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2"/>
        <w:gridCol w:w="4663"/>
        <w:gridCol w:w="2383"/>
      </w:tblGrid>
      <w:tr w:rsidR="009016B1" w:rsidRPr="009016B1" w14:paraId="10B97C26" w14:textId="77777777" w:rsidTr="008A6892">
        <w:tc>
          <w:tcPr>
            <w:tcW w:w="2622" w:type="dxa"/>
            <w:vAlign w:val="center"/>
          </w:tcPr>
          <w:p w14:paraId="3DABB8B2" w14:textId="77777777" w:rsidR="009016B1" w:rsidRPr="009016B1" w:rsidRDefault="009016B1" w:rsidP="009016B1">
            <w:pPr>
              <w:suppressAutoHyphens w:val="0"/>
              <w:spacing w:before="120" w:after="120"/>
              <w:ind w:firstLine="142"/>
              <w:jc w:val="left"/>
              <w:rPr>
                <w:rFonts w:cs="Arial"/>
                <w:sz w:val="22"/>
                <w:lang w:eastAsia="en-US"/>
              </w:rPr>
            </w:pPr>
            <w:r w:rsidRPr="009016B1">
              <w:rPr>
                <w:rFonts w:cs="Arial"/>
                <w:noProof/>
                <w:sz w:val="22"/>
                <w:lang w:val="en-ZA" w:eastAsia="en-ZA"/>
              </w:rPr>
              <w:drawing>
                <wp:inline distT="0" distB="0" distL="0" distR="0" wp14:anchorId="6E829968" wp14:editId="234418A1">
                  <wp:extent cx="1378585" cy="628015"/>
                  <wp:effectExtent l="0" t="0" r="0" b="635"/>
                  <wp:docPr id="1170184493" name="Picture 1170184493" descr="Description: 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rawing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8585" cy="628015"/>
                          </a:xfrm>
                          <a:prstGeom prst="rect">
                            <a:avLst/>
                          </a:prstGeom>
                          <a:noFill/>
                          <a:ln>
                            <a:noFill/>
                          </a:ln>
                        </pic:spPr>
                      </pic:pic>
                    </a:graphicData>
                  </a:graphic>
                </wp:inline>
              </w:drawing>
            </w:r>
            <w:bookmarkStart w:id="0" w:name="_Ref228599042"/>
            <w:bookmarkEnd w:id="0"/>
          </w:p>
        </w:tc>
        <w:tc>
          <w:tcPr>
            <w:tcW w:w="4663" w:type="dxa"/>
            <w:vAlign w:val="center"/>
          </w:tcPr>
          <w:p w14:paraId="7FD947F2" w14:textId="02B44324" w:rsidR="009016B1" w:rsidRPr="009016B1" w:rsidRDefault="009016B1" w:rsidP="009016B1">
            <w:pPr>
              <w:suppressAutoHyphens w:val="0"/>
              <w:spacing w:before="120" w:after="120"/>
              <w:ind w:firstLine="142"/>
              <w:jc w:val="center"/>
              <w:rPr>
                <w:rFonts w:ascii="Arial Bold" w:hAnsi="Arial Bold" w:cs="Arial"/>
                <w:b/>
                <w:sz w:val="22"/>
                <w:lang w:eastAsia="en-US"/>
              </w:rPr>
            </w:pPr>
            <w:r w:rsidRPr="009016B1">
              <w:rPr>
                <w:b/>
                <w:sz w:val="22"/>
                <w:szCs w:val="20"/>
                <w:lang w:val="en-US" w:eastAsia="en-US"/>
              </w:rPr>
              <w:t>SC0</w:t>
            </w:r>
            <w:r w:rsidR="009D137B">
              <w:rPr>
                <w:b/>
                <w:sz w:val="22"/>
                <w:szCs w:val="20"/>
                <w:lang w:val="en-US" w:eastAsia="en-US"/>
              </w:rPr>
              <w:t>XXX</w:t>
            </w:r>
            <w:r w:rsidRPr="009016B1">
              <w:rPr>
                <w:b/>
                <w:sz w:val="22"/>
                <w:szCs w:val="20"/>
                <w:lang w:val="en-US" w:eastAsia="en-US"/>
              </w:rPr>
              <w:t xml:space="preserve"> PROFORMA </w:t>
            </w:r>
            <w:r w:rsidR="009D137B">
              <w:rPr>
                <w:b/>
                <w:sz w:val="22"/>
                <w:szCs w:val="20"/>
                <w:lang w:eastAsia="en-US"/>
              </w:rPr>
              <w:t>RENEWABLE ENERGY POWER PURCHASE AGREEMENT</w:t>
            </w:r>
          </w:p>
        </w:tc>
        <w:tc>
          <w:tcPr>
            <w:tcW w:w="2383" w:type="dxa"/>
            <w:vAlign w:val="center"/>
          </w:tcPr>
          <w:p w14:paraId="4DAA1376" w14:textId="77777777" w:rsidR="009016B1" w:rsidRPr="009016B1" w:rsidRDefault="009016B1" w:rsidP="009016B1">
            <w:pPr>
              <w:suppressAutoHyphens w:val="0"/>
              <w:spacing w:before="120" w:after="120"/>
              <w:ind w:right="34" w:firstLine="142"/>
              <w:jc w:val="center"/>
              <w:rPr>
                <w:rFonts w:cs="Arial"/>
                <w:b/>
                <w:sz w:val="22"/>
                <w:lang w:eastAsia="en-US"/>
              </w:rPr>
            </w:pPr>
            <w:r w:rsidRPr="009016B1">
              <w:rPr>
                <w:rFonts w:cs="Arial"/>
                <w:b/>
                <w:sz w:val="22"/>
                <w:lang w:eastAsia="en-US"/>
              </w:rPr>
              <w:t>DISTRIBUTION</w:t>
            </w:r>
          </w:p>
        </w:tc>
      </w:tr>
    </w:tbl>
    <w:p w14:paraId="36DC6EF5" w14:textId="77777777" w:rsidR="009016B1" w:rsidRPr="009016B1" w:rsidRDefault="009016B1" w:rsidP="009016B1">
      <w:pPr>
        <w:suppressAutoHyphens w:val="0"/>
        <w:spacing w:after="0" w:line="240" w:lineRule="exact"/>
        <w:ind w:firstLine="142"/>
        <w:jc w:val="left"/>
        <w:rPr>
          <w:sz w:val="22"/>
          <w:szCs w:val="20"/>
          <w:lang w:eastAsia="en-US"/>
        </w:rPr>
      </w:pPr>
    </w:p>
    <w:tbl>
      <w:tblPr>
        <w:tblW w:w="9638" w:type="dxa"/>
        <w:tblLayout w:type="fixed"/>
        <w:tblCellMar>
          <w:left w:w="0" w:type="dxa"/>
          <w:right w:w="0" w:type="dxa"/>
        </w:tblCellMar>
        <w:tblLook w:val="0000" w:firstRow="0" w:lastRow="0" w:firstColumn="0" w:lastColumn="0" w:noHBand="0" w:noVBand="0"/>
      </w:tblPr>
      <w:tblGrid>
        <w:gridCol w:w="680"/>
        <w:gridCol w:w="3855"/>
        <w:gridCol w:w="2268"/>
        <w:gridCol w:w="2835"/>
      </w:tblGrid>
      <w:tr w:rsidR="009016B1" w:rsidRPr="009016B1" w14:paraId="7614BFB1" w14:textId="77777777" w:rsidTr="008A6892">
        <w:trPr>
          <w:trHeight w:hRule="exact" w:val="850"/>
        </w:trPr>
        <w:tc>
          <w:tcPr>
            <w:tcW w:w="680" w:type="dxa"/>
            <w:shd w:val="clear" w:color="auto" w:fill="auto"/>
          </w:tcPr>
          <w:p w14:paraId="41998CD6" w14:textId="77777777" w:rsidR="009016B1" w:rsidRPr="009016B1" w:rsidRDefault="009016B1" w:rsidP="009016B1">
            <w:pPr>
              <w:suppressAutoHyphens w:val="0"/>
              <w:spacing w:after="0" w:line="240" w:lineRule="exact"/>
              <w:ind w:firstLine="142"/>
              <w:jc w:val="left"/>
              <w:rPr>
                <w:sz w:val="22"/>
                <w:szCs w:val="20"/>
                <w:lang w:eastAsia="en-US"/>
              </w:rPr>
            </w:pPr>
            <w:bookmarkStart w:id="1" w:name="_TitlePage2"/>
            <w:bookmarkEnd w:id="1"/>
            <w:r w:rsidRPr="009016B1">
              <w:rPr>
                <w:sz w:val="22"/>
                <w:szCs w:val="20"/>
                <w:lang w:eastAsia="en-US"/>
              </w:rPr>
              <w:t>Title:</w:t>
            </w:r>
          </w:p>
        </w:tc>
        <w:tc>
          <w:tcPr>
            <w:tcW w:w="3855" w:type="dxa"/>
            <w:vMerge w:val="restart"/>
            <w:shd w:val="clear" w:color="auto" w:fill="auto"/>
            <w:tcMar>
              <w:right w:w="113" w:type="dxa"/>
            </w:tcMar>
          </w:tcPr>
          <w:p w14:paraId="3ABCD3CC" w14:textId="77777777" w:rsidR="009016B1" w:rsidRPr="009016B1" w:rsidRDefault="009016B1" w:rsidP="009016B1">
            <w:pPr>
              <w:suppressAutoHyphens w:val="0"/>
              <w:spacing w:after="0" w:line="240" w:lineRule="exact"/>
              <w:ind w:firstLine="142"/>
              <w:jc w:val="left"/>
              <w:rPr>
                <w:sz w:val="22"/>
                <w:szCs w:val="20"/>
                <w:lang w:val="en-US" w:eastAsia="en-US"/>
              </w:rPr>
            </w:pPr>
            <w:r w:rsidRPr="009016B1">
              <w:rPr>
                <w:b/>
                <w:sz w:val="22"/>
                <w:szCs w:val="20"/>
                <w:lang w:eastAsia="en-US"/>
              </w:rPr>
              <w:fldChar w:fldCharType="begin"/>
            </w:r>
            <w:r w:rsidRPr="009016B1">
              <w:rPr>
                <w:b/>
                <w:sz w:val="22"/>
                <w:szCs w:val="20"/>
                <w:lang w:eastAsia="en-US"/>
              </w:rPr>
              <w:instrText xml:space="preserve"> TITLE  \* MERGEFORMAT </w:instrText>
            </w:r>
            <w:r w:rsidRPr="009016B1">
              <w:rPr>
                <w:b/>
                <w:sz w:val="22"/>
                <w:szCs w:val="20"/>
                <w:lang w:eastAsia="en-US"/>
              </w:rPr>
              <w:fldChar w:fldCharType="separate"/>
            </w:r>
            <w:r w:rsidRPr="009016B1">
              <w:rPr>
                <w:b/>
                <w:sz w:val="22"/>
                <w:szCs w:val="20"/>
                <w:lang w:eastAsia="en-US"/>
              </w:rPr>
              <w:t>Document Title</w:t>
            </w:r>
            <w:r w:rsidRPr="009016B1">
              <w:rPr>
                <w:sz w:val="22"/>
                <w:szCs w:val="20"/>
                <w:lang w:val="en-US" w:eastAsia="en-US"/>
              </w:rPr>
              <w:fldChar w:fldCharType="end"/>
            </w:r>
            <w:r w:rsidRPr="009016B1">
              <w:rPr>
                <w:sz w:val="22"/>
                <w:szCs w:val="20"/>
                <w:lang w:val="en-US" w:eastAsia="en-US"/>
              </w:rPr>
              <w:t xml:space="preserve">: </w:t>
            </w:r>
          </w:p>
          <w:p w14:paraId="7915FBB8" w14:textId="77777777" w:rsidR="009016B1" w:rsidRPr="009016B1" w:rsidRDefault="009016B1" w:rsidP="009016B1">
            <w:pPr>
              <w:suppressAutoHyphens w:val="0"/>
              <w:spacing w:after="0" w:line="240" w:lineRule="exact"/>
              <w:ind w:left="173"/>
              <w:jc w:val="left"/>
              <w:rPr>
                <w:sz w:val="22"/>
                <w:szCs w:val="20"/>
                <w:lang w:val="en-US" w:eastAsia="en-US"/>
              </w:rPr>
            </w:pPr>
          </w:p>
          <w:p w14:paraId="5B66AE0A" w14:textId="6BA4C7CE" w:rsidR="009016B1" w:rsidRPr="009016B1" w:rsidRDefault="009D137B" w:rsidP="009016B1">
            <w:pPr>
              <w:suppressAutoHyphens w:val="0"/>
              <w:spacing w:after="0" w:line="240" w:lineRule="exact"/>
              <w:ind w:left="173"/>
              <w:jc w:val="left"/>
              <w:rPr>
                <w:b/>
                <w:sz w:val="22"/>
                <w:szCs w:val="20"/>
                <w:lang w:eastAsia="en-US"/>
              </w:rPr>
            </w:pPr>
            <w:r w:rsidRPr="009016B1">
              <w:rPr>
                <w:b/>
                <w:sz w:val="22"/>
                <w:szCs w:val="20"/>
                <w:lang w:val="en-US" w:eastAsia="en-US"/>
              </w:rPr>
              <w:t>SC0</w:t>
            </w:r>
            <w:r w:rsidRPr="009D137B">
              <w:rPr>
                <w:b/>
                <w:sz w:val="22"/>
                <w:szCs w:val="20"/>
                <w:lang w:val="en-US" w:eastAsia="en-US"/>
              </w:rPr>
              <w:t>XXX</w:t>
            </w:r>
            <w:r w:rsidRPr="009016B1">
              <w:rPr>
                <w:b/>
                <w:sz w:val="22"/>
                <w:szCs w:val="20"/>
                <w:lang w:val="en-US" w:eastAsia="en-US"/>
              </w:rPr>
              <w:t xml:space="preserve"> PROFORMA </w:t>
            </w:r>
            <w:r w:rsidRPr="009D137B">
              <w:rPr>
                <w:b/>
                <w:sz w:val="22"/>
                <w:szCs w:val="20"/>
                <w:lang w:eastAsia="en-US"/>
              </w:rPr>
              <w:t>RENEWABLE ENERGY POWER PURCHASE AGREEMENT</w:t>
            </w:r>
          </w:p>
        </w:tc>
        <w:tc>
          <w:tcPr>
            <w:tcW w:w="2268" w:type="dxa"/>
            <w:shd w:val="clear" w:color="auto" w:fill="auto"/>
          </w:tcPr>
          <w:p w14:paraId="0D2F9A91" w14:textId="77777777" w:rsidR="009016B1" w:rsidRPr="009016B1" w:rsidRDefault="009016B1" w:rsidP="009016B1">
            <w:pPr>
              <w:suppressAutoHyphens w:val="0"/>
              <w:spacing w:after="0" w:line="240" w:lineRule="exact"/>
              <w:jc w:val="left"/>
              <w:rPr>
                <w:sz w:val="22"/>
                <w:szCs w:val="20"/>
                <w:lang w:eastAsia="en-US"/>
              </w:rPr>
            </w:pPr>
            <w:r w:rsidRPr="009016B1">
              <w:rPr>
                <w:sz w:val="22"/>
                <w:szCs w:val="20"/>
                <w:lang w:eastAsia="en-US"/>
              </w:rPr>
              <w:t>Document Identifier:</w:t>
            </w:r>
          </w:p>
        </w:tc>
        <w:tc>
          <w:tcPr>
            <w:tcW w:w="2835" w:type="dxa"/>
            <w:shd w:val="clear" w:color="auto" w:fill="auto"/>
          </w:tcPr>
          <w:p w14:paraId="7649537C" w14:textId="7E0BD2FF" w:rsidR="009016B1" w:rsidRPr="009016B1" w:rsidRDefault="009016B1" w:rsidP="009016B1">
            <w:pPr>
              <w:suppressAutoHyphens w:val="0"/>
              <w:spacing w:after="0" w:line="240" w:lineRule="exact"/>
              <w:ind w:firstLine="142"/>
              <w:jc w:val="left"/>
              <w:rPr>
                <w:b/>
                <w:sz w:val="22"/>
                <w:szCs w:val="20"/>
                <w:lang w:eastAsia="en-US"/>
              </w:rPr>
            </w:pPr>
            <w:r w:rsidRPr="009016B1">
              <w:rPr>
                <w:b/>
                <w:sz w:val="22"/>
                <w:szCs w:val="20"/>
                <w:lang w:eastAsia="en-US"/>
              </w:rPr>
              <w:t>240-</w:t>
            </w:r>
            <w:r w:rsidR="009D137B">
              <w:rPr>
                <w:b/>
                <w:sz w:val="22"/>
                <w:szCs w:val="20"/>
                <w:lang w:eastAsia="en-US"/>
              </w:rPr>
              <w:t>XXXXXXX</w:t>
            </w:r>
          </w:p>
        </w:tc>
      </w:tr>
      <w:tr w:rsidR="009016B1" w:rsidRPr="009016B1" w14:paraId="289A6986" w14:textId="77777777" w:rsidTr="008A6892">
        <w:trPr>
          <w:trHeight w:hRule="exact" w:val="850"/>
        </w:trPr>
        <w:tc>
          <w:tcPr>
            <w:tcW w:w="680" w:type="dxa"/>
            <w:shd w:val="clear" w:color="auto" w:fill="auto"/>
          </w:tcPr>
          <w:p w14:paraId="150AEF0D" w14:textId="77777777" w:rsidR="009016B1" w:rsidRPr="009016B1" w:rsidRDefault="009016B1" w:rsidP="009016B1">
            <w:pPr>
              <w:suppressAutoHyphens w:val="0"/>
              <w:spacing w:after="0" w:line="240" w:lineRule="exact"/>
              <w:ind w:firstLine="142"/>
              <w:jc w:val="left"/>
              <w:rPr>
                <w:sz w:val="22"/>
                <w:szCs w:val="20"/>
                <w:lang w:eastAsia="en-US"/>
              </w:rPr>
            </w:pPr>
          </w:p>
        </w:tc>
        <w:tc>
          <w:tcPr>
            <w:tcW w:w="3855" w:type="dxa"/>
            <w:vMerge/>
            <w:shd w:val="clear" w:color="auto" w:fill="auto"/>
          </w:tcPr>
          <w:p w14:paraId="5F81820A" w14:textId="77777777" w:rsidR="009016B1" w:rsidRPr="009016B1" w:rsidRDefault="009016B1" w:rsidP="009016B1">
            <w:pPr>
              <w:suppressAutoHyphens w:val="0"/>
              <w:spacing w:after="0" w:line="240" w:lineRule="exact"/>
              <w:ind w:firstLine="142"/>
              <w:jc w:val="left"/>
              <w:rPr>
                <w:sz w:val="22"/>
                <w:szCs w:val="20"/>
                <w:lang w:eastAsia="en-US"/>
              </w:rPr>
            </w:pPr>
          </w:p>
        </w:tc>
        <w:tc>
          <w:tcPr>
            <w:tcW w:w="2268" w:type="dxa"/>
            <w:shd w:val="clear" w:color="auto" w:fill="auto"/>
          </w:tcPr>
          <w:p w14:paraId="06669BF1" w14:textId="77777777" w:rsidR="009016B1" w:rsidRPr="009016B1" w:rsidRDefault="009016B1" w:rsidP="009016B1">
            <w:pPr>
              <w:suppressAutoHyphens w:val="0"/>
              <w:spacing w:after="0" w:line="240" w:lineRule="exact"/>
              <w:jc w:val="left"/>
              <w:rPr>
                <w:sz w:val="22"/>
                <w:szCs w:val="20"/>
                <w:lang w:eastAsia="en-US"/>
              </w:rPr>
            </w:pPr>
            <w:r w:rsidRPr="009016B1">
              <w:rPr>
                <w:sz w:val="22"/>
                <w:szCs w:val="20"/>
                <w:lang w:eastAsia="en-US"/>
              </w:rPr>
              <w:t>Alternative Reference Number:</w:t>
            </w:r>
          </w:p>
        </w:tc>
        <w:tc>
          <w:tcPr>
            <w:tcW w:w="2835" w:type="dxa"/>
            <w:shd w:val="clear" w:color="auto" w:fill="auto"/>
          </w:tcPr>
          <w:p w14:paraId="29792C04" w14:textId="77777777" w:rsidR="009016B1" w:rsidRPr="009016B1" w:rsidRDefault="009016B1" w:rsidP="009016B1">
            <w:pPr>
              <w:suppressAutoHyphens w:val="0"/>
              <w:spacing w:after="0" w:line="240" w:lineRule="exact"/>
              <w:ind w:firstLine="142"/>
              <w:jc w:val="left"/>
              <w:rPr>
                <w:b/>
                <w:sz w:val="22"/>
                <w:szCs w:val="20"/>
                <w:lang w:eastAsia="en-US"/>
              </w:rPr>
            </w:pPr>
            <w:r w:rsidRPr="009016B1">
              <w:rPr>
                <w:b/>
                <w:sz w:val="22"/>
                <w:szCs w:val="20"/>
                <w:lang w:eastAsia="en-US"/>
              </w:rPr>
              <w:fldChar w:fldCharType="begin"/>
            </w:r>
            <w:r w:rsidRPr="009016B1">
              <w:rPr>
                <w:b/>
                <w:sz w:val="22"/>
                <w:szCs w:val="20"/>
                <w:lang w:eastAsia="en-US"/>
              </w:rPr>
              <w:instrText xml:space="preserve"> DOCPROPERTY "Old number"  \* MERGEFORMAT </w:instrText>
            </w:r>
            <w:r w:rsidRPr="009016B1">
              <w:rPr>
                <w:b/>
                <w:sz w:val="22"/>
                <w:szCs w:val="20"/>
                <w:lang w:eastAsia="en-US"/>
              </w:rPr>
              <w:fldChar w:fldCharType="separate"/>
            </w:r>
            <w:r w:rsidRPr="009016B1">
              <w:rPr>
                <w:b/>
                <w:sz w:val="22"/>
                <w:szCs w:val="20"/>
                <w:lang w:eastAsia="en-US"/>
              </w:rPr>
              <w:t xml:space="preserve"> </w:t>
            </w:r>
            <w:r w:rsidRPr="009016B1">
              <w:rPr>
                <w:sz w:val="22"/>
                <w:szCs w:val="20"/>
                <w:lang w:val="en-US" w:eastAsia="en-US"/>
              </w:rPr>
              <w:fldChar w:fldCharType="end"/>
            </w:r>
          </w:p>
        </w:tc>
      </w:tr>
      <w:tr w:rsidR="009016B1" w:rsidRPr="009016B1" w14:paraId="4747F1A4" w14:textId="77777777" w:rsidTr="008A6892">
        <w:trPr>
          <w:trHeight w:hRule="exact" w:val="850"/>
        </w:trPr>
        <w:tc>
          <w:tcPr>
            <w:tcW w:w="680" w:type="dxa"/>
            <w:shd w:val="clear" w:color="auto" w:fill="auto"/>
          </w:tcPr>
          <w:p w14:paraId="46CF0BE0" w14:textId="77777777" w:rsidR="009016B1" w:rsidRPr="009016B1" w:rsidRDefault="009016B1" w:rsidP="009016B1">
            <w:pPr>
              <w:suppressAutoHyphens w:val="0"/>
              <w:spacing w:after="0" w:line="240" w:lineRule="exact"/>
              <w:ind w:firstLine="142"/>
              <w:jc w:val="left"/>
              <w:rPr>
                <w:sz w:val="22"/>
                <w:szCs w:val="20"/>
                <w:lang w:eastAsia="en-US"/>
              </w:rPr>
            </w:pPr>
          </w:p>
        </w:tc>
        <w:tc>
          <w:tcPr>
            <w:tcW w:w="3855" w:type="dxa"/>
            <w:vMerge/>
            <w:shd w:val="clear" w:color="auto" w:fill="auto"/>
          </w:tcPr>
          <w:p w14:paraId="1007742F" w14:textId="77777777" w:rsidR="009016B1" w:rsidRPr="009016B1" w:rsidRDefault="009016B1" w:rsidP="009016B1">
            <w:pPr>
              <w:suppressAutoHyphens w:val="0"/>
              <w:spacing w:after="0" w:line="240" w:lineRule="exact"/>
              <w:ind w:firstLine="142"/>
              <w:jc w:val="left"/>
              <w:rPr>
                <w:sz w:val="22"/>
                <w:szCs w:val="20"/>
                <w:lang w:eastAsia="en-US"/>
              </w:rPr>
            </w:pPr>
          </w:p>
        </w:tc>
        <w:tc>
          <w:tcPr>
            <w:tcW w:w="2268" w:type="dxa"/>
            <w:shd w:val="clear" w:color="auto" w:fill="auto"/>
          </w:tcPr>
          <w:p w14:paraId="0900E075" w14:textId="77777777" w:rsidR="009016B1" w:rsidRPr="009016B1" w:rsidRDefault="009016B1" w:rsidP="009016B1">
            <w:pPr>
              <w:suppressAutoHyphens w:val="0"/>
              <w:spacing w:after="0" w:line="240" w:lineRule="exact"/>
              <w:jc w:val="left"/>
              <w:rPr>
                <w:sz w:val="22"/>
                <w:szCs w:val="20"/>
                <w:lang w:eastAsia="en-US"/>
              </w:rPr>
            </w:pPr>
            <w:r w:rsidRPr="009016B1">
              <w:rPr>
                <w:sz w:val="22"/>
                <w:szCs w:val="20"/>
                <w:lang w:eastAsia="en-US"/>
              </w:rPr>
              <w:t>Area of Applicability:</w:t>
            </w:r>
          </w:p>
        </w:tc>
        <w:tc>
          <w:tcPr>
            <w:tcW w:w="2835" w:type="dxa"/>
            <w:shd w:val="clear" w:color="auto" w:fill="auto"/>
          </w:tcPr>
          <w:p w14:paraId="01AF9085" w14:textId="77777777" w:rsidR="009016B1" w:rsidRPr="009016B1" w:rsidRDefault="009016B1" w:rsidP="009016B1">
            <w:pPr>
              <w:suppressAutoHyphens w:val="0"/>
              <w:spacing w:after="0" w:line="240" w:lineRule="exact"/>
              <w:ind w:firstLine="142"/>
              <w:jc w:val="left"/>
              <w:rPr>
                <w:b/>
                <w:sz w:val="22"/>
                <w:szCs w:val="20"/>
                <w:lang w:eastAsia="en-US"/>
              </w:rPr>
            </w:pPr>
            <w:r w:rsidRPr="009016B1">
              <w:rPr>
                <w:b/>
                <w:sz w:val="22"/>
                <w:szCs w:val="20"/>
                <w:lang w:eastAsia="en-US"/>
              </w:rPr>
              <w:fldChar w:fldCharType="begin"/>
            </w:r>
            <w:r w:rsidRPr="009016B1">
              <w:rPr>
                <w:b/>
                <w:sz w:val="22"/>
                <w:szCs w:val="20"/>
                <w:lang w:eastAsia="en-US"/>
              </w:rPr>
              <w:instrText xml:space="preserve"> DOCPROPERTY "Area"  \* MERGEFORMAT </w:instrText>
            </w:r>
            <w:r w:rsidRPr="009016B1">
              <w:rPr>
                <w:b/>
                <w:sz w:val="22"/>
                <w:szCs w:val="20"/>
                <w:lang w:eastAsia="en-US"/>
              </w:rPr>
              <w:fldChar w:fldCharType="separate"/>
            </w:r>
            <w:r w:rsidRPr="009016B1">
              <w:rPr>
                <w:b/>
                <w:sz w:val="22"/>
                <w:szCs w:val="20"/>
                <w:lang w:eastAsia="en-US"/>
              </w:rPr>
              <w:t>Eskom</w:t>
            </w:r>
            <w:r w:rsidRPr="009016B1">
              <w:rPr>
                <w:sz w:val="22"/>
                <w:szCs w:val="20"/>
                <w:lang w:val="en-US" w:eastAsia="en-US"/>
              </w:rPr>
              <w:fldChar w:fldCharType="end"/>
            </w:r>
            <w:r w:rsidRPr="009016B1">
              <w:rPr>
                <w:b/>
                <w:sz w:val="22"/>
                <w:szCs w:val="20"/>
                <w:lang w:eastAsia="en-US"/>
              </w:rPr>
              <w:t xml:space="preserve"> Holdings SOC Ltd</w:t>
            </w:r>
          </w:p>
        </w:tc>
      </w:tr>
      <w:tr w:rsidR="009016B1" w:rsidRPr="009016B1" w14:paraId="773C6A3E" w14:textId="77777777" w:rsidTr="008A6892">
        <w:trPr>
          <w:trHeight w:hRule="exact" w:val="850"/>
        </w:trPr>
        <w:tc>
          <w:tcPr>
            <w:tcW w:w="680" w:type="dxa"/>
            <w:shd w:val="clear" w:color="auto" w:fill="auto"/>
          </w:tcPr>
          <w:p w14:paraId="2E0E0AAE" w14:textId="77777777" w:rsidR="009016B1" w:rsidRPr="009016B1" w:rsidRDefault="009016B1" w:rsidP="009016B1">
            <w:pPr>
              <w:suppressAutoHyphens w:val="0"/>
              <w:spacing w:after="0" w:line="240" w:lineRule="exact"/>
              <w:ind w:firstLine="142"/>
              <w:jc w:val="left"/>
              <w:rPr>
                <w:sz w:val="22"/>
                <w:szCs w:val="20"/>
                <w:lang w:eastAsia="en-US"/>
              </w:rPr>
            </w:pPr>
          </w:p>
        </w:tc>
        <w:tc>
          <w:tcPr>
            <w:tcW w:w="3855" w:type="dxa"/>
            <w:vMerge/>
            <w:shd w:val="clear" w:color="auto" w:fill="auto"/>
          </w:tcPr>
          <w:p w14:paraId="6BBC877B" w14:textId="77777777" w:rsidR="009016B1" w:rsidRPr="009016B1" w:rsidRDefault="009016B1" w:rsidP="009016B1">
            <w:pPr>
              <w:suppressAutoHyphens w:val="0"/>
              <w:spacing w:after="0" w:line="240" w:lineRule="exact"/>
              <w:ind w:firstLine="142"/>
              <w:jc w:val="left"/>
              <w:rPr>
                <w:sz w:val="22"/>
                <w:szCs w:val="20"/>
                <w:lang w:eastAsia="en-US"/>
              </w:rPr>
            </w:pPr>
          </w:p>
        </w:tc>
        <w:tc>
          <w:tcPr>
            <w:tcW w:w="2268" w:type="dxa"/>
            <w:shd w:val="clear" w:color="auto" w:fill="auto"/>
          </w:tcPr>
          <w:p w14:paraId="3AA66475" w14:textId="77777777" w:rsidR="009016B1" w:rsidRPr="009016B1" w:rsidRDefault="009016B1" w:rsidP="009016B1">
            <w:pPr>
              <w:suppressAutoHyphens w:val="0"/>
              <w:spacing w:after="0" w:line="240" w:lineRule="exact"/>
              <w:jc w:val="left"/>
              <w:rPr>
                <w:sz w:val="22"/>
                <w:szCs w:val="20"/>
                <w:lang w:eastAsia="en-US"/>
              </w:rPr>
            </w:pPr>
            <w:r w:rsidRPr="009016B1">
              <w:rPr>
                <w:sz w:val="22"/>
                <w:szCs w:val="20"/>
                <w:lang w:eastAsia="en-US"/>
              </w:rPr>
              <w:t>Functional Area:</w:t>
            </w:r>
          </w:p>
        </w:tc>
        <w:tc>
          <w:tcPr>
            <w:tcW w:w="2835" w:type="dxa"/>
            <w:shd w:val="clear" w:color="auto" w:fill="auto"/>
          </w:tcPr>
          <w:p w14:paraId="1C68B034" w14:textId="77777777" w:rsidR="009016B1" w:rsidRPr="009016B1" w:rsidRDefault="009016B1" w:rsidP="009016B1">
            <w:pPr>
              <w:suppressAutoHyphens w:val="0"/>
              <w:spacing w:after="0" w:line="240" w:lineRule="exact"/>
              <w:ind w:firstLine="142"/>
              <w:jc w:val="left"/>
              <w:rPr>
                <w:b/>
                <w:sz w:val="22"/>
                <w:szCs w:val="20"/>
                <w:lang w:eastAsia="en-US"/>
              </w:rPr>
            </w:pPr>
            <w:r w:rsidRPr="009016B1">
              <w:rPr>
                <w:b/>
                <w:sz w:val="22"/>
                <w:szCs w:val="20"/>
                <w:lang w:eastAsia="en-US"/>
              </w:rPr>
              <w:t>Distribution Legal</w:t>
            </w:r>
          </w:p>
        </w:tc>
      </w:tr>
      <w:tr w:rsidR="009016B1" w:rsidRPr="009016B1" w14:paraId="78931A60" w14:textId="77777777" w:rsidTr="008A6892">
        <w:trPr>
          <w:trHeight w:hRule="exact" w:val="850"/>
        </w:trPr>
        <w:tc>
          <w:tcPr>
            <w:tcW w:w="680" w:type="dxa"/>
            <w:shd w:val="clear" w:color="auto" w:fill="auto"/>
          </w:tcPr>
          <w:p w14:paraId="63C4C4EE" w14:textId="77777777" w:rsidR="009016B1" w:rsidRPr="009016B1" w:rsidRDefault="009016B1" w:rsidP="009016B1">
            <w:pPr>
              <w:suppressAutoHyphens w:val="0"/>
              <w:spacing w:after="0" w:line="240" w:lineRule="exact"/>
              <w:ind w:firstLine="142"/>
              <w:jc w:val="left"/>
              <w:rPr>
                <w:sz w:val="22"/>
                <w:szCs w:val="20"/>
                <w:lang w:eastAsia="en-US"/>
              </w:rPr>
            </w:pPr>
          </w:p>
        </w:tc>
        <w:tc>
          <w:tcPr>
            <w:tcW w:w="3855" w:type="dxa"/>
            <w:vMerge/>
            <w:shd w:val="clear" w:color="auto" w:fill="auto"/>
          </w:tcPr>
          <w:p w14:paraId="0EC3DAC5" w14:textId="77777777" w:rsidR="009016B1" w:rsidRPr="009016B1" w:rsidRDefault="009016B1" w:rsidP="009016B1">
            <w:pPr>
              <w:suppressAutoHyphens w:val="0"/>
              <w:spacing w:after="0" w:line="240" w:lineRule="exact"/>
              <w:ind w:firstLine="142"/>
              <w:jc w:val="left"/>
              <w:rPr>
                <w:sz w:val="22"/>
                <w:szCs w:val="20"/>
                <w:lang w:eastAsia="en-US"/>
              </w:rPr>
            </w:pPr>
          </w:p>
        </w:tc>
        <w:tc>
          <w:tcPr>
            <w:tcW w:w="2268" w:type="dxa"/>
            <w:shd w:val="clear" w:color="auto" w:fill="auto"/>
          </w:tcPr>
          <w:p w14:paraId="0AAC7828" w14:textId="77777777" w:rsidR="009016B1" w:rsidRPr="009016B1" w:rsidRDefault="009016B1" w:rsidP="009016B1">
            <w:pPr>
              <w:suppressAutoHyphens w:val="0"/>
              <w:spacing w:after="0" w:line="240" w:lineRule="exact"/>
              <w:jc w:val="left"/>
              <w:rPr>
                <w:sz w:val="22"/>
                <w:szCs w:val="20"/>
                <w:lang w:eastAsia="en-US"/>
              </w:rPr>
            </w:pPr>
            <w:r w:rsidRPr="009016B1">
              <w:rPr>
                <w:sz w:val="22"/>
                <w:szCs w:val="20"/>
                <w:lang w:eastAsia="en-US"/>
              </w:rPr>
              <w:t>Revision:</w:t>
            </w:r>
          </w:p>
        </w:tc>
        <w:tc>
          <w:tcPr>
            <w:tcW w:w="2835" w:type="dxa"/>
            <w:shd w:val="clear" w:color="auto" w:fill="auto"/>
          </w:tcPr>
          <w:p w14:paraId="158A600A" w14:textId="77777777" w:rsidR="009016B1" w:rsidRPr="009016B1" w:rsidRDefault="009016B1" w:rsidP="009016B1">
            <w:pPr>
              <w:suppressAutoHyphens w:val="0"/>
              <w:spacing w:after="0" w:line="240" w:lineRule="exact"/>
              <w:ind w:firstLine="142"/>
              <w:jc w:val="left"/>
              <w:rPr>
                <w:b/>
                <w:sz w:val="22"/>
                <w:szCs w:val="20"/>
                <w:lang w:eastAsia="en-US"/>
              </w:rPr>
            </w:pPr>
            <w:r w:rsidRPr="009016B1">
              <w:rPr>
                <w:b/>
                <w:sz w:val="22"/>
                <w:szCs w:val="20"/>
                <w:lang w:eastAsia="en-US"/>
              </w:rPr>
              <w:t>1</w:t>
            </w:r>
          </w:p>
        </w:tc>
      </w:tr>
      <w:tr w:rsidR="009016B1" w:rsidRPr="009016B1" w14:paraId="0AA0E00F" w14:textId="77777777" w:rsidTr="008A6892">
        <w:trPr>
          <w:trHeight w:hRule="exact" w:val="850"/>
        </w:trPr>
        <w:tc>
          <w:tcPr>
            <w:tcW w:w="680" w:type="dxa"/>
            <w:shd w:val="clear" w:color="auto" w:fill="auto"/>
          </w:tcPr>
          <w:p w14:paraId="3E67BE4D" w14:textId="77777777" w:rsidR="009016B1" w:rsidRPr="009016B1" w:rsidRDefault="009016B1" w:rsidP="009016B1">
            <w:pPr>
              <w:suppressAutoHyphens w:val="0"/>
              <w:spacing w:after="0" w:line="240" w:lineRule="exact"/>
              <w:ind w:firstLine="142"/>
              <w:jc w:val="left"/>
              <w:rPr>
                <w:sz w:val="22"/>
                <w:szCs w:val="20"/>
                <w:lang w:eastAsia="en-US"/>
              </w:rPr>
            </w:pPr>
          </w:p>
        </w:tc>
        <w:tc>
          <w:tcPr>
            <w:tcW w:w="3855" w:type="dxa"/>
            <w:vMerge/>
            <w:shd w:val="clear" w:color="auto" w:fill="auto"/>
          </w:tcPr>
          <w:p w14:paraId="2CFC5954" w14:textId="77777777" w:rsidR="009016B1" w:rsidRPr="009016B1" w:rsidRDefault="009016B1" w:rsidP="009016B1">
            <w:pPr>
              <w:suppressAutoHyphens w:val="0"/>
              <w:spacing w:after="0" w:line="240" w:lineRule="exact"/>
              <w:ind w:firstLine="142"/>
              <w:jc w:val="left"/>
              <w:rPr>
                <w:sz w:val="22"/>
                <w:szCs w:val="20"/>
                <w:lang w:eastAsia="en-US"/>
              </w:rPr>
            </w:pPr>
          </w:p>
        </w:tc>
        <w:tc>
          <w:tcPr>
            <w:tcW w:w="2268" w:type="dxa"/>
            <w:shd w:val="clear" w:color="auto" w:fill="auto"/>
          </w:tcPr>
          <w:p w14:paraId="67FBBEAF" w14:textId="77777777" w:rsidR="009016B1" w:rsidRPr="009016B1" w:rsidRDefault="009016B1" w:rsidP="009016B1">
            <w:pPr>
              <w:suppressAutoHyphens w:val="0"/>
              <w:spacing w:after="0" w:line="240" w:lineRule="exact"/>
              <w:jc w:val="left"/>
              <w:rPr>
                <w:sz w:val="22"/>
                <w:szCs w:val="20"/>
                <w:lang w:eastAsia="en-US"/>
              </w:rPr>
            </w:pPr>
            <w:r w:rsidRPr="009016B1">
              <w:rPr>
                <w:sz w:val="22"/>
                <w:szCs w:val="20"/>
                <w:lang w:eastAsia="en-US"/>
              </w:rPr>
              <w:t>Total Pages:</w:t>
            </w:r>
          </w:p>
        </w:tc>
        <w:tc>
          <w:tcPr>
            <w:tcW w:w="2835" w:type="dxa"/>
            <w:shd w:val="clear" w:color="auto" w:fill="auto"/>
          </w:tcPr>
          <w:p w14:paraId="3FCF313E" w14:textId="7C96C1A6" w:rsidR="009016B1" w:rsidRPr="009016B1" w:rsidRDefault="00506F82" w:rsidP="009016B1">
            <w:pPr>
              <w:suppressAutoHyphens w:val="0"/>
              <w:spacing w:after="0" w:line="240" w:lineRule="exact"/>
              <w:ind w:firstLine="142"/>
              <w:jc w:val="left"/>
              <w:rPr>
                <w:b/>
                <w:sz w:val="22"/>
                <w:szCs w:val="20"/>
                <w:lang w:eastAsia="en-US"/>
              </w:rPr>
            </w:pPr>
            <w:r>
              <w:rPr>
                <w:b/>
                <w:sz w:val="22"/>
                <w:szCs w:val="20"/>
                <w:lang w:eastAsia="en-US"/>
              </w:rPr>
              <w:t>83</w:t>
            </w:r>
          </w:p>
        </w:tc>
      </w:tr>
      <w:tr w:rsidR="009016B1" w:rsidRPr="009016B1" w14:paraId="3B8B54B7" w14:textId="77777777" w:rsidTr="008A6892">
        <w:trPr>
          <w:trHeight w:hRule="exact" w:val="850"/>
        </w:trPr>
        <w:tc>
          <w:tcPr>
            <w:tcW w:w="680" w:type="dxa"/>
            <w:shd w:val="clear" w:color="auto" w:fill="auto"/>
          </w:tcPr>
          <w:p w14:paraId="58C04C55" w14:textId="77777777" w:rsidR="009016B1" w:rsidRPr="009016B1" w:rsidRDefault="009016B1" w:rsidP="009016B1">
            <w:pPr>
              <w:suppressAutoHyphens w:val="0"/>
              <w:spacing w:after="0" w:line="240" w:lineRule="exact"/>
              <w:ind w:firstLine="142"/>
              <w:jc w:val="left"/>
              <w:rPr>
                <w:sz w:val="22"/>
                <w:szCs w:val="20"/>
                <w:lang w:eastAsia="en-US"/>
              </w:rPr>
            </w:pPr>
          </w:p>
        </w:tc>
        <w:tc>
          <w:tcPr>
            <w:tcW w:w="3855" w:type="dxa"/>
            <w:vMerge/>
            <w:shd w:val="clear" w:color="auto" w:fill="auto"/>
          </w:tcPr>
          <w:p w14:paraId="643D2B26" w14:textId="77777777" w:rsidR="009016B1" w:rsidRPr="009016B1" w:rsidRDefault="009016B1" w:rsidP="009016B1">
            <w:pPr>
              <w:suppressAutoHyphens w:val="0"/>
              <w:spacing w:after="0" w:line="240" w:lineRule="exact"/>
              <w:ind w:firstLine="142"/>
              <w:jc w:val="left"/>
              <w:rPr>
                <w:sz w:val="22"/>
                <w:szCs w:val="20"/>
                <w:lang w:eastAsia="en-US"/>
              </w:rPr>
            </w:pPr>
          </w:p>
        </w:tc>
        <w:tc>
          <w:tcPr>
            <w:tcW w:w="2268" w:type="dxa"/>
            <w:shd w:val="clear" w:color="auto" w:fill="auto"/>
          </w:tcPr>
          <w:p w14:paraId="19AD3B95" w14:textId="77777777" w:rsidR="009016B1" w:rsidRPr="009016B1" w:rsidRDefault="009016B1" w:rsidP="009016B1">
            <w:pPr>
              <w:suppressAutoHyphens w:val="0"/>
              <w:spacing w:after="0" w:line="240" w:lineRule="exact"/>
              <w:jc w:val="left"/>
              <w:rPr>
                <w:sz w:val="22"/>
                <w:szCs w:val="20"/>
                <w:lang w:eastAsia="en-US"/>
              </w:rPr>
            </w:pPr>
            <w:r w:rsidRPr="009016B1">
              <w:rPr>
                <w:sz w:val="22"/>
                <w:szCs w:val="20"/>
                <w:lang w:eastAsia="en-US"/>
              </w:rPr>
              <w:t>Next Review Date:</w:t>
            </w:r>
          </w:p>
        </w:tc>
        <w:tc>
          <w:tcPr>
            <w:tcW w:w="2835" w:type="dxa"/>
            <w:shd w:val="clear" w:color="auto" w:fill="auto"/>
          </w:tcPr>
          <w:p w14:paraId="25D37063" w14:textId="7E2C9AB7" w:rsidR="009016B1" w:rsidRPr="009016B1" w:rsidRDefault="009016B1" w:rsidP="009016B1">
            <w:pPr>
              <w:suppressAutoHyphens w:val="0"/>
              <w:spacing w:after="0" w:line="240" w:lineRule="exact"/>
              <w:ind w:firstLine="142"/>
              <w:jc w:val="left"/>
              <w:rPr>
                <w:b/>
                <w:sz w:val="22"/>
                <w:szCs w:val="20"/>
                <w:lang w:eastAsia="en-US"/>
              </w:rPr>
            </w:pPr>
            <w:r w:rsidRPr="009016B1">
              <w:rPr>
                <w:b/>
                <w:sz w:val="22"/>
                <w:szCs w:val="20"/>
                <w:lang w:eastAsia="en-US"/>
              </w:rPr>
              <w:t>May 202</w:t>
            </w:r>
            <w:r w:rsidR="009D137B">
              <w:rPr>
                <w:b/>
                <w:sz w:val="22"/>
                <w:szCs w:val="20"/>
                <w:lang w:eastAsia="en-US"/>
              </w:rPr>
              <w:t>8</w:t>
            </w:r>
          </w:p>
        </w:tc>
      </w:tr>
      <w:tr w:rsidR="009016B1" w:rsidRPr="009016B1" w14:paraId="56EAAA74" w14:textId="77777777" w:rsidTr="008A6892">
        <w:trPr>
          <w:trHeight w:hRule="exact" w:val="850"/>
        </w:trPr>
        <w:tc>
          <w:tcPr>
            <w:tcW w:w="680" w:type="dxa"/>
            <w:shd w:val="clear" w:color="auto" w:fill="auto"/>
          </w:tcPr>
          <w:p w14:paraId="6B3DC6A5" w14:textId="77777777" w:rsidR="009016B1" w:rsidRPr="009016B1" w:rsidRDefault="009016B1" w:rsidP="009016B1">
            <w:pPr>
              <w:suppressAutoHyphens w:val="0"/>
              <w:spacing w:after="0" w:line="240" w:lineRule="exact"/>
              <w:ind w:firstLine="142"/>
              <w:jc w:val="left"/>
              <w:rPr>
                <w:sz w:val="22"/>
                <w:szCs w:val="20"/>
                <w:lang w:eastAsia="en-US"/>
              </w:rPr>
            </w:pPr>
          </w:p>
        </w:tc>
        <w:tc>
          <w:tcPr>
            <w:tcW w:w="3855" w:type="dxa"/>
            <w:vMerge/>
            <w:shd w:val="clear" w:color="auto" w:fill="auto"/>
          </w:tcPr>
          <w:p w14:paraId="3BFAA3CC" w14:textId="77777777" w:rsidR="009016B1" w:rsidRPr="009016B1" w:rsidRDefault="009016B1" w:rsidP="009016B1">
            <w:pPr>
              <w:suppressAutoHyphens w:val="0"/>
              <w:spacing w:after="0" w:line="240" w:lineRule="exact"/>
              <w:ind w:firstLine="142"/>
              <w:jc w:val="left"/>
              <w:rPr>
                <w:sz w:val="22"/>
                <w:szCs w:val="20"/>
                <w:lang w:eastAsia="en-US"/>
              </w:rPr>
            </w:pPr>
          </w:p>
        </w:tc>
        <w:tc>
          <w:tcPr>
            <w:tcW w:w="2268" w:type="dxa"/>
            <w:shd w:val="clear" w:color="auto" w:fill="auto"/>
          </w:tcPr>
          <w:p w14:paraId="196AACB1" w14:textId="77777777" w:rsidR="009016B1" w:rsidRPr="009016B1" w:rsidRDefault="009016B1" w:rsidP="009016B1">
            <w:pPr>
              <w:suppressAutoHyphens w:val="0"/>
              <w:spacing w:after="0" w:line="240" w:lineRule="exact"/>
              <w:jc w:val="left"/>
              <w:rPr>
                <w:sz w:val="22"/>
                <w:szCs w:val="20"/>
                <w:lang w:eastAsia="en-US"/>
              </w:rPr>
            </w:pPr>
            <w:r w:rsidRPr="009016B1">
              <w:rPr>
                <w:sz w:val="22"/>
                <w:szCs w:val="20"/>
                <w:lang w:eastAsia="en-US"/>
              </w:rPr>
              <w:t>Disclosure Classification:</w:t>
            </w:r>
          </w:p>
        </w:tc>
        <w:tc>
          <w:tcPr>
            <w:tcW w:w="2835" w:type="dxa"/>
            <w:shd w:val="clear" w:color="auto" w:fill="auto"/>
          </w:tcPr>
          <w:p w14:paraId="2C6FC523" w14:textId="77777777" w:rsidR="009016B1" w:rsidRPr="009016B1" w:rsidRDefault="009016B1" w:rsidP="009016B1">
            <w:pPr>
              <w:suppressAutoHyphens w:val="0"/>
              <w:spacing w:after="0" w:line="240" w:lineRule="exact"/>
              <w:ind w:firstLine="142"/>
              <w:jc w:val="left"/>
              <w:rPr>
                <w:b/>
                <w:sz w:val="22"/>
                <w:szCs w:val="20"/>
                <w:lang w:eastAsia="en-US"/>
              </w:rPr>
            </w:pPr>
            <w:r w:rsidRPr="009016B1">
              <w:rPr>
                <w:b/>
                <w:sz w:val="22"/>
                <w:szCs w:val="20"/>
                <w:lang w:eastAsia="en-US"/>
              </w:rPr>
              <w:fldChar w:fldCharType="begin"/>
            </w:r>
            <w:r w:rsidRPr="009016B1">
              <w:rPr>
                <w:b/>
                <w:sz w:val="22"/>
                <w:szCs w:val="20"/>
                <w:lang w:eastAsia="en-US"/>
              </w:rPr>
              <w:instrText xml:space="preserve"> DOCPROPERTY "Classification"  \* MERGEFORMAT </w:instrText>
            </w:r>
            <w:r w:rsidRPr="009016B1">
              <w:rPr>
                <w:b/>
                <w:sz w:val="22"/>
                <w:szCs w:val="20"/>
                <w:lang w:eastAsia="en-US"/>
              </w:rPr>
              <w:fldChar w:fldCharType="separate"/>
            </w:r>
            <w:r w:rsidRPr="009016B1">
              <w:rPr>
                <w:b/>
                <w:sz w:val="22"/>
                <w:szCs w:val="20"/>
                <w:lang w:eastAsia="en-US"/>
              </w:rPr>
              <w:t>Controlled Disclosure</w:t>
            </w:r>
            <w:r w:rsidRPr="009016B1">
              <w:rPr>
                <w:sz w:val="22"/>
                <w:szCs w:val="20"/>
                <w:lang w:val="en-US" w:eastAsia="en-US"/>
              </w:rPr>
              <w:fldChar w:fldCharType="end"/>
            </w:r>
          </w:p>
        </w:tc>
      </w:tr>
    </w:tbl>
    <w:p w14:paraId="0399FCB6" w14:textId="77777777" w:rsidR="009016B1" w:rsidRPr="009016B1" w:rsidRDefault="009016B1" w:rsidP="009016B1">
      <w:pPr>
        <w:suppressAutoHyphens w:val="0"/>
        <w:spacing w:after="0" w:line="240" w:lineRule="exact"/>
        <w:ind w:firstLine="142"/>
        <w:jc w:val="left"/>
        <w:rPr>
          <w:sz w:val="22"/>
          <w:szCs w:val="20"/>
          <w:lang w:eastAsia="en-US"/>
        </w:rPr>
      </w:pPr>
    </w:p>
    <w:tbl>
      <w:tblPr>
        <w:tblW w:w="9663" w:type="dxa"/>
        <w:tblLayout w:type="fixed"/>
        <w:tblCellMar>
          <w:left w:w="0" w:type="dxa"/>
          <w:right w:w="0" w:type="dxa"/>
        </w:tblCellMar>
        <w:tblLook w:val="0000" w:firstRow="0" w:lastRow="0" w:firstColumn="0" w:lastColumn="0" w:noHBand="0" w:noVBand="0"/>
      </w:tblPr>
      <w:tblGrid>
        <w:gridCol w:w="2127"/>
        <w:gridCol w:w="283"/>
        <w:gridCol w:w="2268"/>
        <w:gridCol w:w="284"/>
        <w:gridCol w:w="2268"/>
        <w:gridCol w:w="283"/>
        <w:gridCol w:w="2126"/>
        <w:gridCol w:w="24"/>
      </w:tblGrid>
      <w:tr w:rsidR="007479D8" w:rsidRPr="009016B1" w14:paraId="3DBCE8B1" w14:textId="77777777" w:rsidTr="00BF6FF0">
        <w:trPr>
          <w:trHeight w:val="567"/>
        </w:trPr>
        <w:tc>
          <w:tcPr>
            <w:tcW w:w="2127" w:type="dxa"/>
            <w:tcBorders>
              <w:top w:val="single" w:sz="6" w:space="0" w:color="auto"/>
            </w:tcBorders>
            <w:shd w:val="clear" w:color="auto" w:fill="auto"/>
          </w:tcPr>
          <w:p w14:paraId="45807A0E" w14:textId="77777777" w:rsidR="00690485" w:rsidRPr="009016B1" w:rsidRDefault="00690485" w:rsidP="00BF6FF0">
            <w:pPr>
              <w:suppressAutoHyphens w:val="0"/>
              <w:spacing w:after="0" w:line="240" w:lineRule="exact"/>
              <w:jc w:val="left"/>
              <w:rPr>
                <w:b/>
                <w:sz w:val="22"/>
                <w:szCs w:val="20"/>
                <w:lang w:eastAsia="en-US"/>
              </w:rPr>
            </w:pPr>
            <w:bookmarkStart w:id="2" w:name="_TitlePage3"/>
            <w:bookmarkEnd w:id="2"/>
            <w:r w:rsidRPr="009016B1">
              <w:rPr>
                <w:b/>
                <w:sz w:val="22"/>
                <w:szCs w:val="20"/>
                <w:lang w:eastAsia="en-US"/>
              </w:rPr>
              <w:t>Compiled by</w:t>
            </w:r>
          </w:p>
        </w:tc>
        <w:tc>
          <w:tcPr>
            <w:tcW w:w="283" w:type="dxa"/>
            <w:tcBorders>
              <w:top w:val="single" w:sz="6" w:space="0" w:color="auto"/>
            </w:tcBorders>
            <w:shd w:val="clear" w:color="auto" w:fill="auto"/>
          </w:tcPr>
          <w:p w14:paraId="6CD73DCE" w14:textId="77777777" w:rsidR="00690485" w:rsidRPr="009016B1" w:rsidRDefault="00690485" w:rsidP="009016B1">
            <w:pPr>
              <w:suppressAutoHyphens w:val="0"/>
              <w:spacing w:after="0" w:line="240" w:lineRule="exact"/>
              <w:ind w:firstLine="142"/>
              <w:jc w:val="left"/>
              <w:rPr>
                <w:sz w:val="22"/>
                <w:szCs w:val="20"/>
                <w:lang w:eastAsia="en-US"/>
              </w:rPr>
            </w:pPr>
          </w:p>
        </w:tc>
        <w:tc>
          <w:tcPr>
            <w:tcW w:w="2268" w:type="dxa"/>
            <w:tcBorders>
              <w:top w:val="single" w:sz="6" w:space="0" w:color="auto"/>
            </w:tcBorders>
            <w:shd w:val="clear" w:color="auto" w:fill="auto"/>
          </w:tcPr>
          <w:p w14:paraId="186AF60F" w14:textId="77777777" w:rsidR="00690485" w:rsidRPr="009016B1" w:rsidRDefault="00690485" w:rsidP="00BF6FF0">
            <w:pPr>
              <w:suppressAutoHyphens w:val="0"/>
              <w:spacing w:after="0" w:line="240" w:lineRule="exact"/>
              <w:jc w:val="left"/>
              <w:rPr>
                <w:b/>
                <w:sz w:val="22"/>
                <w:szCs w:val="20"/>
                <w:lang w:eastAsia="en-US"/>
              </w:rPr>
            </w:pPr>
            <w:r w:rsidRPr="009016B1">
              <w:rPr>
                <w:b/>
                <w:sz w:val="22"/>
                <w:szCs w:val="20"/>
                <w:lang w:eastAsia="en-US"/>
              </w:rPr>
              <w:t>Supported by</w:t>
            </w:r>
          </w:p>
        </w:tc>
        <w:tc>
          <w:tcPr>
            <w:tcW w:w="284" w:type="dxa"/>
            <w:tcBorders>
              <w:top w:val="single" w:sz="6" w:space="0" w:color="auto"/>
            </w:tcBorders>
          </w:tcPr>
          <w:p w14:paraId="4024CBEB" w14:textId="77777777" w:rsidR="00690485" w:rsidRPr="009016B1" w:rsidRDefault="00690485" w:rsidP="009016B1">
            <w:pPr>
              <w:suppressAutoHyphens w:val="0"/>
              <w:spacing w:after="0" w:line="240" w:lineRule="exact"/>
              <w:ind w:firstLine="142"/>
              <w:jc w:val="left"/>
              <w:rPr>
                <w:sz w:val="22"/>
                <w:szCs w:val="20"/>
                <w:lang w:eastAsia="en-US"/>
              </w:rPr>
            </w:pPr>
          </w:p>
        </w:tc>
        <w:tc>
          <w:tcPr>
            <w:tcW w:w="2268" w:type="dxa"/>
            <w:tcBorders>
              <w:top w:val="single" w:sz="6" w:space="0" w:color="auto"/>
            </w:tcBorders>
            <w:shd w:val="clear" w:color="auto" w:fill="auto"/>
          </w:tcPr>
          <w:p w14:paraId="5A6E586B" w14:textId="1C8C8C10" w:rsidR="00690485" w:rsidRPr="009016B1" w:rsidRDefault="00690485" w:rsidP="00BF6FF0">
            <w:pPr>
              <w:suppressAutoHyphens w:val="0"/>
              <w:spacing w:after="0" w:line="240" w:lineRule="exact"/>
              <w:jc w:val="left"/>
              <w:rPr>
                <w:sz w:val="22"/>
                <w:szCs w:val="20"/>
                <w:lang w:eastAsia="en-US"/>
              </w:rPr>
            </w:pPr>
            <w:r w:rsidRPr="009016B1">
              <w:rPr>
                <w:b/>
                <w:sz w:val="22"/>
                <w:szCs w:val="20"/>
                <w:lang w:eastAsia="en-US"/>
              </w:rPr>
              <w:t>Supported by</w:t>
            </w:r>
          </w:p>
        </w:tc>
        <w:tc>
          <w:tcPr>
            <w:tcW w:w="283" w:type="dxa"/>
            <w:tcBorders>
              <w:top w:val="single" w:sz="6" w:space="0" w:color="auto"/>
            </w:tcBorders>
          </w:tcPr>
          <w:p w14:paraId="208DDF7A" w14:textId="77777777" w:rsidR="00690485" w:rsidRPr="009016B1" w:rsidRDefault="00690485" w:rsidP="009016B1">
            <w:pPr>
              <w:suppressAutoHyphens w:val="0"/>
              <w:spacing w:after="0" w:line="240" w:lineRule="exact"/>
              <w:ind w:firstLine="142"/>
              <w:jc w:val="left"/>
              <w:rPr>
                <w:b/>
                <w:sz w:val="22"/>
                <w:szCs w:val="20"/>
                <w:lang w:eastAsia="en-US"/>
              </w:rPr>
            </w:pPr>
          </w:p>
        </w:tc>
        <w:tc>
          <w:tcPr>
            <w:tcW w:w="2126" w:type="dxa"/>
            <w:tcBorders>
              <w:top w:val="single" w:sz="6" w:space="0" w:color="auto"/>
            </w:tcBorders>
            <w:shd w:val="clear" w:color="auto" w:fill="auto"/>
          </w:tcPr>
          <w:p w14:paraId="5642D8D6" w14:textId="4DD286E5" w:rsidR="00690485" w:rsidRPr="009016B1" w:rsidRDefault="00690485" w:rsidP="00BF6FF0">
            <w:pPr>
              <w:suppressAutoHyphens w:val="0"/>
              <w:spacing w:after="0" w:line="240" w:lineRule="exact"/>
              <w:jc w:val="left"/>
              <w:rPr>
                <w:b/>
                <w:sz w:val="22"/>
                <w:szCs w:val="20"/>
                <w:lang w:eastAsia="en-US"/>
              </w:rPr>
            </w:pPr>
            <w:r w:rsidRPr="009016B1">
              <w:rPr>
                <w:b/>
                <w:sz w:val="22"/>
                <w:szCs w:val="20"/>
                <w:lang w:eastAsia="en-US"/>
              </w:rPr>
              <w:t>Authorized by</w:t>
            </w:r>
          </w:p>
        </w:tc>
        <w:tc>
          <w:tcPr>
            <w:tcW w:w="24" w:type="dxa"/>
            <w:tcBorders>
              <w:top w:val="single" w:sz="6" w:space="0" w:color="auto"/>
            </w:tcBorders>
            <w:shd w:val="clear" w:color="auto" w:fill="auto"/>
          </w:tcPr>
          <w:p w14:paraId="5D856D05" w14:textId="77777777" w:rsidR="00690485" w:rsidRPr="009016B1" w:rsidRDefault="00690485" w:rsidP="009016B1">
            <w:pPr>
              <w:suppressAutoHyphens w:val="0"/>
              <w:spacing w:after="0" w:line="240" w:lineRule="exact"/>
              <w:ind w:firstLine="142"/>
              <w:jc w:val="left"/>
              <w:rPr>
                <w:sz w:val="22"/>
                <w:szCs w:val="20"/>
                <w:lang w:eastAsia="en-US"/>
              </w:rPr>
            </w:pPr>
          </w:p>
        </w:tc>
      </w:tr>
      <w:tr w:rsidR="007479D8" w:rsidRPr="009016B1" w14:paraId="72FD447D" w14:textId="77777777" w:rsidTr="00BF6FF0">
        <w:trPr>
          <w:trHeight w:val="850"/>
        </w:trPr>
        <w:tc>
          <w:tcPr>
            <w:tcW w:w="2127" w:type="dxa"/>
            <w:tcBorders>
              <w:bottom w:val="dashed" w:sz="4" w:space="0" w:color="auto"/>
            </w:tcBorders>
            <w:shd w:val="clear" w:color="auto" w:fill="auto"/>
          </w:tcPr>
          <w:p w14:paraId="39E7DC16" w14:textId="77777777" w:rsidR="00690485" w:rsidRPr="009016B1" w:rsidRDefault="00690485" w:rsidP="009016B1">
            <w:pPr>
              <w:suppressAutoHyphens w:val="0"/>
              <w:spacing w:after="0" w:line="240" w:lineRule="exact"/>
              <w:ind w:firstLine="142"/>
              <w:jc w:val="left"/>
              <w:rPr>
                <w:sz w:val="22"/>
                <w:szCs w:val="20"/>
                <w:lang w:eastAsia="en-US"/>
              </w:rPr>
            </w:pPr>
          </w:p>
        </w:tc>
        <w:tc>
          <w:tcPr>
            <w:tcW w:w="283" w:type="dxa"/>
            <w:shd w:val="clear" w:color="auto" w:fill="auto"/>
          </w:tcPr>
          <w:p w14:paraId="0EF30F10" w14:textId="77777777" w:rsidR="00690485" w:rsidRPr="009016B1" w:rsidRDefault="00690485" w:rsidP="009016B1">
            <w:pPr>
              <w:suppressAutoHyphens w:val="0"/>
              <w:spacing w:after="0" w:line="240" w:lineRule="exact"/>
              <w:ind w:firstLine="142"/>
              <w:jc w:val="left"/>
              <w:rPr>
                <w:sz w:val="22"/>
                <w:szCs w:val="20"/>
                <w:lang w:eastAsia="en-US"/>
              </w:rPr>
            </w:pPr>
          </w:p>
        </w:tc>
        <w:tc>
          <w:tcPr>
            <w:tcW w:w="2268" w:type="dxa"/>
            <w:tcBorders>
              <w:bottom w:val="dashed" w:sz="4" w:space="0" w:color="auto"/>
            </w:tcBorders>
            <w:shd w:val="clear" w:color="auto" w:fill="auto"/>
          </w:tcPr>
          <w:p w14:paraId="1D958ED7" w14:textId="77777777" w:rsidR="00690485" w:rsidRPr="009016B1" w:rsidRDefault="00690485" w:rsidP="009016B1">
            <w:pPr>
              <w:suppressAutoHyphens w:val="0"/>
              <w:spacing w:after="0" w:line="240" w:lineRule="exact"/>
              <w:ind w:firstLine="142"/>
              <w:jc w:val="left"/>
              <w:rPr>
                <w:b/>
                <w:sz w:val="22"/>
                <w:szCs w:val="20"/>
                <w:lang w:eastAsia="en-US"/>
              </w:rPr>
            </w:pPr>
          </w:p>
        </w:tc>
        <w:tc>
          <w:tcPr>
            <w:tcW w:w="284" w:type="dxa"/>
          </w:tcPr>
          <w:p w14:paraId="55BC072E" w14:textId="77777777" w:rsidR="00690485" w:rsidRPr="009016B1" w:rsidRDefault="00690485" w:rsidP="009016B1">
            <w:pPr>
              <w:suppressAutoHyphens w:val="0"/>
              <w:spacing w:after="0" w:line="240" w:lineRule="exact"/>
              <w:ind w:firstLine="142"/>
              <w:jc w:val="left"/>
              <w:rPr>
                <w:sz w:val="22"/>
                <w:szCs w:val="20"/>
                <w:lang w:eastAsia="en-US"/>
              </w:rPr>
            </w:pPr>
          </w:p>
        </w:tc>
        <w:tc>
          <w:tcPr>
            <w:tcW w:w="2268" w:type="dxa"/>
            <w:shd w:val="clear" w:color="auto" w:fill="auto"/>
          </w:tcPr>
          <w:p w14:paraId="0D958029" w14:textId="3F73BA3A" w:rsidR="00690485" w:rsidRPr="009016B1" w:rsidRDefault="00690485" w:rsidP="009016B1">
            <w:pPr>
              <w:suppressAutoHyphens w:val="0"/>
              <w:spacing w:after="0" w:line="240" w:lineRule="exact"/>
              <w:ind w:firstLine="142"/>
              <w:jc w:val="left"/>
              <w:rPr>
                <w:sz w:val="22"/>
                <w:szCs w:val="20"/>
                <w:lang w:eastAsia="en-US"/>
              </w:rPr>
            </w:pPr>
          </w:p>
        </w:tc>
        <w:tc>
          <w:tcPr>
            <w:tcW w:w="283" w:type="dxa"/>
          </w:tcPr>
          <w:p w14:paraId="657FEFD5" w14:textId="77777777" w:rsidR="00690485" w:rsidRPr="009016B1" w:rsidRDefault="00690485" w:rsidP="009016B1">
            <w:pPr>
              <w:suppressAutoHyphens w:val="0"/>
              <w:spacing w:after="0" w:line="240" w:lineRule="exact"/>
              <w:ind w:firstLine="142"/>
              <w:jc w:val="left"/>
              <w:rPr>
                <w:sz w:val="22"/>
                <w:szCs w:val="20"/>
                <w:lang w:eastAsia="en-US"/>
              </w:rPr>
            </w:pPr>
          </w:p>
        </w:tc>
        <w:tc>
          <w:tcPr>
            <w:tcW w:w="2126" w:type="dxa"/>
            <w:tcBorders>
              <w:bottom w:val="dashed" w:sz="4" w:space="0" w:color="auto"/>
            </w:tcBorders>
            <w:shd w:val="clear" w:color="auto" w:fill="auto"/>
          </w:tcPr>
          <w:p w14:paraId="3B626542" w14:textId="27BBAA45" w:rsidR="00690485" w:rsidRPr="009016B1" w:rsidRDefault="00690485" w:rsidP="00BF6FF0">
            <w:pPr>
              <w:suppressAutoHyphens w:val="0"/>
              <w:spacing w:after="0" w:line="240" w:lineRule="exact"/>
              <w:ind w:right="2414" w:firstLine="142"/>
              <w:jc w:val="left"/>
              <w:rPr>
                <w:sz w:val="22"/>
                <w:szCs w:val="20"/>
                <w:lang w:eastAsia="en-US"/>
              </w:rPr>
            </w:pPr>
          </w:p>
        </w:tc>
        <w:tc>
          <w:tcPr>
            <w:tcW w:w="24" w:type="dxa"/>
            <w:shd w:val="clear" w:color="auto" w:fill="auto"/>
          </w:tcPr>
          <w:p w14:paraId="48D36FF0" w14:textId="77777777" w:rsidR="00690485" w:rsidRPr="009016B1" w:rsidRDefault="00690485" w:rsidP="009016B1">
            <w:pPr>
              <w:suppressAutoHyphens w:val="0"/>
              <w:spacing w:after="0" w:line="240" w:lineRule="exact"/>
              <w:ind w:firstLine="142"/>
              <w:jc w:val="left"/>
              <w:rPr>
                <w:sz w:val="22"/>
                <w:szCs w:val="20"/>
                <w:lang w:eastAsia="en-US"/>
              </w:rPr>
            </w:pPr>
          </w:p>
        </w:tc>
      </w:tr>
      <w:tr w:rsidR="007479D8" w:rsidRPr="009016B1" w14:paraId="13DF09F6" w14:textId="77777777" w:rsidTr="00BF6FF0">
        <w:trPr>
          <w:trHeight w:val="850"/>
        </w:trPr>
        <w:tc>
          <w:tcPr>
            <w:tcW w:w="2127" w:type="dxa"/>
            <w:tcBorders>
              <w:top w:val="dashed" w:sz="4" w:space="0" w:color="auto"/>
            </w:tcBorders>
            <w:shd w:val="clear" w:color="auto" w:fill="auto"/>
          </w:tcPr>
          <w:p w14:paraId="449D60B9" w14:textId="4EB2B434" w:rsidR="00690485" w:rsidRPr="009016B1" w:rsidRDefault="00690485" w:rsidP="009016B1">
            <w:pPr>
              <w:suppressAutoHyphens w:val="0"/>
              <w:spacing w:after="0" w:line="240" w:lineRule="exact"/>
              <w:jc w:val="left"/>
              <w:rPr>
                <w:b/>
                <w:sz w:val="22"/>
                <w:szCs w:val="20"/>
                <w:lang w:eastAsia="en-US"/>
              </w:rPr>
            </w:pPr>
          </w:p>
        </w:tc>
        <w:tc>
          <w:tcPr>
            <w:tcW w:w="283" w:type="dxa"/>
            <w:shd w:val="clear" w:color="auto" w:fill="auto"/>
          </w:tcPr>
          <w:p w14:paraId="64947CDC" w14:textId="77777777" w:rsidR="00690485" w:rsidRPr="009016B1" w:rsidRDefault="00690485" w:rsidP="009016B1">
            <w:pPr>
              <w:suppressAutoHyphens w:val="0"/>
              <w:spacing w:after="0" w:line="240" w:lineRule="exact"/>
              <w:ind w:firstLine="142"/>
              <w:jc w:val="left"/>
              <w:rPr>
                <w:sz w:val="22"/>
                <w:szCs w:val="20"/>
                <w:lang w:eastAsia="en-US"/>
              </w:rPr>
            </w:pPr>
          </w:p>
        </w:tc>
        <w:tc>
          <w:tcPr>
            <w:tcW w:w="2268" w:type="dxa"/>
            <w:tcBorders>
              <w:top w:val="dashed" w:sz="4" w:space="0" w:color="auto"/>
            </w:tcBorders>
            <w:shd w:val="clear" w:color="auto" w:fill="auto"/>
          </w:tcPr>
          <w:p w14:paraId="674EECF8" w14:textId="49FECAB1" w:rsidR="00690485" w:rsidRPr="009016B1" w:rsidRDefault="00690485" w:rsidP="00690485">
            <w:pPr>
              <w:suppressAutoHyphens w:val="0"/>
              <w:spacing w:after="0" w:line="240" w:lineRule="exact"/>
              <w:ind w:firstLine="4"/>
              <w:jc w:val="left"/>
              <w:rPr>
                <w:b/>
                <w:sz w:val="22"/>
                <w:szCs w:val="20"/>
                <w:lang w:eastAsia="en-US"/>
              </w:rPr>
            </w:pPr>
          </w:p>
        </w:tc>
        <w:tc>
          <w:tcPr>
            <w:tcW w:w="284" w:type="dxa"/>
          </w:tcPr>
          <w:p w14:paraId="35F5AEEA" w14:textId="77777777" w:rsidR="00690485" w:rsidRPr="009016B1" w:rsidRDefault="00690485" w:rsidP="009016B1">
            <w:pPr>
              <w:suppressAutoHyphens w:val="0"/>
              <w:spacing w:after="0" w:line="240" w:lineRule="exact"/>
              <w:ind w:firstLine="142"/>
              <w:jc w:val="left"/>
              <w:rPr>
                <w:sz w:val="22"/>
                <w:szCs w:val="20"/>
                <w:lang w:eastAsia="en-US"/>
              </w:rPr>
            </w:pPr>
          </w:p>
        </w:tc>
        <w:tc>
          <w:tcPr>
            <w:tcW w:w="2268" w:type="dxa"/>
            <w:shd w:val="clear" w:color="auto" w:fill="auto"/>
          </w:tcPr>
          <w:p w14:paraId="59E5E565" w14:textId="14743AC1" w:rsidR="00A15F64" w:rsidRPr="009016B1" w:rsidRDefault="00A15F64" w:rsidP="00BF6FF0">
            <w:pPr>
              <w:suppressAutoHyphens w:val="0"/>
              <w:spacing w:after="0" w:line="240" w:lineRule="exact"/>
              <w:jc w:val="left"/>
              <w:rPr>
                <w:sz w:val="22"/>
                <w:szCs w:val="20"/>
                <w:lang w:eastAsia="en-US"/>
              </w:rPr>
            </w:pPr>
          </w:p>
        </w:tc>
        <w:tc>
          <w:tcPr>
            <w:tcW w:w="283" w:type="dxa"/>
          </w:tcPr>
          <w:p w14:paraId="79C277F9" w14:textId="77777777" w:rsidR="00690485" w:rsidRPr="009016B1" w:rsidRDefault="00690485" w:rsidP="009016B1">
            <w:pPr>
              <w:suppressAutoHyphens w:val="0"/>
              <w:spacing w:after="0" w:line="240" w:lineRule="exact"/>
              <w:ind w:firstLine="3"/>
              <w:jc w:val="left"/>
              <w:rPr>
                <w:b/>
                <w:sz w:val="22"/>
                <w:szCs w:val="20"/>
                <w:lang w:eastAsia="en-US"/>
              </w:rPr>
            </w:pPr>
          </w:p>
        </w:tc>
        <w:tc>
          <w:tcPr>
            <w:tcW w:w="2126" w:type="dxa"/>
            <w:tcBorders>
              <w:top w:val="dashed" w:sz="4" w:space="0" w:color="auto"/>
            </w:tcBorders>
            <w:shd w:val="clear" w:color="auto" w:fill="auto"/>
          </w:tcPr>
          <w:p w14:paraId="49C383DC" w14:textId="231FC278" w:rsidR="00690485" w:rsidRPr="009016B1" w:rsidRDefault="00690485" w:rsidP="009016B1">
            <w:pPr>
              <w:suppressAutoHyphens w:val="0"/>
              <w:spacing w:after="0" w:line="240" w:lineRule="exact"/>
              <w:ind w:firstLine="3"/>
              <w:jc w:val="left"/>
              <w:rPr>
                <w:b/>
                <w:sz w:val="22"/>
                <w:szCs w:val="20"/>
                <w:lang w:eastAsia="en-US"/>
              </w:rPr>
            </w:pPr>
          </w:p>
        </w:tc>
        <w:tc>
          <w:tcPr>
            <w:tcW w:w="24" w:type="dxa"/>
            <w:shd w:val="clear" w:color="auto" w:fill="auto"/>
          </w:tcPr>
          <w:p w14:paraId="6CA658A6" w14:textId="77777777" w:rsidR="00690485" w:rsidRPr="009016B1" w:rsidRDefault="00690485" w:rsidP="009016B1">
            <w:pPr>
              <w:suppressAutoHyphens w:val="0"/>
              <w:spacing w:after="0" w:line="240" w:lineRule="exact"/>
              <w:ind w:firstLine="142"/>
              <w:jc w:val="left"/>
              <w:rPr>
                <w:sz w:val="22"/>
                <w:szCs w:val="20"/>
                <w:lang w:eastAsia="en-US"/>
              </w:rPr>
            </w:pPr>
          </w:p>
        </w:tc>
      </w:tr>
      <w:tr w:rsidR="007479D8" w:rsidRPr="009016B1" w14:paraId="1B36B7F6" w14:textId="77777777" w:rsidTr="00F82683">
        <w:trPr>
          <w:trHeight w:val="567"/>
        </w:trPr>
        <w:tc>
          <w:tcPr>
            <w:tcW w:w="2127" w:type="dxa"/>
            <w:tcBorders>
              <w:bottom w:val="dashed" w:sz="4" w:space="0" w:color="auto"/>
            </w:tcBorders>
            <w:shd w:val="clear" w:color="auto" w:fill="auto"/>
            <w:vAlign w:val="bottom"/>
          </w:tcPr>
          <w:p w14:paraId="5B2ED68F" w14:textId="77777777" w:rsidR="00690485" w:rsidRPr="009016B1" w:rsidRDefault="00690485" w:rsidP="00F82683">
            <w:pPr>
              <w:suppressAutoHyphens w:val="0"/>
              <w:spacing w:after="0" w:line="240" w:lineRule="exact"/>
              <w:jc w:val="left"/>
              <w:rPr>
                <w:sz w:val="22"/>
                <w:szCs w:val="20"/>
                <w:lang w:eastAsia="en-US"/>
              </w:rPr>
            </w:pPr>
            <w:r w:rsidRPr="009016B1">
              <w:rPr>
                <w:sz w:val="22"/>
                <w:szCs w:val="20"/>
                <w:lang w:eastAsia="en-US"/>
              </w:rPr>
              <w:t>Date:</w:t>
            </w:r>
          </w:p>
        </w:tc>
        <w:tc>
          <w:tcPr>
            <w:tcW w:w="283" w:type="dxa"/>
            <w:shd w:val="clear" w:color="auto" w:fill="auto"/>
          </w:tcPr>
          <w:p w14:paraId="2EEA23B0" w14:textId="77777777" w:rsidR="00690485" w:rsidRPr="009016B1" w:rsidRDefault="00690485" w:rsidP="009016B1">
            <w:pPr>
              <w:suppressAutoHyphens w:val="0"/>
              <w:spacing w:after="0" w:line="240" w:lineRule="exact"/>
              <w:ind w:firstLine="142"/>
              <w:jc w:val="left"/>
              <w:rPr>
                <w:sz w:val="22"/>
                <w:szCs w:val="20"/>
                <w:lang w:eastAsia="en-US"/>
              </w:rPr>
            </w:pPr>
          </w:p>
        </w:tc>
        <w:tc>
          <w:tcPr>
            <w:tcW w:w="2268" w:type="dxa"/>
            <w:tcBorders>
              <w:bottom w:val="dashed" w:sz="4" w:space="0" w:color="auto"/>
            </w:tcBorders>
            <w:shd w:val="clear" w:color="auto" w:fill="auto"/>
            <w:vAlign w:val="bottom"/>
          </w:tcPr>
          <w:p w14:paraId="6767D474" w14:textId="77777777" w:rsidR="00690485" w:rsidRPr="009016B1" w:rsidRDefault="00690485" w:rsidP="009016B1">
            <w:pPr>
              <w:suppressAutoHyphens w:val="0"/>
              <w:spacing w:after="0" w:line="240" w:lineRule="exact"/>
              <w:ind w:firstLine="142"/>
              <w:jc w:val="left"/>
              <w:rPr>
                <w:sz w:val="22"/>
                <w:szCs w:val="20"/>
                <w:lang w:eastAsia="en-US"/>
              </w:rPr>
            </w:pPr>
            <w:r w:rsidRPr="009016B1">
              <w:rPr>
                <w:sz w:val="22"/>
                <w:szCs w:val="20"/>
                <w:lang w:eastAsia="en-US"/>
              </w:rPr>
              <w:t>Date:</w:t>
            </w:r>
          </w:p>
        </w:tc>
        <w:tc>
          <w:tcPr>
            <w:tcW w:w="284" w:type="dxa"/>
          </w:tcPr>
          <w:p w14:paraId="3FCE89CB" w14:textId="77777777" w:rsidR="00690485" w:rsidRPr="009016B1" w:rsidRDefault="00690485" w:rsidP="009016B1">
            <w:pPr>
              <w:suppressAutoHyphens w:val="0"/>
              <w:spacing w:after="0" w:line="240" w:lineRule="exact"/>
              <w:ind w:firstLine="142"/>
              <w:jc w:val="left"/>
              <w:rPr>
                <w:sz w:val="22"/>
                <w:szCs w:val="20"/>
                <w:lang w:eastAsia="en-US"/>
              </w:rPr>
            </w:pPr>
          </w:p>
        </w:tc>
        <w:tc>
          <w:tcPr>
            <w:tcW w:w="2268" w:type="dxa"/>
            <w:shd w:val="clear" w:color="auto" w:fill="auto"/>
            <w:vAlign w:val="bottom"/>
          </w:tcPr>
          <w:p w14:paraId="154E44DA" w14:textId="1EF80801" w:rsidR="00690485" w:rsidRPr="009016B1" w:rsidRDefault="001734F3" w:rsidP="001734F3">
            <w:pPr>
              <w:suppressAutoHyphens w:val="0"/>
              <w:spacing w:after="0" w:line="240" w:lineRule="exact"/>
              <w:ind w:firstLine="142"/>
              <w:jc w:val="left"/>
              <w:rPr>
                <w:sz w:val="22"/>
                <w:szCs w:val="20"/>
                <w:lang w:eastAsia="en-US"/>
              </w:rPr>
            </w:pPr>
            <w:r w:rsidRPr="009016B1">
              <w:rPr>
                <w:sz w:val="22"/>
                <w:szCs w:val="20"/>
                <w:lang w:eastAsia="en-US"/>
              </w:rPr>
              <w:t>Date:</w:t>
            </w:r>
          </w:p>
        </w:tc>
        <w:tc>
          <w:tcPr>
            <w:tcW w:w="283" w:type="dxa"/>
          </w:tcPr>
          <w:p w14:paraId="4A83E483" w14:textId="77777777" w:rsidR="00690485" w:rsidRPr="009016B1" w:rsidRDefault="00690485" w:rsidP="009016B1">
            <w:pPr>
              <w:suppressAutoHyphens w:val="0"/>
              <w:spacing w:after="0" w:line="240" w:lineRule="exact"/>
              <w:ind w:firstLine="142"/>
              <w:jc w:val="left"/>
              <w:rPr>
                <w:sz w:val="22"/>
                <w:szCs w:val="20"/>
                <w:lang w:eastAsia="en-US"/>
              </w:rPr>
            </w:pPr>
          </w:p>
        </w:tc>
        <w:tc>
          <w:tcPr>
            <w:tcW w:w="2126" w:type="dxa"/>
            <w:tcBorders>
              <w:bottom w:val="dashed" w:sz="4" w:space="0" w:color="auto"/>
            </w:tcBorders>
            <w:shd w:val="clear" w:color="auto" w:fill="auto"/>
            <w:vAlign w:val="bottom"/>
          </w:tcPr>
          <w:p w14:paraId="76B42972" w14:textId="3FE4E076" w:rsidR="00690485" w:rsidRPr="009016B1" w:rsidRDefault="00690485" w:rsidP="009016B1">
            <w:pPr>
              <w:suppressAutoHyphens w:val="0"/>
              <w:spacing w:after="0" w:line="240" w:lineRule="exact"/>
              <w:ind w:firstLine="142"/>
              <w:jc w:val="left"/>
              <w:rPr>
                <w:sz w:val="22"/>
                <w:szCs w:val="20"/>
                <w:lang w:eastAsia="en-US"/>
              </w:rPr>
            </w:pPr>
            <w:r w:rsidRPr="009016B1">
              <w:rPr>
                <w:sz w:val="22"/>
                <w:szCs w:val="20"/>
                <w:lang w:eastAsia="en-US"/>
              </w:rPr>
              <w:t>Date:</w:t>
            </w:r>
          </w:p>
        </w:tc>
        <w:tc>
          <w:tcPr>
            <w:tcW w:w="24" w:type="dxa"/>
            <w:shd w:val="clear" w:color="auto" w:fill="auto"/>
          </w:tcPr>
          <w:p w14:paraId="78A6FAD7" w14:textId="77777777" w:rsidR="00690485" w:rsidRPr="009016B1" w:rsidRDefault="00690485" w:rsidP="009016B1">
            <w:pPr>
              <w:suppressAutoHyphens w:val="0"/>
              <w:spacing w:after="0" w:line="240" w:lineRule="exact"/>
              <w:ind w:firstLine="142"/>
              <w:jc w:val="left"/>
              <w:rPr>
                <w:sz w:val="22"/>
                <w:szCs w:val="20"/>
                <w:lang w:eastAsia="en-US"/>
              </w:rPr>
            </w:pPr>
          </w:p>
        </w:tc>
      </w:tr>
      <w:tr w:rsidR="007479D8" w:rsidRPr="009016B1" w14:paraId="166225D6" w14:textId="77777777" w:rsidTr="00F82683">
        <w:trPr>
          <w:trHeight w:hRule="exact" w:val="227"/>
        </w:trPr>
        <w:tc>
          <w:tcPr>
            <w:tcW w:w="2127" w:type="dxa"/>
            <w:tcBorders>
              <w:top w:val="dashed" w:sz="4" w:space="0" w:color="auto"/>
              <w:bottom w:val="single" w:sz="6" w:space="0" w:color="auto"/>
            </w:tcBorders>
            <w:shd w:val="clear" w:color="auto" w:fill="auto"/>
          </w:tcPr>
          <w:p w14:paraId="34B0F66B" w14:textId="77777777" w:rsidR="00690485" w:rsidRPr="009016B1" w:rsidRDefault="00690485" w:rsidP="009016B1">
            <w:pPr>
              <w:suppressAutoHyphens w:val="0"/>
              <w:spacing w:after="0" w:line="240" w:lineRule="exact"/>
              <w:ind w:firstLine="142"/>
              <w:jc w:val="left"/>
              <w:rPr>
                <w:sz w:val="22"/>
                <w:szCs w:val="20"/>
                <w:lang w:eastAsia="en-US"/>
              </w:rPr>
            </w:pPr>
          </w:p>
        </w:tc>
        <w:tc>
          <w:tcPr>
            <w:tcW w:w="283" w:type="dxa"/>
            <w:tcBorders>
              <w:bottom w:val="single" w:sz="6" w:space="0" w:color="auto"/>
            </w:tcBorders>
            <w:shd w:val="clear" w:color="auto" w:fill="auto"/>
          </w:tcPr>
          <w:p w14:paraId="03EA34F3" w14:textId="77777777" w:rsidR="00690485" w:rsidRPr="009016B1" w:rsidRDefault="00690485" w:rsidP="009016B1">
            <w:pPr>
              <w:suppressAutoHyphens w:val="0"/>
              <w:spacing w:after="0" w:line="240" w:lineRule="exact"/>
              <w:ind w:firstLine="142"/>
              <w:jc w:val="left"/>
              <w:rPr>
                <w:sz w:val="22"/>
                <w:szCs w:val="20"/>
                <w:lang w:eastAsia="en-US"/>
              </w:rPr>
            </w:pPr>
          </w:p>
        </w:tc>
        <w:tc>
          <w:tcPr>
            <w:tcW w:w="2268" w:type="dxa"/>
            <w:tcBorders>
              <w:top w:val="dashed" w:sz="4" w:space="0" w:color="auto"/>
              <w:bottom w:val="single" w:sz="6" w:space="0" w:color="auto"/>
            </w:tcBorders>
            <w:shd w:val="clear" w:color="auto" w:fill="auto"/>
          </w:tcPr>
          <w:p w14:paraId="4AFE0C18" w14:textId="77777777" w:rsidR="00690485" w:rsidRPr="009016B1" w:rsidRDefault="00690485" w:rsidP="009016B1">
            <w:pPr>
              <w:suppressAutoHyphens w:val="0"/>
              <w:spacing w:after="0" w:line="240" w:lineRule="exact"/>
              <w:ind w:firstLine="142"/>
              <w:jc w:val="left"/>
              <w:rPr>
                <w:sz w:val="22"/>
                <w:szCs w:val="20"/>
                <w:lang w:eastAsia="en-US"/>
              </w:rPr>
            </w:pPr>
          </w:p>
        </w:tc>
        <w:tc>
          <w:tcPr>
            <w:tcW w:w="284" w:type="dxa"/>
            <w:tcBorders>
              <w:bottom w:val="single" w:sz="6" w:space="0" w:color="auto"/>
            </w:tcBorders>
          </w:tcPr>
          <w:p w14:paraId="0B6D23BE" w14:textId="77777777" w:rsidR="00690485" w:rsidRPr="009016B1" w:rsidRDefault="00690485" w:rsidP="009016B1">
            <w:pPr>
              <w:suppressAutoHyphens w:val="0"/>
              <w:spacing w:after="0" w:line="240" w:lineRule="exact"/>
              <w:ind w:firstLine="142"/>
              <w:jc w:val="left"/>
              <w:rPr>
                <w:sz w:val="22"/>
                <w:szCs w:val="20"/>
                <w:lang w:eastAsia="en-US"/>
              </w:rPr>
            </w:pPr>
          </w:p>
        </w:tc>
        <w:tc>
          <w:tcPr>
            <w:tcW w:w="2268" w:type="dxa"/>
            <w:tcBorders>
              <w:bottom w:val="single" w:sz="6" w:space="0" w:color="auto"/>
            </w:tcBorders>
            <w:shd w:val="clear" w:color="auto" w:fill="auto"/>
          </w:tcPr>
          <w:p w14:paraId="0F22C8F1" w14:textId="5019DE2C" w:rsidR="00690485" w:rsidRPr="009016B1" w:rsidRDefault="00690485" w:rsidP="009016B1">
            <w:pPr>
              <w:suppressAutoHyphens w:val="0"/>
              <w:spacing w:after="0" w:line="240" w:lineRule="exact"/>
              <w:ind w:firstLine="142"/>
              <w:jc w:val="left"/>
              <w:rPr>
                <w:sz w:val="22"/>
                <w:szCs w:val="20"/>
                <w:lang w:eastAsia="en-US"/>
              </w:rPr>
            </w:pPr>
          </w:p>
        </w:tc>
        <w:tc>
          <w:tcPr>
            <w:tcW w:w="283" w:type="dxa"/>
            <w:tcBorders>
              <w:bottom w:val="single" w:sz="6" w:space="0" w:color="auto"/>
            </w:tcBorders>
          </w:tcPr>
          <w:p w14:paraId="7E9700CD" w14:textId="77777777" w:rsidR="00690485" w:rsidRPr="009016B1" w:rsidRDefault="00690485" w:rsidP="009016B1">
            <w:pPr>
              <w:suppressAutoHyphens w:val="0"/>
              <w:spacing w:after="0" w:line="240" w:lineRule="exact"/>
              <w:ind w:firstLine="142"/>
              <w:jc w:val="left"/>
              <w:rPr>
                <w:sz w:val="22"/>
                <w:szCs w:val="20"/>
                <w:lang w:eastAsia="en-US"/>
              </w:rPr>
            </w:pPr>
          </w:p>
        </w:tc>
        <w:tc>
          <w:tcPr>
            <w:tcW w:w="2126" w:type="dxa"/>
            <w:tcBorders>
              <w:top w:val="dashed" w:sz="4" w:space="0" w:color="auto"/>
              <w:bottom w:val="single" w:sz="6" w:space="0" w:color="auto"/>
            </w:tcBorders>
            <w:shd w:val="clear" w:color="auto" w:fill="auto"/>
          </w:tcPr>
          <w:p w14:paraId="44837F52" w14:textId="690BA3C7" w:rsidR="00690485" w:rsidRPr="009016B1" w:rsidRDefault="00690485" w:rsidP="009016B1">
            <w:pPr>
              <w:suppressAutoHyphens w:val="0"/>
              <w:spacing w:after="0" w:line="240" w:lineRule="exact"/>
              <w:ind w:firstLine="142"/>
              <w:jc w:val="left"/>
              <w:rPr>
                <w:sz w:val="22"/>
                <w:szCs w:val="20"/>
                <w:lang w:eastAsia="en-US"/>
              </w:rPr>
            </w:pPr>
          </w:p>
        </w:tc>
        <w:tc>
          <w:tcPr>
            <w:tcW w:w="24" w:type="dxa"/>
            <w:tcBorders>
              <w:bottom w:val="single" w:sz="6" w:space="0" w:color="auto"/>
            </w:tcBorders>
            <w:shd w:val="clear" w:color="auto" w:fill="auto"/>
          </w:tcPr>
          <w:p w14:paraId="03B8485B" w14:textId="77777777" w:rsidR="00690485" w:rsidRPr="009016B1" w:rsidRDefault="00690485" w:rsidP="009016B1">
            <w:pPr>
              <w:suppressAutoHyphens w:val="0"/>
              <w:spacing w:after="0" w:line="240" w:lineRule="exact"/>
              <w:ind w:firstLine="142"/>
              <w:jc w:val="left"/>
              <w:rPr>
                <w:sz w:val="22"/>
                <w:szCs w:val="20"/>
                <w:lang w:eastAsia="en-US"/>
              </w:rPr>
            </w:pPr>
          </w:p>
        </w:tc>
      </w:tr>
    </w:tbl>
    <w:p w14:paraId="6716F002" w14:textId="77777777" w:rsidR="009016B1" w:rsidRDefault="009016B1" w:rsidP="001E3F71">
      <w:pPr>
        <w:spacing w:line="360" w:lineRule="auto"/>
        <w:jc w:val="center"/>
        <w:rPr>
          <w:rFonts w:cs="Arial"/>
          <w:b/>
          <w:sz w:val="20"/>
          <w:szCs w:val="20"/>
        </w:rPr>
      </w:pPr>
    </w:p>
    <w:p w14:paraId="1C11DA40" w14:textId="77777777" w:rsidR="009016B1" w:rsidRDefault="009016B1">
      <w:pPr>
        <w:suppressAutoHyphens w:val="0"/>
        <w:spacing w:after="0"/>
        <w:jc w:val="left"/>
        <w:rPr>
          <w:rFonts w:cs="Arial"/>
          <w:b/>
          <w:sz w:val="20"/>
          <w:szCs w:val="20"/>
        </w:rPr>
      </w:pPr>
      <w:r>
        <w:rPr>
          <w:rFonts w:cs="Arial"/>
          <w:b/>
          <w:sz w:val="20"/>
          <w:szCs w:val="20"/>
        </w:rPr>
        <w:br w:type="page"/>
      </w:r>
    </w:p>
    <w:p w14:paraId="5486DAC6" w14:textId="446A60AC" w:rsidR="00416E2A" w:rsidRPr="009D69ED" w:rsidRDefault="00416E2A" w:rsidP="00F82683">
      <w:pPr>
        <w:spacing w:line="360" w:lineRule="auto"/>
        <w:jc w:val="center"/>
        <w:rPr>
          <w:rFonts w:cs="Arial"/>
          <w:b/>
          <w:sz w:val="20"/>
          <w:szCs w:val="20"/>
        </w:rPr>
      </w:pPr>
      <w:r w:rsidRPr="009D69ED">
        <w:rPr>
          <w:rFonts w:cs="Arial"/>
          <w:b/>
          <w:sz w:val="20"/>
          <w:szCs w:val="20"/>
        </w:rPr>
        <w:lastRenderedPageBreak/>
        <w:t xml:space="preserve">Pro Forma </w:t>
      </w:r>
      <w:r w:rsidR="001E3F71">
        <w:rPr>
          <w:rFonts w:cs="Arial"/>
          <w:b/>
          <w:sz w:val="20"/>
          <w:szCs w:val="20"/>
        </w:rPr>
        <w:t>Renewable Energy Power Purchase Agreement</w:t>
      </w:r>
      <w:r w:rsidR="001E3F71" w:rsidRPr="009D69ED">
        <w:rPr>
          <w:rFonts w:cs="Arial"/>
          <w:b/>
          <w:sz w:val="20"/>
          <w:szCs w:val="20"/>
        </w:rPr>
        <w:t xml:space="preserve"> </w:t>
      </w:r>
    </w:p>
    <w:p w14:paraId="7E744C12" w14:textId="52D565A0" w:rsidR="00DC44CF" w:rsidRPr="009D69ED" w:rsidRDefault="00DC44CF" w:rsidP="002F0D6B">
      <w:pPr>
        <w:spacing w:line="360" w:lineRule="auto"/>
        <w:rPr>
          <w:rFonts w:cs="Arial"/>
          <w:b/>
          <w:sz w:val="20"/>
          <w:szCs w:val="20"/>
        </w:rPr>
      </w:pPr>
    </w:p>
    <w:p w14:paraId="70691C0F" w14:textId="77777777" w:rsidR="005F7901" w:rsidRPr="009D69ED" w:rsidRDefault="005F7901" w:rsidP="002F0D6B">
      <w:pPr>
        <w:tabs>
          <w:tab w:val="left" w:pos="1370"/>
        </w:tabs>
        <w:spacing w:line="360" w:lineRule="auto"/>
        <w:rPr>
          <w:rFonts w:cs="Arial"/>
          <w:b/>
          <w:sz w:val="20"/>
          <w:szCs w:val="20"/>
        </w:rPr>
      </w:pPr>
    </w:p>
    <w:p w14:paraId="0B6670E6" w14:textId="77777777" w:rsidR="00D04240" w:rsidRPr="009D69ED" w:rsidRDefault="00D04240" w:rsidP="002F0D6B">
      <w:pPr>
        <w:spacing w:line="360" w:lineRule="auto"/>
        <w:jc w:val="center"/>
        <w:rPr>
          <w:rFonts w:cs="Arial"/>
          <w:b/>
          <w:sz w:val="20"/>
          <w:szCs w:val="20"/>
        </w:rPr>
      </w:pPr>
      <w:r w:rsidRPr="009D69ED">
        <w:rPr>
          <w:rFonts w:cs="Arial"/>
          <w:b/>
          <w:sz w:val="20"/>
          <w:szCs w:val="20"/>
        </w:rPr>
        <w:t>POWER PURCHASE AGREEMENT</w:t>
      </w:r>
      <w:r w:rsidR="007729D0" w:rsidRPr="009D69ED">
        <w:rPr>
          <w:rFonts w:cs="Arial"/>
          <w:b/>
          <w:sz w:val="20"/>
          <w:szCs w:val="20"/>
        </w:rPr>
        <w:t xml:space="preserve"> (PPA)</w:t>
      </w:r>
    </w:p>
    <w:p w14:paraId="7405EE5C" w14:textId="77777777" w:rsidR="00D04240" w:rsidRPr="009D69ED" w:rsidRDefault="00620634" w:rsidP="002F0D6B">
      <w:pPr>
        <w:spacing w:line="360" w:lineRule="auto"/>
        <w:jc w:val="center"/>
        <w:rPr>
          <w:rFonts w:cs="Arial"/>
          <w:sz w:val="20"/>
          <w:szCs w:val="20"/>
        </w:rPr>
      </w:pPr>
      <w:r w:rsidRPr="009D69ED">
        <w:rPr>
          <w:rFonts w:cs="Arial"/>
          <w:sz w:val="20"/>
          <w:szCs w:val="20"/>
        </w:rPr>
        <w:t>Between</w:t>
      </w:r>
    </w:p>
    <w:p w14:paraId="22963237" w14:textId="77777777" w:rsidR="00664BC1" w:rsidRPr="009D69ED" w:rsidRDefault="00664BC1" w:rsidP="002F0D6B">
      <w:pPr>
        <w:spacing w:line="360" w:lineRule="auto"/>
        <w:jc w:val="center"/>
        <w:rPr>
          <w:rFonts w:cs="Arial"/>
          <w:sz w:val="20"/>
          <w:szCs w:val="20"/>
        </w:rPr>
      </w:pPr>
    </w:p>
    <w:p w14:paraId="771125F1" w14:textId="1B66C7C9" w:rsidR="002A2176" w:rsidRPr="009D69ED" w:rsidRDefault="00046EA9" w:rsidP="002A27E6">
      <w:pPr>
        <w:spacing w:line="360" w:lineRule="auto"/>
        <w:jc w:val="center"/>
        <w:rPr>
          <w:rFonts w:cs="Arial"/>
          <w:b/>
          <w:sz w:val="20"/>
          <w:szCs w:val="20"/>
        </w:rPr>
      </w:pPr>
      <w:r w:rsidRPr="009D69ED">
        <w:rPr>
          <w:rFonts w:cs="Arial"/>
          <w:b/>
          <w:sz w:val="20"/>
          <w:szCs w:val="20"/>
        </w:rPr>
        <w:t xml:space="preserve">ESKOM HOLDINGS SOC LTD </w:t>
      </w:r>
    </w:p>
    <w:p w14:paraId="67E99711" w14:textId="77777777" w:rsidR="00D04240" w:rsidRPr="009D69ED" w:rsidRDefault="00964A97" w:rsidP="002F0D6B">
      <w:pPr>
        <w:spacing w:line="360" w:lineRule="auto"/>
        <w:jc w:val="center"/>
        <w:rPr>
          <w:rFonts w:cs="Arial"/>
          <w:sz w:val="20"/>
          <w:szCs w:val="20"/>
        </w:rPr>
      </w:pPr>
      <w:r w:rsidRPr="009D69ED">
        <w:rPr>
          <w:rFonts w:cs="Arial"/>
          <w:b/>
          <w:sz w:val="20"/>
          <w:szCs w:val="20"/>
        </w:rPr>
        <w:t>“</w:t>
      </w:r>
      <w:r w:rsidR="00620634" w:rsidRPr="009D69ED">
        <w:rPr>
          <w:rFonts w:cs="Arial"/>
          <w:b/>
          <w:sz w:val="20"/>
          <w:szCs w:val="20"/>
        </w:rPr>
        <w:t>The</w:t>
      </w:r>
      <w:r w:rsidRPr="009D69ED">
        <w:rPr>
          <w:rFonts w:cs="Arial"/>
          <w:b/>
          <w:sz w:val="20"/>
          <w:szCs w:val="20"/>
        </w:rPr>
        <w:t xml:space="preserve"> </w:t>
      </w:r>
      <w:r w:rsidR="004E3BA5" w:rsidRPr="009D69ED">
        <w:rPr>
          <w:rFonts w:cs="Arial"/>
          <w:b/>
          <w:sz w:val="20"/>
          <w:szCs w:val="20"/>
        </w:rPr>
        <w:t>SELLER</w:t>
      </w:r>
      <w:r w:rsidRPr="009D69ED">
        <w:rPr>
          <w:rFonts w:cs="Arial"/>
          <w:b/>
          <w:sz w:val="20"/>
          <w:szCs w:val="20"/>
        </w:rPr>
        <w:t>”</w:t>
      </w:r>
      <w:r w:rsidR="00D04240" w:rsidRPr="009D69ED">
        <w:rPr>
          <w:rFonts w:cs="Arial"/>
          <w:b/>
          <w:sz w:val="20"/>
          <w:szCs w:val="20"/>
        </w:rPr>
        <w:br/>
      </w:r>
      <w:r w:rsidR="00D04240" w:rsidRPr="009D69ED">
        <w:rPr>
          <w:rFonts w:cs="Arial"/>
          <w:sz w:val="20"/>
          <w:szCs w:val="20"/>
        </w:rPr>
        <w:t>as defined herein</w:t>
      </w:r>
    </w:p>
    <w:p w14:paraId="07556595" w14:textId="77777777" w:rsidR="00786F7C" w:rsidRPr="009D69ED" w:rsidRDefault="00786F7C" w:rsidP="002F0D6B">
      <w:pPr>
        <w:spacing w:line="360" w:lineRule="auto"/>
        <w:jc w:val="center"/>
        <w:rPr>
          <w:rFonts w:cs="Arial"/>
          <w:sz w:val="20"/>
          <w:szCs w:val="20"/>
        </w:rPr>
      </w:pPr>
    </w:p>
    <w:p w14:paraId="7226C903" w14:textId="77777777" w:rsidR="00D04240" w:rsidRPr="009D69ED" w:rsidRDefault="00664BC1" w:rsidP="002F0D6B">
      <w:pPr>
        <w:spacing w:line="360" w:lineRule="auto"/>
        <w:jc w:val="center"/>
        <w:rPr>
          <w:rFonts w:cs="Arial"/>
          <w:sz w:val="20"/>
          <w:szCs w:val="20"/>
        </w:rPr>
      </w:pPr>
      <w:r w:rsidRPr="009D69ED">
        <w:rPr>
          <w:rFonts w:cs="Arial"/>
          <w:sz w:val="20"/>
          <w:szCs w:val="20"/>
        </w:rPr>
        <w:t>a</w:t>
      </w:r>
      <w:r w:rsidR="00620634" w:rsidRPr="009D69ED">
        <w:rPr>
          <w:rFonts w:cs="Arial"/>
          <w:sz w:val="20"/>
          <w:szCs w:val="20"/>
        </w:rPr>
        <w:t>nd</w:t>
      </w:r>
    </w:p>
    <w:p w14:paraId="54FA67A8" w14:textId="77777777" w:rsidR="00786F7C" w:rsidRPr="009D69ED" w:rsidRDefault="00786F7C" w:rsidP="002F0D6B">
      <w:pPr>
        <w:spacing w:line="360" w:lineRule="auto"/>
        <w:jc w:val="center"/>
        <w:rPr>
          <w:rFonts w:cs="Arial"/>
          <w:sz w:val="20"/>
          <w:szCs w:val="20"/>
        </w:rPr>
      </w:pPr>
    </w:p>
    <w:p w14:paraId="256783B5" w14:textId="510B1D7F" w:rsidR="00C25B22" w:rsidRPr="009D69ED" w:rsidRDefault="00046EA9" w:rsidP="002A27E6">
      <w:pPr>
        <w:spacing w:line="360" w:lineRule="auto"/>
        <w:jc w:val="center"/>
        <w:rPr>
          <w:rFonts w:cs="Arial"/>
          <w:b/>
          <w:sz w:val="20"/>
          <w:szCs w:val="20"/>
        </w:rPr>
      </w:pPr>
      <w:r w:rsidRPr="009D69ED">
        <w:rPr>
          <w:rFonts w:cs="Arial"/>
          <w:b/>
          <w:sz w:val="20"/>
          <w:szCs w:val="20"/>
        </w:rPr>
        <w:t>[INSERT NAME]</w:t>
      </w:r>
    </w:p>
    <w:p w14:paraId="0F346AE8" w14:textId="77777777" w:rsidR="00D04240" w:rsidRPr="009D69ED" w:rsidRDefault="00964A97" w:rsidP="002F0D6B">
      <w:pPr>
        <w:spacing w:line="360" w:lineRule="auto"/>
        <w:jc w:val="center"/>
        <w:rPr>
          <w:rFonts w:cs="Arial"/>
          <w:b/>
          <w:sz w:val="20"/>
          <w:szCs w:val="20"/>
        </w:rPr>
      </w:pPr>
      <w:r w:rsidRPr="009D69ED">
        <w:rPr>
          <w:rFonts w:cs="Arial"/>
          <w:b/>
          <w:sz w:val="20"/>
          <w:szCs w:val="20"/>
        </w:rPr>
        <w:t>“</w:t>
      </w:r>
      <w:r w:rsidR="00C25B22" w:rsidRPr="009D69ED">
        <w:rPr>
          <w:rFonts w:cs="Arial"/>
          <w:b/>
          <w:sz w:val="20"/>
          <w:szCs w:val="20"/>
        </w:rPr>
        <w:t>T</w:t>
      </w:r>
      <w:r w:rsidR="005F7901" w:rsidRPr="009D69ED">
        <w:rPr>
          <w:rFonts w:cs="Arial"/>
          <w:b/>
          <w:sz w:val="20"/>
          <w:szCs w:val="20"/>
        </w:rPr>
        <w:t>he</w:t>
      </w:r>
      <w:r w:rsidR="00C25B22" w:rsidRPr="009D69ED">
        <w:rPr>
          <w:rFonts w:cs="Arial"/>
          <w:b/>
          <w:sz w:val="20"/>
          <w:szCs w:val="20"/>
        </w:rPr>
        <w:t xml:space="preserve"> </w:t>
      </w:r>
      <w:r w:rsidR="004E3BA5" w:rsidRPr="009D69ED">
        <w:rPr>
          <w:rFonts w:cs="Arial"/>
          <w:b/>
          <w:sz w:val="20"/>
          <w:szCs w:val="20"/>
        </w:rPr>
        <w:t>BUYER</w:t>
      </w:r>
      <w:r w:rsidR="00C25B22" w:rsidRPr="009D69ED">
        <w:rPr>
          <w:rFonts w:cs="Arial"/>
          <w:b/>
          <w:sz w:val="20"/>
          <w:szCs w:val="20"/>
        </w:rPr>
        <w:t>”</w:t>
      </w:r>
    </w:p>
    <w:p w14:paraId="68F609F0" w14:textId="77777777" w:rsidR="00C25B22" w:rsidRPr="009D69ED" w:rsidRDefault="00C25B22" w:rsidP="002F0D6B">
      <w:pPr>
        <w:spacing w:line="360" w:lineRule="auto"/>
        <w:jc w:val="center"/>
        <w:rPr>
          <w:rFonts w:cs="Arial"/>
          <w:sz w:val="20"/>
          <w:szCs w:val="20"/>
        </w:rPr>
      </w:pPr>
    </w:p>
    <w:p w14:paraId="41E83D37" w14:textId="327762CF" w:rsidR="00C25B22" w:rsidRPr="009D69ED" w:rsidRDefault="00C25B22" w:rsidP="002F0D6B">
      <w:pPr>
        <w:spacing w:line="360" w:lineRule="auto"/>
        <w:jc w:val="center"/>
        <w:rPr>
          <w:rFonts w:cs="Arial"/>
          <w:sz w:val="20"/>
          <w:szCs w:val="20"/>
        </w:rPr>
      </w:pPr>
    </w:p>
    <w:p w14:paraId="2997FBC9" w14:textId="77777777" w:rsidR="00D04240" w:rsidRPr="009D69ED" w:rsidRDefault="00506F13" w:rsidP="002F0D6B">
      <w:pPr>
        <w:spacing w:line="360" w:lineRule="auto"/>
        <w:jc w:val="center"/>
        <w:rPr>
          <w:rFonts w:cs="Arial"/>
          <w:b/>
          <w:sz w:val="20"/>
          <w:szCs w:val="20"/>
        </w:rPr>
      </w:pPr>
      <w:r w:rsidRPr="009D69ED">
        <w:rPr>
          <w:rFonts w:cs="Arial"/>
          <w:b/>
          <w:sz w:val="20"/>
          <w:szCs w:val="20"/>
        </w:rPr>
        <w:br w:type="page"/>
      </w:r>
      <w:bookmarkStart w:id="3" w:name="SWHere"/>
      <w:bookmarkEnd w:id="3"/>
      <w:r w:rsidR="00D04240" w:rsidRPr="009D69ED">
        <w:rPr>
          <w:rFonts w:cs="Arial"/>
          <w:b/>
          <w:sz w:val="20"/>
          <w:szCs w:val="20"/>
        </w:rPr>
        <w:lastRenderedPageBreak/>
        <w:t>PREAMBLE:</w:t>
      </w:r>
    </w:p>
    <w:p w14:paraId="46A31966" w14:textId="77777777" w:rsidR="00B07A52" w:rsidRPr="009D69ED" w:rsidRDefault="00B07A52" w:rsidP="002F0D6B">
      <w:pPr>
        <w:spacing w:line="360" w:lineRule="auto"/>
        <w:rPr>
          <w:rFonts w:cs="Arial"/>
          <w:sz w:val="20"/>
          <w:szCs w:val="20"/>
        </w:rPr>
      </w:pPr>
    </w:p>
    <w:p w14:paraId="266A6FB6" w14:textId="2617CE62" w:rsidR="00A22672" w:rsidRPr="009D69ED" w:rsidRDefault="00D04240" w:rsidP="002F0D6B">
      <w:pPr>
        <w:spacing w:line="360" w:lineRule="auto"/>
        <w:rPr>
          <w:rFonts w:cs="Arial"/>
          <w:sz w:val="20"/>
          <w:szCs w:val="20"/>
        </w:rPr>
      </w:pPr>
      <w:r w:rsidRPr="009D69ED">
        <w:rPr>
          <w:rFonts w:cs="Arial"/>
          <w:sz w:val="20"/>
          <w:szCs w:val="20"/>
        </w:rPr>
        <w:t>T</w:t>
      </w:r>
      <w:r w:rsidR="007958BE" w:rsidRPr="009D69ED">
        <w:rPr>
          <w:rFonts w:cs="Arial"/>
          <w:sz w:val="20"/>
          <w:szCs w:val="20"/>
        </w:rPr>
        <w:t>his</w:t>
      </w:r>
      <w:r w:rsidRPr="009D69ED">
        <w:rPr>
          <w:rFonts w:cs="Arial"/>
          <w:sz w:val="20"/>
          <w:szCs w:val="20"/>
        </w:rPr>
        <w:t xml:space="preserve"> </w:t>
      </w:r>
      <w:r w:rsidRPr="009D69ED">
        <w:rPr>
          <w:rFonts w:cs="Arial"/>
          <w:b/>
          <w:sz w:val="20"/>
          <w:szCs w:val="20"/>
        </w:rPr>
        <w:t>POWER PURCHASE AGREEMENT</w:t>
      </w:r>
      <w:r w:rsidRPr="009D69ED">
        <w:rPr>
          <w:rFonts w:cs="Arial"/>
          <w:sz w:val="20"/>
          <w:szCs w:val="20"/>
        </w:rPr>
        <w:t xml:space="preserve"> (this "</w:t>
      </w:r>
      <w:r w:rsidRPr="009D69ED">
        <w:rPr>
          <w:rFonts w:cs="Arial"/>
          <w:b/>
          <w:sz w:val="20"/>
          <w:szCs w:val="20"/>
        </w:rPr>
        <w:t>Agreement</w:t>
      </w:r>
      <w:r w:rsidRPr="009D69ED">
        <w:rPr>
          <w:rFonts w:cs="Arial"/>
          <w:sz w:val="20"/>
          <w:szCs w:val="20"/>
        </w:rPr>
        <w:t xml:space="preserve">") is </w:t>
      </w:r>
      <w:r w:rsidR="00D539B5" w:rsidRPr="009D69ED">
        <w:rPr>
          <w:rFonts w:cs="Arial"/>
          <w:sz w:val="20"/>
          <w:szCs w:val="20"/>
        </w:rPr>
        <w:t>entered into</w:t>
      </w:r>
      <w:r w:rsidRPr="009D69ED">
        <w:rPr>
          <w:rFonts w:cs="Arial"/>
          <w:sz w:val="20"/>
          <w:szCs w:val="20"/>
        </w:rPr>
        <w:t xml:space="preserve"> by and between:</w:t>
      </w:r>
      <w:r w:rsidR="00C25B22" w:rsidRPr="009D69ED">
        <w:rPr>
          <w:rFonts w:cs="Arial"/>
          <w:sz w:val="20"/>
          <w:szCs w:val="20"/>
        </w:rPr>
        <w:t xml:space="preserve"> </w:t>
      </w:r>
    </w:p>
    <w:p w14:paraId="7ACEFF16" w14:textId="7A555B2B" w:rsidR="00A22672" w:rsidRPr="009D69ED" w:rsidRDefault="00D04240" w:rsidP="002F0D6B">
      <w:pPr>
        <w:spacing w:line="360" w:lineRule="auto"/>
        <w:ind w:left="567" w:right="-51" w:hanging="567"/>
        <w:rPr>
          <w:rFonts w:cs="Arial"/>
          <w:sz w:val="20"/>
          <w:szCs w:val="20"/>
        </w:rPr>
      </w:pPr>
      <w:r w:rsidRPr="009D69ED">
        <w:rPr>
          <w:rFonts w:cs="Arial"/>
          <w:sz w:val="20"/>
          <w:szCs w:val="20"/>
        </w:rPr>
        <w:t>(1)</w:t>
      </w:r>
      <w:r w:rsidRPr="009D69ED">
        <w:rPr>
          <w:rFonts w:cs="Arial"/>
          <w:sz w:val="20"/>
          <w:szCs w:val="20"/>
        </w:rPr>
        <w:tab/>
      </w:r>
      <w:r w:rsidR="00046EA9" w:rsidRPr="009D69ED">
        <w:rPr>
          <w:rFonts w:cs="Arial"/>
          <w:b/>
          <w:sz w:val="20"/>
          <w:szCs w:val="20"/>
        </w:rPr>
        <w:t>ESKOM HOLDINGS SOC LTD</w:t>
      </w:r>
      <w:r w:rsidR="00046EA9" w:rsidRPr="009D69ED">
        <w:rPr>
          <w:rFonts w:cs="Arial"/>
          <w:sz w:val="20"/>
          <w:szCs w:val="20"/>
        </w:rPr>
        <w:t xml:space="preserve">, </w:t>
      </w:r>
      <w:r w:rsidR="00046EA9" w:rsidRPr="009D69ED">
        <w:rPr>
          <w:rFonts w:cs="Arial"/>
          <w:color w:val="000000"/>
          <w:sz w:val="20"/>
          <w:szCs w:val="20"/>
        </w:rPr>
        <w:t xml:space="preserve">a </w:t>
      </w:r>
      <w:r w:rsidR="00046EA9" w:rsidRPr="009D69ED">
        <w:rPr>
          <w:rFonts w:cs="Arial"/>
          <w:sz w:val="20"/>
          <w:szCs w:val="20"/>
        </w:rPr>
        <w:t>public company (Registration No.</w:t>
      </w:r>
      <w:r w:rsidR="00046EA9" w:rsidRPr="009D69ED">
        <w:rPr>
          <w:rFonts w:cs="Arial"/>
          <w:b/>
          <w:bCs/>
          <w:color w:val="000000"/>
          <w:sz w:val="20"/>
          <w:szCs w:val="20"/>
        </w:rPr>
        <w:t xml:space="preserve"> 2002/015527/30</w:t>
      </w:r>
      <w:r w:rsidR="00046EA9" w:rsidRPr="009D69ED">
        <w:rPr>
          <w:rFonts w:cs="Arial"/>
          <w:sz w:val="20"/>
          <w:szCs w:val="20"/>
        </w:rPr>
        <w:t>) incorporated under the laws of South Africa and having its principal place of business at Megawatt Park, Maxwell Drive, Sandton (the "</w:t>
      </w:r>
      <w:r w:rsidR="007D0255" w:rsidRPr="009D69ED">
        <w:rPr>
          <w:rFonts w:cs="Arial"/>
          <w:b/>
          <w:sz w:val="20"/>
          <w:szCs w:val="20"/>
        </w:rPr>
        <w:t>Seller</w:t>
      </w:r>
      <w:r w:rsidR="00046EA9" w:rsidRPr="009D69ED">
        <w:rPr>
          <w:rFonts w:cs="Arial"/>
          <w:sz w:val="20"/>
          <w:szCs w:val="20"/>
        </w:rPr>
        <w:t xml:space="preserve">") herein represented by </w:t>
      </w:r>
      <w:r w:rsidR="00046EA9" w:rsidRPr="009D69ED">
        <w:rPr>
          <w:rFonts w:cs="Arial"/>
          <w:b/>
          <w:bCs/>
          <w:color w:val="FF0000"/>
          <w:sz w:val="20"/>
          <w:szCs w:val="20"/>
        </w:rPr>
        <w:t>XXXXXXXXXX</w:t>
      </w:r>
      <w:r w:rsidR="00046EA9" w:rsidRPr="009D69ED" w:rsidDel="007958BE">
        <w:rPr>
          <w:rFonts w:cs="Arial"/>
          <w:color w:val="FF0000"/>
          <w:sz w:val="20"/>
          <w:szCs w:val="20"/>
        </w:rPr>
        <w:t xml:space="preserve"> </w:t>
      </w:r>
      <w:r w:rsidR="00046EA9" w:rsidRPr="009D69ED">
        <w:rPr>
          <w:rFonts w:cs="Arial"/>
          <w:color w:val="FF0000"/>
          <w:sz w:val="20"/>
          <w:szCs w:val="20"/>
        </w:rPr>
        <w:t xml:space="preserve">in his capacity as </w:t>
      </w:r>
      <w:r w:rsidR="00046EA9" w:rsidRPr="009D69ED">
        <w:rPr>
          <w:rFonts w:cs="Arial"/>
          <w:b/>
          <w:bCs/>
          <w:color w:val="FF0000"/>
          <w:sz w:val="20"/>
          <w:szCs w:val="20"/>
        </w:rPr>
        <w:t>XXXXXXX Distribution</w:t>
      </w:r>
      <w:r w:rsidR="00046EA9" w:rsidRPr="009D69ED">
        <w:rPr>
          <w:rFonts w:cs="Arial"/>
          <w:sz w:val="20"/>
          <w:szCs w:val="20"/>
        </w:rPr>
        <w:t>; and</w:t>
      </w:r>
    </w:p>
    <w:p w14:paraId="721CFABB" w14:textId="019B5AC2" w:rsidR="00D04240" w:rsidRPr="009D69ED" w:rsidRDefault="00D04240" w:rsidP="002F0D6B">
      <w:pPr>
        <w:spacing w:line="360" w:lineRule="auto"/>
        <w:ind w:left="567" w:hanging="567"/>
        <w:rPr>
          <w:rFonts w:cs="Arial"/>
          <w:sz w:val="20"/>
          <w:szCs w:val="20"/>
        </w:rPr>
      </w:pPr>
      <w:r w:rsidRPr="009D69ED">
        <w:rPr>
          <w:rFonts w:cs="Arial"/>
          <w:sz w:val="20"/>
          <w:szCs w:val="20"/>
        </w:rPr>
        <w:t>(2)</w:t>
      </w:r>
      <w:r w:rsidRPr="009D69ED">
        <w:rPr>
          <w:rFonts w:cs="Arial"/>
          <w:sz w:val="20"/>
          <w:szCs w:val="20"/>
        </w:rPr>
        <w:tab/>
      </w:r>
      <w:r w:rsidR="00046EA9" w:rsidRPr="009D69ED">
        <w:rPr>
          <w:rFonts w:cs="Arial"/>
          <w:b/>
          <w:bCs/>
          <w:sz w:val="20"/>
          <w:szCs w:val="20"/>
        </w:rPr>
        <w:t>[INSERT NAME]</w:t>
      </w:r>
      <w:r w:rsidR="00046EA9" w:rsidRPr="009D69ED">
        <w:rPr>
          <w:rFonts w:cs="Arial"/>
          <w:sz w:val="20"/>
          <w:szCs w:val="20"/>
        </w:rPr>
        <w:t xml:space="preserve">, a limited liability company (Registration No. </w:t>
      </w:r>
      <w:r w:rsidR="00046EA9" w:rsidRPr="009D69ED">
        <w:rPr>
          <w:rFonts w:cs="Arial"/>
          <w:b/>
          <w:bCs/>
          <w:sz w:val="20"/>
          <w:szCs w:val="20"/>
        </w:rPr>
        <w:t>[INSERT]</w:t>
      </w:r>
      <w:r w:rsidR="00046EA9" w:rsidRPr="009D69ED">
        <w:rPr>
          <w:rFonts w:cs="Arial"/>
          <w:sz w:val="20"/>
          <w:szCs w:val="20"/>
        </w:rPr>
        <w:t xml:space="preserve">) incorporated under the laws of South Africa and having its principal place of business at </w:t>
      </w:r>
      <w:r w:rsidR="00046EA9" w:rsidRPr="009D69ED">
        <w:rPr>
          <w:rFonts w:cs="Arial"/>
          <w:b/>
          <w:bCs/>
          <w:sz w:val="20"/>
          <w:szCs w:val="20"/>
        </w:rPr>
        <w:t>[INSERT]</w:t>
      </w:r>
      <w:r w:rsidR="00046EA9" w:rsidRPr="009D69ED">
        <w:rPr>
          <w:rFonts w:cs="Arial"/>
          <w:b/>
          <w:sz w:val="20"/>
          <w:szCs w:val="20"/>
        </w:rPr>
        <w:t xml:space="preserve"> </w:t>
      </w:r>
      <w:r w:rsidR="00046EA9" w:rsidRPr="009D69ED">
        <w:rPr>
          <w:rFonts w:cs="Arial"/>
          <w:sz w:val="20"/>
          <w:szCs w:val="20"/>
        </w:rPr>
        <w:t>in the Republic of South Africa (the "</w:t>
      </w:r>
      <w:r w:rsidR="007D0255" w:rsidRPr="009D69ED">
        <w:rPr>
          <w:rFonts w:cs="Arial"/>
          <w:b/>
          <w:sz w:val="20"/>
          <w:szCs w:val="20"/>
        </w:rPr>
        <w:t>Buyer</w:t>
      </w:r>
      <w:r w:rsidR="00046EA9" w:rsidRPr="009D69ED">
        <w:rPr>
          <w:rFonts w:cs="Arial"/>
          <w:sz w:val="20"/>
          <w:szCs w:val="20"/>
        </w:rPr>
        <w:t>") herein represented by [</w:t>
      </w:r>
      <w:r w:rsidR="00046EA9" w:rsidRPr="009D69ED">
        <w:rPr>
          <w:rFonts w:cs="Arial"/>
          <w:b/>
          <w:sz w:val="20"/>
          <w:szCs w:val="20"/>
        </w:rPr>
        <w:t xml:space="preserve">INSERT] </w:t>
      </w:r>
      <w:r w:rsidR="00046EA9" w:rsidRPr="009D69ED">
        <w:rPr>
          <w:rFonts w:cs="Arial"/>
          <w:sz w:val="20"/>
          <w:szCs w:val="20"/>
        </w:rPr>
        <w:t xml:space="preserve">in his capacity as </w:t>
      </w:r>
      <w:r w:rsidR="00046EA9" w:rsidRPr="009D69ED">
        <w:rPr>
          <w:rFonts w:cs="Arial"/>
          <w:b/>
          <w:sz w:val="20"/>
          <w:szCs w:val="20"/>
        </w:rPr>
        <w:t>[INSERT].</w:t>
      </w:r>
    </w:p>
    <w:p w14:paraId="11D0D83E" w14:textId="37976B18" w:rsidR="005E2591" w:rsidRPr="009D69ED" w:rsidRDefault="00D04240" w:rsidP="00474AE4">
      <w:pPr>
        <w:spacing w:line="360" w:lineRule="auto"/>
        <w:ind w:left="567"/>
        <w:rPr>
          <w:rFonts w:cs="Arial"/>
          <w:b/>
          <w:sz w:val="20"/>
          <w:szCs w:val="20"/>
        </w:rPr>
      </w:pPr>
      <w:r w:rsidRPr="009D69ED">
        <w:rPr>
          <w:rFonts w:cs="Arial"/>
          <w:sz w:val="20"/>
          <w:szCs w:val="20"/>
        </w:rPr>
        <w:t>(</w:t>
      </w:r>
      <w:r w:rsidR="006737E0" w:rsidRPr="009D69ED">
        <w:rPr>
          <w:rFonts w:cs="Arial"/>
          <w:sz w:val="20"/>
          <w:szCs w:val="20"/>
        </w:rPr>
        <w:t>Together</w:t>
      </w:r>
      <w:r w:rsidRPr="009D69ED">
        <w:rPr>
          <w:rFonts w:cs="Arial"/>
          <w:sz w:val="20"/>
          <w:szCs w:val="20"/>
        </w:rPr>
        <w:t>, the "</w:t>
      </w:r>
      <w:r w:rsidR="00F42211" w:rsidRPr="009D69ED">
        <w:rPr>
          <w:rFonts w:cs="Arial"/>
          <w:b/>
          <w:sz w:val="20"/>
          <w:szCs w:val="20"/>
        </w:rPr>
        <w:t>Parties</w:t>
      </w:r>
      <w:r w:rsidRPr="009D69ED">
        <w:rPr>
          <w:rFonts w:cs="Arial"/>
          <w:sz w:val="20"/>
          <w:szCs w:val="20"/>
        </w:rPr>
        <w:t>", and "</w:t>
      </w:r>
      <w:r w:rsidRPr="009D69ED">
        <w:rPr>
          <w:rFonts w:cs="Arial"/>
          <w:b/>
          <w:sz w:val="20"/>
          <w:szCs w:val="20"/>
        </w:rPr>
        <w:t>Party</w:t>
      </w:r>
      <w:r w:rsidRPr="009D69ED">
        <w:rPr>
          <w:rFonts w:cs="Arial"/>
          <w:sz w:val="20"/>
          <w:szCs w:val="20"/>
        </w:rPr>
        <w:t>" shall mean either of them).</w:t>
      </w:r>
    </w:p>
    <w:p w14:paraId="14048091" w14:textId="77777777" w:rsidR="00D04240" w:rsidRPr="009D69ED" w:rsidRDefault="00D539B5" w:rsidP="002F0D6B">
      <w:pPr>
        <w:spacing w:line="360" w:lineRule="auto"/>
        <w:rPr>
          <w:rFonts w:cs="Arial"/>
          <w:b/>
          <w:sz w:val="20"/>
          <w:szCs w:val="20"/>
        </w:rPr>
      </w:pPr>
      <w:r w:rsidRPr="009D69ED">
        <w:rPr>
          <w:rFonts w:cs="Arial"/>
          <w:b/>
          <w:sz w:val="20"/>
          <w:szCs w:val="20"/>
        </w:rPr>
        <w:t>INTRODUCTION</w:t>
      </w:r>
    </w:p>
    <w:p w14:paraId="0CA99E83" w14:textId="29183CCE" w:rsidR="001553C8" w:rsidRPr="009D69ED" w:rsidRDefault="00403890" w:rsidP="00495B85">
      <w:pPr>
        <w:numPr>
          <w:ilvl w:val="0"/>
          <w:numId w:val="10"/>
        </w:numPr>
        <w:spacing w:line="360" w:lineRule="auto"/>
        <w:ind w:left="567" w:hanging="567"/>
        <w:rPr>
          <w:rFonts w:cs="Arial"/>
          <w:sz w:val="20"/>
          <w:szCs w:val="20"/>
        </w:rPr>
      </w:pPr>
      <w:bookmarkStart w:id="4" w:name="_Ref241384553"/>
      <w:r w:rsidRPr="009D69ED">
        <w:rPr>
          <w:rFonts w:cs="Arial"/>
          <w:sz w:val="20"/>
          <w:szCs w:val="20"/>
        </w:rPr>
        <w:t xml:space="preserve">The </w:t>
      </w:r>
      <w:r w:rsidRPr="009D69ED">
        <w:rPr>
          <w:rFonts w:cs="Arial"/>
          <w:bCs/>
          <w:sz w:val="20"/>
          <w:szCs w:val="20"/>
        </w:rPr>
        <w:t xml:space="preserve">Seller </w:t>
      </w:r>
      <w:r w:rsidR="00EC4E13" w:rsidRPr="009D69ED">
        <w:rPr>
          <w:rFonts w:cs="Arial"/>
          <w:sz w:val="20"/>
          <w:szCs w:val="20"/>
        </w:rPr>
        <w:t>intends</w:t>
      </w:r>
      <w:r w:rsidRPr="009D69ED">
        <w:rPr>
          <w:rFonts w:cs="Arial"/>
          <w:sz w:val="20"/>
          <w:szCs w:val="20"/>
        </w:rPr>
        <w:t xml:space="preserve"> to operate, </w:t>
      </w:r>
      <w:proofErr w:type="gramStart"/>
      <w:r w:rsidRPr="009D69ED">
        <w:rPr>
          <w:rFonts w:cs="Arial"/>
          <w:sz w:val="20"/>
          <w:szCs w:val="20"/>
        </w:rPr>
        <w:t>generate</w:t>
      </w:r>
      <w:proofErr w:type="gramEnd"/>
      <w:r w:rsidRPr="009D69ED">
        <w:rPr>
          <w:rFonts w:cs="Arial"/>
          <w:sz w:val="20"/>
          <w:szCs w:val="20"/>
        </w:rPr>
        <w:t xml:space="preserve"> and sell energy from the power generation facility or facilities indicated </w:t>
      </w:r>
      <w:r w:rsidRPr="00A41676">
        <w:rPr>
          <w:rFonts w:cs="Arial"/>
          <w:sz w:val="20"/>
          <w:szCs w:val="20"/>
        </w:rPr>
        <w:t xml:space="preserve">in </w:t>
      </w:r>
      <w:r w:rsidRPr="00F82683">
        <w:rPr>
          <w:rFonts w:cs="Arial"/>
          <w:sz w:val="20"/>
          <w:szCs w:val="20"/>
        </w:rPr>
        <w:t>Schedule 1</w:t>
      </w:r>
      <w:r w:rsidRPr="009D69ED">
        <w:rPr>
          <w:rFonts w:cs="Arial"/>
          <w:sz w:val="20"/>
          <w:szCs w:val="20"/>
        </w:rPr>
        <w:t xml:space="preserve"> (</w:t>
      </w:r>
      <w:r w:rsidRPr="009D69ED">
        <w:rPr>
          <w:rFonts w:cs="Arial"/>
          <w:i/>
          <w:sz w:val="20"/>
          <w:szCs w:val="20"/>
        </w:rPr>
        <w:t>Details of Project and Facility</w:t>
      </w:r>
      <w:r w:rsidR="003F15AB" w:rsidRPr="009D69ED">
        <w:rPr>
          <w:rFonts w:cs="Arial"/>
          <w:i/>
          <w:sz w:val="20"/>
          <w:szCs w:val="20"/>
        </w:rPr>
        <w:t>/Facilities</w:t>
      </w:r>
      <w:r w:rsidRPr="009D69ED">
        <w:rPr>
          <w:rFonts w:cs="Arial"/>
          <w:sz w:val="20"/>
          <w:szCs w:val="20"/>
        </w:rPr>
        <w:t>).</w:t>
      </w:r>
    </w:p>
    <w:bookmarkEnd w:id="4"/>
    <w:p w14:paraId="73D18E1B" w14:textId="4CA1E921" w:rsidR="008A6204" w:rsidRPr="009D69ED" w:rsidRDefault="00E31CAB" w:rsidP="00495B85">
      <w:pPr>
        <w:numPr>
          <w:ilvl w:val="0"/>
          <w:numId w:val="10"/>
        </w:numPr>
        <w:spacing w:line="360" w:lineRule="auto"/>
        <w:ind w:left="567" w:hanging="567"/>
        <w:rPr>
          <w:rFonts w:cs="Arial"/>
          <w:sz w:val="20"/>
          <w:szCs w:val="20"/>
        </w:rPr>
      </w:pPr>
      <w:r w:rsidRPr="009D69ED">
        <w:rPr>
          <w:rFonts w:cs="Arial"/>
          <w:sz w:val="20"/>
          <w:szCs w:val="20"/>
        </w:rPr>
        <w:t xml:space="preserve">The </w:t>
      </w:r>
      <w:r w:rsidR="004E3BA5" w:rsidRPr="009D69ED">
        <w:rPr>
          <w:rFonts w:cs="Arial"/>
          <w:bCs/>
          <w:sz w:val="20"/>
          <w:szCs w:val="20"/>
        </w:rPr>
        <w:t>Seller</w:t>
      </w:r>
      <w:r w:rsidR="00254556" w:rsidRPr="009D69ED">
        <w:rPr>
          <w:rFonts w:cs="Arial"/>
          <w:sz w:val="20"/>
          <w:szCs w:val="20"/>
        </w:rPr>
        <w:t xml:space="preserve"> wishes to </w:t>
      </w:r>
      <w:proofErr w:type="gramStart"/>
      <w:r w:rsidR="00254556" w:rsidRPr="009D69ED">
        <w:rPr>
          <w:rFonts w:cs="Arial"/>
          <w:sz w:val="20"/>
          <w:szCs w:val="20"/>
        </w:rPr>
        <w:t>sell</w:t>
      </w:r>
      <w:proofErr w:type="gramEnd"/>
      <w:r w:rsidR="00254556" w:rsidRPr="009D69ED">
        <w:rPr>
          <w:rFonts w:cs="Arial"/>
          <w:sz w:val="20"/>
          <w:szCs w:val="20"/>
        </w:rPr>
        <w:t xml:space="preserve"> and the </w:t>
      </w:r>
      <w:r w:rsidR="004E3BA5" w:rsidRPr="009D69ED">
        <w:rPr>
          <w:rFonts w:cs="Arial"/>
          <w:bCs/>
          <w:sz w:val="20"/>
          <w:szCs w:val="20"/>
        </w:rPr>
        <w:t>Buyer</w:t>
      </w:r>
      <w:r w:rsidR="00254556" w:rsidRPr="009D69ED">
        <w:rPr>
          <w:rFonts w:cs="Arial"/>
          <w:sz w:val="20"/>
          <w:szCs w:val="20"/>
        </w:rPr>
        <w:t xml:space="preserve"> wishes to purchase </w:t>
      </w:r>
      <w:r w:rsidR="0008444C" w:rsidRPr="009D69ED">
        <w:rPr>
          <w:rFonts w:cs="Arial"/>
          <w:sz w:val="20"/>
          <w:szCs w:val="20"/>
        </w:rPr>
        <w:t>Commercial Energy</w:t>
      </w:r>
      <w:r w:rsidR="00254556" w:rsidRPr="009D69ED">
        <w:rPr>
          <w:rFonts w:cs="Arial"/>
          <w:sz w:val="20"/>
          <w:szCs w:val="20"/>
        </w:rPr>
        <w:t xml:space="preserve"> (as defined below) generated by </w:t>
      </w:r>
      <w:r w:rsidR="00C257B1" w:rsidRPr="009D69ED">
        <w:rPr>
          <w:rFonts w:cs="Arial"/>
          <w:sz w:val="20"/>
          <w:szCs w:val="20"/>
        </w:rPr>
        <w:t>one or more power generation f</w:t>
      </w:r>
      <w:r w:rsidR="00254556" w:rsidRPr="009D69ED">
        <w:rPr>
          <w:rFonts w:cs="Arial"/>
          <w:sz w:val="20"/>
          <w:szCs w:val="20"/>
        </w:rPr>
        <w:t>acilit</w:t>
      </w:r>
      <w:r w:rsidR="00C257B1" w:rsidRPr="009D69ED">
        <w:rPr>
          <w:rFonts w:cs="Arial"/>
          <w:sz w:val="20"/>
          <w:szCs w:val="20"/>
        </w:rPr>
        <w:t xml:space="preserve">ies (as reflected in </w:t>
      </w:r>
      <w:r w:rsidR="008B5CF4" w:rsidRPr="009D69ED">
        <w:rPr>
          <w:rFonts w:cs="Arial"/>
          <w:bCs/>
          <w:sz w:val="20"/>
          <w:szCs w:val="20"/>
        </w:rPr>
        <w:t>Schedule 1 (</w:t>
      </w:r>
      <w:r w:rsidR="008B5CF4" w:rsidRPr="009D69ED">
        <w:rPr>
          <w:rFonts w:cs="Arial"/>
          <w:bCs/>
          <w:i/>
          <w:sz w:val="20"/>
          <w:szCs w:val="20"/>
        </w:rPr>
        <w:t>Details of Project and Facility</w:t>
      </w:r>
      <w:r w:rsidR="003F15AB" w:rsidRPr="009D69ED">
        <w:rPr>
          <w:rFonts w:cs="Arial"/>
          <w:bCs/>
          <w:i/>
          <w:sz w:val="20"/>
          <w:szCs w:val="20"/>
        </w:rPr>
        <w:t>/Facilities</w:t>
      </w:r>
      <w:r w:rsidR="008B5CF4" w:rsidRPr="009D69ED">
        <w:rPr>
          <w:rFonts w:cs="Arial"/>
          <w:bCs/>
          <w:sz w:val="20"/>
          <w:szCs w:val="20"/>
        </w:rPr>
        <w:t>)</w:t>
      </w:r>
      <w:r w:rsidR="00C257B1" w:rsidRPr="009D69ED">
        <w:rPr>
          <w:rFonts w:cs="Arial"/>
          <w:bCs/>
          <w:sz w:val="20"/>
          <w:szCs w:val="20"/>
        </w:rPr>
        <w:t>), net of consumption at one or more consumption sites,</w:t>
      </w:r>
      <w:r w:rsidR="00254556" w:rsidRPr="009D69ED">
        <w:rPr>
          <w:rFonts w:cs="Arial"/>
          <w:bCs/>
          <w:sz w:val="20"/>
          <w:szCs w:val="20"/>
        </w:rPr>
        <w:t xml:space="preserve"> </w:t>
      </w:r>
      <w:r w:rsidR="00CE6F01" w:rsidRPr="009D69ED">
        <w:rPr>
          <w:rFonts w:cs="Arial"/>
          <w:bCs/>
          <w:sz w:val="20"/>
          <w:szCs w:val="20"/>
        </w:rPr>
        <w:t xml:space="preserve">on a take or pay basis, </w:t>
      </w:r>
      <w:r w:rsidR="00694B26" w:rsidRPr="009D69ED">
        <w:rPr>
          <w:rFonts w:cs="Arial"/>
          <w:bCs/>
          <w:sz w:val="20"/>
          <w:szCs w:val="20"/>
        </w:rPr>
        <w:t xml:space="preserve">and on a non-exclusive basis, </w:t>
      </w:r>
      <w:r w:rsidR="00254556" w:rsidRPr="009D69ED">
        <w:rPr>
          <w:rFonts w:cs="Arial"/>
          <w:bCs/>
          <w:sz w:val="20"/>
          <w:szCs w:val="20"/>
        </w:rPr>
        <w:t>on the terms and conditions contained in this Agreement</w:t>
      </w:r>
      <w:r w:rsidR="008A6204" w:rsidRPr="009D69ED">
        <w:rPr>
          <w:rFonts w:cs="Arial"/>
          <w:b/>
          <w:sz w:val="20"/>
          <w:szCs w:val="20"/>
        </w:rPr>
        <w:t>.</w:t>
      </w:r>
      <w:r w:rsidR="00254556" w:rsidRPr="009D69ED">
        <w:rPr>
          <w:rFonts w:cs="Arial"/>
          <w:sz w:val="20"/>
          <w:szCs w:val="20"/>
        </w:rPr>
        <w:t xml:space="preserve"> </w:t>
      </w:r>
    </w:p>
    <w:p w14:paraId="40780CD0" w14:textId="2C959137" w:rsidR="00D04240" w:rsidRPr="009D69ED" w:rsidRDefault="008A6204" w:rsidP="00495B85">
      <w:pPr>
        <w:numPr>
          <w:ilvl w:val="0"/>
          <w:numId w:val="10"/>
        </w:numPr>
        <w:spacing w:line="360" w:lineRule="auto"/>
        <w:ind w:left="567" w:hanging="567"/>
        <w:rPr>
          <w:rFonts w:cs="Arial"/>
          <w:bCs/>
          <w:sz w:val="20"/>
          <w:szCs w:val="20"/>
        </w:rPr>
      </w:pPr>
      <w:r w:rsidRPr="009D69ED">
        <w:rPr>
          <w:rFonts w:cs="Arial"/>
          <w:sz w:val="20"/>
          <w:szCs w:val="20"/>
        </w:rPr>
        <w:t>T</w:t>
      </w:r>
      <w:r w:rsidR="00E31CAB" w:rsidRPr="009D69ED">
        <w:rPr>
          <w:rFonts w:cs="Arial"/>
          <w:sz w:val="20"/>
          <w:szCs w:val="20"/>
        </w:rPr>
        <w:t xml:space="preserve">he </w:t>
      </w:r>
      <w:r w:rsidR="00F42211" w:rsidRPr="009D69ED">
        <w:rPr>
          <w:rFonts w:cs="Arial"/>
          <w:bCs/>
          <w:sz w:val="20"/>
          <w:szCs w:val="20"/>
        </w:rPr>
        <w:t>Parties</w:t>
      </w:r>
      <w:r w:rsidR="00E31CAB" w:rsidRPr="009D69ED">
        <w:rPr>
          <w:rFonts w:cs="Arial"/>
          <w:bCs/>
          <w:sz w:val="20"/>
          <w:szCs w:val="20"/>
        </w:rPr>
        <w:t xml:space="preserve"> intend to record their agreement as to the terms and conditions governing </w:t>
      </w:r>
      <w:r w:rsidR="00C109F3" w:rsidRPr="009D69ED">
        <w:rPr>
          <w:rFonts w:cs="Arial"/>
          <w:bCs/>
          <w:sz w:val="20"/>
          <w:szCs w:val="20"/>
        </w:rPr>
        <w:t xml:space="preserve">the design, engineering, Construction, financing, insurance of, commissioning, operation and maintenance of the </w:t>
      </w:r>
      <w:r w:rsidR="00757FE8" w:rsidRPr="009D69ED">
        <w:rPr>
          <w:rFonts w:cs="Arial"/>
          <w:bCs/>
          <w:sz w:val="20"/>
          <w:szCs w:val="20"/>
        </w:rPr>
        <w:t xml:space="preserve">relevant </w:t>
      </w:r>
      <w:r w:rsidR="00C109F3" w:rsidRPr="009D69ED">
        <w:rPr>
          <w:rFonts w:cs="Arial"/>
          <w:bCs/>
          <w:sz w:val="20"/>
          <w:szCs w:val="20"/>
        </w:rPr>
        <w:t>Facility</w:t>
      </w:r>
      <w:r w:rsidR="003F15AB" w:rsidRPr="009D69ED">
        <w:rPr>
          <w:rFonts w:cs="Arial"/>
          <w:bCs/>
          <w:sz w:val="20"/>
          <w:szCs w:val="20"/>
        </w:rPr>
        <w:t>/Facilities</w:t>
      </w:r>
      <w:r w:rsidR="00C109F3" w:rsidRPr="009D69ED">
        <w:rPr>
          <w:rFonts w:cs="Arial"/>
          <w:bCs/>
          <w:sz w:val="20"/>
          <w:szCs w:val="20"/>
        </w:rPr>
        <w:t xml:space="preserve">, and </w:t>
      </w:r>
      <w:r w:rsidR="00E31CAB" w:rsidRPr="009D69ED">
        <w:rPr>
          <w:rFonts w:cs="Arial"/>
          <w:bCs/>
          <w:sz w:val="20"/>
          <w:szCs w:val="20"/>
        </w:rPr>
        <w:t xml:space="preserve">the sale and purchase of </w:t>
      </w:r>
      <w:r w:rsidR="00A12315" w:rsidRPr="009D69ED">
        <w:rPr>
          <w:rFonts w:cs="Arial"/>
          <w:bCs/>
          <w:sz w:val="20"/>
          <w:szCs w:val="20"/>
        </w:rPr>
        <w:t xml:space="preserve">Commercial </w:t>
      </w:r>
      <w:r w:rsidR="00E31CAB" w:rsidRPr="009D69ED">
        <w:rPr>
          <w:rFonts w:cs="Arial"/>
          <w:bCs/>
          <w:sz w:val="20"/>
          <w:szCs w:val="20"/>
        </w:rPr>
        <w:t>Energy.</w:t>
      </w:r>
    </w:p>
    <w:p w14:paraId="052E97B9" w14:textId="0DC43420" w:rsidR="00694B26" w:rsidRPr="009D69ED" w:rsidRDefault="00086518" w:rsidP="00495B85">
      <w:pPr>
        <w:keepNext/>
        <w:widowControl w:val="0"/>
        <w:numPr>
          <w:ilvl w:val="0"/>
          <w:numId w:val="10"/>
        </w:numPr>
        <w:spacing w:line="360" w:lineRule="auto"/>
        <w:ind w:left="567" w:hanging="567"/>
        <w:rPr>
          <w:rFonts w:cs="Arial"/>
          <w:sz w:val="20"/>
          <w:szCs w:val="20"/>
        </w:rPr>
      </w:pPr>
      <w:r w:rsidRPr="009D69ED">
        <w:rPr>
          <w:rFonts w:cs="Arial"/>
          <w:bCs/>
          <w:sz w:val="20"/>
          <w:szCs w:val="20"/>
        </w:rPr>
        <w:t>It is expressly understood by both Parties that entering into this Agreement in no way constitutes any obligation on them to enter into any additional power purchase agreement or to reference any of the terms of this Agreement in any</w:t>
      </w:r>
      <w:r w:rsidRPr="009D69ED">
        <w:rPr>
          <w:rFonts w:cs="Arial"/>
          <w:sz w:val="20"/>
          <w:szCs w:val="20"/>
        </w:rPr>
        <w:t xml:space="preserve"> future agreements between them.</w:t>
      </w:r>
    </w:p>
    <w:p w14:paraId="39938BEB" w14:textId="77777777" w:rsidR="00D04240" w:rsidRPr="009D69ED" w:rsidRDefault="00D04240" w:rsidP="002F0D6B">
      <w:pPr>
        <w:spacing w:line="360" w:lineRule="auto"/>
        <w:rPr>
          <w:rFonts w:cs="Arial"/>
          <w:sz w:val="20"/>
          <w:szCs w:val="20"/>
        </w:rPr>
      </w:pPr>
      <w:r w:rsidRPr="009D69ED">
        <w:rPr>
          <w:rFonts w:cs="Arial"/>
          <w:b/>
          <w:sz w:val="20"/>
          <w:szCs w:val="20"/>
        </w:rPr>
        <w:t xml:space="preserve">THE </w:t>
      </w:r>
      <w:r w:rsidR="00F42211" w:rsidRPr="009D69ED">
        <w:rPr>
          <w:rFonts w:cs="Arial"/>
          <w:b/>
          <w:sz w:val="20"/>
          <w:szCs w:val="20"/>
        </w:rPr>
        <w:t>PARTIES</w:t>
      </w:r>
      <w:r w:rsidRPr="009D69ED">
        <w:rPr>
          <w:rFonts w:cs="Arial"/>
          <w:b/>
          <w:sz w:val="20"/>
          <w:szCs w:val="20"/>
        </w:rPr>
        <w:t xml:space="preserve"> AGREE</w:t>
      </w:r>
      <w:r w:rsidR="00914827" w:rsidRPr="009D69ED">
        <w:rPr>
          <w:rFonts w:cs="Arial"/>
          <w:sz w:val="20"/>
          <w:szCs w:val="20"/>
        </w:rPr>
        <w:t xml:space="preserve"> </w:t>
      </w:r>
      <w:r w:rsidR="00914827" w:rsidRPr="009D69ED">
        <w:rPr>
          <w:rFonts w:cs="Arial"/>
          <w:b/>
          <w:sz w:val="20"/>
          <w:szCs w:val="20"/>
        </w:rPr>
        <w:t>AS FOLLOWS</w:t>
      </w:r>
      <w:r w:rsidRPr="009D69ED">
        <w:rPr>
          <w:rFonts w:cs="Arial"/>
          <w:sz w:val="20"/>
          <w:szCs w:val="20"/>
        </w:rPr>
        <w:t>:</w:t>
      </w:r>
    </w:p>
    <w:p w14:paraId="6C6B91B5" w14:textId="77777777" w:rsidR="00D04240" w:rsidRPr="009D69ED" w:rsidRDefault="00964C69" w:rsidP="00495B85">
      <w:pPr>
        <w:pStyle w:val="TGRHeading1"/>
        <w:numPr>
          <w:ilvl w:val="0"/>
          <w:numId w:val="15"/>
        </w:numPr>
        <w:tabs>
          <w:tab w:val="num" w:pos="454"/>
        </w:tabs>
        <w:ind w:left="454" w:hanging="454"/>
        <w:rPr>
          <w:rFonts w:ascii="Arial" w:hAnsi="Arial" w:cs="Arial"/>
          <w:sz w:val="20"/>
          <w:szCs w:val="20"/>
        </w:rPr>
      </w:pPr>
      <w:bookmarkStart w:id="5" w:name="_Ref241464418"/>
      <w:bookmarkStart w:id="6" w:name="_Toc302032585"/>
      <w:r w:rsidRPr="009D69ED">
        <w:rPr>
          <w:rFonts w:ascii="Arial" w:hAnsi="Arial" w:cs="Arial"/>
          <w:sz w:val="20"/>
          <w:szCs w:val="20"/>
        </w:rPr>
        <w:lastRenderedPageBreak/>
        <w:t>DEFINITIONS AND INTERPRETATION</w:t>
      </w:r>
      <w:bookmarkEnd w:id="5"/>
      <w:bookmarkEnd w:id="6"/>
    </w:p>
    <w:p w14:paraId="53F40DAA" w14:textId="77777777" w:rsidR="00D04240" w:rsidRPr="009D69ED" w:rsidRDefault="001C0F8D" w:rsidP="00506F13">
      <w:pPr>
        <w:pStyle w:val="WWHeading3"/>
        <w:tabs>
          <w:tab w:val="left" w:pos="567"/>
          <w:tab w:val="left" w:pos="1134"/>
        </w:tabs>
        <w:spacing w:line="360" w:lineRule="auto"/>
        <w:rPr>
          <w:rFonts w:cs="Arial"/>
          <w:sz w:val="20"/>
          <w:szCs w:val="20"/>
        </w:rPr>
      </w:pPr>
      <w:bookmarkStart w:id="7" w:name="_Ref241396683"/>
      <w:bookmarkStart w:id="8" w:name="_Toc302032586"/>
      <w:r w:rsidRPr="009D69ED">
        <w:rPr>
          <w:rFonts w:cs="Arial"/>
          <w:sz w:val="20"/>
          <w:szCs w:val="20"/>
        </w:rPr>
        <w:t>1.1</w:t>
      </w:r>
      <w:r w:rsidRPr="009D69ED">
        <w:rPr>
          <w:rFonts w:cs="Arial"/>
          <w:sz w:val="20"/>
          <w:szCs w:val="20"/>
        </w:rPr>
        <w:tab/>
      </w:r>
      <w:r w:rsidR="00D04240" w:rsidRPr="009D69ED">
        <w:rPr>
          <w:rFonts w:cs="Arial"/>
          <w:sz w:val="20"/>
          <w:szCs w:val="20"/>
        </w:rPr>
        <w:t>Definitions</w:t>
      </w:r>
    </w:p>
    <w:bookmarkEnd w:id="7"/>
    <w:bookmarkEnd w:id="8"/>
    <w:p w14:paraId="238AEB3D" w14:textId="77777777" w:rsidR="00D04240" w:rsidRPr="009D69ED" w:rsidRDefault="00D04240" w:rsidP="002A27E6">
      <w:pPr>
        <w:pStyle w:val="WWBodyText1"/>
        <w:spacing w:line="360" w:lineRule="auto"/>
        <w:ind w:left="567"/>
        <w:rPr>
          <w:rFonts w:cs="Arial"/>
          <w:sz w:val="20"/>
          <w:szCs w:val="20"/>
        </w:rPr>
      </w:pPr>
      <w:r w:rsidRPr="009D69ED">
        <w:rPr>
          <w:rFonts w:cs="Arial"/>
          <w:sz w:val="20"/>
          <w:szCs w:val="20"/>
        </w:rPr>
        <w:t xml:space="preserve">In this </w:t>
      </w:r>
      <w:r w:rsidRPr="009D69ED">
        <w:rPr>
          <w:rFonts w:cs="Arial"/>
          <w:b/>
          <w:sz w:val="20"/>
          <w:szCs w:val="20"/>
        </w:rPr>
        <w:t>Agreement</w:t>
      </w:r>
      <w:r w:rsidRPr="009D69ED">
        <w:rPr>
          <w:rFonts w:cs="Arial"/>
          <w:sz w:val="20"/>
          <w:szCs w:val="20"/>
        </w:rPr>
        <w:t xml:space="preserve"> the following capitalised words and expressions shall have the following meanings (and cognate expressions shall have corresponding meanings):</w:t>
      </w:r>
    </w:p>
    <w:p w14:paraId="40598C42" w14:textId="0FA91965" w:rsidR="00E06576" w:rsidRPr="00BF6FF0" w:rsidRDefault="005D6574" w:rsidP="00BF6FF0">
      <w:pPr>
        <w:pStyle w:val="AOBodyTxt"/>
        <w:spacing w:line="360" w:lineRule="auto"/>
        <w:ind w:firstLine="567"/>
        <w:rPr>
          <w:rFonts w:ascii="Arial" w:eastAsia="Times New Roman" w:hAnsi="Arial" w:cs="Arial"/>
          <w:bCs/>
          <w:sz w:val="20"/>
          <w:szCs w:val="20"/>
          <w:lang w:eastAsia="en-GB"/>
        </w:rPr>
      </w:pPr>
      <w:r>
        <w:rPr>
          <w:rFonts w:ascii="Arial" w:eastAsia="Times New Roman" w:hAnsi="Arial" w:cs="Arial"/>
          <w:b/>
          <w:sz w:val="20"/>
          <w:szCs w:val="20"/>
          <w:lang w:eastAsia="en-GB"/>
        </w:rPr>
        <w:t>“</w:t>
      </w:r>
      <w:r w:rsidR="00E06576" w:rsidRPr="00BF6FF0">
        <w:rPr>
          <w:rFonts w:ascii="Arial" w:eastAsia="Times New Roman" w:hAnsi="Arial" w:cs="Arial"/>
          <w:b/>
          <w:sz w:val="20"/>
          <w:szCs w:val="20"/>
          <w:lang w:eastAsia="en-GB"/>
        </w:rPr>
        <w:t>Abandonment</w:t>
      </w:r>
      <w:r>
        <w:rPr>
          <w:rFonts w:ascii="Arial" w:eastAsia="Times New Roman" w:hAnsi="Arial" w:cs="Arial"/>
          <w:b/>
          <w:sz w:val="20"/>
          <w:szCs w:val="20"/>
          <w:lang w:eastAsia="en-GB"/>
        </w:rPr>
        <w:t>”</w:t>
      </w:r>
      <w:r w:rsidR="00E06576" w:rsidRPr="00BF6FF0">
        <w:rPr>
          <w:rFonts w:ascii="Arial" w:eastAsia="Times New Roman" w:hAnsi="Arial" w:cs="Arial"/>
          <w:bCs/>
          <w:sz w:val="20"/>
          <w:szCs w:val="20"/>
          <w:lang w:eastAsia="en-GB"/>
        </w:rPr>
        <w:t xml:space="preserve"> means:</w:t>
      </w:r>
    </w:p>
    <w:p w14:paraId="466692FF" w14:textId="7B568763" w:rsidR="00E06576" w:rsidRDefault="00E06576" w:rsidP="001C1C26">
      <w:pPr>
        <w:pStyle w:val="AOBodyTxt"/>
        <w:numPr>
          <w:ilvl w:val="0"/>
          <w:numId w:val="50"/>
        </w:numPr>
        <w:spacing w:line="360" w:lineRule="auto"/>
        <w:rPr>
          <w:rFonts w:ascii="Arial" w:eastAsia="Times New Roman" w:hAnsi="Arial" w:cs="Arial"/>
          <w:bCs/>
          <w:sz w:val="20"/>
          <w:szCs w:val="20"/>
          <w:lang w:eastAsia="en-GB"/>
        </w:rPr>
      </w:pPr>
      <w:r w:rsidRPr="00BF6FF0">
        <w:rPr>
          <w:rFonts w:ascii="Arial" w:eastAsia="Times New Roman" w:hAnsi="Arial" w:cs="Arial"/>
          <w:bCs/>
          <w:sz w:val="20"/>
          <w:szCs w:val="20"/>
          <w:lang w:eastAsia="en-GB"/>
        </w:rPr>
        <w:t xml:space="preserve">prior to the Commercial Operation Date, the Seller ceasing to perform its obligations under this Agreement (other than as a result of a Force Majeure Event, Change in Law or </w:t>
      </w:r>
      <w:r w:rsidR="004F7707">
        <w:rPr>
          <w:rFonts w:ascii="Arial" w:eastAsia="Times New Roman" w:hAnsi="Arial" w:cs="Arial"/>
          <w:bCs/>
          <w:sz w:val="20"/>
          <w:szCs w:val="20"/>
          <w:lang w:eastAsia="en-GB"/>
        </w:rPr>
        <w:t>Delay</w:t>
      </w:r>
      <w:r w:rsidRPr="00BF6FF0">
        <w:rPr>
          <w:rFonts w:ascii="Arial" w:eastAsia="Times New Roman" w:hAnsi="Arial" w:cs="Arial"/>
          <w:bCs/>
          <w:sz w:val="20"/>
          <w:szCs w:val="20"/>
          <w:lang w:eastAsia="en-GB"/>
        </w:rPr>
        <w:t xml:space="preserve"> Event) as a consequence of which it will not be possible for the Commercial Operation Date to be achieved on or before the </w:t>
      </w:r>
      <w:r w:rsidR="001C1C26">
        <w:rPr>
          <w:rFonts w:ascii="Arial" w:eastAsia="Times New Roman" w:hAnsi="Arial" w:cs="Arial"/>
          <w:bCs/>
          <w:sz w:val="20"/>
          <w:szCs w:val="20"/>
          <w:lang w:eastAsia="en-GB"/>
        </w:rPr>
        <w:t>Last</w:t>
      </w:r>
      <w:r w:rsidRPr="00BF6FF0">
        <w:rPr>
          <w:rFonts w:ascii="Arial" w:eastAsia="Times New Roman" w:hAnsi="Arial" w:cs="Arial"/>
          <w:bCs/>
          <w:sz w:val="20"/>
          <w:szCs w:val="20"/>
          <w:lang w:eastAsia="en-GB"/>
        </w:rPr>
        <w:t xml:space="preserve"> Commercial Operation Date and fails to resume performance within 20 Business Days of written notice by the </w:t>
      </w:r>
      <w:proofErr w:type="gramStart"/>
      <w:r w:rsidRPr="00BF6FF0">
        <w:rPr>
          <w:rFonts w:ascii="Arial" w:eastAsia="Times New Roman" w:hAnsi="Arial" w:cs="Arial"/>
          <w:bCs/>
          <w:sz w:val="20"/>
          <w:szCs w:val="20"/>
          <w:lang w:eastAsia="en-GB"/>
        </w:rPr>
        <w:t>Buyer;</w:t>
      </w:r>
      <w:proofErr w:type="gramEnd"/>
      <w:r w:rsidRPr="00BF6FF0">
        <w:rPr>
          <w:rFonts w:ascii="Arial" w:eastAsia="Times New Roman" w:hAnsi="Arial" w:cs="Arial"/>
          <w:bCs/>
          <w:sz w:val="20"/>
          <w:szCs w:val="20"/>
          <w:lang w:eastAsia="en-GB"/>
        </w:rPr>
        <w:t xml:space="preserve"> or</w:t>
      </w:r>
    </w:p>
    <w:p w14:paraId="02976AC8" w14:textId="77777777" w:rsidR="001C1C26" w:rsidRPr="005D6574" w:rsidRDefault="001C1C26" w:rsidP="005D6574">
      <w:pPr>
        <w:pStyle w:val="AODocTxt"/>
        <w:rPr>
          <w:lang w:eastAsia="en-GB"/>
        </w:rPr>
      </w:pPr>
    </w:p>
    <w:p w14:paraId="55272CD5" w14:textId="2B682011" w:rsidR="00E06576" w:rsidRPr="005D6574" w:rsidRDefault="00E06576" w:rsidP="005D6574">
      <w:pPr>
        <w:pStyle w:val="WWBodyText2"/>
        <w:numPr>
          <w:ilvl w:val="0"/>
          <w:numId w:val="50"/>
        </w:numPr>
        <w:spacing w:line="360" w:lineRule="auto"/>
        <w:rPr>
          <w:rFonts w:cs="Arial"/>
          <w:bCs/>
          <w:sz w:val="20"/>
          <w:szCs w:val="20"/>
        </w:rPr>
      </w:pPr>
      <w:bookmarkStart w:id="9" w:name="_Ref93676441"/>
      <w:r w:rsidRPr="005D6574">
        <w:rPr>
          <w:rFonts w:cs="Arial"/>
          <w:bCs/>
          <w:sz w:val="20"/>
          <w:szCs w:val="20"/>
        </w:rPr>
        <w:t xml:space="preserve">after Commercial Operation Date, the Seller's failure (which failure is not the result of a Force Majeure Event, Change in Law or </w:t>
      </w:r>
      <w:r w:rsidR="004F7707">
        <w:rPr>
          <w:rFonts w:cs="Arial"/>
          <w:bCs/>
          <w:sz w:val="20"/>
          <w:szCs w:val="20"/>
        </w:rPr>
        <w:t>Delay</w:t>
      </w:r>
      <w:r w:rsidRPr="005D6574">
        <w:rPr>
          <w:rFonts w:cs="Arial"/>
          <w:bCs/>
          <w:sz w:val="20"/>
          <w:szCs w:val="20"/>
        </w:rPr>
        <w:t xml:space="preserve"> Event) to operate and maintain the </w:t>
      </w:r>
      <w:r w:rsidR="001C1C26">
        <w:rPr>
          <w:rFonts w:cs="Arial"/>
          <w:bCs/>
          <w:sz w:val="20"/>
          <w:szCs w:val="20"/>
        </w:rPr>
        <w:t xml:space="preserve">relevant </w:t>
      </w:r>
      <w:r w:rsidRPr="005D6574">
        <w:rPr>
          <w:rFonts w:cs="Arial"/>
          <w:bCs/>
          <w:sz w:val="20"/>
          <w:szCs w:val="20"/>
        </w:rPr>
        <w:t>Facility</w:t>
      </w:r>
      <w:r w:rsidR="001C1C26">
        <w:rPr>
          <w:rFonts w:cs="Arial"/>
          <w:bCs/>
          <w:sz w:val="20"/>
          <w:szCs w:val="20"/>
        </w:rPr>
        <w:t>/Facilities</w:t>
      </w:r>
      <w:r w:rsidRPr="005D6574">
        <w:rPr>
          <w:rFonts w:cs="Arial"/>
          <w:bCs/>
          <w:sz w:val="20"/>
          <w:szCs w:val="20"/>
        </w:rPr>
        <w:t xml:space="preserve"> in terms of this Agreement and fails to resume operation and maintenance within 20 Business Days of written notice by the </w:t>
      </w:r>
      <w:proofErr w:type="gramStart"/>
      <w:r w:rsidRPr="005D6574">
        <w:rPr>
          <w:rFonts w:cs="Arial"/>
          <w:bCs/>
          <w:sz w:val="20"/>
          <w:szCs w:val="20"/>
        </w:rPr>
        <w:t>Buyer</w:t>
      </w:r>
      <w:bookmarkEnd w:id="9"/>
      <w:r w:rsidR="001C1C26">
        <w:rPr>
          <w:rFonts w:cs="Arial"/>
          <w:bCs/>
          <w:sz w:val="20"/>
          <w:szCs w:val="20"/>
        </w:rPr>
        <w:t>;</w:t>
      </w:r>
      <w:proofErr w:type="gramEnd"/>
    </w:p>
    <w:p w14:paraId="236F4087" w14:textId="666894F3" w:rsidR="003326B4" w:rsidRPr="009D69ED" w:rsidRDefault="00E03C27" w:rsidP="00BF6FF0">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Affiliate</w:t>
      </w:r>
      <w:r w:rsidR="009B5264" w:rsidRPr="009D69ED">
        <w:rPr>
          <w:rFonts w:cs="Arial"/>
          <w:b/>
          <w:sz w:val="20"/>
          <w:szCs w:val="20"/>
        </w:rPr>
        <w:t>(s)</w:t>
      </w:r>
      <w:r w:rsidR="00FC771E" w:rsidRPr="009D69ED">
        <w:rPr>
          <w:rFonts w:cs="Arial"/>
          <w:b/>
          <w:sz w:val="20"/>
          <w:szCs w:val="20"/>
        </w:rPr>
        <w:t>”</w:t>
      </w:r>
      <w:r w:rsidR="003326B4" w:rsidRPr="009D69ED">
        <w:rPr>
          <w:rFonts w:cs="Arial"/>
          <w:sz w:val="20"/>
          <w:szCs w:val="20"/>
        </w:rPr>
        <w:t xml:space="preserve"> means, in respect of a person, any person which </w:t>
      </w:r>
      <w:r w:rsidR="003A7023" w:rsidRPr="009D69ED">
        <w:rPr>
          <w:rFonts w:cs="Arial"/>
          <w:sz w:val="20"/>
          <w:szCs w:val="20"/>
        </w:rPr>
        <w:t>c</w:t>
      </w:r>
      <w:r w:rsidR="003326B4" w:rsidRPr="009D69ED">
        <w:rPr>
          <w:rFonts w:cs="Arial"/>
          <w:sz w:val="20"/>
          <w:szCs w:val="20"/>
        </w:rPr>
        <w:t xml:space="preserve">ontrols (directly or indirectly) that person and any other person </w:t>
      </w:r>
      <w:r w:rsidR="003A7023" w:rsidRPr="009D69ED">
        <w:rPr>
          <w:rFonts w:cs="Arial"/>
          <w:sz w:val="20"/>
          <w:szCs w:val="20"/>
        </w:rPr>
        <w:t>c</w:t>
      </w:r>
      <w:r w:rsidR="003326B4" w:rsidRPr="009D69ED">
        <w:rPr>
          <w:rFonts w:cs="Arial"/>
          <w:sz w:val="20"/>
          <w:szCs w:val="20"/>
        </w:rPr>
        <w:t xml:space="preserve">ontrolled (directly or indirectly) by such first-mentioned person, including, where a person is a company, the ultimate holding company of such person, any holding company of such person and any subsidiary (direct or indirect) of such holding </w:t>
      </w:r>
      <w:proofErr w:type="gramStart"/>
      <w:r w:rsidR="003326B4" w:rsidRPr="009D69ED">
        <w:rPr>
          <w:rFonts w:cs="Arial"/>
          <w:sz w:val="20"/>
          <w:szCs w:val="20"/>
        </w:rPr>
        <w:t>company;</w:t>
      </w:r>
      <w:proofErr w:type="gramEnd"/>
    </w:p>
    <w:p w14:paraId="5A06D8E6" w14:textId="77777777" w:rsidR="0040047D" w:rsidRPr="009D69ED" w:rsidRDefault="0040047D" w:rsidP="00BF6FF0">
      <w:pPr>
        <w:pStyle w:val="WWBodyText2"/>
        <w:spacing w:line="360" w:lineRule="auto"/>
        <w:ind w:left="567"/>
        <w:rPr>
          <w:rFonts w:cs="Arial"/>
          <w:sz w:val="20"/>
          <w:szCs w:val="20"/>
        </w:rPr>
      </w:pPr>
      <w:r w:rsidRPr="009D69ED">
        <w:rPr>
          <w:rFonts w:cs="Arial"/>
          <w:b/>
          <w:sz w:val="20"/>
          <w:szCs w:val="20"/>
        </w:rPr>
        <w:t>“Agreed Interest Rate”</w:t>
      </w:r>
      <w:r w:rsidRPr="009D69ED">
        <w:rPr>
          <w:rFonts w:cs="Arial"/>
          <w:sz w:val="20"/>
          <w:szCs w:val="20"/>
        </w:rPr>
        <w:t xml:space="preserve"> means the prime rate of interest (expressed as a percentage rate per annum) at which First National Bank, a division of FirstRand Bank Limited, lends on overdraft, as published by that bank from time to time, provided that in respect of any day for which no such rate is published the applicable rate shall be that prevailing in respect of the last day for which such rate was </w:t>
      </w:r>
      <w:proofErr w:type="gramStart"/>
      <w:r w:rsidRPr="009D69ED">
        <w:rPr>
          <w:rFonts w:cs="Arial"/>
          <w:sz w:val="20"/>
          <w:szCs w:val="20"/>
        </w:rPr>
        <w:t>published;</w:t>
      </w:r>
      <w:proofErr w:type="gramEnd"/>
    </w:p>
    <w:p w14:paraId="7F3D9433" w14:textId="75F77203" w:rsidR="009C50A8" w:rsidRDefault="009C50A8" w:rsidP="009A7F7D">
      <w:pPr>
        <w:pStyle w:val="WWBodyText2"/>
        <w:spacing w:line="360" w:lineRule="auto"/>
        <w:ind w:left="567"/>
        <w:rPr>
          <w:rFonts w:cs="Arial"/>
          <w:sz w:val="20"/>
          <w:szCs w:val="20"/>
        </w:rPr>
      </w:pPr>
      <w:r w:rsidRPr="009D69ED">
        <w:rPr>
          <w:rFonts w:cs="Arial"/>
          <w:b/>
          <w:sz w:val="20"/>
          <w:szCs w:val="20"/>
        </w:rPr>
        <w:t>“Applicable Program”</w:t>
      </w:r>
      <w:r w:rsidRPr="009D69ED">
        <w:rPr>
          <w:rFonts w:cs="Arial"/>
          <w:sz w:val="20"/>
          <w:szCs w:val="20"/>
        </w:rPr>
        <w:t xml:space="preserve"> means International Attribute Tracking Standard or other similar standard under which the Buyer may accept transfer of Facility RECs and/or other Environmental Credits in terms of this </w:t>
      </w:r>
      <w:proofErr w:type="gramStart"/>
      <w:r w:rsidRPr="009D69ED">
        <w:rPr>
          <w:rFonts w:cs="Arial"/>
          <w:sz w:val="20"/>
          <w:szCs w:val="20"/>
        </w:rPr>
        <w:t>Agreement;</w:t>
      </w:r>
      <w:proofErr w:type="gramEnd"/>
    </w:p>
    <w:p w14:paraId="204733AF" w14:textId="79E94022" w:rsidR="00EA2CB7" w:rsidRDefault="0065347A" w:rsidP="009A7F7D">
      <w:pPr>
        <w:pStyle w:val="WWBodyText2"/>
        <w:spacing w:line="360" w:lineRule="auto"/>
        <w:ind w:left="567"/>
        <w:rPr>
          <w:rFonts w:cs="Arial"/>
          <w:bCs/>
          <w:iCs/>
          <w:sz w:val="20"/>
          <w:szCs w:val="22"/>
          <w:lang w:val="en-ZA" w:eastAsia="en-US"/>
        </w:rPr>
      </w:pPr>
      <w:r w:rsidRPr="0065347A">
        <w:rPr>
          <w:rFonts w:cs="Arial"/>
          <w:b/>
          <w:bCs/>
          <w:iCs/>
          <w:sz w:val="20"/>
          <w:szCs w:val="22"/>
          <w:lang w:val="en-ZA" w:eastAsia="en-US"/>
        </w:rPr>
        <w:t>‘Approved Credit Rating for South African Financial Institutions’</w:t>
      </w:r>
      <w:r w:rsidRPr="0065347A">
        <w:rPr>
          <w:rFonts w:cs="Arial"/>
          <w:b/>
          <w:iCs/>
          <w:sz w:val="20"/>
          <w:szCs w:val="22"/>
          <w:lang w:val="en-ZA" w:eastAsia="en-US"/>
        </w:rPr>
        <w:t xml:space="preserve"> </w:t>
      </w:r>
      <w:r w:rsidRPr="0065347A">
        <w:rPr>
          <w:rFonts w:cs="Arial"/>
          <w:iCs/>
          <w:sz w:val="20"/>
          <w:szCs w:val="22"/>
          <w:lang w:val="en-ZA" w:eastAsia="en-US"/>
        </w:rPr>
        <w:t>means (</w:t>
      </w:r>
      <w:proofErr w:type="spellStart"/>
      <w:r w:rsidRPr="0065347A">
        <w:rPr>
          <w:rFonts w:cs="Arial"/>
          <w:iCs/>
          <w:sz w:val="20"/>
          <w:szCs w:val="22"/>
          <w:lang w:val="en-ZA" w:eastAsia="en-US"/>
        </w:rPr>
        <w:t>i</w:t>
      </w:r>
      <w:proofErr w:type="spellEnd"/>
      <w:r w:rsidRPr="0065347A">
        <w:rPr>
          <w:rFonts w:cs="Arial"/>
          <w:iCs/>
          <w:sz w:val="20"/>
          <w:szCs w:val="22"/>
          <w:lang w:val="en-ZA" w:eastAsia="en-US"/>
        </w:rPr>
        <w:t xml:space="preserve">) at least one investment grade long-term unsecured local currency debt rating by a rating agency which is at or better than ‘BBB-’ (as determined by Standard and Poor’s Rating Group or Fitch Ratings), ‘Baa3’ (as determined by Moody's Investor Services, Inc.); or (ii) long-term </w:t>
      </w:r>
      <w:r w:rsidRPr="0065347A">
        <w:rPr>
          <w:rFonts w:cs="Arial"/>
          <w:iCs/>
          <w:sz w:val="20"/>
          <w:szCs w:val="22"/>
          <w:lang w:val="en-ZA" w:eastAsia="en-US"/>
        </w:rPr>
        <w:lastRenderedPageBreak/>
        <w:t>unsecured local currency debt rating not worse than the highest South Africa’s sovereign local currency debt rating; or (iii) South African Long-term National Scale Rating no worse than ‘</w:t>
      </w:r>
      <w:proofErr w:type="spellStart"/>
      <w:r w:rsidRPr="0065347A">
        <w:rPr>
          <w:rFonts w:cs="Arial"/>
          <w:iCs/>
          <w:sz w:val="20"/>
          <w:szCs w:val="22"/>
          <w:lang w:val="en-ZA" w:eastAsia="en-US"/>
        </w:rPr>
        <w:t>zaA</w:t>
      </w:r>
      <w:proofErr w:type="spellEnd"/>
      <w:r w:rsidRPr="0065347A">
        <w:rPr>
          <w:rFonts w:cs="Arial"/>
          <w:iCs/>
          <w:sz w:val="20"/>
          <w:szCs w:val="22"/>
          <w:lang w:val="en-ZA" w:eastAsia="en-US"/>
        </w:rPr>
        <w:t>-’ (as determined by Standard &amp; Poor’s) or ‘A-(</w:t>
      </w:r>
      <w:proofErr w:type="spellStart"/>
      <w:r w:rsidRPr="0065347A">
        <w:rPr>
          <w:rFonts w:cs="Arial"/>
          <w:iCs/>
          <w:sz w:val="20"/>
          <w:szCs w:val="22"/>
          <w:lang w:val="en-ZA" w:eastAsia="en-US"/>
        </w:rPr>
        <w:t>zaf</w:t>
      </w:r>
      <w:proofErr w:type="spellEnd"/>
      <w:r w:rsidRPr="0065347A">
        <w:rPr>
          <w:rFonts w:cs="Arial"/>
          <w:iCs/>
          <w:sz w:val="20"/>
          <w:szCs w:val="22"/>
          <w:lang w:val="en-ZA" w:eastAsia="en-US"/>
        </w:rPr>
        <w:t xml:space="preserve">)’ (as determined by Fitch Ratings) or ‘A3.za’ (as determined by Moody's Investor Services, Inc.) </w:t>
      </w:r>
      <w:r w:rsidRPr="0065347A">
        <w:rPr>
          <w:rFonts w:cs="Arial"/>
          <w:bCs/>
          <w:iCs/>
          <w:sz w:val="20"/>
          <w:szCs w:val="22"/>
          <w:lang w:val="en-ZA" w:eastAsia="en-US"/>
        </w:rPr>
        <w:t xml:space="preserve">or (iv) </w:t>
      </w:r>
      <w:r w:rsidRPr="0065347A">
        <w:rPr>
          <w:rFonts w:cs="Arial"/>
          <w:sz w:val="20"/>
          <w:szCs w:val="22"/>
          <w:lang w:val="en-ZA" w:eastAsia="en-US"/>
        </w:rPr>
        <w:t xml:space="preserve">equivalent rating to any of the above ratings </w:t>
      </w:r>
      <w:r w:rsidRPr="0065347A">
        <w:rPr>
          <w:rFonts w:cs="Arial"/>
          <w:bCs/>
          <w:i/>
          <w:iCs/>
          <w:sz w:val="20"/>
          <w:szCs w:val="22"/>
          <w:lang w:val="en-ZA" w:eastAsia="en-US"/>
        </w:rPr>
        <w:t>(as determined by a rating agency approved by ESKOM)</w:t>
      </w:r>
      <w:r w:rsidRPr="0065347A">
        <w:rPr>
          <w:rFonts w:cs="Arial"/>
          <w:bCs/>
          <w:iCs/>
          <w:sz w:val="20"/>
          <w:szCs w:val="22"/>
          <w:lang w:val="en-ZA" w:eastAsia="en-US"/>
        </w:rPr>
        <w:t>.</w:t>
      </w:r>
    </w:p>
    <w:p w14:paraId="17916F17" w14:textId="225142B9" w:rsidR="0065347A" w:rsidRDefault="0058468F" w:rsidP="009A7F7D">
      <w:pPr>
        <w:pStyle w:val="WWBodyText2"/>
        <w:spacing w:line="360" w:lineRule="auto"/>
        <w:ind w:left="567"/>
        <w:rPr>
          <w:rFonts w:cs="Arial"/>
          <w:bCs/>
          <w:iCs/>
          <w:sz w:val="20"/>
          <w:szCs w:val="22"/>
          <w:lang w:val="en-ZA" w:eastAsia="en-US"/>
        </w:rPr>
      </w:pPr>
      <w:r w:rsidRPr="0058468F">
        <w:rPr>
          <w:rFonts w:cs="Arial"/>
          <w:b/>
          <w:bCs/>
          <w:iCs/>
          <w:sz w:val="20"/>
          <w:szCs w:val="22"/>
          <w:lang w:val="en-ZA" w:eastAsia="en-US"/>
        </w:rPr>
        <w:t>‘Approved Credit Rating for Non-South African Financial Institutions’</w:t>
      </w:r>
      <w:r w:rsidRPr="0058468F">
        <w:rPr>
          <w:rFonts w:cs="Arial"/>
          <w:b/>
          <w:iCs/>
          <w:sz w:val="20"/>
          <w:szCs w:val="22"/>
          <w:lang w:val="en-ZA" w:eastAsia="en-US"/>
        </w:rPr>
        <w:t xml:space="preserve"> </w:t>
      </w:r>
      <w:r w:rsidRPr="0058468F">
        <w:rPr>
          <w:rFonts w:cs="Arial"/>
          <w:iCs/>
          <w:sz w:val="20"/>
          <w:szCs w:val="22"/>
          <w:lang w:val="en-ZA" w:eastAsia="en-US"/>
        </w:rPr>
        <w:t>means (</w:t>
      </w:r>
      <w:proofErr w:type="spellStart"/>
      <w:r w:rsidRPr="0058468F">
        <w:rPr>
          <w:rFonts w:cs="Arial"/>
          <w:iCs/>
          <w:sz w:val="20"/>
          <w:szCs w:val="22"/>
          <w:lang w:val="en-ZA" w:eastAsia="en-US"/>
        </w:rPr>
        <w:t>i</w:t>
      </w:r>
      <w:proofErr w:type="spellEnd"/>
      <w:r w:rsidRPr="0058468F">
        <w:rPr>
          <w:rFonts w:cs="Arial"/>
          <w:iCs/>
          <w:sz w:val="20"/>
          <w:szCs w:val="22"/>
          <w:lang w:val="en-ZA" w:eastAsia="en-US"/>
        </w:rPr>
        <w:t xml:space="preserve">) at least one investment grade long-term unsecured foreign currency debt rating by a rating agency which is at or better than ‘BBB-’ (as determined by Standard and Poor’s Rating Group or Fitch Ratings), ‘Baa3’ (as determined by Moody's Investor Services, Inc.); or (ii) long-term unsecured foreign currency debt rating not worse than the highest South Africa’s sovereign foreign currency debt rating; </w:t>
      </w:r>
      <w:r w:rsidRPr="0058468F">
        <w:rPr>
          <w:rFonts w:cs="Arial"/>
          <w:bCs/>
          <w:iCs/>
          <w:sz w:val="20"/>
          <w:szCs w:val="22"/>
          <w:lang w:val="en-ZA" w:eastAsia="en-US"/>
        </w:rPr>
        <w:t xml:space="preserve">or (iii) </w:t>
      </w:r>
      <w:r w:rsidRPr="0058468F">
        <w:rPr>
          <w:rFonts w:cs="Arial"/>
          <w:sz w:val="20"/>
          <w:szCs w:val="22"/>
          <w:lang w:val="en-ZA" w:eastAsia="en-US"/>
        </w:rPr>
        <w:t xml:space="preserve">equivalent rating to any of the above ratings </w:t>
      </w:r>
      <w:r w:rsidRPr="0058468F">
        <w:rPr>
          <w:rFonts w:cs="Arial"/>
          <w:bCs/>
          <w:i/>
          <w:iCs/>
          <w:sz w:val="20"/>
          <w:szCs w:val="22"/>
          <w:lang w:val="en-ZA" w:eastAsia="en-US"/>
        </w:rPr>
        <w:t>(as determined by a rating agency approved by ESKOM)</w:t>
      </w:r>
      <w:r w:rsidRPr="0058468F">
        <w:rPr>
          <w:rFonts w:cs="Arial"/>
          <w:bCs/>
          <w:iCs/>
          <w:sz w:val="20"/>
          <w:szCs w:val="22"/>
          <w:lang w:val="en-ZA" w:eastAsia="en-US"/>
        </w:rPr>
        <w:t>.</w:t>
      </w:r>
    </w:p>
    <w:p w14:paraId="3BED923D" w14:textId="742D8769" w:rsidR="0058468F" w:rsidRDefault="00CE24DB" w:rsidP="009A7F7D">
      <w:pPr>
        <w:pStyle w:val="WWBodyText2"/>
        <w:spacing w:line="360" w:lineRule="auto"/>
        <w:ind w:left="567"/>
        <w:rPr>
          <w:rFonts w:cs="Arial"/>
          <w:sz w:val="20"/>
          <w:szCs w:val="22"/>
          <w:lang w:val="en-ZA" w:eastAsia="en-US"/>
        </w:rPr>
      </w:pPr>
      <w:r w:rsidRPr="00CE24DB">
        <w:rPr>
          <w:rFonts w:cs="Arial"/>
          <w:b/>
          <w:sz w:val="20"/>
          <w:szCs w:val="22"/>
          <w:lang w:val="en-ZA" w:eastAsia="en-US"/>
        </w:rPr>
        <w:t>‘</w:t>
      </w:r>
      <w:r w:rsidRPr="00CE24DB">
        <w:rPr>
          <w:rFonts w:cs="Arial"/>
          <w:b/>
          <w:bCs/>
          <w:sz w:val="20"/>
          <w:szCs w:val="22"/>
          <w:lang w:val="en-ZA" w:eastAsia="en-US"/>
        </w:rPr>
        <w:t>Approved Credit Rating for South African Holding Companies</w:t>
      </w:r>
      <w:r w:rsidRPr="00CE24DB">
        <w:rPr>
          <w:rFonts w:cs="Arial"/>
          <w:b/>
          <w:sz w:val="20"/>
          <w:szCs w:val="22"/>
          <w:lang w:val="en-ZA" w:eastAsia="en-US"/>
        </w:rPr>
        <w:t xml:space="preserve">’ </w:t>
      </w:r>
      <w:r w:rsidRPr="00CE24DB">
        <w:rPr>
          <w:rFonts w:cs="Arial"/>
          <w:sz w:val="20"/>
          <w:szCs w:val="22"/>
          <w:lang w:val="en-ZA" w:eastAsia="en-US"/>
        </w:rPr>
        <w:t>means (</w:t>
      </w:r>
      <w:proofErr w:type="spellStart"/>
      <w:r w:rsidRPr="00CE24DB">
        <w:rPr>
          <w:rFonts w:cs="Arial"/>
          <w:sz w:val="20"/>
          <w:szCs w:val="22"/>
          <w:lang w:val="en-ZA" w:eastAsia="en-US"/>
        </w:rPr>
        <w:t>i</w:t>
      </w:r>
      <w:proofErr w:type="spellEnd"/>
      <w:r w:rsidRPr="00CE24DB">
        <w:rPr>
          <w:rFonts w:cs="Arial"/>
          <w:sz w:val="20"/>
          <w:szCs w:val="22"/>
          <w:lang w:val="en-ZA" w:eastAsia="en-US"/>
        </w:rPr>
        <w:t xml:space="preserve">) at least one investment grade long-term unsecured </w:t>
      </w:r>
      <w:r w:rsidRPr="00CE24DB">
        <w:rPr>
          <w:rFonts w:cs="Arial"/>
          <w:iCs/>
          <w:sz w:val="20"/>
          <w:szCs w:val="22"/>
          <w:lang w:val="en-ZA" w:eastAsia="en-US"/>
        </w:rPr>
        <w:t xml:space="preserve">local </w:t>
      </w:r>
      <w:r w:rsidRPr="00CE24DB">
        <w:rPr>
          <w:rFonts w:cs="Arial"/>
          <w:sz w:val="20"/>
          <w:szCs w:val="22"/>
          <w:lang w:val="en-ZA" w:eastAsia="en-US"/>
        </w:rPr>
        <w:t>currency debt rating by a rating agency which is at or better than ‘BBB-’ (as determined by Standard &amp; Poor’s or Fitch Ratings) or ‘Baa3’ (as determined by Moody's Investor Services, Inc); or (ii) long-term unsecured local</w:t>
      </w:r>
      <w:r w:rsidRPr="00CE24DB">
        <w:rPr>
          <w:rFonts w:cs="Arial"/>
          <w:iCs/>
          <w:sz w:val="20"/>
          <w:szCs w:val="22"/>
          <w:lang w:val="en-ZA" w:eastAsia="en-US"/>
        </w:rPr>
        <w:t xml:space="preserve"> </w:t>
      </w:r>
      <w:r w:rsidRPr="00CE24DB">
        <w:rPr>
          <w:rFonts w:cs="Arial"/>
          <w:sz w:val="20"/>
          <w:szCs w:val="22"/>
          <w:lang w:val="en-ZA" w:eastAsia="en-US"/>
        </w:rPr>
        <w:t>currency debt rating not worse than the highest South Africa’s sovereign local currency debt rating; or (iii) South African long-term national scale rating no worse than ‘</w:t>
      </w:r>
      <w:proofErr w:type="spellStart"/>
      <w:r w:rsidRPr="00CE24DB">
        <w:rPr>
          <w:rFonts w:cs="Arial"/>
          <w:sz w:val="20"/>
          <w:szCs w:val="22"/>
          <w:lang w:val="en-ZA" w:eastAsia="en-US"/>
        </w:rPr>
        <w:t>zaA</w:t>
      </w:r>
      <w:proofErr w:type="spellEnd"/>
      <w:r w:rsidRPr="00CE24DB">
        <w:rPr>
          <w:rFonts w:cs="Arial"/>
          <w:sz w:val="20"/>
          <w:szCs w:val="22"/>
          <w:lang w:val="en-ZA" w:eastAsia="en-US"/>
        </w:rPr>
        <w:t>’ (as determined by Standard &amp; Poor’s) or ‘A-(</w:t>
      </w:r>
      <w:proofErr w:type="spellStart"/>
      <w:r w:rsidRPr="00CE24DB">
        <w:rPr>
          <w:rFonts w:cs="Arial"/>
          <w:sz w:val="20"/>
          <w:szCs w:val="22"/>
          <w:lang w:val="en-ZA" w:eastAsia="en-US"/>
        </w:rPr>
        <w:t>zaf</w:t>
      </w:r>
      <w:proofErr w:type="spellEnd"/>
      <w:r w:rsidRPr="00CE24DB">
        <w:rPr>
          <w:rFonts w:cs="Arial"/>
          <w:sz w:val="20"/>
          <w:szCs w:val="22"/>
          <w:lang w:val="en-ZA" w:eastAsia="en-US"/>
        </w:rPr>
        <w:t xml:space="preserve">)’ (as determined by Fitch Ratings) or ‘A3.za’ (as determined by Moody's Investor Services, Inc) or (iv) equivalent rating to any of the above ratings </w:t>
      </w:r>
      <w:r w:rsidRPr="00CE24DB">
        <w:rPr>
          <w:rFonts w:cs="Arial"/>
          <w:bCs/>
          <w:i/>
          <w:iCs/>
          <w:sz w:val="20"/>
          <w:szCs w:val="22"/>
          <w:lang w:val="en-ZA" w:eastAsia="en-US"/>
        </w:rPr>
        <w:t>(as determined by a rating agency approved by ESKOM)</w:t>
      </w:r>
      <w:r w:rsidRPr="00CE24DB">
        <w:rPr>
          <w:rFonts w:cs="Arial"/>
          <w:sz w:val="20"/>
          <w:szCs w:val="22"/>
          <w:lang w:val="en-ZA" w:eastAsia="en-US"/>
        </w:rPr>
        <w:t>.</w:t>
      </w:r>
    </w:p>
    <w:p w14:paraId="30CC1B96" w14:textId="1A748108" w:rsidR="00CE24DB" w:rsidRPr="009D69ED" w:rsidRDefault="00C16944" w:rsidP="009A7F7D">
      <w:pPr>
        <w:pStyle w:val="WWBodyText2"/>
        <w:spacing w:line="360" w:lineRule="auto"/>
        <w:ind w:left="567"/>
        <w:rPr>
          <w:rFonts w:cs="Arial"/>
          <w:sz w:val="20"/>
          <w:szCs w:val="20"/>
        </w:rPr>
      </w:pPr>
      <w:r w:rsidRPr="00C16944">
        <w:rPr>
          <w:rFonts w:cs="Arial"/>
          <w:b/>
          <w:sz w:val="20"/>
          <w:szCs w:val="22"/>
          <w:lang w:val="en-ZA" w:eastAsia="en-US"/>
        </w:rPr>
        <w:t>‘</w:t>
      </w:r>
      <w:r w:rsidRPr="00C16944">
        <w:rPr>
          <w:rFonts w:cs="Arial"/>
          <w:b/>
          <w:bCs/>
          <w:sz w:val="20"/>
          <w:szCs w:val="22"/>
          <w:lang w:val="en-ZA" w:eastAsia="en-US"/>
        </w:rPr>
        <w:t>Approved Credit Rating for Non-South African Holding Companies</w:t>
      </w:r>
      <w:r w:rsidRPr="00C16944">
        <w:rPr>
          <w:rFonts w:cs="Arial"/>
          <w:b/>
          <w:sz w:val="20"/>
          <w:szCs w:val="22"/>
          <w:lang w:val="en-ZA" w:eastAsia="en-US"/>
        </w:rPr>
        <w:t xml:space="preserve">’ </w:t>
      </w:r>
      <w:r w:rsidRPr="00C16944">
        <w:rPr>
          <w:rFonts w:cs="Arial"/>
          <w:sz w:val="20"/>
          <w:szCs w:val="22"/>
          <w:lang w:val="en-ZA" w:eastAsia="en-US"/>
        </w:rPr>
        <w:t>means (</w:t>
      </w:r>
      <w:proofErr w:type="spellStart"/>
      <w:r w:rsidRPr="00C16944">
        <w:rPr>
          <w:rFonts w:cs="Arial"/>
          <w:sz w:val="20"/>
          <w:szCs w:val="22"/>
          <w:lang w:val="en-ZA" w:eastAsia="en-US"/>
        </w:rPr>
        <w:t>i</w:t>
      </w:r>
      <w:proofErr w:type="spellEnd"/>
      <w:r w:rsidRPr="00C16944">
        <w:rPr>
          <w:rFonts w:cs="Arial"/>
          <w:sz w:val="20"/>
          <w:szCs w:val="22"/>
          <w:lang w:val="en-ZA" w:eastAsia="en-US"/>
        </w:rPr>
        <w:t xml:space="preserve">) at least one investment grade long-term unsecured </w:t>
      </w:r>
      <w:r w:rsidRPr="00C16944">
        <w:rPr>
          <w:rFonts w:cs="Arial"/>
          <w:iCs/>
          <w:sz w:val="20"/>
          <w:szCs w:val="22"/>
          <w:lang w:val="en-ZA" w:eastAsia="en-US"/>
        </w:rPr>
        <w:t xml:space="preserve">foreign </w:t>
      </w:r>
      <w:r w:rsidRPr="00C16944">
        <w:rPr>
          <w:rFonts w:cs="Arial"/>
          <w:sz w:val="20"/>
          <w:szCs w:val="22"/>
          <w:lang w:val="en-ZA" w:eastAsia="en-US"/>
        </w:rPr>
        <w:t xml:space="preserve">currency debt rating by a rating agency which is at or better than ‘BBB-’ (as determined by Standard &amp; Poor’s or Fitch Ratings) or ‘Baa3’ (as determined by Moody's Investor Services, Inc); or (ii) long-term unsecured foreign currency debt rating not worse than the highest South Africa’s sovereign foreign currency debt rating; or (iii) equivalent rating to any of the above ratings </w:t>
      </w:r>
      <w:r w:rsidRPr="00C16944">
        <w:rPr>
          <w:rFonts w:cs="Arial"/>
          <w:bCs/>
          <w:i/>
          <w:iCs/>
          <w:sz w:val="20"/>
          <w:szCs w:val="22"/>
          <w:lang w:val="en-ZA" w:eastAsia="en-US"/>
        </w:rPr>
        <w:t>(as determined by a rating agency approved by ESKOM)</w:t>
      </w:r>
      <w:r w:rsidRPr="00C16944">
        <w:rPr>
          <w:rFonts w:cs="Arial"/>
          <w:sz w:val="20"/>
          <w:szCs w:val="22"/>
          <w:lang w:val="en-US" w:eastAsia="en-US"/>
        </w:rPr>
        <w:t>.</w:t>
      </w:r>
    </w:p>
    <w:p w14:paraId="7E0B4BD0" w14:textId="0D6FBBF9" w:rsidR="003326B4" w:rsidRPr="009D69ED" w:rsidRDefault="00E03C27" w:rsidP="002A27E6">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Assign</w:t>
      </w:r>
      <w:r w:rsidR="00FC771E" w:rsidRPr="009D69ED">
        <w:rPr>
          <w:rFonts w:cs="Arial"/>
          <w:b/>
          <w:sz w:val="20"/>
          <w:szCs w:val="20"/>
        </w:rPr>
        <w:t>”</w:t>
      </w:r>
      <w:r w:rsidR="003326B4" w:rsidRPr="009D69ED">
        <w:rPr>
          <w:rFonts w:cs="Arial"/>
          <w:sz w:val="20"/>
          <w:szCs w:val="20"/>
        </w:rPr>
        <w:t xml:space="preserve"> shall have the meaning given to it in </w:t>
      </w:r>
      <w:r w:rsidR="003D13FD" w:rsidRPr="009D69ED">
        <w:rPr>
          <w:rFonts w:cs="Arial"/>
          <w:sz w:val="20"/>
          <w:szCs w:val="20"/>
        </w:rPr>
        <w:t>clause</w:t>
      </w:r>
      <w:r w:rsidR="003326B4" w:rsidRPr="009D69ED">
        <w:rPr>
          <w:rFonts w:cs="Arial"/>
          <w:sz w:val="20"/>
          <w:szCs w:val="20"/>
        </w:rPr>
        <w:t> </w:t>
      </w:r>
      <w:r w:rsidR="00C36C19" w:rsidRPr="009D69ED">
        <w:rPr>
          <w:rFonts w:cs="Arial"/>
          <w:sz w:val="20"/>
          <w:szCs w:val="20"/>
        </w:rPr>
        <w:fldChar w:fldCharType="begin"/>
      </w:r>
      <w:r w:rsidR="00C36C19" w:rsidRPr="009D69ED">
        <w:rPr>
          <w:rFonts w:cs="Arial"/>
          <w:bCs/>
          <w:sz w:val="20"/>
          <w:szCs w:val="20"/>
        </w:rPr>
        <w:instrText xml:space="preserve"> REF _Ref265225276 \r \h </w:instrText>
      </w:r>
      <w:r w:rsidR="002F0D6B" w:rsidRPr="009D69ED">
        <w:rPr>
          <w:rFonts w:cs="Arial"/>
          <w:bCs/>
          <w:sz w:val="20"/>
          <w:szCs w:val="20"/>
        </w:rPr>
        <w:instrText xml:space="preserve"> \* MERGEFORMAT </w:instrText>
      </w:r>
      <w:r w:rsidR="00C36C19" w:rsidRPr="009D69ED">
        <w:rPr>
          <w:rFonts w:cs="Arial"/>
          <w:sz w:val="20"/>
          <w:szCs w:val="20"/>
        </w:rPr>
      </w:r>
      <w:r w:rsidR="00C36C19" w:rsidRPr="009D69ED">
        <w:rPr>
          <w:rFonts w:cs="Arial"/>
          <w:sz w:val="20"/>
          <w:szCs w:val="20"/>
        </w:rPr>
        <w:fldChar w:fldCharType="separate"/>
      </w:r>
      <w:r w:rsidR="00675BE1" w:rsidRPr="00675BE1">
        <w:rPr>
          <w:rFonts w:cs="Arial"/>
          <w:b/>
          <w:sz w:val="20"/>
          <w:szCs w:val="20"/>
        </w:rPr>
        <w:t>20</w:t>
      </w:r>
      <w:r w:rsidR="00C36C19" w:rsidRPr="009D69ED">
        <w:rPr>
          <w:rFonts w:cs="Arial"/>
          <w:sz w:val="20"/>
          <w:szCs w:val="20"/>
        </w:rPr>
        <w:fldChar w:fldCharType="end"/>
      </w:r>
      <w:r w:rsidR="003326B4" w:rsidRPr="009D69ED">
        <w:rPr>
          <w:rFonts w:cs="Arial"/>
          <w:sz w:val="20"/>
          <w:szCs w:val="20"/>
        </w:rPr>
        <w:t xml:space="preserve"> (</w:t>
      </w:r>
      <w:r w:rsidR="000C3655" w:rsidRPr="009D69ED">
        <w:rPr>
          <w:rFonts w:cs="Arial"/>
          <w:i/>
          <w:sz w:val="20"/>
          <w:szCs w:val="20"/>
        </w:rPr>
        <w:t>A</w:t>
      </w:r>
      <w:r w:rsidR="003326B4" w:rsidRPr="009D69ED">
        <w:rPr>
          <w:rFonts w:cs="Arial"/>
          <w:i/>
          <w:sz w:val="20"/>
          <w:szCs w:val="20"/>
        </w:rPr>
        <w:t>ssignment</w:t>
      </w:r>
      <w:r w:rsidR="003326B4" w:rsidRPr="009D69ED">
        <w:rPr>
          <w:rFonts w:cs="Arial"/>
          <w:sz w:val="20"/>
          <w:szCs w:val="20"/>
        </w:rPr>
        <w:t>) and the term "</w:t>
      </w:r>
      <w:r w:rsidR="003326B4" w:rsidRPr="009D69ED">
        <w:rPr>
          <w:rFonts w:cs="Arial"/>
          <w:b/>
          <w:sz w:val="20"/>
          <w:szCs w:val="20"/>
        </w:rPr>
        <w:t>Assignment</w:t>
      </w:r>
      <w:r w:rsidR="003326B4" w:rsidRPr="009D69ED">
        <w:rPr>
          <w:rFonts w:cs="Arial"/>
          <w:sz w:val="20"/>
          <w:szCs w:val="20"/>
        </w:rPr>
        <w:t xml:space="preserve">" shall be construed </w:t>
      </w:r>
      <w:proofErr w:type="gramStart"/>
      <w:r w:rsidR="003326B4" w:rsidRPr="009D69ED">
        <w:rPr>
          <w:rFonts w:cs="Arial"/>
          <w:sz w:val="20"/>
          <w:szCs w:val="20"/>
        </w:rPr>
        <w:t>accordingly;</w:t>
      </w:r>
      <w:proofErr w:type="gramEnd"/>
      <w:r w:rsidR="003326B4" w:rsidRPr="009D69ED">
        <w:rPr>
          <w:rFonts w:cs="Arial"/>
          <w:sz w:val="20"/>
          <w:szCs w:val="20"/>
        </w:rPr>
        <w:t xml:space="preserve">  </w:t>
      </w:r>
    </w:p>
    <w:p w14:paraId="1268636D" w14:textId="19194E3E" w:rsidR="003A40A4" w:rsidRPr="009D69ED" w:rsidRDefault="00FC771E" w:rsidP="005D6574">
      <w:pPr>
        <w:pStyle w:val="WWBodyText2"/>
        <w:spacing w:line="360" w:lineRule="auto"/>
        <w:ind w:left="567"/>
        <w:rPr>
          <w:rFonts w:cs="Arial"/>
          <w:sz w:val="20"/>
          <w:szCs w:val="20"/>
        </w:rPr>
      </w:pPr>
      <w:r w:rsidRPr="009D69ED">
        <w:rPr>
          <w:rFonts w:cs="Arial"/>
          <w:b/>
          <w:sz w:val="20"/>
          <w:szCs w:val="20"/>
        </w:rPr>
        <w:t>“</w:t>
      </w:r>
      <w:r w:rsidR="003A40A4" w:rsidRPr="009D69ED">
        <w:rPr>
          <w:rFonts w:cs="Arial"/>
          <w:b/>
          <w:bCs/>
          <w:sz w:val="20"/>
          <w:szCs w:val="20"/>
        </w:rPr>
        <w:t>Auxiliary Consumption</w:t>
      </w:r>
      <w:r w:rsidR="00F834A6" w:rsidRPr="009D69ED">
        <w:rPr>
          <w:rFonts w:cs="Arial"/>
          <w:b/>
          <w:sz w:val="20"/>
          <w:szCs w:val="20"/>
        </w:rPr>
        <w:t>”</w:t>
      </w:r>
      <w:r w:rsidR="003A40A4" w:rsidRPr="009D69ED">
        <w:rPr>
          <w:rFonts w:cs="Arial"/>
          <w:sz w:val="20"/>
          <w:szCs w:val="20"/>
        </w:rPr>
        <w:t xml:space="preserve"> means such part of the </w:t>
      </w:r>
      <w:r w:rsidR="00295D44" w:rsidRPr="009D69ED">
        <w:rPr>
          <w:rFonts w:cs="Arial"/>
          <w:sz w:val="20"/>
          <w:szCs w:val="20"/>
        </w:rPr>
        <w:t>e</w:t>
      </w:r>
      <w:r w:rsidR="003A40A4" w:rsidRPr="009D69ED">
        <w:rPr>
          <w:rFonts w:cs="Arial"/>
          <w:sz w:val="20"/>
          <w:szCs w:val="20"/>
        </w:rPr>
        <w:t xml:space="preserve">nergy as is consumed exclusively within the </w:t>
      </w:r>
      <w:r w:rsidR="003F15AB" w:rsidRPr="009D69ED">
        <w:rPr>
          <w:rFonts w:cs="Arial"/>
          <w:sz w:val="20"/>
          <w:szCs w:val="20"/>
        </w:rPr>
        <w:t xml:space="preserve">relevant </w:t>
      </w:r>
      <w:r w:rsidR="003A40A4" w:rsidRPr="009D69ED">
        <w:rPr>
          <w:rFonts w:cs="Arial"/>
          <w:sz w:val="20"/>
          <w:szCs w:val="20"/>
        </w:rPr>
        <w:t>Facility</w:t>
      </w:r>
      <w:r w:rsidR="003F15AB" w:rsidRPr="009D69ED">
        <w:rPr>
          <w:rFonts w:cs="Arial"/>
          <w:sz w:val="20"/>
          <w:szCs w:val="20"/>
        </w:rPr>
        <w:t>/Facilities</w:t>
      </w:r>
      <w:r w:rsidR="003A40A4" w:rsidRPr="009D69ED">
        <w:rPr>
          <w:rFonts w:cs="Arial"/>
          <w:sz w:val="20"/>
          <w:szCs w:val="20"/>
        </w:rPr>
        <w:t xml:space="preserve"> itself for the sole purposes of generating Energy, related services and </w:t>
      </w:r>
      <w:proofErr w:type="gramStart"/>
      <w:r w:rsidR="003A40A4" w:rsidRPr="009D69ED">
        <w:rPr>
          <w:rFonts w:cs="Arial"/>
          <w:sz w:val="20"/>
          <w:szCs w:val="20"/>
        </w:rPr>
        <w:t>auxiliaries;</w:t>
      </w:r>
      <w:proofErr w:type="gramEnd"/>
    </w:p>
    <w:p w14:paraId="51C9FA75" w14:textId="46EAE5CC" w:rsidR="00F3514C" w:rsidRPr="009D69ED" w:rsidRDefault="00F3514C" w:rsidP="002A27E6">
      <w:pPr>
        <w:pStyle w:val="WWBodyText2"/>
        <w:spacing w:line="360" w:lineRule="auto"/>
        <w:ind w:left="709" w:hanging="142"/>
        <w:rPr>
          <w:rFonts w:cs="Arial"/>
          <w:sz w:val="20"/>
          <w:szCs w:val="20"/>
        </w:rPr>
      </w:pPr>
      <w:r w:rsidRPr="009D69ED">
        <w:rPr>
          <w:rFonts w:cs="Arial"/>
          <w:b/>
          <w:sz w:val="20"/>
          <w:szCs w:val="20"/>
        </w:rPr>
        <w:t>“Baseline Volume”</w:t>
      </w:r>
      <w:r w:rsidRPr="009D69ED">
        <w:rPr>
          <w:rFonts w:cs="Arial"/>
          <w:sz w:val="20"/>
          <w:szCs w:val="20"/>
        </w:rPr>
        <w:t xml:space="preserve"> means the hourly energy to be excluded from the Commercial </w:t>
      </w:r>
      <w:proofErr w:type="gramStart"/>
      <w:r w:rsidRPr="009D69ED">
        <w:rPr>
          <w:rFonts w:cs="Arial"/>
          <w:sz w:val="20"/>
          <w:szCs w:val="20"/>
        </w:rPr>
        <w:t>Energy;</w:t>
      </w:r>
      <w:proofErr w:type="gramEnd"/>
    </w:p>
    <w:p w14:paraId="3EC232C1" w14:textId="77777777" w:rsidR="00950A2E" w:rsidRPr="009D69ED" w:rsidRDefault="00FC771E" w:rsidP="002A27E6">
      <w:pPr>
        <w:pStyle w:val="WWBodyText2"/>
        <w:spacing w:line="360" w:lineRule="auto"/>
        <w:ind w:left="709" w:hanging="142"/>
        <w:rPr>
          <w:rFonts w:cs="Arial"/>
          <w:sz w:val="20"/>
          <w:szCs w:val="20"/>
        </w:rPr>
      </w:pPr>
      <w:r w:rsidRPr="009D69ED">
        <w:rPr>
          <w:rFonts w:cs="Arial"/>
          <w:b/>
          <w:sz w:val="20"/>
          <w:szCs w:val="20"/>
        </w:rPr>
        <w:lastRenderedPageBreak/>
        <w:t>“</w:t>
      </w:r>
      <w:r w:rsidR="00950A2E" w:rsidRPr="009D69ED">
        <w:rPr>
          <w:rFonts w:cs="Arial"/>
          <w:b/>
          <w:sz w:val="20"/>
          <w:szCs w:val="20"/>
        </w:rPr>
        <w:t>Billing Period</w:t>
      </w:r>
      <w:r w:rsidR="00F834A6" w:rsidRPr="009D69ED">
        <w:rPr>
          <w:rFonts w:cs="Arial"/>
          <w:b/>
          <w:sz w:val="20"/>
          <w:szCs w:val="20"/>
        </w:rPr>
        <w:t>”</w:t>
      </w:r>
      <w:r w:rsidR="00950A2E" w:rsidRPr="009D69ED">
        <w:rPr>
          <w:rFonts w:cs="Arial"/>
          <w:sz w:val="20"/>
          <w:szCs w:val="20"/>
        </w:rPr>
        <w:t xml:space="preserve"> means each period of one Month which falls within the Term, provided that:</w:t>
      </w:r>
    </w:p>
    <w:p w14:paraId="3B21F6FF" w14:textId="6A3B7295" w:rsidR="00950A2E" w:rsidRPr="009D69ED" w:rsidRDefault="00950A2E" w:rsidP="002A27E6">
      <w:pPr>
        <w:pStyle w:val="WWBodyText2"/>
        <w:tabs>
          <w:tab w:val="clear" w:pos="3572"/>
          <w:tab w:val="clear" w:pos="4082"/>
          <w:tab w:val="left" w:pos="1701"/>
        </w:tabs>
        <w:spacing w:line="360" w:lineRule="auto"/>
        <w:ind w:left="1701" w:hanging="992"/>
        <w:rPr>
          <w:rFonts w:cs="Arial"/>
          <w:sz w:val="20"/>
          <w:szCs w:val="20"/>
        </w:rPr>
      </w:pPr>
      <w:r w:rsidRPr="009D69ED">
        <w:rPr>
          <w:rFonts w:cs="Arial"/>
          <w:sz w:val="20"/>
          <w:szCs w:val="20"/>
        </w:rPr>
        <w:t>(a)</w:t>
      </w:r>
      <w:r w:rsidRPr="009D69ED">
        <w:rPr>
          <w:rFonts w:cs="Arial"/>
          <w:sz w:val="20"/>
          <w:szCs w:val="20"/>
        </w:rPr>
        <w:tab/>
        <w:t xml:space="preserve">the first Billing Period shall commence on the Commercial </w:t>
      </w:r>
      <w:r w:rsidR="009B3E46">
        <w:rPr>
          <w:rFonts w:cs="Arial"/>
          <w:sz w:val="20"/>
          <w:szCs w:val="20"/>
        </w:rPr>
        <w:t>O</w:t>
      </w:r>
      <w:r w:rsidR="00C109F3" w:rsidRPr="009D69ED">
        <w:rPr>
          <w:rFonts w:cs="Arial"/>
          <w:sz w:val="20"/>
          <w:szCs w:val="20"/>
        </w:rPr>
        <w:t>peration</w:t>
      </w:r>
      <w:r w:rsidRPr="009D69ED">
        <w:rPr>
          <w:rFonts w:cs="Arial"/>
          <w:sz w:val="20"/>
          <w:szCs w:val="20"/>
        </w:rPr>
        <w:t xml:space="preserve"> Date, and shall end on the last day of the Month in which the first Billing Period commenced; and</w:t>
      </w:r>
    </w:p>
    <w:p w14:paraId="210D6928" w14:textId="148EFD4A" w:rsidR="00950A2E" w:rsidRPr="009D69ED" w:rsidRDefault="00950A2E" w:rsidP="002A27E6">
      <w:pPr>
        <w:pStyle w:val="WWBodyText2"/>
        <w:tabs>
          <w:tab w:val="clear" w:pos="3572"/>
          <w:tab w:val="clear" w:pos="4082"/>
          <w:tab w:val="left" w:pos="1701"/>
        </w:tabs>
        <w:spacing w:line="360" w:lineRule="auto"/>
        <w:ind w:left="1701" w:hanging="992"/>
        <w:rPr>
          <w:rFonts w:cs="Arial"/>
          <w:sz w:val="20"/>
          <w:szCs w:val="20"/>
        </w:rPr>
      </w:pPr>
      <w:r w:rsidRPr="009D69ED">
        <w:rPr>
          <w:rFonts w:cs="Arial"/>
          <w:sz w:val="20"/>
          <w:szCs w:val="20"/>
        </w:rPr>
        <w:t>(b)</w:t>
      </w:r>
      <w:r w:rsidRPr="009D69ED">
        <w:rPr>
          <w:rFonts w:cs="Arial"/>
          <w:sz w:val="20"/>
          <w:szCs w:val="20"/>
        </w:rPr>
        <w:tab/>
        <w:t>the final Billing Period shall commence on the first day of the Month in which the Termination</w:t>
      </w:r>
      <w:r w:rsidR="00B66C17" w:rsidRPr="009D69ED">
        <w:rPr>
          <w:rFonts w:cs="Arial"/>
          <w:sz w:val="20"/>
          <w:szCs w:val="20"/>
        </w:rPr>
        <w:t xml:space="preserve"> Date</w:t>
      </w:r>
      <w:r w:rsidRPr="009D69ED">
        <w:rPr>
          <w:rFonts w:cs="Arial"/>
          <w:sz w:val="20"/>
          <w:szCs w:val="20"/>
        </w:rPr>
        <w:t xml:space="preserve"> occurs and end on the Termination </w:t>
      </w:r>
      <w:proofErr w:type="gramStart"/>
      <w:r w:rsidRPr="009D69ED">
        <w:rPr>
          <w:rFonts w:cs="Arial"/>
          <w:sz w:val="20"/>
          <w:szCs w:val="20"/>
        </w:rPr>
        <w:t>Date;</w:t>
      </w:r>
      <w:proofErr w:type="gramEnd"/>
    </w:p>
    <w:p w14:paraId="1A87F92D" w14:textId="77777777" w:rsidR="003326B4" w:rsidRPr="009D69ED" w:rsidRDefault="00FC771E" w:rsidP="00BF6FF0">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Business Day</w:t>
      </w:r>
      <w:r w:rsidR="00F834A6" w:rsidRPr="009D69ED">
        <w:rPr>
          <w:rFonts w:cs="Arial"/>
          <w:b/>
          <w:sz w:val="20"/>
          <w:szCs w:val="20"/>
        </w:rPr>
        <w:t>”</w:t>
      </w:r>
      <w:r w:rsidR="003326B4" w:rsidRPr="009D69ED">
        <w:rPr>
          <w:rFonts w:cs="Arial"/>
          <w:sz w:val="20"/>
          <w:szCs w:val="20"/>
        </w:rPr>
        <w:t xml:space="preserve"> means a day, other than a Saturday or a Sunday or an official public holiday in South </w:t>
      </w:r>
      <w:proofErr w:type="gramStart"/>
      <w:r w:rsidR="003326B4" w:rsidRPr="009D69ED">
        <w:rPr>
          <w:rFonts w:cs="Arial"/>
          <w:sz w:val="20"/>
          <w:szCs w:val="20"/>
        </w:rPr>
        <w:t>Africa;</w:t>
      </w:r>
      <w:proofErr w:type="gramEnd"/>
    </w:p>
    <w:p w14:paraId="297812A3" w14:textId="7B603602" w:rsidR="00B66C17" w:rsidRPr="009D69ED" w:rsidRDefault="00B66C17" w:rsidP="00320B02">
      <w:pPr>
        <w:pStyle w:val="WWBodyText2"/>
        <w:spacing w:line="360" w:lineRule="auto"/>
        <w:ind w:left="567"/>
        <w:rPr>
          <w:rFonts w:cs="Arial"/>
          <w:sz w:val="20"/>
          <w:szCs w:val="20"/>
          <w:lang w:val="en-ZA"/>
        </w:rPr>
      </w:pPr>
      <w:r w:rsidRPr="009D69ED">
        <w:rPr>
          <w:rFonts w:cs="Arial"/>
          <w:sz w:val="20"/>
          <w:szCs w:val="20"/>
          <w:lang w:val="en-ZA"/>
        </w:rPr>
        <w:t>"</w:t>
      </w:r>
      <w:r w:rsidRPr="009D69ED">
        <w:rPr>
          <w:rFonts w:cs="Arial"/>
          <w:b/>
          <w:sz w:val="20"/>
          <w:szCs w:val="20"/>
          <w:lang w:val="en-ZA"/>
        </w:rPr>
        <w:t>Buyer Approvals</w:t>
      </w:r>
      <w:r w:rsidRPr="009D69ED">
        <w:rPr>
          <w:rFonts w:cs="Arial"/>
          <w:sz w:val="20"/>
          <w:szCs w:val="20"/>
          <w:lang w:val="en-ZA"/>
        </w:rPr>
        <w:t xml:space="preserve">" means all or any </w:t>
      </w:r>
      <w:r w:rsidR="007E2C32" w:rsidRPr="009D69ED">
        <w:rPr>
          <w:rFonts w:cs="Arial"/>
          <w:sz w:val="20"/>
          <w:szCs w:val="20"/>
          <w:lang w:val="en-ZA"/>
        </w:rPr>
        <w:t>Consents</w:t>
      </w:r>
      <w:r w:rsidRPr="009D69ED">
        <w:rPr>
          <w:rFonts w:cs="Arial"/>
          <w:sz w:val="20"/>
          <w:szCs w:val="20"/>
          <w:lang w:val="en-ZA"/>
        </w:rPr>
        <w:t xml:space="preserve">, </w:t>
      </w:r>
      <w:r w:rsidR="007E2C32" w:rsidRPr="009D69ED">
        <w:rPr>
          <w:rFonts w:cs="Arial"/>
          <w:sz w:val="20"/>
          <w:szCs w:val="20"/>
          <w:lang w:val="en-ZA"/>
        </w:rPr>
        <w:t xml:space="preserve">as applicable, </w:t>
      </w:r>
      <w:r w:rsidRPr="009D69ED">
        <w:rPr>
          <w:rFonts w:cs="Arial"/>
          <w:sz w:val="20"/>
          <w:szCs w:val="20"/>
          <w:lang w:val="en-ZA"/>
        </w:rPr>
        <w:t xml:space="preserve">which the Buyer must obtain to enable the Buyer to purchase the Commercial Energy generated by the </w:t>
      </w:r>
      <w:proofErr w:type="gramStart"/>
      <w:r w:rsidRPr="009D69ED">
        <w:rPr>
          <w:rFonts w:cs="Arial"/>
          <w:sz w:val="20"/>
          <w:szCs w:val="20"/>
          <w:lang w:val="en-ZA"/>
        </w:rPr>
        <w:t>Seller;</w:t>
      </w:r>
      <w:proofErr w:type="gramEnd"/>
    </w:p>
    <w:p w14:paraId="44578C27" w14:textId="1C32A03F" w:rsidR="004B3510" w:rsidRPr="009D69ED" w:rsidRDefault="004B3510" w:rsidP="00320B02">
      <w:pPr>
        <w:pStyle w:val="WWBodyText2"/>
        <w:spacing w:line="360" w:lineRule="auto"/>
        <w:ind w:left="567"/>
        <w:rPr>
          <w:rFonts w:cs="Arial"/>
          <w:sz w:val="20"/>
          <w:szCs w:val="20"/>
        </w:rPr>
      </w:pPr>
      <w:r w:rsidRPr="009D69ED">
        <w:rPr>
          <w:rFonts w:cs="Arial"/>
          <w:b/>
          <w:sz w:val="20"/>
          <w:szCs w:val="20"/>
        </w:rPr>
        <w:t>“Buyer Site”</w:t>
      </w:r>
      <w:r w:rsidRPr="009D69ED">
        <w:rPr>
          <w:rFonts w:cs="Arial"/>
          <w:sz w:val="20"/>
          <w:szCs w:val="20"/>
        </w:rPr>
        <w:t xml:space="preserve"> means the premises of the Buyer or its Affiliate where the Net Energy Output will be </w:t>
      </w:r>
      <w:r w:rsidR="00812266">
        <w:rPr>
          <w:rFonts w:cs="Arial"/>
          <w:sz w:val="20"/>
          <w:szCs w:val="20"/>
        </w:rPr>
        <w:t>distributed</w:t>
      </w:r>
      <w:r w:rsidR="00812266" w:rsidRPr="009D69ED">
        <w:rPr>
          <w:rFonts w:cs="Arial"/>
          <w:sz w:val="20"/>
          <w:szCs w:val="20"/>
        </w:rPr>
        <w:t xml:space="preserve"> </w:t>
      </w:r>
      <w:r w:rsidRPr="009D69ED">
        <w:rPr>
          <w:rFonts w:cs="Arial"/>
          <w:sz w:val="20"/>
          <w:szCs w:val="20"/>
        </w:rPr>
        <w:t xml:space="preserve">being </w:t>
      </w:r>
      <w:r w:rsidRPr="008D4A8C">
        <w:rPr>
          <w:rFonts w:cs="Arial"/>
          <w:color w:val="FF0000"/>
          <w:sz w:val="20"/>
          <w:szCs w:val="20"/>
        </w:rPr>
        <w:t>[INSERT]</w:t>
      </w:r>
      <w:r w:rsidR="003F15AB" w:rsidRPr="008D4A8C">
        <w:rPr>
          <w:rStyle w:val="FootnoteReference"/>
          <w:rFonts w:cs="Arial"/>
          <w:color w:val="FF0000"/>
          <w:sz w:val="20"/>
          <w:szCs w:val="20"/>
        </w:rPr>
        <w:footnoteReference w:id="2"/>
      </w:r>
      <w:r w:rsidRPr="009D69ED">
        <w:rPr>
          <w:rFonts w:cs="Arial"/>
          <w:sz w:val="20"/>
          <w:szCs w:val="20"/>
        </w:rPr>
        <w:t xml:space="preserve"> or other sites to be nominated by the Buyer on notice to the Seller in accordance with the terms of this </w:t>
      </w:r>
      <w:proofErr w:type="gramStart"/>
      <w:r w:rsidRPr="009D69ED">
        <w:rPr>
          <w:rFonts w:cs="Arial"/>
          <w:sz w:val="20"/>
          <w:szCs w:val="20"/>
        </w:rPr>
        <w:t>Agreement;</w:t>
      </w:r>
      <w:proofErr w:type="gramEnd"/>
    </w:p>
    <w:p w14:paraId="6D6EFE6C" w14:textId="2BD84E65" w:rsidR="003326B4" w:rsidRPr="009D69ED" w:rsidRDefault="00FC771E" w:rsidP="00320B02">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Capacity</w:t>
      </w:r>
      <w:r w:rsidR="00F834A6" w:rsidRPr="009D69ED">
        <w:rPr>
          <w:rFonts w:cs="Arial"/>
          <w:b/>
          <w:sz w:val="20"/>
          <w:szCs w:val="20"/>
        </w:rPr>
        <w:t>”</w:t>
      </w:r>
      <w:r w:rsidR="003F779B" w:rsidRPr="009D69ED">
        <w:rPr>
          <w:rFonts w:cs="Arial"/>
          <w:sz w:val="20"/>
          <w:szCs w:val="20"/>
        </w:rPr>
        <w:t xml:space="preserve"> means </w:t>
      </w:r>
      <w:r w:rsidR="003326B4" w:rsidRPr="009D69ED">
        <w:rPr>
          <w:rFonts w:cs="Arial"/>
          <w:sz w:val="20"/>
          <w:szCs w:val="20"/>
        </w:rPr>
        <w:t xml:space="preserve">at any time and from time to time, the capacity (expressed in </w:t>
      </w:r>
      <w:r w:rsidR="009272DC" w:rsidRPr="009D69ED">
        <w:rPr>
          <w:rFonts w:cs="Arial"/>
          <w:sz w:val="20"/>
          <w:szCs w:val="20"/>
        </w:rPr>
        <w:t>MW</w:t>
      </w:r>
      <w:r w:rsidR="006F3659" w:rsidRPr="009D69ED">
        <w:rPr>
          <w:rFonts w:cs="Arial"/>
          <w:sz w:val="20"/>
          <w:szCs w:val="20"/>
        </w:rPr>
        <w:t>)</w:t>
      </w:r>
      <w:r w:rsidR="003326B4" w:rsidRPr="009D69ED">
        <w:rPr>
          <w:rFonts w:cs="Arial"/>
          <w:sz w:val="20"/>
          <w:szCs w:val="20"/>
        </w:rPr>
        <w:t xml:space="preserve"> of </w:t>
      </w:r>
      <w:r w:rsidR="004F566F" w:rsidRPr="009D69ED">
        <w:rPr>
          <w:rFonts w:cs="Arial"/>
          <w:sz w:val="20"/>
          <w:szCs w:val="20"/>
        </w:rPr>
        <w:t xml:space="preserve">each relevant </w:t>
      </w:r>
      <w:r w:rsidR="003F779B" w:rsidRPr="009D69ED">
        <w:rPr>
          <w:rFonts w:cs="Arial"/>
          <w:sz w:val="20"/>
          <w:szCs w:val="20"/>
        </w:rPr>
        <w:t xml:space="preserve">Facility </w:t>
      </w:r>
      <w:r w:rsidR="003326B4" w:rsidRPr="009D69ED">
        <w:rPr>
          <w:rFonts w:cs="Arial"/>
          <w:sz w:val="20"/>
          <w:szCs w:val="20"/>
        </w:rPr>
        <w:t xml:space="preserve">to generate and provide </w:t>
      </w:r>
      <w:r w:rsidR="0008444C" w:rsidRPr="009D69ED">
        <w:rPr>
          <w:rFonts w:cs="Arial"/>
          <w:sz w:val="20"/>
          <w:szCs w:val="20"/>
        </w:rPr>
        <w:t>Commercial Energy</w:t>
      </w:r>
      <w:r w:rsidR="003326B4" w:rsidRPr="009D69ED">
        <w:rPr>
          <w:rFonts w:cs="Arial"/>
          <w:sz w:val="20"/>
          <w:szCs w:val="20"/>
        </w:rPr>
        <w:t xml:space="preserve"> to the Delivery Point</w:t>
      </w:r>
      <w:r w:rsidR="005C6B35" w:rsidRPr="009D69ED">
        <w:rPr>
          <w:rFonts w:cs="Arial"/>
          <w:sz w:val="20"/>
          <w:szCs w:val="20"/>
        </w:rPr>
        <w:t>(s</w:t>
      </w:r>
      <w:proofErr w:type="gramStart"/>
      <w:r w:rsidR="005C6B35" w:rsidRPr="009D69ED">
        <w:rPr>
          <w:rFonts w:cs="Arial"/>
          <w:sz w:val="20"/>
          <w:szCs w:val="20"/>
        </w:rPr>
        <w:t>)</w:t>
      </w:r>
      <w:r w:rsidR="003326B4" w:rsidRPr="009D69ED">
        <w:rPr>
          <w:rFonts w:cs="Arial"/>
          <w:sz w:val="20"/>
          <w:szCs w:val="20"/>
        </w:rPr>
        <w:t>;</w:t>
      </w:r>
      <w:proofErr w:type="gramEnd"/>
      <w:r w:rsidR="003326B4" w:rsidRPr="009D69ED">
        <w:rPr>
          <w:rFonts w:cs="Arial"/>
          <w:sz w:val="20"/>
          <w:szCs w:val="20"/>
        </w:rPr>
        <w:t xml:space="preserve"> </w:t>
      </w:r>
    </w:p>
    <w:p w14:paraId="6A1C9E43" w14:textId="0CE41F4E" w:rsidR="00522B3F" w:rsidRDefault="00522B3F" w:rsidP="009A7F7D">
      <w:pPr>
        <w:pStyle w:val="WWBodyText2"/>
        <w:spacing w:line="360" w:lineRule="auto"/>
        <w:ind w:left="567"/>
        <w:rPr>
          <w:rFonts w:cs="Arial"/>
          <w:b/>
          <w:sz w:val="20"/>
          <w:szCs w:val="20"/>
          <w:shd w:val="clear" w:color="auto" w:fill="FFFFFF"/>
        </w:rPr>
      </w:pPr>
      <w:r>
        <w:rPr>
          <w:rFonts w:cs="Arial"/>
          <w:b/>
          <w:sz w:val="20"/>
          <w:szCs w:val="20"/>
          <w:lang w:val="en-ZA"/>
        </w:rPr>
        <w:t>“</w:t>
      </w:r>
      <w:r w:rsidRPr="00522B3F">
        <w:rPr>
          <w:rFonts w:cs="Arial"/>
          <w:b/>
          <w:sz w:val="20"/>
          <w:szCs w:val="20"/>
          <w:lang w:val="en-ZA"/>
        </w:rPr>
        <w:t>Cash Deposit</w:t>
      </w:r>
      <w:r>
        <w:rPr>
          <w:rFonts w:cs="Arial"/>
          <w:b/>
          <w:sz w:val="20"/>
          <w:szCs w:val="20"/>
          <w:lang w:val="en-ZA"/>
        </w:rPr>
        <w:t xml:space="preserve">” </w:t>
      </w:r>
      <w:r w:rsidRPr="00522B3F">
        <w:rPr>
          <w:rFonts w:cs="Arial"/>
          <w:sz w:val="20"/>
          <w:szCs w:val="20"/>
          <w:lang w:val="en-ZA"/>
        </w:rPr>
        <w:t xml:space="preserve">means a sum of money paid to </w:t>
      </w:r>
      <w:r w:rsidR="007149A9">
        <w:rPr>
          <w:rFonts w:cs="Arial"/>
          <w:sz w:val="20"/>
          <w:szCs w:val="20"/>
          <w:lang w:val="en-ZA"/>
        </w:rPr>
        <w:t>the Seller</w:t>
      </w:r>
      <w:r w:rsidRPr="00522B3F">
        <w:rPr>
          <w:rFonts w:cs="Arial"/>
          <w:sz w:val="20"/>
          <w:szCs w:val="20"/>
          <w:lang w:val="en-ZA"/>
        </w:rPr>
        <w:t xml:space="preserve"> by the </w:t>
      </w:r>
      <w:r w:rsidR="007149A9">
        <w:rPr>
          <w:rFonts w:cs="Arial"/>
          <w:sz w:val="20"/>
          <w:szCs w:val="20"/>
          <w:lang w:val="en-ZA"/>
        </w:rPr>
        <w:t>Buyer</w:t>
      </w:r>
      <w:r w:rsidRPr="00522B3F">
        <w:rPr>
          <w:rFonts w:cs="Arial"/>
          <w:sz w:val="20"/>
          <w:szCs w:val="20"/>
          <w:lang w:val="en-ZA"/>
        </w:rPr>
        <w:t xml:space="preserve"> as security.</w:t>
      </w:r>
    </w:p>
    <w:p w14:paraId="03C1A44B" w14:textId="5AC59CC8" w:rsidR="009C50A8" w:rsidRPr="009D69ED" w:rsidRDefault="009C50A8" w:rsidP="009A7F7D">
      <w:pPr>
        <w:pStyle w:val="WWBodyText2"/>
        <w:spacing w:line="360" w:lineRule="auto"/>
        <w:ind w:left="567"/>
        <w:rPr>
          <w:rFonts w:cs="Arial"/>
          <w:sz w:val="20"/>
          <w:szCs w:val="20"/>
        </w:rPr>
      </w:pPr>
      <w:r w:rsidRPr="009D69ED">
        <w:rPr>
          <w:rFonts w:cs="Arial"/>
          <w:b/>
          <w:sz w:val="20"/>
          <w:szCs w:val="20"/>
          <w:shd w:val="clear" w:color="auto" w:fill="FFFFFF"/>
        </w:rPr>
        <w:t>“Certification Authority”</w:t>
      </w:r>
      <w:r w:rsidRPr="009D69ED">
        <w:rPr>
          <w:rFonts w:cs="Arial"/>
          <w:sz w:val="20"/>
          <w:szCs w:val="20"/>
          <w:shd w:val="clear" w:color="auto" w:fill="FFFFFF"/>
        </w:rPr>
        <w:t xml:space="preserve"> means GCC under the International Attribute Tracking Standard, which is the Issuing authority under that standard, or another entity that certifies and Issues Facility </w:t>
      </w:r>
      <w:proofErr w:type="gramStart"/>
      <w:r w:rsidRPr="009D69ED">
        <w:rPr>
          <w:rFonts w:cs="Arial"/>
          <w:sz w:val="20"/>
          <w:szCs w:val="20"/>
          <w:shd w:val="clear" w:color="auto" w:fill="FFFFFF"/>
        </w:rPr>
        <w:t>RECs;</w:t>
      </w:r>
      <w:proofErr w:type="gramEnd"/>
    </w:p>
    <w:p w14:paraId="0B6E51EB" w14:textId="4046D128" w:rsidR="00F05DD6" w:rsidRPr="009D69ED" w:rsidRDefault="00F05DD6" w:rsidP="002A27E6">
      <w:pPr>
        <w:pStyle w:val="WWBodyText2"/>
        <w:spacing w:line="360" w:lineRule="auto"/>
        <w:ind w:left="709" w:hanging="142"/>
        <w:rPr>
          <w:rFonts w:cs="Arial"/>
          <w:sz w:val="20"/>
          <w:szCs w:val="20"/>
        </w:rPr>
      </w:pPr>
      <w:r w:rsidRPr="009D69ED">
        <w:rPr>
          <w:rFonts w:cs="Arial"/>
          <w:b/>
          <w:bCs/>
          <w:sz w:val="20"/>
          <w:szCs w:val="20"/>
        </w:rPr>
        <w:t>"Change in Law"</w:t>
      </w:r>
      <w:r w:rsidRPr="009D69ED">
        <w:rPr>
          <w:rFonts w:cs="Arial"/>
          <w:sz w:val="20"/>
          <w:szCs w:val="20"/>
        </w:rPr>
        <w:t xml:space="preserve"> </w:t>
      </w:r>
      <w:r w:rsidR="00815901" w:rsidRPr="009D69ED">
        <w:rPr>
          <w:rFonts w:cs="Arial"/>
          <w:sz w:val="20"/>
          <w:szCs w:val="20"/>
        </w:rPr>
        <w:t xml:space="preserve">shall have the meaning set out in Clause </w:t>
      </w:r>
      <w:r w:rsidR="00815901" w:rsidRPr="009D69ED">
        <w:rPr>
          <w:rFonts w:cs="Arial"/>
          <w:sz w:val="20"/>
          <w:szCs w:val="20"/>
        </w:rPr>
        <w:fldChar w:fldCharType="begin"/>
      </w:r>
      <w:r w:rsidR="00815901" w:rsidRPr="009D69ED">
        <w:rPr>
          <w:rFonts w:cs="Arial"/>
          <w:sz w:val="20"/>
          <w:szCs w:val="20"/>
        </w:rPr>
        <w:instrText xml:space="preserve"> REF _Ref202777090 \r \h </w:instrText>
      </w:r>
      <w:r w:rsidR="009D69ED" w:rsidRPr="009D69ED">
        <w:rPr>
          <w:rFonts w:cs="Arial"/>
          <w:sz w:val="20"/>
          <w:szCs w:val="20"/>
        </w:rPr>
        <w:instrText xml:space="preserve"> \* MERGEFORMAT </w:instrText>
      </w:r>
      <w:r w:rsidR="00815901" w:rsidRPr="009D69ED">
        <w:rPr>
          <w:rFonts w:cs="Arial"/>
          <w:sz w:val="20"/>
          <w:szCs w:val="20"/>
        </w:rPr>
      </w:r>
      <w:r w:rsidR="00815901" w:rsidRPr="009D69ED">
        <w:rPr>
          <w:rFonts w:cs="Arial"/>
          <w:sz w:val="20"/>
          <w:szCs w:val="20"/>
        </w:rPr>
        <w:fldChar w:fldCharType="separate"/>
      </w:r>
      <w:r w:rsidR="009B3E46">
        <w:rPr>
          <w:rFonts w:cs="Arial"/>
          <w:sz w:val="20"/>
          <w:szCs w:val="20"/>
        </w:rPr>
        <w:t>13.1</w:t>
      </w:r>
      <w:r w:rsidR="00815901" w:rsidRPr="009D69ED">
        <w:rPr>
          <w:rFonts w:cs="Arial"/>
          <w:sz w:val="20"/>
          <w:szCs w:val="20"/>
        </w:rPr>
        <w:fldChar w:fldCharType="end"/>
      </w:r>
      <w:r w:rsidR="00815901" w:rsidRPr="009D69ED">
        <w:rPr>
          <w:rFonts w:cs="Arial"/>
          <w:sz w:val="20"/>
          <w:szCs w:val="20"/>
        </w:rPr>
        <w:t xml:space="preserve"> </w:t>
      </w:r>
      <w:proofErr w:type="gramStart"/>
      <w:r w:rsidR="00815901" w:rsidRPr="009D69ED">
        <w:rPr>
          <w:rFonts w:cs="Arial"/>
          <w:sz w:val="20"/>
          <w:szCs w:val="20"/>
        </w:rPr>
        <w:t>hereof</w:t>
      </w:r>
      <w:r w:rsidRPr="009D69ED">
        <w:rPr>
          <w:rFonts w:cs="Arial"/>
          <w:sz w:val="20"/>
          <w:szCs w:val="20"/>
        </w:rPr>
        <w:t>;</w:t>
      </w:r>
      <w:proofErr w:type="gramEnd"/>
    </w:p>
    <w:p w14:paraId="56237596" w14:textId="77777777" w:rsidR="003326B4" w:rsidRPr="009D69ED" w:rsidRDefault="00FC771E" w:rsidP="00BF6FF0">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Claims</w:t>
      </w:r>
      <w:r w:rsidR="00F834A6" w:rsidRPr="009D69ED">
        <w:rPr>
          <w:rFonts w:cs="Arial"/>
          <w:b/>
          <w:sz w:val="20"/>
          <w:szCs w:val="20"/>
        </w:rPr>
        <w:t>”</w:t>
      </w:r>
      <w:r w:rsidR="003326B4" w:rsidRPr="009D69ED">
        <w:rPr>
          <w:rFonts w:cs="Arial"/>
          <w:sz w:val="20"/>
          <w:szCs w:val="20"/>
        </w:rPr>
        <w:t xml:space="preserve"> means any and all suits, sanctions, legal proceedings, claims, assessments, judgments, damages, penalties, fines, liabilities, demands and/or losses by, on behalf of or in favour of any third </w:t>
      </w:r>
      <w:proofErr w:type="gramStart"/>
      <w:r w:rsidR="003326B4" w:rsidRPr="009D69ED">
        <w:rPr>
          <w:rFonts w:cs="Arial"/>
          <w:sz w:val="20"/>
          <w:szCs w:val="20"/>
        </w:rPr>
        <w:t>party;</w:t>
      </w:r>
      <w:proofErr w:type="gramEnd"/>
    </w:p>
    <w:p w14:paraId="2962DB2D" w14:textId="5FB9FAD8" w:rsidR="003326B4" w:rsidRPr="009D69ED" w:rsidRDefault="00FC771E" w:rsidP="002A27E6">
      <w:pPr>
        <w:pStyle w:val="WWBodyText2"/>
        <w:spacing w:line="360" w:lineRule="auto"/>
        <w:ind w:left="709" w:hanging="142"/>
        <w:rPr>
          <w:rFonts w:cs="Arial"/>
          <w:sz w:val="20"/>
          <w:szCs w:val="20"/>
        </w:rPr>
      </w:pPr>
      <w:r w:rsidRPr="009D69ED">
        <w:rPr>
          <w:rFonts w:cs="Arial"/>
          <w:b/>
          <w:sz w:val="20"/>
          <w:szCs w:val="20"/>
        </w:rPr>
        <w:t>“</w:t>
      </w:r>
      <w:r w:rsidR="003326B4" w:rsidRPr="009D69ED">
        <w:rPr>
          <w:rFonts w:cs="Arial"/>
          <w:b/>
          <w:sz w:val="20"/>
          <w:szCs w:val="20"/>
        </w:rPr>
        <w:t>Codes</w:t>
      </w:r>
      <w:r w:rsidR="00F834A6" w:rsidRPr="009D69ED">
        <w:rPr>
          <w:rFonts w:cs="Arial"/>
          <w:b/>
          <w:sz w:val="20"/>
          <w:szCs w:val="20"/>
        </w:rPr>
        <w:t>”</w:t>
      </w:r>
      <w:r w:rsidR="003326B4" w:rsidRPr="009D69ED">
        <w:rPr>
          <w:rFonts w:cs="Arial"/>
          <w:sz w:val="20"/>
          <w:szCs w:val="20"/>
        </w:rPr>
        <w:t xml:space="preserve"> means, as applicable, any code as published by </w:t>
      </w:r>
      <w:r w:rsidR="00CB4094" w:rsidRPr="009D69ED">
        <w:rPr>
          <w:rFonts w:cs="Arial"/>
          <w:sz w:val="20"/>
          <w:szCs w:val="20"/>
        </w:rPr>
        <w:t xml:space="preserve">the </w:t>
      </w:r>
      <w:r w:rsidR="003326B4" w:rsidRPr="009D69ED">
        <w:rPr>
          <w:rFonts w:cs="Arial"/>
          <w:sz w:val="20"/>
          <w:szCs w:val="20"/>
        </w:rPr>
        <w:t xml:space="preserve">NERSA from time to </w:t>
      </w:r>
      <w:proofErr w:type="gramStart"/>
      <w:r w:rsidR="003326B4" w:rsidRPr="009D69ED">
        <w:rPr>
          <w:rFonts w:cs="Arial"/>
          <w:sz w:val="20"/>
          <w:szCs w:val="20"/>
        </w:rPr>
        <w:t>time;</w:t>
      </w:r>
      <w:proofErr w:type="gramEnd"/>
    </w:p>
    <w:p w14:paraId="507F2576" w14:textId="7CD71207" w:rsidR="0008444C" w:rsidRPr="009D69ED" w:rsidRDefault="00FC771E" w:rsidP="00320B02">
      <w:pPr>
        <w:pStyle w:val="WWBodyText2"/>
        <w:spacing w:line="360" w:lineRule="auto"/>
        <w:ind w:left="567"/>
        <w:rPr>
          <w:rFonts w:cs="Arial"/>
          <w:sz w:val="20"/>
          <w:szCs w:val="20"/>
        </w:rPr>
      </w:pPr>
      <w:r w:rsidRPr="009D69ED">
        <w:rPr>
          <w:rFonts w:cs="Arial"/>
          <w:b/>
          <w:sz w:val="20"/>
          <w:szCs w:val="20"/>
        </w:rPr>
        <w:t>“</w:t>
      </w:r>
      <w:r w:rsidR="0008444C" w:rsidRPr="009D69ED">
        <w:rPr>
          <w:rFonts w:cs="Arial"/>
          <w:b/>
          <w:sz w:val="20"/>
          <w:szCs w:val="20"/>
        </w:rPr>
        <w:t>Commercial Energy</w:t>
      </w:r>
      <w:r w:rsidR="00F834A6" w:rsidRPr="009D69ED">
        <w:rPr>
          <w:rFonts w:cs="Arial"/>
          <w:b/>
          <w:sz w:val="20"/>
          <w:szCs w:val="20"/>
        </w:rPr>
        <w:t>”</w:t>
      </w:r>
      <w:r w:rsidR="0008444C" w:rsidRPr="009D69ED">
        <w:rPr>
          <w:rFonts w:cs="Arial"/>
          <w:sz w:val="20"/>
          <w:szCs w:val="20"/>
        </w:rPr>
        <w:t xml:space="preserve"> means the </w:t>
      </w:r>
      <w:r w:rsidR="00BF06EC" w:rsidRPr="009D69ED">
        <w:rPr>
          <w:rFonts w:cs="Arial"/>
          <w:sz w:val="20"/>
          <w:szCs w:val="20"/>
        </w:rPr>
        <w:t>Net Energy Output</w:t>
      </w:r>
      <w:r w:rsidR="00EC4E13" w:rsidRPr="009D69ED">
        <w:rPr>
          <w:rFonts w:cs="Arial"/>
          <w:sz w:val="20"/>
          <w:szCs w:val="20"/>
        </w:rPr>
        <w:t>,</w:t>
      </w:r>
      <w:r w:rsidR="0008444C" w:rsidRPr="009D69ED">
        <w:rPr>
          <w:rFonts w:cs="Arial"/>
          <w:sz w:val="20"/>
          <w:szCs w:val="20"/>
        </w:rPr>
        <w:t xml:space="preserve"> </w:t>
      </w:r>
      <w:r w:rsidR="00E93E8D" w:rsidRPr="009D69ED">
        <w:rPr>
          <w:rFonts w:cs="Arial"/>
          <w:sz w:val="20"/>
          <w:szCs w:val="20"/>
        </w:rPr>
        <w:t xml:space="preserve">as exported into the </w:t>
      </w:r>
      <w:r w:rsidR="00426875" w:rsidRPr="009D69ED">
        <w:rPr>
          <w:rFonts w:cs="Arial"/>
          <w:sz w:val="20"/>
          <w:szCs w:val="20"/>
        </w:rPr>
        <w:t>System</w:t>
      </w:r>
      <w:r w:rsidR="0008444C" w:rsidRPr="009D69ED">
        <w:rPr>
          <w:rFonts w:cs="Arial"/>
          <w:sz w:val="20"/>
          <w:szCs w:val="20"/>
        </w:rPr>
        <w:t xml:space="preserve"> </w:t>
      </w:r>
      <w:r w:rsidR="00CB45FE" w:rsidRPr="009D69ED">
        <w:rPr>
          <w:rFonts w:cs="Arial"/>
          <w:sz w:val="20"/>
          <w:szCs w:val="20"/>
        </w:rPr>
        <w:t xml:space="preserve">which </w:t>
      </w:r>
      <w:r w:rsidR="0008444C" w:rsidRPr="009D69ED">
        <w:rPr>
          <w:rFonts w:cs="Arial"/>
          <w:sz w:val="20"/>
          <w:szCs w:val="20"/>
        </w:rPr>
        <w:t>shall not exceed the Contracted Capacity</w:t>
      </w:r>
      <w:r w:rsidR="000E12D8" w:rsidRPr="009D69ED">
        <w:rPr>
          <w:rFonts w:cs="Arial"/>
          <w:sz w:val="20"/>
          <w:szCs w:val="20"/>
        </w:rPr>
        <w:t xml:space="preserve"> in any hour</w:t>
      </w:r>
      <w:r w:rsidR="0008444C" w:rsidRPr="009D69ED">
        <w:rPr>
          <w:rFonts w:cs="Arial"/>
          <w:sz w:val="20"/>
          <w:szCs w:val="20"/>
        </w:rPr>
        <w:t xml:space="preserve"> or t</w:t>
      </w:r>
      <w:r w:rsidR="00E03C27" w:rsidRPr="009D69ED">
        <w:rPr>
          <w:rFonts w:cs="Arial"/>
          <w:sz w:val="20"/>
          <w:szCs w:val="20"/>
        </w:rPr>
        <w:t xml:space="preserve">he </w:t>
      </w:r>
      <w:r w:rsidR="00EC4E13" w:rsidRPr="009D69ED">
        <w:rPr>
          <w:rFonts w:cs="Arial"/>
          <w:sz w:val="20"/>
          <w:szCs w:val="20"/>
        </w:rPr>
        <w:t>M</w:t>
      </w:r>
      <w:r w:rsidR="00E03C27" w:rsidRPr="009D69ED">
        <w:rPr>
          <w:rFonts w:cs="Arial"/>
          <w:sz w:val="20"/>
          <w:szCs w:val="20"/>
        </w:rPr>
        <w:t xml:space="preserve">aximum </w:t>
      </w:r>
      <w:r w:rsidR="00EC4E13" w:rsidRPr="009D69ED">
        <w:rPr>
          <w:rFonts w:cs="Arial"/>
          <w:sz w:val="20"/>
          <w:szCs w:val="20"/>
        </w:rPr>
        <w:t>C</w:t>
      </w:r>
      <w:r w:rsidR="00E03C27" w:rsidRPr="009D69ED">
        <w:rPr>
          <w:rFonts w:cs="Arial"/>
          <w:sz w:val="20"/>
          <w:szCs w:val="20"/>
        </w:rPr>
        <w:t xml:space="preserve">ontract </w:t>
      </w:r>
      <w:r w:rsidR="00EC4E13" w:rsidRPr="009D69ED">
        <w:rPr>
          <w:rFonts w:cs="Arial"/>
          <w:sz w:val="20"/>
          <w:szCs w:val="20"/>
        </w:rPr>
        <w:t>V</w:t>
      </w:r>
      <w:r w:rsidR="00E03C27" w:rsidRPr="009D69ED">
        <w:rPr>
          <w:rFonts w:cs="Arial"/>
          <w:sz w:val="20"/>
          <w:szCs w:val="20"/>
        </w:rPr>
        <w:t>alue of this</w:t>
      </w:r>
      <w:r w:rsidR="0008444C" w:rsidRPr="009D69ED">
        <w:rPr>
          <w:rFonts w:cs="Arial"/>
          <w:sz w:val="20"/>
          <w:szCs w:val="20"/>
        </w:rPr>
        <w:t xml:space="preserve"> </w:t>
      </w:r>
      <w:r w:rsidR="0008444C" w:rsidRPr="008D4A8C">
        <w:rPr>
          <w:rFonts w:cs="Arial"/>
          <w:bCs/>
          <w:sz w:val="20"/>
          <w:szCs w:val="20"/>
        </w:rPr>
        <w:lastRenderedPageBreak/>
        <w:t>Agreement</w:t>
      </w:r>
      <w:r w:rsidR="0008444C" w:rsidRPr="009D69ED">
        <w:rPr>
          <w:rFonts w:cs="Arial"/>
          <w:bCs/>
          <w:sz w:val="20"/>
          <w:szCs w:val="20"/>
        </w:rPr>
        <w:t xml:space="preserve"> over the </w:t>
      </w:r>
      <w:r w:rsidR="00D70F04" w:rsidRPr="009D69ED">
        <w:rPr>
          <w:rFonts w:cs="Arial"/>
          <w:bCs/>
          <w:sz w:val="20"/>
          <w:szCs w:val="20"/>
        </w:rPr>
        <w:t>T</w:t>
      </w:r>
      <w:r w:rsidR="00E03C27" w:rsidRPr="009D69ED">
        <w:rPr>
          <w:rFonts w:cs="Arial"/>
          <w:bCs/>
          <w:sz w:val="20"/>
          <w:szCs w:val="20"/>
        </w:rPr>
        <w:t>erm of this</w:t>
      </w:r>
      <w:r w:rsidR="0008444C" w:rsidRPr="009D69ED">
        <w:rPr>
          <w:rFonts w:cs="Arial"/>
          <w:bCs/>
          <w:sz w:val="20"/>
          <w:szCs w:val="20"/>
        </w:rPr>
        <w:t xml:space="preserve"> </w:t>
      </w:r>
      <w:r w:rsidR="0008444C" w:rsidRPr="008D4A8C">
        <w:rPr>
          <w:rFonts w:cs="Arial"/>
          <w:bCs/>
          <w:sz w:val="20"/>
          <w:szCs w:val="20"/>
        </w:rPr>
        <w:t>Agreement</w:t>
      </w:r>
      <w:r w:rsidR="00EC4E13" w:rsidRPr="009D69ED">
        <w:rPr>
          <w:rFonts w:cs="Arial"/>
          <w:bCs/>
          <w:sz w:val="20"/>
          <w:szCs w:val="20"/>
        </w:rPr>
        <w:t>.</w:t>
      </w:r>
      <w:r w:rsidR="0008444C" w:rsidRPr="009D69ED">
        <w:rPr>
          <w:rFonts w:cs="Arial"/>
          <w:bCs/>
          <w:sz w:val="20"/>
          <w:szCs w:val="20"/>
        </w:rPr>
        <w:t xml:space="preserve"> </w:t>
      </w:r>
      <w:r w:rsidR="008B4BDA" w:rsidRPr="009D69ED">
        <w:rPr>
          <w:rFonts w:cs="Arial"/>
          <w:bCs/>
          <w:sz w:val="20"/>
          <w:szCs w:val="20"/>
        </w:rPr>
        <w:t>For</w:t>
      </w:r>
      <w:r w:rsidR="008B4BDA" w:rsidRPr="009D69ED">
        <w:rPr>
          <w:rFonts w:cs="Arial"/>
          <w:sz w:val="20"/>
          <w:szCs w:val="20"/>
        </w:rPr>
        <w:t xml:space="preserve"> the avoidance </w:t>
      </w:r>
      <w:r w:rsidR="005A5FE0" w:rsidRPr="009D69ED">
        <w:rPr>
          <w:rFonts w:cs="Arial"/>
          <w:sz w:val="20"/>
          <w:szCs w:val="20"/>
        </w:rPr>
        <w:t xml:space="preserve">of </w:t>
      </w:r>
      <w:r w:rsidR="008B4BDA" w:rsidRPr="009D69ED">
        <w:rPr>
          <w:rFonts w:cs="Arial"/>
          <w:sz w:val="20"/>
          <w:szCs w:val="20"/>
        </w:rPr>
        <w:t xml:space="preserve">doubt, Commercial Energy does not include </w:t>
      </w:r>
      <w:r w:rsidR="00720C28" w:rsidRPr="009D69ED">
        <w:rPr>
          <w:rFonts w:cs="Arial"/>
          <w:sz w:val="20"/>
          <w:szCs w:val="20"/>
        </w:rPr>
        <w:t>E</w:t>
      </w:r>
      <w:r w:rsidR="008B4BDA" w:rsidRPr="009D69ED">
        <w:rPr>
          <w:rFonts w:cs="Arial"/>
          <w:sz w:val="20"/>
          <w:szCs w:val="20"/>
        </w:rPr>
        <w:t xml:space="preserve">nergy sold in terms of any other </w:t>
      </w:r>
      <w:proofErr w:type="gramStart"/>
      <w:r w:rsidR="008B4BDA" w:rsidRPr="009D69ED">
        <w:rPr>
          <w:rFonts w:cs="Arial"/>
          <w:sz w:val="20"/>
          <w:szCs w:val="20"/>
        </w:rPr>
        <w:t>agreement</w:t>
      </w:r>
      <w:r w:rsidR="0008444C" w:rsidRPr="009D69ED">
        <w:rPr>
          <w:rFonts w:cs="Arial"/>
          <w:sz w:val="20"/>
          <w:szCs w:val="20"/>
        </w:rPr>
        <w:t>;</w:t>
      </w:r>
      <w:proofErr w:type="gramEnd"/>
    </w:p>
    <w:p w14:paraId="7FDC63FA" w14:textId="1FA9C817" w:rsidR="00603AEB" w:rsidRPr="009D69ED" w:rsidRDefault="00603AEB" w:rsidP="00320B02">
      <w:pPr>
        <w:pStyle w:val="WWBodyText2"/>
        <w:spacing w:line="360" w:lineRule="auto"/>
        <w:ind w:left="567"/>
        <w:rPr>
          <w:rFonts w:cs="Arial"/>
          <w:sz w:val="20"/>
          <w:szCs w:val="20"/>
        </w:rPr>
      </w:pPr>
      <w:r w:rsidRPr="009D69ED">
        <w:rPr>
          <w:rFonts w:cs="Arial"/>
          <w:b/>
          <w:sz w:val="20"/>
          <w:szCs w:val="20"/>
        </w:rPr>
        <w:t>“Commercial Energy Rate”</w:t>
      </w:r>
      <w:r w:rsidRPr="009D69ED">
        <w:rPr>
          <w:rFonts w:cs="Arial"/>
          <w:sz w:val="20"/>
          <w:szCs w:val="20"/>
        </w:rPr>
        <w:t xml:space="preserve"> means the </w:t>
      </w:r>
      <w:r w:rsidR="00A7097A" w:rsidRPr="009D69ED">
        <w:rPr>
          <w:rFonts w:cs="Arial"/>
          <w:sz w:val="20"/>
          <w:szCs w:val="20"/>
        </w:rPr>
        <w:t>e</w:t>
      </w:r>
      <w:r w:rsidRPr="009D69ED">
        <w:rPr>
          <w:rFonts w:cs="Arial"/>
          <w:sz w:val="20"/>
          <w:szCs w:val="20"/>
        </w:rPr>
        <w:t xml:space="preserve">nergy </w:t>
      </w:r>
      <w:r w:rsidR="00A7097A" w:rsidRPr="009D69ED">
        <w:rPr>
          <w:rFonts w:cs="Arial"/>
          <w:sz w:val="20"/>
          <w:szCs w:val="20"/>
        </w:rPr>
        <w:t>charged</w:t>
      </w:r>
      <w:r w:rsidRPr="009D69ED">
        <w:rPr>
          <w:rFonts w:cs="Arial"/>
          <w:sz w:val="20"/>
          <w:szCs w:val="20"/>
        </w:rPr>
        <w:t xml:space="preserve"> </w:t>
      </w:r>
      <w:r w:rsidR="001C519C" w:rsidRPr="009D69ED">
        <w:rPr>
          <w:rFonts w:cs="Arial"/>
          <w:sz w:val="20"/>
          <w:szCs w:val="20"/>
        </w:rPr>
        <w:t xml:space="preserve">as per the contracted rate </w:t>
      </w:r>
      <w:r w:rsidRPr="009D69ED">
        <w:rPr>
          <w:rFonts w:cs="Arial"/>
          <w:sz w:val="20"/>
          <w:szCs w:val="20"/>
        </w:rPr>
        <w:t xml:space="preserve">(expressed in Rands per </w:t>
      </w:r>
      <w:r w:rsidR="001C519C" w:rsidRPr="009D69ED">
        <w:rPr>
          <w:rFonts w:cs="Arial"/>
          <w:sz w:val="20"/>
          <w:szCs w:val="20"/>
        </w:rPr>
        <w:t>k</w:t>
      </w:r>
      <w:r w:rsidRPr="009D69ED">
        <w:rPr>
          <w:rFonts w:cs="Arial"/>
          <w:sz w:val="20"/>
          <w:szCs w:val="20"/>
        </w:rPr>
        <w:t xml:space="preserve">Wh) specified in </w:t>
      </w:r>
      <w:r w:rsidRPr="00320B02">
        <w:rPr>
          <w:rFonts w:cs="Arial"/>
          <w:bCs/>
          <w:sz w:val="20"/>
          <w:szCs w:val="20"/>
        </w:rPr>
        <w:t>Schedule 3</w:t>
      </w:r>
      <w:r w:rsidR="008B5CF4" w:rsidRPr="009D69ED">
        <w:rPr>
          <w:rFonts w:cs="Arial"/>
          <w:b/>
          <w:sz w:val="20"/>
          <w:szCs w:val="20"/>
        </w:rPr>
        <w:t xml:space="preserve"> </w:t>
      </w:r>
      <w:r w:rsidR="008B5CF4" w:rsidRPr="009D69ED">
        <w:rPr>
          <w:rFonts w:cs="Arial"/>
          <w:bCs/>
          <w:i/>
          <w:iCs/>
          <w:sz w:val="20"/>
          <w:szCs w:val="20"/>
        </w:rPr>
        <w:t>(</w:t>
      </w:r>
      <w:r w:rsidR="00C6572F">
        <w:rPr>
          <w:rFonts w:cs="Arial"/>
          <w:i/>
          <w:sz w:val="20"/>
          <w:szCs w:val="20"/>
        </w:rPr>
        <w:t>Financial Details</w:t>
      </w:r>
      <w:proofErr w:type="gramStart"/>
      <w:r w:rsidR="008B5CF4" w:rsidRPr="009D69ED">
        <w:rPr>
          <w:rFonts w:cs="Arial"/>
          <w:bCs/>
          <w:i/>
          <w:iCs/>
          <w:sz w:val="20"/>
          <w:szCs w:val="20"/>
        </w:rPr>
        <w:t>)</w:t>
      </w:r>
      <w:r w:rsidRPr="009D69ED">
        <w:rPr>
          <w:rFonts w:cs="Arial"/>
          <w:sz w:val="20"/>
          <w:szCs w:val="20"/>
        </w:rPr>
        <w:t>;</w:t>
      </w:r>
      <w:proofErr w:type="gramEnd"/>
    </w:p>
    <w:p w14:paraId="7FFB4ADF" w14:textId="6EA31802" w:rsidR="004E78EA" w:rsidRPr="009D69ED" w:rsidRDefault="00FC771E" w:rsidP="00C676B0">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 xml:space="preserve">Commercial </w:t>
      </w:r>
      <w:r w:rsidR="00D56FD8" w:rsidRPr="009D69ED">
        <w:rPr>
          <w:rFonts w:cs="Arial"/>
          <w:b/>
          <w:sz w:val="20"/>
          <w:szCs w:val="20"/>
        </w:rPr>
        <w:t>O</w:t>
      </w:r>
      <w:r w:rsidR="00C109F3" w:rsidRPr="009D69ED">
        <w:rPr>
          <w:rFonts w:cs="Arial"/>
          <w:b/>
          <w:sz w:val="20"/>
          <w:szCs w:val="20"/>
        </w:rPr>
        <w:t>peration</w:t>
      </w:r>
      <w:r w:rsidR="003326B4" w:rsidRPr="009D69ED">
        <w:rPr>
          <w:rFonts w:cs="Arial"/>
          <w:b/>
          <w:sz w:val="20"/>
          <w:szCs w:val="20"/>
        </w:rPr>
        <w:t xml:space="preserve"> Date</w:t>
      </w:r>
      <w:r w:rsidR="00460D28" w:rsidRPr="009D69ED">
        <w:rPr>
          <w:rFonts w:cs="Arial"/>
          <w:b/>
          <w:sz w:val="20"/>
          <w:szCs w:val="20"/>
        </w:rPr>
        <w:t xml:space="preserve">” </w:t>
      </w:r>
      <w:r w:rsidR="00460D28" w:rsidRPr="009D69ED">
        <w:rPr>
          <w:rFonts w:cs="Arial"/>
          <w:sz w:val="20"/>
          <w:szCs w:val="20"/>
        </w:rPr>
        <w:t>or</w:t>
      </w:r>
      <w:r w:rsidR="00460D28" w:rsidRPr="009D69ED">
        <w:rPr>
          <w:rFonts w:cs="Arial"/>
          <w:b/>
          <w:sz w:val="20"/>
          <w:szCs w:val="20"/>
        </w:rPr>
        <w:t xml:space="preserve"> “</w:t>
      </w:r>
      <w:r w:rsidR="0026421E" w:rsidRPr="009D69ED">
        <w:rPr>
          <w:rFonts w:cs="Arial"/>
          <w:b/>
          <w:sz w:val="20"/>
          <w:szCs w:val="20"/>
        </w:rPr>
        <w:t>COD”</w:t>
      </w:r>
      <w:r w:rsidR="003326B4" w:rsidRPr="009D69ED">
        <w:rPr>
          <w:rFonts w:cs="Arial"/>
          <w:sz w:val="20"/>
          <w:szCs w:val="20"/>
        </w:rPr>
        <w:t xml:space="preserve"> means the date specified in the Notice of Commence</w:t>
      </w:r>
      <w:r w:rsidR="002334D9" w:rsidRPr="009D69ED">
        <w:rPr>
          <w:rFonts w:cs="Arial"/>
          <w:sz w:val="20"/>
          <w:szCs w:val="20"/>
        </w:rPr>
        <w:t xml:space="preserve">ment of </w:t>
      </w:r>
      <w:r w:rsidR="003F15AB" w:rsidRPr="009D69ED">
        <w:rPr>
          <w:rFonts w:cs="Arial"/>
          <w:sz w:val="20"/>
          <w:szCs w:val="20"/>
        </w:rPr>
        <w:t>relevant Facility/Facilities</w:t>
      </w:r>
      <w:r w:rsidR="002334D9" w:rsidRPr="009D69ED">
        <w:rPr>
          <w:rFonts w:cs="Arial"/>
          <w:sz w:val="20"/>
          <w:szCs w:val="20"/>
        </w:rPr>
        <w:t xml:space="preserve"> as being the Co</w:t>
      </w:r>
      <w:r w:rsidR="003326B4" w:rsidRPr="009D69ED">
        <w:rPr>
          <w:rFonts w:cs="Arial"/>
          <w:sz w:val="20"/>
          <w:szCs w:val="20"/>
        </w:rPr>
        <w:t xml:space="preserve">mmercial </w:t>
      </w:r>
      <w:r w:rsidR="009B3E46">
        <w:rPr>
          <w:rFonts w:cs="Arial"/>
          <w:sz w:val="20"/>
          <w:szCs w:val="20"/>
        </w:rPr>
        <w:t>O</w:t>
      </w:r>
      <w:r w:rsidR="00C109F3" w:rsidRPr="009D69ED">
        <w:rPr>
          <w:rFonts w:cs="Arial"/>
          <w:sz w:val="20"/>
          <w:szCs w:val="20"/>
        </w:rPr>
        <w:t>peration</w:t>
      </w:r>
      <w:r w:rsidR="003326B4" w:rsidRPr="009D69ED">
        <w:rPr>
          <w:rFonts w:cs="Arial"/>
          <w:sz w:val="20"/>
          <w:szCs w:val="20"/>
        </w:rPr>
        <w:t xml:space="preserve"> Date of </w:t>
      </w:r>
      <w:r w:rsidR="00113727" w:rsidRPr="009D69ED">
        <w:rPr>
          <w:rFonts w:cs="Arial"/>
          <w:sz w:val="20"/>
          <w:szCs w:val="20"/>
        </w:rPr>
        <w:t>a</w:t>
      </w:r>
      <w:r w:rsidR="001C1C26">
        <w:rPr>
          <w:rFonts w:cs="Arial"/>
          <w:sz w:val="20"/>
          <w:szCs w:val="20"/>
        </w:rPr>
        <w:t>ll relevant</w:t>
      </w:r>
      <w:r w:rsidR="00113727" w:rsidRPr="009D69ED">
        <w:rPr>
          <w:rFonts w:cs="Arial"/>
          <w:sz w:val="20"/>
          <w:szCs w:val="20"/>
        </w:rPr>
        <w:t xml:space="preserve"> </w:t>
      </w:r>
      <w:r w:rsidR="003F15AB" w:rsidRPr="009D69ED">
        <w:rPr>
          <w:rFonts w:cs="Arial"/>
          <w:sz w:val="20"/>
          <w:szCs w:val="20"/>
        </w:rPr>
        <w:t xml:space="preserve">Facility/Facilities </w:t>
      </w:r>
      <w:r w:rsidR="003326B4" w:rsidRPr="009D69ED">
        <w:rPr>
          <w:rFonts w:cs="Arial"/>
          <w:sz w:val="20"/>
          <w:szCs w:val="20"/>
        </w:rPr>
        <w:t xml:space="preserve">in terms of </w:t>
      </w:r>
      <w:r w:rsidR="008F16E5" w:rsidRPr="009D69ED">
        <w:rPr>
          <w:rFonts w:cs="Arial"/>
          <w:sz w:val="20"/>
          <w:szCs w:val="20"/>
        </w:rPr>
        <w:t>C</w:t>
      </w:r>
      <w:r w:rsidR="003D13FD" w:rsidRPr="009D69ED">
        <w:rPr>
          <w:rFonts w:cs="Arial"/>
          <w:sz w:val="20"/>
          <w:szCs w:val="20"/>
        </w:rPr>
        <w:t>lause</w:t>
      </w:r>
      <w:r w:rsidR="009A7F7D" w:rsidRPr="009D69ED">
        <w:rPr>
          <w:rFonts w:cs="Arial"/>
          <w:sz w:val="20"/>
          <w:szCs w:val="20"/>
        </w:rPr>
        <w:t xml:space="preserve"> </w:t>
      </w:r>
      <w:proofErr w:type="gramStart"/>
      <w:r w:rsidR="00D56FD8" w:rsidRPr="009D69ED">
        <w:rPr>
          <w:rFonts w:cs="Arial"/>
          <w:sz w:val="20"/>
          <w:szCs w:val="20"/>
        </w:rPr>
        <w:t>3.2</w:t>
      </w:r>
      <w:r w:rsidR="003326B4" w:rsidRPr="009D69ED">
        <w:rPr>
          <w:rFonts w:cs="Arial"/>
          <w:sz w:val="20"/>
          <w:szCs w:val="20"/>
        </w:rPr>
        <w:t>;</w:t>
      </w:r>
      <w:proofErr w:type="gramEnd"/>
    </w:p>
    <w:p w14:paraId="2149E65E" w14:textId="6A0D21E0" w:rsidR="00AB3727" w:rsidRPr="009D69ED" w:rsidRDefault="00AB3727" w:rsidP="00BF6FF0">
      <w:pPr>
        <w:pStyle w:val="WWBodyText2"/>
        <w:spacing w:line="360" w:lineRule="auto"/>
        <w:ind w:left="567"/>
        <w:rPr>
          <w:rFonts w:cs="Arial"/>
          <w:bCs/>
          <w:sz w:val="20"/>
          <w:szCs w:val="20"/>
          <w:lang w:val="en-ZA"/>
        </w:rPr>
      </w:pPr>
      <w:r w:rsidRPr="009D69ED">
        <w:rPr>
          <w:rFonts w:cs="Arial"/>
          <w:b/>
          <w:sz w:val="20"/>
          <w:szCs w:val="20"/>
          <w:lang w:val="en-ZA"/>
        </w:rPr>
        <w:t xml:space="preserve">"Commissioning Energy" </w:t>
      </w:r>
      <w:r w:rsidRPr="009D69ED">
        <w:rPr>
          <w:rFonts w:cs="Arial"/>
          <w:bCs/>
          <w:sz w:val="20"/>
          <w:szCs w:val="20"/>
          <w:lang w:val="en-ZA"/>
        </w:rPr>
        <w:t xml:space="preserve">means the Energy actually generated and measured at the </w:t>
      </w:r>
      <w:r w:rsidR="007C2BF9" w:rsidRPr="009D69ED">
        <w:rPr>
          <w:rFonts w:cs="Arial"/>
          <w:bCs/>
          <w:sz w:val="20"/>
          <w:szCs w:val="20"/>
          <w:lang w:val="en-ZA"/>
        </w:rPr>
        <w:t>Delivery Point</w:t>
      </w:r>
      <w:r w:rsidRPr="009D69ED">
        <w:rPr>
          <w:rFonts w:cs="Arial"/>
          <w:bCs/>
          <w:sz w:val="20"/>
          <w:szCs w:val="20"/>
          <w:lang w:val="en-ZA"/>
        </w:rPr>
        <w:t xml:space="preserve"> and delivered by the Seller to the Delivery Point during the period of testing and commissioning of the </w:t>
      </w:r>
      <w:r w:rsidR="003F15AB" w:rsidRPr="009D69ED">
        <w:rPr>
          <w:rFonts w:cs="Arial"/>
          <w:bCs/>
          <w:sz w:val="20"/>
          <w:szCs w:val="20"/>
          <w:lang w:val="en-ZA"/>
        </w:rPr>
        <w:t>relevant Facility/Facilities</w:t>
      </w:r>
      <w:r w:rsidRPr="009D69ED">
        <w:rPr>
          <w:rFonts w:cs="Arial"/>
          <w:bCs/>
          <w:sz w:val="20"/>
          <w:szCs w:val="20"/>
          <w:lang w:val="en-ZA"/>
        </w:rPr>
        <w:t xml:space="preserve"> prior to C</w:t>
      </w:r>
      <w:r w:rsidR="003F15AB" w:rsidRPr="009D69ED">
        <w:rPr>
          <w:rFonts w:cs="Arial"/>
          <w:bCs/>
          <w:sz w:val="20"/>
          <w:szCs w:val="20"/>
          <w:lang w:val="en-ZA"/>
        </w:rPr>
        <w:t xml:space="preserve">ommercial </w:t>
      </w:r>
      <w:r w:rsidRPr="009D69ED">
        <w:rPr>
          <w:rFonts w:cs="Arial"/>
          <w:bCs/>
          <w:sz w:val="20"/>
          <w:szCs w:val="20"/>
          <w:lang w:val="en-ZA"/>
        </w:rPr>
        <w:t>O</w:t>
      </w:r>
      <w:r w:rsidR="003F15AB" w:rsidRPr="009D69ED">
        <w:rPr>
          <w:rFonts w:cs="Arial"/>
          <w:bCs/>
          <w:sz w:val="20"/>
          <w:szCs w:val="20"/>
          <w:lang w:val="en-ZA"/>
        </w:rPr>
        <w:t xml:space="preserve">peration </w:t>
      </w:r>
      <w:proofErr w:type="gramStart"/>
      <w:r w:rsidRPr="009D69ED">
        <w:rPr>
          <w:rFonts w:cs="Arial"/>
          <w:bCs/>
          <w:sz w:val="20"/>
          <w:szCs w:val="20"/>
          <w:lang w:val="en-ZA"/>
        </w:rPr>
        <w:t>D</w:t>
      </w:r>
      <w:r w:rsidR="003F15AB" w:rsidRPr="009D69ED">
        <w:rPr>
          <w:rFonts w:cs="Arial"/>
          <w:bCs/>
          <w:sz w:val="20"/>
          <w:szCs w:val="20"/>
          <w:lang w:val="en-ZA"/>
        </w:rPr>
        <w:t>ate</w:t>
      </w:r>
      <w:r w:rsidR="00F05DD6" w:rsidRPr="009D69ED">
        <w:rPr>
          <w:rFonts w:cs="Arial"/>
          <w:bCs/>
          <w:sz w:val="20"/>
          <w:szCs w:val="20"/>
          <w:lang w:val="en-ZA"/>
        </w:rPr>
        <w:t>;</w:t>
      </w:r>
      <w:proofErr w:type="gramEnd"/>
    </w:p>
    <w:p w14:paraId="7B619B8C" w14:textId="750F01C5" w:rsidR="00F05DD6" w:rsidRPr="009D69ED" w:rsidRDefault="00F05DD6" w:rsidP="00C676B0">
      <w:pPr>
        <w:pStyle w:val="WWBodyText2"/>
        <w:spacing w:line="360" w:lineRule="auto"/>
        <w:ind w:left="567"/>
        <w:rPr>
          <w:rFonts w:cs="Arial"/>
          <w:bCs/>
          <w:sz w:val="20"/>
          <w:szCs w:val="20"/>
        </w:rPr>
      </w:pPr>
      <w:r w:rsidRPr="009D69ED">
        <w:rPr>
          <w:rFonts w:cs="Arial"/>
          <w:b/>
          <w:sz w:val="20"/>
          <w:szCs w:val="20"/>
        </w:rPr>
        <w:t>"Compensation Event</w:t>
      </w:r>
      <w:r w:rsidR="002C4AF6">
        <w:rPr>
          <w:rFonts w:cs="Arial"/>
          <w:bCs/>
          <w:sz w:val="20"/>
          <w:szCs w:val="20"/>
        </w:rPr>
        <w:t>”</w:t>
      </w:r>
      <w:r w:rsidRPr="009D69ED">
        <w:rPr>
          <w:rFonts w:cs="Arial"/>
          <w:bCs/>
          <w:sz w:val="20"/>
          <w:szCs w:val="20"/>
        </w:rPr>
        <w:t xml:space="preserve"> means any material breach by the Buyer of any of its obligations under this Agreement</w:t>
      </w:r>
      <w:r w:rsidR="00ED7D17" w:rsidRPr="009D69ED">
        <w:rPr>
          <w:rFonts w:cs="Arial"/>
          <w:bCs/>
          <w:sz w:val="20"/>
          <w:szCs w:val="20"/>
        </w:rPr>
        <w:t xml:space="preserve"> or any Project Agreement</w:t>
      </w:r>
      <w:r w:rsidRPr="009D69ED">
        <w:rPr>
          <w:rFonts w:cs="Arial"/>
          <w:bCs/>
          <w:sz w:val="20"/>
          <w:szCs w:val="20"/>
        </w:rPr>
        <w:t xml:space="preserve">, including any failure to make any payments due and payable to the Seller on the due date for payment, to the extent in each case that the breach is not caused or contributed to by the Seller or any Contractor or by </w:t>
      </w:r>
      <w:proofErr w:type="gramStart"/>
      <w:r w:rsidRPr="009D69ED">
        <w:rPr>
          <w:rFonts w:cs="Arial"/>
          <w:bCs/>
          <w:sz w:val="20"/>
          <w:szCs w:val="20"/>
        </w:rPr>
        <w:t>Force Majeure;</w:t>
      </w:r>
      <w:proofErr w:type="gramEnd"/>
    </w:p>
    <w:p w14:paraId="45BFBA06" w14:textId="7504574D" w:rsidR="005419DB" w:rsidRPr="009D69ED" w:rsidRDefault="005419DB" w:rsidP="002F0D6B">
      <w:pPr>
        <w:pStyle w:val="WWBodyText2"/>
        <w:spacing w:line="360" w:lineRule="auto"/>
        <w:ind w:left="709" w:hanging="142"/>
        <w:rPr>
          <w:rFonts w:cs="Arial"/>
          <w:b/>
          <w:sz w:val="20"/>
          <w:szCs w:val="20"/>
        </w:rPr>
      </w:pPr>
      <w:r w:rsidRPr="009D69ED">
        <w:rPr>
          <w:rFonts w:cs="Arial"/>
          <w:b/>
          <w:sz w:val="20"/>
          <w:szCs w:val="20"/>
        </w:rPr>
        <w:t>“Confidential Information</w:t>
      </w:r>
      <w:r w:rsidR="002558E1" w:rsidRPr="009D69ED">
        <w:rPr>
          <w:rFonts w:cs="Arial"/>
          <w:b/>
          <w:sz w:val="20"/>
          <w:szCs w:val="20"/>
        </w:rPr>
        <w:t>”</w:t>
      </w:r>
      <w:r w:rsidRPr="009D69ED">
        <w:rPr>
          <w:rFonts w:cs="Arial"/>
          <w:b/>
          <w:bCs/>
          <w:sz w:val="20"/>
          <w:szCs w:val="20"/>
        </w:rPr>
        <w:t xml:space="preserve"> </w:t>
      </w:r>
      <w:r w:rsidRPr="009D69ED">
        <w:rPr>
          <w:rFonts w:cs="Arial"/>
          <w:bCs/>
          <w:sz w:val="20"/>
          <w:szCs w:val="20"/>
        </w:rPr>
        <w:t>has the meaning given to it in Clause</w:t>
      </w:r>
      <w:r w:rsidRPr="009D69ED">
        <w:rPr>
          <w:rFonts w:cs="Arial"/>
          <w:b/>
          <w:sz w:val="20"/>
          <w:szCs w:val="20"/>
        </w:rPr>
        <w:t xml:space="preserve"> </w:t>
      </w:r>
      <w:r w:rsidR="005539E0" w:rsidRPr="009D69ED">
        <w:rPr>
          <w:rFonts w:cs="Arial"/>
          <w:bCs/>
          <w:sz w:val="20"/>
          <w:szCs w:val="20"/>
        </w:rPr>
        <w:fldChar w:fldCharType="begin"/>
      </w:r>
      <w:r w:rsidR="005539E0" w:rsidRPr="009D69ED">
        <w:rPr>
          <w:rFonts w:cs="Arial"/>
          <w:bCs/>
          <w:sz w:val="20"/>
          <w:szCs w:val="20"/>
        </w:rPr>
        <w:instrText xml:space="preserve"> REF _Ref202476869 \r \h </w:instrText>
      </w:r>
      <w:r w:rsidR="002F0D6B" w:rsidRPr="009D69ED">
        <w:rPr>
          <w:rFonts w:cs="Arial"/>
          <w:bCs/>
          <w:sz w:val="20"/>
          <w:szCs w:val="20"/>
        </w:rPr>
        <w:instrText xml:space="preserve"> \* MERGEFORMAT </w:instrText>
      </w:r>
      <w:r w:rsidR="005539E0" w:rsidRPr="009D69ED">
        <w:rPr>
          <w:rFonts w:cs="Arial"/>
          <w:bCs/>
          <w:sz w:val="20"/>
          <w:szCs w:val="20"/>
        </w:rPr>
      </w:r>
      <w:r w:rsidR="005539E0" w:rsidRPr="009D69ED">
        <w:rPr>
          <w:rFonts w:cs="Arial"/>
          <w:bCs/>
          <w:sz w:val="20"/>
          <w:szCs w:val="20"/>
        </w:rPr>
        <w:fldChar w:fldCharType="separate"/>
      </w:r>
      <w:r w:rsidR="000917C7">
        <w:rPr>
          <w:rFonts w:cs="Arial"/>
          <w:bCs/>
          <w:sz w:val="20"/>
          <w:szCs w:val="20"/>
        </w:rPr>
        <w:t>25</w:t>
      </w:r>
      <w:r w:rsidR="005539E0" w:rsidRPr="009D69ED">
        <w:rPr>
          <w:rFonts w:cs="Arial"/>
          <w:bCs/>
          <w:sz w:val="20"/>
          <w:szCs w:val="20"/>
        </w:rPr>
        <w:fldChar w:fldCharType="end"/>
      </w:r>
      <w:r w:rsidR="007C2BF9" w:rsidRPr="009D69ED">
        <w:rPr>
          <w:rFonts w:cs="Arial"/>
          <w:b/>
          <w:sz w:val="20"/>
          <w:szCs w:val="20"/>
        </w:rPr>
        <w:t>;</w:t>
      </w:r>
    </w:p>
    <w:p w14:paraId="66744365" w14:textId="1CF46D8F" w:rsidR="003326B4" w:rsidRPr="009D69ED" w:rsidRDefault="003326B4" w:rsidP="00C676B0">
      <w:pPr>
        <w:pStyle w:val="WWBodyText2"/>
        <w:spacing w:line="360" w:lineRule="auto"/>
        <w:ind w:left="567"/>
        <w:rPr>
          <w:rFonts w:cs="Arial"/>
          <w:bCs/>
          <w:sz w:val="20"/>
          <w:szCs w:val="20"/>
        </w:rPr>
      </w:pPr>
      <w:r w:rsidRPr="009D69ED">
        <w:rPr>
          <w:rFonts w:cs="Arial"/>
          <w:b/>
          <w:sz w:val="20"/>
          <w:szCs w:val="20"/>
        </w:rPr>
        <w:t>“Consents”</w:t>
      </w:r>
      <w:r w:rsidRPr="009D69ED">
        <w:rPr>
          <w:rFonts w:cs="Arial"/>
          <w:sz w:val="20"/>
          <w:szCs w:val="20"/>
        </w:rPr>
        <w:t xml:space="preserve"> means all consents, permits, clearances, authorisations, approvals, rulings, exemptions, registrations, filings, decisions, licences, required to be issued by or made with any Responsible Authority</w:t>
      </w:r>
      <w:r w:rsidR="00175E1F" w:rsidRPr="009D69ED">
        <w:rPr>
          <w:rFonts w:cs="Arial"/>
          <w:sz w:val="20"/>
          <w:szCs w:val="20"/>
        </w:rPr>
        <w:t>, including the Seller’s electricity supplier</w:t>
      </w:r>
      <w:r w:rsidR="00703757" w:rsidRPr="009D69ED">
        <w:rPr>
          <w:rFonts w:cs="Arial"/>
          <w:sz w:val="20"/>
          <w:szCs w:val="20"/>
        </w:rPr>
        <w:t xml:space="preserve"> and</w:t>
      </w:r>
      <w:r w:rsidR="0068503D" w:rsidRPr="009D69ED">
        <w:rPr>
          <w:rFonts w:cs="Arial"/>
          <w:sz w:val="20"/>
          <w:szCs w:val="20"/>
        </w:rPr>
        <w:t xml:space="preserve"> </w:t>
      </w:r>
      <w:r w:rsidR="004F5218" w:rsidRPr="009D69ED">
        <w:rPr>
          <w:rFonts w:cs="Arial"/>
          <w:sz w:val="20"/>
          <w:szCs w:val="20"/>
        </w:rPr>
        <w:t xml:space="preserve"> </w:t>
      </w:r>
      <w:r w:rsidR="00B32E14" w:rsidRPr="009D69ED">
        <w:rPr>
          <w:rFonts w:cs="Arial"/>
          <w:sz w:val="20"/>
          <w:szCs w:val="20"/>
        </w:rPr>
        <w:t>System</w:t>
      </w:r>
      <w:r w:rsidR="00703757" w:rsidRPr="009D69ED">
        <w:rPr>
          <w:rFonts w:cs="Arial"/>
          <w:sz w:val="20"/>
          <w:szCs w:val="20"/>
        </w:rPr>
        <w:t xml:space="preserve"> </w:t>
      </w:r>
      <w:r w:rsidR="0068503D" w:rsidRPr="009D69ED">
        <w:rPr>
          <w:rFonts w:cs="Arial"/>
          <w:sz w:val="20"/>
          <w:szCs w:val="20"/>
        </w:rPr>
        <w:t>O</w:t>
      </w:r>
      <w:r w:rsidR="00703757" w:rsidRPr="009D69ED">
        <w:rPr>
          <w:rFonts w:cs="Arial"/>
          <w:sz w:val="20"/>
          <w:szCs w:val="20"/>
        </w:rPr>
        <w:t>perator</w:t>
      </w:r>
      <w:r w:rsidRPr="009D69ED">
        <w:rPr>
          <w:rFonts w:cs="Arial"/>
          <w:sz w:val="20"/>
          <w:szCs w:val="20"/>
        </w:rPr>
        <w:t xml:space="preserve"> </w:t>
      </w:r>
      <w:r w:rsidR="00175E1F" w:rsidRPr="009D69ED">
        <w:rPr>
          <w:rFonts w:eastAsia="SimSun" w:cs="Arial"/>
          <w:color w:val="000000"/>
          <w:sz w:val="20"/>
          <w:szCs w:val="20"/>
        </w:rPr>
        <w:t>to enable the Seller to exercise its rights and/or perform is obligations under this Agreement</w:t>
      </w:r>
      <w:r w:rsidR="00703757" w:rsidRPr="009D69ED">
        <w:rPr>
          <w:rFonts w:eastAsia="SimSun" w:cs="Arial"/>
          <w:color w:val="000000"/>
          <w:sz w:val="20"/>
          <w:szCs w:val="20"/>
        </w:rPr>
        <w:t xml:space="preserve"> and the NERSA</w:t>
      </w:r>
      <w:r w:rsidR="00D56FD8" w:rsidRPr="009D69ED">
        <w:rPr>
          <w:rFonts w:eastAsia="SimSun" w:cs="Arial"/>
          <w:color w:val="000000"/>
          <w:sz w:val="20"/>
          <w:szCs w:val="20"/>
        </w:rPr>
        <w:t xml:space="preserve"> or</w:t>
      </w:r>
      <w:r w:rsidR="006504DD" w:rsidRPr="009D69ED">
        <w:rPr>
          <w:rFonts w:eastAsia="SimSun" w:cs="Arial"/>
          <w:color w:val="000000"/>
          <w:sz w:val="20"/>
          <w:szCs w:val="20"/>
        </w:rPr>
        <w:t xml:space="preserve"> </w:t>
      </w:r>
      <w:r w:rsidR="00703757" w:rsidRPr="009D69ED">
        <w:rPr>
          <w:rFonts w:eastAsia="SimSun" w:cs="Arial"/>
          <w:color w:val="000000"/>
          <w:sz w:val="20"/>
          <w:szCs w:val="20"/>
        </w:rPr>
        <w:t>its agent</w:t>
      </w:r>
      <w:r w:rsidR="00FE06A6" w:rsidRPr="009D69ED">
        <w:rPr>
          <w:rFonts w:eastAsia="SimSun" w:cs="Arial"/>
          <w:color w:val="000000"/>
          <w:sz w:val="20"/>
          <w:szCs w:val="20"/>
        </w:rPr>
        <w:t xml:space="preserve"> for all grid related permissions for the evacuation of the </w:t>
      </w:r>
      <w:r w:rsidR="00B40438" w:rsidRPr="009D69ED">
        <w:rPr>
          <w:rFonts w:eastAsia="SimSun" w:cs="Arial"/>
          <w:color w:val="000000"/>
          <w:sz w:val="20"/>
          <w:szCs w:val="20"/>
        </w:rPr>
        <w:t xml:space="preserve">Commercial Energy </w:t>
      </w:r>
      <w:r w:rsidR="00703757" w:rsidRPr="009D69ED">
        <w:rPr>
          <w:rFonts w:eastAsia="SimSun" w:cs="Arial"/>
          <w:color w:val="000000"/>
          <w:sz w:val="20"/>
          <w:szCs w:val="20"/>
        </w:rPr>
        <w:t>in terms of the Codes</w:t>
      </w:r>
      <w:r w:rsidR="00687DDA" w:rsidRPr="009D69ED">
        <w:rPr>
          <w:rFonts w:cs="Arial"/>
          <w:bCs/>
          <w:sz w:val="20"/>
          <w:szCs w:val="20"/>
        </w:rPr>
        <w:t>;</w:t>
      </w:r>
    </w:p>
    <w:p w14:paraId="63A4E553" w14:textId="628C12F8" w:rsidR="005419DB" w:rsidRPr="009D69ED" w:rsidRDefault="002558E1" w:rsidP="00C676B0">
      <w:pPr>
        <w:pStyle w:val="WWBodyText2"/>
        <w:spacing w:line="360" w:lineRule="auto"/>
        <w:ind w:left="567"/>
        <w:rPr>
          <w:rFonts w:cs="Arial"/>
          <w:sz w:val="20"/>
          <w:szCs w:val="20"/>
        </w:rPr>
      </w:pPr>
      <w:r w:rsidRPr="009D69ED">
        <w:rPr>
          <w:rFonts w:cs="Arial"/>
          <w:b/>
          <w:sz w:val="20"/>
          <w:szCs w:val="20"/>
        </w:rPr>
        <w:t>“</w:t>
      </w:r>
      <w:r w:rsidR="005419DB" w:rsidRPr="009D69ED">
        <w:rPr>
          <w:rFonts w:cs="Arial"/>
          <w:b/>
          <w:sz w:val="20"/>
          <w:szCs w:val="20"/>
        </w:rPr>
        <w:t>Construct</w:t>
      </w:r>
      <w:r w:rsidRPr="009D69ED">
        <w:rPr>
          <w:rFonts w:cs="Arial"/>
          <w:b/>
          <w:sz w:val="20"/>
          <w:szCs w:val="20"/>
        </w:rPr>
        <w:t>”</w:t>
      </w:r>
      <w:r w:rsidR="005419DB" w:rsidRPr="009D69ED">
        <w:rPr>
          <w:rFonts w:cs="Arial"/>
          <w:sz w:val="20"/>
          <w:szCs w:val="20"/>
        </w:rPr>
        <w:t xml:space="preserve"> means to investigate, survey, design, engineer, procure, construct, install, test, commission and do </w:t>
      </w:r>
      <w:proofErr w:type="gramStart"/>
      <w:r w:rsidR="005419DB" w:rsidRPr="009D69ED">
        <w:rPr>
          <w:rFonts w:cs="Arial"/>
          <w:sz w:val="20"/>
          <w:szCs w:val="20"/>
        </w:rPr>
        <w:t>any and all</w:t>
      </w:r>
      <w:proofErr w:type="gramEnd"/>
      <w:r w:rsidR="005419DB" w:rsidRPr="009D69ED">
        <w:rPr>
          <w:rFonts w:cs="Arial"/>
          <w:sz w:val="20"/>
          <w:szCs w:val="20"/>
        </w:rPr>
        <w:t xml:space="preserve"> other related things in accordance with the standards of the Reasonable and Prudent Operator, and the term </w:t>
      </w:r>
      <w:r w:rsidR="005419DB" w:rsidRPr="009D69ED">
        <w:rPr>
          <w:rFonts w:cs="Arial"/>
          <w:bCs/>
          <w:sz w:val="20"/>
          <w:szCs w:val="20"/>
        </w:rPr>
        <w:t>Construction</w:t>
      </w:r>
      <w:r w:rsidR="005419DB" w:rsidRPr="009D69ED">
        <w:rPr>
          <w:rFonts w:cs="Arial"/>
          <w:sz w:val="20"/>
          <w:szCs w:val="20"/>
        </w:rPr>
        <w:t xml:space="preserve"> shall have a corresponding meaning</w:t>
      </w:r>
    </w:p>
    <w:p w14:paraId="4C4C939D" w14:textId="00EADAF5" w:rsidR="009F2D71" w:rsidRPr="009D69ED" w:rsidRDefault="009F2D71" w:rsidP="00C676B0">
      <w:pPr>
        <w:pStyle w:val="WWBodyText2"/>
        <w:spacing w:line="360" w:lineRule="auto"/>
        <w:ind w:left="567"/>
        <w:rPr>
          <w:rFonts w:cs="Arial"/>
          <w:b/>
          <w:i/>
          <w:sz w:val="20"/>
          <w:szCs w:val="20"/>
        </w:rPr>
      </w:pPr>
      <w:r w:rsidRPr="009D69ED">
        <w:rPr>
          <w:rFonts w:cs="Arial"/>
          <w:b/>
          <w:sz w:val="20"/>
          <w:szCs w:val="20"/>
        </w:rPr>
        <w:t>“Consumption Point</w:t>
      </w:r>
      <w:r w:rsidR="00B40438" w:rsidRPr="009D69ED">
        <w:rPr>
          <w:rFonts w:cs="Arial"/>
          <w:b/>
          <w:sz w:val="20"/>
          <w:szCs w:val="20"/>
        </w:rPr>
        <w:t>(s)</w:t>
      </w:r>
      <w:r w:rsidRPr="009D69ED">
        <w:rPr>
          <w:rFonts w:cs="Arial"/>
          <w:b/>
          <w:sz w:val="20"/>
          <w:szCs w:val="20"/>
        </w:rPr>
        <w:t>”</w:t>
      </w:r>
      <w:r w:rsidRPr="009D69ED">
        <w:rPr>
          <w:rFonts w:cs="Arial"/>
          <w:sz w:val="20"/>
          <w:szCs w:val="20"/>
        </w:rPr>
        <w:t xml:space="preserve"> means</w:t>
      </w:r>
      <w:r w:rsidRPr="009D69ED">
        <w:rPr>
          <w:rFonts w:cs="Arial"/>
          <w:bCs/>
          <w:sz w:val="20"/>
          <w:szCs w:val="20"/>
        </w:rPr>
        <w:t xml:space="preserve"> the electrical node</w:t>
      </w:r>
      <w:r w:rsidR="00B40438" w:rsidRPr="009D69ED">
        <w:rPr>
          <w:rFonts w:cs="Arial"/>
          <w:bCs/>
          <w:sz w:val="20"/>
          <w:szCs w:val="20"/>
        </w:rPr>
        <w:t>(s)</w:t>
      </w:r>
      <w:r w:rsidRPr="009D69ED">
        <w:rPr>
          <w:rFonts w:cs="Arial"/>
          <w:bCs/>
          <w:sz w:val="20"/>
          <w:szCs w:val="20"/>
        </w:rPr>
        <w:t xml:space="preserve"> on the </w:t>
      </w:r>
      <w:r w:rsidR="0051436B" w:rsidRPr="009D69ED">
        <w:rPr>
          <w:rFonts w:cs="Arial"/>
          <w:bCs/>
          <w:sz w:val="20"/>
          <w:szCs w:val="20"/>
        </w:rPr>
        <w:t>S</w:t>
      </w:r>
      <w:r w:rsidRPr="009D69ED">
        <w:rPr>
          <w:rFonts w:cs="Arial"/>
          <w:bCs/>
          <w:sz w:val="20"/>
          <w:szCs w:val="20"/>
        </w:rPr>
        <w:t xml:space="preserve">ystem where the Consumption Site is physically connected to the system electrical equipment and where energy delivered </w:t>
      </w:r>
      <w:r w:rsidR="00097D1F" w:rsidRPr="009D69ED">
        <w:rPr>
          <w:rFonts w:cs="Arial"/>
          <w:bCs/>
          <w:sz w:val="20"/>
          <w:szCs w:val="20"/>
        </w:rPr>
        <w:t xml:space="preserve">by the Buyer </w:t>
      </w:r>
      <w:r w:rsidRPr="009D69ED">
        <w:rPr>
          <w:rFonts w:cs="Arial"/>
          <w:bCs/>
          <w:sz w:val="20"/>
          <w:szCs w:val="20"/>
        </w:rPr>
        <w:t xml:space="preserve">is deducted from the Commercial Energy as described in </w:t>
      </w:r>
      <w:r w:rsidRPr="00C676B0">
        <w:rPr>
          <w:rFonts w:cs="Arial"/>
          <w:bCs/>
          <w:sz w:val="20"/>
          <w:szCs w:val="20"/>
        </w:rPr>
        <w:t>Schedule 1</w:t>
      </w:r>
      <w:r w:rsidRPr="009D69ED">
        <w:rPr>
          <w:rFonts w:cs="Arial"/>
          <w:sz w:val="20"/>
          <w:szCs w:val="20"/>
        </w:rPr>
        <w:t xml:space="preserve"> (</w:t>
      </w:r>
      <w:r w:rsidRPr="009D69ED">
        <w:rPr>
          <w:rFonts w:cs="Arial"/>
          <w:i/>
          <w:sz w:val="20"/>
          <w:szCs w:val="20"/>
        </w:rPr>
        <w:t>Details of Project and Facility</w:t>
      </w:r>
      <w:r w:rsidR="003F15AB" w:rsidRPr="009D69ED">
        <w:rPr>
          <w:rFonts w:cs="Arial"/>
          <w:i/>
          <w:sz w:val="20"/>
          <w:szCs w:val="20"/>
        </w:rPr>
        <w:t>/Facilities</w:t>
      </w:r>
      <w:proofErr w:type="gramStart"/>
      <w:r w:rsidRPr="009D69ED">
        <w:rPr>
          <w:rFonts w:cs="Arial"/>
          <w:sz w:val="20"/>
          <w:szCs w:val="20"/>
        </w:rPr>
        <w:t>);</w:t>
      </w:r>
      <w:proofErr w:type="gramEnd"/>
    </w:p>
    <w:p w14:paraId="40ABBCCD" w14:textId="108CAFC7" w:rsidR="00C257B1" w:rsidRPr="009D69ED" w:rsidRDefault="00C257B1" w:rsidP="00C676B0">
      <w:pPr>
        <w:pStyle w:val="WWBodyText2"/>
        <w:spacing w:line="360" w:lineRule="auto"/>
        <w:ind w:left="567"/>
        <w:rPr>
          <w:rFonts w:cs="Arial"/>
          <w:sz w:val="20"/>
          <w:szCs w:val="20"/>
        </w:rPr>
      </w:pPr>
      <w:r w:rsidRPr="009D69ED">
        <w:rPr>
          <w:rFonts w:cs="Arial"/>
          <w:b/>
          <w:sz w:val="20"/>
          <w:szCs w:val="20"/>
        </w:rPr>
        <w:t>“Consumption Site”</w:t>
      </w:r>
      <w:r w:rsidRPr="009D69ED">
        <w:rPr>
          <w:rFonts w:cs="Arial"/>
          <w:sz w:val="20"/>
          <w:szCs w:val="20"/>
        </w:rPr>
        <w:t xml:space="preserve"> means </w:t>
      </w:r>
      <w:r w:rsidR="005865E9" w:rsidRPr="009D69ED">
        <w:rPr>
          <w:rFonts w:cs="Arial"/>
          <w:sz w:val="20"/>
          <w:szCs w:val="20"/>
        </w:rPr>
        <w:t xml:space="preserve">a Customer’s Electrical Installation defined in the Electricity Supply Agreement with a licensed Distributor and reflected in </w:t>
      </w:r>
      <w:r w:rsidR="008B5CF4" w:rsidRPr="00C676B0">
        <w:rPr>
          <w:rFonts w:cs="Arial"/>
          <w:bCs/>
          <w:sz w:val="20"/>
          <w:szCs w:val="20"/>
        </w:rPr>
        <w:t>Schedule 1</w:t>
      </w:r>
      <w:r w:rsidR="008B5CF4" w:rsidRPr="00A41676">
        <w:rPr>
          <w:rFonts w:cs="Arial"/>
          <w:bCs/>
          <w:sz w:val="20"/>
          <w:szCs w:val="20"/>
        </w:rPr>
        <w:t xml:space="preserve"> (</w:t>
      </w:r>
      <w:r w:rsidR="008B5CF4" w:rsidRPr="009D69ED">
        <w:rPr>
          <w:rFonts w:cs="Arial"/>
          <w:i/>
          <w:sz w:val="20"/>
          <w:szCs w:val="20"/>
        </w:rPr>
        <w:t>Details of Project and Facility</w:t>
      </w:r>
      <w:r w:rsidR="003F15AB" w:rsidRPr="009D69ED">
        <w:rPr>
          <w:rFonts w:cs="Arial"/>
          <w:i/>
          <w:sz w:val="20"/>
          <w:szCs w:val="20"/>
        </w:rPr>
        <w:t>/Facilities</w:t>
      </w:r>
      <w:r w:rsidR="008B5CF4" w:rsidRPr="009D69ED">
        <w:rPr>
          <w:rFonts w:cs="Arial"/>
          <w:sz w:val="20"/>
          <w:szCs w:val="20"/>
        </w:rPr>
        <w:t>)</w:t>
      </w:r>
      <w:r w:rsidRPr="009D69ED">
        <w:rPr>
          <w:rFonts w:cs="Arial"/>
          <w:b/>
          <w:sz w:val="20"/>
          <w:szCs w:val="20"/>
        </w:rPr>
        <w:t>.</w:t>
      </w:r>
    </w:p>
    <w:p w14:paraId="154A7999" w14:textId="112CA97D" w:rsidR="003326B4" w:rsidRPr="009D69ED" w:rsidRDefault="003A40A4" w:rsidP="00BF6FF0">
      <w:pPr>
        <w:pStyle w:val="WWBodyText2"/>
        <w:spacing w:line="360" w:lineRule="auto"/>
        <w:ind w:left="567"/>
        <w:rPr>
          <w:rFonts w:cs="Arial"/>
          <w:sz w:val="20"/>
          <w:szCs w:val="20"/>
        </w:rPr>
      </w:pPr>
      <w:r w:rsidRPr="009D69ED">
        <w:rPr>
          <w:rFonts w:cs="Arial"/>
          <w:b/>
          <w:bCs/>
          <w:sz w:val="20"/>
          <w:szCs w:val="20"/>
        </w:rPr>
        <w:lastRenderedPageBreak/>
        <w:t>“Contracted Capacity”</w:t>
      </w:r>
      <w:r w:rsidRPr="009D69ED">
        <w:rPr>
          <w:rFonts w:cs="Arial"/>
          <w:sz w:val="20"/>
          <w:szCs w:val="20"/>
        </w:rPr>
        <w:t xml:space="preserve"> means such portion of the Net Capacity of </w:t>
      </w:r>
      <w:r w:rsidR="004F566F" w:rsidRPr="009D69ED">
        <w:rPr>
          <w:rFonts w:cs="Arial"/>
          <w:sz w:val="20"/>
          <w:szCs w:val="20"/>
        </w:rPr>
        <w:t xml:space="preserve">each </w:t>
      </w:r>
      <w:r w:rsidR="003F15AB" w:rsidRPr="009D69ED">
        <w:rPr>
          <w:rFonts w:cs="Arial"/>
          <w:sz w:val="20"/>
          <w:szCs w:val="20"/>
        </w:rPr>
        <w:t xml:space="preserve">relevant </w:t>
      </w:r>
      <w:r w:rsidRPr="009D69ED">
        <w:rPr>
          <w:rFonts w:cs="Arial"/>
          <w:sz w:val="20"/>
          <w:szCs w:val="20"/>
        </w:rPr>
        <w:t xml:space="preserve">Facility as has been demarcated for the </w:t>
      </w:r>
      <w:r w:rsidR="004E3BA5" w:rsidRPr="009D69ED">
        <w:rPr>
          <w:rFonts w:cs="Arial"/>
          <w:bCs/>
          <w:sz w:val="20"/>
          <w:szCs w:val="20"/>
        </w:rPr>
        <w:t>Buyer</w:t>
      </w:r>
      <w:r w:rsidRPr="009D69ED">
        <w:rPr>
          <w:rFonts w:cs="Arial"/>
          <w:bCs/>
          <w:sz w:val="20"/>
          <w:szCs w:val="20"/>
        </w:rPr>
        <w:t xml:space="preserve"> </w:t>
      </w:r>
      <w:r w:rsidRPr="009D69ED">
        <w:rPr>
          <w:rFonts w:cs="Arial"/>
          <w:sz w:val="20"/>
          <w:szCs w:val="20"/>
        </w:rPr>
        <w:t xml:space="preserve">and shall be as stated in </w:t>
      </w:r>
      <w:r w:rsidR="008B5CF4" w:rsidRPr="00BF6FF0">
        <w:rPr>
          <w:rFonts w:cs="Arial"/>
          <w:bCs/>
          <w:sz w:val="20"/>
          <w:szCs w:val="20"/>
        </w:rPr>
        <w:t>Schedule 1</w:t>
      </w:r>
      <w:r w:rsidR="008B5CF4" w:rsidRPr="009D69ED">
        <w:rPr>
          <w:rFonts w:cs="Arial"/>
          <w:sz w:val="20"/>
          <w:szCs w:val="20"/>
        </w:rPr>
        <w:t xml:space="preserve"> (</w:t>
      </w:r>
      <w:r w:rsidR="008B5CF4" w:rsidRPr="009D69ED">
        <w:rPr>
          <w:rFonts w:cs="Arial"/>
          <w:i/>
          <w:sz w:val="20"/>
          <w:szCs w:val="20"/>
        </w:rPr>
        <w:t>Details of Project and Facility</w:t>
      </w:r>
      <w:r w:rsidR="003F15AB" w:rsidRPr="009D69ED">
        <w:rPr>
          <w:rFonts w:cs="Arial"/>
          <w:i/>
          <w:sz w:val="20"/>
          <w:szCs w:val="20"/>
        </w:rPr>
        <w:t>/Facilities</w:t>
      </w:r>
      <w:proofErr w:type="gramStart"/>
      <w:r w:rsidR="008B5CF4" w:rsidRPr="009D69ED">
        <w:rPr>
          <w:rFonts w:cs="Arial"/>
          <w:sz w:val="20"/>
          <w:szCs w:val="20"/>
        </w:rPr>
        <w:t>)</w:t>
      </w:r>
      <w:r w:rsidRPr="009D69ED">
        <w:rPr>
          <w:rFonts w:cs="Arial"/>
          <w:sz w:val="20"/>
          <w:szCs w:val="20"/>
        </w:rPr>
        <w:t>;</w:t>
      </w:r>
      <w:proofErr w:type="gramEnd"/>
    </w:p>
    <w:p w14:paraId="65279861" w14:textId="77777777" w:rsidR="00593D55" w:rsidRPr="009D69ED" w:rsidRDefault="00593D55" w:rsidP="00BF6FF0">
      <w:pPr>
        <w:pStyle w:val="WWBodyText2"/>
        <w:spacing w:line="360" w:lineRule="auto"/>
        <w:ind w:left="567"/>
        <w:rPr>
          <w:rFonts w:cs="Arial"/>
          <w:sz w:val="20"/>
          <w:szCs w:val="20"/>
        </w:rPr>
      </w:pPr>
      <w:r w:rsidRPr="009D69ED">
        <w:rPr>
          <w:rFonts w:cs="Arial"/>
          <w:b/>
          <w:bCs/>
          <w:sz w:val="20"/>
          <w:szCs w:val="20"/>
        </w:rPr>
        <w:t>“</w:t>
      </w:r>
      <w:r w:rsidRPr="009D69ED">
        <w:rPr>
          <w:rFonts w:cs="Arial"/>
          <w:b/>
          <w:sz w:val="20"/>
          <w:szCs w:val="20"/>
        </w:rPr>
        <w:t>Contract Review Period</w:t>
      </w:r>
      <w:r w:rsidR="00F834A6" w:rsidRPr="009D69ED">
        <w:rPr>
          <w:rFonts w:cs="Arial"/>
          <w:b/>
          <w:sz w:val="20"/>
          <w:szCs w:val="20"/>
        </w:rPr>
        <w:t>”</w:t>
      </w:r>
      <w:r w:rsidRPr="009D69ED">
        <w:rPr>
          <w:rFonts w:cs="Arial"/>
          <w:sz w:val="20"/>
          <w:szCs w:val="20"/>
        </w:rPr>
        <w:t xml:space="preserve"> means each </w:t>
      </w:r>
      <w:r w:rsidR="006051D3" w:rsidRPr="009D69ED">
        <w:rPr>
          <w:rFonts w:cs="Arial"/>
          <w:sz w:val="20"/>
          <w:szCs w:val="20"/>
        </w:rPr>
        <w:t xml:space="preserve">consecutive </w:t>
      </w:r>
      <w:r w:rsidRPr="009D69ED">
        <w:rPr>
          <w:rFonts w:cs="Arial"/>
          <w:sz w:val="20"/>
          <w:szCs w:val="20"/>
        </w:rPr>
        <w:t>period of t</w:t>
      </w:r>
      <w:r w:rsidR="008C2E1A" w:rsidRPr="009D69ED">
        <w:rPr>
          <w:rFonts w:cs="Arial"/>
          <w:sz w:val="20"/>
          <w:szCs w:val="20"/>
        </w:rPr>
        <w:t>hree</w:t>
      </w:r>
      <w:r w:rsidRPr="009D69ED">
        <w:rPr>
          <w:rFonts w:cs="Arial"/>
          <w:sz w:val="20"/>
          <w:szCs w:val="20"/>
        </w:rPr>
        <w:t xml:space="preserve"> </w:t>
      </w:r>
      <w:r w:rsidR="008C2E1A" w:rsidRPr="009D69ED">
        <w:rPr>
          <w:rFonts w:cs="Arial"/>
          <w:sz w:val="20"/>
          <w:szCs w:val="20"/>
        </w:rPr>
        <w:t xml:space="preserve">consecutive </w:t>
      </w:r>
      <w:r w:rsidRPr="009D69ED">
        <w:rPr>
          <w:rFonts w:cs="Arial"/>
          <w:sz w:val="20"/>
          <w:szCs w:val="20"/>
        </w:rPr>
        <w:t>Months which falls within the Term, provided that:</w:t>
      </w:r>
    </w:p>
    <w:p w14:paraId="54A6478B" w14:textId="6E153DFC" w:rsidR="005539E0" w:rsidRPr="009D69ED" w:rsidRDefault="00593D55" w:rsidP="00495B85">
      <w:pPr>
        <w:pStyle w:val="WWBodyText2"/>
        <w:numPr>
          <w:ilvl w:val="0"/>
          <w:numId w:val="20"/>
        </w:numPr>
        <w:tabs>
          <w:tab w:val="clear" w:pos="3572"/>
          <w:tab w:val="clear" w:pos="4082"/>
        </w:tabs>
        <w:spacing w:line="360" w:lineRule="auto"/>
        <w:ind w:left="1560" w:hanging="851"/>
        <w:rPr>
          <w:rFonts w:cs="Arial"/>
          <w:b/>
          <w:sz w:val="20"/>
          <w:szCs w:val="20"/>
        </w:rPr>
      </w:pPr>
      <w:r w:rsidRPr="009D69ED">
        <w:rPr>
          <w:rFonts w:cs="Arial"/>
          <w:sz w:val="20"/>
          <w:szCs w:val="20"/>
        </w:rPr>
        <w:t xml:space="preserve">the first Contract Review Period shall commence on the Commercial </w:t>
      </w:r>
      <w:r w:rsidR="009B3E46">
        <w:rPr>
          <w:rFonts w:cs="Arial"/>
          <w:sz w:val="20"/>
          <w:szCs w:val="20"/>
        </w:rPr>
        <w:t>O</w:t>
      </w:r>
      <w:r w:rsidR="00C109F3" w:rsidRPr="009D69ED">
        <w:rPr>
          <w:rFonts w:cs="Arial"/>
          <w:sz w:val="20"/>
          <w:szCs w:val="20"/>
        </w:rPr>
        <w:t>peration</w:t>
      </w:r>
      <w:r w:rsidRPr="009D69ED">
        <w:rPr>
          <w:rFonts w:cs="Arial"/>
          <w:sz w:val="20"/>
          <w:szCs w:val="20"/>
        </w:rPr>
        <w:t xml:space="preserve"> Date, and </w:t>
      </w:r>
    </w:p>
    <w:p w14:paraId="3B0DAB1D" w14:textId="4DC0AE66" w:rsidR="00593D55" w:rsidRPr="009D69ED" w:rsidRDefault="00593D55" w:rsidP="00495B85">
      <w:pPr>
        <w:pStyle w:val="WWBodyText2"/>
        <w:numPr>
          <w:ilvl w:val="0"/>
          <w:numId w:val="20"/>
        </w:numPr>
        <w:tabs>
          <w:tab w:val="clear" w:pos="3572"/>
          <w:tab w:val="clear" w:pos="4082"/>
          <w:tab w:val="left" w:pos="1560"/>
        </w:tabs>
        <w:spacing w:line="360" w:lineRule="auto"/>
        <w:ind w:left="1560" w:hanging="851"/>
        <w:rPr>
          <w:rFonts w:cs="Arial"/>
          <w:b/>
          <w:sz w:val="20"/>
          <w:szCs w:val="20"/>
        </w:rPr>
      </w:pPr>
      <w:r w:rsidRPr="009D69ED">
        <w:rPr>
          <w:rFonts w:cs="Arial"/>
          <w:sz w:val="20"/>
          <w:szCs w:val="20"/>
        </w:rPr>
        <w:t xml:space="preserve">shall end on the last day of the </w:t>
      </w:r>
      <w:r w:rsidR="00941751" w:rsidRPr="009D69ED">
        <w:rPr>
          <w:rFonts w:cs="Arial"/>
          <w:sz w:val="20"/>
          <w:szCs w:val="20"/>
        </w:rPr>
        <w:t xml:space="preserve">third </w:t>
      </w:r>
      <w:r w:rsidR="00313460" w:rsidRPr="009D69ED">
        <w:rPr>
          <w:rFonts w:cs="Arial"/>
          <w:sz w:val="20"/>
          <w:szCs w:val="20"/>
        </w:rPr>
        <w:t xml:space="preserve">full </w:t>
      </w:r>
      <w:r w:rsidRPr="009D69ED">
        <w:rPr>
          <w:rFonts w:cs="Arial"/>
          <w:sz w:val="20"/>
          <w:szCs w:val="20"/>
        </w:rPr>
        <w:t xml:space="preserve">Month </w:t>
      </w:r>
      <w:r w:rsidR="00941751" w:rsidRPr="009D69ED">
        <w:rPr>
          <w:rFonts w:cs="Arial"/>
          <w:sz w:val="20"/>
          <w:szCs w:val="20"/>
        </w:rPr>
        <w:t xml:space="preserve">following </w:t>
      </w:r>
      <w:r w:rsidR="003F15AB" w:rsidRPr="009D69ED">
        <w:rPr>
          <w:rFonts w:cs="Arial"/>
          <w:sz w:val="20"/>
          <w:szCs w:val="20"/>
        </w:rPr>
        <w:t xml:space="preserve">the </w:t>
      </w:r>
      <w:r w:rsidR="00941751" w:rsidRPr="009D69ED">
        <w:rPr>
          <w:rFonts w:cs="Arial"/>
          <w:sz w:val="20"/>
          <w:szCs w:val="20"/>
        </w:rPr>
        <w:t>C</w:t>
      </w:r>
      <w:r w:rsidR="003F15AB" w:rsidRPr="009D69ED">
        <w:rPr>
          <w:rFonts w:cs="Arial"/>
          <w:sz w:val="20"/>
          <w:szCs w:val="20"/>
        </w:rPr>
        <w:t xml:space="preserve">ommercial </w:t>
      </w:r>
      <w:r w:rsidR="00941751" w:rsidRPr="009D69ED">
        <w:rPr>
          <w:rFonts w:cs="Arial"/>
          <w:sz w:val="20"/>
          <w:szCs w:val="20"/>
        </w:rPr>
        <w:t>O</w:t>
      </w:r>
      <w:r w:rsidR="003F15AB" w:rsidRPr="009D69ED">
        <w:rPr>
          <w:rFonts w:cs="Arial"/>
          <w:sz w:val="20"/>
          <w:szCs w:val="20"/>
        </w:rPr>
        <w:t xml:space="preserve">peration </w:t>
      </w:r>
      <w:proofErr w:type="gramStart"/>
      <w:r w:rsidR="00941751" w:rsidRPr="009D69ED">
        <w:rPr>
          <w:rFonts w:cs="Arial"/>
          <w:sz w:val="20"/>
          <w:szCs w:val="20"/>
        </w:rPr>
        <w:t>D</w:t>
      </w:r>
      <w:r w:rsidR="003F15AB" w:rsidRPr="009D69ED">
        <w:rPr>
          <w:rFonts w:cs="Arial"/>
          <w:sz w:val="20"/>
          <w:szCs w:val="20"/>
        </w:rPr>
        <w:t>ate</w:t>
      </w:r>
      <w:r w:rsidR="006051D3" w:rsidRPr="009D69ED">
        <w:rPr>
          <w:rFonts w:cs="Arial"/>
          <w:sz w:val="20"/>
          <w:szCs w:val="20"/>
        </w:rPr>
        <w:t>;</w:t>
      </w:r>
      <w:proofErr w:type="gramEnd"/>
    </w:p>
    <w:p w14:paraId="166A4444" w14:textId="1A2E9AAC" w:rsidR="00722B5D" w:rsidRPr="009D69ED" w:rsidRDefault="00FC771E" w:rsidP="00BF6FF0">
      <w:pPr>
        <w:pStyle w:val="WWBodyText2"/>
        <w:spacing w:line="360" w:lineRule="auto"/>
        <w:ind w:left="567"/>
        <w:rPr>
          <w:rFonts w:cs="Arial"/>
          <w:sz w:val="20"/>
          <w:szCs w:val="20"/>
        </w:rPr>
      </w:pPr>
      <w:r w:rsidRPr="009D69ED">
        <w:rPr>
          <w:rFonts w:cs="Arial"/>
          <w:b/>
          <w:sz w:val="20"/>
          <w:szCs w:val="20"/>
        </w:rPr>
        <w:t>“</w:t>
      </w:r>
      <w:r w:rsidR="00722B5D" w:rsidRPr="009D69ED">
        <w:rPr>
          <w:rFonts w:cs="Arial"/>
          <w:b/>
          <w:sz w:val="20"/>
          <w:szCs w:val="20"/>
        </w:rPr>
        <w:t>Contracted Generation Profile</w:t>
      </w:r>
      <w:r w:rsidR="00F834A6" w:rsidRPr="009D69ED">
        <w:rPr>
          <w:rFonts w:cs="Arial"/>
          <w:b/>
          <w:sz w:val="20"/>
          <w:szCs w:val="20"/>
        </w:rPr>
        <w:t>”</w:t>
      </w:r>
      <w:r w:rsidR="00722B5D" w:rsidRPr="009D69ED">
        <w:rPr>
          <w:rFonts w:cs="Arial"/>
          <w:sz w:val="20"/>
          <w:szCs w:val="20"/>
        </w:rPr>
        <w:t xml:space="preserve"> means the </w:t>
      </w:r>
      <w:r w:rsidR="004E3BA5" w:rsidRPr="009D69ED">
        <w:rPr>
          <w:rFonts w:cs="Arial"/>
          <w:b/>
          <w:sz w:val="20"/>
          <w:szCs w:val="20"/>
        </w:rPr>
        <w:t>Seller</w:t>
      </w:r>
      <w:r w:rsidR="00722B5D" w:rsidRPr="009D69ED">
        <w:rPr>
          <w:rFonts w:cs="Arial"/>
          <w:b/>
          <w:sz w:val="20"/>
          <w:szCs w:val="20"/>
        </w:rPr>
        <w:t>’s</w:t>
      </w:r>
      <w:r w:rsidR="00722B5D" w:rsidRPr="009D69ED">
        <w:rPr>
          <w:rFonts w:cs="Arial"/>
          <w:sz w:val="20"/>
          <w:szCs w:val="20"/>
        </w:rPr>
        <w:t xml:space="preserve"> forecast </w:t>
      </w:r>
      <w:r w:rsidR="00313460" w:rsidRPr="009D69ED">
        <w:rPr>
          <w:rFonts w:cs="Arial"/>
          <w:sz w:val="20"/>
          <w:szCs w:val="20"/>
        </w:rPr>
        <w:t xml:space="preserve">of the </w:t>
      </w:r>
      <w:r w:rsidR="00AA313B" w:rsidRPr="009D69ED">
        <w:rPr>
          <w:rFonts w:cs="Arial"/>
          <w:sz w:val="20"/>
          <w:szCs w:val="20"/>
        </w:rPr>
        <w:t xml:space="preserve">Net Energy Output per Month </w:t>
      </w:r>
      <w:r w:rsidR="00722B5D" w:rsidRPr="009D69ED">
        <w:rPr>
          <w:rFonts w:cs="Arial"/>
          <w:sz w:val="20"/>
          <w:szCs w:val="20"/>
        </w:rPr>
        <w:t xml:space="preserve">over the Term of this </w:t>
      </w:r>
      <w:r w:rsidR="00722B5D" w:rsidRPr="009D69ED">
        <w:rPr>
          <w:rFonts w:cs="Arial"/>
          <w:b/>
          <w:sz w:val="20"/>
          <w:szCs w:val="20"/>
        </w:rPr>
        <w:t>Agreement</w:t>
      </w:r>
      <w:r w:rsidR="00722B5D" w:rsidRPr="009D69ED">
        <w:rPr>
          <w:rFonts w:cs="Arial"/>
          <w:sz w:val="20"/>
          <w:szCs w:val="20"/>
        </w:rPr>
        <w:t xml:space="preserve"> as reflected in </w:t>
      </w:r>
      <w:r w:rsidR="001E6727" w:rsidRPr="00BF6FF0">
        <w:rPr>
          <w:rFonts w:cs="Arial"/>
          <w:bCs/>
          <w:sz w:val="20"/>
          <w:szCs w:val="20"/>
        </w:rPr>
        <w:t>Schedule </w:t>
      </w:r>
      <w:r w:rsidR="00722B5D" w:rsidRPr="00BF6FF0">
        <w:rPr>
          <w:rFonts w:cs="Arial"/>
          <w:bCs/>
          <w:sz w:val="20"/>
          <w:szCs w:val="20"/>
        </w:rPr>
        <w:t>5</w:t>
      </w:r>
      <w:r w:rsidR="00722B5D" w:rsidRPr="009D69ED">
        <w:rPr>
          <w:rFonts w:cs="Arial"/>
          <w:sz w:val="20"/>
          <w:szCs w:val="20"/>
        </w:rPr>
        <w:t xml:space="preserve"> (</w:t>
      </w:r>
      <w:r w:rsidR="00722B5D" w:rsidRPr="009D69ED">
        <w:rPr>
          <w:rFonts w:cs="Arial"/>
          <w:i/>
          <w:sz w:val="20"/>
          <w:szCs w:val="20"/>
        </w:rPr>
        <w:t>Generation Profiles</w:t>
      </w:r>
      <w:proofErr w:type="gramStart"/>
      <w:r w:rsidR="00722B5D" w:rsidRPr="009D69ED">
        <w:rPr>
          <w:rFonts w:cs="Arial"/>
          <w:sz w:val="20"/>
          <w:szCs w:val="20"/>
        </w:rPr>
        <w:t>);</w:t>
      </w:r>
      <w:proofErr w:type="gramEnd"/>
    </w:p>
    <w:p w14:paraId="493DD0C7" w14:textId="73E850D0" w:rsidR="007C7730" w:rsidRPr="009D69ED" w:rsidRDefault="00026FD7" w:rsidP="00BF6FF0">
      <w:pPr>
        <w:pStyle w:val="WWBodyText2"/>
        <w:spacing w:line="360" w:lineRule="auto"/>
        <w:ind w:left="567"/>
        <w:rPr>
          <w:rFonts w:cs="Arial"/>
          <w:sz w:val="20"/>
          <w:szCs w:val="20"/>
        </w:rPr>
      </w:pPr>
      <w:r w:rsidRPr="009D69ED">
        <w:rPr>
          <w:rFonts w:cs="Arial"/>
          <w:b/>
          <w:bCs/>
          <w:sz w:val="20"/>
          <w:szCs w:val="20"/>
        </w:rPr>
        <w:t>“</w:t>
      </w:r>
      <w:r w:rsidRPr="009D69ED">
        <w:rPr>
          <w:rFonts w:cs="Arial"/>
          <w:b/>
          <w:sz w:val="20"/>
          <w:szCs w:val="20"/>
        </w:rPr>
        <w:t>Contract Year”</w:t>
      </w:r>
      <w:r w:rsidRPr="009D69ED">
        <w:rPr>
          <w:rFonts w:cs="Arial"/>
          <w:sz w:val="20"/>
          <w:szCs w:val="20"/>
        </w:rPr>
        <w:t xml:space="preserve"> means each twelve (12) Month period, commencing at 00:00 hours on 1 April and ending at 24:00 hours on 31 March of the following year, provided that:</w:t>
      </w:r>
    </w:p>
    <w:p w14:paraId="1C0576CF" w14:textId="24735CCF" w:rsidR="007C7730" w:rsidRPr="009D69ED" w:rsidRDefault="00026FD7" w:rsidP="00495B85">
      <w:pPr>
        <w:pStyle w:val="WWBodyText2"/>
        <w:numPr>
          <w:ilvl w:val="0"/>
          <w:numId w:val="21"/>
        </w:numPr>
        <w:spacing w:line="360" w:lineRule="auto"/>
        <w:ind w:left="1560" w:hanging="993"/>
        <w:rPr>
          <w:rFonts w:cs="Arial"/>
          <w:sz w:val="20"/>
          <w:szCs w:val="20"/>
        </w:rPr>
      </w:pPr>
      <w:r w:rsidRPr="009D69ED">
        <w:rPr>
          <w:rFonts w:cs="Arial"/>
          <w:sz w:val="20"/>
          <w:szCs w:val="20"/>
        </w:rPr>
        <w:t xml:space="preserve">the first Contract Year shall commence at 00:00 hours on the Commercial </w:t>
      </w:r>
      <w:r w:rsidR="009B3E46">
        <w:rPr>
          <w:rFonts w:cs="Arial"/>
          <w:sz w:val="20"/>
          <w:szCs w:val="20"/>
        </w:rPr>
        <w:t>O</w:t>
      </w:r>
      <w:r w:rsidR="00C109F3" w:rsidRPr="009D69ED">
        <w:rPr>
          <w:rFonts w:cs="Arial"/>
          <w:sz w:val="20"/>
          <w:szCs w:val="20"/>
        </w:rPr>
        <w:t>peration</w:t>
      </w:r>
      <w:r w:rsidRPr="009D69ED">
        <w:rPr>
          <w:rFonts w:cs="Arial"/>
          <w:sz w:val="20"/>
          <w:szCs w:val="20"/>
        </w:rPr>
        <w:t xml:space="preserve"> Date, and shall end at 24:00 hours on 31 March of the following </w:t>
      </w:r>
      <w:proofErr w:type="gramStart"/>
      <w:r w:rsidRPr="009D69ED">
        <w:rPr>
          <w:rFonts w:cs="Arial"/>
          <w:sz w:val="20"/>
          <w:szCs w:val="20"/>
        </w:rPr>
        <w:t>year;</w:t>
      </w:r>
      <w:proofErr w:type="gramEnd"/>
      <w:r w:rsidRPr="009D69ED">
        <w:rPr>
          <w:rFonts w:cs="Arial"/>
          <w:sz w:val="20"/>
          <w:szCs w:val="20"/>
        </w:rPr>
        <w:t xml:space="preserve"> and</w:t>
      </w:r>
    </w:p>
    <w:p w14:paraId="10D47EB9" w14:textId="69A4613C" w:rsidR="00026FD7" w:rsidRPr="009D69ED" w:rsidRDefault="00026FD7" w:rsidP="00495B85">
      <w:pPr>
        <w:pStyle w:val="WWBodyText2"/>
        <w:numPr>
          <w:ilvl w:val="0"/>
          <w:numId w:val="21"/>
        </w:numPr>
        <w:spacing w:line="360" w:lineRule="auto"/>
        <w:ind w:left="1560" w:hanging="993"/>
        <w:rPr>
          <w:rFonts w:cs="Arial"/>
          <w:sz w:val="20"/>
          <w:szCs w:val="20"/>
        </w:rPr>
      </w:pPr>
      <w:r w:rsidRPr="009D69ED">
        <w:rPr>
          <w:rFonts w:cs="Arial"/>
          <w:sz w:val="20"/>
          <w:szCs w:val="20"/>
        </w:rPr>
        <w:t xml:space="preserve">the final Contract Year shall end at 24:00 hours on the Termination </w:t>
      </w:r>
      <w:proofErr w:type="gramStart"/>
      <w:r w:rsidRPr="009D69ED">
        <w:rPr>
          <w:rFonts w:cs="Arial"/>
          <w:sz w:val="20"/>
          <w:szCs w:val="20"/>
        </w:rPr>
        <w:t>Date;</w:t>
      </w:r>
      <w:proofErr w:type="gramEnd"/>
    </w:p>
    <w:p w14:paraId="1C80A941" w14:textId="12D57783" w:rsidR="005419DB" w:rsidRPr="009D69ED" w:rsidRDefault="007C7730" w:rsidP="00474AE4">
      <w:pPr>
        <w:pStyle w:val="WWBodyText2"/>
        <w:spacing w:line="360" w:lineRule="auto"/>
        <w:ind w:left="567"/>
        <w:rPr>
          <w:rFonts w:cs="Arial"/>
          <w:bCs/>
          <w:sz w:val="20"/>
          <w:szCs w:val="20"/>
        </w:rPr>
      </w:pPr>
      <w:r w:rsidRPr="009D69ED">
        <w:rPr>
          <w:rFonts w:cs="Arial"/>
          <w:b/>
          <w:bCs/>
          <w:sz w:val="20"/>
          <w:szCs w:val="20"/>
        </w:rPr>
        <w:t>“</w:t>
      </w:r>
      <w:r w:rsidR="005419DB" w:rsidRPr="009D69ED">
        <w:rPr>
          <w:rFonts w:cs="Arial"/>
          <w:b/>
          <w:bCs/>
          <w:sz w:val="20"/>
          <w:szCs w:val="20"/>
        </w:rPr>
        <w:t>Control</w:t>
      </w:r>
      <w:r w:rsidRPr="009D69ED">
        <w:rPr>
          <w:rFonts w:cs="Arial"/>
          <w:b/>
          <w:bCs/>
          <w:sz w:val="20"/>
          <w:szCs w:val="20"/>
        </w:rPr>
        <w:t>”</w:t>
      </w:r>
      <w:r w:rsidR="005419DB" w:rsidRPr="009D69ED">
        <w:rPr>
          <w:rFonts w:cs="Arial"/>
          <w:b/>
          <w:sz w:val="20"/>
          <w:szCs w:val="20"/>
        </w:rPr>
        <w:t xml:space="preserve"> </w:t>
      </w:r>
      <w:r w:rsidR="005419DB" w:rsidRPr="009D69ED">
        <w:rPr>
          <w:rFonts w:cs="Arial"/>
          <w:bCs/>
          <w:sz w:val="20"/>
          <w:szCs w:val="20"/>
        </w:rPr>
        <w:t xml:space="preserve">means the power directly or indirectly to direct or cause the direction of the management and policies of a legal person, whether through the ownership of voting securities or any interest carrying voting rights or to appoint or remove or cause the appointment or removal of any directors (or equivalent officials) or those of its directors (or equivalent officials) holding the majority of the voting rights on its board of directors (or equivalent body), whether by contract or otherwise. Controlled or </w:t>
      </w:r>
      <w:proofErr w:type="gramStart"/>
      <w:r w:rsidR="005419DB" w:rsidRPr="009D69ED">
        <w:rPr>
          <w:rFonts w:cs="Arial"/>
          <w:bCs/>
          <w:sz w:val="20"/>
          <w:szCs w:val="20"/>
        </w:rPr>
        <w:t>Controlling</w:t>
      </w:r>
      <w:proofErr w:type="gramEnd"/>
      <w:r w:rsidR="005419DB" w:rsidRPr="009D69ED">
        <w:rPr>
          <w:rFonts w:cs="Arial"/>
          <w:bCs/>
          <w:sz w:val="20"/>
          <w:szCs w:val="20"/>
        </w:rPr>
        <w:t xml:space="preserve"> and other cognate terms shall be construed accordingly</w:t>
      </w:r>
      <w:r w:rsidRPr="009D69ED">
        <w:rPr>
          <w:rFonts w:cs="Arial"/>
          <w:bCs/>
          <w:sz w:val="20"/>
          <w:szCs w:val="20"/>
        </w:rPr>
        <w:t>;</w:t>
      </w:r>
    </w:p>
    <w:p w14:paraId="56785ED1" w14:textId="4DCC4D2F" w:rsidR="00D97162" w:rsidRPr="009D69ED" w:rsidRDefault="00D97162" w:rsidP="002A27E6">
      <w:pPr>
        <w:pStyle w:val="WWBodyText2"/>
        <w:spacing w:line="360" w:lineRule="auto"/>
        <w:ind w:left="567"/>
        <w:rPr>
          <w:rFonts w:cs="Arial"/>
          <w:sz w:val="20"/>
          <w:szCs w:val="20"/>
        </w:rPr>
      </w:pPr>
      <w:r w:rsidRPr="009D69ED">
        <w:rPr>
          <w:rFonts w:cs="Arial"/>
          <w:b/>
          <w:sz w:val="20"/>
          <w:szCs w:val="20"/>
        </w:rPr>
        <w:t>“Curtailment”</w:t>
      </w:r>
      <w:r w:rsidR="000B1940" w:rsidRPr="009D69ED">
        <w:rPr>
          <w:rFonts w:cs="Arial"/>
          <w:sz w:val="20"/>
          <w:szCs w:val="20"/>
        </w:rPr>
        <w:t xml:space="preserve"> means any </w:t>
      </w:r>
      <w:r w:rsidR="004B3510" w:rsidRPr="009D69ED">
        <w:rPr>
          <w:rFonts w:cs="Arial"/>
          <w:sz w:val="20"/>
          <w:szCs w:val="20"/>
        </w:rPr>
        <w:t>decision by</w:t>
      </w:r>
      <w:r w:rsidR="000B1940" w:rsidRPr="009D69ED">
        <w:rPr>
          <w:rFonts w:cs="Arial"/>
          <w:sz w:val="20"/>
          <w:szCs w:val="20"/>
        </w:rPr>
        <w:t xml:space="preserve"> the System Operator to limit or reduce the </w:t>
      </w:r>
      <w:r w:rsidR="00525DC8" w:rsidRPr="009D69ED">
        <w:rPr>
          <w:rFonts w:cs="Arial"/>
          <w:sz w:val="20"/>
          <w:szCs w:val="20"/>
        </w:rPr>
        <w:t xml:space="preserve">Net </w:t>
      </w:r>
      <w:r w:rsidR="000B1940" w:rsidRPr="009D69ED">
        <w:rPr>
          <w:rFonts w:cs="Arial"/>
          <w:sz w:val="20"/>
          <w:szCs w:val="20"/>
        </w:rPr>
        <w:t xml:space="preserve">Energy Output of the </w:t>
      </w:r>
      <w:r w:rsidR="00757FE8" w:rsidRPr="009D69ED">
        <w:rPr>
          <w:rFonts w:cs="Arial"/>
          <w:sz w:val="20"/>
          <w:szCs w:val="20"/>
        </w:rPr>
        <w:t xml:space="preserve">relevant </w:t>
      </w:r>
      <w:r w:rsidR="000B1940" w:rsidRPr="009D69ED">
        <w:rPr>
          <w:rFonts w:cs="Arial"/>
          <w:sz w:val="20"/>
          <w:szCs w:val="20"/>
        </w:rPr>
        <w:t>Facility</w:t>
      </w:r>
      <w:r w:rsidR="003F15AB" w:rsidRPr="009D69ED">
        <w:rPr>
          <w:rFonts w:cs="Arial"/>
          <w:sz w:val="20"/>
          <w:szCs w:val="20"/>
        </w:rPr>
        <w:t>/Facilities</w:t>
      </w:r>
      <w:r w:rsidR="000B1940" w:rsidRPr="009D69ED">
        <w:rPr>
          <w:rFonts w:cs="Arial"/>
          <w:sz w:val="20"/>
          <w:szCs w:val="20"/>
        </w:rPr>
        <w:t xml:space="preserve">, but excluding, for the avoidance of doubt, any such </w:t>
      </w:r>
      <w:r w:rsidR="004B3510" w:rsidRPr="009D69ED">
        <w:rPr>
          <w:rFonts w:cs="Arial"/>
          <w:sz w:val="20"/>
          <w:szCs w:val="20"/>
        </w:rPr>
        <w:t>decision</w:t>
      </w:r>
      <w:r w:rsidR="000B1940" w:rsidRPr="009D69ED">
        <w:rPr>
          <w:rFonts w:cs="Arial"/>
          <w:sz w:val="20"/>
          <w:szCs w:val="20"/>
        </w:rPr>
        <w:t xml:space="preserve"> given when there is a constraint in the System due to planned or unplanned maintenance, refurbishment, modification, extension or development being carried out on or to the </w:t>
      </w:r>
      <w:proofErr w:type="gramStart"/>
      <w:r w:rsidR="000B1940" w:rsidRPr="009D69ED">
        <w:rPr>
          <w:rFonts w:cs="Arial"/>
          <w:sz w:val="20"/>
          <w:szCs w:val="20"/>
        </w:rPr>
        <w:t>System</w:t>
      </w:r>
      <w:r w:rsidR="007C7730" w:rsidRPr="009D69ED">
        <w:rPr>
          <w:rFonts w:cs="Arial"/>
          <w:sz w:val="20"/>
          <w:szCs w:val="20"/>
        </w:rPr>
        <w:t>;</w:t>
      </w:r>
      <w:proofErr w:type="gramEnd"/>
    </w:p>
    <w:p w14:paraId="12CCBF9E" w14:textId="719B7DCC" w:rsidR="00B44E69" w:rsidRPr="009D69ED" w:rsidRDefault="00B44E69" w:rsidP="002A27E6">
      <w:pPr>
        <w:pStyle w:val="WWBodyText2"/>
        <w:spacing w:line="360" w:lineRule="auto"/>
        <w:ind w:left="567"/>
        <w:rPr>
          <w:rFonts w:cs="Arial"/>
          <w:b/>
          <w:sz w:val="20"/>
          <w:szCs w:val="20"/>
        </w:rPr>
      </w:pPr>
      <w:r w:rsidRPr="009D69ED">
        <w:rPr>
          <w:rFonts w:cs="Arial"/>
          <w:b/>
          <w:sz w:val="20"/>
          <w:szCs w:val="20"/>
        </w:rPr>
        <w:t>“Delay Event”</w:t>
      </w:r>
      <w:r w:rsidRPr="009D69ED">
        <w:rPr>
          <w:rFonts w:cs="Arial"/>
          <w:sz w:val="20"/>
          <w:szCs w:val="20"/>
        </w:rPr>
        <w:t xml:space="preserve"> means a (</w:t>
      </w:r>
      <w:proofErr w:type="spellStart"/>
      <w:r w:rsidRPr="009D69ED">
        <w:rPr>
          <w:rFonts w:cs="Arial"/>
          <w:sz w:val="20"/>
          <w:szCs w:val="20"/>
        </w:rPr>
        <w:t>i</w:t>
      </w:r>
      <w:proofErr w:type="spellEnd"/>
      <w:r w:rsidRPr="009D69ED">
        <w:rPr>
          <w:rFonts w:cs="Arial"/>
          <w:sz w:val="20"/>
          <w:szCs w:val="20"/>
        </w:rPr>
        <w:t xml:space="preserve">) Compensation Event; (ii) any action or inaction by the Buyer; and/or (iii) any System Event outside the reasonable control of </w:t>
      </w:r>
      <w:proofErr w:type="gramStart"/>
      <w:r w:rsidRPr="009D69ED">
        <w:rPr>
          <w:rFonts w:cs="Arial"/>
          <w:sz w:val="20"/>
          <w:szCs w:val="20"/>
        </w:rPr>
        <w:t>Seller;</w:t>
      </w:r>
      <w:proofErr w:type="gramEnd"/>
    </w:p>
    <w:p w14:paraId="05C9982F" w14:textId="4C7F0165" w:rsidR="003326B4" w:rsidRPr="009D69ED" w:rsidRDefault="00FC771E" w:rsidP="00B33243">
      <w:pPr>
        <w:pStyle w:val="WWBodyText2"/>
        <w:spacing w:line="360" w:lineRule="auto"/>
        <w:ind w:left="567"/>
        <w:rPr>
          <w:rFonts w:cs="Arial"/>
          <w:b/>
          <w:i/>
          <w:sz w:val="20"/>
          <w:szCs w:val="20"/>
        </w:rPr>
      </w:pPr>
      <w:r w:rsidRPr="009D69ED">
        <w:rPr>
          <w:rFonts w:cs="Arial"/>
          <w:b/>
          <w:sz w:val="20"/>
          <w:szCs w:val="20"/>
        </w:rPr>
        <w:lastRenderedPageBreak/>
        <w:t>“</w:t>
      </w:r>
      <w:r w:rsidR="003326B4" w:rsidRPr="009D69ED">
        <w:rPr>
          <w:rFonts w:cs="Arial"/>
          <w:b/>
          <w:sz w:val="20"/>
          <w:szCs w:val="20"/>
        </w:rPr>
        <w:t>Delivery Point</w:t>
      </w:r>
      <w:r w:rsidR="00793573" w:rsidRPr="009D69ED">
        <w:rPr>
          <w:rFonts w:cs="Arial"/>
          <w:b/>
          <w:sz w:val="20"/>
          <w:szCs w:val="20"/>
        </w:rPr>
        <w:t>(s)</w:t>
      </w:r>
      <w:r w:rsidRPr="009D69ED">
        <w:rPr>
          <w:rFonts w:cs="Arial"/>
          <w:b/>
          <w:sz w:val="20"/>
          <w:szCs w:val="20"/>
        </w:rPr>
        <w:t>”</w:t>
      </w:r>
      <w:r w:rsidR="003326B4" w:rsidRPr="009D69ED">
        <w:rPr>
          <w:rFonts w:cs="Arial"/>
          <w:sz w:val="20"/>
          <w:szCs w:val="20"/>
        </w:rPr>
        <w:t xml:space="preserve"> means the physical point</w:t>
      </w:r>
      <w:r w:rsidR="001A7200" w:rsidRPr="009D69ED">
        <w:rPr>
          <w:rFonts w:cs="Arial"/>
          <w:sz w:val="20"/>
          <w:szCs w:val="20"/>
        </w:rPr>
        <w:t>(s)</w:t>
      </w:r>
      <w:r w:rsidR="003326B4" w:rsidRPr="009D69ED">
        <w:rPr>
          <w:rFonts w:cs="Arial"/>
          <w:sz w:val="20"/>
          <w:szCs w:val="20"/>
        </w:rPr>
        <w:t>, situated on the high voltage side of the generator transformer</w:t>
      </w:r>
      <w:r w:rsidR="00536B56" w:rsidRPr="009D69ED">
        <w:rPr>
          <w:rFonts w:cs="Arial"/>
          <w:sz w:val="20"/>
          <w:szCs w:val="20"/>
        </w:rPr>
        <w:t>(s)</w:t>
      </w:r>
      <w:r w:rsidR="003326B4" w:rsidRPr="009D69ED">
        <w:rPr>
          <w:rFonts w:cs="Arial"/>
          <w:sz w:val="20"/>
          <w:szCs w:val="20"/>
        </w:rPr>
        <w:t xml:space="preserve"> of the </w:t>
      </w:r>
      <w:r w:rsidR="003F15AB" w:rsidRPr="009D69ED">
        <w:rPr>
          <w:rFonts w:cs="Arial"/>
          <w:sz w:val="20"/>
          <w:szCs w:val="20"/>
        </w:rPr>
        <w:t>relevant Facility/Facilities</w:t>
      </w:r>
      <w:r w:rsidR="003326B4" w:rsidRPr="009D69ED">
        <w:rPr>
          <w:rFonts w:cs="Arial"/>
          <w:sz w:val="20"/>
          <w:szCs w:val="20"/>
        </w:rPr>
        <w:t xml:space="preserve">, where the </w:t>
      </w:r>
      <w:r w:rsidR="003F15AB" w:rsidRPr="009D69ED">
        <w:rPr>
          <w:rFonts w:cs="Arial"/>
          <w:sz w:val="20"/>
          <w:szCs w:val="20"/>
        </w:rPr>
        <w:t>Facility/Facilities</w:t>
      </w:r>
      <w:r w:rsidR="003326B4" w:rsidRPr="009D69ED">
        <w:rPr>
          <w:rFonts w:cs="Arial"/>
          <w:sz w:val="20"/>
          <w:szCs w:val="20"/>
        </w:rPr>
        <w:t xml:space="preserve"> connects to the </w:t>
      </w:r>
      <w:r w:rsidR="00A50F69" w:rsidRPr="009D69ED">
        <w:rPr>
          <w:rFonts w:cs="Arial"/>
          <w:sz w:val="20"/>
          <w:szCs w:val="20"/>
        </w:rPr>
        <w:t>System</w:t>
      </w:r>
      <w:r w:rsidR="003326B4" w:rsidRPr="009D69ED">
        <w:rPr>
          <w:rFonts w:cs="Arial"/>
          <w:sz w:val="20"/>
          <w:szCs w:val="20"/>
        </w:rPr>
        <w:t xml:space="preserve"> and where the </w:t>
      </w:r>
      <w:r w:rsidR="0008444C" w:rsidRPr="009D69ED">
        <w:rPr>
          <w:rFonts w:cs="Arial"/>
          <w:sz w:val="20"/>
          <w:szCs w:val="20"/>
        </w:rPr>
        <w:t>Commercial Energy</w:t>
      </w:r>
      <w:r w:rsidR="003326B4" w:rsidRPr="009D69ED">
        <w:rPr>
          <w:rFonts w:cs="Arial"/>
          <w:sz w:val="20"/>
          <w:szCs w:val="20"/>
        </w:rPr>
        <w:t xml:space="preserve"> is to be delivered by the </w:t>
      </w:r>
      <w:r w:rsidR="004E3BA5" w:rsidRPr="009D69ED">
        <w:rPr>
          <w:rFonts w:cs="Arial"/>
          <w:b/>
          <w:sz w:val="20"/>
          <w:szCs w:val="20"/>
        </w:rPr>
        <w:t>Seller</w:t>
      </w:r>
      <w:r w:rsidR="003326B4" w:rsidRPr="009D69ED">
        <w:rPr>
          <w:rFonts w:cs="Arial"/>
          <w:sz w:val="20"/>
          <w:szCs w:val="20"/>
        </w:rPr>
        <w:t xml:space="preserve"> to the </w:t>
      </w:r>
      <w:r w:rsidR="004E3BA5" w:rsidRPr="009D69ED">
        <w:rPr>
          <w:rFonts w:cs="Arial"/>
          <w:b/>
          <w:sz w:val="20"/>
          <w:szCs w:val="20"/>
        </w:rPr>
        <w:t>Buyer</w:t>
      </w:r>
      <w:r w:rsidR="003326B4" w:rsidRPr="009D69ED">
        <w:rPr>
          <w:rFonts w:cs="Arial"/>
          <w:sz w:val="20"/>
          <w:szCs w:val="20"/>
        </w:rPr>
        <w:t xml:space="preserve"> as described in </w:t>
      </w:r>
      <w:r w:rsidR="008B5CF4" w:rsidRPr="00B33243">
        <w:rPr>
          <w:rFonts w:cs="Arial"/>
          <w:bCs/>
          <w:sz w:val="20"/>
          <w:szCs w:val="20"/>
        </w:rPr>
        <w:t>Schedule 1</w:t>
      </w:r>
      <w:r w:rsidR="008B5CF4" w:rsidRPr="009D69ED">
        <w:rPr>
          <w:rFonts w:cs="Arial"/>
          <w:sz w:val="20"/>
          <w:szCs w:val="20"/>
        </w:rPr>
        <w:t xml:space="preserve"> (</w:t>
      </w:r>
      <w:r w:rsidR="008B5CF4" w:rsidRPr="009D69ED">
        <w:rPr>
          <w:rFonts w:cs="Arial"/>
          <w:i/>
          <w:sz w:val="20"/>
          <w:szCs w:val="20"/>
        </w:rPr>
        <w:t xml:space="preserve">Details of Project and </w:t>
      </w:r>
      <w:r w:rsidR="003F15AB" w:rsidRPr="009D69ED">
        <w:rPr>
          <w:rFonts w:cs="Arial"/>
          <w:i/>
          <w:sz w:val="20"/>
          <w:szCs w:val="20"/>
        </w:rPr>
        <w:t>Facility/Facilities</w:t>
      </w:r>
      <w:proofErr w:type="gramStart"/>
      <w:r w:rsidR="008B5CF4" w:rsidRPr="009D69ED">
        <w:rPr>
          <w:rFonts w:cs="Arial"/>
          <w:sz w:val="20"/>
          <w:szCs w:val="20"/>
        </w:rPr>
        <w:t>)</w:t>
      </w:r>
      <w:r w:rsidR="005865E9" w:rsidRPr="009D69ED">
        <w:rPr>
          <w:rFonts w:cs="Arial"/>
          <w:bCs/>
          <w:sz w:val="20"/>
          <w:szCs w:val="20"/>
        </w:rPr>
        <w:t>;</w:t>
      </w:r>
      <w:proofErr w:type="gramEnd"/>
      <w:r w:rsidR="005865E9" w:rsidRPr="009D69ED">
        <w:rPr>
          <w:rFonts w:cs="Arial"/>
          <w:bCs/>
          <w:sz w:val="20"/>
          <w:szCs w:val="20"/>
        </w:rPr>
        <w:t xml:space="preserve"> </w:t>
      </w:r>
    </w:p>
    <w:p w14:paraId="21DFEE63" w14:textId="77777777" w:rsidR="003326B4" w:rsidRPr="009D69ED" w:rsidRDefault="00FC771E" w:rsidP="00B33243">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Direct Loss</w:t>
      </w:r>
      <w:r w:rsidRPr="009D69ED">
        <w:rPr>
          <w:rFonts w:cs="Arial"/>
          <w:b/>
          <w:sz w:val="20"/>
          <w:szCs w:val="20"/>
        </w:rPr>
        <w:t>”</w:t>
      </w:r>
      <w:r w:rsidR="003326B4" w:rsidRPr="009D69ED">
        <w:rPr>
          <w:rFonts w:cs="Arial"/>
          <w:sz w:val="20"/>
          <w:szCs w:val="20"/>
        </w:rPr>
        <w:t xml:space="preserve"> means, in respect of either </w:t>
      </w:r>
      <w:r w:rsidR="003326B4" w:rsidRPr="008D4A8C">
        <w:rPr>
          <w:rFonts w:cs="Arial"/>
          <w:bCs/>
          <w:sz w:val="20"/>
          <w:szCs w:val="20"/>
        </w:rPr>
        <w:t>Party</w:t>
      </w:r>
      <w:r w:rsidR="003326B4" w:rsidRPr="009D69ED">
        <w:rPr>
          <w:rFonts w:cs="Arial"/>
          <w:bCs/>
          <w:sz w:val="20"/>
          <w:szCs w:val="20"/>
        </w:rPr>
        <w:t xml:space="preserve">, any losses, liabilities, expenses, damages, costs and claims (including Claims) arising directly as a result of the other </w:t>
      </w:r>
      <w:r w:rsidR="003326B4" w:rsidRPr="008D4A8C">
        <w:rPr>
          <w:rFonts w:cs="Arial"/>
          <w:bCs/>
          <w:sz w:val="20"/>
          <w:szCs w:val="20"/>
        </w:rPr>
        <w:t>Party's</w:t>
      </w:r>
      <w:r w:rsidR="003326B4" w:rsidRPr="009D69ED">
        <w:rPr>
          <w:rFonts w:cs="Arial"/>
          <w:bCs/>
          <w:sz w:val="20"/>
          <w:szCs w:val="20"/>
        </w:rPr>
        <w:t xml:space="preserve"> failure to perform its obligations under this </w:t>
      </w:r>
      <w:r w:rsidR="003326B4" w:rsidRPr="008D4A8C">
        <w:rPr>
          <w:rFonts w:cs="Arial"/>
          <w:bCs/>
          <w:sz w:val="20"/>
          <w:szCs w:val="20"/>
        </w:rPr>
        <w:t>Agreement</w:t>
      </w:r>
      <w:r w:rsidR="003326B4" w:rsidRPr="009D69ED">
        <w:rPr>
          <w:rFonts w:cs="Arial"/>
          <w:bCs/>
          <w:sz w:val="20"/>
          <w:szCs w:val="20"/>
        </w:rPr>
        <w:t xml:space="preserve">, and for the avoidance of doubt, includes, in respect of the </w:t>
      </w:r>
      <w:r w:rsidR="004E3BA5" w:rsidRPr="008D4A8C">
        <w:rPr>
          <w:rFonts w:cs="Arial"/>
          <w:bCs/>
          <w:sz w:val="20"/>
          <w:szCs w:val="20"/>
        </w:rPr>
        <w:t>Seller</w:t>
      </w:r>
      <w:r w:rsidR="003326B4" w:rsidRPr="009D69ED">
        <w:rPr>
          <w:rFonts w:cs="Arial"/>
          <w:bCs/>
          <w:sz w:val="20"/>
          <w:szCs w:val="20"/>
        </w:rPr>
        <w:t xml:space="preserve">, any loss of payment which would have been due to it but for the </w:t>
      </w:r>
      <w:r w:rsidR="004E3BA5" w:rsidRPr="008D4A8C">
        <w:rPr>
          <w:rFonts w:cs="Arial"/>
          <w:bCs/>
          <w:sz w:val="20"/>
          <w:szCs w:val="20"/>
        </w:rPr>
        <w:t>Buyer</w:t>
      </w:r>
      <w:r w:rsidR="003326B4" w:rsidRPr="008D4A8C">
        <w:rPr>
          <w:rFonts w:cs="Arial"/>
          <w:bCs/>
          <w:sz w:val="20"/>
          <w:szCs w:val="20"/>
        </w:rPr>
        <w:t xml:space="preserve">'s </w:t>
      </w:r>
      <w:r w:rsidR="003326B4" w:rsidRPr="009D69ED">
        <w:rPr>
          <w:rFonts w:cs="Arial"/>
          <w:bCs/>
          <w:sz w:val="20"/>
          <w:szCs w:val="20"/>
        </w:rPr>
        <w:t xml:space="preserve">breach of this </w:t>
      </w:r>
      <w:proofErr w:type="gramStart"/>
      <w:r w:rsidR="003326B4" w:rsidRPr="008D4A8C">
        <w:rPr>
          <w:rFonts w:cs="Arial"/>
          <w:bCs/>
          <w:sz w:val="20"/>
          <w:szCs w:val="20"/>
        </w:rPr>
        <w:t>Agreement</w:t>
      </w:r>
      <w:r w:rsidR="003326B4" w:rsidRPr="009D69ED">
        <w:rPr>
          <w:rFonts w:cs="Arial"/>
          <w:sz w:val="20"/>
          <w:szCs w:val="20"/>
        </w:rPr>
        <w:t>;</w:t>
      </w:r>
      <w:proofErr w:type="gramEnd"/>
    </w:p>
    <w:p w14:paraId="09031C85" w14:textId="7DB3727D" w:rsidR="003E058C" w:rsidRPr="009D69ED" w:rsidRDefault="003E058C" w:rsidP="002A27E6">
      <w:pPr>
        <w:pStyle w:val="WWBodyText2"/>
        <w:spacing w:line="360" w:lineRule="auto"/>
        <w:ind w:left="709" w:hanging="142"/>
        <w:rPr>
          <w:rFonts w:cs="Arial"/>
          <w:sz w:val="20"/>
          <w:szCs w:val="20"/>
        </w:rPr>
      </w:pPr>
      <w:r w:rsidRPr="009D69ED">
        <w:rPr>
          <w:rFonts w:cs="Arial"/>
          <w:b/>
          <w:sz w:val="20"/>
          <w:szCs w:val="20"/>
        </w:rPr>
        <w:t>“Distribution”</w:t>
      </w:r>
      <w:r w:rsidRPr="009D69ED">
        <w:rPr>
          <w:rFonts w:cs="Arial"/>
          <w:sz w:val="20"/>
          <w:szCs w:val="20"/>
        </w:rPr>
        <w:t xml:space="preserve"> has the meaning given to it in the System </w:t>
      </w:r>
      <w:proofErr w:type="gramStart"/>
      <w:r w:rsidRPr="009D69ED">
        <w:rPr>
          <w:rFonts w:cs="Arial"/>
          <w:sz w:val="20"/>
          <w:szCs w:val="20"/>
        </w:rPr>
        <w:t>Agreement;</w:t>
      </w:r>
      <w:proofErr w:type="gramEnd"/>
    </w:p>
    <w:p w14:paraId="26C8FEFE" w14:textId="77777777" w:rsidR="003326B4" w:rsidRPr="009D69ED" w:rsidRDefault="00FC771E" w:rsidP="002A27E6">
      <w:pPr>
        <w:pStyle w:val="WWBodyText2"/>
        <w:spacing w:line="360" w:lineRule="auto"/>
        <w:ind w:left="709" w:hanging="142"/>
        <w:rPr>
          <w:rFonts w:cs="Arial"/>
          <w:sz w:val="20"/>
          <w:szCs w:val="20"/>
        </w:rPr>
      </w:pPr>
      <w:r w:rsidRPr="009D69ED">
        <w:rPr>
          <w:rFonts w:cs="Arial"/>
          <w:b/>
          <w:sz w:val="20"/>
          <w:szCs w:val="20"/>
        </w:rPr>
        <w:t>“</w:t>
      </w:r>
      <w:r w:rsidR="003326B4" w:rsidRPr="009D69ED">
        <w:rPr>
          <w:rFonts w:cs="Arial"/>
          <w:b/>
          <w:sz w:val="20"/>
          <w:szCs w:val="20"/>
        </w:rPr>
        <w:t>Distributor</w:t>
      </w:r>
      <w:r w:rsidRPr="009D69ED">
        <w:rPr>
          <w:rFonts w:cs="Arial"/>
          <w:b/>
          <w:sz w:val="20"/>
          <w:szCs w:val="20"/>
        </w:rPr>
        <w:t>”</w:t>
      </w:r>
      <w:r w:rsidR="003326B4" w:rsidRPr="009D69ED">
        <w:rPr>
          <w:rFonts w:cs="Arial"/>
          <w:sz w:val="20"/>
          <w:szCs w:val="20"/>
        </w:rPr>
        <w:t xml:space="preserve"> has the meaning given to it in the </w:t>
      </w:r>
      <w:proofErr w:type="gramStart"/>
      <w:r w:rsidR="003326B4" w:rsidRPr="009D69ED">
        <w:rPr>
          <w:rFonts w:cs="Arial"/>
          <w:sz w:val="20"/>
          <w:szCs w:val="20"/>
        </w:rPr>
        <w:t>Codes;</w:t>
      </w:r>
      <w:proofErr w:type="gramEnd"/>
    </w:p>
    <w:p w14:paraId="07EB2481" w14:textId="5B676CF0" w:rsidR="003326B4" w:rsidRPr="009D69ED" w:rsidRDefault="00FC771E" w:rsidP="00B33243">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Due Date</w:t>
      </w:r>
      <w:r w:rsidRPr="009D69ED">
        <w:rPr>
          <w:rFonts w:cs="Arial"/>
          <w:b/>
          <w:sz w:val="20"/>
          <w:szCs w:val="20"/>
        </w:rPr>
        <w:t>”</w:t>
      </w:r>
      <w:r w:rsidR="003326B4" w:rsidRPr="009D69ED">
        <w:rPr>
          <w:rFonts w:cs="Arial"/>
          <w:sz w:val="20"/>
          <w:szCs w:val="20"/>
        </w:rPr>
        <w:t xml:space="preserve"> has the meaning given to it in </w:t>
      </w:r>
      <w:r w:rsidR="003D13FD" w:rsidRPr="008D4A8C">
        <w:rPr>
          <w:rFonts w:cs="Arial"/>
          <w:sz w:val="20"/>
          <w:szCs w:val="20"/>
        </w:rPr>
        <w:t>clause</w:t>
      </w:r>
      <w:r w:rsidR="00EB6A95" w:rsidRPr="009D69ED">
        <w:rPr>
          <w:rFonts w:cs="Arial"/>
          <w:sz w:val="20"/>
          <w:szCs w:val="20"/>
        </w:rPr>
        <w:t xml:space="preserve"> </w:t>
      </w:r>
      <w:r w:rsidR="00EB6A95" w:rsidRPr="009D69ED">
        <w:rPr>
          <w:rFonts w:cs="Arial"/>
          <w:sz w:val="20"/>
          <w:szCs w:val="20"/>
        </w:rPr>
        <w:fldChar w:fldCharType="begin"/>
      </w:r>
      <w:r w:rsidR="00EB6A95" w:rsidRPr="009D69ED">
        <w:rPr>
          <w:rFonts w:cs="Arial"/>
          <w:sz w:val="20"/>
          <w:szCs w:val="20"/>
        </w:rPr>
        <w:instrText xml:space="preserve"> REF _Ref241314452 \r \h </w:instrText>
      </w:r>
      <w:r w:rsidR="002F0D6B" w:rsidRPr="009D69ED">
        <w:rPr>
          <w:rFonts w:cs="Arial"/>
          <w:sz w:val="20"/>
          <w:szCs w:val="20"/>
        </w:rPr>
        <w:instrText xml:space="preserve"> \* MERGEFORMAT </w:instrText>
      </w:r>
      <w:r w:rsidR="00EB6A95" w:rsidRPr="009D69ED">
        <w:rPr>
          <w:rFonts w:cs="Arial"/>
          <w:sz w:val="20"/>
          <w:szCs w:val="20"/>
        </w:rPr>
      </w:r>
      <w:r w:rsidR="00EB6A95" w:rsidRPr="009D69ED">
        <w:rPr>
          <w:rFonts w:cs="Arial"/>
          <w:sz w:val="20"/>
          <w:szCs w:val="20"/>
        </w:rPr>
        <w:fldChar w:fldCharType="separate"/>
      </w:r>
      <w:r w:rsidR="0089397C">
        <w:rPr>
          <w:rFonts w:cs="Arial"/>
          <w:sz w:val="20"/>
          <w:szCs w:val="20"/>
        </w:rPr>
        <w:t>9.2</w:t>
      </w:r>
      <w:r w:rsidR="00EB6A95" w:rsidRPr="009D69ED">
        <w:rPr>
          <w:rFonts w:cs="Arial"/>
          <w:sz w:val="20"/>
          <w:szCs w:val="20"/>
        </w:rPr>
        <w:fldChar w:fldCharType="end"/>
      </w:r>
      <w:r w:rsidR="003326B4" w:rsidRPr="009D69ED">
        <w:rPr>
          <w:rFonts w:cs="Arial"/>
          <w:sz w:val="20"/>
          <w:szCs w:val="20"/>
        </w:rPr>
        <w:t xml:space="preserve"> (</w:t>
      </w:r>
      <w:r w:rsidR="003326B4" w:rsidRPr="009D69ED">
        <w:rPr>
          <w:rFonts w:cs="Arial"/>
          <w:i/>
          <w:sz w:val="20"/>
          <w:szCs w:val="20"/>
        </w:rPr>
        <w:t>General principles as regards invoicing</w:t>
      </w:r>
      <w:proofErr w:type="gramStart"/>
      <w:r w:rsidR="003326B4" w:rsidRPr="009D69ED">
        <w:rPr>
          <w:rFonts w:cs="Arial"/>
          <w:sz w:val="20"/>
          <w:szCs w:val="20"/>
        </w:rPr>
        <w:t>);</w:t>
      </w:r>
      <w:proofErr w:type="gramEnd"/>
    </w:p>
    <w:p w14:paraId="62E40E40" w14:textId="26F4BE46" w:rsidR="003326B4" w:rsidRPr="009D69ED" w:rsidRDefault="00FC771E" w:rsidP="00B33243">
      <w:pPr>
        <w:pStyle w:val="WWBodyText2"/>
        <w:spacing w:line="360" w:lineRule="auto"/>
        <w:ind w:left="567"/>
        <w:rPr>
          <w:rFonts w:cs="Arial"/>
          <w:sz w:val="20"/>
          <w:szCs w:val="20"/>
        </w:rPr>
      </w:pPr>
      <w:r w:rsidRPr="009D69ED">
        <w:rPr>
          <w:rFonts w:cs="Arial"/>
          <w:b/>
          <w:sz w:val="20"/>
          <w:szCs w:val="20"/>
        </w:rPr>
        <w:t>“</w:t>
      </w:r>
      <w:r w:rsidR="008309E9" w:rsidRPr="009D69ED">
        <w:rPr>
          <w:rFonts w:cs="Arial"/>
          <w:b/>
          <w:sz w:val="20"/>
          <w:szCs w:val="20"/>
        </w:rPr>
        <w:t>Effective Date”</w:t>
      </w:r>
      <w:r w:rsidR="00C80A64" w:rsidRPr="009D69ED">
        <w:rPr>
          <w:rFonts w:cs="Arial"/>
          <w:sz w:val="20"/>
          <w:szCs w:val="20"/>
        </w:rPr>
        <w:t xml:space="preserve"> </w:t>
      </w:r>
      <w:r w:rsidR="00B66C17" w:rsidRPr="009D69ED">
        <w:rPr>
          <w:rFonts w:cs="Arial"/>
          <w:sz w:val="20"/>
          <w:szCs w:val="20"/>
        </w:rPr>
        <w:t xml:space="preserve">means the first </w:t>
      </w:r>
      <w:r w:rsidR="004B3510" w:rsidRPr="009D69ED">
        <w:rPr>
          <w:rFonts w:cs="Arial"/>
          <w:sz w:val="20"/>
          <w:szCs w:val="20"/>
        </w:rPr>
        <w:t>Business D</w:t>
      </w:r>
      <w:r w:rsidR="00B66C17" w:rsidRPr="009D69ED">
        <w:rPr>
          <w:rFonts w:cs="Arial"/>
          <w:sz w:val="20"/>
          <w:szCs w:val="20"/>
        </w:rPr>
        <w:t xml:space="preserve">ay following the date upon which the last of the </w:t>
      </w:r>
      <w:r w:rsidR="004B3510" w:rsidRPr="009D69ED">
        <w:rPr>
          <w:rFonts w:cs="Arial"/>
          <w:sz w:val="20"/>
          <w:szCs w:val="20"/>
        </w:rPr>
        <w:t>Suspensive C</w:t>
      </w:r>
      <w:r w:rsidR="00B66C17" w:rsidRPr="009D69ED">
        <w:rPr>
          <w:rFonts w:cs="Arial"/>
          <w:sz w:val="20"/>
          <w:szCs w:val="20"/>
        </w:rPr>
        <w:t xml:space="preserve">onditions has been fulfilled or waived, as the case may </w:t>
      </w:r>
      <w:proofErr w:type="gramStart"/>
      <w:r w:rsidR="00EB6A95" w:rsidRPr="009D69ED">
        <w:rPr>
          <w:rFonts w:cs="Arial"/>
          <w:sz w:val="20"/>
          <w:szCs w:val="20"/>
        </w:rPr>
        <w:t>be;</w:t>
      </w:r>
      <w:proofErr w:type="gramEnd"/>
    </w:p>
    <w:p w14:paraId="5EF179E7" w14:textId="7584DC67" w:rsidR="00985D4F" w:rsidRDefault="00985D4F" w:rsidP="00B33243">
      <w:pPr>
        <w:pStyle w:val="WWBodyText2"/>
        <w:spacing w:line="360" w:lineRule="auto"/>
        <w:ind w:left="567"/>
        <w:rPr>
          <w:rFonts w:cs="Arial"/>
          <w:b/>
          <w:bCs/>
          <w:sz w:val="20"/>
          <w:szCs w:val="20"/>
        </w:rPr>
      </w:pPr>
      <w:r>
        <w:rPr>
          <w:rFonts w:cs="Arial"/>
          <w:b/>
          <w:sz w:val="20"/>
          <w:szCs w:val="20"/>
          <w:lang w:val="en-US" w:eastAsia="en-US"/>
        </w:rPr>
        <w:t>“</w:t>
      </w:r>
      <w:r w:rsidRPr="00985D4F">
        <w:rPr>
          <w:rFonts w:cs="Arial"/>
          <w:b/>
          <w:sz w:val="20"/>
          <w:szCs w:val="20"/>
          <w:lang w:val="en-US" w:eastAsia="en-US"/>
        </w:rPr>
        <w:t>Electricity Accounts Guarantee</w:t>
      </w:r>
      <w:r>
        <w:rPr>
          <w:rFonts w:cs="Arial"/>
          <w:b/>
          <w:sz w:val="20"/>
          <w:szCs w:val="20"/>
          <w:lang w:val="en-US" w:eastAsia="en-US"/>
        </w:rPr>
        <w:t>”</w:t>
      </w:r>
      <w:r w:rsidRPr="00985D4F">
        <w:rPr>
          <w:rFonts w:cs="Arial"/>
          <w:sz w:val="20"/>
          <w:szCs w:val="20"/>
          <w:lang w:val="en-US" w:eastAsia="en-US"/>
        </w:rPr>
        <w:t xml:space="preserve"> means a guarantee initially for the amount stated therein, which (</w:t>
      </w:r>
      <w:proofErr w:type="spellStart"/>
      <w:r w:rsidRPr="00985D4F">
        <w:rPr>
          <w:rFonts w:cs="Arial"/>
          <w:sz w:val="20"/>
          <w:szCs w:val="20"/>
          <w:lang w:val="en-US" w:eastAsia="en-US"/>
        </w:rPr>
        <w:t>i</w:t>
      </w:r>
      <w:proofErr w:type="spellEnd"/>
      <w:r w:rsidRPr="00985D4F">
        <w:rPr>
          <w:rFonts w:cs="Arial"/>
          <w:sz w:val="20"/>
          <w:szCs w:val="20"/>
          <w:lang w:val="en-US" w:eastAsia="en-US"/>
        </w:rPr>
        <w:t xml:space="preserve">) is issued by a financial institution or a Holding Company which (a) holds an Approved Credit Rating for South African Financial Institutions or Non-South African Financial Institutions or Approved Credit Rating for South African or Non-South African Holding Companies and (b) is registered under applicable Law to carry on the business in South Africa and (ii) constitutes an on demand, unconditional and irrevocable commitment to pay by the financial institution by which it is issued, substantially </w:t>
      </w:r>
      <w:r w:rsidRPr="00985D4F">
        <w:rPr>
          <w:rFonts w:cs="Arial"/>
          <w:bCs/>
          <w:iCs/>
          <w:sz w:val="20"/>
          <w:szCs w:val="20"/>
          <w:lang w:val="en-US" w:eastAsia="en-US"/>
        </w:rPr>
        <w:t xml:space="preserve">set out in </w:t>
      </w:r>
      <w:r>
        <w:rPr>
          <w:rFonts w:cs="Arial"/>
          <w:bCs/>
          <w:iCs/>
          <w:sz w:val="20"/>
          <w:szCs w:val="20"/>
          <w:lang w:val="en-US" w:eastAsia="en-US"/>
        </w:rPr>
        <w:t>Schedule 6</w:t>
      </w:r>
      <w:r w:rsidRPr="00985D4F">
        <w:rPr>
          <w:rFonts w:cs="Arial"/>
          <w:bCs/>
          <w:iCs/>
          <w:sz w:val="20"/>
          <w:szCs w:val="20"/>
          <w:lang w:val="en-US" w:eastAsia="en-US"/>
        </w:rPr>
        <w:t xml:space="preserve"> (</w:t>
      </w:r>
      <w:r w:rsidRPr="00985D4F">
        <w:rPr>
          <w:rFonts w:cs="Arial"/>
          <w:bCs/>
          <w:i/>
          <w:iCs/>
          <w:sz w:val="20"/>
          <w:szCs w:val="20"/>
          <w:lang w:val="en-US" w:eastAsia="en-US"/>
        </w:rPr>
        <w:t>Form of Electricity Accounts Guarantee</w:t>
      </w:r>
      <w:r w:rsidRPr="00985D4F">
        <w:rPr>
          <w:rFonts w:cs="Arial"/>
          <w:bCs/>
          <w:iCs/>
          <w:sz w:val="20"/>
          <w:szCs w:val="20"/>
          <w:lang w:val="en-US" w:eastAsia="en-US"/>
        </w:rPr>
        <w:t>)</w:t>
      </w:r>
      <w:r w:rsidR="00B33243">
        <w:rPr>
          <w:rFonts w:cs="Arial"/>
          <w:bCs/>
          <w:iCs/>
          <w:sz w:val="20"/>
          <w:szCs w:val="20"/>
          <w:lang w:val="en-US" w:eastAsia="en-US"/>
        </w:rPr>
        <w:t>;</w:t>
      </w:r>
    </w:p>
    <w:p w14:paraId="0119BA52" w14:textId="343B3874" w:rsidR="003665E3" w:rsidRPr="009D69ED" w:rsidRDefault="003665E3" w:rsidP="002A27E6">
      <w:pPr>
        <w:pStyle w:val="WWBodyText2"/>
        <w:spacing w:line="360" w:lineRule="auto"/>
        <w:ind w:left="709" w:hanging="142"/>
        <w:rPr>
          <w:rFonts w:cs="Arial"/>
          <w:sz w:val="20"/>
          <w:szCs w:val="20"/>
        </w:rPr>
      </w:pPr>
      <w:r w:rsidRPr="009D69ED">
        <w:rPr>
          <w:rFonts w:cs="Arial"/>
          <w:b/>
          <w:bCs/>
          <w:sz w:val="20"/>
          <w:szCs w:val="20"/>
        </w:rPr>
        <w:t xml:space="preserve">“Electricity Regulation Act” </w:t>
      </w:r>
      <w:r w:rsidRPr="009D69ED">
        <w:rPr>
          <w:rFonts w:cs="Arial"/>
          <w:sz w:val="20"/>
          <w:szCs w:val="20"/>
        </w:rPr>
        <w:t>means the Electricity Regulation Act, 2006 (Act No 4 of 2006</w:t>
      </w:r>
      <w:proofErr w:type="gramStart"/>
      <w:r w:rsidRPr="009D69ED">
        <w:rPr>
          <w:rFonts w:cs="Arial"/>
          <w:sz w:val="20"/>
          <w:szCs w:val="20"/>
        </w:rPr>
        <w:t>);</w:t>
      </w:r>
      <w:proofErr w:type="gramEnd"/>
    </w:p>
    <w:p w14:paraId="3EF1C4A4" w14:textId="21795EF9" w:rsidR="00BE2471" w:rsidRPr="009D69ED" w:rsidRDefault="00BE2471" w:rsidP="00B33243">
      <w:pPr>
        <w:pStyle w:val="WWBodyText2"/>
        <w:spacing w:line="360" w:lineRule="auto"/>
        <w:ind w:left="567"/>
        <w:rPr>
          <w:rFonts w:cs="Arial"/>
          <w:sz w:val="20"/>
          <w:szCs w:val="20"/>
        </w:rPr>
      </w:pPr>
      <w:r w:rsidRPr="009D69ED">
        <w:rPr>
          <w:rFonts w:cs="Arial"/>
          <w:b/>
          <w:bCs/>
          <w:sz w:val="20"/>
          <w:szCs w:val="20"/>
        </w:rPr>
        <w:t xml:space="preserve">“Electricity Supply Agreement” </w:t>
      </w:r>
      <w:r w:rsidRPr="009D69ED">
        <w:rPr>
          <w:rFonts w:cs="Arial"/>
          <w:sz w:val="20"/>
          <w:szCs w:val="20"/>
        </w:rPr>
        <w:t xml:space="preserve">means the agreement entered to between Eskom and </w:t>
      </w:r>
      <w:r w:rsidR="004B3510" w:rsidRPr="009D69ED">
        <w:rPr>
          <w:rFonts w:cs="Arial"/>
          <w:sz w:val="20"/>
          <w:szCs w:val="20"/>
        </w:rPr>
        <w:t xml:space="preserve">between the Buyer or its Affiliate (as applicable) </w:t>
      </w:r>
      <w:r w:rsidR="009B3E46">
        <w:rPr>
          <w:rFonts w:cs="Arial"/>
          <w:sz w:val="20"/>
          <w:szCs w:val="20"/>
        </w:rPr>
        <w:t xml:space="preserve">for </w:t>
      </w:r>
      <w:r w:rsidR="004B3510" w:rsidRPr="009D69ED">
        <w:rPr>
          <w:rFonts w:cs="Arial"/>
          <w:sz w:val="20"/>
          <w:szCs w:val="20"/>
        </w:rPr>
        <w:t xml:space="preserve">the purchase of electricity by the Buyer or its Affiliate (as applicable) from Eskom for use at the relevant Buyer </w:t>
      </w:r>
      <w:proofErr w:type="gramStart"/>
      <w:r w:rsidR="004B3510" w:rsidRPr="009D69ED">
        <w:rPr>
          <w:rFonts w:cs="Arial"/>
          <w:sz w:val="20"/>
          <w:szCs w:val="20"/>
        </w:rPr>
        <w:t>Site;</w:t>
      </w:r>
      <w:proofErr w:type="gramEnd"/>
    </w:p>
    <w:p w14:paraId="62039F97" w14:textId="1B280F51" w:rsidR="00870EFE" w:rsidRPr="009D69ED" w:rsidRDefault="00870EFE" w:rsidP="00B33243">
      <w:pPr>
        <w:pStyle w:val="WWBodyText2"/>
        <w:spacing w:line="360" w:lineRule="auto"/>
        <w:ind w:left="567"/>
        <w:rPr>
          <w:rFonts w:cs="Arial"/>
          <w:sz w:val="20"/>
          <w:szCs w:val="20"/>
        </w:rPr>
      </w:pPr>
      <w:r w:rsidRPr="009D69ED">
        <w:rPr>
          <w:rFonts w:cs="Arial"/>
          <w:b/>
          <w:bCs/>
          <w:sz w:val="20"/>
          <w:szCs w:val="20"/>
        </w:rPr>
        <w:t>“Energy”</w:t>
      </w:r>
      <w:r w:rsidRPr="009D69ED">
        <w:rPr>
          <w:rFonts w:cs="Arial"/>
          <w:sz w:val="20"/>
          <w:szCs w:val="20"/>
        </w:rPr>
        <w:t xml:space="preserve"> means energy produced, flowing or supplied by the </w:t>
      </w:r>
      <w:r w:rsidR="003F15AB" w:rsidRPr="009D69ED">
        <w:rPr>
          <w:rFonts w:cs="Arial"/>
          <w:sz w:val="20"/>
          <w:szCs w:val="20"/>
        </w:rPr>
        <w:t>relevant Facility/Facilities</w:t>
      </w:r>
      <w:r w:rsidRPr="009D69ED">
        <w:rPr>
          <w:rFonts w:cs="Arial"/>
          <w:sz w:val="20"/>
          <w:szCs w:val="20"/>
        </w:rPr>
        <w:t xml:space="preserve"> and measured in </w:t>
      </w:r>
      <w:proofErr w:type="gramStart"/>
      <w:r w:rsidRPr="009D69ED">
        <w:rPr>
          <w:rFonts w:cs="Arial"/>
          <w:sz w:val="20"/>
          <w:szCs w:val="20"/>
        </w:rPr>
        <w:t>kWh;</w:t>
      </w:r>
      <w:proofErr w:type="gramEnd"/>
    </w:p>
    <w:p w14:paraId="16CAE870" w14:textId="5A5F2C35" w:rsidR="001F0367" w:rsidRPr="009D69ED" w:rsidRDefault="00773DC9" w:rsidP="00B33243">
      <w:pPr>
        <w:pStyle w:val="WWBodyText2"/>
        <w:spacing w:line="360" w:lineRule="auto"/>
        <w:ind w:left="567"/>
        <w:rPr>
          <w:rFonts w:cs="Arial"/>
          <w:sz w:val="20"/>
          <w:szCs w:val="20"/>
        </w:rPr>
      </w:pPr>
      <w:r w:rsidRPr="009D69ED">
        <w:rPr>
          <w:rFonts w:cs="Arial"/>
          <w:b/>
          <w:sz w:val="20"/>
          <w:szCs w:val="20"/>
        </w:rPr>
        <w:t>“Energy Payment”</w:t>
      </w:r>
      <w:r w:rsidRPr="009D69ED">
        <w:rPr>
          <w:rFonts w:cs="Arial"/>
          <w:sz w:val="20"/>
          <w:szCs w:val="20"/>
        </w:rPr>
        <w:t xml:space="preserve"> means, in relation to each Billing Period, an amount (excluding VAT) that shall be due and payable by the </w:t>
      </w:r>
      <w:r w:rsidRPr="009D69ED">
        <w:rPr>
          <w:rFonts w:cs="Arial"/>
          <w:bCs/>
          <w:sz w:val="20"/>
          <w:szCs w:val="20"/>
        </w:rPr>
        <w:t>Buyer to the Seller</w:t>
      </w:r>
      <w:r w:rsidRPr="009D69ED">
        <w:rPr>
          <w:rFonts w:cs="Arial"/>
          <w:sz w:val="20"/>
          <w:szCs w:val="20"/>
        </w:rPr>
        <w:t xml:space="preserve"> for the Commercial Energy delivered in </w:t>
      </w:r>
      <w:r w:rsidRPr="009D69ED">
        <w:rPr>
          <w:rFonts w:cs="Arial"/>
          <w:sz w:val="20"/>
          <w:szCs w:val="20"/>
        </w:rPr>
        <w:lastRenderedPageBreak/>
        <w:t xml:space="preserve">that Billing Period, which payment shall be calculated with reference to the Commercial Energy </w:t>
      </w:r>
      <w:proofErr w:type="gramStart"/>
      <w:r w:rsidRPr="009D69ED">
        <w:rPr>
          <w:rFonts w:cs="Arial"/>
          <w:sz w:val="20"/>
          <w:szCs w:val="20"/>
        </w:rPr>
        <w:t>Rate;</w:t>
      </w:r>
      <w:proofErr w:type="gramEnd"/>
    </w:p>
    <w:p w14:paraId="4E06B75B" w14:textId="1B1C9575" w:rsidR="00773DC9" w:rsidRPr="009D69ED" w:rsidRDefault="00D97162" w:rsidP="002F0D6B">
      <w:pPr>
        <w:pStyle w:val="WWBodyText2"/>
        <w:spacing w:line="360" w:lineRule="auto"/>
        <w:ind w:left="709" w:hanging="142"/>
        <w:rPr>
          <w:rFonts w:cs="Arial"/>
          <w:sz w:val="20"/>
          <w:szCs w:val="20"/>
        </w:rPr>
      </w:pPr>
      <w:r w:rsidRPr="009D69ED">
        <w:rPr>
          <w:rFonts w:cs="Arial"/>
          <w:b/>
          <w:bCs/>
          <w:sz w:val="20"/>
          <w:szCs w:val="20"/>
        </w:rPr>
        <w:t>“</w:t>
      </w:r>
      <w:r w:rsidR="003665E3" w:rsidRPr="009D69ED">
        <w:rPr>
          <w:rFonts w:cs="Arial"/>
          <w:b/>
          <w:bCs/>
          <w:sz w:val="20"/>
          <w:szCs w:val="20"/>
        </w:rPr>
        <w:t>E</w:t>
      </w:r>
      <w:r w:rsidRPr="009D69ED">
        <w:rPr>
          <w:rFonts w:cs="Arial"/>
          <w:b/>
          <w:bCs/>
          <w:sz w:val="20"/>
          <w:szCs w:val="20"/>
        </w:rPr>
        <w:t>nvironment”</w:t>
      </w:r>
      <w:r w:rsidRPr="009D69ED">
        <w:rPr>
          <w:rFonts w:cs="Arial"/>
          <w:sz w:val="20"/>
          <w:szCs w:val="20"/>
        </w:rPr>
        <w:t xml:space="preserve"> has the meaning give to it in </w:t>
      </w:r>
      <w:proofErr w:type="gramStart"/>
      <w:r w:rsidRPr="009D69ED">
        <w:rPr>
          <w:rFonts w:cs="Arial"/>
          <w:sz w:val="20"/>
          <w:szCs w:val="20"/>
        </w:rPr>
        <w:t>NEMA;</w:t>
      </w:r>
      <w:proofErr w:type="gramEnd"/>
    </w:p>
    <w:p w14:paraId="45F8F28B" w14:textId="0C4E4C2D" w:rsidR="00600698" w:rsidRPr="009D69ED" w:rsidRDefault="00600698" w:rsidP="00B33243">
      <w:pPr>
        <w:pStyle w:val="WWBodyText2"/>
        <w:spacing w:line="360" w:lineRule="auto"/>
        <w:ind w:left="567"/>
        <w:rPr>
          <w:rFonts w:cs="Arial"/>
          <w:sz w:val="20"/>
          <w:szCs w:val="20"/>
        </w:rPr>
      </w:pPr>
      <w:r w:rsidRPr="009D69ED">
        <w:rPr>
          <w:rFonts w:cs="Arial"/>
          <w:b/>
          <w:bCs/>
          <w:sz w:val="20"/>
          <w:szCs w:val="20"/>
        </w:rPr>
        <w:t>“Environmental Authorisation”</w:t>
      </w:r>
      <w:r w:rsidRPr="009D69ED">
        <w:rPr>
          <w:rFonts w:cs="Arial"/>
          <w:sz w:val="20"/>
          <w:szCs w:val="20"/>
        </w:rPr>
        <w:t xml:space="preserve"> means the Authorisations granted or to be granted by an Environmental Authority in respect of the Project under Environmental </w:t>
      </w:r>
      <w:proofErr w:type="gramStart"/>
      <w:r w:rsidRPr="009D69ED">
        <w:rPr>
          <w:rFonts w:cs="Arial"/>
          <w:sz w:val="20"/>
          <w:szCs w:val="20"/>
        </w:rPr>
        <w:t>Law;</w:t>
      </w:r>
      <w:proofErr w:type="gramEnd"/>
    </w:p>
    <w:p w14:paraId="4B45A658" w14:textId="344C4005" w:rsidR="00D97162" w:rsidRPr="009D69ED" w:rsidRDefault="001F0367" w:rsidP="00B33243">
      <w:pPr>
        <w:pStyle w:val="WWBodyText2"/>
        <w:spacing w:line="360" w:lineRule="auto"/>
        <w:ind w:left="567"/>
        <w:rPr>
          <w:rFonts w:cs="Arial"/>
          <w:b/>
          <w:bCs/>
          <w:sz w:val="20"/>
          <w:szCs w:val="20"/>
        </w:rPr>
      </w:pPr>
      <w:r w:rsidRPr="009D69ED">
        <w:rPr>
          <w:rFonts w:cs="Arial"/>
          <w:b/>
          <w:bCs/>
          <w:sz w:val="20"/>
          <w:szCs w:val="20"/>
        </w:rPr>
        <w:t>“</w:t>
      </w:r>
      <w:r w:rsidR="00D97162" w:rsidRPr="009D69ED">
        <w:rPr>
          <w:rFonts w:cs="Arial"/>
          <w:b/>
          <w:bCs/>
          <w:sz w:val="20"/>
          <w:szCs w:val="20"/>
        </w:rPr>
        <w:t>Environmental Authority</w:t>
      </w:r>
      <w:r w:rsidR="00751D72" w:rsidRPr="009D69ED">
        <w:rPr>
          <w:rFonts w:cs="Arial"/>
          <w:b/>
          <w:bCs/>
          <w:sz w:val="20"/>
          <w:szCs w:val="20"/>
        </w:rPr>
        <w:t>”</w:t>
      </w:r>
      <w:r w:rsidR="00D97162" w:rsidRPr="009D69ED">
        <w:rPr>
          <w:rFonts w:cs="Arial"/>
          <w:sz w:val="20"/>
          <w:szCs w:val="20"/>
        </w:rPr>
        <w:t xml:space="preserve"> means</w:t>
      </w:r>
      <w:r w:rsidR="00600698" w:rsidRPr="009D69ED">
        <w:rPr>
          <w:rFonts w:cs="Arial"/>
          <w:sz w:val="20"/>
          <w:szCs w:val="20"/>
        </w:rPr>
        <w:t xml:space="preserve"> the Authorisations granted or to be granted by an Environmental Authority in respect of the Project under Environmental </w:t>
      </w:r>
      <w:proofErr w:type="gramStart"/>
      <w:r w:rsidR="00600698" w:rsidRPr="009D69ED">
        <w:rPr>
          <w:rFonts w:cs="Arial"/>
          <w:sz w:val="20"/>
          <w:szCs w:val="20"/>
        </w:rPr>
        <w:t>Law</w:t>
      </w:r>
      <w:r w:rsidR="00600698" w:rsidRPr="009D69ED">
        <w:rPr>
          <w:rFonts w:cs="Arial"/>
          <w:b/>
          <w:bCs/>
          <w:sz w:val="20"/>
          <w:szCs w:val="20"/>
        </w:rPr>
        <w:t>;</w:t>
      </w:r>
      <w:proofErr w:type="gramEnd"/>
    </w:p>
    <w:p w14:paraId="68E6F7F0" w14:textId="3F582204" w:rsidR="007336D8" w:rsidRPr="009D69ED" w:rsidRDefault="007336D8" w:rsidP="009A7F7D">
      <w:pPr>
        <w:pStyle w:val="WWBodyText2"/>
        <w:spacing w:line="360" w:lineRule="auto"/>
        <w:ind w:left="567"/>
        <w:rPr>
          <w:rFonts w:cs="Arial"/>
          <w:b/>
          <w:bCs/>
          <w:sz w:val="20"/>
          <w:szCs w:val="20"/>
        </w:rPr>
      </w:pPr>
      <w:r w:rsidRPr="009D69ED">
        <w:rPr>
          <w:rFonts w:cs="Arial"/>
          <w:b/>
          <w:sz w:val="20"/>
          <w:szCs w:val="20"/>
        </w:rPr>
        <w:t>“Environmental Credit”</w:t>
      </w:r>
      <w:r w:rsidRPr="009D69ED">
        <w:rPr>
          <w:rFonts w:cs="Arial"/>
          <w:sz w:val="20"/>
          <w:szCs w:val="20"/>
        </w:rPr>
        <w:t xml:space="preserve"> means, without limitation, any and all environmental benefits, emissions reductions, off-sets, allowances, rebates, credits or other similar mechanisms, as the case may be, which may be attributable to the relevant Facility’s/Facilities’ environmental or renewable characteristics or attributes and regardless of when off-sets, allowances, rebate, benefits, credits or similar mechanism and/or emission reductions become recognised and available under any existing or future , or regulatory or voluntary scheme, including a REC;</w:t>
      </w:r>
    </w:p>
    <w:p w14:paraId="2C3B5FD4" w14:textId="467B233C" w:rsidR="005419DB" w:rsidRPr="009D69ED" w:rsidRDefault="00D97162" w:rsidP="00B33243">
      <w:pPr>
        <w:pStyle w:val="WWBodyText2"/>
        <w:spacing w:line="360" w:lineRule="auto"/>
        <w:ind w:left="567"/>
        <w:rPr>
          <w:rFonts w:cs="Arial"/>
          <w:sz w:val="20"/>
          <w:szCs w:val="20"/>
        </w:rPr>
      </w:pPr>
      <w:r w:rsidRPr="009D69ED">
        <w:rPr>
          <w:rFonts w:cs="Arial"/>
          <w:b/>
          <w:bCs/>
          <w:sz w:val="20"/>
          <w:szCs w:val="20"/>
        </w:rPr>
        <w:t>“Environmental Laws</w:t>
      </w:r>
      <w:r w:rsidR="00F05DD6" w:rsidRPr="009D69ED">
        <w:rPr>
          <w:rFonts w:cs="Arial"/>
          <w:sz w:val="20"/>
          <w:szCs w:val="20"/>
        </w:rPr>
        <w:t>”</w:t>
      </w:r>
      <w:r w:rsidR="000B1940" w:rsidRPr="009D69ED">
        <w:rPr>
          <w:rFonts w:cs="Arial"/>
          <w:sz w:val="20"/>
          <w:szCs w:val="20"/>
        </w:rPr>
        <w:t xml:space="preserve"> </w:t>
      </w:r>
      <w:r w:rsidR="00600698" w:rsidRPr="009D69ED">
        <w:rPr>
          <w:rFonts w:cs="Arial"/>
          <w:sz w:val="20"/>
          <w:szCs w:val="20"/>
        </w:rPr>
        <w:t xml:space="preserve">means all applicable South African laws, </w:t>
      </w:r>
      <w:r w:rsidR="00AB3727" w:rsidRPr="009D69ED">
        <w:rPr>
          <w:rFonts w:cs="Arial"/>
          <w:sz w:val="20"/>
          <w:szCs w:val="20"/>
        </w:rPr>
        <w:t>comprising: common</w:t>
      </w:r>
      <w:r w:rsidR="00600698" w:rsidRPr="009D69ED">
        <w:rPr>
          <w:rFonts w:cs="Arial"/>
          <w:sz w:val="20"/>
          <w:szCs w:val="20"/>
        </w:rPr>
        <w:t xml:space="preserve"> law duties and rules, national, provincial and municipal legislation (including regulations and other subsidiary legislation) that are concerned with the protection or rehabilitation of the Environment, the use of natural resources (including land), and the maintenance of an Environment conducive to human health and well-being; directives, orders or other instructions lawfully given by an Environmental Authority; and Environmental Authorisations and exemptions issued or approved thereunder;</w:t>
      </w:r>
    </w:p>
    <w:p w14:paraId="403311E9" w14:textId="091DFF1D" w:rsidR="00600698" w:rsidRPr="009D69ED" w:rsidRDefault="00F05DD6" w:rsidP="00B33243">
      <w:pPr>
        <w:pStyle w:val="WWBodyText2"/>
        <w:spacing w:line="360" w:lineRule="auto"/>
        <w:ind w:left="567"/>
        <w:rPr>
          <w:rFonts w:cs="Arial"/>
          <w:sz w:val="20"/>
          <w:szCs w:val="20"/>
          <w:lang w:val="en-US"/>
        </w:rPr>
      </w:pPr>
      <w:r w:rsidRPr="009D69ED">
        <w:rPr>
          <w:rFonts w:cs="Arial"/>
          <w:b/>
          <w:bCs/>
          <w:sz w:val="20"/>
          <w:szCs w:val="20"/>
          <w:lang w:val="en-US"/>
        </w:rPr>
        <w:t>“</w:t>
      </w:r>
      <w:r w:rsidR="005419DB" w:rsidRPr="009D69ED">
        <w:rPr>
          <w:rFonts w:cs="Arial"/>
          <w:b/>
          <w:bCs/>
          <w:sz w:val="20"/>
          <w:szCs w:val="20"/>
          <w:lang w:val="en-US"/>
        </w:rPr>
        <w:t>Environmental Obligations</w:t>
      </w:r>
      <w:r w:rsidRPr="009D69ED">
        <w:rPr>
          <w:rFonts w:cs="Arial"/>
          <w:b/>
          <w:bCs/>
          <w:sz w:val="20"/>
          <w:szCs w:val="20"/>
          <w:lang w:val="en-US"/>
        </w:rPr>
        <w:t>”</w:t>
      </w:r>
      <w:r w:rsidR="005419DB" w:rsidRPr="009D69ED">
        <w:rPr>
          <w:rFonts w:cs="Arial"/>
          <w:sz w:val="20"/>
          <w:szCs w:val="20"/>
          <w:lang w:val="en-US"/>
        </w:rPr>
        <w:t xml:space="preserve"> means any and all obligations, liabilities and/or penalties that may be imposed in terms of the Environmental </w:t>
      </w:r>
      <w:proofErr w:type="spellStart"/>
      <w:r w:rsidR="000B1940" w:rsidRPr="009D69ED">
        <w:rPr>
          <w:rFonts w:cs="Arial"/>
          <w:sz w:val="20"/>
          <w:szCs w:val="20"/>
          <w:lang w:val="en-US"/>
        </w:rPr>
        <w:t>Authorisation</w:t>
      </w:r>
      <w:proofErr w:type="spellEnd"/>
      <w:r w:rsidR="005419DB" w:rsidRPr="009D69ED">
        <w:rPr>
          <w:rFonts w:cs="Arial"/>
          <w:sz w:val="20"/>
          <w:szCs w:val="20"/>
          <w:lang w:val="en-US"/>
        </w:rPr>
        <w:t xml:space="preserve">, Environmental Laws and NEMA, in relation to the construction and operation, of any the </w:t>
      </w:r>
      <w:r w:rsidR="003F15AB" w:rsidRPr="009D69ED">
        <w:rPr>
          <w:rFonts w:cs="Arial"/>
          <w:sz w:val="20"/>
          <w:szCs w:val="20"/>
          <w:lang w:val="en-US"/>
        </w:rPr>
        <w:t>Facility/Facilities</w:t>
      </w:r>
      <w:r w:rsidR="005419DB" w:rsidRPr="009D69ED">
        <w:rPr>
          <w:rFonts w:cs="Arial"/>
          <w:sz w:val="20"/>
          <w:szCs w:val="20"/>
          <w:lang w:val="en-US"/>
        </w:rPr>
        <w:t xml:space="preserve">, including the requirement to make financial provision for rehabilitation of the Project </w:t>
      </w:r>
      <w:proofErr w:type="gramStart"/>
      <w:r w:rsidR="005419DB" w:rsidRPr="009D69ED">
        <w:rPr>
          <w:rFonts w:cs="Arial"/>
          <w:sz w:val="20"/>
          <w:szCs w:val="20"/>
          <w:lang w:val="en-US"/>
        </w:rPr>
        <w:t>Site;</w:t>
      </w:r>
      <w:proofErr w:type="gramEnd"/>
    </w:p>
    <w:p w14:paraId="25DC96A8" w14:textId="79A3E847" w:rsidR="00E06576" w:rsidRPr="00E06576" w:rsidRDefault="00E06576" w:rsidP="00B33243">
      <w:pPr>
        <w:pStyle w:val="WWBodyText2"/>
        <w:spacing w:line="360" w:lineRule="auto"/>
        <w:ind w:left="567"/>
        <w:rPr>
          <w:lang w:eastAsia="en-CA"/>
        </w:rPr>
      </w:pPr>
      <w:r w:rsidRPr="00E06576">
        <w:rPr>
          <w:rFonts w:cs="Arial"/>
          <w:b/>
          <w:bCs/>
          <w:sz w:val="20"/>
          <w:szCs w:val="20"/>
          <w:lang w:val="en-US"/>
        </w:rPr>
        <w:t>“</w:t>
      </w:r>
      <w:r w:rsidRPr="00B33243">
        <w:rPr>
          <w:rFonts w:cs="Arial"/>
          <w:b/>
          <w:bCs/>
          <w:sz w:val="20"/>
          <w:szCs w:val="20"/>
          <w:lang w:val="en-US"/>
        </w:rPr>
        <w:t>EPC Contract</w:t>
      </w:r>
      <w:r w:rsidRPr="009D69ED">
        <w:rPr>
          <w:rFonts w:cs="Arial"/>
          <w:b/>
          <w:bCs/>
          <w:sz w:val="20"/>
          <w:szCs w:val="20"/>
          <w:lang w:val="en-US"/>
        </w:rPr>
        <w:t>”</w:t>
      </w:r>
      <w:r w:rsidRPr="00B33243">
        <w:rPr>
          <w:rFonts w:cs="Arial"/>
          <w:b/>
          <w:bCs/>
          <w:sz w:val="20"/>
          <w:szCs w:val="20"/>
          <w:lang w:val="en-US"/>
        </w:rPr>
        <w:t xml:space="preserve"> </w:t>
      </w:r>
      <w:r w:rsidRPr="00B33243">
        <w:rPr>
          <w:rFonts w:cs="Arial"/>
          <w:sz w:val="20"/>
          <w:szCs w:val="20"/>
          <w:lang w:val="en-US"/>
        </w:rPr>
        <w:t xml:space="preserve">means the contract, dated on or about the Signature Date, entered into by the Seller and the EPC Contractor for the engineering, procurement and construction of the </w:t>
      </w:r>
      <w:proofErr w:type="gramStart"/>
      <w:r w:rsidRPr="00B33243">
        <w:rPr>
          <w:rFonts w:cs="Arial"/>
          <w:sz w:val="20"/>
          <w:szCs w:val="20"/>
          <w:lang w:val="en-US"/>
        </w:rPr>
        <w:t>Facility;</w:t>
      </w:r>
      <w:proofErr w:type="gramEnd"/>
    </w:p>
    <w:p w14:paraId="1A7CD4CE" w14:textId="4DC7192D" w:rsidR="00E06576" w:rsidRPr="00B33243" w:rsidRDefault="00E06576" w:rsidP="00B33243">
      <w:pPr>
        <w:pStyle w:val="WWBodyText2"/>
        <w:spacing w:line="360" w:lineRule="auto"/>
        <w:ind w:left="567"/>
        <w:rPr>
          <w:bCs/>
          <w:sz w:val="20"/>
          <w:szCs w:val="20"/>
          <w:lang w:eastAsia="en-CA"/>
        </w:rPr>
      </w:pPr>
      <w:r w:rsidRPr="00E06576">
        <w:rPr>
          <w:rFonts w:cs="Arial"/>
          <w:b/>
          <w:bCs/>
          <w:sz w:val="20"/>
          <w:szCs w:val="20"/>
          <w:lang w:val="en-US"/>
        </w:rPr>
        <w:t>“</w:t>
      </w:r>
      <w:r w:rsidRPr="00B33243">
        <w:rPr>
          <w:b/>
          <w:sz w:val="20"/>
          <w:szCs w:val="20"/>
          <w:lang w:eastAsia="en-CA"/>
        </w:rPr>
        <w:t>EPC Contractor</w:t>
      </w:r>
      <w:r w:rsidRPr="009D69ED">
        <w:rPr>
          <w:rFonts w:cs="Arial"/>
          <w:b/>
          <w:bCs/>
          <w:sz w:val="20"/>
          <w:szCs w:val="20"/>
          <w:lang w:val="en-US"/>
        </w:rPr>
        <w:t>”</w:t>
      </w:r>
      <w:r w:rsidRPr="00B33243">
        <w:rPr>
          <w:b/>
          <w:sz w:val="20"/>
          <w:szCs w:val="20"/>
          <w:lang w:eastAsia="en-CA"/>
        </w:rPr>
        <w:t xml:space="preserve"> </w:t>
      </w:r>
      <w:r w:rsidRPr="00B33243">
        <w:rPr>
          <w:bCs/>
          <w:sz w:val="20"/>
          <w:szCs w:val="20"/>
          <w:lang w:eastAsia="en-CA"/>
        </w:rPr>
        <w:t xml:space="preserve">means the entity or entities appointed by the Seller to design, procure, construct and commission the whole or any part of the Facility in accordance with the provisions of the EPC Contract concluded between </w:t>
      </w:r>
      <w:proofErr w:type="gramStart"/>
      <w:r w:rsidRPr="00B33243">
        <w:rPr>
          <w:bCs/>
          <w:sz w:val="20"/>
          <w:szCs w:val="20"/>
          <w:lang w:eastAsia="en-CA"/>
        </w:rPr>
        <w:t>them;</w:t>
      </w:r>
      <w:proofErr w:type="gramEnd"/>
    </w:p>
    <w:p w14:paraId="7CE0DD5C" w14:textId="30C89805" w:rsidR="005665FA" w:rsidRPr="00E06576" w:rsidRDefault="005665FA" w:rsidP="00581745">
      <w:pPr>
        <w:pStyle w:val="WWBodyText2"/>
        <w:spacing w:line="360" w:lineRule="auto"/>
        <w:ind w:left="567"/>
        <w:rPr>
          <w:rFonts w:cs="Arial"/>
          <w:b/>
          <w:bCs/>
          <w:sz w:val="20"/>
          <w:szCs w:val="20"/>
        </w:rPr>
      </w:pPr>
      <w:r w:rsidRPr="00E06576">
        <w:rPr>
          <w:rFonts w:cs="Arial"/>
          <w:b/>
          <w:bCs/>
          <w:sz w:val="20"/>
          <w:szCs w:val="20"/>
          <w:lang w:val="en-US"/>
        </w:rPr>
        <w:lastRenderedPageBreak/>
        <w:t>“</w:t>
      </w:r>
      <w:r w:rsidRPr="00581745">
        <w:rPr>
          <w:b/>
          <w:sz w:val="20"/>
          <w:szCs w:val="20"/>
          <w:lang w:eastAsia="en-CA"/>
        </w:rPr>
        <w:t>EPC Costs</w:t>
      </w:r>
      <w:r w:rsidRPr="00E06576">
        <w:rPr>
          <w:rFonts w:cs="Arial"/>
          <w:b/>
          <w:bCs/>
          <w:sz w:val="20"/>
          <w:szCs w:val="20"/>
          <w:lang w:val="en-US"/>
        </w:rPr>
        <w:t>”</w:t>
      </w:r>
      <w:r w:rsidRPr="00581745">
        <w:rPr>
          <w:bCs/>
          <w:sz w:val="20"/>
          <w:szCs w:val="20"/>
          <w:lang w:eastAsia="en-CA"/>
        </w:rPr>
        <w:t xml:space="preserve"> </w:t>
      </w:r>
      <w:r w:rsidRPr="00581745">
        <w:rPr>
          <w:sz w:val="20"/>
          <w:szCs w:val="20"/>
          <w:lang w:eastAsia="en-CA"/>
        </w:rPr>
        <w:t xml:space="preserve">means the total amount payable by the Seller to the EPC Contractor under the EPC </w:t>
      </w:r>
      <w:proofErr w:type="gramStart"/>
      <w:r w:rsidRPr="00581745">
        <w:rPr>
          <w:sz w:val="20"/>
          <w:szCs w:val="20"/>
          <w:lang w:eastAsia="en-CA"/>
        </w:rPr>
        <w:t>Contract;</w:t>
      </w:r>
      <w:proofErr w:type="gramEnd"/>
    </w:p>
    <w:p w14:paraId="50A8CF8E" w14:textId="2ECD5853" w:rsidR="00627D2C" w:rsidRPr="009D69ED" w:rsidRDefault="00627D2C" w:rsidP="002F0D6B">
      <w:pPr>
        <w:pStyle w:val="WWBodyText2"/>
        <w:spacing w:line="360" w:lineRule="auto"/>
        <w:ind w:left="709" w:hanging="142"/>
        <w:rPr>
          <w:rFonts w:cs="Arial"/>
          <w:sz w:val="20"/>
          <w:szCs w:val="20"/>
          <w:lang w:val="en-US"/>
        </w:rPr>
      </w:pPr>
      <w:r w:rsidRPr="009D69ED">
        <w:rPr>
          <w:rFonts w:cs="Arial"/>
          <w:b/>
          <w:bCs/>
          <w:sz w:val="20"/>
          <w:szCs w:val="20"/>
        </w:rPr>
        <w:t>"Expert</w:t>
      </w:r>
      <w:r w:rsidRPr="009D69ED">
        <w:rPr>
          <w:rFonts w:cs="Arial"/>
          <w:sz w:val="20"/>
          <w:szCs w:val="20"/>
        </w:rPr>
        <w:t>" has the meaning given to it in Clause </w:t>
      </w:r>
      <w:r w:rsidRPr="009D69ED">
        <w:rPr>
          <w:rFonts w:cs="Arial"/>
          <w:sz w:val="20"/>
          <w:szCs w:val="20"/>
        </w:rPr>
        <w:fldChar w:fldCharType="begin"/>
      </w:r>
      <w:r w:rsidRPr="009D69ED">
        <w:rPr>
          <w:rFonts w:cs="Arial"/>
          <w:sz w:val="20"/>
          <w:szCs w:val="20"/>
        </w:rPr>
        <w:instrText xml:space="preserve"> REF _Ref29464297 \r \h  \* MERGEFORMAT </w:instrText>
      </w:r>
      <w:r w:rsidRPr="009D69ED">
        <w:rPr>
          <w:rFonts w:cs="Arial"/>
          <w:sz w:val="20"/>
          <w:szCs w:val="20"/>
        </w:rPr>
      </w:r>
      <w:r w:rsidRPr="009D69ED">
        <w:rPr>
          <w:rFonts w:cs="Arial"/>
          <w:sz w:val="20"/>
          <w:szCs w:val="20"/>
        </w:rPr>
        <w:fldChar w:fldCharType="separate"/>
      </w:r>
      <w:r w:rsidR="00581745">
        <w:rPr>
          <w:rFonts w:cs="Arial"/>
          <w:sz w:val="20"/>
          <w:szCs w:val="20"/>
        </w:rPr>
        <w:t>22.4.1</w:t>
      </w:r>
      <w:r w:rsidRPr="009D69ED">
        <w:rPr>
          <w:rFonts w:cs="Arial"/>
          <w:sz w:val="20"/>
          <w:szCs w:val="20"/>
        </w:rPr>
        <w:fldChar w:fldCharType="end"/>
      </w:r>
      <w:r w:rsidRPr="009D69ED">
        <w:rPr>
          <w:rFonts w:cs="Arial"/>
          <w:sz w:val="20"/>
          <w:szCs w:val="20"/>
        </w:rPr>
        <w:t>:</w:t>
      </w:r>
    </w:p>
    <w:p w14:paraId="400E44BD" w14:textId="796ED6E1" w:rsidR="003326B4" w:rsidRPr="009D69ED" w:rsidRDefault="00FC771E" w:rsidP="00581745">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Expiry Date</w:t>
      </w:r>
      <w:r w:rsidRPr="009D69ED">
        <w:rPr>
          <w:rFonts w:cs="Arial"/>
          <w:b/>
          <w:sz w:val="20"/>
          <w:szCs w:val="20"/>
        </w:rPr>
        <w:t>”</w:t>
      </w:r>
      <w:r w:rsidR="00AA2496" w:rsidRPr="009D69ED">
        <w:rPr>
          <w:rFonts w:cs="Arial"/>
          <w:sz w:val="20"/>
          <w:szCs w:val="20"/>
        </w:rPr>
        <w:t xml:space="preserve"> means</w:t>
      </w:r>
      <w:r w:rsidR="008B2493" w:rsidRPr="009D69ED">
        <w:rPr>
          <w:rFonts w:cs="Arial"/>
          <w:sz w:val="20"/>
          <w:szCs w:val="20"/>
        </w:rPr>
        <w:t xml:space="preserve"> </w:t>
      </w:r>
      <w:r w:rsidR="00EB6A95" w:rsidRPr="009D69ED">
        <w:rPr>
          <w:rFonts w:cs="Arial"/>
          <w:sz w:val="20"/>
          <w:szCs w:val="20"/>
        </w:rPr>
        <w:t xml:space="preserve">the date falling </w:t>
      </w:r>
      <w:r w:rsidR="00EB6A95" w:rsidRPr="009B3E46">
        <w:rPr>
          <w:rFonts w:cs="Arial"/>
          <w:color w:val="FF0000"/>
          <w:sz w:val="20"/>
          <w:szCs w:val="20"/>
        </w:rPr>
        <w:t>[</w:t>
      </w:r>
      <w:r w:rsidR="003F15AB" w:rsidRPr="009B3E46">
        <w:rPr>
          <w:rFonts w:cs="Arial"/>
          <w:color w:val="FF0000"/>
          <w:sz w:val="20"/>
          <w:szCs w:val="20"/>
        </w:rPr>
        <w:t>5/</w:t>
      </w:r>
      <w:r w:rsidR="00752AD1" w:rsidRPr="009B3E46">
        <w:rPr>
          <w:rFonts w:cs="Arial"/>
          <w:color w:val="FF0000"/>
          <w:sz w:val="20"/>
          <w:szCs w:val="20"/>
        </w:rPr>
        <w:t>10/</w:t>
      </w:r>
      <w:r w:rsidR="003F15AB" w:rsidRPr="009B3E46">
        <w:rPr>
          <w:rFonts w:cs="Arial"/>
          <w:color w:val="FF0000"/>
          <w:sz w:val="20"/>
          <w:szCs w:val="20"/>
        </w:rPr>
        <w:t>15/</w:t>
      </w:r>
      <w:r w:rsidR="00752AD1" w:rsidRPr="009B3E46">
        <w:rPr>
          <w:rFonts w:cs="Arial"/>
          <w:color w:val="FF0000"/>
          <w:sz w:val="20"/>
          <w:szCs w:val="20"/>
        </w:rPr>
        <w:t>20</w:t>
      </w:r>
      <w:r w:rsidR="004D62DD">
        <w:rPr>
          <w:rFonts w:cs="Arial"/>
          <w:color w:val="FF0000"/>
          <w:sz w:val="20"/>
          <w:szCs w:val="20"/>
        </w:rPr>
        <w:t>]</w:t>
      </w:r>
      <w:r w:rsidR="009B3E46">
        <w:rPr>
          <w:rFonts w:cs="Arial"/>
          <w:sz w:val="20"/>
          <w:szCs w:val="20"/>
        </w:rPr>
        <w:t xml:space="preserve"> </w:t>
      </w:r>
      <w:r w:rsidR="009B3E46" w:rsidRPr="009B3E46">
        <w:rPr>
          <w:rFonts w:cs="Arial"/>
          <w:color w:val="FF0000"/>
          <w:sz w:val="20"/>
          <w:szCs w:val="20"/>
        </w:rPr>
        <w:t>[</w:t>
      </w:r>
      <w:r w:rsidR="00A41676">
        <w:rPr>
          <w:rFonts w:cs="Arial"/>
          <w:color w:val="FF0000"/>
          <w:sz w:val="20"/>
          <w:szCs w:val="20"/>
        </w:rPr>
        <w:t>(</w:t>
      </w:r>
      <w:r w:rsidR="009B3E46" w:rsidRPr="009B3E46">
        <w:rPr>
          <w:rFonts w:cs="Arial"/>
          <w:color w:val="FF0000"/>
          <w:sz w:val="20"/>
          <w:szCs w:val="20"/>
        </w:rPr>
        <w:t>five</w:t>
      </w:r>
      <w:r w:rsidR="00A41676">
        <w:rPr>
          <w:rFonts w:cs="Arial"/>
          <w:color w:val="FF0000"/>
          <w:sz w:val="20"/>
          <w:szCs w:val="20"/>
        </w:rPr>
        <w:t>)</w:t>
      </w:r>
      <w:r w:rsidR="009B3E46" w:rsidRPr="009B3E46">
        <w:rPr>
          <w:rFonts w:cs="Arial"/>
          <w:color w:val="FF0000"/>
          <w:sz w:val="20"/>
          <w:szCs w:val="20"/>
        </w:rPr>
        <w:t xml:space="preserve"> / </w:t>
      </w:r>
      <w:r w:rsidR="00A41676">
        <w:rPr>
          <w:rFonts w:cs="Arial"/>
          <w:color w:val="FF0000"/>
          <w:sz w:val="20"/>
          <w:szCs w:val="20"/>
        </w:rPr>
        <w:t>(</w:t>
      </w:r>
      <w:r w:rsidR="009B3E46" w:rsidRPr="009B3E46">
        <w:rPr>
          <w:rFonts w:cs="Arial"/>
          <w:color w:val="FF0000"/>
          <w:sz w:val="20"/>
          <w:szCs w:val="20"/>
        </w:rPr>
        <w:t>ten</w:t>
      </w:r>
      <w:r w:rsidR="00A41676">
        <w:rPr>
          <w:rFonts w:cs="Arial"/>
          <w:color w:val="FF0000"/>
          <w:sz w:val="20"/>
          <w:szCs w:val="20"/>
        </w:rPr>
        <w:t>)</w:t>
      </w:r>
      <w:r w:rsidR="009B3E46" w:rsidRPr="009B3E46">
        <w:rPr>
          <w:rFonts w:cs="Arial"/>
          <w:color w:val="FF0000"/>
          <w:sz w:val="20"/>
          <w:szCs w:val="20"/>
        </w:rPr>
        <w:t xml:space="preserve"> / </w:t>
      </w:r>
      <w:r w:rsidR="00A41676">
        <w:rPr>
          <w:rFonts w:cs="Arial"/>
          <w:color w:val="FF0000"/>
          <w:sz w:val="20"/>
          <w:szCs w:val="20"/>
        </w:rPr>
        <w:t>(</w:t>
      </w:r>
      <w:r w:rsidR="009B3E46" w:rsidRPr="009B3E46">
        <w:rPr>
          <w:rFonts w:cs="Arial"/>
          <w:color w:val="FF0000"/>
          <w:sz w:val="20"/>
          <w:szCs w:val="20"/>
        </w:rPr>
        <w:t>fifteen</w:t>
      </w:r>
      <w:r w:rsidR="00A41676">
        <w:rPr>
          <w:rFonts w:cs="Arial"/>
          <w:color w:val="FF0000"/>
          <w:sz w:val="20"/>
          <w:szCs w:val="20"/>
        </w:rPr>
        <w:t>)</w:t>
      </w:r>
      <w:r w:rsidR="009B3E46" w:rsidRPr="009B3E46">
        <w:rPr>
          <w:rFonts w:cs="Arial"/>
          <w:color w:val="FF0000"/>
          <w:sz w:val="20"/>
          <w:szCs w:val="20"/>
        </w:rPr>
        <w:t xml:space="preserve"> / </w:t>
      </w:r>
      <w:r w:rsidR="00A41676">
        <w:rPr>
          <w:rFonts w:cs="Arial"/>
          <w:color w:val="FF0000"/>
          <w:sz w:val="20"/>
          <w:szCs w:val="20"/>
        </w:rPr>
        <w:t>(</w:t>
      </w:r>
      <w:r w:rsidR="009B3E46" w:rsidRPr="009B3E46">
        <w:rPr>
          <w:rFonts w:cs="Arial"/>
          <w:color w:val="FF0000"/>
          <w:sz w:val="20"/>
          <w:szCs w:val="20"/>
        </w:rPr>
        <w:t>twenty</w:t>
      </w:r>
      <w:r w:rsidR="00A41676">
        <w:rPr>
          <w:rFonts w:cs="Arial"/>
          <w:color w:val="FF0000"/>
          <w:sz w:val="20"/>
          <w:szCs w:val="20"/>
        </w:rPr>
        <w:t>)</w:t>
      </w:r>
      <w:r w:rsidR="009B3E46" w:rsidRPr="009B3E46">
        <w:rPr>
          <w:rFonts w:cs="Arial"/>
          <w:color w:val="FF0000"/>
          <w:sz w:val="20"/>
          <w:szCs w:val="20"/>
        </w:rPr>
        <w:t xml:space="preserve">] </w:t>
      </w:r>
      <w:r w:rsidR="00752AD1" w:rsidRPr="009D69ED">
        <w:rPr>
          <w:rFonts w:cs="Arial"/>
          <w:sz w:val="20"/>
          <w:szCs w:val="20"/>
        </w:rPr>
        <w:t>years</w:t>
      </w:r>
      <w:r w:rsidR="00EB6A95" w:rsidRPr="009D69ED">
        <w:rPr>
          <w:rFonts w:cs="Arial"/>
          <w:sz w:val="20"/>
          <w:szCs w:val="20"/>
        </w:rPr>
        <w:t xml:space="preserve"> after the </w:t>
      </w:r>
      <w:r w:rsidR="00752AD1" w:rsidRPr="009D69ED">
        <w:rPr>
          <w:rFonts w:cs="Arial"/>
          <w:sz w:val="20"/>
          <w:szCs w:val="20"/>
        </w:rPr>
        <w:t xml:space="preserve">Commercial </w:t>
      </w:r>
      <w:r w:rsidR="002A27E6" w:rsidRPr="009D69ED">
        <w:rPr>
          <w:rFonts w:cs="Arial"/>
          <w:sz w:val="20"/>
          <w:szCs w:val="20"/>
        </w:rPr>
        <w:t xml:space="preserve">Operation </w:t>
      </w:r>
      <w:r w:rsidR="00752AD1" w:rsidRPr="009D69ED">
        <w:rPr>
          <w:rFonts w:cs="Arial"/>
          <w:sz w:val="20"/>
          <w:szCs w:val="20"/>
        </w:rPr>
        <w:t>Date</w:t>
      </w:r>
      <w:r w:rsidR="00EB6A95" w:rsidRPr="009D69ED">
        <w:rPr>
          <w:rFonts w:cs="Arial"/>
          <w:sz w:val="20"/>
          <w:szCs w:val="20"/>
        </w:rPr>
        <w:t xml:space="preserve">, as may be extended or amended in accordance with the terms of this </w:t>
      </w:r>
      <w:proofErr w:type="gramStart"/>
      <w:r w:rsidR="00EB6A95" w:rsidRPr="009D69ED">
        <w:rPr>
          <w:rFonts w:cs="Arial"/>
          <w:sz w:val="20"/>
          <w:szCs w:val="20"/>
        </w:rPr>
        <w:t>Agreement;</w:t>
      </w:r>
      <w:proofErr w:type="gramEnd"/>
    </w:p>
    <w:p w14:paraId="7E6FDB2D" w14:textId="05E84280" w:rsidR="003326B4" w:rsidRPr="009D69ED" w:rsidRDefault="00FC771E" w:rsidP="00BF6FF0">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Facility</w:t>
      </w:r>
      <w:r w:rsidRPr="009D69ED">
        <w:rPr>
          <w:rFonts w:cs="Arial"/>
          <w:b/>
          <w:sz w:val="20"/>
          <w:szCs w:val="20"/>
        </w:rPr>
        <w:t>”</w:t>
      </w:r>
      <w:r w:rsidR="003326B4" w:rsidRPr="009D69ED">
        <w:rPr>
          <w:rFonts w:cs="Arial"/>
          <w:sz w:val="20"/>
          <w:szCs w:val="20"/>
        </w:rPr>
        <w:t xml:space="preserve"> means </w:t>
      </w:r>
      <w:r w:rsidR="00C257B1" w:rsidRPr="009D69ED">
        <w:rPr>
          <w:rFonts w:cs="Arial"/>
          <w:sz w:val="20"/>
          <w:szCs w:val="20"/>
        </w:rPr>
        <w:t xml:space="preserve">a </w:t>
      </w:r>
      <w:r w:rsidR="003326B4" w:rsidRPr="009D69ED">
        <w:rPr>
          <w:rFonts w:cs="Arial"/>
          <w:sz w:val="20"/>
          <w:szCs w:val="20"/>
        </w:rPr>
        <w:t xml:space="preserve">generation facility </w:t>
      </w:r>
      <w:r w:rsidR="004B6690" w:rsidRPr="009D69ED">
        <w:rPr>
          <w:rFonts w:cs="Arial"/>
          <w:sz w:val="20"/>
          <w:szCs w:val="20"/>
        </w:rPr>
        <w:t xml:space="preserve">or generation facilities, as the case may be, </w:t>
      </w:r>
      <w:r w:rsidR="003326B4" w:rsidRPr="009D69ED">
        <w:rPr>
          <w:rFonts w:cs="Arial"/>
          <w:sz w:val="20"/>
          <w:szCs w:val="20"/>
        </w:rPr>
        <w:t xml:space="preserve">located at </w:t>
      </w:r>
      <w:r w:rsidR="004B6690" w:rsidRPr="009D69ED">
        <w:rPr>
          <w:rFonts w:cs="Arial"/>
          <w:sz w:val="20"/>
          <w:szCs w:val="20"/>
        </w:rPr>
        <w:t xml:space="preserve">each relevant </w:t>
      </w:r>
      <w:r w:rsidR="003326B4" w:rsidRPr="009D69ED">
        <w:rPr>
          <w:rFonts w:cs="Arial"/>
          <w:sz w:val="20"/>
          <w:szCs w:val="20"/>
        </w:rPr>
        <w:t>Project Site</w:t>
      </w:r>
      <w:r w:rsidR="003E54B7" w:rsidRPr="009D69ED">
        <w:rPr>
          <w:rFonts w:cs="Arial"/>
          <w:sz w:val="20"/>
          <w:szCs w:val="20"/>
        </w:rPr>
        <w:t xml:space="preserve"> from which the </w:t>
      </w:r>
      <w:r w:rsidR="00F3514C" w:rsidRPr="009D69ED">
        <w:rPr>
          <w:rFonts w:cs="Arial"/>
          <w:sz w:val="20"/>
          <w:szCs w:val="20"/>
        </w:rPr>
        <w:t>Commercial Energy</w:t>
      </w:r>
      <w:r w:rsidR="003E54B7" w:rsidRPr="009D69ED">
        <w:rPr>
          <w:rFonts w:cs="Arial"/>
          <w:sz w:val="20"/>
          <w:szCs w:val="20"/>
        </w:rPr>
        <w:t xml:space="preserve"> will be generated</w:t>
      </w:r>
      <w:r w:rsidR="003326B4" w:rsidRPr="009D69ED">
        <w:rPr>
          <w:rFonts w:cs="Arial"/>
          <w:sz w:val="20"/>
          <w:szCs w:val="20"/>
        </w:rPr>
        <w:t xml:space="preserve"> and comprising all plant, machinery and equipment, all associated buildings, structures, roads on the Project Site that are not national, provincial or municipal roads, and other appurtenances, as further described in </w:t>
      </w:r>
      <w:r w:rsidR="003326B4" w:rsidRPr="00BF6FF0">
        <w:rPr>
          <w:rFonts w:cs="Arial"/>
          <w:bCs/>
          <w:sz w:val="20"/>
          <w:szCs w:val="20"/>
        </w:rPr>
        <w:t>Schedule 1</w:t>
      </w:r>
      <w:r w:rsidR="003326B4" w:rsidRPr="009D69ED">
        <w:rPr>
          <w:rFonts w:cs="Arial"/>
          <w:sz w:val="20"/>
          <w:szCs w:val="20"/>
        </w:rPr>
        <w:t xml:space="preserve"> (</w:t>
      </w:r>
      <w:r w:rsidR="003326B4" w:rsidRPr="009D69ED">
        <w:rPr>
          <w:rFonts w:cs="Arial"/>
          <w:i/>
          <w:sz w:val="20"/>
          <w:szCs w:val="20"/>
        </w:rPr>
        <w:t>Details of</w:t>
      </w:r>
      <w:r w:rsidR="00F3514C" w:rsidRPr="009D69ED">
        <w:rPr>
          <w:rFonts w:cs="Arial"/>
          <w:i/>
          <w:sz w:val="20"/>
          <w:szCs w:val="20"/>
        </w:rPr>
        <w:t xml:space="preserve"> the</w:t>
      </w:r>
      <w:r w:rsidR="003326B4" w:rsidRPr="009D69ED">
        <w:rPr>
          <w:rFonts w:cs="Arial"/>
          <w:i/>
          <w:sz w:val="20"/>
          <w:szCs w:val="20"/>
        </w:rPr>
        <w:t xml:space="preserve"> Project and Facility</w:t>
      </w:r>
      <w:r w:rsidR="003F15AB" w:rsidRPr="009D69ED">
        <w:rPr>
          <w:rFonts w:cs="Arial"/>
          <w:i/>
          <w:sz w:val="20"/>
          <w:szCs w:val="20"/>
        </w:rPr>
        <w:t>/Facilities</w:t>
      </w:r>
      <w:r w:rsidR="003326B4" w:rsidRPr="009D69ED">
        <w:rPr>
          <w:rFonts w:cs="Arial"/>
          <w:sz w:val="20"/>
          <w:szCs w:val="20"/>
        </w:rPr>
        <w:t>), together with</w:t>
      </w:r>
      <w:r w:rsidR="002112F9" w:rsidRPr="009D69ED">
        <w:rPr>
          <w:rFonts w:cs="Arial"/>
          <w:sz w:val="20"/>
          <w:szCs w:val="20"/>
        </w:rPr>
        <w:t xml:space="preserve"> all required interfaces to be c</w:t>
      </w:r>
      <w:r w:rsidR="003326B4" w:rsidRPr="009D69ED">
        <w:rPr>
          <w:rFonts w:cs="Arial"/>
          <w:sz w:val="20"/>
          <w:szCs w:val="20"/>
        </w:rPr>
        <w:t xml:space="preserve">onstructed for the safe, efficient and timely </w:t>
      </w:r>
      <w:r w:rsidR="002112F9" w:rsidRPr="009D69ED">
        <w:rPr>
          <w:rFonts w:cs="Arial"/>
          <w:sz w:val="20"/>
          <w:szCs w:val="20"/>
        </w:rPr>
        <w:t>o</w:t>
      </w:r>
      <w:r w:rsidR="003326B4" w:rsidRPr="009D69ED">
        <w:rPr>
          <w:rFonts w:cs="Arial"/>
          <w:sz w:val="20"/>
          <w:szCs w:val="20"/>
        </w:rPr>
        <w:t>peration of that facility</w:t>
      </w:r>
      <w:r w:rsidR="003F15AB" w:rsidRPr="009D69ED">
        <w:rPr>
          <w:rFonts w:cs="Arial"/>
          <w:sz w:val="20"/>
          <w:szCs w:val="20"/>
        </w:rPr>
        <w:t>/</w:t>
      </w:r>
      <w:r w:rsidR="004B6690" w:rsidRPr="009D69ED">
        <w:rPr>
          <w:rFonts w:cs="Arial"/>
          <w:sz w:val="20"/>
          <w:szCs w:val="20"/>
        </w:rPr>
        <w:t>f</w:t>
      </w:r>
      <w:r w:rsidR="003F15AB" w:rsidRPr="009D69ED">
        <w:rPr>
          <w:rFonts w:cs="Arial"/>
          <w:sz w:val="20"/>
          <w:szCs w:val="20"/>
        </w:rPr>
        <w:t>acilities</w:t>
      </w:r>
      <w:r w:rsidR="003326B4" w:rsidRPr="009D69ED">
        <w:rPr>
          <w:rFonts w:cs="Arial"/>
          <w:sz w:val="20"/>
          <w:szCs w:val="20"/>
        </w:rPr>
        <w:t xml:space="preserve">, including all Facility Connection Works and, for the avoidance of doubt, excluding </w:t>
      </w:r>
      <w:r w:rsidR="007F18C1" w:rsidRPr="009D69ED">
        <w:rPr>
          <w:rFonts w:cs="Arial"/>
          <w:sz w:val="20"/>
          <w:szCs w:val="20"/>
        </w:rPr>
        <w:t xml:space="preserve">the </w:t>
      </w:r>
      <w:r w:rsidR="003326B4" w:rsidRPr="009D69ED">
        <w:rPr>
          <w:rFonts w:cs="Arial"/>
          <w:sz w:val="20"/>
          <w:szCs w:val="20"/>
        </w:rPr>
        <w:t>Distribution Conn</w:t>
      </w:r>
      <w:r w:rsidR="007F18C1" w:rsidRPr="009D69ED">
        <w:rPr>
          <w:rFonts w:cs="Arial"/>
          <w:sz w:val="20"/>
          <w:szCs w:val="20"/>
        </w:rPr>
        <w:t>ection Works</w:t>
      </w:r>
      <w:r w:rsidR="003326B4" w:rsidRPr="009D69ED">
        <w:rPr>
          <w:rFonts w:cs="Arial"/>
          <w:sz w:val="20"/>
          <w:szCs w:val="20"/>
        </w:rPr>
        <w:t>;</w:t>
      </w:r>
    </w:p>
    <w:p w14:paraId="2438495B" w14:textId="610210B3" w:rsidR="003326B4" w:rsidRPr="009D69ED" w:rsidRDefault="00FC771E" w:rsidP="002A27E6">
      <w:pPr>
        <w:pStyle w:val="WWBodyText2"/>
        <w:spacing w:line="360" w:lineRule="auto"/>
        <w:ind w:left="709" w:hanging="142"/>
        <w:rPr>
          <w:rFonts w:cs="Arial"/>
          <w:sz w:val="20"/>
          <w:szCs w:val="20"/>
        </w:rPr>
      </w:pPr>
      <w:r w:rsidRPr="009D69ED">
        <w:rPr>
          <w:rFonts w:cs="Arial"/>
          <w:b/>
          <w:sz w:val="20"/>
          <w:szCs w:val="20"/>
        </w:rPr>
        <w:t>“</w:t>
      </w:r>
      <w:r w:rsidR="003326B4" w:rsidRPr="009D69ED">
        <w:rPr>
          <w:rFonts w:cs="Arial"/>
          <w:b/>
          <w:sz w:val="20"/>
          <w:szCs w:val="20"/>
        </w:rPr>
        <w:t>Facility Connection Works</w:t>
      </w:r>
      <w:r w:rsidRPr="009D69ED">
        <w:rPr>
          <w:rFonts w:cs="Arial"/>
          <w:b/>
          <w:sz w:val="20"/>
          <w:szCs w:val="20"/>
        </w:rPr>
        <w:t>”</w:t>
      </w:r>
      <w:r w:rsidR="003326B4" w:rsidRPr="009D69ED">
        <w:rPr>
          <w:rFonts w:cs="Arial"/>
          <w:sz w:val="20"/>
          <w:szCs w:val="20"/>
        </w:rPr>
        <w:t xml:space="preserve"> has the meaning given to it in the </w:t>
      </w:r>
      <w:r w:rsidR="00B50F5C" w:rsidRPr="009D69ED">
        <w:rPr>
          <w:rFonts w:cs="Arial"/>
          <w:sz w:val="20"/>
          <w:szCs w:val="20"/>
        </w:rPr>
        <w:t>System</w:t>
      </w:r>
      <w:r w:rsidR="003326B4" w:rsidRPr="009D69ED">
        <w:rPr>
          <w:rFonts w:cs="Arial"/>
          <w:sz w:val="20"/>
          <w:szCs w:val="20"/>
        </w:rPr>
        <w:t xml:space="preserve"> </w:t>
      </w:r>
      <w:proofErr w:type="gramStart"/>
      <w:r w:rsidR="003326B4" w:rsidRPr="009D69ED">
        <w:rPr>
          <w:rFonts w:cs="Arial"/>
          <w:sz w:val="20"/>
          <w:szCs w:val="20"/>
        </w:rPr>
        <w:t>Agreement;</w:t>
      </w:r>
      <w:proofErr w:type="gramEnd"/>
    </w:p>
    <w:p w14:paraId="5EAB3D88" w14:textId="09B61E1F" w:rsidR="00736555" w:rsidRPr="009D69ED" w:rsidRDefault="00736555" w:rsidP="009A7F7D">
      <w:pPr>
        <w:pStyle w:val="WWBodyText2"/>
        <w:spacing w:line="360" w:lineRule="auto"/>
        <w:ind w:left="567"/>
        <w:rPr>
          <w:rFonts w:cs="Arial"/>
          <w:sz w:val="20"/>
          <w:szCs w:val="20"/>
        </w:rPr>
      </w:pPr>
      <w:r w:rsidRPr="009D69ED">
        <w:rPr>
          <w:rFonts w:cs="Arial"/>
          <w:b/>
          <w:sz w:val="20"/>
          <w:szCs w:val="20"/>
        </w:rPr>
        <w:t>“Facility RECs”</w:t>
      </w:r>
      <w:r w:rsidRPr="009D69ED">
        <w:rPr>
          <w:rFonts w:cs="Arial"/>
          <w:sz w:val="20"/>
          <w:szCs w:val="20"/>
        </w:rPr>
        <w:t xml:space="preserve"> means</w:t>
      </w:r>
      <w:r w:rsidR="007336D8" w:rsidRPr="009D69ED">
        <w:rPr>
          <w:rFonts w:cs="Arial"/>
          <w:sz w:val="20"/>
          <w:szCs w:val="20"/>
        </w:rPr>
        <w:t>, in relation to each relevant Facility/Facilities,</w:t>
      </w:r>
      <w:r w:rsidRPr="009D69ED">
        <w:rPr>
          <w:rFonts w:cs="Arial"/>
          <w:sz w:val="20"/>
          <w:szCs w:val="20"/>
        </w:rPr>
        <w:t xml:space="preserve"> the amount of Issued RECs that are equivalent to the Net Energy </w:t>
      </w:r>
      <w:proofErr w:type="gramStart"/>
      <w:r w:rsidRPr="009D69ED">
        <w:rPr>
          <w:rFonts w:cs="Arial"/>
          <w:sz w:val="20"/>
          <w:szCs w:val="20"/>
        </w:rPr>
        <w:t>Output;</w:t>
      </w:r>
      <w:proofErr w:type="gramEnd"/>
    </w:p>
    <w:p w14:paraId="33140611" w14:textId="03329BCF" w:rsidR="004B6690" w:rsidRPr="009D69ED" w:rsidRDefault="004B6690" w:rsidP="009A7F7D">
      <w:pPr>
        <w:pStyle w:val="WWBodyText2"/>
        <w:spacing w:line="360" w:lineRule="auto"/>
        <w:ind w:left="567"/>
        <w:rPr>
          <w:rFonts w:cs="Arial"/>
          <w:sz w:val="20"/>
          <w:szCs w:val="20"/>
        </w:rPr>
      </w:pPr>
      <w:r w:rsidRPr="009D69ED">
        <w:rPr>
          <w:rFonts w:cs="Arial"/>
          <w:b/>
          <w:sz w:val="20"/>
          <w:szCs w:val="20"/>
        </w:rPr>
        <w:t>“Financing Agreements”</w:t>
      </w:r>
      <w:r w:rsidRPr="009D69ED">
        <w:rPr>
          <w:rFonts w:cs="Arial"/>
          <w:sz w:val="20"/>
          <w:szCs w:val="20"/>
        </w:rPr>
        <w:t xml:space="preserve"> means any loan agreements, notes, indentures, security agreements, guarantees and other agreements, documents and instruments, including any hedging transactions entered into by the Seller, in connection with the </w:t>
      </w:r>
      <w:r w:rsidR="004D62DD" w:rsidRPr="009D69ED">
        <w:rPr>
          <w:rFonts w:cs="Arial"/>
          <w:sz w:val="20"/>
          <w:szCs w:val="20"/>
        </w:rPr>
        <w:t>third-party</w:t>
      </w:r>
      <w:r w:rsidRPr="009D69ED">
        <w:rPr>
          <w:rFonts w:cs="Arial"/>
          <w:sz w:val="20"/>
          <w:szCs w:val="20"/>
        </w:rPr>
        <w:t xml:space="preserve"> financing (including refinancing) of the Project Debt, as may be </w:t>
      </w:r>
      <w:proofErr w:type="gramStart"/>
      <w:r w:rsidRPr="009D69ED">
        <w:rPr>
          <w:rFonts w:cs="Arial"/>
          <w:sz w:val="20"/>
          <w:szCs w:val="20"/>
        </w:rPr>
        <w:t>applicable;</w:t>
      </w:r>
      <w:proofErr w:type="gramEnd"/>
    </w:p>
    <w:p w14:paraId="1E62F337" w14:textId="77777777" w:rsidR="009272DC" w:rsidRPr="009D69ED" w:rsidRDefault="00FC771E" w:rsidP="002A27E6">
      <w:pPr>
        <w:pStyle w:val="WWBodyText2"/>
        <w:spacing w:line="360" w:lineRule="auto"/>
        <w:ind w:left="709" w:hanging="142"/>
        <w:rPr>
          <w:rFonts w:cs="Arial"/>
          <w:sz w:val="20"/>
          <w:szCs w:val="20"/>
        </w:rPr>
      </w:pPr>
      <w:bookmarkStart w:id="10" w:name="OLE_LINK2"/>
      <w:r w:rsidRPr="009D69ED">
        <w:rPr>
          <w:rFonts w:cs="Arial"/>
          <w:b/>
          <w:sz w:val="20"/>
          <w:szCs w:val="20"/>
        </w:rPr>
        <w:t>“</w:t>
      </w:r>
      <w:r w:rsidR="003326B4" w:rsidRPr="009D69ED">
        <w:rPr>
          <w:rFonts w:cs="Arial"/>
          <w:b/>
          <w:sz w:val="20"/>
          <w:szCs w:val="20"/>
        </w:rPr>
        <w:t>Force Majeure</w:t>
      </w:r>
      <w:r w:rsidRPr="009D69ED">
        <w:rPr>
          <w:rFonts w:cs="Arial"/>
          <w:b/>
          <w:sz w:val="20"/>
          <w:szCs w:val="20"/>
        </w:rPr>
        <w:t>”</w:t>
      </w:r>
      <w:r w:rsidR="003326B4" w:rsidRPr="009D69ED">
        <w:rPr>
          <w:rFonts w:cs="Arial"/>
          <w:sz w:val="20"/>
          <w:szCs w:val="20"/>
        </w:rPr>
        <w:t xml:space="preserve"> </w:t>
      </w:r>
      <w:bookmarkEnd w:id="10"/>
      <w:r w:rsidR="00A76E97" w:rsidRPr="009D69ED">
        <w:rPr>
          <w:rFonts w:cs="Arial"/>
          <w:sz w:val="20"/>
          <w:szCs w:val="20"/>
        </w:rPr>
        <w:t xml:space="preserve">may without limitation include </w:t>
      </w:r>
      <w:r w:rsidR="009272DC" w:rsidRPr="009D69ED">
        <w:rPr>
          <w:rFonts w:cs="Arial"/>
          <w:sz w:val="20"/>
          <w:szCs w:val="20"/>
        </w:rPr>
        <w:t>any of the following:</w:t>
      </w:r>
    </w:p>
    <w:p w14:paraId="55193F93" w14:textId="4B471F27" w:rsidR="009272DC" w:rsidRPr="009D69ED" w:rsidRDefault="009272DC" w:rsidP="00495B85">
      <w:pPr>
        <w:pStyle w:val="WWBodyText2"/>
        <w:numPr>
          <w:ilvl w:val="0"/>
          <w:numId w:val="18"/>
        </w:numPr>
        <w:tabs>
          <w:tab w:val="clear" w:pos="3572"/>
          <w:tab w:val="clear" w:pos="4082"/>
          <w:tab w:val="left" w:pos="1701"/>
        </w:tabs>
        <w:spacing w:line="360" w:lineRule="auto"/>
        <w:ind w:left="1701" w:hanging="992"/>
        <w:rPr>
          <w:rFonts w:cs="Arial"/>
          <w:sz w:val="20"/>
          <w:szCs w:val="20"/>
        </w:rPr>
      </w:pPr>
      <w:r w:rsidRPr="009D69ED">
        <w:rPr>
          <w:rFonts w:cs="Arial"/>
          <w:sz w:val="20"/>
          <w:szCs w:val="20"/>
        </w:rPr>
        <w:t>any fire, explosion, tempest, flood,</w:t>
      </w:r>
      <w:r w:rsidR="00E01175" w:rsidRPr="009D69ED">
        <w:rPr>
          <w:rFonts w:cs="Arial"/>
          <w:sz w:val="20"/>
          <w:szCs w:val="20"/>
        </w:rPr>
        <w:t xml:space="preserve"> drought,</w:t>
      </w:r>
      <w:r w:rsidRPr="009D69ED">
        <w:rPr>
          <w:rFonts w:cs="Arial"/>
          <w:sz w:val="20"/>
          <w:szCs w:val="20"/>
        </w:rPr>
        <w:t xml:space="preserve"> ionising radiation, riot and civil </w:t>
      </w:r>
      <w:proofErr w:type="gramStart"/>
      <w:r w:rsidRPr="009D69ED">
        <w:rPr>
          <w:rFonts w:cs="Arial"/>
          <w:sz w:val="20"/>
          <w:szCs w:val="20"/>
        </w:rPr>
        <w:t>commotion;</w:t>
      </w:r>
      <w:proofErr w:type="gramEnd"/>
    </w:p>
    <w:p w14:paraId="44A8C5E4" w14:textId="11288631" w:rsidR="009272DC" w:rsidRPr="009D69ED" w:rsidRDefault="009272DC" w:rsidP="00495B85">
      <w:pPr>
        <w:pStyle w:val="WWBodyText2"/>
        <w:numPr>
          <w:ilvl w:val="0"/>
          <w:numId w:val="18"/>
        </w:numPr>
        <w:tabs>
          <w:tab w:val="clear" w:pos="3572"/>
          <w:tab w:val="clear" w:pos="4082"/>
          <w:tab w:val="left" w:pos="1701"/>
        </w:tabs>
        <w:spacing w:line="360" w:lineRule="auto"/>
        <w:ind w:left="1701" w:hanging="992"/>
        <w:rPr>
          <w:rFonts w:cs="Arial"/>
          <w:sz w:val="20"/>
          <w:szCs w:val="20"/>
        </w:rPr>
      </w:pPr>
      <w:r w:rsidRPr="009D69ED">
        <w:rPr>
          <w:rFonts w:cs="Arial"/>
          <w:sz w:val="20"/>
          <w:szCs w:val="20"/>
        </w:rPr>
        <w:t xml:space="preserve">any accidental loss or damage to the </w:t>
      </w:r>
      <w:r w:rsidR="00E01175" w:rsidRPr="009D69ED">
        <w:rPr>
          <w:rFonts w:cs="Arial"/>
          <w:sz w:val="20"/>
          <w:szCs w:val="20"/>
        </w:rPr>
        <w:t>c</w:t>
      </w:r>
      <w:r w:rsidRPr="009D69ED">
        <w:rPr>
          <w:rFonts w:cs="Arial"/>
          <w:sz w:val="20"/>
          <w:szCs w:val="20"/>
        </w:rPr>
        <w:t>onstruction works and/or the Facility</w:t>
      </w:r>
      <w:r w:rsidR="003F15AB" w:rsidRPr="009D69ED">
        <w:rPr>
          <w:rFonts w:cs="Arial"/>
          <w:sz w:val="20"/>
          <w:szCs w:val="20"/>
        </w:rPr>
        <w:t>/</w:t>
      </w:r>
      <w:proofErr w:type="gramStart"/>
      <w:r w:rsidR="003F15AB" w:rsidRPr="009D69ED">
        <w:rPr>
          <w:rFonts w:cs="Arial"/>
          <w:sz w:val="20"/>
          <w:szCs w:val="20"/>
        </w:rPr>
        <w:t>Facilities</w:t>
      </w:r>
      <w:r w:rsidRPr="009D69ED">
        <w:rPr>
          <w:rFonts w:cs="Arial"/>
          <w:sz w:val="20"/>
          <w:szCs w:val="20"/>
        </w:rPr>
        <w:t>;</w:t>
      </w:r>
      <w:proofErr w:type="gramEnd"/>
    </w:p>
    <w:p w14:paraId="19BC8D5A" w14:textId="6620BD85" w:rsidR="009272DC" w:rsidRPr="009D69ED" w:rsidRDefault="00126CFF" w:rsidP="00495B85">
      <w:pPr>
        <w:pStyle w:val="WWBodyText2"/>
        <w:numPr>
          <w:ilvl w:val="0"/>
          <w:numId w:val="18"/>
        </w:numPr>
        <w:tabs>
          <w:tab w:val="clear" w:pos="3572"/>
          <w:tab w:val="clear" w:pos="4082"/>
          <w:tab w:val="left" w:pos="1701"/>
        </w:tabs>
        <w:spacing w:line="360" w:lineRule="auto"/>
        <w:ind w:left="1701" w:hanging="992"/>
        <w:rPr>
          <w:rFonts w:cs="Arial"/>
          <w:sz w:val="20"/>
          <w:szCs w:val="20"/>
        </w:rPr>
      </w:pPr>
      <w:r w:rsidRPr="009D69ED">
        <w:rPr>
          <w:rFonts w:cs="Arial"/>
          <w:sz w:val="20"/>
          <w:szCs w:val="20"/>
        </w:rPr>
        <w:t>a</w:t>
      </w:r>
      <w:r w:rsidR="009272DC" w:rsidRPr="009D69ED">
        <w:rPr>
          <w:rFonts w:cs="Arial"/>
          <w:sz w:val="20"/>
          <w:szCs w:val="20"/>
        </w:rPr>
        <w:t>ny blockade or embargo</w:t>
      </w:r>
      <w:r w:rsidR="00EB5B2D" w:rsidRPr="009D69ED">
        <w:rPr>
          <w:rFonts w:cs="Arial"/>
          <w:sz w:val="20"/>
          <w:szCs w:val="20"/>
        </w:rPr>
        <w:t xml:space="preserve"> not attributable partially or wholly to the Seller or its employees or contractors or </w:t>
      </w:r>
      <w:proofErr w:type="gramStart"/>
      <w:r w:rsidR="00EB5B2D" w:rsidRPr="009D69ED">
        <w:rPr>
          <w:rFonts w:cs="Arial"/>
          <w:sz w:val="20"/>
          <w:szCs w:val="20"/>
        </w:rPr>
        <w:t>suppliers</w:t>
      </w:r>
      <w:r w:rsidR="009272DC" w:rsidRPr="009D69ED">
        <w:rPr>
          <w:rFonts w:cs="Arial"/>
          <w:sz w:val="20"/>
          <w:szCs w:val="20"/>
        </w:rPr>
        <w:t>;</w:t>
      </w:r>
      <w:proofErr w:type="gramEnd"/>
      <w:r w:rsidR="009272DC" w:rsidRPr="009D69ED">
        <w:rPr>
          <w:rFonts w:cs="Arial"/>
          <w:sz w:val="20"/>
          <w:szCs w:val="20"/>
        </w:rPr>
        <w:t xml:space="preserve"> </w:t>
      </w:r>
    </w:p>
    <w:p w14:paraId="71878125" w14:textId="6E2D69AF" w:rsidR="009272DC" w:rsidRPr="009D69ED" w:rsidRDefault="009272DC" w:rsidP="00495B85">
      <w:pPr>
        <w:pStyle w:val="WWBodyText2"/>
        <w:numPr>
          <w:ilvl w:val="0"/>
          <w:numId w:val="18"/>
        </w:numPr>
        <w:tabs>
          <w:tab w:val="clear" w:pos="3572"/>
          <w:tab w:val="clear" w:pos="4082"/>
          <w:tab w:val="left" w:pos="1701"/>
        </w:tabs>
        <w:spacing w:line="360" w:lineRule="auto"/>
        <w:ind w:left="1701" w:hanging="992"/>
        <w:rPr>
          <w:rFonts w:cs="Arial"/>
          <w:sz w:val="20"/>
          <w:szCs w:val="20"/>
        </w:rPr>
      </w:pPr>
      <w:r w:rsidRPr="009D69ED">
        <w:rPr>
          <w:rFonts w:cs="Arial"/>
          <w:sz w:val="20"/>
          <w:szCs w:val="20"/>
        </w:rPr>
        <w:t xml:space="preserve">any delay in obtaining any Consent, provided that the affected Party has complied with all of its obligations in respect of the obtaining of such </w:t>
      </w:r>
      <w:proofErr w:type="gramStart"/>
      <w:r w:rsidRPr="009D69ED">
        <w:rPr>
          <w:rFonts w:cs="Arial"/>
          <w:sz w:val="20"/>
          <w:szCs w:val="20"/>
        </w:rPr>
        <w:t>Consent;</w:t>
      </w:r>
      <w:proofErr w:type="gramEnd"/>
    </w:p>
    <w:p w14:paraId="76726545" w14:textId="28B9994D" w:rsidR="009272DC" w:rsidRPr="009D69ED" w:rsidRDefault="009272DC" w:rsidP="00495B85">
      <w:pPr>
        <w:pStyle w:val="WWBodyText2"/>
        <w:numPr>
          <w:ilvl w:val="0"/>
          <w:numId w:val="18"/>
        </w:numPr>
        <w:tabs>
          <w:tab w:val="clear" w:pos="3572"/>
          <w:tab w:val="clear" w:pos="4082"/>
          <w:tab w:val="left" w:pos="1701"/>
        </w:tabs>
        <w:spacing w:line="360" w:lineRule="auto"/>
        <w:ind w:left="1701" w:hanging="992"/>
        <w:rPr>
          <w:rFonts w:cs="Arial"/>
          <w:sz w:val="20"/>
          <w:szCs w:val="20"/>
        </w:rPr>
      </w:pPr>
      <w:r w:rsidRPr="009D69ED">
        <w:rPr>
          <w:rFonts w:cs="Arial"/>
          <w:sz w:val="20"/>
          <w:szCs w:val="20"/>
        </w:rPr>
        <w:lastRenderedPageBreak/>
        <w:t xml:space="preserve">any official or unofficial strike, lockout, go slow or other such labour disputes generally affecting the construction and energy industry or a significant sector of </w:t>
      </w:r>
      <w:proofErr w:type="gramStart"/>
      <w:r w:rsidRPr="009D69ED">
        <w:rPr>
          <w:rFonts w:cs="Arial"/>
          <w:sz w:val="20"/>
          <w:szCs w:val="20"/>
        </w:rPr>
        <w:t>it;</w:t>
      </w:r>
      <w:proofErr w:type="gramEnd"/>
    </w:p>
    <w:p w14:paraId="1DA3F996" w14:textId="3784FF74" w:rsidR="009272DC" w:rsidRPr="009D69ED" w:rsidRDefault="009272DC" w:rsidP="00495B85">
      <w:pPr>
        <w:pStyle w:val="WWBodyText2"/>
        <w:numPr>
          <w:ilvl w:val="0"/>
          <w:numId w:val="18"/>
        </w:numPr>
        <w:tabs>
          <w:tab w:val="clear" w:pos="3572"/>
          <w:tab w:val="clear" w:pos="4082"/>
          <w:tab w:val="left" w:pos="1701"/>
        </w:tabs>
        <w:spacing w:line="360" w:lineRule="auto"/>
        <w:ind w:left="1701" w:hanging="992"/>
        <w:rPr>
          <w:rFonts w:cs="Arial"/>
          <w:sz w:val="20"/>
          <w:szCs w:val="20"/>
        </w:rPr>
      </w:pPr>
      <w:bookmarkStart w:id="11" w:name="_Ref20200172"/>
      <w:r w:rsidRPr="009D69ED">
        <w:rPr>
          <w:rFonts w:cs="Arial"/>
          <w:sz w:val="20"/>
          <w:szCs w:val="20"/>
        </w:rPr>
        <w:t xml:space="preserve">war, civil war, armed conflicts or </w:t>
      </w:r>
      <w:proofErr w:type="gramStart"/>
      <w:r w:rsidRPr="009D69ED">
        <w:rPr>
          <w:rFonts w:cs="Arial"/>
          <w:sz w:val="20"/>
          <w:szCs w:val="20"/>
        </w:rPr>
        <w:t>terrorism;</w:t>
      </w:r>
      <w:proofErr w:type="gramEnd"/>
      <w:r w:rsidRPr="009D69ED">
        <w:rPr>
          <w:rFonts w:cs="Arial"/>
          <w:sz w:val="20"/>
          <w:szCs w:val="20"/>
        </w:rPr>
        <w:t xml:space="preserve"> </w:t>
      </w:r>
      <w:bookmarkEnd w:id="11"/>
    </w:p>
    <w:p w14:paraId="36AAAA29" w14:textId="5216E591" w:rsidR="009272DC" w:rsidRPr="009D69ED" w:rsidRDefault="009272DC" w:rsidP="00495B85">
      <w:pPr>
        <w:pStyle w:val="WWBodyText2"/>
        <w:numPr>
          <w:ilvl w:val="0"/>
          <w:numId w:val="18"/>
        </w:numPr>
        <w:tabs>
          <w:tab w:val="clear" w:pos="3572"/>
          <w:tab w:val="clear" w:pos="4082"/>
          <w:tab w:val="left" w:pos="1701"/>
        </w:tabs>
        <w:spacing w:line="360" w:lineRule="auto"/>
        <w:ind w:left="1701" w:hanging="992"/>
        <w:rPr>
          <w:rFonts w:cs="Arial"/>
          <w:sz w:val="20"/>
          <w:szCs w:val="20"/>
        </w:rPr>
      </w:pPr>
      <w:r w:rsidRPr="009D69ED">
        <w:rPr>
          <w:rFonts w:cs="Arial"/>
          <w:sz w:val="20"/>
          <w:szCs w:val="20"/>
        </w:rPr>
        <w:t>nuclear contamination;</w:t>
      </w:r>
      <w:r w:rsidR="00E01175" w:rsidRPr="009D69ED">
        <w:rPr>
          <w:rFonts w:cs="Arial"/>
          <w:sz w:val="20"/>
          <w:szCs w:val="20"/>
        </w:rPr>
        <w:t xml:space="preserve"> or</w:t>
      </w:r>
    </w:p>
    <w:p w14:paraId="1C8FCE4F" w14:textId="22F1EDE4" w:rsidR="00126CFF" w:rsidRPr="009D69ED" w:rsidRDefault="009272DC" w:rsidP="00495B85">
      <w:pPr>
        <w:pStyle w:val="WWBodyText2"/>
        <w:numPr>
          <w:ilvl w:val="0"/>
          <w:numId w:val="18"/>
        </w:numPr>
        <w:tabs>
          <w:tab w:val="clear" w:pos="3572"/>
          <w:tab w:val="clear" w:pos="4082"/>
          <w:tab w:val="left" w:pos="1701"/>
        </w:tabs>
        <w:spacing w:line="360" w:lineRule="auto"/>
        <w:ind w:left="1701" w:hanging="992"/>
        <w:rPr>
          <w:rFonts w:cs="Arial"/>
          <w:sz w:val="20"/>
          <w:szCs w:val="20"/>
        </w:rPr>
      </w:pPr>
      <w:r w:rsidRPr="009D69ED">
        <w:rPr>
          <w:rFonts w:cs="Arial"/>
          <w:sz w:val="20"/>
          <w:szCs w:val="20"/>
        </w:rPr>
        <w:t>chemical or biological contamination of the Facility</w:t>
      </w:r>
      <w:r w:rsidR="003F15AB" w:rsidRPr="009D69ED">
        <w:rPr>
          <w:rFonts w:cs="Arial"/>
          <w:sz w:val="20"/>
          <w:szCs w:val="20"/>
        </w:rPr>
        <w:t>/Facilities</w:t>
      </w:r>
      <w:r w:rsidRPr="009D69ED">
        <w:rPr>
          <w:rFonts w:cs="Arial"/>
          <w:sz w:val="20"/>
          <w:szCs w:val="20"/>
        </w:rPr>
        <w:t xml:space="preserve"> and/or the Project Site from any of the events referred to </w:t>
      </w:r>
      <w:proofErr w:type="gramStart"/>
      <w:r w:rsidRPr="009D69ED">
        <w:rPr>
          <w:rFonts w:cs="Arial"/>
          <w:sz w:val="20"/>
          <w:szCs w:val="20"/>
        </w:rPr>
        <w:t>above</w:t>
      </w:r>
      <w:r w:rsidR="00771DA5" w:rsidRPr="009D69ED">
        <w:rPr>
          <w:rFonts w:cs="Arial"/>
          <w:sz w:val="20"/>
          <w:szCs w:val="20"/>
        </w:rPr>
        <w:t>;</w:t>
      </w:r>
      <w:proofErr w:type="gramEnd"/>
      <w:r w:rsidR="002B0CCC" w:rsidRPr="009D69ED">
        <w:rPr>
          <w:rFonts w:cs="Arial"/>
          <w:sz w:val="20"/>
          <w:szCs w:val="20"/>
        </w:rPr>
        <w:t xml:space="preserve"> </w:t>
      </w:r>
    </w:p>
    <w:p w14:paraId="09A79CE2" w14:textId="658EC365" w:rsidR="00126CFF" w:rsidRPr="009D69ED" w:rsidRDefault="00FE20F8" w:rsidP="00495B85">
      <w:pPr>
        <w:pStyle w:val="WWBodyText2"/>
        <w:numPr>
          <w:ilvl w:val="0"/>
          <w:numId w:val="18"/>
        </w:numPr>
        <w:tabs>
          <w:tab w:val="clear" w:pos="3572"/>
          <w:tab w:val="clear" w:pos="4082"/>
          <w:tab w:val="left" w:pos="1701"/>
        </w:tabs>
        <w:spacing w:line="360" w:lineRule="auto"/>
        <w:ind w:left="1701" w:hanging="992"/>
        <w:rPr>
          <w:rFonts w:cs="Arial"/>
          <w:sz w:val="20"/>
          <w:szCs w:val="20"/>
        </w:rPr>
      </w:pPr>
      <w:r w:rsidRPr="009D69ED">
        <w:rPr>
          <w:rFonts w:cs="Arial"/>
          <w:sz w:val="20"/>
          <w:szCs w:val="20"/>
        </w:rPr>
        <w:t xml:space="preserve">pandemic, epidemic or plague and any instruction, regulation, directive legislation or the like issued by a Responsible Authority in response to such acts, events or </w:t>
      </w:r>
      <w:proofErr w:type="gramStart"/>
      <w:r w:rsidRPr="009D69ED">
        <w:rPr>
          <w:rFonts w:cs="Arial"/>
          <w:sz w:val="20"/>
          <w:szCs w:val="20"/>
        </w:rPr>
        <w:t>circumstances;</w:t>
      </w:r>
      <w:proofErr w:type="gramEnd"/>
    </w:p>
    <w:p w14:paraId="65DA3DE8" w14:textId="5769CF78" w:rsidR="00D524A7" w:rsidRPr="009D69ED" w:rsidRDefault="002B0CCC" w:rsidP="002F0D6B">
      <w:pPr>
        <w:pStyle w:val="WWBodyText2"/>
        <w:tabs>
          <w:tab w:val="clear" w:pos="3572"/>
          <w:tab w:val="clear" w:pos="4082"/>
          <w:tab w:val="left" w:pos="1701"/>
        </w:tabs>
        <w:spacing w:line="360" w:lineRule="auto"/>
        <w:ind w:left="1701"/>
        <w:rPr>
          <w:rFonts w:cs="Arial"/>
          <w:sz w:val="20"/>
          <w:szCs w:val="20"/>
        </w:rPr>
      </w:pPr>
      <w:r w:rsidRPr="009D69ED">
        <w:rPr>
          <w:rFonts w:cs="Arial"/>
          <w:sz w:val="20"/>
          <w:szCs w:val="20"/>
        </w:rPr>
        <w:t>but</w:t>
      </w:r>
      <w:r w:rsidR="00126CFF" w:rsidRPr="009D69ED">
        <w:rPr>
          <w:rFonts w:cs="Arial"/>
          <w:sz w:val="20"/>
          <w:szCs w:val="20"/>
        </w:rPr>
        <w:t xml:space="preserve"> </w:t>
      </w:r>
      <w:r w:rsidR="00D524A7" w:rsidRPr="009D69ED">
        <w:rPr>
          <w:rFonts w:cs="Arial"/>
          <w:sz w:val="20"/>
          <w:szCs w:val="20"/>
        </w:rPr>
        <w:t xml:space="preserve">only to the extent that any act, </w:t>
      </w:r>
      <w:proofErr w:type="gramStart"/>
      <w:r w:rsidR="00D524A7" w:rsidRPr="009D69ED">
        <w:rPr>
          <w:rFonts w:cs="Arial"/>
          <w:sz w:val="20"/>
          <w:szCs w:val="20"/>
        </w:rPr>
        <w:t>event</w:t>
      </w:r>
      <w:proofErr w:type="gramEnd"/>
      <w:r w:rsidR="00D524A7" w:rsidRPr="009D69ED">
        <w:rPr>
          <w:rFonts w:cs="Arial"/>
          <w:sz w:val="20"/>
          <w:szCs w:val="20"/>
        </w:rPr>
        <w:t xml:space="preserve"> or circumstance including the circumstances set out above:</w:t>
      </w:r>
    </w:p>
    <w:p w14:paraId="0085E698" w14:textId="77777777" w:rsidR="00D524A7" w:rsidRPr="009D69ED" w:rsidRDefault="00D524A7" w:rsidP="00495B85">
      <w:pPr>
        <w:pStyle w:val="WWBodyText2"/>
        <w:numPr>
          <w:ilvl w:val="0"/>
          <w:numId w:val="18"/>
        </w:numPr>
        <w:tabs>
          <w:tab w:val="clear" w:pos="3572"/>
          <w:tab w:val="clear" w:pos="4082"/>
          <w:tab w:val="left" w:pos="1701"/>
        </w:tabs>
        <w:spacing w:line="360" w:lineRule="auto"/>
        <w:ind w:left="1701" w:hanging="992"/>
        <w:rPr>
          <w:rFonts w:cs="Arial"/>
          <w:bCs/>
          <w:sz w:val="20"/>
          <w:szCs w:val="20"/>
        </w:rPr>
      </w:pPr>
      <w:r w:rsidRPr="009D69ED">
        <w:rPr>
          <w:rFonts w:cs="Arial"/>
          <w:sz w:val="20"/>
          <w:szCs w:val="20"/>
        </w:rPr>
        <w:t xml:space="preserve">is beyond the reasonable control of the </w:t>
      </w:r>
      <w:r w:rsidRPr="008D4A8C">
        <w:rPr>
          <w:rFonts w:cs="Arial"/>
          <w:bCs/>
          <w:sz w:val="20"/>
          <w:szCs w:val="20"/>
        </w:rPr>
        <w:t xml:space="preserve">Party </w:t>
      </w:r>
      <w:r w:rsidRPr="009D69ED">
        <w:rPr>
          <w:rFonts w:cs="Arial"/>
          <w:bCs/>
          <w:sz w:val="20"/>
          <w:szCs w:val="20"/>
        </w:rPr>
        <w:t xml:space="preserve">claiming </w:t>
      </w:r>
      <w:proofErr w:type="gramStart"/>
      <w:r w:rsidRPr="009D69ED">
        <w:rPr>
          <w:rFonts w:cs="Arial"/>
          <w:bCs/>
          <w:sz w:val="20"/>
          <w:szCs w:val="20"/>
        </w:rPr>
        <w:t>relief;</w:t>
      </w:r>
      <w:proofErr w:type="gramEnd"/>
      <w:r w:rsidRPr="009D69ED">
        <w:rPr>
          <w:rFonts w:cs="Arial"/>
          <w:bCs/>
          <w:sz w:val="20"/>
          <w:szCs w:val="20"/>
        </w:rPr>
        <w:t xml:space="preserve"> </w:t>
      </w:r>
    </w:p>
    <w:p w14:paraId="2BEC0B9E" w14:textId="77777777" w:rsidR="00D524A7" w:rsidRPr="009D69ED" w:rsidRDefault="0074694D" w:rsidP="002A27E6">
      <w:pPr>
        <w:pStyle w:val="WWBodyText2"/>
        <w:tabs>
          <w:tab w:val="clear" w:pos="3572"/>
          <w:tab w:val="clear" w:pos="4082"/>
          <w:tab w:val="left" w:pos="1701"/>
        </w:tabs>
        <w:spacing w:line="360" w:lineRule="auto"/>
        <w:ind w:left="1701"/>
        <w:rPr>
          <w:rFonts w:cs="Arial"/>
          <w:sz w:val="20"/>
          <w:szCs w:val="20"/>
        </w:rPr>
      </w:pPr>
      <w:r w:rsidRPr="009D69ED">
        <w:rPr>
          <w:rFonts w:cs="Arial"/>
          <w:bCs/>
          <w:sz w:val="20"/>
          <w:szCs w:val="20"/>
        </w:rPr>
        <w:t>i</w:t>
      </w:r>
      <w:r w:rsidR="00D524A7" w:rsidRPr="009D69ED">
        <w:rPr>
          <w:rFonts w:cs="Arial"/>
          <w:bCs/>
          <w:sz w:val="20"/>
          <w:szCs w:val="20"/>
        </w:rPr>
        <w:t xml:space="preserve">s without fault or negligence on the part of the </w:t>
      </w:r>
      <w:r w:rsidR="00D524A7" w:rsidRPr="008D4A8C">
        <w:rPr>
          <w:rFonts w:cs="Arial"/>
          <w:bCs/>
          <w:sz w:val="20"/>
          <w:szCs w:val="20"/>
        </w:rPr>
        <w:t>Party</w:t>
      </w:r>
      <w:r w:rsidR="00D524A7" w:rsidRPr="009D69ED">
        <w:rPr>
          <w:rFonts w:cs="Arial"/>
          <w:bCs/>
          <w:sz w:val="20"/>
          <w:szCs w:val="20"/>
        </w:rPr>
        <w:t xml:space="preserve"> claiming relief and is not the result of a breach by the </w:t>
      </w:r>
      <w:r w:rsidR="00D524A7" w:rsidRPr="008D4A8C">
        <w:rPr>
          <w:rFonts w:cs="Arial"/>
          <w:bCs/>
          <w:sz w:val="20"/>
          <w:szCs w:val="20"/>
        </w:rPr>
        <w:t>Party</w:t>
      </w:r>
      <w:r w:rsidR="00D524A7" w:rsidRPr="009D69ED">
        <w:rPr>
          <w:rFonts w:cs="Arial"/>
          <w:sz w:val="20"/>
          <w:szCs w:val="20"/>
        </w:rPr>
        <w:t xml:space="preserve"> claiming relief of any of its obligations under any contract in respect of the Project to which it is a </w:t>
      </w:r>
      <w:r w:rsidR="002C3C93" w:rsidRPr="009D69ED">
        <w:rPr>
          <w:rFonts w:cs="Arial"/>
          <w:sz w:val="20"/>
          <w:szCs w:val="20"/>
        </w:rPr>
        <w:t>party</w:t>
      </w:r>
      <w:r w:rsidR="00D524A7" w:rsidRPr="009D69ED">
        <w:rPr>
          <w:rFonts w:cs="Arial"/>
          <w:sz w:val="20"/>
          <w:szCs w:val="20"/>
        </w:rPr>
        <w:t xml:space="preserve">, including this Agreement, any </w:t>
      </w:r>
      <w:r w:rsidR="00B50F5C" w:rsidRPr="009D69ED">
        <w:rPr>
          <w:rFonts w:cs="Arial"/>
          <w:sz w:val="20"/>
          <w:szCs w:val="20"/>
        </w:rPr>
        <w:t>System</w:t>
      </w:r>
      <w:r w:rsidR="00D524A7" w:rsidRPr="009D69ED">
        <w:rPr>
          <w:rFonts w:cs="Arial"/>
          <w:sz w:val="20"/>
          <w:szCs w:val="20"/>
        </w:rPr>
        <w:t xml:space="preserve"> Agreement or under applicable </w:t>
      </w:r>
      <w:proofErr w:type="gramStart"/>
      <w:r w:rsidR="00D524A7" w:rsidRPr="009D69ED">
        <w:rPr>
          <w:rFonts w:cs="Arial"/>
          <w:sz w:val="20"/>
          <w:szCs w:val="20"/>
        </w:rPr>
        <w:t>Law;</w:t>
      </w:r>
      <w:proofErr w:type="gramEnd"/>
    </w:p>
    <w:p w14:paraId="1986814C" w14:textId="77777777" w:rsidR="00D524A7" w:rsidRPr="009D69ED" w:rsidRDefault="00D524A7" w:rsidP="002A27E6">
      <w:pPr>
        <w:pStyle w:val="WWBodyText2"/>
        <w:tabs>
          <w:tab w:val="clear" w:pos="3572"/>
          <w:tab w:val="clear" w:pos="4082"/>
          <w:tab w:val="left" w:pos="1701"/>
        </w:tabs>
        <w:spacing w:line="360" w:lineRule="auto"/>
        <w:ind w:left="1701"/>
        <w:rPr>
          <w:rFonts w:cs="Arial"/>
          <w:bCs/>
          <w:sz w:val="20"/>
          <w:szCs w:val="20"/>
        </w:rPr>
      </w:pPr>
      <w:r w:rsidRPr="009D69ED">
        <w:rPr>
          <w:rFonts w:cs="Arial"/>
          <w:sz w:val="20"/>
          <w:szCs w:val="20"/>
        </w:rPr>
        <w:t xml:space="preserve">could not have been (including by reasonable anticipation) avoided or the effects of which could not have been overcome or mitigated by the </w:t>
      </w:r>
      <w:r w:rsidRPr="008D4A8C">
        <w:rPr>
          <w:rFonts w:cs="Arial"/>
          <w:bCs/>
          <w:sz w:val="20"/>
          <w:szCs w:val="20"/>
        </w:rPr>
        <w:t>Party</w:t>
      </w:r>
      <w:r w:rsidRPr="009D69ED">
        <w:rPr>
          <w:rFonts w:cs="Arial"/>
          <w:bCs/>
          <w:sz w:val="20"/>
          <w:szCs w:val="20"/>
        </w:rPr>
        <w:t xml:space="preserve"> claiming relief, acting in accordance with the standards of a Reasonable and Prudent Operator; and </w:t>
      </w:r>
    </w:p>
    <w:p w14:paraId="581AF7DE" w14:textId="77777777" w:rsidR="00D524A7" w:rsidRPr="009D69ED" w:rsidRDefault="00D524A7" w:rsidP="002A27E6">
      <w:pPr>
        <w:pStyle w:val="WWBodyText2"/>
        <w:tabs>
          <w:tab w:val="clear" w:pos="3572"/>
          <w:tab w:val="clear" w:pos="4082"/>
          <w:tab w:val="left" w:pos="1701"/>
        </w:tabs>
        <w:spacing w:line="360" w:lineRule="auto"/>
        <w:ind w:left="1701"/>
        <w:rPr>
          <w:rFonts w:cs="Arial"/>
          <w:sz w:val="20"/>
          <w:szCs w:val="20"/>
        </w:rPr>
      </w:pPr>
      <w:r w:rsidRPr="009D69ED">
        <w:rPr>
          <w:rFonts w:cs="Arial"/>
          <w:bCs/>
          <w:sz w:val="20"/>
          <w:szCs w:val="20"/>
        </w:rPr>
        <w:t xml:space="preserve">prevents, hinders or delays the </w:t>
      </w:r>
      <w:r w:rsidRPr="008D4A8C">
        <w:rPr>
          <w:rFonts w:cs="Arial"/>
          <w:bCs/>
          <w:sz w:val="20"/>
          <w:szCs w:val="20"/>
        </w:rPr>
        <w:t>Party</w:t>
      </w:r>
      <w:r w:rsidRPr="009D69ED">
        <w:rPr>
          <w:rFonts w:cs="Arial"/>
          <w:sz w:val="20"/>
          <w:szCs w:val="20"/>
        </w:rPr>
        <w:t xml:space="preserve"> claiming relief in its performance of all or a material part of its obligations under this </w:t>
      </w:r>
      <w:proofErr w:type="gramStart"/>
      <w:r w:rsidRPr="009D69ED">
        <w:rPr>
          <w:rFonts w:cs="Arial"/>
          <w:sz w:val="20"/>
          <w:szCs w:val="20"/>
        </w:rPr>
        <w:t>Agreement</w:t>
      </w:r>
      <w:r w:rsidR="00E32087" w:rsidRPr="009D69ED">
        <w:rPr>
          <w:rFonts w:cs="Arial"/>
          <w:sz w:val="20"/>
          <w:szCs w:val="20"/>
        </w:rPr>
        <w:t>;</w:t>
      </w:r>
      <w:proofErr w:type="gramEnd"/>
    </w:p>
    <w:p w14:paraId="06027352" w14:textId="1126B493" w:rsidR="00736555" w:rsidRPr="009D69ED" w:rsidRDefault="00736555" w:rsidP="009A7F7D">
      <w:pPr>
        <w:pStyle w:val="WWBodyText2"/>
        <w:spacing w:line="360" w:lineRule="auto"/>
        <w:ind w:left="567"/>
        <w:rPr>
          <w:rFonts w:cs="Arial"/>
          <w:b/>
          <w:bCs/>
          <w:sz w:val="20"/>
          <w:szCs w:val="20"/>
        </w:rPr>
      </w:pPr>
      <w:r w:rsidRPr="009D69ED">
        <w:rPr>
          <w:rFonts w:cs="Arial"/>
          <w:b/>
          <w:sz w:val="20"/>
          <w:szCs w:val="20"/>
          <w:shd w:val="clear" w:color="auto" w:fill="FFFFFF"/>
        </w:rPr>
        <w:t>“GCC”</w:t>
      </w:r>
      <w:r w:rsidRPr="009D69ED">
        <w:rPr>
          <w:rFonts w:cs="Arial"/>
          <w:sz w:val="20"/>
          <w:szCs w:val="20"/>
          <w:shd w:val="clear" w:color="auto" w:fill="FFFFFF"/>
        </w:rPr>
        <w:t xml:space="preserve"> means Green Certificate Company, the entity responsible for issuing RECs that meet the requirements of the International Attribute Tracking Standard in South Africa, with address at Hardy House, Northbridge Road, </w:t>
      </w:r>
      <w:proofErr w:type="spellStart"/>
      <w:r w:rsidRPr="009D69ED">
        <w:rPr>
          <w:rFonts w:cs="Arial"/>
          <w:sz w:val="20"/>
          <w:szCs w:val="20"/>
          <w:shd w:val="clear" w:color="auto" w:fill="FFFFFF"/>
        </w:rPr>
        <w:t>Berkhamstead</w:t>
      </w:r>
      <w:proofErr w:type="spellEnd"/>
      <w:r w:rsidRPr="009D69ED">
        <w:rPr>
          <w:rFonts w:cs="Arial"/>
          <w:sz w:val="20"/>
          <w:szCs w:val="20"/>
          <w:shd w:val="clear" w:color="auto" w:fill="FFFFFF"/>
        </w:rPr>
        <w:t>, Hertfordshire, HP4 1EF, United Kingdom and with United Kingdom company registration number: 03781928</w:t>
      </w:r>
    </w:p>
    <w:p w14:paraId="5F4A097B" w14:textId="19BD1605" w:rsidR="003665E3" w:rsidRPr="009D69ED" w:rsidRDefault="003665E3" w:rsidP="00BF6FF0">
      <w:pPr>
        <w:pStyle w:val="WWBodyText2"/>
        <w:spacing w:line="360" w:lineRule="auto"/>
        <w:ind w:left="567"/>
        <w:rPr>
          <w:rFonts w:cs="Arial"/>
          <w:b/>
          <w:bCs/>
          <w:sz w:val="20"/>
          <w:szCs w:val="20"/>
        </w:rPr>
      </w:pPr>
      <w:r w:rsidRPr="009D69ED">
        <w:rPr>
          <w:rFonts w:cs="Arial"/>
          <w:b/>
          <w:bCs/>
          <w:sz w:val="20"/>
          <w:szCs w:val="20"/>
        </w:rPr>
        <w:t xml:space="preserve">“Generation Registration” </w:t>
      </w:r>
      <w:r w:rsidRPr="009D69ED">
        <w:rPr>
          <w:rFonts w:cs="Arial"/>
          <w:sz w:val="20"/>
          <w:szCs w:val="20"/>
        </w:rPr>
        <w:t xml:space="preserve">means the registration of the operation of the </w:t>
      </w:r>
      <w:r w:rsidR="006F6266" w:rsidRPr="009D69ED">
        <w:rPr>
          <w:rFonts w:cs="Arial"/>
          <w:sz w:val="20"/>
          <w:szCs w:val="20"/>
        </w:rPr>
        <w:t xml:space="preserve">relevant </w:t>
      </w:r>
      <w:r w:rsidRPr="009D69ED">
        <w:rPr>
          <w:rFonts w:cs="Arial"/>
          <w:sz w:val="20"/>
          <w:szCs w:val="20"/>
        </w:rPr>
        <w:t>Facility</w:t>
      </w:r>
      <w:r w:rsidR="003F15AB" w:rsidRPr="009D69ED">
        <w:rPr>
          <w:rFonts w:cs="Arial"/>
          <w:sz w:val="20"/>
          <w:szCs w:val="20"/>
        </w:rPr>
        <w:t>/Facilities</w:t>
      </w:r>
      <w:r w:rsidRPr="009D69ED">
        <w:rPr>
          <w:rFonts w:cs="Arial"/>
          <w:sz w:val="20"/>
          <w:szCs w:val="20"/>
        </w:rPr>
        <w:t xml:space="preserve"> with NERSA by the Seller in terms of the Electricity Regulation </w:t>
      </w:r>
      <w:proofErr w:type="gramStart"/>
      <w:r w:rsidRPr="009D69ED">
        <w:rPr>
          <w:rFonts w:cs="Arial"/>
          <w:sz w:val="20"/>
          <w:szCs w:val="20"/>
        </w:rPr>
        <w:t>Act;</w:t>
      </w:r>
      <w:proofErr w:type="gramEnd"/>
    </w:p>
    <w:p w14:paraId="1DA3EB23" w14:textId="4E6C3DD0" w:rsidR="004E78EA" w:rsidRPr="009D69ED" w:rsidRDefault="003A40A4" w:rsidP="00BF6FF0">
      <w:pPr>
        <w:pStyle w:val="WWBodyText2"/>
        <w:spacing w:line="360" w:lineRule="auto"/>
        <w:ind w:left="567"/>
        <w:rPr>
          <w:rFonts w:cs="Arial"/>
          <w:sz w:val="20"/>
          <w:szCs w:val="20"/>
        </w:rPr>
      </w:pPr>
      <w:r w:rsidRPr="009D69ED">
        <w:rPr>
          <w:rFonts w:cs="Arial"/>
          <w:b/>
          <w:bCs/>
          <w:sz w:val="20"/>
          <w:szCs w:val="20"/>
        </w:rPr>
        <w:lastRenderedPageBreak/>
        <w:t>“Gross Capacity”</w:t>
      </w:r>
      <w:r w:rsidRPr="009D69ED">
        <w:rPr>
          <w:rFonts w:cs="Arial"/>
          <w:sz w:val="20"/>
          <w:szCs w:val="20"/>
        </w:rPr>
        <w:t xml:space="preserve"> means the gross capacity of </w:t>
      </w:r>
      <w:r w:rsidR="004F566F" w:rsidRPr="009D69ED">
        <w:rPr>
          <w:rFonts w:cs="Arial"/>
          <w:sz w:val="20"/>
          <w:szCs w:val="20"/>
        </w:rPr>
        <w:t xml:space="preserve">all relevant </w:t>
      </w:r>
      <w:r w:rsidRPr="009D69ED">
        <w:rPr>
          <w:rFonts w:cs="Arial"/>
          <w:sz w:val="20"/>
          <w:szCs w:val="20"/>
        </w:rPr>
        <w:t>Facilit</w:t>
      </w:r>
      <w:r w:rsidR="004F566F" w:rsidRPr="009D69ED">
        <w:rPr>
          <w:rFonts w:cs="Arial"/>
          <w:sz w:val="20"/>
          <w:szCs w:val="20"/>
        </w:rPr>
        <w:t>ies</w:t>
      </w:r>
      <w:r w:rsidRPr="009D69ED">
        <w:rPr>
          <w:rFonts w:cs="Arial"/>
          <w:sz w:val="20"/>
          <w:szCs w:val="20"/>
        </w:rPr>
        <w:t xml:space="preserve"> and shall be as stated in </w:t>
      </w:r>
      <w:r w:rsidR="008B5CF4" w:rsidRPr="00BF6FF0">
        <w:rPr>
          <w:rFonts w:cs="Arial"/>
          <w:bCs/>
          <w:sz w:val="20"/>
          <w:szCs w:val="20"/>
        </w:rPr>
        <w:t>Schedule 1</w:t>
      </w:r>
      <w:r w:rsidR="008B5CF4" w:rsidRPr="009D69ED">
        <w:rPr>
          <w:rFonts w:cs="Arial"/>
          <w:sz w:val="20"/>
          <w:szCs w:val="20"/>
        </w:rPr>
        <w:t xml:space="preserve"> (</w:t>
      </w:r>
      <w:r w:rsidR="008B5CF4" w:rsidRPr="009D69ED">
        <w:rPr>
          <w:rFonts w:cs="Arial"/>
          <w:i/>
          <w:sz w:val="20"/>
          <w:szCs w:val="20"/>
        </w:rPr>
        <w:t>Details of Project and Facility</w:t>
      </w:r>
      <w:r w:rsidR="003F15AB" w:rsidRPr="009D69ED">
        <w:rPr>
          <w:rFonts w:cs="Arial"/>
          <w:i/>
          <w:sz w:val="20"/>
          <w:szCs w:val="20"/>
        </w:rPr>
        <w:t>/Facilities</w:t>
      </w:r>
      <w:proofErr w:type="gramStart"/>
      <w:r w:rsidR="008B5CF4" w:rsidRPr="009D69ED">
        <w:rPr>
          <w:rFonts w:cs="Arial"/>
          <w:sz w:val="20"/>
          <w:szCs w:val="20"/>
        </w:rPr>
        <w:t>)</w:t>
      </w:r>
      <w:r w:rsidR="00E32087" w:rsidRPr="009D69ED">
        <w:rPr>
          <w:rFonts w:cs="Arial"/>
          <w:sz w:val="20"/>
          <w:szCs w:val="20"/>
        </w:rPr>
        <w:t>;</w:t>
      </w:r>
      <w:proofErr w:type="gramEnd"/>
    </w:p>
    <w:p w14:paraId="348053AA" w14:textId="2B6D3F24" w:rsidR="003326B4" w:rsidRPr="009D69ED" w:rsidRDefault="00FC771E" w:rsidP="00BF6FF0">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Invoice"</w:t>
      </w:r>
      <w:r w:rsidR="003326B4" w:rsidRPr="009D69ED">
        <w:rPr>
          <w:rFonts w:cs="Arial"/>
          <w:sz w:val="20"/>
          <w:szCs w:val="20"/>
        </w:rPr>
        <w:t xml:space="preserve"> means a tax invoice meeting the requirements of the VAT Act, and denominated in </w:t>
      </w:r>
      <w:proofErr w:type="gramStart"/>
      <w:r w:rsidR="003326B4" w:rsidRPr="009D69ED">
        <w:rPr>
          <w:rFonts w:cs="Arial"/>
          <w:sz w:val="20"/>
          <w:szCs w:val="20"/>
        </w:rPr>
        <w:t>Rand;</w:t>
      </w:r>
      <w:proofErr w:type="gramEnd"/>
    </w:p>
    <w:p w14:paraId="647321D6" w14:textId="70409A5F" w:rsidR="00FE47CF" w:rsidRPr="009D69ED" w:rsidRDefault="00E33842" w:rsidP="002F0D6B">
      <w:pPr>
        <w:pStyle w:val="WWBodyText2"/>
        <w:spacing w:line="360" w:lineRule="auto"/>
        <w:ind w:left="709" w:hanging="142"/>
        <w:rPr>
          <w:rFonts w:cs="Arial"/>
          <w:sz w:val="20"/>
          <w:szCs w:val="20"/>
        </w:rPr>
      </w:pPr>
      <w:r w:rsidRPr="009D69ED">
        <w:rPr>
          <w:rFonts w:cs="Arial"/>
          <w:b/>
          <w:sz w:val="20"/>
          <w:szCs w:val="20"/>
        </w:rPr>
        <w:t>“</w:t>
      </w:r>
      <w:r w:rsidR="00FE47CF" w:rsidRPr="009D69ED">
        <w:rPr>
          <w:rFonts w:cs="Arial"/>
          <w:b/>
          <w:sz w:val="20"/>
          <w:szCs w:val="20"/>
        </w:rPr>
        <w:t>Invoice</w:t>
      </w:r>
      <w:r w:rsidR="00FE47CF" w:rsidRPr="009D69ED">
        <w:rPr>
          <w:rFonts w:cs="Arial"/>
          <w:bCs/>
          <w:sz w:val="20"/>
          <w:szCs w:val="20"/>
        </w:rPr>
        <w:t xml:space="preserve"> </w:t>
      </w:r>
      <w:r w:rsidR="00FE47CF" w:rsidRPr="009D69ED">
        <w:rPr>
          <w:rFonts w:cs="Arial"/>
          <w:b/>
          <w:sz w:val="20"/>
          <w:szCs w:val="20"/>
        </w:rPr>
        <w:t>Dispute</w:t>
      </w:r>
      <w:r w:rsidR="00FE47CF" w:rsidRPr="009D69ED">
        <w:rPr>
          <w:rFonts w:cs="Arial"/>
          <w:bCs/>
          <w:sz w:val="20"/>
          <w:szCs w:val="20"/>
        </w:rPr>
        <w:t xml:space="preserve"> </w:t>
      </w:r>
      <w:r w:rsidR="00FE47CF" w:rsidRPr="009D69ED">
        <w:rPr>
          <w:rFonts w:cs="Arial"/>
          <w:b/>
          <w:sz w:val="20"/>
          <w:szCs w:val="20"/>
        </w:rPr>
        <w:t>Notice</w:t>
      </w:r>
      <w:r w:rsidRPr="009D69ED">
        <w:rPr>
          <w:rFonts w:cs="Arial"/>
          <w:b/>
          <w:sz w:val="20"/>
          <w:szCs w:val="20"/>
        </w:rPr>
        <w:t>”</w:t>
      </w:r>
      <w:r w:rsidR="00FE47CF" w:rsidRPr="009D69ED">
        <w:rPr>
          <w:rFonts w:cs="Arial"/>
          <w:sz w:val="20"/>
          <w:szCs w:val="20"/>
        </w:rPr>
        <w:t xml:space="preserve"> has the meaning given to it in Clause </w:t>
      </w:r>
      <w:r w:rsidR="007C7730" w:rsidRPr="009D69ED">
        <w:rPr>
          <w:rFonts w:cs="Arial"/>
          <w:sz w:val="20"/>
          <w:szCs w:val="20"/>
        </w:rPr>
        <w:fldChar w:fldCharType="begin"/>
      </w:r>
      <w:r w:rsidR="007C7730" w:rsidRPr="009D69ED">
        <w:rPr>
          <w:rFonts w:cs="Arial"/>
          <w:sz w:val="20"/>
          <w:szCs w:val="20"/>
        </w:rPr>
        <w:instrText xml:space="preserve"> REF _Ref128062956 \r \h </w:instrText>
      </w:r>
      <w:r w:rsidR="002F0D6B" w:rsidRPr="009D69ED">
        <w:rPr>
          <w:rFonts w:cs="Arial"/>
          <w:sz w:val="20"/>
          <w:szCs w:val="20"/>
        </w:rPr>
        <w:instrText xml:space="preserve"> \* MERGEFORMAT </w:instrText>
      </w:r>
      <w:r w:rsidR="007C7730" w:rsidRPr="009D69ED">
        <w:rPr>
          <w:rFonts w:cs="Arial"/>
          <w:sz w:val="20"/>
          <w:szCs w:val="20"/>
        </w:rPr>
      </w:r>
      <w:r w:rsidR="007C7730" w:rsidRPr="009D69ED">
        <w:rPr>
          <w:rFonts w:cs="Arial"/>
          <w:sz w:val="20"/>
          <w:szCs w:val="20"/>
        </w:rPr>
        <w:fldChar w:fldCharType="separate"/>
      </w:r>
      <w:r w:rsidR="0089397C">
        <w:rPr>
          <w:rFonts w:cs="Arial"/>
          <w:sz w:val="20"/>
          <w:szCs w:val="20"/>
        </w:rPr>
        <w:t>9.6.1</w:t>
      </w:r>
      <w:r w:rsidR="007C7730" w:rsidRPr="009D69ED">
        <w:rPr>
          <w:rFonts w:cs="Arial"/>
          <w:sz w:val="20"/>
          <w:szCs w:val="20"/>
        </w:rPr>
        <w:fldChar w:fldCharType="end"/>
      </w:r>
      <w:r w:rsidR="00FE47CF" w:rsidRPr="009D69ED">
        <w:rPr>
          <w:rFonts w:cs="Arial"/>
          <w:sz w:val="20"/>
          <w:szCs w:val="20"/>
        </w:rPr>
        <w:t>;</w:t>
      </w:r>
    </w:p>
    <w:p w14:paraId="2F96B6A3" w14:textId="2F97C8C2" w:rsidR="005419DB" w:rsidRPr="009D69ED" w:rsidRDefault="005D39D5" w:rsidP="00BF6FF0">
      <w:pPr>
        <w:pStyle w:val="WWBodyText2"/>
        <w:spacing w:line="360" w:lineRule="auto"/>
        <w:ind w:left="567"/>
        <w:rPr>
          <w:rFonts w:cs="Arial"/>
          <w:sz w:val="20"/>
          <w:szCs w:val="20"/>
        </w:rPr>
      </w:pPr>
      <w:r w:rsidRPr="009D69ED">
        <w:rPr>
          <w:rFonts w:cs="Arial"/>
          <w:b/>
          <w:sz w:val="20"/>
          <w:szCs w:val="20"/>
        </w:rPr>
        <w:t>“</w:t>
      </w:r>
      <w:r w:rsidR="005419DB" w:rsidRPr="009D69ED">
        <w:rPr>
          <w:rFonts w:cs="Arial"/>
          <w:b/>
          <w:sz w:val="20"/>
          <w:szCs w:val="20"/>
        </w:rPr>
        <w:t>Insolvency</w:t>
      </w:r>
      <w:r w:rsidR="005419DB" w:rsidRPr="009D69ED">
        <w:rPr>
          <w:rFonts w:cs="Arial"/>
          <w:bCs/>
          <w:sz w:val="20"/>
          <w:szCs w:val="20"/>
        </w:rPr>
        <w:t xml:space="preserve"> </w:t>
      </w:r>
      <w:r w:rsidR="005419DB" w:rsidRPr="009D69ED">
        <w:rPr>
          <w:rFonts w:cs="Arial"/>
          <w:b/>
          <w:sz w:val="20"/>
          <w:szCs w:val="20"/>
        </w:rPr>
        <w:t>Event</w:t>
      </w:r>
      <w:r w:rsidRPr="009D69ED">
        <w:rPr>
          <w:rFonts w:cs="Arial"/>
          <w:b/>
          <w:sz w:val="20"/>
          <w:szCs w:val="20"/>
        </w:rPr>
        <w:t>”</w:t>
      </w:r>
      <w:r w:rsidR="005419DB" w:rsidRPr="009D69ED">
        <w:rPr>
          <w:rFonts w:cs="Arial"/>
          <w:sz w:val="20"/>
          <w:szCs w:val="20"/>
        </w:rPr>
        <w:t xml:space="preserve"> means, in respect of either Party, the occurrence of any one or more of the following events:</w:t>
      </w:r>
    </w:p>
    <w:p w14:paraId="2EB8E066" w14:textId="59C3B56C" w:rsidR="007C7730" w:rsidRPr="009D69ED" w:rsidRDefault="005419DB" w:rsidP="00495B85">
      <w:pPr>
        <w:pStyle w:val="WWBodyText2"/>
        <w:numPr>
          <w:ilvl w:val="0"/>
          <w:numId w:val="22"/>
        </w:numPr>
        <w:tabs>
          <w:tab w:val="left" w:pos="2304"/>
        </w:tabs>
        <w:spacing w:line="360" w:lineRule="auto"/>
        <w:ind w:left="1843" w:hanging="1276"/>
        <w:rPr>
          <w:rFonts w:cs="Arial"/>
          <w:sz w:val="20"/>
          <w:szCs w:val="20"/>
        </w:rPr>
      </w:pPr>
      <w:r w:rsidRPr="009D69ED">
        <w:rPr>
          <w:rFonts w:cs="Arial"/>
          <w:sz w:val="20"/>
          <w:szCs w:val="20"/>
        </w:rPr>
        <w:t xml:space="preserve">it is, or is deemed for the purposes of any applicable law to be, unable to pay its debts as they fall due or </w:t>
      </w:r>
      <w:proofErr w:type="gramStart"/>
      <w:r w:rsidRPr="009D69ED">
        <w:rPr>
          <w:rFonts w:cs="Arial"/>
          <w:sz w:val="20"/>
          <w:szCs w:val="20"/>
        </w:rPr>
        <w:t>insolvent;</w:t>
      </w:r>
      <w:proofErr w:type="gramEnd"/>
    </w:p>
    <w:p w14:paraId="23085445" w14:textId="4413C3A1" w:rsidR="007C7730" w:rsidRPr="009D69ED" w:rsidRDefault="005419DB" w:rsidP="00495B85">
      <w:pPr>
        <w:pStyle w:val="WWBodyText2"/>
        <w:numPr>
          <w:ilvl w:val="0"/>
          <w:numId w:val="22"/>
        </w:numPr>
        <w:tabs>
          <w:tab w:val="left" w:pos="2304"/>
        </w:tabs>
        <w:spacing w:line="360" w:lineRule="auto"/>
        <w:ind w:left="1843" w:hanging="1276"/>
        <w:rPr>
          <w:rFonts w:cs="Arial"/>
          <w:sz w:val="20"/>
          <w:szCs w:val="20"/>
        </w:rPr>
      </w:pPr>
      <w:r w:rsidRPr="009D69ED">
        <w:rPr>
          <w:rFonts w:cs="Arial"/>
          <w:sz w:val="20"/>
          <w:szCs w:val="20"/>
        </w:rPr>
        <w:t xml:space="preserve">it admits its inability to pay its debts as they fall </w:t>
      </w:r>
      <w:proofErr w:type="gramStart"/>
      <w:r w:rsidRPr="009D69ED">
        <w:rPr>
          <w:rFonts w:cs="Arial"/>
          <w:sz w:val="20"/>
          <w:szCs w:val="20"/>
        </w:rPr>
        <w:t>due;</w:t>
      </w:r>
      <w:proofErr w:type="gramEnd"/>
    </w:p>
    <w:p w14:paraId="60742B04" w14:textId="4544D7B2" w:rsidR="007C7730" w:rsidRPr="009D69ED" w:rsidRDefault="005419DB" w:rsidP="00495B85">
      <w:pPr>
        <w:pStyle w:val="WWBodyText2"/>
        <w:numPr>
          <w:ilvl w:val="0"/>
          <w:numId w:val="22"/>
        </w:numPr>
        <w:tabs>
          <w:tab w:val="left" w:pos="2304"/>
        </w:tabs>
        <w:spacing w:line="360" w:lineRule="auto"/>
        <w:ind w:left="1843" w:hanging="1276"/>
        <w:rPr>
          <w:rFonts w:cs="Arial"/>
          <w:sz w:val="20"/>
          <w:szCs w:val="20"/>
        </w:rPr>
      </w:pPr>
      <w:r w:rsidRPr="009D69ED">
        <w:rPr>
          <w:rFonts w:cs="Arial"/>
          <w:sz w:val="20"/>
          <w:szCs w:val="20"/>
        </w:rPr>
        <w:t xml:space="preserve">by reason of actual or anticipated financial difficulties, it begins negotiations with any creditor for the suspension of payment or rescheduling of any of its </w:t>
      </w:r>
      <w:proofErr w:type="gramStart"/>
      <w:r w:rsidRPr="009D69ED">
        <w:rPr>
          <w:rFonts w:cs="Arial"/>
          <w:sz w:val="20"/>
          <w:szCs w:val="20"/>
        </w:rPr>
        <w:t>indebtedness;</w:t>
      </w:r>
      <w:proofErr w:type="gramEnd"/>
    </w:p>
    <w:p w14:paraId="739BFEC2" w14:textId="7D13AA31" w:rsidR="007C7730" w:rsidRPr="009D69ED" w:rsidRDefault="005419DB" w:rsidP="00495B85">
      <w:pPr>
        <w:pStyle w:val="WWBodyText2"/>
        <w:numPr>
          <w:ilvl w:val="0"/>
          <w:numId w:val="22"/>
        </w:numPr>
        <w:tabs>
          <w:tab w:val="left" w:pos="2304"/>
        </w:tabs>
        <w:spacing w:line="360" w:lineRule="auto"/>
        <w:ind w:left="1843" w:hanging="1276"/>
        <w:rPr>
          <w:rFonts w:cs="Arial"/>
          <w:sz w:val="20"/>
          <w:szCs w:val="20"/>
        </w:rPr>
      </w:pPr>
      <w:r w:rsidRPr="009D69ED">
        <w:rPr>
          <w:rFonts w:cs="Arial"/>
          <w:sz w:val="20"/>
          <w:szCs w:val="20"/>
        </w:rPr>
        <w:t xml:space="preserve">a moratorium is declared in respect of any of its </w:t>
      </w:r>
      <w:proofErr w:type="gramStart"/>
      <w:r w:rsidRPr="009D69ED">
        <w:rPr>
          <w:rFonts w:cs="Arial"/>
          <w:sz w:val="20"/>
          <w:szCs w:val="20"/>
        </w:rPr>
        <w:t>indebtedness;</w:t>
      </w:r>
      <w:proofErr w:type="gramEnd"/>
    </w:p>
    <w:p w14:paraId="371472AD" w14:textId="76751488" w:rsidR="007C7730" w:rsidRPr="009D69ED" w:rsidRDefault="005419DB" w:rsidP="00495B85">
      <w:pPr>
        <w:pStyle w:val="WWBodyText2"/>
        <w:numPr>
          <w:ilvl w:val="0"/>
          <w:numId w:val="22"/>
        </w:numPr>
        <w:tabs>
          <w:tab w:val="left" w:pos="2304"/>
        </w:tabs>
        <w:spacing w:line="360" w:lineRule="auto"/>
        <w:ind w:left="1843" w:hanging="1276"/>
        <w:rPr>
          <w:rFonts w:cs="Arial"/>
          <w:sz w:val="20"/>
          <w:szCs w:val="20"/>
        </w:rPr>
      </w:pPr>
      <w:r w:rsidRPr="009D69ED">
        <w:rPr>
          <w:rFonts w:cs="Arial"/>
          <w:sz w:val="20"/>
          <w:szCs w:val="20"/>
        </w:rPr>
        <w:t xml:space="preserve">any step is taken with a view to a moratorium or a composition, assignment or similar arrangement with any of its </w:t>
      </w:r>
      <w:proofErr w:type="gramStart"/>
      <w:r w:rsidRPr="009D69ED">
        <w:rPr>
          <w:rFonts w:cs="Arial"/>
          <w:sz w:val="20"/>
          <w:szCs w:val="20"/>
        </w:rPr>
        <w:t>creditors;</w:t>
      </w:r>
      <w:proofErr w:type="gramEnd"/>
    </w:p>
    <w:p w14:paraId="5FC0493F" w14:textId="04A193A1" w:rsidR="0047113E" w:rsidRPr="009D69ED" w:rsidRDefault="005419DB" w:rsidP="00495B85">
      <w:pPr>
        <w:pStyle w:val="WWBodyText2"/>
        <w:numPr>
          <w:ilvl w:val="0"/>
          <w:numId w:val="22"/>
        </w:numPr>
        <w:tabs>
          <w:tab w:val="left" w:pos="2304"/>
        </w:tabs>
        <w:spacing w:line="360" w:lineRule="auto"/>
        <w:ind w:left="1843" w:hanging="1276"/>
        <w:rPr>
          <w:rFonts w:cs="Arial"/>
          <w:sz w:val="20"/>
          <w:szCs w:val="20"/>
        </w:rPr>
      </w:pPr>
      <w:r w:rsidRPr="009D69ED">
        <w:rPr>
          <w:rFonts w:cs="Arial"/>
          <w:sz w:val="20"/>
          <w:szCs w:val="20"/>
        </w:rPr>
        <w:t>a meeting of its shareholders, directors or other officers is convened for the purpose of considering any resolution for, to petition for or file documents with a court or any registrar for its winding-up, administration or dissolution, or any such resolution is passed (other than in connection with a solvent re-organisation</w:t>
      </w:r>
      <w:proofErr w:type="gramStart"/>
      <w:r w:rsidRPr="009D69ED">
        <w:rPr>
          <w:rFonts w:cs="Arial"/>
          <w:sz w:val="20"/>
          <w:szCs w:val="20"/>
        </w:rPr>
        <w:t>);</w:t>
      </w:r>
      <w:proofErr w:type="gramEnd"/>
    </w:p>
    <w:p w14:paraId="4D3A1184" w14:textId="45A94275" w:rsidR="0047113E" w:rsidRPr="009D69ED" w:rsidRDefault="005419DB" w:rsidP="00495B85">
      <w:pPr>
        <w:pStyle w:val="WWBodyText2"/>
        <w:numPr>
          <w:ilvl w:val="0"/>
          <w:numId w:val="22"/>
        </w:numPr>
        <w:tabs>
          <w:tab w:val="left" w:pos="2304"/>
        </w:tabs>
        <w:spacing w:line="360" w:lineRule="auto"/>
        <w:ind w:left="1843" w:hanging="1276"/>
        <w:rPr>
          <w:rFonts w:cs="Arial"/>
          <w:sz w:val="20"/>
          <w:szCs w:val="20"/>
        </w:rPr>
      </w:pPr>
      <w:r w:rsidRPr="009D69ED">
        <w:rPr>
          <w:rFonts w:cs="Arial"/>
          <w:sz w:val="20"/>
          <w:szCs w:val="20"/>
        </w:rPr>
        <w:t>any person presents a petition, or files documents with a court or any registrar, for its winding-up, administration or dissolution, unless it is a petition for winding-up presented by a creditor which is being contested in good faith and with due diligence and is discharged or struck out within thirty (30) </w:t>
      </w:r>
      <w:proofErr w:type="gramStart"/>
      <w:r w:rsidRPr="009D69ED">
        <w:rPr>
          <w:rFonts w:cs="Arial"/>
          <w:sz w:val="20"/>
          <w:szCs w:val="20"/>
        </w:rPr>
        <w:t>Days;</w:t>
      </w:r>
      <w:proofErr w:type="gramEnd"/>
    </w:p>
    <w:p w14:paraId="3FDF5289" w14:textId="09675A79" w:rsidR="0047113E" w:rsidRPr="009D69ED" w:rsidRDefault="005419DB" w:rsidP="00495B85">
      <w:pPr>
        <w:pStyle w:val="WWBodyText2"/>
        <w:numPr>
          <w:ilvl w:val="0"/>
          <w:numId w:val="22"/>
        </w:numPr>
        <w:tabs>
          <w:tab w:val="left" w:pos="2304"/>
        </w:tabs>
        <w:spacing w:line="360" w:lineRule="auto"/>
        <w:ind w:left="1843" w:hanging="1276"/>
        <w:rPr>
          <w:rFonts w:cs="Arial"/>
          <w:sz w:val="20"/>
          <w:szCs w:val="20"/>
        </w:rPr>
      </w:pPr>
      <w:r w:rsidRPr="009D69ED">
        <w:rPr>
          <w:rFonts w:cs="Arial"/>
          <w:sz w:val="20"/>
          <w:szCs w:val="20"/>
        </w:rPr>
        <w:t>an order for its winding-up, administration or dissolution is made (other than in connection with a solvent re-organisation</w:t>
      </w:r>
      <w:proofErr w:type="gramStart"/>
      <w:r w:rsidRPr="009D69ED">
        <w:rPr>
          <w:rFonts w:cs="Arial"/>
          <w:sz w:val="20"/>
          <w:szCs w:val="20"/>
        </w:rPr>
        <w:t>);</w:t>
      </w:r>
      <w:proofErr w:type="gramEnd"/>
    </w:p>
    <w:p w14:paraId="5D63354B" w14:textId="5D0690DF" w:rsidR="0047113E" w:rsidRPr="009D69ED" w:rsidRDefault="005419DB" w:rsidP="00495B85">
      <w:pPr>
        <w:pStyle w:val="WWBodyText2"/>
        <w:numPr>
          <w:ilvl w:val="0"/>
          <w:numId w:val="22"/>
        </w:numPr>
        <w:tabs>
          <w:tab w:val="left" w:pos="2304"/>
        </w:tabs>
        <w:spacing w:line="360" w:lineRule="auto"/>
        <w:ind w:left="1843" w:hanging="1276"/>
        <w:rPr>
          <w:rFonts w:cs="Arial"/>
          <w:sz w:val="20"/>
          <w:szCs w:val="20"/>
        </w:rPr>
      </w:pPr>
      <w:r w:rsidRPr="009D69ED">
        <w:rPr>
          <w:rFonts w:cs="Arial"/>
          <w:sz w:val="20"/>
          <w:szCs w:val="20"/>
        </w:rPr>
        <w:t xml:space="preserve">any liquidator, business rescue practitioner, trustee in bankruptcy, compulsory manager, receiver, administrative receiver, administrator or similar officer is appointed in respect of it or any of its </w:t>
      </w:r>
      <w:proofErr w:type="gramStart"/>
      <w:r w:rsidRPr="009D69ED">
        <w:rPr>
          <w:rFonts w:cs="Arial"/>
          <w:sz w:val="20"/>
          <w:szCs w:val="20"/>
        </w:rPr>
        <w:t>assets;</w:t>
      </w:r>
      <w:proofErr w:type="gramEnd"/>
    </w:p>
    <w:p w14:paraId="0BAD6980" w14:textId="5FF0AEB3" w:rsidR="0047113E" w:rsidRPr="009D69ED" w:rsidRDefault="005419DB" w:rsidP="00495B85">
      <w:pPr>
        <w:pStyle w:val="WWBodyText2"/>
        <w:numPr>
          <w:ilvl w:val="0"/>
          <w:numId w:val="22"/>
        </w:numPr>
        <w:tabs>
          <w:tab w:val="left" w:pos="2304"/>
        </w:tabs>
        <w:spacing w:line="360" w:lineRule="auto"/>
        <w:ind w:left="1843" w:hanging="1276"/>
        <w:rPr>
          <w:rFonts w:cs="Arial"/>
          <w:sz w:val="20"/>
          <w:szCs w:val="20"/>
        </w:rPr>
      </w:pPr>
      <w:r w:rsidRPr="009D69ED">
        <w:rPr>
          <w:rFonts w:cs="Arial"/>
          <w:sz w:val="20"/>
          <w:szCs w:val="20"/>
        </w:rPr>
        <w:lastRenderedPageBreak/>
        <w:t xml:space="preserve">its directors, shareholders or other officers request the appointment of, or give notice of their intention to appoint a liquidator, business rescue practitioner, trustee in bankruptcy, compulsory manager, receiver, administrative receiver, </w:t>
      </w:r>
      <w:proofErr w:type="gramStart"/>
      <w:r w:rsidRPr="009D69ED">
        <w:rPr>
          <w:rFonts w:cs="Arial"/>
          <w:sz w:val="20"/>
          <w:szCs w:val="20"/>
        </w:rPr>
        <w:t>administrator</w:t>
      </w:r>
      <w:proofErr w:type="gramEnd"/>
      <w:r w:rsidRPr="009D69ED">
        <w:rPr>
          <w:rFonts w:cs="Arial"/>
          <w:sz w:val="20"/>
          <w:szCs w:val="20"/>
        </w:rPr>
        <w:t xml:space="preserve"> or similar officer; or</w:t>
      </w:r>
    </w:p>
    <w:p w14:paraId="081E1F4E" w14:textId="4AD00935" w:rsidR="005419DB" w:rsidRPr="009D69ED" w:rsidRDefault="005419DB" w:rsidP="00495B85">
      <w:pPr>
        <w:pStyle w:val="WWBodyText2"/>
        <w:numPr>
          <w:ilvl w:val="0"/>
          <w:numId w:val="22"/>
        </w:numPr>
        <w:tabs>
          <w:tab w:val="left" w:pos="2304"/>
        </w:tabs>
        <w:spacing w:line="360" w:lineRule="auto"/>
        <w:ind w:left="1843" w:hanging="1276"/>
        <w:rPr>
          <w:rFonts w:cs="Arial"/>
          <w:sz w:val="20"/>
          <w:szCs w:val="20"/>
        </w:rPr>
      </w:pPr>
      <w:r w:rsidRPr="009D69ED">
        <w:rPr>
          <w:rFonts w:cs="Arial"/>
          <w:sz w:val="20"/>
          <w:szCs w:val="20"/>
        </w:rPr>
        <w:t xml:space="preserve">any other analogous step or procedure is taken in any </w:t>
      </w:r>
      <w:proofErr w:type="gramStart"/>
      <w:r w:rsidRPr="009D69ED">
        <w:rPr>
          <w:rFonts w:cs="Arial"/>
          <w:sz w:val="20"/>
          <w:szCs w:val="20"/>
        </w:rPr>
        <w:t>jurisdiction;</w:t>
      </w:r>
      <w:proofErr w:type="gramEnd"/>
    </w:p>
    <w:p w14:paraId="636AB384" w14:textId="28DE7DD6" w:rsidR="009C50A8" w:rsidRPr="008D4A8C" w:rsidRDefault="009C50A8" w:rsidP="00736555">
      <w:pPr>
        <w:pStyle w:val="WWBodyText2"/>
        <w:spacing w:line="360" w:lineRule="auto"/>
        <w:ind w:left="567"/>
        <w:rPr>
          <w:rFonts w:cs="Arial"/>
          <w:b/>
          <w:sz w:val="20"/>
          <w:szCs w:val="20"/>
        </w:rPr>
      </w:pPr>
      <w:r w:rsidRPr="008D4A8C">
        <w:rPr>
          <w:rFonts w:cs="Arial"/>
          <w:b/>
          <w:sz w:val="20"/>
          <w:szCs w:val="20"/>
          <w:shd w:val="clear" w:color="auto" w:fill="FFFFFF"/>
        </w:rPr>
        <w:t>“International Attribute Tracking Standard”</w:t>
      </w:r>
      <w:r w:rsidRPr="008D4A8C">
        <w:rPr>
          <w:rFonts w:cs="Arial"/>
          <w:sz w:val="20"/>
          <w:szCs w:val="20"/>
          <w:shd w:val="clear" w:color="auto" w:fill="FFFFFF"/>
        </w:rPr>
        <w:t xml:space="preserve"> means the </w:t>
      </w:r>
      <w:proofErr w:type="spellStart"/>
      <w:r w:rsidRPr="008D4A8C">
        <w:rPr>
          <w:rFonts w:cs="Arial"/>
          <w:sz w:val="20"/>
          <w:szCs w:val="20"/>
          <w:shd w:val="clear" w:color="auto" w:fill="FFFFFF"/>
        </w:rPr>
        <w:t>i</w:t>
      </w:r>
      <w:proofErr w:type="spellEnd"/>
      <w:r w:rsidRPr="008D4A8C">
        <w:rPr>
          <w:rFonts w:cs="Arial"/>
          <w:sz w:val="20"/>
          <w:szCs w:val="20"/>
          <w:shd w:val="clear" w:color="auto" w:fill="FFFFFF"/>
        </w:rPr>
        <w:t xml:space="preserve">-REC Standard that is governed by the International REC Standard Foundation Board, which is the legally mandated governance organ of the International REC Standard </w:t>
      </w:r>
      <w:proofErr w:type="gramStart"/>
      <w:r w:rsidRPr="008D4A8C">
        <w:rPr>
          <w:rFonts w:cs="Arial"/>
          <w:sz w:val="20"/>
          <w:szCs w:val="20"/>
          <w:shd w:val="clear" w:color="auto" w:fill="FFFFFF"/>
        </w:rPr>
        <w:t>Foundation;</w:t>
      </w:r>
      <w:proofErr w:type="gramEnd"/>
    </w:p>
    <w:p w14:paraId="73044163" w14:textId="44D61183" w:rsidR="00736555" w:rsidRPr="009D69ED" w:rsidRDefault="00736555" w:rsidP="008D4A8C">
      <w:pPr>
        <w:pStyle w:val="WWBodyText2"/>
        <w:spacing w:line="360" w:lineRule="auto"/>
        <w:ind w:left="567"/>
        <w:rPr>
          <w:rFonts w:cs="Arial"/>
          <w:b/>
          <w:bCs/>
          <w:sz w:val="20"/>
          <w:szCs w:val="20"/>
        </w:rPr>
      </w:pPr>
      <w:r w:rsidRPr="008D4A8C">
        <w:rPr>
          <w:rFonts w:cs="Arial"/>
          <w:b/>
          <w:sz w:val="20"/>
          <w:szCs w:val="20"/>
        </w:rPr>
        <w:t>“Issue</w:t>
      </w:r>
      <w:r w:rsidRPr="008D4A8C">
        <w:rPr>
          <w:rFonts w:cs="Arial"/>
          <w:sz w:val="20"/>
          <w:szCs w:val="20"/>
        </w:rPr>
        <w:t xml:space="preserve"> or </w:t>
      </w:r>
      <w:r w:rsidRPr="008D4A8C">
        <w:rPr>
          <w:rFonts w:cs="Arial"/>
          <w:b/>
          <w:sz w:val="20"/>
          <w:szCs w:val="20"/>
        </w:rPr>
        <w:t>Issuance”</w:t>
      </w:r>
      <w:r w:rsidRPr="008D4A8C">
        <w:rPr>
          <w:rFonts w:cs="Arial"/>
          <w:sz w:val="20"/>
          <w:szCs w:val="20"/>
        </w:rPr>
        <w:t xml:space="preserve"> means the act of creating an electronic record of one of more Environmental Credits including but not limited to RECs, in an account held in an electronic </w:t>
      </w:r>
      <w:proofErr w:type="gramStart"/>
      <w:r w:rsidRPr="008D4A8C">
        <w:rPr>
          <w:rFonts w:cs="Arial"/>
          <w:sz w:val="20"/>
          <w:szCs w:val="20"/>
        </w:rPr>
        <w:t>registry;</w:t>
      </w:r>
      <w:proofErr w:type="gramEnd"/>
    </w:p>
    <w:p w14:paraId="6E8D270E" w14:textId="55571D42" w:rsidR="00B27E68" w:rsidRPr="009D69ED" w:rsidRDefault="00B27E68" w:rsidP="002F0D6B">
      <w:pPr>
        <w:pStyle w:val="WWBodyText2"/>
        <w:spacing w:line="360" w:lineRule="auto"/>
        <w:ind w:left="709" w:hanging="142"/>
        <w:rPr>
          <w:rFonts w:cs="Arial"/>
          <w:b/>
          <w:sz w:val="20"/>
          <w:szCs w:val="20"/>
        </w:rPr>
      </w:pPr>
      <w:r w:rsidRPr="009D69ED">
        <w:rPr>
          <w:rFonts w:cs="Arial"/>
          <w:b/>
          <w:bCs/>
          <w:sz w:val="20"/>
          <w:szCs w:val="20"/>
        </w:rPr>
        <w:t>"Last COD"</w:t>
      </w:r>
      <w:r w:rsidRPr="009D69ED">
        <w:rPr>
          <w:rFonts w:cs="Arial"/>
          <w:sz w:val="20"/>
          <w:szCs w:val="20"/>
        </w:rPr>
        <w:t xml:space="preserve"> means the date which falls </w:t>
      </w:r>
      <w:r w:rsidR="002B1676" w:rsidRPr="009D69ED">
        <w:rPr>
          <w:rFonts w:cs="Arial"/>
          <w:color w:val="FF0000"/>
          <w:sz w:val="20"/>
          <w:szCs w:val="20"/>
        </w:rPr>
        <w:t>[360</w:t>
      </w:r>
      <w:r w:rsidR="002B1676" w:rsidRPr="009D69ED">
        <w:rPr>
          <w:rFonts w:cs="Arial"/>
          <w:snapToGrid w:val="0"/>
          <w:color w:val="FF0000"/>
          <w:sz w:val="20"/>
          <w:szCs w:val="20"/>
        </w:rPr>
        <w:t xml:space="preserve"> </w:t>
      </w:r>
      <w:r w:rsidR="002B1676" w:rsidRPr="009D69ED">
        <w:rPr>
          <w:rFonts w:cs="Arial"/>
          <w:color w:val="FF0000"/>
          <w:sz w:val="20"/>
          <w:szCs w:val="20"/>
        </w:rPr>
        <w:t>days]</w:t>
      </w:r>
      <w:r w:rsidR="00627D2C" w:rsidRPr="009D69ED">
        <w:rPr>
          <w:rStyle w:val="FootnoteReference"/>
          <w:rFonts w:cs="Arial"/>
          <w:sz w:val="20"/>
          <w:szCs w:val="20"/>
        </w:rPr>
        <w:footnoteReference w:id="3"/>
      </w:r>
      <w:r w:rsidRPr="009D69ED">
        <w:rPr>
          <w:rFonts w:cs="Arial"/>
          <w:sz w:val="20"/>
          <w:szCs w:val="20"/>
        </w:rPr>
        <w:t xml:space="preserve"> after the Scheduled COD</w:t>
      </w:r>
      <w:r w:rsidR="002B1676" w:rsidRPr="009D69ED">
        <w:rPr>
          <w:rFonts w:cs="Arial"/>
          <w:b/>
          <w:bCs/>
          <w:sz w:val="20"/>
          <w:szCs w:val="20"/>
        </w:rPr>
        <w:t xml:space="preserve">, </w:t>
      </w:r>
      <w:r w:rsidR="002B1676" w:rsidRPr="009D69ED">
        <w:rPr>
          <w:rFonts w:cs="Arial"/>
          <w:sz w:val="20"/>
          <w:szCs w:val="20"/>
        </w:rPr>
        <w:t xml:space="preserve">as the same may be revised from time to time in accordance with the terms of this </w:t>
      </w:r>
      <w:proofErr w:type="gramStart"/>
      <w:r w:rsidR="002B1676" w:rsidRPr="009D69ED">
        <w:rPr>
          <w:rFonts w:cs="Arial"/>
          <w:sz w:val="20"/>
          <w:szCs w:val="20"/>
        </w:rPr>
        <w:t>Agreement</w:t>
      </w:r>
      <w:r w:rsidR="00EA6735" w:rsidRPr="009D69ED">
        <w:rPr>
          <w:rFonts w:cs="Arial"/>
          <w:sz w:val="20"/>
          <w:szCs w:val="20"/>
        </w:rPr>
        <w:t>;</w:t>
      </w:r>
      <w:proofErr w:type="gramEnd"/>
    </w:p>
    <w:p w14:paraId="0A281FBE" w14:textId="21DB20FC" w:rsidR="003326B4" w:rsidRPr="009D69ED" w:rsidRDefault="00FC771E" w:rsidP="002A27E6">
      <w:pPr>
        <w:pStyle w:val="WWBodyText2"/>
        <w:spacing w:line="360" w:lineRule="auto"/>
        <w:ind w:left="709" w:hanging="142"/>
        <w:rPr>
          <w:rFonts w:cs="Arial"/>
          <w:sz w:val="20"/>
          <w:szCs w:val="20"/>
        </w:rPr>
      </w:pPr>
      <w:r w:rsidRPr="009D69ED">
        <w:rPr>
          <w:rFonts w:cs="Arial"/>
          <w:b/>
          <w:sz w:val="20"/>
          <w:szCs w:val="20"/>
        </w:rPr>
        <w:t>“</w:t>
      </w:r>
      <w:r w:rsidR="003326B4" w:rsidRPr="009D69ED">
        <w:rPr>
          <w:rFonts w:cs="Arial"/>
          <w:b/>
          <w:sz w:val="20"/>
          <w:szCs w:val="20"/>
        </w:rPr>
        <w:t>Law"</w:t>
      </w:r>
      <w:r w:rsidR="003326B4" w:rsidRPr="009D69ED">
        <w:rPr>
          <w:rFonts w:cs="Arial"/>
          <w:sz w:val="20"/>
          <w:szCs w:val="20"/>
        </w:rPr>
        <w:t xml:space="preserve"> means:</w:t>
      </w:r>
    </w:p>
    <w:p w14:paraId="40567040" w14:textId="77777777" w:rsidR="003326B4" w:rsidRPr="009D69ED" w:rsidRDefault="003326B4" w:rsidP="002A27E6">
      <w:pPr>
        <w:pStyle w:val="WWBodyText2"/>
        <w:tabs>
          <w:tab w:val="clear" w:pos="3572"/>
          <w:tab w:val="clear" w:pos="4082"/>
        </w:tabs>
        <w:spacing w:line="360" w:lineRule="auto"/>
        <w:ind w:left="1560" w:hanging="993"/>
        <w:rPr>
          <w:rFonts w:cs="Arial"/>
          <w:sz w:val="20"/>
          <w:szCs w:val="20"/>
        </w:rPr>
      </w:pPr>
      <w:r w:rsidRPr="009D69ED">
        <w:rPr>
          <w:rFonts w:cs="Arial"/>
          <w:sz w:val="20"/>
          <w:szCs w:val="20"/>
        </w:rPr>
        <w:t>(a)</w:t>
      </w:r>
      <w:r w:rsidRPr="009D69ED">
        <w:rPr>
          <w:rFonts w:cs="Arial"/>
          <w:sz w:val="20"/>
          <w:szCs w:val="20"/>
        </w:rPr>
        <w:tab/>
        <w:t>any constitution, statute, ordinance, treaty, decree, proclamation or subordinated legislation or other legislative measure, including all national and provincial statutes and legislation and all municipal by-laws, as well as the common law and customary law and any judgment, decision, order or rule of any court or tribunal with relevant jurisdiction, in each case having the force of law in South Africa; and</w:t>
      </w:r>
    </w:p>
    <w:p w14:paraId="4F1D11E1" w14:textId="77777777" w:rsidR="003326B4" w:rsidRPr="009D69ED" w:rsidRDefault="003326B4" w:rsidP="002A27E6">
      <w:pPr>
        <w:pStyle w:val="WWBodyText2"/>
        <w:tabs>
          <w:tab w:val="clear" w:pos="3572"/>
          <w:tab w:val="clear" w:pos="4082"/>
        </w:tabs>
        <w:spacing w:line="360" w:lineRule="auto"/>
        <w:ind w:left="1560" w:hanging="993"/>
        <w:rPr>
          <w:rFonts w:cs="Arial"/>
          <w:sz w:val="20"/>
          <w:szCs w:val="20"/>
        </w:rPr>
      </w:pPr>
      <w:r w:rsidRPr="009D69ED">
        <w:rPr>
          <w:rFonts w:cs="Arial"/>
          <w:sz w:val="20"/>
          <w:szCs w:val="20"/>
        </w:rPr>
        <w:t>(b)</w:t>
      </w:r>
      <w:r w:rsidRPr="009D69ED">
        <w:rPr>
          <w:rFonts w:cs="Arial"/>
          <w:sz w:val="20"/>
          <w:szCs w:val="20"/>
        </w:rPr>
        <w:tab/>
        <w:t>any present or future directive, requirement, instruction, request, order, regulation, condition of or limitation in any necessary approval, permission, permit, approval, consent, licence, authorisation, registration, grant, acknowledgement, exemption or agreement to be obtained from any Responsible Authority, or direction or rule of a Responsible Authority which is legally binding or, if not legally binding, would customarily be complied with by a Reasonable and Prudent Operator, including the Codes;</w:t>
      </w:r>
    </w:p>
    <w:p w14:paraId="3C207621" w14:textId="398BC485" w:rsidR="00D97162" w:rsidRPr="009D69ED" w:rsidRDefault="00D97162" w:rsidP="002F0D6B">
      <w:pPr>
        <w:pStyle w:val="WWBodyText2"/>
        <w:spacing w:line="360" w:lineRule="auto"/>
        <w:ind w:left="709" w:hanging="142"/>
        <w:rPr>
          <w:rFonts w:cs="Arial"/>
          <w:bCs/>
          <w:sz w:val="20"/>
          <w:szCs w:val="20"/>
        </w:rPr>
      </w:pPr>
      <w:r w:rsidRPr="009D69ED">
        <w:rPr>
          <w:rFonts w:cs="Arial"/>
          <w:b/>
          <w:sz w:val="20"/>
          <w:szCs w:val="20"/>
        </w:rPr>
        <w:t>“Maximum Contract Capacity”</w:t>
      </w:r>
      <w:r w:rsidRPr="009D69ED">
        <w:rPr>
          <w:rFonts w:cs="Arial"/>
          <w:bCs/>
          <w:sz w:val="20"/>
          <w:szCs w:val="20"/>
        </w:rPr>
        <w:t xml:space="preserve"> means the Energy sold by the Seller to the Buyer for the duration of the Term, up the maximum contracted amount of </w:t>
      </w:r>
      <w:r w:rsidR="003B3D03" w:rsidRPr="009D69ED">
        <w:rPr>
          <w:rFonts w:cs="Arial"/>
          <w:bCs/>
          <w:color w:val="FF0000"/>
          <w:sz w:val="20"/>
          <w:szCs w:val="20"/>
        </w:rPr>
        <w:t xml:space="preserve">[INSERT] </w:t>
      </w:r>
      <w:r w:rsidR="0016673A" w:rsidRPr="009D69ED">
        <w:rPr>
          <w:rFonts w:cs="Arial"/>
          <w:bCs/>
          <w:sz w:val="20"/>
          <w:szCs w:val="20"/>
        </w:rPr>
        <w:t>MWh</w:t>
      </w:r>
      <w:r w:rsidR="004D62DD">
        <w:rPr>
          <w:rFonts w:cs="Arial"/>
          <w:bCs/>
          <w:sz w:val="20"/>
          <w:szCs w:val="20"/>
        </w:rPr>
        <w:t xml:space="preserve"> (…………………. Megawatt hours)</w:t>
      </w:r>
      <w:r w:rsidR="009D69ED" w:rsidRPr="009D69ED">
        <w:rPr>
          <w:rFonts w:cs="Arial"/>
          <w:bCs/>
          <w:sz w:val="20"/>
          <w:szCs w:val="20"/>
        </w:rPr>
        <w:t xml:space="preserve"> per year</w:t>
      </w:r>
      <w:r w:rsidR="003B3D03" w:rsidRPr="009D69ED">
        <w:rPr>
          <w:rFonts w:cs="Arial"/>
          <w:bCs/>
          <w:sz w:val="20"/>
          <w:szCs w:val="20"/>
        </w:rPr>
        <w:t xml:space="preserve">, as set out in Schedule </w:t>
      </w:r>
      <w:r w:rsidR="00B13433" w:rsidRPr="009D69ED">
        <w:rPr>
          <w:rFonts w:cs="Arial"/>
          <w:bCs/>
          <w:sz w:val="20"/>
          <w:szCs w:val="20"/>
        </w:rPr>
        <w:t>1 (</w:t>
      </w:r>
      <w:r w:rsidR="00B13433" w:rsidRPr="009D69ED">
        <w:rPr>
          <w:rFonts w:cs="Arial"/>
          <w:bCs/>
          <w:i/>
          <w:iCs/>
          <w:sz w:val="20"/>
          <w:szCs w:val="20"/>
        </w:rPr>
        <w:t>Details of the Project and the Facility/Facilities</w:t>
      </w:r>
      <w:proofErr w:type="gramStart"/>
      <w:r w:rsidR="00B13433" w:rsidRPr="009D69ED">
        <w:rPr>
          <w:rFonts w:cs="Arial"/>
          <w:bCs/>
          <w:i/>
          <w:iCs/>
          <w:sz w:val="20"/>
          <w:szCs w:val="20"/>
        </w:rPr>
        <w:t>)</w:t>
      </w:r>
      <w:r w:rsidRPr="009D69ED">
        <w:rPr>
          <w:rFonts w:cs="Arial"/>
          <w:bCs/>
          <w:sz w:val="20"/>
          <w:szCs w:val="20"/>
        </w:rPr>
        <w:t>;</w:t>
      </w:r>
      <w:proofErr w:type="gramEnd"/>
    </w:p>
    <w:p w14:paraId="082581FE" w14:textId="67DB647B" w:rsidR="000B1940" w:rsidRPr="009D69ED" w:rsidRDefault="000B1940" w:rsidP="002F0D6B">
      <w:pPr>
        <w:pStyle w:val="WWBodyText2"/>
        <w:spacing w:line="360" w:lineRule="auto"/>
        <w:ind w:left="709" w:hanging="142"/>
        <w:rPr>
          <w:rFonts w:cs="Arial"/>
          <w:b/>
          <w:sz w:val="20"/>
          <w:szCs w:val="20"/>
        </w:rPr>
      </w:pPr>
      <w:r w:rsidRPr="008D4A8C">
        <w:rPr>
          <w:rFonts w:cs="Arial"/>
          <w:b/>
          <w:sz w:val="20"/>
          <w:szCs w:val="20"/>
        </w:rPr>
        <w:lastRenderedPageBreak/>
        <w:t>“Maximum Contract Value”</w:t>
      </w:r>
      <w:r w:rsidR="0047113E" w:rsidRPr="008D4A8C">
        <w:rPr>
          <w:rFonts w:cs="Arial"/>
          <w:b/>
          <w:sz w:val="20"/>
          <w:szCs w:val="20"/>
        </w:rPr>
        <w:t xml:space="preserve"> </w:t>
      </w:r>
      <w:r w:rsidR="0047113E" w:rsidRPr="008D4A8C">
        <w:rPr>
          <w:rFonts w:cs="Arial"/>
          <w:bCs/>
          <w:sz w:val="20"/>
          <w:szCs w:val="20"/>
        </w:rPr>
        <w:t xml:space="preserve">means </w:t>
      </w:r>
      <w:r w:rsidR="00EC4E13" w:rsidRPr="00BF6FF0">
        <w:rPr>
          <w:rFonts w:cs="Arial"/>
          <w:b/>
          <w:color w:val="FF0000"/>
          <w:sz w:val="20"/>
          <w:szCs w:val="20"/>
        </w:rPr>
        <w:t>R [INSERT]</w:t>
      </w:r>
      <w:r w:rsidR="00EC4E13" w:rsidRPr="00BF6FF0" w:rsidDel="007958BE">
        <w:rPr>
          <w:rFonts w:cs="Arial"/>
          <w:color w:val="FF0000"/>
          <w:sz w:val="20"/>
          <w:szCs w:val="20"/>
        </w:rPr>
        <w:t xml:space="preserve"> </w:t>
      </w:r>
      <w:r w:rsidR="00EC4E13" w:rsidRPr="008D4A8C">
        <w:rPr>
          <w:rFonts w:cs="Arial"/>
          <w:sz w:val="20"/>
          <w:szCs w:val="20"/>
        </w:rPr>
        <w:t>only (excluding VAT</w:t>
      </w:r>
      <w:proofErr w:type="gramStart"/>
      <w:r w:rsidR="00EC4E13" w:rsidRPr="008D4A8C">
        <w:rPr>
          <w:rFonts w:cs="Arial"/>
          <w:sz w:val="20"/>
          <w:szCs w:val="20"/>
        </w:rPr>
        <w:t>)</w:t>
      </w:r>
      <w:r w:rsidR="00EA6735" w:rsidRPr="008D4A8C">
        <w:rPr>
          <w:rFonts w:cs="Arial"/>
          <w:bCs/>
          <w:sz w:val="20"/>
          <w:szCs w:val="20"/>
        </w:rPr>
        <w:t>;</w:t>
      </w:r>
      <w:proofErr w:type="gramEnd"/>
    </w:p>
    <w:p w14:paraId="2943BB48" w14:textId="0CA77C6B" w:rsidR="00805D6F" w:rsidRPr="009D69ED" w:rsidRDefault="00FC771E" w:rsidP="00BF6FF0">
      <w:pPr>
        <w:pStyle w:val="WWBodyText2"/>
        <w:spacing w:line="360" w:lineRule="auto"/>
        <w:ind w:left="567"/>
        <w:rPr>
          <w:rFonts w:cs="Arial"/>
          <w:sz w:val="20"/>
          <w:szCs w:val="20"/>
        </w:rPr>
      </w:pPr>
      <w:r w:rsidRPr="009D69ED">
        <w:rPr>
          <w:rFonts w:cs="Arial"/>
          <w:b/>
          <w:sz w:val="20"/>
          <w:szCs w:val="20"/>
        </w:rPr>
        <w:t>“</w:t>
      </w:r>
      <w:r w:rsidR="00805D6F" w:rsidRPr="009D69ED">
        <w:rPr>
          <w:rFonts w:cs="Arial"/>
          <w:b/>
          <w:sz w:val="20"/>
          <w:szCs w:val="20"/>
        </w:rPr>
        <w:t>Metering Installation”</w:t>
      </w:r>
      <w:r w:rsidR="00805D6F" w:rsidRPr="009D69ED">
        <w:rPr>
          <w:rFonts w:cs="Arial"/>
          <w:sz w:val="20"/>
          <w:szCs w:val="20"/>
        </w:rPr>
        <w:t xml:space="preserve"> means an installation </w:t>
      </w:r>
      <w:r w:rsidR="00566AED" w:rsidRPr="009D69ED">
        <w:rPr>
          <w:rFonts w:cs="Arial"/>
          <w:sz w:val="20"/>
          <w:szCs w:val="20"/>
        </w:rPr>
        <w:t xml:space="preserve">used to measure and record the delivery of the </w:t>
      </w:r>
      <w:r w:rsidR="0008444C" w:rsidRPr="009D69ED">
        <w:rPr>
          <w:rFonts w:cs="Arial"/>
          <w:sz w:val="20"/>
          <w:szCs w:val="20"/>
        </w:rPr>
        <w:t>Commercial Energy</w:t>
      </w:r>
      <w:r w:rsidR="00566AED" w:rsidRPr="009D69ED">
        <w:rPr>
          <w:rFonts w:cs="Arial"/>
          <w:sz w:val="20"/>
          <w:szCs w:val="20"/>
        </w:rPr>
        <w:t xml:space="preserve"> at </w:t>
      </w:r>
      <w:r w:rsidR="002C3C93" w:rsidRPr="009D69ED">
        <w:rPr>
          <w:rFonts w:cs="Arial"/>
          <w:sz w:val="20"/>
          <w:szCs w:val="20"/>
        </w:rPr>
        <w:t xml:space="preserve">the </w:t>
      </w:r>
      <w:r w:rsidR="00B33EDE" w:rsidRPr="008D4A8C">
        <w:rPr>
          <w:rFonts w:cs="Arial"/>
          <w:bCs/>
          <w:sz w:val="20"/>
          <w:szCs w:val="20"/>
        </w:rPr>
        <w:t>Delivery Point(s)</w:t>
      </w:r>
      <w:r w:rsidR="00566AED" w:rsidRPr="009D69ED">
        <w:rPr>
          <w:rFonts w:cs="Arial"/>
          <w:bCs/>
          <w:sz w:val="20"/>
          <w:szCs w:val="20"/>
        </w:rPr>
        <w:t xml:space="preserve"> </w:t>
      </w:r>
      <w:r w:rsidR="009F2D71" w:rsidRPr="009D69ED">
        <w:rPr>
          <w:rFonts w:cs="Arial"/>
          <w:bCs/>
          <w:sz w:val="20"/>
          <w:szCs w:val="20"/>
        </w:rPr>
        <w:t xml:space="preserve">and </w:t>
      </w:r>
      <w:r w:rsidR="009F2D71" w:rsidRPr="008D4A8C">
        <w:rPr>
          <w:rFonts w:cs="Arial"/>
          <w:bCs/>
          <w:sz w:val="20"/>
          <w:szCs w:val="20"/>
        </w:rPr>
        <w:t>Consumption Points(s)</w:t>
      </w:r>
      <w:r w:rsidR="009F2D71" w:rsidRPr="009D69ED">
        <w:rPr>
          <w:rFonts w:cs="Arial"/>
          <w:bCs/>
          <w:sz w:val="20"/>
          <w:szCs w:val="20"/>
        </w:rPr>
        <w:t xml:space="preserve"> </w:t>
      </w:r>
      <w:r w:rsidR="00805D6F" w:rsidRPr="009D69ED">
        <w:rPr>
          <w:rFonts w:cs="Arial"/>
          <w:bCs/>
          <w:sz w:val="20"/>
          <w:szCs w:val="20"/>
        </w:rPr>
        <w:t>comprising an electronic main meter and</w:t>
      </w:r>
      <w:r w:rsidR="00503898" w:rsidRPr="009D69ED">
        <w:rPr>
          <w:rFonts w:cs="Arial"/>
          <w:bCs/>
          <w:sz w:val="20"/>
          <w:szCs w:val="20"/>
        </w:rPr>
        <w:t xml:space="preserve"> </w:t>
      </w:r>
      <w:r w:rsidR="00476CB3" w:rsidRPr="009D69ED">
        <w:rPr>
          <w:rFonts w:cs="Arial"/>
          <w:bCs/>
          <w:sz w:val="20"/>
          <w:szCs w:val="20"/>
        </w:rPr>
        <w:t>if applicable</w:t>
      </w:r>
      <w:r w:rsidR="00805D6F" w:rsidRPr="009D69ED">
        <w:rPr>
          <w:rFonts w:cs="Arial"/>
          <w:bCs/>
          <w:sz w:val="20"/>
          <w:szCs w:val="20"/>
        </w:rPr>
        <w:t xml:space="preserve"> an electronic check meter, including all primary equipment, which installation shall have remote access capability</w:t>
      </w:r>
      <w:r w:rsidR="00905807" w:rsidRPr="009D69ED">
        <w:rPr>
          <w:rFonts w:cs="Arial"/>
          <w:bCs/>
          <w:sz w:val="20"/>
          <w:szCs w:val="20"/>
        </w:rPr>
        <w:t>, in accordance with the Buyer’s remote interrogation specifications,</w:t>
      </w:r>
      <w:r w:rsidR="00805D6F" w:rsidRPr="009D69ED">
        <w:rPr>
          <w:rFonts w:cs="Arial"/>
          <w:bCs/>
          <w:sz w:val="20"/>
          <w:szCs w:val="20"/>
        </w:rPr>
        <w:t xml:space="preserve"> enabling the </w:t>
      </w:r>
      <w:r w:rsidR="004E3BA5" w:rsidRPr="008D4A8C">
        <w:rPr>
          <w:rFonts w:cs="Arial"/>
          <w:bCs/>
          <w:sz w:val="20"/>
          <w:szCs w:val="20"/>
        </w:rPr>
        <w:t>Buyer</w:t>
      </w:r>
      <w:r w:rsidR="00805D6F" w:rsidRPr="009D69ED">
        <w:rPr>
          <w:rFonts w:cs="Arial"/>
          <w:bCs/>
          <w:sz w:val="20"/>
          <w:szCs w:val="20"/>
        </w:rPr>
        <w:t xml:space="preserve"> t</w:t>
      </w:r>
      <w:r w:rsidR="00805D6F" w:rsidRPr="009D69ED">
        <w:rPr>
          <w:rFonts w:cs="Arial"/>
          <w:sz w:val="20"/>
          <w:szCs w:val="20"/>
        </w:rPr>
        <w:t xml:space="preserve">o </w:t>
      </w:r>
      <w:r w:rsidR="003E058C" w:rsidRPr="009D69ED">
        <w:rPr>
          <w:rFonts w:cs="Arial"/>
          <w:sz w:val="20"/>
          <w:szCs w:val="20"/>
        </w:rPr>
        <w:t xml:space="preserve">have </w:t>
      </w:r>
      <w:r w:rsidR="00805D6F" w:rsidRPr="009D69ED">
        <w:rPr>
          <w:rFonts w:cs="Arial"/>
          <w:sz w:val="20"/>
          <w:szCs w:val="20"/>
        </w:rPr>
        <w:t xml:space="preserve">real-time access to the data recorded thereby by means of an electronic communication link and shall meet any standards for such metering installations in accordance with the specifications of </w:t>
      </w:r>
      <w:r w:rsidR="001F344E" w:rsidRPr="009D69ED">
        <w:rPr>
          <w:rFonts w:cs="Arial"/>
          <w:sz w:val="20"/>
          <w:szCs w:val="20"/>
        </w:rPr>
        <w:t xml:space="preserve">the Codes </w:t>
      </w:r>
      <w:r w:rsidR="009573EE" w:rsidRPr="009D69ED">
        <w:rPr>
          <w:rFonts w:cs="Arial"/>
          <w:sz w:val="20"/>
          <w:szCs w:val="20"/>
        </w:rPr>
        <w:t>(including any additional requirements stipulated by the NERSA</w:t>
      </w:r>
      <w:r w:rsidR="00E534D6" w:rsidRPr="009D69ED">
        <w:rPr>
          <w:rFonts w:cs="Arial"/>
          <w:sz w:val="20"/>
          <w:szCs w:val="20"/>
        </w:rPr>
        <w:t xml:space="preserve"> or </w:t>
      </w:r>
      <w:r w:rsidR="003E058C" w:rsidRPr="009D69ED">
        <w:rPr>
          <w:rFonts w:cs="Arial"/>
          <w:sz w:val="20"/>
          <w:szCs w:val="20"/>
        </w:rPr>
        <w:t xml:space="preserve">any </w:t>
      </w:r>
      <w:r w:rsidR="00E534D6" w:rsidRPr="009D69ED">
        <w:rPr>
          <w:rFonts w:cs="Arial"/>
          <w:sz w:val="20"/>
          <w:szCs w:val="20"/>
        </w:rPr>
        <w:t xml:space="preserve">person nominated by </w:t>
      </w:r>
      <w:r w:rsidR="003E058C" w:rsidRPr="009D69ED">
        <w:rPr>
          <w:rFonts w:cs="Arial"/>
          <w:sz w:val="20"/>
          <w:szCs w:val="20"/>
        </w:rPr>
        <w:t xml:space="preserve">the </w:t>
      </w:r>
      <w:r w:rsidR="00E534D6" w:rsidRPr="009D69ED">
        <w:rPr>
          <w:rFonts w:cs="Arial"/>
          <w:sz w:val="20"/>
          <w:szCs w:val="20"/>
        </w:rPr>
        <w:t>NERSA</w:t>
      </w:r>
      <w:r w:rsidR="009573EE" w:rsidRPr="009D69ED">
        <w:rPr>
          <w:rFonts w:cs="Arial"/>
          <w:sz w:val="20"/>
          <w:szCs w:val="20"/>
        </w:rPr>
        <w:t>)</w:t>
      </w:r>
      <w:r w:rsidR="001F344E" w:rsidRPr="009D69ED">
        <w:rPr>
          <w:rFonts w:cs="Arial"/>
          <w:sz w:val="20"/>
          <w:szCs w:val="20"/>
        </w:rPr>
        <w:t>;</w:t>
      </w:r>
    </w:p>
    <w:p w14:paraId="34455CA5" w14:textId="441C4F6A" w:rsidR="00067775" w:rsidRPr="009D69ED" w:rsidRDefault="00E33842" w:rsidP="002F0D6B">
      <w:pPr>
        <w:pStyle w:val="WWBodyText2"/>
        <w:spacing w:line="360" w:lineRule="auto"/>
        <w:ind w:left="709" w:hanging="142"/>
        <w:rPr>
          <w:rFonts w:cs="Arial"/>
          <w:sz w:val="20"/>
          <w:szCs w:val="20"/>
        </w:rPr>
      </w:pPr>
      <w:r w:rsidRPr="009D69ED">
        <w:rPr>
          <w:rFonts w:cs="Arial"/>
          <w:b/>
          <w:bCs/>
          <w:sz w:val="20"/>
          <w:szCs w:val="20"/>
        </w:rPr>
        <w:t>“</w:t>
      </w:r>
      <w:r w:rsidR="00067775" w:rsidRPr="009D69ED">
        <w:rPr>
          <w:rFonts w:cs="Arial"/>
          <w:b/>
          <w:bCs/>
          <w:sz w:val="20"/>
          <w:szCs w:val="20"/>
        </w:rPr>
        <w:t>Metering Code</w:t>
      </w:r>
      <w:r w:rsidRPr="009D69ED">
        <w:rPr>
          <w:rFonts w:cs="Arial"/>
          <w:b/>
          <w:bCs/>
          <w:sz w:val="20"/>
          <w:szCs w:val="20"/>
        </w:rPr>
        <w:t>”</w:t>
      </w:r>
      <w:r w:rsidR="00067775" w:rsidRPr="009D69ED">
        <w:rPr>
          <w:rFonts w:cs="Arial"/>
          <w:sz w:val="20"/>
          <w:szCs w:val="20"/>
        </w:rPr>
        <w:t xml:space="preserve"> means the metering code under the Grid </w:t>
      </w:r>
      <w:proofErr w:type="gramStart"/>
      <w:r w:rsidR="00067775" w:rsidRPr="009D69ED">
        <w:rPr>
          <w:rFonts w:cs="Arial"/>
          <w:sz w:val="20"/>
          <w:szCs w:val="20"/>
        </w:rPr>
        <w:t>Codes;</w:t>
      </w:r>
      <w:proofErr w:type="gramEnd"/>
    </w:p>
    <w:p w14:paraId="0F117869" w14:textId="331913D4" w:rsidR="003B3D03" w:rsidRPr="009D69ED" w:rsidRDefault="003B3D03" w:rsidP="0000620B">
      <w:pPr>
        <w:pStyle w:val="WWBodyText2"/>
        <w:spacing w:line="360" w:lineRule="auto"/>
        <w:ind w:left="567"/>
        <w:rPr>
          <w:rFonts w:cs="Arial"/>
          <w:sz w:val="20"/>
          <w:szCs w:val="20"/>
        </w:rPr>
      </w:pPr>
      <w:r w:rsidRPr="009D69ED">
        <w:rPr>
          <w:rFonts w:cs="Arial"/>
          <w:b/>
          <w:sz w:val="20"/>
          <w:szCs w:val="20"/>
        </w:rPr>
        <w:t>“Minimum Acceptance Capacity”</w:t>
      </w:r>
      <w:r w:rsidRPr="009D69ED">
        <w:rPr>
          <w:rFonts w:cs="Arial"/>
          <w:sz w:val="20"/>
          <w:szCs w:val="20"/>
        </w:rPr>
        <w:t xml:space="preserve"> means, the minimum acceptable Capacity which is equal to </w:t>
      </w:r>
      <w:r w:rsidR="004F7707">
        <w:rPr>
          <w:rFonts w:cs="Arial"/>
          <w:sz w:val="20"/>
          <w:szCs w:val="20"/>
        </w:rPr>
        <w:t>8</w:t>
      </w:r>
      <w:r w:rsidRPr="009D69ED">
        <w:rPr>
          <w:rFonts w:cs="Arial"/>
          <w:sz w:val="20"/>
          <w:szCs w:val="20"/>
        </w:rPr>
        <w:t xml:space="preserve">0% of the Maximum Contract Capacity of the </w:t>
      </w:r>
      <w:r w:rsidR="004F566F" w:rsidRPr="009D69ED">
        <w:rPr>
          <w:rFonts w:cs="Arial"/>
          <w:sz w:val="20"/>
          <w:szCs w:val="20"/>
        </w:rPr>
        <w:t xml:space="preserve">relevant </w:t>
      </w:r>
      <w:r w:rsidRPr="009D69ED">
        <w:rPr>
          <w:rFonts w:cs="Arial"/>
          <w:sz w:val="20"/>
          <w:szCs w:val="20"/>
        </w:rPr>
        <w:t>Facilit</w:t>
      </w:r>
      <w:r w:rsidR="004F566F" w:rsidRPr="009D69ED">
        <w:rPr>
          <w:rFonts w:cs="Arial"/>
          <w:sz w:val="20"/>
          <w:szCs w:val="20"/>
        </w:rPr>
        <w:t>ies</w:t>
      </w:r>
      <w:r w:rsidRPr="009D69ED">
        <w:rPr>
          <w:rFonts w:cs="Arial"/>
          <w:sz w:val="20"/>
          <w:szCs w:val="20"/>
        </w:rPr>
        <w:t xml:space="preserve"> measured at the Delivery </w:t>
      </w:r>
      <w:proofErr w:type="gramStart"/>
      <w:r w:rsidRPr="009D69ED">
        <w:rPr>
          <w:rFonts w:cs="Arial"/>
          <w:sz w:val="20"/>
          <w:szCs w:val="20"/>
        </w:rPr>
        <w:t>Point;</w:t>
      </w:r>
      <w:proofErr w:type="gramEnd"/>
    </w:p>
    <w:p w14:paraId="61BD7130" w14:textId="6691E254" w:rsidR="00067775" w:rsidRPr="009D69ED" w:rsidRDefault="00FC771E" w:rsidP="00BF6FF0">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Month</w:t>
      </w:r>
      <w:r w:rsidRPr="009D69ED">
        <w:rPr>
          <w:rFonts w:cs="Arial"/>
          <w:b/>
          <w:sz w:val="20"/>
          <w:szCs w:val="20"/>
        </w:rPr>
        <w:t>”</w:t>
      </w:r>
      <w:r w:rsidR="003326B4" w:rsidRPr="009D69ED">
        <w:rPr>
          <w:rFonts w:cs="Arial"/>
          <w:sz w:val="20"/>
          <w:szCs w:val="20"/>
        </w:rPr>
        <w:t xml:space="preserve"> means a period of one (1) calendar month according to the Gregorian calendar, each such period beginning at 00:00 hours on the first day of such calendar month and ending at 24:00 hours on the last day of such calendar </w:t>
      </w:r>
      <w:proofErr w:type="gramStart"/>
      <w:r w:rsidR="003326B4" w:rsidRPr="009D69ED">
        <w:rPr>
          <w:rFonts w:cs="Arial"/>
          <w:sz w:val="20"/>
          <w:szCs w:val="20"/>
        </w:rPr>
        <w:t>month;</w:t>
      </w:r>
      <w:proofErr w:type="gramEnd"/>
    </w:p>
    <w:p w14:paraId="2F44CFBE" w14:textId="691EE8F7" w:rsidR="00FE47CF" w:rsidRPr="009D69ED" w:rsidRDefault="00E33842" w:rsidP="00BF6FF0">
      <w:pPr>
        <w:pStyle w:val="WWBodyText2"/>
        <w:spacing w:line="360" w:lineRule="auto"/>
        <w:ind w:left="567"/>
        <w:rPr>
          <w:rFonts w:cs="Arial"/>
          <w:b/>
          <w:sz w:val="20"/>
          <w:szCs w:val="20"/>
        </w:rPr>
      </w:pPr>
      <w:r w:rsidRPr="009D69ED">
        <w:rPr>
          <w:rFonts w:cs="Arial"/>
          <w:b/>
          <w:sz w:val="20"/>
          <w:szCs w:val="20"/>
        </w:rPr>
        <w:t>“</w:t>
      </w:r>
      <w:r w:rsidR="00FE47CF" w:rsidRPr="009D69ED">
        <w:rPr>
          <w:rFonts w:cs="Arial"/>
          <w:b/>
          <w:sz w:val="20"/>
          <w:szCs w:val="20"/>
        </w:rPr>
        <w:t>NEMA</w:t>
      </w:r>
      <w:r w:rsidRPr="009D69ED">
        <w:rPr>
          <w:rFonts w:cs="Arial"/>
          <w:b/>
          <w:sz w:val="20"/>
          <w:szCs w:val="20"/>
        </w:rPr>
        <w:t>”</w:t>
      </w:r>
      <w:r w:rsidR="00FE47CF" w:rsidRPr="009D69ED">
        <w:rPr>
          <w:rFonts w:cs="Arial"/>
          <w:b/>
          <w:sz w:val="20"/>
          <w:szCs w:val="20"/>
        </w:rPr>
        <w:t xml:space="preserve"> </w:t>
      </w:r>
      <w:r w:rsidR="00FE47CF" w:rsidRPr="009D69ED">
        <w:rPr>
          <w:rFonts w:cs="Arial"/>
          <w:bCs/>
          <w:sz w:val="20"/>
          <w:szCs w:val="20"/>
        </w:rPr>
        <w:t xml:space="preserve">means the National Environmental Management Act 107 of 1998, as amended, including any regulations promulgated under NEMA, which may be applicable to the Project and Project </w:t>
      </w:r>
      <w:proofErr w:type="gramStart"/>
      <w:r w:rsidR="00FE47CF" w:rsidRPr="009D69ED">
        <w:rPr>
          <w:rFonts w:cs="Arial"/>
          <w:bCs/>
          <w:sz w:val="20"/>
          <w:szCs w:val="20"/>
        </w:rPr>
        <w:t>Site</w:t>
      </w:r>
      <w:r w:rsidR="00FE47CF" w:rsidRPr="009D69ED">
        <w:rPr>
          <w:rFonts w:cs="Arial"/>
          <w:b/>
          <w:sz w:val="20"/>
          <w:szCs w:val="20"/>
        </w:rPr>
        <w:t>;</w:t>
      </w:r>
      <w:proofErr w:type="gramEnd"/>
    </w:p>
    <w:p w14:paraId="0441CB93" w14:textId="44774953" w:rsidR="003326B4" w:rsidRPr="009D69ED" w:rsidRDefault="00FC771E" w:rsidP="00AB20E8">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NERSA</w:t>
      </w:r>
      <w:r w:rsidRPr="009D69ED">
        <w:rPr>
          <w:rFonts w:cs="Arial"/>
          <w:b/>
          <w:sz w:val="20"/>
          <w:szCs w:val="20"/>
        </w:rPr>
        <w:t>”</w:t>
      </w:r>
      <w:r w:rsidR="003326B4" w:rsidRPr="009D69ED">
        <w:rPr>
          <w:rFonts w:cs="Arial"/>
          <w:sz w:val="20"/>
          <w:szCs w:val="20"/>
        </w:rPr>
        <w:t xml:space="preserve"> means the National Energy Regulator of South Africa as established by section 3 of the National Energy Regulator Act, 40 of </w:t>
      </w:r>
      <w:proofErr w:type="gramStart"/>
      <w:r w:rsidR="003326B4" w:rsidRPr="009D69ED">
        <w:rPr>
          <w:rFonts w:cs="Arial"/>
          <w:sz w:val="20"/>
          <w:szCs w:val="20"/>
        </w:rPr>
        <w:t>2004;</w:t>
      </w:r>
      <w:proofErr w:type="gramEnd"/>
    </w:p>
    <w:p w14:paraId="6B2B6D4A" w14:textId="459AFE27" w:rsidR="003A40A4" w:rsidRPr="009D69ED" w:rsidRDefault="003A40A4" w:rsidP="00AB20E8">
      <w:pPr>
        <w:pStyle w:val="WWBodyText2"/>
        <w:spacing w:line="360" w:lineRule="auto"/>
        <w:ind w:left="567"/>
        <w:rPr>
          <w:rFonts w:cs="Arial"/>
          <w:sz w:val="20"/>
          <w:szCs w:val="20"/>
        </w:rPr>
      </w:pPr>
      <w:r w:rsidRPr="009D69ED">
        <w:rPr>
          <w:rFonts w:cs="Arial"/>
          <w:b/>
          <w:bCs/>
          <w:sz w:val="20"/>
          <w:szCs w:val="20"/>
        </w:rPr>
        <w:t>“Net Capacity”</w:t>
      </w:r>
      <w:r w:rsidRPr="009D69ED">
        <w:rPr>
          <w:rFonts w:cs="Arial"/>
          <w:sz w:val="20"/>
          <w:szCs w:val="20"/>
        </w:rPr>
        <w:t xml:space="preserve"> means the Gross Capacity of </w:t>
      </w:r>
      <w:r w:rsidR="00113727" w:rsidRPr="009D69ED">
        <w:rPr>
          <w:rFonts w:cs="Arial"/>
          <w:sz w:val="20"/>
          <w:szCs w:val="20"/>
        </w:rPr>
        <w:t xml:space="preserve">a </w:t>
      </w:r>
      <w:r w:rsidRPr="009D69ED">
        <w:rPr>
          <w:rFonts w:cs="Arial"/>
          <w:sz w:val="20"/>
          <w:szCs w:val="20"/>
        </w:rPr>
        <w:t>Facility</w:t>
      </w:r>
      <w:r w:rsidR="003F15AB" w:rsidRPr="009D69ED">
        <w:rPr>
          <w:rFonts w:cs="Arial"/>
          <w:sz w:val="20"/>
          <w:szCs w:val="20"/>
        </w:rPr>
        <w:t>/Facilities</w:t>
      </w:r>
      <w:r w:rsidRPr="009D69ED">
        <w:rPr>
          <w:rFonts w:cs="Arial"/>
          <w:sz w:val="20"/>
          <w:szCs w:val="20"/>
        </w:rPr>
        <w:t>, net of Energy consumed within the Facility</w:t>
      </w:r>
      <w:r w:rsidR="003F15AB" w:rsidRPr="009D69ED">
        <w:rPr>
          <w:rFonts w:cs="Arial"/>
          <w:sz w:val="20"/>
          <w:szCs w:val="20"/>
        </w:rPr>
        <w:t>/Facilities</w:t>
      </w:r>
      <w:r w:rsidRPr="009D69ED">
        <w:rPr>
          <w:rFonts w:cs="Arial"/>
          <w:sz w:val="20"/>
          <w:szCs w:val="20"/>
        </w:rPr>
        <w:t xml:space="preserve"> as Auxiliary Consumption and shall be as stated in </w:t>
      </w:r>
      <w:r w:rsidR="008B5CF4" w:rsidRPr="00AB20E8">
        <w:rPr>
          <w:rFonts w:cs="Arial"/>
          <w:bCs/>
          <w:sz w:val="20"/>
          <w:szCs w:val="20"/>
        </w:rPr>
        <w:t>Schedule 1</w:t>
      </w:r>
      <w:r w:rsidR="008B5CF4" w:rsidRPr="009D69ED">
        <w:rPr>
          <w:rFonts w:cs="Arial"/>
          <w:sz w:val="20"/>
          <w:szCs w:val="20"/>
        </w:rPr>
        <w:t xml:space="preserve"> (</w:t>
      </w:r>
      <w:r w:rsidR="008B5CF4" w:rsidRPr="009D69ED">
        <w:rPr>
          <w:rFonts w:cs="Arial"/>
          <w:i/>
          <w:sz w:val="20"/>
          <w:szCs w:val="20"/>
        </w:rPr>
        <w:t>Details of Project and Facility</w:t>
      </w:r>
      <w:r w:rsidR="003F15AB" w:rsidRPr="009D69ED">
        <w:rPr>
          <w:rFonts w:cs="Arial"/>
          <w:i/>
          <w:sz w:val="20"/>
          <w:szCs w:val="20"/>
        </w:rPr>
        <w:t>/Facilities</w:t>
      </w:r>
      <w:proofErr w:type="gramStart"/>
      <w:r w:rsidR="008B5CF4" w:rsidRPr="009D69ED">
        <w:rPr>
          <w:rFonts w:cs="Arial"/>
          <w:sz w:val="20"/>
          <w:szCs w:val="20"/>
        </w:rPr>
        <w:t>)</w:t>
      </w:r>
      <w:r w:rsidRPr="009D69ED">
        <w:rPr>
          <w:rFonts w:cs="Arial"/>
          <w:sz w:val="20"/>
          <w:szCs w:val="20"/>
        </w:rPr>
        <w:t>;</w:t>
      </w:r>
      <w:proofErr w:type="gramEnd"/>
    </w:p>
    <w:p w14:paraId="7C0C9422" w14:textId="215CFE4F" w:rsidR="00BF06EC" w:rsidRPr="009D69ED" w:rsidRDefault="00FC771E" w:rsidP="00AB20E8">
      <w:pPr>
        <w:pStyle w:val="WWBodyText2"/>
        <w:spacing w:line="360" w:lineRule="auto"/>
        <w:ind w:left="567"/>
        <w:rPr>
          <w:rFonts w:cs="Arial"/>
          <w:sz w:val="20"/>
          <w:szCs w:val="20"/>
        </w:rPr>
      </w:pPr>
      <w:r w:rsidRPr="009D69ED">
        <w:rPr>
          <w:rFonts w:cs="Arial"/>
          <w:b/>
          <w:sz w:val="20"/>
          <w:szCs w:val="20"/>
        </w:rPr>
        <w:t>“</w:t>
      </w:r>
      <w:r w:rsidR="00BF06EC" w:rsidRPr="009D69ED">
        <w:rPr>
          <w:rFonts w:cs="Arial"/>
          <w:b/>
          <w:sz w:val="20"/>
          <w:szCs w:val="20"/>
        </w:rPr>
        <w:t>Net Energy Output</w:t>
      </w:r>
      <w:r w:rsidRPr="009D69ED">
        <w:rPr>
          <w:rFonts w:cs="Arial"/>
          <w:b/>
          <w:sz w:val="20"/>
          <w:szCs w:val="20"/>
        </w:rPr>
        <w:t>”</w:t>
      </w:r>
      <w:r w:rsidR="00BF06EC" w:rsidRPr="009D69ED">
        <w:rPr>
          <w:rFonts w:cs="Arial"/>
          <w:sz w:val="20"/>
          <w:szCs w:val="20"/>
        </w:rPr>
        <w:t xml:space="preserve"> means the Energy</w:t>
      </w:r>
      <w:r w:rsidR="00472829" w:rsidRPr="009D69ED">
        <w:rPr>
          <w:rFonts w:cs="Arial"/>
          <w:sz w:val="20"/>
          <w:szCs w:val="20"/>
        </w:rPr>
        <w:t xml:space="preserve"> or cumulative Energy</w:t>
      </w:r>
      <w:r w:rsidR="00BF06EC" w:rsidRPr="009D69ED">
        <w:rPr>
          <w:rFonts w:cs="Arial"/>
          <w:sz w:val="20"/>
          <w:szCs w:val="20"/>
        </w:rPr>
        <w:t xml:space="preserve"> generated by </w:t>
      </w:r>
      <w:r w:rsidR="00113727" w:rsidRPr="009D69ED">
        <w:rPr>
          <w:rFonts w:cs="Arial"/>
          <w:sz w:val="20"/>
          <w:szCs w:val="20"/>
        </w:rPr>
        <w:t xml:space="preserve">a </w:t>
      </w:r>
      <w:r w:rsidR="00BF06EC" w:rsidRPr="009D69ED">
        <w:rPr>
          <w:rFonts w:cs="Arial"/>
          <w:sz w:val="20"/>
          <w:szCs w:val="20"/>
        </w:rPr>
        <w:t>Facility</w:t>
      </w:r>
      <w:r w:rsidR="003F15AB" w:rsidRPr="009D69ED">
        <w:rPr>
          <w:rFonts w:cs="Arial"/>
          <w:sz w:val="20"/>
          <w:szCs w:val="20"/>
        </w:rPr>
        <w:t>/Facilities</w:t>
      </w:r>
      <w:r w:rsidR="009F2D71" w:rsidRPr="009D69ED">
        <w:rPr>
          <w:rFonts w:cs="Arial"/>
          <w:sz w:val="20"/>
          <w:szCs w:val="20"/>
        </w:rPr>
        <w:t xml:space="preserve"> or Facilities</w:t>
      </w:r>
      <w:r w:rsidR="00BF06EC" w:rsidRPr="009D69ED">
        <w:rPr>
          <w:rFonts w:cs="Arial"/>
          <w:sz w:val="20"/>
          <w:szCs w:val="20"/>
        </w:rPr>
        <w:t xml:space="preserve"> (expressed in kWh) delivered to the Delivery Point</w:t>
      </w:r>
      <w:r w:rsidR="00DD0933" w:rsidRPr="009D69ED">
        <w:rPr>
          <w:rFonts w:cs="Arial"/>
          <w:sz w:val="20"/>
          <w:szCs w:val="20"/>
        </w:rPr>
        <w:t>(s)</w:t>
      </w:r>
      <w:r w:rsidR="00BF06EC" w:rsidRPr="009D69ED">
        <w:rPr>
          <w:rFonts w:cs="Arial"/>
          <w:sz w:val="20"/>
          <w:szCs w:val="20"/>
        </w:rPr>
        <w:t xml:space="preserve"> </w:t>
      </w:r>
      <w:r w:rsidR="009F2D71" w:rsidRPr="009D69ED">
        <w:rPr>
          <w:rFonts w:cs="Arial"/>
          <w:sz w:val="20"/>
          <w:szCs w:val="20"/>
        </w:rPr>
        <w:t>net of Energy delivered to the Consumption Points(s)</w:t>
      </w:r>
      <w:r w:rsidR="00F3514C" w:rsidRPr="009D69ED">
        <w:rPr>
          <w:rFonts w:cs="Arial"/>
          <w:sz w:val="20"/>
          <w:szCs w:val="20"/>
        </w:rPr>
        <w:t xml:space="preserve"> or the Baseline Volume if applicable</w:t>
      </w:r>
      <w:r w:rsidR="009F2D71" w:rsidRPr="009D69ED">
        <w:rPr>
          <w:rFonts w:cs="Arial"/>
          <w:sz w:val="20"/>
          <w:szCs w:val="20"/>
        </w:rPr>
        <w:t xml:space="preserve">, all on an hourly basis </w:t>
      </w:r>
      <w:r w:rsidR="00BF06EC" w:rsidRPr="009D69ED">
        <w:rPr>
          <w:rFonts w:cs="Arial"/>
          <w:sz w:val="20"/>
          <w:szCs w:val="20"/>
        </w:rPr>
        <w:t xml:space="preserve">and metered in accordance with </w:t>
      </w:r>
      <w:r w:rsidR="004D62DD" w:rsidRPr="00AB20E8">
        <w:rPr>
          <w:rFonts w:cs="Arial"/>
          <w:bCs/>
          <w:sz w:val="20"/>
          <w:szCs w:val="20"/>
        </w:rPr>
        <w:t>c</w:t>
      </w:r>
      <w:r w:rsidR="003D13FD" w:rsidRPr="00AB20E8">
        <w:rPr>
          <w:rFonts w:cs="Arial"/>
          <w:bCs/>
          <w:sz w:val="20"/>
          <w:szCs w:val="20"/>
        </w:rPr>
        <w:t>lause</w:t>
      </w:r>
      <w:r w:rsidR="00BF06EC" w:rsidRPr="00AB20E8">
        <w:rPr>
          <w:rFonts w:cs="Arial"/>
          <w:bCs/>
          <w:sz w:val="20"/>
          <w:szCs w:val="20"/>
        </w:rPr>
        <w:t> </w:t>
      </w:r>
      <w:proofErr w:type="gramStart"/>
      <w:r w:rsidR="004D62DD" w:rsidRPr="00AB20E8">
        <w:rPr>
          <w:rFonts w:cs="Arial"/>
          <w:bCs/>
          <w:sz w:val="20"/>
          <w:szCs w:val="20"/>
        </w:rPr>
        <w:t>10</w:t>
      </w:r>
      <w:r w:rsidR="00BF06EC" w:rsidRPr="00AB20E8">
        <w:rPr>
          <w:rFonts w:cs="Arial"/>
          <w:bCs/>
          <w:sz w:val="20"/>
          <w:szCs w:val="20"/>
        </w:rPr>
        <w:t>;</w:t>
      </w:r>
      <w:proofErr w:type="gramEnd"/>
    </w:p>
    <w:p w14:paraId="099BDE0E" w14:textId="1DDC66C3" w:rsidR="003326B4" w:rsidRPr="009D69ED" w:rsidRDefault="00FC771E" w:rsidP="009D69ED">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Notice of Commencement of Facility</w:t>
      </w:r>
      <w:r w:rsidRPr="009D69ED">
        <w:rPr>
          <w:rFonts w:cs="Arial"/>
          <w:b/>
          <w:sz w:val="20"/>
          <w:szCs w:val="20"/>
        </w:rPr>
        <w:t>”</w:t>
      </w:r>
      <w:r w:rsidR="003326B4" w:rsidRPr="009D69ED">
        <w:rPr>
          <w:rFonts w:cs="Arial"/>
          <w:sz w:val="20"/>
          <w:szCs w:val="20"/>
        </w:rPr>
        <w:t xml:space="preserve"> means the notice in the form </w:t>
      </w:r>
      <w:r w:rsidR="003326B4" w:rsidRPr="006E1FB1">
        <w:rPr>
          <w:rFonts w:cs="Arial"/>
          <w:sz w:val="20"/>
          <w:szCs w:val="20"/>
        </w:rPr>
        <w:t xml:space="preserve">of </w:t>
      </w:r>
      <w:r w:rsidR="003326B4" w:rsidRPr="00AB20E8">
        <w:rPr>
          <w:rFonts w:cs="Arial"/>
          <w:sz w:val="20"/>
          <w:szCs w:val="20"/>
        </w:rPr>
        <w:t>Schedule 2</w:t>
      </w:r>
      <w:r w:rsidR="003326B4" w:rsidRPr="009D69ED">
        <w:rPr>
          <w:rFonts w:cs="Arial"/>
          <w:sz w:val="20"/>
          <w:szCs w:val="20"/>
        </w:rPr>
        <w:t xml:space="preserve"> (</w:t>
      </w:r>
      <w:r w:rsidR="003326B4" w:rsidRPr="009D69ED">
        <w:rPr>
          <w:rFonts w:cs="Arial"/>
          <w:i/>
          <w:sz w:val="20"/>
          <w:szCs w:val="20"/>
        </w:rPr>
        <w:t>Notice of Commencement of Facility</w:t>
      </w:r>
      <w:r w:rsidR="003326B4" w:rsidRPr="009D69ED">
        <w:rPr>
          <w:rFonts w:cs="Arial"/>
          <w:sz w:val="20"/>
          <w:szCs w:val="20"/>
        </w:rPr>
        <w:t xml:space="preserve">) and that </w:t>
      </w:r>
      <w:r w:rsidR="008F16E5" w:rsidRPr="009D69ED">
        <w:rPr>
          <w:rFonts w:cs="Arial"/>
          <w:sz w:val="20"/>
          <w:szCs w:val="20"/>
        </w:rPr>
        <w:t xml:space="preserve">is </w:t>
      </w:r>
      <w:r w:rsidR="003326B4" w:rsidRPr="009D69ED">
        <w:rPr>
          <w:rFonts w:cs="Arial"/>
          <w:sz w:val="20"/>
          <w:szCs w:val="20"/>
        </w:rPr>
        <w:t xml:space="preserve">delivered by the </w:t>
      </w:r>
      <w:r w:rsidR="004E3BA5" w:rsidRPr="009D69ED">
        <w:rPr>
          <w:rFonts w:cs="Arial"/>
          <w:bCs/>
          <w:sz w:val="20"/>
          <w:szCs w:val="20"/>
        </w:rPr>
        <w:t>Seller</w:t>
      </w:r>
      <w:r w:rsidR="003326B4" w:rsidRPr="009D69ED">
        <w:rPr>
          <w:rFonts w:cs="Arial"/>
          <w:bCs/>
          <w:sz w:val="20"/>
          <w:szCs w:val="20"/>
        </w:rPr>
        <w:t xml:space="preserve"> to the </w:t>
      </w:r>
      <w:r w:rsidR="004E3BA5" w:rsidRPr="009D69ED">
        <w:rPr>
          <w:rFonts w:cs="Arial"/>
          <w:bCs/>
          <w:sz w:val="20"/>
          <w:szCs w:val="20"/>
        </w:rPr>
        <w:t>Buyer</w:t>
      </w:r>
      <w:r w:rsidR="003326B4" w:rsidRPr="009D69ED">
        <w:rPr>
          <w:rFonts w:cs="Arial"/>
          <w:bCs/>
          <w:sz w:val="20"/>
          <w:szCs w:val="20"/>
        </w:rPr>
        <w:t xml:space="preserve"> in terms of </w:t>
      </w:r>
      <w:r w:rsidR="003D13FD" w:rsidRPr="009D69ED">
        <w:rPr>
          <w:rFonts w:cs="Arial"/>
          <w:bCs/>
          <w:sz w:val="20"/>
          <w:szCs w:val="20"/>
        </w:rPr>
        <w:t>clause</w:t>
      </w:r>
      <w:r w:rsidR="003326B4" w:rsidRPr="009D69ED">
        <w:rPr>
          <w:rFonts w:cs="Arial"/>
          <w:bCs/>
          <w:sz w:val="20"/>
          <w:szCs w:val="20"/>
        </w:rPr>
        <w:t> </w:t>
      </w:r>
      <w:proofErr w:type="gramStart"/>
      <w:r w:rsidR="008F16E5" w:rsidRPr="009D69ED">
        <w:rPr>
          <w:rFonts w:cs="Arial"/>
          <w:bCs/>
          <w:sz w:val="20"/>
          <w:szCs w:val="20"/>
        </w:rPr>
        <w:t>3</w:t>
      </w:r>
      <w:r w:rsidR="003326B4" w:rsidRPr="009D69ED">
        <w:rPr>
          <w:rFonts w:cs="Arial"/>
          <w:sz w:val="20"/>
          <w:szCs w:val="20"/>
        </w:rPr>
        <w:t>;</w:t>
      </w:r>
      <w:proofErr w:type="gramEnd"/>
    </w:p>
    <w:p w14:paraId="235F51BA" w14:textId="77A3B029" w:rsidR="00067775" w:rsidRPr="009D69ED" w:rsidRDefault="00067775" w:rsidP="009D69ED">
      <w:pPr>
        <w:pStyle w:val="WWBodyText2"/>
        <w:spacing w:line="360" w:lineRule="auto"/>
        <w:ind w:left="567"/>
        <w:rPr>
          <w:rFonts w:cs="Arial"/>
          <w:sz w:val="20"/>
          <w:szCs w:val="20"/>
          <w:lang w:val="en-ZA"/>
        </w:rPr>
      </w:pPr>
      <w:r w:rsidRPr="009D69ED">
        <w:rPr>
          <w:rFonts w:cs="Arial"/>
          <w:sz w:val="20"/>
          <w:szCs w:val="20"/>
          <w:lang w:val="en-ZA"/>
        </w:rPr>
        <w:lastRenderedPageBreak/>
        <w:t>"</w:t>
      </w:r>
      <w:r w:rsidRPr="009D69ED">
        <w:rPr>
          <w:rFonts w:cs="Arial"/>
          <w:b/>
          <w:sz w:val="20"/>
          <w:szCs w:val="20"/>
          <w:lang w:val="en-ZA"/>
        </w:rPr>
        <w:t>Operating Period</w:t>
      </w:r>
      <w:r w:rsidRPr="009D69ED">
        <w:rPr>
          <w:rFonts w:cs="Arial"/>
          <w:sz w:val="20"/>
          <w:szCs w:val="20"/>
          <w:lang w:val="en-ZA"/>
        </w:rPr>
        <w:t>" means the period from the C</w:t>
      </w:r>
      <w:r w:rsidR="002A27E6" w:rsidRPr="009D69ED">
        <w:rPr>
          <w:rFonts w:cs="Arial"/>
          <w:sz w:val="20"/>
          <w:szCs w:val="20"/>
          <w:lang w:val="en-ZA"/>
        </w:rPr>
        <w:t xml:space="preserve">ommercial </w:t>
      </w:r>
      <w:r w:rsidRPr="009D69ED">
        <w:rPr>
          <w:rFonts w:cs="Arial"/>
          <w:sz w:val="20"/>
          <w:szCs w:val="20"/>
          <w:lang w:val="en-ZA"/>
        </w:rPr>
        <w:t>O</w:t>
      </w:r>
      <w:r w:rsidR="002A27E6" w:rsidRPr="009D69ED">
        <w:rPr>
          <w:rFonts w:cs="Arial"/>
          <w:sz w:val="20"/>
          <w:szCs w:val="20"/>
          <w:lang w:val="en-ZA"/>
        </w:rPr>
        <w:t xml:space="preserve">peration </w:t>
      </w:r>
      <w:r w:rsidRPr="009D69ED">
        <w:rPr>
          <w:rFonts w:cs="Arial"/>
          <w:sz w:val="20"/>
          <w:szCs w:val="20"/>
          <w:lang w:val="en-ZA"/>
        </w:rPr>
        <w:t>D</w:t>
      </w:r>
      <w:r w:rsidR="002A27E6" w:rsidRPr="009D69ED">
        <w:rPr>
          <w:rFonts w:cs="Arial"/>
          <w:sz w:val="20"/>
          <w:szCs w:val="20"/>
          <w:lang w:val="en-ZA"/>
        </w:rPr>
        <w:t>ate</w:t>
      </w:r>
      <w:r w:rsidRPr="009D69ED">
        <w:rPr>
          <w:rFonts w:cs="Arial"/>
          <w:sz w:val="20"/>
          <w:szCs w:val="20"/>
          <w:lang w:val="en-ZA"/>
        </w:rPr>
        <w:t xml:space="preserve"> to the Termination </w:t>
      </w:r>
      <w:proofErr w:type="gramStart"/>
      <w:r w:rsidRPr="009D69ED">
        <w:rPr>
          <w:rFonts w:cs="Arial"/>
          <w:sz w:val="20"/>
          <w:szCs w:val="20"/>
          <w:lang w:val="en-ZA"/>
        </w:rPr>
        <w:t>Date;</w:t>
      </w:r>
      <w:proofErr w:type="gramEnd"/>
    </w:p>
    <w:p w14:paraId="13B7FB9A" w14:textId="70FD7A4A" w:rsidR="000B1940" w:rsidRPr="009D69ED" w:rsidRDefault="000B1940" w:rsidP="002F0D6B">
      <w:pPr>
        <w:pStyle w:val="WWBodyText2"/>
        <w:spacing w:line="360" w:lineRule="auto"/>
        <w:ind w:left="709" w:hanging="142"/>
        <w:rPr>
          <w:rFonts w:cs="Arial"/>
          <w:b/>
          <w:sz w:val="20"/>
          <w:szCs w:val="20"/>
        </w:rPr>
      </w:pPr>
      <w:r w:rsidRPr="009D69ED">
        <w:rPr>
          <w:rFonts w:cs="Arial"/>
          <w:b/>
          <w:sz w:val="20"/>
          <w:szCs w:val="20"/>
        </w:rPr>
        <w:t xml:space="preserve">"Outage" </w:t>
      </w:r>
      <w:r w:rsidRPr="009D69ED">
        <w:rPr>
          <w:rFonts w:cs="Arial"/>
          <w:bCs/>
          <w:sz w:val="20"/>
          <w:szCs w:val="20"/>
        </w:rPr>
        <w:t xml:space="preserve">means a Scheduled Outage or an Unscheduled </w:t>
      </w:r>
      <w:proofErr w:type="gramStart"/>
      <w:r w:rsidRPr="009D69ED">
        <w:rPr>
          <w:rFonts w:cs="Arial"/>
          <w:bCs/>
          <w:sz w:val="20"/>
          <w:szCs w:val="20"/>
        </w:rPr>
        <w:t>Outage;</w:t>
      </w:r>
      <w:proofErr w:type="gramEnd"/>
    </w:p>
    <w:p w14:paraId="3BA282BF" w14:textId="3E4C77AF" w:rsidR="003326B4" w:rsidRPr="009D69ED" w:rsidRDefault="00FC771E" w:rsidP="009D69ED">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Project</w:t>
      </w:r>
      <w:r w:rsidRPr="009D69ED">
        <w:rPr>
          <w:rFonts w:cs="Arial"/>
          <w:b/>
          <w:sz w:val="20"/>
          <w:szCs w:val="20"/>
        </w:rPr>
        <w:t>”</w:t>
      </w:r>
      <w:r w:rsidR="003326B4" w:rsidRPr="009D69ED">
        <w:rPr>
          <w:rFonts w:cs="Arial"/>
          <w:sz w:val="20"/>
          <w:szCs w:val="20"/>
        </w:rPr>
        <w:t xml:space="preserve"> means the ownership or lease</w:t>
      </w:r>
      <w:r w:rsidR="00397086" w:rsidRPr="009D69ED">
        <w:rPr>
          <w:rFonts w:cs="Arial"/>
          <w:sz w:val="20"/>
          <w:szCs w:val="20"/>
        </w:rPr>
        <w:t xml:space="preserve"> of </w:t>
      </w:r>
      <w:r w:rsidR="003326B4" w:rsidRPr="009D69ED">
        <w:rPr>
          <w:rFonts w:cs="Arial"/>
          <w:sz w:val="20"/>
          <w:szCs w:val="20"/>
        </w:rPr>
        <w:t xml:space="preserve">the Project Site and the ownership, </w:t>
      </w:r>
      <w:r w:rsidR="007358FB" w:rsidRPr="009D69ED">
        <w:rPr>
          <w:rFonts w:cs="Arial"/>
          <w:sz w:val="20"/>
          <w:szCs w:val="20"/>
        </w:rPr>
        <w:t>c</w:t>
      </w:r>
      <w:r w:rsidR="003326B4" w:rsidRPr="009D69ED">
        <w:rPr>
          <w:rFonts w:cs="Arial"/>
          <w:sz w:val="20"/>
          <w:szCs w:val="20"/>
        </w:rPr>
        <w:t xml:space="preserve">onstruction, </w:t>
      </w:r>
      <w:r w:rsidR="007358FB" w:rsidRPr="009D69ED">
        <w:rPr>
          <w:rFonts w:cs="Arial"/>
          <w:sz w:val="20"/>
          <w:szCs w:val="20"/>
        </w:rPr>
        <w:t>o</w:t>
      </w:r>
      <w:r w:rsidR="003326B4" w:rsidRPr="009D69ED">
        <w:rPr>
          <w:rFonts w:cs="Arial"/>
          <w:sz w:val="20"/>
          <w:szCs w:val="20"/>
        </w:rPr>
        <w:t xml:space="preserve">peration and </w:t>
      </w:r>
      <w:r w:rsidR="007358FB" w:rsidRPr="009D69ED">
        <w:rPr>
          <w:rFonts w:cs="Arial"/>
          <w:sz w:val="20"/>
          <w:szCs w:val="20"/>
        </w:rPr>
        <w:t>m</w:t>
      </w:r>
      <w:r w:rsidR="003326B4" w:rsidRPr="009D69ED">
        <w:rPr>
          <w:rFonts w:cs="Arial"/>
          <w:sz w:val="20"/>
          <w:szCs w:val="20"/>
        </w:rPr>
        <w:t xml:space="preserve">aintenance of the </w:t>
      </w:r>
      <w:r w:rsidR="004F566F" w:rsidRPr="009D69ED">
        <w:rPr>
          <w:rFonts w:cs="Arial"/>
          <w:sz w:val="20"/>
          <w:szCs w:val="20"/>
        </w:rPr>
        <w:t xml:space="preserve">relevant </w:t>
      </w:r>
      <w:r w:rsidR="003326B4" w:rsidRPr="009D69ED">
        <w:rPr>
          <w:rFonts w:cs="Arial"/>
          <w:sz w:val="20"/>
          <w:szCs w:val="20"/>
        </w:rPr>
        <w:t>Facility</w:t>
      </w:r>
      <w:r w:rsidR="003F15AB" w:rsidRPr="009D69ED">
        <w:rPr>
          <w:rFonts w:cs="Arial"/>
          <w:sz w:val="20"/>
          <w:szCs w:val="20"/>
        </w:rPr>
        <w:t>/Facilities</w:t>
      </w:r>
      <w:r w:rsidR="006F6266" w:rsidRPr="009D69ED">
        <w:rPr>
          <w:rFonts w:cs="Arial"/>
          <w:sz w:val="20"/>
          <w:szCs w:val="20"/>
        </w:rPr>
        <w:t xml:space="preserve">, it being agreed that the Energy to be supplied to the Buyer in terms of this Agreement may be sourced from one or more of the Seller’s Facilities as more fully set out in this </w:t>
      </w:r>
      <w:proofErr w:type="gramStart"/>
      <w:r w:rsidR="006F6266" w:rsidRPr="009D69ED">
        <w:rPr>
          <w:rFonts w:cs="Arial"/>
          <w:sz w:val="20"/>
          <w:szCs w:val="20"/>
        </w:rPr>
        <w:t>Agreement</w:t>
      </w:r>
      <w:r w:rsidR="003326B4" w:rsidRPr="009D69ED">
        <w:rPr>
          <w:rFonts w:cs="Arial"/>
          <w:sz w:val="20"/>
          <w:szCs w:val="20"/>
        </w:rPr>
        <w:t>;</w:t>
      </w:r>
      <w:proofErr w:type="gramEnd"/>
    </w:p>
    <w:p w14:paraId="1DD160F5" w14:textId="77777777" w:rsidR="004B6690" w:rsidRPr="009D69ED" w:rsidRDefault="00290744" w:rsidP="009D69ED">
      <w:pPr>
        <w:pStyle w:val="WWBodyText2"/>
        <w:spacing w:line="360" w:lineRule="auto"/>
        <w:ind w:left="567"/>
        <w:rPr>
          <w:rFonts w:cs="Arial"/>
          <w:sz w:val="20"/>
          <w:szCs w:val="20"/>
        </w:rPr>
      </w:pPr>
      <w:r w:rsidRPr="009D69ED">
        <w:rPr>
          <w:rFonts w:cs="Arial"/>
          <w:b/>
          <w:sz w:val="20"/>
          <w:szCs w:val="20"/>
        </w:rPr>
        <w:t>“Project Agreements”</w:t>
      </w:r>
      <w:r w:rsidRPr="009D69ED">
        <w:rPr>
          <w:rFonts w:cs="Arial"/>
          <w:sz w:val="20"/>
          <w:szCs w:val="20"/>
        </w:rPr>
        <w:t xml:space="preserve"> means this Agreement, the System Agreements, </w:t>
      </w:r>
      <w:r w:rsidRPr="004D62DD">
        <w:rPr>
          <w:rFonts w:cs="Arial"/>
          <w:color w:val="FF0000"/>
          <w:sz w:val="20"/>
          <w:szCs w:val="20"/>
        </w:rPr>
        <w:t>[INSERT],</w:t>
      </w:r>
      <w:r w:rsidRPr="004D62DD">
        <w:rPr>
          <w:rFonts w:cs="Arial"/>
          <w:sz w:val="20"/>
          <w:szCs w:val="20"/>
        </w:rPr>
        <w:t xml:space="preserve"> </w:t>
      </w:r>
      <w:r w:rsidRPr="009D69ED">
        <w:rPr>
          <w:rFonts w:cs="Arial"/>
          <w:sz w:val="20"/>
          <w:szCs w:val="20"/>
        </w:rPr>
        <w:t>and any other agreement designated as such by the Parties in writing, and “</w:t>
      </w:r>
      <w:r w:rsidRPr="009D69ED">
        <w:rPr>
          <w:rFonts w:cs="Arial"/>
          <w:b/>
          <w:bCs/>
          <w:sz w:val="20"/>
          <w:szCs w:val="20"/>
        </w:rPr>
        <w:t>Project Agreement”</w:t>
      </w:r>
      <w:r w:rsidRPr="009D69ED">
        <w:rPr>
          <w:rFonts w:cs="Arial"/>
          <w:sz w:val="20"/>
          <w:szCs w:val="20"/>
        </w:rPr>
        <w:t xml:space="preserve"> shall mean any of them as the context may </w:t>
      </w:r>
      <w:proofErr w:type="gramStart"/>
      <w:r w:rsidRPr="009D69ED">
        <w:rPr>
          <w:rFonts w:cs="Arial"/>
          <w:sz w:val="20"/>
          <w:szCs w:val="20"/>
        </w:rPr>
        <w:t>require;</w:t>
      </w:r>
      <w:proofErr w:type="gramEnd"/>
    </w:p>
    <w:p w14:paraId="78FF9ED8" w14:textId="000423C1" w:rsidR="00290744" w:rsidRPr="009D69ED" w:rsidRDefault="004B6690" w:rsidP="009D69ED">
      <w:pPr>
        <w:pStyle w:val="WWBodyText2"/>
        <w:spacing w:line="360" w:lineRule="auto"/>
        <w:ind w:left="567"/>
        <w:rPr>
          <w:rFonts w:cs="Arial"/>
          <w:sz w:val="20"/>
          <w:szCs w:val="20"/>
        </w:rPr>
      </w:pPr>
      <w:r w:rsidRPr="009D69ED">
        <w:rPr>
          <w:rFonts w:cs="Arial"/>
          <w:b/>
          <w:sz w:val="20"/>
          <w:szCs w:val="20"/>
        </w:rPr>
        <w:t>“Project Debt”</w:t>
      </w:r>
      <w:r w:rsidRPr="009D69ED">
        <w:rPr>
          <w:rFonts w:cs="Arial"/>
          <w:sz w:val="20"/>
          <w:szCs w:val="20"/>
        </w:rPr>
        <w:t xml:space="preserve"> means at any date, all amounts due and payable by the Seller that are outstanding under the Financing Agreements in respect of the Facility/Facilities at that date, including all default interest, breakage premiums as well as all fees, costs and expenses whatsoever in connection with any hedging arrangements entered into by the Seller, less any breakage gains, and excluding any </w:t>
      </w:r>
      <w:r w:rsidR="00FF53D3" w:rsidRPr="009D69ED">
        <w:rPr>
          <w:rFonts w:cs="Arial"/>
          <w:sz w:val="20"/>
          <w:szCs w:val="20"/>
        </w:rPr>
        <w:t>s</w:t>
      </w:r>
      <w:r w:rsidRPr="009D69ED">
        <w:rPr>
          <w:rFonts w:cs="Arial"/>
          <w:sz w:val="20"/>
          <w:szCs w:val="20"/>
        </w:rPr>
        <w:t xml:space="preserve">hareholder </w:t>
      </w:r>
      <w:r w:rsidR="00FF53D3" w:rsidRPr="009D69ED">
        <w:rPr>
          <w:rFonts w:cs="Arial"/>
          <w:sz w:val="20"/>
          <w:szCs w:val="20"/>
        </w:rPr>
        <w:t>l</w:t>
      </w:r>
      <w:r w:rsidRPr="009D69ED">
        <w:rPr>
          <w:rFonts w:cs="Arial"/>
          <w:sz w:val="20"/>
          <w:szCs w:val="20"/>
        </w:rPr>
        <w:t xml:space="preserve">oans in each case, as may be </w:t>
      </w:r>
      <w:proofErr w:type="gramStart"/>
      <w:r w:rsidRPr="009D69ED">
        <w:rPr>
          <w:rFonts w:cs="Arial"/>
          <w:sz w:val="20"/>
          <w:szCs w:val="20"/>
        </w:rPr>
        <w:t>applicable</w:t>
      </w:r>
      <w:r w:rsidR="00290744" w:rsidRPr="009D69ED">
        <w:rPr>
          <w:rFonts w:cs="Arial"/>
          <w:sz w:val="20"/>
          <w:szCs w:val="20"/>
        </w:rPr>
        <w:t>;</w:t>
      </w:r>
      <w:proofErr w:type="gramEnd"/>
      <w:r w:rsidR="00290744" w:rsidRPr="009D69ED">
        <w:rPr>
          <w:rFonts w:cs="Arial"/>
          <w:sz w:val="20"/>
          <w:szCs w:val="20"/>
        </w:rPr>
        <w:t xml:space="preserve"> </w:t>
      </w:r>
    </w:p>
    <w:p w14:paraId="647EB40C" w14:textId="513B1555" w:rsidR="003326B4" w:rsidRPr="009D69ED" w:rsidRDefault="00FC771E" w:rsidP="009D69ED">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Project Site</w:t>
      </w:r>
      <w:r w:rsidRPr="009D69ED">
        <w:rPr>
          <w:rFonts w:cs="Arial"/>
          <w:b/>
          <w:sz w:val="20"/>
          <w:szCs w:val="20"/>
        </w:rPr>
        <w:t>”</w:t>
      </w:r>
      <w:r w:rsidR="003326B4" w:rsidRPr="009D69ED">
        <w:rPr>
          <w:rFonts w:cs="Arial"/>
          <w:sz w:val="20"/>
          <w:szCs w:val="20"/>
        </w:rPr>
        <w:t xml:space="preserve"> means the site upon which the </w:t>
      </w:r>
      <w:r w:rsidR="006F6266" w:rsidRPr="009D69ED">
        <w:rPr>
          <w:rFonts w:cs="Arial"/>
          <w:sz w:val="20"/>
          <w:szCs w:val="20"/>
        </w:rPr>
        <w:t xml:space="preserve">relevant </w:t>
      </w:r>
      <w:r w:rsidR="003326B4" w:rsidRPr="009D69ED">
        <w:rPr>
          <w:rFonts w:cs="Arial"/>
          <w:sz w:val="20"/>
          <w:szCs w:val="20"/>
        </w:rPr>
        <w:t>Facility</w:t>
      </w:r>
      <w:r w:rsidR="006F6266" w:rsidRPr="009D69ED">
        <w:rPr>
          <w:rFonts w:cs="Arial"/>
          <w:sz w:val="20"/>
          <w:szCs w:val="20"/>
        </w:rPr>
        <w:t>/</w:t>
      </w:r>
      <w:r w:rsidR="003F15AB" w:rsidRPr="009D69ED">
        <w:rPr>
          <w:rFonts w:cs="Arial"/>
          <w:sz w:val="20"/>
          <w:szCs w:val="20"/>
        </w:rPr>
        <w:t>Facilities</w:t>
      </w:r>
      <w:r w:rsidR="003326B4" w:rsidRPr="009D69ED">
        <w:rPr>
          <w:rFonts w:cs="Arial"/>
          <w:sz w:val="20"/>
          <w:szCs w:val="20"/>
        </w:rPr>
        <w:t xml:space="preserve"> is</w:t>
      </w:r>
      <w:r w:rsidR="006F6266" w:rsidRPr="009D69ED">
        <w:rPr>
          <w:rFonts w:cs="Arial"/>
          <w:sz w:val="20"/>
          <w:szCs w:val="20"/>
        </w:rPr>
        <w:t>/are</w:t>
      </w:r>
      <w:r w:rsidR="003326B4" w:rsidRPr="009D69ED">
        <w:rPr>
          <w:rFonts w:cs="Arial"/>
          <w:sz w:val="20"/>
          <w:szCs w:val="20"/>
        </w:rPr>
        <w:t xml:space="preserve"> to be </w:t>
      </w:r>
      <w:r w:rsidR="002112F9" w:rsidRPr="009D69ED">
        <w:rPr>
          <w:rFonts w:cs="Arial"/>
          <w:sz w:val="20"/>
          <w:szCs w:val="20"/>
        </w:rPr>
        <w:t>c</w:t>
      </w:r>
      <w:r w:rsidR="003326B4" w:rsidRPr="009D69ED">
        <w:rPr>
          <w:rFonts w:cs="Arial"/>
          <w:sz w:val="20"/>
          <w:szCs w:val="20"/>
        </w:rPr>
        <w:t xml:space="preserve">onstructed and </w:t>
      </w:r>
      <w:r w:rsidR="002112F9" w:rsidRPr="009D69ED">
        <w:rPr>
          <w:rFonts w:cs="Arial"/>
          <w:sz w:val="20"/>
          <w:szCs w:val="20"/>
        </w:rPr>
        <w:t>o</w:t>
      </w:r>
      <w:r w:rsidR="003326B4" w:rsidRPr="009D69ED">
        <w:rPr>
          <w:rFonts w:cs="Arial"/>
          <w:sz w:val="20"/>
          <w:szCs w:val="20"/>
        </w:rPr>
        <w:t xml:space="preserve">perated as more fully described and defined in </w:t>
      </w:r>
      <w:r w:rsidR="003326B4" w:rsidRPr="00BF6FF0">
        <w:rPr>
          <w:rFonts w:cs="Arial"/>
          <w:bCs/>
          <w:sz w:val="20"/>
          <w:szCs w:val="20"/>
        </w:rPr>
        <w:t>Schedule 1</w:t>
      </w:r>
      <w:r w:rsidR="003326B4" w:rsidRPr="009D69ED">
        <w:rPr>
          <w:rFonts w:cs="Arial"/>
          <w:b/>
          <w:sz w:val="20"/>
          <w:szCs w:val="20"/>
        </w:rPr>
        <w:t xml:space="preserve"> </w:t>
      </w:r>
      <w:r w:rsidR="003326B4" w:rsidRPr="009D69ED">
        <w:rPr>
          <w:rFonts w:cs="Arial"/>
          <w:sz w:val="20"/>
          <w:szCs w:val="20"/>
        </w:rPr>
        <w:t>(</w:t>
      </w:r>
      <w:r w:rsidR="003326B4" w:rsidRPr="009D69ED">
        <w:rPr>
          <w:rFonts w:cs="Arial"/>
          <w:i/>
          <w:sz w:val="20"/>
          <w:szCs w:val="20"/>
        </w:rPr>
        <w:t xml:space="preserve">Details of </w:t>
      </w:r>
      <w:r w:rsidR="003E058C" w:rsidRPr="009D69ED">
        <w:rPr>
          <w:rFonts w:cs="Arial"/>
          <w:bCs/>
          <w:i/>
          <w:sz w:val="20"/>
          <w:szCs w:val="20"/>
        </w:rPr>
        <w:t xml:space="preserve">the </w:t>
      </w:r>
      <w:r w:rsidR="003326B4" w:rsidRPr="009D69ED">
        <w:rPr>
          <w:rFonts w:cs="Arial"/>
          <w:i/>
          <w:sz w:val="20"/>
          <w:szCs w:val="20"/>
        </w:rPr>
        <w:t>Project and Facility</w:t>
      </w:r>
      <w:r w:rsidR="003F15AB" w:rsidRPr="009D69ED">
        <w:rPr>
          <w:rFonts w:cs="Arial"/>
          <w:i/>
          <w:sz w:val="20"/>
          <w:szCs w:val="20"/>
        </w:rPr>
        <w:t>/Facilities</w:t>
      </w:r>
      <w:proofErr w:type="gramStart"/>
      <w:r w:rsidR="003326B4" w:rsidRPr="009D69ED">
        <w:rPr>
          <w:rFonts w:cs="Arial"/>
          <w:sz w:val="20"/>
          <w:szCs w:val="20"/>
        </w:rPr>
        <w:t>);</w:t>
      </w:r>
      <w:proofErr w:type="gramEnd"/>
    </w:p>
    <w:p w14:paraId="6BCE2851" w14:textId="77777777" w:rsidR="003326B4" w:rsidRPr="009D69ED" w:rsidRDefault="00FC771E" w:rsidP="009D69ED">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Rand</w:t>
      </w:r>
      <w:r w:rsidRPr="009D69ED">
        <w:rPr>
          <w:rFonts w:cs="Arial"/>
          <w:b/>
          <w:sz w:val="20"/>
          <w:szCs w:val="20"/>
        </w:rPr>
        <w:t>”</w:t>
      </w:r>
      <w:r w:rsidR="003326B4" w:rsidRPr="009D69ED">
        <w:rPr>
          <w:rFonts w:cs="Arial"/>
          <w:sz w:val="20"/>
          <w:szCs w:val="20"/>
        </w:rPr>
        <w:t xml:space="preserve">, </w:t>
      </w:r>
      <w:r w:rsidRPr="009D69ED">
        <w:rPr>
          <w:rFonts w:cs="Arial"/>
          <w:b/>
          <w:sz w:val="20"/>
          <w:szCs w:val="20"/>
        </w:rPr>
        <w:t>“</w:t>
      </w:r>
      <w:r w:rsidR="003326B4" w:rsidRPr="009D69ED">
        <w:rPr>
          <w:rFonts w:cs="Arial"/>
          <w:b/>
          <w:sz w:val="20"/>
          <w:szCs w:val="20"/>
        </w:rPr>
        <w:t>ZAR</w:t>
      </w:r>
      <w:r w:rsidRPr="009D69ED">
        <w:rPr>
          <w:rFonts w:cs="Arial"/>
          <w:b/>
          <w:sz w:val="20"/>
          <w:szCs w:val="20"/>
        </w:rPr>
        <w:t>”</w:t>
      </w:r>
      <w:r w:rsidR="003326B4" w:rsidRPr="009D69ED">
        <w:rPr>
          <w:rFonts w:cs="Arial"/>
          <w:sz w:val="20"/>
          <w:szCs w:val="20"/>
        </w:rPr>
        <w:t xml:space="preserve"> and </w:t>
      </w:r>
      <w:r w:rsidRPr="009D69ED">
        <w:rPr>
          <w:rFonts w:cs="Arial"/>
          <w:b/>
          <w:sz w:val="20"/>
          <w:szCs w:val="20"/>
        </w:rPr>
        <w:t>“</w:t>
      </w:r>
      <w:r w:rsidR="003326B4" w:rsidRPr="009D69ED">
        <w:rPr>
          <w:rFonts w:cs="Arial"/>
          <w:b/>
          <w:sz w:val="20"/>
          <w:szCs w:val="20"/>
        </w:rPr>
        <w:t>Cent</w:t>
      </w:r>
      <w:r w:rsidRPr="009D69ED">
        <w:rPr>
          <w:rFonts w:cs="Arial"/>
          <w:b/>
          <w:sz w:val="20"/>
          <w:szCs w:val="20"/>
        </w:rPr>
        <w:t>”</w:t>
      </w:r>
      <w:r w:rsidR="003326B4" w:rsidRPr="009D69ED">
        <w:rPr>
          <w:rFonts w:cs="Arial"/>
          <w:sz w:val="20"/>
          <w:szCs w:val="20"/>
        </w:rPr>
        <w:t xml:space="preserve"> mean the lawful currency of South Africa and </w:t>
      </w:r>
      <w:r w:rsidRPr="009D69ED">
        <w:rPr>
          <w:rFonts w:cs="Arial"/>
          <w:b/>
          <w:sz w:val="20"/>
          <w:szCs w:val="20"/>
        </w:rPr>
        <w:t>“</w:t>
      </w:r>
      <w:r w:rsidR="003326B4" w:rsidRPr="009D69ED">
        <w:rPr>
          <w:rFonts w:cs="Arial"/>
          <w:b/>
          <w:sz w:val="20"/>
          <w:szCs w:val="20"/>
        </w:rPr>
        <w:t>Cent</w:t>
      </w:r>
      <w:r w:rsidR="00D53317" w:rsidRPr="009D69ED">
        <w:rPr>
          <w:rFonts w:cs="Arial"/>
          <w:b/>
          <w:sz w:val="20"/>
          <w:szCs w:val="20"/>
        </w:rPr>
        <w:t>”</w:t>
      </w:r>
      <w:r w:rsidR="003326B4" w:rsidRPr="009D69ED">
        <w:rPr>
          <w:rFonts w:cs="Arial"/>
          <w:sz w:val="20"/>
          <w:szCs w:val="20"/>
        </w:rPr>
        <w:t xml:space="preserve"> is a one-hundredth (100th) part of one </w:t>
      </w:r>
      <w:proofErr w:type="gramStart"/>
      <w:r w:rsidR="003326B4" w:rsidRPr="009D69ED">
        <w:rPr>
          <w:rFonts w:cs="Arial"/>
          <w:sz w:val="20"/>
          <w:szCs w:val="20"/>
        </w:rPr>
        <w:t>Rand;</w:t>
      </w:r>
      <w:proofErr w:type="gramEnd"/>
      <w:r w:rsidRPr="009D69ED">
        <w:rPr>
          <w:rFonts w:cs="Arial"/>
          <w:sz w:val="20"/>
          <w:szCs w:val="20"/>
        </w:rPr>
        <w:t xml:space="preserve"> </w:t>
      </w:r>
    </w:p>
    <w:p w14:paraId="5EEDA435" w14:textId="467A9FD8" w:rsidR="003326B4" w:rsidRPr="009D69ED" w:rsidRDefault="00E03C27" w:rsidP="009D69ED">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Reasonable and Prudent Operator</w:t>
      </w:r>
      <w:r w:rsidRPr="009D69ED">
        <w:rPr>
          <w:rFonts w:cs="Arial"/>
          <w:b/>
          <w:sz w:val="20"/>
          <w:szCs w:val="20"/>
        </w:rPr>
        <w:t>”</w:t>
      </w:r>
      <w:r w:rsidR="003326B4" w:rsidRPr="009D69ED">
        <w:rPr>
          <w:rFonts w:cs="Arial"/>
          <w:sz w:val="20"/>
          <w:szCs w:val="20"/>
        </w:rPr>
        <w:t xml:space="preserve"> means a person</w:t>
      </w:r>
      <w:r w:rsidR="00290744" w:rsidRPr="009D69ED">
        <w:rPr>
          <w:rFonts w:cs="Arial"/>
          <w:sz w:val="20"/>
          <w:szCs w:val="20"/>
        </w:rPr>
        <w:t>,</w:t>
      </w:r>
      <w:r w:rsidR="003326B4" w:rsidRPr="009D69ED">
        <w:rPr>
          <w:rFonts w:cs="Arial"/>
          <w:sz w:val="20"/>
          <w:szCs w:val="20"/>
        </w:rPr>
        <w:t xml:space="preserve"> </w:t>
      </w:r>
      <w:r w:rsidR="00290744" w:rsidRPr="009D69ED">
        <w:rPr>
          <w:rFonts w:cs="Arial"/>
          <w:sz w:val="20"/>
          <w:szCs w:val="20"/>
        </w:rPr>
        <w:t xml:space="preserve">developer, contractor, owner or operator </w:t>
      </w:r>
      <w:r w:rsidR="003326B4" w:rsidRPr="009D69ED">
        <w:rPr>
          <w:rFonts w:cs="Arial"/>
          <w:sz w:val="20"/>
          <w:szCs w:val="20"/>
        </w:rPr>
        <w:t xml:space="preserve">seeking in good faith to perform its contractual obligations and, in so doing and in the general conduct of its undertaking, exercising that degree of skill, diligence, prudence, responsibility and foresight which would reasonably and ordinarily be expected from a skilled and appropriately experienced developer, contractor, </w:t>
      </w:r>
      <w:r w:rsidR="00233FC5" w:rsidRPr="009D69ED">
        <w:rPr>
          <w:rFonts w:cs="Arial"/>
          <w:sz w:val="20"/>
          <w:szCs w:val="20"/>
        </w:rPr>
        <w:t>o</w:t>
      </w:r>
      <w:r w:rsidR="003326B4" w:rsidRPr="009D69ED">
        <w:rPr>
          <w:rFonts w:cs="Arial"/>
          <w:sz w:val="20"/>
          <w:szCs w:val="20"/>
        </w:rPr>
        <w:t>wner or operator internationally, who is complying with all applicable Laws, engaged in the same or a similar type of undertaking, in the same or similar circumstances and conditions, and any references herein to the "</w:t>
      </w:r>
      <w:r w:rsidR="003326B4" w:rsidRPr="009D69ED">
        <w:rPr>
          <w:rFonts w:cs="Arial"/>
          <w:b/>
          <w:sz w:val="20"/>
          <w:szCs w:val="20"/>
        </w:rPr>
        <w:t>standards of a Reasonable and Prudent Operator</w:t>
      </w:r>
      <w:r w:rsidR="003326B4" w:rsidRPr="009D69ED">
        <w:rPr>
          <w:rFonts w:cs="Arial"/>
          <w:sz w:val="20"/>
          <w:szCs w:val="20"/>
        </w:rPr>
        <w:t>" shall be construed accordingly;</w:t>
      </w:r>
    </w:p>
    <w:p w14:paraId="30490052" w14:textId="23BDA9CD" w:rsidR="00736555" w:rsidRPr="009D69ED" w:rsidRDefault="00736555" w:rsidP="009D69ED">
      <w:pPr>
        <w:pStyle w:val="WWBodyText2"/>
        <w:spacing w:line="360" w:lineRule="auto"/>
        <w:ind w:left="567"/>
        <w:rPr>
          <w:rFonts w:cs="Arial"/>
          <w:b/>
          <w:sz w:val="20"/>
          <w:szCs w:val="20"/>
        </w:rPr>
      </w:pPr>
      <w:r w:rsidRPr="009D69ED">
        <w:rPr>
          <w:rFonts w:cs="Arial"/>
          <w:b/>
          <w:bCs/>
          <w:sz w:val="20"/>
          <w:szCs w:val="20"/>
        </w:rPr>
        <w:t>“REC(s)”</w:t>
      </w:r>
      <w:r w:rsidRPr="009D69ED">
        <w:rPr>
          <w:rFonts w:cs="Arial"/>
          <w:bCs/>
          <w:sz w:val="20"/>
          <w:szCs w:val="20"/>
        </w:rPr>
        <w:t xml:space="preserve"> </w:t>
      </w:r>
      <w:r w:rsidRPr="009D69ED">
        <w:rPr>
          <w:rFonts w:cs="Arial"/>
          <w:sz w:val="20"/>
          <w:szCs w:val="20"/>
        </w:rPr>
        <w:t xml:space="preserve">means a certificate issued by GCC or a certificate, allowance, green tag, or other transferable indicators Issued and /or certified by another </w:t>
      </w:r>
      <w:r w:rsidR="009C50A8" w:rsidRPr="009D69ED">
        <w:rPr>
          <w:rFonts w:cs="Arial"/>
          <w:sz w:val="20"/>
          <w:szCs w:val="20"/>
        </w:rPr>
        <w:t>Certification</w:t>
      </w:r>
      <w:r w:rsidRPr="009D69ED">
        <w:rPr>
          <w:rFonts w:cs="Arial"/>
          <w:sz w:val="20"/>
          <w:szCs w:val="20"/>
        </w:rPr>
        <w:t xml:space="preserve"> Authority, indicating generation of a particular quantity of renewable </w:t>
      </w:r>
      <w:proofErr w:type="gramStart"/>
      <w:r w:rsidRPr="009D69ED">
        <w:rPr>
          <w:rFonts w:cs="Arial"/>
          <w:sz w:val="20"/>
          <w:szCs w:val="20"/>
        </w:rPr>
        <w:t>energy;</w:t>
      </w:r>
      <w:proofErr w:type="gramEnd"/>
    </w:p>
    <w:p w14:paraId="5DC17DF6" w14:textId="202E6E45" w:rsidR="003326B4" w:rsidRPr="009D69ED" w:rsidRDefault="003326B4" w:rsidP="008D4A8C">
      <w:pPr>
        <w:pStyle w:val="WWBodyText2"/>
        <w:spacing w:line="360" w:lineRule="auto"/>
        <w:ind w:left="567"/>
        <w:rPr>
          <w:rFonts w:cs="Arial"/>
          <w:sz w:val="20"/>
          <w:szCs w:val="20"/>
        </w:rPr>
      </w:pPr>
      <w:r w:rsidRPr="009D69ED">
        <w:rPr>
          <w:rFonts w:cs="Arial"/>
          <w:b/>
          <w:sz w:val="20"/>
          <w:szCs w:val="20"/>
        </w:rPr>
        <w:lastRenderedPageBreak/>
        <w:t>“Responsible Authority”</w:t>
      </w:r>
      <w:r w:rsidRPr="009D69ED">
        <w:rPr>
          <w:rFonts w:cs="Arial"/>
          <w:sz w:val="20"/>
          <w:szCs w:val="20"/>
        </w:rPr>
        <w:t xml:space="preserve"> means any ministry or department, any minister, any organ of state, any official in the public administration or any other governmental or regulatory department, commission, institution, entity, service utility, board, agency, </w:t>
      </w:r>
      <w:r w:rsidR="00990399" w:rsidRPr="009D69ED">
        <w:rPr>
          <w:rFonts w:cs="Arial"/>
          <w:sz w:val="20"/>
          <w:szCs w:val="20"/>
        </w:rPr>
        <w:t xml:space="preserve">regulator, </w:t>
      </w:r>
      <w:r w:rsidRPr="009D69ED">
        <w:rPr>
          <w:rFonts w:cs="Arial"/>
          <w:sz w:val="20"/>
          <w:szCs w:val="20"/>
        </w:rPr>
        <w:t>instrumentality or authority (in each case, whether national, provincial or municipal) or any court, each having jurisdiction over the matter in question</w:t>
      </w:r>
      <w:r w:rsidR="00461A7C" w:rsidRPr="009D69ED">
        <w:rPr>
          <w:rFonts w:cs="Arial"/>
          <w:sz w:val="20"/>
          <w:szCs w:val="20"/>
        </w:rPr>
        <w:t xml:space="preserve"> within South Africa</w:t>
      </w:r>
      <w:r w:rsidRPr="009D69ED">
        <w:rPr>
          <w:rFonts w:cs="Arial"/>
          <w:sz w:val="20"/>
          <w:szCs w:val="20"/>
        </w:rPr>
        <w:t xml:space="preserve">, but excluding for all purposes the </w:t>
      </w:r>
      <w:proofErr w:type="gramStart"/>
      <w:r w:rsidR="004E3BA5" w:rsidRPr="008D4A8C">
        <w:rPr>
          <w:rFonts w:cs="Arial"/>
          <w:bCs/>
          <w:sz w:val="20"/>
          <w:szCs w:val="20"/>
        </w:rPr>
        <w:t>Buyer</w:t>
      </w:r>
      <w:r w:rsidRPr="009D69ED">
        <w:rPr>
          <w:rFonts w:cs="Arial"/>
          <w:sz w:val="20"/>
          <w:szCs w:val="20"/>
        </w:rPr>
        <w:t>;</w:t>
      </w:r>
      <w:proofErr w:type="gramEnd"/>
    </w:p>
    <w:p w14:paraId="76186E1D" w14:textId="77777777" w:rsidR="008E512C" w:rsidRPr="009D69ED" w:rsidRDefault="00183F72" w:rsidP="002F0D6B">
      <w:pPr>
        <w:pStyle w:val="WWBodyText2"/>
        <w:spacing w:line="360" w:lineRule="auto"/>
        <w:ind w:left="709" w:hanging="142"/>
        <w:rPr>
          <w:rFonts w:cs="Arial"/>
          <w:bCs/>
          <w:sz w:val="20"/>
          <w:szCs w:val="20"/>
        </w:rPr>
      </w:pPr>
      <w:r w:rsidRPr="009D69ED">
        <w:rPr>
          <w:rFonts w:cs="Arial"/>
          <w:b/>
          <w:sz w:val="20"/>
          <w:szCs w:val="20"/>
        </w:rPr>
        <w:t>“</w:t>
      </w:r>
      <w:r w:rsidR="0084043F" w:rsidRPr="009D69ED">
        <w:rPr>
          <w:rFonts w:cs="Arial"/>
          <w:b/>
          <w:sz w:val="20"/>
          <w:szCs w:val="20"/>
        </w:rPr>
        <w:t xml:space="preserve">Sanctioned Entity" </w:t>
      </w:r>
      <w:r w:rsidR="0084043F" w:rsidRPr="009D69ED">
        <w:rPr>
          <w:rFonts w:cs="Arial"/>
          <w:bCs/>
          <w:sz w:val="20"/>
          <w:szCs w:val="20"/>
        </w:rPr>
        <w:t xml:space="preserve">means: </w:t>
      </w:r>
    </w:p>
    <w:p w14:paraId="1D0C21FC" w14:textId="77777777" w:rsidR="008E512C" w:rsidRPr="009D69ED" w:rsidRDefault="0084043F" w:rsidP="002F0D6B">
      <w:pPr>
        <w:pStyle w:val="WWBodyText2"/>
        <w:tabs>
          <w:tab w:val="clear" w:pos="3572"/>
          <w:tab w:val="clear" w:pos="4082"/>
        </w:tabs>
        <w:spacing w:line="360" w:lineRule="auto"/>
        <w:ind w:left="1560" w:hanging="993"/>
        <w:rPr>
          <w:rFonts w:cs="Arial"/>
          <w:bCs/>
          <w:sz w:val="20"/>
          <w:szCs w:val="20"/>
        </w:rPr>
      </w:pPr>
      <w:r w:rsidRPr="009D69ED">
        <w:rPr>
          <w:rFonts w:cs="Arial"/>
          <w:bCs/>
          <w:sz w:val="20"/>
          <w:szCs w:val="20"/>
        </w:rPr>
        <w:t xml:space="preserve">(a) </w:t>
      </w:r>
      <w:r w:rsidR="008E512C" w:rsidRPr="009D69ED">
        <w:rPr>
          <w:rFonts w:cs="Arial"/>
          <w:bCs/>
          <w:sz w:val="20"/>
          <w:szCs w:val="20"/>
        </w:rPr>
        <w:tab/>
      </w:r>
      <w:r w:rsidRPr="009D69ED">
        <w:rPr>
          <w:rFonts w:cs="Arial"/>
          <w:bCs/>
          <w:sz w:val="20"/>
          <w:szCs w:val="20"/>
        </w:rPr>
        <w:t xml:space="preserve">a person which is listed in a Sanctions List or is subject to Sanctions; or </w:t>
      </w:r>
    </w:p>
    <w:p w14:paraId="2EEAAC2F" w14:textId="00F6347E" w:rsidR="000B1940" w:rsidRPr="009D69ED" w:rsidRDefault="0084043F" w:rsidP="00474AE4">
      <w:pPr>
        <w:pStyle w:val="WWBodyText2"/>
        <w:tabs>
          <w:tab w:val="clear" w:pos="3572"/>
          <w:tab w:val="clear" w:pos="4082"/>
        </w:tabs>
        <w:spacing w:line="360" w:lineRule="auto"/>
        <w:ind w:left="1560" w:hanging="993"/>
        <w:rPr>
          <w:rFonts w:cs="Arial"/>
          <w:bCs/>
          <w:sz w:val="20"/>
          <w:szCs w:val="20"/>
        </w:rPr>
      </w:pPr>
      <w:r w:rsidRPr="009D69ED">
        <w:rPr>
          <w:rFonts w:cs="Arial"/>
          <w:bCs/>
          <w:sz w:val="20"/>
          <w:szCs w:val="20"/>
        </w:rPr>
        <w:t xml:space="preserve">(b) </w:t>
      </w:r>
      <w:r w:rsidR="008E512C" w:rsidRPr="009D69ED">
        <w:rPr>
          <w:rFonts w:cs="Arial"/>
          <w:bCs/>
          <w:sz w:val="20"/>
          <w:szCs w:val="20"/>
        </w:rPr>
        <w:tab/>
      </w:r>
      <w:r w:rsidRPr="009D69ED">
        <w:rPr>
          <w:rFonts w:cs="Arial"/>
          <w:bCs/>
          <w:sz w:val="20"/>
          <w:szCs w:val="20"/>
        </w:rPr>
        <w:t xml:space="preserve">a person which is ordinarily resident, organised or operating in a country or territory which is listed on a Sanctions List or is subject to </w:t>
      </w:r>
      <w:proofErr w:type="gramStart"/>
      <w:r w:rsidRPr="009D69ED">
        <w:rPr>
          <w:rFonts w:cs="Arial"/>
          <w:bCs/>
          <w:sz w:val="20"/>
          <w:szCs w:val="20"/>
        </w:rPr>
        <w:t>Sanctions;</w:t>
      </w:r>
      <w:proofErr w:type="gramEnd"/>
    </w:p>
    <w:p w14:paraId="4CE40311" w14:textId="504A9D96" w:rsidR="0084043F" w:rsidRPr="009D69ED" w:rsidRDefault="0084043F" w:rsidP="00474AE4">
      <w:pPr>
        <w:pStyle w:val="WWBodyText2"/>
        <w:tabs>
          <w:tab w:val="clear" w:pos="3572"/>
          <w:tab w:val="clear" w:pos="4082"/>
        </w:tabs>
        <w:spacing w:line="360" w:lineRule="auto"/>
        <w:ind w:left="709" w:hanging="142"/>
        <w:rPr>
          <w:rFonts w:cs="Arial"/>
          <w:bCs/>
          <w:sz w:val="20"/>
          <w:szCs w:val="20"/>
        </w:rPr>
      </w:pPr>
      <w:r w:rsidRPr="009D69ED">
        <w:rPr>
          <w:rFonts w:cs="Arial"/>
          <w:b/>
          <w:sz w:val="20"/>
          <w:szCs w:val="20"/>
        </w:rPr>
        <w:t xml:space="preserve">"Sanctioned Transaction" </w:t>
      </w:r>
      <w:r w:rsidRPr="009D69ED">
        <w:rPr>
          <w:rFonts w:cs="Arial"/>
          <w:bCs/>
          <w:sz w:val="20"/>
          <w:szCs w:val="20"/>
        </w:rPr>
        <w:t xml:space="preserve">means any transaction that is prohibited by, or would cause any breach of, </w:t>
      </w:r>
      <w:proofErr w:type="gramStart"/>
      <w:r w:rsidRPr="009D69ED">
        <w:rPr>
          <w:rFonts w:cs="Arial"/>
          <w:bCs/>
          <w:sz w:val="20"/>
          <w:szCs w:val="20"/>
        </w:rPr>
        <w:t>Sanctions;</w:t>
      </w:r>
      <w:proofErr w:type="gramEnd"/>
    </w:p>
    <w:p w14:paraId="12111F10" w14:textId="2EE6C1C7" w:rsidR="0084043F" w:rsidRPr="009D69ED" w:rsidRDefault="0084043F" w:rsidP="002F0D6B">
      <w:pPr>
        <w:pStyle w:val="WWBodyText2"/>
        <w:spacing w:line="360" w:lineRule="auto"/>
        <w:ind w:left="709" w:hanging="142"/>
        <w:rPr>
          <w:rFonts w:cs="Arial"/>
          <w:bCs/>
          <w:sz w:val="20"/>
          <w:szCs w:val="20"/>
        </w:rPr>
      </w:pPr>
      <w:r w:rsidRPr="009D69ED">
        <w:rPr>
          <w:rFonts w:cs="Arial"/>
          <w:b/>
          <w:sz w:val="20"/>
          <w:szCs w:val="20"/>
        </w:rPr>
        <w:t xml:space="preserve">"Sanctions" </w:t>
      </w:r>
      <w:r w:rsidRPr="009D69ED">
        <w:rPr>
          <w:rFonts w:cs="Arial"/>
          <w:bCs/>
          <w:sz w:val="20"/>
          <w:szCs w:val="20"/>
        </w:rPr>
        <w:t xml:space="preserve">means trade, economic or financial sanctions, embargoes or restrictions imposed or applied pursuant to applicable Laws and regulations which are administered or enforced from time to time by any Sanctions </w:t>
      </w:r>
      <w:proofErr w:type="gramStart"/>
      <w:r w:rsidRPr="009D69ED">
        <w:rPr>
          <w:rFonts w:cs="Arial"/>
          <w:bCs/>
          <w:sz w:val="20"/>
          <w:szCs w:val="20"/>
        </w:rPr>
        <w:t>Authority;</w:t>
      </w:r>
      <w:proofErr w:type="gramEnd"/>
    </w:p>
    <w:p w14:paraId="58F476A5" w14:textId="77777777" w:rsidR="00381AA8" w:rsidRPr="009D69ED" w:rsidRDefault="00B54590" w:rsidP="002F0D6B">
      <w:pPr>
        <w:pStyle w:val="WWBodyText2"/>
        <w:spacing w:line="360" w:lineRule="auto"/>
        <w:ind w:left="709" w:hanging="142"/>
        <w:rPr>
          <w:rFonts w:cs="Arial"/>
          <w:bCs/>
          <w:sz w:val="20"/>
          <w:szCs w:val="20"/>
        </w:rPr>
      </w:pPr>
      <w:r w:rsidRPr="009D69ED">
        <w:rPr>
          <w:rFonts w:cs="Arial"/>
          <w:b/>
          <w:sz w:val="20"/>
          <w:szCs w:val="20"/>
        </w:rPr>
        <w:t>“</w:t>
      </w:r>
      <w:r w:rsidR="0084043F" w:rsidRPr="009D69ED">
        <w:rPr>
          <w:rFonts w:cs="Arial"/>
          <w:b/>
          <w:sz w:val="20"/>
          <w:szCs w:val="20"/>
        </w:rPr>
        <w:t xml:space="preserve">Sanctions Authority" </w:t>
      </w:r>
      <w:r w:rsidR="0084043F" w:rsidRPr="009D69ED">
        <w:rPr>
          <w:rFonts w:cs="Arial"/>
          <w:bCs/>
          <w:sz w:val="20"/>
          <w:szCs w:val="20"/>
        </w:rPr>
        <w:t xml:space="preserve">means: </w:t>
      </w:r>
    </w:p>
    <w:p w14:paraId="29D53F6B" w14:textId="77777777" w:rsidR="00381AA8" w:rsidRPr="009D69ED" w:rsidRDefault="0084043F" w:rsidP="00474AE4">
      <w:pPr>
        <w:pStyle w:val="WWBodyText2"/>
        <w:tabs>
          <w:tab w:val="clear" w:pos="3572"/>
          <w:tab w:val="clear" w:pos="4082"/>
        </w:tabs>
        <w:spacing w:line="360" w:lineRule="auto"/>
        <w:ind w:left="1560" w:hanging="993"/>
        <w:rPr>
          <w:rFonts w:cs="Arial"/>
          <w:bCs/>
          <w:sz w:val="20"/>
          <w:szCs w:val="20"/>
        </w:rPr>
      </w:pPr>
      <w:r w:rsidRPr="009D69ED">
        <w:rPr>
          <w:rFonts w:cs="Arial"/>
          <w:bCs/>
          <w:sz w:val="20"/>
          <w:szCs w:val="20"/>
        </w:rPr>
        <w:t xml:space="preserve">(a) </w:t>
      </w:r>
      <w:r w:rsidR="00381AA8" w:rsidRPr="009D69ED">
        <w:rPr>
          <w:rFonts w:cs="Arial"/>
          <w:bCs/>
          <w:sz w:val="20"/>
          <w:szCs w:val="20"/>
        </w:rPr>
        <w:tab/>
      </w:r>
      <w:r w:rsidRPr="009D69ED">
        <w:rPr>
          <w:rFonts w:cs="Arial"/>
          <w:bCs/>
          <w:sz w:val="20"/>
          <w:szCs w:val="20"/>
        </w:rPr>
        <w:t xml:space="preserve">the United </w:t>
      </w:r>
      <w:proofErr w:type="gramStart"/>
      <w:r w:rsidRPr="009D69ED">
        <w:rPr>
          <w:rFonts w:cs="Arial"/>
          <w:bCs/>
          <w:sz w:val="20"/>
          <w:szCs w:val="20"/>
        </w:rPr>
        <w:t>Nations;</w:t>
      </w:r>
      <w:proofErr w:type="gramEnd"/>
      <w:r w:rsidRPr="009D69ED">
        <w:rPr>
          <w:rFonts w:cs="Arial"/>
          <w:bCs/>
          <w:sz w:val="20"/>
          <w:szCs w:val="20"/>
        </w:rPr>
        <w:t xml:space="preserve"> </w:t>
      </w:r>
    </w:p>
    <w:p w14:paraId="3BED6117" w14:textId="77777777" w:rsidR="00381AA8" w:rsidRPr="009D69ED" w:rsidRDefault="0084043F" w:rsidP="00474AE4">
      <w:pPr>
        <w:pStyle w:val="WWBodyText2"/>
        <w:tabs>
          <w:tab w:val="clear" w:pos="3572"/>
          <w:tab w:val="clear" w:pos="4082"/>
        </w:tabs>
        <w:spacing w:line="360" w:lineRule="auto"/>
        <w:ind w:left="1560" w:hanging="993"/>
        <w:rPr>
          <w:rFonts w:cs="Arial"/>
          <w:bCs/>
          <w:sz w:val="20"/>
          <w:szCs w:val="20"/>
        </w:rPr>
      </w:pPr>
      <w:r w:rsidRPr="009D69ED">
        <w:rPr>
          <w:rFonts w:cs="Arial"/>
          <w:bCs/>
          <w:sz w:val="20"/>
          <w:szCs w:val="20"/>
        </w:rPr>
        <w:t xml:space="preserve">(b) </w:t>
      </w:r>
      <w:r w:rsidR="00381AA8" w:rsidRPr="009D69ED">
        <w:rPr>
          <w:rFonts w:cs="Arial"/>
          <w:bCs/>
          <w:sz w:val="20"/>
          <w:szCs w:val="20"/>
        </w:rPr>
        <w:tab/>
      </w:r>
      <w:r w:rsidRPr="009D69ED">
        <w:rPr>
          <w:rFonts w:cs="Arial"/>
          <w:bCs/>
          <w:sz w:val="20"/>
          <w:szCs w:val="20"/>
        </w:rPr>
        <w:t xml:space="preserve">the European </w:t>
      </w:r>
      <w:proofErr w:type="gramStart"/>
      <w:r w:rsidRPr="009D69ED">
        <w:rPr>
          <w:rFonts w:cs="Arial"/>
          <w:bCs/>
          <w:sz w:val="20"/>
          <w:szCs w:val="20"/>
        </w:rPr>
        <w:t>Union;</w:t>
      </w:r>
      <w:proofErr w:type="gramEnd"/>
      <w:r w:rsidRPr="009D69ED">
        <w:rPr>
          <w:rFonts w:cs="Arial"/>
          <w:bCs/>
          <w:sz w:val="20"/>
          <w:szCs w:val="20"/>
        </w:rPr>
        <w:t xml:space="preserve"> </w:t>
      </w:r>
    </w:p>
    <w:p w14:paraId="3A1767B9" w14:textId="77777777" w:rsidR="00381AA8" w:rsidRPr="009D69ED" w:rsidRDefault="0084043F" w:rsidP="00474AE4">
      <w:pPr>
        <w:pStyle w:val="WWBodyText2"/>
        <w:tabs>
          <w:tab w:val="clear" w:pos="3572"/>
          <w:tab w:val="clear" w:pos="4082"/>
        </w:tabs>
        <w:spacing w:line="360" w:lineRule="auto"/>
        <w:ind w:left="1560" w:hanging="993"/>
        <w:rPr>
          <w:rFonts w:cs="Arial"/>
          <w:bCs/>
          <w:sz w:val="20"/>
          <w:szCs w:val="20"/>
        </w:rPr>
      </w:pPr>
      <w:r w:rsidRPr="009D69ED">
        <w:rPr>
          <w:rFonts w:cs="Arial"/>
          <w:bCs/>
          <w:sz w:val="20"/>
          <w:szCs w:val="20"/>
        </w:rPr>
        <w:t xml:space="preserve">(c) </w:t>
      </w:r>
      <w:r w:rsidR="00381AA8" w:rsidRPr="009D69ED">
        <w:rPr>
          <w:rFonts w:cs="Arial"/>
          <w:bCs/>
          <w:sz w:val="20"/>
          <w:szCs w:val="20"/>
        </w:rPr>
        <w:tab/>
      </w:r>
      <w:r w:rsidRPr="009D69ED">
        <w:rPr>
          <w:rFonts w:cs="Arial"/>
          <w:bCs/>
          <w:sz w:val="20"/>
          <w:szCs w:val="20"/>
        </w:rPr>
        <w:t xml:space="preserve">the government of the United States of </w:t>
      </w:r>
      <w:proofErr w:type="gramStart"/>
      <w:r w:rsidRPr="009D69ED">
        <w:rPr>
          <w:rFonts w:cs="Arial"/>
          <w:bCs/>
          <w:sz w:val="20"/>
          <w:szCs w:val="20"/>
        </w:rPr>
        <w:t>America;</w:t>
      </w:r>
      <w:proofErr w:type="gramEnd"/>
      <w:r w:rsidRPr="009D69ED">
        <w:rPr>
          <w:rFonts w:cs="Arial"/>
          <w:bCs/>
          <w:sz w:val="20"/>
          <w:szCs w:val="20"/>
        </w:rPr>
        <w:t xml:space="preserve"> </w:t>
      </w:r>
    </w:p>
    <w:p w14:paraId="292C0C0F" w14:textId="77777777" w:rsidR="00381AA8" w:rsidRPr="009D69ED" w:rsidRDefault="0084043F" w:rsidP="00474AE4">
      <w:pPr>
        <w:pStyle w:val="WWBodyText2"/>
        <w:tabs>
          <w:tab w:val="clear" w:pos="3572"/>
          <w:tab w:val="clear" w:pos="4082"/>
        </w:tabs>
        <w:spacing w:line="360" w:lineRule="auto"/>
        <w:ind w:left="1560" w:hanging="993"/>
        <w:rPr>
          <w:rFonts w:cs="Arial"/>
          <w:bCs/>
          <w:sz w:val="20"/>
          <w:szCs w:val="20"/>
        </w:rPr>
      </w:pPr>
      <w:r w:rsidRPr="009D69ED">
        <w:rPr>
          <w:rFonts w:cs="Arial"/>
          <w:bCs/>
          <w:sz w:val="20"/>
          <w:szCs w:val="20"/>
        </w:rPr>
        <w:t xml:space="preserve">(d) </w:t>
      </w:r>
      <w:r w:rsidR="00381AA8" w:rsidRPr="009D69ED">
        <w:rPr>
          <w:rFonts w:cs="Arial"/>
          <w:bCs/>
          <w:sz w:val="20"/>
          <w:szCs w:val="20"/>
        </w:rPr>
        <w:tab/>
      </w:r>
      <w:r w:rsidRPr="009D69ED">
        <w:rPr>
          <w:rFonts w:cs="Arial"/>
          <w:bCs/>
          <w:sz w:val="20"/>
          <w:szCs w:val="20"/>
        </w:rPr>
        <w:t xml:space="preserve">the government of the United </w:t>
      </w:r>
      <w:proofErr w:type="gramStart"/>
      <w:r w:rsidRPr="009D69ED">
        <w:rPr>
          <w:rFonts w:cs="Arial"/>
          <w:bCs/>
          <w:sz w:val="20"/>
          <w:szCs w:val="20"/>
        </w:rPr>
        <w:t>Kingdom;</w:t>
      </w:r>
      <w:proofErr w:type="gramEnd"/>
      <w:r w:rsidRPr="009D69ED">
        <w:rPr>
          <w:rFonts w:cs="Arial"/>
          <w:bCs/>
          <w:sz w:val="20"/>
          <w:szCs w:val="20"/>
        </w:rPr>
        <w:t xml:space="preserve"> </w:t>
      </w:r>
    </w:p>
    <w:p w14:paraId="293D1C5B" w14:textId="3EA7A0E0" w:rsidR="0084043F" w:rsidRPr="009D69ED" w:rsidRDefault="0084043F" w:rsidP="00474AE4">
      <w:pPr>
        <w:pStyle w:val="WWBodyText2"/>
        <w:tabs>
          <w:tab w:val="clear" w:pos="3572"/>
          <w:tab w:val="clear" w:pos="4082"/>
        </w:tabs>
        <w:spacing w:line="360" w:lineRule="auto"/>
        <w:ind w:left="1560" w:hanging="993"/>
        <w:rPr>
          <w:rFonts w:cs="Arial"/>
          <w:bCs/>
          <w:sz w:val="20"/>
          <w:szCs w:val="20"/>
        </w:rPr>
      </w:pPr>
      <w:r w:rsidRPr="009D69ED">
        <w:rPr>
          <w:rFonts w:cs="Arial"/>
          <w:bCs/>
          <w:sz w:val="20"/>
          <w:szCs w:val="20"/>
        </w:rPr>
        <w:t xml:space="preserve">(e) </w:t>
      </w:r>
      <w:r w:rsidR="00381AA8" w:rsidRPr="009D69ED">
        <w:rPr>
          <w:rFonts w:cs="Arial"/>
          <w:bCs/>
          <w:sz w:val="20"/>
          <w:szCs w:val="20"/>
        </w:rPr>
        <w:tab/>
      </w:r>
      <w:r w:rsidRPr="009D69ED">
        <w:rPr>
          <w:rFonts w:cs="Arial"/>
          <w:bCs/>
          <w:sz w:val="20"/>
          <w:szCs w:val="20"/>
        </w:rPr>
        <w:t xml:space="preserve">the government of the Republic of France, and any of their applicable and authorised governmental authorities, including, without limitation, the Office of Foreign Assets Control for the US Department of Treasury (also known as "OFAC"), the US Department of Commerce, the US State Department or the US Department of the Treasury, Her Majesty’s Treasury (also known as "HMT"), the Bank of England and the French Ministry of </w:t>
      </w:r>
      <w:proofErr w:type="gramStart"/>
      <w:r w:rsidRPr="009D69ED">
        <w:rPr>
          <w:rFonts w:cs="Arial"/>
          <w:bCs/>
          <w:sz w:val="20"/>
          <w:szCs w:val="20"/>
        </w:rPr>
        <w:t>Finance;</w:t>
      </w:r>
      <w:proofErr w:type="gramEnd"/>
    </w:p>
    <w:p w14:paraId="26D56D3A" w14:textId="77777777" w:rsidR="00381AA8" w:rsidRPr="009D69ED" w:rsidRDefault="0084043F" w:rsidP="002F0D6B">
      <w:pPr>
        <w:pStyle w:val="WWBodyText2"/>
        <w:spacing w:line="360" w:lineRule="auto"/>
        <w:ind w:left="709" w:hanging="142"/>
        <w:rPr>
          <w:rFonts w:cs="Arial"/>
          <w:bCs/>
          <w:sz w:val="20"/>
          <w:szCs w:val="20"/>
        </w:rPr>
      </w:pPr>
      <w:r w:rsidRPr="009D69ED">
        <w:rPr>
          <w:rFonts w:cs="Arial"/>
          <w:b/>
          <w:sz w:val="20"/>
          <w:szCs w:val="20"/>
        </w:rPr>
        <w:t xml:space="preserve">"Sanctions List" </w:t>
      </w:r>
      <w:r w:rsidRPr="009D69ED">
        <w:rPr>
          <w:rFonts w:cs="Arial"/>
          <w:bCs/>
          <w:sz w:val="20"/>
          <w:szCs w:val="20"/>
        </w:rPr>
        <w:t xml:space="preserve">means: </w:t>
      </w:r>
    </w:p>
    <w:p w14:paraId="3872781D" w14:textId="77777777" w:rsidR="00381AA8" w:rsidRPr="009D69ED" w:rsidRDefault="0084043F" w:rsidP="00474AE4">
      <w:pPr>
        <w:pStyle w:val="WWBodyText2"/>
        <w:tabs>
          <w:tab w:val="clear" w:pos="3572"/>
          <w:tab w:val="clear" w:pos="4082"/>
        </w:tabs>
        <w:spacing w:line="360" w:lineRule="auto"/>
        <w:ind w:left="1560" w:hanging="993"/>
        <w:rPr>
          <w:rFonts w:cs="Arial"/>
          <w:bCs/>
          <w:sz w:val="20"/>
          <w:szCs w:val="20"/>
        </w:rPr>
      </w:pPr>
      <w:r w:rsidRPr="009D69ED">
        <w:rPr>
          <w:rFonts w:cs="Arial"/>
          <w:bCs/>
          <w:sz w:val="20"/>
          <w:szCs w:val="20"/>
        </w:rPr>
        <w:t xml:space="preserve">(a) </w:t>
      </w:r>
      <w:r w:rsidR="00381AA8" w:rsidRPr="009D69ED">
        <w:rPr>
          <w:rFonts w:cs="Arial"/>
          <w:bCs/>
          <w:sz w:val="20"/>
          <w:szCs w:val="20"/>
        </w:rPr>
        <w:tab/>
      </w:r>
      <w:r w:rsidRPr="009D69ED">
        <w:rPr>
          <w:rFonts w:cs="Arial"/>
          <w:bCs/>
          <w:sz w:val="20"/>
          <w:szCs w:val="20"/>
        </w:rPr>
        <w:t xml:space="preserve">the Specially Designated Nationals and Blocked Persons List maintained by </w:t>
      </w:r>
      <w:proofErr w:type="gramStart"/>
      <w:r w:rsidRPr="009D69ED">
        <w:rPr>
          <w:rFonts w:cs="Arial"/>
          <w:bCs/>
          <w:sz w:val="20"/>
          <w:szCs w:val="20"/>
        </w:rPr>
        <w:t>OFAC;</w:t>
      </w:r>
      <w:proofErr w:type="gramEnd"/>
      <w:r w:rsidRPr="009D69ED">
        <w:rPr>
          <w:rFonts w:cs="Arial"/>
          <w:bCs/>
          <w:sz w:val="20"/>
          <w:szCs w:val="20"/>
        </w:rPr>
        <w:t xml:space="preserve"> </w:t>
      </w:r>
    </w:p>
    <w:p w14:paraId="5EEFE5C8" w14:textId="77777777" w:rsidR="00381AA8" w:rsidRPr="009D69ED" w:rsidRDefault="0084043F" w:rsidP="00474AE4">
      <w:pPr>
        <w:pStyle w:val="WWBodyText2"/>
        <w:tabs>
          <w:tab w:val="clear" w:pos="3572"/>
          <w:tab w:val="clear" w:pos="4082"/>
        </w:tabs>
        <w:spacing w:line="360" w:lineRule="auto"/>
        <w:ind w:left="1560" w:hanging="993"/>
        <w:rPr>
          <w:rFonts w:cs="Arial"/>
          <w:bCs/>
          <w:sz w:val="20"/>
          <w:szCs w:val="20"/>
        </w:rPr>
      </w:pPr>
      <w:r w:rsidRPr="009D69ED">
        <w:rPr>
          <w:rFonts w:cs="Arial"/>
          <w:bCs/>
          <w:sz w:val="20"/>
          <w:szCs w:val="20"/>
        </w:rPr>
        <w:lastRenderedPageBreak/>
        <w:t xml:space="preserve">(b) </w:t>
      </w:r>
      <w:r w:rsidR="00381AA8" w:rsidRPr="009D69ED">
        <w:rPr>
          <w:rFonts w:cs="Arial"/>
          <w:bCs/>
          <w:sz w:val="20"/>
          <w:szCs w:val="20"/>
        </w:rPr>
        <w:tab/>
      </w:r>
      <w:r w:rsidRPr="009D69ED">
        <w:rPr>
          <w:rFonts w:cs="Arial"/>
          <w:bCs/>
          <w:sz w:val="20"/>
          <w:szCs w:val="20"/>
        </w:rPr>
        <w:t xml:space="preserve">the Consolidated List of Financial Sanctions Targets and the Investments Ban List maintained by HMT, and any similar list maintained, or </w:t>
      </w:r>
    </w:p>
    <w:p w14:paraId="491C22F2" w14:textId="20CC3FE6" w:rsidR="0084043F" w:rsidRPr="009D69ED" w:rsidRDefault="00381AA8" w:rsidP="00474AE4">
      <w:pPr>
        <w:pStyle w:val="WWBodyText2"/>
        <w:tabs>
          <w:tab w:val="clear" w:pos="3572"/>
          <w:tab w:val="clear" w:pos="4082"/>
        </w:tabs>
        <w:spacing w:line="360" w:lineRule="auto"/>
        <w:ind w:left="1560" w:hanging="993"/>
        <w:rPr>
          <w:rFonts w:cs="Arial"/>
          <w:b/>
          <w:sz w:val="20"/>
          <w:szCs w:val="20"/>
        </w:rPr>
      </w:pPr>
      <w:r w:rsidRPr="009D69ED">
        <w:rPr>
          <w:rFonts w:cs="Arial"/>
          <w:bCs/>
          <w:sz w:val="20"/>
          <w:szCs w:val="20"/>
        </w:rPr>
        <w:t>(c)</w:t>
      </w:r>
      <w:r w:rsidRPr="009D69ED">
        <w:rPr>
          <w:rFonts w:cs="Arial"/>
          <w:bCs/>
          <w:sz w:val="20"/>
          <w:szCs w:val="20"/>
        </w:rPr>
        <w:tab/>
      </w:r>
      <w:r w:rsidR="0084043F" w:rsidRPr="009D69ED">
        <w:rPr>
          <w:rFonts w:cs="Arial"/>
          <w:bCs/>
          <w:sz w:val="20"/>
          <w:szCs w:val="20"/>
        </w:rPr>
        <w:t xml:space="preserve">a public announcement of a Sanctions designation made by any Sanctions Authority, in each case as amended, supplemented or substituted from time to </w:t>
      </w:r>
      <w:proofErr w:type="gramStart"/>
      <w:r w:rsidR="0084043F" w:rsidRPr="009D69ED">
        <w:rPr>
          <w:rFonts w:cs="Arial"/>
          <w:bCs/>
          <w:sz w:val="20"/>
          <w:szCs w:val="20"/>
        </w:rPr>
        <w:t>time;</w:t>
      </w:r>
      <w:proofErr w:type="gramEnd"/>
    </w:p>
    <w:p w14:paraId="26253AA4" w14:textId="5DB31EAA" w:rsidR="00275E04" w:rsidRDefault="00275E04" w:rsidP="002F0D6B">
      <w:pPr>
        <w:pStyle w:val="WWBodyText2"/>
        <w:spacing w:line="360" w:lineRule="auto"/>
        <w:ind w:left="709" w:hanging="142"/>
        <w:rPr>
          <w:rFonts w:cs="Arial"/>
          <w:b/>
          <w:sz w:val="20"/>
          <w:szCs w:val="20"/>
        </w:rPr>
      </w:pPr>
      <w:r>
        <w:rPr>
          <w:rFonts w:cs="Arial"/>
          <w:b/>
          <w:sz w:val="20"/>
          <w:szCs w:val="20"/>
          <w:lang w:val="en-US" w:eastAsia="en-US"/>
        </w:rPr>
        <w:t>“</w:t>
      </w:r>
      <w:r w:rsidRPr="00275E04">
        <w:rPr>
          <w:rFonts w:cs="Arial"/>
          <w:b/>
          <w:sz w:val="20"/>
          <w:szCs w:val="20"/>
          <w:lang w:val="en-US" w:eastAsia="en-US"/>
        </w:rPr>
        <w:t>Security</w:t>
      </w:r>
      <w:r>
        <w:rPr>
          <w:rFonts w:cs="Arial"/>
          <w:b/>
          <w:sz w:val="20"/>
          <w:szCs w:val="20"/>
          <w:lang w:val="en-US" w:eastAsia="en-US"/>
        </w:rPr>
        <w:t>”</w:t>
      </w:r>
      <w:r w:rsidRPr="00275E04">
        <w:rPr>
          <w:rFonts w:cs="Arial"/>
          <w:sz w:val="20"/>
          <w:szCs w:val="20"/>
          <w:lang w:val="en-US" w:eastAsia="en-US"/>
        </w:rPr>
        <w:t xml:space="preserve"> means a Cash Deposit or Electricity Accounts Guarantee for an amount equal to the Security Amount.</w:t>
      </w:r>
    </w:p>
    <w:p w14:paraId="7F8C2E0D" w14:textId="785887DC" w:rsidR="00A2556A" w:rsidRDefault="00936FAA" w:rsidP="002F0D6B">
      <w:pPr>
        <w:pStyle w:val="WWBodyText2"/>
        <w:spacing w:line="360" w:lineRule="auto"/>
        <w:ind w:left="709" w:hanging="142"/>
        <w:rPr>
          <w:rFonts w:cs="Arial"/>
          <w:b/>
          <w:sz w:val="20"/>
          <w:szCs w:val="20"/>
        </w:rPr>
      </w:pPr>
      <w:r>
        <w:rPr>
          <w:rFonts w:cs="Arial"/>
          <w:b/>
          <w:sz w:val="20"/>
          <w:szCs w:val="20"/>
          <w:lang w:val="en-US" w:eastAsia="en-US"/>
        </w:rPr>
        <w:t>“</w:t>
      </w:r>
      <w:r w:rsidR="00A2556A" w:rsidRPr="00A2556A">
        <w:rPr>
          <w:rFonts w:cs="Arial"/>
          <w:b/>
          <w:sz w:val="20"/>
          <w:szCs w:val="20"/>
          <w:lang w:val="en-US" w:eastAsia="en-US"/>
        </w:rPr>
        <w:t>Security Amount</w:t>
      </w:r>
      <w:r>
        <w:rPr>
          <w:rFonts w:cs="Arial"/>
          <w:b/>
          <w:sz w:val="20"/>
          <w:szCs w:val="20"/>
          <w:lang w:val="en-US" w:eastAsia="en-US"/>
        </w:rPr>
        <w:t>”</w:t>
      </w:r>
      <w:r w:rsidR="00A2556A" w:rsidRPr="00A2556A">
        <w:rPr>
          <w:rFonts w:cs="Arial"/>
          <w:b/>
          <w:sz w:val="20"/>
          <w:szCs w:val="20"/>
          <w:lang w:val="en-US" w:eastAsia="en-US"/>
        </w:rPr>
        <w:t xml:space="preserve"> </w:t>
      </w:r>
      <w:r w:rsidR="00A2556A" w:rsidRPr="00A2556A">
        <w:rPr>
          <w:rFonts w:cs="Arial"/>
          <w:sz w:val="20"/>
          <w:szCs w:val="20"/>
          <w:lang w:val="en-US" w:eastAsia="en-US"/>
        </w:rPr>
        <w:t xml:space="preserve">means a) initially an amount as set out in Part </w:t>
      </w:r>
      <w:r w:rsidR="00A2556A">
        <w:rPr>
          <w:rFonts w:cs="Arial"/>
          <w:sz w:val="20"/>
          <w:szCs w:val="20"/>
          <w:lang w:val="en-US" w:eastAsia="en-US"/>
        </w:rPr>
        <w:t>B</w:t>
      </w:r>
      <w:r w:rsidR="00A2556A" w:rsidRPr="00A2556A">
        <w:rPr>
          <w:rFonts w:cs="Arial"/>
          <w:sz w:val="20"/>
          <w:szCs w:val="20"/>
          <w:lang w:val="en-US" w:eastAsia="en-US"/>
        </w:rPr>
        <w:t xml:space="preserve"> of </w:t>
      </w:r>
      <w:r w:rsidR="00A2556A">
        <w:rPr>
          <w:rFonts w:cs="Arial"/>
          <w:sz w:val="20"/>
          <w:szCs w:val="20"/>
          <w:lang w:val="en-US" w:eastAsia="en-US"/>
        </w:rPr>
        <w:t>Schedule 3</w:t>
      </w:r>
      <w:r w:rsidR="00A2556A" w:rsidRPr="00A2556A">
        <w:rPr>
          <w:rFonts w:cs="Arial"/>
          <w:sz w:val="20"/>
          <w:szCs w:val="20"/>
          <w:lang w:val="en-US" w:eastAsia="en-US"/>
        </w:rPr>
        <w:t xml:space="preserve"> (</w:t>
      </w:r>
      <w:r w:rsidR="00A2556A" w:rsidRPr="00A2556A">
        <w:rPr>
          <w:rFonts w:cs="Arial"/>
          <w:i/>
          <w:sz w:val="20"/>
          <w:szCs w:val="20"/>
          <w:lang w:val="en-US" w:eastAsia="en-US"/>
        </w:rPr>
        <w:t>Financial Details</w:t>
      </w:r>
      <w:r w:rsidR="00A2556A" w:rsidRPr="00A2556A">
        <w:rPr>
          <w:rFonts w:cs="Arial"/>
          <w:sz w:val="20"/>
          <w:szCs w:val="20"/>
          <w:lang w:val="en-US" w:eastAsia="en-US"/>
        </w:rPr>
        <w:t xml:space="preserve">) and b) thereafter an amount as varied by ESKOM on written notice to the </w:t>
      </w:r>
      <w:r w:rsidR="00A2556A">
        <w:rPr>
          <w:rFonts w:cs="Arial"/>
          <w:sz w:val="20"/>
          <w:szCs w:val="20"/>
          <w:lang w:val="en-US" w:eastAsia="en-US"/>
        </w:rPr>
        <w:t>Buyer</w:t>
      </w:r>
      <w:r w:rsidR="00A2556A" w:rsidRPr="00A2556A">
        <w:rPr>
          <w:rFonts w:cs="Arial"/>
          <w:sz w:val="20"/>
          <w:szCs w:val="20"/>
          <w:lang w:val="en-US" w:eastAsia="en-US"/>
        </w:rPr>
        <w:t xml:space="preserve"> in accordance with sub-clause </w:t>
      </w:r>
      <w:r w:rsidR="00A2556A">
        <w:rPr>
          <w:rFonts w:cs="Arial"/>
          <w:sz w:val="20"/>
          <w:szCs w:val="20"/>
          <w:lang w:val="en-US" w:eastAsia="en-US"/>
        </w:rPr>
        <w:t>3.4.2</w:t>
      </w:r>
      <w:r w:rsidR="00A2556A" w:rsidRPr="00A2556A">
        <w:rPr>
          <w:rFonts w:cs="Arial"/>
          <w:sz w:val="20"/>
          <w:szCs w:val="20"/>
          <w:lang w:val="en-US" w:eastAsia="en-US"/>
        </w:rPr>
        <w:t xml:space="preserve"> of this Agreement.</w:t>
      </w:r>
    </w:p>
    <w:p w14:paraId="7544868F" w14:textId="2F76E717" w:rsidR="005967ED" w:rsidRPr="009D69ED" w:rsidRDefault="005967ED" w:rsidP="002F0D6B">
      <w:pPr>
        <w:pStyle w:val="WWBodyText2"/>
        <w:spacing w:line="360" w:lineRule="auto"/>
        <w:ind w:left="709" w:hanging="142"/>
        <w:rPr>
          <w:rFonts w:cs="Arial"/>
          <w:b/>
          <w:sz w:val="20"/>
          <w:szCs w:val="20"/>
        </w:rPr>
      </w:pPr>
      <w:r w:rsidRPr="009D69ED">
        <w:rPr>
          <w:rFonts w:cs="Arial"/>
          <w:b/>
          <w:sz w:val="20"/>
          <w:szCs w:val="20"/>
        </w:rPr>
        <w:t>“Schedule</w:t>
      </w:r>
      <w:r w:rsidRPr="009D69ED">
        <w:rPr>
          <w:rFonts w:cs="Arial"/>
          <w:bCs/>
          <w:sz w:val="20"/>
          <w:szCs w:val="20"/>
        </w:rPr>
        <w:t xml:space="preserve">” means any of the schedules attached to this Agreement and forming an integral part of this </w:t>
      </w:r>
      <w:proofErr w:type="gramStart"/>
      <w:r w:rsidRPr="009D69ED">
        <w:rPr>
          <w:rFonts w:cs="Arial"/>
          <w:bCs/>
          <w:sz w:val="20"/>
          <w:szCs w:val="20"/>
        </w:rPr>
        <w:t>Agreement</w:t>
      </w:r>
      <w:r w:rsidRPr="009D69ED">
        <w:rPr>
          <w:rFonts w:cs="Arial"/>
          <w:b/>
          <w:sz w:val="20"/>
          <w:szCs w:val="20"/>
        </w:rPr>
        <w:t>;</w:t>
      </w:r>
      <w:proofErr w:type="gramEnd"/>
    </w:p>
    <w:p w14:paraId="60EB05D2" w14:textId="7028640E" w:rsidR="005967ED" w:rsidRPr="009D69ED" w:rsidRDefault="005967ED" w:rsidP="009D69ED">
      <w:pPr>
        <w:pStyle w:val="WWBodyText2"/>
        <w:spacing w:line="360" w:lineRule="auto"/>
        <w:ind w:left="567"/>
        <w:rPr>
          <w:rFonts w:cs="Arial"/>
          <w:bCs/>
          <w:sz w:val="20"/>
          <w:szCs w:val="20"/>
        </w:rPr>
      </w:pPr>
      <w:r w:rsidRPr="009D69ED">
        <w:rPr>
          <w:rFonts w:cs="Arial"/>
          <w:b/>
          <w:sz w:val="20"/>
          <w:szCs w:val="20"/>
          <w:lang w:val="en-ZA"/>
        </w:rPr>
        <w:t>"</w:t>
      </w:r>
      <w:r w:rsidRPr="009D69ED">
        <w:rPr>
          <w:rFonts w:cs="Arial"/>
          <w:b/>
          <w:bCs/>
          <w:sz w:val="20"/>
          <w:szCs w:val="20"/>
          <w:lang w:val="en-ZA"/>
        </w:rPr>
        <w:t>Scheduled COD</w:t>
      </w:r>
      <w:r w:rsidRPr="009D69ED">
        <w:rPr>
          <w:rFonts w:cs="Arial"/>
          <w:b/>
          <w:sz w:val="20"/>
          <w:szCs w:val="20"/>
          <w:lang w:val="en-ZA"/>
        </w:rPr>
        <w:t>"</w:t>
      </w:r>
      <w:r w:rsidR="00627D2C" w:rsidRPr="009D69ED">
        <w:rPr>
          <w:rStyle w:val="FootnoteReference"/>
          <w:rFonts w:cs="Arial"/>
          <w:b/>
          <w:sz w:val="20"/>
          <w:szCs w:val="20"/>
          <w:lang w:val="en-ZA"/>
        </w:rPr>
        <w:footnoteReference w:id="4"/>
      </w:r>
      <w:r w:rsidRPr="009D69ED">
        <w:rPr>
          <w:rFonts w:cs="Arial"/>
          <w:b/>
          <w:sz w:val="20"/>
          <w:szCs w:val="20"/>
          <w:lang w:val="en-ZA"/>
        </w:rPr>
        <w:t xml:space="preserve"> </w:t>
      </w:r>
      <w:r w:rsidRPr="009D69ED">
        <w:rPr>
          <w:rFonts w:cs="Arial"/>
          <w:bCs/>
          <w:sz w:val="20"/>
          <w:szCs w:val="20"/>
          <w:lang w:val="en-ZA"/>
        </w:rPr>
        <w:t xml:space="preserve">means the date </w:t>
      </w:r>
      <w:r w:rsidR="002B1676" w:rsidRPr="009D69ED">
        <w:rPr>
          <w:rFonts w:cs="Arial"/>
          <w:sz w:val="20"/>
          <w:szCs w:val="20"/>
        </w:rPr>
        <w:t xml:space="preserve">falling </w:t>
      </w:r>
      <w:r w:rsidR="002B1676" w:rsidRPr="009D69ED">
        <w:rPr>
          <w:rFonts w:cs="Arial"/>
          <w:color w:val="FF0000"/>
          <w:sz w:val="20"/>
          <w:szCs w:val="20"/>
        </w:rPr>
        <w:t>[18]</w:t>
      </w:r>
      <w:r w:rsidR="002B1676" w:rsidRPr="009D69ED">
        <w:rPr>
          <w:rFonts w:cs="Arial"/>
          <w:snapToGrid w:val="0"/>
          <w:color w:val="FF0000"/>
          <w:sz w:val="20"/>
          <w:szCs w:val="20"/>
        </w:rPr>
        <w:t xml:space="preserve"> </w:t>
      </w:r>
      <w:r w:rsidR="002B1676" w:rsidRPr="009D69ED">
        <w:rPr>
          <w:rFonts w:cs="Arial"/>
          <w:sz w:val="20"/>
          <w:szCs w:val="20"/>
        </w:rPr>
        <w:t>months after the Effective Date,</w:t>
      </w:r>
      <w:r w:rsidRPr="009D69ED">
        <w:rPr>
          <w:rFonts w:cs="Arial"/>
          <w:bCs/>
          <w:sz w:val="20"/>
          <w:szCs w:val="20"/>
          <w:lang w:val="en-ZA"/>
        </w:rPr>
        <w:t xml:space="preserve"> as that date may be extended or amended in accordance with the terms of this </w:t>
      </w:r>
      <w:proofErr w:type="gramStart"/>
      <w:r w:rsidRPr="009D69ED">
        <w:rPr>
          <w:rFonts w:cs="Arial"/>
          <w:bCs/>
          <w:sz w:val="20"/>
          <w:szCs w:val="20"/>
          <w:lang w:val="en-ZA"/>
        </w:rPr>
        <w:t>Agreement;</w:t>
      </w:r>
      <w:proofErr w:type="gramEnd"/>
    </w:p>
    <w:p w14:paraId="444BDDAC" w14:textId="06AF65C4" w:rsidR="005967ED" w:rsidRPr="009D69ED" w:rsidRDefault="005967ED" w:rsidP="009D69ED">
      <w:pPr>
        <w:pStyle w:val="WWBodyText2"/>
        <w:spacing w:line="360" w:lineRule="auto"/>
        <w:ind w:left="567"/>
        <w:rPr>
          <w:rFonts w:cs="Arial"/>
          <w:b/>
          <w:sz w:val="20"/>
          <w:szCs w:val="20"/>
        </w:rPr>
      </w:pPr>
      <w:r w:rsidRPr="009D69ED">
        <w:rPr>
          <w:rFonts w:cs="Arial"/>
          <w:b/>
          <w:sz w:val="20"/>
          <w:szCs w:val="20"/>
        </w:rPr>
        <w:t xml:space="preserve">"Scheduled Outage" </w:t>
      </w:r>
      <w:r w:rsidRPr="009D69ED">
        <w:rPr>
          <w:rFonts w:cs="Arial"/>
          <w:bCs/>
          <w:sz w:val="20"/>
          <w:szCs w:val="20"/>
        </w:rPr>
        <w:t>means any period in which the Facility</w:t>
      </w:r>
      <w:r w:rsidR="003F15AB" w:rsidRPr="009D69ED">
        <w:rPr>
          <w:rFonts w:cs="Arial"/>
          <w:bCs/>
          <w:sz w:val="20"/>
          <w:szCs w:val="20"/>
        </w:rPr>
        <w:t>/Facilities</w:t>
      </w:r>
      <w:r w:rsidRPr="009D69ED">
        <w:rPr>
          <w:rFonts w:cs="Arial"/>
          <w:bCs/>
          <w:sz w:val="20"/>
          <w:szCs w:val="20"/>
        </w:rPr>
        <w:t xml:space="preserve"> is scheduled for planned </w:t>
      </w:r>
      <w:r w:rsidR="00C109F3" w:rsidRPr="009D69ED">
        <w:rPr>
          <w:rFonts w:cs="Arial"/>
          <w:bCs/>
          <w:sz w:val="20"/>
          <w:szCs w:val="20"/>
        </w:rPr>
        <w:t>maintenance</w:t>
      </w:r>
      <w:r w:rsidRPr="009D69ED">
        <w:rPr>
          <w:rFonts w:cs="Arial"/>
          <w:bCs/>
          <w:sz w:val="20"/>
          <w:szCs w:val="20"/>
        </w:rPr>
        <w:t xml:space="preserve"> and which period the Seller has notified the Buyer of in </w:t>
      </w:r>
      <w:proofErr w:type="gramStart"/>
      <w:r w:rsidRPr="009D69ED">
        <w:rPr>
          <w:rFonts w:cs="Arial"/>
          <w:bCs/>
          <w:sz w:val="20"/>
          <w:szCs w:val="20"/>
        </w:rPr>
        <w:t>advance;</w:t>
      </w:r>
      <w:proofErr w:type="gramEnd"/>
    </w:p>
    <w:p w14:paraId="01E750CF" w14:textId="7A9CDF26" w:rsidR="00397086" w:rsidRPr="009D69ED" w:rsidRDefault="00397086" w:rsidP="009D69ED">
      <w:pPr>
        <w:pStyle w:val="WWBodyText2"/>
        <w:spacing w:line="360" w:lineRule="auto"/>
        <w:ind w:left="567"/>
        <w:rPr>
          <w:rFonts w:cs="Arial"/>
          <w:b/>
          <w:sz w:val="20"/>
          <w:szCs w:val="20"/>
        </w:rPr>
      </w:pPr>
      <w:r w:rsidRPr="009D69ED">
        <w:rPr>
          <w:rFonts w:cs="Arial"/>
          <w:b/>
          <w:sz w:val="20"/>
          <w:szCs w:val="20"/>
        </w:rPr>
        <w:t>"Seller Approval</w:t>
      </w:r>
      <w:r w:rsidR="007C2BF9" w:rsidRPr="009D69ED">
        <w:rPr>
          <w:rFonts w:cs="Arial"/>
          <w:b/>
          <w:sz w:val="20"/>
          <w:szCs w:val="20"/>
        </w:rPr>
        <w:t>s</w:t>
      </w:r>
      <w:r w:rsidRPr="009D69ED">
        <w:rPr>
          <w:rFonts w:cs="Arial"/>
          <w:b/>
          <w:sz w:val="20"/>
          <w:szCs w:val="20"/>
        </w:rPr>
        <w:t xml:space="preserve">" </w:t>
      </w:r>
      <w:r w:rsidRPr="009D69ED">
        <w:rPr>
          <w:rFonts w:cs="Arial"/>
          <w:bCs/>
          <w:sz w:val="20"/>
          <w:szCs w:val="20"/>
        </w:rPr>
        <w:t xml:space="preserve">means any permission, permits, approval, consent, licence, authorisation, registration, grant, acknowledgement, exemption or agreement to be obtained from any </w:t>
      </w:r>
      <w:r w:rsidR="00B23FB6" w:rsidRPr="009D69ED">
        <w:rPr>
          <w:rFonts w:cs="Arial"/>
          <w:bCs/>
          <w:sz w:val="20"/>
          <w:szCs w:val="20"/>
        </w:rPr>
        <w:t xml:space="preserve">Responsible </w:t>
      </w:r>
      <w:r w:rsidRPr="009D69ED">
        <w:rPr>
          <w:rFonts w:cs="Arial"/>
          <w:bCs/>
          <w:sz w:val="20"/>
          <w:szCs w:val="20"/>
        </w:rPr>
        <w:t xml:space="preserve">Authority by the Seller (or by the owner, if applicable) and any Law to enable the Seller to undertake its obligations in respect of the Project and this Agreement, including the licenses granted or to be granted to the Seller  under the Electricity Regulation Act to operate the </w:t>
      </w:r>
      <w:r w:rsidR="00290744" w:rsidRPr="009D69ED">
        <w:rPr>
          <w:rFonts w:cs="Arial"/>
          <w:bCs/>
          <w:sz w:val="20"/>
          <w:szCs w:val="20"/>
        </w:rPr>
        <w:t xml:space="preserve">relevant </w:t>
      </w:r>
      <w:r w:rsidRPr="009D69ED">
        <w:rPr>
          <w:rFonts w:cs="Arial"/>
          <w:bCs/>
          <w:sz w:val="20"/>
          <w:szCs w:val="20"/>
        </w:rPr>
        <w:t>Facility</w:t>
      </w:r>
      <w:r w:rsidR="003F15AB" w:rsidRPr="009D69ED">
        <w:rPr>
          <w:rFonts w:cs="Arial"/>
          <w:bCs/>
          <w:sz w:val="20"/>
          <w:szCs w:val="20"/>
        </w:rPr>
        <w:t xml:space="preserve">/Facilities </w:t>
      </w:r>
      <w:r w:rsidRPr="009D69ED">
        <w:rPr>
          <w:rFonts w:cs="Arial"/>
          <w:bCs/>
          <w:sz w:val="20"/>
          <w:szCs w:val="20"/>
        </w:rPr>
        <w:t xml:space="preserve"> and to trade in the supply of Energy from such Facility</w:t>
      </w:r>
      <w:r w:rsidR="003F15AB" w:rsidRPr="009D69ED">
        <w:rPr>
          <w:rFonts w:cs="Arial"/>
          <w:bCs/>
          <w:sz w:val="20"/>
          <w:szCs w:val="20"/>
        </w:rPr>
        <w:t>/Facilities</w:t>
      </w:r>
      <w:r w:rsidRPr="009D69ED">
        <w:rPr>
          <w:rFonts w:cs="Arial"/>
          <w:bCs/>
          <w:sz w:val="20"/>
          <w:szCs w:val="20"/>
        </w:rPr>
        <w:t>;</w:t>
      </w:r>
    </w:p>
    <w:p w14:paraId="5484D699" w14:textId="55BF2F81" w:rsidR="0084043F" w:rsidRPr="009D69ED" w:rsidRDefault="0084043F" w:rsidP="002A27E6">
      <w:pPr>
        <w:pStyle w:val="WWBodyText2"/>
        <w:spacing w:line="360" w:lineRule="auto"/>
        <w:ind w:left="709" w:hanging="142"/>
        <w:rPr>
          <w:rFonts w:cs="Arial"/>
          <w:b/>
          <w:sz w:val="20"/>
          <w:szCs w:val="20"/>
        </w:rPr>
      </w:pPr>
      <w:r w:rsidRPr="009D69ED">
        <w:rPr>
          <w:rFonts w:cs="Arial"/>
          <w:b/>
          <w:sz w:val="20"/>
          <w:szCs w:val="20"/>
        </w:rPr>
        <w:t xml:space="preserve">"Seller Default" </w:t>
      </w:r>
      <w:r w:rsidR="00815901" w:rsidRPr="009D69ED">
        <w:rPr>
          <w:rFonts w:cs="Arial"/>
          <w:bCs/>
          <w:sz w:val="20"/>
          <w:szCs w:val="20"/>
        </w:rPr>
        <w:t>shall have the m</w:t>
      </w:r>
      <w:r w:rsidRPr="009D69ED">
        <w:rPr>
          <w:rFonts w:cs="Arial"/>
          <w:bCs/>
          <w:sz w:val="20"/>
          <w:szCs w:val="20"/>
        </w:rPr>
        <w:t>ean</w:t>
      </w:r>
      <w:r w:rsidR="00815901" w:rsidRPr="009D69ED">
        <w:rPr>
          <w:rFonts w:cs="Arial"/>
          <w:bCs/>
          <w:sz w:val="20"/>
          <w:szCs w:val="20"/>
        </w:rPr>
        <w:t xml:space="preserve">ing set out in Clause </w:t>
      </w:r>
      <w:r w:rsidR="00815901" w:rsidRPr="009D69ED">
        <w:rPr>
          <w:rFonts w:cs="Arial"/>
          <w:bCs/>
          <w:sz w:val="20"/>
          <w:szCs w:val="20"/>
        </w:rPr>
        <w:fldChar w:fldCharType="begin"/>
      </w:r>
      <w:r w:rsidR="00815901" w:rsidRPr="009D69ED">
        <w:rPr>
          <w:rFonts w:cs="Arial"/>
          <w:bCs/>
          <w:sz w:val="20"/>
          <w:szCs w:val="20"/>
        </w:rPr>
        <w:instrText xml:space="preserve"> REF _Ref476247353 \r \h </w:instrText>
      </w:r>
      <w:r w:rsidR="009D69ED" w:rsidRPr="009D69ED">
        <w:rPr>
          <w:rFonts w:cs="Arial"/>
          <w:bCs/>
          <w:sz w:val="20"/>
          <w:szCs w:val="20"/>
        </w:rPr>
        <w:instrText xml:space="preserve"> \* MERGEFORMAT </w:instrText>
      </w:r>
      <w:r w:rsidR="00815901" w:rsidRPr="009D69ED">
        <w:rPr>
          <w:rFonts w:cs="Arial"/>
          <w:bCs/>
          <w:sz w:val="20"/>
          <w:szCs w:val="20"/>
        </w:rPr>
      </w:r>
      <w:r w:rsidR="00815901" w:rsidRPr="009D69ED">
        <w:rPr>
          <w:rFonts w:cs="Arial"/>
          <w:bCs/>
          <w:sz w:val="20"/>
          <w:szCs w:val="20"/>
        </w:rPr>
        <w:fldChar w:fldCharType="separate"/>
      </w:r>
      <w:r w:rsidR="009611C8">
        <w:rPr>
          <w:rFonts w:cs="Arial"/>
          <w:bCs/>
          <w:sz w:val="20"/>
          <w:szCs w:val="20"/>
        </w:rPr>
        <w:t>14.1.1</w:t>
      </w:r>
      <w:r w:rsidR="00815901" w:rsidRPr="009D69ED">
        <w:rPr>
          <w:rFonts w:cs="Arial"/>
          <w:bCs/>
          <w:sz w:val="20"/>
          <w:szCs w:val="20"/>
        </w:rPr>
        <w:fldChar w:fldCharType="end"/>
      </w:r>
      <w:r w:rsidR="00815901" w:rsidRPr="009D69ED">
        <w:rPr>
          <w:rFonts w:cs="Arial"/>
          <w:bCs/>
          <w:sz w:val="20"/>
          <w:szCs w:val="20"/>
        </w:rPr>
        <w:t xml:space="preserve"> </w:t>
      </w:r>
      <w:proofErr w:type="gramStart"/>
      <w:r w:rsidR="00815901" w:rsidRPr="009D69ED">
        <w:rPr>
          <w:rFonts w:cs="Arial"/>
          <w:bCs/>
          <w:sz w:val="20"/>
          <w:szCs w:val="20"/>
        </w:rPr>
        <w:t>hereof;</w:t>
      </w:r>
      <w:proofErr w:type="gramEnd"/>
    </w:p>
    <w:p w14:paraId="04DD4B55" w14:textId="35107C7F" w:rsidR="00480D8A" w:rsidRPr="009D69ED" w:rsidRDefault="00480D8A" w:rsidP="009D69ED">
      <w:pPr>
        <w:pStyle w:val="WWBodyText2"/>
        <w:spacing w:line="360" w:lineRule="auto"/>
        <w:ind w:left="567"/>
        <w:rPr>
          <w:rFonts w:cs="Arial"/>
          <w:bCs/>
          <w:sz w:val="20"/>
          <w:szCs w:val="20"/>
        </w:rPr>
      </w:pPr>
      <w:r w:rsidRPr="009D69ED">
        <w:rPr>
          <w:rFonts w:cs="Arial"/>
          <w:b/>
          <w:sz w:val="20"/>
          <w:szCs w:val="20"/>
        </w:rPr>
        <w:t xml:space="preserve">“Signature Date” </w:t>
      </w:r>
      <w:r w:rsidRPr="009D69ED">
        <w:rPr>
          <w:rFonts w:cs="Arial"/>
          <w:bCs/>
          <w:sz w:val="20"/>
          <w:szCs w:val="20"/>
        </w:rPr>
        <w:t>means</w:t>
      </w:r>
      <w:r w:rsidR="00397086" w:rsidRPr="009D69ED">
        <w:rPr>
          <w:rFonts w:cs="Arial"/>
          <w:sz w:val="20"/>
          <w:szCs w:val="20"/>
        </w:rPr>
        <w:t xml:space="preserve"> </w:t>
      </w:r>
      <w:r w:rsidR="00397086" w:rsidRPr="009D69ED">
        <w:rPr>
          <w:rFonts w:cs="Arial"/>
          <w:bCs/>
          <w:sz w:val="20"/>
          <w:szCs w:val="20"/>
        </w:rPr>
        <w:t xml:space="preserve">the date of signature of this Agreement by the Party signing last in </w:t>
      </w:r>
      <w:proofErr w:type="gramStart"/>
      <w:r w:rsidR="00397086" w:rsidRPr="009D69ED">
        <w:rPr>
          <w:rFonts w:cs="Arial"/>
          <w:bCs/>
          <w:sz w:val="20"/>
          <w:szCs w:val="20"/>
        </w:rPr>
        <w:t>time</w:t>
      </w:r>
      <w:r w:rsidRPr="009D69ED">
        <w:rPr>
          <w:rFonts w:cs="Arial"/>
          <w:bCs/>
          <w:sz w:val="20"/>
          <w:szCs w:val="20"/>
        </w:rPr>
        <w:t>;</w:t>
      </w:r>
      <w:proofErr w:type="gramEnd"/>
    </w:p>
    <w:p w14:paraId="1A1759AC" w14:textId="1133A212" w:rsidR="003326B4" w:rsidRPr="009D69ED" w:rsidRDefault="00FC771E" w:rsidP="002A27E6">
      <w:pPr>
        <w:pStyle w:val="WWBodyText2"/>
        <w:spacing w:line="360" w:lineRule="auto"/>
        <w:ind w:left="709" w:hanging="142"/>
        <w:rPr>
          <w:rFonts w:cs="Arial"/>
          <w:sz w:val="20"/>
          <w:szCs w:val="20"/>
        </w:rPr>
      </w:pPr>
      <w:bookmarkStart w:id="12" w:name="_Hlk202298274"/>
      <w:r w:rsidRPr="009D69ED">
        <w:rPr>
          <w:rFonts w:cs="Arial"/>
          <w:b/>
          <w:sz w:val="20"/>
          <w:szCs w:val="20"/>
        </w:rPr>
        <w:t>“</w:t>
      </w:r>
      <w:r w:rsidR="003326B4" w:rsidRPr="009D69ED">
        <w:rPr>
          <w:rFonts w:cs="Arial"/>
          <w:b/>
          <w:sz w:val="20"/>
          <w:szCs w:val="20"/>
        </w:rPr>
        <w:t>South Africa</w:t>
      </w:r>
      <w:r w:rsidRPr="009D69ED">
        <w:rPr>
          <w:rFonts w:cs="Arial"/>
          <w:b/>
          <w:sz w:val="20"/>
          <w:szCs w:val="20"/>
        </w:rPr>
        <w:t>”</w:t>
      </w:r>
      <w:r w:rsidR="003326B4" w:rsidRPr="009D69ED">
        <w:rPr>
          <w:rFonts w:cs="Arial"/>
          <w:sz w:val="20"/>
          <w:szCs w:val="20"/>
        </w:rPr>
        <w:t xml:space="preserve"> or </w:t>
      </w:r>
      <w:r w:rsidR="003326B4" w:rsidRPr="009D69ED">
        <w:rPr>
          <w:rFonts w:cs="Arial"/>
          <w:b/>
          <w:sz w:val="20"/>
          <w:szCs w:val="20"/>
        </w:rPr>
        <w:t>"RSA"</w:t>
      </w:r>
      <w:r w:rsidR="003326B4" w:rsidRPr="009D69ED">
        <w:rPr>
          <w:rFonts w:cs="Arial"/>
          <w:sz w:val="20"/>
          <w:szCs w:val="20"/>
        </w:rPr>
        <w:t xml:space="preserve"> means the Republic of South </w:t>
      </w:r>
      <w:proofErr w:type="gramStart"/>
      <w:r w:rsidR="003326B4" w:rsidRPr="009D69ED">
        <w:rPr>
          <w:rFonts w:cs="Arial"/>
          <w:sz w:val="20"/>
          <w:szCs w:val="20"/>
        </w:rPr>
        <w:t>Africa</w:t>
      </w:r>
      <w:bookmarkEnd w:id="12"/>
      <w:r w:rsidR="003326B4" w:rsidRPr="009D69ED">
        <w:rPr>
          <w:rFonts w:cs="Arial"/>
          <w:sz w:val="20"/>
          <w:szCs w:val="20"/>
        </w:rPr>
        <w:t>;</w:t>
      </w:r>
      <w:proofErr w:type="gramEnd"/>
    </w:p>
    <w:p w14:paraId="0CD7EA9D" w14:textId="415EF3FD" w:rsidR="00CB4094" w:rsidRPr="009D69ED" w:rsidRDefault="00CB4094" w:rsidP="009D69ED">
      <w:pPr>
        <w:pStyle w:val="WWBodyText2"/>
        <w:spacing w:line="360" w:lineRule="auto"/>
        <w:ind w:left="567"/>
        <w:rPr>
          <w:rFonts w:cs="Arial"/>
          <w:sz w:val="20"/>
          <w:szCs w:val="20"/>
        </w:rPr>
      </w:pPr>
      <w:r w:rsidRPr="009D69ED">
        <w:rPr>
          <w:rFonts w:cs="Arial"/>
          <w:b/>
          <w:sz w:val="20"/>
          <w:szCs w:val="20"/>
        </w:rPr>
        <w:lastRenderedPageBreak/>
        <w:t>“Special Loss”</w:t>
      </w:r>
      <w:r w:rsidRPr="009D69ED">
        <w:rPr>
          <w:rFonts w:cs="Arial"/>
          <w:sz w:val="20"/>
          <w:szCs w:val="20"/>
        </w:rPr>
        <w:t xml:space="preserve"> means, in relation to either </w:t>
      </w:r>
      <w:r w:rsidRPr="009D69ED">
        <w:rPr>
          <w:rFonts w:cs="Arial"/>
          <w:bCs/>
          <w:sz w:val="20"/>
          <w:szCs w:val="20"/>
        </w:rPr>
        <w:t>Party</w:t>
      </w:r>
      <w:r w:rsidRPr="009D69ED">
        <w:rPr>
          <w:rFonts w:cs="Arial"/>
          <w:sz w:val="20"/>
          <w:szCs w:val="20"/>
        </w:rPr>
        <w:t>, any loss or damage suffered or incurred by it which does not constitute a Direct Loss, including indirect losses</w:t>
      </w:r>
      <w:r w:rsidR="004D0240" w:rsidRPr="009D69ED">
        <w:rPr>
          <w:rFonts w:cs="Arial"/>
          <w:sz w:val="20"/>
          <w:szCs w:val="20"/>
        </w:rPr>
        <w:t xml:space="preserve"> and</w:t>
      </w:r>
      <w:r w:rsidRPr="009D69ED">
        <w:rPr>
          <w:rFonts w:cs="Arial"/>
          <w:sz w:val="20"/>
          <w:szCs w:val="20"/>
        </w:rPr>
        <w:t xml:space="preserve"> consequential</w:t>
      </w:r>
      <w:r w:rsidR="00E33723" w:rsidRPr="009D69ED">
        <w:rPr>
          <w:rFonts w:cs="Arial"/>
          <w:sz w:val="20"/>
          <w:szCs w:val="20"/>
        </w:rPr>
        <w:t xml:space="preserve"> </w:t>
      </w:r>
      <w:proofErr w:type="gramStart"/>
      <w:r w:rsidR="00E33723" w:rsidRPr="009D69ED">
        <w:rPr>
          <w:rFonts w:cs="Arial"/>
          <w:sz w:val="20"/>
          <w:szCs w:val="20"/>
        </w:rPr>
        <w:t>losses</w:t>
      </w:r>
      <w:r w:rsidRPr="009D69ED">
        <w:rPr>
          <w:rFonts w:cs="Arial"/>
          <w:sz w:val="20"/>
          <w:szCs w:val="20"/>
        </w:rPr>
        <w:t>;</w:t>
      </w:r>
      <w:proofErr w:type="gramEnd"/>
    </w:p>
    <w:p w14:paraId="52503551" w14:textId="3F1F7D13" w:rsidR="008E0FCE" w:rsidRPr="009D69ED" w:rsidRDefault="008E0FCE" w:rsidP="009D69ED">
      <w:pPr>
        <w:pStyle w:val="WWBodyText2"/>
        <w:spacing w:line="360" w:lineRule="auto"/>
        <w:ind w:left="567"/>
        <w:rPr>
          <w:rFonts w:cs="Arial"/>
          <w:sz w:val="20"/>
          <w:szCs w:val="20"/>
        </w:rPr>
      </w:pPr>
      <w:r w:rsidRPr="009D69ED">
        <w:rPr>
          <w:rFonts w:cs="Arial"/>
          <w:b/>
          <w:sz w:val="20"/>
          <w:szCs w:val="20"/>
        </w:rPr>
        <w:t>“System”</w:t>
      </w:r>
      <w:r w:rsidRPr="009D69ED">
        <w:rPr>
          <w:rFonts w:cs="Arial"/>
          <w:sz w:val="20"/>
          <w:szCs w:val="20"/>
        </w:rPr>
        <w:t xml:space="preserve"> means, as applicable, the distribution network of </w:t>
      </w:r>
      <w:r w:rsidR="00EB2B2B" w:rsidRPr="009D69ED">
        <w:rPr>
          <w:rFonts w:cs="Arial"/>
          <w:sz w:val="20"/>
          <w:szCs w:val="20"/>
        </w:rPr>
        <w:t xml:space="preserve">Eskom </w:t>
      </w:r>
      <w:r w:rsidRPr="009D69ED">
        <w:rPr>
          <w:rFonts w:cs="Arial"/>
          <w:sz w:val="20"/>
          <w:szCs w:val="20"/>
        </w:rPr>
        <w:t>which operates at a nominal voltage of 132 kV or less</w:t>
      </w:r>
      <w:r w:rsidR="00CE7917" w:rsidRPr="009D69ED">
        <w:rPr>
          <w:rFonts w:cs="Arial"/>
          <w:sz w:val="20"/>
          <w:szCs w:val="20"/>
        </w:rPr>
        <w:t>.</w:t>
      </w:r>
      <w:r w:rsidR="00426875" w:rsidRPr="009D69ED">
        <w:rPr>
          <w:rFonts w:cs="Arial"/>
          <w:sz w:val="20"/>
          <w:szCs w:val="20"/>
        </w:rPr>
        <w:t xml:space="preserve"> For the avoidance of doubt, this excludes municipal networks and any other private </w:t>
      </w:r>
      <w:r w:rsidR="00636337" w:rsidRPr="009D69ED">
        <w:rPr>
          <w:rFonts w:cs="Arial"/>
          <w:sz w:val="20"/>
          <w:szCs w:val="20"/>
        </w:rPr>
        <w:t>network (for an embedded Facility</w:t>
      </w:r>
      <w:r w:rsidR="003F15AB" w:rsidRPr="009D69ED">
        <w:rPr>
          <w:rFonts w:cs="Arial"/>
          <w:sz w:val="20"/>
          <w:szCs w:val="20"/>
        </w:rPr>
        <w:t>/Facilities</w:t>
      </w:r>
      <w:proofErr w:type="gramStart"/>
      <w:r w:rsidR="00636337" w:rsidRPr="009D69ED">
        <w:rPr>
          <w:rFonts w:cs="Arial"/>
          <w:sz w:val="20"/>
          <w:szCs w:val="20"/>
        </w:rPr>
        <w:t>);</w:t>
      </w:r>
      <w:proofErr w:type="gramEnd"/>
    </w:p>
    <w:p w14:paraId="6CBC5F2B" w14:textId="2528B639" w:rsidR="005249F7" w:rsidRPr="009D69ED" w:rsidRDefault="0084043F" w:rsidP="009D69ED">
      <w:pPr>
        <w:pStyle w:val="WWBodyText2"/>
        <w:spacing w:line="360" w:lineRule="auto"/>
        <w:ind w:left="567"/>
        <w:rPr>
          <w:rFonts w:cs="Arial"/>
          <w:sz w:val="20"/>
          <w:szCs w:val="20"/>
        </w:rPr>
      </w:pPr>
      <w:r w:rsidRPr="009D69ED">
        <w:rPr>
          <w:rFonts w:cs="Arial"/>
          <w:b/>
          <w:bCs/>
          <w:sz w:val="20"/>
          <w:szCs w:val="20"/>
        </w:rPr>
        <w:t>"System Event"</w:t>
      </w:r>
      <w:r w:rsidRPr="009D69ED">
        <w:rPr>
          <w:rFonts w:cs="Arial"/>
          <w:sz w:val="20"/>
          <w:szCs w:val="20"/>
        </w:rPr>
        <w:t xml:space="preserve"> means</w:t>
      </w:r>
      <w:r w:rsidR="00ED7D17" w:rsidRPr="009D69ED">
        <w:rPr>
          <w:rFonts w:cs="Arial"/>
          <w:sz w:val="20"/>
          <w:szCs w:val="20"/>
        </w:rPr>
        <w:t xml:space="preserve"> any constraint, unavailability, interruption, breakdown, inoperability, failure of the </w:t>
      </w:r>
      <w:r w:rsidR="00B32E14" w:rsidRPr="009D69ED">
        <w:rPr>
          <w:rFonts w:cs="Arial"/>
          <w:sz w:val="20"/>
          <w:szCs w:val="20"/>
        </w:rPr>
        <w:t>System</w:t>
      </w:r>
      <w:r w:rsidR="00ED7D17" w:rsidRPr="009D69ED">
        <w:rPr>
          <w:rFonts w:cs="Arial"/>
          <w:sz w:val="20"/>
          <w:szCs w:val="20"/>
        </w:rPr>
        <w:t xml:space="preserve"> or disconnection of the whole or part of the Facility</w:t>
      </w:r>
      <w:r w:rsidR="003F15AB" w:rsidRPr="009D69ED">
        <w:rPr>
          <w:rFonts w:cs="Arial"/>
          <w:sz w:val="20"/>
          <w:szCs w:val="20"/>
        </w:rPr>
        <w:t>/Facilities</w:t>
      </w:r>
      <w:r w:rsidR="00ED7D17" w:rsidRPr="009D69ED">
        <w:rPr>
          <w:rFonts w:cs="Arial"/>
          <w:sz w:val="20"/>
          <w:szCs w:val="20"/>
        </w:rPr>
        <w:t xml:space="preserve"> from the </w:t>
      </w:r>
      <w:r w:rsidR="00B32E14" w:rsidRPr="009D69ED">
        <w:rPr>
          <w:rFonts w:cs="Arial"/>
          <w:sz w:val="20"/>
          <w:szCs w:val="20"/>
        </w:rPr>
        <w:t>System</w:t>
      </w:r>
      <w:r w:rsidR="00ED7D17" w:rsidRPr="009D69ED">
        <w:rPr>
          <w:rFonts w:cs="Arial"/>
          <w:sz w:val="20"/>
          <w:szCs w:val="20"/>
        </w:rPr>
        <w:t xml:space="preserve"> as a direct or indirect result of an act or omission by the </w:t>
      </w:r>
      <w:r w:rsidR="00B32E14" w:rsidRPr="009D69ED">
        <w:rPr>
          <w:rFonts w:cs="Arial"/>
          <w:sz w:val="20"/>
          <w:szCs w:val="20"/>
        </w:rPr>
        <w:t>System</w:t>
      </w:r>
      <w:r w:rsidR="00ED7D17" w:rsidRPr="009D69ED">
        <w:rPr>
          <w:rFonts w:cs="Arial"/>
          <w:sz w:val="20"/>
          <w:szCs w:val="20"/>
        </w:rPr>
        <w:t xml:space="preserve"> Operator or a Force Majeure Event affecting the </w:t>
      </w:r>
      <w:r w:rsidR="00B32E14" w:rsidRPr="009D69ED">
        <w:rPr>
          <w:rFonts w:cs="Arial"/>
          <w:sz w:val="20"/>
          <w:szCs w:val="20"/>
        </w:rPr>
        <w:t>System</w:t>
      </w:r>
      <w:r w:rsidR="00ED7D17" w:rsidRPr="009D69ED">
        <w:rPr>
          <w:rFonts w:cs="Arial"/>
          <w:sz w:val="20"/>
          <w:szCs w:val="20"/>
        </w:rPr>
        <w:t xml:space="preserve"> Operator or a </w:t>
      </w:r>
      <w:proofErr w:type="gramStart"/>
      <w:r w:rsidR="00ED7D17" w:rsidRPr="009D69ED">
        <w:rPr>
          <w:rFonts w:cs="Arial"/>
          <w:sz w:val="20"/>
          <w:szCs w:val="20"/>
        </w:rPr>
        <w:t>Curtailment;</w:t>
      </w:r>
      <w:proofErr w:type="gramEnd"/>
    </w:p>
    <w:p w14:paraId="29009772" w14:textId="3EDFDD29" w:rsidR="00C44571" w:rsidRPr="009D69ED" w:rsidRDefault="00C44571" w:rsidP="009D69ED">
      <w:pPr>
        <w:pStyle w:val="WWBodyText2"/>
        <w:spacing w:line="360" w:lineRule="auto"/>
        <w:ind w:left="567"/>
        <w:rPr>
          <w:rFonts w:cs="Arial"/>
          <w:sz w:val="20"/>
          <w:szCs w:val="20"/>
        </w:rPr>
      </w:pPr>
      <w:r w:rsidRPr="009D69ED">
        <w:rPr>
          <w:rFonts w:cs="Arial"/>
          <w:sz w:val="20"/>
          <w:szCs w:val="20"/>
        </w:rPr>
        <w:t>“</w:t>
      </w:r>
      <w:r w:rsidRPr="009D69ED">
        <w:rPr>
          <w:rFonts w:cs="Arial"/>
          <w:b/>
          <w:bCs/>
          <w:sz w:val="20"/>
          <w:szCs w:val="20"/>
        </w:rPr>
        <w:t>System Agreements</w:t>
      </w:r>
      <w:r w:rsidRPr="009D69ED">
        <w:rPr>
          <w:rFonts w:cs="Arial"/>
          <w:sz w:val="20"/>
          <w:szCs w:val="20"/>
        </w:rPr>
        <w:t xml:space="preserve">" means the Connection Agreement and the Distribution Agreement or any one of them as the context may </w:t>
      </w:r>
      <w:proofErr w:type="gramStart"/>
      <w:r w:rsidRPr="009D69ED">
        <w:rPr>
          <w:rFonts w:cs="Arial"/>
          <w:sz w:val="20"/>
          <w:szCs w:val="20"/>
        </w:rPr>
        <w:t>require;</w:t>
      </w:r>
      <w:proofErr w:type="gramEnd"/>
    </w:p>
    <w:p w14:paraId="57038167" w14:textId="78623348" w:rsidR="008235A7" w:rsidRPr="009D69ED" w:rsidRDefault="008235A7" w:rsidP="002F0D6B">
      <w:pPr>
        <w:pStyle w:val="WWBodyText2"/>
        <w:spacing w:line="360" w:lineRule="auto"/>
        <w:ind w:left="709" w:hanging="142"/>
        <w:rPr>
          <w:rFonts w:cs="Arial"/>
          <w:sz w:val="20"/>
          <w:szCs w:val="20"/>
        </w:rPr>
      </w:pPr>
      <w:r w:rsidRPr="009D69ED">
        <w:rPr>
          <w:rFonts w:cs="Arial"/>
          <w:b/>
          <w:bCs/>
          <w:sz w:val="20"/>
          <w:szCs w:val="20"/>
        </w:rPr>
        <w:t>"System Operator"</w:t>
      </w:r>
      <w:r w:rsidRPr="009D69ED">
        <w:rPr>
          <w:rFonts w:cs="Arial"/>
          <w:sz w:val="20"/>
          <w:szCs w:val="20"/>
        </w:rPr>
        <w:t xml:space="preserve"> has the meaning given to it in the </w:t>
      </w:r>
      <w:proofErr w:type="gramStart"/>
      <w:r w:rsidRPr="009D69ED">
        <w:rPr>
          <w:rFonts w:cs="Arial"/>
          <w:sz w:val="20"/>
          <w:szCs w:val="20"/>
        </w:rPr>
        <w:t>Codes;</w:t>
      </w:r>
      <w:proofErr w:type="gramEnd"/>
    </w:p>
    <w:p w14:paraId="06492020" w14:textId="7C51944C" w:rsidR="0032677D" w:rsidRPr="009D69ED" w:rsidRDefault="00183F72" w:rsidP="009D69ED">
      <w:pPr>
        <w:pStyle w:val="WWBodyText2"/>
        <w:spacing w:line="360" w:lineRule="auto"/>
        <w:ind w:left="567"/>
        <w:rPr>
          <w:rFonts w:cs="Arial"/>
          <w:b/>
          <w:sz w:val="20"/>
          <w:szCs w:val="20"/>
        </w:rPr>
      </w:pPr>
      <w:r w:rsidRPr="009D69ED">
        <w:rPr>
          <w:rFonts w:cs="Arial"/>
          <w:b/>
          <w:sz w:val="20"/>
          <w:szCs w:val="20"/>
        </w:rPr>
        <w:t>“</w:t>
      </w:r>
      <w:r w:rsidR="0032677D" w:rsidRPr="009D69ED">
        <w:rPr>
          <w:rFonts w:cs="Arial"/>
          <w:b/>
          <w:sz w:val="20"/>
          <w:szCs w:val="20"/>
        </w:rPr>
        <w:t>Taxes</w:t>
      </w:r>
      <w:r w:rsidRPr="009D69ED">
        <w:rPr>
          <w:rFonts w:cs="Arial"/>
          <w:b/>
          <w:sz w:val="20"/>
          <w:szCs w:val="20"/>
        </w:rPr>
        <w:t>”</w:t>
      </w:r>
      <w:r w:rsidR="0032677D" w:rsidRPr="009D69ED">
        <w:rPr>
          <w:rFonts w:cs="Arial"/>
          <w:b/>
          <w:sz w:val="20"/>
          <w:szCs w:val="20"/>
        </w:rPr>
        <w:t xml:space="preserve"> </w:t>
      </w:r>
      <w:r w:rsidR="0032677D" w:rsidRPr="009D69ED">
        <w:rPr>
          <w:rFonts w:cs="Arial"/>
          <w:bCs/>
          <w:sz w:val="20"/>
          <w:szCs w:val="20"/>
        </w:rPr>
        <w:t>means any and all direct and indirect taxes and duties on income, profit, excess profit, additional profit, gains, capital gains, corporation, dividend, interest, financing, net worth, sales, transaction, payroll, import, export, customs, inspection, value added, consumption, supply, use, turnover, severance, stumpage, cash flow, rental, land rental, surface rental, property, stamp, withholding taxes and other taxes, duties, fees, levies, excises, rates, charges, imposts, surcharges, royalties levied by SARS or any other Government Authority;</w:t>
      </w:r>
    </w:p>
    <w:p w14:paraId="0DD6113B" w14:textId="4A9778BB" w:rsidR="003326B4" w:rsidRPr="009D69ED" w:rsidRDefault="00FC771E" w:rsidP="009D69ED">
      <w:pPr>
        <w:pStyle w:val="WWBodyText2"/>
        <w:spacing w:line="360" w:lineRule="auto"/>
        <w:ind w:left="567"/>
        <w:rPr>
          <w:rFonts w:cs="Arial"/>
          <w:sz w:val="20"/>
          <w:szCs w:val="20"/>
        </w:rPr>
      </w:pPr>
      <w:r w:rsidRPr="009D69ED">
        <w:rPr>
          <w:rFonts w:cs="Arial"/>
          <w:b/>
          <w:sz w:val="20"/>
          <w:szCs w:val="20"/>
        </w:rPr>
        <w:t>“</w:t>
      </w:r>
      <w:r w:rsidR="003326B4" w:rsidRPr="009D69ED">
        <w:rPr>
          <w:rFonts w:cs="Arial"/>
          <w:b/>
          <w:sz w:val="20"/>
          <w:szCs w:val="20"/>
        </w:rPr>
        <w:t>Term</w:t>
      </w:r>
      <w:r w:rsidRPr="009D69ED">
        <w:rPr>
          <w:rFonts w:cs="Arial"/>
          <w:b/>
          <w:sz w:val="20"/>
          <w:szCs w:val="20"/>
        </w:rPr>
        <w:t>”</w:t>
      </w:r>
      <w:r w:rsidR="003326B4" w:rsidRPr="009D69ED">
        <w:rPr>
          <w:rFonts w:cs="Arial"/>
          <w:sz w:val="20"/>
          <w:szCs w:val="20"/>
        </w:rPr>
        <w:t xml:space="preserve"> has the meaning given to it in </w:t>
      </w:r>
      <w:r w:rsidR="008F16E5" w:rsidRPr="009D69ED">
        <w:rPr>
          <w:rFonts w:cs="Arial"/>
          <w:sz w:val="20"/>
          <w:szCs w:val="20"/>
        </w:rPr>
        <w:t>C</w:t>
      </w:r>
      <w:r w:rsidR="003D13FD" w:rsidRPr="009D69ED">
        <w:rPr>
          <w:rFonts w:cs="Arial"/>
          <w:sz w:val="20"/>
          <w:szCs w:val="20"/>
        </w:rPr>
        <w:t>lause</w:t>
      </w:r>
      <w:r w:rsidR="003326B4" w:rsidRPr="009D69ED">
        <w:rPr>
          <w:rFonts w:cs="Arial"/>
          <w:sz w:val="20"/>
          <w:szCs w:val="20"/>
        </w:rPr>
        <w:t> </w:t>
      </w:r>
      <w:r w:rsidR="003326B4" w:rsidRPr="009D69ED">
        <w:rPr>
          <w:rFonts w:cs="Arial"/>
          <w:sz w:val="20"/>
          <w:szCs w:val="20"/>
        </w:rPr>
        <w:fldChar w:fldCharType="begin"/>
      </w:r>
      <w:r w:rsidR="003326B4" w:rsidRPr="009D69ED">
        <w:rPr>
          <w:rFonts w:cs="Arial"/>
          <w:sz w:val="20"/>
          <w:szCs w:val="20"/>
        </w:rPr>
        <w:instrText xml:space="preserve"> REF _Ref241464426 \r \h </w:instrText>
      </w:r>
      <w:r w:rsidR="00F37926" w:rsidRPr="009D69ED">
        <w:rPr>
          <w:rFonts w:cs="Arial"/>
          <w:sz w:val="20"/>
          <w:szCs w:val="20"/>
        </w:rPr>
        <w:instrText xml:space="preserve"> \* MERGEFORMAT </w:instrText>
      </w:r>
      <w:r w:rsidR="003326B4" w:rsidRPr="009D69ED">
        <w:rPr>
          <w:rFonts w:cs="Arial"/>
          <w:sz w:val="20"/>
          <w:szCs w:val="20"/>
        </w:rPr>
      </w:r>
      <w:r w:rsidR="003326B4" w:rsidRPr="009D69ED">
        <w:rPr>
          <w:rFonts w:cs="Arial"/>
          <w:sz w:val="20"/>
          <w:szCs w:val="20"/>
        </w:rPr>
        <w:fldChar w:fldCharType="separate"/>
      </w:r>
      <w:r w:rsidR="009611C8">
        <w:rPr>
          <w:rFonts w:cs="Arial"/>
          <w:sz w:val="20"/>
          <w:szCs w:val="20"/>
        </w:rPr>
        <w:t>2</w:t>
      </w:r>
      <w:r w:rsidR="003326B4" w:rsidRPr="009D69ED">
        <w:rPr>
          <w:rFonts w:cs="Arial"/>
          <w:sz w:val="20"/>
          <w:szCs w:val="20"/>
        </w:rPr>
        <w:fldChar w:fldCharType="end"/>
      </w:r>
      <w:r w:rsidR="003326B4" w:rsidRPr="009D69ED">
        <w:rPr>
          <w:rFonts w:cs="Arial"/>
          <w:sz w:val="20"/>
          <w:szCs w:val="20"/>
        </w:rPr>
        <w:t xml:space="preserve">, as such period of time may be amended, reduced or extended in accordance with the terms of this </w:t>
      </w:r>
      <w:proofErr w:type="gramStart"/>
      <w:r w:rsidR="003326B4" w:rsidRPr="009D69ED">
        <w:rPr>
          <w:rFonts w:cs="Arial"/>
          <w:bCs/>
          <w:sz w:val="20"/>
          <w:szCs w:val="20"/>
        </w:rPr>
        <w:t>Agreement</w:t>
      </w:r>
      <w:r w:rsidR="003326B4" w:rsidRPr="009D69ED">
        <w:rPr>
          <w:rFonts w:cs="Arial"/>
          <w:sz w:val="20"/>
          <w:szCs w:val="20"/>
        </w:rPr>
        <w:t>;</w:t>
      </w:r>
      <w:proofErr w:type="gramEnd"/>
    </w:p>
    <w:p w14:paraId="2955E9F0" w14:textId="74BFCE53" w:rsidR="002923D0" w:rsidRPr="009D69ED" w:rsidRDefault="002923D0" w:rsidP="009D69ED">
      <w:pPr>
        <w:pStyle w:val="WWBodyText2"/>
        <w:spacing w:line="360" w:lineRule="auto"/>
        <w:ind w:left="567"/>
        <w:rPr>
          <w:rFonts w:cs="Arial"/>
          <w:sz w:val="20"/>
          <w:szCs w:val="20"/>
          <w:lang w:val="en-ZA"/>
        </w:rPr>
      </w:pPr>
      <w:r w:rsidRPr="009D69ED">
        <w:rPr>
          <w:rFonts w:cs="Arial"/>
          <w:sz w:val="20"/>
          <w:szCs w:val="20"/>
          <w:lang w:val="en-ZA"/>
        </w:rPr>
        <w:t>"</w:t>
      </w:r>
      <w:r w:rsidRPr="009D69ED">
        <w:rPr>
          <w:rFonts w:cs="Arial"/>
          <w:b/>
          <w:sz w:val="20"/>
          <w:szCs w:val="20"/>
          <w:lang w:val="en-ZA"/>
        </w:rPr>
        <w:t>Termination Date</w:t>
      </w:r>
      <w:r w:rsidRPr="009D69ED">
        <w:rPr>
          <w:rFonts w:cs="Arial"/>
          <w:sz w:val="20"/>
          <w:szCs w:val="20"/>
          <w:lang w:val="en-ZA"/>
        </w:rPr>
        <w:t xml:space="preserve">" means the </w:t>
      </w:r>
      <w:r w:rsidR="003326B4" w:rsidRPr="009D69ED">
        <w:rPr>
          <w:rFonts w:cs="Arial"/>
          <w:sz w:val="20"/>
          <w:szCs w:val="20"/>
        </w:rPr>
        <w:t xml:space="preserve">Expiry Date or the </w:t>
      </w:r>
      <w:r w:rsidRPr="009D69ED">
        <w:rPr>
          <w:rFonts w:cs="Arial"/>
          <w:sz w:val="20"/>
          <w:szCs w:val="20"/>
          <w:lang w:val="en-ZA"/>
        </w:rPr>
        <w:t xml:space="preserve">date of </w:t>
      </w:r>
      <w:r w:rsidR="003326B4" w:rsidRPr="009D69ED">
        <w:rPr>
          <w:rFonts w:cs="Arial"/>
          <w:sz w:val="20"/>
          <w:szCs w:val="20"/>
        </w:rPr>
        <w:t xml:space="preserve">the earlier </w:t>
      </w:r>
      <w:r w:rsidRPr="009D69ED">
        <w:rPr>
          <w:rFonts w:cs="Arial"/>
          <w:sz w:val="20"/>
          <w:szCs w:val="20"/>
          <w:lang w:val="en-ZA"/>
        </w:rPr>
        <w:t>termination of this Agreement arising from one or more or all of the circumstances provided for in Clause</w:t>
      </w:r>
      <w:r w:rsidR="0015291C" w:rsidRPr="009D69ED">
        <w:rPr>
          <w:rFonts w:cs="Arial"/>
          <w:sz w:val="20"/>
          <w:szCs w:val="20"/>
          <w:lang w:val="en-ZA"/>
        </w:rPr>
        <w:t xml:space="preserve"> </w:t>
      </w:r>
      <w:r w:rsidR="007E2C32" w:rsidRPr="009D69ED">
        <w:rPr>
          <w:rFonts w:cs="Arial"/>
          <w:sz w:val="20"/>
          <w:szCs w:val="20"/>
          <w:lang w:val="en-ZA"/>
        </w:rPr>
        <w:fldChar w:fldCharType="begin"/>
      </w:r>
      <w:r w:rsidR="007E2C32" w:rsidRPr="009D69ED">
        <w:rPr>
          <w:rFonts w:cs="Arial"/>
          <w:sz w:val="20"/>
          <w:szCs w:val="20"/>
          <w:lang w:val="en-ZA"/>
        </w:rPr>
        <w:instrText xml:space="preserve"> REF _Ref492143701 \r \h </w:instrText>
      </w:r>
      <w:r w:rsidR="009D69ED" w:rsidRPr="009D69ED">
        <w:rPr>
          <w:rFonts w:cs="Arial"/>
          <w:sz w:val="20"/>
          <w:szCs w:val="20"/>
          <w:lang w:val="en-ZA"/>
        </w:rPr>
        <w:instrText xml:space="preserve"> \* MERGEFORMAT </w:instrText>
      </w:r>
      <w:r w:rsidR="007E2C32" w:rsidRPr="009D69ED">
        <w:rPr>
          <w:rFonts w:cs="Arial"/>
          <w:sz w:val="20"/>
          <w:szCs w:val="20"/>
          <w:lang w:val="en-ZA"/>
        </w:rPr>
      </w:r>
      <w:r w:rsidR="007E2C32" w:rsidRPr="009D69ED">
        <w:rPr>
          <w:rFonts w:cs="Arial"/>
          <w:sz w:val="20"/>
          <w:szCs w:val="20"/>
          <w:lang w:val="en-ZA"/>
        </w:rPr>
        <w:fldChar w:fldCharType="separate"/>
      </w:r>
      <w:r w:rsidR="009611C8">
        <w:rPr>
          <w:rFonts w:cs="Arial"/>
          <w:sz w:val="20"/>
          <w:szCs w:val="20"/>
          <w:lang w:val="en-ZA"/>
        </w:rPr>
        <w:t>14</w:t>
      </w:r>
      <w:r w:rsidR="007E2C32" w:rsidRPr="009D69ED">
        <w:rPr>
          <w:rFonts w:cs="Arial"/>
          <w:sz w:val="20"/>
          <w:szCs w:val="20"/>
          <w:lang w:val="en-ZA"/>
        </w:rPr>
        <w:fldChar w:fldCharType="end"/>
      </w:r>
      <w:r w:rsidR="007E2C32" w:rsidRPr="009D69ED">
        <w:rPr>
          <w:rFonts w:cs="Arial"/>
          <w:sz w:val="20"/>
          <w:szCs w:val="20"/>
          <w:lang w:val="en-ZA"/>
        </w:rPr>
        <w:t xml:space="preserve"> </w:t>
      </w:r>
      <w:proofErr w:type="gramStart"/>
      <w:r w:rsidR="0015291C" w:rsidRPr="009D69ED">
        <w:rPr>
          <w:rFonts w:cs="Arial"/>
          <w:sz w:val="20"/>
          <w:szCs w:val="20"/>
          <w:lang w:val="en-ZA"/>
        </w:rPr>
        <w:t>hereof</w:t>
      </w:r>
      <w:r w:rsidRPr="009D69ED">
        <w:rPr>
          <w:rFonts w:cs="Arial"/>
          <w:sz w:val="20"/>
          <w:szCs w:val="20"/>
          <w:lang w:val="en-ZA"/>
        </w:rPr>
        <w:t>;</w:t>
      </w:r>
      <w:proofErr w:type="gramEnd"/>
    </w:p>
    <w:p w14:paraId="28F796A6" w14:textId="376305E6" w:rsidR="008235A7" w:rsidRPr="009D69ED" w:rsidRDefault="008235A7" w:rsidP="002F0D6B">
      <w:pPr>
        <w:pStyle w:val="WWBodyText2"/>
        <w:spacing w:line="360" w:lineRule="auto"/>
        <w:ind w:left="709" w:hanging="142"/>
        <w:rPr>
          <w:rFonts w:cs="Arial"/>
          <w:bCs/>
          <w:sz w:val="20"/>
          <w:szCs w:val="20"/>
        </w:rPr>
      </w:pPr>
      <w:r w:rsidRPr="009D69ED">
        <w:rPr>
          <w:rFonts w:cs="Arial"/>
          <w:b/>
          <w:sz w:val="20"/>
          <w:szCs w:val="20"/>
        </w:rPr>
        <w:t>"Unscheduled Outage"</w:t>
      </w:r>
      <w:r w:rsidRPr="009D69ED">
        <w:rPr>
          <w:rFonts w:cs="Arial"/>
          <w:bCs/>
          <w:sz w:val="20"/>
          <w:szCs w:val="20"/>
        </w:rPr>
        <w:t xml:space="preserve"> means an outage that is not a Scheduled </w:t>
      </w:r>
      <w:proofErr w:type="gramStart"/>
      <w:r w:rsidRPr="009D69ED">
        <w:rPr>
          <w:rFonts w:cs="Arial"/>
          <w:bCs/>
          <w:sz w:val="20"/>
          <w:szCs w:val="20"/>
        </w:rPr>
        <w:t>Outage;</w:t>
      </w:r>
      <w:proofErr w:type="gramEnd"/>
    </w:p>
    <w:p w14:paraId="131A5237" w14:textId="5C3F54A2" w:rsidR="003326B4" w:rsidRPr="009D69ED" w:rsidRDefault="00FC771E" w:rsidP="002A27E6">
      <w:pPr>
        <w:pStyle w:val="WWBodyText2"/>
        <w:spacing w:line="360" w:lineRule="auto"/>
        <w:ind w:left="709" w:hanging="142"/>
        <w:rPr>
          <w:rFonts w:cs="Arial"/>
          <w:b/>
          <w:sz w:val="20"/>
          <w:szCs w:val="20"/>
        </w:rPr>
      </w:pPr>
      <w:r w:rsidRPr="009D69ED">
        <w:rPr>
          <w:rFonts w:cs="Arial"/>
          <w:b/>
          <w:sz w:val="20"/>
          <w:szCs w:val="20"/>
        </w:rPr>
        <w:t>“</w:t>
      </w:r>
      <w:r w:rsidR="003326B4" w:rsidRPr="009D69ED">
        <w:rPr>
          <w:rFonts w:cs="Arial"/>
          <w:b/>
          <w:sz w:val="20"/>
          <w:szCs w:val="20"/>
        </w:rPr>
        <w:t>VAT</w:t>
      </w:r>
      <w:r w:rsidRPr="009D69ED">
        <w:rPr>
          <w:rFonts w:cs="Arial"/>
          <w:b/>
          <w:sz w:val="20"/>
          <w:szCs w:val="20"/>
        </w:rPr>
        <w:t>”</w:t>
      </w:r>
      <w:r w:rsidR="003326B4" w:rsidRPr="009D69ED">
        <w:rPr>
          <w:rFonts w:cs="Arial"/>
          <w:b/>
          <w:sz w:val="20"/>
          <w:szCs w:val="20"/>
        </w:rPr>
        <w:t xml:space="preserve"> </w:t>
      </w:r>
      <w:r w:rsidR="003326B4" w:rsidRPr="009D69ED">
        <w:rPr>
          <w:rFonts w:cs="Arial"/>
          <w:bCs/>
          <w:sz w:val="20"/>
          <w:szCs w:val="20"/>
        </w:rPr>
        <w:t xml:space="preserve">means value-added tax levied in terms of the VAT </w:t>
      </w:r>
      <w:proofErr w:type="gramStart"/>
      <w:r w:rsidR="003326B4" w:rsidRPr="009D69ED">
        <w:rPr>
          <w:rFonts w:cs="Arial"/>
          <w:bCs/>
          <w:sz w:val="20"/>
          <w:szCs w:val="20"/>
        </w:rPr>
        <w:t>Act;</w:t>
      </w:r>
      <w:proofErr w:type="gramEnd"/>
      <w:r w:rsidR="00805D6F" w:rsidRPr="009D69ED">
        <w:rPr>
          <w:rFonts w:cs="Arial"/>
          <w:b/>
          <w:sz w:val="20"/>
          <w:szCs w:val="20"/>
        </w:rPr>
        <w:t xml:space="preserve"> </w:t>
      </w:r>
    </w:p>
    <w:p w14:paraId="73D0B888" w14:textId="77777777" w:rsidR="003326B4" w:rsidRPr="009D69ED" w:rsidRDefault="00FC771E" w:rsidP="002A27E6">
      <w:pPr>
        <w:pStyle w:val="WWBodyText2"/>
        <w:spacing w:line="360" w:lineRule="auto"/>
        <w:ind w:left="709" w:hanging="142"/>
        <w:rPr>
          <w:rFonts w:cs="Arial"/>
          <w:sz w:val="20"/>
          <w:szCs w:val="20"/>
        </w:rPr>
      </w:pPr>
      <w:r w:rsidRPr="009D69ED">
        <w:rPr>
          <w:rFonts w:cs="Arial"/>
          <w:b/>
          <w:sz w:val="20"/>
          <w:szCs w:val="20"/>
        </w:rPr>
        <w:t>“</w:t>
      </w:r>
      <w:r w:rsidR="003326B4" w:rsidRPr="009D69ED">
        <w:rPr>
          <w:rFonts w:cs="Arial"/>
          <w:b/>
          <w:sz w:val="20"/>
          <w:szCs w:val="20"/>
        </w:rPr>
        <w:t>VAT Act</w:t>
      </w:r>
      <w:r w:rsidRPr="009D69ED">
        <w:rPr>
          <w:rFonts w:cs="Arial"/>
          <w:b/>
          <w:sz w:val="20"/>
          <w:szCs w:val="20"/>
        </w:rPr>
        <w:t>”</w:t>
      </w:r>
      <w:r w:rsidR="003326B4" w:rsidRPr="009D69ED">
        <w:rPr>
          <w:rFonts w:cs="Arial"/>
          <w:sz w:val="20"/>
          <w:szCs w:val="20"/>
        </w:rPr>
        <w:t xml:space="preserve"> means the Value-Added Tax Act, 1991, as amended or replaced from time to time</w:t>
      </w:r>
      <w:r w:rsidR="00FD0BEF" w:rsidRPr="009D69ED">
        <w:rPr>
          <w:rFonts w:cs="Arial"/>
          <w:sz w:val="20"/>
          <w:szCs w:val="20"/>
        </w:rPr>
        <w:t>; and</w:t>
      </w:r>
    </w:p>
    <w:p w14:paraId="37ADFB14" w14:textId="57612F35" w:rsidR="007F2610" w:rsidRPr="009D69ED" w:rsidRDefault="00FC771E" w:rsidP="00BF6FF0">
      <w:pPr>
        <w:pStyle w:val="WWBodyText2"/>
        <w:spacing w:line="360" w:lineRule="auto"/>
        <w:ind w:left="567"/>
        <w:rPr>
          <w:rFonts w:cs="Arial"/>
          <w:sz w:val="20"/>
          <w:szCs w:val="20"/>
        </w:rPr>
      </w:pPr>
      <w:r w:rsidRPr="009D69ED">
        <w:rPr>
          <w:rFonts w:cs="Arial"/>
          <w:b/>
          <w:sz w:val="20"/>
          <w:szCs w:val="20"/>
        </w:rPr>
        <w:t>“</w:t>
      </w:r>
      <w:r w:rsidR="00FD0BEF" w:rsidRPr="009D69ED">
        <w:rPr>
          <w:rFonts w:cs="Arial"/>
          <w:b/>
          <w:sz w:val="20"/>
          <w:szCs w:val="20"/>
        </w:rPr>
        <w:t>Week</w:t>
      </w:r>
      <w:r w:rsidRPr="009D69ED">
        <w:rPr>
          <w:rFonts w:cs="Arial"/>
          <w:b/>
          <w:sz w:val="20"/>
          <w:szCs w:val="20"/>
        </w:rPr>
        <w:t>”</w:t>
      </w:r>
      <w:r w:rsidR="00FD0BEF" w:rsidRPr="009D69ED">
        <w:rPr>
          <w:rFonts w:cs="Arial"/>
          <w:sz w:val="20"/>
          <w:szCs w:val="20"/>
        </w:rPr>
        <w:t xml:space="preserve"> means a period of 7 days, beginning at 00:00 on a Monday and ending at 24:00 on the next succeeding Sunday.</w:t>
      </w:r>
    </w:p>
    <w:p w14:paraId="2885F4DA" w14:textId="0EE62743" w:rsidR="00D04240" w:rsidRPr="009D69ED" w:rsidRDefault="00993C86" w:rsidP="00126FDB">
      <w:pPr>
        <w:pStyle w:val="TGRHeading2"/>
        <w:numPr>
          <w:ilvl w:val="1"/>
          <w:numId w:val="23"/>
        </w:numPr>
        <w:ind w:left="567" w:hanging="567"/>
        <w:rPr>
          <w:rFonts w:ascii="Arial" w:hAnsi="Arial" w:cs="Arial"/>
          <w:sz w:val="20"/>
          <w:szCs w:val="20"/>
        </w:rPr>
      </w:pPr>
      <w:bookmarkStart w:id="13" w:name="_Toc302032587"/>
      <w:r w:rsidRPr="009D69ED">
        <w:rPr>
          <w:rFonts w:ascii="Arial" w:hAnsi="Arial" w:cs="Arial"/>
          <w:b/>
          <w:sz w:val="20"/>
          <w:szCs w:val="20"/>
        </w:rPr>
        <w:lastRenderedPageBreak/>
        <w:t>Interpretation</w:t>
      </w:r>
      <w:bookmarkEnd w:id="13"/>
    </w:p>
    <w:p w14:paraId="360F06B8" w14:textId="77777777" w:rsidR="00D04240" w:rsidRPr="009D69ED" w:rsidRDefault="00B07A52" w:rsidP="00126FDB">
      <w:pPr>
        <w:pStyle w:val="WWBodyText2"/>
        <w:tabs>
          <w:tab w:val="left" w:pos="567"/>
        </w:tabs>
        <w:spacing w:line="360" w:lineRule="auto"/>
        <w:ind w:left="0"/>
        <w:rPr>
          <w:rFonts w:cs="Arial"/>
          <w:bCs/>
          <w:sz w:val="20"/>
          <w:szCs w:val="20"/>
        </w:rPr>
      </w:pPr>
      <w:r w:rsidRPr="009D69ED">
        <w:rPr>
          <w:rFonts w:cs="Arial"/>
          <w:sz w:val="20"/>
          <w:szCs w:val="20"/>
        </w:rPr>
        <w:tab/>
      </w:r>
      <w:r w:rsidR="00D04240" w:rsidRPr="009D69ED">
        <w:rPr>
          <w:rFonts w:cs="Arial"/>
          <w:sz w:val="20"/>
          <w:szCs w:val="20"/>
        </w:rPr>
        <w:t xml:space="preserve">In this </w:t>
      </w:r>
      <w:r w:rsidR="00D04240" w:rsidRPr="008D4A8C">
        <w:rPr>
          <w:rFonts w:cs="Arial"/>
          <w:bCs/>
          <w:sz w:val="20"/>
          <w:szCs w:val="20"/>
        </w:rPr>
        <w:t>Agreement</w:t>
      </w:r>
      <w:r w:rsidR="00D04240" w:rsidRPr="009D69ED">
        <w:rPr>
          <w:rFonts w:cs="Arial"/>
          <w:bCs/>
          <w:sz w:val="20"/>
          <w:szCs w:val="20"/>
        </w:rPr>
        <w:t>, unless otherwise specified:</w:t>
      </w:r>
    </w:p>
    <w:p w14:paraId="0AD19889" w14:textId="34A6A63C" w:rsidR="00B77DB9" w:rsidRPr="00FF0E08" w:rsidRDefault="00D04240" w:rsidP="00FF0E08">
      <w:pPr>
        <w:pStyle w:val="WWList3"/>
        <w:tabs>
          <w:tab w:val="clear" w:pos="4082"/>
          <w:tab w:val="clear" w:pos="4593"/>
          <w:tab w:val="left" w:pos="567"/>
        </w:tabs>
        <w:spacing w:line="360" w:lineRule="auto"/>
        <w:ind w:left="567"/>
        <w:rPr>
          <w:rFonts w:cs="Arial"/>
          <w:bCs/>
          <w:sz w:val="20"/>
          <w:szCs w:val="20"/>
        </w:rPr>
      </w:pPr>
      <w:r w:rsidRPr="009D69ED">
        <w:rPr>
          <w:rFonts w:cs="Arial"/>
          <w:bCs/>
          <w:sz w:val="20"/>
          <w:szCs w:val="20"/>
        </w:rPr>
        <w:t xml:space="preserve">the index and headings of </w:t>
      </w:r>
      <w:r w:rsidR="003D13FD" w:rsidRPr="009D69ED">
        <w:rPr>
          <w:rFonts w:cs="Arial"/>
          <w:bCs/>
          <w:sz w:val="20"/>
          <w:szCs w:val="20"/>
        </w:rPr>
        <w:t>clause</w:t>
      </w:r>
      <w:r w:rsidRPr="009D69ED">
        <w:rPr>
          <w:rFonts w:cs="Arial"/>
          <w:bCs/>
          <w:sz w:val="20"/>
          <w:szCs w:val="20"/>
        </w:rPr>
        <w:t xml:space="preserve">s of this </w:t>
      </w:r>
      <w:r w:rsidRPr="008D4A8C">
        <w:rPr>
          <w:rFonts w:cs="Arial"/>
          <w:bCs/>
          <w:sz w:val="20"/>
          <w:szCs w:val="20"/>
        </w:rPr>
        <w:t>Agreement</w:t>
      </w:r>
      <w:r w:rsidRPr="009D69ED">
        <w:rPr>
          <w:rFonts w:cs="Arial"/>
          <w:bCs/>
          <w:sz w:val="20"/>
          <w:szCs w:val="20"/>
        </w:rPr>
        <w:t xml:space="preserve"> are for ease of reference only and shall be ignored in </w:t>
      </w:r>
      <w:r w:rsidR="00771110" w:rsidRPr="009D69ED">
        <w:rPr>
          <w:rFonts w:cs="Arial"/>
          <w:bCs/>
          <w:sz w:val="20"/>
          <w:szCs w:val="20"/>
        </w:rPr>
        <w:t xml:space="preserve">the interpretation and application of </w:t>
      </w:r>
      <w:r w:rsidRPr="009D69ED">
        <w:rPr>
          <w:rFonts w:cs="Arial"/>
          <w:bCs/>
          <w:sz w:val="20"/>
          <w:szCs w:val="20"/>
        </w:rPr>
        <w:t xml:space="preserve">this </w:t>
      </w:r>
      <w:proofErr w:type="gramStart"/>
      <w:r w:rsidRPr="008D4A8C">
        <w:rPr>
          <w:rFonts w:cs="Arial"/>
          <w:bCs/>
          <w:sz w:val="20"/>
          <w:szCs w:val="20"/>
        </w:rPr>
        <w:t>Agreement</w:t>
      </w:r>
      <w:r w:rsidRPr="009D69ED">
        <w:rPr>
          <w:rFonts w:cs="Arial"/>
          <w:bCs/>
          <w:sz w:val="20"/>
          <w:szCs w:val="20"/>
        </w:rPr>
        <w:t>;</w:t>
      </w:r>
      <w:proofErr w:type="gramEnd"/>
    </w:p>
    <w:p w14:paraId="79C4F803" w14:textId="77777777" w:rsidR="00D04240" w:rsidRPr="009D69ED" w:rsidRDefault="00D04240" w:rsidP="00126FDB">
      <w:pPr>
        <w:pStyle w:val="WWList3"/>
        <w:tabs>
          <w:tab w:val="clear" w:pos="4082"/>
          <w:tab w:val="clear" w:pos="4593"/>
          <w:tab w:val="left" w:pos="567"/>
        </w:tabs>
        <w:spacing w:line="360" w:lineRule="auto"/>
        <w:ind w:left="567"/>
        <w:rPr>
          <w:rFonts w:cs="Arial"/>
          <w:bCs/>
          <w:sz w:val="20"/>
          <w:szCs w:val="20"/>
        </w:rPr>
      </w:pPr>
      <w:r w:rsidRPr="009D69ED">
        <w:rPr>
          <w:rFonts w:cs="Arial"/>
          <w:bCs/>
          <w:sz w:val="20"/>
          <w:szCs w:val="20"/>
        </w:rPr>
        <w:t xml:space="preserve">words importing the singular shall include the plural and vice versa and words importing one gender shall include the other </w:t>
      </w:r>
      <w:proofErr w:type="gramStart"/>
      <w:r w:rsidRPr="009D69ED">
        <w:rPr>
          <w:rFonts w:cs="Arial"/>
          <w:bCs/>
          <w:sz w:val="20"/>
          <w:szCs w:val="20"/>
        </w:rPr>
        <w:t>genders;</w:t>
      </w:r>
      <w:proofErr w:type="gramEnd"/>
    </w:p>
    <w:p w14:paraId="146B93FD" w14:textId="7074FE8F" w:rsidR="00D04240" w:rsidRPr="009D69ED" w:rsidRDefault="00D04240" w:rsidP="00126FDB">
      <w:pPr>
        <w:pStyle w:val="WWList3"/>
        <w:tabs>
          <w:tab w:val="clear" w:pos="4082"/>
          <w:tab w:val="clear" w:pos="4593"/>
          <w:tab w:val="left" w:pos="567"/>
        </w:tabs>
        <w:spacing w:line="360" w:lineRule="auto"/>
        <w:ind w:left="567"/>
        <w:rPr>
          <w:rFonts w:cs="Arial"/>
          <w:sz w:val="20"/>
          <w:szCs w:val="20"/>
        </w:rPr>
      </w:pPr>
      <w:r w:rsidRPr="009D69ED">
        <w:rPr>
          <w:rFonts w:cs="Arial"/>
          <w:bCs/>
          <w:sz w:val="20"/>
          <w:szCs w:val="20"/>
        </w:rPr>
        <w:t xml:space="preserve">references to any </w:t>
      </w:r>
      <w:r w:rsidR="00143001" w:rsidRPr="009D69ED">
        <w:rPr>
          <w:rFonts w:cs="Arial"/>
          <w:bCs/>
          <w:sz w:val="20"/>
          <w:szCs w:val="20"/>
        </w:rPr>
        <w:t>r</w:t>
      </w:r>
      <w:r w:rsidRPr="009D69ED">
        <w:rPr>
          <w:rFonts w:cs="Arial"/>
          <w:bCs/>
          <w:sz w:val="20"/>
          <w:szCs w:val="20"/>
        </w:rPr>
        <w:t xml:space="preserve">ecital, </w:t>
      </w:r>
      <w:r w:rsidR="00FB7902" w:rsidRPr="009D69ED">
        <w:rPr>
          <w:rFonts w:cs="Arial"/>
          <w:bCs/>
          <w:sz w:val="20"/>
          <w:szCs w:val="20"/>
        </w:rPr>
        <w:t>clause</w:t>
      </w:r>
      <w:r w:rsidRPr="009D69ED">
        <w:rPr>
          <w:rFonts w:cs="Arial"/>
          <w:bCs/>
          <w:sz w:val="20"/>
          <w:szCs w:val="20"/>
        </w:rPr>
        <w:t xml:space="preserve">, paragraph, </w:t>
      </w:r>
      <w:proofErr w:type="gramStart"/>
      <w:r w:rsidR="00143001" w:rsidRPr="009D69ED">
        <w:rPr>
          <w:rFonts w:cs="Arial"/>
          <w:bCs/>
          <w:sz w:val="20"/>
          <w:szCs w:val="20"/>
        </w:rPr>
        <w:t>s</w:t>
      </w:r>
      <w:r w:rsidRPr="009D69ED">
        <w:rPr>
          <w:rFonts w:cs="Arial"/>
          <w:bCs/>
          <w:sz w:val="20"/>
          <w:szCs w:val="20"/>
        </w:rPr>
        <w:t>chedule</w:t>
      </w:r>
      <w:proofErr w:type="gramEnd"/>
      <w:r w:rsidRPr="009D69ED">
        <w:rPr>
          <w:rFonts w:cs="Arial"/>
          <w:bCs/>
          <w:sz w:val="20"/>
          <w:szCs w:val="20"/>
        </w:rPr>
        <w:t xml:space="preserve"> or </w:t>
      </w:r>
      <w:r w:rsidR="00143001" w:rsidRPr="009D69ED">
        <w:rPr>
          <w:rFonts w:cs="Arial"/>
          <w:bCs/>
          <w:sz w:val="20"/>
          <w:szCs w:val="20"/>
        </w:rPr>
        <w:t>a</w:t>
      </w:r>
      <w:r w:rsidRPr="009D69ED">
        <w:rPr>
          <w:rFonts w:cs="Arial"/>
          <w:bCs/>
          <w:sz w:val="20"/>
          <w:szCs w:val="20"/>
        </w:rPr>
        <w:t xml:space="preserve">nnex are to those contained in this </w:t>
      </w:r>
      <w:r w:rsidRPr="008D4A8C">
        <w:rPr>
          <w:rFonts w:cs="Arial"/>
          <w:bCs/>
          <w:sz w:val="20"/>
          <w:szCs w:val="20"/>
        </w:rPr>
        <w:t>Agreement</w:t>
      </w:r>
      <w:r w:rsidRPr="009D69ED">
        <w:rPr>
          <w:rFonts w:cs="Arial"/>
          <w:bCs/>
          <w:sz w:val="20"/>
          <w:szCs w:val="20"/>
        </w:rPr>
        <w:t>, and</w:t>
      </w:r>
      <w:r w:rsidRPr="009D69ED">
        <w:rPr>
          <w:rFonts w:cs="Arial"/>
          <w:sz w:val="20"/>
          <w:szCs w:val="20"/>
        </w:rPr>
        <w:t xml:space="preserve"> references to a part of a </w:t>
      </w:r>
      <w:r w:rsidR="00143001" w:rsidRPr="009D69ED">
        <w:rPr>
          <w:rFonts w:cs="Arial"/>
          <w:sz w:val="20"/>
          <w:szCs w:val="20"/>
        </w:rPr>
        <w:t>s</w:t>
      </w:r>
      <w:r w:rsidRPr="009D69ED">
        <w:rPr>
          <w:rFonts w:cs="Arial"/>
          <w:sz w:val="20"/>
          <w:szCs w:val="20"/>
        </w:rPr>
        <w:t xml:space="preserve">chedule are to the part of the </w:t>
      </w:r>
      <w:r w:rsidR="00143001" w:rsidRPr="009D69ED">
        <w:rPr>
          <w:rFonts w:cs="Arial"/>
          <w:sz w:val="20"/>
          <w:szCs w:val="20"/>
        </w:rPr>
        <w:t>s</w:t>
      </w:r>
      <w:r w:rsidRPr="009D69ED">
        <w:rPr>
          <w:rFonts w:cs="Arial"/>
          <w:sz w:val="20"/>
          <w:szCs w:val="20"/>
        </w:rPr>
        <w:t xml:space="preserve">chedule in which the reference </w:t>
      </w:r>
      <w:r w:rsidR="00771110" w:rsidRPr="009D69ED">
        <w:rPr>
          <w:rFonts w:cs="Arial"/>
          <w:sz w:val="20"/>
          <w:szCs w:val="20"/>
        </w:rPr>
        <w:t>is relevant</w:t>
      </w:r>
      <w:r w:rsidRPr="009D69ED">
        <w:rPr>
          <w:rFonts w:cs="Arial"/>
          <w:sz w:val="20"/>
          <w:szCs w:val="20"/>
        </w:rPr>
        <w:t xml:space="preserve">, and all </w:t>
      </w:r>
      <w:r w:rsidR="00143001" w:rsidRPr="009D69ED">
        <w:rPr>
          <w:rFonts w:cs="Arial"/>
          <w:sz w:val="20"/>
          <w:szCs w:val="20"/>
        </w:rPr>
        <w:t>s</w:t>
      </w:r>
      <w:r w:rsidRPr="009D69ED">
        <w:rPr>
          <w:rFonts w:cs="Arial"/>
          <w:sz w:val="20"/>
          <w:szCs w:val="20"/>
        </w:rPr>
        <w:t xml:space="preserve">chedules and </w:t>
      </w:r>
      <w:r w:rsidR="00143001" w:rsidRPr="009D69ED">
        <w:rPr>
          <w:rFonts w:cs="Arial"/>
          <w:sz w:val="20"/>
          <w:szCs w:val="20"/>
        </w:rPr>
        <w:t>a</w:t>
      </w:r>
      <w:r w:rsidRPr="009D69ED">
        <w:rPr>
          <w:rFonts w:cs="Arial"/>
          <w:sz w:val="20"/>
          <w:szCs w:val="20"/>
        </w:rPr>
        <w:t xml:space="preserve">nnexes to this </w:t>
      </w:r>
      <w:r w:rsidRPr="008D4A8C">
        <w:rPr>
          <w:rFonts w:cs="Arial"/>
          <w:bCs/>
          <w:sz w:val="20"/>
          <w:szCs w:val="20"/>
        </w:rPr>
        <w:t>Agreement</w:t>
      </w:r>
      <w:r w:rsidRPr="009D69ED">
        <w:rPr>
          <w:rFonts w:cs="Arial"/>
          <w:bCs/>
          <w:sz w:val="20"/>
          <w:szCs w:val="20"/>
        </w:rPr>
        <w:t xml:space="preserve"> are an integral part of this </w:t>
      </w:r>
      <w:r w:rsidRPr="008D4A8C">
        <w:rPr>
          <w:rFonts w:cs="Arial"/>
          <w:bCs/>
          <w:sz w:val="20"/>
          <w:szCs w:val="20"/>
        </w:rPr>
        <w:t>Agreement</w:t>
      </w:r>
      <w:r w:rsidRPr="009D69ED">
        <w:rPr>
          <w:rFonts w:cs="Arial"/>
          <w:bCs/>
          <w:sz w:val="20"/>
          <w:szCs w:val="20"/>
        </w:rPr>
        <w:t xml:space="preserve">. If there is any conflict between the provisions of the main body of this </w:t>
      </w:r>
      <w:r w:rsidRPr="008D4A8C">
        <w:rPr>
          <w:rFonts w:cs="Arial"/>
          <w:bCs/>
          <w:sz w:val="20"/>
          <w:szCs w:val="20"/>
        </w:rPr>
        <w:t>Agreement</w:t>
      </w:r>
      <w:r w:rsidRPr="009D69ED">
        <w:rPr>
          <w:rFonts w:cs="Arial"/>
          <w:sz w:val="20"/>
          <w:szCs w:val="20"/>
        </w:rPr>
        <w:t xml:space="preserve"> and the provisions of any of the </w:t>
      </w:r>
      <w:r w:rsidR="00143001" w:rsidRPr="009D69ED">
        <w:rPr>
          <w:rFonts w:cs="Arial"/>
          <w:sz w:val="20"/>
          <w:szCs w:val="20"/>
        </w:rPr>
        <w:t>s</w:t>
      </w:r>
      <w:r w:rsidRPr="009D69ED">
        <w:rPr>
          <w:rFonts w:cs="Arial"/>
          <w:sz w:val="20"/>
          <w:szCs w:val="20"/>
        </w:rPr>
        <w:t>chedules</w:t>
      </w:r>
      <w:r w:rsidR="00771110" w:rsidRPr="009D69ED">
        <w:rPr>
          <w:rFonts w:cs="Arial"/>
          <w:sz w:val="20"/>
          <w:szCs w:val="20"/>
        </w:rPr>
        <w:t xml:space="preserve"> or </w:t>
      </w:r>
      <w:r w:rsidR="00143001" w:rsidRPr="009D69ED">
        <w:rPr>
          <w:rFonts w:cs="Arial"/>
          <w:sz w:val="20"/>
          <w:szCs w:val="20"/>
        </w:rPr>
        <w:t>a</w:t>
      </w:r>
      <w:r w:rsidR="00771110" w:rsidRPr="009D69ED">
        <w:rPr>
          <w:rFonts w:cs="Arial"/>
          <w:sz w:val="20"/>
          <w:szCs w:val="20"/>
        </w:rPr>
        <w:t>nnexes</w:t>
      </w:r>
      <w:r w:rsidRPr="009D69ED">
        <w:rPr>
          <w:rFonts w:cs="Arial"/>
          <w:sz w:val="20"/>
          <w:szCs w:val="20"/>
        </w:rPr>
        <w:t xml:space="preserve">, the provisions of the main body shall </w:t>
      </w:r>
      <w:proofErr w:type="gramStart"/>
      <w:r w:rsidRPr="009D69ED">
        <w:rPr>
          <w:rFonts w:cs="Arial"/>
          <w:sz w:val="20"/>
          <w:szCs w:val="20"/>
        </w:rPr>
        <w:t>prevail;</w:t>
      </w:r>
      <w:proofErr w:type="gramEnd"/>
    </w:p>
    <w:p w14:paraId="7E18FEFD" w14:textId="77777777" w:rsidR="00D04240" w:rsidRPr="009D69ED" w:rsidRDefault="00D04240" w:rsidP="00126FDB">
      <w:pPr>
        <w:pStyle w:val="WWList3"/>
        <w:tabs>
          <w:tab w:val="clear" w:pos="4082"/>
          <w:tab w:val="clear" w:pos="4593"/>
          <w:tab w:val="left" w:pos="567"/>
        </w:tabs>
        <w:spacing w:line="360" w:lineRule="auto"/>
        <w:ind w:left="567"/>
        <w:rPr>
          <w:rFonts w:cs="Arial"/>
          <w:sz w:val="20"/>
          <w:szCs w:val="20"/>
        </w:rPr>
      </w:pPr>
      <w:r w:rsidRPr="009D69ED">
        <w:rPr>
          <w:rFonts w:cs="Arial"/>
          <w:sz w:val="20"/>
          <w:szCs w:val="20"/>
        </w:rPr>
        <w:t xml:space="preserve">unless otherwise specified, all references to any time shall be to the time of day in Johannesburg, South </w:t>
      </w:r>
      <w:proofErr w:type="gramStart"/>
      <w:r w:rsidRPr="009D69ED">
        <w:rPr>
          <w:rFonts w:cs="Arial"/>
          <w:sz w:val="20"/>
          <w:szCs w:val="20"/>
        </w:rPr>
        <w:t>Africa;</w:t>
      </w:r>
      <w:proofErr w:type="gramEnd"/>
    </w:p>
    <w:p w14:paraId="1FFB24F3" w14:textId="77777777" w:rsidR="00D04240" w:rsidRPr="009D69ED" w:rsidRDefault="00D04240" w:rsidP="00126FDB">
      <w:pPr>
        <w:pStyle w:val="WWList3"/>
        <w:tabs>
          <w:tab w:val="clear" w:pos="4082"/>
          <w:tab w:val="clear" w:pos="4593"/>
          <w:tab w:val="left" w:pos="567"/>
        </w:tabs>
        <w:spacing w:line="360" w:lineRule="auto"/>
        <w:ind w:left="567"/>
        <w:rPr>
          <w:rFonts w:cs="Arial"/>
          <w:sz w:val="20"/>
          <w:szCs w:val="20"/>
        </w:rPr>
      </w:pPr>
      <w:r w:rsidRPr="009D69ED">
        <w:rPr>
          <w:rFonts w:cs="Arial"/>
          <w:sz w:val="20"/>
          <w:szCs w:val="20"/>
        </w:rPr>
        <w:t>"</w:t>
      </w:r>
      <w:r w:rsidRPr="009D69ED">
        <w:rPr>
          <w:rFonts w:cs="Arial"/>
          <w:b/>
          <w:sz w:val="20"/>
          <w:szCs w:val="20"/>
        </w:rPr>
        <w:t>person</w:t>
      </w:r>
      <w:r w:rsidRPr="009D69ED">
        <w:rPr>
          <w:rFonts w:cs="Arial"/>
          <w:sz w:val="20"/>
          <w:szCs w:val="20"/>
        </w:rPr>
        <w:t>" includes a corporation, company, firm, government, state or agency of a state or any association or partnership (whether or not having separate legal personality) of any of the foregoing that is recognised by Law as the subject of rights and duties, and references to a "</w:t>
      </w:r>
      <w:r w:rsidRPr="009D69ED">
        <w:rPr>
          <w:rFonts w:cs="Arial"/>
          <w:b/>
          <w:sz w:val="20"/>
          <w:szCs w:val="20"/>
        </w:rPr>
        <w:t>person</w:t>
      </w:r>
      <w:r w:rsidRPr="009D69ED">
        <w:rPr>
          <w:rFonts w:cs="Arial"/>
          <w:sz w:val="20"/>
          <w:szCs w:val="20"/>
        </w:rPr>
        <w:t xml:space="preserve">" (or to a word incorporating a person) shall be construed so as to include that person's successors in title and assigns or </w:t>
      </w:r>
      <w:proofErr w:type="gramStart"/>
      <w:r w:rsidRPr="009D69ED">
        <w:rPr>
          <w:rFonts w:cs="Arial"/>
          <w:sz w:val="20"/>
          <w:szCs w:val="20"/>
        </w:rPr>
        <w:t>transferees;</w:t>
      </w:r>
      <w:proofErr w:type="gramEnd"/>
    </w:p>
    <w:p w14:paraId="00C54DA1" w14:textId="77777777" w:rsidR="00D04240" w:rsidRPr="009D69ED" w:rsidRDefault="00D04240" w:rsidP="00126FDB">
      <w:pPr>
        <w:pStyle w:val="WWList3"/>
        <w:tabs>
          <w:tab w:val="clear" w:pos="4082"/>
          <w:tab w:val="clear" w:pos="4593"/>
          <w:tab w:val="left" w:pos="567"/>
        </w:tabs>
        <w:spacing w:line="360" w:lineRule="auto"/>
        <w:ind w:left="567"/>
        <w:rPr>
          <w:rFonts w:cs="Arial"/>
          <w:sz w:val="20"/>
          <w:szCs w:val="20"/>
        </w:rPr>
      </w:pPr>
      <w:r w:rsidRPr="009D69ED">
        <w:rPr>
          <w:rFonts w:cs="Arial"/>
          <w:sz w:val="20"/>
          <w:szCs w:val="20"/>
        </w:rPr>
        <w:t>in computation of periods of time from a specified day to a later specified day, "</w:t>
      </w:r>
      <w:r w:rsidRPr="009D69ED">
        <w:rPr>
          <w:rFonts w:cs="Arial"/>
          <w:b/>
          <w:sz w:val="20"/>
          <w:szCs w:val="20"/>
        </w:rPr>
        <w:t>from</w:t>
      </w:r>
      <w:r w:rsidRPr="009D69ED">
        <w:rPr>
          <w:rFonts w:cs="Arial"/>
          <w:sz w:val="20"/>
          <w:szCs w:val="20"/>
        </w:rPr>
        <w:t>" means from and including and "</w:t>
      </w:r>
      <w:r w:rsidRPr="009D69ED">
        <w:rPr>
          <w:rFonts w:cs="Arial"/>
          <w:b/>
          <w:sz w:val="20"/>
          <w:szCs w:val="20"/>
        </w:rPr>
        <w:t>until</w:t>
      </w:r>
      <w:r w:rsidRPr="009D69ED">
        <w:rPr>
          <w:rFonts w:cs="Arial"/>
          <w:sz w:val="20"/>
          <w:szCs w:val="20"/>
        </w:rPr>
        <w:t>" or "</w:t>
      </w:r>
      <w:r w:rsidRPr="009D69ED">
        <w:rPr>
          <w:rFonts w:cs="Arial"/>
          <w:b/>
          <w:sz w:val="20"/>
          <w:szCs w:val="20"/>
        </w:rPr>
        <w:t>to</w:t>
      </w:r>
      <w:r w:rsidRPr="009D69ED">
        <w:rPr>
          <w:rFonts w:cs="Arial"/>
          <w:sz w:val="20"/>
          <w:szCs w:val="20"/>
        </w:rPr>
        <w:t xml:space="preserve">" means to and </w:t>
      </w:r>
      <w:proofErr w:type="gramStart"/>
      <w:r w:rsidRPr="009D69ED">
        <w:rPr>
          <w:rFonts w:cs="Arial"/>
          <w:sz w:val="20"/>
          <w:szCs w:val="20"/>
        </w:rPr>
        <w:t>including;</w:t>
      </w:r>
      <w:proofErr w:type="gramEnd"/>
    </w:p>
    <w:p w14:paraId="2C3FDAAD" w14:textId="77777777" w:rsidR="00D04240" w:rsidRPr="009D69ED" w:rsidRDefault="00D04240" w:rsidP="00126FDB">
      <w:pPr>
        <w:pStyle w:val="WWList3"/>
        <w:tabs>
          <w:tab w:val="clear" w:pos="4082"/>
          <w:tab w:val="clear" w:pos="4593"/>
          <w:tab w:val="left" w:pos="567"/>
        </w:tabs>
        <w:spacing w:line="360" w:lineRule="auto"/>
        <w:ind w:left="567"/>
        <w:rPr>
          <w:rFonts w:cs="Arial"/>
          <w:sz w:val="20"/>
          <w:szCs w:val="20"/>
        </w:rPr>
      </w:pPr>
      <w:r w:rsidRPr="009D69ED">
        <w:rPr>
          <w:rFonts w:cs="Arial"/>
          <w:sz w:val="20"/>
          <w:szCs w:val="20"/>
        </w:rPr>
        <w:t>"</w:t>
      </w:r>
      <w:r w:rsidRPr="009D69ED">
        <w:rPr>
          <w:rFonts w:cs="Arial"/>
          <w:b/>
          <w:sz w:val="20"/>
          <w:szCs w:val="20"/>
        </w:rPr>
        <w:t>include</w:t>
      </w:r>
      <w:r w:rsidRPr="009D69ED">
        <w:rPr>
          <w:rFonts w:cs="Arial"/>
          <w:sz w:val="20"/>
          <w:szCs w:val="20"/>
        </w:rPr>
        <w:t>", "</w:t>
      </w:r>
      <w:r w:rsidRPr="009D69ED">
        <w:rPr>
          <w:rFonts w:cs="Arial"/>
          <w:b/>
          <w:sz w:val="20"/>
          <w:szCs w:val="20"/>
        </w:rPr>
        <w:t>including</w:t>
      </w:r>
      <w:r w:rsidRPr="009D69ED">
        <w:rPr>
          <w:rFonts w:cs="Arial"/>
          <w:sz w:val="20"/>
          <w:szCs w:val="20"/>
        </w:rPr>
        <w:t>" and "</w:t>
      </w:r>
      <w:r w:rsidRPr="009D69ED">
        <w:rPr>
          <w:rFonts w:cs="Arial"/>
          <w:b/>
          <w:sz w:val="20"/>
          <w:szCs w:val="20"/>
        </w:rPr>
        <w:t>in particular</w:t>
      </w:r>
      <w:r w:rsidRPr="009D69ED">
        <w:rPr>
          <w:rFonts w:cs="Arial"/>
          <w:sz w:val="20"/>
          <w:szCs w:val="20"/>
        </w:rPr>
        <w:t xml:space="preserve">" shall not be construed as being by way of limitation, </w:t>
      </w:r>
      <w:proofErr w:type="gramStart"/>
      <w:r w:rsidRPr="009D69ED">
        <w:rPr>
          <w:rFonts w:cs="Arial"/>
          <w:sz w:val="20"/>
          <w:szCs w:val="20"/>
        </w:rPr>
        <w:t>illustration</w:t>
      </w:r>
      <w:proofErr w:type="gramEnd"/>
      <w:r w:rsidRPr="009D69ED">
        <w:rPr>
          <w:rFonts w:cs="Arial"/>
          <w:sz w:val="20"/>
          <w:szCs w:val="20"/>
        </w:rPr>
        <w:t xml:space="preserve"> or emphasis only and shall not be construed as, nor shall they take effect as, limiting the generality of any preceding words. The words "</w:t>
      </w:r>
      <w:r w:rsidRPr="009D69ED">
        <w:rPr>
          <w:rFonts w:cs="Arial"/>
          <w:b/>
          <w:sz w:val="20"/>
          <w:szCs w:val="20"/>
        </w:rPr>
        <w:t>other</w:t>
      </w:r>
      <w:r w:rsidRPr="009D69ED">
        <w:rPr>
          <w:rFonts w:cs="Arial"/>
          <w:sz w:val="20"/>
          <w:szCs w:val="20"/>
        </w:rPr>
        <w:t>" and "</w:t>
      </w:r>
      <w:r w:rsidRPr="009D69ED">
        <w:rPr>
          <w:rFonts w:cs="Arial"/>
          <w:b/>
          <w:sz w:val="20"/>
          <w:szCs w:val="20"/>
        </w:rPr>
        <w:t>otherwise</w:t>
      </w:r>
      <w:r w:rsidRPr="009D69ED">
        <w:rPr>
          <w:rFonts w:cs="Arial"/>
          <w:sz w:val="20"/>
          <w:szCs w:val="20"/>
        </w:rPr>
        <w:t>" shall not be construed so as to be limited or defined by any preceding words, where a wider construction is</w:t>
      </w:r>
      <w:r w:rsidR="00DF1A0B" w:rsidRPr="009D69ED">
        <w:rPr>
          <w:rFonts w:cs="Arial"/>
          <w:sz w:val="20"/>
          <w:szCs w:val="20"/>
        </w:rPr>
        <w:t xml:space="preserve"> reasonably</w:t>
      </w:r>
      <w:r w:rsidRPr="009D69ED">
        <w:rPr>
          <w:rFonts w:cs="Arial"/>
          <w:sz w:val="20"/>
          <w:szCs w:val="20"/>
        </w:rPr>
        <w:t xml:space="preserve"> </w:t>
      </w:r>
      <w:proofErr w:type="gramStart"/>
      <w:r w:rsidRPr="009D69ED">
        <w:rPr>
          <w:rFonts w:cs="Arial"/>
          <w:sz w:val="20"/>
          <w:szCs w:val="20"/>
        </w:rPr>
        <w:t>possible;</w:t>
      </w:r>
      <w:proofErr w:type="gramEnd"/>
    </w:p>
    <w:p w14:paraId="28B4F9BD" w14:textId="77777777" w:rsidR="00D04240" w:rsidRPr="009D69ED" w:rsidRDefault="00FB7902" w:rsidP="00126FDB">
      <w:pPr>
        <w:pStyle w:val="WWList3"/>
        <w:tabs>
          <w:tab w:val="clear" w:pos="4082"/>
          <w:tab w:val="clear" w:pos="4593"/>
          <w:tab w:val="left" w:pos="567"/>
        </w:tabs>
        <w:spacing w:line="360" w:lineRule="auto"/>
        <w:ind w:left="567"/>
        <w:rPr>
          <w:rFonts w:cs="Arial"/>
          <w:sz w:val="20"/>
          <w:szCs w:val="20"/>
        </w:rPr>
      </w:pPr>
      <w:r w:rsidRPr="009D69ED">
        <w:rPr>
          <w:rFonts w:cs="Arial"/>
          <w:sz w:val="20"/>
          <w:szCs w:val="20"/>
        </w:rPr>
        <w:t>r</w:t>
      </w:r>
      <w:r w:rsidR="00D04240" w:rsidRPr="009D69ED">
        <w:rPr>
          <w:rFonts w:cs="Arial"/>
          <w:sz w:val="20"/>
          <w:szCs w:val="20"/>
        </w:rPr>
        <w:t>eferences</w:t>
      </w:r>
      <w:r w:rsidRPr="009D69ED">
        <w:rPr>
          <w:rFonts w:cs="Arial"/>
          <w:sz w:val="20"/>
          <w:szCs w:val="20"/>
        </w:rPr>
        <w:t xml:space="preserve"> </w:t>
      </w:r>
      <w:r w:rsidR="00D04240" w:rsidRPr="009D69ED">
        <w:rPr>
          <w:rFonts w:cs="Arial"/>
          <w:sz w:val="20"/>
          <w:szCs w:val="20"/>
        </w:rPr>
        <w:t>to a "</w:t>
      </w:r>
      <w:r w:rsidR="00D04240" w:rsidRPr="009D69ED">
        <w:rPr>
          <w:rFonts w:cs="Arial"/>
          <w:b/>
          <w:sz w:val="20"/>
          <w:szCs w:val="20"/>
        </w:rPr>
        <w:t>Party</w:t>
      </w:r>
      <w:r w:rsidR="00D04240" w:rsidRPr="009D69ED">
        <w:rPr>
          <w:rFonts w:cs="Arial"/>
          <w:sz w:val="20"/>
          <w:szCs w:val="20"/>
        </w:rPr>
        <w:t>", the "</w:t>
      </w:r>
      <w:r w:rsidR="004E3BA5" w:rsidRPr="009D69ED">
        <w:rPr>
          <w:rFonts w:cs="Arial"/>
          <w:b/>
          <w:sz w:val="20"/>
          <w:szCs w:val="20"/>
        </w:rPr>
        <w:t>Seller</w:t>
      </w:r>
      <w:r w:rsidR="00D04240" w:rsidRPr="009D69ED">
        <w:rPr>
          <w:rFonts w:cs="Arial"/>
          <w:sz w:val="20"/>
          <w:szCs w:val="20"/>
        </w:rPr>
        <w:t>" or the "</w:t>
      </w:r>
      <w:r w:rsidR="004E3BA5" w:rsidRPr="009D69ED">
        <w:rPr>
          <w:rFonts w:cs="Arial"/>
          <w:b/>
          <w:sz w:val="20"/>
          <w:szCs w:val="20"/>
        </w:rPr>
        <w:t>Buyer</w:t>
      </w:r>
      <w:r w:rsidR="00D04240" w:rsidRPr="009D69ED">
        <w:rPr>
          <w:rFonts w:cs="Arial"/>
          <w:sz w:val="20"/>
          <w:szCs w:val="20"/>
        </w:rPr>
        <w:t xml:space="preserve">" shall include its successors and permitted assignees, provided that, in the case of the </w:t>
      </w:r>
      <w:r w:rsidR="004E3BA5" w:rsidRPr="008D4A8C">
        <w:rPr>
          <w:rFonts w:cs="Arial"/>
          <w:bCs/>
          <w:sz w:val="20"/>
          <w:szCs w:val="20"/>
        </w:rPr>
        <w:t>Seller</w:t>
      </w:r>
      <w:r w:rsidR="00D04240" w:rsidRPr="009D69ED">
        <w:rPr>
          <w:rFonts w:cs="Arial"/>
          <w:bCs/>
          <w:sz w:val="20"/>
          <w:szCs w:val="20"/>
        </w:rPr>
        <w:t xml:space="preserve">, the relevant transfer or assignment has received the prior written approval of the </w:t>
      </w:r>
      <w:proofErr w:type="gramStart"/>
      <w:r w:rsidR="004E3BA5" w:rsidRPr="008D4A8C">
        <w:rPr>
          <w:rFonts w:cs="Arial"/>
          <w:bCs/>
          <w:sz w:val="20"/>
          <w:szCs w:val="20"/>
        </w:rPr>
        <w:t>Buyer</w:t>
      </w:r>
      <w:r w:rsidR="00D04240" w:rsidRPr="009D69ED">
        <w:rPr>
          <w:rFonts w:cs="Arial"/>
          <w:sz w:val="20"/>
          <w:szCs w:val="20"/>
        </w:rPr>
        <w:t>;</w:t>
      </w:r>
      <w:proofErr w:type="gramEnd"/>
    </w:p>
    <w:p w14:paraId="41DD934D" w14:textId="77777777" w:rsidR="00D04240" w:rsidRPr="009D69ED" w:rsidRDefault="00D04240" w:rsidP="00126FDB">
      <w:pPr>
        <w:pStyle w:val="WWList3"/>
        <w:tabs>
          <w:tab w:val="clear" w:pos="4082"/>
          <w:tab w:val="clear" w:pos="4593"/>
          <w:tab w:val="left" w:pos="567"/>
        </w:tabs>
        <w:spacing w:line="360" w:lineRule="auto"/>
        <w:ind w:left="567"/>
        <w:rPr>
          <w:rFonts w:cs="Arial"/>
          <w:sz w:val="20"/>
          <w:szCs w:val="20"/>
        </w:rPr>
      </w:pPr>
      <w:r w:rsidRPr="009D69ED">
        <w:rPr>
          <w:rFonts w:cs="Arial"/>
          <w:sz w:val="20"/>
          <w:szCs w:val="20"/>
        </w:rPr>
        <w:t>references to this "</w:t>
      </w:r>
      <w:r w:rsidRPr="009D69ED">
        <w:rPr>
          <w:rFonts w:cs="Arial"/>
          <w:b/>
          <w:sz w:val="20"/>
          <w:szCs w:val="20"/>
        </w:rPr>
        <w:t>Agreement</w:t>
      </w:r>
      <w:r w:rsidRPr="009D69ED">
        <w:rPr>
          <w:rFonts w:cs="Arial"/>
          <w:sz w:val="20"/>
          <w:szCs w:val="20"/>
        </w:rPr>
        <w:t xml:space="preserve">" or any other document shall be construed as references to this </w:t>
      </w:r>
      <w:r w:rsidRPr="008D4A8C">
        <w:rPr>
          <w:rFonts w:cs="Arial"/>
          <w:bCs/>
          <w:sz w:val="20"/>
          <w:szCs w:val="20"/>
        </w:rPr>
        <w:t>Agreement</w:t>
      </w:r>
      <w:r w:rsidRPr="009D69ED">
        <w:rPr>
          <w:rFonts w:cs="Arial"/>
          <w:bCs/>
          <w:sz w:val="20"/>
          <w:szCs w:val="20"/>
        </w:rPr>
        <w:t xml:space="preserve"> or that other document as amended, varied, novated, supplemented, or </w:t>
      </w:r>
      <w:r w:rsidRPr="009D69ED">
        <w:rPr>
          <w:rFonts w:cs="Arial"/>
          <w:bCs/>
          <w:sz w:val="20"/>
          <w:szCs w:val="20"/>
        </w:rPr>
        <w:lastRenderedPageBreak/>
        <w:t xml:space="preserve">replaced from time to time, provided that, in the case of any other document, such amendment, variation, novation, supplement or replacement has received the prior written approval of the </w:t>
      </w:r>
      <w:proofErr w:type="gramStart"/>
      <w:r w:rsidR="004E3BA5" w:rsidRPr="008D4A8C">
        <w:rPr>
          <w:rFonts w:cs="Arial"/>
          <w:bCs/>
          <w:sz w:val="20"/>
          <w:szCs w:val="20"/>
        </w:rPr>
        <w:t>Buyer</w:t>
      </w:r>
      <w:r w:rsidRPr="009D69ED">
        <w:rPr>
          <w:rFonts w:cs="Arial"/>
          <w:sz w:val="20"/>
          <w:szCs w:val="20"/>
        </w:rPr>
        <w:t>;</w:t>
      </w:r>
      <w:proofErr w:type="gramEnd"/>
    </w:p>
    <w:p w14:paraId="6C68C5AD" w14:textId="77777777" w:rsidR="00776C26" w:rsidRPr="009D69ED" w:rsidRDefault="00776C26" w:rsidP="00126FDB">
      <w:pPr>
        <w:pStyle w:val="WWList3"/>
        <w:tabs>
          <w:tab w:val="clear" w:pos="4082"/>
          <w:tab w:val="clear" w:pos="4593"/>
          <w:tab w:val="left" w:pos="567"/>
        </w:tabs>
        <w:spacing w:line="360" w:lineRule="auto"/>
        <w:ind w:left="567"/>
        <w:rPr>
          <w:rFonts w:cs="Arial"/>
          <w:sz w:val="20"/>
          <w:szCs w:val="20"/>
        </w:rPr>
      </w:pPr>
      <w:r w:rsidRPr="009D69ED">
        <w:rPr>
          <w:rFonts w:cs="Arial"/>
          <w:sz w:val="20"/>
          <w:szCs w:val="20"/>
        </w:rPr>
        <w:t xml:space="preserve">references to any amount shall mean that amount exclusive of VAT, unless the amount expressly includes </w:t>
      </w:r>
      <w:proofErr w:type="gramStart"/>
      <w:r w:rsidRPr="009D69ED">
        <w:rPr>
          <w:rFonts w:cs="Arial"/>
          <w:sz w:val="20"/>
          <w:szCs w:val="20"/>
        </w:rPr>
        <w:t>VAT;</w:t>
      </w:r>
      <w:proofErr w:type="gramEnd"/>
    </w:p>
    <w:p w14:paraId="0A747822" w14:textId="77777777" w:rsidR="00D04240" w:rsidRPr="009D69ED" w:rsidRDefault="00D04240" w:rsidP="00126FDB">
      <w:pPr>
        <w:pStyle w:val="WWList3"/>
        <w:tabs>
          <w:tab w:val="clear" w:pos="4082"/>
          <w:tab w:val="clear" w:pos="4593"/>
          <w:tab w:val="left" w:pos="567"/>
        </w:tabs>
        <w:spacing w:line="360" w:lineRule="auto"/>
        <w:ind w:left="567"/>
        <w:rPr>
          <w:rFonts w:cs="Arial"/>
          <w:sz w:val="20"/>
          <w:szCs w:val="20"/>
        </w:rPr>
      </w:pPr>
      <w:r w:rsidRPr="009D69ED">
        <w:rPr>
          <w:rFonts w:cs="Arial"/>
          <w:sz w:val="20"/>
          <w:szCs w:val="20"/>
        </w:rPr>
        <w:t xml:space="preserve">references to legislation include any statute, by-law, regulation, rule, subordinate legislation or delegated legislation or order, and a reference to any legislation is to such legislation as amended, modified or consolidated from time to time, and to any legislation replacing it or made under </w:t>
      </w:r>
      <w:proofErr w:type="gramStart"/>
      <w:r w:rsidRPr="009D69ED">
        <w:rPr>
          <w:rFonts w:cs="Arial"/>
          <w:sz w:val="20"/>
          <w:szCs w:val="20"/>
        </w:rPr>
        <w:t>it;</w:t>
      </w:r>
      <w:proofErr w:type="gramEnd"/>
    </w:p>
    <w:p w14:paraId="3131749D" w14:textId="40444E2C" w:rsidR="00D04240" w:rsidRPr="009D69ED" w:rsidRDefault="00D04240" w:rsidP="00126FDB">
      <w:pPr>
        <w:pStyle w:val="WWList3"/>
        <w:tabs>
          <w:tab w:val="clear" w:pos="4082"/>
          <w:tab w:val="clear" w:pos="4593"/>
          <w:tab w:val="left" w:pos="567"/>
        </w:tabs>
        <w:spacing w:line="360" w:lineRule="auto"/>
        <w:ind w:left="567"/>
        <w:rPr>
          <w:rFonts w:cs="Arial"/>
          <w:bCs/>
          <w:sz w:val="20"/>
          <w:szCs w:val="20"/>
        </w:rPr>
      </w:pPr>
      <w:r w:rsidRPr="009D69ED">
        <w:rPr>
          <w:rFonts w:cs="Arial"/>
          <w:sz w:val="20"/>
          <w:szCs w:val="20"/>
        </w:rPr>
        <w:t>the terms "</w:t>
      </w:r>
      <w:r w:rsidRPr="009D69ED">
        <w:rPr>
          <w:rFonts w:cs="Arial"/>
          <w:b/>
          <w:sz w:val="20"/>
          <w:szCs w:val="20"/>
        </w:rPr>
        <w:t>hereof</w:t>
      </w:r>
      <w:r w:rsidR="001452F4" w:rsidRPr="009D69ED">
        <w:rPr>
          <w:rFonts w:cs="Arial"/>
          <w:sz w:val="20"/>
          <w:szCs w:val="20"/>
        </w:rPr>
        <w:t>"</w:t>
      </w:r>
      <w:r w:rsidRPr="009D69ED">
        <w:rPr>
          <w:rFonts w:cs="Arial"/>
          <w:sz w:val="20"/>
          <w:szCs w:val="20"/>
        </w:rPr>
        <w:t>, "</w:t>
      </w:r>
      <w:r w:rsidRPr="009D69ED">
        <w:rPr>
          <w:rFonts w:cs="Arial"/>
          <w:b/>
          <w:sz w:val="20"/>
          <w:szCs w:val="20"/>
        </w:rPr>
        <w:t>herein</w:t>
      </w:r>
      <w:r w:rsidRPr="009D69ED">
        <w:rPr>
          <w:rFonts w:cs="Arial"/>
          <w:sz w:val="20"/>
          <w:szCs w:val="20"/>
        </w:rPr>
        <w:t>", "</w:t>
      </w:r>
      <w:r w:rsidRPr="009D69ED">
        <w:rPr>
          <w:rFonts w:cs="Arial"/>
          <w:b/>
          <w:sz w:val="20"/>
          <w:szCs w:val="20"/>
        </w:rPr>
        <w:t>hereunder</w:t>
      </w:r>
      <w:r w:rsidRPr="009D69ED">
        <w:rPr>
          <w:rFonts w:cs="Arial"/>
          <w:sz w:val="20"/>
          <w:szCs w:val="20"/>
        </w:rPr>
        <w:t xml:space="preserve">" and similar words refer to this entire </w:t>
      </w:r>
      <w:r w:rsidRPr="008D4A8C">
        <w:rPr>
          <w:rFonts w:cs="Arial"/>
          <w:bCs/>
          <w:sz w:val="20"/>
          <w:szCs w:val="20"/>
        </w:rPr>
        <w:t>Agreement</w:t>
      </w:r>
      <w:r w:rsidRPr="009D69ED">
        <w:rPr>
          <w:rFonts w:cs="Arial"/>
          <w:bCs/>
          <w:sz w:val="20"/>
          <w:szCs w:val="20"/>
        </w:rPr>
        <w:t xml:space="preserve"> and not to any particular </w:t>
      </w:r>
      <w:r w:rsidR="003D13FD" w:rsidRPr="009D69ED">
        <w:rPr>
          <w:rFonts w:cs="Arial"/>
          <w:bCs/>
          <w:sz w:val="20"/>
          <w:szCs w:val="20"/>
        </w:rPr>
        <w:t>clause</w:t>
      </w:r>
      <w:r w:rsidRPr="009D69ED">
        <w:rPr>
          <w:rFonts w:cs="Arial"/>
          <w:bCs/>
          <w:sz w:val="20"/>
          <w:szCs w:val="20"/>
        </w:rPr>
        <w:t xml:space="preserve">, paragraph, </w:t>
      </w:r>
      <w:r w:rsidR="00143001" w:rsidRPr="009D69ED">
        <w:rPr>
          <w:rFonts w:cs="Arial"/>
          <w:bCs/>
          <w:sz w:val="20"/>
          <w:szCs w:val="20"/>
        </w:rPr>
        <w:t>p</w:t>
      </w:r>
      <w:r w:rsidRPr="009D69ED">
        <w:rPr>
          <w:rFonts w:cs="Arial"/>
          <w:bCs/>
          <w:sz w:val="20"/>
          <w:szCs w:val="20"/>
        </w:rPr>
        <w:t xml:space="preserve">art, </w:t>
      </w:r>
      <w:r w:rsidR="00143001" w:rsidRPr="009D69ED">
        <w:rPr>
          <w:rFonts w:cs="Arial"/>
          <w:bCs/>
          <w:sz w:val="20"/>
          <w:szCs w:val="20"/>
        </w:rPr>
        <w:t>s</w:t>
      </w:r>
      <w:r w:rsidRPr="009D69ED">
        <w:rPr>
          <w:rFonts w:cs="Arial"/>
          <w:bCs/>
          <w:sz w:val="20"/>
          <w:szCs w:val="20"/>
        </w:rPr>
        <w:t xml:space="preserve">chedule or any other subdivision of this </w:t>
      </w:r>
      <w:proofErr w:type="gramStart"/>
      <w:r w:rsidRPr="008D4A8C">
        <w:rPr>
          <w:rFonts w:cs="Arial"/>
          <w:bCs/>
          <w:sz w:val="20"/>
          <w:szCs w:val="20"/>
        </w:rPr>
        <w:t>Agreement</w:t>
      </w:r>
      <w:r w:rsidRPr="009D69ED">
        <w:rPr>
          <w:rFonts w:cs="Arial"/>
          <w:bCs/>
          <w:sz w:val="20"/>
          <w:szCs w:val="20"/>
        </w:rPr>
        <w:t>;</w:t>
      </w:r>
      <w:proofErr w:type="gramEnd"/>
    </w:p>
    <w:p w14:paraId="515370B8" w14:textId="77777777" w:rsidR="00D04240" w:rsidRPr="009D69ED" w:rsidRDefault="00D04240" w:rsidP="00126FDB">
      <w:pPr>
        <w:pStyle w:val="WWList3"/>
        <w:tabs>
          <w:tab w:val="clear" w:pos="4082"/>
          <w:tab w:val="clear" w:pos="4593"/>
          <w:tab w:val="left" w:pos="567"/>
        </w:tabs>
        <w:spacing w:line="360" w:lineRule="auto"/>
        <w:ind w:left="567"/>
        <w:rPr>
          <w:rFonts w:cs="Arial"/>
          <w:bCs/>
          <w:sz w:val="20"/>
          <w:szCs w:val="20"/>
        </w:rPr>
      </w:pPr>
      <w:r w:rsidRPr="009D69ED">
        <w:rPr>
          <w:rFonts w:cs="Arial"/>
          <w:bCs/>
          <w:sz w:val="20"/>
          <w:szCs w:val="20"/>
        </w:rPr>
        <w:t xml:space="preserve">the rule of construction that, in the event of ambiguity, an agreement shall be interpreted against the </w:t>
      </w:r>
      <w:r w:rsidRPr="008D4A8C">
        <w:rPr>
          <w:rFonts w:cs="Arial"/>
          <w:bCs/>
          <w:sz w:val="20"/>
          <w:szCs w:val="20"/>
        </w:rPr>
        <w:t>Party</w:t>
      </w:r>
      <w:r w:rsidRPr="009D69ED">
        <w:rPr>
          <w:rFonts w:cs="Arial"/>
          <w:bCs/>
          <w:sz w:val="20"/>
          <w:szCs w:val="20"/>
        </w:rPr>
        <w:t xml:space="preserve"> responsible for the drafting thereof, shall not apply in the interpretation of this </w:t>
      </w:r>
      <w:proofErr w:type="gramStart"/>
      <w:r w:rsidRPr="008D4A8C">
        <w:rPr>
          <w:rFonts w:cs="Arial"/>
          <w:bCs/>
          <w:sz w:val="20"/>
          <w:szCs w:val="20"/>
        </w:rPr>
        <w:t>Agreement</w:t>
      </w:r>
      <w:r w:rsidRPr="009D69ED">
        <w:rPr>
          <w:rFonts w:cs="Arial"/>
          <w:bCs/>
          <w:sz w:val="20"/>
          <w:szCs w:val="20"/>
        </w:rPr>
        <w:t>;</w:t>
      </w:r>
      <w:proofErr w:type="gramEnd"/>
    </w:p>
    <w:p w14:paraId="091819D7" w14:textId="77777777" w:rsidR="00D04240" w:rsidRPr="009D69ED" w:rsidRDefault="00D04240" w:rsidP="00126FDB">
      <w:pPr>
        <w:pStyle w:val="WWList3"/>
        <w:tabs>
          <w:tab w:val="clear" w:pos="4082"/>
          <w:tab w:val="clear" w:pos="4593"/>
          <w:tab w:val="left" w:pos="567"/>
        </w:tabs>
        <w:spacing w:line="360" w:lineRule="auto"/>
        <w:ind w:left="567"/>
        <w:rPr>
          <w:rFonts w:cs="Arial"/>
          <w:sz w:val="20"/>
          <w:szCs w:val="20"/>
        </w:rPr>
      </w:pPr>
      <w:r w:rsidRPr="009D69ED">
        <w:rPr>
          <w:rFonts w:cs="Arial"/>
          <w:bCs/>
          <w:sz w:val="20"/>
          <w:szCs w:val="20"/>
        </w:rPr>
        <w:t xml:space="preserve">the expiration or termination of this </w:t>
      </w:r>
      <w:r w:rsidRPr="008D4A8C">
        <w:rPr>
          <w:rFonts w:cs="Arial"/>
          <w:bCs/>
          <w:sz w:val="20"/>
          <w:szCs w:val="20"/>
        </w:rPr>
        <w:t>Agreement</w:t>
      </w:r>
      <w:r w:rsidRPr="009D69ED">
        <w:rPr>
          <w:rFonts w:cs="Arial"/>
          <w:bCs/>
          <w:sz w:val="20"/>
          <w:szCs w:val="20"/>
        </w:rPr>
        <w:t xml:space="preserve"> shall not affect such of the provisions of this </w:t>
      </w:r>
      <w:r w:rsidRPr="008D4A8C">
        <w:rPr>
          <w:rFonts w:cs="Arial"/>
          <w:bCs/>
          <w:sz w:val="20"/>
          <w:szCs w:val="20"/>
        </w:rPr>
        <w:t>Agreement</w:t>
      </w:r>
      <w:r w:rsidRPr="009D69ED">
        <w:rPr>
          <w:rFonts w:cs="Arial"/>
          <w:bCs/>
          <w:sz w:val="20"/>
          <w:szCs w:val="20"/>
        </w:rPr>
        <w:t xml:space="preserve"> as expressly</w:t>
      </w:r>
      <w:r w:rsidRPr="009D69ED">
        <w:rPr>
          <w:rFonts w:cs="Arial"/>
          <w:sz w:val="20"/>
          <w:szCs w:val="20"/>
        </w:rPr>
        <w:t xml:space="preserve"> provide that they will operate after any such expiration or termination or which of necessity must continue to have effect after such expiration or termination, notwithstanding that these provisions do not expressly state this; </w:t>
      </w:r>
      <w:r w:rsidR="00673238" w:rsidRPr="009D69ED">
        <w:rPr>
          <w:rFonts w:cs="Arial"/>
          <w:sz w:val="20"/>
          <w:szCs w:val="20"/>
        </w:rPr>
        <w:t>and</w:t>
      </w:r>
    </w:p>
    <w:p w14:paraId="3A0D8D6F" w14:textId="476F5F32" w:rsidR="007F2610" w:rsidRPr="009D69ED" w:rsidRDefault="00D04240" w:rsidP="00126FDB">
      <w:pPr>
        <w:pStyle w:val="WWList3"/>
        <w:tabs>
          <w:tab w:val="clear" w:pos="4082"/>
          <w:tab w:val="clear" w:pos="4593"/>
          <w:tab w:val="left" w:pos="567"/>
        </w:tabs>
        <w:spacing w:line="360" w:lineRule="auto"/>
        <w:ind w:left="567"/>
        <w:rPr>
          <w:rFonts w:cs="Arial"/>
          <w:sz w:val="20"/>
          <w:szCs w:val="20"/>
        </w:rPr>
      </w:pPr>
      <w:r w:rsidRPr="009D69ED">
        <w:rPr>
          <w:rFonts w:cs="Arial"/>
          <w:sz w:val="20"/>
          <w:szCs w:val="20"/>
        </w:rPr>
        <w:t xml:space="preserve">if any provision in </w:t>
      </w:r>
      <w:r w:rsidR="003D13FD" w:rsidRPr="008D4A8C">
        <w:rPr>
          <w:rFonts w:cs="Arial"/>
          <w:bCs/>
          <w:sz w:val="20"/>
          <w:szCs w:val="20"/>
        </w:rPr>
        <w:t>clause</w:t>
      </w:r>
      <w:r w:rsidR="004C6EE1" w:rsidRPr="009D69ED">
        <w:rPr>
          <w:rFonts w:cs="Arial"/>
          <w:bCs/>
          <w:sz w:val="20"/>
          <w:szCs w:val="20"/>
        </w:rPr>
        <w:t> </w:t>
      </w:r>
      <w:r w:rsidR="003D76F3" w:rsidRPr="008D4A8C">
        <w:rPr>
          <w:rFonts w:cs="Arial"/>
          <w:bCs/>
          <w:sz w:val="20"/>
          <w:szCs w:val="20"/>
        </w:rPr>
        <w:t>1</w:t>
      </w:r>
      <w:r w:rsidRPr="009D69ED">
        <w:rPr>
          <w:rFonts w:cs="Arial"/>
          <w:bCs/>
          <w:sz w:val="20"/>
          <w:szCs w:val="20"/>
        </w:rPr>
        <w:t xml:space="preserve"> (</w:t>
      </w:r>
      <w:r w:rsidRPr="009D69ED">
        <w:rPr>
          <w:rFonts w:cs="Arial"/>
          <w:bCs/>
          <w:i/>
          <w:sz w:val="20"/>
          <w:szCs w:val="20"/>
        </w:rPr>
        <w:t>Definitions</w:t>
      </w:r>
      <w:r w:rsidRPr="009D69ED">
        <w:rPr>
          <w:rFonts w:cs="Arial"/>
          <w:bCs/>
          <w:sz w:val="20"/>
          <w:szCs w:val="20"/>
        </w:rPr>
        <w:t xml:space="preserve">) is a substantive provision conferring rights or imposing obligations on either </w:t>
      </w:r>
      <w:r w:rsidRPr="008D4A8C">
        <w:rPr>
          <w:rFonts w:cs="Arial"/>
          <w:bCs/>
          <w:sz w:val="20"/>
          <w:szCs w:val="20"/>
        </w:rPr>
        <w:t>Party</w:t>
      </w:r>
      <w:r w:rsidRPr="009D69ED">
        <w:rPr>
          <w:rFonts w:cs="Arial"/>
          <w:bCs/>
          <w:sz w:val="20"/>
          <w:szCs w:val="20"/>
        </w:rPr>
        <w:t xml:space="preserve"> then, notwithstanding that such provision is contained in such </w:t>
      </w:r>
      <w:r w:rsidR="003D13FD" w:rsidRPr="009D69ED">
        <w:rPr>
          <w:rFonts w:cs="Arial"/>
          <w:bCs/>
          <w:sz w:val="20"/>
          <w:szCs w:val="20"/>
        </w:rPr>
        <w:t>clause</w:t>
      </w:r>
      <w:r w:rsidRPr="009D69ED">
        <w:rPr>
          <w:rFonts w:cs="Arial"/>
          <w:bCs/>
          <w:sz w:val="20"/>
          <w:szCs w:val="20"/>
        </w:rPr>
        <w:t xml:space="preserve">, effect shall be given thereto as if such provision were a substantive provision in the body of this </w:t>
      </w:r>
      <w:r w:rsidRPr="008D4A8C">
        <w:rPr>
          <w:rFonts w:cs="Arial"/>
          <w:bCs/>
          <w:sz w:val="20"/>
          <w:szCs w:val="20"/>
        </w:rPr>
        <w:t>Agreement</w:t>
      </w:r>
      <w:r w:rsidR="007F2610" w:rsidRPr="009D69ED">
        <w:rPr>
          <w:rFonts w:cs="Arial"/>
          <w:sz w:val="20"/>
          <w:szCs w:val="20"/>
        </w:rPr>
        <w:t>.</w:t>
      </w:r>
    </w:p>
    <w:p w14:paraId="34F79B64" w14:textId="77777777" w:rsidR="007A607A" w:rsidRPr="009D69ED" w:rsidRDefault="007A607A" w:rsidP="00126FDB">
      <w:pPr>
        <w:pStyle w:val="TGRHeading2"/>
        <w:numPr>
          <w:ilvl w:val="1"/>
          <w:numId w:val="23"/>
        </w:numPr>
        <w:ind w:left="567" w:hanging="567"/>
        <w:rPr>
          <w:rFonts w:ascii="Arial" w:hAnsi="Arial" w:cs="Arial"/>
          <w:sz w:val="20"/>
          <w:szCs w:val="20"/>
        </w:rPr>
      </w:pPr>
      <w:bookmarkStart w:id="14" w:name="_Toc302032588"/>
      <w:r w:rsidRPr="009D69ED">
        <w:rPr>
          <w:rFonts w:ascii="Arial" w:hAnsi="Arial" w:cs="Arial"/>
          <w:sz w:val="20"/>
          <w:szCs w:val="20"/>
        </w:rPr>
        <w:t>Abbreviations</w:t>
      </w:r>
      <w:bookmarkEnd w:id="14"/>
    </w:p>
    <w:p w14:paraId="1A110A6C" w14:textId="77777777" w:rsidR="007A607A" w:rsidRPr="009D69ED" w:rsidRDefault="007A607A" w:rsidP="00126FDB">
      <w:pPr>
        <w:pStyle w:val="WWBodyText2"/>
        <w:spacing w:line="360" w:lineRule="auto"/>
        <w:ind w:left="1134" w:hanging="567"/>
        <w:rPr>
          <w:rFonts w:cs="Arial"/>
          <w:sz w:val="20"/>
          <w:szCs w:val="20"/>
        </w:rPr>
      </w:pPr>
      <w:r w:rsidRPr="009D69ED">
        <w:rPr>
          <w:rFonts w:cs="Arial"/>
          <w:sz w:val="20"/>
          <w:szCs w:val="20"/>
        </w:rPr>
        <w:t xml:space="preserve">In this </w:t>
      </w:r>
      <w:r w:rsidRPr="008D4A8C">
        <w:rPr>
          <w:rFonts w:cs="Arial"/>
          <w:bCs/>
          <w:sz w:val="20"/>
          <w:szCs w:val="20"/>
        </w:rPr>
        <w:t>Agreement</w:t>
      </w:r>
      <w:r w:rsidRPr="009D69ED">
        <w:rPr>
          <w:rFonts w:cs="Arial"/>
          <w:bCs/>
          <w:sz w:val="20"/>
          <w:szCs w:val="20"/>
        </w:rPr>
        <w:t xml:space="preserve"> the following abbreviations</w:t>
      </w:r>
      <w:r w:rsidRPr="009D69ED">
        <w:rPr>
          <w:rFonts w:cs="Arial"/>
          <w:sz w:val="20"/>
          <w:szCs w:val="20"/>
        </w:rPr>
        <w:t xml:space="preserve"> shall have the following meanings:</w:t>
      </w:r>
    </w:p>
    <w:tbl>
      <w:tblPr>
        <w:tblW w:w="0" w:type="auto"/>
        <w:tblInd w:w="567" w:type="dxa"/>
        <w:tblLook w:val="01E0" w:firstRow="1" w:lastRow="1" w:firstColumn="1" w:lastColumn="1" w:noHBand="0" w:noVBand="0"/>
      </w:tblPr>
      <w:tblGrid>
        <w:gridCol w:w="2977"/>
        <w:gridCol w:w="3820"/>
      </w:tblGrid>
      <w:tr w:rsidR="007A607A" w:rsidRPr="009D69ED" w14:paraId="4A91B50D" w14:textId="77777777" w:rsidTr="00126FDB">
        <w:tc>
          <w:tcPr>
            <w:tcW w:w="2977" w:type="dxa"/>
            <w:shd w:val="clear" w:color="auto" w:fill="auto"/>
          </w:tcPr>
          <w:p w14:paraId="1AC98277" w14:textId="77777777" w:rsidR="007A607A" w:rsidRPr="009D69ED" w:rsidRDefault="0088559E" w:rsidP="009D69ED">
            <w:pPr>
              <w:pStyle w:val="WWBodyText2"/>
              <w:ind w:left="0"/>
              <w:rPr>
                <w:rFonts w:cs="Arial"/>
                <w:sz w:val="20"/>
                <w:szCs w:val="20"/>
              </w:rPr>
            </w:pPr>
            <w:r w:rsidRPr="009D69ED">
              <w:rPr>
                <w:rFonts w:cs="Arial"/>
                <w:sz w:val="20"/>
                <w:szCs w:val="20"/>
              </w:rPr>
              <w:t>A</w:t>
            </w:r>
          </w:p>
        </w:tc>
        <w:tc>
          <w:tcPr>
            <w:tcW w:w="3820" w:type="dxa"/>
            <w:shd w:val="clear" w:color="auto" w:fill="auto"/>
          </w:tcPr>
          <w:p w14:paraId="3F9ECFAB" w14:textId="77777777" w:rsidR="007A607A" w:rsidRPr="009D69ED" w:rsidRDefault="0088559E" w:rsidP="009D69ED">
            <w:pPr>
              <w:pStyle w:val="WWBodyText2"/>
              <w:ind w:left="0"/>
              <w:rPr>
                <w:rFonts w:cs="Arial"/>
                <w:sz w:val="20"/>
                <w:szCs w:val="20"/>
              </w:rPr>
            </w:pPr>
            <w:r w:rsidRPr="009D69ED">
              <w:rPr>
                <w:rFonts w:cs="Arial"/>
                <w:sz w:val="20"/>
                <w:szCs w:val="20"/>
              </w:rPr>
              <w:t>Amperes</w:t>
            </w:r>
          </w:p>
        </w:tc>
      </w:tr>
      <w:tr w:rsidR="0088559E" w:rsidRPr="009D69ED" w14:paraId="1519A24E" w14:textId="77777777" w:rsidTr="00126FDB">
        <w:tc>
          <w:tcPr>
            <w:tcW w:w="2977" w:type="dxa"/>
            <w:shd w:val="clear" w:color="auto" w:fill="auto"/>
          </w:tcPr>
          <w:p w14:paraId="52DB9D12" w14:textId="77777777" w:rsidR="0088559E" w:rsidRPr="009D69ED" w:rsidRDefault="0088559E" w:rsidP="009D69ED">
            <w:pPr>
              <w:pStyle w:val="WWBodyText2"/>
              <w:ind w:left="0"/>
              <w:rPr>
                <w:rFonts w:cs="Arial"/>
                <w:sz w:val="20"/>
                <w:szCs w:val="20"/>
              </w:rPr>
            </w:pPr>
            <w:r w:rsidRPr="009D69ED">
              <w:rPr>
                <w:rFonts w:cs="Arial"/>
                <w:sz w:val="20"/>
                <w:szCs w:val="20"/>
              </w:rPr>
              <w:t>°C</w:t>
            </w:r>
          </w:p>
        </w:tc>
        <w:tc>
          <w:tcPr>
            <w:tcW w:w="3820" w:type="dxa"/>
            <w:shd w:val="clear" w:color="auto" w:fill="auto"/>
          </w:tcPr>
          <w:p w14:paraId="4E25A437" w14:textId="77777777" w:rsidR="0088559E" w:rsidRPr="009D69ED" w:rsidRDefault="0088559E" w:rsidP="009D69ED">
            <w:pPr>
              <w:pStyle w:val="WWBodyText2"/>
              <w:ind w:left="0"/>
              <w:rPr>
                <w:rFonts w:cs="Arial"/>
                <w:sz w:val="20"/>
                <w:szCs w:val="20"/>
              </w:rPr>
            </w:pPr>
            <w:r w:rsidRPr="009D69ED">
              <w:rPr>
                <w:rFonts w:cs="Arial"/>
                <w:sz w:val="20"/>
                <w:szCs w:val="20"/>
              </w:rPr>
              <w:t>Degrees Centigrade</w:t>
            </w:r>
          </w:p>
        </w:tc>
      </w:tr>
      <w:tr w:rsidR="00143001" w:rsidRPr="009D69ED" w14:paraId="6E1D2F4B" w14:textId="77777777" w:rsidTr="00126FDB">
        <w:tc>
          <w:tcPr>
            <w:tcW w:w="2977" w:type="dxa"/>
            <w:shd w:val="clear" w:color="auto" w:fill="auto"/>
          </w:tcPr>
          <w:p w14:paraId="14A47578" w14:textId="3A09D25B" w:rsidR="00143001" w:rsidRPr="009D69ED" w:rsidRDefault="00143001" w:rsidP="009D69ED">
            <w:pPr>
              <w:pStyle w:val="WWBodyText2"/>
              <w:ind w:left="0"/>
              <w:rPr>
                <w:rFonts w:cs="Arial"/>
                <w:sz w:val="20"/>
                <w:szCs w:val="20"/>
              </w:rPr>
            </w:pPr>
            <w:r w:rsidRPr="009D69ED">
              <w:rPr>
                <w:rFonts w:cs="Arial"/>
                <w:sz w:val="20"/>
                <w:szCs w:val="20"/>
              </w:rPr>
              <w:t>kV</w:t>
            </w:r>
          </w:p>
        </w:tc>
        <w:tc>
          <w:tcPr>
            <w:tcW w:w="3820" w:type="dxa"/>
            <w:shd w:val="clear" w:color="auto" w:fill="auto"/>
          </w:tcPr>
          <w:p w14:paraId="043B32EC" w14:textId="164D3039" w:rsidR="00143001" w:rsidRPr="009D69ED" w:rsidRDefault="00143001" w:rsidP="009D69ED">
            <w:pPr>
              <w:pStyle w:val="WWBodyText2"/>
              <w:ind w:left="0"/>
              <w:rPr>
                <w:rFonts w:cs="Arial"/>
                <w:sz w:val="20"/>
                <w:szCs w:val="20"/>
              </w:rPr>
            </w:pPr>
            <w:r w:rsidRPr="009D69ED">
              <w:rPr>
                <w:rFonts w:cs="Arial"/>
                <w:sz w:val="20"/>
                <w:szCs w:val="20"/>
              </w:rPr>
              <w:t>Kilovolts</w:t>
            </w:r>
          </w:p>
        </w:tc>
      </w:tr>
      <w:tr w:rsidR="00143001" w:rsidRPr="009D69ED" w14:paraId="0E3E1802" w14:textId="77777777" w:rsidTr="00126FDB">
        <w:tc>
          <w:tcPr>
            <w:tcW w:w="2977" w:type="dxa"/>
            <w:shd w:val="clear" w:color="auto" w:fill="auto"/>
          </w:tcPr>
          <w:p w14:paraId="1FE2C9BF" w14:textId="44C3B0D4" w:rsidR="00143001" w:rsidRPr="009D69ED" w:rsidRDefault="00143001" w:rsidP="009D69ED">
            <w:pPr>
              <w:pStyle w:val="WWBodyText2"/>
              <w:ind w:left="0"/>
              <w:rPr>
                <w:rFonts w:cs="Arial"/>
                <w:sz w:val="20"/>
                <w:szCs w:val="20"/>
              </w:rPr>
            </w:pPr>
            <w:r w:rsidRPr="009D69ED">
              <w:rPr>
                <w:rFonts w:cs="Arial"/>
                <w:sz w:val="20"/>
                <w:szCs w:val="20"/>
              </w:rPr>
              <w:t>kWh</w:t>
            </w:r>
          </w:p>
        </w:tc>
        <w:tc>
          <w:tcPr>
            <w:tcW w:w="3820" w:type="dxa"/>
            <w:shd w:val="clear" w:color="auto" w:fill="auto"/>
          </w:tcPr>
          <w:p w14:paraId="5A627562" w14:textId="787ABE2B" w:rsidR="00143001" w:rsidRPr="009D69ED" w:rsidRDefault="00143001" w:rsidP="009D69ED">
            <w:pPr>
              <w:pStyle w:val="WWBodyText2"/>
              <w:ind w:left="0"/>
              <w:rPr>
                <w:rFonts w:cs="Arial"/>
                <w:sz w:val="20"/>
                <w:szCs w:val="20"/>
              </w:rPr>
            </w:pPr>
            <w:r w:rsidRPr="009D69ED">
              <w:rPr>
                <w:rFonts w:cs="Arial"/>
                <w:sz w:val="20"/>
                <w:szCs w:val="20"/>
              </w:rPr>
              <w:t>Kilowatt hours</w:t>
            </w:r>
          </w:p>
        </w:tc>
      </w:tr>
      <w:tr w:rsidR="007A607A" w:rsidRPr="009D69ED" w14:paraId="2123DCF4" w14:textId="77777777" w:rsidTr="00126FDB">
        <w:tc>
          <w:tcPr>
            <w:tcW w:w="2977" w:type="dxa"/>
            <w:shd w:val="clear" w:color="auto" w:fill="auto"/>
          </w:tcPr>
          <w:p w14:paraId="13745963" w14:textId="77777777" w:rsidR="007A607A" w:rsidRPr="009D69ED" w:rsidRDefault="0088559E" w:rsidP="009D69ED">
            <w:pPr>
              <w:pStyle w:val="WWBodyText2"/>
              <w:ind w:left="0"/>
              <w:rPr>
                <w:rFonts w:cs="Arial"/>
                <w:sz w:val="20"/>
                <w:szCs w:val="20"/>
              </w:rPr>
            </w:pPr>
            <w:r w:rsidRPr="009D69ED">
              <w:rPr>
                <w:rFonts w:cs="Arial"/>
                <w:sz w:val="20"/>
                <w:szCs w:val="20"/>
              </w:rPr>
              <w:t>m</w:t>
            </w:r>
          </w:p>
        </w:tc>
        <w:tc>
          <w:tcPr>
            <w:tcW w:w="3820" w:type="dxa"/>
            <w:shd w:val="clear" w:color="auto" w:fill="auto"/>
          </w:tcPr>
          <w:p w14:paraId="7195F6A4" w14:textId="77777777" w:rsidR="007A607A" w:rsidRPr="009D69ED" w:rsidRDefault="0088559E" w:rsidP="009D69ED">
            <w:pPr>
              <w:pStyle w:val="WWBodyText2"/>
              <w:ind w:left="0"/>
              <w:rPr>
                <w:rFonts w:cs="Arial"/>
                <w:sz w:val="20"/>
                <w:szCs w:val="20"/>
              </w:rPr>
            </w:pPr>
            <w:r w:rsidRPr="009D69ED">
              <w:rPr>
                <w:rFonts w:cs="Arial"/>
                <w:sz w:val="20"/>
                <w:szCs w:val="20"/>
              </w:rPr>
              <w:t>Metres</w:t>
            </w:r>
            <w:r w:rsidR="00EE7E5C" w:rsidRPr="009D69ED">
              <w:rPr>
                <w:rFonts w:cs="Arial"/>
                <w:sz w:val="20"/>
                <w:szCs w:val="20"/>
              </w:rPr>
              <w:t xml:space="preserve"> </w:t>
            </w:r>
          </w:p>
        </w:tc>
      </w:tr>
      <w:tr w:rsidR="00143001" w:rsidRPr="009D69ED" w14:paraId="7952D19A" w14:textId="77777777" w:rsidTr="00126FDB">
        <w:tc>
          <w:tcPr>
            <w:tcW w:w="2977" w:type="dxa"/>
            <w:shd w:val="clear" w:color="auto" w:fill="auto"/>
          </w:tcPr>
          <w:p w14:paraId="6FFB0907" w14:textId="77777777" w:rsidR="00143001" w:rsidRPr="009D69ED" w:rsidRDefault="00143001" w:rsidP="009D69ED">
            <w:pPr>
              <w:pStyle w:val="WWBodyText2"/>
              <w:ind w:left="0"/>
              <w:rPr>
                <w:rFonts w:cs="Arial"/>
                <w:sz w:val="20"/>
                <w:szCs w:val="20"/>
              </w:rPr>
            </w:pPr>
            <w:r w:rsidRPr="009D69ED">
              <w:rPr>
                <w:rFonts w:cs="Arial"/>
                <w:sz w:val="20"/>
                <w:szCs w:val="20"/>
              </w:rPr>
              <w:lastRenderedPageBreak/>
              <w:t>MW</w:t>
            </w:r>
          </w:p>
        </w:tc>
        <w:tc>
          <w:tcPr>
            <w:tcW w:w="3820" w:type="dxa"/>
            <w:shd w:val="clear" w:color="auto" w:fill="auto"/>
          </w:tcPr>
          <w:p w14:paraId="0C9633ED" w14:textId="71D71449" w:rsidR="00143001" w:rsidRPr="009D69ED" w:rsidRDefault="00143001" w:rsidP="009D69ED">
            <w:pPr>
              <w:pStyle w:val="WWBodyText2"/>
              <w:ind w:left="0"/>
              <w:rPr>
                <w:rFonts w:cs="Arial"/>
                <w:sz w:val="20"/>
                <w:szCs w:val="20"/>
              </w:rPr>
            </w:pPr>
            <w:r w:rsidRPr="009D69ED">
              <w:rPr>
                <w:rFonts w:cs="Arial"/>
                <w:sz w:val="20"/>
                <w:szCs w:val="20"/>
              </w:rPr>
              <w:t>Megawatts</w:t>
            </w:r>
          </w:p>
        </w:tc>
      </w:tr>
      <w:tr w:rsidR="007A607A" w:rsidRPr="009D69ED" w14:paraId="12048608" w14:textId="77777777" w:rsidTr="00126FDB">
        <w:tc>
          <w:tcPr>
            <w:tcW w:w="2977" w:type="dxa"/>
            <w:shd w:val="clear" w:color="auto" w:fill="auto"/>
          </w:tcPr>
          <w:p w14:paraId="77E03B5A" w14:textId="77777777" w:rsidR="007A607A" w:rsidRPr="009D69ED" w:rsidRDefault="0088559E" w:rsidP="009D69ED">
            <w:pPr>
              <w:pStyle w:val="WWBodyText2"/>
              <w:ind w:left="0"/>
              <w:rPr>
                <w:rFonts w:cs="Arial"/>
                <w:sz w:val="20"/>
                <w:szCs w:val="20"/>
              </w:rPr>
            </w:pPr>
            <w:r w:rsidRPr="009D69ED">
              <w:rPr>
                <w:rFonts w:cs="Arial"/>
                <w:sz w:val="20"/>
                <w:szCs w:val="20"/>
              </w:rPr>
              <w:t>s</w:t>
            </w:r>
          </w:p>
        </w:tc>
        <w:tc>
          <w:tcPr>
            <w:tcW w:w="3820" w:type="dxa"/>
            <w:shd w:val="clear" w:color="auto" w:fill="auto"/>
          </w:tcPr>
          <w:p w14:paraId="7051ED2B" w14:textId="77777777" w:rsidR="007A607A" w:rsidRPr="009D69ED" w:rsidRDefault="0088559E" w:rsidP="009D69ED">
            <w:pPr>
              <w:pStyle w:val="WWBodyText2"/>
              <w:ind w:left="0"/>
              <w:rPr>
                <w:rFonts w:cs="Arial"/>
                <w:sz w:val="20"/>
                <w:szCs w:val="20"/>
              </w:rPr>
            </w:pPr>
            <w:r w:rsidRPr="009D69ED">
              <w:rPr>
                <w:rFonts w:cs="Arial"/>
                <w:sz w:val="20"/>
                <w:szCs w:val="20"/>
              </w:rPr>
              <w:t>Seconds</w:t>
            </w:r>
          </w:p>
        </w:tc>
      </w:tr>
      <w:tr w:rsidR="007A607A" w:rsidRPr="009D69ED" w14:paraId="27D426A3" w14:textId="77777777" w:rsidTr="00126FDB">
        <w:tc>
          <w:tcPr>
            <w:tcW w:w="2977" w:type="dxa"/>
            <w:shd w:val="clear" w:color="auto" w:fill="auto"/>
          </w:tcPr>
          <w:p w14:paraId="52969AAD" w14:textId="77777777" w:rsidR="007A607A" w:rsidRPr="009D69ED" w:rsidRDefault="0088559E" w:rsidP="009D69ED">
            <w:pPr>
              <w:pStyle w:val="WWBodyText2"/>
              <w:ind w:left="0"/>
              <w:rPr>
                <w:rFonts w:cs="Arial"/>
                <w:sz w:val="20"/>
                <w:szCs w:val="20"/>
              </w:rPr>
            </w:pPr>
            <w:r w:rsidRPr="009D69ED">
              <w:rPr>
                <w:rFonts w:cs="Arial"/>
                <w:sz w:val="20"/>
                <w:szCs w:val="20"/>
              </w:rPr>
              <w:t>V</w:t>
            </w:r>
          </w:p>
        </w:tc>
        <w:tc>
          <w:tcPr>
            <w:tcW w:w="3820" w:type="dxa"/>
            <w:shd w:val="clear" w:color="auto" w:fill="auto"/>
          </w:tcPr>
          <w:p w14:paraId="76B8BA68" w14:textId="77777777" w:rsidR="007A607A" w:rsidRPr="009D69ED" w:rsidRDefault="0088559E" w:rsidP="009D69ED">
            <w:pPr>
              <w:pStyle w:val="WWBodyText2"/>
              <w:ind w:left="0"/>
              <w:rPr>
                <w:rFonts w:cs="Arial"/>
                <w:sz w:val="20"/>
                <w:szCs w:val="20"/>
              </w:rPr>
            </w:pPr>
            <w:r w:rsidRPr="009D69ED">
              <w:rPr>
                <w:rFonts w:cs="Arial"/>
                <w:sz w:val="20"/>
                <w:szCs w:val="20"/>
              </w:rPr>
              <w:t>Volts</w:t>
            </w:r>
          </w:p>
        </w:tc>
      </w:tr>
      <w:tr w:rsidR="007A607A" w:rsidRPr="009D69ED" w14:paraId="542BA9C3" w14:textId="77777777" w:rsidTr="00126FDB">
        <w:tc>
          <w:tcPr>
            <w:tcW w:w="2977" w:type="dxa"/>
            <w:shd w:val="clear" w:color="auto" w:fill="auto"/>
          </w:tcPr>
          <w:p w14:paraId="10DB02A0" w14:textId="77777777" w:rsidR="007A607A" w:rsidRPr="009D69ED" w:rsidRDefault="0088559E" w:rsidP="009D69ED">
            <w:pPr>
              <w:pStyle w:val="WWBodyText2"/>
              <w:ind w:left="0"/>
              <w:rPr>
                <w:rFonts w:cs="Arial"/>
                <w:sz w:val="20"/>
                <w:szCs w:val="20"/>
              </w:rPr>
            </w:pPr>
            <w:r w:rsidRPr="009D69ED">
              <w:rPr>
                <w:rFonts w:cs="Arial"/>
                <w:sz w:val="20"/>
                <w:szCs w:val="20"/>
              </w:rPr>
              <w:t>W</w:t>
            </w:r>
          </w:p>
        </w:tc>
        <w:tc>
          <w:tcPr>
            <w:tcW w:w="3820" w:type="dxa"/>
            <w:shd w:val="clear" w:color="auto" w:fill="auto"/>
          </w:tcPr>
          <w:p w14:paraId="3D006B93" w14:textId="77777777" w:rsidR="007A607A" w:rsidRPr="009D69ED" w:rsidRDefault="0088559E" w:rsidP="009D69ED">
            <w:pPr>
              <w:pStyle w:val="WWBodyText2"/>
              <w:ind w:left="0"/>
              <w:rPr>
                <w:rFonts w:cs="Arial"/>
                <w:sz w:val="20"/>
                <w:szCs w:val="20"/>
              </w:rPr>
            </w:pPr>
            <w:r w:rsidRPr="009D69ED">
              <w:rPr>
                <w:rFonts w:cs="Arial"/>
                <w:sz w:val="20"/>
                <w:szCs w:val="20"/>
              </w:rPr>
              <w:t>Watts</w:t>
            </w:r>
          </w:p>
        </w:tc>
      </w:tr>
      <w:tr w:rsidR="00126FDB" w:rsidRPr="009D69ED" w14:paraId="6BA234D0" w14:textId="77777777" w:rsidTr="00126FDB">
        <w:tc>
          <w:tcPr>
            <w:tcW w:w="2977" w:type="dxa"/>
            <w:shd w:val="clear" w:color="auto" w:fill="auto"/>
          </w:tcPr>
          <w:p w14:paraId="679D8178" w14:textId="77777777" w:rsidR="00126FDB" w:rsidRPr="009D69ED" w:rsidRDefault="00126FDB" w:rsidP="009D69ED">
            <w:pPr>
              <w:pStyle w:val="WWBodyText2"/>
              <w:ind w:left="0"/>
              <w:rPr>
                <w:rFonts w:cs="Arial"/>
                <w:sz w:val="20"/>
                <w:szCs w:val="20"/>
              </w:rPr>
            </w:pPr>
          </w:p>
        </w:tc>
        <w:tc>
          <w:tcPr>
            <w:tcW w:w="3820" w:type="dxa"/>
            <w:shd w:val="clear" w:color="auto" w:fill="auto"/>
          </w:tcPr>
          <w:p w14:paraId="207CB7C1" w14:textId="77777777" w:rsidR="00126FDB" w:rsidRPr="009D69ED" w:rsidRDefault="00126FDB" w:rsidP="009D69ED">
            <w:pPr>
              <w:pStyle w:val="WWBodyText2"/>
              <w:ind w:left="0"/>
              <w:rPr>
                <w:rFonts w:cs="Arial"/>
                <w:sz w:val="20"/>
                <w:szCs w:val="20"/>
              </w:rPr>
            </w:pPr>
          </w:p>
        </w:tc>
      </w:tr>
    </w:tbl>
    <w:p w14:paraId="22DA2C5B" w14:textId="77777777" w:rsidR="00D04240" w:rsidRPr="009D69ED" w:rsidRDefault="00D04240" w:rsidP="00126FDB">
      <w:pPr>
        <w:pStyle w:val="TGRHeading2"/>
        <w:numPr>
          <w:ilvl w:val="1"/>
          <w:numId w:val="23"/>
        </w:numPr>
        <w:ind w:left="567" w:hanging="567"/>
        <w:rPr>
          <w:rFonts w:ascii="Arial" w:hAnsi="Arial" w:cs="Arial"/>
          <w:sz w:val="20"/>
          <w:szCs w:val="20"/>
        </w:rPr>
      </w:pPr>
      <w:bookmarkStart w:id="15" w:name="_Toc302032589"/>
      <w:r w:rsidRPr="009D69ED">
        <w:rPr>
          <w:rFonts w:ascii="Arial" w:hAnsi="Arial" w:cs="Arial"/>
          <w:sz w:val="20"/>
          <w:szCs w:val="20"/>
        </w:rPr>
        <w:t>Units of measurement</w:t>
      </w:r>
      <w:bookmarkEnd w:id="15"/>
    </w:p>
    <w:p w14:paraId="24A8D09E" w14:textId="095396A1" w:rsidR="007F2610" w:rsidRPr="009D69ED" w:rsidRDefault="00D04240" w:rsidP="00126FDB">
      <w:pPr>
        <w:pStyle w:val="WWBodyText2"/>
        <w:spacing w:line="360" w:lineRule="auto"/>
        <w:ind w:left="567"/>
        <w:rPr>
          <w:rFonts w:cs="Arial"/>
          <w:bCs/>
          <w:sz w:val="20"/>
          <w:szCs w:val="20"/>
        </w:rPr>
      </w:pPr>
      <w:r w:rsidRPr="009D69ED">
        <w:rPr>
          <w:rFonts w:cs="Arial"/>
          <w:sz w:val="20"/>
          <w:szCs w:val="20"/>
        </w:rPr>
        <w:t xml:space="preserve">Unless a provision of this </w:t>
      </w:r>
      <w:r w:rsidRPr="008D4A8C">
        <w:rPr>
          <w:rFonts w:cs="Arial"/>
          <w:bCs/>
          <w:sz w:val="20"/>
          <w:szCs w:val="20"/>
        </w:rPr>
        <w:t xml:space="preserve">Agreement </w:t>
      </w:r>
      <w:r w:rsidRPr="009D69ED">
        <w:rPr>
          <w:rFonts w:cs="Arial"/>
          <w:bCs/>
          <w:sz w:val="20"/>
          <w:szCs w:val="20"/>
        </w:rPr>
        <w:t xml:space="preserve">expressly requires otherwise, all technical data and information contained in this </w:t>
      </w:r>
      <w:r w:rsidRPr="008D4A8C">
        <w:rPr>
          <w:rFonts w:cs="Arial"/>
          <w:bCs/>
          <w:sz w:val="20"/>
          <w:szCs w:val="20"/>
        </w:rPr>
        <w:t>Agreement</w:t>
      </w:r>
      <w:r w:rsidRPr="009D69ED">
        <w:rPr>
          <w:rFonts w:cs="Arial"/>
          <w:bCs/>
          <w:sz w:val="20"/>
          <w:szCs w:val="20"/>
        </w:rPr>
        <w:t xml:space="preserve"> or in any document relating to or arising out of this </w:t>
      </w:r>
      <w:r w:rsidRPr="008D4A8C">
        <w:rPr>
          <w:rFonts w:cs="Arial"/>
          <w:bCs/>
          <w:sz w:val="20"/>
          <w:szCs w:val="20"/>
        </w:rPr>
        <w:t>Agreement</w:t>
      </w:r>
      <w:r w:rsidRPr="009D69ED">
        <w:rPr>
          <w:rFonts w:cs="Arial"/>
          <w:bCs/>
          <w:sz w:val="20"/>
          <w:szCs w:val="20"/>
        </w:rPr>
        <w:t xml:space="preserve"> shall be interpreted and expressed in a manner consistent with the International System of Units (</w:t>
      </w:r>
      <w:proofErr w:type="spellStart"/>
      <w:r w:rsidRPr="009D69ED">
        <w:rPr>
          <w:rFonts w:cs="Arial"/>
          <w:bCs/>
          <w:i/>
          <w:sz w:val="20"/>
          <w:szCs w:val="20"/>
        </w:rPr>
        <w:t>Systeme</w:t>
      </w:r>
      <w:proofErr w:type="spellEnd"/>
      <w:r w:rsidRPr="009D69ED">
        <w:rPr>
          <w:rFonts w:cs="Arial"/>
          <w:bCs/>
          <w:i/>
          <w:sz w:val="20"/>
          <w:szCs w:val="20"/>
        </w:rPr>
        <w:t xml:space="preserve"> International </w:t>
      </w:r>
      <w:proofErr w:type="spellStart"/>
      <w:r w:rsidRPr="009D69ED">
        <w:rPr>
          <w:rFonts w:cs="Arial"/>
          <w:bCs/>
          <w:i/>
          <w:sz w:val="20"/>
          <w:szCs w:val="20"/>
        </w:rPr>
        <w:t>d'Unites</w:t>
      </w:r>
      <w:proofErr w:type="spellEnd"/>
      <w:r w:rsidRPr="009D69ED">
        <w:rPr>
          <w:rFonts w:cs="Arial"/>
          <w:bCs/>
          <w:sz w:val="20"/>
          <w:szCs w:val="20"/>
        </w:rPr>
        <w:t>) (8th edition, 2006).</w:t>
      </w:r>
    </w:p>
    <w:p w14:paraId="7B580E78" w14:textId="77777777" w:rsidR="00D04240" w:rsidRPr="009D69ED" w:rsidRDefault="00D04240" w:rsidP="00126FDB">
      <w:pPr>
        <w:pStyle w:val="TGRHeading2"/>
        <w:numPr>
          <w:ilvl w:val="1"/>
          <w:numId w:val="23"/>
        </w:numPr>
        <w:ind w:left="567" w:hanging="567"/>
        <w:rPr>
          <w:rFonts w:ascii="Arial" w:hAnsi="Arial" w:cs="Arial"/>
          <w:bCs/>
          <w:sz w:val="20"/>
          <w:szCs w:val="20"/>
        </w:rPr>
      </w:pPr>
      <w:bookmarkStart w:id="16" w:name="_Toc302032590"/>
      <w:r w:rsidRPr="009D69ED">
        <w:rPr>
          <w:rFonts w:ascii="Arial" w:hAnsi="Arial" w:cs="Arial"/>
          <w:bCs/>
          <w:sz w:val="20"/>
          <w:szCs w:val="20"/>
        </w:rPr>
        <w:t xml:space="preserve">Rounding </w:t>
      </w:r>
      <w:bookmarkEnd w:id="16"/>
    </w:p>
    <w:p w14:paraId="7C2FFFF6" w14:textId="77777777" w:rsidR="00D04240" w:rsidRPr="009D69ED" w:rsidRDefault="00D04240" w:rsidP="00126FDB">
      <w:pPr>
        <w:pStyle w:val="WWBodyText2"/>
        <w:spacing w:line="360" w:lineRule="auto"/>
        <w:ind w:left="567"/>
        <w:rPr>
          <w:rFonts w:cs="Arial"/>
          <w:bCs/>
          <w:sz w:val="20"/>
          <w:szCs w:val="20"/>
        </w:rPr>
      </w:pPr>
      <w:r w:rsidRPr="009D69ED">
        <w:rPr>
          <w:rFonts w:cs="Arial"/>
          <w:bCs/>
          <w:sz w:val="20"/>
          <w:szCs w:val="20"/>
        </w:rPr>
        <w:t xml:space="preserve">Unless a provision of this </w:t>
      </w:r>
      <w:r w:rsidRPr="008D4A8C">
        <w:rPr>
          <w:rFonts w:cs="Arial"/>
          <w:bCs/>
          <w:sz w:val="20"/>
          <w:szCs w:val="20"/>
        </w:rPr>
        <w:t>Agreement</w:t>
      </w:r>
      <w:r w:rsidRPr="009D69ED">
        <w:rPr>
          <w:rFonts w:cs="Arial"/>
          <w:bCs/>
          <w:sz w:val="20"/>
          <w:szCs w:val="20"/>
        </w:rPr>
        <w:t xml:space="preserve"> expressly requires otherwise, in making calculations in accordance with this </w:t>
      </w:r>
      <w:r w:rsidRPr="008D4A8C">
        <w:rPr>
          <w:rFonts w:cs="Arial"/>
          <w:bCs/>
          <w:sz w:val="20"/>
          <w:szCs w:val="20"/>
        </w:rPr>
        <w:t>Agreement</w:t>
      </w:r>
      <w:r w:rsidRPr="009D69ED">
        <w:rPr>
          <w:rFonts w:cs="Arial"/>
          <w:bCs/>
          <w:sz w:val="20"/>
          <w:szCs w:val="20"/>
        </w:rPr>
        <w:t>:</w:t>
      </w:r>
    </w:p>
    <w:p w14:paraId="587B6FA2" w14:textId="77777777" w:rsidR="00D04240" w:rsidRPr="009D69ED" w:rsidRDefault="00D04240" w:rsidP="00126FDB">
      <w:pPr>
        <w:pStyle w:val="TGRHeading2"/>
        <w:numPr>
          <w:ilvl w:val="2"/>
          <w:numId w:val="23"/>
        </w:numPr>
        <w:ind w:left="851" w:hanging="851"/>
        <w:rPr>
          <w:rFonts w:ascii="Arial" w:hAnsi="Arial" w:cs="Arial"/>
          <w:sz w:val="20"/>
          <w:szCs w:val="20"/>
        </w:rPr>
      </w:pPr>
      <w:r w:rsidRPr="009D69ED">
        <w:rPr>
          <w:rFonts w:ascii="Arial" w:hAnsi="Arial" w:cs="Arial"/>
          <w:sz w:val="20"/>
          <w:szCs w:val="20"/>
        </w:rPr>
        <w:t>the calculation of any sums of money owing by either Party under this Agreement shall be performed to the nearest Cent; and</w:t>
      </w:r>
    </w:p>
    <w:p w14:paraId="697FAE16" w14:textId="4F8BECDB" w:rsidR="00993C86" w:rsidRPr="009D69ED" w:rsidRDefault="00D04240" w:rsidP="00126FDB">
      <w:pPr>
        <w:pStyle w:val="TGRHeading2"/>
        <w:numPr>
          <w:ilvl w:val="2"/>
          <w:numId w:val="23"/>
        </w:numPr>
        <w:ind w:left="851" w:hanging="851"/>
        <w:rPr>
          <w:rFonts w:ascii="Arial" w:hAnsi="Arial" w:cs="Arial"/>
          <w:sz w:val="20"/>
          <w:szCs w:val="20"/>
        </w:rPr>
      </w:pPr>
      <w:r w:rsidRPr="009D69ED">
        <w:rPr>
          <w:rFonts w:ascii="Arial" w:hAnsi="Arial" w:cs="Arial"/>
          <w:sz w:val="20"/>
          <w:szCs w:val="20"/>
        </w:rPr>
        <w:t xml:space="preserve">any other calculation shall be performed to an accuracy of three (3) decimal places, with a fourth digit, after the decimal point, </w:t>
      </w:r>
      <w:r w:rsidR="00DF1A0B" w:rsidRPr="009D69ED">
        <w:rPr>
          <w:rFonts w:ascii="Arial" w:hAnsi="Arial" w:cs="Arial"/>
          <w:sz w:val="20"/>
          <w:szCs w:val="20"/>
        </w:rPr>
        <w:t xml:space="preserve">having </w:t>
      </w:r>
      <w:r w:rsidRPr="009D69ED">
        <w:rPr>
          <w:rFonts w:ascii="Arial" w:hAnsi="Arial" w:cs="Arial"/>
          <w:sz w:val="20"/>
          <w:szCs w:val="20"/>
        </w:rPr>
        <w:t>a value of five (5) or above being rounded up.</w:t>
      </w:r>
    </w:p>
    <w:p w14:paraId="62466A84" w14:textId="77777777" w:rsidR="00D04240" w:rsidRPr="009D69ED" w:rsidRDefault="00D04240" w:rsidP="00495B85">
      <w:pPr>
        <w:pStyle w:val="TGRHeading1"/>
        <w:numPr>
          <w:ilvl w:val="0"/>
          <w:numId w:val="15"/>
        </w:numPr>
        <w:tabs>
          <w:tab w:val="num" w:pos="454"/>
        </w:tabs>
        <w:ind w:left="454" w:hanging="454"/>
        <w:rPr>
          <w:rFonts w:ascii="Arial" w:hAnsi="Arial" w:cs="Arial"/>
          <w:sz w:val="20"/>
          <w:szCs w:val="20"/>
        </w:rPr>
      </w:pPr>
      <w:bookmarkStart w:id="17" w:name="_Ref241464426"/>
      <w:bookmarkStart w:id="18" w:name="_Toc302032591"/>
      <w:bookmarkStart w:id="19" w:name="_Ref127264591"/>
      <w:r w:rsidRPr="009D69ED">
        <w:rPr>
          <w:rFonts w:ascii="Arial" w:hAnsi="Arial" w:cs="Arial"/>
          <w:sz w:val="20"/>
          <w:szCs w:val="20"/>
        </w:rPr>
        <w:t>TERM</w:t>
      </w:r>
      <w:bookmarkEnd w:id="17"/>
      <w:bookmarkEnd w:id="18"/>
      <w:r w:rsidR="00AE30C9" w:rsidRPr="009D69ED">
        <w:rPr>
          <w:rFonts w:ascii="Arial" w:hAnsi="Arial" w:cs="Arial"/>
          <w:sz w:val="20"/>
          <w:szCs w:val="20"/>
        </w:rPr>
        <w:t xml:space="preserve"> AND SUSPENSIVE CONDITION</w:t>
      </w:r>
      <w:bookmarkEnd w:id="19"/>
    </w:p>
    <w:p w14:paraId="427132B4" w14:textId="77777777" w:rsidR="00A71BAE" w:rsidRPr="009D69ED" w:rsidRDefault="00A71BAE" w:rsidP="00126FDB">
      <w:pPr>
        <w:pStyle w:val="TGRHeading2"/>
        <w:numPr>
          <w:ilvl w:val="1"/>
          <w:numId w:val="15"/>
        </w:numPr>
        <w:tabs>
          <w:tab w:val="num" w:pos="567"/>
        </w:tabs>
        <w:ind w:left="426" w:hanging="426"/>
        <w:rPr>
          <w:rFonts w:ascii="Arial" w:hAnsi="Arial" w:cs="Arial"/>
          <w:sz w:val="20"/>
          <w:szCs w:val="20"/>
        </w:rPr>
      </w:pPr>
      <w:bookmarkStart w:id="20" w:name="_Ref202521027"/>
      <w:bookmarkStart w:id="21" w:name="_Ref269388391"/>
      <w:bookmarkStart w:id="22" w:name="_Ref301881978"/>
      <w:r w:rsidRPr="009D69ED">
        <w:rPr>
          <w:rFonts w:ascii="Arial" w:hAnsi="Arial" w:cs="Arial"/>
          <w:sz w:val="20"/>
          <w:szCs w:val="20"/>
        </w:rPr>
        <w:t>Subject to Clause 2.2 (Conditions Precedent), this Agreement shall be effective from the Effective Date until the earlier of:</w:t>
      </w:r>
      <w:bookmarkEnd w:id="20"/>
      <w:r w:rsidRPr="009D69ED">
        <w:rPr>
          <w:rFonts w:ascii="Arial" w:hAnsi="Arial" w:cs="Arial"/>
          <w:sz w:val="20"/>
          <w:szCs w:val="20"/>
        </w:rPr>
        <w:t xml:space="preserve"> </w:t>
      </w:r>
    </w:p>
    <w:p w14:paraId="0BB2FAB0" w14:textId="6D9CA4A4" w:rsidR="00A71BAE" w:rsidRPr="009D69ED" w:rsidRDefault="00A71BAE" w:rsidP="00126FDB">
      <w:pPr>
        <w:pStyle w:val="TGRHeading2"/>
        <w:numPr>
          <w:ilvl w:val="2"/>
          <w:numId w:val="15"/>
        </w:numPr>
        <w:ind w:left="851" w:hanging="851"/>
        <w:rPr>
          <w:rFonts w:ascii="Arial" w:hAnsi="Arial" w:cs="Arial"/>
          <w:sz w:val="20"/>
          <w:szCs w:val="20"/>
        </w:rPr>
      </w:pPr>
      <w:r w:rsidRPr="009D69ED">
        <w:rPr>
          <w:rFonts w:ascii="Arial" w:hAnsi="Arial" w:cs="Arial"/>
          <w:sz w:val="20"/>
          <w:szCs w:val="20"/>
        </w:rPr>
        <w:t xml:space="preserve">its termination in accordance with the provisions of </w:t>
      </w:r>
      <w:r w:rsidR="0015291C" w:rsidRPr="009D69ED">
        <w:rPr>
          <w:rFonts w:ascii="Arial" w:hAnsi="Arial" w:cs="Arial"/>
          <w:sz w:val="20"/>
          <w:szCs w:val="20"/>
          <w:lang w:eastAsia="en-GB"/>
        </w:rPr>
        <w:t xml:space="preserve">Clause </w:t>
      </w:r>
      <w:r w:rsidR="0015291C" w:rsidRPr="009D69ED">
        <w:rPr>
          <w:rFonts w:ascii="Arial" w:hAnsi="Arial" w:cs="Arial"/>
          <w:sz w:val="20"/>
          <w:szCs w:val="20"/>
          <w:lang w:eastAsia="en-GB"/>
        </w:rPr>
        <w:fldChar w:fldCharType="begin"/>
      </w:r>
      <w:r w:rsidR="0015291C" w:rsidRPr="009D69ED">
        <w:rPr>
          <w:rFonts w:ascii="Arial" w:hAnsi="Arial" w:cs="Arial"/>
          <w:sz w:val="20"/>
          <w:szCs w:val="20"/>
          <w:lang w:eastAsia="en-GB"/>
        </w:rPr>
        <w:instrText xml:space="preserve"> REF _Ref112142525 \r \h </w:instrText>
      </w:r>
      <w:r w:rsidR="009D69ED" w:rsidRPr="009D69ED">
        <w:rPr>
          <w:rFonts w:ascii="Arial" w:hAnsi="Arial" w:cs="Arial"/>
          <w:sz w:val="20"/>
          <w:szCs w:val="20"/>
          <w:lang w:eastAsia="en-GB"/>
        </w:rPr>
        <w:instrText xml:space="preserve"> \* MERGEFORMAT </w:instrText>
      </w:r>
      <w:r w:rsidR="0015291C" w:rsidRPr="009D69ED">
        <w:rPr>
          <w:rFonts w:ascii="Arial" w:hAnsi="Arial" w:cs="Arial"/>
          <w:sz w:val="20"/>
          <w:szCs w:val="20"/>
          <w:lang w:eastAsia="en-GB"/>
        </w:rPr>
      </w:r>
      <w:r w:rsidR="0015291C" w:rsidRPr="009D69ED">
        <w:rPr>
          <w:rFonts w:ascii="Arial" w:hAnsi="Arial" w:cs="Arial"/>
          <w:sz w:val="20"/>
          <w:szCs w:val="20"/>
          <w:lang w:eastAsia="en-GB"/>
        </w:rPr>
        <w:fldChar w:fldCharType="separate"/>
      </w:r>
      <w:r w:rsidR="00EF4282" w:rsidRPr="009D69ED">
        <w:rPr>
          <w:rFonts w:ascii="Arial" w:hAnsi="Arial" w:cs="Arial"/>
          <w:sz w:val="20"/>
          <w:szCs w:val="20"/>
          <w:lang w:eastAsia="en-GB"/>
        </w:rPr>
        <w:t>1</w:t>
      </w:r>
      <w:r w:rsidR="0015291C" w:rsidRPr="009D69ED">
        <w:rPr>
          <w:rFonts w:ascii="Arial" w:hAnsi="Arial" w:cs="Arial"/>
          <w:sz w:val="20"/>
          <w:szCs w:val="20"/>
          <w:lang w:eastAsia="en-GB"/>
        </w:rPr>
        <w:fldChar w:fldCharType="end"/>
      </w:r>
      <w:r w:rsidR="0015291C" w:rsidRPr="009D69ED">
        <w:rPr>
          <w:rFonts w:ascii="Arial" w:hAnsi="Arial" w:cs="Arial"/>
          <w:sz w:val="20"/>
          <w:szCs w:val="20"/>
          <w:lang w:eastAsia="en-GB"/>
        </w:rPr>
        <w:t xml:space="preserve"> </w:t>
      </w:r>
      <w:r w:rsidR="004B677E" w:rsidRPr="009D69ED">
        <w:rPr>
          <w:rFonts w:ascii="Arial" w:hAnsi="Arial" w:cs="Arial"/>
          <w:sz w:val="20"/>
          <w:szCs w:val="20"/>
          <w:lang w:eastAsia="en-GB"/>
        </w:rPr>
        <w:t>(</w:t>
      </w:r>
      <w:r w:rsidR="004B677E" w:rsidRPr="009D69ED">
        <w:rPr>
          <w:rFonts w:ascii="Arial" w:hAnsi="Arial" w:cs="Arial"/>
          <w:i/>
          <w:iCs/>
          <w:sz w:val="20"/>
          <w:szCs w:val="20"/>
          <w:lang w:eastAsia="en-GB"/>
        </w:rPr>
        <w:t>Breach and Termination)</w:t>
      </w:r>
      <w:r w:rsidR="0015291C" w:rsidRPr="009D69ED">
        <w:rPr>
          <w:rFonts w:ascii="Arial" w:hAnsi="Arial" w:cs="Arial"/>
          <w:i/>
          <w:iCs/>
          <w:sz w:val="20"/>
          <w:szCs w:val="20"/>
          <w:lang w:eastAsia="en-GB"/>
        </w:rPr>
        <w:t xml:space="preserve"> </w:t>
      </w:r>
      <w:r w:rsidR="0015291C" w:rsidRPr="009D69ED">
        <w:rPr>
          <w:rFonts w:ascii="Arial" w:hAnsi="Arial" w:cs="Arial"/>
          <w:sz w:val="20"/>
          <w:szCs w:val="20"/>
          <w:lang w:eastAsia="en-GB"/>
        </w:rPr>
        <w:t>hereof</w:t>
      </w:r>
      <w:r w:rsidRPr="009D69ED">
        <w:rPr>
          <w:rFonts w:ascii="Arial" w:hAnsi="Arial" w:cs="Arial"/>
          <w:sz w:val="20"/>
          <w:szCs w:val="20"/>
          <w:lang w:eastAsia="en-GB"/>
        </w:rPr>
        <w:t>;</w:t>
      </w:r>
      <w:r w:rsidRPr="009D69ED">
        <w:rPr>
          <w:rFonts w:ascii="Arial" w:hAnsi="Arial" w:cs="Arial"/>
          <w:sz w:val="20"/>
          <w:szCs w:val="20"/>
        </w:rPr>
        <w:t xml:space="preserve"> or</w:t>
      </w:r>
      <w:bookmarkStart w:id="23" w:name="_Ref191874900"/>
    </w:p>
    <w:p w14:paraId="6C47D680" w14:textId="77777777" w:rsidR="0028473F" w:rsidRPr="009D69ED" w:rsidRDefault="00A71BAE" w:rsidP="00126FDB">
      <w:pPr>
        <w:pStyle w:val="TGRHeading2"/>
        <w:numPr>
          <w:ilvl w:val="2"/>
          <w:numId w:val="15"/>
        </w:numPr>
        <w:ind w:left="851" w:hanging="851"/>
        <w:rPr>
          <w:rFonts w:ascii="Arial" w:hAnsi="Arial" w:cs="Arial"/>
          <w:sz w:val="20"/>
          <w:szCs w:val="20"/>
        </w:rPr>
      </w:pPr>
      <w:r w:rsidRPr="009D69ED">
        <w:rPr>
          <w:rFonts w:ascii="Arial" w:hAnsi="Arial" w:cs="Arial"/>
          <w:sz w:val="20"/>
          <w:szCs w:val="20"/>
        </w:rPr>
        <w:t xml:space="preserve">the Expiry </w:t>
      </w:r>
      <w:proofErr w:type="gramStart"/>
      <w:r w:rsidRPr="009D69ED">
        <w:rPr>
          <w:rFonts w:ascii="Arial" w:hAnsi="Arial" w:cs="Arial"/>
          <w:sz w:val="20"/>
          <w:szCs w:val="20"/>
        </w:rPr>
        <w:t>Date</w:t>
      </w:r>
      <w:bookmarkEnd w:id="23"/>
      <w:r w:rsidRPr="009D69ED">
        <w:rPr>
          <w:rFonts w:ascii="Arial" w:hAnsi="Arial" w:cs="Arial"/>
          <w:sz w:val="20"/>
          <w:szCs w:val="20"/>
        </w:rPr>
        <w:t>;</w:t>
      </w:r>
      <w:proofErr w:type="gramEnd"/>
    </w:p>
    <w:p w14:paraId="1AFCDEEB" w14:textId="77777777" w:rsidR="0028473F" w:rsidRPr="009D69ED" w:rsidRDefault="00A71BAE" w:rsidP="00126FDB">
      <w:pPr>
        <w:pStyle w:val="Text"/>
        <w:spacing w:line="360" w:lineRule="auto"/>
        <w:ind w:left="1134" w:hanging="567"/>
        <w:rPr>
          <w:rFonts w:ascii="Arial" w:hAnsi="Arial" w:cs="Arial"/>
          <w:sz w:val="20"/>
          <w:lang w:eastAsia="en-GB"/>
        </w:rPr>
      </w:pPr>
      <w:r w:rsidRPr="009D69ED">
        <w:rPr>
          <w:rFonts w:ascii="Arial" w:hAnsi="Arial" w:cs="Arial"/>
          <w:sz w:val="20"/>
          <w:lang w:eastAsia="en-GB"/>
        </w:rPr>
        <w:t>(</w:t>
      </w:r>
      <w:proofErr w:type="gramStart"/>
      <w:r w:rsidRPr="009D69ED">
        <w:rPr>
          <w:rFonts w:ascii="Arial" w:hAnsi="Arial" w:cs="Arial"/>
          <w:sz w:val="20"/>
          <w:lang w:eastAsia="en-GB"/>
        </w:rPr>
        <w:t>such</w:t>
      </w:r>
      <w:proofErr w:type="gramEnd"/>
      <w:r w:rsidRPr="009D69ED">
        <w:rPr>
          <w:rFonts w:ascii="Arial" w:hAnsi="Arial" w:cs="Arial"/>
          <w:sz w:val="20"/>
          <w:lang w:eastAsia="en-GB"/>
        </w:rPr>
        <w:t xml:space="preserve"> period, the “Term” of this Agreement)</w:t>
      </w:r>
    </w:p>
    <w:bookmarkEnd w:id="21"/>
    <w:p w14:paraId="75EBC6CA" w14:textId="09A6A68E" w:rsidR="00311D02" w:rsidRPr="009D69ED" w:rsidRDefault="00D611BF" w:rsidP="00126FDB">
      <w:pPr>
        <w:pStyle w:val="TGRHeading2"/>
        <w:numPr>
          <w:ilvl w:val="1"/>
          <w:numId w:val="15"/>
        </w:numPr>
        <w:tabs>
          <w:tab w:val="num" w:pos="567"/>
        </w:tabs>
        <w:ind w:left="567" w:hanging="567"/>
        <w:rPr>
          <w:rFonts w:ascii="Arial" w:hAnsi="Arial" w:cs="Arial"/>
          <w:sz w:val="20"/>
          <w:szCs w:val="20"/>
        </w:rPr>
      </w:pPr>
      <w:r w:rsidRPr="009D69ED">
        <w:rPr>
          <w:rFonts w:ascii="Arial" w:hAnsi="Arial" w:cs="Arial"/>
          <w:sz w:val="20"/>
          <w:szCs w:val="20"/>
        </w:rPr>
        <w:t xml:space="preserve">Save for </w:t>
      </w:r>
      <w:r w:rsidR="00046B6F" w:rsidRPr="009D69ED">
        <w:rPr>
          <w:rFonts w:ascii="Arial" w:hAnsi="Arial" w:cs="Arial"/>
          <w:sz w:val="20"/>
          <w:szCs w:val="20"/>
        </w:rPr>
        <w:t xml:space="preserve">the provisions of this </w:t>
      </w:r>
      <w:r w:rsidR="00143001" w:rsidRPr="009D69ED">
        <w:rPr>
          <w:rFonts w:ascii="Arial" w:hAnsi="Arial" w:cs="Arial"/>
          <w:sz w:val="20"/>
          <w:szCs w:val="20"/>
        </w:rPr>
        <w:t>C</w:t>
      </w:r>
      <w:r w:rsidR="00046B6F" w:rsidRPr="009D69ED">
        <w:rPr>
          <w:rFonts w:ascii="Arial" w:hAnsi="Arial" w:cs="Arial"/>
          <w:sz w:val="20"/>
          <w:szCs w:val="20"/>
        </w:rPr>
        <w:t xml:space="preserve">lause 2, </w:t>
      </w:r>
      <w:r w:rsidRPr="009D69ED">
        <w:rPr>
          <w:rFonts w:ascii="Arial" w:hAnsi="Arial" w:cs="Arial"/>
          <w:sz w:val="20"/>
          <w:szCs w:val="20"/>
        </w:rPr>
        <w:t>Clause 1 (</w:t>
      </w:r>
      <w:r w:rsidRPr="009D69ED">
        <w:rPr>
          <w:rFonts w:ascii="Arial" w:hAnsi="Arial" w:cs="Arial"/>
          <w:i/>
          <w:sz w:val="20"/>
          <w:szCs w:val="20"/>
        </w:rPr>
        <w:t>Definitions and Interpretation</w:t>
      </w:r>
      <w:r w:rsidRPr="009D69ED">
        <w:rPr>
          <w:rFonts w:ascii="Arial" w:hAnsi="Arial" w:cs="Arial"/>
          <w:sz w:val="20"/>
          <w:szCs w:val="20"/>
        </w:rPr>
        <w:t xml:space="preserve">), Clause </w:t>
      </w:r>
      <w:r w:rsidR="004B677E" w:rsidRPr="009D69ED">
        <w:rPr>
          <w:rFonts w:ascii="Arial" w:hAnsi="Arial" w:cs="Arial"/>
          <w:sz w:val="20"/>
          <w:szCs w:val="20"/>
        </w:rPr>
        <w:fldChar w:fldCharType="begin"/>
      </w:r>
      <w:r w:rsidR="004B677E" w:rsidRPr="009D69ED">
        <w:rPr>
          <w:rFonts w:ascii="Arial" w:hAnsi="Arial" w:cs="Arial"/>
          <w:sz w:val="20"/>
          <w:szCs w:val="20"/>
          <w:lang w:eastAsia="en-GB"/>
        </w:rPr>
        <w:instrText xml:space="preserve"> REF _Ref112142541 \r \h </w:instrText>
      </w:r>
      <w:r w:rsidR="002F0D6B" w:rsidRPr="009D69ED">
        <w:rPr>
          <w:rFonts w:ascii="Arial" w:hAnsi="Arial" w:cs="Arial"/>
          <w:sz w:val="20"/>
          <w:szCs w:val="20"/>
          <w:lang w:eastAsia="en-GB"/>
        </w:rPr>
        <w:instrText xml:space="preserve"> \* MERGEFORMAT </w:instrText>
      </w:r>
      <w:r w:rsidR="004B677E" w:rsidRPr="009D69ED">
        <w:rPr>
          <w:rFonts w:ascii="Arial" w:hAnsi="Arial" w:cs="Arial"/>
          <w:sz w:val="20"/>
          <w:szCs w:val="20"/>
        </w:rPr>
      </w:r>
      <w:r w:rsidR="004B677E" w:rsidRPr="009D69ED">
        <w:rPr>
          <w:rFonts w:ascii="Arial" w:hAnsi="Arial" w:cs="Arial"/>
          <w:sz w:val="20"/>
          <w:szCs w:val="20"/>
        </w:rPr>
        <w:fldChar w:fldCharType="separate"/>
      </w:r>
      <w:r w:rsidR="009611C8">
        <w:rPr>
          <w:rFonts w:ascii="Arial" w:hAnsi="Arial" w:cs="Arial"/>
          <w:sz w:val="20"/>
          <w:szCs w:val="20"/>
          <w:lang w:eastAsia="en-GB"/>
        </w:rPr>
        <w:t>18</w:t>
      </w:r>
      <w:r w:rsidR="004B677E" w:rsidRPr="009D69ED">
        <w:rPr>
          <w:rFonts w:ascii="Arial" w:hAnsi="Arial" w:cs="Arial"/>
          <w:sz w:val="20"/>
          <w:szCs w:val="20"/>
        </w:rPr>
        <w:fldChar w:fldCharType="end"/>
      </w:r>
      <w:r w:rsidRPr="009D69ED">
        <w:rPr>
          <w:rFonts w:ascii="Arial" w:hAnsi="Arial" w:cs="Arial"/>
          <w:sz w:val="20"/>
          <w:szCs w:val="20"/>
        </w:rPr>
        <w:t xml:space="preserve"> (</w:t>
      </w:r>
      <w:r w:rsidRPr="009D69ED">
        <w:rPr>
          <w:rFonts w:ascii="Arial" w:hAnsi="Arial" w:cs="Arial"/>
          <w:i/>
          <w:sz w:val="20"/>
          <w:szCs w:val="20"/>
        </w:rPr>
        <w:t>General Seller Undertakings and Obligations</w:t>
      </w:r>
      <w:r w:rsidRPr="009D69ED">
        <w:rPr>
          <w:rFonts w:ascii="Arial" w:hAnsi="Arial" w:cs="Arial"/>
          <w:sz w:val="20"/>
          <w:szCs w:val="20"/>
        </w:rPr>
        <w:t xml:space="preserve">), </w:t>
      </w:r>
      <w:r w:rsidR="00525C37" w:rsidRPr="009D69ED">
        <w:rPr>
          <w:rFonts w:ascii="Arial" w:hAnsi="Arial" w:cs="Arial"/>
          <w:sz w:val="20"/>
          <w:szCs w:val="20"/>
        </w:rPr>
        <w:t>Clause </w:t>
      </w:r>
      <w:r w:rsidR="004B677E" w:rsidRPr="009D69ED">
        <w:rPr>
          <w:rFonts w:ascii="Arial" w:hAnsi="Arial" w:cs="Arial"/>
          <w:sz w:val="20"/>
          <w:szCs w:val="20"/>
          <w:lang w:eastAsia="en-GB"/>
        </w:rPr>
        <w:fldChar w:fldCharType="begin"/>
      </w:r>
      <w:r w:rsidR="004B677E" w:rsidRPr="009D69ED">
        <w:rPr>
          <w:rFonts w:ascii="Arial" w:hAnsi="Arial" w:cs="Arial"/>
          <w:sz w:val="20"/>
          <w:szCs w:val="20"/>
          <w:lang w:eastAsia="en-GB"/>
        </w:rPr>
        <w:instrText xml:space="preserve"> REF _Ref202520145 \r \h </w:instrText>
      </w:r>
      <w:r w:rsidR="002F0D6B" w:rsidRPr="009D69ED">
        <w:rPr>
          <w:rFonts w:ascii="Arial" w:hAnsi="Arial" w:cs="Arial"/>
          <w:sz w:val="20"/>
          <w:szCs w:val="20"/>
          <w:lang w:eastAsia="en-GB"/>
        </w:rPr>
        <w:instrText xml:space="preserve"> \* MERGEFORMAT </w:instrText>
      </w:r>
      <w:r w:rsidR="004B677E" w:rsidRPr="009D69ED">
        <w:rPr>
          <w:rFonts w:ascii="Arial" w:hAnsi="Arial" w:cs="Arial"/>
          <w:sz w:val="20"/>
          <w:szCs w:val="20"/>
          <w:lang w:eastAsia="en-GB"/>
        </w:rPr>
      </w:r>
      <w:r w:rsidR="004B677E" w:rsidRPr="009D69ED">
        <w:rPr>
          <w:rFonts w:ascii="Arial" w:hAnsi="Arial" w:cs="Arial"/>
          <w:sz w:val="20"/>
          <w:szCs w:val="20"/>
          <w:lang w:eastAsia="en-GB"/>
        </w:rPr>
        <w:fldChar w:fldCharType="separate"/>
      </w:r>
      <w:r w:rsidR="00EF4282" w:rsidRPr="009D69ED">
        <w:rPr>
          <w:rFonts w:ascii="Arial" w:hAnsi="Arial" w:cs="Arial"/>
          <w:sz w:val="20"/>
          <w:szCs w:val="20"/>
          <w:lang w:eastAsia="en-GB"/>
        </w:rPr>
        <w:t>16</w:t>
      </w:r>
      <w:r w:rsidR="004B677E" w:rsidRPr="009D69ED">
        <w:rPr>
          <w:rFonts w:ascii="Arial" w:hAnsi="Arial" w:cs="Arial"/>
          <w:sz w:val="20"/>
          <w:szCs w:val="20"/>
          <w:lang w:eastAsia="en-GB"/>
        </w:rPr>
        <w:fldChar w:fldCharType="end"/>
      </w:r>
      <w:r w:rsidR="00525C37" w:rsidRPr="009D69ED">
        <w:rPr>
          <w:rFonts w:ascii="Arial" w:hAnsi="Arial" w:cs="Arial"/>
          <w:sz w:val="20"/>
          <w:szCs w:val="20"/>
        </w:rPr>
        <w:t xml:space="preserve"> (</w:t>
      </w:r>
      <w:r w:rsidR="00525C37" w:rsidRPr="009D69ED">
        <w:rPr>
          <w:rFonts w:ascii="Arial" w:hAnsi="Arial" w:cs="Arial"/>
          <w:i/>
          <w:sz w:val="20"/>
          <w:szCs w:val="20"/>
        </w:rPr>
        <w:t>Warranties</w:t>
      </w:r>
      <w:r w:rsidR="00525C37" w:rsidRPr="009D69ED">
        <w:rPr>
          <w:rFonts w:ascii="Arial" w:hAnsi="Arial" w:cs="Arial"/>
          <w:sz w:val="20"/>
          <w:szCs w:val="20"/>
        </w:rPr>
        <w:t xml:space="preserve">), </w:t>
      </w:r>
      <w:r w:rsidR="00071D31" w:rsidRPr="009D69ED">
        <w:rPr>
          <w:rFonts w:ascii="Arial" w:hAnsi="Arial" w:cs="Arial"/>
          <w:sz w:val="20"/>
          <w:szCs w:val="20"/>
        </w:rPr>
        <w:t>Clause</w:t>
      </w:r>
      <w:r w:rsidR="004B677E" w:rsidRPr="009D69ED">
        <w:rPr>
          <w:rFonts w:ascii="Arial" w:hAnsi="Arial" w:cs="Arial"/>
          <w:sz w:val="20"/>
          <w:szCs w:val="20"/>
          <w:lang w:eastAsia="en-GB"/>
        </w:rPr>
        <w:t xml:space="preserve"> </w:t>
      </w:r>
      <w:r w:rsidR="004B677E" w:rsidRPr="009D69ED">
        <w:rPr>
          <w:rFonts w:ascii="Arial" w:hAnsi="Arial" w:cs="Arial"/>
          <w:sz w:val="20"/>
          <w:szCs w:val="20"/>
        </w:rPr>
        <w:fldChar w:fldCharType="begin"/>
      </w:r>
      <w:r w:rsidR="004B677E" w:rsidRPr="009D69ED">
        <w:rPr>
          <w:rFonts w:ascii="Arial" w:hAnsi="Arial" w:cs="Arial"/>
          <w:sz w:val="20"/>
          <w:szCs w:val="20"/>
          <w:lang w:eastAsia="en-GB"/>
        </w:rPr>
        <w:instrText xml:space="preserve"> REF _Ref265225276 \r \h </w:instrText>
      </w:r>
      <w:r w:rsidR="002F0D6B" w:rsidRPr="009D69ED">
        <w:rPr>
          <w:rFonts w:ascii="Arial" w:hAnsi="Arial" w:cs="Arial"/>
          <w:sz w:val="20"/>
          <w:szCs w:val="20"/>
          <w:lang w:eastAsia="en-GB"/>
        </w:rPr>
        <w:instrText xml:space="preserve"> \* MERGEFORMAT </w:instrText>
      </w:r>
      <w:r w:rsidR="004B677E" w:rsidRPr="009D69ED">
        <w:rPr>
          <w:rFonts w:ascii="Arial" w:hAnsi="Arial" w:cs="Arial"/>
          <w:sz w:val="20"/>
          <w:szCs w:val="20"/>
        </w:rPr>
      </w:r>
      <w:r w:rsidR="004B677E" w:rsidRPr="009D69ED">
        <w:rPr>
          <w:rFonts w:ascii="Arial" w:hAnsi="Arial" w:cs="Arial"/>
          <w:sz w:val="20"/>
          <w:szCs w:val="20"/>
        </w:rPr>
        <w:fldChar w:fldCharType="separate"/>
      </w:r>
      <w:r w:rsidR="00EF4282" w:rsidRPr="009D69ED">
        <w:rPr>
          <w:rFonts w:ascii="Arial" w:hAnsi="Arial" w:cs="Arial"/>
          <w:sz w:val="20"/>
          <w:szCs w:val="20"/>
          <w:lang w:eastAsia="en-GB"/>
        </w:rPr>
        <w:t>20</w:t>
      </w:r>
      <w:r w:rsidR="004B677E" w:rsidRPr="009D69ED">
        <w:rPr>
          <w:rFonts w:ascii="Arial" w:hAnsi="Arial" w:cs="Arial"/>
          <w:sz w:val="20"/>
          <w:szCs w:val="20"/>
        </w:rPr>
        <w:fldChar w:fldCharType="end"/>
      </w:r>
      <w:r w:rsidR="00071D31" w:rsidRPr="009D69ED">
        <w:rPr>
          <w:rFonts w:ascii="Arial" w:hAnsi="Arial" w:cs="Arial"/>
          <w:sz w:val="20"/>
          <w:szCs w:val="20"/>
        </w:rPr>
        <w:t xml:space="preserve"> (</w:t>
      </w:r>
      <w:r w:rsidR="00E71065" w:rsidRPr="009D69ED">
        <w:rPr>
          <w:rFonts w:ascii="Arial" w:hAnsi="Arial" w:cs="Arial"/>
          <w:i/>
          <w:sz w:val="20"/>
          <w:szCs w:val="20"/>
        </w:rPr>
        <w:t>Assignment</w:t>
      </w:r>
      <w:r w:rsidR="00071D31" w:rsidRPr="009D69ED">
        <w:rPr>
          <w:rFonts w:ascii="Arial" w:hAnsi="Arial" w:cs="Arial"/>
          <w:sz w:val="20"/>
          <w:szCs w:val="20"/>
        </w:rPr>
        <w:t>), Clause </w:t>
      </w:r>
      <w:r w:rsidR="004B677E" w:rsidRPr="009D69ED">
        <w:rPr>
          <w:rFonts w:ascii="Arial" w:hAnsi="Arial" w:cs="Arial"/>
          <w:sz w:val="20"/>
          <w:szCs w:val="20"/>
        </w:rPr>
        <w:fldChar w:fldCharType="begin"/>
      </w:r>
      <w:r w:rsidR="004B677E" w:rsidRPr="009D69ED">
        <w:rPr>
          <w:rFonts w:ascii="Arial" w:hAnsi="Arial" w:cs="Arial"/>
          <w:sz w:val="20"/>
          <w:szCs w:val="20"/>
          <w:lang w:eastAsia="en-GB"/>
        </w:rPr>
        <w:instrText xml:space="preserve"> REF _Ref265226251 \r \h </w:instrText>
      </w:r>
      <w:r w:rsidR="002F0D6B" w:rsidRPr="009D69ED">
        <w:rPr>
          <w:rFonts w:ascii="Arial" w:hAnsi="Arial" w:cs="Arial"/>
          <w:sz w:val="20"/>
          <w:szCs w:val="20"/>
          <w:lang w:eastAsia="en-GB"/>
        </w:rPr>
        <w:instrText xml:space="preserve"> \* MERGEFORMAT </w:instrText>
      </w:r>
      <w:r w:rsidR="004B677E" w:rsidRPr="009D69ED">
        <w:rPr>
          <w:rFonts w:ascii="Arial" w:hAnsi="Arial" w:cs="Arial"/>
          <w:sz w:val="20"/>
          <w:szCs w:val="20"/>
        </w:rPr>
      </w:r>
      <w:r w:rsidR="004B677E" w:rsidRPr="009D69ED">
        <w:rPr>
          <w:rFonts w:ascii="Arial" w:hAnsi="Arial" w:cs="Arial"/>
          <w:sz w:val="20"/>
          <w:szCs w:val="20"/>
        </w:rPr>
        <w:fldChar w:fldCharType="separate"/>
      </w:r>
      <w:r w:rsidR="00EF4282" w:rsidRPr="009D69ED">
        <w:rPr>
          <w:rFonts w:ascii="Arial" w:hAnsi="Arial" w:cs="Arial"/>
          <w:sz w:val="20"/>
          <w:szCs w:val="20"/>
          <w:lang w:eastAsia="en-GB"/>
        </w:rPr>
        <w:t>22</w:t>
      </w:r>
      <w:r w:rsidR="004B677E" w:rsidRPr="009D69ED">
        <w:rPr>
          <w:rFonts w:ascii="Arial" w:hAnsi="Arial" w:cs="Arial"/>
          <w:sz w:val="20"/>
          <w:szCs w:val="20"/>
        </w:rPr>
        <w:fldChar w:fldCharType="end"/>
      </w:r>
      <w:r w:rsidR="00071D31" w:rsidRPr="009D69ED">
        <w:rPr>
          <w:rFonts w:ascii="Arial" w:hAnsi="Arial" w:cs="Arial"/>
          <w:sz w:val="20"/>
          <w:szCs w:val="20"/>
        </w:rPr>
        <w:t xml:space="preserve"> (</w:t>
      </w:r>
      <w:r w:rsidR="00E71065" w:rsidRPr="009D69ED">
        <w:rPr>
          <w:rFonts w:ascii="Arial" w:hAnsi="Arial" w:cs="Arial"/>
          <w:i/>
          <w:sz w:val="20"/>
          <w:szCs w:val="20"/>
        </w:rPr>
        <w:t>Dispute Resolution</w:t>
      </w:r>
      <w:r w:rsidR="00071D31" w:rsidRPr="009D69ED">
        <w:rPr>
          <w:rFonts w:ascii="Arial" w:hAnsi="Arial" w:cs="Arial"/>
          <w:sz w:val="20"/>
          <w:szCs w:val="20"/>
        </w:rPr>
        <w:t>), Clause</w:t>
      </w:r>
      <w:r w:rsidR="006B1FD4" w:rsidRPr="009D69ED">
        <w:rPr>
          <w:rFonts w:ascii="Arial" w:hAnsi="Arial" w:cs="Arial"/>
          <w:sz w:val="20"/>
          <w:szCs w:val="20"/>
        </w:rPr>
        <w:t xml:space="preserve"> </w:t>
      </w:r>
      <w:r w:rsidR="004B677E" w:rsidRPr="009D69ED">
        <w:rPr>
          <w:rFonts w:ascii="Arial" w:hAnsi="Arial" w:cs="Arial"/>
          <w:sz w:val="20"/>
          <w:szCs w:val="20"/>
          <w:lang w:eastAsia="en-GB"/>
        </w:rPr>
        <w:fldChar w:fldCharType="begin"/>
      </w:r>
      <w:r w:rsidR="004B677E" w:rsidRPr="009D69ED">
        <w:rPr>
          <w:rFonts w:ascii="Arial" w:hAnsi="Arial" w:cs="Arial"/>
          <w:sz w:val="20"/>
          <w:szCs w:val="20"/>
          <w:lang w:eastAsia="en-GB"/>
        </w:rPr>
        <w:instrText xml:space="preserve"> REF _Ref202520218 \r \h </w:instrText>
      </w:r>
      <w:r w:rsidR="002F0D6B" w:rsidRPr="009D69ED">
        <w:rPr>
          <w:rFonts w:ascii="Arial" w:hAnsi="Arial" w:cs="Arial"/>
          <w:sz w:val="20"/>
          <w:szCs w:val="20"/>
          <w:lang w:eastAsia="en-GB"/>
        </w:rPr>
        <w:instrText xml:space="preserve"> \* MERGEFORMAT </w:instrText>
      </w:r>
      <w:r w:rsidR="004B677E" w:rsidRPr="009D69ED">
        <w:rPr>
          <w:rFonts w:ascii="Arial" w:hAnsi="Arial" w:cs="Arial"/>
          <w:sz w:val="20"/>
          <w:szCs w:val="20"/>
          <w:lang w:eastAsia="en-GB"/>
        </w:rPr>
      </w:r>
      <w:r w:rsidR="004B677E" w:rsidRPr="009D69ED">
        <w:rPr>
          <w:rFonts w:ascii="Arial" w:hAnsi="Arial" w:cs="Arial"/>
          <w:sz w:val="20"/>
          <w:szCs w:val="20"/>
          <w:lang w:eastAsia="en-GB"/>
        </w:rPr>
        <w:fldChar w:fldCharType="separate"/>
      </w:r>
      <w:r w:rsidR="00EF4282" w:rsidRPr="009D69ED">
        <w:rPr>
          <w:rFonts w:ascii="Arial" w:hAnsi="Arial" w:cs="Arial"/>
          <w:sz w:val="20"/>
          <w:szCs w:val="20"/>
          <w:lang w:eastAsia="en-GB"/>
        </w:rPr>
        <w:t>24</w:t>
      </w:r>
      <w:r w:rsidR="004B677E" w:rsidRPr="009D69ED">
        <w:rPr>
          <w:rFonts w:ascii="Arial" w:hAnsi="Arial" w:cs="Arial"/>
          <w:sz w:val="20"/>
          <w:szCs w:val="20"/>
          <w:lang w:eastAsia="en-GB"/>
        </w:rPr>
        <w:fldChar w:fldCharType="end"/>
      </w:r>
      <w:r w:rsidR="00071D31" w:rsidRPr="009D69ED">
        <w:rPr>
          <w:rFonts w:ascii="Arial" w:hAnsi="Arial" w:cs="Arial"/>
          <w:sz w:val="20"/>
          <w:szCs w:val="20"/>
        </w:rPr>
        <w:t xml:space="preserve"> (</w:t>
      </w:r>
      <w:r w:rsidR="00E71065" w:rsidRPr="009D69ED">
        <w:rPr>
          <w:rFonts w:ascii="Arial" w:hAnsi="Arial" w:cs="Arial"/>
          <w:i/>
          <w:sz w:val="20"/>
          <w:szCs w:val="20"/>
        </w:rPr>
        <w:t>Third Party Indemnity</w:t>
      </w:r>
      <w:r w:rsidR="00071D31" w:rsidRPr="009D69ED">
        <w:rPr>
          <w:rFonts w:ascii="Arial" w:hAnsi="Arial" w:cs="Arial"/>
          <w:sz w:val="20"/>
          <w:szCs w:val="20"/>
        </w:rPr>
        <w:t>), Clause </w:t>
      </w:r>
      <w:r w:rsidR="00696EB0" w:rsidRPr="009D69ED">
        <w:rPr>
          <w:rFonts w:ascii="Arial" w:hAnsi="Arial" w:cs="Arial"/>
          <w:sz w:val="20"/>
          <w:szCs w:val="20"/>
          <w:lang w:eastAsia="en-GB"/>
        </w:rPr>
        <w:fldChar w:fldCharType="begin"/>
      </w:r>
      <w:r w:rsidR="00696EB0" w:rsidRPr="009D69ED">
        <w:rPr>
          <w:rFonts w:ascii="Arial" w:hAnsi="Arial" w:cs="Arial"/>
          <w:sz w:val="20"/>
          <w:szCs w:val="20"/>
          <w:lang w:eastAsia="en-GB"/>
        </w:rPr>
        <w:instrText xml:space="preserve"> REF _Ref202481746 \r \h </w:instrText>
      </w:r>
      <w:r w:rsidR="002F0D6B" w:rsidRPr="009D69ED">
        <w:rPr>
          <w:rFonts w:ascii="Arial" w:hAnsi="Arial" w:cs="Arial"/>
          <w:sz w:val="20"/>
          <w:szCs w:val="20"/>
          <w:lang w:eastAsia="en-GB"/>
        </w:rPr>
        <w:instrText xml:space="preserve"> \* MERGEFORMAT </w:instrText>
      </w:r>
      <w:r w:rsidR="00696EB0" w:rsidRPr="009D69ED">
        <w:rPr>
          <w:rFonts w:ascii="Arial" w:hAnsi="Arial" w:cs="Arial"/>
          <w:sz w:val="20"/>
          <w:szCs w:val="20"/>
          <w:lang w:eastAsia="en-GB"/>
        </w:rPr>
      </w:r>
      <w:r w:rsidR="00696EB0" w:rsidRPr="009D69ED">
        <w:rPr>
          <w:rFonts w:ascii="Arial" w:hAnsi="Arial" w:cs="Arial"/>
          <w:sz w:val="20"/>
          <w:szCs w:val="20"/>
          <w:lang w:eastAsia="en-GB"/>
        </w:rPr>
        <w:fldChar w:fldCharType="separate"/>
      </w:r>
      <w:r w:rsidR="00EF4282" w:rsidRPr="009D69ED">
        <w:rPr>
          <w:rFonts w:ascii="Arial" w:hAnsi="Arial" w:cs="Arial"/>
          <w:sz w:val="20"/>
          <w:szCs w:val="20"/>
          <w:lang w:eastAsia="en-GB"/>
        </w:rPr>
        <w:t>26</w:t>
      </w:r>
      <w:r w:rsidR="00696EB0" w:rsidRPr="009D69ED">
        <w:rPr>
          <w:rFonts w:ascii="Arial" w:hAnsi="Arial" w:cs="Arial"/>
          <w:sz w:val="20"/>
          <w:szCs w:val="20"/>
          <w:lang w:eastAsia="en-GB"/>
        </w:rPr>
        <w:fldChar w:fldCharType="end"/>
      </w:r>
      <w:r w:rsidR="00071D31" w:rsidRPr="009D69ED">
        <w:rPr>
          <w:rFonts w:ascii="Arial" w:hAnsi="Arial" w:cs="Arial"/>
          <w:sz w:val="20"/>
          <w:szCs w:val="20"/>
        </w:rPr>
        <w:t xml:space="preserve"> (</w:t>
      </w:r>
      <w:r w:rsidR="00E71065" w:rsidRPr="009D69ED">
        <w:rPr>
          <w:rFonts w:ascii="Arial" w:hAnsi="Arial" w:cs="Arial"/>
          <w:i/>
          <w:sz w:val="20"/>
          <w:szCs w:val="20"/>
        </w:rPr>
        <w:t>Governing Law and Jurisdiction</w:t>
      </w:r>
      <w:r w:rsidR="00071D31" w:rsidRPr="009D69ED">
        <w:rPr>
          <w:rFonts w:ascii="Arial" w:hAnsi="Arial" w:cs="Arial"/>
          <w:sz w:val="20"/>
          <w:szCs w:val="20"/>
        </w:rPr>
        <w:t>), Clause </w:t>
      </w:r>
      <w:r w:rsidR="00696EB0" w:rsidRPr="009D69ED">
        <w:rPr>
          <w:rFonts w:ascii="Arial" w:hAnsi="Arial" w:cs="Arial"/>
          <w:sz w:val="20"/>
          <w:szCs w:val="20"/>
        </w:rPr>
        <w:fldChar w:fldCharType="begin"/>
      </w:r>
      <w:r w:rsidR="00696EB0" w:rsidRPr="009D69ED">
        <w:rPr>
          <w:rFonts w:ascii="Arial" w:hAnsi="Arial" w:cs="Arial"/>
          <w:sz w:val="20"/>
          <w:szCs w:val="20"/>
          <w:lang w:eastAsia="en-GB"/>
        </w:rPr>
        <w:instrText xml:space="preserve"> REF _Ref241464557 \r \h </w:instrText>
      </w:r>
      <w:r w:rsidR="002F0D6B" w:rsidRPr="009D69ED">
        <w:rPr>
          <w:rFonts w:ascii="Arial" w:hAnsi="Arial" w:cs="Arial"/>
          <w:sz w:val="20"/>
          <w:szCs w:val="20"/>
          <w:lang w:eastAsia="en-GB"/>
        </w:rPr>
        <w:instrText xml:space="preserve"> \* MERGEFORMAT </w:instrText>
      </w:r>
      <w:r w:rsidR="00696EB0" w:rsidRPr="009D69ED">
        <w:rPr>
          <w:rFonts w:ascii="Arial" w:hAnsi="Arial" w:cs="Arial"/>
          <w:sz w:val="20"/>
          <w:szCs w:val="20"/>
        </w:rPr>
      </w:r>
      <w:r w:rsidR="00696EB0" w:rsidRPr="009D69ED">
        <w:rPr>
          <w:rFonts w:ascii="Arial" w:hAnsi="Arial" w:cs="Arial"/>
          <w:sz w:val="20"/>
          <w:szCs w:val="20"/>
        </w:rPr>
        <w:fldChar w:fldCharType="separate"/>
      </w:r>
      <w:r w:rsidR="00EF4282" w:rsidRPr="009D69ED">
        <w:rPr>
          <w:rFonts w:ascii="Arial" w:hAnsi="Arial" w:cs="Arial"/>
          <w:sz w:val="20"/>
          <w:szCs w:val="20"/>
          <w:lang w:eastAsia="en-GB"/>
        </w:rPr>
        <w:t>27</w:t>
      </w:r>
      <w:r w:rsidR="00696EB0" w:rsidRPr="009D69ED">
        <w:rPr>
          <w:rFonts w:ascii="Arial" w:hAnsi="Arial" w:cs="Arial"/>
          <w:sz w:val="20"/>
          <w:szCs w:val="20"/>
        </w:rPr>
        <w:fldChar w:fldCharType="end"/>
      </w:r>
      <w:r w:rsidR="00071D31" w:rsidRPr="009D69ED">
        <w:rPr>
          <w:rFonts w:ascii="Arial" w:hAnsi="Arial" w:cs="Arial"/>
          <w:sz w:val="20"/>
          <w:szCs w:val="20"/>
        </w:rPr>
        <w:t xml:space="preserve"> (</w:t>
      </w:r>
      <w:r w:rsidR="00E71065" w:rsidRPr="009D69ED">
        <w:rPr>
          <w:rFonts w:ascii="Arial" w:hAnsi="Arial" w:cs="Arial"/>
          <w:i/>
          <w:sz w:val="20"/>
          <w:szCs w:val="20"/>
        </w:rPr>
        <w:t>Notices</w:t>
      </w:r>
      <w:r w:rsidR="00071D31" w:rsidRPr="009D69ED">
        <w:rPr>
          <w:rFonts w:ascii="Arial" w:hAnsi="Arial" w:cs="Arial"/>
          <w:sz w:val="20"/>
          <w:szCs w:val="20"/>
        </w:rPr>
        <w:t>) and Clause</w:t>
      </w:r>
      <w:r w:rsidR="006B1FD4" w:rsidRPr="009D69ED">
        <w:rPr>
          <w:rFonts w:ascii="Arial" w:hAnsi="Arial" w:cs="Arial"/>
          <w:sz w:val="20"/>
          <w:szCs w:val="20"/>
        </w:rPr>
        <w:t xml:space="preserve"> </w:t>
      </w:r>
      <w:r w:rsidR="00696EB0" w:rsidRPr="009D69ED">
        <w:rPr>
          <w:rFonts w:ascii="Arial" w:hAnsi="Arial" w:cs="Arial"/>
          <w:sz w:val="20"/>
          <w:szCs w:val="20"/>
        </w:rPr>
        <w:fldChar w:fldCharType="begin"/>
      </w:r>
      <w:r w:rsidR="00696EB0" w:rsidRPr="009D69ED">
        <w:rPr>
          <w:rFonts w:ascii="Arial" w:hAnsi="Arial" w:cs="Arial"/>
          <w:sz w:val="20"/>
          <w:szCs w:val="20"/>
          <w:lang w:eastAsia="en-GB"/>
        </w:rPr>
        <w:instrText xml:space="preserve"> REF _Ref284839392 \r \h </w:instrText>
      </w:r>
      <w:r w:rsidR="002F0D6B" w:rsidRPr="009D69ED">
        <w:rPr>
          <w:rFonts w:ascii="Arial" w:hAnsi="Arial" w:cs="Arial"/>
          <w:sz w:val="20"/>
          <w:szCs w:val="20"/>
          <w:lang w:eastAsia="en-GB"/>
        </w:rPr>
        <w:instrText xml:space="preserve"> \* MERGEFORMAT </w:instrText>
      </w:r>
      <w:r w:rsidR="00696EB0" w:rsidRPr="009D69ED">
        <w:rPr>
          <w:rFonts w:ascii="Arial" w:hAnsi="Arial" w:cs="Arial"/>
          <w:sz w:val="20"/>
          <w:szCs w:val="20"/>
        </w:rPr>
      </w:r>
      <w:r w:rsidR="00696EB0" w:rsidRPr="009D69ED">
        <w:rPr>
          <w:rFonts w:ascii="Arial" w:hAnsi="Arial" w:cs="Arial"/>
          <w:sz w:val="20"/>
          <w:szCs w:val="20"/>
        </w:rPr>
        <w:fldChar w:fldCharType="separate"/>
      </w:r>
      <w:r w:rsidR="00EF4282" w:rsidRPr="009D69ED">
        <w:rPr>
          <w:rFonts w:ascii="Arial" w:hAnsi="Arial" w:cs="Arial"/>
          <w:sz w:val="20"/>
          <w:szCs w:val="20"/>
          <w:lang w:eastAsia="en-GB"/>
        </w:rPr>
        <w:t>29</w:t>
      </w:r>
      <w:r w:rsidR="00696EB0" w:rsidRPr="009D69ED">
        <w:rPr>
          <w:rFonts w:ascii="Arial" w:hAnsi="Arial" w:cs="Arial"/>
          <w:sz w:val="20"/>
          <w:szCs w:val="20"/>
        </w:rPr>
        <w:fldChar w:fldCharType="end"/>
      </w:r>
      <w:r w:rsidR="00071D31" w:rsidRPr="009D69ED">
        <w:rPr>
          <w:rFonts w:ascii="Arial" w:hAnsi="Arial" w:cs="Arial"/>
          <w:sz w:val="20"/>
          <w:szCs w:val="20"/>
        </w:rPr>
        <w:t xml:space="preserve"> (</w:t>
      </w:r>
      <w:r w:rsidR="00E71065" w:rsidRPr="009D69ED">
        <w:rPr>
          <w:rFonts w:ascii="Arial" w:hAnsi="Arial" w:cs="Arial"/>
          <w:i/>
          <w:sz w:val="20"/>
          <w:szCs w:val="20"/>
        </w:rPr>
        <w:t>Miscellaneous</w:t>
      </w:r>
      <w:r w:rsidR="00071D31" w:rsidRPr="009D69ED">
        <w:rPr>
          <w:rFonts w:ascii="Arial" w:hAnsi="Arial" w:cs="Arial"/>
          <w:sz w:val="20"/>
          <w:szCs w:val="20"/>
        </w:rPr>
        <w:t xml:space="preserve">), which </w:t>
      </w:r>
      <w:r w:rsidR="00071D31" w:rsidRPr="009D69ED">
        <w:rPr>
          <w:rFonts w:ascii="Arial" w:hAnsi="Arial" w:cs="Arial"/>
          <w:sz w:val="20"/>
          <w:szCs w:val="20"/>
        </w:rPr>
        <w:lastRenderedPageBreak/>
        <w:t xml:space="preserve">shall </w:t>
      </w:r>
      <w:r w:rsidR="00046B6F" w:rsidRPr="009D69ED">
        <w:rPr>
          <w:rFonts w:ascii="Arial" w:hAnsi="Arial" w:cs="Arial"/>
          <w:sz w:val="20"/>
          <w:szCs w:val="20"/>
        </w:rPr>
        <w:t>be of immediate force and effect</w:t>
      </w:r>
      <w:r w:rsidR="00071EB6" w:rsidRPr="009D69ED">
        <w:rPr>
          <w:rFonts w:ascii="Arial" w:hAnsi="Arial" w:cs="Arial"/>
          <w:sz w:val="20"/>
          <w:szCs w:val="20"/>
          <w:lang w:eastAsia="en-GB"/>
        </w:rPr>
        <w:t xml:space="preserve"> from the Signature Date</w:t>
      </w:r>
      <w:r w:rsidR="00046B6F" w:rsidRPr="009D69ED">
        <w:rPr>
          <w:rFonts w:ascii="Arial" w:hAnsi="Arial" w:cs="Arial"/>
          <w:sz w:val="20"/>
          <w:szCs w:val="20"/>
        </w:rPr>
        <w:t>, this Agreement is subject to the suspensive condition that the conditions precedent enumerated in Clause</w:t>
      </w:r>
      <w:r w:rsidR="00143001" w:rsidRPr="009D69ED">
        <w:rPr>
          <w:rFonts w:ascii="Arial" w:hAnsi="Arial" w:cs="Arial"/>
          <w:sz w:val="20"/>
          <w:szCs w:val="20"/>
        </w:rPr>
        <w:t>s</w:t>
      </w:r>
      <w:r w:rsidR="00046B6F" w:rsidRPr="009D69ED">
        <w:rPr>
          <w:rFonts w:ascii="Arial" w:hAnsi="Arial" w:cs="Arial"/>
          <w:sz w:val="20"/>
          <w:szCs w:val="20"/>
        </w:rPr>
        <w:t xml:space="preserve"> 2.3 have been unconditionally fulfilled in accordance with </w:t>
      </w:r>
      <w:r w:rsidR="004326CB" w:rsidRPr="009D69ED">
        <w:rPr>
          <w:rFonts w:ascii="Arial" w:hAnsi="Arial" w:cs="Arial"/>
          <w:sz w:val="20"/>
          <w:szCs w:val="20"/>
        </w:rPr>
        <w:t xml:space="preserve">all the </w:t>
      </w:r>
      <w:r w:rsidR="00046B6F" w:rsidRPr="009D69ED">
        <w:rPr>
          <w:rFonts w:ascii="Arial" w:hAnsi="Arial" w:cs="Arial"/>
          <w:sz w:val="20"/>
          <w:szCs w:val="20"/>
        </w:rPr>
        <w:t xml:space="preserve">terms </w:t>
      </w:r>
      <w:r w:rsidR="004326CB" w:rsidRPr="009D69ED">
        <w:rPr>
          <w:rFonts w:ascii="Arial" w:hAnsi="Arial" w:cs="Arial"/>
          <w:sz w:val="20"/>
          <w:szCs w:val="20"/>
        </w:rPr>
        <w:t xml:space="preserve">of </w:t>
      </w:r>
      <w:r w:rsidR="00143001" w:rsidRPr="009D69ED">
        <w:rPr>
          <w:rFonts w:ascii="Arial" w:hAnsi="Arial" w:cs="Arial"/>
          <w:sz w:val="20"/>
          <w:szCs w:val="20"/>
        </w:rPr>
        <w:t>C</w:t>
      </w:r>
      <w:r w:rsidR="004326CB" w:rsidRPr="009D69ED">
        <w:rPr>
          <w:rFonts w:ascii="Arial" w:hAnsi="Arial" w:cs="Arial"/>
          <w:sz w:val="20"/>
          <w:szCs w:val="20"/>
        </w:rPr>
        <w:t xml:space="preserve">lause 2 </w:t>
      </w:r>
      <w:r w:rsidR="00046B6F" w:rsidRPr="009D69ED">
        <w:rPr>
          <w:rFonts w:ascii="Arial" w:hAnsi="Arial" w:cs="Arial"/>
          <w:b/>
          <w:bCs/>
          <w:sz w:val="20"/>
          <w:szCs w:val="20"/>
          <w:lang w:eastAsia="en-GB"/>
        </w:rPr>
        <w:t>("</w:t>
      </w:r>
      <w:r w:rsidR="001D45A2" w:rsidRPr="009D69ED">
        <w:rPr>
          <w:rFonts w:ascii="Arial" w:hAnsi="Arial" w:cs="Arial"/>
          <w:b/>
          <w:bCs/>
          <w:sz w:val="20"/>
          <w:szCs w:val="20"/>
          <w:lang w:val="en-GB" w:eastAsia="en-GB"/>
        </w:rPr>
        <w:t>Final CP</w:t>
      </w:r>
      <w:r w:rsidR="001D45A2" w:rsidRPr="009D69ED">
        <w:rPr>
          <w:rFonts w:ascii="Arial" w:hAnsi="Arial" w:cs="Arial"/>
          <w:b/>
          <w:sz w:val="20"/>
          <w:szCs w:val="20"/>
          <w:lang w:val="en-GB"/>
        </w:rPr>
        <w:t xml:space="preserve"> Date</w:t>
      </w:r>
      <w:r w:rsidR="001D45A2" w:rsidRPr="009D69ED">
        <w:rPr>
          <w:rFonts w:ascii="Arial" w:hAnsi="Arial" w:cs="Arial"/>
          <w:b/>
          <w:bCs/>
          <w:sz w:val="20"/>
          <w:szCs w:val="20"/>
          <w:lang w:val="en-GB" w:eastAsia="en-GB"/>
        </w:rPr>
        <w:t>”</w:t>
      </w:r>
      <w:r w:rsidR="00046B6F" w:rsidRPr="009D69ED">
        <w:rPr>
          <w:rFonts w:ascii="Arial" w:hAnsi="Arial" w:cs="Arial"/>
          <w:sz w:val="20"/>
          <w:szCs w:val="20"/>
          <w:lang w:eastAsia="en-GB"/>
        </w:rPr>
        <w:t>)</w:t>
      </w:r>
      <w:bookmarkEnd w:id="22"/>
      <w:r w:rsidR="006938E5" w:rsidRPr="009D69ED">
        <w:rPr>
          <w:rFonts w:ascii="Arial" w:hAnsi="Arial" w:cs="Arial"/>
          <w:sz w:val="20"/>
          <w:szCs w:val="20"/>
          <w:lang w:eastAsia="en-GB"/>
        </w:rPr>
        <w:t>.</w:t>
      </w:r>
      <w:bookmarkStart w:id="24" w:name="_Ref247539479"/>
      <w:bookmarkStart w:id="25" w:name="_Ref283216603"/>
      <w:bookmarkStart w:id="26" w:name="_Toc302032598"/>
    </w:p>
    <w:p w14:paraId="371749C1" w14:textId="4F52616D" w:rsidR="005967ED" w:rsidRPr="009D69ED" w:rsidRDefault="005967ED" w:rsidP="00126FDB">
      <w:pPr>
        <w:pStyle w:val="TGRHeading2"/>
        <w:numPr>
          <w:ilvl w:val="1"/>
          <w:numId w:val="15"/>
        </w:numPr>
        <w:tabs>
          <w:tab w:val="num" w:pos="567"/>
        </w:tabs>
        <w:ind w:left="567" w:hanging="567"/>
        <w:rPr>
          <w:rFonts w:ascii="Arial" w:hAnsi="Arial" w:cs="Arial"/>
          <w:sz w:val="20"/>
          <w:szCs w:val="20"/>
          <w:lang w:eastAsia="en-GB"/>
        </w:rPr>
      </w:pPr>
      <w:bookmarkStart w:id="27" w:name="_Ref202521095"/>
      <w:r w:rsidRPr="009D69ED">
        <w:rPr>
          <w:rFonts w:ascii="Arial" w:hAnsi="Arial" w:cs="Arial"/>
          <w:sz w:val="20"/>
          <w:szCs w:val="20"/>
          <w:lang w:eastAsia="en-GB"/>
        </w:rPr>
        <w:t>This Agreement is subject to the fulfilment of the following conditions, that:</w:t>
      </w:r>
      <w:bookmarkEnd w:id="27"/>
    </w:p>
    <w:p w14:paraId="1640D67C" w14:textId="36EAB395" w:rsidR="006503E9" w:rsidRPr="009D69ED" w:rsidRDefault="00290744" w:rsidP="00126FDB">
      <w:pPr>
        <w:pStyle w:val="TGRHeading2"/>
        <w:numPr>
          <w:ilvl w:val="2"/>
          <w:numId w:val="15"/>
        </w:numPr>
        <w:ind w:left="851" w:hanging="851"/>
        <w:rPr>
          <w:rFonts w:ascii="Arial" w:hAnsi="Arial" w:cs="Arial"/>
          <w:sz w:val="20"/>
          <w:szCs w:val="20"/>
        </w:rPr>
      </w:pPr>
      <w:bookmarkStart w:id="28" w:name="_Ref103236948"/>
      <w:bookmarkStart w:id="29" w:name="_Ref50058277"/>
      <w:r w:rsidRPr="009D69ED">
        <w:rPr>
          <w:rFonts w:ascii="Arial" w:hAnsi="Arial" w:cs="Arial"/>
          <w:sz w:val="20"/>
          <w:szCs w:val="20"/>
        </w:rPr>
        <w:t xml:space="preserve">where applicable, having regard to whether the Seller has entered into any </w:t>
      </w:r>
      <w:r w:rsidR="004B6690" w:rsidRPr="009D69ED">
        <w:rPr>
          <w:rFonts w:ascii="Arial" w:hAnsi="Arial" w:cs="Arial"/>
          <w:sz w:val="20"/>
          <w:szCs w:val="20"/>
        </w:rPr>
        <w:t>Financing Agreements</w:t>
      </w:r>
      <w:r w:rsidRPr="009D69ED">
        <w:rPr>
          <w:rFonts w:ascii="Arial" w:hAnsi="Arial" w:cs="Arial"/>
          <w:sz w:val="20"/>
          <w:szCs w:val="20"/>
        </w:rPr>
        <w:t xml:space="preserve">, </w:t>
      </w:r>
      <w:r w:rsidR="006503E9" w:rsidRPr="009D69ED">
        <w:rPr>
          <w:rFonts w:ascii="Arial" w:hAnsi="Arial" w:cs="Arial"/>
          <w:sz w:val="20"/>
          <w:szCs w:val="20"/>
        </w:rPr>
        <w:t xml:space="preserve">the Buyer, the Lender and the Seller have entered into the PPA Direct </w:t>
      </w:r>
      <w:proofErr w:type="gramStart"/>
      <w:r w:rsidR="006503E9" w:rsidRPr="009D69ED">
        <w:rPr>
          <w:rFonts w:ascii="Arial" w:hAnsi="Arial" w:cs="Arial"/>
          <w:sz w:val="20"/>
          <w:szCs w:val="20"/>
        </w:rPr>
        <w:t>Agreement</w:t>
      </w:r>
      <w:bookmarkEnd w:id="28"/>
      <w:r w:rsidR="006503E9" w:rsidRPr="009D69ED">
        <w:rPr>
          <w:rFonts w:ascii="Arial" w:hAnsi="Arial" w:cs="Arial"/>
          <w:sz w:val="20"/>
          <w:szCs w:val="20"/>
        </w:rPr>
        <w:t>;</w:t>
      </w:r>
      <w:proofErr w:type="gramEnd"/>
    </w:p>
    <w:p w14:paraId="507109E5" w14:textId="30B6E2EA" w:rsidR="006503E9" w:rsidRPr="00353F87" w:rsidRDefault="006503E9" w:rsidP="00126FDB">
      <w:pPr>
        <w:pStyle w:val="TGRHeading2"/>
        <w:numPr>
          <w:ilvl w:val="2"/>
          <w:numId w:val="15"/>
        </w:numPr>
        <w:ind w:left="851" w:hanging="851"/>
        <w:rPr>
          <w:rFonts w:ascii="Arial" w:hAnsi="Arial" w:cs="Arial"/>
          <w:sz w:val="20"/>
          <w:szCs w:val="20"/>
        </w:rPr>
      </w:pPr>
      <w:bookmarkStart w:id="30" w:name="_Ref103236950"/>
      <w:bookmarkStart w:id="31" w:name="_Ref103236952"/>
      <w:bookmarkEnd w:id="30"/>
      <w:r w:rsidRPr="00353F87">
        <w:rPr>
          <w:rFonts w:ascii="Arial" w:hAnsi="Arial" w:cs="Arial"/>
          <w:sz w:val="20"/>
          <w:szCs w:val="20"/>
        </w:rPr>
        <w:t xml:space="preserve">the Buyer provides the Seller </w:t>
      </w:r>
      <w:r w:rsidR="00353F87" w:rsidRPr="00353F87">
        <w:rPr>
          <w:rFonts w:ascii="Arial" w:hAnsi="Arial" w:cs="Arial"/>
          <w:sz w:val="20"/>
          <w:szCs w:val="20"/>
        </w:rPr>
        <w:t xml:space="preserve">with </w:t>
      </w:r>
      <w:r w:rsidRPr="00353F87">
        <w:rPr>
          <w:rFonts w:ascii="Arial" w:hAnsi="Arial" w:cs="Arial"/>
          <w:sz w:val="20"/>
          <w:szCs w:val="20"/>
        </w:rPr>
        <w:t xml:space="preserve">the </w:t>
      </w:r>
      <w:r w:rsidR="00216ED8" w:rsidRPr="00353F87">
        <w:rPr>
          <w:rFonts w:ascii="Arial" w:hAnsi="Arial" w:cs="Arial"/>
          <w:sz w:val="20"/>
          <w:szCs w:val="20"/>
        </w:rPr>
        <w:t>Security as required in terms of this Agreement</w:t>
      </w:r>
      <w:r w:rsidRPr="00353F87">
        <w:rPr>
          <w:rFonts w:ascii="Arial" w:hAnsi="Arial" w:cs="Arial"/>
          <w:sz w:val="20"/>
          <w:szCs w:val="20"/>
        </w:rPr>
        <w:footnoteReference w:id="5"/>
      </w:r>
      <w:r w:rsidRPr="00353F87">
        <w:rPr>
          <w:rFonts w:ascii="Arial" w:hAnsi="Arial" w:cs="Arial"/>
          <w:sz w:val="20"/>
          <w:szCs w:val="20"/>
        </w:rPr>
        <w:t>;</w:t>
      </w:r>
      <w:bookmarkEnd w:id="31"/>
      <w:r w:rsidRPr="00353F87">
        <w:rPr>
          <w:rFonts w:ascii="Arial" w:hAnsi="Arial" w:cs="Arial"/>
          <w:sz w:val="20"/>
          <w:szCs w:val="20"/>
        </w:rPr>
        <w:t xml:space="preserve"> </w:t>
      </w:r>
    </w:p>
    <w:p w14:paraId="1B956E89" w14:textId="28F66244" w:rsidR="006503E9" w:rsidRPr="009D69ED" w:rsidRDefault="006503E9" w:rsidP="00126FDB">
      <w:pPr>
        <w:pStyle w:val="TGRHeading2"/>
        <w:numPr>
          <w:ilvl w:val="2"/>
          <w:numId w:val="15"/>
        </w:numPr>
        <w:ind w:left="851" w:hanging="851"/>
        <w:rPr>
          <w:rFonts w:ascii="Arial" w:hAnsi="Arial" w:cs="Arial"/>
          <w:sz w:val="20"/>
          <w:szCs w:val="20"/>
        </w:rPr>
      </w:pPr>
      <w:bookmarkStart w:id="32" w:name="_Ref103236898"/>
      <w:r w:rsidRPr="009D69ED">
        <w:rPr>
          <w:rFonts w:ascii="Arial" w:hAnsi="Arial" w:cs="Arial"/>
          <w:sz w:val="20"/>
          <w:szCs w:val="20"/>
        </w:rPr>
        <w:t xml:space="preserve">the Seller procuring the applicable </w:t>
      </w:r>
      <w:r w:rsidR="003665E3" w:rsidRPr="009D69ED">
        <w:rPr>
          <w:rFonts w:ascii="Arial" w:hAnsi="Arial" w:cs="Arial"/>
          <w:sz w:val="20"/>
          <w:szCs w:val="20"/>
        </w:rPr>
        <w:t>Consents</w:t>
      </w:r>
      <w:r w:rsidRPr="009D69ED">
        <w:rPr>
          <w:rFonts w:ascii="Arial" w:hAnsi="Arial" w:cs="Arial"/>
          <w:sz w:val="20"/>
          <w:szCs w:val="20"/>
        </w:rPr>
        <w:t xml:space="preserve">, including Generation Registration, and approvals for the construction, operation and maintenance of the </w:t>
      </w:r>
      <w:r w:rsidR="003F15AB" w:rsidRPr="009D69ED">
        <w:rPr>
          <w:rFonts w:ascii="Arial" w:hAnsi="Arial" w:cs="Arial"/>
          <w:sz w:val="20"/>
          <w:szCs w:val="20"/>
        </w:rPr>
        <w:t>Facility/Facilities</w:t>
      </w:r>
      <w:r w:rsidRPr="009D69ED">
        <w:rPr>
          <w:rFonts w:ascii="Arial" w:hAnsi="Arial" w:cs="Arial"/>
          <w:sz w:val="20"/>
          <w:szCs w:val="20"/>
        </w:rPr>
        <w:t xml:space="preserve"> (save for those Authorisations that can only be obtained under Law following the Effective Date and/or following confirmation by NERSA of the Generation Registration</w:t>
      </w:r>
      <w:proofErr w:type="gramStart"/>
      <w:r w:rsidRPr="009D69ED">
        <w:rPr>
          <w:rFonts w:ascii="Arial" w:hAnsi="Arial" w:cs="Arial"/>
          <w:sz w:val="20"/>
          <w:szCs w:val="20"/>
        </w:rPr>
        <w:t>);</w:t>
      </w:r>
      <w:bookmarkEnd w:id="32"/>
      <w:proofErr w:type="gramEnd"/>
      <w:r w:rsidRPr="009D69ED">
        <w:rPr>
          <w:rFonts w:ascii="Arial" w:hAnsi="Arial" w:cs="Arial"/>
          <w:sz w:val="20"/>
          <w:szCs w:val="20"/>
        </w:rPr>
        <w:t xml:space="preserve"> </w:t>
      </w:r>
    </w:p>
    <w:p w14:paraId="72572557" w14:textId="03DE84DA" w:rsidR="006503E9" w:rsidRPr="009D69ED" w:rsidRDefault="006503E9" w:rsidP="00126FDB">
      <w:pPr>
        <w:pStyle w:val="TGRHeading2"/>
        <w:numPr>
          <w:ilvl w:val="2"/>
          <w:numId w:val="15"/>
        </w:numPr>
        <w:ind w:left="851" w:hanging="851"/>
        <w:rPr>
          <w:rFonts w:ascii="Arial" w:hAnsi="Arial" w:cs="Arial"/>
          <w:sz w:val="20"/>
          <w:szCs w:val="20"/>
        </w:rPr>
      </w:pPr>
      <w:bookmarkStart w:id="33" w:name="_Ref103236954"/>
      <w:r w:rsidRPr="009D69ED">
        <w:rPr>
          <w:rFonts w:ascii="Arial" w:hAnsi="Arial" w:cs="Arial"/>
          <w:sz w:val="20"/>
          <w:szCs w:val="20"/>
        </w:rPr>
        <w:t xml:space="preserve">in relation to each of the Buyer's Sites, the Buyer has amended or procured that the relevant Affiliate has amended, the Electricity Supply Agreement to take into account </w:t>
      </w:r>
      <w:r w:rsidR="002600E1" w:rsidRPr="009D69ED">
        <w:rPr>
          <w:rFonts w:ascii="Arial" w:hAnsi="Arial" w:cs="Arial"/>
          <w:sz w:val="20"/>
          <w:szCs w:val="20"/>
        </w:rPr>
        <w:t xml:space="preserve">any amendments which may be occasioned by this Agreement, as </w:t>
      </w:r>
      <w:proofErr w:type="gramStart"/>
      <w:r w:rsidR="002600E1" w:rsidRPr="009D69ED">
        <w:rPr>
          <w:rFonts w:ascii="Arial" w:hAnsi="Arial" w:cs="Arial"/>
          <w:sz w:val="20"/>
          <w:szCs w:val="20"/>
        </w:rPr>
        <w:t>applicable</w:t>
      </w:r>
      <w:r w:rsidRPr="009D69ED">
        <w:rPr>
          <w:rFonts w:ascii="Arial" w:hAnsi="Arial" w:cs="Arial"/>
          <w:sz w:val="20"/>
          <w:szCs w:val="20"/>
        </w:rPr>
        <w:t>;</w:t>
      </w:r>
      <w:bookmarkEnd w:id="33"/>
      <w:proofErr w:type="gramEnd"/>
    </w:p>
    <w:p w14:paraId="144067B4" w14:textId="316F2796" w:rsidR="006503E9" w:rsidRPr="009D69ED" w:rsidRDefault="006503E9" w:rsidP="00126FDB">
      <w:pPr>
        <w:pStyle w:val="TGRHeading2"/>
        <w:numPr>
          <w:ilvl w:val="2"/>
          <w:numId w:val="15"/>
        </w:numPr>
        <w:ind w:left="851" w:hanging="851"/>
        <w:rPr>
          <w:rFonts w:ascii="Arial" w:hAnsi="Arial" w:cs="Arial"/>
          <w:sz w:val="20"/>
          <w:szCs w:val="20"/>
        </w:rPr>
      </w:pPr>
      <w:bookmarkStart w:id="34" w:name="_Ref103236905"/>
      <w:bookmarkEnd w:id="29"/>
      <w:r w:rsidRPr="009D69ED">
        <w:rPr>
          <w:rFonts w:ascii="Arial" w:hAnsi="Arial" w:cs="Arial"/>
          <w:sz w:val="20"/>
          <w:szCs w:val="20"/>
        </w:rPr>
        <w:t>Financial Close</w:t>
      </w:r>
      <w:r w:rsidR="00BB7BE5" w:rsidRPr="009D69ED">
        <w:rPr>
          <w:rFonts w:ascii="Arial" w:hAnsi="Arial" w:cs="Arial"/>
          <w:sz w:val="20"/>
          <w:szCs w:val="20"/>
        </w:rPr>
        <w:t>, where applicable,</w:t>
      </w:r>
      <w:r w:rsidRPr="009D69ED">
        <w:rPr>
          <w:rFonts w:ascii="Arial" w:hAnsi="Arial" w:cs="Arial"/>
          <w:sz w:val="20"/>
          <w:szCs w:val="20"/>
        </w:rPr>
        <w:t xml:space="preserve"> has been achieved</w:t>
      </w:r>
      <w:r w:rsidRPr="009D69ED">
        <w:rPr>
          <w:rFonts w:ascii="Arial" w:hAnsi="Arial" w:cs="Arial"/>
          <w:sz w:val="20"/>
          <w:szCs w:val="20"/>
        </w:rPr>
        <w:footnoteReference w:id="6"/>
      </w:r>
      <w:r w:rsidRPr="009D69ED">
        <w:rPr>
          <w:rFonts w:ascii="Arial" w:hAnsi="Arial" w:cs="Arial"/>
          <w:sz w:val="20"/>
          <w:szCs w:val="20"/>
        </w:rPr>
        <w:t>; and</w:t>
      </w:r>
      <w:bookmarkEnd w:id="34"/>
    </w:p>
    <w:p w14:paraId="497092CA" w14:textId="140DA438" w:rsidR="005967ED" w:rsidRPr="009D69ED" w:rsidRDefault="005967ED" w:rsidP="00126FDB">
      <w:pPr>
        <w:pStyle w:val="TGRHeading2"/>
        <w:numPr>
          <w:ilvl w:val="2"/>
          <w:numId w:val="15"/>
        </w:numPr>
        <w:ind w:left="851" w:hanging="851"/>
        <w:rPr>
          <w:rFonts w:ascii="Arial" w:hAnsi="Arial" w:cs="Arial"/>
          <w:sz w:val="20"/>
          <w:szCs w:val="20"/>
        </w:rPr>
      </w:pPr>
      <w:r w:rsidRPr="009D69ED">
        <w:rPr>
          <w:rFonts w:ascii="Arial" w:hAnsi="Arial" w:cs="Arial"/>
          <w:sz w:val="20"/>
          <w:szCs w:val="20"/>
        </w:rPr>
        <w:t xml:space="preserve">the </w:t>
      </w:r>
      <w:r w:rsidR="001E186C" w:rsidRPr="009D69ED">
        <w:rPr>
          <w:rFonts w:ascii="Arial" w:hAnsi="Arial" w:cs="Arial"/>
          <w:sz w:val="20"/>
          <w:szCs w:val="20"/>
        </w:rPr>
        <w:t>B</w:t>
      </w:r>
      <w:r w:rsidRPr="009D69ED">
        <w:rPr>
          <w:rFonts w:ascii="Arial" w:hAnsi="Arial" w:cs="Arial"/>
          <w:sz w:val="20"/>
          <w:szCs w:val="20"/>
        </w:rPr>
        <w:t>oard</w:t>
      </w:r>
      <w:r w:rsidR="00B44E69" w:rsidRPr="009D69ED">
        <w:rPr>
          <w:rFonts w:ascii="Arial" w:hAnsi="Arial" w:cs="Arial"/>
          <w:sz w:val="20"/>
          <w:szCs w:val="20"/>
        </w:rPr>
        <w:t>/Shareholder, as applicable,</w:t>
      </w:r>
      <w:r w:rsidRPr="009D69ED">
        <w:rPr>
          <w:rFonts w:ascii="Arial" w:hAnsi="Arial" w:cs="Arial"/>
          <w:sz w:val="20"/>
          <w:szCs w:val="20"/>
        </w:rPr>
        <w:t xml:space="preserve"> of the Buyer ha</w:t>
      </w:r>
      <w:r w:rsidR="002600E1" w:rsidRPr="009D69ED">
        <w:rPr>
          <w:rFonts w:ascii="Arial" w:hAnsi="Arial" w:cs="Arial"/>
          <w:sz w:val="20"/>
          <w:szCs w:val="20"/>
        </w:rPr>
        <w:t>s</w:t>
      </w:r>
      <w:r w:rsidRPr="009D69ED">
        <w:rPr>
          <w:rFonts w:ascii="Arial" w:hAnsi="Arial" w:cs="Arial"/>
          <w:sz w:val="20"/>
          <w:szCs w:val="20"/>
        </w:rPr>
        <w:t xml:space="preserve"> passed resolutions required for the conclusion of this Agreement, and certified copies thereof being provided to the </w:t>
      </w:r>
      <w:r w:rsidR="00B44E69" w:rsidRPr="009D69ED">
        <w:rPr>
          <w:rFonts w:ascii="Arial" w:hAnsi="Arial" w:cs="Arial"/>
          <w:sz w:val="20"/>
          <w:szCs w:val="20"/>
        </w:rPr>
        <w:t>Seller</w:t>
      </w:r>
      <w:r w:rsidRPr="009D69ED">
        <w:rPr>
          <w:rFonts w:ascii="Arial" w:hAnsi="Arial" w:cs="Arial"/>
          <w:sz w:val="20"/>
          <w:szCs w:val="20"/>
        </w:rPr>
        <w:t xml:space="preserve">. </w:t>
      </w:r>
    </w:p>
    <w:p w14:paraId="7EBC3DF9" w14:textId="7D518DAC" w:rsidR="005967ED" w:rsidRPr="009D69ED" w:rsidRDefault="005967ED" w:rsidP="00126FDB">
      <w:pPr>
        <w:pStyle w:val="TGRHeading2"/>
        <w:numPr>
          <w:ilvl w:val="1"/>
          <w:numId w:val="15"/>
        </w:numPr>
        <w:tabs>
          <w:tab w:val="num" w:pos="567"/>
        </w:tabs>
        <w:ind w:left="567" w:hanging="567"/>
        <w:rPr>
          <w:rFonts w:ascii="Arial" w:hAnsi="Arial" w:cs="Arial"/>
          <w:sz w:val="20"/>
          <w:szCs w:val="20"/>
          <w:lang w:eastAsia="en-GB"/>
        </w:rPr>
      </w:pPr>
      <w:r w:rsidRPr="009D69ED">
        <w:rPr>
          <w:rFonts w:ascii="Arial" w:hAnsi="Arial" w:cs="Arial"/>
          <w:sz w:val="20"/>
          <w:szCs w:val="20"/>
        </w:rPr>
        <w:t>Notwithstanding</w:t>
      </w:r>
      <w:r w:rsidRPr="009D69ED">
        <w:rPr>
          <w:rFonts w:ascii="Arial" w:hAnsi="Arial" w:cs="Arial"/>
          <w:sz w:val="20"/>
          <w:szCs w:val="20"/>
          <w:lang w:eastAsia="en-GB"/>
        </w:rPr>
        <w:t xml:space="preserve"> the </w:t>
      </w:r>
      <w:r w:rsidR="00F7517B" w:rsidRPr="009D69ED">
        <w:rPr>
          <w:rFonts w:ascii="Arial" w:hAnsi="Arial" w:cs="Arial"/>
          <w:sz w:val="20"/>
          <w:szCs w:val="20"/>
          <w:lang w:eastAsia="en-GB"/>
        </w:rPr>
        <w:t>Suspensive Conditions</w:t>
      </w:r>
      <w:r w:rsidRPr="009D69ED">
        <w:rPr>
          <w:rFonts w:ascii="Arial" w:hAnsi="Arial" w:cs="Arial"/>
          <w:sz w:val="20"/>
          <w:szCs w:val="20"/>
          <w:lang w:eastAsia="en-GB"/>
        </w:rPr>
        <w:t>, the Parties shall use all reasonable endeavours to procure the fulfilment of the Conditions as soon as possible after the Signature Date.</w:t>
      </w:r>
    </w:p>
    <w:p w14:paraId="16A27D8F" w14:textId="77777777" w:rsidR="005967ED" w:rsidRPr="009D69ED" w:rsidRDefault="005967ED" w:rsidP="00126FDB">
      <w:pPr>
        <w:pStyle w:val="TGRHeading2"/>
        <w:numPr>
          <w:ilvl w:val="1"/>
          <w:numId w:val="15"/>
        </w:numPr>
        <w:tabs>
          <w:tab w:val="num" w:pos="567"/>
        </w:tabs>
        <w:ind w:left="567" w:hanging="567"/>
        <w:rPr>
          <w:rFonts w:ascii="Arial" w:hAnsi="Arial" w:cs="Arial"/>
          <w:sz w:val="20"/>
          <w:szCs w:val="20"/>
          <w:lang w:eastAsia="en-GB"/>
        </w:rPr>
      </w:pPr>
      <w:r w:rsidRPr="009D69ED">
        <w:rPr>
          <w:rFonts w:ascii="Arial" w:hAnsi="Arial" w:cs="Arial"/>
          <w:sz w:val="20"/>
          <w:szCs w:val="20"/>
          <w:lang w:eastAsia="en-GB"/>
        </w:rPr>
        <w:t>Each Party shall be responsible at its own expense for procuring the satisfaction of those Conditions for which it is responsible.</w:t>
      </w:r>
    </w:p>
    <w:p w14:paraId="079F39C1" w14:textId="77777777" w:rsidR="005967ED" w:rsidRPr="009D69ED" w:rsidRDefault="005967ED" w:rsidP="00126FDB">
      <w:pPr>
        <w:pStyle w:val="TGRHeading2"/>
        <w:numPr>
          <w:ilvl w:val="1"/>
          <w:numId w:val="15"/>
        </w:numPr>
        <w:tabs>
          <w:tab w:val="num" w:pos="567"/>
        </w:tabs>
        <w:ind w:left="567" w:hanging="567"/>
        <w:rPr>
          <w:rFonts w:ascii="Arial" w:hAnsi="Arial" w:cs="Arial"/>
          <w:sz w:val="20"/>
          <w:szCs w:val="20"/>
          <w:lang w:eastAsia="en-GB"/>
        </w:rPr>
      </w:pPr>
      <w:r w:rsidRPr="009D69ED">
        <w:rPr>
          <w:rFonts w:ascii="Arial" w:hAnsi="Arial" w:cs="Arial"/>
          <w:sz w:val="20"/>
          <w:szCs w:val="20"/>
          <w:lang w:eastAsia="en-GB"/>
        </w:rPr>
        <w:t>The Parties shall, by agreement in writing, be entitled to extend the date by which the Conditions are to be fulfilled or waive compliance therewith, provided that any such extension or waiver shall have been agreed upon in writing and signed by the Parties prior to the Final CP Date.</w:t>
      </w:r>
    </w:p>
    <w:p w14:paraId="370E37B1" w14:textId="6FDAA1A5" w:rsidR="005967ED" w:rsidRPr="009D69ED" w:rsidRDefault="005967ED" w:rsidP="00126FDB">
      <w:pPr>
        <w:pStyle w:val="TGRHeading2"/>
        <w:numPr>
          <w:ilvl w:val="1"/>
          <w:numId w:val="15"/>
        </w:numPr>
        <w:tabs>
          <w:tab w:val="num" w:pos="567"/>
        </w:tabs>
        <w:ind w:left="567" w:hanging="567"/>
        <w:rPr>
          <w:rFonts w:ascii="Arial" w:hAnsi="Arial" w:cs="Arial"/>
          <w:sz w:val="20"/>
          <w:szCs w:val="20"/>
          <w:lang w:eastAsia="en-GB"/>
        </w:rPr>
      </w:pPr>
      <w:r w:rsidRPr="009D69ED">
        <w:rPr>
          <w:rFonts w:ascii="Arial" w:hAnsi="Arial" w:cs="Arial"/>
          <w:sz w:val="20"/>
          <w:szCs w:val="20"/>
          <w:lang w:eastAsia="en-GB"/>
        </w:rPr>
        <w:t xml:space="preserve">Should any of the Conditions not be fulfilled prior to the Final CP Date for any reason whatsoever then the whole of this Agreement (other than Clauses mentioned in Clause </w:t>
      </w:r>
      <w:r w:rsidR="001E186C" w:rsidRPr="009D69ED">
        <w:rPr>
          <w:rFonts w:ascii="Arial" w:hAnsi="Arial" w:cs="Arial"/>
          <w:sz w:val="20"/>
          <w:szCs w:val="20"/>
          <w:lang w:eastAsia="en-GB"/>
        </w:rPr>
        <w:fldChar w:fldCharType="begin"/>
      </w:r>
      <w:r w:rsidR="001E186C" w:rsidRPr="009D69ED">
        <w:rPr>
          <w:rFonts w:ascii="Arial" w:hAnsi="Arial" w:cs="Arial"/>
          <w:sz w:val="20"/>
          <w:szCs w:val="20"/>
          <w:lang w:eastAsia="en-GB"/>
        </w:rPr>
        <w:instrText xml:space="preserve"> REF _Ref202521027 \r \h </w:instrText>
      </w:r>
      <w:r w:rsidR="002F0D6B" w:rsidRPr="009D69ED">
        <w:rPr>
          <w:rFonts w:ascii="Arial" w:hAnsi="Arial" w:cs="Arial"/>
          <w:sz w:val="20"/>
          <w:szCs w:val="20"/>
          <w:lang w:eastAsia="en-GB"/>
        </w:rPr>
        <w:instrText xml:space="preserve"> \* MERGEFORMAT </w:instrText>
      </w:r>
      <w:r w:rsidR="001E186C" w:rsidRPr="009D69ED">
        <w:rPr>
          <w:rFonts w:ascii="Arial" w:hAnsi="Arial" w:cs="Arial"/>
          <w:sz w:val="20"/>
          <w:szCs w:val="20"/>
          <w:lang w:eastAsia="en-GB"/>
        </w:rPr>
      </w:r>
      <w:r w:rsidR="001E186C" w:rsidRPr="009D69ED">
        <w:rPr>
          <w:rFonts w:ascii="Arial" w:hAnsi="Arial" w:cs="Arial"/>
          <w:sz w:val="20"/>
          <w:szCs w:val="20"/>
          <w:lang w:eastAsia="en-GB"/>
        </w:rPr>
        <w:fldChar w:fldCharType="separate"/>
      </w:r>
      <w:r w:rsidR="005D40E2">
        <w:rPr>
          <w:rFonts w:ascii="Arial" w:hAnsi="Arial" w:cs="Arial"/>
          <w:sz w:val="20"/>
          <w:szCs w:val="20"/>
          <w:lang w:eastAsia="en-GB"/>
        </w:rPr>
        <w:t>2.1</w:t>
      </w:r>
      <w:r w:rsidR="001E186C" w:rsidRPr="009D69ED">
        <w:rPr>
          <w:rFonts w:ascii="Arial" w:hAnsi="Arial" w:cs="Arial"/>
          <w:sz w:val="20"/>
          <w:szCs w:val="20"/>
          <w:lang w:eastAsia="en-GB"/>
        </w:rPr>
        <w:fldChar w:fldCharType="end"/>
      </w:r>
      <w:r w:rsidRPr="009D69ED">
        <w:rPr>
          <w:rFonts w:ascii="Arial" w:hAnsi="Arial" w:cs="Arial"/>
          <w:sz w:val="20"/>
          <w:szCs w:val="20"/>
          <w:lang w:eastAsia="en-GB"/>
        </w:rPr>
        <w:t xml:space="preserve"> </w:t>
      </w:r>
      <w:r w:rsidRPr="009D69ED">
        <w:rPr>
          <w:rFonts w:ascii="Arial" w:hAnsi="Arial" w:cs="Arial"/>
          <w:sz w:val="20"/>
          <w:szCs w:val="20"/>
          <w:lang w:eastAsia="en-GB"/>
        </w:rPr>
        <w:lastRenderedPageBreak/>
        <w:t xml:space="preserve">above by which the Parties shall remain bound) shall be of no force or effect and the Parties shall be restored as near as may be possible to the positions in which they would have been in had the agreement not been concluded. No Party shall have any claim against the other as a result of, or arising out of, or pursuant to the non-fulfilment of any of the Conditions, save in the circumstances where a Party has deliberately frustrated the fulfilment thereof or has breached the provisions of Clause </w:t>
      </w:r>
      <w:r w:rsidR="001E186C" w:rsidRPr="009D69ED">
        <w:rPr>
          <w:rFonts w:ascii="Arial" w:hAnsi="Arial" w:cs="Arial"/>
          <w:sz w:val="20"/>
          <w:szCs w:val="20"/>
          <w:lang w:eastAsia="en-GB"/>
        </w:rPr>
        <w:fldChar w:fldCharType="begin"/>
      </w:r>
      <w:r w:rsidR="001E186C" w:rsidRPr="009D69ED">
        <w:rPr>
          <w:rFonts w:ascii="Arial" w:hAnsi="Arial" w:cs="Arial"/>
          <w:sz w:val="20"/>
          <w:szCs w:val="20"/>
          <w:lang w:eastAsia="en-GB"/>
        </w:rPr>
        <w:instrText xml:space="preserve"> REF _Ref202521095 \r \h </w:instrText>
      </w:r>
      <w:r w:rsidR="002F0D6B" w:rsidRPr="009D69ED">
        <w:rPr>
          <w:rFonts w:ascii="Arial" w:hAnsi="Arial" w:cs="Arial"/>
          <w:sz w:val="20"/>
          <w:szCs w:val="20"/>
          <w:lang w:eastAsia="en-GB"/>
        </w:rPr>
        <w:instrText xml:space="preserve"> \* MERGEFORMAT </w:instrText>
      </w:r>
      <w:r w:rsidR="001E186C" w:rsidRPr="009D69ED">
        <w:rPr>
          <w:rFonts w:ascii="Arial" w:hAnsi="Arial" w:cs="Arial"/>
          <w:sz w:val="20"/>
          <w:szCs w:val="20"/>
          <w:lang w:eastAsia="en-GB"/>
        </w:rPr>
      </w:r>
      <w:r w:rsidR="001E186C" w:rsidRPr="009D69ED">
        <w:rPr>
          <w:rFonts w:ascii="Arial" w:hAnsi="Arial" w:cs="Arial"/>
          <w:sz w:val="20"/>
          <w:szCs w:val="20"/>
          <w:lang w:eastAsia="en-GB"/>
        </w:rPr>
        <w:fldChar w:fldCharType="separate"/>
      </w:r>
      <w:r w:rsidR="005D40E2">
        <w:rPr>
          <w:rFonts w:ascii="Arial" w:hAnsi="Arial" w:cs="Arial"/>
          <w:sz w:val="20"/>
          <w:szCs w:val="20"/>
          <w:lang w:eastAsia="en-GB"/>
        </w:rPr>
        <w:t>2.3</w:t>
      </w:r>
      <w:r w:rsidR="001E186C" w:rsidRPr="009D69ED">
        <w:rPr>
          <w:rFonts w:ascii="Arial" w:hAnsi="Arial" w:cs="Arial"/>
          <w:sz w:val="20"/>
          <w:szCs w:val="20"/>
          <w:lang w:eastAsia="en-GB"/>
        </w:rPr>
        <w:fldChar w:fldCharType="end"/>
      </w:r>
      <w:r w:rsidRPr="009D69ED">
        <w:rPr>
          <w:rFonts w:ascii="Arial" w:hAnsi="Arial" w:cs="Arial"/>
          <w:sz w:val="20"/>
          <w:szCs w:val="20"/>
          <w:lang w:eastAsia="en-GB"/>
        </w:rPr>
        <w:t xml:space="preserve"> above.</w:t>
      </w:r>
    </w:p>
    <w:p w14:paraId="6744EFEF" w14:textId="2016B340" w:rsidR="009E3499" w:rsidRPr="009D69ED" w:rsidRDefault="009E3499" w:rsidP="00495B85">
      <w:pPr>
        <w:pStyle w:val="AOHead1"/>
        <w:numPr>
          <w:ilvl w:val="0"/>
          <w:numId w:val="15"/>
        </w:numPr>
        <w:spacing w:before="0" w:after="240" w:line="360" w:lineRule="auto"/>
        <w:rPr>
          <w:rFonts w:ascii="Arial" w:hAnsi="Arial" w:cs="Arial"/>
          <w:sz w:val="20"/>
          <w:szCs w:val="20"/>
        </w:rPr>
      </w:pPr>
      <w:bookmarkStart w:id="35" w:name="_Toc134012869"/>
      <w:bookmarkStart w:id="36" w:name="_Ref203024642"/>
      <w:bookmarkStart w:id="37" w:name="_Ref127264542"/>
      <w:bookmarkStart w:id="38" w:name="_Ref241470628"/>
      <w:bookmarkEnd w:id="24"/>
      <w:bookmarkEnd w:id="25"/>
      <w:bookmarkEnd w:id="26"/>
      <w:r w:rsidRPr="009D69ED">
        <w:rPr>
          <w:rFonts w:ascii="Arial" w:hAnsi="Arial" w:cs="Arial"/>
          <w:sz w:val="20"/>
          <w:szCs w:val="20"/>
        </w:rPr>
        <w:t>Facility Development</w:t>
      </w:r>
      <w:bookmarkEnd w:id="35"/>
      <w:bookmarkEnd w:id="36"/>
    </w:p>
    <w:p w14:paraId="6432946F" w14:textId="3E90F568" w:rsidR="00B44E69" w:rsidRPr="009D69ED" w:rsidRDefault="00B44E69" w:rsidP="009D69ED">
      <w:pPr>
        <w:tabs>
          <w:tab w:val="num" w:pos="1440"/>
        </w:tabs>
        <w:spacing w:line="360" w:lineRule="auto"/>
        <w:ind w:left="360"/>
        <w:rPr>
          <w:rFonts w:cs="Arial"/>
          <w:sz w:val="20"/>
          <w:szCs w:val="20"/>
        </w:rPr>
      </w:pPr>
      <w:r w:rsidRPr="009D69ED">
        <w:rPr>
          <w:rFonts w:cs="Arial"/>
          <w:sz w:val="20"/>
          <w:szCs w:val="20"/>
        </w:rPr>
        <w:t xml:space="preserve">The provisions of this Clause </w:t>
      </w:r>
      <w:r w:rsidRPr="009D69ED">
        <w:rPr>
          <w:rFonts w:cs="Arial"/>
          <w:sz w:val="20"/>
          <w:szCs w:val="20"/>
        </w:rPr>
        <w:fldChar w:fldCharType="begin"/>
      </w:r>
      <w:r w:rsidRPr="009D69ED">
        <w:rPr>
          <w:rFonts w:cs="Arial"/>
          <w:sz w:val="20"/>
          <w:szCs w:val="20"/>
        </w:rPr>
        <w:instrText xml:space="preserve"> REF _Ref203024642 \r \h </w:instrText>
      </w:r>
      <w:r w:rsidR="009D69ED" w:rsidRPr="009D69ED">
        <w:rPr>
          <w:rFonts w:cs="Arial"/>
          <w:sz w:val="20"/>
          <w:szCs w:val="20"/>
        </w:rPr>
        <w:instrText xml:space="preserve"> \* MERGEFORMAT </w:instrText>
      </w:r>
      <w:r w:rsidRPr="009D69ED">
        <w:rPr>
          <w:rFonts w:cs="Arial"/>
          <w:sz w:val="20"/>
          <w:szCs w:val="20"/>
        </w:rPr>
      </w:r>
      <w:r w:rsidRPr="009D69ED">
        <w:rPr>
          <w:rFonts w:cs="Arial"/>
          <w:sz w:val="20"/>
          <w:szCs w:val="20"/>
        </w:rPr>
        <w:fldChar w:fldCharType="separate"/>
      </w:r>
      <w:r w:rsidR="009F51B7">
        <w:rPr>
          <w:rFonts w:cs="Arial"/>
          <w:sz w:val="20"/>
          <w:szCs w:val="20"/>
        </w:rPr>
        <w:t>3</w:t>
      </w:r>
      <w:r w:rsidRPr="009D69ED">
        <w:rPr>
          <w:rFonts w:cs="Arial"/>
          <w:sz w:val="20"/>
          <w:szCs w:val="20"/>
        </w:rPr>
        <w:fldChar w:fldCharType="end"/>
      </w:r>
      <w:r w:rsidRPr="009D69ED">
        <w:rPr>
          <w:rFonts w:cs="Arial"/>
          <w:sz w:val="20"/>
          <w:szCs w:val="20"/>
        </w:rPr>
        <w:t xml:space="preserve"> apply to each relevant Facility or Facilities, as may be agreed by the Parties.</w:t>
      </w:r>
    </w:p>
    <w:p w14:paraId="5AB5944A" w14:textId="6F4C7BB4" w:rsidR="009E3499" w:rsidRPr="009D69ED" w:rsidRDefault="009E3499" w:rsidP="00126FDB">
      <w:pPr>
        <w:numPr>
          <w:ilvl w:val="1"/>
          <w:numId w:val="15"/>
        </w:numPr>
        <w:tabs>
          <w:tab w:val="num" w:pos="567"/>
        </w:tabs>
        <w:spacing w:line="360" w:lineRule="auto"/>
        <w:ind w:left="567" w:hanging="567"/>
        <w:rPr>
          <w:rFonts w:cs="Arial"/>
          <w:sz w:val="20"/>
          <w:szCs w:val="20"/>
        </w:rPr>
      </w:pPr>
      <w:r w:rsidRPr="009D69ED">
        <w:rPr>
          <w:rFonts w:cs="Arial"/>
          <w:sz w:val="20"/>
          <w:szCs w:val="20"/>
        </w:rPr>
        <w:t>Construction</w:t>
      </w:r>
    </w:p>
    <w:p w14:paraId="000D74EE" w14:textId="57CA8F08" w:rsidR="009E3499" w:rsidRPr="009D69ED" w:rsidRDefault="009E3499" w:rsidP="00126FDB">
      <w:pPr>
        <w:spacing w:line="360" w:lineRule="auto"/>
        <w:ind w:left="567"/>
        <w:rPr>
          <w:rFonts w:cs="Arial"/>
          <w:sz w:val="20"/>
          <w:szCs w:val="20"/>
        </w:rPr>
      </w:pPr>
      <w:r w:rsidRPr="009D69ED">
        <w:rPr>
          <w:rFonts w:eastAsia="Calibri" w:cs="Arial"/>
          <w:sz w:val="20"/>
          <w:szCs w:val="20"/>
          <w:lang w:val="en-ZA"/>
        </w:rPr>
        <w:t xml:space="preserve">The Seller shall </w:t>
      </w:r>
      <w:bookmarkStart w:id="39" w:name="_Hlk97035438"/>
      <w:r w:rsidRPr="009D69ED">
        <w:rPr>
          <w:rFonts w:eastAsia="Calibri" w:cs="Arial"/>
          <w:sz w:val="20"/>
          <w:szCs w:val="20"/>
          <w:lang w:val="en-ZA"/>
        </w:rPr>
        <w:t xml:space="preserve">engineer, procure, construct, commission and test the </w:t>
      </w:r>
      <w:r w:rsidR="003F15AB" w:rsidRPr="009D69ED">
        <w:rPr>
          <w:rFonts w:eastAsia="Calibri" w:cs="Arial"/>
          <w:sz w:val="20"/>
          <w:szCs w:val="20"/>
          <w:lang w:val="en-ZA"/>
        </w:rPr>
        <w:t>Facility/Facilities</w:t>
      </w:r>
      <w:r w:rsidRPr="009D69ED">
        <w:rPr>
          <w:rFonts w:eastAsia="Calibri" w:cs="Arial"/>
          <w:sz w:val="20"/>
          <w:szCs w:val="20"/>
          <w:lang w:val="en-ZA"/>
        </w:rPr>
        <w:t xml:space="preserve"> </w:t>
      </w:r>
      <w:bookmarkEnd w:id="39"/>
      <w:r w:rsidRPr="009D69ED">
        <w:rPr>
          <w:rFonts w:eastAsia="Calibri" w:cs="Arial"/>
          <w:sz w:val="20"/>
          <w:szCs w:val="20"/>
          <w:lang w:val="en-ZA"/>
        </w:rPr>
        <w:t xml:space="preserve">in accordance with the design and equipment parameters set forth in </w:t>
      </w:r>
      <w:r w:rsidR="00B44E69" w:rsidRPr="009D69ED">
        <w:rPr>
          <w:rFonts w:eastAsia="Calibri" w:cs="Arial"/>
          <w:sz w:val="20"/>
          <w:szCs w:val="20"/>
          <w:lang w:val="en-ZA"/>
        </w:rPr>
        <w:t>Schedule 1 (</w:t>
      </w:r>
      <w:r w:rsidR="00B44E69" w:rsidRPr="009D69ED">
        <w:rPr>
          <w:rFonts w:eastAsia="Calibri" w:cs="Arial"/>
          <w:i/>
          <w:iCs/>
          <w:sz w:val="20"/>
          <w:szCs w:val="20"/>
          <w:lang w:val="en-ZA"/>
        </w:rPr>
        <w:t>Details of the Project and Facility/Facilities</w:t>
      </w:r>
      <w:r w:rsidR="00B44E69" w:rsidRPr="009D69ED">
        <w:rPr>
          <w:rFonts w:eastAsia="Calibri" w:cs="Arial"/>
          <w:sz w:val="20"/>
          <w:szCs w:val="20"/>
          <w:lang w:val="en-ZA"/>
        </w:rPr>
        <w:t>)</w:t>
      </w:r>
      <w:r w:rsidRPr="009D69ED">
        <w:rPr>
          <w:rFonts w:eastAsia="Calibri" w:cs="Arial"/>
          <w:sz w:val="20"/>
          <w:szCs w:val="20"/>
          <w:lang w:val="en-ZA"/>
        </w:rPr>
        <w:t xml:space="preserve">, </w:t>
      </w:r>
      <w:r w:rsidR="00B44E69" w:rsidRPr="009D69ED">
        <w:rPr>
          <w:rFonts w:eastAsia="Calibri" w:cs="Arial"/>
          <w:sz w:val="20"/>
          <w:szCs w:val="20"/>
          <w:lang w:val="en-ZA"/>
        </w:rPr>
        <w:t xml:space="preserve">and </w:t>
      </w:r>
      <w:r w:rsidRPr="009D69ED">
        <w:rPr>
          <w:rFonts w:eastAsia="Calibri" w:cs="Arial"/>
          <w:sz w:val="20"/>
          <w:szCs w:val="20"/>
          <w:lang w:val="en-ZA"/>
        </w:rPr>
        <w:t>in compliance with the Grid Codes</w:t>
      </w:r>
      <w:r w:rsidRPr="009D69ED">
        <w:rPr>
          <w:rFonts w:cs="Arial"/>
          <w:sz w:val="20"/>
          <w:szCs w:val="20"/>
        </w:rPr>
        <w:t xml:space="preserve">. </w:t>
      </w:r>
    </w:p>
    <w:p w14:paraId="1F4B896F" w14:textId="77777777" w:rsidR="009E3499" w:rsidRPr="009D69ED" w:rsidRDefault="009E3499" w:rsidP="00126FDB">
      <w:pPr>
        <w:numPr>
          <w:ilvl w:val="1"/>
          <w:numId w:val="15"/>
        </w:numPr>
        <w:tabs>
          <w:tab w:val="num" w:pos="567"/>
        </w:tabs>
        <w:spacing w:line="360" w:lineRule="auto"/>
        <w:ind w:left="567" w:hanging="567"/>
        <w:rPr>
          <w:rFonts w:cs="Arial"/>
          <w:sz w:val="20"/>
          <w:szCs w:val="20"/>
        </w:rPr>
      </w:pPr>
      <w:r w:rsidRPr="009D69ED">
        <w:rPr>
          <w:rFonts w:cs="Arial"/>
          <w:sz w:val="20"/>
          <w:szCs w:val="20"/>
        </w:rPr>
        <w:t>Commercial Operation Date</w:t>
      </w:r>
    </w:p>
    <w:p w14:paraId="2FE418EE" w14:textId="51B37892" w:rsidR="009E3499" w:rsidRPr="009D69ED" w:rsidRDefault="009E3499" w:rsidP="00126FDB">
      <w:pPr>
        <w:spacing w:line="360" w:lineRule="auto"/>
        <w:ind w:left="567"/>
        <w:rPr>
          <w:rFonts w:cs="Arial"/>
          <w:sz w:val="20"/>
          <w:szCs w:val="20"/>
        </w:rPr>
      </w:pPr>
      <w:r w:rsidRPr="009D69ED">
        <w:rPr>
          <w:rFonts w:cs="Arial"/>
          <w:sz w:val="20"/>
          <w:szCs w:val="20"/>
        </w:rPr>
        <w:t xml:space="preserve">Subject to any extension which may be granted in terms of this Agreement, the Commercial Operation Date is expected to be achieved by no later than the </w:t>
      </w:r>
      <w:r w:rsidR="001C1C26">
        <w:rPr>
          <w:rFonts w:cs="Arial"/>
          <w:sz w:val="20"/>
          <w:szCs w:val="20"/>
        </w:rPr>
        <w:t>Scheduled</w:t>
      </w:r>
      <w:r w:rsidR="001C1C26" w:rsidRPr="009D69ED">
        <w:rPr>
          <w:rFonts w:cs="Arial"/>
          <w:sz w:val="20"/>
          <w:szCs w:val="20"/>
        </w:rPr>
        <w:t xml:space="preserve"> </w:t>
      </w:r>
      <w:r w:rsidRPr="009D69ED">
        <w:rPr>
          <w:rFonts w:cs="Arial"/>
          <w:sz w:val="20"/>
          <w:szCs w:val="20"/>
        </w:rPr>
        <w:t xml:space="preserve">Commercial Operation Date. </w:t>
      </w:r>
    </w:p>
    <w:p w14:paraId="5C9D2D03" w14:textId="77777777" w:rsidR="009E3499" w:rsidRPr="009D69ED" w:rsidRDefault="009E3499" w:rsidP="00126FDB">
      <w:pPr>
        <w:numPr>
          <w:ilvl w:val="1"/>
          <w:numId w:val="15"/>
        </w:numPr>
        <w:tabs>
          <w:tab w:val="num" w:pos="567"/>
        </w:tabs>
        <w:spacing w:line="360" w:lineRule="auto"/>
        <w:ind w:left="567" w:hanging="567"/>
        <w:rPr>
          <w:rFonts w:cs="Arial"/>
          <w:sz w:val="20"/>
          <w:szCs w:val="20"/>
        </w:rPr>
      </w:pPr>
      <w:bookmarkStart w:id="40" w:name="_Ref491202268"/>
      <w:r w:rsidRPr="009D69ED">
        <w:rPr>
          <w:rFonts w:cs="Arial"/>
          <w:sz w:val="20"/>
          <w:szCs w:val="20"/>
        </w:rPr>
        <w:t>Delays in achieving the Commercial Operation Date</w:t>
      </w:r>
      <w:bookmarkEnd w:id="40"/>
      <w:r w:rsidRPr="009D69ED">
        <w:rPr>
          <w:rFonts w:cs="Arial"/>
          <w:sz w:val="20"/>
          <w:szCs w:val="20"/>
        </w:rPr>
        <w:t xml:space="preserve"> </w:t>
      </w:r>
    </w:p>
    <w:p w14:paraId="14D4C208" w14:textId="19EF949B" w:rsidR="009E3499" w:rsidRPr="009D69ED" w:rsidRDefault="009E3499" w:rsidP="00126FDB">
      <w:pPr>
        <w:pStyle w:val="TGRHeading3"/>
        <w:numPr>
          <w:ilvl w:val="2"/>
          <w:numId w:val="15"/>
        </w:numPr>
        <w:tabs>
          <w:tab w:val="num" w:pos="851"/>
        </w:tabs>
        <w:ind w:left="851" w:hanging="851"/>
        <w:rPr>
          <w:rFonts w:ascii="Arial" w:hAnsi="Arial" w:cs="Arial"/>
          <w:sz w:val="20"/>
          <w:szCs w:val="20"/>
        </w:rPr>
      </w:pPr>
      <w:bookmarkStart w:id="41" w:name="_Ref85821311"/>
      <w:r w:rsidRPr="009D69ED">
        <w:rPr>
          <w:rFonts w:ascii="Arial" w:hAnsi="Arial" w:cs="Arial"/>
          <w:sz w:val="20"/>
          <w:szCs w:val="20"/>
        </w:rPr>
        <w:t xml:space="preserve">If a Delay Event causes any delay to the achievement by the Seller of the Commercial Operation Date by the </w:t>
      </w:r>
      <w:r w:rsidR="002B1676" w:rsidRPr="009D69ED">
        <w:rPr>
          <w:rFonts w:ascii="Arial" w:hAnsi="Arial" w:cs="Arial"/>
          <w:sz w:val="20"/>
          <w:szCs w:val="20"/>
        </w:rPr>
        <w:t>Scheduled COD</w:t>
      </w:r>
      <w:r w:rsidR="00B44E69" w:rsidRPr="009D69ED">
        <w:rPr>
          <w:rFonts w:ascii="Arial" w:hAnsi="Arial" w:cs="Arial"/>
          <w:sz w:val="20"/>
          <w:szCs w:val="20"/>
        </w:rPr>
        <w:t xml:space="preserve"> </w:t>
      </w:r>
      <w:r w:rsidRPr="009D69ED">
        <w:rPr>
          <w:rFonts w:ascii="Arial" w:hAnsi="Arial" w:cs="Arial"/>
          <w:sz w:val="20"/>
          <w:szCs w:val="20"/>
        </w:rPr>
        <w:t xml:space="preserve">and/or the </w:t>
      </w:r>
      <w:r w:rsidR="006346E5" w:rsidRPr="009D69ED">
        <w:rPr>
          <w:rFonts w:ascii="Arial" w:hAnsi="Arial" w:cs="Arial"/>
          <w:sz w:val="20"/>
          <w:szCs w:val="20"/>
        </w:rPr>
        <w:t>Last COD</w:t>
      </w:r>
      <w:r w:rsidRPr="009D69ED">
        <w:rPr>
          <w:rFonts w:ascii="Arial" w:hAnsi="Arial" w:cs="Arial"/>
          <w:sz w:val="20"/>
          <w:szCs w:val="20"/>
        </w:rPr>
        <w:t xml:space="preserve">, the </w:t>
      </w:r>
      <w:r w:rsidR="002B1676" w:rsidRPr="009D69ED">
        <w:rPr>
          <w:rFonts w:ascii="Arial" w:hAnsi="Arial" w:cs="Arial"/>
          <w:sz w:val="20"/>
          <w:szCs w:val="20"/>
        </w:rPr>
        <w:t xml:space="preserve">Scheduled COD </w:t>
      </w:r>
      <w:r w:rsidRPr="009D69ED">
        <w:rPr>
          <w:rFonts w:ascii="Arial" w:hAnsi="Arial" w:cs="Arial"/>
          <w:sz w:val="20"/>
          <w:szCs w:val="20"/>
        </w:rPr>
        <w:t xml:space="preserve">and/or the </w:t>
      </w:r>
      <w:r w:rsidR="002B1676" w:rsidRPr="009D69ED">
        <w:rPr>
          <w:rFonts w:ascii="Arial" w:hAnsi="Arial" w:cs="Arial"/>
          <w:sz w:val="20"/>
          <w:szCs w:val="20"/>
        </w:rPr>
        <w:t xml:space="preserve">Last COD </w:t>
      </w:r>
      <w:r w:rsidRPr="009D69ED">
        <w:rPr>
          <w:rFonts w:ascii="Arial" w:hAnsi="Arial" w:cs="Arial"/>
          <w:sz w:val="20"/>
          <w:szCs w:val="20"/>
        </w:rPr>
        <w:t>(as applicable) shall be extended in accordance with Clause </w:t>
      </w:r>
      <w:r w:rsidRPr="009D69ED">
        <w:rPr>
          <w:rFonts w:ascii="Arial" w:hAnsi="Arial" w:cs="Arial"/>
          <w:sz w:val="20"/>
          <w:szCs w:val="20"/>
        </w:rPr>
        <w:fldChar w:fldCharType="begin"/>
      </w:r>
      <w:r w:rsidRPr="009D69ED">
        <w:rPr>
          <w:rFonts w:ascii="Arial" w:hAnsi="Arial" w:cs="Arial"/>
          <w:sz w:val="20"/>
          <w:szCs w:val="20"/>
        </w:rPr>
        <w:instrText xml:space="preserve"> REF _Ref111563871 \w \p \h  \* MERGEFORMAT </w:instrText>
      </w:r>
      <w:r w:rsidRPr="009D69ED">
        <w:rPr>
          <w:rFonts w:ascii="Arial" w:hAnsi="Arial" w:cs="Arial"/>
          <w:sz w:val="20"/>
          <w:szCs w:val="20"/>
        </w:rPr>
      </w:r>
      <w:r w:rsidRPr="009D69ED">
        <w:rPr>
          <w:rFonts w:ascii="Arial" w:hAnsi="Arial" w:cs="Arial"/>
          <w:sz w:val="20"/>
          <w:szCs w:val="20"/>
        </w:rPr>
        <w:fldChar w:fldCharType="separate"/>
      </w:r>
      <w:r w:rsidR="009F51B7">
        <w:rPr>
          <w:rFonts w:ascii="Arial" w:hAnsi="Arial" w:cs="Arial"/>
          <w:sz w:val="20"/>
          <w:szCs w:val="20"/>
        </w:rPr>
        <w:t>3.3.2 below</w:t>
      </w:r>
      <w:r w:rsidRPr="009D69ED">
        <w:rPr>
          <w:rFonts w:ascii="Arial" w:hAnsi="Arial" w:cs="Arial"/>
          <w:sz w:val="20"/>
          <w:szCs w:val="20"/>
        </w:rPr>
        <w:fldChar w:fldCharType="end"/>
      </w:r>
      <w:r w:rsidRPr="009D69ED">
        <w:rPr>
          <w:rFonts w:ascii="Arial" w:hAnsi="Arial" w:cs="Arial"/>
          <w:sz w:val="20"/>
          <w:szCs w:val="20"/>
        </w:rPr>
        <w:t>, provided that the Seller shall take reasonable steps to mitigate the effect of such delay.</w:t>
      </w:r>
      <w:bookmarkEnd w:id="41"/>
      <w:r w:rsidRPr="009D69ED">
        <w:rPr>
          <w:rFonts w:ascii="Arial" w:hAnsi="Arial" w:cs="Arial"/>
          <w:sz w:val="20"/>
          <w:szCs w:val="20"/>
        </w:rPr>
        <w:t xml:space="preserve"> </w:t>
      </w:r>
    </w:p>
    <w:p w14:paraId="41245CA3" w14:textId="4A426A50" w:rsidR="009E3499" w:rsidRPr="009D69ED" w:rsidRDefault="009E3499" w:rsidP="00126FDB">
      <w:pPr>
        <w:pStyle w:val="TGRHeading3"/>
        <w:numPr>
          <w:ilvl w:val="2"/>
          <w:numId w:val="15"/>
        </w:numPr>
        <w:tabs>
          <w:tab w:val="num" w:pos="851"/>
        </w:tabs>
        <w:ind w:left="851" w:hanging="851"/>
        <w:rPr>
          <w:rFonts w:ascii="Arial" w:hAnsi="Arial" w:cs="Arial"/>
          <w:sz w:val="20"/>
          <w:szCs w:val="20"/>
        </w:rPr>
      </w:pPr>
      <w:bookmarkStart w:id="42" w:name="_Ref88733046"/>
      <w:bookmarkStart w:id="43" w:name="_Ref111563871"/>
      <w:r w:rsidRPr="009D69ED">
        <w:rPr>
          <w:rFonts w:ascii="Arial" w:hAnsi="Arial" w:cs="Arial"/>
          <w:sz w:val="20"/>
          <w:szCs w:val="20"/>
        </w:rPr>
        <w:t xml:space="preserve">The Parties shall consult with one another as soon as practicable after the giving of a notice of the Delay Event, and the expected delay on the </w:t>
      </w:r>
      <w:r w:rsidR="002B1676" w:rsidRPr="009D69ED">
        <w:rPr>
          <w:rFonts w:ascii="Arial" w:hAnsi="Arial" w:cs="Arial"/>
          <w:sz w:val="20"/>
          <w:szCs w:val="20"/>
        </w:rPr>
        <w:t xml:space="preserve">Scheduled COD </w:t>
      </w:r>
      <w:r w:rsidRPr="009D69ED">
        <w:rPr>
          <w:rFonts w:ascii="Arial" w:hAnsi="Arial" w:cs="Arial"/>
          <w:sz w:val="20"/>
          <w:szCs w:val="20"/>
        </w:rPr>
        <w:t xml:space="preserve">and/or the </w:t>
      </w:r>
      <w:r w:rsidR="006346E5" w:rsidRPr="009D69ED">
        <w:rPr>
          <w:rFonts w:ascii="Arial" w:hAnsi="Arial" w:cs="Arial"/>
          <w:sz w:val="20"/>
          <w:szCs w:val="20"/>
        </w:rPr>
        <w:t>Last COD</w:t>
      </w:r>
      <w:r w:rsidRPr="009D69ED">
        <w:rPr>
          <w:rFonts w:ascii="Arial" w:hAnsi="Arial" w:cs="Arial"/>
          <w:sz w:val="20"/>
          <w:szCs w:val="20"/>
        </w:rPr>
        <w:t xml:space="preserve">.  The </w:t>
      </w:r>
      <w:r w:rsidR="002B1676" w:rsidRPr="009D69ED">
        <w:rPr>
          <w:rFonts w:ascii="Arial" w:hAnsi="Arial" w:cs="Arial"/>
          <w:sz w:val="20"/>
          <w:szCs w:val="20"/>
        </w:rPr>
        <w:t xml:space="preserve">Scheduled COD </w:t>
      </w:r>
      <w:r w:rsidRPr="009D69ED">
        <w:rPr>
          <w:rFonts w:ascii="Arial" w:hAnsi="Arial" w:cs="Arial"/>
          <w:sz w:val="20"/>
          <w:szCs w:val="20"/>
        </w:rPr>
        <w:t xml:space="preserve">and/or the </w:t>
      </w:r>
      <w:r w:rsidR="002B1676" w:rsidRPr="009D69ED">
        <w:rPr>
          <w:rFonts w:ascii="Arial" w:hAnsi="Arial" w:cs="Arial"/>
          <w:sz w:val="20"/>
          <w:szCs w:val="20"/>
        </w:rPr>
        <w:t xml:space="preserve">Last COD </w:t>
      </w:r>
      <w:r w:rsidRPr="009D69ED">
        <w:rPr>
          <w:rFonts w:ascii="Arial" w:hAnsi="Arial" w:cs="Arial"/>
          <w:sz w:val="20"/>
          <w:szCs w:val="20"/>
        </w:rPr>
        <w:t xml:space="preserve">shall be adjusted </w:t>
      </w:r>
      <w:proofErr w:type="gramStart"/>
      <w:r w:rsidRPr="009D69ED">
        <w:rPr>
          <w:rFonts w:ascii="Arial" w:hAnsi="Arial" w:cs="Arial"/>
          <w:sz w:val="20"/>
          <w:szCs w:val="20"/>
        </w:rPr>
        <w:t>taking into account</w:t>
      </w:r>
      <w:proofErr w:type="gramEnd"/>
      <w:r w:rsidRPr="009D69ED">
        <w:rPr>
          <w:rFonts w:ascii="Arial" w:hAnsi="Arial" w:cs="Arial"/>
          <w:sz w:val="20"/>
          <w:szCs w:val="20"/>
        </w:rPr>
        <w:t xml:space="preserve"> the effect which the Seller reasonably demonstrates is properly attributable to such Delay Event and the ability of such Party to reschedule its activities (without material additional costs and resourcing) to minimise the overall delays to the achievement of the Commercial Operation Date.</w:t>
      </w:r>
      <w:bookmarkEnd w:id="42"/>
      <w:r w:rsidRPr="009D69ED">
        <w:rPr>
          <w:rFonts w:ascii="Arial" w:hAnsi="Arial" w:cs="Arial"/>
          <w:sz w:val="20"/>
          <w:szCs w:val="20"/>
        </w:rPr>
        <w:t xml:space="preserve">  The </w:t>
      </w:r>
      <w:r w:rsidR="002B1676" w:rsidRPr="009D69ED">
        <w:rPr>
          <w:rFonts w:ascii="Arial" w:hAnsi="Arial" w:cs="Arial"/>
          <w:sz w:val="20"/>
          <w:szCs w:val="20"/>
        </w:rPr>
        <w:t xml:space="preserve">Scheduled COD </w:t>
      </w:r>
      <w:r w:rsidRPr="009D69ED">
        <w:rPr>
          <w:rFonts w:ascii="Arial" w:hAnsi="Arial" w:cs="Arial"/>
          <w:sz w:val="20"/>
          <w:szCs w:val="20"/>
        </w:rPr>
        <w:t xml:space="preserve">or the </w:t>
      </w:r>
      <w:r w:rsidR="006346E5" w:rsidRPr="009D69ED">
        <w:rPr>
          <w:rFonts w:ascii="Arial" w:hAnsi="Arial" w:cs="Arial"/>
          <w:sz w:val="20"/>
          <w:szCs w:val="20"/>
        </w:rPr>
        <w:t>Last COD</w:t>
      </w:r>
      <w:r w:rsidRPr="009D69ED">
        <w:rPr>
          <w:rFonts w:ascii="Arial" w:hAnsi="Arial" w:cs="Arial"/>
          <w:sz w:val="20"/>
          <w:szCs w:val="20"/>
        </w:rPr>
        <w:t xml:space="preserve">, shall be extended on a Day-for-Day basis for the duration of the Delay Event.  </w:t>
      </w:r>
      <w:bookmarkEnd w:id="43"/>
    </w:p>
    <w:p w14:paraId="2B02A7BE" w14:textId="04D43A25" w:rsidR="009E3499" w:rsidRPr="009D69ED" w:rsidRDefault="009E3499" w:rsidP="00126FDB">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lastRenderedPageBreak/>
        <w:t xml:space="preserve">If, due to a failure or delay caused by the Seller in performing its obligations under this Agreement (which is also not caused by or attributed to a </w:t>
      </w:r>
      <w:r w:rsidR="004F7707" w:rsidRPr="009D69ED">
        <w:rPr>
          <w:rFonts w:ascii="Arial" w:hAnsi="Arial" w:cs="Arial"/>
          <w:sz w:val="20"/>
          <w:szCs w:val="20"/>
        </w:rPr>
        <w:t>Force Majeure Event</w:t>
      </w:r>
      <w:r w:rsidR="004F7707">
        <w:rPr>
          <w:rFonts w:ascii="Arial" w:hAnsi="Arial" w:cs="Arial"/>
          <w:sz w:val="20"/>
          <w:szCs w:val="20"/>
        </w:rPr>
        <w:t xml:space="preserve"> or Change in Law or </w:t>
      </w:r>
      <w:r w:rsidRPr="009D69ED">
        <w:rPr>
          <w:rFonts w:ascii="Arial" w:hAnsi="Arial" w:cs="Arial"/>
          <w:sz w:val="20"/>
          <w:szCs w:val="20"/>
        </w:rPr>
        <w:t xml:space="preserve">Delay Event), the Seller fails to achieve the Commercial Operation Date on or before the </w:t>
      </w:r>
      <w:r w:rsidR="001C1C26">
        <w:rPr>
          <w:rFonts w:ascii="Arial" w:hAnsi="Arial" w:cs="Arial"/>
          <w:sz w:val="20"/>
          <w:szCs w:val="20"/>
        </w:rPr>
        <w:t>Scheduled</w:t>
      </w:r>
      <w:r w:rsidR="001C1C26" w:rsidRPr="009D69ED">
        <w:rPr>
          <w:rFonts w:ascii="Arial" w:hAnsi="Arial" w:cs="Arial"/>
          <w:sz w:val="20"/>
          <w:szCs w:val="20"/>
        </w:rPr>
        <w:t xml:space="preserve"> </w:t>
      </w:r>
      <w:r w:rsidRPr="009D69ED">
        <w:rPr>
          <w:rFonts w:ascii="Arial" w:hAnsi="Arial" w:cs="Arial"/>
          <w:sz w:val="20"/>
          <w:szCs w:val="20"/>
        </w:rPr>
        <w:t xml:space="preserve">Commercial Operation Date, then from and after the </w:t>
      </w:r>
      <w:r w:rsidR="006346E5" w:rsidRPr="009D69ED">
        <w:rPr>
          <w:rFonts w:ascii="Arial" w:hAnsi="Arial" w:cs="Arial"/>
          <w:sz w:val="20"/>
          <w:szCs w:val="20"/>
        </w:rPr>
        <w:t>Scheduled COD</w:t>
      </w:r>
      <w:r w:rsidRPr="009D69ED">
        <w:rPr>
          <w:rFonts w:ascii="Arial" w:hAnsi="Arial" w:cs="Arial"/>
          <w:sz w:val="20"/>
          <w:szCs w:val="20"/>
        </w:rPr>
        <w:t xml:space="preserve">, the Seller shall be obligated to pay compensation for the loss or damage caused to the Buyer by the delay, which compensation is a genuine pre-estimate of the loss or damage which the Buyer will suffer.  The liquidated damages shall be an amount as set out in </w:t>
      </w:r>
      <w:r w:rsidR="006346E5" w:rsidRPr="009D69ED">
        <w:rPr>
          <w:rFonts w:ascii="Arial" w:hAnsi="Arial" w:cs="Arial"/>
          <w:sz w:val="20"/>
          <w:szCs w:val="20"/>
        </w:rPr>
        <w:t>Schedule 7</w:t>
      </w:r>
      <w:r w:rsidRPr="009D69ED">
        <w:rPr>
          <w:rFonts w:ascii="Arial" w:hAnsi="Arial" w:cs="Arial"/>
          <w:sz w:val="20"/>
          <w:szCs w:val="20"/>
        </w:rPr>
        <w:t xml:space="preserve"> (</w:t>
      </w:r>
      <w:r w:rsidRPr="009D69ED">
        <w:rPr>
          <w:rFonts w:ascii="Arial" w:hAnsi="Arial" w:cs="Arial"/>
          <w:i/>
          <w:iCs/>
          <w:sz w:val="20"/>
          <w:szCs w:val="20"/>
        </w:rPr>
        <w:t>Delay Liquidated Damages</w:t>
      </w:r>
      <w:r w:rsidRPr="009D69ED">
        <w:rPr>
          <w:rFonts w:ascii="Arial" w:hAnsi="Arial" w:cs="Arial"/>
          <w:sz w:val="20"/>
          <w:szCs w:val="20"/>
        </w:rPr>
        <w:t>), until the Commercial Operation Date is achieved, subject to a maximum amount of ZAR</w:t>
      </w:r>
      <w:r w:rsidR="00E06576">
        <w:rPr>
          <w:rFonts w:ascii="Arial" w:hAnsi="Arial" w:cs="Arial"/>
          <w:color w:val="FF0000"/>
          <w:sz w:val="20"/>
          <w:szCs w:val="20"/>
        </w:rPr>
        <w:t>[10%]</w:t>
      </w:r>
      <w:r w:rsidR="00E06576">
        <w:rPr>
          <w:rStyle w:val="FootnoteReference"/>
          <w:rFonts w:ascii="Arial" w:hAnsi="Arial" w:cs="Arial"/>
          <w:color w:val="FF0000"/>
          <w:szCs w:val="20"/>
        </w:rPr>
        <w:footnoteReference w:id="7"/>
      </w:r>
      <w:r w:rsidR="00E06576">
        <w:rPr>
          <w:rFonts w:ascii="Arial" w:hAnsi="Arial" w:cs="Arial"/>
          <w:color w:val="FF0000"/>
          <w:sz w:val="20"/>
          <w:szCs w:val="20"/>
        </w:rPr>
        <w:t xml:space="preserve"> of the EPC Costs</w:t>
      </w:r>
      <w:r w:rsidRPr="009D69ED">
        <w:rPr>
          <w:rFonts w:ascii="Arial" w:hAnsi="Arial" w:cs="Arial"/>
          <w:sz w:val="20"/>
          <w:szCs w:val="20"/>
        </w:rPr>
        <w:t xml:space="preserve">. The liquidated damages shall be the Buyer’s sole remedy and exclusive remedy if the Seller fails to achieve the Commercial Operation Date on or before the </w:t>
      </w:r>
      <w:r w:rsidR="006346E5" w:rsidRPr="009D69ED">
        <w:rPr>
          <w:rFonts w:ascii="Arial" w:hAnsi="Arial" w:cs="Arial"/>
          <w:sz w:val="20"/>
          <w:szCs w:val="20"/>
        </w:rPr>
        <w:t>Scheduled COD</w:t>
      </w:r>
      <w:r w:rsidRPr="009D69ED">
        <w:rPr>
          <w:rFonts w:ascii="Arial" w:hAnsi="Arial" w:cs="Arial"/>
          <w:sz w:val="20"/>
          <w:szCs w:val="20"/>
        </w:rPr>
        <w:t>.</w:t>
      </w:r>
    </w:p>
    <w:p w14:paraId="1FE9E54A" w14:textId="153D0B93" w:rsidR="009E3499" w:rsidRPr="009D69ED" w:rsidRDefault="009E3499" w:rsidP="00126FDB">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If, prior to the Commercial Operation Date, a Force Majeure Event affecting the Seller occurs, which results in a delay that has, or is reasonably likely to have, the effect of delaying the achievement of the Commercial Operation Date, then Clause </w:t>
      </w:r>
      <w:r w:rsidRPr="009D69ED">
        <w:rPr>
          <w:rFonts w:ascii="Arial" w:hAnsi="Arial" w:cs="Arial"/>
          <w:sz w:val="20"/>
          <w:szCs w:val="20"/>
        </w:rPr>
        <w:fldChar w:fldCharType="begin"/>
      </w:r>
      <w:r w:rsidRPr="009D69ED">
        <w:rPr>
          <w:rFonts w:ascii="Arial" w:hAnsi="Arial" w:cs="Arial"/>
          <w:sz w:val="20"/>
          <w:szCs w:val="20"/>
        </w:rPr>
        <w:instrText xml:space="preserve"> REF _Ref421027613 \r \h  \* MERGEFORMAT </w:instrText>
      </w:r>
      <w:r w:rsidRPr="009D69ED">
        <w:rPr>
          <w:rFonts w:ascii="Arial" w:hAnsi="Arial" w:cs="Arial"/>
          <w:sz w:val="20"/>
          <w:szCs w:val="20"/>
        </w:rPr>
      </w:r>
      <w:r w:rsidRPr="009D69ED">
        <w:rPr>
          <w:rFonts w:ascii="Arial" w:hAnsi="Arial" w:cs="Arial"/>
          <w:sz w:val="20"/>
          <w:szCs w:val="20"/>
        </w:rPr>
        <w:fldChar w:fldCharType="separate"/>
      </w:r>
      <w:r w:rsidR="009F51B7">
        <w:rPr>
          <w:rFonts w:ascii="Arial" w:hAnsi="Arial" w:cs="Arial"/>
          <w:sz w:val="20"/>
          <w:szCs w:val="20"/>
        </w:rPr>
        <w:t>12.4</w:t>
      </w:r>
      <w:r w:rsidRPr="009D69ED">
        <w:rPr>
          <w:rFonts w:ascii="Arial" w:hAnsi="Arial" w:cs="Arial"/>
          <w:sz w:val="20"/>
          <w:szCs w:val="20"/>
        </w:rPr>
        <w:fldChar w:fldCharType="end"/>
      </w:r>
      <w:r w:rsidRPr="009D69ED">
        <w:rPr>
          <w:rFonts w:ascii="Arial" w:hAnsi="Arial" w:cs="Arial"/>
          <w:sz w:val="20"/>
          <w:szCs w:val="20"/>
        </w:rPr>
        <w:t xml:space="preserve"> shall apply.</w:t>
      </w:r>
    </w:p>
    <w:p w14:paraId="6B0E0360" w14:textId="37D14441" w:rsidR="009E3499" w:rsidRPr="009D69ED" w:rsidRDefault="009E3499" w:rsidP="00126FDB">
      <w:pPr>
        <w:numPr>
          <w:ilvl w:val="1"/>
          <w:numId w:val="15"/>
        </w:numPr>
        <w:tabs>
          <w:tab w:val="num" w:pos="567"/>
        </w:tabs>
        <w:spacing w:line="360" w:lineRule="auto"/>
        <w:ind w:left="567" w:hanging="567"/>
        <w:rPr>
          <w:rFonts w:cs="Arial"/>
          <w:color w:val="FF0000"/>
          <w:sz w:val="20"/>
          <w:szCs w:val="20"/>
        </w:rPr>
      </w:pPr>
      <w:bookmarkStart w:id="44" w:name="_Ref491537117"/>
      <w:r w:rsidRPr="009D69ED">
        <w:rPr>
          <w:rFonts w:cs="Arial"/>
          <w:sz w:val="20"/>
          <w:szCs w:val="20"/>
        </w:rPr>
        <w:t>Buyer Security</w:t>
      </w:r>
      <w:r w:rsidR="00250DDD" w:rsidRPr="009D69ED" w:rsidDel="00250DDD">
        <w:rPr>
          <w:rStyle w:val="FootnoteReference"/>
          <w:rFonts w:cs="Arial"/>
          <w:sz w:val="20"/>
          <w:szCs w:val="20"/>
        </w:rPr>
        <w:t xml:space="preserve"> </w:t>
      </w:r>
    </w:p>
    <w:p w14:paraId="13A45C42" w14:textId="72343618" w:rsidR="009E3499" w:rsidRDefault="00200A76" w:rsidP="00126FDB">
      <w:pPr>
        <w:pStyle w:val="TGRHeading3"/>
        <w:numPr>
          <w:ilvl w:val="2"/>
          <w:numId w:val="15"/>
        </w:numPr>
        <w:tabs>
          <w:tab w:val="num" w:pos="851"/>
        </w:tabs>
        <w:ind w:left="851" w:hanging="851"/>
        <w:rPr>
          <w:rFonts w:ascii="Arial" w:hAnsi="Arial" w:cs="Arial"/>
          <w:sz w:val="20"/>
          <w:szCs w:val="20"/>
        </w:rPr>
      </w:pPr>
      <w:r w:rsidRPr="007452CE">
        <w:rPr>
          <w:rFonts w:ascii="Arial" w:hAnsi="Arial" w:cs="Arial"/>
          <w:sz w:val="20"/>
          <w:szCs w:val="20"/>
          <w:lang w:val="en-US"/>
        </w:rPr>
        <w:t xml:space="preserve">The </w:t>
      </w:r>
      <w:r>
        <w:rPr>
          <w:rFonts w:ascii="Arial" w:hAnsi="Arial" w:cs="Arial"/>
          <w:sz w:val="20"/>
          <w:szCs w:val="20"/>
          <w:lang w:val="en-US"/>
        </w:rPr>
        <w:t xml:space="preserve">Buyer </w:t>
      </w:r>
      <w:r w:rsidRPr="006D7A0F">
        <w:rPr>
          <w:rFonts w:ascii="Arial" w:hAnsi="Arial" w:cs="Arial"/>
          <w:bCs/>
          <w:sz w:val="20"/>
          <w:szCs w:val="20"/>
          <w:lang w:val="en-US"/>
        </w:rPr>
        <w:t xml:space="preserve">has furnished </w:t>
      </w:r>
      <w:r>
        <w:rPr>
          <w:rFonts w:ascii="Arial" w:hAnsi="Arial" w:cs="Arial"/>
          <w:bCs/>
          <w:sz w:val="20"/>
          <w:szCs w:val="20"/>
          <w:lang w:val="en-US"/>
        </w:rPr>
        <w:t xml:space="preserve">the Seller </w:t>
      </w:r>
      <w:r w:rsidRPr="007452CE">
        <w:rPr>
          <w:rFonts w:ascii="Arial" w:hAnsi="Arial" w:cs="Arial"/>
          <w:sz w:val="20"/>
          <w:szCs w:val="20"/>
          <w:lang w:val="en-US"/>
        </w:rPr>
        <w:t>with Security for an amount equal to the Security Amount</w:t>
      </w:r>
      <w:r w:rsidRPr="007452CE">
        <w:rPr>
          <w:rFonts w:ascii="Arial" w:hAnsi="Arial" w:cs="Arial"/>
          <w:b/>
          <w:sz w:val="20"/>
          <w:szCs w:val="20"/>
          <w:lang w:val="en-US"/>
        </w:rPr>
        <w:t xml:space="preserve"> </w:t>
      </w:r>
      <w:r w:rsidRPr="007452CE">
        <w:rPr>
          <w:rFonts w:ascii="Arial" w:hAnsi="Arial" w:cs="Arial"/>
          <w:sz w:val="20"/>
          <w:szCs w:val="20"/>
          <w:lang w:val="en-US"/>
        </w:rPr>
        <w:t xml:space="preserve">as set out in Part </w:t>
      </w:r>
      <w:r w:rsidR="00A77E2B">
        <w:rPr>
          <w:rFonts w:ascii="Arial" w:hAnsi="Arial" w:cs="Arial"/>
          <w:sz w:val="20"/>
          <w:szCs w:val="20"/>
          <w:lang w:val="en-US"/>
        </w:rPr>
        <w:t>B</w:t>
      </w:r>
      <w:r w:rsidRPr="007452CE">
        <w:rPr>
          <w:rFonts w:ascii="Arial" w:hAnsi="Arial" w:cs="Arial"/>
          <w:sz w:val="20"/>
          <w:szCs w:val="20"/>
          <w:lang w:val="en-US"/>
        </w:rPr>
        <w:t xml:space="preserve"> of </w:t>
      </w:r>
      <w:r>
        <w:rPr>
          <w:rFonts w:ascii="Arial" w:hAnsi="Arial" w:cs="Arial"/>
          <w:sz w:val="20"/>
          <w:szCs w:val="20"/>
          <w:lang w:val="en-US"/>
        </w:rPr>
        <w:t xml:space="preserve">Schedule </w:t>
      </w:r>
      <w:r w:rsidR="00A77E2B">
        <w:rPr>
          <w:rFonts w:ascii="Arial" w:hAnsi="Arial" w:cs="Arial"/>
          <w:sz w:val="20"/>
          <w:szCs w:val="20"/>
          <w:lang w:val="en-US"/>
        </w:rPr>
        <w:t>3</w:t>
      </w:r>
      <w:r w:rsidRPr="007452CE">
        <w:rPr>
          <w:rFonts w:ascii="Arial" w:hAnsi="Arial" w:cs="Arial"/>
          <w:sz w:val="20"/>
          <w:szCs w:val="20"/>
          <w:lang w:val="en-US"/>
        </w:rPr>
        <w:t xml:space="preserve"> (</w:t>
      </w:r>
      <w:r w:rsidRPr="007452CE">
        <w:rPr>
          <w:rFonts w:ascii="Arial" w:hAnsi="Arial" w:cs="Arial"/>
          <w:i/>
          <w:sz w:val="20"/>
          <w:szCs w:val="20"/>
          <w:lang w:val="en-US"/>
        </w:rPr>
        <w:t>Financial Details</w:t>
      </w:r>
      <w:r w:rsidRPr="007452CE">
        <w:rPr>
          <w:rFonts w:ascii="Arial" w:hAnsi="Arial" w:cs="Arial"/>
          <w:sz w:val="20"/>
          <w:szCs w:val="20"/>
          <w:lang w:val="en-US"/>
        </w:rPr>
        <w:t xml:space="preserve">), </w:t>
      </w:r>
      <w:r w:rsidRPr="009D69ED">
        <w:rPr>
          <w:rFonts w:ascii="Arial" w:hAnsi="Arial" w:cs="Arial"/>
          <w:sz w:val="20"/>
          <w:szCs w:val="20"/>
        </w:rPr>
        <w:t>for the performance of its obligations under this Agreement which shall be valid until the expiry of the Term.</w:t>
      </w:r>
    </w:p>
    <w:p w14:paraId="6D6165E6" w14:textId="75E489FA" w:rsidR="00200A76" w:rsidRDefault="0032181B" w:rsidP="00200A76">
      <w:pPr>
        <w:pStyle w:val="TGRHeading3"/>
        <w:numPr>
          <w:ilvl w:val="2"/>
          <w:numId w:val="15"/>
        </w:numPr>
        <w:tabs>
          <w:tab w:val="num" w:pos="851"/>
        </w:tabs>
        <w:ind w:left="851" w:hanging="851"/>
        <w:rPr>
          <w:rFonts w:ascii="Arial" w:hAnsi="Arial" w:cs="Arial"/>
          <w:sz w:val="20"/>
          <w:szCs w:val="20"/>
          <w:lang w:val="en-US"/>
        </w:rPr>
      </w:pPr>
      <w:r>
        <w:rPr>
          <w:rFonts w:ascii="Arial" w:hAnsi="Arial" w:cs="Arial"/>
          <w:sz w:val="20"/>
          <w:szCs w:val="20"/>
          <w:lang w:val="en-US"/>
        </w:rPr>
        <w:t>The Seller</w:t>
      </w:r>
      <w:r w:rsidR="00200A76" w:rsidRPr="002372F9">
        <w:rPr>
          <w:rFonts w:ascii="Arial" w:hAnsi="Arial" w:cs="Arial"/>
          <w:sz w:val="20"/>
          <w:szCs w:val="20"/>
          <w:lang w:val="en-US"/>
        </w:rPr>
        <w:t xml:space="preserve"> may from time to time, re-determine the Security Amount sufficient to cover the charges that </w:t>
      </w:r>
      <w:r>
        <w:rPr>
          <w:rFonts w:ascii="Arial" w:hAnsi="Arial" w:cs="Arial"/>
          <w:sz w:val="20"/>
          <w:szCs w:val="20"/>
          <w:lang w:val="en-US"/>
        </w:rPr>
        <w:t>the Seller</w:t>
      </w:r>
      <w:r w:rsidR="00200A76" w:rsidRPr="002372F9">
        <w:rPr>
          <w:rFonts w:ascii="Arial" w:hAnsi="Arial" w:cs="Arial"/>
          <w:sz w:val="20"/>
          <w:szCs w:val="20"/>
          <w:lang w:val="en-US"/>
        </w:rPr>
        <w:t xml:space="preserve"> determines will be payable by the </w:t>
      </w:r>
      <w:r>
        <w:rPr>
          <w:rFonts w:ascii="Arial" w:hAnsi="Arial" w:cs="Arial"/>
          <w:sz w:val="20"/>
          <w:szCs w:val="20"/>
          <w:lang w:val="en-US"/>
        </w:rPr>
        <w:t>Seller</w:t>
      </w:r>
      <w:r w:rsidR="00200A76" w:rsidRPr="002372F9">
        <w:rPr>
          <w:rFonts w:ascii="Arial" w:hAnsi="Arial" w:cs="Arial"/>
          <w:sz w:val="20"/>
          <w:szCs w:val="20"/>
          <w:lang w:val="en-US"/>
        </w:rPr>
        <w:t xml:space="preserve"> in accordance with clause </w:t>
      </w:r>
      <w:r w:rsidR="006A54AE">
        <w:rPr>
          <w:rFonts w:ascii="Arial" w:hAnsi="Arial" w:cs="Arial"/>
          <w:sz w:val="20"/>
          <w:szCs w:val="20"/>
          <w:lang w:val="en-US"/>
        </w:rPr>
        <w:t>6</w:t>
      </w:r>
      <w:r w:rsidR="00200A76" w:rsidRPr="002372F9">
        <w:rPr>
          <w:rFonts w:ascii="Arial" w:hAnsi="Arial" w:cs="Arial"/>
          <w:sz w:val="20"/>
          <w:szCs w:val="20"/>
          <w:lang w:val="en-US"/>
        </w:rPr>
        <w:t xml:space="preserve"> and </w:t>
      </w:r>
      <w:r w:rsidR="005E2C07">
        <w:rPr>
          <w:rFonts w:ascii="Arial" w:hAnsi="Arial" w:cs="Arial"/>
          <w:sz w:val="20"/>
          <w:szCs w:val="20"/>
          <w:lang w:val="en-US"/>
        </w:rPr>
        <w:t xml:space="preserve">the Seller </w:t>
      </w:r>
      <w:r w:rsidR="00200A76" w:rsidRPr="002372F9">
        <w:rPr>
          <w:rFonts w:ascii="Arial" w:hAnsi="Arial" w:cs="Arial"/>
          <w:sz w:val="20"/>
          <w:szCs w:val="20"/>
          <w:lang w:val="en-US"/>
        </w:rPr>
        <w:t xml:space="preserve">shall notify the </w:t>
      </w:r>
      <w:r w:rsidR="005E2C07">
        <w:rPr>
          <w:rFonts w:ascii="Arial" w:hAnsi="Arial" w:cs="Arial"/>
          <w:sz w:val="20"/>
          <w:szCs w:val="20"/>
          <w:lang w:val="en-US"/>
        </w:rPr>
        <w:t>Buyer</w:t>
      </w:r>
      <w:r w:rsidR="00200A76" w:rsidRPr="002372F9">
        <w:rPr>
          <w:rFonts w:ascii="Arial" w:hAnsi="Arial" w:cs="Arial"/>
          <w:sz w:val="20"/>
          <w:szCs w:val="20"/>
          <w:lang w:val="en-US"/>
        </w:rPr>
        <w:t xml:space="preserve"> in writing of such re-determined Security Amount. The </w:t>
      </w:r>
      <w:r w:rsidR="005E2C07">
        <w:rPr>
          <w:rFonts w:ascii="Arial" w:hAnsi="Arial" w:cs="Arial"/>
          <w:sz w:val="20"/>
          <w:szCs w:val="20"/>
          <w:lang w:val="en-US"/>
        </w:rPr>
        <w:t>Buyer</w:t>
      </w:r>
      <w:r w:rsidR="00200A76" w:rsidRPr="002372F9">
        <w:rPr>
          <w:rFonts w:ascii="Arial" w:hAnsi="Arial" w:cs="Arial"/>
          <w:sz w:val="20"/>
          <w:szCs w:val="20"/>
          <w:lang w:val="en-US"/>
        </w:rPr>
        <w:t xml:space="preserve"> shall be obliged to furnish </w:t>
      </w:r>
      <w:r w:rsidR="005E2C07">
        <w:rPr>
          <w:rFonts w:ascii="Arial" w:hAnsi="Arial" w:cs="Arial"/>
          <w:sz w:val="20"/>
          <w:szCs w:val="20"/>
          <w:lang w:val="en-US"/>
        </w:rPr>
        <w:t>the Seller</w:t>
      </w:r>
      <w:r w:rsidR="00200A76" w:rsidRPr="002372F9">
        <w:rPr>
          <w:rFonts w:ascii="Arial" w:hAnsi="Arial" w:cs="Arial"/>
          <w:sz w:val="20"/>
          <w:szCs w:val="20"/>
          <w:lang w:val="en-US"/>
        </w:rPr>
        <w:t xml:space="preserve"> with a revised Security for the re-determined Security Amount, within 30 (thirty) days of being called upon to do so</w:t>
      </w:r>
      <w:r w:rsidR="00511AC7">
        <w:rPr>
          <w:rFonts w:ascii="Arial" w:hAnsi="Arial" w:cs="Arial"/>
          <w:sz w:val="20"/>
          <w:szCs w:val="20"/>
          <w:lang w:val="en-US"/>
        </w:rPr>
        <w:t>.</w:t>
      </w:r>
    </w:p>
    <w:p w14:paraId="2DB7E107" w14:textId="4F57B2FE" w:rsidR="00511AC7" w:rsidRDefault="00511AC7" w:rsidP="00511AC7">
      <w:pPr>
        <w:pStyle w:val="TGRHeading3"/>
        <w:numPr>
          <w:ilvl w:val="2"/>
          <w:numId w:val="15"/>
        </w:numPr>
        <w:tabs>
          <w:tab w:val="num" w:pos="851"/>
        </w:tabs>
        <w:ind w:left="851" w:hanging="851"/>
        <w:rPr>
          <w:rFonts w:ascii="Arial" w:hAnsi="Arial" w:cs="Arial"/>
          <w:sz w:val="20"/>
          <w:szCs w:val="20"/>
          <w:lang w:val="en-US"/>
        </w:rPr>
      </w:pPr>
      <w:r w:rsidRPr="002372F9">
        <w:rPr>
          <w:rFonts w:ascii="Arial" w:hAnsi="Arial" w:cs="Arial"/>
          <w:sz w:val="20"/>
          <w:szCs w:val="20"/>
          <w:lang w:val="en-US"/>
        </w:rPr>
        <w:t xml:space="preserve">The </w:t>
      </w:r>
      <w:r w:rsidR="008406E2">
        <w:rPr>
          <w:rFonts w:ascii="Arial" w:hAnsi="Arial" w:cs="Arial"/>
          <w:sz w:val="20"/>
          <w:szCs w:val="20"/>
          <w:lang w:val="en-US"/>
        </w:rPr>
        <w:t>Buyer</w:t>
      </w:r>
      <w:r w:rsidRPr="002372F9">
        <w:rPr>
          <w:rFonts w:ascii="Arial" w:hAnsi="Arial" w:cs="Arial"/>
          <w:sz w:val="20"/>
          <w:szCs w:val="20"/>
          <w:lang w:val="en-US"/>
        </w:rPr>
        <w:t xml:space="preserve"> shall maintain the Security in full force and effect until 60 (sixty) days after the termination of this Agreement. If and whenever the Security provided by the </w:t>
      </w:r>
      <w:r w:rsidR="008406E2">
        <w:rPr>
          <w:rFonts w:ascii="Arial" w:hAnsi="Arial" w:cs="Arial"/>
          <w:sz w:val="20"/>
          <w:szCs w:val="20"/>
          <w:lang w:val="en-US"/>
        </w:rPr>
        <w:t>Buyer</w:t>
      </w:r>
      <w:r w:rsidRPr="002372F9">
        <w:rPr>
          <w:rFonts w:ascii="Arial" w:hAnsi="Arial" w:cs="Arial"/>
          <w:sz w:val="20"/>
          <w:szCs w:val="20"/>
          <w:lang w:val="en-US"/>
        </w:rPr>
        <w:t xml:space="preserve"> in accordance with this clause </w:t>
      </w:r>
      <w:r w:rsidR="008406E2">
        <w:rPr>
          <w:rFonts w:ascii="Arial" w:hAnsi="Arial" w:cs="Arial"/>
          <w:sz w:val="20"/>
          <w:szCs w:val="20"/>
          <w:lang w:val="en-US"/>
        </w:rPr>
        <w:t>3.4</w:t>
      </w:r>
      <w:r w:rsidRPr="002372F9">
        <w:rPr>
          <w:rFonts w:ascii="Arial" w:hAnsi="Arial" w:cs="Arial"/>
          <w:sz w:val="20"/>
          <w:szCs w:val="20"/>
          <w:lang w:val="en-US"/>
        </w:rPr>
        <w:t xml:space="preserve"> ceases (for any reason whatsoever) to be in full force and effect or otherwise to comply with this clause </w:t>
      </w:r>
      <w:r w:rsidR="008406E2">
        <w:rPr>
          <w:rFonts w:ascii="Arial" w:hAnsi="Arial" w:cs="Arial"/>
          <w:sz w:val="20"/>
          <w:szCs w:val="20"/>
          <w:lang w:val="en-US"/>
        </w:rPr>
        <w:t>3.4</w:t>
      </w:r>
      <w:r w:rsidRPr="002372F9">
        <w:rPr>
          <w:rFonts w:ascii="Arial" w:hAnsi="Arial" w:cs="Arial"/>
          <w:sz w:val="20"/>
          <w:szCs w:val="20"/>
          <w:lang w:val="en-US"/>
        </w:rPr>
        <w:t xml:space="preserve">, the </w:t>
      </w:r>
      <w:r w:rsidR="008406E2">
        <w:rPr>
          <w:rFonts w:ascii="Arial" w:hAnsi="Arial" w:cs="Arial"/>
          <w:sz w:val="20"/>
          <w:szCs w:val="20"/>
          <w:lang w:val="en-US"/>
        </w:rPr>
        <w:t>Buyer</w:t>
      </w:r>
      <w:r w:rsidRPr="002372F9">
        <w:rPr>
          <w:rFonts w:ascii="Arial" w:hAnsi="Arial" w:cs="Arial"/>
          <w:sz w:val="20"/>
          <w:szCs w:val="20"/>
          <w:lang w:val="en-US"/>
        </w:rPr>
        <w:t xml:space="preserve"> shall promptly upon the occurrence of such event, provide to </w:t>
      </w:r>
      <w:r w:rsidR="008406E2">
        <w:rPr>
          <w:rFonts w:ascii="Arial" w:hAnsi="Arial" w:cs="Arial"/>
          <w:sz w:val="20"/>
          <w:szCs w:val="20"/>
          <w:lang w:val="en-US"/>
        </w:rPr>
        <w:t>the Seller,</w:t>
      </w:r>
      <w:r w:rsidRPr="002372F9">
        <w:rPr>
          <w:rFonts w:ascii="Arial" w:hAnsi="Arial" w:cs="Arial"/>
          <w:sz w:val="20"/>
          <w:szCs w:val="20"/>
          <w:lang w:val="en-US"/>
        </w:rPr>
        <w:t xml:space="preserve"> Security which meets the requirements of this clause</w:t>
      </w:r>
      <w:r w:rsidR="008406E2">
        <w:rPr>
          <w:rFonts w:ascii="Arial" w:hAnsi="Arial" w:cs="Arial"/>
          <w:sz w:val="20"/>
          <w:szCs w:val="20"/>
          <w:lang w:val="en-US"/>
        </w:rPr>
        <w:t xml:space="preserve"> 3.4</w:t>
      </w:r>
      <w:r w:rsidRPr="002372F9">
        <w:rPr>
          <w:rFonts w:ascii="Arial" w:hAnsi="Arial" w:cs="Arial"/>
          <w:sz w:val="20"/>
          <w:szCs w:val="20"/>
          <w:lang w:val="en-US"/>
        </w:rPr>
        <w:t>.</w:t>
      </w:r>
    </w:p>
    <w:p w14:paraId="603AD18D" w14:textId="4218E580" w:rsidR="00DD398C" w:rsidRDefault="00DD398C" w:rsidP="00DD398C">
      <w:pPr>
        <w:pStyle w:val="TGRHeading3"/>
        <w:numPr>
          <w:ilvl w:val="2"/>
          <w:numId w:val="15"/>
        </w:numPr>
        <w:tabs>
          <w:tab w:val="num" w:pos="851"/>
        </w:tabs>
        <w:ind w:left="851" w:hanging="851"/>
        <w:rPr>
          <w:rFonts w:ascii="Arial" w:eastAsia="Times New Roman" w:hAnsi="Arial"/>
          <w:sz w:val="20"/>
          <w:szCs w:val="20"/>
          <w:lang w:val="en-US"/>
        </w:rPr>
      </w:pPr>
      <w:r w:rsidRPr="009D69ED">
        <w:rPr>
          <w:rFonts w:ascii="Arial" w:hAnsi="Arial" w:cs="Arial"/>
          <w:sz w:val="20"/>
          <w:szCs w:val="20"/>
        </w:rPr>
        <w:t xml:space="preserve">The Seller shall be entitled to make a claim under the </w:t>
      </w:r>
      <w:r w:rsidR="0038395A">
        <w:rPr>
          <w:rFonts w:ascii="Arial" w:hAnsi="Arial" w:cs="Arial"/>
          <w:sz w:val="20"/>
          <w:szCs w:val="20"/>
        </w:rPr>
        <w:t>Security</w:t>
      </w:r>
      <w:r w:rsidRPr="009D69ED">
        <w:rPr>
          <w:rFonts w:ascii="Arial" w:hAnsi="Arial" w:cs="Arial"/>
          <w:sz w:val="20"/>
          <w:szCs w:val="20"/>
        </w:rPr>
        <w:t xml:space="preserve"> in if</w:t>
      </w:r>
      <w:r w:rsidRPr="005A42AA">
        <w:rPr>
          <w:rFonts w:ascii="Arial" w:hAnsi="Arial" w:cs="Arial"/>
          <w:sz w:val="20"/>
          <w:szCs w:val="20"/>
        </w:rPr>
        <w:t xml:space="preserve"> </w:t>
      </w:r>
      <w:r w:rsidRPr="009D69ED">
        <w:rPr>
          <w:rFonts w:ascii="Arial" w:hAnsi="Arial" w:cs="Arial"/>
          <w:sz w:val="20"/>
          <w:szCs w:val="20"/>
        </w:rPr>
        <w:t xml:space="preserve">an amount is due and payable by the Buyer pursuant to this Agreement and has not been paid in full by the </w:t>
      </w:r>
      <w:r w:rsidRPr="009D69ED">
        <w:rPr>
          <w:rFonts w:ascii="Arial" w:hAnsi="Arial" w:cs="Arial"/>
          <w:sz w:val="20"/>
          <w:szCs w:val="20"/>
        </w:rPr>
        <w:lastRenderedPageBreak/>
        <w:t>Buyer on the due date for payment as set out in this Agreement</w:t>
      </w:r>
      <w:r w:rsidR="0052042C">
        <w:rPr>
          <w:rFonts w:ascii="Arial" w:hAnsi="Arial" w:cs="Arial"/>
          <w:sz w:val="20"/>
          <w:szCs w:val="20"/>
        </w:rPr>
        <w:t xml:space="preserve">, </w:t>
      </w:r>
      <w:r w:rsidR="0052042C" w:rsidRPr="0052042C">
        <w:rPr>
          <w:rFonts w:ascii="Arial" w:eastAsia="Times New Roman" w:hAnsi="Arial"/>
          <w:sz w:val="20"/>
          <w:szCs w:val="20"/>
          <w:lang w:val="en-US"/>
        </w:rPr>
        <w:t xml:space="preserve">provided that should the whole or any portion of the Security be allocated by </w:t>
      </w:r>
      <w:r w:rsidR="0052042C">
        <w:rPr>
          <w:rFonts w:ascii="Arial" w:eastAsia="Times New Roman" w:hAnsi="Arial"/>
          <w:sz w:val="20"/>
          <w:szCs w:val="20"/>
          <w:lang w:val="en-US"/>
        </w:rPr>
        <w:t>the Seller</w:t>
      </w:r>
      <w:r w:rsidR="0052042C" w:rsidRPr="0052042C">
        <w:rPr>
          <w:rFonts w:ascii="Arial" w:eastAsia="Times New Roman" w:hAnsi="Arial"/>
          <w:sz w:val="20"/>
          <w:szCs w:val="20"/>
          <w:lang w:val="en-US"/>
        </w:rPr>
        <w:t xml:space="preserve"> at any time, the </w:t>
      </w:r>
      <w:r w:rsidR="0052042C">
        <w:rPr>
          <w:rFonts w:ascii="Arial" w:eastAsia="Times New Roman" w:hAnsi="Arial"/>
          <w:sz w:val="20"/>
          <w:szCs w:val="20"/>
          <w:lang w:val="en-US"/>
        </w:rPr>
        <w:t>Buyer</w:t>
      </w:r>
      <w:r w:rsidR="0052042C" w:rsidRPr="0052042C">
        <w:rPr>
          <w:rFonts w:ascii="Arial" w:eastAsia="Times New Roman" w:hAnsi="Arial"/>
          <w:sz w:val="20"/>
          <w:szCs w:val="20"/>
          <w:lang w:val="en-US"/>
        </w:rPr>
        <w:t xml:space="preserve"> shall be obliged forthwith to provide </w:t>
      </w:r>
      <w:r w:rsidR="0052042C">
        <w:rPr>
          <w:rFonts w:ascii="Arial" w:eastAsia="Times New Roman" w:hAnsi="Arial"/>
          <w:sz w:val="20"/>
          <w:szCs w:val="20"/>
          <w:lang w:val="en-US"/>
        </w:rPr>
        <w:t>the Seller</w:t>
      </w:r>
      <w:r w:rsidR="0052042C" w:rsidRPr="0052042C">
        <w:rPr>
          <w:rFonts w:ascii="Arial" w:eastAsia="Times New Roman" w:hAnsi="Arial"/>
          <w:sz w:val="20"/>
          <w:szCs w:val="20"/>
          <w:lang w:val="en-US"/>
        </w:rPr>
        <w:t xml:space="preserve"> with a new Security which meets the requirements of this clause</w:t>
      </w:r>
      <w:r w:rsidR="0052042C">
        <w:rPr>
          <w:rFonts w:ascii="Arial" w:eastAsia="Times New Roman" w:hAnsi="Arial"/>
          <w:sz w:val="20"/>
          <w:szCs w:val="20"/>
          <w:lang w:val="en-US"/>
        </w:rPr>
        <w:t xml:space="preserve"> 3.4</w:t>
      </w:r>
      <w:r w:rsidR="0052042C" w:rsidRPr="0052042C">
        <w:rPr>
          <w:rFonts w:ascii="Arial" w:eastAsia="Times New Roman" w:hAnsi="Arial"/>
          <w:sz w:val="20"/>
          <w:szCs w:val="20"/>
          <w:lang w:val="en-US"/>
        </w:rPr>
        <w:t>, within 30 (thirty) days.</w:t>
      </w:r>
    </w:p>
    <w:p w14:paraId="2B8B3D70" w14:textId="23E3EBFF" w:rsidR="00595427" w:rsidRDefault="00595427" w:rsidP="00595427">
      <w:pPr>
        <w:pStyle w:val="TGRHeading3"/>
        <w:numPr>
          <w:ilvl w:val="2"/>
          <w:numId w:val="15"/>
        </w:numPr>
        <w:tabs>
          <w:tab w:val="num" w:pos="851"/>
        </w:tabs>
        <w:ind w:left="851" w:hanging="851"/>
        <w:rPr>
          <w:rFonts w:ascii="Arial" w:hAnsi="Arial" w:cs="Arial"/>
          <w:sz w:val="20"/>
          <w:szCs w:val="20"/>
          <w:lang w:val="en-US"/>
        </w:rPr>
      </w:pPr>
      <w:r w:rsidRPr="002372F9">
        <w:rPr>
          <w:rFonts w:ascii="Arial" w:hAnsi="Arial" w:cs="Arial"/>
          <w:sz w:val="20"/>
          <w:szCs w:val="20"/>
          <w:lang w:val="en-US"/>
        </w:rPr>
        <w:t xml:space="preserve">If the financial institution </w:t>
      </w:r>
      <w:r w:rsidRPr="002372F9">
        <w:rPr>
          <w:rFonts w:ascii="Arial" w:hAnsi="Arial" w:cs="Arial"/>
          <w:b/>
          <w:color w:val="0070C0"/>
          <w:sz w:val="20"/>
          <w:szCs w:val="20"/>
          <w:lang w:val="en-US"/>
        </w:rPr>
        <w:t>[Holding Company]</w:t>
      </w:r>
      <w:r w:rsidRPr="002372F9">
        <w:rPr>
          <w:rFonts w:ascii="Arial" w:hAnsi="Arial" w:cs="Arial"/>
          <w:sz w:val="20"/>
          <w:szCs w:val="20"/>
          <w:lang w:val="en-US"/>
        </w:rPr>
        <w:t xml:space="preserve"> that issued the Security cease to hold an Approved Credit Rating</w:t>
      </w:r>
      <w:r w:rsidRPr="002372F9">
        <w:rPr>
          <w:rFonts w:ascii="Arial" w:hAnsi="Arial" w:cs="Arial"/>
          <w:szCs w:val="20"/>
          <w:lang w:val="en-US"/>
        </w:rPr>
        <w:t xml:space="preserve"> </w:t>
      </w:r>
      <w:r w:rsidRPr="002372F9">
        <w:rPr>
          <w:rFonts w:ascii="Arial" w:hAnsi="Arial" w:cs="Arial"/>
          <w:sz w:val="20"/>
          <w:szCs w:val="20"/>
          <w:lang w:val="en-US"/>
        </w:rPr>
        <w:t>for South African Financial Institutions or Non-South African Financial Institutions</w:t>
      </w:r>
      <w:r w:rsidRPr="002372F9">
        <w:rPr>
          <w:rFonts w:ascii="Arial" w:hAnsi="Arial" w:cs="Arial"/>
          <w:b/>
          <w:color w:val="0070C0"/>
          <w:sz w:val="20"/>
          <w:szCs w:val="20"/>
          <w:lang w:val="en-US"/>
        </w:rPr>
        <w:t xml:space="preserve"> [Approved Credit Rating for South African or Non-South African Holding Companies]</w:t>
      </w:r>
      <w:r w:rsidRPr="002372F9">
        <w:rPr>
          <w:rFonts w:ascii="Arial" w:hAnsi="Arial" w:cs="Arial"/>
          <w:sz w:val="20"/>
          <w:szCs w:val="20"/>
          <w:lang w:val="en-US"/>
        </w:rPr>
        <w:t xml:space="preserve">, the </w:t>
      </w:r>
      <w:r w:rsidR="00364CCF">
        <w:rPr>
          <w:rFonts w:ascii="Arial" w:hAnsi="Arial" w:cs="Arial"/>
          <w:sz w:val="20"/>
          <w:szCs w:val="20"/>
          <w:lang w:val="en-US"/>
        </w:rPr>
        <w:t>Buyer</w:t>
      </w:r>
      <w:r w:rsidRPr="002372F9">
        <w:rPr>
          <w:rFonts w:ascii="Arial" w:hAnsi="Arial" w:cs="Arial"/>
          <w:sz w:val="20"/>
          <w:szCs w:val="20"/>
          <w:lang w:val="en-US"/>
        </w:rPr>
        <w:t xml:space="preserve"> must furnish</w:t>
      </w:r>
      <w:r w:rsidR="00364CCF">
        <w:rPr>
          <w:rFonts w:ascii="Arial" w:hAnsi="Arial" w:cs="Arial"/>
          <w:sz w:val="20"/>
          <w:szCs w:val="20"/>
          <w:lang w:val="en-US"/>
        </w:rPr>
        <w:t xml:space="preserve"> the Seller</w:t>
      </w:r>
      <w:r w:rsidRPr="002372F9">
        <w:rPr>
          <w:rFonts w:ascii="Arial" w:hAnsi="Arial" w:cs="Arial"/>
          <w:sz w:val="20"/>
          <w:szCs w:val="20"/>
          <w:lang w:val="en-US"/>
        </w:rPr>
        <w:t xml:space="preserve"> with a new Security within 30 (thirty) days from the date that the </w:t>
      </w:r>
      <w:r w:rsidR="00364CCF">
        <w:rPr>
          <w:rFonts w:ascii="Arial" w:hAnsi="Arial" w:cs="Arial"/>
          <w:sz w:val="20"/>
          <w:szCs w:val="20"/>
          <w:lang w:val="en-US"/>
        </w:rPr>
        <w:t>Buyer</w:t>
      </w:r>
      <w:r w:rsidRPr="002372F9">
        <w:rPr>
          <w:rFonts w:ascii="Arial" w:hAnsi="Arial" w:cs="Arial"/>
          <w:sz w:val="20"/>
          <w:szCs w:val="20"/>
          <w:lang w:val="en-US"/>
        </w:rPr>
        <w:t xml:space="preserve"> became aware that the financial institution </w:t>
      </w:r>
      <w:r w:rsidRPr="002372F9">
        <w:rPr>
          <w:rFonts w:ascii="Arial" w:hAnsi="Arial" w:cs="Arial"/>
          <w:b/>
          <w:color w:val="0070C0"/>
          <w:sz w:val="20"/>
          <w:szCs w:val="20"/>
          <w:lang w:val="en-US"/>
        </w:rPr>
        <w:t>[Holding Company]</w:t>
      </w:r>
      <w:r w:rsidRPr="002372F9">
        <w:rPr>
          <w:rFonts w:ascii="Arial" w:hAnsi="Arial" w:cs="Arial"/>
          <w:sz w:val="20"/>
          <w:szCs w:val="20"/>
          <w:lang w:val="en-US"/>
        </w:rPr>
        <w:t xml:space="preserve"> that issued the Security has ceased to hold an Approved Credit Rating for South African Financial Institutions or Non-South African Financial Institutions </w:t>
      </w:r>
      <w:r w:rsidRPr="002372F9">
        <w:rPr>
          <w:rFonts w:ascii="Arial" w:hAnsi="Arial" w:cs="Arial"/>
          <w:b/>
          <w:color w:val="0070C0"/>
          <w:sz w:val="20"/>
          <w:szCs w:val="20"/>
          <w:lang w:val="en-US"/>
        </w:rPr>
        <w:t>[Approved Credit Rating for South African or Non-South African Holding Companies]</w:t>
      </w:r>
      <w:r w:rsidRPr="002372F9">
        <w:rPr>
          <w:rFonts w:ascii="Arial" w:hAnsi="Arial" w:cs="Arial"/>
          <w:sz w:val="20"/>
          <w:szCs w:val="20"/>
          <w:lang w:val="en-US"/>
        </w:rPr>
        <w:t>.</w:t>
      </w:r>
    </w:p>
    <w:p w14:paraId="1CB6F6CA" w14:textId="7272AD20" w:rsidR="002E3A3B" w:rsidRPr="002372F9" w:rsidRDefault="002E3A3B" w:rsidP="002372F9">
      <w:pPr>
        <w:pStyle w:val="TGRHeading3"/>
        <w:numPr>
          <w:ilvl w:val="2"/>
          <w:numId w:val="15"/>
        </w:numPr>
        <w:tabs>
          <w:tab w:val="num" w:pos="851"/>
        </w:tabs>
        <w:ind w:left="851" w:hanging="851"/>
        <w:rPr>
          <w:rFonts w:ascii="Arial" w:hAnsi="Arial" w:cs="Arial"/>
          <w:sz w:val="20"/>
          <w:szCs w:val="20"/>
          <w:lang w:val="en-US"/>
        </w:rPr>
      </w:pPr>
      <w:r w:rsidRPr="002372F9">
        <w:rPr>
          <w:rFonts w:ascii="Arial" w:hAnsi="Arial" w:cs="Arial"/>
          <w:sz w:val="20"/>
          <w:szCs w:val="20"/>
          <w:lang w:val="en-US"/>
        </w:rPr>
        <w:t xml:space="preserve">In the event of a failure by the </w:t>
      </w:r>
      <w:r w:rsidR="00364CCF">
        <w:rPr>
          <w:rFonts w:ascii="Arial" w:hAnsi="Arial" w:cs="Arial"/>
          <w:sz w:val="20"/>
          <w:szCs w:val="20"/>
          <w:lang w:val="en-US"/>
        </w:rPr>
        <w:t>Buyer</w:t>
      </w:r>
      <w:r w:rsidRPr="002372F9">
        <w:rPr>
          <w:rFonts w:ascii="Arial" w:hAnsi="Arial" w:cs="Arial"/>
          <w:sz w:val="20"/>
          <w:szCs w:val="20"/>
          <w:lang w:val="en-US"/>
        </w:rPr>
        <w:t xml:space="preserve"> to furnish </w:t>
      </w:r>
      <w:r w:rsidR="00364CCF">
        <w:rPr>
          <w:rFonts w:ascii="Arial" w:hAnsi="Arial" w:cs="Arial"/>
          <w:sz w:val="20"/>
          <w:szCs w:val="20"/>
          <w:lang w:val="en-US"/>
        </w:rPr>
        <w:t>the Seller</w:t>
      </w:r>
      <w:r w:rsidRPr="002372F9">
        <w:rPr>
          <w:rFonts w:ascii="Arial" w:hAnsi="Arial" w:cs="Arial"/>
          <w:sz w:val="20"/>
          <w:szCs w:val="20"/>
          <w:lang w:val="en-US"/>
        </w:rPr>
        <w:t xml:space="preserve"> with a new Security as required in terms of sub-clause </w:t>
      </w:r>
      <w:r w:rsidR="00364CCF">
        <w:rPr>
          <w:rFonts w:ascii="Arial" w:hAnsi="Arial" w:cs="Arial"/>
          <w:sz w:val="20"/>
          <w:szCs w:val="20"/>
          <w:lang w:val="en-US"/>
        </w:rPr>
        <w:t>3.4.5</w:t>
      </w:r>
      <w:r w:rsidRPr="002372F9">
        <w:rPr>
          <w:rFonts w:ascii="Arial" w:hAnsi="Arial" w:cs="Arial"/>
          <w:sz w:val="20"/>
          <w:szCs w:val="20"/>
          <w:lang w:val="en-US"/>
        </w:rPr>
        <w:t xml:space="preserve"> above, </w:t>
      </w:r>
      <w:r w:rsidR="00364CCF">
        <w:rPr>
          <w:rFonts w:ascii="Arial" w:hAnsi="Arial" w:cs="Arial"/>
          <w:sz w:val="20"/>
          <w:szCs w:val="20"/>
          <w:lang w:val="en-US"/>
        </w:rPr>
        <w:t>the Seller</w:t>
      </w:r>
      <w:r w:rsidRPr="002372F9">
        <w:rPr>
          <w:rFonts w:ascii="Arial" w:hAnsi="Arial" w:cs="Arial"/>
          <w:sz w:val="20"/>
          <w:szCs w:val="20"/>
          <w:lang w:val="en-US"/>
        </w:rPr>
        <w:t xml:space="preserve"> shall be entitled to draw the full amount payable under the Security and hold the proceeds as Security in the form of a Cash Deposit. </w:t>
      </w:r>
    </w:p>
    <w:p w14:paraId="03328F5B" w14:textId="6257E929" w:rsidR="002E3A3B" w:rsidRPr="002372F9" w:rsidRDefault="002E3A3B" w:rsidP="002372F9">
      <w:pPr>
        <w:pStyle w:val="TGRHeading3"/>
        <w:numPr>
          <w:ilvl w:val="2"/>
          <w:numId w:val="15"/>
        </w:numPr>
        <w:tabs>
          <w:tab w:val="num" w:pos="851"/>
        </w:tabs>
        <w:ind w:left="851" w:hanging="851"/>
        <w:rPr>
          <w:rFonts w:cs="Arial"/>
          <w:sz w:val="20"/>
          <w:szCs w:val="20"/>
          <w:lang w:val="en-US"/>
        </w:rPr>
      </w:pPr>
      <w:r w:rsidRPr="002372F9">
        <w:rPr>
          <w:rFonts w:ascii="Arial" w:hAnsi="Arial" w:cs="Arial"/>
          <w:sz w:val="20"/>
          <w:szCs w:val="20"/>
          <w:lang w:val="en-US"/>
        </w:rPr>
        <w:t xml:space="preserve">The Cash Deposit shall bear interest, </w:t>
      </w:r>
      <w:proofErr w:type="spellStart"/>
      <w:r w:rsidRPr="002372F9">
        <w:rPr>
          <w:rFonts w:ascii="Arial" w:hAnsi="Arial" w:cs="Arial"/>
          <w:sz w:val="20"/>
          <w:szCs w:val="20"/>
          <w:lang w:val="en-US"/>
        </w:rPr>
        <w:t>capitalised</w:t>
      </w:r>
      <w:proofErr w:type="spellEnd"/>
      <w:r w:rsidRPr="002372F9">
        <w:rPr>
          <w:rFonts w:ascii="Arial" w:hAnsi="Arial" w:cs="Arial"/>
          <w:sz w:val="20"/>
          <w:szCs w:val="20"/>
          <w:lang w:val="en-US"/>
        </w:rPr>
        <w:t xml:space="preserve"> annually, at the prevailing rate as determined by </w:t>
      </w:r>
      <w:r w:rsidR="00364CCF">
        <w:rPr>
          <w:rFonts w:ascii="Arial" w:hAnsi="Arial" w:cs="Arial"/>
          <w:sz w:val="20"/>
          <w:szCs w:val="20"/>
          <w:lang w:val="en-US"/>
        </w:rPr>
        <w:t>the Seller</w:t>
      </w:r>
      <w:r w:rsidRPr="002372F9">
        <w:rPr>
          <w:rFonts w:ascii="Arial" w:hAnsi="Arial" w:cs="Arial"/>
          <w:sz w:val="20"/>
          <w:szCs w:val="20"/>
          <w:lang w:val="en-US"/>
        </w:rPr>
        <w:t xml:space="preserve"> from time to time.</w:t>
      </w:r>
    </w:p>
    <w:p w14:paraId="16AD1756" w14:textId="26093619" w:rsidR="00595427" w:rsidRPr="002372F9" w:rsidRDefault="002E3A3B" w:rsidP="002E3A3B">
      <w:pPr>
        <w:pStyle w:val="TGRHeading3"/>
        <w:numPr>
          <w:ilvl w:val="2"/>
          <w:numId w:val="15"/>
        </w:numPr>
        <w:tabs>
          <w:tab w:val="num" w:pos="851"/>
        </w:tabs>
        <w:ind w:left="851" w:hanging="851"/>
        <w:rPr>
          <w:rFonts w:ascii="Arial" w:hAnsi="Arial" w:cs="Arial"/>
          <w:sz w:val="20"/>
          <w:szCs w:val="20"/>
          <w:lang w:val="en-US"/>
        </w:rPr>
      </w:pPr>
      <w:r w:rsidRPr="002372F9">
        <w:rPr>
          <w:rFonts w:ascii="Arial" w:hAnsi="Arial" w:cs="Arial"/>
          <w:sz w:val="20"/>
          <w:szCs w:val="20"/>
          <w:lang w:val="en-US"/>
        </w:rPr>
        <w:t xml:space="preserve">The Security shall be returned to the </w:t>
      </w:r>
      <w:r w:rsidR="007F58A6">
        <w:rPr>
          <w:rFonts w:ascii="Arial" w:hAnsi="Arial" w:cs="Arial"/>
          <w:sz w:val="20"/>
          <w:szCs w:val="20"/>
          <w:lang w:val="en-US"/>
        </w:rPr>
        <w:t>Buyer</w:t>
      </w:r>
      <w:r w:rsidRPr="002372F9">
        <w:rPr>
          <w:rFonts w:ascii="Arial" w:hAnsi="Arial" w:cs="Arial"/>
          <w:sz w:val="20"/>
          <w:szCs w:val="20"/>
          <w:lang w:val="en-US"/>
        </w:rPr>
        <w:t xml:space="preserve"> upon termination of this Agreement after </w:t>
      </w:r>
      <w:r w:rsidR="007F58A6">
        <w:rPr>
          <w:rFonts w:ascii="Arial" w:hAnsi="Arial" w:cs="Arial"/>
          <w:sz w:val="20"/>
          <w:szCs w:val="20"/>
          <w:lang w:val="en-US"/>
        </w:rPr>
        <w:t>the Seller</w:t>
      </w:r>
      <w:r w:rsidRPr="002372F9">
        <w:rPr>
          <w:rFonts w:ascii="Arial" w:hAnsi="Arial" w:cs="Arial"/>
          <w:sz w:val="20"/>
          <w:szCs w:val="20"/>
          <w:lang w:val="en-US"/>
        </w:rPr>
        <w:t xml:space="preserve"> has drawn from it any amounts due to it in terms of this Agreement.</w:t>
      </w:r>
    </w:p>
    <w:bookmarkEnd w:id="44"/>
    <w:p w14:paraId="72AE7499" w14:textId="77777777" w:rsidR="009E3499" w:rsidRPr="009D69ED" w:rsidRDefault="009E3499" w:rsidP="002C46F8">
      <w:pPr>
        <w:numPr>
          <w:ilvl w:val="1"/>
          <w:numId w:val="15"/>
        </w:numPr>
        <w:tabs>
          <w:tab w:val="num" w:pos="567"/>
        </w:tabs>
        <w:ind w:left="567" w:hanging="567"/>
        <w:rPr>
          <w:rFonts w:cs="Arial"/>
          <w:sz w:val="20"/>
          <w:szCs w:val="20"/>
        </w:rPr>
      </w:pPr>
      <w:r w:rsidRPr="009D69ED">
        <w:rPr>
          <w:rFonts w:cs="Arial"/>
          <w:sz w:val="20"/>
          <w:szCs w:val="20"/>
        </w:rPr>
        <w:t>Testing and Commissioning</w:t>
      </w:r>
    </w:p>
    <w:p w14:paraId="29BBF982" w14:textId="77777777" w:rsidR="009E3499" w:rsidRPr="009D69ED" w:rsidRDefault="009E3499" w:rsidP="002C46F8">
      <w:pPr>
        <w:pStyle w:val="TGRHeading3"/>
        <w:numPr>
          <w:ilvl w:val="2"/>
          <w:numId w:val="15"/>
        </w:numPr>
        <w:tabs>
          <w:tab w:val="num" w:pos="851"/>
        </w:tabs>
        <w:ind w:left="851" w:hanging="851"/>
        <w:rPr>
          <w:rFonts w:ascii="Arial" w:hAnsi="Arial" w:cs="Arial"/>
          <w:bCs/>
          <w:sz w:val="20"/>
          <w:szCs w:val="20"/>
        </w:rPr>
      </w:pPr>
      <w:r w:rsidRPr="009D69ED">
        <w:rPr>
          <w:rFonts w:ascii="Arial" w:hAnsi="Arial" w:cs="Arial"/>
          <w:bCs/>
          <w:sz w:val="20"/>
          <w:szCs w:val="20"/>
        </w:rPr>
        <w:t>Testing</w:t>
      </w:r>
    </w:p>
    <w:p w14:paraId="2B5FC7AB" w14:textId="3B34BDF4" w:rsidR="009E3499" w:rsidRPr="009D69ED" w:rsidRDefault="009E3499" w:rsidP="002C46F8">
      <w:pPr>
        <w:pStyle w:val="TGRHeading3"/>
        <w:ind w:left="851"/>
        <w:rPr>
          <w:rFonts w:ascii="Arial" w:hAnsi="Arial" w:cs="Arial"/>
          <w:bCs/>
          <w:sz w:val="20"/>
          <w:szCs w:val="20"/>
        </w:rPr>
      </w:pPr>
      <w:r w:rsidRPr="009D69ED">
        <w:rPr>
          <w:rFonts w:ascii="Arial" w:hAnsi="Arial" w:cs="Arial"/>
          <w:bCs/>
          <w:sz w:val="20"/>
          <w:szCs w:val="20"/>
        </w:rPr>
        <w:t xml:space="preserve">The Seller shall be responsible for the implementation of test procedures during the construction and commissioning of the </w:t>
      </w:r>
      <w:r w:rsidR="003F15AB" w:rsidRPr="009D69ED">
        <w:rPr>
          <w:rFonts w:ascii="Arial" w:hAnsi="Arial" w:cs="Arial"/>
          <w:bCs/>
          <w:sz w:val="20"/>
          <w:szCs w:val="20"/>
        </w:rPr>
        <w:t>Facility/Facilities</w:t>
      </w:r>
      <w:r w:rsidRPr="009D69ED">
        <w:rPr>
          <w:rFonts w:ascii="Arial" w:hAnsi="Arial" w:cs="Arial"/>
          <w:bCs/>
          <w:sz w:val="20"/>
          <w:szCs w:val="20"/>
        </w:rPr>
        <w:t xml:space="preserve"> in accordance with </w:t>
      </w:r>
      <w:bookmarkStart w:id="45" w:name="_Hlk205285035"/>
      <w:r w:rsidR="008153E5">
        <w:rPr>
          <w:rFonts w:ascii="Arial" w:hAnsi="Arial" w:cs="Arial"/>
          <w:bCs/>
          <w:sz w:val="20"/>
          <w:szCs w:val="20"/>
        </w:rPr>
        <w:t>Schedule 8</w:t>
      </w:r>
      <w:bookmarkEnd w:id="45"/>
      <w:r w:rsidR="00630ACC" w:rsidRPr="005A42AA">
        <w:rPr>
          <w:rFonts w:ascii="Arial" w:hAnsi="Arial" w:cs="Arial"/>
          <w:bCs/>
          <w:sz w:val="20"/>
          <w:szCs w:val="20"/>
        </w:rPr>
        <w:t xml:space="preserve"> (</w:t>
      </w:r>
      <w:bookmarkStart w:id="46" w:name="_Hlk205284842"/>
      <w:r w:rsidR="00E91867" w:rsidRPr="00E91867">
        <w:rPr>
          <w:rFonts w:ascii="Arial" w:hAnsi="Arial" w:cs="Arial"/>
          <w:bCs/>
          <w:i/>
          <w:iCs/>
          <w:sz w:val="20"/>
          <w:szCs w:val="20"/>
          <w:lang w:val="en-GB"/>
        </w:rPr>
        <w:t>Standard for Interconnection of Embedded Generation</w:t>
      </w:r>
      <w:bookmarkEnd w:id="46"/>
      <w:r w:rsidR="00630ACC" w:rsidRPr="005A42AA">
        <w:rPr>
          <w:rFonts w:ascii="Arial" w:hAnsi="Arial" w:cs="Arial"/>
          <w:bCs/>
          <w:sz w:val="20"/>
          <w:szCs w:val="20"/>
        </w:rPr>
        <w:t xml:space="preserve">) </w:t>
      </w:r>
      <w:r w:rsidRPr="009D69ED">
        <w:rPr>
          <w:rFonts w:ascii="Arial" w:hAnsi="Arial" w:cs="Arial"/>
          <w:bCs/>
          <w:sz w:val="20"/>
          <w:szCs w:val="20"/>
        </w:rPr>
        <w:t xml:space="preserve">and shall notify the Buyer in advance of all testing as provided in </w:t>
      </w:r>
      <w:r w:rsidR="008153E5">
        <w:rPr>
          <w:rFonts w:ascii="Arial" w:hAnsi="Arial" w:cs="Arial"/>
          <w:bCs/>
          <w:sz w:val="20"/>
          <w:szCs w:val="20"/>
        </w:rPr>
        <w:t>Schedule 8</w:t>
      </w:r>
      <w:r w:rsidR="00630ACC" w:rsidRPr="009D69ED">
        <w:rPr>
          <w:rFonts w:ascii="Arial" w:hAnsi="Arial" w:cs="Arial"/>
          <w:bCs/>
          <w:sz w:val="20"/>
          <w:szCs w:val="20"/>
        </w:rPr>
        <w:t xml:space="preserve"> (</w:t>
      </w:r>
      <w:r w:rsidR="00E91867" w:rsidRPr="00E91867">
        <w:rPr>
          <w:rFonts w:ascii="Arial" w:hAnsi="Arial" w:cs="Arial"/>
          <w:bCs/>
          <w:i/>
          <w:iCs/>
          <w:sz w:val="20"/>
          <w:szCs w:val="20"/>
          <w:lang w:val="en-GB"/>
        </w:rPr>
        <w:t>Standard for Interconnection of Embedded Generation</w:t>
      </w:r>
      <w:r w:rsidR="00630ACC" w:rsidRPr="009D69ED">
        <w:rPr>
          <w:rFonts w:ascii="Arial" w:hAnsi="Arial" w:cs="Arial"/>
          <w:bCs/>
          <w:sz w:val="20"/>
          <w:szCs w:val="20"/>
        </w:rPr>
        <w:t>)</w:t>
      </w:r>
      <w:r w:rsidR="005A42AA">
        <w:rPr>
          <w:rFonts w:ascii="Arial" w:hAnsi="Arial" w:cs="Arial"/>
          <w:bCs/>
          <w:sz w:val="20"/>
          <w:szCs w:val="20"/>
        </w:rPr>
        <w:t>.</w:t>
      </w:r>
      <w:r w:rsidRPr="009D69ED">
        <w:rPr>
          <w:rFonts w:ascii="Arial" w:hAnsi="Arial" w:cs="Arial"/>
          <w:bCs/>
          <w:sz w:val="20"/>
          <w:szCs w:val="20"/>
        </w:rPr>
        <w:t xml:space="preserve"> The Buyer shall be entitled to be present at any such testing as provided in </w:t>
      </w:r>
      <w:r w:rsidR="008153E5">
        <w:rPr>
          <w:rFonts w:ascii="Arial" w:hAnsi="Arial" w:cs="Arial"/>
          <w:bCs/>
          <w:sz w:val="20"/>
          <w:szCs w:val="20"/>
        </w:rPr>
        <w:t>Schedule 8</w:t>
      </w:r>
      <w:r w:rsidR="00630ACC" w:rsidRPr="009D69ED">
        <w:rPr>
          <w:rFonts w:ascii="Arial" w:hAnsi="Arial" w:cs="Arial"/>
          <w:bCs/>
          <w:sz w:val="20"/>
          <w:szCs w:val="20"/>
        </w:rPr>
        <w:t xml:space="preserve"> (</w:t>
      </w:r>
      <w:r w:rsidR="00E91867" w:rsidRPr="00E91867">
        <w:rPr>
          <w:rFonts w:ascii="Arial" w:hAnsi="Arial" w:cs="Arial"/>
          <w:bCs/>
          <w:i/>
          <w:iCs/>
          <w:sz w:val="20"/>
          <w:szCs w:val="20"/>
          <w:lang w:val="en-GB"/>
        </w:rPr>
        <w:t>Standard for Interconnection of Embedded Generation</w:t>
      </w:r>
      <w:r w:rsidR="00630ACC" w:rsidRPr="009D69ED">
        <w:rPr>
          <w:rFonts w:ascii="Arial" w:hAnsi="Arial" w:cs="Arial"/>
          <w:bCs/>
          <w:sz w:val="20"/>
          <w:szCs w:val="20"/>
        </w:rPr>
        <w:t>)</w:t>
      </w:r>
      <w:r w:rsidRPr="009D69ED">
        <w:rPr>
          <w:rFonts w:ascii="Arial" w:hAnsi="Arial" w:cs="Arial"/>
          <w:bCs/>
          <w:sz w:val="20"/>
          <w:szCs w:val="20"/>
        </w:rPr>
        <w:t>.</w:t>
      </w:r>
    </w:p>
    <w:p w14:paraId="147BC3FD" w14:textId="77777777" w:rsidR="009E3499" w:rsidRPr="009D69ED" w:rsidRDefault="009E3499" w:rsidP="002C46F8">
      <w:pPr>
        <w:pStyle w:val="TGRHeading3"/>
        <w:numPr>
          <w:ilvl w:val="2"/>
          <w:numId w:val="15"/>
        </w:numPr>
        <w:tabs>
          <w:tab w:val="num" w:pos="851"/>
        </w:tabs>
        <w:ind w:left="1134" w:hanging="1134"/>
        <w:rPr>
          <w:rFonts w:ascii="Arial" w:hAnsi="Arial" w:cs="Arial"/>
          <w:bCs/>
          <w:sz w:val="20"/>
          <w:szCs w:val="20"/>
        </w:rPr>
      </w:pPr>
      <w:r w:rsidRPr="009D69ED">
        <w:rPr>
          <w:rFonts w:ascii="Arial" w:hAnsi="Arial" w:cs="Arial"/>
          <w:bCs/>
          <w:sz w:val="20"/>
          <w:szCs w:val="20"/>
        </w:rPr>
        <w:t>Interconnection Equipment</w:t>
      </w:r>
    </w:p>
    <w:p w14:paraId="2F5E5DF4" w14:textId="17B37DB4" w:rsidR="009E3499" w:rsidRPr="009D69ED" w:rsidRDefault="009E3499" w:rsidP="002C46F8">
      <w:pPr>
        <w:pStyle w:val="TGRHeading3"/>
        <w:ind w:left="851"/>
        <w:rPr>
          <w:rFonts w:ascii="Arial" w:hAnsi="Arial" w:cs="Arial"/>
          <w:bCs/>
          <w:sz w:val="20"/>
          <w:szCs w:val="20"/>
        </w:rPr>
      </w:pPr>
      <w:r w:rsidRPr="009D69ED">
        <w:rPr>
          <w:rFonts w:ascii="Arial" w:hAnsi="Arial" w:cs="Arial"/>
          <w:bCs/>
          <w:sz w:val="20"/>
          <w:szCs w:val="20"/>
        </w:rPr>
        <w:t xml:space="preserve">The Seller shall at its own cost and expense design and construct the required Interconnection Facilities in accordance with </w:t>
      </w:r>
      <w:r w:rsidR="00496617" w:rsidRPr="009D69ED">
        <w:rPr>
          <w:rFonts w:ascii="Arial" w:hAnsi="Arial" w:cs="Arial"/>
          <w:bCs/>
          <w:sz w:val="20"/>
          <w:szCs w:val="20"/>
        </w:rPr>
        <w:t>Schedule 2 (</w:t>
      </w:r>
      <w:r w:rsidR="00496617" w:rsidRPr="005A42AA">
        <w:rPr>
          <w:rFonts w:ascii="Arial" w:hAnsi="Arial" w:cs="Arial"/>
          <w:bCs/>
          <w:i/>
          <w:iCs/>
          <w:sz w:val="20"/>
          <w:szCs w:val="20"/>
        </w:rPr>
        <w:t xml:space="preserve">Details of Project and </w:t>
      </w:r>
      <w:r w:rsidR="00496617" w:rsidRPr="005A42AA">
        <w:rPr>
          <w:rFonts w:ascii="Arial" w:hAnsi="Arial" w:cs="Arial"/>
          <w:bCs/>
          <w:i/>
          <w:iCs/>
          <w:sz w:val="20"/>
          <w:szCs w:val="20"/>
        </w:rPr>
        <w:lastRenderedPageBreak/>
        <w:t>Facility/Facilities</w:t>
      </w:r>
      <w:r w:rsidR="00496617" w:rsidRPr="009D69ED">
        <w:rPr>
          <w:rFonts w:ascii="Arial" w:hAnsi="Arial" w:cs="Arial"/>
          <w:bCs/>
          <w:sz w:val="20"/>
          <w:szCs w:val="20"/>
        </w:rPr>
        <w:t>)</w:t>
      </w:r>
      <w:r w:rsidRPr="009D69ED">
        <w:rPr>
          <w:rFonts w:ascii="Arial" w:hAnsi="Arial" w:cs="Arial"/>
          <w:bCs/>
          <w:sz w:val="20"/>
          <w:szCs w:val="20"/>
        </w:rPr>
        <w:t xml:space="preserve">, applicable Law, the standards of the </w:t>
      </w:r>
      <w:r w:rsidR="00290744" w:rsidRPr="009D69ED">
        <w:rPr>
          <w:rFonts w:ascii="Arial" w:hAnsi="Arial" w:cs="Arial"/>
          <w:bCs/>
          <w:sz w:val="20"/>
          <w:szCs w:val="20"/>
        </w:rPr>
        <w:t>Reasonable and Prudent Operator</w:t>
      </w:r>
      <w:r w:rsidRPr="009D69ED">
        <w:rPr>
          <w:rFonts w:ascii="Arial" w:hAnsi="Arial" w:cs="Arial"/>
          <w:bCs/>
          <w:sz w:val="20"/>
          <w:szCs w:val="20"/>
        </w:rPr>
        <w:t xml:space="preserve"> and the operating parameters and procedures set forth in the Grid Codes.</w:t>
      </w:r>
    </w:p>
    <w:p w14:paraId="32D56564" w14:textId="13304C31" w:rsidR="0043364E" w:rsidRPr="009D69ED" w:rsidRDefault="0043364E" w:rsidP="002C46F8">
      <w:pPr>
        <w:pStyle w:val="AOHead1"/>
        <w:keepNext w:val="0"/>
        <w:widowControl w:val="0"/>
        <w:numPr>
          <w:ilvl w:val="0"/>
          <w:numId w:val="15"/>
        </w:numPr>
        <w:spacing w:before="0" w:after="240" w:line="360" w:lineRule="auto"/>
        <w:ind w:left="567" w:hanging="567"/>
        <w:rPr>
          <w:rFonts w:ascii="Arial" w:hAnsi="Arial" w:cs="Arial"/>
          <w:sz w:val="20"/>
          <w:szCs w:val="20"/>
        </w:rPr>
      </w:pPr>
      <w:bookmarkStart w:id="47" w:name="_Toc287951587"/>
      <w:bookmarkStart w:id="48" w:name="_Toc287952859"/>
      <w:bookmarkStart w:id="49" w:name="_Toc134012870"/>
      <w:bookmarkStart w:id="50" w:name="_Ref203025997"/>
      <w:bookmarkStart w:id="51" w:name="_Ref246264234"/>
      <w:bookmarkStart w:id="52" w:name="_Ref276565425"/>
      <w:bookmarkEnd w:id="37"/>
      <w:bookmarkEnd w:id="38"/>
      <w:bookmarkEnd w:id="47"/>
      <w:bookmarkEnd w:id="48"/>
      <w:r w:rsidRPr="009D69ED">
        <w:rPr>
          <w:rFonts w:ascii="Arial" w:hAnsi="Arial" w:cs="Arial"/>
          <w:sz w:val="20"/>
          <w:szCs w:val="20"/>
        </w:rPr>
        <w:t>Facility Operation and Maintenance</w:t>
      </w:r>
      <w:bookmarkEnd w:id="49"/>
      <w:bookmarkEnd w:id="50"/>
    </w:p>
    <w:p w14:paraId="1ACE3BF2" w14:textId="379E7CDA" w:rsidR="00496617" w:rsidRPr="009D69ED" w:rsidRDefault="00496617" w:rsidP="002C46F8">
      <w:pPr>
        <w:pStyle w:val="AOHead2"/>
        <w:keepNext w:val="0"/>
        <w:widowControl w:val="0"/>
        <w:numPr>
          <w:ilvl w:val="0"/>
          <w:numId w:val="0"/>
        </w:numPr>
        <w:spacing w:before="0" w:after="240" w:line="360" w:lineRule="auto"/>
        <w:ind w:left="567"/>
        <w:rPr>
          <w:rFonts w:ascii="Arial" w:hAnsi="Arial" w:cs="Arial"/>
          <w:b w:val="0"/>
          <w:bCs/>
          <w:sz w:val="20"/>
          <w:szCs w:val="20"/>
        </w:rPr>
      </w:pPr>
      <w:r w:rsidRPr="009D69ED">
        <w:rPr>
          <w:rFonts w:ascii="Arial" w:hAnsi="Arial" w:cs="Arial"/>
          <w:b w:val="0"/>
          <w:bCs/>
          <w:sz w:val="20"/>
          <w:szCs w:val="20"/>
        </w:rPr>
        <w:t xml:space="preserve">The provisions of this Clause </w:t>
      </w:r>
      <w:r w:rsidRPr="009D69ED">
        <w:rPr>
          <w:rFonts w:ascii="Arial" w:hAnsi="Arial" w:cs="Arial"/>
          <w:b w:val="0"/>
          <w:bCs/>
          <w:sz w:val="20"/>
          <w:szCs w:val="20"/>
        </w:rPr>
        <w:fldChar w:fldCharType="begin"/>
      </w:r>
      <w:r w:rsidRPr="009D69ED">
        <w:rPr>
          <w:rFonts w:ascii="Arial" w:hAnsi="Arial" w:cs="Arial"/>
          <w:b w:val="0"/>
          <w:bCs/>
          <w:sz w:val="20"/>
          <w:szCs w:val="20"/>
        </w:rPr>
        <w:instrText xml:space="preserve"> REF _Ref203025997 \r \h </w:instrText>
      </w:r>
      <w:r w:rsidR="009D69ED" w:rsidRPr="009D69ED">
        <w:rPr>
          <w:rFonts w:ascii="Arial" w:hAnsi="Arial" w:cs="Arial"/>
          <w:b w:val="0"/>
          <w:bCs/>
          <w:sz w:val="20"/>
          <w:szCs w:val="20"/>
        </w:rPr>
        <w:instrText xml:space="preserve"> \* MERGEFORMAT </w:instrText>
      </w:r>
      <w:r w:rsidRPr="009D69ED">
        <w:rPr>
          <w:rFonts w:ascii="Arial" w:hAnsi="Arial" w:cs="Arial"/>
          <w:b w:val="0"/>
          <w:bCs/>
          <w:sz w:val="20"/>
          <w:szCs w:val="20"/>
        </w:rPr>
      </w:r>
      <w:r w:rsidRPr="009D69ED">
        <w:rPr>
          <w:rFonts w:ascii="Arial" w:hAnsi="Arial" w:cs="Arial"/>
          <w:b w:val="0"/>
          <w:bCs/>
          <w:sz w:val="20"/>
          <w:szCs w:val="20"/>
        </w:rPr>
        <w:fldChar w:fldCharType="separate"/>
      </w:r>
      <w:r w:rsidR="009F51B7">
        <w:rPr>
          <w:rFonts w:ascii="Arial" w:hAnsi="Arial" w:cs="Arial"/>
          <w:b w:val="0"/>
          <w:bCs/>
          <w:sz w:val="20"/>
          <w:szCs w:val="20"/>
        </w:rPr>
        <w:t>4</w:t>
      </w:r>
      <w:r w:rsidRPr="009D69ED">
        <w:rPr>
          <w:rFonts w:ascii="Arial" w:hAnsi="Arial" w:cs="Arial"/>
          <w:b w:val="0"/>
          <w:bCs/>
          <w:sz w:val="20"/>
          <w:szCs w:val="20"/>
        </w:rPr>
        <w:fldChar w:fldCharType="end"/>
      </w:r>
      <w:r w:rsidRPr="009D69ED">
        <w:rPr>
          <w:rFonts w:ascii="Arial" w:hAnsi="Arial" w:cs="Arial"/>
          <w:b w:val="0"/>
          <w:bCs/>
          <w:sz w:val="20"/>
          <w:szCs w:val="20"/>
        </w:rPr>
        <w:t xml:space="preserve"> shall apply to each relevant Facility as agreed between the Parties.</w:t>
      </w:r>
    </w:p>
    <w:p w14:paraId="3F9F68D2" w14:textId="7FAFEAC3" w:rsidR="0043364E" w:rsidRPr="009D69ED" w:rsidRDefault="0043364E" w:rsidP="002C46F8">
      <w:pPr>
        <w:pStyle w:val="AOHead2"/>
        <w:keepNext w:val="0"/>
        <w:widowControl w:val="0"/>
        <w:numPr>
          <w:ilvl w:val="1"/>
          <w:numId w:val="15"/>
        </w:numPr>
        <w:spacing w:before="0" w:after="240" w:line="360" w:lineRule="auto"/>
        <w:ind w:left="567" w:hanging="567"/>
        <w:rPr>
          <w:rFonts w:ascii="Arial" w:hAnsi="Arial" w:cs="Arial"/>
          <w:b w:val="0"/>
          <w:bCs/>
          <w:sz w:val="20"/>
          <w:szCs w:val="20"/>
        </w:rPr>
      </w:pPr>
      <w:r w:rsidRPr="009D69ED">
        <w:rPr>
          <w:rFonts w:ascii="Arial" w:hAnsi="Arial" w:cs="Arial"/>
          <w:b w:val="0"/>
          <w:bCs/>
          <w:sz w:val="20"/>
          <w:szCs w:val="20"/>
        </w:rPr>
        <w:t>Seller’s Obligations</w:t>
      </w:r>
    </w:p>
    <w:p w14:paraId="618522AB" w14:textId="5E9B556D" w:rsidR="0043364E" w:rsidRPr="009D69ED" w:rsidRDefault="0043364E" w:rsidP="002C46F8">
      <w:pPr>
        <w:numPr>
          <w:ilvl w:val="2"/>
          <w:numId w:val="15"/>
        </w:numPr>
        <w:tabs>
          <w:tab w:val="num" w:pos="851"/>
        </w:tabs>
        <w:spacing w:line="360" w:lineRule="auto"/>
        <w:ind w:left="851" w:hanging="851"/>
        <w:rPr>
          <w:rFonts w:eastAsia="Calibri" w:cs="Arial"/>
          <w:bCs/>
          <w:sz w:val="20"/>
          <w:szCs w:val="20"/>
          <w:lang w:val="en-ZA"/>
        </w:rPr>
      </w:pPr>
      <w:r w:rsidRPr="009D69ED">
        <w:rPr>
          <w:rFonts w:eastAsia="Calibri" w:cs="Arial"/>
          <w:bCs/>
          <w:sz w:val="20"/>
          <w:szCs w:val="20"/>
          <w:lang w:val="en-ZA" w:eastAsia="en-US"/>
        </w:rPr>
        <w:t xml:space="preserve">Unless otherwise provided in this Agreement, </w:t>
      </w:r>
      <w:proofErr w:type="gramStart"/>
      <w:r w:rsidRPr="009D69ED">
        <w:rPr>
          <w:rFonts w:eastAsia="Calibri" w:cs="Arial"/>
          <w:bCs/>
          <w:sz w:val="20"/>
          <w:szCs w:val="20"/>
          <w:lang w:val="en-ZA" w:eastAsia="en-US"/>
        </w:rPr>
        <w:t>at all times</w:t>
      </w:r>
      <w:proofErr w:type="gramEnd"/>
      <w:r w:rsidRPr="009D69ED">
        <w:rPr>
          <w:rFonts w:eastAsia="Calibri" w:cs="Arial"/>
          <w:bCs/>
          <w:sz w:val="20"/>
          <w:szCs w:val="20"/>
          <w:lang w:val="en-ZA" w:eastAsia="en-US"/>
        </w:rPr>
        <w:t xml:space="preserve"> from the Commercial Operation Date (and during the Early Operating Period, if applicable) until the end of the Term, the Seller undertakes to operate and maintain the Facility</w:t>
      </w:r>
      <w:r w:rsidR="003F15AB" w:rsidRPr="009D69ED">
        <w:rPr>
          <w:rFonts w:eastAsia="Calibri" w:cs="Arial"/>
          <w:bCs/>
          <w:sz w:val="20"/>
          <w:szCs w:val="20"/>
          <w:lang w:val="en-ZA" w:eastAsia="en-US"/>
        </w:rPr>
        <w:t>/Facilities</w:t>
      </w:r>
      <w:r w:rsidRPr="009D69ED">
        <w:rPr>
          <w:rFonts w:eastAsia="Calibri" w:cs="Arial"/>
          <w:bCs/>
          <w:sz w:val="20"/>
          <w:szCs w:val="20"/>
          <w:lang w:val="en-ZA" w:eastAsia="en-US"/>
        </w:rPr>
        <w:t>, at its sole cost and risk in accordance with the terms of this Agreement.</w:t>
      </w:r>
    </w:p>
    <w:p w14:paraId="4B8FE6EB" w14:textId="6151CA90" w:rsidR="0043364E" w:rsidRPr="009D69ED" w:rsidRDefault="0043364E" w:rsidP="002C46F8">
      <w:pPr>
        <w:numPr>
          <w:ilvl w:val="2"/>
          <w:numId w:val="15"/>
        </w:numPr>
        <w:tabs>
          <w:tab w:val="num" w:pos="851"/>
        </w:tabs>
        <w:spacing w:line="360" w:lineRule="auto"/>
        <w:ind w:left="851" w:hanging="851"/>
        <w:rPr>
          <w:rFonts w:eastAsia="Calibri" w:cs="Arial"/>
          <w:bCs/>
          <w:sz w:val="20"/>
          <w:szCs w:val="20"/>
          <w:lang w:val="en-ZA"/>
        </w:rPr>
      </w:pPr>
      <w:r w:rsidRPr="009D69ED">
        <w:rPr>
          <w:rFonts w:eastAsia="Calibri" w:cs="Arial"/>
          <w:bCs/>
          <w:sz w:val="20"/>
          <w:szCs w:val="20"/>
          <w:lang w:val="en-ZA" w:eastAsia="en-US"/>
        </w:rPr>
        <w:t>The Seller must operate and maintain the Facility</w:t>
      </w:r>
      <w:r w:rsidR="003F15AB" w:rsidRPr="009D69ED">
        <w:rPr>
          <w:rFonts w:eastAsia="Calibri" w:cs="Arial"/>
          <w:bCs/>
          <w:sz w:val="20"/>
          <w:szCs w:val="20"/>
          <w:lang w:val="en-ZA" w:eastAsia="en-US"/>
        </w:rPr>
        <w:t>/Facilities</w:t>
      </w:r>
      <w:r w:rsidRPr="009D69ED">
        <w:rPr>
          <w:rFonts w:eastAsia="Calibri" w:cs="Arial"/>
          <w:bCs/>
          <w:sz w:val="20"/>
          <w:szCs w:val="20"/>
          <w:lang w:val="en-ZA" w:eastAsia="en-US"/>
        </w:rPr>
        <w:t xml:space="preserve"> in accordance with all legal requirements, including the Law, the terms of all permits and consents, and in accordance with the standards of a </w:t>
      </w:r>
      <w:r w:rsidR="00290744" w:rsidRPr="009D69ED">
        <w:rPr>
          <w:rFonts w:eastAsia="Calibri" w:cs="Arial"/>
          <w:bCs/>
          <w:sz w:val="20"/>
          <w:szCs w:val="20"/>
          <w:lang w:val="en-ZA" w:eastAsia="en-US"/>
        </w:rPr>
        <w:t>Reasonable and Prudent Operator</w:t>
      </w:r>
      <w:r w:rsidRPr="009D69ED">
        <w:rPr>
          <w:rFonts w:eastAsia="Calibri" w:cs="Arial"/>
          <w:bCs/>
          <w:sz w:val="20"/>
          <w:szCs w:val="20"/>
          <w:lang w:val="en-ZA" w:eastAsia="en-US"/>
        </w:rPr>
        <w:t xml:space="preserve"> </w:t>
      </w:r>
      <w:proofErr w:type="gramStart"/>
      <w:r w:rsidRPr="009D69ED">
        <w:rPr>
          <w:rFonts w:eastAsia="Calibri" w:cs="Arial"/>
          <w:bCs/>
          <w:sz w:val="20"/>
          <w:szCs w:val="20"/>
          <w:lang w:val="en-ZA" w:eastAsia="en-US"/>
        </w:rPr>
        <w:t>so as to</w:t>
      </w:r>
      <w:proofErr w:type="gramEnd"/>
      <w:r w:rsidRPr="009D69ED">
        <w:rPr>
          <w:rFonts w:eastAsia="Calibri" w:cs="Arial"/>
          <w:bCs/>
          <w:sz w:val="20"/>
          <w:szCs w:val="20"/>
          <w:lang w:val="en-ZA" w:eastAsia="en-US"/>
        </w:rPr>
        <w:t> meet its obligations under the Agreement.  The Seller shall use commercially reasonable efforts to maintain the Facility</w:t>
      </w:r>
      <w:r w:rsidR="003F15AB" w:rsidRPr="009D69ED">
        <w:rPr>
          <w:rFonts w:eastAsia="Calibri" w:cs="Arial"/>
          <w:bCs/>
          <w:sz w:val="20"/>
          <w:szCs w:val="20"/>
          <w:lang w:val="en-ZA" w:eastAsia="en-US"/>
        </w:rPr>
        <w:t>/Facilities</w:t>
      </w:r>
      <w:r w:rsidRPr="009D69ED">
        <w:rPr>
          <w:rFonts w:eastAsia="Calibri" w:cs="Arial"/>
          <w:bCs/>
          <w:sz w:val="20"/>
          <w:szCs w:val="20"/>
          <w:lang w:val="en-ZA" w:eastAsia="en-US"/>
        </w:rPr>
        <w:t xml:space="preserve"> in good working order.</w:t>
      </w:r>
    </w:p>
    <w:p w14:paraId="6A9A9551" w14:textId="77777777" w:rsidR="0043364E" w:rsidRPr="009D69ED" w:rsidRDefault="0043364E" w:rsidP="002C46F8">
      <w:pPr>
        <w:pStyle w:val="AOHead2"/>
        <w:keepNext w:val="0"/>
        <w:widowControl w:val="0"/>
        <w:numPr>
          <w:ilvl w:val="1"/>
          <w:numId w:val="15"/>
        </w:numPr>
        <w:spacing w:before="0" w:after="240" w:line="360" w:lineRule="auto"/>
        <w:ind w:left="567" w:hanging="567"/>
        <w:rPr>
          <w:rFonts w:ascii="Arial" w:hAnsi="Arial" w:cs="Arial"/>
          <w:b w:val="0"/>
          <w:bCs/>
          <w:sz w:val="20"/>
          <w:szCs w:val="20"/>
          <w:lang w:eastAsia="en-GB"/>
        </w:rPr>
      </w:pPr>
      <w:r w:rsidRPr="009D69ED">
        <w:rPr>
          <w:rFonts w:ascii="Arial" w:hAnsi="Arial" w:cs="Arial"/>
          <w:b w:val="0"/>
          <w:bCs/>
          <w:sz w:val="20"/>
          <w:szCs w:val="20"/>
        </w:rPr>
        <w:t>Performance reporting</w:t>
      </w:r>
      <w:r w:rsidRPr="009D69ED">
        <w:rPr>
          <w:rFonts w:ascii="Arial" w:hAnsi="Arial" w:cs="Arial"/>
          <w:b w:val="0"/>
          <w:bCs/>
          <w:sz w:val="20"/>
          <w:szCs w:val="20"/>
          <w:lang w:eastAsia="en-GB"/>
        </w:rPr>
        <w:t xml:space="preserve"> </w:t>
      </w:r>
    </w:p>
    <w:p w14:paraId="475F3D5C" w14:textId="77777777" w:rsidR="0043364E" w:rsidRPr="009D69ED" w:rsidRDefault="0043364E" w:rsidP="002C46F8">
      <w:pPr>
        <w:numPr>
          <w:ilvl w:val="2"/>
          <w:numId w:val="15"/>
        </w:numPr>
        <w:tabs>
          <w:tab w:val="num" w:pos="851"/>
        </w:tabs>
        <w:spacing w:line="360" w:lineRule="auto"/>
        <w:ind w:left="851" w:hanging="851"/>
        <w:rPr>
          <w:rFonts w:eastAsia="Calibri" w:cs="Arial"/>
          <w:bCs/>
          <w:sz w:val="20"/>
          <w:szCs w:val="20"/>
          <w:lang w:val="en-ZA"/>
        </w:rPr>
      </w:pPr>
      <w:bookmarkStart w:id="53" w:name="_Ref134643595"/>
      <w:r w:rsidRPr="009D69ED">
        <w:rPr>
          <w:rFonts w:eastAsia="Calibri" w:cs="Arial"/>
          <w:bCs/>
          <w:sz w:val="20"/>
          <w:szCs w:val="20"/>
          <w:lang w:val="en-ZA" w:eastAsia="en-US"/>
        </w:rPr>
        <w:t>During the period between the Commercial Operation Date and the Expiry Date, the Seller shall maintain complete and accurate data and records required to facilitate the proper administration of this Agreement and the Project.  Such data and records (Project Operating Data) shall include an accurate and up-to-date log of operation, updated at least daily, in a format reasonably acceptable to the Buyer.  The Project Operating Data should include, but not be limited to, the following information, with records of:</w:t>
      </w:r>
      <w:bookmarkEnd w:id="53"/>
    </w:p>
    <w:p w14:paraId="2BC1D2B5" w14:textId="009A28CF" w:rsidR="0043364E" w:rsidRPr="009D69ED" w:rsidRDefault="0043364E" w:rsidP="002C46F8">
      <w:pPr>
        <w:pStyle w:val="AOAltHead4"/>
        <w:numPr>
          <w:ilvl w:val="3"/>
          <w:numId w:val="15"/>
        </w:numPr>
        <w:spacing w:before="0" w:after="240" w:line="360" w:lineRule="auto"/>
        <w:ind w:left="1418" w:hanging="1418"/>
        <w:rPr>
          <w:rFonts w:ascii="Arial" w:hAnsi="Arial" w:cs="Arial"/>
          <w:sz w:val="20"/>
          <w:szCs w:val="20"/>
        </w:rPr>
      </w:pPr>
      <w:r w:rsidRPr="009D69ED">
        <w:rPr>
          <w:rFonts w:ascii="Arial" w:hAnsi="Arial" w:cs="Arial"/>
          <w:sz w:val="20"/>
          <w:szCs w:val="20"/>
        </w:rPr>
        <w:t xml:space="preserve">for each </w:t>
      </w:r>
      <w:proofErr w:type="gramStart"/>
      <w:r w:rsidR="00496617" w:rsidRPr="009D69ED">
        <w:rPr>
          <w:rFonts w:ascii="Arial" w:hAnsi="Arial" w:cs="Arial"/>
          <w:sz w:val="20"/>
          <w:szCs w:val="20"/>
        </w:rPr>
        <w:t xml:space="preserve">30 </w:t>
      </w:r>
      <w:r w:rsidRPr="009D69ED">
        <w:rPr>
          <w:rFonts w:ascii="Arial" w:hAnsi="Arial" w:cs="Arial"/>
          <w:sz w:val="20"/>
          <w:szCs w:val="20"/>
        </w:rPr>
        <w:t>minute</w:t>
      </w:r>
      <w:proofErr w:type="gramEnd"/>
      <w:r w:rsidRPr="009D69ED">
        <w:rPr>
          <w:rFonts w:ascii="Arial" w:hAnsi="Arial" w:cs="Arial"/>
          <w:sz w:val="20"/>
          <w:szCs w:val="20"/>
        </w:rPr>
        <w:t xml:space="preserve"> period in each Day, the Energy Output and the Reactive Energy Output;</w:t>
      </w:r>
    </w:p>
    <w:p w14:paraId="45BD2CE4" w14:textId="77777777" w:rsidR="0043364E" w:rsidRPr="009D69ED" w:rsidRDefault="0043364E" w:rsidP="002C46F8">
      <w:pPr>
        <w:pStyle w:val="AOAltHead4"/>
        <w:numPr>
          <w:ilvl w:val="3"/>
          <w:numId w:val="15"/>
        </w:numPr>
        <w:spacing w:before="0" w:after="240" w:line="360" w:lineRule="auto"/>
        <w:ind w:left="1418" w:hanging="1418"/>
        <w:rPr>
          <w:rFonts w:ascii="Arial" w:hAnsi="Arial" w:cs="Arial"/>
          <w:sz w:val="20"/>
          <w:szCs w:val="20"/>
        </w:rPr>
      </w:pPr>
      <w:r w:rsidRPr="009D69ED">
        <w:rPr>
          <w:rFonts w:ascii="Arial" w:hAnsi="Arial" w:cs="Arial"/>
          <w:sz w:val="20"/>
          <w:szCs w:val="20"/>
        </w:rPr>
        <w:t xml:space="preserve">changes in operating status during the </w:t>
      </w:r>
      <w:proofErr w:type="gramStart"/>
      <w:r w:rsidRPr="009D69ED">
        <w:rPr>
          <w:rFonts w:ascii="Arial" w:hAnsi="Arial" w:cs="Arial"/>
          <w:sz w:val="20"/>
          <w:szCs w:val="20"/>
        </w:rPr>
        <w:t>Day;</w:t>
      </w:r>
      <w:proofErr w:type="gramEnd"/>
    </w:p>
    <w:p w14:paraId="056FF715" w14:textId="77777777" w:rsidR="0043364E" w:rsidRPr="009D69ED" w:rsidRDefault="0043364E" w:rsidP="002C46F8">
      <w:pPr>
        <w:pStyle w:val="AOAltHead4"/>
        <w:numPr>
          <w:ilvl w:val="3"/>
          <w:numId w:val="15"/>
        </w:numPr>
        <w:spacing w:before="0" w:after="240" w:line="360" w:lineRule="auto"/>
        <w:ind w:left="1418" w:hanging="1418"/>
        <w:rPr>
          <w:rFonts w:ascii="Arial" w:hAnsi="Arial" w:cs="Arial"/>
          <w:sz w:val="20"/>
          <w:szCs w:val="20"/>
        </w:rPr>
      </w:pPr>
      <w:r w:rsidRPr="009D69ED">
        <w:rPr>
          <w:rFonts w:ascii="Arial" w:hAnsi="Arial" w:cs="Arial"/>
          <w:sz w:val="20"/>
          <w:szCs w:val="20"/>
        </w:rPr>
        <w:t xml:space="preserve">the number of Outages in the Day, the duration of each Outage and the reason for each </w:t>
      </w:r>
      <w:proofErr w:type="gramStart"/>
      <w:r w:rsidRPr="009D69ED">
        <w:rPr>
          <w:rFonts w:ascii="Arial" w:hAnsi="Arial" w:cs="Arial"/>
          <w:sz w:val="20"/>
          <w:szCs w:val="20"/>
        </w:rPr>
        <w:t>Outage;</w:t>
      </w:r>
      <w:proofErr w:type="gramEnd"/>
    </w:p>
    <w:p w14:paraId="33668259" w14:textId="77777777" w:rsidR="0043364E" w:rsidRPr="009D69ED" w:rsidRDefault="0043364E" w:rsidP="002C46F8">
      <w:pPr>
        <w:pStyle w:val="AOAltHead4"/>
        <w:numPr>
          <w:ilvl w:val="3"/>
          <w:numId w:val="15"/>
        </w:numPr>
        <w:spacing w:before="0" w:after="240" w:line="360" w:lineRule="auto"/>
        <w:ind w:left="1418" w:hanging="1418"/>
        <w:rPr>
          <w:rFonts w:ascii="Arial" w:hAnsi="Arial" w:cs="Arial"/>
          <w:sz w:val="20"/>
          <w:szCs w:val="20"/>
        </w:rPr>
      </w:pPr>
      <w:r w:rsidRPr="009D69ED">
        <w:rPr>
          <w:rFonts w:ascii="Arial" w:hAnsi="Arial" w:cs="Arial"/>
          <w:sz w:val="20"/>
          <w:szCs w:val="20"/>
        </w:rPr>
        <w:t xml:space="preserve">all irradiance, temperature and other climatic data recorded at the Project </w:t>
      </w:r>
      <w:proofErr w:type="gramStart"/>
      <w:r w:rsidRPr="009D69ED">
        <w:rPr>
          <w:rFonts w:ascii="Arial" w:hAnsi="Arial" w:cs="Arial"/>
          <w:sz w:val="20"/>
          <w:szCs w:val="20"/>
        </w:rPr>
        <w:t>Site;</w:t>
      </w:r>
      <w:proofErr w:type="gramEnd"/>
    </w:p>
    <w:p w14:paraId="7EA36021" w14:textId="77777777" w:rsidR="0043364E" w:rsidRPr="009D69ED" w:rsidRDefault="0043364E" w:rsidP="002C46F8">
      <w:pPr>
        <w:pStyle w:val="AOAltHead4"/>
        <w:numPr>
          <w:ilvl w:val="3"/>
          <w:numId w:val="15"/>
        </w:numPr>
        <w:spacing w:before="0" w:after="240" w:line="360" w:lineRule="auto"/>
        <w:ind w:left="1418" w:hanging="1418"/>
        <w:rPr>
          <w:rFonts w:ascii="Arial" w:hAnsi="Arial" w:cs="Arial"/>
          <w:sz w:val="20"/>
          <w:szCs w:val="20"/>
        </w:rPr>
      </w:pPr>
      <w:r w:rsidRPr="009D69ED">
        <w:rPr>
          <w:rFonts w:ascii="Arial" w:hAnsi="Arial" w:cs="Arial"/>
          <w:sz w:val="20"/>
          <w:szCs w:val="20"/>
        </w:rPr>
        <w:t xml:space="preserve">all data required in terms of this </w:t>
      </w:r>
      <w:proofErr w:type="gramStart"/>
      <w:r w:rsidRPr="009D69ED">
        <w:rPr>
          <w:rFonts w:ascii="Arial" w:hAnsi="Arial" w:cs="Arial"/>
          <w:sz w:val="20"/>
          <w:szCs w:val="20"/>
        </w:rPr>
        <w:t>Agreement;</w:t>
      </w:r>
      <w:proofErr w:type="gramEnd"/>
    </w:p>
    <w:p w14:paraId="5CABBCFC" w14:textId="77777777" w:rsidR="0043364E" w:rsidRPr="009D69ED" w:rsidRDefault="0043364E" w:rsidP="002C46F8">
      <w:pPr>
        <w:pStyle w:val="AOAltHead4"/>
        <w:numPr>
          <w:ilvl w:val="3"/>
          <w:numId w:val="15"/>
        </w:numPr>
        <w:spacing w:before="0" w:after="240" w:line="360" w:lineRule="auto"/>
        <w:ind w:left="1418" w:hanging="1418"/>
        <w:rPr>
          <w:rFonts w:ascii="Arial" w:hAnsi="Arial" w:cs="Arial"/>
          <w:sz w:val="20"/>
          <w:szCs w:val="20"/>
        </w:rPr>
      </w:pPr>
      <w:r w:rsidRPr="009D69ED">
        <w:rPr>
          <w:rFonts w:ascii="Arial" w:hAnsi="Arial" w:cs="Arial"/>
          <w:sz w:val="20"/>
          <w:szCs w:val="20"/>
        </w:rPr>
        <w:lastRenderedPageBreak/>
        <w:t>any information required to be recorded and/or reported in terms of the Authorisations; and</w:t>
      </w:r>
    </w:p>
    <w:p w14:paraId="437DF812" w14:textId="77777777" w:rsidR="0043364E" w:rsidRPr="009D69ED" w:rsidRDefault="0043364E" w:rsidP="002C46F8">
      <w:pPr>
        <w:pStyle w:val="AOAltHead4"/>
        <w:numPr>
          <w:ilvl w:val="3"/>
          <w:numId w:val="15"/>
        </w:numPr>
        <w:spacing w:before="0" w:after="240" w:line="360" w:lineRule="auto"/>
        <w:ind w:left="1418" w:hanging="1418"/>
        <w:rPr>
          <w:rFonts w:ascii="Arial" w:hAnsi="Arial" w:cs="Arial"/>
          <w:sz w:val="20"/>
          <w:szCs w:val="20"/>
        </w:rPr>
      </w:pPr>
      <w:r w:rsidRPr="009D69ED">
        <w:rPr>
          <w:rFonts w:ascii="Arial" w:hAnsi="Arial" w:cs="Arial"/>
          <w:sz w:val="20"/>
          <w:szCs w:val="20"/>
        </w:rPr>
        <w:t>any unusual conditions found during maintenance inspections.</w:t>
      </w:r>
    </w:p>
    <w:p w14:paraId="52A2B34A" w14:textId="77777777" w:rsidR="0043364E" w:rsidRPr="009D69ED" w:rsidRDefault="0043364E" w:rsidP="002C46F8">
      <w:pPr>
        <w:numPr>
          <w:ilvl w:val="2"/>
          <w:numId w:val="15"/>
        </w:numPr>
        <w:tabs>
          <w:tab w:val="num" w:pos="851"/>
        </w:tabs>
        <w:spacing w:line="360" w:lineRule="auto"/>
        <w:ind w:left="851" w:hanging="851"/>
        <w:rPr>
          <w:rFonts w:eastAsia="Calibri" w:cs="Arial"/>
          <w:bCs/>
          <w:sz w:val="20"/>
          <w:szCs w:val="20"/>
          <w:lang w:val="en-ZA"/>
        </w:rPr>
      </w:pPr>
      <w:r w:rsidRPr="009D69ED">
        <w:rPr>
          <w:rFonts w:eastAsia="Calibri" w:cs="Arial"/>
          <w:bCs/>
          <w:sz w:val="20"/>
          <w:szCs w:val="20"/>
          <w:lang w:val="en-ZA" w:eastAsia="en-US"/>
        </w:rPr>
        <w:t xml:space="preserve">All Project Operating Data shall be maintained for the duration of the Term and for any additional length of time as may be required by any applicable Laws or otherwise by the Buyer. </w:t>
      </w:r>
    </w:p>
    <w:p w14:paraId="46C4F52D" w14:textId="77777777" w:rsidR="0043364E" w:rsidRPr="009D69ED" w:rsidRDefault="0043364E" w:rsidP="002C46F8">
      <w:pPr>
        <w:numPr>
          <w:ilvl w:val="2"/>
          <w:numId w:val="15"/>
        </w:numPr>
        <w:tabs>
          <w:tab w:val="num" w:pos="851"/>
        </w:tabs>
        <w:spacing w:line="360" w:lineRule="auto"/>
        <w:ind w:left="851" w:hanging="851"/>
        <w:rPr>
          <w:rFonts w:eastAsia="Calibri" w:cs="Arial"/>
          <w:bCs/>
          <w:sz w:val="20"/>
          <w:szCs w:val="20"/>
          <w:lang w:val="en-ZA"/>
        </w:rPr>
      </w:pPr>
      <w:r w:rsidRPr="009D69ED">
        <w:rPr>
          <w:rFonts w:eastAsia="Calibri" w:cs="Arial"/>
          <w:bCs/>
          <w:sz w:val="20"/>
          <w:szCs w:val="20"/>
          <w:lang w:val="en-ZA" w:eastAsia="en-US"/>
        </w:rPr>
        <w:t>The Buyer shall be entitled, upon ten Business Day prior notice to the Seller, to access, examine and take copies of the Project Operating Data.</w:t>
      </w:r>
    </w:p>
    <w:p w14:paraId="0CFE8A48" w14:textId="77777777" w:rsidR="0043364E" w:rsidRPr="009D69ED" w:rsidRDefault="0043364E" w:rsidP="002C46F8">
      <w:pPr>
        <w:numPr>
          <w:ilvl w:val="2"/>
          <w:numId w:val="15"/>
        </w:numPr>
        <w:tabs>
          <w:tab w:val="num" w:pos="851"/>
        </w:tabs>
        <w:spacing w:line="360" w:lineRule="auto"/>
        <w:ind w:left="851" w:hanging="851"/>
        <w:rPr>
          <w:rFonts w:eastAsia="Calibri" w:cs="Arial"/>
          <w:bCs/>
          <w:sz w:val="20"/>
          <w:szCs w:val="20"/>
          <w:lang w:val="en-ZA"/>
        </w:rPr>
      </w:pPr>
      <w:r w:rsidRPr="009D69ED">
        <w:rPr>
          <w:rFonts w:eastAsia="Calibri" w:cs="Arial"/>
          <w:bCs/>
          <w:sz w:val="20"/>
          <w:szCs w:val="20"/>
          <w:lang w:val="en-ZA" w:eastAsia="en-US"/>
        </w:rPr>
        <w:t xml:space="preserve">The Seller shall submit a monthly report to the Buyer by the 15th Day of each Month which reflects such Project </w:t>
      </w:r>
      <w:bookmarkStart w:id="54" w:name="_Hlk95733962"/>
      <w:r w:rsidRPr="009D69ED">
        <w:rPr>
          <w:rFonts w:eastAsia="Calibri" w:cs="Arial"/>
          <w:bCs/>
          <w:sz w:val="20"/>
          <w:szCs w:val="20"/>
          <w:lang w:val="en-ZA" w:eastAsia="en-US"/>
        </w:rPr>
        <w:t xml:space="preserve">Operating Data </w:t>
      </w:r>
      <w:bookmarkEnd w:id="54"/>
      <w:r w:rsidRPr="009D69ED">
        <w:rPr>
          <w:rFonts w:eastAsia="Calibri" w:cs="Arial"/>
          <w:bCs/>
          <w:sz w:val="20"/>
          <w:szCs w:val="20"/>
          <w:lang w:val="en-ZA" w:eastAsia="en-US"/>
        </w:rPr>
        <w:t>and any maintenance activities during the Month immediately preceding the Month in which such report is submitted, including a schedule of actual and forecasted yield and planned maintenance activities for the next Month, and any other information reasonably requested by the Buyer.</w:t>
      </w:r>
    </w:p>
    <w:p w14:paraId="1C0B91D9" w14:textId="77777777" w:rsidR="0043364E" w:rsidRPr="009D69ED" w:rsidRDefault="0043364E" w:rsidP="002C46F8">
      <w:pPr>
        <w:pStyle w:val="AOHead2"/>
        <w:keepNext w:val="0"/>
        <w:widowControl w:val="0"/>
        <w:numPr>
          <w:ilvl w:val="1"/>
          <w:numId w:val="15"/>
        </w:numPr>
        <w:spacing w:before="0" w:after="240" w:line="360" w:lineRule="auto"/>
        <w:ind w:left="567" w:hanging="567"/>
        <w:rPr>
          <w:rFonts w:ascii="Arial" w:hAnsi="Arial" w:cs="Arial"/>
          <w:b w:val="0"/>
          <w:bCs/>
          <w:sz w:val="20"/>
          <w:szCs w:val="20"/>
        </w:rPr>
      </w:pPr>
      <w:bookmarkStart w:id="55" w:name="_Ref78561262"/>
      <w:r w:rsidRPr="009D69ED">
        <w:rPr>
          <w:rFonts w:ascii="Arial" w:hAnsi="Arial" w:cs="Arial"/>
          <w:b w:val="0"/>
          <w:bCs/>
          <w:sz w:val="20"/>
          <w:szCs w:val="20"/>
        </w:rPr>
        <w:t>Generation Forecasts</w:t>
      </w:r>
      <w:bookmarkEnd w:id="55"/>
    </w:p>
    <w:p w14:paraId="02E6F353" w14:textId="77777777" w:rsidR="0043364E" w:rsidRPr="009D69ED" w:rsidRDefault="0043364E" w:rsidP="002C46F8">
      <w:pPr>
        <w:numPr>
          <w:ilvl w:val="2"/>
          <w:numId w:val="15"/>
        </w:numPr>
        <w:spacing w:line="360" w:lineRule="auto"/>
        <w:ind w:left="851" w:hanging="851"/>
        <w:rPr>
          <w:rFonts w:eastAsia="Calibri" w:cs="Arial"/>
          <w:bCs/>
          <w:sz w:val="20"/>
          <w:szCs w:val="20"/>
          <w:lang w:val="en-ZA"/>
        </w:rPr>
      </w:pPr>
      <w:r w:rsidRPr="009D69ED">
        <w:rPr>
          <w:rFonts w:eastAsia="Calibri" w:cs="Arial"/>
          <w:bCs/>
          <w:sz w:val="20"/>
          <w:szCs w:val="20"/>
          <w:lang w:val="en-ZA" w:eastAsia="en-US"/>
        </w:rPr>
        <w:t>Monthly generation forecasts</w:t>
      </w:r>
    </w:p>
    <w:p w14:paraId="7111612F" w14:textId="739926B2" w:rsidR="0043364E" w:rsidRPr="009D69ED" w:rsidRDefault="0043364E" w:rsidP="002C46F8">
      <w:pPr>
        <w:pStyle w:val="AOAltHead4"/>
        <w:numPr>
          <w:ilvl w:val="3"/>
          <w:numId w:val="15"/>
        </w:numPr>
        <w:spacing w:before="0" w:after="240" w:line="360" w:lineRule="auto"/>
        <w:ind w:left="1134" w:hanging="1134"/>
        <w:rPr>
          <w:rFonts w:ascii="Arial" w:hAnsi="Arial" w:cs="Arial"/>
          <w:sz w:val="20"/>
          <w:szCs w:val="20"/>
        </w:rPr>
      </w:pPr>
      <w:bookmarkStart w:id="56" w:name="_Ref134643798"/>
      <w:r w:rsidRPr="009D69ED">
        <w:rPr>
          <w:rFonts w:ascii="Arial" w:hAnsi="Arial" w:cs="Arial"/>
          <w:sz w:val="20"/>
          <w:szCs w:val="20"/>
        </w:rPr>
        <w:t xml:space="preserve">The Seller shall, in compliance with </w:t>
      </w:r>
      <w:r w:rsidR="00B413C1" w:rsidRPr="009D69ED">
        <w:rPr>
          <w:rFonts w:ascii="Arial" w:hAnsi="Arial" w:cs="Arial"/>
          <w:sz w:val="20"/>
          <w:szCs w:val="20"/>
        </w:rPr>
        <w:t>, where applicable,</w:t>
      </w:r>
      <w:r w:rsidRPr="009D69ED">
        <w:rPr>
          <w:rFonts w:ascii="Arial" w:hAnsi="Arial" w:cs="Arial"/>
          <w:sz w:val="20"/>
          <w:szCs w:val="20"/>
        </w:rPr>
        <w:t xml:space="preserve"> and the Information Exchange Code, provide to the Buyer and to the Network Operator in writing for each Month in the Early Operating Period and the Operating Period, by no later than 09:00 hours on the 15th Day of the preceding Month, the Seller's estimate made in good faith of the forecast level of Energy expected to be generated by the Facility</w:t>
      </w:r>
      <w:r w:rsidR="003F15AB" w:rsidRPr="009D69ED">
        <w:rPr>
          <w:rFonts w:ascii="Arial" w:hAnsi="Arial" w:cs="Arial"/>
          <w:sz w:val="20"/>
          <w:szCs w:val="20"/>
        </w:rPr>
        <w:t xml:space="preserve">/Facilities </w:t>
      </w:r>
      <w:r w:rsidRPr="009D69ED">
        <w:rPr>
          <w:rFonts w:ascii="Arial" w:hAnsi="Arial" w:cs="Arial"/>
          <w:sz w:val="20"/>
          <w:szCs w:val="20"/>
        </w:rPr>
        <w:t xml:space="preserve"> for each Day in the Month (Monthly Forecast Generation Profile).  The Monthly Forecast Generation Profile will be based on historical data.</w:t>
      </w:r>
      <w:bookmarkEnd w:id="56"/>
      <w:r w:rsidRPr="009D69ED">
        <w:rPr>
          <w:rFonts w:ascii="Arial" w:hAnsi="Arial" w:cs="Arial"/>
          <w:sz w:val="20"/>
          <w:szCs w:val="20"/>
        </w:rPr>
        <w:t xml:space="preserve"> </w:t>
      </w:r>
    </w:p>
    <w:p w14:paraId="42CA4475" w14:textId="77777777" w:rsidR="0043364E" w:rsidRPr="009D69ED" w:rsidRDefault="0043364E" w:rsidP="002C46F8">
      <w:pPr>
        <w:pStyle w:val="AOAltHead4"/>
        <w:numPr>
          <w:ilvl w:val="3"/>
          <w:numId w:val="15"/>
        </w:numPr>
        <w:spacing w:before="0" w:after="240" w:line="360" w:lineRule="auto"/>
        <w:ind w:left="1134" w:hanging="1134"/>
        <w:rPr>
          <w:rFonts w:ascii="Arial" w:hAnsi="Arial" w:cs="Arial"/>
          <w:sz w:val="20"/>
          <w:szCs w:val="20"/>
        </w:rPr>
      </w:pPr>
      <w:r w:rsidRPr="009D69ED">
        <w:rPr>
          <w:rFonts w:ascii="Arial" w:hAnsi="Arial" w:cs="Arial"/>
          <w:sz w:val="20"/>
          <w:szCs w:val="20"/>
        </w:rPr>
        <w:t>If the Seller fails to provide any Monthly Forecast Generation Profile, then the Buyer shall be entitled to do or procure that another person provides it with that forecast, and it shall be entitled to recover the costs it incurs in respect of such forecast from the Seller.  The Buyer shall provide the Seller with details of such costs and such evidence as is available in respect of such costs.  The Buyer shall be entitled to set the amount of such costs off against the next payment due to the Seller.</w:t>
      </w:r>
    </w:p>
    <w:p w14:paraId="64B11B23" w14:textId="77777777" w:rsidR="0043364E" w:rsidRPr="009D69ED" w:rsidRDefault="0043364E" w:rsidP="002C46F8">
      <w:pPr>
        <w:numPr>
          <w:ilvl w:val="2"/>
          <w:numId w:val="15"/>
        </w:numPr>
        <w:tabs>
          <w:tab w:val="num" w:pos="851"/>
        </w:tabs>
        <w:spacing w:line="360" w:lineRule="auto"/>
        <w:ind w:left="851" w:hanging="851"/>
        <w:rPr>
          <w:rFonts w:cs="Arial"/>
          <w:sz w:val="20"/>
          <w:szCs w:val="20"/>
        </w:rPr>
      </w:pPr>
      <w:r w:rsidRPr="009D69ED">
        <w:rPr>
          <w:rFonts w:cs="Arial"/>
          <w:sz w:val="20"/>
          <w:szCs w:val="20"/>
        </w:rPr>
        <w:t>Weekly generation forecast</w:t>
      </w:r>
    </w:p>
    <w:p w14:paraId="796AF75C" w14:textId="465B3B13" w:rsidR="0043364E" w:rsidRPr="009D69ED" w:rsidRDefault="0043364E" w:rsidP="002C46F8">
      <w:pPr>
        <w:pStyle w:val="AOAltHead4"/>
        <w:numPr>
          <w:ilvl w:val="3"/>
          <w:numId w:val="15"/>
        </w:numPr>
        <w:spacing w:before="0" w:after="240" w:line="360" w:lineRule="auto"/>
        <w:ind w:left="1134" w:hanging="1134"/>
        <w:rPr>
          <w:rFonts w:ascii="Arial" w:hAnsi="Arial" w:cs="Arial"/>
          <w:sz w:val="20"/>
          <w:szCs w:val="20"/>
        </w:rPr>
      </w:pPr>
      <w:bookmarkStart w:id="57" w:name="_Ref134643861"/>
      <w:r w:rsidRPr="009D69ED">
        <w:rPr>
          <w:rFonts w:ascii="Arial" w:hAnsi="Arial" w:cs="Arial"/>
          <w:sz w:val="20"/>
          <w:szCs w:val="20"/>
        </w:rPr>
        <w:t xml:space="preserve">The Seller shall, in compliance with the Grid Codes including the Information Exchange Code, provide to the Buyer and to the Network Operator in writing for each Week in </w:t>
      </w:r>
      <w:r w:rsidRPr="009D69ED">
        <w:rPr>
          <w:rFonts w:ascii="Arial" w:hAnsi="Arial" w:cs="Arial"/>
          <w:sz w:val="20"/>
          <w:szCs w:val="20"/>
        </w:rPr>
        <w:lastRenderedPageBreak/>
        <w:t>the Early Operating Period and the Operating Period, by no later than 09:00 hours on the preceding Wednesday, the Seller's estimate made in good faith of the forecast level of Energy expected to be generated by the Facility</w:t>
      </w:r>
      <w:r w:rsidR="003F15AB" w:rsidRPr="009D69ED">
        <w:rPr>
          <w:rFonts w:ascii="Arial" w:hAnsi="Arial" w:cs="Arial"/>
          <w:sz w:val="20"/>
          <w:szCs w:val="20"/>
        </w:rPr>
        <w:t xml:space="preserve">/Facilities </w:t>
      </w:r>
      <w:r w:rsidRPr="009D69ED">
        <w:rPr>
          <w:rFonts w:ascii="Arial" w:hAnsi="Arial" w:cs="Arial"/>
          <w:sz w:val="20"/>
          <w:szCs w:val="20"/>
        </w:rPr>
        <w:t xml:space="preserve"> for each Day in the Week, (Weekly Forecast Generation Profile).</w:t>
      </w:r>
      <w:bookmarkEnd w:id="57"/>
    </w:p>
    <w:p w14:paraId="17A088F9" w14:textId="42EA7DA0" w:rsidR="0043364E" w:rsidRPr="009D69ED" w:rsidRDefault="0043364E" w:rsidP="002C46F8">
      <w:pPr>
        <w:pStyle w:val="AOAltHead4"/>
        <w:numPr>
          <w:ilvl w:val="3"/>
          <w:numId w:val="15"/>
        </w:numPr>
        <w:spacing w:before="0" w:after="240" w:line="360" w:lineRule="auto"/>
        <w:ind w:left="1134" w:hanging="1134"/>
        <w:rPr>
          <w:rFonts w:ascii="Arial" w:hAnsi="Arial" w:cs="Arial"/>
          <w:sz w:val="20"/>
          <w:szCs w:val="20"/>
        </w:rPr>
      </w:pPr>
      <w:r w:rsidRPr="009D69ED">
        <w:rPr>
          <w:rFonts w:ascii="Arial" w:hAnsi="Arial" w:cs="Arial"/>
          <w:sz w:val="20"/>
          <w:szCs w:val="20"/>
        </w:rPr>
        <w:t>If the Seller fails to provide any Weekly Forecast Generation Profile, then the Buyer shall be entitled to do or procure that another person provides it with that forecast, and it shall be entitled to recover the costs it incurs in respect of such forecast from the Seller</w:t>
      </w:r>
      <w:r w:rsidR="006D09C8" w:rsidRPr="009D69ED">
        <w:rPr>
          <w:rFonts w:ascii="Arial" w:hAnsi="Arial" w:cs="Arial"/>
          <w:sz w:val="20"/>
          <w:szCs w:val="20"/>
        </w:rPr>
        <w:t xml:space="preserve">, up to the cap of </w:t>
      </w:r>
      <w:r w:rsidR="006D09C8" w:rsidRPr="00BF6FF0">
        <w:rPr>
          <w:rFonts w:ascii="Arial" w:hAnsi="Arial" w:cs="Arial"/>
          <w:color w:val="FF0000"/>
          <w:sz w:val="20"/>
          <w:szCs w:val="20"/>
        </w:rPr>
        <w:t>[INSERT AS AGREED]</w:t>
      </w:r>
      <w:r w:rsidRPr="00BF6FF0">
        <w:rPr>
          <w:rFonts w:ascii="Arial" w:hAnsi="Arial" w:cs="Arial"/>
          <w:color w:val="FF0000"/>
          <w:sz w:val="20"/>
          <w:szCs w:val="20"/>
        </w:rPr>
        <w:t xml:space="preserve">.  </w:t>
      </w:r>
      <w:r w:rsidRPr="009D69ED">
        <w:rPr>
          <w:rFonts w:ascii="Arial" w:hAnsi="Arial" w:cs="Arial"/>
          <w:sz w:val="20"/>
          <w:szCs w:val="20"/>
        </w:rPr>
        <w:t>The Buyer shall provide the Seller with details of such costs and such evidence as is available in respect of such costs.  The Buyer shall be entitled to set the amount of such costs off against the next payment due to the Seller.</w:t>
      </w:r>
    </w:p>
    <w:p w14:paraId="04B37860" w14:textId="77777777" w:rsidR="0043364E" w:rsidRPr="009D69ED" w:rsidRDefault="0043364E" w:rsidP="002C46F8">
      <w:pPr>
        <w:numPr>
          <w:ilvl w:val="2"/>
          <w:numId w:val="15"/>
        </w:numPr>
        <w:tabs>
          <w:tab w:val="num" w:pos="851"/>
        </w:tabs>
        <w:spacing w:line="360" w:lineRule="auto"/>
        <w:ind w:left="851" w:hanging="851"/>
        <w:rPr>
          <w:rFonts w:cs="Arial"/>
          <w:bCs/>
          <w:sz w:val="20"/>
          <w:szCs w:val="20"/>
        </w:rPr>
      </w:pPr>
      <w:bookmarkStart w:id="58" w:name="_Ref134643974"/>
      <w:r w:rsidRPr="009D69ED">
        <w:rPr>
          <w:rFonts w:cs="Arial"/>
          <w:bCs/>
          <w:sz w:val="20"/>
          <w:szCs w:val="20"/>
        </w:rPr>
        <w:t>Daily generation forecast</w:t>
      </w:r>
      <w:bookmarkEnd w:id="58"/>
    </w:p>
    <w:p w14:paraId="741DAC06" w14:textId="77777777" w:rsidR="0043364E" w:rsidRPr="009D69ED" w:rsidRDefault="0043364E" w:rsidP="002C46F8">
      <w:pPr>
        <w:spacing w:line="360" w:lineRule="auto"/>
        <w:ind w:left="851"/>
        <w:rPr>
          <w:rFonts w:cs="Arial"/>
          <w:bCs/>
          <w:sz w:val="20"/>
          <w:szCs w:val="20"/>
        </w:rPr>
      </w:pPr>
      <w:r w:rsidRPr="009D69ED">
        <w:rPr>
          <w:rFonts w:cs="Arial"/>
          <w:bCs/>
          <w:sz w:val="20"/>
          <w:szCs w:val="20"/>
        </w:rPr>
        <w:t>The Seller shall, in compliance with the Grid Codes including the Information Exchange Code, provide to the Buyer, and to the Network Operator in writing for each Day in the Early Operating Period and the Operating Period, by no later than 10:00 hours on the preceding Day, the Seller's estimate made in good faith of the forecast level of Energy expected to be generated each hour (the first such hour starting at 00:00 and ending at 00:60 minutes) in the Day (starting at 00:00 hours and ending at 24:00 hours) (Daily Forecast Generation Profile).</w:t>
      </w:r>
    </w:p>
    <w:p w14:paraId="315D6861" w14:textId="77777777" w:rsidR="0043364E" w:rsidRPr="009D69ED" w:rsidRDefault="0043364E" w:rsidP="002C46F8">
      <w:pPr>
        <w:numPr>
          <w:ilvl w:val="2"/>
          <w:numId w:val="15"/>
        </w:numPr>
        <w:tabs>
          <w:tab w:val="num" w:pos="851"/>
        </w:tabs>
        <w:spacing w:line="360" w:lineRule="auto"/>
        <w:ind w:left="851" w:hanging="851"/>
        <w:rPr>
          <w:rFonts w:cs="Arial"/>
          <w:bCs/>
          <w:sz w:val="20"/>
          <w:szCs w:val="20"/>
        </w:rPr>
      </w:pPr>
      <w:r w:rsidRPr="009D69ED">
        <w:rPr>
          <w:rFonts w:cs="Arial"/>
          <w:bCs/>
          <w:sz w:val="20"/>
          <w:szCs w:val="20"/>
        </w:rPr>
        <w:t>Other relevant data</w:t>
      </w:r>
    </w:p>
    <w:p w14:paraId="677A1100" w14:textId="49F88421" w:rsidR="0043364E" w:rsidRPr="009D69ED" w:rsidRDefault="0043364E" w:rsidP="002C46F8">
      <w:pPr>
        <w:spacing w:line="360" w:lineRule="auto"/>
        <w:ind w:left="851"/>
        <w:rPr>
          <w:rFonts w:cs="Arial"/>
          <w:bCs/>
          <w:sz w:val="20"/>
          <w:szCs w:val="20"/>
        </w:rPr>
      </w:pPr>
      <w:r w:rsidRPr="009D69ED">
        <w:rPr>
          <w:rFonts w:cs="Arial"/>
          <w:bCs/>
          <w:sz w:val="20"/>
          <w:szCs w:val="20"/>
        </w:rPr>
        <w:t>Where applicable, by 20:00 hours on the Day preceding the Day in respect of which the Seller has issued a Daily Forecast Generation Profile, the Seller shall submit to the Buyer, and to the Network Operator, in written form, details of any special factors which, in the good faith and reasonable opinion of the Seller, will have a material effect on the ability of a Unit or Units or the Facility</w:t>
      </w:r>
      <w:r w:rsidR="003F15AB" w:rsidRPr="009D69ED">
        <w:rPr>
          <w:rFonts w:cs="Arial"/>
          <w:bCs/>
          <w:sz w:val="20"/>
          <w:szCs w:val="20"/>
        </w:rPr>
        <w:t xml:space="preserve">/Facilities </w:t>
      </w:r>
      <w:r w:rsidRPr="009D69ED">
        <w:rPr>
          <w:rFonts w:cs="Arial"/>
          <w:bCs/>
          <w:sz w:val="20"/>
          <w:szCs w:val="20"/>
        </w:rPr>
        <w:t xml:space="preserve"> to produce Energy or provide the Energy Output on the following Day.</w:t>
      </w:r>
    </w:p>
    <w:p w14:paraId="50EB1CF1" w14:textId="691A29FC" w:rsidR="0043364E" w:rsidRPr="009D69ED" w:rsidRDefault="0043364E" w:rsidP="002C46F8">
      <w:pPr>
        <w:pStyle w:val="AOHead2"/>
        <w:keepNext w:val="0"/>
        <w:widowControl w:val="0"/>
        <w:numPr>
          <w:ilvl w:val="1"/>
          <w:numId w:val="15"/>
        </w:numPr>
        <w:spacing w:before="0" w:after="240" w:line="360" w:lineRule="auto"/>
        <w:ind w:left="567" w:hanging="567"/>
        <w:rPr>
          <w:rFonts w:ascii="Arial" w:hAnsi="Arial" w:cs="Arial"/>
          <w:b w:val="0"/>
          <w:bCs/>
          <w:sz w:val="20"/>
          <w:szCs w:val="20"/>
        </w:rPr>
      </w:pPr>
      <w:r w:rsidRPr="009D69ED">
        <w:rPr>
          <w:rFonts w:ascii="Arial" w:hAnsi="Arial" w:cs="Arial"/>
          <w:b w:val="0"/>
          <w:bCs/>
          <w:sz w:val="20"/>
          <w:szCs w:val="20"/>
        </w:rPr>
        <w:t>Operation of the Facility</w:t>
      </w:r>
    </w:p>
    <w:p w14:paraId="66C231A0" w14:textId="77777777" w:rsidR="0043364E" w:rsidRPr="009D69ED" w:rsidRDefault="0043364E" w:rsidP="002C46F8">
      <w:pPr>
        <w:numPr>
          <w:ilvl w:val="2"/>
          <w:numId w:val="15"/>
        </w:numPr>
        <w:tabs>
          <w:tab w:val="num" w:pos="851"/>
        </w:tabs>
        <w:spacing w:line="360" w:lineRule="auto"/>
        <w:ind w:left="851" w:hanging="851"/>
        <w:rPr>
          <w:rFonts w:cs="Arial"/>
          <w:sz w:val="20"/>
          <w:szCs w:val="20"/>
        </w:rPr>
      </w:pPr>
      <w:r w:rsidRPr="009D69ED">
        <w:rPr>
          <w:rFonts w:cs="Arial"/>
          <w:sz w:val="20"/>
          <w:szCs w:val="20"/>
        </w:rPr>
        <w:t>The Seller undertakes to:</w:t>
      </w:r>
    </w:p>
    <w:p w14:paraId="42F6AC6E" w14:textId="77777777" w:rsidR="0043364E" w:rsidRPr="009D69ED" w:rsidRDefault="0043364E" w:rsidP="002C46F8">
      <w:pPr>
        <w:pStyle w:val="AOAltHead4"/>
        <w:numPr>
          <w:ilvl w:val="3"/>
          <w:numId w:val="15"/>
        </w:numPr>
        <w:spacing w:before="0" w:after="240" w:line="360" w:lineRule="auto"/>
        <w:ind w:left="1134" w:hanging="1134"/>
        <w:rPr>
          <w:rFonts w:ascii="Arial" w:hAnsi="Arial" w:cs="Arial"/>
          <w:sz w:val="20"/>
          <w:szCs w:val="20"/>
        </w:rPr>
      </w:pPr>
      <w:r w:rsidRPr="009D69ED">
        <w:rPr>
          <w:rFonts w:ascii="Arial" w:hAnsi="Arial" w:cs="Arial"/>
          <w:sz w:val="20"/>
          <w:szCs w:val="20"/>
        </w:rPr>
        <w:t xml:space="preserve">deliver Energy to the Delivery </w:t>
      </w:r>
      <w:proofErr w:type="gramStart"/>
      <w:r w:rsidRPr="009D69ED">
        <w:rPr>
          <w:rFonts w:ascii="Arial" w:hAnsi="Arial" w:cs="Arial"/>
          <w:sz w:val="20"/>
          <w:szCs w:val="20"/>
        </w:rPr>
        <w:t>Point;</w:t>
      </w:r>
      <w:proofErr w:type="gramEnd"/>
      <w:r w:rsidRPr="009D69ED">
        <w:rPr>
          <w:rFonts w:ascii="Arial" w:hAnsi="Arial" w:cs="Arial"/>
          <w:sz w:val="20"/>
          <w:szCs w:val="20"/>
        </w:rPr>
        <w:t xml:space="preserve"> </w:t>
      </w:r>
    </w:p>
    <w:p w14:paraId="51AD9314" w14:textId="77777777" w:rsidR="0043364E" w:rsidRPr="009D69ED" w:rsidRDefault="0043364E" w:rsidP="002C46F8">
      <w:pPr>
        <w:pStyle w:val="AOAltHead4"/>
        <w:numPr>
          <w:ilvl w:val="3"/>
          <w:numId w:val="15"/>
        </w:numPr>
        <w:spacing w:before="0" w:after="240" w:line="360" w:lineRule="auto"/>
        <w:ind w:left="1134" w:hanging="1134"/>
        <w:rPr>
          <w:rFonts w:ascii="Arial" w:hAnsi="Arial" w:cs="Arial"/>
          <w:sz w:val="20"/>
          <w:szCs w:val="20"/>
        </w:rPr>
      </w:pPr>
      <w:r w:rsidRPr="009D69ED">
        <w:rPr>
          <w:rFonts w:ascii="Arial" w:hAnsi="Arial" w:cs="Arial"/>
          <w:sz w:val="20"/>
          <w:szCs w:val="20"/>
        </w:rPr>
        <w:t>at all times co-operate in good faith with the Buyer.</w:t>
      </w:r>
    </w:p>
    <w:p w14:paraId="0AF04774" w14:textId="6BDCFCC4" w:rsidR="0043364E" w:rsidRPr="009D69ED" w:rsidRDefault="0043364E" w:rsidP="002C46F8">
      <w:pPr>
        <w:numPr>
          <w:ilvl w:val="2"/>
          <w:numId w:val="15"/>
        </w:numPr>
        <w:tabs>
          <w:tab w:val="num" w:pos="851"/>
        </w:tabs>
        <w:spacing w:line="360" w:lineRule="auto"/>
        <w:ind w:left="851" w:hanging="851"/>
        <w:rPr>
          <w:rFonts w:cs="Arial"/>
          <w:sz w:val="20"/>
          <w:szCs w:val="20"/>
        </w:rPr>
      </w:pPr>
      <w:r w:rsidRPr="009D69ED">
        <w:rPr>
          <w:rFonts w:cs="Arial"/>
          <w:sz w:val="20"/>
          <w:szCs w:val="20"/>
        </w:rPr>
        <w:lastRenderedPageBreak/>
        <w:t>The Seller shall develop Operating and Maintenance Procedures for the Facility</w:t>
      </w:r>
      <w:r w:rsidR="003F15AB" w:rsidRPr="009D69ED">
        <w:rPr>
          <w:rFonts w:cs="Arial"/>
          <w:sz w:val="20"/>
          <w:szCs w:val="20"/>
        </w:rPr>
        <w:t>/Facilities</w:t>
      </w:r>
      <w:r w:rsidRPr="009D69ED">
        <w:rPr>
          <w:rFonts w:cs="Arial"/>
          <w:sz w:val="20"/>
          <w:szCs w:val="20"/>
        </w:rPr>
        <w:t>, which shall:</w:t>
      </w:r>
    </w:p>
    <w:p w14:paraId="3EF1D0CF" w14:textId="5FBAF94D" w:rsidR="0043364E" w:rsidRPr="009D69ED" w:rsidRDefault="0043364E" w:rsidP="002C46F8">
      <w:pPr>
        <w:pStyle w:val="AOAltHead4"/>
        <w:numPr>
          <w:ilvl w:val="3"/>
          <w:numId w:val="15"/>
        </w:numPr>
        <w:spacing w:before="0" w:after="240" w:line="360" w:lineRule="auto"/>
        <w:ind w:left="1134" w:hanging="1134"/>
        <w:rPr>
          <w:rFonts w:ascii="Arial" w:hAnsi="Arial" w:cs="Arial"/>
          <w:sz w:val="20"/>
          <w:szCs w:val="20"/>
        </w:rPr>
      </w:pPr>
      <w:r w:rsidRPr="009D69ED">
        <w:rPr>
          <w:rFonts w:ascii="Arial" w:hAnsi="Arial" w:cs="Arial"/>
          <w:sz w:val="20"/>
          <w:szCs w:val="20"/>
        </w:rPr>
        <w:t xml:space="preserve">be based on the design requirements specified in </w:t>
      </w:r>
      <w:r w:rsidR="006D09C8" w:rsidRPr="009D69ED">
        <w:rPr>
          <w:rFonts w:ascii="Arial" w:hAnsi="Arial" w:cs="Arial"/>
          <w:sz w:val="20"/>
          <w:szCs w:val="20"/>
        </w:rPr>
        <w:t xml:space="preserve">Schedule </w:t>
      </w:r>
      <w:r w:rsidR="00475E6B">
        <w:rPr>
          <w:rFonts w:ascii="Arial" w:hAnsi="Arial" w:cs="Arial"/>
          <w:sz w:val="20"/>
          <w:szCs w:val="20"/>
        </w:rPr>
        <w:t>8</w:t>
      </w:r>
      <w:r w:rsidR="00475E6B" w:rsidRPr="009D69ED">
        <w:rPr>
          <w:rFonts w:ascii="Arial" w:hAnsi="Arial" w:cs="Arial"/>
          <w:sz w:val="20"/>
          <w:szCs w:val="20"/>
        </w:rPr>
        <w:t xml:space="preserve"> </w:t>
      </w:r>
      <w:r w:rsidR="006D09C8" w:rsidRPr="009D69ED">
        <w:rPr>
          <w:rFonts w:ascii="Arial" w:hAnsi="Arial" w:cs="Arial"/>
          <w:sz w:val="20"/>
          <w:szCs w:val="20"/>
        </w:rPr>
        <w:t>(</w:t>
      </w:r>
      <w:r w:rsidR="003868E3" w:rsidRPr="003868E3">
        <w:rPr>
          <w:rFonts w:ascii="Arial" w:hAnsi="Arial" w:cs="Arial"/>
          <w:bCs/>
          <w:i/>
          <w:iCs/>
          <w:sz w:val="20"/>
          <w:szCs w:val="20"/>
        </w:rPr>
        <w:t>Standard for Interconnection of Embedded Generation</w:t>
      </w:r>
      <w:proofErr w:type="gramStart"/>
      <w:r w:rsidRPr="009D69ED">
        <w:rPr>
          <w:rFonts w:ascii="Arial" w:hAnsi="Arial" w:cs="Arial"/>
          <w:sz w:val="20"/>
          <w:szCs w:val="20"/>
        </w:rPr>
        <w:t>);</w:t>
      </w:r>
      <w:proofErr w:type="gramEnd"/>
      <w:r w:rsidRPr="009D69ED">
        <w:rPr>
          <w:rFonts w:ascii="Arial" w:hAnsi="Arial" w:cs="Arial"/>
          <w:sz w:val="20"/>
          <w:szCs w:val="20"/>
        </w:rPr>
        <w:t xml:space="preserve"> </w:t>
      </w:r>
    </w:p>
    <w:p w14:paraId="5DE45A5B" w14:textId="3947B4A7" w:rsidR="0043364E" w:rsidRPr="009D69ED" w:rsidRDefault="0043364E" w:rsidP="002C46F8">
      <w:pPr>
        <w:pStyle w:val="AOAltHead4"/>
        <w:numPr>
          <w:ilvl w:val="3"/>
          <w:numId w:val="15"/>
        </w:numPr>
        <w:spacing w:before="0" w:after="240" w:line="360" w:lineRule="auto"/>
        <w:ind w:left="1134" w:hanging="1134"/>
        <w:rPr>
          <w:rFonts w:ascii="Arial" w:hAnsi="Arial" w:cs="Arial"/>
          <w:sz w:val="20"/>
          <w:szCs w:val="20"/>
        </w:rPr>
      </w:pPr>
      <w:r w:rsidRPr="009D69ED">
        <w:rPr>
          <w:rFonts w:ascii="Arial" w:hAnsi="Arial" w:cs="Arial"/>
          <w:sz w:val="20"/>
          <w:szCs w:val="20"/>
        </w:rPr>
        <w:t xml:space="preserve">be consistent with the requirements of this Agreement, applicable Laws, the Grid Codes, manufacturer's </w:t>
      </w:r>
      <w:proofErr w:type="gramStart"/>
      <w:r w:rsidRPr="009D69ED">
        <w:rPr>
          <w:rFonts w:ascii="Arial" w:hAnsi="Arial" w:cs="Arial"/>
          <w:sz w:val="20"/>
          <w:szCs w:val="20"/>
        </w:rPr>
        <w:t>warranties</w:t>
      </w:r>
      <w:proofErr w:type="gramEnd"/>
      <w:r w:rsidRPr="009D69ED">
        <w:rPr>
          <w:rFonts w:ascii="Arial" w:hAnsi="Arial" w:cs="Arial"/>
          <w:sz w:val="20"/>
          <w:szCs w:val="20"/>
        </w:rPr>
        <w:t xml:space="preserve"> and the standard of a </w:t>
      </w:r>
      <w:r w:rsidR="00290744" w:rsidRPr="009D69ED">
        <w:rPr>
          <w:rFonts w:ascii="Arial" w:hAnsi="Arial" w:cs="Arial"/>
          <w:sz w:val="20"/>
          <w:szCs w:val="20"/>
        </w:rPr>
        <w:t>Reasonable and Prudent Operator</w:t>
      </w:r>
      <w:r w:rsidRPr="009D69ED">
        <w:rPr>
          <w:rFonts w:ascii="Arial" w:hAnsi="Arial" w:cs="Arial"/>
          <w:sz w:val="20"/>
          <w:szCs w:val="20"/>
        </w:rPr>
        <w:t>; and</w:t>
      </w:r>
    </w:p>
    <w:p w14:paraId="1C6B4800" w14:textId="21C009F8" w:rsidR="0043364E" w:rsidRPr="009D69ED" w:rsidRDefault="0043364E" w:rsidP="002C46F8">
      <w:pPr>
        <w:pStyle w:val="AOAltHead4"/>
        <w:numPr>
          <w:ilvl w:val="3"/>
          <w:numId w:val="15"/>
        </w:numPr>
        <w:spacing w:before="0" w:after="240" w:line="360" w:lineRule="auto"/>
        <w:ind w:left="1134" w:hanging="1134"/>
        <w:rPr>
          <w:rFonts w:ascii="Arial" w:hAnsi="Arial" w:cs="Arial"/>
          <w:sz w:val="20"/>
          <w:szCs w:val="20"/>
        </w:rPr>
      </w:pPr>
      <w:r w:rsidRPr="009D69ED">
        <w:rPr>
          <w:rFonts w:ascii="Arial" w:hAnsi="Arial" w:cs="Arial"/>
          <w:sz w:val="20"/>
          <w:szCs w:val="20"/>
        </w:rPr>
        <w:t xml:space="preserve">provide comprehensive operating, </w:t>
      </w:r>
      <w:proofErr w:type="gramStart"/>
      <w:r w:rsidRPr="009D69ED">
        <w:rPr>
          <w:rFonts w:ascii="Arial" w:hAnsi="Arial" w:cs="Arial"/>
          <w:sz w:val="20"/>
          <w:szCs w:val="20"/>
        </w:rPr>
        <w:t>maintenance</w:t>
      </w:r>
      <w:proofErr w:type="gramEnd"/>
      <w:r w:rsidRPr="009D69ED">
        <w:rPr>
          <w:rFonts w:ascii="Arial" w:hAnsi="Arial" w:cs="Arial"/>
          <w:sz w:val="20"/>
          <w:szCs w:val="20"/>
        </w:rPr>
        <w:t xml:space="preserve"> and communication procedures for all operational interfaces between the Facility</w:t>
      </w:r>
      <w:r w:rsidR="003F15AB" w:rsidRPr="009D69ED">
        <w:rPr>
          <w:rFonts w:ascii="Arial" w:hAnsi="Arial" w:cs="Arial"/>
          <w:sz w:val="20"/>
          <w:szCs w:val="20"/>
        </w:rPr>
        <w:t>/Facilities</w:t>
      </w:r>
      <w:r w:rsidRPr="009D69ED">
        <w:rPr>
          <w:rFonts w:ascii="Arial" w:hAnsi="Arial" w:cs="Arial"/>
          <w:sz w:val="20"/>
          <w:szCs w:val="20"/>
        </w:rPr>
        <w:t xml:space="preserve"> and the Interconnection Facilities.</w:t>
      </w:r>
    </w:p>
    <w:p w14:paraId="5AB5F3E7" w14:textId="0EEA2C89" w:rsidR="0043364E" w:rsidRPr="009D69ED" w:rsidRDefault="0043364E" w:rsidP="002C46F8">
      <w:pPr>
        <w:numPr>
          <w:ilvl w:val="2"/>
          <w:numId w:val="15"/>
        </w:numPr>
        <w:tabs>
          <w:tab w:val="num" w:pos="851"/>
        </w:tabs>
        <w:spacing w:line="360" w:lineRule="auto"/>
        <w:ind w:left="851" w:hanging="851"/>
        <w:rPr>
          <w:rFonts w:cs="Arial"/>
          <w:sz w:val="20"/>
          <w:szCs w:val="20"/>
        </w:rPr>
      </w:pPr>
      <w:r w:rsidRPr="009D69ED">
        <w:rPr>
          <w:rFonts w:cs="Arial"/>
          <w:sz w:val="20"/>
          <w:szCs w:val="20"/>
        </w:rPr>
        <w:t xml:space="preserve">The Seller shall provide the Buyer with a copy of such Operating and Maintenance Procedures no later than ten Days prior to the </w:t>
      </w:r>
      <w:r w:rsidR="006346E5" w:rsidRPr="009D69ED">
        <w:rPr>
          <w:rFonts w:cs="Arial"/>
          <w:sz w:val="20"/>
          <w:szCs w:val="20"/>
        </w:rPr>
        <w:t>Scheduled COD</w:t>
      </w:r>
      <w:r w:rsidRPr="009D69ED">
        <w:rPr>
          <w:rFonts w:cs="Arial"/>
          <w:sz w:val="20"/>
          <w:szCs w:val="20"/>
        </w:rPr>
        <w:t xml:space="preserve">.  </w:t>
      </w:r>
    </w:p>
    <w:p w14:paraId="115ABED6" w14:textId="4C038EDE" w:rsidR="0043364E" w:rsidRPr="009D69ED" w:rsidRDefault="0043364E" w:rsidP="002C46F8">
      <w:pPr>
        <w:numPr>
          <w:ilvl w:val="2"/>
          <w:numId w:val="15"/>
        </w:numPr>
        <w:tabs>
          <w:tab w:val="num" w:pos="851"/>
        </w:tabs>
        <w:spacing w:line="360" w:lineRule="auto"/>
        <w:ind w:left="851" w:hanging="851"/>
        <w:rPr>
          <w:rFonts w:cs="Arial"/>
          <w:sz w:val="20"/>
          <w:szCs w:val="20"/>
        </w:rPr>
      </w:pPr>
      <w:r w:rsidRPr="009D69ED">
        <w:rPr>
          <w:rFonts w:cs="Arial"/>
          <w:sz w:val="20"/>
          <w:szCs w:val="20"/>
        </w:rPr>
        <w:t xml:space="preserve">Nothing contained in this Agreement shall be construed as requiring the Seller to operate the </w:t>
      </w:r>
      <w:r w:rsidR="003F15AB" w:rsidRPr="009D69ED">
        <w:rPr>
          <w:rFonts w:cs="Arial"/>
          <w:sz w:val="20"/>
          <w:szCs w:val="20"/>
        </w:rPr>
        <w:t>Facility/Facilities</w:t>
      </w:r>
      <w:r w:rsidRPr="009D69ED">
        <w:rPr>
          <w:rFonts w:cs="Arial"/>
          <w:sz w:val="20"/>
          <w:szCs w:val="20"/>
        </w:rPr>
        <w:t xml:space="preserve">, at any time, including during an emergency, in any manner inconsistent with the applicable Laws, the Grid Codes and the standards of a </w:t>
      </w:r>
      <w:r w:rsidR="00290744" w:rsidRPr="009D69ED">
        <w:rPr>
          <w:rFonts w:cs="Arial"/>
          <w:sz w:val="20"/>
          <w:szCs w:val="20"/>
        </w:rPr>
        <w:t>Reasonable and Prudent Operator</w:t>
      </w:r>
      <w:r w:rsidRPr="009D69ED">
        <w:rPr>
          <w:rFonts w:cs="Arial"/>
          <w:sz w:val="20"/>
          <w:szCs w:val="20"/>
        </w:rPr>
        <w:t>.</w:t>
      </w:r>
    </w:p>
    <w:p w14:paraId="6157CA04" w14:textId="77777777" w:rsidR="0043364E" w:rsidRPr="009D69ED" w:rsidRDefault="0043364E" w:rsidP="002C46F8">
      <w:pPr>
        <w:pStyle w:val="AOHead2"/>
        <w:keepNext w:val="0"/>
        <w:widowControl w:val="0"/>
        <w:numPr>
          <w:ilvl w:val="1"/>
          <w:numId w:val="15"/>
        </w:numPr>
        <w:spacing w:before="0" w:after="240" w:line="360" w:lineRule="auto"/>
        <w:ind w:left="567" w:hanging="567"/>
        <w:rPr>
          <w:rFonts w:ascii="Arial" w:hAnsi="Arial" w:cs="Arial"/>
          <w:b w:val="0"/>
          <w:bCs/>
          <w:sz w:val="20"/>
          <w:szCs w:val="20"/>
        </w:rPr>
      </w:pPr>
      <w:r w:rsidRPr="009D69ED">
        <w:rPr>
          <w:rFonts w:ascii="Arial" w:hAnsi="Arial" w:cs="Arial"/>
          <w:b w:val="0"/>
          <w:bCs/>
          <w:sz w:val="20"/>
          <w:szCs w:val="20"/>
        </w:rPr>
        <w:t>Dispatch</w:t>
      </w:r>
    </w:p>
    <w:p w14:paraId="7FEDF715" w14:textId="32BD0E7D" w:rsidR="0043364E" w:rsidRPr="009D69ED" w:rsidRDefault="0043364E" w:rsidP="002C46F8">
      <w:pPr>
        <w:pStyle w:val="AODocTxtL1"/>
        <w:widowControl w:val="0"/>
        <w:spacing w:before="0" w:after="240" w:line="360" w:lineRule="auto"/>
        <w:ind w:left="567"/>
        <w:rPr>
          <w:rFonts w:ascii="Arial" w:hAnsi="Arial" w:cs="Arial"/>
          <w:sz w:val="20"/>
          <w:szCs w:val="20"/>
        </w:rPr>
      </w:pPr>
      <w:r w:rsidRPr="009D69ED">
        <w:rPr>
          <w:rFonts w:ascii="Arial" w:hAnsi="Arial" w:cs="Arial"/>
          <w:sz w:val="20"/>
          <w:szCs w:val="20"/>
        </w:rPr>
        <w:t>The Parties acknowledge that the Facility</w:t>
      </w:r>
      <w:r w:rsidR="003F15AB" w:rsidRPr="009D69ED">
        <w:rPr>
          <w:rFonts w:ascii="Arial" w:hAnsi="Arial" w:cs="Arial"/>
          <w:sz w:val="20"/>
          <w:szCs w:val="20"/>
        </w:rPr>
        <w:t>/Facilities</w:t>
      </w:r>
      <w:r w:rsidRPr="009D69ED">
        <w:rPr>
          <w:rFonts w:ascii="Arial" w:hAnsi="Arial" w:cs="Arial"/>
          <w:sz w:val="20"/>
          <w:szCs w:val="20"/>
        </w:rPr>
        <w:t xml:space="preserve"> will be self-dispatched by the Seller.</w:t>
      </w:r>
    </w:p>
    <w:p w14:paraId="672CD597" w14:textId="77777777" w:rsidR="0043364E" w:rsidRPr="009D69ED" w:rsidRDefault="0043364E" w:rsidP="002C46F8">
      <w:pPr>
        <w:pStyle w:val="AOHead2"/>
        <w:keepNext w:val="0"/>
        <w:widowControl w:val="0"/>
        <w:numPr>
          <w:ilvl w:val="1"/>
          <w:numId w:val="15"/>
        </w:numPr>
        <w:spacing w:before="0" w:after="240" w:line="360" w:lineRule="auto"/>
        <w:ind w:left="567" w:hanging="567"/>
        <w:rPr>
          <w:rFonts w:ascii="Arial" w:hAnsi="Arial" w:cs="Arial"/>
          <w:b w:val="0"/>
          <w:bCs/>
          <w:sz w:val="20"/>
          <w:szCs w:val="20"/>
        </w:rPr>
      </w:pPr>
      <w:bookmarkStart w:id="59" w:name="_Ref514758365"/>
      <w:bookmarkStart w:id="60" w:name="_Ref34692298"/>
      <w:r w:rsidRPr="009D69ED">
        <w:rPr>
          <w:rFonts w:ascii="Arial" w:hAnsi="Arial" w:cs="Arial"/>
          <w:b w:val="0"/>
          <w:bCs/>
          <w:sz w:val="20"/>
          <w:szCs w:val="20"/>
        </w:rPr>
        <w:t>Planned Maintenance</w:t>
      </w:r>
      <w:bookmarkEnd w:id="59"/>
      <w:bookmarkEnd w:id="60"/>
    </w:p>
    <w:p w14:paraId="3E0AF086" w14:textId="6DE09179" w:rsidR="0043364E" w:rsidRPr="009D69ED" w:rsidRDefault="0043364E" w:rsidP="002C46F8">
      <w:pPr>
        <w:numPr>
          <w:ilvl w:val="2"/>
          <w:numId w:val="15"/>
        </w:numPr>
        <w:tabs>
          <w:tab w:val="num" w:pos="851"/>
        </w:tabs>
        <w:spacing w:line="360" w:lineRule="auto"/>
        <w:ind w:left="851" w:hanging="851"/>
        <w:rPr>
          <w:rFonts w:cs="Arial"/>
          <w:sz w:val="20"/>
          <w:szCs w:val="20"/>
        </w:rPr>
      </w:pPr>
      <w:bookmarkStart w:id="61" w:name="_Ref134644099"/>
      <w:r w:rsidRPr="009D69ED">
        <w:rPr>
          <w:rFonts w:cs="Arial"/>
          <w:sz w:val="20"/>
          <w:szCs w:val="20"/>
        </w:rPr>
        <w:t>The Seller shall undertake scheduled maintenance, upon 60 Business Days prior written notice to the Buyer, including overhauls, capital improvements and replacements of major components, of the Facility</w:t>
      </w:r>
      <w:r w:rsidR="003F15AB" w:rsidRPr="009D69ED">
        <w:rPr>
          <w:rFonts w:cs="Arial"/>
          <w:sz w:val="20"/>
          <w:szCs w:val="20"/>
        </w:rPr>
        <w:t xml:space="preserve">/Facilities </w:t>
      </w:r>
      <w:r w:rsidRPr="009D69ED">
        <w:rPr>
          <w:rFonts w:cs="Arial"/>
          <w:sz w:val="20"/>
          <w:szCs w:val="20"/>
        </w:rPr>
        <w:t xml:space="preserve"> in accordance with the maintenance schedules (each, a Facility</w:t>
      </w:r>
      <w:r w:rsidR="003F15AB" w:rsidRPr="009D69ED">
        <w:rPr>
          <w:rFonts w:cs="Arial"/>
          <w:sz w:val="20"/>
          <w:szCs w:val="20"/>
        </w:rPr>
        <w:t xml:space="preserve">/Facilities </w:t>
      </w:r>
      <w:r w:rsidRPr="009D69ED">
        <w:rPr>
          <w:rFonts w:cs="Arial"/>
          <w:sz w:val="20"/>
          <w:szCs w:val="20"/>
        </w:rPr>
        <w:t xml:space="preserve"> Maintenance Schedule) developed pursuant to this Clause </w:t>
      </w:r>
      <w:r w:rsidRPr="009D69ED">
        <w:rPr>
          <w:rFonts w:cs="Arial"/>
          <w:sz w:val="20"/>
          <w:szCs w:val="20"/>
        </w:rPr>
        <w:fldChar w:fldCharType="begin"/>
      </w:r>
      <w:r w:rsidRPr="009D69ED">
        <w:rPr>
          <w:rFonts w:cs="Arial"/>
          <w:sz w:val="20"/>
          <w:szCs w:val="20"/>
        </w:rPr>
        <w:instrText xml:space="preserve"> REF _Ref34692298 \r \h  \* MERGEFORMAT </w:instrText>
      </w:r>
      <w:r w:rsidRPr="009D69ED">
        <w:rPr>
          <w:rFonts w:cs="Arial"/>
          <w:sz w:val="20"/>
          <w:szCs w:val="20"/>
        </w:rPr>
      </w:r>
      <w:r w:rsidRPr="009D69ED">
        <w:rPr>
          <w:rFonts w:cs="Arial"/>
          <w:sz w:val="20"/>
          <w:szCs w:val="20"/>
        </w:rPr>
        <w:fldChar w:fldCharType="separate"/>
      </w:r>
      <w:r w:rsidR="009F51B7">
        <w:rPr>
          <w:rFonts w:cs="Arial"/>
          <w:sz w:val="20"/>
          <w:szCs w:val="20"/>
        </w:rPr>
        <w:t>4.6</w:t>
      </w:r>
      <w:r w:rsidRPr="009D69ED">
        <w:rPr>
          <w:rFonts w:cs="Arial"/>
          <w:sz w:val="20"/>
          <w:szCs w:val="20"/>
        </w:rPr>
        <w:fldChar w:fldCharType="end"/>
      </w:r>
      <w:r w:rsidRPr="009D69ED">
        <w:rPr>
          <w:rFonts w:cs="Arial"/>
          <w:sz w:val="20"/>
          <w:szCs w:val="20"/>
        </w:rPr>
        <w:t>.</w:t>
      </w:r>
      <w:bookmarkEnd w:id="61"/>
    </w:p>
    <w:p w14:paraId="44BA2962" w14:textId="6C9C8430" w:rsidR="0043364E" w:rsidRPr="009D69ED" w:rsidRDefault="0043364E" w:rsidP="002C46F8">
      <w:pPr>
        <w:numPr>
          <w:ilvl w:val="2"/>
          <w:numId w:val="15"/>
        </w:numPr>
        <w:tabs>
          <w:tab w:val="num" w:pos="851"/>
        </w:tabs>
        <w:spacing w:line="360" w:lineRule="auto"/>
        <w:ind w:left="851" w:hanging="851"/>
        <w:rPr>
          <w:rFonts w:cs="Arial"/>
          <w:sz w:val="20"/>
          <w:szCs w:val="20"/>
        </w:rPr>
      </w:pPr>
      <w:bookmarkStart w:id="62" w:name="_Ref134644166"/>
      <w:r w:rsidRPr="009D69ED">
        <w:rPr>
          <w:rFonts w:cs="Arial"/>
          <w:sz w:val="20"/>
          <w:szCs w:val="20"/>
        </w:rPr>
        <w:t xml:space="preserve">At least 60 Business Days prior to the </w:t>
      </w:r>
      <w:r w:rsidR="002B1676" w:rsidRPr="009D69ED">
        <w:rPr>
          <w:rFonts w:cs="Arial"/>
          <w:sz w:val="20"/>
          <w:szCs w:val="20"/>
        </w:rPr>
        <w:t xml:space="preserve">Scheduled COD </w:t>
      </w:r>
      <w:r w:rsidRPr="009D69ED">
        <w:rPr>
          <w:rFonts w:cs="Arial"/>
          <w:sz w:val="20"/>
          <w:szCs w:val="20"/>
        </w:rPr>
        <w:t xml:space="preserve">in relation to the first three Operations Years, and at least 60 Business Days prior to the commencement of each subsequent Operations Year in relation to the next three Operations Years, the Buyer shall submit to the Seller a proposed maintenance schedule for the Buyer Site (Buyer Maintenance Schedule), so as to enable the Seller to plan the proposed maintenance of the </w:t>
      </w:r>
      <w:r w:rsidR="003F15AB" w:rsidRPr="009D69ED">
        <w:rPr>
          <w:rFonts w:cs="Arial"/>
          <w:sz w:val="20"/>
          <w:szCs w:val="20"/>
        </w:rPr>
        <w:t xml:space="preserve">Facility/Facilities </w:t>
      </w:r>
      <w:r w:rsidRPr="009D69ED">
        <w:rPr>
          <w:rFonts w:cs="Arial"/>
          <w:sz w:val="20"/>
          <w:szCs w:val="20"/>
        </w:rPr>
        <w:t xml:space="preserve"> for each such Operations Year in alignment with the Buyer Maintenance Schedule.</w:t>
      </w:r>
      <w:bookmarkEnd w:id="62"/>
      <w:r w:rsidRPr="009D69ED">
        <w:rPr>
          <w:rFonts w:cs="Arial"/>
          <w:sz w:val="20"/>
          <w:szCs w:val="20"/>
        </w:rPr>
        <w:t xml:space="preserve"> </w:t>
      </w:r>
    </w:p>
    <w:p w14:paraId="34D2733D" w14:textId="5199C2FD" w:rsidR="0043364E" w:rsidRPr="009D69ED" w:rsidRDefault="0043364E" w:rsidP="002C46F8">
      <w:pPr>
        <w:numPr>
          <w:ilvl w:val="2"/>
          <w:numId w:val="15"/>
        </w:numPr>
        <w:tabs>
          <w:tab w:val="num" w:pos="851"/>
        </w:tabs>
        <w:spacing w:line="360" w:lineRule="auto"/>
        <w:ind w:left="851" w:hanging="851"/>
        <w:rPr>
          <w:rFonts w:cs="Arial"/>
          <w:sz w:val="20"/>
          <w:szCs w:val="20"/>
        </w:rPr>
      </w:pPr>
      <w:r w:rsidRPr="009D69ED">
        <w:rPr>
          <w:rFonts w:cs="Arial"/>
          <w:sz w:val="20"/>
          <w:szCs w:val="20"/>
        </w:rPr>
        <w:t xml:space="preserve">If the Buyer fails to provide the Buyer Maintenance Schedule within such period, the Buyer shall be deemed to have accepted a proposed </w:t>
      </w:r>
      <w:r w:rsidR="003F15AB" w:rsidRPr="009D69ED">
        <w:rPr>
          <w:rFonts w:cs="Arial"/>
          <w:sz w:val="20"/>
          <w:szCs w:val="20"/>
        </w:rPr>
        <w:t>Facility/Facilities</w:t>
      </w:r>
      <w:r w:rsidRPr="009D69ED">
        <w:rPr>
          <w:rFonts w:cs="Arial"/>
          <w:sz w:val="20"/>
          <w:szCs w:val="20"/>
        </w:rPr>
        <w:t xml:space="preserve"> Maintenance Schedule </w:t>
      </w:r>
      <w:r w:rsidRPr="009D69ED">
        <w:rPr>
          <w:rFonts w:cs="Arial"/>
          <w:sz w:val="20"/>
          <w:szCs w:val="20"/>
        </w:rPr>
        <w:lastRenderedPageBreak/>
        <w:t xml:space="preserve">submitted to it by the Seller within 40 Business Days of the expiry of the </w:t>
      </w:r>
      <w:proofErr w:type="gramStart"/>
      <w:r w:rsidRPr="009D69ED">
        <w:rPr>
          <w:rFonts w:cs="Arial"/>
          <w:sz w:val="20"/>
          <w:szCs w:val="20"/>
        </w:rPr>
        <w:t>aforementioned period</w:t>
      </w:r>
      <w:proofErr w:type="gramEnd"/>
      <w:r w:rsidRPr="009D69ED">
        <w:rPr>
          <w:rFonts w:cs="Arial"/>
          <w:sz w:val="20"/>
          <w:szCs w:val="20"/>
        </w:rPr>
        <w:t>.  Any Dispute relating to the Maintenance Schedule shall be referred to an Expert for determination pursuant to Clause </w:t>
      </w:r>
      <w:r w:rsidRPr="009D69ED">
        <w:rPr>
          <w:rFonts w:cs="Arial"/>
          <w:sz w:val="20"/>
          <w:szCs w:val="20"/>
        </w:rPr>
        <w:fldChar w:fldCharType="begin"/>
      </w:r>
      <w:r w:rsidRPr="009D69ED">
        <w:rPr>
          <w:rFonts w:cs="Arial"/>
          <w:sz w:val="20"/>
          <w:szCs w:val="20"/>
        </w:rPr>
        <w:instrText xml:space="preserve"> REF _Ref491181509 \r \h  \* MERGEFORMAT </w:instrText>
      </w:r>
      <w:r w:rsidRPr="009D69ED">
        <w:rPr>
          <w:rFonts w:cs="Arial"/>
          <w:sz w:val="20"/>
          <w:szCs w:val="20"/>
        </w:rPr>
      </w:r>
      <w:r w:rsidRPr="009D69ED">
        <w:rPr>
          <w:rFonts w:cs="Arial"/>
          <w:sz w:val="20"/>
          <w:szCs w:val="20"/>
        </w:rPr>
        <w:fldChar w:fldCharType="separate"/>
      </w:r>
      <w:r w:rsidR="009F51B7">
        <w:rPr>
          <w:rFonts w:cs="Arial"/>
          <w:sz w:val="20"/>
          <w:szCs w:val="20"/>
        </w:rPr>
        <w:t>22.4</w:t>
      </w:r>
      <w:r w:rsidRPr="009D69ED">
        <w:rPr>
          <w:rFonts w:cs="Arial"/>
          <w:sz w:val="20"/>
          <w:szCs w:val="20"/>
        </w:rPr>
        <w:fldChar w:fldCharType="end"/>
      </w:r>
      <w:r w:rsidRPr="009D69ED">
        <w:rPr>
          <w:rFonts w:cs="Arial"/>
          <w:sz w:val="20"/>
          <w:szCs w:val="20"/>
        </w:rPr>
        <w:t>.</w:t>
      </w:r>
    </w:p>
    <w:p w14:paraId="089BAE73" w14:textId="4CE27D30" w:rsidR="0043364E" w:rsidRPr="009D69ED" w:rsidRDefault="0043364E" w:rsidP="002C46F8">
      <w:pPr>
        <w:numPr>
          <w:ilvl w:val="2"/>
          <w:numId w:val="15"/>
        </w:numPr>
        <w:tabs>
          <w:tab w:val="num" w:pos="851"/>
        </w:tabs>
        <w:spacing w:line="360" w:lineRule="auto"/>
        <w:ind w:left="851" w:hanging="851"/>
        <w:rPr>
          <w:rFonts w:cs="Arial"/>
          <w:sz w:val="20"/>
          <w:szCs w:val="20"/>
        </w:rPr>
      </w:pPr>
      <w:bookmarkStart w:id="63" w:name="_Ref34690832"/>
      <w:r w:rsidRPr="009D69ED">
        <w:rPr>
          <w:rFonts w:cs="Arial"/>
          <w:sz w:val="20"/>
          <w:szCs w:val="20"/>
        </w:rPr>
        <w:t xml:space="preserve">Notwithstanding the foregoing, the Seller shall be entitled to order a rescheduling of a Scheduled Outage if such rescheduling is a consequence of a Force Majeure Event, Network </w:t>
      </w:r>
      <w:proofErr w:type="gramStart"/>
      <w:r w:rsidRPr="009D69ED">
        <w:rPr>
          <w:rFonts w:cs="Arial"/>
          <w:sz w:val="20"/>
          <w:szCs w:val="20"/>
        </w:rPr>
        <w:t>Event</w:t>
      </w:r>
      <w:proofErr w:type="gramEnd"/>
      <w:r w:rsidRPr="009D69ED">
        <w:rPr>
          <w:rFonts w:cs="Arial"/>
          <w:sz w:val="20"/>
          <w:szCs w:val="20"/>
        </w:rPr>
        <w:t xml:space="preserve"> or a </w:t>
      </w:r>
      <w:r w:rsidR="007E2C32" w:rsidRPr="009D69ED">
        <w:rPr>
          <w:rFonts w:cs="Arial"/>
          <w:sz w:val="20"/>
          <w:szCs w:val="20"/>
        </w:rPr>
        <w:t>Compensation Event</w:t>
      </w:r>
      <w:r w:rsidRPr="009D69ED">
        <w:rPr>
          <w:rFonts w:cs="Arial"/>
          <w:sz w:val="20"/>
          <w:szCs w:val="20"/>
        </w:rPr>
        <w:t xml:space="preserve"> </w:t>
      </w:r>
      <w:proofErr w:type="spellStart"/>
      <w:r w:rsidRPr="009D69ED">
        <w:rPr>
          <w:rFonts w:cs="Arial"/>
          <w:sz w:val="20"/>
          <w:szCs w:val="20"/>
        </w:rPr>
        <w:t>Event</w:t>
      </w:r>
      <w:proofErr w:type="spellEnd"/>
      <w:r w:rsidRPr="009D69ED">
        <w:rPr>
          <w:rFonts w:cs="Arial"/>
          <w:sz w:val="20"/>
          <w:szCs w:val="20"/>
        </w:rPr>
        <w:t>.</w:t>
      </w:r>
      <w:bookmarkEnd w:id="63"/>
    </w:p>
    <w:p w14:paraId="57802999" w14:textId="6BAF6870" w:rsidR="0043364E" w:rsidRPr="009D69ED" w:rsidRDefault="0043364E" w:rsidP="002C46F8">
      <w:pPr>
        <w:numPr>
          <w:ilvl w:val="2"/>
          <w:numId w:val="15"/>
        </w:numPr>
        <w:tabs>
          <w:tab w:val="num" w:pos="851"/>
        </w:tabs>
        <w:spacing w:line="360" w:lineRule="auto"/>
        <w:ind w:left="851" w:hanging="851"/>
        <w:rPr>
          <w:rFonts w:cs="Arial"/>
          <w:sz w:val="20"/>
          <w:szCs w:val="20"/>
        </w:rPr>
      </w:pPr>
      <w:r w:rsidRPr="009D69ED">
        <w:rPr>
          <w:rFonts w:cs="Arial"/>
          <w:sz w:val="20"/>
          <w:szCs w:val="20"/>
        </w:rPr>
        <w:t>The Seller shall be entitled to optimise the Facility</w:t>
      </w:r>
      <w:r w:rsidR="003F15AB" w:rsidRPr="009D69ED">
        <w:rPr>
          <w:rFonts w:cs="Arial"/>
          <w:sz w:val="20"/>
          <w:szCs w:val="20"/>
        </w:rPr>
        <w:t xml:space="preserve">/Facilities </w:t>
      </w:r>
      <w:r w:rsidRPr="009D69ED">
        <w:rPr>
          <w:rFonts w:cs="Arial"/>
          <w:sz w:val="20"/>
          <w:szCs w:val="20"/>
        </w:rPr>
        <w:t xml:space="preserve"> Maintenance </w:t>
      </w:r>
      <w:proofErr w:type="gramStart"/>
      <w:r w:rsidRPr="009D69ED">
        <w:rPr>
          <w:rFonts w:cs="Arial"/>
          <w:sz w:val="20"/>
          <w:szCs w:val="20"/>
        </w:rPr>
        <w:t>Schedule, and</w:t>
      </w:r>
      <w:proofErr w:type="gramEnd"/>
      <w:r w:rsidRPr="009D69ED">
        <w:rPr>
          <w:rFonts w:cs="Arial"/>
          <w:sz w:val="20"/>
          <w:szCs w:val="20"/>
        </w:rPr>
        <w:t xml:space="preserve"> undertakes that it shall use all reasonable endeavours to minimise the downtime due to any maintenance contemplated in terms of Clause </w:t>
      </w:r>
      <w:r w:rsidRPr="009D69ED">
        <w:rPr>
          <w:rFonts w:cs="Arial"/>
          <w:sz w:val="20"/>
          <w:szCs w:val="20"/>
        </w:rPr>
        <w:fldChar w:fldCharType="begin"/>
      </w:r>
      <w:r w:rsidRPr="009D69ED">
        <w:rPr>
          <w:rFonts w:cs="Arial"/>
          <w:sz w:val="20"/>
          <w:szCs w:val="20"/>
        </w:rPr>
        <w:instrText xml:space="preserve"> REF _Ref514758365 \w \p \h  \* MERGEFORMAT </w:instrText>
      </w:r>
      <w:r w:rsidRPr="009D69ED">
        <w:rPr>
          <w:rFonts w:cs="Arial"/>
          <w:sz w:val="20"/>
          <w:szCs w:val="20"/>
        </w:rPr>
      </w:r>
      <w:r w:rsidRPr="009D69ED">
        <w:rPr>
          <w:rFonts w:cs="Arial"/>
          <w:sz w:val="20"/>
          <w:szCs w:val="20"/>
        </w:rPr>
        <w:fldChar w:fldCharType="separate"/>
      </w:r>
      <w:r w:rsidR="003868E3">
        <w:rPr>
          <w:rFonts w:cs="Arial"/>
          <w:sz w:val="20"/>
          <w:szCs w:val="20"/>
        </w:rPr>
        <w:t>4.6 above</w:t>
      </w:r>
      <w:r w:rsidRPr="009D69ED">
        <w:rPr>
          <w:rFonts w:cs="Arial"/>
          <w:sz w:val="20"/>
          <w:szCs w:val="20"/>
        </w:rPr>
        <w:fldChar w:fldCharType="end"/>
      </w:r>
      <w:r w:rsidRPr="009D69ED">
        <w:rPr>
          <w:rFonts w:cs="Arial"/>
          <w:sz w:val="20"/>
          <w:szCs w:val="20"/>
        </w:rPr>
        <w:t xml:space="preserve">.   </w:t>
      </w:r>
    </w:p>
    <w:p w14:paraId="6AC8B8C8" w14:textId="77777777" w:rsidR="0043364E" w:rsidRPr="009D69ED" w:rsidRDefault="0043364E" w:rsidP="00BA3B7B">
      <w:pPr>
        <w:pStyle w:val="AOHead2"/>
        <w:keepNext w:val="0"/>
        <w:widowControl w:val="0"/>
        <w:numPr>
          <w:ilvl w:val="1"/>
          <w:numId w:val="15"/>
        </w:numPr>
        <w:spacing w:before="0" w:after="240" w:line="360" w:lineRule="auto"/>
        <w:ind w:left="567" w:hanging="567"/>
        <w:rPr>
          <w:rFonts w:ascii="Arial" w:hAnsi="Arial" w:cs="Arial"/>
          <w:b w:val="0"/>
          <w:bCs/>
          <w:sz w:val="20"/>
          <w:szCs w:val="20"/>
        </w:rPr>
      </w:pPr>
      <w:r w:rsidRPr="009D69ED">
        <w:rPr>
          <w:rFonts w:ascii="Arial" w:hAnsi="Arial" w:cs="Arial"/>
          <w:b w:val="0"/>
          <w:bCs/>
          <w:sz w:val="20"/>
          <w:szCs w:val="20"/>
        </w:rPr>
        <w:t>Unscheduled Outages</w:t>
      </w:r>
    </w:p>
    <w:p w14:paraId="3165C792" w14:textId="77777777" w:rsidR="0043364E" w:rsidRPr="009D69ED" w:rsidRDefault="0043364E" w:rsidP="00BA3B7B">
      <w:pPr>
        <w:numPr>
          <w:ilvl w:val="2"/>
          <w:numId w:val="15"/>
        </w:numPr>
        <w:tabs>
          <w:tab w:val="num" w:pos="851"/>
        </w:tabs>
        <w:spacing w:line="360" w:lineRule="auto"/>
        <w:ind w:left="851" w:hanging="851"/>
        <w:rPr>
          <w:rFonts w:cs="Arial"/>
          <w:sz w:val="20"/>
          <w:szCs w:val="20"/>
        </w:rPr>
      </w:pPr>
      <w:r w:rsidRPr="009D69ED">
        <w:rPr>
          <w:rFonts w:cs="Arial"/>
          <w:sz w:val="20"/>
          <w:szCs w:val="20"/>
        </w:rPr>
        <w:t>If an Unscheduled Outage occurs, the Seller shall:</w:t>
      </w:r>
    </w:p>
    <w:p w14:paraId="28A5E9B5" w14:textId="77777777" w:rsidR="0043364E" w:rsidRPr="009D69ED" w:rsidRDefault="0043364E" w:rsidP="00BA3B7B">
      <w:pPr>
        <w:pStyle w:val="AOAltHead4"/>
        <w:numPr>
          <w:ilvl w:val="3"/>
          <w:numId w:val="15"/>
        </w:numPr>
        <w:spacing w:before="0" w:after="240" w:line="360" w:lineRule="auto"/>
        <w:ind w:left="1134" w:hanging="1134"/>
        <w:rPr>
          <w:rFonts w:ascii="Arial" w:hAnsi="Arial" w:cs="Arial"/>
          <w:sz w:val="20"/>
          <w:szCs w:val="20"/>
        </w:rPr>
      </w:pPr>
      <w:r w:rsidRPr="009D69ED">
        <w:rPr>
          <w:rFonts w:ascii="Arial" w:hAnsi="Arial" w:cs="Arial"/>
          <w:sz w:val="20"/>
          <w:szCs w:val="20"/>
        </w:rPr>
        <w:t>inform the Buyer of the Unscheduled Outage as soon as reasonably practicable after the earlier of: (</w:t>
      </w:r>
      <w:proofErr w:type="spellStart"/>
      <w:r w:rsidRPr="009D69ED">
        <w:rPr>
          <w:rFonts w:ascii="Arial" w:hAnsi="Arial" w:cs="Arial"/>
          <w:sz w:val="20"/>
          <w:szCs w:val="20"/>
        </w:rPr>
        <w:t>i</w:t>
      </w:r>
      <w:proofErr w:type="spellEnd"/>
      <w:r w:rsidRPr="009D69ED">
        <w:rPr>
          <w:rFonts w:ascii="Arial" w:hAnsi="Arial" w:cs="Arial"/>
          <w:sz w:val="20"/>
          <w:szCs w:val="20"/>
        </w:rPr>
        <w:t>) the Seller becoming aware of the need for such Unscheduled Outage; and (ii) the occurrence of such Unscheduled Outage; and</w:t>
      </w:r>
    </w:p>
    <w:p w14:paraId="00038B0A" w14:textId="77777777" w:rsidR="0043364E" w:rsidRPr="009D69ED" w:rsidRDefault="0043364E" w:rsidP="00BA3B7B">
      <w:pPr>
        <w:pStyle w:val="AOAltHead4"/>
        <w:numPr>
          <w:ilvl w:val="3"/>
          <w:numId w:val="15"/>
        </w:numPr>
        <w:spacing w:before="0" w:after="240" w:line="360" w:lineRule="auto"/>
        <w:ind w:left="1134" w:hanging="1134"/>
        <w:rPr>
          <w:rFonts w:ascii="Arial" w:hAnsi="Arial" w:cs="Arial"/>
          <w:sz w:val="20"/>
          <w:szCs w:val="20"/>
        </w:rPr>
      </w:pPr>
      <w:r w:rsidRPr="009D69ED">
        <w:rPr>
          <w:rFonts w:ascii="Arial" w:hAnsi="Arial" w:cs="Arial"/>
          <w:sz w:val="20"/>
          <w:szCs w:val="20"/>
        </w:rPr>
        <w:t>notify the Buyer of the expected extent and duration of the Unscheduled Outage.</w:t>
      </w:r>
    </w:p>
    <w:p w14:paraId="79014362" w14:textId="4C0D6CC2" w:rsidR="0043364E" w:rsidRPr="009D69ED" w:rsidRDefault="008D4A8C" w:rsidP="00BA3B7B">
      <w:pPr>
        <w:numPr>
          <w:ilvl w:val="2"/>
          <w:numId w:val="15"/>
        </w:numPr>
        <w:tabs>
          <w:tab w:val="num" w:pos="851"/>
        </w:tabs>
        <w:spacing w:line="360" w:lineRule="auto"/>
        <w:ind w:left="851" w:hanging="851"/>
        <w:rPr>
          <w:rFonts w:cs="Arial"/>
          <w:sz w:val="20"/>
          <w:szCs w:val="20"/>
        </w:rPr>
      </w:pPr>
      <w:bookmarkStart w:id="64" w:name="_Toc93673678"/>
      <w:bookmarkStart w:id="65" w:name="_Toc93936502"/>
      <w:bookmarkStart w:id="66" w:name="_Toc93936637"/>
      <w:bookmarkStart w:id="67" w:name="_Toc94187805"/>
      <w:bookmarkStart w:id="68" w:name="_Toc94192272"/>
      <w:bookmarkStart w:id="69" w:name="_Toc94192303"/>
      <w:bookmarkStart w:id="70" w:name="_Toc94192702"/>
      <w:bookmarkEnd w:id="64"/>
      <w:bookmarkEnd w:id="65"/>
      <w:bookmarkEnd w:id="66"/>
      <w:bookmarkEnd w:id="67"/>
      <w:bookmarkEnd w:id="68"/>
      <w:bookmarkEnd w:id="69"/>
      <w:bookmarkEnd w:id="70"/>
      <w:r w:rsidRPr="009D69ED">
        <w:rPr>
          <w:rFonts w:cs="Arial"/>
          <w:sz w:val="20"/>
          <w:szCs w:val="20"/>
        </w:rPr>
        <w:t>The Seller shall be responsible for any costs incurred by it in respect of or in connection with or arising from any maintenance carried out by it during such Unscheduled Outage.</w:t>
      </w:r>
    </w:p>
    <w:p w14:paraId="4A7FA216" w14:textId="77777777" w:rsidR="0043364E" w:rsidRPr="009D69ED" w:rsidRDefault="0043364E" w:rsidP="00E342A6">
      <w:pPr>
        <w:pStyle w:val="AOHead1"/>
        <w:keepNext w:val="0"/>
        <w:widowControl w:val="0"/>
        <w:numPr>
          <w:ilvl w:val="0"/>
          <w:numId w:val="15"/>
        </w:numPr>
        <w:spacing w:before="0" w:after="240" w:line="360" w:lineRule="auto"/>
        <w:ind w:left="567" w:hanging="567"/>
        <w:rPr>
          <w:rFonts w:ascii="Arial" w:hAnsi="Arial" w:cs="Arial"/>
          <w:sz w:val="20"/>
          <w:szCs w:val="20"/>
        </w:rPr>
      </w:pPr>
      <w:bookmarkStart w:id="71" w:name="_heading=h.5jvvf1taha56"/>
      <w:bookmarkStart w:id="72" w:name="_heading=h.deh9dsrdh28v"/>
      <w:bookmarkStart w:id="73" w:name="_Toc93673679"/>
      <w:bookmarkStart w:id="74" w:name="_Toc93936503"/>
      <w:bookmarkStart w:id="75" w:name="_Toc93936638"/>
      <w:bookmarkStart w:id="76" w:name="_Toc94187807"/>
      <w:bookmarkStart w:id="77" w:name="_Toc94192273"/>
      <w:bookmarkStart w:id="78" w:name="_Toc94192304"/>
      <w:bookmarkStart w:id="79" w:name="_Toc94192703"/>
      <w:bookmarkStart w:id="80" w:name="_Toc134012872"/>
      <w:bookmarkEnd w:id="71"/>
      <w:bookmarkEnd w:id="72"/>
      <w:bookmarkEnd w:id="73"/>
      <w:bookmarkEnd w:id="74"/>
      <w:bookmarkEnd w:id="75"/>
      <w:bookmarkEnd w:id="76"/>
      <w:bookmarkEnd w:id="77"/>
      <w:bookmarkEnd w:id="78"/>
      <w:bookmarkEnd w:id="79"/>
      <w:r w:rsidRPr="009D69ED">
        <w:rPr>
          <w:rFonts w:ascii="Arial" w:hAnsi="Arial" w:cs="Arial"/>
          <w:sz w:val="20"/>
          <w:szCs w:val="20"/>
        </w:rPr>
        <w:t>Delivery</w:t>
      </w:r>
      <w:bookmarkEnd w:id="80"/>
      <w:r w:rsidRPr="009D69ED">
        <w:rPr>
          <w:rFonts w:ascii="Arial" w:hAnsi="Arial" w:cs="Arial"/>
          <w:sz w:val="20"/>
          <w:szCs w:val="20"/>
        </w:rPr>
        <w:t xml:space="preserve"> </w:t>
      </w:r>
    </w:p>
    <w:p w14:paraId="1D7A0F7E" w14:textId="77777777" w:rsidR="0043364E" w:rsidRPr="009D69ED" w:rsidRDefault="0043364E" w:rsidP="00054881">
      <w:pPr>
        <w:pStyle w:val="AOHead2"/>
        <w:keepNext w:val="0"/>
        <w:widowControl w:val="0"/>
        <w:numPr>
          <w:ilvl w:val="1"/>
          <w:numId w:val="15"/>
        </w:numPr>
        <w:spacing w:before="0" w:after="240" w:line="360" w:lineRule="auto"/>
        <w:ind w:left="567" w:hanging="567"/>
        <w:rPr>
          <w:rFonts w:ascii="Arial" w:hAnsi="Arial" w:cs="Arial"/>
          <w:b w:val="0"/>
          <w:bCs/>
          <w:sz w:val="20"/>
          <w:szCs w:val="20"/>
        </w:rPr>
      </w:pPr>
      <w:r w:rsidRPr="009D69ED">
        <w:rPr>
          <w:rFonts w:ascii="Arial" w:hAnsi="Arial" w:cs="Arial"/>
          <w:b w:val="0"/>
          <w:bCs/>
          <w:sz w:val="20"/>
          <w:szCs w:val="20"/>
        </w:rPr>
        <w:t>Delivery Point</w:t>
      </w:r>
    </w:p>
    <w:p w14:paraId="1CE61F43" w14:textId="69A2E86E" w:rsidR="0043364E" w:rsidRPr="008D4A8C" w:rsidRDefault="0043364E" w:rsidP="00054881">
      <w:pPr>
        <w:numPr>
          <w:ilvl w:val="2"/>
          <w:numId w:val="15"/>
        </w:numPr>
        <w:tabs>
          <w:tab w:val="num" w:pos="851"/>
        </w:tabs>
        <w:spacing w:line="360" w:lineRule="auto"/>
        <w:ind w:left="1916" w:hanging="1916"/>
        <w:rPr>
          <w:rFonts w:cs="Arial"/>
          <w:sz w:val="20"/>
          <w:szCs w:val="20"/>
        </w:rPr>
      </w:pPr>
      <w:r w:rsidRPr="009D69ED">
        <w:rPr>
          <w:rFonts w:cs="Arial"/>
          <w:sz w:val="20"/>
          <w:szCs w:val="20"/>
        </w:rPr>
        <w:t>The Seller shall deliver the Net Energy Output to the Buyer at the Delivery Point.</w:t>
      </w:r>
    </w:p>
    <w:p w14:paraId="434A1D4A" w14:textId="77777777" w:rsidR="0043364E" w:rsidRPr="009D69ED" w:rsidRDefault="0043364E" w:rsidP="00054881">
      <w:pPr>
        <w:pStyle w:val="AOHead2"/>
        <w:keepNext w:val="0"/>
        <w:widowControl w:val="0"/>
        <w:numPr>
          <w:ilvl w:val="1"/>
          <w:numId w:val="15"/>
        </w:numPr>
        <w:spacing w:before="0" w:after="240" w:line="360" w:lineRule="auto"/>
        <w:ind w:left="567" w:hanging="567"/>
        <w:rPr>
          <w:rFonts w:ascii="Arial" w:hAnsi="Arial" w:cs="Arial"/>
          <w:b w:val="0"/>
          <w:bCs/>
          <w:sz w:val="20"/>
          <w:szCs w:val="20"/>
        </w:rPr>
      </w:pPr>
      <w:r w:rsidRPr="009D69ED">
        <w:rPr>
          <w:rFonts w:ascii="Arial" w:hAnsi="Arial" w:cs="Arial"/>
          <w:b w:val="0"/>
          <w:bCs/>
          <w:sz w:val="20"/>
          <w:szCs w:val="20"/>
        </w:rPr>
        <w:t>Transfer of Risk and Title</w:t>
      </w:r>
    </w:p>
    <w:p w14:paraId="0D527275" w14:textId="77777777" w:rsidR="0043364E" w:rsidRPr="009D69ED" w:rsidRDefault="0043364E" w:rsidP="00054881">
      <w:pPr>
        <w:pStyle w:val="AODocTxtL1"/>
        <w:widowControl w:val="0"/>
        <w:spacing w:before="0" w:after="240" w:line="360" w:lineRule="auto"/>
        <w:ind w:left="567"/>
        <w:rPr>
          <w:rFonts w:ascii="Arial" w:hAnsi="Arial" w:cs="Arial"/>
          <w:sz w:val="20"/>
          <w:szCs w:val="20"/>
        </w:rPr>
      </w:pPr>
      <w:r w:rsidRPr="009D69ED">
        <w:rPr>
          <w:rFonts w:ascii="Arial" w:hAnsi="Arial" w:cs="Arial"/>
          <w:sz w:val="20"/>
          <w:szCs w:val="20"/>
        </w:rPr>
        <w:t>Transfer of risk and title with respect to the Net Energy Output shall pass to the Buyer at the Delivery Point.</w:t>
      </w:r>
    </w:p>
    <w:p w14:paraId="0B744886" w14:textId="46C16EBB" w:rsidR="00600226" w:rsidRPr="009D69ED" w:rsidRDefault="00A708AA" w:rsidP="00E342A6">
      <w:pPr>
        <w:pStyle w:val="TGRHeading1"/>
        <w:numPr>
          <w:ilvl w:val="0"/>
          <w:numId w:val="15"/>
        </w:numPr>
        <w:tabs>
          <w:tab w:val="num" w:pos="567"/>
        </w:tabs>
        <w:ind w:left="567" w:hanging="567"/>
        <w:rPr>
          <w:rFonts w:ascii="Arial" w:hAnsi="Arial" w:cs="Arial"/>
          <w:sz w:val="20"/>
          <w:szCs w:val="20"/>
        </w:rPr>
      </w:pPr>
      <w:bookmarkStart w:id="81" w:name="_Toc93673680"/>
      <w:bookmarkStart w:id="82" w:name="_Toc93936504"/>
      <w:bookmarkStart w:id="83" w:name="_Toc93936639"/>
      <w:bookmarkStart w:id="84" w:name="_Toc94192274"/>
      <w:bookmarkStart w:id="85" w:name="_Toc94192305"/>
      <w:bookmarkStart w:id="86" w:name="_Toc94192704"/>
      <w:bookmarkEnd w:id="81"/>
      <w:bookmarkEnd w:id="82"/>
      <w:bookmarkEnd w:id="83"/>
      <w:bookmarkEnd w:id="84"/>
      <w:bookmarkEnd w:id="85"/>
      <w:bookmarkEnd w:id="86"/>
      <w:r w:rsidRPr="009D69ED">
        <w:rPr>
          <w:rFonts w:ascii="Arial" w:hAnsi="Arial" w:cs="Arial"/>
          <w:sz w:val="20"/>
          <w:szCs w:val="20"/>
        </w:rPr>
        <w:t>COMMERCIAL ENERGY RATE</w:t>
      </w:r>
    </w:p>
    <w:p w14:paraId="01C77BD4" w14:textId="52FB7588" w:rsidR="00BE2471" w:rsidRPr="009D69ED" w:rsidRDefault="00BE2471" w:rsidP="00E342A6">
      <w:pPr>
        <w:pStyle w:val="TGRHeading2"/>
        <w:numPr>
          <w:ilvl w:val="1"/>
          <w:numId w:val="15"/>
        </w:numPr>
        <w:tabs>
          <w:tab w:val="num" w:pos="567"/>
        </w:tabs>
        <w:ind w:left="567" w:hanging="567"/>
        <w:rPr>
          <w:rFonts w:ascii="Arial" w:hAnsi="Arial" w:cs="Arial"/>
          <w:sz w:val="20"/>
          <w:szCs w:val="20"/>
        </w:rPr>
      </w:pPr>
      <w:r w:rsidRPr="009D69ED">
        <w:rPr>
          <w:rFonts w:ascii="Arial" w:hAnsi="Arial" w:cs="Arial"/>
          <w:sz w:val="20"/>
          <w:szCs w:val="20"/>
        </w:rPr>
        <w:t>The Commercial Energy Rate as set out in Schedule 3 will increase on 1 April each year</w:t>
      </w:r>
      <w:r w:rsidR="008D2E57">
        <w:rPr>
          <w:rFonts w:ascii="Arial" w:hAnsi="Arial" w:cs="Arial"/>
          <w:sz w:val="20"/>
          <w:szCs w:val="20"/>
        </w:rPr>
        <w:t>,</w:t>
      </w:r>
      <w:r w:rsidRPr="009D69ED">
        <w:rPr>
          <w:rFonts w:ascii="Arial" w:hAnsi="Arial" w:cs="Arial"/>
          <w:sz w:val="20"/>
          <w:szCs w:val="20"/>
        </w:rPr>
        <w:t xml:space="preserve">  </w:t>
      </w:r>
      <w:r w:rsidR="001D4DE8" w:rsidRPr="009D69ED">
        <w:rPr>
          <w:rFonts w:ascii="Arial" w:hAnsi="Arial" w:cs="Arial"/>
          <w:sz w:val="20"/>
          <w:szCs w:val="20"/>
        </w:rPr>
        <w:t xml:space="preserve">calculated in the manner </w:t>
      </w:r>
      <w:r w:rsidR="00940D47" w:rsidRPr="009D69ED">
        <w:rPr>
          <w:rFonts w:ascii="Arial" w:hAnsi="Arial" w:cs="Arial"/>
          <w:sz w:val="20"/>
          <w:szCs w:val="20"/>
        </w:rPr>
        <w:t>set out in Schedule 3 (</w:t>
      </w:r>
      <w:r w:rsidR="00C6572F">
        <w:rPr>
          <w:rFonts w:ascii="Arial" w:hAnsi="Arial" w:cs="Arial"/>
          <w:i/>
          <w:iCs/>
          <w:sz w:val="20"/>
          <w:szCs w:val="20"/>
        </w:rPr>
        <w:t>Financial Details</w:t>
      </w:r>
      <w:r w:rsidR="00940D47" w:rsidRPr="009D69ED">
        <w:rPr>
          <w:rFonts w:ascii="Arial" w:hAnsi="Arial" w:cs="Arial"/>
          <w:sz w:val="20"/>
          <w:szCs w:val="20"/>
        </w:rPr>
        <w:t>)</w:t>
      </w:r>
      <w:r w:rsidRPr="009D69ED">
        <w:rPr>
          <w:rFonts w:ascii="Arial" w:hAnsi="Arial" w:cs="Arial"/>
          <w:sz w:val="20"/>
          <w:szCs w:val="20"/>
        </w:rPr>
        <w:t>.</w:t>
      </w:r>
    </w:p>
    <w:p w14:paraId="74D7D8C6" w14:textId="416E5789" w:rsidR="00603AEB" w:rsidRPr="009D69ED" w:rsidRDefault="00600226" w:rsidP="00E342A6">
      <w:pPr>
        <w:pStyle w:val="TGRHeading2"/>
        <w:numPr>
          <w:ilvl w:val="1"/>
          <w:numId w:val="15"/>
        </w:numPr>
        <w:tabs>
          <w:tab w:val="num" w:pos="567"/>
        </w:tabs>
        <w:ind w:left="567" w:hanging="567"/>
        <w:rPr>
          <w:rFonts w:ascii="Arial" w:hAnsi="Arial" w:cs="Arial"/>
          <w:sz w:val="20"/>
          <w:szCs w:val="20"/>
        </w:rPr>
      </w:pPr>
      <w:r w:rsidRPr="008D4A8C">
        <w:rPr>
          <w:rFonts w:ascii="Arial" w:hAnsi="Arial" w:cs="Arial"/>
          <w:bCs/>
          <w:sz w:val="20"/>
          <w:szCs w:val="20"/>
        </w:rPr>
        <w:lastRenderedPageBreak/>
        <w:t>The</w:t>
      </w:r>
      <w:r w:rsidRPr="009D69ED">
        <w:rPr>
          <w:rFonts w:ascii="Arial" w:hAnsi="Arial" w:cs="Arial"/>
          <w:sz w:val="20"/>
          <w:szCs w:val="20"/>
        </w:rPr>
        <w:t xml:space="preserve"> Seller</w:t>
      </w:r>
      <w:r w:rsidRPr="009D69ED">
        <w:rPr>
          <w:rFonts w:ascii="Arial" w:eastAsia="Times New Roman" w:hAnsi="Arial" w:cs="Arial"/>
          <w:sz w:val="20"/>
          <w:szCs w:val="20"/>
          <w:lang w:val="en-GB" w:eastAsia="en-GB"/>
        </w:rPr>
        <w:t xml:space="preserve"> shall prior to the </w:t>
      </w:r>
      <w:r w:rsidR="00391403" w:rsidRPr="009D69ED">
        <w:rPr>
          <w:rFonts w:ascii="Arial" w:eastAsia="Times New Roman" w:hAnsi="Arial" w:cs="Arial"/>
          <w:sz w:val="20"/>
          <w:szCs w:val="20"/>
          <w:lang w:val="en-GB" w:eastAsia="en-GB"/>
        </w:rPr>
        <w:t>Effective Date</w:t>
      </w:r>
      <w:r w:rsidR="001C30BA" w:rsidRPr="009D69ED">
        <w:rPr>
          <w:rFonts w:ascii="Arial" w:eastAsia="Times New Roman" w:hAnsi="Arial" w:cs="Arial"/>
          <w:sz w:val="20"/>
          <w:szCs w:val="20"/>
          <w:lang w:val="en-GB" w:eastAsia="en-GB"/>
        </w:rPr>
        <w:t xml:space="preserve">, and before 1 April of each year while the </w:t>
      </w:r>
      <w:r w:rsidR="00026FD7" w:rsidRPr="009D69ED">
        <w:rPr>
          <w:rFonts w:ascii="Arial" w:hAnsi="Arial" w:cs="Arial"/>
          <w:sz w:val="20"/>
          <w:szCs w:val="20"/>
        </w:rPr>
        <w:t>Agreement</w:t>
      </w:r>
      <w:r w:rsidR="001C30BA" w:rsidRPr="009D69ED">
        <w:rPr>
          <w:rFonts w:ascii="Arial" w:hAnsi="Arial" w:cs="Arial"/>
          <w:sz w:val="20"/>
          <w:szCs w:val="20"/>
        </w:rPr>
        <w:t xml:space="preserve"> is effective,</w:t>
      </w:r>
      <w:r w:rsidRPr="009D69ED">
        <w:rPr>
          <w:rFonts w:ascii="Arial" w:hAnsi="Arial" w:cs="Arial"/>
          <w:sz w:val="20"/>
          <w:szCs w:val="20"/>
        </w:rPr>
        <w:t xml:space="preserve"> issue </w:t>
      </w:r>
      <w:r w:rsidR="00603AEB" w:rsidRPr="009D69ED">
        <w:rPr>
          <w:rFonts w:ascii="Arial" w:hAnsi="Arial" w:cs="Arial"/>
          <w:sz w:val="20"/>
          <w:szCs w:val="20"/>
        </w:rPr>
        <w:t xml:space="preserve">a written </w:t>
      </w:r>
      <w:r w:rsidR="00BE2471" w:rsidRPr="009D69ED">
        <w:rPr>
          <w:rFonts w:ascii="Arial" w:hAnsi="Arial" w:cs="Arial"/>
          <w:sz w:val="20"/>
          <w:szCs w:val="20"/>
        </w:rPr>
        <w:t>notice setting out the Commercial Energy Rate</w:t>
      </w:r>
      <w:r w:rsidR="00603AEB" w:rsidRPr="009D69ED">
        <w:rPr>
          <w:rFonts w:ascii="Arial" w:hAnsi="Arial" w:cs="Arial"/>
          <w:sz w:val="20"/>
          <w:szCs w:val="20"/>
        </w:rPr>
        <w:t xml:space="preserve"> to the Buyer </w:t>
      </w:r>
      <w:r w:rsidR="001C30BA" w:rsidRPr="009D69ED">
        <w:rPr>
          <w:rFonts w:ascii="Arial" w:hAnsi="Arial" w:cs="Arial"/>
          <w:sz w:val="20"/>
          <w:szCs w:val="20"/>
        </w:rPr>
        <w:t>for the following Contract Year.</w:t>
      </w:r>
    </w:p>
    <w:p w14:paraId="1DED43DF" w14:textId="60BD6458" w:rsidR="00D04240" w:rsidRPr="009D69ED" w:rsidRDefault="00F85C47" w:rsidP="00E342A6">
      <w:pPr>
        <w:pStyle w:val="TGRHeading1"/>
        <w:numPr>
          <w:ilvl w:val="0"/>
          <w:numId w:val="15"/>
        </w:numPr>
        <w:tabs>
          <w:tab w:val="num" w:pos="567"/>
        </w:tabs>
        <w:ind w:left="567" w:hanging="567"/>
        <w:rPr>
          <w:rFonts w:ascii="Arial" w:hAnsi="Arial" w:cs="Arial"/>
          <w:sz w:val="20"/>
          <w:szCs w:val="20"/>
        </w:rPr>
      </w:pPr>
      <w:bookmarkStart w:id="87" w:name="_Toc287528291"/>
      <w:bookmarkStart w:id="88" w:name="_Toc287528428"/>
      <w:bookmarkStart w:id="89" w:name="_Toc287618310"/>
      <w:bookmarkStart w:id="90" w:name="_Toc287948748"/>
      <w:bookmarkStart w:id="91" w:name="_Toc287951589"/>
      <w:bookmarkStart w:id="92" w:name="_Toc287952861"/>
      <w:bookmarkStart w:id="93" w:name="_Toc287953073"/>
      <w:bookmarkStart w:id="94" w:name="_Toc287953229"/>
      <w:bookmarkStart w:id="95" w:name="_Toc287954492"/>
      <w:bookmarkStart w:id="96" w:name="_Toc287954648"/>
      <w:bookmarkStart w:id="97" w:name="_Toc302032600"/>
      <w:bookmarkEnd w:id="51"/>
      <w:bookmarkEnd w:id="52"/>
      <w:bookmarkEnd w:id="87"/>
      <w:bookmarkEnd w:id="88"/>
      <w:bookmarkEnd w:id="89"/>
      <w:bookmarkEnd w:id="90"/>
      <w:bookmarkEnd w:id="91"/>
      <w:bookmarkEnd w:id="92"/>
      <w:bookmarkEnd w:id="93"/>
      <w:bookmarkEnd w:id="94"/>
      <w:bookmarkEnd w:id="95"/>
      <w:bookmarkEnd w:id="96"/>
      <w:r w:rsidRPr="009D69ED">
        <w:rPr>
          <w:rFonts w:ascii="Arial" w:hAnsi="Arial" w:cs="Arial"/>
          <w:sz w:val="20"/>
          <w:szCs w:val="20"/>
        </w:rPr>
        <w:t xml:space="preserve">PURCHASE AND </w:t>
      </w:r>
      <w:r w:rsidR="00D04240" w:rsidRPr="009D69ED">
        <w:rPr>
          <w:rFonts w:ascii="Arial" w:hAnsi="Arial" w:cs="Arial"/>
          <w:sz w:val="20"/>
          <w:szCs w:val="20"/>
        </w:rPr>
        <w:t>SALE OF ENERGY</w:t>
      </w:r>
      <w:bookmarkEnd w:id="97"/>
      <w:r w:rsidR="00D04240" w:rsidRPr="009D69ED">
        <w:rPr>
          <w:rFonts w:ascii="Arial" w:hAnsi="Arial" w:cs="Arial"/>
          <w:sz w:val="20"/>
          <w:szCs w:val="20"/>
        </w:rPr>
        <w:t xml:space="preserve"> </w:t>
      </w:r>
    </w:p>
    <w:p w14:paraId="32517B8F" w14:textId="77777777" w:rsidR="00D04240" w:rsidRPr="009D69ED" w:rsidRDefault="00D04240" w:rsidP="00E342A6">
      <w:pPr>
        <w:pStyle w:val="WWList2"/>
        <w:tabs>
          <w:tab w:val="clear" w:pos="360"/>
          <w:tab w:val="clear" w:pos="3572"/>
          <w:tab w:val="clear" w:pos="4082"/>
          <w:tab w:val="num" w:pos="709"/>
        </w:tabs>
        <w:spacing w:line="360" w:lineRule="auto"/>
        <w:ind w:left="567"/>
        <w:rPr>
          <w:rFonts w:cs="Arial"/>
          <w:sz w:val="20"/>
          <w:szCs w:val="20"/>
        </w:rPr>
      </w:pPr>
      <w:bookmarkStart w:id="98" w:name="_Ref302032258"/>
      <w:r w:rsidRPr="009D69ED">
        <w:rPr>
          <w:rFonts w:cs="Arial"/>
          <w:sz w:val="20"/>
          <w:szCs w:val="20"/>
        </w:rPr>
        <w:t xml:space="preserve">Subject to and in accordance with the terms and conditions set out in this Agreement, during </w:t>
      </w:r>
      <w:r w:rsidR="005E72C1" w:rsidRPr="009D69ED">
        <w:rPr>
          <w:rFonts w:cs="Arial"/>
          <w:sz w:val="20"/>
          <w:szCs w:val="20"/>
        </w:rPr>
        <w:t xml:space="preserve">the </w:t>
      </w:r>
      <w:r w:rsidR="007358FB" w:rsidRPr="009D69ED">
        <w:rPr>
          <w:rFonts w:cs="Arial"/>
          <w:sz w:val="20"/>
          <w:szCs w:val="20"/>
        </w:rPr>
        <w:t>Term</w:t>
      </w:r>
      <w:r w:rsidRPr="009D69ED">
        <w:rPr>
          <w:rFonts w:cs="Arial"/>
          <w:sz w:val="20"/>
          <w:szCs w:val="20"/>
        </w:rPr>
        <w:t>:</w:t>
      </w:r>
      <w:bookmarkEnd w:id="98"/>
    </w:p>
    <w:p w14:paraId="7AFDE39A" w14:textId="5468B1B0" w:rsidR="00C746BB" w:rsidRPr="009D69ED" w:rsidRDefault="00D04240" w:rsidP="00E342A6">
      <w:pPr>
        <w:pStyle w:val="TGRHeading2"/>
        <w:numPr>
          <w:ilvl w:val="1"/>
          <w:numId w:val="15"/>
        </w:numPr>
        <w:tabs>
          <w:tab w:val="num" w:pos="567"/>
        </w:tabs>
        <w:ind w:left="567" w:hanging="567"/>
        <w:rPr>
          <w:rFonts w:ascii="Arial" w:hAnsi="Arial" w:cs="Arial"/>
          <w:sz w:val="20"/>
          <w:szCs w:val="20"/>
        </w:rPr>
      </w:pPr>
      <w:bookmarkStart w:id="99" w:name="_Ref202533416"/>
      <w:r w:rsidRPr="009D69ED">
        <w:rPr>
          <w:rFonts w:ascii="Arial" w:hAnsi="Arial" w:cs="Arial"/>
          <w:sz w:val="20"/>
          <w:szCs w:val="20"/>
        </w:rPr>
        <w:t xml:space="preserve">the </w:t>
      </w:r>
      <w:r w:rsidR="004E3BA5" w:rsidRPr="009D69ED">
        <w:rPr>
          <w:rFonts w:ascii="Arial" w:hAnsi="Arial" w:cs="Arial"/>
          <w:sz w:val="20"/>
          <w:szCs w:val="20"/>
        </w:rPr>
        <w:t>Seller</w:t>
      </w:r>
      <w:r w:rsidRPr="009D69ED">
        <w:rPr>
          <w:rFonts w:ascii="Arial" w:hAnsi="Arial" w:cs="Arial"/>
          <w:sz w:val="20"/>
          <w:szCs w:val="20"/>
        </w:rPr>
        <w:t xml:space="preserve"> shall </w:t>
      </w:r>
      <w:r w:rsidR="00CE3A2C" w:rsidRPr="009D69ED">
        <w:rPr>
          <w:rFonts w:ascii="Arial" w:hAnsi="Arial" w:cs="Arial"/>
          <w:sz w:val="20"/>
          <w:szCs w:val="20"/>
        </w:rPr>
        <w:t xml:space="preserve">generate and </w:t>
      </w:r>
      <w:r w:rsidRPr="009D69ED">
        <w:rPr>
          <w:rFonts w:ascii="Arial" w:hAnsi="Arial" w:cs="Arial"/>
          <w:sz w:val="20"/>
          <w:szCs w:val="20"/>
        </w:rPr>
        <w:t>sell</w:t>
      </w:r>
      <w:r w:rsidR="00736857" w:rsidRPr="009D69ED">
        <w:rPr>
          <w:rFonts w:ascii="Arial" w:hAnsi="Arial" w:cs="Arial"/>
          <w:sz w:val="20"/>
          <w:szCs w:val="20"/>
        </w:rPr>
        <w:t>, and deliver to the Delivery Point,</w:t>
      </w:r>
      <w:r w:rsidRPr="009D69ED">
        <w:rPr>
          <w:rFonts w:ascii="Arial" w:hAnsi="Arial" w:cs="Arial"/>
          <w:sz w:val="20"/>
          <w:szCs w:val="20"/>
        </w:rPr>
        <w:t xml:space="preserve"> </w:t>
      </w:r>
      <w:r w:rsidR="0008444C" w:rsidRPr="009D69ED">
        <w:rPr>
          <w:rFonts w:ascii="Arial" w:hAnsi="Arial" w:cs="Arial"/>
          <w:sz w:val="20"/>
          <w:szCs w:val="20"/>
        </w:rPr>
        <w:t>Commercial Energy</w:t>
      </w:r>
      <w:r w:rsidR="006E3AD9" w:rsidRPr="009D69ED">
        <w:rPr>
          <w:rFonts w:ascii="Arial" w:hAnsi="Arial" w:cs="Arial"/>
          <w:sz w:val="20"/>
          <w:szCs w:val="20"/>
        </w:rPr>
        <w:t xml:space="preserve"> to the </w:t>
      </w:r>
      <w:r w:rsidR="004E3BA5" w:rsidRPr="009D69ED">
        <w:rPr>
          <w:rFonts w:ascii="Arial" w:hAnsi="Arial" w:cs="Arial"/>
          <w:sz w:val="20"/>
          <w:szCs w:val="20"/>
        </w:rPr>
        <w:t>Buyer</w:t>
      </w:r>
      <w:r w:rsidRPr="009D69ED">
        <w:rPr>
          <w:rFonts w:ascii="Arial" w:hAnsi="Arial" w:cs="Arial"/>
          <w:sz w:val="20"/>
          <w:szCs w:val="20"/>
        </w:rPr>
        <w:t>, on a self-</w:t>
      </w:r>
      <w:r w:rsidR="009651B4" w:rsidRPr="009D69ED">
        <w:rPr>
          <w:rFonts w:ascii="Arial" w:hAnsi="Arial" w:cs="Arial"/>
          <w:sz w:val="20"/>
          <w:szCs w:val="20"/>
        </w:rPr>
        <w:t>di</w:t>
      </w:r>
      <w:r w:rsidR="0069636E" w:rsidRPr="009D69ED">
        <w:rPr>
          <w:rFonts w:ascii="Arial" w:hAnsi="Arial" w:cs="Arial"/>
          <w:sz w:val="20"/>
          <w:szCs w:val="20"/>
        </w:rPr>
        <w:t>spatch</w:t>
      </w:r>
      <w:r w:rsidRPr="009D69ED">
        <w:rPr>
          <w:rFonts w:ascii="Arial" w:hAnsi="Arial" w:cs="Arial"/>
          <w:sz w:val="20"/>
          <w:szCs w:val="20"/>
        </w:rPr>
        <w:t xml:space="preserve"> basis</w:t>
      </w:r>
      <w:r w:rsidR="00730E83" w:rsidRPr="009D69ED">
        <w:rPr>
          <w:rFonts w:ascii="Arial" w:hAnsi="Arial" w:cs="Arial"/>
          <w:sz w:val="20"/>
          <w:szCs w:val="20"/>
        </w:rPr>
        <w:t xml:space="preserve"> </w:t>
      </w:r>
      <w:r w:rsidRPr="009D69ED">
        <w:rPr>
          <w:rFonts w:ascii="Arial" w:hAnsi="Arial" w:cs="Arial"/>
          <w:sz w:val="20"/>
          <w:szCs w:val="20"/>
        </w:rPr>
        <w:t>and subject to the Codes and the standards of a Reasonable and Prudent Operator</w:t>
      </w:r>
      <w:bookmarkEnd w:id="99"/>
      <w:r w:rsidR="00B4226B">
        <w:rPr>
          <w:rFonts w:ascii="Arial" w:hAnsi="Arial" w:cs="Arial"/>
          <w:sz w:val="20"/>
          <w:szCs w:val="20"/>
        </w:rPr>
        <w:t>.</w:t>
      </w:r>
      <w:r w:rsidR="00C746BB" w:rsidRPr="009D69ED">
        <w:rPr>
          <w:rFonts w:ascii="Arial" w:hAnsi="Arial" w:cs="Arial"/>
          <w:sz w:val="20"/>
          <w:szCs w:val="20"/>
        </w:rPr>
        <w:t xml:space="preserve"> </w:t>
      </w:r>
      <w:r w:rsidR="005B2687" w:rsidRPr="009D69ED">
        <w:rPr>
          <w:rFonts w:ascii="Arial" w:hAnsi="Arial" w:cs="Arial"/>
          <w:sz w:val="20"/>
          <w:szCs w:val="20"/>
        </w:rPr>
        <w:t xml:space="preserve"> </w:t>
      </w:r>
    </w:p>
    <w:p w14:paraId="79119629" w14:textId="492BE77C" w:rsidR="00C746BB" w:rsidRPr="009D69ED" w:rsidRDefault="00D04240" w:rsidP="00E342A6">
      <w:pPr>
        <w:pStyle w:val="TGRHeading2"/>
        <w:numPr>
          <w:ilvl w:val="1"/>
          <w:numId w:val="15"/>
        </w:numPr>
        <w:tabs>
          <w:tab w:val="num" w:pos="567"/>
        </w:tabs>
        <w:ind w:left="567" w:hanging="567"/>
        <w:rPr>
          <w:rFonts w:ascii="Arial" w:hAnsi="Arial" w:cs="Arial"/>
          <w:b/>
          <w:sz w:val="20"/>
          <w:szCs w:val="20"/>
        </w:rPr>
      </w:pPr>
      <w:r w:rsidRPr="009D69ED">
        <w:rPr>
          <w:rFonts w:ascii="Arial" w:hAnsi="Arial" w:cs="Arial"/>
          <w:sz w:val="20"/>
          <w:szCs w:val="20"/>
        </w:rPr>
        <w:t xml:space="preserve">the </w:t>
      </w:r>
      <w:r w:rsidR="004E3BA5" w:rsidRPr="009D69ED">
        <w:rPr>
          <w:rFonts w:ascii="Arial" w:hAnsi="Arial" w:cs="Arial"/>
          <w:sz w:val="20"/>
          <w:szCs w:val="20"/>
        </w:rPr>
        <w:t>Buyer</w:t>
      </w:r>
      <w:r w:rsidRPr="009D69ED">
        <w:rPr>
          <w:rFonts w:ascii="Arial" w:hAnsi="Arial" w:cs="Arial"/>
          <w:sz w:val="20"/>
          <w:szCs w:val="20"/>
        </w:rPr>
        <w:t xml:space="preserve"> shall </w:t>
      </w:r>
      <w:r w:rsidR="002B459D" w:rsidRPr="009D69ED">
        <w:rPr>
          <w:rFonts w:ascii="Arial" w:hAnsi="Arial" w:cs="Arial"/>
          <w:sz w:val="20"/>
          <w:szCs w:val="20"/>
        </w:rPr>
        <w:t xml:space="preserve">make </w:t>
      </w:r>
      <w:r w:rsidRPr="009D69ED">
        <w:rPr>
          <w:rFonts w:ascii="Arial" w:hAnsi="Arial" w:cs="Arial"/>
          <w:sz w:val="20"/>
          <w:szCs w:val="20"/>
        </w:rPr>
        <w:t xml:space="preserve">the </w:t>
      </w:r>
      <w:r w:rsidR="007249A6" w:rsidRPr="009D69ED">
        <w:rPr>
          <w:rFonts w:ascii="Arial" w:hAnsi="Arial" w:cs="Arial"/>
          <w:sz w:val="20"/>
          <w:szCs w:val="20"/>
        </w:rPr>
        <w:t>Commercial Energy Payment</w:t>
      </w:r>
      <w:r w:rsidR="00C00F3E" w:rsidRPr="009D69ED">
        <w:rPr>
          <w:rFonts w:ascii="Arial" w:hAnsi="Arial" w:cs="Arial"/>
          <w:sz w:val="20"/>
          <w:szCs w:val="20"/>
        </w:rPr>
        <w:t xml:space="preserve"> </w:t>
      </w:r>
      <w:r w:rsidR="009F7BD1" w:rsidRPr="009D69ED">
        <w:rPr>
          <w:rFonts w:ascii="Arial" w:hAnsi="Arial" w:cs="Arial"/>
          <w:sz w:val="20"/>
          <w:szCs w:val="20"/>
        </w:rPr>
        <w:t>for Commercial Energy, up to the Maximum Contract Value. T</w:t>
      </w:r>
      <w:r w:rsidR="00F4077E" w:rsidRPr="009D69ED">
        <w:rPr>
          <w:rFonts w:ascii="Arial" w:hAnsi="Arial" w:cs="Arial"/>
          <w:sz w:val="20"/>
          <w:szCs w:val="20"/>
        </w:rPr>
        <w:t xml:space="preserve">itle in, and risk of loss of, all </w:t>
      </w:r>
      <w:r w:rsidR="0008444C" w:rsidRPr="009D69ED">
        <w:rPr>
          <w:rFonts w:ascii="Arial" w:hAnsi="Arial" w:cs="Arial"/>
          <w:sz w:val="20"/>
          <w:szCs w:val="20"/>
        </w:rPr>
        <w:t>Commercial Energy</w:t>
      </w:r>
      <w:r w:rsidR="00F4077E" w:rsidRPr="009D69ED">
        <w:rPr>
          <w:rFonts w:ascii="Arial" w:hAnsi="Arial" w:cs="Arial"/>
          <w:sz w:val="20"/>
          <w:szCs w:val="20"/>
        </w:rPr>
        <w:t xml:space="preserve"> sold to the </w:t>
      </w:r>
      <w:r w:rsidR="004E3BA5" w:rsidRPr="009D69ED">
        <w:rPr>
          <w:rFonts w:ascii="Arial" w:hAnsi="Arial" w:cs="Arial"/>
          <w:sz w:val="20"/>
          <w:szCs w:val="20"/>
        </w:rPr>
        <w:t>Buyer</w:t>
      </w:r>
      <w:r w:rsidR="00F4077E" w:rsidRPr="009D69ED">
        <w:rPr>
          <w:rFonts w:ascii="Arial" w:hAnsi="Arial" w:cs="Arial"/>
          <w:sz w:val="20"/>
          <w:szCs w:val="20"/>
        </w:rPr>
        <w:t xml:space="preserve"> in accordance with </w:t>
      </w:r>
      <w:r w:rsidR="003D13FD" w:rsidRPr="009D69ED">
        <w:rPr>
          <w:rFonts w:ascii="Arial" w:hAnsi="Arial" w:cs="Arial"/>
          <w:sz w:val="20"/>
          <w:szCs w:val="20"/>
        </w:rPr>
        <w:t>clause</w:t>
      </w:r>
      <w:r w:rsidR="00F4077E" w:rsidRPr="009D69ED">
        <w:rPr>
          <w:rFonts w:ascii="Arial" w:hAnsi="Arial" w:cs="Arial"/>
          <w:sz w:val="20"/>
          <w:szCs w:val="20"/>
        </w:rPr>
        <w:t> </w:t>
      </w:r>
      <w:r w:rsidR="0024666A" w:rsidRPr="009D69ED">
        <w:rPr>
          <w:rFonts w:ascii="Arial" w:hAnsi="Arial" w:cs="Arial"/>
          <w:bCs/>
          <w:sz w:val="20"/>
          <w:szCs w:val="20"/>
        </w:rPr>
        <w:fldChar w:fldCharType="begin"/>
      </w:r>
      <w:r w:rsidR="0024666A" w:rsidRPr="009D69ED">
        <w:rPr>
          <w:rFonts w:ascii="Arial" w:hAnsi="Arial" w:cs="Arial"/>
          <w:bCs/>
          <w:sz w:val="20"/>
          <w:szCs w:val="20"/>
        </w:rPr>
        <w:instrText xml:space="preserve"> REF _Ref202533416 \r \h </w:instrText>
      </w:r>
      <w:r w:rsidR="009D69ED" w:rsidRPr="009D69ED">
        <w:rPr>
          <w:rFonts w:ascii="Arial" w:hAnsi="Arial" w:cs="Arial"/>
          <w:bCs/>
          <w:sz w:val="20"/>
          <w:szCs w:val="20"/>
        </w:rPr>
        <w:instrText xml:space="preserve"> \* MERGEFORMAT </w:instrText>
      </w:r>
      <w:r w:rsidR="0024666A" w:rsidRPr="009D69ED">
        <w:rPr>
          <w:rFonts w:ascii="Arial" w:hAnsi="Arial" w:cs="Arial"/>
          <w:bCs/>
          <w:sz w:val="20"/>
          <w:szCs w:val="20"/>
        </w:rPr>
      </w:r>
      <w:r w:rsidR="0024666A" w:rsidRPr="009D69ED">
        <w:rPr>
          <w:rFonts w:ascii="Arial" w:hAnsi="Arial" w:cs="Arial"/>
          <w:bCs/>
          <w:sz w:val="20"/>
          <w:szCs w:val="20"/>
        </w:rPr>
        <w:fldChar w:fldCharType="separate"/>
      </w:r>
      <w:r w:rsidR="00D46EC6">
        <w:rPr>
          <w:rFonts w:ascii="Arial" w:hAnsi="Arial" w:cs="Arial"/>
          <w:bCs/>
          <w:sz w:val="20"/>
          <w:szCs w:val="20"/>
        </w:rPr>
        <w:t>7.1</w:t>
      </w:r>
      <w:r w:rsidR="0024666A" w:rsidRPr="009D69ED">
        <w:rPr>
          <w:rFonts w:ascii="Arial" w:hAnsi="Arial" w:cs="Arial"/>
          <w:bCs/>
          <w:sz w:val="20"/>
          <w:szCs w:val="20"/>
        </w:rPr>
        <w:fldChar w:fldCharType="end"/>
      </w:r>
      <w:r w:rsidR="00F4077E" w:rsidRPr="009D69ED">
        <w:rPr>
          <w:rFonts w:ascii="Arial" w:hAnsi="Arial" w:cs="Arial"/>
          <w:bCs/>
          <w:sz w:val="20"/>
          <w:szCs w:val="20"/>
        </w:rPr>
        <w:t>,</w:t>
      </w:r>
      <w:r w:rsidR="00F4077E" w:rsidRPr="009D69ED">
        <w:rPr>
          <w:rFonts w:ascii="Arial" w:hAnsi="Arial" w:cs="Arial"/>
          <w:sz w:val="20"/>
          <w:szCs w:val="20"/>
        </w:rPr>
        <w:t xml:space="preserve"> shall pass to the </w:t>
      </w:r>
      <w:r w:rsidR="004E3BA5" w:rsidRPr="009D69ED">
        <w:rPr>
          <w:rFonts w:ascii="Arial" w:hAnsi="Arial" w:cs="Arial"/>
          <w:sz w:val="20"/>
          <w:szCs w:val="20"/>
        </w:rPr>
        <w:t>Buyer</w:t>
      </w:r>
      <w:r w:rsidR="00F4077E" w:rsidRPr="009D69ED">
        <w:rPr>
          <w:rFonts w:ascii="Arial" w:hAnsi="Arial" w:cs="Arial"/>
          <w:sz w:val="20"/>
          <w:szCs w:val="20"/>
        </w:rPr>
        <w:t xml:space="preserve"> at the Delivery Point</w:t>
      </w:r>
      <w:r w:rsidR="001A7200" w:rsidRPr="009D69ED">
        <w:rPr>
          <w:rFonts w:ascii="Arial" w:hAnsi="Arial" w:cs="Arial"/>
          <w:sz w:val="20"/>
          <w:szCs w:val="20"/>
        </w:rPr>
        <w:t>(s)</w:t>
      </w:r>
      <w:r w:rsidR="00F4077E" w:rsidRPr="009D69ED">
        <w:rPr>
          <w:rFonts w:ascii="Arial" w:hAnsi="Arial" w:cs="Arial"/>
          <w:sz w:val="20"/>
          <w:szCs w:val="20"/>
        </w:rPr>
        <w:t>.</w:t>
      </w:r>
      <w:r w:rsidR="00C746BB" w:rsidRPr="009D69ED">
        <w:rPr>
          <w:rFonts w:ascii="Arial" w:hAnsi="Arial" w:cs="Arial"/>
          <w:sz w:val="20"/>
          <w:szCs w:val="20"/>
        </w:rPr>
        <w:t xml:space="preserve"> </w:t>
      </w:r>
    </w:p>
    <w:p w14:paraId="32BA8F9E" w14:textId="5A4B3440" w:rsidR="00C746BB" w:rsidRPr="009D69ED" w:rsidRDefault="00333E10" w:rsidP="00E342A6">
      <w:pPr>
        <w:pStyle w:val="TGRHeading2"/>
        <w:numPr>
          <w:ilvl w:val="1"/>
          <w:numId w:val="15"/>
        </w:numPr>
        <w:tabs>
          <w:tab w:val="num" w:pos="567"/>
        </w:tabs>
        <w:ind w:left="567" w:hanging="567"/>
        <w:rPr>
          <w:rFonts w:ascii="Arial" w:hAnsi="Arial" w:cs="Arial"/>
          <w:b/>
          <w:sz w:val="20"/>
          <w:szCs w:val="20"/>
        </w:rPr>
      </w:pPr>
      <w:r w:rsidRPr="009D69ED">
        <w:rPr>
          <w:rFonts w:ascii="Arial" w:hAnsi="Arial" w:cs="Arial"/>
          <w:sz w:val="20"/>
          <w:szCs w:val="20"/>
        </w:rPr>
        <w:t>If</w:t>
      </w:r>
      <w:r w:rsidR="000D12F2" w:rsidRPr="009D69ED">
        <w:rPr>
          <w:rFonts w:ascii="Arial" w:hAnsi="Arial" w:cs="Arial"/>
          <w:sz w:val="20"/>
          <w:szCs w:val="20"/>
        </w:rPr>
        <w:t xml:space="preserve"> the </w:t>
      </w:r>
      <w:bookmarkStart w:id="100" w:name="OLE_LINK1"/>
      <w:r w:rsidR="000D12F2" w:rsidRPr="009D69ED">
        <w:rPr>
          <w:rFonts w:ascii="Arial" w:hAnsi="Arial" w:cs="Arial"/>
          <w:sz w:val="20"/>
          <w:szCs w:val="20"/>
        </w:rPr>
        <w:t xml:space="preserve">Maximum Contract Value </w:t>
      </w:r>
      <w:bookmarkEnd w:id="100"/>
      <w:r w:rsidR="000D12F2" w:rsidRPr="009D69ED">
        <w:rPr>
          <w:rFonts w:ascii="Arial" w:hAnsi="Arial" w:cs="Arial"/>
          <w:sz w:val="20"/>
          <w:szCs w:val="20"/>
        </w:rPr>
        <w:t>is reached</w:t>
      </w:r>
      <w:r w:rsidRPr="009D69ED">
        <w:rPr>
          <w:rFonts w:ascii="Arial" w:hAnsi="Arial" w:cs="Arial"/>
          <w:sz w:val="20"/>
          <w:szCs w:val="20"/>
        </w:rPr>
        <w:t>, t</w:t>
      </w:r>
      <w:r w:rsidR="000D12F2" w:rsidRPr="009D69ED">
        <w:rPr>
          <w:rFonts w:ascii="Arial" w:hAnsi="Arial" w:cs="Arial"/>
          <w:sz w:val="20"/>
          <w:szCs w:val="20"/>
        </w:rPr>
        <w:t>h</w:t>
      </w:r>
      <w:r w:rsidR="00D365B3" w:rsidRPr="009D69ED">
        <w:rPr>
          <w:rFonts w:ascii="Arial" w:hAnsi="Arial" w:cs="Arial"/>
          <w:sz w:val="20"/>
          <w:szCs w:val="20"/>
        </w:rPr>
        <w:t>is Agreement</w:t>
      </w:r>
      <w:r w:rsidR="000D12F2" w:rsidRPr="009D69ED">
        <w:rPr>
          <w:rFonts w:ascii="Arial" w:hAnsi="Arial" w:cs="Arial"/>
          <w:sz w:val="20"/>
          <w:szCs w:val="20"/>
        </w:rPr>
        <w:t xml:space="preserve"> shall automatically terminate </w:t>
      </w:r>
      <w:r w:rsidR="00E1311C" w:rsidRPr="009D69ED">
        <w:rPr>
          <w:rFonts w:ascii="Arial" w:hAnsi="Arial" w:cs="Arial"/>
          <w:sz w:val="20"/>
          <w:szCs w:val="20"/>
        </w:rPr>
        <w:t>with immediate effect</w:t>
      </w:r>
      <w:r w:rsidR="00525447" w:rsidRPr="009D69ED">
        <w:rPr>
          <w:rFonts w:ascii="Arial" w:hAnsi="Arial" w:cs="Arial"/>
          <w:sz w:val="20"/>
          <w:szCs w:val="20"/>
        </w:rPr>
        <w:t xml:space="preserve">, subject to any </w:t>
      </w:r>
      <w:r w:rsidRPr="009D69ED">
        <w:rPr>
          <w:rFonts w:ascii="Arial" w:hAnsi="Arial" w:cs="Arial"/>
          <w:sz w:val="20"/>
          <w:szCs w:val="20"/>
        </w:rPr>
        <w:t xml:space="preserve">rights accrued and </w:t>
      </w:r>
      <w:r w:rsidR="00525447" w:rsidRPr="009D69ED">
        <w:rPr>
          <w:rFonts w:ascii="Arial" w:hAnsi="Arial" w:cs="Arial"/>
          <w:sz w:val="20"/>
          <w:szCs w:val="20"/>
        </w:rPr>
        <w:t xml:space="preserve">obligations </w:t>
      </w:r>
      <w:r w:rsidRPr="009D69ED">
        <w:rPr>
          <w:rFonts w:ascii="Arial" w:hAnsi="Arial" w:cs="Arial"/>
          <w:sz w:val="20"/>
          <w:szCs w:val="20"/>
        </w:rPr>
        <w:t xml:space="preserve">incurred while the </w:t>
      </w:r>
      <w:r w:rsidR="00525447" w:rsidRPr="009D69ED">
        <w:rPr>
          <w:rFonts w:ascii="Arial" w:hAnsi="Arial" w:cs="Arial"/>
          <w:sz w:val="20"/>
          <w:szCs w:val="20"/>
        </w:rPr>
        <w:t>Agreement</w:t>
      </w:r>
      <w:r w:rsidRPr="009D69ED">
        <w:rPr>
          <w:rFonts w:ascii="Arial" w:hAnsi="Arial" w:cs="Arial"/>
          <w:sz w:val="20"/>
          <w:szCs w:val="20"/>
        </w:rPr>
        <w:t xml:space="preserve"> was in effect</w:t>
      </w:r>
      <w:r w:rsidR="00E1311C" w:rsidRPr="009D69ED">
        <w:rPr>
          <w:rFonts w:ascii="Arial" w:hAnsi="Arial" w:cs="Arial"/>
          <w:sz w:val="20"/>
          <w:szCs w:val="20"/>
        </w:rPr>
        <w:t>.</w:t>
      </w:r>
      <w:r w:rsidR="00C746BB" w:rsidRPr="009D69ED">
        <w:rPr>
          <w:rFonts w:ascii="Arial" w:hAnsi="Arial" w:cs="Arial"/>
          <w:sz w:val="20"/>
          <w:szCs w:val="20"/>
        </w:rPr>
        <w:t xml:space="preserve"> </w:t>
      </w:r>
    </w:p>
    <w:p w14:paraId="2F102CCE" w14:textId="3126BD9D" w:rsidR="00C460E0" w:rsidRPr="009D69ED" w:rsidRDefault="00525447" w:rsidP="00E342A6">
      <w:pPr>
        <w:pStyle w:val="TGRHeading2"/>
        <w:numPr>
          <w:ilvl w:val="1"/>
          <w:numId w:val="15"/>
        </w:numPr>
        <w:tabs>
          <w:tab w:val="num" w:pos="567"/>
        </w:tabs>
        <w:ind w:left="567" w:hanging="567"/>
        <w:rPr>
          <w:rFonts w:ascii="Arial" w:hAnsi="Arial" w:cs="Arial"/>
          <w:sz w:val="20"/>
          <w:szCs w:val="20"/>
        </w:rPr>
      </w:pPr>
      <w:r w:rsidRPr="009D69ED">
        <w:rPr>
          <w:rFonts w:ascii="Arial" w:hAnsi="Arial" w:cs="Arial"/>
          <w:sz w:val="20"/>
          <w:szCs w:val="20"/>
        </w:rPr>
        <w:t>Within fifteen</w:t>
      </w:r>
      <w:r w:rsidR="00574A96">
        <w:rPr>
          <w:rFonts w:ascii="Arial" w:hAnsi="Arial" w:cs="Arial"/>
          <w:sz w:val="20"/>
          <w:szCs w:val="20"/>
        </w:rPr>
        <w:t xml:space="preserve"> </w:t>
      </w:r>
      <w:r w:rsidR="00802D7B" w:rsidRPr="009D69ED">
        <w:rPr>
          <w:rFonts w:ascii="Arial" w:hAnsi="Arial" w:cs="Arial"/>
          <w:bCs/>
          <w:sz w:val="20"/>
          <w:szCs w:val="20"/>
          <w:lang w:eastAsia="en-ZA"/>
        </w:rPr>
        <w:t>(15)</w:t>
      </w:r>
      <w:r w:rsidRPr="009D69ED">
        <w:rPr>
          <w:rFonts w:ascii="Arial" w:hAnsi="Arial" w:cs="Arial"/>
          <w:sz w:val="20"/>
          <w:szCs w:val="20"/>
        </w:rPr>
        <w:t xml:space="preserve"> days of the </w:t>
      </w:r>
      <w:r w:rsidR="00FE58FD" w:rsidRPr="009D69ED">
        <w:rPr>
          <w:rFonts w:ascii="Arial" w:hAnsi="Arial" w:cs="Arial"/>
          <w:sz w:val="20"/>
          <w:szCs w:val="20"/>
        </w:rPr>
        <w:t>end of</w:t>
      </w:r>
      <w:r w:rsidR="00600226" w:rsidRPr="009D69ED">
        <w:rPr>
          <w:rFonts w:ascii="Arial" w:hAnsi="Arial" w:cs="Arial"/>
          <w:sz w:val="20"/>
          <w:szCs w:val="20"/>
        </w:rPr>
        <w:t xml:space="preserve"> any Contract Review Period, the Buyer may reduce the </w:t>
      </w:r>
      <w:r w:rsidR="008C353C" w:rsidRPr="009D69ED">
        <w:rPr>
          <w:rFonts w:ascii="Arial" w:hAnsi="Arial" w:cs="Arial"/>
          <w:sz w:val="20"/>
          <w:szCs w:val="20"/>
        </w:rPr>
        <w:t xml:space="preserve">Maximum Contract Value for the remaining Term of the Agreement </w:t>
      </w:r>
      <w:r w:rsidR="00600226" w:rsidRPr="009D69ED">
        <w:rPr>
          <w:rFonts w:ascii="Arial" w:hAnsi="Arial" w:cs="Arial"/>
          <w:sz w:val="20"/>
          <w:szCs w:val="20"/>
        </w:rPr>
        <w:t>if the total Commercial Energy since the Effective Date of the Contract is less than the Contracted Generation Profile for the same period</w:t>
      </w:r>
      <w:r w:rsidR="008C353C" w:rsidRPr="009D69ED">
        <w:rPr>
          <w:rFonts w:ascii="Arial" w:hAnsi="Arial" w:cs="Arial"/>
          <w:sz w:val="20"/>
          <w:szCs w:val="20"/>
        </w:rPr>
        <w:t>. In determining the proportional reduction,</w:t>
      </w:r>
      <w:r w:rsidR="00FE58FD" w:rsidRPr="009D69ED">
        <w:rPr>
          <w:rFonts w:ascii="Arial" w:hAnsi="Arial" w:cs="Arial"/>
          <w:sz w:val="20"/>
          <w:szCs w:val="20"/>
        </w:rPr>
        <w:t xml:space="preserve"> </w:t>
      </w:r>
      <w:r w:rsidR="008C353C" w:rsidRPr="009D69ED">
        <w:rPr>
          <w:rFonts w:ascii="Arial" w:hAnsi="Arial" w:cs="Arial"/>
          <w:sz w:val="20"/>
          <w:szCs w:val="20"/>
        </w:rPr>
        <w:t xml:space="preserve">the Buyer will discuss with the Seller to understand the root cause of the </w:t>
      </w:r>
      <w:r w:rsidR="009907EA" w:rsidRPr="009D69ED">
        <w:rPr>
          <w:rFonts w:ascii="Arial" w:hAnsi="Arial" w:cs="Arial"/>
          <w:sz w:val="20"/>
          <w:szCs w:val="20"/>
        </w:rPr>
        <w:t>reduced</w:t>
      </w:r>
      <w:r w:rsidR="00600226" w:rsidRPr="009D69ED">
        <w:rPr>
          <w:rFonts w:ascii="Arial" w:hAnsi="Arial" w:cs="Arial"/>
          <w:sz w:val="20"/>
          <w:szCs w:val="20"/>
        </w:rPr>
        <w:t xml:space="preserve"> delivery</w:t>
      </w:r>
      <w:r w:rsidR="008C353C" w:rsidRPr="009D69ED">
        <w:rPr>
          <w:rFonts w:ascii="Arial" w:hAnsi="Arial" w:cs="Arial"/>
          <w:sz w:val="20"/>
          <w:szCs w:val="20"/>
        </w:rPr>
        <w:t xml:space="preserve">.  </w:t>
      </w:r>
    </w:p>
    <w:p w14:paraId="3A246974" w14:textId="0F66B1FF" w:rsidR="008C353C" w:rsidRPr="009D69ED" w:rsidRDefault="00C460E0" w:rsidP="00E342A6">
      <w:pPr>
        <w:pStyle w:val="TGRHeading2"/>
        <w:numPr>
          <w:ilvl w:val="1"/>
          <w:numId w:val="15"/>
        </w:numPr>
        <w:tabs>
          <w:tab w:val="num" w:pos="567"/>
        </w:tabs>
        <w:ind w:left="567" w:hanging="567"/>
        <w:rPr>
          <w:rFonts w:ascii="Arial" w:hAnsi="Arial" w:cs="Arial"/>
          <w:sz w:val="20"/>
          <w:szCs w:val="20"/>
        </w:rPr>
      </w:pPr>
      <w:bookmarkStart w:id="101" w:name="_Ref202545842"/>
      <w:r w:rsidRPr="009D69ED">
        <w:rPr>
          <w:rFonts w:ascii="Arial" w:hAnsi="Arial" w:cs="Arial"/>
          <w:sz w:val="20"/>
          <w:szCs w:val="20"/>
        </w:rPr>
        <w:t>T</w:t>
      </w:r>
      <w:r w:rsidR="008C353C" w:rsidRPr="009D69ED">
        <w:rPr>
          <w:rFonts w:ascii="Arial" w:hAnsi="Arial" w:cs="Arial"/>
          <w:sz w:val="20"/>
          <w:szCs w:val="20"/>
        </w:rPr>
        <w:t xml:space="preserve">he Buyer may, </w:t>
      </w:r>
      <w:r w:rsidRPr="009D69ED">
        <w:rPr>
          <w:rFonts w:ascii="Arial" w:hAnsi="Arial" w:cs="Arial"/>
          <w:sz w:val="20"/>
          <w:szCs w:val="20"/>
        </w:rPr>
        <w:t xml:space="preserve">in its undisputable </w:t>
      </w:r>
      <w:r w:rsidR="008C353C" w:rsidRPr="009D69ED">
        <w:rPr>
          <w:rFonts w:ascii="Arial" w:hAnsi="Arial" w:cs="Arial"/>
          <w:sz w:val="20"/>
          <w:szCs w:val="20"/>
        </w:rPr>
        <w:t xml:space="preserve">discretion, apply the </w:t>
      </w:r>
      <w:r w:rsidRPr="009D69ED">
        <w:rPr>
          <w:rFonts w:ascii="Arial" w:hAnsi="Arial" w:cs="Arial"/>
          <w:sz w:val="20"/>
          <w:szCs w:val="20"/>
        </w:rPr>
        <w:t xml:space="preserve">proportional </w:t>
      </w:r>
      <w:r w:rsidR="008C353C" w:rsidRPr="009D69ED">
        <w:rPr>
          <w:rFonts w:ascii="Arial" w:hAnsi="Arial" w:cs="Arial"/>
          <w:sz w:val="20"/>
          <w:szCs w:val="20"/>
        </w:rPr>
        <w:t xml:space="preserve">reduction </w:t>
      </w:r>
      <w:r w:rsidR="00A4708E" w:rsidRPr="009D69ED">
        <w:rPr>
          <w:rFonts w:ascii="Arial" w:hAnsi="Arial" w:cs="Arial"/>
          <w:sz w:val="20"/>
          <w:szCs w:val="20"/>
        </w:rPr>
        <w:t xml:space="preserve">of </w:t>
      </w:r>
      <w:r w:rsidR="008C353C" w:rsidRPr="009D69ED">
        <w:rPr>
          <w:rFonts w:ascii="Arial" w:hAnsi="Arial" w:cs="Arial"/>
          <w:sz w:val="20"/>
          <w:szCs w:val="20"/>
        </w:rPr>
        <w:t>the Maximu</w:t>
      </w:r>
      <w:r w:rsidR="004D651F" w:rsidRPr="009D69ED">
        <w:rPr>
          <w:rFonts w:ascii="Arial" w:hAnsi="Arial" w:cs="Arial"/>
          <w:sz w:val="20"/>
          <w:szCs w:val="20"/>
        </w:rPr>
        <w:t>m</w:t>
      </w:r>
      <w:r w:rsidR="008C353C" w:rsidRPr="009D69ED">
        <w:rPr>
          <w:rFonts w:ascii="Arial" w:hAnsi="Arial" w:cs="Arial"/>
          <w:sz w:val="20"/>
          <w:szCs w:val="20"/>
        </w:rPr>
        <w:t xml:space="preserve"> Contract Value in </w:t>
      </w:r>
      <w:proofErr w:type="gramStart"/>
      <w:r w:rsidR="008C353C" w:rsidRPr="009D69ED">
        <w:rPr>
          <w:rFonts w:ascii="Arial" w:hAnsi="Arial" w:cs="Arial"/>
          <w:sz w:val="20"/>
          <w:szCs w:val="20"/>
        </w:rPr>
        <w:t>any/all of</w:t>
      </w:r>
      <w:proofErr w:type="gramEnd"/>
      <w:r w:rsidR="008C353C" w:rsidRPr="009D69ED">
        <w:rPr>
          <w:rFonts w:ascii="Arial" w:hAnsi="Arial" w:cs="Arial"/>
          <w:sz w:val="20"/>
          <w:szCs w:val="20"/>
        </w:rPr>
        <w:t xml:space="preserve"> the following manners:</w:t>
      </w:r>
      <w:bookmarkEnd w:id="101"/>
    </w:p>
    <w:p w14:paraId="21EE64CE" w14:textId="46435C72" w:rsidR="008C353C" w:rsidRPr="009D69ED" w:rsidRDefault="00525447" w:rsidP="00E342A6">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reduce the Maximum Contract Value by the </w:t>
      </w:r>
      <w:r w:rsidR="00877545" w:rsidRPr="009D69ED">
        <w:rPr>
          <w:rFonts w:ascii="Arial" w:hAnsi="Arial" w:cs="Arial"/>
          <w:sz w:val="20"/>
          <w:szCs w:val="20"/>
        </w:rPr>
        <w:t xml:space="preserve">value associated with the </w:t>
      </w:r>
      <w:r w:rsidRPr="009D69ED">
        <w:rPr>
          <w:rFonts w:ascii="Arial" w:hAnsi="Arial" w:cs="Arial"/>
          <w:sz w:val="20"/>
          <w:szCs w:val="20"/>
        </w:rPr>
        <w:t xml:space="preserve">historic under-delivery of </w:t>
      </w:r>
      <w:r w:rsidR="00877545" w:rsidRPr="009D69ED">
        <w:rPr>
          <w:rFonts w:ascii="Arial" w:hAnsi="Arial" w:cs="Arial"/>
          <w:sz w:val="20"/>
          <w:szCs w:val="20"/>
        </w:rPr>
        <w:t>Commercial Energy</w:t>
      </w:r>
      <w:r w:rsidRPr="009D69ED">
        <w:rPr>
          <w:rFonts w:ascii="Arial" w:hAnsi="Arial" w:cs="Arial"/>
          <w:sz w:val="20"/>
          <w:szCs w:val="20"/>
        </w:rPr>
        <w:t xml:space="preserve"> relative to the </w:t>
      </w:r>
      <w:r w:rsidR="00877545" w:rsidRPr="009D69ED">
        <w:rPr>
          <w:rFonts w:ascii="Arial" w:hAnsi="Arial" w:cs="Arial"/>
          <w:sz w:val="20"/>
          <w:szCs w:val="20"/>
        </w:rPr>
        <w:t>Contracted Generation Period</w:t>
      </w:r>
    </w:p>
    <w:p w14:paraId="519DE842" w14:textId="457E27B7" w:rsidR="008C353C" w:rsidRPr="009D69ED" w:rsidRDefault="008C353C" w:rsidP="00E342A6">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prospectively, apply the reduction (</w:t>
      </w:r>
      <w:proofErr w:type="gramStart"/>
      <w:r w:rsidRPr="009D69ED">
        <w:rPr>
          <w:rFonts w:ascii="Arial" w:hAnsi="Arial" w:cs="Arial"/>
          <w:sz w:val="20"/>
          <w:szCs w:val="20"/>
        </w:rPr>
        <w:t>i.e.</w:t>
      </w:r>
      <w:proofErr w:type="gramEnd"/>
      <w:r w:rsidRPr="009D69ED">
        <w:rPr>
          <w:rFonts w:ascii="Arial" w:hAnsi="Arial" w:cs="Arial"/>
          <w:sz w:val="20"/>
          <w:szCs w:val="20"/>
        </w:rPr>
        <w:t xml:space="preserve"> proportion of </w:t>
      </w:r>
      <w:r w:rsidR="00600226" w:rsidRPr="009D69ED">
        <w:rPr>
          <w:rFonts w:ascii="Arial" w:hAnsi="Arial" w:cs="Arial"/>
          <w:sz w:val="20"/>
          <w:szCs w:val="20"/>
        </w:rPr>
        <w:t>under delivery</w:t>
      </w:r>
      <w:r w:rsidRPr="009D69ED">
        <w:rPr>
          <w:rFonts w:ascii="Arial" w:hAnsi="Arial" w:cs="Arial"/>
          <w:sz w:val="20"/>
          <w:szCs w:val="20"/>
        </w:rPr>
        <w:t>) to the Maximum Contract Value</w:t>
      </w:r>
      <w:r w:rsidR="004D651F" w:rsidRPr="009D69ED">
        <w:rPr>
          <w:rFonts w:ascii="Arial" w:hAnsi="Arial" w:cs="Arial"/>
          <w:sz w:val="20"/>
          <w:szCs w:val="20"/>
        </w:rPr>
        <w:t xml:space="preserve"> for the remainder of the Term</w:t>
      </w:r>
      <w:r w:rsidRPr="009D69ED">
        <w:rPr>
          <w:rFonts w:ascii="Arial" w:hAnsi="Arial" w:cs="Arial"/>
          <w:sz w:val="20"/>
          <w:szCs w:val="20"/>
        </w:rPr>
        <w:t>; and</w:t>
      </w:r>
    </w:p>
    <w:p w14:paraId="31E41960" w14:textId="3D1EBDAC" w:rsidR="008C353C" w:rsidRPr="009D69ED" w:rsidRDefault="008C353C" w:rsidP="00E342A6">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accordingly </w:t>
      </w:r>
      <w:r w:rsidR="00877545" w:rsidRPr="009D69ED">
        <w:rPr>
          <w:rFonts w:ascii="Arial" w:hAnsi="Arial" w:cs="Arial"/>
          <w:sz w:val="20"/>
          <w:szCs w:val="20"/>
        </w:rPr>
        <w:t xml:space="preserve">adjust </w:t>
      </w:r>
      <w:r w:rsidRPr="009D69ED">
        <w:rPr>
          <w:rFonts w:ascii="Arial" w:hAnsi="Arial" w:cs="Arial"/>
          <w:sz w:val="20"/>
          <w:szCs w:val="20"/>
        </w:rPr>
        <w:t xml:space="preserve">the Seller’s Contracted Generation Profile </w:t>
      </w:r>
      <w:r w:rsidR="00877545" w:rsidRPr="009D69ED">
        <w:rPr>
          <w:rFonts w:ascii="Arial" w:hAnsi="Arial" w:cs="Arial"/>
          <w:sz w:val="20"/>
          <w:szCs w:val="20"/>
        </w:rPr>
        <w:t xml:space="preserve">to match the historic Commercial Energy </w:t>
      </w:r>
      <w:r w:rsidRPr="009D69ED">
        <w:rPr>
          <w:rFonts w:ascii="Arial" w:hAnsi="Arial" w:cs="Arial"/>
          <w:sz w:val="20"/>
          <w:szCs w:val="20"/>
        </w:rPr>
        <w:t>for the purpose of assessment during each subsequent Contract Review Period</w:t>
      </w:r>
      <w:r w:rsidR="00350796" w:rsidRPr="009D69ED">
        <w:rPr>
          <w:rFonts w:ascii="Arial" w:hAnsi="Arial" w:cs="Arial"/>
          <w:sz w:val="20"/>
          <w:szCs w:val="20"/>
        </w:rPr>
        <w:t>.</w:t>
      </w:r>
    </w:p>
    <w:p w14:paraId="6E53E698" w14:textId="552DB3EE" w:rsidR="003A7023" w:rsidRPr="009D69ED" w:rsidRDefault="003A7023" w:rsidP="00E342A6">
      <w:pPr>
        <w:pStyle w:val="TGRHeading2"/>
        <w:numPr>
          <w:ilvl w:val="1"/>
          <w:numId w:val="15"/>
        </w:numPr>
        <w:tabs>
          <w:tab w:val="num" w:pos="567"/>
        </w:tabs>
        <w:ind w:left="567" w:hanging="567"/>
        <w:rPr>
          <w:rFonts w:ascii="Arial" w:hAnsi="Arial" w:cs="Arial"/>
          <w:sz w:val="20"/>
          <w:szCs w:val="20"/>
        </w:rPr>
      </w:pPr>
      <w:r w:rsidRPr="008D4A8C">
        <w:rPr>
          <w:rFonts w:ascii="Arial" w:hAnsi="Arial" w:cs="Arial"/>
          <w:bCs/>
          <w:sz w:val="20"/>
          <w:szCs w:val="20"/>
        </w:rPr>
        <w:t>In</w:t>
      </w:r>
      <w:r w:rsidRPr="009D69ED">
        <w:rPr>
          <w:rFonts w:ascii="Arial" w:hAnsi="Arial" w:cs="Arial"/>
          <w:bCs/>
          <w:sz w:val="20"/>
          <w:szCs w:val="20"/>
        </w:rPr>
        <w:t xml:space="preserve"> t</w:t>
      </w:r>
      <w:r w:rsidRPr="009D69ED">
        <w:rPr>
          <w:rFonts w:ascii="Arial" w:hAnsi="Arial" w:cs="Arial"/>
          <w:sz w:val="20"/>
          <w:szCs w:val="20"/>
        </w:rPr>
        <w:t xml:space="preserve">he reduction to the Maximum Contract Value calculated in </w:t>
      </w:r>
      <w:r w:rsidR="00802D7B" w:rsidRPr="009D69ED">
        <w:rPr>
          <w:rFonts w:ascii="Arial" w:hAnsi="Arial" w:cs="Arial"/>
          <w:bCs/>
          <w:sz w:val="20"/>
          <w:szCs w:val="20"/>
        </w:rPr>
        <w:fldChar w:fldCharType="begin"/>
      </w:r>
      <w:r w:rsidR="00802D7B" w:rsidRPr="009D69ED">
        <w:rPr>
          <w:rFonts w:ascii="Arial" w:hAnsi="Arial" w:cs="Arial"/>
          <w:bCs/>
          <w:sz w:val="20"/>
          <w:szCs w:val="20"/>
        </w:rPr>
        <w:instrText xml:space="preserve"> REF _Ref202545842 \r \h </w:instrText>
      </w:r>
      <w:r w:rsidR="009D69ED" w:rsidRPr="009D69ED">
        <w:rPr>
          <w:rFonts w:ascii="Arial" w:hAnsi="Arial" w:cs="Arial"/>
          <w:bCs/>
          <w:sz w:val="20"/>
          <w:szCs w:val="20"/>
        </w:rPr>
        <w:instrText xml:space="preserve"> \* MERGEFORMAT </w:instrText>
      </w:r>
      <w:r w:rsidR="00802D7B" w:rsidRPr="009D69ED">
        <w:rPr>
          <w:rFonts w:ascii="Arial" w:hAnsi="Arial" w:cs="Arial"/>
          <w:bCs/>
          <w:sz w:val="20"/>
          <w:szCs w:val="20"/>
        </w:rPr>
      </w:r>
      <w:r w:rsidR="00802D7B" w:rsidRPr="009D69ED">
        <w:rPr>
          <w:rFonts w:ascii="Arial" w:hAnsi="Arial" w:cs="Arial"/>
          <w:bCs/>
          <w:sz w:val="20"/>
          <w:szCs w:val="20"/>
        </w:rPr>
        <w:fldChar w:fldCharType="separate"/>
      </w:r>
      <w:r w:rsidR="00D46EC6">
        <w:rPr>
          <w:rFonts w:ascii="Arial" w:hAnsi="Arial" w:cs="Arial"/>
          <w:bCs/>
          <w:sz w:val="20"/>
          <w:szCs w:val="20"/>
        </w:rPr>
        <w:t>7.5</w:t>
      </w:r>
      <w:r w:rsidR="00802D7B" w:rsidRPr="009D69ED">
        <w:rPr>
          <w:rFonts w:ascii="Arial" w:hAnsi="Arial" w:cs="Arial"/>
          <w:bCs/>
          <w:sz w:val="20"/>
          <w:szCs w:val="20"/>
        </w:rPr>
        <w:fldChar w:fldCharType="end"/>
      </w:r>
      <w:r w:rsidRPr="009D69ED">
        <w:rPr>
          <w:rFonts w:ascii="Arial" w:hAnsi="Arial" w:cs="Arial"/>
          <w:bCs/>
          <w:sz w:val="20"/>
          <w:szCs w:val="20"/>
        </w:rPr>
        <w:t>,</w:t>
      </w:r>
      <w:r w:rsidRPr="009D69ED">
        <w:rPr>
          <w:rFonts w:ascii="Arial" w:hAnsi="Arial" w:cs="Arial"/>
          <w:sz w:val="20"/>
          <w:szCs w:val="20"/>
        </w:rPr>
        <w:t xml:space="preserve"> the Buyer shall not reduce the Maximum Contract Value:</w:t>
      </w:r>
    </w:p>
    <w:p w14:paraId="23C24B9C" w14:textId="655D7E43" w:rsidR="003A7023" w:rsidRPr="009D69ED" w:rsidRDefault="00802D7B" w:rsidP="00E342A6">
      <w:pPr>
        <w:pStyle w:val="TGRHeading3"/>
        <w:numPr>
          <w:ilvl w:val="2"/>
          <w:numId w:val="15"/>
        </w:numPr>
        <w:tabs>
          <w:tab w:val="num" w:pos="851"/>
        </w:tabs>
        <w:ind w:left="851" w:hanging="851"/>
        <w:rPr>
          <w:rFonts w:ascii="Arial" w:hAnsi="Arial" w:cs="Arial"/>
          <w:sz w:val="20"/>
          <w:szCs w:val="20"/>
        </w:rPr>
      </w:pPr>
      <w:r w:rsidRPr="009D69ED">
        <w:rPr>
          <w:rFonts w:ascii="Arial" w:hAnsi="Arial" w:cs="Arial"/>
          <w:bCs/>
          <w:sz w:val="20"/>
          <w:szCs w:val="20"/>
        </w:rPr>
        <w:lastRenderedPageBreak/>
        <w:t>b</w:t>
      </w:r>
      <w:r w:rsidR="003A7023" w:rsidRPr="009D69ED">
        <w:rPr>
          <w:rFonts w:ascii="Arial" w:hAnsi="Arial" w:cs="Arial"/>
          <w:bCs/>
          <w:sz w:val="20"/>
          <w:szCs w:val="20"/>
        </w:rPr>
        <w:t>y</w:t>
      </w:r>
      <w:r w:rsidR="003A7023" w:rsidRPr="009D69ED">
        <w:rPr>
          <w:rFonts w:ascii="Arial" w:hAnsi="Arial" w:cs="Arial"/>
          <w:sz w:val="20"/>
          <w:szCs w:val="20"/>
        </w:rPr>
        <w:t xml:space="preserve"> more than 20% of the Maximum Contract Value for each Contract Review Period ending within the first twenty-four months of the Effective Date, and</w:t>
      </w:r>
    </w:p>
    <w:p w14:paraId="08A77B36" w14:textId="08B9F038" w:rsidR="00A42675" w:rsidRPr="008D4A8C" w:rsidRDefault="00802D7B" w:rsidP="00E342A6">
      <w:pPr>
        <w:pStyle w:val="TGRHeading3"/>
        <w:numPr>
          <w:ilvl w:val="2"/>
          <w:numId w:val="15"/>
        </w:numPr>
        <w:tabs>
          <w:tab w:val="num" w:pos="851"/>
        </w:tabs>
        <w:ind w:left="851" w:hanging="851"/>
        <w:rPr>
          <w:rFonts w:ascii="Arial" w:hAnsi="Arial" w:cs="Arial"/>
          <w:sz w:val="20"/>
          <w:szCs w:val="20"/>
        </w:rPr>
      </w:pPr>
      <w:r w:rsidRPr="009D69ED">
        <w:rPr>
          <w:rFonts w:ascii="Arial" w:hAnsi="Arial" w:cs="Arial"/>
          <w:bCs/>
          <w:sz w:val="20"/>
          <w:szCs w:val="20"/>
        </w:rPr>
        <w:t>b</w:t>
      </w:r>
      <w:r w:rsidR="003A7023" w:rsidRPr="009D69ED">
        <w:rPr>
          <w:rFonts w:ascii="Arial" w:hAnsi="Arial" w:cs="Arial"/>
          <w:bCs/>
          <w:sz w:val="20"/>
          <w:szCs w:val="20"/>
        </w:rPr>
        <w:t>y</w:t>
      </w:r>
      <w:r w:rsidR="003A7023" w:rsidRPr="009D69ED">
        <w:rPr>
          <w:rFonts w:ascii="Arial" w:hAnsi="Arial" w:cs="Arial"/>
          <w:sz w:val="20"/>
          <w:szCs w:val="20"/>
        </w:rPr>
        <w:t xml:space="preserve"> more than 30% of the Maximum Contract Value for each Contract Review Period ending beyond twenty-four months after the Effective Date.  </w:t>
      </w:r>
    </w:p>
    <w:p w14:paraId="4A9C141B" w14:textId="388E590F" w:rsidR="0099050A" w:rsidRPr="008D4A8C" w:rsidRDefault="0099050A" w:rsidP="00E342A6">
      <w:pPr>
        <w:pStyle w:val="AOHead2"/>
        <w:keepNext w:val="0"/>
        <w:widowControl w:val="0"/>
        <w:numPr>
          <w:ilvl w:val="1"/>
          <w:numId w:val="15"/>
        </w:numPr>
        <w:spacing w:before="0" w:after="240" w:line="360" w:lineRule="auto"/>
        <w:ind w:left="567" w:hanging="567"/>
        <w:rPr>
          <w:rFonts w:ascii="Arial" w:hAnsi="Arial" w:cs="Arial"/>
          <w:b w:val="0"/>
          <w:bCs/>
          <w:sz w:val="20"/>
          <w:szCs w:val="20"/>
        </w:rPr>
      </w:pPr>
      <w:bookmarkStart w:id="102" w:name="_Ref114731790"/>
      <w:bookmarkStart w:id="103" w:name="_Ref119504967"/>
      <w:r w:rsidRPr="008D4A8C">
        <w:rPr>
          <w:rFonts w:ascii="Arial" w:hAnsi="Arial" w:cs="Arial"/>
          <w:b w:val="0"/>
          <w:bCs/>
          <w:sz w:val="20"/>
          <w:szCs w:val="20"/>
        </w:rPr>
        <w:t>Inability to use the Net Energy Output during the term</w:t>
      </w:r>
      <w:r w:rsidRPr="009D69ED">
        <w:rPr>
          <w:rStyle w:val="FootnoteReference"/>
          <w:rFonts w:ascii="Arial" w:hAnsi="Arial" w:cs="Arial"/>
          <w:b w:val="0"/>
          <w:bCs/>
          <w:sz w:val="20"/>
          <w:szCs w:val="20"/>
        </w:rPr>
        <w:footnoteReference w:id="8"/>
      </w:r>
    </w:p>
    <w:p w14:paraId="60BC2F7E" w14:textId="2B6CCBD3" w:rsidR="0099050A" w:rsidRPr="009D69ED" w:rsidRDefault="0099050A" w:rsidP="00E342A6">
      <w:pPr>
        <w:numPr>
          <w:ilvl w:val="2"/>
          <w:numId w:val="15"/>
        </w:numPr>
        <w:tabs>
          <w:tab w:val="num" w:pos="851"/>
        </w:tabs>
        <w:spacing w:line="360" w:lineRule="auto"/>
        <w:ind w:left="851" w:hanging="851"/>
        <w:rPr>
          <w:rFonts w:cs="Arial"/>
          <w:sz w:val="20"/>
          <w:szCs w:val="20"/>
        </w:rPr>
      </w:pPr>
      <w:bookmarkStart w:id="104" w:name="_Ref203033956"/>
      <w:r w:rsidRPr="009D69ED">
        <w:rPr>
          <w:rFonts w:cs="Arial"/>
          <w:sz w:val="20"/>
          <w:szCs w:val="20"/>
        </w:rPr>
        <w:t>If the Buyer is unable to utilise a portion of the Net Energy Output during the Term, the Buyer shall</w:t>
      </w:r>
      <w:r w:rsidR="00D9183D" w:rsidRPr="009D69ED">
        <w:rPr>
          <w:rFonts w:cs="Arial"/>
          <w:sz w:val="20"/>
          <w:szCs w:val="20"/>
        </w:rPr>
        <w:t xml:space="preserve">, on 90 days’ notice, </w:t>
      </w:r>
      <w:r w:rsidRPr="009D69ED">
        <w:rPr>
          <w:rFonts w:cs="Arial"/>
          <w:sz w:val="20"/>
          <w:szCs w:val="20"/>
        </w:rPr>
        <w:t xml:space="preserve">notify the Seller in writing as soon as practically possible stating how much of the Net Energy Output the Buyer is unable to utilise and the duration and time during which such under-consumption of Net Energy Output will occur (Under-consumption). </w:t>
      </w:r>
      <w:r w:rsidR="00D9183D" w:rsidRPr="009D69ED">
        <w:rPr>
          <w:rFonts w:cs="Arial"/>
          <w:sz w:val="20"/>
          <w:szCs w:val="20"/>
        </w:rPr>
        <w:t>During the said notice period</w:t>
      </w:r>
      <w:r w:rsidRPr="009D69ED">
        <w:rPr>
          <w:rFonts w:cs="Arial"/>
          <w:sz w:val="20"/>
          <w:szCs w:val="20"/>
        </w:rPr>
        <w:t xml:space="preserve">, the </w:t>
      </w:r>
      <w:r w:rsidR="00D9183D" w:rsidRPr="009D69ED">
        <w:rPr>
          <w:rFonts w:cs="Arial"/>
          <w:sz w:val="20"/>
          <w:szCs w:val="20"/>
        </w:rPr>
        <w:t>Buyer</w:t>
      </w:r>
      <w:r w:rsidRPr="009D69ED">
        <w:rPr>
          <w:rFonts w:cs="Arial"/>
          <w:sz w:val="20"/>
          <w:szCs w:val="20"/>
        </w:rPr>
        <w:t xml:space="preserve"> will use its reasonable endeavours to secure a third party buyer with a financial standing and reputation equal to or better than that of the Buyer (Third Party Buyer) to purchase the Net Energy Output that the Buyer will not utilise as soon as reasonably possible and if possible in the circumstances, before the commencement of the period of Under-consumption, on the same terms as the terms in this Agreement or on more favourable terms than those in this Agreement. </w:t>
      </w:r>
      <w:bookmarkEnd w:id="104"/>
    </w:p>
    <w:p w14:paraId="2E76CCE4" w14:textId="5C08073F" w:rsidR="0099050A" w:rsidRPr="009D69ED" w:rsidRDefault="0099050A" w:rsidP="00E342A6">
      <w:pPr>
        <w:numPr>
          <w:ilvl w:val="2"/>
          <w:numId w:val="15"/>
        </w:numPr>
        <w:tabs>
          <w:tab w:val="num" w:pos="851"/>
        </w:tabs>
        <w:spacing w:line="360" w:lineRule="auto"/>
        <w:ind w:left="851" w:hanging="851"/>
        <w:rPr>
          <w:rFonts w:cs="Arial"/>
          <w:sz w:val="20"/>
          <w:szCs w:val="20"/>
        </w:rPr>
      </w:pPr>
      <w:r w:rsidRPr="009D69ED">
        <w:rPr>
          <w:rFonts w:cs="Arial"/>
          <w:sz w:val="20"/>
          <w:szCs w:val="20"/>
        </w:rPr>
        <w:t xml:space="preserve">If upon the expiration of the period in Clause </w:t>
      </w:r>
      <w:r w:rsidR="00D9183D" w:rsidRPr="009D69ED">
        <w:rPr>
          <w:rFonts w:cs="Arial"/>
          <w:sz w:val="20"/>
          <w:szCs w:val="20"/>
        </w:rPr>
        <w:fldChar w:fldCharType="begin"/>
      </w:r>
      <w:r w:rsidR="00D9183D" w:rsidRPr="009D69ED">
        <w:rPr>
          <w:rFonts w:cs="Arial"/>
          <w:sz w:val="20"/>
          <w:szCs w:val="20"/>
        </w:rPr>
        <w:instrText xml:space="preserve"> REF _Ref203033956 \r \h </w:instrText>
      </w:r>
      <w:r w:rsidR="009D69ED" w:rsidRPr="009D69ED">
        <w:rPr>
          <w:rFonts w:cs="Arial"/>
          <w:sz w:val="20"/>
          <w:szCs w:val="20"/>
        </w:rPr>
        <w:instrText xml:space="preserve"> \* MERGEFORMAT </w:instrText>
      </w:r>
      <w:r w:rsidR="00D9183D" w:rsidRPr="009D69ED">
        <w:rPr>
          <w:rFonts w:cs="Arial"/>
          <w:sz w:val="20"/>
          <w:szCs w:val="20"/>
        </w:rPr>
      </w:r>
      <w:r w:rsidR="00D9183D" w:rsidRPr="009D69ED">
        <w:rPr>
          <w:rFonts w:cs="Arial"/>
          <w:sz w:val="20"/>
          <w:szCs w:val="20"/>
        </w:rPr>
        <w:fldChar w:fldCharType="separate"/>
      </w:r>
      <w:r w:rsidR="00D46EC6">
        <w:rPr>
          <w:rFonts w:cs="Arial"/>
          <w:sz w:val="20"/>
          <w:szCs w:val="20"/>
        </w:rPr>
        <w:t>7.7.1</w:t>
      </w:r>
      <w:r w:rsidR="00D9183D" w:rsidRPr="009D69ED">
        <w:rPr>
          <w:rFonts w:cs="Arial"/>
          <w:sz w:val="20"/>
          <w:szCs w:val="20"/>
        </w:rPr>
        <w:fldChar w:fldCharType="end"/>
      </w:r>
      <w:r w:rsidRPr="009D69ED">
        <w:rPr>
          <w:rFonts w:cs="Arial"/>
          <w:sz w:val="20"/>
          <w:szCs w:val="20"/>
        </w:rPr>
        <w:t xml:space="preserve"> the Buyer:</w:t>
      </w:r>
    </w:p>
    <w:p w14:paraId="1E9F11AF" w14:textId="18F5774E" w:rsidR="0099050A" w:rsidRPr="009D69ED" w:rsidRDefault="00D9183D" w:rsidP="00E342A6">
      <w:pPr>
        <w:pStyle w:val="AOAltHead4"/>
        <w:numPr>
          <w:ilvl w:val="3"/>
          <w:numId w:val="15"/>
        </w:numPr>
        <w:spacing w:before="0" w:after="240" w:line="360" w:lineRule="auto"/>
        <w:ind w:left="851" w:hanging="851"/>
        <w:rPr>
          <w:rFonts w:ascii="Arial" w:hAnsi="Arial" w:cs="Arial"/>
          <w:sz w:val="20"/>
          <w:szCs w:val="20"/>
        </w:rPr>
      </w:pPr>
      <w:r w:rsidRPr="009D69ED">
        <w:rPr>
          <w:rFonts w:ascii="Arial" w:hAnsi="Arial" w:cs="Arial"/>
          <w:sz w:val="20"/>
          <w:szCs w:val="20"/>
        </w:rPr>
        <w:t>is</w:t>
      </w:r>
      <w:r w:rsidR="0099050A" w:rsidRPr="009D69ED">
        <w:rPr>
          <w:rFonts w:ascii="Arial" w:hAnsi="Arial" w:cs="Arial"/>
          <w:sz w:val="20"/>
          <w:szCs w:val="20"/>
        </w:rPr>
        <w:t xml:space="preserve"> unable to secure a Third Party Buyer, the Buyer will pay the Seller for the Energy that the Buyer was not able to utilise during the period of Under-consumption; or </w:t>
      </w:r>
    </w:p>
    <w:p w14:paraId="6B75B800" w14:textId="2CFCA828" w:rsidR="0099050A" w:rsidRPr="009D69ED" w:rsidRDefault="00D9183D" w:rsidP="00E342A6">
      <w:pPr>
        <w:pStyle w:val="AOAltHead4"/>
        <w:numPr>
          <w:ilvl w:val="3"/>
          <w:numId w:val="15"/>
        </w:numPr>
        <w:spacing w:before="0" w:after="240" w:line="360" w:lineRule="auto"/>
        <w:ind w:left="851" w:hanging="851"/>
        <w:rPr>
          <w:rFonts w:ascii="Arial" w:hAnsi="Arial" w:cs="Arial"/>
          <w:sz w:val="20"/>
          <w:szCs w:val="20"/>
        </w:rPr>
      </w:pPr>
      <w:proofErr w:type="gramStart"/>
      <w:r w:rsidRPr="009D69ED">
        <w:rPr>
          <w:rFonts w:ascii="Arial" w:hAnsi="Arial" w:cs="Arial"/>
          <w:sz w:val="20"/>
          <w:szCs w:val="20"/>
        </w:rPr>
        <w:t>is</w:t>
      </w:r>
      <w:r w:rsidR="0099050A" w:rsidRPr="009D69ED">
        <w:rPr>
          <w:rFonts w:ascii="Arial" w:hAnsi="Arial" w:cs="Arial"/>
          <w:sz w:val="20"/>
          <w:szCs w:val="20"/>
        </w:rPr>
        <w:t xml:space="preserve"> able to</w:t>
      </w:r>
      <w:proofErr w:type="gramEnd"/>
      <w:r w:rsidR="0099050A" w:rsidRPr="009D69ED">
        <w:rPr>
          <w:rFonts w:ascii="Arial" w:hAnsi="Arial" w:cs="Arial"/>
          <w:sz w:val="20"/>
          <w:szCs w:val="20"/>
        </w:rPr>
        <w:t xml:space="preserve"> secure a Third Party Buyer on the same terms or more favourable terms than those in this Agreement, the Buyer shall not be required to pay for the Net Energy Output that it does not utilise. </w:t>
      </w:r>
    </w:p>
    <w:p w14:paraId="6611260C" w14:textId="02140A43" w:rsidR="00376F79" w:rsidRPr="008D4A8C" w:rsidRDefault="00376F79" w:rsidP="00BF6FF0">
      <w:pPr>
        <w:pStyle w:val="TGRHeading2"/>
        <w:numPr>
          <w:ilvl w:val="1"/>
          <w:numId w:val="15"/>
        </w:numPr>
        <w:tabs>
          <w:tab w:val="num" w:pos="567"/>
        </w:tabs>
        <w:ind w:left="567" w:hanging="567"/>
        <w:rPr>
          <w:rFonts w:ascii="Arial" w:hAnsi="Arial" w:cs="Arial"/>
          <w:bCs/>
          <w:sz w:val="20"/>
          <w:szCs w:val="20"/>
        </w:rPr>
      </w:pPr>
      <w:r w:rsidRPr="008D4A8C">
        <w:rPr>
          <w:rFonts w:ascii="Arial" w:hAnsi="Arial" w:cs="Arial"/>
          <w:bCs/>
          <w:sz w:val="20"/>
          <w:szCs w:val="20"/>
        </w:rPr>
        <w:t>Renewable Energy Certificate</w:t>
      </w:r>
      <w:bookmarkEnd w:id="102"/>
      <w:r w:rsidRPr="008D4A8C">
        <w:rPr>
          <w:rFonts w:ascii="Arial" w:hAnsi="Arial" w:cs="Arial"/>
          <w:bCs/>
          <w:sz w:val="20"/>
          <w:szCs w:val="20"/>
        </w:rPr>
        <w:t>s and Environmental Credits</w:t>
      </w:r>
      <w:bookmarkEnd w:id="103"/>
      <w:r w:rsidRPr="008D4A8C">
        <w:rPr>
          <w:rFonts w:ascii="Arial" w:hAnsi="Arial" w:cs="Arial"/>
          <w:bCs/>
          <w:sz w:val="20"/>
          <w:szCs w:val="20"/>
        </w:rPr>
        <w:t xml:space="preserve"> </w:t>
      </w:r>
    </w:p>
    <w:p w14:paraId="3AED87FB" w14:textId="168FAA55" w:rsidR="00376F79" w:rsidRPr="008D4A8C" w:rsidRDefault="00376F79" w:rsidP="00BF6FF0">
      <w:pPr>
        <w:pStyle w:val="TGRHeading3"/>
        <w:numPr>
          <w:ilvl w:val="2"/>
          <w:numId w:val="15"/>
        </w:numPr>
        <w:tabs>
          <w:tab w:val="num" w:pos="851"/>
        </w:tabs>
        <w:ind w:left="851" w:hanging="851"/>
        <w:rPr>
          <w:rFonts w:ascii="Arial" w:hAnsi="Arial" w:cs="Arial"/>
          <w:bCs/>
          <w:sz w:val="20"/>
          <w:szCs w:val="20"/>
        </w:rPr>
      </w:pPr>
      <w:bookmarkStart w:id="105" w:name="_Ref114732608"/>
      <w:r w:rsidRPr="008D4A8C">
        <w:rPr>
          <w:rFonts w:ascii="Arial" w:hAnsi="Arial" w:cs="Arial"/>
          <w:bCs/>
          <w:sz w:val="20"/>
          <w:szCs w:val="20"/>
        </w:rPr>
        <w:t>The energy generated by the Facility</w:t>
      </w:r>
      <w:r w:rsidRPr="009D69ED">
        <w:rPr>
          <w:rFonts w:ascii="Arial" w:hAnsi="Arial" w:cs="Arial"/>
          <w:bCs/>
          <w:sz w:val="20"/>
          <w:szCs w:val="20"/>
        </w:rPr>
        <w:t>/Facilities</w:t>
      </w:r>
      <w:r w:rsidRPr="008D4A8C">
        <w:rPr>
          <w:rFonts w:ascii="Arial" w:hAnsi="Arial" w:cs="Arial"/>
          <w:bCs/>
          <w:sz w:val="20"/>
          <w:szCs w:val="20"/>
        </w:rPr>
        <w:t xml:space="preserve"> will allow the Issuance of Facility RECs and, in future, the activities associated with the Facility</w:t>
      </w:r>
      <w:r w:rsidRPr="009D69ED">
        <w:rPr>
          <w:rFonts w:ascii="Arial" w:hAnsi="Arial" w:cs="Arial"/>
          <w:bCs/>
          <w:sz w:val="20"/>
          <w:szCs w:val="20"/>
        </w:rPr>
        <w:t>/Facilities</w:t>
      </w:r>
      <w:r w:rsidRPr="008D4A8C">
        <w:rPr>
          <w:rFonts w:ascii="Arial" w:hAnsi="Arial" w:cs="Arial"/>
          <w:bCs/>
          <w:sz w:val="20"/>
          <w:szCs w:val="20"/>
        </w:rPr>
        <w:t xml:space="preserve"> may result in other Environmental Credits. </w:t>
      </w:r>
    </w:p>
    <w:p w14:paraId="52B8A30D" w14:textId="77777777" w:rsidR="00376F79" w:rsidRPr="008D4A8C" w:rsidRDefault="00376F79" w:rsidP="00BF6FF0">
      <w:pPr>
        <w:pStyle w:val="TGRHeading3"/>
        <w:numPr>
          <w:ilvl w:val="2"/>
          <w:numId w:val="15"/>
        </w:numPr>
        <w:tabs>
          <w:tab w:val="num" w:pos="851"/>
        </w:tabs>
        <w:ind w:left="851" w:hanging="851"/>
        <w:rPr>
          <w:rFonts w:ascii="Arial" w:hAnsi="Arial" w:cs="Arial"/>
          <w:bCs/>
          <w:sz w:val="20"/>
          <w:szCs w:val="20"/>
        </w:rPr>
      </w:pPr>
      <w:bookmarkStart w:id="106" w:name="_Ref119505120"/>
      <w:r w:rsidRPr="008D4A8C">
        <w:rPr>
          <w:rFonts w:ascii="Arial" w:hAnsi="Arial" w:cs="Arial"/>
          <w:bCs/>
          <w:sz w:val="20"/>
          <w:szCs w:val="20"/>
        </w:rPr>
        <w:t>The Seller shall:</w:t>
      </w:r>
      <w:bookmarkEnd w:id="105"/>
      <w:bookmarkEnd w:id="106"/>
    </w:p>
    <w:p w14:paraId="10540E21" w14:textId="45B62CCE" w:rsidR="00376F79" w:rsidRPr="008D4A8C" w:rsidRDefault="00376F79" w:rsidP="00A87DF5">
      <w:pPr>
        <w:pStyle w:val="AOAltHead4"/>
        <w:numPr>
          <w:ilvl w:val="3"/>
          <w:numId w:val="15"/>
        </w:numPr>
        <w:spacing w:before="0" w:after="240" w:line="360" w:lineRule="auto"/>
        <w:ind w:left="1134" w:hanging="1134"/>
        <w:rPr>
          <w:rFonts w:ascii="Arial" w:hAnsi="Arial" w:cs="Arial"/>
          <w:sz w:val="20"/>
          <w:szCs w:val="20"/>
        </w:rPr>
      </w:pPr>
      <w:r w:rsidRPr="008D4A8C">
        <w:rPr>
          <w:rFonts w:ascii="Arial" w:hAnsi="Arial" w:cs="Arial"/>
          <w:sz w:val="20"/>
          <w:szCs w:val="20"/>
        </w:rPr>
        <w:t xml:space="preserve">register itself and the </w:t>
      </w:r>
      <w:r w:rsidR="009C50A8" w:rsidRPr="009D69ED">
        <w:rPr>
          <w:rFonts w:ascii="Arial" w:hAnsi="Arial" w:cs="Arial"/>
          <w:sz w:val="20"/>
          <w:szCs w:val="20"/>
        </w:rPr>
        <w:t xml:space="preserve">relevant </w:t>
      </w:r>
      <w:r w:rsidR="009C50A8" w:rsidRPr="009D69ED">
        <w:rPr>
          <w:rFonts w:ascii="Arial" w:hAnsi="Arial" w:cs="Arial"/>
          <w:bCs/>
          <w:sz w:val="20"/>
          <w:szCs w:val="20"/>
        </w:rPr>
        <w:t>Facility/Facilities</w:t>
      </w:r>
      <w:r w:rsidRPr="008D4A8C">
        <w:rPr>
          <w:rFonts w:ascii="Arial" w:hAnsi="Arial" w:cs="Arial"/>
          <w:sz w:val="20"/>
          <w:szCs w:val="20"/>
        </w:rPr>
        <w:t xml:space="preserve"> for accreditation under the Applicable Programme and maintain the registration and or accreditation for itself and the Facility as a renewable electricity generating facility on the Applicable </w:t>
      </w:r>
      <w:proofErr w:type="gramStart"/>
      <w:r w:rsidRPr="008D4A8C">
        <w:rPr>
          <w:rFonts w:ascii="Arial" w:hAnsi="Arial" w:cs="Arial"/>
          <w:sz w:val="20"/>
          <w:szCs w:val="20"/>
        </w:rPr>
        <w:t>Programme;</w:t>
      </w:r>
      <w:proofErr w:type="gramEnd"/>
    </w:p>
    <w:p w14:paraId="03AECAC1" w14:textId="2E35ED7F" w:rsidR="00376F79" w:rsidRPr="008D4A8C" w:rsidRDefault="00376F79" w:rsidP="00BF6FF0">
      <w:pPr>
        <w:pStyle w:val="AOAltHead4"/>
        <w:numPr>
          <w:ilvl w:val="3"/>
          <w:numId w:val="15"/>
        </w:numPr>
        <w:spacing w:before="0" w:after="240" w:line="360" w:lineRule="auto"/>
        <w:ind w:left="1134" w:hanging="1134"/>
        <w:rPr>
          <w:rFonts w:ascii="Arial" w:hAnsi="Arial" w:cs="Arial"/>
          <w:sz w:val="20"/>
          <w:szCs w:val="20"/>
        </w:rPr>
      </w:pPr>
      <w:r w:rsidRPr="008D4A8C">
        <w:rPr>
          <w:rFonts w:ascii="Arial" w:hAnsi="Arial" w:cs="Arial"/>
          <w:sz w:val="20"/>
          <w:szCs w:val="20"/>
        </w:rPr>
        <w:lastRenderedPageBreak/>
        <w:t>ensure and maintain its own and the Facility's access to the Applicable Programme;</w:t>
      </w:r>
      <w:r w:rsidR="009C50A8" w:rsidRPr="009D69ED">
        <w:rPr>
          <w:rFonts w:ascii="Arial" w:hAnsi="Arial" w:cs="Arial"/>
          <w:sz w:val="20"/>
          <w:szCs w:val="20"/>
        </w:rPr>
        <w:t xml:space="preserve"> and</w:t>
      </w:r>
    </w:p>
    <w:p w14:paraId="4B51FA01" w14:textId="7433FB20" w:rsidR="00376F79" w:rsidRPr="008D4A8C" w:rsidRDefault="00376F79" w:rsidP="00BF6FF0">
      <w:pPr>
        <w:pStyle w:val="AOAltHead4"/>
        <w:numPr>
          <w:ilvl w:val="3"/>
          <w:numId w:val="15"/>
        </w:numPr>
        <w:spacing w:before="0" w:after="240" w:line="360" w:lineRule="auto"/>
        <w:ind w:left="1134" w:hanging="1134"/>
        <w:rPr>
          <w:rFonts w:ascii="Arial" w:hAnsi="Arial" w:cs="Arial"/>
          <w:sz w:val="20"/>
          <w:szCs w:val="20"/>
        </w:rPr>
      </w:pPr>
      <w:r w:rsidRPr="008D4A8C">
        <w:rPr>
          <w:rFonts w:ascii="Arial" w:hAnsi="Arial" w:cs="Arial"/>
          <w:sz w:val="20"/>
          <w:szCs w:val="20"/>
        </w:rPr>
        <w:t>apply for and have the Facility RECs Issued to the Facility's registry account</w:t>
      </w:r>
      <w:bookmarkStart w:id="107" w:name="_Ref119505029"/>
      <w:bookmarkStart w:id="108" w:name="_Ref111413291"/>
      <w:r w:rsidRPr="008D4A8C">
        <w:rPr>
          <w:rFonts w:ascii="Arial" w:hAnsi="Arial" w:cs="Arial"/>
          <w:sz w:val="20"/>
          <w:szCs w:val="20"/>
        </w:rPr>
        <w:t>.</w:t>
      </w:r>
      <w:bookmarkEnd w:id="107"/>
      <w:r w:rsidRPr="008D4A8C">
        <w:rPr>
          <w:rFonts w:ascii="Arial" w:hAnsi="Arial" w:cs="Arial"/>
          <w:sz w:val="20"/>
          <w:szCs w:val="20"/>
        </w:rPr>
        <w:t xml:space="preserve"> </w:t>
      </w:r>
      <w:bookmarkEnd w:id="108"/>
    </w:p>
    <w:p w14:paraId="6B2A3716" w14:textId="77777777" w:rsidR="00376F79" w:rsidRPr="008D4A8C" w:rsidRDefault="00376F79" w:rsidP="00BF6FF0">
      <w:pPr>
        <w:pStyle w:val="TGRHeading2"/>
        <w:numPr>
          <w:ilvl w:val="1"/>
          <w:numId w:val="15"/>
        </w:numPr>
        <w:tabs>
          <w:tab w:val="num" w:pos="567"/>
        </w:tabs>
        <w:ind w:left="567" w:hanging="567"/>
        <w:rPr>
          <w:rFonts w:ascii="Arial" w:hAnsi="Arial" w:cs="Arial"/>
          <w:bCs/>
          <w:sz w:val="20"/>
          <w:szCs w:val="20"/>
        </w:rPr>
      </w:pPr>
      <w:bookmarkStart w:id="109" w:name="_Ref114732671"/>
      <w:bookmarkStart w:id="110" w:name="_Ref119505111"/>
      <w:bookmarkStart w:id="111" w:name="_Ref94533585"/>
      <w:r w:rsidRPr="008D4A8C">
        <w:rPr>
          <w:rFonts w:ascii="Arial" w:hAnsi="Arial" w:cs="Arial"/>
          <w:bCs/>
          <w:sz w:val="20"/>
          <w:szCs w:val="20"/>
        </w:rPr>
        <w:t>Ownership of the Facility RECs and Environmental Credits</w:t>
      </w:r>
      <w:bookmarkEnd w:id="109"/>
      <w:bookmarkEnd w:id="110"/>
    </w:p>
    <w:bookmarkEnd w:id="111"/>
    <w:p w14:paraId="3373419E" w14:textId="379AC4C8" w:rsidR="006E62E8" w:rsidRPr="002432E0" w:rsidRDefault="009167EC" w:rsidP="002432E0">
      <w:pPr>
        <w:pStyle w:val="TGRHeading3"/>
        <w:numPr>
          <w:ilvl w:val="2"/>
          <w:numId w:val="15"/>
        </w:numPr>
        <w:tabs>
          <w:tab w:val="num" w:pos="851"/>
        </w:tabs>
        <w:ind w:left="851" w:hanging="851"/>
        <w:rPr>
          <w:rFonts w:ascii="Arial" w:hAnsi="Arial" w:cs="Arial"/>
          <w:bCs/>
          <w:sz w:val="20"/>
          <w:szCs w:val="20"/>
          <w:lang w:val="en-GB"/>
        </w:rPr>
      </w:pPr>
      <w:r w:rsidRPr="009167EC">
        <w:rPr>
          <w:rFonts w:ascii="Arial" w:hAnsi="Arial" w:cs="Arial"/>
          <w:bCs/>
          <w:sz w:val="20"/>
          <w:szCs w:val="20"/>
          <w:lang w:val="en-GB"/>
        </w:rPr>
        <w:t xml:space="preserve">Seller shall transfer to Buyer, on or before </w:t>
      </w:r>
      <w:r w:rsidRPr="009167EC">
        <w:rPr>
          <w:rFonts w:ascii="Arial" w:hAnsi="Arial" w:cs="Arial"/>
          <w:bCs/>
          <w:color w:val="FF0000"/>
          <w:sz w:val="20"/>
          <w:szCs w:val="20"/>
          <w:lang w:val="en-GB"/>
        </w:rPr>
        <w:t>[Date]</w:t>
      </w:r>
      <w:r w:rsidRPr="009167EC">
        <w:rPr>
          <w:rFonts w:ascii="Arial" w:hAnsi="Arial" w:cs="Arial"/>
          <w:bCs/>
          <w:sz w:val="20"/>
          <w:szCs w:val="20"/>
          <w:lang w:val="en-GB"/>
        </w:rPr>
        <w:t xml:space="preserve">, all RECs generated by </w:t>
      </w:r>
      <w:r>
        <w:rPr>
          <w:rFonts w:ascii="Arial" w:hAnsi="Arial" w:cs="Arial"/>
          <w:bCs/>
          <w:sz w:val="20"/>
          <w:szCs w:val="20"/>
          <w:lang w:val="en-GB"/>
        </w:rPr>
        <w:t>the Facility/</w:t>
      </w:r>
      <w:proofErr w:type="spellStart"/>
      <w:r>
        <w:rPr>
          <w:rFonts w:ascii="Arial" w:hAnsi="Arial" w:cs="Arial"/>
          <w:bCs/>
          <w:sz w:val="20"/>
          <w:szCs w:val="20"/>
          <w:lang w:val="en-GB"/>
        </w:rPr>
        <w:t>ies</w:t>
      </w:r>
      <w:proofErr w:type="spellEnd"/>
      <w:r w:rsidR="0022252A">
        <w:rPr>
          <w:rFonts w:ascii="Arial" w:hAnsi="Arial" w:cs="Arial"/>
          <w:bCs/>
          <w:sz w:val="20"/>
          <w:szCs w:val="20"/>
          <w:lang w:val="en-GB"/>
        </w:rPr>
        <w:t xml:space="preserve"> </w:t>
      </w:r>
      <w:r w:rsidR="0022252A" w:rsidRPr="000B0F73">
        <w:rPr>
          <w:rFonts w:ascii="Arial" w:hAnsi="Arial" w:cs="Arial"/>
          <w:bCs/>
          <w:sz w:val="20"/>
          <w:szCs w:val="20"/>
          <w:lang w:val="en-GB"/>
        </w:rPr>
        <w:t xml:space="preserve">for the </w:t>
      </w:r>
      <w:r w:rsidR="000B0F73" w:rsidRPr="000B0F73">
        <w:rPr>
          <w:rFonts w:ascii="Arial" w:hAnsi="Arial" w:cs="Arial"/>
          <w:bCs/>
          <w:sz w:val="20"/>
          <w:szCs w:val="20"/>
          <w:lang w:val="en-GB"/>
        </w:rPr>
        <w:t>duration</w:t>
      </w:r>
      <w:r w:rsidR="0022252A" w:rsidRPr="000B0F73">
        <w:rPr>
          <w:rFonts w:ascii="Arial" w:hAnsi="Arial" w:cs="Arial"/>
          <w:bCs/>
          <w:sz w:val="20"/>
          <w:szCs w:val="20"/>
          <w:lang w:val="en-GB"/>
        </w:rPr>
        <w:t xml:space="preserve"> of </w:t>
      </w:r>
      <w:r w:rsidR="000B0F73">
        <w:rPr>
          <w:rFonts w:ascii="Arial" w:hAnsi="Arial" w:cs="Arial"/>
          <w:bCs/>
          <w:sz w:val="20"/>
          <w:szCs w:val="20"/>
          <w:lang w:val="en-GB"/>
        </w:rPr>
        <w:t>the Term</w:t>
      </w:r>
      <w:r w:rsidRPr="000B0F73">
        <w:rPr>
          <w:rFonts w:ascii="Arial" w:hAnsi="Arial" w:cs="Arial"/>
          <w:bCs/>
          <w:sz w:val="20"/>
          <w:szCs w:val="20"/>
          <w:lang w:val="en-GB"/>
        </w:rPr>
        <w:t>. These</w:t>
      </w:r>
      <w:r w:rsidRPr="009167EC">
        <w:rPr>
          <w:rFonts w:ascii="Arial" w:hAnsi="Arial" w:cs="Arial"/>
          <w:bCs/>
          <w:sz w:val="20"/>
          <w:szCs w:val="20"/>
          <w:lang w:val="en-GB"/>
        </w:rPr>
        <w:t xml:space="preserve"> RECs shall represent electricity generated from </w:t>
      </w:r>
      <w:r w:rsidR="0022252A">
        <w:rPr>
          <w:rFonts w:ascii="Arial" w:hAnsi="Arial" w:cs="Arial"/>
          <w:bCs/>
          <w:sz w:val="20"/>
          <w:szCs w:val="20"/>
          <w:lang w:val="en-GB"/>
        </w:rPr>
        <w:t>the Facility/</w:t>
      </w:r>
      <w:proofErr w:type="spellStart"/>
      <w:r w:rsidR="0022252A">
        <w:rPr>
          <w:rFonts w:ascii="Arial" w:hAnsi="Arial" w:cs="Arial"/>
          <w:bCs/>
          <w:sz w:val="20"/>
          <w:szCs w:val="20"/>
          <w:lang w:val="en-GB"/>
        </w:rPr>
        <w:t>ies</w:t>
      </w:r>
      <w:proofErr w:type="spellEnd"/>
      <w:r w:rsidRPr="009167EC">
        <w:rPr>
          <w:rFonts w:ascii="Arial" w:hAnsi="Arial" w:cs="Arial"/>
          <w:bCs/>
          <w:sz w:val="20"/>
          <w:szCs w:val="20"/>
          <w:lang w:val="en-GB"/>
        </w:rPr>
        <w:t xml:space="preserve">. The transfer shall be conducted </w:t>
      </w:r>
      <w:r w:rsidR="00B57DFC">
        <w:rPr>
          <w:rFonts w:ascii="Arial" w:hAnsi="Arial" w:cs="Arial"/>
          <w:bCs/>
          <w:sz w:val="20"/>
          <w:szCs w:val="20"/>
          <w:lang w:val="en-GB"/>
        </w:rPr>
        <w:t>under the Applicable Programme</w:t>
      </w:r>
      <w:r w:rsidRPr="009167EC">
        <w:rPr>
          <w:rFonts w:ascii="Arial" w:hAnsi="Arial" w:cs="Arial"/>
          <w:bCs/>
          <w:sz w:val="20"/>
          <w:szCs w:val="20"/>
          <w:lang w:val="en-GB"/>
        </w:rPr>
        <w:t xml:space="preserve">. </w:t>
      </w:r>
      <w:r w:rsidR="004D38AD">
        <w:rPr>
          <w:rFonts w:ascii="Arial" w:hAnsi="Arial" w:cs="Arial"/>
          <w:bCs/>
          <w:sz w:val="20"/>
          <w:szCs w:val="20"/>
          <w:lang w:val="en-GB"/>
        </w:rPr>
        <w:t xml:space="preserve">The </w:t>
      </w:r>
      <w:r w:rsidRPr="009167EC">
        <w:rPr>
          <w:rFonts w:ascii="Arial" w:hAnsi="Arial" w:cs="Arial"/>
          <w:bCs/>
          <w:sz w:val="20"/>
          <w:szCs w:val="20"/>
          <w:lang w:val="en-GB"/>
        </w:rPr>
        <w:t>Seller warrants that these RECs comply with all applicable regulations and standards</w:t>
      </w:r>
      <w:r w:rsidR="000B0F73">
        <w:rPr>
          <w:rFonts w:ascii="Arial" w:hAnsi="Arial" w:cs="Arial"/>
          <w:bCs/>
          <w:sz w:val="20"/>
          <w:szCs w:val="20"/>
          <w:lang w:val="en-GB"/>
        </w:rPr>
        <w:t xml:space="preserve"> and the </w:t>
      </w:r>
      <w:r w:rsidRPr="009167EC">
        <w:rPr>
          <w:rFonts w:ascii="Arial" w:hAnsi="Arial" w:cs="Arial"/>
          <w:bCs/>
          <w:sz w:val="20"/>
          <w:szCs w:val="20"/>
          <w:lang w:val="en-GB"/>
        </w:rPr>
        <w:t>Buyer shall have the right to report the ownership of the associated environmental attributes to any relevant agency or authority.</w:t>
      </w:r>
    </w:p>
    <w:p w14:paraId="590A4522" w14:textId="599A8BB0" w:rsidR="00D9183D" w:rsidRPr="009D69ED" w:rsidRDefault="008D4A8C" w:rsidP="00BF6FF0">
      <w:pPr>
        <w:pStyle w:val="TGRHeading1"/>
        <w:numPr>
          <w:ilvl w:val="0"/>
          <w:numId w:val="15"/>
        </w:numPr>
        <w:tabs>
          <w:tab w:val="num" w:pos="567"/>
        </w:tabs>
        <w:ind w:left="567" w:hanging="567"/>
        <w:rPr>
          <w:rFonts w:ascii="Arial" w:hAnsi="Arial" w:cs="Arial"/>
          <w:sz w:val="20"/>
          <w:szCs w:val="20"/>
        </w:rPr>
      </w:pPr>
      <w:bookmarkStart w:id="112" w:name="_Toc276561612"/>
      <w:bookmarkStart w:id="113" w:name="_Toc276561820"/>
      <w:bookmarkStart w:id="114" w:name="_Ref247097301"/>
      <w:bookmarkStart w:id="115" w:name="_Toc302032601"/>
      <w:bookmarkEnd w:id="112"/>
      <w:bookmarkEnd w:id="113"/>
      <w:r w:rsidRPr="008D4A8C">
        <w:rPr>
          <w:rFonts w:ascii="Arial" w:hAnsi="Arial" w:cs="Arial"/>
          <w:sz w:val="20"/>
          <w:szCs w:val="20"/>
        </w:rPr>
        <w:t>NON-EXCLUSIVE</w:t>
      </w:r>
      <w:r w:rsidR="00D9183D" w:rsidRPr="008D4A8C">
        <w:rPr>
          <w:rFonts w:ascii="Arial" w:hAnsi="Arial" w:cs="Arial"/>
          <w:sz w:val="20"/>
          <w:szCs w:val="20"/>
        </w:rPr>
        <w:t xml:space="preserve"> BASIS </w:t>
      </w:r>
    </w:p>
    <w:p w14:paraId="452E23C4" w14:textId="22538BE0" w:rsidR="00D9183D" w:rsidRPr="009D69ED" w:rsidRDefault="00D9183D" w:rsidP="00A87DF5">
      <w:pPr>
        <w:pStyle w:val="TGRHeading2"/>
        <w:ind w:left="567"/>
        <w:rPr>
          <w:rFonts w:ascii="Arial" w:hAnsi="Arial" w:cs="Arial"/>
          <w:sz w:val="20"/>
          <w:szCs w:val="20"/>
        </w:rPr>
      </w:pPr>
      <w:r w:rsidRPr="008D4A8C">
        <w:rPr>
          <w:rFonts w:ascii="Arial" w:hAnsi="Arial" w:cs="Arial"/>
          <w:sz w:val="20"/>
          <w:szCs w:val="20"/>
        </w:rPr>
        <w:t xml:space="preserve">Nothing contained in this Agreement shall prevent the Seller from selling Energy, Facility RECs or Environmental Credits to any third party, provided the Seller shall not violate any of its undertakings under this Agreement to sell Energy up to the Maximum Contract Capacity to the Buyer, and </w:t>
      </w:r>
      <w:r w:rsidR="00B8573A">
        <w:rPr>
          <w:rFonts w:ascii="Arial" w:hAnsi="Arial" w:cs="Arial"/>
          <w:sz w:val="20"/>
          <w:szCs w:val="20"/>
        </w:rPr>
        <w:t>the</w:t>
      </w:r>
      <w:r w:rsidR="00ED6ADB" w:rsidRPr="008D4A8C">
        <w:rPr>
          <w:rFonts w:ascii="Arial" w:hAnsi="Arial" w:cs="Arial"/>
          <w:sz w:val="20"/>
          <w:szCs w:val="20"/>
        </w:rPr>
        <w:t xml:space="preserve"> Facility RECs or Environmental Credits.</w:t>
      </w:r>
    </w:p>
    <w:p w14:paraId="33E16070" w14:textId="3DF0C6E0" w:rsidR="00D04240" w:rsidRPr="009D69ED" w:rsidRDefault="00D04240" w:rsidP="00BF6FF0">
      <w:pPr>
        <w:pStyle w:val="TGRHeading1"/>
        <w:numPr>
          <w:ilvl w:val="0"/>
          <w:numId w:val="15"/>
        </w:numPr>
        <w:tabs>
          <w:tab w:val="num" w:pos="567"/>
        </w:tabs>
        <w:ind w:left="567" w:hanging="567"/>
        <w:rPr>
          <w:rFonts w:ascii="Arial" w:hAnsi="Arial" w:cs="Arial"/>
          <w:sz w:val="20"/>
          <w:szCs w:val="20"/>
        </w:rPr>
      </w:pPr>
      <w:r w:rsidRPr="009D69ED">
        <w:rPr>
          <w:rFonts w:ascii="Arial" w:hAnsi="Arial" w:cs="Arial"/>
          <w:sz w:val="20"/>
          <w:szCs w:val="20"/>
        </w:rPr>
        <w:t>INVOICING</w:t>
      </w:r>
      <w:bookmarkEnd w:id="114"/>
      <w:bookmarkEnd w:id="115"/>
      <w:r w:rsidR="00E65C17" w:rsidRPr="009D69ED">
        <w:rPr>
          <w:rFonts w:ascii="Arial" w:hAnsi="Arial" w:cs="Arial"/>
          <w:sz w:val="20"/>
          <w:szCs w:val="20"/>
        </w:rPr>
        <w:t xml:space="preserve"> </w:t>
      </w:r>
    </w:p>
    <w:p w14:paraId="683D659A" w14:textId="77777777" w:rsidR="00D04240" w:rsidRPr="009D69ED" w:rsidRDefault="007358FB" w:rsidP="00BF6FF0">
      <w:pPr>
        <w:pStyle w:val="TGRHeading2"/>
        <w:numPr>
          <w:ilvl w:val="1"/>
          <w:numId w:val="15"/>
        </w:numPr>
        <w:tabs>
          <w:tab w:val="num" w:pos="567"/>
        </w:tabs>
        <w:ind w:left="567" w:hanging="567"/>
        <w:rPr>
          <w:rFonts w:ascii="Arial" w:hAnsi="Arial" w:cs="Arial"/>
          <w:b/>
          <w:sz w:val="20"/>
          <w:szCs w:val="20"/>
        </w:rPr>
      </w:pPr>
      <w:bookmarkStart w:id="116" w:name="_Toc302032602"/>
      <w:r w:rsidRPr="009D69ED">
        <w:rPr>
          <w:rFonts w:ascii="Arial" w:hAnsi="Arial" w:cs="Arial"/>
          <w:b/>
          <w:sz w:val="20"/>
          <w:szCs w:val="20"/>
        </w:rPr>
        <w:t>Content of Invoices</w:t>
      </w:r>
      <w:bookmarkEnd w:id="116"/>
    </w:p>
    <w:p w14:paraId="166FB8A3" w14:textId="77C82074" w:rsidR="00D04240" w:rsidRPr="009D69ED" w:rsidRDefault="00D87378" w:rsidP="00BF6FF0">
      <w:pPr>
        <w:pStyle w:val="TGRHeading3"/>
        <w:numPr>
          <w:ilvl w:val="2"/>
          <w:numId w:val="15"/>
        </w:numPr>
        <w:tabs>
          <w:tab w:val="num" w:pos="851"/>
        </w:tabs>
        <w:ind w:left="851" w:hanging="851"/>
        <w:rPr>
          <w:rFonts w:ascii="Arial" w:hAnsi="Arial" w:cs="Arial"/>
          <w:sz w:val="20"/>
          <w:szCs w:val="20"/>
        </w:rPr>
      </w:pPr>
      <w:bookmarkStart w:id="117" w:name="_Ref285457950"/>
      <w:r w:rsidRPr="009D69ED">
        <w:rPr>
          <w:rFonts w:ascii="Arial" w:hAnsi="Arial" w:cs="Arial"/>
          <w:sz w:val="20"/>
          <w:szCs w:val="20"/>
        </w:rPr>
        <w:t>T</w:t>
      </w:r>
      <w:r w:rsidR="0030396E" w:rsidRPr="009D69ED">
        <w:rPr>
          <w:rFonts w:ascii="Arial" w:hAnsi="Arial" w:cs="Arial"/>
          <w:sz w:val="20"/>
          <w:szCs w:val="20"/>
        </w:rPr>
        <w:t xml:space="preserve">he </w:t>
      </w:r>
      <w:r w:rsidR="004E3BA5" w:rsidRPr="009D69ED">
        <w:rPr>
          <w:rFonts w:ascii="Arial" w:hAnsi="Arial" w:cs="Arial"/>
          <w:sz w:val="20"/>
          <w:szCs w:val="20"/>
        </w:rPr>
        <w:t>Buyer</w:t>
      </w:r>
      <w:r w:rsidR="0030396E" w:rsidRPr="009D69ED">
        <w:rPr>
          <w:rFonts w:ascii="Arial" w:hAnsi="Arial" w:cs="Arial"/>
          <w:sz w:val="20"/>
          <w:szCs w:val="20"/>
        </w:rPr>
        <w:t xml:space="preserve"> shall </w:t>
      </w:r>
      <w:r w:rsidRPr="009D69ED">
        <w:rPr>
          <w:rFonts w:ascii="Arial" w:hAnsi="Arial" w:cs="Arial"/>
          <w:sz w:val="20"/>
          <w:szCs w:val="20"/>
        </w:rPr>
        <w:t xml:space="preserve">remotely access </w:t>
      </w:r>
      <w:r w:rsidR="007D5F65" w:rsidRPr="009D69ED">
        <w:rPr>
          <w:rFonts w:ascii="Arial" w:hAnsi="Arial" w:cs="Arial"/>
          <w:sz w:val="20"/>
          <w:szCs w:val="20"/>
        </w:rPr>
        <w:t>the Metering Installation</w:t>
      </w:r>
      <w:r w:rsidR="00DB483E" w:rsidRPr="009D69ED">
        <w:rPr>
          <w:rFonts w:ascii="Arial" w:hAnsi="Arial" w:cs="Arial"/>
          <w:sz w:val="20"/>
          <w:szCs w:val="20"/>
        </w:rPr>
        <w:t>(s)</w:t>
      </w:r>
      <w:r w:rsidR="007D5F65" w:rsidRPr="009D69ED">
        <w:rPr>
          <w:rFonts w:ascii="Arial" w:hAnsi="Arial" w:cs="Arial"/>
          <w:sz w:val="20"/>
          <w:szCs w:val="20"/>
        </w:rPr>
        <w:t xml:space="preserve"> </w:t>
      </w:r>
      <w:r w:rsidRPr="009D69ED">
        <w:rPr>
          <w:rFonts w:ascii="Arial" w:hAnsi="Arial" w:cs="Arial"/>
          <w:sz w:val="20"/>
          <w:szCs w:val="20"/>
        </w:rPr>
        <w:t>and retrieve the metering data and</w:t>
      </w:r>
      <w:r w:rsidR="00C2249F" w:rsidRPr="009D69ED">
        <w:rPr>
          <w:rFonts w:ascii="Arial" w:hAnsi="Arial" w:cs="Arial"/>
          <w:sz w:val="20"/>
          <w:szCs w:val="20"/>
        </w:rPr>
        <w:t xml:space="preserve"> provide this information</w:t>
      </w:r>
      <w:r w:rsidR="00A50F9D" w:rsidRPr="009D69ED">
        <w:rPr>
          <w:rFonts w:ascii="Arial" w:hAnsi="Arial" w:cs="Arial"/>
          <w:sz w:val="20"/>
          <w:szCs w:val="20"/>
        </w:rPr>
        <w:t xml:space="preserve"> </w:t>
      </w:r>
      <w:r w:rsidR="0030396E" w:rsidRPr="009D69ED">
        <w:rPr>
          <w:rFonts w:ascii="Arial" w:hAnsi="Arial" w:cs="Arial"/>
          <w:sz w:val="20"/>
          <w:szCs w:val="20"/>
        </w:rPr>
        <w:t xml:space="preserve">in a report to the </w:t>
      </w:r>
      <w:r w:rsidR="004E3BA5" w:rsidRPr="009D69ED">
        <w:rPr>
          <w:rFonts w:ascii="Arial" w:hAnsi="Arial" w:cs="Arial"/>
          <w:sz w:val="20"/>
          <w:szCs w:val="20"/>
        </w:rPr>
        <w:t>Seller</w:t>
      </w:r>
      <w:r w:rsidR="00C2249F" w:rsidRPr="009D69ED">
        <w:rPr>
          <w:rFonts w:ascii="Arial" w:hAnsi="Arial" w:cs="Arial"/>
          <w:sz w:val="20"/>
          <w:szCs w:val="20"/>
        </w:rPr>
        <w:t>,</w:t>
      </w:r>
      <w:r w:rsidR="0030396E" w:rsidRPr="009D69ED">
        <w:rPr>
          <w:rFonts w:ascii="Arial" w:hAnsi="Arial" w:cs="Arial"/>
          <w:sz w:val="20"/>
          <w:szCs w:val="20"/>
        </w:rPr>
        <w:t xml:space="preserve"> which the </w:t>
      </w:r>
      <w:r w:rsidR="004E3BA5" w:rsidRPr="009D69ED">
        <w:rPr>
          <w:rFonts w:ascii="Arial" w:hAnsi="Arial" w:cs="Arial"/>
          <w:sz w:val="20"/>
          <w:szCs w:val="20"/>
        </w:rPr>
        <w:t>Seller</w:t>
      </w:r>
      <w:r w:rsidR="0030396E" w:rsidRPr="009D69ED">
        <w:rPr>
          <w:rFonts w:ascii="Arial" w:hAnsi="Arial" w:cs="Arial"/>
          <w:sz w:val="20"/>
          <w:szCs w:val="20"/>
        </w:rPr>
        <w:t xml:space="preserve"> shall thereafter incorporate into a tax </w:t>
      </w:r>
      <w:r w:rsidR="00597FB3" w:rsidRPr="009D69ED">
        <w:rPr>
          <w:rFonts w:ascii="Arial" w:hAnsi="Arial" w:cs="Arial"/>
          <w:sz w:val="20"/>
          <w:szCs w:val="20"/>
        </w:rPr>
        <w:t>I</w:t>
      </w:r>
      <w:r w:rsidR="0030396E" w:rsidRPr="009D69ED">
        <w:rPr>
          <w:rFonts w:ascii="Arial" w:hAnsi="Arial" w:cs="Arial"/>
          <w:sz w:val="20"/>
          <w:szCs w:val="20"/>
        </w:rPr>
        <w:t xml:space="preserve">nvoice for payment of the Commercial Energy pursuant to this Agreement. </w:t>
      </w:r>
      <w:r w:rsidRPr="009D69ED">
        <w:rPr>
          <w:rFonts w:ascii="Arial" w:hAnsi="Arial" w:cs="Arial"/>
          <w:sz w:val="20"/>
          <w:szCs w:val="20"/>
        </w:rPr>
        <w:t xml:space="preserve">In the event that the remote interrogation is not functional, the Seller shall, within two (2) Business Days of the end of a Billing Period, retrieve the metering data </w:t>
      </w:r>
      <w:r w:rsidR="007A690D" w:rsidRPr="009D69ED">
        <w:rPr>
          <w:rFonts w:ascii="Arial" w:hAnsi="Arial" w:cs="Arial"/>
          <w:sz w:val="20"/>
          <w:szCs w:val="20"/>
        </w:rPr>
        <w:t>from the Metering Installation</w:t>
      </w:r>
      <w:r w:rsidR="00DB483E" w:rsidRPr="009D69ED">
        <w:rPr>
          <w:rFonts w:ascii="Arial" w:hAnsi="Arial" w:cs="Arial"/>
          <w:sz w:val="20"/>
          <w:szCs w:val="20"/>
        </w:rPr>
        <w:t>(s)</w:t>
      </w:r>
      <w:r w:rsidR="007A690D" w:rsidRPr="009D69ED">
        <w:rPr>
          <w:rFonts w:ascii="Arial" w:hAnsi="Arial" w:cs="Arial"/>
          <w:sz w:val="20"/>
          <w:szCs w:val="20"/>
        </w:rPr>
        <w:t xml:space="preserve"> </w:t>
      </w:r>
      <w:r w:rsidRPr="009D69ED">
        <w:rPr>
          <w:rFonts w:ascii="Arial" w:hAnsi="Arial" w:cs="Arial"/>
          <w:sz w:val="20"/>
          <w:szCs w:val="20"/>
        </w:rPr>
        <w:t>and furnish same to the Buyer</w:t>
      </w:r>
      <w:r w:rsidR="00D1327C" w:rsidRPr="009D69ED">
        <w:rPr>
          <w:rFonts w:ascii="Arial" w:hAnsi="Arial" w:cs="Arial"/>
          <w:sz w:val="20"/>
          <w:szCs w:val="20"/>
        </w:rPr>
        <w:t>, which information the Buyer shall check and provide a report to the Seller, which the Seller shall thereafter incorporate into a tax Invoice for payment of the Commercial Energy pursuant to this Agreement.</w:t>
      </w:r>
      <w:r w:rsidRPr="009D69ED">
        <w:rPr>
          <w:rFonts w:ascii="Arial" w:hAnsi="Arial" w:cs="Arial"/>
          <w:sz w:val="20"/>
          <w:szCs w:val="20"/>
        </w:rPr>
        <w:t xml:space="preserve"> </w:t>
      </w:r>
      <w:r w:rsidR="00D04240" w:rsidRPr="009D69ED">
        <w:rPr>
          <w:rFonts w:ascii="Arial" w:hAnsi="Arial" w:cs="Arial"/>
          <w:sz w:val="20"/>
          <w:szCs w:val="20"/>
        </w:rPr>
        <w:t xml:space="preserve">The </w:t>
      </w:r>
      <w:r w:rsidR="00597FB3" w:rsidRPr="009D69ED">
        <w:rPr>
          <w:rFonts w:ascii="Arial" w:hAnsi="Arial" w:cs="Arial"/>
          <w:sz w:val="20"/>
          <w:szCs w:val="20"/>
        </w:rPr>
        <w:t>I</w:t>
      </w:r>
      <w:r w:rsidR="00D04240" w:rsidRPr="009D69ED">
        <w:rPr>
          <w:rFonts w:ascii="Arial" w:hAnsi="Arial" w:cs="Arial"/>
          <w:sz w:val="20"/>
          <w:szCs w:val="20"/>
        </w:rPr>
        <w:t xml:space="preserve">nvoice </w:t>
      </w:r>
      <w:r w:rsidR="0030396E" w:rsidRPr="009D69ED">
        <w:rPr>
          <w:rFonts w:ascii="Arial" w:hAnsi="Arial" w:cs="Arial"/>
          <w:sz w:val="20"/>
          <w:szCs w:val="20"/>
        </w:rPr>
        <w:t xml:space="preserve">shall </w:t>
      </w:r>
      <w:r w:rsidR="00D04240" w:rsidRPr="009D69ED">
        <w:rPr>
          <w:rFonts w:ascii="Arial" w:hAnsi="Arial" w:cs="Arial"/>
          <w:sz w:val="20"/>
          <w:szCs w:val="20"/>
        </w:rPr>
        <w:t>specify:</w:t>
      </w:r>
      <w:bookmarkEnd w:id="117"/>
      <w:r w:rsidR="00B26B7A">
        <w:rPr>
          <w:rFonts w:ascii="Arial" w:hAnsi="Arial" w:cs="Arial"/>
          <w:sz w:val="20"/>
          <w:szCs w:val="20"/>
        </w:rPr>
        <w:t xml:space="preserve"> </w:t>
      </w:r>
    </w:p>
    <w:p w14:paraId="570B0A13" w14:textId="77777777" w:rsidR="00D04240" w:rsidRPr="009D69ED" w:rsidRDefault="006E3AD9" w:rsidP="00A87DF5">
      <w:pPr>
        <w:pStyle w:val="WWHeading1"/>
        <w:numPr>
          <w:ilvl w:val="3"/>
          <w:numId w:val="15"/>
        </w:numPr>
        <w:spacing w:line="360" w:lineRule="auto"/>
        <w:ind w:left="1134" w:hanging="1134"/>
        <w:rPr>
          <w:rFonts w:cs="Arial"/>
          <w:bCs/>
          <w:sz w:val="20"/>
          <w:szCs w:val="20"/>
        </w:rPr>
      </w:pPr>
      <w:r w:rsidRPr="009D69ED">
        <w:rPr>
          <w:rFonts w:cs="Arial"/>
          <w:b w:val="0"/>
          <w:sz w:val="20"/>
          <w:szCs w:val="20"/>
        </w:rPr>
        <w:lastRenderedPageBreak/>
        <w:t xml:space="preserve">the </w:t>
      </w:r>
      <w:r w:rsidR="007249A6" w:rsidRPr="009D69ED">
        <w:rPr>
          <w:rFonts w:cs="Arial"/>
          <w:b w:val="0"/>
          <w:sz w:val="20"/>
          <w:szCs w:val="20"/>
        </w:rPr>
        <w:t>Commercial Energy Payment</w:t>
      </w:r>
      <w:r w:rsidR="00D04240" w:rsidRPr="009D69ED">
        <w:rPr>
          <w:rFonts w:cs="Arial"/>
          <w:b w:val="0"/>
          <w:sz w:val="20"/>
          <w:szCs w:val="20"/>
        </w:rPr>
        <w:t xml:space="preserve"> (as the case may be) due to the </w:t>
      </w:r>
      <w:r w:rsidR="004E3BA5" w:rsidRPr="009D69ED">
        <w:rPr>
          <w:rFonts w:cs="Arial"/>
          <w:b w:val="0"/>
          <w:sz w:val="20"/>
          <w:szCs w:val="20"/>
        </w:rPr>
        <w:t>Seller</w:t>
      </w:r>
      <w:r w:rsidR="00D04240" w:rsidRPr="009D69ED">
        <w:rPr>
          <w:rFonts w:cs="Arial"/>
          <w:b w:val="0"/>
          <w:sz w:val="20"/>
          <w:szCs w:val="20"/>
        </w:rPr>
        <w:t xml:space="preserve"> for such Billing Period setting out the calculations upon which </w:t>
      </w:r>
      <w:r w:rsidR="00BE3779" w:rsidRPr="009D69ED">
        <w:rPr>
          <w:rFonts w:cs="Arial"/>
          <w:b w:val="0"/>
          <w:sz w:val="20"/>
          <w:szCs w:val="20"/>
        </w:rPr>
        <w:t xml:space="preserve">the </w:t>
      </w:r>
      <w:r w:rsidR="007249A6" w:rsidRPr="009D69ED">
        <w:rPr>
          <w:rFonts w:cs="Arial"/>
          <w:b w:val="0"/>
          <w:sz w:val="20"/>
          <w:szCs w:val="20"/>
        </w:rPr>
        <w:t>Commercial Energy Payment</w:t>
      </w:r>
      <w:r w:rsidR="00D04240" w:rsidRPr="009D69ED">
        <w:rPr>
          <w:rFonts w:cs="Arial"/>
          <w:b w:val="0"/>
          <w:sz w:val="20"/>
          <w:szCs w:val="20"/>
        </w:rPr>
        <w:t xml:space="preserve"> is based;</w:t>
      </w:r>
      <w:r w:rsidR="00BE3779" w:rsidRPr="009D69ED">
        <w:rPr>
          <w:rFonts w:cs="Arial"/>
          <w:b w:val="0"/>
          <w:sz w:val="20"/>
          <w:szCs w:val="20"/>
        </w:rPr>
        <w:t xml:space="preserve"> and</w:t>
      </w:r>
    </w:p>
    <w:p w14:paraId="5D8E51F8" w14:textId="77777777" w:rsidR="00E65C17" w:rsidRPr="009D69ED" w:rsidRDefault="00110AFC" w:rsidP="00BF6FF0">
      <w:pPr>
        <w:pStyle w:val="WWHeading1"/>
        <w:numPr>
          <w:ilvl w:val="3"/>
          <w:numId w:val="15"/>
        </w:numPr>
        <w:spacing w:line="360" w:lineRule="auto"/>
        <w:ind w:left="1134" w:hanging="1134"/>
        <w:rPr>
          <w:rFonts w:cs="Arial"/>
          <w:sz w:val="20"/>
          <w:szCs w:val="20"/>
        </w:rPr>
      </w:pPr>
      <w:r w:rsidRPr="009D69ED">
        <w:rPr>
          <w:rFonts w:cs="Arial"/>
          <w:b w:val="0"/>
          <w:sz w:val="20"/>
          <w:szCs w:val="20"/>
        </w:rPr>
        <w:t>any</w:t>
      </w:r>
      <w:r w:rsidR="00D04240" w:rsidRPr="009D69ED">
        <w:rPr>
          <w:rFonts w:cs="Arial"/>
          <w:b w:val="0"/>
          <w:sz w:val="20"/>
          <w:szCs w:val="20"/>
        </w:rPr>
        <w:t xml:space="preserve"> </w:t>
      </w:r>
      <w:r w:rsidRPr="009D69ED">
        <w:rPr>
          <w:rFonts w:cs="Arial"/>
          <w:b w:val="0"/>
          <w:sz w:val="20"/>
          <w:szCs w:val="20"/>
        </w:rPr>
        <w:t xml:space="preserve">amounts owed by the </w:t>
      </w:r>
      <w:r w:rsidR="004E3BA5" w:rsidRPr="009D69ED">
        <w:rPr>
          <w:rFonts w:cs="Arial"/>
          <w:b w:val="0"/>
          <w:sz w:val="20"/>
          <w:szCs w:val="20"/>
        </w:rPr>
        <w:t>Seller</w:t>
      </w:r>
      <w:r w:rsidRPr="009D69ED">
        <w:rPr>
          <w:rFonts w:cs="Arial"/>
          <w:b w:val="0"/>
          <w:sz w:val="20"/>
          <w:szCs w:val="20"/>
        </w:rPr>
        <w:t xml:space="preserve"> to the </w:t>
      </w:r>
      <w:r w:rsidR="004E3BA5" w:rsidRPr="009D69ED">
        <w:rPr>
          <w:rFonts w:cs="Arial"/>
          <w:b w:val="0"/>
          <w:sz w:val="20"/>
          <w:szCs w:val="20"/>
        </w:rPr>
        <w:t>Buyer</w:t>
      </w:r>
      <w:r w:rsidR="00874E69" w:rsidRPr="009D69ED">
        <w:rPr>
          <w:rFonts w:cs="Arial"/>
          <w:b w:val="0"/>
          <w:sz w:val="20"/>
          <w:szCs w:val="20"/>
        </w:rPr>
        <w:t xml:space="preserve"> (or vice versa)</w:t>
      </w:r>
      <w:r w:rsidR="003E7263" w:rsidRPr="009D69ED">
        <w:rPr>
          <w:rFonts w:cs="Arial"/>
          <w:b w:val="0"/>
          <w:sz w:val="20"/>
          <w:szCs w:val="20"/>
        </w:rPr>
        <w:t>.</w:t>
      </w:r>
      <w:r w:rsidR="00E65C17" w:rsidRPr="009D69ED">
        <w:rPr>
          <w:rFonts w:cs="Arial"/>
          <w:b w:val="0"/>
          <w:sz w:val="20"/>
          <w:szCs w:val="20"/>
        </w:rPr>
        <w:t xml:space="preserve"> </w:t>
      </w:r>
    </w:p>
    <w:p w14:paraId="37EB737B" w14:textId="77777777" w:rsidR="00D04240" w:rsidRPr="009D69ED" w:rsidRDefault="00BE3779" w:rsidP="00BF6FF0">
      <w:pPr>
        <w:pStyle w:val="TGRHeading3"/>
        <w:numPr>
          <w:ilvl w:val="2"/>
          <w:numId w:val="15"/>
        </w:numPr>
        <w:tabs>
          <w:tab w:val="num" w:pos="851"/>
        </w:tabs>
        <w:ind w:left="851" w:hanging="851"/>
        <w:rPr>
          <w:rFonts w:ascii="Arial" w:hAnsi="Arial" w:cs="Arial"/>
          <w:b/>
          <w:sz w:val="20"/>
          <w:szCs w:val="20"/>
        </w:rPr>
      </w:pPr>
      <w:r w:rsidRPr="009D69ED">
        <w:rPr>
          <w:rFonts w:ascii="Arial" w:hAnsi="Arial" w:cs="Arial"/>
          <w:sz w:val="20"/>
          <w:szCs w:val="20"/>
        </w:rPr>
        <w:t>T</w:t>
      </w:r>
      <w:r w:rsidR="00D04240" w:rsidRPr="009D69ED">
        <w:rPr>
          <w:rFonts w:ascii="Arial" w:hAnsi="Arial" w:cs="Arial"/>
          <w:sz w:val="20"/>
          <w:szCs w:val="20"/>
        </w:rPr>
        <w:t xml:space="preserve">he </w:t>
      </w:r>
      <w:r w:rsidR="004E3BA5" w:rsidRPr="009D69ED">
        <w:rPr>
          <w:rFonts w:ascii="Arial" w:hAnsi="Arial" w:cs="Arial"/>
          <w:sz w:val="20"/>
          <w:szCs w:val="20"/>
        </w:rPr>
        <w:t>Seller</w:t>
      </w:r>
      <w:r w:rsidR="00D04240" w:rsidRPr="009D69ED">
        <w:rPr>
          <w:rFonts w:ascii="Arial" w:hAnsi="Arial" w:cs="Arial"/>
          <w:sz w:val="20"/>
          <w:szCs w:val="20"/>
        </w:rPr>
        <w:t xml:space="preserve"> shall prepare the Invoice for the Billing Period based on the billing data obtained from the</w:t>
      </w:r>
      <w:r w:rsidR="009C56AB" w:rsidRPr="009D69ED">
        <w:rPr>
          <w:rFonts w:ascii="Arial" w:hAnsi="Arial" w:cs="Arial"/>
          <w:sz w:val="20"/>
          <w:szCs w:val="20"/>
        </w:rPr>
        <w:t xml:space="preserve"> </w:t>
      </w:r>
      <w:r w:rsidR="00D04240" w:rsidRPr="009D69ED">
        <w:rPr>
          <w:rFonts w:ascii="Arial" w:hAnsi="Arial" w:cs="Arial"/>
          <w:sz w:val="20"/>
          <w:szCs w:val="20"/>
        </w:rPr>
        <w:t>Metering Installation</w:t>
      </w:r>
      <w:r w:rsidR="007F1ABF" w:rsidRPr="009D69ED">
        <w:rPr>
          <w:rFonts w:ascii="Arial" w:hAnsi="Arial" w:cs="Arial"/>
          <w:sz w:val="20"/>
          <w:szCs w:val="20"/>
        </w:rPr>
        <w:t>(s)</w:t>
      </w:r>
      <w:r w:rsidR="00D04240" w:rsidRPr="009D69ED">
        <w:rPr>
          <w:rFonts w:ascii="Arial" w:hAnsi="Arial" w:cs="Arial"/>
          <w:sz w:val="20"/>
          <w:szCs w:val="20"/>
        </w:rPr>
        <w:t xml:space="preserve"> for that Billing Period.</w:t>
      </w:r>
    </w:p>
    <w:p w14:paraId="5EBA0E19" w14:textId="3ECB7167" w:rsidR="00D04240" w:rsidRPr="009D69ED" w:rsidRDefault="00D04240" w:rsidP="00BF6FF0">
      <w:pPr>
        <w:pStyle w:val="TGRHeading2"/>
        <w:numPr>
          <w:ilvl w:val="1"/>
          <w:numId w:val="15"/>
        </w:numPr>
        <w:tabs>
          <w:tab w:val="num" w:pos="567"/>
        </w:tabs>
        <w:ind w:left="567" w:hanging="567"/>
        <w:rPr>
          <w:rFonts w:ascii="Arial" w:hAnsi="Arial" w:cs="Arial"/>
          <w:b/>
          <w:sz w:val="20"/>
          <w:szCs w:val="20"/>
        </w:rPr>
      </w:pPr>
      <w:bookmarkStart w:id="118" w:name="_Ref241314452"/>
      <w:bookmarkStart w:id="119" w:name="_Toc302032603"/>
      <w:r w:rsidRPr="009D69ED">
        <w:rPr>
          <w:rFonts w:ascii="Arial" w:hAnsi="Arial" w:cs="Arial"/>
          <w:b/>
          <w:sz w:val="20"/>
          <w:szCs w:val="20"/>
        </w:rPr>
        <w:t xml:space="preserve">General principles </w:t>
      </w:r>
      <w:r w:rsidR="00802D7B" w:rsidRPr="009D69ED">
        <w:rPr>
          <w:rFonts w:ascii="Arial" w:hAnsi="Arial" w:cs="Arial"/>
          <w:b/>
          <w:bCs/>
          <w:sz w:val="20"/>
          <w:szCs w:val="20"/>
        </w:rPr>
        <w:t>regarding</w:t>
      </w:r>
      <w:r w:rsidRPr="009D69ED">
        <w:rPr>
          <w:rFonts w:ascii="Arial" w:hAnsi="Arial" w:cs="Arial"/>
          <w:b/>
          <w:sz w:val="20"/>
          <w:szCs w:val="20"/>
        </w:rPr>
        <w:t xml:space="preserve"> invoicing</w:t>
      </w:r>
      <w:bookmarkEnd w:id="118"/>
      <w:bookmarkEnd w:id="119"/>
    </w:p>
    <w:p w14:paraId="22BBBBD0" w14:textId="77777777" w:rsidR="00D04240" w:rsidRPr="009C3D54"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Save as provided in the VAT Act, every payment due and payable by either Party to the </w:t>
      </w:r>
      <w:r w:rsidRPr="009C3D54">
        <w:rPr>
          <w:rFonts w:ascii="Arial" w:hAnsi="Arial" w:cs="Arial"/>
          <w:sz w:val="20"/>
          <w:szCs w:val="20"/>
        </w:rPr>
        <w:t>other pursuant to this Agreement shall be subject to VAT.</w:t>
      </w:r>
    </w:p>
    <w:p w14:paraId="1720CF2A" w14:textId="6A1CA1F7" w:rsidR="003C7206" w:rsidRPr="009C3D54" w:rsidRDefault="00BE3779" w:rsidP="00BF6FF0">
      <w:pPr>
        <w:pStyle w:val="TGRHeading3"/>
        <w:numPr>
          <w:ilvl w:val="2"/>
          <w:numId w:val="15"/>
        </w:numPr>
        <w:tabs>
          <w:tab w:val="num" w:pos="851"/>
        </w:tabs>
        <w:ind w:left="851" w:hanging="851"/>
        <w:rPr>
          <w:rFonts w:ascii="Arial" w:hAnsi="Arial" w:cs="Arial"/>
          <w:sz w:val="20"/>
          <w:szCs w:val="20"/>
        </w:rPr>
      </w:pPr>
      <w:r w:rsidRPr="009C3D54">
        <w:rPr>
          <w:rFonts w:ascii="Arial" w:hAnsi="Arial" w:cs="Arial"/>
          <w:sz w:val="20"/>
          <w:szCs w:val="20"/>
        </w:rPr>
        <w:t>T</w:t>
      </w:r>
      <w:r w:rsidR="00597FB3" w:rsidRPr="009C3D54">
        <w:rPr>
          <w:rFonts w:ascii="Arial" w:hAnsi="Arial" w:cs="Arial"/>
          <w:sz w:val="20"/>
          <w:szCs w:val="20"/>
        </w:rPr>
        <w:t>he Party who received the I</w:t>
      </w:r>
      <w:r w:rsidR="00D04240" w:rsidRPr="009C3D54">
        <w:rPr>
          <w:rFonts w:ascii="Arial" w:hAnsi="Arial" w:cs="Arial"/>
          <w:sz w:val="20"/>
          <w:szCs w:val="20"/>
        </w:rPr>
        <w:t xml:space="preserve">nvoice shall pay to the other Party (who issued the </w:t>
      </w:r>
      <w:r w:rsidR="00597FB3" w:rsidRPr="009C3D54">
        <w:rPr>
          <w:rFonts w:ascii="Arial" w:hAnsi="Arial" w:cs="Arial"/>
          <w:sz w:val="20"/>
          <w:szCs w:val="20"/>
        </w:rPr>
        <w:t>Invoice</w:t>
      </w:r>
      <w:r w:rsidR="00D04240" w:rsidRPr="009C3D54">
        <w:rPr>
          <w:rFonts w:ascii="Arial" w:hAnsi="Arial" w:cs="Arial"/>
          <w:sz w:val="20"/>
          <w:szCs w:val="20"/>
        </w:rPr>
        <w:t xml:space="preserve">) the amount of each Invoice within </w:t>
      </w:r>
      <w:r w:rsidR="00B839E3" w:rsidRPr="00A01B73">
        <w:rPr>
          <w:rFonts w:ascii="Arial" w:hAnsi="Arial" w:cs="Arial"/>
          <w:sz w:val="20"/>
          <w:szCs w:val="20"/>
        </w:rPr>
        <w:t>1</w:t>
      </w:r>
      <w:r w:rsidR="009C3D54" w:rsidRPr="00A01B73">
        <w:rPr>
          <w:rFonts w:ascii="Arial" w:hAnsi="Arial" w:cs="Arial"/>
          <w:sz w:val="20"/>
          <w:szCs w:val="20"/>
        </w:rPr>
        <w:t>4</w:t>
      </w:r>
      <w:r w:rsidR="00B839E3" w:rsidRPr="009C3D54">
        <w:rPr>
          <w:rFonts w:ascii="Arial" w:hAnsi="Arial" w:cs="Arial"/>
          <w:sz w:val="20"/>
          <w:szCs w:val="20"/>
        </w:rPr>
        <w:t xml:space="preserve"> </w:t>
      </w:r>
      <w:r w:rsidR="00D04240" w:rsidRPr="009C3D54">
        <w:rPr>
          <w:rFonts w:ascii="Arial" w:hAnsi="Arial" w:cs="Arial"/>
          <w:sz w:val="20"/>
          <w:szCs w:val="20"/>
        </w:rPr>
        <w:t xml:space="preserve">Days </w:t>
      </w:r>
      <w:r w:rsidR="009C3D54" w:rsidRPr="00A01B73">
        <w:rPr>
          <w:rFonts w:ascii="Arial" w:hAnsi="Arial" w:cs="Arial"/>
          <w:sz w:val="20"/>
          <w:szCs w:val="20"/>
        </w:rPr>
        <w:t xml:space="preserve">following the date </w:t>
      </w:r>
      <w:r w:rsidR="00D04240" w:rsidRPr="009C3D54">
        <w:rPr>
          <w:rFonts w:ascii="Arial" w:hAnsi="Arial" w:cs="Arial"/>
          <w:sz w:val="20"/>
          <w:szCs w:val="20"/>
        </w:rPr>
        <w:t xml:space="preserve">of receipt of such Invoice (the </w:t>
      </w:r>
      <w:r w:rsidR="009F2D71" w:rsidRPr="009C3D54">
        <w:rPr>
          <w:rFonts w:ascii="Arial" w:hAnsi="Arial" w:cs="Arial"/>
          <w:sz w:val="20"/>
          <w:szCs w:val="20"/>
        </w:rPr>
        <w:t>“</w:t>
      </w:r>
      <w:r w:rsidR="00D04240" w:rsidRPr="009C3D54">
        <w:rPr>
          <w:rFonts w:ascii="Arial" w:hAnsi="Arial" w:cs="Arial"/>
          <w:b/>
          <w:sz w:val="20"/>
          <w:szCs w:val="20"/>
        </w:rPr>
        <w:t>Due Date</w:t>
      </w:r>
      <w:r w:rsidR="009F2D71" w:rsidRPr="009C3D54">
        <w:rPr>
          <w:rFonts w:ascii="Arial" w:hAnsi="Arial" w:cs="Arial"/>
          <w:sz w:val="20"/>
          <w:szCs w:val="20"/>
        </w:rPr>
        <w:t>”</w:t>
      </w:r>
      <w:r w:rsidR="00D04240" w:rsidRPr="009C3D54">
        <w:rPr>
          <w:rFonts w:ascii="Arial" w:hAnsi="Arial" w:cs="Arial"/>
          <w:sz w:val="20"/>
          <w:szCs w:val="20"/>
        </w:rPr>
        <w:t>).</w:t>
      </w:r>
    </w:p>
    <w:p w14:paraId="60B8455D" w14:textId="77777777" w:rsidR="00D04240" w:rsidRPr="009D69ED" w:rsidRDefault="00D04240" w:rsidP="00BF6FF0">
      <w:pPr>
        <w:pStyle w:val="TGRHeading2"/>
        <w:numPr>
          <w:ilvl w:val="1"/>
          <w:numId w:val="15"/>
        </w:numPr>
        <w:tabs>
          <w:tab w:val="num" w:pos="567"/>
        </w:tabs>
        <w:ind w:left="567" w:hanging="567"/>
        <w:rPr>
          <w:rFonts w:ascii="Arial" w:hAnsi="Arial" w:cs="Arial"/>
          <w:sz w:val="20"/>
          <w:szCs w:val="20"/>
        </w:rPr>
      </w:pPr>
      <w:r w:rsidRPr="009D69ED">
        <w:rPr>
          <w:rFonts w:ascii="Arial" w:hAnsi="Arial" w:cs="Arial"/>
          <w:sz w:val="20"/>
          <w:szCs w:val="20"/>
        </w:rPr>
        <w:t>All payments due by either Party to the other under this Agreement shall be made:</w:t>
      </w:r>
    </w:p>
    <w:p w14:paraId="1849E917" w14:textId="77777777" w:rsidR="00D04240" w:rsidRPr="009D69ED"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in Rand in immediately available funds to such bank account in South Africa as the recipient</w:t>
      </w:r>
      <w:r w:rsidR="00D46A71" w:rsidRPr="009D69ED">
        <w:rPr>
          <w:rFonts w:ascii="Arial" w:hAnsi="Arial" w:cs="Arial"/>
          <w:sz w:val="20"/>
          <w:szCs w:val="20"/>
        </w:rPr>
        <w:t xml:space="preserve"> Party</w:t>
      </w:r>
      <w:r w:rsidRPr="009D69ED">
        <w:rPr>
          <w:rFonts w:ascii="Arial" w:hAnsi="Arial" w:cs="Arial"/>
          <w:sz w:val="20"/>
          <w:szCs w:val="20"/>
        </w:rPr>
        <w:t xml:space="preserve"> shall from time to time nominate; and</w:t>
      </w:r>
    </w:p>
    <w:p w14:paraId="667FC4D6" w14:textId="28FE1A85" w:rsidR="003C7206" w:rsidRPr="009D69ED" w:rsidRDefault="00D46A71" w:rsidP="00BF6FF0">
      <w:pPr>
        <w:pStyle w:val="TGRHeading3"/>
        <w:numPr>
          <w:ilvl w:val="2"/>
          <w:numId w:val="15"/>
        </w:numPr>
        <w:tabs>
          <w:tab w:val="num" w:pos="851"/>
        </w:tabs>
        <w:ind w:left="851" w:hanging="851"/>
        <w:rPr>
          <w:rFonts w:ascii="Arial" w:hAnsi="Arial" w:cs="Arial"/>
          <w:b/>
          <w:sz w:val="20"/>
          <w:szCs w:val="20"/>
        </w:rPr>
      </w:pPr>
      <w:r w:rsidRPr="009D69ED">
        <w:rPr>
          <w:rFonts w:ascii="Arial" w:hAnsi="Arial" w:cs="Arial"/>
          <w:sz w:val="20"/>
          <w:szCs w:val="20"/>
        </w:rPr>
        <w:t xml:space="preserve">subject to </w:t>
      </w:r>
      <w:r w:rsidR="003D13FD" w:rsidRPr="009D69ED">
        <w:rPr>
          <w:rFonts w:ascii="Arial" w:hAnsi="Arial" w:cs="Arial"/>
          <w:sz w:val="20"/>
          <w:szCs w:val="20"/>
        </w:rPr>
        <w:t>clause</w:t>
      </w:r>
      <w:r w:rsidRPr="009D69ED">
        <w:rPr>
          <w:rFonts w:ascii="Arial" w:hAnsi="Arial" w:cs="Arial"/>
          <w:sz w:val="20"/>
          <w:szCs w:val="20"/>
        </w:rPr>
        <w:t> </w:t>
      </w:r>
      <w:r w:rsidR="00802D7B" w:rsidRPr="009D69ED">
        <w:rPr>
          <w:rFonts w:ascii="Arial" w:hAnsi="Arial" w:cs="Arial"/>
          <w:bCs/>
          <w:sz w:val="20"/>
          <w:szCs w:val="20"/>
        </w:rPr>
        <w:fldChar w:fldCharType="begin"/>
      </w:r>
      <w:r w:rsidR="00802D7B" w:rsidRPr="009D69ED">
        <w:rPr>
          <w:rFonts w:ascii="Arial" w:hAnsi="Arial" w:cs="Arial"/>
          <w:bCs/>
          <w:sz w:val="20"/>
          <w:szCs w:val="20"/>
        </w:rPr>
        <w:instrText xml:space="preserve"> REF _Ref265230247 \r \h </w:instrText>
      </w:r>
      <w:r w:rsidR="009D69ED" w:rsidRPr="009D69ED">
        <w:rPr>
          <w:rFonts w:ascii="Arial" w:hAnsi="Arial" w:cs="Arial"/>
          <w:bCs/>
          <w:sz w:val="20"/>
          <w:szCs w:val="20"/>
        </w:rPr>
        <w:instrText xml:space="preserve"> \* MERGEFORMAT </w:instrText>
      </w:r>
      <w:r w:rsidR="00802D7B" w:rsidRPr="009D69ED">
        <w:rPr>
          <w:rFonts w:ascii="Arial" w:hAnsi="Arial" w:cs="Arial"/>
          <w:bCs/>
          <w:sz w:val="20"/>
          <w:szCs w:val="20"/>
        </w:rPr>
      </w:r>
      <w:r w:rsidR="00802D7B" w:rsidRPr="009D69ED">
        <w:rPr>
          <w:rFonts w:ascii="Arial" w:hAnsi="Arial" w:cs="Arial"/>
          <w:bCs/>
          <w:sz w:val="20"/>
          <w:szCs w:val="20"/>
        </w:rPr>
        <w:fldChar w:fldCharType="separate"/>
      </w:r>
      <w:r w:rsidR="00D46EC6">
        <w:rPr>
          <w:rFonts w:ascii="Arial" w:hAnsi="Arial" w:cs="Arial"/>
          <w:bCs/>
          <w:sz w:val="20"/>
          <w:szCs w:val="20"/>
        </w:rPr>
        <w:t>19</w:t>
      </w:r>
      <w:r w:rsidR="00802D7B" w:rsidRPr="009D69ED">
        <w:rPr>
          <w:rFonts w:ascii="Arial" w:hAnsi="Arial" w:cs="Arial"/>
          <w:bCs/>
          <w:sz w:val="20"/>
          <w:szCs w:val="20"/>
        </w:rPr>
        <w:fldChar w:fldCharType="end"/>
      </w:r>
      <w:r w:rsidRPr="009D69ED">
        <w:rPr>
          <w:rFonts w:ascii="Arial" w:hAnsi="Arial" w:cs="Arial"/>
          <w:sz w:val="20"/>
          <w:szCs w:val="20"/>
        </w:rPr>
        <w:t xml:space="preserve"> (</w:t>
      </w:r>
      <w:r w:rsidRPr="009D69ED">
        <w:rPr>
          <w:rFonts w:ascii="Arial" w:hAnsi="Arial" w:cs="Arial"/>
          <w:i/>
          <w:sz w:val="20"/>
          <w:szCs w:val="20"/>
        </w:rPr>
        <w:t>Set-Off</w:t>
      </w:r>
      <w:r w:rsidRPr="009D69ED">
        <w:rPr>
          <w:rFonts w:ascii="Arial" w:hAnsi="Arial" w:cs="Arial"/>
          <w:sz w:val="20"/>
          <w:szCs w:val="20"/>
        </w:rPr>
        <w:t xml:space="preserve">), </w:t>
      </w:r>
      <w:r w:rsidR="00D04240" w:rsidRPr="009D69ED">
        <w:rPr>
          <w:rFonts w:ascii="Arial" w:hAnsi="Arial" w:cs="Arial"/>
          <w:sz w:val="20"/>
          <w:szCs w:val="20"/>
        </w:rPr>
        <w:t>without deduction or withholding, whether by way of set-off or otherwise, other than as required by any Law or as expre</w:t>
      </w:r>
      <w:r w:rsidR="003C7206" w:rsidRPr="009D69ED">
        <w:rPr>
          <w:rFonts w:ascii="Arial" w:hAnsi="Arial" w:cs="Arial"/>
          <w:sz w:val="20"/>
          <w:szCs w:val="20"/>
        </w:rPr>
        <w:t>ssly provided in this Agreement</w:t>
      </w:r>
      <w:r w:rsidR="002C3C93" w:rsidRPr="009D69ED">
        <w:rPr>
          <w:rFonts w:ascii="Arial" w:hAnsi="Arial" w:cs="Arial"/>
          <w:sz w:val="20"/>
          <w:szCs w:val="20"/>
        </w:rPr>
        <w:t>.</w:t>
      </w:r>
    </w:p>
    <w:p w14:paraId="4EAF2965" w14:textId="0196AB43" w:rsidR="00FF2EE5" w:rsidRPr="009D69ED" w:rsidRDefault="003C7206" w:rsidP="00BF6FF0">
      <w:pPr>
        <w:pStyle w:val="TGRHeading3"/>
        <w:numPr>
          <w:ilvl w:val="2"/>
          <w:numId w:val="15"/>
        </w:numPr>
        <w:tabs>
          <w:tab w:val="num" w:pos="851"/>
        </w:tabs>
        <w:ind w:left="851" w:hanging="851"/>
        <w:rPr>
          <w:rFonts w:ascii="Arial" w:hAnsi="Arial" w:cs="Arial"/>
          <w:b/>
          <w:sz w:val="20"/>
          <w:szCs w:val="20"/>
        </w:rPr>
      </w:pPr>
      <w:r w:rsidRPr="009D69ED">
        <w:rPr>
          <w:rFonts w:ascii="Arial" w:hAnsi="Arial" w:cs="Arial"/>
          <w:sz w:val="20"/>
          <w:szCs w:val="20"/>
        </w:rPr>
        <w:t xml:space="preserve">If a manifest error is however evident, the </w:t>
      </w:r>
      <w:r w:rsidR="004E3BA5" w:rsidRPr="009D69ED">
        <w:rPr>
          <w:rFonts w:ascii="Arial" w:hAnsi="Arial" w:cs="Arial"/>
          <w:sz w:val="20"/>
          <w:szCs w:val="20"/>
        </w:rPr>
        <w:t>Buyer</w:t>
      </w:r>
      <w:r w:rsidRPr="009D69ED">
        <w:rPr>
          <w:rFonts w:ascii="Arial" w:hAnsi="Arial" w:cs="Arial"/>
          <w:sz w:val="20"/>
          <w:szCs w:val="20"/>
        </w:rPr>
        <w:t xml:space="preserve"> shall pay an amount </w:t>
      </w:r>
      <w:r w:rsidR="008409B4" w:rsidRPr="009D69ED">
        <w:rPr>
          <w:rFonts w:ascii="Arial" w:hAnsi="Arial" w:cs="Arial"/>
          <w:sz w:val="20"/>
          <w:szCs w:val="20"/>
        </w:rPr>
        <w:t xml:space="preserve">if </w:t>
      </w:r>
      <w:r w:rsidRPr="009D69ED">
        <w:rPr>
          <w:rFonts w:ascii="Arial" w:hAnsi="Arial" w:cs="Arial"/>
          <w:sz w:val="20"/>
          <w:szCs w:val="20"/>
        </w:rPr>
        <w:t xml:space="preserve">agreed to by the </w:t>
      </w:r>
      <w:r w:rsidR="00F42211" w:rsidRPr="009D69ED">
        <w:rPr>
          <w:rFonts w:ascii="Arial" w:hAnsi="Arial" w:cs="Arial"/>
          <w:sz w:val="20"/>
          <w:szCs w:val="20"/>
        </w:rPr>
        <w:t>Parties</w:t>
      </w:r>
      <w:r w:rsidR="008409B4" w:rsidRPr="009D69ED">
        <w:rPr>
          <w:rFonts w:ascii="Arial" w:hAnsi="Arial" w:cs="Arial"/>
          <w:sz w:val="20"/>
          <w:szCs w:val="20"/>
        </w:rPr>
        <w:t xml:space="preserve">, otherwise clause </w:t>
      </w:r>
      <w:r w:rsidR="00CB03D7" w:rsidRPr="009D69ED">
        <w:rPr>
          <w:rFonts w:ascii="Arial" w:hAnsi="Arial" w:cs="Arial"/>
          <w:bCs/>
          <w:sz w:val="20"/>
          <w:szCs w:val="20"/>
        </w:rPr>
        <w:fldChar w:fldCharType="begin"/>
      </w:r>
      <w:r w:rsidR="00CB03D7" w:rsidRPr="009D69ED">
        <w:rPr>
          <w:rFonts w:ascii="Arial" w:hAnsi="Arial" w:cs="Arial"/>
          <w:bCs/>
          <w:sz w:val="20"/>
          <w:szCs w:val="20"/>
        </w:rPr>
        <w:instrText xml:space="preserve"> REF _Ref246270542 \r \h </w:instrText>
      </w:r>
      <w:r w:rsidR="009D69ED" w:rsidRPr="009D69ED">
        <w:rPr>
          <w:rFonts w:ascii="Arial" w:hAnsi="Arial" w:cs="Arial"/>
          <w:bCs/>
          <w:sz w:val="20"/>
          <w:szCs w:val="20"/>
        </w:rPr>
        <w:instrText xml:space="preserve"> \* MERGEFORMAT </w:instrText>
      </w:r>
      <w:r w:rsidR="00CB03D7" w:rsidRPr="009D69ED">
        <w:rPr>
          <w:rFonts w:ascii="Arial" w:hAnsi="Arial" w:cs="Arial"/>
          <w:bCs/>
          <w:sz w:val="20"/>
          <w:szCs w:val="20"/>
        </w:rPr>
      </w:r>
      <w:r w:rsidR="00CB03D7" w:rsidRPr="009D69ED">
        <w:rPr>
          <w:rFonts w:ascii="Arial" w:hAnsi="Arial" w:cs="Arial"/>
          <w:bCs/>
          <w:sz w:val="20"/>
          <w:szCs w:val="20"/>
        </w:rPr>
        <w:fldChar w:fldCharType="separate"/>
      </w:r>
      <w:r w:rsidR="00D46EC6">
        <w:rPr>
          <w:rFonts w:ascii="Arial" w:hAnsi="Arial" w:cs="Arial"/>
          <w:bCs/>
          <w:sz w:val="20"/>
          <w:szCs w:val="20"/>
        </w:rPr>
        <w:t>9.6</w:t>
      </w:r>
      <w:r w:rsidR="00CB03D7" w:rsidRPr="009D69ED">
        <w:rPr>
          <w:rFonts w:ascii="Arial" w:hAnsi="Arial" w:cs="Arial"/>
          <w:bCs/>
          <w:sz w:val="20"/>
          <w:szCs w:val="20"/>
        </w:rPr>
        <w:fldChar w:fldCharType="end"/>
      </w:r>
      <w:r w:rsidR="008409B4" w:rsidRPr="009D69ED">
        <w:rPr>
          <w:rFonts w:ascii="Arial" w:hAnsi="Arial" w:cs="Arial"/>
          <w:sz w:val="20"/>
          <w:szCs w:val="20"/>
        </w:rPr>
        <w:t xml:space="preserve"> will apply</w:t>
      </w:r>
      <w:r w:rsidR="00FF2EE5" w:rsidRPr="009D69ED">
        <w:rPr>
          <w:rFonts w:ascii="Arial" w:hAnsi="Arial" w:cs="Arial"/>
          <w:sz w:val="20"/>
          <w:szCs w:val="20"/>
        </w:rPr>
        <w:t>.</w:t>
      </w:r>
    </w:p>
    <w:p w14:paraId="30D3F7DC" w14:textId="77777777" w:rsidR="00FF2EE5" w:rsidRPr="009D69ED" w:rsidRDefault="00FF2EE5" w:rsidP="00BF6FF0">
      <w:pPr>
        <w:pStyle w:val="TGRHeading2"/>
        <w:numPr>
          <w:ilvl w:val="1"/>
          <w:numId w:val="15"/>
        </w:numPr>
        <w:tabs>
          <w:tab w:val="num" w:pos="567"/>
        </w:tabs>
        <w:ind w:left="567" w:hanging="567"/>
        <w:rPr>
          <w:rFonts w:ascii="Arial" w:hAnsi="Arial" w:cs="Arial"/>
          <w:b/>
          <w:sz w:val="20"/>
          <w:szCs w:val="20"/>
        </w:rPr>
      </w:pPr>
      <w:r w:rsidRPr="009D69ED">
        <w:rPr>
          <w:rFonts w:ascii="Arial" w:hAnsi="Arial" w:cs="Arial"/>
          <w:sz w:val="20"/>
          <w:szCs w:val="20"/>
        </w:rPr>
        <w:t xml:space="preserve">Where the </w:t>
      </w:r>
      <w:r w:rsidR="004E3BA5" w:rsidRPr="009D69ED">
        <w:rPr>
          <w:rFonts w:ascii="Arial" w:hAnsi="Arial" w:cs="Arial"/>
          <w:sz w:val="20"/>
          <w:szCs w:val="20"/>
        </w:rPr>
        <w:t>Seller</w:t>
      </w:r>
      <w:r w:rsidRPr="009D69ED">
        <w:rPr>
          <w:rFonts w:ascii="Arial" w:hAnsi="Arial" w:cs="Arial"/>
          <w:sz w:val="20"/>
          <w:szCs w:val="20"/>
        </w:rPr>
        <w:t xml:space="preserve"> has overcharged the </w:t>
      </w:r>
      <w:r w:rsidR="004E3BA5" w:rsidRPr="009D69ED">
        <w:rPr>
          <w:rFonts w:ascii="Arial" w:hAnsi="Arial" w:cs="Arial"/>
          <w:sz w:val="20"/>
          <w:szCs w:val="20"/>
        </w:rPr>
        <w:t>Buyer</w:t>
      </w:r>
      <w:r w:rsidRPr="009D69ED">
        <w:rPr>
          <w:rFonts w:ascii="Arial" w:hAnsi="Arial" w:cs="Arial"/>
          <w:sz w:val="20"/>
          <w:szCs w:val="20"/>
        </w:rPr>
        <w:t xml:space="preserve"> and the </w:t>
      </w:r>
      <w:r w:rsidR="004E3BA5" w:rsidRPr="009D69ED">
        <w:rPr>
          <w:rFonts w:ascii="Arial" w:hAnsi="Arial" w:cs="Arial"/>
          <w:sz w:val="20"/>
          <w:szCs w:val="20"/>
        </w:rPr>
        <w:t>Buyer</w:t>
      </w:r>
      <w:r w:rsidRPr="009D69ED">
        <w:rPr>
          <w:rFonts w:ascii="Arial" w:hAnsi="Arial" w:cs="Arial"/>
          <w:sz w:val="20"/>
          <w:szCs w:val="20"/>
        </w:rPr>
        <w:t xml:space="preserve"> has paid such overcharged amount, the </w:t>
      </w:r>
      <w:r w:rsidR="004E3BA5" w:rsidRPr="009D69ED">
        <w:rPr>
          <w:rFonts w:ascii="Arial" w:hAnsi="Arial" w:cs="Arial"/>
          <w:sz w:val="20"/>
          <w:szCs w:val="20"/>
        </w:rPr>
        <w:t>Seller</w:t>
      </w:r>
      <w:r w:rsidRPr="009D69ED">
        <w:rPr>
          <w:rFonts w:ascii="Arial" w:hAnsi="Arial" w:cs="Arial"/>
          <w:sz w:val="20"/>
          <w:szCs w:val="20"/>
        </w:rPr>
        <w:t xml:space="preserve"> will reimburse the </w:t>
      </w:r>
      <w:r w:rsidR="004E3BA5" w:rsidRPr="009D69ED">
        <w:rPr>
          <w:rFonts w:ascii="Arial" w:hAnsi="Arial" w:cs="Arial"/>
          <w:sz w:val="20"/>
          <w:szCs w:val="20"/>
        </w:rPr>
        <w:t>Buyer</w:t>
      </w:r>
      <w:r w:rsidRPr="009D69ED">
        <w:rPr>
          <w:rFonts w:ascii="Arial" w:hAnsi="Arial" w:cs="Arial"/>
          <w:sz w:val="20"/>
          <w:szCs w:val="20"/>
        </w:rPr>
        <w:t xml:space="preserve"> by crediting the next </w:t>
      </w:r>
      <w:r w:rsidR="00597FB3" w:rsidRPr="009D69ED">
        <w:rPr>
          <w:rFonts w:ascii="Arial" w:hAnsi="Arial" w:cs="Arial"/>
          <w:sz w:val="20"/>
          <w:szCs w:val="20"/>
        </w:rPr>
        <w:t>Invoice</w:t>
      </w:r>
      <w:r w:rsidRPr="009D69ED">
        <w:rPr>
          <w:rFonts w:ascii="Arial" w:hAnsi="Arial" w:cs="Arial"/>
          <w:sz w:val="20"/>
          <w:szCs w:val="20"/>
        </w:rPr>
        <w:t xml:space="preserve"> with such overcharged amount.</w:t>
      </w:r>
    </w:p>
    <w:p w14:paraId="4ED8898A" w14:textId="77777777" w:rsidR="003C7206" w:rsidRPr="009D69ED" w:rsidRDefault="00FF2EE5" w:rsidP="00BF6FF0">
      <w:pPr>
        <w:pStyle w:val="TGRHeading2"/>
        <w:numPr>
          <w:ilvl w:val="1"/>
          <w:numId w:val="15"/>
        </w:numPr>
        <w:tabs>
          <w:tab w:val="num" w:pos="567"/>
        </w:tabs>
        <w:ind w:left="567" w:hanging="567"/>
        <w:rPr>
          <w:rFonts w:ascii="Arial" w:hAnsi="Arial" w:cs="Arial"/>
          <w:sz w:val="20"/>
          <w:szCs w:val="20"/>
        </w:rPr>
      </w:pPr>
      <w:r w:rsidRPr="009D69ED">
        <w:rPr>
          <w:rFonts w:ascii="Arial" w:hAnsi="Arial" w:cs="Arial"/>
          <w:sz w:val="20"/>
          <w:szCs w:val="20"/>
        </w:rPr>
        <w:t xml:space="preserve">Where the </w:t>
      </w:r>
      <w:r w:rsidR="004E3BA5" w:rsidRPr="009D69ED">
        <w:rPr>
          <w:rFonts w:ascii="Arial" w:hAnsi="Arial" w:cs="Arial"/>
          <w:sz w:val="20"/>
          <w:szCs w:val="20"/>
        </w:rPr>
        <w:t>Seller</w:t>
      </w:r>
      <w:r w:rsidRPr="009D69ED">
        <w:rPr>
          <w:rFonts w:ascii="Arial" w:hAnsi="Arial" w:cs="Arial"/>
          <w:sz w:val="20"/>
          <w:szCs w:val="20"/>
        </w:rPr>
        <w:t xml:space="preserve"> has undercharged the </w:t>
      </w:r>
      <w:r w:rsidR="004E3BA5" w:rsidRPr="009D69ED">
        <w:rPr>
          <w:rFonts w:ascii="Arial" w:hAnsi="Arial" w:cs="Arial"/>
          <w:sz w:val="20"/>
          <w:szCs w:val="20"/>
        </w:rPr>
        <w:t>Buyer</w:t>
      </w:r>
      <w:r w:rsidRPr="009D69ED">
        <w:rPr>
          <w:rFonts w:ascii="Arial" w:hAnsi="Arial" w:cs="Arial"/>
          <w:sz w:val="20"/>
          <w:szCs w:val="20"/>
        </w:rPr>
        <w:t xml:space="preserve">, the </w:t>
      </w:r>
      <w:r w:rsidR="004E3BA5" w:rsidRPr="009D69ED">
        <w:rPr>
          <w:rFonts w:ascii="Arial" w:hAnsi="Arial" w:cs="Arial"/>
          <w:sz w:val="20"/>
          <w:szCs w:val="20"/>
        </w:rPr>
        <w:t>Seller</w:t>
      </w:r>
      <w:r w:rsidRPr="009D69ED">
        <w:rPr>
          <w:rFonts w:ascii="Arial" w:hAnsi="Arial" w:cs="Arial"/>
          <w:sz w:val="20"/>
          <w:szCs w:val="20"/>
        </w:rPr>
        <w:t xml:space="preserve"> shall debit the subsequent </w:t>
      </w:r>
      <w:r w:rsidR="00597FB3" w:rsidRPr="009D69ED">
        <w:rPr>
          <w:rFonts w:ascii="Arial" w:hAnsi="Arial" w:cs="Arial"/>
          <w:sz w:val="20"/>
          <w:szCs w:val="20"/>
        </w:rPr>
        <w:t>Invoice</w:t>
      </w:r>
      <w:r w:rsidRPr="009D69ED">
        <w:rPr>
          <w:rFonts w:ascii="Arial" w:hAnsi="Arial" w:cs="Arial"/>
          <w:sz w:val="20"/>
          <w:szCs w:val="20"/>
        </w:rPr>
        <w:t xml:space="preserve"> with the amount undercharged and such amounts shall be payable by the </w:t>
      </w:r>
      <w:r w:rsidR="004E3BA5" w:rsidRPr="009D69ED">
        <w:rPr>
          <w:rFonts w:ascii="Arial" w:hAnsi="Arial" w:cs="Arial"/>
          <w:sz w:val="20"/>
          <w:szCs w:val="20"/>
        </w:rPr>
        <w:t>Buyer</w:t>
      </w:r>
      <w:r w:rsidR="003C7206" w:rsidRPr="009D69ED">
        <w:rPr>
          <w:rFonts w:ascii="Arial" w:hAnsi="Arial" w:cs="Arial"/>
          <w:sz w:val="20"/>
          <w:szCs w:val="20"/>
        </w:rPr>
        <w:t>.</w:t>
      </w:r>
    </w:p>
    <w:p w14:paraId="64214C12" w14:textId="77777777" w:rsidR="00D04240" w:rsidRPr="009D69ED" w:rsidRDefault="00D04240" w:rsidP="00BF6FF0">
      <w:pPr>
        <w:pStyle w:val="TGRHeading2"/>
        <w:numPr>
          <w:ilvl w:val="1"/>
          <w:numId w:val="15"/>
        </w:numPr>
        <w:tabs>
          <w:tab w:val="num" w:pos="567"/>
        </w:tabs>
        <w:ind w:left="567" w:hanging="567"/>
        <w:rPr>
          <w:rFonts w:ascii="Arial" w:hAnsi="Arial" w:cs="Arial"/>
          <w:b/>
          <w:sz w:val="20"/>
          <w:szCs w:val="20"/>
        </w:rPr>
      </w:pPr>
      <w:bookmarkStart w:id="120" w:name="_Ref246270542"/>
      <w:bookmarkStart w:id="121" w:name="_Toc302032604"/>
      <w:r w:rsidRPr="009D69ED">
        <w:rPr>
          <w:rFonts w:ascii="Arial" w:hAnsi="Arial" w:cs="Arial"/>
          <w:b/>
          <w:sz w:val="20"/>
          <w:szCs w:val="20"/>
        </w:rPr>
        <w:t>Billing disputes</w:t>
      </w:r>
      <w:bookmarkEnd w:id="120"/>
      <w:bookmarkEnd w:id="121"/>
    </w:p>
    <w:p w14:paraId="6C703FAE" w14:textId="1A88712C" w:rsidR="00D04240" w:rsidRPr="009D69ED" w:rsidRDefault="00D04240" w:rsidP="00BF6FF0">
      <w:pPr>
        <w:pStyle w:val="TGRHeading3"/>
        <w:numPr>
          <w:ilvl w:val="2"/>
          <w:numId w:val="15"/>
        </w:numPr>
        <w:tabs>
          <w:tab w:val="num" w:pos="851"/>
        </w:tabs>
        <w:ind w:left="851" w:hanging="851"/>
        <w:rPr>
          <w:rFonts w:ascii="Arial" w:hAnsi="Arial" w:cs="Arial"/>
          <w:sz w:val="20"/>
          <w:szCs w:val="20"/>
        </w:rPr>
      </w:pPr>
      <w:bookmarkStart w:id="122" w:name="_Ref128062956"/>
      <w:r w:rsidRPr="009D69ED">
        <w:rPr>
          <w:rFonts w:ascii="Arial" w:hAnsi="Arial" w:cs="Arial"/>
          <w:sz w:val="20"/>
          <w:szCs w:val="20"/>
        </w:rPr>
        <w:t xml:space="preserve">A Party shall notify the other Party in writing if </w:t>
      </w:r>
      <w:r w:rsidR="00546125" w:rsidRPr="009D69ED">
        <w:rPr>
          <w:rFonts w:ascii="Arial" w:hAnsi="Arial" w:cs="Arial"/>
          <w:sz w:val="20"/>
          <w:szCs w:val="20"/>
        </w:rPr>
        <w:t xml:space="preserve">it disputes (in good faith) an </w:t>
      </w:r>
      <w:r w:rsidR="00597FB3" w:rsidRPr="009D69ED">
        <w:rPr>
          <w:rFonts w:ascii="Arial" w:hAnsi="Arial" w:cs="Arial"/>
          <w:sz w:val="20"/>
          <w:szCs w:val="20"/>
        </w:rPr>
        <w:t>Invoice</w:t>
      </w:r>
      <w:r w:rsidRPr="009D69ED">
        <w:rPr>
          <w:rFonts w:ascii="Arial" w:hAnsi="Arial" w:cs="Arial"/>
          <w:sz w:val="20"/>
          <w:szCs w:val="20"/>
        </w:rPr>
        <w:t xml:space="preserve"> (including the data or records on which </w:t>
      </w:r>
      <w:r w:rsidR="00245FEB" w:rsidRPr="009D69ED">
        <w:rPr>
          <w:rFonts w:ascii="Arial" w:hAnsi="Arial" w:cs="Arial"/>
          <w:sz w:val="20"/>
          <w:szCs w:val="20"/>
        </w:rPr>
        <w:t xml:space="preserve">the dispute </w:t>
      </w:r>
      <w:r w:rsidRPr="009D69ED">
        <w:rPr>
          <w:rFonts w:ascii="Arial" w:hAnsi="Arial" w:cs="Arial"/>
          <w:sz w:val="20"/>
          <w:szCs w:val="20"/>
        </w:rPr>
        <w:t xml:space="preserve">is based) before the </w:t>
      </w:r>
      <w:r w:rsidR="00E6271E" w:rsidRPr="009D69ED">
        <w:rPr>
          <w:rFonts w:ascii="Arial" w:hAnsi="Arial" w:cs="Arial"/>
          <w:sz w:val="20"/>
          <w:szCs w:val="20"/>
        </w:rPr>
        <w:t>Due Date for payment thereof</w:t>
      </w:r>
      <w:r w:rsidRPr="009D69ED">
        <w:rPr>
          <w:rFonts w:ascii="Arial" w:hAnsi="Arial" w:cs="Arial"/>
          <w:sz w:val="20"/>
          <w:szCs w:val="20"/>
        </w:rPr>
        <w:t xml:space="preserve">, which notice shall specify the amount in dispute, and provide appropriate </w:t>
      </w:r>
      <w:r w:rsidRPr="009D69ED">
        <w:rPr>
          <w:rFonts w:ascii="Arial" w:hAnsi="Arial" w:cs="Arial"/>
          <w:sz w:val="20"/>
          <w:szCs w:val="20"/>
        </w:rPr>
        <w:lastRenderedPageBreak/>
        <w:t xml:space="preserve">details of the basis of the dispute. </w:t>
      </w:r>
      <w:r w:rsidR="00110AFC" w:rsidRPr="009D69ED">
        <w:rPr>
          <w:rFonts w:ascii="Arial" w:hAnsi="Arial" w:cs="Arial"/>
          <w:sz w:val="20"/>
          <w:szCs w:val="20"/>
        </w:rPr>
        <w:t>T</w:t>
      </w:r>
      <w:r w:rsidRPr="009D69ED">
        <w:rPr>
          <w:rFonts w:ascii="Arial" w:hAnsi="Arial" w:cs="Arial"/>
          <w:sz w:val="20"/>
          <w:szCs w:val="20"/>
        </w:rPr>
        <w:t xml:space="preserve">he </w:t>
      </w:r>
      <w:r w:rsidR="00FA100F" w:rsidRPr="009D69ED">
        <w:rPr>
          <w:rFonts w:ascii="Arial" w:hAnsi="Arial" w:cs="Arial"/>
          <w:sz w:val="20"/>
          <w:szCs w:val="20"/>
        </w:rPr>
        <w:t xml:space="preserve">Buyer </w:t>
      </w:r>
      <w:r w:rsidRPr="009D69ED">
        <w:rPr>
          <w:rFonts w:ascii="Arial" w:hAnsi="Arial" w:cs="Arial"/>
          <w:sz w:val="20"/>
          <w:szCs w:val="20"/>
        </w:rPr>
        <w:t xml:space="preserve">shall pay the </w:t>
      </w:r>
      <w:r w:rsidR="00E6271E" w:rsidRPr="009D69ED">
        <w:rPr>
          <w:rFonts w:ascii="Arial" w:hAnsi="Arial" w:cs="Arial"/>
          <w:sz w:val="20"/>
          <w:szCs w:val="20"/>
        </w:rPr>
        <w:t xml:space="preserve">undisputed </w:t>
      </w:r>
      <w:r w:rsidR="007A690D" w:rsidRPr="009D69ED">
        <w:rPr>
          <w:rFonts w:ascii="Arial" w:hAnsi="Arial" w:cs="Arial"/>
          <w:sz w:val="20"/>
          <w:szCs w:val="20"/>
        </w:rPr>
        <w:t>amount on the Due Date</w:t>
      </w:r>
      <w:r w:rsidR="007A690D" w:rsidRPr="009D69ED" w:rsidDel="00C55E62">
        <w:rPr>
          <w:rFonts w:ascii="Arial" w:hAnsi="Arial" w:cs="Arial"/>
          <w:sz w:val="20"/>
          <w:szCs w:val="20"/>
        </w:rPr>
        <w:t xml:space="preserve"> </w:t>
      </w:r>
      <w:r w:rsidR="001E6771" w:rsidRPr="009D69ED">
        <w:rPr>
          <w:rFonts w:ascii="Arial" w:hAnsi="Arial" w:cs="Arial"/>
          <w:sz w:val="20"/>
          <w:szCs w:val="20"/>
        </w:rPr>
        <w:t xml:space="preserve">provided that the undisputed </w:t>
      </w:r>
      <w:r w:rsidR="007A690D" w:rsidRPr="009D69ED">
        <w:rPr>
          <w:rFonts w:ascii="Arial" w:hAnsi="Arial" w:cs="Arial"/>
          <w:sz w:val="20"/>
          <w:szCs w:val="20"/>
        </w:rPr>
        <w:t>amount</w:t>
      </w:r>
      <w:r w:rsidR="00A50F9D" w:rsidRPr="009D69ED">
        <w:rPr>
          <w:rFonts w:ascii="Arial" w:hAnsi="Arial" w:cs="Arial"/>
          <w:sz w:val="20"/>
          <w:szCs w:val="20"/>
        </w:rPr>
        <w:t xml:space="preserve"> is</w:t>
      </w:r>
      <w:r w:rsidR="00C55E62" w:rsidRPr="009D69ED">
        <w:rPr>
          <w:rFonts w:ascii="Arial" w:hAnsi="Arial" w:cs="Arial"/>
          <w:sz w:val="20"/>
          <w:szCs w:val="20"/>
        </w:rPr>
        <w:t xml:space="preserve"> </w:t>
      </w:r>
      <w:r w:rsidR="001E6771" w:rsidRPr="009D69ED">
        <w:rPr>
          <w:rFonts w:ascii="Arial" w:hAnsi="Arial" w:cs="Arial"/>
          <w:sz w:val="20"/>
          <w:szCs w:val="20"/>
        </w:rPr>
        <w:t xml:space="preserve">separately </w:t>
      </w:r>
      <w:r w:rsidR="00C55E62" w:rsidRPr="009D69ED">
        <w:rPr>
          <w:rFonts w:ascii="Arial" w:hAnsi="Arial" w:cs="Arial"/>
          <w:sz w:val="20"/>
          <w:szCs w:val="20"/>
        </w:rPr>
        <w:t>invoiced</w:t>
      </w:r>
      <w:r w:rsidRPr="009D69ED">
        <w:rPr>
          <w:rFonts w:ascii="Arial" w:hAnsi="Arial" w:cs="Arial"/>
          <w:sz w:val="20"/>
          <w:szCs w:val="20"/>
        </w:rPr>
        <w:t>.</w:t>
      </w:r>
      <w:bookmarkEnd w:id="122"/>
      <w:r w:rsidRPr="009D69ED">
        <w:rPr>
          <w:rFonts w:ascii="Arial" w:hAnsi="Arial" w:cs="Arial"/>
          <w:sz w:val="20"/>
          <w:szCs w:val="20"/>
        </w:rPr>
        <w:t xml:space="preserve"> </w:t>
      </w:r>
      <w:r w:rsidR="00C03EDA" w:rsidRPr="009D69ED">
        <w:rPr>
          <w:rFonts w:ascii="Arial" w:hAnsi="Arial" w:cs="Arial"/>
          <w:sz w:val="20"/>
          <w:szCs w:val="20"/>
        </w:rPr>
        <w:t xml:space="preserve"> </w:t>
      </w:r>
    </w:p>
    <w:p w14:paraId="2947DAB1" w14:textId="28A08C1C" w:rsidR="00D04240" w:rsidRPr="009D69ED"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w:t>
      </w:r>
      <w:r w:rsidR="00F42211" w:rsidRPr="009D69ED">
        <w:rPr>
          <w:rFonts w:ascii="Arial" w:hAnsi="Arial" w:cs="Arial"/>
          <w:sz w:val="20"/>
          <w:szCs w:val="20"/>
        </w:rPr>
        <w:t>Parties</w:t>
      </w:r>
      <w:r w:rsidRPr="009D69ED">
        <w:rPr>
          <w:rFonts w:ascii="Arial" w:hAnsi="Arial" w:cs="Arial"/>
          <w:sz w:val="20"/>
          <w:szCs w:val="20"/>
        </w:rPr>
        <w:t xml:space="preserve"> will use their reasonable endeavours to resolve the dispute as soon as practicable, and in any event within thirty days of the notice of the dispute served pursuant to</w:t>
      </w:r>
      <w:r w:rsidR="007B41EE">
        <w:rPr>
          <w:rFonts w:ascii="Arial" w:hAnsi="Arial" w:cs="Arial"/>
          <w:sz w:val="20"/>
          <w:szCs w:val="20"/>
        </w:rPr>
        <w:t xml:space="preserve"> clause </w:t>
      </w:r>
      <w:r w:rsidR="00D93507">
        <w:rPr>
          <w:rFonts w:ascii="Arial" w:hAnsi="Arial" w:cs="Arial"/>
          <w:sz w:val="20"/>
          <w:szCs w:val="20"/>
        </w:rPr>
        <w:t>9</w:t>
      </w:r>
      <w:r w:rsidR="007B41EE">
        <w:rPr>
          <w:rFonts w:ascii="Arial" w:hAnsi="Arial" w:cs="Arial"/>
          <w:sz w:val="20"/>
          <w:szCs w:val="20"/>
        </w:rPr>
        <w:t xml:space="preserve">.6.1. </w:t>
      </w:r>
      <w:r w:rsidRPr="009D69ED">
        <w:rPr>
          <w:rFonts w:ascii="Arial" w:hAnsi="Arial" w:cs="Arial"/>
          <w:sz w:val="20"/>
          <w:szCs w:val="20"/>
        </w:rPr>
        <w:t xml:space="preserve"> Without limiting the generality of the foregoing, where the dispute is in respect of the billing data obtained by the </w:t>
      </w:r>
      <w:r w:rsidR="004E3BA5" w:rsidRPr="009D69ED">
        <w:rPr>
          <w:rFonts w:ascii="Arial" w:hAnsi="Arial" w:cs="Arial"/>
          <w:sz w:val="20"/>
          <w:szCs w:val="20"/>
        </w:rPr>
        <w:t>Seller</w:t>
      </w:r>
      <w:r w:rsidRPr="009D69ED">
        <w:rPr>
          <w:rFonts w:ascii="Arial" w:hAnsi="Arial" w:cs="Arial"/>
          <w:sz w:val="20"/>
          <w:szCs w:val="20"/>
        </w:rPr>
        <w:t xml:space="preserve"> from the</w:t>
      </w:r>
      <w:r w:rsidR="00BE3779" w:rsidRPr="009D69ED">
        <w:rPr>
          <w:rFonts w:ascii="Arial" w:hAnsi="Arial" w:cs="Arial"/>
          <w:sz w:val="20"/>
          <w:szCs w:val="20"/>
        </w:rPr>
        <w:t xml:space="preserve"> </w:t>
      </w:r>
      <w:r w:rsidRPr="009D69ED">
        <w:rPr>
          <w:rFonts w:ascii="Arial" w:hAnsi="Arial" w:cs="Arial"/>
          <w:sz w:val="20"/>
          <w:szCs w:val="20"/>
        </w:rPr>
        <w:t>Metering Installation</w:t>
      </w:r>
      <w:r w:rsidR="009D5278" w:rsidRPr="009D69ED">
        <w:rPr>
          <w:rFonts w:ascii="Arial" w:hAnsi="Arial" w:cs="Arial"/>
          <w:sz w:val="20"/>
          <w:szCs w:val="20"/>
        </w:rPr>
        <w:t>(s)</w:t>
      </w:r>
      <w:r w:rsidRPr="009D69ED">
        <w:rPr>
          <w:rFonts w:ascii="Arial" w:hAnsi="Arial" w:cs="Arial"/>
          <w:sz w:val="20"/>
          <w:szCs w:val="20"/>
        </w:rPr>
        <w:t xml:space="preserve">, the </w:t>
      </w:r>
      <w:r w:rsidR="00BE3779" w:rsidRPr="009D69ED">
        <w:rPr>
          <w:rFonts w:ascii="Arial" w:hAnsi="Arial" w:cs="Arial"/>
          <w:sz w:val="20"/>
          <w:szCs w:val="20"/>
        </w:rPr>
        <w:t>disputing Party</w:t>
      </w:r>
      <w:r w:rsidRPr="009D69ED">
        <w:rPr>
          <w:rFonts w:ascii="Arial" w:hAnsi="Arial" w:cs="Arial"/>
          <w:sz w:val="20"/>
          <w:szCs w:val="20"/>
        </w:rPr>
        <w:t xml:space="preserve"> shall be entitled to request a test of the Metering Installation</w:t>
      </w:r>
      <w:r w:rsidR="009D5278" w:rsidRPr="009D69ED">
        <w:rPr>
          <w:rFonts w:ascii="Arial" w:hAnsi="Arial" w:cs="Arial"/>
          <w:sz w:val="20"/>
          <w:szCs w:val="20"/>
        </w:rPr>
        <w:t>(s)</w:t>
      </w:r>
      <w:r w:rsidRPr="009D69ED">
        <w:rPr>
          <w:rFonts w:ascii="Arial" w:hAnsi="Arial" w:cs="Arial"/>
          <w:sz w:val="20"/>
          <w:szCs w:val="20"/>
        </w:rPr>
        <w:t xml:space="preserve"> in accordance with </w:t>
      </w:r>
      <w:r w:rsidR="003D13FD" w:rsidRPr="009D69ED">
        <w:rPr>
          <w:rFonts w:ascii="Arial" w:hAnsi="Arial" w:cs="Arial"/>
          <w:sz w:val="20"/>
          <w:szCs w:val="20"/>
        </w:rPr>
        <w:t>clause</w:t>
      </w:r>
      <w:r w:rsidR="00824ACC" w:rsidRPr="009D69ED">
        <w:rPr>
          <w:rFonts w:ascii="Arial" w:hAnsi="Arial" w:cs="Arial"/>
          <w:sz w:val="20"/>
          <w:szCs w:val="20"/>
        </w:rPr>
        <w:t> </w:t>
      </w:r>
      <w:r w:rsidR="00A37A5E" w:rsidRPr="009D69ED">
        <w:rPr>
          <w:rFonts w:ascii="Arial" w:hAnsi="Arial" w:cs="Arial"/>
          <w:bCs/>
          <w:sz w:val="20"/>
          <w:szCs w:val="20"/>
        </w:rPr>
        <w:fldChar w:fldCharType="begin"/>
      </w:r>
      <w:r w:rsidR="00A37A5E" w:rsidRPr="009D69ED">
        <w:rPr>
          <w:rFonts w:ascii="Arial" w:hAnsi="Arial" w:cs="Arial"/>
          <w:bCs/>
          <w:sz w:val="20"/>
          <w:szCs w:val="20"/>
        </w:rPr>
        <w:instrText xml:space="preserve"> REF _Ref202478530 \r \h </w:instrText>
      </w:r>
      <w:r w:rsidR="009D69ED" w:rsidRPr="009D69ED">
        <w:rPr>
          <w:rFonts w:ascii="Arial" w:hAnsi="Arial" w:cs="Arial"/>
          <w:bCs/>
          <w:sz w:val="20"/>
          <w:szCs w:val="20"/>
        </w:rPr>
        <w:instrText xml:space="preserve"> \* MERGEFORMAT </w:instrText>
      </w:r>
      <w:r w:rsidR="00A37A5E" w:rsidRPr="009D69ED">
        <w:rPr>
          <w:rFonts w:ascii="Arial" w:hAnsi="Arial" w:cs="Arial"/>
          <w:bCs/>
          <w:sz w:val="20"/>
          <w:szCs w:val="20"/>
        </w:rPr>
      </w:r>
      <w:r w:rsidR="00A37A5E" w:rsidRPr="009D69ED">
        <w:rPr>
          <w:rFonts w:ascii="Arial" w:hAnsi="Arial" w:cs="Arial"/>
          <w:bCs/>
          <w:sz w:val="20"/>
          <w:szCs w:val="20"/>
        </w:rPr>
        <w:fldChar w:fldCharType="separate"/>
      </w:r>
      <w:r w:rsidR="001659F1">
        <w:rPr>
          <w:rFonts w:ascii="Arial" w:hAnsi="Arial" w:cs="Arial"/>
          <w:bCs/>
          <w:sz w:val="20"/>
          <w:szCs w:val="20"/>
        </w:rPr>
        <w:t>10</w:t>
      </w:r>
      <w:r w:rsidR="00A37A5E" w:rsidRPr="009D69ED">
        <w:rPr>
          <w:rFonts w:ascii="Arial" w:hAnsi="Arial" w:cs="Arial"/>
          <w:bCs/>
          <w:sz w:val="20"/>
          <w:szCs w:val="20"/>
        </w:rPr>
        <w:fldChar w:fldCharType="end"/>
      </w:r>
      <w:r w:rsidRPr="009D69ED">
        <w:rPr>
          <w:rFonts w:ascii="Arial" w:hAnsi="Arial" w:cs="Arial"/>
          <w:sz w:val="20"/>
          <w:szCs w:val="20"/>
        </w:rPr>
        <w:t xml:space="preserve"> (</w:t>
      </w:r>
      <w:r w:rsidR="00BE3779" w:rsidRPr="009D69ED">
        <w:rPr>
          <w:rFonts w:ascii="Arial" w:hAnsi="Arial" w:cs="Arial"/>
          <w:i/>
          <w:sz w:val="20"/>
          <w:szCs w:val="20"/>
        </w:rPr>
        <w:t>Metering</w:t>
      </w:r>
      <w:r w:rsidRPr="009D69ED">
        <w:rPr>
          <w:rFonts w:ascii="Arial" w:hAnsi="Arial" w:cs="Arial"/>
          <w:sz w:val="20"/>
          <w:szCs w:val="20"/>
        </w:rPr>
        <w:t xml:space="preserve">). </w:t>
      </w:r>
    </w:p>
    <w:p w14:paraId="449D821B" w14:textId="0DE7EAC7" w:rsidR="00C55E62" w:rsidRPr="009D69ED" w:rsidRDefault="00D04240" w:rsidP="00BF6FF0">
      <w:pPr>
        <w:pStyle w:val="TGRHeading3"/>
        <w:keepNext/>
        <w:widowControl w:val="0"/>
        <w:numPr>
          <w:ilvl w:val="2"/>
          <w:numId w:val="15"/>
        </w:numPr>
        <w:tabs>
          <w:tab w:val="num" w:pos="851"/>
        </w:tabs>
        <w:ind w:left="851" w:hanging="851"/>
        <w:rPr>
          <w:rFonts w:ascii="Arial" w:hAnsi="Arial" w:cs="Arial"/>
          <w:sz w:val="20"/>
          <w:szCs w:val="20"/>
        </w:rPr>
      </w:pPr>
      <w:r w:rsidRPr="009D69ED">
        <w:rPr>
          <w:rFonts w:ascii="Arial" w:hAnsi="Arial" w:cs="Arial"/>
          <w:sz w:val="20"/>
          <w:szCs w:val="20"/>
        </w:rPr>
        <w:t>If it is agreed or determined (including as a result of a test of the Metering Installation</w:t>
      </w:r>
      <w:r w:rsidR="009D5278" w:rsidRPr="009D69ED">
        <w:rPr>
          <w:rFonts w:ascii="Arial" w:hAnsi="Arial" w:cs="Arial"/>
          <w:sz w:val="20"/>
          <w:szCs w:val="20"/>
        </w:rPr>
        <w:t>(s)</w:t>
      </w:r>
      <w:r w:rsidRPr="009D69ED">
        <w:rPr>
          <w:rFonts w:ascii="Arial" w:hAnsi="Arial" w:cs="Arial"/>
          <w:sz w:val="20"/>
          <w:szCs w:val="20"/>
        </w:rPr>
        <w:t xml:space="preserve"> pursuant to </w:t>
      </w:r>
      <w:r w:rsidR="003D13FD" w:rsidRPr="009D69ED">
        <w:rPr>
          <w:rFonts w:ascii="Arial" w:hAnsi="Arial" w:cs="Arial"/>
          <w:sz w:val="20"/>
          <w:szCs w:val="20"/>
        </w:rPr>
        <w:t>clause</w:t>
      </w:r>
      <w:r w:rsidR="00BE3779" w:rsidRPr="009D69ED">
        <w:rPr>
          <w:rFonts w:ascii="Arial" w:hAnsi="Arial" w:cs="Arial"/>
          <w:sz w:val="20"/>
          <w:szCs w:val="20"/>
        </w:rPr>
        <w:t> </w:t>
      </w:r>
      <w:r w:rsidR="00A37A5E" w:rsidRPr="009D69ED">
        <w:rPr>
          <w:rFonts w:ascii="Arial" w:hAnsi="Arial" w:cs="Arial"/>
          <w:bCs/>
          <w:sz w:val="20"/>
          <w:szCs w:val="20"/>
        </w:rPr>
        <w:t xml:space="preserve"> </w:t>
      </w:r>
      <w:r w:rsidR="00A37A5E" w:rsidRPr="009D69ED">
        <w:rPr>
          <w:rFonts w:ascii="Arial" w:hAnsi="Arial" w:cs="Arial"/>
          <w:bCs/>
          <w:sz w:val="20"/>
          <w:szCs w:val="20"/>
        </w:rPr>
        <w:fldChar w:fldCharType="begin"/>
      </w:r>
      <w:r w:rsidR="00A37A5E" w:rsidRPr="009D69ED">
        <w:rPr>
          <w:rFonts w:ascii="Arial" w:hAnsi="Arial" w:cs="Arial"/>
          <w:bCs/>
          <w:sz w:val="20"/>
          <w:szCs w:val="20"/>
        </w:rPr>
        <w:instrText xml:space="preserve"> REF _Ref202478530 \r \h </w:instrText>
      </w:r>
      <w:r w:rsidR="009D69ED" w:rsidRPr="009D69ED">
        <w:rPr>
          <w:rFonts w:ascii="Arial" w:hAnsi="Arial" w:cs="Arial"/>
          <w:bCs/>
          <w:sz w:val="20"/>
          <w:szCs w:val="20"/>
        </w:rPr>
        <w:instrText xml:space="preserve"> \* MERGEFORMAT </w:instrText>
      </w:r>
      <w:r w:rsidR="00A37A5E" w:rsidRPr="009D69ED">
        <w:rPr>
          <w:rFonts w:ascii="Arial" w:hAnsi="Arial" w:cs="Arial"/>
          <w:bCs/>
          <w:sz w:val="20"/>
          <w:szCs w:val="20"/>
        </w:rPr>
      </w:r>
      <w:r w:rsidR="00A37A5E" w:rsidRPr="009D69ED">
        <w:rPr>
          <w:rFonts w:ascii="Arial" w:hAnsi="Arial" w:cs="Arial"/>
          <w:bCs/>
          <w:sz w:val="20"/>
          <w:szCs w:val="20"/>
        </w:rPr>
        <w:fldChar w:fldCharType="separate"/>
      </w:r>
      <w:r w:rsidR="001659F1">
        <w:rPr>
          <w:rFonts w:ascii="Arial" w:hAnsi="Arial" w:cs="Arial"/>
          <w:bCs/>
          <w:sz w:val="20"/>
          <w:szCs w:val="20"/>
        </w:rPr>
        <w:t>10</w:t>
      </w:r>
      <w:r w:rsidR="00A37A5E" w:rsidRPr="009D69ED">
        <w:rPr>
          <w:rFonts w:ascii="Arial" w:hAnsi="Arial" w:cs="Arial"/>
          <w:bCs/>
          <w:sz w:val="20"/>
          <w:szCs w:val="20"/>
        </w:rPr>
        <w:fldChar w:fldCharType="end"/>
      </w:r>
      <w:r w:rsidR="00DC2ED5">
        <w:rPr>
          <w:rFonts w:ascii="Arial" w:hAnsi="Arial" w:cs="Arial"/>
          <w:bCs/>
          <w:sz w:val="20"/>
          <w:szCs w:val="20"/>
        </w:rPr>
        <w:t xml:space="preserve"> (</w:t>
      </w:r>
      <w:r w:rsidR="00BE3779" w:rsidRPr="009D69ED">
        <w:rPr>
          <w:rFonts w:ascii="Arial" w:hAnsi="Arial" w:cs="Arial"/>
          <w:i/>
          <w:sz w:val="20"/>
          <w:szCs w:val="20"/>
        </w:rPr>
        <w:t>Metering</w:t>
      </w:r>
      <w:r w:rsidR="00BE3779" w:rsidRPr="009D69ED">
        <w:rPr>
          <w:rFonts w:ascii="Arial" w:hAnsi="Arial" w:cs="Arial"/>
          <w:sz w:val="20"/>
          <w:szCs w:val="20"/>
        </w:rPr>
        <w:t>)</w:t>
      </w:r>
      <w:r w:rsidRPr="009D69ED">
        <w:rPr>
          <w:rFonts w:ascii="Arial" w:hAnsi="Arial" w:cs="Arial"/>
          <w:sz w:val="20"/>
          <w:szCs w:val="20"/>
        </w:rPr>
        <w:t xml:space="preserve"> that all or part of a disputed amount which was paid should not have been paid, then the amount of such overpayment shall be refunded within five (5) Business Days of such agreement or determination, together with interest at the Agreed Interest Rate from the date of such overpayment to, but excluding, the date of </w:t>
      </w:r>
      <w:r w:rsidR="00C412DE" w:rsidRPr="009D69ED">
        <w:rPr>
          <w:rFonts w:ascii="Arial" w:hAnsi="Arial" w:cs="Arial"/>
          <w:sz w:val="20"/>
          <w:szCs w:val="20"/>
        </w:rPr>
        <w:t>re</w:t>
      </w:r>
      <w:r w:rsidRPr="009D69ED">
        <w:rPr>
          <w:rFonts w:ascii="Arial" w:hAnsi="Arial" w:cs="Arial"/>
          <w:sz w:val="20"/>
          <w:szCs w:val="20"/>
        </w:rPr>
        <w:t>payment.</w:t>
      </w:r>
    </w:p>
    <w:p w14:paraId="7B397B7B" w14:textId="743BAC8F" w:rsidR="00982BA5" w:rsidRPr="00DC2ED5" w:rsidRDefault="00C55E62" w:rsidP="00DC2ED5">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Upon resolution of the dispute being reached by the parties, the Seller shall invoice the Buyer for the agreed amount, excluding any amounts invoiced previously.</w:t>
      </w:r>
      <w:bookmarkStart w:id="123" w:name="_Ref246269590"/>
      <w:bookmarkStart w:id="124" w:name="_Ref246270572"/>
      <w:bookmarkStart w:id="125" w:name="_Toc302032605"/>
    </w:p>
    <w:p w14:paraId="36D11120" w14:textId="21D4C941" w:rsidR="00D04240" w:rsidRPr="009D69ED" w:rsidRDefault="00D04240" w:rsidP="00BF6FF0">
      <w:pPr>
        <w:pStyle w:val="TGRHeading1"/>
        <w:numPr>
          <w:ilvl w:val="0"/>
          <w:numId w:val="15"/>
        </w:numPr>
        <w:tabs>
          <w:tab w:val="num" w:pos="851"/>
        </w:tabs>
        <w:ind w:left="567" w:hanging="567"/>
        <w:rPr>
          <w:rFonts w:ascii="Arial" w:hAnsi="Arial" w:cs="Arial"/>
          <w:b w:val="0"/>
          <w:sz w:val="20"/>
          <w:szCs w:val="20"/>
        </w:rPr>
      </w:pPr>
      <w:bookmarkStart w:id="126" w:name="_Ref202478530"/>
      <w:r w:rsidRPr="009D69ED">
        <w:rPr>
          <w:rFonts w:ascii="Arial" w:hAnsi="Arial" w:cs="Arial"/>
          <w:sz w:val="20"/>
          <w:szCs w:val="20"/>
        </w:rPr>
        <w:t>METERING</w:t>
      </w:r>
      <w:bookmarkEnd w:id="123"/>
      <w:bookmarkEnd w:id="124"/>
      <w:bookmarkEnd w:id="125"/>
      <w:bookmarkEnd w:id="126"/>
      <w:r w:rsidR="00570CAD" w:rsidRPr="009D69ED">
        <w:rPr>
          <w:rFonts w:ascii="Arial" w:hAnsi="Arial" w:cs="Arial"/>
          <w:sz w:val="20"/>
          <w:szCs w:val="20"/>
        </w:rPr>
        <w:t xml:space="preserve"> </w:t>
      </w:r>
    </w:p>
    <w:p w14:paraId="1F4EECB6" w14:textId="22FDB77D" w:rsidR="003C7206" w:rsidRPr="008D4A8C" w:rsidRDefault="008A447B" w:rsidP="00BF6FF0">
      <w:pPr>
        <w:pStyle w:val="TGRHeading2"/>
        <w:numPr>
          <w:ilvl w:val="1"/>
          <w:numId w:val="15"/>
        </w:numPr>
        <w:tabs>
          <w:tab w:val="num" w:pos="851"/>
          <w:tab w:val="num" w:pos="1094"/>
        </w:tabs>
        <w:ind w:left="567" w:hanging="567"/>
        <w:rPr>
          <w:rFonts w:ascii="Arial" w:hAnsi="Arial" w:cs="Arial"/>
          <w:sz w:val="20"/>
          <w:szCs w:val="20"/>
        </w:rPr>
      </w:pPr>
      <w:r w:rsidRPr="008D4A8C">
        <w:rPr>
          <w:rFonts w:ascii="Arial" w:hAnsi="Arial" w:cs="Arial"/>
          <w:sz w:val="20"/>
          <w:szCs w:val="20"/>
        </w:rPr>
        <w:t>The Seller is permitted to use the existing metering installation</w:t>
      </w:r>
      <w:r w:rsidR="00DB483E" w:rsidRPr="008D4A8C">
        <w:rPr>
          <w:rFonts w:ascii="Arial" w:hAnsi="Arial" w:cs="Arial"/>
          <w:sz w:val="20"/>
          <w:szCs w:val="20"/>
        </w:rPr>
        <w:t>(s)</w:t>
      </w:r>
      <w:r w:rsidRPr="008D4A8C">
        <w:rPr>
          <w:rFonts w:ascii="Arial" w:hAnsi="Arial" w:cs="Arial"/>
          <w:sz w:val="20"/>
          <w:szCs w:val="20"/>
        </w:rPr>
        <w:t xml:space="preserve"> under the Electricity Supply Agreement</w:t>
      </w:r>
      <w:r w:rsidR="00DB483E" w:rsidRPr="008D4A8C">
        <w:rPr>
          <w:rFonts w:ascii="Arial" w:hAnsi="Arial" w:cs="Arial"/>
          <w:sz w:val="20"/>
          <w:szCs w:val="20"/>
        </w:rPr>
        <w:t>(s)</w:t>
      </w:r>
      <w:r w:rsidRPr="008D4A8C">
        <w:rPr>
          <w:rFonts w:ascii="Arial" w:hAnsi="Arial" w:cs="Arial"/>
          <w:sz w:val="20"/>
          <w:szCs w:val="20"/>
        </w:rPr>
        <w:t xml:space="preserve"> as the Metering Installation</w:t>
      </w:r>
      <w:r w:rsidR="00DB483E" w:rsidRPr="008D4A8C">
        <w:rPr>
          <w:rFonts w:ascii="Arial" w:hAnsi="Arial" w:cs="Arial"/>
          <w:sz w:val="20"/>
          <w:szCs w:val="20"/>
        </w:rPr>
        <w:t>(s)</w:t>
      </w:r>
      <w:r w:rsidRPr="008D4A8C">
        <w:rPr>
          <w:rFonts w:ascii="Arial" w:hAnsi="Arial" w:cs="Arial"/>
          <w:sz w:val="20"/>
          <w:szCs w:val="20"/>
        </w:rPr>
        <w:t xml:space="preserve"> under this Agreement subject to such metering installation meeting the requirements for a Metering Installation under this Agreement and provided further that the Seller obtains all relevant consents as may be required under the Electricity Supply Agreement. If the </w:t>
      </w:r>
      <w:r w:rsidR="00F268E2" w:rsidRPr="008D4A8C">
        <w:rPr>
          <w:rFonts w:ascii="Arial" w:hAnsi="Arial" w:cs="Arial"/>
          <w:sz w:val="20"/>
          <w:szCs w:val="20"/>
        </w:rPr>
        <w:t>specifications of the metering installation under the Electricity Supply Agreement do not comply with the requirements for the Metering Installation under this Agreement, the Seller shall procure the</w:t>
      </w:r>
      <w:r w:rsidR="00E63880" w:rsidRPr="008D4A8C">
        <w:rPr>
          <w:rFonts w:ascii="Arial" w:hAnsi="Arial" w:cs="Arial"/>
          <w:sz w:val="20"/>
          <w:szCs w:val="20"/>
        </w:rPr>
        <w:t xml:space="preserve"> necessary improvements, u</w:t>
      </w:r>
      <w:r w:rsidR="00FA100F" w:rsidRPr="008D4A8C">
        <w:rPr>
          <w:rFonts w:ascii="Arial" w:hAnsi="Arial" w:cs="Arial"/>
          <w:sz w:val="20"/>
          <w:szCs w:val="20"/>
        </w:rPr>
        <w:t>p</w:t>
      </w:r>
      <w:r w:rsidR="00E63880" w:rsidRPr="008D4A8C">
        <w:rPr>
          <w:rFonts w:ascii="Arial" w:hAnsi="Arial" w:cs="Arial"/>
          <w:sz w:val="20"/>
          <w:szCs w:val="20"/>
        </w:rPr>
        <w:t xml:space="preserve">grades and/or </w:t>
      </w:r>
      <w:r w:rsidR="00F268E2" w:rsidRPr="008D4A8C">
        <w:rPr>
          <w:rFonts w:ascii="Arial" w:hAnsi="Arial" w:cs="Arial"/>
          <w:sz w:val="20"/>
          <w:szCs w:val="20"/>
        </w:rPr>
        <w:t>a new</w:t>
      </w:r>
      <w:r w:rsidR="00AB287D" w:rsidRPr="008D4A8C">
        <w:rPr>
          <w:rFonts w:ascii="Arial" w:hAnsi="Arial" w:cs="Arial"/>
          <w:sz w:val="20"/>
          <w:szCs w:val="20"/>
        </w:rPr>
        <w:t xml:space="preserve"> </w:t>
      </w:r>
      <w:r w:rsidR="00E63880" w:rsidRPr="008D4A8C">
        <w:rPr>
          <w:rFonts w:ascii="Arial" w:hAnsi="Arial" w:cs="Arial"/>
          <w:sz w:val="20"/>
          <w:szCs w:val="20"/>
        </w:rPr>
        <w:t xml:space="preserve">metering </w:t>
      </w:r>
      <w:r w:rsidR="00AB287D" w:rsidRPr="008D4A8C">
        <w:rPr>
          <w:rFonts w:ascii="Arial" w:hAnsi="Arial" w:cs="Arial"/>
          <w:sz w:val="20"/>
          <w:szCs w:val="20"/>
        </w:rPr>
        <w:t>installation</w:t>
      </w:r>
      <w:r w:rsidR="00E63880" w:rsidRPr="008D4A8C">
        <w:rPr>
          <w:rFonts w:ascii="Arial" w:hAnsi="Arial" w:cs="Arial"/>
          <w:sz w:val="20"/>
          <w:szCs w:val="20"/>
        </w:rPr>
        <w:t xml:space="preserve"> and</w:t>
      </w:r>
      <w:r w:rsidR="00FA100F" w:rsidRPr="008D4A8C">
        <w:rPr>
          <w:rFonts w:ascii="Arial" w:hAnsi="Arial" w:cs="Arial"/>
          <w:sz w:val="20"/>
          <w:szCs w:val="20"/>
        </w:rPr>
        <w:t xml:space="preserve"> bear the </w:t>
      </w:r>
      <w:r w:rsidR="00E63880" w:rsidRPr="008D4A8C">
        <w:rPr>
          <w:rFonts w:ascii="Arial" w:hAnsi="Arial" w:cs="Arial"/>
          <w:sz w:val="20"/>
          <w:szCs w:val="20"/>
        </w:rPr>
        <w:t xml:space="preserve">associated costs. </w:t>
      </w:r>
      <w:r w:rsidR="001F344E" w:rsidRPr="008D4A8C">
        <w:rPr>
          <w:rFonts w:ascii="Arial" w:hAnsi="Arial" w:cs="Arial"/>
          <w:sz w:val="20"/>
          <w:szCs w:val="20"/>
        </w:rPr>
        <w:t>The Metering Installation</w:t>
      </w:r>
      <w:r w:rsidR="00DB483E" w:rsidRPr="008D4A8C">
        <w:rPr>
          <w:rFonts w:ascii="Arial" w:hAnsi="Arial" w:cs="Arial"/>
          <w:sz w:val="20"/>
          <w:szCs w:val="20"/>
        </w:rPr>
        <w:t>(s)</w:t>
      </w:r>
      <w:r w:rsidR="001F344E" w:rsidRPr="008D4A8C">
        <w:rPr>
          <w:rFonts w:ascii="Arial" w:hAnsi="Arial" w:cs="Arial"/>
          <w:sz w:val="20"/>
          <w:szCs w:val="20"/>
        </w:rPr>
        <w:t xml:space="preserve"> </w:t>
      </w:r>
      <w:r w:rsidR="00E63880" w:rsidRPr="008D4A8C">
        <w:rPr>
          <w:rFonts w:ascii="Arial" w:hAnsi="Arial" w:cs="Arial"/>
          <w:sz w:val="20"/>
          <w:szCs w:val="20"/>
        </w:rPr>
        <w:t xml:space="preserve">shall be for </w:t>
      </w:r>
      <w:r w:rsidR="001F344E" w:rsidRPr="008D4A8C">
        <w:rPr>
          <w:rFonts w:ascii="Arial" w:hAnsi="Arial" w:cs="Arial"/>
          <w:sz w:val="20"/>
          <w:szCs w:val="20"/>
        </w:rPr>
        <w:t xml:space="preserve">the </w:t>
      </w:r>
      <w:r w:rsidR="004E3BA5" w:rsidRPr="008D4A8C">
        <w:rPr>
          <w:rFonts w:ascii="Arial" w:hAnsi="Arial" w:cs="Arial"/>
          <w:sz w:val="20"/>
          <w:szCs w:val="20"/>
        </w:rPr>
        <w:t>Seller</w:t>
      </w:r>
      <w:r w:rsidR="00AB287D" w:rsidRPr="008D4A8C">
        <w:rPr>
          <w:rFonts w:ascii="Arial" w:hAnsi="Arial" w:cs="Arial"/>
          <w:sz w:val="20"/>
          <w:szCs w:val="20"/>
        </w:rPr>
        <w:t>’s</w:t>
      </w:r>
      <w:r w:rsidR="001F344E" w:rsidRPr="008D4A8C">
        <w:rPr>
          <w:rFonts w:ascii="Arial" w:hAnsi="Arial" w:cs="Arial"/>
          <w:sz w:val="20"/>
          <w:szCs w:val="20"/>
        </w:rPr>
        <w:t xml:space="preserve"> sole cost</w:t>
      </w:r>
      <w:r w:rsidR="00F268E2" w:rsidRPr="008D4A8C">
        <w:rPr>
          <w:rFonts w:ascii="Arial" w:hAnsi="Arial" w:cs="Arial"/>
          <w:sz w:val="20"/>
          <w:szCs w:val="20"/>
        </w:rPr>
        <w:t xml:space="preserve"> and </w:t>
      </w:r>
      <w:proofErr w:type="gramStart"/>
      <w:r w:rsidR="00F268E2" w:rsidRPr="008D4A8C">
        <w:rPr>
          <w:rFonts w:ascii="Arial" w:hAnsi="Arial" w:cs="Arial"/>
          <w:sz w:val="20"/>
          <w:szCs w:val="20"/>
        </w:rPr>
        <w:t>risk</w:t>
      </w:r>
      <w:r w:rsidR="001F344E" w:rsidRPr="008D4A8C">
        <w:rPr>
          <w:rFonts w:ascii="Arial" w:hAnsi="Arial" w:cs="Arial"/>
          <w:sz w:val="20"/>
          <w:szCs w:val="20"/>
        </w:rPr>
        <w:t xml:space="preserve">, </w:t>
      </w:r>
      <w:r w:rsidR="00E63880" w:rsidRPr="008D4A8C">
        <w:rPr>
          <w:rFonts w:ascii="Arial" w:hAnsi="Arial" w:cs="Arial"/>
          <w:sz w:val="20"/>
          <w:szCs w:val="20"/>
        </w:rPr>
        <w:t>and</w:t>
      </w:r>
      <w:proofErr w:type="gramEnd"/>
      <w:r w:rsidR="00E63880" w:rsidRPr="008D4A8C">
        <w:rPr>
          <w:rFonts w:ascii="Arial" w:hAnsi="Arial" w:cs="Arial"/>
          <w:sz w:val="20"/>
          <w:szCs w:val="20"/>
        </w:rPr>
        <w:t xml:space="preserve"> located </w:t>
      </w:r>
      <w:r w:rsidR="001F344E" w:rsidRPr="008D4A8C">
        <w:rPr>
          <w:rFonts w:ascii="Arial" w:hAnsi="Arial" w:cs="Arial"/>
          <w:sz w:val="20"/>
          <w:szCs w:val="20"/>
        </w:rPr>
        <w:t>at the</w:t>
      </w:r>
      <w:r w:rsidR="00A47F37" w:rsidRPr="008D4A8C">
        <w:rPr>
          <w:rFonts w:ascii="Arial" w:hAnsi="Arial" w:cs="Arial"/>
          <w:sz w:val="20"/>
          <w:szCs w:val="20"/>
        </w:rPr>
        <w:t xml:space="preserve"> Delivery</w:t>
      </w:r>
      <w:r w:rsidR="00597FB3" w:rsidRPr="008D4A8C">
        <w:rPr>
          <w:rFonts w:ascii="Arial" w:hAnsi="Arial" w:cs="Arial"/>
          <w:sz w:val="20"/>
          <w:szCs w:val="20"/>
        </w:rPr>
        <w:t xml:space="preserve"> </w:t>
      </w:r>
      <w:r w:rsidR="001F344E" w:rsidRPr="008D4A8C">
        <w:rPr>
          <w:rFonts w:ascii="Arial" w:hAnsi="Arial" w:cs="Arial"/>
          <w:sz w:val="20"/>
          <w:szCs w:val="20"/>
        </w:rPr>
        <w:t>Point</w:t>
      </w:r>
      <w:r w:rsidR="00DE036F" w:rsidRPr="008D4A8C">
        <w:rPr>
          <w:rFonts w:ascii="Arial" w:hAnsi="Arial" w:cs="Arial"/>
          <w:sz w:val="20"/>
          <w:szCs w:val="20"/>
        </w:rPr>
        <w:t>(s)</w:t>
      </w:r>
      <w:r w:rsidR="009F2D71" w:rsidRPr="008D4A8C">
        <w:rPr>
          <w:rFonts w:ascii="Arial" w:hAnsi="Arial" w:cs="Arial"/>
          <w:sz w:val="20"/>
          <w:szCs w:val="20"/>
        </w:rPr>
        <w:t xml:space="preserve"> and Consumption Point(s)</w:t>
      </w:r>
      <w:r w:rsidR="001F344E" w:rsidRPr="008D4A8C">
        <w:rPr>
          <w:rFonts w:ascii="Arial" w:hAnsi="Arial" w:cs="Arial"/>
          <w:sz w:val="20"/>
          <w:szCs w:val="20"/>
        </w:rPr>
        <w:t xml:space="preserve">, </w:t>
      </w:r>
      <w:r w:rsidR="00E63880" w:rsidRPr="008D4A8C">
        <w:rPr>
          <w:rFonts w:ascii="Arial" w:hAnsi="Arial" w:cs="Arial"/>
          <w:sz w:val="20"/>
          <w:szCs w:val="20"/>
        </w:rPr>
        <w:t>and this</w:t>
      </w:r>
      <w:r w:rsidRPr="008D4A8C">
        <w:rPr>
          <w:rFonts w:ascii="Arial" w:hAnsi="Arial" w:cs="Arial"/>
          <w:sz w:val="20"/>
          <w:szCs w:val="20"/>
        </w:rPr>
        <w:t xml:space="preserve"> </w:t>
      </w:r>
      <w:r w:rsidR="001F344E" w:rsidRPr="008D4A8C">
        <w:rPr>
          <w:rFonts w:ascii="Arial" w:hAnsi="Arial" w:cs="Arial"/>
          <w:sz w:val="20"/>
          <w:szCs w:val="20"/>
        </w:rPr>
        <w:t>shall be the Metering Installation</w:t>
      </w:r>
      <w:r w:rsidR="00DE036F" w:rsidRPr="008D4A8C">
        <w:rPr>
          <w:rFonts w:ascii="Arial" w:hAnsi="Arial" w:cs="Arial"/>
          <w:sz w:val="20"/>
          <w:szCs w:val="20"/>
        </w:rPr>
        <w:t>(s)</w:t>
      </w:r>
      <w:r w:rsidR="001F344E" w:rsidRPr="008D4A8C">
        <w:rPr>
          <w:rFonts w:ascii="Arial" w:hAnsi="Arial" w:cs="Arial"/>
          <w:sz w:val="20"/>
          <w:szCs w:val="20"/>
        </w:rPr>
        <w:t xml:space="preserve"> for the purposes of this </w:t>
      </w:r>
      <w:r w:rsidR="0016256A" w:rsidRPr="008D4A8C">
        <w:rPr>
          <w:rFonts w:ascii="Arial" w:hAnsi="Arial" w:cs="Arial"/>
          <w:sz w:val="20"/>
          <w:szCs w:val="20"/>
        </w:rPr>
        <w:t>Agreement.</w:t>
      </w:r>
      <w:r w:rsidR="0016256A" w:rsidRPr="009D69ED">
        <w:rPr>
          <w:rFonts w:ascii="Arial" w:hAnsi="Arial" w:cs="Arial"/>
          <w:sz w:val="20"/>
          <w:szCs w:val="20"/>
        </w:rPr>
        <w:t xml:space="preserve"> The</w:t>
      </w:r>
      <w:r w:rsidR="003C7206" w:rsidRPr="009D69ED">
        <w:rPr>
          <w:rFonts w:ascii="Arial" w:hAnsi="Arial" w:cs="Arial"/>
          <w:sz w:val="20"/>
          <w:szCs w:val="20"/>
        </w:rPr>
        <w:t xml:space="preserve"> purpose of the Metering Installation</w:t>
      </w:r>
      <w:r w:rsidR="00DB483E" w:rsidRPr="009D69ED">
        <w:rPr>
          <w:rFonts w:ascii="Arial" w:hAnsi="Arial" w:cs="Arial"/>
          <w:sz w:val="20"/>
          <w:szCs w:val="20"/>
        </w:rPr>
        <w:t>(s)</w:t>
      </w:r>
      <w:r w:rsidR="003C7206" w:rsidRPr="009D69ED">
        <w:rPr>
          <w:rFonts w:ascii="Arial" w:hAnsi="Arial" w:cs="Arial"/>
          <w:sz w:val="20"/>
          <w:szCs w:val="20"/>
        </w:rPr>
        <w:t xml:space="preserve"> shall be to measure the Commercial Energy delivered by the </w:t>
      </w:r>
      <w:r w:rsidR="004E3BA5" w:rsidRPr="009D69ED">
        <w:rPr>
          <w:rFonts w:ascii="Arial" w:hAnsi="Arial" w:cs="Arial"/>
          <w:sz w:val="20"/>
          <w:szCs w:val="20"/>
        </w:rPr>
        <w:t>Seller</w:t>
      </w:r>
      <w:r w:rsidR="003C7206" w:rsidRPr="009D69ED">
        <w:rPr>
          <w:rFonts w:ascii="Arial" w:hAnsi="Arial" w:cs="Arial"/>
          <w:sz w:val="20"/>
          <w:szCs w:val="20"/>
        </w:rPr>
        <w:t xml:space="preserve"> at the Delivery Point</w:t>
      </w:r>
      <w:r w:rsidR="00A37D61" w:rsidRPr="009D69ED">
        <w:rPr>
          <w:rFonts w:ascii="Arial" w:hAnsi="Arial" w:cs="Arial"/>
          <w:sz w:val="20"/>
          <w:szCs w:val="20"/>
        </w:rPr>
        <w:t xml:space="preserve"> </w:t>
      </w:r>
      <w:r w:rsidR="003C7206" w:rsidRPr="009D69ED">
        <w:rPr>
          <w:rFonts w:ascii="Arial" w:hAnsi="Arial" w:cs="Arial"/>
          <w:sz w:val="20"/>
          <w:szCs w:val="20"/>
        </w:rPr>
        <w:t>pursuant to this Agreement</w:t>
      </w:r>
      <w:r w:rsidR="009D5278" w:rsidRPr="009D69ED">
        <w:rPr>
          <w:rFonts w:ascii="Arial" w:hAnsi="Arial" w:cs="Arial"/>
          <w:sz w:val="20"/>
          <w:szCs w:val="20"/>
        </w:rPr>
        <w:t>.</w:t>
      </w:r>
    </w:p>
    <w:p w14:paraId="31DBB8D1" w14:textId="000C79E6" w:rsidR="003C7206" w:rsidRPr="008D4A8C" w:rsidRDefault="00733643" w:rsidP="00BF6FF0">
      <w:pPr>
        <w:pStyle w:val="TGRHeading2"/>
        <w:numPr>
          <w:ilvl w:val="1"/>
          <w:numId w:val="15"/>
        </w:numPr>
        <w:tabs>
          <w:tab w:val="num" w:pos="851"/>
          <w:tab w:val="num" w:pos="1094"/>
        </w:tabs>
        <w:ind w:left="567" w:hanging="567"/>
        <w:rPr>
          <w:rFonts w:ascii="Arial" w:hAnsi="Arial" w:cs="Arial"/>
          <w:sz w:val="20"/>
          <w:szCs w:val="20"/>
        </w:rPr>
      </w:pPr>
      <w:r w:rsidRPr="009D69ED">
        <w:rPr>
          <w:rFonts w:ascii="Arial" w:hAnsi="Arial" w:cs="Arial"/>
          <w:sz w:val="20"/>
          <w:szCs w:val="20"/>
        </w:rPr>
        <w:t xml:space="preserve">If </w:t>
      </w:r>
      <w:r w:rsidR="00DB483E" w:rsidRPr="009D69ED">
        <w:rPr>
          <w:rFonts w:ascii="Arial" w:hAnsi="Arial" w:cs="Arial"/>
          <w:sz w:val="20"/>
          <w:szCs w:val="20"/>
        </w:rPr>
        <w:t>a</w:t>
      </w:r>
      <w:r w:rsidRPr="009D69ED">
        <w:rPr>
          <w:rFonts w:ascii="Arial" w:hAnsi="Arial" w:cs="Arial"/>
          <w:sz w:val="20"/>
          <w:szCs w:val="20"/>
        </w:rPr>
        <w:t xml:space="preserve"> Metering Installation is the metering installation under the Electricity Supply Agreement, t</w:t>
      </w:r>
      <w:r w:rsidR="003C7206" w:rsidRPr="009D69ED">
        <w:rPr>
          <w:rFonts w:ascii="Arial" w:hAnsi="Arial" w:cs="Arial"/>
          <w:sz w:val="20"/>
          <w:szCs w:val="20"/>
        </w:rPr>
        <w:t xml:space="preserve">he </w:t>
      </w:r>
      <w:r w:rsidR="00F432BE" w:rsidRPr="009D69ED">
        <w:rPr>
          <w:rFonts w:ascii="Arial" w:hAnsi="Arial" w:cs="Arial"/>
          <w:sz w:val="20"/>
          <w:szCs w:val="20"/>
        </w:rPr>
        <w:t>Seller shall</w:t>
      </w:r>
      <w:r w:rsidR="003C7206" w:rsidRPr="009D69ED">
        <w:rPr>
          <w:rFonts w:ascii="Arial" w:hAnsi="Arial" w:cs="Arial"/>
          <w:sz w:val="20"/>
          <w:szCs w:val="20"/>
        </w:rPr>
        <w:t xml:space="preserve"> at its sole </w:t>
      </w:r>
      <w:r w:rsidRPr="009D69ED">
        <w:rPr>
          <w:rFonts w:ascii="Arial" w:hAnsi="Arial" w:cs="Arial"/>
          <w:sz w:val="20"/>
          <w:szCs w:val="20"/>
        </w:rPr>
        <w:t xml:space="preserve">risk and </w:t>
      </w:r>
      <w:r w:rsidR="003C7206" w:rsidRPr="009D69ED">
        <w:rPr>
          <w:rFonts w:ascii="Arial" w:hAnsi="Arial" w:cs="Arial"/>
          <w:sz w:val="20"/>
          <w:szCs w:val="20"/>
        </w:rPr>
        <w:t xml:space="preserve">cost procure, install, test, commission, operate and maintain </w:t>
      </w:r>
      <w:r w:rsidRPr="009D69ED">
        <w:rPr>
          <w:rFonts w:ascii="Arial" w:hAnsi="Arial" w:cs="Arial"/>
          <w:sz w:val="20"/>
          <w:szCs w:val="20"/>
        </w:rPr>
        <w:t>the Metering Installation in accordance with this Agreement and the terms of the Electricity Supply Agreement</w:t>
      </w:r>
      <w:r w:rsidR="008128F8" w:rsidRPr="009D69ED">
        <w:rPr>
          <w:rFonts w:ascii="Arial" w:hAnsi="Arial" w:cs="Arial"/>
          <w:sz w:val="20"/>
          <w:szCs w:val="20"/>
        </w:rPr>
        <w:t>.</w:t>
      </w:r>
    </w:p>
    <w:p w14:paraId="554DF454" w14:textId="77777777" w:rsidR="00C64C8C" w:rsidRPr="008D4A8C" w:rsidRDefault="000A05A3" w:rsidP="00BF6FF0">
      <w:pPr>
        <w:pStyle w:val="TGRHeading2"/>
        <w:numPr>
          <w:ilvl w:val="1"/>
          <w:numId w:val="15"/>
        </w:numPr>
        <w:tabs>
          <w:tab w:val="num" w:pos="851"/>
          <w:tab w:val="num" w:pos="1094"/>
        </w:tabs>
        <w:ind w:left="567" w:hanging="567"/>
        <w:rPr>
          <w:rFonts w:ascii="Arial" w:hAnsi="Arial" w:cs="Arial"/>
          <w:sz w:val="20"/>
          <w:szCs w:val="20"/>
        </w:rPr>
      </w:pPr>
      <w:r w:rsidRPr="009D69ED">
        <w:rPr>
          <w:rFonts w:ascii="Arial" w:hAnsi="Arial" w:cs="Arial"/>
          <w:sz w:val="20"/>
          <w:szCs w:val="20"/>
        </w:rPr>
        <w:lastRenderedPageBreak/>
        <w:t xml:space="preserve">The </w:t>
      </w:r>
      <w:r w:rsidR="004E3BA5" w:rsidRPr="009D69ED">
        <w:rPr>
          <w:rFonts w:ascii="Arial" w:hAnsi="Arial" w:cs="Arial"/>
          <w:sz w:val="20"/>
          <w:szCs w:val="20"/>
        </w:rPr>
        <w:t>Buyer</w:t>
      </w:r>
      <w:r w:rsidRPr="009D69ED">
        <w:rPr>
          <w:rFonts w:ascii="Arial" w:hAnsi="Arial" w:cs="Arial"/>
          <w:sz w:val="20"/>
          <w:szCs w:val="20"/>
        </w:rPr>
        <w:t xml:space="preserve"> shall have full access to inspect all metering equipment installed for the purposes of this Agreement. </w:t>
      </w:r>
      <w:r w:rsidR="00C64C8C" w:rsidRPr="009D69ED">
        <w:rPr>
          <w:rFonts w:ascii="Arial" w:hAnsi="Arial" w:cs="Arial"/>
          <w:sz w:val="20"/>
          <w:szCs w:val="20"/>
        </w:rPr>
        <w:t>In this regard,</w:t>
      </w:r>
    </w:p>
    <w:p w14:paraId="2AA32285" w14:textId="7DB21413" w:rsidR="000A05A3" w:rsidRPr="008D4A8C" w:rsidRDefault="00C45695" w:rsidP="00BF6FF0">
      <w:pPr>
        <w:pStyle w:val="TGRHeading2"/>
        <w:numPr>
          <w:ilvl w:val="1"/>
          <w:numId w:val="15"/>
        </w:numPr>
        <w:tabs>
          <w:tab w:val="num" w:pos="851"/>
          <w:tab w:val="num" w:pos="1094"/>
        </w:tabs>
        <w:ind w:left="567" w:hanging="567"/>
        <w:rPr>
          <w:rFonts w:ascii="Arial" w:hAnsi="Arial" w:cs="Arial"/>
          <w:sz w:val="20"/>
          <w:szCs w:val="20"/>
        </w:rPr>
      </w:pPr>
      <w:r w:rsidRPr="008D4A8C">
        <w:rPr>
          <w:rFonts w:ascii="Arial" w:hAnsi="Arial" w:cs="Arial"/>
          <w:sz w:val="20"/>
          <w:szCs w:val="20"/>
        </w:rPr>
        <w:t>Where applicable, t</w:t>
      </w:r>
      <w:r w:rsidR="00C64C8C" w:rsidRPr="008D4A8C">
        <w:rPr>
          <w:rFonts w:ascii="Arial" w:hAnsi="Arial" w:cs="Arial"/>
          <w:sz w:val="20"/>
          <w:szCs w:val="20"/>
        </w:rPr>
        <w:t xml:space="preserve">he </w:t>
      </w:r>
      <w:r w:rsidR="0004062E" w:rsidRPr="008D4A8C">
        <w:rPr>
          <w:rFonts w:ascii="Arial" w:hAnsi="Arial" w:cs="Arial"/>
          <w:sz w:val="20"/>
          <w:szCs w:val="20"/>
        </w:rPr>
        <w:t xml:space="preserve">Seller </w:t>
      </w:r>
      <w:r w:rsidR="00C64C8C" w:rsidRPr="008D4A8C">
        <w:rPr>
          <w:rFonts w:ascii="Arial" w:hAnsi="Arial" w:cs="Arial"/>
          <w:sz w:val="20"/>
          <w:szCs w:val="20"/>
        </w:rPr>
        <w:t xml:space="preserve">shall provide </w:t>
      </w:r>
      <w:r w:rsidR="00572E33" w:rsidRPr="008D4A8C">
        <w:rPr>
          <w:rFonts w:ascii="Arial" w:hAnsi="Arial" w:cs="Arial"/>
          <w:sz w:val="20"/>
          <w:szCs w:val="20"/>
        </w:rPr>
        <w:t xml:space="preserve">sufficient </w:t>
      </w:r>
      <w:r w:rsidR="00C64C8C" w:rsidRPr="008D4A8C">
        <w:rPr>
          <w:rFonts w:ascii="Arial" w:hAnsi="Arial" w:cs="Arial"/>
          <w:sz w:val="20"/>
          <w:szCs w:val="20"/>
        </w:rPr>
        <w:t xml:space="preserve">meter configuration </w:t>
      </w:r>
      <w:r w:rsidR="00572E33" w:rsidRPr="008D4A8C">
        <w:rPr>
          <w:rFonts w:ascii="Arial" w:hAnsi="Arial" w:cs="Arial"/>
          <w:sz w:val="20"/>
          <w:szCs w:val="20"/>
        </w:rPr>
        <w:t xml:space="preserve">and remote interrogation information to facilitate the Buyer being able to </w:t>
      </w:r>
      <w:r w:rsidR="00C64C8C" w:rsidRPr="008D4A8C">
        <w:rPr>
          <w:rFonts w:ascii="Arial" w:hAnsi="Arial" w:cs="Arial"/>
          <w:sz w:val="20"/>
          <w:szCs w:val="20"/>
        </w:rPr>
        <w:t>remote</w:t>
      </w:r>
      <w:r w:rsidR="00572E33" w:rsidRPr="008D4A8C">
        <w:rPr>
          <w:rFonts w:ascii="Arial" w:hAnsi="Arial" w:cs="Arial"/>
          <w:sz w:val="20"/>
          <w:szCs w:val="20"/>
        </w:rPr>
        <w:t xml:space="preserve">ly interrogate the meters and retrieve the metering </w:t>
      </w:r>
      <w:proofErr w:type="gramStart"/>
      <w:r w:rsidR="00572E33" w:rsidRPr="008D4A8C">
        <w:rPr>
          <w:rFonts w:ascii="Arial" w:hAnsi="Arial" w:cs="Arial"/>
          <w:sz w:val="20"/>
          <w:szCs w:val="20"/>
        </w:rPr>
        <w:t>data</w:t>
      </w:r>
      <w:r w:rsidR="00C64C8C" w:rsidRPr="008D4A8C">
        <w:rPr>
          <w:rFonts w:ascii="Arial" w:hAnsi="Arial" w:cs="Arial"/>
          <w:sz w:val="20"/>
          <w:szCs w:val="20"/>
        </w:rPr>
        <w:t>;</w:t>
      </w:r>
      <w:proofErr w:type="gramEnd"/>
    </w:p>
    <w:p w14:paraId="4F70004A" w14:textId="53086C06" w:rsidR="00C64C8C" w:rsidRPr="008D4A8C" w:rsidRDefault="00C64C8C" w:rsidP="00BF6FF0">
      <w:pPr>
        <w:pStyle w:val="TGRHeading2"/>
        <w:numPr>
          <w:ilvl w:val="1"/>
          <w:numId w:val="15"/>
        </w:numPr>
        <w:tabs>
          <w:tab w:val="num" w:pos="851"/>
          <w:tab w:val="num" w:pos="1094"/>
        </w:tabs>
        <w:ind w:left="567" w:hanging="567"/>
        <w:rPr>
          <w:rFonts w:ascii="Arial" w:hAnsi="Arial" w:cs="Arial"/>
          <w:sz w:val="20"/>
          <w:szCs w:val="20"/>
        </w:rPr>
      </w:pPr>
      <w:r w:rsidRPr="008D4A8C">
        <w:rPr>
          <w:rFonts w:ascii="Arial" w:hAnsi="Arial" w:cs="Arial"/>
          <w:sz w:val="20"/>
          <w:szCs w:val="20"/>
        </w:rPr>
        <w:t xml:space="preserve">If </w:t>
      </w:r>
      <w:r w:rsidR="00877545" w:rsidRPr="008D4A8C">
        <w:rPr>
          <w:rFonts w:ascii="Arial" w:hAnsi="Arial" w:cs="Arial"/>
          <w:sz w:val="20"/>
          <w:szCs w:val="20"/>
        </w:rPr>
        <w:t>a Facility</w:t>
      </w:r>
      <w:r w:rsidR="003F15AB" w:rsidRPr="008D4A8C">
        <w:rPr>
          <w:rFonts w:ascii="Arial" w:hAnsi="Arial" w:cs="Arial"/>
          <w:sz w:val="20"/>
          <w:szCs w:val="20"/>
        </w:rPr>
        <w:t>/Facilities</w:t>
      </w:r>
      <w:r w:rsidR="0004062E" w:rsidRPr="008D4A8C">
        <w:rPr>
          <w:rFonts w:ascii="Arial" w:hAnsi="Arial" w:cs="Arial"/>
          <w:sz w:val="20"/>
          <w:szCs w:val="20"/>
        </w:rPr>
        <w:t xml:space="preserve"> </w:t>
      </w:r>
      <w:r w:rsidRPr="008D4A8C">
        <w:rPr>
          <w:rFonts w:ascii="Arial" w:hAnsi="Arial" w:cs="Arial"/>
          <w:sz w:val="20"/>
          <w:szCs w:val="20"/>
        </w:rPr>
        <w:t xml:space="preserve">has a valid metering Code exemption which may negatively impact remote access to the meters, such details need to be revealed </w:t>
      </w:r>
      <w:r w:rsidR="0004062E" w:rsidRPr="008D4A8C">
        <w:rPr>
          <w:rFonts w:ascii="Arial" w:hAnsi="Arial" w:cs="Arial"/>
          <w:sz w:val="20"/>
          <w:szCs w:val="20"/>
        </w:rPr>
        <w:t xml:space="preserve">upon the conclusion of the Agreement in which event the Seller will be required to co-operate or put alternate measures in place to the satisfaction of the Buyer to enable the Buyer to obtain the required </w:t>
      </w:r>
      <w:r w:rsidR="00DA762A" w:rsidRPr="008D4A8C">
        <w:rPr>
          <w:rFonts w:ascii="Arial" w:hAnsi="Arial" w:cs="Arial"/>
          <w:sz w:val="20"/>
          <w:szCs w:val="20"/>
        </w:rPr>
        <w:t xml:space="preserve">remote </w:t>
      </w:r>
      <w:r w:rsidR="0004062E" w:rsidRPr="008D4A8C">
        <w:rPr>
          <w:rFonts w:ascii="Arial" w:hAnsi="Arial" w:cs="Arial"/>
          <w:sz w:val="20"/>
          <w:szCs w:val="20"/>
        </w:rPr>
        <w:t xml:space="preserve">access to the Metering Installation. The Buyer </w:t>
      </w:r>
      <w:r w:rsidRPr="008D4A8C">
        <w:rPr>
          <w:rFonts w:ascii="Arial" w:hAnsi="Arial" w:cs="Arial"/>
          <w:sz w:val="20"/>
          <w:szCs w:val="20"/>
        </w:rPr>
        <w:t>reserves its right to contest any exemption granted;</w:t>
      </w:r>
      <w:r w:rsidR="0004062E" w:rsidRPr="008D4A8C">
        <w:rPr>
          <w:rFonts w:ascii="Arial" w:hAnsi="Arial" w:cs="Arial"/>
          <w:sz w:val="20"/>
          <w:szCs w:val="20"/>
        </w:rPr>
        <w:t xml:space="preserve"> </w:t>
      </w:r>
      <w:r w:rsidRPr="008D4A8C">
        <w:rPr>
          <w:rFonts w:ascii="Arial" w:hAnsi="Arial" w:cs="Arial"/>
          <w:sz w:val="20"/>
          <w:szCs w:val="20"/>
        </w:rPr>
        <w:t>and</w:t>
      </w:r>
    </w:p>
    <w:p w14:paraId="16C7E4A9" w14:textId="77777777" w:rsidR="00C64C8C" w:rsidRPr="009D69ED" w:rsidRDefault="009A113F" w:rsidP="00BF6FF0">
      <w:pPr>
        <w:pStyle w:val="TGRHeading2"/>
        <w:numPr>
          <w:ilvl w:val="1"/>
          <w:numId w:val="15"/>
        </w:numPr>
        <w:tabs>
          <w:tab w:val="num" w:pos="851"/>
          <w:tab w:val="num" w:pos="1094"/>
        </w:tabs>
        <w:ind w:left="567" w:hanging="567"/>
        <w:rPr>
          <w:rFonts w:ascii="Arial" w:hAnsi="Arial" w:cs="Arial"/>
          <w:sz w:val="20"/>
          <w:szCs w:val="20"/>
          <w:lang w:val="en-US"/>
        </w:rPr>
      </w:pPr>
      <w:r w:rsidRPr="008D4A8C">
        <w:rPr>
          <w:rFonts w:ascii="Arial" w:hAnsi="Arial" w:cs="Arial"/>
          <w:sz w:val="20"/>
          <w:szCs w:val="20"/>
        </w:rPr>
        <w:t>Where applicable, t</w:t>
      </w:r>
      <w:r w:rsidR="00C64C8C" w:rsidRPr="008D4A8C">
        <w:rPr>
          <w:rFonts w:ascii="Arial" w:hAnsi="Arial" w:cs="Arial"/>
          <w:sz w:val="20"/>
          <w:szCs w:val="20"/>
        </w:rPr>
        <w:t xml:space="preserve">he </w:t>
      </w:r>
      <w:r w:rsidR="0004062E" w:rsidRPr="008D4A8C">
        <w:rPr>
          <w:rFonts w:ascii="Arial" w:hAnsi="Arial" w:cs="Arial"/>
          <w:sz w:val="20"/>
          <w:szCs w:val="20"/>
        </w:rPr>
        <w:t>Seller shall</w:t>
      </w:r>
      <w:r w:rsidR="00C64C8C" w:rsidRPr="008D4A8C">
        <w:rPr>
          <w:rFonts w:ascii="Arial" w:hAnsi="Arial" w:cs="Arial"/>
          <w:sz w:val="20"/>
          <w:szCs w:val="20"/>
        </w:rPr>
        <w:t xml:space="preserve"> provide </w:t>
      </w:r>
      <w:r w:rsidR="00C64C8C" w:rsidRPr="009D69ED">
        <w:rPr>
          <w:rFonts w:ascii="Arial" w:hAnsi="Arial" w:cs="Arial"/>
          <w:w w:val="0"/>
          <w:sz w:val="20"/>
          <w:szCs w:val="20"/>
          <w:lang w:val="en-US"/>
        </w:rPr>
        <w:t>commissioning and latest maintenance reports for the Metering Installation</w:t>
      </w:r>
      <w:r w:rsidR="0004062E" w:rsidRPr="009D69ED">
        <w:rPr>
          <w:rFonts w:ascii="Arial" w:hAnsi="Arial" w:cs="Arial"/>
          <w:w w:val="0"/>
          <w:sz w:val="20"/>
          <w:szCs w:val="20"/>
          <w:lang w:val="en-US"/>
        </w:rPr>
        <w:t xml:space="preserve"> at the request of the Buyer</w:t>
      </w:r>
      <w:r w:rsidR="00C64C8C" w:rsidRPr="009D69ED">
        <w:rPr>
          <w:rFonts w:ascii="Arial" w:hAnsi="Arial" w:cs="Arial"/>
          <w:w w:val="0"/>
          <w:sz w:val="20"/>
          <w:szCs w:val="20"/>
          <w:lang w:val="en-US"/>
        </w:rPr>
        <w:t>.</w:t>
      </w:r>
    </w:p>
    <w:p w14:paraId="4E15E8E3" w14:textId="1FFB0444" w:rsidR="00572E33" w:rsidRPr="008D4A8C" w:rsidRDefault="00572E33" w:rsidP="00BF6FF0">
      <w:pPr>
        <w:pStyle w:val="TGRHeading2"/>
        <w:numPr>
          <w:ilvl w:val="1"/>
          <w:numId w:val="15"/>
        </w:numPr>
        <w:tabs>
          <w:tab w:val="num" w:pos="851"/>
          <w:tab w:val="num" w:pos="1094"/>
        </w:tabs>
        <w:ind w:left="567" w:hanging="567"/>
        <w:rPr>
          <w:rFonts w:ascii="Arial" w:hAnsi="Arial" w:cs="Arial"/>
          <w:sz w:val="20"/>
          <w:szCs w:val="20"/>
        </w:rPr>
      </w:pPr>
      <w:r w:rsidRPr="009D69ED">
        <w:rPr>
          <w:rFonts w:ascii="Arial" w:hAnsi="Arial" w:cs="Arial"/>
          <w:sz w:val="20"/>
          <w:szCs w:val="20"/>
        </w:rPr>
        <w:t>If the Metering Installation is not the metering installation under the Electricity Supply Agreement:</w:t>
      </w:r>
    </w:p>
    <w:p w14:paraId="6028A2A7" w14:textId="77777777" w:rsidR="00572E33" w:rsidRPr="008D4A8C" w:rsidRDefault="00572E33" w:rsidP="00BF6FF0">
      <w:pPr>
        <w:pStyle w:val="TGRHeading2"/>
        <w:numPr>
          <w:ilvl w:val="1"/>
          <w:numId w:val="15"/>
        </w:numPr>
        <w:tabs>
          <w:tab w:val="num" w:pos="851"/>
          <w:tab w:val="num" w:pos="1094"/>
        </w:tabs>
        <w:ind w:left="567" w:hanging="567"/>
        <w:rPr>
          <w:rFonts w:ascii="Arial" w:hAnsi="Arial" w:cs="Arial"/>
          <w:sz w:val="20"/>
          <w:szCs w:val="20"/>
        </w:rPr>
      </w:pPr>
      <w:r w:rsidRPr="009D69ED">
        <w:rPr>
          <w:rFonts w:ascii="Arial" w:hAnsi="Arial" w:cs="Arial"/>
          <w:sz w:val="20"/>
          <w:szCs w:val="20"/>
        </w:rPr>
        <w:t xml:space="preserve">the Metering Installation will be </w:t>
      </w:r>
      <w:proofErr w:type="gramStart"/>
      <w:r w:rsidRPr="009D69ED">
        <w:rPr>
          <w:rFonts w:ascii="Arial" w:hAnsi="Arial" w:cs="Arial"/>
          <w:sz w:val="20"/>
          <w:szCs w:val="20"/>
        </w:rPr>
        <w:t>sealed at all times</w:t>
      </w:r>
      <w:proofErr w:type="gramEnd"/>
      <w:r w:rsidRPr="009D69ED">
        <w:rPr>
          <w:rFonts w:ascii="Arial" w:hAnsi="Arial" w:cs="Arial"/>
          <w:sz w:val="20"/>
          <w:szCs w:val="20"/>
        </w:rPr>
        <w:t xml:space="preserve"> and such sealing or removal thereof shall be done in the presence of the Buyer or its nominated agent(s).  If the Metering Installation is sealed, the Buyer shall have the right to inspect and either accept the sealed meter or request the Seller to re-seal the meters in the presence of the Buyer’s nominated agent.</w:t>
      </w:r>
    </w:p>
    <w:p w14:paraId="5A61D4F2" w14:textId="7F9F90EF" w:rsidR="00572E33" w:rsidRPr="008D4A8C" w:rsidRDefault="00572E33" w:rsidP="00BF6FF0">
      <w:pPr>
        <w:pStyle w:val="TGRHeading2"/>
        <w:numPr>
          <w:ilvl w:val="1"/>
          <w:numId w:val="15"/>
        </w:numPr>
        <w:tabs>
          <w:tab w:val="num" w:pos="851"/>
          <w:tab w:val="num" w:pos="1094"/>
        </w:tabs>
        <w:ind w:left="567" w:hanging="567"/>
        <w:rPr>
          <w:rFonts w:ascii="Arial" w:hAnsi="Arial" w:cs="Arial"/>
          <w:sz w:val="20"/>
          <w:szCs w:val="20"/>
        </w:rPr>
      </w:pPr>
      <w:r w:rsidRPr="009D69ED">
        <w:rPr>
          <w:rFonts w:ascii="Arial" w:hAnsi="Arial" w:cs="Arial"/>
          <w:sz w:val="20"/>
          <w:szCs w:val="20"/>
        </w:rPr>
        <w:t>the Metering Installation(s) shall be tested by the Seller as often as may be necessary but in any event within thirty days of the Buyer’s written request for such test and the Buyer shall have the right to be represented at the conduct of any such test.</w:t>
      </w:r>
    </w:p>
    <w:p w14:paraId="1ECFC6C4" w14:textId="6999F258" w:rsidR="00572E33" w:rsidRPr="008D4A8C" w:rsidRDefault="00572E33" w:rsidP="00BF6FF0">
      <w:pPr>
        <w:pStyle w:val="TGRHeading2"/>
        <w:numPr>
          <w:ilvl w:val="1"/>
          <w:numId w:val="15"/>
        </w:numPr>
        <w:tabs>
          <w:tab w:val="num" w:pos="851"/>
          <w:tab w:val="num" w:pos="1094"/>
        </w:tabs>
        <w:ind w:left="567" w:hanging="567"/>
        <w:rPr>
          <w:rFonts w:ascii="Arial" w:hAnsi="Arial" w:cs="Arial"/>
          <w:sz w:val="20"/>
          <w:szCs w:val="20"/>
        </w:rPr>
      </w:pPr>
      <w:r w:rsidRPr="009D69ED">
        <w:rPr>
          <w:rFonts w:ascii="Arial" w:hAnsi="Arial" w:cs="Arial"/>
          <w:sz w:val="20"/>
          <w:szCs w:val="20"/>
        </w:rPr>
        <w:t xml:space="preserve">the Seller shall promptly provide the Buyer with a test report including all supporting metering data and records, if </w:t>
      </w:r>
      <w:proofErr w:type="gramStart"/>
      <w:r w:rsidRPr="009D69ED">
        <w:rPr>
          <w:rFonts w:ascii="Arial" w:hAnsi="Arial" w:cs="Arial"/>
          <w:sz w:val="20"/>
          <w:szCs w:val="20"/>
        </w:rPr>
        <w:t>so</w:t>
      </w:r>
      <w:proofErr w:type="gramEnd"/>
      <w:r w:rsidRPr="009D69ED">
        <w:rPr>
          <w:rFonts w:ascii="Arial" w:hAnsi="Arial" w:cs="Arial"/>
          <w:sz w:val="20"/>
          <w:szCs w:val="20"/>
        </w:rPr>
        <w:t xml:space="preserve"> requested by the Buyer in writing. The Seller shall promptly and in full answer any questions of the Buyer concerning such test report.</w:t>
      </w:r>
    </w:p>
    <w:p w14:paraId="32478ABB" w14:textId="1BDAFC6A" w:rsidR="00BB2966" w:rsidRPr="008D4A8C" w:rsidRDefault="00910BB7" w:rsidP="00BF6FF0">
      <w:pPr>
        <w:pStyle w:val="TGRHeading2"/>
        <w:numPr>
          <w:ilvl w:val="1"/>
          <w:numId w:val="15"/>
        </w:numPr>
        <w:tabs>
          <w:tab w:val="num" w:pos="851"/>
          <w:tab w:val="num" w:pos="1094"/>
        </w:tabs>
        <w:ind w:left="567" w:hanging="567"/>
        <w:rPr>
          <w:rFonts w:ascii="Arial" w:hAnsi="Arial" w:cs="Arial"/>
          <w:sz w:val="20"/>
          <w:szCs w:val="20"/>
        </w:rPr>
      </w:pPr>
      <w:r w:rsidRPr="009D69ED">
        <w:rPr>
          <w:rFonts w:ascii="Arial" w:hAnsi="Arial" w:cs="Arial"/>
          <w:sz w:val="20"/>
          <w:szCs w:val="20"/>
        </w:rPr>
        <w:t xml:space="preserve">The </w:t>
      </w:r>
      <w:r w:rsidR="0075729B" w:rsidRPr="009D69ED">
        <w:rPr>
          <w:rFonts w:ascii="Arial" w:hAnsi="Arial" w:cs="Arial"/>
          <w:sz w:val="20"/>
          <w:szCs w:val="20"/>
        </w:rPr>
        <w:t xml:space="preserve">Buyer </w:t>
      </w:r>
      <w:r w:rsidRPr="009D69ED">
        <w:rPr>
          <w:rFonts w:ascii="Arial" w:hAnsi="Arial" w:cs="Arial"/>
          <w:sz w:val="20"/>
          <w:szCs w:val="20"/>
        </w:rPr>
        <w:t>shall be responsible for interrogating and retrieving data from the Metering Installation</w:t>
      </w:r>
      <w:r w:rsidR="009D5278" w:rsidRPr="009D69ED">
        <w:rPr>
          <w:rFonts w:ascii="Arial" w:hAnsi="Arial" w:cs="Arial"/>
          <w:sz w:val="20"/>
          <w:szCs w:val="20"/>
        </w:rPr>
        <w:t>(s)</w:t>
      </w:r>
      <w:r w:rsidRPr="009D69ED">
        <w:rPr>
          <w:rFonts w:ascii="Arial" w:hAnsi="Arial" w:cs="Arial"/>
          <w:sz w:val="20"/>
          <w:szCs w:val="20"/>
        </w:rPr>
        <w:t xml:space="preserve"> for </w:t>
      </w:r>
      <w:r w:rsidR="009F6A1E" w:rsidRPr="009D69ED">
        <w:rPr>
          <w:rFonts w:ascii="Arial" w:hAnsi="Arial" w:cs="Arial"/>
          <w:sz w:val="20"/>
          <w:szCs w:val="20"/>
        </w:rPr>
        <w:t xml:space="preserve">the </w:t>
      </w:r>
      <w:r w:rsidRPr="009D69ED">
        <w:rPr>
          <w:rFonts w:ascii="Arial" w:hAnsi="Arial" w:cs="Arial"/>
          <w:sz w:val="20"/>
          <w:szCs w:val="20"/>
        </w:rPr>
        <w:t>purpose</w:t>
      </w:r>
      <w:r w:rsidR="009F6A1E" w:rsidRPr="009D69ED">
        <w:rPr>
          <w:rFonts w:ascii="Arial" w:hAnsi="Arial" w:cs="Arial"/>
          <w:sz w:val="20"/>
          <w:szCs w:val="20"/>
        </w:rPr>
        <w:t xml:space="preserve"> of compiling a report to the Seller, which the Seller shall thereafter incorporate into a</w:t>
      </w:r>
      <w:r w:rsidR="00DC325E" w:rsidRPr="009D69ED">
        <w:rPr>
          <w:rFonts w:ascii="Arial" w:hAnsi="Arial" w:cs="Arial"/>
          <w:sz w:val="20"/>
          <w:szCs w:val="20"/>
        </w:rPr>
        <w:t>n</w:t>
      </w:r>
      <w:r w:rsidR="009F6A1E" w:rsidRPr="009D69ED">
        <w:rPr>
          <w:rFonts w:ascii="Arial" w:hAnsi="Arial" w:cs="Arial"/>
          <w:sz w:val="20"/>
          <w:szCs w:val="20"/>
        </w:rPr>
        <w:t xml:space="preserve"> Invoice for payment of the Commercial Energy </w:t>
      </w:r>
      <w:r w:rsidR="005354BA" w:rsidRPr="009D69ED">
        <w:rPr>
          <w:rFonts w:ascii="Arial" w:hAnsi="Arial" w:cs="Arial"/>
          <w:sz w:val="20"/>
          <w:szCs w:val="20"/>
        </w:rPr>
        <w:t>delivered</w:t>
      </w:r>
      <w:r w:rsidRPr="009D69ED">
        <w:rPr>
          <w:rFonts w:ascii="Arial" w:hAnsi="Arial" w:cs="Arial"/>
          <w:sz w:val="20"/>
          <w:szCs w:val="20"/>
        </w:rPr>
        <w:t>.</w:t>
      </w:r>
      <w:r w:rsidR="0075729B" w:rsidRPr="009D69ED">
        <w:rPr>
          <w:rFonts w:ascii="Arial" w:hAnsi="Arial" w:cs="Arial"/>
          <w:sz w:val="20"/>
          <w:szCs w:val="20"/>
        </w:rPr>
        <w:t xml:space="preserve"> </w:t>
      </w:r>
      <w:proofErr w:type="gramStart"/>
      <w:r w:rsidR="0075729B" w:rsidRPr="009D69ED">
        <w:rPr>
          <w:rFonts w:ascii="Arial" w:hAnsi="Arial" w:cs="Arial"/>
          <w:sz w:val="20"/>
          <w:szCs w:val="20"/>
        </w:rPr>
        <w:t>In the event that</w:t>
      </w:r>
      <w:proofErr w:type="gramEnd"/>
      <w:r w:rsidR="0075729B" w:rsidRPr="009D69ED">
        <w:rPr>
          <w:rFonts w:ascii="Arial" w:hAnsi="Arial" w:cs="Arial"/>
          <w:sz w:val="20"/>
          <w:szCs w:val="20"/>
        </w:rPr>
        <w:t xml:space="preserve"> the remote interrogation is not functional, the Seller shall, within two Business Days of the end of a Billing Period, retrieve the metering data </w:t>
      </w:r>
      <w:r w:rsidR="009F6A1E" w:rsidRPr="009D69ED">
        <w:rPr>
          <w:rFonts w:ascii="Arial" w:hAnsi="Arial" w:cs="Arial"/>
          <w:sz w:val="20"/>
          <w:szCs w:val="20"/>
        </w:rPr>
        <w:t xml:space="preserve">from the Metering Installation </w:t>
      </w:r>
      <w:r w:rsidR="0075729B" w:rsidRPr="009D69ED">
        <w:rPr>
          <w:rFonts w:ascii="Arial" w:hAnsi="Arial" w:cs="Arial"/>
          <w:sz w:val="20"/>
          <w:szCs w:val="20"/>
        </w:rPr>
        <w:t>and furnish same to the Buyer for this purpose</w:t>
      </w:r>
      <w:r w:rsidR="002F590C" w:rsidRPr="009D69ED">
        <w:rPr>
          <w:rFonts w:ascii="Arial" w:hAnsi="Arial" w:cs="Arial"/>
          <w:sz w:val="20"/>
          <w:szCs w:val="20"/>
        </w:rPr>
        <w:t>.</w:t>
      </w:r>
    </w:p>
    <w:p w14:paraId="57AB987C" w14:textId="4B1FFB54" w:rsidR="000A05A3" w:rsidRPr="008D4A8C" w:rsidRDefault="00572E33" w:rsidP="00BF6FF0">
      <w:pPr>
        <w:pStyle w:val="TGRHeading2"/>
        <w:numPr>
          <w:ilvl w:val="1"/>
          <w:numId w:val="15"/>
        </w:numPr>
        <w:tabs>
          <w:tab w:val="num" w:pos="851"/>
          <w:tab w:val="num" w:pos="1094"/>
        </w:tabs>
        <w:ind w:left="567" w:hanging="567"/>
        <w:rPr>
          <w:rFonts w:ascii="Arial" w:hAnsi="Arial" w:cs="Arial"/>
          <w:sz w:val="20"/>
          <w:szCs w:val="20"/>
        </w:rPr>
      </w:pPr>
      <w:r w:rsidRPr="009D69ED">
        <w:rPr>
          <w:rFonts w:ascii="Arial" w:hAnsi="Arial" w:cs="Arial"/>
          <w:sz w:val="20"/>
          <w:szCs w:val="20"/>
        </w:rPr>
        <w:lastRenderedPageBreak/>
        <w:t>No Party shall</w:t>
      </w:r>
      <w:r w:rsidR="00950A2E" w:rsidRPr="009D69ED">
        <w:rPr>
          <w:rFonts w:ascii="Arial" w:hAnsi="Arial" w:cs="Arial"/>
          <w:sz w:val="20"/>
          <w:szCs w:val="20"/>
        </w:rPr>
        <w:t xml:space="preserve"> </w:t>
      </w:r>
      <w:r w:rsidR="000A05A3" w:rsidRPr="009D69ED">
        <w:rPr>
          <w:rFonts w:ascii="Arial" w:hAnsi="Arial" w:cs="Arial"/>
          <w:sz w:val="20"/>
          <w:szCs w:val="20"/>
        </w:rPr>
        <w:t>interfere in any manner whatsoever with the proper functioning of the Metering Installation</w:t>
      </w:r>
      <w:r w:rsidR="00F86E9D" w:rsidRPr="009D69ED">
        <w:rPr>
          <w:rFonts w:ascii="Arial" w:hAnsi="Arial" w:cs="Arial"/>
          <w:sz w:val="20"/>
          <w:szCs w:val="20"/>
        </w:rPr>
        <w:t>(s)</w:t>
      </w:r>
      <w:r w:rsidR="000A05A3" w:rsidRPr="009D69ED">
        <w:rPr>
          <w:rFonts w:ascii="Arial" w:hAnsi="Arial" w:cs="Arial"/>
          <w:sz w:val="20"/>
          <w:szCs w:val="20"/>
        </w:rPr>
        <w:t xml:space="preserve"> save in the presence of duly authorised representatives of both </w:t>
      </w:r>
      <w:r w:rsidR="00F42211" w:rsidRPr="009D69ED">
        <w:rPr>
          <w:rFonts w:ascii="Arial" w:hAnsi="Arial" w:cs="Arial"/>
          <w:sz w:val="20"/>
          <w:szCs w:val="20"/>
        </w:rPr>
        <w:t>Parties</w:t>
      </w:r>
      <w:r w:rsidR="000A05A3" w:rsidRPr="009D69ED">
        <w:rPr>
          <w:rFonts w:ascii="Arial" w:hAnsi="Arial" w:cs="Arial"/>
          <w:sz w:val="20"/>
          <w:szCs w:val="20"/>
        </w:rPr>
        <w:t>.</w:t>
      </w:r>
    </w:p>
    <w:p w14:paraId="6D05C12F" w14:textId="77777777" w:rsidR="008802E6" w:rsidRPr="008D4A8C" w:rsidRDefault="00C50979" w:rsidP="00BF6FF0">
      <w:pPr>
        <w:pStyle w:val="TGRHeading2"/>
        <w:numPr>
          <w:ilvl w:val="1"/>
          <w:numId w:val="15"/>
        </w:numPr>
        <w:tabs>
          <w:tab w:val="num" w:pos="851"/>
          <w:tab w:val="num" w:pos="1094"/>
        </w:tabs>
        <w:ind w:left="567" w:hanging="567"/>
        <w:rPr>
          <w:rFonts w:ascii="Arial" w:hAnsi="Arial" w:cs="Arial"/>
          <w:sz w:val="20"/>
          <w:szCs w:val="20"/>
        </w:rPr>
      </w:pPr>
      <w:r w:rsidRPr="008D4A8C">
        <w:rPr>
          <w:rFonts w:ascii="Arial" w:hAnsi="Arial" w:cs="Arial"/>
          <w:sz w:val="20"/>
          <w:szCs w:val="20"/>
        </w:rPr>
        <w:t xml:space="preserve">Neither </w:t>
      </w:r>
      <w:r w:rsidR="00D656DB" w:rsidRPr="008D4A8C">
        <w:rPr>
          <w:rFonts w:ascii="Arial" w:hAnsi="Arial" w:cs="Arial"/>
          <w:sz w:val="20"/>
          <w:szCs w:val="20"/>
        </w:rPr>
        <w:t>P</w:t>
      </w:r>
      <w:r w:rsidRPr="008D4A8C">
        <w:rPr>
          <w:rFonts w:ascii="Arial" w:hAnsi="Arial" w:cs="Arial"/>
          <w:sz w:val="20"/>
          <w:szCs w:val="20"/>
        </w:rPr>
        <w:t>arty shall re-locate the Metering Installation</w:t>
      </w:r>
      <w:r w:rsidR="007F1ABF" w:rsidRPr="008D4A8C">
        <w:rPr>
          <w:rFonts w:ascii="Arial" w:hAnsi="Arial" w:cs="Arial"/>
          <w:sz w:val="20"/>
          <w:szCs w:val="20"/>
        </w:rPr>
        <w:t>(s)</w:t>
      </w:r>
      <w:r w:rsidRPr="008D4A8C">
        <w:rPr>
          <w:rFonts w:ascii="Arial" w:hAnsi="Arial" w:cs="Arial"/>
          <w:sz w:val="20"/>
          <w:szCs w:val="20"/>
        </w:rPr>
        <w:t xml:space="preserve"> without the prior written approval of the other </w:t>
      </w:r>
      <w:r w:rsidR="00D656DB" w:rsidRPr="008D4A8C">
        <w:rPr>
          <w:rFonts w:ascii="Arial" w:hAnsi="Arial" w:cs="Arial"/>
          <w:sz w:val="20"/>
          <w:szCs w:val="20"/>
        </w:rPr>
        <w:t>P</w:t>
      </w:r>
      <w:r w:rsidRPr="008D4A8C">
        <w:rPr>
          <w:rFonts w:ascii="Arial" w:hAnsi="Arial" w:cs="Arial"/>
          <w:sz w:val="20"/>
          <w:szCs w:val="20"/>
        </w:rPr>
        <w:t>arty.</w:t>
      </w:r>
    </w:p>
    <w:p w14:paraId="10D116BF" w14:textId="77777777" w:rsidR="000A05A3" w:rsidRPr="009D69ED" w:rsidRDefault="003A7849" w:rsidP="00BF6FF0">
      <w:pPr>
        <w:pStyle w:val="TGRHeading2"/>
        <w:numPr>
          <w:ilvl w:val="1"/>
          <w:numId w:val="15"/>
        </w:numPr>
        <w:tabs>
          <w:tab w:val="num" w:pos="851"/>
          <w:tab w:val="num" w:pos="1094"/>
        </w:tabs>
        <w:ind w:left="567" w:hanging="567"/>
        <w:rPr>
          <w:rFonts w:ascii="Arial" w:hAnsi="Arial" w:cs="Arial"/>
          <w:b/>
          <w:sz w:val="20"/>
          <w:szCs w:val="20"/>
          <w:lang w:val="en-US"/>
        </w:rPr>
      </w:pPr>
      <w:r w:rsidRPr="008D4A8C">
        <w:rPr>
          <w:rFonts w:ascii="Arial" w:hAnsi="Arial" w:cs="Arial"/>
          <w:sz w:val="20"/>
          <w:szCs w:val="20"/>
        </w:rPr>
        <w:t xml:space="preserve">In the event of an upgrade being required to the existing </w:t>
      </w:r>
      <w:r w:rsidR="0060157F" w:rsidRPr="008D4A8C">
        <w:rPr>
          <w:rFonts w:ascii="Arial" w:hAnsi="Arial" w:cs="Arial"/>
          <w:sz w:val="20"/>
          <w:szCs w:val="20"/>
        </w:rPr>
        <w:t>metering i</w:t>
      </w:r>
      <w:r w:rsidRPr="008D4A8C">
        <w:rPr>
          <w:rFonts w:ascii="Arial" w:hAnsi="Arial" w:cs="Arial"/>
          <w:sz w:val="20"/>
          <w:szCs w:val="20"/>
        </w:rPr>
        <w:t>nstallation</w:t>
      </w:r>
      <w:r w:rsidR="0060157F" w:rsidRPr="008D4A8C">
        <w:rPr>
          <w:rFonts w:ascii="Arial" w:hAnsi="Arial" w:cs="Arial"/>
          <w:sz w:val="20"/>
          <w:szCs w:val="20"/>
        </w:rPr>
        <w:t xml:space="preserve"> to </w:t>
      </w:r>
      <w:r w:rsidR="0060157F" w:rsidRPr="009D69ED">
        <w:rPr>
          <w:rFonts w:ascii="Arial" w:hAnsi="Arial" w:cs="Arial"/>
          <w:sz w:val="20"/>
          <w:szCs w:val="20"/>
        </w:rPr>
        <w:t>comply with the requirements for the Metering Installation under this Agreement</w:t>
      </w:r>
      <w:r w:rsidRPr="008D4A8C">
        <w:rPr>
          <w:rFonts w:ascii="Arial" w:hAnsi="Arial" w:cs="Arial"/>
          <w:sz w:val="20"/>
          <w:szCs w:val="20"/>
        </w:rPr>
        <w:t xml:space="preserve">, the </w:t>
      </w:r>
      <w:r w:rsidR="00D83BF0" w:rsidRPr="008D4A8C">
        <w:rPr>
          <w:rFonts w:ascii="Arial" w:hAnsi="Arial" w:cs="Arial"/>
          <w:sz w:val="20"/>
          <w:szCs w:val="20"/>
        </w:rPr>
        <w:t xml:space="preserve">Seller shall be responsible for </w:t>
      </w:r>
      <w:r w:rsidRPr="008D4A8C">
        <w:rPr>
          <w:rFonts w:ascii="Arial" w:hAnsi="Arial" w:cs="Arial"/>
          <w:sz w:val="20"/>
          <w:szCs w:val="20"/>
        </w:rPr>
        <w:t>such an</w:t>
      </w:r>
      <w:r w:rsidR="00D83BF0" w:rsidRPr="008D4A8C">
        <w:rPr>
          <w:rFonts w:ascii="Arial" w:hAnsi="Arial" w:cs="Arial"/>
          <w:sz w:val="20"/>
          <w:szCs w:val="20"/>
        </w:rPr>
        <w:t xml:space="preserve"> upgrade and the associated costs</w:t>
      </w:r>
      <w:r w:rsidR="00BB2966" w:rsidRPr="008D4A8C">
        <w:rPr>
          <w:rFonts w:ascii="Arial" w:hAnsi="Arial" w:cs="Arial"/>
          <w:sz w:val="20"/>
          <w:szCs w:val="20"/>
        </w:rPr>
        <w:t>.</w:t>
      </w:r>
    </w:p>
    <w:p w14:paraId="6A10DF62" w14:textId="4E67163A" w:rsidR="006845E3" w:rsidRPr="009D69ED" w:rsidRDefault="006845E3" w:rsidP="00A87DF5">
      <w:pPr>
        <w:pStyle w:val="AOHead1"/>
        <w:numPr>
          <w:ilvl w:val="0"/>
          <w:numId w:val="15"/>
        </w:numPr>
        <w:spacing w:before="0" w:after="240" w:line="360" w:lineRule="auto"/>
        <w:ind w:left="567" w:hanging="567"/>
        <w:outlineLvl w:val="9"/>
        <w:rPr>
          <w:rFonts w:ascii="Arial" w:hAnsi="Arial" w:cs="Arial"/>
          <w:sz w:val="20"/>
          <w:szCs w:val="20"/>
        </w:rPr>
      </w:pPr>
      <w:bookmarkStart w:id="127" w:name="_Toc134012878"/>
      <w:bookmarkStart w:id="128" w:name="_Ref202538229"/>
      <w:bookmarkStart w:id="129" w:name="_Toc302032606"/>
      <w:bookmarkStart w:id="130" w:name="_Ref241396166"/>
      <w:r w:rsidRPr="009D69ED">
        <w:rPr>
          <w:rFonts w:ascii="Arial" w:hAnsi="Arial" w:cs="Arial"/>
          <w:sz w:val="20"/>
          <w:szCs w:val="20"/>
        </w:rPr>
        <w:t>System Event</w:t>
      </w:r>
      <w:bookmarkEnd w:id="127"/>
    </w:p>
    <w:p w14:paraId="24569A74" w14:textId="77777777" w:rsidR="006845E3" w:rsidRPr="009D69ED" w:rsidRDefault="006845E3" w:rsidP="00BF6FF0">
      <w:pPr>
        <w:pStyle w:val="TGRHeading2"/>
        <w:numPr>
          <w:ilvl w:val="1"/>
          <w:numId w:val="15"/>
        </w:numPr>
        <w:tabs>
          <w:tab w:val="num" w:pos="567"/>
        </w:tabs>
        <w:ind w:left="567" w:hanging="567"/>
        <w:rPr>
          <w:rFonts w:ascii="Arial" w:hAnsi="Arial" w:cs="Arial"/>
          <w:sz w:val="20"/>
          <w:szCs w:val="20"/>
        </w:rPr>
      </w:pPr>
      <w:r w:rsidRPr="008D4A8C">
        <w:rPr>
          <w:rFonts w:ascii="Arial" w:hAnsi="Arial" w:cs="Arial"/>
          <w:sz w:val="20"/>
          <w:szCs w:val="20"/>
        </w:rPr>
        <w:t>If</w:t>
      </w:r>
      <w:r w:rsidRPr="009D69ED">
        <w:rPr>
          <w:rFonts w:ascii="Arial" w:hAnsi="Arial" w:cs="Arial"/>
          <w:sz w:val="20"/>
          <w:szCs w:val="20"/>
        </w:rPr>
        <w:t xml:space="preserve"> a Network Event prevents the Buyer from consuming the Net Energy Output, the Buyer shall still be required to pay the Seller for the Net Energy Output metered and delivered at the Delivery Point.</w:t>
      </w:r>
    </w:p>
    <w:p w14:paraId="2970248A" w14:textId="2D05891F" w:rsidR="006845E3" w:rsidRPr="008D4A8C" w:rsidRDefault="006845E3" w:rsidP="00BF6FF0">
      <w:pPr>
        <w:pStyle w:val="TGRHeading2"/>
        <w:numPr>
          <w:ilvl w:val="1"/>
          <w:numId w:val="15"/>
        </w:numPr>
        <w:tabs>
          <w:tab w:val="num" w:pos="567"/>
        </w:tabs>
        <w:ind w:left="567" w:hanging="567"/>
        <w:rPr>
          <w:rFonts w:ascii="Arial" w:hAnsi="Arial" w:cs="Arial"/>
          <w:sz w:val="20"/>
          <w:szCs w:val="20"/>
        </w:rPr>
      </w:pPr>
      <w:bookmarkStart w:id="131" w:name="_Ref134646472"/>
      <w:r w:rsidRPr="008D4A8C">
        <w:rPr>
          <w:rFonts w:ascii="Arial" w:hAnsi="Arial" w:cs="Arial"/>
          <w:sz w:val="20"/>
          <w:szCs w:val="20"/>
        </w:rPr>
        <w:t>If a Network Event prevents the Seller from delivering the Net Energy Output to the Delivery Point, for a period in any given year that falls below, or equals, 300 hours in aggregate (the AGUP Period) and in circumstances where the Facility</w:t>
      </w:r>
      <w:r w:rsidR="003F15AB" w:rsidRPr="008D4A8C">
        <w:rPr>
          <w:rFonts w:ascii="Arial" w:hAnsi="Arial" w:cs="Arial"/>
          <w:sz w:val="20"/>
          <w:szCs w:val="20"/>
        </w:rPr>
        <w:t xml:space="preserve">/Facilities </w:t>
      </w:r>
      <w:r w:rsidRPr="008D4A8C">
        <w:rPr>
          <w:rFonts w:ascii="Arial" w:hAnsi="Arial" w:cs="Arial"/>
          <w:sz w:val="20"/>
          <w:szCs w:val="20"/>
        </w:rPr>
        <w:t>would otherwise have been available and able to generate and deliver the Net Energy Output but for the Network Event, then the Seller shall not be entitled to any relief of whatsoever nature from the Buyer as a result of such a Network Event.</w:t>
      </w:r>
      <w:bookmarkEnd w:id="131"/>
    </w:p>
    <w:p w14:paraId="4E369826" w14:textId="05DA7004" w:rsidR="006845E3" w:rsidRPr="008D4A8C" w:rsidRDefault="006845E3" w:rsidP="00BF6FF0">
      <w:pPr>
        <w:pStyle w:val="TGRHeading2"/>
        <w:numPr>
          <w:ilvl w:val="1"/>
          <w:numId w:val="15"/>
        </w:numPr>
        <w:tabs>
          <w:tab w:val="num" w:pos="567"/>
        </w:tabs>
        <w:ind w:left="567" w:hanging="567"/>
        <w:rPr>
          <w:rFonts w:ascii="Arial" w:hAnsi="Arial" w:cs="Arial"/>
          <w:sz w:val="20"/>
          <w:szCs w:val="20"/>
        </w:rPr>
      </w:pPr>
      <w:bookmarkStart w:id="132" w:name="_Ref107949121"/>
      <w:bookmarkStart w:id="133" w:name="_Ref130787621"/>
      <w:r w:rsidRPr="008D4A8C">
        <w:rPr>
          <w:rFonts w:ascii="Arial" w:hAnsi="Arial" w:cs="Arial"/>
          <w:sz w:val="20"/>
          <w:szCs w:val="20"/>
        </w:rPr>
        <w:t>If a Network Event prevents the Seller from delivering the Net Energy Output to the Network Operator (at the Delivery Point), for a period in any given year that exceeds 300 hours and in circumstances where the Facility</w:t>
      </w:r>
      <w:r w:rsidR="003F15AB" w:rsidRPr="008D4A8C">
        <w:rPr>
          <w:rFonts w:ascii="Arial" w:hAnsi="Arial" w:cs="Arial"/>
          <w:sz w:val="20"/>
          <w:szCs w:val="20"/>
        </w:rPr>
        <w:t xml:space="preserve">/Facilities </w:t>
      </w:r>
      <w:r w:rsidRPr="008D4A8C">
        <w:rPr>
          <w:rFonts w:ascii="Arial" w:hAnsi="Arial" w:cs="Arial"/>
          <w:sz w:val="20"/>
          <w:szCs w:val="20"/>
        </w:rPr>
        <w:t xml:space="preserve"> would otherwise have been available and able to generate and deliver the Net Energy Output but for the Network Event, the sole relief available to the Seller shall, subject to Clause </w:t>
      </w:r>
      <w:r w:rsidRPr="008D4A8C">
        <w:rPr>
          <w:rFonts w:ascii="Arial" w:hAnsi="Arial" w:cs="Arial"/>
          <w:sz w:val="20"/>
          <w:szCs w:val="20"/>
        </w:rPr>
        <w:fldChar w:fldCharType="begin"/>
      </w:r>
      <w:r w:rsidRPr="008D4A8C">
        <w:rPr>
          <w:rFonts w:ascii="Arial" w:hAnsi="Arial" w:cs="Arial"/>
          <w:sz w:val="20"/>
          <w:szCs w:val="20"/>
        </w:rPr>
        <w:instrText xml:space="preserve"> REF _Ref121908114 \w \h  \* MERGEFORMAT </w:instrText>
      </w:r>
      <w:r w:rsidRPr="008D4A8C">
        <w:rPr>
          <w:rFonts w:ascii="Arial" w:hAnsi="Arial" w:cs="Arial"/>
          <w:sz w:val="20"/>
          <w:szCs w:val="20"/>
        </w:rPr>
      </w:r>
      <w:r w:rsidRPr="008D4A8C">
        <w:rPr>
          <w:rFonts w:ascii="Arial" w:hAnsi="Arial" w:cs="Arial"/>
          <w:sz w:val="20"/>
          <w:szCs w:val="20"/>
        </w:rPr>
        <w:fldChar w:fldCharType="separate"/>
      </w:r>
      <w:r w:rsidR="00D46EC6">
        <w:rPr>
          <w:rFonts w:ascii="Arial" w:hAnsi="Arial" w:cs="Arial"/>
          <w:sz w:val="20"/>
          <w:szCs w:val="20"/>
        </w:rPr>
        <w:t>11.4</w:t>
      </w:r>
      <w:r w:rsidRPr="008D4A8C">
        <w:rPr>
          <w:rFonts w:ascii="Arial" w:hAnsi="Arial" w:cs="Arial"/>
          <w:sz w:val="20"/>
          <w:szCs w:val="20"/>
        </w:rPr>
        <w:fldChar w:fldCharType="end"/>
      </w:r>
      <w:r w:rsidRPr="008D4A8C">
        <w:rPr>
          <w:rFonts w:ascii="Arial" w:hAnsi="Arial" w:cs="Arial"/>
          <w:sz w:val="20"/>
          <w:szCs w:val="20"/>
        </w:rPr>
        <w:t>, be to receive Deemed Energy Payments from the Buyer for the Net Energy Output that was available for delivery to the Network Operator (at the Delivery Point), but not delivered due to the particular Network Event.</w:t>
      </w:r>
      <w:bookmarkEnd w:id="132"/>
      <w:r w:rsidRPr="008D4A8C">
        <w:rPr>
          <w:rFonts w:ascii="Arial" w:hAnsi="Arial" w:cs="Arial"/>
          <w:sz w:val="20"/>
          <w:szCs w:val="20"/>
        </w:rPr>
        <w:t xml:space="preserve"> The Deemed Energy Payments to be made by the Buyer under this Clause</w:t>
      </w:r>
      <w:bookmarkEnd w:id="133"/>
      <w:r w:rsidRPr="008D4A8C">
        <w:rPr>
          <w:rFonts w:ascii="Arial" w:hAnsi="Arial" w:cs="Arial"/>
          <w:sz w:val="20"/>
          <w:szCs w:val="20"/>
        </w:rPr>
        <w:t xml:space="preserve"> </w:t>
      </w:r>
      <w:r w:rsidRPr="008D4A8C">
        <w:rPr>
          <w:rFonts w:ascii="Arial" w:hAnsi="Arial" w:cs="Arial"/>
          <w:sz w:val="20"/>
          <w:szCs w:val="20"/>
        </w:rPr>
        <w:fldChar w:fldCharType="begin"/>
      </w:r>
      <w:r w:rsidRPr="008D4A8C">
        <w:rPr>
          <w:rFonts w:ascii="Arial" w:hAnsi="Arial" w:cs="Arial"/>
          <w:sz w:val="20"/>
          <w:szCs w:val="20"/>
        </w:rPr>
        <w:instrText xml:space="preserve"> REF _Ref130787621 \w \h  \* MERGEFORMAT </w:instrText>
      </w:r>
      <w:r w:rsidRPr="008D4A8C">
        <w:rPr>
          <w:rFonts w:ascii="Arial" w:hAnsi="Arial" w:cs="Arial"/>
          <w:sz w:val="20"/>
          <w:szCs w:val="20"/>
        </w:rPr>
      </w:r>
      <w:r w:rsidRPr="008D4A8C">
        <w:rPr>
          <w:rFonts w:ascii="Arial" w:hAnsi="Arial" w:cs="Arial"/>
          <w:sz w:val="20"/>
          <w:szCs w:val="20"/>
        </w:rPr>
        <w:fldChar w:fldCharType="separate"/>
      </w:r>
      <w:r w:rsidR="00D46EC6">
        <w:rPr>
          <w:rFonts w:ascii="Arial" w:hAnsi="Arial" w:cs="Arial"/>
          <w:sz w:val="20"/>
          <w:szCs w:val="20"/>
        </w:rPr>
        <w:t>11.3</w:t>
      </w:r>
      <w:r w:rsidRPr="008D4A8C">
        <w:rPr>
          <w:rFonts w:ascii="Arial" w:hAnsi="Arial" w:cs="Arial"/>
          <w:sz w:val="20"/>
          <w:szCs w:val="20"/>
        </w:rPr>
        <w:fldChar w:fldCharType="end"/>
      </w:r>
      <w:r w:rsidRPr="008D4A8C">
        <w:rPr>
          <w:rFonts w:ascii="Arial" w:hAnsi="Arial" w:cs="Arial"/>
          <w:sz w:val="20"/>
          <w:szCs w:val="20"/>
        </w:rPr>
        <w:t xml:space="preserve"> shall only be made for a period of 90 Days in aggregate after the expiry of the AGUP Period and if the Network Event persists for longer than 90 days in aggregate, then such Network Event shall be deemed to be a Prolonged Force Majeure Event and Clause </w:t>
      </w:r>
      <w:r w:rsidRPr="008D4A8C">
        <w:rPr>
          <w:rFonts w:ascii="Arial" w:hAnsi="Arial" w:cs="Arial"/>
          <w:sz w:val="20"/>
          <w:szCs w:val="20"/>
        </w:rPr>
        <w:fldChar w:fldCharType="begin"/>
      </w:r>
      <w:r w:rsidRPr="008D4A8C">
        <w:rPr>
          <w:rFonts w:ascii="Arial" w:hAnsi="Arial" w:cs="Arial"/>
          <w:sz w:val="20"/>
          <w:szCs w:val="20"/>
        </w:rPr>
        <w:instrText xml:space="preserve"> REF _Ref492165804 \w \h  \* MERGEFORMAT </w:instrText>
      </w:r>
      <w:r w:rsidRPr="008D4A8C">
        <w:rPr>
          <w:rFonts w:ascii="Arial" w:hAnsi="Arial" w:cs="Arial"/>
          <w:sz w:val="20"/>
          <w:szCs w:val="20"/>
        </w:rPr>
      </w:r>
      <w:r w:rsidRPr="008D4A8C">
        <w:rPr>
          <w:rFonts w:ascii="Arial" w:hAnsi="Arial" w:cs="Arial"/>
          <w:sz w:val="20"/>
          <w:szCs w:val="20"/>
        </w:rPr>
        <w:fldChar w:fldCharType="separate"/>
      </w:r>
      <w:r w:rsidR="00D46EC6">
        <w:rPr>
          <w:rFonts w:ascii="Arial" w:hAnsi="Arial" w:cs="Arial"/>
          <w:sz w:val="20"/>
          <w:szCs w:val="20"/>
        </w:rPr>
        <w:t>12.6</w:t>
      </w:r>
      <w:r w:rsidRPr="008D4A8C">
        <w:rPr>
          <w:rFonts w:ascii="Arial" w:hAnsi="Arial" w:cs="Arial"/>
          <w:sz w:val="20"/>
          <w:szCs w:val="20"/>
        </w:rPr>
        <w:fldChar w:fldCharType="end"/>
      </w:r>
      <w:r w:rsidRPr="008D4A8C">
        <w:rPr>
          <w:rFonts w:ascii="Arial" w:hAnsi="Arial" w:cs="Arial"/>
          <w:sz w:val="20"/>
          <w:szCs w:val="20"/>
        </w:rPr>
        <w:t xml:space="preserve"> shall apply.</w:t>
      </w:r>
    </w:p>
    <w:p w14:paraId="1F77D7BA" w14:textId="3C0922CA" w:rsidR="006845E3" w:rsidRPr="008D4A8C" w:rsidRDefault="006845E3" w:rsidP="00BF6FF0">
      <w:pPr>
        <w:pStyle w:val="TGRHeading2"/>
        <w:numPr>
          <w:ilvl w:val="1"/>
          <w:numId w:val="15"/>
        </w:numPr>
        <w:tabs>
          <w:tab w:val="num" w:pos="567"/>
        </w:tabs>
        <w:ind w:left="567" w:hanging="567"/>
        <w:rPr>
          <w:rFonts w:ascii="Arial" w:hAnsi="Arial" w:cs="Arial"/>
          <w:sz w:val="20"/>
          <w:szCs w:val="20"/>
        </w:rPr>
      </w:pPr>
      <w:bookmarkStart w:id="134" w:name="_Ref121908114"/>
      <w:r w:rsidRPr="008D4A8C">
        <w:rPr>
          <w:rFonts w:ascii="Arial" w:hAnsi="Arial" w:cs="Arial"/>
          <w:sz w:val="20"/>
          <w:szCs w:val="20"/>
        </w:rPr>
        <w:t xml:space="preserve">The Seller shall use its reasonable endeavours to obtain compensation from the Network Operator for a Network Event that prevents the Seller from delivering metered Net Energy Output to the Network Operator (at the Delivery Point). If the Seller has received compensation from the Network Operator, the Buyer shall be relieved from its obligation to make Deemed Energy Payments under Clause </w:t>
      </w:r>
      <w:r w:rsidRPr="008D4A8C">
        <w:rPr>
          <w:rFonts w:ascii="Arial" w:hAnsi="Arial" w:cs="Arial"/>
          <w:sz w:val="20"/>
          <w:szCs w:val="20"/>
        </w:rPr>
        <w:fldChar w:fldCharType="begin"/>
      </w:r>
      <w:r w:rsidRPr="008D4A8C">
        <w:rPr>
          <w:rFonts w:ascii="Arial" w:hAnsi="Arial" w:cs="Arial"/>
          <w:sz w:val="20"/>
          <w:szCs w:val="20"/>
        </w:rPr>
        <w:instrText xml:space="preserve"> REF _Ref107949121 \w \h  \* MERGEFORMAT </w:instrText>
      </w:r>
      <w:r w:rsidRPr="008D4A8C">
        <w:rPr>
          <w:rFonts w:ascii="Arial" w:hAnsi="Arial" w:cs="Arial"/>
          <w:sz w:val="20"/>
          <w:szCs w:val="20"/>
        </w:rPr>
      </w:r>
      <w:r w:rsidRPr="008D4A8C">
        <w:rPr>
          <w:rFonts w:ascii="Arial" w:hAnsi="Arial" w:cs="Arial"/>
          <w:sz w:val="20"/>
          <w:szCs w:val="20"/>
        </w:rPr>
        <w:fldChar w:fldCharType="separate"/>
      </w:r>
      <w:r w:rsidR="001659F1">
        <w:rPr>
          <w:rFonts w:ascii="Arial" w:hAnsi="Arial" w:cs="Arial"/>
          <w:sz w:val="20"/>
          <w:szCs w:val="20"/>
        </w:rPr>
        <w:t>11.3</w:t>
      </w:r>
      <w:r w:rsidRPr="008D4A8C">
        <w:rPr>
          <w:rFonts w:ascii="Arial" w:hAnsi="Arial" w:cs="Arial"/>
          <w:sz w:val="20"/>
          <w:szCs w:val="20"/>
        </w:rPr>
        <w:fldChar w:fldCharType="end"/>
      </w:r>
      <w:r w:rsidRPr="008D4A8C">
        <w:rPr>
          <w:rFonts w:ascii="Arial" w:hAnsi="Arial" w:cs="Arial"/>
          <w:sz w:val="20"/>
          <w:szCs w:val="20"/>
        </w:rPr>
        <w:t xml:space="preserve"> above. If the compensation is made by </w:t>
      </w:r>
      <w:r w:rsidRPr="008D4A8C">
        <w:rPr>
          <w:rFonts w:ascii="Arial" w:hAnsi="Arial" w:cs="Arial"/>
          <w:sz w:val="20"/>
          <w:szCs w:val="20"/>
        </w:rPr>
        <w:lastRenderedPageBreak/>
        <w:t xml:space="preserve">the Network Operator to the Buyer, Deemed Energy Payments shall become payable by the Buyer to the Seller for the volumes that have been rebated to the Buyer by the Network Operator </w:t>
      </w:r>
      <w:proofErr w:type="gramStart"/>
      <w:r w:rsidRPr="008D4A8C">
        <w:rPr>
          <w:rFonts w:ascii="Arial" w:hAnsi="Arial" w:cs="Arial"/>
          <w:sz w:val="20"/>
          <w:szCs w:val="20"/>
        </w:rPr>
        <w:t>as a result of</w:t>
      </w:r>
      <w:proofErr w:type="gramEnd"/>
      <w:r w:rsidRPr="008D4A8C">
        <w:rPr>
          <w:rFonts w:ascii="Arial" w:hAnsi="Arial" w:cs="Arial"/>
          <w:sz w:val="20"/>
          <w:szCs w:val="20"/>
        </w:rPr>
        <w:t xml:space="preserve"> the impact of a Network Event on the Seller's ability to deliver Energy.</w:t>
      </w:r>
      <w:bookmarkEnd w:id="134"/>
    </w:p>
    <w:p w14:paraId="539BBFF4" w14:textId="1F0F97D9" w:rsidR="006845E3" w:rsidRPr="009D69ED" w:rsidRDefault="006845E3" w:rsidP="00BF6FF0">
      <w:pPr>
        <w:pStyle w:val="TGRHeading2"/>
        <w:numPr>
          <w:ilvl w:val="1"/>
          <w:numId w:val="15"/>
        </w:numPr>
        <w:tabs>
          <w:tab w:val="num" w:pos="567"/>
        </w:tabs>
        <w:ind w:left="567" w:hanging="567"/>
        <w:rPr>
          <w:rFonts w:ascii="Arial" w:hAnsi="Arial" w:cs="Arial"/>
          <w:sz w:val="20"/>
          <w:szCs w:val="20"/>
        </w:rPr>
      </w:pPr>
      <w:r w:rsidRPr="009D69ED">
        <w:rPr>
          <w:rFonts w:ascii="Arial" w:hAnsi="Arial" w:cs="Arial"/>
          <w:sz w:val="20"/>
          <w:szCs w:val="20"/>
        </w:rPr>
        <w:t xml:space="preserve">If the circumstances set out in Clause </w:t>
      </w:r>
      <w:r w:rsidRPr="009D69ED">
        <w:rPr>
          <w:rFonts w:ascii="Arial" w:hAnsi="Arial" w:cs="Arial"/>
          <w:sz w:val="20"/>
          <w:szCs w:val="20"/>
        </w:rPr>
        <w:fldChar w:fldCharType="begin"/>
      </w:r>
      <w:r w:rsidRPr="009D69ED">
        <w:rPr>
          <w:rFonts w:ascii="Arial" w:hAnsi="Arial" w:cs="Arial"/>
          <w:sz w:val="20"/>
          <w:szCs w:val="20"/>
        </w:rPr>
        <w:instrText xml:space="preserve"> REF _Ref107949121 \w \h  \* MERGEFORMAT </w:instrText>
      </w:r>
      <w:r w:rsidRPr="009D69ED">
        <w:rPr>
          <w:rFonts w:ascii="Arial" w:hAnsi="Arial" w:cs="Arial"/>
          <w:sz w:val="20"/>
          <w:szCs w:val="20"/>
        </w:rPr>
      </w:r>
      <w:r w:rsidRPr="009D69ED">
        <w:rPr>
          <w:rFonts w:ascii="Arial" w:hAnsi="Arial" w:cs="Arial"/>
          <w:sz w:val="20"/>
          <w:szCs w:val="20"/>
        </w:rPr>
        <w:fldChar w:fldCharType="separate"/>
      </w:r>
      <w:r w:rsidR="001659F1">
        <w:rPr>
          <w:rFonts w:ascii="Arial" w:hAnsi="Arial" w:cs="Arial"/>
          <w:sz w:val="20"/>
          <w:szCs w:val="20"/>
        </w:rPr>
        <w:t>11.3</w:t>
      </w:r>
      <w:r w:rsidRPr="009D69ED">
        <w:rPr>
          <w:rFonts w:ascii="Arial" w:hAnsi="Arial" w:cs="Arial"/>
          <w:sz w:val="20"/>
          <w:szCs w:val="20"/>
        </w:rPr>
        <w:fldChar w:fldCharType="end"/>
      </w:r>
      <w:r w:rsidRPr="009D69ED">
        <w:rPr>
          <w:rFonts w:ascii="Arial" w:hAnsi="Arial" w:cs="Arial"/>
          <w:sz w:val="20"/>
          <w:szCs w:val="20"/>
        </w:rPr>
        <w:t xml:space="preserve"> above occur:</w:t>
      </w:r>
    </w:p>
    <w:p w14:paraId="191FD520" w14:textId="419F7793" w:rsidR="006845E3" w:rsidRPr="009D69ED" w:rsidRDefault="006845E3"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Seller shall promptly provide the Buyer with a written notice detailing the circumstances set out in Clause </w:t>
      </w:r>
      <w:r w:rsidRPr="009D69ED">
        <w:rPr>
          <w:rFonts w:ascii="Arial" w:hAnsi="Arial" w:cs="Arial"/>
          <w:sz w:val="20"/>
          <w:szCs w:val="20"/>
        </w:rPr>
        <w:fldChar w:fldCharType="begin"/>
      </w:r>
      <w:r w:rsidRPr="009D69ED">
        <w:rPr>
          <w:rFonts w:ascii="Arial" w:hAnsi="Arial" w:cs="Arial"/>
          <w:sz w:val="20"/>
          <w:szCs w:val="20"/>
        </w:rPr>
        <w:instrText xml:space="preserve"> REF _Ref107949121 \w \h  \* MERGEFORMAT </w:instrText>
      </w:r>
      <w:r w:rsidRPr="009D69ED">
        <w:rPr>
          <w:rFonts w:ascii="Arial" w:hAnsi="Arial" w:cs="Arial"/>
          <w:sz w:val="20"/>
          <w:szCs w:val="20"/>
        </w:rPr>
      </w:r>
      <w:r w:rsidRPr="009D69ED">
        <w:rPr>
          <w:rFonts w:ascii="Arial" w:hAnsi="Arial" w:cs="Arial"/>
          <w:sz w:val="20"/>
          <w:szCs w:val="20"/>
        </w:rPr>
        <w:fldChar w:fldCharType="separate"/>
      </w:r>
      <w:r w:rsidR="001659F1">
        <w:rPr>
          <w:rFonts w:ascii="Arial" w:hAnsi="Arial" w:cs="Arial"/>
          <w:sz w:val="20"/>
          <w:szCs w:val="20"/>
        </w:rPr>
        <w:t>11.3</w:t>
      </w:r>
      <w:r w:rsidRPr="009D69ED">
        <w:rPr>
          <w:rFonts w:ascii="Arial" w:hAnsi="Arial" w:cs="Arial"/>
          <w:sz w:val="20"/>
          <w:szCs w:val="20"/>
        </w:rPr>
        <w:fldChar w:fldCharType="end"/>
      </w:r>
      <w:r w:rsidRPr="009D69ED">
        <w:rPr>
          <w:rFonts w:ascii="Arial" w:hAnsi="Arial" w:cs="Arial"/>
          <w:sz w:val="20"/>
          <w:szCs w:val="20"/>
        </w:rPr>
        <w:t>;</w:t>
      </w:r>
    </w:p>
    <w:p w14:paraId="753FEC29" w14:textId="2F7EF974" w:rsidR="006845E3" w:rsidRPr="009D69ED" w:rsidRDefault="006845E3" w:rsidP="00BF6FF0">
      <w:pPr>
        <w:pStyle w:val="TGRHeading3"/>
        <w:numPr>
          <w:ilvl w:val="2"/>
          <w:numId w:val="15"/>
        </w:numPr>
        <w:tabs>
          <w:tab w:val="num" w:pos="851"/>
        </w:tabs>
        <w:ind w:left="851" w:hanging="851"/>
        <w:rPr>
          <w:rFonts w:ascii="Arial" w:hAnsi="Arial" w:cs="Arial"/>
          <w:sz w:val="20"/>
          <w:szCs w:val="20"/>
        </w:rPr>
      </w:pPr>
      <w:bookmarkStart w:id="135" w:name="_Ref121908503"/>
      <w:r w:rsidRPr="009D69ED">
        <w:rPr>
          <w:rFonts w:ascii="Arial" w:hAnsi="Arial" w:cs="Arial"/>
          <w:sz w:val="20"/>
          <w:szCs w:val="20"/>
        </w:rPr>
        <w:t xml:space="preserve">the Seller shall notify the Buyer in writing within seven Days of delivering or receiving the notice from the Buyer that it intends to claim the applicable relief for such Network Event as set out in Clause </w:t>
      </w:r>
      <w:r w:rsidRPr="009D69ED">
        <w:rPr>
          <w:rFonts w:ascii="Arial" w:hAnsi="Arial" w:cs="Arial"/>
          <w:sz w:val="20"/>
          <w:szCs w:val="20"/>
        </w:rPr>
        <w:fldChar w:fldCharType="begin"/>
      </w:r>
      <w:r w:rsidRPr="009D69ED">
        <w:rPr>
          <w:rFonts w:ascii="Arial" w:hAnsi="Arial" w:cs="Arial"/>
          <w:sz w:val="20"/>
          <w:szCs w:val="20"/>
        </w:rPr>
        <w:instrText xml:space="preserve"> REF _Ref107949121 \w \h  \* MERGEFORMAT </w:instrText>
      </w:r>
      <w:r w:rsidRPr="009D69ED">
        <w:rPr>
          <w:rFonts w:ascii="Arial" w:hAnsi="Arial" w:cs="Arial"/>
          <w:sz w:val="20"/>
          <w:szCs w:val="20"/>
        </w:rPr>
      </w:r>
      <w:r w:rsidRPr="009D69ED">
        <w:rPr>
          <w:rFonts w:ascii="Arial" w:hAnsi="Arial" w:cs="Arial"/>
          <w:sz w:val="20"/>
          <w:szCs w:val="20"/>
        </w:rPr>
        <w:fldChar w:fldCharType="separate"/>
      </w:r>
      <w:r w:rsidR="001659F1">
        <w:rPr>
          <w:rFonts w:ascii="Arial" w:hAnsi="Arial" w:cs="Arial"/>
          <w:sz w:val="20"/>
          <w:szCs w:val="20"/>
        </w:rPr>
        <w:t>11.3</w:t>
      </w:r>
      <w:r w:rsidRPr="009D69ED">
        <w:rPr>
          <w:rFonts w:ascii="Arial" w:hAnsi="Arial" w:cs="Arial"/>
          <w:sz w:val="20"/>
          <w:szCs w:val="20"/>
        </w:rPr>
        <w:fldChar w:fldCharType="end"/>
      </w:r>
      <w:r w:rsidRPr="009D69ED">
        <w:rPr>
          <w:rFonts w:ascii="Arial" w:hAnsi="Arial" w:cs="Arial"/>
          <w:sz w:val="20"/>
          <w:szCs w:val="20"/>
        </w:rPr>
        <w:t>;</w:t>
      </w:r>
      <w:bookmarkEnd w:id="135"/>
    </w:p>
    <w:p w14:paraId="3053E24C" w14:textId="3FFAEFED" w:rsidR="006845E3" w:rsidRPr="009D69ED" w:rsidRDefault="006845E3"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Buyer and the Seller shall consult with each other as soon as practicable after the giving of the notice as provided in Clause </w:t>
      </w:r>
      <w:r w:rsidRPr="009D69ED">
        <w:rPr>
          <w:rFonts w:ascii="Arial" w:hAnsi="Arial" w:cs="Arial"/>
          <w:sz w:val="20"/>
          <w:szCs w:val="20"/>
        </w:rPr>
        <w:fldChar w:fldCharType="begin"/>
      </w:r>
      <w:r w:rsidRPr="009D69ED">
        <w:rPr>
          <w:rFonts w:ascii="Arial" w:hAnsi="Arial" w:cs="Arial"/>
          <w:sz w:val="20"/>
          <w:szCs w:val="20"/>
        </w:rPr>
        <w:instrText xml:space="preserve"> REF _Ref121908503 \w \h  \* MERGEFORMAT </w:instrText>
      </w:r>
      <w:r w:rsidRPr="009D69ED">
        <w:rPr>
          <w:rFonts w:ascii="Arial" w:hAnsi="Arial" w:cs="Arial"/>
          <w:sz w:val="20"/>
          <w:szCs w:val="20"/>
        </w:rPr>
      </w:r>
      <w:r w:rsidRPr="009D69ED">
        <w:rPr>
          <w:rFonts w:ascii="Arial" w:hAnsi="Arial" w:cs="Arial"/>
          <w:sz w:val="20"/>
          <w:szCs w:val="20"/>
        </w:rPr>
        <w:fldChar w:fldCharType="separate"/>
      </w:r>
      <w:r w:rsidR="001659F1">
        <w:rPr>
          <w:rFonts w:ascii="Arial" w:hAnsi="Arial" w:cs="Arial"/>
          <w:sz w:val="20"/>
          <w:szCs w:val="20"/>
        </w:rPr>
        <w:t>11.5.2</w:t>
      </w:r>
      <w:r w:rsidRPr="009D69ED">
        <w:rPr>
          <w:rFonts w:ascii="Arial" w:hAnsi="Arial" w:cs="Arial"/>
          <w:sz w:val="20"/>
          <w:szCs w:val="20"/>
        </w:rPr>
        <w:fldChar w:fldCharType="end"/>
      </w:r>
      <w:r w:rsidRPr="009D69ED">
        <w:rPr>
          <w:rFonts w:ascii="Arial" w:hAnsi="Arial" w:cs="Arial"/>
          <w:sz w:val="20"/>
          <w:szCs w:val="20"/>
        </w:rPr>
        <w:t xml:space="preserve">  to agree on the Deemed Energy Payment payable; and</w:t>
      </w:r>
    </w:p>
    <w:p w14:paraId="1D1D4BC3" w14:textId="01FBA1CE" w:rsidR="006845E3" w:rsidRPr="009D69ED" w:rsidRDefault="006845E3"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if the Buyer and the Seller are unable to agree within a period of 10 Business Days from the date of the notice provided in Clause </w:t>
      </w:r>
      <w:r w:rsidRPr="009D69ED">
        <w:rPr>
          <w:rFonts w:ascii="Arial" w:hAnsi="Arial" w:cs="Arial"/>
          <w:sz w:val="20"/>
          <w:szCs w:val="20"/>
        </w:rPr>
        <w:fldChar w:fldCharType="begin"/>
      </w:r>
      <w:r w:rsidRPr="009D69ED">
        <w:rPr>
          <w:rFonts w:ascii="Arial" w:hAnsi="Arial" w:cs="Arial"/>
          <w:sz w:val="20"/>
          <w:szCs w:val="20"/>
        </w:rPr>
        <w:instrText xml:space="preserve"> REF _Ref121908503 \w \h  \* MERGEFORMAT </w:instrText>
      </w:r>
      <w:r w:rsidRPr="009D69ED">
        <w:rPr>
          <w:rFonts w:ascii="Arial" w:hAnsi="Arial" w:cs="Arial"/>
          <w:sz w:val="20"/>
          <w:szCs w:val="20"/>
        </w:rPr>
      </w:r>
      <w:r w:rsidRPr="009D69ED">
        <w:rPr>
          <w:rFonts w:ascii="Arial" w:hAnsi="Arial" w:cs="Arial"/>
          <w:sz w:val="20"/>
          <w:szCs w:val="20"/>
        </w:rPr>
        <w:fldChar w:fldCharType="separate"/>
      </w:r>
      <w:r w:rsidR="001659F1">
        <w:rPr>
          <w:rFonts w:ascii="Arial" w:hAnsi="Arial" w:cs="Arial"/>
          <w:sz w:val="20"/>
          <w:szCs w:val="20"/>
        </w:rPr>
        <w:t>11.5.2</w:t>
      </w:r>
      <w:r w:rsidRPr="009D69ED">
        <w:rPr>
          <w:rFonts w:ascii="Arial" w:hAnsi="Arial" w:cs="Arial"/>
          <w:sz w:val="20"/>
          <w:szCs w:val="20"/>
        </w:rPr>
        <w:fldChar w:fldCharType="end"/>
      </w:r>
      <w:r w:rsidRPr="009D69ED">
        <w:rPr>
          <w:rFonts w:ascii="Arial" w:hAnsi="Arial" w:cs="Arial"/>
          <w:sz w:val="20"/>
          <w:szCs w:val="20"/>
        </w:rPr>
        <w:t xml:space="preserve">, then the Dispute shall be referred to an Expert for determination in accordance with Clause </w:t>
      </w:r>
      <w:r w:rsidRPr="009D69ED">
        <w:rPr>
          <w:rFonts w:ascii="Arial" w:hAnsi="Arial" w:cs="Arial"/>
          <w:sz w:val="20"/>
          <w:szCs w:val="20"/>
        </w:rPr>
        <w:fldChar w:fldCharType="begin"/>
      </w:r>
      <w:r w:rsidRPr="009D69ED">
        <w:rPr>
          <w:rFonts w:ascii="Arial" w:hAnsi="Arial" w:cs="Arial"/>
          <w:sz w:val="20"/>
          <w:szCs w:val="20"/>
        </w:rPr>
        <w:instrText xml:space="preserve"> REF _Ref491181509 \w \h  \* MERGEFORMAT </w:instrText>
      </w:r>
      <w:r w:rsidRPr="009D69ED">
        <w:rPr>
          <w:rFonts w:ascii="Arial" w:hAnsi="Arial" w:cs="Arial"/>
          <w:sz w:val="20"/>
          <w:szCs w:val="20"/>
        </w:rPr>
      </w:r>
      <w:r w:rsidRPr="009D69ED">
        <w:rPr>
          <w:rFonts w:ascii="Arial" w:hAnsi="Arial" w:cs="Arial"/>
          <w:sz w:val="20"/>
          <w:szCs w:val="20"/>
        </w:rPr>
        <w:fldChar w:fldCharType="separate"/>
      </w:r>
      <w:r w:rsidR="001659F1">
        <w:rPr>
          <w:rFonts w:ascii="Arial" w:hAnsi="Arial" w:cs="Arial"/>
          <w:sz w:val="20"/>
          <w:szCs w:val="20"/>
        </w:rPr>
        <w:t>22.4</w:t>
      </w:r>
      <w:r w:rsidRPr="009D69ED">
        <w:rPr>
          <w:rFonts w:ascii="Arial" w:hAnsi="Arial" w:cs="Arial"/>
          <w:sz w:val="20"/>
          <w:szCs w:val="20"/>
        </w:rPr>
        <w:fldChar w:fldCharType="end"/>
      </w:r>
      <w:r w:rsidRPr="009D69ED">
        <w:rPr>
          <w:rFonts w:ascii="Arial" w:hAnsi="Arial" w:cs="Arial"/>
          <w:sz w:val="20"/>
          <w:szCs w:val="20"/>
        </w:rPr>
        <w:t xml:space="preserve"> (Expert Determination).</w:t>
      </w:r>
    </w:p>
    <w:p w14:paraId="005F343D" w14:textId="7BE8CF49" w:rsidR="006845E3" w:rsidRPr="009D69ED" w:rsidRDefault="006845E3" w:rsidP="00A87DF5">
      <w:pPr>
        <w:numPr>
          <w:ilvl w:val="0"/>
          <w:numId w:val="15"/>
        </w:numPr>
        <w:spacing w:line="360" w:lineRule="auto"/>
        <w:ind w:left="567" w:hanging="567"/>
        <w:rPr>
          <w:rFonts w:cs="Arial"/>
          <w:caps/>
          <w:kern w:val="28"/>
          <w:sz w:val="20"/>
          <w:szCs w:val="20"/>
        </w:rPr>
      </w:pPr>
      <w:bookmarkStart w:id="136" w:name="_BPDC_LN_INS1007"/>
      <w:bookmarkStart w:id="137" w:name="_BPDC_LN_INS1006"/>
      <w:bookmarkStart w:id="138" w:name="_BPDC_LN_INS1005"/>
      <w:bookmarkStart w:id="139" w:name="_Toc276561618"/>
      <w:bookmarkStart w:id="140" w:name="_Toc276561826"/>
      <w:bookmarkStart w:id="141" w:name="_Ref202778269"/>
      <w:bookmarkEnd w:id="128"/>
      <w:bookmarkEnd w:id="129"/>
      <w:bookmarkEnd w:id="130"/>
      <w:bookmarkEnd w:id="136"/>
      <w:bookmarkEnd w:id="137"/>
      <w:bookmarkEnd w:id="138"/>
      <w:bookmarkEnd w:id="139"/>
      <w:bookmarkEnd w:id="140"/>
      <w:r w:rsidRPr="009D69ED">
        <w:rPr>
          <w:rFonts w:eastAsiaTheme="minorHAnsi" w:cs="Arial"/>
          <w:b/>
          <w:caps/>
          <w:kern w:val="28"/>
          <w:sz w:val="20"/>
          <w:szCs w:val="20"/>
          <w:lang w:eastAsia="en-US"/>
        </w:rPr>
        <w:t>CONSEQUENCES OF FORCE MAJEURE</w:t>
      </w:r>
      <w:bookmarkEnd w:id="141"/>
    </w:p>
    <w:p w14:paraId="5F63C06E" w14:textId="7CFBB116" w:rsidR="006845E3" w:rsidRPr="009D69ED" w:rsidRDefault="006845E3" w:rsidP="00BF6FF0">
      <w:pPr>
        <w:pStyle w:val="TGRHeading2"/>
        <w:numPr>
          <w:ilvl w:val="1"/>
          <w:numId w:val="15"/>
        </w:numPr>
        <w:tabs>
          <w:tab w:val="num" w:pos="567"/>
        </w:tabs>
        <w:ind w:left="567" w:hanging="567"/>
        <w:rPr>
          <w:rFonts w:ascii="Arial" w:hAnsi="Arial" w:cs="Arial"/>
          <w:sz w:val="20"/>
          <w:szCs w:val="20"/>
        </w:rPr>
      </w:pPr>
      <w:bookmarkStart w:id="142" w:name="_Ref105179451"/>
      <w:r w:rsidRPr="008D4A8C">
        <w:rPr>
          <w:rFonts w:ascii="Arial" w:hAnsi="Arial" w:cs="Arial"/>
          <w:sz w:val="20"/>
          <w:szCs w:val="20"/>
        </w:rPr>
        <w:t>If either Party is rendered wholly or in part unable to perform its obligations hereunder because of a Force Majeure Event (affected Party), then from the date the affected Party gives written notice of the Force Majeure Event until the Force Majeure Event ceases to prevent that performance the affected Party shall be excused from the performance affected by the Force Majeure Event, provided that:</w:t>
      </w:r>
      <w:bookmarkEnd w:id="142"/>
    </w:p>
    <w:p w14:paraId="10DA259D" w14:textId="6B8C58C3" w:rsidR="006845E3" w:rsidRPr="008D4A8C" w:rsidRDefault="006845E3" w:rsidP="00BF6FF0">
      <w:pPr>
        <w:pStyle w:val="TGRHeading3"/>
        <w:numPr>
          <w:ilvl w:val="2"/>
          <w:numId w:val="15"/>
        </w:numPr>
        <w:tabs>
          <w:tab w:val="num" w:pos="851"/>
        </w:tabs>
        <w:ind w:left="851" w:hanging="851"/>
        <w:rPr>
          <w:rFonts w:ascii="Arial" w:hAnsi="Arial" w:cs="Arial"/>
          <w:sz w:val="20"/>
          <w:szCs w:val="20"/>
        </w:rPr>
      </w:pPr>
      <w:bookmarkStart w:id="143" w:name="_Ref491203968"/>
      <w:r w:rsidRPr="008D4A8C">
        <w:rPr>
          <w:rFonts w:ascii="Arial" w:hAnsi="Arial" w:cs="Arial"/>
          <w:sz w:val="20"/>
          <w:szCs w:val="20"/>
        </w:rPr>
        <w:t>the Party affected by the Force Majeure shall give the other Party prompt written notice, describing the particulars of the event, a general description of the obligations likely to be affected, an estimate of the likely duration of the Force Majeure Event and a statement of the actions to be taken in order to comply with the affected Party's obligations under this Clause </w:t>
      </w:r>
      <w:r w:rsidR="007E2C32" w:rsidRPr="008D4A8C">
        <w:rPr>
          <w:rFonts w:ascii="Arial" w:hAnsi="Arial" w:cs="Arial"/>
          <w:sz w:val="20"/>
          <w:szCs w:val="20"/>
        </w:rPr>
        <w:fldChar w:fldCharType="begin"/>
      </w:r>
      <w:r w:rsidR="007E2C32" w:rsidRPr="008D4A8C">
        <w:rPr>
          <w:rFonts w:ascii="Arial" w:hAnsi="Arial" w:cs="Arial"/>
          <w:sz w:val="20"/>
          <w:szCs w:val="20"/>
        </w:rPr>
        <w:instrText xml:space="preserve"> REF _Ref202778269 \r \h </w:instrText>
      </w:r>
      <w:r w:rsidR="00ED6ADB" w:rsidRPr="009D69ED">
        <w:rPr>
          <w:rFonts w:ascii="Arial" w:hAnsi="Arial" w:cs="Arial"/>
          <w:sz w:val="20"/>
          <w:szCs w:val="20"/>
        </w:rPr>
        <w:instrText xml:space="preserve"> \* MERGEFORMAT </w:instrText>
      </w:r>
      <w:r w:rsidR="007E2C32" w:rsidRPr="008D4A8C">
        <w:rPr>
          <w:rFonts w:ascii="Arial" w:hAnsi="Arial" w:cs="Arial"/>
          <w:sz w:val="20"/>
          <w:szCs w:val="20"/>
        </w:rPr>
      </w:r>
      <w:r w:rsidR="007E2C32" w:rsidRPr="008D4A8C">
        <w:rPr>
          <w:rFonts w:ascii="Arial" w:hAnsi="Arial" w:cs="Arial"/>
          <w:sz w:val="20"/>
          <w:szCs w:val="20"/>
        </w:rPr>
        <w:fldChar w:fldCharType="separate"/>
      </w:r>
      <w:r w:rsidR="001659F1">
        <w:rPr>
          <w:rFonts w:ascii="Arial" w:hAnsi="Arial" w:cs="Arial"/>
          <w:sz w:val="20"/>
          <w:szCs w:val="20"/>
        </w:rPr>
        <w:t>12</w:t>
      </w:r>
      <w:r w:rsidR="007E2C32" w:rsidRPr="008D4A8C">
        <w:rPr>
          <w:rFonts w:ascii="Arial" w:hAnsi="Arial" w:cs="Arial"/>
          <w:sz w:val="20"/>
          <w:szCs w:val="20"/>
        </w:rPr>
        <w:fldChar w:fldCharType="end"/>
      </w:r>
      <w:r w:rsidR="007E2F83" w:rsidRPr="008D4A8C">
        <w:rPr>
          <w:rFonts w:ascii="Arial" w:hAnsi="Arial" w:cs="Arial"/>
          <w:sz w:val="20"/>
          <w:szCs w:val="20"/>
        </w:rPr>
        <w:t xml:space="preserve"> </w:t>
      </w:r>
      <w:r w:rsidRPr="008D4A8C">
        <w:rPr>
          <w:rFonts w:ascii="Arial" w:hAnsi="Arial" w:cs="Arial"/>
          <w:sz w:val="20"/>
          <w:szCs w:val="20"/>
        </w:rPr>
        <w:t>;</w:t>
      </w:r>
      <w:bookmarkEnd w:id="143"/>
    </w:p>
    <w:p w14:paraId="1BE1BE3F" w14:textId="77777777" w:rsidR="006845E3" w:rsidRPr="008D4A8C" w:rsidRDefault="006845E3" w:rsidP="00BF6FF0">
      <w:pPr>
        <w:pStyle w:val="TGRHeading3"/>
        <w:numPr>
          <w:ilvl w:val="2"/>
          <w:numId w:val="15"/>
        </w:numPr>
        <w:tabs>
          <w:tab w:val="num" w:pos="851"/>
        </w:tabs>
        <w:ind w:left="851" w:hanging="851"/>
        <w:rPr>
          <w:rFonts w:ascii="Arial" w:hAnsi="Arial" w:cs="Arial"/>
          <w:sz w:val="20"/>
          <w:szCs w:val="20"/>
        </w:rPr>
      </w:pPr>
      <w:r w:rsidRPr="008D4A8C">
        <w:rPr>
          <w:rFonts w:ascii="Arial" w:hAnsi="Arial" w:cs="Arial"/>
          <w:sz w:val="20"/>
          <w:szCs w:val="20"/>
        </w:rPr>
        <w:t>the suspension of performance shall be of no greater scope and of no longer duration than is required to remedy the effect of the Force Majeure; and</w:t>
      </w:r>
    </w:p>
    <w:p w14:paraId="3E4C31EE" w14:textId="77777777" w:rsidR="006845E3" w:rsidRPr="008D4A8C" w:rsidRDefault="006845E3" w:rsidP="00BF6FF0">
      <w:pPr>
        <w:pStyle w:val="TGRHeading3"/>
        <w:numPr>
          <w:ilvl w:val="2"/>
          <w:numId w:val="15"/>
        </w:numPr>
        <w:tabs>
          <w:tab w:val="num" w:pos="851"/>
        </w:tabs>
        <w:ind w:left="851" w:hanging="851"/>
        <w:rPr>
          <w:rFonts w:ascii="Arial" w:hAnsi="Arial" w:cs="Arial"/>
          <w:sz w:val="20"/>
          <w:szCs w:val="20"/>
        </w:rPr>
      </w:pPr>
      <w:r w:rsidRPr="008D4A8C">
        <w:rPr>
          <w:rFonts w:ascii="Arial" w:hAnsi="Arial" w:cs="Arial"/>
          <w:sz w:val="20"/>
          <w:szCs w:val="20"/>
        </w:rPr>
        <w:t>no payment obligations of either Party shall be excused by the Force Majeure Event.</w:t>
      </w:r>
    </w:p>
    <w:p w14:paraId="0C245666" w14:textId="77777777" w:rsidR="006845E3" w:rsidRPr="009D69ED" w:rsidRDefault="006845E3" w:rsidP="00BF6FF0">
      <w:pPr>
        <w:pStyle w:val="TGRHeading2"/>
        <w:numPr>
          <w:ilvl w:val="1"/>
          <w:numId w:val="15"/>
        </w:numPr>
        <w:tabs>
          <w:tab w:val="num" w:pos="567"/>
        </w:tabs>
        <w:ind w:left="567" w:hanging="567"/>
        <w:rPr>
          <w:rFonts w:ascii="Arial" w:hAnsi="Arial" w:cs="Arial"/>
          <w:sz w:val="20"/>
          <w:szCs w:val="20"/>
        </w:rPr>
      </w:pPr>
      <w:r w:rsidRPr="008D4A8C">
        <w:rPr>
          <w:rFonts w:ascii="Arial" w:hAnsi="Arial" w:cs="Arial"/>
          <w:sz w:val="20"/>
          <w:szCs w:val="20"/>
        </w:rPr>
        <w:t xml:space="preserve">The affected Party shall make all reasonable efforts to prevent and reduce to a minimum and mitigate the effect of any delay occasioned by any Force Majeure Event, including by taking </w:t>
      </w:r>
      <w:r w:rsidRPr="008D4A8C">
        <w:rPr>
          <w:rFonts w:ascii="Arial" w:hAnsi="Arial" w:cs="Arial"/>
          <w:sz w:val="20"/>
          <w:szCs w:val="20"/>
        </w:rPr>
        <w:lastRenderedPageBreak/>
        <w:t xml:space="preserve">out and maintaining insurance over the Force Majeure Events that are insurable and any recourse to alternate sources of services, </w:t>
      </w:r>
      <w:proofErr w:type="gramStart"/>
      <w:r w:rsidRPr="008D4A8C">
        <w:rPr>
          <w:rFonts w:ascii="Arial" w:hAnsi="Arial" w:cs="Arial"/>
          <w:sz w:val="20"/>
          <w:szCs w:val="20"/>
        </w:rPr>
        <w:t>equipment</w:t>
      </w:r>
      <w:proofErr w:type="gramEnd"/>
      <w:r w:rsidRPr="008D4A8C">
        <w:rPr>
          <w:rFonts w:ascii="Arial" w:hAnsi="Arial" w:cs="Arial"/>
          <w:sz w:val="20"/>
          <w:szCs w:val="20"/>
        </w:rPr>
        <w:t xml:space="preserve"> and materials.  </w:t>
      </w:r>
    </w:p>
    <w:p w14:paraId="69133FD9" w14:textId="76FB1CF2" w:rsidR="006845E3" w:rsidRPr="009D69ED" w:rsidRDefault="006845E3" w:rsidP="00BF6FF0">
      <w:pPr>
        <w:pStyle w:val="TGRHeading2"/>
        <w:numPr>
          <w:ilvl w:val="1"/>
          <w:numId w:val="15"/>
        </w:numPr>
        <w:tabs>
          <w:tab w:val="num" w:pos="567"/>
        </w:tabs>
        <w:ind w:left="567" w:hanging="567"/>
        <w:rPr>
          <w:rFonts w:ascii="Arial" w:hAnsi="Arial" w:cs="Arial"/>
          <w:sz w:val="20"/>
          <w:szCs w:val="20"/>
        </w:rPr>
      </w:pPr>
      <w:r w:rsidRPr="008D4A8C">
        <w:rPr>
          <w:rFonts w:ascii="Arial" w:hAnsi="Arial" w:cs="Arial"/>
          <w:sz w:val="20"/>
          <w:szCs w:val="20"/>
        </w:rPr>
        <w:t>In the event that the Seller receives compensation, in the form of insurance proceeds or otherwise, for any loss for which it is entitled to relief in terms of this Clause, it shall promptly inform the Buyer and the compensation already received by the Seller shall be taken into account in determining and or extending the Term under Clause </w:t>
      </w:r>
      <w:r w:rsidRPr="008D4A8C">
        <w:rPr>
          <w:rFonts w:ascii="Arial" w:hAnsi="Arial" w:cs="Arial"/>
          <w:sz w:val="20"/>
          <w:szCs w:val="20"/>
        </w:rPr>
        <w:fldChar w:fldCharType="begin"/>
      </w:r>
      <w:r w:rsidRPr="008D4A8C">
        <w:rPr>
          <w:rFonts w:ascii="Arial" w:hAnsi="Arial" w:cs="Arial"/>
          <w:sz w:val="20"/>
          <w:szCs w:val="20"/>
        </w:rPr>
        <w:instrText xml:space="preserve"> REF _Ref88471053 \r \h  \* MERGEFORMAT </w:instrText>
      </w:r>
      <w:r w:rsidRPr="008D4A8C">
        <w:rPr>
          <w:rFonts w:ascii="Arial" w:hAnsi="Arial" w:cs="Arial"/>
          <w:sz w:val="20"/>
          <w:szCs w:val="20"/>
        </w:rPr>
      </w:r>
      <w:r w:rsidRPr="008D4A8C">
        <w:rPr>
          <w:rFonts w:ascii="Arial" w:hAnsi="Arial" w:cs="Arial"/>
          <w:sz w:val="20"/>
          <w:szCs w:val="20"/>
        </w:rPr>
        <w:fldChar w:fldCharType="separate"/>
      </w:r>
      <w:r w:rsidR="001659F1">
        <w:rPr>
          <w:rFonts w:ascii="Arial" w:hAnsi="Arial" w:cs="Arial"/>
          <w:sz w:val="20"/>
          <w:szCs w:val="20"/>
        </w:rPr>
        <w:t>12.4.2</w:t>
      </w:r>
      <w:r w:rsidRPr="008D4A8C">
        <w:rPr>
          <w:rFonts w:ascii="Arial" w:hAnsi="Arial" w:cs="Arial"/>
          <w:sz w:val="20"/>
          <w:szCs w:val="20"/>
        </w:rPr>
        <w:fldChar w:fldCharType="end"/>
      </w:r>
      <w:r w:rsidRPr="008D4A8C">
        <w:rPr>
          <w:rFonts w:ascii="Arial" w:hAnsi="Arial" w:cs="Arial"/>
          <w:sz w:val="20"/>
          <w:szCs w:val="20"/>
        </w:rPr>
        <w:t xml:space="preserve"> and </w:t>
      </w:r>
      <w:r w:rsidRPr="008D4A8C">
        <w:rPr>
          <w:rFonts w:ascii="Arial" w:hAnsi="Arial" w:cs="Arial"/>
          <w:sz w:val="20"/>
          <w:szCs w:val="20"/>
        </w:rPr>
        <w:fldChar w:fldCharType="begin"/>
      </w:r>
      <w:r w:rsidRPr="008D4A8C">
        <w:rPr>
          <w:rFonts w:ascii="Arial" w:hAnsi="Arial" w:cs="Arial"/>
          <w:sz w:val="20"/>
          <w:szCs w:val="20"/>
        </w:rPr>
        <w:instrText xml:space="preserve"> REF _Ref88471070 \r \h  \* MERGEFORMAT </w:instrText>
      </w:r>
      <w:r w:rsidRPr="008D4A8C">
        <w:rPr>
          <w:rFonts w:ascii="Arial" w:hAnsi="Arial" w:cs="Arial"/>
          <w:sz w:val="20"/>
          <w:szCs w:val="20"/>
        </w:rPr>
      </w:r>
      <w:r w:rsidRPr="008D4A8C">
        <w:rPr>
          <w:rFonts w:ascii="Arial" w:hAnsi="Arial" w:cs="Arial"/>
          <w:sz w:val="20"/>
          <w:szCs w:val="20"/>
        </w:rPr>
        <w:fldChar w:fldCharType="separate"/>
      </w:r>
      <w:r w:rsidR="001659F1">
        <w:rPr>
          <w:rFonts w:ascii="Arial" w:hAnsi="Arial" w:cs="Arial"/>
          <w:sz w:val="20"/>
          <w:szCs w:val="20"/>
        </w:rPr>
        <w:t>12.5</w:t>
      </w:r>
      <w:r w:rsidRPr="008D4A8C">
        <w:rPr>
          <w:rFonts w:ascii="Arial" w:hAnsi="Arial" w:cs="Arial"/>
          <w:sz w:val="20"/>
          <w:szCs w:val="20"/>
        </w:rPr>
        <w:fldChar w:fldCharType="end"/>
      </w:r>
      <w:r w:rsidRPr="008D4A8C">
        <w:rPr>
          <w:rFonts w:ascii="Arial" w:hAnsi="Arial" w:cs="Arial"/>
          <w:sz w:val="20"/>
          <w:szCs w:val="20"/>
        </w:rPr>
        <w:t>.</w:t>
      </w:r>
    </w:p>
    <w:p w14:paraId="22855BE6" w14:textId="77777777" w:rsidR="006845E3" w:rsidRPr="008D4A8C" w:rsidRDefault="006845E3" w:rsidP="00BF6FF0">
      <w:pPr>
        <w:pStyle w:val="TGRHeading2"/>
        <w:numPr>
          <w:ilvl w:val="1"/>
          <w:numId w:val="15"/>
        </w:numPr>
        <w:tabs>
          <w:tab w:val="num" w:pos="567"/>
        </w:tabs>
        <w:ind w:left="567" w:hanging="567"/>
        <w:rPr>
          <w:rFonts w:ascii="Arial" w:hAnsi="Arial" w:cs="Arial"/>
          <w:b/>
          <w:sz w:val="20"/>
          <w:szCs w:val="20"/>
        </w:rPr>
      </w:pPr>
      <w:bookmarkStart w:id="144" w:name="_Ref421027613"/>
      <w:r w:rsidRPr="008D4A8C">
        <w:rPr>
          <w:rFonts w:ascii="Arial" w:hAnsi="Arial" w:cs="Arial"/>
          <w:sz w:val="20"/>
          <w:szCs w:val="20"/>
        </w:rPr>
        <w:t>Effects of a Force Majeure Event on Commercial Operation Date</w:t>
      </w:r>
      <w:bookmarkEnd w:id="144"/>
    </w:p>
    <w:p w14:paraId="712347E4" w14:textId="0A8CAF5E" w:rsidR="006845E3" w:rsidRPr="009D69ED" w:rsidRDefault="006845E3" w:rsidP="00A87DF5">
      <w:pPr>
        <w:pStyle w:val="TGRHeading2"/>
        <w:ind w:left="567"/>
        <w:rPr>
          <w:rFonts w:ascii="Arial" w:hAnsi="Arial" w:cs="Arial"/>
          <w:sz w:val="20"/>
          <w:szCs w:val="20"/>
        </w:rPr>
      </w:pPr>
      <w:r w:rsidRPr="009D69ED">
        <w:rPr>
          <w:rFonts w:ascii="Arial" w:hAnsi="Arial" w:cs="Arial"/>
          <w:sz w:val="20"/>
          <w:szCs w:val="20"/>
        </w:rPr>
        <w:t>If a Force Majeure Event occurs prior to the Commercial Operation Date which results in material damage to or loss of the Facility</w:t>
      </w:r>
      <w:r w:rsidR="003F15AB" w:rsidRPr="009D69ED">
        <w:rPr>
          <w:rFonts w:ascii="Arial" w:hAnsi="Arial" w:cs="Arial"/>
          <w:sz w:val="20"/>
          <w:szCs w:val="20"/>
        </w:rPr>
        <w:t>/Facilities</w:t>
      </w:r>
      <w:r w:rsidRPr="009D69ED">
        <w:rPr>
          <w:rFonts w:ascii="Arial" w:hAnsi="Arial" w:cs="Arial"/>
          <w:sz w:val="20"/>
          <w:szCs w:val="20"/>
        </w:rPr>
        <w:t xml:space="preserve"> or a delay that has, or is reasonably likely to have, the effect of delaying the achievement of the Commercial Operation Date:</w:t>
      </w:r>
    </w:p>
    <w:p w14:paraId="7189DEA6" w14:textId="7F319D3A" w:rsidR="006845E3" w:rsidRPr="008D4A8C" w:rsidRDefault="006845E3" w:rsidP="00BF6FF0">
      <w:pPr>
        <w:pStyle w:val="TGRHeading3"/>
        <w:numPr>
          <w:ilvl w:val="2"/>
          <w:numId w:val="15"/>
        </w:numPr>
        <w:tabs>
          <w:tab w:val="num" w:pos="851"/>
        </w:tabs>
        <w:ind w:left="851" w:hanging="851"/>
        <w:rPr>
          <w:rFonts w:ascii="Arial" w:hAnsi="Arial" w:cs="Arial"/>
          <w:sz w:val="20"/>
          <w:szCs w:val="20"/>
        </w:rPr>
      </w:pPr>
      <w:r w:rsidRPr="008D4A8C">
        <w:rPr>
          <w:rFonts w:ascii="Arial" w:hAnsi="Arial" w:cs="Arial"/>
          <w:sz w:val="20"/>
          <w:szCs w:val="20"/>
        </w:rPr>
        <w:t>the Parties shall consult with one another as soon as practicable after the giving of a notice as provided in Clause </w:t>
      </w:r>
      <w:r w:rsidRPr="008D4A8C">
        <w:rPr>
          <w:rFonts w:ascii="Arial" w:hAnsi="Arial" w:cs="Arial"/>
          <w:sz w:val="20"/>
          <w:szCs w:val="20"/>
        </w:rPr>
        <w:fldChar w:fldCharType="begin"/>
      </w:r>
      <w:r w:rsidRPr="008D4A8C">
        <w:rPr>
          <w:rFonts w:ascii="Arial" w:hAnsi="Arial" w:cs="Arial"/>
          <w:sz w:val="20"/>
          <w:szCs w:val="20"/>
        </w:rPr>
        <w:instrText xml:space="preserve"> REF _Ref491203968 \r \h  \* MERGEFORMAT </w:instrText>
      </w:r>
      <w:r w:rsidRPr="008D4A8C">
        <w:rPr>
          <w:rFonts w:ascii="Arial" w:hAnsi="Arial" w:cs="Arial"/>
          <w:sz w:val="20"/>
          <w:szCs w:val="20"/>
        </w:rPr>
      </w:r>
      <w:r w:rsidRPr="008D4A8C">
        <w:rPr>
          <w:rFonts w:ascii="Arial" w:hAnsi="Arial" w:cs="Arial"/>
          <w:sz w:val="20"/>
          <w:szCs w:val="20"/>
        </w:rPr>
        <w:fldChar w:fldCharType="separate"/>
      </w:r>
      <w:r w:rsidR="001659F1">
        <w:rPr>
          <w:rFonts w:ascii="Arial" w:hAnsi="Arial" w:cs="Arial"/>
          <w:sz w:val="20"/>
          <w:szCs w:val="20"/>
        </w:rPr>
        <w:t>12.1.1</w:t>
      </w:r>
      <w:r w:rsidRPr="008D4A8C">
        <w:rPr>
          <w:rFonts w:ascii="Arial" w:hAnsi="Arial" w:cs="Arial"/>
          <w:sz w:val="20"/>
          <w:szCs w:val="20"/>
        </w:rPr>
        <w:fldChar w:fldCharType="end"/>
      </w:r>
      <w:r w:rsidRPr="008D4A8C">
        <w:rPr>
          <w:rFonts w:ascii="Arial" w:hAnsi="Arial" w:cs="Arial"/>
          <w:sz w:val="20"/>
          <w:szCs w:val="20"/>
        </w:rPr>
        <w:t xml:space="preserve">, and the </w:t>
      </w:r>
      <w:r w:rsidR="002B1676" w:rsidRPr="008D4A8C">
        <w:rPr>
          <w:rFonts w:ascii="Arial" w:hAnsi="Arial" w:cs="Arial"/>
          <w:sz w:val="20"/>
          <w:szCs w:val="20"/>
        </w:rPr>
        <w:t xml:space="preserve">Scheduled COD </w:t>
      </w:r>
      <w:r w:rsidRPr="008D4A8C">
        <w:rPr>
          <w:rFonts w:ascii="Arial" w:hAnsi="Arial" w:cs="Arial"/>
          <w:sz w:val="20"/>
          <w:szCs w:val="20"/>
        </w:rPr>
        <w:t xml:space="preserve">(or the </w:t>
      </w:r>
      <w:r w:rsidR="006346E5" w:rsidRPr="008D4A8C">
        <w:rPr>
          <w:rFonts w:ascii="Arial" w:hAnsi="Arial" w:cs="Arial"/>
          <w:sz w:val="20"/>
          <w:szCs w:val="20"/>
        </w:rPr>
        <w:t>Last COD</w:t>
      </w:r>
      <w:r w:rsidRPr="008D4A8C">
        <w:rPr>
          <w:rFonts w:ascii="Arial" w:hAnsi="Arial" w:cs="Arial"/>
          <w:sz w:val="20"/>
          <w:szCs w:val="20"/>
        </w:rPr>
        <w:t xml:space="preserve">, in the event of the occurrence of a Force Majeure Event during the period between the </w:t>
      </w:r>
      <w:r w:rsidR="002B1676" w:rsidRPr="008D4A8C">
        <w:rPr>
          <w:rFonts w:ascii="Arial" w:hAnsi="Arial" w:cs="Arial"/>
          <w:sz w:val="20"/>
          <w:szCs w:val="20"/>
        </w:rPr>
        <w:t xml:space="preserve">Scheduled COD </w:t>
      </w:r>
      <w:r w:rsidRPr="008D4A8C">
        <w:rPr>
          <w:rFonts w:ascii="Arial" w:hAnsi="Arial" w:cs="Arial"/>
          <w:sz w:val="20"/>
          <w:szCs w:val="20"/>
        </w:rPr>
        <w:t xml:space="preserve">and the </w:t>
      </w:r>
      <w:r w:rsidR="006346E5" w:rsidRPr="008D4A8C">
        <w:rPr>
          <w:rFonts w:ascii="Arial" w:hAnsi="Arial" w:cs="Arial"/>
          <w:sz w:val="20"/>
          <w:szCs w:val="20"/>
        </w:rPr>
        <w:t>Last COD</w:t>
      </w:r>
      <w:r w:rsidRPr="008D4A8C">
        <w:rPr>
          <w:rFonts w:ascii="Arial" w:hAnsi="Arial" w:cs="Arial"/>
          <w:sz w:val="20"/>
          <w:szCs w:val="20"/>
        </w:rPr>
        <w:t xml:space="preserve">) shall be extended taking into account the effect which the affected Party reasonably demonstrates is properly attributable to such Force Majeure Event and the ability of such Party to reschedule its activities (without material additional costs and resourcing) to minimise the overall delays to the Commercial Operation Date; </w:t>
      </w:r>
    </w:p>
    <w:p w14:paraId="512F8B01" w14:textId="77777777" w:rsidR="006845E3" w:rsidRPr="008D4A8C" w:rsidRDefault="006845E3" w:rsidP="00BF6FF0">
      <w:pPr>
        <w:pStyle w:val="TGRHeading3"/>
        <w:numPr>
          <w:ilvl w:val="2"/>
          <w:numId w:val="15"/>
        </w:numPr>
        <w:tabs>
          <w:tab w:val="num" w:pos="851"/>
        </w:tabs>
        <w:ind w:left="851" w:hanging="851"/>
        <w:rPr>
          <w:rFonts w:ascii="Arial" w:hAnsi="Arial" w:cs="Arial"/>
          <w:sz w:val="20"/>
          <w:szCs w:val="20"/>
        </w:rPr>
      </w:pPr>
      <w:bookmarkStart w:id="145" w:name="_Ref88471053"/>
      <w:r w:rsidRPr="008D4A8C">
        <w:rPr>
          <w:rFonts w:ascii="Arial" w:hAnsi="Arial" w:cs="Arial"/>
          <w:sz w:val="20"/>
          <w:szCs w:val="20"/>
        </w:rPr>
        <w:t xml:space="preserve">the Expiry Date shall be extended to such date as shall place the Seller in the same overall economic position (after </w:t>
      </w:r>
      <w:proofErr w:type="gramStart"/>
      <w:r w:rsidRPr="008D4A8C">
        <w:rPr>
          <w:rFonts w:ascii="Arial" w:hAnsi="Arial" w:cs="Arial"/>
          <w:sz w:val="20"/>
          <w:szCs w:val="20"/>
        </w:rPr>
        <w:t>taking into account</w:t>
      </w:r>
      <w:proofErr w:type="gramEnd"/>
      <w:r w:rsidRPr="008D4A8C">
        <w:rPr>
          <w:rFonts w:ascii="Arial" w:hAnsi="Arial" w:cs="Arial"/>
          <w:sz w:val="20"/>
          <w:szCs w:val="20"/>
        </w:rPr>
        <w:t xml:space="preserve"> any other relief and compensation to which the Seller may be entitled pursuant to any other provisions of this Agreement for the acts, events or circumstances constituting Force Majeure) as the Seller would have been in, but for the Force Majeure Event;</w:t>
      </w:r>
      <w:bookmarkEnd w:id="145"/>
      <w:r w:rsidRPr="008D4A8C">
        <w:rPr>
          <w:rFonts w:ascii="Arial" w:hAnsi="Arial" w:cs="Arial"/>
          <w:sz w:val="20"/>
          <w:szCs w:val="20"/>
        </w:rPr>
        <w:t xml:space="preserve"> and</w:t>
      </w:r>
    </w:p>
    <w:p w14:paraId="27F47337" w14:textId="48F42597" w:rsidR="006845E3" w:rsidRPr="009D69ED" w:rsidRDefault="006845E3" w:rsidP="00BF6FF0">
      <w:pPr>
        <w:pStyle w:val="TGRHeading3"/>
        <w:numPr>
          <w:ilvl w:val="2"/>
          <w:numId w:val="15"/>
        </w:numPr>
        <w:tabs>
          <w:tab w:val="num" w:pos="851"/>
        </w:tabs>
        <w:ind w:left="851" w:hanging="851"/>
        <w:rPr>
          <w:rFonts w:ascii="Arial" w:eastAsia="Times New Roman" w:hAnsi="Arial" w:cs="Arial"/>
          <w:sz w:val="20"/>
          <w:szCs w:val="20"/>
          <w:lang w:eastAsia="en-GB"/>
        </w:rPr>
      </w:pPr>
      <w:r w:rsidRPr="008D4A8C">
        <w:rPr>
          <w:rFonts w:ascii="Arial" w:hAnsi="Arial" w:cs="Arial"/>
          <w:sz w:val="20"/>
          <w:szCs w:val="20"/>
        </w:rPr>
        <w:t xml:space="preserve">if the Parties are unable to agree upon the adjustment to the </w:t>
      </w:r>
      <w:r w:rsidR="006346E5" w:rsidRPr="008D4A8C">
        <w:rPr>
          <w:rFonts w:ascii="Arial" w:hAnsi="Arial" w:cs="Arial"/>
          <w:sz w:val="20"/>
          <w:szCs w:val="20"/>
        </w:rPr>
        <w:t>Scheduled COD</w:t>
      </w:r>
      <w:r w:rsidRPr="008D4A8C">
        <w:rPr>
          <w:rFonts w:ascii="Arial" w:hAnsi="Arial" w:cs="Arial"/>
          <w:sz w:val="20"/>
          <w:szCs w:val="20"/>
        </w:rPr>
        <w:t xml:space="preserve">, the </w:t>
      </w:r>
      <w:r w:rsidR="002B1676" w:rsidRPr="008D4A8C">
        <w:rPr>
          <w:rFonts w:ascii="Arial" w:hAnsi="Arial" w:cs="Arial"/>
          <w:sz w:val="20"/>
          <w:szCs w:val="20"/>
        </w:rPr>
        <w:t xml:space="preserve">Last COD </w:t>
      </w:r>
      <w:r w:rsidRPr="008D4A8C">
        <w:rPr>
          <w:rFonts w:ascii="Arial" w:hAnsi="Arial" w:cs="Arial"/>
          <w:sz w:val="20"/>
          <w:szCs w:val="20"/>
        </w:rPr>
        <w:t>and/or the Expiry Date (as applicable) within a period of 14 Days from the date the notice referred to in Clause </w:t>
      </w:r>
      <w:r w:rsidRPr="008D4A8C">
        <w:rPr>
          <w:rFonts w:ascii="Arial" w:hAnsi="Arial" w:cs="Arial"/>
          <w:sz w:val="20"/>
          <w:szCs w:val="20"/>
        </w:rPr>
        <w:fldChar w:fldCharType="begin"/>
      </w:r>
      <w:r w:rsidRPr="008D4A8C">
        <w:rPr>
          <w:rFonts w:ascii="Arial" w:hAnsi="Arial" w:cs="Arial"/>
          <w:sz w:val="20"/>
          <w:szCs w:val="20"/>
        </w:rPr>
        <w:instrText xml:space="preserve"> REF _Ref491203968 \r \h  \* MERGEFORMAT </w:instrText>
      </w:r>
      <w:r w:rsidRPr="008D4A8C">
        <w:rPr>
          <w:rFonts w:ascii="Arial" w:hAnsi="Arial" w:cs="Arial"/>
          <w:sz w:val="20"/>
          <w:szCs w:val="20"/>
        </w:rPr>
      </w:r>
      <w:r w:rsidRPr="008D4A8C">
        <w:rPr>
          <w:rFonts w:ascii="Arial" w:hAnsi="Arial" w:cs="Arial"/>
          <w:sz w:val="20"/>
          <w:szCs w:val="20"/>
        </w:rPr>
        <w:fldChar w:fldCharType="separate"/>
      </w:r>
      <w:r w:rsidR="001659F1">
        <w:rPr>
          <w:rFonts w:ascii="Arial" w:hAnsi="Arial" w:cs="Arial"/>
          <w:sz w:val="20"/>
          <w:szCs w:val="20"/>
        </w:rPr>
        <w:t>12.1.1</w:t>
      </w:r>
      <w:r w:rsidRPr="008D4A8C">
        <w:rPr>
          <w:rFonts w:ascii="Arial" w:hAnsi="Arial" w:cs="Arial"/>
          <w:sz w:val="20"/>
          <w:szCs w:val="20"/>
        </w:rPr>
        <w:fldChar w:fldCharType="end"/>
      </w:r>
      <w:r w:rsidRPr="008D4A8C">
        <w:rPr>
          <w:rFonts w:ascii="Arial" w:hAnsi="Arial" w:cs="Arial"/>
          <w:sz w:val="20"/>
          <w:szCs w:val="20"/>
        </w:rPr>
        <w:t xml:space="preserve"> is received, then:</w:t>
      </w:r>
    </w:p>
    <w:p w14:paraId="67F4D441" w14:textId="603F59C5" w:rsidR="006845E3" w:rsidRPr="008D4A8C" w:rsidRDefault="006845E3" w:rsidP="00A87DF5">
      <w:pPr>
        <w:pStyle w:val="WWHeading1"/>
        <w:numPr>
          <w:ilvl w:val="3"/>
          <w:numId w:val="15"/>
        </w:numPr>
        <w:spacing w:line="360" w:lineRule="auto"/>
        <w:ind w:left="1134" w:hanging="1134"/>
        <w:rPr>
          <w:rFonts w:cs="Arial"/>
          <w:b w:val="0"/>
          <w:sz w:val="20"/>
          <w:szCs w:val="20"/>
        </w:rPr>
      </w:pPr>
      <w:r w:rsidRPr="008D4A8C">
        <w:rPr>
          <w:rFonts w:cs="Arial"/>
          <w:b w:val="0"/>
          <w:sz w:val="20"/>
          <w:szCs w:val="20"/>
        </w:rPr>
        <w:t xml:space="preserve">the Dispute shall be referred to an Expert for determination of the adjustment to the </w:t>
      </w:r>
      <w:r w:rsidR="002B1676" w:rsidRPr="008D4A8C">
        <w:rPr>
          <w:rFonts w:cs="Arial"/>
          <w:b w:val="0"/>
          <w:sz w:val="20"/>
          <w:szCs w:val="20"/>
        </w:rPr>
        <w:t xml:space="preserve">Scheduled COD </w:t>
      </w:r>
      <w:r w:rsidRPr="008D4A8C">
        <w:rPr>
          <w:rFonts w:cs="Arial"/>
          <w:b w:val="0"/>
          <w:sz w:val="20"/>
          <w:szCs w:val="20"/>
        </w:rPr>
        <w:t xml:space="preserve">(or the </w:t>
      </w:r>
      <w:r w:rsidR="006346E5" w:rsidRPr="008D4A8C">
        <w:rPr>
          <w:rFonts w:cs="Arial"/>
          <w:b w:val="0"/>
          <w:sz w:val="20"/>
          <w:szCs w:val="20"/>
        </w:rPr>
        <w:t>Last COD</w:t>
      </w:r>
      <w:r w:rsidRPr="008D4A8C">
        <w:rPr>
          <w:rFonts w:cs="Arial"/>
          <w:b w:val="0"/>
          <w:sz w:val="20"/>
          <w:szCs w:val="20"/>
        </w:rPr>
        <w:t xml:space="preserve">, in the event of the occurrence of a Force Majeure Event during the period between the </w:t>
      </w:r>
      <w:r w:rsidR="002B1676" w:rsidRPr="008D4A8C">
        <w:rPr>
          <w:rFonts w:cs="Arial"/>
          <w:b w:val="0"/>
          <w:sz w:val="20"/>
          <w:szCs w:val="20"/>
        </w:rPr>
        <w:t xml:space="preserve">Scheduled COD </w:t>
      </w:r>
      <w:r w:rsidRPr="008D4A8C">
        <w:rPr>
          <w:rFonts w:cs="Arial"/>
          <w:b w:val="0"/>
          <w:sz w:val="20"/>
          <w:szCs w:val="20"/>
        </w:rPr>
        <w:t xml:space="preserve">and the </w:t>
      </w:r>
      <w:r w:rsidR="006346E5" w:rsidRPr="008D4A8C">
        <w:rPr>
          <w:rFonts w:cs="Arial"/>
          <w:b w:val="0"/>
          <w:sz w:val="20"/>
          <w:szCs w:val="20"/>
        </w:rPr>
        <w:t>Last COD</w:t>
      </w:r>
      <w:r w:rsidRPr="008D4A8C">
        <w:rPr>
          <w:rFonts w:cs="Arial"/>
          <w:b w:val="0"/>
          <w:sz w:val="20"/>
          <w:szCs w:val="20"/>
        </w:rPr>
        <w:t>) pursuant to Clause </w:t>
      </w:r>
      <w:r w:rsidRPr="008D4A8C">
        <w:rPr>
          <w:rFonts w:cs="Arial"/>
          <w:b w:val="0"/>
          <w:sz w:val="20"/>
          <w:szCs w:val="20"/>
        </w:rPr>
        <w:fldChar w:fldCharType="begin"/>
      </w:r>
      <w:r w:rsidRPr="008D4A8C">
        <w:rPr>
          <w:rFonts w:cs="Arial"/>
          <w:b w:val="0"/>
          <w:sz w:val="20"/>
          <w:szCs w:val="20"/>
        </w:rPr>
        <w:instrText xml:space="preserve"> REF _Ref491181509 \r \h  \* MERGEFORMAT </w:instrText>
      </w:r>
      <w:r w:rsidRPr="008D4A8C">
        <w:rPr>
          <w:rFonts w:cs="Arial"/>
          <w:b w:val="0"/>
          <w:sz w:val="20"/>
          <w:szCs w:val="20"/>
        </w:rPr>
      </w:r>
      <w:r w:rsidRPr="008D4A8C">
        <w:rPr>
          <w:rFonts w:cs="Arial"/>
          <w:b w:val="0"/>
          <w:sz w:val="20"/>
          <w:szCs w:val="20"/>
        </w:rPr>
        <w:fldChar w:fldCharType="separate"/>
      </w:r>
      <w:r w:rsidR="001659F1">
        <w:rPr>
          <w:rFonts w:cs="Arial"/>
          <w:b w:val="0"/>
          <w:sz w:val="20"/>
          <w:szCs w:val="20"/>
        </w:rPr>
        <w:t>22.4</w:t>
      </w:r>
      <w:r w:rsidRPr="008D4A8C">
        <w:rPr>
          <w:rFonts w:cs="Arial"/>
          <w:b w:val="0"/>
          <w:sz w:val="20"/>
          <w:szCs w:val="20"/>
        </w:rPr>
        <w:fldChar w:fldCharType="end"/>
      </w:r>
      <w:r w:rsidRPr="008D4A8C">
        <w:rPr>
          <w:rFonts w:cs="Arial"/>
          <w:b w:val="0"/>
          <w:sz w:val="20"/>
          <w:szCs w:val="20"/>
        </w:rPr>
        <w:t xml:space="preserve">;  and </w:t>
      </w:r>
    </w:p>
    <w:p w14:paraId="367FA232" w14:textId="078FC7FD" w:rsidR="006845E3" w:rsidRPr="008D4A8C" w:rsidRDefault="006845E3" w:rsidP="00BF6FF0">
      <w:pPr>
        <w:pStyle w:val="WWHeading1"/>
        <w:numPr>
          <w:ilvl w:val="3"/>
          <w:numId w:val="15"/>
        </w:numPr>
        <w:spacing w:line="360" w:lineRule="auto"/>
        <w:ind w:left="1134" w:hanging="1134"/>
        <w:rPr>
          <w:rFonts w:cs="Arial"/>
          <w:b w:val="0"/>
          <w:sz w:val="20"/>
          <w:szCs w:val="20"/>
        </w:rPr>
      </w:pPr>
      <w:r w:rsidRPr="008D4A8C">
        <w:rPr>
          <w:rFonts w:cs="Arial"/>
          <w:b w:val="0"/>
          <w:sz w:val="20"/>
          <w:szCs w:val="20"/>
        </w:rPr>
        <w:t xml:space="preserve">until such time as an adjustment to the </w:t>
      </w:r>
      <w:r w:rsidR="002B1676" w:rsidRPr="008D4A8C">
        <w:rPr>
          <w:rFonts w:cs="Arial"/>
          <w:b w:val="0"/>
          <w:sz w:val="20"/>
          <w:szCs w:val="20"/>
        </w:rPr>
        <w:t xml:space="preserve">Scheduled COD </w:t>
      </w:r>
      <w:r w:rsidRPr="008D4A8C">
        <w:rPr>
          <w:rFonts w:cs="Arial"/>
          <w:b w:val="0"/>
          <w:sz w:val="20"/>
          <w:szCs w:val="20"/>
        </w:rPr>
        <w:t xml:space="preserve">has been made, the </w:t>
      </w:r>
      <w:r w:rsidR="002B1676" w:rsidRPr="008D4A8C">
        <w:rPr>
          <w:rFonts w:cs="Arial"/>
          <w:b w:val="0"/>
          <w:sz w:val="20"/>
          <w:szCs w:val="20"/>
        </w:rPr>
        <w:t xml:space="preserve">Scheduled COD </w:t>
      </w:r>
      <w:r w:rsidRPr="008D4A8C">
        <w:rPr>
          <w:rFonts w:cs="Arial"/>
          <w:b w:val="0"/>
          <w:sz w:val="20"/>
          <w:szCs w:val="20"/>
        </w:rPr>
        <w:t xml:space="preserve">(or the </w:t>
      </w:r>
      <w:r w:rsidR="006346E5" w:rsidRPr="008D4A8C">
        <w:rPr>
          <w:rFonts w:cs="Arial"/>
          <w:b w:val="0"/>
          <w:sz w:val="20"/>
          <w:szCs w:val="20"/>
        </w:rPr>
        <w:t>Last COD</w:t>
      </w:r>
      <w:r w:rsidRPr="008D4A8C">
        <w:rPr>
          <w:rFonts w:cs="Arial"/>
          <w:b w:val="0"/>
          <w:sz w:val="20"/>
          <w:szCs w:val="20"/>
        </w:rPr>
        <w:t xml:space="preserve">, in the event of the occurrence of a Force Majeure Event during </w:t>
      </w:r>
      <w:r w:rsidRPr="008D4A8C">
        <w:rPr>
          <w:rFonts w:cs="Arial"/>
          <w:b w:val="0"/>
          <w:sz w:val="20"/>
          <w:szCs w:val="20"/>
        </w:rPr>
        <w:lastRenderedPageBreak/>
        <w:t xml:space="preserve">the period between the </w:t>
      </w:r>
      <w:r w:rsidR="002B1676" w:rsidRPr="008D4A8C">
        <w:rPr>
          <w:rFonts w:cs="Arial"/>
          <w:b w:val="0"/>
          <w:sz w:val="20"/>
          <w:szCs w:val="20"/>
        </w:rPr>
        <w:t xml:space="preserve">Scheduled COD </w:t>
      </w:r>
      <w:r w:rsidRPr="008D4A8C">
        <w:rPr>
          <w:rFonts w:cs="Arial"/>
          <w:b w:val="0"/>
          <w:sz w:val="20"/>
          <w:szCs w:val="20"/>
        </w:rPr>
        <w:t xml:space="preserve">and the </w:t>
      </w:r>
      <w:r w:rsidR="006346E5" w:rsidRPr="008D4A8C">
        <w:rPr>
          <w:rFonts w:cs="Arial"/>
          <w:b w:val="0"/>
          <w:sz w:val="20"/>
          <w:szCs w:val="20"/>
        </w:rPr>
        <w:t>Last COD</w:t>
      </w:r>
      <w:r w:rsidRPr="008D4A8C">
        <w:rPr>
          <w:rFonts w:cs="Arial"/>
          <w:b w:val="0"/>
          <w:sz w:val="20"/>
          <w:szCs w:val="20"/>
        </w:rPr>
        <w:t>) shall be extended on a Day-for-Day basis for the duration of the Force Majeure Event.</w:t>
      </w:r>
    </w:p>
    <w:p w14:paraId="597E372C" w14:textId="77777777" w:rsidR="006845E3" w:rsidRPr="009D69ED" w:rsidRDefault="006845E3" w:rsidP="00BF6FF0">
      <w:pPr>
        <w:pStyle w:val="AOA"/>
        <w:numPr>
          <w:ilvl w:val="1"/>
          <w:numId w:val="15"/>
        </w:numPr>
        <w:tabs>
          <w:tab w:val="num" w:pos="567"/>
        </w:tabs>
        <w:spacing w:before="0" w:after="240" w:line="360" w:lineRule="auto"/>
        <w:ind w:left="567" w:hanging="567"/>
        <w:rPr>
          <w:rFonts w:ascii="Arial" w:eastAsia="Calibri" w:hAnsi="Arial" w:cs="Arial"/>
          <w:sz w:val="20"/>
          <w:szCs w:val="20"/>
          <w:lang w:val="en-ZA"/>
        </w:rPr>
      </w:pPr>
      <w:bookmarkStart w:id="146" w:name="_Ref88471070"/>
      <w:r w:rsidRPr="009D69ED">
        <w:rPr>
          <w:rFonts w:ascii="Arial" w:eastAsia="Calibri" w:hAnsi="Arial" w:cs="Arial"/>
          <w:sz w:val="20"/>
          <w:szCs w:val="20"/>
          <w:lang w:val="en-ZA"/>
        </w:rPr>
        <w:t>Effects of a Force Majeure Event after Commercial Operation Date</w:t>
      </w:r>
      <w:bookmarkEnd w:id="146"/>
    </w:p>
    <w:p w14:paraId="5A17791C" w14:textId="02A3C473" w:rsidR="006845E3" w:rsidRPr="008D4A8C" w:rsidRDefault="006845E3" w:rsidP="00BF6FF0">
      <w:pPr>
        <w:pStyle w:val="TGRHeading3"/>
        <w:numPr>
          <w:ilvl w:val="2"/>
          <w:numId w:val="15"/>
        </w:numPr>
        <w:tabs>
          <w:tab w:val="num" w:pos="851"/>
        </w:tabs>
        <w:ind w:left="851" w:hanging="851"/>
        <w:rPr>
          <w:rFonts w:ascii="Arial" w:hAnsi="Arial" w:cs="Arial"/>
          <w:sz w:val="20"/>
          <w:szCs w:val="20"/>
        </w:rPr>
      </w:pPr>
      <w:r w:rsidRPr="008D4A8C">
        <w:rPr>
          <w:rFonts w:ascii="Arial" w:hAnsi="Arial" w:cs="Arial"/>
          <w:sz w:val="20"/>
          <w:szCs w:val="20"/>
        </w:rPr>
        <w:t>If a Force Majeure Event occurs after the Commercial Operation Date which results in damage to or loss of the Facility</w:t>
      </w:r>
      <w:r w:rsidR="003F15AB" w:rsidRPr="008D4A8C">
        <w:rPr>
          <w:rFonts w:ascii="Arial" w:hAnsi="Arial" w:cs="Arial"/>
          <w:sz w:val="20"/>
          <w:szCs w:val="20"/>
        </w:rPr>
        <w:t>/Facilities</w:t>
      </w:r>
      <w:r w:rsidRPr="008D4A8C">
        <w:rPr>
          <w:rFonts w:ascii="Arial" w:hAnsi="Arial" w:cs="Arial"/>
          <w:sz w:val="20"/>
          <w:szCs w:val="20"/>
        </w:rPr>
        <w:t xml:space="preserve"> or affects the ability of the Seller to generate or deliver Net Energy Output:</w:t>
      </w:r>
    </w:p>
    <w:p w14:paraId="518E171D" w14:textId="005A61E6" w:rsidR="006845E3" w:rsidRPr="008D4A8C" w:rsidRDefault="006845E3" w:rsidP="00BF6FF0">
      <w:pPr>
        <w:pStyle w:val="TGRHeading3"/>
        <w:numPr>
          <w:ilvl w:val="2"/>
          <w:numId w:val="15"/>
        </w:numPr>
        <w:tabs>
          <w:tab w:val="num" w:pos="851"/>
        </w:tabs>
        <w:ind w:left="851" w:hanging="851"/>
        <w:rPr>
          <w:rFonts w:ascii="Arial" w:hAnsi="Arial" w:cs="Arial"/>
          <w:sz w:val="20"/>
          <w:szCs w:val="20"/>
        </w:rPr>
      </w:pPr>
      <w:r w:rsidRPr="008D4A8C">
        <w:rPr>
          <w:rFonts w:ascii="Arial" w:hAnsi="Arial" w:cs="Arial"/>
          <w:sz w:val="20"/>
          <w:szCs w:val="20"/>
        </w:rPr>
        <w:t>the Parties shall consult with one another as soon as practicable after the giving of a notice as provided in Clause </w:t>
      </w:r>
      <w:r w:rsidRPr="008D4A8C">
        <w:rPr>
          <w:rFonts w:ascii="Arial" w:hAnsi="Arial" w:cs="Arial"/>
          <w:sz w:val="20"/>
          <w:szCs w:val="20"/>
        </w:rPr>
        <w:fldChar w:fldCharType="begin"/>
      </w:r>
      <w:r w:rsidRPr="008D4A8C">
        <w:rPr>
          <w:rFonts w:ascii="Arial" w:hAnsi="Arial" w:cs="Arial"/>
          <w:sz w:val="20"/>
          <w:szCs w:val="20"/>
        </w:rPr>
        <w:instrText xml:space="preserve"> REF _Ref491203968 \r \h  \* MERGEFORMAT </w:instrText>
      </w:r>
      <w:r w:rsidRPr="008D4A8C">
        <w:rPr>
          <w:rFonts w:ascii="Arial" w:hAnsi="Arial" w:cs="Arial"/>
          <w:sz w:val="20"/>
          <w:szCs w:val="20"/>
        </w:rPr>
      </w:r>
      <w:r w:rsidRPr="008D4A8C">
        <w:rPr>
          <w:rFonts w:ascii="Arial" w:hAnsi="Arial" w:cs="Arial"/>
          <w:sz w:val="20"/>
          <w:szCs w:val="20"/>
        </w:rPr>
        <w:fldChar w:fldCharType="separate"/>
      </w:r>
      <w:r w:rsidR="00D90D6A">
        <w:rPr>
          <w:rFonts w:ascii="Arial" w:hAnsi="Arial" w:cs="Arial"/>
          <w:sz w:val="20"/>
          <w:szCs w:val="20"/>
        </w:rPr>
        <w:t>12.1.1</w:t>
      </w:r>
      <w:r w:rsidRPr="008D4A8C">
        <w:rPr>
          <w:rFonts w:ascii="Arial" w:hAnsi="Arial" w:cs="Arial"/>
          <w:sz w:val="20"/>
          <w:szCs w:val="20"/>
        </w:rPr>
        <w:fldChar w:fldCharType="end"/>
      </w:r>
      <w:r w:rsidRPr="008D4A8C">
        <w:rPr>
          <w:rFonts w:ascii="Arial" w:hAnsi="Arial" w:cs="Arial"/>
          <w:sz w:val="20"/>
          <w:szCs w:val="20"/>
        </w:rPr>
        <w:t xml:space="preserve"> </w:t>
      </w:r>
      <w:bookmarkStart w:id="147" w:name="_Hlk105410737"/>
      <w:r w:rsidRPr="008D4A8C">
        <w:rPr>
          <w:rFonts w:ascii="Arial" w:hAnsi="Arial" w:cs="Arial"/>
          <w:sz w:val="20"/>
          <w:szCs w:val="20"/>
        </w:rPr>
        <w:t>to agree on the effects of the Force Majeure Event and the appropriate extension of the Term as shall place the Seller in the same overall economic position (after taking into account any other relief and compensation to which the Seller may be entitled pursuant to any other provisions of this Agreement for the acts, events or circumstances constituting Force Majeure) as the Seller would have been in, but for the Force Majeure Event</w:t>
      </w:r>
      <w:bookmarkEnd w:id="147"/>
      <w:r w:rsidRPr="008D4A8C">
        <w:rPr>
          <w:rFonts w:ascii="Arial" w:hAnsi="Arial" w:cs="Arial"/>
          <w:sz w:val="20"/>
          <w:szCs w:val="20"/>
        </w:rPr>
        <w:t>; and</w:t>
      </w:r>
    </w:p>
    <w:p w14:paraId="53199B9C" w14:textId="1F0F9FF0" w:rsidR="006845E3" w:rsidRPr="008D4A8C" w:rsidRDefault="006845E3" w:rsidP="00BF6FF0">
      <w:pPr>
        <w:pStyle w:val="TGRHeading3"/>
        <w:numPr>
          <w:ilvl w:val="2"/>
          <w:numId w:val="15"/>
        </w:numPr>
        <w:tabs>
          <w:tab w:val="num" w:pos="851"/>
        </w:tabs>
        <w:ind w:left="851" w:hanging="851"/>
        <w:rPr>
          <w:rFonts w:ascii="Arial" w:hAnsi="Arial" w:cs="Arial"/>
          <w:sz w:val="20"/>
          <w:szCs w:val="20"/>
        </w:rPr>
      </w:pPr>
      <w:r w:rsidRPr="008D4A8C">
        <w:rPr>
          <w:rFonts w:ascii="Arial" w:hAnsi="Arial" w:cs="Arial"/>
          <w:sz w:val="20"/>
          <w:szCs w:val="20"/>
        </w:rPr>
        <w:t>if the Parties are unable to agree upon the adjustment to the Term within a period of ten Business Days from the date the notice referred to in Clause </w:t>
      </w:r>
      <w:r w:rsidRPr="008D4A8C">
        <w:rPr>
          <w:rFonts w:ascii="Arial" w:hAnsi="Arial" w:cs="Arial"/>
          <w:sz w:val="20"/>
          <w:szCs w:val="20"/>
        </w:rPr>
        <w:fldChar w:fldCharType="begin"/>
      </w:r>
      <w:r w:rsidRPr="008D4A8C">
        <w:rPr>
          <w:rFonts w:ascii="Arial" w:hAnsi="Arial" w:cs="Arial"/>
          <w:sz w:val="20"/>
          <w:szCs w:val="20"/>
        </w:rPr>
        <w:instrText xml:space="preserve"> REF _Ref491203968 \r \h  \* MERGEFORMAT </w:instrText>
      </w:r>
      <w:r w:rsidRPr="008D4A8C">
        <w:rPr>
          <w:rFonts w:ascii="Arial" w:hAnsi="Arial" w:cs="Arial"/>
          <w:sz w:val="20"/>
          <w:szCs w:val="20"/>
        </w:rPr>
      </w:r>
      <w:r w:rsidRPr="008D4A8C">
        <w:rPr>
          <w:rFonts w:ascii="Arial" w:hAnsi="Arial" w:cs="Arial"/>
          <w:sz w:val="20"/>
          <w:szCs w:val="20"/>
        </w:rPr>
        <w:fldChar w:fldCharType="separate"/>
      </w:r>
      <w:r w:rsidR="001659F1">
        <w:rPr>
          <w:rFonts w:ascii="Arial" w:hAnsi="Arial" w:cs="Arial"/>
          <w:sz w:val="20"/>
          <w:szCs w:val="20"/>
        </w:rPr>
        <w:t>12.1.1</w:t>
      </w:r>
      <w:r w:rsidRPr="008D4A8C">
        <w:rPr>
          <w:rFonts w:ascii="Arial" w:hAnsi="Arial" w:cs="Arial"/>
          <w:sz w:val="20"/>
          <w:szCs w:val="20"/>
        </w:rPr>
        <w:fldChar w:fldCharType="end"/>
      </w:r>
      <w:r w:rsidRPr="008D4A8C">
        <w:rPr>
          <w:rFonts w:ascii="Arial" w:hAnsi="Arial" w:cs="Arial"/>
          <w:sz w:val="20"/>
          <w:szCs w:val="20"/>
        </w:rPr>
        <w:t xml:space="preserve"> is received, then:</w:t>
      </w:r>
    </w:p>
    <w:p w14:paraId="187394FA" w14:textId="77777777" w:rsidR="006845E3" w:rsidRPr="009D69ED" w:rsidRDefault="006845E3" w:rsidP="00A87DF5">
      <w:pPr>
        <w:pStyle w:val="WWHeading1"/>
        <w:numPr>
          <w:ilvl w:val="3"/>
          <w:numId w:val="15"/>
        </w:numPr>
        <w:spacing w:line="360" w:lineRule="auto"/>
        <w:ind w:left="1134" w:hanging="1134"/>
        <w:rPr>
          <w:rFonts w:cs="Arial"/>
          <w:sz w:val="20"/>
          <w:szCs w:val="20"/>
        </w:rPr>
      </w:pPr>
      <w:r w:rsidRPr="008D4A8C">
        <w:rPr>
          <w:rFonts w:cs="Arial"/>
          <w:b w:val="0"/>
          <w:sz w:val="20"/>
          <w:szCs w:val="20"/>
        </w:rPr>
        <w:t xml:space="preserve">the Dispute shall be referred to an Expert for determination of the adjustment to the Term; and </w:t>
      </w:r>
    </w:p>
    <w:p w14:paraId="2527047A" w14:textId="77777777" w:rsidR="006845E3" w:rsidRPr="009D69ED" w:rsidRDefault="006845E3" w:rsidP="00BF6FF0">
      <w:pPr>
        <w:pStyle w:val="WWHeading1"/>
        <w:numPr>
          <w:ilvl w:val="3"/>
          <w:numId w:val="15"/>
        </w:numPr>
        <w:spacing w:line="360" w:lineRule="auto"/>
        <w:ind w:left="1134" w:hanging="1134"/>
        <w:rPr>
          <w:rFonts w:cs="Arial"/>
          <w:sz w:val="20"/>
          <w:szCs w:val="20"/>
        </w:rPr>
      </w:pPr>
      <w:r w:rsidRPr="008D4A8C">
        <w:rPr>
          <w:rFonts w:cs="Arial"/>
          <w:b w:val="0"/>
          <w:sz w:val="20"/>
          <w:szCs w:val="20"/>
        </w:rPr>
        <w:t>until such time as an adjustment to the Term has been made, the Term shall be extended on a Day-for-Day basis for the duration of the Force Majeure Event.</w:t>
      </w:r>
    </w:p>
    <w:p w14:paraId="64E38500" w14:textId="77777777" w:rsidR="006845E3" w:rsidRPr="009D69ED" w:rsidRDefault="006845E3" w:rsidP="00BF6FF0">
      <w:pPr>
        <w:pStyle w:val="AOA"/>
        <w:numPr>
          <w:ilvl w:val="1"/>
          <w:numId w:val="15"/>
        </w:numPr>
        <w:tabs>
          <w:tab w:val="num" w:pos="567"/>
        </w:tabs>
        <w:spacing w:before="0" w:after="240" w:line="360" w:lineRule="auto"/>
        <w:ind w:left="567" w:hanging="567"/>
        <w:rPr>
          <w:rFonts w:ascii="Arial" w:eastAsia="Calibri" w:hAnsi="Arial" w:cs="Arial"/>
          <w:sz w:val="20"/>
          <w:szCs w:val="20"/>
          <w:lang w:val="en-ZA"/>
        </w:rPr>
      </w:pPr>
      <w:bookmarkStart w:id="148" w:name="_Ref492165804"/>
      <w:r w:rsidRPr="009D69ED">
        <w:rPr>
          <w:rFonts w:ascii="Arial" w:eastAsia="Calibri" w:hAnsi="Arial" w:cs="Arial"/>
          <w:sz w:val="20"/>
          <w:szCs w:val="20"/>
          <w:lang w:val="en-ZA"/>
        </w:rPr>
        <w:t>Right to Terminate for Force Majeure</w:t>
      </w:r>
      <w:bookmarkEnd w:id="148"/>
    </w:p>
    <w:p w14:paraId="07723230" w14:textId="77777777" w:rsidR="006845E3" w:rsidRPr="008D4A8C" w:rsidRDefault="006845E3" w:rsidP="00BF6FF0">
      <w:pPr>
        <w:pStyle w:val="TGRHeading3"/>
        <w:numPr>
          <w:ilvl w:val="2"/>
          <w:numId w:val="15"/>
        </w:numPr>
        <w:tabs>
          <w:tab w:val="num" w:pos="851"/>
        </w:tabs>
        <w:ind w:left="851" w:hanging="851"/>
        <w:rPr>
          <w:rFonts w:ascii="Arial" w:hAnsi="Arial" w:cs="Arial"/>
          <w:sz w:val="20"/>
          <w:szCs w:val="20"/>
        </w:rPr>
      </w:pPr>
      <w:bookmarkStart w:id="149" w:name="_Ref103185450"/>
      <w:r w:rsidRPr="008D4A8C">
        <w:rPr>
          <w:rFonts w:ascii="Arial" w:hAnsi="Arial" w:cs="Arial"/>
          <w:sz w:val="20"/>
          <w:szCs w:val="20"/>
        </w:rPr>
        <w:t>If a Force Majeure Event occurs which prevents a Party from substantially performing its obligations under this Agreement for a period exceeding 180 consecutive Days (Prolonged Force Majeure), then either Party may terminate this Agreement by giving the other Party 30 Days' written notice (FM Termination Notice).  The Termination Date shall be the date on which such 30 Days expires.</w:t>
      </w:r>
      <w:bookmarkEnd w:id="149"/>
      <w:r w:rsidRPr="008D4A8C">
        <w:rPr>
          <w:rFonts w:ascii="Arial" w:hAnsi="Arial" w:cs="Arial"/>
          <w:sz w:val="20"/>
          <w:szCs w:val="20"/>
        </w:rPr>
        <w:t xml:space="preserve"> </w:t>
      </w:r>
    </w:p>
    <w:p w14:paraId="42FBFF1B" w14:textId="5C5C3E9C" w:rsidR="006845E3" w:rsidRPr="008D4A8C" w:rsidRDefault="006845E3" w:rsidP="00BF6FF0">
      <w:pPr>
        <w:pStyle w:val="TGRHeading3"/>
        <w:numPr>
          <w:ilvl w:val="2"/>
          <w:numId w:val="15"/>
        </w:numPr>
        <w:tabs>
          <w:tab w:val="num" w:pos="851"/>
        </w:tabs>
        <w:ind w:left="851" w:hanging="851"/>
        <w:rPr>
          <w:rFonts w:ascii="Arial" w:hAnsi="Arial" w:cs="Arial"/>
          <w:sz w:val="20"/>
          <w:szCs w:val="20"/>
        </w:rPr>
      </w:pPr>
      <w:bookmarkStart w:id="150" w:name="_Ref103185630"/>
      <w:r w:rsidRPr="008D4A8C">
        <w:rPr>
          <w:rFonts w:ascii="Arial" w:hAnsi="Arial" w:cs="Arial"/>
          <w:sz w:val="20"/>
          <w:szCs w:val="20"/>
        </w:rPr>
        <w:t xml:space="preserve">Following the expiry of the Prolonged Force Majeure referred to in Clause </w:t>
      </w:r>
      <w:r w:rsidRPr="008D4A8C">
        <w:rPr>
          <w:rFonts w:ascii="Arial" w:hAnsi="Arial" w:cs="Arial"/>
          <w:sz w:val="20"/>
          <w:szCs w:val="20"/>
        </w:rPr>
        <w:fldChar w:fldCharType="begin"/>
      </w:r>
      <w:r w:rsidRPr="008D4A8C">
        <w:rPr>
          <w:rFonts w:ascii="Arial" w:hAnsi="Arial" w:cs="Arial"/>
          <w:sz w:val="20"/>
          <w:szCs w:val="20"/>
        </w:rPr>
        <w:instrText xml:space="preserve"> REF _Ref103185450 \w \h  \* MERGEFORMAT </w:instrText>
      </w:r>
      <w:r w:rsidRPr="008D4A8C">
        <w:rPr>
          <w:rFonts w:ascii="Arial" w:hAnsi="Arial" w:cs="Arial"/>
          <w:sz w:val="20"/>
          <w:szCs w:val="20"/>
        </w:rPr>
      </w:r>
      <w:r w:rsidRPr="008D4A8C">
        <w:rPr>
          <w:rFonts w:ascii="Arial" w:hAnsi="Arial" w:cs="Arial"/>
          <w:sz w:val="20"/>
          <w:szCs w:val="20"/>
        </w:rPr>
        <w:fldChar w:fldCharType="separate"/>
      </w:r>
      <w:r w:rsidR="00D90D6A">
        <w:rPr>
          <w:rFonts w:ascii="Arial" w:hAnsi="Arial" w:cs="Arial"/>
          <w:sz w:val="20"/>
          <w:szCs w:val="20"/>
        </w:rPr>
        <w:t>12.6.1</w:t>
      </w:r>
      <w:r w:rsidRPr="008D4A8C">
        <w:rPr>
          <w:rFonts w:ascii="Arial" w:hAnsi="Arial" w:cs="Arial"/>
          <w:sz w:val="20"/>
          <w:szCs w:val="20"/>
        </w:rPr>
        <w:fldChar w:fldCharType="end"/>
      </w:r>
      <w:r w:rsidRPr="008D4A8C">
        <w:rPr>
          <w:rFonts w:ascii="Arial" w:hAnsi="Arial" w:cs="Arial"/>
          <w:sz w:val="20"/>
          <w:szCs w:val="20"/>
        </w:rPr>
        <w:t xml:space="preserve"> above, either Party is entitled to request the other Party, by way of written notice, to advise the other Party as to whether or not that Party intends to exercise its right to terminate this Agreement in terms of Clause </w:t>
      </w:r>
      <w:r w:rsidRPr="008D4A8C">
        <w:rPr>
          <w:rFonts w:ascii="Arial" w:hAnsi="Arial" w:cs="Arial"/>
          <w:sz w:val="20"/>
          <w:szCs w:val="20"/>
        </w:rPr>
        <w:fldChar w:fldCharType="begin"/>
      </w:r>
      <w:r w:rsidRPr="008D4A8C">
        <w:rPr>
          <w:rFonts w:ascii="Arial" w:hAnsi="Arial" w:cs="Arial"/>
          <w:sz w:val="20"/>
          <w:szCs w:val="20"/>
        </w:rPr>
        <w:instrText xml:space="preserve"> REF _Ref103185450 \w \h  \* MERGEFORMAT </w:instrText>
      </w:r>
      <w:r w:rsidRPr="008D4A8C">
        <w:rPr>
          <w:rFonts w:ascii="Arial" w:hAnsi="Arial" w:cs="Arial"/>
          <w:sz w:val="20"/>
          <w:szCs w:val="20"/>
        </w:rPr>
      </w:r>
      <w:r w:rsidRPr="008D4A8C">
        <w:rPr>
          <w:rFonts w:ascii="Arial" w:hAnsi="Arial" w:cs="Arial"/>
          <w:sz w:val="20"/>
          <w:szCs w:val="20"/>
        </w:rPr>
        <w:fldChar w:fldCharType="separate"/>
      </w:r>
      <w:r w:rsidR="001659F1">
        <w:rPr>
          <w:rFonts w:ascii="Arial" w:hAnsi="Arial" w:cs="Arial"/>
          <w:sz w:val="20"/>
          <w:szCs w:val="20"/>
        </w:rPr>
        <w:t>12.6.1</w:t>
      </w:r>
      <w:r w:rsidRPr="008D4A8C">
        <w:rPr>
          <w:rFonts w:ascii="Arial" w:hAnsi="Arial" w:cs="Arial"/>
          <w:sz w:val="20"/>
          <w:szCs w:val="20"/>
        </w:rPr>
        <w:fldChar w:fldCharType="end"/>
      </w:r>
      <w:r w:rsidRPr="008D4A8C">
        <w:rPr>
          <w:rFonts w:ascii="Arial" w:hAnsi="Arial" w:cs="Arial"/>
          <w:sz w:val="20"/>
          <w:szCs w:val="20"/>
        </w:rPr>
        <w:t xml:space="preserve"> and the Party receiving such written notice shall be obliged to respond, in writing, within 5 Days of such request.</w:t>
      </w:r>
    </w:p>
    <w:p w14:paraId="587673F7" w14:textId="77777777" w:rsidR="006845E3" w:rsidRPr="008D4A8C" w:rsidRDefault="006845E3" w:rsidP="00BF6FF0">
      <w:pPr>
        <w:pStyle w:val="TGRHeading3"/>
        <w:numPr>
          <w:ilvl w:val="2"/>
          <w:numId w:val="15"/>
        </w:numPr>
        <w:tabs>
          <w:tab w:val="num" w:pos="851"/>
        </w:tabs>
        <w:ind w:left="851" w:hanging="851"/>
        <w:rPr>
          <w:rFonts w:ascii="Arial" w:hAnsi="Arial" w:cs="Arial"/>
          <w:sz w:val="20"/>
          <w:szCs w:val="20"/>
        </w:rPr>
      </w:pPr>
      <w:bookmarkStart w:id="151" w:name="_Ref134646954"/>
      <w:bookmarkStart w:id="152" w:name="_Ref105679639"/>
      <w:bookmarkStart w:id="153" w:name="_Ref103609285"/>
      <w:bookmarkEnd w:id="150"/>
      <w:r w:rsidRPr="008D4A8C">
        <w:rPr>
          <w:rFonts w:ascii="Arial" w:hAnsi="Arial" w:cs="Arial"/>
          <w:sz w:val="20"/>
          <w:szCs w:val="20"/>
        </w:rPr>
        <w:lastRenderedPageBreak/>
        <w:t>The affected Party is entitled, within 20 Days of (</w:t>
      </w:r>
      <w:proofErr w:type="spellStart"/>
      <w:r w:rsidRPr="008D4A8C">
        <w:rPr>
          <w:rFonts w:ascii="Arial" w:hAnsi="Arial" w:cs="Arial"/>
          <w:sz w:val="20"/>
          <w:szCs w:val="20"/>
        </w:rPr>
        <w:t>i</w:t>
      </w:r>
      <w:proofErr w:type="spellEnd"/>
      <w:r w:rsidRPr="008D4A8C">
        <w:rPr>
          <w:rFonts w:ascii="Arial" w:hAnsi="Arial" w:cs="Arial"/>
          <w:sz w:val="20"/>
          <w:szCs w:val="20"/>
        </w:rPr>
        <w:t>) the expiry of the Prolonged Force Majeure or (ii) the date of receiving the FM Termination Notice from the non-affected Party, if applicable (or such longer period as agreed to in writing between the Parties), to submit a proposal to the non-affected Party (supported by documentation reasonably required in order for the non-affected Party to assess the proposal including a level 3 Gantt chart) detailing the following (FM Proposal):</w:t>
      </w:r>
      <w:bookmarkEnd w:id="151"/>
    </w:p>
    <w:p w14:paraId="534BBDAB" w14:textId="77777777" w:rsidR="006845E3" w:rsidRPr="009D69ED" w:rsidRDefault="006845E3" w:rsidP="00A87DF5">
      <w:pPr>
        <w:pStyle w:val="WWHeading1"/>
        <w:numPr>
          <w:ilvl w:val="3"/>
          <w:numId w:val="15"/>
        </w:numPr>
        <w:spacing w:line="360" w:lineRule="auto"/>
        <w:ind w:left="1134" w:hanging="1134"/>
        <w:rPr>
          <w:rFonts w:cs="Arial"/>
          <w:sz w:val="20"/>
          <w:szCs w:val="20"/>
        </w:rPr>
      </w:pPr>
      <w:bookmarkStart w:id="154" w:name="_Ref134647044"/>
      <w:r w:rsidRPr="008D4A8C">
        <w:rPr>
          <w:rFonts w:cs="Arial"/>
          <w:b w:val="0"/>
          <w:sz w:val="20"/>
          <w:szCs w:val="20"/>
        </w:rPr>
        <w:t xml:space="preserve">the affected Party’s reasonable estimate of the </w:t>
      </w:r>
      <w:proofErr w:type="gramStart"/>
      <w:r w:rsidRPr="008D4A8C">
        <w:rPr>
          <w:rFonts w:cs="Arial"/>
          <w:b w:val="0"/>
          <w:sz w:val="20"/>
          <w:szCs w:val="20"/>
        </w:rPr>
        <w:t>period of time</w:t>
      </w:r>
      <w:proofErr w:type="gramEnd"/>
      <w:r w:rsidRPr="008D4A8C">
        <w:rPr>
          <w:rFonts w:cs="Arial"/>
          <w:b w:val="0"/>
          <w:sz w:val="20"/>
          <w:szCs w:val="20"/>
        </w:rPr>
        <w:t>, from the date of acceptance of the FM Proposal, that it will take to overcome and remove the adverse consequences of such Prolonged Force Majeure on its performance under the Agreement (which period may not exceed 12 months) (</w:t>
      </w:r>
      <w:r w:rsidRPr="008D4A8C">
        <w:rPr>
          <w:rFonts w:cs="Arial"/>
          <w:bCs/>
          <w:sz w:val="20"/>
          <w:szCs w:val="20"/>
        </w:rPr>
        <w:t>Suspension Period</w:t>
      </w:r>
      <w:r w:rsidRPr="008D4A8C">
        <w:rPr>
          <w:rFonts w:cs="Arial"/>
          <w:b w:val="0"/>
          <w:sz w:val="20"/>
          <w:szCs w:val="20"/>
        </w:rPr>
        <w:t>); and</w:t>
      </w:r>
      <w:bookmarkEnd w:id="154"/>
    </w:p>
    <w:p w14:paraId="1BB83B64" w14:textId="77777777" w:rsidR="006845E3" w:rsidRPr="009D69ED" w:rsidRDefault="006845E3" w:rsidP="00BF6FF0">
      <w:pPr>
        <w:pStyle w:val="WWHeading1"/>
        <w:numPr>
          <w:ilvl w:val="3"/>
          <w:numId w:val="15"/>
        </w:numPr>
        <w:spacing w:line="360" w:lineRule="auto"/>
        <w:ind w:left="1134" w:hanging="1134"/>
        <w:rPr>
          <w:rFonts w:cs="Arial"/>
          <w:sz w:val="20"/>
          <w:szCs w:val="20"/>
        </w:rPr>
      </w:pPr>
      <w:r w:rsidRPr="008D4A8C">
        <w:rPr>
          <w:rFonts w:cs="Arial"/>
          <w:b w:val="0"/>
          <w:sz w:val="20"/>
          <w:szCs w:val="20"/>
        </w:rPr>
        <w:t xml:space="preserve">the steps which the affected Party has taken to date and intends to take, or will take, </w:t>
      </w:r>
      <w:proofErr w:type="gramStart"/>
      <w:r w:rsidRPr="008D4A8C">
        <w:rPr>
          <w:rFonts w:cs="Arial"/>
          <w:b w:val="0"/>
          <w:sz w:val="20"/>
          <w:szCs w:val="20"/>
        </w:rPr>
        <w:t>in order to</w:t>
      </w:r>
      <w:proofErr w:type="gramEnd"/>
      <w:r w:rsidRPr="008D4A8C">
        <w:rPr>
          <w:rFonts w:cs="Arial"/>
          <w:b w:val="0"/>
          <w:sz w:val="20"/>
          <w:szCs w:val="20"/>
        </w:rPr>
        <w:t xml:space="preserve"> overcome and remove the adverse consequences of such Prolonged Force Majeure on its performance under the Agreement within the Suspension Period.</w:t>
      </w:r>
    </w:p>
    <w:p w14:paraId="05CB1EE2" w14:textId="77777777" w:rsidR="006845E3" w:rsidRPr="009D69ED" w:rsidRDefault="006845E3" w:rsidP="00BF6FF0">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bookmarkStart w:id="155" w:name="_Ref134023535"/>
      <w:bookmarkStart w:id="156" w:name="_Ref134023122"/>
      <w:r w:rsidRPr="009D69ED">
        <w:rPr>
          <w:rFonts w:ascii="Arial" w:eastAsia="Times New Roman" w:hAnsi="Arial" w:cs="Arial"/>
          <w:szCs w:val="20"/>
          <w:lang w:eastAsia="en-GB"/>
        </w:rPr>
        <w:t xml:space="preserve">Within 10 Days of receipt of the FM Proposal, the non-affected Party shall, acting reasonably and having considered the FM Proposal and all supporting documentation, respond with approval or disapproval (giving justifiable reasons) of the FM Proposal. If the non-affected Party fails to so respond, it shall be deemed to have approved the FM Proposal. The non-affected Party shall only be entitled to disapprove of the FM Proposal to the extent that the affected Party has failed to reasonably demonstrate that the steps taken, or that it intends to take or that will be taken, are reasonably likely to overcome and remove the adverse consequences of such Prolonged FM and enable the affected Party to resume performance of its obligations under the Agreement by the end of the proposed Suspension Period. For the purpose of this Clause where the affected Party is the Seller, the Buyer shall only be entitled to disapprove of the FM Proposal, acting reasonably, in circumstances where the Seller has failed to reasonably demonstrate </w:t>
      </w:r>
      <w:proofErr w:type="gramStart"/>
      <w:r w:rsidRPr="009D69ED">
        <w:rPr>
          <w:rFonts w:ascii="Arial" w:eastAsia="Times New Roman" w:hAnsi="Arial" w:cs="Arial"/>
          <w:szCs w:val="20"/>
          <w:lang w:eastAsia="en-GB"/>
        </w:rPr>
        <w:t>that</w:t>
      </w:r>
      <w:bookmarkEnd w:id="155"/>
      <w:r w:rsidRPr="009D69ED">
        <w:rPr>
          <w:rFonts w:ascii="Arial" w:eastAsia="Times New Roman" w:hAnsi="Arial" w:cs="Arial"/>
          <w:szCs w:val="20"/>
          <w:lang w:eastAsia="en-GB"/>
        </w:rPr>
        <w:t>;</w:t>
      </w:r>
      <w:proofErr w:type="gramEnd"/>
      <w:r w:rsidRPr="009D69ED">
        <w:rPr>
          <w:rFonts w:ascii="Arial" w:eastAsia="Times New Roman" w:hAnsi="Arial" w:cs="Arial"/>
          <w:szCs w:val="20"/>
          <w:lang w:eastAsia="en-GB"/>
        </w:rPr>
        <w:t xml:space="preserve"> </w:t>
      </w:r>
    </w:p>
    <w:p w14:paraId="5C6C7661" w14:textId="77777777" w:rsidR="006845E3" w:rsidRPr="009D69ED" w:rsidRDefault="006845E3" w:rsidP="00A87DF5">
      <w:pPr>
        <w:pStyle w:val="WWHeading1"/>
        <w:numPr>
          <w:ilvl w:val="3"/>
          <w:numId w:val="15"/>
        </w:numPr>
        <w:spacing w:line="360" w:lineRule="auto"/>
        <w:ind w:left="1134" w:hanging="1134"/>
        <w:rPr>
          <w:rFonts w:cs="Arial"/>
          <w:sz w:val="20"/>
          <w:szCs w:val="20"/>
        </w:rPr>
      </w:pPr>
      <w:r w:rsidRPr="008D4A8C">
        <w:rPr>
          <w:rFonts w:cs="Arial"/>
          <w:b w:val="0"/>
          <w:sz w:val="20"/>
          <w:szCs w:val="20"/>
        </w:rPr>
        <w:t xml:space="preserve">the duration of the proposed Suspension Period is reasonable and required to overcome and remove the adverse consequences of such Prolonged Force Majeure; or </w:t>
      </w:r>
    </w:p>
    <w:p w14:paraId="48063C82" w14:textId="77777777" w:rsidR="006845E3" w:rsidRPr="009D69ED" w:rsidRDefault="006845E3" w:rsidP="00BF6FF0">
      <w:pPr>
        <w:pStyle w:val="WWHeading1"/>
        <w:numPr>
          <w:ilvl w:val="3"/>
          <w:numId w:val="15"/>
        </w:numPr>
        <w:spacing w:line="360" w:lineRule="auto"/>
        <w:ind w:left="1134" w:hanging="1134"/>
        <w:rPr>
          <w:rFonts w:cs="Arial"/>
          <w:sz w:val="20"/>
          <w:szCs w:val="20"/>
        </w:rPr>
      </w:pPr>
      <w:r w:rsidRPr="008D4A8C">
        <w:rPr>
          <w:rFonts w:cs="Arial"/>
          <w:b w:val="0"/>
          <w:sz w:val="20"/>
          <w:szCs w:val="20"/>
        </w:rPr>
        <w:t xml:space="preserve">at the end of the proposed Suspension Period, the Seller will be able to: </w:t>
      </w:r>
    </w:p>
    <w:p w14:paraId="324C15D4" w14:textId="77777777" w:rsidR="006845E3" w:rsidRPr="009D69ED" w:rsidRDefault="006845E3" w:rsidP="00BF6FF0">
      <w:pPr>
        <w:pStyle w:val="AODocTxtL7"/>
        <w:numPr>
          <w:ilvl w:val="5"/>
          <w:numId w:val="15"/>
        </w:numPr>
        <w:spacing w:before="0" w:after="240" w:line="360" w:lineRule="auto"/>
        <w:ind w:left="1418" w:hanging="1418"/>
        <w:rPr>
          <w:rFonts w:ascii="Arial" w:hAnsi="Arial" w:cs="Arial"/>
          <w:sz w:val="20"/>
          <w:szCs w:val="20"/>
        </w:rPr>
      </w:pPr>
      <w:r w:rsidRPr="009D69ED">
        <w:rPr>
          <w:rFonts w:ascii="Arial" w:hAnsi="Arial" w:cs="Arial"/>
          <w:sz w:val="20"/>
          <w:szCs w:val="20"/>
        </w:rPr>
        <w:t xml:space="preserve">deliver Energy to the Delivery Point, </w:t>
      </w:r>
    </w:p>
    <w:p w14:paraId="2BEE2E40" w14:textId="534DC911" w:rsidR="006845E3" w:rsidRPr="009D69ED" w:rsidRDefault="006845E3" w:rsidP="00BF6FF0">
      <w:pPr>
        <w:pStyle w:val="AODocTxtL7"/>
        <w:numPr>
          <w:ilvl w:val="5"/>
          <w:numId w:val="15"/>
        </w:numPr>
        <w:spacing w:before="0" w:after="240" w:line="360" w:lineRule="auto"/>
        <w:ind w:left="1418" w:hanging="1418"/>
        <w:rPr>
          <w:rFonts w:ascii="Arial" w:hAnsi="Arial" w:cs="Arial"/>
          <w:sz w:val="20"/>
          <w:szCs w:val="20"/>
        </w:rPr>
      </w:pPr>
      <w:r w:rsidRPr="009D69ED">
        <w:rPr>
          <w:rFonts w:ascii="Arial" w:hAnsi="Arial" w:cs="Arial"/>
          <w:sz w:val="20"/>
          <w:szCs w:val="20"/>
        </w:rPr>
        <w:t>the Capacity of the Facility</w:t>
      </w:r>
      <w:r w:rsidR="003F15AB" w:rsidRPr="009D69ED">
        <w:rPr>
          <w:rFonts w:ascii="Arial" w:hAnsi="Arial" w:cs="Arial"/>
          <w:sz w:val="20"/>
          <w:szCs w:val="20"/>
        </w:rPr>
        <w:t>/Facilities</w:t>
      </w:r>
      <w:r w:rsidRPr="009D69ED">
        <w:rPr>
          <w:rFonts w:ascii="Arial" w:hAnsi="Arial" w:cs="Arial"/>
          <w:sz w:val="20"/>
          <w:szCs w:val="20"/>
        </w:rPr>
        <w:t xml:space="preserve"> will be equal to the Contracted Capacity</w:t>
      </w:r>
      <w:r w:rsidR="00ED6ADB" w:rsidRPr="009D69ED">
        <w:rPr>
          <w:rFonts w:ascii="Arial" w:hAnsi="Arial" w:cs="Arial"/>
          <w:sz w:val="20"/>
          <w:szCs w:val="20"/>
        </w:rPr>
        <w:t>;</w:t>
      </w:r>
      <w:r w:rsidRPr="009D69ED">
        <w:rPr>
          <w:rFonts w:ascii="Arial" w:hAnsi="Arial" w:cs="Arial"/>
          <w:sz w:val="20"/>
          <w:szCs w:val="20"/>
        </w:rPr>
        <w:t xml:space="preserve"> and </w:t>
      </w:r>
    </w:p>
    <w:p w14:paraId="6B71049F" w14:textId="6FEA6097" w:rsidR="006845E3" w:rsidRPr="009D69ED" w:rsidRDefault="006845E3" w:rsidP="00BF6FF0">
      <w:pPr>
        <w:pStyle w:val="AODocTxtL7"/>
        <w:numPr>
          <w:ilvl w:val="5"/>
          <w:numId w:val="15"/>
        </w:numPr>
        <w:spacing w:before="0" w:after="240" w:line="360" w:lineRule="auto"/>
        <w:ind w:left="1418" w:hanging="1418"/>
        <w:rPr>
          <w:rFonts w:ascii="Arial" w:hAnsi="Arial" w:cs="Arial"/>
          <w:sz w:val="20"/>
          <w:szCs w:val="20"/>
        </w:rPr>
      </w:pPr>
      <w:r w:rsidRPr="009D69ED">
        <w:rPr>
          <w:rFonts w:ascii="Arial" w:hAnsi="Arial" w:cs="Arial"/>
          <w:sz w:val="20"/>
          <w:szCs w:val="20"/>
        </w:rPr>
        <w:t xml:space="preserve">meet the </w:t>
      </w:r>
      <w:r w:rsidR="00ED6ADB" w:rsidRPr="009D69ED">
        <w:rPr>
          <w:rFonts w:ascii="Arial" w:hAnsi="Arial" w:cs="Arial"/>
          <w:sz w:val="20"/>
          <w:szCs w:val="20"/>
        </w:rPr>
        <w:t>Mi</w:t>
      </w:r>
      <w:r w:rsidR="00FF53D3" w:rsidRPr="009D69ED">
        <w:rPr>
          <w:rFonts w:ascii="Arial" w:hAnsi="Arial" w:cs="Arial"/>
          <w:sz w:val="20"/>
          <w:szCs w:val="20"/>
        </w:rPr>
        <w:t>nimum Acceptance Capacity</w:t>
      </w:r>
      <w:r w:rsidRPr="009D69ED">
        <w:rPr>
          <w:rFonts w:ascii="Arial" w:hAnsi="Arial" w:cs="Arial"/>
          <w:sz w:val="20"/>
          <w:szCs w:val="20"/>
        </w:rPr>
        <w:t>.</w:t>
      </w:r>
      <w:bookmarkEnd w:id="156"/>
    </w:p>
    <w:p w14:paraId="69CB2A84" w14:textId="5414853D" w:rsidR="006845E3" w:rsidRPr="009D69ED" w:rsidRDefault="006845E3" w:rsidP="001659F1">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sidRPr="009D69ED">
        <w:rPr>
          <w:rFonts w:ascii="Arial" w:eastAsia="Times New Roman" w:hAnsi="Arial" w:cs="Arial"/>
          <w:szCs w:val="20"/>
          <w:lang w:eastAsia="en-GB"/>
        </w:rPr>
        <w:lastRenderedPageBreak/>
        <w:t xml:space="preserve">If the non-affected Party disapproves of the FM Proposal, the affected Party is entitled, within 10 Days after the receipt of the written notice by the non-affected Party in terms of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_Ref134023535 \w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D90D6A">
        <w:rPr>
          <w:rFonts w:ascii="Arial" w:eastAsia="Times New Roman" w:hAnsi="Arial" w:cs="Arial"/>
          <w:szCs w:val="20"/>
          <w:lang w:eastAsia="en-GB"/>
        </w:rPr>
        <w:t>12.6.4</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to refer the matter to an Expert for determination in accordance with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_Ref491181509 \w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1659F1">
        <w:rPr>
          <w:rFonts w:ascii="Arial" w:eastAsia="Times New Roman" w:hAnsi="Arial" w:cs="Arial"/>
          <w:szCs w:val="20"/>
          <w:lang w:eastAsia="en-GB"/>
        </w:rPr>
        <w:t>22.4</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The FM Termination Notice shall be suspended until such time as the Expert </w:t>
      </w:r>
      <w:proofErr w:type="gramStart"/>
      <w:r w:rsidRPr="009D69ED">
        <w:rPr>
          <w:rFonts w:ascii="Arial" w:eastAsia="Times New Roman" w:hAnsi="Arial" w:cs="Arial"/>
          <w:szCs w:val="20"/>
          <w:lang w:eastAsia="en-GB"/>
        </w:rPr>
        <w:t>makes a determination</w:t>
      </w:r>
      <w:proofErr w:type="gramEnd"/>
      <w:r w:rsidRPr="009D69ED">
        <w:rPr>
          <w:rFonts w:ascii="Arial" w:eastAsia="Times New Roman" w:hAnsi="Arial" w:cs="Arial"/>
          <w:szCs w:val="20"/>
          <w:lang w:eastAsia="en-GB"/>
        </w:rPr>
        <w:t xml:space="preserve"> in accordance with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_Ref491181509 \w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D90D6A">
        <w:rPr>
          <w:rFonts w:ascii="Arial" w:eastAsia="Times New Roman" w:hAnsi="Arial" w:cs="Arial"/>
          <w:szCs w:val="20"/>
          <w:lang w:eastAsia="en-GB"/>
        </w:rPr>
        <w:t>22.4</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w:t>
      </w:r>
    </w:p>
    <w:p w14:paraId="322AF361" w14:textId="560046DB" w:rsidR="006845E3" w:rsidRPr="009D69ED" w:rsidRDefault="006845E3" w:rsidP="001659F1">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bookmarkStart w:id="157" w:name="_Ref134647395"/>
      <w:r w:rsidRPr="009D69ED">
        <w:rPr>
          <w:rFonts w:ascii="Arial" w:eastAsia="Times New Roman" w:hAnsi="Arial" w:cs="Arial"/>
          <w:szCs w:val="20"/>
          <w:lang w:eastAsia="en-GB"/>
        </w:rPr>
        <w:t>If at the end of the Suspension Period (</w:t>
      </w:r>
      <w:proofErr w:type="spellStart"/>
      <w:r w:rsidRPr="009D69ED">
        <w:rPr>
          <w:rFonts w:ascii="Arial" w:eastAsia="Times New Roman" w:hAnsi="Arial" w:cs="Arial"/>
          <w:szCs w:val="20"/>
          <w:lang w:eastAsia="en-GB"/>
        </w:rPr>
        <w:t>i</w:t>
      </w:r>
      <w:proofErr w:type="spellEnd"/>
      <w:r w:rsidRPr="009D69ED">
        <w:rPr>
          <w:rFonts w:ascii="Arial" w:eastAsia="Times New Roman" w:hAnsi="Arial" w:cs="Arial"/>
          <w:szCs w:val="20"/>
          <w:lang w:eastAsia="en-GB"/>
        </w:rPr>
        <w:t>) the Force Majeure Event has not ceased, and (ii) the FM Proposal, in the opinion of the non-affected Party, did not overcome the effects of the Force Majeure Event, then the non-affected Party may terminate this Agreement by giving 30 Days' notice to the affected Party.</w:t>
      </w:r>
      <w:bookmarkEnd w:id="157"/>
      <w:r w:rsidRPr="009D69ED">
        <w:rPr>
          <w:rFonts w:ascii="Arial" w:eastAsia="Times New Roman" w:hAnsi="Arial" w:cs="Arial"/>
          <w:szCs w:val="20"/>
          <w:lang w:eastAsia="en-GB"/>
        </w:rPr>
        <w:t xml:space="preserve">  </w:t>
      </w:r>
    </w:p>
    <w:bookmarkEnd w:id="152"/>
    <w:bookmarkEnd w:id="153"/>
    <w:p w14:paraId="086B5733" w14:textId="3BD37FBA" w:rsidR="006845E3" w:rsidRPr="009D69ED" w:rsidRDefault="006845E3" w:rsidP="001659F1">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sidRPr="009D69ED">
        <w:rPr>
          <w:rFonts w:ascii="Arial" w:eastAsia="Times New Roman" w:hAnsi="Arial" w:cs="Arial"/>
          <w:szCs w:val="20"/>
          <w:lang w:eastAsia="en-GB"/>
        </w:rPr>
        <w:t>Any Dispute arising from this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_Ref492165804 \r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1659F1">
        <w:rPr>
          <w:rFonts w:ascii="Arial" w:eastAsia="Times New Roman" w:hAnsi="Arial" w:cs="Arial"/>
          <w:szCs w:val="20"/>
          <w:lang w:eastAsia="en-GB"/>
        </w:rPr>
        <w:t>12.6</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shall be referred to an Expert for determination.</w:t>
      </w:r>
    </w:p>
    <w:p w14:paraId="18FD0211" w14:textId="66543213" w:rsidR="006845E3" w:rsidRPr="009D69ED" w:rsidRDefault="00335A99" w:rsidP="001659F1">
      <w:pPr>
        <w:numPr>
          <w:ilvl w:val="0"/>
          <w:numId w:val="15"/>
        </w:numPr>
        <w:spacing w:line="360" w:lineRule="auto"/>
        <w:ind w:left="567" w:hanging="567"/>
        <w:rPr>
          <w:rFonts w:cs="Arial"/>
          <w:bCs/>
          <w:sz w:val="20"/>
          <w:szCs w:val="20"/>
        </w:rPr>
      </w:pPr>
      <w:bookmarkStart w:id="158" w:name="_Toc93673685"/>
      <w:bookmarkStart w:id="159" w:name="_Toc93936508"/>
      <w:bookmarkStart w:id="160" w:name="_Toc93936643"/>
      <w:bookmarkStart w:id="161" w:name="_Toc94192278"/>
      <w:bookmarkStart w:id="162" w:name="_Toc94192309"/>
      <w:bookmarkStart w:id="163" w:name="_Toc94192708"/>
      <w:bookmarkStart w:id="164" w:name="_Toc134012880"/>
      <w:bookmarkStart w:id="165" w:name="_Ref134650597"/>
      <w:bookmarkEnd w:id="158"/>
      <w:bookmarkEnd w:id="159"/>
      <w:bookmarkEnd w:id="160"/>
      <w:bookmarkEnd w:id="161"/>
      <w:bookmarkEnd w:id="162"/>
      <w:bookmarkEnd w:id="163"/>
      <w:r w:rsidRPr="009D69ED">
        <w:rPr>
          <w:rFonts w:cs="Arial"/>
          <w:b/>
          <w:bCs/>
          <w:sz w:val="20"/>
          <w:szCs w:val="20"/>
        </w:rPr>
        <w:t>CHANGE IN LAW</w:t>
      </w:r>
      <w:bookmarkStart w:id="166" w:name="_Ref241384693"/>
      <w:bookmarkStart w:id="167" w:name="_Ref265047639"/>
      <w:bookmarkStart w:id="168" w:name="_Toc302032607"/>
      <w:bookmarkEnd w:id="164"/>
      <w:bookmarkEnd w:id="165"/>
      <w:r w:rsidR="004D3275" w:rsidRPr="009D69ED">
        <w:rPr>
          <w:rStyle w:val="FootnoteReference"/>
          <w:rFonts w:cs="Arial"/>
          <w:b/>
          <w:bCs/>
          <w:sz w:val="20"/>
          <w:szCs w:val="20"/>
        </w:rPr>
        <w:footnoteReference w:id="9"/>
      </w:r>
    </w:p>
    <w:p w14:paraId="3D45108B" w14:textId="77777777" w:rsidR="006845E3" w:rsidRPr="009D69ED" w:rsidRDefault="006845E3" w:rsidP="001659F1">
      <w:pPr>
        <w:pStyle w:val="AOA"/>
        <w:numPr>
          <w:ilvl w:val="1"/>
          <w:numId w:val="15"/>
        </w:numPr>
        <w:spacing w:before="0" w:after="240" w:line="360" w:lineRule="auto"/>
        <w:ind w:left="567" w:hanging="567"/>
        <w:rPr>
          <w:rFonts w:ascii="Arial" w:eastAsia="Calibri" w:hAnsi="Arial" w:cs="Arial"/>
          <w:sz w:val="20"/>
          <w:szCs w:val="20"/>
          <w:lang w:val="en-ZA"/>
        </w:rPr>
      </w:pPr>
      <w:bookmarkStart w:id="169" w:name="_Ref476246465"/>
      <w:bookmarkStart w:id="170" w:name="_Ref202777090"/>
      <w:r w:rsidRPr="009D69ED">
        <w:rPr>
          <w:rFonts w:ascii="Arial" w:eastAsia="Calibri" w:hAnsi="Arial" w:cs="Arial"/>
          <w:sz w:val="20"/>
          <w:szCs w:val="20"/>
          <w:lang w:val="en-ZA"/>
        </w:rPr>
        <w:t xml:space="preserve">Change in Law </w:t>
      </w:r>
      <w:bookmarkEnd w:id="169"/>
      <w:r w:rsidRPr="009D69ED">
        <w:rPr>
          <w:rFonts w:ascii="Arial" w:eastAsia="Calibri" w:hAnsi="Arial" w:cs="Arial"/>
          <w:sz w:val="20"/>
          <w:szCs w:val="20"/>
          <w:lang w:val="en-ZA"/>
        </w:rPr>
        <w:t>definition</w:t>
      </w:r>
      <w:bookmarkEnd w:id="170"/>
    </w:p>
    <w:p w14:paraId="1D9875D5" w14:textId="77777777" w:rsidR="006845E3" w:rsidRPr="009D69ED" w:rsidRDefault="006845E3" w:rsidP="001659F1">
      <w:pPr>
        <w:pStyle w:val="AOA"/>
        <w:numPr>
          <w:ilvl w:val="0"/>
          <w:numId w:val="0"/>
        </w:numPr>
        <w:spacing w:before="0" w:after="240" w:line="360" w:lineRule="auto"/>
        <w:ind w:left="1095" w:hanging="528"/>
        <w:rPr>
          <w:rFonts w:ascii="Arial" w:eastAsia="Calibri" w:hAnsi="Arial" w:cs="Arial"/>
          <w:sz w:val="20"/>
          <w:szCs w:val="20"/>
          <w:lang w:val="en-ZA"/>
        </w:rPr>
      </w:pPr>
      <w:r w:rsidRPr="009D69ED">
        <w:rPr>
          <w:rFonts w:ascii="Arial" w:eastAsia="Calibri" w:hAnsi="Arial" w:cs="Arial"/>
          <w:sz w:val="20"/>
          <w:szCs w:val="20"/>
          <w:lang w:val="en-ZA"/>
        </w:rPr>
        <w:t>The occurrence of any of the following events after the Signature Date:</w:t>
      </w:r>
    </w:p>
    <w:p w14:paraId="7CED398D" w14:textId="77777777" w:rsidR="006845E3" w:rsidRPr="009D69ED" w:rsidRDefault="006845E3" w:rsidP="001659F1">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sidRPr="009D69ED">
        <w:rPr>
          <w:rFonts w:ascii="Arial" w:eastAsia="Times New Roman" w:hAnsi="Arial" w:cs="Arial"/>
          <w:szCs w:val="20"/>
          <w:lang w:eastAsia="en-GB"/>
        </w:rPr>
        <w:t xml:space="preserve">the introduction, adoption, enactment or promulgation of any new applicable Law by any Government Authority or any change in the interpretation or application of any applicable Law, save for any of the aforementioned resulting in an increase in taxes of general application which does not discriminate against any Party or against the Party and other parties undertaking projects similar to the </w:t>
      </w:r>
      <w:proofErr w:type="gramStart"/>
      <w:r w:rsidRPr="009D69ED">
        <w:rPr>
          <w:rFonts w:ascii="Arial" w:eastAsia="Times New Roman" w:hAnsi="Arial" w:cs="Arial"/>
          <w:szCs w:val="20"/>
          <w:lang w:eastAsia="en-GB"/>
        </w:rPr>
        <w:t>Project;</w:t>
      </w:r>
      <w:proofErr w:type="gramEnd"/>
    </w:p>
    <w:p w14:paraId="33C5D9DF" w14:textId="77777777" w:rsidR="006845E3" w:rsidRPr="009D69ED" w:rsidRDefault="006845E3" w:rsidP="001659F1">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sidRPr="009D69ED">
        <w:rPr>
          <w:rFonts w:ascii="Arial" w:eastAsia="Times New Roman" w:hAnsi="Arial" w:cs="Arial"/>
          <w:szCs w:val="20"/>
          <w:lang w:eastAsia="en-GB"/>
        </w:rPr>
        <w:t xml:space="preserve">the change or repeal of any applicable Law, save for any of the aforementioned resulting in an increase in taxes of general application which does not discriminate against any Party or against the Party and other parties undertaking projects similar to the </w:t>
      </w:r>
      <w:proofErr w:type="gramStart"/>
      <w:r w:rsidRPr="009D69ED">
        <w:rPr>
          <w:rFonts w:ascii="Arial" w:eastAsia="Times New Roman" w:hAnsi="Arial" w:cs="Arial"/>
          <w:szCs w:val="20"/>
          <w:lang w:eastAsia="en-GB"/>
        </w:rPr>
        <w:t>Project;</w:t>
      </w:r>
      <w:proofErr w:type="gramEnd"/>
    </w:p>
    <w:p w14:paraId="48441F65" w14:textId="77777777" w:rsidR="006845E3" w:rsidRPr="009D69ED" w:rsidRDefault="006845E3" w:rsidP="001659F1">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sidRPr="009D69ED">
        <w:rPr>
          <w:rFonts w:ascii="Arial" w:eastAsia="Times New Roman" w:hAnsi="Arial" w:cs="Arial"/>
          <w:szCs w:val="20"/>
          <w:lang w:eastAsia="en-GB"/>
        </w:rPr>
        <w:t xml:space="preserve">the introduction, adoption, or change of any Authorisation or any material condition in connection with the issuance, renewal or modification of any </w:t>
      </w:r>
      <w:proofErr w:type="gramStart"/>
      <w:r w:rsidRPr="009D69ED">
        <w:rPr>
          <w:rFonts w:ascii="Arial" w:eastAsia="Times New Roman" w:hAnsi="Arial" w:cs="Arial"/>
          <w:szCs w:val="20"/>
          <w:lang w:eastAsia="en-GB"/>
        </w:rPr>
        <w:t>Authorisation;</w:t>
      </w:r>
      <w:proofErr w:type="gramEnd"/>
    </w:p>
    <w:p w14:paraId="7875484B" w14:textId="77777777" w:rsidR="006845E3" w:rsidRPr="009D69ED" w:rsidRDefault="006845E3" w:rsidP="001659F1">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sidRPr="009D69ED">
        <w:rPr>
          <w:rFonts w:ascii="Arial" w:eastAsia="Times New Roman" w:hAnsi="Arial" w:cs="Arial"/>
          <w:szCs w:val="20"/>
          <w:lang w:eastAsia="en-GB"/>
        </w:rPr>
        <w:t>any change to the terms and conditions or to the interpretation or application of any Authorisation or addition of new terms and conditions after granting said Authorisation; or</w:t>
      </w:r>
    </w:p>
    <w:p w14:paraId="6E713BEF" w14:textId="039566D4" w:rsidR="006845E3" w:rsidRPr="009F14D4" w:rsidRDefault="006845E3" w:rsidP="001659F1">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sidRPr="009D69ED">
        <w:rPr>
          <w:rFonts w:ascii="Arial" w:eastAsia="Times New Roman" w:hAnsi="Arial" w:cs="Arial"/>
          <w:szCs w:val="20"/>
          <w:lang w:eastAsia="en-GB"/>
        </w:rPr>
        <w:t>the revocation, repeal or cessation of effectiveness of any Authorisation prior to the expiration date of such Authorisation, provided that the relevant Party is in compliance with the material requirements and conditions established therein or if any Authorisation was granted for a limited period its non</w:t>
      </w:r>
      <w:r w:rsidRPr="009D69ED">
        <w:rPr>
          <w:rFonts w:ascii="Arial" w:eastAsia="Times New Roman" w:hAnsi="Arial" w:cs="Arial"/>
          <w:szCs w:val="20"/>
          <w:lang w:eastAsia="en-GB"/>
        </w:rPr>
        <w:noBreakHyphen/>
        <w:t xml:space="preserve">renewal (or its renewal in terms or subject to </w:t>
      </w:r>
      <w:r w:rsidRPr="009D69ED">
        <w:rPr>
          <w:rFonts w:ascii="Arial" w:eastAsia="Times New Roman" w:hAnsi="Arial" w:cs="Arial"/>
          <w:szCs w:val="20"/>
          <w:lang w:eastAsia="en-GB"/>
        </w:rPr>
        <w:lastRenderedPageBreak/>
        <w:t>conditions less favourable to the relevant Party), provided that such Party has observed all the requirements applicable to the grant of that renewal, and</w:t>
      </w:r>
      <w:r w:rsidR="009F14D4" w:rsidRPr="009F14D4">
        <w:rPr>
          <w:rFonts w:ascii="Arial" w:eastAsia="Times New Roman" w:hAnsi="Arial" w:cs="Arial"/>
          <w:szCs w:val="20"/>
          <w:lang w:eastAsia="en-GB"/>
        </w:rPr>
        <w:t xml:space="preserve"> </w:t>
      </w:r>
      <w:r w:rsidR="009F14D4" w:rsidRPr="009D69ED">
        <w:rPr>
          <w:rFonts w:ascii="Arial" w:eastAsia="Times New Roman" w:hAnsi="Arial" w:cs="Arial"/>
          <w:szCs w:val="20"/>
          <w:lang w:eastAsia="en-GB"/>
        </w:rPr>
        <w:t>the occurrence of the event:</w:t>
      </w:r>
    </w:p>
    <w:p w14:paraId="091540DB" w14:textId="77777777" w:rsidR="006845E3" w:rsidRPr="009D69ED" w:rsidRDefault="006845E3" w:rsidP="001659F1">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renders it unlawful to give effect to this Agreement; or</w:t>
      </w:r>
    </w:p>
    <w:p w14:paraId="0F65BCF2" w14:textId="77777777" w:rsidR="006845E3" w:rsidRPr="009D69ED" w:rsidRDefault="006845E3" w:rsidP="001659F1">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has a material adverse financial impact on the Project or materially and adversely affects the overall balance of reward, liability and risk agreed to by the Parties in the Agreement; and</w:t>
      </w:r>
    </w:p>
    <w:p w14:paraId="4D0E49E8" w14:textId="77777777" w:rsidR="006845E3" w:rsidRPr="009D69ED" w:rsidRDefault="006845E3" w:rsidP="001659F1">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is an event in respect of which any Party is not entitled to any other relief pursuant to any other provisions of this Agreement or any other agreement concluded with the other Party; and</w:t>
      </w:r>
    </w:p>
    <w:p w14:paraId="383639C0" w14:textId="77777777" w:rsidR="006845E3" w:rsidRPr="009D69ED" w:rsidRDefault="006845E3" w:rsidP="00BF6FF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could not reasonably have been foreseen by any person in the position of any Party on or before the Signature Date or if it could reasonably have been foreseen, the impact on the Project could not reasonably have been foreseen.</w:t>
      </w:r>
    </w:p>
    <w:p w14:paraId="135246E1" w14:textId="77777777" w:rsidR="006845E3" w:rsidRPr="009D69ED" w:rsidRDefault="006845E3" w:rsidP="00BF6FF0">
      <w:pPr>
        <w:pStyle w:val="AOA"/>
        <w:numPr>
          <w:ilvl w:val="1"/>
          <w:numId w:val="15"/>
        </w:numPr>
        <w:tabs>
          <w:tab w:val="num" w:pos="567"/>
        </w:tabs>
        <w:spacing w:before="0" w:after="240" w:line="360" w:lineRule="auto"/>
        <w:ind w:left="567" w:hanging="567"/>
        <w:rPr>
          <w:rFonts w:ascii="Arial" w:eastAsia="Calibri" w:hAnsi="Arial" w:cs="Arial"/>
          <w:sz w:val="20"/>
          <w:szCs w:val="20"/>
          <w:lang w:val="en-ZA"/>
        </w:rPr>
      </w:pPr>
      <w:bookmarkStart w:id="171" w:name="_Ref492167951"/>
      <w:r w:rsidRPr="009D69ED">
        <w:rPr>
          <w:rFonts w:ascii="Arial" w:eastAsia="Calibri" w:hAnsi="Arial" w:cs="Arial"/>
          <w:sz w:val="20"/>
          <w:szCs w:val="20"/>
          <w:lang w:val="en-ZA"/>
        </w:rPr>
        <w:t>Notice for Change in Law</w:t>
      </w:r>
      <w:bookmarkEnd w:id="171"/>
    </w:p>
    <w:p w14:paraId="5675EE31" w14:textId="77777777" w:rsidR="006845E3" w:rsidRPr="009D69ED" w:rsidRDefault="006845E3" w:rsidP="00BF6FF0">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sidRPr="009D69ED">
        <w:rPr>
          <w:rFonts w:ascii="Arial" w:eastAsia="Times New Roman" w:hAnsi="Arial" w:cs="Arial"/>
          <w:szCs w:val="20"/>
          <w:lang w:eastAsia="en-GB"/>
        </w:rPr>
        <w:t xml:space="preserve">If a Change in Law occurs, either Party shall give the other prompt written notice, describing the particulars of the Change in Law, a general description of the obligations likely to be affected and a statement of the actions to be taken </w:t>
      </w:r>
      <w:proofErr w:type="gramStart"/>
      <w:r w:rsidRPr="009D69ED">
        <w:rPr>
          <w:rFonts w:ascii="Arial" w:eastAsia="Times New Roman" w:hAnsi="Arial" w:cs="Arial"/>
          <w:szCs w:val="20"/>
          <w:lang w:eastAsia="en-GB"/>
        </w:rPr>
        <w:t>in order to</w:t>
      </w:r>
      <w:proofErr w:type="gramEnd"/>
      <w:r w:rsidRPr="009D69ED">
        <w:rPr>
          <w:rFonts w:ascii="Arial" w:eastAsia="Times New Roman" w:hAnsi="Arial" w:cs="Arial"/>
          <w:szCs w:val="20"/>
          <w:lang w:eastAsia="en-GB"/>
        </w:rPr>
        <w:t xml:space="preserve"> comply with that Party's obligations under the Agreement.  </w:t>
      </w:r>
    </w:p>
    <w:p w14:paraId="053FC072" w14:textId="77777777" w:rsidR="006845E3" w:rsidRPr="009D69ED" w:rsidRDefault="006845E3" w:rsidP="00BF6FF0">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sidRPr="009D69ED">
        <w:rPr>
          <w:rFonts w:ascii="Arial" w:eastAsia="Times New Roman" w:hAnsi="Arial" w:cs="Arial"/>
          <w:szCs w:val="20"/>
          <w:lang w:eastAsia="en-GB"/>
        </w:rPr>
        <w:t>Each Party shall use all reasonable endeavours to minimise and mitigate the effects of any Change in Law.</w:t>
      </w:r>
    </w:p>
    <w:p w14:paraId="79C68571" w14:textId="0730ABB4" w:rsidR="006845E3" w:rsidRPr="009D69ED" w:rsidRDefault="006845E3" w:rsidP="00BF6FF0">
      <w:pPr>
        <w:pStyle w:val="AOA"/>
        <w:numPr>
          <w:ilvl w:val="1"/>
          <w:numId w:val="15"/>
        </w:numPr>
        <w:tabs>
          <w:tab w:val="num" w:pos="567"/>
        </w:tabs>
        <w:spacing w:before="0" w:after="240" w:line="360" w:lineRule="auto"/>
        <w:ind w:left="567" w:hanging="567"/>
        <w:rPr>
          <w:rFonts w:ascii="Arial" w:eastAsia="Calibri" w:hAnsi="Arial" w:cs="Arial"/>
          <w:sz w:val="20"/>
          <w:szCs w:val="20"/>
          <w:lang w:val="en-ZA"/>
        </w:rPr>
      </w:pPr>
      <w:bookmarkStart w:id="172" w:name="_Ref103609234"/>
      <w:r w:rsidRPr="009D69ED">
        <w:rPr>
          <w:rFonts w:ascii="Arial" w:eastAsia="Calibri" w:hAnsi="Arial" w:cs="Arial"/>
          <w:sz w:val="20"/>
          <w:szCs w:val="20"/>
          <w:lang w:val="en-ZA"/>
        </w:rPr>
        <w:t>Consequence of Change in Law</w:t>
      </w:r>
      <w:bookmarkEnd w:id="172"/>
      <w:r w:rsidR="007C1134" w:rsidRPr="009D69ED">
        <w:rPr>
          <w:rStyle w:val="FootnoteReference"/>
          <w:rFonts w:ascii="Arial" w:eastAsia="Calibri" w:hAnsi="Arial" w:cs="Arial"/>
          <w:sz w:val="20"/>
          <w:szCs w:val="20"/>
          <w:lang w:val="en-ZA"/>
        </w:rPr>
        <w:footnoteReference w:id="10"/>
      </w:r>
    </w:p>
    <w:p w14:paraId="4FFA2A73" w14:textId="77777777" w:rsidR="006845E3" w:rsidRPr="009D69ED" w:rsidRDefault="006845E3" w:rsidP="00BF6FF0">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bookmarkStart w:id="173" w:name="_Ref61377560"/>
      <w:bookmarkStart w:id="174" w:name="_Ref105679163"/>
      <w:r w:rsidRPr="009D69ED">
        <w:rPr>
          <w:rFonts w:ascii="Arial" w:eastAsia="Times New Roman" w:hAnsi="Arial" w:cs="Arial"/>
          <w:szCs w:val="20"/>
          <w:lang w:eastAsia="en-GB"/>
        </w:rPr>
        <w:t xml:space="preserve">If, after the Signature Date, a Change in Law occurs which results in the arrangements under this Agreement being unenforceable or unlawful and or which results in impossibility of performance of either Party of a </w:t>
      </w:r>
      <w:r w:rsidRPr="00A01B73">
        <w:rPr>
          <w:rFonts w:ascii="Arial" w:eastAsia="Times New Roman" w:hAnsi="Arial" w:cs="Arial"/>
          <w:szCs w:val="20"/>
          <w:lang w:eastAsia="en-GB"/>
        </w:rPr>
        <w:t>material term of this Agreement under this Agreement, then either Party shall be entitled to terminate this Agreement by notice to the other.  Neither Party shall be liable to make any termination payment if this Agreement is terminated pursuant to the provisions of this Clause.</w:t>
      </w:r>
    </w:p>
    <w:p w14:paraId="4B3B54EB" w14:textId="77777777" w:rsidR="006845E3" w:rsidRPr="009D69ED" w:rsidRDefault="006845E3" w:rsidP="00BF6FF0">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bookmarkStart w:id="175" w:name="_Ref134647784"/>
      <w:r w:rsidRPr="009D69ED">
        <w:rPr>
          <w:rFonts w:ascii="Arial" w:eastAsia="Times New Roman" w:hAnsi="Arial" w:cs="Arial"/>
          <w:szCs w:val="20"/>
          <w:lang w:eastAsia="en-GB"/>
        </w:rPr>
        <w:t>If, after the Signature Date, there is a Change in Law which will (or will reasonably be expected to):</w:t>
      </w:r>
      <w:bookmarkEnd w:id="175"/>
    </w:p>
    <w:p w14:paraId="3E359EBA" w14:textId="7F5DF112" w:rsidR="006845E3" w:rsidRPr="009D69ED" w:rsidRDefault="006845E3" w:rsidP="006436B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lastRenderedPageBreak/>
        <w:t>result in Increased Costs or Lost Revenue</w:t>
      </w:r>
      <w:r w:rsidR="00DD6B81">
        <w:rPr>
          <w:rFonts w:ascii="Arial" w:hAnsi="Arial" w:cs="Arial"/>
          <w:sz w:val="20"/>
          <w:szCs w:val="20"/>
        </w:rPr>
        <w:t xml:space="preserve"> </w:t>
      </w:r>
      <w:r w:rsidR="00FB69D8">
        <w:rPr>
          <w:rFonts w:ascii="Arial" w:hAnsi="Arial" w:cs="Arial"/>
          <w:sz w:val="20"/>
          <w:szCs w:val="20"/>
        </w:rPr>
        <w:t xml:space="preserve">that </w:t>
      </w:r>
      <w:r w:rsidRPr="009D69ED">
        <w:rPr>
          <w:rFonts w:ascii="Arial" w:hAnsi="Arial" w:cs="Arial"/>
          <w:sz w:val="20"/>
          <w:szCs w:val="20"/>
        </w:rPr>
        <w:t>materially affects the overall economic position of a Party (including any impact on the design, specifications, performance standards or other characteristics of the Facility</w:t>
      </w:r>
      <w:r w:rsidR="003F15AB" w:rsidRPr="009D69ED">
        <w:rPr>
          <w:rFonts w:ascii="Arial" w:hAnsi="Arial" w:cs="Arial"/>
          <w:sz w:val="20"/>
          <w:szCs w:val="20"/>
        </w:rPr>
        <w:t>/Facilities</w:t>
      </w:r>
      <w:r w:rsidRPr="009D69ED">
        <w:rPr>
          <w:rFonts w:ascii="Arial" w:hAnsi="Arial" w:cs="Arial"/>
          <w:sz w:val="20"/>
          <w:szCs w:val="20"/>
        </w:rPr>
        <w:t>)</w:t>
      </w:r>
      <w:r w:rsidR="00FB69D8">
        <w:rPr>
          <w:rFonts w:ascii="Arial" w:hAnsi="Arial" w:cs="Arial"/>
          <w:sz w:val="20"/>
          <w:szCs w:val="20"/>
        </w:rPr>
        <w:t>, then such Increase</w:t>
      </w:r>
      <w:r w:rsidR="009A6C8C">
        <w:rPr>
          <w:rFonts w:ascii="Arial" w:hAnsi="Arial" w:cs="Arial"/>
          <w:sz w:val="20"/>
          <w:szCs w:val="20"/>
        </w:rPr>
        <w:t>d</w:t>
      </w:r>
      <w:r w:rsidR="00FB69D8">
        <w:rPr>
          <w:rFonts w:ascii="Arial" w:hAnsi="Arial" w:cs="Arial"/>
          <w:sz w:val="20"/>
          <w:szCs w:val="20"/>
        </w:rPr>
        <w:t xml:space="preserve"> Costs or Lost Revenue will necessitate </w:t>
      </w:r>
      <w:r w:rsidR="00FB69D8" w:rsidRPr="009D69ED">
        <w:rPr>
          <w:rFonts w:ascii="Arial" w:hAnsi="Arial" w:cs="Arial"/>
          <w:sz w:val="20"/>
          <w:szCs w:val="20"/>
        </w:rPr>
        <w:t>in a</w:t>
      </w:r>
      <w:r w:rsidR="00FB69D8">
        <w:rPr>
          <w:rFonts w:ascii="Arial" w:hAnsi="Arial" w:cs="Arial"/>
          <w:sz w:val="20"/>
          <w:szCs w:val="20"/>
        </w:rPr>
        <w:t xml:space="preserve"> change </w:t>
      </w:r>
      <w:r w:rsidR="00FB69D8" w:rsidRPr="009A6C8C">
        <w:rPr>
          <w:rFonts w:ascii="Arial" w:hAnsi="Arial" w:cs="Arial"/>
          <w:sz w:val="20"/>
          <w:szCs w:val="20"/>
        </w:rPr>
        <w:t>to</w:t>
      </w:r>
      <w:r w:rsidR="00FB69D8" w:rsidRPr="00A01B73">
        <w:rPr>
          <w:rFonts w:ascii="Arial" w:hAnsi="Arial" w:cs="Arial"/>
          <w:sz w:val="20"/>
          <w:szCs w:val="20"/>
        </w:rPr>
        <w:t xml:space="preserve"> the Commercial Energy </w:t>
      </w:r>
      <w:proofErr w:type="gramStart"/>
      <w:r w:rsidR="00FB69D8" w:rsidRPr="00A01B73">
        <w:rPr>
          <w:rFonts w:ascii="Arial" w:hAnsi="Arial" w:cs="Arial"/>
          <w:sz w:val="20"/>
          <w:szCs w:val="20"/>
        </w:rPr>
        <w:t>Rate</w:t>
      </w:r>
      <w:r w:rsidRPr="009D69ED">
        <w:rPr>
          <w:rFonts w:ascii="Arial" w:hAnsi="Arial" w:cs="Arial"/>
          <w:sz w:val="20"/>
          <w:szCs w:val="20"/>
        </w:rPr>
        <w:t>;</w:t>
      </w:r>
      <w:proofErr w:type="gramEnd"/>
    </w:p>
    <w:p w14:paraId="53481A63" w14:textId="77777777" w:rsidR="006845E3" w:rsidRPr="009D69ED" w:rsidRDefault="006845E3" w:rsidP="006436B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changes the overall balance of reward, liability and risk agreed to by the Buyer in this Agreement,</w:t>
      </w:r>
    </w:p>
    <w:p w14:paraId="10291F69" w14:textId="63F69E0D" w:rsidR="006845E3" w:rsidRPr="009D69ED" w:rsidRDefault="006845E3" w:rsidP="006436B0">
      <w:pPr>
        <w:pStyle w:val="AONormal10"/>
        <w:spacing w:after="240" w:line="360" w:lineRule="auto"/>
        <w:ind w:left="851"/>
        <w:jc w:val="both"/>
        <w:rPr>
          <w:rFonts w:ascii="Arial" w:eastAsia="Times New Roman" w:hAnsi="Arial" w:cs="Arial"/>
          <w:szCs w:val="20"/>
          <w:lang w:eastAsia="en-GB"/>
        </w:rPr>
      </w:pPr>
      <w:r w:rsidRPr="009D69ED">
        <w:rPr>
          <w:rFonts w:ascii="Arial" w:eastAsia="Times New Roman" w:hAnsi="Arial" w:cs="Arial"/>
          <w:szCs w:val="20"/>
          <w:lang w:eastAsia="en-GB"/>
        </w:rPr>
        <w:t>the Parties shall meet within ten Business Days' of the Party providing the written notice set out in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_Ref492167951 \r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D90D6A">
        <w:rPr>
          <w:rFonts w:ascii="Arial" w:eastAsia="Times New Roman" w:hAnsi="Arial" w:cs="Arial"/>
          <w:szCs w:val="20"/>
          <w:lang w:eastAsia="en-GB"/>
        </w:rPr>
        <w:t>13.2</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to the other of the Change in Law, the Parties shall meet to discuss the amendments required to this Agreement or relief to be provided by the Seller  to preserve the overall economic position of the Seller and the overall balance of liability and risk agreed to by the Parties in this Agreement, provided that in the event that the Parties are unable to agree such relief and/or amendments to this Agreement within 15 Business Days, either Party may refer the Dispute to an Expert for determination in accordance with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_Ref491181509 \r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D90D6A">
        <w:rPr>
          <w:rFonts w:ascii="Arial" w:eastAsia="Times New Roman" w:hAnsi="Arial" w:cs="Arial"/>
          <w:szCs w:val="20"/>
          <w:lang w:eastAsia="en-GB"/>
        </w:rPr>
        <w:t>22.4</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w:t>
      </w:r>
      <w:r w:rsidR="00314CA7">
        <w:rPr>
          <w:rFonts w:ascii="Arial" w:eastAsia="Times New Roman" w:hAnsi="Arial" w:cs="Arial"/>
          <w:szCs w:val="20"/>
          <w:lang w:eastAsia="en-GB"/>
        </w:rPr>
        <w:t>Experts'</w:t>
      </w:r>
      <w:r w:rsidRPr="009D69ED">
        <w:rPr>
          <w:rFonts w:ascii="Arial" w:eastAsia="Times New Roman" w:hAnsi="Arial" w:cs="Arial"/>
          <w:szCs w:val="20"/>
          <w:lang w:eastAsia="en-GB"/>
        </w:rPr>
        <w:t xml:space="preserve"> Determination).</w:t>
      </w:r>
      <w:bookmarkEnd w:id="173"/>
      <w:r w:rsidRPr="009D69ED">
        <w:rPr>
          <w:rFonts w:ascii="Arial" w:eastAsia="Times New Roman" w:hAnsi="Arial" w:cs="Arial"/>
          <w:szCs w:val="20"/>
          <w:lang w:eastAsia="en-GB"/>
        </w:rPr>
        <w:t xml:space="preserve">  Subject to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_Ref103178855 \w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D90D6A">
        <w:rPr>
          <w:rFonts w:ascii="Arial" w:eastAsia="Times New Roman" w:hAnsi="Arial" w:cs="Arial"/>
          <w:szCs w:val="20"/>
          <w:lang w:eastAsia="en-GB"/>
        </w:rPr>
        <w:t>13.3.3</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the Experts Determination shall be final and binding on the Parties.</w:t>
      </w:r>
      <w:bookmarkEnd w:id="174"/>
      <w:r w:rsidRPr="009D69ED">
        <w:rPr>
          <w:rFonts w:ascii="Arial" w:eastAsia="Times New Roman" w:hAnsi="Arial" w:cs="Arial"/>
          <w:szCs w:val="20"/>
          <w:lang w:eastAsia="en-GB"/>
        </w:rPr>
        <w:t xml:space="preserve"> </w:t>
      </w:r>
    </w:p>
    <w:p w14:paraId="210CFCC6" w14:textId="3141B9DC" w:rsidR="00BE3709" w:rsidRPr="00EF3B9D" w:rsidRDefault="006845E3" w:rsidP="00CD44E1">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bookmarkStart w:id="176" w:name="_Ref103180811"/>
      <w:bookmarkStart w:id="177" w:name="_Ref103178855"/>
      <w:bookmarkStart w:id="178" w:name="_Ref102670748"/>
      <w:r w:rsidRPr="00EF3B9D">
        <w:rPr>
          <w:rFonts w:ascii="Arial" w:eastAsia="Times New Roman" w:hAnsi="Arial" w:cs="Arial"/>
          <w:szCs w:val="20"/>
          <w:lang w:eastAsia="en-GB"/>
        </w:rPr>
        <w:t xml:space="preserve">The Buyer is only entitled to reject the Experts Determination on the basis that the adjustment to the </w:t>
      </w:r>
      <w:r w:rsidR="00B77285" w:rsidRPr="00EF3B9D">
        <w:rPr>
          <w:rFonts w:ascii="Arial" w:eastAsia="Times New Roman" w:hAnsi="Arial" w:cs="Arial"/>
          <w:szCs w:val="20"/>
          <w:lang w:eastAsia="en-GB"/>
        </w:rPr>
        <w:t xml:space="preserve">Commercial Energy Rate </w:t>
      </w:r>
      <w:r w:rsidRPr="00EF3B9D">
        <w:rPr>
          <w:rFonts w:ascii="Arial" w:eastAsia="Times New Roman" w:hAnsi="Arial" w:cs="Arial"/>
          <w:szCs w:val="20"/>
          <w:lang w:eastAsia="en-GB"/>
        </w:rPr>
        <w:t xml:space="preserve">would result in the </w:t>
      </w:r>
      <w:r w:rsidR="006B5C5E" w:rsidRPr="00EF3B9D">
        <w:rPr>
          <w:rFonts w:ascii="Arial" w:eastAsia="Times New Roman" w:hAnsi="Arial" w:cs="Arial"/>
          <w:szCs w:val="20"/>
          <w:lang w:eastAsia="en-GB"/>
        </w:rPr>
        <w:t>Buyer’s over</w:t>
      </w:r>
      <w:r w:rsidR="00F40947" w:rsidRPr="00EF3B9D">
        <w:rPr>
          <w:rFonts w:ascii="Arial" w:eastAsia="Times New Roman" w:hAnsi="Arial" w:cs="Arial"/>
          <w:szCs w:val="20"/>
          <w:lang w:eastAsia="en-GB"/>
        </w:rPr>
        <w:t xml:space="preserve">all economic position being </w:t>
      </w:r>
      <w:r w:rsidR="006B5C5E" w:rsidRPr="00EF3B9D">
        <w:rPr>
          <w:rFonts w:ascii="Arial" w:hAnsi="Arial" w:cs="Arial"/>
          <w:szCs w:val="20"/>
        </w:rPr>
        <w:t>materially affect</w:t>
      </w:r>
      <w:r w:rsidR="00F40947" w:rsidRPr="00EF3B9D">
        <w:rPr>
          <w:rFonts w:ascii="Arial" w:hAnsi="Arial" w:cs="Arial"/>
          <w:szCs w:val="20"/>
        </w:rPr>
        <w:t xml:space="preserve">ed </w:t>
      </w:r>
      <w:r w:rsidRPr="00EF3B9D">
        <w:rPr>
          <w:rFonts w:ascii="Arial" w:eastAsia="Times New Roman" w:hAnsi="Arial" w:cs="Arial"/>
          <w:szCs w:val="20"/>
          <w:lang w:eastAsia="en-GB"/>
        </w:rPr>
        <w:t xml:space="preserve">(Buyer Rejection) and terminate this Agreement by giving the Seller 30 Days' written notice.  </w:t>
      </w:r>
    </w:p>
    <w:p w14:paraId="64A3CE22" w14:textId="2EADE1BF" w:rsidR="006845E3" w:rsidRPr="00CD44E1" w:rsidRDefault="006845E3" w:rsidP="00A01B73">
      <w:pPr>
        <w:pStyle w:val="AONormal10"/>
        <w:numPr>
          <w:ilvl w:val="2"/>
          <w:numId w:val="15"/>
        </w:numPr>
        <w:tabs>
          <w:tab w:val="num" w:pos="851"/>
        </w:tabs>
        <w:spacing w:after="240" w:line="360" w:lineRule="auto"/>
        <w:ind w:left="851" w:hanging="851"/>
        <w:jc w:val="both"/>
      </w:pPr>
      <w:r w:rsidRPr="00D93507">
        <w:rPr>
          <w:rFonts w:ascii="Arial" w:eastAsia="Times New Roman" w:hAnsi="Arial" w:cs="Arial"/>
          <w:szCs w:val="20"/>
          <w:lang w:eastAsia="en-GB"/>
        </w:rPr>
        <w:t>The Termination Date shall be the date on which such 30 Days expires.  In the event of a termination due to a Buyer Rejection, the Parties agree</w:t>
      </w:r>
      <w:r w:rsidRPr="009D69ED">
        <w:rPr>
          <w:rFonts w:ascii="Arial" w:eastAsia="Times New Roman" w:hAnsi="Arial" w:cs="Arial"/>
          <w:szCs w:val="20"/>
          <w:lang w:eastAsia="en-GB"/>
        </w:rPr>
        <w:t xml:space="preserve"> that</w:t>
      </w:r>
      <w:r w:rsidR="004B064C">
        <w:rPr>
          <w:rFonts w:ascii="Arial" w:eastAsia="Times New Roman" w:hAnsi="Arial" w:cs="Arial"/>
          <w:szCs w:val="20"/>
          <w:lang w:eastAsia="en-GB"/>
        </w:rPr>
        <w:t xml:space="preserve"> </w:t>
      </w:r>
      <w:bookmarkStart w:id="179" w:name="_Ref103180821"/>
      <w:bookmarkEnd w:id="176"/>
      <w:r w:rsidRPr="00A01B73">
        <w:rPr>
          <w:rFonts w:ascii="Arial" w:hAnsi="Arial" w:cs="Arial"/>
          <w:szCs w:val="20"/>
        </w:rPr>
        <w:t xml:space="preserve">for a period of 12 Months following the Termination Date due to a Buyer Rejection, the Parties shall use their reasonable commercial endeavours to procure contractual arrangements with a Third Party </w:t>
      </w:r>
      <w:proofErr w:type="spellStart"/>
      <w:r w:rsidRPr="00A01B73">
        <w:rPr>
          <w:rFonts w:ascii="Arial" w:hAnsi="Arial" w:cs="Arial"/>
          <w:szCs w:val="20"/>
        </w:rPr>
        <w:t>Offtaker</w:t>
      </w:r>
      <w:proofErr w:type="spellEnd"/>
      <w:r w:rsidRPr="00A01B73">
        <w:rPr>
          <w:rFonts w:ascii="Arial" w:hAnsi="Arial" w:cs="Arial"/>
          <w:szCs w:val="20"/>
        </w:rPr>
        <w:t xml:space="preserve"> on terms that are equal or are more favourable than the terms of this Agreement for the sale and purchase of the Energy (including any associated Environmental Credits (if applicable) and to conclude all of the legal agreement necessary for the Seller to commence the delivery and supply of Energy to the Third Party </w:t>
      </w:r>
      <w:proofErr w:type="spellStart"/>
      <w:r w:rsidRPr="00A01B73">
        <w:rPr>
          <w:rFonts w:ascii="Arial" w:hAnsi="Arial" w:cs="Arial"/>
          <w:szCs w:val="20"/>
        </w:rPr>
        <w:t>Offtaker</w:t>
      </w:r>
      <w:bookmarkStart w:id="180" w:name="_Ref105679130"/>
      <w:bookmarkEnd w:id="179"/>
      <w:proofErr w:type="spellEnd"/>
      <w:r w:rsidRPr="00CD44E1">
        <w:t>.</w:t>
      </w:r>
      <w:bookmarkEnd w:id="180"/>
    </w:p>
    <w:p w14:paraId="7B27DE11" w14:textId="1A12CF43" w:rsidR="006845E3" w:rsidRPr="009D69ED" w:rsidRDefault="006845E3" w:rsidP="006436B0">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bookmarkStart w:id="181" w:name="_Ref105679610"/>
      <w:r w:rsidRPr="009D69ED">
        <w:rPr>
          <w:rFonts w:ascii="Arial" w:eastAsia="Times New Roman" w:hAnsi="Arial" w:cs="Arial"/>
          <w:szCs w:val="20"/>
          <w:lang w:eastAsia="en-GB"/>
        </w:rPr>
        <w:t xml:space="preserve">Without prejudice to any claims, rights or obligations of the Parties that accrued prior to the date of termination, the Buyer will have no further liability to the Seller arising as a result of a termination in accordance with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_Ref105679163 \w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192BE7">
        <w:rPr>
          <w:rFonts w:ascii="Arial" w:eastAsia="Times New Roman" w:hAnsi="Arial" w:cs="Arial"/>
          <w:szCs w:val="20"/>
          <w:lang w:eastAsia="en-GB"/>
        </w:rPr>
        <w:t>13.3.1</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other than the payment of 12 Months of forecast revenue calculated in accordance with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_Ref105679130 \w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E74409">
        <w:rPr>
          <w:rFonts w:ascii="Arial" w:eastAsia="Times New Roman" w:hAnsi="Arial" w:cs="Arial"/>
          <w:szCs w:val="20"/>
          <w:lang w:eastAsia="en-GB"/>
        </w:rPr>
        <w:t>13.3.4</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If the Seller enters into the necessary legal agreements with the Third Party </w:t>
      </w:r>
      <w:proofErr w:type="spellStart"/>
      <w:r w:rsidRPr="009D69ED">
        <w:rPr>
          <w:rFonts w:ascii="Arial" w:eastAsia="Times New Roman" w:hAnsi="Arial" w:cs="Arial"/>
          <w:szCs w:val="20"/>
          <w:lang w:eastAsia="en-GB"/>
        </w:rPr>
        <w:t>Offtaker</w:t>
      </w:r>
      <w:proofErr w:type="spellEnd"/>
      <w:r w:rsidRPr="009D69ED">
        <w:rPr>
          <w:rFonts w:ascii="Arial" w:eastAsia="Times New Roman" w:hAnsi="Arial" w:cs="Arial"/>
          <w:szCs w:val="20"/>
          <w:lang w:eastAsia="en-GB"/>
        </w:rPr>
        <w:t xml:space="preserve"> prior to the expiry of the 12 Month period referred to in Clause </w:t>
      </w:r>
      <w:r w:rsidR="006A5000">
        <w:rPr>
          <w:rFonts w:ascii="Arial" w:eastAsia="Times New Roman" w:hAnsi="Arial" w:cs="Arial"/>
          <w:szCs w:val="20"/>
          <w:lang w:eastAsia="en-GB"/>
        </w:rPr>
        <w:t>13.3.4</w:t>
      </w:r>
      <w:r w:rsidRPr="009D69ED">
        <w:rPr>
          <w:rFonts w:ascii="Arial" w:eastAsia="Times New Roman" w:hAnsi="Arial" w:cs="Arial"/>
          <w:szCs w:val="20"/>
          <w:lang w:eastAsia="en-GB"/>
        </w:rPr>
        <w:t xml:space="preserve">, any amount paid by the Third Party </w:t>
      </w:r>
      <w:proofErr w:type="spellStart"/>
      <w:r w:rsidRPr="009D69ED">
        <w:rPr>
          <w:rFonts w:ascii="Arial" w:eastAsia="Times New Roman" w:hAnsi="Arial" w:cs="Arial"/>
          <w:szCs w:val="20"/>
          <w:lang w:eastAsia="en-GB"/>
        </w:rPr>
        <w:t>Offtaker</w:t>
      </w:r>
      <w:proofErr w:type="spellEnd"/>
      <w:r w:rsidRPr="009D69ED">
        <w:rPr>
          <w:rFonts w:ascii="Arial" w:eastAsia="Times New Roman" w:hAnsi="Arial" w:cs="Arial"/>
          <w:szCs w:val="20"/>
          <w:lang w:eastAsia="en-GB"/>
        </w:rPr>
        <w:t xml:space="preserve"> to the Seller for Energy delivered during such 12 Month period, shall be paid by the Seller to the Buyer provided that the amount payable by the Seller under this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_Ref105679610 \w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EF4282" w:rsidRPr="009D69ED">
        <w:rPr>
          <w:rFonts w:ascii="Arial" w:eastAsia="Times New Roman" w:hAnsi="Arial" w:cs="Arial"/>
          <w:szCs w:val="20"/>
          <w:lang w:eastAsia="en-GB"/>
        </w:rPr>
        <w:t>13.3.4</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shall never exceed the amount paid by the Buyer under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_Ref105679130 \w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A01B73">
        <w:rPr>
          <w:rFonts w:ascii="Arial" w:eastAsia="Times New Roman" w:hAnsi="Arial" w:cs="Arial"/>
          <w:szCs w:val="20"/>
          <w:lang w:eastAsia="en-GB"/>
        </w:rPr>
        <w:t>13.3.4</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Any amount </w:t>
      </w:r>
      <w:r w:rsidRPr="009D69ED">
        <w:rPr>
          <w:rFonts w:ascii="Arial" w:eastAsia="Times New Roman" w:hAnsi="Arial" w:cs="Arial"/>
          <w:szCs w:val="20"/>
          <w:lang w:eastAsia="en-GB"/>
        </w:rPr>
        <w:lastRenderedPageBreak/>
        <w:t xml:space="preserve">payable in terms of this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_Ref105679610 \w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EF4282" w:rsidRPr="009D69ED">
        <w:rPr>
          <w:rFonts w:ascii="Arial" w:eastAsia="Times New Roman" w:hAnsi="Arial" w:cs="Arial"/>
          <w:szCs w:val="20"/>
          <w:lang w:eastAsia="en-GB"/>
        </w:rPr>
        <w:t>13.3.4</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shall be paid to the Buyer within 60 Days of the expiry of the 12 Month period referred to in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_Ref103180821 \w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A01B73">
        <w:rPr>
          <w:rFonts w:ascii="Arial" w:eastAsia="Times New Roman" w:hAnsi="Arial" w:cs="Arial"/>
          <w:szCs w:val="20"/>
          <w:lang w:eastAsia="en-GB"/>
        </w:rPr>
        <w:t>13.3.4</w:t>
      </w:r>
      <w:r w:rsidRPr="009D69ED">
        <w:rPr>
          <w:rFonts w:ascii="Arial" w:eastAsia="Times New Roman" w:hAnsi="Arial" w:cs="Arial"/>
          <w:szCs w:val="20"/>
          <w:lang w:eastAsia="en-GB"/>
        </w:rPr>
        <w:fldChar w:fldCharType="end"/>
      </w:r>
      <w:bookmarkEnd w:id="181"/>
      <w:r w:rsidRPr="009D69ED">
        <w:rPr>
          <w:rFonts w:ascii="Arial" w:eastAsia="Times New Roman" w:hAnsi="Arial" w:cs="Arial"/>
          <w:szCs w:val="20"/>
          <w:lang w:eastAsia="en-GB"/>
        </w:rPr>
        <w:t>.</w:t>
      </w:r>
    </w:p>
    <w:p w14:paraId="437F2BB6" w14:textId="12FB9106" w:rsidR="006845E3" w:rsidRPr="009D69ED" w:rsidRDefault="006845E3" w:rsidP="00BF6FF0">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bookmarkStart w:id="182" w:name="_Ref103609334"/>
      <w:bookmarkEnd w:id="177"/>
      <w:bookmarkEnd w:id="178"/>
      <w:r w:rsidRPr="009D69ED">
        <w:rPr>
          <w:rFonts w:ascii="Arial" w:eastAsia="Times New Roman" w:hAnsi="Arial" w:cs="Arial"/>
          <w:szCs w:val="20"/>
          <w:lang w:eastAsia="en-GB"/>
        </w:rPr>
        <w:t xml:space="preserve">The provisions of this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_Ref103609234 \r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D90D6A">
        <w:rPr>
          <w:rFonts w:ascii="Arial" w:eastAsia="Times New Roman" w:hAnsi="Arial" w:cs="Arial"/>
          <w:szCs w:val="20"/>
          <w:lang w:eastAsia="en-GB"/>
        </w:rPr>
        <w:t>13.3</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shall survive termination of this Agreement.</w:t>
      </w:r>
    </w:p>
    <w:p w14:paraId="00BCB093" w14:textId="61BD3323" w:rsidR="006845E3" w:rsidRPr="009D69ED" w:rsidRDefault="00DD0DB4" w:rsidP="00BF6FF0">
      <w:pPr>
        <w:numPr>
          <w:ilvl w:val="0"/>
          <w:numId w:val="15"/>
        </w:numPr>
        <w:spacing w:line="360" w:lineRule="auto"/>
        <w:ind w:left="567" w:hanging="567"/>
        <w:rPr>
          <w:rFonts w:cs="Arial"/>
          <w:bCs/>
          <w:caps/>
          <w:sz w:val="20"/>
          <w:szCs w:val="20"/>
        </w:rPr>
      </w:pPr>
      <w:bookmarkStart w:id="183" w:name="_Toc93673686"/>
      <w:bookmarkStart w:id="184" w:name="_Toc93936509"/>
      <w:bookmarkStart w:id="185" w:name="_Toc93936644"/>
      <w:bookmarkStart w:id="186" w:name="_Toc94192279"/>
      <w:bookmarkStart w:id="187" w:name="_Toc94192310"/>
      <w:bookmarkStart w:id="188" w:name="_Toc94192709"/>
      <w:bookmarkStart w:id="189" w:name="_Ref492143701"/>
      <w:bookmarkStart w:id="190" w:name="_Ref492144326"/>
      <w:bookmarkStart w:id="191" w:name="_Ref492307368"/>
      <w:bookmarkStart w:id="192" w:name="_Ref21263422"/>
      <w:bookmarkStart w:id="193" w:name="_Ref23881211"/>
      <w:bookmarkStart w:id="194" w:name="_Ref89285896"/>
      <w:bookmarkStart w:id="195" w:name="_Toc134012881"/>
      <w:bookmarkEnd w:id="182"/>
      <w:bookmarkEnd w:id="183"/>
      <w:bookmarkEnd w:id="184"/>
      <w:bookmarkEnd w:id="185"/>
      <w:bookmarkEnd w:id="186"/>
      <w:bookmarkEnd w:id="187"/>
      <w:bookmarkEnd w:id="188"/>
      <w:r w:rsidRPr="009D69ED">
        <w:rPr>
          <w:rFonts w:cs="Arial"/>
          <w:b/>
          <w:bCs/>
          <w:sz w:val="20"/>
          <w:szCs w:val="20"/>
        </w:rPr>
        <w:t>TERMINATION</w:t>
      </w:r>
      <w:bookmarkEnd w:id="189"/>
      <w:bookmarkEnd w:id="190"/>
      <w:bookmarkEnd w:id="191"/>
      <w:bookmarkEnd w:id="192"/>
      <w:bookmarkEnd w:id="193"/>
      <w:bookmarkEnd w:id="194"/>
      <w:bookmarkEnd w:id="195"/>
    </w:p>
    <w:p w14:paraId="61CEA781" w14:textId="77777777" w:rsidR="006845E3" w:rsidRPr="009D69ED" w:rsidRDefault="006845E3" w:rsidP="00BF6FF0">
      <w:pPr>
        <w:pStyle w:val="AOA"/>
        <w:numPr>
          <w:ilvl w:val="0"/>
          <w:numId w:val="0"/>
        </w:numPr>
        <w:spacing w:before="0" w:after="240" w:line="360" w:lineRule="auto"/>
        <w:ind w:left="567"/>
        <w:rPr>
          <w:rFonts w:ascii="Arial" w:eastAsia="Calibri" w:hAnsi="Arial" w:cs="Arial"/>
          <w:sz w:val="20"/>
          <w:szCs w:val="20"/>
          <w:lang w:val="en-ZA"/>
        </w:rPr>
      </w:pPr>
      <w:r w:rsidRPr="009D69ED">
        <w:rPr>
          <w:rFonts w:ascii="Arial" w:eastAsia="Calibri" w:hAnsi="Arial" w:cs="Arial"/>
          <w:sz w:val="20"/>
          <w:szCs w:val="20"/>
          <w:lang w:val="en-ZA"/>
        </w:rPr>
        <w:t>Remedies available to a Party under this Agreement or at Law are cumulative, save where and to the extent that this Agreement expressly provides a remedy in respect of or in consequence of any breach of this Agreement, such remedy shall (to the extent such remedy has been fulfilled and unless expressly provided otherwise in this Agreement) be the Parties' sole and exclusive remedy in respect of the relevant breach.  The exercise of the right of a Party to terminate this Agreement does not preclude such Party from exercising other remedies that are available to such Party under this Agreement or, subject to this Agreement, otherwise available at Law.</w:t>
      </w:r>
    </w:p>
    <w:p w14:paraId="4FFCF13B" w14:textId="77777777" w:rsidR="006845E3" w:rsidRPr="009D69ED" w:rsidRDefault="006845E3" w:rsidP="00BF6FF0">
      <w:pPr>
        <w:pStyle w:val="AOA"/>
        <w:numPr>
          <w:ilvl w:val="1"/>
          <w:numId w:val="15"/>
        </w:numPr>
        <w:tabs>
          <w:tab w:val="num" w:pos="567"/>
        </w:tabs>
        <w:spacing w:before="0" w:after="240" w:line="360" w:lineRule="auto"/>
        <w:ind w:left="567" w:hanging="567"/>
        <w:rPr>
          <w:rFonts w:ascii="Arial" w:eastAsia="Calibri" w:hAnsi="Arial" w:cs="Arial"/>
          <w:sz w:val="20"/>
          <w:szCs w:val="20"/>
          <w:lang w:val="en-ZA"/>
        </w:rPr>
      </w:pPr>
      <w:r w:rsidRPr="009D69ED">
        <w:rPr>
          <w:rFonts w:ascii="Arial" w:eastAsia="Calibri" w:hAnsi="Arial" w:cs="Arial"/>
          <w:sz w:val="20"/>
          <w:szCs w:val="20"/>
          <w:lang w:val="en-ZA"/>
        </w:rPr>
        <w:t>Events of Default</w:t>
      </w:r>
    </w:p>
    <w:p w14:paraId="35BF42EB" w14:textId="77777777" w:rsidR="006845E3" w:rsidRPr="009D69ED" w:rsidRDefault="006845E3" w:rsidP="00BF6FF0">
      <w:pPr>
        <w:pStyle w:val="AONormal10"/>
        <w:numPr>
          <w:ilvl w:val="2"/>
          <w:numId w:val="15"/>
        </w:numPr>
        <w:tabs>
          <w:tab w:val="num" w:pos="851"/>
        </w:tabs>
        <w:spacing w:after="240" w:line="360" w:lineRule="auto"/>
        <w:ind w:left="1916" w:hanging="1916"/>
        <w:jc w:val="both"/>
        <w:rPr>
          <w:rFonts w:ascii="Arial" w:eastAsia="Times New Roman" w:hAnsi="Arial" w:cs="Arial"/>
          <w:szCs w:val="20"/>
          <w:lang w:eastAsia="en-GB"/>
        </w:rPr>
      </w:pPr>
      <w:bookmarkStart w:id="196" w:name="_Ref476247353"/>
      <w:r w:rsidRPr="009D69ED">
        <w:rPr>
          <w:rFonts w:ascii="Arial" w:eastAsia="Times New Roman" w:hAnsi="Arial" w:cs="Arial"/>
          <w:szCs w:val="20"/>
          <w:lang w:eastAsia="en-GB"/>
        </w:rPr>
        <w:t>Seller Events of Default</w:t>
      </w:r>
      <w:bookmarkEnd w:id="196"/>
    </w:p>
    <w:p w14:paraId="05770D16" w14:textId="4D2913A0" w:rsidR="006845E3" w:rsidRPr="009D69ED" w:rsidRDefault="006845E3" w:rsidP="00BF6FF0">
      <w:pPr>
        <w:pStyle w:val="AONormal10"/>
        <w:spacing w:after="240" w:line="360" w:lineRule="auto"/>
        <w:ind w:left="851"/>
        <w:jc w:val="both"/>
        <w:rPr>
          <w:rFonts w:ascii="Arial" w:eastAsia="Times New Roman" w:hAnsi="Arial" w:cs="Arial"/>
          <w:szCs w:val="20"/>
          <w:lang w:eastAsia="en-GB"/>
        </w:rPr>
      </w:pPr>
      <w:r w:rsidRPr="009D69ED">
        <w:rPr>
          <w:rFonts w:ascii="Arial" w:eastAsia="Times New Roman" w:hAnsi="Arial" w:cs="Arial"/>
          <w:szCs w:val="20"/>
          <w:lang w:eastAsia="en-GB"/>
        </w:rPr>
        <w:t xml:space="preserve">Except where it occurs as the sole consequence of a </w:t>
      </w:r>
      <w:r w:rsidR="007E2C32" w:rsidRPr="009D69ED">
        <w:rPr>
          <w:rFonts w:ascii="Arial" w:eastAsia="Times New Roman" w:hAnsi="Arial" w:cs="Arial"/>
          <w:szCs w:val="20"/>
          <w:lang w:eastAsia="en-GB"/>
        </w:rPr>
        <w:t>Compensation Event</w:t>
      </w:r>
      <w:r w:rsidRPr="009D69ED">
        <w:rPr>
          <w:rFonts w:ascii="Arial" w:eastAsia="Times New Roman" w:hAnsi="Arial" w:cs="Arial"/>
          <w:szCs w:val="20"/>
          <w:lang w:eastAsia="en-GB"/>
        </w:rPr>
        <w:t xml:space="preserve">, Network Event, Change in Law or a Force Majeure Event, each of the following events shall be a Seller Event of Default, which, if not remedied within the time permitted in this Clause (if any) shall give rise to the right on the part of the Buyer to </w:t>
      </w:r>
      <w:r w:rsidRPr="008D4A8C">
        <w:rPr>
          <w:rFonts w:ascii="Arial" w:eastAsia="Times New Roman" w:hAnsi="Arial" w:cs="Arial"/>
          <w:szCs w:val="20"/>
          <w:lang w:eastAsia="en-GB"/>
        </w:rPr>
        <w:t>terminate this Agreement</w:t>
      </w:r>
      <w:r w:rsidRPr="009D69ED">
        <w:rPr>
          <w:rFonts w:ascii="Arial" w:eastAsia="Times New Roman" w:hAnsi="Arial" w:cs="Arial"/>
          <w:szCs w:val="20"/>
          <w:lang w:eastAsia="en-GB"/>
        </w:rPr>
        <w:t xml:space="preserve"> (subject to the PPA Direct Agreement</w:t>
      </w:r>
      <w:r w:rsidR="003B3D03" w:rsidRPr="009D69ED">
        <w:rPr>
          <w:rFonts w:ascii="Arial" w:eastAsia="Times New Roman" w:hAnsi="Arial" w:cs="Arial"/>
          <w:szCs w:val="20"/>
          <w:lang w:eastAsia="en-GB"/>
        </w:rPr>
        <w:t>, where applicable</w:t>
      </w:r>
      <w:r w:rsidRPr="009D69ED">
        <w:rPr>
          <w:rFonts w:ascii="Arial" w:eastAsia="Times New Roman" w:hAnsi="Arial" w:cs="Arial"/>
          <w:szCs w:val="20"/>
          <w:lang w:eastAsia="en-GB"/>
        </w:rPr>
        <w:t>):</w:t>
      </w:r>
    </w:p>
    <w:p w14:paraId="433DC50E" w14:textId="77777777" w:rsidR="006845E3" w:rsidRPr="009D69ED" w:rsidRDefault="006845E3" w:rsidP="00BF6FF0">
      <w:pPr>
        <w:pStyle w:val="AODocTxtL7"/>
        <w:numPr>
          <w:ilvl w:val="3"/>
          <w:numId w:val="15"/>
        </w:numPr>
        <w:spacing w:line="360" w:lineRule="auto"/>
        <w:ind w:left="1134" w:hanging="1134"/>
        <w:rPr>
          <w:rFonts w:ascii="Arial" w:hAnsi="Arial" w:cs="Arial"/>
          <w:sz w:val="20"/>
          <w:szCs w:val="20"/>
        </w:rPr>
      </w:pPr>
      <w:bookmarkStart w:id="197" w:name="_Ref134652392"/>
      <w:bookmarkStart w:id="198" w:name="_Hlk85700248"/>
      <w:r w:rsidRPr="009D69ED">
        <w:rPr>
          <w:rFonts w:ascii="Arial" w:hAnsi="Arial" w:cs="Arial"/>
          <w:sz w:val="20"/>
          <w:szCs w:val="20"/>
        </w:rPr>
        <w:t xml:space="preserve">NERSA lawfully withdraws, revokes or cancels the Generation Registration due to the Seller's act or </w:t>
      </w:r>
      <w:proofErr w:type="gramStart"/>
      <w:r w:rsidRPr="009D69ED">
        <w:rPr>
          <w:rFonts w:ascii="Arial" w:hAnsi="Arial" w:cs="Arial"/>
          <w:sz w:val="20"/>
          <w:szCs w:val="20"/>
        </w:rPr>
        <w:t>omission;</w:t>
      </w:r>
      <w:bookmarkEnd w:id="197"/>
      <w:proofErr w:type="gramEnd"/>
      <w:r w:rsidRPr="009D69ED">
        <w:rPr>
          <w:rFonts w:ascii="Arial" w:hAnsi="Arial" w:cs="Arial"/>
          <w:sz w:val="20"/>
          <w:szCs w:val="20"/>
        </w:rPr>
        <w:t xml:space="preserve"> </w:t>
      </w:r>
      <w:bookmarkEnd w:id="198"/>
    </w:p>
    <w:p w14:paraId="33BD8F8A" w14:textId="2DB74A91" w:rsidR="006845E3" w:rsidRPr="009D69ED" w:rsidRDefault="006845E3" w:rsidP="00BF6FF0">
      <w:pPr>
        <w:pStyle w:val="AODocTxtL7"/>
        <w:numPr>
          <w:ilvl w:val="3"/>
          <w:numId w:val="15"/>
        </w:numPr>
        <w:spacing w:line="360" w:lineRule="auto"/>
        <w:ind w:left="1134" w:hanging="1134"/>
        <w:rPr>
          <w:rFonts w:ascii="Arial" w:hAnsi="Arial" w:cs="Arial"/>
          <w:sz w:val="20"/>
          <w:szCs w:val="20"/>
        </w:rPr>
      </w:pPr>
      <w:bookmarkStart w:id="199" w:name="_Ref93919939"/>
      <w:r w:rsidRPr="009D69ED">
        <w:rPr>
          <w:rFonts w:ascii="Arial" w:hAnsi="Arial" w:cs="Arial"/>
          <w:sz w:val="20"/>
          <w:szCs w:val="20"/>
        </w:rPr>
        <w:t>in a Measurement Period, the Seller fails to achieve</w:t>
      </w:r>
      <w:r w:rsidR="00FF53D3" w:rsidRPr="009D69ED">
        <w:rPr>
          <w:rFonts w:ascii="Arial" w:hAnsi="Arial" w:cs="Arial"/>
          <w:sz w:val="20"/>
          <w:szCs w:val="20"/>
        </w:rPr>
        <w:t xml:space="preserve"> the Minimum Acceptance </w:t>
      </w:r>
      <w:proofErr w:type="gramStart"/>
      <w:r w:rsidR="00FF53D3" w:rsidRPr="009D69ED">
        <w:rPr>
          <w:rFonts w:ascii="Arial" w:hAnsi="Arial" w:cs="Arial"/>
          <w:sz w:val="20"/>
          <w:szCs w:val="20"/>
        </w:rPr>
        <w:t>Capacity</w:t>
      </w:r>
      <w:r w:rsidRPr="009D69ED">
        <w:rPr>
          <w:rFonts w:ascii="Arial" w:hAnsi="Arial" w:cs="Arial"/>
          <w:sz w:val="20"/>
          <w:szCs w:val="20"/>
        </w:rPr>
        <w:t>;</w:t>
      </w:r>
      <w:bookmarkEnd w:id="199"/>
      <w:proofErr w:type="gramEnd"/>
    </w:p>
    <w:p w14:paraId="0A3878BA" w14:textId="77777777" w:rsidR="006845E3" w:rsidRPr="009D69ED" w:rsidRDefault="006845E3" w:rsidP="00BF6FF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 xml:space="preserve">an Insolvency Event occurs in respect of the </w:t>
      </w:r>
      <w:proofErr w:type="gramStart"/>
      <w:r w:rsidRPr="009D69ED">
        <w:rPr>
          <w:rFonts w:ascii="Arial" w:hAnsi="Arial" w:cs="Arial"/>
          <w:sz w:val="20"/>
          <w:szCs w:val="20"/>
        </w:rPr>
        <w:t>Seller;</w:t>
      </w:r>
      <w:proofErr w:type="gramEnd"/>
    </w:p>
    <w:p w14:paraId="337C3802" w14:textId="77777777" w:rsidR="006845E3" w:rsidRPr="009D69ED" w:rsidRDefault="006845E3" w:rsidP="00BF6FF0">
      <w:pPr>
        <w:pStyle w:val="AODocTxtL7"/>
        <w:numPr>
          <w:ilvl w:val="3"/>
          <w:numId w:val="15"/>
        </w:numPr>
        <w:spacing w:line="360" w:lineRule="auto"/>
        <w:ind w:left="1134" w:hanging="1134"/>
        <w:rPr>
          <w:rFonts w:ascii="Arial" w:hAnsi="Arial" w:cs="Arial"/>
          <w:sz w:val="20"/>
          <w:szCs w:val="20"/>
        </w:rPr>
      </w:pPr>
      <w:bookmarkStart w:id="200" w:name="_Ref18447451"/>
      <w:bookmarkStart w:id="201" w:name="_Ref95815414"/>
      <w:r w:rsidRPr="009D69ED">
        <w:rPr>
          <w:rFonts w:ascii="Arial" w:hAnsi="Arial" w:cs="Arial"/>
          <w:sz w:val="20"/>
          <w:szCs w:val="20"/>
        </w:rPr>
        <w:t xml:space="preserve">the Seller is convicted of a breach of an Anti-Corruption </w:t>
      </w:r>
      <w:proofErr w:type="gramStart"/>
      <w:r w:rsidRPr="009D69ED">
        <w:rPr>
          <w:rFonts w:ascii="Arial" w:hAnsi="Arial" w:cs="Arial"/>
          <w:sz w:val="20"/>
          <w:szCs w:val="20"/>
        </w:rPr>
        <w:t>Law;</w:t>
      </w:r>
      <w:bookmarkEnd w:id="200"/>
      <w:bookmarkEnd w:id="201"/>
      <w:proofErr w:type="gramEnd"/>
    </w:p>
    <w:p w14:paraId="3F7D86A8" w14:textId="77777777" w:rsidR="006845E3" w:rsidRPr="009D69ED" w:rsidRDefault="006845E3" w:rsidP="00BF6FF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 xml:space="preserve">the Abandonment of the Project, either at Construction phase or operation and maintenance </w:t>
      </w:r>
      <w:proofErr w:type="gramStart"/>
      <w:r w:rsidRPr="009D69ED">
        <w:rPr>
          <w:rFonts w:ascii="Arial" w:hAnsi="Arial" w:cs="Arial"/>
          <w:sz w:val="20"/>
          <w:szCs w:val="20"/>
        </w:rPr>
        <w:t>phase;</w:t>
      </w:r>
      <w:proofErr w:type="gramEnd"/>
    </w:p>
    <w:p w14:paraId="4DA3C461" w14:textId="2D02C99B" w:rsidR="006845E3" w:rsidRPr="009D69ED" w:rsidRDefault="006845E3" w:rsidP="00BF6FF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 xml:space="preserve">the Seller fails to achieve the Commercial Operation Date by the </w:t>
      </w:r>
      <w:r w:rsidR="002B1676" w:rsidRPr="009D69ED">
        <w:rPr>
          <w:rFonts w:ascii="Arial" w:hAnsi="Arial" w:cs="Arial"/>
          <w:sz w:val="20"/>
          <w:szCs w:val="20"/>
        </w:rPr>
        <w:t xml:space="preserve">Scheduled COD </w:t>
      </w:r>
      <w:r w:rsidRPr="009D69ED">
        <w:rPr>
          <w:rFonts w:ascii="Arial" w:hAnsi="Arial" w:cs="Arial"/>
          <w:sz w:val="20"/>
          <w:szCs w:val="20"/>
        </w:rPr>
        <w:t xml:space="preserve">and/or the </w:t>
      </w:r>
      <w:r w:rsidR="002B1676" w:rsidRPr="009D69ED">
        <w:rPr>
          <w:rFonts w:ascii="Arial" w:hAnsi="Arial" w:cs="Arial"/>
          <w:sz w:val="20"/>
          <w:szCs w:val="20"/>
        </w:rPr>
        <w:t xml:space="preserve">Last COD </w:t>
      </w:r>
      <w:r w:rsidRPr="009D69ED">
        <w:rPr>
          <w:rFonts w:ascii="Arial" w:hAnsi="Arial" w:cs="Arial"/>
          <w:sz w:val="20"/>
          <w:szCs w:val="20"/>
        </w:rPr>
        <w:t xml:space="preserve">(as may be extended in terms of the Agreement), it being acknowledged that the failure of the Seller to achieve any of the dates set out in this </w:t>
      </w:r>
      <w:r w:rsidRPr="009D69ED">
        <w:rPr>
          <w:rFonts w:ascii="Arial" w:hAnsi="Arial" w:cs="Arial"/>
          <w:sz w:val="20"/>
          <w:szCs w:val="20"/>
        </w:rPr>
        <w:lastRenderedPageBreak/>
        <w:t xml:space="preserve">Agreement (other than the Commercial Operation Date) shall not be considered a breach of a material obligation under this </w:t>
      </w:r>
      <w:proofErr w:type="gramStart"/>
      <w:r w:rsidRPr="009D69ED">
        <w:rPr>
          <w:rFonts w:ascii="Arial" w:hAnsi="Arial" w:cs="Arial"/>
          <w:sz w:val="20"/>
          <w:szCs w:val="20"/>
        </w:rPr>
        <w:t>Clause;</w:t>
      </w:r>
      <w:proofErr w:type="gramEnd"/>
    </w:p>
    <w:p w14:paraId="2036D255" w14:textId="437E36CA" w:rsidR="006845E3" w:rsidRPr="009D69ED" w:rsidRDefault="006845E3" w:rsidP="00BF6FF0">
      <w:pPr>
        <w:pStyle w:val="AODocTxtL7"/>
        <w:numPr>
          <w:ilvl w:val="3"/>
          <w:numId w:val="15"/>
        </w:numPr>
        <w:spacing w:line="360" w:lineRule="auto"/>
        <w:ind w:left="1134" w:hanging="1134"/>
        <w:rPr>
          <w:rFonts w:ascii="Arial" w:hAnsi="Arial" w:cs="Arial"/>
          <w:sz w:val="20"/>
          <w:szCs w:val="20"/>
        </w:rPr>
      </w:pPr>
      <w:bookmarkStart w:id="202" w:name="_Ref93919998"/>
      <w:r w:rsidRPr="009D69ED">
        <w:rPr>
          <w:rFonts w:ascii="Arial" w:hAnsi="Arial" w:cs="Arial"/>
          <w:sz w:val="20"/>
          <w:szCs w:val="20"/>
        </w:rPr>
        <w:t>the Facility</w:t>
      </w:r>
      <w:r w:rsidR="003F15AB" w:rsidRPr="009D69ED">
        <w:rPr>
          <w:rFonts w:ascii="Arial" w:hAnsi="Arial" w:cs="Arial"/>
          <w:sz w:val="20"/>
          <w:szCs w:val="20"/>
        </w:rPr>
        <w:t xml:space="preserve">/Facilities </w:t>
      </w:r>
      <w:r w:rsidRPr="009D69ED">
        <w:rPr>
          <w:rFonts w:ascii="Arial" w:hAnsi="Arial" w:cs="Arial"/>
          <w:sz w:val="20"/>
          <w:szCs w:val="20"/>
        </w:rPr>
        <w:t xml:space="preserve"> fail</w:t>
      </w:r>
      <w:r w:rsidR="004765A7" w:rsidRPr="009D69ED">
        <w:rPr>
          <w:rFonts w:ascii="Arial" w:hAnsi="Arial" w:cs="Arial"/>
          <w:sz w:val="20"/>
          <w:szCs w:val="20"/>
        </w:rPr>
        <w:t>(</w:t>
      </w:r>
      <w:r w:rsidRPr="009D69ED">
        <w:rPr>
          <w:rFonts w:ascii="Arial" w:hAnsi="Arial" w:cs="Arial"/>
          <w:sz w:val="20"/>
          <w:szCs w:val="20"/>
        </w:rPr>
        <w:t>s</w:t>
      </w:r>
      <w:r w:rsidR="004765A7" w:rsidRPr="009D69ED">
        <w:rPr>
          <w:rFonts w:ascii="Arial" w:hAnsi="Arial" w:cs="Arial"/>
          <w:sz w:val="20"/>
          <w:szCs w:val="20"/>
        </w:rPr>
        <w:t>)</w:t>
      </w:r>
      <w:r w:rsidRPr="009D69ED">
        <w:rPr>
          <w:rFonts w:ascii="Arial" w:hAnsi="Arial" w:cs="Arial"/>
          <w:sz w:val="20"/>
          <w:szCs w:val="20"/>
        </w:rPr>
        <w:t xml:space="preserve"> to achieve the Minimum Acceptance Capacity by the </w:t>
      </w:r>
      <w:r w:rsidR="002B1676" w:rsidRPr="009D69ED">
        <w:rPr>
          <w:rFonts w:ascii="Arial" w:hAnsi="Arial" w:cs="Arial"/>
          <w:sz w:val="20"/>
          <w:szCs w:val="20"/>
        </w:rPr>
        <w:t xml:space="preserve">Last COD </w:t>
      </w:r>
      <w:r w:rsidRPr="009D69ED">
        <w:rPr>
          <w:rFonts w:ascii="Arial" w:hAnsi="Arial" w:cs="Arial"/>
          <w:sz w:val="20"/>
          <w:szCs w:val="20"/>
        </w:rPr>
        <w:t xml:space="preserve">or subject to Clause </w:t>
      </w:r>
      <w:r w:rsidRPr="009D69ED">
        <w:rPr>
          <w:rFonts w:ascii="Arial" w:hAnsi="Arial" w:cs="Arial"/>
          <w:sz w:val="20"/>
          <w:szCs w:val="20"/>
        </w:rPr>
        <w:fldChar w:fldCharType="begin"/>
      </w:r>
      <w:r w:rsidRPr="009D69ED">
        <w:rPr>
          <w:rFonts w:ascii="Arial" w:hAnsi="Arial" w:cs="Arial"/>
          <w:sz w:val="20"/>
          <w:szCs w:val="20"/>
        </w:rPr>
        <w:instrText xml:space="preserve"> REF _Ref85821311 \r \h  \* MERGEFORMAT </w:instrText>
      </w:r>
      <w:r w:rsidRPr="009D69ED">
        <w:rPr>
          <w:rFonts w:ascii="Arial" w:hAnsi="Arial" w:cs="Arial"/>
          <w:sz w:val="20"/>
          <w:szCs w:val="20"/>
        </w:rPr>
      </w:r>
      <w:r w:rsidRPr="009D69ED">
        <w:rPr>
          <w:rFonts w:ascii="Arial" w:hAnsi="Arial" w:cs="Arial"/>
          <w:sz w:val="20"/>
          <w:szCs w:val="20"/>
        </w:rPr>
        <w:fldChar w:fldCharType="separate"/>
      </w:r>
      <w:r w:rsidR="00D90D6A">
        <w:rPr>
          <w:rFonts w:ascii="Arial" w:hAnsi="Arial" w:cs="Arial"/>
          <w:sz w:val="20"/>
          <w:szCs w:val="20"/>
        </w:rPr>
        <w:t>3.3.1</w:t>
      </w:r>
      <w:r w:rsidRPr="009D69ED">
        <w:rPr>
          <w:rFonts w:ascii="Arial" w:hAnsi="Arial" w:cs="Arial"/>
          <w:sz w:val="20"/>
          <w:szCs w:val="20"/>
        </w:rPr>
        <w:fldChar w:fldCharType="end"/>
      </w:r>
      <w:r w:rsidRPr="009D69ED">
        <w:rPr>
          <w:rFonts w:ascii="Arial" w:hAnsi="Arial" w:cs="Arial"/>
          <w:sz w:val="20"/>
          <w:szCs w:val="20"/>
        </w:rPr>
        <w:t xml:space="preserve"> and other than in accordance with Clause </w:t>
      </w:r>
      <w:r w:rsidRPr="009D69ED">
        <w:rPr>
          <w:rFonts w:ascii="Arial" w:hAnsi="Arial" w:cs="Arial"/>
          <w:sz w:val="20"/>
          <w:szCs w:val="20"/>
        </w:rPr>
        <w:fldChar w:fldCharType="begin"/>
      </w:r>
      <w:r w:rsidRPr="009D69ED">
        <w:rPr>
          <w:rFonts w:ascii="Arial" w:hAnsi="Arial" w:cs="Arial"/>
          <w:sz w:val="20"/>
          <w:szCs w:val="20"/>
        </w:rPr>
        <w:instrText xml:space="preserve"> REF _Ref102672785 \r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14.3</w:t>
      </w:r>
      <w:r w:rsidRPr="009D69ED">
        <w:rPr>
          <w:rFonts w:ascii="Arial" w:hAnsi="Arial" w:cs="Arial"/>
          <w:sz w:val="20"/>
          <w:szCs w:val="20"/>
        </w:rPr>
        <w:fldChar w:fldCharType="end"/>
      </w:r>
      <w:r w:rsidRPr="009D69ED">
        <w:rPr>
          <w:rFonts w:ascii="Arial" w:hAnsi="Arial" w:cs="Arial"/>
          <w:sz w:val="20"/>
          <w:szCs w:val="20"/>
        </w:rPr>
        <w:t xml:space="preserve">, the Commercial Operation Date is not achieved by the </w:t>
      </w:r>
      <w:r w:rsidR="006346E5" w:rsidRPr="009D69ED">
        <w:rPr>
          <w:rFonts w:ascii="Arial" w:hAnsi="Arial" w:cs="Arial"/>
          <w:sz w:val="20"/>
          <w:szCs w:val="20"/>
        </w:rPr>
        <w:t>Last COD</w:t>
      </w:r>
      <w:r w:rsidRPr="009D69ED">
        <w:rPr>
          <w:rFonts w:ascii="Arial" w:hAnsi="Arial" w:cs="Arial"/>
          <w:sz w:val="20"/>
          <w:szCs w:val="20"/>
        </w:rPr>
        <w:t>;</w:t>
      </w:r>
      <w:bookmarkEnd w:id="202"/>
    </w:p>
    <w:p w14:paraId="1000453D" w14:textId="4A59B681" w:rsidR="006845E3" w:rsidRPr="009D69ED" w:rsidRDefault="006845E3" w:rsidP="00BF6FF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a breach by the Seller of any material obligations (other than any breach referred of subclauses</w:t>
      </w:r>
      <w:r w:rsidRPr="009D69ED">
        <w:rPr>
          <w:rFonts w:ascii="Arial" w:hAnsi="Arial" w:cs="Arial"/>
          <w:sz w:val="20"/>
          <w:szCs w:val="20"/>
        </w:rPr>
        <w:fldChar w:fldCharType="begin"/>
      </w:r>
      <w:r w:rsidRPr="009D69ED">
        <w:rPr>
          <w:rFonts w:ascii="Arial" w:hAnsi="Arial" w:cs="Arial"/>
          <w:sz w:val="20"/>
          <w:szCs w:val="20"/>
        </w:rPr>
        <w:instrText xml:space="preserve"> REF _Ref134652392 \w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14.1.1.1</w:t>
      </w:r>
      <w:r w:rsidRPr="009D69ED">
        <w:rPr>
          <w:rFonts w:ascii="Arial" w:hAnsi="Arial" w:cs="Arial"/>
          <w:sz w:val="20"/>
          <w:szCs w:val="20"/>
        </w:rPr>
        <w:fldChar w:fldCharType="end"/>
      </w:r>
      <w:r w:rsidRPr="009D69ED">
        <w:rPr>
          <w:rFonts w:ascii="Arial" w:hAnsi="Arial" w:cs="Arial"/>
          <w:sz w:val="20"/>
          <w:szCs w:val="20"/>
        </w:rPr>
        <w:t xml:space="preserve"> to</w:t>
      </w:r>
      <w:r w:rsidR="00B4226B">
        <w:rPr>
          <w:rFonts w:ascii="Arial" w:hAnsi="Arial" w:cs="Arial"/>
          <w:sz w:val="20"/>
          <w:szCs w:val="20"/>
        </w:rPr>
        <w:t xml:space="preserve"> 14.1.1.8 </w:t>
      </w:r>
      <w:r w:rsidRPr="009D69ED">
        <w:rPr>
          <w:rFonts w:ascii="Arial" w:hAnsi="Arial" w:cs="Arial"/>
          <w:sz w:val="20"/>
          <w:szCs w:val="20"/>
        </w:rPr>
        <w:t>of this Clause </w:t>
      </w:r>
      <w:r w:rsidRPr="009D69ED">
        <w:rPr>
          <w:rFonts w:ascii="Arial" w:hAnsi="Arial" w:cs="Arial"/>
          <w:sz w:val="20"/>
          <w:szCs w:val="20"/>
        </w:rPr>
        <w:fldChar w:fldCharType="begin"/>
      </w:r>
      <w:r w:rsidRPr="009D69ED">
        <w:rPr>
          <w:rFonts w:ascii="Arial" w:hAnsi="Arial" w:cs="Arial"/>
          <w:sz w:val="20"/>
          <w:szCs w:val="20"/>
        </w:rPr>
        <w:instrText xml:space="preserve"> REF _Ref476247353 \w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14.1.1</w:t>
      </w:r>
      <w:r w:rsidRPr="009D69ED">
        <w:rPr>
          <w:rFonts w:ascii="Arial" w:hAnsi="Arial" w:cs="Arial"/>
          <w:sz w:val="20"/>
          <w:szCs w:val="20"/>
        </w:rPr>
        <w:fldChar w:fldCharType="end"/>
      </w:r>
      <w:r w:rsidRPr="009D69ED">
        <w:rPr>
          <w:rFonts w:ascii="Arial" w:hAnsi="Arial" w:cs="Arial"/>
          <w:sz w:val="20"/>
          <w:szCs w:val="20"/>
        </w:rPr>
        <w:t xml:space="preserve"> which is not remedied within </w:t>
      </w:r>
      <w:bookmarkStart w:id="203" w:name="_Hlk95746894"/>
      <w:r w:rsidRPr="009D69ED">
        <w:rPr>
          <w:rFonts w:ascii="Arial" w:hAnsi="Arial" w:cs="Arial"/>
          <w:sz w:val="20"/>
          <w:szCs w:val="20"/>
        </w:rPr>
        <w:t>60 Business Days</w:t>
      </w:r>
      <w:bookmarkEnd w:id="203"/>
      <w:r w:rsidRPr="009D69ED">
        <w:rPr>
          <w:rFonts w:ascii="Arial" w:hAnsi="Arial" w:cs="Arial"/>
          <w:sz w:val="20"/>
          <w:szCs w:val="20"/>
        </w:rPr>
        <w:t xml:space="preserve"> after notice from the Buyer to the Seller stating that such a breach has occurred, identifying the breach in question in reasonable detail, and demanding remedy thereof. </w:t>
      </w:r>
    </w:p>
    <w:p w14:paraId="756D01BC" w14:textId="77777777" w:rsidR="006845E3" w:rsidRPr="009D69ED" w:rsidRDefault="006845E3" w:rsidP="00BF6FF0">
      <w:pPr>
        <w:pStyle w:val="AONormal10"/>
        <w:numPr>
          <w:ilvl w:val="2"/>
          <w:numId w:val="15"/>
        </w:numPr>
        <w:tabs>
          <w:tab w:val="num" w:pos="851"/>
        </w:tabs>
        <w:spacing w:after="240" w:line="360" w:lineRule="auto"/>
        <w:ind w:left="851" w:hanging="851"/>
        <w:rPr>
          <w:rFonts w:ascii="Arial" w:eastAsia="Times New Roman" w:hAnsi="Arial" w:cs="Arial"/>
          <w:szCs w:val="20"/>
          <w:lang w:eastAsia="en-GB"/>
        </w:rPr>
      </w:pPr>
      <w:bookmarkStart w:id="204" w:name="_Ref476246413"/>
      <w:r w:rsidRPr="009D69ED">
        <w:rPr>
          <w:rFonts w:ascii="Arial" w:eastAsia="Times New Roman" w:hAnsi="Arial" w:cs="Arial"/>
          <w:szCs w:val="20"/>
          <w:lang w:eastAsia="en-GB"/>
        </w:rPr>
        <w:t>Buyer Events of Default</w:t>
      </w:r>
      <w:bookmarkEnd w:id="204"/>
    </w:p>
    <w:p w14:paraId="71E87B8F" w14:textId="77777777" w:rsidR="006845E3" w:rsidRPr="009D69ED" w:rsidRDefault="006845E3" w:rsidP="006436B0">
      <w:pPr>
        <w:pStyle w:val="AONormal10"/>
        <w:spacing w:after="240" w:line="360" w:lineRule="auto"/>
        <w:ind w:left="851"/>
        <w:jc w:val="both"/>
        <w:rPr>
          <w:rFonts w:ascii="Arial" w:eastAsia="Times New Roman" w:hAnsi="Arial" w:cs="Arial"/>
          <w:szCs w:val="20"/>
          <w:lang w:eastAsia="en-GB"/>
        </w:rPr>
      </w:pPr>
      <w:r w:rsidRPr="009D69ED">
        <w:rPr>
          <w:rFonts w:ascii="Arial" w:eastAsia="Times New Roman" w:hAnsi="Arial" w:cs="Arial"/>
          <w:szCs w:val="20"/>
          <w:lang w:eastAsia="en-GB"/>
        </w:rPr>
        <w:t>Each of the following shall (to the extent not caused solely by a Seller Event of Default Change in Law or a Force Majeure Event) be a Buyer Event of Default which, if not remedied within the time permitted shall give rise to the right on the part of the Seller to terminate this Agreement:</w:t>
      </w:r>
    </w:p>
    <w:p w14:paraId="187AEF39" w14:textId="7AAFDD4E" w:rsidR="006845E3" w:rsidRPr="009D69ED" w:rsidRDefault="00996EEB" w:rsidP="006436B0">
      <w:pPr>
        <w:pStyle w:val="AODocTxtL7"/>
        <w:numPr>
          <w:ilvl w:val="3"/>
          <w:numId w:val="15"/>
        </w:numPr>
        <w:spacing w:line="360" w:lineRule="auto"/>
        <w:ind w:left="1134" w:hanging="1134"/>
        <w:rPr>
          <w:rFonts w:ascii="Arial" w:hAnsi="Arial" w:cs="Arial"/>
          <w:sz w:val="20"/>
          <w:szCs w:val="20"/>
        </w:rPr>
      </w:pPr>
      <w:bookmarkStart w:id="205" w:name="_Ref491690476"/>
      <w:r>
        <w:rPr>
          <w:rFonts w:ascii="Arial" w:hAnsi="Arial" w:cs="Arial"/>
          <w:sz w:val="20"/>
          <w:szCs w:val="20"/>
          <w:lang w:val="en-US"/>
        </w:rPr>
        <w:t>any</w:t>
      </w:r>
      <w:r w:rsidR="00FA5EE0" w:rsidRPr="00FA5EE0">
        <w:rPr>
          <w:rFonts w:ascii="Arial" w:hAnsi="Arial" w:cs="Arial"/>
          <w:sz w:val="20"/>
          <w:szCs w:val="20"/>
          <w:lang w:val="en-US"/>
        </w:rPr>
        <w:t xml:space="preserve"> fail</w:t>
      </w:r>
      <w:r>
        <w:rPr>
          <w:rFonts w:ascii="Arial" w:hAnsi="Arial" w:cs="Arial"/>
          <w:sz w:val="20"/>
          <w:szCs w:val="20"/>
          <w:lang w:val="en-US"/>
        </w:rPr>
        <w:t>ure</w:t>
      </w:r>
      <w:r w:rsidR="00FA5EE0" w:rsidRPr="00FA5EE0">
        <w:rPr>
          <w:rFonts w:ascii="Arial" w:hAnsi="Arial" w:cs="Arial"/>
          <w:sz w:val="20"/>
          <w:szCs w:val="20"/>
          <w:lang w:val="en-US"/>
        </w:rPr>
        <w:t xml:space="preserve"> to comply with the provisions of sub-clauses 3.4.2</w:t>
      </w:r>
      <w:r>
        <w:rPr>
          <w:rFonts w:ascii="Arial" w:hAnsi="Arial" w:cs="Arial"/>
          <w:sz w:val="20"/>
          <w:szCs w:val="20"/>
          <w:lang w:val="en-US"/>
        </w:rPr>
        <w:t xml:space="preserve">, 3.4.3, 3.4.4 </w:t>
      </w:r>
      <w:r w:rsidR="00CB55FF">
        <w:rPr>
          <w:rFonts w:ascii="Arial" w:hAnsi="Arial" w:cs="Arial"/>
          <w:sz w:val="20"/>
          <w:szCs w:val="20"/>
          <w:lang w:val="en-US"/>
        </w:rPr>
        <w:t>or</w:t>
      </w:r>
      <w:r w:rsidR="00FA5EE0" w:rsidRPr="00FA5EE0">
        <w:rPr>
          <w:rFonts w:ascii="Arial" w:hAnsi="Arial" w:cs="Arial"/>
          <w:sz w:val="20"/>
          <w:szCs w:val="20"/>
          <w:lang w:val="en-US"/>
        </w:rPr>
        <w:t xml:space="preserve"> 3.4.5 </w:t>
      </w:r>
      <w:r w:rsidR="00CB55FF">
        <w:rPr>
          <w:rFonts w:ascii="Arial" w:hAnsi="Arial" w:cs="Arial"/>
          <w:sz w:val="20"/>
          <w:szCs w:val="20"/>
          <w:lang w:val="en-US"/>
        </w:rPr>
        <w:t xml:space="preserve">of this </w:t>
      </w:r>
      <w:proofErr w:type="gramStart"/>
      <w:r w:rsidR="00CB55FF">
        <w:rPr>
          <w:rFonts w:ascii="Arial" w:hAnsi="Arial" w:cs="Arial"/>
          <w:sz w:val="20"/>
          <w:szCs w:val="20"/>
          <w:lang w:val="en-US"/>
        </w:rPr>
        <w:t>Agreement;</w:t>
      </w:r>
      <w:bookmarkEnd w:id="205"/>
      <w:proofErr w:type="gramEnd"/>
    </w:p>
    <w:p w14:paraId="3F382F87" w14:textId="77777777" w:rsidR="006845E3" w:rsidRPr="009D69ED" w:rsidRDefault="006845E3" w:rsidP="006436B0">
      <w:pPr>
        <w:pStyle w:val="AODocTxtL7"/>
        <w:numPr>
          <w:ilvl w:val="3"/>
          <w:numId w:val="15"/>
        </w:numPr>
        <w:spacing w:line="360" w:lineRule="auto"/>
        <w:ind w:left="1134" w:hanging="1134"/>
        <w:rPr>
          <w:rFonts w:ascii="Arial" w:hAnsi="Arial" w:cs="Arial"/>
          <w:sz w:val="20"/>
          <w:szCs w:val="20"/>
        </w:rPr>
      </w:pPr>
      <w:bookmarkStart w:id="206" w:name="_Ref85837649"/>
      <w:r w:rsidRPr="009D69ED">
        <w:rPr>
          <w:rFonts w:ascii="Arial" w:hAnsi="Arial" w:cs="Arial"/>
          <w:sz w:val="20"/>
          <w:szCs w:val="20"/>
        </w:rPr>
        <w:t xml:space="preserve">an Insolvency Event occurs in respect of the Buyer or the </w:t>
      </w:r>
      <w:proofErr w:type="gramStart"/>
      <w:r w:rsidRPr="009D69ED">
        <w:rPr>
          <w:rFonts w:ascii="Arial" w:hAnsi="Arial" w:cs="Arial"/>
          <w:sz w:val="20"/>
          <w:szCs w:val="20"/>
        </w:rPr>
        <w:t>Guarantor;</w:t>
      </w:r>
      <w:bookmarkEnd w:id="206"/>
      <w:proofErr w:type="gramEnd"/>
    </w:p>
    <w:p w14:paraId="6984355E" w14:textId="77777777" w:rsidR="006845E3" w:rsidRPr="009D69ED" w:rsidRDefault="006845E3" w:rsidP="006436B0">
      <w:pPr>
        <w:pStyle w:val="AODocTxtL7"/>
        <w:numPr>
          <w:ilvl w:val="3"/>
          <w:numId w:val="15"/>
        </w:numPr>
        <w:spacing w:line="360" w:lineRule="auto"/>
        <w:ind w:left="1134" w:hanging="1134"/>
        <w:rPr>
          <w:rFonts w:ascii="Arial" w:hAnsi="Arial" w:cs="Arial"/>
          <w:sz w:val="20"/>
          <w:szCs w:val="20"/>
        </w:rPr>
      </w:pPr>
      <w:bookmarkStart w:id="207" w:name="_Hlk95815105"/>
      <w:bookmarkStart w:id="208" w:name="_Ref88472169"/>
      <w:r w:rsidRPr="009D69ED">
        <w:rPr>
          <w:rFonts w:ascii="Arial" w:hAnsi="Arial" w:cs="Arial"/>
          <w:sz w:val="20"/>
          <w:szCs w:val="20"/>
        </w:rPr>
        <w:t xml:space="preserve">any assignment, cession and/or delegation by the Buyer of any of its rights or obligations under this Agreement, except as expressly permitted in terms of this </w:t>
      </w:r>
      <w:proofErr w:type="gramStart"/>
      <w:r w:rsidRPr="009D69ED">
        <w:rPr>
          <w:rFonts w:ascii="Arial" w:hAnsi="Arial" w:cs="Arial"/>
          <w:sz w:val="20"/>
          <w:szCs w:val="20"/>
        </w:rPr>
        <w:t>Agreement</w:t>
      </w:r>
      <w:bookmarkEnd w:id="207"/>
      <w:r w:rsidRPr="009D69ED">
        <w:rPr>
          <w:rFonts w:ascii="Arial" w:hAnsi="Arial" w:cs="Arial"/>
          <w:sz w:val="20"/>
          <w:szCs w:val="20"/>
        </w:rPr>
        <w:t>;</w:t>
      </w:r>
      <w:bookmarkEnd w:id="208"/>
      <w:proofErr w:type="gramEnd"/>
    </w:p>
    <w:p w14:paraId="1000437F" w14:textId="77777777" w:rsidR="006845E3" w:rsidRPr="009D69ED" w:rsidRDefault="006845E3" w:rsidP="006436B0">
      <w:pPr>
        <w:pStyle w:val="AODocTxtL7"/>
        <w:numPr>
          <w:ilvl w:val="3"/>
          <w:numId w:val="15"/>
        </w:numPr>
        <w:spacing w:line="360" w:lineRule="auto"/>
        <w:ind w:left="1134" w:hanging="1134"/>
        <w:rPr>
          <w:rFonts w:ascii="Arial" w:hAnsi="Arial" w:cs="Arial"/>
          <w:sz w:val="20"/>
          <w:szCs w:val="20"/>
        </w:rPr>
      </w:pPr>
      <w:bookmarkStart w:id="209" w:name="_Ref88472170"/>
      <w:r w:rsidRPr="009D69ED">
        <w:rPr>
          <w:rFonts w:ascii="Arial" w:hAnsi="Arial" w:cs="Arial"/>
          <w:sz w:val="20"/>
          <w:szCs w:val="20"/>
        </w:rPr>
        <w:t xml:space="preserve">in the performance of any aspect of this Agreement the Buyer is convicted of a breach of an Anti-Corruption </w:t>
      </w:r>
      <w:proofErr w:type="gramStart"/>
      <w:r w:rsidRPr="009D69ED">
        <w:rPr>
          <w:rFonts w:ascii="Arial" w:hAnsi="Arial" w:cs="Arial"/>
          <w:sz w:val="20"/>
          <w:szCs w:val="20"/>
        </w:rPr>
        <w:t>Law;</w:t>
      </w:r>
      <w:bookmarkEnd w:id="209"/>
      <w:proofErr w:type="gramEnd"/>
    </w:p>
    <w:p w14:paraId="752A2BA3" w14:textId="51D42CD5" w:rsidR="006845E3" w:rsidRPr="009D69ED" w:rsidRDefault="006845E3" w:rsidP="006436B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NERSA lawfully withdraws, revokes or cancels the Generation Registration due to the Buyer's acts or omissions</w:t>
      </w:r>
      <w:r w:rsidR="004765A7" w:rsidRPr="009D69ED">
        <w:rPr>
          <w:rFonts w:ascii="Arial" w:hAnsi="Arial" w:cs="Arial"/>
          <w:sz w:val="20"/>
          <w:szCs w:val="20"/>
        </w:rPr>
        <w:t xml:space="preserve">, if </w:t>
      </w:r>
      <w:proofErr w:type="gramStart"/>
      <w:r w:rsidR="004765A7" w:rsidRPr="009D69ED">
        <w:rPr>
          <w:rFonts w:ascii="Arial" w:hAnsi="Arial" w:cs="Arial"/>
          <w:sz w:val="20"/>
          <w:szCs w:val="20"/>
        </w:rPr>
        <w:t>any</w:t>
      </w:r>
      <w:r w:rsidRPr="009D69ED">
        <w:rPr>
          <w:rFonts w:ascii="Arial" w:hAnsi="Arial" w:cs="Arial"/>
          <w:sz w:val="20"/>
          <w:szCs w:val="20"/>
        </w:rPr>
        <w:t>;</w:t>
      </w:r>
      <w:proofErr w:type="gramEnd"/>
      <w:r w:rsidRPr="009D69ED">
        <w:rPr>
          <w:rFonts w:ascii="Arial" w:hAnsi="Arial" w:cs="Arial"/>
          <w:sz w:val="20"/>
          <w:szCs w:val="20"/>
        </w:rPr>
        <w:t xml:space="preserve"> </w:t>
      </w:r>
    </w:p>
    <w:p w14:paraId="6DD8F782" w14:textId="77777777" w:rsidR="006845E3" w:rsidRPr="009D69ED" w:rsidRDefault="006845E3" w:rsidP="006436B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 xml:space="preserve">the Buyer terminates or causes (directly or indirectly) the Electricity Supply Agreement to be terminated; and/or </w:t>
      </w:r>
    </w:p>
    <w:p w14:paraId="379C3AA0" w14:textId="151BEC3B" w:rsidR="006845E3" w:rsidRPr="009D69ED" w:rsidRDefault="006845E3" w:rsidP="006436B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a breach by the Buyer of any material obligations (other than any breach referred of subclauses </w:t>
      </w:r>
      <w:r w:rsidRPr="009D69ED">
        <w:rPr>
          <w:rFonts w:ascii="Arial" w:hAnsi="Arial" w:cs="Arial"/>
          <w:sz w:val="20"/>
          <w:szCs w:val="20"/>
        </w:rPr>
        <w:fldChar w:fldCharType="begin"/>
      </w:r>
      <w:r w:rsidRPr="009D69ED">
        <w:rPr>
          <w:rFonts w:ascii="Arial" w:hAnsi="Arial" w:cs="Arial"/>
          <w:sz w:val="20"/>
          <w:szCs w:val="20"/>
        </w:rPr>
        <w:instrText xml:space="preserve"> REF _Ref491690476 \r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14.1.2.1</w:t>
      </w:r>
      <w:r w:rsidRPr="009D69ED">
        <w:rPr>
          <w:rFonts w:ascii="Arial" w:hAnsi="Arial" w:cs="Arial"/>
          <w:sz w:val="20"/>
          <w:szCs w:val="20"/>
        </w:rPr>
        <w:fldChar w:fldCharType="end"/>
      </w:r>
      <w:r w:rsidRPr="009D69ED">
        <w:rPr>
          <w:rFonts w:ascii="Arial" w:hAnsi="Arial" w:cs="Arial"/>
          <w:sz w:val="20"/>
          <w:szCs w:val="20"/>
        </w:rPr>
        <w:t xml:space="preserve"> to</w:t>
      </w:r>
      <w:r w:rsidR="00B4226B">
        <w:rPr>
          <w:rFonts w:ascii="Arial" w:hAnsi="Arial" w:cs="Arial"/>
          <w:sz w:val="20"/>
          <w:szCs w:val="20"/>
        </w:rPr>
        <w:t xml:space="preserve"> 14.1.2.6 of</w:t>
      </w:r>
      <w:r w:rsidRPr="009D69ED">
        <w:rPr>
          <w:rFonts w:ascii="Arial" w:hAnsi="Arial" w:cs="Arial"/>
          <w:sz w:val="20"/>
          <w:szCs w:val="20"/>
        </w:rPr>
        <w:t xml:space="preserve"> this Clause </w:t>
      </w:r>
      <w:r w:rsidRPr="009D69ED">
        <w:rPr>
          <w:rFonts w:ascii="Arial" w:hAnsi="Arial" w:cs="Arial"/>
          <w:sz w:val="20"/>
          <w:szCs w:val="20"/>
        </w:rPr>
        <w:fldChar w:fldCharType="begin"/>
      </w:r>
      <w:r w:rsidRPr="009D69ED">
        <w:rPr>
          <w:rFonts w:ascii="Arial" w:hAnsi="Arial" w:cs="Arial"/>
          <w:sz w:val="20"/>
          <w:szCs w:val="20"/>
        </w:rPr>
        <w:instrText xml:space="preserve"> REF _Ref476246413 \w \h  \* MERGEFORMAT </w:instrText>
      </w:r>
      <w:r w:rsidRPr="009D69ED">
        <w:rPr>
          <w:rFonts w:ascii="Arial" w:hAnsi="Arial" w:cs="Arial"/>
          <w:sz w:val="20"/>
          <w:szCs w:val="20"/>
        </w:rPr>
      </w:r>
      <w:r w:rsidRPr="009D69ED">
        <w:rPr>
          <w:rFonts w:ascii="Arial" w:hAnsi="Arial" w:cs="Arial"/>
          <w:sz w:val="20"/>
          <w:szCs w:val="20"/>
        </w:rPr>
        <w:fldChar w:fldCharType="separate"/>
      </w:r>
      <w:r w:rsidR="00D93507">
        <w:rPr>
          <w:rFonts w:ascii="Arial" w:hAnsi="Arial" w:cs="Arial"/>
          <w:sz w:val="20"/>
          <w:szCs w:val="20"/>
        </w:rPr>
        <w:t>14.1.2</w:t>
      </w:r>
      <w:r w:rsidRPr="009D69ED">
        <w:rPr>
          <w:rFonts w:ascii="Arial" w:hAnsi="Arial" w:cs="Arial"/>
          <w:sz w:val="20"/>
          <w:szCs w:val="20"/>
        </w:rPr>
        <w:fldChar w:fldCharType="end"/>
      </w:r>
      <w:r w:rsidRPr="009D69ED">
        <w:rPr>
          <w:rFonts w:ascii="Arial" w:hAnsi="Arial" w:cs="Arial"/>
          <w:sz w:val="20"/>
          <w:szCs w:val="20"/>
        </w:rPr>
        <w:t xml:space="preserve"> which is not remedied within 60 Business Days after notice from the Seller to the Buyer stating that such a breach </w:t>
      </w:r>
      <w:r w:rsidRPr="009D69ED">
        <w:rPr>
          <w:rFonts w:ascii="Arial" w:hAnsi="Arial" w:cs="Arial"/>
          <w:sz w:val="20"/>
          <w:szCs w:val="20"/>
        </w:rPr>
        <w:lastRenderedPageBreak/>
        <w:t xml:space="preserve">has occurred, identifying the breach in question in reasonable detail, and demanding remedy thereof. </w:t>
      </w:r>
    </w:p>
    <w:p w14:paraId="7F81E476" w14:textId="77777777" w:rsidR="006845E3" w:rsidRPr="009D69ED" w:rsidRDefault="006845E3" w:rsidP="006436B0">
      <w:pPr>
        <w:pStyle w:val="AOA"/>
        <w:numPr>
          <w:ilvl w:val="1"/>
          <w:numId w:val="15"/>
        </w:numPr>
        <w:tabs>
          <w:tab w:val="num" w:pos="567"/>
        </w:tabs>
        <w:spacing w:before="0" w:after="240" w:line="360" w:lineRule="auto"/>
        <w:ind w:left="567" w:hanging="567"/>
        <w:rPr>
          <w:rFonts w:ascii="Arial" w:eastAsia="Calibri" w:hAnsi="Arial" w:cs="Arial"/>
          <w:sz w:val="20"/>
          <w:szCs w:val="20"/>
          <w:lang w:val="en-ZA"/>
        </w:rPr>
      </w:pPr>
      <w:bookmarkStart w:id="210" w:name="_Ref111649957"/>
      <w:r w:rsidRPr="009D69ED">
        <w:rPr>
          <w:rFonts w:ascii="Arial" w:eastAsia="Calibri" w:hAnsi="Arial" w:cs="Arial"/>
          <w:sz w:val="20"/>
          <w:szCs w:val="20"/>
          <w:lang w:val="en-ZA"/>
        </w:rPr>
        <w:t>Consequences for Events of Default</w:t>
      </w:r>
      <w:bookmarkEnd w:id="210"/>
    </w:p>
    <w:p w14:paraId="352688FD" w14:textId="77777777" w:rsidR="006845E3" w:rsidRPr="009D69ED" w:rsidRDefault="006845E3" w:rsidP="006436B0">
      <w:pPr>
        <w:pStyle w:val="AONormal10"/>
        <w:numPr>
          <w:ilvl w:val="2"/>
          <w:numId w:val="15"/>
        </w:numPr>
        <w:tabs>
          <w:tab w:val="num" w:pos="851"/>
        </w:tabs>
        <w:spacing w:after="240" w:line="360" w:lineRule="auto"/>
        <w:ind w:left="851" w:hanging="851"/>
        <w:rPr>
          <w:rFonts w:ascii="Arial" w:eastAsia="Times New Roman" w:hAnsi="Arial" w:cs="Arial"/>
          <w:szCs w:val="20"/>
          <w:lang w:eastAsia="en-GB"/>
        </w:rPr>
      </w:pPr>
      <w:bookmarkStart w:id="211" w:name="_Ref18344528"/>
      <w:bookmarkStart w:id="212" w:name="_Ref21265350"/>
      <w:r w:rsidRPr="009D69ED">
        <w:rPr>
          <w:rFonts w:ascii="Arial" w:eastAsia="Times New Roman" w:hAnsi="Arial" w:cs="Arial"/>
          <w:szCs w:val="20"/>
          <w:lang w:eastAsia="en-GB"/>
        </w:rPr>
        <w:t>Termination for Seller Event of Default</w:t>
      </w:r>
      <w:bookmarkEnd w:id="211"/>
      <w:bookmarkEnd w:id="212"/>
    </w:p>
    <w:p w14:paraId="22623125" w14:textId="77777777" w:rsidR="006845E3" w:rsidRPr="009D69ED" w:rsidRDefault="006845E3" w:rsidP="00BF6FF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 xml:space="preserve">The Seller shall notify the Buyer of the occurrence, and details, of any Seller Event of Default promptly on the Seller becoming aware of its occurrence. </w:t>
      </w:r>
    </w:p>
    <w:p w14:paraId="2C042D1D" w14:textId="77777777" w:rsidR="006845E3" w:rsidRPr="009D69ED" w:rsidRDefault="006845E3" w:rsidP="00BF6FF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On the occurrence of a Seller Event of Default, or within a reasonable time after the Buyer becomes aware of the same, the Buyer may:</w:t>
      </w:r>
    </w:p>
    <w:p w14:paraId="37436EC1" w14:textId="37295AE0" w:rsidR="006845E3" w:rsidRPr="009D69ED" w:rsidRDefault="006845E3" w:rsidP="00BF6FF0">
      <w:pPr>
        <w:pStyle w:val="AODocTxtL7"/>
        <w:numPr>
          <w:ilvl w:val="4"/>
          <w:numId w:val="15"/>
        </w:numPr>
        <w:spacing w:line="360" w:lineRule="auto"/>
        <w:ind w:left="1418" w:hanging="1418"/>
        <w:rPr>
          <w:rFonts w:ascii="Arial" w:hAnsi="Arial" w:cs="Arial"/>
          <w:sz w:val="20"/>
          <w:szCs w:val="20"/>
        </w:rPr>
      </w:pPr>
      <w:r w:rsidRPr="009D69ED">
        <w:rPr>
          <w:rFonts w:ascii="Arial" w:hAnsi="Arial" w:cs="Arial"/>
          <w:sz w:val="20"/>
          <w:szCs w:val="20"/>
        </w:rPr>
        <w:t>where the Seller Event of Default is the default detailed in Clauses </w:t>
      </w:r>
      <w:r w:rsidRPr="009D69ED">
        <w:rPr>
          <w:rFonts w:ascii="Arial" w:hAnsi="Arial" w:cs="Arial"/>
          <w:sz w:val="20"/>
          <w:szCs w:val="20"/>
        </w:rPr>
        <w:fldChar w:fldCharType="begin"/>
      </w:r>
      <w:r w:rsidRPr="009D69ED">
        <w:rPr>
          <w:rFonts w:ascii="Arial" w:hAnsi="Arial" w:cs="Arial"/>
          <w:sz w:val="20"/>
          <w:szCs w:val="20"/>
        </w:rPr>
        <w:instrText xml:space="preserve"> REF _Ref93919939 \r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14.1.1.2</w:t>
      </w:r>
      <w:r w:rsidRPr="009D69ED">
        <w:rPr>
          <w:rFonts w:ascii="Arial" w:hAnsi="Arial" w:cs="Arial"/>
          <w:sz w:val="20"/>
          <w:szCs w:val="20"/>
        </w:rPr>
        <w:fldChar w:fldCharType="end"/>
      </w:r>
      <w:r w:rsidRPr="009D69ED">
        <w:rPr>
          <w:rFonts w:ascii="Arial" w:hAnsi="Arial" w:cs="Arial"/>
          <w:sz w:val="20"/>
          <w:szCs w:val="20"/>
        </w:rPr>
        <w:t xml:space="preserve">, </w:t>
      </w:r>
      <w:r w:rsidRPr="009D69ED">
        <w:rPr>
          <w:rFonts w:ascii="Arial" w:hAnsi="Arial" w:cs="Arial"/>
          <w:sz w:val="20"/>
          <w:szCs w:val="20"/>
        </w:rPr>
        <w:fldChar w:fldCharType="begin"/>
      </w:r>
      <w:r w:rsidRPr="009D69ED">
        <w:rPr>
          <w:rFonts w:ascii="Arial" w:hAnsi="Arial" w:cs="Arial"/>
          <w:sz w:val="20"/>
          <w:szCs w:val="20"/>
        </w:rPr>
        <w:instrText xml:space="preserve"> REF _Ref18447451 \r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14.1.1.4</w:t>
      </w:r>
      <w:r w:rsidRPr="009D69ED">
        <w:rPr>
          <w:rFonts w:ascii="Arial" w:hAnsi="Arial" w:cs="Arial"/>
          <w:sz w:val="20"/>
          <w:szCs w:val="20"/>
        </w:rPr>
        <w:fldChar w:fldCharType="end"/>
      </w:r>
      <w:r w:rsidRPr="009D69ED">
        <w:rPr>
          <w:rFonts w:ascii="Arial" w:hAnsi="Arial" w:cs="Arial"/>
          <w:sz w:val="20"/>
          <w:szCs w:val="20"/>
        </w:rPr>
        <w:t>,</w:t>
      </w:r>
      <w:r w:rsidR="00D93507">
        <w:rPr>
          <w:rFonts w:ascii="Arial" w:hAnsi="Arial" w:cs="Arial"/>
          <w:sz w:val="20"/>
          <w:szCs w:val="20"/>
        </w:rPr>
        <w:t xml:space="preserve"> 14.1.1.7</w:t>
      </w:r>
      <w:r w:rsidRPr="009D69ED">
        <w:rPr>
          <w:rFonts w:ascii="Arial" w:hAnsi="Arial" w:cs="Arial"/>
          <w:sz w:val="20"/>
          <w:szCs w:val="20"/>
        </w:rPr>
        <w:t xml:space="preserve"> serve a notice on the Seller terminating this Agreement with immediate effect, in which case the Termination Date shall be the date on which notice is deemed to have been given to the Seller in accordance with Clause </w:t>
      </w:r>
      <w:r w:rsidR="004765A7" w:rsidRPr="009D69ED">
        <w:rPr>
          <w:rFonts w:ascii="Arial" w:hAnsi="Arial" w:cs="Arial"/>
          <w:sz w:val="20"/>
          <w:szCs w:val="20"/>
        </w:rPr>
        <w:fldChar w:fldCharType="begin"/>
      </w:r>
      <w:r w:rsidR="004765A7" w:rsidRPr="009D69ED">
        <w:rPr>
          <w:rFonts w:ascii="Arial" w:hAnsi="Arial" w:cs="Arial"/>
          <w:sz w:val="20"/>
          <w:szCs w:val="20"/>
        </w:rPr>
        <w:instrText xml:space="preserve"> REF _Ref245625885 \r \h </w:instrText>
      </w:r>
      <w:r w:rsidR="009D69ED" w:rsidRPr="009D69ED">
        <w:rPr>
          <w:rFonts w:ascii="Arial" w:hAnsi="Arial" w:cs="Arial"/>
          <w:sz w:val="20"/>
          <w:szCs w:val="20"/>
        </w:rPr>
        <w:instrText xml:space="preserve"> \* MERGEFORMAT </w:instrText>
      </w:r>
      <w:r w:rsidR="004765A7" w:rsidRPr="009D69ED">
        <w:rPr>
          <w:rFonts w:ascii="Arial" w:hAnsi="Arial" w:cs="Arial"/>
          <w:sz w:val="20"/>
          <w:szCs w:val="20"/>
        </w:rPr>
      </w:r>
      <w:r w:rsidR="004765A7" w:rsidRPr="009D69ED">
        <w:rPr>
          <w:rFonts w:ascii="Arial" w:hAnsi="Arial" w:cs="Arial"/>
          <w:sz w:val="20"/>
          <w:szCs w:val="20"/>
        </w:rPr>
        <w:fldChar w:fldCharType="separate"/>
      </w:r>
      <w:r w:rsidR="00D93507">
        <w:rPr>
          <w:rFonts w:ascii="Arial" w:hAnsi="Arial" w:cs="Arial"/>
          <w:sz w:val="20"/>
          <w:szCs w:val="20"/>
        </w:rPr>
        <w:t>27.1</w:t>
      </w:r>
      <w:r w:rsidR="004765A7" w:rsidRPr="009D69ED">
        <w:rPr>
          <w:rFonts w:ascii="Arial" w:hAnsi="Arial" w:cs="Arial"/>
          <w:sz w:val="20"/>
          <w:szCs w:val="20"/>
        </w:rPr>
        <w:fldChar w:fldCharType="end"/>
      </w:r>
      <w:r w:rsidRPr="009D69ED">
        <w:rPr>
          <w:rFonts w:ascii="Arial" w:hAnsi="Arial" w:cs="Arial"/>
          <w:sz w:val="20"/>
          <w:szCs w:val="20"/>
        </w:rPr>
        <w:t>; and</w:t>
      </w:r>
    </w:p>
    <w:p w14:paraId="30FCA4F3" w14:textId="528A6CC4" w:rsidR="006845E3" w:rsidRPr="009D69ED" w:rsidRDefault="006845E3" w:rsidP="006436B0">
      <w:pPr>
        <w:pStyle w:val="AODocTxtL7"/>
        <w:numPr>
          <w:ilvl w:val="4"/>
          <w:numId w:val="15"/>
        </w:numPr>
        <w:spacing w:line="360" w:lineRule="auto"/>
        <w:ind w:left="1418" w:hanging="1418"/>
        <w:rPr>
          <w:rFonts w:ascii="Arial" w:hAnsi="Arial" w:cs="Arial"/>
          <w:sz w:val="20"/>
          <w:szCs w:val="20"/>
        </w:rPr>
      </w:pPr>
      <w:r w:rsidRPr="009D69ED">
        <w:rPr>
          <w:rFonts w:ascii="Arial" w:hAnsi="Arial" w:cs="Arial"/>
          <w:sz w:val="20"/>
          <w:szCs w:val="20"/>
        </w:rPr>
        <w:t xml:space="preserve">for any other Seller Event of Default, while the same is subsisting, serve notice of default on the Seller requiring the Seller to remedy the Seller Event of Default referred to in such notice of default (if the same is continuing) within 30 Business Days of such notice of default being delivered.  If the Seller Event of Default is not remedied within such period, the Buyer may serve a further notice on the Seller terminating this Agreement with immediate effect, in which case the Termination Date shall be the date on which notice is deemed to have been given to the Seller in accordance with Clause </w:t>
      </w:r>
      <w:r w:rsidR="004765A7" w:rsidRPr="009D69ED">
        <w:rPr>
          <w:rFonts w:ascii="Arial" w:hAnsi="Arial" w:cs="Arial"/>
          <w:sz w:val="20"/>
          <w:szCs w:val="20"/>
        </w:rPr>
        <w:fldChar w:fldCharType="begin"/>
      </w:r>
      <w:r w:rsidR="004765A7" w:rsidRPr="009D69ED">
        <w:rPr>
          <w:rFonts w:ascii="Arial" w:hAnsi="Arial" w:cs="Arial"/>
          <w:sz w:val="20"/>
          <w:szCs w:val="20"/>
        </w:rPr>
        <w:instrText xml:space="preserve"> REF _Ref245625885 \r \h </w:instrText>
      </w:r>
      <w:r w:rsidR="009D69ED" w:rsidRPr="009D69ED">
        <w:rPr>
          <w:rFonts w:ascii="Arial" w:hAnsi="Arial" w:cs="Arial"/>
          <w:sz w:val="20"/>
          <w:szCs w:val="20"/>
        </w:rPr>
        <w:instrText xml:space="preserve"> \* MERGEFORMAT </w:instrText>
      </w:r>
      <w:r w:rsidR="004765A7" w:rsidRPr="009D69ED">
        <w:rPr>
          <w:rFonts w:ascii="Arial" w:hAnsi="Arial" w:cs="Arial"/>
          <w:sz w:val="20"/>
          <w:szCs w:val="20"/>
        </w:rPr>
      </w:r>
      <w:r w:rsidR="004765A7" w:rsidRPr="009D69ED">
        <w:rPr>
          <w:rFonts w:ascii="Arial" w:hAnsi="Arial" w:cs="Arial"/>
          <w:sz w:val="20"/>
          <w:szCs w:val="20"/>
        </w:rPr>
        <w:fldChar w:fldCharType="separate"/>
      </w:r>
      <w:r w:rsidR="004765A7" w:rsidRPr="009D69ED">
        <w:rPr>
          <w:rFonts w:ascii="Arial" w:hAnsi="Arial" w:cs="Arial"/>
          <w:sz w:val="20"/>
          <w:szCs w:val="20"/>
        </w:rPr>
        <w:t>27.1</w:t>
      </w:r>
      <w:r w:rsidR="004765A7" w:rsidRPr="009D69ED">
        <w:rPr>
          <w:rFonts w:ascii="Arial" w:hAnsi="Arial" w:cs="Arial"/>
          <w:sz w:val="20"/>
          <w:szCs w:val="20"/>
        </w:rPr>
        <w:fldChar w:fldCharType="end"/>
      </w:r>
      <w:r w:rsidRPr="009D69ED">
        <w:rPr>
          <w:rFonts w:ascii="Arial" w:hAnsi="Arial" w:cs="Arial"/>
          <w:sz w:val="20"/>
          <w:szCs w:val="20"/>
        </w:rPr>
        <w:t xml:space="preserve">. </w:t>
      </w:r>
    </w:p>
    <w:p w14:paraId="1D31620F" w14:textId="7F7F39DD" w:rsidR="007C1134" w:rsidRPr="00D06E0E" w:rsidRDefault="007C1134" w:rsidP="006436B0">
      <w:pPr>
        <w:pStyle w:val="AODocTxtL7"/>
        <w:numPr>
          <w:ilvl w:val="4"/>
          <w:numId w:val="15"/>
        </w:numPr>
        <w:spacing w:line="360" w:lineRule="auto"/>
        <w:ind w:left="1418" w:hanging="1418"/>
        <w:rPr>
          <w:rFonts w:ascii="Arial" w:hAnsi="Arial" w:cs="Arial"/>
          <w:sz w:val="20"/>
          <w:szCs w:val="20"/>
        </w:rPr>
      </w:pPr>
      <w:r w:rsidRPr="00D06E0E">
        <w:rPr>
          <w:rFonts w:ascii="Arial" w:hAnsi="Arial" w:cs="Arial"/>
          <w:sz w:val="20"/>
          <w:szCs w:val="20"/>
        </w:rPr>
        <w:t>o</w:t>
      </w:r>
      <w:r w:rsidR="006845E3" w:rsidRPr="00D06E0E">
        <w:rPr>
          <w:rFonts w:ascii="Arial" w:hAnsi="Arial" w:cs="Arial"/>
          <w:sz w:val="20"/>
          <w:szCs w:val="20"/>
        </w:rPr>
        <w:t>n termination of the Agreement for a Seller Event of Default, the Buyer shall be entitled to claim direct damages from the Seller.</w:t>
      </w:r>
    </w:p>
    <w:p w14:paraId="33E6A69F" w14:textId="77777777" w:rsidR="006845E3" w:rsidRPr="009D69ED" w:rsidRDefault="006845E3" w:rsidP="006436B0">
      <w:pPr>
        <w:pStyle w:val="AONormal10"/>
        <w:numPr>
          <w:ilvl w:val="2"/>
          <w:numId w:val="15"/>
        </w:numPr>
        <w:tabs>
          <w:tab w:val="num" w:pos="851"/>
        </w:tabs>
        <w:spacing w:after="240" w:line="360" w:lineRule="auto"/>
        <w:ind w:left="851" w:hanging="851"/>
        <w:rPr>
          <w:rFonts w:ascii="Arial" w:eastAsia="Times New Roman" w:hAnsi="Arial" w:cs="Arial"/>
          <w:szCs w:val="20"/>
          <w:lang w:eastAsia="en-GB"/>
        </w:rPr>
      </w:pPr>
      <w:bookmarkStart w:id="213" w:name="_Ref93906952"/>
      <w:bookmarkStart w:id="214" w:name="_Ref93937227"/>
      <w:bookmarkStart w:id="215" w:name="_Ref99959592"/>
      <w:r w:rsidRPr="009D69ED">
        <w:rPr>
          <w:rFonts w:ascii="Arial" w:eastAsia="Times New Roman" w:hAnsi="Arial" w:cs="Arial"/>
          <w:szCs w:val="20"/>
          <w:lang w:eastAsia="en-GB"/>
        </w:rPr>
        <w:t>Termination for Buyer Event of Default</w:t>
      </w:r>
      <w:bookmarkEnd w:id="213"/>
      <w:bookmarkEnd w:id="214"/>
      <w:bookmarkEnd w:id="215"/>
    </w:p>
    <w:p w14:paraId="3292E99E" w14:textId="77777777" w:rsidR="006845E3" w:rsidRPr="009D69ED" w:rsidRDefault="006845E3" w:rsidP="006436B0">
      <w:pPr>
        <w:pStyle w:val="AODocTxtL7"/>
        <w:numPr>
          <w:ilvl w:val="3"/>
          <w:numId w:val="15"/>
        </w:numPr>
        <w:spacing w:line="360" w:lineRule="auto"/>
        <w:ind w:left="1134" w:hanging="1134"/>
        <w:rPr>
          <w:rFonts w:ascii="Arial" w:hAnsi="Arial" w:cs="Arial"/>
          <w:sz w:val="20"/>
          <w:szCs w:val="20"/>
        </w:rPr>
      </w:pPr>
      <w:r w:rsidRPr="009D69ED">
        <w:rPr>
          <w:rFonts w:ascii="Arial" w:hAnsi="Arial" w:cs="Arial"/>
          <w:sz w:val="20"/>
          <w:szCs w:val="20"/>
        </w:rPr>
        <w:t xml:space="preserve">The Buyer shall notify the Seller of the occurrence, and details, of any Buyer Event of Default promptly on the Buyer becoming aware of its occurrence. </w:t>
      </w:r>
    </w:p>
    <w:p w14:paraId="491933A8" w14:textId="77777777" w:rsidR="006845E3" w:rsidRPr="009D69ED" w:rsidRDefault="006845E3" w:rsidP="00BF6FF0">
      <w:pPr>
        <w:pStyle w:val="AODocTxtL7"/>
        <w:numPr>
          <w:ilvl w:val="3"/>
          <w:numId w:val="15"/>
        </w:numPr>
        <w:spacing w:line="360" w:lineRule="auto"/>
        <w:ind w:left="1134" w:hanging="1134"/>
        <w:rPr>
          <w:rFonts w:ascii="Arial" w:hAnsi="Arial" w:cs="Arial"/>
          <w:sz w:val="20"/>
          <w:szCs w:val="20"/>
        </w:rPr>
      </w:pPr>
      <w:bookmarkStart w:id="216" w:name="_Ref93937228"/>
      <w:r w:rsidRPr="009D69ED">
        <w:rPr>
          <w:rFonts w:ascii="Arial" w:hAnsi="Arial" w:cs="Arial"/>
          <w:sz w:val="20"/>
          <w:szCs w:val="20"/>
        </w:rPr>
        <w:t>On the occurrence of a Buyer Event of Default, or within a reasonable time after the Seller becomes aware of the same, the Seller may:</w:t>
      </w:r>
      <w:bookmarkEnd w:id="216"/>
    </w:p>
    <w:p w14:paraId="66DF8507" w14:textId="06D17C1D" w:rsidR="006845E3" w:rsidRPr="009D69ED" w:rsidRDefault="006845E3" w:rsidP="00BF6FF0">
      <w:pPr>
        <w:pStyle w:val="AODocTxtL7"/>
        <w:numPr>
          <w:ilvl w:val="4"/>
          <w:numId w:val="15"/>
        </w:numPr>
        <w:spacing w:line="360" w:lineRule="auto"/>
        <w:ind w:left="1418" w:hanging="1418"/>
        <w:rPr>
          <w:rFonts w:ascii="Arial" w:hAnsi="Arial" w:cs="Arial"/>
          <w:sz w:val="20"/>
          <w:szCs w:val="20"/>
        </w:rPr>
      </w:pPr>
      <w:r w:rsidRPr="009D69ED">
        <w:rPr>
          <w:rFonts w:ascii="Arial" w:hAnsi="Arial" w:cs="Arial"/>
          <w:sz w:val="20"/>
          <w:szCs w:val="20"/>
        </w:rPr>
        <w:t>where the Buyer Event of Default is the default detailed in Clauses </w:t>
      </w:r>
      <w:r w:rsidRPr="009D69ED">
        <w:rPr>
          <w:rFonts w:ascii="Arial" w:hAnsi="Arial" w:cs="Arial"/>
          <w:sz w:val="20"/>
          <w:szCs w:val="20"/>
        </w:rPr>
        <w:fldChar w:fldCharType="begin"/>
      </w:r>
      <w:r w:rsidRPr="009D69ED">
        <w:rPr>
          <w:rFonts w:ascii="Arial" w:hAnsi="Arial" w:cs="Arial"/>
          <w:sz w:val="20"/>
          <w:szCs w:val="20"/>
        </w:rPr>
        <w:instrText xml:space="preserve"> REF _Ref491690476 \r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14.1.2.1</w:t>
      </w:r>
      <w:r w:rsidRPr="009D69ED">
        <w:rPr>
          <w:rFonts w:ascii="Arial" w:hAnsi="Arial" w:cs="Arial"/>
          <w:sz w:val="20"/>
          <w:szCs w:val="20"/>
        </w:rPr>
        <w:fldChar w:fldCharType="end"/>
      </w:r>
      <w:r w:rsidRPr="009D69ED">
        <w:rPr>
          <w:rFonts w:ascii="Arial" w:hAnsi="Arial" w:cs="Arial"/>
          <w:sz w:val="20"/>
          <w:szCs w:val="20"/>
        </w:rPr>
        <w:t xml:space="preserve">, </w:t>
      </w:r>
      <w:r w:rsidRPr="009D69ED">
        <w:rPr>
          <w:rFonts w:ascii="Arial" w:hAnsi="Arial" w:cs="Arial"/>
          <w:sz w:val="20"/>
          <w:szCs w:val="20"/>
        </w:rPr>
        <w:fldChar w:fldCharType="begin"/>
      </w:r>
      <w:r w:rsidRPr="009D69ED">
        <w:rPr>
          <w:rFonts w:ascii="Arial" w:hAnsi="Arial" w:cs="Arial"/>
          <w:sz w:val="20"/>
          <w:szCs w:val="20"/>
        </w:rPr>
        <w:instrText xml:space="preserve"> REF _Ref88472166 \r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14.1.2.2</w:t>
      </w:r>
      <w:r w:rsidRPr="009D69ED">
        <w:rPr>
          <w:rFonts w:ascii="Arial" w:hAnsi="Arial" w:cs="Arial"/>
          <w:sz w:val="20"/>
          <w:szCs w:val="20"/>
        </w:rPr>
        <w:fldChar w:fldCharType="end"/>
      </w:r>
      <w:r w:rsidRPr="009D69ED">
        <w:rPr>
          <w:rFonts w:ascii="Arial" w:hAnsi="Arial" w:cs="Arial"/>
          <w:sz w:val="20"/>
          <w:szCs w:val="20"/>
        </w:rPr>
        <w:t xml:space="preserve">, </w:t>
      </w:r>
      <w:r w:rsidRPr="009D69ED">
        <w:rPr>
          <w:rFonts w:ascii="Arial" w:hAnsi="Arial" w:cs="Arial"/>
          <w:sz w:val="20"/>
          <w:szCs w:val="20"/>
        </w:rPr>
        <w:fldChar w:fldCharType="begin"/>
      </w:r>
      <w:r w:rsidRPr="009D69ED">
        <w:rPr>
          <w:rFonts w:ascii="Arial" w:hAnsi="Arial" w:cs="Arial"/>
          <w:sz w:val="20"/>
          <w:szCs w:val="20"/>
        </w:rPr>
        <w:instrText xml:space="preserve"> REF _Ref85837649 \r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14.1.2.4</w:t>
      </w:r>
      <w:r w:rsidRPr="009D69ED">
        <w:rPr>
          <w:rFonts w:ascii="Arial" w:hAnsi="Arial" w:cs="Arial"/>
          <w:sz w:val="20"/>
          <w:szCs w:val="20"/>
        </w:rPr>
        <w:fldChar w:fldCharType="end"/>
      </w:r>
      <w:r w:rsidRPr="009D69ED">
        <w:rPr>
          <w:rFonts w:ascii="Arial" w:hAnsi="Arial" w:cs="Arial"/>
          <w:sz w:val="20"/>
          <w:szCs w:val="20"/>
        </w:rPr>
        <w:t xml:space="preserve">, </w:t>
      </w:r>
      <w:r w:rsidRPr="009D69ED">
        <w:rPr>
          <w:rFonts w:ascii="Arial" w:hAnsi="Arial" w:cs="Arial"/>
          <w:sz w:val="20"/>
          <w:szCs w:val="20"/>
        </w:rPr>
        <w:fldChar w:fldCharType="begin"/>
      </w:r>
      <w:r w:rsidRPr="009D69ED">
        <w:rPr>
          <w:rFonts w:ascii="Arial" w:hAnsi="Arial" w:cs="Arial"/>
          <w:sz w:val="20"/>
          <w:szCs w:val="20"/>
        </w:rPr>
        <w:instrText xml:space="preserve"> REF _Ref88472169 \r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14.1.2.5</w:t>
      </w:r>
      <w:r w:rsidRPr="009D69ED">
        <w:rPr>
          <w:rFonts w:ascii="Arial" w:hAnsi="Arial" w:cs="Arial"/>
          <w:sz w:val="20"/>
          <w:szCs w:val="20"/>
        </w:rPr>
        <w:fldChar w:fldCharType="end"/>
      </w:r>
      <w:r w:rsidRPr="009D69ED">
        <w:rPr>
          <w:rFonts w:ascii="Arial" w:hAnsi="Arial" w:cs="Arial"/>
          <w:sz w:val="20"/>
          <w:szCs w:val="20"/>
        </w:rPr>
        <w:t xml:space="preserve"> and/or </w:t>
      </w:r>
      <w:r w:rsidRPr="009D69ED">
        <w:rPr>
          <w:rFonts w:ascii="Arial" w:hAnsi="Arial" w:cs="Arial"/>
          <w:sz w:val="20"/>
          <w:szCs w:val="20"/>
        </w:rPr>
        <w:fldChar w:fldCharType="begin"/>
      </w:r>
      <w:r w:rsidRPr="009D69ED">
        <w:rPr>
          <w:rFonts w:ascii="Arial" w:hAnsi="Arial" w:cs="Arial"/>
          <w:sz w:val="20"/>
          <w:szCs w:val="20"/>
        </w:rPr>
        <w:instrText xml:space="preserve"> REF _Ref88472170 \r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14.1.2.6</w:t>
      </w:r>
      <w:r w:rsidRPr="009D69ED">
        <w:rPr>
          <w:rFonts w:ascii="Arial" w:hAnsi="Arial" w:cs="Arial"/>
          <w:sz w:val="20"/>
          <w:szCs w:val="20"/>
        </w:rPr>
        <w:fldChar w:fldCharType="end"/>
      </w:r>
      <w:r w:rsidRPr="009D69ED">
        <w:rPr>
          <w:rFonts w:ascii="Arial" w:hAnsi="Arial" w:cs="Arial"/>
          <w:sz w:val="20"/>
          <w:szCs w:val="20"/>
        </w:rPr>
        <w:t xml:space="preserve"> serve a notice on the Buyer terminating this Agreement with immediate effect, in which case the Termination Date shall be </w:t>
      </w:r>
      <w:r w:rsidRPr="009D69ED">
        <w:rPr>
          <w:rFonts w:ascii="Arial" w:hAnsi="Arial" w:cs="Arial"/>
          <w:sz w:val="20"/>
          <w:szCs w:val="20"/>
        </w:rPr>
        <w:lastRenderedPageBreak/>
        <w:t xml:space="preserve">the date on which notice is deemed to have been given to the Buyer in accordance with Clause </w:t>
      </w:r>
      <w:r w:rsidR="004765A7" w:rsidRPr="009D69ED">
        <w:rPr>
          <w:rFonts w:ascii="Arial" w:hAnsi="Arial" w:cs="Arial"/>
          <w:sz w:val="20"/>
          <w:szCs w:val="20"/>
        </w:rPr>
        <w:fldChar w:fldCharType="begin"/>
      </w:r>
      <w:r w:rsidR="004765A7" w:rsidRPr="009D69ED">
        <w:rPr>
          <w:rFonts w:ascii="Arial" w:hAnsi="Arial" w:cs="Arial"/>
          <w:sz w:val="20"/>
          <w:szCs w:val="20"/>
        </w:rPr>
        <w:instrText xml:space="preserve"> REF _Ref245625885 \r \h </w:instrText>
      </w:r>
      <w:r w:rsidR="009D69ED" w:rsidRPr="009D69ED">
        <w:rPr>
          <w:rFonts w:ascii="Arial" w:hAnsi="Arial" w:cs="Arial"/>
          <w:sz w:val="20"/>
          <w:szCs w:val="20"/>
        </w:rPr>
        <w:instrText xml:space="preserve"> \* MERGEFORMAT </w:instrText>
      </w:r>
      <w:r w:rsidR="004765A7" w:rsidRPr="009D69ED">
        <w:rPr>
          <w:rFonts w:ascii="Arial" w:hAnsi="Arial" w:cs="Arial"/>
          <w:sz w:val="20"/>
          <w:szCs w:val="20"/>
        </w:rPr>
      </w:r>
      <w:r w:rsidR="004765A7" w:rsidRPr="009D69ED">
        <w:rPr>
          <w:rFonts w:ascii="Arial" w:hAnsi="Arial" w:cs="Arial"/>
          <w:sz w:val="20"/>
          <w:szCs w:val="20"/>
        </w:rPr>
        <w:fldChar w:fldCharType="separate"/>
      </w:r>
      <w:r w:rsidR="004765A7" w:rsidRPr="009D69ED">
        <w:rPr>
          <w:rFonts w:ascii="Arial" w:hAnsi="Arial" w:cs="Arial"/>
          <w:sz w:val="20"/>
          <w:szCs w:val="20"/>
        </w:rPr>
        <w:t>27.1</w:t>
      </w:r>
      <w:r w:rsidR="004765A7" w:rsidRPr="009D69ED">
        <w:rPr>
          <w:rFonts w:ascii="Arial" w:hAnsi="Arial" w:cs="Arial"/>
          <w:sz w:val="20"/>
          <w:szCs w:val="20"/>
        </w:rPr>
        <w:fldChar w:fldCharType="end"/>
      </w:r>
      <w:r w:rsidRPr="009D69ED">
        <w:rPr>
          <w:rFonts w:ascii="Arial" w:hAnsi="Arial" w:cs="Arial"/>
          <w:sz w:val="20"/>
          <w:szCs w:val="20"/>
        </w:rPr>
        <w:t xml:space="preserve">; </w:t>
      </w:r>
    </w:p>
    <w:p w14:paraId="714EDD36" w14:textId="0EADCA5F" w:rsidR="004C2628" w:rsidRDefault="006845E3" w:rsidP="00D93507">
      <w:pPr>
        <w:pStyle w:val="AODocTxtL7"/>
        <w:numPr>
          <w:ilvl w:val="4"/>
          <w:numId w:val="15"/>
        </w:numPr>
        <w:spacing w:line="360" w:lineRule="auto"/>
        <w:ind w:left="1418" w:hanging="1418"/>
        <w:rPr>
          <w:rFonts w:ascii="Arial" w:hAnsi="Arial" w:cs="Arial"/>
          <w:sz w:val="20"/>
          <w:szCs w:val="20"/>
        </w:rPr>
      </w:pPr>
      <w:r w:rsidRPr="009D69ED">
        <w:rPr>
          <w:rFonts w:ascii="Arial" w:hAnsi="Arial" w:cs="Arial"/>
          <w:sz w:val="20"/>
          <w:szCs w:val="20"/>
        </w:rPr>
        <w:t xml:space="preserve">for any other Buyer Event of Default, while the same is subsisting, serve notice of default on the Buyer requiring the Buyer to remedy the Buyer Event of Default referred to in such notice of default (if the same is continuing) within 30 Days of such notice of default being delivered.  If the Buyer Event of Default is not remedied within such period, the Seller may serve a further notice on the Buyer terminating this Agreement with immediate effect, in which case the Termination Date shall be the date on which notice is deemed to have been given to the Buyer in accordance with Clause </w:t>
      </w:r>
      <w:r w:rsidR="004765A7" w:rsidRPr="009D69ED">
        <w:rPr>
          <w:rFonts w:ascii="Arial" w:hAnsi="Arial" w:cs="Arial"/>
          <w:sz w:val="20"/>
          <w:szCs w:val="20"/>
        </w:rPr>
        <w:fldChar w:fldCharType="begin"/>
      </w:r>
      <w:r w:rsidR="004765A7" w:rsidRPr="009D69ED">
        <w:rPr>
          <w:rFonts w:ascii="Arial" w:hAnsi="Arial" w:cs="Arial"/>
          <w:sz w:val="20"/>
          <w:szCs w:val="20"/>
        </w:rPr>
        <w:instrText xml:space="preserve"> REF _Ref245625885 \r \h </w:instrText>
      </w:r>
      <w:r w:rsidR="009D69ED" w:rsidRPr="009D69ED">
        <w:rPr>
          <w:rFonts w:ascii="Arial" w:hAnsi="Arial" w:cs="Arial"/>
          <w:sz w:val="20"/>
          <w:szCs w:val="20"/>
        </w:rPr>
        <w:instrText xml:space="preserve"> \* MERGEFORMAT </w:instrText>
      </w:r>
      <w:r w:rsidR="004765A7" w:rsidRPr="009D69ED">
        <w:rPr>
          <w:rFonts w:ascii="Arial" w:hAnsi="Arial" w:cs="Arial"/>
          <w:sz w:val="20"/>
          <w:szCs w:val="20"/>
        </w:rPr>
      </w:r>
      <w:r w:rsidR="004765A7" w:rsidRPr="009D69ED">
        <w:rPr>
          <w:rFonts w:ascii="Arial" w:hAnsi="Arial" w:cs="Arial"/>
          <w:sz w:val="20"/>
          <w:szCs w:val="20"/>
        </w:rPr>
        <w:fldChar w:fldCharType="separate"/>
      </w:r>
      <w:r w:rsidR="004765A7" w:rsidRPr="009D69ED">
        <w:rPr>
          <w:rFonts w:ascii="Arial" w:hAnsi="Arial" w:cs="Arial"/>
          <w:sz w:val="20"/>
          <w:szCs w:val="20"/>
        </w:rPr>
        <w:t>27.1</w:t>
      </w:r>
      <w:r w:rsidR="004765A7" w:rsidRPr="009D69ED">
        <w:rPr>
          <w:rFonts w:ascii="Arial" w:hAnsi="Arial" w:cs="Arial"/>
          <w:sz w:val="20"/>
          <w:szCs w:val="20"/>
        </w:rPr>
        <w:fldChar w:fldCharType="end"/>
      </w:r>
      <w:r w:rsidRPr="009D69ED">
        <w:rPr>
          <w:rFonts w:ascii="Arial" w:hAnsi="Arial" w:cs="Arial"/>
          <w:sz w:val="20"/>
          <w:szCs w:val="20"/>
        </w:rPr>
        <w:t>.</w:t>
      </w:r>
    </w:p>
    <w:p w14:paraId="40CA9C47" w14:textId="77777777" w:rsidR="00D93507" w:rsidRPr="00D93507" w:rsidRDefault="00D93507" w:rsidP="00D93507">
      <w:pPr>
        <w:pStyle w:val="AODocTxtL7"/>
        <w:spacing w:line="360" w:lineRule="auto"/>
        <w:ind w:left="1418"/>
        <w:rPr>
          <w:rFonts w:ascii="Arial" w:hAnsi="Arial" w:cs="Arial"/>
          <w:sz w:val="20"/>
          <w:szCs w:val="20"/>
        </w:rPr>
      </w:pPr>
    </w:p>
    <w:p w14:paraId="334E2C5B" w14:textId="77777777" w:rsidR="006845E3" w:rsidRPr="009D69ED" w:rsidRDefault="006845E3" w:rsidP="00BF6FF0">
      <w:pPr>
        <w:pStyle w:val="AOA"/>
        <w:numPr>
          <w:ilvl w:val="1"/>
          <w:numId w:val="15"/>
        </w:numPr>
        <w:tabs>
          <w:tab w:val="num" w:pos="567"/>
        </w:tabs>
        <w:spacing w:before="0" w:after="240" w:line="360" w:lineRule="auto"/>
        <w:ind w:left="567" w:hanging="567"/>
        <w:rPr>
          <w:rFonts w:ascii="Arial" w:eastAsia="Calibri" w:hAnsi="Arial" w:cs="Arial"/>
          <w:sz w:val="20"/>
          <w:szCs w:val="20"/>
          <w:lang w:val="en-ZA"/>
        </w:rPr>
      </w:pPr>
      <w:bookmarkStart w:id="217" w:name="_Ref21449735"/>
      <w:bookmarkStart w:id="218" w:name="_Ref102672785"/>
      <w:r w:rsidRPr="009D69ED">
        <w:rPr>
          <w:rFonts w:ascii="Arial" w:eastAsia="Calibri" w:hAnsi="Arial" w:cs="Arial"/>
          <w:sz w:val="20"/>
          <w:szCs w:val="20"/>
          <w:lang w:val="en-ZA"/>
        </w:rPr>
        <w:t>Termination upon Force Majeure</w:t>
      </w:r>
      <w:bookmarkEnd w:id="217"/>
      <w:r w:rsidRPr="009D69ED">
        <w:rPr>
          <w:rFonts w:ascii="Arial" w:eastAsia="Calibri" w:hAnsi="Arial" w:cs="Arial"/>
          <w:sz w:val="20"/>
          <w:szCs w:val="20"/>
          <w:lang w:val="en-ZA"/>
        </w:rPr>
        <w:t xml:space="preserve"> and Prolonged Delay Event</w:t>
      </w:r>
      <w:bookmarkEnd w:id="218"/>
    </w:p>
    <w:p w14:paraId="590871C7" w14:textId="1D3F0E1F" w:rsidR="006845E3" w:rsidRPr="009D69ED" w:rsidRDefault="006845E3" w:rsidP="00BF6FF0">
      <w:pPr>
        <w:pStyle w:val="AONormal10"/>
        <w:spacing w:after="240" w:line="360" w:lineRule="auto"/>
        <w:ind w:left="1095"/>
        <w:jc w:val="both"/>
        <w:rPr>
          <w:rFonts w:ascii="Arial" w:eastAsia="Times New Roman" w:hAnsi="Arial" w:cs="Arial"/>
          <w:szCs w:val="20"/>
          <w:lang w:eastAsia="en-GB"/>
        </w:rPr>
      </w:pPr>
      <w:bookmarkStart w:id="219" w:name="_Ref134031821"/>
      <w:r w:rsidRPr="009D69ED">
        <w:rPr>
          <w:rFonts w:ascii="Arial" w:eastAsia="Times New Roman" w:hAnsi="Arial" w:cs="Arial"/>
          <w:szCs w:val="20"/>
          <w:lang w:eastAsia="en-GB"/>
        </w:rPr>
        <w:t xml:space="preserve">Subject to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_Ref492165804 \r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EF4282" w:rsidRPr="009D69ED">
        <w:rPr>
          <w:rFonts w:ascii="Arial" w:eastAsia="Times New Roman" w:hAnsi="Arial" w:cs="Arial"/>
          <w:szCs w:val="20"/>
          <w:lang w:eastAsia="en-GB"/>
        </w:rPr>
        <w:t>12.6</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if a Force Majeure Event occurs which prevents a Party from substantially performing its obligations under this Agreement for a period exceeding 180 consecutive Days then either Party may terminate this Agreement by giving the affected Party 30 Days' written notice.  The Termination Date shall be the date on which such 30 Days expires.</w:t>
      </w:r>
      <w:bookmarkEnd w:id="219"/>
      <w:r w:rsidRPr="009D69ED">
        <w:rPr>
          <w:rFonts w:ascii="Arial" w:eastAsia="Times New Roman" w:hAnsi="Arial" w:cs="Arial"/>
          <w:szCs w:val="20"/>
          <w:lang w:eastAsia="en-GB"/>
        </w:rPr>
        <w:t xml:space="preserve"> </w:t>
      </w:r>
    </w:p>
    <w:p w14:paraId="4435FBD9" w14:textId="77777777" w:rsidR="006845E3" w:rsidRPr="009D69ED" w:rsidRDefault="006845E3" w:rsidP="00BF6FF0">
      <w:pPr>
        <w:pStyle w:val="AOA"/>
        <w:numPr>
          <w:ilvl w:val="1"/>
          <w:numId w:val="15"/>
        </w:numPr>
        <w:tabs>
          <w:tab w:val="num" w:pos="567"/>
        </w:tabs>
        <w:spacing w:before="0" w:after="240" w:line="360" w:lineRule="auto"/>
        <w:ind w:left="567" w:hanging="567"/>
        <w:rPr>
          <w:rFonts w:ascii="Arial" w:eastAsia="Calibri" w:hAnsi="Arial" w:cs="Arial"/>
          <w:sz w:val="20"/>
          <w:szCs w:val="20"/>
          <w:lang w:val="en-ZA"/>
        </w:rPr>
      </w:pPr>
      <w:r w:rsidRPr="009D69ED">
        <w:rPr>
          <w:rFonts w:ascii="Arial" w:eastAsia="Calibri" w:hAnsi="Arial" w:cs="Arial"/>
          <w:sz w:val="20"/>
          <w:szCs w:val="20"/>
          <w:lang w:val="en-ZA"/>
        </w:rPr>
        <w:t>Sanctions</w:t>
      </w:r>
    </w:p>
    <w:p w14:paraId="660B84D4" w14:textId="77777777" w:rsidR="006845E3" w:rsidRPr="009D69ED" w:rsidRDefault="006845E3" w:rsidP="00BF6FF0">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bookmarkStart w:id="220" w:name="_Ref99965216"/>
      <w:r w:rsidRPr="009D69ED">
        <w:rPr>
          <w:rFonts w:ascii="Arial" w:eastAsia="Times New Roman" w:hAnsi="Arial" w:cs="Arial"/>
          <w:szCs w:val="20"/>
          <w:lang w:eastAsia="en-GB"/>
        </w:rPr>
        <w:t>If, at any time after the Signature Date a Party (directly or indirectly) becomes a Restricted Party (being the affected Party), then the affected Party shall promptly notify the other Party providing reasonable and accurate details of the relevant circumstances and, to the extent that the relevant circumstances are capable of remedy, furnish the other Party with a remedy plan, in which it will provide details of how it intends to remedy the situation so as to cease being a Restricted Party, which plans shall include the time it will take it to implement such a plan, which period shall not exceed 90 Business Days (or to the extent that a shorter period is required by law, such shorter period).</w:t>
      </w:r>
      <w:bookmarkEnd w:id="220"/>
    </w:p>
    <w:p w14:paraId="62F3A06A" w14:textId="79135DB1" w:rsidR="006845E3" w:rsidRPr="009D69ED" w:rsidRDefault="006845E3" w:rsidP="00BF6FF0">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bookmarkStart w:id="221" w:name="_Ref203032542"/>
      <w:r w:rsidRPr="009D69ED">
        <w:rPr>
          <w:rFonts w:ascii="Arial" w:eastAsia="Times New Roman" w:hAnsi="Arial" w:cs="Arial"/>
          <w:szCs w:val="20"/>
          <w:lang w:eastAsia="en-GB"/>
        </w:rPr>
        <w:t xml:space="preserve">If the affected Party is unable to cease being a Restricted Party within the 90 Business Days referred to in Clause </w:t>
      </w:r>
      <w:r w:rsidRPr="009D69ED">
        <w:rPr>
          <w:rFonts w:ascii="Arial" w:eastAsia="Times New Roman" w:hAnsi="Arial" w:cs="Arial"/>
          <w:szCs w:val="20"/>
          <w:lang w:eastAsia="en-GB"/>
        </w:rPr>
        <w:fldChar w:fldCharType="begin"/>
      </w:r>
      <w:r w:rsidRPr="009D69ED">
        <w:rPr>
          <w:rFonts w:ascii="Arial" w:eastAsia="Times New Roman" w:hAnsi="Arial" w:cs="Arial"/>
          <w:szCs w:val="20"/>
          <w:lang w:eastAsia="en-GB"/>
        </w:rPr>
        <w:instrText xml:space="preserve"> REF _Ref99965216 \w \h  \* MERGEFORMAT </w:instrText>
      </w:r>
      <w:r w:rsidRPr="009D69ED">
        <w:rPr>
          <w:rFonts w:ascii="Arial" w:eastAsia="Times New Roman" w:hAnsi="Arial" w:cs="Arial"/>
          <w:szCs w:val="20"/>
          <w:lang w:eastAsia="en-GB"/>
        </w:rPr>
      </w:r>
      <w:r w:rsidRPr="009D69ED">
        <w:rPr>
          <w:rFonts w:ascii="Arial" w:eastAsia="Times New Roman" w:hAnsi="Arial" w:cs="Arial"/>
          <w:szCs w:val="20"/>
          <w:lang w:eastAsia="en-GB"/>
        </w:rPr>
        <w:fldChar w:fldCharType="separate"/>
      </w:r>
      <w:r w:rsidR="00EF4282" w:rsidRPr="009D69ED">
        <w:rPr>
          <w:rFonts w:ascii="Arial" w:eastAsia="Times New Roman" w:hAnsi="Arial" w:cs="Arial"/>
          <w:szCs w:val="20"/>
          <w:lang w:eastAsia="en-GB"/>
        </w:rPr>
        <w:t>14.4.1</w:t>
      </w:r>
      <w:r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the other Party may, at its election terminate this Agreement by giving the affected Party 30 Days' written notice or to the extent a shorter period is required by law, the shorter notice period.</w:t>
      </w:r>
      <w:bookmarkEnd w:id="221"/>
      <w:r w:rsidRPr="009D69ED">
        <w:rPr>
          <w:rFonts w:ascii="Arial" w:eastAsia="Times New Roman" w:hAnsi="Arial" w:cs="Arial"/>
          <w:szCs w:val="20"/>
          <w:lang w:eastAsia="en-GB"/>
        </w:rPr>
        <w:t xml:space="preserve"> </w:t>
      </w:r>
    </w:p>
    <w:p w14:paraId="375DF5D3" w14:textId="77777777" w:rsidR="006845E3" w:rsidRPr="009D69ED" w:rsidRDefault="006845E3" w:rsidP="00BF6FF0">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sidRPr="009D69ED">
        <w:rPr>
          <w:rFonts w:ascii="Arial" w:eastAsia="Times New Roman" w:hAnsi="Arial" w:cs="Arial"/>
          <w:szCs w:val="20"/>
          <w:lang w:eastAsia="en-GB"/>
        </w:rPr>
        <w:t xml:space="preserve">To the extent that a Party becomes a Restricted Party as a result of intentional conduct on its part (or an Affiliate) that resulted in a breach of Sanctions, then the exercise of </w:t>
      </w:r>
      <w:r w:rsidRPr="009D69ED">
        <w:rPr>
          <w:rFonts w:ascii="Arial" w:eastAsia="Times New Roman" w:hAnsi="Arial" w:cs="Arial"/>
          <w:szCs w:val="20"/>
          <w:lang w:eastAsia="en-GB"/>
        </w:rPr>
        <w:lastRenderedPageBreak/>
        <w:t xml:space="preserve">termination rights under this Clause shall be treated as a termination on a fault basis and the provisions relating to Seller Default or Buyer Default as the case may </w:t>
      </w:r>
      <w:proofErr w:type="gramStart"/>
      <w:r w:rsidRPr="009D69ED">
        <w:rPr>
          <w:rFonts w:ascii="Arial" w:eastAsia="Times New Roman" w:hAnsi="Arial" w:cs="Arial"/>
          <w:szCs w:val="20"/>
          <w:lang w:eastAsia="en-GB"/>
        </w:rPr>
        <w:t>be shall apply</w:t>
      </w:r>
      <w:proofErr w:type="gramEnd"/>
      <w:r w:rsidRPr="009D69ED">
        <w:rPr>
          <w:rFonts w:ascii="Arial" w:eastAsia="Times New Roman" w:hAnsi="Arial" w:cs="Arial"/>
          <w:szCs w:val="20"/>
          <w:lang w:eastAsia="en-GB"/>
        </w:rPr>
        <w:t xml:space="preserve">. </w:t>
      </w:r>
    </w:p>
    <w:p w14:paraId="1E0712E9" w14:textId="3E2F57ED" w:rsidR="006845E3" w:rsidRDefault="006845E3" w:rsidP="00AB0B49">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sidRPr="009D69ED">
        <w:rPr>
          <w:rFonts w:ascii="Arial" w:eastAsia="Times New Roman" w:hAnsi="Arial" w:cs="Arial"/>
          <w:szCs w:val="20"/>
          <w:lang w:eastAsia="en-GB"/>
        </w:rPr>
        <w:t xml:space="preserve">To the extent that a Party becomes a Restricted Party in the circumstances contemplated in </w:t>
      </w:r>
      <w:r w:rsidR="00070816" w:rsidRPr="009D69ED">
        <w:rPr>
          <w:rFonts w:ascii="Arial" w:eastAsia="Times New Roman" w:hAnsi="Arial" w:cs="Arial"/>
          <w:szCs w:val="20"/>
          <w:lang w:eastAsia="en-GB"/>
        </w:rPr>
        <w:t xml:space="preserve">Clause </w:t>
      </w:r>
      <w:r w:rsidR="00070816" w:rsidRPr="009D69ED">
        <w:rPr>
          <w:rFonts w:ascii="Arial" w:eastAsia="Times New Roman" w:hAnsi="Arial" w:cs="Arial"/>
          <w:szCs w:val="20"/>
          <w:lang w:eastAsia="en-GB"/>
        </w:rPr>
        <w:fldChar w:fldCharType="begin"/>
      </w:r>
      <w:r w:rsidR="00070816" w:rsidRPr="009D69ED">
        <w:rPr>
          <w:rFonts w:ascii="Arial" w:eastAsia="Times New Roman" w:hAnsi="Arial" w:cs="Arial"/>
          <w:szCs w:val="20"/>
          <w:lang w:eastAsia="en-GB"/>
        </w:rPr>
        <w:instrText xml:space="preserve"> REF _Ref203032542 \r \h </w:instrText>
      </w:r>
      <w:r w:rsidR="009D69ED" w:rsidRPr="009D69ED">
        <w:rPr>
          <w:rFonts w:ascii="Arial" w:eastAsia="Times New Roman" w:hAnsi="Arial" w:cs="Arial"/>
          <w:szCs w:val="20"/>
          <w:lang w:eastAsia="en-GB"/>
        </w:rPr>
        <w:instrText xml:space="preserve"> \* MERGEFORMAT </w:instrText>
      </w:r>
      <w:r w:rsidR="00070816" w:rsidRPr="009D69ED">
        <w:rPr>
          <w:rFonts w:ascii="Arial" w:eastAsia="Times New Roman" w:hAnsi="Arial" w:cs="Arial"/>
          <w:szCs w:val="20"/>
          <w:lang w:eastAsia="en-GB"/>
        </w:rPr>
      </w:r>
      <w:r w:rsidR="00070816" w:rsidRPr="009D69ED">
        <w:rPr>
          <w:rFonts w:ascii="Arial" w:eastAsia="Times New Roman" w:hAnsi="Arial" w:cs="Arial"/>
          <w:szCs w:val="20"/>
          <w:lang w:eastAsia="en-GB"/>
        </w:rPr>
        <w:fldChar w:fldCharType="separate"/>
      </w:r>
      <w:r w:rsidR="00070816" w:rsidRPr="009D69ED">
        <w:rPr>
          <w:rFonts w:ascii="Arial" w:eastAsia="Times New Roman" w:hAnsi="Arial" w:cs="Arial"/>
          <w:szCs w:val="20"/>
          <w:lang w:eastAsia="en-GB"/>
        </w:rPr>
        <w:t>14.4.2</w:t>
      </w:r>
      <w:r w:rsidR="00070816" w:rsidRPr="009D69ED">
        <w:rPr>
          <w:rFonts w:ascii="Arial" w:eastAsia="Times New Roman" w:hAnsi="Arial" w:cs="Arial"/>
          <w:szCs w:val="20"/>
          <w:lang w:eastAsia="en-GB"/>
        </w:rPr>
        <w:fldChar w:fldCharType="end"/>
      </w:r>
      <w:r w:rsidRPr="009D69ED">
        <w:rPr>
          <w:rFonts w:ascii="Arial" w:eastAsia="Times New Roman" w:hAnsi="Arial" w:cs="Arial"/>
          <w:szCs w:val="20"/>
          <w:lang w:eastAsia="en-GB"/>
        </w:rPr>
        <w:t xml:space="preserve"> of the definition of Restricted Party or to the extent that a Party becomes a Restricted Party which is not as a result of intentional conduct on its part (or an Affiliate) that resulted in a breach of Sanctions, then the exercise of termination rights under this Clause shall be treated as termination on a no-fault basis.  </w:t>
      </w:r>
    </w:p>
    <w:p w14:paraId="394C156F" w14:textId="6D2DC4E6" w:rsidR="004B64BA" w:rsidRPr="00A01B73" w:rsidRDefault="007F6871" w:rsidP="00A01B73">
      <w:pPr>
        <w:pStyle w:val="AOA"/>
        <w:numPr>
          <w:ilvl w:val="1"/>
          <w:numId w:val="15"/>
        </w:numPr>
        <w:tabs>
          <w:tab w:val="num" w:pos="567"/>
        </w:tabs>
        <w:spacing w:before="0" w:after="240" w:line="360" w:lineRule="auto"/>
        <w:ind w:left="567" w:hanging="567"/>
        <w:rPr>
          <w:rFonts w:ascii="Arial" w:eastAsia="Calibri" w:hAnsi="Arial" w:cs="Arial"/>
          <w:sz w:val="20"/>
          <w:szCs w:val="20"/>
          <w:lang w:val="en-ZA"/>
        </w:rPr>
      </w:pPr>
      <w:r w:rsidRPr="007F6871">
        <w:rPr>
          <w:rFonts w:ascii="Arial" w:eastAsia="Calibri" w:hAnsi="Arial" w:cs="Arial"/>
          <w:sz w:val="20"/>
          <w:szCs w:val="20"/>
          <w:lang w:val="en-ZA"/>
        </w:rPr>
        <w:t xml:space="preserve">Termination </w:t>
      </w:r>
      <w:r>
        <w:rPr>
          <w:rFonts w:ascii="Arial" w:eastAsia="Calibri" w:hAnsi="Arial" w:cs="Arial"/>
          <w:sz w:val="20"/>
          <w:szCs w:val="20"/>
          <w:lang w:val="en-ZA"/>
        </w:rPr>
        <w:t>f</w:t>
      </w:r>
      <w:r w:rsidRPr="007F6871">
        <w:rPr>
          <w:rFonts w:ascii="Arial" w:eastAsia="Calibri" w:hAnsi="Arial" w:cs="Arial"/>
          <w:sz w:val="20"/>
          <w:szCs w:val="20"/>
          <w:lang w:val="en-ZA"/>
        </w:rPr>
        <w:t>or Convenience</w:t>
      </w:r>
    </w:p>
    <w:p w14:paraId="49BF7D54" w14:textId="070B7FA8" w:rsidR="00977F68" w:rsidRDefault="00E73E2C" w:rsidP="00AB0B49">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Pr>
          <w:rFonts w:ascii="Arial" w:eastAsia="Times New Roman" w:hAnsi="Arial" w:cs="Arial"/>
          <w:szCs w:val="20"/>
          <w:lang w:eastAsia="en-GB"/>
        </w:rPr>
        <w:t xml:space="preserve">The Buyer shall be entitled to terminate this Agreement for convenience </w:t>
      </w:r>
      <w:r w:rsidR="00CB36BF">
        <w:rPr>
          <w:rFonts w:ascii="Arial" w:eastAsia="Times New Roman" w:hAnsi="Arial" w:cs="Arial"/>
          <w:szCs w:val="20"/>
          <w:lang w:eastAsia="en-GB"/>
        </w:rPr>
        <w:t xml:space="preserve">on written notice to the Seller of not less than </w:t>
      </w:r>
      <w:r w:rsidR="00A01B73" w:rsidRPr="00A01B73">
        <w:rPr>
          <w:rFonts w:ascii="Arial" w:eastAsia="Times New Roman" w:hAnsi="Arial" w:cs="Arial"/>
          <w:szCs w:val="20"/>
          <w:lang w:eastAsia="en-GB"/>
        </w:rPr>
        <w:t>60 (sixty)</w:t>
      </w:r>
      <w:r w:rsidR="00CB36BF" w:rsidRPr="00A01B73">
        <w:rPr>
          <w:rFonts w:ascii="Arial" w:eastAsia="Times New Roman" w:hAnsi="Arial" w:cs="Arial"/>
          <w:szCs w:val="20"/>
          <w:lang w:eastAsia="en-GB"/>
        </w:rPr>
        <w:t xml:space="preserve"> days</w:t>
      </w:r>
      <w:r w:rsidR="00977F68">
        <w:rPr>
          <w:rFonts w:ascii="Arial" w:eastAsia="Times New Roman" w:hAnsi="Arial" w:cs="Arial"/>
          <w:szCs w:val="20"/>
          <w:lang w:eastAsia="en-GB"/>
        </w:rPr>
        <w:t>.</w:t>
      </w:r>
    </w:p>
    <w:p w14:paraId="5271C823" w14:textId="76D35129" w:rsidR="00977F68" w:rsidRDefault="00977F68" w:rsidP="00AB0B49">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Pr>
          <w:rFonts w:ascii="Arial" w:eastAsia="Times New Roman" w:hAnsi="Arial" w:cs="Arial"/>
          <w:szCs w:val="20"/>
          <w:lang w:eastAsia="en-GB"/>
        </w:rPr>
        <w:t>T</w:t>
      </w:r>
      <w:r w:rsidR="00513521">
        <w:rPr>
          <w:rFonts w:ascii="Arial" w:eastAsia="Times New Roman" w:hAnsi="Arial" w:cs="Arial"/>
          <w:szCs w:val="20"/>
          <w:lang w:eastAsia="en-GB"/>
        </w:rPr>
        <w:t xml:space="preserve">he Buyer will be liable for </w:t>
      </w:r>
      <w:r w:rsidR="004422EA">
        <w:rPr>
          <w:rFonts w:ascii="Arial" w:eastAsia="Times New Roman" w:hAnsi="Arial" w:cs="Arial"/>
          <w:szCs w:val="20"/>
          <w:lang w:eastAsia="en-GB"/>
        </w:rPr>
        <w:t xml:space="preserve">the Commercial Energy Rate </w:t>
      </w:r>
      <w:r w:rsidR="00984274">
        <w:rPr>
          <w:rFonts w:ascii="Arial" w:eastAsia="Times New Roman" w:hAnsi="Arial" w:cs="Arial"/>
          <w:szCs w:val="20"/>
          <w:lang w:eastAsia="en-GB"/>
        </w:rPr>
        <w:t xml:space="preserve">in respect of the Contracted Capacity </w:t>
      </w:r>
      <w:r w:rsidR="004422EA">
        <w:rPr>
          <w:rFonts w:ascii="Arial" w:eastAsia="Times New Roman" w:hAnsi="Arial" w:cs="Arial"/>
          <w:szCs w:val="20"/>
          <w:lang w:eastAsia="en-GB"/>
        </w:rPr>
        <w:t xml:space="preserve">for </w:t>
      </w:r>
      <w:r w:rsidR="002D47CB">
        <w:rPr>
          <w:rFonts w:ascii="Arial" w:eastAsia="Times New Roman" w:hAnsi="Arial" w:cs="Arial"/>
          <w:szCs w:val="20"/>
          <w:lang w:eastAsia="en-GB"/>
        </w:rPr>
        <w:t xml:space="preserve">the remainder of the </w:t>
      </w:r>
      <w:r w:rsidR="00CA336B">
        <w:rPr>
          <w:rFonts w:ascii="Arial" w:eastAsia="Times New Roman" w:hAnsi="Arial" w:cs="Arial"/>
          <w:szCs w:val="20"/>
          <w:lang w:eastAsia="en-GB"/>
        </w:rPr>
        <w:t>Term</w:t>
      </w:r>
      <w:r w:rsidR="004422EA">
        <w:rPr>
          <w:rFonts w:ascii="Arial" w:eastAsia="Times New Roman" w:hAnsi="Arial" w:cs="Arial"/>
          <w:szCs w:val="20"/>
          <w:lang w:eastAsia="en-GB"/>
        </w:rPr>
        <w:t xml:space="preserve">. </w:t>
      </w:r>
    </w:p>
    <w:p w14:paraId="2F125F87" w14:textId="3CE90501" w:rsidR="005A7FEA" w:rsidRDefault="004422EA" w:rsidP="00AB0B49">
      <w:pPr>
        <w:pStyle w:val="AONormal10"/>
        <w:numPr>
          <w:ilvl w:val="2"/>
          <w:numId w:val="15"/>
        </w:numPr>
        <w:tabs>
          <w:tab w:val="num" w:pos="851"/>
        </w:tabs>
        <w:spacing w:after="240" w:line="360" w:lineRule="auto"/>
        <w:ind w:left="851" w:hanging="851"/>
        <w:jc w:val="both"/>
        <w:rPr>
          <w:rFonts w:ascii="Arial" w:eastAsia="Times New Roman" w:hAnsi="Arial" w:cs="Arial"/>
          <w:szCs w:val="20"/>
          <w:lang w:eastAsia="en-GB"/>
        </w:rPr>
      </w:pPr>
      <w:r>
        <w:rPr>
          <w:rFonts w:ascii="Arial" w:eastAsia="Times New Roman" w:hAnsi="Arial" w:cs="Arial"/>
          <w:szCs w:val="20"/>
          <w:lang w:eastAsia="en-GB"/>
        </w:rPr>
        <w:t>The amount thereof will be quantified</w:t>
      </w:r>
      <w:r w:rsidR="00540276">
        <w:rPr>
          <w:rFonts w:ascii="Arial" w:eastAsia="Times New Roman" w:hAnsi="Arial" w:cs="Arial"/>
          <w:szCs w:val="20"/>
          <w:lang w:eastAsia="en-GB"/>
        </w:rPr>
        <w:t>, upon receipt of notice of termination of this Agreement and shall be due an</w:t>
      </w:r>
      <w:r w:rsidR="00F90E39">
        <w:rPr>
          <w:rFonts w:ascii="Arial" w:eastAsia="Times New Roman" w:hAnsi="Arial" w:cs="Arial"/>
          <w:szCs w:val="20"/>
          <w:lang w:eastAsia="en-GB"/>
        </w:rPr>
        <w:t>d</w:t>
      </w:r>
      <w:r w:rsidR="00540276">
        <w:rPr>
          <w:rFonts w:ascii="Arial" w:eastAsia="Times New Roman" w:hAnsi="Arial" w:cs="Arial"/>
          <w:szCs w:val="20"/>
          <w:lang w:eastAsia="en-GB"/>
        </w:rPr>
        <w:t xml:space="preserve"> payable with</w:t>
      </w:r>
      <w:r w:rsidR="00F90E39">
        <w:rPr>
          <w:rFonts w:ascii="Arial" w:eastAsia="Times New Roman" w:hAnsi="Arial" w:cs="Arial"/>
          <w:szCs w:val="20"/>
          <w:lang w:eastAsia="en-GB"/>
        </w:rPr>
        <w:t xml:space="preserve">in 14 days upon receipt of the Invoice. </w:t>
      </w:r>
    </w:p>
    <w:p w14:paraId="106D2F2B" w14:textId="643BED2C" w:rsidR="006845E3" w:rsidRPr="009D69ED" w:rsidRDefault="008D4A8C" w:rsidP="00AD66B4">
      <w:pPr>
        <w:numPr>
          <w:ilvl w:val="0"/>
          <w:numId w:val="15"/>
        </w:numPr>
        <w:spacing w:line="360" w:lineRule="auto"/>
        <w:ind w:left="567" w:hanging="567"/>
        <w:rPr>
          <w:rFonts w:cs="Arial"/>
          <w:bCs/>
          <w:sz w:val="20"/>
          <w:szCs w:val="20"/>
        </w:rPr>
      </w:pPr>
      <w:bookmarkStart w:id="222" w:name="_Ref88748858"/>
      <w:bookmarkStart w:id="223" w:name="_Toc134012882"/>
      <w:r w:rsidRPr="009D69ED">
        <w:rPr>
          <w:rFonts w:cs="Arial"/>
          <w:b/>
          <w:bCs/>
          <w:sz w:val="20"/>
          <w:szCs w:val="20"/>
        </w:rPr>
        <w:t>THIRD-PARTY</w:t>
      </w:r>
      <w:r w:rsidR="00DF47F1" w:rsidRPr="009D69ED">
        <w:rPr>
          <w:rFonts w:cs="Arial"/>
          <w:b/>
          <w:bCs/>
          <w:sz w:val="20"/>
          <w:szCs w:val="20"/>
        </w:rPr>
        <w:t xml:space="preserve"> SALES</w:t>
      </w:r>
      <w:bookmarkEnd w:id="222"/>
      <w:bookmarkEnd w:id="223"/>
      <w:r w:rsidR="00DF47F1" w:rsidRPr="009D69ED">
        <w:rPr>
          <w:rFonts w:cs="Arial"/>
          <w:b/>
          <w:bCs/>
          <w:sz w:val="20"/>
          <w:szCs w:val="20"/>
        </w:rPr>
        <w:t xml:space="preserve"> </w:t>
      </w:r>
    </w:p>
    <w:p w14:paraId="47B732C7" w14:textId="1582D4E0" w:rsidR="006845E3" w:rsidRPr="009D69ED" w:rsidRDefault="006845E3" w:rsidP="00AD66B4">
      <w:pPr>
        <w:pStyle w:val="AOA"/>
        <w:numPr>
          <w:ilvl w:val="1"/>
          <w:numId w:val="15"/>
        </w:numPr>
        <w:tabs>
          <w:tab w:val="num" w:pos="567"/>
        </w:tabs>
        <w:spacing w:before="0" w:after="240" w:line="360" w:lineRule="auto"/>
        <w:ind w:left="567" w:hanging="567"/>
        <w:rPr>
          <w:rFonts w:ascii="Arial" w:eastAsia="Calibri" w:hAnsi="Arial" w:cs="Arial"/>
          <w:sz w:val="20"/>
          <w:szCs w:val="20"/>
          <w:lang w:val="en-ZA"/>
        </w:rPr>
      </w:pPr>
      <w:r w:rsidRPr="009D69ED">
        <w:rPr>
          <w:rFonts w:ascii="Arial" w:eastAsia="Calibri" w:hAnsi="Arial" w:cs="Arial"/>
          <w:sz w:val="20"/>
          <w:szCs w:val="20"/>
          <w:lang w:val="en-ZA"/>
        </w:rPr>
        <w:t>Third Party Sales: Buyer Default</w:t>
      </w:r>
    </w:p>
    <w:p w14:paraId="6D6A7748" w14:textId="7C8D67FB" w:rsidR="00474AE4" w:rsidRPr="00AD66B4" w:rsidRDefault="006845E3" w:rsidP="00AD66B4">
      <w:pPr>
        <w:pStyle w:val="AOA"/>
        <w:numPr>
          <w:ilvl w:val="0"/>
          <w:numId w:val="0"/>
        </w:numPr>
        <w:spacing w:before="0" w:after="240" w:line="360" w:lineRule="auto"/>
        <w:ind w:left="567"/>
        <w:rPr>
          <w:rFonts w:ascii="Arial" w:eastAsia="Calibri" w:hAnsi="Arial" w:cs="Arial"/>
          <w:sz w:val="20"/>
          <w:szCs w:val="20"/>
          <w:lang w:val="en-ZA"/>
        </w:rPr>
      </w:pPr>
      <w:r w:rsidRPr="009D69ED">
        <w:rPr>
          <w:rFonts w:ascii="Arial" w:eastAsia="Calibri" w:hAnsi="Arial" w:cs="Arial"/>
          <w:sz w:val="20"/>
          <w:szCs w:val="20"/>
          <w:lang w:val="en-ZA"/>
        </w:rPr>
        <w:t xml:space="preserve">The Buyer agrees that in the event of a Buyer Event of Default and the Buyer is unable to accept and/or pay for the Net Energy Output, in addition to but without prejudice to the Seller's right to terminate the Agreement in terms of Clause </w:t>
      </w:r>
      <w:r w:rsidRPr="009D69ED">
        <w:rPr>
          <w:rFonts w:ascii="Arial" w:eastAsia="Calibri" w:hAnsi="Arial" w:cs="Arial"/>
          <w:sz w:val="20"/>
          <w:szCs w:val="20"/>
          <w:lang w:val="en-ZA"/>
        </w:rPr>
        <w:fldChar w:fldCharType="begin"/>
      </w:r>
      <w:r w:rsidRPr="009D69ED">
        <w:rPr>
          <w:rFonts w:ascii="Arial" w:eastAsia="Calibri" w:hAnsi="Arial" w:cs="Arial"/>
          <w:sz w:val="20"/>
          <w:szCs w:val="20"/>
          <w:lang w:val="en-ZA"/>
        </w:rPr>
        <w:instrText xml:space="preserve"> REF _Ref93906952 \r \h  \* MERGEFORMAT </w:instrText>
      </w:r>
      <w:r w:rsidRPr="009D69ED">
        <w:rPr>
          <w:rFonts w:ascii="Arial" w:eastAsia="Calibri" w:hAnsi="Arial" w:cs="Arial"/>
          <w:sz w:val="20"/>
          <w:szCs w:val="20"/>
          <w:lang w:val="en-ZA"/>
        </w:rPr>
      </w:r>
      <w:r w:rsidRPr="009D69ED">
        <w:rPr>
          <w:rFonts w:ascii="Arial" w:eastAsia="Calibri" w:hAnsi="Arial" w:cs="Arial"/>
          <w:sz w:val="20"/>
          <w:szCs w:val="20"/>
          <w:lang w:val="en-ZA"/>
        </w:rPr>
        <w:fldChar w:fldCharType="separate"/>
      </w:r>
      <w:r w:rsidR="00AD66B4">
        <w:rPr>
          <w:rFonts w:ascii="Arial" w:eastAsia="Calibri" w:hAnsi="Arial" w:cs="Arial"/>
          <w:sz w:val="20"/>
          <w:szCs w:val="20"/>
          <w:lang w:val="en-ZA"/>
        </w:rPr>
        <w:t>14.2.2</w:t>
      </w:r>
      <w:r w:rsidRPr="009D69ED">
        <w:rPr>
          <w:rFonts w:ascii="Arial" w:eastAsia="Calibri" w:hAnsi="Arial" w:cs="Arial"/>
          <w:sz w:val="20"/>
          <w:szCs w:val="20"/>
          <w:lang w:val="en-ZA"/>
        </w:rPr>
        <w:fldChar w:fldCharType="end"/>
      </w:r>
      <w:r w:rsidRPr="009D69ED">
        <w:rPr>
          <w:rFonts w:ascii="Arial" w:eastAsia="Calibri" w:hAnsi="Arial" w:cs="Arial"/>
          <w:sz w:val="20"/>
          <w:szCs w:val="20"/>
          <w:lang w:val="en-ZA"/>
        </w:rPr>
        <w:t xml:space="preserve">, the Seller shall be entitled to sell the Net Energy Output to a third party.  </w:t>
      </w:r>
      <w:bookmarkStart w:id="224" w:name="_Toc287951652"/>
      <w:bookmarkStart w:id="225" w:name="_Toc287952924"/>
      <w:bookmarkStart w:id="226" w:name="_Toc287951653"/>
      <w:bookmarkStart w:id="227" w:name="_Toc287952925"/>
      <w:bookmarkStart w:id="228" w:name="_Toc287951654"/>
      <w:bookmarkStart w:id="229" w:name="_Toc287952926"/>
      <w:bookmarkStart w:id="230" w:name="_Ref241385801"/>
      <w:bookmarkStart w:id="231" w:name="_Ref241385817"/>
      <w:bookmarkStart w:id="232" w:name="_Ref241396820"/>
      <w:bookmarkStart w:id="233" w:name="_Ref241464453"/>
      <w:bookmarkStart w:id="234" w:name="_Ref245622832"/>
      <w:bookmarkStart w:id="235" w:name="_Ref284850546"/>
      <w:bookmarkEnd w:id="166"/>
      <w:bookmarkEnd w:id="167"/>
      <w:bookmarkEnd w:id="168"/>
      <w:bookmarkEnd w:id="224"/>
      <w:bookmarkEnd w:id="225"/>
      <w:bookmarkEnd w:id="226"/>
      <w:bookmarkEnd w:id="227"/>
      <w:bookmarkEnd w:id="228"/>
      <w:bookmarkEnd w:id="229"/>
    </w:p>
    <w:p w14:paraId="7125D56F" w14:textId="77777777" w:rsidR="009E49D5" w:rsidRPr="009D69ED" w:rsidRDefault="009E49D5" w:rsidP="00AD66B4">
      <w:pPr>
        <w:pStyle w:val="TGRHeading1"/>
        <w:numPr>
          <w:ilvl w:val="0"/>
          <w:numId w:val="15"/>
        </w:numPr>
        <w:ind w:left="567" w:hanging="567"/>
        <w:rPr>
          <w:rFonts w:ascii="Arial" w:hAnsi="Arial" w:cs="Arial"/>
          <w:sz w:val="20"/>
          <w:szCs w:val="20"/>
        </w:rPr>
      </w:pPr>
      <w:bookmarkStart w:id="236" w:name="_Ref202520145"/>
      <w:bookmarkStart w:id="237" w:name="_Ref132192301"/>
      <w:r w:rsidRPr="009D69ED">
        <w:rPr>
          <w:rFonts w:ascii="Arial" w:hAnsi="Arial" w:cs="Arial"/>
          <w:sz w:val="20"/>
          <w:szCs w:val="20"/>
        </w:rPr>
        <w:t>WARRANTIES</w:t>
      </w:r>
      <w:bookmarkEnd w:id="236"/>
      <w:bookmarkEnd w:id="237"/>
    </w:p>
    <w:p w14:paraId="366A1D78" w14:textId="77777777" w:rsidR="009E49D5" w:rsidRPr="009D69ED" w:rsidRDefault="009E49D5" w:rsidP="00AD66B4">
      <w:pPr>
        <w:pStyle w:val="TGRHeading2"/>
        <w:numPr>
          <w:ilvl w:val="1"/>
          <w:numId w:val="15"/>
        </w:numPr>
        <w:tabs>
          <w:tab w:val="num" w:pos="567"/>
        </w:tabs>
        <w:ind w:left="567" w:hanging="567"/>
        <w:rPr>
          <w:rFonts w:ascii="Arial" w:hAnsi="Arial" w:cs="Arial"/>
          <w:sz w:val="20"/>
          <w:szCs w:val="20"/>
        </w:rPr>
      </w:pPr>
      <w:bookmarkStart w:id="238" w:name="_Ref202544470"/>
      <w:r w:rsidRPr="009D69ED">
        <w:rPr>
          <w:rFonts w:ascii="Arial" w:hAnsi="Arial" w:cs="Arial"/>
          <w:b/>
          <w:sz w:val="20"/>
          <w:szCs w:val="20"/>
        </w:rPr>
        <w:t>Seller</w:t>
      </w:r>
      <w:r w:rsidRPr="009D69ED">
        <w:rPr>
          <w:rFonts w:ascii="Arial" w:hAnsi="Arial" w:cs="Arial"/>
          <w:sz w:val="20"/>
          <w:szCs w:val="20"/>
        </w:rPr>
        <w:t xml:space="preserve"> </w:t>
      </w:r>
      <w:r w:rsidRPr="009D69ED">
        <w:rPr>
          <w:rFonts w:ascii="Arial" w:hAnsi="Arial" w:cs="Arial"/>
          <w:b/>
          <w:sz w:val="20"/>
          <w:szCs w:val="20"/>
        </w:rPr>
        <w:t>warranties</w:t>
      </w:r>
      <w:bookmarkEnd w:id="238"/>
    </w:p>
    <w:p w14:paraId="0A3912BB" w14:textId="1C1CB97D" w:rsidR="00FF14F9" w:rsidRPr="009D69ED" w:rsidRDefault="009E49D5" w:rsidP="00AD66B4">
      <w:pPr>
        <w:pStyle w:val="WWHeading1"/>
        <w:tabs>
          <w:tab w:val="clear" w:pos="360"/>
        </w:tabs>
        <w:spacing w:line="360" w:lineRule="auto"/>
        <w:ind w:left="567"/>
        <w:rPr>
          <w:rFonts w:cs="Arial"/>
          <w:sz w:val="20"/>
          <w:szCs w:val="20"/>
        </w:rPr>
      </w:pPr>
      <w:r w:rsidRPr="009D69ED">
        <w:rPr>
          <w:rFonts w:cs="Arial"/>
          <w:b w:val="0"/>
          <w:sz w:val="20"/>
          <w:szCs w:val="20"/>
        </w:rPr>
        <w:t>The Seller represents and warrants to the Buyer as on the Signature Date and on each day thereafter during the Term and further indemnifies the Buyer for any Claim resulting from a breach of warranty, that:</w:t>
      </w:r>
    </w:p>
    <w:p w14:paraId="61D3898E" w14:textId="77777777" w:rsidR="009E49D5" w:rsidRPr="009D69ED" w:rsidRDefault="009E49D5"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it is a limited liability company, duly incorporated and validly existing under the Laws and has taken all necessary actions to authorise its execution of and to fulfil its obligations under this </w:t>
      </w:r>
      <w:proofErr w:type="gramStart"/>
      <w:r w:rsidRPr="009D69ED">
        <w:rPr>
          <w:rFonts w:ascii="Arial" w:hAnsi="Arial" w:cs="Arial"/>
          <w:sz w:val="20"/>
          <w:szCs w:val="20"/>
        </w:rPr>
        <w:t>Agreement;</w:t>
      </w:r>
      <w:proofErr w:type="gramEnd"/>
    </w:p>
    <w:p w14:paraId="22EC8834" w14:textId="5DE0DC92" w:rsidR="009E49D5" w:rsidRPr="009D69ED" w:rsidRDefault="009E49D5"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lastRenderedPageBreak/>
        <w:t xml:space="preserve">its obligations under this Agreement are legal, valid and binding and enforceable against it, in accordance with the terms of this </w:t>
      </w:r>
      <w:proofErr w:type="gramStart"/>
      <w:r w:rsidRPr="009D69ED">
        <w:rPr>
          <w:rFonts w:ascii="Arial" w:hAnsi="Arial" w:cs="Arial"/>
          <w:sz w:val="20"/>
          <w:szCs w:val="20"/>
        </w:rPr>
        <w:t>Agreement</w:t>
      </w:r>
      <w:r w:rsidR="002B43C8" w:rsidRPr="009D69ED">
        <w:rPr>
          <w:rFonts w:ascii="Arial" w:hAnsi="Arial" w:cs="Arial"/>
          <w:sz w:val="20"/>
          <w:szCs w:val="20"/>
        </w:rPr>
        <w:t>;</w:t>
      </w:r>
      <w:proofErr w:type="gramEnd"/>
    </w:p>
    <w:p w14:paraId="3F7609E5" w14:textId="77777777" w:rsidR="00F157BF" w:rsidRPr="009D69ED" w:rsidRDefault="00F157BF"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execution and performance of this Agreement does not and will not contravene any provision of the memorandum or articles of association or memorandum of incorporation of the Seller or any term of any other agreement the Seller is a party to as at the Effective Date, or any order or other decision of any Responsible Authority or arbitrator that is binding on the Seller as at the Effective </w:t>
      </w:r>
      <w:proofErr w:type="gramStart"/>
      <w:r w:rsidRPr="009D69ED">
        <w:rPr>
          <w:rFonts w:ascii="Arial" w:hAnsi="Arial" w:cs="Arial"/>
          <w:sz w:val="20"/>
          <w:szCs w:val="20"/>
        </w:rPr>
        <w:t>Date;</w:t>
      </w:r>
      <w:proofErr w:type="gramEnd"/>
    </w:p>
    <w:p w14:paraId="09D9F025" w14:textId="77777777" w:rsidR="00F157BF" w:rsidRPr="009D69ED" w:rsidRDefault="00F157BF"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Seller will not through the execution and performance of this Agreement receive any additional financial benefit for the same energy that is being incentivised under any other programme and warrants that no part of the Commercial Energy under this Agreement is contracted under any other </w:t>
      </w:r>
      <w:proofErr w:type="gramStart"/>
      <w:r w:rsidRPr="009D69ED">
        <w:rPr>
          <w:rFonts w:ascii="Arial" w:hAnsi="Arial" w:cs="Arial"/>
          <w:sz w:val="20"/>
          <w:szCs w:val="20"/>
        </w:rPr>
        <w:t>agreement;</w:t>
      </w:r>
      <w:proofErr w:type="gramEnd"/>
    </w:p>
    <w:p w14:paraId="552A755B" w14:textId="77777777" w:rsidR="00F157BF" w:rsidRPr="009D69ED" w:rsidRDefault="00F157BF"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all Consents required for the conduct of the Project are in full force and effect as at the Signature Date, save for any Consents which are not required under the Laws to be obtained by the Signature Date, provided that the Seller warrants that it knows of no reason (having made all reasonable enquiries in this regard) why any such Consent will not be granted on reasonable terms by the time it is required to obtain such Consent;</w:t>
      </w:r>
    </w:p>
    <w:p w14:paraId="1B183FA1" w14:textId="7FC30AA1" w:rsidR="009E49D5" w:rsidRPr="009D69ED" w:rsidRDefault="00F157BF"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no proceedings or any other steps have been taken or, to the best of the knowledge of the Seller (having made all reasonable enquiries), threatened for the winding-up or liquidation (whether voluntary or involuntary, </w:t>
      </w:r>
      <w:proofErr w:type="gramStart"/>
      <w:r w:rsidRPr="009D69ED">
        <w:rPr>
          <w:rFonts w:ascii="Arial" w:hAnsi="Arial" w:cs="Arial"/>
          <w:sz w:val="20"/>
          <w:szCs w:val="20"/>
        </w:rPr>
        <w:t>provisional</w:t>
      </w:r>
      <w:proofErr w:type="gramEnd"/>
      <w:r w:rsidRPr="009D69ED">
        <w:rPr>
          <w:rFonts w:ascii="Arial" w:hAnsi="Arial" w:cs="Arial"/>
          <w:sz w:val="20"/>
          <w:szCs w:val="20"/>
        </w:rPr>
        <w:t xml:space="preserve"> or final), judicial management (whether provisional or final), business rescue or deregistration of the Seller or for the appointment of a liquidator, judicial manager or similar officer over it or over any of its assets.</w:t>
      </w:r>
    </w:p>
    <w:p w14:paraId="4FCDC504" w14:textId="77777777" w:rsidR="00F157BF" w:rsidRPr="009D69ED" w:rsidRDefault="00F157BF" w:rsidP="00AD66B4">
      <w:pPr>
        <w:pStyle w:val="TGRHeading2"/>
        <w:numPr>
          <w:ilvl w:val="1"/>
          <w:numId w:val="15"/>
        </w:numPr>
        <w:tabs>
          <w:tab w:val="num" w:pos="567"/>
        </w:tabs>
        <w:ind w:left="567" w:hanging="567"/>
        <w:rPr>
          <w:rFonts w:ascii="Arial" w:hAnsi="Arial" w:cs="Arial"/>
          <w:sz w:val="20"/>
          <w:szCs w:val="20"/>
        </w:rPr>
      </w:pPr>
      <w:r w:rsidRPr="009D69ED">
        <w:rPr>
          <w:rFonts w:ascii="Arial" w:hAnsi="Arial" w:cs="Arial"/>
          <w:b/>
          <w:sz w:val="20"/>
          <w:szCs w:val="20"/>
        </w:rPr>
        <w:t>Buyer warranties</w:t>
      </w:r>
    </w:p>
    <w:p w14:paraId="6C492558" w14:textId="1FE52AC5" w:rsidR="009E49D5" w:rsidRPr="009D69ED" w:rsidRDefault="00F157BF" w:rsidP="00AD66B4">
      <w:pPr>
        <w:pStyle w:val="WWHeading1"/>
        <w:tabs>
          <w:tab w:val="clear" w:pos="360"/>
        </w:tabs>
        <w:spacing w:line="360" w:lineRule="auto"/>
        <w:ind w:left="567"/>
        <w:rPr>
          <w:rFonts w:cs="Arial"/>
          <w:sz w:val="20"/>
          <w:szCs w:val="20"/>
        </w:rPr>
      </w:pPr>
      <w:r w:rsidRPr="009D69ED">
        <w:rPr>
          <w:rFonts w:cs="Arial"/>
          <w:b w:val="0"/>
          <w:sz w:val="20"/>
          <w:szCs w:val="20"/>
        </w:rPr>
        <w:t>The Buyer represents and warrants to the Seller as on the Signature Date and on each day thereafter during the Term, as follows:</w:t>
      </w:r>
    </w:p>
    <w:p w14:paraId="25D38369" w14:textId="75F90CE9" w:rsidR="00F157BF" w:rsidRPr="009D69ED" w:rsidRDefault="00F157BF"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it is duly incorporated under the laws of South Africa and has the right, power and authority to enter into his Agreement and to perform its obligations </w:t>
      </w:r>
      <w:proofErr w:type="gramStart"/>
      <w:r w:rsidRPr="009D69ED">
        <w:rPr>
          <w:rFonts w:ascii="Arial" w:hAnsi="Arial" w:cs="Arial"/>
          <w:sz w:val="20"/>
          <w:szCs w:val="20"/>
        </w:rPr>
        <w:t>hereunder;</w:t>
      </w:r>
      <w:proofErr w:type="gramEnd"/>
    </w:p>
    <w:p w14:paraId="5AF686F1" w14:textId="6E714D70" w:rsidR="00F157BF" w:rsidRPr="009D69ED" w:rsidRDefault="00F157BF"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execution and performance of this Agreement by it has been duly authorised by all necessary corporate action, and its obligations hereunder constitute valid, binding and enforceable </w:t>
      </w:r>
      <w:proofErr w:type="gramStart"/>
      <w:r w:rsidRPr="009D69ED">
        <w:rPr>
          <w:rFonts w:ascii="Arial" w:hAnsi="Arial" w:cs="Arial"/>
          <w:sz w:val="20"/>
          <w:szCs w:val="20"/>
        </w:rPr>
        <w:t>obligations;</w:t>
      </w:r>
      <w:proofErr w:type="gramEnd"/>
    </w:p>
    <w:p w14:paraId="274F10B4" w14:textId="11420522" w:rsidR="00F157BF" w:rsidRPr="009D69ED" w:rsidRDefault="002B43C8"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it </w:t>
      </w:r>
      <w:r w:rsidR="00F157BF" w:rsidRPr="009D69ED">
        <w:rPr>
          <w:rFonts w:ascii="Arial" w:hAnsi="Arial" w:cs="Arial"/>
          <w:sz w:val="20"/>
          <w:szCs w:val="20"/>
        </w:rPr>
        <w:t>has</w:t>
      </w:r>
      <w:r w:rsidRPr="009D69ED">
        <w:rPr>
          <w:rFonts w:ascii="Arial" w:hAnsi="Arial" w:cs="Arial"/>
          <w:sz w:val="20"/>
          <w:szCs w:val="20"/>
        </w:rPr>
        <w:t xml:space="preserve"> not</w:t>
      </w:r>
      <w:r w:rsidR="00F157BF" w:rsidRPr="009D69ED">
        <w:rPr>
          <w:rFonts w:ascii="Arial" w:hAnsi="Arial" w:cs="Arial"/>
          <w:sz w:val="20"/>
          <w:szCs w:val="20"/>
        </w:rPr>
        <w:t xml:space="preserve"> at any time during the five (5) years preceding the Effective Date been or is targeted under any Sanctions or is included in the Sanctions </w:t>
      </w:r>
      <w:proofErr w:type="gramStart"/>
      <w:r w:rsidR="00F157BF" w:rsidRPr="009D69ED">
        <w:rPr>
          <w:rFonts w:ascii="Arial" w:hAnsi="Arial" w:cs="Arial"/>
          <w:sz w:val="20"/>
          <w:szCs w:val="20"/>
        </w:rPr>
        <w:t>List;</w:t>
      </w:r>
      <w:proofErr w:type="gramEnd"/>
    </w:p>
    <w:p w14:paraId="3A2978C3" w14:textId="662EE4C3" w:rsidR="0045225D" w:rsidRPr="009D69ED" w:rsidRDefault="0045225D"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lastRenderedPageBreak/>
        <w:t xml:space="preserve">is party to or has at any time during the five (5) years preceding the Effective Date participated in any Sanctioned </w:t>
      </w:r>
      <w:proofErr w:type="gramStart"/>
      <w:r w:rsidRPr="009D69ED">
        <w:rPr>
          <w:rFonts w:ascii="Arial" w:hAnsi="Arial" w:cs="Arial"/>
          <w:sz w:val="20"/>
          <w:szCs w:val="20"/>
        </w:rPr>
        <w:t>Transaction</w:t>
      </w:r>
      <w:r w:rsidR="002B43C8" w:rsidRPr="009D69ED">
        <w:rPr>
          <w:rFonts w:ascii="Arial" w:hAnsi="Arial" w:cs="Arial"/>
          <w:sz w:val="20"/>
          <w:szCs w:val="20"/>
        </w:rPr>
        <w:t>;</w:t>
      </w:r>
      <w:proofErr w:type="gramEnd"/>
    </w:p>
    <w:p w14:paraId="4D78214E" w14:textId="5FAC37A2" w:rsidR="0045225D" w:rsidRPr="009D69ED" w:rsidRDefault="0045225D"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shall not (and shall procure that no member of the Group and each Contractor) at any time participate in a Sanctioned Transaction in any manner or contravene any Sanctions</w:t>
      </w:r>
      <w:r w:rsidR="002B43C8" w:rsidRPr="009D69ED">
        <w:rPr>
          <w:rFonts w:ascii="Arial" w:hAnsi="Arial" w:cs="Arial"/>
          <w:sz w:val="20"/>
          <w:szCs w:val="20"/>
        </w:rPr>
        <w:t>,</w:t>
      </w:r>
    </w:p>
    <w:p w14:paraId="61C81294" w14:textId="1618F5C7" w:rsidR="0045225D" w:rsidRPr="009D69ED" w:rsidRDefault="0045225D"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shall take reasonable steps to ensure that appropriate controls and safeguards are in place, designed to prevent the Seller (and any member of the Group or a Contractor) from being or becoming involved in a Sanctioned Transaction, or from contravening any </w:t>
      </w:r>
      <w:proofErr w:type="gramStart"/>
      <w:r w:rsidRPr="009D69ED">
        <w:rPr>
          <w:rFonts w:ascii="Arial" w:hAnsi="Arial" w:cs="Arial"/>
          <w:sz w:val="20"/>
          <w:szCs w:val="20"/>
        </w:rPr>
        <w:t>Sanctions</w:t>
      </w:r>
      <w:r w:rsidR="002B43C8" w:rsidRPr="009D69ED">
        <w:rPr>
          <w:rFonts w:ascii="Arial" w:hAnsi="Arial" w:cs="Arial"/>
          <w:sz w:val="20"/>
          <w:szCs w:val="20"/>
        </w:rPr>
        <w:t>;</w:t>
      </w:r>
      <w:proofErr w:type="gramEnd"/>
    </w:p>
    <w:p w14:paraId="62E2D24A" w14:textId="464A4616" w:rsidR="00FC497A" w:rsidRPr="009D69ED" w:rsidRDefault="0045225D" w:rsidP="00AD66B4">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will maintain in effect and enforce policies and procedures designed to promote compliance, in all material respects, by the Seller, each Group Company, each Contractor, and their respective directors, officers, employees and agents with applicable Sanctions.</w:t>
      </w:r>
    </w:p>
    <w:p w14:paraId="7EE62402" w14:textId="3148EB16" w:rsidR="00EF52B0" w:rsidRPr="009D69ED" w:rsidRDefault="00EF52B0" w:rsidP="00AD66B4">
      <w:pPr>
        <w:pStyle w:val="TGRHeading2"/>
        <w:numPr>
          <w:ilvl w:val="1"/>
          <w:numId w:val="15"/>
        </w:numPr>
        <w:tabs>
          <w:tab w:val="num" w:pos="567"/>
        </w:tabs>
        <w:ind w:left="1094" w:hanging="1094"/>
        <w:rPr>
          <w:rFonts w:ascii="Arial" w:hAnsi="Arial" w:cs="Arial"/>
          <w:sz w:val="20"/>
          <w:szCs w:val="20"/>
        </w:rPr>
      </w:pPr>
      <w:r w:rsidRPr="009D69ED">
        <w:rPr>
          <w:rFonts w:ascii="Arial" w:hAnsi="Arial" w:cs="Arial"/>
          <w:b/>
          <w:bCs/>
          <w:sz w:val="20"/>
          <w:szCs w:val="20"/>
        </w:rPr>
        <w:t>Indemnity</w:t>
      </w:r>
    </w:p>
    <w:p w14:paraId="64417963" w14:textId="41BCBF6C" w:rsidR="00EF52B0" w:rsidRPr="009D69ED" w:rsidRDefault="00EF52B0" w:rsidP="00AD66B4">
      <w:pPr>
        <w:pStyle w:val="TGRHeading3"/>
        <w:ind w:left="567"/>
        <w:rPr>
          <w:rFonts w:ascii="Arial" w:hAnsi="Arial" w:cs="Arial"/>
          <w:sz w:val="20"/>
          <w:szCs w:val="20"/>
        </w:rPr>
      </w:pPr>
      <w:r w:rsidRPr="009D69ED">
        <w:rPr>
          <w:rFonts w:ascii="Arial" w:hAnsi="Arial" w:cs="Arial"/>
          <w:sz w:val="20"/>
          <w:szCs w:val="20"/>
        </w:rPr>
        <w:t xml:space="preserve">The </w:t>
      </w:r>
      <w:r w:rsidR="0045225D" w:rsidRPr="009D69ED">
        <w:rPr>
          <w:rFonts w:ascii="Arial" w:hAnsi="Arial" w:cs="Arial"/>
          <w:sz w:val="20"/>
          <w:szCs w:val="20"/>
        </w:rPr>
        <w:t>Buyer</w:t>
      </w:r>
      <w:r w:rsidRPr="009D69ED">
        <w:rPr>
          <w:rFonts w:ascii="Arial" w:hAnsi="Arial" w:cs="Arial"/>
          <w:sz w:val="20"/>
          <w:szCs w:val="20"/>
        </w:rPr>
        <w:t xml:space="preserve"> hereby indemnifies the </w:t>
      </w:r>
      <w:r w:rsidR="0045225D" w:rsidRPr="009D69ED">
        <w:rPr>
          <w:rFonts w:ascii="Arial" w:hAnsi="Arial" w:cs="Arial"/>
          <w:sz w:val="20"/>
          <w:szCs w:val="20"/>
        </w:rPr>
        <w:t>Seller</w:t>
      </w:r>
      <w:r w:rsidRPr="009D69ED">
        <w:rPr>
          <w:rFonts w:ascii="Arial" w:hAnsi="Arial" w:cs="Arial"/>
          <w:sz w:val="20"/>
          <w:szCs w:val="20"/>
        </w:rPr>
        <w:t xml:space="preserve"> against any loss, damage or harm suffered by the Buyer as a direct or indirect consequence of a breach of any of the warranties or undertakings contained in </w:t>
      </w:r>
      <w:r w:rsidR="0074586F" w:rsidRPr="009D69ED">
        <w:rPr>
          <w:rFonts w:ascii="Arial" w:hAnsi="Arial" w:cs="Arial"/>
          <w:sz w:val="20"/>
          <w:szCs w:val="20"/>
        </w:rPr>
        <w:t xml:space="preserve">the above </w:t>
      </w:r>
      <w:r w:rsidRPr="009D69ED">
        <w:rPr>
          <w:rFonts w:ascii="Arial" w:hAnsi="Arial" w:cs="Arial"/>
          <w:sz w:val="20"/>
          <w:szCs w:val="20"/>
        </w:rPr>
        <w:t>clauses</w:t>
      </w:r>
      <w:r w:rsidR="0074586F" w:rsidRPr="009D69ED">
        <w:rPr>
          <w:rFonts w:ascii="Arial" w:hAnsi="Arial" w:cs="Arial"/>
          <w:sz w:val="20"/>
          <w:szCs w:val="20"/>
        </w:rPr>
        <w:t>.</w:t>
      </w:r>
      <w:r w:rsidRPr="009D69ED">
        <w:rPr>
          <w:rFonts w:ascii="Arial" w:hAnsi="Arial" w:cs="Arial"/>
          <w:sz w:val="20"/>
          <w:szCs w:val="20"/>
        </w:rPr>
        <w:t xml:space="preserve">  </w:t>
      </w:r>
    </w:p>
    <w:p w14:paraId="0C165961" w14:textId="78676995" w:rsidR="004141E8" w:rsidRPr="009D69ED" w:rsidRDefault="004141E8" w:rsidP="00495B85">
      <w:pPr>
        <w:pStyle w:val="TGRHeading1"/>
        <w:numPr>
          <w:ilvl w:val="0"/>
          <w:numId w:val="15"/>
        </w:numPr>
        <w:tabs>
          <w:tab w:val="num" w:pos="454"/>
        </w:tabs>
        <w:ind w:left="454" w:hanging="454"/>
        <w:rPr>
          <w:rFonts w:ascii="Arial" w:hAnsi="Arial" w:cs="Arial"/>
          <w:sz w:val="20"/>
          <w:szCs w:val="20"/>
        </w:rPr>
      </w:pPr>
      <w:bookmarkStart w:id="239" w:name="_Ref202777690"/>
      <w:r w:rsidRPr="009D69ED">
        <w:rPr>
          <w:rFonts w:ascii="Arial" w:hAnsi="Arial" w:cs="Arial"/>
          <w:sz w:val="20"/>
          <w:szCs w:val="20"/>
        </w:rPr>
        <w:t>PROJECT INSURANCE</w:t>
      </w:r>
      <w:bookmarkEnd w:id="239"/>
    </w:p>
    <w:p w14:paraId="2129A74E" w14:textId="77777777" w:rsidR="004141E8" w:rsidRPr="009D69ED" w:rsidRDefault="004141E8" w:rsidP="00AD66B4">
      <w:pPr>
        <w:pStyle w:val="WWHeading1"/>
        <w:numPr>
          <w:ilvl w:val="1"/>
          <w:numId w:val="15"/>
        </w:numPr>
        <w:spacing w:line="360" w:lineRule="auto"/>
        <w:ind w:left="567" w:hanging="567"/>
        <w:rPr>
          <w:rFonts w:cs="Arial"/>
          <w:sz w:val="20"/>
          <w:szCs w:val="20"/>
        </w:rPr>
      </w:pPr>
      <w:r w:rsidRPr="009D69ED">
        <w:rPr>
          <w:rFonts w:cs="Arial"/>
          <w:sz w:val="20"/>
          <w:szCs w:val="20"/>
        </w:rPr>
        <w:t xml:space="preserve">Insurances and information </w:t>
      </w:r>
    </w:p>
    <w:p w14:paraId="2FEE2570" w14:textId="57CE9B2A" w:rsidR="00954988" w:rsidRPr="009D69ED" w:rsidRDefault="004141E8" w:rsidP="00AD66B4">
      <w:pPr>
        <w:pStyle w:val="TGRHeading3"/>
        <w:numPr>
          <w:ilvl w:val="2"/>
          <w:numId w:val="15"/>
        </w:numPr>
        <w:tabs>
          <w:tab w:val="num" w:pos="851"/>
        </w:tabs>
        <w:ind w:left="851" w:hanging="851"/>
        <w:rPr>
          <w:rFonts w:ascii="Arial" w:hAnsi="Arial" w:cs="Arial"/>
          <w:b/>
          <w:bCs/>
          <w:sz w:val="20"/>
          <w:szCs w:val="20"/>
        </w:rPr>
      </w:pPr>
      <w:r w:rsidRPr="009D69ED">
        <w:rPr>
          <w:rFonts w:ascii="Arial" w:hAnsi="Arial" w:cs="Arial"/>
          <w:bCs/>
          <w:sz w:val="20"/>
          <w:szCs w:val="20"/>
        </w:rPr>
        <w:t>The Seller shall, in accordance with this clause</w:t>
      </w:r>
      <w:r w:rsidR="00B4226B">
        <w:rPr>
          <w:rFonts w:ascii="Arial" w:hAnsi="Arial" w:cs="Arial"/>
          <w:bCs/>
          <w:sz w:val="20"/>
          <w:szCs w:val="20"/>
        </w:rPr>
        <w:t xml:space="preserve"> 17</w:t>
      </w:r>
      <w:r w:rsidRPr="009D69ED">
        <w:rPr>
          <w:rFonts w:ascii="Arial" w:hAnsi="Arial" w:cs="Arial"/>
          <w:bCs/>
          <w:sz w:val="20"/>
          <w:szCs w:val="20"/>
        </w:rPr>
        <w:t xml:space="preserve"> (Project Insurance), obtain and maintain in effect, at its own cost and expense, such insurance coverage as is required by:</w:t>
      </w:r>
    </w:p>
    <w:p w14:paraId="2C3D703C" w14:textId="77777777" w:rsidR="00954988" w:rsidRPr="009D69ED" w:rsidRDefault="004141E8" w:rsidP="00AD66B4">
      <w:pPr>
        <w:pStyle w:val="TGRHeading3"/>
        <w:numPr>
          <w:ilvl w:val="3"/>
          <w:numId w:val="15"/>
        </w:numPr>
        <w:ind w:left="1134" w:hanging="1134"/>
        <w:rPr>
          <w:rFonts w:ascii="Arial" w:hAnsi="Arial" w:cs="Arial"/>
          <w:b/>
          <w:bCs/>
          <w:sz w:val="20"/>
          <w:szCs w:val="20"/>
        </w:rPr>
      </w:pPr>
      <w:r w:rsidRPr="009D69ED">
        <w:rPr>
          <w:rFonts w:ascii="Arial" w:hAnsi="Arial" w:cs="Arial"/>
          <w:bCs/>
          <w:sz w:val="20"/>
          <w:szCs w:val="20"/>
        </w:rPr>
        <w:t xml:space="preserve"> any Laws; and</w:t>
      </w:r>
    </w:p>
    <w:p w14:paraId="1E08A6BC" w14:textId="77777777" w:rsidR="00954988" w:rsidRPr="009D69ED" w:rsidRDefault="004141E8" w:rsidP="00AD66B4">
      <w:pPr>
        <w:pStyle w:val="TGRHeading3"/>
        <w:numPr>
          <w:ilvl w:val="3"/>
          <w:numId w:val="15"/>
        </w:numPr>
        <w:ind w:left="1134" w:hanging="1134"/>
        <w:rPr>
          <w:rFonts w:ascii="Arial" w:hAnsi="Arial" w:cs="Arial"/>
          <w:b/>
          <w:bCs/>
          <w:sz w:val="20"/>
          <w:szCs w:val="20"/>
        </w:rPr>
      </w:pPr>
      <w:r w:rsidRPr="009D69ED">
        <w:rPr>
          <w:rFonts w:ascii="Arial" w:hAnsi="Arial" w:cs="Arial"/>
          <w:bCs/>
          <w:sz w:val="20"/>
          <w:szCs w:val="20"/>
        </w:rPr>
        <w:t xml:space="preserve">the standards of a Reasonable and Prudent Operator. </w:t>
      </w:r>
    </w:p>
    <w:p w14:paraId="786D3404" w14:textId="27736F0C" w:rsidR="00954988" w:rsidRPr="009D69ED" w:rsidRDefault="004141E8" w:rsidP="00AD66B4">
      <w:pPr>
        <w:pStyle w:val="TGRHeading3"/>
        <w:numPr>
          <w:ilvl w:val="2"/>
          <w:numId w:val="15"/>
        </w:numPr>
        <w:ind w:left="851" w:hanging="851"/>
        <w:rPr>
          <w:rFonts w:ascii="Arial" w:hAnsi="Arial" w:cs="Arial"/>
          <w:b/>
          <w:bCs/>
          <w:sz w:val="20"/>
          <w:szCs w:val="20"/>
        </w:rPr>
      </w:pPr>
      <w:r w:rsidRPr="009D69ED">
        <w:rPr>
          <w:rFonts w:ascii="Arial" w:hAnsi="Arial" w:cs="Arial"/>
          <w:bCs/>
          <w:sz w:val="20"/>
          <w:szCs w:val="20"/>
        </w:rPr>
        <w:t xml:space="preserve">The Seller shall take reasonable steps to ensure that its Contractors </w:t>
      </w:r>
      <w:proofErr w:type="gramStart"/>
      <w:r w:rsidRPr="009D69ED">
        <w:rPr>
          <w:rFonts w:ascii="Arial" w:hAnsi="Arial" w:cs="Arial"/>
          <w:bCs/>
          <w:sz w:val="20"/>
          <w:szCs w:val="20"/>
        </w:rPr>
        <w:t>obtain and maintain in effect at all times</w:t>
      </w:r>
      <w:proofErr w:type="gramEnd"/>
      <w:r w:rsidRPr="009D69ED">
        <w:rPr>
          <w:rFonts w:ascii="Arial" w:hAnsi="Arial" w:cs="Arial"/>
          <w:bCs/>
          <w:sz w:val="20"/>
          <w:szCs w:val="20"/>
        </w:rPr>
        <w:t xml:space="preserve"> such insurance cover as is appropriate for a </w:t>
      </w:r>
      <w:r w:rsidR="00290744" w:rsidRPr="009D69ED">
        <w:rPr>
          <w:rFonts w:ascii="Arial" w:hAnsi="Arial" w:cs="Arial"/>
          <w:bCs/>
          <w:sz w:val="20"/>
          <w:szCs w:val="20"/>
        </w:rPr>
        <w:t>Reasonable and Prudent Operator</w:t>
      </w:r>
      <w:r w:rsidRPr="009D69ED">
        <w:rPr>
          <w:rFonts w:ascii="Arial" w:hAnsi="Arial" w:cs="Arial"/>
          <w:bCs/>
          <w:sz w:val="20"/>
          <w:szCs w:val="20"/>
        </w:rPr>
        <w:t xml:space="preserve">. </w:t>
      </w:r>
    </w:p>
    <w:p w14:paraId="603D3FAE" w14:textId="3A9C1C21" w:rsidR="00954988" w:rsidRPr="009D69ED" w:rsidRDefault="004141E8" w:rsidP="00AD66B4">
      <w:pPr>
        <w:pStyle w:val="TGRHeading3"/>
        <w:numPr>
          <w:ilvl w:val="2"/>
          <w:numId w:val="15"/>
        </w:numPr>
        <w:ind w:left="851" w:hanging="851"/>
        <w:rPr>
          <w:rFonts w:ascii="Arial" w:hAnsi="Arial" w:cs="Arial"/>
          <w:b/>
          <w:bCs/>
          <w:sz w:val="20"/>
          <w:szCs w:val="20"/>
        </w:rPr>
      </w:pPr>
      <w:r w:rsidRPr="009D69ED">
        <w:rPr>
          <w:rFonts w:ascii="Arial" w:hAnsi="Arial" w:cs="Arial"/>
          <w:bCs/>
          <w:sz w:val="20"/>
          <w:szCs w:val="20"/>
        </w:rPr>
        <w:t xml:space="preserve">The Seller undertakes to provide the Buyer with any information the Buyer may require </w:t>
      </w:r>
      <w:proofErr w:type="gramStart"/>
      <w:r w:rsidRPr="009D69ED">
        <w:rPr>
          <w:rFonts w:ascii="Arial" w:hAnsi="Arial" w:cs="Arial"/>
          <w:bCs/>
          <w:sz w:val="20"/>
          <w:szCs w:val="20"/>
        </w:rPr>
        <w:t>in order to</w:t>
      </w:r>
      <w:proofErr w:type="gramEnd"/>
      <w:r w:rsidRPr="009D69ED">
        <w:rPr>
          <w:rFonts w:ascii="Arial" w:hAnsi="Arial" w:cs="Arial"/>
          <w:bCs/>
          <w:sz w:val="20"/>
          <w:szCs w:val="20"/>
        </w:rPr>
        <w:t xml:space="preserve"> determine the Seller's compliance or not with this clause </w:t>
      </w:r>
      <w:r w:rsidR="006838FC" w:rsidRPr="009D69ED">
        <w:rPr>
          <w:rFonts w:ascii="Arial" w:hAnsi="Arial" w:cs="Arial"/>
          <w:bCs/>
          <w:sz w:val="20"/>
          <w:szCs w:val="20"/>
        </w:rPr>
        <w:fldChar w:fldCharType="begin"/>
      </w:r>
      <w:r w:rsidR="006838FC" w:rsidRPr="009D69ED">
        <w:rPr>
          <w:rFonts w:ascii="Arial" w:hAnsi="Arial" w:cs="Arial"/>
          <w:bCs/>
          <w:sz w:val="20"/>
          <w:szCs w:val="20"/>
        </w:rPr>
        <w:instrText xml:space="preserve"> REF _Ref202777690 \r \h </w:instrText>
      </w:r>
      <w:r w:rsidR="009D69ED" w:rsidRPr="009D69ED">
        <w:rPr>
          <w:rFonts w:ascii="Arial" w:hAnsi="Arial" w:cs="Arial"/>
          <w:bCs/>
          <w:sz w:val="20"/>
          <w:szCs w:val="20"/>
        </w:rPr>
        <w:instrText xml:space="preserve"> \* MERGEFORMAT </w:instrText>
      </w:r>
      <w:r w:rsidR="006838FC" w:rsidRPr="009D69ED">
        <w:rPr>
          <w:rFonts w:ascii="Arial" w:hAnsi="Arial" w:cs="Arial"/>
          <w:bCs/>
          <w:sz w:val="20"/>
          <w:szCs w:val="20"/>
        </w:rPr>
      </w:r>
      <w:r w:rsidR="006838FC" w:rsidRPr="009D69ED">
        <w:rPr>
          <w:rFonts w:ascii="Arial" w:hAnsi="Arial" w:cs="Arial"/>
          <w:bCs/>
          <w:sz w:val="20"/>
          <w:szCs w:val="20"/>
        </w:rPr>
        <w:fldChar w:fldCharType="separate"/>
      </w:r>
      <w:r w:rsidR="00AD66B4">
        <w:rPr>
          <w:rFonts w:ascii="Arial" w:hAnsi="Arial" w:cs="Arial"/>
          <w:bCs/>
          <w:sz w:val="20"/>
          <w:szCs w:val="20"/>
        </w:rPr>
        <w:t>17</w:t>
      </w:r>
      <w:r w:rsidR="006838FC" w:rsidRPr="009D69ED">
        <w:rPr>
          <w:rFonts w:ascii="Arial" w:hAnsi="Arial" w:cs="Arial"/>
          <w:bCs/>
          <w:sz w:val="20"/>
          <w:szCs w:val="20"/>
        </w:rPr>
        <w:fldChar w:fldCharType="end"/>
      </w:r>
      <w:r w:rsidRPr="009D69ED">
        <w:rPr>
          <w:rFonts w:ascii="Arial" w:hAnsi="Arial" w:cs="Arial"/>
          <w:bCs/>
          <w:sz w:val="20"/>
          <w:szCs w:val="20"/>
        </w:rPr>
        <w:t xml:space="preserve"> (Project Insurance). </w:t>
      </w:r>
    </w:p>
    <w:p w14:paraId="276C1437" w14:textId="271AFDE8" w:rsidR="004141E8" w:rsidRPr="009D69ED" w:rsidRDefault="004141E8" w:rsidP="00AD66B4">
      <w:pPr>
        <w:pStyle w:val="TGRHeading3"/>
        <w:numPr>
          <w:ilvl w:val="2"/>
          <w:numId w:val="15"/>
        </w:numPr>
        <w:ind w:left="851" w:hanging="851"/>
        <w:rPr>
          <w:rFonts w:ascii="Arial" w:hAnsi="Arial" w:cs="Arial"/>
          <w:b/>
          <w:bCs/>
          <w:sz w:val="20"/>
          <w:szCs w:val="20"/>
        </w:rPr>
      </w:pPr>
      <w:r w:rsidRPr="009D69ED">
        <w:rPr>
          <w:rFonts w:ascii="Arial" w:hAnsi="Arial" w:cs="Arial"/>
          <w:bCs/>
          <w:sz w:val="20"/>
          <w:szCs w:val="20"/>
        </w:rPr>
        <w:t xml:space="preserve">The Seller shall solely bear the cost and risk of any under-insurance or failure to comply with this clause </w:t>
      </w:r>
      <w:r w:rsidR="006838FC" w:rsidRPr="009D69ED">
        <w:rPr>
          <w:rFonts w:ascii="Arial" w:hAnsi="Arial" w:cs="Arial"/>
          <w:bCs/>
          <w:sz w:val="20"/>
          <w:szCs w:val="20"/>
        </w:rPr>
        <w:fldChar w:fldCharType="begin"/>
      </w:r>
      <w:r w:rsidR="006838FC" w:rsidRPr="009D69ED">
        <w:rPr>
          <w:rFonts w:ascii="Arial" w:hAnsi="Arial" w:cs="Arial"/>
          <w:bCs/>
          <w:sz w:val="20"/>
          <w:szCs w:val="20"/>
        </w:rPr>
        <w:instrText xml:space="preserve"> REF _Ref202777690 \r \h </w:instrText>
      </w:r>
      <w:r w:rsidR="009D69ED" w:rsidRPr="009D69ED">
        <w:rPr>
          <w:rFonts w:ascii="Arial" w:hAnsi="Arial" w:cs="Arial"/>
          <w:bCs/>
          <w:sz w:val="20"/>
          <w:szCs w:val="20"/>
        </w:rPr>
        <w:instrText xml:space="preserve"> \* MERGEFORMAT </w:instrText>
      </w:r>
      <w:r w:rsidR="006838FC" w:rsidRPr="009D69ED">
        <w:rPr>
          <w:rFonts w:ascii="Arial" w:hAnsi="Arial" w:cs="Arial"/>
          <w:bCs/>
          <w:sz w:val="20"/>
          <w:szCs w:val="20"/>
        </w:rPr>
      </w:r>
      <w:r w:rsidR="006838FC" w:rsidRPr="009D69ED">
        <w:rPr>
          <w:rFonts w:ascii="Arial" w:hAnsi="Arial" w:cs="Arial"/>
          <w:bCs/>
          <w:sz w:val="20"/>
          <w:szCs w:val="20"/>
        </w:rPr>
        <w:fldChar w:fldCharType="separate"/>
      </w:r>
      <w:r w:rsidR="002422C8">
        <w:rPr>
          <w:rFonts w:ascii="Arial" w:hAnsi="Arial" w:cs="Arial"/>
          <w:bCs/>
          <w:sz w:val="20"/>
          <w:szCs w:val="20"/>
        </w:rPr>
        <w:t>17</w:t>
      </w:r>
      <w:r w:rsidR="006838FC" w:rsidRPr="009D69ED">
        <w:rPr>
          <w:rFonts w:ascii="Arial" w:hAnsi="Arial" w:cs="Arial"/>
          <w:bCs/>
          <w:sz w:val="20"/>
          <w:szCs w:val="20"/>
        </w:rPr>
        <w:fldChar w:fldCharType="end"/>
      </w:r>
      <w:r w:rsidR="006838FC" w:rsidRPr="009D69ED">
        <w:rPr>
          <w:rFonts w:ascii="Arial" w:hAnsi="Arial" w:cs="Arial"/>
          <w:bCs/>
          <w:sz w:val="20"/>
          <w:szCs w:val="20"/>
        </w:rPr>
        <w:t xml:space="preserve"> </w:t>
      </w:r>
      <w:r w:rsidRPr="009D69ED">
        <w:rPr>
          <w:rFonts w:ascii="Arial" w:hAnsi="Arial" w:cs="Arial"/>
          <w:bCs/>
          <w:sz w:val="20"/>
          <w:szCs w:val="20"/>
        </w:rPr>
        <w:t xml:space="preserve"> (Project Insurance).</w:t>
      </w:r>
    </w:p>
    <w:p w14:paraId="690741C0" w14:textId="0B1B4533" w:rsidR="00954988" w:rsidRPr="009D69ED" w:rsidRDefault="00954988" w:rsidP="00AD66B4">
      <w:pPr>
        <w:pStyle w:val="WWHeading1"/>
        <w:numPr>
          <w:ilvl w:val="1"/>
          <w:numId w:val="15"/>
        </w:numPr>
        <w:spacing w:line="360" w:lineRule="auto"/>
        <w:ind w:left="567" w:hanging="567"/>
        <w:rPr>
          <w:rFonts w:cs="Arial"/>
          <w:sz w:val="20"/>
          <w:szCs w:val="20"/>
        </w:rPr>
      </w:pPr>
      <w:r w:rsidRPr="009D69ED">
        <w:rPr>
          <w:rFonts w:cs="Arial"/>
          <w:sz w:val="20"/>
          <w:szCs w:val="20"/>
        </w:rPr>
        <w:lastRenderedPageBreak/>
        <w:t>Application of insurance proceeds</w:t>
      </w:r>
    </w:p>
    <w:p w14:paraId="430C65F3" w14:textId="545F64A5" w:rsidR="004141E8" w:rsidRPr="009D69ED" w:rsidRDefault="00954988" w:rsidP="00AD66B4">
      <w:pPr>
        <w:pStyle w:val="TGRHeading3"/>
        <w:numPr>
          <w:ilvl w:val="2"/>
          <w:numId w:val="15"/>
        </w:numPr>
        <w:tabs>
          <w:tab w:val="num" w:pos="851"/>
        </w:tabs>
        <w:ind w:left="851" w:hanging="851"/>
        <w:rPr>
          <w:rFonts w:ascii="Arial" w:hAnsi="Arial" w:cs="Arial"/>
          <w:bCs/>
          <w:sz w:val="20"/>
          <w:szCs w:val="20"/>
        </w:rPr>
      </w:pPr>
      <w:r w:rsidRPr="009D69ED">
        <w:rPr>
          <w:rFonts w:ascii="Arial" w:hAnsi="Arial" w:cs="Arial"/>
          <w:bCs/>
          <w:sz w:val="20"/>
          <w:szCs w:val="20"/>
        </w:rPr>
        <w:t>Unless the Buyer (acting reasonably) otherwise agrees in writing, the Seller shall apply all proceeds of any insurance claim made due to loss or damage to the Project or any part of the Facility</w:t>
      </w:r>
      <w:r w:rsidR="003F15AB" w:rsidRPr="009D69ED">
        <w:rPr>
          <w:rFonts w:ascii="Arial" w:hAnsi="Arial" w:cs="Arial"/>
          <w:bCs/>
          <w:sz w:val="20"/>
          <w:szCs w:val="20"/>
        </w:rPr>
        <w:t>/Facilities</w:t>
      </w:r>
      <w:r w:rsidRPr="009D69ED">
        <w:rPr>
          <w:rFonts w:ascii="Arial" w:hAnsi="Arial" w:cs="Arial"/>
          <w:bCs/>
          <w:sz w:val="20"/>
          <w:szCs w:val="20"/>
        </w:rPr>
        <w:t xml:space="preserve"> (other than claims under any loss of revenue policies) towards reinstatement, reconstruction, replacement, repair or renewal of such loss or damage in the first instance</w:t>
      </w:r>
    </w:p>
    <w:p w14:paraId="0C078637" w14:textId="6A34EF31" w:rsidR="00D7034F" w:rsidRPr="009D69ED" w:rsidRDefault="00D04240" w:rsidP="00AD66B4">
      <w:pPr>
        <w:pStyle w:val="TGRHeading1"/>
        <w:numPr>
          <w:ilvl w:val="0"/>
          <w:numId w:val="15"/>
        </w:numPr>
        <w:tabs>
          <w:tab w:val="num" w:pos="567"/>
        </w:tabs>
        <w:ind w:left="567" w:hanging="567"/>
        <w:rPr>
          <w:rFonts w:ascii="Arial" w:hAnsi="Arial" w:cs="Arial"/>
          <w:sz w:val="20"/>
          <w:szCs w:val="20"/>
        </w:rPr>
      </w:pPr>
      <w:bookmarkStart w:id="240" w:name="_Toc287951684"/>
      <w:bookmarkStart w:id="241" w:name="_Toc287952975"/>
      <w:bookmarkStart w:id="242" w:name="_Toc287951685"/>
      <w:bookmarkStart w:id="243" w:name="_Toc287952976"/>
      <w:bookmarkStart w:id="244" w:name="_Ref241379953"/>
      <w:bookmarkStart w:id="245" w:name="_Ref241380431"/>
      <w:bookmarkStart w:id="246" w:name="_Ref241464473"/>
      <w:bookmarkStart w:id="247" w:name="_Toc302032609"/>
      <w:bookmarkStart w:id="248" w:name="_Ref112142541"/>
      <w:bookmarkEnd w:id="230"/>
      <w:bookmarkEnd w:id="231"/>
      <w:bookmarkEnd w:id="232"/>
      <w:bookmarkEnd w:id="233"/>
      <w:bookmarkEnd w:id="234"/>
      <w:bookmarkEnd w:id="235"/>
      <w:bookmarkEnd w:id="240"/>
      <w:bookmarkEnd w:id="241"/>
      <w:bookmarkEnd w:id="242"/>
      <w:bookmarkEnd w:id="243"/>
      <w:r w:rsidRPr="009D69ED">
        <w:rPr>
          <w:rFonts w:ascii="Arial" w:hAnsi="Arial" w:cs="Arial"/>
          <w:sz w:val="20"/>
          <w:szCs w:val="20"/>
        </w:rPr>
        <w:t xml:space="preserve">GENERAL </w:t>
      </w:r>
      <w:r w:rsidR="004E3BA5" w:rsidRPr="009D69ED">
        <w:rPr>
          <w:rFonts w:ascii="Arial" w:hAnsi="Arial" w:cs="Arial"/>
          <w:sz w:val="20"/>
          <w:szCs w:val="20"/>
        </w:rPr>
        <w:t>SELLER</w:t>
      </w:r>
      <w:r w:rsidRPr="009D69ED">
        <w:rPr>
          <w:rFonts w:ascii="Arial" w:hAnsi="Arial" w:cs="Arial"/>
          <w:sz w:val="20"/>
          <w:szCs w:val="20"/>
        </w:rPr>
        <w:t xml:space="preserve"> UNDERTAKINGS</w:t>
      </w:r>
      <w:bookmarkEnd w:id="244"/>
      <w:bookmarkEnd w:id="245"/>
      <w:bookmarkEnd w:id="246"/>
      <w:bookmarkEnd w:id="247"/>
      <w:r w:rsidRPr="009D69ED">
        <w:rPr>
          <w:rFonts w:ascii="Arial" w:hAnsi="Arial" w:cs="Arial"/>
          <w:sz w:val="20"/>
          <w:szCs w:val="20"/>
        </w:rPr>
        <w:t xml:space="preserve"> </w:t>
      </w:r>
      <w:r w:rsidR="00D7034F" w:rsidRPr="009D69ED">
        <w:rPr>
          <w:rFonts w:ascii="Arial" w:hAnsi="Arial" w:cs="Arial"/>
          <w:sz w:val="20"/>
          <w:szCs w:val="20"/>
        </w:rPr>
        <w:t>AND OBLIGATIONS</w:t>
      </w:r>
      <w:bookmarkEnd w:id="248"/>
    </w:p>
    <w:p w14:paraId="0C03EB1F" w14:textId="372DB1DC" w:rsidR="00F85E58" w:rsidRPr="009D69ED" w:rsidRDefault="00F356C5" w:rsidP="00AD66B4">
      <w:pPr>
        <w:pStyle w:val="WWHeading1"/>
        <w:numPr>
          <w:ilvl w:val="1"/>
          <w:numId w:val="15"/>
        </w:numPr>
        <w:spacing w:line="360" w:lineRule="auto"/>
        <w:ind w:left="567" w:hanging="567"/>
        <w:rPr>
          <w:rFonts w:eastAsia="Calibri" w:cs="Arial"/>
          <w:sz w:val="20"/>
          <w:szCs w:val="20"/>
          <w:lang w:val="en-ZA"/>
        </w:rPr>
      </w:pPr>
      <w:r w:rsidRPr="009D69ED">
        <w:rPr>
          <w:rFonts w:eastAsia="Calibri" w:cs="Arial"/>
          <w:b w:val="0"/>
          <w:sz w:val="20"/>
          <w:szCs w:val="20"/>
          <w:lang w:val="en-ZA"/>
        </w:rPr>
        <w:t>The</w:t>
      </w:r>
      <w:r w:rsidRPr="009D69ED">
        <w:rPr>
          <w:rFonts w:cs="Arial"/>
          <w:b w:val="0"/>
          <w:sz w:val="20"/>
          <w:szCs w:val="20"/>
        </w:rPr>
        <w:t xml:space="preserve"> </w:t>
      </w:r>
      <w:r w:rsidR="003D131A" w:rsidRPr="009D69ED">
        <w:rPr>
          <w:rFonts w:cs="Arial"/>
          <w:b w:val="0"/>
          <w:sz w:val="20"/>
          <w:szCs w:val="20"/>
        </w:rPr>
        <w:t xml:space="preserve">Buyer </w:t>
      </w:r>
      <w:r w:rsidR="00760C3A" w:rsidRPr="009D69ED">
        <w:rPr>
          <w:rFonts w:cs="Arial"/>
          <w:b w:val="0"/>
          <w:sz w:val="20"/>
          <w:szCs w:val="20"/>
        </w:rPr>
        <w:t>shall</w:t>
      </w:r>
      <w:r w:rsidR="003D131A" w:rsidRPr="009D69ED">
        <w:rPr>
          <w:rFonts w:cs="Arial"/>
          <w:b w:val="0"/>
          <w:sz w:val="20"/>
          <w:szCs w:val="20"/>
        </w:rPr>
        <w:t xml:space="preserve"> not have any liability to</w:t>
      </w:r>
      <w:r w:rsidR="00760C3A" w:rsidRPr="009D69ED">
        <w:rPr>
          <w:rFonts w:cs="Arial"/>
          <w:b w:val="0"/>
          <w:sz w:val="20"/>
          <w:szCs w:val="20"/>
        </w:rPr>
        <w:t>wards</w:t>
      </w:r>
      <w:r w:rsidR="003D131A" w:rsidRPr="009D69ED">
        <w:rPr>
          <w:rFonts w:cs="Arial"/>
          <w:b w:val="0"/>
          <w:sz w:val="20"/>
          <w:szCs w:val="20"/>
        </w:rPr>
        <w:t xml:space="preserve"> </w:t>
      </w:r>
      <w:r w:rsidRPr="009D69ED">
        <w:rPr>
          <w:rFonts w:cs="Arial"/>
          <w:b w:val="0"/>
          <w:sz w:val="20"/>
          <w:szCs w:val="20"/>
        </w:rPr>
        <w:t>decommissioning</w:t>
      </w:r>
      <w:r w:rsidR="00760C3A" w:rsidRPr="009D69ED">
        <w:rPr>
          <w:rFonts w:cs="Arial"/>
          <w:b w:val="0"/>
          <w:sz w:val="20"/>
          <w:szCs w:val="20"/>
        </w:rPr>
        <w:t xml:space="preserve"> or maintenance of</w:t>
      </w:r>
      <w:r w:rsidRPr="009D69ED">
        <w:rPr>
          <w:rFonts w:cs="Arial"/>
          <w:b w:val="0"/>
          <w:sz w:val="20"/>
          <w:szCs w:val="20"/>
        </w:rPr>
        <w:t xml:space="preserve"> </w:t>
      </w:r>
      <w:r w:rsidR="008206E5" w:rsidRPr="009D69ED">
        <w:rPr>
          <w:rFonts w:cs="Arial"/>
          <w:b w:val="0"/>
          <w:sz w:val="20"/>
          <w:szCs w:val="20"/>
        </w:rPr>
        <w:t xml:space="preserve">any </w:t>
      </w:r>
      <w:r w:rsidRPr="009D69ED">
        <w:rPr>
          <w:rFonts w:cs="Arial"/>
          <w:b w:val="0"/>
          <w:sz w:val="20"/>
          <w:szCs w:val="20"/>
        </w:rPr>
        <w:t>Facility</w:t>
      </w:r>
      <w:r w:rsidR="003F15AB" w:rsidRPr="009D69ED">
        <w:rPr>
          <w:rFonts w:cs="Arial"/>
          <w:b w:val="0"/>
          <w:sz w:val="20"/>
          <w:szCs w:val="20"/>
        </w:rPr>
        <w:t>/Facilities</w:t>
      </w:r>
      <w:r w:rsidR="003D131A" w:rsidRPr="009D69ED">
        <w:rPr>
          <w:rFonts w:cs="Arial"/>
          <w:b w:val="0"/>
          <w:sz w:val="20"/>
          <w:szCs w:val="20"/>
        </w:rPr>
        <w:t xml:space="preserve">, </w:t>
      </w:r>
      <w:r w:rsidR="00760C3A" w:rsidRPr="009D69ED">
        <w:rPr>
          <w:rFonts w:cs="Arial"/>
          <w:b w:val="0"/>
          <w:sz w:val="20"/>
          <w:szCs w:val="20"/>
        </w:rPr>
        <w:t xml:space="preserve">or </w:t>
      </w:r>
      <w:r w:rsidR="00782BDA" w:rsidRPr="009D69ED">
        <w:rPr>
          <w:rFonts w:cs="Arial"/>
          <w:b w:val="0"/>
          <w:sz w:val="20"/>
          <w:szCs w:val="20"/>
        </w:rPr>
        <w:t>insurance coverage</w:t>
      </w:r>
      <w:r w:rsidR="003D131A" w:rsidRPr="009D69ED">
        <w:rPr>
          <w:rFonts w:cs="Arial"/>
          <w:b w:val="0"/>
          <w:sz w:val="20"/>
          <w:szCs w:val="20"/>
        </w:rPr>
        <w:t xml:space="preserve">, </w:t>
      </w:r>
      <w:r w:rsidR="00760C3A" w:rsidRPr="009D69ED">
        <w:rPr>
          <w:rFonts w:cs="Arial"/>
          <w:b w:val="0"/>
          <w:sz w:val="20"/>
          <w:szCs w:val="20"/>
        </w:rPr>
        <w:t xml:space="preserve">and </w:t>
      </w:r>
      <w:r w:rsidR="003D131A" w:rsidRPr="009D69ED">
        <w:rPr>
          <w:rFonts w:cs="Arial"/>
          <w:b w:val="0"/>
          <w:sz w:val="20"/>
          <w:szCs w:val="20"/>
        </w:rPr>
        <w:t xml:space="preserve">the Seller’s employees, </w:t>
      </w:r>
      <w:proofErr w:type="gramStart"/>
      <w:r w:rsidR="003D131A" w:rsidRPr="009D69ED">
        <w:rPr>
          <w:rFonts w:cs="Arial"/>
          <w:b w:val="0"/>
          <w:sz w:val="20"/>
          <w:szCs w:val="20"/>
        </w:rPr>
        <w:t>agents</w:t>
      </w:r>
      <w:proofErr w:type="gramEnd"/>
      <w:r w:rsidR="003D131A" w:rsidRPr="009D69ED">
        <w:rPr>
          <w:rFonts w:cs="Arial"/>
          <w:b w:val="0"/>
          <w:sz w:val="20"/>
          <w:szCs w:val="20"/>
        </w:rPr>
        <w:t xml:space="preserve"> or contractor</w:t>
      </w:r>
      <w:r w:rsidR="00F85E58" w:rsidRPr="009D69ED">
        <w:rPr>
          <w:rFonts w:cs="Arial"/>
          <w:b w:val="0"/>
          <w:sz w:val="20"/>
          <w:szCs w:val="20"/>
        </w:rPr>
        <w:t xml:space="preserve"> operat</w:t>
      </w:r>
      <w:r w:rsidR="00760C3A" w:rsidRPr="009D69ED">
        <w:rPr>
          <w:rFonts w:cs="Arial"/>
          <w:b w:val="0"/>
          <w:sz w:val="20"/>
          <w:szCs w:val="20"/>
        </w:rPr>
        <w:t>ion of</w:t>
      </w:r>
      <w:r w:rsidR="00F85E58" w:rsidRPr="009D69ED">
        <w:rPr>
          <w:rFonts w:cs="Arial"/>
          <w:b w:val="0"/>
          <w:sz w:val="20"/>
          <w:szCs w:val="20"/>
        </w:rPr>
        <w:t xml:space="preserve"> </w:t>
      </w:r>
      <w:r w:rsidR="008206E5" w:rsidRPr="009D69ED">
        <w:rPr>
          <w:rFonts w:cs="Arial"/>
          <w:b w:val="0"/>
          <w:sz w:val="20"/>
          <w:szCs w:val="20"/>
        </w:rPr>
        <w:t>any</w:t>
      </w:r>
      <w:r w:rsidR="00F85E58" w:rsidRPr="009D69ED">
        <w:rPr>
          <w:rFonts w:cs="Arial"/>
          <w:b w:val="0"/>
          <w:sz w:val="20"/>
          <w:szCs w:val="20"/>
        </w:rPr>
        <w:t xml:space="preserve"> Facility</w:t>
      </w:r>
      <w:r w:rsidR="003F15AB" w:rsidRPr="009D69ED">
        <w:rPr>
          <w:rFonts w:cs="Arial"/>
          <w:b w:val="0"/>
          <w:sz w:val="20"/>
          <w:szCs w:val="20"/>
        </w:rPr>
        <w:t>/Facilities</w:t>
      </w:r>
      <w:r w:rsidR="00F85E58" w:rsidRPr="009D69ED">
        <w:rPr>
          <w:rFonts w:cs="Arial"/>
          <w:b w:val="0"/>
          <w:sz w:val="20"/>
          <w:szCs w:val="20"/>
        </w:rPr>
        <w:t xml:space="preserve"> in compliance with all </w:t>
      </w:r>
      <w:r w:rsidR="009824A0" w:rsidRPr="009D69ED">
        <w:rPr>
          <w:rFonts w:cs="Arial"/>
          <w:b w:val="0"/>
          <w:sz w:val="20"/>
          <w:szCs w:val="20"/>
        </w:rPr>
        <w:t xml:space="preserve">safety and health </w:t>
      </w:r>
      <w:r w:rsidR="00F85E58" w:rsidRPr="009D69ED">
        <w:rPr>
          <w:rFonts w:cs="Arial"/>
          <w:b w:val="0"/>
          <w:sz w:val="20"/>
          <w:szCs w:val="20"/>
        </w:rPr>
        <w:t>legal requirements</w:t>
      </w:r>
      <w:r w:rsidR="001C2AB6" w:rsidRPr="009D69ED">
        <w:rPr>
          <w:rFonts w:cs="Arial"/>
          <w:b w:val="0"/>
          <w:sz w:val="20"/>
          <w:szCs w:val="20"/>
        </w:rPr>
        <w:t xml:space="preserve"> or the cost thereof</w:t>
      </w:r>
      <w:r w:rsidR="00F85E58" w:rsidRPr="009D69ED">
        <w:rPr>
          <w:rFonts w:cs="Arial"/>
          <w:b w:val="0"/>
          <w:sz w:val="20"/>
          <w:szCs w:val="20"/>
        </w:rPr>
        <w:t xml:space="preserve">. </w:t>
      </w:r>
    </w:p>
    <w:p w14:paraId="4D9AFCB9" w14:textId="59E60B0D" w:rsidR="009824A0" w:rsidRPr="009D69ED" w:rsidRDefault="009824A0" w:rsidP="00AD66B4">
      <w:pPr>
        <w:pStyle w:val="WWHeading1"/>
        <w:numPr>
          <w:ilvl w:val="1"/>
          <w:numId w:val="15"/>
        </w:numPr>
        <w:spacing w:line="360" w:lineRule="auto"/>
        <w:ind w:left="567" w:hanging="567"/>
        <w:rPr>
          <w:rFonts w:eastAsia="Calibri" w:cs="Arial"/>
          <w:sz w:val="20"/>
          <w:szCs w:val="20"/>
          <w:lang w:val="en-ZA"/>
        </w:rPr>
      </w:pPr>
      <w:r w:rsidRPr="009D69ED">
        <w:rPr>
          <w:rFonts w:cs="Arial"/>
          <w:b w:val="0"/>
          <w:sz w:val="20"/>
          <w:szCs w:val="20"/>
        </w:rPr>
        <w:t xml:space="preserve">The Buyer shall not be liable for any injuries </w:t>
      </w:r>
      <w:proofErr w:type="gramStart"/>
      <w:r w:rsidRPr="009D69ED">
        <w:rPr>
          <w:rFonts w:cs="Arial"/>
          <w:b w:val="0"/>
          <w:sz w:val="20"/>
          <w:szCs w:val="20"/>
        </w:rPr>
        <w:t>to</w:t>
      </w:r>
      <w:proofErr w:type="gramEnd"/>
      <w:r w:rsidRPr="009D69ED">
        <w:rPr>
          <w:rFonts w:cs="Arial"/>
          <w:b w:val="0"/>
          <w:sz w:val="20"/>
          <w:szCs w:val="20"/>
        </w:rPr>
        <w:t xml:space="preserve"> or illness suffered by any person in relation to </w:t>
      </w:r>
      <w:r w:rsidR="008206E5" w:rsidRPr="009D69ED">
        <w:rPr>
          <w:rFonts w:cs="Arial"/>
          <w:b w:val="0"/>
          <w:sz w:val="20"/>
          <w:szCs w:val="20"/>
        </w:rPr>
        <w:t>any Fac</w:t>
      </w:r>
      <w:r w:rsidR="00794081" w:rsidRPr="009D69ED">
        <w:rPr>
          <w:rFonts w:cs="Arial"/>
          <w:b w:val="0"/>
          <w:sz w:val="20"/>
          <w:szCs w:val="20"/>
        </w:rPr>
        <w:t>il</w:t>
      </w:r>
      <w:r w:rsidR="008206E5" w:rsidRPr="009D69ED">
        <w:rPr>
          <w:rFonts w:cs="Arial"/>
          <w:b w:val="0"/>
          <w:sz w:val="20"/>
          <w:szCs w:val="20"/>
        </w:rPr>
        <w:t>ity</w:t>
      </w:r>
      <w:r w:rsidR="003F15AB" w:rsidRPr="009D69ED">
        <w:rPr>
          <w:rFonts w:cs="Arial"/>
          <w:b w:val="0"/>
          <w:sz w:val="20"/>
          <w:szCs w:val="20"/>
        </w:rPr>
        <w:t>/Facilities</w:t>
      </w:r>
      <w:r w:rsidRPr="009D69ED">
        <w:rPr>
          <w:rFonts w:cs="Arial"/>
          <w:b w:val="0"/>
          <w:sz w:val="20"/>
          <w:szCs w:val="20"/>
        </w:rPr>
        <w:t xml:space="preserve">. </w:t>
      </w:r>
    </w:p>
    <w:p w14:paraId="4DDE2F15" w14:textId="2892B500" w:rsidR="009824A0" w:rsidRPr="009D69ED" w:rsidRDefault="009824A0" w:rsidP="00AD66B4">
      <w:pPr>
        <w:pStyle w:val="WWHeading1"/>
        <w:numPr>
          <w:ilvl w:val="1"/>
          <w:numId w:val="15"/>
        </w:numPr>
        <w:spacing w:line="360" w:lineRule="auto"/>
        <w:ind w:left="567" w:hanging="567"/>
        <w:rPr>
          <w:rFonts w:eastAsia="Calibri" w:cs="Arial"/>
          <w:sz w:val="20"/>
          <w:szCs w:val="20"/>
          <w:lang w:val="en-ZA"/>
        </w:rPr>
      </w:pPr>
      <w:r w:rsidRPr="009D69ED">
        <w:rPr>
          <w:rFonts w:cs="Arial"/>
          <w:b w:val="0"/>
          <w:sz w:val="20"/>
          <w:szCs w:val="20"/>
        </w:rPr>
        <w:t xml:space="preserve">The Seller indemnifies the Buyer (and its Affiliates and its and their respective directors, officers, employees and agents) against any Losses, including any Losses which arise after the Termination or Expiry Date, which the Buyer or any of its Affiliates and its and their respective directors, officers, employees and agents may incur or sustain and which arises pursuant to the conduct of </w:t>
      </w:r>
      <w:r w:rsidR="00794081" w:rsidRPr="009D69ED">
        <w:rPr>
          <w:rFonts w:cs="Arial"/>
          <w:b w:val="0"/>
          <w:sz w:val="20"/>
          <w:szCs w:val="20"/>
        </w:rPr>
        <w:t xml:space="preserve">each </w:t>
      </w:r>
      <w:r w:rsidR="008206E5" w:rsidRPr="009D69ED">
        <w:rPr>
          <w:rFonts w:cs="Arial"/>
          <w:b w:val="0"/>
          <w:sz w:val="20"/>
          <w:szCs w:val="20"/>
        </w:rPr>
        <w:t>Facility</w:t>
      </w:r>
      <w:r w:rsidR="003F15AB" w:rsidRPr="009D69ED">
        <w:rPr>
          <w:rFonts w:cs="Arial"/>
          <w:b w:val="0"/>
          <w:sz w:val="20"/>
          <w:szCs w:val="20"/>
        </w:rPr>
        <w:t>/Facilities</w:t>
      </w:r>
      <w:r w:rsidR="008206E5" w:rsidRPr="009D69ED">
        <w:rPr>
          <w:rFonts w:cs="Arial"/>
          <w:b w:val="0"/>
          <w:sz w:val="20"/>
          <w:szCs w:val="20"/>
        </w:rPr>
        <w:t xml:space="preserve"> </w:t>
      </w:r>
      <w:r w:rsidRPr="009D69ED">
        <w:rPr>
          <w:rFonts w:cs="Arial"/>
          <w:b w:val="0"/>
          <w:sz w:val="20"/>
          <w:szCs w:val="20"/>
        </w:rPr>
        <w:t>by or on behalf of the Seller and which are not attributable to any breach of this Agreement</w:t>
      </w:r>
      <w:r w:rsidRPr="009D69ED">
        <w:rPr>
          <w:rFonts w:cs="Arial"/>
          <w:bCs/>
          <w:sz w:val="20"/>
          <w:szCs w:val="20"/>
        </w:rPr>
        <w:t xml:space="preserve"> </w:t>
      </w:r>
      <w:r w:rsidRPr="009D69ED">
        <w:rPr>
          <w:rFonts w:cs="Arial"/>
          <w:b w:val="0"/>
          <w:sz w:val="20"/>
          <w:szCs w:val="20"/>
        </w:rPr>
        <w:t>by the Buyer which is not attributable to the Seller or its Contractors.</w:t>
      </w:r>
    </w:p>
    <w:p w14:paraId="1D5BE937" w14:textId="45E25577" w:rsidR="001F6FF2" w:rsidRPr="009D69ED" w:rsidRDefault="00FF1FF5" w:rsidP="00AD66B4">
      <w:pPr>
        <w:pStyle w:val="WWHeading1"/>
        <w:numPr>
          <w:ilvl w:val="1"/>
          <w:numId w:val="15"/>
        </w:numPr>
        <w:spacing w:line="360" w:lineRule="auto"/>
        <w:ind w:left="567" w:hanging="567"/>
        <w:rPr>
          <w:rFonts w:eastAsia="Calibri" w:cs="Arial"/>
          <w:sz w:val="20"/>
          <w:szCs w:val="20"/>
          <w:lang w:val="en-ZA"/>
        </w:rPr>
      </w:pPr>
      <w:r w:rsidRPr="009D69ED">
        <w:rPr>
          <w:rFonts w:cs="Arial"/>
          <w:b w:val="0"/>
          <w:sz w:val="20"/>
          <w:szCs w:val="20"/>
        </w:rPr>
        <w:t>The</w:t>
      </w:r>
      <w:r w:rsidR="001F6FF2" w:rsidRPr="009D69ED">
        <w:rPr>
          <w:rFonts w:cs="Arial"/>
          <w:b w:val="0"/>
          <w:sz w:val="20"/>
          <w:szCs w:val="20"/>
        </w:rPr>
        <w:t xml:space="preserve"> </w:t>
      </w:r>
      <w:r w:rsidR="008C5E9C" w:rsidRPr="009D69ED">
        <w:rPr>
          <w:rFonts w:cs="Arial"/>
          <w:b w:val="0"/>
          <w:sz w:val="20"/>
          <w:szCs w:val="20"/>
        </w:rPr>
        <w:t xml:space="preserve">Seller </w:t>
      </w:r>
      <w:r w:rsidR="00760C3A" w:rsidRPr="009D69ED">
        <w:rPr>
          <w:rFonts w:cs="Arial"/>
          <w:b w:val="0"/>
          <w:sz w:val="20"/>
          <w:szCs w:val="20"/>
        </w:rPr>
        <w:t>shall</w:t>
      </w:r>
      <w:r w:rsidR="008C5E9C" w:rsidRPr="009D69ED">
        <w:rPr>
          <w:rFonts w:cs="Arial"/>
          <w:b w:val="0"/>
          <w:sz w:val="20"/>
          <w:szCs w:val="20"/>
        </w:rPr>
        <w:t xml:space="preserve"> ensure that </w:t>
      </w:r>
      <w:r w:rsidR="00532EBD" w:rsidRPr="009D69ED">
        <w:rPr>
          <w:rFonts w:cs="Arial"/>
          <w:b w:val="0"/>
          <w:sz w:val="20"/>
          <w:szCs w:val="20"/>
        </w:rPr>
        <w:t xml:space="preserve">all </w:t>
      </w:r>
      <w:r w:rsidR="001F6FF2" w:rsidRPr="009D69ED">
        <w:rPr>
          <w:rFonts w:cs="Arial"/>
          <w:b w:val="0"/>
          <w:sz w:val="20"/>
          <w:szCs w:val="20"/>
        </w:rPr>
        <w:t>System Agreements and any</w:t>
      </w:r>
      <w:r w:rsidRPr="009D69ED">
        <w:rPr>
          <w:rFonts w:cs="Arial"/>
          <w:b w:val="0"/>
          <w:sz w:val="20"/>
          <w:szCs w:val="20"/>
        </w:rPr>
        <w:t xml:space="preserve"> agreements </w:t>
      </w:r>
      <w:r w:rsidR="001F6FF2" w:rsidRPr="009D69ED">
        <w:rPr>
          <w:rFonts w:cs="Arial"/>
          <w:b w:val="0"/>
          <w:sz w:val="20"/>
          <w:szCs w:val="20"/>
        </w:rPr>
        <w:t xml:space="preserve">required for the </w:t>
      </w:r>
      <w:r w:rsidR="006504B6" w:rsidRPr="009D69ED">
        <w:rPr>
          <w:rFonts w:cs="Arial"/>
          <w:b w:val="0"/>
          <w:sz w:val="20"/>
          <w:szCs w:val="20"/>
        </w:rPr>
        <w:t>c</w:t>
      </w:r>
      <w:r w:rsidR="001F6FF2" w:rsidRPr="009D69ED">
        <w:rPr>
          <w:rFonts w:cs="Arial"/>
          <w:b w:val="0"/>
          <w:sz w:val="20"/>
          <w:szCs w:val="20"/>
        </w:rPr>
        <w:t xml:space="preserve">onstruction, </w:t>
      </w:r>
      <w:r w:rsidR="006504B6" w:rsidRPr="009D69ED">
        <w:rPr>
          <w:rFonts w:cs="Arial"/>
          <w:b w:val="0"/>
          <w:sz w:val="20"/>
          <w:szCs w:val="20"/>
        </w:rPr>
        <w:t>o</w:t>
      </w:r>
      <w:r w:rsidR="001F6FF2" w:rsidRPr="009D69ED">
        <w:rPr>
          <w:rFonts w:cs="Arial"/>
          <w:b w:val="0"/>
          <w:sz w:val="20"/>
          <w:szCs w:val="20"/>
        </w:rPr>
        <w:t xml:space="preserve">peration and </w:t>
      </w:r>
      <w:r w:rsidR="006504B6" w:rsidRPr="009D69ED">
        <w:rPr>
          <w:rFonts w:cs="Arial"/>
          <w:b w:val="0"/>
          <w:sz w:val="20"/>
          <w:szCs w:val="20"/>
        </w:rPr>
        <w:t>m</w:t>
      </w:r>
      <w:r w:rsidR="001F6FF2" w:rsidRPr="009D69ED">
        <w:rPr>
          <w:rFonts w:cs="Arial"/>
          <w:b w:val="0"/>
          <w:sz w:val="20"/>
          <w:szCs w:val="20"/>
        </w:rPr>
        <w:t xml:space="preserve">aintenance of </w:t>
      </w:r>
      <w:r w:rsidR="00A42675" w:rsidRPr="009D69ED">
        <w:rPr>
          <w:rFonts w:cs="Arial"/>
          <w:b w:val="0"/>
          <w:sz w:val="20"/>
          <w:szCs w:val="20"/>
        </w:rPr>
        <w:t xml:space="preserve">each </w:t>
      </w:r>
      <w:r w:rsidR="001F6FF2" w:rsidRPr="009D69ED">
        <w:rPr>
          <w:rFonts w:cs="Arial"/>
          <w:b w:val="0"/>
          <w:sz w:val="20"/>
          <w:szCs w:val="20"/>
        </w:rPr>
        <w:t>Facility</w:t>
      </w:r>
      <w:r w:rsidR="003F15AB" w:rsidRPr="009D69ED">
        <w:rPr>
          <w:rFonts w:cs="Arial"/>
          <w:b w:val="0"/>
          <w:sz w:val="20"/>
          <w:szCs w:val="20"/>
        </w:rPr>
        <w:t>/Facilities</w:t>
      </w:r>
      <w:r w:rsidR="001F6FF2" w:rsidRPr="009D69ED">
        <w:rPr>
          <w:rFonts w:cs="Arial"/>
          <w:b w:val="0"/>
          <w:sz w:val="20"/>
          <w:szCs w:val="20"/>
        </w:rPr>
        <w:t xml:space="preserve"> </w:t>
      </w:r>
      <w:r w:rsidRPr="009D69ED">
        <w:rPr>
          <w:rFonts w:cs="Arial"/>
          <w:b w:val="0"/>
          <w:sz w:val="20"/>
          <w:szCs w:val="20"/>
        </w:rPr>
        <w:t xml:space="preserve">as may be required </w:t>
      </w:r>
      <w:proofErr w:type="gramStart"/>
      <w:r w:rsidRPr="009D69ED">
        <w:rPr>
          <w:rFonts w:cs="Arial"/>
          <w:b w:val="0"/>
          <w:sz w:val="20"/>
          <w:szCs w:val="20"/>
        </w:rPr>
        <w:t>in order for</w:t>
      </w:r>
      <w:proofErr w:type="gramEnd"/>
      <w:r w:rsidRPr="009D69ED">
        <w:rPr>
          <w:rFonts w:cs="Arial"/>
          <w:b w:val="0"/>
          <w:sz w:val="20"/>
          <w:szCs w:val="20"/>
        </w:rPr>
        <w:t xml:space="preserve"> the Seller to fulfil its obligations under this Agreement, </w:t>
      </w:r>
      <w:r w:rsidR="001F6FF2" w:rsidRPr="009D69ED">
        <w:rPr>
          <w:rFonts w:cs="Arial"/>
          <w:b w:val="0"/>
          <w:sz w:val="20"/>
          <w:szCs w:val="20"/>
        </w:rPr>
        <w:t>shall have been entered into, and</w:t>
      </w:r>
      <w:r w:rsidRPr="009D69ED">
        <w:rPr>
          <w:rFonts w:cs="Arial"/>
          <w:b w:val="0"/>
          <w:sz w:val="20"/>
          <w:szCs w:val="20"/>
        </w:rPr>
        <w:t xml:space="preserve"> shall be in full force and effect, </w:t>
      </w:r>
      <w:r w:rsidR="008128F8" w:rsidRPr="009D69ED">
        <w:rPr>
          <w:rFonts w:cs="Arial"/>
          <w:b w:val="0"/>
          <w:sz w:val="20"/>
          <w:szCs w:val="20"/>
        </w:rPr>
        <w:t>valid and binding from the COD and thereafter for the duration of this Agreement.</w:t>
      </w:r>
    </w:p>
    <w:p w14:paraId="6A0E94F5" w14:textId="05FAC86B" w:rsidR="00E82BAA" w:rsidRPr="009D69ED" w:rsidRDefault="001F6FF2" w:rsidP="00AD66B4">
      <w:pPr>
        <w:pStyle w:val="WWHeading1"/>
        <w:numPr>
          <w:ilvl w:val="1"/>
          <w:numId w:val="15"/>
        </w:numPr>
        <w:spacing w:line="360" w:lineRule="auto"/>
        <w:ind w:left="567" w:hanging="567"/>
        <w:rPr>
          <w:rFonts w:eastAsia="Calibri" w:cs="Arial"/>
          <w:sz w:val="20"/>
          <w:szCs w:val="20"/>
          <w:lang w:val="en-ZA"/>
        </w:rPr>
      </w:pPr>
      <w:r w:rsidRPr="009D69ED">
        <w:rPr>
          <w:rFonts w:cs="Arial"/>
          <w:b w:val="0"/>
          <w:sz w:val="20"/>
          <w:szCs w:val="20"/>
        </w:rPr>
        <w:t xml:space="preserve">The </w:t>
      </w:r>
      <w:r w:rsidR="004E3BA5" w:rsidRPr="009D69ED">
        <w:rPr>
          <w:rFonts w:cs="Arial"/>
          <w:b w:val="0"/>
          <w:sz w:val="20"/>
          <w:szCs w:val="20"/>
        </w:rPr>
        <w:t>Seller</w:t>
      </w:r>
      <w:r w:rsidRPr="009D69ED">
        <w:rPr>
          <w:rFonts w:cs="Arial"/>
          <w:b w:val="0"/>
          <w:sz w:val="20"/>
          <w:szCs w:val="20"/>
        </w:rPr>
        <w:t xml:space="preserve"> shall </w:t>
      </w:r>
      <w:r w:rsidR="00532EBD" w:rsidRPr="009D69ED">
        <w:rPr>
          <w:rFonts w:cs="Arial"/>
          <w:b w:val="0"/>
          <w:sz w:val="20"/>
          <w:szCs w:val="20"/>
        </w:rPr>
        <w:t xml:space="preserve">ensure that all </w:t>
      </w:r>
      <w:r w:rsidRPr="009D69ED">
        <w:rPr>
          <w:rFonts w:cs="Arial"/>
          <w:b w:val="0"/>
          <w:sz w:val="20"/>
          <w:szCs w:val="20"/>
        </w:rPr>
        <w:t xml:space="preserve">Consents required to allow the </w:t>
      </w:r>
      <w:r w:rsidR="004E3BA5" w:rsidRPr="009D69ED">
        <w:rPr>
          <w:rFonts w:cs="Arial"/>
          <w:b w:val="0"/>
          <w:sz w:val="20"/>
          <w:szCs w:val="20"/>
        </w:rPr>
        <w:t>Seller</w:t>
      </w:r>
      <w:r w:rsidRPr="009D69ED">
        <w:rPr>
          <w:rFonts w:cs="Arial"/>
          <w:b w:val="0"/>
          <w:sz w:val="20"/>
          <w:szCs w:val="20"/>
        </w:rPr>
        <w:t xml:space="preserve"> to fulfil its obligations in terms of this Agreement</w:t>
      </w:r>
      <w:r w:rsidR="00F7107B" w:rsidRPr="009D69ED">
        <w:rPr>
          <w:rFonts w:cs="Arial"/>
          <w:b w:val="0"/>
          <w:sz w:val="20"/>
          <w:szCs w:val="20"/>
        </w:rPr>
        <w:t xml:space="preserve"> </w:t>
      </w:r>
      <w:r w:rsidR="00532EBD" w:rsidRPr="009D69ED">
        <w:rPr>
          <w:rFonts w:cs="Arial"/>
          <w:b w:val="0"/>
          <w:sz w:val="20"/>
          <w:szCs w:val="20"/>
        </w:rPr>
        <w:t xml:space="preserve">are and remain intact </w:t>
      </w:r>
      <w:r w:rsidR="00F7107B" w:rsidRPr="009D69ED">
        <w:rPr>
          <w:rFonts w:cs="Arial"/>
          <w:b w:val="0"/>
          <w:sz w:val="20"/>
          <w:szCs w:val="20"/>
        </w:rPr>
        <w:t>for the duration of the Term</w:t>
      </w:r>
      <w:r w:rsidR="00E82BAA" w:rsidRPr="009D69ED">
        <w:rPr>
          <w:rFonts w:cs="Arial"/>
          <w:b w:val="0"/>
          <w:sz w:val="20"/>
          <w:szCs w:val="20"/>
        </w:rPr>
        <w:t>.</w:t>
      </w:r>
    </w:p>
    <w:p w14:paraId="4C755AC3" w14:textId="59A506A1" w:rsidR="00F35CEF" w:rsidRPr="009D69ED" w:rsidRDefault="00C31898" w:rsidP="00AD66B4">
      <w:pPr>
        <w:pStyle w:val="WWHeading1"/>
        <w:numPr>
          <w:ilvl w:val="1"/>
          <w:numId w:val="15"/>
        </w:numPr>
        <w:spacing w:line="360" w:lineRule="auto"/>
        <w:ind w:left="567" w:hanging="567"/>
        <w:rPr>
          <w:rFonts w:eastAsia="Calibri" w:cs="Arial"/>
          <w:sz w:val="20"/>
          <w:szCs w:val="20"/>
          <w:lang w:val="en-ZA"/>
        </w:rPr>
      </w:pPr>
      <w:r w:rsidRPr="009D69ED">
        <w:rPr>
          <w:rFonts w:cs="Arial"/>
          <w:b w:val="0"/>
          <w:sz w:val="20"/>
          <w:szCs w:val="20"/>
        </w:rPr>
        <w:t>A</w:t>
      </w:r>
      <w:r w:rsidR="00F35CEF" w:rsidRPr="009D69ED">
        <w:rPr>
          <w:rFonts w:cs="Arial"/>
          <w:b w:val="0"/>
          <w:sz w:val="20"/>
          <w:szCs w:val="20"/>
        </w:rPr>
        <w:t xml:space="preserve">t all times during the Term, the </w:t>
      </w:r>
      <w:r w:rsidR="004E3BA5" w:rsidRPr="009D69ED">
        <w:rPr>
          <w:rFonts w:cs="Arial"/>
          <w:b w:val="0"/>
          <w:sz w:val="20"/>
          <w:szCs w:val="20"/>
        </w:rPr>
        <w:t>Seller</w:t>
      </w:r>
      <w:r w:rsidR="00F35CEF" w:rsidRPr="009D69ED">
        <w:rPr>
          <w:rFonts w:cs="Arial"/>
          <w:b w:val="0"/>
          <w:sz w:val="20"/>
          <w:szCs w:val="20"/>
        </w:rPr>
        <w:t xml:space="preserve"> </w:t>
      </w:r>
      <w:r w:rsidR="003B4B5A" w:rsidRPr="009D69ED">
        <w:rPr>
          <w:rFonts w:cs="Arial"/>
          <w:b w:val="0"/>
          <w:sz w:val="20"/>
          <w:szCs w:val="20"/>
        </w:rPr>
        <w:t xml:space="preserve">shall </w:t>
      </w:r>
      <w:r w:rsidR="00F35CEF" w:rsidRPr="009D69ED">
        <w:rPr>
          <w:rFonts w:cs="Arial"/>
          <w:b w:val="0"/>
          <w:sz w:val="20"/>
          <w:szCs w:val="20"/>
        </w:rPr>
        <w:t xml:space="preserve">exercise its rights and perform </w:t>
      </w:r>
      <w:proofErr w:type="gramStart"/>
      <w:r w:rsidR="00F35CEF" w:rsidRPr="009D69ED">
        <w:rPr>
          <w:rFonts w:cs="Arial"/>
          <w:b w:val="0"/>
          <w:sz w:val="20"/>
          <w:szCs w:val="20"/>
        </w:rPr>
        <w:t>all of</w:t>
      </w:r>
      <w:proofErr w:type="gramEnd"/>
      <w:r w:rsidR="00F35CEF" w:rsidRPr="009D69ED">
        <w:rPr>
          <w:rFonts w:cs="Arial"/>
          <w:b w:val="0"/>
          <w:sz w:val="20"/>
          <w:szCs w:val="20"/>
        </w:rPr>
        <w:t xml:space="preserve"> its obligations as provided for in this Agreement, including </w:t>
      </w:r>
      <w:r w:rsidR="000D15C0" w:rsidRPr="009D69ED">
        <w:rPr>
          <w:rFonts w:cs="Arial"/>
          <w:b w:val="0"/>
          <w:sz w:val="20"/>
          <w:szCs w:val="20"/>
        </w:rPr>
        <w:t xml:space="preserve">to the extent applicable </w:t>
      </w:r>
      <w:r w:rsidR="00F35CEF" w:rsidRPr="009D69ED">
        <w:rPr>
          <w:rFonts w:cs="Arial"/>
          <w:b w:val="0"/>
          <w:sz w:val="20"/>
          <w:szCs w:val="20"/>
        </w:rPr>
        <w:t>the operation and maintenance of the Facility</w:t>
      </w:r>
      <w:r w:rsidR="003F15AB" w:rsidRPr="009D69ED">
        <w:rPr>
          <w:rFonts w:cs="Arial"/>
          <w:b w:val="0"/>
          <w:sz w:val="20"/>
          <w:szCs w:val="20"/>
        </w:rPr>
        <w:t>/Facilities</w:t>
      </w:r>
      <w:r w:rsidR="00F35CEF" w:rsidRPr="009D69ED">
        <w:rPr>
          <w:rFonts w:cs="Arial"/>
          <w:b w:val="0"/>
          <w:sz w:val="20"/>
          <w:szCs w:val="20"/>
        </w:rPr>
        <w:t>, at its</w:t>
      </w:r>
      <w:r w:rsidR="00E40502" w:rsidRPr="009D69ED">
        <w:rPr>
          <w:rFonts w:cs="Arial"/>
          <w:b w:val="0"/>
          <w:sz w:val="20"/>
          <w:szCs w:val="20"/>
        </w:rPr>
        <w:t xml:space="preserve"> </w:t>
      </w:r>
      <w:r w:rsidR="00F35CEF" w:rsidRPr="009D69ED">
        <w:rPr>
          <w:rFonts w:cs="Arial"/>
          <w:b w:val="0"/>
          <w:sz w:val="20"/>
          <w:szCs w:val="20"/>
        </w:rPr>
        <w:t>sole cost and risk and in compliance with the requirements of:</w:t>
      </w:r>
    </w:p>
    <w:p w14:paraId="4D27C9EC" w14:textId="77777777" w:rsidR="00F35CEF" w:rsidRPr="009D69ED" w:rsidRDefault="00F35CEF" w:rsidP="00AD66B4">
      <w:pPr>
        <w:pStyle w:val="TGRHeading3"/>
        <w:numPr>
          <w:ilvl w:val="2"/>
          <w:numId w:val="15"/>
        </w:numPr>
        <w:tabs>
          <w:tab w:val="num" w:pos="851"/>
        </w:tabs>
        <w:ind w:left="851" w:hanging="851"/>
        <w:rPr>
          <w:rFonts w:ascii="Arial" w:hAnsi="Arial" w:cs="Arial"/>
          <w:b/>
          <w:sz w:val="20"/>
          <w:szCs w:val="20"/>
        </w:rPr>
      </w:pPr>
      <w:r w:rsidRPr="009D69ED">
        <w:rPr>
          <w:rFonts w:ascii="Arial" w:hAnsi="Arial" w:cs="Arial"/>
          <w:sz w:val="20"/>
          <w:szCs w:val="20"/>
        </w:rPr>
        <w:t xml:space="preserve">applicable </w:t>
      </w:r>
      <w:proofErr w:type="gramStart"/>
      <w:r w:rsidRPr="009D69ED">
        <w:rPr>
          <w:rFonts w:ascii="Arial" w:hAnsi="Arial" w:cs="Arial"/>
          <w:sz w:val="20"/>
          <w:szCs w:val="20"/>
        </w:rPr>
        <w:t>Laws;</w:t>
      </w:r>
      <w:proofErr w:type="gramEnd"/>
    </w:p>
    <w:p w14:paraId="0A7A4FD5" w14:textId="77777777" w:rsidR="005952C8" w:rsidRPr="009D69ED" w:rsidRDefault="005952C8" w:rsidP="00AD66B4">
      <w:pPr>
        <w:pStyle w:val="TGRHeading3"/>
        <w:numPr>
          <w:ilvl w:val="2"/>
          <w:numId w:val="15"/>
        </w:numPr>
        <w:tabs>
          <w:tab w:val="num" w:pos="851"/>
        </w:tabs>
        <w:ind w:left="851" w:hanging="851"/>
        <w:rPr>
          <w:rFonts w:ascii="Arial" w:hAnsi="Arial" w:cs="Arial"/>
          <w:b/>
          <w:sz w:val="20"/>
          <w:szCs w:val="20"/>
        </w:rPr>
      </w:pPr>
      <w:r w:rsidRPr="009D69ED">
        <w:rPr>
          <w:rFonts w:ascii="Arial" w:hAnsi="Arial" w:cs="Arial"/>
          <w:sz w:val="20"/>
          <w:szCs w:val="20"/>
        </w:rPr>
        <w:lastRenderedPageBreak/>
        <w:t>the terms and conditions of this Agreement</w:t>
      </w:r>
    </w:p>
    <w:p w14:paraId="115563D7" w14:textId="77777777" w:rsidR="00F35CEF" w:rsidRPr="009D69ED" w:rsidRDefault="00F35CEF" w:rsidP="00AD66B4">
      <w:pPr>
        <w:pStyle w:val="TGRHeading3"/>
        <w:numPr>
          <w:ilvl w:val="2"/>
          <w:numId w:val="15"/>
        </w:numPr>
        <w:tabs>
          <w:tab w:val="num" w:pos="851"/>
        </w:tabs>
        <w:ind w:left="851" w:hanging="851"/>
        <w:rPr>
          <w:rFonts w:ascii="Arial" w:hAnsi="Arial" w:cs="Arial"/>
          <w:b/>
          <w:sz w:val="20"/>
          <w:szCs w:val="20"/>
        </w:rPr>
      </w:pPr>
      <w:r w:rsidRPr="009D69ED">
        <w:rPr>
          <w:rFonts w:ascii="Arial" w:hAnsi="Arial" w:cs="Arial"/>
          <w:sz w:val="20"/>
          <w:szCs w:val="20"/>
        </w:rPr>
        <w:t xml:space="preserve">the </w:t>
      </w:r>
      <w:proofErr w:type="gramStart"/>
      <w:r w:rsidRPr="009D69ED">
        <w:rPr>
          <w:rFonts w:ascii="Arial" w:hAnsi="Arial" w:cs="Arial"/>
          <w:sz w:val="20"/>
          <w:szCs w:val="20"/>
        </w:rPr>
        <w:t>Codes;</w:t>
      </w:r>
      <w:proofErr w:type="gramEnd"/>
    </w:p>
    <w:p w14:paraId="13E3F132" w14:textId="77777777" w:rsidR="00F35CEF" w:rsidRPr="009D69ED" w:rsidRDefault="00F35CEF" w:rsidP="00AD66B4">
      <w:pPr>
        <w:pStyle w:val="TGRHeading3"/>
        <w:numPr>
          <w:ilvl w:val="2"/>
          <w:numId w:val="15"/>
        </w:numPr>
        <w:tabs>
          <w:tab w:val="num" w:pos="851"/>
        </w:tabs>
        <w:ind w:left="851" w:hanging="851"/>
        <w:rPr>
          <w:rFonts w:ascii="Arial" w:hAnsi="Arial" w:cs="Arial"/>
          <w:b/>
          <w:sz w:val="20"/>
          <w:szCs w:val="20"/>
        </w:rPr>
      </w:pPr>
      <w:r w:rsidRPr="009D69ED">
        <w:rPr>
          <w:rFonts w:ascii="Arial" w:hAnsi="Arial" w:cs="Arial"/>
          <w:sz w:val="20"/>
          <w:szCs w:val="20"/>
        </w:rPr>
        <w:t xml:space="preserve">the System </w:t>
      </w:r>
      <w:proofErr w:type="gramStart"/>
      <w:r w:rsidRPr="009D69ED">
        <w:rPr>
          <w:rFonts w:ascii="Arial" w:hAnsi="Arial" w:cs="Arial"/>
          <w:sz w:val="20"/>
          <w:szCs w:val="20"/>
        </w:rPr>
        <w:t>Agreements;</w:t>
      </w:r>
      <w:proofErr w:type="gramEnd"/>
    </w:p>
    <w:p w14:paraId="2AA8C695" w14:textId="77777777" w:rsidR="008A447B" w:rsidRPr="009D69ED" w:rsidRDefault="008A447B" w:rsidP="00AD66B4">
      <w:pPr>
        <w:pStyle w:val="TGRHeading3"/>
        <w:numPr>
          <w:ilvl w:val="2"/>
          <w:numId w:val="15"/>
        </w:numPr>
        <w:tabs>
          <w:tab w:val="num" w:pos="851"/>
        </w:tabs>
        <w:ind w:left="851" w:hanging="851"/>
        <w:rPr>
          <w:rFonts w:ascii="Arial" w:hAnsi="Arial" w:cs="Arial"/>
          <w:b/>
          <w:sz w:val="20"/>
          <w:szCs w:val="20"/>
        </w:rPr>
      </w:pPr>
      <w:r w:rsidRPr="009D69ED">
        <w:rPr>
          <w:rFonts w:ascii="Arial" w:hAnsi="Arial" w:cs="Arial"/>
          <w:sz w:val="20"/>
          <w:szCs w:val="20"/>
        </w:rPr>
        <w:t xml:space="preserve">the Electricity Supply </w:t>
      </w:r>
      <w:proofErr w:type="gramStart"/>
      <w:r w:rsidRPr="009D69ED">
        <w:rPr>
          <w:rFonts w:ascii="Arial" w:hAnsi="Arial" w:cs="Arial"/>
          <w:sz w:val="20"/>
          <w:szCs w:val="20"/>
        </w:rPr>
        <w:t>Agreement;</w:t>
      </w:r>
      <w:proofErr w:type="gramEnd"/>
    </w:p>
    <w:p w14:paraId="27D71D8B" w14:textId="77777777" w:rsidR="00F35CEF" w:rsidRPr="009D69ED" w:rsidRDefault="00F35CEF" w:rsidP="00AD66B4">
      <w:pPr>
        <w:pStyle w:val="TGRHeading3"/>
        <w:numPr>
          <w:ilvl w:val="2"/>
          <w:numId w:val="15"/>
        </w:numPr>
        <w:tabs>
          <w:tab w:val="num" w:pos="851"/>
        </w:tabs>
        <w:ind w:left="851" w:hanging="851"/>
        <w:rPr>
          <w:rFonts w:ascii="Arial" w:hAnsi="Arial" w:cs="Arial"/>
          <w:b/>
          <w:sz w:val="20"/>
          <w:szCs w:val="20"/>
        </w:rPr>
      </w:pPr>
      <w:r w:rsidRPr="009D69ED">
        <w:rPr>
          <w:rFonts w:ascii="Arial" w:hAnsi="Arial" w:cs="Arial"/>
          <w:sz w:val="20"/>
          <w:szCs w:val="20"/>
        </w:rPr>
        <w:t xml:space="preserve">the </w:t>
      </w:r>
      <w:proofErr w:type="gramStart"/>
      <w:r w:rsidRPr="009D69ED">
        <w:rPr>
          <w:rFonts w:ascii="Arial" w:hAnsi="Arial" w:cs="Arial"/>
          <w:sz w:val="20"/>
          <w:szCs w:val="20"/>
        </w:rPr>
        <w:t>Consents;</w:t>
      </w:r>
      <w:proofErr w:type="gramEnd"/>
    </w:p>
    <w:p w14:paraId="0295280E" w14:textId="77777777" w:rsidR="00F35CEF" w:rsidRPr="009D69ED" w:rsidRDefault="00F35CEF" w:rsidP="00AD66B4">
      <w:pPr>
        <w:pStyle w:val="TGRHeading3"/>
        <w:numPr>
          <w:ilvl w:val="2"/>
          <w:numId w:val="15"/>
        </w:numPr>
        <w:tabs>
          <w:tab w:val="num" w:pos="851"/>
        </w:tabs>
        <w:ind w:left="851" w:hanging="851"/>
        <w:rPr>
          <w:rFonts w:ascii="Arial" w:hAnsi="Arial" w:cs="Arial"/>
          <w:b/>
          <w:sz w:val="20"/>
          <w:szCs w:val="20"/>
        </w:rPr>
      </w:pPr>
      <w:r w:rsidRPr="009D69ED">
        <w:rPr>
          <w:rFonts w:ascii="Arial" w:hAnsi="Arial" w:cs="Arial"/>
          <w:sz w:val="20"/>
          <w:szCs w:val="20"/>
        </w:rPr>
        <w:t>the standards of a Reasonable and Prudent Operator; and</w:t>
      </w:r>
    </w:p>
    <w:p w14:paraId="2F2E4A4C" w14:textId="77777777" w:rsidR="001836A2" w:rsidRPr="009D69ED" w:rsidRDefault="00F35CEF" w:rsidP="00AD66B4">
      <w:pPr>
        <w:pStyle w:val="TGRHeading3"/>
        <w:numPr>
          <w:ilvl w:val="2"/>
          <w:numId w:val="15"/>
        </w:numPr>
        <w:tabs>
          <w:tab w:val="num" w:pos="851"/>
        </w:tabs>
        <w:ind w:left="851" w:hanging="851"/>
        <w:rPr>
          <w:rFonts w:ascii="Arial" w:hAnsi="Arial" w:cs="Arial"/>
          <w:b/>
          <w:sz w:val="20"/>
          <w:szCs w:val="20"/>
        </w:rPr>
      </w:pPr>
      <w:r w:rsidRPr="009D69ED">
        <w:rPr>
          <w:rFonts w:ascii="Arial" w:hAnsi="Arial" w:cs="Arial"/>
          <w:sz w:val="20"/>
          <w:szCs w:val="20"/>
        </w:rPr>
        <w:t>relevant manufacturers' guidelines and instructions</w:t>
      </w:r>
      <w:r w:rsidR="001836A2" w:rsidRPr="009D69ED">
        <w:rPr>
          <w:rFonts w:ascii="Arial" w:hAnsi="Arial" w:cs="Arial"/>
          <w:sz w:val="20"/>
          <w:szCs w:val="20"/>
        </w:rPr>
        <w:t>.</w:t>
      </w:r>
    </w:p>
    <w:p w14:paraId="2670EEEF" w14:textId="4C793851" w:rsidR="001F6FF2" w:rsidRPr="00DF7CC8" w:rsidRDefault="00E76FC5" w:rsidP="00AD66B4">
      <w:pPr>
        <w:pStyle w:val="WWHeading1"/>
        <w:numPr>
          <w:ilvl w:val="1"/>
          <w:numId w:val="15"/>
        </w:numPr>
        <w:spacing w:line="360" w:lineRule="auto"/>
        <w:ind w:left="567" w:hanging="567"/>
        <w:rPr>
          <w:rFonts w:cs="Arial"/>
          <w:b w:val="0"/>
          <w:sz w:val="20"/>
          <w:szCs w:val="20"/>
        </w:rPr>
      </w:pPr>
      <w:r w:rsidRPr="009D69ED">
        <w:rPr>
          <w:rFonts w:cs="Arial"/>
          <w:b w:val="0"/>
          <w:sz w:val="20"/>
          <w:szCs w:val="20"/>
        </w:rPr>
        <w:t>T</w:t>
      </w:r>
      <w:r w:rsidR="0016732F" w:rsidRPr="009D69ED">
        <w:rPr>
          <w:rFonts w:cs="Arial"/>
          <w:b w:val="0"/>
          <w:sz w:val="20"/>
          <w:szCs w:val="20"/>
        </w:rPr>
        <w:t>he Seller has fully considered</w:t>
      </w:r>
      <w:r w:rsidR="001836A2" w:rsidRPr="009D69ED">
        <w:rPr>
          <w:rFonts w:cs="Arial"/>
          <w:b w:val="0"/>
          <w:sz w:val="20"/>
          <w:szCs w:val="20"/>
        </w:rPr>
        <w:t xml:space="preserve"> </w:t>
      </w:r>
      <w:r w:rsidR="0016732F" w:rsidRPr="009D69ED">
        <w:rPr>
          <w:rFonts w:cs="Arial"/>
          <w:b w:val="0"/>
          <w:sz w:val="20"/>
          <w:szCs w:val="20"/>
        </w:rPr>
        <w:t xml:space="preserve">the Capacity of </w:t>
      </w:r>
      <w:r w:rsidR="00A42675" w:rsidRPr="009D69ED">
        <w:rPr>
          <w:rFonts w:cs="Arial"/>
          <w:b w:val="0"/>
          <w:sz w:val="20"/>
          <w:szCs w:val="20"/>
        </w:rPr>
        <w:t xml:space="preserve">each </w:t>
      </w:r>
      <w:r w:rsidR="0016732F" w:rsidRPr="009D69ED">
        <w:rPr>
          <w:rFonts w:cs="Arial"/>
          <w:b w:val="0"/>
          <w:sz w:val="20"/>
          <w:szCs w:val="20"/>
        </w:rPr>
        <w:t>Facility</w:t>
      </w:r>
      <w:r w:rsidR="003F15AB" w:rsidRPr="009D69ED">
        <w:rPr>
          <w:rFonts w:cs="Arial"/>
          <w:b w:val="0"/>
          <w:sz w:val="20"/>
          <w:szCs w:val="20"/>
        </w:rPr>
        <w:t>/Facilities</w:t>
      </w:r>
      <w:r w:rsidR="0016732F" w:rsidRPr="009D69ED">
        <w:rPr>
          <w:rFonts w:cs="Arial"/>
          <w:b w:val="0"/>
          <w:sz w:val="20"/>
          <w:szCs w:val="20"/>
        </w:rPr>
        <w:t xml:space="preserve"> </w:t>
      </w:r>
      <w:r w:rsidR="00FA55BC" w:rsidRPr="009D69ED">
        <w:rPr>
          <w:rFonts w:cs="Arial"/>
          <w:b w:val="0"/>
          <w:sz w:val="20"/>
          <w:szCs w:val="20"/>
        </w:rPr>
        <w:t xml:space="preserve">against </w:t>
      </w:r>
      <w:r w:rsidR="001836A2" w:rsidRPr="009D69ED">
        <w:rPr>
          <w:rFonts w:cs="Arial"/>
          <w:b w:val="0"/>
          <w:sz w:val="20"/>
          <w:szCs w:val="20"/>
        </w:rPr>
        <w:t>any Eskom or other third</w:t>
      </w:r>
      <w:r w:rsidR="001C5D83" w:rsidRPr="009D69ED">
        <w:rPr>
          <w:rFonts w:cs="Arial"/>
          <w:b w:val="0"/>
          <w:sz w:val="20"/>
          <w:szCs w:val="20"/>
        </w:rPr>
        <w:t>-</w:t>
      </w:r>
      <w:r w:rsidR="001836A2" w:rsidRPr="009D69ED">
        <w:rPr>
          <w:rFonts w:cs="Arial"/>
          <w:b w:val="0"/>
          <w:sz w:val="20"/>
          <w:szCs w:val="20"/>
        </w:rPr>
        <w:t>party programmes</w:t>
      </w:r>
      <w:r w:rsidR="00750BEB" w:rsidRPr="009D69ED">
        <w:rPr>
          <w:rFonts w:cs="Arial"/>
          <w:b w:val="0"/>
          <w:sz w:val="20"/>
          <w:szCs w:val="20"/>
        </w:rPr>
        <w:t xml:space="preserve"> or own use options</w:t>
      </w:r>
      <w:r w:rsidR="00F35CEF" w:rsidRPr="009D69ED">
        <w:rPr>
          <w:rFonts w:cs="Arial"/>
          <w:b w:val="0"/>
          <w:sz w:val="20"/>
          <w:szCs w:val="20"/>
        </w:rPr>
        <w:t>.</w:t>
      </w:r>
      <w:r w:rsidR="001836A2" w:rsidRPr="009D69ED">
        <w:rPr>
          <w:rFonts w:cs="Arial"/>
          <w:b w:val="0"/>
          <w:sz w:val="20"/>
          <w:szCs w:val="20"/>
        </w:rPr>
        <w:t xml:space="preserve"> </w:t>
      </w:r>
      <w:r w:rsidR="0016732F" w:rsidRPr="009D69ED">
        <w:rPr>
          <w:rFonts w:cs="Arial"/>
          <w:b w:val="0"/>
          <w:sz w:val="20"/>
          <w:szCs w:val="20"/>
        </w:rPr>
        <w:t xml:space="preserve">The Seller </w:t>
      </w:r>
      <w:r w:rsidR="001836A2" w:rsidRPr="009D69ED">
        <w:rPr>
          <w:rFonts w:cs="Arial"/>
          <w:b w:val="0"/>
          <w:sz w:val="20"/>
          <w:szCs w:val="20"/>
        </w:rPr>
        <w:t xml:space="preserve">will not receive additional benefit for the same energy by participating </w:t>
      </w:r>
      <w:r w:rsidR="0016732F" w:rsidRPr="009D69ED">
        <w:rPr>
          <w:rFonts w:cs="Arial"/>
          <w:b w:val="0"/>
          <w:sz w:val="20"/>
          <w:szCs w:val="20"/>
        </w:rPr>
        <w:t>in th</w:t>
      </w:r>
      <w:r w:rsidR="00773AC9" w:rsidRPr="009D69ED">
        <w:rPr>
          <w:rFonts w:cs="Arial"/>
          <w:b w:val="0"/>
          <w:sz w:val="20"/>
          <w:szCs w:val="20"/>
        </w:rPr>
        <w:t>is</w:t>
      </w:r>
      <w:r w:rsidR="0016732F" w:rsidRPr="009D69ED">
        <w:rPr>
          <w:rFonts w:cs="Arial"/>
          <w:b w:val="0"/>
          <w:sz w:val="20"/>
          <w:szCs w:val="20"/>
        </w:rPr>
        <w:t xml:space="preserve"> Agreement</w:t>
      </w:r>
      <w:r w:rsidR="0057738B" w:rsidRPr="009D69ED">
        <w:rPr>
          <w:rFonts w:cs="Arial"/>
          <w:b w:val="0"/>
          <w:sz w:val="20"/>
          <w:szCs w:val="20"/>
        </w:rPr>
        <w:t>; and</w:t>
      </w:r>
    </w:p>
    <w:p w14:paraId="558B034A" w14:textId="77777777" w:rsidR="00D04240" w:rsidRPr="009D69ED" w:rsidRDefault="00E876FD" w:rsidP="00AD66B4">
      <w:pPr>
        <w:pStyle w:val="TGRHeading1"/>
        <w:numPr>
          <w:ilvl w:val="0"/>
          <w:numId w:val="15"/>
        </w:numPr>
        <w:tabs>
          <w:tab w:val="num" w:pos="709"/>
        </w:tabs>
        <w:ind w:left="567" w:hanging="567"/>
        <w:rPr>
          <w:rFonts w:ascii="Arial" w:hAnsi="Arial" w:cs="Arial"/>
          <w:sz w:val="20"/>
          <w:szCs w:val="20"/>
        </w:rPr>
      </w:pPr>
      <w:bookmarkStart w:id="249" w:name="_Ref265230247"/>
      <w:bookmarkStart w:id="250" w:name="_Toc302032610"/>
      <w:bookmarkStart w:id="251" w:name="_Ref265045573"/>
      <w:bookmarkStart w:id="252" w:name="_Ref265046174"/>
      <w:bookmarkStart w:id="253" w:name="_Ref241464493"/>
      <w:bookmarkStart w:id="254" w:name="_Ref241464494"/>
      <w:r w:rsidRPr="009D69ED">
        <w:rPr>
          <w:rFonts w:ascii="Arial" w:hAnsi="Arial" w:cs="Arial"/>
          <w:sz w:val="20"/>
          <w:szCs w:val="20"/>
        </w:rPr>
        <w:t>SET-OFF</w:t>
      </w:r>
      <w:bookmarkEnd w:id="249"/>
      <w:bookmarkEnd w:id="250"/>
    </w:p>
    <w:p w14:paraId="0C328F37" w14:textId="4650777E" w:rsidR="00993C86" w:rsidRPr="009D69ED" w:rsidRDefault="00AF48B0" w:rsidP="00AD66B4">
      <w:pPr>
        <w:pStyle w:val="WWBodyText1"/>
        <w:spacing w:line="360" w:lineRule="auto"/>
        <w:ind w:left="567"/>
        <w:rPr>
          <w:rFonts w:cs="Arial"/>
          <w:sz w:val="20"/>
          <w:szCs w:val="20"/>
        </w:rPr>
      </w:pPr>
      <w:r w:rsidRPr="009D69ED">
        <w:rPr>
          <w:rFonts w:cs="Arial"/>
          <w:sz w:val="20"/>
          <w:szCs w:val="20"/>
        </w:rPr>
        <w:t>W</w:t>
      </w:r>
      <w:r w:rsidR="00D04240" w:rsidRPr="009D69ED">
        <w:rPr>
          <w:rFonts w:cs="Arial"/>
          <w:sz w:val="20"/>
          <w:szCs w:val="20"/>
        </w:rPr>
        <w:t xml:space="preserve">henever any sum of money is agreed or determined to be due and payable by the </w:t>
      </w:r>
      <w:r w:rsidR="004E3BA5" w:rsidRPr="008D4A8C">
        <w:rPr>
          <w:rFonts w:cs="Arial"/>
          <w:bCs/>
          <w:sz w:val="20"/>
          <w:szCs w:val="20"/>
        </w:rPr>
        <w:t>Seller</w:t>
      </w:r>
      <w:r w:rsidR="00D04240" w:rsidRPr="009D69ED">
        <w:rPr>
          <w:rFonts w:cs="Arial"/>
          <w:bCs/>
          <w:sz w:val="20"/>
          <w:szCs w:val="20"/>
        </w:rPr>
        <w:t xml:space="preserve"> to the </w:t>
      </w:r>
      <w:r w:rsidR="004E3BA5" w:rsidRPr="008D4A8C">
        <w:rPr>
          <w:rFonts w:cs="Arial"/>
          <w:bCs/>
          <w:sz w:val="20"/>
          <w:szCs w:val="20"/>
        </w:rPr>
        <w:t>Buyer</w:t>
      </w:r>
      <w:r w:rsidR="00D04240" w:rsidRPr="009D69ED">
        <w:rPr>
          <w:rFonts w:cs="Arial"/>
          <w:bCs/>
          <w:sz w:val="20"/>
          <w:szCs w:val="20"/>
        </w:rPr>
        <w:t xml:space="preserve">, such sum may at the </w:t>
      </w:r>
      <w:r w:rsidR="004E3BA5" w:rsidRPr="008D4A8C">
        <w:rPr>
          <w:rFonts w:cs="Arial"/>
          <w:bCs/>
          <w:sz w:val="20"/>
          <w:szCs w:val="20"/>
        </w:rPr>
        <w:t>Buyer</w:t>
      </w:r>
      <w:r w:rsidR="00D04240" w:rsidRPr="008D4A8C">
        <w:rPr>
          <w:rFonts w:cs="Arial"/>
          <w:bCs/>
          <w:sz w:val="20"/>
          <w:szCs w:val="20"/>
        </w:rPr>
        <w:t>’s</w:t>
      </w:r>
      <w:r w:rsidR="00D04240" w:rsidRPr="009D69ED">
        <w:rPr>
          <w:rFonts w:cs="Arial"/>
          <w:bCs/>
          <w:sz w:val="20"/>
          <w:szCs w:val="20"/>
        </w:rPr>
        <w:t xml:space="preserve"> discretion be deducted from or applied to reduce the amount then due, or which at any time afterwards may become due from the </w:t>
      </w:r>
      <w:r w:rsidR="004E3BA5" w:rsidRPr="008D4A8C">
        <w:rPr>
          <w:rFonts w:cs="Arial"/>
          <w:bCs/>
          <w:sz w:val="20"/>
          <w:szCs w:val="20"/>
        </w:rPr>
        <w:t>Buyer</w:t>
      </w:r>
      <w:r w:rsidR="00D04240" w:rsidRPr="009D69ED">
        <w:rPr>
          <w:rFonts w:cs="Arial"/>
          <w:bCs/>
          <w:sz w:val="20"/>
          <w:szCs w:val="20"/>
        </w:rPr>
        <w:t xml:space="preserve"> to the </w:t>
      </w:r>
      <w:r w:rsidR="004E3BA5" w:rsidRPr="008D4A8C">
        <w:rPr>
          <w:rFonts w:cs="Arial"/>
          <w:bCs/>
          <w:sz w:val="20"/>
          <w:szCs w:val="20"/>
        </w:rPr>
        <w:t>Seller</w:t>
      </w:r>
      <w:r w:rsidR="00D04240" w:rsidRPr="009D69ED">
        <w:rPr>
          <w:rFonts w:cs="Arial"/>
          <w:bCs/>
          <w:sz w:val="20"/>
          <w:szCs w:val="20"/>
        </w:rPr>
        <w:t>; provided that</w:t>
      </w:r>
      <w:r w:rsidR="00D82D52" w:rsidRPr="009D69ED">
        <w:rPr>
          <w:rFonts w:cs="Arial"/>
          <w:bCs/>
          <w:sz w:val="20"/>
          <w:szCs w:val="20"/>
        </w:rPr>
        <w:t xml:space="preserve"> </w:t>
      </w:r>
      <w:r w:rsidR="00D04240" w:rsidRPr="009D69ED">
        <w:rPr>
          <w:rFonts w:cs="Arial"/>
          <w:bCs/>
          <w:sz w:val="20"/>
          <w:szCs w:val="20"/>
        </w:rPr>
        <w:t xml:space="preserve">the </w:t>
      </w:r>
      <w:r w:rsidR="004E3BA5" w:rsidRPr="008D4A8C">
        <w:rPr>
          <w:rFonts w:cs="Arial"/>
          <w:bCs/>
          <w:sz w:val="20"/>
          <w:szCs w:val="20"/>
        </w:rPr>
        <w:t>Buyer</w:t>
      </w:r>
      <w:r w:rsidR="00D04240" w:rsidRPr="009D69ED">
        <w:rPr>
          <w:rFonts w:cs="Arial"/>
          <w:bCs/>
          <w:sz w:val="20"/>
          <w:szCs w:val="20"/>
        </w:rPr>
        <w:t xml:space="preserve"> gives five</w:t>
      </w:r>
      <w:r w:rsidR="00434AD8" w:rsidRPr="009D69ED">
        <w:rPr>
          <w:rFonts w:cs="Arial"/>
          <w:bCs/>
          <w:sz w:val="20"/>
          <w:szCs w:val="20"/>
        </w:rPr>
        <w:t xml:space="preserve"> </w:t>
      </w:r>
      <w:r w:rsidR="00D04240" w:rsidRPr="009D69ED">
        <w:rPr>
          <w:rFonts w:cs="Arial"/>
          <w:bCs/>
          <w:sz w:val="20"/>
          <w:szCs w:val="20"/>
        </w:rPr>
        <w:t xml:space="preserve">Business Days' notice to the </w:t>
      </w:r>
      <w:r w:rsidR="004E3BA5" w:rsidRPr="008D4A8C">
        <w:rPr>
          <w:rFonts w:cs="Arial"/>
          <w:bCs/>
          <w:sz w:val="20"/>
          <w:szCs w:val="20"/>
        </w:rPr>
        <w:t>Seller</w:t>
      </w:r>
      <w:r w:rsidR="00D04240" w:rsidRPr="009D69ED">
        <w:rPr>
          <w:rFonts w:cs="Arial"/>
          <w:bCs/>
          <w:sz w:val="20"/>
          <w:szCs w:val="20"/>
        </w:rPr>
        <w:t xml:space="preserve"> of its intention to apply such deduction</w:t>
      </w:r>
      <w:r w:rsidR="003B2A12" w:rsidRPr="009D69ED">
        <w:rPr>
          <w:rFonts w:cs="Arial"/>
          <w:sz w:val="20"/>
          <w:szCs w:val="20"/>
        </w:rPr>
        <w:t>.</w:t>
      </w:r>
    </w:p>
    <w:p w14:paraId="0AACDF71" w14:textId="77777777" w:rsidR="00D04240" w:rsidRPr="009D69ED" w:rsidRDefault="00D04240" w:rsidP="00AD66B4">
      <w:pPr>
        <w:pStyle w:val="TGRHeading1"/>
        <w:numPr>
          <w:ilvl w:val="0"/>
          <w:numId w:val="15"/>
        </w:numPr>
        <w:tabs>
          <w:tab w:val="num" w:pos="1418"/>
        </w:tabs>
        <w:ind w:left="567" w:hanging="567"/>
        <w:rPr>
          <w:rFonts w:ascii="Arial" w:hAnsi="Arial" w:cs="Arial"/>
          <w:sz w:val="20"/>
          <w:szCs w:val="20"/>
        </w:rPr>
      </w:pPr>
      <w:bookmarkStart w:id="255" w:name="_Ref265225276"/>
      <w:bookmarkStart w:id="256" w:name="_Toc302032611"/>
      <w:r w:rsidRPr="009D69ED">
        <w:rPr>
          <w:rFonts w:ascii="Arial" w:hAnsi="Arial" w:cs="Arial"/>
          <w:sz w:val="20"/>
          <w:szCs w:val="20"/>
        </w:rPr>
        <w:t>ASSIGNMENT</w:t>
      </w:r>
      <w:bookmarkEnd w:id="251"/>
      <w:bookmarkEnd w:id="252"/>
      <w:bookmarkEnd w:id="255"/>
      <w:bookmarkEnd w:id="256"/>
      <w:r w:rsidRPr="009D69ED">
        <w:rPr>
          <w:rFonts w:ascii="Arial" w:hAnsi="Arial" w:cs="Arial"/>
          <w:sz w:val="20"/>
          <w:szCs w:val="20"/>
        </w:rPr>
        <w:t xml:space="preserve"> </w:t>
      </w:r>
      <w:bookmarkEnd w:id="253"/>
      <w:bookmarkEnd w:id="254"/>
    </w:p>
    <w:p w14:paraId="250496D8" w14:textId="42E42BD8" w:rsidR="00D04240" w:rsidRPr="009D69ED" w:rsidRDefault="00D04240" w:rsidP="00AD66B4">
      <w:pPr>
        <w:pStyle w:val="TGRHeading2"/>
        <w:numPr>
          <w:ilvl w:val="1"/>
          <w:numId w:val="15"/>
        </w:numPr>
        <w:tabs>
          <w:tab w:val="num" w:pos="567"/>
        </w:tabs>
        <w:ind w:left="567" w:hanging="567"/>
        <w:rPr>
          <w:rFonts w:ascii="Arial" w:hAnsi="Arial" w:cs="Arial"/>
          <w:sz w:val="20"/>
          <w:szCs w:val="20"/>
        </w:rPr>
      </w:pPr>
      <w:bookmarkStart w:id="257" w:name="_Ref241307276"/>
      <w:r w:rsidRPr="009D69ED">
        <w:rPr>
          <w:rFonts w:ascii="Arial" w:hAnsi="Arial" w:cs="Arial"/>
          <w:sz w:val="20"/>
          <w:szCs w:val="20"/>
        </w:rPr>
        <w:t xml:space="preserve">Save as provided in </w:t>
      </w:r>
      <w:r w:rsidR="000F2CD8" w:rsidRPr="009D69ED">
        <w:rPr>
          <w:rFonts w:ascii="Arial" w:hAnsi="Arial" w:cs="Arial"/>
          <w:sz w:val="20"/>
          <w:szCs w:val="20"/>
        </w:rPr>
        <w:t>C</w:t>
      </w:r>
      <w:r w:rsidR="003D13FD" w:rsidRPr="009D69ED">
        <w:rPr>
          <w:rFonts w:ascii="Arial" w:hAnsi="Arial" w:cs="Arial"/>
          <w:sz w:val="20"/>
          <w:szCs w:val="20"/>
        </w:rPr>
        <w:t>lause</w:t>
      </w:r>
      <w:r w:rsidR="00DF4533" w:rsidRPr="009D69ED">
        <w:rPr>
          <w:rFonts w:ascii="Arial" w:hAnsi="Arial" w:cs="Arial"/>
          <w:sz w:val="20"/>
          <w:szCs w:val="20"/>
        </w:rPr>
        <w:t> </w:t>
      </w:r>
      <w:r w:rsidRPr="009D69ED">
        <w:rPr>
          <w:rFonts w:ascii="Arial" w:hAnsi="Arial" w:cs="Arial"/>
          <w:bCs/>
          <w:sz w:val="20"/>
          <w:szCs w:val="20"/>
        </w:rPr>
        <w:t xml:space="preserve"> </w:t>
      </w:r>
      <w:r w:rsidR="0034614B" w:rsidRPr="009D69ED">
        <w:rPr>
          <w:rFonts w:ascii="Arial" w:hAnsi="Arial" w:cs="Arial"/>
          <w:sz w:val="20"/>
          <w:szCs w:val="20"/>
        </w:rPr>
        <w:fldChar w:fldCharType="begin"/>
      </w:r>
      <w:r w:rsidR="0034614B" w:rsidRPr="009D69ED">
        <w:rPr>
          <w:rFonts w:ascii="Arial" w:hAnsi="Arial" w:cs="Arial"/>
          <w:bCs/>
          <w:sz w:val="20"/>
          <w:szCs w:val="20"/>
        </w:rPr>
        <w:instrText xml:space="preserve"> REF _Ref112054915 \r \h </w:instrText>
      </w:r>
      <w:r w:rsidR="0004082D" w:rsidRPr="009D69ED">
        <w:rPr>
          <w:rFonts w:ascii="Arial" w:hAnsi="Arial" w:cs="Arial"/>
          <w:bCs/>
          <w:sz w:val="20"/>
          <w:szCs w:val="20"/>
        </w:rPr>
        <w:instrText xml:space="preserve"> \* MERGEFORMAT </w:instrText>
      </w:r>
      <w:r w:rsidR="0034614B" w:rsidRPr="009D69ED">
        <w:rPr>
          <w:rFonts w:ascii="Arial" w:hAnsi="Arial" w:cs="Arial"/>
          <w:sz w:val="20"/>
          <w:szCs w:val="20"/>
        </w:rPr>
      </w:r>
      <w:r w:rsidR="0034614B" w:rsidRPr="009D69ED">
        <w:rPr>
          <w:rFonts w:ascii="Arial" w:hAnsi="Arial" w:cs="Arial"/>
          <w:sz w:val="20"/>
          <w:szCs w:val="20"/>
        </w:rPr>
        <w:fldChar w:fldCharType="separate"/>
      </w:r>
      <w:r w:rsidR="00AD66B4">
        <w:rPr>
          <w:rFonts w:ascii="Arial" w:hAnsi="Arial" w:cs="Arial"/>
          <w:bCs/>
          <w:sz w:val="20"/>
          <w:szCs w:val="20"/>
        </w:rPr>
        <w:t>20.2</w:t>
      </w:r>
      <w:r w:rsidR="0034614B" w:rsidRPr="009D69ED">
        <w:rPr>
          <w:rFonts w:ascii="Arial" w:hAnsi="Arial" w:cs="Arial"/>
          <w:sz w:val="20"/>
          <w:szCs w:val="20"/>
        </w:rPr>
        <w:fldChar w:fldCharType="end"/>
      </w:r>
      <w:r w:rsidR="0004082D" w:rsidRPr="009D69ED">
        <w:rPr>
          <w:rFonts w:ascii="Arial" w:hAnsi="Arial" w:cs="Arial"/>
          <w:sz w:val="20"/>
          <w:szCs w:val="20"/>
        </w:rPr>
        <w:t xml:space="preserve"> </w:t>
      </w:r>
      <w:r w:rsidRPr="009D69ED">
        <w:rPr>
          <w:rFonts w:ascii="Arial" w:hAnsi="Arial" w:cs="Arial"/>
          <w:sz w:val="20"/>
          <w:szCs w:val="20"/>
        </w:rPr>
        <w:t>neither Party may sell, cede, delegate, assign, transfer or otherwise dispose of (collectively, "Assign") all or any part of its rights and/or obligations hereunder to a third party without the prior written approval of the other Party.</w:t>
      </w:r>
      <w:bookmarkEnd w:id="257"/>
    </w:p>
    <w:p w14:paraId="3C1B9710" w14:textId="2E63960E" w:rsidR="00E40502" w:rsidRPr="009D69ED" w:rsidRDefault="0074586F" w:rsidP="00AD66B4">
      <w:pPr>
        <w:pStyle w:val="TGRHeading2"/>
        <w:numPr>
          <w:ilvl w:val="1"/>
          <w:numId w:val="15"/>
        </w:numPr>
        <w:tabs>
          <w:tab w:val="num" w:pos="567"/>
        </w:tabs>
        <w:ind w:left="567" w:hanging="567"/>
        <w:rPr>
          <w:rFonts w:ascii="Arial" w:hAnsi="Arial" w:cs="Arial"/>
          <w:sz w:val="20"/>
          <w:szCs w:val="20"/>
        </w:rPr>
      </w:pPr>
      <w:bookmarkStart w:id="258" w:name="_Ref112054915"/>
      <w:bookmarkStart w:id="259" w:name="_Ref301944366"/>
      <w:r w:rsidRPr="009D69ED">
        <w:rPr>
          <w:rFonts w:ascii="Arial" w:hAnsi="Arial" w:cs="Arial"/>
          <w:sz w:val="20"/>
          <w:szCs w:val="20"/>
        </w:rPr>
        <w:t>Notwithstanding</w:t>
      </w:r>
      <w:r w:rsidRPr="009D69ED">
        <w:rPr>
          <w:rFonts w:ascii="Arial" w:hAnsi="Arial" w:cs="Arial"/>
          <w:bCs/>
          <w:sz w:val="20"/>
          <w:szCs w:val="20"/>
        </w:rPr>
        <w:t>,</w:t>
      </w:r>
      <w:r w:rsidR="00E40502" w:rsidRPr="009D69ED">
        <w:rPr>
          <w:rFonts w:ascii="Arial" w:hAnsi="Arial" w:cs="Arial"/>
          <w:sz w:val="20"/>
          <w:szCs w:val="20"/>
        </w:rPr>
        <w:t xml:space="preserve"> t</w:t>
      </w:r>
      <w:r w:rsidR="00D04240" w:rsidRPr="009D69ED">
        <w:rPr>
          <w:rFonts w:ascii="Arial" w:hAnsi="Arial" w:cs="Arial"/>
          <w:sz w:val="20"/>
          <w:szCs w:val="20"/>
        </w:rPr>
        <w:t xml:space="preserve">he </w:t>
      </w:r>
      <w:r w:rsidR="004E3BA5" w:rsidRPr="009D69ED">
        <w:rPr>
          <w:rFonts w:ascii="Arial" w:hAnsi="Arial" w:cs="Arial"/>
          <w:sz w:val="20"/>
          <w:szCs w:val="20"/>
        </w:rPr>
        <w:t>Buyer</w:t>
      </w:r>
      <w:r w:rsidR="00D04240" w:rsidRPr="009D69ED">
        <w:rPr>
          <w:rFonts w:ascii="Arial" w:hAnsi="Arial" w:cs="Arial"/>
          <w:sz w:val="20"/>
          <w:szCs w:val="20"/>
        </w:rPr>
        <w:t xml:space="preserve"> </w:t>
      </w:r>
      <w:r w:rsidR="00F95AFE" w:rsidRPr="009D69ED">
        <w:rPr>
          <w:rFonts w:ascii="Arial" w:hAnsi="Arial" w:cs="Arial"/>
          <w:sz w:val="20"/>
          <w:szCs w:val="20"/>
        </w:rPr>
        <w:t xml:space="preserve">can </w:t>
      </w:r>
      <w:r w:rsidR="00D04240" w:rsidRPr="009D69ED">
        <w:rPr>
          <w:rFonts w:ascii="Arial" w:hAnsi="Arial" w:cs="Arial"/>
          <w:sz w:val="20"/>
          <w:szCs w:val="20"/>
        </w:rPr>
        <w:t>Assign all or some of its rights and obligations under this Agreement</w:t>
      </w:r>
      <w:bookmarkEnd w:id="258"/>
    </w:p>
    <w:p w14:paraId="097F1C4E" w14:textId="77777777" w:rsidR="00E40502" w:rsidRPr="009D69ED" w:rsidRDefault="00E40502" w:rsidP="00AD66B4">
      <w:pPr>
        <w:pStyle w:val="TGRHeading3"/>
        <w:numPr>
          <w:ilvl w:val="2"/>
          <w:numId w:val="15"/>
        </w:numPr>
        <w:tabs>
          <w:tab w:val="num" w:pos="1917"/>
        </w:tabs>
        <w:ind w:left="851" w:hanging="851"/>
        <w:rPr>
          <w:rFonts w:ascii="Arial" w:hAnsi="Arial" w:cs="Arial"/>
          <w:sz w:val="20"/>
          <w:szCs w:val="20"/>
        </w:rPr>
      </w:pPr>
      <w:r w:rsidRPr="009D69ED">
        <w:rPr>
          <w:rFonts w:ascii="Arial" w:hAnsi="Arial" w:cs="Arial"/>
          <w:sz w:val="20"/>
          <w:szCs w:val="20"/>
        </w:rPr>
        <w:t xml:space="preserve">To an Affiliate without the prior consent of the </w:t>
      </w:r>
      <w:r w:rsidR="004E3BA5" w:rsidRPr="009D69ED">
        <w:rPr>
          <w:rFonts w:ascii="Arial" w:hAnsi="Arial" w:cs="Arial"/>
          <w:sz w:val="20"/>
          <w:szCs w:val="20"/>
        </w:rPr>
        <w:t>Seller</w:t>
      </w:r>
      <w:r w:rsidRPr="009D69ED">
        <w:rPr>
          <w:rFonts w:ascii="Arial" w:hAnsi="Arial" w:cs="Arial"/>
          <w:sz w:val="20"/>
          <w:szCs w:val="20"/>
        </w:rPr>
        <w:t>; or</w:t>
      </w:r>
    </w:p>
    <w:p w14:paraId="6C6D877E" w14:textId="77777777" w:rsidR="00D04240" w:rsidRPr="009D69ED" w:rsidRDefault="00735B76" w:rsidP="00BF6FF0">
      <w:pPr>
        <w:pStyle w:val="TGRHeading3"/>
        <w:numPr>
          <w:ilvl w:val="2"/>
          <w:numId w:val="15"/>
        </w:numPr>
        <w:tabs>
          <w:tab w:val="num" w:pos="1917"/>
        </w:tabs>
        <w:ind w:left="851" w:hanging="851"/>
        <w:rPr>
          <w:rFonts w:ascii="Arial" w:hAnsi="Arial" w:cs="Arial"/>
          <w:sz w:val="20"/>
          <w:szCs w:val="20"/>
        </w:rPr>
      </w:pPr>
      <w:r w:rsidRPr="009D69ED">
        <w:rPr>
          <w:rFonts w:ascii="Arial" w:hAnsi="Arial" w:cs="Arial"/>
          <w:sz w:val="20"/>
          <w:szCs w:val="20"/>
        </w:rPr>
        <w:t>T</w:t>
      </w:r>
      <w:r w:rsidR="00D04240" w:rsidRPr="009D69ED">
        <w:rPr>
          <w:rFonts w:ascii="Arial" w:hAnsi="Arial" w:cs="Arial"/>
          <w:sz w:val="20"/>
          <w:szCs w:val="20"/>
        </w:rPr>
        <w:t>o a third party as part of and pursuant to:</w:t>
      </w:r>
      <w:bookmarkEnd w:id="259"/>
      <w:r w:rsidR="00B04739" w:rsidRPr="009D69ED">
        <w:rPr>
          <w:rFonts w:ascii="Arial" w:hAnsi="Arial" w:cs="Arial"/>
          <w:sz w:val="20"/>
          <w:szCs w:val="20"/>
        </w:rPr>
        <w:t xml:space="preserve"> </w:t>
      </w:r>
    </w:p>
    <w:p w14:paraId="40F3DE97" w14:textId="77777777" w:rsidR="00D04240" w:rsidRPr="009D69ED" w:rsidRDefault="00D04240" w:rsidP="00BF6FF0">
      <w:pPr>
        <w:pStyle w:val="TGRHeading3"/>
        <w:numPr>
          <w:ilvl w:val="2"/>
          <w:numId w:val="15"/>
        </w:numPr>
        <w:tabs>
          <w:tab w:val="num" w:pos="1917"/>
        </w:tabs>
        <w:ind w:left="851" w:hanging="851"/>
        <w:rPr>
          <w:rFonts w:ascii="Arial" w:hAnsi="Arial" w:cs="Arial"/>
          <w:sz w:val="20"/>
          <w:szCs w:val="20"/>
        </w:rPr>
      </w:pPr>
      <w:r w:rsidRPr="009D69ED">
        <w:rPr>
          <w:rFonts w:ascii="Arial" w:hAnsi="Arial" w:cs="Arial"/>
          <w:sz w:val="20"/>
          <w:szCs w:val="20"/>
        </w:rPr>
        <w:t xml:space="preserve">the dissolution, restructuring, amalgamation or reorganisation of the </w:t>
      </w:r>
      <w:r w:rsidR="004E3BA5" w:rsidRPr="009D69ED">
        <w:rPr>
          <w:rFonts w:ascii="Arial" w:hAnsi="Arial" w:cs="Arial"/>
          <w:sz w:val="20"/>
          <w:szCs w:val="20"/>
        </w:rPr>
        <w:t>Buyer</w:t>
      </w:r>
      <w:r w:rsidRPr="009D69ED">
        <w:rPr>
          <w:rFonts w:ascii="Arial" w:hAnsi="Arial" w:cs="Arial"/>
          <w:sz w:val="20"/>
          <w:szCs w:val="20"/>
        </w:rPr>
        <w:t xml:space="preserve"> or its businesses, or the occurrence of an analogous event; or</w:t>
      </w:r>
    </w:p>
    <w:p w14:paraId="66AF1D65" w14:textId="77777777" w:rsidR="00D04240" w:rsidRPr="009D69ED" w:rsidRDefault="00D04240" w:rsidP="00BF6FF0">
      <w:pPr>
        <w:pStyle w:val="TGRHeading3"/>
        <w:numPr>
          <w:ilvl w:val="2"/>
          <w:numId w:val="15"/>
        </w:numPr>
        <w:tabs>
          <w:tab w:val="num" w:pos="1917"/>
        </w:tabs>
        <w:ind w:left="851" w:hanging="851"/>
        <w:rPr>
          <w:rFonts w:ascii="Arial" w:hAnsi="Arial" w:cs="Arial"/>
          <w:sz w:val="20"/>
          <w:szCs w:val="20"/>
        </w:rPr>
      </w:pPr>
      <w:r w:rsidRPr="009D69ED">
        <w:rPr>
          <w:rFonts w:ascii="Arial" w:hAnsi="Arial" w:cs="Arial"/>
          <w:sz w:val="20"/>
          <w:szCs w:val="20"/>
        </w:rPr>
        <w:lastRenderedPageBreak/>
        <w:t xml:space="preserve">the transfer of all or a material part of the </w:t>
      </w:r>
      <w:r w:rsidR="004E3BA5" w:rsidRPr="009D69ED">
        <w:rPr>
          <w:rFonts w:ascii="Arial" w:hAnsi="Arial" w:cs="Arial"/>
          <w:sz w:val="20"/>
          <w:szCs w:val="20"/>
        </w:rPr>
        <w:t>Buyer</w:t>
      </w:r>
      <w:r w:rsidRPr="009D69ED">
        <w:rPr>
          <w:rFonts w:ascii="Arial" w:hAnsi="Arial" w:cs="Arial"/>
          <w:sz w:val="20"/>
          <w:szCs w:val="20"/>
        </w:rPr>
        <w:t xml:space="preserve">'s business, property, assets and/or undertaking to one or more third </w:t>
      </w:r>
      <w:r w:rsidR="00CB4094" w:rsidRPr="009D69ED">
        <w:rPr>
          <w:rFonts w:ascii="Arial" w:hAnsi="Arial" w:cs="Arial"/>
          <w:sz w:val="20"/>
          <w:szCs w:val="20"/>
        </w:rPr>
        <w:t xml:space="preserve">parties </w:t>
      </w:r>
      <w:r w:rsidRPr="009D69ED">
        <w:rPr>
          <w:rFonts w:ascii="Arial" w:hAnsi="Arial" w:cs="Arial"/>
          <w:sz w:val="20"/>
          <w:szCs w:val="20"/>
        </w:rPr>
        <w:t xml:space="preserve">and/or successor </w:t>
      </w:r>
      <w:proofErr w:type="gramStart"/>
      <w:r w:rsidRPr="009D69ED">
        <w:rPr>
          <w:rFonts w:ascii="Arial" w:hAnsi="Arial" w:cs="Arial"/>
          <w:sz w:val="20"/>
          <w:szCs w:val="20"/>
        </w:rPr>
        <w:t>entities;</w:t>
      </w:r>
      <w:proofErr w:type="gramEnd"/>
    </w:p>
    <w:p w14:paraId="6707A406" w14:textId="6845A2AE" w:rsidR="00D04240" w:rsidRPr="009D69ED" w:rsidRDefault="00557898" w:rsidP="00BF6FF0">
      <w:pPr>
        <w:pStyle w:val="WWBodyText2"/>
        <w:spacing w:line="360" w:lineRule="auto"/>
        <w:ind w:left="567"/>
        <w:rPr>
          <w:rFonts w:cs="Arial"/>
          <w:bCs/>
          <w:sz w:val="20"/>
          <w:szCs w:val="20"/>
        </w:rPr>
      </w:pPr>
      <w:r w:rsidRPr="009D69ED">
        <w:rPr>
          <w:rFonts w:cs="Arial"/>
          <w:bCs/>
          <w:sz w:val="20"/>
          <w:szCs w:val="20"/>
        </w:rPr>
        <w:t xml:space="preserve">provided that, in each case, </w:t>
      </w:r>
      <w:r w:rsidR="00D04240" w:rsidRPr="009D69ED">
        <w:rPr>
          <w:rFonts w:cs="Arial"/>
          <w:bCs/>
          <w:sz w:val="20"/>
          <w:szCs w:val="20"/>
        </w:rPr>
        <w:t xml:space="preserve">such dissolution, restructuring, amalgamation, reorganisation, analogous event or transfer </w:t>
      </w:r>
      <w:r w:rsidR="004F60B8" w:rsidRPr="009D69ED">
        <w:rPr>
          <w:rFonts w:cs="Arial"/>
          <w:bCs/>
          <w:sz w:val="20"/>
          <w:szCs w:val="20"/>
        </w:rPr>
        <w:t xml:space="preserve">is part of </w:t>
      </w:r>
      <w:r w:rsidR="00636331" w:rsidRPr="009D69ED">
        <w:rPr>
          <w:rFonts w:cs="Arial"/>
          <w:bCs/>
          <w:sz w:val="20"/>
          <w:szCs w:val="20"/>
        </w:rPr>
        <w:t xml:space="preserve">restructuring </w:t>
      </w:r>
      <w:r w:rsidR="004F60B8" w:rsidRPr="009D69ED">
        <w:rPr>
          <w:rFonts w:cs="Arial"/>
          <w:bCs/>
          <w:sz w:val="20"/>
          <w:szCs w:val="20"/>
        </w:rPr>
        <w:t xml:space="preserve">the electricity supply industry in South </w:t>
      </w:r>
      <w:proofErr w:type="gramStart"/>
      <w:r w:rsidR="004F60B8" w:rsidRPr="009D69ED">
        <w:rPr>
          <w:rFonts w:cs="Arial"/>
          <w:bCs/>
          <w:sz w:val="20"/>
          <w:szCs w:val="20"/>
        </w:rPr>
        <w:t>Africa</w:t>
      </w:r>
      <w:r w:rsidR="00D04240" w:rsidRPr="009D69ED">
        <w:rPr>
          <w:rFonts w:cs="Arial"/>
          <w:bCs/>
          <w:sz w:val="20"/>
          <w:szCs w:val="20"/>
        </w:rPr>
        <w:t>, or</w:t>
      </w:r>
      <w:proofErr w:type="gramEnd"/>
      <w:r w:rsidR="00D04240" w:rsidRPr="009D69ED">
        <w:rPr>
          <w:rFonts w:cs="Arial"/>
          <w:bCs/>
          <w:sz w:val="20"/>
          <w:szCs w:val="20"/>
        </w:rPr>
        <w:t xml:space="preserve"> is required to give effect to an</w:t>
      </w:r>
      <w:r w:rsidRPr="009D69ED">
        <w:rPr>
          <w:rFonts w:cs="Arial"/>
          <w:bCs/>
          <w:sz w:val="20"/>
          <w:szCs w:val="20"/>
        </w:rPr>
        <w:t>y mandatory requirement of Law.</w:t>
      </w:r>
    </w:p>
    <w:p w14:paraId="574E7FF7" w14:textId="15CAD7C3" w:rsidR="00DD460E" w:rsidRPr="009D69ED" w:rsidRDefault="00DD460E" w:rsidP="00BF6FF0">
      <w:pPr>
        <w:pStyle w:val="TGRHeading1"/>
        <w:numPr>
          <w:ilvl w:val="0"/>
          <w:numId w:val="15"/>
        </w:numPr>
        <w:tabs>
          <w:tab w:val="num" w:pos="709"/>
        </w:tabs>
        <w:ind w:left="567" w:hanging="567"/>
        <w:rPr>
          <w:rFonts w:ascii="Arial" w:hAnsi="Arial" w:cs="Arial"/>
          <w:sz w:val="20"/>
          <w:szCs w:val="20"/>
        </w:rPr>
      </w:pPr>
      <w:r w:rsidRPr="009D69ED">
        <w:rPr>
          <w:rFonts w:ascii="Arial" w:hAnsi="Arial" w:cs="Arial"/>
          <w:sz w:val="20"/>
          <w:szCs w:val="20"/>
        </w:rPr>
        <w:t>CONTRACTORS</w:t>
      </w:r>
    </w:p>
    <w:p w14:paraId="6BC9C783" w14:textId="3651B59F" w:rsidR="00DD460E" w:rsidRPr="009D69ED" w:rsidRDefault="00DD460E" w:rsidP="00BF6FF0">
      <w:pPr>
        <w:pStyle w:val="WWBodyText1"/>
        <w:spacing w:line="360" w:lineRule="auto"/>
        <w:ind w:left="567"/>
        <w:rPr>
          <w:rFonts w:cs="Arial"/>
          <w:sz w:val="20"/>
          <w:szCs w:val="20"/>
        </w:rPr>
      </w:pPr>
      <w:r w:rsidRPr="009D69ED">
        <w:rPr>
          <w:rFonts w:cs="Arial"/>
          <w:sz w:val="20"/>
          <w:szCs w:val="20"/>
        </w:rPr>
        <w:t xml:space="preserve">The Seller shall not be relieved of any obligation, </w:t>
      </w:r>
      <w:proofErr w:type="gramStart"/>
      <w:r w:rsidRPr="009D69ED">
        <w:rPr>
          <w:rFonts w:cs="Arial"/>
          <w:sz w:val="20"/>
          <w:szCs w:val="20"/>
        </w:rPr>
        <w:t>responsibility</w:t>
      </w:r>
      <w:proofErr w:type="gramEnd"/>
      <w:r w:rsidRPr="009D69ED">
        <w:rPr>
          <w:rFonts w:cs="Arial"/>
          <w:sz w:val="20"/>
          <w:szCs w:val="20"/>
        </w:rPr>
        <w:t xml:space="preserve"> or liability under this Agreement by virtue of the appointment of any Contractor to carry out any part of the Construction, </w:t>
      </w:r>
      <w:r w:rsidR="00C109F3" w:rsidRPr="009D69ED">
        <w:rPr>
          <w:rFonts w:cs="Arial"/>
          <w:sz w:val="20"/>
          <w:szCs w:val="20"/>
        </w:rPr>
        <w:t>operation</w:t>
      </w:r>
      <w:r w:rsidRPr="009D69ED">
        <w:rPr>
          <w:rFonts w:cs="Arial"/>
          <w:sz w:val="20"/>
          <w:szCs w:val="20"/>
        </w:rPr>
        <w:t xml:space="preserve"> and/or </w:t>
      </w:r>
      <w:r w:rsidR="00C109F3" w:rsidRPr="009D69ED">
        <w:rPr>
          <w:rFonts w:cs="Arial"/>
          <w:sz w:val="20"/>
          <w:szCs w:val="20"/>
        </w:rPr>
        <w:t>maintenance</w:t>
      </w:r>
      <w:r w:rsidRPr="009D69ED">
        <w:rPr>
          <w:rFonts w:cs="Arial"/>
          <w:sz w:val="20"/>
          <w:szCs w:val="20"/>
        </w:rPr>
        <w:t xml:space="preserve"> of the Facility</w:t>
      </w:r>
      <w:r w:rsidR="003F15AB" w:rsidRPr="009D69ED">
        <w:rPr>
          <w:rFonts w:cs="Arial"/>
          <w:sz w:val="20"/>
          <w:szCs w:val="20"/>
        </w:rPr>
        <w:t xml:space="preserve">/Facilities </w:t>
      </w:r>
      <w:r w:rsidRPr="009D69ED">
        <w:rPr>
          <w:rFonts w:cs="Arial"/>
          <w:sz w:val="20"/>
          <w:szCs w:val="20"/>
        </w:rPr>
        <w:t>, and the Seller shall be responsible under this Agreement for the payment, performance, acts, defaults, omissions, breaches and negligence of all Contractors</w:t>
      </w:r>
      <w:r w:rsidR="005C7F0C" w:rsidRPr="009D69ED">
        <w:rPr>
          <w:rFonts w:cs="Arial"/>
          <w:sz w:val="20"/>
          <w:szCs w:val="20"/>
        </w:rPr>
        <w:t>.</w:t>
      </w:r>
    </w:p>
    <w:p w14:paraId="2A66D2D5" w14:textId="77777777" w:rsidR="00D04240" w:rsidRPr="009D69ED" w:rsidRDefault="00D04240" w:rsidP="00BF6FF0">
      <w:pPr>
        <w:pStyle w:val="TGRHeading1"/>
        <w:numPr>
          <w:ilvl w:val="0"/>
          <w:numId w:val="15"/>
        </w:numPr>
        <w:ind w:left="567" w:hanging="567"/>
        <w:rPr>
          <w:rFonts w:ascii="Arial" w:hAnsi="Arial" w:cs="Arial"/>
          <w:sz w:val="20"/>
          <w:szCs w:val="20"/>
        </w:rPr>
      </w:pPr>
      <w:bookmarkStart w:id="260" w:name="_Ref265226251"/>
      <w:bookmarkStart w:id="261" w:name="_Toc302032613"/>
      <w:bookmarkStart w:id="262" w:name="_Ref265212348"/>
      <w:bookmarkStart w:id="263" w:name="_Ref246080911"/>
      <w:bookmarkStart w:id="264" w:name="_Ref246082133"/>
      <w:r w:rsidRPr="009D69ED">
        <w:rPr>
          <w:rFonts w:ascii="Arial" w:hAnsi="Arial" w:cs="Arial"/>
          <w:sz w:val="20"/>
          <w:szCs w:val="20"/>
        </w:rPr>
        <w:t>DISPUTE RESOLUTION</w:t>
      </w:r>
      <w:bookmarkEnd w:id="260"/>
      <w:bookmarkEnd w:id="261"/>
    </w:p>
    <w:p w14:paraId="45B31165" w14:textId="77777777" w:rsidR="00D04240" w:rsidRPr="009D69ED" w:rsidRDefault="00D04240" w:rsidP="00BF6FF0">
      <w:pPr>
        <w:pStyle w:val="TGRHeading2"/>
        <w:numPr>
          <w:ilvl w:val="1"/>
          <w:numId w:val="15"/>
        </w:numPr>
        <w:tabs>
          <w:tab w:val="num" w:pos="567"/>
        </w:tabs>
        <w:ind w:left="567" w:hanging="567"/>
        <w:rPr>
          <w:rFonts w:ascii="Arial" w:hAnsi="Arial" w:cs="Arial"/>
          <w:sz w:val="20"/>
          <w:szCs w:val="20"/>
        </w:rPr>
      </w:pPr>
      <w:r w:rsidRPr="009D69ED">
        <w:rPr>
          <w:rFonts w:ascii="Arial" w:hAnsi="Arial" w:cs="Arial"/>
          <w:b/>
          <w:sz w:val="20"/>
          <w:szCs w:val="20"/>
        </w:rPr>
        <w:t>Referable</w:t>
      </w:r>
      <w:r w:rsidRPr="009D69ED">
        <w:rPr>
          <w:rFonts w:ascii="Arial" w:hAnsi="Arial" w:cs="Arial"/>
          <w:sz w:val="20"/>
          <w:szCs w:val="20"/>
        </w:rPr>
        <w:t xml:space="preserve"> </w:t>
      </w:r>
      <w:r w:rsidRPr="009D69ED">
        <w:rPr>
          <w:rFonts w:ascii="Arial" w:hAnsi="Arial" w:cs="Arial"/>
          <w:b/>
          <w:sz w:val="20"/>
          <w:szCs w:val="20"/>
        </w:rPr>
        <w:t>Disputes</w:t>
      </w:r>
    </w:p>
    <w:p w14:paraId="01AF1C46" w14:textId="07EA5A4F" w:rsidR="00D04240" w:rsidRPr="009D69ED" w:rsidRDefault="00D04240" w:rsidP="00BF6FF0">
      <w:pPr>
        <w:pStyle w:val="WWBodyText2"/>
        <w:spacing w:line="360" w:lineRule="auto"/>
        <w:ind w:left="567"/>
        <w:rPr>
          <w:rFonts w:cs="Arial"/>
          <w:sz w:val="20"/>
          <w:szCs w:val="20"/>
        </w:rPr>
      </w:pPr>
      <w:r w:rsidRPr="009D69ED">
        <w:rPr>
          <w:rFonts w:cs="Arial"/>
          <w:sz w:val="20"/>
          <w:szCs w:val="20"/>
        </w:rPr>
        <w:t xml:space="preserve">The provisions of this </w:t>
      </w:r>
      <w:r w:rsidR="000F2CD8" w:rsidRPr="009D69ED">
        <w:rPr>
          <w:rFonts w:cs="Arial"/>
          <w:sz w:val="20"/>
          <w:szCs w:val="20"/>
        </w:rPr>
        <w:t>C</w:t>
      </w:r>
      <w:r w:rsidR="003D13FD" w:rsidRPr="009D69ED">
        <w:rPr>
          <w:rFonts w:cs="Arial"/>
          <w:sz w:val="20"/>
          <w:szCs w:val="20"/>
        </w:rPr>
        <w:t>lause</w:t>
      </w:r>
      <w:r w:rsidR="00DF4533" w:rsidRPr="009D69ED">
        <w:rPr>
          <w:rFonts w:cs="Arial"/>
          <w:sz w:val="20"/>
          <w:szCs w:val="20"/>
        </w:rPr>
        <w:t> </w:t>
      </w:r>
      <w:r w:rsidR="00817C99" w:rsidRPr="009D69ED">
        <w:rPr>
          <w:rFonts w:cs="Arial"/>
          <w:sz w:val="20"/>
          <w:szCs w:val="20"/>
        </w:rPr>
        <w:fldChar w:fldCharType="begin"/>
      </w:r>
      <w:r w:rsidR="00817C99" w:rsidRPr="009D69ED">
        <w:rPr>
          <w:rFonts w:cs="Arial"/>
          <w:sz w:val="20"/>
          <w:szCs w:val="20"/>
        </w:rPr>
        <w:instrText xml:space="preserve"> REF _Ref265226251 \r \h  \* MERGEFORMAT </w:instrText>
      </w:r>
      <w:r w:rsidR="00817C99" w:rsidRPr="009D69ED">
        <w:rPr>
          <w:rFonts w:cs="Arial"/>
          <w:sz w:val="20"/>
          <w:szCs w:val="20"/>
        </w:rPr>
      </w:r>
      <w:r w:rsidR="00817C99" w:rsidRPr="009D69ED">
        <w:rPr>
          <w:rFonts w:cs="Arial"/>
          <w:sz w:val="20"/>
          <w:szCs w:val="20"/>
        </w:rPr>
        <w:fldChar w:fldCharType="separate"/>
      </w:r>
      <w:r w:rsidR="00EF4282" w:rsidRPr="009D69ED">
        <w:rPr>
          <w:rFonts w:cs="Arial"/>
          <w:sz w:val="20"/>
          <w:szCs w:val="20"/>
        </w:rPr>
        <w:t>22</w:t>
      </w:r>
      <w:r w:rsidR="00817C99" w:rsidRPr="009D69ED">
        <w:rPr>
          <w:rFonts w:cs="Arial"/>
          <w:sz w:val="20"/>
          <w:szCs w:val="20"/>
        </w:rPr>
        <w:fldChar w:fldCharType="end"/>
      </w:r>
      <w:r w:rsidRPr="009D69ED">
        <w:rPr>
          <w:rFonts w:cs="Arial"/>
          <w:sz w:val="20"/>
          <w:szCs w:val="20"/>
        </w:rPr>
        <w:t xml:space="preserve"> (</w:t>
      </w:r>
      <w:r w:rsidRPr="009D69ED">
        <w:rPr>
          <w:rFonts w:cs="Arial"/>
          <w:i/>
          <w:sz w:val="20"/>
          <w:szCs w:val="20"/>
        </w:rPr>
        <w:t>Dispute Resolution</w:t>
      </w:r>
      <w:r w:rsidR="00BC74D0" w:rsidRPr="009D69ED">
        <w:rPr>
          <w:rFonts w:cs="Arial"/>
          <w:sz w:val="20"/>
          <w:szCs w:val="20"/>
        </w:rPr>
        <w:t>) shall</w:t>
      </w:r>
      <w:r w:rsidRPr="009D69ED">
        <w:rPr>
          <w:rFonts w:cs="Arial"/>
          <w:sz w:val="20"/>
          <w:szCs w:val="20"/>
        </w:rPr>
        <w:t xml:space="preserve"> apply to any dispute arising </w:t>
      </w:r>
      <w:r w:rsidR="009D3BD4" w:rsidRPr="009D69ED">
        <w:rPr>
          <w:rFonts w:cs="Arial"/>
          <w:sz w:val="20"/>
          <w:szCs w:val="20"/>
        </w:rPr>
        <w:t xml:space="preserve">from </w:t>
      </w:r>
      <w:r w:rsidRPr="009D69ED">
        <w:rPr>
          <w:rFonts w:cs="Arial"/>
          <w:sz w:val="20"/>
          <w:szCs w:val="20"/>
        </w:rPr>
        <w:t xml:space="preserve">this </w:t>
      </w:r>
      <w:r w:rsidRPr="009D69ED">
        <w:rPr>
          <w:rFonts w:cs="Arial"/>
          <w:b/>
          <w:sz w:val="20"/>
          <w:szCs w:val="20"/>
        </w:rPr>
        <w:t>Agreement</w:t>
      </w:r>
      <w:r w:rsidRPr="009D69ED">
        <w:rPr>
          <w:rFonts w:cs="Arial"/>
          <w:sz w:val="20"/>
          <w:szCs w:val="20"/>
        </w:rPr>
        <w:t xml:space="preserve">.  </w:t>
      </w:r>
    </w:p>
    <w:p w14:paraId="35DC4EF8" w14:textId="77777777" w:rsidR="00D04240" w:rsidRPr="009D69ED" w:rsidRDefault="00D04240" w:rsidP="00BF6FF0">
      <w:pPr>
        <w:pStyle w:val="TGRHeading2"/>
        <w:numPr>
          <w:ilvl w:val="1"/>
          <w:numId w:val="15"/>
        </w:numPr>
        <w:tabs>
          <w:tab w:val="num" w:pos="567"/>
        </w:tabs>
        <w:ind w:left="567" w:hanging="567"/>
        <w:rPr>
          <w:rFonts w:ascii="Arial" w:hAnsi="Arial" w:cs="Arial"/>
          <w:sz w:val="20"/>
          <w:szCs w:val="20"/>
        </w:rPr>
      </w:pPr>
      <w:bookmarkStart w:id="265" w:name="_Ref284578332"/>
      <w:r w:rsidRPr="009D69ED">
        <w:rPr>
          <w:rFonts w:ascii="Arial" w:hAnsi="Arial" w:cs="Arial"/>
          <w:b/>
          <w:sz w:val="20"/>
          <w:szCs w:val="20"/>
        </w:rPr>
        <w:t>Internal</w:t>
      </w:r>
      <w:r w:rsidRPr="009D69ED">
        <w:rPr>
          <w:rFonts w:ascii="Arial" w:hAnsi="Arial" w:cs="Arial"/>
          <w:sz w:val="20"/>
          <w:szCs w:val="20"/>
        </w:rPr>
        <w:t xml:space="preserve"> </w:t>
      </w:r>
      <w:r w:rsidRPr="009D69ED">
        <w:rPr>
          <w:rFonts w:ascii="Arial" w:hAnsi="Arial" w:cs="Arial"/>
          <w:b/>
          <w:sz w:val="20"/>
          <w:szCs w:val="20"/>
        </w:rPr>
        <w:t>Referral</w:t>
      </w:r>
      <w:bookmarkEnd w:id="265"/>
    </w:p>
    <w:p w14:paraId="5FCE5A02" w14:textId="5753E4F7" w:rsidR="00D04240" w:rsidRPr="009D69ED" w:rsidRDefault="008165F9"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T</w:t>
      </w:r>
      <w:r w:rsidR="00D04240" w:rsidRPr="009D69ED">
        <w:rPr>
          <w:rFonts w:ascii="Arial" w:hAnsi="Arial" w:cs="Arial"/>
          <w:sz w:val="20"/>
          <w:szCs w:val="20"/>
        </w:rPr>
        <w:t xml:space="preserve">he </w:t>
      </w:r>
      <w:r w:rsidR="00F42211" w:rsidRPr="009D69ED">
        <w:rPr>
          <w:rFonts w:ascii="Arial" w:hAnsi="Arial" w:cs="Arial"/>
          <w:sz w:val="20"/>
          <w:szCs w:val="20"/>
        </w:rPr>
        <w:t>Parties</w:t>
      </w:r>
      <w:r w:rsidR="00D04240" w:rsidRPr="009D69ED">
        <w:rPr>
          <w:rFonts w:ascii="Arial" w:hAnsi="Arial" w:cs="Arial"/>
          <w:sz w:val="20"/>
          <w:szCs w:val="20"/>
        </w:rPr>
        <w:t xml:space="preserve"> shall </w:t>
      </w:r>
      <w:r w:rsidRPr="009D69ED">
        <w:rPr>
          <w:rFonts w:ascii="Arial" w:hAnsi="Arial" w:cs="Arial"/>
          <w:sz w:val="20"/>
          <w:szCs w:val="20"/>
        </w:rPr>
        <w:t xml:space="preserve">in the case of a dispute first </w:t>
      </w:r>
      <w:r w:rsidR="00D04240" w:rsidRPr="009D69ED">
        <w:rPr>
          <w:rFonts w:ascii="Arial" w:hAnsi="Arial" w:cs="Arial"/>
          <w:sz w:val="20"/>
          <w:szCs w:val="20"/>
        </w:rPr>
        <w:t>attempt in good faith to come to an agreement in relation to the disputed matter, in accordance with the following informal process:</w:t>
      </w:r>
    </w:p>
    <w:p w14:paraId="0A5FEE60" w14:textId="75EA2445" w:rsidR="00D04240" w:rsidRPr="009D69ED" w:rsidRDefault="00D04240" w:rsidP="00BF6FF0">
      <w:pPr>
        <w:pStyle w:val="TGRHeading3"/>
        <w:numPr>
          <w:ilvl w:val="2"/>
          <w:numId w:val="15"/>
        </w:numPr>
        <w:tabs>
          <w:tab w:val="num" w:pos="851"/>
        </w:tabs>
        <w:ind w:left="851" w:hanging="851"/>
        <w:rPr>
          <w:rFonts w:ascii="Arial" w:hAnsi="Arial" w:cs="Arial"/>
          <w:sz w:val="20"/>
          <w:szCs w:val="20"/>
        </w:rPr>
      </w:pPr>
      <w:bookmarkStart w:id="266" w:name="_Ref284578230"/>
      <w:r w:rsidRPr="009D69ED">
        <w:rPr>
          <w:rFonts w:ascii="Arial" w:hAnsi="Arial" w:cs="Arial"/>
          <w:sz w:val="20"/>
          <w:szCs w:val="20"/>
        </w:rPr>
        <w:t xml:space="preserve">all disputes shall first be referred to a meeting of the liaison officers or other designated executives from each Party, </w:t>
      </w:r>
      <w:r w:rsidR="00F17921" w:rsidRPr="009D69ED">
        <w:rPr>
          <w:rFonts w:ascii="Arial" w:hAnsi="Arial" w:cs="Arial"/>
          <w:sz w:val="20"/>
          <w:szCs w:val="20"/>
        </w:rPr>
        <w:t xml:space="preserve">who must </w:t>
      </w:r>
      <w:r w:rsidRPr="009D69ED">
        <w:rPr>
          <w:rFonts w:ascii="Arial" w:hAnsi="Arial" w:cs="Arial"/>
          <w:sz w:val="20"/>
          <w:szCs w:val="20"/>
        </w:rPr>
        <w:t xml:space="preserve">have sufficient authority to </w:t>
      </w:r>
      <w:r w:rsidR="00F17921" w:rsidRPr="009D69ED">
        <w:rPr>
          <w:rFonts w:ascii="Arial" w:hAnsi="Arial" w:cs="Arial"/>
          <w:sz w:val="20"/>
          <w:szCs w:val="20"/>
        </w:rPr>
        <w:t xml:space="preserve">resolve it and </w:t>
      </w:r>
      <w:r w:rsidRPr="009D69ED">
        <w:rPr>
          <w:rFonts w:ascii="Arial" w:hAnsi="Arial" w:cs="Arial"/>
          <w:sz w:val="20"/>
          <w:szCs w:val="20"/>
        </w:rPr>
        <w:t xml:space="preserve">if </w:t>
      </w:r>
      <w:proofErr w:type="gramStart"/>
      <w:r w:rsidRPr="009D69ED">
        <w:rPr>
          <w:rFonts w:ascii="Arial" w:hAnsi="Arial" w:cs="Arial"/>
          <w:sz w:val="20"/>
          <w:szCs w:val="20"/>
        </w:rPr>
        <w:t>necessary</w:t>
      </w:r>
      <w:proofErr w:type="gramEnd"/>
      <w:r w:rsidRPr="009D69ED">
        <w:rPr>
          <w:rFonts w:ascii="Arial" w:hAnsi="Arial" w:cs="Arial"/>
          <w:sz w:val="20"/>
          <w:szCs w:val="20"/>
        </w:rPr>
        <w:t xml:space="preserve"> with consultation back to their respective organisations; and</w:t>
      </w:r>
      <w:bookmarkEnd w:id="266"/>
    </w:p>
    <w:p w14:paraId="1D487EB7" w14:textId="0705A5CD" w:rsidR="00D04240" w:rsidRPr="009D69ED" w:rsidRDefault="00D04240" w:rsidP="00BF6FF0">
      <w:pPr>
        <w:pStyle w:val="TGRHeading3"/>
        <w:numPr>
          <w:ilvl w:val="2"/>
          <w:numId w:val="15"/>
        </w:numPr>
        <w:tabs>
          <w:tab w:val="num" w:pos="851"/>
        </w:tabs>
        <w:ind w:left="851" w:hanging="851"/>
        <w:rPr>
          <w:rFonts w:ascii="Arial" w:hAnsi="Arial" w:cs="Arial"/>
          <w:sz w:val="20"/>
          <w:szCs w:val="20"/>
        </w:rPr>
      </w:pPr>
      <w:bookmarkStart w:id="267" w:name="_Ref284578366"/>
      <w:r w:rsidRPr="009D69ED">
        <w:rPr>
          <w:rFonts w:ascii="Arial" w:hAnsi="Arial" w:cs="Arial"/>
          <w:sz w:val="20"/>
          <w:szCs w:val="20"/>
        </w:rPr>
        <w:t xml:space="preserve">if the </w:t>
      </w:r>
      <w:r w:rsidR="00F42211" w:rsidRPr="009D69ED">
        <w:rPr>
          <w:rFonts w:ascii="Arial" w:hAnsi="Arial" w:cs="Arial"/>
          <w:sz w:val="20"/>
          <w:szCs w:val="20"/>
        </w:rPr>
        <w:t>Parties</w:t>
      </w:r>
      <w:r w:rsidRPr="009D69ED">
        <w:rPr>
          <w:rFonts w:ascii="Arial" w:hAnsi="Arial" w:cs="Arial"/>
          <w:sz w:val="20"/>
          <w:szCs w:val="20"/>
        </w:rPr>
        <w:t xml:space="preserve"> have been unable to resolve the dispute within </w:t>
      </w:r>
      <w:r w:rsidR="00BB79B9" w:rsidRPr="009D69ED">
        <w:rPr>
          <w:rFonts w:ascii="Arial" w:hAnsi="Arial" w:cs="Arial"/>
          <w:sz w:val="20"/>
          <w:szCs w:val="20"/>
        </w:rPr>
        <w:t xml:space="preserve">fifteen </w:t>
      </w:r>
      <w:r w:rsidRPr="009D69ED">
        <w:rPr>
          <w:rFonts w:ascii="Arial" w:hAnsi="Arial" w:cs="Arial"/>
          <w:sz w:val="20"/>
          <w:szCs w:val="20"/>
        </w:rPr>
        <w:t xml:space="preserve">days of referral to the persons specified in </w:t>
      </w:r>
      <w:r w:rsidR="000F2CD8" w:rsidRPr="009D69ED">
        <w:rPr>
          <w:rFonts w:ascii="Arial" w:hAnsi="Arial" w:cs="Arial"/>
          <w:sz w:val="20"/>
          <w:szCs w:val="20"/>
        </w:rPr>
        <w:t>C</w:t>
      </w:r>
      <w:r w:rsidR="003D13FD" w:rsidRPr="009D69ED">
        <w:rPr>
          <w:rFonts w:ascii="Arial" w:hAnsi="Arial" w:cs="Arial"/>
          <w:sz w:val="20"/>
          <w:szCs w:val="20"/>
        </w:rPr>
        <w:t>lause</w:t>
      </w:r>
      <w:r w:rsidRPr="009D69ED">
        <w:rPr>
          <w:rFonts w:ascii="Arial" w:hAnsi="Arial" w:cs="Arial"/>
          <w:sz w:val="20"/>
          <w:szCs w:val="20"/>
        </w:rPr>
        <w:t xml:space="preserve"> </w:t>
      </w:r>
      <w:r w:rsidR="00780718" w:rsidRPr="009D69ED">
        <w:rPr>
          <w:rFonts w:ascii="Arial" w:hAnsi="Arial" w:cs="Arial"/>
          <w:sz w:val="20"/>
          <w:szCs w:val="20"/>
        </w:rPr>
        <w:fldChar w:fldCharType="begin"/>
      </w:r>
      <w:r w:rsidR="00780718" w:rsidRPr="009D69ED">
        <w:rPr>
          <w:rFonts w:ascii="Arial" w:hAnsi="Arial" w:cs="Arial"/>
          <w:bCs/>
          <w:sz w:val="20"/>
          <w:szCs w:val="20"/>
        </w:rPr>
        <w:instrText xml:space="preserve"> REF _Ref284578230 \r \h </w:instrText>
      </w:r>
      <w:r w:rsidR="00506F13" w:rsidRPr="009D69ED">
        <w:rPr>
          <w:rFonts w:ascii="Arial" w:hAnsi="Arial" w:cs="Arial"/>
          <w:bCs/>
          <w:sz w:val="20"/>
          <w:szCs w:val="20"/>
        </w:rPr>
        <w:instrText xml:space="preserve"> \* MERGEFORMAT </w:instrText>
      </w:r>
      <w:r w:rsidR="00780718" w:rsidRPr="009D69ED">
        <w:rPr>
          <w:rFonts w:ascii="Arial" w:hAnsi="Arial" w:cs="Arial"/>
          <w:sz w:val="20"/>
          <w:szCs w:val="20"/>
        </w:rPr>
      </w:r>
      <w:r w:rsidR="00780718" w:rsidRPr="009D69ED">
        <w:rPr>
          <w:rFonts w:ascii="Arial" w:hAnsi="Arial" w:cs="Arial"/>
          <w:sz w:val="20"/>
          <w:szCs w:val="20"/>
        </w:rPr>
        <w:fldChar w:fldCharType="separate"/>
      </w:r>
      <w:r w:rsidR="00EF4282" w:rsidRPr="009D69ED">
        <w:rPr>
          <w:rFonts w:ascii="Arial" w:hAnsi="Arial" w:cs="Arial"/>
          <w:b/>
          <w:sz w:val="20"/>
          <w:szCs w:val="20"/>
        </w:rPr>
        <w:t>22.2.2</w:t>
      </w:r>
      <w:r w:rsidR="00780718" w:rsidRPr="009D69ED">
        <w:rPr>
          <w:rFonts w:ascii="Arial" w:hAnsi="Arial" w:cs="Arial"/>
          <w:sz w:val="20"/>
          <w:szCs w:val="20"/>
        </w:rPr>
        <w:fldChar w:fldCharType="end"/>
      </w:r>
      <w:r w:rsidRPr="009D69ED">
        <w:rPr>
          <w:rFonts w:ascii="Arial" w:hAnsi="Arial" w:cs="Arial"/>
          <w:sz w:val="20"/>
          <w:szCs w:val="20"/>
        </w:rPr>
        <w:t xml:space="preserve">, either Party may refer the dispute for a decision by the </w:t>
      </w:r>
      <w:r w:rsidR="00780718" w:rsidRPr="009D69ED">
        <w:rPr>
          <w:rFonts w:ascii="Arial" w:hAnsi="Arial" w:cs="Arial"/>
          <w:sz w:val="20"/>
          <w:szCs w:val="20"/>
        </w:rPr>
        <w:t>a</w:t>
      </w:r>
      <w:r w:rsidRPr="009D69ED">
        <w:rPr>
          <w:rFonts w:ascii="Arial" w:hAnsi="Arial" w:cs="Arial"/>
          <w:sz w:val="20"/>
          <w:szCs w:val="20"/>
        </w:rPr>
        <w:t xml:space="preserve">ccounting </w:t>
      </w:r>
      <w:r w:rsidR="00780718" w:rsidRPr="009D69ED">
        <w:rPr>
          <w:rFonts w:ascii="Arial" w:hAnsi="Arial" w:cs="Arial"/>
          <w:sz w:val="20"/>
          <w:szCs w:val="20"/>
        </w:rPr>
        <w:t>o</w:t>
      </w:r>
      <w:r w:rsidRPr="009D69ED">
        <w:rPr>
          <w:rFonts w:ascii="Arial" w:hAnsi="Arial" w:cs="Arial"/>
          <w:sz w:val="20"/>
          <w:szCs w:val="20"/>
        </w:rPr>
        <w:t xml:space="preserve">fficer </w:t>
      </w:r>
      <w:r w:rsidR="00780718" w:rsidRPr="009D69ED">
        <w:rPr>
          <w:rFonts w:ascii="Arial" w:hAnsi="Arial" w:cs="Arial"/>
          <w:sz w:val="20"/>
          <w:szCs w:val="20"/>
        </w:rPr>
        <w:t>or accounting a</w:t>
      </w:r>
      <w:r w:rsidRPr="009D69ED">
        <w:rPr>
          <w:rFonts w:ascii="Arial" w:hAnsi="Arial" w:cs="Arial"/>
          <w:sz w:val="20"/>
          <w:szCs w:val="20"/>
        </w:rPr>
        <w:t xml:space="preserve">uthority of the </w:t>
      </w:r>
      <w:r w:rsidR="004E3BA5" w:rsidRPr="009D69ED">
        <w:rPr>
          <w:rFonts w:ascii="Arial" w:hAnsi="Arial" w:cs="Arial"/>
          <w:sz w:val="20"/>
          <w:szCs w:val="20"/>
        </w:rPr>
        <w:t>Buyer</w:t>
      </w:r>
      <w:r w:rsidRPr="009D69ED">
        <w:rPr>
          <w:rFonts w:ascii="Arial" w:hAnsi="Arial" w:cs="Arial"/>
          <w:sz w:val="20"/>
          <w:szCs w:val="20"/>
        </w:rPr>
        <w:t xml:space="preserve"> and the </w:t>
      </w:r>
      <w:r w:rsidR="00780718" w:rsidRPr="009D69ED">
        <w:rPr>
          <w:rFonts w:ascii="Arial" w:hAnsi="Arial" w:cs="Arial"/>
          <w:sz w:val="20"/>
          <w:szCs w:val="20"/>
        </w:rPr>
        <w:t>c</w:t>
      </w:r>
      <w:r w:rsidRPr="009D69ED">
        <w:rPr>
          <w:rFonts w:ascii="Arial" w:hAnsi="Arial" w:cs="Arial"/>
          <w:sz w:val="20"/>
          <w:szCs w:val="20"/>
        </w:rPr>
        <w:t xml:space="preserve">hief </w:t>
      </w:r>
      <w:r w:rsidR="00780718" w:rsidRPr="009D69ED">
        <w:rPr>
          <w:rFonts w:ascii="Arial" w:hAnsi="Arial" w:cs="Arial"/>
          <w:sz w:val="20"/>
          <w:szCs w:val="20"/>
        </w:rPr>
        <w:t>e</w:t>
      </w:r>
      <w:r w:rsidRPr="009D69ED">
        <w:rPr>
          <w:rFonts w:ascii="Arial" w:hAnsi="Arial" w:cs="Arial"/>
          <w:sz w:val="20"/>
          <w:szCs w:val="20"/>
        </w:rPr>
        <w:t xml:space="preserve">xecutive </w:t>
      </w:r>
      <w:r w:rsidR="00780718" w:rsidRPr="009D69ED">
        <w:rPr>
          <w:rFonts w:ascii="Arial" w:hAnsi="Arial" w:cs="Arial"/>
          <w:sz w:val="20"/>
          <w:szCs w:val="20"/>
        </w:rPr>
        <w:t>o</w:t>
      </w:r>
      <w:r w:rsidRPr="009D69ED">
        <w:rPr>
          <w:rFonts w:ascii="Arial" w:hAnsi="Arial" w:cs="Arial"/>
          <w:sz w:val="20"/>
          <w:szCs w:val="20"/>
        </w:rPr>
        <w:t xml:space="preserve">fficer or equivalent officer of the </w:t>
      </w:r>
      <w:r w:rsidR="004E3BA5" w:rsidRPr="009D69ED">
        <w:rPr>
          <w:rFonts w:ascii="Arial" w:hAnsi="Arial" w:cs="Arial"/>
          <w:sz w:val="20"/>
          <w:szCs w:val="20"/>
        </w:rPr>
        <w:t>Seller</w:t>
      </w:r>
      <w:r w:rsidRPr="009D69ED">
        <w:rPr>
          <w:rFonts w:ascii="Arial" w:hAnsi="Arial" w:cs="Arial"/>
          <w:sz w:val="20"/>
          <w:szCs w:val="20"/>
        </w:rPr>
        <w:t>.</w:t>
      </w:r>
      <w:bookmarkEnd w:id="267"/>
    </w:p>
    <w:p w14:paraId="013201E9" w14:textId="36C214CF" w:rsidR="00D04240" w:rsidRPr="009D69ED"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In attempting to resolve the dispute in accordance with the provisions of this </w:t>
      </w:r>
      <w:r w:rsidR="000F2CD8" w:rsidRPr="009D69ED">
        <w:rPr>
          <w:rFonts w:ascii="Arial" w:hAnsi="Arial" w:cs="Arial"/>
          <w:sz w:val="20"/>
          <w:szCs w:val="20"/>
        </w:rPr>
        <w:t>C</w:t>
      </w:r>
      <w:r w:rsidR="003D13FD" w:rsidRPr="009D69ED">
        <w:rPr>
          <w:rFonts w:ascii="Arial" w:hAnsi="Arial" w:cs="Arial"/>
          <w:sz w:val="20"/>
          <w:szCs w:val="20"/>
        </w:rPr>
        <w:t>lause</w:t>
      </w:r>
      <w:r w:rsidRPr="009D69ED">
        <w:rPr>
          <w:rFonts w:ascii="Arial" w:hAnsi="Arial" w:cs="Arial"/>
          <w:sz w:val="20"/>
          <w:szCs w:val="20"/>
        </w:rPr>
        <w:t xml:space="preserve"> </w:t>
      </w:r>
      <w:r w:rsidR="00780718" w:rsidRPr="009D69ED">
        <w:rPr>
          <w:rFonts w:ascii="Arial" w:hAnsi="Arial" w:cs="Arial"/>
          <w:sz w:val="20"/>
          <w:szCs w:val="20"/>
        </w:rPr>
        <w:fldChar w:fldCharType="begin"/>
      </w:r>
      <w:r w:rsidR="00780718" w:rsidRPr="009D69ED">
        <w:rPr>
          <w:rFonts w:ascii="Arial" w:hAnsi="Arial" w:cs="Arial"/>
          <w:bCs/>
          <w:sz w:val="20"/>
          <w:szCs w:val="20"/>
        </w:rPr>
        <w:instrText xml:space="preserve"> REF _Ref284578332 \r \h </w:instrText>
      </w:r>
      <w:r w:rsidR="00506F13" w:rsidRPr="009D69ED">
        <w:rPr>
          <w:rFonts w:ascii="Arial" w:hAnsi="Arial" w:cs="Arial"/>
          <w:bCs/>
          <w:sz w:val="20"/>
          <w:szCs w:val="20"/>
        </w:rPr>
        <w:instrText xml:space="preserve"> \* MERGEFORMAT </w:instrText>
      </w:r>
      <w:r w:rsidR="00780718" w:rsidRPr="009D69ED">
        <w:rPr>
          <w:rFonts w:ascii="Arial" w:hAnsi="Arial" w:cs="Arial"/>
          <w:sz w:val="20"/>
          <w:szCs w:val="20"/>
        </w:rPr>
      </w:r>
      <w:r w:rsidR="00780718" w:rsidRPr="009D69ED">
        <w:rPr>
          <w:rFonts w:ascii="Arial" w:hAnsi="Arial" w:cs="Arial"/>
          <w:sz w:val="20"/>
          <w:szCs w:val="20"/>
        </w:rPr>
        <w:fldChar w:fldCharType="separate"/>
      </w:r>
      <w:r w:rsidR="00EF4282" w:rsidRPr="009D69ED">
        <w:rPr>
          <w:rFonts w:ascii="Arial" w:hAnsi="Arial" w:cs="Arial"/>
          <w:b/>
          <w:sz w:val="20"/>
          <w:szCs w:val="20"/>
        </w:rPr>
        <w:t>22.2</w:t>
      </w:r>
      <w:r w:rsidR="00780718" w:rsidRPr="009D69ED">
        <w:rPr>
          <w:rFonts w:ascii="Arial" w:hAnsi="Arial" w:cs="Arial"/>
          <w:sz w:val="20"/>
          <w:szCs w:val="20"/>
        </w:rPr>
        <w:fldChar w:fldCharType="end"/>
      </w:r>
      <w:r w:rsidR="00802EA3" w:rsidRPr="009D69ED">
        <w:rPr>
          <w:rFonts w:ascii="Arial" w:hAnsi="Arial" w:cs="Arial"/>
          <w:sz w:val="20"/>
          <w:szCs w:val="20"/>
        </w:rPr>
        <w:t xml:space="preserve"> (</w:t>
      </w:r>
      <w:r w:rsidR="00933148" w:rsidRPr="009D69ED">
        <w:rPr>
          <w:rFonts w:ascii="Arial" w:hAnsi="Arial" w:cs="Arial"/>
          <w:i/>
          <w:sz w:val="20"/>
          <w:szCs w:val="20"/>
        </w:rPr>
        <w:t>Internal Referral</w:t>
      </w:r>
      <w:r w:rsidR="00802EA3" w:rsidRPr="009D69ED">
        <w:rPr>
          <w:rFonts w:ascii="Arial" w:hAnsi="Arial" w:cs="Arial"/>
          <w:sz w:val="20"/>
          <w:szCs w:val="20"/>
        </w:rPr>
        <w:t>)</w:t>
      </w:r>
      <w:r w:rsidRPr="009D69ED">
        <w:rPr>
          <w:rFonts w:ascii="Arial" w:hAnsi="Arial" w:cs="Arial"/>
          <w:sz w:val="20"/>
          <w:szCs w:val="20"/>
        </w:rPr>
        <w:t xml:space="preserve">, the </w:t>
      </w:r>
      <w:r w:rsidR="00F42211" w:rsidRPr="009D69ED">
        <w:rPr>
          <w:rFonts w:ascii="Arial" w:hAnsi="Arial" w:cs="Arial"/>
          <w:sz w:val="20"/>
          <w:szCs w:val="20"/>
        </w:rPr>
        <w:t>Parties</w:t>
      </w:r>
      <w:r w:rsidRPr="009D69ED">
        <w:rPr>
          <w:rFonts w:ascii="Arial" w:hAnsi="Arial" w:cs="Arial"/>
          <w:sz w:val="20"/>
          <w:szCs w:val="20"/>
        </w:rPr>
        <w:t xml:space="preserve"> shall (and shall procure that their employees and representatives shall) use reasonable endeavours to resolve such dispute without delay by negotiations or any other informal procedure which the relevant representatives may </w:t>
      </w:r>
      <w:r w:rsidRPr="009D69ED">
        <w:rPr>
          <w:rFonts w:ascii="Arial" w:hAnsi="Arial" w:cs="Arial"/>
          <w:sz w:val="20"/>
          <w:szCs w:val="20"/>
        </w:rPr>
        <w:lastRenderedPageBreak/>
        <w:t xml:space="preserve">adopt.  Those attempts shall be conducted in good faith </w:t>
      </w:r>
      <w:proofErr w:type="gramStart"/>
      <w:r w:rsidRPr="009D69ED">
        <w:rPr>
          <w:rFonts w:ascii="Arial" w:hAnsi="Arial" w:cs="Arial"/>
          <w:sz w:val="20"/>
          <w:szCs w:val="20"/>
        </w:rPr>
        <w:t>in an effort to</w:t>
      </w:r>
      <w:proofErr w:type="gramEnd"/>
      <w:r w:rsidRPr="009D69ED">
        <w:rPr>
          <w:rFonts w:ascii="Arial" w:hAnsi="Arial" w:cs="Arial"/>
          <w:sz w:val="20"/>
          <w:szCs w:val="20"/>
        </w:rPr>
        <w:t xml:space="preserve"> resolve the dispute without necessity for formal proceedings.</w:t>
      </w:r>
    </w:p>
    <w:p w14:paraId="767FE96F" w14:textId="4BDC173C" w:rsidR="00D04240" w:rsidRPr="009D69ED"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Any dispute which has not been resolved </w:t>
      </w:r>
      <w:r w:rsidR="002B0E42" w:rsidRPr="009D69ED">
        <w:rPr>
          <w:rFonts w:ascii="Arial" w:hAnsi="Arial" w:cs="Arial"/>
          <w:sz w:val="20"/>
          <w:szCs w:val="20"/>
        </w:rPr>
        <w:t xml:space="preserve">informally </w:t>
      </w:r>
      <w:r w:rsidRPr="009D69ED">
        <w:rPr>
          <w:rFonts w:ascii="Arial" w:hAnsi="Arial" w:cs="Arial"/>
          <w:sz w:val="20"/>
          <w:szCs w:val="20"/>
        </w:rPr>
        <w:t xml:space="preserve">within </w:t>
      </w:r>
      <w:r w:rsidR="00BB79B9" w:rsidRPr="009D69ED">
        <w:rPr>
          <w:rFonts w:ascii="Arial" w:hAnsi="Arial" w:cs="Arial"/>
          <w:sz w:val="20"/>
          <w:szCs w:val="20"/>
        </w:rPr>
        <w:t xml:space="preserve">fifteen </w:t>
      </w:r>
      <w:r w:rsidRPr="009D69ED">
        <w:rPr>
          <w:rFonts w:ascii="Arial" w:hAnsi="Arial" w:cs="Arial"/>
          <w:sz w:val="20"/>
          <w:szCs w:val="20"/>
        </w:rPr>
        <w:t xml:space="preserve">days of the dispute being referred to them (or any longer period agreed between the </w:t>
      </w:r>
      <w:r w:rsidR="00F42211" w:rsidRPr="009D69ED">
        <w:rPr>
          <w:rFonts w:ascii="Arial" w:hAnsi="Arial" w:cs="Arial"/>
          <w:sz w:val="20"/>
          <w:szCs w:val="20"/>
        </w:rPr>
        <w:t>Parties</w:t>
      </w:r>
      <w:r w:rsidRPr="009D69ED">
        <w:rPr>
          <w:rFonts w:ascii="Arial" w:hAnsi="Arial" w:cs="Arial"/>
          <w:sz w:val="20"/>
          <w:szCs w:val="20"/>
        </w:rPr>
        <w:t xml:space="preserve">) shall be treated as a dispute in respect of which informal resolution has failed.  </w:t>
      </w:r>
    </w:p>
    <w:p w14:paraId="242B4475" w14:textId="77777777" w:rsidR="00D04240" w:rsidRPr="009D69ED" w:rsidRDefault="00D04240" w:rsidP="00BF6FF0">
      <w:pPr>
        <w:pStyle w:val="TGRHeading2"/>
        <w:numPr>
          <w:ilvl w:val="1"/>
          <w:numId w:val="15"/>
        </w:numPr>
        <w:tabs>
          <w:tab w:val="num" w:pos="567"/>
        </w:tabs>
        <w:ind w:left="567" w:hanging="567"/>
        <w:rPr>
          <w:rFonts w:ascii="Arial" w:hAnsi="Arial" w:cs="Arial"/>
          <w:sz w:val="20"/>
          <w:szCs w:val="20"/>
        </w:rPr>
      </w:pPr>
      <w:r w:rsidRPr="009D69ED">
        <w:rPr>
          <w:rFonts w:ascii="Arial" w:hAnsi="Arial" w:cs="Arial"/>
          <w:b/>
          <w:sz w:val="20"/>
          <w:szCs w:val="20"/>
        </w:rPr>
        <w:t>Performance</w:t>
      </w:r>
      <w:r w:rsidRPr="009D69ED">
        <w:rPr>
          <w:rFonts w:ascii="Arial" w:hAnsi="Arial" w:cs="Arial"/>
          <w:sz w:val="20"/>
          <w:szCs w:val="20"/>
        </w:rPr>
        <w:t xml:space="preserve"> </w:t>
      </w:r>
      <w:r w:rsidRPr="009D69ED">
        <w:rPr>
          <w:rFonts w:ascii="Arial" w:hAnsi="Arial" w:cs="Arial"/>
          <w:b/>
          <w:sz w:val="20"/>
          <w:szCs w:val="20"/>
        </w:rPr>
        <w:t>to</w:t>
      </w:r>
      <w:r w:rsidRPr="009D69ED">
        <w:rPr>
          <w:rFonts w:ascii="Arial" w:hAnsi="Arial" w:cs="Arial"/>
          <w:sz w:val="20"/>
          <w:szCs w:val="20"/>
        </w:rPr>
        <w:t xml:space="preserve"> </w:t>
      </w:r>
      <w:r w:rsidRPr="009D69ED">
        <w:rPr>
          <w:rFonts w:ascii="Arial" w:hAnsi="Arial" w:cs="Arial"/>
          <w:b/>
          <w:sz w:val="20"/>
          <w:szCs w:val="20"/>
        </w:rPr>
        <w:t>Continue</w:t>
      </w:r>
    </w:p>
    <w:p w14:paraId="2AEE088F" w14:textId="04054C7B" w:rsidR="00D04240" w:rsidRPr="009D69ED" w:rsidRDefault="00D04240" w:rsidP="00BF6FF0">
      <w:pPr>
        <w:pStyle w:val="WWBodyText2"/>
        <w:spacing w:line="360" w:lineRule="auto"/>
        <w:ind w:left="567"/>
        <w:rPr>
          <w:rFonts w:cs="Arial"/>
          <w:sz w:val="20"/>
          <w:szCs w:val="20"/>
        </w:rPr>
      </w:pPr>
      <w:r w:rsidRPr="009D69ED">
        <w:rPr>
          <w:rFonts w:cs="Arial"/>
          <w:sz w:val="20"/>
          <w:szCs w:val="20"/>
        </w:rPr>
        <w:t xml:space="preserve">No reference of any dispute to any resolution process in terms of this </w:t>
      </w:r>
      <w:r w:rsidR="005C7F0C" w:rsidRPr="009D69ED">
        <w:rPr>
          <w:rFonts w:cs="Arial"/>
          <w:bCs/>
          <w:sz w:val="20"/>
          <w:szCs w:val="20"/>
        </w:rPr>
        <w:t>c</w:t>
      </w:r>
      <w:r w:rsidR="003D13FD" w:rsidRPr="009D69ED">
        <w:rPr>
          <w:rFonts w:cs="Arial"/>
          <w:bCs/>
          <w:sz w:val="20"/>
          <w:szCs w:val="20"/>
        </w:rPr>
        <w:t>lause</w:t>
      </w:r>
      <w:r w:rsidR="00666763" w:rsidRPr="009D69ED">
        <w:rPr>
          <w:rFonts w:cs="Arial"/>
          <w:bCs/>
          <w:sz w:val="20"/>
          <w:szCs w:val="20"/>
        </w:rPr>
        <w:t> </w:t>
      </w:r>
      <w:r w:rsidR="00817C99" w:rsidRPr="009D69ED">
        <w:rPr>
          <w:rFonts w:cs="Arial"/>
          <w:bCs/>
          <w:sz w:val="20"/>
          <w:szCs w:val="20"/>
        </w:rPr>
        <w:fldChar w:fldCharType="begin"/>
      </w:r>
      <w:r w:rsidR="00817C99" w:rsidRPr="009D69ED">
        <w:rPr>
          <w:rFonts w:cs="Arial"/>
          <w:bCs/>
          <w:sz w:val="20"/>
          <w:szCs w:val="20"/>
        </w:rPr>
        <w:instrText xml:space="preserve"> REF _Ref265226251 \r \h  \* MERGEFORMAT </w:instrText>
      </w:r>
      <w:r w:rsidR="00817C99" w:rsidRPr="009D69ED">
        <w:rPr>
          <w:rFonts w:cs="Arial"/>
          <w:bCs/>
          <w:sz w:val="20"/>
          <w:szCs w:val="20"/>
        </w:rPr>
      </w:r>
      <w:r w:rsidR="00817C99" w:rsidRPr="009D69ED">
        <w:rPr>
          <w:rFonts w:cs="Arial"/>
          <w:bCs/>
          <w:sz w:val="20"/>
          <w:szCs w:val="20"/>
        </w:rPr>
        <w:fldChar w:fldCharType="separate"/>
      </w:r>
      <w:r w:rsidR="00EF4282" w:rsidRPr="009D69ED">
        <w:rPr>
          <w:rFonts w:cs="Arial"/>
          <w:bCs/>
          <w:sz w:val="20"/>
          <w:szCs w:val="20"/>
        </w:rPr>
        <w:t>22</w:t>
      </w:r>
      <w:r w:rsidR="00817C99" w:rsidRPr="009D69ED">
        <w:rPr>
          <w:rFonts w:cs="Arial"/>
          <w:bCs/>
          <w:sz w:val="20"/>
          <w:szCs w:val="20"/>
        </w:rPr>
        <w:fldChar w:fldCharType="end"/>
      </w:r>
      <w:r w:rsidR="00666763" w:rsidRPr="009D69ED">
        <w:rPr>
          <w:rFonts w:cs="Arial"/>
          <w:sz w:val="20"/>
          <w:szCs w:val="20"/>
        </w:rPr>
        <w:t xml:space="preserve"> (</w:t>
      </w:r>
      <w:r w:rsidR="00666763" w:rsidRPr="009D69ED">
        <w:rPr>
          <w:rFonts w:cs="Arial"/>
          <w:i/>
          <w:sz w:val="20"/>
          <w:szCs w:val="20"/>
        </w:rPr>
        <w:t>Dispute Resolution</w:t>
      </w:r>
      <w:r w:rsidR="00666763" w:rsidRPr="009D69ED">
        <w:rPr>
          <w:rFonts w:cs="Arial"/>
          <w:sz w:val="20"/>
          <w:szCs w:val="20"/>
        </w:rPr>
        <w:t>)</w:t>
      </w:r>
      <w:r w:rsidRPr="009D69ED">
        <w:rPr>
          <w:rFonts w:cs="Arial"/>
          <w:sz w:val="20"/>
          <w:szCs w:val="20"/>
        </w:rPr>
        <w:t xml:space="preserve"> shall relieve either </w:t>
      </w:r>
      <w:r w:rsidRPr="008D4A8C">
        <w:rPr>
          <w:rFonts w:cs="Arial"/>
          <w:bCs/>
          <w:sz w:val="20"/>
          <w:szCs w:val="20"/>
        </w:rPr>
        <w:t xml:space="preserve">Party </w:t>
      </w:r>
      <w:r w:rsidRPr="009D69ED">
        <w:rPr>
          <w:rFonts w:cs="Arial"/>
          <w:bCs/>
          <w:sz w:val="20"/>
          <w:szCs w:val="20"/>
        </w:rPr>
        <w:t xml:space="preserve">from any liability for the due and punctual performance of its obligations under this </w:t>
      </w:r>
      <w:r w:rsidRPr="008D4A8C">
        <w:rPr>
          <w:rFonts w:cs="Arial"/>
          <w:bCs/>
          <w:sz w:val="20"/>
          <w:szCs w:val="20"/>
        </w:rPr>
        <w:t>Agreement</w:t>
      </w:r>
      <w:r w:rsidRPr="009D69ED">
        <w:rPr>
          <w:rFonts w:cs="Arial"/>
          <w:bCs/>
          <w:sz w:val="20"/>
          <w:szCs w:val="20"/>
        </w:rPr>
        <w:t>.</w:t>
      </w:r>
    </w:p>
    <w:p w14:paraId="67629618" w14:textId="77777777" w:rsidR="009126C7" w:rsidRPr="009D69ED" w:rsidRDefault="009126C7" w:rsidP="00BF6FF0">
      <w:pPr>
        <w:numPr>
          <w:ilvl w:val="1"/>
          <w:numId w:val="15"/>
        </w:numPr>
        <w:tabs>
          <w:tab w:val="num" w:pos="567"/>
        </w:tabs>
        <w:ind w:left="567" w:hanging="567"/>
        <w:rPr>
          <w:rFonts w:cs="Arial"/>
          <w:sz w:val="20"/>
          <w:szCs w:val="20"/>
        </w:rPr>
      </w:pPr>
      <w:bookmarkStart w:id="268" w:name="_Ref476250970"/>
      <w:bookmarkStart w:id="269" w:name="_Ref491181509"/>
      <w:bookmarkStart w:id="270" w:name="_Ref2018584"/>
      <w:r w:rsidRPr="009D69ED">
        <w:rPr>
          <w:rFonts w:cs="Arial"/>
          <w:sz w:val="20"/>
          <w:szCs w:val="20"/>
        </w:rPr>
        <w:t>Expert</w:t>
      </w:r>
      <w:bookmarkEnd w:id="268"/>
      <w:r w:rsidRPr="009D69ED">
        <w:rPr>
          <w:rFonts w:cs="Arial"/>
          <w:sz w:val="20"/>
          <w:szCs w:val="20"/>
        </w:rPr>
        <w:t xml:space="preserve"> Determination</w:t>
      </w:r>
      <w:bookmarkEnd w:id="269"/>
      <w:bookmarkEnd w:id="270"/>
    </w:p>
    <w:p w14:paraId="4C2513D9" w14:textId="01A1F110" w:rsidR="009126C7" w:rsidRPr="009D69ED" w:rsidRDefault="009126C7" w:rsidP="00BF6FF0">
      <w:pPr>
        <w:pStyle w:val="TGRHeading3"/>
        <w:numPr>
          <w:ilvl w:val="2"/>
          <w:numId w:val="15"/>
        </w:numPr>
        <w:tabs>
          <w:tab w:val="num" w:pos="851"/>
        </w:tabs>
        <w:ind w:left="851" w:hanging="851"/>
        <w:rPr>
          <w:rFonts w:ascii="Arial" w:hAnsi="Arial" w:cs="Arial"/>
          <w:sz w:val="20"/>
          <w:szCs w:val="20"/>
        </w:rPr>
      </w:pPr>
      <w:bookmarkStart w:id="271" w:name="_Ref29464297"/>
      <w:r w:rsidRPr="009D69ED">
        <w:rPr>
          <w:rFonts w:ascii="Arial" w:hAnsi="Arial" w:cs="Arial"/>
          <w:sz w:val="20"/>
          <w:szCs w:val="20"/>
        </w:rPr>
        <w:t>Where a Dispute arises between the Parties under any Clause that provides for determination by reference to an Expert, either Party may refer the Dispute for determination by an independent expert agreed upon by the Parties.  A Party requiring the determination of a Dispute by an Expert must first give the other Party written notice of the request for such determination.  Upon provision of such request, the other Party cannot seek to commence arbitration in respect of those proceedings other than in accordance with Clause </w:t>
      </w:r>
      <w:r w:rsidRPr="009D69ED">
        <w:rPr>
          <w:rFonts w:ascii="Arial" w:hAnsi="Arial" w:cs="Arial"/>
          <w:sz w:val="20"/>
          <w:szCs w:val="20"/>
        </w:rPr>
        <w:fldChar w:fldCharType="begin"/>
      </w:r>
      <w:r w:rsidRPr="009D69ED">
        <w:rPr>
          <w:rFonts w:ascii="Arial" w:hAnsi="Arial" w:cs="Arial"/>
          <w:sz w:val="20"/>
          <w:szCs w:val="20"/>
        </w:rPr>
        <w:instrText xml:space="preserve"> REF _Ref103609727 \w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22.4.11</w:t>
      </w:r>
      <w:r w:rsidRPr="009D69ED">
        <w:rPr>
          <w:rFonts w:ascii="Arial" w:hAnsi="Arial" w:cs="Arial"/>
          <w:sz w:val="20"/>
          <w:szCs w:val="20"/>
        </w:rPr>
        <w:fldChar w:fldCharType="end"/>
      </w:r>
      <w:r w:rsidRPr="009D69ED">
        <w:rPr>
          <w:rFonts w:ascii="Arial" w:hAnsi="Arial" w:cs="Arial"/>
          <w:sz w:val="20"/>
          <w:szCs w:val="20"/>
        </w:rPr>
        <w:t>.</w:t>
      </w:r>
      <w:bookmarkEnd w:id="271"/>
    </w:p>
    <w:p w14:paraId="457752B5" w14:textId="77777777" w:rsidR="009126C7" w:rsidRPr="009D69ED" w:rsidRDefault="009126C7"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The Expert shall be selected by agreement of the Parties within five Business Days of provision of the notice requesting the submission of the Dispute to an Expert.  The Expert shall be independent and impartial and shall not be a representative, employee or hired contractor, nor a former representative, employee or contractor hired by either of the Parties.  If the Parties are unable to reach an agreement on an Expert within such five Business Day period, then the Parties must request:</w:t>
      </w:r>
    </w:p>
    <w:p w14:paraId="0DACD2A8" w14:textId="77777777" w:rsidR="009126C7" w:rsidRPr="009D69ED" w:rsidRDefault="009126C7" w:rsidP="00BF6FF0">
      <w:pPr>
        <w:pStyle w:val="TGRHeading3"/>
        <w:numPr>
          <w:ilvl w:val="3"/>
          <w:numId w:val="15"/>
        </w:numPr>
        <w:ind w:left="1134" w:hanging="1134"/>
        <w:rPr>
          <w:rFonts w:ascii="Arial" w:hAnsi="Arial" w:cs="Arial"/>
          <w:sz w:val="20"/>
          <w:szCs w:val="20"/>
        </w:rPr>
      </w:pPr>
      <w:r w:rsidRPr="009D69ED">
        <w:rPr>
          <w:rFonts w:ascii="Arial" w:hAnsi="Arial" w:cs="Arial"/>
          <w:sz w:val="20"/>
          <w:szCs w:val="20"/>
        </w:rPr>
        <w:t>the then Chairperson of the Legal Practice Council (for disputes involving legal matters or interpretation</w:t>
      </w:r>
      <w:proofErr w:type="gramStart"/>
      <w:r w:rsidRPr="009D69ED">
        <w:rPr>
          <w:rFonts w:ascii="Arial" w:hAnsi="Arial" w:cs="Arial"/>
          <w:sz w:val="20"/>
          <w:szCs w:val="20"/>
        </w:rPr>
        <w:t>);</w:t>
      </w:r>
      <w:proofErr w:type="gramEnd"/>
    </w:p>
    <w:p w14:paraId="3A1A35E6" w14:textId="77777777" w:rsidR="009126C7" w:rsidRPr="009D69ED" w:rsidRDefault="009126C7" w:rsidP="00BF6FF0">
      <w:pPr>
        <w:pStyle w:val="TGRHeading3"/>
        <w:numPr>
          <w:ilvl w:val="3"/>
          <w:numId w:val="15"/>
        </w:numPr>
        <w:ind w:left="1134" w:hanging="1134"/>
        <w:rPr>
          <w:rFonts w:ascii="Arial" w:hAnsi="Arial" w:cs="Arial"/>
          <w:sz w:val="20"/>
          <w:szCs w:val="20"/>
        </w:rPr>
      </w:pPr>
      <w:r w:rsidRPr="009D69ED">
        <w:rPr>
          <w:rFonts w:ascii="Arial" w:hAnsi="Arial" w:cs="Arial"/>
          <w:sz w:val="20"/>
          <w:szCs w:val="20"/>
        </w:rPr>
        <w:t>the then President of the Engineering Council of South Africa (for disputes involving construction or engineering issues); or</w:t>
      </w:r>
    </w:p>
    <w:p w14:paraId="1A927B3E" w14:textId="77777777" w:rsidR="009126C7" w:rsidRPr="009D69ED" w:rsidRDefault="009126C7" w:rsidP="00BF6FF0">
      <w:pPr>
        <w:pStyle w:val="TGRHeading3"/>
        <w:numPr>
          <w:ilvl w:val="3"/>
          <w:numId w:val="15"/>
        </w:numPr>
        <w:ind w:left="1134" w:hanging="1134"/>
        <w:rPr>
          <w:rFonts w:ascii="Arial" w:hAnsi="Arial" w:cs="Arial"/>
          <w:sz w:val="20"/>
          <w:szCs w:val="20"/>
        </w:rPr>
      </w:pPr>
      <w:r w:rsidRPr="009D69ED">
        <w:rPr>
          <w:rFonts w:ascii="Arial" w:hAnsi="Arial" w:cs="Arial"/>
          <w:sz w:val="20"/>
          <w:szCs w:val="20"/>
        </w:rPr>
        <w:t xml:space="preserve">the then President of the South African Institute of Chartered Accountants (for disputes involving financial, </w:t>
      </w:r>
      <w:proofErr w:type="gramStart"/>
      <w:r w:rsidRPr="009D69ED">
        <w:rPr>
          <w:rFonts w:ascii="Arial" w:hAnsi="Arial" w:cs="Arial"/>
          <w:sz w:val="20"/>
          <w:szCs w:val="20"/>
        </w:rPr>
        <w:t>economic</w:t>
      </w:r>
      <w:proofErr w:type="gramEnd"/>
      <w:r w:rsidRPr="009D69ED">
        <w:rPr>
          <w:rFonts w:ascii="Arial" w:hAnsi="Arial" w:cs="Arial"/>
          <w:sz w:val="20"/>
          <w:szCs w:val="20"/>
        </w:rPr>
        <w:t xml:space="preserve"> or accounting issues in which case the person must have sufficient commercial, financial or economic experience),</w:t>
      </w:r>
    </w:p>
    <w:p w14:paraId="008EC654" w14:textId="77777777" w:rsidR="009126C7" w:rsidRPr="009D69ED" w:rsidRDefault="009126C7" w:rsidP="00BF6FF0">
      <w:pPr>
        <w:pStyle w:val="TGRHeading3"/>
        <w:ind w:left="851"/>
        <w:rPr>
          <w:rFonts w:ascii="Arial" w:hAnsi="Arial" w:cs="Arial"/>
          <w:sz w:val="20"/>
          <w:szCs w:val="20"/>
        </w:rPr>
      </w:pPr>
      <w:r w:rsidRPr="009D69ED">
        <w:rPr>
          <w:rFonts w:ascii="Arial" w:hAnsi="Arial" w:cs="Arial"/>
          <w:sz w:val="20"/>
          <w:szCs w:val="20"/>
        </w:rPr>
        <w:t xml:space="preserve">to appoint the Independent Expert.  To the extent that the Parties cannot agree on the nature of the dispute, the dispute will be deemed to be a dispute involving a construction </w:t>
      </w:r>
      <w:r w:rsidRPr="009D69ED">
        <w:rPr>
          <w:rFonts w:ascii="Arial" w:hAnsi="Arial" w:cs="Arial"/>
          <w:sz w:val="20"/>
          <w:szCs w:val="20"/>
        </w:rPr>
        <w:lastRenderedPageBreak/>
        <w:t xml:space="preserve">or engineering issue and the President of the Engineering Council of South Africa shall be requested to appoint the Independent Expert.  </w:t>
      </w:r>
    </w:p>
    <w:p w14:paraId="005B3EF7" w14:textId="77777777" w:rsidR="009126C7" w:rsidRPr="009D69ED" w:rsidRDefault="009126C7"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The Expert's appointment commences upon the provision to the Parties of a written acceptance of such appointment from the Expert and if such acceptance is provided at different times to the Parties, the time at which it was first provided to a Party.</w:t>
      </w:r>
    </w:p>
    <w:p w14:paraId="478B30EB" w14:textId="77777777" w:rsidR="009126C7" w:rsidRPr="009D69ED" w:rsidRDefault="009126C7" w:rsidP="00BF6FF0">
      <w:pPr>
        <w:pStyle w:val="TGRHeading3"/>
        <w:numPr>
          <w:ilvl w:val="2"/>
          <w:numId w:val="15"/>
        </w:numPr>
        <w:tabs>
          <w:tab w:val="num" w:pos="851"/>
        </w:tabs>
        <w:ind w:left="851" w:hanging="851"/>
        <w:rPr>
          <w:rFonts w:ascii="Arial" w:hAnsi="Arial" w:cs="Arial"/>
          <w:sz w:val="20"/>
          <w:szCs w:val="20"/>
        </w:rPr>
      </w:pPr>
      <w:bookmarkStart w:id="272" w:name="_Ref491182284"/>
      <w:r w:rsidRPr="009D69ED">
        <w:rPr>
          <w:rFonts w:ascii="Arial" w:hAnsi="Arial" w:cs="Arial"/>
          <w:sz w:val="20"/>
          <w:szCs w:val="20"/>
        </w:rPr>
        <w:t>The Party seeking that the Dispute be determined by an Expert shall provide to the Expert as well as to the other Party within five Business Days of the appointment of the Expert, certain written materials comprising:</w:t>
      </w:r>
      <w:bookmarkEnd w:id="272"/>
    </w:p>
    <w:p w14:paraId="41E08CA3" w14:textId="77777777" w:rsidR="009126C7" w:rsidRPr="009D69ED" w:rsidRDefault="009126C7" w:rsidP="00BF6FF0">
      <w:pPr>
        <w:pStyle w:val="TGRHeading3"/>
        <w:numPr>
          <w:ilvl w:val="3"/>
          <w:numId w:val="15"/>
        </w:numPr>
        <w:ind w:left="1134" w:hanging="1134"/>
        <w:rPr>
          <w:rFonts w:ascii="Arial" w:hAnsi="Arial" w:cs="Arial"/>
          <w:sz w:val="20"/>
          <w:szCs w:val="20"/>
        </w:rPr>
      </w:pPr>
      <w:r w:rsidRPr="009D69ED">
        <w:rPr>
          <w:rFonts w:ascii="Arial" w:hAnsi="Arial" w:cs="Arial"/>
          <w:sz w:val="20"/>
          <w:szCs w:val="20"/>
        </w:rPr>
        <w:t xml:space="preserve">a description of the </w:t>
      </w:r>
      <w:proofErr w:type="gramStart"/>
      <w:r w:rsidRPr="009D69ED">
        <w:rPr>
          <w:rFonts w:ascii="Arial" w:hAnsi="Arial" w:cs="Arial"/>
          <w:sz w:val="20"/>
          <w:szCs w:val="20"/>
        </w:rPr>
        <w:t>Dispute;</w:t>
      </w:r>
      <w:proofErr w:type="gramEnd"/>
      <w:r w:rsidRPr="009D69ED">
        <w:rPr>
          <w:rFonts w:ascii="Arial" w:hAnsi="Arial" w:cs="Arial"/>
          <w:sz w:val="20"/>
          <w:szCs w:val="20"/>
        </w:rPr>
        <w:t xml:space="preserve"> </w:t>
      </w:r>
    </w:p>
    <w:p w14:paraId="5E800E72" w14:textId="77777777" w:rsidR="009126C7" w:rsidRPr="009D69ED" w:rsidRDefault="009126C7" w:rsidP="00BF6FF0">
      <w:pPr>
        <w:pStyle w:val="TGRHeading3"/>
        <w:numPr>
          <w:ilvl w:val="3"/>
          <w:numId w:val="15"/>
        </w:numPr>
        <w:ind w:left="1134" w:hanging="1134"/>
        <w:rPr>
          <w:rFonts w:ascii="Arial" w:hAnsi="Arial" w:cs="Arial"/>
          <w:sz w:val="20"/>
          <w:szCs w:val="20"/>
        </w:rPr>
      </w:pPr>
      <w:r w:rsidRPr="009D69ED">
        <w:rPr>
          <w:rFonts w:ascii="Arial" w:hAnsi="Arial" w:cs="Arial"/>
          <w:sz w:val="20"/>
          <w:szCs w:val="20"/>
        </w:rPr>
        <w:t xml:space="preserve">a statement of that Party's position; and </w:t>
      </w:r>
    </w:p>
    <w:p w14:paraId="71B72552" w14:textId="77777777" w:rsidR="009126C7" w:rsidRPr="009D69ED" w:rsidRDefault="009126C7" w:rsidP="00BF6FF0">
      <w:pPr>
        <w:pStyle w:val="TGRHeading3"/>
        <w:numPr>
          <w:ilvl w:val="3"/>
          <w:numId w:val="15"/>
        </w:numPr>
        <w:ind w:left="1134" w:hanging="1134"/>
        <w:rPr>
          <w:rFonts w:ascii="Arial" w:hAnsi="Arial" w:cs="Arial"/>
          <w:sz w:val="20"/>
          <w:szCs w:val="20"/>
        </w:rPr>
      </w:pPr>
      <w:r w:rsidRPr="009D69ED">
        <w:rPr>
          <w:rFonts w:ascii="Arial" w:hAnsi="Arial" w:cs="Arial"/>
          <w:sz w:val="20"/>
          <w:szCs w:val="20"/>
        </w:rPr>
        <w:t>a copy of the records that support that Party's position,</w:t>
      </w:r>
    </w:p>
    <w:p w14:paraId="1A1FA8F0" w14:textId="77777777" w:rsidR="009126C7" w:rsidRPr="009D69ED" w:rsidRDefault="009126C7" w:rsidP="00BF6FF0">
      <w:pPr>
        <w:pStyle w:val="TGRHeading3"/>
        <w:ind w:left="851"/>
        <w:rPr>
          <w:rFonts w:ascii="Arial" w:hAnsi="Arial" w:cs="Arial"/>
          <w:sz w:val="20"/>
          <w:szCs w:val="20"/>
        </w:rPr>
      </w:pPr>
      <w:r w:rsidRPr="009D69ED">
        <w:rPr>
          <w:rFonts w:ascii="Arial" w:hAnsi="Arial" w:cs="Arial"/>
          <w:sz w:val="20"/>
          <w:szCs w:val="20"/>
        </w:rPr>
        <w:t>and within five Business Days of the date on which the initiating Party has provided the documents described in the preceding sentence, the receiving Party may provide to the Expert and the other Party:</w:t>
      </w:r>
    </w:p>
    <w:p w14:paraId="4BA0B343" w14:textId="77777777" w:rsidR="009126C7" w:rsidRPr="009D69ED" w:rsidRDefault="009126C7" w:rsidP="00BF6FF0">
      <w:pPr>
        <w:pStyle w:val="TGRHeading3"/>
        <w:numPr>
          <w:ilvl w:val="4"/>
          <w:numId w:val="15"/>
        </w:numPr>
        <w:ind w:left="1134" w:hanging="1134"/>
        <w:rPr>
          <w:rFonts w:ascii="Arial" w:hAnsi="Arial" w:cs="Arial"/>
          <w:sz w:val="20"/>
          <w:szCs w:val="20"/>
        </w:rPr>
      </w:pPr>
      <w:r w:rsidRPr="009D69ED">
        <w:rPr>
          <w:rFonts w:ascii="Arial" w:hAnsi="Arial" w:cs="Arial"/>
          <w:sz w:val="20"/>
          <w:szCs w:val="20"/>
        </w:rPr>
        <w:t xml:space="preserve">a description of the </w:t>
      </w:r>
      <w:proofErr w:type="gramStart"/>
      <w:r w:rsidRPr="009D69ED">
        <w:rPr>
          <w:rFonts w:ascii="Arial" w:hAnsi="Arial" w:cs="Arial"/>
          <w:sz w:val="20"/>
          <w:szCs w:val="20"/>
        </w:rPr>
        <w:t>Dispute;</w:t>
      </w:r>
      <w:proofErr w:type="gramEnd"/>
      <w:r w:rsidRPr="009D69ED">
        <w:rPr>
          <w:rFonts w:ascii="Arial" w:hAnsi="Arial" w:cs="Arial"/>
          <w:sz w:val="20"/>
          <w:szCs w:val="20"/>
        </w:rPr>
        <w:t xml:space="preserve"> </w:t>
      </w:r>
    </w:p>
    <w:p w14:paraId="6F09F464" w14:textId="77777777" w:rsidR="009126C7" w:rsidRPr="009D69ED" w:rsidRDefault="009126C7" w:rsidP="00BF6FF0">
      <w:pPr>
        <w:pStyle w:val="TGRHeading3"/>
        <w:numPr>
          <w:ilvl w:val="4"/>
          <w:numId w:val="15"/>
        </w:numPr>
        <w:ind w:left="1134" w:hanging="1134"/>
        <w:rPr>
          <w:rFonts w:ascii="Arial" w:hAnsi="Arial" w:cs="Arial"/>
          <w:sz w:val="20"/>
          <w:szCs w:val="20"/>
        </w:rPr>
      </w:pPr>
      <w:r w:rsidRPr="009D69ED">
        <w:rPr>
          <w:rFonts w:ascii="Arial" w:hAnsi="Arial" w:cs="Arial"/>
          <w:sz w:val="20"/>
          <w:szCs w:val="20"/>
        </w:rPr>
        <w:t xml:space="preserve">a statement of that Party's position;  and </w:t>
      </w:r>
    </w:p>
    <w:p w14:paraId="6BF1A579" w14:textId="77777777" w:rsidR="009126C7" w:rsidRPr="009D69ED" w:rsidRDefault="009126C7" w:rsidP="00BF6FF0">
      <w:pPr>
        <w:pStyle w:val="TGRHeading3"/>
        <w:numPr>
          <w:ilvl w:val="4"/>
          <w:numId w:val="15"/>
        </w:numPr>
        <w:ind w:left="1134" w:hanging="1134"/>
        <w:rPr>
          <w:rFonts w:ascii="Arial" w:hAnsi="Arial" w:cs="Arial"/>
          <w:sz w:val="20"/>
          <w:szCs w:val="20"/>
        </w:rPr>
      </w:pPr>
      <w:r w:rsidRPr="009D69ED">
        <w:rPr>
          <w:rFonts w:ascii="Arial" w:hAnsi="Arial" w:cs="Arial"/>
          <w:sz w:val="20"/>
          <w:szCs w:val="20"/>
        </w:rPr>
        <w:t xml:space="preserve">copies of any records that support that Party's position.  In addition to the material which has been supplied to the Expert by the initiating Party, the Expert should also </w:t>
      </w:r>
      <w:proofErr w:type="gramStart"/>
      <w:r w:rsidRPr="009D69ED">
        <w:rPr>
          <w:rFonts w:ascii="Arial" w:hAnsi="Arial" w:cs="Arial"/>
          <w:sz w:val="20"/>
          <w:szCs w:val="20"/>
        </w:rPr>
        <w:t>take into account</w:t>
      </w:r>
      <w:proofErr w:type="gramEnd"/>
      <w:r w:rsidRPr="009D69ED">
        <w:rPr>
          <w:rFonts w:ascii="Arial" w:hAnsi="Arial" w:cs="Arial"/>
          <w:sz w:val="20"/>
          <w:szCs w:val="20"/>
        </w:rPr>
        <w:t xml:space="preserve"> all information which has been provided by the receiving Party within such period of ten Business Days and, at the Expert's discretion, any additional information subsequently submitted by either Party.  </w:t>
      </w:r>
    </w:p>
    <w:p w14:paraId="30660A9E" w14:textId="77777777" w:rsidR="009126C7" w:rsidRPr="009D69ED" w:rsidRDefault="009126C7"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Each Party will provide (or procure that others provide) the Expert with such assistance and documents as the Expert reasonably requires for the purpose of reaching a decision.</w:t>
      </w:r>
    </w:p>
    <w:p w14:paraId="55B22C62" w14:textId="77777777" w:rsidR="009126C7" w:rsidRPr="009D69ED" w:rsidRDefault="009126C7"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Expert may give each of the Parties the opportunity of making oral and/or written representations to him on the matter in Dispute. </w:t>
      </w:r>
    </w:p>
    <w:p w14:paraId="2F5D9567" w14:textId="77777777" w:rsidR="009126C7" w:rsidRPr="009D69ED" w:rsidRDefault="009126C7"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All matters concerning the process and result of the determination by the Expert shall be kept confidential among the Parties and the Expert.</w:t>
      </w:r>
    </w:p>
    <w:p w14:paraId="3439562D" w14:textId="77777777" w:rsidR="009126C7" w:rsidRPr="009D69ED" w:rsidRDefault="009126C7"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Expert shall act as an expert and not as an arbitrator and, for the avoidance of doubt; the legislation relating to commercial arbitration does not apply to such proceedings. </w:t>
      </w:r>
    </w:p>
    <w:p w14:paraId="16ABDA50" w14:textId="22A8F1B4" w:rsidR="009126C7" w:rsidRPr="009D69ED" w:rsidRDefault="009126C7" w:rsidP="00BF6FF0">
      <w:pPr>
        <w:pStyle w:val="TGRHeading3"/>
        <w:numPr>
          <w:ilvl w:val="2"/>
          <w:numId w:val="15"/>
        </w:numPr>
        <w:tabs>
          <w:tab w:val="num" w:pos="851"/>
        </w:tabs>
        <w:ind w:left="851" w:hanging="851"/>
        <w:rPr>
          <w:rFonts w:ascii="Arial" w:hAnsi="Arial" w:cs="Arial"/>
          <w:sz w:val="20"/>
          <w:szCs w:val="20"/>
        </w:rPr>
      </w:pPr>
      <w:bookmarkStart w:id="273" w:name="_Ref95818082"/>
      <w:r w:rsidRPr="009D69ED">
        <w:rPr>
          <w:rFonts w:ascii="Arial" w:hAnsi="Arial" w:cs="Arial"/>
          <w:sz w:val="20"/>
          <w:szCs w:val="20"/>
        </w:rPr>
        <w:lastRenderedPageBreak/>
        <w:t>Following expiry of the five Business Day period set out in Clause </w:t>
      </w:r>
      <w:r w:rsidRPr="009D69ED">
        <w:rPr>
          <w:rFonts w:ascii="Arial" w:hAnsi="Arial" w:cs="Arial"/>
          <w:sz w:val="20"/>
          <w:szCs w:val="20"/>
        </w:rPr>
        <w:fldChar w:fldCharType="begin"/>
      </w:r>
      <w:r w:rsidRPr="009D69ED">
        <w:rPr>
          <w:rFonts w:ascii="Arial" w:hAnsi="Arial" w:cs="Arial"/>
          <w:sz w:val="20"/>
          <w:szCs w:val="20"/>
        </w:rPr>
        <w:instrText xml:space="preserve"> REF _Ref491182284 \w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22.4.4</w:t>
      </w:r>
      <w:r w:rsidRPr="009D69ED">
        <w:rPr>
          <w:rFonts w:ascii="Arial" w:hAnsi="Arial" w:cs="Arial"/>
          <w:sz w:val="20"/>
          <w:szCs w:val="20"/>
        </w:rPr>
        <w:fldChar w:fldCharType="end"/>
      </w:r>
      <w:r w:rsidRPr="009D69ED">
        <w:rPr>
          <w:rFonts w:ascii="Arial" w:hAnsi="Arial" w:cs="Arial"/>
          <w:sz w:val="20"/>
          <w:szCs w:val="20"/>
        </w:rPr>
        <w:t xml:space="preserve"> during which the receiving Party may make submissions, the Expert shall provide a decision in writing within 20 Business Days (or such other period as the Parties may agree after the referral), unless the Expert reasonably determines that additional time is required in order to give adequate consideration to the issues raised.  In such case, the Expert shall state in writing his reason for believing that additional time is required and shall specify the additional period required, which period shall not exceed 20 Business Days.</w:t>
      </w:r>
      <w:bookmarkEnd w:id="273"/>
      <w:r w:rsidRPr="009D69ED">
        <w:rPr>
          <w:rFonts w:ascii="Arial" w:hAnsi="Arial" w:cs="Arial"/>
          <w:sz w:val="20"/>
          <w:szCs w:val="20"/>
        </w:rPr>
        <w:t xml:space="preserve"> </w:t>
      </w:r>
    </w:p>
    <w:p w14:paraId="59E2D9FF" w14:textId="77777777" w:rsidR="009126C7" w:rsidRPr="009D69ED" w:rsidRDefault="009126C7" w:rsidP="00BF6FF0">
      <w:pPr>
        <w:pStyle w:val="TGRHeading3"/>
        <w:numPr>
          <w:ilvl w:val="2"/>
          <w:numId w:val="15"/>
        </w:numPr>
        <w:tabs>
          <w:tab w:val="num" w:pos="851"/>
        </w:tabs>
        <w:ind w:left="851" w:hanging="851"/>
        <w:rPr>
          <w:rFonts w:ascii="Arial" w:hAnsi="Arial" w:cs="Arial"/>
          <w:sz w:val="20"/>
          <w:szCs w:val="20"/>
        </w:rPr>
      </w:pPr>
      <w:bookmarkStart w:id="274" w:name="_Ref492144772"/>
      <w:r w:rsidRPr="009D69ED">
        <w:rPr>
          <w:rFonts w:ascii="Arial" w:hAnsi="Arial" w:cs="Arial"/>
          <w:sz w:val="20"/>
          <w:szCs w:val="20"/>
        </w:rPr>
        <w:t>The Expert shall give copies of his decision and the reasons for his decision in writing to each of the Parties.</w:t>
      </w:r>
    </w:p>
    <w:p w14:paraId="6ED1E88C" w14:textId="124544F7" w:rsidR="009126C7" w:rsidRPr="009D69ED" w:rsidRDefault="009126C7" w:rsidP="00BF6FF0">
      <w:pPr>
        <w:pStyle w:val="TGRHeading3"/>
        <w:numPr>
          <w:ilvl w:val="2"/>
          <w:numId w:val="15"/>
        </w:numPr>
        <w:tabs>
          <w:tab w:val="num" w:pos="851"/>
        </w:tabs>
        <w:ind w:left="851" w:hanging="851"/>
        <w:rPr>
          <w:rFonts w:ascii="Arial" w:hAnsi="Arial" w:cs="Arial"/>
          <w:sz w:val="20"/>
          <w:szCs w:val="20"/>
        </w:rPr>
      </w:pPr>
      <w:bookmarkStart w:id="275" w:name="_Ref103609727"/>
      <w:r w:rsidRPr="009D69ED">
        <w:rPr>
          <w:rFonts w:ascii="Arial" w:hAnsi="Arial" w:cs="Arial"/>
          <w:sz w:val="20"/>
          <w:szCs w:val="20"/>
        </w:rPr>
        <w:t xml:space="preserve">If the Expert fails to give his decision pursuant to Clause </w:t>
      </w:r>
      <w:r w:rsidRPr="009D69ED">
        <w:rPr>
          <w:rFonts w:ascii="Arial" w:hAnsi="Arial" w:cs="Arial"/>
          <w:sz w:val="20"/>
          <w:szCs w:val="20"/>
        </w:rPr>
        <w:fldChar w:fldCharType="begin"/>
      </w:r>
      <w:r w:rsidRPr="009D69ED">
        <w:rPr>
          <w:rFonts w:ascii="Arial" w:hAnsi="Arial" w:cs="Arial"/>
          <w:sz w:val="20"/>
          <w:szCs w:val="20"/>
        </w:rPr>
        <w:instrText xml:space="preserve"> REF _Ref95818082 \w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22.4.9</w:t>
      </w:r>
      <w:r w:rsidRPr="009D69ED">
        <w:rPr>
          <w:rFonts w:ascii="Arial" w:hAnsi="Arial" w:cs="Arial"/>
          <w:sz w:val="20"/>
          <w:szCs w:val="20"/>
        </w:rPr>
        <w:fldChar w:fldCharType="end"/>
      </w:r>
      <w:r w:rsidRPr="009D69ED">
        <w:rPr>
          <w:rFonts w:ascii="Arial" w:hAnsi="Arial" w:cs="Arial"/>
          <w:sz w:val="20"/>
          <w:szCs w:val="20"/>
        </w:rPr>
        <w:t xml:space="preserve"> within the period specified therein, either Party may by notice to the other require that the Dispute is decided by reference to arbitration pursuant to Clause </w:t>
      </w:r>
      <w:r w:rsidR="00070816" w:rsidRPr="009D69ED">
        <w:rPr>
          <w:rFonts w:ascii="Arial" w:hAnsi="Arial" w:cs="Arial"/>
          <w:sz w:val="20"/>
          <w:szCs w:val="20"/>
        </w:rPr>
        <w:fldChar w:fldCharType="begin"/>
      </w:r>
      <w:r w:rsidR="00070816" w:rsidRPr="009D69ED">
        <w:rPr>
          <w:rFonts w:ascii="Arial" w:hAnsi="Arial" w:cs="Arial"/>
          <w:sz w:val="20"/>
          <w:szCs w:val="20"/>
        </w:rPr>
        <w:instrText xml:space="preserve"> REF _Ref202765512 \r \h </w:instrText>
      </w:r>
      <w:r w:rsidR="009D69ED" w:rsidRPr="009D69ED">
        <w:rPr>
          <w:rFonts w:ascii="Arial" w:hAnsi="Arial" w:cs="Arial"/>
          <w:sz w:val="20"/>
          <w:szCs w:val="20"/>
        </w:rPr>
        <w:instrText xml:space="preserve"> \* MERGEFORMAT </w:instrText>
      </w:r>
      <w:r w:rsidR="00070816" w:rsidRPr="009D69ED">
        <w:rPr>
          <w:rFonts w:ascii="Arial" w:hAnsi="Arial" w:cs="Arial"/>
          <w:sz w:val="20"/>
          <w:szCs w:val="20"/>
        </w:rPr>
      </w:r>
      <w:r w:rsidR="00070816" w:rsidRPr="009D69ED">
        <w:rPr>
          <w:rFonts w:ascii="Arial" w:hAnsi="Arial" w:cs="Arial"/>
          <w:sz w:val="20"/>
          <w:szCs w:val="20"/>
        </w:rPr>
        <w:fldChar w:fldCharType="separate"/>
      </w:r>
      <w:r w:rsidR="00070816" w:rsidRPr="009D69ED">
        <w:rPr>
          <w:rFonts w:ascii="Arial" w:hAnsi="Arial" w:cs="Arial"/>
          <w:sz w:val="20"/>
          <w:szCs w:val="20"/>
        </w:rPr>
        <w:t>22.5</w:t>
      </w:r>
      <w:r w:rsidR="00070816" w:rsidRPr="009D69ED">
        <w:rPr>
          <w:rFonts w:ascii="Arial" w:hAnsi="Arial" w:cs="Arial"/>
          <w:sz w:val="20"/>
          <w:szCs w:val="20"/>
        </w:rPr>
        <w:fldChar w:fldCharType="end"/>
      </w:r>
      <w:r w:rsidRPr="009D69ED">
        <w:rPr>
          <w:rFonts w:ascii="Arial" w:hAnsi="Arial" w:cs="Arial"/>
          <w:sz w:val="20"/>
          <w:szCs w:val="20"/>
        </w:rPr>
        <w:fldChar w:fldCharType="begin"/>
      </w:r>
      <w:r w:rsidRPr="009D69ED">
        <w:rPr>
          <w:rFonts w:ascii="Arial" w:hAnsi="Arial" w:cs="Arial"/>
          <w:sz w:val="20"/>
          <w:szCs w:val="20"/>
        </w:rPr>
        <w:instrText xml:space="preserve"> REF _Ref391665321 \r \h  \* MERGEFORMAT </w:instrText>
      </w:r>
      <w:r w:rsidRPr="009D69ED">
        <w:rPr>
          <w:rFonts w:ascii="Arial" w:hAnsi="Arial" w:cs="Arial"/>
          <w:sz w:val="20"/>
          <w:szCs w:val="20"/>
        </w:rPr>
      </w:r>
      <w:r w:rsidR="00000000">
        <w:rPr>
          <w:rFonts w:ascii="Arial" w:hAnsi="Arial" w:cs="Arial"/>
          <w:sz w:val="20"/>
          <w:szCs w:val="20"/>
        </w:rPr>
        <w:fldChar w:fldCharType="separate"/>
      </w:r>
      <w:r w:rsidRPr="009D69ED">
        <w:rPr>
          <w:rFonts w:ascii="Arial" w:hAnsi="Arial" w:cs="Arial"/>
          <w:sz w:val="20"/>
          <w:szCs w:val="20"/>
        </w:rPr>
        <w:fldChar w:fldCharType="end"/>
      </w:r>
      <w:r w:rsidRPr="009D69ED">
        <w:rPr>
          <w:rFonts w:ascii="Arial" w:hAnsi="Arial" w:cs="Arial"/>
          <w:sz w:val="20"/>
          <w:szCs w:val="20"/>
        </w:rPr>
        <w:t>, whereupon the Expert shall be instructed not to consider the matter further.</w:t>
      </w:r>
      <w:bookmarkEnd w:id="275"/>
      <w:r w:rsidRPr="009D69ED">
        <w:rPr>
          <w:rFonts w:ascii="Arial" w:hAnsi="Arial" w:cs="Arial"/>
          <w:sz w:val="20"/>
          <w:szCs w:val="20"/>
        </w:rPr>
        <w:t xml:space="preserve"> </w:t>
      </w:r>
    </w:p>
    <w:p w14:paraId="05D325B2" w14:textId="382F8DBD" w:rsidR="009126C7" w:rsidRPr="009D69ED" w:rsidRDefault="009126C7"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Save in the event of manifest error or fraud and the circumstances in Clause </w:t>
      </w:r>
      <w:r w:rsidRPr="009D69ED">
        <w:rPr>
          <w:rFonts w:ascii="Arial" w:hAnsi="Arial" w:cs="Arial"/>
          <w:sz w:val="20"/>
          <w:szCs w:val="20"/>
        </w:rPr>
        <w:fldChar w:fldCharType="begin"/>
      </w:r>
      <w:r w:rsidRPr="009D69ED">
        <w:rPr>
          <w:rFonts w:ascii="Arial" w:hAnsi="Arial" w:cs="Arial"/>
          <w:sz w:val="20"/>
          <w:szCs w:val="20"/>
        </w:rPr>
        <w:instrText xml:space="preserve"> REF _Ref61377560 \r \h  \* MERGEFORMAT </w:instrText>
      </w:r>
      <w:r w:rsidRPr="009D69ED">
        <w:rPr>
          <w:rFonts w:ascii="Arial" w:hAnsi="Arial" w:cs="Arial"/>
          <w:sz w:val="20"/>
          <w:szCs w:val="20"/>
        </w:rPr>
      </w:r>
      <w:r w:rsidRPr="009D69ED">
        <w:rPr>
          <w:rFonts w:ascii="Arial" w:hAnsi="Arial" w:cs="Arial"/>
          <w:sz w:val="20"/>
          <w:szCs w:val="20"/>
        </w:rPr>
        <w:fldChar w:fldCharType="separate"/>
      </w:r>
      <w:r w:rsidR="00EF4282" w:rsidRPr="009D69ED">
        <w:rPr>
          <w:rFonts w:ascii="Arial" w:hAnsi="Arial" w:cs="Arial"/>
          <w:sz w:val="20"/>
          <w:szCs w:val="20"/>
        </w:rPr>
        <w:t>13.3.1</w:t>
      </w:r>
      <w:r w:rsidRPr="009D69ED">
        <w:rPr>
          <w:rFonts w:ascii="Arial" w:hAnsi="Arial" w:cs="Arial"/>
          <w:sz w:val="20"/>
          <w:szCs w:val="20"/>
        </w:rPr>
        <w:fldChar w:fldCharType="end"/>
      </w:r>
      <w:r w:rsidRPr="009D69ED">
        <w:rPr>
          <w:rFonts w:ascii="Arial" w:hAnsi="Arial" w:cs="Arial"/>
          <w:sz w:val="20"/>
          <w:szCs w:val="20"/>
        </w:rPr>
        <w:t xml:space="preserve">, the decision of the Expert regarding a Dispute shall be binding on the Parties unless either Party refers the Dispute to arbitration in accordance with </w:t>
      </w:r>
      <w:bookmarkStart w:id="276" w:name="_Hlk95818162"/>
      <w:r w:rsidRPr="009D69ED">
        <w:rPr>
          <w:rFonts w:ascii="Arial" w:hAnsi="Arial" w:cs="Arial"/>
          <w:sz w:val="20"/>
          <w:szCs w:val="20"/>
        </w:rPr>
        <w:t>Clause </w:t>
      </w:r>
      <w:bookmarkEnd w:id="276"/>
      <w:r w:rsidR="00627D2C" w:rsidRPr="009D69ED">
        <w:rPr>
          <w:rFonts w:ascii="Arial" w:hAnsi="Arial" w:cs="Arial"/>
          <w:sz w:val="20"/>
          <w:szCs w:val="20"/>
        </w:rPr>
        <w:fldChar w:fldCharType="begin"/>
      </w:r>
      <w:r w:rsidR="00627D2C" w:rsidRPr="009D69ED">
        <w:rPr>
          <w:rFonts w:ascii="Arial" w:hAnsi="Arial" w:cs="Arial"/>
          <w:sz w:val="20"/>
          <w:szCs w:val="20"/>
        </w:rPr>
        <w:instrText xml:space="preserve"> REF _Ref202765512 \r \h </w:instrText>
      </w:r>
      <w:r w:rsidR="009D69ED" w:rsidRPr="009D69ED">
        <w:rPr>
          <w:rFonts w:ascii="Arial" w:hAnsi="Arial" w:cs="Arial"/>
          <w:sz w:val="20"/>
          <w:szCs w:val="20"/>
        </w:rPr>
        <w:instrText xml:space="preserve"> \* MERGEFORMAT </w:instrText>
      </w:r>
      <w:r w:rsidR="00627D2C" w:rsidRPr="009D69ED">
        <w:rPr>
          <w:rFonts w:ascii="Arial" w:hAnsi="Arial" w:cs="Arial"/>
          <w:sz w:val="20"/>
          <w:szCs w:val="20"/>
        </w:rPr>
      </w:r>
      <w:r w:rsidR="00627D2C" w:rsidRPr="009D69ED">
        <w:rPr>
          <w:rFonts w:ascii="Arial" w:hAnsi="Arial" w:cs="Arial"/>
          <w:sz w:val="20"/>
          <w:szCs w:val="20"/>
        </w:rPr>
        <w:fldChar w:fldCharType="separate"/>
      </w:r>
      <w:r w:rsidR="00EF4282" w:rsidRPr="009D69ED">
        <w:rPr>
          <w:rFonts w:ascii="Arial" w:hAnsi="Arial" w:cs="Arial"/>
          <w:sz w:val="20"/>
          <w:szCs w:val="20"/>
        </w:rPr>
        <w:t>22.5</w:t>
      </w:r>
      <w:r w:rsidR="00627D2C" w:rsidRPr="009D69ED">
        <w:rPr>
          <w:rFonts w:ascii="Arial" w:hAnsi="Arial" w:cs="Arial"/>
          <w:sz w:val="20"/>
          <w:szCs w:val="20"/>
        </w:rPr>
        <w:fldChar w:fldCharType="end"/>
      </w:r>
      <w:r w:rsidRPr="009D69ED">
        <w:rPr>
          <w:rFonts w:ascii="Arial" w:hAnsi="Arial" w:cs="Arial"/>
          <w:sz w:val="20"/>
          <w:szCs w:val="20"/>
        </w:rPr>
        <w:t xml:space="preserve"> within 15 Business Days of the decision of the Expert.</w:t>
      </w:r>
      <w:bookmarkEnd w:id="274"/>
      <w:r w:rsidRPr="009D69ED">
        <w:rPr>
          <w:rFonts w:ascii="Arial" w:hAnsi="Arial" w:cs="Arial"/>
          <w:sz w:val="20"/>
          <w:szCs w:val="20"/>
        </w:rPr>
        <w:t xml:space="preserve">  </w:t>
      </w:r>
    </w:p>
    <w:p w14:paraId="1059C142" w14:textId="77777777" w:rsidR="009126C7" w:rsidRPr="009D69ED" w:rsidRDefault="009126C7"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Each Party shall bear the fees, </w:t>
      </w:r>
      <w:proofErr w:type="gramStart"/>
      <w:r w:rsidRPr="009D69ED">
        <w:rPr>
          <w:rFonts w:ascii="Arial" w:hAnsi="Arial" w:cs="Arial"/>
          <w:sz w:val="20"/>
          <w:szCs w:val="20"/>
        </w:rPr>
        <w:t>costs</w:t>
      </w:r>
      <w:proofErr w:type="gramEnd"/>
      <w:r w:rsidRPr="009D69ED">
        <w:rPr>
          <w:rFonts w:ascii="Arial" w:hAnsi="Arial" w:cs="Arial"/>
          <w:sz w:val="20"/>
          <w:szCs w:val="20"/>
        </w:rPr>
        <w:t xml:space="preserve"> and expenses for the Expert equally, as well as expenses incurred by such Party in preparing materials to be provided or presented to the Expert, and in making presentations to the Expert.</w:t>
      </w:r>
    </w:p>
    <w:p w14:paraId="73BF7CAA" w14:textId="5E57BF2A" w:rsidR="009126C7" w:rsidRPr="009D69ED" w:rsidRDefault="009126C7"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All proceedings before the Expert shall be conducted in the English language.</w:t>
      </w:r>
    </w:p>
    <w:p w14:paraId="08CB1771" w14:textId="5FF148C5" w:rsidR="00D04240" w:rsidRPr="009D69ED" w:rsidRDefault="00025C37" w:rsidP="00BF6FF0">
      <w:pPr>
        <w:pStyle w:val="TGRHeading2"/>
        <w:numPr>
          <w:ilvl w:val="1"/>
          <w:numId w:val="15"/>
        </w:numPr>
        <w:tabs>
          <w:tab w:val="num" w:pos="567"/>
        </w:tabs>
        <w:ind w:left="1094" w:hanging="1094"/>
        <w:rPr>
          <w:rFonts w:ascii="Arial" w:hAnsi="Arial" w:cs="Arial"/>
          <w:sz w:val="20"/>
          <w:szCs w:val="20"/>
        </w:rPr>
      </w:pPr>
      <w:bookmarkStart w:id="277" w:name="_Ref202765512"/>
      <w:r w:rsidRPr="009D69ED">
        <w:rPr>
          <w:rFonts w:ascii="Arial" w:hAnsi="Arial" w:cs="Arial"/>
          <w:b/>
          <w:sz w:val="20"/>
          <w:szCs w:val="20"/>
        </w:rPr>
        <w:t>Arbitration</w:t>
      </w:r>
      <w:bookmarkEnd w:id="277"/>
    </w:p>
    <w:p w14:paraId="724EF415" w14:textId="3CE45230" w:rsidR="00D04240" w:rsidRPr="009D69ED" w:rsidRDefault="00BC74D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I</w:t>
      </w:r>
      <w:r w:rsidR="00D04240" w:rsidRPr="009D69ED">
        <w:rPr>
          <w:rFonts w:ascii="Arial" w:hAnsi="Arial" w:cs="Arial"/>
          <w:sz w:val="20"/>
          <w:szCs w:val="20"/>
        </w:rPr>
        <w:t xml:space="preserve">f informal resolution of any dispute has failed, then </w:t>
      </w:r>
      <w:r w:rsidR="001676DD" w:rsidRPr="009D69ED">
        <w:rPr>
          <w:rFonts w:ascii="Arial" w:hAnsi="Arial" w:cs="Arial"/>
          <w:sz w:val="20"/>
          <w:szCs w:val="20"/>
        </w:rPr>
        <w:t xml:space="preserve">either </w:t>
      </w:r>
      <w:r w:rsidR="000A212C" w:rsidRPr="009D69ED">
        <w:rPr>
          <w:rFonts w:ascii="Arial" w:hAnsi="Arial" w:cs="Arial"/>
          <w:sz w:val="20"/>
          <w:szCs w:val="20"/>
        </w:rPr>
        <w:t xml:space="preserve">Party </w:t>
      </w:r>
      <w:r w:rsidR="001676DD" w:rsidRPr="009D69ED">
        <w:rPr>
          <w:rFonts w:ascii="Arial" w:hAnsi="Arial" w:cs="Arial"/>
          <w:sz w:val="20"/>
          <w:szCs w:val="20"/>
        </w:rPr>
        <w:t xml:space="preserve">can refer it </w:t>
      </w:r>
      <w:r w:rsidR="000A212C" w:rsidRPr="009D69ED">
        <w:rPr>
          <w:rFonts w:ascii="Arial" w:hAnsi="Arial" w:cs="Arial"/>
          <w:sz w:val="20"/>
          <w:szCs w:val="20"/>
        </w:rPr>
        <w:t>to arbitration</w:t>
      </w:r>
      <w:r w:rsidR="00D04240" w:rsidRPr="009D69ED">
        <w:rPr>
          <w:rFonts w:ascii="Arial" w:hAnsi="Arial" w:cs="Arial"/>
          <w:sz w:val="20"/>
          <w:szCs w:val="20"/>
        </w:rPr>
        <w:t>.</w:t>
      </w:r>
    </w:p>
    <w:p w14:paraId="59F6C602" w14:textId="79B48A4D" w:rsidR="000A212C" w:rsidRPr="009D69ED" w:rsidRDefault="000A212C"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arbitrator shall be appointed by the </w:t>
      </w:r>
      <w:r w:rsidR="00F42211" w:rsidRPr="009D69ED">
        <w:rPr>
          <w:rFonts w:ascii="Arial" w:hAnsi="Arial" w:cs="Arial"/>
          <w:sz w:val="20"/>
          <w:szCs w:val="20"/>
        </w:rPr>
        <w:t>Parties</w:t>
      </w:r>
      <w:r w:rsidR="00BA4FAC" w:rsidRPr="009D69ED">
        <w:rPr>
          <w:rFonts w:ascii="Arial" w:hAnsi="Arial" w:cs="Arial"/>
          <w:sz w:val="20"/>
          <w:szCs w:val="20"/>
        </w:rPr>
        <w:t xml:space="preserve"> within ten</w:t>
      </w:r>
      <w:r w:rsidR="00BC517C" w:rsidRPr="009D69ED">
        <w:rPr>
          <w:rFonts w:ascii="Arial" w:hAnsi="Arial" w:cs="Arial"/>
          <w:sz w:val="20"/>
          <w:szCs w:val="20"/>
        </w:rPr>
        <w:t>(10)</w:t>
      </w:r>
      <w:r w:rsidR="00BA4FAC" w:rsidRPr="009D69ED">
        <w:rPr>
          <w:rFonts w:ascii="Arial" w:hAnsi="Arial" w:cs="Arial"/>
          <w:sz w:val="20"/>
          <w:szCs w:val="20"/>
        </w:rPr>
        <w:t xml:space="preserve"> days of informal resolution failing, otherwise either Party may request the </w:t>
      </w:r>
      <w:r w:rsidRPr="009D69ED">
        <w:rPr>
          <w:rFonts w:ascii="Arial" w:hAnsi="Arial" w:cs="Arial"/>
          <w:sz w:val="20"/>
          <w:szCs w:val="20"/>
        </w:rPr>
        <w:t>Arbitration Foundation of South Africa (</w:t>
      </w:r>
      <w:r w:rsidR="00BA4FAC" w:rsidRPr="009D69ED">
        <w:rPr>
          <w:rFonts w:ascii="Arial" w:hAnsi="Arial" w:cs="Arial"/>
          <w:sz w:val="20"/>
          <w:szCs w:val="20"/>
        </w:rPr>
        <w:t>“</w:t>
      </w:r>
      <w:r w:rsidRPr="009D69ED">
        <w:rPr>
          <w:rFonts w:ascii="Arial" w:hAnsi="Arial" w:cs="Arial"/>
          <w:sz w:val="20"/>
          <w:szCs w:val="20"/>
        </w:rPr>
        <w:t>AFSA</w:t>
      </w:r>
      <w:r w:rsidR="00BA4FAC" w:rsidRPr="009D69ED">
        <w:rPr>
          <w:rFonts w:ascii="Arial" w:hAnsi="Arial" w:cs="Arial"/>
          <w:sz w:val="20"/>
          <w:szCs w:val="20"/>
        </w:rPr>
        <w:t>”</w:t>
      </w:r>
      <w:r w:rsidRPr="009D69ED">
        <w:rPr>
          <w:rFonts w:ascii="Arial" w:hAnsi="Arial" w:cs="Arial"/>
          <w:sz w:val="20"/>
          <w:szCs w:val="20"/>
        </w:rPr>
        <w:t>)</w:t>
      </w:r>
      <w:r w:rsidR="00BA4FAC" w:rsidRPr="009D69ED">
        <w:rPr>
          <w:rFonts w:ascii="Arial" w:hAnsi="Arial" w:cs="Arial"/>
          <w:sz w:val="20"/>
          <w:szCs w:val="20"/>
        </w:rPr>
        <w:t xml:space="preserve"> to nominate one</w:t>
      </w:r>
      <w:r w:rsidR="00A350ED" w:rsidRPr="009D69ED">
        <w:rPr>
          <w:rFonts w:ascii="Arial" w:hAnsi="Arial" w:cs="Arial"/>
          <w:sz w:val="20"/>
          <w:szCs w:val="20"/>
        </w:rPr>
        <w:t>.</w:t>
      </w:r>
    </w:p>
    <w:p w14:paraId="6B1728A5" w14:textId="77777777" w:rsidR="000A212C" w:rsidRPr="009D69ED" w:rsidRDefault="000A212C"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The arbitration shall be held in accordance with the Rules of AFSA, or if AFSA shall not be in existence, in accordance with the formalities and procedures settled by the arbitrator, which shall be in an informal and summary manner, that is, it shall not be necessary to observe or carry out either the usual formalities or procedure or the strict rules of evidence, and the arbitration shall be otherwise subject to the provisions of the Arbitration Act 1965.</w:t>
      </w:r>
    </w:p>
    <w:p w14:paraId="727F2DB0" w14:textId="0B42DA35" w:rsidR="000A212C" w:rsidRPr="009D69ED" w:rsidRDefault="000A212C"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lastRenderedPageBreak/>
        <w:t xml:space="preserve">The arbitrator shall be entitled to investigate or cause to be investigated any matter, fact or thing which </w:t>
      </w:r>
      <w:bookmarkStart w:id="278" w:name="_Hlk128067191"/>
      <w:r w:rsidR="007010E1" w:rsidRPr="009D69ED">
        <w:rPr>
          <w:rFonts w:ascii="Arial" w:hAnsi="Arial" w:cs="Arial"/>
          <w:sz w:val="20"/>
          <w:szCs w:val="20"/>
        </w:rPr>
        <w:t xml:space="preserve">the arbitrator </w:t>
      </w:r>
      <w:bookmarkEnd w:id="278"/>
      <w:r w:rsidRPr="009D69ED">
        <w:rPr>
          <w:rFonts w:ascii="Arial" w:hAnsi="Arial" w:cs="Arial"/>
          <w:sz w:val="20"/>
          <w:szCs w:val="20"/>
        </w:rPr>
        <w:t>consider</w:t>
      </w:r>
      <w:r w:rsidR="00986A6F" w:rsidRPr="009D69ED">
        <w:rPr>
          <w:rFonts w:ascii="Arial" w:hAnsi="Arial" w:cs="Arial"/>
          <w:sz w:val="20"/>
          <w:szCs w:val="20"/>
        </w:rPr>
        <w:t>s</w:t>
      </w:r>
      <w:r w:rsidRPr="009D69ED">
        <w:rPr>
          <w:rFonts w:ascii="Arial" w:hAnsi="Arial" w:cs="Arial"/>
          <w:sz w:val="20"/>
          <w:szCs w:val="20"/>
        </w:rPr>
        <w:t xml:space="preserve"> necessary or desirable in connection with any matter referred to </w:t>
      </w:r>
      <w:r w:rsidR="007010E1" w:rsidRPr="009D69ED">
        <w:rPr>
          <w:rFonts w:ascii="Arial" w:hAnsi="Arial" w:cs="Arial"/>
          <w:sz w:val="20"/>
          <w:szCs w:val="20"/>
        </w:rPr>
        <w:t xml:space="preserve"> the arbitrator </w:t>
      </w:r>
      <w:r w:rsidRPr="009D69ED">
        <w:rPr>
          <w:rFonts w:ascii="Arial" w:hAnsi="Arial" w:cs="Arial"/>
          <w:sz w:val="20"/>
          <w:szCs w:val="20"/>
        </w:rPr>
        <w:t xml:space="preserve">for decision, to decide the matters submitted to </w:t>
      </w:r>
      <w:r w:rsidR="000F2CD8" w:rsidRPr="009D69ED">
        <w:rPr>
          <w:rFonts w:ascii="Arial" w:hAnsi="Arial" w:cs="Arial"/>
          <w:sz w:val="20"/>
          <w:szCs w:val="20"/>
        </w:rPr>
        <w:t xml:space="preserve">them </w:t>
      </w:r>
      <w:r w:rsidRPr="009D69ED">
        <w:rPr>
          <w:rFonts w:ascii="Arial" w:hAnsi="Arial" w:cs="Arial"/>
          <w:sz w:val="20"/>
          <w:szCs w:val="20"/>
        </w:rPr>
        <w:t xml:space="preserve">according to what </w:t>
      </w:r>
      <w:r w:rsidR="007010E1" w:rsidRPr="009D69ED">
        <w:rPr>
          <w:rFonts w:ascii="Arial" w:hAnsi="Arial" w:cs="Arial"/>
          <w:sz w:val="20"/>
          <w:szCs w:val="20"/>
        </w:rPr>
        <w:t xml:space="preserve">the arbitrator </w:t>
      </w:r>
      <w:r w:rsidR="00986A6F" w:rsidRPr="009D69ED">
        <w:rPr>
          <w:rFonts w:ascii="Arial" w:hAnsi="Arial" w:cs="Arial"/>
          <w:sz w:val="20"/>
          <w:szCs w:val="20"/>
        </w:rPr>
        <w:t xml:space="preserve">considers </w:t>
      </w:r>
      <w:r w:rsidRPr="009D69ED">
        <w:rPr>
          <w:rFonts w:ascii="Arial" w:hAnsi="Arial" w:cs="Arial"/>
          <w:sz w:val="20"/>
          <w:szCs w:val="20"/>
        </w:rPr>
        <w:t xml:space="preserve">just and equitable in all the circumstances, having regard to the purpose of this Agreement and make such award, as </w:t>
      </w:r>
      <w:r w:rsidR="007010E1" w:rsidRPr="009D69ED">
        <w:rPr>
          <w:rFonts w:ascii="Arial" w:hAnsi="Arial" w:cs="Arial"/>
          <w:sz w:val="20"/>
          <w:szCs w:val="20"/>
        </w:rPr>
        <w:t xml:space="preserve">the arbitrator </w:t>
      </w:r>
      <w:r w:rsidRPr="009D69ED">
        <w:rPr>
          <w:rFonts w:ascii="Arial" w:hAnsi="Arial" w:cs="Arial"/>
          <w:sz w:val="20"/>
          <w:szCs w:val="20"/>
        </w:rPr>
        <w:t xml:space="preserve">in </w:t>
      </w:r>
      <w:r w:rsidR="00986A6F" w:rsidRPr="009D69ED">
        <w:rPr>
          <w:rFonts w:ascii="Arial" w:hAnsi="Arial" w:cs="Arial"/>
          <w:sz w:val="20"/>
          <w:szCs w:val="20"/>
        </w:rPr>
        <w:t xml:space="preserve">his or her </w:t>
      </w:r>
      <w:r w:rsidRPr="009D69ED">
        <w:rPr>
          <w:rFonts w:ascii="Arial" w:hAnsi="Arial" w:cs="Arial"/>
          <w:sz w:val="20"/>
          <w:szCs w:val="20"/>
        </w:rPr>
        <w:t>discretion may deem fit and appropriate</w:t>
      </w:r>
      <w:r w:rsidR="00A350ED" w:rsidRPr="009D69ED">
        <w:rPr>
          <w:rFonts w:ascii="Arial" w:hAnsi="Arial" w:cs="Arial"/>
          <w:sz w:val="20"/>
          <w:szCs w:val="20"/>
        </w:rPr>
        <w:t>.</w:t>
      </w:r>
    </w:p>
    <w:p w14:paraId="34FBAE3F" w14:textId="1DCCC6A9" w:rsidR="00990399" w:rsidRPr="009D69ED" w:rsidRDefault="00990399"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arbitration shall </w:t>
      </w:r>
      <w:r w:rsidR="00986A6F" w:rsidRPr="009D69ED">
        <w:rPr>
          <w:rFonts w:ascii="Arial" w:hAnsi="Arial" w:cs="Arial"/>
          <w:sz w:val="20"/>
          <w:szCs w:val="20"/>
        </w:rPr>
        <w:t xml:space="preserve">be </w:t>
      </w:r>
      <w:r w:rsidRPr="009D69ED">
        <w:rPr>
          <w:rFonts w:ascii="Arial" w:hAnsi="Arial" w:cs="Arial"/>
          <w:sz w:val="20"/>
          <w:szCs w:val="20"/>
        </w:rPr>
        <w:t xml:space="preserve">conducted in the English language in </w:t>
      </w:r>
      <w:r w:rsidR="00986A6F" w:rsidRPr="009D69ED">
        <w:rPr>
          <w:rFonts w:ascii="Arial" w:hAnsi="Arial" w:cs="Arial"/>
          <w:sz w:val="20"/>
          <w:szCs w:val="20"/>
        </w:rPr>
        <w:t>the metropolitan municipality closest to the Facility</w:t>
      </w:r>
      <w:r w:rsidR="003F15AB" w:rsidRPr="009D69ED">
        <w:rPr>
          <w:rFonts w:ascii="Arial" w:hAnsi="Arial" w:cs="Arial"/>
          <w:sz w:val="20"/>
          <w:szCs w:val="20"/>
        </w:rPr>
        <w:t>/Facilities</w:t>
      </w:r>
      <w:r w:rsidR="00986A6F" w:rsidRPr="009D69ED">
        <w:rPr>
          <w:rFonts w:ascii="Arial" w:hAnsi="Arial" w:cs="Arial"/>
          <w:sz w:val="20"/>
          <w:szCs w:val="20"/>
        </w:rPr>
        <w:t>, in</w:t>
      </w:r>
      <w:r w:rsidRPr="009D69ED">
        <w:rPr>
          <w:rFonts w:ascii="Arial" w:hAnsi="Arial" w:cs="Arial"/>
          <w:sz w:val="20"/>
          <w:szCs w:val="20"/>
        </w:rPr>
        <w:t xml:space="preserve"> South Africa.</w:t>
      </w:r>
    </w:p>
    <w:p w14:paraId="14089A92" w14:textId="6CE24682" w:rsidR="000A212C" w:rsidRPr="009D69ED" w:rsidRDefault="000A212C"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The arbitration shall be held as expeditiously as possible after such arbitration is demanded</w:t>
      </w:r>
      <w:r w:rsidR="000C5E34" w:rsidRPr="009D69ED">
        <w:rPr>
          <w:rFonts w:ascii="Arial" w:hAnsi="Arial" w:cs="Arial"/>
          <w:sz w:val="20"/>
          <w:szCs w:val="20"/>
        </w:rPr>
        <w:t xml:space="preserve">, provided that if a period of </w:t>
      </w:r>
      <w:r w:rsidR="00493D82" w:rsidRPr="009D69ED">
        <w:rPr>
          <w:rFonts w:ascii="Arial" w:hAnsi="Arial" w:cs="Arial"/>
          <w:sz w:val="20"/>
          <w:szCs w:val="20"/>
        </w:rPr>
        <w:t xml:space="preserve">six </w:t>
      </w:r>
      <w:r w:rsidR="000C5E34" w:rsidRPr="009D69ED">
        <w:rPr>
          <w:rFonts w:ascii="Arial" w:hAnsi="Arial" w:cs="Arial"/>
          <w:sz w:val="20"/>
          <w:szCs w:val="20"/>
        </w:rPr>
        <w:t xml:space="preserve">months has lapsed from the date of the last step taken to the date of the subsequent step taken to finalise the arbitration, </w:t>
      </w:r>
      <w:r w:rsidR="00493D82" w:rsidRPr="009D69ED">
        <w:rPr>
          <w:rFonts w:ascii="Arial" w:hAnsi="Arial" w:cs="Arial"/>
          <w:sz w:val="20"/>
          <w:szCs w:val="20"/>
        </w:rPr>
        <w:t xml:space="preserve">either party may proceed with the arbitration with the other party </w:t>
      </w:r>
      <w:r w:rsidR="00493D82" w:rsidRPr="009D69ED">
        <w:rPr>
          <w:rFonts w:ascii="Arial" w:hAnsi="Arial" w:cs="Arial"/>
          <w:i/>
          <w:sz w:val="20"/>
          <w:szCs w:val="20"/>
        </w:rPr>
        <w:t>in absentia</w:t>
      </w:r>
      <w:r w:rsidR="00493D82" w:rsidRPr="009D69ED">
        <w:rPr>
          <w:rFonts w:ascii="Arial" w:hAnsi="Arial" w:cs="Arial"/>
          <w:sz w:val="20"/>
          <w:szCs w:val="20"/>
        </w:rPr>
        <w:t xml:space="preserve"> and the arbitrator can give a judgement in the absence of the party not participating</w:t>
      </w:r>
      <w:r w:rsidR="004C15AE" w:rsidRPr="009D69ED">
        <w:rPr>
          <w:rFonts w:ascii="Arial" w:hAnsi="Arial" w:cs="Arial"/>
          <w:sz w:val="20"/>
          <w:szCs w:val="20"/>
        </w:rPr>
        <w:t>.</w:t>
      </w:r>
    </w:p>
    <w:p w14:paraId="291EA097" w14:textId="77777777" w:rsidR="000A212C" w:rsidRPr="009D69ED" w:rsidRDefault="000A212C"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This </w:t>
      </w:r>
      <w:r w:rsidR="003D13FD" w:rsidRPr="009D69ED">
        <w:rPr>
          <w:rFonts w:ascii="Arial" w:hAnsi="Arial" w:cs="Arial"/>
          <w:sz w:val="20"/>
          <w:szCs w:val="20"/>
        </w:rPr>
        <w:t>clause</w:t>
      </w:r>
      <w:r w:rsidRPr="009D69ED">
        <w:rPr>
          <w:rFonts w:ascii="Arial" w:hAnsi="Arial" w:cs="Arial"/>
          <w:sz w:val="20"/>
          <w:szCs w:val="20"/>
        </w:rPr>
        <w:t xml:space="preserve"> is severable from the rest of this Agreement and shall therefore remain in effect even if this Agreement is terminated</w:t>
      </w:r>
      <w:r w:rsidR="00A350ED" w:rsidRPr="009D69ED">
        <w:rPr>
          <w:rFonts w:ascii="Arial" w:hAnsi="Arial" w:cs="Arial"/>
          <w:sz w:val="20"/>
          <w:szCs w:val="20"/>
        </w:rPr>
        <w:t>.</w:t>
      </w:r>
    </w:p>
    <w:p w14:paraId="004F9078" w14:textId="035E75EF" w:rsidR="00993C86" w:rsidRPr="009D69ED" w:rsidRDefault="000A212C"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w:t>
      </w:r>
      <w:r w:rsidR="007010E1" w:rsidRPr="009D69ED">
        <w:rPr>
          <w:rFonts w:ascii="Arial" w:hAnsi="Arial" w:cs="Arial"/>
          <w:sz w:val="20"/>
          <w:szCs w:val="20"/>
        </w:rPr>
        <w:t xml:space="preserve">decision of the arbitrator </w:t>
      </w:r>
      <w:r w:rsidRPr="009D69ED">
        <w:rPr>
          <w:rFonts w:ascii="Arial" w:hAnsi="Arial" w:cs="Arial"/>
          <w:sz w:val="20"/>
          <w:szCs w:val="20"/>
        </w:rPr>
        <w:t xml:space="preserve">shall be final and binding on the </w:t>
      </w:r>
      <w:r w:rsidR="00F42211" w:rsidRPr="009D69ED">
        <w:rPr>
          <w:rFonts w:ascii="Arial" w:hAnsi="Arial" w:cs="Arial"/>
          <w:sz w:val="20"/>
          <w:szCs w:val="20"/>
        </w:rPr>
        <w:t>Parties</w:t>
      </w:r>
      <w:r w:rsidRPr="009D69ED">
        <w:rPr>
          <w:rFonts w:ascii="Arial" w:hAnsi="Arial" w:cs="Arial"/>
          <w:sz w:val="20"/>
          <w:szCs w:val="20"/>
        </w:rPr>
        <w:t xml:space="preserve"> hereto</w:t>
      </w:r>
      <w:r w:rsidR="007E1CB8" w:rsidRPr="009D69ED">
        <w:rPr>
          <w:rFonts w:ascii="Arial" w:hAnsi="Arial" w:cs="Arial"/>
          <w:sz w:val="20"/>
          <w:szCs w:val="20"/>
        </w:rPr>
        <w:t>.</w:t>
      </w:r>
    </w:p>
    <w:p w14:paraId="076602BF" w14:textId="77777777" w:rsidR="00D04240" w:rsidRPr="009D69ED" w:rsidRDefault="00D04240" w:rsidP="00BF6FF0">
      <w:pPr>
        <w:pStyle w:val="TGRHeading1"/>
        <w:numPr>
          <w:ilvl w:val="0"/>
          <w:numId w:val="15"/>
        </w:numPr>
        <w:tabs>
          <w:tab w:val="num" w:pos="567"/>
        </w:tabs>
        <w:ind w:left="567" w:hanging="567"/>
        <w:rPr>
          <w:rFonts w:ascii="Arial" w:hAnsi="Arial" w:cs="Arial"/>
          <w:sz w:val="20"/>
          <w:szCs w:val="20"/>
        </w:rPr>
      </w:pPr>
      <w:bookmarkStart w:id="279" w:name="_Toc302032614"/>
      <w:bookmarkEnd w:id="262"/>
      <w:r w:rsidRPr="009D69ED">
        <w:rPr>
          <w:rFonts w:ascii="Arial" w:hAnsi="Arial" w:cs="Arial"/>
          <w:sz w:val="20"/>
          <w:szCs w:val="20"/>
        </w:rPr>
        <w:t>LIABILITY</w:t>
      </w:r>
      <w:bookmarkEnd w:id="263"/>
      <w:bookmarkEnd w:id="264"/>
      <w:bookmarkEnd w:id="279"/>
    </w:p>
    <w:p w14:paraId="6F8400DF" w14:textId="77777777" w:rsidR="00D04240" w:rsidRPr="009D69ED" w:rsidRDefault="00D04240" w:rsidP="00BF6FF0">
      <w:pPr>
        <w:pStyle w:val="TGRHeading2"/>
        <w:numPr>
          <w:ilvl w:val="1"/>
          <w:numId w:val="15"/>
        </w:numPr>
        <w:tabs>
          <w:tab w:val="num" w:pos="567"/>
        </w:tabs>
        <w:ind w:left="1094" w:hanging="1094"/>
        <w:rPr>
          <w:rFonts w:ascii="Arial" w:hAnsi="Arial" w:cs="Arial"/>
          <w:sz w:val="20"/>
          <w:szCs w:val="20"/>
        </w:rPr>
      </w:pPr>
      <w:bookmarkStart w:id="280" w:name="_Ref260788947"/>
      <w:bookmarkStart w:id="281" w:name="_Toc302032615"/>
      <w:r w:rsidRPr="009D69ED">
        <w:rPr>
          <w:rFonts w:ascii="Arial" w:hAnsi="Arial" w:cs="Arial"/>
          <w:b/>
          <w:sz w:val="20"/>
          <w:szCs w:val="20"/>
        </w:rPr>
        <w:t>Direct losses</w:t>
      </w:r>
      <w:bookmarkEnd w:id="280"/>
      <w:bookmarkEnd w:id="281"/>
    </w:p>
    <w:p w14:paraId="36226F07" w14:textId="7F2F2D8B" w:rsidR="000A212C" w:rsidRPr="009D69ED" w:rsidRDefault="00735D65"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Any </w:t>
      </w:r>
      <w:r w:rsidR="000A212C" w:rsidRPr="009D69ED">
        <w:rPr>
          <w:rFonts w:ascii="Arial" w:hAnsi="Arial" w:cs="Arial"/>
          <w:sz w:val="20"/>
          <w:szCs w:val="20"/>
        </w:rPr>
        <w:t>claim for damages against an</w:t>
      </w:r>
      <w:r w:rsidR="00F834A6" w:rsidRPr="009D69ED">
        <w:rPr>
          <w:rFonts w:ascii="Arial" w:hAnsi="Arial" w:cs="Arial"/>
          <w:sz w:val="20"/>
          <w:szCs w:val="20"/>
        </w:rPr>
        <w:t xml:space="preserve">y Party in terms of this </w:t>
      </w:r>
      <w:r w:rsidR="000A212C" w:rsidRPr="009D69ED">
        <w:rPr>
          <w:rFonts w:ascii="Arial" w:hAnsi="Arial" w:cs="Arial"/>
          <w:sz w:val="20"/>
          <w:szCs w:val="20"/>
        </w:rPr>
        <w:t xml:space="preserve">Agreement, such damages shall be limited to </w:t>
      </w:r>
      <w:r w:rsidR="000973BE" w:rsidRPr="009D69ED">
        <w:rPr>
          <w:rFonts w:ascii="Arial" w:hAnsi="Arial" w:cs="Arial"/>
          <w:sz w:val="20"/>
          <w:szCs w:val="20"/>
        </w:rPr>
        <w:t xml:space="preserve">proven </w:t>
      </w:r>
      <w:r w:rsidR="000A212C" w:rsidRPr="009D69ED">
        <w:rPr>
          <w:rFonts w:ascii="Arial" w:hAnsi="Arial" w:cs="Arial"/>
          <w:sz w:val="20"/>
          <w:szCs w:val="20"/>
        </w:rPr>
        <w:t>Direct Losses only.</w:t>
      </w:r>
    </w:p>
    <w:p w14:paraId="620A2C31" w14:textId="77777777" w:rsidR="00D04240" w:rsidRPr="009D69ED"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w:t>
      </w:r>
      <w:r w:rsidR="00F42211" w:rsidRPr="009D69ED">
        <w:rPr>
          <w:rFonts w:ascii="Arial" w:hAnsi="Arial" w:cs="Arial"/>
          <w:sz w:val="20"/>
          <w:szCs w:val="20"/>
        </w:rPr>
        <w:t>Parties</w:t>
      </w:r>
      <w:r w:rsidRPr="009D69ED">
        <w:rPr>
          <w:rFonts w:ascii="Arial" w:hAnsi="Arial" w:cs="Arial"/>
          <w:sz w:val="20"/>
          <w:szCs w:val="20"/>
        </w:rPr>
        <w:t xml:space="preserve">' liability to each other in respect of any </w:t>
      </w:r>
      <w:r w:rsidR="00CB4094" w:rsidRPr="009D69ED">
        <w:rPr>
          <w:rFonts w:ascii="Arial" w:hAnsi="Arial" w:cs="Arial"/>
          <w:sz w:val="20"/>
          <w:szCs w:val="20"/>
        </w:rPr>
        <w:t>C</w:t>
      </w:r>
      <w:r w:rsidRPr="009D69ED">
        <w:rPr>
          <w:rFonts w:ascii="Arial" w:hAnsi="Arial" w:cs="Arial"/>
          <w:sz w:val="20"/>
          <w:szCs w:val="20"/>
        </w:rPr>
        <w:t>laim that arises pursuant to this Agreement, whether under delict or contract, shall be as detailed in this Agreement, and no Party shall have any additional liability to the other Party in respect of such claim.</w:t>
      </w:r>
    </w:p>
    <w:p w14:paraId="3B4E4D09" w14:textId="77777777" w:rsidR="00D04240" w:rsidRPr="009D69ED" w:rsidRDefault="00D04240" w:rsidP="00BF6FF0">
      <w:pPr>
        <w:pStyle w:val="TGRHeading3"/>
        <w:numPr>
          <w:ilvl w:val="2"/>
          <w:numId w:val="15"/>
        </w:numPr>
        <w:tabs>
          <w:tab w:val="num" w:pos="851"/>
        </w:tabs>
        <w:ind w:left="851" w:hanging="851"/>
        <w:rPr>
          <w:rFonts w:ascii="Arial" w:hAnsi="Arial" w:cs="Arial"/>
          <w:sz w:val="20"/>
          <w:szCs w:val="20"/>
        </w:rPr>
      </w:pPr>
      <w:bookmarkStart w:id="282" w:name="_Ref260788956"/>
      <w:r w:rsidRPr="009D69ED">
        <w:rPr>
          <w:rFonts w:ascii="Arial" w:hAnsi="Arial" w:cs="Arial"/>
          <w:sz w:val="20"/>
          <w:szCs w:val="20"/>
        </w:rPr>
        <w:t xml:space="preserve">Notwithstanding anything contained to the contrary in this Agreement, neither Party shall be liable to the other Party for any Special Loss suffered by such other Party </w:t>
      </w:r>
      <w:proofErr w:type="gramStart"/>
      <w:r w:rsidRPr="009D69ED">
        <w:rPr>
          <w:rFonts w:ascii="Arial" w:hAnsi="Arial" w:cs="Arial"/>
          <w:sz w:val="20"/>
          <w:szCs w:val="20"/>
        </w:rPr>
        <w:t>as a result of</w:t>
      </w:r>
      <w:proofErr w:type="gramEnd"/>
      <w:r w:rsidRPr="009D69ED">
        <w:rPr>
          <w:rFonts w:ascii="Arial" w:hAnsi="Arial" w:cs="Arial"/>
          <w:sz w:val="20"/>
          <w:szCs w:val="20"/>
        </w:rPr>
        <w:t xml:space="preserve"> any act or omission by the first Party. </w:t>
      </w:r>
      <w:bookmarkEnd w:id="282"/>
    </w:p>
    <w:p w14:paraId="45EE2810" w14:textId="77777777" w:rsidR="00D04240" w:rsidRPr="009D69ED"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Save as expressly provided elsewhere in this Agreement, neither Party shall be liable to the other Party for any losses, liabilities, expenses, damages, </w:t>
      </w:r>
      <w:proofErr w:type="gramStart"/>
      <w:r w:rsidRPr="009D69ED">
        <w:rPr>
          <w:rFonts w:ascii="Arial" w:hAnsi="Arial" w:cs="Arial"/>
          <w:sz w:val="20"/>
          <w:szCs w:val="20"/>
        </w:rPr>
        <w:t>costs</w:t>
      </w:r>
      <w:proofErr w:type="gramEnd"/>
      <w:r w:rsidRPr="009D69ED">
        <w:rPr>
          <w:rFonts w:ascii="Arial" w:hAnsi="Arial" w:cs="Arial"/>
          <w:sz w:val="20"/>
          <w:szCs w:val="20"/>
        </w:rPr>
        <w:t xml:space="preserve"> and claims (including Claims) suffered or claimed which arise out of, under or in connection with any alleged breach of any statutory duty or </w:t>
      </w:r>
      <w:proofErr w:type="spellStart"/>
      <w:r w:rsidRPr="009D69ED">
        <w:rPr>
          <w:rFonts w:ascii="Arial" w:hAnsi="Arial" w:cs="Arial"/>
          <w:sz w:val="20"/>
          <w:szCs w:val="20"/>
        </w:rPr>
        <w:t>delictual</w:t>
      </w:r>
      <w:proofErr w:type="spellEnd"/>
      <w:r w:rsidRPr="009D69ED">
        <w:rPr>
          <w:rFonts w:ascii="Arial" w:hAnsi="Arial" w:cs="Arial"/>
          <w:sz w:val="20"/>
          <w:szCs w:val="20"/>
        </w:rPr>
        <w:t xml:space="preserve"> act or omission or otherwise.</w:t>
      </w:r>
    </w:p>
    <w:p w14:paraId="5C83C6D3" w14:textId="77777777" w:rsidR="00D04240" w:rsidRPr="009D69ED" w:rsidRDefault="00D04240" w:rsidP="00BF6FF0">
      <w:pPr>
        <w:pStyle w:val="TGRHeading2"/>
        <w:numPr>
          <w:ilvl w:val="1"/>
          <w:numId w:val="15"/>
        </w:numPr>
        <w:tabs>
          <w:tab w:val="num" w:pos="567"/>
        </w:tabs>
        <w:ind w:left="567" w:hanging="567"/>
        <w:rPr>
          <w:rFonts w:ascii="Arial" w:hAnsi="Arial" w:cs="Arial"/>
          <w:sz w:val="20"/>
          <w:szCs w:val="20"/>
        </w:rPr>
      </w:pPr>
      <w:bookmarkStart w:id="283" w:name="_Toc302032616"/>
      <w:r w:rsidRPr="009D69ED">
        <w:rPr>
          <w:rFonts w:ascii="Arial" w:hAnsi="Arial" w:cs="Arial"/>
          <w:b/>
          <w:sz w:val="20"/>
          <w:szCs w:val="20"/>
        </w:rPr>
        <w:t>Mitigation</w:t>
      </w:r>
      <w:bookmarkEnd w:id="283"/>
    </w:p>
    <w:p w14:paraId="3F450D33" w14:textId="44494222" w:rsidR="00993C86" w:rsidRPr="009D69ED" w:rsidRDefault="00D04240" w:rsidP="00F02ED6">
      <w:pPr>
        <w:pStyle w:val="WWHeading1"/>
        <w:keepNext w:val="0"/>
        <w:widowControl w:val="0"/>
        <w:tabs>
          <w:tab w:val="clear" w:pos="360"/>
        </w:tabs>
        <w:suppressAutoHyphens w:val="0"/>
        <w:spacing w:line="360" w:lineRule="auto"/>
        <w:ind w:left="567"/>
        <w:rPr>
          <w:rFonts w:cs="Arial"/>
          <w:sz w:val="20"/>
          <w:szCs w:val="20"/>
        </w:rPr>
      </w:pPr>
      <w:r w:rsidRPr="009D69ED">
        <w:rPr>
          <w:rFonts w:cs="Arial"/>
          <w:b w:val="0"/>
          <w:sz w:val="20"/>
          <w:szCs w:val="20"/>
        </w:rPr>
        <w:lastRenderedPageBreak/>
        <w:t xml:space="preserve">The </w:t>
      </w:r>
      <w:r w:rsidR="00F42211" w:rsidRPr="009D69ED">
        <w:rPr>
          <w:rFonts w:cs="Arial"/>
          <w:b w:val="0"/>
          <w:sz w:val="20"/>
          <w:szCs w:val="20"/>
        </w:rPr>
        <w:t>Parties</w:t>
      </w:r>
      <w:r w:rsidRPr="009D69ED">
        <w:rPr>
          <w:rFonts w:cs="Arial"/>
          <w:b w:val="0"/>
          <w:sz w:val="20"/>
          <w:szCs w:val="20"/>
        </w:rPr>
        <w:t xml:space="preserve"> shall comply with their common law duties to mitigate any losses, liabilities, expenses, damages, </w:t>
      </w:r>
      <w:proofErr w:type="gramStart"/>
      <w:r w:rsidRPr="009D69ED">
        <w:rPr>
          <w:rFonts w:cs="Arial"/>
          <w:b w:val="0"/>
          <w:sz w:val="20"/>
          <w:szCs w:val="20"/>
        </w:rPr>
        <w:t>costs</w:t>
      </w:r>
      <w:proofErr w:type="gramEnd"/>
      <w:r w:rsidRPr="009D69ED">
        <w:rPr>
          <w:rFonts w:cs="Arial"/>
          <w:b w:val="0"/>
          <w:sz w:val="20"/>
          <w:szCs w:val="20"/>
        </w:rPr>
        <w:t xml:space="preserve"> and claims (including Claims) they may have pursuant to this </w:t>
      </w:r>
      <w:r w:rsidRPr="009D69ED">
        <w:rPr>
          <w:rFonts w:cs="Arial"/>
          <w:sz w:val="20"/>
          <w:szCs w:val="20"/>
        </w:rPr>
        <w:t>Agreement</w:t>
      </w:r>
      <w:r w:rsidRPr="009D69ED">
        <w:rPr>
          <w:rFonts w:cs="Arial"/>
          <w:b w:val="0"/>
          <w:sz w:val="20"/>
          <w:szCs w:val="20"/>
        </w:rPr>
        <w:t>.</w:t>
      </w:r>
    </w:p>
    <w:p w14:paraId="571827A1" w14:textId="77777777" w:rsidR="00D04240" w:rsidRPr="009D69ED" w:rsidRDefault="00D04240" w:rsidP="00495B85">
      <w:pPr>
        <w:pStyle w:val="TGRHeading1"/>
        <w:numPr>
          <w:ilvl w:val="0"/>
          <w:numId w:val="15"/>
        </w:numPr>
        <w:tabs>
          <w:tab w:val="num" w:pos="454"/>
        </w:tabs>
        <w:ind w:left="454" w:hanging="454"/>
        <w:rPr>
          <w:rFonts w:ascii="Arial" w:hAnsi="Arial" w:cs="Arial"/>
          <w:sz w:val="20"/>
          <w:szCs w:val="20"/>
        </w:rPr>
      </w:pPr>
      <w:bookmarkStart w:id="284" w:name="_Toc241067343"/>
      <w:bookmarkStart w:id="285" w:name="_Ref260789210"/>
      <w:bookmarkStart w:id="286" w:name="_Ref260789429"/>
      <w:bookmarkStart w:id="287" w:name="_Toc302032617"/>
      <w:bookmarkStart w:id="288" w:name="_Ref112142587"/>
      <w:bookmarkStart w:id="289" w:name="_Ref202481687"/>
      <w:bookmarkStart w:id="290" w:name="_Ref202520218"/>
      <w:bookmarkStart w:id="291" w:name="_Ref241464537"/>
      <w:bookmarkStart w:id="292" w:name="_Ref245625768"/>
      <w:bookmarkStart w:id="293" w:name="_Ref245627176"/>
      <w:bookmarkStart w:id="294" w:name="_Ref245627191"/>
      <w:bookmarkStart w:id="295" w:name="_Ref245627211"/>
      <w:r w:rsidRPr="009D69ED">
        <w:rPr>
          <w:rFonts w:ascii="Arial" w:hAnsi="Arial" w:cs="Arial"/>
          <w:sz w:val="20"/>
          <w:szCs w:val="20"/>
        </w:rPr>
        <w:t>THIRD PARTY INDEMNITY</w:t>
      </w:r>
      <w:bookmarkEnd w:id="284"/>
      <w:bookmarkEnd w:id="285"/>
      <w:bookmarkEnd w:id="286"/>
      <w:bookmarkEnd w:id="287"/>
      <w:bookmarkEnd w:id="288"/>
      <w:bookmarkEnd w:id="289"/>
      <w:bookmarkEnd w:id="290"/>
    </w:p>
    <w:p w14:paraId="140B26C5" w14:textId="628F2503" w:rsidR="00993C86" w:rsidRPr="009D69ED" w:rsidRDefault="00BB79B9" w:rsidP="002A27E6">
      <w:pPr>
        <w:pStyle w:val="TGRHeading3"/>
        <w:ind w:left="454"/>
        <w:rPr>
          <w:rFonts w:ascii="Arial" w:hAnsi="Arial" w:cs="Arial"/>
          <w:sz w:val="20"/>
          <w:szCs w:val="20"/>
        </w:rPr>
      </w:pPr>
      <w:r w:rsidRPr="009D69ED">
        <w:rPr>
          <w:rFonts w:ascii="Arial" w:hAnsi="Arial" w:cs="Arial"/>
          <w:sz w:val="20"/>
          <w:szCs w:val="20"/>
        </w:rPr>
        <w:t>Each Party</w:t>
      </w:r>
      <w:r w:rsidR="00D04240" w:rsidRPr="009D69ED">
        <w:rPr>
          <w:rFonts w:ascii="Arial" w:hAnsi="Arial" w:cs="Arial"/>
          <w:sz w:val="20"/>
          <w:szCs w:val="20"/>
        </w:rPr>
        <w:t xml:space="preserve"> (the "</w:t>
      </w:r>
      <w:r w:rsidR="00D04240" w:rsidRPr="009D69ED">
        <w:rPr>
          <w:rFonts w:ascii="Arial" w:hAnsi="Arial" w:cs="Arial"/>
          <w:b/>
          <w:sz w:val="20"/>
          <w:szCs w:val="20"/>
        </w:rPr>
        <w:t>Indemnifying Party</w:t>
      </w:r>
      <w:r w:rsidR="00D04240" w:rsidRPr="009D69ED">
        <w:rPr>
          <w:rFonts w:ascii="Arial" w:hAnsi="Arial" w:cs="Arial"/>
          <w:sz w:val="20"/>
          <w:szCs w:val="20"/>
        </w:rPr>
        <w:t xml:space="preserve">") shall indemnify and hold harmless the </w:t>
      </w:r>
      <w:r w:rsidRPr="009D69ED">
        <w:rPr>
          <w:rFonts w:ascii="Arial" w:hAnsi="Arial" w:cs="Arial"/>
          <w:sz w:val="20"/>
          <w:szCs w:val="20"/>
        </w:rPr>
        <w:t>other Party</w:t>
      </w:r>
      <w:r w:rsidR="00D04240" w:rsidRPr="009D69ED">
        <w:rPr>
          <w:rFonts w:ascii="Arial" w:hAnsi="Arial" w:cs="Arial"/>
          <w:sz w:val="20"/>
          <w:szCs w:val="20"/>
        </w:rPr>
        <w:t>, its Affiliates, and their respective officers, employees, consultants, agents and representatives (the "</w:t>
      </w:r>
      <w:r w:rsidR="00F80B65" w:rsidRPr="009D69ED">
        <w:rPr>
          <w:rFonts w:ascii="Arial" w:hAnsi="Arial" w:cs="Arial"/>
          <w:b/>
          <w:sz w:val="20"/>
          <w:szCs w:val="20"/>
        </w:rPr>
        <w:t xml:space="preserve">Indemnified </w:t>
      </w:r>
      <w:r w:rsidR="00F42211" w:rsidRPr="009D69ED">
        <w:rPr>
          <w:rFonts w:ascii="Arial" w:hAnsi="Arial" w:cs="Arial"/>
          <w:b/>
          <w:sz w:val="20"/>
          <w:szCs w:val="20"/>
        </w:rPr>
        <w:t>Parties</w:t>
      </w:r>
      <w:r w:rsidR="00D04240" w:rsidRPr="009D69ED">
        <w:rPr>
          <w:rFonts w:ascii="Arial" w:hAnsi="Arial" w:cs="Arial"/>
          <w:sz w:val="20"/>
          <w:szCs w:val="20"/>
        </w:rPr>
        <w:t xml:space="preserve">") against any and all Claims which may be asserted against or suffered by any of the </w:t>
      </w:r>
      <w:r w:rsidR="00F80B65" w:rsidRPr="009D69ED">
        <w:rPr>
          <w:rFonts w:ascii="Arial" w:hAnsi="Arial" w:cs="Arial"/>
          <w:sz w:val="20"/>
          <w:szCs w:val="20"/>
        </w:rPr>
        <w:t xml:space="preserve">Indemnified </w:t>
      </w:r>
      <w:r w:rsidR="00F42211" w:rsidRPr="009D69ED">
        <w:rPr>
          <w:rFonts w:ascii="Arial" w:hAnsi="Arial" w:cs="Arial"/>
          <w:sz w:val="20"/>
          <w:szCs w:val="20"/>
        </w:rPr>
        <w:t>Parties</w:t>
      </w:r>
      <w:r w:rsidR="00D04240" w:rsidRPr="009D69ED">
        <w:rPr>
          <w:rFonts w:ascii="Arial" w:hAnsi="Arial" w:cs="Arial"/>
          <w:sz w:val="20"/>
          <w:szCs w:val="20"/>
        </w:rPr>
        <w:t xml:space="preserve">, which relate to any death, injury or loss or damage to property suffered by the relevant third party, to the extent resulting from any negligent act or omission of the Indemnifying Party and its respective officers, employees, consultants, agents and representatives, provided that the death, injury, loss or damage suffered by the relevant third party is not attributable to any act or omission of any one or more of the </w:t>
      </w:r>
      <w:r w:rsidR="00F80B65" w:rsidRPr="009D69ED">
        <w:rPr>
          <w:rFonts w:ascii="Arial" w:hAnsi="Arial" w:cs="Arial"/>
          <w:sz w:val="20"/>
          <w:szCs w:val="20"/>
        </w:rPr>
        <w:t xml:space="preserve">Indemnified </w:t>
      </w:r>
      <w:r w:rsidR="00F42211" w:rsidRPr="009D69ED">
        <w:rPr>
          <w:rFonts w:ascii="Arial" w:hAnsi="Arial" w:cs="Arial"/>
          <w:sz w:val="20"/>
          <w:szCs w:val="20"/>
        </w:rPr>
        <w:t>Parties</w:t>
      </w:r>
      <w:r w:rsidR="00D04240" w:rsidRPr="009D69ED">
        <w:rPr>
          <w:rFonts w:ascii="Arial" w:hAnsi="Arial" w:cs="Arial"/>
          <w:sz w:val="20"/>
          <w:szCs w:val="20"/>
        </w:rPr>
        <w:t xml:space="preserve"> or to the failure of one or more of the </w:t>
      </w:r>
      <w:r w:rsidR="00F80B65" w:rsidRPr="009D69ED">
        <w:rPr>
          <w:rFonts w:ascii="Arial" w:hAnsi="Arial" w:cs="Arial"/>
          <w:sz w:val="20"/>
          <w:szCs w:val="20"/>
        </w:rPr>
        <w:t xml:space="preserve">Indemnified </w:t>
      </w:r>
      <w:r w:rsidR="00F42211" w:rsidRPr="009D69ED">
        <w:rPr>
          <w:rFonts w:ascii="Arial" w:hAnsi="Arial" w:cs="Arial"/>
          <w:sz w:val="20"/>
          <w:szCs w:val="20"/>
        </w:rPr>
        <w:t>Parties</w:t>
      </w:r>
      <w:r w:rsidR="00D04240" w:rsidRPr="009D69ED">
        <w:rPr>
          <w:rFonts w:ascii="Arial" w:hAnsi="Arial" w:cs="Arial"/>
          <w:sz w:val="20"/>
          <w:szCs w:val="20"/>
        </w:rPr>
        <w:t xml:space="preserve"> to take reasonable steps to mitigate or avoid the death, injury, loss or damage in question</w:t>
      </w:r>
      <w:r w:rsidR="00E40502" w:rsidRPr="009D69ED">
        <w:rPr>
          <w:rFonts w:ascii="Arial" w:hAnsi="Arial" w:cs="Arial"/>
          <w:sz w:val="20"/>
          <w:szCs w:val="20"/>
        </w:rPr>
        <w:t>.</w:t>
      </w:r>
      <w:bookmarkEnd w:id="291"/>
      <w:bookmarkEnd w:id="292"/>
      <w:bookmarkEnd w:id="293"/>
      <w:bookmarkEnd w:id="294"/>
      <w:bookmarkEnd w:id="295"/>
    </w:p>
    <w:p w14:paraId="034AA115" w14:textId="35ECAA37" w:rsidR="005B0984" w:rsidRPr="009D69ED" w:rsidRDefault="005B0984" w:rsidP="00495B85">
      <w:pPr>
        <w:pStyle w:val="TGRHeading1"/>
        <w:numPr>
          <w:ilvl w:val="0"/>
          <w:numId w:val="15"/>
        </w:numPr>
        <w:tabs>
          <w:tab w:val="num" w:pos="454"/>
        </w:tabs>
        <w:ind w:left="454" w:hanging="454"/>
        <w:rPr>
          <w:rFonts w:ascii="Arial" w:hAnsi="Arial" w:cs="Arial"/>
          <w:sz w:val="20"/>
          <w:szCs w:val="20"/>
        </w:rPr>
      </w:pPr>
      <w:bookmarkStart w:id="296" w:name="_Ref202476869"/>
      <w:bookmarkStart w:id="297" w:name="_Ref241464549"/>
      <w:bookmarkStart w:id="298" w:name="_Toc302032623"/>
      <w:bookmarkStart w:id="299" w:name="_Ref112142608"/>
      <w:r w:rsidRPr="009D69ED">
        <w:rPr>
          <w:rFonts w:ascii="Arial" w:hAnsi="Arial" w:cs="Arial"/>
          <w:sz w:val="20"/>
          <w:szCs w:val="20"/>
        </w:rPr>
        <w:t>CONFIDENTIALITY AND PROTECTION OF PERSONAL INFORMATION</w:t>
      </w:r>
      <w:bookmarkEnd w:id="296"/>
    </w:p>
    <w:p w14:paraId="60495AA7" w14:textId="316F01F1" w:rsidR="005B0984" w:rsidRPr="009D69ED" w:rsidRDefault="005B0984" w:rsidP="00BF6FF0">
      <w:pPr>
        <w:pStyle w:val="TGRHeading2"/>
        <w:numPr>
          <w:ilvl w:val="1"/>
          <w:numId w:val="15"/>
        </w:numPr>
        <w:tabs>
          <w:tab w:val="num" w:pos="567"/>
        </w:tabs>
        <w:ind w:left="567" w:hanging="567"/>
        <w:rPr>
          <w:rFonts w:ascii="Arial" w:hAnsi="Arial" w:cs="Arial"/>
          <w:b/>
          <w:bCs/>
          <w:sz w:val="20"/>
          <w:szCs w:val="20"/>
        </w:rPr>
      </w:pPr>
      <w:r w:rsidRPr="009D69ED">
        <w:rPr>
          <w:rFonts w:ascii="Arial" w:hAnsi="Arial" w:cs="Arial"/>
          <w:b/>
          <w:bCs/>
          <w:sz w:val="20"/>
          <w:szCs w:val="20"/>
        </w:rPr>
        <w:t>Confidential Information</w:t>
      </w:r>
    </w:p>
    <w:p w14:paraId="7DE7D280" w14:textId="36543D04" w:rsidR="005B0984" w:rsidRPr="009D69ED" w:rsidRDefault="005B0984" w:rsidP="00F02ED6">
      <w:pPr>
        <w:pStyle w:val="WWHeading1"/>
        <w:tabs>
          <w:tab w:val="clear" w:pos="360"/>
        </w:tabs>
        <w:spacing w:line="360" w:lineRule="auto"/>
        <w:ind w:left="567"/>
        <w:rPr>
          <w:rFonts w:cs="Arial"/>
          <w:b w:val="0"/>
          <w:bCs/>
          <w:sz w:val="20"/>
          <w:szCs w:val="20"/>
        </w:rPr>
      </w:pPr>
      <w:r w:rsidRPr="009D69ED">
        <w:rPr>
          <w:rFonts w:cs="Arial"/>
          <w:b w:val="0"/>
          <w:bCs/>
          <w:sz w:val="20"/>
          <w:szCs w:val="20"/>
        </w:rPr>
        <w:t xml:space="preserve">Each Party shall treat </w:t>
      </w:r>
      <w:proofErr w:type="gramStart"/>
      <w:r w:rsidRPr="009D69ED">
        <w:rPr>
          <w:rFonts w:cs="Arial"/>
          <w:b w:val="0"/>
          <w:bCs/>
          <w:sz w:val="20"/>
          <w:szCs w:val="20"/>
        </w:rPr>
        <w:t>any and all</w:t>
      </w:r>
      <w:proofErr w:type="gramEnd"/>
      <w:r w:rsidRPr="009D69ED">
        <w:rPr>
          <w:rFonts w:cs="Arial"/>
          <w:b w:val="0"/>
          <w:bCs/>
          <w:sz w:val="20"/>
          <w:szCs w:val="20"/>
        </w:rPr>
        <w:t xml:space="preserve"> information and data disclosed to it by the other Party in connection with this Agreement in any form whatsoever, and this Agreement itself (the "</w:t>
      </w:r>
      <w:r w:rsidRPr="009D69ED">
        <w:rPr>
          <w:rFonts w:cs="Arial"/>
          <w:sz w:val="20"/>
          <w:szCs w:val="20"/>
        </w:rPr>
        <w:t>Confidential Information</w:t>
      </w:r>
      <w:r w:rsidRPr="009D69ED">
        <w:rPr>
          <w:rFonts w:cs="Arial"/>
          <w:b w:val="0"/>
          <w:bCs/>
          <w:sz w:val="20"/>
          <w:szCs w:val="20"/>
        </w:rPr>
        <w:t>") as confidential and proprietary, shall preserve the secrecy of the Confidential Information and shall not use the Confidential Information for any purpose other than solely in connection with the Project. Project Data shall not constitute Confidential Information.</w:t>
      </w:r>
    </w:p>
    <w:p w14:paraId="41B4F7F1" w14:textId="1C4C1210" w:rsidR="005B0984" w:rsidRPr="009D69ED" w:rsidRDefault="005B0984" w:rsidP="00AB0B49">
      <w:pPr>
        <w:pStyle w:val="TGRHeading2"/>
        <w:numPr>
          <w:ilvl w:val="1"/>
          <w:numId w:val="15"/>
        </w:numPr>
        <w:tabs>
          <w:tab w:val="num" w:pos="567"/>
        </w:tabs>
        <w:ind w:left="1094" w:hanging="1094"/>
        <w:rPr>
          <w:rFonts w:ascii="Arial" w:hAnsi="Arial" w:cs="Arial"/>
          <w:b/>
          <w:bCs/>
          <w:sz w:val="20"/>
          <w:szCs w:val="20"/>
        </w:rPr>
      </w:pPr>
      <w:r w:rsidRPr="009D69ED">
        <w:rPr>
          <w:rFonts w:ascii="Arial" w:hAnsi="Arial" w:cs="Arial"/>
          <w:b/>
          <w:bCs/>
          <w:sz w:val="20"/>
          <w:szCs w:val="20"/>
        </w:rPr>
        <w:t>Exclusions to Confidential Information</w:t>
      </w:r>
    </w:p>
    <w:p w14:paraId="45C12315" w14:textId="135D5385" w:rsidR="005B0984" w:rsidRPr="009D69ED" w:rsidRDefault="005B0984" w:rsidP="00F02ED6">
      <w:pPr>
        <w:pStyle w:val="WWHeading1"/>
        <w:tabs>
          <w:tab w:val="clear" w:pos="360"/>
        </w:tabs>
        <w:spacing w:line="360" w:lineRule="auto"/>
        <w:ind w:left="567"/>
        <w:rPr>
          <w:rFonts w:cs="Arial"/>
          <w:b w:val="0"/>
          <w:bCs/>
          <w:sz w:val="20"/>
          <w:szCs w:val="20"/>
        </w:rPr>
      </w:pPr>
      <w:r w:rsidRPr="009D69ED">
        <w:rPr>
          <w:rFonts w:cs="Arial"/>
          <w:b w:val="0"/>
          <w:bCs/>
          <w:sz w:val="20"/>
          <w:szCs w:val="20"/>
        </w:rPr>
        <w:t xml:space="preserve">For the purposes of this clause </w:t>
      </w:r>
      <w:r w:rsidR="00136ACE" w:rsidRPr="009D69ED">
        <w:rPr>
          <w:rFonts w:cs="Arial"/>
          <w:b w:val="0"/>
          <w:bCs/>
          <w:sz w:val="20"/>
          <w:szCs w:val="20"/>
        </w:rPr>
        <w:fldChar w:fldCharType="begin"/>
      </w:r>
      <w:r w:rsidR="00136ACE" w:rsidRPr="009D69ED">
        <w:rPr>
          <w:rFonts w:cs="Arial"/>
          <w:b w:val="0"/>
          <w:bCs/>
          <w:sz w:val="20"/>
          <w:szCs w:val="20"/>
        </w:rPr>
        <w:instrText xml:space="preserve"> REF _Ref202476869 \r \h </w:instrText>
      </w:r>
      <w:r w:rsidR="009D69ED" w:rsidRPr="009D69ED">
        <w:rPr>
          <w:rFonts w:cs="Arial"/>
          <w:b w:val="0"/>
          <w:bCs/>
          <w:sz w:val="20"/>
          <w:szCs w:val="20"/>
        </w:rPr>
        <w:instrText xml:space="preserve"> \* MERGEFORMAT </w:instrText>
      </w:r>
      <w:r w:rsidR="00136ACE" w:rsidRPr="009D69ED">
        <w:rPr>
          <w:rFonts w:cs="Arial"/>
          <w:b w:val="0"/>
          <w:bCs/>
          <w:sz w:val="20"/>
          <w:szCs w:val="20"/>
        </w:rPr>
      </w:r>
      <w:r w:rsidR="00136ACE" w:rsidRPr="009D69ED">
        <w:rPr>
          <w:rFonts w:cs="Arial"/>
          <w:b w:val="0"/>
          <w:bCs/>
          <w:sz w:val="20"/>
          <w:szCs w:val="20"/>
        </w:rPr>
        <w:fldChar w:fldCharType="separate"/>
      </w:r>
      <w:r w:rsidR="00EF4282" w:rsidRPr="009D69ED">
        <w:rPr>
          <w:rFonts w:cs="Arial"/>
          <w:b w:val="0"/>
          <w:bCs/>
          <w:sz w:val="20"/>
          <w:szCs w:val="20"/>
        </w:rPr>
        <w:t>25</w:t>
      </w:r>
      <w:r w:rsidR="00136ACE" w:rsidRPr="009D69ED">
        <w:rPr>
          <w:rFonts w:cs="Arial"/>
          <w:b w:val="0"/>
          <w:bCs/>
          <w:sz w:val="20"/>
          <w:szCs w:val="20"/>
        </w:rPr>
        <w:fldChar w:fldCharType="end"/>
      </w:r>
      <w:r w:rsidRPr="009D69ED">
        <w:rPr>
          <w:rFonts w:cs="Arial"/>
          <w:b w:val="0"/>
          <w:bCs/>
          <w:sz w:val="20"/>
          <w:szCs w:val="20"/>
        </w:rPr>
        <w:t xml:space="preserve"> (</w:t>
      </w:r>
      <w:r w:rsidRPr="009D69ED">
        <w:rPr>
          <w:rFonts w:cs="Arial"/>
          <w:b w:val="0"/>
          <w:bCs/>
          <w:i/>
          <w:iCs/>
          <w:sz w:val="20"/>
          <w:szCs w:val="20"/>
        </w:rPr>
        <w:t>Confidentiality</w:t>
      </w:r>
      <w:r w:rsidRPr="009D69ED">
        <w:rPr>
          <w:rFonts w:cs="Arial"/>
          <w:b w:val="0"/>
          <w:bCs/>
          <w:sz w:val="20"/>
          <w:szCs w:val="20"/>
        </w:rPr>
        <w:t>), the term "Confidential Information" shall not include information which:</w:t>
      </w:r>
    </w:p>
    <w:p w14:paraId="009C05C3" w14:textId="60998B2D" w:rsidR="0041222C" w:rsidRPr="009D69ED" w:rsidRDefault="0041222C" w:rsidP="00AB0B49">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constitutes Project </w:t>
      </w:r>
      <w:proofErr w:type="gramStart"/>
      <w:r w:rsidRPr="009D69ED">
        <w:rPr>
          <w:rFonts w:ascii="Arial" w:hAnsi="Arial" w:cs="Arial"/>
          <w:sz w:val="20"/>
          <w:szCs w:val="20"/>
        </w:rPr>
        <w:t>Data;</w:t>
      </w:r>
      <w:proofErr w:type="gramEnd"/>
    </w:p>
    <w:p w14:paraId="67A86B5E" w14:textId="0D692FA4" w:rsidR="0041222C" w:rsidRPr="00AB0B49" w:rsidRDefault="0041222C" w:rsidP="00AB0B49">
      <w:pPr>
        <w:pStyle w:val="TGRHeading3"/>
        <w:numPr>
          <w:ilvl w:val="2"/>
          <w:numId w:val="15"/>
        </w:numPr>
        <w:tabs>
          <w:tab w:val="num" w:pos="851"/>
        </w:tabs>
        <w:ind w:left="851" w:hanging="851"/>
        <w:rPr>
          <w:rFonts w:ascii="Arial" w:hAnsi="Arial" w:cs="Arial"/>
          <w:b/>
          <w:bCs/>
          <w:sz w:val="20"/>
          <w:szCs w:val="20"/>
        </w:rPr>
      </w:pPr>
      <w:r w:rsidRPr="00AB0B49">
        <w:rPr>
          <w:rFonts w:ascii="Arial" w:hAnsi="Arial" w:cs="Arial"/>
          <w:bCs/>
          <w:sz w:val="20"/>
          <w:szCs w:val="20"/>
        </w:rPr>
        <w:t xml:space="preserve">at the time of disclosure or at any time thereafter is in, or becomes part of, the public domain other than through a breach of this clause </w:t>
      </w:r>
      <w:r w:rsidR="00AB0B49">
        <w:rPr>
          <w:rFonts w:ascii="Arial" w:hAnsi="Arial" w:cs="Arial"/>
          <w:bCs/>
          <w:sz w:val="20"/>
          <w:szCs w:val="20"/>
        </w:rPr>
        <w:t>25</w:t>
      </w:r>
      <w:r w:rsidRPr="00AB0B49">
        <w:rPr>
          <w:rFonts w:ascii="Arial" w:hAnsi="Arial" w:cs="Arial"/>
          <w:bCs/>
          <w:sz w:val="20"/>
          <w:szCs w:val="20"/>
        </w:rPr>
        <w:t xml:space="preserve"> (</w:t>
      </w:r>
      <w:r w:rsidR="00005612" w:rsidRPr="00005612">
        <w:rPr>
          <w:rFonts w:ascii="Arial" w:hAnsi="Arial" w:cs="Arial"/>
          <w:bCs/>
          <w:i/>
          <w:iCs/>
          <w:sz w:val="20"/>
          <w:szCs w:val="20"/>
          <w:lang w:val="en-GB"/>
        </w:rPr>
        <w:t xml:space="preserve">Confidentiality and Protection </w:t>
      </w:r>
      <w:r w:rsidR="00005612">
        <w:rPr>
          <w:rFonts w:ascii="Arial" w:hAnsi="Arial" w:cs="Arial"/>
          <w:bCs/>
          <w:i/>
          <w:iCs/>
          <w:sz w:val="20"/>
          <w:szCs w:val="20"/>
          <w:lang w:val="en-GB"/>
        </w:rPr>
        <w:t>o</w:t>
      </w:r>
      <w:r w:rsidR="00005612" w:rsidRPr="00005612">
        <w:rPr>
          <w:rFonts w:ascii="Arial" w:hAnsi="Arial" w:cs="Arial"/>
          <w:bCs/>
          <w:i/>
          <w:iCs/>
          <w:sz w:val="20"/>
          <w:szCs w:val="20"/>
          <w:lang w:val="en-GB"/>
        </w:rPr>
        <w:t>f Personal Information</w:t>
      </w:r>
      <w:proofErr w:type="gramStart"/>
      <w:r w:rsidRPr="00AB0B49">
        <w:rPr>
          <w:rFonts w:ascii="Arial" w:hAnsi="Arial" w:cs="Arial"/>
          <w:bCs/>
          <w:sz w:val="20"/>
          <w:szCs w:val="20"/>
        </w:rPr>
        <w:t>);</w:t>
      </w:r>
      <w:proofErr w:type="gramEnd"/>
    </w:p>
    <w:p w14:paraId="691875F9" w14:textId="7E59D035" w:rsidR="0041222C" w:rsidRPr="00AB0B49" w:rsidRDefault="0041222C" w:rsidP="00AB0B49">
      <w:pPr>
        <w:pStyle w:val="TGRHeading3"/>
        <w:numPr>
          <w:ilvl w:val="2"/>
          <w:numId w:val="15"/>
        </w:numPr>
        <w:tabs>
          <w:tab w:val="num" w:pos="851"/>
        </w:tabs>
        <w:ind w:left="851" w:hanging="851"/>
        <w:rPr>
          <w:rFonts w:ascii="Arial" w:hAnsi="Arial" w:cs="Arial"/>
          <w:b/>
          <w:bCs/>
          <w:sz w:val="20"/>
          <w:szCs w:val="20"/>
        </w:rPr>
      </w:pPr>
      <w:r w:rsidRPr="00AB0B49">
        <w:rPr>
          <w:rFonts w:ascii="Arial" w:hAnsi="Arial" w:cs="Arial"/>
          <w:sz w:val="20"/>
          <w:szCs w:val="20"/>
        </w:rPr>
        <w:lastRenderedPageBreak/>
        <w:t xml:space="preserve"> </w:t>
      </w:r>
      <w:r w:rsidRPr="00AB0B49">
        <w:rPr>
          <w:rFonts w:ascii="Arial" w:hAnsi="Arial" w:cs="Arial"/>
          <w:bCs/>
          <w:sz w:val="20"/>
          <w:szCs w:val="20"/>
        </w:rPr>
        <w:t xml:space="preserve">the Party receiving the information can prove was already known to it, or was independently acquired or developed by it without being in breach of its obligations under this clause </w:t>
      </w:r>
      <w:r w:rsidR="005C7F0C" w:rsidRPr="00AB0B49">
        <w:rPr>
          <w:rFonts w:ascii="Arial" w:hAnsi="Arial" w:cs="Arial"/>
          <w:bCs/>
          <w:sz w:val="20"/>
          <w:szCs w:val="20"/>
        </w:rPr>
        <w:fldChar w:fldCharType="begin"/>
      </w:r>
      <w:r w:rsidR="005C7F0C" w:rsidRPr="00AB0B49">
        <w:rPr>
          <w:rFonts w:ascii="Arial" w:hAnsi="Arial" w:cs="Arial"/>
          <w:bCs/>
          <w:sz w:val="20"/>
          <w:szCs w:val="20"/>
        </w:rPr>
        <w:instrText xml:space="preserve"> REF _Ref202476869 \r \h </w:instrText>
      </w:r>
      <w:r w:rsidR="009D69ED" w:rsidRPr="00AB0B49">
        <w:rPr>
          <w:rFonts w:ascii="Arial" w:hAnsi="Arial" w:cs="Arial"/>
          <w:bCs/>
          <w:sz w:val="20"/>
          <w:szCs w:val="20"/>
        </w:rPr>
        <w:instrText xml:space="preserve"> \* MERGEFORMAT </w:instrText>
      </w:r>
      <w:r w:rsidR="005C7F0C" w:rsidRPr="00AB0B49">
        <w:rPr>
          <w:rFonts w:ascii="Arial" w:hAnsi="Arial" w:cs="Arial"/>
          <w:bCs/>
          <w:sz w:val="20"/>
          <w:szCs w:val="20"/>
        </w:rPr>
      </w:r>
      <w:r w:rsidR="005C7F0C" w:rsidRPr="00AB0B49">
        <w:rPr>
          <w:rFonts w:ascii="Arial" w:hAnsi="Arial" w:cs="Arial"/>
          <w:bCs/>
          <w:sz w:val="20"/>
          <w:szCs w:val="20"/>
        </w:rPr>
        <w:fldChar w:fldCharType="separate"/>
      </w:r>
      <w:r w:rsidR="00EF4282" w:rsidRPr="00AB0B49">
        <w:rPr>
          <w:rFonts w:ascii="Arial" w:hAnsi="Arial" w:cs="Arial"/>
          <w:bCs/>
          <w:sz w:val="20"/>
          <w:szCs w:val="20"/>
        </w:rPr>
        <w:t>25</w:t>
      </w:r>
      <w:r w:rsidR="005C7F0C" w:rsidRPr="00AB0B49">
        <w:rPr>
          <w:rFonts w:ascii="Arial" w:hAnsi="Arial" w:cs="Arial"/>
          <w:bCs/>
          <w:sz w:val="20"/>
          <w:szCs w:val="20"/>
        </w:rPr>
        <w:fldChar w:fldCharType="end"/>
      </w:r>
      <w:r w:rsidRPr="00AB0B49">
        <w:rPr>
          <w:rFonts w:ascii="Arial" w:hAnsi="Arial" w:cs="Arial"/>
          <w:bCs/>
          <w:sz w:val="20"/>
          <w:szCs w:val="20"/>
        </w:rPr>
        <w:t xml:space="preserve"> (</w:t>
      </w:r>
      <w:r w:rsidRPr="00AB0B49">
        <w:rPr>
          <w:rFonts w:ascii="Arial" w:hAnsi="Arial" w:cs="Arial"/>
          <w:bCs/>
          <w:i/>
          <w:iCs/>
          <w:sz w:val="20"/>
          <w:szCs w:val="20"/>
        </w:rPr>
        <w:t>Confidentiality</w:t>
      </w:r>
      <w:proofErr w:type="gramStart"/>
      <w:r w:rsidRPr="00AB0B49">
        <w:rPr>
          <w:rFonts w:ascii="Arial" w:hAnsi="Arial" w:cs="Arial"/>
          <w:bCs/>
          <w:i/>
          <w:iCs/>
          <w:sz w:val="20"/>
          <w:szCs w:val="20"/>
        </w:rPr>
        <w:t>)</w:t>
      </w:r>
      <w:r w:rsidRPr="00AB0B49">
        <w:rPr>
          <w:rFonts w:ascii="Arial" w:hAnsi="Arial" w:cs="Arial"/>
          <w:bCs/>
          <w:sz w:val="20"/>
          <w:szCs w:val="20"/>
        </w:rPr>
        <w:t>;</w:t>
      </w:r>
      <w:proofErr w:type="gramEnd"/>
    </w:p>
    <w:p w14:paraId="10EA9E14" w14:textId="336D965F" w:rsidR="0041222C" w:rsidRPr="00AB0B49" w:rsidRDefault="0041222C" w:rsidP="00AB0B49">
      <w:pPr>
        <w:pStyle w:val="TGRHeading3"/>
        <w:numPr>
          <w:ilvl w:val="2"/>
          <w:numId w:val="15"/>
        </w:numPr>
        <w:tabs>
          <w:tab w:val="num" w:pos="851"/>
        </w:tabs>
        <w:ind w:left="851" w:hanging="851"/>
        <w:rPr>
          <w:rFonts w:ascii="Arial" w:hAnsi="Arial" w:cs="Arial"/>
          <w:sz w:val="20"/>
          <w:szCs w:val="20"/>
        </w:rPr>
      </w:pPr>
      <w:r w:rsidRPr="00AB0B49">
        <w:rPr>
          <w:rFonts w:ascii="Arial" w:hAnsi="Arial" w:cs="Arial"/>
          <w:sz w:val="20"/>
          <w:szCs w:val="20"/>
        </w:rPr>
        <w:t xml:space="preserve">became available to the Party receiving the information from another source in a non-confidential manner otherwise than in breach of an obligation of confidentiality; or </w:t>
      </w:r>
    </w:p>
    <w:p w14:paraId="3D723A2D" w14:textId="28109CE0" w:rsidR="0041222C" w:rsidRPr="00AB0B49" w:rsidRDefault="0041222C" w:rsidP="00AB0B49">
      <w:pPr>
        <w:pStyle w:val="TGRHeading3"/>
        <w:numPr>
          <w:ilvl w:val="2"/>
          <w:numId w:val="15"/>
        </w:numPr>
        <w:tabs>
          <w:tab w:val="num" w:pos="851"/>
        </w:tabs>
        <w:ind w:left="851" w:hanging="851"/>
        <w:rPr>
          <w:rFonts w:ascii="Arial" w:hAnsi="Arial" w:cs="Arial"/>
          <w:sz w:val="20"/>
          <w:szCs w:val="20"/>
        </w:rPr>
      </w:pPr>
      <w:r w:rsidRPr="00AB0B49">
        <w:rPr>
          <w:rFonts w:ascii="Arial" w:hAnsi="Arial" w:cs="Arial"/>
          <w:sz w:val="20"/>
          <w:szCs w:val="20"/>
        </w:rPr>
        <w:t>is</w:t>
      </w:r>
      <w:r w:rsidRPr="00AB0B49">
        <w:rPr>
          <w:rFonts w:ascii="Arial" w:hAnsi="Arial" w:cs="Arial"/>
          <w:bCs/>
          <w:sz w:val="20"/>
          <w:szCs w:val="20"/>
        </w:rPr>
        <w:t xml:space="preserve"> published by, or the publication of which is required by, a Responsible Authority or any court.</w:t>
      </w:r>
    </w:p>
    <w:p w14:paraId="496D0DF5" w14:textId="77777777" w:rsidR="0041222C" w:rsidRPr="00AB0B49" w:rsidRDefault="0041222C" w:rsidP="00AB0B49">
      <w:pPr>
        <w:pStyle w:val="TGRHeading2"/>
        <w:numPr>
          <w:ilvl w:val="1"/>
          <w:numId w:val="15"/>
        </w:numPr>
        <w:tabs>
          <w:tab w:val="num" w:pos="567"/>
        </w:tabs>
        <w:ind w:left="567" w:hanging="567"/>
        <w:rPr>
          <w:rFonts w:ascii="Arial" w:hAnsi="Arial" w:cs="Arial"/>
          <w:b/>
          <w:bCs/>
          <w:sz w:val="20"/>
          <w:szCs w:val="20"/>
        </w:rPr>
      </w:pPr>
      <w:r w:rsidRPr="00AB0B49">
        <w:rPr>
          <w:rFonts w:ascii="Arial" w:hAnsi="Arial" w:cs="Arial"/>
          <w:b/>
          <w:bCs/>
          <w:sz w:val="20"/>
          <w:szCs w:val="20"/>
        </w:rPr>
        <w:t xml:space="preserve">Permitted disclosure of Confidential Information </w:t>
      </w:r>
    </w:p>
    <w:p w14:paraId="55F43FF3" w14:textId="176D02AC" w:rsidR="0041222C" w:rsidRPr="009D69ED" w:rsidRDefault="0041222C" w:rsidP="00F02ED6">
      <w:pPr>
        <w:pStyle w:val="WWHeading1"/>
        <w:tabs>
          <w:tab w:val="clear" w:pos="360"/>
        </w:tabs>
        <w:spacing w:line="360" w:lineRule="auto"/>
        <w:ind w:left="567"/>
        <w:rPr>
          <w:rFonts w:cs="Arial"/>
          <w:b w:val="0"/>
          <w:bCs/>
          <w:sz w:val="20"/>
          <w:szCs w:val="20"/>
        </w:rPr>
      </w:pPr>
      <w:r w:rsidRPr="009D69ED">
        <w:rPr>
          <w:rFonts w:cs="Arial"/>
          <w:b w:val="0"/>
          <w:bCs/>
          <w:sz w:val="20"/>
          <w:szCs w:val="20"/>
        </w:rPr>
        <w:t xml:space="preserve">Notwithstanding the provisions of clause </w:t>
      </w:r>
      <w:r w:rsidR="00136ACE" w:rsidRPr="009D69ED">
        <w:rPr>
          <w:rFonts w:cs="Arial"/>
          <w:b w:val="0"/>
          <w:bCs/>
          <w:sz w:val="20"/>
          <w:szCs w:val="20"/>
        </w:rPr>
        <w:fldChar w:fldCharType="begin"/>
      </w:r>
      <w:r w:rsidR="00136ACE" w:rsidRPr="009D69ED">
        <w:rPr>
          <w:rFonts w:cs="Arial"/>
          <w:b w:val="0"/>
          <w:bCs/>
          <w:sz w:val="20"/>
          <w:szCs w:val="20"/>
        </w:rPr>
        <w:instrText xml:space="preserve"> REF _Ref202476869 \r \h </w:instrText>
      </w:r>
      <w:r w:rsidR="009D69ED" w:rsidRPr="009D69ED">
        <w:rPr>
          <w:rFonts w:cs="Arial"/>
          <w:b w:val="0"/>
          <w:bCs/>
          <w:sz w:val="20"/>
          <w:szCs w:val="20"/>
        </w:rPr>
        <w:instrText xml:space="preserve"> \* MERGEFORMAT </w:instrText>
      </w:r>
      <w:r w:rsidR="00136ACE" w:rsidRPr="009D69ED">
        <w:rPr>
          <w:rFonts w:cs="Arial"/>
          <w:b w:val="0"/>
          <w:bCs/>
          <w:sz w:val="20"/>
          <w:szCs w:val="20"/>
        </w:rPr>
      </w:r>
      <w:r w:rsidR="00136ACE" w:rsidRPr="009D69ED">
        <w:rPr>
          <w:rFonts w:cs="Arial"/>
          <w:b w:val="0"/>
          <w:bCs/>
          <w:sz w:val="20"/>
          <w:szCs w:val="20"/>
        </w:rPr>
        <w:fldChar w:fldCharType="separate"/>
      </w:r>
      <w:r w:rsidR="00EF4282" w:rsidRPr="009D69ED">
        <w:rPr>
          <w:rFonts w:cs="Arial"/>
          <w:b w:val="0"/>
          <w:bCs/>
          <w:sz w:val="20"/>
          <w:szCs w:val="20"/>
        </w:rPr>
        <w:t>25</w:t>
      </w:r>
      <w:r w:rsidR="00136ACE" w:rsidRPr="009D69ED">
        <w:rPr>
          <w:rFonts w:cs="Arial"/>
          <w:b w:val="0"/>
          <w:bCs/>
          <w:sz w:val="20"/>
          <w:szCs w:val="20"/>
        </w:rPr>
        <w:fldChar w:fldCharType="end"/>
      </w:r>
      <w:r w:rsidR="00AB0B49">
        <w:rPr>
          <w:rFonts w:cs="Arial"/>
          <w:b w:val="0"/>
          <w:bCs/>
          <w:sz w:val="20"/>
          <w:szCs w:val="20"/>
        </w:rPr>
        <w:t xml:space="preserve"> </w:t>
      </w:r>
      <w:r w:rsidRPr="009D69ED">
        <w:rPr>
          <w:rFonts w:cs="Arial"/>
          <w:b w:val="0"/>
          <w:bCs/>
          <w:sz w:val="20"/>
          <w:szCs w:val="20"/>
        </w:rPr>
        <w:t>(</w:t>
      </w:r>
      <w:r w:rsidR="003554DD" w:rsidRPr="003554DD">
        <w:rPr>
          <w:rFonts w:cs="Arial"/>
          <w:b w:val="0"/>
          <w:bCs/>
          <w:i/>
          <w:iCs/>
          <w:sz w:val="20"/>
          <w:szCs w:val="20"/>
        </w:rPr>
        <w:t>Confidentiality and Protection of Personal Information</w:t>
      </w:r>
      <w:r w:rsidRPr="009D69ED">
        <w:rPr>
          <w:rFonts w:cs="Arial"/>
          <w:b w:val="0"/>
          <w:bCs/>
          <w:sz w:val="20"/>
          <w:szCs w:val="20"/>
        </w:rPr>
        <w:t xml:space="preserve">), the Confidential Information may be disclosed: </w:t>
      </w:r>
    </w:p>
    <w:p w14:paraId="7A4C5836" w14:textId="62658BEC" w:rsidR="0041222C" w:rsidRPr="009D69ED" w:rsidRDefault="0041222C" w:rsidP="00AB0B49">
      <w:pPr>
        <w:pStyle w:val="TGRHeading3"/>
        <w:numPr>
          <w:ilvl w:val="2"/>
          <w:numId w:val="15"/>
        </w:numPr>
        <w:tabs>
          <w:tab w:val="num" w:pos="1418"/>
        </w:tabs>
        <w:ind w:left="851" w:hanging="851"/>
        <w:rPr>
          <w:rFonts w:ascii="Arial" w:hAnsi="Arial" w:cs="Arial"/>
          <w:bCs/>
          <w:sz w:val="20"/>
          <w:szCs w:val="20"/>
        </w:rPr>
      </w:pPr>
      <w:r w:rsidRPr="009D69ED">
        <w:rPr>
          <w:rFonts w:ascii="Arial" w:hAnsi="Arial" w:cs="Arial"/>
          <w:bCs/>
          <w:sz w:val="20"/>
          <w:szCs w:val="20"/>
        </w:rPr>
        <w:t xml:space="preserve">by either Party to any Responsible Authority (where for the purposes of this clause </w:t>
      </w:r>
      <w:r w:rsidR="00005612">
        <w:rPr>
          <w:rFonts w:ascii="Arial" w:hAnsi="Arial" w:cs="Arial"/>
          <w:bCs/>
          <w:sz w:val="20"/>
          <w:szCs w:val="20"/>
        </w:rPr>
        <w:t>25</w:t>
      </w:r>
      <w:r w:rsidRPr="009D69ED">
        <w:rPr>
          <w:rFonts w:ascii="Arial" w:hAnsi="Arial" w:cs="Arial"/>
          <w:bCs/>
          <w:sz w:val="20"/>
          <w:szCs w:val="20"/>
        </w:rPr>
        <w:t>.3 (</w:t>
      </w:r>
      <w:r w:rsidRPr="009D69ED">
        <w:rPr>
          <w:rFonts w:ascii="Arial" w:hAnsi="Arial" w:cs="Arial"/>
          <w:bCs/>
          <w:i/>
          <w:iCs/>
          <w:sz w:val="20"/>
          <w:szCs w:val="20"/>
        </w:rPr>
        <w:t>Permitted disclosure of Confidential Information</w:t>
      </w:r>
      <w:r w:rsidRPr="009D69ED">
        <w:rPr>
          <w:rFonts w:ascii="Arial" w:hAnsi="Arial" w:cs="Arial"/>
          <w:bCs/>
          <w:sz w:val="20"/>
          <w:szCs w:val="20"/>
        </w:rPr>
        <w:t xml:space="preserve">) such definition shall be limited to South Africa) or to any of the shareholders (direct or indirect), agents, consultants, contractors, advisers, financiers, potential financiers, investors, potential purchasers of the interests of a shareholder (direct or indirect), insurers or lenders of such Party or its Affiliates, in any such case for the purpose of enabling the disclosing Party to comply with its obligations under this Agreement, provided that: </w:t>
      </w:r>
    </w:p>
    <w:p w14:paraId="7C6F29F5" w14:textId="77777777" w:rsidR="0041222C" w:rsidRPr="009D69ED" w:rsidRDefault="0041222C" w:rsidP="00BF6FF0">
      <w:pPr>
        <w:pStyle w:val="TGRHeading3"/>
        <w:numPr>
          <w:ilvl w:val="2"/>
          <w:numId w:val="15"/>
        </w:numPr>
        <w:tabs>
          <w:tab w:val="num" w:pos="1418"/>
        </w:tabs>
        <w:ind w:left="851" w:hanging="851"/>
        <w:rPr>
          <w:rFonts w:ascii="Arial" w:hAnsi="Arial" w:cs="Arial"/>
          <w:bCs/>
          <w:sz w:val="20"/>
          <w:szCs w:val="20"/>
        </w:rPr>
      </w:pPr>
      <w:r w:rsidRPr="00005612">
        <w:rPr>
          <w:rFonts w:ascii="Arial" w:hAnsi="Arial" w:cs="Arial"/>
          <w:sz w:val="20"/>
          <w:szCs w:val="20"/>
        </w:rPr>
        <w:t>such P</w:t>
      </w:r>
      <w:r w:rsidRPr="009D69ED">
        <w:rPr>
          <w:rFonts w:ascii="Arial" w:hAnsi="Arial" w:cs="Arial"/>
          <w:bCs/>
          <w:sz w:val="20"/>
          <w:szCs w:val="20"/>
        </w:rPr>
        <w:t xml:space="preserve">arty notifies the recipient at or about the time of such disclosure that the information is confidential and should not be disclosed by the recipient to third parties; and </w:t>
      </w:r>
    </w:p>
    <w:p w14:paraId="702DDD02" w14:textId="77777777" w:rsidR="0041222C" w:rsidRPr="009D69ED" w:rsidRDefault="0041222C" w:rsidP="00BF6FF0">
      <w:pPr>
        <w:pStyle w:val="TGRHeading3"/>
        <w:numPr>
          <w:ilvl w:val="2"/>
          <w:numId w:val="15"/>
        </w:numPr>
        <w:tabs>
          <w:tab w:val="num" w:pos="1418"/>
        </w:tabs>
        <w:ind w:left="851" w:hanging="851"/>
        <w:rPr>
          <w:rFonts w:ascii="Arial" w:hAnsi="Arial" w:cs="Arial"/>
          <w:bCs/>
          <w:sz w:val="20"/>
          <w:szCs w:val="20"/>
        </w:rPr>
      </w:pPr>
      <w:r w:rsidRPr="009D69ED">
        <w:rPr>
          <w:rFonts w:ascii="Arial" w:hAnsi="Arial" w:cs="Arial"/>
          <w:bCs/>
          <w:sz w:val="20"/>
          <w:szCs w:val="20"/>
        </w:rPr>
        <w:t xml:space="preserve">such Party shall be responsible for ensuring that the recipient keeps the Confidential Information confidential and shall accordingly be responsible for any failure of the recipient to do </w:t>
      </w:r>
      <w:proofErr w:type="gramStart"/>
      <w:r w:rsidRPr="009D69ED">
        <w:rPr>
          <w:rFonts w:ascii="Arial" w:hAnsi="Arial" w:cs="Arial"/>
          <w:bCs/>
          <w:sz w:val="20"/>
          <w:szCs w:val="20"/>
        </w:rPr>
        <w:t>so;</w:t>
      </w:r>
      <w:proofErr w:type="gramEnd"/>
      <w:r w:rsidRPr="009D69ED">
        <w:rPr>
          <w:rFonts w:ascii="Arial" w:hAnsi="Arial" w:cs="Arial"/>
          <w:bCs/>
          <w:sz w:val="20"/>
          <w:szCs w:val="20"/>
        </w:rPr>
        <w:t xml:space="preserve"> </w:t>
      </w:r>
    </w:p>
    <w:p w14:paraId="5BEF249C" w14:textId="77777777" w:rsidR="0041222C" w:rsidRPr="009D69ED" w:rsidRDefault="0041222C" w:rsidP="00BF6FF0">
      <w:pPr>
        <w:pStyle w:val="TGRHeading3"/>
        <w:numPr>
          <w:ilvl w:val="2"/>
          <w:numId w:val="15"/>
        </w:numPr>
        <w:tabs>
          <w:tab w:val="num" w:pos="1418"/>
        </w:tabs>
        <w:ind w:left="851" w:hanging="851"/>
        <w:rPr>
          <w:rFonts w:ascii="Arial" w:hAnsi="Arial" w:cs="Arial"/>
          <w:bCs/>
          <w:sz w:val="20"/>
          <w:szCs w:val="20"/>
        </w:rPr>
      </w:pPr>
      <w:r w:rsidRPr="009D69ED">
        <w:rPr>
          <w:rFonts w:ascii="Arial" w:hAnsi="Arial" w:cs="Arial"/>
          <w:bCs/>
          <w:sz w:val="20"/>
          <w:szCs w:val="20"/>
        </w:rPr>
        <w:t xml:space="preserve">by either Party as may be required by the regulations of any recognised securities exchange upon which the share capital of the Party (or any shareholder (direct or indirect) in the Party) is or is proposed to be from time to time listed or dealt in, and the Party making the disclosure shall, if reasonably practicable prior to making the disclosure, and in any event as soon as reasonably practicable thereafter, supply the other Party with a copy of such disclosure or statement and details of the persons to whom the Confidential Information is to be, or has been, disclosed; </w:t>
      </w:r>
    </w:p>
    <w:p w14:paraId="6DE8E109" w14:textId="77777777" w:rsidR="0041222C" w:rsidRPr="009D69ED" w:rsidRDefault="0041222C" w:rsidP="00BF6FF0">
      <w:pPr>
        <w:pStyle w:val="TGRHeading3"/>
        <w:numPr>
          <w:ilvl w:val="2"/>
          <w:numId w:val="15"/>
        </w:numPr>
        <w:tabs>
          <w:tab w:val="num" w:pos="1418"/>
        </w:tabs>
        <w:ind w:left="851" w:hanging="851"/>
        <w:rPr>
          <w:rFonts w:ascii="Arial" w:hAnsi="Arial" w:cs="Arial"/>
          <w:bCs/>
          <w:sz w:val="20"/>
          <w:szCs w:val="20"/>
        </w:rPr>
      </w:pPr>
      <w:r w:rsidRPr="009D69ED">
        <w:rPr>
          <w:rFonts w:ascii="Arial" w:hAnsi="Arial" w:cs="Arial"/>
          <w:bCs/>
          <w:sz w:val="20"/>
          <w:szCs w:val="20"/>
        </w:rPr>
        <w:t xml:space="preserve">by either Party as may be necessary to comply with any obligation under any applicable </w:t>
      </w:r>
      <w:proofErr w:type="gramStart"/>
      <w:r w:rsidRPr="009D69ED">
        <w:rPr>
          <w:rFonts w:ascii="Arial" w:hAnsi="Arial" w:cs="Arial"/>
          <w:bCs/>
          <w:sz w:val="20"/>
          <w:szCs w:val="20"/>
        </w:rPr>
        <w:t>Law;</w:t>
      </w:r>
      <w:proofErr w:type="gramEnd"/>
    </w:p>
    <w:p w14:paraId="1F67C8AF" w14:textId="5B58C116" w:rsidR="0041222C" w:rsidRPr="009D69ED" w:rsidRDefault="0041222C" w:rsidP="00BF6FF0">
      <w:pPr>
        <w:pStyle w:val="TGRHeading3"/>
        <w:numPr>
          <w:ilvl w:val="2"/>
          <w:numId w:val="15"/>
        </w:numPr>
        <w:tabs>
          <w:tab w:val="num" w:pos="1418"/>
        </w:tabs>
        <w:ind w:left="851" w:hanging="851"/>
        <w:rPr>
          <w:rFonts w:ascii="Arial" w:hAnsi="Arial" w:cs="Arial"/>
          <w:bCs/>
          <w:sz w:val="20"/>
          <w:szCs w:val="20"/>
        </w:rPr>
      </w:pPr>
      <w:r w:rsidRPr="009D69ED">
        <w:rPr>
          <w:rFonts w:ascii="Arial" w:hAnsi="Arial" w:cs="Arial"/>
          <w:bCs/>
          <w:sz w:val="20"/>
          <w:szCs w:val="20"/>
        </w:rPr>
        <w:lastRenderedPageBreak/>
        <w:t xml:space="preserve">by the Buyer to the Distributor, as may be necessary to enable the Distributor to operate the System and carry out its obligations in relation thereto as a Reasonable and Prudent Operator (including in relation to the application by any person for connection to the System), provided that: </w:t>
      </w:r>
    </w:p>
    <w:p w14:paraId="65DDE33F" w14:textId="76F4563C" w:rsidR="0041222C" w:rsidRPr="009D69ED" w:rsidRDefault="0041222C" w:rsidP="00BF6FF0">
      <w:pPr>
        <w:pStyle w:val="TGRHeading3"/>
        <w:numPr>
          <w:ilvl w:val="2"/>
          <w:numId w:val="15"/>
        </w:numPr>
        <w:tabs>
          <w:tab w:val="num" w:pos="1418"/>
        </w:tabs>
        <w:ind w:left="851" w:hanging="851"/>
        <w:rPr>
          <w:rFonts w:ascii="Arial" w:hAnsi="Arial" w:cs="Arial"/>
          <w:bCs/>
          <w:sz w:val="20"/>
          <w:szCs w:val="20"/>
        </w:rPr>
      </w:pPr>
      <w:r w:rsidRPr="009D69ED">
        <w:rPr>
          <w:rFonts w:ascii="Arial" w:hAnsi="Arial" w:cs="Arial"/>
          <w:bCs/>
          <w:sz w:val="20"/>
          <w:szCs w:val="20"/>
        </w:rPr>
        <w:t xml:space="preserve">only Confidential Information which is necessary for such purpose is disclosed by the Buyer to the Distributor; and </w:t>
      </w:r>
    </w:p>
    <w:p w14:paraId="3C0D3481" w14:textId="77777777" w:rsidR="0041222C" w:rsidRPr="009D69ED" w:rsidRDefault="0041222C" w:rsidP="00BF6FF0">
      <w:pPr>
        <w:pStyle w:val="TGRHeading3"/>
        <w:keepNext/>
        <w:keepLines/>
        <w:numPr>
          <w:ilvl w:val="2"/>
          <w:numId w:val="15"/>
        </w:numPr>
        <w:tabs>
          <w:tab w:val="num" w:pos="1418"/>
        </w:tabs>
        <w:ind w:left="851" w:hanging="851"/>
        <w:rPr>
          <w:rFonts w:ascii="Arial" w:hAnsi="Arial" w:cs="Arial"/>
          <w:bCs/>
          <w:sz w:val="20"/>
          <w:szCs w:val="20"/>
        </w:rPr>
      </w:pPr>
      <w:r w:rsidRPr="009D69ED">
        <w:rPr>
          <w:rFonts w:ascii="Arial" w:hAnsi="Arial" w:cs="Arial"/>
          <w:bCs/>
          <w:sz w:val="20"/>
          <w:szCs w:val="20"/>
        </w:rPr>
        <w:lastRenderedPageBreak/>
        <w:t>the Buyer notifies the recipient at or about the time of such disclosure that the information is confidential and should not be disclosed by the recipient to third parties.</w:t>
      </w:r>
    </w:p>
    <w:p w14:paraId="0A784C0C" w14:textId="77777777" w:rsidR="0041222C" w:rsidRPr="009D69ED" w:rsidRDefault="0041222C" w:rsidP="00BF6FF0">
      <w:pPr>
        <w:pStyle w:val="TGRHeading3"/>
        <w:keepNext/>
        <w:keepLines/>
        <w:numPr>
          <w:ilvl w:val="2"/>
          <w:numId w:val="15"/>
        </w:numPr>
        <w:tabs>
          <w:tab w:val="num" w:pos="1418"/>
        </w:tabs>
        <w:ind w:left="851" w:hanging="851"/>
        <w:rPr>
          <w:rFonts w:ascii="Arial" w:hAnsi="Arial" w:cs="Arial"/>
          <w:bCs/>
          <w:sz w:val="20"/>
          <w:szCs w:val="20"/>
        </w:rPr>
      </w:pPr>
      <w:r w:rsidRPr="009D69ED">
        <w:rPr>
          <w:rFonts w:ascii="Arial" w:hAnsi="Arial" w:cs="Arial"/>
          <w:bCs/>
          <w:sz w:val="20"/>
          <w:szCs w:val="20"/>
        </w:rPr>
        <w:t xml:space="preserve">by either Party if required by any court, any arbitrator or administrative tribunal or an expert in the course of proceedings before it to which the disclosing Party is a </w:t>
      </w:r>
      <w:proofErr w:type="gramStart"/>
      <w:r w:rsidRPr="009D69ED">
        <w:rPr>
          <w:rFonts w:ascii="Arial" w:hAnsi="Arial" w:cs="Arial"/>
          <w:bCs/>
          <w:sz w:val="20"/>
          <w:szCs w:val="20"/>
        </w:rPr>
        <w:t>party;</w:t>
      </w:r>
      <w:proofErr w:type="gramEnd"/>
      <w:r w:rsidRPr="009D69ED">
        <w:rPr>
          <w:rFonts w:ascii="Arial" w:hAnsi="Arial" w:cs="Arial"/>
          <w:bCs/>
          <w:sz w:val="20"/>
          <w:szCs w:val="20"/>
        </w:rPr>
        <w:t xml:space="preserve"> </w:t>
      </w:r>
    </w:p>
    <w:p w14:paraId="468BB32B" w14:textId="77777777" w:rsidR="0041222C" w:rsidRPr="009D69ED" w:rsidRDefault="0041222C" w:rsidP="00BF6FF0">
      <w:pPr>
        <w:pStyle w:val="TGRHeading3"/>
        <w:keepNext/>
        <w:keepLines/>
        <w:numPr>
          <w:ilvl w:val="2"/>
          <w:numId w:val="15"/>
        </w:numPr>
        <w:tabs>
          <w:tab w:val="num" w:pos="1418"/>
        </w:tabs>
        <w:ind w:left="851" w:hanging="851"/>
        <w:rPr>
          <w:rFonts w:ascii="Arial" w:hAnsi="Arial" w:cs="Arial"/>
          <w:bCs/>
          <w:sz w:val="20"/>
          <w:szCs w:val="20"/>
        </w:rPr>
      </w:pPr>
      <w:r w:rsidRPr="009D69ED">
        <w:rPr>
          <w:rFonts w:ascii="Arial" w:hAnsi="Arial" w:cs="Arial"/>
          <w:sz w:val="20"/>
          <w:szCs w:val="20"/>
        </w:rPr>
        <w:t>by</w:t>
      </w:r>
      <w:r w:rsidRPr="009D69ED">
        <w:rPr>
          <w:rFonts w:ascii="Arial" w:hAnsi="Arial" w:cs="Arial"/>
          <w:bCs/>
          <w:sz w:val="20"/>
          <w:szCs w:val="20"/>
        </w:rPr>
        <w:t xml:space="preserve"> the Buyer as may be necessary to the Department, the DFFE, the National Treasury of the Government, and the Department of Public Enterprises of the Government; or </w:t>
      </w:r>
    </w:p>
    <w:p w14:paraId="3614CF0F" w14:textId="5C807169" w:rsidR="0041222C" w:rsidRPr="009D69ED" w:rsidRDefault="0041222C" w:rsidP="00BF6FF0">
      <w:pPr>
        <w:pStyle w:val="TGRHeading3"/>
        <w:keepNext/>
        <w:keepLines/>
        <w:numPr>
          <w:ilvl w:val="2"/>
          <w:numId w:val="15"/>
        </w:numPr>
        <w:tabs>
          <w:tab w:val="num" w:pos="1418"/>
        </w:tabs>
        <w:ind w:left="851" w:hanging="851"/>
        <w:rPr>
          <w:rFonts w:ascii="Arial" w:hAnsi="Arial" w:cs="Arial"/>
          <w:bCs/>
          <w:sz w:val="20"/>
          <w:szCs w:val="20"/>
        </w:rPr>
      </w:pPr>
      <w:r w:rsidRPr="009D69ED">
        <w:rPr>
          <w:rFonts w:ascii="Arial" w:hAnsi="Arial" w:cs="Arial"/>
          <w:bCs/>
          <w:sz w:val="20"/>
          <w:szCs w:val="20"/>
        </w:rPr>
        <w:t xml:space="preserve">by either Party, if </w:t>
      </w:r>
      <w:proofErr w:type="gramStart"/>
      <w:r w:rsidRPr="009D69ED">
        <w:rPr>
          <w:rFonts w:ascii="Arial" w:hAnsi="Arial" w:cs="Arial"/>
          <w:bCs/>
          <w:sz w:val="20"/>
          <w:szCs w:val="20"/>
        </w:rPr>
        <w:t>so</w:t>
      </w:r>
      <w:proofErr w:type="gramEnd"/>
      <w:r w:rsidRPr="009D69ED">
        <w:rPr>
          <w:rFonts w:ascii="Arial" w:hAnsi="Arial" w:cs="Arial"/>
          <w:bCs/>
          <w:sz w:val="20"/>
          <w:szCs w:val="20"/>
        </w:rPr>
        <w:t xml:space="preserve"> agreed in writing by the Parties prior to the disclosure.</w:t>
      </w:r>
    </w:p>
    <w:p w14:paraId="0ADB205F" w14:textId="530F0BF5" w:rsidR="00D04240" w:rsidRPr="009D69ED" w:rsidRDefault="00D04240" w:rsidP="00BF6FF0">
      <w:pPr>
        <w:pStyle w:val="TGRHeading1"/>
        <w:keepLines/>
        <w:numPr>
          <w:ilvl w:val="0"/>
          <w:numId w:val="15"/>
        </w:numPr>
        <w:tabs>
          <w:tab w:val="num" w:pos="851"/>
        </w:tabs>
        <w:ind w:left="567" w:hanging="567"/>
        <w:rPr>
          <w:rFonts w:ascii="Arial" w:hAnsi="Arial" w:cs="Arial"/>
          <w:sz w:val="20"/>
          <w:szCs w:val="20"/>
        </w:rPr>
      </w:pPr>
      <w:bookmarkStart w:id="300" w:name="_Ref202481746"/>
      <w:r w:rsidRPr="009D69ED">
        <w:rPr>
          <w:rFonts w:ascii="Arial" w:hAnsi="Arial" w:cs="Arial"/>
          <w:sz w:val="20"/>
          <w:szCs w:val="20"/>
        </w:rPr>
        <w:t>GOVERNING LAW</w:t>
      </w:r>
      <w:bookmarkEnd w:id="297"/>
      <w:r w:rsidR="005301B0" w:rsidRPr="009D69ED">
        <w:rPr>
          <w:rFonts w:ascii="Arial" w:hAnsi="Arial" w:cs="Arial"/>
          <w:sz w:val="20"/>
          <w:szCs w:val="20"/>
        </w:rPr>
        <w:t xml:space="preserve"> AND JURISDICTION</w:t>
      </w:r>
      <w:bookmarkEnd w:id="298"/>
      <w:bookmarkEnd w:id="299"/>
      <w:bookmarkEnd w:id="300"/>
    </w:p>
    <w:p w14:paraId="137596F5" w14:textId="77777777" w:rsidR="00D04240" w:rsidRPr="009D69ED" w:rsidRDefault="00D04240" w:rsidP="00BF6FF0">
      <w:pPr>
        <w:pStyle w:val="TGRHeading2"/>
        <w:keepNext/>
        <w:keepLines/>
        <w:numPr>
          <w:ilvl w:val="1"/>
          <w:numId w:val="15"/>
        </w:numPr>
        <w:tabs>
          <w:tab w:val="num" w:pos="567"/>
        </w:tabs>
        <w:ind w:left="567" w:hanging="567"/>
        <w:rPr>
          <w:rFonts w:ascii="Arial" w:hAnsi="Arial" w:cs="Arial"/>
          <w:sz w:val="20"/>
          <w:szCs w:val="20"/>
        </w:rPr>
      </w:pPr>
      <w:r w:rsidRPr="009D69ED">
        <w:rPr>
          <w:rFonts w:ascii="Arial" w:hAnsi="Arial" w:cs="Arial"/>
          <w:sz w:val="20"/>
          <w:szCs w:val="20"/>
        </w:rPr>
        <w:t>The validity, construction and performance of this Agreement shall be governed by the laws of South Africa.</w:t>
      </w:r>
    </w:p>
    <w:p w14:paraId="56C7DB59" w14:textId="53914BB6" w:rsidR="00ED20C6" w:rsidRPr="009D69ED" w:rsidRDefault="000A212C" w:rsidP="00BF6FF0">
      <w:pPr>
        <w:pStyle w:val="TGRHeading2"/>
        <w:keepNext/>
        <w:keepLines/>
        <w:numPr>
          <w:ilvl w:val="1"/>
          <w:numId w:val="15"/>
        </w:numPr>
        <w:tabs>
          <w:tab w:val="num" w:pos="567"/>
        </w:tabs>
        <w:ind w:left="567" w:hanging="567"/>
        <w:rPr>
          <w:rFonts w:ascii="Arial" w:hAnsi="Arial" w:cs="Arial"/>
          <w:sz w:val="20"/>
          <w:szCs w:val="20"/>
        </w:rPr>
      </w:pPr>
      <w:r w:rsidRPr="009D69ED">
        <w:rPr>
          <w:rFonts w:ascii="Arial" w:hAnsi="Arial" w:cs="Arial"/>
          <w:sz w:val="20"/>
          <w:szCs w:val="20"/>
        </w:rPr>
        <w:t xml:space="preserve">The </w:t>
      </w:r>
      <w:r w:rsidR="00F42211" w:rsidRPr="009D69ED">
        <w:rPr>
          <w:rFonts w:ascii="Arial" w:hAnsi="Arial" w:cs="Arial"/>
          <w:sz w:val="20"/>
          <w:szCs w:val="20"/>
        </w:rPr>
        <w:t>Parties</w:t>
      </w:r>
      <w:r w:rsidRPr="009D69ED">
        <w:rPr>
          <w:rFonts w:ascii="Arial" w:hAnsi="Arial" w:cs="Arial"/>
          <w:sz w:val="20"/>
          <w:szCs w:val="20"/>
        </w:rPr>
        <w:t xml:space="preserve"> hereby submit to the jurisdiction of the High Court of South Africa (</w:t>
      </w:r>
      <w:r w:rsidR="00422067" w:rsidRPr="009D69ED">
        <w:rPr>
          <w:rFonts w:ascii="Arial" w:hAnsi="Arial" w:cs="Arial"/>
          <w:sz w:val="20"/>
          <w:szCs w:val="20"/>
        </w:rPr>
        <w:t xml:space="preserve">Gauteng </w:t>
      </w:r>
      <w:r w:rsidRPr="009D69ED">
        <w:rPr>
          <w:rFonts w:ascii="Arial" w:hAnsi="Arial" w:cs="Arial"/>
          <w:sz w:val="20"/>
          <w:szCs w:val="20"/>
        </w:rPr>
        <w:t>Local Division</w:t>
      </w:r>
      <w:r w:rsidR="00422067" w:rsidRPr="009D69ED">
        <w:rPr>
          <w:rFonts w:ascii="Arial" w:hAnsi="Arial" w:cs="Arial"/>
          <w:sz w:val="20"/>
          <w:szCs w:val="20"/>
        </w:rPr>
        <w:t>, Johannesburg</w:t>
      </w:r>
      <w:r w:rsidRPr="009D69ED">
        <w:rPr>
          <w:rFonts w:ascii="Arial" w:hAnsi="Arial" w:cs="Arial"/>
          <w:sz w:val="20"/>
          <w:szCs w:val="20"/>
        </w:rPr>
        <w:t xml:space="preserve">) for the purposes of any proceedings for urgent relief arising out of or in connection with this Agreement and for the purposes of enforcing any award made by an arbitrator under </w:t>
      </w:r>
      <w:r w:rsidR="000F2CD8" w:rsidRPr="009D69ED">
        <w:rPr>
          <w:rFonts w:ascii="Arial" w:hAnsi="Arial" w:cs="Arial"/>
          <w:sz w:val="20"/>
          <w:szCs w:val="20"/>
        </w:rPr>
        <w:t>C</w:t>
      </w:r>
      <w:r w:rsidR="003D13FD" w:rsidRPr="009D69ED">
        <w:rPr>
          <w:rFonts w:ascii="Arial" w:hAnsi="Arial" w:cs="Arial"/>
          <w:sz w:val="20"/>
          <w:szCs w:val="20"/>
        </w:rPr>
        <w:t>lause</w:t>
      </w:r>
      <w:r w:rsidRPr="009D69ED">
        <w:rPr>
          <w:rFonts w:ascii="Arial" w:hAnsi="Arial" w:cs="Arial"/>
          <w:sz w:val="20"/>
          <w:szCs w:val="20"/>
        </w:rPr>
        <w:t xml:space="preserve"> </w:t>
      </w:r>
      <w:r w:rsidR="00817C99" w:rsidRPr="009D69ED">
        <w:rPr>
          <w:rFonts w:ascii="Arial" w:hAnsi="Arial" w:cs="Arial"/>
          <w:sz w:val="20"/>
          <w:szCs w:val="20"/>
        </w:rPr>
        <w:fldChar w:fldCharType="begin"/>
      </w:r>
      <w:r w:rsidR="00817C99" w:rsidRPr="009D69ED">
        <w:rPr>
          <w:rFonts w:ascii="Arial" w:hAnsi="Arial" w:cs="Arial"/>
          <w:sz w:val="20"/>
          <w:szCs w:val="20"/>
        </w:rPr>
        <w:instrText xml:space="preserve"> REF _Ref265226251 \r \h  \* MERGEFORMAT </w:instrText>
      </w:r>
      <w:r w:rsidR="00817C99" w:rsidRPr="009D69ED">
        <w:rPr>
          <w:rFonts w:ascii="Arial" w:hAnsi="Arial" w:cs="Arial"/>
          <w:sz w:val="20"/>
          <w:szCs w:val="20"/>
        </w:rPr>
      </w:r>
      <w:r w:rsidR="00817C99" w:rsidRPr="009D69ED">
        <w:rPr>
          <w:rFonts w:ascii="Arial" w:hAnsi="Arial" w:cs="Arial"/>
          <w:sz w:val="20"/>
          <w:szCs w:val="20"/>
        </w:rPr>
        <w:fldChar w:fldCharType="separate"/>
      </w:r>
      <w:r w:rsidR="00AC4496">
        <w:rPr>
          <w:rFonts w:ascii="Arial" w:hAnsi="Arial" w:cs="Arial"/>
          <w:sz w:val="20"/>
          <w:szCs w:val="20"/>
        </w:rPr>
        <w:t>22</w:t>
      </w:r>
      <w:r w:rsidR="00817C99" w:rsidRPr="009D69ED">
        <w:rPr>
          <w:rFonts w:ascii="Arial" w:hAnsi="Arial" w:cs="Arial"/>
          <w:sz w:val="20"/>
          <w:szCs w:val="20"/>
        </w:rPr>
        <w:fldChar w:fldCharType="end"/>
      </w:r>
      <w:r w:rsidR="00D04240" w:rsidRPr="009D69ED">
        <w:rPr>
          <w:rFonts w:ascii="Arial" w:hAnsi="Arial" w:cs="Arial"/>
          <w:sz w:val="20"/>
          <w:szCs w:val="20"/>
        </w:rPr>
        <w:t>.</w:t>
      </w:r>
    </w:p>
    <w:p w14:paraId="4C36D666" w14:textId="77777777" w:rsidR="00D04240" w:rsidRPr="009D69ED" w:rsidRDefault="00D04240" w:rsidP="00BF6FF0">
      <w:pPr>
        <w:pStyle w:val="TGRHeading1"/>
        <w:keepLines/>
        <w:numPr>
          <w:ilvl w:val="0"/>
          <w:numId w:val="15"/>
        </w:numPr>
        <w:tabs>
          <w:tab w:val="num" w:pos="567"/>
        </w:tabs>
        <w:ind w:left="567" w:hanging="567"/>
        <w:rPr>
          <w:rFonts w:ascii="Arial" w:hAnsi="Arial" w:cs="Arial"/>
          <w:sz w:val="20"/>
          <w:szCs w:val="20"/>
        </w:rPr>
      </w:pPr>
      <w:bookmarkStart w:id="301" w:name="_Ref241464557"/>
      <w:bookmarkStart w:id="302" w:name="_Toc302032624"/>
      <w:r w:rsidRPr="009D69ED">
        <w:rPr>
          <w:rFonts w:ascii="Arial" w:hAnsi="Arial" w:cs="Arial"/>
          <w:sz w:val="20"/>
          <w:szCs w:val="20"/>
        </w:rPr>
        <w:t>NOTICES</w:t>
      </w:r>
      <w:bookmarkEnd w:id="301"/>
      <w:bookmarkEnd w:id="302"/>
    </w:p>
    <w:p w14:paraId="6ECBE490" w14:textId="77777777" w:rsidR="00D04240" w:rsidRPr="009D69ED" w:rsidRDefault="00D04240" w:rsidP="00BF6FF0">
      <w:pPr>
        <w:pStyle w:val="TGRHeading2"/>
        <w:keepNext/>
        <w:keepLines/>
        <w:numPr>
          <w:ilvl w:val="1"/>
          <w:numId w:val="15"/>
        </w:numPr>
        <w:tabs>
          <w:tab w:val="num" w:pos="567"/>
        </w:tabs>
        <w:ind w:left="567" w:hanging="567"/>
        <w:rPr>
          <w:rFonts w:ascii="Arial" w:hAnsi="Arial" w:cs="Arial"/>
          <w:b/>
          <w:sz w:val="20"/>
          <w:szCs w:val="20"/>
        </w:rPr>
      </w:pPr>
      <w:bookmarkStart w:id="303" w:name="_Ref245625885"/>
      <w:r w:rsidRPr="009D69ED">
        <w:rPr>
          <w:rFonts w:ascii="Arial" w:hAnsi="Arial" w:cs="Arial"/>
          <w:b/>
          <w:sz w:val="20"/>
          <w:szCs w:val="20"/>
        </w:rPr>
        <w:t>Methods of delivery</w:t>
      </w:r>
      <w:bookmarkEnd w:id="303"/>
    </w:p>
    <w:p w14:paraId="1F0C5C87" w14:textId="45643393" w:rsidR="00D04240" w:rsidRPr="009D69ED" w:rsidRDefault="00D04240" w:rsidP="0076091E">
      <w:pPr>
        <w:pStyle w:val="WWHeading1"/>
        <w:keepLines/>
        <w:tabs>
          <w:tab w:val="clear" w:pos="360"/>
        </w:tabs>
        <w:spacing w:after="0" w:line="360" w:lineRule="auto"/>
        <w:ind w:left="567"/>
        <w:rPr>
          <w:rFonts w:cs="Arial"/>
          <w:bCs/>
          <w:sz w:val="20"/>
          <w:szCs w:val="20"/>
        </w:rPr>
      </w:pPr>
      <w:r w:rsidRPr="009D69ED">
        <w:rPr>
          <w:rFonts w:cs="Arial"/>
          <w:b w:val="0"/>
          <w:sz w:val="20"/>
          <w:szCs w:val="20"/>
        </w:rPr>
        <w:t xml:space="preserve">Unless otherwise provided in this Agreement, all notices, requests, statements and other communications required or permitted between the </w:t>
      </w:r>
      <w:r w:rsidR="00F42211" w:rsidRPr="009D69ED">
        <w:rPr>
          <w:rFonts w:cs="Arial"/>
          <w:b w:val="0"/>
          <w:sz w:val="20"/>
          <w:szCs w:val="20"/>
        </w:rPr>
        <w:t>Parties</w:t>
      </w:r>
      <w:r w:rsidRPr="009D69ED">
        <w:rPr>
          <w:rFonts w:cs="Arial"/>
          <w:b w:val="0"/>
          <w:sz w:val="20"/>
          <w:szCs w:val="20"/>
        </w:rPr>
        <w:t xml:space="preserve"> by this Agreement shall be in wr</w:t>
      </w:r>
      <w:r w:rsidRPr="009D69ED">
        <w:rPr>
          <w:rStyle w:val="WWBodyText2Char"/>
          <w:rFonts w:cs="Arial"/>
          <w:b w:val="0"/>
          <w:sz w:val="20"/>
          <w:szCs w:val="20"/>
        </w:rPr>
        <w:t>iti</w:t>
      </w:r>
      <w:r w:rsidRPr="009D69ED">
        <w:rPr>
          <w:rFonts w:cs="Arial"/>
          <w:b w:val="0"/>
          <w:sz w:val="20"/>
          <w:szCs w:val="20"/>
        </w:rPr>
        <w:t>ng and either hand-delivered or sent by pre-paid registered post</w:t>
      </w:r>
      <w:r w:rsidR="00054E51" w:rsidRPr="009D69ED">
        <w:rPr>
          <w:rFonts w:cs="Arial"/>
          <w:b w:val="0"/>
          <w:sz w:val="20"/>
          <w:szCs w:val="20"/>
        </w:rPr>
        <w:t>, email</w:t>
      </w:r>
      <w:r w:rsidRPr="009D69ED">
        <w:rPr>
          <w:rFonts w:cs="Arial"/>
          <w:b w:val="0"/>
          <w:sz w:val="20"/>
          <w:szCs w:val="20"/>
        </w:rPr>
        <w:t xml:space="preserve"> or to the address or </w:t>
      </w:r>
      <w:r w:rsidR="00C94755" w:rsidRPr="009D69ED">
        <w:rPr>
          <w:rFonts w:cs="Arial"/>
          <w:b w:val="0"/>
          <w:sz w:val="20"/>
          <w:szCs w:val="20"/>
        </w:rPr>
        <w:t xml:space="preserve">email </w:t>
      </w:r>
      <w:r w:rsidRPr="009D69ED">
        <w:rPr>
          <w:rFonts w:cs="Arial"/>
          <w:b w:val="0"/>
          <w:sz w:val="20"/>
          <w:szCs w:val="20"/>
        </w:rPr>
        <w:t xml:space="preserve">within South Africa of the Party concerned set out in </w:t>
      </w:r>
      <w:r w:rsidR="000F2CD8" w:rsidRPr="009D69ED">
        <w:rPr>
          <w:rFonts w:cs="Arial"/>
          <w:b w:val="0"/>
          <w:sz w:val="20"/>
          <w:szCs w:val="20"/>
        </w:rPr>
        <w:t>C</w:t>
      </w:r>
      <w:r w:rsidR="003D13FD" w:rsidRPr="009D69ED">
        <w:rPr>
          <w:rFonts w:cs="Arial"/>
          <w:b w:val="0"/>
          <w:sz w:val="20"/>
          <w:szCs w:val="20"/>
        </w:rPr>
        <w:t>lause</w:t>
      </w:r>
      <w:r w:rsidR="00AE5DBF" w:rsidRPr="009D69ED">
        <w:rPr>
          <w:rFonts w:cs="Arial"/>
          <w:b w:val="0"/>
          <w:sz w:val="20"/>
          <w:szCs w:val="20"/>
        </w:rPr>
        <w:t> </w:t>
      </w:r>
      <w:r w:rsidRPr="009D69ED">
        <w:rPr>
          <w:rFonts w:cs="Arial"/>
          <w:b w:val="0"/>
          <w:sz w:val="20"/>
          <w:szCs w:val="20"/>
        </w:rPr>
        <w:fldChar w:fldCharType="begin"/>
      </w:r>
      <w:r w:rsidRPr="009D69ED">
        <w:rPr>
          <w:rFonts w:cs="Arial"/>
          <w:b w:val="0"/>
          <w:bCs/>
          <w:sz w:val="20"/>
          <w:szCs w:val="20"/>
        </w:rPr>
        <w:instrText xml:space="preserve"> REF _Ref245625824 \r \h  \* MERGEFORMAT </w:instrText>
      </w:r>
      <w:r w:rsidRPr="009D69ED">
        <w:rPr>
          <w:rFonts w:cs="Arial"/>
          <w:b w:val="0"/>
          <w:sz w:val="20"/>
          <w:szCs w:val="20"/>
        </w:rPr>
      </w:r>
      <w:r w:rsidRPr="009D69ED">
        <w:rPr>
          <w:rFonts w:cs="Arial"/>
          <w:b w:val="0"/>
          <w:sz w:val="20"/>
          <w:szCs w:val="20"/>
        </w:rPr>
        <w:fldChar w:fldCharType="separate"/>
      </w:r>
      <w:r w:rsidR="00AC4496" w:rsidRPr="00AC4496">
        <w:rPr>
          <w:rFonts w:cs="Arial"/>
          <w:sz w:val="20"/>
          <w:szCs w:val="20"/>
        </w:rPr>
        <w:t>27.2</w:t>
      </w:r>
      <w:r w:rsidRPr="009D69ED">
        <w:rPr>
          <w:rFonts w:cs="Arial"/>
          <w:b w:val="0"/>
          <w:sz w:val="20"/>
          <w:szCs w:val="20"/>
        </w:rPr>
        <w:fldChar w:fldCharType="end"/>
      </w:r>
      <w:r w:rsidRPr="009D69ED">
        <w:rPr>
          <w:rFonts w:cs="Arial"/>
          <w:b w:val="0"/>
          <w:sz w:val="20"/>
          <w:szCs w:val="20"/>
        </w:rPr>
        <w:t xml:space="preserve"> (</w:t>
      </w:r>
      <w:r w:rsidRPr="009D69ED">
        <w:rPr>
          <w:rFonts w:cs="Arial"/>
          <w:b w:val="0"/>
          <w:i/>
          <w:sz w:val="20"/>
          <w:szCs w:val="20"/>
        </w:rPr>
        <w:t>Addresses</w:t>
      </w:r>
      <w:r w:rsidRPr="009D69ED">
        <w:rPr>
          <w:rFonts w:cs="Arial"/>
          <w:b w:val="0"/>
          <w:sz w:val="20"/>
          <w:szCs w:val="20"/>
        </w:rPr>
        <w:t xml:space="preserve">) or such other address or number as contemplated in </w:t>
      </w:r>
      <w:r w:rsidR="000F2CD8" w:rsidRPr="009D69ED">
        <w:rPr>
          <w:rFonts w:cs="Arial"/>
          <w:b w:val="0"/>
          <w:sz w:val="20"/>
          <w:szCs w:val="20"/>
        </w:rPr>
        <w:t>C</w:t>
      </w:r>
      <w:r w:rsidR="003D13FD" w:rsidRPr="009D69ED">
        <w:rPr>
          <w:rFonts w:cs="Arial"/>
          <w:b w:val="0"/>
          <w:sz w:val="20"/>
          <w:szCs w:val="20"/>
        </w:rPr>
        <w:t>lause</w:t>
      </w:r>
      <w:r w:rsidR="00AE5DBF" w:rsidRPr="009D69ED">
        <w:rPr>
          <w:rFonts w:cs="Arial"/>
          <w:b w:val="0"/>
          <w:sz w:val="20"/>
          <w:szCs w:val="20"/>
        </w:rPr>
        <w:t> </w:t>
      </w:r>
      <w:r w:rsidRPr="009D69ED">
        <w:rPr>
          <w:rFonts w:cs="Arial"/>
          <w:b w:val="0"/>
          <w:sz w:val="20"/>
          <w:szCs w:val="20"/>
        </w:rPr>
        <w:fldChar w:fldCharType="begin"/>
      </w:r>
      <w:r w:rsidRPr="009D69ED">
        <w:rPr>
          <w:rFonts w:cs="Arial"/>
          <w:b w:val="0"/>
          <w:bCs/>
          <w:sz w:val="20"/>
          <w:szCs w:val="20"/>
        </w:rPr>
        <w:instrText xml:space="preserve"> REF _Ref245625833 \r \h  \* MERGEFORMAT </w:instrText>
      </w:r>
      <w:r w:rsidRPr="009D69ED">
        <w:rPr>
          <w:rFonts w:cs="Arial"/>
          <w:b w:val="0"/>
          <w:sz w:val="20"/>
          <w:szCs w:val="20"/>
        </w:rPr>
      </w:r>
      <w:r w:rsidRPr="009D69ED">
        <w:rPr>
          <w:rFonts w:cs="Arial"/>
          <w:b w:val="0"/>
          <w:sz w:val="20"/>
          <w:szCs w:val="20"/>
        </w:rPr>
        <w:fldChar w:fldCharType="separate"/>
      </w:r>
      <w:r w:rsidR="00EF4282" w:rsidRPr="009D69ED">
        <w:rPr>
          <w:rFonts w:cs="Arial"/>
          <w:sz w:val="20"/>
          <w:szCs w:val="20"/>
        </w:rPr>
        <w:t>27</w:t>
      </w:r>
      <w:r w:rsidR="00EF4282" w:rsidRPr="009D69ED">
        <w:rPr>
          <w:rFonts w:cs="Arial"/>
          <w:b w:val="0"/>
          <w:sz w:val="20"/>
          <w:szCs w:val="20"/>
        </w:rPr>
        <w:t>.4</w:t>
      </w:r>
      <w:r w:rsidRPr="009D69ED">
        <w:rPr>
          <w:rFonts w:cs="Arial"/>
          <w:b w:val="0"/>
          <w:sz w:val="20"/>
          <w:szCs w:val="20"/>
        </w:rPr>
        <w:fldChar w:fldCharType="end"/>
      </w:r>
      <w:r w:rsidRPr="009D69ED">
        <w:rPr>
          <w:rFonts w:cs="Arial"/>
          <w:b w:val="0"/>
          <w:sz w:val="20"/>
          <w:szCs w:val="20"/>
        </w:rPr>
        <w:t xml:space="preserve"> (</w:t>
      </w:r>
      <w:r w:rsidRPr="009D69ED">
        <w:rPr>
          <w:rFonts w:cs="Arial"/>
          <w:b w:val="0"/>
          <w:i/>
          <w:sz w:val="20"/>
          <w:szCs w:val="20"/>
        </w:rPr>
        <w:t>Change in address</w:t>
      </w:r>
      <w:r w:rsidRPr="009D69ED">
        <w:rPr>
          <w:rFonts w:cs="Arial"/>
          <w:b w:val="0"/>
          <w:sz w:val="20"/>
          <w:szCs w:val="20"/>
        </w:rPr>
        <w:t>). No communication shall be effective until received by the addressee and a communication shall be deemed to have been received:</w:t>
      </w:r>
    </w:p>
    <w:p w14:paraId="38467665" w14:textId="380756F5" w:rsidR="00D04240" w:rsidRPr="003554DD" w:rsidRDefault="00D04240" w:rsidP="0076091E">
      <w:pPr>
        <w:pStyle w:val="WWHeading1"/>
        <w:keepLines/>
        <w:numPr>
          <w:ilvl w:val="2"/>
          <w:numId w:val="15"/>
        </w:numPr>
        <w:spacing w:line="360" w:lineRule="auto"/>
        <w:ind w:left="851" w:hanging="851"/>
        <w:rPr>
          <w:rFonts w:cs="Arial"/>
          <w:b w:val="0"/>
          <w:sz w:val="20"/>
          <w:szCs w:val="20"/>
        </w:rPr>
      </w:pPr>
      <w:bookmarkStart w:id="304" w:name="_Ref283219740"/>
      <w:r w:rsidRPr="009D69ED">
        <w:rPr>
          <w:rFonts w:cs="Arial"/>
          <w:b w:val="0"/>
          <w:sz w:val="20"/>
          <w:szCs w:val="20"/>
        </w:rPr>
        <w:t xml:space="preserve">if delivered by hand during ordinary business hours, to its physical address in </w:t>
      </w:r>
      <w:r w:rsidR="000F2CD8" w:rsidRPr="003554DD">
        <w:rPr>
          <w:rFonts w:cs="Arial"/>
          <w:b w:val="0"/>
          <w:sz w:val="20"/>
          <w:szCs w:val="20"/>
        </w:rPr>
        <w:t>C</w:t>
      </w:r>
      <w:r w:rsidR="003D13FD" w:rsidRPr="003554DD">
        <w:rPr>
          <w:rFonts w:cs="Arial"/>
          <w:b w:val="0"/>
          <w:sz w:val="20"/>
          <w:szCs w:val="20"/>
        </w:rPr>
        <w:t>lause</w:t>
      </w:r>
      <w:r w:rsidR="00A87C9E" w:rsidRPr="003554DD">
        <w:rPr>
          <w:rFonts w:cs="Arial"/>
          <w:b w:val="0"/>
          <w:sz w:val="20"/>
          <w:szCs w:val="20"/>
        </w:rPr>
        <w:t> </w:t>
      </w:r>
      <w:r w:rsidRPr="003554DD">
        <w:rPr>
          <w:rFonts w:cs="Arial"/>
          <w:b w:val="0"/>
          <w:sz w:val="20"/>
          <w:szCs w:val="20"/>
        </w:rPr>
        <w:fldChar w:fldCharType="begin"/>
      </w:r>
      <w:r w:rsidRPr="003554DD">
        <w:rPr>
          <w:rFonts w:cs="Arial"/>
          <w:b w:val="0"/>
          <w:sz w:val="20"/>
          <w:szCs w:val="20"/>
        </w:rPr>
        <w:instrText xml:space="preserve"> REF _Ref245625824 \r \h  \* MERGEFORMAT </w:instrText>
      </w:r>
      <w:r w:rsidRPr="003554DD">
        <w:rPr>
          <w:rFonts w:cs="Arial"/>
          <w:b w:val="0"/>
          <w:sz w:val="20"/>
          <w:szCs w:val="20"/>
        </w:rPr>
      </w:r>
      <w:r w:rsidRPr="003554DD">
        <w:rPr>
          <w:rFonts w:cs="Arial"/>
          <w:b w:val="0"/>
          <w:sz w:val="20"/>
          <w:szCs w:val="20"/>
        </w:rPr>
        <w:fldChar w:fldCharType="separate"/>
      </w:r>
      <w:r w:rsidR="00EF4282" w:rsidRPr="003554DD">
        <w:rPr>
          <w:rFonts w:cs="Arial"/>
          <w:b w:val="0"/>
          <w:sz w:val="20"/>
          <w:szCs w:val="20"/>
        </w:rPr>
        <w:t>27.2</w:t>
      </w:r>
      <w:r w:rsidRPr="003554DD">
        <w:rPr>
          <w:rFonts w:cs="Arial"/>
          <w:b w:val="0"/>
          <w:sz w:val="20"/>
          <w:szCs w:val="20"/>
        </w:rPr>
        <w:fldChar w:fldCharType="end"/>
      </w:r>
      <w:r w:rsidRPr="003554DD">
        <w:rPr>
          <w:rFonts w:cs="Arial"/>
          <w:b w:val="0"/>
          <w:sz w:val="20"/>
          <w:szCs w:val="20"/>
        </w:rPr>
        <w:t xml:space="preserve"> (</w:t>
      </w:r>
      <w:r w:rsidRPr="003554DD">
        <w:rPr>
          <w:rFonts w:cs="Arial"/>
          <w:b w:val="0"/>
          <w:i/>
          <w:sz w:val="20"/>
          <w:szCs w:val="20"/>
        </w:rPr>
        <w:t>Addresses</w:t>
      </w:r>
      <w:r w:rsidRPr="003554DD">
        <w:rPr>
          <w:rFonts w:cs="Arial"/>
          <w:b w:val="0"/>
          <w:sz w:val="20"/>
          <w:szCs w:val="20"/>
        </w:rPr>
        <w:t xml:space="preserve">), when so </w:t>
      </w:r>
      <w:proofErr w:type="gramStart"/>
      <w:r w:rsidRPr="003554DD">
        <w:rPr>
          <w:rFonts w:cs="Arial"/>
          <w:b w:val="0"/>
          <w:sz w:val="20"/>
          <w:szCs w:val="20"/>
        </w:rPr>
        <w:t>delivered;</w:t>
      </w:r>
      <w:bookmarkEnd w:id="304"/>
      <w:proofErr w:type="gramEnd"/>
    </w:p>
    <w:p w14:paraId="0238C1E2" w14:textId="6A9B1CF5" w:rsidR="00054E51" w:rsidRPr="003554DD" w:rsidRDefault="00D04240" w:rsidP="00BF6FF0">
      <w:pPr>
        <w:pStyle w:val="WWHeading1"/>
        <w:keepLines/>
        <w:numPr>
          <w:ilvl w:val="2"/>
          <w:numId w:val="15"/>
        </w:numPr>
        <w:spacing w:line="360" w:lineRule="auto"/>
        <w:ind w:left="851" w:hanging="851"/>
        <w:rPr>
          <w:rFonts w:cs="Arial"/>
          <w:b w:val="0"/>
          <w:sz w:val="20"/>
          <w:szCs w:val="20"/>
        </w:rPr>
      </w:pPr>
      <w:bookmarkStart w:id="305" w:name="_Ref283219751"/>
      <w:r w:rsidRPr="003554DD">
        <w:rPr>
          <w:rFonts w:cs="Arial"/>
          <w:b w:val="0"/>
          <w:sz w:val="20"/>
          <w:szCs w:val="20"/>
        </w:rPr>
        <w:t xml:space="preserve">if delivered by pre-paid registered post, to its postal address in </w:t>
      </w:r>
      <w:r w:rsidR="000F2CD8" w:rsidRPr="003554DD">
        <w:rPr>
          <w:rFonts w:cs="Arial"/>
          <w:b w:val="0"/>
          <w:sz w:val="20"/>
          <w:szCs w:val="20"/>
        </w:rPr>
        <w:t>C</w:t>
      </w:r>
      <w:r w:rsidR="003D13FD" w:rsidRPr="003554DD">
        <w:rPr>
          <w:rFonts w:cs="Arial"/>
          <w:b w:val="0"/>
          <w:sz w:val="20"/>
          <w:szCs w:val="20"/>
        </w:rPr>
        <w:t>lause</w:t>
      </w:r>
      <w:r w:rsidR="00A87C9E" w:rsidRPr="003554DD">
        <w:rPr>
          <w:rFonts w:cs="Arial"/>
          <w:b w:val="0"/>
          <w:sz w:val="20"/>
          <w:szCs w:val="20"/>
        </w:rPr>
        <w:t> </w:t>
      </w:r>
      <w:r w:rsidRPr="003554DD">
        <w:rPr>
          <w:rFonts w:cs="Arial"/>
          <w:b w:val="0"/>
          <w:sz w:val="20"/>
          <w:szCs w:val="20"/>
        </w:rPr>
        <w:fldChar w:fldCharType="begin"/>
      </w:r>
      <w:r w:rsidRPr="003554DD">
        <w:rPr>
          <w:rFonts w:cs="Arial"/>
          <w:b w:val="0"/>
          <w:sz w:val="20"/>
          <w:szCs w:val="20"/>
        </w:rPr>
        <w:instrText xml:space="preserve"> REF _Ref245625824 \r \h  \* MERGEFORMAT </w:instrText>
      </w:r>
      <w:r w:rsidRPr="003554DD">
        <w:rPr>
          <w:rFonts w:cs="Arial"/>
          <w:b w:val="0"/>
          <w:sz w:val="20"/>
          <w:szCs w:val="20"/>
        </w:rPr>
      </w:r>
      <w:r w:rsidRPr="003554DD">
        <w:rPr>
          <w:rFonts w:cs="Arial"/>
          <w:b w:val="0"/>
          <w:sz w:val="20"/>
          <w:szCs w:val="20"/>
        </w:rPr>
        <w:fldChar w:fldCharType="separate"/>
      </w:r>
      <w:r w:rsidR="00EF4282" w:rsidRPr="003554DD">
        <w:rPr>
          <w:rFonts w:cs="Arial"/>
          <w:b w:val="0"/>
          <w:sz w:val="20"/>
          <w:szCs w:val="20"/>
        </w:rPr>
        <w:t>27.2</w:t>
      </w:r>
      <w:r w:rsidRPr="003554DD">
        <w:rPr>
          <w:rFonts w:cs="Arial"/>
          <w:b w:val="0"/>
          <w:sz w:val="20"/>
          <w:szCs w:val="20"/>
        </w:rPr>
        <w:fldChar w:fldCharType="end"/>
      </w:r>
      <w:r w:rsidRPr="003554DD">
        <w:rPr>
          <w:rFonts w:cs="Arial"/>
          <w:b w:val="0"/>
          <w:sz w:val="20"/>
          <w:szCs w:val="20"/>
        </w:rPr>
        <w:t xml:space="preserve"> (</w:t>
      </w:r>
      <w:r w:rsidRPr="003554DD">
        <w:rPr>
          <w:rFonts w:cs="Arial"/>
          <w:b w:val="0"/>
          <w:i/>
          <w:sz w:val="20"/>
          <w:szCs w:val="20"/>
        </w:rPr>
        <w:t>Addresses</w:t>
      </w:r>
      <w:r w:rsidRPr="003554DD">
        <w:rPr>
          <w:rFonts w:cs="Arial"/>
          <w:b w:val="0"/>
          <w:sz w:val="20"/>
          <w:szCs w:val="20"/>
        </w:rPr>
        <w:t xml:space="preserve">), seven (7) Business Days after posting, subject to proof of posting; </w:t>
      </w:r>
      <w:r w:rsidR="00ED20C6" w:rsidRPr="003554DD">
        <w:rPr>
          <w:rFonts w:cs="Arial"/>
          <w:b w:val="0"/>
          <w:sz w:val="20"/>
          <w:szCs w:val="20"/>
        </w:rPr>
        <w:t>and</w:t>
      </w:r>
    </w:p>
    <w:p w14:paraId="5672AFA0" w14:textId="77777777" w:rsidR="00D04240" w:rsidRPr="009D69ED" w:rsidRDefault="00054E51" w:rsidP="00BF6FF0">
      <w:pPr>
        <w:pStyle w:val="WWHeading1"/>
        <w:keepLines/>
        <w:numPr>
          <w:ilvl w:val="2"/>
          <w:numId w:val="15"/>
        </w:numPr>
        <w:spacing w:line="360" w:lineRule="auto"/>
        <w:ind w:left="851" w:hanging="851"/>
        <w:rPr>
          <w:rFonts w:cs="Arial"/>
          <w:sz w:val="20"/>
          <w:szCs w:val="20"/>
        </w:rPr>
      </w:pPr>
      <w:r w:rsidRPr="003554DD">
        <w:rPr>
          <w:rFonts w:cs="Arial"/>
          <w:b w:val="0"/>
          <w:sz w:val="20"/>
          <w:szCs w:val="20"/>
        </w:rPr>
        <w:t>if delivered by email, upon receipt by the sender of a return email from the reci</w:t>
      </w:r>
      <w:r w:rsidRPr="009D69ED">
        <w:rPr>
          <w:rFonts w:cs="Arial"/>
          <w:b w:val="0"/>
          <w:sz w:val="20"/>
          <w:szCs w:val="20"/>
        </w:rPr>
        <w:t>pient in which the sender’s communication is acknowledged (it being the responsibility of the sender to obtain such acknowledgement)</w:t>
      </w:r>
      <w:bookmarkEnd w:id="305"/>
      <w:r w:rsidR="00ED20C6" w:rsidRPr="009D69ED">
        <w:rPr>
          <w:rFonts w:cs="Arial"/>
          <w:b w:val="0"/>
          <w:sz w:val="20"/>
          <w:szCs w:val="20"/>
        </w:rPr>
        <w:t>.</w:t>
      </w:r>
    </w:p>
    <w:p w14:paraId="08C873A2" w14:textId="77777777" w:rsidR="00D04240" w:rsidRPr="009D69ED" w:rsidRDefault="00D04240" w:rsidP="0076091E">
      <w:pPr>
        <w:pStyle w:val="TGRHeading2"/>
        <w:keepNext/>
        <w:keepLines/>
        <w:numPr>
          <w:ilvl w:val="1"/>
          <w:numId w:val="15"/>
        </w:numPr>
        <w:tabs>
          <w:tab w:val="num" w:pos="567"/>
        </w:tabs>
        <w:ind w:left="567" w:hanging="567"/>
        <w:rPr>
          <w:rFonts w:ascii="Arial" w:hAnsi="Arial" w:cs="Arial"/>
          <w:b/>
          <w:sz w:val="20"/>
          <w:szCs w:val="20"/>
        </w:rPr>
      </w:pPr>
      <w:bookmarkStart w:id="306" w:name="_Ref245625824"/>
      <w:r w:rsidRPr="009D69ED">
        <w:rPr>
          <w:rFonts w:ascii="Arial" w:hAnsi="Arial" w:cs="Arial"/>
          <w:b/>
          <w:sz w:val="20"/>
          <w:szCs w:val="20"/>
        </w:rPr>
        <w:lastRenderedPageBreak/>
        <w:t>Addresses</w:t>
      </w:r>
      <w:bookmarkEnd w:id="306"/>
    </w:p>
    <w:p w14:paraId="0D08C48D" w14:textId="77777777" w:rsidR="00D04240" w:rsidRPr="009D69ED" w:rsidRDefault="00D04240" w:rsidP="0076091E">
      <w:pPr>
        <w:pStyle w:val="WWBodyText2"/>
        <w:spacing w:line="360" w:lineRule="auto"/>
        <w:ind w:left="1134" w:hanging="567"/>
        <w:rPr>
          <w:rFonts w:cs="Arial"/>
          <w:sz w:val="20"/>
          <w:szCs w:val="20"/>
        </w:rPr>
      </w:pPr>
      <w:r w:rsidRPr="009D69ED">
        <w:rPr>
          <w:rFonts w:cs="Arial"/>
          <w:sz w:val="20"/>
          <w:szCs w:val="20"/>
        </w:rPr>
        <w:t xml:space="preserve">The </w:t>
      </w:r>
      <w:r w:rsidR="00F42211" w:rsidRPr="009D69ED">
        <w:rPr>
          <w:rFonts w:cs="Arial"/>
          <w:b/>
          <w:sz w:val="20"/>
          <w:szCs w:val="20"/>
        </w:rPr>
        <w:t>Parties</w:t>
      </w:r>
      <w:r w:rsidRPr="009D69ED">
        <w:rPr>
          <w:rFonts w:cs="Arial"/>
          <w:sz w:val="20"/>
          <w:szCs w:val="20"/>
        </w:rPr>
        <w:t xml:space="preserve"> choose the postal and physical addresses and contact details set out below:</w:t>
      </w:r>
    </w:p>
    <w:p w14:paraId="24691FA1" w14:textId="77777777" w:rsidR="00D04240" w:rsidRPr="009D69ED" w:rsidRDefault="00D04240" w:rsidP="0076091E">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w:t>
      </w:r>
      <w:r w:rsidR="004E3BA5" w:rsidRPr="009D69ED">
        <w:rPr>
          <w:rFonts w:ascii="Arial" w:hAnsi="Arial" w:cs="Arial"/>
          <w:sz w:val="20"/>
          <w:szCs w:val="20"/>
        </w:rPr>
        <w:t>Seller</w:t>
      </w:r>
      <w:r w:rsidRPr="009D69ED">
        <w:rPr>
          <w:rFonts w:ascii="Arial" w:hAnsi="Arial" w:cs="Arial"/>
          <w:sz w:val="20"/>
          <w:szCs w:val="20"/>
        </w:rPr>
        <w:t>:</w:t>
      </w:r>
    </w:p>
    <w:p w14:paraId="6FEF251F" w14:textId="1372DB2F" w:rsidR="00327B7E" w:rsidRPr="009D69ED" w:rsidRDefault="00327B7E" w:rsidP="0076091E">
      <w:pPr>
        <w:pStyle w:val="WWList3"/>
        <w:tabs>
          <w:tab w:val="clear" w:pos="4082"/>
          <w:tab w:val="clear" w:pos="4593"/>
          <w:tab w:val="left" w:pos="1985"/>
          <w:tab w:val="left" w:pos="2268"/>
        </w:tabs>
        <w:spacing w:line="360" w:lineRule="auto"/>
        <w:ind w:left="4253" w:hanging="3402"/>
        <w:rPr>
          <w:rFonts w:cs="Arial"/>
          <w:sz w:val="20"/>
          <w:szCs w:val="20"/>
        </w:rPr>
      </w:pPr>
      <w:bookmarkStart w:id="307" w:name="_Hlk203987273"/>
      <w:r w:rsidRPr="009D69ED">
        <w:rPr>
          <w:rFonts w:cs="Arial"/>
          <w:sz w:val="20"/>
          <w:szCs w:val="20"/>
        </w:rPr>
        <w:t xml:space="preserve">Postal Address:  </w:t>
      </w:r>
      <w:r w:rsidR="00D20A0F" w:rsidRPr="009D69ED">
        <w:rPr>
          <w:rFonts w:cs="Arial"/>
          <w:sz w:val="20"/>
          <w:szCs w:val="20"/>
        </w:rPr>
        <w:tab/>
      </w:r>
      <w:r w:rsidR="00416E2A" w:rsidRPr="009D69ED">
        <w:rPr>
          <w:rFonts w:cs="Arial"/>
          <w:b/>
          <w:bCs/>
          <w:sz w:val="20"/>
          <w:szCs w:val="20"/>
        </w:rPr>
        <w:t>[INSERT]</w:t>
      </w:r>
    </w:p>
    <w:p w14:paraId="1BC71D38" w14:textId="6906298E" w:rsidR="00D04240" w:rsidRPr="009D69ED" w:rsidRDefault="00D04240" w:rsidP="0076091E">
      <w:pPr>
        <w:pStyle w:val="WWBodyText3"/>
        <w:tabs>
          <w:tab w:val="clear" w:pos="4082"/>
          <w:tab w:val="clear" w:pos="4593"/>
          <w:tab w:val="left" w:pos="4253"/>
        </w:tabs>
        <w:spacing w:line="360" w:lineRule="auto"/>
        <w:ind w:left="4536" w:hanging="3685"/>
        <w:rPr>
          <w:rFonts w:cs="Arial"/>
          <w:sz w:val="20"/>
          <w:szCs w:val="20"/>
        </w:rPr>
      </w:pPr>
      <w:r w:rsidRPr="009D69ED">
        <w:rPr>
          <w:rFonts w:cs="Arial"/>
          <w:sz w:val="20"/>
          <w:szCs w:val="20"/>
        </w:rPr>
        <w:t xml:space="preserve">Physical Address:  </w:t>
      </w:r>
      <w:r w:rsidRPr="009D69ED">
        <w:rPr>
          <w:rFonts w:cs="Arial"/>
          <w:sz w:val="20"/>
          <w:szCs w:val="20"/>
        </w:rPr>
        <w:tab/>
      </w:r>
      <w:r w:rsidR="00416E2A" w:rsidRPr="009D69ED">
        <w:rPr>
          <w:rFonts w:cs="Arial"/>
          <w:b/>
          <w:bCs/>
          <w:sz w:val="20"/>
          <w:szCs w:val="20"/>
        </w:rPr>
        <w:t>[INSERT]</w:t>
      </w:r>
    </w:p>
    <w:p w14:paraId="40B8BC9E" w14:textId="28FE1AB7" w:rsidR="003D64E2" w:rsidRPr="009D69ED" w:rsidRDefault="00467F94" w:rsidP="0076091E">
      <w:pPr>
        <w:pStyle w:val="WWBodyText3"/>
        <w:tabs>
          <w:tab w:val="clear" w:pos="4082"/>
          <w:tab w:val="clear" w:pos="4593"/>
          <w:tab w:val="left" w:pos="4253"/>
        </w:tabs>
        <w:spacing w:line="360" w:lineRule="auto"/>
        <w:ind w:left="1843" w:hanging="992"/>
        <w:rPr>
          <w:rFonts w:cs="Arial"/>
          <w:sz w:val="20"/>
          <w:szCs w:val="20"/>
        </w:rPr>
      </w:pPr>
      <w:r w:rsidRPr="009D69ED">
        <w:rPr>
          <w:rFonts w:cs="Arial"/>
          <w:sz w:val="20"/>
          <w:szCs w:val="20"/>
        </w:rPr>
        <w:t>Email address</w:t>
      </w:r>
      <w:r w:rsidR="00D04240" w:rsidRPr="009D69ED">
        <w:rPr>
          <w:rFonts w:cs="Arial"/>
          <w:sz w:val="20"/>
          <w:szCs w:val="20"/>
        </w:rPr>
        <w:t>:</w:t>
      </w:r>
      <w:r w:rsidR="00D04240" w:rsidRPr="009D69ED">
        <w:rPr>
          <w:rFonts w:cs="Arial"/>
          <w:sz w:val="20"/>
          <w:szCs w:val="20"/>
        </w:rPr>
        <w:tab/>
      </w:r>
      <w:r w:rsidR="00416E2A" w:rsidRPr="009D69ED">
        <w:rPr>
          <w:rFonts w:cs="Arial"/>
          <w:b/>
          <w:bCs/>
          <w:sz w:val="20"/>
          <w:szCs w:val="20"/>
        </w:rPr>
        <w:t>[INSERT]</w:t>
      </w:r>
    </w:p>
    <w:p w14:paraId="0A28D9FC" w14:textId="4BF65904" w:rsidR="00D04240" w:rsidRPr="009D69ED" w:rsidRDefault="00D04240" w:rsidP="0076091E">
      <w:pPr>
        <w:pStyle w:val="WWBodyText3"/>
        <w:tabs>
          <w:tab w:val="clear" w:pos="4082"/>
          <w:tab w:val="clear" w:pos="4593"/>
          <w:tab w:val="left" w:pos="4253"/>
        </w:tabs>
        <w:spacing w:line="360" w:lineRule="auto"/>
        <w:ind w:left="1985" w:hanging="1134"/>
        <w:rPr>
          <w:rFonts w:cs="Arial"/>
          <w:sz w:val="20"/>
          <w:szCs w:val="20"/>
        </w:rPr>
      </w:pPr>
      <w:r w:rsidRPr="009D69ED">
        <w:rPr>
          <w:rFonts w:cs="Arial"/>
          <w:sz w:val="20"/>
          <w:szCs w:val="20"/>
        </w:rPr>
        <w:t>Tel No.:</w:t>
      </w:r>
      <w:r w:rsidRPr="009D69ED">
        <w:rPr>
          <w:rFonts w:cs="Arial"/>
          <w:sz w:val="20"/>
          <w:szCs w:val="20"/>
        </w:rPr>
        <w:tab/>
      </w:r>
      <w:r w:rsidRPr="009D69ED">
        <w:rPr>
          <w:rFonts w:cs="Arial"/>
          <w:sz w:val="20"/>
          <w:szCs w:val="20"/>
        </w:rPr>
        <w:tab/>
      </w:r>
      <w:r w:rsidR="00416E2A" w:rsidRPr="009D69ED">
        <w:rPr>
          <w:rFonts w:cs="Arial"/>
          <w:b/>
          <w:bCs/>
          <w:sz w:val="20"/>
          <w:szCs w:val="20"/>
        </w:rPr>
        <w:t>[INSERT]</w:t>
      </w:r>
    </w:p>
    <w:p w14:paraId="5C3F5131" w14:textId="44C1D75A" w:rsidR="00D04240" w:rsidRPr="009D69ED" w:rsidRDefault="00D04240" w:rsidP="0076091E">
      <w:pPr>
        <w:pStyle w:val="WWBodyText3"/>
        <w:tabs>
          <w:tab w:val="clear" w:pos="4082"/>
          <w:tab w:val="clear" w:pos="4593"/>
          <w:tab w:val="left" w:pos="4253"/>
        </w:tabs>
        <w:spacing w:line="360" w:lineRule="auto"/>
        <w:ind w:left="1843" w:hanging="992"/>
        <w:rPr>
          <w:rFonts w:cs="Arial"/>
          <w:sz w:val="20"/>
          <w:szCs w:val="20"/>
        </w:rPr>
      </w:pPr>
      <w:r w:rsidRPr="009D69ED">
        <w:rPr>
          <w:rFonts w:cs="Arial"/>
          <w:sz w:val="20"/>
          <w:szCs w:val="20"/>
        </w:rPr>
        <w:t>Attention:</w:t>
      </w:r>
      <w:r w:rsidRPr="009D69ED">
        <w:rPr>
          <w:rFonts w:cs="Arial"/>
          <w:sz w:val="20"/>
          <w:szCs w:val="20"/>
        </w:rPr>
        <w:tab/>
      </w:r>
      <w:r w:rsidR="00C62D75">
        <w:rPr>
          <w:rFonts w:cs="Arial"/>
          <w:sz w:val="20"/>
          <w:szCs w:val="20"/>
        </w:rPr>
        <w:tab/>
      </w:r>
      <w:r w:rsidR="00416E2A" w:rsidRPr="009D69ED">
        <w:rPr>
          <w:rFonts w:cs="Arial"/>
          <w:b/>
          <w:bCs/>
          <w:sz w:val="20"/>
          <w:szCs w:val="20"/>
        </w:rPr>
        <w:t>[INSERT]</w:t>
      </w:r>
    </w:p>
    <w:bookmarkEnd w:id="307"/>
    <w:p w14:paraId="041AAAEF" w14:textId="79447F96" w:rsidR="00C57BD3" w:rsidRPr="009D69ED" w:rsidRDefault="00C57BD3" w:rsidP="0076091E">
      <w:pPr>
        <w:pStyle w:val="TGRHeading3"/>
        <w:numPr>
          <w:ilvl w:val="2"/>
          <w:numId w:val="15"/>
        </w:numPr>
        <w:tabs>
          <w:tab w:val="num" w:pos="851"/>
        </w:tabs>
        <w:ind w:left="1916" w:hanging="1916"/>
        <w:rPr>
          <w:rFonts w:ascii="Arial" w:hAnsi="Arial" w:cs="Arial"/>
          <w:sz w:val="20"/>
          <w:szCs w:val="20"/>
        </w:rPr>
      </w:pPr>
      <w:r w:rsidRPr="009D69ED">
        <w:rPr>
          <w:rFonts w:ascii="Arial" w:hAnsi="Arial" w:cs="Arial"/>
          <w:sz w:val="20"/>
          <w:szCs w:val="20"/>
        </w:rPr>
        <w:t>The Buyer:</w:t>
      </w:r>
      <w:r w:rsidR="00520BDD" w:rsidRPr="009D69ED">
        <w:rPr>
          <w:rFonts w:ascii="Arial" w:hAnsi="Arial" w:cs="Arial"/>
          <w:sz w:val="20"/>
          <w:szCs w:val="20"/>
        </w:rPr>
        <w:t xml:space="preserve"> [</w:t>
      </w:r>
      <w:r w:rsidR="00520BDD" w:rsidRPr="009D69ED">
        <w:rPr>
          <w:rFonts w:ascii="Arial" w:hAnsi="Arial" w:cs="Arial"/>
          <w:i/>
          <w:color w:val="FF0000"/>
          <w:sz w:val="20"/>
          <w:szCs w:val="20"/>
        </w:rPr>
        <w:t>Replace with DET details where needed]</w:t>
      </w:r>
    </w:p>
    <w:p w14:paraId="36CAA389" w14:textId="77777777" w:rsidR="00C62D75" w:rsidRPr="009D69ED" w:rsidRDefault="00C62D75" w:rsidP="00C62D75">
      <w:pPr>
        <w:pStyle w:val="WWList3"/>
        <w:tabs>
          <w:tab w:val="clear" w:pos="4082"/>
          <w:tab w:val="clear" w:pos="4593"/>
          <w:tab w:val="left" w:pos="1985"/>
          <w:tab w:val="left" w:pos="2268"/>
        </w:tabs>
        <w:spacing w:line="360" w:lineRule="auto"/>
        <w:ind w:left="4253" w:hanging="3402"/>
        <w:rPr>
          <w:rFonts w:cs="Arial"/>
          <w:sz w:val="20"/>
          <w:szCs w:val="20"/>
        </w:rPr>
      </w:pPr>
      <w:r w:rsidRPr="009D69ED">
        <w:rPr>
          <w:rFonts w:cs="Arial"/>
          <w:sz w:val="20"/>
          <w:szCs w:val="20"/>
        </w:rPr>
        <w:t xml:space="preserve">Postal Address:  </w:t>
      </w:r>
      <w:r w:rsidRPr="009D69ED">
        <w:rPr>
          <w:rFonts w:cs="Arial"/>
          <w:sz w:val="20"/>
          <w:szCs w:val="20"/>
        </w:rPr>
        <w:tab/>
      </w:r>
      <w:r w:rsidRPr="009D69ED">
        <w:rPr>
          <w:rFonts w:cs="Arial"/>
          <w:b/>
          <w:bCs/>
          <w:sz w:val="20"/>
          <w:szCs w:val="20"/>
        </w:rPr>
        <w:t>[INSERT]</w:t>
      </w:r>
    </w:p>
    <w:p w14:paraId="16F083DB" w14:textId="77777777" w:rsidR="00C62D75" w:rsidRPr="009D69ED" w:rsidRDefault="00C62D75" w:rsidP="00C62D75">
      <w:pPr>
        <w:pStyle w:val="WWBodyText3"/>
        <w:tabs>
          <w:tab w:val="clear" w:pos="4082"/>
          <w:tab w:val="clear" w:pos="4593"/>
          <w:tab w:val="left" w:pos="4253"/>
        </w:tabs>
        <w:spacing w:line="360" w:lineRule="auto"/>
        <w:ind w:left="4536" w:hanging="3685"/>
        <w:rPr>
          <w:rFonts w:cs="Arial"/>
          <w:sz w:val="20"/>
          <w:szCs w:val="20"/>
        </w:rPr>
      </w:pPr>
      <w:r w:rsidRPr="009D69ED">
        <w:rPr>
          <w:rFonts w:cs="Arial"/>
          <w:sz w:val="20"/>
          <w:szCs w:val="20"/>
        </w:rPr>
        <w:t xml:space="preserve">Physical Address:  </w:t>
      </w:r>
      <w:r w:rsidRPr="009D69ED">
        <w:rPr>
          <w:rFonts w:cs="Arial"/>
          <w:sz w:val="20"/>
          <w:szCs w:val="20"/>
        </w:rPr>
        <w:tab/>
      </w:r>
      <w:r w:rsidRPr="009D69ED">
        <w:rPr>
          <w:rFonts w:cs="Arial"/>
          <w:b/>
          <w:bCs/>
          <w:sz w:val="20"/>
          <w:szCs w:val="20"/>
        </w:rPr>
        <w:t>[INSERT]</w:t>
      </w:r>
    </w:p>
    <w:p w14:paraId="23FF2E2B" w14:textId="77777777" w:rsidR="00C62D75" w:rsidRPr="009D69ED" w:rsidRDefault="00C62D75" w:rsidP="00C62D75">
      <w:pPr>
        <w:pStyle w:val="WWBodyText3"/>
        <w:tabs>
          <w:tab w:val="clear" w:pos="4082"/>
          <w:tab w:val="clear" w:pos="4593"/>
          <w:tab w:val="left" w:pos="4253"/>
        </w:tabs>
        <w:spacing w:line="360" w:lineRule="auto"/>
        <w:ind w:left="1843" w:hanging="992"/>
        <w:rPr>
          <w:rFonts w:cs="Arial"/>
          <w:sz w:val="20"/>
          <w:szCs w:val="20"/>
        </w:rPr>
      </w:pPr>
      <w:r w:rsidRPr="009D69ED">
        <w:rPr>
          <w:rFonts w:cs="Arial"/>
          <w:sz w:val="20"/>
          <w:szCs w:val="20"/>
        </w:rPr>
        <w:t>Email address:</w:t>
      </w:r>
      <w:r w:rsidRPr="009D69ED">
        <w:rPr>
          <w:rFonts w:cs="Arial"/>
          <w:sz w:val="20"/>
          <w:szCs w:val="20"/>
        </w:rPr>
        <w:tab/>
      </w:r>
      <w:r w:rsidRPr="009D69ED">
        <w:rPr>
          <w:rFonts w:cs="Arial"/>
          <w:b/>
          <w:bCs/>
          <w:sz w:val="20"/>
          <w:szCs w:val="20"/>
        </w:rPr>
        <w:t>[INSERT]</w:t>
      </w:r>
    </w:p>
    <w:p w14:paraId="0F9AF7A6" w14:textId="77777777" w:rsidR="00C62D75" w:rsidRPr="009D69ED" w:rsidRDefault="00C62D75" w:rsidP="00C62D75">
      <w:pPr>
        <w:pStyle w:val="WWBodyText3"/>
        <w:tabs>
          <w:tab w:val="clear" w:pos="4082"/>
          <w:tab w:val="clear" w:pos="4593"/>
          <w:tab w:val="left" w:pos="4253"/>
        </w:tabs>
        <w:spacing w:line="360" w:lineRule="auto"/>
        <w:ind w:left="1985" w:hanging="1134"/>
        <w:rPr>
          <w:rFonts w:cs="Arial"/>
          <w:sz w:val="20"/>
          <w:szCs w:val="20"/>
        </w:rPr>
      </w:pPr>
      <w:r w:rsidRPr="009D69ED">
        <w:rPr>
          <w:rFonts w:cs="Arial"/>
          <w:sz w:val="20"/>
          <w:szCs w:val="20"/>
        </w:rPr>
        <w:t>Tel No.:</w:t>
      </w:r>
      <w:r w:rsidRPr="009D69ED">
        <w:rPr>
          <w:rFonts w:cs="Arial"/>
          <w:sz w:val="20"/>
          <w:szCs w:val="20"/>
        </w:rPr>
        <w:tab/>
      </w:r>
      <w:r w:rsidRPr="009D69ED">
        <w:rPr>
          <w:rFonts w:cs="Arial"/>
          <w:sz w:val="20"/>
          <w:szCs w:val="20"/>
        </w:rPr>
        <w:tab/>
      </w:r>
      <w:r w:rsidRPr="009D69ED">
        <w:rPr>
          <w:rFonts w:cs="Arial"/>
          <w:b/>
          <w:bCs/>
          <w:sz w:val="20"/>
          <w:szCs w:val="20"/>
        </w:rPr>
        <w:t>[INSERT]</w:t>
      </w:r>
    </w:p>
    <w:p w14:paraId="471B4E7B" w14:textId="77777777" w:rsidR="00C62D75" w:rsidRPr="009D69ED" w:rsidRDefault="00C62D75" w:rsidP="00C62D75">
      <w:pPr>
        <w:pStyle w:val="WWBodyText3"/>
        <w:tabs>
          <w:tab w:val="clear" w:pos="4082"/>
          <w:tab w:val="clear" w:pos="4593"/>
          <w:tab w:val="left" w:pos="4253"/>
        </w:tabs>
        <w:spacing w:line="360" w:lineRule="auto"/>
        <w:ind w:left="1843" w:hanging="992"/>
        <w:rPr>
          <w:rFonts w:cs="Arial"/>
          <w:sz w:val="20"/>
          <w:szCs w:val="20"/>
        </w:rPr>
      </w:pPr>
      <w:r w:rsidRPr="009D69ED">
        <w:rPr>
          <w:rFonts w:cs="Arial"/>
          <w:sz w:val="20"/>
          <w:szCs w:val="20"/>
        </w:rPr>
        <w:t>Attention:</w:t>
      </w:r>
      <w:r w:rsidRPr="009D69ED">
        <w:rPr>
          <w:rFonts w:cs="Arial"/>
          <w:sz w:val="20"/>
          <w:szCs w:val="20"/>
        </w:rPr>
        <w:tab/>
      </w:r>
      <w:r>
        <w:rPr>
          <w:rFonts w:cs="Arial"/>
          <w:sz w:val="20"/>
          <w:szCs w:val="20"/>
        </w:rPr>
        <w:tab/>
      </w:r>
      <w:r w:rsidRPr="009D69ED">
        <w:rPr>
          <w:rFonts w:cs="Arial"/>
          <w:b/>
          <w:bCs/>
          <w:sz w:val="20"/>
          <w:szCs w:val="20"/>
        </w:rPr>
        <w:t>[INSERT]</w:t>
      </w:r>
    </w:p>
    <w:p w14:paraId="27D0DFBE" w14:textId="6E92A097" w:rsidR="00D04240" w:rsidRPr="00C62D75" w:rsidRDefault="00D04240" w:rsidP="00BF6FF0">
      <w:pPr>
        <w:pStyle w:val="TGRHeading2"/>
        <w:numPr>
          <w:ilvl w:val="1"/>
          <w:numId w:val="15"/>
        </w:numPr>
        <w:tabs>
          <w:tab w:val="num" w:pos="567"/>
        </w:tabs>
        <w:ind w:left="567" w:hanging="567"/>
        <w:rPr>
          <w:rFonts w:ascii="Arial" w:hAnsi="Arial" w:cs="Arial"/>
          <w:b/>
          <w:i/>
          <w:iCs/>
          <w:sz w:val="20"/>
          <w:szCs w:val="20"/>
        </w:rPr>
      </w:pPr>
      <w:proofErr w:type="spellStart"/>
      <w:r w:rsidRPr="00C62D75">
        <w:rPr>
          <w:rFonts w:ascii="Arial" w:hAnsi="Arial" w:cs="Arial"/>
          <w:b/>
          <w:i/>
          <w:iCs/>
          <w:sz w:val="20"/>
          <w:szCs w:val="20"/>
        </w:rPr>
        <w:t>Domicilium</w:t>
      </w:r>
      <w:proofErr w:type="spellEnd"/>
      <w:r w:rsidRPr="00C62D75">
        <w:rPr>
          <w:rFonts w:ascii="Arial" w:hAnsi="Arial" w:cs="Arial"/>
          <w:b/>
          <w:i/>
          <w:iCs/>
          <w:sz w:val="20"/>
          <w:szCs w:val="20"/>
        </w:rPr>
        <w:t xml:space="preserve"> </w:t>
      </w:r>
      <w:proofErr w:type="spellStart"/>
      <w:r w:rsidRPr="00C62D75">
        <w:rPr>
          <w:rFonts w:ascii="Arial" w:hAnsi="Arial" w:cs="Arial"/>
          <w:b/>
          <w:i/>
          <w:iCs/>
          <w:sz w:val="20"/>
          <w:szCs w:val="20"/>
        </w:rPr>
        <w:t>citandi</w:t>
      </w:r>
      <w:proofErr w:type="spellEnd"/>
      <w:r w:rsidRPr="00C62D75">
        <w:rPr>
          <w:rFonts w:ascii="Arial" w:hAnsi="Arial" w:cs="Arial"/>
          <w:b/>
          <w:i/>
          <w:iCs/>
          <w:sz w:val="20"/>
          <w:szCs w:val="20"/>
        </w:rPr>
        <w:t xml:space="preserve"> et </w:t>
      </w:r>
      <w:proofErr w:type="spellStart"/>
      <w:r w:rsidRPr="00C62D75">
        <w:rPr>
          <w:rFonts w:ascii="Arial" w:hAnsi="Arial" w:cs="Arial"/>
          <w:b/>
          <w:i/>
          <w:iCs/>
          <w:sz w:val="20"/>
          <w:szCs w:val="20"/>
        </w:rPr>
        <w:t>executandi</w:t>
      </w:r>
      <w:proofErr w:type="spellEnd"/>
    </w:p>
    <w:p w14:paraId="132453FE" w14:textId="5711CA0D" w:rsidR="00D04240" w:rsidRPr="009D69ED" w:rsidRDefault="00D04240" w:rsidP="00BF6FF0">
      <w:pPr>
        <w:pStyle w:val="WWHeading1"/>
        <w:tabs>
          <w:tab w:val="clear" w:pos="360"/>
        </w:tabs>
        <w:spacing w:line="360" w:lineRule="auto"/>
        <w:ind w:left="567"/>
        <w:rPr>
          <w:rFonts w:cs="Arial"/>
          <w:bCs/>
          <w:sz w:val="20"/>
          <w:szCs w:val="20"/>
        </w:rPr>
      </w:pPr>
      <w:r w:rsidRPr="009D69ED">
        <w:rPr>
          <w:rFonts w:cs="Arial"/>
          <w:b w:val="0"/>
          <w:sz w:val="20"/>
          <w:szCs w:val="20"/>
        </w:rPr>
        <w:t xml:space="preserve">The </w:t>
      </w:r>
      <w:r w:rsidR="00F42211" w:rsidRPr="009D69ED">
        <w:rPr>
          <w:rFonts w:cs="Arial"/>
          <w:b w:val="0"/>
          <w:sz w:val="20"/>
          <w:szCs w:val="20"/>
        </w:rPr>
        <w:t>Parties</w:t>
      </w:r>
      <w:r w:rsidRPr="009D69ED">
        <w:rPr>
          <w:rFonts w:cs="Arial"/>
          <w:b w:val="0"/>
          <w:sz w:val="20"/>
          <w:szCs w:val="20"/>
        </w:rPr>
        <w:t xml:space="preserve"> choose the physical address set out opposite their names in </w:t>
      </w:r>
      <w:r w:rsidR="000F2CD8" w:rsidRPr="009D69ED">
        <w:rPr>
          <w:rFonts w:cs="Arial"/>
          <w:b w:val="0"/>
          <w:sz w:val="20"/>
          <w:szCs w:val="20"/>
        </w:rPr>
        <w:t>C</w:t>
      </w:r>
      <w:r w:rsidR="003D13FD" w:rsidRPr="009D69ED">
        <w:rPr>
          <w:rFonts w:cs="Arial"/>
          <w:b w:val="0"/>
          <w:sz w:val="20"/>
          <w:szCs w:val="20"/>
        </w:rPr>
        <w:t>lause</w:t>
      </w:r>
      <w:r w:rsidR="00A87C9E" w:rsidRPr="009D69ED">
        <w:rPr>
          <w:rFonts w:cs="Arial"/>
          <w:b w:val="0"/>
          <w:sz w:val="20"/>
          <w:szCs w:val="20"/>
        </w:rPr>
        <w:t> </w:t>
      </w:r>
      <w:r w:rsidRPr="009D69ED">
        <w:rPr>
          <w:rFonts w:cs="Arial"/>
          <w:b w:val="0"/>
          <w:sz w:val="20"/>
          <w:szCs w:val="20"/>
        </w:rPr>
        <w:fldChar w:fldCharType="begin"/>
      </w:r>
      <w:r w:rsidRPr="009D69ED">
        <w:rPr>
          <w:rFonts w:cs="Arial"/>
          <w:b w:val="0"/>
          <w:bCs/>
          <w:sz w:val="20"/>
          <w:szCs w:val="20"/>
        </w:rPr>
        <w:instrText xml:space="preserve"> REF _Ref245625824 \r \h  \* MERGEFORMAT </w:instrText>
      </w:r>
      <w:r w:rsidRPr="009D69ED">
        <w:rPr>
          <w:rFonts w:cs="Arial"/>
          <w:b w:val="0"/>
          <w:sz w:val="20"/>
          <w:szCs w:val="20"/>
        </w:rPr>
      </w:r>
      <w:r w:rsidRPr="009D69ED">
        <w:rPr>
          <w:rFonts w:cs="Arial"/>
          <w:b w:val="0"/>
          <w:sz w:val="20"/>
          <w:szCs w:val="20"/>
        </w:rPr>
        <w:fldChar w:fldCharType="separate"/>
      </w:r>
      <w:r w:rsidR="00EF4282" w:rsidRPr="009D69ED">
        <w:rPr>
          <w:rFonts w:cs="Arial"/>
          <w:sz w:val="20"/>
          <w:szCs w:val="20"/>
        </w:rPr>
        <w:t>27</w:t>
      </w:r>
      <w:r w:rsidR="00EF4282" w:rsidRPr="009D69ED">
        <w:rPr>
          <w:rFonts w:cs="Arial"/>
          <w:b w:val="0"/>
          <w:sz w:val="20"/>
          <w:szCs w:val="20"/>
        </w:rPr>
        <w:t>.2</w:t>
      </w:r>
      <w:r w:rsidRPr="009D69ED">
        <w:rPr>
          <w:rFonts w:cs="Arial"/>
          <w:b w:val="0"/>
          <w:sz w:val="20"/>
          <w:szCs w:val="20"/>
        </w:rPr>
        <w:fldChar w:fldCharType="end"/>
      </w:r>
      <w:r w:rsidRPr="009D69ED">
        <w:rPr>
          <w:rFonts w:cs="Arial"/>
          <w:b w:val="0"/>
          <w:sz w:val="20"/>
          <w:szCs w:val="20"/>
        </w:rPr>
        <w:t xml:space="preserve"> (</w:t>
      </w:r>
      <w:r w:rsidRPr="009D69ED">
        <w:rPr>
          <w:rFonts w:cs="Arial"/>
          <w:b w:val="0"/>
          <w:i/>
          <w:sz w:val="20"/>
          <w:szCs w:val="20"/>
        </w:rPr>
        <w:t>Addresses</w:t>
      </w:r>
      <w:r w:rsidRPr="009D69ED">
        <w:rPr>
          <w:rFonts w:cs="Arial"/>
          <w:b w:val="0"/>
          <w:sz w:val="20"/>
          <w:szCs w:val="20"/>
        </w:rPr>
        <w:t xml:space="preserve">) as their </w:t>
      </w:r>
      <w:proofErr w:type="spellStart"/>
      <w:r w:rsidRPr="009D69ED">
        <w:rPr>
          <w:rFonts w:cs="Arial"/>
          <w:b w:val="0"/>
          <w:i/>
          <w:sz w:val="20"/>
          <w:szCs w:val="20"/>
        </w:rPr>
        <w:t>domicilium</w:t>
      </w:r>
      <w:proofErr w:type="spellEnd"/>
      <w:r w:rsidRPr="009D69ED">
        <w:rPr>
          <w:rFonts w:cs="Arial"/>
          <w:b w:val="0"/>
          <w:i/>
          <w:sz w:val="20"/>
          <w:szCs w:val="20"/>
        </w:rPr>
        <w:t xml:space="preserve"> </w:t>
      </w:r>
      <w:proofErr w:type="spellStart"/>
      <w:r w:rsidRPr="009D69ED">
        <w:rPr>
          <w:rFonts w:cs="Arial"/>
          <w:b w:val="0"/>
          <w:i/>
          <w:sz w:val="20"/>
          <w:szCs w:val="20"/>
        </w:rPr>
        <w:t>citandi</w:t>
      </w:r>
      <w:proofErr w:type="spellEnd"/>
      <w:r w:rsidRPr="009D69ED">
        <w:rPr>
          <w:rFonts w:cs="Arial"/>
          <w:b w:val="0"/>
          <w:i/>
          <w:sz w:val="20"/>
          <w:szCs w:val="20"/>
        </w:rPr>
        <w:t xml:space="preserve"> et </w:t>
      </w:r>
      <w:proofErr w:type="spellStart"/>
      <w:r w:rsidRPr="009D69ED">
        <w:rPr>
          <w:rFonts w:cs="Arial"/>
          <w:b w:val="0"/>
          <w:i/>
          <w:sz w:val="20"/>
          <w:szCs w:val="20"/>
        </w:rPr>
        <w:t>executandi</w:t>
      </w:r>
      <w:proofErr w:type="spellEnd"/>
      <w:r w:rsidRPr="009D69ED">
        <w:rPr>
          <w:rFonts w:cs="Arial"/>
          <w:b w:val="0"/>
          <w:sz w:val="20"/>
          <w:szCs w:val="20"/>
        </w:rPr>
        <w:t xml:space="preserve"> for all purposes of and in connection with this Agreement. Notwithstanding anything to the contrary herein, a written legal notice or process </w:t>
      </w:r>
      <w:proofErr w:type="gramStart"/>
      <w:r w:rsidRPr="009D69ED">
        <w:rPr>
          <w:rFonts w:cs="Arial"/>
          <w:b w:val="0"/>
          <w:sz w:val="20"/>
          <w:szCs w:val="20"/>
        </w:rPr>
        <w:t>actually received</w:t>
      </w:r>
      <w:proofErr w:type="gramEnd"/>
      <w:r w:rsidRPr="009D69ED">
        <w:rPr>
          <w:rFonts w:cs="Arial"/>
          <w:b w:val="0"/>
          <w:sz w:val="20"/>
          <w:szCs w:val="20"/>
        </w:rPr>
        <w:t xml:space="preserve"> by a Party shall be an adequate written notice or process, notwithstanding that it was not sent to or delivered at its chosen </w:t>
      </w:r>
      <w:proofErr w:type="spellStart"/>
      <w:r w:rsidRPr="009D69ED">
        <w:rPr>
          <w:rFonts w:cs="Arial"/>
          <w:b w:val="0"/>
          <w:i/>
          <w:sz w:val="20"/>
          <w:szCs w:val="20"/>
        </w:rPr>
        <w:t>domicilium</w:t>
      </w:r>
      <w:proofErr w:type="spellEnd"/>
      <w:r w:rsidRPr="009D69ED">
        <w:rPr>
          <w:rFonts w:cs="Arial"/>
          <w:b w:val="0"/>
          <w:i/>
          <w:sz w:val="20"/>
          <w:szCs w:val="20"/>
        </w:rPr>
        <w:t xml:space="preserve"> </w:t>
      </w:r>
      <w:proofErr w:type="spellStart"/>
      <w:r w:rsidRPr="009D69ED">
        <w:rPr>
          <w:rFonts w:cs="Arial"/>
          <w:b w:val="0"/>
          <w:i/>
          <w:sz w:val="20"/>
          <w:szCs w:val="20"/>
        </w:rPr>
        <w:t>citandi</w:t>
      </w:r>
      <w:proofErr w:type="spellEnd"/>
      <w:r w:rsidRPr="009D69ED">
        <w:rPr>
          <w:rFonts w:cs="Arial"/>
          <w:b w:val="0"/>
          <w:i/>
          <w:sz w:val="20"/>
          <w:szCs w:val="20"/>
        </w:rPr>
        <w:t xml:space="preserve"> et </w:t>
      </w:r>
      <w:proofErr w:type="spellStart"/>
      <w:r w:rsidRPr="009D69ED">
        <w:rPr>
          <w:rFonts w:cs="Arial"/>
          <w:b w:val="0"/>
          <w:i/>
          <w:sz w:val="20"/>
          <w:szCs w:val="20"/>
        </w:rPr>
        <w:t>executandi</w:t>
      </w:r>
      <w:proofErr w:type="spellEnd"/>
      <w:r w:rsidRPr="009D69ED">
        <w:rPr>
          <w:rFonts w:cs="Arial"/>
          <w:b w:val="0"/>
          <w:sz w:val="20"/>
          <w:szCs w:val="20"/>
        </w:rPr>
        <w:t>.</w:t>
      </w:r>
    </w:p>
    <w:p w14:paraId="4CC2C920" w14:textId="4DA3569B" w:rsidR="00D04240" w:rsidRPr="009D69ED" w:rsidRDefault="00D04240" w:rsidP="00BF6FF0">
      <w:pPr>
        <w:pStyle w:val="TGRHeading2"/>
        <w:numPr>
          <w:ilvl w:val="1"/>
          <w:numId w:val="15"/>
        </w:numPr>
        <w:tabs>
          <w:tab w:val="num" w:pos="567"/>
        </w:tabs>
        <w:ind w:left="567" w:hanging="567"/>
        <w:rPr>
          <w:rFonts w:ascii="Arial" w:hAnsi="Arial" w:cs="Arial"/>
          <w:b/>
          <w:sz w:val="20"/>
          <w:szCs w:val="20"/>
        </w:rPr>
      </w:pPr>
      <w:bookmarkStart w:id="308" w:name="_Ref245625833"/>
      <w:r w:rsidRPr="009D69ED">
        <w:rPr>
          <w:rFonts w:ascii="Arial" w:hAnsi="Arial" w:cs="Arial"/>
          <w:b/>
          <w:sz w:val="20"/>
          <w:szCs w:val="20"/>
        </w:rPr>
        <w:t>Change in address</w:t>
      </w:r>
      <w:bookmarkEnd w:id="308"/>
    </w:p>
    <w:p w14:paraId="2816AB27" w14:textId="75F883C4" w:rsidR="00993C86" w:rsidRPr="009D69ED" w:rsidRDefault="00D04240" w:rsidP="00BF6FF0">
      <w:pPr>
        <w:pStyle w:val="WWHeading1"/>
        <w:tabs>
          <w:tab w:val="clear" w:pos="360"/>
        </w:tabs>
        <w:spacing w:line="360" w:lineRule="auto"/>
        <w:ind w:left="567"/>
        <w:rPr>
          <w:rFonts w:cs="Arial"/>
          <w:sz w:val="20"/>
          <w:szCs w:val="20"/>
        </w:rPr>
      </w:pPr>
      <w:r w:rsidRPr="009D69ED">
        <w:rPr>
          <w:rFonts w:cs="Arial"/>
          <w:b w:val="0"/>
          <w:sz w:val="20"/>
          <w:szCs w:val="20"/>
        </w:rPr>
        <w:lastRenderedPageBreak/>
        <w:t xml:space="preserve">Either </w:t>
      </w:r>
      <w:r w:rsidRPr="009D69ED">
        <w:rPr>
          <w:rFonts w:cs="Arial"/>
          <w:sz w:val="20"/>
          <w:szCs w:val="20"/>
        </w:rPr>
        <w:t>Party</w:t>
      </w:r>
      <w:r w:rsidRPr="009D69ED">
        <w:rPr>
          <w:rFonts w:cs="Arial"/>
          <w:b w:val="0"/>
          <w:sz w:val="20"/>
          <w:szCs w:val="20"/>
        </w:rPr>
        <w:t xml:space="preserve"> may change its nominated physical or postal address to another physical or postal address</w:t>
      </w:r>
      <w:proofErr w:type="gramStart"/>
      <w:r w:rsidRPr="009D69ED">
        <w:rPr>
          <w:rFonts w:cs="Arial"/>
          <w:b w:val="0"/>
          <w:sz w:val="20"/>
          <w:szCs w:val="20"/>
        </w:rPr>
        <w:t>, as the case may be, in</w:t>
      </w:r>
      <w:proofErr w:type="gramEnd"/>
      <w:r w:rsidRPr="009D69ED">
        <w:rPr>
          <w:rFonts w:cs="Arial"/>
          <w:b w:val="0"/>
          <w:sz w:val="20"/>
          <w:szCs w:val="20"/>
        </w:rPr>
        <w:t xml:space="preserve"> South Africa (and not in any other country) or its contact details by giving at least fifteen (15) days' prior written notice to the other </w:t>
      </w:r>
      <w:r w:rsidRPr="009D69ED">
        <w:rPr>
          <w:rFonts w:cs="Arial"/>
          <w:sz w:val="20"/>
          <w:szCs w:val="20"/>
        </w:rPr>
        <w:t>Party</w:t>
      </w:r>
      <w:r w:rsidRPr="009D69ED">
        <w:rPr>
          <w:rFonts w:cs="Arial"/>
          <w:b w:val="0"/>
          <w:sz w:val="20"/>
          <w:szCs w:val="20"/>
        </w:rPr>
        <w:t>.</w:t>
      </w:r>
    </w:p>
    <w:p w14:paraId="08B0C88B" w14:textId="77777777" w:rsidR="00D04240" w:rsidRPr="009D69ED" w:rsidRDefault="00F43B29" w:rsidP="00856DFF">
      <w:pPr>
        <w:pStyle w:val="TGRHeading1"/>
        <w:numPr>
          <w:ilvl w:val="0"/>
          <w:numId w:val="15"/>
        </w:numPr>
        <w:tabs>
          <w:tab w:val="num" w:pos="709"/>
        </w:tabs>
        <w:ind w:left="567" w:hanging="567"/>
        <w:rPr>
          <w:rFonts w:ascii="Arial" w:hAnsi="Arial" w:cs="Arial"/>
          <w:sz w:val="20"/>
          <w:szCs w:val="20"/>
        </w:rPr>
      </w:pPr>
      <w:bookmarkStart w:id="309" w:name="_Toc302032628"/>
      <w:bookmarkStart w:id="310" w:name="_Ref241464591"/>
      <w:r w:rsidRPr="009D69ED">
        <w:rPr>
          <w:rFonts w:ascii="Arial" w:hAnsi="Arial" w:cs="Arial"/>
          <w:sz w:val="20"/>
          <w:szCs w:val="20"/>
        </w:rPr>
        <w:t>REPRESENTATIVES</w:t>
      </w:r>
      <w:bookmarkEnd w:id="309"/>
    </w:p>
    <w:p w14:paraId="010A3A04" w14:textId="77777777" w:rsidR="00D04240" w:rsidRPr="009D69ED" w:rsidRDefault="004E3BA5" w:rsidP="00856DFF">
      <w:pPr>
        <w:pStyle w:val="TGRHeading2"/>
        <w:numPr>
          <w:ilvl w:val="1"/>
          <w:numId w:val="15"/>
        </w:numPr>
        <w:tabs>
          <w:tab w:val="num" w:pos="567"/>
        </w:tabs>
        <w:ind w:left="567" w:hanging="567"/>
        <w:rPr>
          <w:rFonts w:ascii="Arial" w:hAnsi="Arial" w:cs="Arial"/>
          <w:sz w:val="20"/>
          <w:szCs w:val="20"/>
        </w:rPr>
      </w:pPr>
      <w:bookmarkStart w:id="311" w:name="_Toc302032629"/>
      <w:r w:rsidRPr="009D69ED">
        <w:rPr>
          <w:rFonts w:ascii="Arial" w:hAnsi="Arial" w:cs="Arial"/>
          <w:b/>
          <w:sz w:val="20"/>
          <w:szCs w:val="20"/>
        </w:rPr>
        <w:t>Buyer</w:t>
      </w:r>
      <w:r w:rsidR="00D04240" w:rsidRPr="009D69ED">
        <w:rPr>
          <w:rFonts w:ascii="Arial" w:hAnsi="Arial" w:cs="Arial"/>
          <w:b/>
          <w:sz w:val="20"/>
          <w:szCs w:val="20"/>
        </w:rPr>
        <w:t>'s Representative</w:t>
      </w:r>
      <w:bookmarkEnd w:id="311"/>
    </w:p>
    <w:p w14:paraId="006063CE" w14:textId="5DD4088A" w:rsidR="00D04240" w:rsidRPr="009D69ED" w:rsidRDefault="00D04240" w:rsidP="00856DFF">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w:t>
      </w:r>
      <w:r w:rsidR="004E3BA5" w:rsidRPr="009D69ED">
        <w:rPr>
          <w:rFonts w:ascii="Arial" w:hAnsi="Arial" w:cs="Arial"/>
          <w:sz w:val="20"/>
          <w:szCs w:val="20"/>
        </w:rPr>
        <w:t>Buyer</w:t>
      </w:r>
      <w:r w:rsidRPr="009D69ED">
        <w:rPr>
          <w:rFonts w:ascii="Arial" w:hAnsi="Arial" w:cs="Arial"/>
          <w:sz w:val="20"/>
          <w:szCs w:val="20"/>
        </w:rPr>
        <w:t xml:space="preserve"> shall appoint from the </w:t>
      </w:r>
      <w:r w:rsidR="00567190" w:rsidRPr="009D69ED">
        <w:rPr>
          <w:rFonts w:ascii="Arial" w:hAnsi="Arial" w:cs="Arial"/>
          <w:sz w:val="20"/>
          <w:szCs w:val="20"/>
        </w:rPr>
        <w:t xml:space="preserve">Signature </w:t>
      </w:r>
      <w:r w:rsidRPr="009D69ED">
        <w:rPr>
          <w:rFonts w:ascii="Arial" w:hAnsi="Arial" w:cs="Arial"/>
          <w:sz w:val="20"/>
          <w:szCs w:val="20"/>
        </w:rPr>
        <w:t>Date until the Expiry Date an individual (the “</w:t>
      </w:r>
      <w:r w:rsidR="004E3BA5" w:rsidRPr="009D69ED">
        <w:rPr>
          <w:rFonts w:ascii="Arial" w:hAnsi="Arial" w:cs="Arial"/>
          <w:sz w:val="20"/>
          <w:szCs w:val="20"/>
        </w:rPr>
        <w:t>Buyer</w:t>
      </w:r>
      <w:r w:rsidRPr="009D69ED">
        <w:rPr>
          <w:rFonts w:ascii="Arial" w:hAnsi="Arial" w:cs="Arial"/>
          <w:sz w:val="20"/>
          <w:szCs w:val="20"/>
        </w:rPr>
        <w:t xml:space="preserve">’s Representative”) whose identity shall be </w:t>
      </w:r>
      <w:r w:rsidR="00644D1B" w:rsidRPr="009D69ED">
        <w:rPr>
          <w:rFonts w:ascii="Arial" w:hAnsi="Arial" w:cs="Arial"/>
          <w:sz w:val="20"/>
          <w:szCs w:val="20"/>
        </w:rPr>
        <w:t xml:space="preserve">as </w:t>
      </w:r>
      <w:r w:rsidRPr="009D69ED">
        <w:rPr>
          <w:rFonts w:ascii="Arial" w:hAnsi="Arial" w:cs="Arial"/>
          <w:sz w:val="20"/>
          <w:szCs w:val="20"/>
        </w:rPr>
        <w:t xml:space="preserve">notified to the </w:t>
      </w:r>
      <w:r w:rsidR="004E3BA5" w:rsidRPr="009D69ED">
        <w:rPr>
          <w:rFonts w:ascii="Arial" w:hAnsi="Arial" w:cs="Arial"/>
          <w:sz w:val="20"/>
          <w:szCs w:val="20"/>
        </w:rPr>
        <w:t>Seller</w:t>
      </w:r>
      <w:r w:rsidRPr="009D69ED">
        <w:rPr>
          <w:rFonts w:ascii="Arial" w:hAnsi="Arial" w:cs="Arial"/>
          <w:sz w:val="20"/>
          <w:szCs w:val="20"/>
        </w:rPr>
        <w:t xml:space="preserve"> to act as the </w:t>
      </w:r>
      <w:r w:rsidR="004E3BA5" w:rsidRPr="009D69ED">
        <w:rPr>
          <w:rFonts w:ascii="Arial" w:hAnsi="Arial" w:cs="Arial"/>
          <w:sz w:val="20"/>
          <w:szCs w:val="20"/>
        </w:rPr>
        <w:t>Buyer</w:t>
      </w:r>
      <w:r w:rsidRPr="009D69ED">
        <w:rPr>
          <w:rFonts w:ascii="Arial" w:hAnsi="Arial" w:cs="Arial"/>
          <w:sz w:val="20"/>
          <w:szCs w:val="20"/>
        </w:rPr>
        <w:t>’s duly authorised representative for all purposes connected with this Agreement</w:t>
      </w:r>
      <w:r w:rsidR="00644D1B" w:rsidRPr="009D69ED">
        <w:rPr>
          <w:rFonts w:ascii="Arial" w:hAnsi="Arial" w:cs="Arial"/>
          <w:sz w:val="20"/>
          <w:szCs w:val="20"/>
        </w:rPr>
        <w:t xml:space="preserve"> under Schedule 4</w:t>
      </w:r>
      <w:r w:rsidR="00600874" w:rsidRPr="009D69ED">
        <w:rPr>
          <w:rFonts w:ascii="Arial" w:hAnsi="Arial" w:cs="Arial"/>
          <w:sz w:val="20"/>
          <w:szCs w:val="20"/>
        </w:rPr>
        <w:t xml:space="preserve"> </w:t>
      </w:r>
      <w:r w:rsidR="00600874" w:rsidRPr="009D69ED">
        <w:rPr>
          <w:rFonts w:ascii="Arial" w:hAnsi="Arial" w:cs="Arial"/>
          <w:i/>
          <w:sz w:val="20"/>
          <w:szCs w:val="20"/>
        </w:rPr>
        <w:t>(Representatives)</w:t>
      </w:r>
      <w:r w:rsidRPr="009D69ED">
        <w:rPr>
          <w:rFonts w:ascii="Arial" w:hAnsi="Arial" w:cs="Arial"/>
          <w:sz w:val="20"/>
          <w:szCs w:val="20"/>
        </w:rPr>
        <w:t xml:space="preserve">. The </w:t>
      </w:r>
      <w:r w:rsidR="004E3BA5" w:rsidRPr="009D69ED">
        <w:rPr>
          <w:rFonts w:ascii="Arial" w:hAnsi="Arial" w:cs="Arial"/>
          <w:sz w:val="20"/>
          <w:szCs w:val="20"/>
        </w:rPr>
        <w:t>Buyer</w:t>
      </w:r>
      <w:r w:rsidRPr="009D69ED">
        <w:rPr>
          <w:rFonts w:ascii="Arial" w:hAnsi="Arial" w:cs="Arial"/>
          <w:sz w:val="20"/>
          <w:szCs w:val="20"/>
        </w:rPr>
        <w:t xml:space="preserve"> shall notify the </w:t>
      </w:r>
      <w:r w:rsidR="004E3BA5" w:rsidRPr="009D69ED">
        <w:rPr>
          <w:rFonts w:ascii="Arial" w:hAnsi="Arial" w:cs="Arial"/>
          <w:sz w:val="20"/>
          <w:szCs w:val="20"/>
        </w:rPr>
        <w:t>Seller</w:t>
      </w:r>
      <w:r w:rsidRPr="009D69ED">
        <w:rPr>
          <w:rFonts w:ascii="Arial" w:hAnsi="Arial" w:cs="Arial"/>
          <w:sz w:val="20"/>
          <w:szCs w:val="20"/>
        </w:rPr>
        <w:t xml:space="preserve"> in writing forthwith upon the replacement at any time of the </w:t>
      </w:r>
      <w:r w:rsidR="004E3BA5" w:rsidRPr="009D69ED">
        <w:rPr>
          <w:rFonts w:ascii="Arial" w:hAnsi="Arial" w:cs="Arial"/>
          <w:sz w:val="20"/>
          <w:szCs w:val="20"/>
        </w:rPr>
        <w:t>Buyer</w:t>
      </w:r>
      <w:r w:rsidRPr="009D69ED">
        <w:rPr>
          <w:rFonts w:ascii="Arial" w:hAnsi="Arial" w:cs="Arial"/>
          <w:sz w:val="20"/>
          <w:szCs w:val="20"/>
        </w:rPr>
        <w:t>’s Representative and such replacement shall not be effective until notice has been given.</w:t>
      </w:r>
    </w:p>
    <w:p w14:paraId="0CE179BB" w14:textId="77777777" w:rsidR="00D04240" w:rsidRPr="009D69ED" w:rsidRDefault="00D04240" w:rsidP="002633DA">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w:t>
      </w:r>
      <w:r w:rsidR="004E3BA5" w:rsidRPr="009D69ED">
        <w:rPr>
          <w:rFonts w:ascii="Arial" w:hAnsi="Arial" w:cs="Arial"/>
          <w:sz w:val="20"/>
          <w:szCs w:val="20"/>
        </w:rPr>
        <w:t>Buyer</w:t>
      </w:r>
      <w:r w:rsidRPr="009D69ED">
        <w:rPr>
          <w:rFonts w:ascii="Arial" w:hAnsi="Arial" w:cs="Arial"/>
          <w:sz w:val="20"/>
          <w:szCs w:val="20"/>
        </w:rPr>
        <w:t xml:space="preserve">’s Representative may delegate any of his functions from time to time to a person or persons the identity of whom shall be notified to the </w:t>
      </w:r>
      <w:r w:rsidR="004E3BA5" w:rsidRPr="009D69ED">
        <w:rPr>
          <w:rFonts w:ascii="Arial" w:hAnsi="Arial" w:cs="Arial"/>
          <w:sz w:val="20"/>
          <w:szCs w:val="20"/>
        </w:rPr>
        <w:t>Seller</w:t>
      </w:r>
      <w:r w:rsidRPr="009D69ED">
        <w:rPr>
          <w:rFonts w:ascii="Arial" w:hAnsi="Arial" w:cs="Arial"/>
          <w:sz w:val="20"/>
          <w:szCs w:val="20"/>
        </w:rPr>
        <w:t xml:space="preserve"> and references in this Agreement to the </w:t>
      </w:r>
      <w:r w:rsidR="004E3BA5" w:rsidRPr="009D69ED">
        <w:rPr>
          <w:rFonts w:ascii="Arial" w:hAnsi="Arial" w:cs="Arial"/>
          <w:sz w:val="20"/>
          <w:szCs w:val="20"/>
        </w:rPr>
        <w:t>Buyer</w:t>
      </w:r>
      <w:r w:rsidRPr="009D69ED">
        <w:rPr>
          <w:rFonts w:ascii="Arial" w:hAnsi="Arial" w:cs="Arial"/>
          <w:sz w:val="20"/>
          <w:szCs w:val="20"/>
        </w:rPr>
        <w:t>’s Representative shall be construed to include such persons.</w:t>
      </w:r>
    </w:p>
    <w:p w14:paraId="4107BA22" w14:textId="77777777" w:rsidR="00D04240" w:rsidRPr="009D69ED" w:rsidRDefault="00D04240" w:rsidP="002633DA">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Any notice, instruction or information required to be given by or made to the </w:t>
      </w:r>
      <w:r w:rsidR="004E3BA5" w:rsidRPr="009D69ED">
        <w:rPr>
          <w:rFonts w:ascii="Arial" w:hAnsi="Arial" w:cs="Arial"/>
          <w:sz w:val="20"/>
          <w:szCs w:val="20"/>
        </w:rPr>
        <w:t>Buyer</w:t>
      </w:r>
      <w:r w:rsidRPr="009D69ED">
        <w:rPr>
          <w:rFonts w:ascii="Arial" w:hAnsi="Arial" w:cs="Arial"/>
          <w:sz w:val="20"/>
          <w:szCs w:val="20"/>
        </w:rPr>
        <w:t xml:space="preserve"> shall only be valid if given by or delivered to the </w:t>
      </w:r>
      <w:r w:rsidR="004E3BA5" w:rsidRPr="009D69ED">
        <w:rPr>
          <w:rFonts w:ascii="Arial" w:hAnsi="Arial" w:cs="Arial"/>
          <w:sz w:val="20"/>
          <w:szCs w:val="20"/>
        </w:rPr>
        <w:t>Buyer</w:t>
      </w:r>
      <w:r w:rsidRPr="009D69ED">
        <w:rPr>
          <w:rFonts w:ascii="Arial" w:hAnsi="Arial" w:cs="Arial"/>
          <w:sz w:val="20"/>
          <w:szCs w:val="20"/>
        </w:rPr>
        <w:t>’s Representative.</w:t>
      </w:r>
    </w:p>
    <w:p w14:paraId="607C8B75" w14:textId="77777777" w:rsidR="00D04240" w:rsidRPr="009D69ED" w:rsidRDefault="004E3BA5" w:rsidP="002633DA">
      <w:pPr>
        <w:pStyle w:val="TGRHeading2"/>
        <w:numPr>
          <w:ilvl w:val="1"/>
          <w:numId w:val="15"/>
        </w:numPr>
        <w:tabs>
          <w:tab w:val="num" w:pos="567"/>
        </w:tabs>
        <w:ind w:left="567" w:hanging="567"/>
        <w:rPr>
          <w:rFonts w:ascii="Arial" w:hAnsi="Arial" w:cs="Arial"/>
          <w:sz w:val="20"/>
          <w:szCs w:val="20"/>
        </w:rPr>
      </w:pPr>
      <w:bookmarkStart w:id="312" w:name="_Toc302032630"/>
      <w:r w:rsidRPr="009D69ED">
        <w:rPr>
          <w:rFonts w:ascii="Arial" w:hAnsi="Arial" w:cs="Arial"/>
          <w:b/>
          <w:sz w:val="20"/>
          <w:szCs w:val="20"/>
        </w:rPr>
        <w:t>Seller</w:t>
      </w:r>
      <w:r w:rsidR="00D04240" w:rsidRPr="009D69ED">
        <w:rPr>
          <w:rFonts w:ascii="Arial" w:hAnsi="Arial" w:cs="Arial"/>
          <w:b/>
          <w:sz w:val="20"/>
          <w:szCs w:val="20"/>
        </w:rPr>
        <w:t>'s Representative</w:t>
      </w:r>
      <w:bookmarkEnd w:id="312"/>
    </w:p>
    <w:p w14:paraId="24FEF0EE" w14:textId="1B20FB8F" w:rsidR="00D04240" w:rsidRPr="009D69ED" w:rsidRDefault="00D04240" w:rsidP="002633DA">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The </w:t>
      </w:r>
      <w:r w:rsidR="004E3BA5" w:rsidRPr="009D69ED">
        <w:rPr>
          <w:rFonts w:ascii="Arial" w:hAnsi="Arial" w:cs="Arial"/>
          <w:sz w:val="20"/>
          <w:szCs w:val="20"/>
        </w:rPr>
        <w:t>Seller</w:t>
      </w:r>
      <w:r w:rsidRPr="009D69ED">
        <w:rPr>
          <w:rFonts w:ascii="Arial" w:hAnsi="Arial" w:cs="Arial"/>
          <w:sz w:val="20"/>
          <w:szCs w:val="20"/>
        </w:rPr>
        <w:t xml:space="preserve"> shall appoint from the </w:t>
      </w:r>
      <w:r w:rsidR="00567190" w:rsidRPr="009D69ED">
        <w:rPr>
          <w:rFonts w:ascii="Arial" w:hAnsi="Arial" w:cs="Arial"/>
          <w:sz w:val="20"/>
          <w:szCs w:val="20"/>
        </w:rPr>
        <w:t xml:space="preserve">Signature </w:t>
      </w:r>
      <w:r w:rsidRPr="009D69ED">
        <w:rPr>
          <w:rFonts w:ascii="Arial" w:hAnsi="Arial" w:cs="Arial"/>
          <w:sz w:val="20"/>
          <w:szCs w:val="20"/>
        </w:rPr>
        <w:t>Date until the Expiry Date, an individual (the “</w:t>
      </w:r>
      <w:r w:rsidR="004E3BA5" w:rsidRPr="009D69ED">
        <w:rPr>
          <w:rFonts w:ascii="Arial" w:hAnsi="Arial" w:cs="Arial"/>
          <w:sz w:val="20"/>
          <w:szCs w:val="20"/>
        </w:rPr>
        <w:t>Seller</w:t>
      </w:r>
      <w:r w:rsidRPr="009D69ED">
        <w:rPr>
          <w:rFonts w:ascii="Arial" w:hAnsi="Arial" w:cs="Arial"/>
          <w:sz w:val="20"/>
          <w:szCs w:val="20"/>
        </w:rPr>
        <w:t xml:space="preserve">’s Representative”) whose identity shall be notified to the </w:t>
      </w:r>
      <w:r w:rsidR="004E3BA5" w:rsidRPr="009D69ED">
        <w:rPr>
          <w:rFonts w:ascii="Arial" w:hAnsi="Arial" w:cs="Arial"/>
          <w:sz w:val="20"/>
          <w:szCs w:val="20"/>
        </w:rPr>
        <w:t>Buyer</w:t>
      </w:r>
      <w:r w:rsidRPr="009D69ED">
        <w:rPr>
          <w:rFonts w:ascii="Arial" w:hAnsi="Arial" w:cs="Arial"/>
          <w:sz w:val="20"/>
          <w:szCs w:val="20"/>
        </w:rPr>
        <w:t xml:space="preserve"> to act as the </w:t>
      </w:r>
      <w:r w:rsidR="004E3BA5" w:rsidRPr="009D69ED">
        <w:rPr>
          <w:rFonts w:ascii="Arial" w:hAnsi="Arial" w:cs="Arial"/>
          <w:sz w:val="20"/>
          <w:szCs w:val="20"/>
        </w:rPr>
        <w:t>Seller</w:t>
      </w:r>
      <w:r w:rsidRPr="009D69ED">
        <w:rPr>
          <w:rFonts w:ascii="Arial" w:hAnsi="Arial" w:cs="Arial"/>
          <w:sz w:val="20"/>
          <w:szCs w:val="20"/>
        </w:rPr>
        <w:t>’s duly authorized representative for all purposes connected with this Agreement</w:t>
      </w:r>
      <w:r w:rsidR="00644D1B" w:rsidRPr="009D69ED">
        <w:rPr>
          <w:rFonts w:ascii="Arial" w:hAnsi="Arial" w:cs="Arial"/>
          <w:sz w:val="20"/>
          <w:szCs w:val="20"/>
        </w:rPr>
        <w:t xml:space="preserve"> under </w:t>
      </w:r>
      <w:r w:rsidR="00600874" w:rsidRPr="009D69ED">
        <w:rPr>
          <w:rFonts w:ascii="Arial" w:hAnsi="Arial" w:cs="Arial"/>
          <w:sz w:val="20"/>
          <w:szCs w:val="20"/>
        </w:rPr>
        <w:t xml:space="preserve">Schedule 4 </w:t>
      </w:r>
      <w:r w:rsidR="00600874" w:rsidRPr="009D69ED">
        <w:rPr>
          <w:rFonts w:ascii="Arial" w:hAnsi="Arial" w:cs="Arial"/>
          <w:i/>
          <w:sz w:val="20"/>
          <w:szCs w:val="20"/>
        </w:rPr>
        <w:t>(Representatives)</w:t>
      </w:r>
      <w:r w:rsidRPr="009D69ED">
        <w:rPr>
          <w:rFonts w:ascii="Arial" w:hAnsi="Arial" w:cs="Arial"/>
          <w:sz w:val="20"/>
          <w:szCs w:val="20"/>
        </w:rPr>
        <w:t xml:space="preserve">. The </w:t>
      </w:r>
      <w:r w:rsidR="004E3BA5" w:rsidRPr="009D69ED">
        <w:rPr>
          <w:rFonts w:ascii="Arial" w:hAnsi="Arial" w:cs="Arial"/>
          <w:sz w:val="20"/>
          <w:szCs w:val="20"/>
        </w:rPr>
        <w:t>Seller</w:t>
      </w:r>
      <w:r w:rsidRPr="009D69ED">
        <w:rPr>
          <w:rFonts w:ascii="Arial" w:hAnsi="Arial" w:cs="Arial"/>
          <w:sz w:val="20"/>
          <w:szCs w:val="20"/>
        </w:rPr>
        <w:t xml:space="preserve"> shall notify the </w:t>
      </w:r>
      <w:r w:rsidR="004E3BA5" w:rsidRPr="009D69ED">
        <w:rPr>
          <w:rFonts w:ascii="Arial" w:hAnsi="Arial" w:cs="Arial"/>
          <w:sz w:val="20"/>
          <w:szCs w:val="20"/>
        </w:rPr>
        <w:t>Buyer</w:t>
      </w:r>
      <w:r w:rsidRPr="009D69ED">
        <w:rPr>
          <w:rFonts w:ascii="Arial" w:hAnsi="Arial" w:cs="Arial"/>
          <w:sz w:val="20"/>
          <w:szCs w:val="20"/>
        </w:rPr>
        <w:t xml:space="preserve"> in writing forthwith upon the replacement at any time of the </w:t>
      </w:r>
      <w:r w:rsidR="004E3BA5" w:rsidRPr="009D69ED">
        <w:rPr>
          <w:rFonts w:ascii="Arial" w:hAnsi="Arial" w:cs="Arial"/>
          <w:sz w:val="20"/>
          <w:szCs w:val="20"/>
        </w:rPr>
        <w:t>Seller</w:t>
      </w:r>
      <w:r w:rsidRPr="009D69ED">
        <w:rPr>
          <w:rFonts w:ascii="Arial" w:hAnsi="Arial" w:cs="Arial"/>
          <w:sz w:val="20"/>
          <w:szCs w:val="20"/>
        </w:rPr>
        <w:t>’s Representative and such replacement shall not be effective until such notice has been given.</w:t>
      </w:r>
    </w:p>
    <w:p w14:paraId="002F7C3B" w14:textId="03646D15" w:rsidR="00993C86" w:rsidRPr="00465BCA" w:rsidRDefault="00D04240" w:rsidP="002633DA">
      <w:pPr>
        <w:pStyle w:val="TGRHeading3"/>
        <w:numPr>
          <w:ilvl w:val="2"/>
          <w:numId w:val="15"/>
        </w:numPr>
        <w:tabs>
          <w:tab w:val="num" w:pos="851"/>
        </w:tabs>
        <w:ind w:left="851" w:hanging="851"/>
        <w:rPr>
          <w:rFonts w:cs="Arial"/>
          <w:sz w:val="20"/>
          <w:szCs w:val="20"/>
        </w:rPr>
      </w:pPr>
      <w:r w:rsidRPr="002633DA">
        <w:rPr>
          <w:rFonts w:ascii="Arial" w:hAnsi="Arial" w:cs="Arial"/>
          <w:sz w:val="20"/>
          <w:szCs w:val="20"/>
        </w:rPr>
        <w:t xml:space="preserve">Any notice, instruction or information required to be given by or made to the </w:t>
      </w:r>
      <w:r w:rsidR="004E3BA5" w:rsidRPr="002633DA">
        <w:rPr>
          <w:rFonts w:ascii="Arial" w:hAnsi="Arial" w:cs="Arial"/>
          <w:sz w:val="20"/>
          <w:szCs w:val="20"/>
        </w:rPr>
        <w:t>Seller</w:t>
      </w:r>
      <w:r w:rsidRPr="002633DA">
        <w:rPr>
          <w:rFonts w:ascii="Arial" w:hAnsi="Arial" w:cs="Arial"/>
          <w:sz w:val="20"/>
          <w:szCs w:val="20"/>
        </w:rPr>
        <w:t xml:space="preserve"> shall only be valid if given by or delivered to the </w:t>
      </w:r>
      <w:r w:rsidR="004E3BA5" w:rsidRPr="002633DA">
        <w:rPr>
          <w:rFonts w:ascii="Arial" w:hAnsi="Arial" w:cs="Arial"/>
          <w:sz w:val="20"/>
          <w:szCs w:val="20"/>
        </w:rPr>
        <w:t>Seller</w:t>
      </w:r>
      <w:r w:rsidRPr="002633DA">
        <w:rPr>
          <w:rFonts w:ascii="Arial" w:hAnsi="Arial" w:cs="Arial"/>
          <w:sz w:val="20"/>
          <w:szCs w:val="20"/>
        </w:rPr>
        <w:t>’s Representative.</w:t>
      </w:r>
    </w:p>
    <w:p w14:paraId="38BD8C7F" w14:textId="77777777" w:rsidR="00D04240" w:rsidRPr="009D69ED" w:rsidRDefault="00D04240" w:rsidP="002633DA">
      <w:pPr>
        <w:pStyle w:val="TGRHeading1"/>
        <w:numPr>
          <w:ilvl w:val="0"/>
          <w:numId w:val="15"/>
        </w:numPr>
        <w:tabs>
          <w:tab w:val="num" w:pos="567"/>
        </w:tabs>
        <w:ind w:left="567" w:hanging="567"/>
        <w:rPr>
          <w:rFonts w:ascii="Arial" w:hAnsi="Arial" w:cs="Arial"/>
          <w:sz w:val="20"/>
          <w:szCs w:val="20"/>
        </w:rPr>
      </w:pPr>
      <w:bookmarkStart w:id="313" w:name="_Ref284839392"/>
      <w:bookmarkStart w:id="314" w:name="_Toc302032631"/>
      <w:r w:rsidRPr="009D69ED">
        <w:rPr>
          <w:rFonts w:ascii="Arial" w:hAnsi="Arial" w:cs="Arial"/>
          <w:sz w:val="20"/>
          <w:szCs w:val="20"/>
        </w:rPr>
        <w:t>MISCELLANEOUS</w:t>
      </w:r>
      <w:bookmarkEnd w:id="310"/>
      <w:bookmarkEnd w:id="313"/>
      <w:bookmarkEnd w:id="314"/>
    </w:p>
    <w:p w14:paraId="5AC3AC4B" w14:textId="77777777" w:rsidR="00D04240" w:rsidRPr="009D69ED" w:rsidRDefault="00D04240" w:rsidP="002633DA">
      <w:pPr>
        <w:pStyle w:val="TGRHeading2"/>
        <w:numPr>
          <w:ilvl w:val="1"/>
          <w:numId w:val="15"/>
        </w:numPr>
        <w:tabs>
          <w:tab w:val="num" w:pos="567"/>
        </w:tabs>
        <w:ind w:left="567" w:hanging="567"/>
        <w:rPr>
          <w:rFonts w:ascii="Arial" w:hAnsi="Arial" w:cs="Arial"/>
          <w:sz w:val="20"/>
          <w:szCs w:val="20"/>
        </w:rPr>
      </w:pPr>
      <w:bookmarkStart w:id="315" w:name="_Toc302032632"/>
      <w:r w:rsidRPr="009D69ED">
        <w:rPr>
          <w:rFonts w:ascii="Arial" w:hAnsi="Arial" w:cs="Arial"/>
          <w:b/>
          <w:sz w:val="20"/>
          <w:szCs w:val="20"/>
        </w:rPr>
        <w:t>No partnership or agency</w:t>
      </w:r>
      <w:bookmarkEnd w:id="315"/>
    </w:p>
    <w:p w14:paraId="1FB59E67" w14:textId="77777777" w:rsidR="00D04240" w:rsidRPr="009D69ED" w:rsidRDefault="00D04240" w:rsidP="002633DA">
      <w:pPr>
        <w:pStyle w:val="WWHeading1"/>
        <w:tabs>
          <w:tab w:val="clear" w:pos="360"/>
        </w:tabs>
        <w:spacing w:line="360" w:lineRule="auto"/>
        <w:ind w:left="567"/>
        <w:rPr>
          <w:rFonts w:cs="Arial"/>
          <w:bCs/>
          <w:sz w:val="20"/>
          <w:szCs w:val="20"/>
        </w:rPr>
      </w:pPr>
      <w:r w:rsidRPr="009D69ED">
        <w:rPr>
          <w:rFonts w:cs="Arial"/>
          <w:b w:val="0"/>
          <w:sz w:val="20"/>
          <w:szCs w:val="20"/>
        </w:rPr>
        <w:t xml:space="preserve">This Agreement shall not constitute or imply any partnership, joint venture, agency, fiduciary </w:t>
      </w:r>
      <w:proofErr w:type="gramStart"/>
      <w:r w:rsidRPr="009D69ED">
        <w:rPr>
          <w:rFonts w:cs="Arial"/>
          <w:b w:val="0"/>
          <w:sz w:val="20"/>
          <w:szCs w:val="20"/>
        </w:rPr>
        <w:t>relationship</w:t>
      </w:r>
      <w:proofErr w:type="gramEnd"/>
      <w:r w:rsidRPr="009D69ED">
        <w:rPr>
          <w:rFonts w:cs="Arial"/>
          <w:b w:val="0"/>
          <w:sz w:val="20"/>
          <w:szCs w:val="20"/>
        </w:rPr>
        <w:t xml:space="preserve"> or other relationship between the </w:t>
      </w:r>
      <w:r w:rsidR="00F42211" w:rsidRPr="009D69ED">
        <w:rPr>
          <w:rFonts w:cs="Arial"/>
          <w:b w:val="0"/>
          <w:sz w:val="20"/>
          <w:szCs w:val="20"/>
        </w:rPr>
        <w:t>Parties</w:t>
      </w:r>
      <w:r w:rsidRPr="009D69ED">
        <w:rPr>
          <w:rFonts w:cs="Arial"/>
          <w:b w:val="0"/>
          <w:sz w:val="20"/>
          <w:szCs w:val="20"/>
        </w:rPr>
        <w:t xml:space="preserve"> other than the contractual relationship </w:t>
      </w:r>
      <w:r w:rsidRPr="009D69ED">
        <w:rPr>
          <w:rFonts w:cs="Arial"/>
          <w:b w:val="0"/>
          <w:sz w:val="20"/>
          <w:szCs w:val="20"/>
        </w:rPr>
        <w:lastRenderedPageBreak/>
        <w:t>expressly provided for in this Agreement. Neither Party shall have, nor represent that it has, any authority to make any commitments on the other Party's behalf.</w:t>
      </w:r>
    </w:p>
    <w:p w14:paraId="158A9124" w14:textId="77777777" w:rsidR="00D04240" w:rsidRPr="009D69ED" w:rsidRDefault="00D04240" w:rsidP="00BF6FF0">
      <w:pPr>
        <w:pStyle w:val="TGRHeading2"/>
        <w:numPr>
          <w:ilvl w:val="1"/>
          <w:numId w:val="15"/>
        </w:numPr>
        <w:tabs>
          <w:tab w:val="num" w:pos="567"/>
        </w:tabs>
        <w:ind w:left="567" w:hanging="567"/>
        <w:rPr>
          <w:rFonts w:ascii="Arial" w:hAnsi="Arial" w:cs="Arial"/>
          <w:sz w:val="20"/>
          <w:szCs w:val="20"/>
        </w:rPr>
      </w:pPr>
      <w:bookmarkStart w:id="316" w:name="_Ref246258573"/>
      <w:bookmarkStart w:id="317" w:name="_Toc302032633"/>
      <w:r w:rsidRPr="009D69ED">
        <w:rPr>
          <w:rFonts w:ascii="Arial" w:hAnsi="Arial" w:cs="Arial"/>
          <w:b/>
          <w:sz w:val="20"/>
          <w:szCs w:val="20"/>
        </w:rPr>
        <w:t>No amendment or variation</w:t>
      </w:r>
      <w:bookmarkEnd w:id="316"/>
      <w:bookmarkEnd w:id="317"/>
    </w:p>
    <w:p w14:paraId="7FEEBCA2" w14:textId="77777777" w:rsidR="00D04240" w:rsidRPr="009D69ED" w:rsidRDefault="00D04240" w:rsidP="00BF6FF0">
      <w:pPr>
        <w:pStyle w:val="WWHeading1"/>
        <w:tabs>
          <w:tab w:val="clear" w:pos="360"/>
        </w:tabs>
        <w:spacing w:line="360" w:lineRule="auto"/>
        <w:ind w:left="567"/>
        <w:rPr>
          <w:rFonts w:cs="Arial"/>
          <w:bCs/>
          <w:sz w:val="20"/>
          <w:szCs w:val="20"/>
        </w:rPr>
      </w:pPr>
      <w:r w:rsidRPr="009D69ED">
        <w:rPr>
          <w:rFonts w:cs="Arial"/>
          <w:b w:val="0"/>
          <w:sz w:val="20"/>
          <w:szCs w:val="20"/>
        </w:rPr>
        <w:t xml:space="preserve">This Agreement may not be released, discharged, supplemented, interpreted, amended, </w:t>
      </w:r>
      <w:proofErr w:type="gramStart"/>
      <w:r w:rsidRPr="009D69ED">
        <w:rPr>
          <w:rFonts w:cs="Arial"/>
          <w:b w:val="0"/>
          <w:sz w:val="20"/>
          <w:szCs w:val="20"/>
        </w:rPr>
        <w:t>varied</w:t>
      </w:r>
      <w:proofErr w:type="gramEnd"/>
      <w:r w:rsidRPr="009D69ED">
        <w:rPr>
          <w:rFonts w:cs="Arial"/>
          <w:b w:val="0"/>
          <w:sz w:val="20"/>
          <w:szCs w:val="20"/>
        </w:rPr>
        <w:t xml:space="preserve"> or modified in any manner except by an instrument in writing signed by a duly authorised officer or representative of each of the </w:t>
      </w:r>
      <w:r w:rsidR="00F42211" w:rsidRPr="009D69ED">
        <w:rPr>
          <w:rFonts w:cs="Arial"/>
          <w:b w:val="0"/>
          <w:sz w:val="20"/>
          <w:szCs w:val="20"/>
        </w:rPr>
        <w:t>Parties</w:t>
      </w:r>
      <w:r w:rsidRPr="009D69ED">
        <w:rPr>
          <w:rFonts w:cs="Arial"/>
          <w:b w:val="0"/>
          <w:sz w:val="20"/>
          <w:szCs w:val="20"/>
        </w:rPr>
        <w:t xml:space="preserve"> to this Agreement.</w:t>
      </w:r>
    </w:p>
    <w:p w14:paraId="04C799A7" w14:textId="77777777" w:rsidR="00D04240" w:rsidRPr="009D69ED" w:rsidRDefault="00D04240" w:rsidP="00BF6FF0">
      <w:pPr>
        <w:pStyle w:val="TGRHeading2"/>
        <w:numPr>
          <w:ilvl w:val="1"/>
          <w:numId w:val="15"/>
        </w:numPr>
        <w:tabs>
          <w:tab w:val="num" w:pos="567"/>
        </w:tabs>
        <w:ind w:left="567" w:hanging="567"/>
        <w:rPr>
          <w:rFonts w:ascii="Arial" w:hAnsi="Arial" w:cs="Arial"/>
          <w:sz w:val="20"/>
          <w:szCs w:val="20"/>
        </w:rPr>
      </w:pPr>
      <w:bookmarkStart w:id="318" w:name="_Toc302032634"/>
      <w:r w:rsidRPr="009D69ED">
        <w:rPr>
          <w:rFonts w:ascii="Arial" w:hAnsi="Arial" w:cs="Arial"/>
          <w:b/>
          <w:sz w:val="20"/>
          <w:szCs w:val="20"/>
        </w:rPr>
        <w:t>Waiver</w:t>
      </w:r>
      <w:bookmarkEnd w:id="318"/>
    </w:p>
    <w:p w14:paraId="785E4673" w14:textId="77777777" w:rsidR="00D04240" w:rsidRPr="009D69ED"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The failure of any Party to exercise any contractual right or remedy shall not constitute a waiver thereof.</w:t>
      </w:r>
    </w:p>
    <w:p w14:paraId="53C19F1D" w14:textId="0E560D40" w:rsidR="00D04240" w:rsidRPr="009D69ED"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No waiver shall be effective unless it is communicated in writing to the other </w:t>
      </w:r>
      <w:r w:rsidR="00F42211" w:rsidRPr="009D69ED">
        <w:rPr>
          <w:rFonts w:ascii="Arial" w:hAnsi="Arial" w:cs="Arial"/>
          <w:sz w:val="20"/>
          <w:szCs w:val="20"/>
        </w:rPr>
        <w:t>Part</w:t>
      </w:r>
      <w:r w:rsidR="00892F12" w:rsidRPr="009D69ED">
        <w:rPr>
          <w:rFonts w:ascii="Arial" w:hAnsi="Arial" w:cs="Arial"/>
          <w:sz w:val="20"/>
          <w:szCs w:val="20"/>
        </w:rPr>
        <w:t>y</w:t>
      </w:r>
      <w:r w:rsidRPr="009D69ED">
        <w:rPr>
          <w:rFonts w:ascii="Arial" w:hAnsi="Arial" w:cs="Arial"/>
          <w:sz w:val="20"/>
          <w:szCs w:val="20"/>
        </w:rPr>
        <w:t>.</w:t>
      </w:r>
    </w:p>
    <w:p w14:paraId="460206C2" w14:textId="77777777" w:rsidR="00D04240" w:rsidRPr="009D69ED"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No waiver of any right or remedy arising from a breach of contract shall constitute a waiver of any right or remedy arising from any other breach of this Agreement.</w:t>
      </w:r>
    </w:p>
    <w:p w14:paraId="7732B584" w14:textId="77777777" w:rsidR="00D04240" w:rsidRPr="009D69ED" w:rsidRDefault="00D04240" w:rsidP="00BF6FF0">
      <w:pPr>
        <w:pStyle w:val="TGRHeading2"/>
        <w:numPr>
          <w:ilvl w:val="1"/>
          <w:numId w:val="15"/>
        </w:numPr>
        <w:tabs>
          <w:tab w:val="num" w:pos="567"/>
        </w:tabs>
        <w:ind w:left="567" w:hanging="567"/>
        <w:rPr>
          <w:rFonts w:ascii="Arial" w:hAnsi="Arial" w:cs="Arial"/>
          <w:sz w:val="20"/>
          <w:szCs w:val="20"/>
        </w:rPr>
      </w:pPr>
      <w:bookmarkStart w:id="319" w:name="_Toc302032635"/>
      <w:r w:rsidRPr="009D69ED">
        <w:rPr>
          <w:rFonts w:ascii="Arial" w:hAnsi="Arial" w:cs="Arial"/>
          <w:b/>
          <w:sz w:val="20"/>
          <w:szCs w:val="20"/>
        </w:rPr>
        <w:t xml:space="preserve">Third </w:t>
      </w:r>
      <w:bookmarkEnd w:id="319"/>
      <w:r w:rsidR="00F42211" w:rsidRPr="009D69ED">
        <w:rPr>
          <w:rFonts w:ascii="Arial" w:hAnsi="Arial" w:cs="Arial"/>
          <w:b/>
          <w:sz w:val="20"/>
          <w:szCs w:val="20"/>
        </w:rPr>
        <w:t>Parties</w:t>
      </w:r>
    </w:p>
    <w:p w14:paraId="6F6A6FAD" w14:textId="77777777" w:rsidR="00D04240" w:rsidRPr="009D69ED" w:rsidRDefault="00D04240" w:rsidP="00BF6FF0">
      <w:pPr>
        <w:pStyle w:val="WWHeading1"/>
        <w:tabs>
          <w:tab w:val="clear" w:pos="360"/>
        </w:tabs>
        <w:spacing w:line="360" w:lineRule="auto"/>
        <w:ind w:left="567"/>
        <w:rPr>
          <w:rFonts w:cs="Arial"/>
          <w:bCs/>
          <w:sz w:val="20"/>
          <w:szCs w:val="20"/>
        </w:rPr>
      </w:pPr>
      <w:r w:rsidRPr="009D69ED">
        <w:rPr>
          <w:rFonts w:cs="Arial"/>
          <w:b w:val="0"/>
          <w:sz w:val="20"/>
          <w:szCs w:val="20"/>
        </w:rPr>
        <w:t xml:space="preserve">The </w:t>
      </w:r>
      <w:r w:rsidR="00F42211" w:rsidRPr="009D69ED">
        <w:rPr>
          <w:rFonts w:cs="Arial"/>
          <w:b w:val="0"/>
          <w:sz w:val="20"/>
          <w:szCs w:val="20"/>
        </w:rPr>
        <w:t>Parties</w:t>
      </w:r>
      <w:r w:rsidRPr="009D69ED">
        <w:rPr>
          <w:rFonts w:cs="Arial"/>
          <w:b w:val="0"/>
          <w:sz w:val="20"/>
          <w:szCs w:val="20"/>
        </w:rPr>
        <w:t xml:space="preserve"> intend that terms and conditions of this Agreement shall be solely for the benefit of the </w:t>
      </w:r>
      <w:r w:rsidR="00F42211" w:rsidRPr="009D69ED">
        <w:rPr>
          <w:rFonts w:cs="Arial"/>
          <w:b w:val="0"/>
          <w:sz w:val="20"/>
          <w:szCs w:val="20"/>
        </w:rPr>
        <w:t>Parties</w:t>
      </w:r>
      <w:r w:rsidRPr="009D69ED">
        <w:rPr>
          <w:rFonts w:cs="Arial"/>
          <w:b w:val="0"/>
          <w:sz w:val="20"/>
          <w:szCs w:val="20"/>
        </w:rPr>
        <w:t xml:space="preserve"> and their respective </w:t>
      </w:r>
      <w:proofErr w:type="gramStart"/>
      <w:r w:rsidRPr="009D69ED">
        <w:rPr>
          <w:rFonts w:cs="Arial"/>
          <w:b w:val="0"/>
          <w:sz w:val="20"/>
          <w:szCs w:val="20"/>
        </w:rPr>
        <w:t>successors, and</w:t>
      </w:r>
      <w:proofErr w:type="gramEnd"/>
      <w:r w:rsidRPr="009D69ED">
        <w:rPr>
          <w:rFonts w:cs="Arial"/>
          <w:b w:val="0"/>
          <w:sz w:val="20"/>
          <w:szCs w:val="20"/>
        </w:rPr>
        <w:t xml:space="preserve"> shall not confer any rights upon any third </w:t>
      </w:r>
      <w:r w:rsidR="00B14AC3" w:rsidRPr="009D69ED">
        <w:rPr>
          <w:rFonts w:cs="Arial"/>
          <w:b w:val="0"/>
          <w:sz w:val="20"/>
          <w:szCs w:val="20"/>
        </w:rPr>
        <w:t>parties</w:t>
      </w:r>
      <w:r w:rsidRPr="009D69ED">
        <w:rPr>
          <w:rFonts w:cs="Arial"/>
          <w:b w:val="0"/>
          <w:sz w:val="20"/>
          <w:szCs w:val="20"/>
        </w:rPr>
        <w:t>.</w:t>
      </w:r>
    </w:p>
    <w:p w14:paraId="614B413F" w14:textId="77777777" w:rsidR="00D04240" w:rsidRPr="009D69ED" w:rsidRDefault="00D04240" w:rsidP="00BF6FF0">
      <w:pPr>
        <w:pStyle w:val="TGRHeading2"/>
        <w:numPr>
          <w:ilvl w:val="1"/>
          <w:numId w:val="15"/>
        </w:numPr>
        <w:tabs>
          <w:tab w:val="num" w:pos="567"/>
        </w:tabs>
        <w:ind w:left="567" w:hanging="567"/>
        <w:rPr>
          <w:rFonts w:ascii="Arial" w:hAnsi="Arial" w:cs="Arial"/>
          <w:sz w:val="20"/>
          <w:szCs w:val="20"/>
        </w:rPr>
      </w:pPr>
      <w:bookmarkStart w:id="320" w:name="_Toc302032636"/>
      <w:r w:rsidRPr="009D69ED">
        <w:rPr>
          <w:rFonts w:ascii="Arial" w:hAnsi="Arial" w:cs="Arial"/>
          <w:b/>
          <w:sz w:val="20"/>
          <w:szCs w:val="20"/>
        </w:rPr>
        <w:t>Counterparts</w:t>
      </w:r>
      <w:bookmarkEnd w:id="320"/>
    </w:p>
    <w:p w14:paraId="1F130267" w14:textId="77777777" w:rsidR="00D04240" w:rsidRPr="009D69ED" w:rsidRDefault="00D04240" w:rsidP="00BF6FF0">
      <w:pPr>
        <w:pStyle w:val="WWHeading1"/>
        <w:tabs>
          <w:tab w:val="clear" w:pos="360"/>
        </w:tabs>
        <w:spacing w:line="360" w:lineRule="auto"/>
        <w:ind w:left="567"/>
        <w:rPr>
          <w:rFonts w:cs="Arial"/>
          <w:bCs/>
          <w:sz w:val="20"/>
          <w:szCs w:val="20"/>
        </w:rPr>
      </w:pPr>
      <w:r w:rsidRPr="009D69ED">
        <w:rPr>
          <w:rFonts w:cs="Arial"/>
          <w:b w:val="0"/>
          <w:sz w:val="20"/>
          <w:szCs w:val="20"/>
        </w:rPr>
        <w:t>This Agreement may be executed in any number of counterparts or duplicates, each of which shall be an original, and such counterparts or duplicates shall together constitute one and the same agreement.</w:t>
      </w:r>
    </w:p>
    <w:p w14:paraId="374FEE34" w14:textId="77777777" w:rsidR="00D04240" w:rsidRPr="009D69ED" w:rsidRDefault="00D04240" w:rsidP="00BF6FF0">
      <w:pPr>
        <w:pStyle w:val="TGRHeading2"/>
        <w:numPr>
          <w:ilvl w:val="1"/>
          <w:numId w:val="15"/>
        </w:numPr>
        <w:tabs>
          <w:tab w:val="num" w:pos="567"/>
        </w:tabs>
        <w:ind w:left="1094" w:hanging="1094"/>
        <w:rPr>
          <w:rFonts w:ascii="Arial" w:hAnsi="Arial" w:cs="Arial"/>
          <w:sz w:val="20"/>
          <w:szCs w:val="20"/>
        </w:rPr>
      </w:pPr>
      <w:bookmarkStart w:id="321" w:name="_Toc302032637"/>
      <w:r w:rsidRPr="009D69ED">
        <w:rPr>
          <w:rFonts w:ascii="Arial" w:hAnsi="Arial" w:cs="Arial"/>
          <w:b/>
          <w:sz w:val="20"/>
          <w:szCs w:val="20"/>
        </w:rPr>
        <w:t>Entire Agreement</w:t>
      </w:r>
      <w:bookmarkEnd w:id="321"/>
    </w:p>
    <w:p w14:paraId="107210FE" w14:textId="77777777" w:rsidR="00D04240" w:rsidRPr="009D69ED"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This Agreement contains the whole agreement between the </w:t>
      </w:r>
      <w:r w:rsidR="00F42211" w:rsidRPr="009D69ED">
        <w:rPr>
          <w:rFonts w:ascii="Arial" w:hAnsi="Arial" w:cs="Arial"/>
          <w:sz w:val="20"/>
          <w:szCs w:val="20"/>
        </w:rPr>
        <w:t>Parties</w:t>
      </w:r>
      <w:r w:rsidRPr="009D69ED">
        <w:rPr>
          <w:rFonts w:ascii="Arial" w:hAnsi="Arial" w:cs="Arial"/>
          <w:sz w:val="20"/>
          <w:szCs w:val="20"/>
        </w:rPr>
        <w:t xml:space="preserve"> in respect of the subject matter hereof and supersedes any prior written or oral agreement between them.</w:t>
      </w:r>
    </w:p>
    <w:p w14:paraId="03029A6C" w14:textId="77777777" w:rsidR="00D04240" w:rsidRPr="009D69ED" w:rsidRDefault="00D04240" w:rsidP="00BF6FF0">
      <w:pPr>
        <w:pStyle w:val="TGRHeading3"/>
        <w:numPr>
          <w:ilvl w:val="2"/>
          <w:numId w:val="15"/>
        </w:numPr>
        <w:tabs>
          <w:tab w:val="num" w:pos="851"/>
        </w:tabs>
        <w:ind w:left="851" w:hanging="851"/>
        <w:rPr>
          <w:rFonts w:ascii="Arial" w:hAnsi="Arial" w:cs="Arial"/>
          <w:sz w:val="20"/>
          <w:szCs w:val="20"/>
        </w:rPr>
      </w:pPr>
      <w:r w:rsidRPr="009D69ED">
        <w:rPr>
          <w:rFonts w:ascii="Arial" w:hAnsi="Arial" w:cs="Arial"/>
          <w:sz w:val="20"/>
          <w:szCs w:val="20"/>
        </w:rPr>
        <w:t xml:space="preserve">Each Party acknowledges and agrees that it is not entering into this Agreement in reliance </w:t>
      </w:r>
      <w:proofErr w:type="gramStart"/>
      <w:r w:rsidRPr="009D69ED">
        <w:rPr>
          <w:rFonts w:ascii="Arial" w:hAnsi="Arial" w:cs="Arial"/>
          <w:sz w:val="20"/>
          <w:szCs w:val="20"/>
        </w:rPr>
        <w:t>on, and</w:t>
      </w:r>
      <w:proofErr w:type="gramEnd"/>
      <w:r w:rsidRPr="009D69ED">
        <w:rPr>
          <w:rFonts w:ascii="Arial" w:hAnsi="Arial" w:cs="Arial"/>
          <w:sz w:val="20"/>
          <w:szCs w:val="20"/>
        </w:rPr>
        <w:t xml:space="preserve"> shall have no right of action against the other Party in respect of, any assurance, promise, undertaking, representation or warranty made by the other Party at any time prior to the Signature Date, unless it is expressly set out in this Agreement.</w:t>
      </w:r>
    </w:p>
    <w:p w14:paraId="15EAD2EA" w14:textId="77777777" w:rsidR="00D04240" w:rsidRPr="009D69ED" w:rsidRDefault="00D04240" w:rsidP="00BF6FF0">
      <w:pPr>
        <w:pStyle w:val="TGRHeading2"/>
        <w:numPr>
          <w:ilvl w:val="1"/>
          <w:numId w:val="15"/>
        </w:numPr>
        <w:tabs>
          <w:tab w:val="num" w:pos="567"/>
        </w:tabs>
        <w:ind w:left="567" w:hanging="567"/>
        <w:rPr>
          <w:rFonts w:ascii="Arial" w:hAnsi="Arial" w:cs="Arial"/>
          <w:sz w:val="20"/>
          <w:szCs w:val="20"/>
        </w:rPr>
      </w:pPr>
      <w:bookmarkStart w:id="322" w:name="_Toc302032638"/>
      <w:bookmarkStart w:id="323" w:name="_Ref112055109"/>
      <w:r w:rsidRPr="009D69ED">
        <w:rPr>
          <w:rFonts w:ascii="Arial" w:hAnsi="Arial" w:cs="Arial"/>
          <w:b/>
          <w:sz w:val="20"/>
          <w:szCs w:val="20"/>
        </w:rPr>
        <w:t>Further assurances</w:t>
      </w:r>
      <w:bookmarkEnd w:id="322"/>
      <w:bookmarkEnd w:id="323"/>
    </w:p>
    <w:p w14:paraId="6CAA1EE5" w14:textId="77777777" w:rsidR="00D04240" w:rsidRPr="009D69ED" w:rsidRDefault="00D04240" w:rsidP="00BF6FF0">
      <w:pPr>
        <w:pStyle w:val="WWHeading1"/>
        <w:widowControl w:val="0"/>
        <w:tabs>
          <w:tab w:val="clear" w:pos="360"/>
        </w:tabs>
        <w:spacing w:line="360" w:lineRule="auto"/>
        <w:ind w:left="567"/>
        <w:rPr>
          <w:rFonts w:cs="Arial"/>
          <w:bCs/>
          <w:sz w:val="20"/>
          <w:szCs w:val="20"/>
        </w:rPr>
      </w:pPr>
      <w:r w:rsidRPr="009D69ED">
        <w:rPr>
          <w:rFonts w:cs="Arial"/>
          <w:b w:val="0"/>
          <w:sz w:val="20"/>
          <w:szCs w:val="20"/>
        </w:rPr>
        <w:lastRenderedPageBreak/>
        <w:t xml:space="preserve">Each Party agrees to execute, </w:t>
      </w:r>
      <w:proofErr w:type="gramStart"/>
      <w:r w:rsidRPr="009D69ED">
        <w:rPr>
          <w:rFonts w:cs="Arial"/>
          <w:b w:val="0"/>
          <w:sz w:val="20"/>
          <w:szCs w:val="20"/>
        </w:rPr>
        <w:t>acknowledge</w:t>
      </w:r>
      <w:proofErr w:type="gramEnd"/>
      <w:r w:rsidRPr="009D69ED">
        <w:rPr>
          <w:rFonts w:cs="Arial"/>
          <w:b w:val="0"/>
          <w:sz w:val="20"/>
          <w:szCs w:val="20"/>
        </w:rPr>
        <w:t xml:space="preserve"> and deliver such further instruments, and do all further similar acts as may be necessary or appropriate to carry out the purposes and intent of this Agreement.</w:t>
      </w:r>
    </w:p>
    <w:p w14:paraId="214649FF" w14:textId="77777777" w:rsidR="00D04240" w:rsidRPr="009D69ED" w:rsidRDefault="00D04240" w:rsidP="00BF6FF0">
      <w:pPr>
        <w:pStyle w:val="TGRHeading2"/>
        <w:keepNext/>
        <w:widowControl w:val="0"/>
        <w:numPr>
          <w:ilvl w:val="1"/>
          <w:numId w:val="15"/>
        </w:numPr>
        <w:tabs>
          <w:tab w:val="num" w:pos="567"/>
        </w:tabs>
        <w:ind w:left="567" w:hanging="567"/>
        <w:rPr>
          <w:rFonts w:ascii="Arial" w:hAnsi="Arial" w:cs="Arial"/>
          <w:sz w:val="20"/>
          <w:szCs w:val="20"/>
        </w:rPr>
      </w:pPr>
      <w:bookmarkStart w:id="324" w:name="_Toc302032640"/>
      <w:r w:rsidRPr="009D69ED">
        <w:rPr>
          <w:rFonts w:ascii="Arial" w:hAnsi="Arial" w:cs="Arial"/>
          <w:b/>
          <w:sz w:val="20"/>
          <w:szCs w:val="20"/>
        </w:rPr>
        <w:t>Language</w:t>
      </w:r>
      <w:bookmarkEnd w:id="324"/>
    </w:p>
    <w:p w14:paraId="20916CA4" w14:textId="77777777" w:rsidR="00D04240" w:rsidRPr="009D69ED" w:rsidRDefault="00D04240" w:rsidP="00BF6FF0">
      <w:pPr>
        <w:pStyle w:val="WWBodyText2"/>
        <w:spacing w:line="360" w:lineRule="auto"/>
        <w:ind w:left="567"/>
        <w:rPr>
          <w:rFonts w:cs="Arial"/>
          <w:sz w:val="20"/>
          <w:szCs w:val="20"/>
        </w:rPr>
      </w:pPr>
      <w:r w:rsidRPr="009D69ED">
        <w:rPr>
          <w:rFonts w:cs="Arial"/>
          <w:sz w:val="20"/>
          <w:szCs w:val="20"/>
        </w:rPr>
        <w:t xml:space="preserve">This </w:t>
      </w:r>
      <w:r w:rsidRPr="009D69ED">
        <w:rPr>
          <w:rFonts w:cs="Arial"/>
          <w:b/>
          <w:sz w:val="20"/>
          <w:szCs w:val="20"/>
        </w:rPr>
        <w:t>Agreement</w:t>
      </w:r>
      <w:r w:rsidRPr="009D69ED">
        <w:rPr>
          <w:rFonts w:cs="Arial"/>
          <w:sz w:val="20"/>
          <w:szCs w:val="20"/>
        </w:rPr>
        <w:t xml:space="preserve"> is made only in the English language. Each document referred to in this </w:t>
      </w:r>
      <w:r w:rsidRPr="009D69ED">
        <w:rPr>
          <w:rFonts w:cs="Arial"/>
          <w:b/>
          <w:sz w:val="20"/>
          <w:szCs w:val="20"/>
        </w:rPr>
        <w:t>Agreement</w:t>
      </w:r>
      <w:r w:rsidRPr="009D69ED">
        <w:rPr>
          <w:rFonts w:cs="Arial"/>
          <w:sz w:val="20"/>
          <w:szCs w:val="20"/>
        </w:rPr>
        <w:t xml:space="preserve"> or to be delivered under it shall be in the English language.</w:t>
      </w:r>
    </w:p>
    <w:p w14:paraId="0601A17B" w14:textId="77777777" w:rsidR="00D04240" w:rsidRPr="009D69ED" w:rsidRDefault="00D04240" w:rsidP="00BF6FF0">
      <w:pPr>
        <w:pStyle w:val="TGRHeading2"/>
        <w:numPr>
          <w:ilvl w:val="1"/>
          <w:numId w:val="15"/>
        </w:numPr>
        <w:tabs>
          <w:tab w:val="num" w:pos="567"/>
        </w:tabs>
        <w:ind w:left="567" w:hanging="567"/>
        <w:rPr>
          <w:rFonts w:ascii="Arial" w:hAnsi="Arial" w:cs="Arial"/>
          <w:sz w:val="20"/>
          <w:szCs w:val="20"/>
        </w:rPr>
      </w:pPr>
      <w:bookmarkStart w:id="325" w:name="_Toc302032641"/>
      <w:r w:rsidRPr="009D69ED">
        <w:rPr>
          <w:rFonts w:ascii="Arial" w:hAnsi="Arial" w:cs="Arial"/>
          <w:b/>
          <w:sz w:val="20"/>
          <w:szCs w:val="20"/>
        </w:rPr>
        <w:t>Costs</w:t>
      </w:r>
      <w:bookmarkEnd w:id="325"/>
    </w:p>
    <w:p w14:paraId="079C8D41" w14:textId="77777777" w:rsidR="00D04240" w:rsidRPr="009D69ED" w:rsidRDefault="00D04240" w:rsidP="00BF6FF0">
      <w:pPr>
        <w:pStyle w:val="WWBodyText2"/>
        <w:spacing w:line="360" w:lineRule="auto"/>
        <w:ind w:left="567"/>
        <w:rPr>
          <w:rFonts w:cs="Arial"/>
          <w:sz w:val="20"/>
          <w:szCs w:val="20"/>
        </w:rPr>
      </w:pPr>
      <w:r w:rsidRPr="009D69ED">
        <w:rPr>
          <w:rFonts w:cs="Arial"/>
          <w:sz w:val="20"/>
          <w:szCs w:val="20"/>
        </w:rPr>
        <w:t xml:space="preserve">Each </w:t>
      </w:r>
      <w:r w:rsidRPr="009D69ED">
        <w:rPr>
          <w:rFonts w:cs="Arial"/>
          <w:b/>
          <w:sz w:val="20"/>
          <w:szCs w:val="20"/>
        </w:rPr>
        <w:t>Party</w:t>
      </w:r>
      <w:r w:rsidRPr="009D69ED">
        <w:rPr>
          <w:rFonts w:cs="Arial"/>
          <w:sz w:val="20"/>
          <w:szCs w:val="20"/>
        </w:rPr>
        <w:t xml:space="preserve"> shall bear its own costs in relation to the negotiation and preparation of this </w:t>
      </w:r>
      <w:r w:rsidRPr="009D69ED">
        <w:rPr>
          <w:rFonts w:cs="Arial"/>
          <w:b/>
          <w:sz w:val="20"/>
          <w:szCs w:val="20"/>
        </w:rPr>
        <w:t>Agreement</w:t>
      </w:r>
      <w:r w:rsidRPr="009D69ED">
        <w:rPr>
          <w:rFonts w:cs="Arial"/>
          <w:sz w:val="20"/>
          <w:szCs w:val="20"/>
        </w:rPr>
        <w:t>.</w:t>
      </w:r>
    </w:p>
    <w:p w14:paraId="1BE3B87A" w14:textId="77777777" w:rsidR="00D04240" w:rsidRPr="009D69ED" w:rsidRDefault="00D04240" w:rsidP="00BF6FF0">
      <w:pPr>
        <w:pStyle w:val="TGRHeading2"/>
        <w:keepNext/>
        <w:widowControl w:val="0"/>
        <w:numPr>
          <w:ilvl w:val="1"/>
          <w:numId w:val="15"/>
        </w:numPr>
        <w:tabs>
          <w:tab w:val="num" w:pos="567"/>
        </w:tabs>
        <w:ind w:left="567" w:hanging="567"/>
        <w:rPr>
          <w:rFonts w:ascii="Arial" w:hAnsi="Arial" w:cs="Arial"/>
          <w:sz w:val="20"/>
          <w:szCs w:val="20"/>
        </w:rPr>
      </w:pPr>
      <w:bookmarkStart w:id="326" w:name="_Toc302032642"/>
      <w:r w:rsidRPr="009D69ED">
        <w:rPr>
          <w:rFonts w:ascii="Arial" w:hAnsi="Arial" w:cs="Arial"/>
          <w:b/>
          <w:sz w:val="20"/>
          <w:szCs w:val="20"/>
        </w:rPr>
        <w:t>Severability</w:t>
      </w:r>
      <w:bookmarkEnd w:id="326"/>
    </w:p>
    <w:p w14:paraId="0A28ED33" w14:textId="77777777" w:rsidR="00D04240" w:rsidRPr="009D69ED" w:rsidRDefault="00D04240" w:rsidP="00BF6FF0">
      <w:pPr>
        <w:pStyle w:val="WWBodyText2"/>
        <w:keepLines/>
        <w:widowControl w:val="0"/>
        <w:spacing w:line="360" w:lineRule="auto"/>
        <w:ind w:left="567"/>
        <w:rPr>
          <w:rFonts w:cs="Arial"/>
          <w:sz w:val="20"/>
          <w:szCs w:val="20"/>
        </w:rPr>
      </w:pPr>
      <w:r w:rsidRPr="009D69ED">
        <w:rPr>
          <w:rFonts w:cs="Arial"/>
          <w:sz w:val="20"/>
          <w:szCs w:val="20"/>
        </w:rPr>
        <w:t xml:space="preserve">If any provision of this </w:t>
      </w:r>
      <w:r w:rsidRPr="008D4A8C">
        <w:rPr>
          <w:rFonts w:cs="Arial"/>
          <w:sz w:val="20"/>
          <w:szCs w:val="20"/>
        </w:rPr>
        <w:t>Agreement</w:t>
      </w:r>
      <w:r w:rsidRPr="009D69ED">
        <w:rPr>
          <w:rFonts w:cs="Arial"/>
          <w:sz w:val="20"/>
          <w:szCs w:val="20"/>
        </w:rPr>
        <w:t xml:space="preserve"> is held by a court or other Responsible Authority to be unlawful, </w:t>
      </w:r>
      <w:proofErr w:type="gramStart"/>
      <w:r w:rsidRPr="009D69ED">
        <w:rPr>
          <w:rFonts w:cs="Arial"/>
          <w:sz w:val="20"/>
          <w:szCs w:val="20"/>
        </w:rPr>
        <w:t>void</w:t>
      </w:r>
      <w:proofErr w:type="gramEnd"/>
      <w:r w:rsidRPr="009D69ED">
        <w:rPr>
          <w:rFonts w:cs="Arial"/>
          <w:sz w:val="20"/>
          <w:szCs w:val="20"/>
        </w:rPr>
        <w:t xml:space="preserve"> or unenforceable, it shall be deemed to be deleted from this </w:t>
      </w:r>
      <w:r w:rsidRPr="008D4A8C">
        <w:rPr>
          <w:rFonts w:cs="Arial"/>
          <w:sz w:val="20"/>
          <w:szCs w:val="20"/>
        </w:rPr>
        <w:t>Agreement</w:t>
      </w:r>
      <w:r w:rsidRPr="009D69ED">
        <w:rPr>
          <w:rFonts w:cs="Arial"/>
          <w:sz w:val="20"/>
          <w:szCs w:val="20"/>
        </w:rPr>
        <w:t xml:space="preserve"> and shall be of no force and effect and this </w:t>
      </w:r>
      <w:r w:rsidRPr="008D4A8C">
        <w:rPr>
          <w:rFonts w:cs="Arial"/>
          <w:sz w:val="20"/>
          <w:szCs w:val="20"/>
        </w:rPr>
        <w:t>Agreement</w:t>
      </w:r>
      <w:r w:rsidRPr="009D69ED">
        <w:rPr>
          <w:rFonts w:cs="Arial"/>
          <w:sz w:val="20"/>
          <w:szCs w:val="20"/>
        </w:rPr>
        <w:t xml:space="preserve"> shall remain in full force and effect as if such provision had not originally been contained in this </w:t>
      </w:r>
      <w:r w:rsidRPr="008D4A8C">
        <w:rPr>
          <w:rFonts w:cs="Arial"/>
          <w:sz w:val="20"/>
          <w:szCs w:val="20"/>
        </w:rPr>
        <w:t>Agreement</w:t>
      </w:r>
      <w:r w:rsidRPr="009D69ED">
        <w:rPr>
          <w:rFonts w:cs="Arial"/>
          <w:sz w:val="20"/>
          <w:szCs w:val="20"/>
        </w:rPr>
        <w:t xml:space="preserve">. In the event of any such deletion the </w:t>
      </w:r>
      <w:r w:rsidR="00F42211" w:rsidRPr="008D4A8C">
        <w:rPr>
          <w:rFonts w:cs="Arial"/>
          <w:sz w:val="20"/>
          <w:szCs w:val="20"/>
        </w:rPr>
        <w:t>Parties</w:t>
      </w:r>
      <w:r w:rsidRPr="009D69ED">
        <w:rPr>
          <w:rFonts w:cs="Arial"/>
          <w:sz w:val="20"/>
          <w:szCs w:val="20"/>
        </w:rPr>
        <w:t xml:space="preserve"> shall negotiate in good faith </w:t>
      </w:r>
      <w:proofErr w:type="gramStart"/>
      <w:r w:rsidRPr="009D69ED">
        <w:rPr>
          <w:rFonts w:cs="Arial"/>
          <w:sz w:val="20"/>
          <w:szCs w:val="20"/>
        </w:rPr>
        <w:t>in order to</w:t>
      </w:r>
      <w:proofErr w:type="gramEnd"/>
      <w:r w:rsidRPr="009D69ED">
        <w:rPr>
          <w:rFonts w:cs="Arial"/>
          <w:sz w:val="20"/>
          <w:szCs w:val="20"/>
        </w:rPr>
        <w:t xml:space="preserve"> agree the terms of a mutually acceptable and satisfactory alternative provision in place of the provision so deleted.</w:t>
      </w:r>
    </w:p>
    <w:p w14:paraId="5F207EF0" w14:textId="77777777" w:rsidR="00584495" w:rsidRPr="009D69ED" w:rsidRDefault="00584495">
      <w:pPr>
        <w:suppressAutoHyphens w:val="0"/>
        <w:spacing w:after="0"/>
        <w:jc w:val="left"/>
        <w:rPr>
          <w:rFonts w:cs="Arial"/>
          <w:sz w:val="20"/>
          <w:szCs w:val="20"/>
        </w:rPr>
      </w:pPr>
      <w:r w:rsidRPr="009D69ED">
        <w:rPr>
          <w:rFonts w:cs="Arial"/>
          <w:sz w:val="20"/>
          <w:szCs w:val="20"/>
        </w:rPr>
        <w:br w:type="page"/>
      </w:r>
    </w:p>
    <w:p w14:paraId="7CB2ACFA" w14:textId="4D50351C" w:rsidR="005E2591" w:rsidRPr="009D69ED" w:rsidRDefault="005E2591" w:rsidP="00BF6FF0">
      <w:pPr>
        <w:spacing w:line="360" w:lineRule="auto"/>
        <w:ind w:right="45"/>
        <w:rPr>
          <w:rFonts w:cs="Arial"/>
          <w:sz w:val="20"/>
          <w:szCs w:val="20"/>
        </w:rPr>
      </w:pPr>
      <w:r w:rsidRPr="009D69ED">
        <w:rPr>
          <w:rFonts w:cs="Arial"/>
          <w:sz w:val="20"/>
          <w:szCs w:val="20"/>
        </w:rPr>
        <w:lastRenderedPageBreak/>
        <w:t xml:space="preserve">SIGNED for and on behalf </w:t>
      </w:r>
      <w:r w:rsidR="00B14AC3" w:rsidRPr="009D69ED">
        <w:rPr>
          <w:rFonts w:cs="Arial"/>
          <w:sz w:val="20"/>
          <w:szCs w:val="20"/>
        </w:rPr>
        <w:t xml:space="preserve">of </w:t>
      </w:r>
      <w:r w:rsidR="00E90DE9" w:rsidRPr="009D69ED">
        <w:rPr>
          <w:rFonts w:cs="Arial"/>
          <w:b/>
          <w:sz w:val="20"/>
          <w:szCs w:val="20"/>
        </w:rPr>
        <w:t>[INSERT]</w:t>
      </w:r>
      <w:r w:rsidR="00130E1E" w:rsidRPr="009D69ED">
        <w:rPr>
          <w:rFonts w:cs="Arial"/>
          <w:sz w:val="20"/>
          <w:szCs w:val="20"/>
        </w:rPr>
        <w:t xml:space="preserve"> </w:t>
      </w:r>
      <w:r w:rsidRPr="009D69ED">
        <w:rPr>
          <w:rFonts w:cs="Arial"/>
          <w:sz w:val="20"/>
          <w:szCs w:val="20"/>
        </w:rPr>
        <w:t xml:space="preserve">by the signatory below who warrants that </w:t>
      </w:r>
      <w:r w:rsidR="00EF137A">
        <w:rPr>
          <w:rFonts w:cs="Arial"/>
          <w:sz w:val="20"/>
          <w:szCs w:val="20"/>
        </w:rPr>
        <w:t>s/</w:t>
      </w:r>
      <w:r w:rsidRPr="009D69ED">
        <w:rPr>
          <w:rFonts w:cs="Arial"/>
          <w:sz w:val="20"/>
          <w:szCs w:val="20"/>
        </w:rPr>
        <w:t>he is duly authori</w:t>
      </w:r>
      <w:r w:rsidR="00EF7F1D" w:rsidRPr="009D69ED">
        <w:rPr>
          <w:rFonts w:cs="Arial"/>
          <w:sz w:val="20"/>
          <w:szCs w:val="20"/>
        </w:rPr>
        <w:t>s</w:t>
      </w:r>
      <w:r w:rsidRPr="009D69ED">
        <w:rPr>
          <w:rFonts w:cs="Arial"/>
          <w:sz w:val="20"/>
          <w:szCs w:val="20"/>
        </w:rPr>
        <w:t>ed.</w:t>
      </w:r>
    </w:p>
    <w:p w14:paraId="6DA2F352" w14:textId="77777777" w:rsidR="005E2591" w:rsidRPr="009D69ED" w:rsidRDefault="005E2591" w:rsidP="005E2591">
      <w:pPr>
        <w:spacing w:line="360" w:lineRule="auto"/>
        <w:ind w:right="675"/>
        <w:rPr>
          <w:rFonts w:cs="Arial"/>
          <w:sz w:val="20"/>
          <w:szCs w:val="20"/>
        </w:rPr>
      </w:pPr>
      <w:r w:rsidRPr="009D69ED">
        <w:rPr>
          <w:rFonts w:cs="Arial"/>
          <w:sz w:val="20"/>
          <w:szCs w:val="20"/>
        </w:rPr>
        <w:t xml:space="preserve">Date: </w:t>
      </w:r>
      <w:r w:rsidR="007F2610" w:rsidRPr="009D69ED">
        <w:rPr>
          <w:rFonts w:cs="Arial"/>
          <w:sz w:val="20"/>
          <w:szCs w:val="20"/>
        </w:rPr>
        <w:t>_ _ _ _ _ _ _ _ _ _ _ _ _ _ _ _ _ _ _ _ _</w:t>
      </w:r>
    </w:p>
    <w:p w14:paraId="1F5D7E69" w14:textId="77777777" w:rsidR="007F2610" w:rsidRPr="009D69ED" w:rsidRDefault="007F2610" w:rsidP="005E2591">
      <w:pPr>
        <w:spacing w:line="360" w:lineRule="auto"/>
        <w:ind w:right="675"/>
        <w:rPr>
          <w:rFonts w:cs="Arial"/>
          <w:sz w:val="20"/>
          <w:szCs w:val="20"/>
        </w:rPr>
      </w:pPr>
    </w:p>
    <w:p w14:paraId="60C75217" w14:textId="77777777" w:rsidR="005E2591" w:rsidRPr="009D69ED" w:rsidRDefault="005E2591" w:rsidP="005E2591">
      <w:pPr>
        <w:spacing w:line="360" w:lineRule="auto"/>
        <w:ind w:right="675"/>
        <w:rPr>
          <w:rFonts w:cs="Arial"/>
          <w:sz w:val="20"/>
          <w:szCs w:val="20"/>
        </w:rPr>
      </w:pPr>
      <w:r w:rsidRPr="009D69ED">
        <w:rPr>
          <w:rFonts w:cs="Arial"/>
          <w:sz w:val="20"/>
          <w:szCs w:val="20"/>
        </w:rPr>
        <w:t>_ _ _ _ _ _ _ _ _ _ _ _ _ _ _ _ _ _ _ _ _</w:t>
      </w:r>
      <w:r w:rsidR="007F2610" w:rsidRPr="009D69ED">
        <w:rPr>
          <w:rFonts w:cs="Arial"/>
          <w:sz w:val="20"/>
          <w:szCs w:val="20"/>
        </w:rPr>
        <w:t xml:space="preserve"> ____</w:t>
      </w:r>
      <w:r w:rsidRPr="009D69ED">
        <w:rPr>
          <w:rFonts w:cs="Arial"/>
          <w:sz w:val="20"/>
          <w:szCs w:val="20"/>
        </w:rPr>
        <w:t xml:space="preserve"> </w:t>
      </w:r>
    </w:p>
    <w:p w14:paraId="59A5354A" w14:textId="6502D2BC" w:rsidR="005E2591" w:rsidRPr="009D69ED" w:rsidRDefault="005E2591" w:rsidP="007F15B4">
      <w:pPr>
        <w:spacing w:after="0" w:line="360" w:lineRule="auto"/>
        <w:ind w:right="675"/>
        <w:rPr>
          <w:rFonts w:cs="Arial"/>
          <w:sz w:val="20"/>
          <w:szCs w:val="20"/>
        </w:rPr>
      </w:pPr>
      <w:r w:rsidRPr="009D69ED">
        <w:rPr>
          <w:rFonts w:cs="Arial"/>
          <w:b/>
          <w:sz w:val="20"/>
          <w:szCs w:val="20"/>
        </w:rPr>
        <w:t>Name</w:t>
      </w:r>
      <w:r w:rsidR="00993C86" w:rsidRPr="009D69ED">
        <w:rPr>
          <w:rFonts w:cs="Arial"/>
          <w:b/>
          <w:sz w:val="20"/>
          <w:szCs w:val="20"/>
        </w:rPr>
        <w:t>:</w:t>
      </w:r>
      <w:r w:rsidR="00EF137A">
        <w:rPr>
          <w:rFonts w:cs="Arial"/>
          <w:sz w:val="20"/>
          <w:szCs w:val="20"/>
        </w:rPr>
        <w:tab/>
      </w:r>
      <w:r w:rsidR="00E90DE9" w:rsidRPr="00EF137A">
        <w:rPr>
          <w:rFonts w:cs="Arial"/>
          <w:b/>
          <w:color w:val="FF0000"/>
          <w:sz w:val="20"/>
          <w:szCs w:val="20"/>
        </w:rPr>
        <w:t>[INSERT]</w:t>
      </w:r>
      <w:r w:rsidRPr="00EF137A">
        <w:rPr>
          <w:rFonts w:cs="Arial"/>
          <w:color w:val="FF0000"/>
          <w:sz w:val="20"/>
          <w:szCs w:val="20"/>
        </w:rPr>
        <w:t xml:space="preserve"> </w:t>
      </w:r>
    </w:p>
    <w:p w14:paraId="31FA382B" w14:textId="06CA77A4" w:rsidR="00D16C22" w:rsidRPr="009D69ED" w:rsidRDefault="005E2591" w:rsidP="00D16C22">
      <w:pPr>
        <w:spacing w:line="360" w:lineRule="auto"/>
        <w:ind w:right="675"/>
        <w:rPr>
          <w:rFonts w:cs="Arial"/>
          <w:sz w:val="20"/>
          <w:szCs w:val="20"/>
        </w:rPr>
      </w:pPr>
      <w:r w:rsidRPr="009D69ED">
        <w:rPr>
          <w:rFonts w:cs="Arial"/>
          <w:b/>
          <w:sz w:val="20"/>
          <w:szCs w:val="20"/>
        </w:rPr>
        <w:t>Title:</w:t>
      </w:r>
      <w:r w:rsidR="00EF137A">
        <w:rPr>
          <w:rFonts w:cs="Arial"/>
          <w:sz w:val="20"/>
          <w:szCs w:val="20"/>
        </w:rPr>
        <w:tab/>
      </w:r>
      <w:r w:rsidR="00E90DE9" w:rsidRPr="00EF137A">
        <w:rPr>
          <w:rFonts w:cs="Arial"/>
          <w:b/>
          <w:color w:val="FF0000"/>
          <w:sz w:val="20"/>
          <w:szCs w:val="20"/>
        </w:rPr>
        <w:t>[INSERT]</w:t>
      </w:r>
      <w:r w:rsidRPr="00EF137A">
        <w:rPr>
          <w:rFonts w:cs="Arial"/>
          <w:color w:val="FF0000"/>
          <w:sz w:val="20"/>
          <w:szCs w:val="20"/>
        </w:rPr>
        <w:t xml:space="preserve"> </w:t>
      </w:r>
    </w:p>
    <w:p w14:paraId="67498CC1" w14:textId="77777777" w:rsidR="005E2591" w:rsidRPr="009D69ED" w:rsidRDefault="005E2591" w:rsidP="005E2591">
      <w:pPr>
        <w:spacing w:line="360" w:lineRule="auto"/>
        <w:ind w:right="675"/>
        <w:rPr>
          <w:rFonts w:cs="Arial"/>
          <w:sz w:val="20"/>
          <w:szCs w:val="20"/>
        </w:rPr>
      </w:pPr>
      <w:r w:rsidRPr="009D69ED">
        <w:rPr>
          <w:rFonts w:cs="Arial"/>
          <w:sz w:val="20"/>
          <w:szCs w:val="20"/>
        </w:rPr>
        <w:t>DULY AUTHORISED</w:t>
      </w:r>
    </w:p>
    <w:p w14:paraId="0BA9BEBA" w14:textId="77777777" w:rsidR="00C1374B" w:rsidRPr="009D69ED" w:rsidRDefault="00C1374B" w:rsidP="00C1374B">
      <w:pPr>
        <w:spacing w:line="360" w:lineRule="auto"/>
        <w:ind w:right="675"/>
        <w:rPr>
          <w:rFonts w:cs="Arial"/>
          <w:sz w:val="20"/>
          <w:szCs w:val="20"/>
        </w:rPr>
      </w:pPr>
      <w:r w:rsidRPr="009D69ED">
        <w:rPr>
          <w:rFonts w:cs="Arial"/>
          <w:sz w:val="20"/>
          <w:szCs w:val="20"/>
        </w:rPr>
        <w:t>As Witnesses:</w:t>
      </w:r>
    </w:p>
    <w:p w14:paraId="0A06ADA8" w14:textId="77777777" w:rsidR="002A2176" w:rsidRPr="009D69ED" w:rsidRDefault="002A2176" w:rsidP="00495B85">
      <w:pPr>
        <w:numPr>
          <w:ilvl w:val="0"/>
          <w:numId w:val="12"/>
        </w:numPr>
        <w:tabs>
          <w:tab w:val="clear" w:pos="1080"/>
          <w:tab w:val="num" w:pos="709"/>
        </w:tabs>
        <w:spacing w:line="360" w:lineRule="auto"/>
        <w:ind w:right="675" w:hanging="1080"/>
        <w:rPr>
          <w:rFonts w:cs="Arial"/>
          <w:sz w:val="20"/>
          <w:szCs w:val="20"/>
        </w:rPr>
      </w:pPr>
      <w:r w:rsidRPr="009D69ED">
        <w:rPr>
          <w:rFonts w:cs="Arial"/>
          <w:sz w:val="20"/>
          <w:szCs w:val="20"/>
        </w:rPr>
        <w:t xml:space="preserve">_ _ _ _ _ _ _ _ _ _ _ _ _ _ _ _ _ _ </w:t>
      </w:r>
    </w:p>
    <w:p w14:paraId="3D40AF78" w14:textId="77777777" w:rsidR="00C1374B" w:rsidRPr="009D69ED" w:rsidRDefault="00C1374B" w:rsidP="00495B85">
      <w:pPr>
        <w:numPr>
          <w:ilvl w:val="0"/>
          <w:numId w:val="12"/>
        </w:numPr>
        <w:tabs>
          <w:tab w:val="clear" w:pos="1080"/>
          <w:tab w:val="num" w:pos="709"/>
        </w:tabs>
        <w:suppressAutoHyphens w:val="0"/>
        <w:spacing w:after="0" w:line="360" w:lineRule="auto"/>
        <w:ind w:right="675" w:hanging="1080"/>
        <w:rPr>
          <w:rFonts w:cs="Arial"/>
          <w:sz w:val="20"/>
          <w:szCs w:val="20"/>
        </w:rPr>
      </w:pPr>
      <w:r w:rsidRPr="009D69ED">
        <w:rPr>
          <w:rFonts w:cs="Arial"/>
          <w:sz w:val="20"/>
          <w:szCs w:val="20"/>
        </w:rPr>
        <w:t xml:space="preserve">_ _ _ _ _ _ _ _ _ _ _ _ _ _ _ _ _ _ </w:t>
      </w:r>
    </w:p>
    <w:p w14:paraId="7598533A" w14:textId="77777777" w:rsidR="00584495" w:rsidRPr="009D69ED" w:rsidRDefault="00584495" w:rsidP="005E2591">
      <w:pPr>
        <w:spacing w:line="360" w:lineRule="auto"/>
        <w:ind w:right="675"/>
        <w:rPr>
          <w:rFonts w:cs="Arial"/>
          <w:sz w:val="20"/>
          <w:szCs w:val="20"/>
        </w:rPr>
      </w:pPr>
    </w:p>
    <w:p w14:paraId="6FBDC098" w14:textId="780B8CE1" w:rsidR="005E2591" w:rsidRPr="009D69ED" w:rsidRDefault="005E2591" w:rsidP="00BF6FF0">
      <w:pPr>
        <w:spacing w:line="360" w:lineRule="auto"/>
        <w:ind w:right="45"/>
        <w:rPr>
          <w:rFonts w:cs="Arial"/>
          <w:sz w:val="20"/>
          <w:szCs w:val="20"/>
        </w:rPr>
      </w:pPr>
      <w:r w:rsidRPr="009D69ED">
        <w:rPr>
          <w:rFonts w:cs="Arial"/>
          <w:sz w:val="20"/>
          <w:szCs w:val="20"/>
        </w:rPr>
        <w:t xml:space="preserve">SIGNED for and on behalf of </w:t>
      </w:r>
      <w:r w:rsidRPr="009D69ED">
        <w:rPr>
          <w:rFonts w:cs="Arial"/>
          <w:b/>
          <w:sz w:val="20"/>
          <w:szCs w:val="20"/>
        </w:rPr>
        <w:t>ESKOM</w:t>
      </w:r>
      <w:r w:rsidRPr="009D69ED">
        <w:rPr>
          <w:rFonts w:cs="Arial"/>
          <w:sz w:val="20"/>
          <w:szCs w:val="20"/>
        </w:rPr>
        <w:t xml:space="preserve"> </w:t>
      </w:r>
      <w:r w:rsidRPr="009D69ED">
        <w:rPr>
          <w:rFonts w:cs="Arial"/>
          <w:b/>
          <w:sz w:val="20"/>
          <w:szCs w:val="20"/>
        </w:rPr>
        <w:t xml:space="preserve">HOLDINGS SOC </w:t>
      </w:r>
      <w:r w:rsidR="00644D1B" w:rsidRPr="009D69ED">
        <w:rPr>
          <w:rFonts w:cs="Arial"/>
          <w:b/>
          <w:sz w:val="20"/>
          <w:szCs w:val="20"/>
        </w:rPr>
        <w:t>LTD</w:t>
      </w:r>
      <w:r w:rsidR="00644D1B" w:rsidRPr="009D69ED">
        <w:rPr>
          <w:rFonts w:cs="Arial"/>
          <w:sz w:val="20"/>
          <w:szCs w:val="20"/>
        </w:rPr>
        <w:t xml:space="preserve"> </w:t>
      </w:r>
      <w:r w:rsidRPr="009D69ED">
        <w:rPr>
          <w:rFonts w:cs="Arial"/>
          <w:sz w:val="20"/>
          <w:szCs w:val="20"/>
        </w:rPr>
        <w:t xml:space="preserve">by the signatory below who warrants that </w:t>
      </w:r>
      <w:r w:rsidR="00EF137A">
        <w:rPr>
          <w:rFonts w:cs="Arial"/>
          <w:sz w:val="20"/>
          <w:szCs w:val="20"/>
        </w:rPr>
        <w:t>s/</w:t>
      </w:r>
      <w:r w:rsidRPr="009D69ED">
        <w:rPr>
          <w:rFonts w:cs="Arial"/>
          <w:sz w:val="20"/>
          <w:szCs w:val="20"/>
        </w:rPr>
        <w:t>he is duly authori</w:t>
      </w:r>
      <w:r w:rsidR="00EF7F1D" w:rsidRPr="009D69ED">
        <w:rPr>
          <w:rFonts w:cs="Arial"/>
          <w:sz w:val="20"/>
          <w:szCs w:val="20"/>
        </w:rPr>
        <w:t>s</w:t>
      </w:r>
      <w:r w:rsidRPr="009D69ED">
        <w:rPr>
          <w:rFonts w:cs="Arial"/>
          <w:sz w:val="20"/>
          <w:szCs w:val="20"/>
        </w:rPr>
        <w:t>ed.</w:t>
      </w:r>
    </w:p>
    <w:p w14:paraId="5D92700B" w14:textId="77777777" w:rsidR="005E2591" w:rsidRPr="009D69ED" w:rsidRDefault="005E2591" w:rsidP="005E2591">
      <w:pPr>
        <w:spacing w:line="360" w:lineRule="auto"/>
        <w:ind w:right="675"/>
        <w:rPr>
          <w:rFonts w:cs="Arial"/>
          <w:sz w:val="20"/>
          <w:szCs w:val="20"/>
        </w:rPr>
      </w:pPr>
      <w:r w:rsidRPr="009D69ED">
        <w:rPr>
          <w:rFonts w:cs="Arial"/>
          <w:sz w:val="20"/>
          <w:szCs w:val="20"/>
        </w:rPr>
        <w:t>Date:</w:t>
      </w:r>
      <w:r w:rsidR="004404A7" w:rsidRPr="009D69ED">
        <w:rPr>
          <w:rFonts w:cs="Arial"/>
          <w:sz w:val="20"/>
          <w:szCs w:val="20"/>
        </w:rPr>
        <w:t xml:space="preserve">  </w:t>
      </w:r>
      <w:r w:rsidR="007F2610" w:rsidRPr="009D69ED">
        <w:rPr>
          <w:rFonts w:cs="Arial"/>
          <w:sz w:val="20"/>
          <w:szCs w:val="20"/>
        </w:rPr>
        <w:t xml:space="preserve">_ _ _ _ _ _ _ _ _ _ _ _ _ _ _ _ _ _ </w:t>
      </w:r>
    </w:p>
    <w:p w14:paraId="55E13454" w14:textId="77777777" w:rsidR="00F47B3B" w:rsidRPr="009D69ED" w:rsidRDefault="00F47B3B" w:rsidP="005E2591">
      <w:pPr>
        <w:spacing w:line="360" w:lineRule="auto"/>
        <w:ind w:right="675"/>
        <w:rPr>
          <w:rFonts w:cs="Arial"/>
          <w:sz w:val="20"/>
          <w:szCs w:val="20"/>
        </w:rPr>
      </w:pPr>
    </w:p>
    <w:p w14:paraId="3BA16EA8" w14:textId="77777777" w:rsidR="005E2591" w:rsidRPr="009D69ED" w:rsidRDefault="005E2591" w:rsidP="005E2591">
      <w:pPr>
        <w:spacing w:line="360" w:lineRule="auto"/>
        <w:ind w:right="675"/>
        <w:rPr>
          <w:rFonts w:cs="Arial"/>
          <w:sz w:val="20"/>
          <w:szCs w:val="20"/>
        </w:rPr>
      </w:pPr>
      <w:r w:rsidRPr="009D69ED">
        <w:rPr>
          <w:rFonts w:cs="Arial"/>
          <w:sz w:val="20"/>
          <w:szCs w:val="20"/>
        </w:rPr>
        <w:t xml:space="preserve">_ _ _ _ _ _ _ _ _ _ _ _ _ _ _ _ _ _ _ _ _ _ </w:t>
      </w:r>
    </w:p>
    <w:p w14:paraId="3B1EEB56" w14:textId="7271B071" w:rsidR="005E2591" w:rsidRPr="009D69ED" w:rsidRDefault="00993C86" w:rsidP="007F15B4">
      <w:pPr>
        <w:spacing w:after="0" w:line="360" w:lineRule="auto"/>
        <w:ind w:right="675"/>
        <w:rPr>
          <w:rFonts w:cs="Arial"/>
          <w:b/>
          <w:bCs/>
          <w:color w:val="FF0000"/>
          <w:sz w:val="20"/>
          <w:szCs w:val="20"/>
        </w:rPr>
      </w:pPr>
      <w:r w:rsidRPr="009D69ED">
        <w:rPr>
          <w:rFonts w:cs="Arial"/>
          <w:b/>
          <w:sz w:val="20"/>
          <w:szCs w:val="20"/>
        </w:rPr>
        <w:t>Name:</w:t>
      </w:r>
      <w:r w:rsidR="00EF137A">
        <w:rPr>
          <w:rFonts w:cs="Arial"/>
          <w:b/>
          <w:sz w:val="20"/>
          <w:szCs w:val="20"/>
        </w:rPr>
        <w:tab/>
      </w:r>
      <w:r w:rsidR="003B2A91" w:rsidRPr="009D69ED">
        <w:rPr>
          <w:rFonts w:cs="Arial"/>
          <w:b/>
          <w:color w:val="FF0000"/>
          <w:sz w:val="20"/>
          <w:szCs w:val="20"/>
        </w:rPr>
        <w:t>XXXXXXXXXXXXXXX</w:t>
      </w:r>
    </w:p>
    <w:p w14:paraId="2C3726F3" w14:textId="3A9C5472" w:rsidR="005E2591" w:rsidRPr="009D69ED" w:rsidRDefault="00993C86" w:rsidP="005E2591">
      <w:pPr>
        <w:spacing w:line="360" w:lineRule="auto"/>
        <w:ind w:right="675"/>
        <w:rPr>
          <w:rFonts w:cs="Arial"/>
          <w:b/>
          <w:bCs/>
          <w:sz w:val="20"/>
          <w:szCs w:val="20"/>
        </w:rPr>
      </w:pPr>
      <w:r w:rsidRPr="009D69ED">
        <w:rPr>
          <w:rFonts w:cs="Arial"/>
          <w:b/>
          <w:sz w:val="20"/>
          <w:szCs w:val="20"/>
        </w:rPr>
        <w:t>Title:</w:t>
      </w:r>
      <w:r w:rsidR="00EF137A">
        <w:rPr>
          <w:rFonts w:cs="Arial"/>
          <w:b/>
          <w:sz w:val="20"/>
          <w:szCs w:val="20"/>
        </w:rPr>
        <w:tab/>
      </w:r>
      <w:r w:rsidR="003B2A91" w:rsidRPr="009D69ED">
        <w:rPr>
          <w:rFonts w:cs="Arial"/>
          <w:b/>
          <w:color w:val="FF0000"/>
          <w:sz w:val="20"/>
          <w:szCs w:val="20"/>
        </w:rPr>
        <w:t>XXXXXXX  Distribution</w:t>
      </w:r>
    </w:p>
    <w:p w14:paraId="5ADDF08C" w14:textId="77777777" w:rsidR="005E2591" w:rsidRPr="009D69ED" w:rsidRDefault="005E2591" w:rsidP="005E2591">
      <w:pPr>
        <w:spacing w:line="360" w:lineRule="auto"/>
        <w:ind w:right="675"/>
        <w:rPr>
          <w:rFonts w:cs="Arial"/>
          <w:sz w:val="20"/>
          <w:szCs w:val="20"/>
        </w:rPr>
      </w:pPr>
      <w:r w:rsidRPr="009D69ED">
        <w:rPr>
          <w:rFonts w:cs="Arial"/>
          <w:sz w:val="20"/>
          <w:szCs w:val="20"/>
        </w:rPr>
        <w:t>DULY AUTHORISED</w:t>
      </w:r>
    </w:p>
    <w:p w14:paraId="0F621483" w14:textId="77777777" w:rsidR="00C1374B" w:rsidRPr="009D69ED" w:rsidRDefault="00C1374B" w:rsidP="00C1374B">
      <w:pPr>
        <w:spacing w:line="360" w:lineRule="auto"/>
        <w:ind w:right="675"/>
        <w:rPr>
          <w:rFonts w:cs="Arial"/>
          <w:sz w:val="20"/>
          <w:szCs w:val="20"/>
        </w:rPr>
      </w:pPr>
      <w:r w:rsidRPr="009D69ED">
        <w:rPr>
          <w:rFonts w:cs="Arial"/>
          <w:sz w:val="20"/>
          <w:szCs w:val="20"/>
        </w:rPr>
        <w:t>As Witnesses:</w:t>
      </w:r>
    </w:p>
    <w:p w14:paraId="40B99D69" w14:textId="77777777" w:rsidR="00C1374B" w:rsidRPr="009D69ED" w:rsidRDefault="00C1374B" w:rsidP="00495B85">
      <w:pPr>
        <w:numPr>
          <w:ilvl w:val="0"/>
          <w:numId w:val="14"/>
        </w:numPr>
        <w:spacing w:line="360" w:lineRule="auto"/>
        <w:ind w:right="675" w:hanging="1080"/>
        <w:rPr>
          <w:rFonts w:cs="Arial"/>
          <w:sz w:val="20"/>
          <w:szCs w:val="20"/>
        </w:rPr>
      </w:pPr>
      <w:r w:rsidRPr="009D69ED">
        <w:rPr>
          <w:rFonts w:cs="Arial"/>
          <w:sz w:val="20"/>
          <w:szCs w:val="20"/>
        </w:rPr>
        <w:t xml:space="preserve">_ _ _ _ _ _ _ _ _ _ _ _ _ _ _ _ _ _ </w:t>
      </w:r>
    </w:p>
    <w:p w14:paraId="2BD8AB59" w14:textId="77777777" w:rsidR="002A2176" w:rsidRPr="009D69ED" w:rsidRDefault="002A2176" w:rsidP="00495B85">
      <w:pPr>
        <w:numPr>
          <w:ilvl w:val="0"/>
          <w:numId w:val="14"/>
        </w:numPr>
        <w:spacing w:line="360" w:lineRule="auto"/>
        <w:ind w:right="675" w:hanging="1080"/>
        <w:rPr>
          <w:rFonts w:cs="Arial"/>
          <w:sz w:val="20"/>
          <w:szCs w:val="20"/>
        </w:rPr>
      </w:pPr>
      <w:r w:rsidRPr="009D69ED">
        <w:rPr>
          <w:rFonts w:cs="Arial"/>
          <w:sz w:val="20"/>
          <w:szCs w:val="20"/>
        </w:rPr>
        <w:t xml:space="preserve">_ _ _ _ _ _ _ _ _ _ _ _ _ _ _ _ _ _ </w:t>
      </w:r>
      <w:r w:rsidR="0097679F" w:rsidRPr="009D69ED">
        <w:rPr>
          <w:rFonts w:cs="Arial"/>
          <w:sz w:val="20"/>
          <w:szCs w:val="20"/>
        </w:rPr>
        <w:tab/>
      </w:r>
    </w:p>
    <w:p w14:paraId="323245E2" w14:textId="3043D45A" w:rsidR="005908B1" w:rsidRPr="009D69ED" w:rsidRDefault="0097679F" w:rsidP="00506F13">
      <w:pPr>
        <w:pStyle w:val="WWAnnexNum"/>
        <w:spacing w:line="360" w:lineRule="auto"/>
        <w:rPr>
          <w:rFonts w:cs="Arial"/>
          <w:sz w:val="20"/>
          <w:szCs w:val="20"/>
          <w:u w:val="single"/>
        </w:rPr>
      </w:pPr>
      <w:bookmarkStart w:id="327" w:name="_Ref261098454"/>
      <w:r w:rsidRPr="009D69ED">
        <w:rPr>
          <w:rFonts w:cs="Arial"/>
          <w:sz w:val="20"/>
          <w:szCs w:val="20"/>
          <w:u w:val="single"/>
        </w:rPr>
        <w:br w:type="page"/>
      </w:r>
      <w:r w:rsidR="005908B1" w:rsidRPr="009D69ED">
        <w:rPr>
          <w:rFonts w:cs="Arial"/>
          <w:sz w:val="20"/>
          <w:szCs w:val="20"/>
          <w:u w:val="single"/>
        </w:rPr>
        <w:lastRenderedPageBreak/>
        <w:t>SCHEDULE 1</w:t>
      </w:r>
    </w:p>
    <w:bookmarkEnd w:id="327"/>
    <w:p w14:paraId="4DAFACB1" w14:textId="369458B2" w:rsidR="005908B1" w:rsidRPr="009D69ED" w:rsidRDefault="005908B1" w:rsidP="00506F13">
      <w:pPr>
        <w:pStyle w:val="WWAnnexHead"/>
        <w:spacing w:line="360" w:lineRule="auto"/>
        <w:jc w:val="center"/>
        <w:rPr>
          <w:rFonts w:cs="Arial"/>
          <w:sz w:val="20"/>
          <w:szCs w:val="20"/>
          <w:u w:val="single"/>
        </w:rPr>
      </w:pPr>
      <w:r w:rsidRPr="009D69ED">
        <w:rPr>
          <w:rFonts w:cs="Arial"/>
          <w:sz w:val="20"/>
          <w:szCs w:val="20"/>
          <w:u w:val="single"/>
        </w:rPr>
        <w:t>DETAILS OF THE PROJECT AND FACILITY</w:t>
      </w:r>
      <w:r w:rsidR="003F15AB" w:rsidRPr="009D69ED">
        <w:rPr>
          <w:rFonts w:cs="Arial"/>
          <w:sz w:val="20"/>
          <w:szCs w:val="20"/>
          <w:u w:val="single"/>
        </w:rPr>
        <w:t xml:space="preserve">/FACILITIES </w:t>
      </w:r>
    </w:p>
    <w:p w14:paraId="6780E7FA" w14:textId="0DC79645" w:rsidR="005908B1" w:rsidRPr="009D69ED" w:rsidRDefault="005908B1" w:rsidP="00BF1539">
      <w:pPr>
        <w:pStyle w:val="WWAnnexHead"/>
        <w:spacing w:line="360" w:lineRule="auto"/>
        <w:jc w:val="left"/>
        <w:rPr>
          <w:rFonts w:cs="Arial"/>
          <w:sz w:val="20"/>
          <w:szCs w:val="20"/>
        </w:rPr>
      </w:pPr>
      <w:bookmarkStart w:id="328" w:name="_Ref260763378"/>
      <w:r w:rsidRPr="009D69ED">
        <w:rPr>
          <w:rFonts w:cs="Arial"/>
          <w:sz w:val="20"/>
          <w:szCs w:val="20"/>
          <w:u w:val="single"/>
        </w:rPr>
        <w:t>Part 1</w:t>
      </w:r>
    </w:p>
    <w:tbl>
      <w:tblPr>
        <w:tblStyle w:val="TableGrid"/>
        <w:tblW w:w="0" w:type="auto"/>
        <w:tblLook w:val="04A0" w:firstRow="1" w:lastRow="0" w:firstColumn="1" w:lastColumn="0" w:noHBand="0" w:noVBand="1"/>
      </w:tblPr>
      <w:tblGrid>
        <w:gridCol w:w="1736"/>
        <w:gridCol w:w="1736"/>
        <w:gridCol w:w="575"/>
        <w:gridCol w:w="1161"/>
        <w:gridCol w:w="1737"/>
        <w:gridCol w:w="1737"/>
      </w:tblGrid>
      <w:tr w:rsidR="00842C64" w:rsidRPr="009D69ED" w14:paraId="7228C5A3" w14:textId="77777777" w:rsidTr="00604502">
        <w:tc>
          <w:tcPr>
            <w:tcW w:w="8682" w:type="dxa"/>
            <w:gridSpan w:val="6"/>
          </w:tcPr>
          <w:bookmarkEnd w:id="328"/>
          <w:p w14:paraId="77682A39" w14:textId="54BFC09C" w:rsidR="00842C64" w:rsidRPr="008F7634" w:rsidRDefault="00842C64" w:rsidP="00842C64">
            <w:pPr>
              <w:jc w:val="center"/>
              <w:rPr>
                <w:rFonts w:cs="Arial"/>
                <w:b/>
                <w:bCs/>
                <w:sz w:val="20"/>
                <w:szCs w:val="20"/>
              </w:rPr>
            </w:pPr>
            <w:r w:rsidRPr="008F7634">
              <w:rPr>
                <w:rFonts w:cs="Arial"/>
                <w:b/>
                <w:bCs/>
                <w:sz w:val="20"/>
                <w:szCs w:val="20"/>
              </w:rPr>
              <w:t>Generating Facility/Facilities</w:t>
            </w:r>
          </w:p>
        </w:tc>
      </w:tr>
      <w:tr w:rsidR="00D56FD8" w:rsidRPr="009D69ED" w14:paraId="0DE9E934" w14:textId="77777777" w:rsidTr="00D56FD8">
        <w:tc>
          <w:tcPr>
            <w:tcW w:w="1736" w:type="dxa"/>
          </w:tcPr>
          <w:p w14:paraId="21330503" w14:textId="091F527A" w:rsidR="00D56FD8" w:rsidRPr="009D69ED" w:rsidRDefault="00D56FD8" w:rsidP="00D56FD8">
            <w:pPr>
              <w:rPr>
                <w:rFonts w:cs="Arial"/>
                <w:sz w:val="20"/>
                <w:szCs w:val="20"/>
              </w:rPr>
            </w:pPr>
            <w:r w:rsidRPr="009D69ED">
              <w:rPr>
                <w:rFonts w:cs="Arial"/>
                <w:sz w:val="20"/>
                <w:szCs w:val="20"/>
              </w:rPr>
              <w:t>Preferred name of Facility</w:t>
            </w:r>
          </w:p>
        </w:tc>
        <w:tc>
          <w:tcPr>
            <w:tcW w:w="1736" w:type="dxa"/>
          </w:tcPr>
          <w:p w14:paraId="3D54153D" w14:textId="7ACE3B63" w:rsidR="00D56FD8" w:rsidRPr="009D69ED" w:rsidRDefault="00D56FD8" w:rsidP="00D56FD8">
            <w:pPr>
              <w:rPr>
                <w:rFonts w:cs="Arial"/>
                <w:sz w:val="20"/>
                <w:szCs w:val="20"/>
              </w:rPr>
            </w:pPr>
            <w:r w:rsidRPr="009D69ED">
              <w:rPr>
                <w:rFonts w:cs="Arial"/>
                <w:b/>
                <w:sz w:val="20"/>
                <w:szCs w:val="20"/>
              </w:rPr>
              <w:t>[INSERT]</w:t>
            </w:r>
          </w:p>
        </w:tc>
        <w:tc>
          <w:tcPr>
            <w:tcW w:w="1736" w:type="dxa"/>
            <w:gridSpan w:val="2"/>
          </w:tcPr>
          <w:p w14:paraId="5DBF9422" w14:textId="27A457D1" w:rsidR="00D56FD8" w:rsidRPr="009D69ED" w:rsidRDefault="00D56FD8" w:rsidP="00D56FD8">
            <w:pPr>
              <w:rPr>
                <w:rFonts w:cs="Arial"/>
                <w:sz w:val="20"/>
                <w:szCs w:val="20"/>
              </w:rPr>
            </w:pPr>
            <w:r w:rsidRPr="009D69ED">
              <w:rPr>
                <w:rFonts w:cs="Arial"/>
                <w:b/>
                <w:sz w:val="20"/>
                <w:szCs w:val="20"/>
              </w:rPr>
              <w:t>[INSERT]</w:t>
            </w:r>
          </w:p>
        </w:tc>
        <w:tc>
          <w:tcPr>
            <w:tcW w:w="1737" w:type="dxa"/>
          </w:tcPr>
          <w:p w14:paraId="19A2C76D" w14:textId="0F99C982" w:rsidR="00D56FD8" w:rsidRPr="009D69ED" w:rsidRDefault="00D56FD8" w:rsidP="00D56FD8">
            <w:pPr>
              <w:rPr>
                <w:rFonts w:cs="Arial"/>
                <w:sz w:val="20"/>
                <w:szCs w:val="20"/>
              </w:rPr>
            </w:pPr>
            <w:r w:rsidRPr="009D69ED">
              <w:rPr>
                <w:rFonts w:cs="Arial"/>
                <w:b/>
                <w:sz w:val="20"/>
                <w:szCs w:val="20"/>
              </w:rPr>
              <w:t>[INSERT]</w:t>
            </w:r>
          </w:p>
        </w:tc>
        <w:tc>
          <w:tcPr>
            <w:tcW w:w="1737" w:type="dxa"/>
          </w:tcPr>
          <w:p w14:paraId="14C969BB" w14:textId="663FC60B" w:rsidR="00D56FD8" w:rsidRPr="009D69ED" w:rsidRDefault="00D56FD8" w:rsidP="00D56FD8">
            <w:pPr>
              <w:rPr>
                <w:rFonts w:cs="Arial"/>
                <w:sz w:val="20"/>
                <w:szCs w:val="20"/>
              </w:rPr>
            </w:pPr>
            <w:r w:rsidRPr="009D69ED">
              <w:rPr>
                <w:rFonts w:cs="Arial"/>
                <w:b/>
                <w:sz w:val="20"/>
                <w:szCs w:val="20"/>
              </w:rPr>
              <w:t>[INSERT]</w:t>
            </w:r>
          </w:p>
        </w:tc>
      </w:tr>
      <w:tr w:rsidR="00D56FD8" w:rsidRPr="009D69ED" w14:paraId="009826BF" w14:textId="77777777" w:rsidTr="00D56FD8">
        <w:tc>
          <w:tcPr>
            <w:tcW w:w="1736" w:type="dxa"/>
          </w:tcPr>
          <w:p w14:paraId="61A42131" w14:textId="1B7DD87C" w:rsidR="00D56FD8" w:rsidRPr="009D69ED" w:rsidRDefault="00D56FD8" w:rsidP="00D56FD8">
            <w:pPr>
              <w:rPr>
                <w:rFonts w:cs="Arial"/>
                <w:sz w:val="20"/>
                <w:szCs w:val="20"/>
              </w:rPr>
            </w:pPr>
            <w:r w:rsidRPr="009D69ED">
              <w:rPr>
                <w:rFonts w:cs="Arial"/>
                <w:sz w:val="20"/>
                <w:szCs w:val="20"/>
              </w:rPr>
              <w:t>Gross Capacity</w:t>
            </w:r>
          </w:p>
        </w:tc>
        <w:tc>
          <w:tcPr>
            <w:tcW w:w="1736" w:type="dxa"/>
          </w:tcPr>
          <w:p w14:paraId="709A4291" w14:textId="65E8CC37" w:rsidR="00D56FD8" w:rsidRPr="009D69ED" w:rsidRDefault="00D56FD8" w:rsidP="00D56FD8">
            <w:pPr>
              <w:rPr>
                <w:rFonts w:cs="Arial"/>
                <w:sz w:val="20"/>
                <w:szCs w:val="20"/>
              </w:rPr>
            </w:pPr>
            <w:r w:rsidRPr="009D69ED">
              <w:rPr>
                <w:rFonts w:cs="Arial"/>
                <w:b/>
                <w:sz w:val="20"/>
                <w:szCs w:val="20"/>
              </w:rPr>
              <w:t>[INSERT]</w:t>
            </w:r>
          </w:p>
        </w:tc>
        <w:tc>
          <w:tcPr>
            <w:tcW w:w="1736" w:type="dxa"/>
            <w:gridSpan w:val="2"/>
          </w:tcPr>
          <w:p w14:paraId="68F8B8D9" w14:textId="66C9B8AD" w:rsidR="00D56FD8" w:rsidRPr="009D69ED" w:rsidRDefault="00D56FD8" w:rsidP="00D56FD8">
            <w:pPr>
              <w:rPr>
                <w:rFonts w:cs="Arial"/>
                <w:sz w:val="20"/>
                <w:szCs w:val="20"/>
              </w:rPr>
            </w:pPr>
            <w:r w:rsidRPr="009D69ED">
              <w:rPr>
                <w:rFonts w:cs="Arial"/>
                <w:b/>
                <w:sz w:val="20"/>
                <w:szCs w:val="20"/>
              </w:rPr>
              <w:t>[INSERT]</w:t>
            </w:r>
          </w:p>
        </w:tc>
        <w:tc>
          <w:tcPr>
            <w:tcW w:w="1737" w:type="dxa"/>
          </w:tcPr>
          <w:p w14:paraId="28D8468F" w14:textId="19D4349B" w:rsidR="00D56FD8" w:rsidRPr="009D69ED" w:rsidRDefault="00D56FD8" w:rsidP="00D56FD8">
            <w:pPr>
              <w:rPr>
                <w:rFonts w:cs="Arial"/>
                <w:sz w:val="20"/>
                <w:szCs w:val="20"/>
              </w:rPr>
            </w:pPr>
            <w:r w:rsidRPr="009D69ED">
              <w:rPr>
                <w:rFonts w:cs="Arial"/>
                <w:b/>
                <w:sz w:val="20"/>
                <w:szCs w:val="20"/>
              </w:rPr>
              <w:t>[INSERT]</w:t>
            </w:r>
          </w:p>
        </w:tc>
        <w:tc>
          <w:tcPr>
            <w:tcW w:w="1737" w:type="dxa"/>
          </w:tcPr>
          <w:p w14:paraId="0C179ABE" w14:textId="379D9480" w:rsidR="00D56FD8" w:rsidRPr="009D69ED" w:rsidRDefault="00D56FD8" w:rsidP="00D56FD8">
            <w:pPr>
              <w:rPr>
                <w:rFonts w:cs="Arial"/>
                <w:sz w:val="20"/>
                <w:szCs w:val="20"/>
              </w:rPr>
            </w:pPr>
            <w:r w:rsidRPr="009D69ED">
              <w:rPr>
                <w:rFonts w:cs="Arial"/>
                <w:b/>
                <w:sz w:val="20"/>
                <w:szCs w:val="20"/>
              </w:rPr>
              <w:t>[INSERT]</w:t>
            </w:r>
          </w:p>
        </w:tc>
      </w:tr>
      <w:tr w:rsidR="00D56FD8" w:rsidRPr="009D69ED" w14:paraId="077C82C3" w14:textId="77777777" w:rsidTr="00D56FD8">
        <w:tc>
          <w:tcPr>
            <w:tcW w:w="1736" w:type="dxa"/>
          </w:tcPr>
          <w:p w14:paraId="681317F2" w14:textId="53A5D92B" w:rsidR="00D56FD8" w:rsidRPr="009D69ED" w:rsidRDefault="00D56FD8" w:rsidP="00D56FD8">
            <w:pPr>
              <w:rPr>
                <w:rFonts w:cs="Arial"/>
                <w:sz w:val="20"/>
                <w:szCs w:val="20"/>
              </w:rPr>
            </w:pPr>
            <w:r w:rsidRPr="009D69ED">
              <w:rPr>
                <w:rFonts w:cs="Arial"/>
                <w:sz w:val="20"/>
                <w:szCs w:val="20"/>
              </w:rPr>
              <w:t>Net Capacity</w:t>
            </w:r>
          </w:p>
        </w:tc>
        <w:tc>
          <w:tcPr>
            <w:tcW w:w="1736" w:type="dxa"/>
          </w:tcPr>
          <w:p w14:paraId="3F8A7F59" w14:textId="2EEF3DC9" w:rsidR="00D56FD8" w:rsidRPr="009D69ED" w:rsidRDefault="00D56FD8" w:rsidP="00D56FD8">
            <w:pPr>
              <w:rPr>
                <w:rFonts w:cs="Arial"/>
                <w:sz w:val="20"/>
                <w:szCs w:val="20"/>
              </w:rPr>
            </w:pPr>
            <w:r w:rsidRPr="009D69ED">
              <w:rPr>
                <w:rFonts w:cs="Arial"/>
                <w:b/>
                <w:sz w:val="20"/>
                <w:szCs w:val="20"/>
              </w:rPr>
              <w:t>[INSERT]</w:t>
            </w:r>
          </w:p>
        </w:tc>
        <w:tc>
          <w:tcPr>
            <w:tcW w:w="1736" w:type="dxa"/>
            <w:gridSpan w:val="2"/>
          </w:tcPr>
          <w:p w14:paraId="3F4455DE" w14:textId="63BEB730" w:rsidR="00D56FD8" w:rsidRPr="009D69ED" w:rsidRDefault="00D56FD8" w:rsidP="00D56FD8">
            <w:pPr>
              <w:rPr>
                <w:rFonts w:cs="Arial"/>
                <w:sz w:val="20"/>
                <w:szCs w:val="20"/>
              </w:rPr>
            </w:pPr>
            <w:r w:rsidRPr="009D69ED">
              <w:rPr>
                <w:rFonts w:cs="Arial"/>
                <w:b/>
                <w:sz w:val="20"/>
                <w:szCs w:val="20"/>
              </w:rPr>
              <w:t>[INSERT]</w:t>
            </w:r>
          </w:p>
        </w:tc>
        <w:tc>
          <w:tcPr>
            <w:tcW w:w="1737" w:type="dxa"/>
          </w:tcPr>
          <w:p w14:paraId="3B9F0C00" w14:textId="7CF2D082" w:rsidR="00D56FD8" w:rsidRPr="009D69ED" w:rsidRDefault="00D56FD8" w:rsidP="00D56FD8">
            <w:pPr>
              <w:rPr>
                <w:rFonts w:cs="Arial"/>
                <w:sz w:val="20"/>
                <w:szCs w:val="20"/>
              </w:rPr>
            </w:pPr>
            <w:r w:rsidRPr="009D69ED">
              <w:rPr>
                <w:rFonts w:cs="Arial"/>
                <w:b/>
                <w:sz w:val="20"/>
                <w:szCs w:val="20"/>
              </w:rPr>
              <w:t>[INSERT]</w:t>
            </w:r>
          </w:p>
        </w:tc>
        <w:tc>
          <w:tcPr>
            <w:tcW w:w="1737" w:type="dxa"/>
          </w:tcPr>
          <w:p w14:paraId="5F9C3A7C" w14:textId="3356B9AF" w:rsidR="00D56FD8" w:rsidRPr="009D69ED" w:rsidRDefault="00D56FD8" w:rsidP="00D56FD8">
            <w:pPr>
              <w:rPr>
                <w:rFonts w:cs="Arial"/>
                <w:sz w:val="20"/>
                <w:szCs w:val="20"/>
              </w:rPr>
            </w:pPr>
            <w:r w:rsidRPr="009D69ED">
              <w:rPr>
                <w:rFonts w:cs="Arial"/>
                <w:b/>
                <w:sz w:val="20"/>
                <w:szCs w:val="20"/>
              </w:rPr>
              <w:t>[INSERT]</w:t>
            </w:r>
          </w:p>
        </w:tc>
      </w:tr>
      <w:tr w:rsidR="00D56FD8" w:rsidRPr="009D69ED" w14:paraId="5CF31C09" w14:textId="77777777" w:rsidTr="00D56FD8">
        <w:tc>
          <w:tcPr>
            <w:tcW w:w="1736" w:type="dxa"/>
          </w:tcPr>
          <w:p w14:paraId="4EB132E7" w14:textId="1DBDC987" w:rsidR="00D56FD8" w:rsidRPr="009D69ED" w:rsidRDefault="00D56FD8" w:rsidP="00D56FD8">
            <w:pPr>
              <w:rPr>
                <w:rFonts w:cs="Arial"/>
                <w:sz w:val="20"/>
                <w:szCs w:val="20"/>
              </w:rPr>
            </w:pPr>
            <w:r w:rsidRPr="009D69ED">
              <w:rPr>
                <w:rFonts w:cs="Arial"/>
                <w:sz w:val="20"/>
                <w:szCs w:val="20"/>
              </w:rPr>
              <w:t>Baseline Volume</w:t>
            </w:r>
          </w:p>
        </w:tc>
        <w:tc>
          <w:tcPr>
            <w:tcW w:w="1736" w:type="dxa"/>
          </w:tcPr>
          <w:p w14:paraId="7EFAAD5E" w14:textId="2B221FC3" w:rsidR="00D56FD8" w:rsidRPr="009D69ED" w:rsidRDefault="00D56FD8" w:rsidP="00D56FD8">
            <w:pPr>
              <w:rPr>
                <w:rFonts w:cs="Arial"/>
                <w:sz w:val="20"/>
                <w:szCs w:val="20"/>
              </w:rPr>
            </w:pPr>
            <w:r w:rsidRPr="009D69ED">
              <w:rPr>
                <w:rFonts w:cs="Arial"/>
                <w:b/>
                <w:sz w:val="20"/>
                <w:szCs w:val="20"/>
              </w:rPr>
              <w:t>[INSERT]</w:t>
            </w:r>
          </w:p>
        </w:tc>
        <w:tc>
          <w:tcPr>
            <w:tcW w:w="1736" w:type="dxa"/>
            <w:gridSpan w:val="2"/>
          </w:tcPr>
          <w:p w14:paraId="71D9ED1A" w14:textId="26868D52" w:rsidR="00D56FD8" w:rsidRPr="009D69ED" w:rsidRDefault="00D56FD8" w:rsidP="00D56FD8">
            <w:pPr>
              <w:rPr>
                <w:rFonts w:cs="Arial"/>
                <w:sz w:val="20"/>
                <w:szCs w:val="20"/>
              </w:rPr>
            </w:pPr>
            <w:r w:rsidRPr="009D69ED">
              <w:rPr>
                <w:rFonts w:cs="Arial"/>
                <w:b/>
                <w:sz w:val="20"/>
                <w:szCs w:val="20"/>
              </w:rPr>
              <w:t>[INSERT]</w:t>
            </w:r>
          </w:p>
        </w:tc>
        <w:tc>
          <w:tcPr>
            <w:tcW w:w="1737" w:type="dxa"/>
          </w:tcPr>
          <w:p w14:paraId="5069E552" w14:textId="0A35FFE5" w:rsidR="00D56FD8" w:rsidRPr="009D69ED" w:rsidRDefault="00D56FD8" w:rsidP="00D56FD8">
            <w:pPr>
              <w:rPr>
                <w:rFonts w:cs="Arial"/>
                <w:sz w:val="20"/>
                <w:szCs w:val="20"/>
              </w:rPr>
            </w:pPr>
            <w:r w:rsidRPr="009D69ED">
              <w:rPr>
                <w:rFonts w:cs="Arial"/>
                <w:b/>
                <w:sz w:val="20"/>
                <w:szCs w:val="20"/>
              </w:rPr>
              <w:t>[INSERT]</w:t>
            </w:r>
          </w:p>
        </w:tc>
        <w:tc>
          <w:tcPr>
            <w:tcW w:w="1737" w:type="dxa"/>
          </w:tcPr>
          <w:p w14:paraId="098F63C4" w14:textId="211E377B" w:rsidR="00D56FD8" w:rsidRPr="009D69ED" w:rsidRDefault="00D56FD8" w:rsidP="00D56FD8">
            <w:pPr>
              <w:rPr>
                <w:rFonts w:cs="Arial"/>
                <w:sz w:val="20"/>
                <w:szCs w:val="20"/>
              </w:rPr>
            </w:pPr>
            <w:r w:rsidRPr="009D69ED">
              <w:rPr>
                <w:rFonts w:cs="Arial"/>
                <w:b/>
                <w:sz w:val="20"/>
                <w:szCs w:val="20"/>
              </w:rPr>
              <w:t>[INSERT]</w:t>
            </w:r>
          </w:p>
        </w:tc>
      </w:tr>
      <w:tr w:rsidR="00D56FD8" w:rsidRPr="009D69ED" w14:paraId="3846E07D" w14:textId="77777777" w:rsidTr="00D56FD8">
        <w:tc>
          <w:tcPr>
            <w:tcW w:w="1736" w:type="dxa"/>
          </w:tcPr>
          <w:p w14:paraId="75876A32" w14:textId="4B331F79" w:rsidR="00D56FD8" w:rsidRPr="009D69ED" w:rsidRDefault="00D56FD8" w:rsidP="00D56FD8">
            <w:pPr>
              <w:rPr>
                <w:rFonts w:cs="Arial"/>
                <w:sz w:val="20"/>
                <w:szCs w:val="20"/>
              </w:rPr>
            </w:pPr>
            <w:r w:rsidRPr="009D69ED">
              <w:rPr>
                <w:rFonts w:cs="Arial"/>
                <w:sz w:val="20"/>
                <w:szCs w:val="20"/>
              </w:rPr>
              <w:t>Generating Technology</w:t>
            </w:r>
          </w:p>
        </w:tc>
        <w:tc>
          <w:tcPr>
            <w:tcW w:w="1736" w:type="dxa"/>
          </w:tcPr>
          <w:p w14:paraId="6701F3B4" w14:textId="57294A37" w:rsidR="00D56FD8" w:rsidRPr="009D69ED" w:rsidRDefault="00D56FD8" w:rsidP="00D56FD8">
            <w:pPr>
              <w:rPr>
                <w:rFonts w:cs="Arial"/>
                <w:sz w:val="20"/>
                <w:szCs w:val="20"/>
              </w:rPr>
            </w:pPr>
            <w:r w:rsidRPr="009D69ED">
              <w:rPr>
                <w:rFonts w:cs="Arial"/>
                <w:b/>
                <w:sz w:val="20"/>
                <w:szCs w:val="20"/>
              </w:rPr>
              <w:t>[INSERT]</w:t>
            </w:r>
          </w:p>
        </w:tc>
        <w:tc>
          <w:tcPr>
            <w:tcW w:w="1736" w:type="dxa"/>
            <w:gridSpan w:val="2"/>
          </w:tcPr>
          <w:p w14:paraId="50EF1DD3" w14:textId="12E85750" w:rsidR="00D56FD8" w:rsidRPr="009D69ED" w:rsidRDefault="00D56FD8" w:rsidP="00D56FD8">
            <w:pPr>
              <w:rPr>
                <w:rFonts w:cs="Arial"/>
                <w:sz w:val="20"/>
                <w:szCs w:val="20"/>
              </w:rPr>
            </w:pPr>
            <w:r w:rsidRPr="009D69ED">
              <w:rPr>
                <w:rFonts w:cs="Arial"/>
                <w:b/>
                <w:sz w:val="20"/>
                <w:szCs w:val="20"/>
              </w:rPr>
              <w:t>[INSERT]</w:t>
            </w:r>
          </w:p>
        </w:tc>
        <w:tc>
          <w:tcPr>
            <w:tcW w:w="1737" w:type="dxa"/>
          </w:tcPr>
          <w:p w14:paraId="005814E7" w14:textId="54A6A09F" w:rsidR="00D56FD8" w:rsidRPr="009D69ED" w:rsidRDefault="00D56FD8" w:rsidP="00D56FD8">
            <w:pPr>
              <w:rPr>
                <w:rFonts w:cs="Arial"/>
                <w:sz w:val="20"/>
                <w:szCs w:val="20"/>
              </w:rPr>
            </w:pPr>
            <w:r w:rsidRPr="009D69ED">
              <w:rPr>
                <w:rFonts w:cs="Arial"/>
                <w:b/>
                <w:sz w:val="20"/>
                <w:szCs w:val="20"/>
              </w:rPr>
              <w:t>[INSERT]</w:t>
            </w:r>
          </w:p>
        </w:tc>
        <w:tc>
          <w:tcPr>
            <w:tcW w:w="1737" w:type="dxa"/>
          </w:tcPr>
          <w:p w14:paraId="4E268EF3" w14:textId="1F433969" w:rsidR="00D56FD8" w:rsidRPr="009D69ED" w:rsidRDefault="00D56FD8" w:rsidP="00D56FD8">
            <w:pPr>
              <w:rPr>
                <w:rFonts w:cs="Arial"/>
                <w:sz w:val="20"/>
                <w:szCs w:val="20"/>
              </w:rPr>
            </w:pPr>
            <w:r w:rsidRPr="009D69ED">
              <w:rPr>
                <w:rFonts w:cs="Arial"/>
                <w:b/>
                <w:sz w:val="20"/>
                <w:szCs w:val="20"/>
              </w:rPr>
              <w:t>[INSERT]</w:t>
            </w:r>
          </w:p>
        </w:tc>
      </w:tr>
      <w:tr w:rsidR="00D56FD8" w:rsidRPr="009D69ED" w14:paraId="2022B058" w14:textId="77777777" w:rsidTr="00D56FD8">
        <w:tc>
          <w:tcPr>
            <w:tcW w:w="1736" w:type="dxa"/>
          </w:tcPr>
          <w:p w14:paraId="121EE5F8" w14:textId="466170AD" w:rsidR="00D56FD8" w:rsidRPr="009D69ED" w:rsidRDefault="00D56FD8" w:rsidP="00D56FD8">
            <w:pPr>
              <w:rPr>
                <w:rFonts w:cs="Arial"/>
                <w:sz w:val="20"/>
                <w:szCs w:val="20"/>
              </w:rPr>
            </w:pPr>
            <w:r w:rsidRPr="009D69ED">
              <w:rPr>
                <w:rFonts w:cs="Arial"/>
                <w:sz w:val="20"/>
                <w:szCs w:val="20"/>
              </w:rPr>
              <w:t>Type of Fuel</w:t>
            </w:r>
          </w:p>
        </w:tc>
        <w:tc>
          <w:tcPr>
            <w:tcW w:w="1736" w:type="dxa"/>
          </w:tcPr>
          <w:p w14:paraId="4669044E" w14:textId="6610F9AB" w:rsidR="00D56FD8" w:rsidRPr="009D69ED" w:rsidRDefault="00D56FD8" w:rsidP="00D56FD8">
            <w:pPr>
              <w:rPr>
                <w:rFonts w:cs="Arial"/>
                <w:sz w:val="20"/>
                <w:szCs w:val="20"/>
              </w:rPr>
            </w:pPr>
            <w:r w:rsidRPr="009D69ED">
              <w:rPr>
                <w:rFonts w:cs="Arial"/>
                <w:b/>
                <w:sz w:val="20"/>
                <w:szCs w:val="20"/>
              </w:rPr>
              <w:t>[INSERT]</w:t>
            </w:r>
          </w:p>
        </w:tc>
        <w:tc>
          <w:tcPr>
            <w:tcW w:w="1736" w:type="dxa"/>
            <w:gridSpan w:val="2"/>
          </w:tcPr>
          <w:p w14:paraId="45D6FA6E" w14:textId="766A4757" w:rsidR="00D56FD8" w:rsidRPr="009D69ED" w:rsidRDefault="00D56FD8" w:rsidP="00D56FD8">
            <w:pPr>
              <w:rPr>
                <w:rFonts w:cs="Arial"/>
                <w:sz w:val="20"/>
                <w:szCs w:val="20"/>
              </w:rPr>
            </w:pPr>
            <w:r w:rsidRPr="009D69ED">
              <w:rPr>
                <w:rFonts w:cs="Arial"/>
                <w:b/>
                <w:sz w:val="20"/>
                <w:szCs w:val="20"/>
              </w:rPr>
              <w:t>[INSERT]</w:t>
            </w:r>
          </w:p>
        </w:tc>
        <w:tc>
          <w:tcPr>
            <w:tcW w:w="1737" w:type="dxa"/>
          </w:tcPr>
          <w:p w14:paraId="63521C7C" w14:textId="176CE8F4" w:rsidR="00D56FD8" w:rsidRPr="009D69ED" w:rsidRDefault="00D56FD8" w:rsidP="00D56FD8">
            <w:pPr>
              <w:rPr>
                <w:rFonts w:cs="Arial"/>
                <w:sz w:val="20"/>
                <w:szCs w:val="20"/>
              </w:rPr>
            </w:pPr>
            <w:r w:rsidRPr="009D69ED">
              <w:rPr>
                <w:rFonts w:cs="Arial"/>
                <w:b/>
                <w:sz w:val="20"/>
                <w:szCs w:val="20"/>
              </w:rPr>
              <w:t>[INSERT]</w:t>
            </w:r>
          </w:p>
        </w:tc>
        <w:tc>
          <w:tcPr>
            <w:tcW w:w="1737" w:type="dxa"/>
          </w:tcPr>
          <w:p w14:paraId="601BA8AC" w14:textId="70FE2ECF" w:rsidR="00D56FD8" w:rsidRPr="009D69ED" w:rsidRDefault="00D56FD8" w:rsidP="00D56FD8">
            <w:pPr>
              <w:rPr>
                <w:rFonts w:cs="Arial"/>
                <w:sz w:val="20"/>
                <w:szCs w:val="20"/>
              </w:rPr>
            </w:pPr>
            <w:r w:rsidRPr="009D69ED">
              <w:rPr>
                <w:rFonts w:cs="Arial"/>
                <w:b/>
                <w:sz w:val="20"/>
                <w:szCs w:val="20"/>
              </w:rPr>
              <w:t>[INSERT]</w:t>
            </w:r>
          </w:p>
        </w:tc>
      </w:tr>
      <w:tr w:rsidR="00842C64" w:rsidRPr="009D69ED" w14:paraId="464CF51A" w14:textId="77777777" w:rsidTr="00D56FD8">
        <w:tc>
          <w:tcPr>
            <w:tcW w:w="1736" w:type="dxa"/>
          </w:tcPr>
          <w:p w14:paraId="1B802043" w14:textId="0C53E776" w:rsidR="00842C64" w:rsidRPr="009D69ED" w:rsidRDefault="00842C64" w:rsidP="00842C64">
            <w:pPr>
              <w:rPr>
                <w:rFonts w:cs="Arial"/>
                <w:sz w:val="20"/>
                <w:szCs w:val="20"/>
              </w:rPr>
            </w:pPr>
            <w:r w:rsidRPr="009D69ED">
              <w:rPr>
                <w:rFonts w:cs="Arial"/>
                <w:sz w:val="20"/>
                <w:szCs w:val="20"/>
              </w:rPr>
              <w:t>Location</w:t>
            </w:r>
          </w:p>
        </w:tc>
        <w:tc>
          <w:tcPr>
            <w:tcW w:w="1736" w:type="dxa"/>
          </w:tcPr>
          <w:p w14:paraId="1D625BF2" w14:textId="46575839" w:rsidR="00842C64" w:rsidRPr="009D69ED" w:rsidRDefault="00842C64" w:rsidP="00842C64">
            <w:pPr>
              <w:rPr>
                <w:rFonts w:cs="Arial"/>
                <w:b/>
                <w:sz w:val="20"/>
                <w:szCs w:val="20"/>
              </w:rPr>
            </w:pPr>
            <w:r w:rsidRPr="009D69ED">
              <w:rPr>
                <w:rFonts w:cs="Arial"/>
                <w:b/>
                <w:sz w:val="20"/>
                <w:szCs w:val="20"/>
              </w:rPr>
              <w:t>[INSERT]</w:t>
            </w:r>
          </w:p>
        </w:tc>
        <w:tc>
          <w:tcPr>
            <w:tcW w:w="1736" w:type="dxa"/>
            <w:gridSpan w:val="2"/>
          </w:tcPr>
          <w:p w14:paraId="616E0FD4" w14:textId="397B125A" w:rsidR="00842C64" w:rsidRPr="009D69ED" w:rsidRDefault="00842C64" w:rsidP="00842C64">
            <w:pPr>
              <w:rPr>
                <w:rFonts w:cs="Arial"/>
                <w:b/>
                <w:sz w:val="20"/>
                <w:szCs w:val="20"/>
              </w:rPr>
            </w:pPr>
            <w:r w:rsidRPr="009D69ED">
              <w:rPr>
                <w:rFonts w:cs="Arial"/>
                <w:b/>
                <w:sz w:val="20"/>
                <w:szCs w:val="20"/>
              </w:rPr>
              <w:t>[INSERT]</w:t>
            </w:r>
          </w:p>
        </w:tc>
        <w:tc>
          <w:tcPr>
            <w:tcW w:w="1737" w:type="dxa"/>
          </w:tcPr>
          <w:p w14:paraId="56622BB4" w14:textId="1D902D10" w:rsidR="00842C64" w:rsidRPr="009D69ED" w:rsidRDefault="00842C64" w:rsidP="00842C64">
            <w:pPr>
              <w:rPr>
                <w:rFonts w:cs="Arial"/>
                <w:b/>
                <w:sz w:val="20"/>
                <w:szCs w:val="20"/>
              </w:rPr>
            </w:pPr>
            <w:r w:rsidRPr="009D69ED">
              <w:rPr>
                <w:rFonts w:cs="Arial"/>
                <w:b/>
                <w:sz w:val="20"/>
                <w:szCs w:val="20"/>
              </w:rPr>
              <w:t>[INSERT]</w:t>
            </w:r>
          </w:p>
        </w:tc>
        <w:tc>
          <w:tcPr>
            <w:tcW w:w="1737" w:type="dxa"/>
          </w:tcPr>
          <w:p w14:paraId="0F33839E" w14:textId="177BC5D6" w:rsidR="00842C64" w:rsidRPr="009D69ED" w:rsidRDefault="00842C64" w:rsidP="00842C64">
            <w:pPr>
              <w:rPr>
                <w:rFonts w:cs="Arial"/>
                <w:b/>
                <w:sz w:val="20"/>
                <w:szCs w:val="20"/>
              </w:rPr>
            </w:pPr>
            <w:r w:rsidRPr="009D69ED">
              <w:rPr>
                <w:rFonts w:cs="Arial"/>
                <w:b/>
                <w:sz w:val="20"/>
                <w:szCs w:val="20"/>
              </w:rPr>
              <w:t>[INSERT]</w:t>
            </w:r>
          </w:p>
        </w:tc>
      </w:tr>
      <w:tr w:rsidR="00842C64" w:rsidRPr="009D69ED" w14:paraId="625F5066" w14:textId="77777777" w:rsidTr="00D56FD8">
        <w:tc>
          <w:tcPr>
            <w:tcW w:w="1736" w:type="dxa"/>
          </w:tcPr>
          <w:p w14:paraId="28A23EE0" w14:textId="53565514" w:rsidR="00842C64" w:rsidRPr="009D69ED" w:rsidRDefault="00842C64" w:rsidP="00842C64">
            <w:pPr>
              <w:rPr>
                <w:rFonts w:cs="Arial"/>
                <w:sz w:val="20"/>
                <w:szCs w:val="20"/>
              </w:rPr>
            </w:pPr>
            <w:r w:rsidRPr="009D69ED">
              <w:rPr>
                <w:rFonts w:cs="Arial"/>
                <w:sz w:val="20"/>
                <w:szCs w:val="20"/>
              </w:rPr>
              <w:t xml:space="preserve">GPS </w:t>
            </w:r>
            <w:r w:rsidR="00B95F2D">
              <w:rPr>
                <w:rFonts w:cs="Arial"/>
                <w:sz w:val="20"/>
                <w:szCs w:val="20"/>
              </w:rPr>
              <w:t>Coordinates</w:t>
            </w:r>
          </w:p>
        </w:tc>
        <w:tc>
          <w:tcPr>
            <w:tcW w:w="1736" w:type="dxa"/>
          </w:tcPr>
          <w:p w14:paraId="7352DDE1" w14:textId="1FE04D0A" w:rsidR="00842C64" w:rsidRPr="009D69ED" w:rsidRDefault="00842C64" w:rsidP="00842C64">
            <w:pPr>
              <w:rPr>
                <w:rFonts w:cs="Arial"/>
                <w:b/>
                <w:sz w:val="20"/>
                <w:szCs w:val="20"/>
              </w:rPr>
            </w:pPr>
            <w:r w:rsidRPr="009D69ED">
              <w:rPr>
                <w:rFonts w:cs="Arial"/>
                <w:b/>
                <w:sz w:val="20"/>
                <w:szCs w:val="20"/>
              </w:rPr>
              <w:t>[INSERT]</w:t>
            </w:r>
          </w:p>
        </w:tc>
        <w:tc>
          <w:tcPr>
            <w:tcW w:w="1736" w:type="dxa"/>
            <w:gridSpan w:val="2"/>
          </w:tcPr>
          <w:p w14:paraId="4D16FE05" w14:textId="417BD48C" w:rsidR="00842C64" w:rsidRPr="009D69ED" w:rsidRDefault="00842C64" w:rsidP="00842C64">
            <w:pPr>
              <w:rPr>
                <w:rFonts w:cs="Arial"/>
                <w:b/>
                <w:sz w:val="20"/>
                <w:szCs w:val="20"/>
              </w:rPr>
            </w:pPr>
            <w:r w:rsidRPr="009D69ED">
              <w:rPr>
                <w:rFonts w:cs="Arial"/>
                <w:b/>
                <w:sz w:val="20"/>
                <w:szCs w:val="20"/>
              </w:rPr>
              <w:t>[INSERT]</w:t>
            </w:r>
          </w:p>
        </w:tc>
        <w:tc>
          <w:tcPr>
            <w:tcW w:w="1737" w:type="dxa"/>
          </w:tcPr>
          <w:p w14:paraId="061BD445" w14:textId="3F1D8BB0" w:rsidR="00842C64" w:rsidRPr="009D69ED" w:rsidRDefault="00842C64" w:rsidP="00842C64">
            <w:pPr>
              <w:rPr>
                <w:rFonts w:cs="Arial"/>
                <w:b/>
                <w:sz w:val="20"/>
                <w:szCs w:val="20"/>
              </w:rPr>
            </w:pPr>
            <w:r w:rsidRPr="009D69ED">
              <w:rPr>
                <w:rFonts w:cs="Arial"/>
                <w:b/>
                <w:sz w:val="20"/>
                <w:szCs w:val="20"/>
              </w:rPr>
              <w:t>[INSERT]</w:t>
            </w:r>
          </w:p>
        </w:tc>
        <w:tc>
          <w:tcPr>
            <w:tcW w:w="1737" w:type="dxa"/>
          </w:tcPr>
          <w:p w14:paraId="74AB155C" w14:textId="0261606A" w:rsidR="00842C64" w:rsidRPr="009D69ED" w:rsidRDefault="00842C64" w:rsidP="00842C64">
            <w:pPr>
              <w:rPr>
                <w:rFonts w:cs="Arial"/>
                <w:b/>
                <w:sz w:val="20"/>
                <w:szCs w:val="20"/>
              </w:rPr>
            </w:pPr>
            <w:r w:rsidRPr="009D69ED">
              <w:rPr>
                <w:rFonts w:cs="Arial"/>
                <w:b/>
                <w:sz w:val="20"/>
                <w:szCs w:val="20"/>
              </w:rPr>
              <w:t>[INSERT]</w:t>
            </w:r>
          </w:p>
        </w:tc>
      </w:tr>
      <w:tr w:rsidR="00842C64" w:rsidRPr="009D69ED" w14:paraId="41A27D58" w14:textId="77777777" w:rsidTr="00D56FD8">
        <w:tc>
          <w:tcPr>
            <w:tcW w:w="1736" w:type="dxa"/>
          </w:tcPr>
          <w:p w14:paraId="47EA53BB" w14:textId="3A93F680" w:rsidR="00842C64" w:rsidRPr="009D69ED" w:rsidRDefault="00842C64" w:rsidP="00842C64">
            <w:pPr>
              <w:rPr>
                <w:rFonts w:cs="Arial"/>
                <w:sz w:val="20"/>
                <w:szCs w:val="20"/>
              </w:rPr>
            </w:pPr>
            <w:r w:rsidRPr="009D69ED">
              <w:rPr>
                <w:rFonts w:cs="Arial"/>
                <w:sz w:val="20"/>
                <w:szCs w:val="20"/>
              </w:rPr>
              <w:t>Network to which the Generating Facility/Facilities will be connected and nearest substation</w:t>
            </w:r>
          </w:p>
        </w:tc>
        <w:tc>
          <w:tcPr>
            <w:tcW w:w="1736" w:type="dxa"/>
          </w:tcPr>
          <w:p w14:paraId="039B1B15" w14:textId="7AF8334C" w:rsidR="00842C64" w:rsidRPr="009D69ED" w:rsidRDefault="00842C64" w:rsidP="00842C64">
            <w:pPr>
              <w:rPr>
                <w:rFonts w:cs="Arial"/>
                <w:b/>
                <w:sz w:val="20"/>
                <w:szCs w:val="20"/>
              </w:rPr>
            </w:pPr>
            <w:r w:rsidRPr="009D69ED">
              <w:rPr>
                <w:rFonts w:cs="Arial"/>
                <w:b/>
                <w:sz w:val="20"/>
                <w:szCs w:val="20"/>
              </w:rPr>
              <w:t>[INSERT]</w:t>
            </w:r>
          </w:p>
        </w:tc>
        <w:tc>
          <w:tcPr>
            <w:tcW w:w="1736" w:type="dxa"/>
            <w:gridSpan w:val="2"/>
          </w:tcPr>
          <w:p w14:paraId="706AA88D" w14:textId="4695CE22" w:rsidR="00842C64" w:rsidRPr="009D69ED" w:rsidRDefault="00842C64" w:rsidP="00842C64">
            <w:pPr>
              <w:rPr>
                <w:rFonts w:cs="Arial"/>
                <w:b/>
                <w:sz w:val="20"/>
                <w:szCs w:val="20"/>
              </w:rPr>
            </w:pPr>
            <w:r w:rsidRPr="009D69ED">
              <w:rPr>
                <w:rFonts w:cs="Arial"/>
                <w:b/>
                <w:sz w:val="20"/>
                <w:szCs w:val="20"/>
              </w:rPr>
              <w:t>[INSERT]</w:t>
            </w:r>
          </w:p>
        </w:tc>
        <w:tc>
          <w:tcPr>
            <w:tcW w:w="1737" w:type="dxa"/>
          </w:tcPr>
          <w:p w14:paraId="46D124B4" w14:textId="6B84C6B6" w:rsidR="00842C64" w:rsidRPr="009D69ED" w:rsidRDefault="00842C64" w:rsidP="00842C64">
            <w:pPr>
              <w:rPr>
                <w:rFonts w:cs="Arial"/>
                <w:b/>
                <w:sz w:val="20"/>
                <w:szCs w:val="20"/>
              </w:rPr>
            </w:pPr>
            <w:r w:rsidRPr="009D69ED">
              <w:rPr>
                <w:rFonts w:cs="Arial"/>
                <w:b/>
                <w:sz w:val="20"/>
                <w:szCs w:val="20"/>
              </w:rPr>
              <w:t>[INSERT]</w:t>
            </w:r>
          </w:p>
        </w:tc>
        <w:tc>
          <w:tcPr>
            <w:tcW w:w="1737" w:type="dxa"/>
          </w:tcPr>
          <w:p w14:paraId="6079F46A" w14:textId="6CBC626D" w:rsidR="00842C64" w:rsidRPr="009D69ED" w:rsidRDefault="00842C64" w:rsidP="00842C64">
            <w:pPr>
              <w:rPr>
                <w:rFonts w:cs="Arial"/>
                <w:b/>
                <w:sz w:val="20"/>
                <w:szCs w:val="20"/>
              </w:rPr>
            </w:pPr>
            <w:r w:rsidRPr="009D69ED">
              <w:rPr>
                <w:rFonts w:cs="Arial"/>
                <w:b/>
                <w:sz w:val="20"/>
                <w:szCs w:val="20"/>
              </w:rPr>
              <w:t>[INSERT]</w:t>
            </w:r>
          </w:p>
        </w:tc>
      </w:tr>
      <w:tr w:rsidR="00842C64" w:rsidRPr="009D69ED" w14:paraId="745A0816" w14:textId="77777777" w:rsidTr="00D56FD8">
        <w:tc>
          <w:tcPr>
            <w:tcW w:w="1736" w:type="dxa"/>
          </w:tcPr>
          <w:p w14:paraId="507F5CD8" w14:textId="5083A575" w:rsidR="00842C64" w:rsidRPr="009D69ED" w:rsidRDefault="00842C64" w:rsidP="00842C64">
            <w:pPr>
              <w:rPr>
                <w:rFonts w:cs="Arial"/>
                <w:sz w:val="20"/>
                <w:szCs w:val="20"/>
              </w:rPr>
            </w:pPr>
            <w:r w:rsidRPr="009D69ED">
              <w:rPr>
                <w:rFonts w:cs="Arial"/>
                <w:sz w:val="20"/>
                <w:szCs w:val="20"/>
              </w:rPr>
              <w:t>Maximum Export Capacity</w:t>
            </w:r>
          </w:p>
        </w:tc>
        <w:tc>
          <w:tcPr>
            <w:tcW w:w="1736" w:type="dxa"/>
          </w:tcPr>
          <w:p w14:paraId="4119B218" w14:textId="1ED4F36E" w:rsidR="00842C64" w:rsidRPr="009D69ED" w:rsidRDefault="00842C64" w:rsidP="00842C64">
            <w:pPr>
              <w:rPr>
                <w:rFonts w:cs="Arial"/>
                <w:b/>
                <w:sz w:val="20"/>
                <w:szCs w:val="20"/>
              </w:rPr>
            </w:pPr>
            <w:r w:rsidRPr="009D69ED">
              <w:rPr>
                <w:rFonts w:cs="Arial"/>
                <w:b/>
                <w:sz w:val="20"/>
                <w:szCs w:val="20"/>
              </w:rPr>
              <w:t>[INSERT]</w:t>
            </w:r>
          </w:p>
        </w:tc>
        <w:tc>
          <w:tcPr>
            <w:tcW w:w="1736" w:type="dxa"/>
            <w:gridSpan w:val="2"/>
          </w:tcPr>
          <w:p w14:paraId="11D22494" w14:textId="7C11CEEE" w:rsidR="00842C64" w:rsidRPr="009D69ED" w:rsidRDefault="00842C64" w:rsidP="00842C64">
            <w:pPr>
              <w:rPr>
                <w:rFonts w:cs="Arial"/>
                <w:b/>
                <w:sz w:val="20"/>
                <w:szCs w:val="20"/>
              </w:rPr>
            </w:pPr>
            <w:r w:rsidRPr="009D69ED">
              <w:rPr>
                <w:rFonts w:cs="Arial"/>
                <w:b/>
                <w:sz w:val="20"/>
                <w:szCs w:val="20"/>
              </w:rPr>
              <w:t>[INSERT]</w:t>
            </w:r>
          </w:p>
        </w:tc>
        <w:tc>
          <w:tcPr>
            <w:tcW w:w="1737" w:type="dxa"/>
          </w:tcPr>
          <w:p w14:paraId="45D1FDC8" w14:textId="5FC823E9" w:rsidR="00842C64" w:rsidRPr="009D69ED" w:rsidRDefault="00842C64" w:rsidP="00842C64">
            <w:pPr>
              <w:rPr>
                <w:rFonts w:cs="Arial"/>
                <w:b/>
                <w:sz w:val="20"/>
                <w:szCs w:val="20"/>
              </w:rPr>
            </w:pPr>
            <w:r w:rsidRPr="009D69ED">
              <w:rPr>
                <w:rFonts w:cs="Arial"/>
                <w:b/>
                <w:sz w:val="20"/>
                <w:szCs w:val="20"/>
              </w:rPr>
              <w:t>[INSERT]</w:t>
            </w:r>
          </w:p>
        </w:tc>
        <w:tc>
          <w:tcPr>
            <w:tcW w:w="1737" w:type="dxa"/>
          </w:tcPr>
          <w:p w14:paraId="2401CE74" w14:textId="1218D7FA" w:rsidR="00842C64" w:rsidRPr="009D69ED" w:rsidRDefault="00842C64" w:rsidP="00842C64">
            <w:pPr>
              <w:rPr>
                <w:rFonts w:cs="Arial"/>
                <w:b/>
                <w:sz w:val="20"/>
                <w:szCs w:val="20"/>
              </w:rPr>
            </w:pPr>
            <w:r w:rsidRPr="009D69ED">
              <w:rPr>
                <w:rFonts w:cs="Arial"/>
                <w:b/>
                <w:sz w:val="20"/>
                <w:szCs w:val="20"/>
              </w:rPr>
              <w:t>[INSERT]</w:t>
            </w:r>
          </w:p>
        </w:tc>
      </w:tr>
      <w:tr w:rsidR="00842C64" w:rsidRPr="009D69ED" w14:paraId="0D18D2C1" w14:textId="77777777" w:rsidTr="00D56FD8">
        <w:tc>
          <w:tcPr>
            <w:tcW w:w="1736" w:type="dxa"/>
          </w:tcPr>
          <w:p w14:paraId="51A2ABE9" w14:textId="2FF9FD48" w:rsidR="00842C64" w:rsidRPr="009D69ED" w:rsidRDefault="00842C64" w:rsidP="00842C64">
            <w:pPr>
              <w:rPr>
                <w:rFonts w:cs="Arial"/>
                <w:sz w:val="20"/>
                <w:szCs w:val="20"/>
              </w:rPr>
            </w:pPr>
            <w:r w:rsidRPr="009D69ED">
              <w:rPr>
                <w:rFonts w:cs="Arial"/>
                <w:sz w:val="20"/>
                <w:szCs w:val="20"/>
              </w:rPr>
              <w:t>Name of licensed Electricity Supplier</w:t>
            </w:r>
          </w:p>
        </w:tc>
        <w:tc>
          <w:tcPr>
            <w:tcW w:w="1736" w:type="dxa"/>
          </w:tcPr>
          <w:p w14:paraId="68A9E74E" w14:textId="6A8B9082" w:rsidR="00842C64" w:rsidRPr="009D69ED" w:rsidRDefault="00842C64" w:rsidP="00842C64">
            <w:pPr>
              <w:rPr>
                <w:rFonts w:cs="Arial"/>
                <w:b/>
                <w:sz w:val="20"/>
                <w:szCs w:val="20"/>
              </w:rPr>
            </w:pPr>
            <w:r w:rsidRPr="009D69ED">
              <w:rPr>
                <w:rFonts w:cs="Arial"/>
                <w:b/>
                <w:sz w:val="20"/>
                <w:szCs w:val="20"/>
              </w:rPr>
              <w:t>[INSERT]</w:t>
            </w:r>
          </w:p>
        </w:tc>
        <w:tc>
          <w:tcPr>
            <w:tcW w:w="1736" w:type="dxa"/>
            <w:gridSpan w:val="2"/>
          </w:tcPr>
          <w:p w14:paraId="591B771F" w14:textId="523C85D5" w:rsidR="00842C64" w:rsidRPr="009D69ED" w:rsidRDefault="00842C64" w:rsidP="00842C64">
            <w:pPr>
              <w:rPr>
                <w:rFonts w:cs="Arial"/>
                <w:b/>
                <w:sz w:val="20"/>
                <w:szCs w:val="20"/>
              </w:rPr>
            </w:pPr>
            <w:r w:rsidRPr="009D69ED">
              <w:rPr>
                <w:rFonts w:cs="Arial"/>
                <w:b/>
                <w:sz w:val="20"/>
                <w:szCs w:val="20"/>
              </w:rPr>
              <w:t>[INSERT]</w:t>
            </w:r>
          </w:p>
        </w:tc>
        <w:tc>
          <w:tcPr>
            <w:tcW w:w="1737" w:type="dxa"/>
          </w:tcPr>
          <w:p w14:paraId="0DB5CDA9" w14:textId="1C167BC9" w:rsidR="00842C64" w:rsidRPr="009D69ED" w:rsidRDefault="00842C64" w:rsidP="00842C64">
            <w:pPr>
              <w:rPr>
                <w:rFonts w:cs="Arial"/>
                <w:b/>
                <w:sz w:val="20"/>
                <w:szCs w:val="20"/>
              </w:rPr>
            </w:pPr>
            <w:r w:rsidRPr="009D69ED">
              <w:rPr>
                <w:rFonts w:cs="Arial"/>
                <w:b/>
                <w:sz w:val="20"/>
                <w:szCs w:val="20"/>
              </w:rPr>
              <w:t>[INSERT]</w:t>
            </w:r>
          </w:p>
        </w:tc>
        <w:tc>
          <w:tcPr>
            <w:tcW w:w="1737" w:type="dxa"/>
          </w:tcPr>
          <w:p w14:paraId="129F875E" w14:textId="5E225D46" w:rsidR="00842C64" w:rsidRPr="009D69ED" w:rsidRDefault="00842C64" w:rsidP="00842C64">
            <w:pPr>
              <w:rPr>
                <w:rFonts w:cs="Arial"/>
                <w:b/>
                <w:sz w:val="20"/>
                <w:szCs w:val="20"/>
              </w:rPr>
            </w:pPr>
            <w:r w:rsidRPr="009D69ED">
              <w:rPr>
                <w:rFonts w:cs="Arial"/>
                <w:b/>
                <w:sz w:val="20"/>
                <w:szCs w:val="20"/>
              </w:rPr>
              <w:t>[INSERT]</w:t>
            </w:r>
          </w:p>
        </w:tc>
      </w:tr>
      <w:tr w:rsidR="00842C64" w:rsidRPr="009D69ED" w14:paraId="006451C6" w14:textId="77777777" w:rsidTr="00D56FD8">
        <w:tc>
          <w:tcPr>
            <w:tcW w:w="1736" w:type="dxa"/>
          </w:tcPr>
          <w:p w14:paraId="0C59F309" w14:textId="44B1EBEA" w:rsidR="00842C64" w:rsidRPr="009D69ED" w:rsidRDefault="00842C64" w:rsidP="00842C64">
            <w:pPr>
              <w:rPr>
                <w:rFonts w:cs="Arial"/>
                <w:sz w:val="20"/>
                <w:szCs w:val="20"/>
              </w:rPr>
            </w:pPr>
            <w:r w:rsidRPr="009D69ED">
              <w:rPr>
                <w:rFonts w:cs="Arial"/>
                <w:sz w:val="20"/>
                <w:szCs w:val="20"/>
              </w:rPr>
              <w:t>Electricity Account Number</w:t>
            </w:r>
          </w:p>
        </w:tc>
        <w:tc>
          <w:tcPr>
            <w:tcW w:w="1736" w:type="dxa"/>
          </w:tcPr>
          <w:p w14:paraId="71CD473B" w14:textId="0733CB5C" w:rsidR="00842C64" w:rsidRPr="009D69ED" w:rsidRDefault="00842C64" w:rsidP="00842C64">
            <w:pPr>
              <w:rPr>
                <w:rFonts w:cs="Arial"/>
                <w:b/>
                <w:sz w:val="20"/>
                <w:szCs w:val="20"/>
              </w:rPr>
            </w:pPr>
            <w:r w:rsidRPr="009D69ED">
              <w:rPr>
                <w:rFonts w:cs="Arial"/>
                <w:b/>
                <w:sz w:val="20"/>
                <w:szCs w:val="20"/>
              </w:rPr>
              <w:t>[INSERT]</w:t>
            </w:r>
          </w:p>
        </w:tc>
        <w:tc>
          <w:tcPr>
            <w:tcW w:w="1736" w:type="dxa"/>
            <w:gridSpan w:val="2"/>
          </w:tcPr>
          <w:p w14:paraId="6B328DA7" w14:textId="76E72281" w:rsidR="00842C64" w:rsidRPr="009D69ED" w:rsidRDefault="00842C64" w:rsidP="00842C64">
            <w:pPr>
              <w:rPr>
                <w:rFonts w:cs="Arial"/>
                <w:b/>
                <w:sz w:val="20"/>
                <w:szCs w:val="20"/>
              </w:rPr>
            </w:pPr>
            <w:r w:rsidRPr="009D69ED">
              <w:rPr>
                <w:rFonts w:cs="Arial"/>
                <w:b/>
                <w:sz w:val="20"/>
                <w:szCs w:val="20"/>
              </w:rPr>
              <w:t>[INSERT]</w:t>
            </w:r>
          </w:p>
        </w:tc>
        <w:tc>
          <w:tcPr>
            <w:tcW w:w="1737" w:type="dxa"/>
          </w:tcPr>
          <w:p w14:paraId="0D713D2D" w14:textId="25979534" w:rsidR="00842C64" w:rsidRPr="009D69ED" w:rsidRDefault="00842C64" w:rsidP="00842C64">
            <w:pPr>
              <w:rPr>
                <w:rFonts w:cs="Arial"/>
                <w:b/>
                <w:sz w:val="20"/>
                <w:szCs w:val="20"/>
              </w:rPr>
            </w:pPr>
            <w:r w:rsidRPr="009D69ED">
              <w:rPr>
                <w:rFonts w:cs="Arial"/>
                <w:b/>
                <w:sz w:val="20"/>
                <w:szCs w:val="20"/>
              </w:rPr>
              <w:t>[INSERT]</w:t>
            </w:r>
          </w:p>
        </w:tc>
        <w:tc>
          <w:tcPr>
            <w:tcW w:w="1737" w:type="dxa"/>
          </w:tcPr>
          <w:p w14:paraId="4C44A46A" w14:textId="67611CE5" w:rsidR="00842C64" w:rsidRPr="009D69ED" w:rsidRDefault="00842C64" w:rsidP="00842C64">
            <w:pPr>
              <w:rPr>
                <w:rFonts w:cs="Arial"/>
                <w:b/>
                <w:sz w:val="20"/>
                <w:szCs w:val="20"/>
              </w:rPr>
            </w:pPr>
            <w:r w:rsidRPr="009D69ED">
              <w:rPr>
                <w:rFonts w:cs="Arial"/>
                <w:b/>
                <w:sz w:val="20"/>
                <w:szCs w:val="20"/>
              </w:rPr>
              <w:t>[INSERT]</w:t>
            </w:r>
          </w:p>
        </w:tc>
      </w:tr>
      <w:tr w:rsidR="00842C64" w:rsidRPr="009D69ED" w14:paraId="12A44F32" w14:textId="77777777" w:rsidTr="00D56FD8">
        <w:tc>
          <w:tcPr>
            <w:tcW w:w="1736" w:type="dxa"/>
          </w:tcPr>
          <w:p w14:paraId="51B28CD0" w14:textId="23515315" w:rsidR="00842C64" w:rsidRPr="009D69ED" w:rsidRDefault="00842C64" w:rsidP="00842C64">
            <w:pPr>
              <w:rPr>
                <w:rFonts w:cs="Arial"/>
                <w:sz w:val="20"/>
                <w:szCs w:val="20"/>
              </w:rPr>
            </w:pPr>
            <w:r w:rsidRPr="009D69ED">
              <w:rPr>
                <w:rFonts w:cs="Arial"/>
                <w:sz w:val="20"/>
                <w:szCs w:val="20"/>
              </w:rPr>
              <w:t>Delivery Point</w:t>
            </w:r>
          </w:p>
        </w:tc>
        <w:tc>
          <w:tcPr>
            <w:tcW w:w="1736" w:type="dxa"/>
          </w:tcPr>
          <w:p w14:paraId="49D0D796" w14:textId="690D2CC3" w:rsidR="00842C64" w:rsidRPr="009D69ED" w:rsidRDefault="00842C64" w:rsidP="00842C64">
            <w:pPr>
              <w:rPr>
                <w:rFonts w:cs="Arial"/>
                <w:b/>
                <w:sz w:val="20"/>
                <w:szCs w:val="20"/>
              </w:rPr>
            </w:pPr>
            <w:r w:rsidRPr="009D69ED">
              <w:rPr>
                <w:rFonts w:cs="Arial"/>
                <w:b/>
                <w:sz w:val="20"/>
                <w:szCs w:val="20"/>
              </w:rPr>
              <w:t>[INSERT]</w:t>
            </w:r>
          </w:p>
        </w:tc>
        <w:tc>
          <w:tcPr>
            <w:tcW w:w="1736" w:type="dxa"/>
            <w:gridSpan w:val="2"/>
          </w:tcPr>
          <w:p w14:paraId="6BEB6F07" w14:textId="1C239ECF" w:rsidR="00842C64" w:rsidRPr="009D69ED" w:rsidRDefault="00842C64" w:rsidP="00842C64">
            <w:pPr>
              <w:rPr>
                <w:rFonts w:cs="Arial"/>
                <w:b/>
                <w:sz w:val="20"/>
                <w:szCs w:val="20"/>
              </w:rPr>
            </w:pPr>
            <w:r w:rsidRPr="009D69ED">
              <w:rPr>
                <w:rFonts w:cs="Arial"/>
                <w:b/>
                <w:sz w:val="20"/>
                <w:szCs w:val="20"/>
              </w:rPr>
              <w:t>[INSERT]</w:t>
            </w:r>
          </w:p>
        </w:tc>
        <w:tc>
          <w:tcPr>
            <w:tcW w:w="1737" w:type="dxa"/>
          </w:tcPr>
          <w:p w14:paraId="420F6211" w14:textId="4343B4CC" w:rsidR="00842C64" w:rsidRPr="009D69ED" w:rsidRDefault="00842C64" w:rsidP="00842C64">
            <w:pPr>
              <w:rPr>
                <w:rFonts w:cs="Arial"/>
                <w:b/>
                <w:sz w:val="20"/>
                <w:szCs w:val="20"/>
              </w:rPr>
            </w:pPr>
            <w:r w:rsidRPr="009D69ED">
              <w:rPr>
                <w:rFonts w:cs="Arial"/>
                <w:b/>
                <w:sz w:val="20"/>
                <w:szCs w:val="20"/>
              </w:rPr>
              <w:t>[INSERT]</w:t>
            </w:r>
          </w:p>
        </w:tc>
        <w:tc>
          <w:tcPr>
            <w:tcW w:w="1737" w:type="dxa"/>
          </w:tcPr>
          <w:p w14:paraId="63321033" w14:textId="139E6E90" w:rsidR="00842C64" w:rsidRPr="009D69ED" w:rsidRDefault="00842C64" w:rsidP="00842C64">
            <w:pPr>
              <w:rPr>
                <w:rFonts w:cs="Arial"/>
                <w:b/>
                <w:sz w:val="20"/>
                <w:szCs w:val="20"/>
              </w:rPr>
            </w:pPr>
            <w:r w:rsidRPr="009D69ED">
              <w:rPr>
                <w:rFonts w:cs="Arial"/>
                <w:b/>
                <w:sz w:val="20"/>
                <w:szCs w:val="20"/>
              </w:rPr>
              <w:t>[INSERT]</w:t>
            </w:r>
          </w:p>
        </w:tc>
      </w:tr>
      <w:tr w:rsidR="00D56FD8" w:rsidRPr="009D69ED" w14:paraId="6F0AA2C4" w14:textId="22870207" w:rsidTr="00D56FD8">
        <w:tc>
          <w:tcPr>
            <w:tcW w:w="4047" w:type="dxa"/>
            <w:gridSpan w:val="3"/>
          </w:tcPr>
          <w:p w14:paraId="4F3994B4" w14:textId="4E252D74" w:rsidR="00D56FD8" w:rsidRPr="009D69ED" w:rsidRDefault="00D56FD8" w:rsidP="00D56FD8">
            <w:pPr>
              <w:rPr>
                <w:rFonts w:cs="Arial"/>
                <w:sz w:val="20"/>
                <w:szCs w:val="20"/>
              </w:rPr>
            </w:pPr>
            <w:r w:rsidRPr="009D69ED">
              <w:rPr>
                <w:rFonts w:cs="Arial"/>
                <w:sz w:val="20"/>
                <w:szCs w:val="20"/>
              </w:rPr>
              <w:t>Maximum Contract Capacity</w:t>
            </w:r>
          </w:p>
        </w:tc>
        <w:tc>
          <w:tcPr>
            <w:tcW w:w="4635" w:type="dxa"/>
            <w:gridSpan w:val="3"/>
          </w:tcPr>
          <w:p w14:paraId="30658C01" w14:textId="77777777" w:rsidR="00D56FD8" w:rsidRPr="009D69ED" w:rsidRDefault="00D56FD8" w:rsidP="00D56FD8">
            <w:pPr>
              <w:rPr>
                <w:rFonts w:cs="Arial"/>
                <w:sz w:val="20"/>
                <w:szCs w:val="20"/>
              </w:rPr>
            </w:pPr>
          </w:p>
        </w:tc>
      </w:tr>
      <w:tr w:rsidR="00A11D17" w:rsidRPr="009D69ED" w14:paraId="5C9973E5" w14:textId="77777777" w:rsidTr="00D56FD8">
        <w:tc>
          <w:tcPr>
            <w:tcW w:w="4047" w:type="dxa"/>
            <w:gridSpan w:val="3"/>
          </w:tcPr>
          <w:p w14:paraId="57A719A4" w14:textId="0812C632" w:rsidR="00A11D17" w:rsidRPr="009D69ED" w:rsidRDefault="00A11D17" w:rsidP="00D56FD8">
            <w:pPr>
              <w:rPr>
                <w:rFonts w:cs="Arial"/>
                <w:sz w:val="20"/>
                <w:szCs w:val="20"/>
              </w:rPr>
            </w:pPr>
            <w:bookmarkStart w:id="329" w:name="_Ref261098265"/>
            <w:r>
              <w:rPr>
                <w:rFonts w:cs="Arial"/>
                <w:sz w:val="20"/>
                <w:szCs w:val="20"/>
              </w:rPr>
              <w:t>Degradation</w:t>
            </w:r>
          </w:p>
        </w:tc>
        <w:tc>
          <w:tcPr>
            <w:tcW w:w="4635" w:type="dxa"/>
            <w:gridSpan w:val="3"/>
          </w:tcPr>
          <w:p w14:paraId="408F82CB" w14:textId="53995CCA" w:rsidR="00A11D17" w:rsidRPr="009D69ED" w:rsidRDefault="00A11D17" w:rsidP="00D56FD8">
            <w:pPr>
              <w:rPr>
                <w:rFonts w:cs="Arial"/>
                <w:sz w:val="20"/>
                <w:szCs w:val="20"/>
              </w:rPr>
            </w:pPr>
            <w:r w:rsidRPr="009C640B">
              <w:rPr>
                <w:rFonts w:cs="Arial"/>
                <w:sz w:val="22"/>
                <w:szCs w:val="22"/>
              </w:rPr>
              <w:t xml:space="preserve">Solar panels shall have a minimum yield degradation warranty of </w:t>
            </w:r>
            <w:r w:rsidR="00B95F2D">
              <w:rPr>
                <w:rFonts w:cs="Arial"/>
                <w:sz w:val="22"/>
                <w:szCs w:val="22"/>
              </w:rPr>
              <w:t>twenty-five</w:t>
            </w:r>
            <w:r w:rsidRPr="009C640B">
              <w:rPr>
                <w:rFonts w:cs="Arial"/>
                <w:sz w:val="22"/>
                <w:szCs w:val="22"/>
              </w:rPr>
              <w:t xml:space="preserve"> years, with maximum warranted degradation being </w:t>
            </w:r>
            <w:r w:rsidRPr="008F7634">
              <w:rPr>
                <w:rFonts w:cs="Arial"/>
                <w:color w:val="FF0000"/>
                <w:sz w:val="22"/>
                <w:szCs w:val="22"/>
              </w:rPr>
              <w:t>[…]</w:t>
            </w:r>
            <w:r w:rsidRPr="009C640B">
              <w:rPr>
                <w:rFonts w:cs="Arial"/>
                <w:sz w:val="22"/>
                <w:szCs w:val="22"/>
              </w:rPr>
              <w:t xml:space="preserve">% in year one and </w:t>
            </w:r>
            <w:r w:rsidRPr="008F7634">
              <w:rPr>
                <w:rFonts w:cs="Arial"/>
                <w:color w:val="FF0000"/>
                <w:sz w:val="22"/>
                <w:szCs w:val="22"/>
              </w:rPr>
              <w:t>[…]</w:t>
            </w:r>
            <w:r w:rsidRPr="009C640B">
              <w:rPr>
                <w:rFonts w:cs="Arial"/>
                <w:sz w:val="22"/>
                <w:szCs w:val="22"/>
              </w:rPr>
              <w:t>% per annum thereafter</w:t>
            </w:r>
          </w:p>
        </w:tc>
      </w:tr>
    </w:tbl>
    <w:p w14:paraId="78F243B9" w14:textId="0C67B2A1" w:rsidR="00DA3ACA" w:rsidRPr="009D69ED" w:rsidRDefault="003C26E2" w:rsidP="00B14AC3">
      <w:pPr>
        <w:pStyle w:val="Heading8"/>
        <w:tabs>
          <w:tab w:val="num" w:pos="1440"/>
        </w:tabs>
        <w:spacing w:line="360" w:lineRule="auto"/>
        <w:rPr>
          <w:rFonts w:ascii="Arial" w:hAnsi="Arial" w:cs="Arial"/>
          <w:sz w:val="20"/>
          <w:szCs w:val="20"/>
        </w:rPr>
      </w:pPr>
      <w:r w:rsidRPr="009D69ED">
        <w:rPr>
          <w:rFonts w:ascii="Arial" w:hAnsi="Arial" w:cs="Arial"/>
          <w:sz w:val="20"/>
          <w:szCs w:val="20"/>
        </w:rPr>
        <w:lastRenderedPageBreak/>
        <w:t xml:space="preserve">The physical point where the commercial energy is to be delivered by the Seller to the Buyer as described in Annex 1 to </w:t>
      </w:r>
      <w:r w:rsidR="008B5CF4" w:rsidRPr="00BF1539">
        <w:rPr>
          <w:rFonts w:ascii="Arial" w:hAnsi="Arial" w:cs="Arial"/>
          <w:bCs/>
          <w:sz w:val="20"/>
          <w:szCs w:val="20"/>
        </w:rPr>
        <w:t>Schedule 1</w:t>
      </w:r>
      <w:r w:rsidR="008B5CF4" w:rsidRPr="009D69ED">
        <w:rPr>
          <w:rFonts w:ascii="Arial" w:hAnsi="Arial" w:cs="Arial"/>
          <w:sz w:val="20"/>
          <w:szCs w:val="20"/>
        </w:rPr>
        <w:t xml:space="preserve"> (</w:t>
      </w:r>
      <w:r w:rsidR="008B5CF4" w:rsidRPr="009D69ED">
        <w:rPr>
          <w:rFonts w:ascii="Arial" w:hAnsi="Arial" w:cs="Arial"/>
          <w:i/>
          <w:sz w:val="20"/>
          <w:szCs w:val="20"/>
        </w:rPr>
        <w:t>Details of Project and Facility</w:t>
      </w:r>
      <w:r w:rsidR="003F15AB" w:rsidRPr="009D69ED">
        <w:rPr>
          <w:rFonts w:ascii="Arial" w:hAnsi="Arial" w:cs="Arial"/>
          <w:i/>
          <w:sz w:val="20"/>
          <w:szCs w:val="20"/>
        </w:rPr>
        <w:t>/Facilities</w:t>
      </w:r>
      <w:r w:rsidR="008B5CF4" w:rsidRPr="009D69ED">
        <w:rPr>
          <w:rFonts w:ascii="Arial" w:hAnsi="Arial" w:cs="Arial"/>
          <w:sz w:val="20"/>
          <w:szCs w:val="20"/>
        </w:rPr>
        <w:t>)</w:t>
      </w:r>
      <w:r w:rsidRPr="009D69ED">
        <w:rPr>
          <w:rFonts w:ascii="Arial" w:hAnsi="Arial" w:cs="Arial"/>
          <w:sz w:val="20"/>
          <w:szCs w:val="20"/>
        </w:rPr>
        <w:t xml:space="preserve"> hereto (Single Line Diagram)</w:t>
      </w:r>
    </w:p>
    <w:tbl>
      <w:tblPr>
        <w:tblStyle w:val="TableGrid"/>
        <w:tblW w:w="0" w:type="auto"/>
        <w:tblLook w:val="04A0" w:firstRow="1" w:lastRow="0" w:firstColumn="1" w:lastColumn="0" w:noHBand="0" w:noVBand="1"/>
      </w:tblPr>
      <w:tblGrid>
        <w:gridCol w:w="2262"/>
        <w:gridCol w:w="1605"/>
        <w:gridCol w:w="1605"/>
        <w:gridCol w:w="1605"/>
        <w:gridCol w:w="1605"/>
      </w:tblGrid>
      <w:tr w:rsidR="00842C64" w:rsidRPr="009D69ED" w14:paraId="77136DFE" w14:textId="77777777" w:rsidTr="00502AD2">
        <w:tc>
          <w:tcPr>
            <w:tcW w:w="8682" w:type="dxa"/>
            <w:gridSpan w:val="5"/>
          </w:tcPr>
          <w:p w14:paraId="2BEB25BC" w14:textId="7A7CBC8F" w:rsidR="00842C64" w:rsidRPr="009D69ED" w:rsidRDefault="00842C64" w:rsidP="00502AD2">
            <w:pPr>
              <w:jc w:val="center"/>
              <w:rPr>
                <w:rFonts w:cs="Arial"/>
                <w:b/>
                <w:bCs/>
                <w:sz w:val="20"/>
                <w:szCs w:val="20"/>
              </w:rPr>
            </w:pPr>
            <w:r w:rsidRPr="009D69ED">
              <w:rPr>
                <w:rFonts w:cs="Arial"/>
                <w:b/>
                <w:bCs/>
                <w:sz w:val="20"/>
                <w:szCs w:val="20"/>
              </w:rPr>
              <w:t>Consumption Site(s)</w:t>
            </w:r>
          </w:p>
        </w:tc>
      </w:tr>
      <w:tr w:rsidR="00842C64" w:rsidRPr="009D69ED" w14:paraId="3328D49B" w14:textId="77777777" w:rsidTr="008F7634">
        <w:tc>
          <w:tcPr>
            <w:tcW w:w="2262" w:type="dxa"/>
          </w:tcPr>
          <w:p w14:paraId="5ACA8A97" w14:textId="77777777" w:rsidR="00842C64" w:rsidRPr="009D69ED" w:rsidRDefault="00842C64" w:rsidP="00502AD2">
            <w:pPr>
              <w:rPr>
                <w:rFonts w:cs="Arial"/>
                <w:sz w:val="20"/>
                <w:szCs w:val="20"/>
              </w:rPr>
            </w:pPr>
            <w:r w:rsidRPr="009D69ED">
              <w:rPr>
                <w:rFonts w:cs="Arial"/>
                <w:sz w:val="20"/>
                <w:szCs w:val="20"/>
              </w:rPr>
              <w:t>Location</w:t>
            </w:r>
          </w:p>
        </w:tc>
        <w:tc>
          <w:tcPr>
            <w:tcW w:w="1605" w:type="dxa"/>
          </w:tcPr>
          <w:p w14:paraId="27339D39"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0223496F"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1EC4E3DE"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02668C81" w14:textId="77777777" w:rsidR="00842C64" w:rsidRPr="009D69ED" w:rsidRDefault="00842C64" w:rsidP="00502AD2">
            <w:pPr>
              <w:rPr>
                <w:rFonts w:cs="Arial"/>
                <w:b/>
                <w:sz w:val="20"/>
                <w:szCs w:val="20"/>
              </w:rPr>
            </w:pPr>
            <w:r w:rsidRPr="009D69ED">
              <w:rPr>
                <w:rFonts w:cs="Arial"/>
                <w:b/>
                <w:sz w:val="20"/>
                <w:szCs w:val="20"/>
              </w:rPr>
              <w:t>[INSERT]</w:t>
            </w:r>
          </w:p>
        </w:tc>
      </w:tr>
      <w:tr w:rsidR="00842C64" w:rsidRPr="009D69ED" w14:paraId="5567AA96" w14:textId="77777777" w:rsidTr="008F7634">
        <w:tc>
          <w:tcPr>
            <w:tcW w:w="2262" w:type="dxa"/>
          </w:tcPr>
          <w:p w14:paraId="40710A70" w14:textId="6448EECC" w:rsidR="00842C64" w:rsidRPr="009D69ED" w:rsidRDefault="00842C64" w:rsidP="00502AD2">
            <w:pPr>
              <w:rPr>
                <w:rFonts w:cs="Arial"/>
                <w:sz w:val="20"/>
                <w:szCs w:val="20"/>
              </w:rPr>
            </w:pPr>
            <w:r w:rsidRPr="009D69ED">
              <w:rPr>
                <w:rFonts w:cs="Arial"/>
                <w:sz w:val="20"/>
                <w:szCs w:val="20"/>
              </w:rPr>
              <w:t xml:space="preserve">GPS </w:t>
            </w:r>
            <w:r w:rsidR="00367F82" w:rsidRPr="009D69ED">
              <w:rPr>
                <w:rFonts w:cs="Arial"/>
                <w:sz w:val="20"/>
                <w:szCs w:val="20"/>
              </w:rPr>
              <w:t>Coordinates</w:t>
            </w:r>
          </w:p>
        </w:tc>
        <w:tc>
          <w:tcPr>
            <w:tcW w:w="1605" w:type="dxa"/>
          </w:tcPr>
          <w:p w14:paraId="4BAA4A25"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5EEB5704"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05760BAC"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1CAA8972" w14:textId="77777777" w:rsidR="00842C64" w:rsidRPr="009D69ED" w:rsidRDefault="00842C64" w:rsidP="00502AD2">
            <w:pPr>
              <w:rPr>
                <w:rFonts w:cs="Arial"/>
                <w:b/>
                <w:sz w:val="20"/>
                <w:szCs w:val="20"/>
              </w:rPr>
            </w:pPr>
            <w:r w:rsidRPr="009D69ED">
              <w:rPr>
                <w:rFonts w:cs="Arial"/>
                <w:b/>
                <w:sz w:val="20"/>
                <w:szCs w:val="20"/>
              </w:rPr>
              <w:t>[INSERT]</w:t>
            </w:r>
          </w:p>
        </w:tc>
      </w:tr>
      <w:tr w:rsidR="00842C64" w:rsidRPr="009D69ED" w14:paraId="31BE5E7C" w14:textId="77777777" w:rsidTr="008F7634">
        <w:tc>
          <w:tcPr>
            <w:tcW w:w="2262" w:type="dxa"/>
          </w:tcPr>
          <w:p w14:paraId="050823F9" w14:textId="167DAFA1" w:rsidR="00842C64" w:rsidRPr="009D69ED" w:rsidRDefault="00842C64" w:rsidP="00502AD2">
            <w:pPr>
              <w:rPr>
                <w:rFonts w:cs="Arial"/>
                <w:sz w:val="20"/>
                <w:szCs w:val="20"/>
              </w:rPr>
            </w:pPr>
            <w:r w:rsidRPr="009D69ED">
              <w:rPr>
                <w:rFonts w:cs="Arial"/>
                <w:sz w:val="20"/>
                <w:szCs w:val="20"/>
              </w:rPr>
              <w:t>Network to which the Consumption Site will be connected and nearest substation</w:t>
            </w:r>
          </w:p>
        </w:tc>
        <w:tc>
          <w:tcPr>
            <w:tcW w:w="1605" w:type="dxa"/>
          </w:tcPr>
          <w:p w14:paraId="2458B504"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7A251EB6"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7D181829"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2063DA67" w14:textId="77777777" w:rsidR="00842C64" w:rsidRPr="009D69ED" w:rsidRDefault="00842C64" w:rsidP="00502AD2">
            <w:pPr>
              <w:rPr>
                <w:rFonts w:cs="Arial"/>
                <w:b/>
                <w:sz w:val="20"/>
                <w:szCs w:val="20"/>
              </w:rPr>
            </w:pPr>
            <w:r w:rsidRPr="009D69ED">
              <w:rPr>
                <w:rFonts w:cs="Arial"/>
                <w:b/>
                <w:sz w:val="20"/>
                <w:szCs w:val="20"/>
              </w:rPr>
              <w:t>[INSERT]</w:t>
            </w:r>
          </w:p>
        </w:tc>
      </w:tr>
      <w:tr w:rsidR="00842C64" w:rsidRPr="009D69ED" w14:paraId="45F996BD" w14:textId="77777777" w:rsidTr="008F7634">
        <w:tc>
          <w:tcPr>
            <w:tcW w:w="2262" w:type="dxa"/>
          </w:tcPr>
          <w:p w14:paraId="58B71CB7" w14:textId="77777777" w:rsidR="00842C64" w:rsidRPr="009D69ED" w:rsidRDefault="00842C64" w:rsidP="00502AD2">
            <w:pPr>
              <w:rPr>
                <w:rFonts w:cs="Arial"/>
                <w:sz w:val="20"/>
                <w:szCs w:val="20"/>
              </w:rPr>
            </w:pPr>
            <w:r w:rsidRPr="009D69ED">
              <w:rPr>
                <w:rFonts w:cs="Arial"/>
                <w:sz w:val="20"/>
                <w:szCs w:val="20"/>
              </w:rPr>
              <w:t>Name of licensed Electricity Supplier</w:t>
            </w:r>
          </w:p>
        </w:tc>
        <w:tc>
          <w:tcPr>
            <w:tcW w:w="1605" w:type="dxa"/>
          </w:tcPr>
          <w:p w14:paraId="03D5897A"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3207BD80"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6DFDA978"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375B55DB" w14:textId="77777777" w:rsidR="00842C64" w:rsidRPr="009D69ED" w:rsidRDefault="00842C64" w:rsidP="00502AD2">
            <w:pPr>
              <w:rPr>
                <w:rFonts w:cs="Arial"/>
                <w:b/>
                <w:sz w:val="20"/>
                <w:szCs w:val="20"/>
              </w:rPr>
            </w:pPr>
            <w:r w:rsidRPr="009D69ED">
              <w:rPr>
                <w:rFonts w:cs="Arial"/>
                <w:b/>
                <w:sz w:val="20"/>
                <w:szCs w:val="20"/>
              </w:rPr>
              <w:t>[INSERT]</w:t>
            </w:r>
          </w:p>
        </w:tc>
      </w:tr>
      <w:tr w:rsidR="00842C64" w:rsidRPr="009D69ED" w14:paraId="55751364" w14:textId="77777777" w:rsidTr="008F7634">
        <w:tc>
          <w:tcPr>
            <w:tcW w:w="2262" w:type="dxa"/>
          </w:tcPr>
          <w:p w14:paraId="1318A4E2" w14:textId="77777777" w:rsidR="00842C64" w:rsidRPr="009D69ED" w:rsidRDefault="00842C64" w:rsidP="00502AD2">
            <w:pPr>
              <w:rPr>
                <w:rFonts w:cs="Arial"/>
                <w:sz w:val="20"/>
                <w:szCs w:val="20"/>
              </w:rPr>
            </w:pPr>
            <w:r w:rsidRPr="009D69ED">
              <w:rPr>
                <w:rFonts w:cs="Arial"/>
                <w:sz w:val="20"/>
                <w:szCs w:val="20"/>
              </w:rPr>
              <w:t>Electricity Account Number</w:t>
            </w:r>
          </w:p>
        </w:tc>
        <w:tc>
          <w:tcPr>
            <w:tcW w:w="1605" w:type="dxa"/>
          </w:tcPr>
          <w:p w14:paraId="337A2BDF"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70F1E592"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0B0110E5"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42F1E899" w14:textId="77777777" w:rsidR="00842C64" w:rsidRPr="009D69ED" w:rsidRDefault="00842C64" w:rsidP="00502AD2">
            <w:pPr>
              <w:rPr>
                <w:rFonts w:cs="Arial"/>
                <w:b/>
                <w:sz w:val="20"/>
                <w:szCs w:val="20"/>
              </w:rPr>
            </w:pPr>
            <w:r w:rsidRPr="009D69ED">
              <w:rPr>
                <w:rFonts w:cs="Arial"/>
                <w:b/>
                <w:sz w:val="20"/>
                <w:szCs w:val="20"/>
              </w:rPr>
              <w:t>[INSERT]</w:t>
            </w:r>
          </w:p>
        </w:tc>
      </w:tr>
      <w:tr w:rsidR="00842C64" w:rsidRPr="009D69ED" w14:paraId="692BE972" w14:textId="77777777" w:rsidTr="008F7634">
        <w:tc>
          <w:tcPr>
            <w:tcW w:w="2262" w:type="dxa"/>
          </w:tcPr>
          <w:p w14:paraId="56CB5B01" w14:textId="293DB2A9" w:rsidR="00842C64" w:rsidRPr="009D69ED" w:rsidRDefault="00842C64" w:rsidP="00842C64">
            <w:pPr>
              <w:jc w:val="left"/>
              <w:rPr>
                <w:rFonts w:cs="Arial"/>
                <w:sz w:val="20"/>
                <w:szCs w:val="20"/>
              </w:rPr>
            </w:pPr>
            <w:r w:rsidRPr="009D69ED">
              <w:rPr>
                <w:rFonts w:cs="Arial"/>
                <w:sz w:val="20"/>
                <w:szCs w:val="20"/>
              </w:rPr>
              <w:t>Distributor</w:t>
            </w:r>
          </w:p>
        </w:tc>
        <w:tc>
          <w:tcPr>
            <w:tcW w:w="1605" w:type="dxa"/>
          </w:tcPr>
          <w:p w14:paraId="526F1353" w14:textId="52CCBAAC" w:rsidR="00842C64" w:rsidRPr="009D69ED" w:rsidRDefault="00842C64" w:rsidP="00842C64">
            <w:pPr>
              <w:rPr>
                <w:rFonts w:cs="Arial"/>
                <w:b/>
                <w:sz w:val="20"/>
                <w:szCs w:val="20"/>
              </w:rPr>
            </w:pPr>
            <w:r w:rsidRPr="009D69ED">
              <w:rPr>
                <w:rFonts w:cs="Arial"/>
                <w:b/>
                <w:sz w:val="20"/>
                <w:szCs w:val="20"/>
              </w:rPr>
              <w:t>[INSERT]</w:t>
            </w:r>
          </w:p>
        </w:tc>
        <w:tc>
          <w:tcPr>
            <w:tcW w:w="1605" w:type="dxa"/>
          </w:tcPr>
          <w:p w14:paraId="0A452874" w14:textId="13224582" w:rsidR="00842C64" w:rsidRPr="009D69ED" w:rsidRDefault="00842C64" w:rsidP="00842C64">
            <w:pPr>
              <w:rPr>
                <w:rFonts w:cs="Arial"/>
                <w:b/>
                <w:sz w:val="20"/>
                <w:szCs w:val="20"/>
              </w:rPr>
            </w:pPr>
            <w:r w:rsidRPr="009D69ED">
              <w:rPr>
                <w:rFonts w:cs="Arial"/>
                <w:b/>
                <w:sz w:val="20"/>
                <w:szCs w:val="20"/>
              </w:rPr>
              <w:t>[INSERT]</w:t>
            </w:r>
          </w:p>
        </w:tc>
        <w:tc>
          <w:tcPr>
            <w:tcW w:w="1605" w:type="dxa"/>
          </w:tcPr>
          <w:p w14:paraId="1A2DA0B1" w14:textId="24D14AB8" w:rsidR="00842C64" w:rsidRPr="009D69ED" w:rsidRDefault="00842C64" w:rsidP="00842C64">
            <w:pPr>
              <w:rPr>
                <w:rFonts w:cs="Arial"/>
                <w:b/>
                <w:sz w:val="20"/>
                <w:szCs w:val="20"/>
              </w:rPr>
            </w:pPr>
            <w:r w:rsidRPr="009D69ED">
              <w:rPr>
                <w:rFonts w:cs="Arial"/>
                <w:b/>
                <w:sz w:val="20"/>
                <w:szCs w:val="20"/>
              </w:rPr>
              <w:t>[INSERT]</w:t>
            </w:r>
          </w:p>
        </w:tc>
        <w:tc>
          <w:tcPr>
            <w:tcW w:w="1605" w:type="dxa"/>
          </w:tcPr>
          <w:p w14:paraId="637A62C4" w14:textId="0C2C3B0E" w:rsidR="00842C64" w:rsidRPr="009D69ED" w:rsidRDefault="00842C64" w:rsidP="00842C64">
            <w:pPr>
              <w:rPr>
                <w:rFonts w:cs="Arial"/>
                <w:b/>
                <w:sz w:val="20"/>
                <w:szCs w:val="20"/>
              </w:rPr>
            </w:pPr>
            <w:r w:rsidRPr="009D69ED">
              <w:rPr>
                <w:rFonts w:cs="Arial"/>
                <w:b/>
                <w:sz w:val="20"/>
                <w:szCs w:val="20"/>
              </w:rPr>
              <w:t>[INSERT]</w:t>
            </w:r>
          </w:p>
        </w:tc>
      </w:tr>
      <w:tr w:rsidR="00842C64" w:rsidRPr="009D69ED" w14:paraId="2F3111FB" w14:textId="77777777" w:rsidTr="008F7634">
        <w:tc>
          <w:tcPr>
            <w:tcW w:w="2262" w:type="dxa"/>
          </w:tcPr>
          <w:p w14:paraId="0775CD0E" w14:textId="173C6EF2" w:rsidR="00842C64" w:rsidRPr="009D69ED" w:rsidRDefault="00842C64" w:rsidP="00502AD2">
            <w:pPr>
              <w:rPr>
                <w:rFonts w:cs="Arial"/>
                <w:sz w:val="20"/>
                <w:szCs w:val="20"/>
              </w:rPr>
            </w:pPr>
            <w:r w:rsidRPr="009D69ED">
              <w:rPr>
                <w:rFonts w:cs="Arial"/>
                <w:sz w:val="20"/>
                <w:szCs w:val="20"/>
              </w:rPr>
              <w:t>Consumption Point</w:t>
            </w:r>
          </w:p>
        </w:tc>
        <w:tc>
          <w:tcPr>
            <w:tcW w:w="1605" w:type="dxa"/>
          </w:tcPr>
          <w:p w14:paraId="4D4850E0"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6A538374"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20E6F06E" w14:textId="77777777" w:rsidR="00842C64" w:rsidRPr="009D69ED" w:rsidRDefault="00842C64" w:rsidP="00502AD2">
            <w:pPr>
              <w:rPr>
                <w:rFonts w:cs="Arial"/>
                <w:b/>
                <w:sz w:val="20"/>
                <w:szCs w:val="20"/>
              </w:rPr>
            </w:pPr>
            <w:r w:rsidRPr="009D69ED">
              <w:rPr>
                <w:rFonts w:cs="Arial"/>
                <w:b/>
                <w:sz w:val="20"/>
                <w:szCs w:val="20"/>
              </w:rPr>
              <w:t>[INSERT]</w:t>
            </w:r>
          </w:p>
        </w:tc>
        <w:tc>
          <w:tcPr>
            <w:tcW w:w="1605" w:type="dxa"/>
          </w:tcPr>
          <w:p w14:paraId="56A26608" w14:textId="77777777" w:rsidR="00842C64" w:rsidRPr="009D69ED" w:rsidRDefault="00842C64" w:rsidP="00502AD2">
            <w:pPr>
              <w:rPr>
                <w:rFonts w:cs="Arial"/>
                <w:b/>
                <w:sz w:val="20"/>
                <w:szCs w:val="20"/>
              </w:rPr>
            </w:pPr>
            <w:r w:rsidRPr="009D69ED">
              <w:rPr>
                <w:rFonts w:cs="Arial"/>
                <w:b/>
                <w:sz w:val="20"/>
                <w:szCs w:val="20"/>
              </w:rPr>
              <w:t>[INSERT]</w:t>
            </w:r>
          </w:p>
        </w:tc>
      </w:tr>
    </w:tbl>
    <w:p w14:paraId="2A97C631" w14:textId="77777777" w:rsidR="00842C64" w:rsidRPr="009D69ED" w:rsidRDefault="00842C64" w:rsidP="00422067">
      <w:pPr>
        <w:pStyle w:val="Heading8"/>
        <w:tabs>
          <w:tab w:val="num" w:pos="1440"/>
        </w:tabs>
        <w:spacing w:line="360" w:lineRule="auto"/>
        <w:rPr>
          <w:rFonts w:ascii="Arial" w:hAnsi="Arial" w:cs="Arial"/>
          <w:sz w:val="20"/>
          <w:szCs w:val="20"/>
        </w:rPr>
      </w:pPr>
    </w:p>
    <w:p w14:paraId="1B489050" w14:textId="724DB7F9" w:rsidR="00422067" w:rsidRPr="009D69ED" w:rsidRDefault="00422067" w:rsidP="00422067">
      <w:pPr>
        <w:pStyle w:val="Heading8"/>
        <w:tabs>
          <w:tab w:val="num" w:pos="1440"/>
        </w:tabs>
        <w:spacing w:line="360" w:lineRule="auto"/>
        <w:rPr>
          <w:rFonts w:ascii="Arial" w:hAnsi="Arial" w:cs="Arial"/>
          <w:sz w:val="20"/>
          <w:szCs w:val="20"/>
        </w:rPr>
      </w:pPr>
      <w:r w:rsidRPr="009D69ED">
        <w:rPr>
          <w:rFonts w:ascii="Arial" w:hAnsi="Arial" w:cs="Arial"/>
          <w:sz w:val="20"/>
          <w:szCs w:val="20"/>
        </w:rPr>
        <w:t xml:space="preserve">The physical point from which the commercial energy is to be offset as described in Annex 1 to </w:t>
      </w:r>
      <w:r w:rsidR="008B5CF4" w:rsidRPr="00BF1539">
        <w:rPr>
          <w:rFonts w:ascii="Arial" w:hAnsi="Arial" w:cs="Arial"/>
          <w:bCs/>
          <w:sz w:val="20"/>
          <w:szCs w:val="20"/>
        </w:rPr>
        <w:t>Schedule 1</w:t>
      </w:r>
      <w:r w:rsidR="008B5CF4" w:rsidRPr="009D69ED">
        <w:rPr>
          <w:rFonts w:ascii="Arial" w:hAnsi="Arial" w:cs="Arial"/>
          <w:sz w:val="20"/>
          <w:szCs w:val="20"/>
        </w:rPr>
        <w:t xml:space="preserve"> (</w:t>
      </w:r>
      <w:r w:rsidR="008B5CF4" w:rsidRPr="009D69ED">
        <w:rPr>
          <w:rFonts w:ascii="Arial" w:hAnsi="Arial" w:cs="Arial"/>
          <w:i/>
          <w:sz w:val="20"/>
          <w:szCs w:val="20"/>
        </w:rPr>
        <w:t>Details of Project and Facility</w:t>
      </w:r>
      <w:r w:rsidR="003F15AB" w:rsidRPr="009D69ED">
        <w:rPr>
          <w:rFonts w:ascii="Arial" w:hAnsi="Arial" w:cs="Arial"/>
          <w:i/>
          <w:sz w:val="20"/>
          <w:szCs w:val="20"/>
        </w:rPr>
        <w:t>/Facilities</w:t>
      </w:r>
      <w:r w:rsidR="008B5CF4" w:rsidRPr="009D69ED">
        <w:rPr>
          <w:rFonts w:ascii="Arial" w:hAnsi="Arial" w:cs="Arial"/>
          <w:sz w:val="20"/>
          <w:szCs w:val="20"/>
        </w:rPr>
        <w:t>)</w:t>
      </w:r>
      <w:r w:rsidR="001D4DE8" w:rsidRPr="009D69ED">
        <w:rPr>
          <w:rFonts w:ascii="Arial" w:hAnsi="Arial" w:cs="Arial"/>
          <w:sz w:val="20"/>
          <w:szCs w:val="20"/>
        </w:rPr>
        <w:t xml:space="preserve"> </w:t>
      </w:r>
      <w:r w:rsidRPr="009D69ED">
        <w:rPr>
          <w:rFonts w:ascii="Arial" w:hAnsi="Arial" w:cs="Arial"/>
          <w:sz w:val="20"/>
          <w:szCs w:val="20"/>
        </w:rPr>
        <w:t>hereto (Single Line Diagram)</w:t>
      </w:r>
    </w:p>
    <w:p w14:paraId="42951CCF" w14:textId="734A0016" w:rsidR="007C4CAC" w:rsidRPr="009D69ED" w:rsidRDefault="007C4CAC" w:rsidP="00BF6FF0">
      <w:pPr>
        <w:pStyle w:val="Heading2"/>
        <w:sectPr w:rsidR="007C4CAC" w:rsidRPr="009D69ED" w:rsidSect="00346E36">
          <w:headerReference w:type="even" r:id="rId12"/>
          <w:headerReference w:type="default" r:id="rId13"/>
          <w:footerReference w:type="default" r:id="rId14"/>
          <w:headerReference w:type="first" r:id="rId15"/>
          <w:footerReference w:type="first" r:id="rId16"/>
          <w:pgSz w:w="11907" w:h="16840" w:code="9"/>
          <w:pgMar w:top="1440" w:right="1797" w:bottom="1440" w:left="1418" w:header="709" w:footer="709" w:gutter="0"/>
          <w:cols w:space="708"/>
          <w:titlePg/>
          <w:docGrid w:linePitch="360"/>
        </w:sectPr>
      </w:pPr>
    </w:p>
    <w:p w14:paraId="6D7F1141" w14:textId="77777777" w:rsidR="00A324A1" w:rsidRPr="009D69ED" w:rsidRDefault="00A324A1" w:rsidP="00506F13">
      <w:pPr>
        <w:pStyle w:val="WWAnnexNum"/>
        <w:spacing w:line="360" w:lineRule="auto"/>
        <w:rPr>
          <w:rFonts w:cs="Arial"/>
          <w:sz w:val="20"/>
          <w:szCs w:val="20"/>
          <w:u w:val="single"/>
        </w:rPr>
      </w:pPr>
      <w:bookmarkStart w:id="330" w:name="_Ref261096891"/>
      <w:bookmarkEnd w:id="329"/>
      <w:r w:rsidRPr="009D69ED">
        <w:rPr>
          <w:rFonts w:cs="Arial"/>
          <w:sz w:val="20"/>
          <w:szCs w:val="20"/>
          <w:u w:val="single"/>
        </w:rPr>
        <w:lastRenderedPageBreak/>
        <w:t>SCHEDULE 1</w:t>
      </w:r>
    </w:p>
    <w:p w14:paraId="3EC5E592" w14:textId="6ACF1B1C" w:rsidR="005908B1" w:rsidRPr="009D69ED" w:rsidRDefault="005908B1" w:rsidP="007D7626">
      <w:pPr>
        <w:pStyle w:val="WWAnnexNum"/>
        <w:spacing w:line="360" w:lineRule="auto"/>
        <w:jc w:val="left"/>
        <w:rPr>
          <w:rFonts w:cs="Arial"/>
          <w:sz w:val="20"/>
          <w:szCs w:val="20"/>
          <w:u w:val="single"/>
        </w:rPr>
      </w:pPr>
      <w:r w:rsidRPr="009D69ED">
        <w:rPr>
          <w:rFonts w:cs="Arial"/>
          <w:sz w:val="20"/>
          <w:szCs w:val="20"/>
          <w:u w:val="single"/>
        </w:rPr>
        <w:t>Part 2</w:t>
      </w:r>
    </w:p>
    <w:bookmarkEnd w:id="330"/>
    <w:p w14:paraId="4904EEBA" w14:textId="77777777" w:rsidR="00EA6CED" w:rsidRPr="009D69ED" w:rsidRDefault="005908B1" w:rsidP="00EA6CED">
      <w:pPr>
        <w:pStyle w:val="WWAnnexHead"/>
        <w:spacing w:line="360" w:lineRule="auto"/>
        <w:jc w:val="center"/>
        <w:rPr>
          <w:rFonts w:cs="Arial"/>
          <w:sz w:val="20"/>
          <w:szCs w:val="20"/>
        </w:rPr>
      </w:pPr>
      <w:r w:rsidRPr="009D69ED">
        <w:rPr>
          <w:rFonts w:cs="Arial"/>
          <w:sz w:val="20"/>
          <w:szCs w:val="20"/>
        </w:rPr>
        <w:t>Single Line Diagram</w:t>
      </w:r>
      <w:bookmarkStart w:id="331" w:name="_Ref246216633"/>
      <w:bookmarkStart w:id="332" w:name="_Toc260791690"/>
    </w:p>
    <w:p w14:paraId="5D47237F" w14:textId="77777777" w:rsidR="0081383D" w:rsidRPr="009D69ED" w:rsidRDefault="0081383D" w:rsidP="002C54DB">
      <w:pPr>
        <w:spacing w:line="360" w:lineRule="auto"/>
        <w:rPr>
          <w:rFonts w:cs="Arial"/>
          <w:sz w:val="20"/>
          <w:szCs w:val="20"/>
          <w:u w:val="single"/>
        </w:rPr>
      </w:pPr>
    </w:p>
    <w:p w14:paraId="0D299562" w14:textId="77777777" w:rsidR="00782BDA" w:rsidRPr="009D69ED" w:rsidRDefault="00782BDA" w:rsidP="002C54DB">
      <w:pPr>
        <w:spacing w:line="360" w:lineRule="auto"/>
        <w:rPr>
          <w:rFonts w:cs="Arial"/>
          <w:sz w:val="20"/>
          <w:szCs w:val="20"/>
          <w:u w:val="single"/>
        </w:rPr>
      </w:pPr>
    </w:p>
    <w:p w14:paraId="0F5486B4" w14:textId="5AF2F342" w:rsidR="00782BDA" w:rsidRPr="00BF6FF0" w:rsidRDefault="00782BDA" w:rsidP="00782BDA">
      <w:pPr>
        <w:rPr>
          <w:rFonts w:cs="Arial"/>
          <w:b/>
          <w:i/>
          <w:color w:val="FF0000"/>
          <w:sz w:val="20"/>
          <w:szCs w:val="20"/>
        </w:rPr>
      </w:pPr>
      <w:r w:rsidRPr="00BF6FF0">
        <w:rPr>
          <w:rFonts w:cs="Arial"/>
          <w:b/>
          <w:i/>
          <w:color w:val="FF0000"/>
          <w:sz w:val="20"/>
          <w:szCs w:val="20"/>
        </w:rPr>
        <w:t>[Seller to provide a single line diagram of the Facility</w:t>
      </w:r>
      <w:r w:rsidR="003F15AB" w:rsidRPr="00BF6FF0">
        <w:rPr>
          <w:rFonts w:cs="Arial"/>
          <w:b/>
          <w:i/>
          <w:color w:val="FF0000"/>
          <w:sz w:val="20"/>
          <w:szCs w:val="20"/>
        </w:rPr>
        <w:t>/Facilities</w:t>
      </w:r>
      <w:r w:rsidRPr="00BF6FF0">
        <w:rPr>
          <w:rFonts w:cs="Arial"/>
          <w:b/>
          <w:i/>
          <w:color w:val="FF0000"/>
          <w:sz w:val="20"/>
          <w:szCs w:val="20"/>
        </w:rPr>
        <w:t>, in high resolution, with the following clearly labelled (if necessary for clearer presentation, the diagram may be broken down and presented on several pages):</w:t>
      </w:r>
    </w:p>
    <w:p w14:paraId="38C06069" w14:textId="77777777" w:rsidR="00782BDA" w:rsidRPr="00BF6FF0" w:rsidRDefault="00782BDA" w:rsidP="00495B85">
      <w:pPr>
        <w:numPr>
          <w:ilvl w:val="0"/>
          <w:numId w:val="16"/>
        </w:numPr>
        <w:rPr>
          <w:rFonts w:cs="Arial"/>
          <w:b/>
          <w:i/>
          <w:color w:val="FF0000"/>
          <w:sz w:val="20"/>
          <w:szCs w:val="20"/>
        </w:rPr>
      </w:pPr>
      <w:r w:rsidRPr="00BF6FF0">
        <w:rPr>
          <w:rFonts w:cs="Arial"/>
          <w:b/>
          <w:i/>
          <w:color w:val="FF0000"/>
          <w:sz w:val="20"/>
          <w:szCs w:val="20"/>
        </w:rPr>
        <w:t xml:space="preserve">Ownership </w:t>
      </w:r>
      <w:proofErr w:type="gramStart"/>
      <w:r w:rsidRPr="00BF6FF0">
        <w:rPr>
          <w:rFonts w:cs="Arial"/>
          <w:b/>
          <w:i/>
          <w:color w:val="FF0000"/>
          <w:sz w:val="20"/>
          <w:szCs w:val="20"/>
        </w:rPr>
        <w:t>boundaries;</w:t>
      </w:r>
      <w:proofErr w:type="gramEnd"/>
    </w:p>
    <w:p w14:paraId="473F7EC0" w14:textId="2F56DD02" w:rsidR="00782BDA" w:rsidRPr="00BF6FF0" w:rsidRDefault="00C109F3" w:rsidP="00495B85">
      <w:pPr>
        <w:numPr>
          <w:ilvl w:val="0"/>
          <w:numId w:val="17"/>
        </w:numPr>
        <w:rPr>
          <w:rFonts w:cs="Arial"/>
          <w:b/>
          <w:i/>
          <w:color w:val="FF0000"/>
          <w:sz w:val="20"/>
          <w:szCs w:val="20"/>
        </w:rPr>
      </w:pPr>
      <w:bookmarkStart w:id="333" w:name="_BPDC_LN_INS_1004"/>
      <w:bookmarkEnd w:id="333"/>
      <w:r w:rsidRPr="00BF6FF0">
        <w:rPr>
          <w:rFonts w:cs="Arial"/>
          <w:b/>
          <w:i/>
          <w:color w:val="FF0000"/>
          <w:sz w:val="20"/>
          <w:szCs w:val="20"/>
        </w:rPr>
        <w:t>operation</w:t>
      </w:r>
      <w:r w:rsidR="00782BDA" w:rsidRPr="00BF6FF0">
        <w:rPr>
          <w:rFonts w:cs="Arial"/>
          <w:b/>
          <w:i/>
          <w:color w:val="FF0000"/>
          <w:sz w:val="20"/>
          <w:szCs w:val="20"/>
        </w:rPr>
        <w:t xml:space="preserve">al </w:t>
      </w:r>
      <w:proofErr w:type="gramStart"/>
      <w:r w:rsidR="00782BDA" w:rsidRPr="00BF6FF0">
        <w:rPr>
          <w:rFonts w:cs="Arial"/>
          <w:b/>
          <w:i/>
          <w:color w:val="FF0000"/>
          <w:sz w:val="20"/>
          <w:szCs w:val="20"/>
        </w:rPr>
        <w:t>boundaries;</w:t>
      </w:r>
      <w:proofErr w:type="gramEnd"/>
    </w:p>
    <w:p w14:paraId="69EE6716" w14:textId="04AC50F9" w:rsidR="00782BDA" w:rsidRPr="00BF6FF0" w:rsidRDefault="00782BDA" w:rsidP="00495B85">
      <w:pPr>
        <w:numPr>
          <w:ilvl w:val="0"/>
          <w:numId w:val="16"/>
        </w:numPr>
        <w:rPr>
          <w:rFonts w:cs="Arial"/>
          <w:b/>
          <w:i/>
          <w:color w:val="FF0000"/>
          <w:sz w:val="20"/>
          <w:szCs w:val="20"/>
        </w:rPr>
      </w:pPr>
      <w:r w:rsidRPr="00BF6FF0">
        <w:rPr>
          <w:rFonts w:cs="Arial"/>
          <w:b/>
          <w:i/>
          <w:color w:val="FF0000"/>
          <w:sz w:val="20"/>
          <w:szCs w:val="20"/>
        </w:rPr>
        <w:t>Delivery Point</w:t>
      </w:r>
      <w:r w:rsidR="009F2D71" w:rsidRPr="00BF6FF0">
        <w:rPr>
          <w:rFonts w:cs="Arial"/>
          <w:b/>
          <w:i/>
          <w:color w:val="FF0000"/>
          <w:sz w:val="20"/>
          <w:szCs w:val="20"/>
        </w:rPr>
        <w:t xml:space="preserve"> or Consumption Point</w:t>
      </w:r>
      <w:r w:rsidRPr="00BF6FF0">
        <w:rPr>
          <w:rFonts w:cs="Arial"/>
          <w:b/>
          <w:i/>
          <w:color w:val="FF0000"/>
          <w:sz w:val="20"/>
          <w:szCs w:val="20"/>
        </w:rPr>
        <w:t>; and</w:t>
      </w:r>
    </w:p>
    <w:p w14:paraId="79F5A0F0" w14:textId="77777777" w:rsidR="00782BDA" w:rsidRPr="00BF6FF0" w:rsidRDefault="00782BDA" w:rsidP="00495B85">
      <w:pPr>
        <w:numPr>
          <w:ilvl w:val="0"/>
          <w:numId w:val="16"/>
        </w:numPr>
        <w:rPr>
          <w:rFonts w:cs="Arial"/>
          <w:color w:val="FF0000"/>
          <w:sz w:val="20"/>
          <w:szCs w:val="20"/>
        </w:rPr>
      </w:pPr>
      <w:r w:rsidRPr="00BF6FF0">
        <w:rPr>
          <w:rFonts w:cs="Arial"/>
          <w:b/>
          <w:i/>
          <w:color w:val="FF0000"/>
          <w:sz w:val="20"/>
          <w:szCs w:val="20"/>
        </w:rPr>
        <w:t>Substation.</w:t>
      </w:r>
    </w:p>
    <w:p w14:paraId="5F2C113E" w14:textId="77777777" w:rsidR="00782BDA" w:rsidRPr="00BF6FF0" w:rsidRDefault="00782BDA" w:rsidP="00495B85">
      <w:pPr>
        <w:pStyle w:val="ListParagraph"/>
        <w:numPr>
          <w:ilvl w:val="0"/>
          <w:numId w:val="16"/>
        </w:numPr>
        <w:suppressAutoHyphens/>
        <w:spacing w:after="240"/>
        <w:contextualSpacing/>
        <w:jc w:val="both"/>
        <w:rPr>
          <w:rFonts w:ascii="Arial" w:hAnsi="Arial" w:cs="Arial"/>
          <w:color w:val="FF0000"/>
          <w:sz w:val="20"/>
          <w:szCs w:val="20"/>
        </w:rPr>
      </w:pPr>
      <w:r w:rsidRPr="00BF6FF0">
        <w:rPr>
          <w:rFonts w:ascii="Arial" w:hAnsi="Arial" w:cs="Arial"/>
          <w:b/>
          <w:i/>
          <w:color w:val="FF0000"/>
          <w:sz w:val="20"/>
          <w:szCs w:val="20"/>
        </w:rPr>
        <w:t xml:space="preserve">Metering Layout.  </w:t>
      </w:r>
    </w:p>
    <w:p w14:paraId="389E73AE" w14:textId="77777777" w:rsidR="00BA28F0" w:rsidRPr="00BF6FF0" w:rsidRDefault="00782BDA" w:rsidP="00495B85">
      <w:pPr>
        <w:pStyle w:val="ListParagraph"/>
        <w:numPr>
          <w:ilvl w:val="1"/>
          <w:numId w:val="16"/>
        </w:numPr>
        <w:suppressAutoHyphens/>
        <w:spacing w:after="240" w:line="360" w:lineRule="auto"/>
        <w:contextualSpacing/>
        <w:jc w:val="both"/>
        <w:rPr>
          <w:rFonts w:ascii="Arial" w:hAnsi="Arial" w:cs="Arial"/>
          <w:color w:val="FF0000"/>
          <w:sz w:val="20"/>
          <w:szCs w:val="20"/>
          <w:u w:val="single"/>
        </w:rPr>
      </w:pPr>
      <w:r w:rsidRPr="00BF6FF0">
        <w:rPr>
          <w:rFonts w:ascii="Arial" w:hAnsi="Arial" w:cs="Arial"/>
          <w:color w:val="FF0000"/>
          <w:sz w:val="20"/>
          <w:szCs w:val="20"/>
        </w:rPr>
        <w:t>[Seller to provide a detailed diagram of the layout of the Metering Installation</w:t>
      </w:r>
      <w:r w:rsidR="009E1D6D" w:rsidRPr="00BF6FF0">
        <w:rPr>
          <w:rFonts w:ascii="Arial" w:hAnsi="Arial" w:cs="Arial"/>
          <w:color w:val="FF0000"/>
          <w:sz w:val="20"/>
          <w:szCs w:val="20"/>
        </w:rPr>
        <w:t xml:space="preserve">, clearly indicating the main </w:t>
      </w:r>
      <w:r w:rsidR="00C1307C" w:rsidRPr="00BF6FF0">
        <w:rPr>
          <w:rFonts w:ascii="Arial" w:hAnsi="Arial" w:cs="Arial"/>
          <w:color w:val="FF0000"/>
          <w:sz w:val="20"/>
          <w:szCs w:val="20"/>
        </w:rPr>
        <w:t xml:space="preserve">meter </w:t>
      </w:r>
      <w:r w:rsidR="009E1D6D" w:rsidRPr="00BF6FF0">
        <w:rPr>
          <w:rFonts w:ascii="Arial" w:hAnsi="Arial" w:cs="Arial"/>
          <w:color w:val="FF0000"/>
          <w:sz w:val="20"/>
          <w:szCs w:val="20"/>
        </w:rPr>
        <w:t xml:space="preserve">and </w:t>
      </w:r>
      <w:r w:rsidR="00C1307C" w:rsidRPr="00BF6FF0">
        <w:rPr>
          <w:rFonts w:ascii="Arial" w:hAnsi="Arial" w:cs="Arial"/>
          <w:color w:val="FF0000"/>
          <w:sz w:val="20"/>
          <w:szCs w:val="20"/>
        </w:rPr>
        <w:t xml:space="preserve">if applicable the </w:t>
      </w:r>
      <w:r w:rsidR="009E1D6D" w:rsidRPr="00BF6FF0">
        <w:rPr>
          <w:rFonts w:ascii="Arial" w:hAnsi="Arial" w:cs="Arial"/>
          <w:color w:val="FF0000"/>
          <w:sz w:val="20"/>
          <w:szCs w:val="20"/>
        </w:rPr>
        <w:t>check meter</w:t>
      </w:r>
      <w:r w:rsidR="00C1307C" w:rsidRPr="00BF6FF0">
        <w:rPr>
          <w:rFonts w:ascii="Arial" w:hAnsi="Arial" w:cs="Arial"/>
          <w:color w:val="FF0000"/>
          <w:sz w:val="20"/>
          <w:szCs w:val="20"/>
        </w:rPr>
        <w:t>.</w:t>
      </w:r>
      <w:r w:rsidRPr="00BF6FF0">
        <w:rPr>
          <w:rFonts w:ascii="Arial" w:hAnsi="Arial" w:cs="Arial"/>
          <w:color w:val="FF0000"/>
          <w:sz w:val="20"/>
          <w:szCs w:val="20"/>
        </w:rPr>
        <w:t>]</w:t>
      </w:r>
    </w:p>
    <w:p w14:paraId="31C8B33A" w14:textId="77777777" w:rsidR="00782BDA" w:rsidRPr="009D69ED" w:rsidRDefault="00782BDA" w:rsidP="00495B85">
      <w:pPr>
        <w:pStyle w:val="ListParagraph"/>
        <w:numPr>
          <w:ilvl w:val="1"/>
          <w:numId w:val="16"/>
        </w:numPr>
        <w:suppressAutoHyphens/>
        <w:spacing w:after="240" w:line="360" w:lineRule="auto"/>
        <w:contextualSpacing/>
        <w:rPr>
          <w:rFonts w:ascii="Arial" w:hAnsi="Arial" w:cs="Arial"/>
          <w:sz w:val="20"/>
          <w:szCs w:val="20"/>
          <w:u w:val="single"/>
        </w:rPr>
        <w:sectPr w:rsidR="00782BDA" w:rsidRPr="009D69ED" w:rsidSect="00BD6D2A">
          <w:headerReference w:type="even" r:id="rId17"/>
          <w:headerReference w:type="default" r:id="rId18"/>
          <w:headerReference w:type="first" r:id="rId19"/>
          <w:pgSz w:w="16840" w:h="11907" w:orient="landscape" w:code="9"/>
          <w:pgMar w:top="720" w:right="720" w:bottom="720" w:left="720" w:header="709" w:footer="709" w:gutter="0"/>
          <w:cols w:space="708"/>
          <w:titlePg/>
          <w:docGrid w:linePitch="360"/>
        </w:sectPr>
      </w:pPr>
    </w:p>
    <w:p w14:paraId="7B9089D0" w14:textId="47180AC5" w:rsidR="00B12CC3" w:rsidRPr="009D69ED" w:rsidRDefault="00B12CC3" w:rsidP="00506F13">
      <w:pPr>
        <w:pStyle w:val="WWAnnexNum"/>
        <w:spacing w:line="360" w:lineRule="auto"/>
        <w:rPr>
          <w:rFonts w:cs="Arial"/>
          <w:sz w:val="20"/>
          <w:szCs w:val="20"/>
          <w:u w:val="single"/>
        </w:rPr>
      </w:pPr>
      <w:r w:rsidRPr="009D69ED">
        <w:rPr>
          <w:rFonts w:cs="Arial"/>
          <w:sz w:val="20"/>
          <w:szCs w:val="20"/>
          <w:u w:val="single"/>
        </w:rPr>
        <w:lastRenderedPageBreak/>
        <w:t>SCHEDULE 2</w:t>
      </w:r>
    </w:p>
    <w:bookmarkEnd w:id="331"/>
    <w:bookmarkEnd w:id="332"/>
    <w:p w14:paraId="7303F748" w14:textId="6BA4CC5C" w:rsidR="00D04240" w:rsidRPr="009D69ED" w:rsidRDefault="00830F3C" w:rsidP="00506F13">
      <w:pPr>
        <w:pStyle w:val="WWAnnexHead"/>
        <w:spacing w:line="360" w:lineRule="auto"/>
        <w:jc w:val="center"/>
        <w:rPr>
          <w:rFonts w:cs="Arial"/>
          <w:sz w:val="20"/>
          <w:szCs w:val="20"/>
          <w:u w:val="single"/>
        </w:rPr>
      </w:pPr>
      <w:r w:rsidRPr="009D69ED">
        <w:rPr>
          <w:rFonts w:cs="Arial"/>
          <w:sz w:val="20"/>
          <w:szCs w:val="20"/>
          <w:u w:val="single"/>
        </w:rPr>
        <w:t>NOTICE OF COMMENCEMENT OF FACILITY</w:t>
      </w:r>
      <w:r w:rsidR="003F15AB" w:rsidRPr="009D69ED">
        <w:rPr>
          <w:rFonts w:cs="Arial"/>
          <w:sz w:val="20"/>
          <w:szCs w:val="20"/>
          <w:u w:val="single"/>
        </w:rPr>
        <w:t xml:space="preserve">/FACILITIES </w:t>
      </w:r>
    </w:p>
    <w:p w14:paraId="7CDD0711" w14:textId="77777777" w:rsidR="00D04240" w:rsidRPr="009D69ED" w:rsidRDefault="00D04240" w:rsidP="00506F13">
      <w:pPr>
        <w:spacing w:line="360" w:lineRule="auto"/>
        <w:jc w:val="center"/>
        <w:rPr>
          <w:rFonts w:cs="Arial"/>
          <w:i/>
          <w:sz w:val="20"/>
          <w:szCs w:val="20"/>
        </w:rPr>
      </w:pPr>
      <w:r w:rsidRPr="009D69ED">
        <w:rPr>
          <w:rFonts w:cs="Arial"/>
          <w:b/>
          <w:i/>
          <w:sz w:val="20"/>
          <w:szCs w:val="20"/>
        </w:rPr>
        <w:t>[</w:t>
      </w:r>
      <w:r w:rsidRPr="009D69ED">
        <w:rPr>
          <w:rFonts w:cs="Arial"/>
          <w:i/>
          <w:sz w:val="20"/>
          <w:szCs w:val="20"/>
        </w:rPr>
        <w:t xml:space="preserve">on the letterhead of the </w:t>
      </w:r>
      <w:r w:rsidR="004E3BA5" w:rsidRPr="009D69ED">
        <w:rPr>
          <w:rFonts w:cs="Arial"/>
          <w:b/>
          <w:i/>
          <w:sz w:val="20"/>
          <w:szCs w:val="20"/>
        </w:rPr>
        <w:t>Seller</w:t>
      </w:r>
      <w:r w:rsidRPr="009D69ED">
        <w:rPr>
          <w:rFonts w:cs="Arial"/>
          <w:b/>
          <w:i/>
          <w:sz w:val="20"/>
          <w:szCs w:val="20"/>
        </w:rPr>
        <w:t>]</w:t>
      </w:r>
    </w:p>
    <w:p w14:paraId="466504CC" w14:textId="77777777" w:rsidR="00D04240" w:rsidRPr="009D69ED" w:rsidRDefault="00D04240" w:rsidP="00506F13">
      <w:pPr>
        <w:spacing w:line="360" w:lineRule="auto"/>
        <w:jc w:val="right"/>
        <w:rPr>
          <w:rFonts w:cs="Arial"/>
          <w:i/>
          <w:sz w:val="20"/>
          <w:szCs w:val="20"/>
        </w:rPr>
      </w:pPr>
      <w:r w:rsidRPr="009D69ED">
        <w:rPr>
          <w:rFonts w:cs="Arial"/>
          <w:b/>
          <w:i/>
          <w:sz w:val="20"/>
          <w:szCs w:val="20"/>
        </w:rPr>
        <w:t>[</w:t>
      </w:r>
      <w:r w:rsidRPr="009D69ED">
        <w:rPr>
          <w:rFonts w:cs="Arial"/>
          <w:i/>
          <w:sz w:val="20"/>
          <w:szCs w:val="20"/>
        </w:rPr>
        <w:t>Date</w:t>
      </w:r>
      <w:r w:rsidRPr="009D69ED">
        <w:rPr>
          <w:rFonts w:cs="Arial"/>
          <w:b/>
          <w:i/>
          <w:sz w:val="20"/>
          <w:szCs w:val="20"/>
        </w:rPr>
        <w:t>]</w:t>
      </w:r>
    </w:p>
    <w:p w14:paraId="2C75D60F" w14:textId="77777777" w:rsidR="003B3094" w:rsidRPr="009D69ED" w:rsidRDefault="00D04240" w:rsidP="00506F13">
      <w:pPr>
        <w:spacing w:after="0" w:line="360" w:lineRule="auto"/>
        <w:rPr>
          <w:rFonts w:cs="Arial"/>
          <w:sz w:val="20"/>
          <w:szCs w:val="20"/>
        </w:rPr>
      </w:pPr>
      <w:r w:rsidRPr="009D69ED">
        <w:rPr>
          <w:rFonts w:cs="Arial"/>
          <w:sz w:val="20"/>
          <w:szCs w:val="20"/>
        </w:rPr>
        <w:t>Eskom Holdings</w:t>
      </w:r>
      <w:r w:rsidR="00394FF1" w:rsidRPr="009D69ED">
        <w:rPr>
          <w:rFonts w:cs="Arial"/>
          <w:sz w:val="20"/>
          <w:szCs w:val="20"/>
        </w:rPr>
        <w:t xml:space="preserve"> SOC</w:t>
      </w:r>
      <w:r w:rsidRPr="009D69ED">
        <w:rPr>
          <w:rFonts w:cs="Arial"/>
          <w:sz w:val="20"/>
          <w:szCs w:val="20"/>
        </w:rPr>
        <w:t xml:space="preserve"> Limited</w:t>
      </w:r>
    </w:p>
    <w:p w14:paraId="3FA1D005" w14:textId="77777777" w:rsidR="003B3094" w:rsidRPr="009D69ED" w:rsidRDefault="00D04240" w:rsidP="00506F13">
      <w:pPr>
        <w:spacing w:after="0" w:line="360" w:lineRule="auto"/>
        <w:rPr>
          <w:rFonts w:cs="Arial"/>
          <w:sz w:val="20"/>
          <w:szCs w:val="20"/>
        </w:rPr>
      </w:pPr>
      <w:r w:rsidRPr="009D69ED">
        <w:rPr>
          <w:rFonts w:cs="Arial"/>
          <w:sz w:val="20"/>
          <w:szCs w:val="20"/>
        </w:rPr>
        <w:t>Megawatt Park</w:t>
      </w:r>
    </w:p>
    <w:p w14:paraId="3DB6301A" w14:textId="77777777" w:rsidR="003B3094" w:rsidRPr="009D69ED" w:rsidRDefault="00D04240" w:rsidP="00506F13">
      <w:pPr>
        <w:spacing w:after="0" w:line="360" w:lineRule="auto"/>
        <w:rPr>
          <w:rFonts w:cs="Arial"/>
          <w:sz w:val="20"/>
          <w:szCs w:val="20"/>
        </w:rPr>
      </w:pPr>
      <w:r w:rsidRPr="009D69ED">
        <w:rPr>
          <w:rFonts w:cs="Arial"/>
          <w:sz w:val="20"/>
          <w:szCs w:val="20"/>
        </w:rPr>
        <w:t xml:space="preserve">Maxwell Drive </w:t>
      </w:r>
    </w:p>
    <w:p w14:paraId="11601896" w14:textId="77777777" w:rsidR="003B3094" w:rsidRPr="009D69ED" w:rsidRDefault="00D04240" w:rsidP="00506F13">
      <w:pPr>
        <w:spacing w:after="0" w:line="360" w:lineRule="auto"/>
        <w:rPr>
          <w:rFonts w:cs="Arial"/>
          <w:sz w:val="20"/>
          <w:szCs w:val="20"/>
        </w:rPr>
      </w:pPr>
      <w:r w:rsidRPr="009D69ED">
        <w:rPr>
          <w:rFonts w:cs="Arial"/>
          <w:sz w:val="20"/>
          <w:szCs w:val="20"/>
        </w:rPr>
        <w:t xml:space="preserve">Sunninghill </w:t>
      </w:r>
    </w:p>
    <w:p w14:paraId="2E9BDC61" w14:textId="77777777" w:rsidR="00D04240" w:rsidRPr="009D69ED" w:rsidRDefault="00D04240" w:rsidP="00506F13">
      <w:pPr>
        <w:spacing w:line="360" w:lineRule="auto"/>
        <w:rPr>
          <w:rFonts w:cs="Arial"/>
          <w:sz w:val="20"/>
          <w:szCs w:val="20"/>
        </w:rPr>
      </w:pPr>
      <w:r w:rsidRPr="009D69ED">
        <w:rPr>
          <w:rFonts w:cs="Arial"/>
          <w:sz w:val="20"/>
          <w:szCs w:val="20"/>
        </w:rPr>
        <w:t>South Africa</w:t>
      </w:r>
    </w:p>
    <w:p w14:paraId="2C623D52" w14:textId="77777777" w:rsidR="005F7901" w:rsidRPr="009D69ED" w:rsidRDefault="005F7901" w:rsidP="00B14AC3">
      <w:pPr>
        <w:suppressAutoHyphens w:val="0"/>
        <w:autoSpaceDE w:val="0"/>
        <w:autoSpaceDN w:val="0"/>
        <w:adjustRightInd w:val="0"/>
        <w:spacing w:after="0"/>
        <w:jc w:val="left"/>
        <w:rPr>
          <w:rFonts w:cs="Arial"/>
          <w:sz w:val="20"/>
          <w:szCs w:val="20"/>
          <w:lang w:val="en-ZA"/>
        </w:rPr>
      </w:pPr>
      <w:r w:rsidRPr="009D69ED">
        <w:rPr>
          <w:rFonts w:cs="Arial"/>
          <w:sz w:val="20"/>
          <w:szCs w:val="20"/>
          <w:lang w:val="en-ZA"/>
        </w:rPr>
        <w:t>CC copy to Fax No.:</w:t>
      </w:r>
      <w:r w:rsidRPr="009D69ED">
        <w:rPr>
          <w:rFonts w:cs="Arial"/>
          <w:sz w:val="20"/>
          <w:szCs w:val="20"/>
          <w:lang w:val="en-ZA" w:eastAsia="en-ZA"/>
        </w:rPr>
        <w:t xml:space="preserve"> +</w:t>
      </w:r>
      <w:r w:rsidRPr="009D69ED">
        <w:rPr>
          <w:rFonts w:cs="Arial"/>
          <w:sz w:val="20"/>
          <w:szCs w:val="20"/>
          <w:lang w:val="en-ZA"/>
        </w:rPr>
        <w:t>27 (</w:t>
      </w:r>
      <w:r w:rsidRPr="009D69ED">
        <w:rPr>
          <w:rFonts w:cs="Arial"/>
          <w:sz w:val="20"/>
          <w:szCs w:val="20"/>
          <w:lang w:val="en-ZA" w:eastAsia="en-ZA"/>
        </w:rPr>
        <w:t xml:space="preserve">86) </w:t>
      </w:r>
      <w:r w:rsidR="00D940B9" w:rsidRPr="009D69ED">
        <w:rPr>
          <w:rFonts w:cs="Arial"/>
          <w:bCs/>
          <w:iCs/>
          <w:sz w:val="20"/>
          <w:szCs w:val="20"/>
        </w:rPr>
        <w:t>665 9108</w:t>
      </w:r>
    </w:p>
    <w:p w14:paraId="4FD74296" w14:textId="77777777" w:rsidR="005F7901" w:rsidRPr="009D69ED" w:rsidRDefault="005F7901" w:rsidP="005F7901">
      <w:pPr>
        <w:suppressAutoHyphens w:val="0"/>
        <w:autoSpaceDE w:val="0"/>
        <w:autoSpaceDN w:val="0"/>
        <w:adjustRightInd w:val="0"/>
        <w:spacing w:after="0"/>
        <w:jc w:val="left"/>
        <w:rPr>
          <w:rFonts w:cs="Arial"/>
          <w:sz w:val="20"/>
          <w:szCs w:val="20"/>
          <w:lang w:val="en-ZA" w:eastAsia="en-ZA"/>
        </w:rPr>
      </w:pPr>
    </w:p>
    <w:p w14:paraId="10225F7E" w14:textId="77777777" w:rsidR="005F7901" w:rsidRPr="009D69ED" w:rsidRDefault="005F7901" w:rsidP="005F7901">
      <w:pPr>
        <w:suppressAutoHyphens w:val="0"/>
        <w:autoSpaceDE w:val="0"/>
        <w:autoSpaceDN w:val="0"/>
        <w:adjustRightInd w:val="0"/>
        <w:spacing w:after="0"/>
        <w:jc w:val="left"/>
        <w:rPr>
          <w:rFonts w:cs="Arial"/>
          <w:sz w:val="20"/>
          <w:szCs w:val="20"/>
          <w:lang w:val="en-ZA" w:eastAsia="en-ZA"/>
        </w:rPr>
      </w:pPr>
      <w:r w:rsidRPr="009D69ED">
        <w:rPr>
          <w:rFonts w:cs="Arial"/>
          <w:sz w:val="20"/>
          <w:szCs w:val="20"/>
          <w:lang w:val="en-ZA" w:eastAsia="en-ZA"/>
        </w:rPr>
        <w:t>Or</w:t>
      </w:r>
    </w:p>
    <w:p w14:paraId="11B626F0" w14:textId="77777777" w:rsidR="005F7901" w:rsidRPr="009D69ED" w:rsidRDefault="005F7901" w:rsidP="005F7901">
      <w:pPr>
        <w:suppressAutoHyphens w:val="0"/>
        <w:autoSpaceDE w:val="0"/>
        <w:autoSpaceDN w:val="0"/>
        <w:adjustRightInd w:val="0"/>
        <w:spacing w:after="0"/>
        <w:jc w:val="left"/>
        <w:rPr>
          <w:rFonts w:cs="Arial"/>
          <w:sz w:val="20"/>
          <w:szCs w:val="20"/>
          <w:lang w:val="en-ZA" w:eastAsia="en-ZA"/>
        </w:rPr>
      </w:pPr>
    </w:p>
    <w:p w14:paraId="14008794" w14:textId="77777777" w:rsidR="00D940B9" w:rsidRPr="009D69ED" w:rsidRDefault="005F7901" w:rsidP="00D940B9">
      <w:pPr>
        <w:spacing w:line="360" w:lineRule="auto"/>
        <w:ind w:right="675"/>
        <w:rPr>
          <w:rFonts w:cs="Arial"/>
          <w:sz w:val="20"/>
          <w:szCs w:val="20"/>
        </w:rPr>
      </w:pPr>
      <w:r w:rsidRPr="009D69ED">
        <w:rPr>
          <w:rFonts w:cs="Arial"/>
          <w:sz w:val="20"/>
          <w:szCs w:val="20"/>
          <w:lang w:val="en-ZA" w:eastAsia="en-ZA"/>
        </w:rPr>
        <w:t>Email to</w:t>
      </w:r>
      <w:r w:rsidR="00D940B9" w:rsidRPr="009D69ED">
        <w:rPr>
          <w:rFonts w:cs="Arial"/>
          <w:sz w:val="20"/>
          <w:szCs w:val="20"/>
          <w:lang w:val="en-ZA" w:eastAsia="en-ZA"/>
        </w:rPr>
        <w:t>:</w:t>
      </w:r>
      <w:r w:rsidR="00D940B9" w:rsidRPr="009D69ED">
        <w:rPr>
          <w:rFonts w:cs="Arial"/>
          <w:bCs/>
          <w:iCs/>
          <w:sz w:val="20"/>
          <w:szCs w:val="20"/>
        </w:rPr>
        <w:t xml:space="preserve">  </w:t>
      </w:r>
    </w:p>
    <w:p w14:paraId="735DE9B1" w14:textId="77777777" w:rsidR="005F7901" w:rsidRPr="009D69ED" w:rsidRDefault="005F7901" w:rsidP="005F7901">
      <w:pPr>
        <w:suppressAutoHyphens w:val="0"/>
        <w:autoSpaceDE w:val="0"/>
        <w:autoSpaceDN w:val="0"/>
        <w:adjustRightInd w:val="0"/>
        <w:spacing w:after="0"/>
        <w:jc w:val="left"/>
        <w:rPr>
          <w:rFonts w:cs="Arial"/>
          <w:sz w:val="20"/>
          <w:szCs w:val="20"/>
          <w:lang w:val="en-ZA" w:eastAsia="en-ZA"/>
        </w:rPr>
      </w:pPr>
    </w:p>
    <w:p w14:paraId="74DB1C97" w14:textId="77777777" w:rsidR="00D940B9" w:rsidRPr="009D69ED" w:rsidRDefault="005F7901" w:rsidP="00D940B9">
      <w:pPr>
        <w:spacing w:line="360" w:lineRule="auto"/>
        <w:ind w:right="675"/>
        <w:rPr>
          <w:rFonts w:cs="Arial"/>
          <w:bCs/>
          <w:iCs/>
          <w:sz w:val="20"/>
          <w:szCs w:val="20"/>
        </w:rPr>
      </w:pPr>
      <w:r w:rsidRPr="009D69ED">
        <w:rPr>
          <w:rFonts w:cs="Arial"/>
          <w:sz w:val="20"/>
          <w:szCs w:val="20"/>
          <w:lang w:val="en-ZA"/>
        </w:rPr>
        <w:t xml:space="preserve">Attention: </w:t>
      </w:r>
    </w:p>
    <w:p w14:paraId="268AA1FE" w14:textId="77777777" w:rsidR="00C17F7D" w:rsidRPr="009D69ED" w:rsidRDefault="00C17F7D" w:rsidP="00C17F7D">
      <w:pPr>
        <w:rPr>
          <w:rFonts w:cs="Arial"/>
          <w:sz w:val="20"/>
          <w:szCs w:val="20"/>
        </w:rPr>
      </w:pPr>
    </w:p>
    <w:p w14:paraId="2F7564A4" w14:textId="0A220400" w:rsidR="00D04240" w:rsidRPr="009D69ED" w:rsidRDefault="00D04240" w:rsidP="00506F13">
      <w:pPr>
        <w:spacing w:line="360" w:lineRule="auto"/>
        <w:rPr>
          <w:rFonts w:cs="Arial"/>
          <w:b/>
          <w:sz w:val="20"/>
          <w:szCs w:val="20"/>
        </w:rPr>
      </w:pPr>
      <w:r w:rsidRPr="009D69ED">
        <w:rPr>
          <w:rFonts w:cs="Arial"/>
          <w:b/>
          <w:sz w:val="20"/>
          <w:szCs w:val="20"/>
        </w:rPr>
        <w:t>Notice of Commencement of Facility</w:t>
      </w:r>
      <w:r w:rsidR="003F15AB" w:rsidRPr="009D69ED">
        <w:rPr>
          <w:rFonts w:cs="Arial"/>
          <w:b/>
          <w:sz w:val="20"/>
          <w:szCs w:val="20"/>
        </w:rPr>
        <w:t xml:space="preserve">/Facilities </w:t>
      </w:r>
    </w:p>
    <w:p w14:paraId="45A2B97A" w14:textId="77777777" w:rsidR="00D04240" w:rsidRPr="009D69ED" w:rsidRDefault="00D04240" w:rsidP="00506F13">
      <w:pPr>
        <w:spacing w:line="360" w:lineRule="auto"/>
        <w:rPr>
          <w:rFonts w:cs="Arial"/>
          <w:sz w:val="20"/>
          <w:szCs w:val="20"/>
        </w:rPr>
      </w:pPr>
      <w:r w:rsidRPr="009D69ED">
        <w:rPr>
          <w:rFonts w:cs="Arial"/>
          <w:sz w:val="20"/>
          <w:szCs w:val="20"/>
        </w:rPr>
        <w:t>Dear Sir</w:t>
      </w:r>
      <w:r w:rsidR="009A1FDE" w:rsidRPr="009D69ED">
        <w:rPr>
          <w:rFonts w:cs="Arial"/>
          <w:sz w:val="20"/>
          <w:szCs w:val="20"/>
        </w:rPr>
        <w:t>/Madam</w:t>
      </w:r>
    </w:p>
    <w:p w14:paraId="0EB24541" w14:textId="77777777" w:rsidR="00D04240" w:rsidRPr="009D69ED" w:rsidRDefault="00D04240" w:rsidP="00506F13">
      <w:pPr>
        <w:spacing w:line="360" w:lineRule="auto"/>
        <w:rPr>
          <w:rFonts w:cs="Arial"/>
          <w:sz w:val="20"/>
          <w:szCs w:val="20"/>
        </w:rPr>
      </w:pPr>
      <w:r w:rsidRPr="009D69ED">
        <w:rPr>
          <w:rFonts w:cs="Arial"/>
          <w:sz w:val="20"/>
          <w:szCs w:val="20"/>
        </w:rPr>
        <w:t>We refer to the power purchase agreement</w:t>
      </w:r>
      <w:r w:rsidR="00714E0B" w:rsidRPr="009D69ED">
        <w:rPr>
          <w:rFonts w:cs="Arial"/>
          <w:sz w:val="20"/>
          <w:szCs w:val="20"/>
        </w:rPr>
        <w:t xml:space="preserve"> (the "</w:t>
      </w:r>
      <w:r w:rsidR="00714E0B" w:rsidRPr="009D69ED">
        <w:rPr>
          <w:rFonts w:cs="Arial"/>
          <w:b/>
          <w:sz w:val="20"/>
          <w:szCs w:val="20"/>
        </w:rPr>
        <w:t>PPA</w:t>
      </w:r>
      <w:r w:rsidR="00714E0B" w:rsidRPr="009D69ED">
        <w:rPr>
          <w:rFonts w:cs="Arial"/>
          <w:sz w:val="20"/>
          <w:szCs w:val="20"/>
        </w:rPr>
        <w:t>")</w:t>
      </w:r>
      <w:r w:rsidRPr="009D69ED">
        <w:rPr>
          <w:rFonts w:cs="Arial"/>
          <w:sz w:val="20"/>
          <w:szCs w:val="20"/>
        </w:rPr>
        <w:t xml:space="preserve"> dated</w:t>
      </w:r>
      <w:r w:rsidR="00714E0B" w:rsidRPr="009D69ED">
        <w:rPr>
          <w:rFonts w:cs="Arial"/>
          <w:sz w:val="20"/>
          <w:szCs w:val="20"/>
        </w:rPr>
        <w:t xml:space="preserve"> </w:t>
      </w:r>
      <w:r w:rsidRPr="009D69ED">
        <w:rPr>
          <w:rFonts w:cs="Arial"/>
          <w:b/>
          <w:i/>
          <w:sz w:val="20"/>
          <w:szCs w:val="20"/>
        </w:rPr>
        <w:t>[●]</w:t>
      </w:r>
      <w:r w:rsidR="00FF1FF5" w:rsidRPr="009D69ED">
        <w:rPr>
          <w:rFonts w:cs="Arial"/>
          <w:b/>
          <w:i/>
          <w:sz w:val="20"/>
          <w:szCs w:val="20"/>
        </w:rPr>
        <w:t xml:space="preserve"> </w:t>
      </w:r>
      <w:r w:rsidR="001A7200" w:rsidRPr="009D69ED">
        <w:rPr>
          <w:rFonts w:cs="Arial"/>
          <w:sz w:val="20"/>
          <w:szCs w:val="20"/>
        </w:rPr>
        <w:t>the Agreement</w:t>
      </w:r>
      <w:r w:rsidRPr="009D69ED">
        <w:rPr>
          <w:rFonts w:cs="Arial"/>
          <w:sz w:val="20"/>
          <w:szCs w:val="20"/>
        </w:rPr>
        <w:t xml:space="preserve"> between Eskom Holdings </w:t>
      </w:r>
      <w:r w:rsidR="00394FF1" w:rsidRPr="009D69ED">
        <w:rPr>
          <w:rFonts w:cs="Arial"/>
          <w:sz w:val="20"/>
          <w:szCs w:val="20"/>
        </w:rPr>
        <w:t xml:space="preserve">SOC </w:t>
      </w:r>
      <w:r w:rsidRPr="009D69ED">
        <w:rPr>
          <w:rFonts w:cs="Arial"/>
          <w:sz w:val="20"/>
          <w:szCs w:val="20"/>
        </w:rPr>
        <w:t>Limited (the "</w:t>
      </w:r>
      <w:r w:rsidR="004E3BA5" w:rsidRPr="009D69ED">
        <w:rPr>
          <w:rFonts w:cs="Arial"/>
          <w:b/>
          <w:sz w:val="20"/>
          <w:szCs w:val="20"/>
        </w:rPr>
        <w:t>Buyer</w:t>
      </w:r>
      <w:r w:rsidRPr="009D69ED">
        <w:rPr>
          <w:rFonts w:cs="Arial"/>
          <w:sz w:val="20"/>
          <w:szCs w:val="20"/>
        </w:rPr>
        <w:t xml:space="preserve">") and ourselves, </w:t>
      </w:r>
      <w:r w:rsidRPr="009D69ED">
        <w:rPr>
          <w:rFonts w:cs="Arial"/>
          <w:b/>
          <w:i/>
          <w:sz w:val="20"/>
          <w:szCs w:val="20"/>
        </w:rPr>
        <w:t>[●]</w:t>
      </w:r>
      <w:r w:rsidRPr="009D69ED">
        <w:rPr>
          <w:rFonts w:cs="Arial"/>
          <w:sz w:val="20"/>
          <w:szCs w:val="20"/>
        </w:rPr>
        <w:t xml:space="preserve"> (the "</w:t>
      </w:r>
      <w:r w:rsidR="004E3BA5" w:rsidRPr="009D69ED">
        <w:rPr>
          <w:rFonts w:cs="Arial"/>
          <w:b/>
          <w:sz w:val="20"/>
          <w:szCs w:val="20"/>
        </w:rPr>
        <w:t>Seller</w:t>
      </w:r>
      <w:r w:rsidRPr="009D69ED">
        <w:rPr>
          <w:rFonts w:cs="Arial"/>
          <w:sz w:val="20"/>
          <w:szCs w:val="20"/>
        </w:rPr>
        <w:t>").</w:t>
      </w:r>
    </w:p>
    <w:p w14:paraId="68179079" w14:textId="39CA5431" w:rsidR="00D04240" w:rsidRPr="009D69ED" w:rsidRDefault="00D04240" w:rsidP="00506F13">
      <w:pPr>
        <w:spacing w:line="360" w:lineRule="auto"/>
        <w:rPr>
          <w:rFonts w:cs="Arial"/>
          <w:sz w:val="20"/>
          <w:szCs w:val="20"/>
        </w:rPr>
      </w:pPr>
      <w:r w:rsidRPr="009D69ED">
        <w:rPr>
          <w:rFonts w:cs="Arial"/>
          <w:sz w:val="20"/>
          <w:szCs w:val="20"/>
        </w:rPr>
        <w:t>This notice ("</w:t>
      </w:r>
      <w:r w:rsidRPr="009D69ED">
        <w:rPr>
          <w:rFonts w:cs="Arial"/>
          <w:b/>
          <w:sz w:val="20"/>
          <w:szCs w:val="20"/>
        </w:rPr>
        <w:t>Notice</w:t>
      </w:r>
      <w:r w:rsidRPr="009D69ED">
        <w:rPr>
          <w:rFonts w:cs="Arial"/>
          <w:sz w:val="20"/>
          <w:szCs w:val="20"/>
        </w:rPr>
        <w:t>") is the Notice of Commencement of Facility</w:t>
      </w:r>
      <w:r w:rsidR="003F15AB" w:rsidRPr="009D69ED">
        <w:rPr>
          <w:rFonts w:cs="Arial"/>
          <w:sz w:val="20"/>
          <w:szCs w:val="20"/>
        </w:rPr>
        <w:t>/Facilities</w:t>
      </w:r>
      <w:r w:rsidRPr="009D69ED">
        <w:rPr>
          <w:rFonts w:cs="Arial"/>
          <w:sz w:val="20"/>
          <w:szCs w:val="20"/>
        </w:rPr>
        <w:t xml:space="preserve"> referred to in the </w:t>
      </w:r>
      <w:proofErr w:type="gramStart"/>
      <w:r w:rsidR="001A7200" w:rsidRPr="009D69ED">
        <w:rPr>
          <w:rFonts w:cs="Arial"/>
          <w:sz w:val="20"/>
          <w:szCs w:val="20"/>
        </w:rPr>
        <w:t>above mentioned</w:t>
      </w:r>
      <w:proofErr w:type="gramEnd"/>
      <w:r w:rsidR="001A7200" w:rsidRPr="009D69ED">
        <w:rPr>
          <w:rFonts w:cs="Arial"/>
          <w:sz w:val="20"/>
          <w:szCs w:val="20"/>
        </w:rPr>
        <w:t xml:space="preserve"> Agreement</w:t>
      </w:r>
      <w:r w:rsidRPr="009D69ED">
        <w:rPr>
          <w:rFonts w:cs="Arial"/>
          <w:sz w:val="20"/>
          <w:szCs w:val="20"/>
        </w:rPr>
        <w:t xml:space="preserve">. Unless otherwise defined herein, capitalised terms used in this Notice shall have the meanings assigned to them in the </w:t>
      </w:r>
      <w:r w:rsidR="001A7200" w:rsidRPr="009D69ED">
        <w:rPr>
          <w:rFonts w:cs="Arial"/>
          <w:sz w:val="20"/>
          <w:szCs w:val="20"/>
        </w:rPr>
        <w:t>above entered Agreement</w:t>
      </w:r>
      <w:r w:rsidRPr="009D69ED">
        <w:rPr>
          <w:rFonts w:cs="Arial"/>
          <w:sz w:val="20"/>
          <w:szCs w:val="20"/>
        </w:rPr>
        <w:t>.</w:t>
      </w:r>
    </w:p>
    <w:p w14:paraId="6B0E6532" w14:textId="77777777" w:rsidR="00D04240" w:rsidRPr="009D69ED" w:rsidRDefault="00D04240" w:rsidP="00506F13">
      <w:pPr>
        <w:spacing w:line="360" w:lineRule="auto"/>
        <w:rPr>
          <w:rFonts w:cs="Arial"/>
          <w:sz w:val="20"/>
          <w:szCs w:val="20"/>
        </w:rPr>
      </w:pPr>
      <w:r w:rsidRPr="009D69ED">
        <w:rPr>
          <w:rFonts w:cs="Arial"/>
          <w:sz w:val="20"/>
          <w:szCs w:val="20"/>
        </w:rPr>
        <w:t>We hereby represent and warrant as at the date hereof the following:</w:t>
      </w:r>
    </w:p>
    <w:p w14:paraId="224D16F1" w14:textId="1DF58127" w:rsidR="00A96C58" w:rsidRPr="009D69ED" w:rsidRDefault="00D04240" w:rsidP="00495B85">
      <w:pPr>
        <w:pStyle w:val="BodyText0"/>
        <w:numPr>
          <w:ilvl w:val="0"/>
          <w:numId w:val="13"/>
        </w:numPr>
        <w:spacing w:line="360" w:lineRule="auto"/>
        <w:jc w:val="both"/>
        <w:rPr>
          <w:szCs w:val="20"/>
        </w:rPr>
      </w:pPr>
      <w:r w:rsidRPr="009D69ED">
        <w:rPr>
          <w:szCs w:val="20"/>
        </w:rPr>
        <w:t>The Facility</w:t>
      </w:r>
      <w:r w:rsidR="003F15AB" w:rsidRPr="009D69ED">
        <w:rPr>
          <w:szCs w:val="20"/>
        </w:rPr>
        <w:t>/Facilities</w:t>
      </w:r>
      <w:r w:rsidRPr="009D69ED">
        <w:rPr>
          <w:szCs w:val="20"/>
        </w:rPr>
        <w:t xml:space="preserve"> is ready to commence commercial operation</w:t>
      </w:r>
      <w:r w:rsidR="00866C2B" w:rsidRPr="009D69ED">
        <w:rPr>
          <w:szCs w:val="20"/>
        </w:rPr>
        <w:t xml:space="preserve"> (“COD”) under the </w:t>
      </w:r>
      <w:r w:rsidR="001A7200" w:rsidRPr="009D69ED">
        <w:rPr>
          <w:szCs w:val="20"/>
        </w:rPr>
        <w:t xml:space="preserve">Agreement </w:t>
      </w:r>
      <w:r w:rsidRPr="009D69ED">
        <w:rPr>
          <w:szCs w:val="20"/>
        </w:rPr>
        <w:t xml:space="preserve">and to deliver </w:t>
      </w:r>
      <w:r w:rsidR="0008444C" w:rsidRPr="009D69ED">
        <w:rPr>
          <w:szCs w:val="20"/>
        </w:rPr>
        <w:t>Commercial Energy</w:t>
      </w:r>
      <w:r w:rsidRPr="009D69ED">
        <w:rPr>
          <w:szCs w:val="20"/>
        </w:rPr>
        <w:t xml:space="preserve"> to the </w:t>
      </w:r>
      <w:r w:rsidR="004E3BA5" w:rsidRPr="009D69ED">
        <w:rPr>
          <w:b/>
          <w:szCs w:val="20"/>
        </w:rPr>
        <w:t>Buyer</w:t>
      </w:r>
      <w:r w:rsidRPr="009D69ED">
        <w:rPr>
          <w:szCs w:val="20"/>
        </w:rPr>
        <w:t xml:space="preserve">, and the Commercial </w:t>
      </w:r>
      <w:r w:rsidR="009B3E46">
        <w:rPr>
          <w:szCs w:val="20"/>
        </w:rPr>
        <w:t>O</w:t>
      </w:r>
      <w:r w:rsidR="00C109F3" w:rsidRPr="009D69ED">
        <w:rPr>
          <w:szCs w:val="20"/>
        </w:rPr>
        <w:t>peration</w:t>
      </w:r>
      <w:r w:rsidRPr="009D69ED">
        <w:rPr>
          <w:szCs w:val="20"/>
        </w:rPr>
        <w:t xml:space="preserve"> Date shall be </w:t>
      </w:r>
      <w:r w:rsidRPr="009D69ED">
        <w:rPr>
          <w:b/>
          <w:i/>
          <w:szCs w:val="20"/>
        </w:rPr>
        <w:t>[</w:t>
      </w:r>
      <w:r w:rsidR="00EB5E3E" w:rsidRPr="009D69ED">
        <w:rPr>
          <w:b/>
          <w:i/>
          <w:szCs w:val="20"/>
        </w:rPr>
        <w:t>insert date</w:t>
      </w:r>
      <w:r w:rsidR="00866C2B" w:rsidRPr="009D69ED">
        <w:rPr>
          <w:b/>
          <w:i/>
          <w:szCs w:val="20"/>
        </w:rPr>
        <w:t xml:space="preserve"> and time</w:t>
      </w:r>
      <w:r w:rsidRPr="009D69ED">
        <w:rPr>
          <w:b/>
          <w:i/>
          <w:szCs w:val="20"/>
        </w:rPr>
        <w:t>]</w:t>
      </w:r>
      <w:r w:rsidRPr="009D69ED">
        <w:rPr>
          <w:szCs w:val="20"/>
        </w:rPr>
        <w:t>.</w:t>
      </w:r>
    </w:p>
    <w:p w14:paraId="0275E50F" w14:textId="77777777" w:rsidR="00A96C58" w:rsidRPr="009D69ED" w:rsidRDefault="00D04240" w:rsidP="00495B85">
      <w:pPr>
        <w:pStyle w:val="BodyText0"/>
        <w:numPr>
          <w:ilvl w:val="0"/>
          <w:numId w:val="13"/>
        </w:numPr>
        <w:spacing w:line="360" w:lineRule="auto"/>
        <w:jc w:val="both"/>
        <w:rPr>
          <w:szCs w:val="20"/>
        </w:rPr>
      </w:pPr>
      <w:r w:rsidRPr="009D69ED">
        <w:rPr>
          <w:szCs w:val="20"/>
        </w:rPr>
        <w:t xml:space="preserve">We have obtained </w:t>
      </w:r>
      <w:proofErr w:type="gramStart"/>
      <w:r w:rsidRPr="009D69ED">
        <w:rPr>
          <w:szCs w:val="20"/>
        </w:rPr>
        <w:t>all of</w:t>
      </w:r>
      <w:proofErr w:type="gramEnd"/>
      <w:r w:rsidRPr="009D69ED">
        <w:rPr>
          <w:szCs w:val="20"/>
        </w:rPr>
        <w:t xml:space="preserve"> the Consents</w:t>
      </w:r>
      <w:r w:rsidR="00B14AC3" w:rsidRPr="009D69ED">
        <w:rPr>
          <w:szCs w:val="20"/>
        </w:rPr>
        <w:t xml:space="preserve"> and licenc</w:t>
      </w:r>
      <w:r w:rsidR="00F76625" w:rsidRPr="009D69ED">
        <w:rPr>
          <w:szCs w:val="20"/>
        </w:rPr>
        <w:t>ing as</w:t>
      </w:r>
      <w:r w:rsidRPr="009D69ED">
        <w:rPr>
          <w:szCs w:val="20"/>
        </w:rPr>
        <w:t xml:space="preserve"> required for the </w:t>
      </w:r>
      <w:r w:rsidR="004E3BA5" w:rsidRPr="009D69ED">
        <w:rPr>
          <w:b/>
          <w:szCs w:val="20"/>
        </w:rPr>
        <w:t>Seller</w:t>
      </w:r>
      <w:r w:rsidR="001B265F" w:rsidRPr="009D69ED">
        <w:rPr>
          <w:szCs w:val="20"/>
        </w:rPr>
        <w:t xml:space="preserve"> to meet its obligations in terms of the </w:t>
      </w:r>
      <w:r w:rsidR="001A7200" w:rsidRPr="009D69ED">
        <w:rPr>
          <w:szCs w:val="20"/>
        </w:rPr>
        <w:t>Agreement</w:t>
      </w:r>
      <w:r w:rsidRPr="009D69ED">
        <w:rPr>
          <w:szCs w:val="20"/>
        </w:rPr>
        <w:t>, all of which remain in full force and effect, and we know of no reason why any such Consent may be withdrawn or terminated.</w:t>
      </w:r>
    </w:p>
    <w:p w14:paraId="7FE12B30" w14:textId="7F84EB7F" w:rsidR="009A3E39" w:rsidRPr="009D69ED" w:rsidRDefault="009A3E39" w:rsidP="00495B85">
      <w:pPr>
        <w:pStyle w:val="BodyText0"/>
        <w:numPr>
          <w:ilvl w:val="0"/>
          <w:numId w:val="13"/>
        </w:numPr>
        <w:spacing w:line="360" w:lineRule="auto"/>
        <w:jc w:val="both"/>
        <w:rPr>
          <w:szCs w:val="20"/>
        </w:rPr>
      </w:pPr>
      <w:r w:rsidRPr="009D69ED">
        <w:rPr>
          <w:szCs w:val="20"/>
        </w:rPr>
        <w:t>The Facility</w:t>
      </w:r>
      <w:r w:rsidR="003F15AB" w:rsidRPr="009D69ED">
        <w:rPr>
          <w:szCs w:val="20"/>
        </w:rPr>
        <w:t>/Facilities</w:t>
      </w:r>
      <w:r w:rsidRPr="009D69ED">
        <w:rPr>
          <w:szCs w:val="20"/>
        </w:rPr>
        <w:t xml:space="preserve"> is compliant with the Codes.</w:t>
      </w:r>
    </w:p>
    <w:p w14:paraId="7C42E039" w14:textId="77777777" w:rsidR="00782BDA" w:rsidRPr="009D69ED" w:rsidRDefault="00782BDA" w:rsidP="00495B85">
      <w:pPr>
        <w:pStyle w:val="BodyText0"/>
        <w:numPr>
          <w:ilvl w:val="0"/>
          <w:numId w:val="13"/>
        </w:numPr>
        <w:spacing w:line="360" w:lineRule="auto"/>
        <w:jc w:val="both"/>
        <w:rPr>
          <w:szCs w:val="20"/>
        </w:rPr>
      </w:pPr>
      <w:r w:rsidRPr="009D69ED">
        <w:rPr>
          <w:szCs w:val="20"/>
        </w:rPr>
        <w:lastRenderedPageBreak/>
        <w:t>NERSA or the person nominated by NERSA for such purpose has issued to the Seller a notification of the Seller’s compliance with the Codes, and such notification is attached hereto.</w:t>
      </w:r>
    </w:p>
    <w:p w14:paraId="2CA0F15B" w14:textId="77777777" w:rsidR="00A82EEF" w:rsidRPr="009D69ED" w:rsidRDefault="00A82EEF" w:rsidP="00495B85">
      <w:pPr>
        <w:pStyle w:val="BodyText0"/>
        <w:numPr>
          <w:ilvl w:val="0"/>
          <w:numId w:val="13"/>
        </w:numPr>
        <w:spacing w:line="360" w:lineRule="auto"/>
        <w:jc w:val="both"/>
        <w:rPr>
          <w:szCs w:val="20"/>
        </w:rPr>
      </w:pPr>
      <w:r w:rsidRPr="009D69ED">
        <w:rPr>
          <w:szCs w:val="20"/>
        </w:rPr>
        <w:t xml:space="preserve">The following exemption(s) have been granted by a </w:t>
      </w:r>
      <w:r w:rsidR="00F77FEA" w:rsidRPr="009D69ED">
        <w:rPr>
          <w:szCs w:val="20"/>
        </w:rPr>
        <w:t>R</w:t>
      </w:r>
      <w:r w:rsidRPr="009D69ED">
        <w:rPr>
          <w:szCs w:val="20"/>
        </w:rPr>
        <w:t xml:space="preserve">esponsible </w:t>
      </w:r>
      <w:r w:rsidR="00F77FEA" w:rsidRPr="009D69ED">
        <w:rPr>
          <w:szCs w:val="20"/>
        </w:rPr>
        <w:t>A</w:t>
      </w:r>
      <w:r w:rsidRPr="009D69ED">
        <w:rPr>
          <w:szCs w:val="20"/>
        </w:rPr>
        <w:t>uthority and confirmation of such exemption(s) are attached hereto: [Seller to list exemptions below]</w:t>
      </w:r>
    </w:p>
    <w:p w14:paraId="3557F345" w14:textId="1680059F" w:rsidR="00782BDA" w:rsidRPr="009D69ED" w:rsidRDefault="008C2B4A" w:rsidP="00495B85">
      <w:pPr>
        <w:pStyle w:val="BodyText0"/>
        <w:numPr>
          <w:ilvl w:val="0"/>
          <w:numId w:val="13"/>
        </w:numPr>
        <w:spacing w:line="360" w:lineRule="auto"/>
        <w:jc w:val="both"/>
        <w:rPr>
          <w:szCs w:val="20"/>
        </w:rPr>
      </w:pPr>
      <w:r w:rsidRPr="009D69ED">
        <w:rPr>
          <w:szCs w:val="20"/>
        </w:rPr>
        <w:t xml:space="preserve">Eskom </w:t>
      </w:r>
      <w:r w:rsidR="00782BDA" w:rsidRPr="009D69ED">
        <w:rPr>
          <w:szCs w:val="20"/>
        </w:rPr>
        <w:t>has provided written confirmation certifying that the Facility</w:t>
      </w:r>
      <w:r w:rsidR="003F15AB" w:rsidRPr="009D69ED">
        <w:rPr>
          <w:szCs w:val="20"/>
        </w:rPr>
        <w:t>/Facilities</w:t>
      </w:r>
      <w:r w:rsidR="00782BDA" w:rsidRPr="009D69ED">
        <w:rPr>
          <w:szCs w:val="20"/>
        </w:rPr>
        <w:t xml:space="preserve"> may be connected to the System for the purposes of delivering Commercial Energy, and such confirmation is attached hereto.</w:t>
      </w:r>
    </w:p>
    <w:p w14:paraId="0A1C7549" w14:textId="77777777" w:rsidR="006D68C5" w:rsidRPr="009D69ED" w:rsidRDefault="006D68C5" w:rsidP="00495B85">
      <w:pPr>
        <w:pStyle w:val="BodyText0"/>
        <w:numPr>
          <w:ilvl w:val="0"/>
          <w:numId w:val="13"/>
        </w:numPr>
        <w:spacing w:line="360" w:lineRule="auto"/>
        <w:jc w:val="both"/>
        <w:rPr>
          <w:szCs w:val="20"/>
        </w:rPr>
      </w:pPr>
      <w:r w:rsidRPr="009D69ED">
        <w:rPr>
          <w:szCs w:val="20"/>
        </w:rPr>
        <w:t xml:space="preserve">We have concluded the necessary agreements required for the Seller to fulfil its obligations under the </w:t>
      </w:r>
      <w:smartTag w:uri="urn:schemas-microsoft-com:office:smarttags" w:element="stockticker">
        <w:r w:rsidRPr="009D69ED">
          <w:rPr>
            <w:szCs w:val="20"/>
          </w:rPr>
          <w:t>PPA</w:t>
        </w:r>
      </w:smartTag>
      <w:r w:rsidRPr="009D69ED">
        <w:rPr>
          <w:szCs w:val="20"/>
        </w:rPr>
        <w:t xml:space="preserve"> and as may be required at COD in compliance with all Laws (including the arrangements pertaining to connection and use of the System) which shall remain in full force and effect, valid and binding for the duration of the </w:t>
      </w:r>
      <w:smartTag w:uri="urn:schemas-microsoft-com:office:smarttags" w:element="stockticker">
        <w:r w:rsidRPr="009D69ED">
          <w:rPr>
            <w:szCs w:val="20"/>
          </w:rPr>
          <w:t>PPA</w:t>
        </w:r>
      </w:smartTag>
      <w:r w:rsidRPr="009D69ED">
        <w:rPr>
          <w:szCs w:val="20"/>
        </w:rPr>
        <w:t xml:space="preserve">. </w:t>
      </w:r>
    </w:p>
    <w:p w14:paraId="00CC357C" w14:textId="7824F867" w:rsidR="006D68C5" w:rsidRPr="009D69ED" w:rsidRDefault="00F33A48" w:rsidP="00495B85">
      <w:pPr>
        <w:pStyle w:val="BodyText0"/>
        <w:numPr>
          <w:ilvl w:val="0"/>
          <w:numId w:val="13"/>
        </w:numPr>
        <w:spacing w:line="360" w:lineRule="auto"/>
        <w:jc w:val="both"/>
        <w:rPr>
          <w:szCs w:val="20"/>
        </w:rPr>
      </w:pPr>
      <w:r w:rsidRPr="009D69ED">
        <w:rPr>
          <w:szCs w:val="20"/>
        </w:rPr>
        <w:t xml:space="preserve">The Metering Installation has been procured, installed, </w:t>
      </w:r>
      <w:proofErr w:type="gramStart"/>
      <w:r w:rsidRPr="009D69ED">
        <w:rPr>
          <w:szCs w:val="20"/>
        </w:rPr>
        <w:t>tested</w:t>
      </w:r>
      <w:proofErr w:type="gramEnd"/>
      <w:r w:rsidRPr="009D69ED">
        <w:rPr>
          <w:szCs w:val="20"/>
        </w:rPr>
        <w:t xml:space="preserve"> and successfully commissioned in accordance with the NERSA’s minimum testing standards, the Codes as well as </w:t>
      </w:r>
      <w:r w:rsidR="00F268E2" w:rsidRPr="009D69ED">
        <w:rPr>
          <w:szCs w:val="20"/>
        </w:rPr>
        <w:t>all metering requirements</w:t>
      </w:r>
      <w:r w:rsidR="009A3E39" w:rsidRPr="009D69ED">
        <w:rPr>
          <w:szCs w:val="20"/>
        </w:rPr>
        <w:t xml:space="preserve"> as set out in the PPA</w:t>
      </w:r>
      <w:r w:rsidR="00F268E2" w:rsidRPr="009D69ED">
        <w:rPr>
          <w:szCs w:val="20"/>
        </w:rPr>
        <w:t>, the Electricity Supply Agreement</w:t>
      </w:r>
      <w:r w:rsidR="00644D1B" w:rsidRPr="009D69ED">
        <w:rPr>
          <w:szCs w:val="20"/>
        </w:rPr>
        <w:t xml:space="preserve"> and the System Agreements</w:t>
      </w:r>
      <w:r w:rsidR="00F637B9" w:rsidRPr="009D69ED">
        <w:rPr>
          <w:szCs w:val="20"/>
        </w:rPr>
        <w:t xml:space="preserve">, and such confirmation from </w:t>
      </w:r>
      <w:r w:rsidR="00F268E2" w:rsidRPr="009D69ED">
        <w:rPr>
          <w:szCs w:val="20"/>
        </w:rPr>
        <w:t xml:space="preserve">Eskom </w:t>
      </w:r>
      <w:r w:rsidR="00F637B9" w:rsidRPr="009D69ED">
        <w:rPr>
          <w:szCs w:val="20"/>
        </w:rPr>
        <w:t>is attached hereto</w:t>
      </w:r>
      <w:r w:rsidRPr="009D69ED">
        <w:rPr>
          <w:szCs w:val="20"/>
        </w:rPr>
        <w:t>.</w:t>
      </w:r>
    </w:p>
    <w:p w14:paraId="352C7FDC" w14:textId="77777777" w:rsidR="00F63E58" w:rsidRPr="009D69ED" w:rsidRDefault="00F63E58" w:rsidP="00FB0343">
      <w:pPr>
        <w:pStyle w:val="BodyText0"/>
        <w:spacing w:line="360" w:lineRule="auto"/>
        <w:ind w:left="720"/>
        <w:jc w:val="both"/>
        <w:rPr>
          <w:szCs w:val="20"/>
        </w:rPr>
      </w:pPr>
    </w:p>
    <w:p w14:paraId="0731DC0A" w14:textId="77777777" w:rsidR="00D04240" w:rsidRPr="009D69ED" w:rsidRDefault="00D04240" w:rsidP="00506F13">
      <w:pPr>
        <w:spacing w:line="360" w:lineRule="auto"/>
        <w:rPr>
          <w:rFonts w:cs="Arial"/>
          <w:sz w:val="20"/>
          <w:szCs w:val="20"/>
        </w:rPr>
      </w:pPr>
      <w:r w:rsidRPr="009D69ED">
        <w:rPr>
          <w:rFonts w:cs="Arial"/>
          <w:sz w:val="20"/>
          <w:szCs w:val="20"/>
        </w:rPr>
        <w:t>Yours faithfully,</w:t>
      </w:r>
    </w:p>
    <w:p w14:paraId="1ED324B1" w14:textId="77777777" w:rsidR="00D04240" w:rsidRPr="009D69ED" w:rsidRDefault="00D04240" w:rsidP="00506F13">
      <w:pPr>
        <w:spacing w:line="360" w:lineRule="auto"/>
        <w:rPr>
          <w:rFonts w:cs="Arial"/>
          <w:b/>
          <w:sz w:val="20"/>
          <w:szCs w:val="20"/>
        </w:rPr>
      </w:pPr>
      <w:r w:rsidRPr="009D69ED">
        <w:rPr>
          <w:rFonts w:cs="Arial"/>
          <w:b/>
          <w:i/>
          <w:sz w:val="20"/>
          <w:szCs w:val="20"/>
        </w:rPr>
        <w:t>[</w:t>
      </w:r>
      <w:r w:rsidRPr="009D69ED">
        <w:rPr>
          <w:rFonts w:cs="Arial"/>
          <w:b/>
          <w:sz w:val="20"/>
          <w:szCs w:val="20"/>
        </w:rPr>
        <w:t xml:space="preserve">NAME OF </w:t>
      </w:r>
      <w:r w:rsidR="004E3BA5" w:rsidRPr="009D69ED">
        <w:rPr>
          <w:rFonts w:cs="Arial"/>
          <w:b/>
          <w:sz w:val="20"/>
          <w:szCs w:val="20"/>
        </w:rPr>
        <w:t>SELLER</w:t>
      </w:r>
      <w:r w:rsidRPr="009D69ED">
        <w:rPr>
          <w:rFonts w:cs="Arial"/>
          <w:b/>
          <w:i/>
          <w:sz w:val="20"/>
          <w:szCs w:val="20"/>
        </w:rPr>
        <w:t>]</w:t>
      </w:r>
    </w:p>
    <w:p w14:paraId="25336D36" w14:textId="77777777" w:rsidR="00D04240" w:rsidRPr="009D69ED" w:rsidRDefault="00D04240" w:rsidP="00506F13">
      <w:pPr>
        <w:spacing w:line="360" w:lineRule="auto"/>
        <w:rPr>
          <w:rFonts w:cs="Arial"/>
          <w:sz w:val="20"/>
          <w:szCs w:val="20"/>
        </w:rPr>
      </w:pPr>
      <w:r w:rsidRPr="009D69ED">
        <w:rPr>
          <w:rFonts w:cs="Arial"/>
          <w:sz w:val="20"/>
          <w:szCs w:val="20"/>
        </w:rPr>
        <w:t>_____________________________</w:t>
      </w:r>
    </w:p>
    <w:p w14:paraId="40F176B6" w14:textId="77777777" w:rsidR="00C8214D" w:rsidRPr="009D69ED" w:rsidRDefault="00830F3C" w:rsidP="00506F13">
      <w:pPr>
        <w:spacing w:line="360" w:lineRule="auto"/>
        <w:rPr>
          <w:rFonts w:cs="Arial"/>
          <w:b/>
          <w:sz w:val="20"/>
          <w:szCs w:val="20"/>
        </w:rPr>
      </w:pPr>
      <w:r w:rsidRPr="009D69ED">
        <w:rPr>
          <w:rFonts w:cs="Arial"/>
          <w:b/>
          <w:sz w:val="20"/>
          <w:szCs w:val="20"/>
        </w:rPr>
        <w:t xml:space="preserve">Representative of the </w:t>
      </w:r>
      <w:r w:rsidR="004E3BA5" w:rsidRPr="009D69ED">
        <w:rPr>
          <w:rFonts w:cs="Arial"/>
          <w:b/>
          <w:sz w:val="20"/>
          <w:szCs w:val="20"/>
        </w:rPr>
        <w:t>Seller</w:t>
      </w:r>
    </w:p>
    <w:p w14:paraId="0A640E42" w14:textId="77777777" w:rsidR="00E5112E" w:rsidRPr="009D69ED" w:rsidRDefault="00E5112E" w:rsidP="00506F13">
      <w:pPr>
        <w:pStyle w:val="WWAnnexNum"/>
        <w:spacing w:line="360" w:lineRule="auto"/>
        <w:rPr>
          <w:rFonts w:cs="Arial"/>
          <w:sz w:val="20"/>
          <w:szCs w:val="20"/>
        </w:rPr>
        <w:sectPr w:rsidR="00E5112E" w:rsidRPr="009D69ED" w:rsidSect="00BD6D2A">
          <w:headerReference w:type="even" r:id="rId20"/>
          <w:headerReference w:type="default" r:id="rId21"/>
          <w:headerReference w:type="first" r:id="rId22"/>
          <w:pgSz w:w="11907" w:h="16840" w:code="9"/>
          <w:pgMar w:top="1418" w:right="1134" w:bottom="1418" w:left="2268" w:header="567" w:footer="567" w:gutter="0"/>
          <w:cols w:space="708"/>
          <w:titlePg/>
          <w:docGrid w:linePitch="360"/>
        </w:sectPr>
      </w:pPr>
    </w:p>
    <w:p w14:paraId="3B83A596" w14:textId="77777777" w:rsidR="000C3655" w:rsidRPr="009D69ED" w:rsidRDefault="000C3655" w:rsidP="00506F13">
      <w:pPr>
        <w:pStyle w:val="WWAnnexNum"/>
        <w:spacing w:line="360" w:lineRule="auto"/>
        <w:rPr>
          <w:rFonts w:cs="Arial"/>
          <w:sz w:val="20"/>
          <w:szCs w:val="20"/>
          <w:u w:val="single"/>
        </w:rPr>
      </w:pPr>
      <w:r w:rsidRPr="009D69ED">
        <w:rPr>
          <w:rFonts w:cs="Arial"/>
          <w:sz w:val="20"/>
          <w:szCs w:val="20"/>
          <w:u w:val="single"/>
        </w:rPr>
        <w:lastRenderedPageBreak/>
        <w:t>SCHEDULE 3</w:t>
      </w:r>
    </w:p>
    <w:p w14:paraId="2CFAAD3C" w14:textId="707287E0" w:rsidR="00040B7B" w:rsidRPr="00153756" w:rsidRDefault="00040B7B" w:rsidP="00153756">
      <w:pPr>
        <w:pStyle w:val="WWAnnexHead"/>
        <w:spacing w:line="360" w:lineRule="auto"/>
        <w:jc w:val="center"/>
        <w:rPr>
          <w:rFonts w:cs="Arial"/>
          <w:b w:val="0"/>
          <w:sz w:val="20"/>
          <w:szCs w:val="20"/>
          <w:u w:val="single"/>
        </w:rPr>
      </w:pPr>
      <w:r>
        <w:rPr>
          <w:rFonts w:cs="Arial"/>
          <w:sz w:val="20"/>
          <w:szCs w:val="20"/>
          <w:u w:val="single"/>
        </w:rPr>
        <w:t>FINANCIAL DETAILS</w:t>
      </w:r>
    </w:p>
    <w:p w14:paraId="2491FA03" w14:textId="4AE55469" w:rsidR="00040B7B" w:rsidRDefault="00CF59A4" w:rsidP="00040B7B">
      <w:pPr>
        <w:pStyle w:val="ListParagraph"/>
        <w:numPr>
          <w:ilvl w:val="0"/>
          <w:numId w:val="44"/>
        </w:numPr>
        <w:ind w:left="567" w:hanging="567"/>
        <w:contextualSpacing/>
        <w:jc w:val="both"/>
        <w:rPr>
          <w:rFonts w:ascii="Arial" w:hAnsi="Arial" w:cs="Arial"/>
          <w:b/>
          <w:sz w:val="20"/>
          <w:szCs w:val="20"/>
        </w:rPr>
      </w:pPr>
      <w:r>
        <w:rPr>
          <w:rFonts w:ascii="Arial" w:hAnsi="Arial" w:cs="Arial"/>
          <w:b/>
          <w:sz w:val="20"/>
          <w:szCs w:val="20"/>
        </w:rPr>
        <w:t>COMMERCIAL ENERGY RATE</w:t>
      </w:r>
    </w:p>
    <w:p w14:paraId="3C987695" w14:textId="77777777" w:rsidR="006C0242" w:rsidRPr="00153756" w:rsidRDefault="006C0242" w:rsidP="00153756">
      <w:pPr>
        <w:pStyle w:val="ListParagraph"/>
        <w:ind w:left="567"/>
        <w:contextualSpacing/>
        <w:jc w:val="both"/>
        <w:rPr>
          <w:rFonts w:cs="Arial"/>
          <w:b/>
          <w:sz w:val="20"/>
          <w:szCs w:val="20"/>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451"/>
        <w:gridCol w:w="3243"/>
      </w:tblGrid>
      <w:tr w:rsidR="00040B7B" w:rsidRPr="009D69ED" w14:paraId="660A1558" w14:textId="77777777" w:rsidTr="00A01B73">
        <w:tc>
          <w:tcPr>
            <w:tcW w:w="8364" w:type="dxa"/>
            <w:gridSpan w:val="3"/>
            <w:shd w:val="clear" w:color="auto" w:fill="D9D9D9"/>
            <w:vAlign w:val="center"/>
          </w:tcPr>
          <w:p w14:paraId="0F310143" w14:textId="77777777" w:rsidR="00040B7B" w:rsidRPr="008D4A8C" w:rsidRDefault="00040B7B" w:rsidP="00FA0B85">
            <w:pPr>
              <w:rPr>
                <w:rFonts w:cs="Arial"/>
                <w:b/>
                <w:sz w:val="20"/>
                <w:szCs w:val="20"/>
              </w:rPr>
            </w:pPr>
            <w:r w:rsidRPr="008D4A8C">
              <w:rPr>
                <w:rFonts w:cs="Arial"/>
                <w:b/>
                <w:sz w:val="20"/>
                <w:szCs w:val="20"/>
              </w:rPr>
              <w:t>Table 1</w:t>
            </w:r>
          </w:p>
        </w:tc>
      </w:tr>
      <w:tr w:rsidR="00040B7B" w:rsidRPr="009D69ED" w14:paraId="7620E063" w14:textId="77777777" w:rsidTr="00A01B73">
        <w:tc>
          <w:tcPr>
            <w:tcW w:w="670" w:type="dxa"/>
            <w:shd w:val="clear" w:color="auto" w:fill="auto"/>
            <w:vAlign w:val="center"/>
          </w:tcPr>
          <w:p w14:paraId="2BE1BF0A" w14:textId="77777777" w:rsidR="00040B7B" w:rsidRPr="008D4A8C" w:rsidRDefault="00040B7B" w:rsidP="00FA0B85">
            <w:pPr>
              <w:rPr>
                <w:rFonts w:cs="Arial"/>
                <w:sz w:val="20"/>
                <w:szCs w:val="20"/>
              </w:rPr>
            </w:pPr>
            <w:r w:rsidRPr="008D4A8C">
              <w:rPr>
                <w:rFonts w:cs="Arial"/>
                <w:sz w:val="20"/>
                <w:szCs w:val="20"/>
              </w:rPr>
              <w:t>1.1</w:t>
            </w:r>
          </w:p>
        </w:tc>
        <w:tc>
          <w:tcPr>
            <w:tcW w:w="4451" w:type="dxa"/>
            <w:shd w:val="clear" w:color="auto" w:fill="auto"/>
            <w:vAlign w:val="center"/>
          </w:tcPr>
          <w:p w14:paraId="0E6AB5F5" w14:textId="212DB948" w:rsidR="00040B7B" w:rsidRPr="008D4A8C" w:rsidRDefault="00CF59A4" w:rsidP="00FA0B85">
            <w:pPr>
              <w:rPr>
                <w:rFonts w:cs="Arial"/>
                <w:sz w:val="20"/>
                <w:szCs w:val="20"/>
              </w:rPr>
            </w:pPr>
            <w:r>
              <w:rPr>
                <w:rFonts w:cs="Arial"/>
                <w:sz w:val="20"/>
                <w:szCs w:val="20"/>
              </w:rPr>
              <w:t>Commercial Energy Rate</w:t>
            </w:r>
          </w:p>
        </w:tc>
        <w:tc>
          <w:tcPr>
            <w:tcW w:w="3243" w:type="dxa"/>
            <w:shd w:val="clear" w:color="auto" w:fill="auto"/>
            <w:vAlign w:val="center"/>
          </w:tcPr>
          <w:p w14:paraId="2ED32AE2" w14:textId="5045BB1C" w:rsidR="00040B7B" w:rsidRPr="008D4A8C" w:rsidRDefault="00040B7B" w:rsidP="00FA0B85">
            <w:pPr>
              <w:rPr>
                <w:rFonts w:cs="Arial"/>
                <w:sz w:val="20"/>
                <w:szCs w:val="20"/>
              </w:rPr>
            </w:pPr>
            <w:r w:rsidRPr="008D4A8C">
              <w:rPr>
                <w:rFonts w:cs="Arial"/>
                <w:b/>
                <w:sz w:val="20"/>
                <w:szCs w:val="20"/>
              </w:rPr>
              <w:t xml:space="preserve">[●] </w:t>
            </w:r>
            <w:r w:rsidRPr="008D4A8C">
              <w:rPr>
                <w:rFonts w:cs="Arial"/>
                <w:sz w:val="20"/>
                <w:szCs w:val="20"/>
              </w:rPr>
              <w:t>[insert</w:t>
            </w:r>
            <w:r w:rsidR="00CF59A4">
              <w:rPr>
                <w:rFonts w:cs="Arial"/>
                <w:sz w:val="20"/>
                <w:szCs w:val="20"/>
              </w:rPr>
              <w:t xml:space="preserve"> rate</w:t>
            </w:r>
            <w:r w:rsidRPr="008D4A8C">
              <w:rPr>
                <w:rFonts w:cs="Arial"/>
                <w:sz w:val="20"/>
                <w:szCs w:val="20"/>
              </w:rPr>
              <w:t>]</w:t>
            </w:r>
          </w:p>
        </w:tc>
      </w:tr>
    </w:tbl>
    <w:p w14:paraId="3A43AB75" w14:textId="77777777" w:rsidR="00040B7B" w:rsidRPr="008D4A8C" w:rsidRDefault="00040B7B" w:rsidP="00153756">
      <w:pPr>
        <w:rPr>
          <w:rFonts w:cs="Arial"/>
          <w:b/>
          <w:sz w:val="20"/>
          <w:szCs w:val="20"/>
        </w:rPr>
      </w:pPr>
    </w:p>
    <w:p w14:paraId="3E77DC84" w14:textId="6454D3E4" w:rsidR="00040B7B" w:rsidRPr="00153756" w:rsidRDefault="00040B7B" w:rsidP="006C0242">
      <w:pPr>
        <w:pStyle w:val="ListParagraph"/>
        <w:numPr>
          <w:ilvl w:val="0"/>
          <w:numId w:val="44"/>
        </w:numPr>
        <w:ind w:left="567" w:hanging="567"/>
        <w:contextualSpacing/>
        <w:jc w:val="both"/>
        <w:rPr>
          <w:rFonts w:ascii="Arial" w:hAnsi="Arial" w:cs="Arial"/>
          <w:sz w:val="20"/>
          <w:szCs w:val="20"/>
        </w:rPr>
      </w:pPr>
      <w:r w:rsidRPr="008D4A8C">
        <w:rPr>
          <w:rFonts w:ascii="Arial" w:hAnsi="Arial" w:cs="Arial"/>
          <w:b/>
          <w:sz w:val="20"/>
          <w:szCs w:val="20"/>
        </w:rPr>
        <w:t>GUARANTEES</w:t>
      </w:r>
    </w:p>
    <w:p w14:paraId="70E4B05B" w14:textId="77777777" w:rsidR="006C0242" w:rsidRPr="00153756" w:rsidRDefault="006C0242" w:rsidP="00153756">
      <w:pPr>
        <w:pStyle w:val="ListParagraph"/>
        <w:ind w:left="567"/>
        <w:contextualSpacing/>
        <w:jc w:val="both"/>
        <w:rPr>
          <w:rFonts w:cs="Arial"/>
          <w:sz w:val="20"/>
          <w:szCs w:val="20"/>
        </w:rPr>
      </w:pPr>
    </w:p>
    <w:tbl>
      <w:tblPr>
        <w:tblpPr w:leftFromText="180" w:rightFromText="180" w:vertAnchor="text"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261"/>
      </w:tblGrid>
      <w:tr w:rsidR="006C0242" w:rsidRPr="009D69ED" w14:paraId="5302C629" w14:textId="77777777" w:rsidTr="00153756">
        <w:trPr>
          <w:trHeight w:val="270"/>
        </w:trPr>
        <w:tc>
          <w:tcPr>
            <w:tcW w:w="5098" w:type="dxa"/>
            <w:shd w:val="clear" w:color="DCE6F1" w:fill="FFFFFF"/>
            <w:noWrap/>
            <w:vAlign w:val="bottom"/>
          </w:tcPr>
          <w:p w14:paraId="1753863A" w14:textId="77777777" w:rsidR="006C0242" w:rsidRPr="008D4A8C" w:rsidRDefault="006C0242" w:rsidP="00FA0B85">
            <w:pPr>
              <w:rPr>
                <w:rFonts w:cs="Arial"/>
                <w:b/>
                <w:bCs/>
                <w:sz w:val="20"/>
                <w:szCs w:val="20"/>
              </w:rPr>
            </w:pPr>
            <w:r w:rsidRPr="008D4A8C">
              <w:rPr>
                <w:rFonts w:cs="Arial"/>
                <w:b/>
                <w:bCs/>
                <w:sz w:val="20"/>
                <w:szCs w:val="20"/>
              </w:rPr>
              <w:t>GUARANTEES</w:t>
            </w:r>
          </w:p>
        </w:tc>
        <w:tc>
          <w:tcPr>
            <w:tcW w:w="3261" w:type="dxa"/>
            <w:shd w:val="clear" w:color="DCE6F1" w:fill="FFFFFF"/>
            <w:noWrap/>
          </w:tcPr>
          <w:p w14:paraId="26CAF416" w14:textId="77777777" w:rsidR="006C0242" w:rsidRPr="008D4A8C" w:rsidRDefault="006C0242" w:rsidP="00FA0B85">
            <w:pPr>
              <w:jc w:val="right"/>
              <w:rPr>
                <w:rFonts w:cs="Arial"/>
                <w:b/>
                <w:sz w:val="20"/>
                <w:szCs w:val="20"/>
              </w:rPr>
            </w:pPr>
            <w:r w:rsidRPr="008D4A8C">
              <w:rPr>
                <w:rFonts w:cs="Arial"/>
                <w:b/>
                <w:sz w:val="20"/>
                <w:szCs w:val="20"/>
              </w:rPr>
              <w:t>Amount</w:t>
            </w:r>
          </w:p>
        </w:tc>
      </w:tr>
      <w:tr w:rsidR="006C0242" w:rsidRPr="009D69ED" w14:paraId="2B5C6CC8" w14:textId="77777777" w:rsidTr="00153756">
        <w:trPr>
          <w:trHeight w:val="270"/>
        </w:trPr>
        <w:tc>
          <w:tcPr>
            <w:tcW w:w="5098" w:type="dxa"/>
            <w:shd w:val="clear" w:color="DCE6F1" w:fill="FFFFFF"/>
            <w:noWrap/>
            <w:vAlign w:val="bottom"/>
          </w:tcPr>
          <w:p w14:paraId="2C78E864" w14:textId="77777777" w:rsidR="006C0242" w:rsidRPr="008D4A8C" w:rsidRDefault="006C0242" w:rsidP="00FA0B85">
            <w:pPr>
              <w:rPr>
                <w:rFonts w:cs="Arial"/>
                <w:bCs/>
                <w:sz w:val="20"/>
                <w:szCs w:val="20"/>
              </w:rPr>
            </w:pPr>
            <w:r w:rsidRPr="008D4A8C">
              <w:rPr>
                <w:rFonts w:cs="Arial"/>
                <w:bCs/>
                <w:sz w:val="20"/>
                <w:szCs w:val="20"/>
              </w:rPr>
              <w:t>Security Amount</w:t>
            </w:r>
          </w:p>
        </w:tc>
        <w:tc>
          <w:tcPr>
            <w:tcW w:w="3261" w:type="dxa"/>
            <w:shd w:val="clear" w:color="DCE6F1" w:fill="FFFFFF"/>
            <w:noWrap/>
          </w:tcPr>
          <w:p w14:paraId="5D268F83" w14:textId="77777777" w:rsidR="006C0242" w:rsidRPr="008D4A8C" w:rsidRDefault="006C0242" w:rsidP="00FA0B85">
            <w:pPr>
              <w:jc w:val="right"/>
              <w:rPr>
                <w:rFonts w:cs="Arial"/>
                <w:sz w:val="20"/>
                <w:szCs w:val="20"/>
              </w:rPr>
            </w:pPr>
            <w:r w:rsidRPr="008D4A8C">
              <w:rPr>
                <w:rFonts w:cs="Arial"/>
                <w:sz w:val="20"/>
                <w:szCs w:val="20"/>
              </w:rPr>
              <w:t>R 0,00</w:t>
            </w:r>
          </w:p>
        </w:tc>
      </w:tr>
    </w:tbl>
    <w:p w14:paraId="13C6067B" w14:textId="77777777" w:rsidR="00040B7B" w:rsidRPr="008D4A8C" w:rsidRDefault="00040B7B" w:rsidP="00040B7B">
      <w:pPr>
        <w:rPr>
          <w:rFonts w:cs="Arial"/>
          <w:bCs/>
          <w:i/>
          <w:color w:val="FF0000"/>
          <w:sz w:val="20"/>
          <w:szCs w:val="20"/>
        </w:rPr>
      </w:pPr>
      <w:r w:rsidRPr="008D4A8C">
        <w:rPr>
          <w:rFonts w:cs="Arial"/>
          <w:bCs/>
          <w:i/>
          <w:color w:val="FF0000"/>
          <w:sz w:val="20"/>
          <w:szCs w:val="20"/>
        </w:rPr>
        <w:t>[</w:t>
      </w:r>
      <w:r w:rsidRPr="008D4A8C">
        <w:rPr>
          <w:rFonts w:cs="Arial"/>
          <w:b/>
          <w:bCs/>
          <w:i/>
          <w:color w:val="FF0000"/>
          <w:sz w:val="20"/>
          <w:szCs w:val="20"/>
        </w:rPr>
        <w:t>Drafting note:</w:t>
      </w:r>
      <w:r w:rsidRPr="008D4A8C">
        <w:rPr>
          <w:rFonts w:cs="Arial"/>
          <w:bCs/>
          <w:i/>
          <w:color w:val="FF0000"/>
          <w:sz w:val="20"/>
          <w:szCs w:val="20"/>
        </w:rPr>
        <w:t xml:space="preserve"> </w:t>
      </w:r>
      <w:r w:rsidRPr="008D4A8C">
        <w:rPr>
          <w:rFonts w:cs="Arial"/>
          <w:bCs/>
          <w:i/>
          <w:color w:val="FF0000"/>
          <w:sz w:val="20"/>
          <w:szCs w:val="20"/>
        </w:rPr>
        <w:tab/>
        <w:t>Guarantee amounts to include VAT]</w:t>
      </w:r>
    </w:p>
    <w:p w14:paraId="4FB6EF86" w14:textId="1E883D10" w:rsidR="001D4DE8" w:rsidRPr="00153756" w:rsidRDefault="0096517D" w:rsidP="00153756">
      <w:pPr>
        <w:pStyle w:val="ListParagraph"/>
        <w:numPr>
          <w:ilvl w:val="0"/>
          <w:numId w:val="44"/>
        </w:numPr>
        <w:ind w:left="567" w:hanging="567"/>
        <w:contextualSpacing/>
        <w:jc w:val="both"/>
        <w:rPr>
          <w:rFonts w:cs="Arial"/>
          <w:b/>
          <w:bCs/>
          <w:sz w:val="20"/>
          <w:szCs w:val="20"/>
        </w:rPr>
      </w:pPr>
      <w:bookmarkStart w:id="334" w:name="_Hlk205458599"/>
      <w:r>
        <w:rPr>
          <w:rFonts w:ascii="Arial" w:hAnsi="Arial" w:cs="Arial"/>
          <w:b/>
          <w:bCs/>
          <w:sz w:val="20"/>
          <w:szCs w:val="20"/>
        </w:rPr>
        <w:t>COMMERCIAL ENERGY RATE</w:t>
      </w:r>
      <w:r w:rsidRPr="00103239">
        <w:rPr>
          <w:rFonts w:ascii="Arial" w:hAnsi="Arial" w:cs="Arial"/>
          <w:b/>
          <w:bCs/>
          <w:sz w:val="20"/>
          <w:szCs w:val="20"/>
        </w:rPr>
        <w:t xml:space="preserve"> </w:t>
      </w:r>
      <w:bookmarkEnd w:id="334"/>
      <w:r w:rsidR="00103239" w:rsidRPr="00103239">
        <w:rPr>
          <w:rFonts w:ascii="Arial" w:hAnsi="Arial" w:cs="Arial"/>
          <w:b/>
          <w:bCs/>
          <w:sz w:val="20"/>
          <w:szCs w:val="20"/>
        </w:rPr>
        <w:t>ESCALATION</w:t>
      </w:r>
    </w:p>
    <w:p w14:paraId="380FD0F4" w14:textId="1FFF5433" w:rsidR="001D4DE8" w:rsidRPr="007B41EE" w:rsidRDefault="001D4DE8" w:rsidP="00A01B73">
      <w:pPr>
        <w:pStyle w:val="AODocTxtL1"/>
        <w:keepNext/>
        <w:ind w:left="0"/>
        <w:rPr>
          <w:rFonts w:ascii="Arial" w:hAnsi="Arial" w:cs="Arial"/>
          <w:sz w:val="20"/>
          <w:szCs w:val="20"/>
        </w:rPr>
      </w:pPr>
      <w:r w:rsidRPr="007B41EE">
        <w:rPr>
          <w:rFonts w:ascii="Arial" w:hAnsi="Arial" w:cs="Arial"/>
          <w:sz w:val="20"/>
          <w:szCs w:val="20"/>
        </w:rPr>
        <w:t xml:space="preserve">The </w:t>
      </w:r>
      <w:bookmarkStart w:id="335" w:name="_Hlk205458652"/>
      <w:r w:rsidR="00DF7E19" w:rsidRPr="00DF7E19">
        <w:rPr>
          <w:rFonts w:ascii="Arial" w:hAnsi="Arial" w:cs="Arial"/>
          <w:sz w:val="20"/>
          <w:szCs w:val="20"/>
        </w:rPr>
        <w:t>Commercial Energy Rate</w:t>
      </w:r>
      <w:bookmarkEnd w:id="335"/>
      <w:r w:rsidRPr="007B41EE">
        <w:rPr>
          <w:rFonts w:ascii="Arial" w:hAnsi="Arial" w:cs="Arial"/>
          <w:sz w:val="20"/>
          <w:szCs w:val="20"/>
        </w:rPr>
        <w:t xml:space="preserve"> Escalation Date is 1 </w:t>
      </w:r>
      <w:r w:rsidR="00DE0E5B">
        <w:rPr>
          <w:rFonts w:ascii="Arial" w:hAnsi="Arial" w:cs="Arial"/>
          <w:sz w:val="20"/>
          <w:szCs w:val="20"/>
        </w:rPr>
        <w:t>April</w:t>
      </w:r>
      <w:r w:rsidRPr="007B41EE">
        <w:rPr>
          <w:rFonts w:ascii="Arial" w:hAnsi="Arial" w:cs="Arial"/>
          <w:sz w:val="20"/>
          <w:szCs w:val="20"/>
        </w:rPr>
        <w:t xml:space="preserve">, with the first escalation taking place on 1 April </w:t>
      </w:r>
      <w:r w:rsidRPr="00A01B73">
        <w:rPr>
          <w:rFonts w:ascii="Arial" w:hAnsi="Arial" w:cs="Arial"/>
          <w:color w:val="FF0000"/>
          <w:sz w:val="20"/>
          <w:szCs w:val="20"/>
        </w:rPr>
        <w:t>[2026]</w:t>
      </w:r>
      <w:r w:rsidRPr="007B41EE">
        <w:rPr>
          <w:rFonts w:ascii="Arial" w:hAnsi="Arial" w:cs="Arial"/>
          <w:sz w:val="20"/>
          <w:szCs w:val="20"/>
        </w:rPr>
        <w:t>.</w:t>
      </w:r>
    </w:p>
    <w:p w14:paraId="51D00259" w14:textId="214DF302" w:rsidR="001D4DE8" w:rsidRPr="00A01B73" w:rsidRDefault="001D4DE8" w:rsidP="00153756">
      <w:pPr>
        <w:pStyle w:val="AODocTxtL1"/>
        <w:ind w:hanging="720"/>
        <w:rPr>
          <w:rFonts w:ascii="Arial" w:hAnsi="Arial" w:cs="Arial"/>
          <w:sz w:val="20"/>
          <w:szCs w:val="20"/>
          <w:lang w:val="en-ZA"/>
        </w:rPr>
      </w:pPr>
      <w:r w:rsidRPr="007B41EE">
        <w:rPr>
          <w:rFonts w:ascii="Arial" w:hAnsi="Arial" w:cs="Arial"/>
          <w:sz w:val="20"/>
          <w:szCs w:val="20"/>
        </w:rPr>
        <w:t xml:space="preserve">The </w:t>
      </w:r>
      <w:r w:rsidRPr="00A01B73">
        <w:rPr>
          <w:rFonts w:ascii="Arial" w:hAnsi="Arial" w:cs="Arial"/>
          <w:sz w:val="20"/>
          <w:szCs w:val="20"/>
          <w:lang w:val="en-ZA"/>
        </w:rPr>
        <w:t xml:space="preserve">escalated </w:t>
      </w:r>
      <w:r w:rsidR="00DF7E19" w:rsidRPr="00A01B73">
        <w:rPr>
          <w:rFonts w:ascii="Arial" w:hAnsi="Arial" w:cs="Arial"/>
          <w:sz w:val="20"/>
          <w:szCs w:val="20"/>
          <w:lang w:val="en-ZA"/>
        </w:rPr>
        <w:t>Commercial Energy Rate</w:t>
      </w:r>
      <w:r w:rsidRPr="00A01B73">
        <w:rPr>
          <w:rFonts w:ascii="Arial" w:hAnsi="Arial" w:cs="Arial"/>
          <w:sz w:val="20"/>
          <w:szCs w:val="20"/>
          <w:lang w:val="en-ZA"/>
        </w:rPr>
        <w:t xml:space="preserve"> shall be calculated as follows:</w:t>
      </w:r>
    </w:p>
    <w:p w14:paraId="747B0AAA" w14:textId="77777777" w:rsidR="00DC26A9" w:rsidRPr="00A01B73" w:rsidRDefault="00DE3850" w:rsidP="00153756">
      <w:pPr>
        <w:pStyle w:val="AODocTxtL1"/>
        <w:ind w:hanging="720"/>
        <w:rPr>
          <w:rFonts w:ascii="Arial" w:hAnsi="Arial" w:cs="Arial"/>
          <w:sz w:val="20"/>
          <w:szCs w:val="20"/>
          <w:lang w:val="en-ZA"/>
        </w:rPr>
      </w:pPr>
      <w:r w:rsidRPr="00A01B73">
        <w:rPr>
          <w:rFonts w:ascii="Arial" w:hAnsi="Arial" w:cs="Arial"/>
          <w:sz w:val="20"/>
          <w:szCs w:val="20"/>
          <w:lang w:val="en-ZA"/>
        </w:rPr>
        <w:t>Escalation % = (E x CPI%) + (N x NERSA%)</w:t>
      </w:r>
    </w:p>
    <w:p w14:paraId="21B374F8" w14:textId="77777777" w:rsidR="001D4DE8" w:rsidRPr="00A01B73" w:rsidRDefault="001D4DE8" w:rsidP="00153756">
      <w:pPr>
        <w:pStyle w:val="AODocTxtL1"/>
        <w:ind w:hanging="720"/>
        <w:rPr>
          <w:rFonts w:ascii="Arial" w:hAnsi="Arial" w:cs="Arial"/>
          <w:sz w:val="20"/>
          <w:szCs w:val="20"/>
          <w:lang w:val="en-ZA"/>
        </w:rPr>
      </w:pPr>
      <w:r w:rsidRPr="00A01B73">
        <w:rPr>
          <w:rFonts w:ascii="Arial" w:hAnsi="Arial" w:cs="Arial"/>
          <w:sz w:val="20"/>
          <w:szCs w:val="20"/>
          <w:lang w:val="en-ZA"/>
        </w:rPr>
        <w:t xml:space="preserve">Where: </w:t>
      </w:r>
    </w:p>
    <w:p w14:paraId="176B599D" w14:textId="64638CFC" w:rsidR="004546D3" w:rsidRPr="0044158C" w:rsidRDefault="00C734C8" w:rsidP="00153756">
      <w:pPr>
        <w:pStyle w:val="AOBullet"/>
        <w:ind w:left="567" w:hanging="567"/>
        <w:rPr>
          <w:rFonts w:ascii="Arial" w:hAnsi="Arial" w:cs="Arial"/>
          <w:sz w:val="20"/>
          <w:szCs w:val="20"/>
        </w:rPr>
      </w:pPr>
      <w:r w:rsidRPr="00C734C8">
        <w:rPr>
          <w:rFonts w:ascii="Arial" w:hAnsi="Arial" w:cs="Arial"/>
          <w:sz w:val="20"/>
          <w:szCs w:val="20"/>
        </w:rPr>
        <w:t xml:space="preserve">E = Proportion of Energy </w:t>
      </w:r>
      <w:r w:rsidRPr="0044158C">
        <w:rPr>
          <w:rFonts w:ascii="Arial" w:hAnsi="Arial" w:cs="Arial"/>
          <w:sz w:val="20"/>
          <w:szCs w:val="20"/>
        </w:rPr>
        <w:t>component (</w:t>
      </w:r>
      <w:r w:rsidR="00930267" w:rsidRPr="0044158C">
        <w:rPr>
          <w:rFonts w:ascii="Arial" w:hAnsi="Arial" w:cs="Arial"/>
          <w:sz w:val="20"/>
          <w:szCs w:val="20"/>
        </w:rPr>
        <w:t>88</w:t>
      </w:r>
      <w:r w:rsidRPr="0044158C">
        <w:rPr>
          <w:rFonts w:ascii="Arial" w:hAnsi="Arial" w:cs="Arial"/>
          <w:sz w:val="20"/>
          <w:szCs w:val="20"/>
        </w:rPr>
        <w:t>%)</w:t>
      </w:r>
    </w:p>
    <w:p w14:paraId="65BF9FDC" w14:textId="47933722" w:rsidR="001D4DE8" w:rsidRPr="0044158C" w:rsidRDefault="00C734C8" w:rsidP="00153756">
      <w:pPr>
        <w:pStyle w:val="AOBullet"/>
        <w:ind w:left="567" w:hanging="567"/>
        <w:rPr>
          <w:rFonts w:ascii="Arial" w:hAnsi="Arial" w:cs="Arial"/>
          <w:sz w:val="20"/>
          <w:szCs w:val="20"/>
        </w:rPr>
      </w:pPr>
      <w:r w:rsidRPr="0044158C">
        <w:rPr>
          <w:rFonts w:ascii="Arial" w:hAnsi="Arial" w:cs="Arial"/>
          <w:sz w:val="20"/>
          <w:szCs w:val="20"/>
        </w:rPr>
        <w:t>N = Proportion of Network component (</w:t>
      </w:r>
      <w:r w:rsidR="00930267" w:rsidRPr="0044158C">
        <w:rPr>
          <w:rFonts w:ascii="Arial" w:hAnsi="Arial" w:cs="Arial"/>
          <w:sz w:val="20"/>
          <w:szCs w:val="20"/>
        </w:rPr>
        <w:t>12</w:t>
      </w:r>
      <w:r w:rsidRPr="0044158C">
        <w:rPr>
          <w:rFonts w:ascii="Arial" w:hAnsi="Arial" w:cs="Arial"/>
          <w:sz w:val="20"/>
          <w:szCs w:val="20"/>
        </w:rPr>
        <w:t>%)</w:t>
      </w:r>
    </w:p>
    <w:p w14:paraId="783A1B56" w14:textId="5A80D37C" w:rsidR="004546D3" w:rsidRPr="008D4A8C" w:rsidRDefault="004546D3" w:rsidP="00822EB7">
      <w:pPr>
        <w:pStyle w:val="AOBullet"/>
        <w:ind w:left="567" w:hanging="567"/>
        <w:rPr>
          <w:rFonts w:ascii="Arial" w:hAnsi="Arial" w:cs="Arial"/>
          <w:sz w:val="20"/>
          <w:szCs w:val="20"/>
        </w:rPr>
      </w:pPr>
      <w:r w:rsidRPr="004546D3">
        <w:rPr>
          <w:rFonts w:ascii="Arial" w:hAnsi="Arial" w:cs="Arial"/>
          <w:sz w:val="20"/>
          <w:szCs w:val="20"/>
        </w:rPr>
        <w:t>CPI% = CPI increase percentage</w:t>
      </w:r>
    </w:p>
    <w:p w14:paraId="46103E7A" w14:textId="564B89B2" w:rsidR="001D4DE8" w:rsidRDefault="00213B60" w:rsidP="00D94999">
      <w:pPr>
        <w:pStyle w:val="AOBullet"/>
        <w:tabs>
          <w:tab w:val="num" w:pos="720"/>
        </w:tabs>
        <w:ind w:left="567" w:hanging="567"/>
        <w:rPr>
          <w:rFonts w:ascii="Arial" w:hAnsi="Arial" w:cs="Arial"/>
          <w:sz w:val="20"/>
          <w:szCs w:val="20"/>
        </w:rPr>
      </w:pPr>
      <w:r w:rsidRPr="00213B60">
        <w:rPr>
          <w:rFonts w:ascii="Arial" w:hAnsi="Arial" w:cs="Arial"/>
          <w:sz w:val="20"/>
          <w:szCs w:val="20"/>
        </w:rPr>
        <w:t xml:space="preserve">NERSA% = NERSA increase percentage </w:t>
      </w:r>
    </w:p>
    <w:p w14:paraId="789E1AF0" w14:textId="2858540E" w:rsidR="00DC26A9" w:rsidRDefault="00DC26A9" w:rsidP="00DC26A9">
      <w:pPr>
        <w:pStyle w:val="AOBullet"/>
        <w:numPr>
          <w:ilvl w:val="0"/>
          <w:numId w:val="0"/>
        </w:numPr>
        <w:rPr>
          <w:rFonts w:ascii="Arial" w:hAnsi="Arial" w:cs="Arial"/>
          <w:sz w:val="20"/>
          <w:szCs w:val="20"/>
        </w:rPr>
      </w:pPr>
      <w:r>
        <w:rPr>
          <w:rFonts w:ascii="Arial" w:hAnsi="Arial" w:cs="Arial"/>
          <w:sz w:val="20"/>
          <w:szCs w:val="20"/>
        </w:rPr>
        <w:t xml:space="preserve">Note: </w:t>
      </w:r>
    </w:p>
    <w:p w14:paraId="334F343C" w14:textId="268EE43E" w:rsidR="00DC26A9" w:rsidRDefault="00B05388" w:rsidP="00B05388">
      <w:pPr>
        <w:pStyle w:val="AOBullet"/>
        <w:numPr>
          <w:ilvl w:val="0"/>
          <w:numId w:val="58"/>
        </w:numPr>
        <w:ind w:hanging="720"/>
        <w:rPr>
          <w:rFonts w:ascii="Arial" w:hAnsi="Arial" w:cs="Arial"/>
          <w:sz w:val="20"/>
          <w:szCs w:val="20"/>
        </w:rPr>
      </w:pPr>
      <w:r w:rsidRPr="00B05388">
        <w:rPr>
          <w:rFonts w:ascii="Arial" w:hAnsi="Arial" w:cs="Arial"/>
          <w:sz w:val="20"/>
          <w:szCs w:val="20"/>
        </w:rPr>
        <w:t xml:space="preserve">Consumer Price Index (CPI%) shall, for the purposes of this </w:t>
      </w:r>
      <w:r>
        <w:rPr>
          <w:rFonts w:ascii="Arial" w:hAnsi="Arial" w:cs="Arial"/>
          <w:sz w:val="20"/>
          <w:szCs w:val="20"/>
        </w:rPr>
        <w:t>A</w:t>
      </w:r>
      <w:r w:rsidRPr="00B05388">
        <w:rPr>
          <w:rFonts w:ascii="Arial" w:hAnsi="Arial" w:cs="Arial"/>
          <w:sz w:val="20"/>
          <w:szCs w:val="20"/>
        </w:rPr>
        <w:t xml:space="preserve">greement, mean the weighted average CPI, as published by Statistics South Africa, referred to </w:t>
      </w:r>
      <w:r w:rsidR="001C5E17">
        <w:rPr>
          <w:rFonts w:ascii="Arial" w:hAnsi="Arial" w:cs="Arial"/>
          <w:sz w:val="20"/>
          <w:szCs w:val="20"/>
        </w:rPr>
        <w:t xml:space="preserve">as </w:t>
      </w:r>
      <w:r w:rsidRPr="00B05388">
        <w:rPr>
          <w:rFonts w:ascii="Arial" w:hAnsi="Arial" w:cs="Arial"/>
          <w:sz w:val="20"/>
          <w:szCs w:val="20"/>
        </w:rPr>
        <w:t xml:space="preserve">the Headline - CPI. The CPI used for the escalation to the energy portion will </w:t>
      </w:r>
      <w:r w:rsidR="001C5E17">
        <w:rPr>
          <w:rFonts w:ascii="Arial" w:hAnsi="Arial" w:cs="Arial"/>
          <w:sz w:val="20"/>
          <w:szCs w:val="20"/>
        </w:rPr>
        <w:t>be</w:t>
      </w:r>
      <w:r w:rsidRPr="00B05388">
        <w:rPr>
          <w:rFonts w:ascii="Arial" w:hAnsi="Arial" w:cs="Arial"/>
          <w:sz w:val="20"/>
          <w:szCs w:val="20"/>
        </w:rPr>
        <w:t xml:space="preserve"> </w:t>
      </w:r>
      <w:r w:rsidR="00E77A8D" w:rsidRPr="00B05388">
        <w:rPr>
          <w:rFonts w:ascii="Arial" w:hAnsi="Arial" w:cs="Arial"/>
          <w:sz w:val="20"/>
          <w:szCs w:val="20"/>
        </w:rPr>
        <w:t>in respect</w:t>
      </w:r>
      <w:r w:rsidRPr="00B05388">
        <w:rPr>
          <w:rFonts w:ascii="Arial" w:hAnsi="Arial" w:cs="Arial"/>
          <w:sz w:val="20"/>
          <w:szCs w:val="20"/>
        </w:rPr>
        <w:t xml:space="preserve"> of the preceding calendar year.</w:t>
      </w:r>
    </w:p>
    <w:p w14:paraId="336115B2" w14:textId="5D8F9D17" w:rsidR="00DD0B93" w:rsidRPr="00523C63" w:rsidRDefault="00DD0B93" w:rsidP="00A01B73">
      <w:pPr>
        <w:pStyle w:val="AOBullet"/>
        <w:numPr>
          <w:ilvl w:val="0"/>
          <w:numId w:val="58"/>
        </w:numPr>
        <w:ind w:hanging="720"/>
        <w:rPr>
          <w:rFonts w:ascii="Arial" w:hAnsi="Arial" w:cs="Arial"/>
          <w:sz w:val="20"/>
          <w:szCs w:val="20"/>
        </w:rPr>
      </w:pPr>
      <w:r w:rsidRPr="00DD0B93">
        <w:rPr>
          <w:rFonts w:ascii="Arial" w:hAnsi="Arial" w:cs="Arial"/>
          <w:sz w:val="20"/>
          <w:szCs w:val="20"/>
        </w:rPr>
        <w:t xml:space="preserve">NERSA % shall, for the purposes of this </w:t>
      </w:r>
      <w:r w:rsidR="00523C63">
        <w:rPr>
          <w:rFonts w:ascii="Arial" w:hAnsi="Arial" w:cs="Arial"/>
          <w:sz w:val="20"/>
          <w:szCs w:val="20"/>
        </w:rPr>
        <w:t>A</w:t>
      </w:r>
      <w:r w:rsidRPr="00DD0B93">
        <w:rPr>
          <w:rFonts w:ascii="Arial" w:hAnsi="Arial" w:cs="Arial"/>
          <w:sz w:val="20"/>
          <w:szCs w:val="20"/>
        </w:rPr>
        <w:t xml:space="preserve">greement, mean the average percentage increase that NERSA has approved for </w:t>
      </w:r>
      <w:r w:rsidR="00853B6D">
        <w:rPr>
          <w:rFonts w:ascii="Arial" w:hAnsi="Arial" w:cs="Arial"/>
          <w:sz w:val="20"/>
          <w:szCs w:val="20"/>
        </w:rPr>
        <w:t>Non-Local Authority Supplies</w:t>
      </w:r>
      <w:r w:rsidRPr="00DD0B93">
        <w:rPr>
          <w:rFonts w:ascii="Arial" w:hAnsi="Arial" w:cs="Arial"/>
          <w:sz w:val="20"/>
          <w:szCs w:val="20"/>
        </w:rPr>
        <w:t xml:space="preserve"> to be implemented in April of each year</w:t>
      </w:r>
      <w:r>
        <w:rPr>
          <w:rFonts w:ascii="Arial" w:hAnsi="Arial" w:cs="Arial"/>
          <w:sz w:val="20"/>
          <w:szCs w:val="20"/>
        </w:rPr>
        <w:t>.</w:t>
      </w:r>
    </w:p>
    <w:p w14:paraId="09D69306" w14:textId="77777777" w:rsidR="00AC4314" w:rsidRPr="008D4A8C" w:rsidRDefault="00AC4314" w:rsidP="00153756">
      <w:pPr>
        <w:pStyle w:val="AOBullet"/>
        <w:numPr>
          <w:ilvl w:val="0"/>
          <w:numId w:val="0"/>
        </w:numPr>
        <w:ind w:left="567"/>
        <w:rPr>
          <w:rFonts w:ascii="Arial" w:hAnsi="Arial" w:cs="Arial"/>
          <w:sz w:val="20"/>
          <w:szCs w:val="20"/>
        </w:rPr>
      </w:pPr>
    </w:p>
    <w:p w14:paraId="553651CA" w14:textId="29B98276" w:rsidR="00E5112E" w:rsidRPr="009D69ED" w:rsidRDefault="00121B9A" w:rsidP="00153756">
      <w:pPr>
        <w:spacing w:line="360" w:lineRule="auto"/>
        <w:ind w:right="91"/>
        <w:jc w:val="right"/>
        <w:rPr>
          <w:rFonts w:cs="Arial"/>
          <w:b/>
          <w:i/>
          <w:sz w:val="20"/>
          <w:szCs w:val="20"/>
          <w:u w:val="single"/>
        </w:rPr>
      </w:pPr>
      <w:r w:rsidRPr="009D69ED">
        <w:rPr>
          <w:rFonts w:cs="Arial"/>
          <w:bCs/>
          <w:iCs/>
          <w:sz w:val="20"/>
          <w:szCs w:val="20"/>
        </w:rPr>
        <w:br w:type="page"/>
      </w:r>
      <w:r w:rsidR="001E6727" w:rsidRPr="009D69ED">
        <w:rPr>
          <w:rFonts w:cs="Arial"/>
          <w:b/>
          <w:iCs/>
          <w:sz w:val="20"/>
          <w:szCs w:val="20"/>
          <w:u w:val="single"/>
        </w:rPr>
        <w:lastRenderedPageBreak/>
        <w:t>SCHEDULE</w:t>
      </w:r>
      <w:r w:rsidR="001E6727" w:rsidRPr="009D69ED">
        <w:rPr>
          <w:rFonts w:cs="Arial"/>
          <w:b/>
          <w:sz w:val="20"/>
          <w:szCs w:val="20"/>
          <w:u w:val="single"/>
        </w:rPr>
        <w:t xml:space="preserve"> 4</w:t>
      </w:r>
    </w:p>
    <w:p w14:paraId="45F74D93" w14:textId="14D36805" w:rsidR="008B5CF4" w:rsidRPr="009D69ED" w:rsidRDefault="008B5CF4" w:rsidP="007601FC">
      <w:pPr>
        <w:spacing w:line="360" w:lineRule="auto"/>
        <w:ind w:right="675"/>
        <w:jc w:val="center"/>
        <w:rPr>
          <w:rFonts w:cs="Arial"/>
          <w:b/>
          <w:bCs/>
          <w:sz w:val="20"/>
          <w:szCs w:val="20"/>
          <w:u w:val="single"/>
        </w:rPr>
      </w:pPr>
      <w:r w:rsidRPr="009D69ED">
        <w:rPr>
          <w:rFonts w:cs="Arial"/>
          <w:b/>
          <w:bCs/>
          <w:sz w:val="20"/>
          <w:szCs w:val="20"/>
          <w:u w:val="single"/>
        </w:rPr>
        <w:t>REPRESENTATIVES</w:t>
      </w:r>
    </w:p>
    <w:p w14:paraId="1FECA015" w14:textId="6B9384F0" w:rsidR="00A55423" w:rsidRPr="00995027" w:rsidRDefault="00A77CE3" w:rsidP="00153756">
      <w:pPr>
        <w:pStyle w:val="ListParagraph"/>
        <w:numPr>
          <w:ilvl w:val="0"/>
          <w:numId w:val="56"/>
        </w:numPr>
        <w:spacing w:line="360" w:lineRule="auto"/>
        <w:ind w:left="567" w:right="675" w:hanging="567"/>
        <w:rPr>
          <w:rFonts w:ascii="Arial" w:hAnsi="Arial" w:cs="Arial"/>
          <w:b/>
          <w:iCs/>
          <w:sz w:val="20"/>
          <w:szCs w:val="20"/>
          <w:u w:val="single"/>
        </w:rPr>
      </w:pPr>
      <w:r w:rsidRPr="00995027">
        <w:rPr>
          <w:rFonts w:ascii="Arial" w:hAnsi="Arial" w:cs="Arial"/>
          <w:b/>
          <w:iCs/>
          <w:sz w:val="20"/>
          <w:szCs w:val="20"/>
          <w:u w:val="single"/>
        </w:rPr>
        <w:t xml:space="preserve">BUYER’S </w:t>
      </w:r>
      <w:bookmarkStart w:id="336" w:name="_Hlk203990070"/>
      <w:r w:rsidRPr="00995027">
        <w:rPr>
          <w:rFonts w:ascii="Arial" w:hAnsi="Arial" w:cs="Arial"/>
          <w:b/>
          <w:iCs/>
          <w:sz w:val="20"/>
          <w:szCs w:val="20"/>
          <w:u w:val="single"/>
        </w:rPr>
        <w:t>REPRESENTATIVE IN TERMS OF THIS AGREEMENT:</w:t>
      </w:r>
      <w:bookmarkEnd w:id="336"/>
    </w:p>
    <w:p w14:paraId="53C5F61B" w14:textId="77777777" w:rsidR="00D940B9" w:rsidRPr="00995027" w:rsidRDefault="00B856AA" w:rsidP="00995027">
      <w:pPr>
        <w:spacing w:after="0" w:line="360" w:lineRule="auto"/>
        <w:ind w:right="675" w:firstLine="567"/>
        <w:rPr>
          <w:rFonts w:cs="Arial"/>
          <w:iCs/>
          <w:sz w:val="20"/>
          <w:szCs w:val="20"/>
        </w:rPr>
      </w:pPr>
      <w:r w:rsidRPr="00995027">
        <w:rPr>
          <w:rFonts w:cs="Arial"/>
          <w:iCs/>
          <w:sz w:val="20"/>
          <w:szCs w:val="20"/>
        </w:rPr>
        <w:t>Name:</w:t>
      </w:r>
    </w:p>
    <w:p w14:paraId="6C7F57A7" w14:textId="77777777" w:rsidR="00D940B9" w:rsidRPr="00995027" w:rsidRDefault="00D940B9" w:rsidP="00995027">
      <w:pPr>
        <w:spacing w:after="0" w:line="360" w:lineRule="auto"/>
        <w:ind w:right="675" w:firstLine="567"/>
        <w:rPr>
          <w:rFonts w:cs="Arial"/>
          <w:iCs/>
          <w:sz w:val="20"/>
          <w:szCs w:val="20"/>
        </w:rPr>
      </w:pPr>
      <w:r w:rsidRPr="00995027">
        <w:rPr>
          <w:rFonts w:cs="Arial"/>
          <w:iCs/>
          <w:sz w:val="20"/>
          <w:szCs w:val="20"/>
        </w:rPr>
        <w:t xml:space="preserve">Tel (w):  </w:t>
      </w:r>
    </w:p>
    <w:p w14:paraId="6C528672" w14:textId="77777777" w:rsidR="00D940B9" w:rsidRPr="00995027" w:rsidRDefault="00D940B9" w:rsidP="00995027">
      <w:pPr>
        <w:spacing w:after="0" w:line="360" w:lineRule="auto"/>
        <w:ind w:right="675" w:firstLine="567"/>
        <w:rPr>
          <w:rFonts w:cs="Arial"/>
          <w:iCs/>
          <w:sz w:val="20"/>
          <w:szCs w:val="20"/>
        </w:rPr>
      </w:pPr>
      <w:r w:rsidRPr="00995027">
        <w:rPr>
          <w:rFonts w:cs="Arial"/>
          <w:iCs/>
          <w:sz w:val="20"/>
          <w:szCs w:val="20"/>
        </w:rPr>
        <w:t xml:space="preserve">Tel (c):  </w:t>
      </w:r>
      <w:r w:rsidR="008A2F40" w:rsidRPr="00995027">
        <w:rPr>
          <w:rFonts w:cs="Arial"/>
          <w:iCs/>
          <w:sz w:val="20"/>
          <w:szCs w:val="20"/>
        </w:rPr>
        <w:t xml:space="preserve"> </w:t>
      </w:r>
    </w:p>
    <w:p w14:paraId="34FCA918" w14:textId="77777777" w:rsidR="00D940B9" w:rsidRPr="00995027" w:rsidRDefault="00D940B9" w:rsidP="00995027">
      <w:pPr>
        <w:spacing w:after="0" w:line="360" w:lineRule="auto"/>
        <w:ind w:right="675" w:firstLine="567"/>
        <w:rPr>
          <w:rFonts w:cs="Arial"/>
          <w:iCs/>
          <w:sz w:val="20"/>
          <w:szCs w:val="20"/>
        </w:rPr>
      </w:pPr>
      <w:r w:rsidRPr="00995027">
        <w:rPr>
          <w:rFonts w:cs="Arial"/>
          <w:iCs/>
          <w:sz w:val="20"/>
          <w:szCs w:val="20"/>
        </w:rPr>
        <w:t xml:space="preserve">Fax:  </w:t>
      </w:r>
    </w:p>
    <w:p w14:paraId="5BEFC3ED" w14:textId="77777777" w:rsidR="00D940B9" w:rsidRPr="00995027" w:rsidRDefault="00D940B9" w:rsidP="00995027">
      <w:pPr>
        <w:spacing w:after="0" w:line="360" w:lineRule="auto"/>
        <w:ind w:right="675" w:firstLine="567"/>
        <w:rPr>
          <w:rFonts w:cs="Arial"/>
          <w:iCs/>
          <w:sz w:val="20"/>
          <w:szCs w:val="20"/>
        </w:rPr>
      </w:pPr>
      <w:r w:rsidRPr="00995027">
        <w:rPr>
          <w:rFonts w:cs="Arial"/>
          <w:iCs/>
          <w:sz w:val="20"/>
          <w:szCs w:val="20"/>
        </w:rPr>
        <w:t xml:space="preserve">Email:  </w:t>
      </w:r>
    </w:p>
    <w:p w14:paraId="183C3C82" w14:textId="77777777" w:rsidR="00A55423" w:rsidRPr="00995027" w:rsidRDefault="00A55423" w:rsidP="00995027">
      <w:pPr>
        <w:spacing w:after="0" w:line="360" w:lineRule="auto"/>
        <w:ind w:right="675" w:firstLine="567"/>
        <w:rPr>
          <w:rFonts w:cs="Arial"/>
          <w:iCs/>
          <w:sz w:val="20"/>
          <w:szCs w:val="20"/>
          <w:u w:val="single"/>
        </w:rPr>
      </w:pPr>
      <w:r w:rsidRPr="00995027">
        <w:rPr>
          <w:rFonts w:cs="Arial"/>
          <w:iCs/>
          <w:sz w:val="20"/>
          <w:szCs w:val="20"/>
          <w:u w:val="single"/>
        </w:rPr>
        <w:t>A copy to be sent to the following representatives:</w:t>
      </w:r>
    </w:p>
    <w:p w14:paraId="59E9FFCC" w14:textId="2F633EBE" w:rsidR="00E5112E" w:rsidRPr="00995027" w:rsidRDefault="00A77CE3" w:rsidP="00995027">
      <w:pPr>
        <w:tabs>
          <w:tab w:val="left" w:pos="567"/>
        </w:tabs>
        <w:spacing w:after="0" w:line="360" w:lineRule="auto"/>
        <w:ind w:right="675"/>
        <w:rPr>
          <w:rFonts w:cs="Arial"/>
          <w:bCs/>
          <w:iCs/>
          <w:sz w:val="20"/>
          <w:szCs w:val="20"/>
          <w:u w:val="single"/>
        </w:rPr>
      </w:pPr>
      <w:r w:rsidRPr="00995027">
        <w:rPr>
          <w:rFonts w:cs="Arial"/>
          <w:b/>
          <w:iCs/>
          <w:sz w:val="20"/>
          <w:szCs w:val="20"/>
          <w:u w:val="single"/>
        </w:rPr>
        <w:t>A</w:t>
      </w:r>
      <w:r w:rsidR="00D34ABF" w:rsidRPr="00995027">
        <w:rPr>
          <w:rFonts w:cs="Arial"/>
          <w:b/>
          <w:iCs/>
          <w:sz w:val="20"/>
          <w:szCs w:val="20"/>
          <w:u w:val="single"/>
        </w:rPr>
        <w:t>.1</w:t>
      </w:r>
      <w:r w:rsidR="00D34ABF" w:rsidRPr="00995027">
        <w:rPr>
          <w:rFonts w:cs="Arial"/>
          <w:b/>
          <w:iCs/>
          <w:sz w:val="20"/>
          <w:szCs w:val="20"/>
          <w:u w:val="single"/>
        </w:rPr>
        <w:tab/>
      </w:r>
      <w:r w:rsidR="004E3BA5" w:rsidRPr="00995027">
        <w:rPr>
          <w:rFonts w:cs="Arial"/>
          <w:bCs/>
          <w:iCs/>
          <w:sz w:val="20"/>
          <w:szCs w:val="20"/>
          <w:u w:val="single"/>
        </w:rPr>
        <w:t>Buyer</w:t>
      </w:r>
      <w:r w:rsidR="00E5112E" w:rsidRPr="00995027">
        <w:rPr>
          <w:rFonts w:cs="Arial"/>
          <w:bCs/>
          <w:iCs/>
          <w:sz w:val="20"/>
          <w:szCs w:val="20"/>
          <w:u w:val="single"/>
        </w:rPr>
        <w:t>’s contact details for forecasting:</w:t>
      </w:r>
    </w:p>
    <w:p w14:paraId="01071446" w14:textId="77777777" w:rsidR="00E5112E" w:rsidRPr="00995027" w:rsidRDefault="00B856AA" w:rsidP="00995027">
      <w:pPr>
        <w:spacing w:after="0" w:line="360" w:lineRule="auto"/>
        <w:ind w:right="675" w:firstLine="567"/>
        <w:rPr>
          <w:rFonts w:cs="Arial"/>
          <w:iCs/>
          <w:sz w:val="20"/>
          <w:szCs w:val="20"/>
        </w:rPr>
      </w:pPr>
      <w:r w:rsidRPr="00995027">
        <w:rPr>
          <w:rFonts w:cs="Arial"/>
          <w:iCs/>
          <w:sz w:val="20"/>
          <w:szCs w:val="20"/>
        </w:rPr>
        <w:t>Name:</w:t>
      </w:r>
    </w:p>
    <w:p w14:paraId="07A168C5" w14:textId="77777777" w:rsidR="00E5112E" w:rsidRPr="00995027" w:rsidRDefault="00E5112E" w:rsidP="00995027">
      <w:pPr>
        <w:spacing w:after="0" w:line="360" w:lineRule="auto"/>
        <w:ind w:right="675" w:firstLine="567"/>
        <w:rPr>
          <w:rFonts w:cs="Arial"/>
          <w:iCs/>
          <w:sz w:val="20"/>
          <w:szCs w:val="20"/>
        </w:rPr>
      </w:pPr>
      <w:r w:rsidRPr="00995027">
        <w:rPr>
          <w:rFonts w:cs="Arial"/>
          <w:iCs/>
          <w:sz w:val="20"/>
          <w:szCs w:val="20"/>
        </w:rPr>
        <w:t xml:space="preserve">Tel (w):  </w:t>
      </w:r>
    </w:p>
    <w:p w14:paraId="563D0EE7" w14:textId="77777777" w:rsidR="00E5112E" w:rsidRPr="00995027" w:rsidRDefault="00E5112E" w:rsidP="00995027">
      <w:pPr>
        <w:spacing w:after="0" w:line="360" w:lineRule="auto"/>
        <w:ind w:right="675" w:firstLine="567"/>
        <w:rPr>
          <w:rFonts w:cs="Arial"/>
          <w:iCs/>
          <w:sz w:val="20"/>
          <w:szCs w:val="20"/>
        </w:rPr>
      </w:pPr>
      <w:r w:rsidRPr="00995027">
        <w:rPr>
          <w:rFonts w:cs="Arial"/>
          <w:iCs/>
          <w:sz w:val="20"/>
          <w:szCs w:val="20"/>
        </w:rPr>
        <w:t xml:space="preserve">Tel (c):  </w:t>
      </w:r>
    </w:p>
    <w:p w14:paraId="7F71A83E" w14:textId="77777777" w:rsidR="00E5112E" w:rsidRPr="00995027" w:rsidRDefault="00E5112E" w:rsidP="00995027">
      <w:pPr>
        <w:spacing w:after="0" w:line="360" w:lineRule="auto"/>
        <w:ind w:right="675" w:firstLine="567"/>
        <w:rPr>
          <w:rFonts w:cs="Arial"/>
          <w:iCs/>
          <w:sz w:val="20"/>
          <w:szCs w:val="20"/>
        </w:rPr>
      </w:pPr>
      <w:r w:rsidRPr="00995027">
        <w:rPr>
          <w:rFonts w:cs="Arial"/>
          <w:iCs/>
          <w:sz w:val="20"/>
          <w:szCs w:val="20"/>
        </w:rPr>
        <w:t xml:space="preserve">Fax:  </w:t>
      </w:r>
    </w:p>
    <w:p w14:paraId="46503F78" w14:textId="77777777" w:rsidR="00E5112E" w:rsidRPr="00995027" w:rsidRDefault="00E5112E" w:rsidP="00995027">
      <w:pPr>
        <w:spacing w:after="0" w:line="360" w:lineRule="auto"/>
        <w:ind w:right="675" w:firstLine="567"/>
        <w:rPr>
          <w:rFonts w:cs="Arial"/>
          <w:iCs/>
          <w:sz w:val="20"/>
          <w:szCs w:val="20"/>
        </w:rPr>
      </w:pPr>
      <w:r w:rsidRPr="00995027">
        <w:rPr>
          <w:rFonts w:cs="Arial"/>
          <w:iCs/>
          <w:sz w:val="20"/>
          <w:szCs w:val="20"/>
        </w:rPr>
        <w:t xml:space="preserve">E-mail:  </w:t>
      </w:r>
    </w:p>
    <w:p w14:paraId="0F9FBCA2" w14:textId="733620C7" w:rsidR="00E5112E" w:rsidRPr="00995027" w:rsidRDefault="00A77CE3" w:rsidP="00995027">
      <w:pPr>
        <w:spacing w:after="0" w:line="360" w:lineRule="auto"/>
        <w:ind w:left="567" w:right="675" w:hanging="567"/>
        <w:rPr>
          <w:rFonts w:cs="Arial"/>
          <w:bCs/>
          <w:iCs/>
          <w:sz w:val="20"/>
          <w:szCs w:val="20"/>
          <w:u w:val="single"/>
        </w:rPr>
      </w:pPr>
      <w:r w:rsidRPr="00995027">
        <w:rPr>
          <w:rFonts w:cs="Arial"/>
          <w:b/>
          <w:iCs/>
          <w:sz w:val="20"/>
          <w:szCs w:val="20"/>
          <w:u w:val="single"/>
        </w:rPr>
        <w:t>A</w:t>
      </w:r>
      <w:r w:rsidR="00D34ABF" w:rsidRPr="00995027">
        <w:rPr>
          <w:rFonts w:cs="Arial"/>
          <w:b/>
          <w:iCs/>
          <w:sz w:val="20"/>
          <w:szCs w:val="20"/>
          <w:u w:val="single"/>
        </w:rPr>
        <w:t>.2</w:t>
      </w:r>
      <w:r w:rsidR="00D34ABF" w:rsidRPr="00995027">
        <w:rPr>
          <w:rFonts w:cs="Arial"/>
          <w:b/>
          <w:iCs/>
          <w:sz w:val="20"/>
          <w:szCs w:val="20"/>
          <w:u w:val="single"/>
        </w:rPr>
        <w:tab/>
      </w:r>
      <w:r w:rsidR="004E3BA5" w:rsidRPr="00995027">
        <w:rPr>
          <w:rFonts w:cs="Arial"/>
          <w:bCs/>
          <w:iCs/>
          <w:sz w:val="20"/>
          <w:szCs w:val="20"/>
          <w:u w:val="single"/>
        </w:rPr>
        <w:t>Buyer</w:t>
      </w:r>
      <w:r w:rsidR="00E5112E" w:rsidRPr="00995027">
        <w:rPr>
          <w:rFonts w:cs="Arial"/>
          <w:bCs/>
          <w:iCs/>
          <w:sz w:val="20"/>
          <w:szCs w:val="20"/>
          <w:u w:val="single"/>
        </w:rPr>
        <w:t>’s operational contact details:</w:t>
      </w:r>
    </w:p>
    <w:p w14:paraId="7E1444C0" w14:textId="4F197991" w:rsidR="00E5112E" w:rsidRPr="00995027" w:rsidRDefault="00B856AA" w:rsidP="00995027">
      <w:pPr>
        <w:tabs>
          <w:tab w:val="left" w:pos="5223"/>
        </w:tabs>
        <w:spacing w:after="0" w:line="360" w:lineRule="auto"/>
        <w:ind w:right="675" w:firstLine="567"/>
        <w:rPr>
          <w:rFonts w:cs="Arial"/>
          <w:iCs/>
          <w:sz w:val="20"/>
          <w:szCs w:val="20"/>
        </w:rPr>
      </w:pPr>
      <w:r w:rsidRPr="00995027">
        <w:rPr>
          <w:rFonts w:cs="Arial"/>
          <w:iCs/>
          <w:sz w:val="20"/>
          <w:szCs w:val="20"/>
        </w:rPr>
        <w:t>Name:</w:t>
      </w:r>
      <w:r w:rsidR="006911A6" w:rsidRPr="00995027">
        <w:rPr>
          <w:rFonts w:cs="Arial"/>
          <w:iCs/>
          <w:sz w:val="20"/>
          <w:szCs w:val="20"/>
        </w:rPr>
        <w:t xml:space="preserve"> </w:t>
      </w:r>
      <w:r w:rsidR="00E5112E" w:rsidRPr="00995027">
        <w:rPr>
          <w:rFonts w:cs="Arial"/>
          <w:iCs/>
          <w:sz w:val="20"/>
          <w:szCs w:val="20"/>
        </w:rPr>
        <w:t xml:space="preserve">Tel (w):  </w:t>
      </w:r>
      <w:r w:rsidR="003C01F0" w:rsidRPr="00995027">
        <w:rPr>
          <w:rFonts w:cs="Arial"/>
          <w:bCs/>
          <w:iCs/>
          <w:sz w:val="20"/>
          <w:szCs w:val="20"/>
        </w:rPr>
        <w:tab/>
      </w:r>
    </w:p>
    <w:p w14:paraId="6A9E78E7" w14:textId="77777777" w:rsidR="00E5112E" w:rsidRPr="00995027" w:rsidRDefault="00E5112E" w:rsidP="00995027">
      <w:pPr>
        <w:spacing w:after="0" w:line="360" w:lineRule="auto"/>
        <w:ind w:right="675" w:firstLine="567"/>
        <w:rPr>
          <w:rFonts w:cs="Arial"/>
          <w:iCs/>
          <w:sz w:val="20"/>
          <w:szCs w:val="20"/>
        </w:rPr>
      </w:pPr>
      <w:r w:rsidRPr="00995027">
        <w:rPr>
          <w:rFonts w:cs="Arial"/>
          <w:iCs/>
          <w:sz w:val="20"/>
          <w:szCs w:val="20"/>
        </w:rPr>
        <w:t xml:space="preserve">Tel (c):  </w:t>
      </w:r>
    </w:p>
    <w:p w14:paraId="5C911932" w14:textId="77777777" w:rsidR="00B856AA" w:rsidRPr="00995027" w:rsidRDefault="00B856AA" w:rsidP="00995027">
      <w:pPr>
        <w:spacing w:after="0" w:line="360" w:lineRule="auto"/>
        <w:ind w:right="675" w:firstLine="567"/>
        <w:rPr>
          <w:rFonts w:cs="Arial"/>
          <w:iCs/>
          <w:sz w:val="20"/>
          <w:szCs w:val="20"/>
        </w:rPr>
      </w:pPr>
      <w:r w:rsidRPr="00995027">
        <w:rPr>
          <w:rFonts w:cs="Arial"/>
          <w:iCs/>
          <w:sz w:val="20"/>
          <w:szCs w:val="20"/>
        </w:rPr>
        <w:t>Fax:</w:t>
      </w:r>
    </w:p>
    <w:p w14:paraId="458086DA" w14:textId="77777777" w:rsidR="00B856AA" w:rsidRPr="00995027" w:rsidRDefault="00B856AA" w:rsidP="00D34ABF">
      <w:pPr>
        <w:spacing w:after="0" w:line="360" w:lineRule="auto"/>
        <w:ind w:right="675" w:firstLine="567"/>
        <w:rPr>
          <w:rFonts w:cs="Arial"/>
          <w:iCs/>
          <w:sz w:val="20"/>
          <w:szCs w:val="20"/>
        </w:rPr>
      </w:pPr>
      <w:r w:rsidRPr="00995027">
        <w:rPr>
          <w:rFonts w:cs="Arial"/>
          <w:iCs/>
          <w:sz w:val="20"/>
          <w:szCs w:val="20"/>
        </w:rPr>
        <w:t>E-mail:</w:t>
      </w:r>
    </w:p>
    <w:p w14:paraId="2BDE4214" w14:textId="77777777" w:rsidR="00D34ABF" w:rsidRPr="00995027" w:rsidRDefault="00D34ABF" w:rsidP="00995027">
      <w:pPr>
        <w:spacing w:after="0" w:line="360" w:lineRule="auto"/>
        <w:ind w:right="675" w:firstLine="567"/>
        <w:rPr>
          <w:rFonts w:cs="Arial"/>
          <w:iCs/>
          <w:sz w:val="20"/>
          <w:szCs w:val="20"/>
        </w:rPr>
      </w:pPr>
    </w:p>
    <w:p w14:paraId="1F134795" w14:textId="2947C57D" w:rsidR="00D34ABF" w:rsidRPr="00995027" w:rsidRDefault="00A77CE3" w:rsidP="00995027">
      <w:pPr>
        <w:pStyle w:val="ListParagraph"/>
        <w:numPr>
          <w:ilvl w:val="0"/>
          <w:numId w:val="56"/>
        </w:numPr>
        <w:spacing w:line="360" w:lineRule="auto"/>
        <w:ind w:left="567" w:right="675" w:hanging="567"/>
        <w:rPr>
          <w:rFonts w:ascii="Arial" w:hAnsi="Arial" w:cs="Arial"/>
          <w:b/>
          <w:iCs/>
          <w:sz w:val="20"/>
          <w:szCs w:val="20"/>
          <w:u w:val="single"/>
        </w:rPr>
      </w:pPr>
      <w:r w:rsidRPr="00995027">
        <w:rPr>
          <w:rFonts w:ascii="Arial" w:hAnsi="Arial" w:cs="Arial"/>
          <w:b/>
          <w:iCs/>
          <w:sz w:val="20"/>
          <w:szCs w:val="20"/>
          <w:u w:val="single"/>
        </w:rPr>
        <w:t>SELLER’S REPRESENTATIVE IN TERMS OF THIS AGREEMENT:</w:t>
      </w:r>
    </w:p>
    <w:p w14:paraId="2DC793F0" w14:textId="77777777" w:rsidR="004D651F" w:rsidRPr="00995027" w:rsidRDefault="00B856AA" w:rsidP="00995027">
      <w:pPr>
        <w:autoSpaceDE w:val="0"/>
        <w:autoSpaceDN w:val="0"/>
        <w:adjustRightInd w:val="0"/>
        <w:spacing w:after="0" w:line="360" w:lineRule="auto"/>
        <w:ind w:firstLine="567"/>
        <w:rPr>
          <w:rFonts w:cs="Arial"/>
          <w:iCs/>
          <w:sz w:val="20"/>
          <w:szCs w:val="20"/>
        </w:rPr>
      </w:pPr>
      <w:r w:rsidRPr="00995027">
        <w:rPr>
          <w:rFonts w:cs="Arial"/>
          <w:iCs/>
          <w:sz w:val="20"/>
          <w:szCs w:val="20"/>
        </w:rPr>
        <w:t>Name:</w:t>
      </w:r>
    </w:p>
    <w:p w14:paraId="5C833AB9" w14:textId="77777777" w:rsidR="00B856AA" w:rsidRPr="00995027" w:rsidRDefault="00A273EC" w:rsidP="00995027">
      <w:pPr>
        <w:autoSpaceDE w:val="0"/>
        <w:autoSpaceDN w:val="0"/>
        <w:adjustRightInd w:val="0"/>
        <w:spacing w:after="0" w:line="360" w:lineRule="auto"/>
        <w:ind w:firstLine="567"/>
        <w:rPr>
          <w:rFonts w:cs="Arial"/>
          <w:iCs/>
          <w:sz w:val="20"/>
          <w:szCs w:val="20"/>
        </w:rPr>
      </w:pPr>
      <w:r w:rsidRPr="00995027">
        <w:rPr>
          <w:rFonts w:cs="Arial"/>
          <w:iCs/>
          <w:sz w:val="20"/>
          <w:szCs w:val="20"/>
        </w:rPr>
        <w:t xml:space="preserve">Tel (w): </w:t>
      </w:r>
    </w:p>
    <w:p w14:paraId="3170B18F" w14:textId="77777777" w:rsidR="00A273EC" w:rsidRPr="00995027" w:rsidRDefault="00A273EC" w:rsidP="00995027">
      <w:pPr>
        <w:autoSpaceDE w:val="0"/>
        <w:autoSpaceDN w:val="0"/>
        <w:adjustRightInd w:val="0"/>
        <w:spacing w:after="0" w:line="360" w:lineRule="auto"/>
        <w:ind w:firstLine="567"/>
        <w:rPr>
          <w:rFonts w:cs="Arial"/>
          <w:iCs/>
          <w:sz w:val="20"/>
          <w:szCs w:val="20"/>
        </w:rPr>
      </w:pPr>
      <w:r w:rsidRPr="00995027">
        <w:rPr>
          <w:rFonts w:cs="Arial"/>
          <w:iCs/>
          <w:sz w:val="20"/>
          <w:szCs w:val="20"/>
        </w:rPr>
        <w:t xml:space="preserve">Tel (c): </w:t>
      </w:r>
    </w:p>
    <w:p w14:paraId="4B58996F" w14:textId="77777777" w:rsidR="00B856AA" w:rsidRPr="00995027" w:rsidRDefault="00A273EC" w:rsidP="00995027">
      <w:pPr>
        <w:autoSpaceDE w:val="0"/>
        <w:autoSpaceDN w:val="0"/>
        <w:adjustRightInd w:val="0"/>
        <w:spacing w:after="0" w:line="360" w:lineRule="auto"/>
        <w:ind w:firstLine="567"/>
        <w:rPr>
          <w:rFonts w:cs="Arial"/>
          <w:iCs/>
          <w:sz w:val="20"/>
          <w:szCs w:val="20"/>
        </w:rPr>
      </w:pPr>
      <w:r w:rsidRPr="00995027">
        <w:rPr>
          <w:rFonts w:cs="Arial"/>
          <w:iCs/>
          <w:sz w:val="20"/>
          <w:szCs w:val="20"/>
        </w:rPr>
        <w:t xml:space="preserve">Fax: </w:t>
      </w:r>
    </w:p>
    <w:p w14:paraId="25046EEE" w14:textId="3796B11A" w:rsidR="00467F94" w:rsidRPr="00995027" w:rsidRDefault="00A273EC" w:rsidP="00995027">
      <w:pPr>
        <w:autoSpaceDE w:val="0"/>
        <w:autoSpaceDN w:val="0"/>
        <w:adjustRightInd w:val="0"/>
        <w:spacing w:after="0" w:line="360" w:lineRule="auto"/>
        <w:ind w:firstLine="567"/>
        <w:rPr>
          <w:rFonts w:cs="Arial"/>
          <w:iCs/>
          <w:sz w:val="20"/>
          <w:szCs w:val="20"/>
        </w:rPr>
      </w:pPr>
      <w:r w:rsidRPr="00995027">
        <w:rPr>
          <w:rFonts w:cs="Arial"/>
          <w:iCs/>
          <w:sz w:val="20"/>
          <w:szCs w:val="20"/>
        </w:rPr>
        <w:t xml:space="preserve">E-Mail: </w:t>
      </w:r>
    </w:p>
    <w:p w14:paraId="362070C9" w14:textId="59466654" w:rsidR="00E5112E" w:rsidRPr="00995027" w:rsidRDefault="00A77CE3" w:rsidP="00995027">
      <w:pPr>
        <w:tabs>
          <w:tab w:val="left" w:pos="567"/>
        </w:tabs>
        <w:spacing w:after="0" w:line="360" w:lineRule="auto"/>
        <w:ind w:right="675"/>
        <w:rPr>
          <w:rFonts w:cs="Arial"/>
          <w:bCs/>
          <w:iCs/>
          <w:sz w:val="20"/>
          <w:szCs w:val="20"/>
          <w:u w:val="single"/>
        </w:rPr>
      </w:pPr>
      <w:r w:rsidRPr="00995027">
        <w:rPr>
          <w:rFonts w:cs="Arial"/>
          <w:b/>
          <w:iCs/>
          <w:sz w:val="20"/>
          <w:szCs w:val="20"/>
          <w:u w:val="single"/>
        </w:rPr>
        <w:t>B</w:t>
      </w:r>
      <w:r w:rsidR="00D34ABF" w:rsidRPr="00995027">
        <w:rPr>
          <w:rFonts w:cs="Arial"/>
          <w:b/>
          <w:iCs/>
          <w:sz w:val="20"/>
          <w:szCs w:val="20"/>
          <w:u w:val="single"/>
        </w:rPr>
        <w:t>.1</w:t>
      </w:r>
      <w:r w:rsidR="00D34ABF" w:rsidRPr="00995027">
        <w:rPr>
          <w:rFonts w:cs="Arial"/>
          <w:b/>
          <w:iCs/>
          <w:sz w:val="20"/>
          <w:szCs w:val="20"/>
          <w:u w:val="single"/>
        </w:rPr>
        <w:tab/>
      </w:r>
      <w:r w:rsidR="004E3BA5" w:rsidRPr="00995027">
        <w:rPr>
          <w:rFonts w:cs="Arial"/>
          <w:bCs/>
          <w:iCs/>
          <w:sz w:val="20"/>
          <w:szCs w:val="20"/>
          <w:u w:val="single"/>
        </w:rPr>
        <w:t>Seller</w:t>
      </w:r>
      <w:r w:rsidR="00E5112E" w:rsidRPr="00995027">
        <w:rPr>
          <w:rFonts w:cs="Arial"/>
          <w:bCs/>
          <w:iCs/>
          <w:sz w:val="20"/>
          <w:szCs w:val="20"/>
          <w:u w:val="single"/>
        </w:rPr>
        <w:t>’s emergency contact details:</w:t>
      </w:r>
    </w:p>
    <w:p w14:paraId="15939E12" w14:textId="77777777" w:rsidR="00A273EC" w:rsidRPr="00995027" w:rsidRDefault="00B856AA" w:rsidP="00995027">
      <w:pPr>
        <w:autoSpaceDE w:val="0"/>
        <w:autoSpaceDN w:val="0"/>
        <w:adjustRightInd w:val="0"/>
        <w:spacing w:after="0" w:line="360" w:lineRule="auto"/>
        <w:ind w:firstLine="567"/>
        <w:rPr>
          <w:rFonts w:cs="Arial"/>
          <w:iCs/>
          <w:sz w:val="20"/>
          <w:szCs w:val="20"/>
        </w:rPr>
      </w:pPr>
      <w:r w:rsidRPr="00995027">
        <w:rPr>
          <w:rFonts w:cs="Arial"/>
          <w:iCs/>
          <w:sz w:val="20"/>
          <w:szCs w:val="20"/>
        </w:rPr>
        <w:t>Name:</w:t>
      </w:r>
    </w:p>
    <w:p w14:paraId="5B23E437" w14:textId="77777777" w:rsidR="00A273EC" w:rsidRPr="00995027" w:rsidRDefault="00A273EC" w:rsidP="00995027">
      <w:pPr>
        <w:autoSpaceDE w:val="0"/>
        <w:autoSpaceDN w:val="0"/>
        <w:adjustRightInd w:val="0"/>
        <w:spacing w:after="0" w:line="360" w:lineRule="auto"/>
        <w:ind w:firstLine="567"/>
        <w:rPr>
          <w:rFonts w:cs="Arial"/>
          <w:iCs/>
          <w:sz w:val="20"/>
          <w:szCs w:val="20"/>
        </w:rPr>
      </w:pPr>
      <w:r w:rsidRPr="00995027">
        <w:rPr>
          <w:rFonts w:cs="Arial"/>
          <w:iCs/>
          <w:sz w:val="20"/>
          <w:szCs w:val="20"/>
        </w:rPr>
        <w:t xml:space="preserve">Tel (w): </w:t>
      </w:r>
    </w:p>
    <w:p w14:paraId="0AF6FD5B" w14:textId="77777777" w:rsidR="00A273EC" w:rsidRPr="00995027" w:rsidRDefault="00A273EC" w:rsidP="00995027">
      <w:pPr>
        <w:autoSpaceDE w:val="0"/>
        <w:autoSpaceDN w:val="0"/>
        <w:adjustRightInd w:val="0"/>
        <w:spacing w:after="0" w:line="360" w:lineRule="auto"/>
        <w:ind w:firstLine="567"/>
        <w:rPr>
          <w:rFonts w:cs="Arial"/>
          <w:iCs/>
          <w:sz w:val="20"/>
          <w:szCs w:val="20"/>
        </w:rPr>
      </w:pPr>
      <w:r w:rsidRPr="00995027">
        <w:rPr>
          <w:rFonts w:cs="Arial"/>
          <w:iCs/>
          <w:sz w:val="20"/>
          <w:szCs w:val="20"/>
        </w:rPr>
        <w:t xml:space="preserve">Tel (c): </w:t>
      </w:r>
    </w:p>
    <w:p w14:paraId="40624AB3" w14:textId="77777777" w:rsidR="00A273EC" w:rsidRPr="00995027" w:rsidRDefault="00A273EC" w:rsidP="00995027">
      <w:pPr>
        <w:autoSpaceDE w:val="0"/>
        <w:autoSpaceDN w:val="0"/>
        <w:adjustRightInd w:val="0"/>
        <w:spacing w:after="0" w:line="360" w:lineRule="auto"/>
        <w:ind w:firstLine="567"/>
        <w:rPr>
          <w:rFonts w:cs="Arial"/>
          <w:iCs/>
          <w:sz w:val="20"/>
          <w:szCs w:val="20"/>
        </w:rPr>
      </w:pPr>
      <w:r w:rsidRPr="00995027">
        <w:rPr>
          <w:rFonts w:cs="Arial"/>
          <w:iCs/>
          <w:sz w:val="20"/>
          <w:szCs w:val="20"/>
        </w:rPr>
        <w:t xml:space="preserve">Fax: </w:t>
      </w:r>
    </w:p>
    <w:p w14:paraId="15D8892D" w14:textId="77777777" w:rsidR="00A273EC" w:rsidRPr="00995027" w:rsidRDefault="00A273EC" w:rsidP="00995027">
      <w:pPr>
        <w:autoSpaceDE w:val="0"/>
        <w:autoSpaceDN w:val="0"/>
        <w:adjustRightInd w:val="0"/>
        <w:spacing w:after="0" w:line="360" w:lineRule="auto"/>
        <w:ind w:firstLine="567"/>
        <w:rPr>
          <w:rFonts w:cs="Arial"/>
          <w:iCs/>
          <w:sz w:val="20"/>
          <w:szCs w:val="20"/>
        </w:rPr>
      </w:pPr>
      <w:r w:rsidRPr="00995027">
        <w:rPr>
          <w:rFonts w:cs="Arial"/>
          <w:iCs/>
          <w:sz w:val="20"/>
          <w:szCs w:val="20"/>
        </w:rPr>
        <w:t xml:space="preserve">E-Mail: </w:t>
      </w:r>
    </w:p>
    <w:p w14:paraId="7ACD8BDA" w14:textId="58747B53" w:rsidR="008B5CF4" w:rsidRPr="009D69ED" w:rsidRDefault="00CC0732" w:rsidP="00995027">
      <w:pPr>
        <w:spacing w:line="360" w:lineRule="auto"/>
        <w:ind w:right="91"/>
        <w:jc w:val="right"/>
        <w:rPr>
          <w:rFonts w:cs="Arial"/>
          <w:b/>
          <w:i/>
          <w:iCs/>
          <w:sz w:val="20"/>
          <w:szCs w:val="20"/>
          <w:u w:val="single"/>
        </w:rPr>
      </w:pPr>
      <w:r w:rsidRPr="00995027">
        <w:rPr>
          <w:rFonts w:cs="Arial"/>
          <w:sz w:val="20"/>
          <w:szCs w:val="20"/>
        </w:rPr>
        <w:br w:type="page"/>
      </w:r>
      <w:r w:rsidR="008B5CF4" w:rsidRPr="009D69ED">
        <w:rPr>
          <w:rFonts w:cs="Arial"/>
          <w:b/>
          <w:iCs/>
          <w:sz w:val="20"/>
          <w:szCs w:val="20"/>
          <w:u w:val="single"/>
        </w:rPr>
        <w:lastRenderedPageBreak/>
        <w:t>SCHEDULE</w:t>
      </w:r>
      <w:r w:rsidR="008B5CF4" w:rsidRPr="009D69ED">
        <w:rPr>
          <w:rFonts w:cs="Arial"/>
          <w:b/>
          <w:sz w:val="20"/>
          <w:szCs w:val="20"/>
          <w:u w:val="single"/>
        </w:rPr>
        <w:t xml:space="preserve"> 5</w:t>
      </w:r>
    </w:p>
    <w:p w14:paraId="3A7B18DD" w14:textId="3B3254E2" w:rsidR="008B5CF4" w:rsidRPr="009D69ED" w:rsidRDefault="008B5CF4" w:rsidP="008B5CF4">
      <w:pPr>
        <w:spacing w:line="360" w:lineRule="auto"/>
        <w:ind w:right="675"/>
        <w:jc w:val="center"/>
        <w:rPr>
          <w:rFonts w:cs="Arial"/>
          <w:b/>
          <w:bCs/>
          <w:sz w:val="20"/>
          <w:szCs w:val="20"/>
          <w:u w:val="single"/>
        </w:rPr>
      </w:pPr>
      <w:r w:rsidRPr="009D69ED">
        <w:rPr>
          <w:rFonts w:cs="Arial"/>
          <w:b/>
          <w:bCs/>
          <w:sz w:val="20"/>
          <w:szCs w:val="20"/>
          <w:u w:val="single"/>
        </w:rPr>
        <w:t>GENERATION PROFILES</w:t>
      </w:r>
    </w:p>
    <w:p w14:paraId="0F112F7E" w14:textId="65E0173C" w:rsidR="001A2FB0" w:rsidRPr="009D69ED" w:rsidRDefault="0069450E" w:rsidP="00995027">
      <w:pPr>
        <w:pStyle w:val="WWBodyText2"/>
        <w:tabs>
          <w:tab w:val="clear" w:pos="3572"/>
          <w:tab w:val="left" w:pos="567"/>
        </w:tabs>
        <w:spacing w:line="360" w:lineRule="auto"/>
        <w:ind w:left="0"/>
        <w:rPr>
          <w:rFonts w:cs="Arial"/>
          <w:b/>
          <w:sz w:val="20"/>
          <w:szCs w:val="20"/>
          <w:u w:val="single"/>
        </w:rPr>
      </w:pPr>
      <w:r>
        <w:rPr>
          <w:rFonts w:cs="Arial"/>
          <w:b/>
          <w:sz w:val="20"/>
          <w:szCs w:val="20"/>
          <w:u w:val="single"/>
        </w:rPr>
        <w:t>A.</w:t>
      </w:r>
      <w:r>
        <w:rPr>
          <w:rFonts w:cs="Arial"/>
          <w:b/>
          <w:sz w:val="20"/>
          <w:szCs w:val="20"/>
          <w:u w:val="single"/>
        </w:rPr>
        <w:tab/>
      </w:r>
      <w:r w:rsidRPr="009D69ED">
        <w:rPr>
          <w:rFonts w:cs="Arial"/>
          <w:b/>
          <w:sz w:val="20"/>
          <w:szCs w:val="20"/>
          <w:u w:val="single"/>
        </w:rPr>
        <w:t>CONTRACTED GENERATION PROFILE</w:t>
      </w:r>
    </w:p>
    <w:p w14:paraId="2157A687" w14:textId="63D99546" w:rsidR="00A82F47" w:rsidRPr="009D69ED" w:rsidRDefault="00A82F47" w:rsidP="00133449">
      <w:pPr>
        <w:pStyle w:val="PCHeading2"/>
        <w:tabs>
          <w:tab w:val="clear" w:pos="360"/>
        </w:tabs>
        <w:spacing w:before="0"/>
        <w:ind w:left="0" w:firstLine="0"/>
        <w:jc w:val="both"/>
        <w:rPr>
          <w:b w:val="0"/>
          <w:bCs w:val="0"/>
          <w:sz w:val="20"/>
          <w:szCs w:val="20"/>
          <w:lang w:val="en-GB" w:eastAsia="en-GB"/>
        </w:rPr>
      </w:pPr>
      <w:r w:rsidRPr="009D69ED">
        <w:rPr>
          <w:b w:val="0"/>
          <w:bCs w:val="0"/>
          <w:sz w:val="20"/>
          <w:szCs w:val="20"/>
          <w:lang w:val="en-GB" w:eastAsia="en-GB"/>
        </w:rPr>
        <w:t>Forecast of Contracted Generation Profile (MWh / month)</w:t>
      </w:r>
      <w:r w:rsidR="00E76FC5" w:rsidRPr="009D69ED">
        <w:rPr>
          <w:b w:val="0"/>
          <w:bCs w:val="0"/>
          <w:sz w:val="20"/>
          <w:szCs w:val="20"/>
          <w:lang w:val="en-GB" w:eastAsia="en-GB"/>
        </w:rPr>
        <w:t xml:space="preserve"> from </w:t>
      </w:r>
      <w:r w:rsidR="00EA53FD" w:rsidRPr="009D69ED">
        <w:rPr>
          <w:b w:val="0"/>
          <w:bCs w:val="0"/>
          <w:sz w:val="20"/>
          <w:szCs w:val="20"/>
          <w:lang w:val="en-GB" w:eastAsia="en-GB"/>
        </w:rPr>
        <w:t>Effective Date</w:t>
      </w:r>
      <w:r w:rsidR="00E76FC5" w:rsidRPr="009D69ED">
        <w:rPr>
          <w:b w:val="0"/>
          <w:bCs w:val="0"/>
          <w:sz w:val="20"/>
          <w:szCs w:val="20"/>
          <w:lang w:val="en-GB" w:eastAsia="en-GB"/>
        </w:rPr>
        <w:t xml:space="preserve"> to Expiry Date</w:t>
      </w:r>
    </w:p>
    <w:p w14:paraId="63BD87B7" w14:textId="77777777" w:rsidR="00EA53FD" w:rsidRPr="009D69ED" w:rsidRDefault="00EA53FD" w:rsidP="00A046F8">
      <w:pPr>
        <w:pStyle w:val="PCHeading2"/>
        <w:tabs>
          <w:tab w:val="clear" w:pos="360"/>
        </w:tabs>
        <w:spacing w:before="0"/>
        <w:ind w:left="0" w:firstLine="0"/>
        <w:jc w:val="both"/>
        <w:rPr>
          <w:b w:val="0"/>
          <w:sz w:val="20"/>
          <w:szCs w:val="20"/>
          <w:lang w:val="en-GB"/>
        </w:rPr>
      </w:pPr>
    </w:p>
    <w:tbl>
      <w:tblPr>
        <w:tblStyle w:val="TableGrid"/>
        <w:tblW w:w="8642" w:type="dxa"/>
        <w:tblLook w:val="04A0" w:firstRow="1" w:lastRow="0" w:firstColumn="1" w:lastColumn="0" w:noHBand="0" w:noVBand="1"/>
      </w:tblPr>
      <w:tblGrid>
        <w:gridCol w:w="1271"/>
        <w:gridCol w:w="1559"/>
        <w:gridCol w:w="1275"/>
        <w:gridCol w:w="1560"/>
        <w:gridCol w:w="1419"/>
        <w:gridCol w:w="1558"/>
      </w:tblGrid>
      <w:tr w:rsidR="00F91FDE" w:rsidRPr="009D69ED" w14:paraId="7C884893" w14:textId="77777777" w:rsidTr="00CC20FF">
        <w:trPr>
          <w:trHeight w:val="383"/>
        </w:trPr>
        <w:tc>
          <w:tcPr>
            <w:tcW w:w="1271" w:type="dxa"/>
          </w:tcPr>
          <w:p w14:paraId="36A5768F" w14:textId="77777777" w:rsidR="00EA53FD" w:rsidRPr="009D69ED" w:rsidRDefault="00EA53FD" w:rsidP="00A046F8">
            <w:pPr>
              <w:rPr>
                <w:rFonts w:cs="Arial"/>
                <w:sz w:val="20"/>
                <w:szCs w:val="20"/>
              </w:rPr>
            </w:pPr>
            <w:bookmarkStart w:id="337" w:name="_Toc325553415"/>
            <w:bookmarkStart w:id="338" w:name="_Toc333927866"/>
            <w:r w:rsidRPr="009D69ED">
              <w:rPr>
                <w:rFonts w:cs="Arial"/>
                <w:sz w:val="20"/>
                <w:szCs w:val="20"/>
              </w:rPr>
              <w:t>Month</w:t>
            </w:r>
            <w:bookmarkEnd w:id="337"/>
            <w:bookmarkEnd w:id="338"/>
          </w:p>
        </w:tc>
        <w:tc>
          <w:tcPr>
            <w:tcW w:w="1559" w:type="dxa"/>
          </w:tcPr>
          <w:p w14:paraId="04C22ABD" w14:textId="45E0D517" w:rsidR="00EA53FD" w:rsidRPr="009D69ED" w:rsidRDefault="00EA53FD" w:rsidP="00A046F8">
            <w:pPr>
              <w:rPr>
                <w:rFonts w:cs="Arial"/>
                <w:sz w:val="20"/>
                <w:szCs w:val="20"/>
              </w:rPr>
            </w:pPr>
            <w:bookmarkStart w:id="339" w:name="_Toc325553416"/>
            <w:bookmarkStart w:id="340" w:name="_Toc333927867"/>
            <w:r w:rsidRPr="009D69ED">
              <w:rPr>
                <w:rFonts w:cs="Arial"/>
                <w:sz w:val="20"/>
                <w:szCs w:val="20"/>
              </w:rPr>
              <w:t>Expected energy (MWh)</w:t>
            </w:r>
            <w:bookmarkEnd w:id="339"/>
            <w:bookmarkEnd w:id="340"/>
          </w:p>
        </w:tc>
        <w:tc>
          <w:tcPr>
            <w:tcW w:w="1275" w:type="dxa"/>
          </w:tcPr>
          <w:p w14:paraId="27EE3F85" w14:textId="77777777" w:rsidR="00EA53FD" w:rsidRPr="009D69ED" w:rsidRDefault="00EA53FD" w:rsidP="00CC20FF">
            <w:pPr>
              <w:rPr>
                <w:rFonts w:cs="Arial"/>
                <w:sz w:val="20"/>
                <w:szCs w:val="20"/>
              </w:rPr>
            </w:pPr>
            <w:r w:rsidRPr="009D69ED">
              <w:rPr>
                <w:rFonts w:cs="Arial"/>
                <w:sz w:val="20"/>
                <w:szCs w:val="20"/>
              </w:rPr>
              <w:t>Month</w:t>
            </w:r>
          </w:p>
        </w:tc>
        <w:tc>
          <w:tcPr>
            <w:tcW w:w="1560" w:type="dxa"/>
          </w:tcPr>
          <w:p w14:paraId="7A07A742" w14:textId="7EF5536D" w:rsidR="00EA53FD" w:rsidRPr="009D69ED" w:rsidRDefault="00EA53FD" w:rsidP="00A046F8">
            <w:pPr>
              <w:rPr>
                <w:rFonts w:cs="Arial"/>
                <w:sz w:val="20"/>
                <w:szCs w:val="20"/>
              </w:rPr>
            </w:pPr>
            <w:r w:rsidRPr="009D69ED">
              <w:rPr>
                <w:rFonts w:cs="Arial"/>
                <w:sz w:val="20"/>
                <w:szCs w:val="20"/>
              </w:rPr>
              <w:t>Expected energy (MWh)</w:t>
            </w:r>
          </w:p>
        </w:tc>
        <w:tc>
          <w:tcPr>
            <w:tcW w:w="1419" w:type="dxa"/>
          </w:tcPr>
          <w:p w14:paraId="12A875EE" w14:textId="77777777" w:rsidR="00EA53FD" w:rsidRPr="009D69ED" w:rsidRDefault="00EA53FD" w:rsidP="00CC20FF">
            <w:pPr>
              <w:rPr>
                <w:rFonts w:cs="Arial"/>
                <w:sz w:val="20"/>
                <w:szCs w:val="20"/>
              </w:rPr>
            </w:pPr>
            <w:r w:rsidRPr="009D69ED">
              <w:rPr>
                <w:rFonts w:cs="Arial"/>
                <w:sz w:val="20"/>
                <w:szCs w:val="20"/>
              </w:rPr>
              <w:t>Month</w:t>
            </w:r>
          </w:p>
        </w:tc>
        <w:tc>
          <w:tcPr>
            <w:tcW w:w="1558" w:type="dxa"/>
          </w:tcPr>
          <w:p w14:paraId="63C0F51D" w14:textId="248E7C34" w:rsidR="00EA53FD" w:rsidRPr="009D69ED" w:rsidRDefault="00EA53FD" w:rsidP="00A046F8">
            <w:pPr>
              <w:rPr>
                <w:rFonts w:cs="Arial"/>
                <w:sz w:val="20"/>
                <w:szCs w:val="20"/>
              </w:rPr>
            </w:pPr>
            <w:bookmarkStart w:id="341" w:name="_Toc325553417"/>
            <w:bookmarkStart w:id="342" w:name="_Toc333927868"/>
            <w:r w:rsidRPr="009D69ED">
              <w:rPr>
                <w:rFonts w:cs="Arial"/>
                <w:sz w:val="20"/>
                <w:szCs w:val="20"/>
              </w:rPr>
              <w:t>Expected energy (MWh)</w:t>
            </w:r>
            <w:bookmarkEnd w:id="341"/>
            <w:bookmarkEnd w:id="342"/>
          </w:p>
        </w:tc>
      </w:tr>
      <w:tr w:rsidR="00F91FDE" w:rsidRPr="009D69ED" w14:paraId="6BB7302A" w14:textId="77777777" w:rsidTr="00CC20FF">
        <w:trPr>
          <w:trHeight w:val="284"/>
        </w:trPr>
        <w:tc>
          <w:tcPr>
            <w:tcW w:w="1271" w:type="dxa"/>
          </w:tcPr>
          <w:p w14:paraId="135536F3" w14:textId="093FA2CC" w:rsidR="00EA53FD" w:rsidRPr="009D69ED" w:rsidRDefault="00EA53FD" w:rsidP="00A046F8">
            <w:pPr>
              <w:rPr>
                <w:rFonts w:cs="Arial"/>
                <w:b/>
                <w:sz w:val="20"/>
                <w:szCs w:val="20"/>
              </w:rPr>
            </w:pPr>
            <w:r w:rsidRPr="009D69ED">
              <w:rPr>
                <w:rFonts w:cs="Arial"/>
                <w:sz w:val="20"/>
                <w:szCs w:val="20"/>
              </w:rPr>
              <w:t>Month 1</w:t>
            </w:r>
          </w:p>
        </w:tc>
        <w:tc>
          <w:tcPr>
            <w:tcW w:w="1559" w:type="dxa"/>
          </w:tcPr>
          <w:p w14:paraId="4729D262" w14:textId="77777777" w:rsidR="00EA53FD" w:rsidRPr="009D69ED" w:rsidRDefault="00EA53FD" w:rsidP="00A046F8">
            <w:pPr>
              <w:rPr>
                <w:rFonts w:cs="Arial"/>
                <w:sz w:val="20"/>
                <w:szCs w:val="20"/>
              </w:rPr>
            </w:pPr>
          </w:p>
        </w:tc>
        <w:tc>
          <w:tcPr>
            <w:tcW w:w="1275" w:type="dxa"/>
          </w:tcPr>
          <w:p w14:paraId="2A78C5BB" w14:textId="77777777" w:rsidR="00EA53FD" w:rsidRPr="009D69ED" w:rsidRDefault="00EA53FD" w:rsidP="00A046F8">
            <w:pPr>
              <w:rPr>
                <w:rFonts w:cs="Arial"/>
                <w:b/>
                <w:sz w:val="20"/>
                <w:szCs w:val="20"/>
              </w:rPr>
            </w:pPr>
            <w:r w:rsidRPr="009D69ED">
              <w:rPr>
                <w:rFonts w:cs="Arial"/>
                <w:sz w:val="20"/>
                <w:szCs w:val="20"/>
              </w:rPr>
              <w:t>Month 13</w:t>
            </w:r>
          </w:p>
        </w:tc>
        <w:tc>
          <w:tcPr>
            <w:tcW w:w="1560" w:type="dxa"/>
          </w:tcPr>
          <w:p w14:paraId="76465F63" w14:textId="77777777" w:rsidR="00EA53FD" w:rsidRPr="009D69ED" w:rsidRDefault="00EA53FD" w:rsidP="00A046F8">
            <w:pPr>
              <w:rPr>
                <w:rFonts w:cs="Arial"/>
                <w:b/>
                <w:sz w:val="20"/>
                <w:szCs w:val="20"/>
              </w:rPr>
            </w:pPr>
          </w:p>
        </w:tc>
        <w:tc>
          <w:tcPr>
            <w:tcW w:w="1419" w:type="dxa"/>
          </w:tcPr>
          <w:p w14:paraId="04C64B9C" w14:textId="77777777" w:rsidR="00EA53FD" w:rsidRPr="009D69ED" w:rsidRDefault="00EA53FD" w:rsidP="00CC20FF">
            <w:pPr>
              <w:rPr>
                <w:rFonts w:cs="Arial"/>
                <w:sz w:val="20"/>
                <w:szCs w:val="20"/>
              </w:rPr>
            </w:pPr>
            <w:r w:rsidRPr="009D69ED">
              <w:rPr>
                <w:rFonts w:cs="Arial"/>
                <w:sz w:val="20"/>
                <w:szCs w:val="20"/>
              </w:rPr>
              <w:t>Month 25</w:t>
            </w:r>
          </w:p>
        </w:tc>
        <w:tc>
          <w:tcPr>
            <w:tcW w:w="1558" w:type="dxa"/>
          </w:tcPr>
          <w:p w14:paraId="464F4FDA" w14:textId="77777777" w:rsidR="00EA53FD" w:rsidRPr="009D69ED" w:rsidRDefault="00EA53FD" w:rsidP="00CC20FF">
            <w:pPr>
              <w:rPr>
                <w:rFonts w:cs="Arial"/>
                <w:sz w:val="20"/>
                <w:szCs w:val="20"/>
              </w:rPr>
            </w:pPr>
          </w:p>
        </w:tc>
      </w:tr>
      <w:tr w:rsidR="00F91FDE" w:rsidRPr="009D69ED" w14:paraId="38A80AB2" w14:textId="77777777" w:rsidTr="00CC20FF">
        <w:trPr>
          <w:trHeight w:val="284"/>
        </w:trPr>
        <w:tc>
          <w:tcPr>
            <w:tcW w:w="1271" w:type="dxa"/>
          </w:tcPr>
          <w:p w14:paraId="6DBFB085" w14:textId="77777777" w:rsidR="00EA53FD" w:rsidRPr="009D69ED" w:rsidRDefault="00EA53FD" w:rsidP="00A046F8">
            <w:pPr>
              <w:rPr>
                <w:rFonts w:cs="Arial"/>
                <w:b/>
                <w:sz w:val="20"/>
                <w:szCs w:val="20"/>
              </w:rPr>
            </w:pPr>
            <w:r w:rsidRPr="009D69ED">
              <w:rPr>
                <w:rFonts w:cs="Arial"/>
                <w:sz w:val="20"/>
                <w:szCs w:val="20"/>
              </w:rPr>
              <w:t>Month 2</w:t>
            </w:r>
          </w:p>
        </w:tc>
        <w:tc>
          <w:tcPr>
            <w:tcW w:w="1559" w:type="dxa"/>
          </w:tcPr>
          <w:p w14:paraId="6DE3C27E" w14:textId="77777777" w:rsidR="00EA53FD" w:rsidRPr="009D69ED" w:rsidRDefault="00EA53FD" w:rsidP="00A046F8">
            <w:pPr>
              <w:rPr>
                <w:rFonts w:cs="Arial"/>
                <w:sz w:val="20"/>
                <w:szCs w:val="20"/>
              </w:rPr>
            </w:pPr>
          </w:p>
        </w:tc>
        <w:tc>
          <w:tcPr>
            <w:tcW w:w="1275" w:type="dxa"/>
          </w:tcPr>
          <w:p w14:paraId="55A9566E" w14:textId="77777777" w:rsidR="00EA53FD" w:rsidRPr="009D69ED" w:rsidRDefault="00EA53FD" w:rsidP="00A046F8">
            <w:pPr>
              <w:rPr>
                <w:rFonts w:cs="Arial"/>
                <w:b/>
                <w:sz w:val="20"/>
                <w:szCs w:val="20"/>
              </w:rPr>
            </w:pPr>
            <w:r w:rsidRPr="009D69ED">
              <w:rPr>
                <w:rFonts w:cs="Arial"/>
                <w:sz w:val="20"/>
                <w:szCs w:val="20"/>
              </w:rPr>
              <w:t>Month 14</w:t>
            </w:r>
          </w:p>
        </w:tc>
        <w:tc>
          <w:tcPr>
            <w:tcW w:w="1560" w:type="dxa"/>
          </w:tcPr>
          <w:p w14:paraId="5C65A123" w14:textId="77777777" w:rsidR="00EA53FD" w:rsidRPr="009D69ED" w:rsidRDefault="00EA53FD" w:rsidP="00A046F8">
            <w:pPr>
              <w:rPr>
                <w:rFonts w:cs="Arial"/>
                <w:b/>
                <w:sz w:val="20"/>
                <w:szCs w:val="20"/>
              </w:rPr>
            </w:pPr>
          </w:p>
        </w:tc>
        <w:tc>
          <w:tcPr>
            <w:tcW w:w="1419" w:type="dxa"/>
          </w:tcPr>
          <w:p w14:paraId="41E39A20" w14:textId="77777777" w:rsidR="00EA53FD" w:rsidRPr="009D69ED" w:rsidRDefault="00EA53FD" w:rsidP="00CC20FF">
            <w:pPr>
              <w:rPr>
                <w:rFonts w:cs="Arial"/>
                <w:sz w:val="20"/>
                <w:szCs w:val="20"/>
              </w:rPr>
            </w:pPr>
            <w:r w:rsidRPr="009D69ED">
              <w:rPr>
                <w:rFonts w:cs="Arial"/>
                <w:sz w:val="20"/>
                <w:szCs w:val="20"/>
              </w:rPr>
              <w:t>Month 26</w:t>
            </w:r>
          </w:p>
        </w:tc>
        <w:tc>
          <w:tcPr>
            <w:tcW w:w="1558" w:type="dxa"/>
          </w:tcPr>
          <w:p w14:paraId="539C925E" w14:textId="77777777" w:rsidR="00EA53FD" w:rsidRPr="009D69ED" w:rsidRDefault="00EA53FD" w:rsidP="00CC20FF">
            <w:pPr>
              <w:rPr>
                <w:rFonts w:cs="Arial"/>
                <w:sz w:val="20"/>
                <w:szCs w:val="20"/>
              </w:rPr>
            </w:pPr>
          </w:p>
        </w:tc>
      </w:tr>
      <w:tr w:rsidR="00F91FDE" w:rsidRPr="009D69ED" w14:paraId="189137CC" w14:textId="77777777" w:rsidTr="00CC20FF">
        <w:trPr>
          <w:trHeight w:val="284"/>
        </w:trPr>
        <w:tc>
          <w:tcPr>
            <w:tcW w:w="1271" w:type="dxa"/>
          </w:tcPr>
          <w:p w14:paraId="21AF33BF" w14:textId="77777777" w:rsidR="00EA53FD" w:rsidRPr="009D69ED" w:rsidRDefault="00EA53FD" w:rsidP="00A046F8">
            <w:pPr>
              <w:rPr>
                <w:rFonts w:cs="Arial"/>
                <w:b/>
                <w:sz w:val="20"/>
                <w:szCs w:val="20"/>
              </w:rPr>
            </w:pPr>
            <w:r w:rsidRPr="009D69ED">
              <w:rPr>
                <w:rFonts w:cs="Arial"/>
                <w:sz w:val="20"/>
                <w:szCs w:val="20"/>
              </w:rPr>
              <w:t>Month 3</w:t>
            </w:r>
          </w:p>
        </w:tc>
        <w:tc>
          <w:tcPr>
            <w:tcW w:w="1559" w:type="dxa"/>
          </w:tcPr>
          <w:p w14:paraId="5960DB23" w14:textId="77777777" w:rsidR="00EA53FD" w:rsidRPr="009D69ED" w:rsidRDefault="00EA53FD" w:rsidP="00A046F8">
            <w:pPr>
              <w:rPr>
                <w:rFonts w:cs="Arial"/>
                <w:sz w:val="20"/>
                <w:szCs w:val="20"/>
              </w:rPr>
            </w:pPr>
          </w:p>
        </w:tc>
        <w:tc>
          <w:tcPr>
            <w:tcW w:w="1275" w:type="dxa"/>
          </w:tcPr>
          <w:p w14:paraId="73C3A2C1" w14:textId="77777777" w:rsidR="00EA53FD" w:rsidRPr="009D69ED" w:rsidRDefault="00EA53FD" w:rsidP="00A046F8">
            <w:pPr>
              <w:rPr>
                <w:rFonts w:cs="Arial"/>
                <w:b/>
                <w:sz w:val="20"/>
                <w:szCs w:val="20"/>
              </w:rPr>
            </w:pPr>
            <w:r w:rsidRPr="009D69ED">
              <w:rPr>
                <w:rFonts w:cs="Arial"/>
                <w:sz w:val="20"/>
                <w:szCs w:val="20"/>
              </w:rPr>
              <w:t>Month 15</w:t>
            </w:r>
          </w:p>
        </w:tc>
        <w:tc>
          <w:tcPr>
            <w:tcW w:w="1560" w:type="dxa"/>
          </w:tcPr>
          <w:p w14:paraId="3347CC89" w14:textId="77777777" w:rsidR="00EA53FD" w:rsidRPr="009D69ED" w:rsidRDefault="00EA53FD" w:rsidP="00A046F8">
            <w:pPr>
              <w:rPr>
                <w:rFonts w:cs="Arial"/>
                <w:b/>
                <w:sz w:val="20"/>
                <w:szCs w:val="20"/>
              </w:rPr>
            </w:pPr>
          </w:p>
        </w:tc>
        <w:tc>
          <w:tcPr>
            <w:tcW w:w="1419" w:type="dxa"/>
          </w:tcPr>
          <w:p w14:paraId="647E7883" w14:textId="77777777" w:rsidR="00EA53FD" w:rsidRPr="009D69ED" w:rsidRDefault="00EA53FD" w:rsidP="00CC20FF">
            <w:pPr>
              <w:rPr>
                <w:rFonts w:cs="Arial"/>
                <w:sz w:val="20"/>
                <w:szCs w:val="20"/>
              </w:rPr>
            </w:pPr>
            <w:r w:rsidRPr="009D69ED">
              <w:rPr>
                <w:rFonts w:cs="Arial"/>
                <w:sz w:val="20"/>
                <w:szCs w:val="20"/>
              </w:rPr>
              <w:t>Month 27</w:t>
            </w:r>
          </w:p>
        </w:tc>
        <w:tc>
          <w:tcPr>
            <w:tcW w:w="1558" w:type="dxa"/>
          </w:tcPr>
          <w:p w14:paraId="62E22423" w14:textId="77777777" w:rsidR="00EA53FD" w:rsidRPr="009D69ED" w:rsidRDefault="00EA53FD" w:rsidP="00CC20FF">
            <w:pPr>
              <w:rPr>
                <w:rFonts w:cs="Arial"/>
                <w:sz w:val="20"/>
                <w:szCs w:val="20"/>
              </w:rPr>
            </w:pPr>
          </w:p>
        </w:tc>
      </w:tr>
      <w:tr w:rsidR="00F91FDE" w:rsidRPr="009D69ED" w14:paraId="31609A00" w14:textId="77777777" w:rsidTr="00CC20FF">
        <w:trPr>
          <w:trHeight w:val="284"/>
        </w:trPr>
        <w:tc>
          <w:tcPr>
            <w:tcW w:w="1271" w:type="dxa"/>
          </w:tcPr>
          <w:p w14:paraId="161641DD" w14:textId="77777777" w:rsidR="00EA53FD" w:rsidRPr="009D69ED" w:rsidRDefault="00EA53FD" w:rsidP="00A046F8">
            <w:pPr>
              <w:rPr>
                <w:rFonts w:cs="Arial"/>
                <w:b/>
                <w:sz w:val="20"/>
                <w:szCs w:val="20"/>
              </w:rPr>
            </w:pPr>
            <w:r w:rsidRPr="009D69ED">
              <w:rPr>
                <w:rFonts w:cs="Arial"/>
                <w:sz w:val="20"/>
                <w:szCs w:val="20"/>
              </w:rPr>
              <w:t>Month 4</w:t>
            </w:r>
          </w:p>
        </w:tc>
        <w:tc>
          <w:tcPr>
            <w:tcW w:w="1559" w:type="dxa"/>
          </w:tcPr>
          <w:p w14:paraId="6EE969F7" w14:textId="77777777" w:rsidR="00EA53FD" w:rsidRPr="009D69ED" w:rsidRDefault="00EA53FD" w:rsidP="00A046F8">
            <w:pPr>
              <w:rPr>
                <w:rFonts w:cs="Arial"/>
                <w:sz w:val="20"/>
                <w:szCs w:val="20"/>
              </w:rPr>
            </w:pPr>
          </w:p>
        </w:tc>
        <w:tc>
          <w:tcPr>
            <w:tcW w:w="1275" w:type="dxa"/>
          </w:tcPr>
          <w:p w14:paraId="0B9308CB" w14:textId="77777777" w:rsidR="00EA53FD" w:rsidRPr="009D69ED" w:rsidRDefault="00EA53FD" w:rsidP="00A046F8">
            <w:pPr>
              <w:rPr>
                <w:rFonts w:cs="Arial"/>
                <w:b/>
                <w:sz w:val="20"/>
                <w:szCs w:val="20"/>
              </w:rPr>
            </w:pPr>
            <w:r w:rsidRPr="009D69ED">
              <w:rPr>
                <w:rFonts w:cs="Arial"/>
                <w:sz w:val="20"/>
                <w:szCs w:val="20"/>
              </w:rPr>
              <w:t>Month 16</w:t>
            </w:r>
          </w:p>
        </w:tc>
        <w:tc>
          <w:tcPr>
            <w:tcW w:w="1560" w:type="dxa"/>
          </w:tcPr>
          <w:p w14:paraId="22C50221" w14:textId="77777777" w:rsidR="00EA53FD" w:rsidRPr="009D69ED" w:rsidRDefault="00EA53FD" w:rsidP="00A046F8">
            <w:pPr>
              <w:rPr>
                <w:rFonts w:cs="Arial"/>
                <w:b/>
                <w:sz w:val="20"/>
                <w:szCs w:val="20"/>
              </w:rPr>
            </w:pPr>
          </w:p>
        </w:tc>
        <w:tc>
          <w:tcPr>
            <w:tcW w:w="1419" w:type="dxa"/>
          </w:tcPr>
          <w:p w14:paraId="7AEF702B" w14:textId="77777777" w:rsidR="00EA53FD" w:rsidRPr="009D69ED" w:rsidRDefault="00EA53FD" w:rsidP="00CC20FF">
            <w:pPr>
              <w:rPr>
                <w:rFonts w:cs="Arial"/>
                <w:sz w:val="20"/>
                <w:szCs w:val="20"/>
              </w:rPr>
            </w:pPr>
            <w:r w:rsidRPr="009D69ED">
              <w:rPr>
                <w:rFonts w:cs="Arial"/>
                <w:sz w:val="20"/>
                <w:szCs w:val="20"/>
              </w:rPr>
              <w:t>Month 28</w:t>
            </w:r>
          </w:p>
        </w:tc>
        <w:tc>
          <w:tcPr>
            <w:tcW w:w="1558" w:type="dxa"/>
          </w:tcPr>
          <w:p w14:paraId="4EAF2D10" w14:textId="77777777" w:rsidR="00EA53FD" w:rsidRPr="009D69ED" w:rsidRDefault="00EA53FD" w:rsidP="00CC20FF">
            <w:pPr>
              <w:rPr>
                <w:rFonts w:cs="Arial"/>
                <w:sz w:val="20"/>
                <w:szCs w:val="20"/>
              </w:rPr>
            </w:pPr>
          </w:p>
        </w:tc>
      </w:tr>
      <w:tr w:rsidR="00F91FDE" w:rsidRPr="009D69ED" w14:paraId="0F9264B9" w14:textId="77777777" w:rsidTr="00CC20FF">
        <w:trPr>
          <w:trHeight w:val="284"/>
        </w:trPr>
        <w:tc>
          <w:tcPr>
            <w:tcW w:w="1271" w:type="dxa"/>
          </w:tcPr>
          <w:p w14:paraId="6200CE03" w14:textId="77777777" w:rsidR="00EA53FD" w:rsidRPr="009D69ED" w:rsidRDefault="00EA53FD" w:rsidP="00A046F8">
            <w:pPr>
              <w:rPr>
                <w:rFonts w:cs="Arial"/>
                <w:b/>
                <w:sz w:val="20"/>
                <w:szCs w:val="20"/>
              </w:rPr>
            </w:pPr>
            <w:r w:rsidRPr="009D69ED">
              <w:rPr>
                <w:rFonts w:cs="Arial"/>
                <w:sz w:val="20"/>
                <w:szCs w:val="20"/>
              </w:rPr>
              <w:t>Month 5</w:t>
            </w:r>
          </w:p>
        </w:tc>
        <w:tc>
          <w:tcPr>
            <w:tcW w:w="1559" w:type="dxa"/>
          </w:tcPr>
          <w:p w14:paraId="53EC2507" w14:textId="77777777" w:rsidR="00EA53FD" w:rsidRPr="009D69ED" w:rsidRDefault="00EA53FD" w:rsidP="00A046F8">
            <w:pPr>
              <w:rPr>
                <w:rFonts w:cs="Arial"/>
                <w:sz w:val="20"/>
                <w:szCs w:val="20"/>
              </w:rPr>
            </w:pPr>
          </w:p>
        </w:tc>
        <w:tc>
          <w:tcPr>
            <w:tcW w:w="1275" w:type="dxa"/>
          </w:tcPr>
          <w:p w14:paraId="25555283" w14:textId="77777777" w:rsidR="00EA53FD" w:rsidRPr="009D69ED" w:rsidRDefault="00EA53FD" w:rsidP="00A046F8">
            <w:pPr>
              <w:rPr>
                <w:rFonts w:cs="Arial"/>
                <w:b/>
                <w:sz w:val="20"/>
                <w:szCs w:val="20"/>
              </w:rPr>
            </w:pPr>
            <w:r w:rsidRPr="009D69ED">
              <w:rPr>
                <w:rFonts w:cs="Arial"/>
                <w:sz w:val="20"/>
                <w:szCs w:val="20"/>
              </w:rPr>
              <w:t>Month 17</w:t>
            </w:r>
          </w:p>
        </w:tc>
        <w:tc>
          <w:tcPr>
            <w:tcW w:w="1560" w:type="dxa"/>
          </w:tcPr>
          <w:p w14:paraId="554B44AE" w14:textId="77777777" w:rsidR="00EA53FD" w:rsidRPr="009D69ED" w:rsidRDefault="00EA53FD" w:rsidP="00A046F8">
            <w:pPr>
              <w:rPr>
                <w:rFonts w:cs="Arial"/>
                <w:b/>
                <w:sz w:val="20"/>
                <w:szCs w:val="20"/>
              </w:rPr>
            </w:pPr>
          </w:p>
        </w:tc>
        <w:tc>
          <w:tcPr>
            <w:tcW w:w="1419" w:type="dxa"/>
          </w:tcPr>
          <w:p w14:paraId="43969FED" w14:textId="77777777" w:rsidR="00EA53FD" w:rsidRPr="009D69ED" w:rsidRDefault="00EA53FD" w:rsidP="00CC20FF">
            <w:pPr>
              <w:rPr>
                <w:rFonts w:cs="Arial"/>
                <w:sz w:val="20"/>
                <w:szCs w:val="20"/>
              </w:rPr>
            </w:pPr>
            <w:r w:rsidRPr="009D69ED">
              <w:rPr>
                <w:rFonts w:cs="Arial"/>
                <w:sz w:val="20"/>
                <w:szCs w:val="20"/>
              </w:rPr>
              <w:t>Month 29</w:t>
            </w:r>
          </w:p>
        </w:tc>
        <w:tc>
          <w:tcPr>
            <w:tcW w:w="1558" w:type="dxa"/>
          </w:tcPr>
          <w:p w14:paraId="04822357" w14:textId="77777777" w:rsidR="00EA53FD" w:rsidRPr="009D69ED" w:rsidRDefault="00EA53FD" w:rsidP="00CC20FF">
            <w:pPr>
              <w:rPr>
                <w:rFonts w:cs="Arial"/>
                <w:sz w:val="20"/>
                <w:szCs w:val="20"/>
              </w:rPr>
            </w:pPr>
          </w:p>
        </w:tc>
      </w:tr>
      <w:tr w:rsidR="00F91FDE" w:rsidRPr="009D69ED" w14:paraId="1EBB94C4" w14:textId="77777777" w:rsidTr="00CC20FF">
        <w:trPr>
          <w:trHeight w:val="284"/>
        </w:trPr>
        <w:tc>
          <w:tcPr>
            <w:tcW w:w="1271" w:type="dxa"/>
          </w:tcPr>
          <w:p w14:paraId="7E2ED5CF" w14:textId="77777777" w:rsidR="00EA53FD" w:rsidRPr="009D69ED" w:rsidRDefault="00EA53FD" w:rsidP="00A046F8">
            <w:pPr>
              <w:rPr>
                <w:rFonts w:cs="Arial"/>
                <w:b/>
                <w:sz w:val="20"/>
                <w:szCs w:val="20"/>
              </w:rPr>
            </w:pPr>
            <w:r w:rsidRPr="009D69ED">
              <w:rPr>
                <w:rFonts w:cs="Arial"/>
                <w:sz w:val="20"/>
                <w:szCs w:val="20"/>
              </w:rPr>
              <w:t>Month 6</w:t>
            </w:r>
          </w:p>
        </w:tc>
        <w:tc>
          <w:tcPr>
            <w:tcW w:w="1559" w:type="dxa"/>
          </w:tcPr>
          <w:p w14:paraId="65CD66C6" w14:textId="77777777" w:rsidR="00EA53FD" w:rsidRPr="009D69ED" w:rsidRDefault="00EA53FD" w:rsidP="00A046F8">
            <w:pPr>
              <w:rPr>
                <w:rFonts w:cs="Arial"/>
                <w:sz w:val="20"/>
                <w:szCs w:val="20"/>
              </w:rPr>
            </w:pPr>
          </w:p>
        </w:tc>
        <w:tc>
          <w:tcPr>
            <w:tcW w:w="1275" w:type="dxa"/>
          </w:tcPr>
          <w:p w14:paraId="13ECAE72" w14:textId="77777777" w:rsidR="00EA53FD" w:rsidRPr="009D69ED" w:rsidRDefault="00EA53FD" w:rsidP="00A046F8">
            <w:pPr>
              <w:rPr>
                <w:rFonts w:cs="Arial"/>
                <w:b/>
                <w:sz w:val="20"/>
                <w:szCs w:val="20"/>
              </w:rPr>
            </w:pPr>
            <w:r w:rsidRPr="009D69ED">
              <w:rPr>
                <w:rFonts w:cs="Arial"/>
                <w:sz w:val="20"/>
                <w:szCs w:val="20"/>
              </w:rPr>
              <w:t>Month 18</w:t>
            </w:r>
          </w:p>
        </w:tc>
        <w:tc>
          <w:tcPr>
            <w:tcW w:w="1560" w:type="dxa"/>
          </w:tcPr>
          <w:p w14:paraId="79ED1032" w14:textId="77777777" w:rsidR="00EA53FD" w:rsidRPr="009D69ED" w:rsidRDefault="00EA53FD" w:rsidP="00A046F8">
            <w:pPr>
              <w:rPr>
                <w:rFonts w:cs="Arial"/>
                <w:b/>
                <w:sz w:val="20"/>
                <w:szCs w:val="20"/>
              </w:rPr>
            </w:pPr>
          </w:p>
        </w:tc>
        <w:tc>
          <w:tcPr>
            <w:tcW w:w="1419" w:type="dxa"/>
          </w:tcPr>
          <w:p w14:paraId="169344A1" w14:textId="77777777" w:rsidR="00EA53FD" w:rsidRPr="009D69ED" w:rsidRDefault="00EA53FD" w:rsidP="00CC20FF">
            <w:pPr>
              <w:rPr>
                <w:rFonts w:cs="Arial"/>
                <w:sz w:val="20"/>
                <w:szCs w:val="20"/>
              </w:rPr>
            </w:pPr>
            <w:r w:rsidRPr="009D69ED">
              <w:rPr>
                <w:rFonts w:cs="Arial"/>
                <w:sz w:val="20"/>
                <w:szCs w:val="20"/>
              </w:rPr>
              <w:t>Month 30</w:t>
            </w:r>
          </w:p>
        </w:tc>
        <w:tc>
          <w:tcPr>
            <w:tcW w:w="1558" w:type="dxa"/>
          </w:tcPr>
          <w:p w14:paraId="2ABC8EB6" w14:textId="77777777" w:rsidR="00EA53FD" w:rsidRPr="009D69ED" w:rsidRDefault="00EA53FD" w:rsidP="00CC20FF">
            <w:pPr>
              <w:rPr>
                <w:rFonts w:cs="Arial"/>
                <w:sz w:val="20"/>
                <w:szCs w:val="20"/>
              </w:rPr>
            </w:pPr>
          </w:p>
        </w:tc>
      </w:tr>
      <w:tr w:rsidR="00F91FDE" w:rsidRPr="009D69ED" w14:paraId="1FDF5871" w14:textId="77777777" w:rsidTr="00CC20FF">
        <w:trPr>
          <w:trHeight w:val="284"/>
        </w:trPr>
        <w:tc>
          <w:tcPr>
            <w:tcW w:w="1271" w:type="dxa"/>
          </w:tcPr>
          <w:p w14:paraId="1D46E2F8" w14:textId="77777777" w:rsidR="00EA53FD" w:rsidRPr="009D69ED" w:rsidRDefault="00EA53FD" w:rsidP="00A046F8">
            <w:pPr>
              <w:rPr>
                <w:rFonts w:cs="Arial"/>
                <w:b/>
                <w:sz w:val="20"/>
                <w:szCs w:val="20"/>
              </w:rPr>
            </w:pPr>
            <w:r w:rsidRPr="009D69ED">
              <w:rPr>
                <w:rFonts w:cs="Arial"/>
                <w:sz w:val="20"/>
                <w:szCs w:val="20"/>
              </w:rPr>
              <w:t>Month 7</w:t>
            </w:r>
          </w:p>
        </w:tc>
        <w:tc>
          <w:tcPr>
            <w:tcW w:w="1559" w:type="dxa"/>
          </w:tcPr>
          <w:p w14:paraId="437E0DAC" w14:textId="77777777" w:rsidR="00EA53FD" w:rsidRPr="009D69ED" w:rsidRDefault="00EA53FD" w:rsidP="00A046F8">
            <w:pPr>
              <w:rPr>
                <w:rFonts w:cs="Arial"/>
                <w:sz w:val="20"/>
                <w:szCs w:val="20"/>
              </w:rPr>
            </w:pPr>
          </w:p>
        </w:tc>
        <w:tc>
          <w:tcPr>
            <w:tcW w:w="1275" w:type="dxa"/>
          </w:tcPr>
          <w:p w14:paraId="55DF678F" w14:textId="77777777" w:rsidR="00EA53FD" w:rsidRPr="009D69ED" w:rsidRDefault="00EA53FD" w:rsidP="00A046F8">
            <w:pPr>
              <w:rPr>
                <w:rFonts w:cs="Arial"/>
                <w:b/>
                <w:sz w:val="20"/>
                <w:szCs w:val="20"/>
              </w:rPr>
            </w:pPr>
            <w:r w:rsidRPr="009D69ED">
              <w:rPr>
                <w:rFonts w:cs="Arial"/>
                <w:sz w:val="20"/>
                <w:szCs w:val="20"/>
              </w:rPr>
              <w:t>Month 19</w:t>
            </w:r>
          </w:p>
        </w:tc>
        <w:tc>
          <w:tcPr>
            <w:tcW w:w="1560" w:type="dxa"/>
          </w:tcPr>
          <w:p w14:paraId="7694BE40" w14:textId="77777777" w:rsidR="00EA53FD" w:rsidRPr="009D69ED" w:rsidRDefault="00EA53FD" w:rsidP="00A046F8">
            <w:pPr>
              <w:rPr>
                <w:rFonts w:cs="Arial"/>
                <w:b/>
                <w:sz w:val="20"/>
                <w:szCs w:val="20"/>
              </w:rPr>
            </w:pPr>
          </w:p>
        </w:tc>
        <w:tc>
          <w:tcPr>
            <w:tcW w:w="1419" w:type="dxa"/>
          </w:tcPr>
          <w:p w14:paraId="43538D45" w14:textId="77777777" w:rsidR="00EA53FD" w:rsidRPr="009D69ED" w:rsidRDefault="00EA53FD" w:rsidP="00CC20FF">
            <w:pPr>
              <w:rPr>
                <w:rFonts w:cs="Arial"/>
                <w:sz w:val="20"/>
                <w:szCs w:val="20"/>
              </w:rPr>
            </w:pPr>
            <w:r w:rsidRPr="009D69ED">
              <w:rPr>
                <w:rFonts w:cs="Arial"/>
                <w:sz w:val="20"/>
                <w:szCs w:val="20"/>
              </w:rPr>
              <w:t>Month 31</w:t>
            </w:r>
          </w:p>
        </w:tc>
        <w:tc>
          <w:tcPr>
            <w:tcW w:w="1558" w:type="dxa"/>
          </w:tcPr>
          <w:p w14:paraId="775F58D2" w14:textId="77777777" w:rsidR="00EA53FD" w:rsidRPr="009D69ED" w:rsidRDefault="00EA53FD" w:rsidP="00CC20FF">
            <w:pPr>
              <w:rPr>
                <w:rFonts w:cs="Arial"/>
                <w:sz w:val="20"/>
                <w:szCs w:val="20"/>
              </w:rPr>
            </w:pPr>
          </w:p>
        </w:tc>
      </w:tr>
      <w:tr w:rsidR="00F91FDE" w:rsidRPr="009D69ED" w14:paraId="32C945F0" w14:textId="77777777" w:rsidTr="00CC20FF">
        <w:trPr>
          <w:trHeight w:val="284"/>
        </w:trPr>
        <w:tc>
          <w:tcPr>
            <w:tcW w:w="1271" w:type="dxa"/>
          </w:tcPr>
          <w:p w14:paraId="5650AD1C" w14:textId="77777777" w:rsidR="00EA53FD" w:rsidRPr="009D69ED" w:rsidRDefault="00EA53FD" w:rsidP="00A046F8">
            <w:pPr>
              <w:rPr>
                <w:rFonts w:cs="Arial"/>
                <w:b/>
                <w:sz w:val="20"/>
                <w:szCs w:val="20"/>
              </w:rPr>
            </w:pPr>
            <w:r w:rsidRPr="009D69ED">
              <w:rPr>
                <w:rFonts w:cs="Arial"/>
                <w:sz w:val="20"/>
                <w:szCs w:val="20"/>
              </w:rPr>
              <w:t>Month 8</w:t>
            </w:r>
          </w:p>
        </w:tc>
        <w:tc>
          <w:tcPr>
            <w:tcW w:w="1559" w:type="dxa"/>
          </w:tcPr>
          <w:p w14:paraId="700DDEA4" w14:textId="77777777" w:rsidR="00EA53FD" w:rsidRPr="009D69ED" w:rsidRDefault="00EA53FD" w:rsidP="00A046F8">
            <w:pPr>
              <w:rPr>
                <w:rFonts w:cs="Arial"/>
                <w:sz w:val="20"/>
                <w:szCs w:val="20"/>
              </w:rPr>
            </w:pPr>
          </w:p>
        </w:tc>
        <w:tc>
          <w:tcPr>
            <w:tcW w:w="1275" w:type="dxa"/>
          </w:tcPr>
          <w:p w14:paraId="5F2320C1" w14:textId="77777777" w:rsidR="00EA53FD" w:rsidRPr="009D69ED" w:rsidRDefault="00EA53FD" w:rsidP="00A046F8">
            <w:pPr>
              <w:rPr>
                <w:rFonts w:cs="Arial"/>
                <w:b/>
                <w:sz w:val="20"/>
                <w:szCs w:val="20"/>
              </w:rPr>
            </w:pPr>
            <w:r w:rsidRPr="009D69ED">
              <w:rPr>
                <w:rFonts w:cs="Arial"/>
                <w:sz w:val="20"/>
                <w:szCs w:val="20"/>
              </w:rPr>
              <w:t>Month 20</w:t>
            </w:r>
          </w:p>
        </w:tc>
        <w:tc>
          <w:tcPr>
            <w:tcW w:w="1560" w:type="dxa"/>
          </w:tcPr>
          <w:p w14:paraId="61AC6A99" w14:textId="77777777" w:rsidR="00EA53FD" w:rsidRPr="009D69ED" w:rsidRDefault="00EA53FD" w:rsidP="00A046F8">
            <w:pPr>
              <w:rPr>
                <w:rFonts w:cs="Arial"/>
                <w:b/>
                <w:sz w:val="20"/>
                <w:szCs w:val="20"/>
              </w:rPr>
            </w:pPr>
          </w:p>
        </w:tc>
        <w:tc>
          <w:tcPr>
            <w:tcW w:w="1419" w:type="dxa"/>
          </w:tcPr>
          <w:p w14:paraId="2E824B4C" w14:textId="77777777" w:rsidR="00EA53FD" w:rsidRPr="009D69ED" w:rsidRDefault="00EA53FD" w:rsidP="00CC20FF">
            <w:pPr>
              <w:rPr>
                <w:rFonts w:cs="Arial"/>
                <w:sz w:val="20"/>
                <w:szCs w:val="20"/>
              </w:rPr>
            </w:pPr>
            <w:r w:rsidRPr="009D69ED">
              <w:rPr>
                <w:rFonts w:cs="Arial"/>
                <w:sz w:val="20"/>
                <w:szCs w:val="20"/>
              </w:rPr>
              <w:t>Month 32</w:t>
            </w:r>
          </w:p>
        </w:tc>
        <w:tc>
          <w:tcPr>
            <w:tcW w:w="1558" w:type="dxa"/>
          </w:tcPr>
          <w:p w14:paraId="578F62AC" w14:textId="77777777" w:rsidR="00EA53FD" w:rsidRPr="009D69ED" w:rsidRDefault="00EA53FD" w:rsidP="00CC20FF">
            <w:pPr>
              <w:rPr>
                <w:rFonts w:cs="Arial"/>
                <w:sz w:val="20"/>
                <w:szCs w:val="20"/>
              </w:rPr>
            </w:pPr>
          </w:p>
        </w:tc>
      </w:tr>
      <w:tr w:rsidR="00F91FDE" w:rsidRPr="009D69ED" w14:paraId="60FC1A13" w14:textId="77777777" w:rsidTr="00CC20FF">
        <w:trPr>
          <w:trHeight w:val="284"/>
        </w:trPr>
        <w:tc>
          <w:tcPr>
            <w:tcW w:w="1271" w:type="dxa"/>
          </w:tcPr>
          <w:p w14:paraId="6E8CDFC7" w14:textId="77777777" w:rsidR="00EA53FD" w:rsidRPr="009D69ED" w:rsidRDefault="00EA53FD" w:rsidP="00A046F8">
            <w:pPr>
              <w:rPr>
                <w:rFonts w:cs="Arial"/>
                <w:b/>
                <w:sz w:val="20"/>
                <w:szCs w:val="20"/>
              </w:rPr>
            </w:pPr>
            <w:r w:rsidRPr="009D69ED">
              <w:rPr>
                <w:rFonts w:cs="Arial"/>
                <w:sz w:val="20"/>
                <w:szCs w:val="20"/>
              </w:rPr>
              <w:t>Month 9</w:t>
            </w:r>
          </w:p>
        </w:tc>
        <w:tc>
          <w:tcPr>
            <w:tcW w:w="1559" w:type="dxa"/>
          </w:tcPr>
          <w:p w14:paraId="2D71BC19" w14:textId="77777777" w:rsidR="00EA53FD" w:rsidRPr="009D69ED" w:rsidRDefault="00EA53FD" w:rsidP="00A046F8">
            <w:pPr>
              <w:rPr>
                <w:rFonts w:cs="Arial"/>
                <w:sz w:val="20"/>
                <w:szCs w:val="20"/>
              </w:rPr>
            </w:pPr>
          </w:p>
        </w:tc>
        <w:tc>
          <w:tcPr>
            <w:tcW w:w="1275" w:type="dxa"/>
          </w:tcPr>
          <w:p w14:paraId="7F49C6A6" w14:textId="77777777" w:rsidR="00EA53FD" w:rsidRPr="009D69ED" w:rsidRDefault="00EA53FD" w:rsidP="00A046F8">
            <w:pPr>
              <w:rPr>
                <w:rFonts w:cs="Arial"/>
                <w:b/>
                <w:sz w:val="20"/>
                <w:szCs w:val="20"/>
              </w:rPr>
            </w:pPr>
            <w:r w:rsidRPr="009D69ED">
              <w:rPr>
                <w:rFonts w:cs="Arial"/>
                <w:sz w:val="20"/>
                <w:szCs w:val="20"/>
              </w:rPr>
              <w:t>Month 21</w:t>
            </w:r>
          </w:p>
        </w:tc>
        <w:tc>
          <w:tcPr>
            <w:tcW w:w="1560" w:type="dxa"/>
          </w:tcPr>
          <w:p w14:paraId="4C56B7A7" w14:textId="77777777" w:rsidR="00EA53FD" w:rsidRPr="009D69ED" w:rsidRDefault="00EA53FD" w:rsidP="00A046F8">
            <w:pPr>
              <w:rPr>
                <w:rFonts w:cs="Arial"/>
                <w:b/>
                <w:sz w:val="20"/>
                <w:szCs w:val="20"/>
              </w:rPr>
            </w:pPr>
          </w:p>
        </w:tc>
        <w:tc>
          <w:tcPr>
            <w:tcW w:w="1419" w:type="dxa"/>
          </w:tcPr>
          <w:p w14:paraId="35D06A7E" w14:textId="77777777" w:rsidR="00EA53FD" w:rsidRPr="009D69ED" w:rsidRDefault="00EA53FD" w:rsidP="00CC20FF">
            <w:pPr>
              <w:rPr>
                <w:rFonts w:cs="Arial"/>
                <w:sz w:val="20"/>
                <w:szCs w:val="20"/>
              </w:rPr>
            </w:pPr>
            <w:r w:rsidRPr="009D69ED">
              <w:rPr>
                <w:rFonts w:cs="Arial"/>
                <w:sz w:val="20"/>
                <w:szCs w:val="20"/>
              </w:rPr>
              <w:t>Month 33</w:t>
            </w:r>
          </w:p>
        </w:tc>
        <w:tc>
          <w:tcPr>
            <w:tcW w:w="1558" w:type="dxa"/>
          </w:tcPr>
          <w:p w14:paraId="17924209" w14:textId="77777777" w:rsidR="00EA53FD" w:rsidRPr="009D69ED" w:rsidRDefault="00EA53FD" w:rsidP="00CC20FF">
            <w:pPr>
              <w:rPr>
                <w:rFonts w:cs="Arial"/>
                <w:sz w:val="20"/>
                <w:szCs w:val="20"/>
              </w:rPr>
            </w:pPr>
          </w:p>
        </w:tc>
      </w:tr>
      <w:tr w:rsidR="00F91FDE" w:rsidRPr="009D69ED" w14:paraId="25DD1389" w14:textId="77777777" w:rsidTr="00CC20FF">
        <w:trPr>
          <w:trHeight w:val="284"/>
        </w:trPr>
        <w:tc>
          <w:tcPr>
            <w:tcW w:w="1271" w:type="dxa"/>
          </w:tcPr>
          <w:p w14:paraId="42813DB1" w14:textId="77777777" w:rsidR="00EA53FD" w:rsidRPr="009D69ED" w:rsidRDefault="00EA53FD" w:rsidP="00A046F8">
            <w:pPr>
              <w:rPr>
                <w:rFonts w:cs="Arial"/>
                <w:b/>
                <w:sz w:val="20"/>
                <w:szCs w:val="20"/>
              </w:rPr>
            </w:pPr>
            <w:r w:rsidRPr="009D69ED">
              <w:rPr>
                <w:rFonts w:cs="Arial"/>
                <w:sz w:val="20"/>
                <w:szCs w:val="20"/>
              </w:rPr>
              <w:t>Month 10</w:t>
            </w:r>
          </w:p>
        </w:tc>
        <w:tc>
          <w:tcPr>
            <w:tcW w:w="1559" w:type="dxa"/>
          </w:tcPr>
          <w:p w14:paraId="732893A1" w14:textId="77777777" w:rsidR="00EA53FD" w:rsidRPr="009D69ED" w:rsidRDefault="00EA53FD" w:rsidP="00A046F8">
            <w:pPr>
              <w:rPr>
                <w:rFonts w:cs="Arial"/>
                <w:sz w:val="20"/>
                <w:szCs w:val="20"/>
              </w:rPr>
            </w:pPr>
          </w:p>
        </w:tc>
        <w:tc>
          <w:tcPr>
            <w:tcW w:w="1275" w:type="dxa"/>
          </w:tcPr>
          <w:p w14:paraId="76B469A4" w14:textId="77777777" w:rsidR="00EA53FD" w:rsidRPr="009D69ED" w:rsidRDefault="00EA53FD" w:rsidP="00A046F8">
            <w:pPr>
              <w:rPr>
                <w:rFonts w:cs="Arial"/>
                <w:b/>
                <w:sz w:val="20"/>
                <w:szCs w:val="20"/>
              </w:rPr>
            </w:pPr>
            <w:r w:rsidRPr="009D69ED">
              <w:rPr>
                <w:rFonts w:cs="Arial"/>
                <w:sz w:val="20"/>
                <w:szCs w:val="20"/>
              </w:rPr>
              <w:t>Month 22</w:t>
            </w:r>
          </w:p>
        </w:tc>
        <w:tc>
          <w:tcPr>
            <w:tcW w:w="1560" w:type="dxa"/>
          </w:tcPr>
          <w:p w14:paraId="0245B6FC" w14:textId="77777777" w:rsidR="00EA53FD" w:rsidRPr="009D69ED" w:rsidRDefault="00EA53FD" w:rsidP="00A046F8">
            <w:pPr>
              <w:rPr>
                <w:rFonts w:cs="Arial"/>
                <w:b/>
                <w:sz w:val="20"/>
                <w:szCs w:val="20"/>
              </w:rPr>
            </w:pPr>
          </w:p>
        </w:tc>
        <w:tc>
          <w:tcPr>
            <w:tcW w:w="1419" w:type="dxa"/>
          </w:tcPr>
          <w:p w14:paraId="4789A582" w14:textId="77777777" w:rsidR="00EA53FD" w:rsidRPr="009D69ED" w:rsidRDefault="00EA53FD" w:rsidP="00CC20FF">
            <w:pPr>
              <w:rPr>
                <w:rFonts w:cs="Arial"/>
                <w:sz w:val="20"/>
                <w:szCs w:val="20"/>
              </w:rPr>
            </w:pPr>
            <w:r w:rsidRPr="009D69ED">
              <w:rPr>
                <w:rFonts w:cs="Arial"/>
                <w:sz w:val="20"/>
                <w:szCs w:val="20"/>
              </w:rPr>
              <w:t>Month 34</w:t>
            </w:r>
          </w:p>
        </w:tc>
        <w:tc>
          <w:tcPr>
            <w:tcW w:w="1558" w:type="dxa"/>
          </w:tcPr>
          <w:p w14:paraId="069F3C68" w14:textId="77777777" w:rsidR="00EA53FD" w:rsidRPr="009D69ED" w:rsidRDefault="00EA53FD" w:rsidP="00CC20FF">
            <w:pPr>
              <w:rPr>
                <w:rFonts w:cs="Arial"/>
                <w:sz w:val="20"/>
                <w:szCs w:val="20"/>
              </w:rPr>
            </w:pPr>
          </w:p>
        </w:tc>
      </w:tr>
      <w:tr w:rsidR="00F91FDE" w:rsidRPr="009D69ED" w14:paraId="2339C0BE" w14:textId="77777777" w:rsidTr="00CC20FF">
        <w:trPr>
          <w:trHeight w:val="284"/>
        </w:trPr>
        <w:tc>
          <w:tcPr>
            <w:tcW w:w="1271" w:type="dxa"/>
          </w:tcPr>
          <w:p w14:paraId="2D4339A0" w14:textId="77777777" w:rsidR="00EA53FD" w:rsidRPr="009D69ED" w:rsidRDefault="00EA53FD" w:rsidP="00A046F8">
            <w:pPr>
              <w:rPr>
                <w:rFonts w:cs="Arial"/>
                <w:b/>
                <w:sz w:val="20"/>
                <w:szCs w:val="20"/>
              </w:rPr>
            </w:pPr>
            <w:r w:rsidRPr="009D69ED">
              <w:rPr>
                <w:rFonts w:cs="Arial"/>
                <w:sz w:val="20"/>
                <w:szCs w:val="20"/>
              </w:rPr>
              <w:t>Month 11</w:t>
            </w:r>
          </w:p>
        </w:tc>
        <w:tc>
          <w:tcPr>
            <w:tcW w:w="1559" w:type="dxa"/>
          </w:tcPr>
          <w:p w14:paraId="07067436" w14:textId="77777777" w:rsidR="00EA53FD" w:rsidRPr="009D69ED" w:rsidRDefault="00EA53FD" w:rsidP="00A046F8">
            <w:pPr>
              <w:rPr>
                <w:rFonts w:cs="Arial"/>
                <w:sz w:val="20"/>
                <w:szCs w:val="20"/>
              </w:rPr>
            </w:pPr>
          </w:p>
        </w:tc>
        <w:tc>
          <w:tcPr>
            <w:tcW w:w="1275" w:type="dxa"/>
          </w:tcPr>
          <w:p w14:paraId="1DA5013A" w14:textId="77777777" w:rsidR="00EA53FD" w:rsidRPr="009D69ED" w:rsidRDefault="00EA53FD" w:rsidP="00A046F8">
            <w:pPr>
              <w:rPr>
                <w:rFonts w:cs="Arial"/>
                <w:b/>
                <w:sz w:val="20"/>
                <w:szCs w:val="20"/>
              </w:rPr>
            </w:pPr>
            <w:r w:rsidRPr="009D69ED">
              <w:rPr>
                <w:rFonts w:cs="Arial"/>
                <w:sz w:val="20"/>
                <w:szCs w:val="20"/>
              </w:rPr>
              <w:t>Month 23</w:t>
            </w:r>
          </w:p>
        </w:tc>
        <w:tc>
          <w:tcPr>
            <w:tcW w:w="1560" w:type="dxa"/>
          </w:tcPr>
          <w:p w14:paraId="5E2CDE18" w14:textId="77777777" w:rsidR="00EA53FD" w:rsidRPr="009D69ED" w:rsidRDefault="00EA53FD" w:rsidP="00A046F8">
            <w:pPr>
              <w:rPr>
                <w:rFonts w:cs="Arial"/>
                <w:b/>
                <w:sz w:val="20"/>
                <w:szCs w:val="20"/>
              </w:rPr>
            </w:pPr>
          </w:p>
        </w:tc>
        <w:tc>
          <w:tcPr>
            <w:tcW w:w="1419" w:type="dxa"/>
          </w:tcPr>
          <w:p w14:paraId="7A511841" w14:textId="77777777" w:rsidR="00EA53FD" w:rsidRPr="009D69ED" w:rsidRDefault="00EA53FD" w:rsidP="00CC20FF">
            <w:pPr>
              <w:rPr>
                <w:rFonts w:cs="Arial"/>
                <w:sz w:val="20"/>
                <w:szCs w:val="20"/>
              </w:rPr>
            </w:pPr>
            <w:r w:rsidRPr="009D69ED">
              <w:rPr>
                <w:rFonts w:cs="Arial"/>
                <w:sz w:val="20"/>
                <w:szCs w:val="20"/>
              </w:rPr>
              <w:t>Month 35</w:t>
            </w:r>
          </w:p>
        </w:tc>
        <w:tc>
          <w:tcPr>
            <w:tcW w:w="1558" w:type="dxa"/>
          </w:tcPr>
          <w:p w14:paraId="141C7824" w14:textId="77777777" w:rsidR="00EA53FD" w:rsidRPr="009D69ED" w:rsidRDefault="00EA53FD" w:rsidP="00CC20FF">
            <w:pPr>
              <w:rPr>
                <w:rFonts w:cs="Arial"/>
                <w:sz w:val="20"/>
                <w:szCs w:val="20"/>
              </w:rPr>
            </w:pPr>
          </w:p>
        </w:tc>
      </w:tr>
      <w:tr w:rsidR="00F91FDE" w:rsidRPr="009D69ED" w14:paraId="6C0239D0" w14:textId="77777777" w:rsidTr="00CC20FF">
        <w:trPr>
          <w:trHeight w:val="284"/>
        </w:trPr>
        <w:tc>
          <w:tcPr>
            <w:tcW w:w="1271" w:type="dxa"/>
          </w:tcPr>
          <w:p w14:paraId="79A3ED52" w14:textId="77777777" w:rsidR="00EA53FD" w:rsidRPr="009D69ED" w:rsidRDefault="00EA53FD" w:rsidP="00A046F8">
            <w:pPr>
              <w:rPr>
                <w:rFonts w:cs="Arial"/>
                <w:b/>
                <w:sz w:val="20"/>
                <w:szCs w:val="20"/>
              </w:rPr>
            </w:pPr>
            <w:r w:rsidRPr="009D69ED">
              <w:rPr>
                <w:rFonts w:cs="Arial"/>
                <w:sz w:val="20"/>
                <w:szCs w:val="20"/>
              </w:rPr>
              <w:t>Month 12</w:t>
            </w:r>
          </w:p>
        </w:tc>
        <w:tc>
          <w:tcPr>
            <w:tcW w:w="1559" w:type="dxa"/>
          </w:tcPr>
          <w:p w14:paraId="20D45AC0" w14:textId="77777777" w:rsidR="00EA53FD" w:rsidRPr="009D69ED" w:rsidRDefault="00EA53FD" w:rsidP="00A046F8">
            <w:pPr>
              <w:rPr>
                <w:rFonts w:cs="Arial"/>
                <w:sz w:val="20"/>
                <w:szCs w:val="20"/>
              </w:rPr>
            </w:pPr>
          </w:p>
        </w:tc>
        <w:tc>
          <w:tcPr>
            <w:tcW w:w="1275" w:type="dxa"/>
          </w:tcPr>
          <w:p w14:paraId="0DAA4A40" w14:textId="77777777" w:rsidR="00EA53FD" w:rsidRPr="009D69ED" w:rsidRDefault="00EA53FD" w:rsidP="00A046F8">
            <w:pPr>
              <w:rPr>
                <w:rFonts w:cs="Arial"/>
                <w:b/>
                <w:sz w:val="20"/>
                <w:szCs w:val="20"/>
              </w:rPr>
            </w:pPr>
            <w:r w:rsidRPr="009D69ED">
              <w:rPr>
                <w:rFonts w:cs="Arial"/>
                <w:sz w:val="20"/>
                <w:szCs w:val="20"/>
              </w:rPr>
              <w:t>Month 24</w:t>
            </w:r>
          </w:p>
        </w:tc>
        <w:tc>
          <w:tcPr>
            <w:tcW w:w="1560" w:type="dxa"/>
          </w:tcPr>
          <w:p w14:paraId="58EF2C33" w14:textId="77777777" w:rsidR="00EA53FD" w:rsidRPr="009D69ED" w:rsidRDefault="00EA53FD" w:rsidP="00A046F8">
            <w:pPr>
              <w:rPr>
                <w:rFonts w:cs="Arial"/>
                <w:b/>
                <w:sz w:val="20"/>
                <w:szCs w:val="20"/>
              </w:rPr>
            </w:pPr>
          </w:p>
        </w:tc>
        <w:tc>
          <w:tcPr>
            <w:tcW w:w="1419" w:type="dxa"/>
          </w:tcPr>
          <w:p w14:paraId="6A7F8E25" w14:textId="77777777" w:rsidR="00EA53FD" w:rsidRPr="009D69ED" w:rsidRDefault="00EA53FD" w:rsidP="00CC20FF">
            <w:pPr>
              <w:rPr>
                <w:rFonts w:cs="Arial"/>
                <w:sz w:val="20"/>
                <w:szCs w:val="20"/>
              </w:rPr>
            </w:pPr>
            <w:r w:rsidRPr="009D69ED">
              <w:rPr>
                <w:rFonts w:cs="Arial"/>
                <w:sz w:val="20"/>
                <w:szCs w:val="20"/>
              </w:rPr>
              <w:t>Month 36</w:t>
            </w:r>
          </w:p>
        </w:tc>
        <w:tc>
          <w:tcPr>
            <w:tcW w:w="1558" w:type="dxa"/>
          </w:tcPr>
          <w:p w14:paraId="3A7D17AE" w14:textId="77777777" w:rsidR="00EA53FD" w:rsidRPr="009D69ED" w:rsidRDefault="00EA53FD" w:rsidP="00CC20FF">
            <w:pPr>
              <w:rPr>
                <w:rFonts w:cs="Arial"/>
                <w:sz w:val="20"/>
                <w:szCs w:val="20"/>
              </w:rPr>
            </w:pPr>
          </w:p>
        </w:tc>
      </w:tr>
    </w:tbl>
    <w:p w14:paraId="3A9C53E6" w14:textId="77777777" w:rsidR="00A82F47" w:rsidRPr="009D69ED" w:rsidRDefault="00A82F47" w:rsidP="00A82F47">
      <w:pPr>
        <w:pStyle w:val="PCHeading2"/>
        <w:tabs>
          <w:tab w:val="clear" w:pos="360"/>
        </w:tabs>
        <w:spacing w:before="0"/>
        <w:ind w:left="1025" w:firstLine="0"/>
        <w:jc w:val="both"/>
        <w:rPr>
          <w:sz w:val="20"/>
          <w:szCs w:val="20"/>
        </w:rPr>
      </w:pPr>
    </w:p>
    <w:p w14:paraId="777E312C" w14:textId="5CEB7613" w:rsidR="00A47BE8" w:rsidRPr="009D69ED" w:rsidRDefault="003C0985" w:rsidP="00995027">
      <w:pPr>
        <w:tabs>
          <w:tab w:val="left" w:pos="567"/>
        </w:tabs>
        <w:spacing w:line="360" w:lineRule="auto"/>
        <w:rPr>
          <w:rFonts w:cs="Arial"/>
          <w:b/>
          <w:i/>
          <w:iCs/>
          <w:sz w:val="20"/>
          <w:szCs w:val="20"/>
          <w:u w:val="single"/>
        </w:rPr>
      </w:pPr>
      <w:r w:rsidRPr="009D69ED">
        <w:rPr>
          <w:rFonts w:cs="Arial"/>
          <w:b/>
          <w:sz w:val="20"/>
          <w:szCs w:val="20"/>
          <w:u w:val="single"/>
        </w:rPr>
        <w:br w:type="page"/>
      </w:r>
      <w:r w:rsidR="0069450E">
        <w:rPr>
          <w:rFonts w:cs="Arial"/>
          <w:b/>
          <w:sz w:val="20"/>
          <w:szCs w:val="20"/>
          <w:u w:val="single"/>
        </w:rPr>
        <w:lastRenderedPageBreak/>
        <w:t>B.</w:t>
      </w:r>
      <w:r w:rsidR="0069450E">
        <w:rPr>
          <w:rFonts w:cs="Arial"/>
          <w:b/>
          <w:sz w:val="20"/>
          <w:szCs w:val="20"/>
          <w:u w:val="single"/>
        </w:rPr>
        <w:tab/>
      </w:r>
      <w:r w:rsidR="0069450E" w:rsidRPr="009D69ED">
        <w:rPr>
          <w:rFonts w:cs="Arial"/>
          <w:b/>
          <w:sz w:val="20"/>
          <w:szCs w:val="20"/>
          <w:u w:val="single"/>
        </w:rPr>
        <w:t>FORECASTING</w:t>
      </w:r>
      <w:r w:rsidR="0069450E" w:rsidRPr="009D69ED">
        <w:rPr>
          <w:rFonts w:cs="Arial"/>
          <w:b/>
          <w:i/>
          <w:sz w:val="20"/>
          <w:szCs w:val="20"/>
          <w:u w:val="single"/>
        </w:rPr>
        <w:t xml:space="preserve"> </w:t>
      </w:r>
      <w:r w:rsidR="0069450E" w:rsidRPr="009D69ED">
        <w:rPr>
          <w:rFonts w:cs="Arial"/>
          <w:b/>
          <w:sz w:val="20"/>
          <w:szCs w:val="20"/>
          <w:u w:val="single"/>
        </w:rPr>
        <w:t>FORMAT</w:t>
      </w:r>
    </w:p>
    <w:p w14:paraId="3F315CA5" w14:textId="77777777" w:rsidR="00A47BE8" w:rsidRPr="0069450E" w:rsidRDefault="00A47BE8" w:rsidP="00506F13">
      <w:pPr>
        <w:spacing w:line="360" w:lineRule="auto"/>
        <w:ind w:right="675"/>
        <w:rPr>
          <w:rFonts w:cs="Arial"/>
          <w:b/>
          <w:bCs/>
          <w:sz w:val="20"/>
          <w:szCs w:val="20"/>
          <w:u w:val="single"/>
        </w:rPr>
      </w:pPr>
      <w:r w:rsidRPr="00995027">
        <w:rPr>
          <w:rFonts w:cs="Arial"/>
          <w:b/>
          <w:bCs/>
          <w:sz w:val="20"/>
          <w:szCs w:val="20"/>
          <w:u w:val="single"/>
        </w:rPr>
        <w:t>Daily</w:t>
      </w:r>
      <w:r w:rsidR="00836DAE" w:rsidRPr="00995027">
        <w:rPr>
          <w:rFonts w:cs="Arial"/>
          <w:b/>
          <w:bCs/>
          <w:sz w:val="20"/>
          <w:szCs w:val="20"/>
          <w:u w:val="single"/>
        </w:rPr>
        <w:t xml:space="preserve"> Generation </w:t>
      </w:r>
      <w:r w:rsidR="00103219" w:rsidRPr="00995027">
        <w:rPr>
          <w:rFonts w:cs="Arial"/>
          <w:b/>
          <w:bCs/>
          <w:sz w:val="20"/>
          <w:szCs w:val="20"/>
          <w:u w:val="single"/>
        </w:rPr>
        <w:t xml:space="preserve">Forecast </w:t>
      </w:r>
      <w:r w:rsidR="00836DAE" w:rsidRPr="00995027">
        <w:rPr>
          <w:rFonts w:cs="Arial"/>
          <w:b/>
          <w:bCs/>
          <w:sz w:val="20"/>
          <w:szCs w:val="20"/>
          <w:u w:val="single"/>
        </w:rPr>
        <w:t>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4161"/>
      </w:tblGrid>
      <w:tr w:rsidR="00A47BE8" w:rsidRPr="0069450E" w14:paraId="3EC927E6" w14:textId="77777777" w:rsidTr="00202376">
        <w:trPr>
          <w:trHeight w:val="637"/>
        </w:trPr>
        <w:tc>
          <w:tcPr>
            <w:tcW w:w="8523" w:type="dxa"/>
            <w:gridSpan w:val="2"/>
          </w:tcPr>
          <w:p w14:paraId="63BC02ED" w14:textId="77777777" w:rsidR="00A47BE8" w:rsidRPr="0069450E" w:rsidRDefault="00A47BE8" w:rsidP="00995027">
            <w:pPr>
              <w:spacing w:line="360" w:lineRule="auto"/>
              <w:ind w:right="675" w:hanging="110"/>
              <w:rPr>
                <w:rFonts w:cs="Arial"/>
                <w:b/>
                <w:bCs/>
                <w:sz w:val="20"/>
                <w:szCs w:val="20"/>
              </w:rPr>
            </w:pPr>
            <w:r w:rsidRPr="00995027">
              <w:rPr>
                <w:rFonts w:cs="Arial"/>
                <w:b/>
                <w:bCs/>
                <w:sz w:val="20"/>
                <w:szCs w:val="20"/>
              </w:rPr>
              <w:t>DATE:</w:t>
            </w:r>
          </w:p>
        </w:tc>
      </w:tr>
      <w:tr w:rsidR="00A47BE8" w:rsidRPr="0069450E" w14:paraId="641CEE7A" w14:textId="77777777" w:rsidTr="00202376">
        <w:trPr>
          <w:trHeight w:val="637"/>
        </w:trPr>
        <w:tc>
          <w:tcPr>
            <w:tcW w:w="4252" w:type="dxa"/>
          </w:tcPr>
          <w:p w14:paraId="5FC52172" w14:textId="77777777" w:rsidR="0069450E" w:rsidRDefault="00A47BE8" w:rsidP="0069450E">
            <w:pPr>
              <w:spacing w:after="0"/>
              <w:ind w:right="675"/>
              <w:jc w:val="center"/>
              <w:rPr>
                <w:rFonts w:cs="Arial"/>
                <w:b/>
                <w:bCs/>
                <w:sz w:val="20"/>
                <w:szCs w:val="20"/>
              </w:rPr>
            </w:pPr>
            <w:r w:rsidRPr="00995027">
              <w:rPr>
                <w:rFonts w:cs="Arial"/>
                <w:b/>
                <w:bCs/>
                <w:sz w:val="20"/>
                <w:szCs w:val="20"/>
              </w:rPr>
              <w:t xml:space="preserve">TIME </w:t>
            </w:r>
          </w:p>
          <w:p w14:paraId="460C6850" w14:textId="44FAACD4" w:rsidR="00A47BE8" w:rsidRPr="0069450E" w:rsidRDefault="00A47BE8" w:rsidP="00995027">
            <w:pPr>
              <w:spacing w:after="0"/>
              <w:ind w:right="675"/>
              <w:jc w:val="center"/>
              <w:rPr>
                <w:rFonts w:cs="Arial"/>
                <w:b/>
                <w:bCs/>
                <w:sz w:val="20"/>
                <w:szCs w:val="20"/>
              </w:rPr>
            </w:pPr>
            <w:r w:rsidRPr="00995027">
              <w:rPr>
                <w:rFonts w:cs="Arial"/>
                <w:b/>
                <w:bCs/>
                <w:sz w:val="20"/>
                <w:szCs w:val="20"/>
              </w:rPr>
              <w:t>(</w:t>
            </w:r>
            <w:proofErr w:type="gramStart"/>
            <w:r w:rsidRPr="00995027">
              <w:rPr>
                <w:rFonts w:cs="Arial"/>
                <w:b/>
                <w:bCs/>
                <w:sz w:val="20"/>
                <w:szCs w:val="20"/>
              </w:rPr>
              <w:t>hour</w:t>
            </w:r>
            <w:proofErr w:type="gramEnd"/>
            <w:r w:rsidRPr="00995027">
              <w:rPr>
                <w:rFonts w:cs="Arial"/>
                <w:b/>
                <w:bCs/>
                <w:sz w:val="20"/>
                <w:szCs w:val="20"/>
              </w:rPr>
              <w:t xml:space="preserve"> beginning)</w:t>
            </w:r>
          </w:p>
        </w:tc>
        <w:tc>
          <w:tcPr>
            <w:tcW w:w="4271" w:type="dxa"/>
          </w:tcPr>
          <w:p w14:paraId="650AA305" w14:textId="77777777" w:rsidR="00A47BE8" w:rsidRPr="0069450E" w:rsidRDefault="00A47BE8" w:rsidP="00995027">
            <w:pPr>
              <w:spacing w:after="0"/>
              <w:ind w:right="675"/>
              <w:jc w:val="center"/>
              <w:rPr>
                <w:rFonts w:cs="Arial"/>
                <w:b/>
                <w:bCs/>
                <w:sz w:val="20"/>
                <w:szCs w:val="20"/>
              </w:rPr>
            </w:pPr>
            <w:r w:rsidRPr="00995027">
              <w:rPr>
                <w:rFonts w:cs="Arial"/>
                <w:b/>
                <w:bCs/>
                <w:sz w:val="20"/>
                <w:szCs w:val="20"/>
              </w:rPr>
              <w:t>CAPACITY</w:t>
            </w:r>
          </w:p>
        </w:tc>
      </w:tr>
      <w:tr w:rsidR="00A47BE8" w:rsidRPr="0069450E" w14:paraId="48DD3F95" w14:textId="77777777" w:rsidTr="00202376">
        <w:trPr>
          <w:trHeight w:val="637"/>
        </w:trPr>
        <w:tc>
          <w:tcPr>
            <w:tcW w:w="4252" w:type="dxa"/>
          </w:tcPr>
          <w:p w14:paraId="44F59B3B" w14:textId="77777777" w:rsidR="00A47BE8" w:rsidRPr="0069450E" w:rsidRDefault="00A47BE8" w:rsidP="00995027">
            <w:pPr>
              <w:spacing w:after="0"/>
              <w:ind w:right="675"/>
              <w:rPr>
                <w:rFonts w:cs="Arial"/>
                <w:sz w:val="20"/>
                <w:szCs w:val="20"/>
              </w:rPr>
            </w:pPr>
            <w:r w:rsidRPr="00995027">
              <w:rPr>
                <w:rFonts w:cs="Arial"/>
                <w:b/>
                <w:bCs/>
                <w:sz w:val="20"/>
                <w:szCs w:val="20"/>
              </w:rPr>
              <w:t>00:00</w:t>
            </w:r>
          </w:p>
        </w:tc>
        <w:tc>
          <w:tcPr>
            <w:tcW w:w="4271" w:type="dxa"/>
          </w:tcPr>
          <w:p w14:paraId="1D510944" w14:textId="77777777" w:rsidR="00A47BE8" w:rsidRPr="0069450E" w:rsidRDefault="00A47BE8" w:rsidP="00995027">
            <w:pPr>
              <w:spacing w:after="0"/>
              <w:ind w:right="675"/>
              <w:rPr>
                <w:rFonts w:cs="Arial"/>
                <w:sz w:val="20"/>
                <w:szCs w:val="20"/>
              </w:rPr>
            </w:pPr>
          </w:p>
        </w:tc>
      </w:tr>
      <w:tr w:rsidR="00A47BE8" w:rsidRPr="0069450E" w14:paraId="7DB6A61F" w14:textId="77777777" w:rsidTr="00202376">
        <w:trPr>
          <w:trHeight w:val="637"/>
        </w:trPr>
        <w:tc>
          <w:tcPr>
            <w:tcW w:w="4252" w:type="dxa"/>
          </w:tcPr>
          <w:p w14:paraId="6ADD14B6" w14:textId="77777777" w:rsidR="00A47BE8" w:rsidRPr="0069450E" w:rsidRDefault="00A47BE8" w:rsidP="00995027">
            <w:pPr>
              <w:spacing w:after="0"/>
              <w:ind w:right="675"/>
              <w:rPr>
                <w:rFonts w:cs="Arial"/>
                <w:sz w:val="20"/>
                <w:szCs w:val="20"/>
              </w:rPr>
            </w:pPr>
            <w:r w:rsidRPr="00995027">
              <w:rPr>
                <w:rFonts w:cs="Arial"/>
                <w:b/>
                <w:bCs/>
                <w:sz w:val="20"/>
                <w:szCs w:val="20"/>
              </w:rPr>
              <w:t>01:00</w:t>
            </w:r>
          </w:p>
        </w:tc>
        <w:tc>
          <w:tcPr>
            <w:tcW w:w="4271" w:type="dxa"/>
          </w:tcPr>
          <w:p w14:paraId="3E70854D" w14:textId="77777777" w:rsidR="00A47BE8" w:rsidRPr="0069450E" w:rsidRDefault="00A47BE8" w:rsidP="00995027">
            <w:pPr>
              <w:spacing w:after="0"/>
              <w:ind w:right="675"/>
              <w:rPr>
                <w:rFonts w:cs="Arial"/>
                <w:sz w:val="20"/>
                <w:szCs w:val="20"/>
              </w:rPr>
            </w:pPr>
          </w:p>
        </w:tc>
      </w:tr>
      <w:tr w:rsidR="00A47BE8" w:rsidRPr="0069450E" w14:paraId="49099BA9" w14:textId="77777777" w:rsidTr="00202376">
        <w:trPr>
          <w:trHeight w:val="637"/>
        </w:trPr>
        <w:tc>
          <w:tcPr>
            <w:tcW w:w="4252" w:type="dxa"/>
          </w:tcPr>
          <w:p w14:paraId="630FFA95" w14:textId="77777777" w:rsidR="00A47BE8" w:rsidRPr="0069450E" w:rsidRDefault="00A47BE8" w:rsidP="00995027">
            <w:pPr>
              <w:spacing w:after="0"/>
              <w:ind w:right="675"/>
              <w:rPr>
                <w:rFonts w:cs="Arial"/>
                <w:sz w:val="20"/>
                <w:szCs w:val="20"/>
              </w:rPr>
            </w:pPr>
            <w:r w:rsidRPr="00995027">
              <w:rPr>
                <w:rFonts w:cs="Arial"/>
                <w:b/>
                <w:bCs/>
                <w:sz w:val="20"/>
                <w:szCs w:val="20"/>
              </w:rPr>
              <w:t>02:00</w:t>
            </w:r>
          </w:p>
        </w:tc>
        <w:tc>
          <w:tcPr>
            <w:tcW w:w="4271" w:type="dxa"/>
          </w:tcPr>
          <w:p w14:paraId="770D01C3" w14:textId="77777777" w:rsidR="00A47BE8" w:rsidRPr="0069450E" w:rsidRDefault="00A47BE8" w:rsidP="00995027">
            <w:pPr>
              <w:spacing w:after="0"/>
              <w:ind w:right="675"/>
              <w:rPr>
                <w:rFonts w:cs="Arial"/>
                <w:sz w:val="20"/>
                <w:szCs w:val="20"/>
              </w:rPr>
            </w:pPr>
          </w:p>
        </w:tc>
      </w:tr>
      <w:tr w:rsidR="00A47BE8" w:rsidRPr="0069450E" w14:paraId="438F14CE" w14:textId="77777777" w:rsidTr="00202376">
        <w:trPr>
          <w:trHeight w:val="637"/>
        </w:trPr>
        <w:tc>
          <w:tcPr>
            <w:tcW w:w="4252" w:type="dxa"/>
          </w:tcPr>
          <w:p w14:paraId="10A58C1F" w14:textId="77777777" w:rsidR="00A47BE8" w:rsidRPr="0069450E" w:rsidRDefault="00A47BE8" w:rsidP="00995027">
            <w:pPr>
              <w:spacing w:after="0"/>
              <w:ind w:right="675"/>
              <w:rPr>
                <w:rFonts w:cs="Arial"/>
                <w:sz w:val="20"/>
                <w:szCs w:val="20"/>
              </w:rPr>
            </w:pPr>
            <w:r w:rsidRPr="00995027">
              <w:rPr>
                <w:rFonts w:cs="Arial"/>
                <w:b/>
                <w:bCs/>
                <w:sz w:val="20"/>
                <w:szCs w:val="20"/>
              </w:rPr>
              <w:t>03:00</w:t>
            </w:r>
          </w:p>
        </w:tc>
        <w:tc>
          <w:tcPr>
            <w:tcW w:w="4271" w:type="dxa"/>
          </w:tcPr>
          <w:p w14:paraId="39FD400D" w14:textId="77777777" w:rsidR="00A47BE8" w:rsidRPr="0069450E" w:rsidRDefault="00A47BE8" w:rsidP="00995027">
            <w:pPr>
              <w:spacing w:after="0"/>
              <w:ind w:right="675"/>
              <w:rPr>
                <w:rFonts w:cs="Arial"/>
                <w:sz w:val="20"/>
                <w:szCs w:val="20"/>
              </w:rPr>
            </w:pPr>
          </w:p>
        </w:tc>
      </w:tr>
      <w:tr w:rsidR="00A47BE8" w:rsidRPr="0069450E" w14:paraId="6F4370B7" w14:textId="77777777" w:rsidTr="00202376">
        <w:trPr>
          <w:trHeight w:val="637"/>
        </w:trPr>
        <w:tc>
          <w:tcPr>
            <w:tcW w:w="4252" w:type="dxa"/>
          </w:tcPr>
          <w:p w14:paraId="631DF3C2" w14:textId="77777777" w:rsidR="00A47BE8" w:rsidRPr="0069450E" w:rsidRDefault="00A47BE8" w:rsidP="00995027">
            <w:pPr>
              <w:spacing w:after="0"/>
              <w:ind w:right="675"/>
              <w:rPr>
                <w:rFonts w:cs="Arial"/>
                <w:sz w:val="20"/>
                <w:szCs w:val="20"/>
              </w:rPr>
            </w:pPr>
            <w:r w:rsidRPr="00995027">
              <w:rPr>
                <w:rFonts w:cs="Arial"/>
                <w:b/>
                <w:bCs/>
                <w:sz w:val="20"/>
                <w:szCs w:val="20"/>
              </w:rPr>
              <w:t>03:00</w:t>
            </w:r>
          </w:p>
        </w:tc>
        <w:tc>
          <w:tcPr>
            <w:tcW w:w="4271" w:type="dxa"/>
          </w:tcPr>
          <w:p w14:paraId="0F1D39EA" w14:textId="77777777" w:rsidR="00A47BE8" w:rsidRPr="0069450E" w:rsidRDefault="00A47BE8" w:rsidP="00995027">
            <w:pPr>
              <w:spacing w:after="0"/>
              <w:ind w:right="675"/>
              <w:rPr>
                <w:rFonts w:cs="Arial"/>
                <w:sz w:val="20"/>
                <w:szCs w:val="20"/>
              </w:rPr>
            </w:pPr>
          </w:p>
        </w:tc>
      </w:tr>
      <w:tr w:rsidR="00A47BE8" w:rsidRPr="0069450E" w14:paraId="28BDB32C" w14:textId="77777777" w:rsidTr="00202376">
        <w:trPr>
          <w:trHeight w:val="637"/>
        </w:trPr>
        <w:tc>
          <w:tcPr>
            <w:tcW w:w="4252" w:type="dxa"/>
          </w:tcPr>
          <w:p w14:paraId="09480ADA" w14:textId="77777777" w:rsidR="00A47BE8" w:rsidRPr="0069450E" w:rsidRDefault="00A47BE8" w:rsidP="00995027">
            <w:pPr>
              <w:spacing w:after="0"/>
              <w:ind w:right="675"/>
              <w:rPr>
                <w:rFonts w:cs="Arial"/>
                <w:sz w:val="20"/>
                <w:szCs w:val="20"/>
              </w:rPr>
            </w:pPr>
            <w:r w:rsidRPr="00995027">
              <w:rPr>
                <w:rFonts w:cs="Arial"/>
                <w:b/>
                <w:bCs/>
                <w:sz w:val="20"/>
                <w:szCs w:val="20"/>
              </w:rPr>
              <w:t>04:00</w:t>
            </w:r>
          </w:p>
        </w:tc>
        <w:tc>
          <w:tcPr>
            <w:tcW w:w="4271" w:type="dxa"/>
          </w:tcPr>
          <w:p w14:paraId="2BD5161A" w14:textId="77777777" w:rsidR="00A47BE8" w:rsidRPr="0069450E" w:rsidRDefault="00A47BE8" w:rsidP="00995027">
            <w:pPr>
              <w:spacing w:after="0"/>
              <w:ind w:right="675"/>
              <w:rPr>
                <w:rFonts w:cs="Arial"/>
                <w:sz w:val="20"/>
                <w:szCs w:val="20"/>
              </w:rPr>
            </w:pPr>
          </w:p>
        </w:tc>
      </w:tr>
      <w:tr w:rsidR="00A47BE8" w:rsidRPr="0069450E" w14:paraId="0FAFAAA8" w14:textId="77777777" w:rsidTr="00202376">
        <w:trPr>
          <w:trHeight w:val="637"/>
        </w:trPr>
        <w:tc>
          <w:tcPr>
            <w:tcW w:w="4252" w:type="dxa"/>
          </w:tcPr>
          <w:p w14:paraId="108F5CA7" w14:textId="77777777" w:rsidR="00A47BE8" w:rsidRPr="0069450E" w:rsidRDefault="00A47BE8" w:rsidP="00995027">
            <w:pPr>
              <w:spacing w:after="0"/>
              <w:ind w:right="675"/>
              <w:rPr>
                <w:rFonts w:cs="Arial"/>
                <w:sz w:val="20"/>
                <w:szCs w:val="20"/>
              </w:rPr>
            </w:pPr>
            <w:r w:rsidRPr="00995027">
              <w:rPr>
                <w:rFonts w:cs="Arial"/>
                <w:b/>
                <w:bCs/>
                <w:sz w:val="20"/>
                <w:szCs w:val="20"/>
              </w:rPr>
              <w:t>05:00</w:t>
            </w:r>
          </w:p>
        </w:tc>
        <w:tc>
          <w:tcPr>
            <w:tcW w:w="4271" w:type="dxa"/>
          </w:tcPr>
          <w:p w14:paraId="66E238F3" w14:textId="77777777" w:rsidR="00A47BE8" w:rsidRPr="0069450E" w:rsidRDefault="00A47BE8" w:rsidP="00995027">
            <w:pPr>
              <w:spacing w:after="0"/>
              <w:ind w:right="675"/>
              <w:rPr>
                <w:rFonts w:cs="Arial"/>
                <w:sz w:val="20"/>
                <w:szCs w:val="20"/>
              </w:rPr>
            </w:pPr>
          </w:p>
        </w:tc>
      </w:tr>
      <w:tr w:rsidR="00A47BE8" w:rsidRPr="0069450E" w14:paraId="6B217F85" w14:textId="77777777" w:rsidTr="00202376">
        <w:trPr>
          <w:trHeight w:val="637"/>
        </w:trPr>
        <w:tc>
          <w:tcPr>
            <w:tcW w:w="4252" w:type="dxa"/>
          </w:tcPr>
          <w:p w14:paraId="6132A37B" w14:textId="77777777" w:rsidR="00A47BE8" w:rsidRPr="0069450E" w:rsidRDefault="00A47BE8" w:rsidP="00995027">
            <w:pPr>
              <w:spacing w:after="0"/>
              <w:ind w:right="675"/>
              <w:rPr>
                <w:rFonts w:cs="Arial"/>
                <w:sz w:val="20"/>
                <w:szCs w:val="20"/>
              </w:rPr>
            </w:pPr>
            <w:r w:rsidRPr="00995027">
              <w:rPr>
                <w:rFonts w:cs="Arial"/>
                <w:b/>
                <w:bCs/>
                <w:sz w:val="20"/>
                <w:szCs w:val="20"/>
              </w:rPr>
              <w:t>06:00</w:t>
            </w:r>
          </w:p>
        </w:tc>
        <w:tc>
          <w:tcPr>
            <w:tcW w:w="4271" w:type="dxa"/>
          </w:tcPr>
          <w:p w14:paraId="6EB68537" w14:textId="77777777" w:rsidR="00A47BE8" w:rsidRPr="0069450E" w:rsidRDefault="00A47BE8" w:rsidP="00995027">
            <w:pPr>
              <w:spacing w:after="0"/>
              <w:ind w:right="675"/>
              <w:rPr>
                <w:rFonts w:cs="Arial"/>
                <w:sz w:val="20"/>
                <w:szCs w:val="20"/>
              </w:rPr>
            </w:pPr>
          </w:p>
        </w:tc>
      </w:tr>
      <w:tr w:rsidR="00A47BE8" w:rsidRPr="0069450E" w14:paraId="08B0F8DF" w14:textId="77777777" w:rsidTr="00202376">
        <w:trPr>
          <w:trHeight w:val="637"/>
        </w:trPr>
        <w:tc>
          <w:tcPr>
            <w:tcW w:w="4252" w:type="dxa"/>
          </w:tcPr>
          <w:p w14:paraId="7F260AEC" w14:textId="77777777" w:rsidR="00A47BE8" w:rsidRPr="0069450E" w:rsidRDefault="00A47BE8" w:rsidP="00995027">
            <w:pPr>
              <w:spacing w:after="0"/>
              <w:ind w:right="675"/>
              <w:rPr>
                <w:rFonts w:cs="Arial"/>
                <w:sz w:val="20"/>
                <w:szCs w:val="20"/>
              </w:rPr>
            </w:pPr>
            <w:r w:rsidRPr="00995027">
              <w:rPr>
                <w:rFonts w:cs="Arial"/>
                <w:b/>
                <w:bCs/>
                <w:sz w:val="20"/>
                <w:szCs w:val="20"/>
              </w:rPr>
              <w:t>07:00</w:t>
            </w:r>
          </w:p>
        </w:tc>
        <w:tc>
          <w:tcPr>
            <w:tcW w:w="4271" w:type="dxa"/>
          </w:tcPr>
          <w:p w14:paraId="717DF871" w14:textId="77777777" w:rsidR="00A47BE8" w:rsidRPr="0069450E" w:rsidRDefault="00A47BE8" w:rsidP="00995027">
            <w:pPr>
              <w:spacing w:after="0"/>
              <w:ind w:right="675"/>
              <w:rPr>
                <w:rFonts w:cs="Arial"/>
                <w:sz w:val="20"/>
                <w:szCs w:val="20"/>
              </w:rPr>
            </w:pPr>
          </w:p>
        </w:tc>
      </w:tr>
      <w:tr w:rsidR="00A47BE8" w:rsidRPr="0069450E" w14:paraId="4AEA6AD4" w14:textId="77777777" w:rsidTr="00202376">
        <w:trPr>
          <w:trHeight w:val="637"/>
        </w:trPr>
        <w:tc>
          <w:tcPr>
            <w:tcW w:w="4252" w:type="dxa"/>
          </w:tcPr>
          <w:p w14:paraId="08483332" w14:textId="77777777" w:rsidR="00A47BE8" w:rsidRPr="0069450E" w:rsidRDefault="00A47BE8" w:rsidP="00995027">
            <w:pPr>
              <w:spacing w:after="0"/>
              <w:ind w:right="675"/>
              <w:rPr>
                <w:rFonts w:cs="Arial"/>
                <w:sz w:val="20"/>
                <w:szCs w:val="20"/>
              </w:rPr>
            </w:pPr>
            <w:r w:rsidRPr="00995027">
              <w:rPr>
                <w:rFonts w:cs="Arial"/>
                <w:b/>
                <w:bCs/>
                <w:sz w:val="20"/>
                <w:szCs w:val="20"/>
              </w:rPr>
              <w:t>08:00</w:t>
            </w:r>
          </w:p>
        </w:tc>
        <w:tc>
          <w:tcPr>
            <w:tcW w:w="4271" w:type="dxa"/>
          </w:tcPr>
          <w:p w14:paraId="54E0B0C5" w14:textId="77777777" w:rsidR="00A47BE8" w:rsidRPr="0069450E" w:rsidRDefault="00A47BE8" w:rsidP="00995027">
            <w:pPr>
              <w:spacing w:after="0"/>
              <w:ind w:right="675"/>
              <w:rPr>
                <w:rFonts w:cs="Arial"/>
                <w:sz w:val="20"/>
                <w:szCs w:val="20"/>
              </w:rPr>
            </w:pPr>
          </w:p>
        </w:tc>
      </w:tr>
      <w:tr w:rsidR="00A47BE8" w:rsidRPr="0069450E" w14:paraId="649CB2D8" w14:textId="77777777" w:rsidTr="00202376">
        <w:trPr>
          <w:trHeight w:val="637"/>
        </w:trPr>
        <w:tc>
          <w:tcPr>
            <w:tcW w:w="4252" w:type="dxa"/>
          </w:tcPr>
          <w:p w14:paraId="1E112B1F" w14:textId="77777777" w:rsidR="00A47BE8" w:rsidRPr="0069450E" w:rsidRDefault="00A47BE8" w:rsidP="00995027">
            <w:pPr>
              <w:spacing w:after="0"/>
              <w:ind w:right="675"/>
              <w:rPr>
                <w:rFonts w:cs="Arial"/>
                <w:sz w:val="20"/>
                <w:szCs w:val="20"/>
              </w:rPr>
            </w:pPr>
            <w:r w:rsidRPr="00995027">
              <w:rPr>
                <w:rFonts w:cs="Arial"/>
                <w:b/>
                <w:bCs/>
                <w:sz w:val="20"/>
                <w:szCs w:val="20"/>
              </w:rPr>
              <w:t>09:00</w:t>
            </w:r>
          </w:p>
        </w:tc>
        <w:tc>
          <w:tcPr>
            <w:tcW w:w="4271" w:type="dxa"/>
          </w:tcPr>
          <w:p w14:paraId="13B01184" w14:textId="77777777" w:rsidR="00A47BE8" w:rsidRPr="0069450E" w:rsidRDefault="00A47BE8" w:rsidP="00995027">
            <w:pPr>
              <w:spacing w:after="0"/>
              <w:ind w:right="675"/>
              <w:rPr>
                <w:rFonts w:cs="Arial"/>
                <w:sz w:val="20"/>
                <w:szCs w:val="20"/>
              </w:rPr>
            </w:pPr>
          </w:p>
        </w:tc>
      </w:tr>
      <w:tr w:rsidR="00A47BE8" w:rsidRPr="0069450E" w14:paraId="75EC01EE" w14:textId="77777777" w:rsidTr="00202376">
        <w:trPr>
          <w:trHeight w:val="637"/>
        </w:trPr>
        <w:tc>
          <w:tcPr>
            <w:tcW w:w="4252" w:type="dxa"/>
          </w:tcPr>
          <w:p w14:paraId="6A85E3A7" w14:textId="77777777" w:rsidR="00A47BE8" w:rsidRPr="0069450E" w:rsidRDefault="00A47BE8" w:rsidP="00995027">
            <w:pPr>
              <w:spacing w:after="0"/>
              <w:ind w:right="675"/>
              <w:rPr>
                <w:rFonts w:cs="Arial"/>
                <w:sz w:val="20"/>
                <w:szCs w:val="20"/>
              </w:rPr>
            </w:pPr>
            <w:r w:rsidRPr="00995027">
              <w:rPr>
                <w:rFonts w:cs="Arial"/>
                <w:b/>
                <w:bCs/>
                <w:sz w:val="20"/>
                <w:szCs w:val="20"/>
              </w:rPr>
              <w:t>10:00</w:t>
            </w:r>
          </w:p>
        </w:tc>
        <w:tc>
          <w:tcPr>
            <w:tcW w:w="4271" w:type="dxa"/>
          </w:tcPr>
          <w:p w14:paraId="2D7B800B" w14:textId="77777777" w:rsidR="00A47BE8" w:rsidRPr="0069450E" w:rsidRDefault="00A47BE8" w:rsidP="00995027">
            <w:pPr>
              <w:spacing w:after="0"/>
              <w:ind w:right="675"/>
              <w:rPr>
                <w:rFonts w:cs="Arial"/>
                <w:sz w:val="20"/>
                <w:szCs w:val="20"/>
              </w:rPr>
            </w:pPr>
          </w:p>
        </w:tc>
      </w:tr>
      <w:tr w:rsidR="00A47BE8" w:rsidRPr="0069450E" w14:paraId="4568F046" w14:textId="77777777" w:rsidTr="00202376">
        <w:trPr>
          <w:trHeight w:val="637"/>
        </w:trPr>
        <w:tc>
          <w:tcPr>
            <w:tcW w:w="4252" w:type="dxa"/>
          </w:tcPr>
          <w:p w14:paraId="7A1302CA" w14:textId="77777777" w:rsidR="00A47BE8" w:rsidRPr="0069450E" w:rsidRDefault="00A47BE8" w:rsidP="00995027">
            <w:pPr>
              <w:spacing w:after="0"/>
              <w:ind w:right="675"/>
              <w:rPr>
                <w:rFonts w:cs="Arial"/>
                <w:sz w:val="20"/>
                <w:szCs w:val="20"/>
              </w:rPr>
            </w:pPr>
            <w:r w:rsidRPr="00995027">
              <w:rPr>
                <w:rFonts w:cs="Arial"/>
                <w:b/>
                <w:bCs/>
                <w:sz w:val="20"/>
                <w:szCs w:val="20"/>
              </w:rPr>
              <w:t>11:00</w:t>
            </w:r>
          </w:p>
        </w:tc>
        <w:tc>
          <w:tcPr>
            <w:tcW w:w="4271" w:type="dxa"/>
          </w:tcPr>
          <w:p w14:paraId="465EFEFC" w14:textId="77777777" w:rsidR="00A47BE8" w:rsidRPr="0069450E" w:rsidRDefault="00A47BE8" w:rsidP="00995027">
            <w:pPr>
              <w:spacing w:after="0"/>
              <w:ind w:right="675"/>
              <w:rPr>
                <w:rFonts w:cs="Arial"/>
                <w:sz w:val="20"/>
                <w:szCs w:val="20"/>
              </w:rPr>
            </w:pPr>
          </w:p>
        </w:tc>
      </w:tr>
      <w:tr w:rsidR="00A47BE8" w:rsidRPr="0069450E" w14:paraId="68BDE768" w14:textId="77777777" w:rsidTr="00202376">
        <w:trPr>
          <w:trHeight w:val="637"/>
        </w:trPr>
        <w:tc>
          <w:tcPr>
            <w:tcW w:w="4252" w:type="dxa"/>
          </w:tcPr>
          <w:p w14:paraId="65D68864" w14:textId="77777777" w:rsidR="00A47BE8" w:rsidRPr="0069450E" w:rsidRDefault="00A47BE8" w:rsidP="00995027">
            <w:pPr>
              <w:spacing w:after="0"/>
              <w:ind w:right="675"/>
              <w:rPr>
                <w:rFonts w:cs="Arial"/>
                <w:sz w:val="20"/>
                <w:szCs w:val="20"/>
              </w:rPr>
            </w:pPr>
            <w:r w:rsidRPr="00995027">
              <w:rPr>
                <w:rFonts w:cs="Arial"/>
                <w:b/>
                <w:bCs/>
                <w:sz w:val="20"/>
                <w:szCs w:val="20"/>
              </w:rPr>
              <w:t>12:00</w:t>
            </w:r>
          </w:p>
        </w:tc>
        <w:tc>
          <w:tcPr>
            <w:tcW w:w="4271" w:type="dxa"/>
          </w:tcPr>
          <w:p w14:paraId="723B51CC" w14:textId="77777777" w:rsidR="00A47BE8" w:rsidRPr="0069450E" w:rsidRDefault="00A47BE8" w:rsidP="00995027">
            <w:pPr>
              <w:spacing w:after="0"/>
              <w:ind w:right="675"/>
              <w:rPr>
                <w:rFonts w:cs="Arial"/>
                <w:sz w:val="20"/>
                <w:szCs w:val="20"/>
              </w:rPr>
            </w:pPr>
          </w:p>
        </w:tc>
      </w:tr>
      <w:tr w:rsidR="00A47BE8" w:rsidRPr="0069450E" w14:paraId="6431C77A" w14:textId="77777777" w:rsidTr="00202376">
        <w:trPr>
          <w:trHeight w:val="637"/>
        </w:trPr>
        <w:tc>
          <w:tcPr>
            <w:tcW w:w="4252" w:type="dxa"/>
          </w:tcPr>
          <w:p w14:paraId="58637AFD" w14:textId="77777777" w:rsidR="00A47BE8" w:rsidRPr="0069450E" w:rsidRDefault="00A47BE8" w:rsidP="00995027">
            <w:pPr>
              <w:spacing w:after="0"/>
              <w:ind w:right="675"/>
              <w:rPr>
                <w:rFonts w:cs="Arial"/>
                <w:sz w:val="20"/>
                <w:szCs w:val="20"/>
              </w:rPr>
            </w:pPr>
            <w:r w:rsidRPr="00995027">
              <w:rPr>
                <w:rFonts w:cs="Arial"/>
                <w:b/>
                <w:bCs/>
                <w:sz w:val="20"/>
                <w:szCs w:val="20"/>
              </w:rPr>
              <w:t>13:00</w:t>
            </w:r>
          </w:p>
        </w:tc>
        <w:tc>
          <w:tcPr>
            <w:tcW w:w="4271" w:type="dxa"/>
          </w:tcPr>
          <w:p w14:paraId="7B721F90" w14:textId="77777777" w:rsidR="00A47BE8" w:rsidRPr="0069450E" w:rsidRDefault="00A47BE8" w:rsidP="00995027">
            <w:pPr>
              <w:spacing w:after="0"/>
              <w:ind w:right="675"/>
              <w:rPr>
                <w:rFonts w:cs="Arial"/>
                <w:sz w:val="20"/>
                <w:szCs w:val="20"/>
              </w:rPr>
            </w:pPr>
          </w:p>
        </w:tc>
      </w:tr>
      <w:tr w:rsidR="00A47BE8" w:rsidRPr="0069450E" w14:paraId="39CCEFAD" w14:textId="77777777" w:rsidTr="00202376">
        <w:trPr>
          <w:trHeight w:val="637"/>
        </w:trPr>
        <w:tc>
          <w:tcPr>
            <w:tcW w:w="4252" w:type="dxa"/>
          </w:tcPr>
          <w:p w14:paraId="64BE9060" w14:textId="77777777" w:rsidR="00A47BE8" w:rsidRPr="0069450E" w:rsidRDefault="00A47BE8" w:rsidP="00995027">
            <w:pPr>
              <w:spacing w:after="0"/>
              <w:ind w:right="675"/>
              <w:rPr>
                <w:rFonts w:cs="Arial"/>
                <w:sz w:val="20"/>
                <w:szCs w:val="20"/>
              </w:rPr>
            </w:pPr>
            <w:r w:rsidRPr="00995027">
              <w:rPr>
                <w:rFonts w:cs="Arial"/>
                <w:b/>
                <w:bCs/>
                <w:sz w:val="20"/>
                <w:szCs w:val="20"/>
              </w:rPr>
              <w:t>14:00</w:t>
            </w:r>
          </w:p>
        </w:tc>
        <w:tc>
          <w:tcPr>
            <w:tcW w:w="4271" w:type="dxa"/>
          </w:tcPr>
          <w:p w14:paraId="7DB592C8" w14:textId="77777777" w:rsidR="00A47BE8" w:rsidRPr="0069450E" w:rsidRDefault="00A47BE8" w:rsidP="00995027">
            <w:pPr>
              <w:spacing w:after="0"/>
              <w:ind w:right="675"/>
              <w:rPr>
                <w:rFonts w:cs="Arial"/>
                <w:sz w:val="20"/>
                <w:szCs w:val="20"/>
              </w:rPr>
            </w:pPr>
          </w:p>
        </w:tc>
      </w:tr>
      <w:tr w:rsidR="00A47BE8" w:rsidRPr="0069450E" w14:paraId="6EB45FE0" w14:textId="77777777" w:rsidTr="00202376">
        <w:trPr>
          <w:trHeight w:val="637"/>
        </w:trPr>
        <w:tc>
          <w:tcPr>
            <w:tcW w:w="4252" w:type="dxa"/>
          </w:tcPr>
          <w:p w14:paraId="0613A4C8" w14:textId="77777777" w:rsidR="00A47BE8" w:rsidRPr="0069450E" w:rsidRDefault="00A47BE8" w:rsidP="00995027">
            <w:pPr>
              <w:spacing w:after="0"/>
              <w:ind w:right="675"/>
              <w:rPr>
                <w:rFonts w:cs="Arial"/>
                <w:sz w:val="20"/>
                <w:szCs w:val="20"/>
              </w:rPr>
            </w:pPr>
            <w:r w:rsidRPr="00995027">
              <w:rPr>
                <w:rFonts w:cs="Arial"/>
                <w:b/>
                <w:bCs/>
                <w:sz w:val="20"/>
                <w:szCs w:val="20"/>
              </w:rPr>
              <w:t>15:00</w:t>
            </w:r>
          </w:p>
        </w:tc>
        <w:tc>
          <w:tcPr>
            <w:tcW w:w="4271" w:type="dxa"/>
          </w:tcPr>
          <w:p w14:paraId="3AA53378" w14:textId="77777777" w:rsidR="00A47BE8" w:rsidRPr="0069450E" w:rsidRDefault="00A47BE8" w:rsidP="00995027">
            <w:pPr>
              <w:spacing w:after="0"/>
              <w:ind w:right="675"/>
              <w:rPr>
                <w:rFonts w:cs="Arial"/>
                <w:sz w:val="20"/>
                <w:szCs w:val="20"/>
              </w:rPr>
            </w:pPr>
          </w:p>
        </w:tc>
      </w:tr>
      <w:tr w:rsidR="00A47BE8" w:rsidRPr="0069450E" w14:paraId="631D2B18" w14:textId="77777777" w:rsidTr="00202376">
        <w:trPr>
          <w:trHeight w:val="637"/>
        </w:trPr>
        <w:tc>
          <w:tcPr>
            <w:tcW w:w="4252" w:type="dxa"/>
          </w:tcPr>
          <w:p w14:paraId="18CF1A0D" w14:textId="77777777" w:rsidR="00A47BE8" w:rsidRPr="0069450E" w:rsidRDefault="00A47BE8" w:rsidP="00995027">
            <w:pPr>
              <w:spacing w:after="0"/>
              <w:ind w:right="675"/>
              <w:rPr>
                <w:rFonts w:cs="Arial"/>
                <w:sz w:val="20"/>
                <w:szCs w:val="20"/>
              </w:rPr>
            </w:pPr>
            <w:r w:rsidRPr="00995027">
              <w:rPr>
                <w:rFonts w:cs="Arial"/>
                <w:b/>
                <w:bCs/>
                <w:sz w:val="20"/>
                <w:szCs w:val="20"/>
              </w:rPr>
              <w:lastRenderedPageBreak/>
              <w:t>16:00</w:t>
            </w:r>
          </w:p>
        </w:tc>
        <w:tc>
          <w:tcPr>
            <w:tcW w:w="4271" w:type="dxa"/>
          </w:tcPr>
          <w:p w14:paraId="5C2719FF" w14:textId="77777777" w:rsidR="00A47BE8" w:rsidRPr="0069450E" w:rsidRDefault="00A47BE8" w:rsidP="00995027">
            <w:pPr>
              <w:spacing w:after="0"/>
              <w:ind w:right="675"/>
              <w:rPr>
                <w:rFonts w:cs="Arial"/>
                <w:sz w:val="20"/>
                <w:szCs w:val="20"/>
              </w:rPr>
            </w:pPr>
          </w:p>
        </w:tc>
      </w:tr>
      <w:tr w:rsidR="00A47BE8" w:rsidRPr="0069450E" w14:paraId="1DEFC631" w14:textId="77777777" w:rsidTr="00202376">
        <w:trPr>
          <w:trHeight w:val="637"/>
        </w:trPr>
        <w:tc>
          <w:tcPr>
            <w:tcW w:w="4252" w:type="dxa"/>
          </w:tcPr>
          <w:p w14:paraId="710B214A" w14:textId="77777777" w:rsidR="00A47BE8" w:rsidRPr="0069450E" w:rsidRDefault="00A47BE8" w:rsidP="00995027">
            <w:pPr>
              <w:spacing w:after="0"/>
              <w:ind w:right="675"/>
              <w:rPr>
                <w:rFonts w:cs="Arial"/>
                <w:sz w:val="20"/>
                <w:szCs w:val="20"/>
              </w:rPr>
            </w:pPr>
            <w:r w:rsidRPr="00995027">
              <w:rPr>
                <w:rFonts w:cs="Arial"/>
                <w:b/>
                <w:bCs/>
                <w:sz w:val="20"/>
                <w:szCs w:val="20"/>
              </w:rPr>
              <w:t>17:00</w:t>
            </w:r>
          </w:p>
        </w:tc>
        <w:tc>
          <w:tcPr>
            <w:tcW w:w="4271" w:type="dxa"/>
          </w:tcPr>
          <w:p w14:paraId="53091176" w14:textId="77777777" w:rsidR="00A47BE8" w:rsidRPr="0069450E" w:rsidRDefault="00A47BE8" w:rsidP="00995027">
            <w:pPr>
              <w:spacing w:after="0"/>
              <w:ind w:right="675"/>
              <w:rPr>
                <w:rFonts w:cs="Arial"/>
                <w:sz w:val="20"/>
                <w:szCs w:val="20"/>
              </w:rPr>
            </w:pPr>
          </w:p>
        </w:tc>
      </w:tr>
      <w:tr w:rsidR="00A47BE8" w:rsidRPr="0069450E" w14:paraId="47951CBE" w14:textId="77777777" w:rsidTr="00202376">
        <w:trPr>
          <w:trHeight w:val="637"/>
        </w:trPr>
        <w:tc>
          <w:tcPr>
            <w:tcW w:w="4252" w:type="dxa"/>
          </w:tcPr>
          <w:p w14:paraId="129315FA" w14:textId="77777777" w:rsidR="00A47BE8" w:rsidRPr="0069450E" w:rsidRDefault="00A47BE8" w:rsidP="00995027">
            <w:pPr>
              <w:spacing w:after="0"/>
              <w:ind w:right="675"/>
              <w:rPr>
                <w:rFonts w:cs="Arial"/>
                <w:sz w:val="20"/>
                <w:szCs w:val="20"/>
              </w:rPr>
            </w:pPr>
            <w:r w:rsidRPr="00995027">
              <w:rPr>
                <w:rFonts w:cs="Arial"/>
                <w:b/>
                <w:bCs/>
                <w:sz w:val="20"/>
                <w:szCs w:val="20"/>
              </w:rPr>
              <w:t>18:00</w:t>
            </w:r>
          </w:p>
        </w:tc>
        <w:tc>
          <w:tcPr>
            <w:tcW w:w="4271" w:type="dxa"/>
          </w:tcPr>
          <w:p w14:paraId="2FBED8EF" w14:textId="77777777" w:rsidR="00A47BE8" w:rsidRPr="0069450E" w:rsidRDefault="00A47BE8" w:rsidP="00995027">
            <w:pPr>
              <w:spacing w:after="0"/>
              <w:ind w:right="675"/>
              <w:rPr>
                <w:rFonts w:cs="Arial"/>
                <w:sz w:val="20"/>
                <w:szCs w:val="20"/>
              </w:rPr>
            </w:pPr>
          </w:p>
        </w:tc>
      </w:tr>
      <w:tr w:rsidR="00A47BE8" w:rsidRPr="0069450E" w14:paraId="44BCF8E7" w14:textId="77777777" w:rsidTr="00202376">
        <w:trPr>
          <w:trHeight w:val="637"/>
        </w:trPr>
        <w:tc>
          <w:tcPr>
            <w:tcW w:w="4252" w:type="dxa"/>
          </w:tcPr>
          <w:p w14:paraId="3E7C8FA6" w14:textId="77777777" w:rsidR="00A47BE8" w:rsidRPr="0069450E" w:rsidRDefault="00A47BE8" w:rsidP="00995027">
            <w:pPr>
              <w:spacing w:after="0"/>
              <w:ind w:right="675"/>
              <w:rPr>
                <w:rFonts w:cs="Arial"/>
                <w:sz w:val="20"/>
                <w:szCs w:val="20"/>
              </w:rPr>
            </w:pPr>
            <w:r w:rsidRPr="00995027">
              <w:rPr>
                <w:rFonts w:cs="Arial"/>
                <w:b/>
                <w:bCs/>
                <w:sz w:val="20"/>
                <w:szCs w:val="20"/>
              </w:rPr>
              <w:t>19:00</w:t>
            </w:r>
          </w:p>
        </w:tc>
        <w:tc>
          <w:tcPr>
            <w:tcW w:w="4271" w:type="dxa"/>
          </w:tcPr>
          <w:p w14:paraId="4B9F98FD" w14:textId="77777777" w:rsidR="00A47BE8" w:rsidRPr="0069450E" w:rsidRDefault="00A47BE8" w:rsidP="00995027">
            <w:pPr>
              <w:spacing w:after="0"/>
              <w:ind w:right="675"/>
              <w:rPr>
                <w:rFonts w:cs="Arial"/>
                <w:sz w:val="20"/>
                <w:szCs w:val="20"/>
              </w:rPr>
            </w:pPr>
          </w:p>
        </w:tc>
      </w:tr>
      <w:tr w:rsidR="00A47BE8" w:rsidRPr="0069450E" w14:paraId="54783EA5" w14:textId="77777777" w:rsidTr="00202376">
        <w:trPr>
          <w:trHeight w:val="637"/>
        </w:trPr>
        <w:tc>
          <w:tcPr>
            <w:tcW w:w="4252" w:type="dxa"/>
          </w:tcPr>
          <w:p w14:paraId="20A58B57" w14:textId="77777777" w:rsidR="00A47BE8" w:rsidRPr="0069450E" w:rsidRDefault="00A47BE8" w:rsidP="00995027">
            <w:pPr>
              <w:spacing w:after="0"/>
              <w:ind w:right="675"/>
              <w:rPr>
                <w:rFonts w:cs="Arial"/>
                <w:sz w:val="20"/>
                <w:szCs w:val="20"/>
              </w:rPr>
            </w:pPr>
            <w:r w:rsidRPr="00995027">
              <w:rPr>
                <w:rFonts w:cs="Arial"/>
                <w:b/>
                <w:bCs/>
                <w:sz w:val="20"/>
                <w:szCs w:val="20"/>
              </w:rPr>
              <w:t>20:00</w:t>
            </w:r>
          </w:p>
        </w:tc>
        <w:tc>
          <w:tcPr>
            <w:tcW w:w="4271" w:type="dxa"/>
          </w:tcPr>
          <w:p w14:paraId="09DF3EC8" w14:textId="77777777" w:rsidR="00A47BE8" w:rsidRPr="0069450E" w:rsidRDefault="00A47BE8" w:rsidP="00995027">
            <w:pPr>
              <w:spacing w:after="0"/>
              <w:ind w:right="675"/>
              <w:rPr>
                <w:rFonts w:cs="Arial"/>
                <w:sz w:val="20"/>
                <w:szCs w:val="20"/>
              </w:rPr>
            </w:pPr>
          </w:p>
        </w:tc>
      </w:tr>
      <w:tr w:rsidR="00A47BE8" w:rsidRPr="0069450E" w14:paraId="747F1820" w14:textId="77777777" w:rsidTr="00202376">
        <w:trPr>
          <w:trHeight w:val="637"/>
        </w:trPr>
        <w:tc>
          <w:tcPr>
            <w:tcW w:w="4252" w:type="dxa"/>
          </w:tcPr>
          <w:p w14:paraId="24081E6E" w14:textId="77777777" w:rsidR="00A47BE8" w:rsidRPr="0069450E" w:rsidRDefault="00A47BE8" w:rsidP="00995027">
            <w:pPr>
              <w:spacing w:after="0"/>
              <w:ind w:right="675"/>
              <w:rPr>
                <w:rFonts w:cs="Arial"/>
                <w:sz w:val="20"/>
                <w:szCs w:val="20"/>
              </w:rPr>
            </w:pPr>
            <w:r w:rsidRPr="00995027">
              <w:rPr>
                <w:rFonts w:cs="Arial"/>
                <w:b/>
                <w:bCs/>
                <w:sz w:val="20"/>
                <w:szCs w:val="20"/>
              </w:rPr>
              <w:t>21:00</w:t>
            </w:r>
          </w:p>
        </w:tc>
        <w:tc>
          <w:tcPr>
            <w:tcW w:w="4271" w:type="dxa"/>
          </w:tcPr>
          <w:p w14:paraId="6684174F" w14:textId="77777777" w:rsidR="00A47BE8" w:rsidRPr="0069450E" w:rsidRDefault="00A47BE8" w:rsidP="00995027">
            <w:pPr>
              <w:spacing w:after="0"/>
              <w:ind w:right="675"/>
              <w:rPr>
                <w:rFonts w:cs="Arial"/>
                <w:sz w:val="20"/>
                <w:szCs w:val="20"/>
              </w:rPr>
            </w:pPr>
          </w:p>
        </w:tc>
      </w:tr>
      <w:tr w:rsidR="00A47BE8" w:rsidRPr="0069450E" w14:paraId="0284A71B" w14:textId="77777777" w:rsidTr="00202376">
        <w:trPr>
          <w:trHeight w:val="637"/>
        </w:trPr>
        <w:tc>
          <w:tcPr>
            <w:tcW w:w="4252" w:type="dxa"/>
          </w:tcPr>
          <w:p w14:paraId="4ACD6914" w14:textId="77777777" w:rsidR="00A47BE8" w:rsidRPr="0069450E" w:rsidRDefault="00A47BE8" w:rsidP="00995027">
            <w:pPr>
              <w:spacing w:after="0"/>
              <w:ind w:right="675"/>
              <w:rPr>
                <w:rFonts w:cs="Arial"/>
                <w:sz w:val="20"/>
                <w:szCs w:val="20"/>
              </w:rPr>
            </w:pPr>
            <w:r w:rsidRPr="00995027">
              <w:rPr>
                <w:rFonts w:cs="Arial"/>
                <w:b/>
                <w:bCs/>
                <w:sz w:val="20"/>
                <w:szCs w:val="20"/>
              </w:rPr>
              <w:t>22:00</w:t>
            </w:r>
          </w:p>
        </w:tc>
        <w:tc>
          <w:tcPr>
            <w:tcW w:w="4271" w:type="dxa"/>
          </w:tcPr>
          <w:p w14:paraId="4544FC02" w14:textId="77777777" w:rsidR="00A47BE8" w:rsidRPr="0069450E" w:rsidRDefault="00A47BE8" w:rsidP="00995027">
            <w:pPr>
              <w:spacing w:after="0"/>
              <w:ind w:right="675"/>
              <w:rPr>
                <w:rFonts w:cs="Arial"/>
                <w:sz w:val="20"/>
                <w:szCs w:val="20"/>
              </w:rPr>
            </w:pPr>
          </w:p>
        </w:tc>
      </w:tr>
      <w:tr w:rsidR="00A47BE8" w:rsidRPr="0069450E" w14:paraId="0F2D286A" w14:textId="77777777" w:rsidTr="00202376">
        <w:trPr>
          <w:trHeight w:val="637"/>
        </w:trPr>
        <w:tc>
          <w:tcPr>
            <w:tcW w:w="4252" w:type="dxa"/>
          </w:tcPr>
          <w:p w14:paraId="360B6A23" w14:textId="77777777" w:rsidR="00A47BE8" w:rsidRPr="0069450E" w:rsidRDefault="00A47BE8" w:rsidP="00995027">
            <w:pPr>
              <w:spacing w:after="0"/>
              <w:ind w:right="675"/>
              <w:rPr>
                <w:rFonts w:cs="Arial"/>
                <w:sz w:val="20"/>
                <w:szCs w:val="20"/>
              </w:rPr>
            </w:pPr>
            <w:r w:rsidRPr="00995027">
              <w:rPr>
                <w:rFonts w:cs="Arial"/>
                <w:b/>
                <w:bCs/>
                <w:sz w:val="20"/>
                <w:szCs w:val="20"/>
              </w:rPr>
              <w:t>23:00</w:t>
            </w:r>
          </w:p>
        </w:tc>
        <w:tc>
          <w:tcPr>
            <w:tcW w:w="4271" w:type="dxa"/>
          </w:tcPr>
          <w:p w14:paraId="6EF38473" w14:textId="77777777" w:rsidR="00A47BE8" w:rsidRPr="0069450E" w:rsidRDefault="00A47BE8" w:rsidP="00995027">
            <w:pPr>
              <w:spacing w:after="0"/>
              <w:ind w:right="675"/>
              <w:rPr>
                <w:rFonts w:cs="Arial"/>
                <w:sz w:val="20"/>
                <w:szCs w:val="20"/>
              </w:rPr>
            </w:pPr>
          </w:p>
        </w:tc>
      </w:tr>
    </w:tbl>
    <w:p w14:paraId="52742F11" w14:textId="77777777" w:rsidR="00A47BE8" w:rsidRPr="009D69ED" w:rsidRDefault="00A47BE8" w:rsidP="00506F13">
      <w:pPr>
        <w:spacing w:line="360" w:lineRule="auto"/>
        <w:ind w:right="675"/>
        <w:rPr>
          <w:rFonts w:cs="Arial"/>
          <w:b/>
          <w:bCs/>
          <w:sz w:val="20"/>
          <w:szCs w:val="20"/>
          <w:u w:val="single"/>
        </w:rPr>
      </w:pPr>
    </w:p>
    <w:p w14:paraId="4E3E80BB" w14:textId="32E96088" w:rsidR="00B12DB6" w:rsidRPr="009D69ED" w:rsidRDefault="00B12DB6" w:rsidP="002C54DB">
      <w:pPr>
        <w:spacing w:line="360" w:lineRule="auto"/>
        <w:ind w:right="675"/>
        <w:rPr>
          <w:rFonts w:cs="Arial"/>
          <w:b/>
          <w:bCs/>
          <w:sz w:val="20"/>
          <w:szCs w:val="20"/>
        </w:rPr>
      </w:pPr>
    </w:p>
    <w:p w14:paraId="1BEA83ED" w14:textId="77777777" w:rsidR="00885EDF" w:rsidRPr="009D69ED" w:rsidRDefault="00885EDF" w:rsidP="00885EDF">
      <w:pPr>
        <w:rPr>
          <w:rFonts w:cs="Arial"/>
          <w:sz w:val="20"/>
          <w:szCs w:val="20"/>
        </w:rPr>
      </w:pPr>
    </w:p>
    <w:p w14:paraId="711E32C0" w14:textId="77777777" w:rsidR="00885EDF" w:rsidRPr="009D69ED" w:rsidRDefault="00885EDF" w:rsidP="00885EDF">
      <w:pPr>
        <w:rPr>
          <w:rFonts w:cs="Arial"/>
          <w:sz w:val="20"/>
          <w:szCs w:val="20"/>
        </w:rPr>
      </w:pPr>
    </w:p>
    <w:p w14:paraId="1324B8E1" w14:textId="77777777" w:rsidR="00885EDF" w:rsidRPr="009D69ED" w:rsidRDefault="00885EDF" w:rsidP="00885EDF">
      <w:pPr>
        <w:rPr>
          <w:rFonts w:cs="Arial"/>
          <w:sz w:val="20"/>
          <w:szCs w:val="20"/>
        </w:rPr>
      </w:pPr>
    </w:p>
    <w:p w14:paraId="0F97A566" w14:textId="77777777" w:rsidR="002600E1" w:rsidRPr="009D69ED" w:rsidRDefault="002600E1" w:rsidP="00885EDF">
      <w:pPr>
        <w:rPr>
          <w:rFonts w:cs="Arial"/>
          <w:sz w:val="20"/>
          <w:szCs w:val="20"/>
        </w:rPr>
      </w:pPr>
    </w:p>
    <w:p w14:paraId="13BD4EFD" w14:textId="77777777" w:rsidR="002600E1" w:rsidRPr="009D69ED" w:rsidRDefault="002600E1" w:rsidP="00885EDF">
      <w:pPr>
        <w:rPr>
          <w:rFonts w:cs="Arial"/>
          <w:sz w:val="20"/>
          <w:szCs w:val="20"/>
        </w:rPr>
      </w:pPr>
    </w:p>
    <w:p w14:paraId="33A8F8C4" w14:textId="77777777" w:rsidR="002600E1" w:rsidRPr="009D69ED" w:rsidRDefault="002600E1" w:rsidP="00885EDF">
      <w:pPr>
        <w:rPr>
          <w:rFonts w:cs="Arial"/>
          <w:sz w:val="20"/>
          <w:szCs w:val="20"/>
        </w:rPr>
      </w:pPr>
    </w:p>
    <w:p w14:paraId="7D7DD7EE" w14:textId="77777777" w:rsidR="002600E1" w:rsidRPr="009D69ED" w:rsidRDefault="002600E1" w:rsidP="00885EDF">
      <w:pPr>
        <w:rPr>
          <w:rFonts w:cs="Arial"/>
          <w:sz w:val="20"/>
          <w:szCs w:val="20"/>
        </w:rPr>
      </w:pPr>
    </w:p>
    <w:p w14:paraId="366691F7" w14:textId="77777777" w:rsidR="002600E1" w:rsidRPr="009D69ED" w:rsidRDefault="002600E1" w:rsidP="00885EDF">
      <w:pPr>
        <w:rPr>
          <w:rFonts w:cs="Arial"/>
          <w:sz w:val="20"/>
          <w:szCs w:val="20"/>
        </w:rPr>
      </w:pPr>
    </w:p>
    <w:p w14:paraId="5211792E" w14:textId="77777777" w:rsidR="002600E1" w:rsidRPr="009D69ED" w:rsidRDefault="002600E1" w:rsidP="00885EDF">
      <w:pPr>
        <w:rPr>
          <w:rFonts w:cs="Arial"/>
          <w:sz w:val="20"/>
          <w:szCs w:val="20"/>
        </w:rPr>
      </w:pPr>
    </w:p>
    <w:p w14:paraId="221FB575" w14:textId="77777777" w:rsidR="002600E1" w:rsidRPr="009D69ED" w:rsidRDefault="002600E1" w:rsidP="00885EDF">
      <w:pPr>
        <w:rPr>
          <w:rFonts w:cs="Arial"/>
          <w:sz w:val="20"/>
          <w:szCs w:val="20"/>
        </w:rPr>
      </w:pPr>
    </w:p>
    <w:p w14:paraId="55C0AAE9" w14:textId="77777777" w:rsidR="002600E1" w:rsidRPr="009D69ED" w:rsidRDefault="002600E1" w:rsidP="00885EDF">
      <w:pPr>
        <w:rPr>
          <w:rFonts w:cs="Arial"/>
          <w:sz w:val="20"/>
          <w:szCs w:val="20"/>
        </w:rPr>
      </w:pPr>
    </w:p>
    <w:p w14:paraId="3EB78943" w14:textId="77777777" w:rsidR="002600E1" w:rsidRPr="009D69ED" w:rsidRDefault="002600E1" w:rsidP="00885EDF">
      <w:pPr>
        <w:rPr>
          <w:rFonts w:cs="Arial"/>
          <w:sz w:val="20"/>
          <w:szCs w:val="20"/>
        </w:rPr>
      </w:pPr>
    </w:p>
    <w:p w14:paraId="4D8B639B" w14:textId="77777777" w:rsidR="00885EDF" w:rsidRPr="009D69ED" w:rsidRDefault="00885EDF" w:rsidP="00885EDF">
      <w:pPr>
        <w:rPr>
          <w:rFonts w:cs="Arial"/>
          <w:sz w:val="20"/>
          <w:szCs w:val="20"/>
        </w:rPr>
      </w:pPr>
    </w:p>
    <w:p w14:paraId="10D547E0" w14:textId="77777777" w:rsidR="00B646CB" w:rsidRDefault="00B646CB">
      <w:pPr>
        <w:suppressAutoHyphens w:val="0"/>
        <w:spacing w:after="0"/>
        <w:jc w:val="left"/>
        <w:rPr>
          <w:rFonts w:cs="Arial"/>
          <w:b/>
          <w:iCs/>
          <w:sz w:val="20"/>
          <w:szCs w:val="20"/>
          <w:u w:val="single"/>
        </w:rPr>
      </w:pPr>
      <w:r>
        <w:rPr>
          <w:rFonts w:cs="Arial"/>
          <w:b/>
          <w:iCs/>
          <w:sz w:val="20"/>
          <w:szCs w:val="20"/>
          <w:u w:val="single"/>
        </w:rPr>
        <w:br w:type="page"/>
      </w:r>
    </w:p>
    <w:p w14:paraId="70A61F42" w14:textId="1DBDAE52" w:rsidR="002600E1" w:rsidRPr="009D69ED" w:rsidRDefault="002600E1" w:rsidP="004D3DA3">
      <w:pPr>
        <w:spacing w:line="360" w:lineRule="auto"/>
        <w:ind w:right="91"/>
        <w:jc w:val="right"/>
        <w:rPr>
          <w:rFonts w:cs="Arial"/>
          <w:b/>
          <w:i/>
          <w:iCs/>
          <w:sz w:val="20"/>
          <w:szCs w:val="20"/>
          <w:u w:val="single"/>
        </w:rPr>
      </w:pPr>
      <w:r w:rsidRPr="009D69ED">
        <w:rPr>
          <w:rFonts w:cs="Arial"/>
          <w:b/>
          <w:iCs/>
          <w:sz w:val="20"/>
          <w:szCs w:val="20"/>
          <w:u w:val="single"/>
        </w:rPr>
        <w:lastRenderedPageBreak/>
        <w:t>SCHEDULE</w:t>
      </w:r>
      <w:r w:rsidRPr="009D69ED">
        <w:rPr>
          <w:rFonts w:cs="Arial"/>
          <w:b/>
          <w:sz w:val="20"/>
          <w:szCs w:val="20"/>
          <w:u w:val="single"/>
        </w:rPr>
        <w:t xml:space="preserve"> 6</w:t>
      </w:r>
    </w:p>
    <w:p w14:paraId="300A1BF1" w14:textId="69348C41" w:rsidR="002600E1" w:rsidRPr="009D69ED" w:rsidRDefault="002600E1" w:rsidP="004D3DA3">
      <w:pPr>
        <w:spacing w:line="360" w:lineRule="auto"/>
        <w:ind w:right="-51"/>
        <w:jc w:val="center"/>
        <w:rPr>
          <w:rFonts w:cs="Arial"/>
          <w:b/>
          <w:bCs/>
          <w:sz w:val="20"/>
          <w:szCs w:val="20"/>
          <w:u w:val="single"/>
        </w:rPr>
      </w:pPr>
      <w:r w:rsidRPr="009D69ED">
        <w:rPr>
          <w:rFonts w:cs="Arial"/>
          <w:b/>
          <w:bCs/>
          <w:sz w:val="20"/>
          <w:szCs w:val="20"/>
          <w:u w:val="single"/>
        </w:rPr>
        <w:t xml:space="preserve">FORM OF BANK GUARANTEE </w:t>
      </w:r>
    </w:p>
    <w:p w14:paraId="06281BE2" w14:textId="77777777" w:rsidR="00396914" w:rsidRPr="004D3DA3" w:rsidRDefault="00396914" w:rsidP="00396914">
      <w:pPr>
        <w:keepLines/>
        <w:widowControl w:val="0"/>
        <w:suppressAutoHyphens w:val="0"/>
        <w:spacing w:after="0"/>
        <w:jc w:val="center"/>
        <w:rPr>
          <w:rFonts w:cs="Arial"/>
          <w:b/>
          <w:color w:val="FF0000"/>
          <w:sz w:val="20"/>
          <w:szCs w:val="20"/>
          <w:lang w:val="en-ZA" w:eastAsia="en-US"/>
        </w:rPr>
      </w:pPr>
      <w:bookmarkStart w:id="343" w:name="_Ref467159775"/>
      <w:r w:rsidRPr="004D3DA3">
        <w:rPr>
          <w:rFonts w:cs="Arial"/>
          <w:b/>
          <w:color w:val="FF0000"/>
          <w:sz w:val="20"/>
          <w:szCs w:val="20"/>
          <w:lang w:val="en-ZA" w:eastAsia="en-US"/>
        </w:rPr>
        <w:t>[LETTERHEAD OF BANK/FINANCIAL INSTITUTION]</w:t>
      </w:r>
    </w:p>
    <w:p w14:paraId="4BC25197" w14:textId="77777777" w:rsidR="00396914" w:rsidRPr="004D3DA3" w:rsidRDefault="00396914" w:rsidP="004D3DA3">
      <w:pPr>
        <w:keepLines/>
        <w:widowControl w:val="0"/>
        <w:suppressAutoHyphens w:val="0"/>
        <w:spacing w:after="0" w:line="276" w:lineRule="auto"/>
        <w:jc w:val="center"/>
        <w:rPr>
          <w:rFonts w:cs="Arial"/>
          <w:b/>
          <w:sz w:val="20"/>
          <w:szCs w:val="20"/>
          <w:lang w:val="en-ZA" w:eastAsia="en-US"/>
        </w:rPr>
      </w:pPr>
    </w:p>
    <w:p w14:paraId="78C0F94D" w14:textId="77777777" w:rsidR="00396914" w:rsidRPr="004D3DA3" w:rsidRDefault="00396914" w:rsidP="004D3DA3">
      <w:pPr>
        <w:keepLines/>
        <w:widowControl w:val="0"/>
        <w:suppressAutoHyphens w:val="0"/>
        <w:spacing w:after="0" w:line="276" w:lineRule="auto"/>
        <w:jc w:val="center"/>
        <w:rPr>
          <w:rFonts w:cs="Arial"/>
          <w:b/>
          <w:sz w:val="20"/>
          <w:szCs w:val="20"/>
          <w:lang w:val="en-ZA" w:eastAsia="en-US"/>
        </w:rPr>
      </w:pPr>
      <w:r w:rsidRPr="004D3DA3">
        <w:rPr>
          <w:rFonts w:cs="Arial"/>
          <w:b/>
          <w:sz w:val="20"/>
          <w:szCs w:val="20"/>
          <w:lang w:val="en-ZA" w:eastAsia="en-US"/>
        </w:rPr>
        <w:t>ELECTRICITY ACCOUNT GUARANTEE</w:t>
      </w:r>
    </w:p>
    <w:p w14:paraId="1E28EAF2" w14:textId="77777777" w:rsidR="00396914" w:rsidRPr="004D3DA3" w:rsidRDefault="00396914" w:rsidP="004D3DA3">
      <w:pPr>
        <w:keepLines/>
        <w:widowControl w:val="0"/>
        <w:suppressAutoHyphens w:val="0"/>
        <w:spacing w:after="0" w:line="276" w:lineRule="auto"/>
        <w:rPr>
          <w:rFonts w:cs="Arial"/>
          <w:sz w:val="20"/>
          <w:szCs w:val="20"/>
          <w:lang w:val="en-ZA"/>
        </w:rPr>
      </w:pPr>
    </w:p>
    <w:p w14:paraId="22CA1604" w14:textId="77777777" w:rsidR="00396914" w:rsidRPr="004D3DA3" w:rsidRDefault="00396914" w:rsidP="004D3DA3">
      <w:pPr>
        <w:keepLines/>
        <w:widowControl w:val="0"/>
        <w:suppressAutoHyphens w:val="0"/>
        <w:spacing w:after="0" w:line="276" w:lineRule="auto"/>
        <w:rPr>
          <w:rFonts w:cs="Arial"/>
          <w:b/>
          <w:sz w:val="20"/>
          <w:szCs w:val="20"/>
          <w:lang w:val="en-ZA"/>
        </w:rPr>
      </w:pPr>
      <w:r w:rsidRPr="004D3DA3">
        <w:rPr>
          <w:rFonts w:cs="Arial"/>
          <w:sz w:val="20"/>
          <w:szCs w:val="20"/>
          <w:lang w:val="en-ZA"/>
        </w:rPr>
        <w:t>To:</w:t>
      </w:r>
      <w:r w:rsidRPr="004D3DA3">
        <w:rPr>
          <w:rFonts w:cs="Arial"/>
          <w:sz w:val="20"/>
          <w:szCs w:val="20"/>
          <w:lang w:val="en-ZA"/>
        </w:rPr>
        <w:tab/>
      </w:r>
      <w:r w:rsidRPr="004D3DA3">
        <w:rPr>
          <w:rFonts w:cs="Arial"/>
          <w:b/>
          <w:sz w:val="20"/>
          <w:szCs w:val="20"/>
          <w:lang w:val="en-ZA"/>
        </w:rPr>
        <w:t>ESKOM HOLDINGS SOC LTD</w:t>
      </w:r>
    </w:p>
    <w:p w14:paraId="3DBB5199" w14:textId="77777777" w:rsidR="00396914" w:rsidRPr="004D3DA3" w:rsidRDefault="00396914" w:rsidP="004D3DA3">
      <w:pPr>
        <w:keepLines/>
        <w:widowControl w:val="0"/>
        <w:suppressAutoHyphens w:val="0"/>
        <w:spacing w:after="0" w:line="276" w:lineRule="auto"/>
        <w:rPr>
          <w:rFonts w:cs="Arial"/>
          <w:sz w:val="20"/>
          <w:szCs w:val="20"/>
          <w:lang w:val="en-ZA"/>
        </w:rPr>
      </w:pPr>
    </w:p>
    <w:p w14:paraId="5636329F" w14:textId="77777777" w:rsidR="00396914" w:rsidRPr="004D3DA3" w:rsidRDefault="00396914" w:rsidP="004D3DA3">
      <w:pPr>
        <w:keepLines/>
        <w:widowControl w:val="0"/>
        <w:suppressAutoHyphens w:val="0"/>
        <w:spacing w:after="0" w:line="276" w:lineRule="auto"/>
        <w:rPr>
          <w:rFonts w:cs="Arial"/>
          <w:b/>
          <w:color w:val="000000"/>
          <w:sz w:val="20"/>
          <w:szCs w:val="20"/>
          <w:lang w:val="en-ZA"/>
        </w:rPr>
      </w:pPr>
      <w:r w:rsidRPr="004D3DA3">
        <w:rPr>
          <w:rFonts w:cs="Arial"/>
          <w:b/>
          <w:sz w:val="20"/>
          <w:szCs w:val="20"/>
          <w:lang w:val="en-ZA"/>
        </w:rPr>
        <w:t xml:space="preserve">LETTER OF GUARANTEE NUMBER ______________________ FOR THE SUM OF ________________________ (THE ‘GUARANTEED AMOUNT’) ISSUED ON BEHALF OF ____________________ </w:t>
      </w:r>
      <w:r w:rsidRPr="004D3DA3">
        <w:rPr>
          <w:rFonts w:cs="Arial"/>
          <w:b/>
          <w:color w:val="FF0000"/>
          <w:sz w:val="20"/>
          <w:szCs w:val="20"/>
          <w:lang w:val="en-ZA"/>
        </w:rPr>
        <w:t>[</w:t>
      </w:r>
      <w:r w:rsidRPr="004D3DA3">
        <w:rPr>
          <w:rFonts w:cs="Arial"/>
          <w:b/>
          <w:i/>
          <w:color w:val="FF0000"/>
          <w:sz w:val="20"/>
          <w:szCs w:val="20"/>
          <w:lang w:val="en-ZA"/>
        </w:rPr>
        <w:t xml:space="preserve">INSERT </w:t>
      </w:r>
      <w:smartTag w:uri="urn:schemas-microsoft-com:office:smarttags" w:element="stockticker">
        <w:r w:rsidRPr="004D3DA3">
          <w:rPr>
            <w:rFonts w:cs="Arial"/>
            <w:b/>
            <w:i/>
            <w:color w:val="FF0000"/>
            <w:sz w:val="20"/>
            <w:szCs w:val="20"/>
            <w:lang w:val="en-ZA"/>
          </w:rPr>
          <w:t>FULL</w:t>
        </w:r>
      </w:smartTag>
      <w:r w:rsidRPr="004D3DA3">
        <w:rPr>
          <w:rFonts w:cs="Arial"/>
          <w:b/>
          <w:i/>
          <w:color w:val="FF0000"/>
          <w:sz w:val="20"/>
          <w:szCs w:val="20"/>
          <w:lang w:val="en-ZA"/>
        </w:rPr>
        <w:t xml:space="preserve"> NAME AND REGISTRATION NUMBER OF CUSTOMER</w:t>
      </w:r>
      <w:r w:rsidRPr="004D3DA3">
        <w:rPr>
          <w:rFonts w:cs="Arial"/>
          <w:b/>
          <w:color w:val="FF0000"/>
          <w:sz w:val="20"/>
          <w:szCs w:val="20"/>
          <w:lang w:val="en-ZA"/>
        </w:rPr>
        <w:t>]</w:t>
      </w:r>
      <w:r w:rsidRPr="004D3DA3">
        <w:rPr>
          <w:rFonts w:cs="Arial"/>
          <w:b/>
          <w:sz w:val="20"/>
          <w:szCs w:val="20"/>
          <w:lang w:val="en-ZA"/>
        </w:rPr>
        <w:t xml:space="preserve"> (HEREIN REFERRED TO AS </w:t>
      </w:r>
      <w:r w:rsidRPr="004D3DA3">
        <w:rPr>
          <w:rFonts w:cs="Arial"/>
          <w:b/>
          <w:color w:val="000000"/>
          <w:sz w:val="20"/>
          <w:szCs w:val="20"/>
          <w:lang w:val="en-ZA"/>
        </w:rPr>
        <w:t>THE ‘CUSTOMER’)</w:t>
      </w:r>
    </w:p>
    <w:p w14:paraId="7840E802" w14:textId="77777777" w:rsidR="00396914" w:rsidRPr="004D3DA3" w:rsidRDefault="00396914" w:rsidP="004D3DA3">
      <w:pPr>
        <w:keepLines/>
        <w:widowControl w:val="0"/>
        <w:pBdr>
          <w:top w:val="single" w:sz="4" w:space="1" w:color="auto"/>
          <w:left w:val="single" w:sz="4" w:space="4" w:color="auto"/>
          <w:bottom w:val="single" w:sz="4" w:space="1" w:color="auto"/>
          <w:right w:val="single" w:sz="4" w:space="4" w:color="auto"/>
        </w:pBdr>
        <w:suppressAutoHyphens w:val="0"/>
        <w:spacing w:after="0" w:line="276" w:lineRule="auto"/>
        <w:rPr>
          <w:rFonts w:cs="Arial"/>
          <w:b/>
          <w:sz w:val="20"/>
          <w:szCs w:val="20"/>
          <w:lang w:val="en-ZA"/>
        </w:rPr>
      </w:pPr>
    </w:p>
    <w:p w14:paraId="6D11844B" w14:textId="77777777" w:rsidR="00396914" w:rsidRPr="004D3DA3" w:rsidRDefault="00396914" w:rsidP="004D3DA3">
      <w:pPr>
        <w:keepLines/>
        <w:widowControl w:val="0"/>
        <w:pBdr>
          <w:top w:val="single" w:sz="4" w:space="1" w:color="auto"/>
          <w:left w:val="single" w:sz="4" w:space="4" w:color="auto"/>
          <w:bottom w:val="single" w:sz="4" w:space="1" w:color="auto"/>
          <w:right w:val="single" w:sz="4" w:space="4" w:color="auto"/>
        </w:pBdr>
        <w:suppressAutoHyphens w:val="0"/>
        <w:spacing w:after="0" w:line="276" w:lineRule="auto"/>
        <w:rPr>
          <w:rFonts w:cs="Arial"/>
          <w:b/>
          <w:sz w:val="20"/>
          <w:szCs w:val="20"/>
          <w:lang w:val="en-ZA"/>
        </w:rPr>
      </w:pPr>
      <w:r w:rsidRPr="004D3DA3">
        <w:rPr>
          <w:rFonts w:cs="Arial"/>
          <w:b/>
          <w:sz w:val="20"/>
          <w:szCs w:val="20"/>
          <w:lang w:val="en-ZA"/>
        </w:rPr>
        <w:t>Eskom Reference / Account Number _______________________________</w:t>
      </w:r>
    </w:p>
    <w:p w14:paraId="540D1CEB" w14:textId="77777777" w:rsidR="00396914" w:rsidRPr="004D3DA3" w:rsidRDefault="00396914" w:rsidP="004D3DA3">
      <w:pPr>
        <w:keepLines/>
        <w:widowControl w:val="0"/>
        <w:pBdr>
          <w:top w:val="single" w:sz="4" w:space="1" w:color="auto"/>
          <w:left w:val="single" w:sz="4" w:space="4" w:color="auto"/>
          <w:bottom w:val="single" w:sz="4" w:space="1" w:color="auto"/>
          <w:right w:val="single" w:sz="4" w:space="4" w:color="auto"/>
        </w:pBdr>
        <w:suppressAutoHyphens w:val="0"/>
        <w:spacing w:after="0" w:line="276" w:lineRule="auto"/>
        <w:rPr>
          <w:rFonts w:cs="Arial"/>
          <w:sz w:val="20"/>
          <w:szCs w:val="20"/>
          <w:lang w:val="en-ZA"/>
        </w:rPr>
      </w:pPr>
    </w:p>
    <w:p w14:paraId="161B3DF6" w14:textId="77777777" w:rsidR="00396914" w:rsidRPr="004D3DA3" w:rsidRDefault="00396914" w:rsidP="004D3DA3">
      <w:pPr>
        <w:keepLines/>
        <w:widowControl w:val="0"/>
        <w:suppressAutoHyphens w:val="0"/>
        <w:spacing w:after="0" w:line="276" w:lineRule="auto"/>
        <w:rPr>
          <w:rFonts w:cs="Arial"/>
          <w:sz w:val="20"/>
          <w:szCs w:val="20"/>
          <w:lang w:val="en-ZA"/>
        </w:rPr>
      </w:pPr>
    </w:p>
    <w:p w14:paraId="2E24D0FF" w14:textId="72235DF4" w:rsidR="00396914" w:rsidRPr="004D3DA3" w:rsidRDefault="00396914" w:rsidP="004D3DA3">
      <w:pPr>
        <w:keepLines/>
        <w:widowControl w:val="0"/>
        <w:numPr>
          <w:ilvl w:val="0"/>
          <w:numId w:val="52"/>
        </w:numPr>
        <w:tabs>
          <w:tab w:val="num" w:pos="540"/>
        </w:tabs>
        <w:suppressAutoHyphens w:val="0"/>
        <w:spacing w:after="0" w:line="276" w:lineRule="auto"/>
        <w:ind w:left="540" w:hanging="540"/>
        <w:rPr>
          <w:rFonts w:cs="Arial"/>
          <w:sz w:val="20"/>
          <w:szCs w:val="20"/>
          <w:lang w:val="en-ZA"/>
        </w:rPr>
      </w:pPr>
      <w:r w:rsidRPr="004D3DA3">
        <w:rPr>
          <w:rFonts w:cs="Arial"/>
          <w:sz w:val="20"/>
          <w:szCs w:val="20"/>
          <w:lang w:val="en-ZA"/>
        </w:rPr>
        <w:t xml:space="preserve">We, the undersigned _________________ </w:t>
      </w:r>
      <w:r w:rsidRPr="004D3DA3">
        <w:rPr>
          <w:rFonts w:cs="Arial"/>
          <w:b/>
          <w:color w:val="FF0000"/>
          <w:sz w:val="20"/>
          <w:szCs w:val="20"/>
          <w:lang w:val="en-ZA"/>
        </w:rPr>
        <w:t>[</w:t>
      </w:r>
      <w:r w:rsidRPr="004D3DA3">
        <w:rPr>
          <w:rFonts w:cs="Arial"/>
          <w:b/>
          <w:i/>
          <w:color w:val="FF0000"/>
          <w:sz w:val="20"/>
          <w:szCs w:val="20"/>
          <w:lang w:val="en-ZA"/>
        </w:rPr>
        <w:t xml:space="preserve">INSERT </w:t>
      </w:r>
      <w:smartTag w:uri="urn:schemas-microsoft-com:office:smarttags" w:element="stockticker">
        <w:r w:rsidRPr="004D3DA3">
          <w:rPr>
            <w:rFonts w:cs="Arial"/>
            <w:b/>
            <w:i/>
            <w:color w:val="FF0000"/>
            <w:sz w:val="20"/>
            <w:szCs w:val="20"/>
            <w:lang w:val="en-ZA"/>
          </w:rPr>
          <w:t>FULL</w:t>
        </w:r>
      </w:smartTag>
      <w:r w:rsidRPr="004D3DA3">
        <w:rPr>
          <w:rFonts w:cs="Arial"/>
          <w:b/>
          <w:i/>
          <w:color w:val="FF0000"/>
          <w:sz w:val="20"/>
          <w:szCs w:val="20"/>
          <w:lang w:val="en-ZA"/>
        </w:rPr>
        <w:t xml:space="preserve"> NAME</w:t>
      </w:r>
      <w:r w:rsidRPr="004D3DA3">
        <w:rPr>
          <w:rFonts w:cs="Arial"/>
          <w:b/>
          <w:color w:val="FF0000"/>
          <w:sz w:val="20"/>
          <w:szCs w:val="20"/>
          <w:lang w:val="en-ZA"/>
        </w:rPr>
        <w:t xml:space="preserve">] </w:t>
      </w:r>
      <w:r w:rsidRPr="004D3DA3">
        <w:rPr>
          <w:rFonts w:cs="Arial"/>
          <w:sz w:val="20"/>
          <w:szCs w:val="20"/>
          <w:lang w:val="en-ZA"/>
        </w:rPr>
        <w:t xml:space="preserve">and _____________________ </w:t>
      </w:r>
      <w:r w:rsidRPr="004D3DA3">
        <w:rPr>
          <w:rFonts w:cs="Arial"/>
          <w:b/>
          <w:color w:val="FF0000"/>
          <w:sz w:val="20"/>
          <w:szCs w:val="20"/>
          <w:lang w:val="en-ZA"/>
        </w:rPr>
        <w:t>[</w:t>
      </w:r>
      <w:r w:rsidRPr="004D3DA3">
        <w:rPr>
          <w:rFonts w:cs="Arial"/>
          <w:b/>
          <w:i/>
          <w:color w:val="FF0000"/>
          <w:sz w:val="20"/>
          <w:szCs w:val="20"/>
          <w:lang w:val="en-ZA"/>
        </w:rPr>
        <w:t xml:space="preserve">INSERT </w:t>
      </w:r>
      <w:smartTag w:uri="urn:schemas-microsoft-com:office:smarttags" w:element="stockticker">
        <w:r w:rsidRPr="004D3DA3">
          <w:rPr>
            <w:rFonts w:cs="Arial"/>
            <w:b/>
            <w:i/>
            <w:color w:val="FF0000"/>
            <w:sz w:val="20"/>
            <w:szCs w:val="20"/>
            <w:lang w:val="en-ZA"/>
          </w:rPr>
          <w:t>FULL</w:t>
        </w:r>
      </w:smartTag>
      <w:r w:rsidRPr="004D3DA3">
        <w:rPr>
          <w:rFonts w:cs="Arial"/>
          <w:b/>
          <w:i/>
          <w:color w:val="FF0000"/>
          <w:sz w:val="20"/>
          <w:szCs w:val="20"/>
          <w:lang w:val="en-ZA"/>
        </w:rPr>
        <w:t xml:space="preserve"> NAME</w:t>
      </w:r>
      <w:r w:rsidRPr="004D3DA3">
        <w:rPr>
          <w:rFonts w:cs="Arial"/>
          <w:b/>
          <w:color w:val="FF0000"/>
          <w:sz w:val="20"/>
          <w:szCs w:val="20"/>
          <w:lang w:val="en-ZA"/>
        </w:rPr>
        <w:t xml:space="preserve">] </w:t>
      </w:r>
      <w:r w:rsidRPr="004D3DA3">
        <w:rPr>
          <w:rFonts w:cs="Arial"/>
          <w:sz w:val="20"/>
          <w:szCs w:val="20"/>
          <w:lang w:val="en-ZA"/>
        </w:rPr>
        <w:t xml:space="preserve">in our respective capacities as ______________________ </w:t>
      </w:r>
      <w:r w:rsidRPr="004D3DA3">
        <w:rPr>
          <w:rFonts w:cs="Arial"/>
          <w:b/>
          <w:color w:val="FF0000"/>
          <w:sz w:val="20"/>
          <w:szCs w:val="20"/>
          <w:lang w:val="en-ZA"/>
        </w:rPr>
        <w:t>[</w:t>
      </w:r>
      <w:r w:rsidRPr="004D3DA3">
        <w:rPr>
          <w:rFonts w:cs="Arial"/>
          <w:b/>
          <w:i/>
          <w:color w:val="FF0000"/>
          <w:sz w:val="20"/>
          <w:szCs w:val="20"/>
          <w:lang w:val="en-ZA"/>
        </w:rPr>
        <w:t>INSERT CAPACITY</w:t>
      </w:r>
      <w:r w:rsidRPr="004D3DA3">
        <w:rPr>
          <w:rFonts w:cs="Arial"/>
          <w:b/>
          <w:color w:val="FF0000"/>
          <w:sz w:val="20"/>
          <w:szCs w:val="20"/>
          <w:lang w:val="en-ZA"/>
        </w:rPr>
        <w:t xml:space="preserve">] </w:t>
      </w:r>
      <w:r w:rsidRPr="004D3DA3">
        <w:rPr>
          <w:rFonts w:cs="Arial"/>
          <w:sz w:val="20"/>
          <w:szCs w:val="20"/>
          <w:lang w:val="en-ZA"/>
        </w:rPr>
        <w:t xml:space="preserve">and ___________ </w:t>
      </w:r>
      <w:r w:rsidRPr="004D3DA3">
        <w:rPr>
          <w:rFonts w:cs="Arial"/>
          <w:b/>
          <w:color w:val="FF0000"/>
          <w:sz w:val="20"/>
          <w:szCs w:val="20"/>
          <w:lang w:val="en-ZA"/>
        </w:rPr>
        <w:t>[</w:t>
      </w:r>
      <w:r w:rsidRPr="004D3DA3">
        <w:rPr>
          <w:rFonts w:cs="Arial"/>
          <w:b/>
          <w:i/>
          <w:color w:val="FF0000"/>
          <w:sz w:val="20"/>
          <w:szCs w:val="20"/>
          <w:lang w:val="en-ZA"/>
        </w:rPr>
        <w:t>INSERT CAPACITY</w:t>
      </w:r>
      <w:r w:rsidRPr="004D3DA3">
        <w:rPr>
          <w:rFonts w:cs="Arial"/>
          <w:b/>
          <w:color w:val="FF0000"/>
          <w:sz w:val="20"/>
          <w:szCs w:val="20"/>
          <w:lang w:val="en-ZA"/>
        </w:rPr>
        <w:t xml:space="preserve">] </w:t>
      </w:r>
      <w:r w:rsidRPr="004D3DA3">
        <w:rPr>
          <w:rFonts w:cs="Arial"/>
          <w:sz w:val="20"/>
          <w:szCs w:val="20"/>
          <w:lang w:val="en-ZA"/>
        </w:rPr>
        <w:t xml:space="preserve">of ______________________, registration number ________________  </w:t>
      </w:r>
      <w:r w:rsidRPr="004D3DA3">
        <w:rPr>
          <w:rFonts w:cs="Arial"/>
          <w:b/>
          <w:color w:val="FF0000"/>
          <w:sz w:val="20"/>
          <w:szCs w:val="20"/>
          <w:lang w:val="en-ZA"/>
        </w:rPr>
        <w:t>[</w:t>
      </w:r>
      <w:r w:rsidRPr="004D3DA3">
        <w:rPr>
          <w:rFonts w:cs="Arial"/>
          <w:b/>
          <w:i/>
          <w:color w:val="FF0000"/>
          <w:sz w:val="20"/>
          <w:szCs w:val="20"/>
          <w:lang w:val="en-ZA"/>
        </w:rPr>
        <w:t xml:space="preserve">INSERT </w:t>
      </w:r>
      <w:smartTag w:uri="urn:schemas-microsoft-com:office:smarttags" w:element="stockticker">
        <w:r w:rsidRPr="004D3DA3">
          <w:rPr>
            <w:rFonts w:cs="Arial"/>
            <w:b/>
            <w:i/>
            <w:color w:val="FF0000"/>
            <w:sz w:val="20"/>
            <w:szCs w:val="20"/>
            <w:lang w:val="en-ZA"/>
          </w:rPr>
          <w:t>FULL</w:t>
        </w:r>
      </w:smartTag>
      <w:r w:rsidRPr="004D3DA3">
        <w:rPr>
          <w:rFonts w:cs="Arial"/>
          <w:b/>
          <w:i/>
          <w:color w:val="FF0000"/>
          <w:sz w:val="20"/>
          <w:szCs w:val="20"/>
          <w:lang w:val="en-ZA"/>
        </w:rPr>
        <w:t xml:space="preserve"> NAME AND REGISTRATION NUMBER OF BANK/FINANCIAL INSTITUTION</w:t>
      </w:r>
      <w:r w:rsidRPr="004D3DA3">
        <w:rPr>
          <w:rFonts w:cs="Arial"/>
          <w:b/>
          <w:color w:val="FF0000"/>
          <w:sz w:val="20"/>
          <w:szCs w:val="20"/>
          <w:lang w:val="en-ZA"/>
        </w:rPr>
        <w:t>]</w:t>
      </w:r>
      <w:r w:rsidRPr="004D3DA3">
        <w:rPr>
          <w:rFonts w:cs="Arial"/>
          <w:sz w:val="20"/>
          <w:szCs w:val="20"/>
          <w:lang w:val="en-ZA"/>
        </w:rPr>
        <w:t xml:space="preserve"> (“the Bank/Financial Institution”), duly authorised thereto, herewith provide the Bank’s/Financial Institution’s undertaking to pay Eskom Holdings SOC Ltd, registration number 2002/015527/30 (“Eskom”) an amount not exceeding the Guaranteed Amount on receipt of a written demand/s for payment from Eskom stating that the amount of the demand is due and payable by the Customer to Eskom in terms of the </w:t>
      </w:r>
      <w:r w:rsidR="007149A9">
        <w:rPr>
          <w:rFonts w:cs="Arial"/>
          <w:sz w:val="20"/>
          <w:szCs w:val="20"/>
          <w:lang w:val="en-ZA"/>
        </w:rPr>
        <w:t>Power Purchase Agreement</w:t>
      </w:r>
      <w:r w:rsidRPr="004D3DA3">
        <w:rPr>
          <w:rFonts w:cs="Arial"/>
          <w:sz w:val="20"/>
          <w:szCs w:val="20"/>
          <w:lang w:val="en-ZA"/>
        </w:rPr>
        <w:t xml:space="preserve"> concluded or to be concluded between Eskom and the Customer (the ‘Agreement’).</w:t>
      </w:r>
    </w:p>
    <w:p w14:paraId="55729D2E" w14:textId="77777777" w:rsidR="00396914" w:rsidRPr="004D3DA3" w:rsidRDefault="00396914" w:rsidP="004D3DA3">
      <w:pPr>
        <w:keepLines/>
        <w:widowControl w:val="0"/>
        <w:tabs>
          <w:tab w:val="num" w:pos="540"/>
        </w:tabs>
        <w:suppressAutoHyphens w:val="0"/>
        <w:spacing w:after="0" w:line="276" w:lineRule="auto"/>
        <w:ind w:left="540" w:hanging="540"/>
        <w:rPr>
          <w:rFonts w:cs="Arial"/>
          <w:sz w:val="20"/>
          <w:szCs w:val="20"/>
          <w:lang w:val="en-ZA"/>
        </w:rPr>
      </w:pPr>
    </w:p>
    <w:p w14:paraId="2904BFAF" w14:textId="77777777" w:rsidR="00396914" w:rsidRPr="004D3DA3" w:rsidRDefault="00396914" w:rsidP="004D3DA3">
      <w:pPr>
        <w:keepLines/>
        <w:widowControl w:val="0"/>
        <w:numPr>
          <w:ilvl w:val="0"/>
          <w:numId w:val="52"/>
        </w:numPr>
        <w:tabs>
          <w:tab w:val="num" w:pos="540"/>
        </w:tabs>
        <w:suppressAutoHyphens w:val="0"/>
        <w:spacing w:after="0" w:line="276" w:lineRule="auto"/>
        <w:ind w:left="540" w:hanging="540"/>
        <w:rPr>
          <w:rFonts w:cs="Arial"/>
          <w:sz w:val="20"/>
          <w:szCs w:val="20"/>
          <w:lang w:val="en-ZA"/>
        </w:rPr>
      </w:pPr>
      <w:r w:rsidRPr="004D3DA3">
        <w:rPr>
          <w:rFonts w:cs="Arial"/>
          <w:sz w:val="20"/>
          <w:szCs w:val="20"/>
          <w:lang w:val="en-ZA"/>
        </w:rPr>
        <w:t xml:space="preserve">The Bank’s/Financial Institution’s liability under this guarantee is principal in nature and is not accessory or subject to any other agreement or the Agreement.  </w:t>
      </w:r>
    </w:p>
    <w:p w14:paraId="363A6B7A" w14:textId="77777777" w:rsidR="00396914" w:rsidRPr="004D3DA3" w:rsidRDefault="00396914" w:rsidP="004D3DA3">
      <w:pPr>
        <w:keepLines/>
        <w:widowControl w:val="0"/>
        <w:suppressAutoHyphens w:val="0"/>
        <w:spacing w:after="0" w:line="276" w:lineRule="auto"/>
        <w:ind w:left="540"/>
        <w:rPr>
          <w:rFonts w:cs="Arial"/>
          <w:sz w:val="20"/>
          <w:szCs w:val="20"/>
          <w:lang w:val="en-ZA"/>
        </w:rPr>
      </w:pPr>
    </w:p>
    <w:p w14:paraId="7A39E50F" w14:textId="77777777" w:rsidR="00396914" w:rsidRPr="004D3DA3" w:rsidRDefault="00396914" w:rsidP="004D3DA3">
      <w:pPr>
        <w:keepLines/>
        <w:widowControl w:val="0"/>
        <w:numPr>
          <w:ilvl w:val="0"/>
          <w:numId w:val="52"/>
        </w:numPr>
        <w:tabs>
          <w:tab w:val="num" w:pos="540"/>
        </w:tabs>
        <w:suppressAutoHyphens w:val="0"/>
        <w:spacing w:after="0" w:line="276" w:lineRule="auto"/>
        <w:ind w:left="540" w:hanging="540"/>
        <w:rPr>
          <w:rFonts w:cs="Arial"/>
          <w:sz w:val="20"/>
          <w:szCs w:val="20"/>
          <w:lang w:val="en-ZA"/>
        </w:rPr>
      </w:pPr>
      <w:r w:rsidRPr="004D3DA3">
        <w:rPr>
          <w:rFonts w:cs="Arial"/>
          <w:sz w:val="20"/>
          <w:szCs w:val="20"/>
          <w:lang w:val="en-ZA"/>
        </w:rPr>
        <w:t xml:space="preserve">The Bank’s/Financial Institution’s liability will not be reduced, </w:t>
      </w:r>
      <w:proofErr w:type="gramStart"/>
      <w:r w:rsidRPr="004D3DA3">
        <w:rPr>
          <w:rFonts w:cs="Arial"/>
          <w:sz w:val="20"/>
          <w:szCs w:val="20"/>
          <w:lang w:val="en-ZA"/>
        </w:rPr>
        <w:t>limited</w:t>
      </w:r>
      <w:proofErr w:type="gramEnd"/>
      <w:r w:rsidRPr="004D3DA3">
        <w:rPr>
          <w:rFonts w:cs="Arial"/>
          <w:sz w:val="20"/>
          <w:szCs w:val="20"/>
          <w:lang w:val="en-ZA"/>
        </w:rPr>
        <w:t xml:space="preserve"> or affected by any alteration of the terms of the Agreement, or any other agreement made between the Customer and Eskom, or the Customer going into business rescue, or adopting or implementing any business rescue plan as contemplated in chapter 6 of the Companies Act 71 of 2008.</w:t>
      </w:r>
    </w:p>
    <w:p w14:paraId="1A156411" w14:textId="77777777" w:rsidR="00396914" w:rsidRPr="004D3DA3" w:rsidRDefault="00396914" w:rsidP="004D3DA3">
      <w:pPr>
        <w:keepLines/>
        <w:widowControl w:val="0"/>
        <w:suppressAutoHyphens w:val="0"/>
        <w:spacing w:after="0" w:line="276" w:lineRule="auto"/>
        <w:rPr>
          <w:rFonts w:cs="Arial"/>
          <w:sz w:val="20"/>
          <w:szCs w:val="20"/>
          <w:lang w:val="en-ZA"/>
        </w:rPr>
      </w:pPr>
    </w:p>
    <w:p w14:paraId="41AC9E24" w14:textId="77777777" w:rsidR="00396914" w:rsidRPr="004D3DA3" w:rsidRDefault="00396914" w:rsidP="004D3DA3">
      <w:pPr>
        <w:keepLines/>
        <w:widowControl w:val="0"/>
        <w:numPr>
          <w:ilvl w:val="0"/>
          <w:numId w:val="52"/>
        </w:numPr>
        <w:tabs>
          <w:tab w:val="num" w:pos="540"/>
        </w:tabs>
        <w:suppressAutoHyphens w:val="0"/>
        <w:spacing w:after="0" w:line="276" w:lineRule="auto"/>
        <w:ind w:left="540" w:hanging="540"/>
        <w:rPr>
          <w:rFonts w:cs="Arial"/>
          <w:sz w:val="20"/>
          <w:szCs w:val="20"/>
          <w:lang w:val="en-ZA"/>
        </w:rPr>
      </w:pPr>
      <w:r w:rsidRPr="004D3DA3">
        <w:rPr>
          <w:rFonts w:cs="Arial"/>
          <w:sz w:val="20"/>
          <w:szCs w:val="20"/>
          <w:lang w:val="en-ZA"/>
        </w:rPr>
        <w:t xml:space="preserve">The Bank/Financial Institution will pay on written demand from time to time, made by Eskom, which demand must be signed by an Eskom official who is authorised and delegated to sign it.  The demand must state the amount due and </w:t>
      </w:r>
      <w:proofErr w:type="gramStart"/>
      <w:r w:rsidRPr="004D3DA3">
        <w:rPr>
          <w:rFonts w:cs="Arial"/>
          <w:sz w:val="20"/>
          <w:szCs w:val="20"/>
          <w:lang w:val="en-ZA"/>
        </w:rPr>
        <w:t>payable</w:t>
      </w:r>
      <w:proofErr w:type="gramEnd"/>
      <w:r w:rsidRPr="004D3DA3">
        <w:rPr>
          <w:rFonts w:cs="Arial"/>
          <w:sz w:val="20"/>
          <w:szCs w:val="20"/>
          <w:lang w:val="en-ZA"/>
        </w:rPr>
        <w:t xml:space="preserve"> and the Bank/Financial Institution will not determine the validity of the demand, the correctness of the amount demanded, or become party to any claim or dispute of any nature which any party may allege. The Bank/Financial Institution will not be entitled or obliged to verify the authority and/or delegation of the Eskom official.</w:t>
      </w:r>
    </w:p>
    <w:p w14:paraId="163BAD3D" w14:textId="77777777" w:rsidR="00396914" w:rsidRPr="004D3DA3" w:rsidRDefault="00396914" w:rsidP="004D3DA3">
      <w:pPr>
        <w:keepLines/>
        <w:widowControl w:val="0"/>
        <w:tabs>
          <w:tab w:val="num" w:pos="540"/>
        </w:tabs>
        <w:suppressAutoHyphens w:val="0"/>
        <w:spacing w:after="0" w:line="276" w:lineRule="auto"/>
        <w:ind w:left="540" w:hanging="540"/>
        <w:rPr>
          <w:rFonts w:cs="Arial"/>
          <w:sz w:val="20"/>
          <w:szCs w:val="20"/>
          <w:lang w:val="en-ZA"/>
        </w:rPr>
      </w:pPr>
    </w:p>
    <w:p w14:paraId="0A71AEB1" w14:textId="77777777" w:rsidR="00396914" w:rsidRPr="004D3DA3" w:rsidRDefault="00396914" w:rsidP="004D3DA3">
      <w:pPr>
        <w:keepLines/>
        <w:widowControl w:val="0"/>
        <w:numPr>
          <w:ilvl w:val="0"/>
          <w:numId w:val="52"/>
        </w:numPr>
        <w:tabs>
          <w:tab w:val="num" w:pos="540"/>
        </w:tabs>
        <w:suppressAutoHyphens w:val="0"/>
        <w:spacing w:after="0" w:line="276" w:lineRule="auto"/>
        <w:ind w:left="540" w:hanging="540"/>
        <w:rPr>
          <w:rFonts w:cs="Arial"/>
          <w:sz w:val="20"/>
          <w:szCs w:val="20"/>
          <w:lang w:val="en-ZA"/>
        </w:rPr>
      </w:pPr>
      <w:r w:rsidRPr="004D3DA3">
        <w:rPr>
          <w:rFonts w:cs="Arial"/>
          <w:sz w:val="20"/>
          <w:szCs w:val="20"/>
          <w:lang w:val="en-ZA"/>
        </w:rPr>
        <w:t>The guarantee is neither negotiable nor transferable, is restricted to the payment of a sum of money only and is limited to payment in aggregate of the Guaranteed Amount.</w:t>
      </w:r>
    </w:p>
    <w:p w14:paraId="46477240" w14:textId="77777777" w:rsidR="00396914" w:rsidRPr="004D3DA3" w:rsidRDefault="00396914" w:rsidP="004D3DA3">
      <w:pPr>
        <w:keepLines/>
        <w:widowControl w:val="0"/>
        <w:tabs>
          <w:tab w:val="num" w:pos="540"/>
        </w:tabs>
        <w:suppressAutoHyphens w:val="0"/>
        <w:spacing w:after="0" w:line="276" w:lineRule="auto"/>
        <w:ind w:left="540" w:hanging="540"/>
        <w:rPr>
          <w:rFonts w:cs="Arial"/>
          <w:sz w:val="20"/>
          <w:szCs w:val="20"/>
          <w:lang w:val="en-ZA"/>
        </w:rPr>
      </w:pPr>
    </w:p>
    <w:p w14:paraId="3DF6D2B3" w14:textId="77777777" w:rsidR="00396914" w:rsidRPr="004D3DA3" w:rsidRDefault="00396914" w:rsidP="004D3DA3">
      <w:pPr>
        <w:keepLines/>
        <w:widowControl w:val="0"/>
        <w:numPr>
          <w:ilvl w:val="0"/>
          <w:numId w:val="52"/>
        </w:numPr>
        <w:tabs>
          <w:tab w:val="num" w:pos="540"/>
        </w:tabs>
        <w:suppressAutoHyphens w:val="0"/>
        <w:spacing w:after="0" w:line="276" w:lineRule="auto"/>
        <w:ind w:left="540" w:hanging="540"/>
        <w:rPr>
          <w:rFonts w:cs="Arial"/>
          <w:sz w:val="20"/>
          <w:szCs w:val="20"/>
          <w:lang w:val="en-ZA"/>
        </w:rPr>
      </w:pPr>
      <w:bookmarkStart w:id="344" w:name="_Ref442688544"/>
      <w:r w:rsidRPr="004D3DA3">
        <w:rPr>
          <w:rFonts w:cs="Arial"/>
          <w:sz w:val="20"/>
          <w:szCs w:val="20"/>
          <w:lang w:val="en-ZA"/>
        </w:rPr>
        <w:lastRenderedPageBreak/>
        <w:t>The Bank/Financial Institution reserves the right to withdraw from this guarantee on giving 3 (three) calendar months’ written notice (“the Notice Period”) to Eskom of its intention to do so.</w:t>
      </w:r>
      <w:bookmarkEnd w:id="344"/>
      <w:r w:rsidRPr="004D3DA3">
        <w:rPr>
          <w:rFonts w:cs="Arial"/>
          <w:sz w:val="20"/>
          <w:szCs w:val="20"/>
          <w:lang w:val="en-ZA"/>
        </w:rPr>
        <w:t xml:space="preserve"> </w:t>
      </w:r>
    </w:p>
    <w:p w14:paraId="40FDE183" w14:textId="77777777" w:rsidR="00396914" w:rsidRPr="004D3DA3" w:rsidRDefault="00396914" w:rsidP="004D3DA3">
      <w:pPr>
        <w:keepLines/>
        <w:widowControl w:val="0"/>
        <w:tabs>
          <w:tab w:val="num" w:pos="540"/>
        </w:tabs>
        <w:suppressAutoHyphens w:val="0"/>
        <w:spacing w:after="0" w:line="276" w:lineRule="auto"/>
        <w:ind w:left="540" w:hanging="540"/>
        <w:rPr>
          <w:rFonts w:cs="Arial"/>
          <w:sz w:val="20"/>
          <w:szCs w:val="20"/>
          <w:lang w:val="en-ZA"/>
        </w:rPr>
      </w:pPr>
    </w:p>
    <w:p w14:paraId="66C1392D" w14:textId="77777777" w:rsidR="00396914" w:rsidRPr="004D3DA3" w:rsidRDefault="00396914" w:rsidP="004D3DA3">
      <w:pPr>
        <w:keepLines/>
        <w:widowControl w:val="0"/>
        <w:numPr>
          <w:ilvl w:val="0"/>
          <w:numId w:val="52"/>
        </w:numPr>
        <w:suppressAutoHyphens w:val="0"/>
        <w:spacing w:after="0" w:line="276" w:lineRule="auto"/>
        <w:ind w:left="567" w:right="-62" w:hanging="567"/>
        <w:rPr>
          <w:rFonts w:cs="Arial"/>
          <w:sz w:val="20"/>
          <w:szCs w:val="20"/>
          <w:lang w:val="en-ZA"/>
        </w:rPr>
      </w:pPr>
      <w:bookmarkStart w:id="345" w:name="_Ref445804683"/>
      <w:r w:rsidRPr="004D3DA3">
        <w:rPr>
          <w:rFonts w:cs="Arial"/>
          <w:sz w:val="20"/>
          <w:szCs w:val="20"/>
          <w:lang w:val="en-ZA"/>
        </w:rPr>
        <w:t>This guarantee will thus expire upon expiry of the Notice Period and will then be of no further effect, whether returned to the Bank/Financial Institution or not. Any claim which arises after the expiry of the Notice Period will be invalid, unenforceable and will not be entertained by the Bank/Financial Institution.  However, any claims which arose or amounts which became due under this guarantee while valid, including during the Notice Period, may still be submitted for a period of 3 (three) calendar months after expiry of the Notice Period.</w:t>
      </w:r>
      <w:bookmarkEnd w:id="345"/>
    </w:p>
    <w:p w14:paraId="1DBB6458" w14:textId="77777777" w:rsidR="00396914" w:rsidRPr="004D3DA3" w:rsidRDefault="00396914" w:rsidP="004D3DA3">
      <w:pPr>
        <w:keepLines/>
        <w:widowControl w:val="0"/>
        <w:tabs>
          <w:tab w:val="num" w:pos="540"/>
        </w:tabs>
        <w:suppressAutoHyphens w:val="0"/>
        <w:spacing w:after="0" w:line="276" w:lineRule="auto"/>
        <w:ind w:left="540" w:hanging="540"/>
        <w:rPr>
          <w:rFonts w:cs="Arial"/>
          <w:sz w:val="20"/>
          <w:szCs w:val="20"/>
          <w:lang w:val="en-ZA"/>
        </w:rPr>
      </w:pPr>
    </w:p>
    <w:p w14:paraId="39053426" w14:textId="77777777" w:rsidR="00396914" w:rsidRPr="004D3DA3" w:rsidRDefault="00396914" w:rsidP="004D3DA3">
      <w:pPr>
        <w:keepLines/>
        <w:widowControl w:val="0"/>
        <w:numPr>
          <w:ilvl w:val="0"/>
          <w:numId w:val="52"/>
        </w:numPr>
        <w:tabs>
          <w:tab w:val="num" w:pos="540"/>
        </w:tabs>
        <w:suppressAutoHyphens w:val="0"/>
        <w:spacing w:after="0" w:line="276" w:lineRule="auto"/>
        <w:ind w:left="540" w:hanging="540"/>
        <w:rPr>
          <w:rFonts w:cs="Arial"/>
          <w:sz w:val="20"/>
          <w:szCs w:val="20"/>
          <w:lang w:val="en-ZA"/>
        </w:rPr>
      </w:pPr>
      <w:bookmarkStart w:id="346" w:name="_Ref442688553"/>
      <w:r w:rsidRPr="004D3DA3">
        <w:rPr>
          <w:rFonts w:cs="Arial"/>
          <w:sz w:val="20"/>
          <w:szCs w:val="20"/>
          <w:lang w:val="en-ZA"/>
        </w:rPr>
        <w:t xml:space="preserve">The cancellation, or any change to the terms and/or conditions, of this guarantee, must first be agreed to in writing by Eskom, the </w:t>
      </w:r>
      <w:proofErr w:type="gramStart"/>
      <w:r w:rsidRPr="004D3DA3">
        <w:rPr>
          <w:rFonts w:cs="Arial"/>
          <w:sz w:val="20"/>
          <w:szCs w:val="20"/>
          <w:lang w:val="en-ZA"/>
        </w:rPr>
        <w:t>Customer</w:t>
      </w:r>
      <w:proofErr w:type="gramEnd"/>
      <w:r w:rsidRPr="004D3DA3">
        <w:rPr>
          <w:rFonts w:cs="Arial"/>
          <w:sz w:val="20"/>
          <w:szCs w:val="20"/>
          <w:lang w:val="en-ZA"/>
        </w:rPr>
        <w:t xml:space="preserve"> and the Bank/Financial Institution.</w:t>
      </w:r>
      <w:bookmarkEnd w:id="346"/>
    </w:p>
    <w:p w14:paraId="17AE67C7" w14:textId="77777777" w:rsidR="00396914" w:rsidRPr="004D3DA3" w:rsidRDefault="00396914" w:rsidP="004D3DA3">
      <w:pPr>
        <w:keepLines/>
        <w:widowControl w:val="0"/>
        <w:tabs>
          <w:tab w:val="num" w:pos="540"/>
        </w:tabs>
        <w:suppressAutoHyphens w:val="0"/>
        <w:spacing w:after="0" w:line="276" w:lineRule="auto"/>
        <w:ind w:left="540" w:hanging="540"/>
        <w:rPr>
          <w:rFonts w:cs="Arial"/>
          <w:sz w:val="20"/>
          <w:szCs w:val="20"/>
          <w:lang w:val="en-ZA"/>
        </w:rPr>
      </w:pPr>
    </w:p>
    <w:p w14:paraId="18D00C32" w14:textId="1E6EA702" w:rsidR="00396914" w:rsidRPr="004D3DA3" w:rsidRDefault="00396914" w:rsidP="004D3DA3">
      <w:pPr>
        <w:keepLines/>
        <w:widowControl w:val="0"/>
        <w:numPr>
          <w:ilvl w:val="0"/>
          <w:numId w:val="52"/>
        </w:numPr>
        <w:tabs>
          <w:tab w:val="num" w:pos="540"/>
        </w:tabs>
        <w:suppressAutoHyphens w:val="0"/>
        <w:spacing w:after="0" w:line="276" w:lineRule="auto"/>
        <w:ind w:left="540" w:hanging="540"/>
        <w:rPr>
          <w:rFonts w:cs="Arial"/>
          <w:sz w:val="20"/>
          <w:szCs w:val="20"/>
          <w:lang w:val="en-ZA"/>
        </w:rPr>
      </w:pPr>
      <w:r w:rsidRPr="004D3DA3">
        <w:rPr>
          <w:rFonts w:cs="Arial"/>
          <w:sz w:val="20"/>
          <w:szCs w:val="20"/>
          <w:lang w:val="en-ZA"/>
        </w:rPr>
        <w:t xml:space="preserve">If the Bank/Financial Institution should exercise its option to withdraw from the guarantee per paragraph </w:t>
      </w:r>
      <w:r w:rsidRPr="004D3DA3">
        <w:rPr>
          <w:rFonts w:cs="Arial"/>
          <w:sz w:val="20"/>
          <w:szCs w:val="20"/>
          <w:lang w:val="en-ZA"/>
        </w:rPr>
        <w:fldChar w:fldCharType="begin"/>
      </w:r>
      <w:r w:rsidRPr="004D3DA3">
        <w:rPr>
          <w:rFonts w:cs="Arial"/>
          <w:sz w:val="20"/>
          <w:szCs w:val="20"/>
          <w:lang w:val="en-ZA"/>
        </w:rPr>
        <w:instrText xml:space="preserve"> REF _Ref442688544 \r \h </w:instrText>
      </w:r>
      <w:r w:rsidR="001060D2" w:rsidRPr="004D3DA3">
        <w:rPr>
          <w:rFonts w:cs="Arial"/>
          <w:sz w:val="20"/>
          <w:szCs w:val="20"/>
          <w:lang w:val="en-ZA"/>
        </w:rPr>
        <w:instrText xml:space="preserve"> \* MERGEFORMAT </w:instrText>
      </w:r>
      <w:r w:rsidRPr="004D3DA3">
        <w:rPr>
          <w:rFonts w:cs="Arial"/>
          <w:sz w:val="20"/>
          <w:szCs w:val="20"/>
          <w:lang w:val="en-ZA"/>
        </w:rPr>
      </w:r>
      <w:r w:rsidRPr="004D3DA3">
        <w:rPr>
          <w:rFonts w:cs="Arial"/>
          <w:sz w:val="20"/>
          <w:szCs w:val="20"/>
          <w:lang w:val="en-ZA"/>
        </w:rPr>
        <w:fldChar w:fldCharType="separate"/>
      </w:r>
      <w:r w:rsidR="00AC4496">
        <w:rPr>
          <w:rFonts w:cs="Arial"/>
          <w:sz w:val="20"/>
          <w:szCs w:val="20"/>
          <w:lang w:val="en-ZA"/>
        </w:rPr>
        <w:t>6</w:t>
      </w:r>
      <w:r w:rsidRPr="004D3DA3">
        <w:rPr>
          <w:rFonts w:cs="Arial"/>
          <w:sz w:val="20"/>
          <w:szCs w:val="20"/>
          <w:lang w:val="en-ZA"/>
        </w:rPr>
        <w:fldChar w:fldCharType="end"/>
      </w:r>
      <w:r w:rsidRPr="004D3DA3">
        <w:rPr>
          <w:rFonts w:cs="Arial"/>
          <w:sz w:val="20"/>
          <w:szCs w:val="20"/>
          <w:lang w:val="en-ZA"/>
        </w:rPr>
        <w:t xml:space="preserve"> above, this will not be viewed as a cancellation or change of the guarantee for the purposes of paragraph </w:t>
      </w:r>
      <w:r w:rsidRPr="004D3DA3">
        <w:rPr>
          <w:rFonts w:cs="Arial"/>
          <w:sz w:val="20"/>
          <w:szCs w:val="20"/>
          <w:lang w:val="en-ZA"/>
        </w:rPr>
        <w:fldChar w:fldCharType="begin"/>
      </w:r>
      <w:r w:rsidRPr="004D3DA3">
        <w:rPr>
          <w:rFonts w:cs="Arial"/>
          <w:sz w:val="20"/>
          <w:szCs w:val="20"/>
          <w:lang w:val="en-ZA"/>
        </w:rPr>
        <w:instrText xml:space="preserve"> REF _Ref442688553 \r \h </w:instrText>
      </w:r>
      <w:r w:rsidR="001060D2" w:rsidRPr="004D3DA3">
        <w:rPr>
          <w:rFonts w:cs="Arial"/>
          <w:sz w:val="20"/>
          <w:szCs w:val="20"/>
          <w:lang w:val="en-ZA"/>
        </w:rPr>
        <w:instrText xml:space="preserve"> \* MERGEFORMAT </w:instrText>
      </w:r>
      <w:r w:rsidRPr="004D3DA3">
        <w:rPr>
          <w:rFonts w:cs="Arial"/>
          <w:sz w:val="20"/>
          <w:szCs w:val="20"/>
          <w:lang w:val="en-ZA"/>
        </w:rPr>
      </w:r>
      <w:r w:rsidRPr="004D3DA3">
        <w:rPr>
          <w:rFonts w:cs="Arial"/>
          <w:sz w:val="20"/>
          <w:szCs w:val="20"/>
          <w:lang w:val="en-ZA"/>
        </w:rPr>
        <w:fldChar w:fldCharType="separate"/>
      </w:r>
      <w:r w:rsidR="00AC4496">
        <w:rPr>
          <w:rFonts w:cs="Arial"/>
          <w:sz w:val="20"/>
          <w:szCs w:val="20"/>
          <w:lang w:val="en-ZA"/>
        </w:rPr>
        <w:t>8</w:t>
      </w:r>
      <w:r w:rsidRPr="004D3DA3">
        <w:rPr>
          <w:rFonts w:cs="Arial"/>
          <w:sz w:val="20"/>
          <w:szCs w:val="20"/>
          <w:lang w:val="en-ZA"/>
        </w:rPr>
        <w:fldChar w:fldCharType="end"/>
      </w:r>
      <w:r w:rsidRPr="004D3DA3">
        <w:rPr>
          <w:rFonts w:cs="Arial"/>
          <w:sz w:val="20"/>
          <w:szCs w:val="20"/>
          <w:lang w:val="en-ZA"/>
        </w:rPr>
        <w:t xml:space="preserve">.  </w:t>
      </w:r>
    </w:p>
    <w:p w14:paraId="007097E9" w14:textId="77777777" w:rsidR="00396914" w:rsidRPr="004D3DA3" w:rsidRDefault="00396914" w:rsidP="004D3DA3">
      <w:pPr>
        <w:keepLines/>
        <w:widowControl w:val="0"/>
        <w:tabs>
          <w:tab w:val="num" w:pos="540"/>
        </w:tabs>
        <w:suppressAutoHyphens w:val="0"/>
        <w:spacing w:after="0" w:line="276" w:lineRule="auto"/>
        <w:ind w:left="540" w:hanging="540"/>
        <w:rPr>
          <w:rFonts w:cs="Arial"/>
          <w:sz w:val="20"/>
          <w:szCs w:val="20"/>
          <w:lang w:val="en-ZA"/>
        </w:rPr>
      </w:pPr>
    </w:p>
    <w:p w14:paraId="7A806C87" w14:textId="77777777" w:rsidR="00396914" w:rsidRPr="004D3DA3" w:rsidRDefault="00396914" w:rsidP="004D3DA3">
      <w:pPr>
        <w:keepLines/>
        <w:widowControl w:val="0"/>
        <w:numPr>
          <w:ilvl w:val="0"/>
          <w:numId w:val="52"/>
        </w:numPr>
        <w:tabs>
          <w:tab w:val="num" w:pos="540"/>
        </w:tabs>
        <w:suppressAutoHyphens w:val="0"/>
        <w:spacing w:after="0" w:line="276" w:lineRule="auto"/>
        <w:ind w:left="540" w:hanging="540"/>
        <w:rPr>
          <w:rFonts w:cs="Arial"/>
          <w:sz w:val="20"/>
          <w:szCs w:val="20"/>
          <w:lang w:val="en-ZA"/>
        </w:rPr>
      </w:pPr>
      <w:bookmarkStart w:id="347" w:name="_Ref442689822"/>
      <w:r w:rsidRPr="004D3DA3">
        <w:rPr>
          <w:rFonts w:cs="Arial"/>
          <w:sz w:val="20"/>
          <w:szCs w:val="20"/>
          <w:lang w:val="en-ZA"/>
        </w:rPr>
        <w:t>The Guaranteed Amount will be paid free of exchange, set-off, deduction or counterclaim or any withholding, in immediately available funds, into a bank account nominated by Eskom in writing. This guarantee will be of no further effect once the aggregate payments made under this guarantee are equal to the Guaranteed Amount.</w:t>
      </w:r>
      <w:bookmarkEnd w:id="347"/>
    </w:p>
    <w:p w14:paraId="2BD081AA" w14:textId="77777777" w:rsidR="00396914" w:rsidRPr="004D3DA3" w:rsidRDefault="00396914" w:rsidP="004D3DA3">
      <w:pPr>
        <w:keepLines/>
        <w:widowControl w:val="0"/>
        <w:tabs>
          <w:tab w:val="num" w:pos="540"/>
        </w:tabs>
        <w:suppressAutoHyphens w:val="0"/>
        <w:spacing w:after="0" w:line="276" w:lineRule="auto"/>
        <w:ind w:left="540" w:hanging="540"/>
        <w:rPr>
          <w:rFonts w:cs="Arial"/>
          <w:sz w:val="20"/>
          <w:szCs w:val="20"/>
          <w:lang w:val="en-ZA"/>
        </w:rPr>
      </w:pPr>
    </w:p>
    <w:p w14:paraId="790B171E" w14:textId="77777777" w:rsidR="00396914" w:rsidRPr="004D3DA3" w:rsidRDefault="00396914" w:rsidP="004D3DA3">
      <w:pPr>
        <w:keepLines/>
        <w:widowControl w:val="0"/>
        <w:numPr>
          <w:ilvl w:val="0"/>
          <w:numId w:val="52"/>
        </w:numPr>
        <w:tabs>
          <w:tab w:val="num" w:pos="540"/>
        </w:tabs>
        <w:suppressAutoHyphens w:val="0"/>
        <w:spacing w:after="0" w:line="276" w:lineRule="auto"/>
        <w:ind w:left="539" w:hanging="539"/>
        <w:rPr>
          <w:rFonts w:cs="Arial"/>
          <w:sz w:val="20"/>
          <w:szCs w:val="20"/>
          <w:lang w:val="en-ZA"/>
        </w:rPr>
      </w:pPr>
      <w:r w:rsidRPr="004D3DA3">
        <w:rPr>
          <w:rFonts w:cs="Arial"/>
          <w:sz w:val="20"/>
          <w:szCs w:val="20"/>
          <w:lang w:val="en-ZA"/>
        </w:rPr>
        <w:t>The original guarantee, if still available, must be returned to the Bank/Financial Institution once it is of no further effect.</w:t>
      </w:r>
    </w:p>
    <w:p w14:paraId="3982DB3A" w14:textId="77777777" w:rsidR="00396914" w:rsidRPr="004D3DA3" w:rsidRDefault="00396914" w:rsidP="004D3DA3">
      <w:pPr>
        <w:keepLines/>
        <w:widowControl w:val="0"/>
        <w:suppressAutoHyphens w:val="0"/>
        <w:spacing w:after="0" w:line="276" w:lineRule="auto"/>
        <w:ind w:left="539"/>
        <w:rPr>
          <w:rFonts w:cs="Arial"/>
          <w:sz w:val="20"/>
          <w:szCs w:val="20"/>
          <w:lang w:val="en-ZA"/>
        </w:rPr>
      </w:pPr>
    </w:p>
    <w:p w14:paraId="6C210753" w14:textId="77777777" w:rsidR="00396914" w:rsidRPr="004D3DA3" w:rsidRDefault="00396914" w:rsidP="004D3DA3">
      <w:pPr>
        <w:keepLines/>
        <w:widowControl w:val="0"/>
        <w:numPr>
          <w:ilvl w:val="0"/>
          <w:numId w:val="52"/>
        </w:numPr>
        <w:tabs>
          <w:tab w:val="num" w:pos="540"/>
        </w:tabs>
        <w:suppressAutoHyphens w:val="0"/>
        <w:spacing w:after="0" w:line="276" w:lineRule="auto"/>
        <w:ind w:left="539" w:hanging="539"/>
        <w:rPr>
          <w:rFonts w:cs="Arial"/>
          <w:sz w:val="20"/>
          <w:szCs w:val="20"/>
          <w:lang w:val="en-ZA"/>
        </w:rPr>
      </w:pPr>
      <w:r w:rsidRPr="004D3DA3">
        <w:rPr>
          <w:rFonts w:cs="Arial"/>
          <w:sz w:val="20"/>
          <w:szCs w:val="20"/>
          <w:lang w:val="en-ZA"/>
        </w:rPr>
        <w:t>Eskom will be able to submit claims on a copy of this guarantee if the original cannot be found, if it provides to the Bank/Financial Institution, to the Bank’s/Financial Institution’s satisfaction:</w:t>
      </w:r>
    </w:p>
    <w:p w14:paraId="4A22F164" w14:textId="77777777" w:rsidR="00396914" w:rsidRPr="004D3DA3" w:rsidRDefault="00396914" w:rsidP="004D3DA3">
      <w:pPr>
        <w:keepLines/>
        <w:widowControl w:val="0"/>
        <w:suppressAutoHyphens w:val="0"/>
        <w:spacing w:after="0" w:line="276" w:lineRule="auto"/>
        <w:ind w:left="1078" w:hanging="539"/>
        <w:rPr>
          <w:rFonts w:cs="Arial"/>
          <w:sz w:val="20"/>
          <w:szCs w:val="20"/>
          <w:lang w:val="en-ZA"/>
        </w:rPr>
      </w:pPr>
    </w:p>
    <w:p w14:paraId="39935515" w14:textId="77777777" w:rsidR="00396914" w:rsidRPr="004D3DA3" w:rsidRDefault="00396914" w:rsidP="004D3DA3">
      <w:pPr>
        <w:keepLines/>
        <w:widowControl w:val="0"/>
        <w:numPr>
          <w:ilvl w:val="1"/>
          <w:numId w:val="52"/>
        </w:numPr>
        <w:tabs>
          <w:tab w:val="num" w:pos="851"/>
        </w:tabs>
        <w:suppressAutoHyphens w:val="0"/>
        <w:spacing w:after="0" w:line="276" w:lineRule="auto"/>
        <w:ind w:left="851" w:hanging="851"/>
        <w:rPr>
          <w:rFonts w:cs="Arial"/>
          <w:sz w:val="20"/>
          <w:szCs w:val="20"/>
          <w:lang w:val="en-ZA"/>
        </w:rPr>
      </w:pPr>
      <w:r w:rsidRPr="004D3DA3">
        <w:rPr>
          <w:rFonts w:cs="Arial"/>
          <w:sz w:val="20"/>
          <w:szCs w:val="20"/>
          <w:lang w:val="en-ZA"/>
        </w:rPr>
        <w:t>an indemnity, validly issued in terms of Eskom’s corporate governance procedures prevailing at the time, the Public Finance Management Act 1 of 1999 (if applicable), or any other applicable legislation prevailing at the time, signed by an Eskom official who is authorised and delegated to sign it, limited specifically and only as to any payment made on the lost original guarantee, and not exceeding an amount equal to the Guaranteed Amount; and</w:t>
      </w:r>
    </w:p>
    <w:p w14:paraId="6433D29B" w14:textId="77777777" w:rsidR="00396914" w:rsidRPr="004D3DA3" w:rsidRDefault="00396914" w:rsidP="004D3DA3">
      <w:pPr>
        <w:keepLines/>
        <w:widowControl w:val="0"/>
        <w:tabs>
          <w:tab w:val="num" w:pos="851"/>
        </w:tabs>
        <w:suppressAutoHyphens w:val="0"/>
        <w:spacing w:after="0" w:line="276" w:lineRule="auto"/>
        <w:ind w:left="851" w:hanging="851"/>
        <w:rPr>
          <w:rFonts w:cs="Arial"/>
          <w:sz w:val="20"/>
          <w:szCs w:val="20"/>
          <w:lang w:val="en-ZA"/>
        </w:rPr>
      </w:pPr>
    </w:p>
    <w:p w14:paraId="33236531" w14:textId="77777777" w:rsidR="00396914" w:rsidRPr="004D3DA3" w:rsidRDefault="00396914" w:rsidP="004D3DA3">
      <w:pPr>
        <w:keepLines/>
        <w:widowControl w:val="0"/>
        <w:numPr>
          <w:ilvl w:val="1"/>
          <w:numId w:val="52"/>
        </w:numPr>
        <w:tabs>
          <w:tab w:val="num" w:pos="851"/>
        </w:tabs>
        <w:suppressAutoHyphens w:val="0"/>
        <w:spacing w:after="0" w:line="276" w:lineRule="auto"/>
        <w:ind w:left="851" w:hanging="851"/>
        <w:rPr>
          <w:rFonts w:cs="Arial"/>
          <w:sz w:val="20"/>
          <w:szCs w:val="20"/>
          <w:lang w:val="en-ZA"/>
        </w:rPr>
      </w:pPr>
      <w:r w:rsidRPr="004D3DA3">
        <w:rPr>
          <w:rFonts w:cs="Arial"/>
          <w:sz w:val="20"/>
          <w:szCs w:val="20"/>
          <w:lang w:val="en-ZA"/>
        </w:rPr>
        <w:t xml:space="preserve">an affidavit, signed by an Eskom official who is authorised and delegated to depose to such an affidavit, that the original guarantee cannot be found.  The Bank/Financial Institution will not be entitled or obliged to verify the authority and/or delegation of the Eskom official. </w:t>
      </w:r>
    </w:p>
    <w:p w14:paraId="1350686F" w14:textId="77777777" w:rsidR="00396914" w:rsidRPr="004D3DA3" w:rsidRDefault="00396914" w:rsidP="004D3DA3">
      <w:pPr>
        <w:keepNext/>
        <w:keepLines/>
        <w:widowControl w:val="0"/>
        <w:numPr>
          <w:ilvl w:val="0"/>
          <w:numId w:val="52"/>
        </w:numPr>
        <w:tabs>
          <w:tab w:val="num" w:pos="540"/>
        </w:tabs>
        <w:suppressAutoHyphens w:val="0"/>
        <w:spacing w:after="0" w:line="276" w:lineRule="auto"/>
        <w:ind w:left="540" w:hanging="540"/>
        <w:rPr>
          <w:rFonts w:cs="Arial"/>
          <w:sz w:val="20"/>
          <w:szCs w:val="20"/>
          <w:lang w:val="en-ZA"/>
        </w:rPr>
      </w:pPr>
      <w:r w:rsidRPr="004D3DA3">
        <w:rPr>
          <w:rFonts w:cs="Arial"/>
          <w:sz w:val="20"/>
          <w:szCs w:val="20"/>
          <w:lang w:val="en-ZA"/>
        </w:rPr>
        <w:t>Eskom chooses the following addresses for communication in connection with this guarantee:</w:t>
      </w:r>
    </w:p>
    <w:p w14:paraId="0EC3357B" w14:textId="77777777" w:rsidR="00396914" w:rsidRPr="004D3DA3" w:rsidRDefault="00396914" w:rsidP="004D3DA3">
      <w:pPr>
        <w:keepNext/>
        <w:keepLines/>
        <w:widowControl w:val="0"/>
        <w:suppressAutoHyphens w:val="0"/>
        <w:spacing w:after="0" w:line="276" w:lineRule="auto"/>
        <w:ind w:left="540"/>
        <w:rPr>
          <w:rFonts w:cs="Arial"/>
          <w:sz w:val="20"/>
          <w:szCs w:val="20"/>
          <w:lang w:val="en-ZA"/>
        </w:rPr>
      </w:pPr>
    </w:p>
    <w:p w14:paraId="71E76A46" w14:textId="77777777" w:rsidR="00396914" w:rsidRPr="004D3DA3" w:rsidRDefault="00396914" w:rsidP="004D3DA3">
      <w:pPr>
        <w:keepNext/>
        <w:keepLines/>
        <w:widowControl w:val="0"/>
        <w:suppressAutoHyphens w:val="0"/>
        <w:spacing w:after="0" w:line="276" w:lineRule="auto"/>
        <w:rPr>
          <w:rFonts w:cs="Arial"/>
          <w:sz w:val="20"/>
          <w:szCs w:val="20"/>
          <w:lang w:val="en-ZA"/>
        </w:rPr>
      </w:pPr>
      <w:r w:rsidRPr="004D3DA3">
        <w:rPr>
          <w:rFonts w:cs="Arial"/>
          <w:sz w:val="20"/>
          <w:szCs w:val="20"/>
          <w:lang w:val="en-ZA"/>
        </w:rPr>
        <w:t xml:space="preserve">        Physical Address: </w:t>
      </w:r>
      <w:r w:rsidRPr="004D3DA3">
        <w:rPr>
          <w:rFonts w:cs="Arial"/>
          <w:sz w:val="20"/>
          <w:szCs w:val="20"/>
          <w:lang w:val="en-ZA"/>
        </w:rPr>
        <w:tab/>
        <w:t>Megawatt Park</w:t>
      </w:r>
    </w:p>
    <w:p w14:paraId="55E50148" w14:textId="77777777" w:rsidR="00396914" w:rsidRPr="004D3DA3" w:rsidRDefault="00396914" w:rsidP="004D3DA3">
      <w:pPr>
        <w:keepNext/>
        <w:keepLines/>
        <w:widowControl w:val="0"/>
        <w:tabs>
          <w:tab w:val="num" w:pos="1134"/>
        </w:tabs>
        <w:suppressAutoHyphens w:val="0"/>
        <w:spacing w:after="0" w:line="276" w:lineRule="auto"/>
        <w:ind w:left="624" w:right="-22"/>
        <w:rPr>
          <w:rFonts w:cs="Arial"/>
          <w:sz w:val="20"/>
          <w:szCs w:val="20"/>
          <w:lang w:val="en-ZA"/>
        </w:rPr>
      </w:pP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t>Maxwell Drive</w:t>
      </w:r>
    </w:p>
    <w:p w14:paraId="4D6EF8C1" w14:textId="77777777" w:rsidR="00396914" w:rsidRPr="004D3DA3" w:rsidRDefault="00396914" w:rsidP="004D3DA3">
      <w:pPr>
        <w:keepNext/>
        <w:keepLines/>
        <w:widowControl w:val="0"/>
        <w:tabs>
          <w:tab w:val="num" w:pos="1134"/>
        </w:tabs>
        <w:suppressAutoHyphens w:val="0"/>
        <w:spacing w:after="0" w:line="276" w:lineRule="auto"/>
        <w:ind w:left="624" w:right="-22"/>
        <w:rPr>
          <w:rFonts w:cs="Arial"/>
          <w:sz w:val="20"/>
          <w:szCs w:val="20"/>
          <w:lang w:val="en-ZA"/>
        </w:rPr>
      </w:pP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t>Sunninghill Ext. 3</w:t>
      </w:r>
    </w:p>
    <w:p w14:paraId="3549D689" w14:textId="77777777" w:rsidR="00396914" w:rsidRPr="004D3DA3" w:rsidRDefault="00396914" w:rsidP="004D3DA3">
      <w:pPr>
        <w:keepNext/>
        <w:keepLines/>
        <w:widowControl w:val="0"/>
        <w:tabs>
          <w:tab w:val="num" w:pos="1134"/>
        </w:tabs>
        <w:suppressAutoHyphens w:val="0"/>
        <w:spacing w:after="0" w:line="276" w:lineRule="auto"/>
        <w:ind w:left="624"/>
        <w:rPr>
          <w:rFonts w:cs="Arial"/>
          <w:sz w:val="20"/>
          <w:szCs w:val="20"/>
          <w:lang w:val="en-ZA"/>
        </w:rPr>
      </w:pP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t>2199</w:t>
      </w:r>
    </w:p>
    <w:p w14:paraId="6CB8181D" w14:textId="77777777" w:rsidR="00396914" w:rsidRPr="004D3DA3" w:rsidRDefault="00396914" w:rsidP="004D3DA3">
      <w:pPr>
        <w:keepNext/>
        <w:keepLines/>
        <w:widowControl w:val="0"/>
        <w:tabs>
          <w:tab w:val="num" w:pos="1134"/>
        </w:tabs>
        <w:suppressAutoHyphens w:val="0"/>
        <w:spacing w:after="0" w:line="276" w:lineRule="auto"/>
        <w:ind w:left="624"/>
        <w:rPr>
          <w:rFonts w:cs="Arial"/>
          <w:sz w:val="20"/>
          <w:szCs w:val="20"/>
          <w:lang w:val="en-ZA"/>
        </w:rPr>
      </w:pP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t>Sandton</w:t>
      </w:r>
    </w:p>
    <w:p w14:paraId="6D820246" w14:textId="77777777" w:rsidR="00396914" w:rsidRPr="004D3DA3" w:rsidRDefault="00396914" w:rsidP="004D3DA3">
      <w:pPr>
        <w:keepLines/>
        <w:widowControl w:val="0"/>
        <w:tabs>
          <w:tab w:val="num" w:pos="1134"/>
        </w:tabs>
        <w:suppressAutoHyphens w:val="0"/>
        <w:spacing w:after="0" w:line="276" w:lineRule="auto"/>
        <w:ind w:left="624"/>
        <w:rPr>
          <w:rFonts w:cs="Arial"/>
          <w:sz w:val="20"/>
          <w:szCs w:val="20"/>
          <w:lang w:val="en-ZA"/>
        </w:rPr>
      </w:pPr>
    </w:p>
    <w:p w14:paraId="2F9E2D71" w14:textId="77777777" w:rsidR="00396914" w:rsidRPr="004D3DA3" w:rsidRDefault="00396914" w:rsidP="004D3DA3">
      <w:pPr>
        <w:keepNext/>
        <w:keepLines/>
        <w:widowControl w:val="0"/>
        <w:suppressAutoHyphens w:val="0"/>
        <w:spacing w:after="0" w:line="276" w:lineRule="auto"/>
        <w:ind w:left="567"/>
        <w:rPr>
          <w:rFonts w:cs="Arial"/>
          <w:sz w:val="20"/>
          <w:szCs w:val="20"/>
          <w:lang w:val="en-ZA"/>
        </w:rPr>
      </w:pPr>
      <w:r w:rsidRPr="004D3DA3">
        <w:rPr>
          <w:rFonts w:cs="Arial"/>
          <w:sz w:val="20"/>
          <w:szCs w:val="20"/>
          <w:lang w:val="en-ZA"/>
        </w:rPr>
        <w:lastRenderedPageBreak/>
        <w:t xml:space="preserve">Postal Address: </w:t>
      </w:r>
      <w:r w:rsidRPr="004D3DA3">
        <w:rPr>
          <w:rFonts w:cs="Arial"/>
          <w:sz w:val="20"/>
          <w:szCs w:val="20"/>
          <w:lang w:val="en-ZA"/>
        </w:rPr>
        <w:tab/>
        <w:t>___________________</w:t>
      </w:r>
    </w:p>
    <w:p w14:paraId="6242252F" w14:textId="77777777" w:rsidR="00396914" w:rsidRPr="004D3DA3" w:rsidRDefault="00396914" w:rsidP="004D3DA3">
      <w:pPr>
        <w:keepLines/>
        <w:widowControl w:val="0"/>
        <w:tabs>
          <w:tab w:val="num" w:pos="1134"/>
        </w:tabs>
        <w:suppressAutoHyphens w:val="0"/>
        <w:spacing w:after="0" w:line="276" w:lineRule="auto"/>
        <w:ind w:left="624" w:right="-22"/>
        <w:rPr>
          <w:rFonts w:cs="Arial"/>
          <w:sz w:val="20"/>
          <w:szCs w:val="20"/>
          <w:lang w:val="en-ZA"/>
        </w:rPr>
      </w:pP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t>___________________</w:t>
      </w:r>
    </w:p>
    <w:p w14:paraId="1E9973D0" w14:textId="77777777" w:rsidR="00396914" w:rsidRPr="004D3DA3" w:rsidRDefault="00396914" w:rsidP="004D3DA3">
      <w:pPr>
        <w:keepLines/>
        <w:widowControl w:val="0"/>
        <w:tabs>
          <w:tab w:val="num" w:pos="1134"/>
        </w:tabs>
        <w:suppressAutoHyphens w:val="0"/>
        <w:spacing w:after="0" w:line="276" w:lineRule="auto"/>
        <w:ind w:left="624" w:right="-22"/>
        <w:rPr>
          <w:rFonts w:cs="Arial"/>
          <w:sz w:val="20"/>
          <w:szCs w:val="20"/>
          <w:lang w:val="en-ZA"/>
        </w:rPr>
      </w:pP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t>___________________</w:t>
      </w:r>
    </w:p>
    <w:p w14:paraId="7FFCB013" w14:textId="77777777" w:rsidR="00396914" w:rsidRPr="004D3DA3" w:rsidRDefault="00396914" w:rsidP="004D3DA3">
      <w:pPr>
        <w:keepLines/>
        <w:widowControl w:val="0"/>
        <w:tabs>
          <w:tab w:val="num" w:pos="1134"/>
        </w:tabs>
        <w:suppressAutoHyphens w:val="0"/>
        <w:spacing w:after="0" w:line="276" w:lineRule="auto"/>
        <w:ind w:left="624"/>
        <w:rPr>
          <w:rFonts w:cs="Arial"/>
          <w:sz w:val="20"/>
          <w:szCs w:val="20"/>
          <w:lang w:val="en-ZA"/>
        </w:rPr>
      </w:pPr>
    </w:p>
    <w:p w14:paraId="1BFBCDFA" w14:textId="77777777" w:rsidR="00396914" w:rsidRPr="004D3DA3" w:rsidRDefault="00396914" w:rsidP="004D3DA3">
      <w:pPr>
        <w:keepNext/>
        <w:keepLines/>
        <w:widowControl w:val="0"/>
        <w:suppressAutoHyphens w:val="0"/>
        <w:spacing w:after="0" w:line="276" w:lineRule="auto"/>
        <w:ind w:left="567"/>
        <w:rPr>
          <w:rFonts w:cs="Arial"/>
          <w:sz w:val="20"/>
          <w:szCs w:val="20"/>
          <w:lang w:val="en-ZA"/>
        </w:rPr>
      </w:pPr>
      <w:r w:rsidRPr="004D3DA3">
        <w:rPr>
          <w:rFonts w:cs="Arial"/>
          <w:sz w:val="20"/>
          <w:szCs w:val="20"/>
          <w:lang w:val="en-ZA"/>
        </w:rPr>
        <w:t>e-Mail address:</w:t>
      </w:r>
      <w:r w:rsidRPr="004D3DA3">
        <w:rPr>
          <w:rFonts w:cs="Arial"/>
          <w:sz w:val="20"/>
          <w:szCs w:val="20"/>
          <w:lang w:val="en-ZA"/>
        </w:rPr>
        <w:tab/>
      </w:r>
      <w:r w:rsidRPr="004D3DA3">
        <w:rPr>
          <w:rFonts w:cs="Arial"/>
          <w:sz w:val="20"/>
          <w:szCs w:val="20"/>
          <w:lang w:val="en-ZA"/>
        </w:rPr>
        <w:tab/>
        <w:t>___________________</w:t>
      </w:r>
    </w:p>
    <w:p w14:paraId="2619BA13" w14:textId="77777777" w:rsidR="00396914" w:rsidRPr="004D3DA3" w:rsidRDefault="00396914" w:rsidP="004D3DA3">
      <w:pPr>
        <w:keepLines/>
        <w:widowControl w:val="0"/>
        <w:tabs>
          <w:tab w:val="num" w:pos="1134"/>
        </w:tabs>
        <w:suppressAutoHyphens w:val="0"/>
        <w:spacing w:after="0" w:line="276" w:lineRule="auto"/>
        <w:ind w:left="624"/>
        <w:rPr>
          <w:rFonts w:cs="Arial"/>
          <w:sz w:val="20"/>
          <w:szCs w:val="20"/>
          <w:lang w:val="en-ZA"/>
        </w:rPr>
      </w:pPr>
    </w:p>
    <w:p w14:paraId="440444F7" w14:textId="77777777" w:rsidR="00396914" w:rsidRPr="004D3DA3" w:rsidRDefault="00396914" w:rsidP="004D3DA3">
      <w:pPr>
        <w:keepNext/>
        <w:keepLines/>
        <w:widowControl w:val="0"/>
        <w:suppressAutoHyphens w:val="0"/>
        <w:spacing w:after="0" w:line="276" w:lineRule="auto"/>
        <w:ind w:left="567"/>
        <w:rPr>
          <w:rFonts w:cs="Arial"/>
          <w:sz w:val="20"/>
          <w:szCs w:val="20"/>
          <w:lang w:val="en-ZA"/>
        </w:rPr>
      </w:pPr>
      <w:r w:rsidRPr="004D3DA3">
        <w:rPr>
          <w:rFonts w:cs="Arial"/>
          <w:sz w:val="20"/>
          <w:szCs w:val="20"/>
          <w:lang w:val="en-ZA"/>
        </w:rPr>
        <w:t xml:space="preserve">To be marked for the attention of:  _____________________ </w:t>
      </w:r>
      <w:r w:rsidRPr="004D3DA3">
        <w:rPr>
          <w:rFonts w:cs="Arial"/>
          <w:b/>
          <w:bCs/>
          <w:color w:val="FF0000"/>
          <w:sz w:val="20"/>
          <w:szCs w:val="20"/>
          <w:lang w:val="en-ZA"/>
        </w:rPr>
        <w:t>[</w:t>
      </w:r>
      <w:r w:rsidRPr="004D3DA3">
        <w:rPr>
          <w:rFonts w:cs="Arial"/>
          <w:b/>
          <w:bCs/>
          <w:i/>
          <w:iCs/>
          <w:color w:val="FF0000"/>
          <w:sz w:val="20"/>
          <w:szCs w:val="20"/>
          <w:lang w:val="en-ZA"/>
        </w:rPr>
        <w:t>Insert only POST DESCRIPTION of Recipient</w:t>
      </w:r>
      <w:r w:rsidRPr="004D3DA3">
        <w:rPr>
          <w:rFonts w:cs="Arial"/>
          <w:b/>
          <w:bCs/>
          <w:color w:val="FF0000"/>
          <w:sz w:val="20"/>
          <w:szCs w:val="20"/>
          <w:lang w:val="en-ZA"/>
        </w:rPr>
        <w:t>]</w:t>
      </w:r>
      <w:r w:rsidRPr="004D3DA3">
        <w:rPr>
          <w:rFonts w:cs="Arial"/>
          <w:sz w:val="20"/>
          <w:szCs w:val="20"/>
          <w:lang w:val="en-ZA"/>
        </w:rPr>
        <w:t>.</w:t>
      </w:r>
    </w:p>
    <w:p w14:paraId="72D69E4E" w14:textId="77777777" w:rsidR="00396914" w:rsidRPr="004D3DA3" w:rsidRDefault="00396914" w:rsidP="004D3DA3">
      <w:pPr>
        <w:keepLines/>
        <w:widowControl w:val="0"/>
        <w:suppressAutoHyphens w:val="0"/>
        <w:spacing w:after="0" w:line="276" w:lineRule="auto"/>
        <w:rPr>
          <w:rFonts w:cs="Arial"/>
          <w:sz w:val="20"/>
          <w:szCs w:val="20"/>
          <w:lang w:val="en-ZA"/>
        </w:rPr>
      </w:pPr>
    </w:p>
    <w:p w14:paraId="2E8409BA" w14:textId="77777777" w:rsidR="00396914" w:rsidRPr="004D3DA3" w:rsidRDefault="00396914" w:rsidP="004D3DA3">
      <w:pPr>
        <w:keepNext/>
        <w:keepLines/>
        <w:widowControl w:val="0"/>
        <w:numPr>
          <w:ilvl w:val="0"/>
          <w:numId w:val="52"/>
        </w:numPr>
        <w:tabs>
          <w:tab w:val="num" w:pos="567"/>
        </w:tabs>
        <w:suppressAutoHyphens w:val="0"/>
        <w:spacing w:after="0" w:line="276" w:lineRule="auto"/>
        <w:ind w:left="567" w:hanging="567"/>
        <w:rPr>
          <w:rFonts w:cs="Arial"/>
          <w:sz w:val="20"/>
          <w:szCs w:val="20"/>
          <w:lang w:val="en-ZA"/>
        </w:rPr>
      </w:pPr>
      <w:r w:rsidRPr="004D3DA3">
        <w:rPr>
          <w:rFonts w:cs="Arial"/>
          <w:sz w:val="20"/>
          <w:szCs w:val="20"/>
          <w:lang w:val="en-ZA"/>
        </w:rPr>
        <w:t>The Bank/Financial Institution chooses the following addresses for all purposes in connection with this guarantee:</w:t>
      </w:r>
    </w:p>
    <w:p w14:paraId="1A75F3EC" w14:textId="77777777" w:rsidR="00396914" w:rsidRPr="004D3DA3" w:rsidRDefault="00396914" w:rsidP="004D3DA3">
      <w:pPr>
        <w:keepNext/>
        <w:keepLines/>
        <w:widowControl w:val="0"/>
        <w:tabs>
          <w:tab w:val="num" w:pos="680"/>
        </w:tabs>
        <w:suppressAutoHyphens w:val="0"/>
        <w:spacing w:after="0" w:line="276" w:lineRule="auto"/>
        <w:ind w:left="709"/>
        <w:rPr>
          <w:rFonts w:cs="Arial"/>
          <w:sz w:val="20"/>
          <w:szCs w:val="20"/>
          <w:lang w:val="en-ZA"/>
        </w:rPr>
      </w:pPr>
    </w:p>
    <w:p w14:paraId="3A1B65EC" w14:textId="77777777" w:rsidR="00396914" w:rsidRPr="004D3DA3" w:rsidRDefault="00396914" w:rsidP="004D3DA3">
      <w:pPr>
        <w:keepNext/>
        <w:keepLines/>
        <w:widowControl w:val="0"/>
        <w:tabs>
          <w:tab w:val="num" w:pos="567"/>
        </w:tabs>
        <w:suppressAutoHyphens w:val="0"/>
        <w:spacing w:after="0" w:line="276" w:lineRule="auto"/>
        <w:ind w:left="567"/>
        <w:rPr>
          <w:rFonts w:cs="Arial"/>
          <w:sz w:val="20"/>
          <w:szCs w:val="20"/>
          <w:lang w:val="en-ZA"/>
        </w:rPr>
      </w:pPr>
      <w:r w:rsidRPr="004D3DA3">
        <w:rPr>
          <w:rFonts w:cs="Arial"/>
          <w:sz w:val="20"/>
          <w:szCs w:val="20"/>
          <w:lang w:val="en-ZA"/>
        </w:rPr>
        <w:t xml:space="preserve">Physical Address: </w:t>
      </w:r>
      <w:r w:rsidRPr="004D3DA3">
        <w:rPr>
          <w:rFonts w:cs="Arial"/>
          <w:sz w:val="20"/>
          <w:szCs w:val="20"/>
          <w:lang w:val="en-ZA"/>
        </w:rPr>
        <w:tab/>
      </w:r>
    </w:p>
    <w:p w14:paraId="4821E99F" w14:textId="77777777" w:rsidR="00396914" w:rsidRPr="004D3DA3" w:rsidRDefault="00396914" w:rsidP="004D3DA3">
      <w:pPr>
        <w:keepNext/>
        <w:keepLines/>
        <w:widowControl w:val="0"/>
        <w:tabs>
          <w:tab w:val="num" w:pos="567"/>
        </w:tabs>
        <w:suppressAutoHyphens w:val="0"/>
        <w:spacing w:after="0" w:line="276" w:lineRule="auto"/>
        <w:ind w:left="567" w:right="-22"/>
        <w:rPr>
          <w:rFonts w:cs="Arial"/>
          <w:sz w:val="20"/>
          <w:szCs w:val="20"/>
          <w:lang w:val="en-ZA"/>
        </w:rPr>
      </w:pPr>
    </w:p>
    <w:p w14:paraId="580C5F43" w14:textId="77777777" w:rsidR="00396914" w:rsidRPr="004D3DA3" w:rsidRDefault="00396914" w:rsidP="004D3DA3">
      <w:pPr>
        <w:keepLines/>
        <w:widowControl w:val="0"/>
        <w:tabs>
          <w:tab w:val="num" w:pos="567"/>
        </w:tabs>
        <w:suppressAutoHyphens w:val="0"/>
        <w:spacing w:after="0" w:line="276" w:lineRule="auto"/>
        <w:ind w:left="567"/>
        <w:rPr>
          <w:rFonts w:cs="Arial"/>
          <w:sz w:val="20"/>
          <w:szCs w:val="20"/>
          <w:lang w:val="en-ZA"/>
        </w:rPr>
      </w:pPr>
    </w:p>
    <w:p w14:paraId="6DAF79C2" w14:textId="77777777" w:rsidR="00396914" w:rsidRPr="004D3DA3" w:rsidRDefault="00396914" w:rsidP="004D3DA3">
      <w:pPr>
        <w:keepNext/>
        <w:keepLines/>
        <w:widowControl w:val="0"/>
        <w:tabs>
          <w:tab w:val="num" w:pos="567"/>
        </w:tabs>
        <w:suppressAutoHyphens w:val="0"/>
        <w:spacing w:after="0" w:line="276" w:lineRule="auto"/>
        <w:ind w:left="567"/>
        <w:rPr>
          <w:rFonts w:cs="Arial"/>
          <w:sz w:val="20"/>
          <w:szCs w:val="20"/>
          <w:lang w:val="en-ZA"/>
        </w:rPr>
      </w:pPr>
      <w:r w:rsidRPr="004D3DA3">
        <w:rPr>
          <w:rFonts w:cs="Arial"/>
          <w:sz w:val="20"/>
          <w:szCs w:val="20"/>
          <w:lang w:val="en-ZA"/>
        </w:rPr>
        <w:t xml:space="preserve">Postal Address: </w:t>
      </w:r>
      <w:r w:rsidRPr="004D3DA3">
        <w:rPr>
          <w:rFonts w:cs="Arial"/>
          <w:sz w:val="20"/>
          <w:szCs w:val="20"/>
          <w:lang w:val="en-ZA"/>
        </w:rPr>
        <w:tab/>
        <w:t>___________________</w:t>
      </w:r>
    </w:p>
    <w:p w14:paraId="7FDF014E" w14:textId="77777777" w:rsidR="00396914" w:rsidRPr="004D3DA3" w:rsidRDefault="00396914" w:rsidP="004D3DA3">
      <w:pPr>
        <w:keepLines/>
        <w:widowControl w:val="0"/>
        <w:tabs>
          <w:tab w:val="num" w:pos="567"/>
        </w:tabs>
        <w:suppressAutoHyphens w:val="0"/>
        <w:spacing w:after="0" w:line="276" w:lineRule="auto"/>
        <w:ind w:left="567" w:right="-22"/>
        <w:rPr>
          <w:rFonts w:cs="Arial"/>
          <w:sz w:val="20"/>
          <w:szCs w:val="20"/>
          <w:lang w:val="en-ZA"/>
        </w:rPr>
      </w:pP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t>___________________</w:t>
      </w:r>
    </w:p>
    <w:p w14:paraId="29421B07" w14:textId="77777777" w:rsidR="00396914" w:rsidRPr="004D3DA3" w:rsidRDefault="00396914" w:rsidP="004D3DA3">
      <w:pPr>
        <w:keepLines/>
        <w:widowControl w:val="0"/>
        <w:tabs>
          <w:tab w:val="num" w:pos="567"/>
        </w:tabs>
        <w:suppressAutoHyphens w:val="0"/>
        <w:spacing w:after="0" w:line="276" w:lineRule="auto"/>
        <w:ind w:left="567" w:right="-22"/>
        <w:rPr>
          <w:rFonts w:cs="Arial"/>
          <w:sz w:val="20"/>
          <w:szCs w:val="20"/>
          <w:lang w:val="en-ZA"/>
        </w:rPr>
      </w:pP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t>___________________</w:t>
      </w:r>
    </w:p>
    <w:p w14:paraId="6813A199" w14:textId="77777777" w:rsidR="00396914" w:rsidRPr="004D3DA3" w:rsidRDefault="00396914" w:rsidP="004D3DA3">
      <w:pPr>
        <w:keepLines/>
        <w:widowControl w:val="0"/>
        <w:tabs>
          <w:tab w:val="num" w:pos="567"/>
        </w:tabs>
        <w:suppressAutoHyphens w:val="0"/>
        <w:spacing w:after="0" w:line="276" w:lineRule="auto"/>
        <w:ind w:left="567"/>
        <w:rPr>
          <w:rFonts w:cs="Arial"/>
          <w:sz w:val="20"/>
          <w:szCs w:val="20"/>
          <w:lang w:val="en-ZA"/>
        </w:rPr>
      </w:pPr>
    </w:p>
    <w:p w14:paraId="542B646A" w14:textId="77777777" w:rsidR="00396914" w:rsidRPr="004D3DA3" w:rsidRDefault="00396914" w:rsidP="004D3DA3">
      <w:pPr>
        <w:keepNext/>
        <w:keepLines/>
        <w:widowControl w:val="0"/>
        <w:tabs>
          <w:tab w:val="num" w:pos="567"/>
        </w:tabs>
        <w:suppressAutoHyphens w:val="0"/>
        <w:spacing w:after="0" w:line="276" w:lineRule="auto"/>
        <w:ind w:left="567"/>
        <w:rPr>
          <w:rFonts w:cs="Arial"/>
          <w:sz w:val="20"/>
          <w:szCs w:val="20"/>
          <w:lang w:val="en-ZA"/>
        </w:rPr>
      </w:pPr>
      <w:r w:rsidRPr="004D3DA3">
        <w:rPr>
          <w:rFonts w:cs="Arial"/>
          <w:sz w:val="20"/>
          <w:szCs w:val="20"/>
          <w:lang w:val="en-ZA"/>
        </w:rPr>
        <w:t>e-Mail address:</w:t>
      </w:r>
      <w:r w:rsidRPr="004D3DA3">
        <w:rPr>
          <w:rFonts w:cs="Arial"/>
          <w:sz w:val="20"/>
          <w:szCs w:val="20"/>
          <w:lang w:val="en-ZA"/>
        </w:rPr>
        <w:tab/>
      </w:r>
      <w:r w:rsidRPr="004D3DA3">
        <w:rPr>
          <w:rFonts w:cs="Arial"/>
          <w:sz w:val="20"/>
          <w:szCs w:val="20"/>
          <w:lang w:val="en-ZA"/>
        </w:rPr>
        <w:tab/>
        <w:t>___________________</w:t>
      </w:r>
    </w:p>
    <w:p w14:paraId="1FB81DB0" w14:textId="77777777" w:rsidR="00396914" w:rsidRPr="004D3DA3" w:rsidRDefault="00396914" w:rsidP="004D3DA3">
      <w:pPr>
        <w:keepLines/>
        <w:widowControl w:val="0"/>
        <w:tabs>
          <w:tab w:val="num" w:pos="680"/>
        </w:tabs>
        <w:suppressAutoHyphens w:val="0"/>
        <w:spacing w:after="0" w:line="276" w:lineRule="auto"/>
        <w:ind w:left="709"/>
        <w:rPr>
          <w:rFonts w:cs="Arial"/>
          <w:sz w:val="20"/>
          <w:szCs w:val="20"/>
          <w:lang w:val="en-ZA"/>
        </w:rPr>
      </w:pPr>
    </w:p>
    <w:p w14:paraId="7557A0FB" w14:textId="77777777" w:rsidR="00396914" w:rsidRPr="004D3DA3" w:rsidRDefault="00396914" w:rsidP="004D3DA3">
      <w:pPr>
        <w:keepNext/>
        <w:keepLines/>
        <w:widowControl w:val="0"/>
        <w:tabs>
          <w:tab w:val="num" w:pos="680"/>
        </w:tabs>
        <w:suppressAutoHyphens w:val="0"/>
        <w:spacing w:after="0" w:line="276" w:lineRule="auto"/>
        <w:ind w:left="624"/>
        <w:rPr>
          <w:rFonts w:cs="Arial"/>
          <w:sz w:val="20"/>
          <w:szCs w:val="20"/>
          <w:lang w:val="en-ZA"/>
        </w:rPr>
      </w:pPr>
      <w:r w:rsidRPr="004D3DA3">
        <w:rPr>
          <w:rFonts w:cs="Arial"/>
          <w:sz w:val="20"/>
          <w:szCs w:val="20"/>
          <w:lang w:val="en-ZA"/>
        </w:rPr>
        <w:t xml:space="preserve">To be marked for the attention of:  _____________________ </w:t>
      </w:r>
      <w:r w:rsidRPr="004D3DA3">
        <w:rPr>
          <w:rFonts w:cs="Arial"/>
          <w:b/>
          <w:bCs/>
          <w:color w:val="FF0000"/>
          <w:sz w:val="20"/>
          <w:szCs w:val="20"/>
          <w:lang w:val="en-ZA"/>
        </w:rPr>
        <w:t>[</w:t>
      </w:r>
      <w:r w:rsidRPr="004D3DA3">
        <w:rPr>
          <w:rFonts w:cs="Arial"/>
          <w:b/>
          <w:bCs/>
          <w:i/>
          <w:iCs/>
          <w:color w:val="FF0000"/>
          <w:sz w:val="20"/>
          <w:szCs w:val="20"/>
          <w:lang w:val="en-ZA"/>
        </w:rPr>
        <w:t>Insert only POST DESCRIPTION of Recipient</w:t>
      </w:r>
      <w:r w:rsidRPr="004D3DA3">
        <w:rPr>
          <w:rFonts w:cs="Arial"/>
          <w:b/>
          <w:bCs/>
          <w:color w:val="FF0000"/>
          <w:sz w:val="20"/>
          <w:szCs w:val="20"/>
          <w:lang w:val="en-ZA"/>
        </w:rPr>
        <w:t>]</w:t>
      </w:r>
      <w:r w:rsidRPr="004D3DA3">
        <w:rPr>
          <w:rFonts w:cs="Arial"/>
          <w:sz w:val="20"/>
          <w:szCs w:val="20"/>
          <w:lang w:val="en-ZA"/>
        </w:rPr>
        <w:t>.</w:t>
      </w:r>
    </w:p>
    <w:p w14:paraId="3DC7B84B" w14:textId="77777777" w:rsidR="00396914" w:rsidRPr="004D3DA3" w:rsidRDefault="00396914" w:rsidP="004D3DA3">
      <w:pPr>
        <w:keepLines/>
        <w:widowControl w:val="0"/>
        <w:suppressAutoHyphens w:val="0"/>
        <w:spacing w:after="0" w:line="276" w:lineRule="auto"/>
        <w:rPr>
          <w:rFonts w:cs="Arial"/>
          <w:sz w:val="20"/>
          <w:szCs w:val="20"/>
          <w:lang w:val="en-ZA"/>
        </w:rPr>
      </w:pPr>
    </w:p>
    <w:p w14:paraId="31F5D982" w14:textId="77777777" w:rsidR="00396914" w:rsidRPr="004D3DA3" w:rsidRDefault="00396914" w:rsidP="004D3DA3">
      <w:pPr>
        <w:keepNext/>
        <w:keepLines/>
        <w:widowControl w:val="0"/>
        <w:numPr>
          <w:ilvl w:val="0"/>
          <w:numId w:val="52"/>
        </w:numPr>
        <w:suppressAutoHyphens w:val="0"/>
        <w:spacing w:after="0" w:line="276" w:lineRule="auto"/>
        <w:ind w:left="567" w:hanging="567"/>
        <w:rPr>
          <w:rFonts w:cs="Arial"/>
          <w:sz w:val="20"/>
          <w:szCs w:val="20"/>
          <w:lang w:val="en-ZA"/>
        </w:rPr>
      </w:pPr>
      <w:r w:rsidRPr="004D3DA3">
        <w:rPr>
          <w:rFonts w:cs="Arial"/>
          <w:sz w:val="20"/>
          <w:szCs w:val="20"/>
          <w:lang w:val="en-ZA"/>
        </w:rPr>
        <w:t>This guarantee will be governed by South African Law and is subject to the jurisdiction of South African Courts.</w:t>
      </w:r>
    </w:p>
    <w:p w14:paraId="3FA615E9" w14:textId="77777777" w:rsidR="00396914" w:rsidRPr="004D3DA3" w:rsidRDefault="00396914" w:rsidP="004D3DA3">
      <w:pPr>
        <w:keepNext/>
        <w:keepLines/>
        <w:widowControl w:val="0"/>
        <w:suppressAutoHyphens w:val="0"/>
        <w:spacing w:after="0" w:line="276" w:lineRule="auto"/>
        <w:ind w:left="680"/>
        <w:rPr>
          <w:rFonts w:cs="Arial"/>
          <w:sz w:val="20"/>
          <w:szCs w:val="20"/>
          <w:lang w:val="en-ZA"/>
        </w:rPr>
      </w:pPr>
    </w:p>
    <w:p w14:paraId="61A362A2" w14:textId="77777777" w:rsidR="00396914" w:rsidRPr="004D3DA3" w:rsidRDefault="00396914" w:rsidP="004D3DA3">
      <w:pPr>
        <w:keepNext/>
        <w:keepLines/>
        <w:widowControl w:val="0"/>
        <w:numPr>
          <w:ilvl w:val="0"/>
          <w:numId w:val="52"/>
        </w:numPr>
        <w:tabs>
          <w:tab w:val="num" w:pos="567"/>
        </w:tabs>
        <w:suppressAutoHyphens w:val="0"/>
        <w:spacing w:after="0" w:line="276" w:lineRule="auto"/>
        <w:ind w:left="567" w:hanging="567"/>
        <w:rPr>
          <w:rFonts w:cs="Arial"/>
          <w:sz w:val="20"/>
          <w:szCs w:val="20"/>
          <w:lang w:val="en-ZA"/>
        </w:rPr>
      </w:pPr>
      <w:r w:rsidRPr="004D3DA3">
        <w:rPr>
          <w:rFonts w:cs="Arial"/>
          <w:sz w:val="20"/>
          <w:szCs w:val="20"/>
        </w:rPr>
        <w:t>Where written and/or signed notification is required in terms of this guarantee, the terms “writing” and “signed” or their analogous forms, will be construed as excluding sections 12 and 13 of the Electronic Communication and Transaction Act 25 of 2002 or any replacement of amendment thereof, save that such notification, whatever its title, may be scanned after manual signature and then sent electronically.</w:t>
      </w:r>
    </w:p>
    <w:p w14:paraId="540BDCA2" w14:textId="77777777" w:rsidR="00396914" w:rsidRPr="004D3DA3" w:rsidRDefault="00396914" w:rsidP="004D3DA3">
      <w:pPr>
        <w:keepLines/>
        <w:widowControl w:val="0"/>
        <w:tabs>
          <w:tab w:val="left" w:pos="426"/>
          <w:tab w:val="left" w:pos="851"/>
          <w:tab w:val="left" w:pos="993"/>
        </w:tabs>
        <w:suppressAutoHyphens w:val="0"/>
        <w:spacing w:after="0" w:line="276" w:lineRule="auto"/>
        <w:rPr>
          <w:rFonts w:cs="Arial"/>
          <w:sz w:val="20"/>
          <w:szCs w:val="20"/>
          <w:lang w:val="en-ZA"/>
        </w:rPr>
      </w:pPr>
    </w:p>
    <w:p w14:paraId="661C0F63" w14:textId="77777777" w:rsidR="00396914" w:rsidRPr="004D3DA3" w:rsidRDefault="00396914" w:rsidP="004D3DA3">
      <w:pPr>
        <w:keepNext/>
        <w:keepLines/>
        <w:widowControl w:val="0"/>
        <w:suppressAutoHyphens w:val="0"/>
        <w:spacing w:after="0" w:line="276" w:lineRule="auto"/>
        <w:rPr>
          <w:rFonts w:cs="Arial"/>
          <w:sz w:val="20"/>
          <w:szCs w:val="20"/>
          <w:lang w:val="en-ZA"/>
        </w:rPr>
      </w:pPr>
      <w:r w:rsidRPr="004D3DA3">
        <w:rPr>
          <w:rFonts w:cs="Arial"/>
          <w:sz w:val="20"/>
          <w:szCs w:val="20"/>
          <w:lang w:val="en-ZA"/>
        </w:rPr>
        <w:t>Signed at _______________________ on _________________________________</w:t>
      </w:r>
    </w:p>
    <w:p w14:paraId="5D872F51" w14:textId="77777777" w:rsidR="00396914" w:rsidRPr="004D3DA3" w:rsidRDefault="00396914" w:rsidP="004D3DA3">
      <w:pPr>
        <w:keepNext/>
        <w:keepLines/>
        <w:widowControl w:val="0"/>
        <w:suppressAutoHyphens w:val="0"/>
        <w:spacing w:after="0" w:line="276" w:lineRule="auto"/>
        <w:rPr>
          <w:rFonts w:cs="Arial"/>
          <w:sz w:val="20"/>
          <w:szCs w:val="20"/>
          <w:lang w:val="en-ZA"/>
        </w:rPr>
      </w:pPr>
    </w:p>
    <w:p w14:paraId="262F14EA" w14:textId="77777777" w:rsidR="00396914" w:rsidRPr="004D3DA3" w:rsidRDefault="00396914" w:rsidP="004D3DA3">
      <w:pPr>
        <w:keepNext/>
        <w:keepLines/>
        <w:widowControl w:val="0"/>
        <w:suppressAutoHyphens w:val="0"/>
        <w:spacing w:after="0" w:line="276" w:lineRule="auto"/>
        <w:outlineLvl w:val="0"/>
        <w:rPr>
          <w:rFonts w:cs="Arial"/>
          <w:b/>
          <w:bCs/>
          <w:kern w:val="32"/>
          <w:sz w:val="20"/>
          <w:szCs w:val="20"/>
          <w:lang w:val="en-ZA" w:eastAsia="en-US"/>
        </w:rPr>
      </w:pPr>
      <w:r w:rsidRPr="004D3DA3">
        <w:rPr>
          <w:rFonts w:cs="Arial"/>
          <w:b/>
          <w:bCs/>
          <w:kern w:val="32"/>
          <w:sz w:val="20"/>
          <w:szCs w:val="20"/>
          <w:lang w:val="en-ZA" w:eastAsia="en-US"/>
        </w:rPr>
        <w:t xml:space="preserve">FOR </w:t>
      </w:r>
      <w:smartTag w:uri="urn:schemas-microsoft-com:office:smarttags" w:element="stockticker">
        <w:r w:rsidRPr="004D3DA3">
          <w:rPr>
            <w:rFonts w:cs="Arial"/>
            <w:b/>
            <w:bCs/>
            <w:kern w:val="32"/>
            <w:sz w:val="20"/>
            <w:szCs w:val="20"/>
            <w:lang w:val="en-ZA" w:eastAsia="en-US"/>
          </w:rPr>
          <w:t>AND</w:t>
        </w:r>
      </w:smartTag>
      <w:r w:rsidRPr="004D3DA3">
        <w:rPr>
          <w:rFonts w:cs="Arial"/>
          <w:b/>
          <w:bCs/>
          <w:kern w:val="32"/>
          <w:sz w:val="20"/>
          <w:szCs w:val="20"/>
          <w:lang w:val="en-ZA" w:eastAsia="en-US"/>
        </w:rPr>
        <w:t xml:space="preserve"> ON BEHALF OF ____________________ </w:t>
      </w:r>
      <w:r w:rsidRPr="004D3DA3">
        <w:rPr>
          <w:rFonts w:cs="Arial"/>
          <w:b/>
          <w:bCs/>
          <w:color w:val="FF0000"/>
          <w:kern w:val="32"/>
          <w:sz w:val="20"/>
          <w:szCs w:val="20"/>
          <w:lang w:val="en-ZA" w:eastAsia="en-US"/>
        </w:rPr>
        <w:t>[</w:t>
      </w:r>
      <w:r w:rsidRPr="004D3DA3">
        <w:rPr>
          <w:rFonts w:cs="Arial"/>
          <w:b/>
          <w:bCs/>
          <w:i/>
          <w:iCs/>
          <w:color w:val="FF0000"/>
          <w:kern w:val="32"/>
          <w:sz w:val="20"/>
          <w:szCs w:val="20"/>
          <w:lang w:val="en-ZA" w:eastAsia="en-US"/>
        </w:rPr>
        <w:t xml:space="preserve">INSERT </w:t>
      </w:r>
      <w:smartTag w:uri="urn:schemas-microsoft-com:office:smarttags" w:element="stockticker">
        <w:r w:rsidRPr="004D3DA3">
          <w:rPr>
            <w:rFonts w:cs="Arial"/>
            <w:b/>
            <w:bCs/>
            <w:i/>
            <w:iCs/>
            <w:color w:val="FF0000"/>
            <w:kern w:val="32"/>
            <w:sz w:val="20"/>
            <w:szCs w:val="20"/>
            <w:lang w:val="en-ZA" w:eastAsia="en-US"/>
          </w:rPr>
          <w:t>FULL</w:t>
        </w:r>
      </w:smartTag>
      <w:r w:rsidRPr="004D3DA3">
        <w:rPr>
          <w:rFonts w:cs="Arial"/>
          <w:b/>
          <w:bCs/>
          <w:i/>
          <w:iCs/>
          <w:color w:val="FF0000"/>
          <w:kern w:val="32"/>
          <w:sz w:val="20"/>
          <w:szCs w:val="20"/>
          <w:lang w:val="en-ZA" w:eastAsia="en-US"/>
        </w:rPr>
        <w:t xml:space="preserve"> NAME AND REGISTRATION NUMBER OF BANK/FINANCIAL INSTITUTION</w:t>
      </w:r>
      <w:r w:rsidRPr="004D3DA3">
        <w:rPr>
          <w:rFonts w:cs="Arial"/>
          <w:b/>
          <w:bCs/>
          <w:color w:val="FF0000"/>
          <w:kern w:val="32"/>
          <w:sz w:val="20"/>
          <w:szCs w:val="20"/>
          <w:lang w:val="en-ZA" w:eastAsia="en-US"/>
        </w:rPr>
        <w:t>]</w:t>
      </w:r>
      <w:r w:rsidRPr="004D3DA3">
        <w:rPr>
          <w:rFonts w:cs="Arial"/>
          <w:b/>
          <w:bCs/>
          <w:kern w:val="32"/>
          <w:sz w:val="20"/>
          <w:szCs w:val="20"/>
          <w:lang w:val="en-ZA" w:eastAsia="en-US"/>
        </w:rPr>
        <w:t xml:space="preserve"> </w:t>
      </w:r>
    </w:p>
    <w:p w14:paraId="77420A5B" w14:textId="77777777" w:rsidR="00396914" w:rsidRPr="004D3DA3" w:rsidRDefault="00396914" w:rsidP="004D3DA3">
      <w:pPr>
        <w:keepNext/>
        <w:keepLines/>
        <w:widowControl w:val="0"/>
        <w:suppressAutoHyphens w:val="0"/>
        <w:spacing w:after="0" w:line="276" w:lineRule="auto"/>
        <w:rPr>
          <w:rFonts w:cs="Arial"/>
          <w:sz w:val="20"/>
          <w:szCs w:val="20"/>
          <w:lang w:val="en-ZA"/>
        </w:rPr>
      </w:pPr>
    </w:p>
    <w:p w14:paraId="3B942B7C" w14:textId="77777777" w:rsidR="00396914" w:rsidRPr="004D3DA3" w:rsidRDefault="00396914" w:rsidP="004D3DA3">
      <w:pPr>
        <w:keepNext/>
        <w:keepLines/>
        <w:widowControl w:val="0"/>
        <w:suppressAutoHyphens w:val="0"/>
        <w:spacing w:after="0" w:line="276" w:lineRule="auto"/>
        <w:rPr>
          <w:rFonts w:cs="Arial"/>
          <w:sz w:val="20"/>
          <w:szCs w:val="20"/>
          <w:lang w:val="en-ZA"/>
        </w:rPr>
      </w:pPr>
    </w:p>
    <w:p w14:paraId="3E551993" w14:textId="77777777" w:rsidR="00396914" w:rsidRPr="004D3DA3" w:rsidRDefault="00396914" w:rsidP="004D3DA3">
      <w:pPr>
        <w:keepNext/>
        <w:keepLines/>
        <w:widowControl w:val="0"/>
        <w:suppressAutoHyphens w:val="0"/>
        <w:spacing w:after="0" w:line="276" w:lineRule="auto"/>
        <w:rPr>
          <w:rFonts w:cs="Arial"/>
          <w:sz w:val="20"/>
          <w:szCs w:val="20"/>
          <w:lang w:val="en-ZA"/>
        </w:rPr>
      </w:pPr>
      <w:r w:rsidRPr="004D3DA3">
        <w:rPr>
          <w:rFonts w:cs="Arial"/>
          <w:sz w:val="20"/>
          <w:szCs w:val="20"/>
          <w:lang w:val="en-ZA"/>
        </w:rPr>
        <w:t>_______________________</w:t>
      </w: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r>
      <w:r w:rsidRPr="004D3DA3">
        <w:rPr>
          <w:rFonts w:cs="Arial"/>
          <w:sz w:val="20"/>
          <w:szCs w:val="20"/>
          <w:lang w:val="en-ZA"/>
        </w:rPr>
        <w:tab/>
        <w:t>________________________</w:t>
      </w:r>
    </w:p>
    <w:p w14:paraId="61C2FAF6" w14:textId="77777777" w:rsidR="00396914" w:rsidRPr="004D3DA3" w:rsidRDefault="00396914" w:rsidP="004D3DA3">
      <w:pPr>
        <w:keepNext/>
        <w:keepLines/>
        <w:widowControl w:val="0"/>
        <w:suppressAutoHyphens w:val="0"/>
        <w:spacing w:after="0" w:line="276" w:lineRule="auto"/>
        <w:rPr>
          <w:rFonts w:cs="Arial"/>
          <w:sz w:val="20"/>
          <w:szCs w:val="20"/>
          <w:lang w:val="en-ZA"/>
        </w:rPr>
      </w:pPr>
    </w:p>
    <w:p w14:paraId="1022920D" w14:textId="77777777" w:rsidR="00396914" w:rsidRPr="004D3DA3" w:rsidRDefault="00396914" w:rsidP="004D3DA3">
      <w:pPr>
        <w:keepNext/>
        <w:keepLines/>
        <w:widowControl w:val="0"/>
        <w:suppressAutoHyphens w:val="0"/>
        <w:spacing w:after="0" w:line="276" w:lineRule="auto"/>
        <w:rPr>
          <w:rFonts w:cs="Arial"/>
          <w:sz w:val="20"/>
          <w:szCs w:val="20"/>
          <w:lang w:val="en-ZA"/>
        </w:rPr>
      </w:pPr>
      <w:r w:rsidRPr="004D3DA3">
        <w:rPr>
          <w:rFonts w:cs="Arial"/>
          <w:sz w:val="20"/>
          <w:szCs w:val="20"/>
          <w:lang w:val="en-ZA"/>
        </w:rPr>
        <w:t>As witnesses:</w:t>
      </w:r>
    </w:p>
    <w:p w14:paraId="1949B8AB" w14:textId="77777777" w:rsidR="00396914" w:rsidRPr="004D3DA3" w:rsidRDefault="00396914" w:rsidP="004D3DA3">
      <w:pPr>
        <w:keepNext/>
        <w:keepLines/>
        <w:widowControl w:val="0"/>
        <w:suppressAutoHyphens w:val="0"/>
        <w:spacing w:after="0" w:line="276" w:lineRule="auto"/>
        <w:rPr>
          <w:rFonts w:cs="Arial"/>
          <w:sz w:val="20"/>
          <w:szCs w:val="20"/>
          <w:lang w:val="en-ZA"/>
        </w:rPr>
      </w:pPr>
    </w:p>
    <w:p w14:paraId="3C3E3796" w14:textId="77777777" w:rsidR="00396914" w:rsidRPr="004D3DA3" w:rsidRDefault="00396914" w:rsidP="004D3DA3">
      <w:pPr>
        <w:keepNext/>
        <w:keepLines/>
        <w:widowControl w:val="0"/>
        <w:suppressAutoHyphens w:val="0"/>
        <w:spacing w:after="0" w:line="276" w:lineRule="auto"/>
        <w:rPr>
          <w:rFonts w:cs="Arial"/>
          <w:sz w:val="20"/>
          <w:szCs w:val="20"/>
          <w:lang w:val="en-ZA"/>
        </w:rPr>
      </w:pPr>
      <w:r w:rsidRPr="004D3DA3">
        <w:rPr>
          <w:rFonts w:cs="Arial"/>
          <w:sz w:val="20"/>
          <w:szCs w:val="20"/>
          <w:lang w:val="en-ZA"/>
        </w:rPr>
        <w:t>1.</w:t>
      </w:r>
      <w:r w:rsidRPr="004D3DA3">
        <w:rPr>
          <w:rFonts w:cs="Arial"/>
          <w:sz w:val="20"/>
          <w:szCs w:val="20"/>
          <w:lang w:val="en-ZA"/>
        </w:rPr>
        <w:tab/>
        <w:t>______________________</w:t>
      </w:r>
      <w:r w:rsidRPr="004D3DA3">
        <w:rPr>
          <w:rFonts w:cs="Arial"/>
          <w:sz w:val="20"/>
          <w:szCs w:val="20"/>
          <w:lang w:val="en-ZA"/>
        </w:rPr>
        <w:tab/>
      </w:r>
      <w:r w:rsidRPr="004D3DA3">
        <w:rPr>
          <w:rFonts w:cs="Arial"/>
          <w:sz w:val="20"/>
          <w:szCs w:val="20"/>
          <w:lang w:val="en-ZA"/>
        </w:rPr>
        <w:tab/>
        <w:t>2.</w:t>
      </w:r>
      <w:r w:rsidRPr="004D3DA3">
        <w:rPr>
          <w:rFonts w:cs="Arial"/>
          <w:sz w:val="20"/>
          <w:szCs w:val="20"/>
          <w:lang w:val="en-ZA"/>
        </w:rPr>
        <w:tab/>
        <w:t>________________________</w:t>
      </w:r>
    </w:p>
    <w:bookmarkEnd w:id="343"/>
    <w:p w14:paraId="4729B0EF" w14:textId="77777777" w:rsidR="002600E1" w:rsidRPr="001060D2" w:rsidRDefault="002600E1" w:rsidP="008D4A8C">
      <w:pPr>
        <w:pStyle w:val="ListParagraph"/>
        <w:tabs>
          <w:tab w:val="left" w:pos="567"/>
        </w:tabs>
        <w:ind w:right="120"/>
        <w:rPr>
          <w:rFonts w:ascii="Arial" w:hAnsi="Arial" w:cs="Arial"/>
          <w:sz w:val="20"/>
          <w:szCs w:val="20"/>
        </w:rPr>
      </w:pPr>
    </w:p>
    <w:p w14:paraId="009DD3B6" w14:textId="3F01BDA5" w:rsidR="006346E5" w:rsidRPr="00A228E9" w:rsidRDefault="002600E1" w:rsidP="006346E5">
      <w:pPr>
        <w:spacing w:line="360" w:lineRule="auto"/>
        <w:ind w:right="675"/>
        <w:jc w:val="right"/>
        <w:rPr>
          <w:rFonts w:cs="Arial"/>
          <w:b/>
          <w:i/>
          <w:iCs/>
          <w:sz w:val="20"/>
          <w:szCs w:val="20"/>
          <w:u w:val="single"/>
        </w:rPr>
      </w:pPr>
      <w:r w:rsidRPr="008D4A8C">
        <w:rPr>
          <w:rFonts w:cs="Arial"/>
          <w:sz w:val="20"/>
          <w:szCs w:val="20"/>
        </w:rPr>
        <w:br w:type="page"/>
      </w:r>
      <w:r w:rsidR="006346E5" w:rsidRPr="00A228E9">
        <w:rPr>
          <w:rFonts w:cs="Arial"/>
          <w:b/>
          <w:iCs/>
          <w:sz w:val="20"/>
          <w:szCs w:val="20"/>
          <w:u w:val="single"/>
        </w:rPr>
        <w:lastRenderedPageBreak/>
        <w:t>SCHEDULE</w:t>
      </w:r>
      <w:r w:rsidR="006346E5" w:rsidRPr="00A228E9">
        <w:rPr>
          <w:rFonts w:cs="Arial"/>
          <w:b/>
          <w:sz w:val="20"/>
          <w:szCs w:val="20"/>
          <w:u w:val="single"/>
        </w:rPr>
        <w:t xml:space="preserve"> 7</w:t>
      </w:r>
    </w:p>
    <w:p w14:paraId="41CF9E0C" w14:textId="09268622" w:rsidR="006346E5" w:rsidRPr="00A228E9" w:rsidRDefault="006346E5" w:rsidP="006346E5">
      <w:pPr>
        <w:spacing w:line="360" w:lineRule="auto"/>
        <w:ind w:right="675"/>
        <w:jc w:val="center"/>
        <w:rPr>
          <w:rFonts w:cs="Arial"/>
          <w:b/>
          <w:bCs/>
          <w:sz w:val="20"/>
          <w:szCs w:val="20"/>
          <w:u w:val="single"/>
        </w:rPr>
      </w:pPr>
      <w:r w:rsidRPr="00A228E9">
        <w:rPr>
          <w:rFonts w:cs="Arial"/>
          <w:b/>
          <w:bCs/>
          <w:sz w:val="20"/>
          <w:szCs w:val="20"/>
          <w:u w:val="single"/>
        </w:rPr>
        <w:t>DELAY LIQUIDATED DAMAGES</w:t>
      </w:r>
    </w:p>
    <w:p w14:paraId="68324DFD" w14:textId="4AAE083C" w:rsidR="005665FA" w:rsidRPr="00A228E9" w:rsidRDefault="005665FA" w:rsidP="008329D3">
      <w:pPr>
        <w:spacing w:line="360" w:lineRule="auto"/>
        <w:ind w:right="-51"/>
        <w:rPr>
          <w:rFonts w:cs="Arial"/>
          <w:b/>
          <w:bCs/>
          <w:sz w:val="20"/>
          <w:szCs w:val="20"/>
          <w:u w:val="single"/>
        </w:rPr>
      </w:pPr>
      <w:r w:rsidRPr="008329D3">
        <w:rPr>
          <w:sz w:val="20"/>
          <w:szCs w:val="20"/>
        </w:rPr>
        <w:t>The delay liquidated damages shall be calculated by computing the difference between (</w:t>
      </w:r>
      <w:proofErr w:type="spellStart"/>
      <w:r w:rsidRPr="008329D3">
        <w:rPr>
          <w:sz w:val="20"/>
          <w:szCs w:val="20"/>
        </w:rPr>
        <w:t>i</w:t>
      </w:r>
      <w:proofErr w:type="spellEnd"/>
      <w:r w:rsidRPr="008329D3">
        <w:rPr>
          <w:sz w:val="20"/>
          <w:szCs w:val="20"/>
        </w:rPr>
        <w:t>) the price paid by the Buyer for the Wholesale Electricity Pricing System (WEPS) tariff purchased from Eskom in the period of delay (including all ancillary and demand charges) and (ii) the price in terms of the Electricity Supply Agreement for the Net Energy Output which the Seller would have been supplying in the same period; minus (iii) the price (based on the Tariff) that would have been paid for the Net Energy Output which the Seller would otherwise have been supplying in the same period.  The total amount of the delay liquidated damages incurred shall not exceed 10% of the EPC Cost.</w:t>
      </w:r>
    </w:p>
    <w:p w14:paraId="16BACC87" w14:textId="77777777" w:rsidR="00630ACC" w:rsidRPr="009D69ED" w:rsidRDefault="00630ACC" w:rsidP="00630ACC">
      <w:pPr>
        <w:spacing w:line="360" w:lineRule="auto"/>
        <w:ind w:right="675"/>
        <w:jc w:val="right"/>
        <w:rPr>
          <w:rFonts w:cs="Arial"/>
          <w:b/>
          <w:iCs/>
          <w:sz w:val="20"/>
          <w:szCs w:val="20"/>
          <w:u w:val="single"/>
        </w:rPr>
      </w:pPr>
    </w:p>
    <w:p w14:paraId="6AA79646" w14:textId="77777777" w:rsidR="00630ACC" w:rsidRPr="009D69ED" w:rsidRDefault="00630ACC" w:rsidP="00630ACC">
      <w:pPr>
        <w:spacing w:line="360" w:lineRule="auto"/>
        <w:ind w:right="675"/>
        <w:jc w:val="right"/>
        <w:rPr>
          <w:rFonts w:cs="Arial"/>
          <w:b/>
          <w:iCs/>
          <w:sz w:val="20"/>
          <w:szCs w:val="20"/>
          <w:u w:val="single"/>
        </w:rPr>
      </w:pPr>
    </w:p>
    <w:p w14:paraId="5E3C394C" w14:textId="77777777" w:rsidR="00630ACC" w:rsidRPr="009D69ED" w:rsidRDefault="00630ACC" w:rsidP="00630ACC">
      <w:pPr>
        <w:spacing w:line="360" w:lineRule="auto"/>
        <w:ind w:right="675"/>
        <w:jc w:val="right"/>
        <w:rPr>
          <w:rFonts w:cs="Arial"/>
          <w:b/>
          <w:iCs/>
          <w:sz w:val="20"/>
          <w:szCs w:val="20"/>
          <w:u w:val="single"/>
        </w:rPr>
      </w:pPr>
    </w:p>
    <w:p w14:paraId="79C9C031" w14:textId="77777777" w:rsidR="00630ACC" w:rsidRPr="009D69ED" w:rsidRDefault="00630ACC" w:rsidP="00630ACC">
      <w:pPr>
        <w:spacing w:line="360" w:lineRule="auto"/>
        <w:ind w:right="675"/>
        <w:jc w:val="right"/>
        <w:rPr>
          <w:rFonts w:cs="Arial"/>
          <w:b/>
          <w:iCs/>
          <w:sz w:val="20"/>
          <w:szCs w:val="20"/>
          <w:u w:val="single"/>
        </w:rPr>
      </w:pPr>
    </w:p>
    <w:p w14:paraId="5655FB3F" w14:textId="77777777" w:rsidR="00630ACC" w:rsidRPr="009D69ED" w:rsidRDefault="00630ACC" w:rsidP="00630ACC">
      <w:pPr>
        <w:spacing w:line="360" w:lineRule="auto"/>
        <w:ind w:right="675"/>
        <w:jc w:val="right"/>
        <w:rPr>
          <w:rFonts w:cs="Arial"/>
          <w:b/>
          <w:iCs/>
          <w:sz w:val="20"/>
          <w:szCs w:val="20"/>
          <w:u w:val="single"/>
        </w:rPr>
      </w:pPr>
    </w:p>
    <w:p w14:paraId="5FF3851D" w14:textId="77777777" w:rsidR="00630ACC" w:rsidRPr="009D69ED" w:rsidRDefault="00630ACC" w:rsidP="00630ACC">
      <w:pPr>
        <w:spacing w:line="360" w:lineRule="auto"/>
        <w:ind w:right="675"/>
        <w:jc w:val="right"/>
        <w:rPr>
          <w:rFonts w:cs="Arial"/>
          <w:b/>
          <w:iCs/>
          <w:sz w:val="20"/>
          <w:szCs w:val="20"/>
          <w:u w:val="single"/>
        </w:rPr>
      </w:pPr>
    </w:p>
    <w:p w14:paraId="2750B3A6" w14:textId="4957600A" w:rsidR="00E91867" w:rsidRDefault="00E91867">
      <w:pPr>
        <w:suppressAutoHyphens w:val="0"/>
        <w:spacing w:after="0"/>
        <w:jc w:val="left"/>
        <w:rPr>
          <w:rFonts w:cs="Arial"/>
          <w:b/>
          <w:iCs/>
          <w:sz w:val="20"/>
          <w:szCs w:val="20"/>
          <w:u w:val="single"/>
        </w:rPr>
      </w:pPr>
      <w:r>
        <w:rPr>
          <w:rFonts w:cs="Arial"/>
          <w:b/>
          <w:iCs/>
          <w:sz w:val="20"/>
          <w:szCs w:val="20"/>
          <w:u w:val="single"/>
        </w:rPr>
        <w:br w:type="page"/>
      </w:r>
    </w:p>
    <w:p w14:paraId="126E667A" w14:textId="77777777" w:rsidR="00630ACC" w:rsidRPr="009D69ED" w:rsidRDefault="00630ACC" w:rsidP="00630ACC">
      <w:pPr>
        <w:spacing w:line="360" w:lineRule="auto"/>
        <w:ind w:right="675"/>
        <w:jc w:val="right"/>
        <w:rPr>
          <w:rFonts w:cs="Arial"/>
          <w:b/>
          <w:iCs/>
          <w:sz w:val="20"/>
          <w:szCs w:val="20"/>
          <w:u w:val="single"/>
        </w:rPr>
      </w:pPr>
    </w:p>
    <w:p w14:paraId="4DC72636" w14:textId="19192B14" w:rsidR="00630ACC" w:rsidRDefault="00630ACC" w:rsidP="00630ACC">
      <w:pPr>
        <w:spacing w:line="360" w:lineRule="auto"/>
        <w:ind w:right="675"/>
        <w:jc w:val="right"/>
        <w:rPr>
          <w:rFonts w:cs="Arial"/>
          <w:b/>
          <w:sz w:val="20"/>
          <w:szCs w:val="20"/>
          <w:u w:val="single"/>
        </w:rPr>
      </w:pPr>
      <w:r w:rsidRPr="009D69ED">
        <w:rPr>
          <w:rFonts w:cs="Arial"/>
          <w:b/>
          <w:iCs/>
          <w:sz w:val="20"/>
          <w:szCs w:val="20"/>
          <w:u w:val="single"/>
        </w:rPr>
        <w:t>SCHEDULE</w:t>
      </w:r>
      <w:r w:rsidRPr="009D69ED">
        <w:rPr>
          <w:rFonts w:cs="Arial"/>
          <w:b/>
          <w:sz w:val="20"/>
          <w:szCs w:val="20"/>
          <w:u w:val="single"/>
        </w:rPr>
        <w:t xml:space="preserve"> 8</w:t>
      </w:r>
    </w:p>
    <w:p w14:paraId="48E65CC6" w14:textId="6B523283" w:rsidR="00E91867" w:rsidRDefault="00E13927" w:rsidP="00E91867">
      <w:pPr>
        <w:spacing w:line="360" w:lineRule="auto"/>
        <w:ind w:right="675"/>
        <w:jc w:val="center"/>
        <w:rPr>
          <w:rFonts w:cs="Arial"/>
          <w:b/>
          <w:sz w:val="20"/>
          <w:szCs w:val="20"/>
        </w:rPr>
      </w:pPr>
      <w:r w:rsidRPr="00E91867">
        <w:rPr>
          <w:rFonts w:cs="Arial"/>
          <w:b/>
          <w:sz w:val="20"/>
          <w:szCs w:val="20"/>
        </w:rPr>
        <w:t>STANDARD FOR INTERCONNECTION OF EMBEDDED GENERATION</w:t>
      </w:r>
    </w:p>
    <w:p w14:paraId="48A6752E" w14:textId="56368B7A" w:rsidR="006D09C8" w:rsidRPr="009D69ED" w:rsidRDefault="00E13927" w:rsidP="00630ACC">
      <w:pPr>
        <w:spacing w:line="360" w:lineRule="auto"/>
        <w:ind w:right="675"/>
        <w:jc w:val="center"/>
        <w:rPr>
          <w:rFonts w:cs="Arial"/>
          <w:b/>
          <w:bCs/>
          <w:sz w:val="20"/>
          <w:szCs w:val="20"/>
          <w:u w:val="single"/>
        </w:rPr>
      </w:pPr>
      <w:r>
        <w:rPr>
          <w:rFonts w:cs="Arial"/>
          <w:bCs/>
          <w:sz w:val="20"/>
          <w:szCs w:val="20"/>
        </w:rPr>
        <w:t>Attached separately</w:t>
      </w:r>
    </w:p>
    <w:sectPr w:rsidR="006D09C8" w:rsidRPr="009D69ED" w:rsidSect="00017839">
      <w:headerReference w:type="even" r:id="rId23"/>
      <w:headerReference w:type="default" r:id="rId24"/>
      <w:footerReference w:type="even" r:id="rId25"/>
      <w:headerReference w:type="first" r:id="rId26"/>
      <w:footerReference w:type="first" r:id="rId2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E6A1" w14:textId="77777777" w:rsidR="00C44EE1" w:rsidRDefault="00C44EE1">
      <w:r>
        <w:separator/>
      </w:r>
    </w:p>
  </w:endnote>
  <w:endnote w:type="continuationSeparator" w:id="0">
    <w:p w14:paraId="59AA90E8" w14:textId="77777777" w:rsidR="00C44EE1" w:rsidRDefault="00C44EE1">
      <w:r>
        <w:continuationSeparator/>
      </w:r>
    </w:p>
  </w:endnote>
  <w:endnote w:type="continuationNotice" w:id="1">
    <w:p w14:paraId="510141F1" w14:textId="77777777" w:rsidR="00C44EE1" w:rsidRDefault="00C44E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ont391">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10382062"/>
      <w:docPartObj>
        <w:docPartGallery w:val="Page Numbers (Bottom of Page)"/>
        <w:docPartUnique/>
      </w:docPartObj>
    </w:sdtPr>
    <w:sdtEndPr>
      <w:rPr>
        <w:noProof/>
        <w:sz w:val="18"/>
        <w:szCs w:val="18"/>
      </w:rPr>
    </w:sdtEndPr>
    <w:sdtContent>
      <w:p w14:paraId="605F56ED" w14:textId="3F56C53F" w:rsidR="00FE09A1" w:rsidRDefault="00B14755" w:rsidP="00B77DB9">
        <w:pPr>
          <w:pStyle w:val="Footer"/>
          <w:jc w:val="center"/>
          <w:rPr>
            <w:sz w:val="18"/>
            <w:szCs w:val="18"/>
            <w:lang w:val="en-ZA"/>
          </w:rPr>
        </w:pPr>
        <w:r w:rsidRPr="00B14755">
          <w:rPr>
            <w:sz w:val="18"/>
            <w:szCs w:val="18"/>
            <w:lang w:val="en-US"/>
          </w:rPr>
          <w:t>© ESKOM</w:t>
        </w:r>
      </w:p>
      <w:p w14:paraId="4D95B932" w14:textId="77777777" w:rsidR="00813F06" w:rsidRPr="002A2176" w:rsidRDefault="00813F06" w:rsidP="00813F06">
        <w:pPr>
          <w:pStyle w:val="Footer"/>
          <w:jc w:val="center"/>
          <w:rPr>
            <w:sz w:val="18"/>
            <w:szCs w:val="18"/>
            <w:lang w:val="en-ZA"/>
          </w:rPr>
        </w:pPr>
        <w:r w:rsidRPr="00B14755">
          <w:rPr>
            <w:bCs/>
            <w:sz w:val="18"/>
            <w:szCs w:val="18"/>
            <w:lang w:val="en-US"/>
          </w:rPr>
          <w:t xml:space="preserve">Revision Date </w:t>
        </w:r>
        <w:r>
          <w:rPr>
            <w:bCs/>
            <w:sz w:val="18"/>
            <w:szCs w:val="18"/>
            <w:lang w:val="en-US"/>
          </w:rPr>
          <w:t>August 2025</w:t>
        </w:r>
      </w:p>
      <w:p w14:paraId="6F72408B" w14:textId="1F65B883" w:rsidR="00B14755" w:rsidRPr="00B14755" w:rsidRDefault="00B14755" w:rsidP="00B14755">
        <w:pPr>
          <w:pStyle w:val="Footer"/>
          <w:rPr>
            <w:b/>
            <w:bCs/>
            <w:sz w:val="18"/>
            <w:szCs w:val="18"/>
            <w:lang w:val="en-US"/>
          </w:rPr>
        </w:pPr>
        <w:r w:rsidRPr="00B14755">
          <w:rPr>
            <w:noProof/>
            <w:sz w:val="18"/>
            <w:szCs w:val="18"/>
            <w:lang w:val="en-ZA"/>
          </w:rPr>
          <mc:AlternateContent>
            <mc:Choice Requires="wps">
              <w:drawing>
                <wp:anchor distT="0" distB="0" distL="114300" distR="114300" simplePos="0" relativeHeight="251658241" behindDoc="0" locked="0" layoutInCell="0" allowOverlap="1" wp14:anchorId="61DEEBC6" wp14:editId="5C918C8B">
                  <wp:simplePos x="0" y="0"/>
                  <wp:positionH relativeFrom="page">
                    <wp:align>left</wp:align>
                  </wp:positionH>
                  <wp:positionV relativeFrom="page">
                    <wp:align>bottom</wp:align>
                  </wp:positionV>
                  <wp:extent cx="7772400" cy="273685"/>
                  <wp:effectExtent l="0" t="2540" r="0" b="0"/>
                  <wp:wrapNone/>
                  <wp:docPr id="342439145" name="Text Box 1" descr="{&quot;HashCode&quot;:-1330150038,&quot;Height&quot;:9999999.0,&quot;Width&quot;:9999999.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7FC12" w14:textId="77777777" w:rsidR="00B14755" w:rsidRPr="003747CA" w:rsidRDefault="00B14755" w:rsidP="00B14755">
                              <w:pPr>
                                <w:rPr>
                                  <w:rFonts w:ascii="Calibri" w:hAnsi="Calibri"/>
                                  <w:color w:val="000000"/>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EEBC6" id="_x0000_t202" coordsize="21600,21600" o:spt="202" path="m,l,21600r21600,l21600,xe">
                  <v:stroke joinstyle="miter"/>
                  <v:path gradientshapeok="t" o:connecttype="rect"/>
                </v:shapetype>
                <v:shape id="Text Box 1" o:spid="_x0000_s1027" type="#_x0000_t202" alt="{&quot;HashCode&quot;:-1330150038,&quot;Height&quot;:9999999.0,&quot;Width&quot;:9999999.0,&quot;Placement&quot;:&quot;Footer&quot;,&quot;Index&quot;:&quot;Primary&quot;,&quot;Section&quot;:2,&quot;Top&quot;:0.0,&quot;Left&quot;:0.0}" style="position:absolute;left:0;text-align:left;margin-left:0;margin-top:0;width:612pt;height:21.5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b04wEAAKEDAAAOAAAAZHJzL2Uyb0RvYy54bWysU9tu2zAMfR+wfxD0vtjx0qYz4hRdiw4D&#10;ugvQ7gNkWYqF2aJGKbGzrx8lO+m2vg17EShSPjznkN5cj33HDgq9AVvx5SLnTFkJjbG7in97un9z&#10;xZkPwjaiA6sqflSeX29fv9oMrlQFtNA1ChmBWF8OruJtCK7MMi9b1Qu/AKcsFTVgLwJdcZc1KAZC&#10;77usyPPLbABsHIJU3lP2birybcLXWsnwRWuvAusqTtxCOjGddTyz7UaUOxSuNXKmIf6BRS+MpaZn&#10;qDsRBNujeQHVG4ngQYeFhD4DrY1USQOpWeZ/qXlshVNJC5nj3dkm//9g5efDo/uKLIzvYaQBJhHe&#10;PYD87pmF21bYnbpBhKFVoqHGy2hZNjhfzp9Gq33pI0g9fIKGhiz2ARLQqLGPrpBORug0gOPZdDUG&#10;Jim5Xq+LVU4lSbVi/fby6iK1EOXpa4c+fFDQsxhUHGmoCV0cHnyIbER5ehKbWbg3XZcG29k/EvQw&#10;ZhL7SHiiHsZ6ZKaZpUUxNTRHkoMwrQutNwUt4E/OBlqVivsfe4GKs+6jJUuKC+IflyvdKMAUvFuu&#10;VnSpT1lhJWFUvOZsCm/DtIh7h2bXUovJfQs35J82SdoznZk37UFSPO9sXLTf7+nV85+1/QUAAP//&#10;AwBQSwMEFAAGAAgAAAAhACEYz+rZAAAABQEAAA8AAABkcnMvZG93bnJldi54bWxMj8FuwjAQRO+V&#10;+AdrK/VWHAKqUIiDStVWvRL4gE28JBHxOtgmpH9f00t7GWk0q5m3+XYyvRjJ+c6ygsU8AUFcW91x&#10;o+B4+Hheg/ABWWNvmRR8k4dtMXvIMdP2xnsay9CIWMI+QwVtCEMmpa9bMujndiCO2ck6gyFa10jt&#10;8BbLTS/TJHmRBjuOCy0O9NZSfS6vRoHG98uyGd3Zl3u/W4+f7rT7qpR6epxeNyACTeHvGO74ER2K&#10;yFTZK2svegXxkfCr9yxNV9FXClbLBcgil//pix8AAAD//wMAUEsBAi0AFAAGAAgAAAAhALaDOJL+&#10;AAAA4QEAABMAAAAAAAAAAAAAAAAAAAAAAFtDb250ZW50X1R5cGVzXS54bWxQSwECLQAUAAYACAAA&#10;ACEAOP0h/9YAAACUAQAACwAAAAAAAAAAAAAAAAAvAQAAX3JlbHMvLnJlbHNQSwECLQAUAAYACAAA&#10;ACEAetUG9OMBAAChAwAADgAAAAAAAAAAAAAAAAAuAgAAZHJzL2Uyb0RvYy54bWxQSwECLQAUAAYA&#10;CAAAACEAIRjP6tkAAAAFAQAADwAAAAAAAAAAAAAAAAA9BAAAZHJzL2Rvd25yZXYueG1sUEsFBgAA&#10;AAAEAAQA8wAAAEMFAAAAAA==&#10;" o:allowincell="f" filled="f" stroked="f">
                  <v:textbox inset="20pt,0,,0">
                    <w:txbxContent>
                      <w:p w14:paraId="4007FC12" w14:textId="77777777" w:rsidR="00B14755" w:rsidRPr="003747CA" w:rsidRDefault="00B14755" w:rsidP="00B14755">
                        <w:pPr>
                          <w:rPr>
                            <w:rFonts w:ascii="Calibri" w:hAnsi="Calibri"/>
                            <w:color w:val="000000"/>
                          </w:rPr>
                        </w:pPr>
                      </w:p>
                    </w:txbxContent>
                  </v:textbox>
                  <w10:wrap anchorx="page" anchory="page"/>
                </v:shape>
              </w:pict>
            </mc:Fallback>
          </mc:AlternateContent>
        </w:r>
        <w:r w:rsidRPr="002A2176">
          <w:rPr>
            <w:sz w:val="18"/>
            <w:szCs w:val="18"/>
            <w:lang w:val="en-ZA"/>
          </w:rPr>
          <w:t>Power Purchase Agreemen</w:t>
        </w:r>
        <w:r>
          <w:rPr>
            <w:sz w:val="18"/>
            <w:szCs w:val="18"/>
            <w:lang w:val="en-ZA"/>
          </w:rPr>
          <w:t xml:space="preserve">t (PPA) between Eskom and </w:t>
        </w:r>
        <w:r w:rsidRPr="004D62DD">
          <w:rPr>
            <w:color w:val="FF0000"/>
            <w:sz w:val="18"/>
            <w:szCs w:val="18"/>
            <w:lang w:val="en-ZA"/>
          </w:rPr>
          <w:t>[INSERT]</w:t>
        </w:r>
        <w:r w:rsidRPr="004D62DD">
          <w:rPr>
            <w:b/>
            <w:color w:val="FF0000"/>
            <w:sz w:val="22"/>
            <w:szCs w:val="22"/>
          </w:rPr>
          <w:t xml:space="preserve"> </w:t>
        </w:r>
        <w:r w:rsidRPr="004D62DD" w:rsidDel="007958BE">
          <w:rPr>
            <w:color w:val="FF0000"/>
            <w:sz w:val="22"/>
            <w:szCs w:val="22"/>
          </w:rPr>
          <w:t xml:space="preserve"> </w:t>
        </w:r>
      </w:p>
      <w:p w14:paraId="04DE8E11" w14:textId="6F52117E" w:rsidR="00FE09A1" w:rsidRPr="00813F06" w:rsidRDefault="00FE09A1" w:rsidP="00813F06">
        <w:pPr>
          <w:pStyle w:val="Footer"/>
          <w:jc w:val="right"/>
          <w:rPr>
            <w:sz w:val="18"/>
            <w:szCs w:val="18"/>
          </w:rPr>
        </w:pPr>
        <w:r w:rsidRPr="002A2176">
          <w:rPr>
            <w:sz w:val="18"/>
            <w:szCs w:val="18"/>
          </w:rPr>
          <w:t xml:space="preserve">Page </w:t>
        </w:r>
        <w:r w:rsidRPr="002A2176">
          <w:rPr>
            <w:sz w:val="18"/>
            <w:szCs w:val="18"/>
          </w:rPr>
          <w:fldChar w:fldCharType="begin"/>
        </w:r>
        <w:r w:rsidRPr="002A2176">
          <w:rPr>
            <w:sz w:val="18"/>
            <w:szCs w:val="18"/>
          </w:rPr>
          <w:instrText xml:space="preserve"> PAGE   \* MERGEFORMAT </w:instrText>
        </w:r>
        <w:r w:rsidRPr="002A2176">
          <w:rPr>
            <w:sz w:val="18"/>
            <w:szCs w:val="18"/>
          </w:rPr>
          <w:fldChar w:fldCharType="separate"/>
        </w:r>
        <w:r w:rsidR="00BA74A1">
          <w:rPr>
            <w:noProof/>
            <w:sz w:val="18"/>
            <w:szCs w:val="18"/>
          </w:rPr>
          <w:t>20</w:t>
        </w:r>
        <w:r w:rsidRPr="002A2176">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036" w14:textId="77777777" w:rsidR="00FE09A1" w:rsidRPr="00950BAD" w:rsidRDefault="00FE09A1" w:rsidP="00950BAD">
    <w:pPr>
      <w:pStyle w:val="Footer"/>
      <w:rPr>
        <w:sz w:val="20"/>
        <w:szCs w:val="20"/>
      </w:rPr>
    </w:pPr>
  </w:p>
  <w:p w14:paraId="2B6F3953" w14:textId="77777777" w:rsidR="00FE09A1" w:rsidRPr="00FD5F8A" w:rsidRDefault="00FE09A1" w:rsidP="00AE6723">
    <w:pPr>
      <w:pStyle w:val="Footer"/>
      <w:tabs>
        <w:tab w:val="right" w:pos="831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8BA2" w14:textId="77777777" w:rsidR="00FE09A1" w:rsidRDefault="00FE09A1" w:rsidP="00FA7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3664852B" w14:textId="77777777" w:rsidR="00FE09A1" w:rsidRDefault="00FE09A1" w:rsidP="00FA7BDB">
    <w:pPr>
      <w:spacing w:line="240" w:lineRule="exact"/>
      <w:ind w:left="-1008" w:right="360" w:firstLine="360"/>
      <w:rPr>
        <w:rFonts w:ascii="Helv" w:hAnsi="Helv" w:cs="Helv"/>
        <w:sz w:val="16"/>
        <w:szCs w:val="16"/>
      </w:rPr>
    </w:pPr>
    <w:r>
      <w:rPr>
        <w:rFonts w:ascii="Helv" w:hAnsi="Helv" w:cs="Helv"/>
        <w:sz w:val="16"/>
        <w:szCs w:val="16"/>
      </w:rPr>
      <w:tab/>
    </w:r>
    <w:r>
      <w:rPr>
        <w:rFonts w:ascii="Helv" w:hAnsi="Helv" w:cs="Helv"/>
        <w:sz w:val="16"/>
        <w:szCs w:val="16"/>
      </w:rPr>
      <w:tab/>
    </w:r>
    <w:r>
      <w:rPr>
        <w:rFonts w:ascii="Helv" w:hAnsi="Helv" w:cs="Helv"/>
        <w:sz w:val="16"/>
        <w:szCs w:val="16"/>
      </w:rPr>
      <w:tab/>
      <w:t>SC0001</w:t>
    </w:r>
    <w:r>
      <w:rPr>
        <w:rFonts w:ascii="Helv" w:hAnsi="Helv" w:cs="Helv"/>
        <w:sz w:val="16"/>
        <w:szCs w:val="16"/>
      </w:rPr>
      <w:tab/>
    </w:r>
    <w:r>
      <w:rPr>
        <w:rFonts w:ascii="Helv" w:hAnsi="Helv" w:cs="Helv"/>
        <w:sz w:val="16"/>
        <w:szCs w:val="16"/>
      </w:rPr>
      <w:tab/>
    </w:r>
    <w:r>
      <w:rPr>
        <w:rFonts w:ascii="Helv" w:hAnsi="Helv" w:cs="Helv"/>
        <w:sz w:val="16"/>
        <w:szCs w:val="16"/>
      </w:rPr>
      <w:tab/>
    </w:r>
    <w:r>
      <w:rPr>
        <w:rFonts w:ascii="Helv" w:hAnsi="Helv" w:cs="Helv"/>
        <w:sz w:val="16"/>
        <w:szCs w:val="16"/>
      </w:rPr>
      <w:tab/>
    </w:r>
    <w:r>
      <w:rPr>
        <w:rFonts w:ascii="Helv" w:hAnsi="Helv" w:cs="Helv"/>
        <w:sz w:val="16"/>
        <w:szCs w:val="16"/>
      </w:rPr>
      <w:tab/>
    </w:r>
    <w:r>
      <w:rPr>
        <w:rFonts w:ascii="Helv" w:hAnsi="Helv" w:cs="Helv"/>
        <w:sz w:val="16"/>
        <w:szCs w:val="16"/>
      </w:rPr>
      <w:tab/>
    </w:r>
    <w:r>
      <w:rPr>
        <w:rFonts w:ascii="Helv" w:hAnsi="Helv" w:cs="Helv"/>
        <w:sz w:val="16"/>
        <w:szCs w:val="16"/>
      </w:rPr>
      <w:tab/>
    </w:r>
    <w:r>
      <w:rPr>
        <w:rFonts w:ascii="Helv" w:hAnsi="Helv" w:cs="Helv"/>
        <w:sz w:val="16"/>
        <w:szCs w:val="16"/>
      </w:rPr>
      <w:tab/>
    </w:r>
    <w:r>
      <w:rPr>
        <w:rFonts w:ascii="Helv" w:hAnsi="Helv" w:cs="Helv"/>
        <w:sz w:val="16"/>
        <w:szCs w:val="16"/>
      </w:rPr>
      <w:tab/>
    </w:r>
    <w:r>
      <w:rPr>
        <w:rFonts w:ascii="Helv" w:hAnsi="Helv" w:cs="Helv"/>
        <w:sz w:val="16"/>
        <w:szCs w:val="16"/>
      </w:rPr>
      <w:tab/>
      <w:t>P  of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89C5" w14:textId="77777777" w:rsidR="00FE09A1" w:rsidRDefault="00FE09A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A74A1">
      <w:rPr>
        <w:b/>
        <w:bCs/>
        <w:noProof/>
      </w:rPr>
      <w:t>62</w:t>
    </w:r>
    <w:r>
      <w:rPr>
        <w:b/>
        <w:bCs/>
      </w:rPr>
      <w:fldChar w:fldCharType="end"/>
    </w:r>
  </w:p>
  <w:p w14:paraId="4B5439FC" w14:textId="77777777" w:rsidR="00FE09A1" w:rsidRDefault="00FE0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77DF" w14:textId="77777777" w:rsidR="00C44EE1" w:rsidRDefault="00C44EE1" w:rsidP="00026608">
      <w:pPr>
        <w:spacing w:after="60"/>
      </w:pPr>
      <w:r>
        <w:separator/>
      </w:r>
    </w:p>
  </w:footnote>
  <w:footnote w:type="continuationSeparator" w:id="0">
    <w:p w14:paraId="3D55F1C5" w14:textId="77777777" w:rsidR="00C44EE1" w:rsidRDefault="00C44EE1" w:rsidP="00EA6D1E">
      <w:pPr>
        <w:spacing w:after="60"/>
      </w:pPr>
      <w:r>
        <w:continuationSeparator/>
      </w:r>
    </w:p>
  </w:footnote>
  <w:footnote w:type="continuationNotice" w:id="1">
    <w:p w14:paraId="2F9D30F6" w14:textId="77777777" w:rsidR="00C44EE1" w:rsidRDefault="00C44EE1" w:rsidP="00EA6D1E">
      <w:pPr>
        <w:spacing w:after="60"/>
      </w:pPr>
    </w:p>
  </w:footnote>
  <w:footnote w:id="2">
    <w:p w14:paraId="25D80213" w14:textId="4DF68AF8" w:rsidR="003F15AB" w:rsidRPr="008D4A8C" w:rsidRDefault="003F15AB">
      <w:pPr>
        <w:pStyle w:val="FootnoteText"/>
        <w:rPr>
          <w:lang w:val="en-US"/>
        </w:rPr>
      </w:pPr>
      <w:r>
        <w:rPr>
          <w:rStyle w:val="FootnoteReference"/>
        </w:rPr>
        <w:footnoteRef/>
      </w:r>
      <w:r>
        <w:t xml:space="preserve"> </w:t>
      </w:r>
      <w:r>
        <w:rPr>
          <w:lang w:val="en-US"/>
        </w:rPr>
        <w:t xml:space="preserve">Insert as agreed </w:t>
      </w:r>
    </w:p>
  </w:footnote>
  <w:footnote w:id="3">
    <w:p w14:paraId="2938FD49" w14:textId="096D4808" w:rsidR="00627D2C" w:rsidRPr="002A27E6" w:rsidRDefault="00627D2C">
      <w:pPr>
        <w:pStyle w:val="FootnoteText"/>
        <w:rPr>
          <w:lang w:val="en-US"/>
        </w:rPr>
      </w:pPr>
      <w:r>
        <w:rPr>
          <w:rStyle w:val="FootnoteReference"/>
        </w:rPr>
        <w:footnoteRef/>
      </w:r>
      <w:r>
        <w:t xml:space="preserve"> </w:t>
      </w:r>
      <w:r>
        <w:rPr>
          <w:lang w:val="en-US"/>
        </w:rPr>
        <w:t xml:space="preserve">To be confirmed </w:t>
      </w:r>
    </w:p>
  </w:footnote>
  <w:footnote w:id="4">
    <w:p w14:paraId="341882FC" w14:textId="4F89D7E5" w:rsidR="00627D2C" w:rsidRPr="002A27E6" w:rsidRDefault="00627D2C">
      <w:pPr>
        <w:pStyle w:val="FootnoteText"/>
        <w:rPr>
          <w:lang w:val="en-US"/>
        </w:rPr>
      </w:pPr>
      <w:r>
        <w:rPr>
          <w:rStyle w:val="FootnoteReference"/>
        </w:rPr>
        <w:footnoteRef/>
      </w:r>
      <w:r>
        <w:t xml:space="preserve"> </w:t>
      </w:r>
      <w:r>
        <w:rPr>
          <w:lang w:val="en-US"/>
        </w:rPr>
        <w:t xml:space="preserve">To be confirmed </w:t>
      </w:r>
    </w:p>
  </w:footnote>
  <w:footnote w:id="5">
    <w:p w14:paraId="695BF728" w14:textId="2E94F697" w:rsidR="006503E9" w:rsidRPr="002A27E6" w:rsidRDefault="006503E9">
      <w:pPr>
        <w:pStyle w:val="FootnoteText"/>
        <w:rPr>
          <w:lang w:val="en-US"/>
        </w:rPr>
      </w:pPr>
      <w:r>
        <w:rPr>
          <w:rStyle w:val="FootnoteReference"/>
        </w:rPr>
        <w:footnoteRef/>
      </w:r>
      <w:r>
        <w:t xml:space="preserve"> </w:t>
      </w:r>
      <w:r>
        <w:rPr>
          <w:lang w:val="en-US"/>
        </w:rPr>
        <w:t>Amend as applicable</w:t>
      </w:r>
    </w:p>
  </w:footnote>
  <w:footnote w:id="6">
    <w:p w14:paraId="60D23FAB" w14:textId="53654D2C" w:rsidR="006503E9" w:rsidRPr="002A27E6" w:rsidRDefault="006503E9">
      <w:pPr>
        <w:pStyle w:val="FootnoteText"/>
        <w:rPr>
          <w:lang w:val="en-US"/>
        </w:rPr>
      </w:pPr>
      <w:r>
        <w:rPr>
          <w:rStyle w:val="FootnoteReference"/>
        </w:rPr>
        <w:footnoteRef/>
      </w:r>
      <w:r>
        <w:t xml:space="preserve"> </w:t>
      </w:r>
      <w:r>
        <w:rPr>
          <w:lang w:val="en-US"/>
        </w:rPr>
        <w:t>Amend as applicable</w:t>
      </w:r>
    </w:p>
  </w:footnote>
  <w:footnote w:id="7">
    <w:p w14:paraId="58CF4C5E" w14:textId="7AF14EEB" w:rsidR="00E06576" w:rsidRPr="00BF6FF0" w:rsidRDefault="00E06576">
      <w:pPr>
        <w:pStyle w:val="FootnoteText"/>
        <w:rPr>
          <w:lang w:val="en-US"/>
        </w:rPr>
      </w:pPr>
      <w:r>
        <w:rPr>
          <w:rStyle w:val="FootnoteReference"/>
        </w:rPr>
        <w:footnoteRef/>
      </w:r>
      <w:r>
        <w:t xml:space="preserve"> </w:t>
      </w:r>
      <w:r w:rsidR="00666C9E">
        <w:rPr>
          <w:lang w:val="en-US"/>
        </w:rPr>
        <w:t>T</w:t>
      </w:r>
      <w:r>
        <w:rPr>
          <w:lang w:val="en-US"/>
        </w:rPr>
        <w:t xml:space="preserve">o confirm </w:t>
      </w:r>
    </w:p>
  </w:footnote>
  <w:footnote w:id="8">
    <w:p w14:paraId="47FB6526" w14:textId="59EF1226" w:rsidR="0099050A" w:rsidRPr="008D4A8C" w:rsidRDefault="0099050A">
      <w:pPr>
        <w:pStyle w:val="FootnoteText"/>
        <w:rPr>
          <w:lang w:val="en-US"/>
        </w:rPr>
      </w:pPr>
      <w:r>
        <w:rPr>
          <w:rStyle w:val="FootnoteReference"/>
        </w:rPr>
        <w:footnoteRef/>
      </w:r>
      <w:r>
        <w:t xml:space="preserve"> </w:t>
      </w:r>
      <w:r>
        <w:rPr>
          <w:lang w:val="en-US"/>
        </w:rPr>
        <w:t xml:space="preserve">Eskom to consider and advise </w:t>
      </w:r>
    </w:p>
  </w:footnote>
  <w:footnote w:id="9">
    <w:p w14:paraId="4711E356" w14:textId="1828840A" w:rsidR="004D3275" w:rsidRPr="002A27E6" w:rsidRDefault="004D3275">
      <w:pPr>
        <w:pStyle w:val="FootnoteText"/>
        <w:rPr>
          <w:lang w:val="en-US"/>
        </w:rPr>
      </w:pPr>
      <w:r>
        <w:rPr>
          <w:rStyle w:val="FootnoteReference"/>
        </w:rPr>
        <w:footnoteRef/>
      </w:r>
      <w:r>
        <w:t xml:space="preserve"> </w:t>
      </w:r>
      <w:r>
        <w:rPr>
          <w:lang w:val="en-US"/>
        </w:rPr>
        <w:t xml:space="preserve">Amend as applicable </w:t>
      </w:r>
    </w:p>
  </w:footnote>
  <w:footnote w:id="10">
    <w:p w14:paraId="7137C891" w14:textId="30C096DF" w:rsidR="007C1134" w:rsidRPr="002A27E6" w:rsidRDefault="007C1134">
      <w:pPr>
        <w:pStyle w:val="FootnoteText"/>
        <w:rPr>
          <w:lang w:val="en-US"/>
        </w:rPr>
      </w:pPr>
      <w:r>
        <w:rPr>
          <w:rStyle w:val="FootnoteReference"/>
        </w:rPr>
        <w:footnoteRef/>
      </w:r>
      <w:r>
        <w:t xml:space="preserve"> </w:t>
      </w:r>
      <w:r>
        <w:rPr>
          <w:lang w:val="en-US"/>
        </w:rPr>
        <w:t xml:space="preserve">Amend as applicable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E8EF" w14:textId="1E328505" w:rsidR="00423FD0" w:rsidRDefault="00416E2A">
    <w:pPr>
      <w:pStyle w:val="Header"/>
    </w:pPr>
    <w:r>
      <w:rPr>
        <w:noProof/>
      </w:rPr>
      <mc:AlternateContent>
        <mc:Choice Requires="wps">
          <w:drawing>
            <wp:anchor distT="0" distB="0" distL="114300" distR="114300" simplePos="0" relativeHeight="251658240" behindDoc="1" locked="0" layoutInCell="0" allowOverlap="1" wp14:anchorId="1A7A1B84" wp14:editId="6DC0F2E1">
              <wp:simplePos x="0" y="0"/>
              <wp:positionH relativeFrom="margin">
                <wp:align>center</wp:align>
              </wp:positionH>
              <wp:positionV relativeFrom="margin">
                <wp:align>center</wp:align>
              </wp:positionV>
              <wp:extent cx="5558790" cy="2223135"/>
              <wp:effectExtent l="0" t="1504950" r="0" b="12249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58790" cy="2223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657EA0" w14:textId="77777777" w:rsidR="00416E2A" w:rsidRDefault="00416E2A" w:rsidP="00416E2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7A1B84" id="_x0000_t202" coordsize="21600,21600" o:spt="202" path="m,l,21600r21600,l21600,xe">
              <v:stroke joinstyle="miter"/>
              <v:path gradientshapeok="t" o:connecttype="rect"/>
            </v:shapetype>
            <v:shape id="Text Box 2" o:spid="_x0000_s1026" type="#_x0000_t202" style="position:absolute;left:0;text-align:left;margin-left:0;margin-top:0;width:437.7pt;height:175.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6N9AEAAMU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Pp8vPlzTlqS9siyviqt5aimqiBYH4dCHzxoMiy81&#10;R0pCghWHBx8iu8uRiWpkd+IZxu1IRyLlLagjkR4oITX3P/cCNRmwN7dAgSLVDYJ5oQiuMcl+7bwZ&#10;XwS6qXcg2k/9a0ISgRQVxaww0Qn1nYBMT8E7iJ7NkwUnitPhiewJNd71bk323XdJyYXnpISykgRO&#10;uY5h/P07nbr8fatfAAAA//8DAFBLAwQUAAYACAAAACEA+kKm2NwAAAAFAQAADwAAAGRycy9kb3du&#10;cmV2LnhtbEyPwU7DMBBE70j9B2srcaNOKYUqZFNVRBx6bIs4u/E2CdjrNHaalK/HcIHLSqMZzbzN&#10;1qM14kKdbxwjzGcJCOLS6YYrhLfD690KhA+KtTKOCeFKHtb55CZTqXYD7+iyD5WIJexThVCH0KZS&#10;+rImq/zMtcTRO7nOqhBlV0ndqSGWWyPvk+RRWtVwXKhVSy81lZ/73iLor9O1XQzDYbvdFf3ZNEVB&#10;7x+It9Nx8wwi0Bj+wvCDH9Ehj0xH17P2wiDER8Lvjd7qafkA4oiwWCZzkHkm/9Pn3wAAAP//AwBQ&#10;SwECLQAUAAYACAAAACEAtoM4kv4AAADhAQAAEwAAAAAAAAAAAAAAAAAAAAAAW0NvbnRlbnRfVHlw&#10;ZXNdLnhtbFBLAQItABQABgAIAAAAIQA4/SH/1gAAAJQBAAALAAAAAAAAAAAAAAAAAC8BAABfcmVs&#10;cy8ucmVsc1BLAQItABQABgAIAAAAIQBPOz6N9AEAAMUDAAAOAAAAAAAAAAAAAAAAAC4CAABkcnMv&#10;ZTJvRG9jLnhtbFBLAQItABQABgAIAAAAIQD6QqbY3AAAAAUBAAAPAAAAAAAAAAAAAAAAAE4EAABk&#10;cnMvZG93bnJldi54bWxQSwUGAAAAAAQABADzAAAAVwUAAAAA&#10;" o:allowincell="f" filled="f" stroked="f">
              <v:stroke joinstyle="round"/>
              <o:lock v:ext="edit" shapetype="t"/>
              <v:textbox style="mso-fit-shape-to-text:t">
                <w:txbxContent>
                  <w:p w14:paraId="1C657EA0" w14:textId="77777777" w:rsidR="00416E2A" w:rsidRDefault="00416E2A" w:rsidP="00416E2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2ECA" w14:textId="5401F5FE" w:rsidR="00FE09A1" w:rsidRDefault="00000000">
    <w:pPr>
      <w:pStyle w:val="Header"/>
    </w:pPr>
    <w:r>
      <w:rPr>
        <w:noProof/>
      </w:rPr>
      <w:pict w14:anchorId="0E9DB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0;margin-top:0;width:437.7pt;height:175.0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BD53" w14:textId="1C0CCEF0" w:rsidR="00FE09A1" w:rsidRDefault="00FE09A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54EB" w14:textId="734BC828" w:rsidR="00FE09A1" w:rsidRDefault="00000000">
    <w:pPr>
      <w:pStyle w:val="Header"/>
    </w:pPr>
    <w:r>
      <w:rPr>
        <w:noProof/>
      </w:rPr>
      <w:pict w14:anchorId="2B2CD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37.7pt;height:175.0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00" w:firstRow="0" w:lastRow="0" w:firstColumn="0" w:lastColumn="0" w:noHBand="0" w:noVBand="0"/>
    </w:tblPr>
    <w:tblGrid>
      <w:gridCol w:w="5135"/>
      <w:gridCol w:w="1653"/>
      <w:gridCol w:w="1904"/>
    </w:tblGrid>
    <w:tr w:rsidR="00F82683" w:rsidRPr="00F82683" w14:paraId="377EF3A2" w14:textId="77777777" w:rsidTr="008A6892">
      <w:trPr>
        <w:trHeight w:hRule="exact" w:val="369"/>
      </w:trPr>
      <w:tc>
        <w:tcPr>
          <w:tcW w:w="5669" w:type="dxa"/>
          <w:vMerge w:val="restart"/>
          <w:shd w:val="clear" w:color="auto" w:fill="auto"/>
          <w:tcMar>
            <w:right w:w="567" w:type="dxa"/>
          </w:tcMar>
        </w:tcPr>
        <w:p w14:paraId="55D27608" w14:textId="5056F7F8" w:rsidR="00F82683" w:rsidRPr="00F82683" w:rsidRDefault="00F82683" w:rsidP="00F82683">
          <w:pPr>
            <w:keepLines/>
            <w:suppressAutoHyphens w:val="0"/>
            <w:spacing w:before="60" w:after="60"/>
            <w:jc w:val="left"/>
            <w:rPr>
              <w:rFonts w:cs="Arial"/>
              <w:b/>
              <w:sz w:val="18"/>
              <w:szCs w:val="16"/>
              <w:lang w:eastAsia="en-US"/>
            </w:rPr>
          </w:pPr>
          <w:r w:rsidRPr="009016B1">
            <w:rPr>
              <w:b/>
              <w:sz w:val="18"/>
              <w:szCs w:val="16"/>
              <w:lang w:val="en-US" w:eastAsia="en-US"/>
            </w:rPr>
            <w:t>SC0</w:t>
          </w:r>
          <w:r w:rsidRPr="00F82683">
            <w:rPr>
              <w:b/>
              <w:sz w:val="18"/>
              <w:szCs w:val="16"/>
              <w:lang w:val="en-US" w:eastAsia="en-US"/>
            </w:rPr>
            <w:t>XXX</w:t>
          </w:r>
          <w:r w:rsidRPr="009016B1">
            <w:rPr>
              <w:b/>
              <w:sz w:val="18"/>
              <w:szCs w:val="16"/>
              <w:lang w:val="en-US" w:eastAsia="en-US"/>
            </w:rPr>
            <w:t xml:space="preserve"> PROFORMA </w:t>
          </w:r>
          <w:r w:rsidRPr="00F82683">
            <w:rPr>
              <w:b/>
              <w:sz w:val="18"/>
              <w:szCs w:val="16"/>
              <w:lang w:eastAsia="en-US"/>
            </w:rPr>
            <w:t>RENEWABLE ENERGY POWER PURCHASE AGREEMENT</w:t>
          </w:r>
        </w:p>
      </w:tc>
      <w:tc>
        <w:tcPr>
          <w:tcW w:w="1844" w:type="dxa"/>
          <w:shd w:val="clear" w:color="auto" w:fill="auto"/>
        </w:tcPr>
        <w:p w14:paraId="0606E6C7" w14:textId="77777777" w:rsidR="00F82683" w:rsidRPr="00F82683" w:rsidRDefault="00F82683" w:rsidP="00F82683">
          <w:pPr>
            <w:keepLines/>
            <w:suppressAutoHyphens w:val="0"/>
            <w:spacing w:before="60" w:after="60"/>
            <w:jc w:val="left"/>
            <w:rPr>
              <w:rFonts w:cs="Arial"/>
              <w:sz w:val="18"/>
              <w:szCs w:val="16"/>
              <w:lang w:eastAsia="en-US"/>
            </w:rPr>
          </w:pPr>
          <w:r w:rsidRPr="00F82683">
            <w:rPr>
              <w:rFonts w:cs="Arial"/>
              <w:sz w:val="18"/>
              <w:szCs w:val="16"/>
              <w:lang w:eastAsia="en-US"/>
            </w:rPr>
            <w:t xml:space="preserve">Unique Identifier: </w:t>
          </w:r>
        </w:p>
      </w:tc>
      <w:tc>
        <w:tcPr>
          <w:tcW w:w="2125" w:type="dxa"/>
          <w:shd w:val="clear" w:color="auto" w:fill="auto"/>
        </w:tcPr>
        <w:p w14:paraId="51D019E9" w14:textId="792B0AB2" w:rsidR="00F82683" w:rsidRPr="00F82683" w:rsidRDefault="00F82683" w:rsidP="00F82683">
          <w:pPr>
            <w:keepLines/>
            <w:suppressAutoHyphens w:val="0"/>
            <w:spacing w:before="60" w:after="60"/>
            <w:jc w:val="left"/>
            <w:rPr>
              <w:rFonts w:cs="Arial"/>
              <w:b/>
              <w:sz w:val="18"/>
              <w:szCs w:val="16"/>
              <w:lang w:eastAsia="en-US"/>
            </w:rPr>
          </w:pPr>
          <w:r>
            <w:rPr>
              <w:rFonts w:cs="Arial"/>
              <w:b/>
              <w:sz w:val="18"/>
              <w:szCs w:val="16"/>
              <w:lang w:eastAsia="en-US"/>
            </w:rPr>
            <w:t>XXX-XXXXXXX</w:t>
          </w:r>
        </w:p>
      </w:tc>
    </w:tr>
    <w:tr w:rsidR="00F82683" w:rsidRPr="00F82683" w14:paraId="0F2A5CB7" w14:textId="77777777" w:rsidTr="008A6892">
      <w:trPr>
        <w:trHeight w:hRule="exact" w:val="369"/>
      </w:trPr>
      <w:tc>
        <w:tcPr>
          <w:tcW w:w="5669" w:type="dxa"/>
          <w:vMerge/>
          <w:shd w:val="clear" w:color="auto" w:fill="auto"/>
        </w:tcPr>
        <w:p w14:paraId="1C556E96" w14:textId="77777777" w:rsidR="00F82683" w:rsidRPr="00F82683" w:rsidRDefault="00F82683" w:rsidP="00F82683">
          <w:pPr>
            <w:keepLines/>
            <w:suppressAutoHyphens w:val="0"/>
            <w:spacing w:before="60" w:after="60"/>
            <w:jc w:val="left"/>
            <w:rPr>
              <w:rFonts w:cs="Arial"/>
              <w:b/>
              <w:sz w:val="18"/>
              <w:szCs w:val="16"/>
              <w:lang w:eastAsia="en-US"/>
            </w:rPr>
          </w:pPr>
        </w:p>
      </w:tc>
      <w:tc>
        <w:tcPr>
          <w:tcW w:w="1844" w:type="dxa"/>
          <w:shd w:val="clear" w:color="auto" w:fill="auto"/>
        </w:tcPr>
        <w:p w14:paraId="14803714" w14:textId="77777777" w:rsidR="00F82683" w:rsidRPr="00F82683" w:rsidRDefault="00F82683" w:rsidP="00F82683">
          <w:pPr>
            <w:keepLines/>
            <w:suppressAutoHyphens w:val="0"/>
            <w:spacing w:before="60" w:after="60"/>
            <w:jc w:val="left"/>
            <w:rPr>
              <w:rFonts w:cs="Arial"/>
              <w:sz w:val="18"/>
              <w:szCs w:val="16"/>
              <w:lang w:eastAsia="en-US"/>
            </w:rPr>
          </w:pPr>
          <w:r w:rsidRPr="00F82683">
            <w:rPr>
              <w:rFonts w:cs="Arial"/>
              <w:sz w:val="18"/>
              <w:szCs w:val="16"/>
              <w:lang w:eastAsia="en-US"/>
            </w:rPr>
            <w:t xml:space="preserve">Revision: </w:t>
          </w:r>
        </w:p>
      </w:tc>
      <w:tc>
        <w:tcPr>
          <w:tcW w:w="2125" w:type="dxa"/>
          <w:shd w:val="clear" w:color="auto" w:fill="auto"/>
        </w:tcPr>
        <w:p w14:paraId="15CDB1CA" w14:textId="77777777" w:rsidR="00F82683" w:rsidRPr="00F82683" w:rsidRDefault="00F82683" w:rsidP="00F82683">
          <w:pPr>
            <w:keepLines/>
            <w:suppressAutoHyphens w:val="0"/>
            <w:spacing w:before="60" w:after="60"/>
            <w:jc w:val="left"/>
            <w:rPr>
              <w:rFonts w:cs="Arial"/>
              <w:b/>
              <w:sz w:val="18"/>
              <w:szCs w:val="16"/>
              <w:lang w:eastAsia="en-US"/>
            </w:rPr>
          </w:pPr>
          <w:r w:rsidRPr="00F82683">
            <w:rPr>
              <w:rFonts w:cs="Arial"/>
              <w:b/>
              <w:sz w:val="18"/>
              <w:szCs w:val="16"/>
              <w:lang w:eastAsia="en-US"/>
            </w:rPr>
            <w:t>1</w:t>
          </w:r>
        </w:p>
      </w:tc>
    </w:tr>
    <w:tr w:rsidR="00F82683" w:rsidRPr="00F82683" w14:paraId="331372DA" w14:textId="77777777" w:rsidTr="008A6892">
      <w:trPr>
        <w:trHeight w:hRule="exact" w:val="283"/>
      </w:trPr>
      <w:tc>
        <w:tcPr>
          <w:tcW w:w="5669" w:type="dxa"/>
          <w:vMerge/>
          <w:tcBorders>
            <w:bottom w:val="single" w:sz="8" w:space="0" w:color="auto"/>
          </w:tcBorders>
          <w:shd w:val="clear" w:color="auto" w:fill="auto"/>
        </w:tcPr>
        <w:p w14:paraId="67339326" w14:textId="77777777" w:rsidR="00F82683" w:rsidRPr="00F82683" w:rsidRDefault="00F82683" w:rsidP="00F82683">
          <w:pPr>
            <w:keepLines/>
            <w:suppressAutoHyphens w:val="0"/>
            <w:spacing w:before="60" w:after="60"/>
            <w:jc w:val="left"/>
            <w:rPr>
              <w:rFonts w:cs="Arial"/>
              <w:b/>
              <w:sz w:val="18"/>
              <w:szCs w:val="16"/>
              <w:lang w:eastAsia="en-US"/>
            </w:rPr>
          </w:pPr>
        </w:p>
      </w:tc>
      <w:tc>
        <w:tcPr>
          <w:tcW w:w="1844" w:type="dxa"/>
          <w:tcBorders>
            <w:bottom w:val="single" w:sz="8" w:space="0" w:color="auto"/>
          </w:tcBorders>
          <w:shd w:val="clear" w:color="auto" w:fill="auto"/>
        </w:tcPr>
        <w:p w14:paraId="40A0FB43" w14:textId="77777777" w:rsidR="00F82683" w:rsidRPr="00F82683" w:rsidRDefault="00F82683" w:rsidP="00F82683">
          <w:pPr>
            <w:keepLines/>
            <w:suppressAutoHyphens w:val="0"/>
            <w:spacing w:before="60" w:after="60"/>
            <w:jc w:val="left"/>
            <w:rPr>
              <w:rFonts w:cs="Arial"/>
              <w:sz w:val="18"/>
              <w:szCs w:val="16"/>
              <w:lang w:eastAsia="en-US"/>
            </w:rPr>
          </w:pPr>
          <w:r w:rsidRPr="00F82683">
            <w:rPr>
              <w:rFonts w:cs="Arial"/>
              <w:sz w:val="18"/>
              <w:szCs w:val="16"/>
              <w:lang w:eastAsia="en-US"/>
            </w:rPr>
            <w:t xml:space="preserve">Page: </w:t>
          </w:r>
        </w:p>
      </w:tc>
      <w:tc>
        <w:tcPr>
          <w:tcW w:w="2125" w:type="dxa"/>
          <w:tcBorders>
            <w:bottom w:val="single" w:sz="8" w:space="0" w:color="auto"/>
          </w:tcBorders>
          <w:shd w:val="clear" w:color="auto" w:fill="auto"/>
        </w:tcPr>
        <w:p w14:paraId="7AD406BD" w14:textId="77777777" w:rsidR="00F82683" w:rsidRPr="00F82683" w:rsidRDefault="00F82683" w:rsidP="00F82683">
          <w:pPr>
            <w:keepLines/>
            <w:suppressAutoHyphens w:val="0"/>
            <w:spacing w:before="60" w:after="60"/>
            <w:jc w:val="left"/>
            <w:rPr>
              <w:rFonts w:cs="Arial"/>
              <w:b/>
              <w:sz w:val="18"/>
              <w:szCs w:val="16"/>
              <w:lang w:eastAsia="en-US"/>
            </w:rPr>
          </w:pPr>
          <w:r w:rsidRPr="00F82683">
            <w:rPr>
              <w:rFonts w:cs="Arial"/>
              <w:b/>
              <w:sz w:val="18"/>
              <w:szCs w:val="16"/>
              <w:lang w:eastAsia="en-US"/>
            </w:rPr>
            <w:t xml:space="preserve">Page </w:t>
          </w:r>
          <w:r w:rsidRPr="00F82683">
            <w:rPr>
              <w:rFonts w:cs="Arial"/>
              <w:b/>
              <w:sz w:val="18"/>
              <w:szCs w:val="16"/>
              <w:lang w:eastAsia="en-US"/>
            </w:rPr>
            <w:fldChar w:fldCharType="begin"/>
          </w:r>
          <w:r w:rsidRPr="00F82683">
            <w:rPr>
              <w:rFonts w:cs="Arial"/>
              <w:b/>
              <w:sz w:val="18"/>
              <w:szCs w:val="16"/>
              <w:lang w:eastAsia="en-US"/>
            </w:rPr>
            <w:instrText xml:space="preserve"> PAGE  \* Arabic  \* MERGEFORMAT </w:instrText>
          </w:r>
          <w:r w:rsidRPr="00F82683">
            <w:rPr>
              <w:rFonts w:cs="Arial"/>
              <w:b/>
              <w:sz w:val="18"/>
              <w:szCs w:val="16"/>
              <w:lang w:eastAsia="en-US"/>
            </w:rPr>
            <w:fldChar w:fldCharType="separate"/>
          </w:r>
          <w:r w:rsidRPr="00F82683">
            <w:rPr>
              <w:rFonts w:cs="Arial"/>
              <w:b/>
              <w:noProof/>
              <w:sz w:val="18"/>
              <w:szCs w:val="16"/>
              <w:lang w:eastAsia="en-US"/>
            </w:rPr>
            <w:t>10</w:t>
          </w:r>
          <w:r w:rsidRPr="00F82683">
            <w:rPr>
              <w:rFonts w:cs="Arial"/>
              <w:b/>
              <w:sz w:val="18"/>
              <w:szCs w:val="16"/>
              <w:lang w:eastAsia="en-US"/>
            </w:rPr>
            <w:fldChar w:fldCharType="end"/>
          </w:r>
          <w:r w:rsidRPr="00F82683">
            <w:rPr>
              <w:rFonts w:cs="Arial"/>
              <w:b/>
              <w:sz w:val="18"/>
              <w:szCs w:val="16"/>
              <w:lang w:eastAsia="en-US"/>
            </w:rPr>
            <w:t xml:space="preserve"> of </w:t>
          </w:r>
          <w:r w:rsidRPr="00F82683">
            <w:rPr>
              <w:rFonts w:cs="Arial"/>
              <w:b/>
              <w:sz w:val="18"/>
              <w:szCs w:val="16"/>
              <w:lang w:eastAsia="en-US"/>
            </w:rPr>
            <w:fldChar w:fldCharType="begin"/>
          </w:r>
          <w:r w:rsidRPr="00F82683">
            <w:rPr>
              <w:rFonts w:cs="Arial"/>
              <w:b/>
              <w:sz w:val="18"/>
              <w:szCs w:val="16"/>
              <w:lang w:eastAsia="en-US"/>
            </w:rPr>
            <w:instrText xml:space="preserve"> NUMPAGES  \* Arabic  \* MERGEFORMAT </w:instrText>
          </w:r>
          <w:r w:rsidRPr="00F82683">
            <w:rPr>
              <w:rFonts w:cs="Arial"/>
              <w:b/>
              <w:sz w:val="18"/>
              <w:szCs w:val="16"/>
              <w:lang w:eastAsia="en-US"/>
            </w:rPr>
            <w:fldChar w:fldCharType="separate"/>
          </w:r>
          <w:r w:rsidRPr="00F82683">
            <w:rPr>
              <w:rFonts w:cs="Arial"/>
              <w:b/>
              <w:noProof/>
              <w:sz w:val="18"/>
              <w:szCs w:val="16"/>
              <w:lang w:eastAsia="en-US"/>
            </w:rPr>
            <w:t>47</w:t>
          </w:r>
          <w:r w:rsidRPr="00F82683">
            <w:rPr>
              <w:rFonts w:cs="Arial"/>
              <w:b/>
              <w:sz w:val="18"/>
              <w:szCs w:val="16"/>
              <w:lang w:eastAsia="en-US"/>
            </w:rPr>
            <w:fldChar w:fldCharType="end"/>
          </w:r>
        </w:p>
      </w:tc>
    </w:tr>
  </w:tbl>
  <w:p w14:paraId="5331CCD5" w14:textId="77777777" w:rsidR="00F82683" w:rsidRDefault="00F82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B7BB" w14:textId="6D8B9C67" w:rsidR="00FE09A1" w:rsidRPr="00664BC1" w:rsidRDefault="00FE09A1" w:rsidP="00664BC1">
    <w:pPr>
      <w:pStyle w:val="Header"/>
      <w:ind w:left="0"/>
      <w:rPr>
        <w:lang w:val="en-Z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3141" w14:textId="18A05FE0" w:rsidR="00FE09A1" w:rsidRDefault="00000000">
    <w:pPr>
      <w:pStyle w:val="Header"/>
    </w:pPr>
    <w:r>
      <w:rPr>
        <w:noProof/>
      </w:rPr>
      <w:pict w14:anchorId="3C620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437.7pt;height:175.0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1809" w14:textId="602E43FC" w:rsidR="00FE09A1" w:rsidRPr="00AE6723" w:rsidRDefault="00000000" w:rsidP="00522B55">
    <w:pPr>
      <w:pStyle w:val="Header"/>
      <w:rPr>
        <w:rStyle w:val="Filename"/>
        <w:sz w:val="23"/>
      </w:rPr>
    </w:pPr>
    <w:r>
      <w:rPr>
        <w:noProof/>
      </w:rPr>
      <w:pict w14:anchorId="18250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437.7pt;height:175.0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26C8" w14:textId="3E421325" w:rsidR="00FE09A1" w:rsidRPr="00AE6723" w:rsidRDefault="00FE09A1" w:rsidP="00522B55">
    <w:pPr>
      <w:pStyle w:val="Header"/>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AF25" w14:textId="464BAD2C" w:rsidR="00FE09A1" w:rsidRDefault="00000000">
    <w:pPr>
      <w:pStyle w:val="Header"/>
    </w:pPr>
    <w:r>
      <w:rPr>
        <w:noProof/>
      </w:rPr>
      <w:pict w14:anchorId="0C738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437.7pt;height:175.0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C492" w14:textId="0283F9A5" w:rsidR="00FE09A1" w:rsidRPr="00F76625" w:rsidRDefault="00FE09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691B" w14:textId="07E54B3C" w:rsidR="00FE09A1" w:rsidRPr="00B14AC3" w:rsidRDefault="00FE0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02F3"/>
    <w:multiLevelType w:val="multilevel"/>
    <w:tmpl w:val="265C0322"/>
    <w:lvl w:ilvl="0">
      <w:start w:val="1"/>
      <w:numFmt w:val="decimal"/>
      <w:lvlText w:val="%1"/>
      <w:lvlJc w:val="left"/>
      <w:pPr>
        <w:ind w:left="360" w:hanging="360"/>
      </w:pPr>
      <w:rPr>
        <w:rFonts w:hint="default"/>
      </w:rPr>
    </w:lvl>
    <w:lvl w:ilvl="1">
      <w:start w:val="2"/>
      <w:numFmt w:val="decimal"/>
      <w:lvlText w:val="%1.%2"/>
      <w:lvlJc w:val="left"/>
      <w:pPr>
        <w:ind w:left="1495" w:hanging="360"/>
      </w:pPr>
      <w:rPr>
        <w:rFonts w:ascii="Arial" w:hAnsi="Arial" w:cs="Arial" w:hint="default"/>
        <w:b/>
        <w:bCs/>
        <w:sz w:val="20"/>
        <w:szCs w:val="20"/>
      </w:rPr>
    </w:lvl>
    <w:lvl w:ilvl="2">
      <w:start w:val="1"/>
      <w:numFmt w:val="decimal"/>
      <w:lvlText w:val="%1.%2.%3"/>
      <w:lvlJc w:val="left"/>
      <w:pPr>
        <w:ind w:left="3068" w:hanging="720"/>
      </w:pPr>
      <w:rPr>
        <w:rFonts w:ascii="Arial" w:hAnsi="Arial" w:cs="Arial"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0832" w:hanging="1440"/>
      </w:pPr>
      <w:rPr>
        <w:rFonts w:hint="default"/>
      </w:rPr>
    </w:lvl>
  </w:abstractNum>
  <w:abstractNum w:abstractNumId="1" w15:restartNumberingAfterBreak="0">
    <w:nsid w:val="044209E7"/>
    <w:multiLevelType w:val="multilevel"/>
    <w:tmpl w:val="4AE6BC92"/>
    <w:name w:val="AOApp"/>
    <w:lvl w:ilvl="0">
      <w:start w:val="1"/>
      <w:numFmt w:val="decimal"/>
      <w:lvlRestart w:val="0"/>
      <w:pStyle w:val="AOAppHead"/>
      <w:suff w:val="nothing"/>
      <w:lvlText w:val="Appendix %1"/>
      <w:lvlJc w:val="left"/>
      <w:pPr>
        <w:tabs>
          <w:tab w:val="num" w:pos="3970"/>
        </w:tabs>
        <w:ind w:left="3970" w:firstLine="0"/>
      </w:pPr>
      <w:rPr>
        <w:rFonts w:ascii="Times New Roman Bold" w:hAnsi="Times New Roman Bold"/>
      </w:rPr>
    </w:lvl>
    <w:lvl w:ilvl="1">
      <w:start w:val="1"/>
      <w:numFmt w:val="decimal"/>
      <w:pStyle w:val="AOAppPartHead"/>
      <w:suff w:val="nothing"/>
      <w:lvlText w:val="Part %2"/>
      <w:lvlJc w:val="left"/>
      <w:pPr>
        <w:tabs>
          <w:tab w:val="num" w:pos="3970"/>
        </w:tabs>
        <w:ind w:left="3970" w:firstLine="0"/>
      </w:pPr>
      <w:rPr>
        <w:rFonts w:ascii="Times New Roman Bold" w:hAnsi="Times New Roman Bold"/>
      </w:rPr>
    </w:lvl>
    <w:lvl w:ilvl="2">
      <w:start w:val="1"/>
      <w:numFmt w:val="none"/>
      <w:lvlRestart w:val="1"/>
      <w:suff w:val="nothing"/>
      <w:lvlText w:val=""/>
      <w:lvlJc w:val="left"/>
      <w:pPr>
        <w:tabs>
          <w:tab w:val="num" w:pos="3970"/>
        </w:tabs>
        <w:ind w:left="3970" w:firstLine="0"/>
      </w:pPr>
      <w:rPr>
        <w:rFonts w:ascii="Times New Roman" w:hAnsi="Times New Roman" w:cs="Times New Roman"/>
      </w:rPr>
    </w:lvl>
    <w:lvl w:ilvl="3">
      <w:start w:val="1"/>
      <w:numFmt w:val="none"/>
      <w:lvlRestart w:val="1"/>
      <w:suff w:val="nothing"/>
      <w:lvlText w:val=""/>
      <w:lvlJc w:val="left"/>
      <w:pPr>
        <w:tabs>
          <w:tab w:val="num" w:pos="3970"/>
        </w:tabs>
        <w:ind w:left="3970" w:firstLine="0"/>
      </w:pPr>
      <w:rPr>
        <w:rFonts w:ascii="Times New Roman" w:hAnsi="Times New Roman" w:cs="Times New Roman"/>
      </w:rPr>
    </w:lvl>
    <w:lvl w:ilvl="4">
      <w:start w:val="1"/>
      <w:numFmt w:val="none"/>
      <w:lvlRestart w:val="1"/>
      <w:suff w:val="nothing"/>
      <w:lvlText w:val=""/>
      <w:lvlJc w:val="left"/>
      <w:pPr>
        <w:tabs>
          <w:tab w:val="num" w:pos="3970"/>
        </w:tabs>
        <w:ind w:left="3970" w:firstLine="0"/>
      </w:pPr>
      <w:rPr>
        <w:rFonts w:ascii="Times New Roman" w:hAnsi="Times New Roman" w:cs="Times New Roman"/>
      </w:rPr>
    </w:lvl>
    <w:lvl w:ilvl="5">
      <w:start w:val="1"/>
      <w:numFmt w:val="none"/>
      <w:lvlRestart w:val="1"/>
      <w:suff w:val="nothing"/>
      <w:lvlText w:val=""/>
      <w:lvlJc w:val="left"/>
      <w:pPr>
        <w:tabs>
          <w:tab w:val="num" w:pos="3970"/>
        </w:tabs>
        <w:ind w:left="3970" w:firstLine="0"/>
      </w:pPr>
      <w:rPr>
        <w:rFonts w:ascii="Times New Roman" w:hAnsi="Times New Roman" w:cs="Times New Roman"/>
      </w:rPr>
    </w:lvl>
    <w:lvl w:ilvl="6">
      <w:start w:val="1"/>
      <w:numFmt w:val="none"/>
      <w:lvlRestart w:val="1"/>
      <w:suff w:val="nothing"/>
      <w:lvlText w:val=""/>
      <w:lvlJc w:val="left"/>
      <w:pPr>
        <w:tabs>
          <w:tab w:val="num" w:pos="3970"/>
        </w:tabs>
        <w:ind w:left="3970" w:firstLine="0"/>
      </w:pPr>
      <w:rPr>
        <w:rFonts w:ascii="Times New Roman" w:hAnsi="Times New Roman" w:cs="Times New Roman"/>
      </w:rPr>
    </w:lvl>
    <w:lvl w:ilvl="7">
      <w:start w:val="1"/>
      <w:numFmt w:val="none"/>
      <w:lvlRestart w:val="1"/>
      <w:suff w:val="nothing"/>
      <w:lvlText w:val=""/>
      <w:lvlJc w:val="left"/>
      <w:pPr>
        <w:tabs>
          <w:tab w:val="num" w:pos="3970"/>
        </w:tabs>
        <w:ind w:left="3970" w:firstLine="0"/>
      </w:pPr>
      <w:rPr>
        <w:rFonts w:ascii="Times New Roman" w:hAnsi="Times New Roman" w:cs="Times New Roman"/>
      </w:rPr>
    </w:lvl>
    <w:lvl w:ilvl="8">
      <w:start w:val="1"/>
      <w:numFmt w:val="none"/>
      <w:lvlRestart w:val="1"/>
      <w:suff w:val="nothing"/>
      <w:lvlText w:val=""/>
      <w:lvlJc w:val="left"/>
      <w:pPr>
        <w:tabs>
          <w:tab w:val="num" w:pos="3970"/>
        </w:tabs>
        <w:ind w:left="3970" w:firstLine="0"/>
      </w:pPr>
      <w:rPr>
        <w:rFonts w:ascii="Times New Roman" w:hAnsi="Times New Roman" w:cs="Times New Roman"/>
      </w:rPr>
    </w:lvl>
  </w:abstractNum>
  <w:abstractNum w:abstractNumId="2" w15:restartNumberingAfterBreak="0">
    <w:nsid w:val="06400565"/>
    <w:multiLevelType w:val="hybridMultilevel"/>
    <w:tmpl w:val="BAEEF486"/>
    <w:lvl w:ilvl="0" w:tplc="EC1EC16A">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 w15:restartNumberingAfterBreak="0">
    <w:nsid w:val="073815F0"/>
    <w:multiLevelType w:val="hybridMultilevel"/>
    <w:tmpl w:val="0732565A"/>
    <w:lvl w:ilvl="0" w:tplc="12DA9400">
      <w:start w:val="1"/>
      <w:numFmt w:val="upperLetter"/>
      <w:lvlText w:val="%1."/>
      <w:lvlJc w:val="left"/>
      <w:pPr>
        <w:ind w:left="1778" w:hanging="360"/>
      </w:pPr>
      <w:rPr>
        <w:rFonts w:ascii="Arial" w:hAnsi="Arial" w:cs="Arial" w:hint="default"/>
        <w:b/>
        <w:u w:val="none"/>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4" w15:restartNumberingAfterBreak="0">
    <w:nsid w:val="07DB07E4"/>
    <w:multiLevelType w:val="multilevel"/>
    <w:tmpl w:val="DDE05B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820DF1"/>
    <w:multiLevelType w:val="hybridMultilevel"/>
    <w:tmpl w:val="68003670"/>
    <w:lvl w:ilvl="0" w:tplc="B9826034">
      <w:start w:val="1"/>
      <w:numFmt w:val="upperLetter"/>
      <w:pStyle w:val="WWSectionAlpha"/>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DB0779"/>
    <w:multiLevelType w:val="multilevel"/>
    <w:tmpl w:val="F564B63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928"/>
        </w:tabs>
        <w:ind w:left="1928" w:hanging="1304"/>
      </w:pPr>
      <w:rPr>
        <w:rFonts w:hint="default"/>
      </w:rPr>
    </w:lvl>
    <w:lvl w:ilvl="2">
      <w:start w:val="1"/>
      <w:numFmt w:val="decimal"/>
      <w:lvlText w:val="%1.%2.%3."/>
      <w:lvlJc w:val="left"/>
      <w:pPr>
        <w:tabs>
          <w:tab w:val="num" w:pos="3629"/>
        </w:tabs>
        <w:ind w:left="3629" w:hanging="1644"/>
      </w:pPr>
      <w:rPr>
        <w:rFonts w:hint="default"/>
      </w:rPr>
    </w:lvl>
    <w:lvl w:ilvl="3">
      <w:start w:val="1"/>
      <w:numFmt w:val="decimal"/>
      <w:lvlText w:val="%1.%2.%3.%4."/>
      <w:lvlJc w:val="left"/>
      <w:pPr>
        <w:tabs>
          <w:tab w:val="num" w:pos="5954"/>
        </w:tabs>
        <w:ind w:left="5954" w:hanging="2268"/>
      </w:pPr>
      <w:rPr>
        <w:rFonts w:hint="default"/>
      </w:rPr>
    </w:lvl>
    <w:lvl w:ilvl="4">
      <w:start w:val="1"/>
      <w:numFmt w:val="decimal"/>
      <w:lvlText w:val="%1.%2.%3.%4.%5."/>
      <w:lvlJc w:val="left"/>
      <w:pPr>
        <w:tabs>
          <w:tab w:val="num" w:pos="7394"/>
        </w:tabs>
        <w:ind w:left="2232" w:firstLine="372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0954F79"/>
    <w:multiLevelType w:val="multilevel"/>
    <w:tmpl w:val="2F9615C8"/>
    <w:lvl w:ilvl="0">
      <w:start w:val="28"/>
      <w:numFmt w:val="decimal"/>
      <w:lvlText w:val="%1"/>
      <w:lvlJc w:val="left"/>
      <w:pPr>
        <w:ind w:left="390" w:hanging="390"/>
      </w:pPr>
      <w:rPr>
        <w:rFonts w:eastAsia="Calibri" w:hint="default"/>
        <w:b w:val="0"/>
      </w:rPr>
    </w:lvl>
    <w:lvl w:ilvl="1">
      <w:start w:val="2"/>
      <w:numFmt w:val="decimal"/>
      <w:lvlText w:val="%1.%2"/>
      <w:lvlJc w:val="left"/>
      <w:pPr>
        <w:ind w:left="2800" w:hanging="390"/>
      </w:pPr>
      <w:rPr>
        <w:rFonts w:eastAsia="Calibri" w:hint="default"/>
        <w:b w:val="0"/>
      </w:rPr>
    </w:lvl>
    <w:lvl w:ilvl="2">
      <w:start w:val="1"/>
      <w:numFmt w:val="decimal"/>
      <w:lvlText w:val="%1.%2.%3"/>
      <w:lvlJc w:val="left"/>
      <w:pPr>
        <w:ind w:left="5540" w:hanging="720"/>
      </w:pPr>
      <w:rPr>
        <w:rFonts w:eastAsia="Calibri" w:hint="default"/>
        <w:b w:val="0"/>
      </w:rPr>
    </w:lvl>
    <w:lvl w:ilvl="3">
      <w:start w:val="1"/>
      <w:numFmt w:val="decimal"/>
      <w:lvlText w:val="%1.%2.%3.%4"/>
      <w:lvlJc w:val="left"/>
      <w:pPr>
        <w:ind w:left="7950" w:hanging="720"/>
      </w:pPr>
      <w:rPr>
        <w:rFonts w:eastAsia="Calibri" w:hint="default"/>
        <w:b w:val="0"/>
      </w:rPr>
    </w:lvl>
    <w:lvl w:ilvl="4">
      <w:start w:val="1"/>
      <w:numFmt w:val="decimal"/>
      <w:lvlText w:val="%1.%2.%3.%4.%5"/>
      <w:lvlJc w:val="left"/>
      <w:pPr>
        <w:ind w:left="10720" w:hanging="1080"/>
      </w:pPr>
      <w:rPr>
        <w:rFonts w:eastAsia="Calibri" w:hint="default"/>
        <w:b w:val="0"/>
      </w:rPr>
    </w:lvl>
    <w:lvl w:ilvl="5">
      <w:start w:val="1"/>
      <w:numFmt w:val="decimal"/>
      <w:lvlText w:val="%1.%2.%3.%4.%5.%6"/>
      <w:lvlJc w:val="left"/>
      <w:pPr>
        <w:ind w:left="13130" w:hanging="1080"/>
      </w:pPr>
      <w:rPr>
        <w:rFonts w:eastAsia="Calibri" w:hint="default"/>
        <w:b w:val="0"/>
      </w:rPr>
    </w:lvl>
    <w:lvl w:ilvl="6">
      <w:start w:val="1"/>
      <w:numFmt w:val="decimal"/>
      <w:lvlText w:val="%1.%2.%3.%4.%5.%6.%7"/>
      <w:lvlJc w:val="left"/>
      <w:pPr>
        <w:ind w:left="15900" w:hanging="1440"/>
      </w:pPr>
      <w:rPr>
        <w:rFonts w:eastAsia="Calibri" w:hint="default"/>
        <w:b w:val="0"/>
      </w:rPr>
    </w:lvl>
    <w:lvl w:ilvl="7">
      <w:start w:val="1"/>
      <w:numFmt w:val="decimal"/>
      <w:lvlText w:val="%1.%2.%3.%4.%5.%6.%7.%8"/>
      <w:lvlJc w:val="left"/>
      <w:pPr>
        <w:ind w:left="18310" w:hanging="1440"/>
      </w:pPr>
      <w:rPr>
        <w:rFonts w:eastAsia="Calibri" w:hint="default"/>
        <w:b w:val="0"/>
      </w:rPr>
    </w:lvl>
    <w:lvl w:ilvl="8">
      <w:start w:val="1"/>
      <w:numFmt w:val="decimal"/>
      <w:lvlText w:val="%1.%2.%3.%4.%5.%6.%7.%8.%9"/>
      <w:lvlJc w:val="left"/>
      <w:pPr>
        <w:ind w:left="21080" w:hanging="1800"/>
      </w:pPr>
      <w:rPr>
        <w:rFonts w:eastAsia="Calibri" w:hint="default"/>
        <w:b w:val="0"/>
      </w:rPr>
    </w:lvl>
  </w:abstractNum>
  <w:abstractNum w:abstractNumId="8" w15:restartNumberingAfterBreak="0">
    <w:nsid w:val="10F37ADE"/>
    <w:multiLevelType w:val="multilevel"/>
    <w:tmpl w:val="9FC2486A"/>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141342C8"/>
    <w:multiLevelType w:val="hybridMultilevel"/>
    <w:tmpl w:val="7D7CA082"/>
    <w:lvl w:ilvl="0" w:tplc="FFFFFFFF">
      <w:start w:val="1"/>
      <w:numFmt w:val="decimal"/>
      <w:pStyle w:val="Parties"/>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F46FDD"/>
    <w:multiLevelType w:val="multilevel"/>
    <w:tmpl w:val="DF2A0796"/>
    <w:lvl w:ilvl="0">
      <w:start w:val="1"/>
      <w:numFmt w:val="decimal"/>
      <w:pStyle w:val="ScheduleHeadings1"/>
      <w:suff w:val="nothing"/>
      <w:lvlText w:val="Schedule %1"/>
      <w:lvlJc w:val="left"/>
      <w:pPr>
        <w:ind w:left="4320" w:firstLine="0"/>
      </w:pPr>
      <w:rPr>
        <w:rFonts w:ascii="Arial" w:hAnsi="Arial" w:cs="Arial" w:hint="default"/>
        <w:b/>
        <w:i w:val="0"/>
        <w:caps/>
        <w:smallCaps w:val="0"/>
        <w:strike w:val="0"/>
        <w:dstrike w:val="0"/>
        <w:vanish w:val="0"/>
        <w:color w:val="000000"/>
        <w:sz w:val="23"/>
        <w:szCs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s2"/>
      <w:suff w:val="nothing"/>
      <w:lvlText w:val=" Part %2"/>
      <w:lvlJc w:val="left"/>
      <w:pPr>
        <w:ind w:left="4440" w:firstLine="0"/>
      </w:pPr>
      <w:rPr>
        <w:rFonts w:ascii="Arial" w:hAnsi="Arial" w:cs="Arial" w:hint="default"/>
        <w:b/>
        <w:i w:val="0"/>
        <w:caps w:val="0"/>
        <w:strike w:val="0"/>
        <w:dstrike w:val="0"/>
        <w:vanish w:val="0"/>
        <w:color w:val="000000"/>
        <w:sz w:val="23"/>
        <w:szCs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s3"/>
      <w:lvlText w:val="%3."/>
      <w:lvlJc w:val="left"/>
      <w:pPr>
        <w:tabs>
          <w:tab w:val="num" w:pos="0"/>
        </w:tabs>
        <w:ind w:left="720" w:hanging="720"/>
      </w:pPr>
      <w:rPr>
        <w:rFonts w:ascii="Arial" w:hAnsi="Arial" w:cs="Arial" w:hint="default"/>
        <w:b w:val="0"/>
        <w:i w:val="0"/>
        <w:caps w:val="0"/>
        <w:strike w:val="0"/>
        <w:dstrike w:val="0"/>
        <w:vanish w:val="0"/>
        <w:color w:val="000000"/>
        <w:sz w:val="23"/>
        <w:szCs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cheduleHeadings4"/>
      <w:isLgl/>
      <w:lvlText w:val="%3.%4"/>
      <w:lvlJc w:val="left"/>
      <w:pPr>
        <w:tabs>
          <w:tab w:val="num" w:pos="0"/>
        </w:tabs>
        <w:ind w:left="1440" w:hanging="72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eduleHeadings5"/>
      <w:lvlText w:val="(%5)"/>
      <w:lvlJc w:val="left"/>
      <w:pPr>
        <w:tabs>
          <w:tab w:val="num" w:pos="0"/>
        </w:tabs>
        <w:ind w:left="840" w:hanging="720"/>
      </w:pPr>
      <w:rPr>
        <w:rFonts w:ascii="Arial" w:hAnsi="Arial" w:cs="Aria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cheduleHeadings6"/>
      <w:lvlText w:val="(%6)"/>
      <w:lvlJc w:val="left"/>
      <w:pPr>
        <w:tabs>
          <w:tab w:val="num" w:pos="0"/>
        </w:tabs>
        <w:ind w:left="2160" w:hanging="720"/>
      </w:pPr>
      <w:rPr>
        <w:rFonts w:ascii="Arial" w:hAnsi="Arial" w:cs="Aria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cheduleHeadings7"/>
      <w:lvlText w:val="%7"/>
      <w:lvlJc w:val="left"/>
      <w:pPr>
        <w:tabs>
          <w:tab w:val="num" w:pos="0"/>
        </w:tabs>
        <w:ind w:left="4320" w:hanging="72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cheduleHeadings8"/>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ScheduleHeadings9"/>
      <w:suff w:val="nothing"/>
      <w:lvlText w:val="Schedule %9 - "/>
      <w:lvlJc w:val="left"/>
      <w:pPr>
        <w:ind w:left="0" w:firstLine="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B0661F6"/>
    <w:multiLevelType w:val="singleLevel"/>
    <w:tmpl w:val="4830EC42"/>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2" w15:restartNumberingAfterBreak="0">
    <w:nsid w:val="1B6D5612"/>
    <w:multiLevelType w:val="multilevel"/>
    <w:tmpl w:val="1610DFD8"/>
    <w:lvl w:ilvl="0">
      <w:start w:val="1"/>
      <w:numFmt w:val="decimal"/>
      <w:pStyle w:val="WWAnnexList1"/>
      <w:lvlText w:val="%1."/>
      <w:lvlJc w:val="left"/>
      <w:pPr>
        <w:tabs>
          <w:tab w:val="num" w:pos="510"/>
        </w:tabs>
        <w:ind w:left="510" w:hanging="510"/>
      </w:pPr>
      <w:rPr>
        <w:rFonts w:hint="default"/>
        <w:b w:val="0"/>
        <w:i w:val="0"/>
      </w:rPr>
    </w:lvl>
    <w:lvl w:ilvl="1">
      <w:start w:val="1"/>
      <w:numFmt w:val="decimal"/>
      <w:pStyle w:val="WWAnnexList2"/>
      <w:lvlText w:val="%1.%2"/>
      <w:lvlJc w:val="left"/>
      <w:pPr>
        <w:tabs>
          <w:tab w:val="num" w:pos="1021"/>
        </w:tabs>
        <w:ind w:left="1021" w:hanging="1021"/>
      </w:pPr>
      <w:rPr>
        <w:rFonts w:hint="default"/>
        <w:b w:val="0"/>
        <w:i w:val="0"/>
      </w:rPr>
    </w:lvl>
    <w:lvl w:ilvl="2">
      <w:start w:val="1"/>
      <w:numFmt w:val="decimal"/>
      <w:pStyle w:val="WWAnnexList3"/>
      <w:lvlText w:val="%1.%2.%3"/>
      <w:lvlJc w:val="left"/>
      <w:pPr>
        <w:tabs>
          <w:tab w:val="num" w:pos="1531"/>
        </w:tabs>
        <w:ind w:left="1531" w:hanging="1531"/>
      </w:pPr>
      <w:rPr>
        <w:rFonts w:hint="default"/>
        <w:b w:val="0"/>
        <w:i w:val="0"/>
      </w:rPr>
    </w:lvl>
    <w:lvl w:ilvl="3">
      <w:start w:val="1"/>
      <w:numFmt w:val="decimal"/>
      <w:pStyle w:val="WWAnnexList4"/>
      <w:lvlText w:val="%1.%2.%3.%4"/>
      <w:lvlJc w:val="left"/>
      <w:pPr>
        <w:tabs>
          <w:tab w:val="num" w:pos="2041"/>
        </w:tabs>
        <w:ind w:left="2041" w:hanging="2041"/>
      </w:pPr>
      <w:rPr>
        <w:rFonts w:hint="default"/>
        <w:b w:val="0"/>
        <w:i w:val="0"/>
      </w:rPr>
    </w:lvl>
    <w:lvl w:ilvl="4">
      <w:start w:val="1"/>
      <w:numFmt w:val="decimal"/>
      <w:pStyle w:val="WWAnnexList5"/>
      <w:lvlText w:val="%1.%2.%3.%4.%5"/>
      <w:lvlJc w:val="left"/>
      <w:pPr>
        <w:tabs>
          <w:tab w:val="num" w:pos="2552"/>
        </w:tabs>
        <w:ind w:left="2552" w:hanging="2552"/>
      </w:pPr>
      <w:rPr>
        <w:rFonts w:hint="default"/>
        <w:b w:val="0"/>
        <w:i w:val="0"/>
      </w:rPr>
    </w:lvl>
    <w:lvl w:ilvl="5">
      <w:start w:val="1"/>
      <w:numFmt w:val="decimal"/>
      <w:pStyle w:val="AOAltHead6"/>
      <w:lvlText w:val="%1.%2.%3.%4.%5.%6"/>
      <w:lvlJc w:val="left"/>
      <w:pPr>
        <w:tabs>
          <w:tab w:val="num" w:pos="3062"/>
        </w:tabs>
        <w:ind w:left="3062" w:hanging="3062"/>
      </w:pPr>
      <w:rPr>
        <w:rFonts w:hint="default"/>
        <w:b w:val="0"/>
        <w:i w:val="0"/>
      </w:rPr>
    </w:lvl>
    <w:lvl w:ilvl="6">
      <w:start w:val="1"/>
      <w:numFmt w:val="decimal"/>
      <w:pStyle w:val="WWAnnexList7"/>
      <w:lvlText w:val="%1.%2.%3.%4.%5.%6.%7"/>
      <w:lvlJc w:val="left"/>
      <w:pPr>
        <w:tabs>
          <w:tab w:val="num" w:pos="3572"/>
        </w:tabs>
        <w:ind w:left="3572" w:hanging="3572"/>
      </w:pPr>
      <w:rPr>
        <w:rFonts w:hint="default"/>
        <w:b w:val="0"/>
        <w:i w:val="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E85141F"/>
    <w:multiLevelType w:val="multilevel"/>
    <w:tmpl w:val="4B9AB0E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525520"/>
    <w:multiLevelType w:val="hybridMultilevel"/>
    <w:tmpl w:val="9D3A2BE8"/>
    <w:lvl w:ilvl="0" w:tplc="86E688AC">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5" w15:restartNumberingAfterBreak="0">
    <w:nsid w:val="25514E29"/>
    <w:multiLevelType w:val="hybridMultilevel"/>
    <w:tmpl w:val="B5B09A00"/>
    <w:lvl w:ilvl="0" w:tplc="9266C9D0">
      <w:start w:val="1"/>
      <w:numFmt w:val="lowerLetter"/>
      <w:lvlText w:val="(%1)"/>
      <w:lvlJc w:val="left"/>
      <w:pPr>
        <w:ind w:left="1071" w:hanging="360"/>
      </w:pPr>
      <w:rPr>
        <w:rFonts w:hint="default"/>
      </w:rPr>
    </w:lvl>
    <w:lvl w:ilvl="1" w:tplc="1C090019" w:tentative="1">
      <w:start w:val="1"/>
      <w:numFmt w:val="lowerLetter"/>
      <w:lvlText w:val="%2."/>
      <w:lvlJc w:val="left"/>
      <w:pPr>
        <w:ind w:left="1791" w:hanging="360"/>
      </w:pPr>
    </w:lvl>
    <w:lvl w:ilvl="2" w:tplc="1C09001B" w:tentative="1">
      <w:start w:val="1"/>
      <w:numFmt w:val="lowerRoman"/>
      <w:lvlText w:val="%3."/>
      <w:lvlJc w:val="right"/>
      <w:pPr>
        <w:ind w:left="2511" w:hanging="180"/>
      </w:pPr>
    </w:lvl>
    <w:lvl w:ilvl="3" w:tplc="1C09000F" w:tentative="1">
      <w:start w:val="1"/>
      <w:numFmt w:val="decimal"/>
      <w:lvlText w:val="%4."/>
      <w:lvlJc w:val="left"/>
      <w:pPr>
        <w:ind w:left="3231" w:hanging="360"/>
      </w:pPr>
    </w:lvl>
    <w:lvl w:ilvl="4" w:tplc="1C090019" w:tentative="1">
      <w:start w:val="1"/>
      <w:numFmt w:val="lowerLetter"/>
      <w:lvlText w:val="%5."/>
      <w:lvlJc w:val="left"/>
      <w:pPr>
        <w:ind w:left="3951" w:hanging="360"/>
      </w:pPr>
    </w:lvl>
    <w:lvl w:ilvl="5" w:tplc="1C09001B" w:tentative="1">
      <w:start w:val="1"/>
      <w:numFmt w:val="lowerRoman"/>
      <w:lvlText w:val="%6."/>
      <w:lvlJc w:val="right"/>
      <w:pPr>
        <w:ind w:left="4671" w:hanging="180"/>
      </w:pPr>
    </w:lvl>
    <w:lvl w:ilvl="6" w:tplc="1C09000F" w:tentative="1">
      <w:start w:val="1"/>
      <w:numFmt w:val="decimal"/>
      <w:lvlText w:val="%7."/>
      <w:lvlJc w:val="left"/>
      <w:pPr>
        <w:ind w:left="5391" w:hanging="360"/>
      </w:pPr>
    </w:lvl>
    <w:lvl w:ilvl="7" w:tplc="1C090019" w:tentative="1">
      <w:start w:val="1"/>
      <w:numFmt w:val="lowerLetter"/>
      <w:lvlText w:val="%8."/>
      <w:lvlJc w:val="left"/>
      <w:pPr>
        <w:ind w:left="6111" w:hanging="360"/>
      </w:pPr>
    </w:lvl>
    <w:lvl w:ilvl="8" w:tplc="1C09001B" w:tentative="1">
      <w:start w:val="1"/>
      <w:numFmt w:val="lowerRoman"/>
      <w:lvlText w:val="%9."/>
      <w:lvlJc w:val="right"/>
      <w:pPr>
        <w:ind w:left="6831" w:hanging="180"/>
      </w:pPr>
    </w:lvl>
  </w:abstractNum>
  <w:abstractNum w:abstractNumId="16" w15:restartNumberingAfterBreak="0">
    <w:nsid w:val="2B674C80"/>
    <w:multiLevelType w:val="hybridMultilevel"/>
    <w:tmpl w:val="BCA82C88"/>
    <w:lvl w:ilvl="0" w:tplc="D85CF344">
      <w:start w:val="1"/>
      <w:numFmt w:val="upperLetter"/>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D5C4E0A"/>
    <w:multiLevelType w:val="multilevel"/>
    <w:tmpl w:val="41FA86D2"/>
    <w:lvl w:ilvl="0">
      <w:start w:val="30"/>
      <w:numFmt w:val="decimal"/>
      <w:lvlText w:val="%1"/>
      <w:lvlJc w:val="left"/>
      <w:pPr>
        <w:ind w:left="540" w:hanging="540"/>
      </w:pPr>
      <w:rPr>
        <w:rFonts w:ascii="Calibri" w:eastAsia="Calibri" w:hAnsi="Calibri" w:hint="default"/>
      </w:rPr>
    </w:lvl>
    <w:lvl w:ilvl="1">
      <w:start w:val="2"/>
      <w:numFmt w:val="decimal"/>
      <w:lvlText w:val="%1.%2"/>
      <w:lvlJc w:val="left"/>
      <w:pPr>
        <w:ind w:left="1745" w:hanging="540"/>
      </w:pPr>
      <w:rPr>
        <w:rFonts w:ascii="Calibri" w:eastAsia="Calibri" w:hAnsi="Calibri" w:hint="default"/>
      </w:rPr>
    </w:lvl>
    <w:lvl w:ilvl="2">
      <w:start w:val="2"/>
      <w:numFmt w:val="decimal"/>
      <w:lvlText w:val="%1.%2.%3"/>
      <w:lvlJc w:val="left"/>
      <w:pPr>
        <w:ind w:left="3130" w:hanging="720"/>
      </w:pPr>
      <w:rPr>
        <w:rFonts w:ascii="Arial" w:eastAsia="Calibri" w:hAnsi="Arial" w:cs="Arial" w:hint="default"/>
        <w:b w:val="0"/>
        <w:bCs w:val="0"/>
      </w:rPr>
    </w:lvl>
    <w:lvl w:ilvl="3">
      <w:start w:val="1"/>
      <w:numFmt w:val="decimal"/>
      <w:lvlText w:val="%1.%2.%3.%4"/>
      <w:lvlJc w:val="left"/>
      <w:pPr>
        <w:ind w:left="4335" w:hanging="720"/>
      </w:pPr>
      <w:rPr>
        <w:rFonts w:ascii="Calibri" w:eastAsia="Calibri" w:hAnsi="Calibri" w:hint="default"/>
      </w:rPr>
    </w:lvl>
    <w:lvl w:ilvl="4">
      <w:start w:val="1"/>
      <w:numFmt w:val="decimal"/>
      <w:lvlText w:val="%1.%2.%3.%4.%5"/>
      <w:lvlJc w:val="left"/>
      <w:pPr>
        <w:ind w:left="5900" w:hanging="1080"/>
      </w:pPr>
      <w:rPr>
        <w:rFonts w:ascii="Calibri" w:eastAsia="Calibri" w:hAnsi="Calibri" w:hint="default"/>
      </w:rPr>
    </w:lvl>
    <w:lvl w:ilvl="5">
      <w:start w:val="1"/>
      <w:numFmt w:val="decimal"/>
      <w:lvlText w:val="%1.%2.%3.%4.%5.%6"/>
      <w:lvlJc w:val="left"/>
      <w:pPr>
        <w:ind w:left="7105" w:hanging="1080"/>
      </w:pPr>
      <w:rPr>
        <w:rFonts w:ascii="Calibri" w:eastAsia="Calibri" w:hAnsi="Calibri" w:hint="default"/>
      </w:rPr>
    </w:lvl>
    <w:lvl w:ilvl="6">
      <w:start w:val="1"/>
      <w:numFmt w:val="decimal"/>
      <w:lvlText w:val="%1.%2.%3.%4.%5.%6.%7"/>
      <w:lvlJc w:val="left"/>
      <w:pPr>
        <w:ind w:left="8670" w:hanging="1440"/>
      </w:pPr>
      <w:rPr>
        <w:rFonts w:ascii="Calibri" w:eastAsia="Calibri" w:hAnsi="Calibri" w:hint="default"/>
      </w:rPr>
    </w:lvl>
    <w:lvl w:ilvl="7">
      <w:start w:val="1"/>
      <w:numFmt w:val="decimal"/>
      <w:lvlText w:val="%1.%2.%3.%4.%5.%6.%7.%8"/>
      <w:lvlJc w:val="left"/>
      <w:pPr>
        <w:ind w:left="9875" w:hanging="1440"/>
      </w:pPr>
      <w:rPr>
        <w:rFonts w:ascii="Calibri" w:eastAsia="Calibri" w:hAnsi="Calibri" w:hint="default"/>
      </w:rPr>
    </w:lvl>
    <w:lvl w:ilvl="8">
      <w:start w:val="1"/>
      <w:numFmt w:val="decimal"/>
      <w:lvlText w:val="%1.%2.%3.%4.%5.%6.%7.%8.%9"/>
      <w:lvlJc w:val="left"/>
      <w:pPr>
        <w:ind w:left="11440" w:hanging="1800"/>
      </w:pPr>
      <w:rPr>
        <w:rFonts w:ascii="Calibri" w:eastAsia="Calibri" w:hAnsi="Calibri" w:hint="default"/>
      </w:rPr>
    </w:lvl>
  </w:abstractNum>
  <w:abstractNum w:abstractNumId="18" w15:restartNumberingAfterBreak="0">
    <w:nsid w:val="2FA45746"/>
    <w:multiLevelType w:val="hybridMultilevel"/>
    <w:tmpl w:val="E6B43652"/>
    <w:lvl w:ilvl="0" w:tplc="882A2496">
      <w:start w:val="1"/>
      <w:numFmt w:val="upperLetter"/>
      <w:lvlText w:val="(%1)"/>
      <w:lvlJc w:val="left"/>
      <w:pPr>
        <w:ind w:left="643" w:hanging="36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0585DB8"/>
    <w:multiLevelType w:val="hybridMultilevel"/>
    <w:tmpl w:val="19F65EF4"/>
    <w:lvl w:ilvl="0" w:tplc="1C8201E8">
      <w:start w:val="1"/>
      <w:numFmt w:val="upperLetter"/>
      <w:pStyle w:val="Recitals"/>
      <w:lvlText w:val="(%1)"/>
      <w:lvlJc w:val="left"/>
      <w:pPr>
        <w:tabs>
          <w:tab w:val="num" w:pos="720"/>
        </w:tabs>
        <w:ind w:left="720" w:hanging="720"/>
      </w:pPr>
      <w:rPr>
        <w:rFonts w:hint="default"/>
        <w:szCs w:val="22"/>
      </w:rPr>
    </w:lvl>
    <w:lvl w:ilvl="1" w:tplc="6066AFB2">
      <w:start w:val="1"/>
      <w:numFmt w:val="lowerLetter"/>
      <w:lvlText w:val="(%2)"/>
      <w:lvlJc w:val="left"/>
      <w:pPr>
        <w:tabs>
          <w:tab w:val="num" w:pos="1800"/>
        </w:tabs>
        <w:ind w:left="1800" w:hanging="720"/>
      </w:pPr>
      <w:rPr>
        <w:rFonts w:hint="default"/>
      </w:rPr>
    </w:lvl>
    <w:lvl w:ilvl="2" w:tplc="DF6E27C2" w:tentative="1">
      <w:start w:val="1"/>
      <w:numFmt w:val="lowerRoman"/>
      <w:lvlText w:val="%3."/>
      <w:lvlJc w:val="right"/>
      <w:pPr>
        <w:tabs>
          <w:tab w:val="num" w:pos="2160"/>
        </w:tabs>
        <w:ind w:left="2160" w:hanging="180"/>
      </w:pPr>
    </w:lvl>
    <w:lvl w:ilvl="3" w:tplc="90FCBBE0" w:tentative="1">
      <w:start w:val="1"/>
      <w:numFmt w:val="decimal"/>
      <w:lvlText w:val="%4."/>
      <w:lvlJc w:val="left"/>
      <w:pPr>
        <w:tabs>
          <w:tab w:val="num" w:pos="2880"/>
        </w:tabs>
        <w:ind w:left="2880" w:hanging="360"/>
      </w:pPr>
    </w:lvl>
    <w:lvl w:ilvl="4" w:tplc="21A2CA7C" w:tentative="1">
      <w:start w:val="1"/>
      <w:numFmt w:val="lowerLetter"/>
      <w:lvlText w:val="%5."/>
      <w:lvlJc w:val="left"/>
      <w:pPr>
        <w:tabs>
          <w:tab w:val="num" w:pos="3600"/>
        </w:tabs>
        <w:ind w:left="3600" w:hanging="360"/>
      </w:pPr>
    </w:lvl>
    <w:lvl w:ilvl="5" w:tplc="6A7A50DA" w:tentative="1">
      <w:start w:val="1"/>
      <w:numFmt w:val="lowerRoman"/>
      <w:lvlText w:val="%6."/>
      <w:lvlJc w:val="right"/>
      <w:pPr>
        <w:tabs>
          <w:tab w:val="num" w:pos="4320"/>
        </w:tabs>
        <w:ind w:left="4320" w:hanging="180"/>
      </w:pPr>
    </w:lvl>
    <w:lvl w:ilvl="6" w:tplc="50728000" w:tentative="1">
      <w:start w:val="1"/>
      <w:numFmt w:val="decimal"/>
      <w:lvlText w:val="%7."/>
      <w:lvlJc w:val="left"/>
      <w:pPr>
        <w:tabs>
          <w:tab w:val="num" w:pos="5040"/>
        </w:tabs>
        <w:ind w:left="5040" w:hanging="360"/>
      </w:pPr>
    </w:lvl>
    <w:lvl w:ilvl="7" w:tplc="0DF48872" w:tentative="1">
      <w:start w:val="1"/>
      <w:numFmt w:val="lowerLetter"/>
      <w:lvlText w:val="%8."/>
      <w:lvlJc w:val="left"/>
      <w:pPr>
        <w:tabs>
          <w:tab w:val="num" w:pos="5760"/>
        </w:tabs>
        <w:ind w:left="5760" w:hanging="360"/>
      </w:pPr>
    </w:lvl>
    <w:lvl w:ilvl="8" w:tplc="E18429DA" w:tentative="1">
      <w:start w:val="1"/>
      <w:numFmt w:val="lowerRoman"/>
      <w:lvlText w:val="%9."/>
      <w:lvlJc w:val="right"/>
      <w:pPr>
        <w:tabs>
          <w:tab w:val="num" w:pos="6480"/>
        </w:tabs>
        <w:ind w:left="6480" w:hanging="180"/>
      </w:pPr>
    </w:lvl>
  </w:abstractNum>
  <w:abstractNum w:abstractNumId="20" w15:restartNumberingAfterBreak="0">
    <w:nsid w:val="31FA6DE9"/>
    <w:multiLevelType w:val="singleLevel"/>
    <w:tmpl w:val="7C14B0E4"/>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1" w15:restartNumberingAfterBreak="0">
    <w:nsid w:val="36E40B43"/>
    <w:multiLevelType w:val="multilevel"/>
    <w:tmpl w:val="C740760C"/>
    <w:lvl w:ilvl="0">
      <w:start w:val="1"/>
      <w:numFmt w:val="decimal"/>
      <w:pStyle w:val="Heading1"/>
      <w:lvlText w:val="%1."/>
      <w:lvlJc w:val="left"/>
      <w:pPr>
        <w:ind w:left="720" w:hanging="720"/>
      </w:pPr>
      <w:rPr>
        <w:rFonts w:ascii="Arial" w:hAnsi="Arial" w:cs="Arial" w:hint="default"/>
        <w:b/>
        <w:bCs w:val="0"/>
        <w:i w:val="0"/>
        <w:caps w:val="0"/>
        <w:strike w:val="0"/>
        <w:dstrike w:val="0"/>
        <w:vanish w:val="0"/>
        <w:color w:val="000000"/>
        <w:sz w:val="23"/>
        <w:szCs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hanging="720"/>
      </w:pPr>
      <w:rPr>
        <w:rFonts w:ascii="Arial" w:hAnsi="Arial" w:cs="Arial" w:hint="default"/>
        <w:b/>
        <w:bCs w:val="0"/>
        <w:i w:val="0"/>
        <w:caps w:val="0"/>
        <w:strike w:val="0"/>
        <w:dstrike w:val="0"/>
        <w:vanish w:val="0"/>
        <w:color w:val="000000"/>
        <w:sz w:val="23"/>
        <w:szCs w:val="23"/>
        <w:u w:val="none"/>
        <w:effect w:val="none"/>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isLgl/>
      <w:lvlText w:val="%1.%2.%3"/>
      <w:lvlJc w:val="left"/>
      <w:pPr>
        <w:ind w:left="1440" w:hanging="72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1440" w:hanging="720"/>
      </w:pPr>
      <w:rPr>
        <w:rFonts w:ascii="Arial" w:hAnsi="Arial" w:cs="Arial" w:hint="default"/>
        <w:b w:val="0"/>
        <w:i w:val="0"/>
        <w:caps w:val="0"/>
        <w:strike w:val="0"/>
        <w:dstrike w:val="0"/>
        <w:vanish w:val="0"/>
        <w:color w:val="000000"/>
        <w:sz w:val="23"/>
        <w:szCs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2160" w:hanging="720"/>
      </w:pPr>
      <w:rPr>
        <w:rFonts w:ascii="Arial" w:hAnsi="Arial" w:cs="Arial" w:hint="default"/>
        <w:b w:val="0"/>
        <w:i w:val="0"/>
        <w:caps w:val="0"/>
        <w:strike w:val="0"/>
        <w:dstrike w:val="0"/>
        <w:vanish w:val="0"/>
        <w:color w:val="000000"/>
        <w:sz w:val="23"/>
        <w:szCs w:val="23"/>
        <w:u w:val="none"/>
        <w:effect w:val="none"/>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Heading6"/>
      <w:lvlText w:val="(%6)"/>
      <w:lvlJc w:val="left"/>
      <w:pPr>
        <w:ind w:left="2880" w:hanging="720"/>
      </w:pPr>
      <w:rPr>
        <w:rFonts w:ascii="Arial" w:hAnsi="Arial" w:cs="Aria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Heading7"/>
      <w:lvlText w:val="%7"/>
      <w:lvlJc w:val="left"/>
      <w:pPr>
        <w:ind w:left="3561" w:hanging="72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78A66A2"/>
    <w:multiLevelType w:val="multilevel"/>
    <w:tmpl w:val="CDFCED52"/>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val="0"/>
        <w:bCs/>
        <w:i w:val="0"/>
        <w:iCs w:val="0"/>
        <w:color w:val="auto"/>
      </w:rPr>
    </w:lvl>
    <w:lvl w:ilvl="2">
      <w:start w:val="1"/>
      <w:numFmt w:val="decimal"/>
      <w:lvlText w:val="%1.%2.%3."/>
      <w:lvlJc w:val="left"/>
      <w:pPr>
        <w:ind w:left="1224" w:hanging="504"/>
      </w:pPr>
      <w:rPr>
        <w:rFonts w:ascii="Arial" w:hAnsi="Arial" w:cs="Arial" w:hint="default"/>
        <w:b w:val="0"/>
        <w:bCs/>
        <w:color w:val="000000" w:themeColor="text1"/>
        <w:sz w:val="20"/>
        <w:szCs w:val="20"/>
      </w:rPr>
    </w:lvl>
    <w:lvl w:ilvl="3">
      <w:start w:val="1"/>
      <w:numFmt w:val="decimal"/>
      <w:lvlText w:val="%1.%2.%3.%4."/>
      <w:lvlJc w:val="left"/>
      <w:pPr>
        <w:ind w:left="2633" w:hanging="648"/>
      </w:pPr>
      <w:rPr>
        <w:rFonts w:ascii="Arial" w:hAnsi="Arial" w:cs="Arial"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ascii="Arial" w:hAnsi="Arial" w:cs="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D1793E"/>
    <w:multiLevelType w:val="hybridMultilevel"/>
    <w:tmpl w:val="6036915E"/>
    <w:lvl w:ilvl="0" w:tplc="214018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9622B9B"/>
    <w:multiLevelType w:val="hybridMultilevel"/>
    <w:tmpl w:val="0A247D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A4235F5"/>
    <w:multiLevelType w:val="multilevel"/>
    <w:tmpl w:val="C1A8FD34"/>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i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BFA2C33"/>
    <w:multiLevelType w:val="hybridMultilevel"/>
    <w:tmpl w:val="2E5E57A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D08225D"/>
    <w:multiLevelType w:val="multilevel"/>
    <w:tmpl w:val="F28C6804"/>
    <w:lvl w:ilvl="0">
      <w:start w:val="1"/>
      <w:numFmt w:val="decimal"/>
      <w:pStyle w:val="Schedules1"/>
      <w:suff w:val="nothing"/>
      <w:lvlText w:val="Schedule %1"/>
      <w:lvlJc w:val="left"/>
      <w:pPr>
        <w:ind w:left="0" w:firstLine="0"/>
      </w:pPr>
      <w:rPr>
        <w:rFonts w:ascii="Times New Roman Bold" w:hAnsi="Times New Roman Bold"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s2"/>
      <w:lvlText w:val="%2."/>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s3"/>
      <w:isLgl/>
      <w:lvlText w:val="%2.%3"/>
      <w:lvlJc w:val="left"/>
      <w:pPr>
        <w:tabs>
          <w:tab w:val="num" w:pos="0"/>
        </w:tabs>
        <w:ind w:left="144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chedules4"/>
      <w:isLgl/>
      <w:lvlText w:val="%2.%3.%4"/>
      <w:lvlJc w:val="left"/>
      <w:pPr>
        <w:tabs>
          <w:tab w:val="num" w:pos="0"/>
        </w:tabs>
        <w:ind w:left="216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edules5"/>
      <w:lvlText w:val="(%5)"/>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chedules6"/>
      <w:lvlText w:val="(%6)"/>
      <w:lvlJc w:val="left"/>
      <w:pPr>
        <w:tabs>
          <w:tab w:val="num" w:pos="0"/>
        </w:tabs>
        <w:ind w:left="360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Schedules7"/>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chedules8"/>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chedules9"/>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D0E7D39"/>
    <w:multiLevelType w:val="multilevel"/>
    <w:tmpl w:val="32BA5AE2"/>
    <w:lvl w:ilvl="0">
      <w:start w:val="1"/>
      <w:numFmt w:val="decimal"/>
      <w:lvlRestart w:val="0"/>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858054A"/>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2D2A06"/>
    <w:multiLevelType w:val="hybridMultilevel"/>
    <w:tmpl w:val="BB22B9E4"/>
    <w:lvl w:ilvl="0" w:tplc="86E688A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1522124"/>
    <w:multiLevelType w:val="multilevel"/>
    <w:tmpl w:val="6C489BEA"/>
    <w:styleLink w:val="TGRHeadings"/>
    <w:lvl w:ilvl="0">
      <w:start w:val="1"/>
      <w:numFmt w:val="decimal"/>
      <w:lvlRestart w:val="0"/>
      <w:lvlText w:val="%1."/>
      <w:lvlJc w:val="left"/>
      <w:pPr>
        <w:tabs>
          <w:tab w:val="num" w:pos="454"/>
        </w:tabs>
        <w:ind w:left="454" w:hanging="454"/>
      </w:pPr>
      <w:rPr>
        <w:rFonts w:ascii="Calibri" w:hAnsi="Calibri" w:hint="default"/>
        <w:b w:val="0"/>
        <w:i w:val="0"/>
        <w:color w:val="auto"/>
        <w:sz w:val="22"/>
      </w:rPr>
    </w:lvl>
    <w:lvl w:ilvl="1">
      <w:start w:val="1"/>
      <w:numFmt w:val="decimal"/>
      <w:lvlText w:val="%1.%2."/>
      <w:lvlJc w:val="left"/>
      <w:pPr>
        <w:tabs>
          <w:tab w:val="num" w:pos="1094"/>
        </w:tabs>
        <w:ind w:left="1094" w:hanging="640"/>
      </w:pPr>
      <w:rPr>
        <w:rFonts w:hint="default"/>
      </w:rPr>
    </w:lvl>
    <w:lvl w:ilvl="2">
      <w:start w:val="1"/>
      <w:numFmt w:val="decimal"/>
      <w:lvlText w:val="%1.%2.%3."/>
      <w:lvlJc w:val="left"/>
      <w:pPr>
        <w:tabs>
          <w:tab w:val="num" w:pos="1917"/>
        </w:tabs>
        <w:ind w:left="1916" w:hanging="822"/>
      </w:pPr>
      <w:rPr>
        <w:rFonts w:hint="default"/>
      </w:rPr>
    </w:lvl>
    <w:lvl w:ilvl="3">
      <w:start w:val="1"/>
      <w:numFmt w:val="decimal"/>
      <w:lvlText w:val="%1.%2.%3.%4."/>
      <w:lvlJc w:val="left"/>
      <w:pPr>
        <w:tabs>
          <w:tab w:val="num" w:pos="2920"/>
        </w:tabs>
        <w:ind w:left="2920" w:hanging="1004"/>
      </w:pPr>
      <w:rPr>
        <w:rFonts w:hint="default"/>
      </w:rPr>
    </w:lvl>
    <w:lvl w:ilvl="4">
      <w:start w:val="1"/>
      <w:numFmt w:val="decimal"/>
      <w:lvlText w:val="%1.%2.%3.%4.%5."/>
      <w:lvlJc w:val="left"/>
      <w:pPr>
        <w:tabs>
          <w:tab w:val="num" w:pos="4116"/>
        </w:tabs>
        <w:ind w:left="4116" w:hanging="1196"/>
      </w:pPr>
      <w:rPr>
        <w:rFonts w:hint="default"/>
      </w:rPr>
    </w:lvl>
    <w:lvl w:ilvl="5">
      <w:start w:val="1"/>
      <w:numFmt w:val="decimal"/>
      <w:lvlText w:val="%1.%2.%3.%4.%5.%6."/>
      <w:lvlJc w:val="left"/>
      <w:pPr>
        <w:tabs>
          <w:tab w:val="num" w:pos="5483"/>
        </w:tabs>
        <w:ind w:left="5482" w:hanging="1366"/>
      </w:pPr>
      <w:rPr>
        <w:rFonts w:hint="default"/>
      </w:rPr>
    </w:lvl>
    <w:lvl w:ilvl="6">
      <w:start w:val="1"/>
      <w:numFmt w:val="bullet"/>
      <w:lvlText w:val="►"/>
      <w:lvlJc w:val="left"/>
      <w:pPr>
        <w:tabs>
          <w:tab w:val="num" w:pos="5948"/>
        </w:tabs>
        <w:ind w:left="5947" w:hanging="465"/>
      </w:pPr>
      <w:rPr>
        <w:rFonts w:ascii="font391" w:hAnsi="font391" w:hint="default"/>
      </w:rPr>
    </w:lvl>
    <w:lvl w:ilvl="7">
      <w:start w:val="1"/>
      <w:numFmt w:val="bullet"/>
      <w:lvlText w:val="■"/>
      <w:lvlJc w:val="left"/>
      <w:pPr>
        <w:tabs>
          <w:tab w:val="num" w:pos="6396"/>
        </w:tabs>
        <w:ind w:left="6395" w:hanging="448"/>
      </w:pPr>
      <w:rPr>
        <w:rFonts w:hint="default"/>
      </w:rPr>
    </w:lvl>
    <w:lvl w:ilvl="8">
      <w:start w:val="1"/>
      <w:numFmt w:val="bullet"/>
      <w:lvlText w:val="●"/>
      <w:lvlJc w:val="left"/>
      <w:pPr>
        <w:tabs>
          <w:tab w:val="num" w:pos="6844"/>
        </w:tabs>
        <w:ind w:left="6843" w:hanging="448"/>
      </w:pPr>
      <w:rPr>
        <w:rFonts w:ascii="font391" w:hAnsi="font391" w:hint="default"/>
      </w:rPr>
    </w:lvl>
  </w:abstractNum>
  <w:abstractNum w:abstractNumId="32" w15:restartNumberingAfterBreak="0">
    <w:nsid w:val="41F230E7"/>
    <w:multiLevelType w:val="singleLevel"/>
    <w:tmpl w:val="D8EEB1C0"/>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3" w15:restartNumberingAfterBreak="0">
    <w:nsid w:val="4651475A"/>
    <w:multiLevelType w:val="hybridMultilevel"/>
    <w:tmpl w:val="312CBE6E"/>
    <w:lvl w:ilvl="0" w:tplc="1AB4DA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B238E7"/>
    <w:multiLevelType w:val="multilevel"/>
    <w:tmpl w:val="D2C69366"/>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5" w15:restartNumberingAfterBreak="0">
    <w:nsid w:val="49C66851"/>
    <w:multiLevelType w:val="multilevel"/>
    <w:tmpl w:val="4E548026"/>
    <w:name w:val="AOAnx"/>
    <w:lvl w:ilvl="0">
      <w:start w:val="1"/>
      <w:numFmt w:val="decimal"/>
      <w:lvlRestart w:val="0"/>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6" w15:restartNumberingAfterBreak="0">
    <w:nsid w:val="4CFE7B09"/>
    <w:multiLevelType w:val="multilevel"/>
    <w:tmpl w:val="4A54F18E"/>
    <w:name w:val="AO1"/>
    <w:lvl w:ilvl="0">
      <w:start w:val="1"/>
      <w:numFmt w:val="decimal"/>
      <w:lvlRestart w:val="0"/>
      <w:pStyle w:val="AO1"/>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lvlRestart w:val="1"/>
      <w:suff w:val="nothing"/>
      <w:lvlText w:val=""/>
      <w:lvlJc w:val="left"/>
      <w:pPr>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none"/>
      <w:lvlRestart w:val="1"/>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none"/>
      <w:lvlRestart w:val="1"/>
      <w:suff w:val="nothing"/>
      <w:lvlText w:val=""/>
      <w:lvlJc w:val="left"/>
      <w:pPr>
        <w:ind w:left="0" w:firstLine="0"/>
      </w:pPr>
      <w:rPr>
        <w:rFonts w:hint="default"/>
      </w:rPr>
    </w:lvl>
  </w:abstractNum>
  <w:abstractNum w:abstractNumId="37" w15:restartNumberingAfterBreak="0">
    <w:nsid w:val="4E4B4E3E"/>
    <w:multiLevelType w:val="multilevel"/>
    <w:tmpl w:val="622A7E02"/>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i w:val="0"/>
      </w:rPr>
    </w:lvl>
    <w:lvl w:ilvl="2">
      <w:start w:val="1"/>
      <w:numFmt w:val="lowerLetter"/>
      <w:pStyle w:val="AOHead3"/>
      <w:lvlText w:val="(%3)"/>
      <w:lvlJc w:val="left"/>
      <w:pPr>
        <w:tabs>
          <w:tab w:val="num" w:pos="1440"/>
        </w:tabs>
        <w:ind w:left="1440" w:hanging="720"/>
      </w:pPr>
      <w:rPr>
        <w:b w:val="0"/>
      </w:rPr>
    </w:lvl>
    <w:lvl w:ilvl="3">
      <w:start w:val="1"/>
      <w:numFmt w:val="lowerRoman"/>
      <w:pStyle w:val="AOHead4"/>
      <w:lvlText w:val="(%4)"/>
      <w:lvlJc w:val="left"/>
      <w:pPr>
        <w:tabs>
          <w:tab w:val="num" w:pos="2137"/>
        </w:tabs>
        <w:ind w:left="2137" w:hanging="720"/>
      </w:pPr>
      <w:rPr>
        <w:b w:val="0"/>
        <w:i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5001737A"/>
    <w:multiLevelType w:val="hybridMultilevel"/>
    <w:tmpl w:val="9E8C0F2C"/>
    <w:lvl w:ilvl="0" w:tplc="FFFFFFFF">
      <w:start w:val="1"/>
      <w:numFmt w:val="lowerLetter"/>
      <w:lvlText w:val="(%1)"/>
      <w:lvlJc w:val="left"/>
      <w:pPr>
        <w:ind w:left="786" w:hanging="360"/>
      </w:pPr>
      <w:rPr>
        <w:rFonts w:hint="default"/>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5962533C"/>
    <w:multiLevelType w:val="multilevel"/>
    <w:tmpl w:val="7764CCD8"/>
    <w:lvl w:ilvl="0">
      <w:numFmt w:val="decimal"/>
      <w:pStyle w:val="AnnexHeadings1"/>
      <w:lvlText w:val=""/>
      <w:lvlJc w:val="left"/>
    </w:lvl>
    <w:lvl w:ilvl="1">
      <w:numFmt w:val="decimal"/>
      <w:pStyle w:val="AnnexHeadings2"/>
      <w:lvlText w:val=""/>
      <w:lvlJc w:val="left"/>
    </w:lvl>
    <w:lvl w:ilvl="2">
      <w:numFmt w:val="decimal"/>
      <w:pStyle w:val="AnnexHeadings3"/>
      <w:lvlText w:val=""/>
      <w:lvlJc w:val="left"/>
    </w:lvl>
    <w:lvl w:ilvl="3">
      <w:numFmt w:val="decimal"/>
      <w:pStyle w:val="AnnexHeadings4"/>
      <w:lvlText w:val=""/>
      <w:lvlJc w:val="left"/>
    </w:lvl>
    <w:lvl w:ilvl="4">
      <w:numFmt w:val="decimal"/>
      <w:pStyle w:val="AnnexHeadings5"/>
      <w:lvlText w:val=""/>
      <w:lvlJc w:val="left"/>
    </w:lvl>
    <w:lvl w:ilvl="5">
      <w:numFmt w:val="decimal"/>
      <w:pStyle w:val="AnnexHeadings6"/>
      <w:lvlText w:val=""/>
      <w:lvlJc w:val="left"/>
    </w:lvl>
    <w:lvl w:ilvl="6">
      <w:numFmt w:val="decimal"/>
      <w:pStyle w:val="AnnexHeadings7"/>
      <w:lvlText w:val=""/>
      <w:lvlJc w:val="left"/>
    </w:lvl>
    <w:lvl w:ilvl="7">
      <w:numFmt w:val="decimal"/>
      <w:pStyle w:val="AnnexHeadings8"/>
      <w:lvlText w:val=""/>
      <w:lvlJc w:val="left"/>
    </w:lvl>
    <w:lvl w:ilvl="8">
      <w:numFmt w:val="decimal"/>
      <w:pStyle w:val="AnnexHeadings9"/>
      <w:lvlText w:val=""/>
      <w:lvlJc w:val="left"/>
    </w:lvl>
  </w:abstractNum>
  <w:abstractNum w:abstractNumId="40" w15:restartNumberingAfterBreak="0">
    <w:nsid w:val="5C5E50F3"/>
    <w:multiLevelType w:val="multilevel"/>
    <w:tmpl w:val="F7E0DC78"/>
    <w:lvl w:ilvl="0">
      <w:start w:val="19"/>
      <w:numFmt w:val="decimal"/>
      <w:lvlText w:val="%1"/>
      <w:lvlJc w:val="left"/>
      <w:pPr>
        <w:ind w:left="600" w:hanging="600"/>
      </w:pPr>
      <w:rPr>
        <w:rFonts w:hint="default"/>
      </w:rPr>
    </w:lvl>
    <w:lvl w:ilvl="1">
      <w:start w:val="2"/>
      <w:numFmt w:val="decimal"/>
      <w:lvlText w:val="%1.%2"/>
      <w:lvlJc w:val="left"/>
      <w:pPr>
        <w:ind w:left="960" w:hanging="60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2830D10"/>
    <w:multiLevelType w:val="multilevel"/>
    <w:tmpl w:val="B540112A"/>
    <w:name w:val="AOA"/>
    <w:lvl w:ilvl="0">
      <w:start w:val="1"/>
      <w:numFmt w:val="upperLetter"/>
      <w:lvlRestart w:val="0"/>
      <w:pStyle w:val="AOA"/>
      <w:lvlText w:val="(%1)"/>
      <w:lvlJc w:val="left"/>
      <w:pPr>
        <w:ind w:left="720" w:hanging="720"/>
      </w:pPr>
      <w:rPr>
        <w:rFonts w:hint="default"/>
      </w:rPr>
    </w:lvl>
    <w:lvl w:ilvl="1">
      <w:start w:val="1"/>
      <w:numFmt w:val="none"/>
      <w:suff w:val="nothing"/>
      <w:lvlText w:val=""/>
      <w:lvlJc w:val="left"/>
      <w:pPr>
        <w:ind w:left="0" w:firstLine="0"/>
      </w:pPr>
      <w:rPr>
        <w:rFonts w:hint="default"/>
      </w:rPr>
    </w:lvl>
    <w:lvl w:ilvl="2">
      <w:start w:val="1"/>
      <w:numFmt w:val="none"/>
      <w:lvlRestart w:val="1"/>
      <w:suff w:val="nothing"/>
      <w:lvlText w:val=""/>
      <w:lvlJc w:val="left"/>
      <w:pPr>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none"/>
      <w:lvlRestart w:val="1"/>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none"/>
      <w:lvlRestart w:val="1"/>
      <w:suff w:val="nothing"/>
      <w:lvlText w:val=""/>
      <w:lvlJc w:val="left"/>
      <w:pPr>
        <w:ind w:left="0" w:firstLine="0"/>
      </w:pPr>
      <w:rPr>
        <w:rFonts w:hint="default"/>
      </w:rPr>
    </w:lvl>
  </w:abstractNum>
  <w:abstractNum w:abstractNumId="42" w15:restartNumberingAfterBreak="0">
    <w:nsid w:val="66E83094"/>
    <w:multiLevelType w:val="multilevel"/>
    <w:tmpl w:val="A4864378"/>
    <w:lvl w:ilvl="0">
      <w:start w:val="1"/>
      <w:numFmt w:val="decimal"/>
      <w:lvlText w:val="%1"/>
      <w:lvlJc w:val="left"/>
      <w:pPr>
        <w:ind w:left="375" w:hanging="375"/>
      </w:pPr>
      <w:rPr>
        <w:rFonts w:hint="default"/>
      </w:rPr>
    </w:lvl>
    <w:lvl w:ilvl="1">
      <w:start w:val="1"/>
      <w:numFmt w:val="decimal"/>
      <w:lvlText w:val="%2."/>
      <w:lvlJc w:val="left"/>
      <w:pPr>
        <w:ind w:left="375" w:hanging="375"/>
      </w:pPr>
      <w:rPr>
        <w:rFonts w:ascii="Arial" w:eastAsia="Times New Roman" w:hAnsi="Arial" w:cs="Arial"/>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89B4D16"/>
    <w:multiLevelType w:val="multilevel"/>
    <w:tmpl w:val="CCE889C2"/>
    <w:lvl w:ilvl="0">
      <w:numFmt w:val="decimal"/>
      <w:pStyle w:val="Kontrak1"/>
      <w:lvlText w:val=""/>
      <w:lvlJc w:val="left"/>
    </w:lvl>
    <w:lvl w:ilvl="1">
      <w:numFmt w:val="decimal"/>
      <w:lvlText w:val=""/>
      <w:lvlJc w:val="left"/>
    </w:lvl>
    <w:lvl w:ilvl="2">
      <w:numFmt w:val="decimal"/>
      <w:pStyle w:val="Kontrak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9E838DB"/>
    <w:multiLevelType w:val="hybridMultilevel"/>
    <w:tmpl w:val="9E8C0F2C"/>
    <w:lvl w:ilvl="0" w:tplc="81063C16">
      <w:start w:val="1"/>
      <w:numFmt w:val="lowerLetter"/>
      <w:lvlText w:val="(%1)"/>
      <w:lvlJc w:val="left"/>
      <w:pPr>
        <w:ind w:left="786" w:hanging="360"/>
      </w:pPr>
      <w:rPr>
        <w:rFonts w:hint="default"/>
        <w:b w:val="0"/>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5" w15:restartNumberingAfterBreak="0">
    <w:nsid w:val="6C474036"/>
    <w:multiLevelType w:val="multilevel"/>
    <w:tmpl w:val="0409001F"/>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C501693"/>
    <w:multiLevelType w:val="hybridMultilevel"/>
    <w:tmpl w:val="9E9AF930"/>
    <w:lvl w:ilvl="0" w:tplc="4F96940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E3B0C8C"/>
    <w:multiLevelType w:val="hybridMultilevel"/>
    <w:tmpl w:val="2AFC6B02"/>
    <w:lvl w:ilvl="0" w:tplc="1C09000F">
      <w:start w:val="1"/>
      <w:numFmt w:val="decimal"/>
      <w:lvlText w:val="%1."/>
      <w:lvlJc w:val="left"/>
      <w:pPr>
        <w:ind w:left="720" w:hanging="360"/>
      </w:pPr>
    </w:lvl>
    <w:lvl w:ilvl="1" w:tplc="10B8C1AE">
      <w:start w:val="1"/>
      <w:numFmt w:val="lowerLetter"/>
      <w:lvlText w:val="%2."/>
      <w:lvlJc w:val="left"/>
      <w:pPr>
        <w:ind w:left="1440" w:hanging="360"/>
      </w:pPr>
      <w:rPr>
        <w:b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F025FAA"/>
    <w:multiLevelType w:val="multilevel"/>
    <w:tmpl w:val="81C0040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6B6C89F2"/>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1B02A27"/>
    <w:multiLevelType w:val="multilevel"/>
    <w:tmpl w:val="607C06FE"/>
    <w:lvl w:ilvl="0">
      <w:start w:val="1"/>
      <w:numFmt w:val="decimal"/>
      <w:pStyle w:val="WWSimpleList1"/>
      <w:lvlText w:val="%1."/>
      <w:lvlJc w:val="left"/>
      <w:pPr>
        <w:tabs>
          <w:tab w:val="num" w:pos="510"/>
        </w:tabs>
        <w:ind w:left="510" w:hanging="510"/>
      </w:pPr>
      <w:rPr>
        <w:rFonts w:hint="default"/>
        <w:b w:val="0"/>
        <w:i w:val="0"/>
      </w:rPr>
    </w:lvl>
    <w:lvl w:ilvl="1">
      <w:start w:val="1"/>
      <w:numFmt w:val="decimal"/>
      <w:pStyle w:val="WWSimpleList2"/>
      <w:lvlText w:val="%1.%2"/>
      <w:lvlJc w:val="left"/>
      <w:pPr>
        <w:tabs>
          <w:tab w:val="num" w:pos="1021"/>
        </w:tabs>
        <w:ind w:left="1021" w:hanging="1021"/>
      </w:pPr>
      <w:rPr>
        <w:rFonts w:hint="default"/>
        <w:b w:val="0"/>
        <w:i w:val="0"/>
      </w:rPr>
    </w:lvl>
    <w:lvl w:ilvl="2">
      <w:start w:val="1"/>
      <w:numFmt w:val="decimal"/>
      <w:pStyle w:val="WWSimpleList3"/>
      <w:lvlText w:val="%1.%2.%3"/>
      <w:lvlJc w:val="left"/>
      <w:pPr>
        <w:tabs>
          <w:tab w:val="num" w:pos="1531"/>
        </w:tabs>
        <w:ind w:left="1531" w:hanging="1531"/>
      </w:pPr>
      <w:rPr>
        <w:rFonts w:hint="default"/>
        <w:b w:val="0"/>
        <w:i w:val="0"/>
      </w:rPr>
    </w:lvl>
    <w:lvl w:ilvl="3">
      <w:start w:val="1"/>
      <w:numFmt w:val="lowerLetter"/>
      <w:pStyle w:val="WWSimpleList4"/>
      <w:lvlText w:val="(%4)"/>
      <w:lvlJc w:val="left"/>
      <w:pPr>
        <w:tabs>
          <w:tab w:val="num" w:pos="2041"/>
        </w:tabs>
        <w:ind w:left="2041" w:hanging="510"/>
      </w:pPr>
      <w:rPr>
        <w:rFonts w:hint="default"/>
      </w:rPr>
    </w:lvl>
    <w:lvl w:ilvl="4">
      <w:start w:val="1"/>
      <w:numFmt w:val="lowerRoman"/>
      <w:pStyle w:val="WWSimpleList5"/>
      <w:lvlText w:val="(%5)"/>
      <w:lvlJc w:val="left"/>
      <w:pPr>
        <w:tabs>
          <w:tab w:val="num" w:pos="2552"/>
        </w:tabs>
        <w:ind w:left="2552" w:hanging="511"/>
      </w:pPr>
      <w:rPr>
        <w:rFonts w:hint="default"/>
        <w:b w:val="0"/>
        <w:i w:val="0"/>
      </w:rPr>
    </w:lvl>
    <w:lvl w:ilvl="5">
      <w:start w:val="1"/>
      <w:numFmt w:val="upperLetter"/>
      <w:pStyle w:val="WWSimpleList6"/>
      <w:lvlText w:val="(%6)"/>
      <w:lvlJc w:val="left"/>
      <w:pPr>
        <w:tabs>
          <w:tab w:val="num" w:pos="3062"/>
        </w:tabs>
        <w:ind w:left="3062" w:hanging="510"/>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2CE190C"/>
    <w:multiLevelType w:val="hybridMultilevel"/>
    <w:tmpl w:val="C0806A2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61544F7"/>
    <w:multiLevelType w:val="multilevel"/>
    <w:tmpl w:val="57468C52"/>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3" w15:restartNumberingAfterBreak="0">
    <w:nsid w:val="782571E3"/>
    <w:multiLevelType w:val="multilevel"/>
    <w:tmpl w:val="B928D56A"/>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96609A9"/>
    <w:multiLevelType w:val="multilevel"/>
    <w:tmpl w:val="81CE5AC6"/>
    <w:lvl w:ilvl="0">
      <w:start w:val="1"/>
      <w:numFmt w:val="decimal"/>
      <w:isLgl/>
      <w:lvlText w:val="%1"/>
      <w:lvlJc w:val="left"/>
      <w:pPr>
        <w:tabs>
          <w:tab w:val="num" w:pos="567"/>
        </w:tabs>
        <w:ind w:left="567" w:hanging="567"/>
      </w:pPr>
      <w:rPr>
        <w:u w:val="none"/>
      </w:rPr>
    </w:lvl>
    <w:lvl w:ilvl="1">
      <w:start w:val="1"/>
      <w:numFmt w:val="decimal"/>
      <w:pStyle w:val="alevel1"/>
      <w:isLgl/>
      <w:lvlText w:val="%1.%2"/>
      <w:lvlJc w:val="left"/>
      <w:pPr>
        <w:tabs>
          <w:tab w:val="num" w:pos="851"/>
        </w:tabs>
        <w:ind w:left="851" w:hanging="851"/>
      </w:pPr>
    </w:lvl>
    <w:lvl w:ilvl="2">
      <w:start w:val="1"/>
      <w:numFmt w:val="decimal"/>
      <w:pStyle w:val="alevel1"/>
      <w:lvlText w:val="%1.%2.%3"/>
      <w:lvlJc w:val="left"/>
      <w:pPr>
        <w:tabs>
          <w:tab w:val="num" w:pos="1134"/>
        </w:tabs>
        <w:ind w:left="1134" w:hanging="1134"/>
      </w:pPr>
    </w:lvl>
    <w:lvl w:ilvl="3">
      <w:start w:val="1"/>
      <w:numFmt w:val="decimal"/>
      <w:pStyle w:val="alevel1"/>
      <w:lvlText w:val="%1.%2.%3.%4"/>
      <w:lvlJc w:val="left"/>
      <w:pPr>
        <w:tabs>
          <w:tab w:val="num" w:pos="1418"/>
        </w:tabs>
        <w:ind w:left="1418" w:hanging="1418"/>
      </w:pPr>
    </w:lvl>
    <w:lvl w:ilvl="4">
      <w:start w:val="1"/>
      <w:numFmt w:val="decimal"/>
      <w:pStyle w:val="alevel5"/>
      <w:lvlText w:val="%1.%2.%3.%4.%5"/>
      <w:lvlJc w:val="left"/>
      <w:pPr>
        <w:tabs>
          <w:tab w:val="num" w:pos="1701"/>
        </w:tabs>
        <w:ind w:left="1701" w:hanging="1701"/>
      </w:pPr>
    </w:lvl>
    <w:lvl w:ilvl="5">
      <w:start w:val="1"/>
      <w:numFmt w:val="decimal"/>
      <w:lvlText w:val="%1.%2.%3.%4.%5.%6"/>
      <w:lvlJc w:val="left"/>
      <w:pPr>
        <w:tabs>
          <w:tab w:val="num" w:pos="1985"/>
        </w:tabs>
        <w:ind w:left="1985" w:hanging="1985"/>
      </w:pPr>
    </w:lvl>
    <w:lvl w:ilvl="6">
      <w:start w:val="1"/>
      <w:numFmt w:val="decimal"/>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7EA30209"/>
    <w:multiLevelType w:val="hybridMultilevel"/>
    <w:tmpl w:val="50C0664E"/>
    <w:lvl w:ilvl="0" w:tplc="FD9E546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num w:numId="1" w16cid:durableId="1675915615">
    <w:abstractNumId w:val="12"/>
  </w:num>
  <w:num w:numId="2" w16cid:durableId="895552426">
    <w:abstractNumId w:val="45"/>
  </w:num>
  <w:num w:numId="3" w16cid:durableId="195046822">
    <w:abstractNumId w:val="9"/>
  </w:num>
  <w:num w:numId="4" w16cid:durableId="913200962">
    <w:abstractNumId w:val="19"/>
  </w:num>
  <w:num w:numId="5" w16cid:durableId="823350203">
    <w:abstractNumId w:val="10"/>
  </w:num>
  <w:num w:numId="6" w16cid:durableId="501822187">
    <w:abstractNumId w:val="39"/>
  </w:num>
  <w:num w:numId="7" w16cid:durableId="1065495226">
    <w:abstractNumId w:val="21"/>
  </w:num>
  <w:num w:numId="8" w16cid:durableId="1781026930">
    <w:abstractNumId w:val="27"/>
  </w:num>
  <w:num w:numId="9" w16cid:durableId="1928614650">
    <w:abstractNumId w:val="43"/>
  </w:num>
  <w:num w:numId="10" w16cid:durableId="592977927">
    <w:abstractNumId w:val="18"/>
  </w:num>
  <w:num w:numId="11" w16cid:durableId="1711417305">
    <w:abstractNumId w:val="47"/>
  </w:num>
  <w:num w:numId="12" w16cid:durableId="1348101062">
    <w:abstractNumId w:val="14"/>
  </w:num>
  <w:num w:numId="13" w16cid:durableId="263271879">
    <w:abstractNumId w:val="24"/>
  </w:num>
  <w:num w:numId="14" w16cid:durableId="1727993519">
    <w:abstractNumId w:val="30"/>
  </w:num>
  <w:num w:numId="15" w16cid:durableId="1622691065">
    <w:abstractNumId w:val="22"/>
  </w:num>
  <w:num w:numId="16" w16cid:durableId="1705328369">
    <w:abstractNumId w:val="33"/>
  </w:num>
  <w:num w:numId="17" w16cid:durableId="1059212479">
    <w:abstractNumId w:val="33"/>
    <w:lvlOverride w:ilvl="0">
      <w:lvl w:ilvl="0" w:tplc="1AB4DA56">
        <w:start w:val="1"/>
        <w:numFmt w:val="bullet"/>
        <w:lvlText w:val=""/>
        <w:lvlJc w:val="left"/>
        <w:pPr>
          <w:tabs>
            <w:tab w:val="num" w:pos="720"/>
          </w:tabs>
          <w:ind w:left="720" w:hanging="360"/>
        </w:pPr>
        <w:rPr>
          <w:rFonts w:ascii="Symbol" w:hAnsi="Symbol" w:hint="default"/>
          <w:color w:val="auto"/>
          <w:u w:val="none"/>
        </w:rPr>
      </w:lvl>
    </w:lvlOverride>
    <w:lvlOverride w:ilvl="1">
      <w:lvl w:ilvl="1" w:tplc="04090003" w:tentative="1">
        <w:start w:val="1"/>
        <w:numFmt w:val="bullet"/>
        <w:lvlText w:val="o"/>
        <w:lvlJc w:val="left"/>
        <w:pPr>
          <w:tabs>
            <w:tab w:val="num" w:pos="1440"/>
          </w:tabs>
          <w:ind w:left="1440" w:hanging="360"/>
        </w:pPr>
        <w:rPr>
          <w:rFonts w:ascii="Courier New" w:hAnsi="Courier New" w:cs="Courier New" w:hint="default"/>
          <w:color w:val="0000FF"/>
          <w:u w:val="double"/>
        </w:rPr>
      </w:lvl>
    </w:lvlOverride>
    <w:lvlOverride w:ilvl="2">
      <w:lvl w:ilvl="2" w:tplc="04090005" w:tentative="1">
        <w:start w:val="1"/>
        <w:numFmt w:val="bullet"/>
        <w:lvlText w:val=""/>
        <w:lvlJc w:val="left"/>
        <w:pPr>
          <w:tabs>
            <w:tab w:val="num" w:pos="2160"/>
          </w:tabs>
          <w:ind w:left="2160" w:hanging="360"/>
        </w:pPr>
        <w:rPr>
          <w:rFonts w:ascii="Wingdings" w:hAnsi="Wingdings" w:hint="default"/>
          <w:color w:val="0000FF"/>
          <w:u w:val="double"/>
        </w:rPr>
      </w:lvl>
    </w:lvlOverride>
    <w:lvlOverride w:ilvl="3">
      <w:lvl w:ilvl="3" w:tplc="04090001" w:tentative="1">
        <w:start w:val="1"/>
        <w:numFmt w:val="bullet"/>
        <w:lvlText w:val=""/>
        <w:lvlJc w:val="left"/>
        <w:pPr>
          <w:tabs>
            <w:tab w:val="num" w:pos="2880"/>
          </w:tabs>
          <w:ind w:left="2880" w:hanging="360"/>
        </w:pPr>
        <w:rPr>
          <w:rFonts w:ascii="Symbol" w:hAnsi="Symbol" w:hint="default"/>
          <w:color w:val="0000FF"/>
          <w:u w:val="double"/>
        </w:rPr>
      </w:lvl>
    </w:lvlOverride>
    <w:lvlOverride w:ilvl="4">
      <w:lvl w:ilvl="4" w:tplc="04090003" w:tentative="1">
        <w:start w:val="1"/>
        <w:numFmt w:val="bullet"/>
        <w:lvlText w:val="o"/>
        <w:lvlJc w:val="left"/>
        <w:pPr>
          <w:tabs>
            <w:tab w:val="num" w:pos="3600"/>
          </w:tabs>
          <w:ind w:left="3600" w:hanging="360"/>
        </w:pPr>
        <w:rPr>
          <w:rFonts w:ascii="Courier New" w:hAnsi="Courier New" w:cs="Courier New" w:hint="default"/>
          <w:color w:val="0000FF"/>
          <w:u w:val="double"/>
        </w:rPr>
      </w:lvl>
    </w:lvlOverride>
    <w:lvlOverride w:ilvl="5">
      <w:lvl w:ilvl="5" w:tplc="04090005" w:tentative="1">
        <w:start w:val="1"/>
        <w:numFmt w:val="bullet"/>
        <w:lvlText w:val=""/>
        <w:lvlJc w:val="left"/>
        <w:pPr>
          <w:tabs>
            <w:tab w:val="num" w:pos="4320"/>
          </w:tabs>
          <w:ind w:left="4320" w:hanging="360"/>
        </w:pPr>
        <w:rPr>
          <w:rFonts w:ascii="Wingdings" w:hAnsi="Wingdings" w:hint="default"/>
          <w:color w:val="0000FF"/>
          <w:u w:val="double"/>
        </w:rPr>
      </w:lvl>
    </w:lvlOverride>
    <w:lvlOverride w:ilvl="6">
      <w:lvl w:ilvl="6" w:tplc="04090001" w:tentative="1">
        <w:start w:val="1"/>
        <w:numFmt w:val="bullet"/>
        <w:lvlText w:val=""/>
        <w:lvlJc w:val="left"/>
        <w:pPr>
          <w:tabs>
            <w:tab w:val="num" w:pos="5040"/>
          </w:tabs>
          <w:ind w:left="5040" w:hanging="360"/>
        </w:pPr>
        <w:rPr>
          <w:rFonts w:ascii="Symbol" w:hAnsi="Symbol" w:hint="default"/>
          <w:color w:val="0000FF"/>
          <w:u w:val="double"/>
        </w:rPr>
      </w:lvl>
    </w:lvlOverride>
    <w:lvlOverride w:ilvl="7">
      <w:lvl w:ilvl="7" w:tplc="04090003" w:tentative="1">
        <w:start w:val="1"/>
        <w:numFmt w:val="bullet"/>
        <w:lvlText w:val="o"/>
        <w:lvlJc w:val="left"/>
        <w:pPr>
          <w:tabs>
            <w:tab w:val="num" w:pos="5760"/>
          </w:tabs>
          <w:ind w:left="5760" w:hanging="360"/>
        </w:pPr>
        <w:rPr>
          <w:rFonts w:ascii="Courier New" w:hAnsi="Courier New" w:cs="Courier New" w:hint="default"/>
          <w:color w:val="0000FF"/>
          <w:u w:val="double"/>
        </w:rPr>
      </w:lvl>
    </w:lvlOverride>
    <w:lvlOverride w:ilvl="8">
      <w:lvl w:ilvl="8" w:tplc="04090005" w:tentative="1">
        <w:start w:val="1"/>
        <w:numFmt w:val="bullet"/>
        <w:lvlText w:val=""/>
        <w:lvlJc w:val="left"/>
        <w:pPr>
          <w:tabs>
            <w:tab w:val="num" w:pos="6480"/>
          </w:tabs>
          <w:ind w:left="6480" w:hanging="360"/>
        </w:pPr>
        <w:rPr>
          <w:rFonts w:ascii="Wingdings" w:hAnsi="Wingdings" w:hint="default"/>
          <w:color w:val="0000FF"/>
          <w:u w:val="double"/>
        </w:rPr>
      </w:lvl>
    </w:lvlOverride>
  </w:num>
  <w:num w:numId="18" w16cid:durableId="1723821558">
    <w:abstractNumId w:val="55"/>
  </w:num>
  <w:num w:numId="19" w16cid:durableId="641230433">
    <w:abstractNumId w:val="5"/>
  </w:num>
  <w:num w:numId="20" w16cid:durableId="493835818">
    <w:abstractNumId w:val="44"/>
  </w:num>
  <w:num w:numId="21" w16cid:durableId="1828206663">
    <w:abstractNumId w:val="38"/>
  </w:num>
  <w:num w:numId="22" w16cid:durableId="1207445572">
    <w:abstractNumId w:val="2"/>
  </w:num>
  <w:num w:numId="23" w16cid:durableId="1961181627">
    <w:abstractNumId w:val="0"/>
  </w:num>
  <w:num w:numId="24" w16cid:durableId="936325067">
    <w:abstractNumId w:val="17"/>
  </w:num>
  <w:num w:numId="25" w16cid:durableId="763457005">
    <w:abstractNumId w:val="31"/>
  </w:num>
  <w:num w:numId="26" w16cid:durableId="745957063">
    <w:abstractNumId w:val="34"/>
  </w:num>
  <w:num w:numId="27" w16cid:durableId="1042099899">
    <w:abstractNumId w:val="37"/>
  </w:num>
  <w:num w:numId="28" w16cid:durableId="786201394">
    <w:abstractNumId w:val="48"/>
  </w:num>
  <w:num w:numId="29" w16cid:durableId="1907690971">
    <w:abstractNumId w:val="36"/>
  </w:num>
  <w:num w:numId="30" w16cid:durableId="142091018">
    <w:abstractNumId w:val="41"/>
  </w:num>
  <w:num w:numId="31" w16cid:durableId="509569974">
    <w:abstractNumId w:val="52"/>
  </w:num>
  <w:num w:numId="32" w16cid:durableId="1994869361">
    <w:abstractNumId w:val="29"/>
  </w:num>
  <w:num w:numId="33" w16cid:durableId="1961304155">
    <w:abstractNumId w:val="1"/>
  </w:num>
  <w:num w:numId="34" w16cid:durableId="1829444760">
    <w:abstractNumId w:val="35"/>
  </w:num>
  <w:num w:numId="35" w16cid:durableId="2018192240">
    <w:abstractNumId w:val="28"/>
  </w:num>
  <w:num w:numId="36" w16cid:durableId="1000035990">
    <w:abstractNumId w:val="20"/>
  </w:num>
  <w:num w:numId="37" w16cid:durableId="394281042">
    <w:abstractNumId w:val="11"/>
  </w:num>
  <w:num w:numId="38" w16cid:durableId="2091152087">
    <w:abstractNumId w:val="49"/>
  </w:num>
  <w:num w:numId="39" w16cid:durableId="1145590605">
    <w:abstractNumId w:val="32"/>
  </w:num>
  <w:num w:numId="40" w16cid:durableId="32779159">
    <w:abstractNumId w:val="8"/>
  </w:num>
  <w:num w:numId="41" w16cid:durableId="1201281514">
    <w:abstractNumId w:val="50"/>
  </w:num>
  <w:num w:numId="42" w16cid:durableId="45880442">
    <w:abstractNumId w:val="54"/>
  </w:num>
  <w:num w:numId="43" w16cid:durableId="412167719">
    <w:abstractNumId w:val="42"/>
  </w:num>
  <w:num w:numId="44" w16cid:durableId="1333145253">
    <w:abstractNumId w:val="3"/>
  </w:num>
  <w:num w:numId="45" w16cid:durableId="626281337">
    <w:abstractNumId w:val="13"/>
  </w:num>
  <w:num w:numId="46" w16cid:durableId="1228422245">
    <w:abstractNumId w:val="4"/>
  </w:num>
  <w:num w:numId="47" w16cid:durableId="761294334">
    <w:abstractNumId w:val="40"/>
  </w:num>
  <w:num w:numId="48" w16cid:durableId="790825726">
    <w:abstractNumId w:val="23"/>
  </w:num>
  <w:num w:numId="49" w16cid:durableId="515389088">
    <w:abstractNumId w:val="53"/>
  </w:num>
  <w:num w:numId="50" w16cid:durableId="1748916668">
    <w:abstractNumId w:val="15"/>
  </w:num>
  <w:num w:numId="51" w16cid:durableId="239947693">
    <w:abstractNumId w:val="7"/>
  </w:num>
  <w:num w:numId="52" w16cid:durableId="718241131">
    <w:abstractNumId w:val="6"/>
  </w:num>
  <w:num w:numId="53" w16cid:durableId="1369255280">
    <w:abstractNumId w:val="51"/>
  </w:num>
  <w:num w:numId="54" w16cid:durableId="1255238239">
    <w:abstractNumId w:val="46"/>
  </w:num>
  <w:num w:numId="55" w16cid:durableId="903108474">
    <w:abstractNumId w:val="25"/>
  </w:num>
  <w:num w:numId="56" w16cid:durableId="1980839545">
    <w:abstractNumId w:val="16"/>
  </w:num>
  <w:num w:numId="57" w16cid:durableId="269581380">
    <w:abstractNumId w:val="41"/>
  </w:num>
  <w:num w:numId="58" w16cid:durableId="263390958">
    <w:abstractNumId w:val="26"/>
  </w:num>
  <w:num w:numId="59" w16cid:durableId="1019625645">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9"/>
  <w:drawingGridVerticalSpacing w:val="289"/>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240"/>
    <w:rsid w:val="00001236"/>
    <w:rsid w:val="00001294"/>
    <w:rsid w:val="00002577"/>
    <w:rsid w:val="0000319D"/>
    <w:rsid w:val="00003C0F"/>
    <w:rsid w:val="0000481C"/>
    <w:rsid w:val="00004DB0"/>
    <w:rsid w:val="00005612"/>
    <w:rsid w:val="00005A60"/>
    <w:rsid w:val="000060C8"/>
    <w:rsid w:val="000060F0"/>
    <w:rsid w:val="0000620B"/>
    <w:rsid w:val="00006932"/>
    <w:rsid w:val="00007E40"/>
    <w:rsid w:val="00007EB5"/>
    <w:rsid w:val="00010194"/>
    <w:rsid w:val="000106C8"/>
    <w:rsid w:val="00010C3C"/>
    <w:rsid w:val="00010DCA"/>
    <w:rsid w:val="000116EE"/>
    <w:rsid w:val="00011F84"/>
    <w:rsid w:val="00012F87"/>
    <w:rsid w:val="000135B2"/>
    <w:rsid w:val="000136A1"/>
    <w:rsid w:val="00013989"/>
    <w:rsid w:val="00013DA6"/>
    <w:rsid w:val="00014094"/>
    <w:rsid w:val="00014949"/>
    <w:rsid w:val="00014BDF"/>
    <w:rsid w:val="000153AC"/>
    <w:rsid w:val="00015AF0"/>
    <w:rsid w:val="00015B0E"/>
    <w:rsid w:val="00016B75"/>
    <w:rsid w:val="00017839"/>
    <w:rsid w:val="00020703"/>
    <w:rsid w:val="000212FC"/>
    <w:rsid w:val="00021F99"/>
    <w:rsid w:val="00022516"/>
    <w:rsid w:val="000228C6"/>
    <w:rsid w:val="00024BF4"/>
    <w:rsid w:val="00025C37"/>
    <w:rsid w:val="00026344"/>
    <w:rsid w:val="00026608"/>
    <w:rsid w:val="00026FD7"/>
    <w:rsid w:val="00027C97"/>
    <w:rsid w:val="00030BCF"/>
    <w:rsid w:val="00031166"/>
    <w:rsid w:val="000312E3"/>
    <w:rsid w:val="00031480"/>
    <w:rsid w:val="00032232"/>
    <w:rsid w:val="00032846"/>
    <w:rsid w:val="000331C1"/>
    <w:rsid w:val="000348B7"/>
    <w:rsid w:val="00034E69"/>
    <w:rsid w:val="00035509"/>
    <w:rsid w:val="000361F5"/>
    <w:rsid w:val="00037713"/>
    <w:rsid w:val="0004062E"/>
    <w:rsid w:val="0004082D"/>
    <w:rsid w:val="00040B7B"/>
    <w:rsid w:val="00040EB2"/>
    <w:rsid w:val="000413D9"/>
    <w:rsid w:val="00042077"/>
    <w:rsid w:val="00043C4D"/>
    <w:rsid w:val="0004453A"/>
    <w:rsid w:val="00044A24"/>
    <w:rsid w:val="00044ECB"/>
    <w:rsid w:val="00045C1A"/>
    <w:rsid w:val="0004684B"/>
    <w:rsid w:val="00046B6F"/>
    <w:rsid w:val="00046EA9"/>
    <w:rsid w:val="00046EF7"/>
    <w:rsid w:val="00047444"/>
    <w:rsid w:val="00050255"/>
    <w:rsid w:val="0005032A"/>
    <w:rsid w:val="00051DE1"/>
    <w:rsid w:val="00052110"/>
    <w:rsid w:val="0005244F"/>
    <w:rsid w:val="0005263E"/>
    <w:rsid w:val="000542B9"/>
    <w:rsid w:val="000543AE"/>
    <w:rsid w:val="0005461A"/>
    <w:rsid w:val="00054881"/>
    <w:rsid w:val="00054E51"/>
    <w:rsid w:val="000556BC"/>
    <w:rsid w:val="00055FBF"/>
    <w:rsid w:val="00055FF2"/>
    <w:rsid w:val="00056024"/>
    <w:rsid w:val="000562A5"/>
    <w:rsid w:val="00060322"/>
    <w:rsid w:val="00063A06"/>
    <w:rsid w:val="00063F2B"/>
    <w:rsid w:val="00064125"/>
    <w:rsid w:val="00064226"/>
    <w:rsid w:val="00065380"/>
    <w:rsid w:val="00065A19"/>
    <w:rsid w:val="0006647A"/>
    <w:rsid w:val="00066E94"/>
    <w:rsid w:val="00067775"/>
    <w:rsid w:val="0006780E"/>
    <w:rsid w:val="00070816"/>
    <w:rsid w:val="000708B9"/>
    <w:rsid w:val="00070B6B"/>
    <w:rsid w:val="00071485"/>
    <w:rsid w:val="00071AAF"/>
    <w:rsid w:val="00071D31"/>
    <w:rsid w:val="00071EB6"/>
    <w:rsid w:val="000726FA"/>
    <w:rsid w:val="00072DFB"/>
    <w:rsid w:val="0007309D"/>
    <w:rsid w:val="0007321C"/>
    <w:rsid w:val="000734BC"/>
    <w:rsid w:val="00074757"/>
    <w:rsid w:val="000751F0"/>
    <w:rsid w:val="000755E4"/>
    <w:rsid w:val="00076698"/>
    <w:rsid w:val="000766C0"/>
    <w:rsid w:val="0007683F"/>
    <w:rsid w:val="00076A52"/>
    <w:rsid w:val="00077E9D"/>
    <w:rsid w:val="0008016B"/>
    <w:rsid w:val="00080E09"/>
    <w:rsid w:val="000820A7"/>
    <w:rsid w:val="00082189"/>
    <w:rsid w:val="00083264"/>
    <w:rsid w:val="00084007"/>
    <w:rsid w:val="0008444C"/>
    <w:rsid w:val="00085149"/>
    <w:rsid w:val="0008563C"/>
    <w:rsid w:val="00086518"/>
    <w:rsid w:val="00090086"/>
    <w:rsid w:val="000905A1"/>
    <w:rsid w:val="00090616"/>
    <w:rsid w:val="0009153F"/>
    <w:rsid w:val="00091633"/>
    <w:rsid w:val="000917C7"/>
    <w:rsid w:val="00092E26"/>
    <w:rsid w:val="000932A1"/>
    <w:rsid w:val="00093542"/>
    <w:rsid w:val="000938CA"/>
    <w:rsid w:val="0009444C"/>
    <w:rsid w:val="00094853"/>
    <w:rsid w:val="000948E4"/>
    <w:rsid w:val="00094D93"/>
    <w:rsid w:val="00096689"/>
    <w:rsid w:val="000969D8"/>
    <w:rsid w:val="000973BE"/>
    <w:rsid w:val="00097D1F"/>
    <w:rsid w:val="000A05A3"/>
    <w:rsid w:val="000A1159"/>
    <w:rsid w:val="000A1BE7"/>
    <w:rsid w:val="000A1D88"/>
    <w:rsid w:val="000A212C"/>
    <w:rsid w:val="000A4734"/>
    <w:rsid w:val="000A5E85"/>
    <w:rsid w:val="000A6A4D"/>
    <w:rsid w:val="000A7282"/>
    <w:rsid w:val="000B0F73"/>
    <w:rsid w:val="000B0FDE"/>
    <w:rsid w:val="000B1940"/>
    <w:rsid w:val="000B1E31"/>
    <w:rsid w:val="000B1F49"/>
    <w:rsid w:val="000B26B3"/>
    <w:rsid w:val="000B2F2B"/>
    <w:rsid w:val="000B3638"/>
    <w:rsid w:val="000B5009"/>
    <w:rsid w:val="000B54B0"/>
    <w:rsid w:val="000B5A9B"/>
    <w:rsid w:val="000B5D29"/>
    <w:rsid w:val="000B5F34"/>
    <w:rsid w:val="000B63E4"/>
    <w:rsid w:val="000B66C6"/>
    <w:rsid w:val="000B765F"/>
    <w:rsid w:val="000C0538"/>
    <w:rsid w:val="000C05E7"/>
    <w:rsid w:val="000C0F7F"/>
    <w:rsid w:val="000C15F4"/>
    <w:rsid w:val="000C1A73"/>
    <w:rsid w:val="000C1A80"/>
    <w:rsid w:val="000C1BF0"/>
    <w:rsid w:val="000C1D3C"/>
    <w:rsid w:val="000C1FA7"/>
    <w:rsid w:val="000C2405"/>
    <w:rsid w:val="000C2B7A"/>
    <w:rsid w:val="000C3655"/>
    <w:rsid w:val="000C39DF"/>
    <w:rsid w:val="000C4702"/>
    <w:rsid w:val="000C4F10"/>
    <w:rsid w:val="000C4F8C"/>
    <w:rsid w:val="000C519F"/>
    <w:rsid w:val="000C5E34"/>
    <w:rsid w:val="000C66BB"/>
    <w:rsid w:val="000D087E"/>
    <w:rsid w:val="000D0F76"/>
    <w:rsid w:val="000D12F2"/>
    <w:rsid w:val="000D15C0"/>
    <w:rsid w:val="000D1B37"/>
    <w:rsid w:val="000D3597"/>
    <w:rsid w:val="000D373C"/>
    <w:rsid w:val="000D3B68"/>
    <w:rsid w:val="000D3BDF"/>
    <w:rsid w:val="000D3CFA"/>
    <w:rsid w:val="000D4F3D"/>
    <w:rsid w:val="000D562A"/>
    <w:rsid w:val="000D69BB"/>
    <w:rsid w:val="000D76DA"/>
    <w:rsid w:val="000D7865"/>
    <w:rsid w:val="000E0FA9"/>
    <w:rsid w:val="000E12D8"/>
    <w:rsid w:val="000E1A2F"/>
    <w:rsid w:val="000E2919"/>
    <w:rsid w:val="000E433C"/>
    <w:rsid w:val="000E4CB4"/>
    <w:rsid w:val="000E4E03"/>
    <w:rsid w:val="000E6659"/>
    <w:rsid w:val="000E6C73"/>
    <w:rsid w:val="000E6E3F"/>
    <w:rsid w:val="000E7210"/>
    <w:rsid w:val="000E7DFE"/>
    <w:rsid w:val="000F03AD"/>
    <w:rsid w:val="000F0BD4"/>
    <w:rsid w:val="000F0E43"/>
    <w:rsid w:val="000F0EE1"/>
    <w:rsid w:val="000F1FC1"/>
    <w:rsid w:val="000F28E2"/>
    <w:rsid w:val="000F2CD8"/>
    <w:rsid w:val="000F3B44"/>
    <w:rsid w:val="000F3C03"/>
    <w:rsid w:val="000F4450"/>
    <w:rsid w:val="000F55CF"/>
    <w:rsid w:val="000F5FF2"/>
    <w:rsid w:val="000F610E"/>
    <w:rsid w:val="000F68BA"/>
    <w:rsid w:val="000F716C"/>
    <w:rsid w:val="000F732D"/>
    <w:rsid w:val="00100490"/>
    <w:rsid w:val="00102357"/>
    <w:rsid w:val="001026D0"/>
    <w:rsid w:val="00102A61"/>
    <w:rsid w:val="00103219"/>
    <w:rsid w:val="00103239"/>
    <w:rsid w:val="00103AE4"/>
    <w:rsid w:val="001040EA"/>
    <w:rsid w:val="001046A8"/>
    <w:rsid w:val="00104A6B"/>
    <w:rsid w:val="00105239"/>
    <w:rsid w:val="00105338"/>
    <w:rsid w:val="00105DF7"/>
    <w:rsid w:val="001060D2"/>
    <w:rsid w:val="00106BC0"/>
    <w:rsid w:val="00110AE8"/>
    <w:rsid w:val="00110AFC"/>
    <w:rsid w:val="001113BE"/>
    <w:rsid w:val="001123E2"/>
    <w:rsid w:val="001126C8"/>
    <w:rsid w:val="00113727"/>
    <w:rsid w:val="001139A7"/>
    <w:rsid w:val="00113C7A"/>
    <w:rsid w:val="00114211"/>
    <w:rsid w:val="0011435C"/>
    <w:rsid w:val="00114F8E"/>
    <w:rsid w:val="0011578C"/>
    <w:rsid w:val="00115864"/>
    <w:rsid w:val="00115973"/>
    <w:rsid w:val="00115A29"/>
    <w:rsid w:val="00115DDA"/>
    <w:rsid w:val="00115ECD"/>
    <w:rsid w:val="00116C73"/>
    <w:rsid w:val="00121306"/>
    <w:rsid w:val="001214B3"/>
    <w:rsid w:val="001219D9"/>
    <w:rsid w:val="00121B9A"/>
    <w:rsid w:val="00121D09"/>
    <w:rsid w:val="0012232B"/>
    <w:rsid w:val="00122951"/>
    <w:rsid w:val="00123A44"/>
    <w:rsid w:val="00123AD4"/>
    <w:rsid w:val="00124A16"/>
    <w:rsid w:val="00125C27"/>
    <w:rsid w:val="00125CE8"/>
    <w:rsid w:val="00126CFF"/>
    <w:rsid w:val="00126FDB"/>
    <w:rsid w:val="00127CED"/>
    <w:rsid w:val="00130864"/>
    <w:rsid w:val="00130E1E"/>
    <w:rsid w:val="001310BF"/>
    <w:rsid w:val="001317B3"/>
    <w:rsid w:val="0013306F"/>
    <w:rsid w:val="00133213"/>
    <w:rsid w:val="00133449"/>
    <w:rsid w:val="0013376B"/>
    <w:rsid w:val="00133C56"/>
    <w:rsid w:val="001346CE"/>
    <w:rsid w:val="00134D77"/>
    <w:rsid w:val="001358D7"/>
    <w:rsid w:val="001365FD"/>
    <w:rsid w:val="00136ACE"/>
    <w:rsid w:val="00136AF8"/>
    <w:rsid w:val="00136DEB"/>
    <w:rsid w:val="00137074"/>
    <w:rsid w:val="00137944"/>
    <w:rsid w:val="00140857"/>
    <w:rsid w:val="00140AB4"/>
    <w:rsid w:val="0014142F"/>
    <w:rsid w:val="00141BB9"/>
    <w:rsid w:val="00142A6D"/>
    <w:rsid w:val="00142E51"/>
    <w:rsid w:val="00143001"/>
    <w:rsid w:val="001432C1"/>
    <w:rsid w:val="0014442F"/>
    <w:rsid w:val="001447EC"/>
    <w:rsid w:val="001452F4"/>
    <w:rsid w:val="001466A7"/>
    <w:rsid w:val="001468AD"/>
    <w:rsid w:val="00147571"/>
    <w:rsid w:val="00147B36"/>
    <w:rsid w:val="00147C3A"/>
    <w:rsid w:val="00147C7B"/>
    <w:rsid w:val="00150F54"/>
    <w:rsid w:val="00150FB1"/>
    <w:rsid w:val="0015121E"/>
    <w:rsid w:val="0015188D"/>
    <w:rsid w:val="001526A9"/>
    <w:rsid w:val="00152743"/>
    <w:rsid w:val="0015291C"/>
    <w:rsid w:val="00153756"/>
    <w:rsid w:val="00153BD6"/>
    <w:rsid w:val="00153E53"/>
    <w:rsid w:val="00155322"/>
    <w:rsid w:val="001553C8"/>
    <w:rsid w:val="00155F53"/>
    <w:rsid w:val="00156530"/>
    <w:rsid w:val="001617B9"/>
    <w:rsid w:val="0016198B"/>
    <w:rsid w:val="00161C3B"/>
    <w:rsid w:val="00161D0D"/>
    <w:rsid w:val="0016256A"/>
    <w:rsid w:val="00163195"/>
    <w:rsid w:val="00163337"/>
    <w:rsid w:val="00164DF9"/>
    <w:rsid w:val="001659B1"/>
    <w:rsid w:val="001659F1"/>
    <w:rsid w:val="0016673A"/>
    <w:rsid w:val="0016732F"/>
    <w:rsid w:val="001676DD"/>
    <w:rsid w:val="001678B2"/>
    <w:rsid w:val="00167C3D"/>
    <w:rsid w:val="00167E52"/>
    <w:rsid w:val="00170A0B"/>
    <w:rsid w:val="00170BDB"/>
    <w:rsid w:val="00170ECC"/>
    <w:rsid w:val="00171057"/>
    <w:rsid w:val="00171853"/>
    <w:rsid w:val="00172250"/>
    <w:rsid w:val="0017300E"/>
    <w:rsid w:val="001734EF"/>
    <w:rsid w:val="001734F3"/>
    <w:rsid w:val="001759B0"/>
    <w:rsid w:val="00175E1F"/>
    <w:rsid w:val="00177DB5"/>
    <w:rsid w:val="001807E8"/>
    <w:rsid w:val="00181239"/>
    <w:rsid w:val="001836A2"/>
    <w:rsid w:val="00183B8C"/>
    <w:rsid w:val="00183F72"/>
    <w:rsid w:val="00184385"/>
    <w:rsid w:val="00184644"/>
    <w:rsid w:val="0018471C"/>
    <w:rsid w:val="00185510"/>
    <w:rsid w:val="00185689"/>
    <w:rsid w:val="001856A8"/>
    <w:rsid w:val="00185FC9"/>
    <w:rsid w:val="00186554"/>
    <w:rsid w:val="001873EC"/>
    <w:rsid w:val="001876F7"/>
    <w:rsid w:val="001902D5"/>
    <w:rsid w:val="001905FC"/>
    <w:rsid w:val="00190770"/>
    <w:rsid w:val="0019157E"/>
    <w:rsid w:val="00192716"/>
    <w:rsid w:val="00192BE7"/>
    <w:rsid w:val="00192DDB"/>
    <w:rsid w:val="00192E86"/>
    <w:rsid w:val="00195CC8"/>
    <w:rsid w:val="00195F42"/>
    <w:rsid w:val="00196C85"/>
    <w:rsid w:val="001977F8"/>
    <w:rsid w:val="00197C0A"/>
    <w:rsid w:val="00197DAB"/>
    <w:rsid w:val="001A080B"/>
    <w:rsid w:val="001A0E8C"/>
    <w:rsid w:val="001A0F94"/>
    <w:rsid w:val="001A2FB0"/>
    <w:rsid w:val="001A3568"/>
    <w:rsid w:val="001A4B79"/>
    <w:rsid w:val="001A56CD"/>
    <w:rsid w:val="001A5A47"/>
    <w:rsid w:val="001A6548"/>
    <w:rsid w:val="001A7200"/>
    <w:rsid w:val="001A79EB"/>
    <w:rsid w:val="001B06C0"/>
    <w:rsid w:val="001B07A9"/>
    <w:rsid w:val="001B1BC4"/>
    <w:rsid w:val="001B21BD"/>
    <w:rsid w:val="001B265F"/>
    <w:rsid w:val="001B28A0"/>
    <w:rsid w:val="001B3459"/>
    <w:rsid w:val="001B3851"/>
    <w:rsid w:val="001B43DB"/>
    <w:rsid w:val="001B4893"/>
    <w:rsid w:val="001B5095"/>
    <w:rsid w:val="001B5315"/>
    <w:rsid w:val="001B5A93"/>
    <w:rsid w:val="001B5FAA"/>
    <w:rsid w:val="001B6106"/>
    <w:rsid w:val="001B6D1D"/>
    <w:rsid w:val="001B7928"/>
    <w:rsid w:val="001B7ABA"/>
    <w:rsid w:val="001B7DC2"/>
    <w:rsid w:val="001C0515"/>
    <w:rsid w:val="001C0F8D"/>
    <w:rsid w:val="001C14C9"/>
    <w:rsid w:val="001C1C26"/>
    <w:rsid w:val="001C2AB6"/>
    <w:rsid w:val="001C30BA"/>
    <w:rsid w:val="001C3780"/>
    <w:rsid w:val="001C3873"/>
    <w:rsid w:val="001C4EA5"/>
    <w:rsid w:val="001C519C"/>
    <w:rsid w:val="001C5D83"/>
    <w:rsid w:val="001C5E17"/>
    <w:rsid w:val="001C704D"/>
    <w:rsid w:val="001C7169"/>
    <w:rsid w:val="001C73E6"/>
    <w:rsid w:val="001C7483"/>
    <w:rsid w:val="001C7C49"/>
    <w:rsid w:val="001D13DC"/>
    <w:rsid w:val="001D2369"/>
    <w:rsid w:val="001D26E6"/>
    <w:rsid w:val="001D3028"/>
    <w:rsid w:val="001D3AC0"/>
    <w:rsid w:val="001D43CA"/>
    <w:rsid w:val="001D45A2"/>
    <w:rsid w:val="001D4DE8"/>
    <w:rsid w:val="001D4F59"/>
    <w:rsid w:val="001D5059"/>
    <w:rsid w:val="001D5DBF"/>
    <w:rsid w:val="001D7B3B"/>
    <w:rsid w:val="001D7F7F"/>
    <w:rsid w:val="001E02F2"/>
    <w:rsid w:val="001E05E6"/>
    <w:rsid w:val="001E0752"/>
    <w:rsid w:val="001E0DB1"/>
    <w:rsid w:val="001E1287"/>
    <w:rsid w:val="001E186C"/>
    <w:rsid w:val="001E2622"/>
    <w:rsid w:val="001E28B0"/>
    <w:rsid w:val="001E2DDE"/>
    <w:rsid w:val="001E32A7"/>
    <w:rsid w:val="001E369F"/>
    <w:rsid w:val="001E3B93"/>
    <w:rsid w:val="001E3F71"/>
    <w:rsid w:val="001E57D2"/>
    <w:rsid w:val="001E667D"/>
    <w:rsid w:val="001E6727"/>
    <w:rsid w:val="001E6771"/>
    <w:rsid w:val="001E68D8"/>
    <w:rsid w:val="001E70C5"/>
    <w:rsid w:val="001E7A71"/>
    <w:rsid w:val="001F0367"/>
    <w:rsid w:val="001F1CC4"/>
    <w:rsid w:val="001F3359"/>
    <w:rsid w:val="001F344E"/>
    <w:rsid w:val="001F34AA"/>
    <w:rsid w:val="001F3613"/>
    <w:rsid w:val="001F41A5"/>
    <w:rsid w:val="001F5AC3"/>
    <w:rsid w:val="001F64DB"/>
    <w:rsid w:val="001F6FF2"/>
    <w:rsid w:val="0020007F"/>
    <w:rsid w:val="0020027C"/>
    <w:rsid w:val="00200A76"/>
    <w:rsid w:val="00200D64"/>
    <w:rsid w:val="00201053"/>
    <w:rsid w:val="00201549"/>
    <w:rsid w:val="00202376"/>
    <w:rsid w:val="00202454"/>
    <w:rsid w:val="00202BCE"/>
    <w:rsid w:val="00202CF8"/>
    <w:rsid w:val="00202F01"/>
    <w:rsid w:val="00204E75"/>
    <w:rsid w:val="002058BB"/>
    <w:rsid w:val="002062E1"/>
    <w:rsid w:val="00206C6E"/>
    <w:rsid w:val="00207814"/>
    <w:rsid w:val="00207A4E"/>
    <w:rsid w:val="002105F6"/>
    <w:rsid w:val="002107D6"/>
    <w:rsid w:val="002107F3"/>
    <w:rsid w:val="002112F9"/>
    <w:rsid w:val="00211D9A"/>
    <w:rsid w:val="0021304E"/>
    <w:rsid w:val="0021364C"/>
    <w:rsid w:val="00213B60"/>
    <w:rsid w:val="00214F9A"/>
    <w:rsid w:val="00215523"/>
    <w:rsid w:val="002155E6"/>
    <w:rsid w:val="002156C9"/>
    <w:rsid w:val="0021576D"/>
    <w:rsid w:val="00216ED8"/>
    <w:rsid w:val="00217825"/>
    <w:rsid w:val="00220B82"/>
    <w:rsid w:val="0022158D"/>
    <w:rsid w:val="0022252A"/>
    <w:rsid w:val="00223047"/>
    <w:rsid w:val="00223AF5"/>
    <w:rsid w:val="00224F6F"/>
    <w:rsid w:val="002259B1"/>
    <w:rsid w:val="00226662"/>
    <w:rsid w:val="0023017F"/>
    <w:rsid w:val="00231FCA"/>
    <w:rsid w:val="002334D9"/>
    <w:rsid w:val="0023363F"/>
    <w:rsid w:val="00233FC5"/>
    <w:rsid w:val="0023576B"/>
    <w:rsid w:val="002359F5"/>
    <w:rsid w:val="00235F90"/>
    <w:rsid w:val="002362A2"/>
    <w:rsid w:val="002365E6"/>
    <w:rsid w:val="00236D2D"/>
    <w:rsid w:val="002372F9"/>
    <w:rsid w:val="00240153"/>
    <w:rsid w:val="00240352"/>
    <w:rsid w:val="002405A9"/>
    <w:rsid w:val="00240A87"/>
    <w:rsid w:val="00241C2B"/>
    <w:rsid w:val="002422C8"/>
    <w:rsid w:val="002426CD"/>
    <w:rsid w:val="002432E0"/>
    <w:rsid w:val="00243AEF"/>
    <w:rsid w:val="00245E37"/>
    <w:rsid w:val="00245FEB"/>
    <w:rsid w:val="0024666A"/>
    <w:rsid w:val="00246772"/>
    <w:rsid w:val="00246E44"/>
    <w:rsid w:val="0024775D"/>
    <w:rsid w:val="00250515"/>
    <w:rsid w:val="00250C4C"/>
    <w:rsid w:val="00250DDD"/>
    <w:rsid w:val="0025395D"/>
    <w:rsid w:val="00254556"/>
    <w:rsid w:val="0025537D"/>
    <w:rsid w:val="002558E1"/>
    <w:rsid w:val="002559EE"/>
    <w:rsid w:val="00255FDE"/>
    <w:rsid w:val="00256AAF"/>
    <w:rsid w:val="00256B24"/>
    <w:rsid w:val="00257C34"/>
    <w:rsid w:val="002600E1"/>
    <w:rsid w:val="00260B9C"/>
    <w:rsid w:val="00261E40"/>
    <w:rsid w:val="00262C39"/>
    <w:rsid w:val="0026304F"/>
    <w:rsid w:val="002633DA"/>
    <w:rsid w:val="00264152"/>
    <w:rsid w:val="0026421E"/>
    <w:rsid w:val="0026504B"/>
    <w:rsid w:val="00265A42"/>
    <w:rsid w:val="00265CC5"/>
    <w:rsid w:val="00267525"/>
    <w:rsid w:val="0027072D"/>
    <w:rsid w:val="00270A94"/>
    <w:rsid w:val="00270BB1"/>
    <w:rsid w:val="00271B66"/>
    <w:rsid w:val="00272170"/>
    <w:rsid w:val="0027218E"/>
    <w:rsid w:val="0027299B"/>
    <w:rsid w:val="002742A1"/>
    <w:rsid w:val="002745AA"/>
    <w:rsid w:val="00275662"/>
    <w:rsid w:val="00275E04"/>
    <w:rsid w:val="00277426"/>
    <w:rsid w:val="00277A1F"/>
    <w:rsid w:val="00277DF7"/>
    <w:rsid w:val="002809D6"/>
    <w:rsid w:val="00280AFF"/>
    <w:rsid w:val="0028156A"/>
    <w:rsid w:val="002818A0"/>
    <w:rsid w:val="00281FD2"/>
    <w:rsid w:val="00282979"/>
    <w:rsid w:val="00282AC6"/>
    <w:rsid w:val="00283834"/>
    <w:rsid w:val="00284302"/>
    <w:rsid w:val="00284397"/>
    <w:rsid w:val="0028473F"/>
    <w:rsid w:val="002853B1"/>
    <w:rsid w:val="00285D25"/>
    <w:rsid w:val="0028695B"/>
    <w:rsid w:val="00286B5E"/>
    <w:rsid w:val="00286EA9"/>
    <w:rsid w:val="002871A0"/>
    <w:rsid w:val="00290247"/>
    <w:rsid w:val="00290583"/>
    <w:rsid w:val="00290744"/>
    <w:rsid w:val="002908E3"/>
    <w:rsid w:val="00291547"/>
    <w:rsid w:val="002923D0"/>
    <w:rsid w:val="00292DA3"/>
    <w:rsid w:val="00295152"/>
    <w:rsid w:val="00295ACA"/>
    <w:rsid w:val="00295D44"/>
    <w:rsid w:val="00296F31"/>
    <w:rsid w:val="002A17B2"/>
    <w:rsid w:val="002A1A99"/>
    <w:rsid w:val="002A2176"/>
    <w:rsid w:val="002A27E6"/>
    <w:rsid w:val="002A4C0B"/>
    <w:rsid w:val="002A55F1"/>
    <w:rsid w:val="002A5C89"/>
    <w:rsid w:val="002A6A2E"/>
    <w:rsid w:val="002A6F3B"/>
    <w:rsid w:val="002B0299"/>
    <w:rsid w:val="002B04E6"/>
    <w:rsid w:val="002B06D1"/>
    <w:rsid w:val="002B070A"/>
    <w:rsid w:val="002B0CCC"/>
    <w:rsid w:val="002B0E42"/>
    <w:rsid w:val="002B1676"/>
    <w:rsid w:val="002B2004"/>
    <w:rsid w:val="002B315D"/>
    <w:rsid w:val="002B39B1"/>
    <w:rsid w:val="002B43C8"/>
    <w:rsid w:val="002B459D"/>
    <w:rsid w:val="002B5653"/>
    <w:rsid w:val="002B579D"/>
    <w:rsid w:val="002B720C"/>
    <w:rsid w:val="002B7400"/>
    <w:rsid w:val="002B7ADD"/>
    <w:rsid w:val="002C0642"/>
    <w:rsid w:val="002C1A40"/>
    <w:rsid w:val="002C1F6C"/>
    <w:rsid w:val="002C20B6"/>
    <w:rsid w:val="002C3AF2"/>
    <w:rsid w:val="002C3C93"/>
    <w:rsid w:val="002C464B"/>
    <w:rsid w:val="002C46F8"/>
    <w:rsid w:val="002C4AF6"/>
    <w:rsid w:val="002C54DB"/>
    <w:rsid w:val="002C5E5B"/>
    <w:rsid w:val="002C6402"/>
    <w:rsid w:val="002C7EA2"/>
    <w:rsid w:val="002D00DF"/>
    <w:rsid w:val="002D06DF"/>
    <w:rsid w:val="002D08C8"/>
    <w:rsid w:val="002D11BF"/>
    <w:rsid w:val="002D123F"/>
    <w:rsid w:val="002D12EA"/>
    <w:rsid w:val="002D2145"/>
    <w:rsid w:val="002D2A2C"/>
    <w:rsid w:val="002D2BDF"/>
    <w:rsid w:val="002D2DAE"/>
    <w:rsid w:val="002D3CE6"/>
    <w:rsid w:val="002D47CB"/>
    <w:rsid w:val="002D6BE0"/>
    <w:rsid w:val="002E0575"/>
    <w:rsid w:val="002E19FA"/>
    <w:rsid w:val="002E24F4"/>
    <w:rsid w:val="002E2BB9"/>
    <w:rsid w:val="002E2DDB"/>
    <w:rsid w:val="002E351B"/>
    <w:rsid w:val="002E3A3B"/>
    <w:rsid w:val="002E4BE3"/>
    <w:rsid w:val="002E4E60"/>
    <w:rsid w:val="002E5B0A"/>
    <w:rsid w:val="002E6171"/>
    <w:rsid w:val="002E63E2"/>
    <w:rsid w:val="002E6D82"/>
    <w:rsid w:val="002F0076"/>
    <w:rsid w:val="002F0D6B"/>
    <w:rsid w:val="002F22C8"/>
    <w:rsid w:val="002F266C"/>
    <w:rsid w:val="002F2A6F"/>
    <w:rsid w:val="002F32ED"/>
    <w:rsid w:val="002F35CF"/>
    <w:rsid w:val="002F3D0B"/>
    <w:rsid w:val="002F3F99"/>
    <w:rsid w:val="002F42B4"/>
    <w:rsid w:val="002F4304"/>
    <w:rsid w:val="002F4781"/>
    <w:rsid w:val="002F4A49"/>
    <w:rsid w:val="002F55C3"/>
    <w:rsid w:val="002F58CD"/>
    <w:rsid w:val="002F590C"/>
    <w:rsid w:val="002F6083"/>
    <w:rsid w:val="002F7117"/>
    <w:rsid w:val="002F7714"/>
    <w:rsid w:val="003002B3"/>
    <w:rsid w:val="0030040F"/>
    <w:rsid w:val="003010FA"/>
    <w:rsid w:val="003014A8"/>
    <w:rsid w:val="00301BFE"/>
    <w:rsid w:val="00302691"/>
    <w:rsid w:val="0030365D"/>
    <w:rsid w:val="003037C3"/>
    <w:rsid w:val="0030396E"/>
    <w:rsid w:val="00303EE4"/>
    <w:rsid w:val="003056CA"/>
    <w:rsid w:val="00306815"/>
    <w:rsid w:val="00306844"/>
    <w:rsid w:val="003068C0"/>
    <w:rsid w:val="00307B5A"/>
    <w:rsid w:val="003109B3"/>
    <w:rsid w:val="00311547"/>
    <w:rsid w:val="00311D02"/>
    <w:rsid w:val="00312C81"/>
    <w:rsid w:val="00312ECA"/>
    <w:rsid w:val="00313460"/>
    <w:rsid w:val="0031383D"/>
    <w:rsid w:val="00313CF2"/>
    <w:rsid w:val="00313F94"/>
    <w:rsid w:val="00314CA7"/>
    <w:rsid w:val="00316203"/>
    <w:rsid w:val="0031735A"/>
    <w:rsid w:val="00317652"/>
    <w:rsid w:val="00320B02"/>
    <w:rsid w:val="0032181B"/>
    <w:rsid w:val="00322734"/>
    <w:rsid w:val="0032279A"/>
    <w:rsid w:val="00322A75"/>
    <w:rsid w:val="00323DDA"/>
    <w:rsid w:val="003250D1"/>
    <w:rsid w:val="003255DF"/>
    <w:rsid w:val="0032677D"/>
    <w:rsid w:val="003267BF"/>
    <w:rsid w:val="00327B7E"/>
    <w:rsid w:val="00330992"/>
    <w:rsid w:val="003314F5"/>
    <w:rsid w:val="0033199A"/>
    <w:rsid w:val="003326B4"/>
    <w:rsid w:val="00332A87"/>
    <w:rsid w:val="00333D1E"/>
    <w:rsid w:val="00333E10"/>
    <w:rsid w:val="00335A99"/>
    <w:rsid w:val="00336202"/>
    <w:rsid w:val="00337A9E"/>
    <w:rsid w:val="00341866"/>
    <w:rsid w:val="0034398E"/>
    <w:rsid w:val="0034614B"/>
    <w:rsid w:val="00346E36"/>
    <w:rsid w:val="00346F11"/>
    <w:rsid w:val="00347190"/>
    <w:rsid w:val="003478B0"/>
    <w:rsid w:val="00350796"/>
    <w:rsid w:val="003508FC"/>
    <w:rsid w:val="00350D65"/>
    <w:rsid w:val="00350F2F"/>
    <w:rsid w:val="00350F66"/>
    <w:rsid w:val="00352A45"/>
    <w:rsid w:val="00353D32"/>
    <w:rsid w:val="00353F87"/>
    <w:rsid w:val="00354929"/>
    <w:rsid w:val="00355174"/>
    <w:rsid w:val="003554DD"/>
    <w:rsid w:val="0035561B"/>
    <w:rsid w:val="00356AE8"/>
    <w:rsid w:val="003572EF"/>
    <w:rsid w:val="00357855"/>
    <w:rsid w:val="0036040A"/>
    <w:rsid w:val="00360E62"/>
    <w:rsid w:val="0036237D"/>
    <w:rsid w:val="003624A8"/>
    <w:rsid w:val="003624B7"/>
    <w:rsid w:val="00364CCF"/>
    <w:rsid w:val="0036642E"/>
    <w:rsid w:val="003665E3"/>
    <w:rsid w:val="003676FC"/>
    <w:rsid w:val="00367F82"/>
    <w:rsid w:val="00370DFE"/>
    <w:rsid w:val="00370E08"/>
    <w:rsid w:val="00371776"/>
    <w:rsid w:val="00371AB7"/>
    <w:rsid w:val="00371E7D"/>
    <w:rsid w:val="00372C40"/>
    <w:rsid w:val="00375602"/>
    <w:rsid w:val="00375D09"/>
    <w:rsid w:val="00376107"/>
    <w:rsid w:val="0037689C"/>
    <w:rsid w:val="00376F79"/>
    <w:rsid w:val="003776C7"/>
    <w:rsid w:val="00377ED8"/>
    <w:rsid w:val="00381386"/>
    <w:rsid w:val="00381AA8"/>
    <w:rsid w:val="00382062"/>
    <w:rsid w:val="00382D65"/>
    <w:rsid w:val="003831D0"/>
    <w:rsid w:val="0038395A"/>
    <w:rsid w:val="0038451B"/>
    <w:rsid w:val="00384784"/>
    <w:rsid w:val="00384CB4"/>
    <w:rsid w:val="00386548"/>
    <w:rsid w:val="003868E3"/>
    <w:rsid w:val="0038757E"/>
    <w:rsid w:val="00387F22"/>
    <w:rsid w:val="00391403"/>
    <w:rsid w:val="00392709"/>
    <w:rsid w:val="00392B7F"/>
    <w:rsid w:val="003930BC"/>
    <w:rsid w:val="00394A39"/>
    <w:rsid w:val="00394B11"/>
    <w:rsid w:val="00394FF1"/>
    <w:rsid w:val="003955AB"/>
    <w:rsid w:val="00395FF9"/>
    <w:rsid w:val="00396914"/>
    <w:rsid w:val="00396DAB"/>
    <w:rsid w:val="00397086"/>
    <w:rsid w:val="0039732F"/>
    <w:rsid w:val="003A07AC"/>
    <w:rsid w:val="003A08FD"/>
    <w:rsid w:val="003A2275"/>
    <w:rsid w:val="003A2934"/>
    <w:rsid w:val="003A40A4"/>
    <w:rsid w:val="003A5A6B"/>
    <w:rsid w:val="003A6229"/>
    <w:rsid w:val="003A648E"/>
    <w:rsid w:val="003A7023"/>
    <w:rsid w:val="003A7712"/>
    <w:rsid w:val="003A7849"/>
    <w:rsid w:val="003B018F"/>
    <w:rsid w:val="003B0311"/>
    <w:rsid w:val="003B1C2C"/>
    <w:rsid w:val="003B2A12"/>
    <w:rsid w:val="003B2A91"/>
    <w:rsid w:val="003B3094"/>
    <w:rsid w:val="003B3423"/>
    <w:rsid w:val="003B3ADD"/>
    <w:rsid w:val="003B3D03"/>
    <w:rsid w:val="003B44A3"/>
    <w:rsid w:val="003B479B"/>
    <w:rsid w:val="003B4B5A"/>
    <w:rsid w:val="003B4C47"/>
    <w:rsid w:val="003B5A5C"/>
    <w:rsid w:val="003B5CCA"/>
    <w:rsid w:val="003B5D47"/>
    <w:rsid w:val="003B61DA"/>
    <w:rsid w:val="003B7662"/>
    <w:rsid w:val="003B7AC7"/>
    <w:rsid w:val="003C01F0"/>
    <w:rsid w:val="003C0985"/>
    <w:rsid w:val="003C2294"/>
    <w:rsid w:val="003C26E2"/>
    <w:rsid w:val="003C29E4"/>
    <w:rsid w:val="003C3368"/>
    <w:rsid w:val="003C3AA8"/>
    <w:rsid w:val="003C537A"/>
    <w:rsid w:val="003C60F3"/>
    <w:rsid w:val="003C6660"/>
    <w:rsid w:val="003C691A"/>
    <w:rsid w:val="003C6DD3"/>
    <w:rsid w:val="003C7206"/>
    <w:rsid w:val="003D0647"/>
    <w:rsid w:val="003D0E4C"/>
    <w:rsid w:val="003D131A"/>
    <w:rsid w:val="003D13C1"/>
    <w:rsid w:val="003D13FD"/>
    <w:rsid w:val="003D1957"/>
    <w:rsid w:val="003D1C1D"/>
    <w:rsid w:val="003D1C33"/>
    <w:rsid w:val="003D2829"/>
    <w:rsid w:val="003D2D53"/>
    <w:rsid w:val="003D2FDA"/>
    <w:rsid w:val="003D3889"/>
    <w:rsid w:val="003D3B67"/>
    <w:rsid w:val="003D40AB"/>
    <w:rsid w:val="003D414C"/>
    <w:rsid w:val="003D4517"/>
    <w:rsid w:val="003D5818"/>
    <w:rsid w:val="003D64E2"/>
    <w:rsid w:val="003D6CBD"/>
    <w:rsid w:val="003D762E"/>
    <w:rsid w:val="003D76F3"/>
    <w:rsid w:val="003E058C"/>
    <w:rsid w:val="003E1233"/>
    <w:rsid w:val="003E1285"/>
    <w:rsid w:val="003E1A16"/>
    <w:rsid w:val="003E4647"/>
    <w:rsid w:val="003E4FF2"/>
    <w:rsid w:val="003E5175"/>
    <w:rsid w:val="003E53F4"/>
    <w:rsid w:val="003E54B7"/>
    <w:rsid w:val="003E5B71"/>
    <w:rsid w:val="003E685F"/>
    <w:rsid w:val="003E7263"/>
    <w:rsid w:val="003F0277"/>
    <w:rsid w:val="003F04E4"/>
    <w:rsid w:val="003F116E"/>
    <w:rsid w:val="003F15AB"/>
    <w:rsid w:val="003F287A"/>
    <w:rsid w:val="003F49A2"/>
    <w:rsid w:val="003F764B"/>
    <w:rsid w:val="003F779B"/>
    <w:rsid w:val="003F7E89"/>
    <w:rsid w:val="0040047D"/>
    <w:rsid w:val="00400504"/>
    <w:rsid w:val="004017F5"/>
    <w:rsid w:val="004023DD"/>
    <w:rsid w:val="00402751"/>
    <w:rsid w:val="00402842"/>
    <w:rsid w:val="00402A9C"/>
    <w:rsid w:val="00403890"/>
    <w:rsid w:val="00403CC3"/>
    <w:rsid w:val="00405232"/>
    <w:rsid w:val="00405886"/>
    <w:rsid w:val="00405A77"/>
    <w:rsid w:val="0040606A"/>
    <w:rsid w:val="0040648A"/>
    <w:rsid w:val="00410641"/>
    <w:rsid w:val="0041222C"/>
    <w:rsid w:val="004123AD"/>
    <w:rsid w:val="00412F3C"/>
    <w:rsid w:val="00413A53"/>
    <w:rsid w:val="00413AA1"/>
    <w:rsid w:val="004141E8"/>
    <w:rsid w:val="004142EB"/>
    <w:rsid w:val="00415C0B"/>
    <w:rsid w:val="00416E2A"/>
    <w:rsid w:val="00417A2D"/>
    <w:rsid w:val="00420361"/>
    <w:rsid w:val="0042071A"/>
    <w:rsid w:val="0042095B"/>
    <w:rsid w:val="00420A8B"/>
    <w:rsid w:val="00420FE8"/>
    <w:rsid w:val="00421045"/>
    <w:rsid w:val="00421C70"/>
    <w:rsid w:val="00421F94"/>
    <w:rsid w:val="00422067"/>
    <w:rsid w:val="00422850"/>
    <w:rsid w:val="00422DFE"/>
    <w:rsid w:val="00423D98"/>
    <w:rsid w:val="00423FD0"/>
    <w:rsid w:val="004243C8"/>
    <w:rsid w:val="00426875"/>
    <w:rsid w:val="00431A01"/>
    <w:rsid w:val="00431AD3"/>
    <w:rsid w:val="00431E57"/>
    <w:rsid w:val="0043205F"/>
    <w:rsid w:val="004320C5"/>
    <w:rsid w:val="004326CB"/>
    <w:rsid w:val="00432736"/>
    <w:rsid w:val="0043310A"/>
    <w:rsid w:val="004331A0"/>
    <w:rsid w:val="0043335E"/>
    <w:rsid w:val="0043364E"/>
    <w:rsid w:val="00433B08"/>
    <w:rsid w:val="00434AD8"/>
    <w:rsid w:val="00434EB2"/>
    <w:rsid w:val="004352E1"/>
    <w:rsid w:val="00435678"/>
    <w:rsid w:val="004404A7"/>
    <w:rsid w:val="00441396"/>
    <w:rsid w:val="0044158C"/>
    <w:rsid w:val="004422EA"/>
    <w:rsid w:val="004427C8"/>
    <w:rsid w:val="00442C8C"/>
    <w:rsid w:val="0044365F"/>
    <w:rsid w:val="00443871"/>
    <w:rsid w:val="00443D36"/>
    <w:rsid w:val="004459A1"/>
    <w:rsid w:val="004464C6"/>
    <w:rsid w:val="004474F1"/>
    <w:rsid w:val="00450B1D"/>
    <w:rsid w:val="00450EC6"/>
    <w:rsid w:val="00451875"/>
    <w:rsid w:val="00451F16"/>
    <w:rsid w:val="0045225D"/>
    <w:rsid w:val="0045290D"/>
    <w:rsid w:val="0045302C"/>
    <w:rsid w:val="004534AB"/>
    <w:rsid w:val="004546D3"/>
    <w:rsid w:val="0045502C"/>
    <w:rsid w:val="00455959"/>
    <w:rsid w:val="00456343"/>
    <w:rsid w:val="00456754"/>
    <w:rsid w:val="00457027"/>
    <w:rsid w:val="00460D28"/>
    <w:rsid w:val="00461A7C"/>
    <w:rsid w:val="00462BAF"/>
    <w:rsid w:val="00462D6F"/>
    <w:rsid w:val="00463301"/>
    <w:rsid w:val="00463323"/>
    <w:rsid w:val="00463EB5"/>
    <w:rsid w:val="004650D7"/>
    <w:rsid w:val="004651A0"/>
    <w:rsid w:val="00465308"/>
    <w:rsid w:val="00465387"/>
    <w:rsid w:val="00465954"/>
    <w:rsid w:val="00465BCA"/>
    <w:rsid w:val="00466DAB"/>
    <w:rsid w:val="00466FBC"/>
    <w:rsid w:val="004678A4"/>
    <w:rsid w:val="00467F94"/>
    <w:rsid w:val="00470EA3"/>
    <w:rsid w:val="0047113E"/>
    <w:rsid w:val="004725F2"/>
    <w:rsid w:val="00472829"/>
    <w:rsid w:val="00472AF1"/>
    <w:rsid w:val="00472E5B"/>
    <w:rsid w:val="0047312B"/>
    <w:rsid w:val="004736A0"/>
    <w:rsid w:val="004737D5"/>
    <w:rsid w:val="00474AE4"/>
    <w:rsid w:val="00474F3A"/>
    <w:rsid w:val="00475D5D"/>
    <w:rsid w:val="00475E6B"/>
    <w:rsid w:val="00475FD6"/>
    <w:rsid w:val="004765A7"/>
    <w:rsid w:val="00476CB3"/>
    <w:rsid w:val="00476E06"/>
    <w:rsid w:val="00480154"/>
    <w:rsid w:val="00480BB2"/>
    <w:rsid w:val="00480D8A"/>
    <w:rsid w:val="004819F1"/>
    <w:rsid w:val="00481DB9"/>
    <w:rsid w:val="0048288E"/>
    <w:rsid w:val="00482A2A"/>
    <w:rsid w:val="00483785"/>
    <w:rsid w:val="00483995"/>
    <w:rsid w:val="004845F7"/>
    <w:rsid w:val="00484832"/>
    <w:rsid w:val="00484D8D"/>
    <w:rsid w:val="00484F44"/>
    <w:rsid w:val="0048525B"/>
    <w:rsid w:val="00485341"/>
    <w:rsid w:val="00485E05"/>
    <w:rsid w:val="004872A5"/>
    <w:rsid w:val="00487F23"/>
    <w:rsid w:val="00490122"/>
    <w:rsid w:val="00491388"/>
    <w:rsid w:val="00492146"/>
    <w:rsid w:val="00492A2C"/>
    <w:rsid w:val="004933BE"/>
    <w:rsid w:val="00493D82"/>
    <w:rsid w:val="004948A3"/>
    <w:rsid w:val="00495B85"/>
    <w:rsid w:val="00495C8E"/>
    <w:rsid w:val="00495D31"/>
    <w:rsid w:val="0049640E"/>
    <w:rsid w:val="00496617"/>
    <w:rsid w:val="00496CCE"/>
    <w:rsid w:val="004A1FA0"/>
    <w:rsid w:val="004A2526"/>
    <w:rsid w:val="004A4FC3"/>
    <w:rsid w:val="004A7A7D"/>
    <w:rsid w:val="004A7C27"/>
    <w:rsid w:val="004B02DE"/>
    <w:rsid w:val="004B0620"/>
    <w:rsid w:val="004B064C"/>
    <w:rsid w:val="004B0692"/>
    <w:rsid w:val="004B153D"/>
    <w:rsid w:val="004B1AA3"/>
    <w:rsid w:val="004B1B49"/>
    <w:rsid w:val="004B21EB"/>
    <w:rsid w:val="004B2307"/>
    <w:rsid w:val="004B29EF"/>
    <w:rsid w:val="004B3510"/>
    <w:rsid w:val="004B481F"/>
    <w:rsid w:val="004B4F1B"/>
    <w:rsid w:val="004B51DA"/>
    <w:rsid w:val="004B5FC1"/>
    <w:rsid w:val="004B64BA"/>
    <w:rsid w:val="004B6690"/>
    <w:rsid w:val="004B677E"/>
    <w:rsid w:val="004C048C"/>
    <w:rsid w:val="004C10DE"/>
    <w:rsid w:val="004C14D7"/>
    <w:rsid w:val="004C15AE"/>
    <w:rsid w:val="004C2628"/>
    <w:rsid w:val="004C2726"/>
    <w:rsid w:val="004C4BEF"/>
    <w:rsid w:val="004C5FFF"/>
    <w:rsid w:val="004C6A93"/>
    <w:rsid w:val="004C6C8B"/>
    <w:rsid w:val="004C6EE1"/>
    <w:rsid w:val="004C78F9"/>
    <w:rsid w:val="004D0240"/>
    <w:rsid w:val="004D08C0"/>
    <w:rsid w:val="004D1C9B"/>
    <w:rsid w:val="004D2BC2"/>
    <w:rsid w:val="004D3275"/>
    <w:rsid w:val="004D38AD"/>
    <w:rsid w:val="004D3DA3"/>
    <w:rsid w:val="004D4006"/>
    <w:rsid w:val="004D51A6"/>
    <w:rsid w:val="004D61EF"/>
    <w:rsid w:val="004D62DD"/>
    <w:rsid w:val="004D651F"/>
    <w:rsid w:val="004D73A7"/>
    <w:rsid w:val="004E0AC4"/>
    <w:rsid w:val="004E17F3"/>
    <w:rsid w:val="004E2386"/>
    <w:rsid w:val="004E259D"/>
    <w:rsid w:val="004E2B3E"/>
    <w:rsid w:val="004E36BF"/>
    <w:rsid w:val="004E3BA5"/>
    <w:rsid w:val="004E42D3"/>
    <w:rsid w:val="004E4861"/>
    <w:rsid w:val="004E4BF2"/>
    <w:rsid w:val="004E504B"/>
    <w:rsid w:val="004E6284"/>
    <w:rsid w:val="004E6A5B"/>
    <w:rsid w:val="004E6C85"/>
    <w:rsid w:val="004E7267"/>
    <w:rsid w:val="004E78EA"/>
    <w:rsid w:val="004F01D8"/>
    <w:rsid w:val="004F2295"/>
    <w:rsid w:val="004F2C32"/>
    <w:rsid w:val="004F407C"/>
    <w:rsid w:val="004F450B"/>
    <w:rsid w:val="004F5218"/>
    <w:rsid w:val="004F566F"/>
    <w:rsid w:val="004F5A13"/>
    <w:rsid w:val="004F60B8"/>
    <w:rsid w:val="004F6110"/>
    <w:rsid w:val="004F7707"/>
    <w:rsid w:val="00500797"/>
    <w:rsid w:val="005008FC"/>
    <w:rsid w:val="0050222F"/>
    <w:rsid w:val="00503898"/>
    <w:rsid w:val="005047D9"/>
    <w:rsid w:val="00504915"/>
    <w:rsid w:val="00505664"/>
    <w:rsid w:val="00506F13"/>
    <w:rsid w:val="00506F82"/>
    <w:rsid w:val="0050796B"/>
    <w:rsid w:val="00507B91"/>
    <w:rsid w:val="00510567"/>
    <w:rsid w:val="00511AC7"/>
    <w:rsid w:val="00511ADD"/>
    <w:rsid w:val="00511C6D"/>
    <w:rsid w:val="00511D93"/>
    <w:rsid w:val="005120DB"/>
    <w:rsid w:val="00512966"/>
    <w:rsid w:val="00513293"/>
    <w:rsid w:val="00513521"/>
    <w:rsid w:val="00513CEB"/>
    <w:rsid w:val="0051436B"/>
    <w:rsid w:val="00514420"/>
    <w:rsid w:val="0051473A"/>
    <w:rsid w:val="00514A3E"/>
    <w:rsid w:val="00516053"/>
    <w:rsid w:val="00516E5B"/>
    <w:rsid w:val="00517D17"/>
    <w:rsid w:val="0052042C"/>
    <w:rsid w:val="00520BDD"/>
    <w:rsid w:val="00522B3F"/>
    <w:rsid w:val="00522B55"/>
    <w:rsid w:val="00523C63"/>
    <w:rsid w:val="005249F7"/>
    <w:rsid w:val="00525447"/>
    <w:rsid w:val="00525870"/>
    <w:rsid w:val="00525A8F"/>
    <w:rsid w:val="00525C37"/>
    <w:rsid w:val="00525DC8"/>
    <w:rsid w:val="005277C2"/>
    <w:rsid w:val="00527A66"/>
    <w:rsid w:val="005301B0"/>
    <w:rsid w:val="00530A19"/>
    <w:rsid w:val="00532EBD"/>
    <w:rsid w:val="0053312B"/>
    <w:rsid w:val="0053437A"/>
    <w:rsid w:val="00534806"/>
    <w:rsid w:val="005354BA"/>
    <w:rsid w:val="00535608"/>
    <w:rsid w:val="005359A8"/>
    <w:rsid w:val="0053615A"/>
    <w:rsid w:val="00536231"/>
    <w:rsid w:val="005362A1"/>
    <w:rsid w:val="00536B56"/>
    <w:rsid w:val="00536C28"/>
    <w:rsid w:val="00537175"/>
    <w:rsid w:val="005372AA"/>
    <w:rsid w:val="0053758E"/>
    <w:rsid w:val="00540276"/>
    <w:rsid w:val="00540415"/>
    <w:rsid w:val="00540B79"/>
    <w:rsid w:val="005411A4"/>
    <w:rsid w:val="005419DB"/>
    <w:rsid w:val="00542133"/>
    <w:rsid w:val="00542591"/>
    <w:rsid w:val="00543366"/>
    <w:rsid w:val="005445C4"/>
    <w:rsid w:val="005447E9"/>
    <w:rsid w:val="00544947"/>
    <w:rsid w:val="00544E93"/>
    <w:rsid w:val="005453F9"/>
    <w:rsid w:val="00545770"/>
    <w:rsid w:val="00545868"/>
    <w:rsid w:val="00545EDB"/>
    <w:rsid w:val="00546125"/>
    <w:rsid w:val="00546DAB"/>
    <w:rsid w:val="005470A6"/>
    <w:rsid w:val="0054720B"/>
    <w:rsid w:val="00550059"/>
    <w:rsid w:val="00550B6C"/>
    <w:rsid w:val="00550DB3"/>
    <w:rsid w:val="00550EC0"/>
    <w:rsid w:val="00552314"/>
    <w:rsid w:val="00552F2A"/>
    <w:rsid w:val="005539E0"/>
    <w:rsid w:val="00556830"/>
    <w:rsid w:val="00557898"/>
    <w:rsid w:val="00560E61"/>
    <w:rsid w:val="0056279F"/>
    <w:rsid w:val="005629EE"/>
    <w:rsid w:val="005636D3"/>
    <w:rsid w:val="00565564"/>
    <w:rsid w:val="00565992"/>
    <w:rsid w:val="005665FA"/>
    <w:rsid w:val="00566A49"/>
    <w:rsid w:val="00566AED"/>
    <w:rsid w:val="00566B55"/>
    <w:rsid w:val="00566F14"/>
    <w:rsid w:val="00567190"/>
    <w:rsid w:val="00570CAD"/>
    <w:rsid w:val="0057170D"/>
    <w:rsid w:val="0057175B"/>
    <w:rsid w:val="00572E33"/>
    <w:rsid w:val="00574A96"/>
    <w:rsid w:val="00574CB8"/>
    <w:rsid w:val="00574E1B"/>
    <w:rsid w:val="005764DC"/>
    <w:rsid w:val="00576FDA"/>
    <w:rsid w:val="0057738B"/>
    <w:rsid w:val="00577616"/>
    <w:rsid w:val="00577841"/>
    <w:rsid w:val="005809C9"/>
    <w:rsid w:val="00580B6A"/>
    <w:rsid w:val="00580CC2"/>
    <w:rsid w:val="00581745"/>
    <w:rsid w:val="0058298D"/>
    <w:rsid w:val="005829A6"/>
    <w:rsid w:val="005833BD"/>
    <w:rsid w:val="00583B96"/>
    <w:rsid w:val="00583F82"/>
    <w:rsid w:val="00584495"/>
    <w:rsid w:val="005845B2"/>
    <w:rsid w:val="0058468F"/>
    <w:rsid w:val="00584A8C"/>
    <w:rsid w:val="00584C52"/>
    <w:rsid w:val="00584C8D"/>
    <w:rsid w:val="00585029"/>
    <w:rsid w:val="00585043"/>
    <w:rsid w:val="0058597D"/>
    <w:rsid w:val="005865E9"/>
    <w:rsid w:val="00586969"/>
    <w:rsid w:val="00586C12"/>
    <w:rsid w:val="00586DC4"/>
    <w:rsid w:val="00590271"/>
    <w:rsid w:val="005903B8"/>
    <w:rsid w:val="005903DB"/>
    <w:rsid w:val="00590649"/>
    <w:rsid w:val="005908B1"/>
    <w:rsid w:val="005915A4"/>
    <w:rsid w:val="00591D05"/>
    <w:rsid w:val="005931F9"/>
    <w:rsid w:val="005939DC"/>
    <w:rsid w:val="00593D55"/>
    <w:rsid w:val="0059499F"/>
    <w:rsid w:val="005952C8"/>
    <w:rsid w:val="00595427"/>
    <w:rsid w:val="005959A1"/>
    <w:rsid w:val="005967ED"/>
    <w:rsid w:val="005977F9"/>
    <w:rsid w:val="00597B78"/>
    <w:rsid w:val="00597FB3"/>
    <w:rsid w:val="005A1280"/>
    <w:rsid w:val="005A2221"/>
    <w:rsid w:val="005A26FD"/>
    <w:rsid w:val="005A277A"/>
    <w:rsid w:val="005A42AA"/>
    <w:rsid w:val="005A5596"/>
    <w:rsid w:val="005A57D9"/>
    <w:rsid w:val="005A5809"/>
    <w:rsid w:val="005A5FE0"/>
    <w:rsid w:val="005A6163"/>
    <w:rsid w:val="005A63F2"/>
    <w:rsid w:val="005A7460"/>
    <w:rsid w:val="005A7FEA"/>
    <w:rsid w:val="005B0770"/>
    <w:rsid w:val="005B0984"/>
    <w:rsid w:val="005B0BB2"/>
    <w:rsid w:val="005B1077"/>
    <w:rsid w:val="005B1D03"/>
    <w:rsid w:val="005B1EE7"/>
    <w:rsid w:val="005B1F55"/>
    <w:rsid w:val="005B2687"/>
    <w:rsid w:val="005B2CE7"/>
    <w:rsid w:val="005B37D3"/>
    <w:rsid w:val="005B3A52"/>
    <w:rsid w:val="005B3DC9"/>
    <w:rsid w:val="005B4039"/>
    <w:rsid w:val="005B7521"/>
    <w:rsid w:val="005C0708"/>
    <w:rsid w:val="005C18A4"/>
    <w:rsid w:val="005C301A"/>
    <w:rsid w:val="005C3063"/>
    <w:rsid w:val="005C3562"/>
    <w:rsid w:val="005C4192"/>
    <w:rsid w:val="005C4486"/>
    <w:rsid w:val="005C4690"/>
    <w:rsid w:val="005C5C21"/>
    <w:rsid w:val="005C60B7"/>
    <w:rsid w:val="005C6B35"/>
    <w:rsid w:val="005C72DE"/>
    <w:rsid w:val="005C7D50"/>
    <w:rsid w:val="005C7F0C"/>
    <w:rsid w:val="005D0FA8"/>
    <w:rsid w:val="005D13FF"/>
    <w:rsid w:val="005D14A2"/>
    <w:rsid w:val="005D150D"/>
    <w:rsid w:val="005D19D5"/>
    <w:rsid w:val="005D3098"/>
    <w:rsid w:val="005D39D5"/>
    <w:rsid w:val="005D3C33"/>
    <w:rsid w:val="005D40E2"/>
    <w:rsid w:val="005D4E08"/>
    <w:rsid w:val="005D5A2D"/>
    <w:rsid w:val="005D6574"/>
    <w:rsid w:val="005D6CAE"/>
    <w:rsid w:val="005D7E45"/>
    <w:rsid w:val="005E2591"/>
    <w:rsid w:val="005E2787"/>
    <w:rsid w:val="005E2A6B"/>
    <w:rsid w:val="005E2C07"/>
    <w:rsid w:val="005E3502"/>
    <w:rsid w:val="005E37F1"/>
    <w:rsid w:val="005E3A1B"/>
    <w:rsid w:val="005E3F46"/>
    <w:rsid w:val="005E4881"/>
    <w:rsid w:val="005E5626"/>
    <w:rsid w:val="005E5C52"/>
    <w:rsid w:val="005E6841"/>
    <w:rsid w:val="005E6895"/>
    <w:rsid w:val="005E72C1"/>
    <w:rsid w:val="005F014B"/>
    <w:rsid w:val="005F06A3"/>
    <w:rsid w:val="005F0D22"/>
    <w:rsid w:val="005F10F4"/>
    <w:rsid w:val="005F1E2F"/>
    <w:rsid w:val="005F29C2"/>
    <w:rsid w:val="005F3A30"/>
    <w:rsid w:val="005F4626"/>
    <w:rsid w:val="005F46AD"/>
    <w:rsid w:val="005F4B44"/>
    <w:rsid w:val="005F5011"/>
    <w:rsid w:val="005F54CE"/>
    <w:rsid w:val="005F655C"/>
    <w:rsid w:val="005F6D34"/>
    <w:rsid w:val="005F7901"/>
    <w:rsid w:val="005F7AA2"/>
    <w:rsid w:val="005F7ACA"/>
    <w:rsid w:val="006001FD"/>
    <w:rsid w:val="00600226"/>
    <w:rsid w:val="006005E3"/>
    <w:rsid w:val="00600698"/>
    <w:rsid w:val="00600874"/>
    <w:rsid w:val="00601072"/>
    <w:rsid w:val="0060157F"/>
    <w:rsid w:val="00602134"/>
    <w:rsid w:val="00603AEB"/>
    <w:rsid w:val="00603E66"/>
    <w:rsid w:val="00604281"/>
    <w:rsid w:val="006051D3"/>
    <w:rsid w:val="006062B3"/>
    <w:rsid w:val="00606375"/>
    <w:rsid w:val="0060723F"/>
    <w:rsid w:val="006075F7"/>
    <w:rsid w:val="00612396"/>
    <w:rsid w:val="006127F2"/>
    <w:rsid w:val="00612ABB"/>
    <w:rsid w:val="006131E2"/>
    <w:rsid w:val="006136A4"/>
    <w:rsid w:val="006139DA"/>
    <w:rsid w:val="00614472"/>
    <w:rsid w:val="00614752"/>
    <w:rsid w:val="00615F5E"/>
    <w:rsid w:val="00616ACE"/>
    <w:rsid w:val="00616B6C"/>
    <w:rsid w:val="006175BB"/>
    <w:rsid w:val="00617F6F"/>
    <w:rsid w:val="00620634"/>
    <w:rsid w:val="00621177"/>
    <w:rsid w:val="006229F8"/>
    <w:rsid w:val="00622C77"/>
    <w:rsid w:val="0062313E"/>
    <w:rsid w:val="00623794"/>
    <w:rsid w:val="00624260"/>
    <w:rsid w:val="00625D01"/>
    <w:rsid w:val="00626E5D"/>
    <w:rsid w:val="00627D2C"/>
    <w:rsid w:val="00630ACC"/>
    <w:rsid w:val="0063121E"/>
    <w:rsid w:val="00631DB4"/>
    <w:rsid w:val="0063238D"/>
    <w:rsid w:val="00632870"/>
    <w:rsid w:val="006336D0"/>
    <w:rsid w:val="00633982"/>
    <w:rsid w:val="00633B7F"/>
    <w:rsid w:val="006343EA"/>
    <w:rsid w:val="006346E5"/>
    <w:rsid w:val="00636331"/>
    <w:rsid w:val="00636337"/>
    <w:rsid w:val="00636871"/>
    <w:rsid w:val="00640981"/>
    <w:rsid w:val="00640A2A"/>
    <w:rsid w:val="00641026"/>
    <w:rsid w:val="00641942"/>
    <w:rsid w:val="006436B0"/>
    <w:rsid w:val="00643D33"/>
    <w:rsid w:val="006440D4"/>
    <w:rsid w:val="00644141"/>
    <w:rsid w:val="006445CB"/>
    <w:rsid w:val="00644D1B"/>
    <w:rsid w:val="00644F81"/>
    <w:rsid w:val="0064540C"/>
    <w:rsid w:val="00646183"/>
    <w:rsid w:val="0064675E"/>
    <w:rsid w:val="00646953"/>
    <w:rsid w:val="00647008"/>
    <w:rsid w:val="00650054"/>
    <w:rsid w:val="006503E9"/>
    <w:rsid w:val="006504B6"/>
    <w:rsid w:val="006504DD"/>
    <w:rsid w:val="0065347A"/>
    <w:rsid w:val="00653A1D"/>
    <w:rsid w:val="00654003"/>
    <w:rsid w:val="006546CE"/>
    <w:rsid w:val="00654EF5"/>
    <w:rsid w:val="00654F94"/>
    <w:rsid w:val="006553AC"/>
    <w:rsid w:val="006554C3"/>
    <w:rsid w:val="00655AFB"/>
    <w:rsid w:val="00656481"/>
    <w:rsid w:val="00660146"/>
    <w:rsid w:val="00661388"/>
    <w:rsid w:val="00661E9D"/>
    <w:rsid w:val="00662043"/>
    <w:rsid w:val="00662E08"/>
    <w:rsid w:val="0066462B"/>
    <w:rsid w:val="0066492D"/>
    <w:rsid w:val="00664BC1"/>
    <w:rsid w:val="006653B3"/>
    <w:rsid w:val="006658C4"/>
    <w:rsid w:val="00665FC0"/>
    <w:rsid w:val="00666254"/>
    <w:rsid w:val="00666763"/>
    <w:rsid w:val="00666C9E"/>
    <w:rsid w:val="00670C11"/>
    <w:rsid w:val="00671031"/>
    <w:rsid w:val="00671EB5"/>
    <w:rsid w:val="00672D2B"/>
    <w:rsid w:val="00673075"/>
    <w:rsid w:val="00673238"/>
    <w:rsid w:val="006737E0"/>
    <w:rsid w:val="00674474"/>
    <w:rsid w:val="0067508D"/>
    <w:rsid w:val="00675BE1"/>
    <w:rsid w:val="00676038"/>
    <w:rsid w:val="00676309"/>
    <w:rsid w:val="006769C0"/>
    <w:rsid w:val="00676ACE"/>
    <w:rsid w:val="00676C03"/>
    <w:rsid w:val="00677635"/>
    <w:rsid w:val="00682323"/>
    <w:rsid w:val="006823C5"/>
    <w:rsid w:val="006838FC"/>
    <w:rsid w:val="006845E3"/>
    <w:rsid w:val="00684AFA"/>
    <w:rsid w:val="00684E61"/>
    <w:rsid w:val="0068503D"/>
    <w:rsid w:val="006866DB"/>
    <w:rsid w:val="006875E0"/>
    <w:rsid w:val="0068790C"/>
    <w:rsid w:val="00687DDA"/>
    <w:rsid w:val="00690485"/>
    <w:rsid w:val="0069070B"/>
    <w:rsid w:val="006911A6"/>
    <w:rsid w:val="00691A64"/>
    <w:rsid w:val="00691ABC"/>
    <w:rsid w:val="00691DB3"/>
    <w:rsid w:val="00693647"/>
    <w:rsid w:val="006938E5"/>
    <w:rsid w:val="0069450E"/>
    <w:rsid w:val="00694B26"/>
    <w:rsid w:val="00694D29"/>
    <w:rsid w:val="00694D38"/>
    <w:rsid w:val="00694DCF"/>
    <w:rsid w:val="00695069"/>
    <w:rsid w:val="0069563E"/>
    <w:rsid w:val="006960B3"/>
    <w:rsid w:val="00696228"/>
    <w:rsid w:val="00696343"/>
    <w:rsid w:val="0069636E"/>
    <w:rsid w:val="0069641B"/>
    <w:rsid w:val="00696505"/>
    <w:rsid w:val="00696693"/>
    <w:rsid w:val="00696D84"/>
    <w:rsid w:val="00696EB0"/>
    <w:rsid w:val="006A0455"/>
    <w:rsid w:val="006A06EC"/>
    <w:rsid w:val="006A0B2B"/>
    <w:rsid w:val="006A1BB1"/>
    <w:rsid w:val="006A2DF4"/>
    <w:rsid w:val="006A2FCE"/>
    <w:rsid w:val="006A3B3A"/>
    <w:rsid w:val="006A4A1E"/>
    <w:rsid w:val="006A4A4D"/>
    <w:rsid w:val="006A5000"/>
    <w:rsid w:val="006A54AE"/>
    <w:rsid w:val="006A5FF3"/>
    <w:rsid w:val="006A6669"/>
    <w:rsid w:val="006A67FB"/>
    <w:rsid w:val="006A6FFC"/>
    <w:rsid w:val="006A748C"/>
    <w:rsid w:val="006A7871"/>
    <w:rsid w:val="006B089B"/>
    <w:rsid w:val="006B0EB8"/>
    <w:rsid w:val="006B172D"/>
    <w:rsid w:val="006B1FD4"/>
    <w:rsid w:val="006B3181"/>
    <w:rsid w:val="006B3249"/>
    <w:rsid w:val="006B3EC7"/>
    <w:rsid w:val="006B5C5E"/>
    <w:rsid w:val="006B6F42"/>
    <w:rsid w:val="006B75E9"/>
    <w:rsid w:val="006B76C9"/>
    <w:rsid w:val="006C0202"/>
    <w:rsid w:val="006C0242"/>
    <w:rsid w:val="006C084C"/>
    <w:rsid w:val="006C12DC"/>
    <w:rsid w:val="006C1558"/>
    <w:rsid w:val="006C1A77"/>
    <w:rsid w:val="006C1FD7"/>
    <w:rsid w:val="006C4417"/>
    <w:rsid w:val="006C4D22"/>
    <w:rsid w:val="006C4ED3"/>
    <w:rsid w:val="006C4F4A"/>
    <w:rsid w:val="006D0918"/>
    <w:rsid w:val="006D094C"/>
    <w:rsid w:val="006D09C8"/>
    <w:rsid w:val="006D1A82"/>
    <w:rsid w:val="006D1B3E"/>
    <w:rsid w:val="006D2336"/>
    <w:rsid w:val="006D2610"/>
    <w:rsid w:val="006D3228"/>
    <w:rsid w:val="006D3AF1"/>
    <w:rsid w:val="006D4278"/>
    <w:rsid w:val="006D476F"/>
    <w:rsid w:val="006D47BD"/>
    <w:rsid w:val="006D4AAA"/>
    <w:rsid w:val="006D50D7"/>
    <w:rsid w:val="006D5B00"/>
    <w:rsid w:val="006D68C5"/>
    <w:rsid w:val="006D68E3"/>
    <w:rsid w:val="006D6A32"/>
    <w:rsid w:val="006D6C74"/>
    <w:rsid w:val="006D75BB"/>
    <w:rsid w:val="006E0908"/>
    <w:rsid w:val="006E161F"/>
    <w:rsid w:val="006E1A34"/>
    <w:rsid w:val="006E1C5B"/>
    <w:rsid w:val="006E1FB1"/>
    <w:rsid w:val="006E26BF"/>
    <w:rsid w:val="006E2DA0"/>
    <w:rsid w:val="006E35DC"/>
    <w:rsid w:val="006E3AD9"/>
    <w:rsid w:val="006E3BB3"/>
    <w:rsid w:val="006E3DD5"/>
    <w:rsid w:val="006E45C2"/>
    <w:rsid w:val="006E5217"/>
    <w:rsid w:val="006E536D"/>
    <w:rsid w:val="006E5969"/>
    <w:rsid w:val="006E5A28"/>
    <w:rsid w:val="006E62E8"/>
    <w:rsid w:val="006E6931"/>
    <w:rsid w:val="006E6E32"/>
    <w:rsid w:val="006E7BF8"/>
    <w:rsid w:val="006F25D2"/>
    <w:rsid w:val="006F26FA"/>
    <w:rsid w:val="006F29C5"/>
    <w:rsid w:val="006F3034"/>
    <w:rsid w:val="006F3659"/>
    <w:rsid w:val="006F3BBD"/>
    <w:rsid w:val="006F3EE4"/>
    <w:rsid w:val="006F4A97"/>
    <w:rsid w:val="006F6199"/>
    <w:rsid w:val="006F6266"/>
    <w:rsid w:val="006F627B"/>
    <w:rsid w:val="006F63E4"/>
    <w:rsid w:val="006F6581"/>
    <w:rsid w:val="006F6A51"/>
    <w:rsid w:val="007010E1"/>
    <w:rsid w:val="0070171B"/>
    <w:rsid w:val="00701FDA"/>
    <w:rsid w:val="00703293"/>
    <w:rsid w:val="00703757"/>
    <w:rsid w:val="007041BC"/>
    <w:rsid w:val="00704F3F"/>
    <w:rsid w:val="00705338"/>
    <w:rsid w:val="00705F31"/>
    <w:rsid w:val="00706036"/>
    <w:rsid w:val="00707A5C"/>
    <w:rsid w:val="00707EA1"/>
    <w:rsid w:val="00710755"/>
    <w:rsid w:val="00710834"/>
    <w:rsid w:val="00710B61"/>
    <w:rsid w:val="00711A65"/>
    <w:rsid w:val="00713C9B"/>
    <w:rsid w:val="00713F47"/>
    <w:rsid w:val="007144B5"/>
    <w:rsid w:val="007149A9"/>
    <w:rsid w:val="00714E0B"/>
    <w:rsid w:val="007153B6"/>
    <w:rsid w:val="007158AB"/>
    <w:rsid w:val="007168EA"/>
    <w:rsid w:val="00720235"/>
    <w:rsid w:val="007207FF"/>
    <w:rsid w:val="00720C07"/>
    <w:rsid w:val="00720C28"/>
    <w:rsid w:val="00721DAA"/>
    <w:rsid w:val="00722B5D"/>
    <w:rsid w:val="007243B6"/>
    <w:rsid w:val="007249A6"/>
    <w:rsid w:val="007257C7"/>
    <w:rsid w:val="00725C75"/>
    <w:rsid w:val="007266E6"/>
    <w:rsid w:val="007307C6"/>
    <w:rsid w:val="00730E83"/>
    <w:rsid w:val="0073233C"/>
    <w:rsid w:val="00732D1F"/>
    <w:rsid w:val="00733570"/>
    <w:rsid w:val="00733643"/>
    <w:rsid w:val="007336D8"/>
    <w:rsid w:val="00733756"/>
    <w:rsid w:val="0073425D"/>
    <w:rsid w:val="00734CC1"/>
    <w:rsid w:val="007353B3"/>
    <w:rsid w:val="007358FB"/>
    <w:rsid w:val="00735A9C"/>
    <w:rsid w:val="00735B76"/>
    <w:rsid w:val="00735D65"/>
    <w:rsid w:val="00735F4D"/>
    <w:rsid w:val="00736555"/>
    <w:rsid w:val="00736857"/>
    <w:rsid w:val="007415D5"/>
    <w:rsid w:val="0074368B"/>
    <w:rsid w:val="00743776"/>
    <w:rsid w:val="00744229"/>
    <w:rsid w:val="007445A2"/>
    <w:rsid w:val="007448DA"/>
    <w:rsid w:val="0074498F"/>
    <w:rsid w:val="007452CE"/>
    <w:rsid w:val="0074586F"/>
    <w:rsid w:val="00745DB3"/>
    <w:rsid w:val="00745E80"/>
    <w:rsid w:val="0074694D"/>
    <w:rsid w:val="00746B03"/>
    <w:rsid w:val="00746B16"/>
    <w:rsid w:val="00746D08"/>
    <w:rsid w:val="00747021"/>
    <w:rsid w:val="007470C9"/>
    <w:rsid w:val="007479D8"/>
    <w:rsid w:val="00747E67"/>
    <w:rsid w:val="00750BCC"/>
    <w:rsid w:val="00750BEB"/>
    <w:rsid w:val="00751C25"/>
    <w:rsid w:val="00751D72"/>
    <w:rsid w:val="00752AD1"/>
    <w:rsid w:val="0075346C"/>
    <w:rsid w:val="0075411D"/>
    <w:rsid w:val="007546CE"/>
    <w:rsid w:val="00754B05"/>
    <w:rsid w:val="00754CC5"/>
    <w:rsid w:val="00755FCB"/>
    <w:rsid w:val="0075729B"/>
    <w:rsid w:val="00757CF6"/>
    <w:rsid w:val="00757FE8"/>
    <w:rsid w:val="007600C6"/>
    <w:rsid w:val="007601FC"/>
    <w:rsid w:val="0076091E"/>
    <w:rsid w:val="00760C3A"/>
    <w:rsid w:val="00760DAB"/>
    <w:rsid w:val="0076111D"/>
    <w:rsid w:val="007636AE"/>
    <w:rsid w:val="00763E20"/>
    <w:rsid w:val="00764449"/>
    <w:rsid w:val="00765459"/>
    <w:rsid w:val="00765988"/>
    <w:rsid w:val="00765A28"/>
    <w:rsid w:val="00765D47"/>
    <w:rsid w:val="0076625E"/>
    <w:rsid w:val="007674D5"/>
    <w:rsid w:val="00767553"/>
    <w:rsid w:val="00767A63"/>
    <w:rsid w:val="00770D86"/>
    <w:rsid w:val="00771110"/>
    <w:rsid w:val="00771DA5"/>
    <w:rsid w:val="007722B9"/>
    <w:rsid w:val="007729D0"/>
    <w:rsid w:val="00773AC9"/>
    <w:rsid w:val="00773DC9"/>
    <w:rsid w:val="00773EF1"/>
    <w:rsid w:val="007754D3"/>
    <w:rsid w:val="00775882"/>
    <w:rsid w:val="00775984"/>
    <w:rsid w:val="00776C26"/>
    <w:rsid w:val="00776F6B"/>
    <w:rsid w:val="00780718"/>
    <w:rsid w:val="007817F2"/>
    <w:rsid w:val="00782157"/>
    <w:rsid w:val="00782A04"/>
    <w:rsid w:val="00782BDA"/>
    <w:rsid w:val="007834C7"/>
    <w:rsid w:val="007839DC"/>
    <w:rsid w:val="007841AC"/>
    <w:rsid w:val="00784240"/>
    <w:rsid w:val="00786282"/>
    <w:rsid w:val="007867D4"/>
    <w:rsid w:val="007868E7"/>
    <w:rsid w:val="00786F7C"/>
    <w:rsid w:val="00792322"/>
    <w:rsid w:val="00792A88"/>
    <w:rsid w:val="00793573"/>
    <w:rsid w:val="00794081"/>
    <w:rsid w:val="00794955"/>
    <w:rsid w:val="00794CF6"/>
    <w:rsid w:val="00795599"/>
    <w:rsid w:val="007958BE"/>
    <w:rsid w:val="00795F16"/>
    <w:rsid w:val="00796D6C"/>
    <w:rsid w:val="00797DFB"/>
    <w:rsid w:val="007A049D"/>
    <w:rsid w:val="007A15B1"/>
    <w:rsid w:val="007A25DD"/>
    <w:rsid w:val="007A3A22"/>
    <w:rsid w:val="007A3BC5"/>
    <w:rsid w:val="007A3CAF"/>
    <w:rsid w:val="007A607A"/>
    <w:rsid w:val="007A65EF"/>
    <w:rsid w:val="007A66A6"/>
    <w:rsid w:val="007A68B5"/>
    <w:rsid w:val="007A690D"/>
    <w:rsid w:val="007A6911"/>
    <w:rsid w:val="007A6BD5"/>
    <w:rsid w:val="007A7287"/>
    <w:rsid w:val="007A78B8"/>
    <w:rsid w:val="007A7930"/>
    <w:rsid w:val="007B023B"/>
    <w:rsid w:val="007B0B36"/>
    <w:rsid w:val="007B0C4B"/>
    <w:rsid w:val="007B0FFF"/>
    <w:rsid w:val="007B1698"/>
    <w:rsid w:val="007B1D00"/>
    <w:rsid w:val="007B41EE"/>
    <w:rsid w:val="007B42FE"/>
    <w:rsid w:val="007B46EE"/>
    <w:rsid w:val="007B61A0"/>
    <w:rsid w:val="007B6D53"/>
    <w:rsid w:val="007C1134"/>
    <w:rsid w:val="007C1BAB"/>
    <w:rsid w:val="007C2BF9"/>
    <w:rsid w:val="007C2F64"/>
    <w:rsid w:val="007C428A"/>
    <w:rsid w:val="007C4CAC"/>
    <w:rsid w:val="007C6666"/>
    <w:rsid w:val="007C6B32"/>
    <w:rsid w:val="007C6EDE"/>
    <w:rsid w:val="007C7730"/>
    <w:rsid w:val="007C7F51"/>
    <w:rsid w:val="007D0048"/>
    <w:rsid w:val="007D01CC"/>
    <w:rsid w:val="007D0255"/>
    <w:rsid w:val="007D066D"/>
    <w:rsid w:val="007D07A4"/>
    <w:rsid w:val="007D1C20"/>
    <w:rsid w:val="007D2B3F"/>
    <w:rsid w:val="007D4DBE"/>
    <w:rsid w:val="007D5025"/>
    <w:rsid w:val="007D5694"/>
    <w:rsid w:val="007D586C"/>
    <w:rsid w:val="007D5A97"/>
    <w:rsid w:val="007D5F65"/>
    <w:rsid w:val="007D64DE"/>
    <w:rsid w:val="007D6DDA"/>
    <w:rsid w:val="007D7626"/>
    <w:rsid w:val="007E067A"/>
    <w:rsid w:val="007E1CB8"/>
    <w:rsid w:val="007E25E5"/>
    <w:rsid w:val="007E2C32"/>
    <w:rsid w:val="007E2F83"/>
    <w:rsid w:val="007E3872"/>
    <w:rsid w:val="007E3A72"/>
    <w:rsid w:val="007E49E0"/>
    <w:rsid w:val="007E4CA2"/>
    <w:rsid w:val="007E4F20"/>
    <w:rsid w:val="007E560D"/>
    <w:rsid w:val="007E5DA1"/>
    <w:rsid w:val="007E70D4"/>
    <w:rsid w:val="007E73F1"/>
    <w:rsid w:val="007F0200"/>
    <w:rsid w:val="007F0213"/>
    <w:rsid w:val="007F15B4"/>
    <w:rsid w:val="007F16CB"/>
    <w:rsid w:val="007F18C1"/>
    <w:rsid w:val="007F1ABF"/>
    <w:rsid w:val="007F2610"/>
    <w:rsid w:val="007F3B55"/>
    <w:rsid w:val="007F4789"/>
    <w:rsid w:val="007F486E"/>
    <w:rsid w:val="007F58A6"/>
    <w:rsid w:val="007F59B0"/>
    <w:rsid w:val="007F6871"/>
    <w:rsid w:val="007F69BD"/>
    <w:rsid w:val="007F7751"/>
    <w:rsid w:val="007F7B5F"/>
    <w:rsid w:val="00800481"/>
    <w:rsid w:val="00800A3F"/>
    <w:rsid w:val="00802D7B"/>
    <w:rsid w:val="00802EA3"/>
    <w:rsid w:val="0080470E"/>
    <w:rsid w:val="00804B94"/>
    <w:rsid w:val="00804FC7"/>
    <w:rsid w:val="00805392"/>
    <w:rsid w:val="008056B9"/>
    <w:rsid w:val="00805872"/>
    <w:rsid w:val="00805D6F"/>
    <w:rsid w:val="00805E41"/>
    <w:rsid w:val="00807606"/>
    <w:rsid w:val="00807C45"/>
    <w:rsid w:val="00807E75"/>
    <w:rsid w:val="00810AFB"/>
    <w:rsid w:val="00810B18"/>
    <w:rsid w:val="00810CB3"/>
    <w:rsid w:val="00811003"/>
    <w:rsid w:val="00812266"/>
    <w:rsid w:val="008128F8"/>
    <w:rsid w:val="0081383D"/>
    <w:rsid w:val="00813F06"/>
    <w:rsid w:val="00815031"/>
    <w:rsid w:val="008153E5"/>
    <w:rsid w:val="00815901"/>
    <w:rsid w:val="008165F9"/>
    <w:rsid w:val="00817C99"/>
    <w:rsid w:val="00817FE5"/>
    <w:rsid w:val="008200AC"/>
    <w:rsid w:val="008206E5"/>
    <w:rsid w:val="00820B68"/>
    <w:rsid w:val="00820CF3"/>
    <w:rsid w:val="00820DB6"/>
    <w:rsid w:val="00821191"/>
    <w:rsid w:val="008211C1"/>
    <w:rsid w:val="0082155C"/>
    <w:rsid w:val="008229BC"/>
    <w:rsid w:val="00822EB7"/>
    <w:rsid w:val="0082322D"/>
    <w:rsid w:val="008235A7"/>
    <w:rsid w:val="0082485F"/>
    <w:rsid w:val="00824A26"/>
    <w:rsid w:val="00824ACC"/>
    <w:rsid w:val="00826082"/>
    <w:rsid w:val="0082672C"/>
    <w:rsid w:val="00826B07"/>
    <w:rsid w:val="0082709C"/>
    <w:rsid w:val="008276DB"/>
    <w:rsid w:val="0082783F"/>
    <w:rsid w:val="00827846"/>
    <w:rsid w:val="00827BB9"/>
    <w:rsid w:val="00827DD9"/>
    <w:rsid w:val="008302D5"/>
    <w:rsid w:val="008309E9"/>
    <w:rsid w:val="00830F3C"/>
    <w:rsid w:val="00831AAB"/>
    <w:rsid w:val="00832394"/>
    <w:rsid w:val="008329D3"/>
    <w:rsid w:val="008349FC"/>
    <w:rsid w:val="00834C7A"/>
    <w:rsid w:val="0083500C"/>
    <w:rsid w:val="008355DA"/>
    <w:rsid w:val="00835EE6"/>
    <w:rsid w:val="00836A0D"/>
    <w:rsid w:val="00836DAE"/>
    <w:rsid w:val="00836FB4"/>
    <w:rsid w:val="0084043F"/>
    <w:rsid w:val="008406CC"/>
    <w:rsid w:val="008406E2"/>
    <w:rsid w:val="008409B4"/>
    <w:rsid w:val="00841123"/>
    <w:rsid w:val="00841F4D"/>
    <w:rsid w:val="00842C64"/>
    <w:rsid w:val="00842DB1"/>
    <w:rsid w:val="0084323F"/>
    <w:rsid w:val="00843F4E"/>
    <w:rsid w:val="00844FA0"/>
    <w:rsid w:val="00846666"/>
    <w:rsid w:val="008467EC"/>
    <w:rsid w:val="00846B6C"/>
    <w:rsid w:val="00847287"/>
    <w:rsid w:val="0084779E"/>
    <w:rsid w:val="008478A4"/>
    <w:rsid w:val="00851955"/>
    <w:rsid w:val="00851D26"/>
    <w:rsid w:val="0085210F"/>
    <w:rsid w:val="00852137"/>
    <w:rsid w:val="00852F98"/>
    <w:rsid w:val="00853507"/>
    <w:rsid w:val="00853B6D"/>
    <w:rsid w:val="00854572"/>
    <w:rsid w:val="00855305"/>
    <w:rsid w:val="00855831"/>
    <w:rsid w:val="00855CCA"/>
    <w:rsid w:val="008563CB"/>
    <w:rsid w:val="00856C5C"/>
    <w:rsid w:val="00856DFF"/>
    <w:rsid w:val="00861719"/>
    <w:rsid w:val="008617C3"/>
    <w:rsid w:val="0086342D"/>
    <w:rsid w:val="008636E5"/>
    <w:rsid w:val="0086404B"/>
    <w:rsid w:val="008651CA"/>
    <w:rsid w:val="00866A1D"/>
    <w:rsid w:val="00866C2B"/>
    <w:rsid w:val="008679FF"/>
    <w:rsid w:val="00867A21"/>
    <w:rsid w:val="00867D5C"/>
    <w:rsid w:val="00870082"/>
    <w:rsid w:val="0087098A"/>
    <w:rsid w:val="00870EFE"/>
    <w:rsid w:val="00871064"/>
    <w:rsid w:val="00873004"/>
    <w:rsid w:val="00873786"/>
    <w:rsid w:val="00874E69"/>
    <w:rsid w:val="00875230"/>
    <w:rsid w:val="00876331"/>
    <w:rsid w:val="00876F07"/>
    <w:rsid w:val="00877545"/>
    <w:rsid w:val="008778D4"/>
    <w:rsid w:val="008802E6"/>
    <w:rsid w:val="00880D87"/>
    <w:rsid w:val="008820DC"/>
    <w:rsid w:val="008835EA"/>
    <w:rsid w:val="00883BDE"/>
    <w:rsid w:val="0088531D"/>
    <w:rsid w:val="008854D4"/>
    <w:rsid w:val="0088559E"/>
    <w:rsid w:val="00885683"/>
    <w:rsid w:val="00885AD7"/>
    <w:rsid w:val="00885B21"/>
    <w:rsid w:val="00885E36"/>
    <w:rsid w:val="00885EDF"/>
    <w:rsid w:val="00887DE9"/>
    <w:rsid w:val="00890F51"/>
    <w:rsid w:val="008922A1"/>
    <w:rsid w:val="0089262C"/>
    <w:rsid w:val="00892F12"/>
    <w:rsid w:val="0089397C"/>
    <w:rsid w:val="00893DAB"/>
    <w:rsid w:val="00893DD7"/>
    <w:rsid w:val="00893F80"/>
    <w:rsid w:val="0089481E"/>
    <w:rsid w:val="00894D97"/>
    <w:rsid w:val="00895604"/>
    <w:rsid w:val="00896D0E"/>
    <w:rsid w:val="00897AD6"/>
    <w:rsid w:val="00897D97"/>
    <w:rsid w:val="00897FFD"/>
    <w:rsid w:val="008A0088"/>
    <w:rsid w:val="008A076A"/>
    <w:rsid w:val="008A11E1"/>
    <w:rsid w:val="008A2F40"/>
    <w:rsid w:val="008A3E83"/>
    <w:rsid w:val="008A447B"/>
    <w:rsid w:val="008A4CBB"/>
    <w:rsid w:val="008A57EF"/>
    <w:rsid w:val="008A5AE6"/>
    <w:rsid w:val="008A6204"/>
    <w:rsid w:val="008A7198"/>
    <w:rsid w:val="008B0BA0"/>
    <w:rsid w:val="008B0E7F"/>
    <w:rsid w:val="008B2493"/>
    <w:rsid w:val="008B2F77"/>
    <w:rsid w:val="008B44C4"/>
    <w:rsid w:val="008B4BDA"/>
    <w:rsid w:val="008B4DE2"/>
    <w:rsid w:val="008B5CF4"/>
    <w:rsid w:val="008B6831"/>
    <w:rsid w:val="008C135F"/>
    <w:rsid w:val="008C170F"/>
    <w:rsid w:val="008C278D"/>
    <w:rsid w:val="008C2B4A"/>
    <w:rsid w:val="008C2E1A"/>
    <w:rsid w:val="008C353C"/>
    <w:rsid w:val="008C35AA"/>
    <w:rsid w:val="008C379E"/>
    <w:rsid w:val="008C3CEF"/>
    <w:rsid w:val="008C444F"/>
    <w:rsid w:val="008C4A26"/>
    <w:rsid w:val="008C4BD7"/>
    <w:rsid w:val="008C51D3"/>
    <w:rsid w:val="008C5E9C"/>
    <w:rsid w:val="008C76CB"/>
    <w:rsid w:val="008C7773"/>
    <w:rsid w:val="008D1001"/>
    <w:rsid w:val="008D1311"/>
    <w:rsid w:val="008D2A6F"/>
    <w:rsid w:val="008D2D01"/>
    <w:rsid w:val="008D2E57"/>
    <w:rsid w:val="008D3842"/>
    <w:rsid w:val="008D3A2C"/>
    <w:rsid w:val="008D3E3E"/>
    <w:rsid w:val="008D43CF"/>
    <w:rsid w:val="008D4A8C"/>
    <w:rsid w:val="008D4F7B"/>
    <w:rsid w:val="008E0CD0"/>
    <w:rsid w:val="008E0FCE"/>
    <w:rsid w:val="008E1BAE"/>
    <w:rsid w:val="008E2603"/>
    <w:rsid w:val="008E2BFB"/>
    <w:rsid w:val="008E31BE"/>
    <w:rsid w:val="008E3543"/>
    <w:rsid w:val="008E3986"/>
    <w:rsid w:val="008E512C"/>
    <w:rsid w:val="008E5A54"/>
    <w:rsid w:val="008E69D7"/>
    <w:rsid w:val="008E6ED9"/>
    <w:rsid w:val="008F0D05"/>
    <w:rsid w:val="008F16E5"/>
    <w:rsid w:val="008F47CF"/>
    <w:rsid w:val="008F68C2"/>
    <w:rsid w:val="008F7634"/>
    <w:rsid w:val="008F7B9A"/>
    <w:rsid w:val="008F7E00"/>
    <w:rsid w:val="008F7F86"/>
    <w:rsid w:val="00900333"/>
    <w:rsid w:val="009016B1"/>
    <w:rsid w:val="00903118"/>
    <w:rsid w:val="00903ADB"/>
    <w:rsid w:val="0090422C"/>
    <w:rsid w:val="009042C6"/>
    <w:rsid w:val="0090450C"/>
    <w:rsid w:val="009055B6"/>
    <w:rsid w:val="00905807"/>
    <w:rsid w:val="00905CB9"/>
    <w:rsid w:val="00905DE6"/>
    <w:rsid w:val="0090677D"/>
    <w:rsid w:val="00906956"/>
    <w:rsid w:val="0090771F"/>
    <w:rsid w:val="00910BB7"/>
    <w:rsid w:val="00911453"/>
    <w:rsid w:val="0091175C"/>
    <w:rsid w:val="00911D7B"/>
    <w:rsid w:val="009126C7"/>
    <w:rsid w:val="0091337B"/>
    <w:rsid w:val="00913D2E"/>
    <w:rsid w:val="00914827"/>
    <w:rsid w:val="0091579F"/>
    <w:rsid w:val="00915E5E"/>
    <w:rsid w:val="00915ECF"/>
    <w:rsid w:val="009167EC"/>
    <w:rsid w:val="00917187"/>
    <w:rsid w:val="00920877"/>
    <w:rsid w:val="00920F5F"/>
    <w:rsid w:val="009211A0"/>
    <w:rsid w:val="0092277D"/>
    <w:rsid w:val="00923383"/>
    <w:rsid w:val="009252FE"/>
    <w:rsid w:val="00925750"/>
    <w:rsid w:val="00925F66"/>
    <w:rsid w:val="009272DC"/>
    <w:rsid w:val="00930267"/>
    <w:rsid w:val="009303B1"/>
    <w:rsid w:val="0093060D"/>
    <w:rsid w:val="0093102B"/>
    <w:rsid w:val="00931599"/>
    <w:rsid w:val="0093176F"/>
    <w:rsid w:val="00931BE2"/>
    <w:rsid w:val="009330C7"/>
    <w:rsid w:val="00933148"/>
    <w:rsid w:val="009334C6"/>
    <w:rsid w:val="0093673B"/>
    <w:rsid w:val="00936E32"/>
    <w:rsid w:val="00936FAA"/>
    <w:rsid w:val="00937DDB"/>
    <w:rsid w:val="00937FD2"/>
    <w:rsid w:val="00940D47"/>
    <w:rsid w:val="0094126D"/>
    <w:rsid w:val="009412BF"/>
    <w:rsid w:val="00941751"/>
    <w:rsid w:val="00942EFE"/>
    <w:rsid w:val="00942F25"/>
    <w:rsid w:val="0094388B"/>
    <w:rsid w:val="009461BF"/>
    <w:rsid w:val="0094692B"/>
    <w:rsid w:val="00946E9F"/>
    <w:rsid w:val="00950248"/>
    <w:rsid w:val="00950A2E"/>
    <w:rsid w:val="00950BAD"/>
    <w:rsid w:val="00950D9E"/>
    <w:rsid w:val="009512E4"/>
    <w:rsid w:val="009514A2"/>
    <w:rsid w:val="00951A4B"/>
    <w:rsid w:val="00952285"/>
    <w:rsid w:val="00953B4F"/>
    <w:rsid w:val="00953C67"/>
    <w:rsid w:val="00953F93"/>
    <w:rsid w:val="00954988"/>
    <w:rsid w:val="00955139"/>
    <w:rsid w:val="0095543A"/>
    <w:rsid w:val="00955481"/>
    <w:rsid w:val="00955483"/>
    <w:rsid w:val="009568AD"/>
    <w:rsid w:val="009573EE"/>
    <w:rsid w:val="00957B51"/>
    <w:rsid w:val="00957F95"/>
    <w:rsid w:val="00960DCB"/>
    <w:rsid w:val="00960FFD"/>
    <w:rsid w:val="009611C8"/>
    <w:rsid w:val="009619C0"/>
    <w:rsid w:val="00961B2C"/>
    <w:rsid w:val="00961DD7"/>
    <w:rsid w:val="0096215A"/>
    <w:rsid w:val="0096291B"/>
    <w:rsid w:val="009639E1"/>
    <w:rsid w:val="00963DF2"/>
    <w:rsid w:val="00964A97"/>
    <w:rsid w:val="00964C69"/>
    <w:rsid w:val="00964CC3"/>
    <w:rsid w:val="00965046"/>
    <w:rsid w:val="0096517D"/>
    <w:rsid w:val="009651B4"/>
    <w:rsid w:val="0096539E"/>
    <w:rsid w:val="00965C14"/>
    <w:rsid w:val="00965E81"/>
    <w:rsid w:val="009668AD"/>
    <w:rsid w:val="00966912"/>
    <w:rsid w:val="00966974"/>
    <w:rsid w:val="009673A7"/>
    <w:rsid w:val="009676C1"/>
    <w:rsid w:val="00970D66"/>
    <w:rsid w:val="00970F4F"/>
    <w:rsid w:val="009711CE"/>
    <w:rsid w:val="009725F5"/>
    <w:rsid w:val="0097279F"/>
    <w:rsid w:val="0097298B"/>
    <w:rsid w:val="009733A1"/>
    <w:rsid w:val="00973D76"/>
    <w:rsid w:val="00974228"/>
    <w:rsid w:val="00975192"/>
    <w:rsid w:val="00975E00"/>
    <w:rsid w:val="00975ECC"/>
    <w:rsid w:val="0097679F"/>
    <w:rsid w:val="00976C0C"/>
    <w:rsid w:val="00977EB8"/>
    <w:rsid w:val="00977F68"/>
    <w:rsid w:val="009804EA"/>
    <w:rsid w:val="00981120"/>
    <w:rsid w:val="0098204C"/>
    <w:rsid w:val="009822C3"/>
    <w:rsid w:val="009824A0"/>
    <w:rsid w:val="00982652"/>
    <w:rsid w:val="00982BA5"/>
    <w:rsid w:val="00982F96"/>
    <w:rsid w:val="00984274"/>
    <w:rsid w:val="00984BC2"/>
    <w:rsid w:val="00984F7E"/>
    <w:rsid w:val="00985D4F"/>
    <w:rsid w:val="00986A6F"/>
    <w:rsid w:val="0099005B"/>
    <w:rsid w:val="00990399"/>
    <w:rsid w:val="0099050A"/>
    <w:rsid w:val="009907EA"/>
    <w:rsid w:val="00990C9D"/>
    <w:rsid w:val="0099130A"/>
    <w:rsid w:val="00992DF2"/>
    <w:rsid w:val="00993C86"/>
    <w:rsid w:val="00993DF9"/>
    <w:rsid w:val="00995027"/>
    <w:rsid w:val="009950A0"/>
    <w:rsid w:val="00995BA2"/>
    <w:rsid w:val="00995BE3"/>
    <w:rsid w:val="00995E81"/>
    <w:rsid w:val="009964A5"/>
    <w:rsid w:val="009964D8"/>
    <w:rsid w:val="00996C34"/>
    <w:rsid w:val="00996EEB"/>
    <w:rsid w:val="00996F54"/>
    <w:rsid w:val="00997946"/>
    <w:rsid w:val="009979C2"/>
    <w:rsid w:val="009A1135"/>
    <w:rsid w:val="009A113F"/>
    <w:rsid w:val="009A12EC"/>
    <w:rsid w:val="009A15E9"/>
    <w:rsid w:val="009A17CA"/>
    <w:rsid w:val="009A1FDE"/>
    <w:rsid w:val="009A2595"/>
    <w:rsid w:val="009A3E39"/>
    <w:rsid w:val="009A3F4D"/>
    <w:rsid w:val="009A4393"/>
    <w:rsid w:val="009A4E1F"/>
    <w:rsid w:val="009A5489"/>
    <w:rsid w:val="009A5523"/>
    <w:rsid w:val="009A552A"/>
    <w:rsid w:val="009A65A1"/>
    <w:rsid w:val="009A6622"/>
    <w:rsid w:val="009A6B32"/>
    <w:rsid w:val="009A6C8C"/>
    <w:rsid w:val="009A7890"/>
    <w:rsid w:val="009A7F7D"/>
    <w:rsid w:val="009B0221"/>
    <w:rsid w:val="009B160B"/>
    <w:rsid w:val="009B1BF6"/>
    <w:rsid w:val="009B1F7F"/>
    <w:rsid w:val="009B2814"/>
    <w:rsid w:val="009B343E"/>
    <w:rsid w:val="009B3C1C"/>
    <w:rsid w:val="009B3E46"/>
    <w:rsid w:val="009B3F93"/>
    <w:rsid w:val="009B43BC"/>
    <w:rsid w:val="009B45E7"/>
    <w:rsid w:val="009B45F9"/>
    <w:rsid w:val="009B4685"/>
    <w:rsid w:val="009B4E3D"/>
    <w:rsid w:val="009B4FF4"/>
    <w:rsid w:val="009B5264"/>
    <w:rsid w:val="009B5635"/>
    <w:rsid w:val="009B71EB"/>
    <w:rsid w:val="009B75F8"/>
    <w:rsid w:val="009B7B9B"/>
    <w:rsid w:val="009B7D13"/>
    <w:rsid w:val="009B7F24"/>
    <w:rsid w:val="009C033B"/>
    <w:rsid w:val="009C0DFA"/>
    <w:rsid w:val="009C14A7"/>
    <w:rsid w:val="009C2B24"/>
    <w:rsid w:val="009C2CD3"/>
    <w:rsid w:val="009C3B17"/>
    <w:rsid w:val="009C3D54"/>
    <w:rsid w:val="009C4016"/>
    <w:rsid w:val="009C50A8"/>
    <w:rsid w:val="009C52FD"/>
    <w:rsid w:val="009C56AB"/>
    <w:rsid w:val="009C6831"/>
    <w:rsid w:val="009C7992"/>
    <w:rsid w:val="009D0CAF"/>
    <w:rsid w:val="009D137B"/>
    <w:rsid w:val="009D13DA"/>
    <w:rsid w:val="009D204B"/>
    <w:rsid w:val="009D2955"/>
    <w:rsid w:val="009D3BD4"/>
    <w:rsid w:val="009D438B"/>
    <w:rsid w:val="009D49D5"/>
    <w:rsid w:val="009D4E3A"/>
    <w:rsid w:val="009D5278"/>
    <w:rsid w:val="009D5306"/>
    <w:rsid w:val="009D69ED"/>
    <w:rsid w:val="009D6BAC"/>
    <w:rsid w:val="009E0807"/>
    <w:rsid w:val="009E1AA9"/>
    <w:rsid w:val="009E1D6D"/>
    <w:rsid w:val="009E2018"/>
    <w:rsid w:val="009E2655"/>
    <w:rsid w:val="009E2DDA"/>
    <w:rsid w:val="009E2E26"/>
    <w:rsid w:val="009E3499"/>
    <w:rsid w:val="009E438A"/>
    <w:rsid w:val="009E49D5"/>
    <w:rsid w:val="009E562D"/>
    <w:rsid w:val="009E59E0"/>
    <w:rsid w:val="009E6222"/>
    <w:rsid w:val="009E627C"/>
    <w:rsid w:val="009E7165"/>
    <w:rsid w:val="009E771C"/>
    <w:rsid w:val="009E7F63"/>
    <w:rsid w:val="009F01B2"/>
    <w:rsid w:val="009F0C14"/>
    <w:rsid w:val="009F14D4"/>
    <w:rsid w:val="009F1622"/>
    <w:rsid w:val="009F2D71"/>
    <w:rsid w:val="009F3E62"/>
    <w:rsid w:val="009F51B7"/>
    <w:rsid w:val="009F5E1F"/>
    <w:rsid w:val="009F5EDC"/>
    <w:rsid w:val="009F69DD"/>
    <w:rsid w:val="009F6A1E"/>
    <w:rsid w:val="009F7AE6"/>
    <w:rsid w:val="009F7BD1"/>
    <w:rsid w:val="009F7EBD"/>
    <w:rsid w:val="00A0158E"/>
    <w:rsid w:val="00A0167A"/>
    <w:rsid w:val="00A01B73"/>
    <w:rsid w:val="00A01F81"/>
    <w:rsid w:val="00A02719"/>
    <w:rsid w:val="00A02902"/>
    <w:rsid w:val="00A0394E"/>
    <w:rsid w:val="00A03B97"/>
    <w:rsid w:val="00A03FC0"/>
    <w:rsid w:val="00A046F8"/>
    <w:rsid w:val="00A04E30"/>
    <w:rsid w:val="00A04F65"/>
    <w:rsid w:val="00A111AE"/>
    <w:rsid w:val="00A11238"/>
    <w:rsid w:val="00A11368"/>
    <w:rsid w:val="00A113A5"/>
    <w:rsid w:val="00A11D17"/>
    <w:rsid w:val="00A11EB1"/>
    <w:rsid w:val="00A12315"/>
    <w:rsid w:val="00A156CC"/>
    <w:rsid w:val="00A1587E"/>
    <w:rsid w:val="00A15F64"/>
    <w:rsid w:val="00A20D97"/>
    <w:rsid w:val="00A21148"/>
    <w:rsid w:val="00A21BBD"/>
    <w:rsid w:val="00A22672"/>
    <w:rsid w:val="00A228E9"/>
    <w:rsid w:val="00A22B59"/>
    <w:rsid w:val="00A22EB5"/>
    <w:rsid w:val="00A231FC"/>
    <w:rsid w:val="00A23519"/>
    <w:rsid w:val="00A2556A"/>
    <w:rsid w:val="00A25700"/>
    <w:rsid w:val="00A2587A"/>
    <w:rsid w:val="00A25EB3"/>
    <w:rsid w:val="00A26253"/>
    <w:rsid w:val="00A26694"/>
    <w:rsid w:val="00A26A24"/>
    <w:rsid w:val="00A2733B"/>
    <w:rsid w:val="00A273E0"/>
    <w:rsid w:val="00A273EC"/>
    <w:rsid w:val="00A27566"/>
    <w:rsid w:val="00A27727"/>
    <w:rsid w:val="00A2796A"/>
    <w:rsid w:val="00A30502"/>
    <w:rsid w:val="00A30CE5"/>
    <w:rsid w:val="00A30DA3"/>
    <w:rsid w:val="00A3121B"/>
    <w:rsid w:val="00A31249"/>
    <w:rsid w:val="00A314CE"/>
    <w:rsid w:val="00A322BD"/>
    <w:rsid w:val="00A323EC"/>
    <w:rsid w:val="00A324A1"/>
    <w:rsid w:val="00A32DF8"/>
    <w:rsid w:val="00A32F07"/>
    <w:rsid w:val="00A33B97"/>
    <w:rsid w:val="00A34870"/>
    <w:rsid w:val="00A350ED"/>
    <w:rsid w:val="00A356BB"/>
    <w:rsid w:val="00A3629B"/>
    <w:rsid w:val="00A362E8"/>
    <w:rsid w:val="00A3674B"/>
    <w:rsid w:val="00A3679A"/>
    <w:rsid w:val="00A37196"/>
    <w:rsid w:val="00A37A5E"/>
    <w:rsid w:val="00A37D61"/>
    <w:rsid w:val="00A37E22"/>
    <w:rsid w:val="00A40C55"/>
    <w:rsid w:val="00A415FA"/>
    <w:rsid w:val="00A41676"/>
    <w:rsid w:val="00A41943"/>
    <w:rsid w:val="00A42675"/>
    <w:rsid w:val="00A427BE"/>
    <w:rsid w:val="00A45C6E"/>
    <w:rsid w:val="00A46486"/>
    <w:rsid w:val="00A46CB2"/>
    <w:rsid w:val="00A4703E"/>
    <w:rsid w:val="00A4708E"/>
    <w:rsid w:val="00A47BE8"/>
    <w:rsid w:val="00A47F37"/>
    <w:rsid w:val="00A50173"/>
    <w:rsid w:val="00A50BAC"/>
    <w:rsid w:val="00A50F69"/>
    <w:rsid w:val="00A50F9D"/>
    <w:rsid w:val="00A518F1"/>
    <w:rsid w:val="00A53713"/>
    <w:rsid w:val="00A53A2D"/>
    <w:rsid w:val="00A54141"/>
    <w:rsid w:val="00A542D9"/>
    <w:rsid w:val="00A55423"/>
    <w:rsid w:val="00A56FF0"/>
    <w:rsid w:val="00A57AA3"/>
    <w:rsid w:val="00A57AAA"/>
    <w:rsid w:val="00A609FA"/>
    <w:rsid w:val="00A61AD6"/>
    <w:rsid w:val="00A6262F"/>
    <w:rsid w:val="00A626F6"/>
    <w:rsid w:val="00A62FA3"/>
    <w:rsid w:val="00A634F6"/>
    <w:rsid w:val="00A642C0"/>
    <w:rsid w:val="00A648E6"/>
    <w:rsid w:val="00A65505"/>
    <w:rsid w:val="00A65DBF"/>
    <w:rsid w:val="00A66021"/>
    <w:rsid w:val="00A66316"/>
    <w:rsid w:val="00A66759"/>
    <w:rsid w:val="00A708AA"/>
    <w:rsid w:val="00A7097A"/>
    <w:rsid w:val="00A70C3C"/>
    <w:rsid w:val="00A71663"/>
    <w:rsid w:val="00A719C4"/>
    <w:rsid w:val="00A71BAE"/>
    <w:rsid w:val="00A725F2"/>
    <w:rsid w:val="00A73CDB"/>
    <w:rsid w:val="00A749AA"/>
    <w:rsid w:val="00A75420"/>
    <w:rsid w:val="00A75C99"/>
    <w:rsid w:val="00A76E97"/>
    <w:rsid w:val="00A773EA"/>
    <w:rsid w:val="00A77496"/>
    <w:rsid w:val="00A77CE3"/>
    <w:rsid w:val="00A77E2B"/>
    <w:rsid w:val="00A80C3D"/>
    <w:rsid w:val="00A8124F"/>
    <w:rsid w:val="00A819B5"/>
    <w:rsid w:val="00A82EEF"/>
    <w:rsid w:val="00A82F47"/>
    <w:rsid w:val="00A83555"/>
    <w:rsid w:val="00A83630"/>
    <w:rsid w:val="00A83963"/>
    <w:rsid w:val="00A84A1F"/>
    <w:rsid w:val="00A84BC6"/>
    <w:rsid w:val="00A84D61"/>
    <w:rsid w:val="00A854FD"/>
    <w:rsid w:val="00A85C8C"/>
    <w:rsid w:val="00A87007"/>
    <w:rsid w:val="00A874F9"/>
    <w:rsid w:val="00A87C9E"/>
    <w:rsid w:val="00A87DF5"/>
    <w:rsid w:val="00A90DD5"/>
    <w:rsid w:val="00A91EFC"/>
    <w:rsid w:val="00A921BE"/>
    <w:rsid w:val="00A93E27"/>
    <w:rsid w:val="00A9434E"/>
    <w:rsid w:val="00A94626"/>
    <w:rsid w:val="00A9577D"/>
    <w:rsid w:val="00A9636E"/>
    <w:rsid w:val="00A96C58"/>
    <w:rsid w:val="00A97217"/>
    <w:rsid w:val="00A97790"/>
    <w:rsid w:val="00A97FC3"/>
    <w:rsid w:val="00A97FC5"/>
    <w:rsid w:val="00AA0782"/>
    <w:rsid w:val="00AA085C"/>
    <w:rsid w:val="00AA1416"/>
    <w:rsid w:val="00AA2496"/>
    <w:rsid w:val="00AA313B"/>
    <w:rsid w:val="00AA3194"/>
    <w:rsid w:val="00AA3370"/>
    <w:rsid w:val="00AA3DF7"/>
    <w:rsid w:val="00AA3E70"/>
    <w:rsid w:val="00AA4921"/>
    <w:rsid w:val="00AA625D"/>
    <w:rsid w:val="00AA7B38"/>
    <w:rsid w:val="00AA7DF1"/>
    <w:rsid w:val="00AA7E11"/>
    <w:rsid w:val="00AB038F"/>
    <w:rsid w:val="00AB03B3"/>
    <w:rsid w:val="00AB05F1"/>
    <w:rsid w:val="00AB0B49"/>
    <w:rsid w:val="00AB20E8"/>
    <w:rsid w:val="00AB287D"/>
    <w:rsid w:val="00AB2E39"/>
    <w:rsid w:val="00AB2F4D"/>
    <w:rsid w:val="00AB3727"/>
    <w:rsid w:val="00AB3A42"/>
    <w:rsid w:val="00AB4C7C"/>
    <w:rsid w:val="00AB5776"/>
    <w:rsid w:val="00AB5A4A"/>
    <w:rsid w:val="00AB5E22"/>
    <w:rsid w:val="00AB619D"/>
    <w:rsid w:val="00AB6B55"/>
    <w:rsid w:val="00AB6C88"/>
    <w:rsid w:val="00AB6D21"/>
    <w:rsid w:val="00AC0474"/>
    <w:rsid w:val="00AC1488"/>
    <w:rsid w:val="00AC1800"/>
    <w:rsid w:val="00AC2F67"/>
    <w:rsid w:val="00AC3E56"/>
    <w:rsid w:val="00AC41A6"/>
    <w:rsid w:val="00AC4228"/>
    <w:rsid w:val="00AC4314"/>
    <w:rsid w:val="00AC4496"/>
    <w:rsid w:val="00AC4E53"/>
    <w:rsid w:val="00AC503D"/>
    <w:rsid w:val="00AC54C2"/>
    <w:rsid w:val="00AC791E"/>
    <w:rsid w:val="00AD06F2"/>
    <w:rsid w:val="00AD0E2B"/>
    <w:rsid w:val="00AD0E3B"/>
    <w:rsid w:val="00AD1353"/>
    <w:rsid w:val="00AD191B"/>
    <w:rsid w:val="00AD20A6"/>
    <w:rsid w:val="00AD2428"/>
    <w:rsid w:val="00AD30D4"/>
    <w:rsid w:val="00AD4D85"/>
    <w:rsid w:val="00AD56F2"/>
    <w:rsid w:val="00AD5BD5"/>
    <w:rsid w:val="00AD66B4"/>
    <w:rsid w:val="00AD7432"/>
    <w:rsid w:val="00AE0373"/>
    <w:rsid w:val="00AE04CB"/>
    <w:rsid w:val="00AE11CF"/>
    <w:rsid w:val="00AE2061"/>
    <w:rsid w:val="00AE2D11"/>
    <w:rsid w:val="00AE2FB3"/>
    <w:rsid w:val="00AE30C9"/>
    <w:rsid w:val="00AE3B55"/>
    <w:rsid w:val="00AE3E1E"/>
    <w:rsid w:val="00AE5A1A"/>
    <w:rsid w:val="00AE5BB2"/>
    <w:rsid w:val="00AE5DBF"/>
    <w:rsid w:val="00AE5FF8"/>
    <w:rsid w:val="00AE6723"/>
    <w:rsid w:val="00AF026E"/>
    <w:rsid w:val="00AF0E0C"/>
    <w:rsid w:val="00AF273E"/>
    <w:rsid w:val="00AF3906"/>
    <w:rsid w:val="00AF4056"/>
    <w:rsid w:val="00AF483D"/>
    <w:rsid w:val="00AF48B0"/>
    <w:rsid w:val="00AF59E5"/>
    <w:rsid w:val="00AF5E27"/>
    <w:rsid w:val="00AF657B"/>
    <w:rsid w:val="00AF6ADD"/>
    <w:rsid w:val="00AF70C5"/>
    <w:rsid w:val="00AF72FB"/>
    <w:rsid w:val="00B007CE"/>
    <w:rsid w:val="00B00BB7"/>
    <w:rsid w:val="00B00E4B"/>
    <w:rsid w:val="00B0170D"/>
    <w:rsid w:val="00B0188D"/>
    <w:rsid w:val="00B02126"/>
    <w:rsid w:val="00B02C02"/>
    <w:rsid w:val="00B02C5A"/>
    <w:rsid w:val="00B030EA"/>
    <w:rsid w:val="00B03B69"/>
    <w:rsid w:val="00B04487"/>
    <w:rsid w:val="00B04739"/>
    <w:rsid w:val="00B0473E"/>
    <w:rsid w:val="00B04774"/>
    <w:rsid w:val="00B04B7B"/>
    <w:rsid w:val="00B04F06"/>
    <w:rsid w:val="00B04FE4"/>
    <w:rsid w:val="00B05388"/>
    <w:rsid w:val="00B0552C"/>
    <w:rsid w:val="00B057A7"/>
    <w:rsid w:val="00B05BE7"/>
    <w:rsid w:val="00B06B7F"/>
    <w:rsid w:val="00B07A52"/>
    <w:rsid w:val="00B07CBF"/>
    <w:rsid w:val="00B11A91"/>
    <w:rsid w:val="00B12CC3"/>
    <w:rsid w:val="00B12DB6"/>
    <w:rsid w:val="00B13433"/>
    <w:rsid w:val="00B13876"/>
    <w:rsid w:val="00B14755"/>
    <w:rsid w:val="00B14AC3"/>
    <w:rsid w:val="00B1584C"/>
    <w:rsid w:val="00B1727A"/>
    <w:rsid w:val="00B17596"/>
    <w:rsid w:val="00B20188"/>
    <w:rsid w:val="00B2209A"/>
    <w:rsid w:val="00B22D96"/>
    <w:rsid w:val="00B237CA"/>
    <w:rsid w:val="00B23EBC"/>
    <w:rsid w:val="00B23FB6"/>
    <w:rsid w:val="00B2446B"/>
    <w:rsid w:val="00B25177"/>
    <w:rsid w:val="00B26613"/>
    <w:rsid w:val="00B26B7A"/>
    <w:rsid w:val="00B271A0"/>
    <w:rsid w:val="00B2771F"/>
    <w:rsid w:val="00B27E68"/>
    <w:rsid w:val="00B304AA"/>
    <w:rsid w:val="00B31123"/>
    <w:rsid w:val="00B31621"/>
    <w:rsid w:val="00B32E14"/>
    <w:rsid w:val="00B33243"/>
    <w:rsid w:val="00B33EDE"/>
    <w:rsid w:val="00B33FB8"/>
    <w:rsid w:val="00B33FE6"/>
    <w:rsid w:val="00B35CF8"/>
    <w:rsid w:val="00B35E9E"/>
    <w:rsid w:val="00B363E8"/>
    <w:rsid w:val="00B36409"/>
    <w:rsid w:val="00B369B4"/>
    <w:rsid w:val="00B376CE"/>
    <w:rsid w:val="00B37EF4"/>
    <w:rsid w:val="00B40438"/>
    <w:rsid w:val="00B40821"/>
    <w:rsid w:val="00B40FAA"/>
    <w:rsid w:val="00B41142"/>
    <w:rsid w:val="00B413C1"/>
    <w:rsid w:val="00B41DF9"/>
    <w:rsid w:val="00B4202C"/>
    <w:rsid w:val="00B42087"/>
    <w:rsid w:val="00B420EE"/>
    <w:rsid w:val="00B4226B"/>
    <w:rsid w:val="00B447D2"/>
    <w:rsid w:val="00B44E69"/>
    <w:rsid w:val="00B455E1"/>
    <w:rsid w:val="00B4583D"/>
    <w:rsid w:val="00B45939"/>
    <w:rsid w:val="00B45A4E"/>
    <w:rsid w:val="00B46651"/>
    <w:rsid w:val="00B46AC7"/>
    <w:rsid w:val="00B46C51"/>
    <w:rsid w:val="00B46DAC"/>
    <w:rsid w:val="00B46EF6"/>
    <w:rsid w:val="00B479C7"/>
    <w:rsid w:val="00B47D64"/>
    <w:rsid w:val="00B500DB"/>
    <w:rsid w:val="00B50E5C"/>
    <w:rsid w:val="00B50E84"/>
    <w:rsid w:val="00B50F5C"/>
    <w:rsid w:val="00B51A2A"/>
    <w:rsid w:val="00B51ECD"/>
    <w:rsid w:val="00B52AEA"/>
    <w:rsid w:val="00B52B93"/>
    <w:rsid w:val="00B541CC"/>
    <w:rsid w:val="00B54590"/>
    <w:rsid w:val="00B54BF4"/>
    <w:rsid w:val="00B550E8"/>
    <w:rsid w:val="00B555F5"/>
    <w:rsid w:val="00B56EEA"/>
    <w:rsid w:val="00B578AB"/>
    <w:rsid w:val="00B57D4C"/>
    <w:rsid w:val="00B57DFC"/>
    <w:rsid w:val="00B57FA9"/>
    <w:rsid w:val="00B60D9A"/>
    <w:rsid w:val="00B62E0C"/>
    <w:rsid w:val="00B62F79"/>
    <w:rsid w:val="00B6328D"/>
    <w:rsid w:val="00B63529"/>
    <w:rsid w:val="00B63D45"/>
    <w:rsid w:val="00B64498"/>
    <w:rsid w:val="00B646CB"/>
    <w:rsid w:val="00B6496D"/>
    <w:rsid w:val="00B64D30"/>
    <w:rsid w:val="00B65F18"/>
    <w:rsid w:val="00B66277"/>
    <w:rsid w:val="00B66738"/>
    <w:rsid w:val="00B667E4"/>
    <w:rsid w:val="00B66C17"/>
    <w:rsid w:val="00B67309"/>
    <w:rsid w:val="00B7376D"/>
    <w:rsid w:val="00B742BA"/>
    <w:rsid w:val="00B74617"/>
    <w:rsid w:val="00B74C0F"/>
    <w:rsid w:val="00B74CC8"/>
    <w:rsid w:val="00B75E51"/>
    <w:rsid w:val="00B76026"/>
    <w:rsid w:val="00B76118"/>
    <w:rsid w:val="00B76534"/>
    <w:rsid w:val="00B76F6F"/>
    <w:rsid w:val="00B7725D"/>
    <w:rsid w:val="00B77285"/>
    <w:rsid w:val="00B77DB9"/>
    <w:rsid w:val="00B80372"/>
    <w:rsid w:val="00B80DE4"/>
    <w:rsid w:val="00B81174"/>
    <w:rsid w:val="00B812AE"/>
    <w:rsid w:val="00B81BE8"/>
    <w:rsid w:val="00B81F63"/>
    <w:rsid w:val="00B82752"/>
    <w:rsid w:val="00B828A7"/>
    <w:rsid w:val="00B82AFD"/>
    <w:rsid w:val="00B839E3"/>
    <w:rsid w:val="00B83D4B"/>
    <w:rsid w:val="00B83FE5"/>
    <w:rsid w:val="00B84E51"/>
    <w:rsid w:val="00B856AA"/>
    <w:rsid w:val="00B8573A"/>
    <w:rsid w:val="00B87FAC"/>
    <w:rsid w:val="00B900D2"/>
    <w:rsid w:val="00B90F09"/>
    <w:rsid w:val="00B92283"/>
    <w:rsid w:val="00B92652"/>
    <w:rsid w:val="00B9405B"/>
    <w:rsid w:val="00B948AE"/>
    <w:rsid w:val="00B94E97"/>
    <w:rsid w:val="00B95074"/>
    <w:rsid w:val="00B95F2D"/>
    <w:rsid w:val="00B973DE"/>
    <w:rsid w:val="00B977BC"/>
    <w:rsid w:val="00B97EB4"/>
    <w:rsid w:val="00BA060A"/>
    <w:rsid w:val="00BA0E1F"/>
    <w:rsid w:val="00BA2701"/>
    <w:rsid w:val="00BA28F0"/>
    <w:rsid w:val="00BA3B7B"/>
    <w:rsid w:val="00BA426F"/>
    <w:rsid w:val="00BA4FAC"/>
    <w:rsid w:val="00BA4FCD"/>
    <w:rsid w:val="00BA5080"/>
    <w:rsid w:val="00BA5586"/>
    <w:rsid w:val="00BA70E7"/>
    <w:rsid w:val="00BA713B"/>
    <w:rsid w:val="00BA74A1"/>
    <w:rsid w:val="00BA7D4B"/>
    <w:rsid w:val="00BA7F2E"/>
    <w:rsid w:val="00BB00D4"/>
    <w:rsid w:val="00BB1091"/>
    <w:rsid w:val="00BB2117"/>
    <w:rsid w:val="00BB21C1"/>
    <w:rsid w:val="00BB236C"/>
    <w:rsid w:val="00BB2966"/>
    <w:rsid w:val="00BB2B77"/>
    <w:rsid w:val="00BB2FD3"/>
    <w:rsid w:val="00BB41C5"/>
    <w:rsid w:val="00BB51E6"/>
    <w:rsid w:val="00BB5D33"/>
    <w:rsid w:val="00BB628E"/>
    <w:rsid w:val="00BB705C"/>
    <w:rsid w:val="00BB7946"/>
    <w:rsid w:val="00BB794B"/>
    <w:rsid w:val="00BB79B9"/>
    <w:rsid w:val="00BB7BE5"/>
    <w:rsid w:val="00BC03A9"/>
    <w:rsid w:val="00BC4481"/>
    <w:rsid w:val="00BC517C"/>
    <w:rsid w:val="00BC6042"/>
    <w:rsid w:val="00BC74D0"/>
    <w:rsid w:val="00BC77ED"/>
    <w:rsid w:val="00BC7D6C"/>
    <w:rsid w:val="00BD0C39"/>
    <w:rsid w:val="00BD0D7E"/>
    <w:rsid w:val="00BD2B06"/>
    <w:rsid w:val="00BD351D"/>
    <w:rsid w:val="00BD3BC0"/>
    <w:rsid w:val="00BD5A8D"/>
    <w:rsid w:val="00BD5AC4"/>
    <w:rsid w:val="00BD6D2A"/>
    <w:rsid w:val="00BD7C89"/>
    <w:rsid w:val="00BD7D5E"/>
    <w:rsid w:val="00BE034C"/>
    <w:rsid w:val="00BE1CE0"/>
    <w:rsid w:val="00BE2471"/>
    <w:rsid w:val="00BE3709"/>
    <w:rsid w:val="00BE3779"/>
    <w:rsid w:val="00BE37DD"/>
    <w:rsid w:val="00BE3B20"/>
    <w:rsid w:val="00BE44A1"/>
    <w:rsid w:val="00BE4A5E"/>
    <w:rsid w:val="00BE54D8"/>
    <w:rsid w:val="00BE6811"/>
    <w:rsid w:val="00BE74DF"/>
    <w:rsid w:val="00BE7757"/>
    <w:rsid w:val="00BE7F1D"/>
    <w:rsid w:val="00BF04DC"/>
    <w:rsid w:val="00BF0667"/>
    <w:rsid w:val="00BF06EC"/>
    <w:rsid w:val="00BF072C"/>
    <w:rsid w:val="00BF1539"/>
    <w:rsid w:val="00BF17E1"/>
    <w:rsid w:val="00BF2AFD"/>
    <w:rsid w:val="00BF3789"/>
    <w:rsid w:val="00BF3C03"/>
    <w:rsid w:val="00BF3C59"/>
    <w:rsid w:val="00BF431F"/>
    <w:rsid w:val="00BF5E49"/>
    <w:rsid w:val="00BF610E"/>
    <w:rsid w:val="00BF69FE"/>
    <w:rsid w:val="00BF6FF0"/>
    <w:rsid w:val="00BF7478"/>
    <w:rsid w:val="00BF74DF"/>
    <w:rsid w:val="00BF77B8"/>
    <w:rsid w:val="00C00D47"/>
    <w:rsid w:val="00C00F3E"/>
    <w:rsid w:val="00C00FC4"/>
    <w:rsid w:val="00C02BCF"/>
    <w:rsid w:val="00C02D42"/>
    <w:rsid w:val="00C03EDA"/>
    <w:rsid w:val="00C03FF2"/>
    <w:rsid w:val="00C0535A"/>
    <w:rsid w:val="00C0592E"/>
    <w:rsid w:val="00C100D9"/>
    <w:rsid w:val="00C109F3"/>
    <w:rsid w:val="00C11000"/>
    <w:rsid w:val="00C11D0A"/>
    <w:rsid w:val="00C12081"/>
    <w:rsid w:val="00C123CF"/>
    <w:rsid w:val="00C12FC1"/>
    <w:rsid w:val="00C1307C"/>
    <w:rsid w:val="00C1374B"/>
    <w:rsid w:val="00C14BF6"/>
    <w:rsid w:val="00C15D87"/>
    <w:rsid w:val="00C16771"/>
    <w:rsid w:val="00C16944"/>
    <w:rsid w:val="00C17223"/>
    <w:rsid w:val="00C17ACA"/>
    <w:rsid w:val="00C17CC5"/>
    <w:rsid w:val="00C17F7D"/>
    <w:rsid w:val="00C17FC8"/>
    <w:rsid w:val="00C201F6"/>
    <w:rsid w:val="00C203B3"/>
    <w:rsid w:val="00C211BE"/>
    <w:rsid w:val="00C21992"/>
    <w:rsid w:val="00C220C8"/>
    <w:rsid w:val="00C221B8"/>
    <w:rsid w:val="00C2239F"/>
    <w:rsid w:val="00C223DD"/>
    <w:rsid w:val="00C2249F"/>
    <w:rsid w:val="00C22B2F"/>
    <w:rsid w:val="00C257B1"/>
    <w:rsid w:val="00C25B22"/>
    <w:rsid w:val="00C26B82"/>
    <w:rsid w:val="00C26E7A"/>
    <w:rsid w:val="00C270E4"/>
    <w:rsid w:val="00C27628"/>
    <w:rsid w:val="00C30227"/>
    <w:rsid w:val="00C31898"/>
    <w:rsid w:val="00C31C5C"/>
    <w:rsid w:val="00C323B5"/>
    <w:rsid w:val="00C3614D"/>
    <w:rsid w:val="00C36C19"/>
    <w:rsid w:val="00C37223"/>
    <w:rsid w:val="00C37BBF"/>
    <w:rsid w:val="00C37EFB"/>
    <w:rsid w:val="00C37F46"/>
    <w:rsid w:val="00C40063"/>
    <w:rsid w:val="00C40102"/>
    <w:rsid w:val="00C412DE"/>
    <w:rsid w:val="00C414BF"/>
    <w:rsid w:val="00C42E13"/>
    <w:rsid w:val="00C44532"/>
    <w:rsid w:val="00C44571"/>
    <w:rsid w:val="00C44CAD"/>
    <w:rsid w:val="00C44EE1"/>
    <w:rsid w:val="00C4503F"/>
    <w:rsid w:val="00C45695"/>
    <w:rsid w:val="00C456F4"/>
    <w:rsid w:val="00C45D73"/>
    <w:rsid w:val="00C460E0"/>
    <w:rsid w:val="00C475E0"/>
    <w:rsid w:val="00C50979"/>
    <w:rsid w:val="00C517BB"/>
    <w:rsid w:val="00C51F1E"/>
    <w:rsid w:val="00C52327"/>
    <w:rsid w:val="00C54741"/>
    <w:rsid w:val="00C55E62"/>
    <w:rsid w:val="00C57696"/>
    <w:rsid w:val="00C57BD3"/>
    <w:rsid w:val="00C61390"/>
    <w:rsid w:val="00C6221E"/>
    <w:rsid w:val="00C62822"/>
    <w:rsid w:val="00C62D64"/>
    <w:rsid w:val="00C62D75"/>
    <w:rsid w:val="00C6381E"/>
    <w:rsid w:val="00C63D08"/>
    <w:rsid w:val="00C63D09"/>
    <w:rsid w:val="00C647E5"/>
    <w:rsid w:val="00C64809"/>
    <w:rsid w:val="00C64C8C"/>
    <w:rsid w:val="00C652C2"/>
    <w:rsid w:val="00C654E3"/>
    <w:rsid w:val="00C6572F"/>
    <w:rsid w:val="00C664C9"/>
    <w:rsid w:val="00C6707B"/>
    <w:rsid w:val="00C674A9"/>
    <w:rsid w:val="00C676B0"/>
    <w:rsid w:val="00C704D4"/>
    <w:rsid w:val="00C70981"/>
    <w:rsid w:val="00C71966"/>
    <w:rsid w:val="00C73299"/>
    <w:rsid w:val="00C734C8"/>
    <w:rsid w:val="00C73B0C"/>
    <w:rsid w:val="00C741CF"/>
    <w:rsid w:val="00C74529"/>
    <w:rsid w:val="00C746BB"/>
    <w:rsid w:val="00C75ACD"/>
    <w:rsid w:val="00C768EF"/>
    <w:rsid w:val="00C7752E"/>
    <w:rsid w:val="00C77DD6"/>
    <w:rsid w:val="00C803EA"/>
    <w:rsid w:val="00C80A64"/>
    <w:rsid w:val="00C813BA"/>
    <w:rsid w:val="00C8214D"/>
    <w:rsid w:val="00C8216E"/>
    <w:rsid w:val="00C8327C"/>
    <w:rsid w:val="00C839C8"/>
    <w:rsid w:val="00C83B65"/>
    <w:rsid w:val="00C8448D"/>
    <w:rsid w:val="00C84658"/>
    <w:rsid w:val="00C84BE3"/>
    <w:rsid w:val="00C863AC"/>
    <w:rsid w:val="00C86784"/>
    <w:rsid w:val="00C86EA3"/>
    <w:rsid w:val="00C90CA0"/>
    <w:rsid w:val="00C91982"/>
    <w:rsid w:val="00C922B2"/>
    <w:rsid w:val="00C93113"/>
    <w:rsid w:val="00C93C70"/>
    <w:rsid w:val="00C9401D"/>
    <w:rsid w:val="00C94755"/>
    <w:rsid w:val="00C95D08"/>
    <w:rsid w:val="00C96B7A"/>
    <w:rsid w:val="00C975D4"/>
    <w:rsid w:val="00C97645"/>
    <w:rsid w:val="00CA18A7"/>
    <w:rsid w:val="00CA1F6A"/>
    <w:rsid w:val="00CA224D"/>
    <w:rsid w:val="00CA2DC2"/>
    <w:rsid w:val="00CA336B"/>
    <w:rsid w:val="00CA362D"/>
    <w:rsid w:val="00CA368B"/>
    <w:rsid w:val="00CA4063"/>
    <w:rsid w:val="00CA4417"/>
    <w:rsid w:val="00CA707D"/>
    <w:rsid w:val="00CB03D7"/>
    <w:rsid w:val="00CB239D"/>
    <w:rsid w:val="00CB36BF"/>
    <w:rsid w:val="00CB4094"/>
    <w:rsid w:val="00CB44FB"/>
    <w:rsid w:val="00CB45FE"/>
    <w:rsid w:val="00CB55FF"/>
    <w:rsid w:val="00CB5E31"/>
    <w:rsid w:val="00CB6594"/>
    <w:rsid w:val="00CC0732"/>
    <w:rsid w:val="00CC1B43"/>
    <w:rsid w:val="00CC1E0C"/>
    <w:rsid w:val="00CC3696"/>
    <w:rsid w:val="00CC423A"/>
    <w:rsid w:val="00CC5208"/>
    <w:rsid w:val="00CC6031"/>
    <w:rsid w:val="00CC62C1"/>
    <w:rsid w:val="00CC771F"/>
    <w:rsid w:val="00CC79E9"/>
    <w:rsid w:val="00CD09AA"/>
    <w:rsid w:val="00CD0C4C"/>
    <w:rsid w:val="00CD154B"/>
    <w:rsid w:val="00CD2A3E"/>
    <w:rsid w:val="00CD2DE8"/>
    <w:rsid w:val="00CD3311"/>
    <w:rsid w:val="00CD44E1"/>
    <w:rsid w:val="00CD5BC1"/>
    <w:rsid w:val="00CD5E49"/>
    <w:rsid w:val="00CE04D3"/>
    <w:rsid w:val="00CE103F"/>
    <w:rsid w:val="00CE10DB"/>
    <w:rsid w:val="00CE24DB"/>
    <w:rsid w:val="00CE26FB"/>
    <w:rsid w:val="00CE279D"/>
    <w:rsid w:val="00CE3A2C"/>
    <w:rsid w:val="00CE5799"/>
    <w:rsid w:val="00CE5D66"/>
    <w:rsid w:val="00CE601D"/>
    <w:rsid w:val="00CE62A6"/>
    <w:rsid w:val="00CE6446"/>
    <w:rsid w:val="00CE6AF3"/>
    <w:rsid w:val="00CE6F01"/>
    <w:rsid w:val="00CE707D"/>
    <w:rsid w:val="00CE73DD"/>
    <w:rsid w:val="00CE74A4"/>
    <w:rsid w:val="00CE7917"/>
    <w:rsid w:val="00CE7D00"/>
    <w:rsid w:val="00CE7FC2"/>
    <w:rsid w:val="00CF0597"/>
    <w:rsid w:val="00CF0F0A"/>
    <w:rsid w:val="00CF10FB"/>
    <w:rsid w:val="00CF1F99"/>
    <w:rsid w:val="00CF318B"/>
    <w:rsid w:val="00CF43BD"/>
    <w:rsid w:val="00CF58D4"/>
    <w:rsid w:val="00CF59A4"/>
    <w:rsid w:val="00CF74FE"/>
    <w:rsid w:val="00D0198B"/>
    <w:rsid w:val="00D0263C"/>
    <w:rsid w:val="00D02971"/>
    <w:rsid w:val="00D04240"/>
    <w:rsid w:val="00D04CEE"/>
    <w:rsid w:val="00D068E5"/>
    <w:rsid w:val="00D06E0E"/>
    <w:rsid w:val="00D1026D"/>
    <w:rsid w:val="00D10895"/>
    <w:rsid w:val="00D118DD"/>
    <w:rsid w:val="00D1327C"/>
    <w:rsid w:val="00D13584"/>
    <w:rsid w:val="00D13A0E"/>
    <w:rsid w:val="00D14672"/>
    <w:rsid w:val="00D159E5"/>
    <w:rsid w:val="00D16989"/>
    <w:rsid w:val="00D16C22"/>
    <w:rsid w:val="00D17AC6"/>
    <w:rsid w:val="00D20A0F"/>
    <w:rsid w:val="00D21DE4"/>
    <w:rsid w:val="00D233E1"/>
    <w:rsid w:val="00D2377E"/>
    <w:rsid w:val="00D23999"/>
    <w:rsid w:val="00D23CA9"/>
    <w:rsid w:val="00D23E0C"/>
    <w:rsid w:val="00D242F6"/>
    <w:rsid w:val="00D2444C"/>
    <w:rsid w:val="00D25C7C"/>
    <w:rsid w:val="00D25F5C"/>
    <w:rsid w:val="00D26468"/>
    <w:rsid w:val="00D2771A"/>
    <w:rsid w:val="00D27791"/>
    <w:rsid w:val="00D277BF"/>
    <w:rsid w:val="00D303F5"/>
    <w:rsid w:val="00D31CA2"/>
    <w:rsid w:val="00D321E2"/>
    <w:rsid w:val="00D33B3F"/>
    <w:rsid w:val="00D3496B"/>
    <w:rsid w:val="00D349DC"/>
    <w:rsid w:val="00D34ABF"/>
    <w:rsid w:val="00D34DFD"/>
    <w:rsid w:val="00D35133"/>
    <w:rsid w:val="00D35BA7"/>
    <w:rsid w:val="00D365B3"/>
    <w:rsid w:val="00D366C2"/>
    <w:rsid w:val="00D36BF5"/>
    <w:rsid w:val="00D370E4"/>
    <w:rsid w:val="00D373F5"/>
    <w:rsid w:val="00D37DE1"/>
    <w:rsid w:val="00D37F7D"/>
    <w:rsid w:val="00D40065"/>
    <w:rsid w:val="00D401C6"/>
    <w:rsid w:val="00D403B5"/>
    <w:rsid w:val="00D411DA"/>
    <w:rsid w:val="00D414AA"/>
    <w:rsid w:val="00D416F7"/>
    <w:rsid w:val="00D41DF4"/>
    <w:rsid w:val="00D42843"/>
    <w:rsid w:val="00D43A3D"/>
    <w:rsid w:val="00D43ED6"/>
    <w:rsid w:val="00D45C7F"/>
    <w:rsid w:val="00D45F34"/>
    <w:rsid w:val="00D46A71"/>
    <w:rsid w:val="00D46EC6"/>
    <w:rsid w:val="00D47865"/>
    <w:rsid w:val="00D50508"/>
    <w:rsid w:val="00D5055C"/>
    <w:rsid w:val="00D5055D"/>
    <w:rsid w:val="00D50EBB"/>
    <w:rsid w:val="00D51C96"/>
    <w:rsid w:val="00D524A7"/>
    <w:rsid w:val="00D53317"/>
    <w:rsid w:val="00D53619"/>
    <w:rsid w:val="00D539B5"/>
    <w:rsid w:val="00D539F6"/>
    <w:rsid w:val="00D53CE0"/>
    <w:rsid w:val="00D53F1C"/>
    <w:rsid w:val="00D5413D"/>
    <w:rsid w:val="00D541CA"/>
    <w:rsid w:val="00D56C64"/>
    <w:rsid w:val="00D56CD0"/>
    <w:rsid w:val="00D56E8B"/>
    <w:rsid w:val="00D56FD8"/>
    <w:rsid w:val="00D611BF"/>
    <w:rsid w:val="00D62578"/>
    <w:rsid w:val="00D6271D"/>
    <w:rsid w:val="00D62ECC"/>
    <w:rsid w:val="00D64682"/>
    <w:rsid w:val="00D64824"/>
    <w:rsid w:val="00D653EE"/>
    <w:rsid w:val="00D65672"/>
    <w:rsid w:val="00D656DB"/>
    <w:rsid w:val="00D658E1"/>
    <w:rsid w:val="00D65AFD"/>
    <w:rsid w:val="00D67494"/>
    <w:rsid w:val="00D67AE2"/>
    <w:rsid w:val="00D67CF2"/>
    <w:rsid w:val="00D70087"/>
    <w:rsid w:val="00D7034F"/>
    <w:rsid w:val="00D70612"/>
    <w:rsid w:val="00D70C28"/>
    <w:rsid w:val="00D70D8E"/>
    <w:rsid w:val="00D70F04"/>
    <w:rsid w:val="00D71076"/>
    <w:rsid w:val="00D71161"/>
    <w:rsid w:val="00D72D5E"/>
    <w:rsid w:val="00D734C5"/>
    <w:rsid w:val="00D74F6F"/>
    <w:rsid w:val="00D76D7E"/>
    <w:rsid w:val="00D80D04"/>
    <w:rsid w:val="00D81DD2"/>
    <w:rsid w:val="00D82D52"/>
    <w:rsid w:val="00D83B3D"/>
    <w:rsid w:val="00D83BF0"/>
    <w:rsid w:val="00D83DBB"/>
    <w:rsid w:val="00D84FF7"/>
    <w:rsid w:val="00D851AA"/>
    <w:rsid w:val="00D85A04"/>
    <w:rsid w:val="00D87378"/>
    <w:rsid w:val="00D87F2F"/>
    <w:rsid w:val="00D90D6A"/>
    <w:rsid w:val="00D915A9"/>
    <w:rsid w:val="00D9183D"/>
    <w:rsid w:val="00D92A63"/>
    <w:rsid w:val="00D93507"/>
    <w:rsid w:val="00D9381C"/>
    <w:rsid w:val="00D940B9"/>
    <w:rsid w:val="00D94999"/>
    <w:rsid w:val="00D957BF"/>
    <w:rsid w:val="00D95D5D"/>
    <w:rsid w:val="00D95E91"/>
    <w:rsid w:val="00D96451"/>
    <w:rsid w:val="00D97162"/>
    <w:rsid w:val="00D975C1"/>
    <w:rsid w:val="00D97F51"/>
    <w:rsid w:val="00DA1080"/>
    <w:rsid w:val="00DA13A6"/>
    <w:rsid w:val="00DA1EC9"/>
    <w:rsid w:val="00DA2395"/>
    <w:rsid w:val="00DA283C"/>
    <w:rsid w:val="00DA2D3B"/>
    <w:rsid w:val="00DA32AF"/>
    <w:rsid w:val="00DA3ACA"/>
    <w:rsid w:val="00DA4490"/>
    <w:rsid w:val="00DA4625"/>
    <w:rsid w:val="00DA4E5E"/>
    <w:rsid w:val="00DA51F1"/>
    <w:rsid w:val="00DA53EA"/>
    <w:rsid w:val="00DA54C5"/>
    <w:rsid w:val="00DA55B8"/>
    <w:rsid w:val="00DA582D"/>
    <w:rsid w:val="00DA762A"/>
    <w:rsid w:val="00DB001D"/>
    <w:rsid w:val="00DB1AF9"/>
    <w:rsid w:val="00DB2CF4"/>
    <w:rsid w:val="00DB340D"/>
    <w:rsid w:val="00DB3962"/>
    <w:rsid w:val="00DB483E"/>
    <w:rsid w:val="00DB7265"/>
    <w:rsid w:val="00DC0117"/>
    <w:rsid w:val="00DC040A"/>
    <w:rsid w:val="00DC0465"/>
    <w:rsid w:val="00DC04BC"/>
    <w:rsid w:val="00DC0D90"/>
    <w:rsid w:val="00DC13E7"/>
    <w:rsid w:val="00DC156A"/>
    <w:rsid w:val="00DC18A5"/>
    <w:rsid w:val="00DC18FA"/>
    <w:rsid w:val="00DC26A9"/>
    <w:rsid w:val="00DC2ED5"/>
    <w:rsid w:val="00DC325E"/>
    <w:rsid w:val="00DC44CF"/>
    <w:rsid w:val="00DC4A18"/>
    <w:rsid w:val="00DC4ED3"/>
    <w:rsid w:val="00DC542B"/>
    <w:rsid w:val="00DC5841"/>
    <w:rsid w:val="00DC6BB2"/>
    <w:rsid w:val="00DC777E"/>
    <w:rsid w:val="00DD0327"/>
    <w:rsid w:val="00DD0933"/>
    <w:rsid w:val="00DD0B51"/>
    <w:rsid w:val="00DD0B93"/>
    <w:rsid w:val="00DD0DB4"/>
    <w:rsid w:val="00DD3617"/>
    <w:rsid w:val="00DD398C"/>
    <w:rsid w:val="00DD4401"/>
    <w:rsid w:val="00DD460E"/>
    <w:rsid w:val="00DD6B81"/>
    <w:rsid w:val="00DD6C47"/>
    <w:rsid w:val="00DD73E9"/>
    <w:rsid w:val="00DD7EEC"/>
    <w:rsid w:val="00DE032B"/>
    <w:rsid w:val="00DE036F"/>
    <w:rsid w:val="00DE05D8"/>
    <w:rsid w:val="00DE0D3C"/>
    <w:rsid w:val="00DE0E5B"/>
    <w:rsid w:val="00DE1164"/>
    <w:rsid w:val="00DE18FA"/>
    <w:rsid w:val="00DE2BFE"/>
    <w:rsid w:val="00DE3850"/>
    <w:rsid w:val="00DE3C85"/>
    <w:rsid w:val="00DE4ECE"/>
    <w:rsid w:val="00DE5308"/>
    <w:rsid w:val="00DE5521"/>
    <w:rsid w:val="00DE575D"/>
    <w:rsid w:val="00DE6C7F"/>
    <w:rsid w:val="00DE6CD5"/>
    <w:rsid w:val="00DF10CA"/>
    <w:rsid w:val="00DF1195"/>
    <w:rsid w:val="00DF1A0B"/>
    <w:rsid w:val="00DF1D71"/>
    <w:rsid w:val="00DF2055"/>
    <w:rsid w:val="00DF2521"/>
    <w:rsid w:val="00DF41E8"/>
    <w:rsid w:val="00DF4533"/>
    <w:rsid w:val="00DF47F1"/>
    <w:rsid w:val="00DF4D48"/>
    <w:rsid w:val="00DF5045"/>
    <w:rsid w:val="00DF56DC"/>
    <w:rsid w:val="00DF64C7"/>
    <w:rsid w:val="00DF6F9C"/>
    <w:rsid w:val="00DF7CC8"/>
    <w:rsid w:val="00DF7CE2"/>
    <w:rsid w:val="00DF7E19"/>
    <w:rsid w:val="00E01175"/>
    <w:rsid w:val="00E02B53"/>
    <w:rsid w:val="00E03C27"/>
    <w:rsid w:val="00E05012"/>
    <w:rsid w:val="00E0507A"/>
    <w:rsid w:val="00E05531"/>
    <w:rsid w:val="00E0567C"/>
    <w:rsid w:val="00E05881"/>
    <w:rsid w:val="00E06131"/>
    <w:rsid w:val="00E06576"/>
    <w:rsid w:val="00E0786B"/>
    <w:rsid w:val="00E07FC1"/>
    <w:rsid w:val="00E10070"/>
    <w:rsid w:val="00E10919"/>
    <w:rsid w:val="00E10E3D"/>
    <w:rsid w:val="00E12285"/>
    <w:rsid w:val="00E12B8C"/>
    <w:rsid w:val="00E1311C"/>
    <w:rsid w:val="00E13927"/>
    <w:rsid w:val="00E13A79"/>
    <w:rsid w:val="00E13AF5"/>
    <w:rsid w:val="00E13CEB"/>
    <w:rsid w:val="00E14158"/>
    <w:rsid w:val="00E1483E"/>
    <w:rsid w:val="00E20ABC"/>
    <w:rsid w:val="00E23B4D"/>
    <w:rsid w:val="00E2441B"/>
    <w:rsid w:val="00E253F0"/>
    <w:rsid w:val="00E2575E"/>
    <w:rsid w:val="00E2603A"/>
    <w:rsid w:val="00E264C2"/>
    <w:rsid w:val="00E266FE"/>
    <w:rsid w:val="00E267C0"/>
    <w:rsid w:val="00E302F3"/>
    <w:rsid w:val="00E30847"/>
    <w:rsid w:val="00E30939"/>
    <w:rsid w:val="00E31427"/>
    <w:rsid w:val="00E31CAB"/>
    <w:rsid w:val="00E32087"/>
    <w:rsid w:val="00E32532"/>
    <w:rsid w:val="00E32FFE"/>
    <w:rsid w:val="00E333FF"/>
    <w:rsid w:val="00E33438"/>
    <w:rsid w:val="00E33723"/>
    <w:rsid w:val="00E33842"/>
    <w:rsid w:val="00E342A6"/>
    <w:rsid w:val="00E343B4"/>
    <w:rsid w:val="00E34EB4"/>
    <w:rsid w:val="00E3759E"/>
    <w:rsid w:val="00E37EC1"/>
    <w:rsid w:val="00E40502"/>
    <w:rsid w:val="00E40708"/>
    <w:rsid w:val="00E409A3"/>
    <w:rsid w:val="00E42259"/>
    <w:rsid w:val="00E424FD"/>
    <w:rsid w:val="00E43E62"/>
    <w:rsid w:val="00E44538"/>
    <w:rsid w:val="00E448FF"/>
    <w:rsid w:val="00E44C9B"/>
    <w:rsid w:val="00E44E4B"/>
    <w:rsid w:val="00E44EFF"/>
    <w:rsid w:val="00E459E4"/>
    <w:rsid w:val="00E45E50"/>
    <w:rsid w:val="00E46629"/>
    <w:rsid w:val="00E4671B"/>
    <w:rsid w:val="00E46CB7"/>
    <w:rsid w:val="00E47219"/>
    <w:rsid w:val="00E5112E"/>
    <w:rsid w:val="00E514E6"/>
    <w:rsid w:val="00E534D6"/>
    <w:rsid w:val="00E54212"/>
    <w:rsid w:val="00E5494C"/>
    <w:rsid w:val="00E5575A"/>
    <w:rsid w:val="00E558E3"/>
    <w:rsid w:val="00E5600A"/>
    <w:rsid w:val="00E571DA"/>
    <w:rsid w:val="00E57316"/>
    <w:rsid w:val="00E6078E"/>
    <w:rsid w:val="00E6103B"/>
    <w:rsid w:val="00E61FE1"/>
    <w:rsid w:val="00E621EF"/>
    <w:rsid w:val="00E625C1"/>
    <w:rsid w:val="00E6271E"/>
    <w:rsid w:val="00E63571"/>
    <w:rsid w:val="00E63880"/>
    <w:rsid w:val="00E639E0"/>
    <w:rsid w:val="00E646C6"/>
    <w:rsid w:val="00E64800"/>
    <w:rsid w:val="00E6549F"/>
    <w:rsid w:val="00E65C17"/>
    <w:rsid w:val="00E663F0"/>
    <w:rsid w:val="00E665F7"/>
    <w:rsid w:val="00E6704C"/>
    <w:rsid w:val="00E701B8"/>
    <w:rsid w:val="00E7026C"/>
    <w:rsid w:val="00E704ED"/>
    <w:rsid w:val="00E70C52"/>
    <w:rsid w:val="00E71065"/>
    <w:rsid w:val="00E735C0"/>
    <w:rsid w:val="00E73E2C"/>
    <w:rsid w:val="00E74409"/>
    <w:rsid w:val="00E7449C"/>
    <w:rsid w:val="00E74E1A"/>
    <w:rsid w:val="00E75529"/>
    <w:rsid w:val="00E7640C"/>
    <w:rsid w:val="00E76FC5"/>
    <w:rsid w:val="00E772F0"/>
    <w:rsid w:val="00E77A8D"/>
    <w:rsid w:val="00E80319"/>
    <w:rsid w:val="00E804EA"/>
    <w:rsid w:val="00E81DDC"/>
    <w:rsid w:val="00E82646"/>
    <w:rsid w:val="00E82BAA"/>
    <w:rsid w:val="00E82EE7"/>
    <w:rsid w:val="00E831FB"/>
    <w:rsid w:val="00E83834"/>
    <w:rsid w:val="00E83980"/>
    <w:rsid w:val="00E83C81"/>
    <w:rsid w:val="00E847DB"/>
    <w:rsid w:val="00E8707E"/>
    <w:rsid w:val="00E873FD"/>
    <w:rsid w:val="00E876FD"/>
    <w:rsid w:val="00E87DC8"/>
    <w:rsid w:val="00E90D70"/>
    <w:rsid w:val="00E90DE9"/>
    <w:rsid w:val="00E90DF5"/>
    <w:rsid w:val="00E90F53"/>
    <w:rsid w:val="00E91867"/>
    <w:rsid w:val="00E9228C"/>
    <w:rsid w:val="00E93DA9"/>
    <w:rsid w:val="00E93E8D"/>
    <w:rsid w:val="00E948C5"/>
    <w:rsid w:val="00E95007"/>
    <w:rsid w:val="00E95739"/>
    <w:rsid w:val="00E9582E"/>
    <w:rsid w:val="00E960C3"/>
    <w:rsid w:val="00E97321"/>
    <w:rsid w:val="00E9793B"/>
    <w:rsid w:val="00EA0621"/>
    <w:rsid w:val="00EA0CA8"/>
    <w:rsid w:val="00EA1353"/>
    <w:rsid w:val="00EA1948"/>
    <w:rsid w:val="00EA23C9"/>
    <w:rsid w:val="00EA2CB7"/>
    <w:rsid w:val="00EA35A5"/>
    <w:rsid w:val="00EA3B8B"/>
    <w:rsid w:val="00EA47DA"/>
    <w:rsid w:val="00EA4A2F"/>
    <w:rsid w:val="00EA53FD"/>
    <w:rsid w:val="00EA5BBE"/>
    <w:rsid w:val="00EA6735"/>
    <w:rsid w:val="00EA6CED"/>
    <w:rsid w:val="00EA6D1E"/>
    <w:rsid w:val="00EB0D93"/>
    <w:rsid w:val="00EB2B2B"/>
    <w:rsid w:val="00EB34AC"/>
    <w:rsid w:val="00EB399C"/>
    <w:rsid w:val="00EB436E"/>
    <w:rsid w:val="00EB4C35"/>
    <w:rsid w:val="00EB526E"/>
    <w:rsid w:val="00EB58EF"/>
    <w:rsid w:val="00EB5B2D"/>
    <w:rsid w:val="00EB5E3E"/>
    <w:rsid w:val="00EB67FA"/>
    <w:rsid w:val="00EB6A95"/>
    <w:rsid w:val="00EB7057"/>
    <w:rsid w:val="00EC070F"/>
    <w:rsid w:val="00EC0A6B"/>
    <w:rsid w:val="00EC0C20"/>
    <w:rsid w:val="00EC12A4"/>
    <w:rsid w:val="00EC1823"/>
    <w:rsid w:val="00EC23E5"/>
    <w:rsid w:val="00EC335C"/>
    <w:rsid w:val="00EC3F0B"/>
    <w:rsid w:val="00EC44A7"/>
    <w:rsid w:val="00EC4CF4"/>
    <w:rsid w:val="00EC4E13"/>
    <w:rsid w:val="00EC5616"/>
    <w:rsid w:val="00EC57DF"/>
    <w:rsid w:val="00EC599D"/>
    <w:rsid w:val="00EC7205"/>
    <w:rsid w:val="00EC7487"/>
    <w:rsid w:val="00EC757A"/>
    <w:rsid w:val="00EC7D8A"/>
    <w:rsid w:val="00ED02F9"/>
    <w:rsid w:val="00ED06C3"/>
    <w:rsid w:val="00ED187E"/>
    <w:rsid w:val="00ED18D2"/>
    <w:rsid w:val="00ED19E3"/>
    <w:rsid w:val="00ED20C6"/>
    <w:rsid w:val="00ED233D"/>
    <w:rsid w:val="00ED2FFF"/>
    <w:rsid w:val="00ED3C34"/>
    <w:rsid w:val="00ED57C4"/>
    <w:rsid w:val="00ED6097"/>
    <w:rsid w:val="00ED61F9"/>
    <w:rsid w:val="00ED6ADB"/>
    <w:rsid w:val="00ED747D"/>
    <w:rsid w:val="00ED7639"/>
    <w:rsid w:val="00ED7B82"/>
    <w:rsid w:val="00ED7C25"/>
    <w:rsid w:val="00ED7D17"/>
    <w:rsid w:val="00ED7E40"/>
    <w:rsid w:val="00ED7FE5"/>
    <w:rsid w:val="00EE0F2B"/>
    <w:rsid w:val="00EE1C5D"/>
    <w:rsid w:val="00EE240E"/>
    <w:rsid w:val="00EE262B"/>
    <w:rsid w:val="00EE51D0"/>
    <w:rsid w:val="00EE57AF"/>
    <w:rsid w:val="00EE658E"/>
    <w:rsid w:val="00EE7772"/>
    <w:rsid w:val="00EE7B8C"/>
    <w:rsid w:val="00EE7E5C"/>
    <w:rsid w:val="00EF0DCF"/>
    <w:rsid w:val="00EF137A"/>
    <w:rsid w:val="00EF2092"/>
    <w:rsid w:val="00EF3563"/>
    <w:rsid w:val="00EF3B9D"/>
    <w:rsid w:val="00EF3BC8"/>
    <w:rsid w:val="00EF4282"/>
    <w:rsid w:val="00EF4474"/>
    <w:rsid w:val="00EF45F9"/>
    <w:rsid w:val="00EF4D48"/>
    <w:rsid w:val="00EF52B0"/>
    <w:rsid w:val="00EF5E43"/>
    <w:rsid w:val="00EF5E6E"/>
    <w:rsid w:val="00EF5FEA"/>
    <w:rsid w:val="00EF6B95"/>
    <w:rsid w:val="00EF6E0A"/>
    <w:rsid w:val="00EF7F1D"/>
    <w:rsid w:val="00F00E84"/>
    <w:rsid w:val="00F01121"/>
    <w:rsid w:val="00F021BF"/>
    <w:rsid w:val="00F02B46"/>
    <w:rsid w:val="00F02ED6"/>
    <w:rsid w:val="00F032EA"/>
    <w:rsid w:val="00F04BDD"/>
    <w:rsid w:val="00F053AD"/>
    <w:rsid w:val="00F0541B"/>
    <w:rsid w:val="00F05DD6"/>
    <w:rsid w:val="00F06346"/>
    <w:rsid w:val="00F070EC"/>
    <w:rsid w:val="00F102D2"/>
    <w:rsid w:val="00F116DC"/>
    <w:rsid w:val="00F11B47"/>
    <w:rsid w:val="00F120EE"/>
    <w:rsid w:val="00F12A8B"/>
    <w:rsid w:val="00F12F00"/>
    <w:rsid w:val="00F13908"/>
    <w:rsid w:val="00F14F32"/>
    <w:rsid w:val="00F157BF"/>
    <w:rsid w:val="00F1706E"/>
    <w:rsid w:val="00F170F6"/>
    <w:rsid w:val="00F177D2"/>
    <w:rsid w:val="00F17921"/>
    <w:rsid w:val="00F21552"/>
    <w:rsid w:val="00F22039"/>
    <w:rsid w:val="00F236D6"/>
    <w:rsid w:val="00F23E06"/>
    <w:rsid w:val="00F25D8E"/>
    <w:rsid w:val="00F25F5E"/>
    <w:rsid w:val="00F268E2"/>
    <w:rsid w:val="00F27E16"/>
    <w:rsid w:val="00F30A6E"/>
    <w:rsid w:val="00F31435"/>
    <w:rsid w:val="00F31857"/>
    <w:rsid w:val="00F321CD"/>
    <w:rsid w:val="00F32BBC"/>
    <w:rsid w:val="00F32C2D"/>
    <w:rsid w:val="00F32C37"/>
    <w:rsid w:val="00F332D8"/>
    <w:rsid w:val="00F33A48"/>
    <w:rsid w:val="00F34512"/>
    <w:rsid w:val="00F34A23"/>
    <w:rsid w:val="00F34D1C"/>
    <w:rsid w:val="00F3514C"/>
    <w:rsid w:val="00F356C5"/>
    <w:rsid w:val="00F35CEF"/>
    <w:rsid w:val="00F37005"/>
    <w:rsid w:val="00F3704A"/>
    <w:rsid w:val="00F37926"/>
    <w:rsid w:val="00F40189"/>
    <w:rsid w:val="00F4077E"/>
    <w:rsid w:val="00F408FB"/>
    <w:rsid w:val="00F40947"/>
    <w:rsid w:val="00F4112C"/>
    <w:rsid w:val="00F42211"/>
    <w:rsid w:val="00F432BE"/>
    <w:rsid w:val="00F4363B"/>
    <w:rsid w:val="00F43B29"/>
    <w:rsid w:val="00F4612F"/>
    <w:rsid w:val="00F467EF"/>
    <w:rsid w:val="00F4747F"/>
    <w:rsid w:val="00F477D4"/>
    <w:rsid w:val="00F477E6"/>
    <w:rsid w:val="00F47B3B"/>
    <w:rsid w:val="00F47D2A"/>
    <w:rsid w:val="00F47F72"/>
    <w:rsid w:val="00F50BDE"/>
    <w:rsid w:val="00F52032"/>
    <w:rsid w:val="00F528EC"/>
    <w:rsid w:val="00F532F0"/>
    <w:rsid w:val="00F5391C"/>
    <w:rsid w:val="00F53927"/>
    <w:rsid w:val="00F5484E"/>
    <w:rsid w:val="00F55003"/>
    <w:rsid w:val="00F5536D"/>
    <w:rsid w:val="00F55D90"/>
    <w:rsid w:val="00F56858"/>
    <w:rsid w:val="00F57C89"/>
    <w:rsid w:val="00F57ECE"/>
    <w:rsid w:val="00F6232A"/>
    <w:rsid w:val="00F62DCC"/>
    <w:rsid w:val="00F637B9"/>
    <w:rsid w:val="00F63E58"/>
    <w:rsid w:val="00F6487A"/>
    <w:rsid w:val="00F650BA"/>
    <w:rsid w:val="00F65C5E"/>
    <w:rsid w:val="00F65E1B"/>
    <w:rsid w:val="00F66986"/>
    <w:rsid w:val="00F66F54"/>
    <w:rsid w:val="00F67357"/>
    <w:rsid w:val="00F678A9"/>
    <w:rsid w:val="00F67EF7"/>
    <w:rsid w:val="00F700E9"/>
    <w:rsid w:val="00F70462"/>
    <w:rsid w:val="00F70718"/>
    <w:rsid w:val="00F708A1"/>
    <w:rsid w:val="00F7107B"/>
    <w:rsid w:val="00F7182D"/>
    <w:rsid w:val="00F71ABA"/>
    <w:rsid w:val="00F7517B"/>
    <w:rsid w:val="00F75927"/>
    <w:rsid w:val="00F76625"/>
    <w:rsid w:val="00F7692A"/>
    <w:rsid w:val="00F77FEA"/>
    <w:rsid w:val="00F80B65"/>
    <w:rsid w:val="00F81171"/>
    <w:rsid w:val="00F81E27"/>
    <w:rsid w:val="00F82683"/>
    <w:rsid w:val="00F828F1"/>
    <w:rsid w:val="00F82B83"/>
    <w:rsid w:val="00F82E93"/>
    <w:rsid w:val="00F830FF"/>
    <w:rsid w:val="00F834A6"/>
    <w:rsid w:val="00F835B4"/>
    <w:rsid w:val="00F83766"/>
    <w:rsid w:val="00F8477E"/>
    <w:rsid w:val="00F85184"/>
    <w:rsid w:val="00F85752"/>
    <w:rsid w:val="00F85C47"/>
    <w:rsid w:val="00F85E58"/>
    <w:rsid w:val="00F861A7"/>
    <w:rsid w:val="00F86BBC"/>
    <w:rsid w:val="00F86E9D"/>
    <w:rsid w:val="00F90E39"/>
    <w:rsid w:val="00F91B17"/>
    <w:rsid w:val="00F91FDE"/>
    <w:rsid w:val="00F92024"/>
    <w:rsid w:val="00F9328D"/>
    <w:rsid w:val="00F9392A"/>
    <w:rsid w:val="00F948F2"/>
    <w:rsid w:val="00F94B68"/>
    <w:rsid w:val="00F95366"/>
    <w:rsid w:val="00F95AFE"/>
    <w:rsid w:val="00F9677F"/>
    <w:rsid w:val="00F96924"/>
    <w:rsid w:val="00F96C03"/>
    <w:rsid w:val="00F96F81"/>
    <w:rsid w:val="00F97F39"/>
    <w:rsid w:val="00FA100F"/>
    <w:rsid w:val="00FA2197"/>
    <w:rsid w:val="00FA29B9"/>
    <w:rsid w:val="00FA3426"/>
    <w:rsid w:val="00FA399B"/>
    <w:rsid w:val="00FA4251"/>
    <w:rsid w:val="00FA55BC"/>
    <w:rsid w:val="00FA5EE0"/>
    <w:rsid w:val="00FA6A2E"/>
    <w:rsid w:val="00FA6E9C"/>
    <w:rsid w:val="00FA6EA8"/>
    <w:rsid w:val="00FA75FA"/>
    <w:rsid w:val="00FA7BDB"/>
    <w:rsid w:val="00FB0343"/>
    <w:rsid w:val="00FB22D1"/>
    <w:rsid w:val="00FB2BCF"/>
    <w:rsid w:val="00FB30BB"/>
    <w:rsid w:val="00FB33DA"/>
    <w:rsid w:val="00FB3E4E"/>
    <w:rsid w:val="00FB4017"/>
    <w:rsid w:val="00FB63B3"/>
    <w:rsid w:val="00FB69D8"/>
    <w:rsid w:val="00FB6DA3"/>
    <w:rsid w:val="00FB70BD"/>
    <w:rsid w:val="00FB7902"/>
    <w:rsid w:val="00FC0E95"/>
    <w:rsid w:val="00FC1292"/>
    <w:rsid w:val="00FC151F"/>
    <w:rsid w:val="00FC3FF5"/>
    <w:rsid w:val="00FC408C"/>
    <w:rsid w:val="00FC4224"/>
    <w:rsid w:val="00FC497A"/>
    <w:rsid w:val="00FC5009"/>
    <w:rsid w:val="00FC5D5D"/>
    <w:rsid w:val="00FC68E2"/>
    <w:rsid w:val="00FC6EEC"/>
    <w:rsid w:val="00FC718A"/>
    <w:rsid w:val="00FC739E"/>
    <w:rsid w:val="00FC771E"/>
    <w:rsid w:val="00FC7844"/>
    <w:rsid w:val="00FD0BCF"/>
    <w:rsid w:val="00FD0BEF"/>
    <w:rsid w:val="00FD0CFD"/>
    <w:rsid w:val="00FD155B"/>
    <w:rsid w:val="00FD1A5F"/>
    <w:rsid w:val="00FD1F75"/>
    <w:rsid w:val="00FD26D7"/>
    <w:rsid w:val="00FD29E9"/>
    <w:rsid w:val="00FD2FD7"/>
    <w:rsid w:val="00FD4569"/>
    <w:rsid w:val="00FD4E6A"/>
    <w:rsid w:val="00FD5A63"/>
    <w:rsid w:val="00FD5B70"/>
    <w:rsid w:val="00FD5BB5"/>
    <w:rsid w:val="00FD5F8A"/>
    <w:rsid w:val="00FD6CB6"/>
    <w:rsid w:val="00FD70C1"/>
    <w:rsid w:val="00FD70FB"/>
    <w:rsid w:val="00FD7C8B"/>
    <w:rsid w:val="00FE04DC"/>
    <w:rsid w:val="00FE06A6"/>
    <w:rsid w:val="00FE09A1"/>
    <w:rsid w:val="00FE1BF5"/>
    <w:rsid w:val="00FE20F8"/>
    <w:rsid w:val="00FE220E"/>
    <w:rsid w:val="00FE25FC"/>
    <w:rsid w:val="00FE2E59"/>
    <w:rsid w:val="00FE3498"/>
    <w:rsid w:val="00FE3585"/>
    <w:rsid w:val="00FE402E"/>
    <w:rsid w:val="00FE4706"/>
    <w:rsid w:val="00FE47CF"/>
    <w:rsid w:val="00FE58FD"/>
    <w:rsid w:val="00FE61EB"/>
    <w:rsid w:val="00FE62CD"/>
    <w:rsid w:val="00FE7306"/>
    <w:rsid w:val="00FE738A"/>
    <w:rsid w:val="00FE7636"/>
    <w:rsid w:val="00FE7B9C"/>
    <w:rsid w:val="00FE7DB7"/>
    <w:rsid w:val="00FF0262"/>
    <w:rsid w:val="00FF0755"/>
    <w:rsid w:val="00FF0A68"/>
    <w:rsid w:val="00FF0E08"/>
    <w:rsid w:val="00FF1064"/>
    <w:rsid w:val="00FF14F9"/>
    <w:rsid w:val="00FF1F31"/>
    <w:rsid w:val="00FF1FF5"/>
    <w:rsid w:val="00FF28CC"/>
    <w:rsid w:val="00FF2BF4"/>
    <w:rsid w:val="00FF2EE5"/>
    <w:rsid w:val="00FF322A"/>
    <w:rsid w:val="00FF38C3"/>
    <w:rsid w:val="00FF44DC"/>
    <w:rsid w:val="00FF4682"/>
    <w:rsid w:val="00FF47B4"/>
    <w:rsid w:val="00FF4B0F"/>
    <w:rsid w:val="00FF53D3"/>
    <w:rsid w:val="00FF677C"/>
    <w:rsid w:val="00FF73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59831B"/>
  <w15:docId w15:val="{CA3E9B03-1403-45C7-89F7-8E8D2105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CF4"/>
    <w:pPr>
      <w:suppressAutoHyphens/>
      <w:spacing w:after="240"/>
      <w:jc w:val="both"/>
    </w:pPr>
    <w:rPr>
      <w:rFonts w:ascii="Arial" w:hAnsi="Arial"/>
      <w:sz w:val="23"/>
      <w:szCs w:val="24"/>
      <w:lang w:val="en-GB" w:eastAsia="en-GB"/>
    </w:rPr>
  </w:style>
  <w:style w:type="paragraph" w:styleId="Heading1">
    <w:name w:val="heading 1"/>
    <w:aliases w:val="X. Numbered,level1,level 1,H1,h1,(Alt+1),l1,Header1,Section,título 1,OG Heading 1,Part,gdm1,Heading 1 Char Char,Heading 1 Char Char Char Char Char Char Char,Heading 1 Char Char Char Char Char,heading 2,Report,Heading 21,Heading 1STC,No numbe,c"/>
    <w:basedOn w:val="Normal"/>
    <w:next w:val="Heading2"/>
    <w:link w:val="Heading1Char2"/>
    <w:uiPriority w:val="9"/>
    <w:qFormat/>
    <w:rsid w:val="00D04240"/>
    <w:pPr>
      <w:keepNext/>
      <w:numPr>
        <w:numId w:val="7"/>
      </w:numPr>
      <w:suppressAutoHyphens w:val="0"/>
      <w:outlineLvl w:val="0"/>
    </w:pPr>
    <w:rPr>
      <w:rFonts w:ascii="Times New Roman Bold" w:hAnsi="Times New Roman Bold"/>
      <w:b/>
      <w:bCs/>
      <w:smallCaps/>
      <w:szCs w:val="32"/>
      <w:lang w:eastAsia="en-US"/>
    </w:rPr>
  </w:style>
  <w:style w:type="paragraph" w:styleId="Heading2">
    <w:name w:val="heading 2"/>
    <w:aliases w:val="X.X Numbered,level2,level 2,H2,h2,(Alt+2),Lev 2,Major,título 2,OG Heading 2,Reset numbering,B Heading,2,gdm2,D&amp;M2,D&amp;M 2,head2,Heading 2.2,A,Report 2,Heading 2STC,DISR Heading 3,New Heading Two,heading 2body,body,h2.H2,1.1,UNDERRUBRIK 1-2,H-2"/>
    <w:basedOn w:val="Normal"/>
    <w:link w:val="Heading2Char1"/>
    <w:uiPriority w:val="9"/>
    <w:qFormat/>
    <w:rsid w:val="00D04240"/>
    <w:pPr>
      <w:keepNext/>
      <w:numPr>
        <w:ilvl w:val="1"/>
        <w:numId w:val="7"/>
      </w:numPr>
      <w:suppressAutoHyphens w:val="0"/>
      <w:ind w:left="0" w:firstLine="0"/>
      <w:outlineLvl w:val="1"/>
    </w:pPr>
    <w:rPr>
      <w:rFonts w:ascii="Times New Roman" w:hAnsi="Times New Roman"/>
      <w:b/>
      <w:bCs/>
      <w:iCs/>
      <w:szCs w:val="28"/>
      <w:lang w:eastAsia="en-US"/>
    </w:rPr>
  </w:style>
  <w:style w:type="paragraph" w:styleId="Heading3">
    <w:name w:val="heading 3"/>
    <w:aliases w:val="X.X.X Numbered,level3,level 3,H3,Lev 3,h3,(Alt+3),Minor,OG Heading 3,gdm3,Level 1 - 1,C Heading,14B,h31,3,C Sub-Sub/Italic,h3 sub heading,Head 3,l3,head3,h3 + Befor...,1.2.3.,Report 3,Heading 3STC,3m,H-3,H31,Head 31,Head 32,C Sub-Sub/Italic1,a"/>
    <w:basedOn w:val="Normal"/>
    <w:link w:val="Heading3Char"/>
    <w:uiPriority w:val="9"/>
    <w:qFormat/>
    <w:rsid w:val="00D04240"/>
    <w:pPr>
      <w:numPr>
        <w:ilvl w:val="2"/>
        <w:numId w:val="7"/>
      </w:numPr>
      <w:suppressAutoHyphens w:val="0"/>
      <w:outlineLvl w:val="2"/>
    </w:pPr>
    <w:rPr>
      <w:rFonts w:ascii="Times New Roman" w:hAnsi="Times New Roman"/>
      <w:bCs/>
      <w:szCs w:val="26"/>
      <w:lang w:eastAsia="en-US"/>
    </w:rPr>
  </w:style>
  <w:style w:type="paragraph" w:styleId="Heading4">
    <w:name w:val="heading 4"/>
    <w:aliases w:val="level4,level 4,H4,Sub-Minor,OG Heading 4,12B,Level 2 - a,D Heading,Strat Imp,4,h4,Heading 3A,H-4,h4 sub sub heading,i,a.,h41,a.1,H41,41,Map Title,h42,a.2,H42,42,h43,a.3,H43,43,h44,a.4,H44,44,h45,a.5,H45,45,h46,a.6,H46,46,h47,a.7,H47,47,h48,a.8"/>
    <w:basedOn w:val="Normal"/>
    <w:link w:val="Heading4Char"/>
    <w:uiPriority w:val="9"/>
    <w:qFormat/>
    <w:rsid w:val="00D04240"/>
    <w:pPr>
      <w:numPr>
        <w:ilvl w:val="3"/>
        <w:numId w:val="7"/>
      </w:numPr>
      <w:suppressAutoHyphens w:val="0"/>
      <w:ind w:left="0" w:firstLine="0"/>
      <w:outlineLvl w:val="3"/>
    </w:pPr>
    <w:rPr>
      <w:rFonts w:ascii="Times New Roman" w:hAnsi="Times New Roman"/>
      <w:bCs/>
      <w:szCs w:val="28"/>
      <w:lang w:eastAsia="en-US"/>
    </w:rPr>
  </w:style>
  <w:style w:type="paragraph" w:styleId="Heading5">
    <w:name w:val="heading 5"/>
    <w:aliases w:val="level5,level 5,H5,Level 3 - i,5,style 5,Block Label,Appendix,Heading 5 StGeorge,(A),3rd sub-clause,Heading 5 Char,Heading 5 Char1 Char,Heading 5 Char Char Char,Heading 5 Char1,Heading 5 Char Char,Heading 5 Char1 Char Char"/>
    <w:basedOn w:val="Normal"/>
    <w:link w:val="Heading5Char2"/>
    <w:uiPriority w:val="9"/>
    <w:qFormat/>
    <w:rsid w:val="00D04240"/>
    <w:pPr>
      <w:numPr>
        <w:ilvl w:val="4"/>
        <w:numId w:val="7"/>
      </w:numPr>
      <w:suppressAutoHyphens w:val="0"/>
      <w:outlineLvl w:val="4"/>
    </w:pPr>
    <w:rPr>
      <w:rFonts w:ascii="Times New Roman" w:hAnsi="Times New Roman"/>
      <w:bCs/>
      <w:iCs/>
      <w:szCs w:val="26"/>
      <w:lang w:eastAsia="en-US"/>
    </w:rPr>
  </w:style>
  <w:style w:type="paragraph" w:styleId="Heading6">
    <w:name w:val="heading 6"/>
    <w:aliases w:val="level6,H6,OG Distribution,Legal Level 1.,6,I,(I),Bullet (Single Lines),Square Bullet list,tete tableaux,level 6"/>
    <w:basedOn w:val="Normal"/>
    <w:link w:val="Heading6Char"/>
    <w:uiPriority w:val="9"/>
    <w:qFormat/>
    <w:rsid w:val="00D04240"/>
    <w:pPr>
      <w:numPr>
        <w:ilvl w:val="5"/>
        <w:numId w:val="7"/>
      </w:numPr>
      <w:suppressAutoHyphens w:val="0"/>
      <w:ind w:left="0" w:firstLine="0"/>
      <w:outlineLvl w:val="5"/>
    </w:pPr>
    <w:rPr>
      <w:rFonts w:ascii="Times New Roman" w:hAnsi="Times New Roman"/>
      <w:bCs/>
      <w:szCs w:val="22"/>
      <w:lang w:eastAsia="en-US"/>
    </w:rPr>
  </w:style>
  <w:style w:type="paragraph" w:styleId="Heading7">
    <w:name w:val="heading 7"/>
    <w:aliases w:val="Legal Level 1.1.,H7,Indented hyphen"/>
    <w:basedOn w:val="Normal"/>
    <w:link w:val="Heading7Char"/>
    <w:uiPriority w:val="9"/>
    <w:qFormat/>
    <w:rsid w:val="00D04240"/>
    <w:pPr>
      <w:numPr>
        <w:ilvl w:val="6"/>
        <w:numId w:val="7"/>
      </w:numPr>
      <w:suppressAutoHyphens w:val="0"/>
      <w:ind w:left="0" w:firstLine="0"/>
      <w:outlineLvl w:val="6"/>
    </w:pPr>
    <w:rPr>
      <w:rFonts w:ascii="Times New Roman" w:hAnsi="Times New Roman"/>
      <w:lang w:eastAsia="en-US"/>
    </w:rPr>
  </w:style>
  <w:style w:type="paragraph" w:styleId="Heading8">
    <w:name w:val="heading 8"/>
    <w:aliases w:val="Legal Level 1.1.1.,Bullet 1,H8"/>
    <w:basedOn w:val="Normal"/>
    <w:link w:val="Heading8Char"/>
    <w:uiPriority w:val="9"/>
    <w:qFormat/>
    <w:rsid w:val="00D04240"/>
    <w:pPr>
      <w:numPr>
        <w:ilvl w:val="7"/>
        <w:numId w:val="7"/>
      </w:numPr>
      <w:suppressAutoHyphens w:val="0"/>
      <w:outlineLvl w:val="7"/>
    </w:pPr>
    <w:rPr>
      <w:rFonts w:ascii="Times New Roman" w:hAnsi="Times New Roman"/>
      <w:iCs/>
      <w:lang w:eastAsia="en-US"/>
    </w:rPr>
  </w:style>
  <w:style w:type="paragraph" w:styleId="Heading9">
    <w:name w:val="heading 9"/>
    <w:aliases w:val="Legal Level 1.1.1.1.,Bullet 2"/>
    <w:basedOn w:val="Normal"/>
    <w:link w:val="Heading9Char"/>
    <w:uiPriority w:val="9"/>
    <w:qFormat/>
    <w:rsid w:val="00D04240"/>
    <w:pPr>
      <w:numPr>
        <w:ilvl w:val="8"/>
        <w:numId w:val="7"/>
      </w:numPr>
      <w:suppressAutoHyphens w:val="0"/>
      <w:outlineLvl w:val="8"/>
    </w:pPr>
    <w:rPr>
      <w:rFonts w:ascii="Times New Roman" w:hAnsi="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BodyText1">
    <w:name w:val="WW_BodyText1"/>
    <w:basedOn w:val="Normal"/>
    <w:rsid w:val="0009444C"/>
    <w:pPr>
      <w:ind w:left="510"/>
    </w:pPr>
  </w:style>
  <w:style w:type="paragraph" w:customStyle="1" w:styleId="WWBodyText2">
    <w:name w:val="WW_BodyText2"/>
    <w:basedOn w:val="Normal"/>
    <w:link w:val="WWBodyText2Char"/>
    <w:rsid w:val="00550DB3"/>
    <w:pPr>
      <w:tabs>
        <w:tab w:val="left" w:pos="3572"/>
        <w:tab w:val="left" w:pos="4082"/>
      </w:tabs>
      <w:ind w:left="1021"/>
    </w:pPr>
  </w:style>
  <w:style w:type="paragraph" w:customStyle="1" w:styleId="WWBodyText3">
    <w:name w:val="WW_BodyText3"/>
    <w:basedOn w:val="Normal"/>
    <w:link w:val="WWBodyText3Char"/>
    <w:rsid w:val="0009444C"/>
    <w:pPr>
      <w:tabs>
        <w:tab w:val="left" w:pos="4082"/>
        <w:tab w:val="left" w:pos="4593"/>
      </w:tabs>
      <w:ind w:left="1531"/>
    </w:pPr>
  </w:style>
  <w:style w:type="paragraph" w:customStyle="1" w:styleId="WWBodyText4">
    <w:name w:val="WW_BodyText4"/>
    <w:basedOn w:val="Normal"/>
    <w:rsid w:val="0009444C"/>
    <w:pPr>
      <w:tabs>
        <w:tab w:val="left" w:pos="4593"/>
        <w:tab w:val="left" w:pos="5103"/>
      </w:tabs>
      <w:ind w:left="2041"/>
    </w:pPr>
  </w:style>
  <w:style w:type="paragraph" w:customStyle="1" w:styleId="WWBodyText5">
    <w:name w:val="WW_BodyText5"/>
    <w:basedOn w:val="Normal"/>
    <w:rsid w:val="00696693"/>
    <w:pPr>
      <w:ind w:left="2552"/>
    </w:pPr>
  </w:style>
  <w:style w:type="paragraph" w:customStyle="1" w:styleId="WWBodyText6">
    <w:name w:val="WW_BodyText6"/>
    <w:basedOn w:val="Normal"/>
    <w:rsid w:val="00E772F0"/>
    <w:pPr>
      <w:ind w:left="3062"/>
    </w:pPr>
  </w:style>
  <w:style w:type="paragraph" w:customStyle="1" w:styleId="WWBodyText7">
    <w:name w:val="WW_BodyText7"/>
    <w:basedOn w:val="Normal"/>
    <w:rsid w:val="00E772F0"/>
    <w:pPr>
      <w:ind w:left="3572"/>
    </w:pPr>
  </w:style>
  <w:style w:type="paragraph" w:customStyle="1" w:styleId="WWBodyText8">
    <w:name w:val="WW_BodyText8"/>
    <w:basedOn w:val="Normal"/>
    <w:rsid w:val="00E772F0"/>
    <w:pPr>
      <w:ind w:left="4082"/>
    </w:pPr>
  </w:style>
  <w:style w:type="paragraph" w:customStyle="1" w:styleId="WWHeading1">
    <w:name w:val="WW_Heading1"/>
    <w:basedOn w:val="Normal"/>
    <w:next w:val="WWBodyText1"/>
    <w:uiPriority w:val="1"/>
    <w:qFormat/>
    <w:rsid w:val="004F5218"/>
    <w:pPr>
      <w:keepNext/>
      <w:tabs>
        <w:tab w:val="num" w:pos="360"/>
      </w:tabs>
      <w:outlineLvl w:val="0"/>
    </w:pPr>
    <w:rPr>
      <w:b/>
    </w:rPr>
  </w:style>
  <w:style w:type="paragraph" w:customStyle="1" w:styleId="WWHeading2">
    <w:name w:val="WW_Heading2"/>
    <w:basedOn w:val="Normal"/>
    <w:next w:val="WWBodyText2"/>
    <w:link w:val="WWHeading2Char"/>
    <w:uiPriority w:val="1"/>
    <w:qFormat/>
    <w:rsid w:val="004F5218"/>
    <w:pPr>
      <w:keepNext/>
      <w:tabs>
        <w:tab w:val="num" w:pos="360"/>
        <w:tab w:val="left" w:pos="3572"/>
        <w:tab w:val="left" w:pos="4082"/>
      </w:tabs>
      <w:outlineLvl w:val="1"/>
    </w:pPr>
    <w:rPr>
      <w:b/>
    </w:rPr>
  </w:style>
  <w:style w:type="paragraph" w:customStyle="1" w:styleId="WWHeading3">
    <w:name w:val="WW_Heading3"/>
    <w:basedOn w:val="Normal"/>
    <w:next w:val="WWBodyText3"/>
    <w:link w:val="WWHeading3Char"/>
    <w:uiPriority w:val="1"/>
    <w:qFormat/>
    <w:rsid w:val="004F5218"/>
    <w:pPr>
      <w:keepNext/>
      <w:tabs>
        <w:tab w:val="left" w:pos="4082"/>
        <w:tab w:val="left" w:pos="4593"/>
      </w:tabs>
      <w:outlineLvl w:val="2"/>
    </w:pPr>
    <w:rPr>
      <w:b/>
    </w:rPr>
  </w:style>
  <w:style w:type="paragraph" w:customStyle="1" w:styleId="WWHeading4">
    <w:name w:val="WW_Heading4"/>
    <w:basedOn w:val="Normal"/>
    <w:next w:val="WWBodyText4"/>
    <w:uiPriority w:val="1"/>
    <w:rsid w:val="00550DB3"/>
    <w:pPr>
      <w:keepNext/>
      <w:tabs>
        <w:tab w:val="left" w:pos="4593"/>
        <w:tab w:val="left" w:pos="5103"/>
      </w:tabs>
      <w:outlineLvl w:val="3"/>
    </w:pPr>
    <w:rPr>
      <w:b/>
    </w:rPr>
  </w:style>
  <w:style w:type="paragraph" w:customStyle="1" w:styleId="WWHeading5">
    <w:name w:val="WW_Heading5"/>
    <w:basedOn w:val="Normal"/>
    <w:next w:val="WWBodyText5"/>
    <w:uiPriority w:val="1"/>
    <w:rsid w:val="00550DB3"/>
    <w:pPr>
      <w:keepNext/>
      <w:outlineLvl w:val="4"/>
    </w:pPr>
    <w:rPr>
      <w:b/>
    </w:rPr>
  </w:style>
  <w:style w:type="paragraph" w:customStyle="1" w:styleId="WWHeading6">
    <w:name w:val="WW_Heading6"/>
    <w:basedOn w:val="Normal"/>
    <w:next w:val="WWBodyText6"/>
    <w:uiPriority w:val="1"/>
    <w:rsid w:val="00550DB3"/>
    <w:pPr>
      <w:keepNext/>
      <w:outlineLvl w:val="5"/>
    </w:pPr>
    <w:rPr>
      <w:b/>
    </w:rPr>
  </w:style>
  <w:style w:type="paragraph" w:customStyle="1" w:styleId="WWHeading7">
    <w:name w:val="WW_Heading7"/>
    <w:basedOn w:val="Normal"/>
    <w:next w:val="WWBodyText7"/>
    <w:rsid w:val="00550DB3"/>
    <w:pPr>
      <w:keepNext/>
      <w:outlineLvl w:val="6"/>
    </w:pPr>
    <w:rPr>
      <w:b/>
    </w:rPr>
  </w:style>
  <w:style w:type="paragraph" w:styleId="Header">
    <w:name w:val="header"/>
    <w:aliases w:val="WWB"/>
    <w:basedOn w:val="Normal"/>
    <w:link w:val="HeaderChar"/>
    <w:uiPriority w:val="99"/>
    <w:rsid w:val="00B76026"/>
    <w:pPr>
      <w:tabs>
        <w:tab w:val="center" w:pos="4253"/>
        <w:tab w:val="right" w:pos="8448"/>
      </w:tabs>
      <w:spacing w:after="0"/>
      <w:ind w:left="-1134"/>
    </w:pPr>
  </w:style>
  <w:style w:type="paragraph" w:styleId="Footer">
    <w:name w:val="footer"/>
    <w:basedOn w:val="Normal"/>
    <w:link w:val="FooterChar"/>
    <w:uiPriority w:val="99"/>
    <w:rsid w:val="009725F5"/>
    <w:pPr>
      <w:tabs>
        <w:tab w:val="center" w:pos="4253"/>
        <w:tab w:val="right" w:pos="8448"/>
      </w:tabs>
      <w:spacing w:after="0"/>
    </w:pPr>
  </w:style>
  <w:style w:type="character" w:customStyle="1" w:styleId="Filename">
    <w:name w:val="Filename"/>
    <w:rsid w:val="006001FD"/>
    <w:rPr>
      <w:sz w:val="16"/>
    </w:rPr>
  </w:style>
  <w:style w:type="paragraph" w:styleId="TOC1">
    <w:name w:val="toc 1"/>
    <w:basedOn w:val="Normal"/>
    <w:next w:val="Normal"/>
    <w:autoRedefine/>
    <w:uiPriority w:val="39"/>
    <w:rsid w:val="0043205F"/>
    <w:pPr>
      <w:tabs>
        <w:tab w:val="left" w:pos="510"/>
        <w:tab w:val="right" w:leader="dot" w:pos="8448"/>
      </w:tabs>
      <w:spacing w:before="120" w:after="0"/>
      <w:jc w:val="left"/>
    </w:pPr>
  </w:style>
  <w:style w:type="paragraph" w:styleId="TOC2">
    <w:name w:val="toc 2"/>
    <w:basedOn w:val="Normal"/>
    <w:next w:val="Normal"/>
    <w:autoRedefine/>
    <w:uiPriority w:val="39"/>
    <w:rsid w:val="00480154"/>
    <w:pPr>
      <w:tabs>
        <w:tab w:val="left" w:pos="1021"/>
        <w:tab w:val="right" w:leader="dot" w:pos="8448"/>
      </w:tabs>
      <w:spacing w:before="120" w:after="0"/>
    </w:pPr>
  </w:style>
  <w:style w:type="paragraph" w:styleId="TOC3">
    <w:name w:val="toc 3"/>
    <w:basedOn w:val="Normal"/>
    <w:next w:val="Normal"/>
    <w:autoRedefine/>
    <w:uiPriority w:val="39"/>
    <w:rsid w:val="00480154"/>
    <w:pPr>
      <w:tabs>
        <w:tab w:val="left" w:pos="1531"/>
        <w:tab w:val="right" w:leader="dot" w:pos="8448"/>
      </w:tabs>
      <w:spacing w:before="120" w:after="0"/>
    </w:pPr>
  </w:style>
  <w:style w:type="paragraph" w:styleId="TOC4">
    <w:name w:val="toc 4"/>
    <w:basedOn w:val="Normal"/>
    <w:next w:val="Normal"/>
    <w:autoRedefine/>
    <w:uiPriority w:val="39"/>
    <w:rsid w:val="00480154"/>
    <w:pPr>
      <w:tabs>
        <w:tab w:val="left" w:pos="2041"/>
        <w:tab w:val="right" w:leader="dot" w:pos="8448"/>
      </w:tabs>
      <w:spacing w:before="120" w:after="0"/>
    </w:pPr>
  </w:style>
  <w:style w:type="paragraph" w:customStyle="1" w:styleId="WWMainHead">
    <w:name w:val="WW_MainHead"/>
    <w:basedOn w:val="Normal"/>
    <w:next w:val="Normal"/>
    <w:rsid w:val="00696693"/>
    <w:pPr>
      <w:keepNext/>
    </w:pPr>
    <w:rPr>
      <w:b/>
    </w:rPr>
  </w:style>
  <w:style w:type="paragraph" w:customStyle="1" w:styleId="WWAnnexHead">
    <w:name w:val="WW_AnnexHead"/>
    <w:basedOn w:val="Normal"/>
    <w:next w:val="Normal"/>
    <w:link w:val="WWAnnexHeadChar"/>
    <w:rsid w:val="00696693"/>
    <w:pPr>
      <w:keepNext/>
    </w:pPr>
    <w:rPr>
      <w:b/>
    </w:rPr>
  </w:style>
  <w:style w:type="character" w:styleId="FootnoteReference">
    <w:name w:val="footnote reference"/>
    <w:uiPriority w:val="99"/>
    <w:rsid w:val="0026304F"/>
    <w:rPr>
      <w:sz w:val="22"/>
      <w:vertAlign w:val="superscript"/>
    </w:rPr>
  </w:style>
  <w:style w:type="character" w:styleId="EndnoteReference">
    <w:name w:val="endnote reference"/>
    <w:uiPriority w:val="99"/>
    <w:semiHidden/>
    <w:rsid w:val="00894D97"/>
    <w:rPr>
      <w:vertAlign w:val="superscript"/>
    </w:rPr>
  </w:style>
  <w:style w:type="paragraph" w:styleId="EndnoteText">
    <w:name w:val="endnote text"/>
    <w:basedOn w:val="Normal"/>
    <w:link w:val="EndnoteTextChar"/>
    <w:uiPriority w:val="99"/>
    <w:semiHidden/>
    <w:rsid w:val="00C54741"/>
    <w:pPr>
      <w:tabs>
        <w:tab w:val="left" w:pos="340"/>
      </w:tabs>
      <w:spacing w:after="60"/>
      <w:ind w:left="284" w:hanging="284"/>
    </w:pPr>
    <w:rPr>
      <w:sz w:val="20"/>
      <w:szCs w:val="20"/>
    </w:rPr>
  </w:style>
  <w:style w:type="paragraph" w:styleId="FootnoteText">
    <w:name w:val="footnote text"/>
    <w:aliases w:val="~FootnoteText"/>
    <w:basedOn w:val="Normal"/>
    <w:link w:val="FootnoteTextChar"/>
    <w:uiPriority w:val="99"/>
    <w:rsid w:val="00466FBC"/>
    <w:pPr>
      <w:spacing w:after="60"/>
      <w:ind w:left="147" w:hanging="147"/>
    </w:pPr>
    <w:rPr>
      <w:sz w:val="18"/>
      <w:szCs w:val="20"/>
    </w:rPr>
  </w:style>
  <w:style w:type="character" w:styleId="PageNumber">
    <w:name w:val="page number"/>
    <w:uiPriority w:val="99"/>
    <w:rsid w:val="00AA7B38"/>
    <w:rPr>
      <w:sz w:val="22"/>
    </w:rPr>
  </w:style>
  <w:style w:type="character" w:styleId="Hyperlink">
    <w:name w:val="Hyperlink"/>
    <w:uiPriority w:val="99"/>
    <w:rsid w:val="00480154"/>
    <w:rPr>
      <w:color w:val="0000FF"/>
      <w:u w:val="single"/>
    </w:rPr>
  </w:style>
  <w:style w:type="paragraph" w:customStyle="1" w:styleId="StyleNormal">
    <w:name w:val="StyleNormal"/>
    <w:basedOn w:val="Normal"/>
    <w:link w:val="StyleNormalChar"/>
    <w:rsid w:val="00905CB9"/>
    <w:pPr>
      <w:spacing w:after="0"/>
    </w:pPr>
    <w:rPr>
      <w:sz w:val="22"/>
    </w:rPr>
  </w:style>
  <w:style w:type="paragraph" w:customStyle="1" w:styleId="TitlePage">
    <w:name w:val="Title Page"/>
    <w:basedOn w:val="Normal"/>
    <w:rsid w:val="00905CB9"/>
    <w:pPr>
      <w:spacing w:after="0"/>
    </w:pPr>
  </w:style>
  <w:style w:type="paragraph" w:styleId="TOCHeading">
    <w:name w:val="TOC Heading"/>
    <w:basedOn w:val="Normal"/>
    <w:next w:val="Normal"/>
    <w:qFormat/>
    <w:rsid w:val="00060322"/>
    <w:pPr>
      <w:spacing w:line="360" w:lineRule="auto"/>
      <w:jc w:val="center"/>
    </w:pPr>
    <w:rPr>
      <w:rFonts w:cs="Arial"/>
      <w:b/>
      <w:bCs/>
      <w:caps/>
      <w:noProof/>
      <w:szCs w:val="22"/>
    </w:rPr>
  </w:style>
  <w:style w:type="paragraph" w:customStyle="1" w:styleId="TOCPage">
    <w:name w:val="TOC Page"/>
    <w:basedOn w:val="Normal"/>
    <w:next w:val="Normal"/>
    <w:rsid w:val="00871064"/>
    <w:pPr>
      <w:jc w:val="right"/>
    </w:pPr>
    <w:rPr>
      <w:b/>
    </w:rPr>
  </w:style>
  <w:style w:type="paragraph" w:customStyle="1" w:styleId="WWAnnexNum">
    <w:name w:val="WW_AnnexNum"/>
    <w:basedOn w:val="Normal"/>
    <w:next w:val="Normal"/>
    <w:rsid w:val="00696693"/>
    <w:pPr>
      <w:keepNext/>
      <w:jc w:val="right"/>
    </w:pPr>
    <w:rPr>
      <w:b/>
    </w:rPr>
  </w:style>
  <w:style w:type="paragraph" w:customStyle="1" w:styleId="WWBodyText9">
    <w:name w:val="WW_BodyText9"/>
    <w:basedOn w:val="Normal"/>
    <w:rsid w:val="00C64809"/>
    <w:pPr>
      <w:ind w:left="4593"/>
    </w:pPr>
    <w:rPr>
      <w:lang w:val="en-ZA"/>
    </w:rPr>
  </w:style>
  <w:style w:type="paragraph" w:styleId="Signature">
    <w:name w:val="Signature"/>
    <w:basedOn w:val="Normal"/>
    <w:rsid w:val="004845F7"/>
    <w:pPr>
      <w:spacing w:after="0"/>
    </w:pPr>
    <w:rPr>
      <w:sz w:val="12"/>
    </w:rPr>
  </w:style>
  <w:style w:type="paragraph" w:customStyle="1" w:styleId="WWBodyText10">
    <w:name w:val="WW_BodyText10"/>
    <w:basedOn w:val="Normal"/>
    <w:rsid w:val="00957F95"/>
    <w:pPr>
      <w:ind w:left="5103"/>
    </w:pPr>
  </w:style>
  <w:style w:type="paragraph" w:customStyle="1" w:styleId="WWList1">
    <w:name w:val="WW_List1"/>
    <w:basedOn w:val="WWHeading1"/>
    <w:next w:val="WWBodyText1"/>
    <w:rsid w:val="00550DB3"/>
    <w:pPr>
      <w:keepNext w:val="0"/>
    </w:pPr>
    <w:rPr>
      <w:b w:val="0"/>
    </w:rPr>
  </w:style>
  <w:style w:type="paragraph" w:customStyle="1" w:styleId="WWList2">
    <w:name w:val="WW_List2"/>
    <w:basedOn w:val="WWHeading2"/>
    <w:next w:val="WWBodyText2"/>
    <w:link w:val="WWList2Char"/>
    <w:uiPriority w:val="1"/>
    <w:qFormat/>
    <w:rsid w:val="00550DB3"/>
    <w:pPr>
      <w:keepNext w:val="0"/>
    </w:pPr>
    <w:rPr>
      <w:b w:val="0"/>
    </w:rPr>
  </w:style>
  <w:style w:type="paragraph" w:customStyle="1" w:styleId="WWList3">
    <w:name w:val="WW_List3"/>
    <w:basedOn w:val="WWHeading3"/>
    <w:next w:val="WWBodyText3"/>
    <w:link w:val="WWList3Char"/>
    <w:rsid w:val="00550DB3"/>
    <w:pPr>
      <w:keepNext w:val="0"/>
    </w:pPr>
    <w:rPr>
      <w:b w:val="0"/>
    </w:rPr>
  </w:style>
  <w:style w:type="paragraph" w:customStyle="1" w:styleId="WWList4">
    <w:name w:val="WW_List4"/>
    <w:basedOn w:val="WWHeading4"/>
    <w:next w:val="WWBodyText4"/>
    <w:rsid w:val="00550DB3"/>
    <w:pPr>
      <w:keepNext w:val="0"/>
    </w:pPr>
    <w:rPr>
      <w:b w:val="0"/>
    </w:rPr>
  </w:style>
  <w:style w:type="paragraph" w:customStyle="1" w:styleId="WWList5">
    <w:name w:val="WW_List5"/>
    <w:basedOn w:val="WWHeading5"/>
    <w:next w:val="WWBodyText5"/>
    <w:rsid w:val="00550DB3"/>
    <w:pPr>
      <w:keepNext w:val="0"/>
    </w:pPr>
    <w:rPr>
      <w:b w:val="0"/>
    </w:rPr>
  </w:style>
  <w:style w:type="paragraph" w:customStyle="1" w:styleId="WWList6">
    <w:name w:val="WW_List6"/>
    <w:basedOn w:val="WWHeading6"/>
    <w:next w:val="WWBodyText6"/>
    <w:rsid w:val="00550DB3"/>
    <w:pPr>
      <w:keepNext w:val="0"/>
    </w:pPr>
    <w:rPr>
      <w:b w:val="0"/>
    </w:rPr>
  </w:style>
  <w:style w:type="paragraph" w:customStyle="1" w:styleId="WWList7">
    <w:name w:val="WW_List7"/>
    <w:basedOn w:val="WWHeading7"/>
    <w:next w:val="WWBodyText7"/>
    <w:rsid w:val="00550DB3"/>
    <w:pPr>
      <w:keepNext w:val="0"/>
    </w:pPr>
    <w:rPr>
      <w:b w:val="0"/>
    </w:rPr>
  </w:style>
  <w:style w:type="paragraph" w:customStyle="1" w:styleId="WWAnnexList1">
    <w:name w:val="WW_AnnexList1"/>
    <w:basedOn w:val="Normal"/>
    <w:next w:val="WWBodyText1"/>
    <w:rsid w:val="00696693"/>
    <w:pPr>
      <w:numPr>
        <w:numId w:val="1"/>
      </w:numPr>
      <w:outlineLvl w:val="0"/>
    </w:pPr>
  </w:style>
  <w:style w:type="paragraph" w:customStyle="1" w:styleId="WWAnnexList2">
    <w:name w:val="WW_AnnexList2"/>
    <w:basedOn w:val="Normal"/>
    <w:next w:val="WWBodyText2"/>
    <w:rsid w:val="00696693"/>
    <w:pPr>
      <w:numPr>
        <w:ilvl w:val="1"/>
        <w:numId w:val="1"/>
      </w:numPr>
      <w:tabs>
        <w:tab w:val="left" w:pos="3572"/>
        <w:tab w:val="left" w:pos="4082"/>
      </w:tabs>
      <w:outlineLvl w:val="1"/>
    </w:pPr>
  </w:style>
  <w:style w:type="paragraph" w:customStyle="1" w:styleId="WWAnnexList3">
    <w:name w:val="WW_AnnexList3"/>
    <w:basedOn w:val="Normal"/>
    <w:next w:val="WWBodyText3"/>
    <w:rsid w:val="00696693"/>
    <w:pPr>
      <w:numPr>
        <w:ilvl w:val="2"/>
        <w:numId w:val="1"/>
      </w:numPr>
      <w:tabs>
        <w:tab w:val="left" w:pos="4082"/>
        <w:tab w:val="left" w:pos="4593"/>
      </w:tabs>
      <w:outlineLvl w:val="2"/>
    </w:pPr>
  </w:style>
  <w:style w:type="paragraph" w:customStyle="1" w:styleId="WWAnnexList4">
    <w:name w:val="WW_AnnexList4"/>
    <w:basedOn w:val="Normal"/>
    <w:next w:val="WWBodyText4"/>
    <w:rsid w:val="00696693"/>
    <w:pPr>
      <w:numPr>
        <w:ilvl w:val="3"/>
        <w:numId w:val="1"/>
      </w:numPr>
      <w:tabs>
        <w:tab w:val="left" w:pos="4593"/>
        <w:tab w:val="left" w:pos="5103"/>
      </w:tabs>
      <w:outlineLvl w:val="3"/>
    </w:pPr>
  </w:style>
  <w:style w:type="paragraph" w:customStyle="1" w:styleId="WWAnnexList5">
    <w:name w:val="WW_AnnexList5"/>
    <w:basedOn w:val="Normal"/>
    <w:next w:val="WWBodyText5"/>
    <w:rsid w:val="00696693"/>
    <w:pPr>
      <w:numPr>
        <w:ilvl w:val="4"/>
        <w:numId w:val="1"/>
      </w:numPr>
      <w:outlineLvl w:val="4"/>
    </w:pPr>
  </w:style>
  <w:style w:type="paragraph" w:customStyle="1" w:styleId="WWAnnexList6">
    <w:name w:val="WW_AnnexList6"/>
    <w:basedOn w:val="Normal"/>
    <w:next w:val="WWBodyText6"/>
    <w:rsid w:val="00696693"/>
    <w:pPr>
      <w:tabs>
        <w:tab w:val="num" w:pos="3062"/>
      </w:tabs>
      <w:ind w:left="3062" w:hanging="3062"/>
      <w:outlineLvl w:val="5"/>
    </w:pPr>
  </w:style>
  <w:style w:type="paragraph" w:customStyle="1" w:styleId="WWAnnexList7">
    <w:name w:val="WW_AnnexList7"/>
    <w:basedOn w:val="Normal"/>
    <w:next w:val="WWBodyText7"/>
    <w:rsid w:val="00696693"/>
    <w:pPr>
      <w:numPr>
        <w:ilvl w:val="6"/>
        <w:numId w:val="1"/>
      </w:numPr>
      <w:outlineLvl w:val="6"/>
    </w:pPr>
  </w:style>
  <w:style w:type="character" w:customStyle="1" w:styleId="AuthorDetails">
    <w:name w:val="AuthorDetails"/>
    <w:rsid w:val="009211A0"/>
    <w:rPr>
      <w:sz w:val="17"/>
    </w:rPr>
  </w:style>
  <w:style w:type="paragraph" w:customStyle="1" w:styleId="SignatureEnding">
    <w:name w:val="Signature Ending"/>
    <w:basedOn w:val="Normal"/>
    <w:rsid w:val="00332A87"/>
  </w:style>
  <w:style w:type="numbering" w:customStyle="1" w:styleId="Style1">
    <w:name w:val="Style1"/>
    <w:basedOn w:val="NoList"/>
    <w:rsid w:val="00177DB5"/>
    <w:pPr>
      <w:numPr>
        <w:numId w:val="2"/>
      </w:numPr>
    </w:pPr>
  </w:style>
  <w:style w:type="paragraph" w:customStyle="1" w:styleId="Body1">
    <w:name w:val="Body1"/>
    <w:aliases w:val="b1"/>
    <w:basedOn w:val="Normal"/>
    <w:rsid w:val="00D04240"/>
    <w:pPr>
      <w:suppressAutoHyphens w:val="0"/>
    </w:pPr>
    <w:rPr>
      <w:rFonts w:ascii="Times New Roman" w:hAnsi="Times New Roman"/>
      <w:lang w:eastAsia="en-US"/>
    </w:rPr>
  </w:style>
  <w:style w:type="paragraph" w:customStyle="1" w:styleId="Body2">
    <w:name w:val="Body2"/>
    <w:aliases w:val="b2"/>
    <w:basedOn w:val="Body1"/>
    <w:rsid w:val="00D04240"/>
    <w:pPr>
      <w:ind w:left="720"/>
    </w:pPr>
  </w:style>
  <w:style w:type="paragraph" w:customStyle="1" w:styleId="Body3">
    <w:name w:val="Body3"/>
    <w:aliases w:val="b3"/>
    <w:basedOn w:val="Body1"/>
    <w:rsid w:val="00D04240"/>
    <w:pPr>
      <w:ind w:left="1440"/>
    </w:pPr>
  </w:style>
  <w:style w:type="paragraph" w:customStyle="1" w:styleId="Body4">
    <w:name w:val="Body4"/>
    <w:aliases w:val="b4"/>
    <w:basedOn w:val="Body1"/>
    <w:rsid w:val="00D04240"/>
    <w:pPr>
      <w:ind w:left="2160"/>
    </w:pPr>
  </w:style>
  <w:style w:type="paragraph" w:customStyle="1" w:styleId="Body5">
    <w:name w:val="Body5"/>
    <w:aliases w:val="b5"/>
    <w:basedOn w:val="Body1"/>
    <w:rsid w:val="00D04240"/>
    <w:pPr>
      <w:ind w:left="2880"/>
    </w:pPr>
  </w:style>
  <w:style w:type="paragraph" w:customStyle="1" w:styleId="Body6">
    <w:name w:val="Body6"/>
    <w:aliases w:val="b6"/>
    <w:basedOn w:val="Body1"/>
    <w:rsid w:val="00D04240"/>
    <w:pPr>
      <w:ind w:left="3600"/>
    </w:pPr>
  </w:style>
  <w:style w:type="paragraph" w:customStyle="1" w:styleId="Body7">
    <w:name w:val="Body7"/>
    <w:aliases w:val="b7"/>
    <w:basedOn w:val="Body1"/>
    <w:rsid w:val="00D04240"/>
    <w:pPr>
      <w:ind w:left="4887"/>
    </w:pPr>
  </w:style>
  <w:style w:type="paragraph" w:customStyle="1" w:styleId="CoverP">
    <w:name w:val="CoverP"/>
    <w:aliases w:val="CP"/>
    <w:basedOn w:val="Normal"/>
    <w:rsid w:val="00D04240"/>
    <w:pPr>
      <w:suppressAutoHyphens w:val="0"/>
      <w:spacing w:after="0"/>
      <w:jc w:val="center"/>
    </w:pPr>
    <w:rPr>
      <w:rFonts w:ascii="Times New Roman" w:hAnsi="Times New Roman"/>
      <w:b/>
      <w:szCs w:val="22"/>
      <w:lang w:eastAsia="en-US"/>
    </w:rPr>
  </w:style>
  <w:style w:type="paragraph" w:customStyle="1" w:styleId="Parties">
    <w:name w:val="Parties"/>
    <w:basedOn w:val="Normal"/>
    <w:rsid w:val="00D04240"/>
    <w:pPr>
      <w:numPr>
        <w:numId w:val="3"/>
      </w:numPr>
      <w:suppressAutoHyphens w:val="0"/>
    </w:pPr>
    <w:rPr>
      <w:rFonts w:ascii="Times New Roman" w:hAnsi="Times New Roman"/>
      <w:szCs w:val="22"/>
      <w:lang w:eastAsia="en-US"/>
    </w:rPr>
  </w:style>
  <w:style w:type="paragraph" w:customStyle="1" w:styleId="Recitals">
    <w:name w:val="Recitals"/>
    <w:basedOn w:val="Normal"/>
    <w:rsid w:val="00D04240"/>
    <w:pPr>
      <w:numPr>
        <w:numId w:val="4"/>
      </w:numPr>
      <w:suppressAutoHyphens w:val="0"/>
    </w:pPr>
    <w:rPr>
      <w:rFonts w:ascii="Times New Roman" w:hAnsi="Times New Roman"/>
      <w:lang w:eastAsia="en-US"/>
    </w:rPr>
  </w:style>
  <w:style w:type="paragraph" w:customStyle="1" w:styleId="ScheduleHeadings1">
    <w:name w:val="Schedule Headings 1"/>
    <w:basedOn w:val="Normal"/>
    <w:next w:val="ScheduleHeadings2"/>
    <w:rsid w:val="00D04240"/>
    <w:pPr>
      <w:keepNext/>
      <w:numPr>
        <w:numId w:val="5"/>
      </w:numPr>
      <w:suppressAutoHyphens w:val="0"/>
      <w:jc w:val="center"/>
      <w:outlineLvl w:val="0"/>
    </w:pPr>
    <w:rPr>
      <w:rFonts w:ascii="Times New Roman" w:hAnsi="Times New Roman"/>
      <w:b/>
      <w:caps/>
      <w:lang w:eastAsia="en-US"/>
    </w:rPr>
  </w:style>
  <w:style w:type="paragraph" w:customStyle="1" w:styleId="ScheduleHeadings2">
    <w:name w:val="Schedule Headings 2"/>
    <w:basedOn w:val="Normal"/>
    <w:rsid w:val="00D04240"/>
    <w:pPr>
      <w:keepNext/>
      <w:numPr>
        <w:ilvl w:val="1"/>
        <w:numId w:val="5"/>
      </w:numPr>
      <w:suppressAutoHyphens w:val="0"/>
      <w:jc w:val="center"/>
      <w:outlineLvl w:val="1"/>
    </w:pPr>
    <w:rPr>
      <w:rFonts w:ascii="Times New Roman" w:hAnsi="Times New Roman"/>
      <w:b/>
      <w:lang w:eastAsia="en-US"/>
    </w:rPr>
  </w:style>
  <w:style w:type="paragraph" w:customStyle="1" w:styleId="ScheduleHeadings3">
    <w:name w:val="Schedule Headings 3"/>
    <w:basedOn w:val="Normal"/>
    <w:next w:val="ScheduleHeadings2"/>
    <w:rsid w:val="00D04240"/>
    <w:pPr>
      <w:keepNext/>
      <w:numPr>
        <w:ilvl w:val="2"/>
        <w:numId w:val="5"/>
      </w:numPr>
      <w:suppressAutoHyphens w:val="0"/>
      <w:outlineLvl w:val="2"/>
    </w:pPr>
    <w:rPr>
      <w:rFonts w:ascii="Times New Roman" w:hAnsi="Times New Roman"/>
      <w:lang w:eastAsia="en-US"/>
    </w:rPr>
  </w:style>
  <w:style w:type="paragraph" w:customStyle="1" w:styleId="ScheduleHeadings4">
    <w:name w:val="Schedule Headings 4"/>
    <w:basedOn w:val="Normal"/>
    <w:next w:val="ScheduleHeadings3"/>
    <w:rsid w:val="00D04240"/>
    <w:pPr>
      <w:numPr>
        <w:ilvl w:val="3"/>
        <w:numId w:val="5"/>
      </w:numPr>
      <w:suppressAutoHyphens w:val="0"/>
      <w:outlineLvl w:val="3"/>
    </w:pPr>
    <w:rPr>
      <w:rFonts w:ascii="Times New Roman" w:hAnsi="Times New Roman"/>
      <w:lang w:eastAsia="en-US"/>
    </w:rPr>
  </w:style>
  <w:style w:type="paragraph" w:customStyle="1" w:styleId="ScheduleHeadings5">
    <w:name w:val="Schedule Headings 5"/>
    <w:basedOn w:val="Normal"/>
    <w:next w:val="ScheduleHeadings4"/>
    <w:rsid w:val="00D04240"/>
    <w:pPr>
      <w:numPr>
        <w:ilvl w:val="4"/>
        <w:numId w:val="5"/>
      </w:numPr>
      <w:suppressAutoHyphens w:val="0"/>
      <w:outlineLvl w:val="4"/>
    </w:pPr>
    <w:rPr>
      <w:rFonts w:ascii="Times New Roman" w:hAnsi="Times New Roman"/>
      <w:lang w:eastAsia="en-US"/>
    </w:rPr>
  </w:style>
  <w:style w:type="paragraph" w:customStyle="1" w:styleId="ScheduleHeadings6">
    <w:name w:val="Schedule Headings 6"/>
    <w:basedOn w:val="Normal"/>
    <w:rsid w:val="00D04240"/>
    <w:pPr>
      <w:numPr>
        <w:ilvl w:val="5"/>
        <w:numId w:val="5"/>
      </w:numPr>
      <w:suppressAutoHyphens w:val="0"/>
      <w:outlineLvl w:val="5"/>
    </w:pPr>
    <w:rPr>
      <w:rFonts w:ascii="Times New Roman" w:hAnsi="Times New Roman"/>
      <w:lang w:eastAsia="en-US"/>
    </w:rPr>
  </w:style>
  <w:style w:type="paragraph" w:customStyle="1" w:styleId="ScheduleHeadings7">
    <w:name w:val="Schedule Headings 7"/>
    <w:basedOn w:val="Normal"/>
    <w:rsid w:val="00D04240"/>
    <w:pPr>
      <w:numPr>
        <w:ilvl w:val="6"/>
        <w:numId w:val="5"/>
      </w:numPr>
      <w:suppressAutoHyphens w:val="0"/>
      <w:outlineLvl w:val="6"/>
    </w:pPr>
    <w:rPr>
      <w:rFonts w:ascii="Times New Roman" w:hAnsi="Times New Roman"/>
      <w:lang w:eastAsia="en-US"/>
    </w:rPr>
  </w:style>
  <w:style w:type="paragraph" w:customStyle="1" w:styleId="ScheduleHeadings8">
    <w:name w:val="Schedule Headings 8"/>
    <w:basedOn w:val="Normal"/>
    <w:rsid w:val="00D04240"/>
    <w:pPr>
      <w:numPr>
        <w:ilvl w:val="7"/>
        <w:numId w:val="5"/>
      </w:numPr>
      <w:suppressAutoHyphens w:val="0"/>
      <w:outlineLvl w:val="7"/>
    </w:pPr>
    <w:rPr>
      <w:rFonts w:ascii="Times New Roman" w:hAnsi="Times New Roman"/>
      <w:lang w:eastAsia="en-US"/>
    </w:rPr>
  </w:style>
  <w:style w:type="paragraph" w:customStyle="1" w:styleId="ScheduleHeadings9">
    <w:name w:val="Schedule Headings 9"/>
    <w:basedOn w:val="Normal"/>
    <w:rsid w:val="00D04240"/>
    <w:pPr>
      <w:numPr>
        <w:ilvl w:val="8"/>
        <w:numId w:val="5"/>
      </w:numPr>
      <w:suppressAutoHyphens w:val="0"/>
      <w:jc w:val="left"/>
      <w:outlineLvl w:val="8"/>
    </w:pPr>
    <w:rPr>
      <w:rFonts w:ascii="Times New Roman" w:hAnsi="Times New Roman"/>
      <w:b/>
      <w:lang w:eastAsia="en-US"/>
    </w:rPr>
  </w:style>
  <w:style w:type="paragraph" w:styleId="DocumentMap">
    <w:name w:val="Document Map"/>
    <w:basedOn w:val="Normal"/>
    <w:semiHidden/>
    <w:rsid w:val="00D04240"/>
    <w:pPr>
      <w:shd w:val="clear" w:color="auto" w:fill="000080"/>
      <w:suppressAutoHyphens w:val="0"/>
      <w:spacing w:after="0"/>
      <w:jc w:val="left"/>
    </w:pPr>
    <w:rPr>
      <w:rFonts w:ascii="Tahoma" w:hAnsi="Tahoma" w:cs="Tahoma"/>
      <w:sz w:val="20"/>
      <w:szCs w:val="20"/>
      <w:lang w:eastAsia="en-US"/>
    </w:rPr>
  </w:style>
  <w:style w:type="table" w:styleId="TableGrid">
    <w:name w:val="Table Grid"/>
    <w:basedOn w:val="TableNormal"/>
    <w:uiPriority w:val="59"/>
    <w:rsid w:val="00D04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ings1">
    <w:name w:val="Annex Headings 1"/>
    <w:basedOn w:val="Normal"/>
    <w:next w:val="BodyText"/>
    <w:rsid w:val="00D04240"/>
    <w:pPr>
      <w:numPr>
        <w:numId w:val="6"/>
      </w:numPr>
      <w:suppressAutoHyphens w:val="0"/>
      <w:jc w:val="center"/>
      <w:outlineLvl w:val="0"/>
    </w:pPr>
    <w:rPr>
      <w:rFonts w:ascii="Times New Roman" w:hAnsi="Times New Roman"/>
      <w:b/>
      <w:lang w:eastAsia="en-US"/>
    </w:rPr>
  </w:style>
  <w:style w:type="paragraph" w:styleId="BodyText">
    <w:name w:val="Body Text"/>
    <w:basedOn w:val="Normal"/>
    <w:link w:val="BodyTextChar"/>
    <w:uiPriority w:val="1"/>
    <w:qFormat/>
    <w:rsid w:val="00D04240"/>
    <w:pPr>
      <w:suppressAutoHyphens w:val="0"/>
      <w:spacing w:after="120"/>
      <w:jc w:val="left"/>
    </w:pPr>
    <w:rPr>
      <w:rFonts w:ascii="Times New Roman" w:hAnsi="Times New Roman"/>
      <w:sz w:val="24"/>
      <w:lang w:eastAsia="en-US"/>
    </w:rPr>
  </w:style>
  <w:style w:type="paragraph" w:customStyle="1" w:styleId="AnnexHeadings2">
    <w:name w:val="Annex Headings 2"/>
    <w:basedOn w:val="Normal"/>
    <w:next w:val="BodyText"/>
    <w:rsid w:val="00D04240"/>
    <w:pPr>
      <w:numPr>
        <w:ilvl w:val="1"/>
        <w:numId w:val="6"/>
      </w:numPr>
      <w:suppressAutoHyphens w:val="0"/>
      <w:jc w:val="left"/>
      <w:outlineLvl w:val="1"/>
    </w:pPr>
    <w:rPr>
      <w:rFonts w:ascii="Times New Roman" w:hAnsi="Times New Roman"/>
      <w:sz w:val="24"/>
      <w:lang w:eastAsia="en-US"/>
    </w:rPr>
  </w:style>
  <w:style w:type="paragraph" w:customStyle="1" w:styleId="AnnexHeadings3">
    <w:name w:val="Annex Headings 3"/>
    <w:basedOn w:val="Normal"/>
    <w:next w:val="BodyText"/>
    <w:rsid w:val="00D04240"/>
    <w:pPr>
      <w:numPr>
        <w:ilvl w:val="2"/>
        <w:numId w:val="6"/>
      </w:numPr>
      <w:suppressAutoHyphens w:val="0"/>
      <w:jc w:val="left"/>
      <w:outlineLvl w:val="2"/>
    </w:pPr>
    <w:rPr>
      <w:rFonts w:ascii="Times New Roman" w:hAnsi="Times New Roman"/>
      <w:sz w:val="24"/>
      <w:lang w:eastAsia="en-US"/>
    </w:rPr>
  </w:style>
  <w:style w:type="paragraph" w:customStyle="1" w:styleId="AnnexHeadings4">
    <w:name w:val="Annex Headings 4"/>
    <w:basedOn w:val="Normal"/>
    <w:next w:val="BodyText"/>
    <w:rsid w:val="00D04240"/>
    <w:pPr>
      <w:numPr>
        <w:ilvl w:val="3"/>
        <w:numId w:val="6"/>
      </w:numPr>
      <w:suppressAutoHyphens w:val="0"/>
      <w:jc w:val="left"/>
      <w:outlineLvl w:val="3"/>
    </w:pPr>
    <w:rPr>
      <w:rFonts w:ascii="Times New Roman" w:hAnsi="Times New Roman"/>
      <w:sz w:val="24"/>
      <w:lang w:eastAsia="en-US"/>
    </w:rPr>
  </w:style>
  <w:style w:type="paragraph" w:customStyle="1" w:styleId="AnnexHeadings5">
    <w:name w:val="Annex Headings 5"/>
    <w:basedOn w:val="Normal"/>
    <w:next w:val="BodyText"/>
    <w:rsid w:val="00D04240"/>
    <w:pPr>
      <w:numPr>
        <w:ilvl w:val="4"/>
        <w:numId w:val="6"/>
      </w:numPr>
      <w:suppressAutoHyphens w:val="0"/>
      <w:jc w:val="left"/>
      <w:outlineLvl w:val="4"/>
    </w:pPr>
    <w:rPr>
      <w:rFonts w:ascii="Times New Roman" w:hAnsi="Times New Roman"/>
      <w:sz w:val="24"/>
      <w:lang w:eastAsia="en-US"/>
    </w:rPr>
  </w:style>
  <w:style w:type="paragraph" w:customStyle="1" w:styleId="AnnexHeadings6">
    <w:name w:val="Annex Headings 6"/>
    <w:basedOn w:val="Normal"/>
    <w:next w:val="BodyText"/>
    <w:rsid w:val="00D04240"/>
    <w:pPr>
      <w:numPr>
        <w:ilvl w:val="5"/>
        <w:numId w:val="6"/>
      </w:numPr>
      <w:suppressAutoHyphens w:val="0"/>
      <w:jc w:val="left"/>
      <w:outlineLvl w:val="5"/>
    </w:pPr>
    <w:rPr>
      <w:rFonts w:ascii="Times New Roman" w:hAnsi="Times New Roman"/>
      <w:sz w:val="24"/>
      <w:lang w:eastAsia="en-US"/>
    </w:rPr>
  </w:style>
  <w:style w:type="paragraph" w:customStyle="1" w:styleId="AnnexHeadings7">
    <w:name w:val="Annex Headings 7"/>
    <w:basedOn w:val="Normal"/>
    <w:next w:val="BodyText"/>
    <w:rsid w:val="00D04240"/>
    <w:pPr>
      <w:numPr>
        <w:ilvl w:val="6"/>
        <w:numId w:val="6"/>
      </w:numPr>
      <w:suppressAutoHyphens w:val="0"/>
      <w:jc w:val="left"/>
      <w:outlineLvl w:val="6"/>
    </w:pPr>
    <w:rPr>
      <w:rFonts w:ascii="Times New Roman" w:hAnsi="Times New Roman"/>
      <w:sz w:val="24"/>
      <w:lang w:eastAsia="en-US"/>
    </w:rPr>
  </w:style>
  <w:style w:type="paragraph" w:customStyle="1" w:styleId="AnnexHeadings8">
    <w:name w:val="Annex Headings 8"/>
    <w:basedOn w:val="Normal"/>
    <w:next w:val="BodyText"/>
    <w:rsid w:val="00D04240"/>
    <w:pPr>
      <w:numPr>
        <w:ilvl w:val="7"/>
        <w:numId w:val="6"/>
      </w:numPr>
      <w:suppressAutoHyphens w:val="0"/>
      <w:jc w:val="left"/>
      <w:outlineLvl w:val="7"/>
    </w:pPr>
    <w:rPr>
      <w:rFonts w:ascii="Times New Roman" w:hAnsi="Times New Roman"/>
      <w:sz w:val="24"/>
      <w:lang w:eastAsia="en-US"/>
    </w:rPr>
  </w:style>
  <w:style w:type="paragraph" w:customStyle="1" w:styleId="AnnexHeadings9">
    <w:name w:val="Annex Headings 9"/>
    <w:basedOn w:val="Normal"/>
    <w:next w:val="BodyText"/>
    <w:rsid w:val="00D04240"/>
    <w:pPr>
      <w:numPr>
        <w:ilvl w:val="8"/>
        <w:numId w:val="6"/>
      </w:numPr>
      <w:suppressAutoHyphens w:val="0"/>
      <w:jc w:val="left"/>
      <w:outlineLvl w:val="8"/>
    </w:pPr>
    <w:rPr>
      <w:rFonts w:ascii="Times New Roman" w:hAnsi="Times New Roman"/>
      <w:sz w:val="24"/>
      <w:lang w:eastAsia="en-US"/>
    </w:rPr>
  </w:style>
  <w:style w:type="paragraph" w:styleId="TOC5">
    <w:name w:val="toc 5"/>
    <w:basedOn w:val="Normal"/>
    <w:next w:val="Normal"/>
    <w:autoRedefine/>
    <w:uiPriority w:val="39"/>
    <w:rsid w:val="00550DB3"/>
    <w:pPr>
      <w:tabs>
        <w:tab w:val="right" w:leader="dot" w:pos="8320"/>
      </w:tabs>
      <w:suppressAutoHyphens w:val="0"/>
      <w:spacing w:after="0"/>
      <w:ind w:left="960"/>
      <w:jc w:val="left"/>
    </w:pPr>
    <w:rPr>
      <w:rFonts w:ascii="Times New Roman" w:hAnsi="Times New Roman"/>
      <w:sz w:val="24"/>
      <w:lang w:eastAsia="en-US"/>
    </w:rPr>
  </w:style>
  <w:style w:type="paragraph" w:styleId="TOC6">
    <w:name w:val="toc 6"/>
    <w:basedOn w:val="Normal"/>
    <w:next w:val="Normal"/>
    <w:autoRedefine/>
    <w:uiPriority w:val="39"/>
    <w:rsid w:val="00550DB3"/>
    <w:pPr>
      <w:tabs>
        <w:tab w:val="right" w:leader="dot" w:pos="8320"/>
      </w:tabs>
      <w:suppressAutoHyphens w:val="0"/>
      <w:spacing w:after="0"/>
      <w:ind w:left="1200"/>
      <w:jc w:val="left"/>
    </w:pPr>
    <w:rPr>
      <w:rFonts w:ascii="Times New Roman" w:hAnsi="Times New Roman"/>
      <w:sz w:val="24"/>
      <w:lang w:eastAsia="en-US"/>
    </w:rPr>
  </w:style>
  <w:style w:type="paragraph" w:styleId="TOC7">
    <w:name w:val="toc 7"/>
    <w:basedOn w:val="Normal"/>
    <w:next w:val="Normal"/>
    <w:autoRedefine/>
    <w:uiPriority w:val="39"/>
    <w:rsid w:val="00550DB3"/>
    <w:pPr>
      <w:tabs>
        <w:tab w:val="right" w:leader="dot" w:pos="8320"/>
      </w:tabs>
      <w:suppressAutoHyphens w:val="0"/>
      <w:spacing w:after="0"/>
      <w:ind w:left="1440"/>
      <w:jc w:val="left"/>
    </w:pPr>
    <w:rPr>
      <w:rFonts w:ascii="Times New Roman" w:hAnsi="Times New Roman"/>
      <w:sz w:val="24"/>
      <w:lang w:eastAsia="en-US"/>
    </w:rPr>
  </w:style>
  <w:style w:type="paragraph" w:styleId="TOC8">
    <w:name w:val="toc 8"/>
    <w:basedOn w:val="Normal"/>
    <w:next w:val="Normal"/>
    <w:autoRedefine/>
    <w:uiPriority w:val="39"/>
    <w:rsid w:val="00550DB3"/>
    <w:pPr>
      <w:tabs>
        <w:tab w:val="right" w:leader="dot" w:pos="8320"/>
      </w:tabs>
      <w:suppressAutoHyphens w:val="0"/>
      <w:spacing w:after="0"/>
      <w:ind w:left="1680"/>
      <w:jc w:val="left"/>
    </w:pPr>
    <w:rPr>
      <w:rFonts w:ascii="Times New Roman" w:hAnsi="Times New Roman"/>
      <w:sz w:val="24"/>
      <w:lang w:eastAsia="en-US"/>
    </w:rPr>
  </w:style>
  <w:style w:type="paragraph" w:styleId="TOC9">
    <w:name w:val="toc 9"/>
    <w:basedOn w:val="Normal"/>
    <w:next w:val="Normal"/>
    <w:autoRedefine/>
    <w:uiPriority w:val="39"/>
    <w:rsid w:val="00550DB3"/>
    <w:pPr>
      <w:tabs>
        <w:tab w:val="right" w:leader="dot" w:pos="8320"/>
      </w:tabs>
      <w:suppressAutoHyphens w:val="0"/>
      <w:spacing w:after="0"/>
      <w:ind w:left="1920"/>
      <w:jc w:val="left"/>
    </w:pPr>
    <w:rPr>
      <w:rFonts w:ascii="Times New Roman" w:hAnsi="Times New Roman"/>
      <w:sz w:val="24"/>
      <w:lang w:eastAsia="en-US"/>
    </w:rPr>
  </w:style>
  <w:style w:type="paragraph" w:customStyle="1" w:styleId="Definitions">
    <w:name w:val="Definitions"/>
    <w:basedOn w:val="Normal"/>
    <w:next w:val="Normal"/>
    <w:rsid w:val="00550DB3"/>
    <w:pPr>
      <w:tabs>
        <w:tab w:val="left" w:pos="5670"/>
      </w:tabs>
      <w:suppressAutoHyphens w:val="0"/>
      <w:ind w:left="5670" w:hanging="5670"/>
    </w:pPr>
    <w:rPr>
      <w:rFonts w:ascii="Times New Roman" w:hAnsi="Times New Roman"/>
      <w:bCs/>
      <w:sz w:val="24"/>
      <w:lang w:eastAsia="en-US"/>
    </w:rPr>
  </w:style>
  <w:style w:type="paragraph" w:customStyle="1" w:styleId="Text">
    <w:name w:val="Text"/>
    <w:basedOn w:val="Normal"/>
    <w:link w:val="TextCharChar1"/>
    <w:rsid w:val="00D04240"/>
    <w:pPr>
      <w:suppressAutoHyphens w:val="0"/>
    </w:pPr>
    <w:rPr>
      <w:rFonts w:ascii="Times New Roman" w:hAnsi="Times New Roman"/>
      <w:sz w:val="24"/>
      <w:szCs w:val="20"/>
      <w:lang w:eastAsia="en-US"/>
    </w:rPr>
  </w:style>
  <w:style w:type="character" w:customStyle="1" w:styleId="TextCharChar1">
    <w:name w:val="Text Char Char1"/>
    <w:link w:val="Text"/>
    <w:locked/>
    <w:rsid w:val="00D04240"/>
    <w:rPr>
      <w:sz w:val="24"/>
      <w:lang w:val="en-GB" w:eastAsia="en-US" w:bidi="ar-SA"/>
    </w:rPr>
  </w:style>
  <w:style w:type="character" w:styleId="CommentReference">
    <w:name w:val="annotation reference"/>
    <w:uiPriority w:val="99"/>
    <w:rsid w:val="00D04240"/>
    <w:rPr>
      <w:sz w:val="16"/>
      <w:szCs w:val="16"/>
    </w:rPr>
  </w:style>
  <w:style w:type="paragraph" w:styleId="CommentText">
    <w:name w:val="annotation text"/>
    <w:basedOn w:val="Normal"/>
    <w:link w:val="CommentTextChar"/>
    <w:uiPriority w:val="99"/>
    <w:rsid w:val="00D04240"/>
    <w:pPr>
      <w:suppressAutoHyphens w:val="0"/>
      <w:spacing w:after="0"/>
      <w:jc w:val="left"/>
    </w:pPr>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rsid w:val="00D04240"/>
    <w:rPr>
      <w:b/>
      <w:bCs/>
    </w:rPr>
  </w:style>
  <w:style w:type="paragraph" w:styleId="BalloonText">
    <w:name w:val="Balloon Text"/>
    <w:basedOn w:val="Normal"/>
    <w:link w:val="BalloonTextChar"/>
    <w:uiPriority w:val="99"/>
    <w:semiHidden/>
    <w:rsid w:val="00D04240"/>
    <w:pPr>
      <w:suppressAutoHyphens w:val="0"/>
      <w:spacing w:after="0"/>
      <w:jc w:val="left"/>
    </w:pPr>
    <w:rPr>
      <w:rFonts w:ascii="Tahoma" w:hAnsi="Tahoma" w:cs="Tahoma"/>
      <w:sz w:val="16"/>
      <w:szCs w:val="16"/>
      <w:lang w:eastAsia="en-US"/>
    </w:rPr>
  </w:style>
  <w:style w:type="paragraph" w:customStyle="1" w:styleId="Schedules1">
    <w:name w:val="Schedules 1"/>
    <w:basedOn w:val="Normal"/>
    <w:next w:val="BodyText"/>
    <w:rsid w:val="00D04240"/>
    <w:pPr>
      <w:numPr>
        <w:numId w:val="8"/>
      </w:numPr>
      <w:suppressAutoHyphens w:val="0"/>
      <w:jc w:val="center"/>
      <w:outlineLvl w:val="0"/>
    </w:pPr>
    <w:rPr>
      <w:rFonts w:ascii="Times New Roman" w:hAnsi="Times New Roman"/>
      <w:sz w:val="24"/>
      <w:lang w:eastAsia="en-US"/>
    </w:rPr>
  </w:style>
  <w:style w:type="paragraph" w:customStyle="1" w:styleId="Schedules2">
    <w:name w:val="Schedules 2"/>
    <w:basedOn w:val="Normal"/>
    <w:next w:val="BodyText"/>
    <w:rsid w:val="00D04240"/>
    <w:pPr>
      <w:numPr>
        <w:ilvl w:val="1"/>
        <w:numId w:val="8"/>
      </w:numPr>
      <w:suppressAutoHyphens w:val="0"/>
      <w:outlineLvl w:val="1"/>
    </w:pPr>
    <w:rPr>
      <w:rFonts w:ascii="Times New Roman" w:hAnsi="Times New Roman"/>
      <w:b/>
      <w:sz w:val="24"/>
      <w:lang w:eastAsia="en-US"/>
    </w:rPr>
  </w:style>
  <w:style w:type="paragraph" w:customStyle="1" w:styleId="Schedules3">
    <w:name w:val="Schedules 3"/>
    <w:basedOn w:val="Normal"/>
    <w:next w:val="BodyText"/>
    <w:rsid w:val="00D04240"/>
    <w:pPr>
      <w:numPr>
        <w:ilvl w:val="2"/>
        <w:numId w:val="8"/>
      </w:numPr>
      <w:suppressAutoHyphens w:val="0"/>
      <w:outlineLvl w:val="2"/>
    </w:pPr>
    <w:rPr>
      <w:rFonts w:ascii="Times New Roman" w:hAnsi="Times New Roman"/>
      <w:sz w:val="24"/>
      <w:lang w:eastAsia="en-US"/>
    </w:rPr>
  </w:style>
  <w:style w:type="paragraph" w:customStyle="1" w:styleId="Schedules4">
    <w:name w:val="Schedules 4"/>
    <w:basedOn w:val="Normal"/>
    <w:next w:val="BodyText"/>
    <w:rsid w:val="00D04240"/>
    <w:pPr>
      <w:numPr>
        <w:ilvl w:val="3"/>
        <w:numId w:val="8"/>
      </w:numPr>
      <w:suppressAutoHyphens w:val="0"/>
      <w:outlineLvl w:val="3"/>
    </w:pPr>
    <w:rPr>
      <w:rFonts w:ascii="Times New Roman" w:hAnsi="Times New Roman"/>
      <w:sz w:val="24"/>
      <w:lang w:eastAsia="en-US"/>
    </w:rPr>
  </w:style>
  <w:style w:type="paragraph" w:customStyle="1" w:styleId="Schedules5">
    <w:name w:val="Schedules 5"/>
    <w:basedOn w:val="Normal"/>
    <w:next w:val="BodyText"/>
    <w:rsid w:val="00D04240"/>
    <w:pPr>
      <w:numPr>
        <w:ilvl w:val="4"/>
        <w:numId w:val="8"/>
      </w:numPr>
      <w:suppressAutoHyphens w:val="0"/>
      <w:outlineLvl w:val="4"/>
    </w:pPr>
    <w:rPr>
      <w:rFonts w:ascii="Times New Roman" w:hAnsi="Times New Roman"/>
      <w:sz w:val="24"/>
      <w:lang w:eastAsia="en-US"/>
    </w:rPr>
  </w:style>
  <w:style w:type="paragraph" w:customStyle="1" w:styleId="Schedules6">
    <w:name w:val="Schedules 6"/>
    <w:basedOn w:val="Normal"/>
    <w:next w:val="BodyText"/>
    <w:rsid w:val="00D04240"/>
    <w:pPr>
      <w:numPr>
        <w:ilvl w:val="5"/>
        <w:numId w:val="8"/>
      </w:numPr>
      <w:suppressAutoHyphens w:val="0"/>
      <w:outlineLvl w:val="5"/>
    </w:pPr>
    <w:rPr>
      <w:rFonts w:ascii="Times New Roman" w:hAnsi="Times New Roman"/>
      <w:sz w:val="24"/>
      <w:lang w:eastAsia="en-US"/>
    </w:rPr>
  </w:style>
  <w:style w:type="paragraph" w:customStyle="1" w:styleId="Schedules7">
    <w:name w:val="Schedules 7"/>
    <w:basedOn w:val="Normal"/>
    <w:next w:val="BodyText"/>
    <w:rsid w:val="00D04240"/>
    <w:pPr>
      <w:numPr>
        <w:ilvl w:val="6"/>
        <w:numId w:val="8"/>
      </w:numPr>
      <w:suppressAutoHyphens w:val="0"/>
      <w:jc w:val="left"/>
      <w:outlineLvl w:val="6"/>
    </w:pPr>
    <w:rPr>
      <w:rFonts w:ascii="Times New Roman" w:hAnsi="Times New Roman"/>
      <w:sz w:val="24"/>
      <w:lang w:eastAsia="en-US"/>
    </w:rPr>
  </w:style>
  <w:style w:type="paragraph" w:customStyle="1" w:styleId="Schedules8">
    <w:name w:val="Schedules 8"/>
    <w:basedOn w:val="Normal"/>
    <w:next w:val="BodyText"/>
    <w:rsid w:val="00D04240"/>
    <w:pPr>
      <w:numPr>
        <w:ilvl w:val="7"/>
        <w:numId w:val="8"/>
      </w:numPr>
      <w:suppressAutoHyphens w:val="0"/>
      <w:jc w:val="left"/>
      <w:outlineLvl w:val="7"/>
    </w:pPr>
    <w:rPr>
      <w:rFonts w:ascii="Times New Roman" w:hAnsi="Times New Roman"/>
      <w:sz w:val="24"/>
      <w:lang w:eastAsia="en-US"/>
    </w:rPr>
  </w:style>
  <w:style w:type="paragraph" w:customStyle="1" w:styleId="Schedules9">
    <w:name w:val="Schedules 9"/>
    <w:basedOn w:val="Normal"/>
    <w:next w:val="BodyText"/>
    <w:rsid w:val="00D04240"/>
    <w:pPr>
      <w:numPr>
        <w:ilvl w:val="8"/>
        <w:numId w:val="8"/>
      </w:numPr>
      <w:suppressAutoHyphens w:val="0"/>
      <w:jc w:val="left"/>
      <w:outlineLvl w:val="8"/>
    </w:pPr>
    <w:rPr>
      <w:rFonts w:ascii="Times New Roman" w:hAnsi="Times New Roman"/>
      <w:sz w:val="24"/>
      <w:lang w:eastAsia="en-US"/>
    </w:rPr>
  </w:style>
  <w:style w:type="paragraph" w:customStyle="1" w:styleId="BodyTextIndent3">
    <w:name w:val="Body Text Indent (3)"/>
    <w:basedOn w:val="Heading3"/>
    <w:link w:val="BodyTextIndent3Char"/>
    <w:rsid w:val="00550DB3"/>
    <w:pPr>
      <w:tabs>
        <w:tab w:val="left" w:pos="1985"/>
      </w:tabs>
      <w:ind w:left="1985" w:hanging="1985"/>
    </w:pPr>
    <w:rPr>
      <w:bCs w:val="0"/>
      <w:sz w:val="24"/>
      <w:szCs w:val="24"/>
      <w:lang w:val="x-none"/>
    </w:rPr>
  </w:style>
  <w:style w:type="paragraph" w:customStyle="1" w:styleId="BodyTextIndent4">
    <w:name w:val="Body Text Indent (4)"/>
    <w:basedOn w:val="Heading4"/>
    <w:rsid w:val="00D04240"/>
    <w:pPr>
      <w:tabs>
        <w:tab w:val="left" w:pos="2552"/>
      </w:tabs>
      <w:ind w:left="2552" w:hanging="2552"/>
    </w:pPr>
    <w:rPr>
      <w:bCs w:val="0"/>
      <w:sz w:val="24"/>
      <w:szCs w:val="24"/>
    </w:rPr>
  </w:style>
  <w:style w:type="paragraph" w:customStyle="1" w:styleId="Kontrak1">
    <w:name w:val="Kontrak 1"/>
    <w:basedOn w:val="Normal"/>
    <w:rsid w:val="00D04240"/>
    <w:pPr>
      <w:numPr>
        <w:numId w:val="9"/>
      </w:numPr>
      <w:suppressAutoHyphens w:val="0"/>
      <w:spacing w:after="0"/>
      <w:jc w:val="left"/>
    </w:pPr>
    <w:rPr>
      <w:rFonts w:ascii="Times New Roman" w:hAnsi="Times New Roman"/>
      <w:sz w:val="20"/>
      <w:szCs w:val="20"/>
      <w:lang w:eastAsia="en-US"/>
    </w:rPr>
  </w:style>
  <w:style w:type="paragraph" w:customStyle="1" w:styleId="Kontrak3">
    <w:name w:val="Kontrak 3"/>
    <w:basedOn w:val="Normal"/>
    <w:rsid w:val="00D04240"/>
    <w:pPr>
      <w:numPr>
        <w:ilvl w:val="2"/>
        <w:numId w:val="9"/>
      </w:numPr>
      <w:suppressAutoHyphens w:val="0"/>
      <w:spacing w:after="0"/>
      <w:jc w:val="left"/>
    </w:pPr>
    <w:rPr>
      <w:rFonts w:ascii="Times New Roman" w:hAnsi="Times New Roman"/>
      <w:sz w:val="20"/>
      <w:szCs w:val="20"/>
      <w:lang w:eastAsia="en-US"/>
    </w:rPr>
  </w:style>
  <w:style w:type="character" w:customStyle="1" w:styleId="BodyTextIndent3Char">
    <w:name w:val="Body Text Indent (3) Char"/>
    <w:link w:val="BodyTextIndent3"/>
    <w:rsid w:val="00D04240"/>
    <w:rPr>
      <w:sz w:val="24"/>
      <w:szCs w:val="24"/>
      <w:lang w:val="x-none" w:eastAsia="en-US"/>
    </w:rPr>
  </w:style>
  <w:style w:type="paragraph" w:styleId="BodyText2">
    <w:name w:val="Body Text 2"/>
    <w:basedOn w:val="Normal"/>
    <w:rsid w:val="00D04240"/>
    <w:pPr>
      <w:suppressAutoHyphens w:val="0"/>
      <w:spacing w:after="120" w:line="480" w:lineRule="auto"/>
      <w:jc w:val="left"/>
    </w:pPr>
    <w:rPr>
      <w:rFonts w:ascii="Times New Roman" w:hAnsi="Times New Roman"/>
      <w:sz w:val="24"/>
      <w:lang w:eastAsia="en-US"/>
    </w:rPr>
  </w:style>
  <w:style w:type="paragraph" w:styleId="BodyText3">
    <w:name w:val="Body Text 3"/>
    <w:basedOn w:val="Normal"/>
    <w:rsid w:val="00D04240"/>
    <w:pPr>
      <w:suppressAutoHyphens w:val="0"/>
      <w:spacing w:after="120"/>
      <w:jc w:val="left"/>
    </w:pPr>
    <w:rPr>
      <w:rFonts w:ascii="Times New Roman" w:hAnsi="Times New Roman"/>
      <w:sz w:val="16"/>
      <w:szCs w:val="16"/>
      <w:lang w:eastAsia="en-US"/>
    </w:rPr>
  </w:style>
  <w:style w:type="character" w:customStyle="1" w:styleId="Heading2Char1">
    <w:name w:val="Heading 2 Char1"/>
    <w:aliases w:val="X.X Numbered Char2,level2 Char2,level 2 Char2,H2 Char2,h2 Char2,(Alt+2) Char2,Lev 2 Char2,Major Char2,título 2 Char2,OG Heading 2 Char2,Reset numbering Char2,B Heading Char2,2 Char2,gdm2 Char2,D&amp;M2 Char2,D&amp;M 2 Char2,head2 Char1,A Char1"/>
    <w:link w:val="Heading2"/>
    <w:uiPriority w:val="9"/>
    <w:locked/>
    <w:rsid w:val="00D04240"/>
    <w:rPr>
      <w:b/>
      <w:bCs/>
      <w:iCs/>
      <w:sz w:val="23"/>
      <w:szCs w:val="28"/>
      <w:lang w:val="en-GB" w:eastAsia="en-US"/>
    </w:rPr>
  </w:style>
  <w:style w:type="paragraph" w:customStyle="1" w:styleId="bodyb2">
    <w:name w:val="bodyb2"/>
    <w:basedOn w:val="Normal"/>
    <w:rsid w:val="00D04240"/>
    <w:pPr>
      <w:suppressAutoHyphens w:val="0"/>
    </w:pPr>
    <w:rPr>
      <w:rFonts w:ascii="Times New Roman" w:hAnsi="Times New Roman"/>
      <w:bCs/>
      <w:sz w:val="26"/>
      <w:szCs w:val="26"/>
      <w:lang w:eastAsia="en-US"/>
    </w:rPr>
  </w:style>
  <w:style w:type="character" w:customStyle="1" w:styleId="Heading1Char2">
    <w:name w:val="Heading 1 Char2"/>
    <w:aliases w:val="X. Numbered Char,level1 Char,level 1 Char,H1 Char,h1 Char,(Alt+1) Char,l1 Char,Header1 Char,Section Char,título 1 Char,OG Heading 1 Char,Part Char,gdm1 Char,Heading 1 Char Char Char,Heading 1 Char Char Char Char Char Char Char Char"/>
    <w:link w:val="Heading1"/>
    <w:uiPriority w:val="9"/>
    <w:locked/>
    <w:rsid w:val="00D04240"/>
    <w:rPr>
      <w:rFonts w:ascii="Times New Roman Bold" w:hAnsi="Times New Roman Bold"/>
      <w:b/>
      <w:bCs/>
      <w:smallCaps/>
      <w:sz w:val="23"/>
      <w:szCs w:val="32"/>
      <w:lang w:val="en-GB" w:eastAsia="en-US"/>
    </w:rPr>
  </w:style>
  <w:style w:type="paragraph" w:styleId="ListNumber">
    <w:name w:val="List Number"/>
    <w:basedOn w:val="Normal"/>
    <w:uiPriority w:val="99"/>
    <w:rsid w:val="00D04240"/>
    <w:pPr>
      <w:tabs>
        <w:tab w:val="num" w:pos="1440"/>
      </w:tabs>
      <w:suppressAutoHyphens w:val="0"/>
      <w:ind w:left="1440" w:hanging="720"/>
      <w:jc w:val="left"/>
    </w:pPr>
    <w:rPr>
      <w:rFonts w:ascii="Times New Roman" w:eastAsia="Batang" w:hAnsi="Times New Roman"/>
      <w:sz w:val="24"/>
      <w:lang w:val="en-US" w:eastAsia="ko-KR"/>
    </w:rPr>
  </w:style>
  <w:style w:type="character" w:customStyle="1" w:styleId="FootnoteTextChar">
    <w:name w:val="Footnote Text Char"/>
    <w:aliases w:val="~FootnoteText Char"/>
    <w:link w:val="FootnoteText"/>
    <w:uiPriority w:val="99"/>
    <w:locked/>
    <w:rsid w:val="00D04240"/>
    <w:rPr>
      <w:rFonts w:ascii="Arial" w:hAnsi="Arial"/>
      <w:sz w:val="18"/>
      <w:lang w:val="en-GB" w:eastAsia="en-GB" w:bidi="ar-SA"/>
    </w:rPr>
  </w:style>
  <w:style w:type="character" w:customStyle="1" w:styleId="Heading1Char">
    <w:name w:val="Heading 1 Char"/>
    <w:aliases w:val="Heading 2 Char,X.X Numbered Char,level2 Char,level 2 Char,H2 Char,h2 Char,(Alt+2) Char,Lev 2 Char,Major Char,título 2 Char,OG Heading 2 Char,Reset numbering Char,B Heading Char,2 Char,gdm2 Char,D&amp;M2 Char,D&amp;M 2 Char,head2 Char,A Char"/>
    <w:uiPriority w:val="9"/>
    <w:locked/>
    <w:rsid w:val="00D04240"/>
    <w:rPr>
      <w:rFonts w:ascii="Cambria" w:hAnsi="Cambria" w:cs="Times New Roman"/>
      <w:b/>
      <w:bCs/>
      <w:kern w:val="32"/>
      <w:sz w:val="32"/>
      <w:szCs w:val="32"/>
      <w:lang w:val="en-GB" w:eastAsia="en-US"/>
    </w:rPr>
  </w:style>
  <w:style w:type="character" w:customStyle="1" w:styleId="Heading4Char">
    <w:name w:val="Heading 4 Char"/>
    <w:aliases w:val="level4 Char,level 4 Char,H4 Char,Sub-Minor Char,OG Heading 4 Char,12B Char,Level 2 - a Char,D Heading Char,Strat Imp Char,4 Char,h4 Char,Heading 3A Char,H-4 Char,h4 sub sub heading Char,i Char,a. Char,h41 Char,a.1 Char,H41 Char,41 Char"/>
    <w:link w:val="Heading4"/>
    <w:uiPriority w:val="9"/>
    <w:locked/>
    <w:rsid w:val="00D04240"/>
    <w:rPr>
      <w:bCs/>
      <w:sz w:val="23"/>
      <w:szCs w:val="28"/>
      <w:lang w:val="en-GB" w:eastAsia="en-US"/>
    </w:rPr>
  </w:style>
  <w:style w:type="character" w:customStyle="1" w:styleId="Heading5Char2">
    <w:name w:val="Heading 5 Char2"/>
    <w:aliases w:val="level5 Char,level 5 Char,H5 Char,Level 3 - i Char,5 Char,style 5 Char,Block Label Char,Appendix Char,Heading 5 StGeorge Char,(A) Char,3rd sub-clause Char,Heading 5 Char Char1,Heading 5 Char1 Char Char1,Heading 5 Char Char Char Char"/>
    <w:link w:val="Heading5"/>
    <w:uiPriority w:val="9"/>
    <w:locked/>
    <w:rsid w:val="00D04240"/>
    <w:rPr>
      <w:bCs/>
      <w:iCs/>
      <w:sz w:val="23"/>
      <w:szCs w:val="26"/>
      <w:lang w:val="en-GB" w:eastAsia="en-US"/>
    </w:rPr>
  </w:style>
  <w:style w:type="character" w:customStyle="1" w:styleId="Heading1Char1">
    <w:name w:val="Heading 1 Char1"/>
    <w:aliases w:val="Heading 21 Char,X.X Numbered Char1,level2 Char1,level 2 Char1,H2 Char1,h2 Char1,(Alt+2) Char1,Lev 2 Char1,Major Char1,título 2 Char1,OG Heading 2 Char1,Reset numbering Char1,B Heading Char1,2 Char1,gdm2 Char1,D&amp;M2 Char1,D&amp;M 2 Char1"/>
    <w:locked/>
    <w:rsid w:val="00D04240"/>
    <w:rPr>
      <w:rFonts w:cs="Times New Roman"/>
      <w:b/>
      <w:bCs/>
      <w:iCs/>
      <w:sz w:val="28"/>
      <w:szCs w:val="28"/>
      <w:lang w:val="en-GB" w:eastAsia="en-US"/>
    </w:rPr>
  </w:style>
  <w:style w:type="character" w:customStyle="1" w:styleId="StyleNormalChar">
    <w:name w:val="StyleNormal Char"/>
    <w:link w:val="StyleNormal"/>
    <w:rsid w:val="001A4B79"/>
    <w:rPr>
      <w:rFonts w:ascii="Arial" w:hAnsi="Arial"/>
      <w:sz w:val="22"/>
      <w:szCs w:val="24"/>
      <w:lang w:val="en-GB" w:eastAsia="en-GB" w:bidi="ar-SA"/>
    </w:rPr>
  </w:style>
  <w:style w:type="character" w:customStyle="1" w:styleId="WWBodyText2Char">
    <w:name w:val="WW_BodyText2 Char"/>
    <w:link w:val="WWBodyText2"/>
    <w:rsid w:val="0009444C"/>
    <w:rPr>
      <w:rFonts w:ascii="Arial" w:hAnsi="Arial"/>
      <w:sz w:val="23"/>
      <w:szCs w:val="24"/>
      <w:lang w:val="en-GB" w:eastAsia="en-GB"/>
    </w:rPr>
  </w:style>
  <w:style w:type="character" w:customStyle="1" w:styleId="WWHeading3Char">
    <w:name w:val="WW_Heading3 Char"/>
    <w:link w:val="WWHeading3"/>
    <w:uiPriority w:val="1"/>
    <w:rsid w:val="0009444C"/>
    <w:rPr>
      <w:rFonts w:ascii="Arial" w:hAnsi="Arial"/>
      <w:b/>
      <w:sz w:val="23"/>
      <w:szCs w:val="24"/>
      <w:lang w:val="en-GB" w:eastAsia="en-GB"/>
    </w:rPr>
  </w:style>
  <w:style w:type="character" w:customStyle="1" w:styleId="WWList3Char">
    <w:name w:val="WW_List3 Char"/>
    <w:link w:val="WWList3"/>
    <w:rsid w:val="00C63D08"/>
    <w:rPr>
      <w:rFonts w:ascii="Arial" w:hAnsi="Arial"/>
      <w:sz w:val="23"/>
      <w:szCs w:val="24"/>
      <w:lang w:val="en-GB" w:eastAsia="en-GB"/>
    </w:rPr>
  </w:style>
  <w:style w:type="character" w:customStyle="1" w:styleId="WWHeading2Char">
    <w:name w:val="WW_Heading2 Char"/>
    <w:link w:val="WWHeading2"/>
    <w:uiPriority w:val="1"/>
    <w:rsid w:val="0009444C"/>
    <w:rPr>
      <w:rFonts w:ascii="Arial" w:hAnsi="Arial"/>
      <w:b/>
      <w:sz w:val="23"/>
      <w:szCs w:val="24"/>
      <w:lang w:val="en-GB" w:eastAsia="en-GB"/>
    </w:rPr>
  </w:style>
  <w:style w:type="character" w:customStyle="1" w:styleId="WWList2Char">
    <w:name w:val="WW_List2 Char"/>
    <w:link w:val="WWList2"/>
    <w:rsid w:val="002259B1"/>
    <w:rPr>
      <w:rFonts w:ascii="Arial" w:hAnsi="Arial"/>
      <w:sz w:val="23"/>
      <w:szCs w:val="24"/>
      <w:lang w:val="en-GB" w:eastAsia="en-GB"/>
    </w:rPr>
  </w:style>
  <w:style w:type="paragraph" w:styleId="List2">
    <w:name w:val="List 2"/>
    <w:basedOn w:val="Heading2"/>
    <w:next w:val="BodyText2"/>
    <w:rsid w:val="00D401C6"/>
    <w:pPr>
      <w:keepNext w:val="0"/>
      <w:tabs>
        <w:tab w:val="num" w:pos="907"/>
      </w:tabs>
      <w:spacing w:line="360" w:lineRule="auto"/>
      <w:ind w:left="907" w:hanging="907"/>
    </w:pPr>
    <w:rPr>
      <w:rFonts w:ascii="Arial" w:hAnsi="Arial"/>
      <w:b w:val="0"/>
      <w:bCs w:val="0"/>
      <w:iCs w:val="0"/>
      <w:sz w:val="22"/>
      <w:szCs w:val="20"/>
      <w:lang w:eastAsia="en-ZA"/>
    </w:rPr>
  </w:style>
  <w:style w:type="paragraph" w:styleId="List3">
    <w:name w:val="List 3"/>
    <w:basedOn w:val="Heading3"/>
    <w:next w:val="BodyText3"/>
    <w:rsid w:val="00D401C6"/>
    <w:pPr>
      <w:tabs>
        <w:tab w:val="left" w:pos="1361"/>
      </w:tabs>
      <w:spacing w:line="360" w:lineRule="auto"/>
      <w:ind w:left="1361" w:hanging="1361"/>
    </w:pPr>
    <w:rPr>
      <w:rFonts w:ascii="Arial" w:hAnsi="Arial"/>
      <w:bCs w:val="0"/>
      <w:sz w:val="22"/>
      <w:szCs w:val="20"/>
      <w:lang w:eastAsia="en-ZA"/>
    </w:rPr>
  </w:style>
  <w:style w:type="character" w:customStyle="1" w:styleId="WWBodyText3Char">
    <w:name w:val="WW_BodyText3 Char"/>
    <w:link w:val="WWBodyText3"/>
    <w:rsid w:val="002359F5"/>
    <w:rPr>
      <w:rFonts w:ascii="Arial" w:hAnsi="Arial"/>
      <w:sz w:val="23"/>
      <w:szCs w:val="24"/>
      <w:lang w:val="en-GB" w:eastAsia="en-GB" w:bidi="ar-SA"/>
    </w:rPr>
  </w:style>
  <w:style w:type="paragraph" w:customStyle="1" w:styleId="BodyText0">
    <w:name w:val="~BodyText"/>
    <w:basedOn w:val="Normal"/>
    <w:link w:val="BodyTextChar0"/>
    <w:rsid w:val="005047D9"/>
    <w:pPr>
      <w:suppressAutoHyphens w:val="0"/>
      <w:spacing w:before="260" w:after="0" w:line="260" w:lineRule="exact"/>
      <w:jc w:val="left"/>
    </w:pPr>
    <w:rPr>
      <w:rFonts w:cs="Arial"/>
      <w:sz w:val="20"/>
    </w:rPr>
  </w:style>
  <w:style w:type="character" w:customStyle="1" w:styleId="BodyTextChar0">
    <w:name w:val="~BodyText Char"/>
    <w:link w:val="BodyText0"/>
    <w:rsid w:val="005047D9"/>
    <w:rPr>
      <w:rFonts w:ascii="Arial" w:hAnsi="Arial" w:cs="Arial"/>
      <w:szCs w:val="24"/>
      <w:lang w:val="en-GB" w:eastAsia="en-GB" w:bidi="ar-SA"/>
    </w:rPr>
  </w:style>
  <w:style w:type="character" w:customStyle="1" w:styleId="WWAnnexHeadChar">
    <w:name w:val="WW_AnnexHead Char"/>
    <w:link w:val="WWAnnexHead"/>
    <w:rsid w:val="0090677D"/>
    <w:rPr>
      <w:rFonts w:ascii="Arial" w:hAnsi="Arial"/>
      <w:b/>
      <w:sz w:val="23"/>
      <w:szCs w:val="24"/>
      <w:lang w:val="en-GB" w:eastAsia="en-GB" w:bidi="ar-SA"/>
    </w:rPr>
  </w:style>
  <w:style w:type="paragraph" w:customStyle="1" w:styleId="ParagraphLevel1">
    <w:name w:val="Paragraph Level 1"/>
    <w:basedOn w:val="Heading1"/>
    <w:next w:val="Heading2"/>
    <w:rsid w:val="00550DB3"/>
    <w:pPr>
      <w:keepNext w:val="0"/>
      <w:numPr>
        <w:numId w:val="0"/>
      </w:numPr>
      <w:tabs>
        <w:tab w:val="left" w:pos="1440"/>
        <w:tab w:val="left" w:pos="2340"/>
        <w:tab w:val="left" w:pos="3060"/>
      </w:tabs>
      <w:spacing w:after="220"/>
      <w:ind w:left="1417" w:hanging="708"/>
    </w:pPr>
    <w:rPr>
      <w:rFonts w:ascii="Times New Roman" w:hAnsi="Times New Roman"/>
      <w:b w:val="0"/>
      <w:bCs w:val="0"/>
      <w:smallCaps w:val="0"/>
      <w:sz w:val="22"/>
      <w:szCs w:val="26"/>
      <w:lang w:val="en-US"/>
    </w:rPr>
  </w:style>
  <w:style w:type="paragraph" w:customStyle="1" w:styleId="CharChar2">
    <w:name w:val="Char Char2"/>
    <w:basedOn w:val="Normal"/>
    <w:semiHidden/>
    <w:rsid w:val="00D67CF2"/>
    <w:pPr>
      <w:suppressAutoHyphens w:val="0"/>
      <w:spacing w:line="24" w:lineRule="atLeast"/>
    </w:pPr>
    <w:rPr>
      <w:bCs/>
      <w:sz w:val="22"/>
      <w:lang w:val="en-US" w:eastAsia="en-US"/>
    </w:rPr>
  </w:style>
  <w:style w:type="paragraph" w:styleId="ListParagraph">
    <w:name w:val="List Paragraph"/>
    <w:basedOn w:val="Normal"/>
    <w:uiPriority w:val="34"/>
    <w:qFormat/>
    <w:rsid w:val="00E83834"/>
    <w:pPr>
      <w:suppressAutoHyphens w:val="0"/>
      <w:spacing w:after="0"/>
      <w:ind w:left="720"/>
      <w:jc w:val="left"/>
    </w:pPr>
    <w:rPr>
      <w:rFonts w:ascii="Times New Roman" w:eastAsia="Calibri" w:hAnsi="Times New Roman"/>
      <w:sz w:val="24"/>
      <w:lang w:val="en-ZA" w:eastAsia="en-ZA"/>
    </w:rPr>
  </w:style>
  <w:style w:type="character" w:customStyle="1" w:styleId="FooterChar">
    <w:name w:val="Footer Char"/>
    <w:link w:val="Footer"/>
    <w:uiPriority w:val="99"/>
    <w:rsid w:val="00153BD6"/>
    <w:rPr>
      <w:rFonts w:ascii="Arial" w:hAnsi="Arial"/>
      <w:sz w:val="23"/>
      <w:szCs w:val="24"/>
      <w:lang w:val="en-GB" w:eastAsia="en-GB"/>
    </w:rPr>
  </w:style>
  <w:style w:type="paragraph" w:customStyle="1" w:styleId="CharChar2CharCharChar">
    <w:name w:val="Char Char2 Char Char Char"/>
    <w:basedOn w:val="Normal"/>
    <w:semiHidden/>
    <w:rsid w:val="00BF06EC"/>
    <w:pPr>
      <w:suppressAutoHyphens w:val="0"/>
      <w:spacing w:line="24" w:lineRule="atLeast"/>
    </w:pPr>
    <w:rPr>
      <w:bCs/>
      <w:sz w:val="22"/>
      <w:lang w:val="en-US" w:eastAsia="en-US"/>
    </w:rPr>
  </w:style>
  <w:style w:type="paragraph" w:customStyle="1" w:styleId="CharCharCharCharChar">
    <w:name w:val="Char Char Char Char Char"/>
    <w:basedOn w:val="Normal"/>
    <w:semiHidden/>
    <w:rsid w:val="006737E0"/>
    <w:pPr>
      <w:suppressAutoHyphens w:val="0"/>
      <w:spacing w:line="24" w:lineRule="atLeast"/>
    </w:pPr>
    <w:rPr>
      <w:bCs/>
      <w:sz w:val="22"/>
      <w:lang w:val="en-US" w:eastAsia="en-US"/>
    </w:rPr>
  </w:style>
  <w:style w:type="paragraph" w:styleId="Revision">
    <w:name w:val="Revision"/>
    <w:hidden/>
    <w:uiPriority w:val="99"/>
    <w:semiHidden/>
    <w:rsid w:val="00855831"/>
    <w:rPr>
      <w:rFonts w:ascii="Arial" w:hAnsi="Arial"/>
      <w:sz w:val="23"/>
      <w:szCs w:val="24"/>
      <w:lang w:val="en-GB" w:eastAsia="en-GB"/>
    </w:rPr>
  </w:style>
  <w:style w:type="paragraph" w:customStyle="1" w:styleId="CharCharCharCharChar0">
    <w:name w:val="Char Char Char Char Char"/>
    <w:basedOn w:val="Normal"/>
    <w:semiHidden/>
    <w:rsid w:val="00707EA1"/>
    <w:pPr>
      <w:suppressAutoHyphens w:val="0"/>
      <w:spacing w:line="24" w:lineRule="atLeast"/>
    </w:pPr>
    <w:rPr>
      <w:bCs/>
      <w:sz w:val="22"/>
      <w:lang w:val="en-US" w:eastAsia="en-US"/>
    </w:rPr>
  </w:style>
  <w:style w:type="character" w:customStyle="1" w:styleId="CommentTextChar">
    <w:name w:val="Comment Text Char"/>
    <w:basedOn w:val="DefaultParagraphFont"/>
    <w:link w:val="CommentText"/>
    <w:uiPriority w:val="99"/>
    <w:rsid w:val="002156C9"/>
    <w:rPr>
      <w:lang w:val="en-GB" w:eastAsia="en-US"/>
    </w:rPr>
  </w:style>
  <w:style w:type="paragraph" w:customStyle="1" w:styleId="CharCharCharCharChar1">
    <w:name w:val="Char Char Char Char Char"/>
    <w:basedOn w:val="Normal"/>
    <w:semiHidden/>
    <w:rsid w:val="00550DB3"/>
    <w:pPr>
      <w:suppressAutoHyphens w:val="0"/>
      <w:spacing w:line="24" w:lineRule="atLeast"/>
    </w:pPr>
    <w:rPr>
      <w:bCs/>
      <w:sz w:val="22"/>
      <w:lang w:val="en-US" w:eastAsia="en-US"/>
    </w:rPr>
  </w:style>
  <w:style w:type="paragraph" w:customStyle="1" w:styleId="PCHeading2">
    <w:name w:val="PC Heading 2"/>
    <w:basedOn w:val="Heading1"/>
    <w:link w:val="PCHeading2Char"/>
    <w:uiPriority w:val="99"/>
    <w:rsid w:val="00A82F47"/>
    <w:pPr>
      <w:keepLines/>
      <w:numPr>
        <w:numId w:val="0"/>
      </w:numPr>
      <w:tabs>
        <w:tab w:val="num" w:pos="360"/>
      </w:tabs>
      <w:spacing w:before="200" w:after="0" w:line="276" w:lineRule="auto"/>
      <w:ind w:left="360" w:hanging="360"/>
      <w:jc w:val="left"/>
      <w:outlineLvl w:val="1"/>
    </w:pPr>
    <w:rPr>
      <w:rFonts w:ascii="Arial" w:hAnsi="Arial" w:cs="Arial"/>
      <w:smallCaps w:val="0"/>
      <w:sz w:val="24"/>
      <w:szCs w:val="24"/>
      <w:lang w:val="en-ZA"/>
    </w:rPr>
  </w:style>
  <w:style w:type="character" w:customStyle="1" w:styleId="PCHeading2Char">
    <w:name w:val="PC Heading 2 Char"/>
    <w:link w:val="PCHeading2"/>
    <w:uiPriority w:val="99"/>
    <w:rsid w:val="00A82F47"/>
    <w:rPr>
      <w:rFonts w:ascii="Arial" w:hAnsi="Arial" w:cs="Arial"/>
      <w:b/>
      <w:bCs/>
      <w:sz w:val="24"/>
      <w:szCs w:val="24"/>
      <w:lang w:eastAsia="en-US"/>
    </w:rPr>
  </w:style>
  <w:style w:type="character" w:customStyle="1" w:styleId="HeaderChar">
    <w:name w:val="Header Char"/>
    <w:aliases w:val="WWB Char"/>
    <w:basedOn w:val="DefaultParagraphFont"/>
    <w:link w:val="Header"/>
    <w:uiPriority w:val="99"/>
    <w:rsid w:val="00AB619D"/>
    <w:rPr>
      <w:rFonts w:ascii="Arial" w:hAnsi="Arial"/>
      <w:sz w:val="23"/>
      <w:szCs w:val="24"/>
      <w:lang w:val="en-GB" w:eastAsia="en-GB"/>
    </w:rPr>
  </w:style>
  <w:style w:type="character" w:customStyle="1" w:styleId="Heading8Char">
    <w:name w:val="Heading 8 Char"/>
    <w:aliases w:val="Legal Level 1.1.1. Char,Bullet 1 Char,H8 Char"/>
    <w:basedOn w:val="DefaultParagraphFont"/>
    <w:link w:val="Heading8"/>
    <w:uiPriority w:val="9"/>
    <w:rsid w:val="00422067"/>
    <w:rPr>
      <w:iCs/>
      <w:sz w:val="23"/>
      <w:szCs w:val="24"/>
      <w:lang w:val="en-GB" w:eastAsia="en-US"/>
    </w:rPr>
  </w:style>
  <w:style w:type="paragraph" w:customStyle="1" w:styleId="WWSectionAlpha">
    <w:name w:val="WW_SectionAlpha"/>
    <w:basedOn w:val="Normal"/>
    <w:next w:val="Normal"/>
    <w:uiPriority w:val="1"/>
    <w:rsid w:val="002923D0"/>
    <w:pPr>
      <w:keepNext/>
      <w:numPr>
        <w:numId w:val="19"/>
      </w:numPr>
      <w:spacing w:before="60" w:line="264" w:lineRule="auto"/>
    </w:pPr>
    <w:rPr>
      <w:b/>
      <w:spacing w:val="2"/>
      <w:sz w:val="20"/>
    </w:rPr>
  </w:style>
  <w:style w:type="paragraph" w:customStyle="1" w:styleId="TGRHeading1">
    <w:name w:val="TGRHeading1"/>
    <w:next w:val="Normal"/>
    <w:rsid w:val="00D67494"/>
    <w:pPr>
      <w:keepNext/>
      <w:tabs>
        <w:tab w:val="num" w:pos="454"/>
      </w:tabs>
      <w:spacing w:after="240" w:line="360" w:lineRule="auto"/>
      <w:ind w:left="454" w:hanging="454"/>
      <w:jc w:val="both"/>
    </w:pPr>
    <w:rPr>
      <w:rFonts w:ascii="Calibri" w:eastAsia="Calibri" w:hAnsi="Calibri"/>
      <w:b/>
      <w:sz w:val="22"/>
      <w:szCs w:val="22"/>
      <w:lang w:eastAsia="en-US"/>
    </w:rPr>
  </w:style>
  <w:style w:type="paragraph" w:customStyle="1" w:styleId="TGRHeading2">
    <w:name w:val="TGRHeading2"/>
    <w:basedOn w:val="Normal"/>
    <w:next w:val="Normal"/>
    <w:rsid w:val="000766C0"/>
    <w:pPr>
      <w:suppressAutoHyphens w:val="0"/>
      <w:spacing w:line="360" w:lineRule="auto"/>
    </w:pPr>
    <w:rPr>
      <w:rFonts w:ascii="Calibri" w:eastAsia="Calibri" w:hAnsi="Calibri"/>
      <w:sz w:val="22"/>
      <w:szCs w:val="22"/>
      <w:lang w:val="en-ZA" w:eastAsia="en-US"/>
    </w:rPr>
  </w:style>
  <w:style w:type="paragraph" w:customStyle="1" w:styleId="TGRHeading3">
    <w:name w:val="TGRHeading3"/>
    <w:basedOn w:val="TGRHeading2"/>
    <w:next w:val="Normal"/>
    <w:rsid w:val="00D16989"/>
  </w:style>
  <w:style w:type="paragraph" w:customStyle="1" w:styleId="TGRHeading4">
    <w:name w:val="TGRHeading4"/>
    <w:basedOn w:val="TGRHeading3"/>
    <w:next w:val="Normal"/>
    <w:rsid w:val="003C2294"/>
  </w:style>
  <w:style w:type="numbering" w:customStyle="1" w:styleId="TGRHeadings">
    <w:name w:val="TGRHeadings"/>
    <w:uiPriority w:val="99"/>
    <w:rsid w:val="00474AE4"/>
    <w:pPr>
      <w:numPr>
        <w:numId w:val="25"/>
      </w:numPr>
    </w:pPr>
  </w:style>
  <w:style w:type="paragraph" w:customStyle="1" w:styleId="TGRHeading5">
    <w:name w:val="TGRHeading5"/>
    <w:basedOn w:val="TGRHeading4"/>
    <w:rsid w:val="00474AE4"/>
    <w:pPr>
      <w:tabs>
        <w:tab w:val="num" w:pos="4116"/>
      </w:tabs>
      <w:ind w:left="4116" w:hanging="1196"/>
    </w:pPr>
  </w:style>
  <w:style w:type="paragraph" w:customStyle="1" w:styleId="TGRHeading6">
    <w:name w:val="TGRHeading6"/>
    <w:basedOn w:val="TGRHeading5"/>
    <w:rsid w:val="00474AE4"/>
    <w:pPr>
      <w:tabs>
        <w:tab w:val="clear" w:pos="4116"/>
        <w:tab w:val="num" w:pos="5483"/>
      </w:tabs>
      <w:ind w:left="5482" w:hanging="1366"/>
    </w:pPr>
  </w:style>
  <w:style w:type="paragraph" w:customStyle="1" w:styleId="TGRHeading7">
    <w:name w:val="TGRHeading7"/>
    <w:basedOn w:val="TGRHeading6"/>
    <w:rsid w:val="00474AE4"/>
    <w:pPr>
      <w:tabs>
        <w:tab w:val="clear" w:pos="5483"/>
        <w:tab w:val="num" w:pos="5948"/>
      </w:tabs>
      <w:ind w:left="5947" w:hanging="465"/>
    </w:pPr>
  </w:style>
  <w:style w:type="paragraph" w:customStyle="1" w:styleId="TGRHeading8">
    <w:name w:val="TGRHeading8"/>
    <w:basedOn w:val="TGRHeading7"/>
    <w:rsid w:val="00474AE4"/>
    <w:pPr>
      <w:tabs>
        <w:tab w:val="clear" w:pos="5948"/>
        <w:tab w:val="num" w:pos="6396"/>
      </w:tabs>
      <w:ind w:left="6395" w:hanging="448"/>
    </w:pPr>
  </w:style>
  <w:style w:type="paragraph" w:customStyle="1" w:styleId="TGRHeading9">
    <w:name w:val="TGRHeading9"/>
    <w:basedOn w:val="TGRHeading8"/>
    <w:rsid w:val="00474AE4"/>
    <w:pPr>
      <w:tabs>
        <w:tab w:val="clear" w:pos="6396"/>
        <w:tab w:val="num" w:pos="6844"/>
      </w:tabs>
      <w:ind w:left="6843"/>
    </w:pPr>
  </w:style>
  <w:style w:type="paragraph" w:customStyle="1" w:styleId="AOGenNum3">
    <w:name w:val="AOGenNum3"/>
    <w:basedOn w:val="Normal"/>
    <w:next w:val="AOGenNum3List"/>
    <w:rsid w:val="00752AD1"/>
    <w:pPr>
      <w:numPr>
        <w:numId w:val="26"/>
      </w:numPr>
      <w:suppressAutoHyphens w:val="0"/>
      <w:spacing w:before="240" w:after="0" w:line="260" w:lineRule="atLeast"/>
    </w:pPr>
    <w:rPr>
      <w:rFonts w:ascii="Times New Roman" w:eastAsiaTheme="minorHAnsi" w:hAnsi="Times New Roman"/>
      <w:sz w:val="22"/>
      <w:szCs w:val="22"/>
      <w:lang w:eastAsia="en-US"/>
    </w:rPr>
  </w:style>
  <w:style w:type="paragraph" w:customStyle="1" w:styleId="AOGenNum3List">
    <w:name w:val="AOGenNum3List"/>
    <w:basedOn w:val="AOGenNum3"/>
    <w:rsid w:val="00752AD1"/>
    <w:pPr>
      <w:numPr>
        <w:ilvl w:val="1"/>
      </w:numPr>
    </w:pPr>
  </w:style>
  <w:style w:type="paragraph" w:customStyle="1" w:styleId="AODocTxtL1">
    <w:name w:val="AODocTxtL1"/>
    <w:basedOn w:val="Normal"/>
    <w:rsid w:val="009126C7"/>
    <w:pPr>
      <w:suppressAutoHyphens w:val="0"/>
      <w:spacing w:before="240" w:after="0" w:line="260" w:lineRule="atLeast"/>
      <w:ind w:left="720"/>
    </w:pPr>
    <w:rPr>
      <w:rFonts w:ascii="Times New Roman" w:eastAsiaTheme="minorHAnsi" w:hAnsi="Times New Roman"/>
      <w:sz w:val="22"/>
      <w:szCs w:val="22"/>
      <w:lang w:eastAsia="en-US"/>
    </w:rPr>
  </w:style>
  <w:style w:type="paragraph" w:customStyle="1" w:styleId="AOHead1">
    <w:name w:val="AOHead1"/>
    <w:basedOn w:val="Normal"/>
    <w:next w:val="AODocTxtL1"/>
    <w:rsid w:val="009126C7"/>
    <w:pPr>
      <w:keepNext/>
      <w:numPr>
        <w:numId w:val="27"/>
      </w:numPr>
      <w:suppressAutoHyphens w:val="0"/>
      <w:spacing w:before="240" w:after="0" w:line="260" w:lineRule="atLeast"/>
      <w:outlineLvl w:val="0"/>
    </w:pPr>
    <w:rPr>
      <w:rFonts w:ascii="Times New Roman" w:eastAsiaTheme="minorHAnsi" w:hAnsi="Times New Roman"/>
      <w:b/>
      <w:caps/>
      <w:kern w:val="28"/>
      <w:sz w:val="22"/>
      <w:szCs w:val="22"/>
      <w:lang w:eastAsia="en-US"/>
    </w:rPr>
  </w:style>
  <w:style w:type="paragraph" w:customStyle="1" w:styleId="AOHead2">
    <w:name w:val="AOHead2"/>
    <w:basedOn w:val="Normal"/>
    <w:next w:val="AODocTxtL1"/>
    <w:rsid w:val="009126C7"/>
    <w:pPr>
      <w:keepNext/>
      <w:numPr>
        <w:ilvl w:val="1"/>
        <w:numId w:val="27"/>
      </w:numPr>
      <w:suppressAutoHyphens w:val="0"/>
      <w:spacing w:before="240" w:after="0" w:line="260" w:lineRule="atLeast"/>
      <w:outlineLvl w:val="1"/>
    </w:pPr>
    <w:rPr>
      <w:rFonts w:ascii="Times New Roman" w:eastAsiaTheme="minorHAnsi" w:hAnsi="Times New Roman"/>
      <w:b/>
      <w:sz w:val="22"/>
      <w:szCs w:val="22"/>
      <w:lang w:eastAsia="en-US"/>
    </w:rPr>
  </w:style>
  <w:style w:type="paragraph" w:customStyle="1" w:styleId="AOHead3">
    <w:name w:val="AOHead3"/>
    <w:basedOn w:val="Normal"/>
    <w:next w:val="Normal"/>
    <w:rsid w:val="009126C7"/>
    <w:pPr>
      <w:numPr>
        <w:ilvl w:val="2"/>
        <w:numId w:val="27"/>
      </w:numPr>
      <w:suppressAutoHyphens w:val="0"/>
      <w:spacing w:before="240" w:after="0" w:line="260" w:lineRule="atLeast"/>
      <w:outlineLvl w:val="2"/>
    </w:pPr>
    <w:rPr>
      <w:rFonts w:ascii="Times New Roman" w:eastAsiaTheme="minorHAnsi" w:hAnsi="Times New Roman"/>
      <w:sz w:val="22"/>
      <w:szCs w:val="22"/>
      <w:lang w:eastAsia="en-US"/>
    </w:rPr>
  </w:style>
  <w:style w:type="paragraph" w:customStyle="1" w:styleId="AOHead4">
    <w:name w:val="AOHead4"/>
    <w:basedOn w:val="Normal"/>
    <w:next w:val="Normal"/>
    <w:rsid w:val="009126C7"/>
    <w:pPr>
      <w:numPr>
        <w:ilvl w:val="3"/>
        <w:numId w:val="27"/>
      </w:numPr>
      <w:suppressAutoHyphens w:val="0"/>
      <w:spacing w:before="240" w:after="0" w:line="260" w:lineRule="atLeast"/>
      <w:outlineLvl w:val="3"/>
    </w:pPr>
    <w:rPr>
      <w:rFonts w:ascii="Times New Roman" w:eastAsiaTheme="minorHAnsi" w:hAnsi="Times New Roman"/>
      <w:sz w:val="22"/>
      <w:szCs w:val="22"/>
      <w:lang w:eastAsia="en-US"/>
    </w:rPr>
  </w:style>
  <w:style w:type="paragraph" w:customStyle="1" w:styleId="AOHead5">
    <w:name w:val="AOHead5"/>
    <w:basedOn w:val="Normal"/>
    <w:next w:val="Normal"/>
    <w:rsid w:val="009126C7"/>
    <w:pPr>
      <w:numPr>
        <w:ilvl w:val="4"/>
        <w:numId w:val="27"/>
      </w:numPr>
      <w:suppressAutoHyphens w:val="0"/>
      <w:spacing w:before="240" w:after="0" w:line="260" w:lineRule="atLeast"/>
      <w:outlineLvl w:val="4"/>
    </w:pPr>
    <w:rPr>
      <w:rFonts w:ascii="Times New Roman" w:eastAsiaTheme="minorHAnsi" w:hAnsi="Times New Roman"/>
      <w:sz w:val="22"/>
      <w:szCs w:val="22"/>
      <w:lang w:eastAsia="en-US"/>
    </w:rPr>
  </w:style>
  <w:style w:type="paragraph" w:customStyle="1" w:styleId="AOHead6">
    <w:name w:val="AOHead6"/>
    <w:basedOn w:val="Normal"/>
    <w:next w:val="Normal"/>
    <w:rsid w:val="009126C7"/>
    <w:pPr>
      <w:numPr>
        <w:ilvl w:val="5"/>
        <w:numId w:val="27"/>
      </w:numPr>
      <w:suppressAutoHyphens w:val="0"/>
      <w:spacing w:before="240" w:after="0" w:line="260" w:lineRule="atLeast"/>
      <w:outlineLvl w:val="5"/>
    </w:pPr>
    <w:rPr>
      <w:rFonts w:ascii="Times New Roman" w:eastAsiaTheme="minorHAnsi" w:hAnsi="Times New Roman"/>
      <w:sz w:val="22"/>
      <w:szCs w:val="22"/>
      <w:lang w:eastAsia="en-US"/>
    </w:rPr>
  </w:style>
  <w:style w:type="paragraph" w:customStyle="1" w:styleId="AOAltHead3">
    <w:name w:val="AOAltHead3"/>
    <w:basedOn w:val="AOHead3"/>
    <w:next w:val="AODocTxtL1"/>
    <w:rsid w:val="009126C7"/>
  </w:style>
  <w:style w:type="paragraph" w:customStyle="1" w:styleId="AOAltHead4">
    <w:name w:val="AOAltHead4"/>
    <w:basedOn w:val="AOHead4"/>
    <w:next w:val="Normal"/>
    <w:rsid w:val="009126C7"/>
  </w:style>
  <w:style w:type="paragraph" w:customStyle="1" w:styleId="AOAltHead5">
    <w:name w:val="AOAltHead5"/>
    <w:basedOn w:val="AOHead5"/>
    <w:next w:val="Normal"/>
    <w:rsid w:val="009126C7"/>
  </w:style>
  <w:style w:type="paragraph" w:styleId="Title">
    <w:name w:val="Title"/>
    <w:basedOn w:val="Normal"/>
    <w:next w:val="Normal"/>
    <w:link w:val="TitleChar"/>
    <w:uiPriority w:val="10"/>
    <w:rsid w:val="009126C7"/>
    <w:pPr>
      <w:suppressAutoHyphens w:val="0"/>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126C7"/>
    <w:rPr>
      <w:rFonts w:asciiTheme="majorHAnsi" w:eastAsiaTheme="majorEastAsia" w:hAnsiTheme="majorHAnsi" w:cstheme="majorBidi"/>
      <w:spacing w:val="-10"/>
      <w:kern w:val="28"/>
      <w:sz w:val="56"/>
      <w:szCs w:val="56"/>
      <w:lang w:val="en-GB" w:eastAsia="en-US"/>
    </w:rPr>
  </w:style>
  <w:style w:type="paragraph" w:customStyle="1" w:styleId="AOAltHead6">
    <w:name w:val="AOAltHead6"/>
    <w:basedOn w:val="AOHead6"/>
    <w:next w:val="Normal"/>
    <w:rsid w:val="009E3499"/>
    <w:pPr>
      <w:numPr>
        <w:numId w:val="1"/>
      </w:numPr>
    </w:pPr>
  </w:style>
  <w:style w:type="paragraph" w:customStyle="1" w:styleId="AODefHead">
    <w:name w:val="AODefHead"/>
    <w:basedOn w:val="Normal"/>
    <w:next w:val="AODefPara"/>
    <w:rsid w:val="0043364E"/>
    <w:pPr>
      <w:numPr>
        <w:numId w:val="28"/>
      </w:numPr>
      <w:suppressAutoHyphens w:val="0"/>
      <w:spacing w:before="240" w:after="0" w:line="260" w:lineRule="atLeast"/>
      <w:outlineLvl w:val="5"/>
    </w:pPr>
    <w:rPr>
      <w:rFonts w:ascii="Times New Roman" w:eastAsiaTheme="minorHAnsi" w:hAnsi="Times New Roman"/>
      <w:sz w:val="22"/>
      <w:szCs w:val="22"/>
      <w:lang w:eastAsia="en-US"/>
    </w:rPr>
  </w:style>
  <w:style w:type="paragraph" w:customStyle="1" w:styleId="AODefPara">
    <w:name w:val="AODefPara"/>
    <w:basedOn w:val="AODefHead"/>
    <w:rsid w:val="0043364E"/>
    <w:pPr>
      <w:numPr>
        <w:ilvl w:val="1"/>
      </w:numPr>
      <w:outlineLvl w:val="6"/>
    </w:pPr>
  </w:style>
  <w:style w:type="paragraph" w:customStyle="1" w:styleId="AONormal">
    <w:name w:val="AONormal"/>
    <w:rsid w:val="006845E3"/>
    <w:pPr>
      <w:spacing w:line="260" w:lineRule="atLeast"/>
    </w:pPr>
    <w:rPr>
      <w:rFonts w:eastAsiaTheme="minorHAnsi"/>
      <w:sz w:val="22"/>
      <w:szCs w:val="22"/>
      <w:lang w:val="en-GB" w:eastAsia="en-US"/>
    </w:rPr>
  </w:style>
  <w:style w:type="paragraph" w:customStyle="1" w:styleId="AOBodyTxt">
    <w:name w:val="AOBodyTxt"/>
    <w:basedOn w:val="AONormal"/>
    <w:next w:val="AODocTxt"/>
    <w:rsid w:val="006845E3"/>
    <w:pPr>
      <w:spacing w:before="240"/>
      <w:jc w:val="both"/>
    </w:pPr>
  </w:style>
  <w:style w:type="paragraph" w:customStyle="1" w:styleId="AODocTxt">
    <w:name w:val="AODocTxt"/>
    <w:basedOn w:val="AOBodyTxt"/>
    <w:qFormat/>
    <w:rsid w:val="006845E3"/>
  </w:style>
  <w:style w:type="paragraph" w:customStyle="1" w:styleId="AODocTxtL2">
    <w:name w:val="AODocTxtL2"/>
    <w:basedOn w:val="AODocTxt"/>
    <w:rsid w:val="006845E3"/>
    <w:pPr>
      <w:ind w:left="1440"/>
    </w:pPr>
  </w:style>
  <w:style w:type="paragraph" w:customStyle="1" w:styleId="AODocTxtL3">
    <w:name w:val="AODocTxtL3"/>
    <w:basedOn w:val="AODocTxt"/>
    <w:rsid w:val="006845E3"/>
    <w:pPr>
      <w:ind w:left="2160"/>
    </w:pPr>
  </w:style>
  <w:style w:type="paragraph" w:customStyle="1" w:styleId="AODocTxtL4">
    <w:name w:val="AODocTxtL4"/>
    <w:basedOn w:val="AODocTxt"/>
    <w:rsid w:val="006845E3"/>
    <w:pPr>
      <w:ind w:left="2880"/>
    </w:pPr>
  </w:style>
  <w:style w:type="paragraph" w:customStyle="1" w:styleId="AODocTxtL5">
    <w:name w:val="AODocTxtL5"/>
    <w:basedOn w:val="AODocTxt"/>
    <w:rsid w:val="006845E3"/>
    <w:pPr>
      <w:ind w:left="3600"/>
    </w:pPr>
  </w:style>
  <w:style w:type="paragraph" w:customStyle="1" w:styleId="AODocTxtL6">
    <w:name w:val="AODocTxtL6"/>
    <w:basedOn w:val="AODocTxt"/>
    <w:rsid w:val="006845E3"/>
    <w:pPr>
      <w:ind w:left="4320"/>
    </w:pPr>
  </w:style>
  <w:style w:type="paragraph" w:customStyle="1" w:styleId="AODocTxtL7">
    <w:name w:val="AODocTxtL7"/>
    <w:basedOn w:val="AODocTxt"/>
    <w:rsid w:val="006845E3"/>
    <w:pPr>
      <w:ind w:left="5040"/>
    </w:pPr>
  </w:style>
  <w:style w:type="paragraph" w:customStyle="1" w:styleId="AODocTxtL8">
    <w:name w:val="AODocTxtL8"/>
    <w:basedOn w:val="AODocTxt"/>
    <w:rsid w:val="006845E3"/>
    <w:pPr>
      <w:ind w:left="5760"/>
    </w:pPr>
  </w:style>
  <w:style w:type="paragraph" w:customStyle="1" w:styleId="AO1">
    <w:name w:val="AO(1)"/>
    <w:basedOn w:val="AOBodyTxt"/>
    <w:next w:val="AODocTxt"/>
    <w:rsid w:val="006845E3"/>
    <w:pPr>
      <w:numPr>
        <w:numId w:val="29"/>
      </w:numPr>
    </w:pPr>
  </w:style>
  <w:style w:type="paragraph" w:customStyle="1" w:styleId="AOA">
    <w:name w:val="AO(A)"/>
    <w:basedOn w:val="AOBodyTxt"/>
    <w:next w:val="AODocTxt"/>
    <w:rsid w:val="006845E3"/>
    <w:pPr>
      <w:numPr>
        <w:numId w:val="30"/>
      </w:numPr>
    </w:pPr>
  </w:style>
  <w:style w:type="paragraph" w:customStyle="1" w:styleId="AOHeadings">
    <w:name w:val="AOHeadings"/>
    <w:basedOn w:val="AOBodyTxt"/>
    <w:next w:val="AODocTxt"/>
    <w:rsid w:val="006845E3"/>
  </w:style>
  <w:style w:type="paragraph" w:customStyle="1" w:styleId="AOAltHead1">
    <w:name w:val="AOAltHead1"/>
    <w:basedOn w:val="AOHead1"/>
    <w:next w:val="AODocTxtL1"/>
    <w:rsid w:val="006845E3"/>
    <w:pPr>
      <w:keepNext w:val="0"/>
      <w:numPr>
        <w:numId w:val="0"/>
      </w:numPr>
      <w:tabs>
        <w:tab w:val="num" w:pos="510"/>
      </w:tabs>
      <w:ind w:left="510" w:hanging="510"/>
    </w:pPr>
    <w:rPr>
      <w:b w:val="0"/>
      <w:caps w:val="0"/>
    </w:rPr>
  </w:style>
  <w:style w:type="paragraph" w:customStyle="1" w:styleId="AOAltHead2">
    <w:name w:val="AOAltHead2"/>
    <w:basedOn w:val="AOHead2"/>
    <w:next w:val="AODocTxtL1"/>
    <w:rsid w:val="006845E3"/>
    <w:pPr>
      <w:keepNext w:val="0"/>
      <w:numPr>
        <w:ilvl w:val="0"/>
        <w:numId w:val="0"/>
      </w:numPr>
      <w:tabs>
        <w:tab w:val="num" w:pos="1021"/>
      </w:tabs>
      <w:ind w:left="1021" w:hanging="1021"/>
    </w:pPr>
    <w:rPr>
      <w:b w:val="0"/>
    </w:rPr>
  </w:style>
  <w:style w:type="paragraph" w:customStyle="1" w:styleId="AOHeading1">
    <w:name w:val="AOHeading1"/>
    <w:basedOn w:val="AOHeadings"/>
    <w:next w:val="AODocTxt"/>
    <w:qFormat/>
    <w:rsid w:val="006845E3"/>
    <w:pPr>
      <w:keepNext/>
      <w:outlineLvl w:val="0"/>
    </w:pPr>
    <w:rPr>
      <w:b/>
      <w:caps/>
      <w:kern w:val="28"/>
    </w:rPr>
  </w:style>
  <w:style w:type="paragraph" w:customStyle="1" w:styleId="AOHeading2">
    <w:name w:val="AOHeading2"/>
    <w:basedOn w:val="AOHeadings"/>
    <w:next w:val="AODocTxt"/>
    <w:qFormat/>
    <w:rsid w:val="006845E3"/>
    <w:pPr>
      <w:keepNext/>
      <w:outlineLvl w:val="1"/>
    </w:pPr>
    <w:rPr>
      <w:b/>
    </w:rPr>
  </w:style>
  <w:style w:type="paragraph" w:customStyle="1" w:styleId="AOHeading3">
    <w:name w:val="AOHeading3"/>
    <w:basedOn w:val="AOHeadings"/>
    <w:next w:val="AODocTxtL1"/>
    <w:qFormat/>
    <w:rsid w:val="006845E3"/>
    <w:pPr>
      <w:keepNext/>
      <w:ind w:left="720"/>
      <w:outlineLvl w:val="2"/>
    </w:pPr>
    <w:rPr>
      <w:b/>
    </w:rPr>
  </w:style>
  <w:style w:type="paragraph" w:customStyle="1" w:styleId="AOHeading4">
    <w:name w:val="AOHeading4"/>
    <w:basedOn w:val="AOHeadings"/>
    <w:next w:val="AODocTxt"/>
    <w:rsid w:val="006845E3"/>
    <w:pPr>
      <w:keepNext/>
      <w:outlineLvl w:val="3"/>
    </w:pPr>
    <w:rPr>
      <w:i/>
    </w:rPr>
  </w:style>
  <w:style w:type="paragraph" w:customStyle="1" w:styleId="AOAttachments">
    <w:name w:val="AOAttachments"/>
    <w:basedOn w:val="AOBodyTxt"/>
    <w:next w:val="AODocTxt"/>
    <w:rsid w:val="006845E3"/>
    <w:pPr>
      <w:jc w:val="center"/>
    </w:pPr>
    <w:rPr>
      <w:caps/>
    </w:rPr>
  </w:style>
  <w:style w:type="paragraph" w:customStyle="1" w:styleId="AOAppTitle">
    <w:name w:val="AOAppTitle"/>
    <w:basedOn w:val="AOAttachments"/>
    <w:next w:val="AODocTxt"/>
    <w:rsid w:val="006845E3"/>
    <w:pPr>
      <w:outlineLvl w:val="1"/>
    </w:pPr>
    <w:rPr>
      <w:b/>
    </w:rPr>
  </w:style>
  <w:style w:type="paragraph" w:customStyle="1" w:styleId="AOAppPartTitle">
    <w:name w:val="AOAppPartTitle"/>
    <w:basedOn w:val="AOAppTitle"/>
    <w:next w:val="AODocTxt"/>
    <w:rsid w:val="006845E3"/>
  </w:style>
  <w:style w:type="paragraph" w:customStyle="1" w:styleId="AOAppHead">
    <w:name w:val="AOAppHead"/>
    <w:basedOn w:val="AOAttachments"/>
    <w:next w:val="AOAppTitle"/>
    <w:rsid w:val="006845E3"/>
    <w:pPr>
      <w:pageBreakBefore/>
      <w:numPr>
        <w:numId w:val="33"/>
      </w:numPr>
      <w:outlineLvl w:val="0"/>
    </w:pPr>
  </w:style>
  <w:style w:type="paragraph" w:customStyle="1" w:styleId="AOAppPartHead">
    <w:name w:val="AOAppPartHead"/>
    <w:basedOn w:val="AOAppHead"/>
    <w:next w:val="AOAppPartTitle"/>
    <w:rsid w:val="006845E3"/>
    <w:pPr>
      <w:pageBreakBefore w:val="0"/>
      <w:numPr>
        <w:ilvl w:val="1"/>
      </w:numPr>
    </w:pPr>
  </w:style>
  <w:style w:type="paragraph" w:customStyle="1" w:styleId="AOAnxTitle">
    <w:name w:val="AOAnxTitle"/>
    <w:basedOn w:val="AOAttachments"/>
    <w:next w:val="AODocTxt"/>
    <w:rsid w:val="006845E3"/>
    <w:pPr>
      <w:outlineLvl w:val="1"/>
    </w:pPr>
    <w:rPr>
      <w:b/>
    </w:rPr>
  </w:style>
  <w:style w:type="paragraph" w:customStyle="1" w:styleId="AOAnxPartTitle">
    <w:name w:val="AOAnxPartTitle"/>
    <w:basedOn w:val="AOAnxTitle"/>
    <w:next w:val="AODocTxt"/>
    <w:rsid w:val="006845E3"/>
  </w:style>
  <w:style w:type="paragraph" w:customStyle="1" w:styleId="AOAnxHead">
    <w:name w:val="AOAnxHead"/>
    <w:basedOn w:val="AOAttachments"/>
    <w:next w:val="AOAnxTitle"/>
    <w:rsid w:val="006845E3"/>
    <w:pPr>
      <w:pageBreakBefore/>
      <w:numPr>
        <w:numId w:val="34"/>
      </w:numPr>
      <w:tabs>
        <w:tab w:val="clear" w:pos="0"/>
      </w:tabs>
      <w:outlineLvl w:val="0"/>
    </w:pPr>
  </w:style>
  <w:style w:type="paragraph" w:customStyle="1" w:styleId="AOAnxPartHead">
    <w:name w:val="AOAnxPartHead"/>
    <w:basedOn w:val="AOAnxHead"/>
    <w:next w:val="AOAnxPartTitle"/>
    <w:rsid w:val="006845E3"/>
    <w:pPr>
      <w:pageBreakBefore w:val="0"/>
      <w:numPr>
        <w:ilvl w:val="1"/>
      </w:numPr>
      <w:tabs>
        <w:tab w:val="clear" w:pos="0"/>
      </w:tabs>
    </w:pPr>
  </w:style>
  <w:style w:type="paragraph" w:customStyle="1" w:styleId="AOSchTitle">
    <w:name w:val="AOSchTitle"/>
    <w:basedOn w:val="AOAttachments"/>
    <w:next w:val="AODocTxt"/>
    <w:rsid w:val="006845E3"/>
    <w:pPr>
      <w:outlineLvl w:val="1"/>
    </w:pPr>
    <w:rPr>
      <w:b/>
    </w:rPr>
  </w:style>
  <w:style w:type="paragraph" w:customStyle="1" w:styleId="AOSchPartTitle">
    <w:name w:val="AOSchPartTitle"/>
    <w:basedOn w:val="AOSchTitle"/>
    <w:next w:val="AODocTxt"/>
    <w:rsid w:val="006845E3"/>
  </w:style>
  <w:style w:type="paragraph" w:customStyle="1" w:styleId="AOSchHead">
    <w:name w:val="AOSchHead"/>
    <w:basedOn w:val="AOAttachments"/>
    <w:next w:val="AOSchTitle"/>
    <w:rsid w:val="006845E3"/>
    <w:pPr>
      <w:pageBreakBefore/>
      <w:numPr>
        <w:numId w:val="35"/>
      </w:numPr>
      <w:outlineLvl w:val="0"/>
    </w:pPr>
  </w:style>
  <w:style w:type="paragraph" w:customStyle="1" w:styleId="AOSchPartHead">
    <w:name w:val="AOSchPartHead"/>
    <w:basedOn w:val="AOSchHead"/>
    <w:next w:val="AOSchPartTitle"/>
    <w:rsid w:val="006845E3"/>
    <w:pPr>
      <w:pageBreakBefore w:val="0"/>
      <w:numPr>
        <w:ilvl w:val="1"/>
      </w:numPr>
      <w:tabs>
        <w:tab w:val="clear" w:pos="0"/>
      </w:tabs>
    </w:pPr>
  </w:style>
  <w:style w:type="paragraph" w:customStyle="1" w:styleId="AOBullet">
    <w:name w:val="AOBullet"/>
    <w:basedOn w:val="AOBodyTxt"/>
    <w:rsid w:val="006845E3"/>
    <w:pPr>
      <w:numPr>
        <w:numId w:val="36"/>
      </w:numPr>
      <w:tabs>
        <w:tab w:val="clear" w:pos="720"/>
      </w:tabs>
    </w:pPr>
  </w:style>
  <w:style w:type="paragraph" w:customStyle="1" w:styleId="AOBullet2">
    <w:name w:val="AOBullet2"/>
    <w:basedOn w:val="AOBullet"/>
    <w:rsid w:val="006845E3"/>
    <w:pPr>
      <w:numPr>
        <w:numId w:val="37"/>
      </w:numPr>
      <w:tabs>
        <w:tab w:val="clear" w:pos="720"/>
      </w:tabs>
      <w:spacing w:before="120"/>
    </w:pPr>
  </w:style>
  <w:style w:type="paragraph" w:customStyle="1" w:styleId="AOBullet3">
    <w:name w:val="AOBullet3"/>
    <w:basedOn w:val="AOBodyTxt"/>
    <w:rsid w:val="006845E3"/>
    <w:pPr>
      <w:numPr>
        <w:numId w:val="38"/>
      </w:numPr>
      <w:tabs>
        <w:tab w:val="clear" w:pos="720"/>
      </w:tabs>
      <w:spacing w:before="120"/>
    </w:pPr>
  </w:style>
  <w:style w:type="paragraph" w:customStyle="1" w:styleId="AOBullet4">
    <w:name w:val="AOBullet4"/>
    <w:basedOn w:val="AOBodyTxt"/>
    <w:rsid w:val="006845E3"/>
    <w:pPr>
      <w:numPr>
        <w:numId w:val="39"/>
      </w:numPr>
      <w:tabs>
        <w:tab w:val="clear" w:pos="720"/>
      </w:tabs>
      <w:spacing w:before="120"/>
    </w:pPr>
  </w:style>
  <w:style w:type="paragraph" w:customStyle="1" w:styleId="AOGenNum1">
    <w:name w:val="AOGenNum1"/>
    <w:basedOn w:val="AOBodyTxt"/>
    <w:next w:val="AOGenNum1Para"/>
    <w:rsid w:val="006845E3"/>
    <w:pPr>
      <w:keepNext/>
      <w:numPr>
        <w:numId w:val="31"/>
      </w:numPr>
    </w:pPr>
    <w:rPr>
      <w:b/>
      <w:caps/>
    </w:rPr>
  </w:style>
  <w:style w:type="paragraph" w:customStyle="1" w:styleId="AOGenNum1List">
    <w:name w:val="AOGenNum1List"/>
    <w:basedOn w:val="AOGenNum1"/>
    <w:rsid w:val="006845E3"/>
    <w:pPr>
      <w:keepNext w:val="0"/>
      <w:numPr>
        <w:ilvl w:val="2"/>
      </w:numPr>
    </w:pPr>
    <w:rPr>
      <w:b w:val="0"/>
      <w:caps w:val="0"/>
    </w:rPr>
  </w:style>
  <w:style w:type="paragraph" w:customStyle="1" w:styleId="AOGenNum1Para">
    <w:name w:val="AOGenNum1Para"/>
    <w:basedOn w:val="AOGenNum1"/>
    <w:next w:val="AOGenNum1List"/>
    <w:rsid w:val="006845E3"/>
    <w:pPr>
      <w:numPr>
        <w:ilvl w:val="1"/>
      </w:numPr>
    </w:pPr>
    <w:rPr>
      <w:caps w:val="0"/>
    </w:rPr>
  </w:style>
  <w:style w:type="paragraph" w:customStyle="1" w:styleId="AOGenNum2">
    <w:name w:val="AOGenNum2"/>
    <w:basedOn w:val="AOBodyTxt"/>
    <w:next w:val="AOGenNum2Para"/>
    <w:rsid w:val="006845E3"/>
    <w:pPr>
      <w:keepNext/>
      <w:numPr>
        <w:numId w:val="32"/>
      </w:numPr>
    </w:pPr>
    <w:rPr>
      <w:b/>
    </w:rPr>
  </w:style>
  <w:style w:type="paragraph" w:customStyle="1" w:styleId="AOGenNum2List">
    <w:name w:val="AOGenNum2List"/>
    <w:basedOn w:val="AOGenNum2"/>
    <w:rsid w:val="006845E3"/>
    <w:pPr>
      <w:keepNext w:val="0"/>
      <w:numPr>
        <w:ilvl w:val="2"/>
      </w:numPr>
    </w:pPr>
    <w:rPr>
      <w:b w:val="0"/>
    </w:rPr>
  </w:style>
  <w:style w:type="paragraph" w:customStyle="1" w:styleId="AOGenNum2Para">
    <w:name w:val="AOGenNum2Para"/>
    <w:basedOn w:val="AOGenNum2"/>
    <w:next w:val="AOGenNum2List"/>
    <w:rsid w:val="006845E3"/>
    <w:pPr>
      <w:keepNext w:val="0"/>
      <w:numPr>
        <w:ilvl w:val="1"/>
      </w:numPr>
    </w:pPr>
    <w:rPr>
      <w:b w:val="0"/>
    </w:rPr>
  </w:style>
  <w:style w:type="paragraph" w:customStyle="1" w:styleId="AOTitle">
    <w:name w:val="AOTitle"/>
    <w:basedOn w:val="AOHeadings"/>
    <w:next w:val="AODocTxt"/>
    <w:rsid w:val="006845E3"/>
    <w:pPr>
      <w:jc w:val="center"/>
    </w:pPr>
    <w:rPr>
      <w:b/>
      <w:caps/>
    </w:rPr>
  </w:style>
  <w:style w:type="paragraph" w:customStyle="1" w:styleId="AOTOCHeading">
    <w:name w:val="AOTOCHeading"/>
    <w:basedOn w:val="AOHeadings"/>
    <w:next w:val="AODocTxt"/>
    <w:rsid w:val="006845E3"/>
    <w:pPr>
      <w:tabs>
        <w:tab w:val="right" w:pos="9609"/>
      </w:tabs>
      <w:spacing w:after="240"/>
    </w:pPr>
    <w:rPr>
      <w:b/>
    </w:rPr>
  </w:style>
  <w:style w:type="paragraph" w:customStyle="1" w:styleId="AOTOCs">
    <w:name w:val="AOTOCs"/>
    <w:basedOn w:val="AONormal"/>
    <w:next w:val="TOC1"/>
    <w:rsid w:val="006845E3"/>
    <w:pPr>
      <w:tabs>
        <w:tab w:val="right" w:leader="dot" w:pos="9638"/>
      </w:tabs>
      <w:jc w:val="both"/>
    </w:pPr>
  </w:style>
  <w:style w:type="paragraph" w:customStyle="1" w:styleId="AOTOC1">
    <w:name w:val="AOTOC1"/>
    <w:basedOn w:val="AOTOCs"/>
    <w:rsid w:val="006845E3"/>
    <w:pPr>
      <w:tabs>
        <w:tab w:val="left" w:pos="720"/>
      </w:tabs>
    </w:pPr>
    <w:rPr>
      <w:b/>
      <w:caps/>
    </w:rPr>
  </w:style>
  <w:style w:type="paragraph" w:customStyle="1" w:styleId="AOTOC2">
    <w:name w:val="AOTOC2"/>
    <w:basedOn w:val="AOTOCs"/>
    <w:rsid w:val="006845E3"/>
    <w:pPr>
      <w:tabs>
        <w:tab w:val="left" w:pos="720"/>
      </w:tabs>
    </w:pPr>
  </w:style>
  <w:style w:type="paragraph" w:customStyle="1" w:styleId="AOTOC3">
    <w:name w:val="AOTOC3"/>
    <w:basedOn w:val="AOTOCs"/>
    <w:rsid w:val="006845E3"/>
    <w:pPr>
      <w:ind w:left="720"/>
    </w:pPr>
    <w:rPr>
      <w:b/>
    </w:rPr>
  </w:style>
  <w:style w:type="paragraph" w:customStyle="1" w:styleId="AOTOC4">
    <w:name w:val="AOTOC4"/>
    <w:basedOn w:val="AOTOCs"/>
    <w:rsid w:val="006845E3"/>
    <w:pPr>
      <w:ind w:left="720"/>
    </w:pPr>
  </w:style>
  <w:style w:type="paragraph" w:customStyle="1" w:styleId="AOTOC5">
    <w:name w:val="AOTOC5"/>
    <w:basedOn w:val="AOTOCs"/>
    <w:rsid w:val="006845E3"/>
    <w:pPr>
      <w:ind w:left="720"/>
    </w:pPr>
    <w:rPr>
      <w:i/>
    </w:rPr>
  </w:style>
  <w:style w:type="paragraph" w:customStyle="1" w:styleId="AOFPBP">
    <w:name w:val="AOFPBP"/>
    <w:basedOn w:val="AONormal"/>
    <w:next w:val="AOFPTxt"/>
    <w:rsid w:val="006845E3"/>
    <w:pPr>
      <w:jc w:val="center"/>
    </w:pPr>
  </w:style>
  <w:style w:type="paragraph" w:customStyle="1" w:styleId="AOFPTxt">
    <w:name w:val="AOFPTxt"/>
    <w:basedOn w:val="AOFPBP"/>
    <w:rsid w:val="006845E3"/>
    <w:rPr>
      <w:b/>
    </w:rPr>
  </w:style>
  <w:style w:type="paragraph" w:customStyle="1" w:styleId="AOBPTitle">
    <w:name w:val="AOBPTitle"/>
    <w:basedOn w:val="AOFPBP"/>
    <w:rsid w:val="006845E3"/>
    <w:rPr>
      <w:b/>
      <w:caps/>
    </w:rPr>
  </w:style>
  <w:style w:type="paragraph" w:customStyle="1" w:styleId="AOBPTxtC">
    <w:name w:val="AOBPTxtC"/>
    <w:basedOn w:val="AOFPBP"/>
    <w:rsid w:val="006845E3"/>
  </w:style>
  <w:style w:type="paragraph" w:customStyle="1" w:styleId="AOBPTxtL">
    <w:name w:val="AOBPTxtL"/>
    <w:basedOn w:val="AOFPBP"/>
    <w:rsid w:val="006845E3"/>
    <w:pPr>
      <w:jc w:val="left"/>
    </w:pPr>
  </w:style>
  <w:style w:type="paragraph" w:customStyle="1" w:styleId="AOBPTxtR">
    <w:name w:val="AOBPTxtR"/>
    <w:basedOn w:val="AOFPBP"/>
    <w:rsid w:val="006845E3"/>
    <w:pPr>
      <w:jc w:val="right"/>
    </w:pPr>
  </w:style>
  <w:style w:type="paragraph" w:customStyle="1" w:styleId="AOLocation">
    <w:name w:val="AOLocation"/>
    <w:basedOn w:val="AOFPBP"/>
    <w:rsid w:val="006845E3"/>
    <w:pPr>
      <w:spacing w:before="160"/>
    </w:pPr>
    <w:rPr>
      <w:b/>
      <w:caps/>
    </w:rPr>
  </w:style>
  <w:style w:type="paragraph" w:customStyle="1" w:styleId="AOFPTxtCaps">
    <w:name w:val="AOFPTxtCaps"/>
    <w:basedOn w:val="AOFPTxt"/>
    <w:rsid w:val="006845E3"/>
    <w:rPr>
      <w:caps/>
    </w:rPr>
  </w:style>
  <w:style w:type="paragraph" w:customStyle="1" w:styleId="AOFPTitle">
    <w:name w:val="AOFPTitle"/>
    <w:basedOn w:val="AOFPTxt"/>
    <w:rsid w:val="006845E3"/>
    <w:rPr>
      <w:caps/>
      <w:sz w:val="32"/>
    </w:rPr>
  </w:style>
  <w:style w:type="paragraph" w:customStyle="1" w:styleId="AOFPDate">
    <w:name w:val="AOFPDate"/>
    <w:basedOn w:val="AOFPTxt"/>
    <w:rsid w:val="006845E3"/>
    <w:rPr>
      <w:caps/>
    </w:rPr>
  </w:style>
  <w:style w:type="paragraph" w:customStyle="1" w:styleId="AOFPCopyright">
    <w:name w:val="AOFPCopyright"/>
    <w:basedOn w:val="AOFPTxt"/>
    <w:rsid w:val="006845E3"/>
    <w:pPr>
      <w:jc w:val="left"/>
    </w:pPr>
    <w:rPr>
      <w:caps/>
    </w:rPr>
  </w:style>
  <w:style w:type="paragraph" w:customStyle="1" w:styleId="AOHeading5">
    <w:name w:val="AOHeading5"/>
    <w:basedOn w:val="AOHeadings"/>
    <w:next w:val="AODocTxtL1"/>
    <w:rsid w:val="006845E3"/>
    <w:pPr>
      <w:keepNext/>
      <w:ind w:left="720"/>
      <w:outlineLvl w:val="4"/>
    </w:pPr>
    <w:rPr>
      <w:i/>
    </w:rPr>
  </w:style>
  <w:style w:type="paragraph" w:customStyle="1" w:styleId="AOHeading6">
    <w:name w:val="AOHeading6"/>
    <w:basedOn w:val="AOHeadings"/>
    <w:next w:val="AODocTxt"/>
    <w:rsid w:val="006845E3"/>
    <w:pPr>
      <w:keepNext/>
      <w:outlineLvl w:val="5"/>
    </w:pPr>
    <w:rPr>
      <w:b/>
      <w:i/>
    </w:rPr>
  </w:style>
  <w:style w:type="paragraph" w:customStyle="1" w:styleId="AOHeading7">
    <w:name w:val="AOHeading7"/>
    <w:basedOn w:val="AOHeadings"/>
    <w:next w:val="AODocTxtL1"/>
    <w:rsid w:val="006845E3"/>
    <w:pPr>
      <w:keepNext/>
      <w:ind w:left="720"/>
      <w:outlineLvl w:val="6"/>
    </w:pPr>
    <w:rPr>
      <w:b/>
      <w:i/>
    </w:rPr>
  </w:style>
  <w:style w:type="paragraph" w:customStyle="1" w:styleId="AONormal10">
    <w:name w:val="AONormal10"/>
    <w:basedOn w:val="AONormal"/>
    <w:rsid w:val="006845E3"/>
    <w:rPr>
      <w:sz w:val="20"/>
    </w:rPr>
  </w:style>
  <w:style w:type="paragraph" w:customStyle="1" w:styleId="AONormal8L">
    <w:name w:val="AONormal8L"/>
    <w:basedOn w:val="AONormal"/>
    <w:rsid w:val="006845E3"/>
    <w:pPr>
      <w:spacing w:line="220" w:lineRule="atLeast"/>
    </w:pPr>
    <w:rPr>
      <w:rFonts w:ascii="Arial" w:hAnsi="Arial" w:cs="Arial"/>
      <w:sz w:val="16"/>
    </w:rPr>
  </w:style>
  <w:style w:type="paragraph" w:customStyle="1" w:styleId="AONormal8LBold">
    <w:name w:val="AONormal8LBold"/>
    <w:basedOn w:val="AONormal8L"/>
    <w:rsid w:val="006845E3"/>
    <w:rPr>
      <w:b/>
    </w:rPr>
  </w:style>
  <w:style w:type="paragraph" w:customStyle="1" w:styleId="AONormal8C">
    <w:name w:val="AONormal8C"/>
    <w:basedOn w:val="AONormal8L"/>
    <w:rsid w:val="006845E3"/>
    <w:pPr>
      <w:jc w:val="center"/>
    </w:pPr>
  </w:style>
  <w:style w:type="paragraph" w:customStyle="1" w:styleId="AONormal8R">
    <w:name w:val="AONormal8R"/>
    <w:basedOn w:val="AONormal8L"/>
    <w:rsid w:val="006845E3"/>
    <w:pPr>
      <w:jc w:val="right"/>
    </w:pPr>
  </w:style>
  <w:style w:type="paragraph" w:customStyle="1" w:styleId="AONormalBold">
    <w:name w:val="AONormalBold"/>
    <w:basedOn w:val="AONormal"/>
    <w:rsid w:val="006845E3"/>
    <w:rPr>
      <w:b/>
    </w:rPr>
  </w:style>
  <w:style w:type="paragraph" w:customStyle="1" w:styleId="AONormal6L">
    <w:name w:val="AONormal6L"/>
    <w:basedOn w:val="AONormal8L"/>
    <w:rsid w:val="006845E3"/>
    <w:pPr>
      <w:spacing w:line="160" w:lineRule="atLeast"/>
      <w:jc w:val="both"/>
    </w:pPr>
    <w:rPr>
      <w:sz w:val="12"/>
    </w:rPr>
  </w:style>
  <w:style w:type="paragraph" w:customStyle="1" w:styleId="AONormal6C">
    <w:name w:val="AONormal6C"/>
    <w:basedOn w:val="AONormal6L"/>
    <w:rsid w:val="006845E3"/>
    <w:pPr>
      <w:jc w:val="center"/>
    </w:pPr>
  </w:style>
  <w:style w:type="paragraph" w:customStyle="1" w:styleId="AONormal6R">
    <w:name w:val="AONormal6R"/>
    <w:basedOn w:val="AONormal6L"/>
    <w:rsid w:val="006845E3"/>
    <w:pPr>
      <w:jc w:val="right"/>
    </w:pPr>
  </w:style>
  <w:style w:type="paragraph" w:customStyle="1" w:styleId="AOTitle18">
    <w:name w:val="AOTitle18"/>
    <w:basedOn w:val="AONormal"/>
    <w:rsid w:val="006845E3"/>
    <w:rPr>
      <w:b/>
      <w:sz w:val="36"/>
    </w:rPr>
  </w:style>
  <w:style w:type="paragraph" w:customStyle="1" w:styleId="AOSignatory">
    <w:name w:val="AOSignatory"/>
    <w:basedOn w:val="AOBodyTxt"/>
    <w:next w:val="AODocTxt"/>
    <w:rsid w:val="006845E3"/>
    <w:pPr>
      <w:pageBreakBefore/>
      <w:spacing w:after="240"/>
      <w:jc w:val="center"/>
    </w:pPr>
    <w:rPr>
      <w:b/>
      <w:caps/>
    </w:rPr>
  </w:style>
  <w:style w:type="paragraph" w:customStyle="1" w:styleId="AOTOCTitle">
    <w:name w:val="AOTOCTitle"/>
    <w:basedOn w:val="AOHeadings"/>
    <w:next w:val="AOTOCHeading"/>
    <w:rsid w:val="006845E3"/>
    <w:pPr>
      <w:jc w:val="center"/>
    </w:pPr>
    <w:rPr>
      <w:b/>
      <w:caps/>
    </w:rPr>
  </w:style>
  <w:style w:type="paragraph" w:customStyle="1" w:styleId="AOHidden">
    <w:name w:val="AOHidden"/>
    <w:basedOn w:val="AONormal"/>
    <w:rsid w:val="006845E3"/>
    <w:pPr>
      <w:spacing w:before="240"/>
      <w:jc w:val="both"/>
    </w:pPr>
    <w:rPr>
      <w:vanish/>
    </w:rPr>
  </w:style>
  <w:style w:type="character" w:customStyle="1" w:styleId="EndnoteTextChar">
    <w:name w:val="Endnote Text Char"/>
    <w:basedOn w:val="DefaultParagraphFont"/>
    <w:link w:val="EndnoteText"/>
    <w:uiPriority w:val="99"/>
    <w:semiHidden/>
    <w:rsid w:val="006845E3"/>
    <w:rPr>
      <w:rFonts w:ascii="Arial" w:hAnsi="Arial"/>
      <w:lang w:val="en-GB" w:eastAsia="en-GB"/>
    </w:rPr>
  </w:style>
  <w:style w:type="character" w:customStyle="1" w:styleId="Heading3Char">
    <w:name w:val="Heading 3 Char"/>
    <w:aliases w:val="X.X.X Numbered Char,level3 Char,level 3 Char,H3 Char,Lev 3 Char,h3 Char,(Alt+3) Char,Minor Char,OG Heading 3 Char,gdm3 Char,Level 1 - 1 Char,C Heading Char,14B Char,h31 Char,3 Char,C Sub-Sub/Italic Char,h3 sub heading Char,Head 3 Char"/>
    <w:basedOn w:val="DefaultParagraphFont"/>
    <w:link w:val="Heading3"/>
    <w:uiPriority w:val="9"/>
    <w:rsid w:val="006845E3"/>
    <w:rPr>
      <w:bCs/>
      <w:sz w:val="23"/>
      <w:szCs w:val="26"/>
      <w:lang w:val="en-GB" w:eastAsia="en-US"/>
    </w:rPr>
  </w:style>
  <w:style w:type="character" w:customStyle="1" w:styleId="Heading6Char">
    <w:name w:val="Heading 6 Char"/>
    <w:aliases w:val="level6 Char,H6 Char,OG Distribution Char,Legal Level 1. Char,6 Char,I Char,(I) Char,Bullet (Single Lines) Char,Square Bullet list Char,tete tableaux Char,level 6 Char"/>
    <w:basedOn w:val="DefaultParagraphFont"/>
    <w:link w:val="Heading6"/>
    <w:uiPriority w:val="9"/>
    <w:rsid w:val="006845E3"/>
    <w:rPr>
      <w:bCs/>
      <w:sz w:val="23"/>
      <w:szCs w:val="22"/>
      <w:lang w:val="en-GB" w:eastAsia="en-US"/>
    </w:rPr>
  </w:style>
  <w:style w:type="character" w:customStyle="1" w:styleId="Heading7Char">
    <w:name w:val="Heading 7 Char"/>
    <w:aliases w:val="Legal Level 1.1. Char,H7 Char,Indented hyphen Char"/>
    <w:basedOn w:val="DefaultParagraphFont"/>
    <w:link w:val="Heading7"/>
    <w:uiPriority w:val="9"/>
    <w:rsid w:val="006845E3"/>
    <w:rPr>
      <w:sz w:val="23"/>
      <w:szCs w:val="24"/>
      <w:lang w:val="en-GB" w:eastAsia="en-US"/>
    </w:rPr>
  </w:style>
  <w:style w:type="character" w:customStyle="1" w:styleId="Heading9Char">
    <w:name w:val="Heading 9 Char"/>
    <w:aliases w:val="Legal Level 1.1.1.1. Char,Bullet 2 Char"/>
    <w:basedOn w:val="DefaultParagraphFont"/>
    <w:link w:val="Heading9"/>
    <w:uiPriority w:val="9"/>
    <w:rsid w:val="006845E3"/>
    <w:rPr>
      <w:sz w:val="23"/>
      <w:szCs w:val="22"/>
      <w:lang w:val="en-GB" w:eastAsia="en-US"/>
    </w:rPr>
  </w:style>
  <w:style w:type="paragraph" w:styleId="TOAHeading">
    <w:name w:val="toa heading"/>
    <w:basedOn w:val="AONormal"/>
    <w:next w:val="TableofAuthorities"/>
    <w:uiPriority w:val="99"/>
    <w:semiHidden/>
    <w:rsid w:val="006845E3"/>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rsid w:val="006845E3"/>
    <w:pPr>
      <w:tabs>
        <w:tab w:val="right" w:leader="dot" w:pos="9490"/>
      </w:tabs>
      <w:spacing w:before="240" w:line="240" w:lineRule="auto"/>
      <w:ind w:left="720" w:hanging="720"/>
    </w:pPr>
  </w:style>
  <w:style w:type="paragraph" w:styleId="EnvelopeAddress">
    <w:name w:val="envelope address"/>
    <w:basedOn w:val="Normal"/>
    <w:uiPriority w:val="99"/>
    <w:semiHidden/>
    <w:rsid w:val="006845E3"/>
    <w:pPr>
      <w:suppressAutoHyphens w:val="0"/>
      <w:spacing w:after="0"/>
      <w:ind w:left="2880"/>
      <w:jc w:val="left"/>
    </w:pPr>
    <w:rPr>
      <w:rFonts w:ascii="Times New Roman" w:hAnsi="Times New Roman"/>
      <w:sz w:val="22"/>
      <w:lang w:eastAsia="en-US"/>
    </w:rPr>
  </w:style>
  <w:style w:type="paragraph" w:styleId="EnvelopeReturn">
    <w:name w:val="envelope return"/>
    <w:basedOn w:val="Normal"/>
    <w:uiPriority w:val="99"/>
    <w:semiHidden/>
    <w:rsid w:val="006845E3"/>
    <w:pPr>
      <w:suppressAutoHyphens w:val="0"/>
      <w:spacing w:after="0"/>
      <w:jc w:val="left"/>
    </w:pPr>
    <w:rPr>
      <w:rFonts w:ascii="Times New Roman" w:hAnsi="Times New Roman"/>
      <w:sz w:val="20"/>
      <w:szCs w:val="20"/>
      <w:lang w:eastAsia="en-US"/>
    </w:rPr>
  </w:style>
  <w:style w:type="paragraph" w:customStyle="1" w:styleId="AOListNumber">
    <w:name w:val="AOListNumber"/>
    <w:basedOn w:val="AOBodyTxt"/>
    <w:rsid w:val="006845E3"/>
    <w:pPr>
      <w:numPr>
        <w:numId w:val="40"/>
      </w:numPr>
      <w:tabs>
        <w:tab w:val="clear" w:pos="720"/>
      </w:tabs>
    </w:pPr>
  </w:style>
  <w:style w:type="character" w:styleId="PlaceholderText">
    <w:name w:val="Placeholder Text"/>
    <w:basedOn w:val="DefaultParagraphFont"/>
    <w:uiPriority w:val="99"/>
    <w:semiHidden/>
    <w:rsid w:val="006845E3"/>
    <w:rPr>
      <w:color w:val="808080"/>
      <w:lang w:val="en-GB"/>
    </w:rPr>
  </w:style>
  <w:style w:type="character" w:customStyle="1" w:styleId="BalloonTextChar">
    <w:name w:val="Balloon Text Char"/>
    <w:basedOn w:val="DefaultParagraphFont"/>
    <w:link w:val="BalloonText"/>
    <w:uiPriority w:val="99"/>
    <w:semiHidden/>
    <w:rsid w:val="006845E3"/>
    <w:rPr>
      <w:rFonts w:ascii="Tahoma" w:hAnsi="Tahoma" w:cs="Tahoma"/>
      <w:sz w:val="16"/>
      <w:szCs w:val="16"/>
      <w:lang w:val="en-GB" w:eastAsia="en-US"/>
    </w:rPr>
  </w:style>
  <w:style w:type="paragraph" w:styleId="ListBullet">
    <w:name w:val="List Bullet"/>
    <w:basedOn w:val="Normal"/>
    <w:uiPriority w:val="99"/>
    <w:semiHidden/>
    <w:rsid w:val="006845E3"/>
    <w:pPr>
      <w:tabs>
        <w:tab w:val="num" w:pos="720"/>
      </w:tabs>
      <w:suppressAutoHyphens w:val="0"/>
      <w:spacing w:after="0"/>
      <w:ind w:left="720" w:hanging="720"/>
      <w:contextualSpacing/>
      <w:jc w:val="left"/>
    </w:pPr>
    <w:rPr>
      <w:rFonts w:ascii="Times New Roman" w:eastAsiaTheme="minorHAnsi" w:hAnsi="Times New Roman"/>
      <w:sz w:val="22"/>
      <w:szCs w:val="22"/>
      <w:lang w:eastAsia="en-US"/>
    </w:rPr>
  </w:style>
  <w:style w:type="table" w:customStyle="1" w:styleId="AOHdrFtrTblStyle">
    <w:name w:val="AOHdrFtrTblStyle"/>
    <w:basedOn w:val="TableGrid"/>
    <w:rsid w:val="006845E3"/>
    <w:rPr>
      <w:rFonts w:eastAsiaTheme="minorHAnsi" w:cstheme="minorBidi"/>
      <w:sz w:val="22"/>
      <w:szCs w:val="22"/>
      <w:lang w:val="en-GB" w:eastAsia="en-US"/>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style>
  <w:style w:type="character" w:styleId="BookTitle">
    <w:name w:val="Book Title"/>
    <w:basedOn w:val="DefaultParagraphFont"/>
    <w:uiPriority w:val="33"/>
    <w:rsid w:val="006845E3"/>
    <w:rPr>
      <w:b/>
      <w:bCs/>
      <w:i/>
      <w:iCs/>
      <w:spacing w:val="5"/>
    </w:rPr>
  </w:style>
  <w:style w:type="character" w:styleId="Emphasis">
    <w:name w:val="Emphasis"/>
    <w:basedOn w:val="DefaultParagraphFont"/>
    <w:uiPriority w:val="20"/>
    <w:rsid w:val="006845E3"/>
    <w:rPr>
      <w:i/>
      <w:iCs/>
    </w:rPr>
  </w:style>
  <w:style w:type="character" w:styleId="IntenseEmphasis">
    <w:name w:val="Intense Emphasis"/>
    <w:basedOn w:val="DefaultParagraphFont"/>
    <w:uiPriority w:val="21"/>
    <w:rsid w:val="006845E3"/>
    <w:rPr>
      <w:i/>
      <w:iCs/>
      <w:color w:val="4F81BD" w:themeColor="accent1"/>
    </w:rPr>
  </w:style>
  <w:style w:type="paragraph" w:styleId="IntenseQuote">
    <w:name w:val="Intense Quote"/>
    <w:basedOn w:val="Normal"/>
    <w:next w:val="Normal"/>
    <w:link w:val="IntenseQuoteChar"/>
    <w:uiPriority w:val="30"/>
    <w:rsid w:val="006845E3"/>
    <w:pPr>
      <w:pBdr>
        <w:top w:val="single" w:sz="4" w:space="10" w:color="4F81BD" w:themeColor="accent1"/>
        <w:bottom w:val="single" w:sz="4" w:space="10" w:color="4F81BD" w:themeColor="accent1"/>
      </w:pBdr>
      <w:suppressAutoHyphens w:val="0"/>
      <w:spacing w:before="360" w:after="360"/>
      <w:ind w:left="864" w:right="864"/>
      <w:jc w:val="center"/>
    </w:pPr>
    <w:rPr>
      <w:rFonts w:eastAsiaTheme="minorHAnsi" w:cs="Arial"/>
      <w:i/>
      <w:iCs/>
      <w:color w:val="4F81BD" w:themeColor="accent1"/>
      <w:sz w:val="20"/>
      <w:szCs w:val="22"/>
      <w:lang w:eastAsia="en-US"/>
    </w:rPr>
  </w:style>
  <w:style w:type="character" w:customStyle="1" w:styleId="IntenseQuoteChar">
    <w:name w:val="Intense Quote Char"/>
    <w:basedOn w:val="DefaultParagraphFont"/>
    <w:link w:val="IntenseQuote"/>
    <w:uiPriority w:val="30"/>
    <w:rsid w:val="006845E3"/>
    <w:rPr>
      <w:rFonts w:ascii="Arial" w:eastAsiaTheme="minorHAnsi" w:hAnsi="Arial" w:cs="Arial"/>
      <w:i/>
      <w:iCs/>
      <w:color w:val="4F81BD" w:themeColor="accent1"/>
      <w:szCs w:val="22"/>
      <w:lang w:val="en-GB" w:eastAsia="en-US"/>
    </w:rPr>
  </w:style>
  <w:style w:type="character" w:styleId="IntenseReference">
    <w:name w:val="Intense Reference"/>
    <w:basedOn w:val="DefaultParagraphFont"/>
    <w:uiPriority w:val="32"/>
    <w:rsid w:val="006845E3"/>
    <w:rPr>
      <w:b/>
      <w:bCs/>
      <w:smallCaps/>
      <w:color w:val="4F81BD" w:themeColor="accent1"/>
      <w:spacing w:val="5"/>
    </w:rPr>
  </w:style>
  <w:style w:type="paragraph" w:styleId="NoSpacing">
    <w:name w:val="No Spacing"/>
    <w:uiPriority w:val="1"/>
    <w:rsid w:val="006845E3"/>
    <w:pPr>
      <w:jc w:val="both"/>
    </w:pPr>
    <w:rPr>
      <w:rFonts w:ascii="Arial" w:eastAsiaTheme="minorHAnsi" w:hAnsi="Arial" w:cs="Arial"/>
      <w:szCs w:val="22"/>
      <w:lang w:val="en-GB" w:eastAsia="en-US"/>
    </w:rPr>
  </w:style>
  <w:style w:type="paragraph" w:styleId="Quote">
    <w:name w:val="Quote"/>
    <w:basedOn w:val="Normal"/>
    <w:next w:val="Normal"/>
    <w:link w:val="QuoteChar"/>
    <w:uiPriority w:val="29"/>
    <w:rsid w:val="006845E3"/>
    <w:pPr>
      <w:suppressAutoHyphens w:val="0"/>
      <w:spacing w:before="200" w:after="160"/>
      <w:ind w:left="864" w:right="864"/>
      <w:jc w:val="center"/>
    </w:pPr>
    <w:rPr>
      <w:rFonts w:eastAsiaTheme="minorHAnsi" w:cs="Arial"/>
      <w:i/>
      <w:iCs/>
      <w:color w:val="404040" w:themeColor="text1" w:themeTint="BF"/>
      <w:sz w:val="20"/>
      <w:szCs w:val="22"/>
      <w:lang w:eastAsia="en-US"/>
    </w:rPr>
  </w:style>
  <w:style w:type="character" w:customStyle="1" w:styleId="QuoteChar">
    <w:name w:val="Quote Char"/>
    <w:basedOn w:val="DefaultParagraphFont"/>
    <w:link w:val="Quote"/>
    <w:uiPriority w:val="29"/>
    <w:rsid w:val="006845E3"/>
    <w:rPr>
      <w:rFonts w:ascii="Arial" w:eastAsiaTheme="minorHAnsi" w:hAnsi="Arial" w:cs="Arial"/>
      <w:i/>
      <w:iCs/>
      <w:color w:val="404040" w:themeColor="text1" w:themeTint="BF"/>
      <w:szCs w:val="22"/>
      <w:lang w:val="en-GB" w:eastAsia="en-US"/>
    </w:rPr>
  </w:style>
  <w:style w:type="character" w:styleId="Strong">
    <w:name w:val="Strong"/>
    <w:basedOn w:val="DefaultParagraphFont"/>
    <w:uiPriority w:val="22"/>
    <w:rsid w:val="006845E3"/>
    <w:rPr>
      <w:b/>
      <w:bCs/>
    </w:rPr>
  </w:style>
  <w:style w:type="paragraph" w:styleId="Subtitle">
    <w:name w:val="Subtitle"/>
    <w:basedOn w:val="Normal"/>
    <w:next w:val="Normal"/>
    <w:link w:val="SubtitleChar"/>
    <w:uiPriority w:val="11"/>
    <w:rsid w:val="006845E3"/>
    <w:pPr>
      <w:numPr>
        <w:ilvl w:val="1"/>
      </w:numPr>
      <w:suppressAutoHyphens w:val="0"/>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6845E3"/>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rsid w:val="006845E3"/>
    <w:rPr>
      <w:i/>
      <w:iCs/>
      <w:color w:val="404040" w:themeColor="text1" w:themeTint="BF"/>
    </w:rPr>
  </w:style>
  <w:style w:type="character" w:styleId="SubtleReference">
    <w:name w:val="Subtle Reference"/>
    <w:basedOn w:val="DefaultParagraphFont"/>
    <w:uiPriority w:val="31"/>
    <w:rsid w:val="006845E3"/>
    <w:rPr>
      <w:smallCaps/>
      <w:color w:val="5A5A5A" w:themeColor="text1" w:themeTint="A5"/>
    </w:rPr>
  </w:style>
  <w:style w:type="paragraph" w:styleId="Index1">
    <w:name w:val="index 1"/>
    <w:basedOn w:val="Normal"/>
    <w:next w:val="Normal"/>
    <w:uiPriority w:val="99"/>
    <w:semiHidden/>
    <w:rsid w:val="006845E3"/>
    <w:pPr>
      <w:suppressAutoHyphens w:val="0"/>
      <w:spacing w:after="0"/>
      <w:ind w:left="200" w:hanging="200"/>
    </w:pPr>
    <w:rPr>
      <w:rFonts w:eastAsiaTheme="minorHAnsi" w:cs="Arial"/>
      <w:sz w:val="20"/>
      <w:szCs w:val="22"/>
      <w:lang w:eastAsia="en-US"/>
    </w:rPr>
  </w:style>
  <w:style w:type="paragraph" w:styleId="Index2">
    <w:name w:val="index 2"/>
    <w:basedOn w:val="Normal"/>
    <w:next w:val="Normal"/>
    <w:uiPriority w:val="99"/>
    <w:semiHidden/>
    <w:rsid w:val="006845E3"/>
    <w:pPr>
      <w:suppressAutoHyphens w:val="0"/>
      <w:spacing w:after="0"/>
      <w:ind w:left="400" w:hanging="200"/>
    </w:pPr>
    <w:rPr>
      <w:rFonts w:eastAsiaTheme="minorHAnsi" w:cs="Arial"/>
      <w:sz w:val="20"/>
      <w:szCs w:val="22"/>
      <w:lang w:eastAsia="en-US"/>
    </w:rPr>
  </w:style>
  <w:style w:type="paragraph" w:styleId="Index3">
    <w:name w:val="index 3"/>
    <w:basedOn w:val="Normal"/>
    <w:next w:val="Normal"/>
    <w:uiPriority w:val="99"/>
    <w:semiHidden/>
    <w:rsid w:val="006845E3"/>
    <w:pPr>
      <w:suppressAutoHyphens w:val="0"/>
      <w:spacing w:after="0"/>
      <w:ind w:left="600" w:hanging="200"/>
    </w:pPr>
    <w:rPr>
      <w:rFonts w:eastAsiaTheme="minorHAnsi" w:cs="Arial"/>
      <w:sz w:val="20"/>
      <w:szCs w:val="22"/>
      <w:lang w:eastAsia="en-US"/>
    </w:rPr>
  </w:style>
  <w:style w:type="paragraph" w:styleId="Index4">
    <w:name w:val="index 4"/>
    <w:basedOn w:val="Normal"/>
    <w:next w:val="Normal"/>
    <w:uiPriority w:val="99"/>
    <w:semiHidden/>
    <w:rsid w:val="006845E3"/>
    <w:pPr>
      <w:suppressAutoHyphens w:val="0"/>
      <w:spacing w:after="0"/>
      <w:ind w:left="800" w:hanging="200"/>
    </w:pPr>
    <w:rPr>
      <w:rFonts w:eastAsiaTheme="minorHAnsi" w:cs="Arial"/>
      <w:sz w:val="20"/>
      <w:szCs w:val="22"/>
      <w:lang w:eastAsia="en-US"/>
    </w:rPr>
  </w:style>
  <w:style w:type="paragraph" w:styleId="Index5">
    <w:name w:val="index 5"/>
    <w:basedOn w:val="Normal"/>
    <w:next w:val="Normal"/>
    <w:uiPriority w:val="99"/>
    <w:semiHidden/>
    <w:rsid w:val="006845E3"/>
    <w:pPr>
      <w:suppressAutoHyphens w:val="0"/>
      <w:spacing w:after="0"/>
      <w:ind w:left="1000" w:hanging="200"/>
    </w:pPr>
    <w:rPr>
      <w:rFonts w:eastAsiaTheme="minorHAnsi" w:cs="Arial"/>
      <w:sz w:val="20"/>
      <w:szCs w:val="22"/>
      <w:lang w:eastAsia="en-US"/>
    </w:rPr>
  </w:style>
  <w:style w:type="paragraph" w:styleId="Index6">
    <w:name w:val="index 6"/>
    <w:basedOn w:val="Normal"/>
    <w:next w:val="Normal"/>
    <w:uiPriority w:val="99"/>
    <w:semiHidden/>
    <w:rsid w:val="006845E3"/>
    <w:pPr>
      <w:suppressAutoHyphens w:val="0"/>
      <w:spacing w:after="0"/>
      <w:ind w:left="1200" w:hanging="200"/>
    </w:pPr>
    <w:rPr>
      <w:rFonts w:eastAsiaTheme="minorHAnsi" w:cs="Arial"/>
      <w:sz w:val="20"/>
      <w:szCs w:val="22"/>
      <w:lang w:eastAsia="en-US"/>
    </w:rPr>
  </w:style>
  <w:style w:type="paragraph" w:styleId="Index7">
    <w:name w:val="index 7"/>
    <w:basedOn w:val="Normal"/>
    <w:next w:val="Normal"/>
    <w:uiPriority w:val="99"/>
    <w:semiHidden/>
    <w:rsid w:val="006845E3"/>
    <w:pPr>
      <w:suppressAutoHyphens w:val="0"/>
      <w:spacing w:after="0"/>
      <w:ind w:left="1400" w:hanging="200"/>
    </w:pPr>
    <w:rPr>
      <w:rFonts w:eastAsiaTheme="minorHAnsi" w:cs="Arial"/>
      <w:sz w:val="20"/>
      <w:szCs w:val="22"/>
      <w:lang w:eastAsia="en-US"/>
    </w:rPr>
  </w:style>
  <w:style w:type="paragraph" w:styleId="Index8">
    <w:name w:val="index 8"/>
    <w:basedOn w:val="Normal"/>
    <w:next w:val="Normal"/>
    <w:uiPriority w:val="99"/>
    <w:semiHidden/>
    <w:rsid w:val="006845E3"/>
    <w:pPr>
      <w:suppressAutoHyphens w:val="0"/>
      <w:spacing w:after="0"/>
      <w:ind w:left="1600" w:hanging="200"/>
    </w:pPr>
    <w:rPr>
      <w:rFonts w:eastAsiaTheme="minorHAnsi" w:cs="Arial"/>
      <w:sz w:val="20"/>
      <w:szCs w:val="22"/>
      <w:lang w:eastAsia="en-US"/>
    </w:rPr>
  </w:style>
  <w:style w:type="paragraph" w:styleId="Index9">
    <w:name w:val="index 9"/>
    <w:basedOn w:val="Normal"/>
    <w:next w:val="Normal"/>
    <w:uiPriority w:val="99"/>
    <w:semiHidden/>
    <w:rsid w:val="006845E3"/>
    <w:pPr>
      <w:suppressAutoHyphens w:val="0"/>
      <w:spacing w:after="0"/>
      <w:ind w:left="1800" w:hanging="200"/>
    </w:pPr>
    <w:rPr>
      <w:rFonts w:eastAsiaTheme="minorHAnsi" w:cs="Arial"/>
      <w:sz w:val="20"/>
      <w:szCs w:val="22"/>
      <w:lang w:eastAsia="en-US"/>
    </w:rPr>
  </w:style>
  <w:style w:type="character" w:customStyle="1" w:styleId="CommentSubjectChar">
    <w:name w:val="Comment Subject Char"/>
    <w:basedOn w:val="CommentTextChar"/>
    <w:link w:val="CommentSubject"/>
    <w:uiPriority w:val="99"/>
    <w:semiHidden/>
    <w:rsid w:val="006845E3"/>
    <w:rPr>
      <w:b/>
      <w:bCs/>
      <w:lang w:val="en-GB" w:eastAsia="en-US"/>
    </w:rPr>
  </w:style>
  <w:style w:type="character" w:customStyle="1" w:styleId="BodyTextChar">
    <w:name w:val="Body Text Char"/>
    <w:basedOn w:val="DefaultParagraphFont"/>
    <w:link w:val="BodyText"/>
    <w:uiPriority w:val="1"/>
    <w:rsid w:val="006845E3"/>
    <w:rPr>
      <w:sz w:val="24"/>
      <w:szCs w:val="24"/>
      <w:lang w:val="en-GB" w:eastAsia="en-US"/>
    </w:rPr>
  </w:style>
  <w:style w:type="table" w:customStyle="1" w:styleId="TableGrid21">
    <w:name w:val="Table Grid21"/>
    <w:basedOn w:val="TableNormal"/>
    <w:next w:val="TableGrid"/>
    <w:uiPriority w:val="39"/>
    <w:rsid w:val="006845E3"/>
    <w:pPr>
      <w:suppressAutoHyphens/>
      <w:spacing w:before="40" w:after="40" w:line="264" w:lineRule="auto"/>
    </w:pPr>
    <w:rPr>
      <w:sz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SimpleList1">
    <w:name w:val="WW_SimpleList1"/>
    <w:basedOn w:val="Normal"/>
    <w:uiPriority w:val="1"/>
    <w:qFormat/>
    <w:rsid w:val="006845E3"/>
    <w:pPr>
      <w:numPr>
        <w:numId w:val="41"/>
      </w:numPr>
      <w:spacing w:before="60" w:line="264" w:lineRule="auto"/>
      <w:outlineLvl w:val="0"/>
    </w:pPr>
    <w:rPr>
      <w:sz w:val="20"/>
    </w:rPr>
  </w:style>
  <w:style w:type="paragraph" w:customStyle="1" w:styleId="WWSimpleList2">
    <w:name w:val="WW_SimpleList2"/>
    <w:basedOn w:val="Normal"/>
    <w:uiPriority w:val="1"/>
    <w:qFormat/>
    <w:rsid w:val="006845E3"/>
    <w:pPr>
      <w:numPr>
        <w:ilvl w:val="1"/>
        <w:numId w:val="41"/>
      </w:numPr>
      <w:tabs>
        <w:tab w:val="left" w:pos="3572"/>
        <w:tab w:val="left" w:pos="4082"/>
      </w:tabs>
      <w:spacing w:before="60" w:line="264" w:lineRule="auto"/>
      <w:outlineLvl w:val="1"/>
    </w:pPr>
    <w:rPr>
      <w:sz w:val="20"/>
    </w:rPr>
  </w:style>
  <w:style w:type="paragraph" w:customStyle="1" w:styleId="WWSimpleList3">
    <w:name w:val="WW_SimpleList3"/>
    <w:basedOn w:val="Normal"/>
    <w:uiPriority w:val="1"/>
    <w:qFormat/>
    <w:rsid w:val="006845E3"/>
    <w:pPr>
      <w:numPr>
        <w:ilvl w:val="2"/>
        <w:numId w:val="41"/>
      </w:numPr>
      <w:tabs>
        <w:tab w:val="left" w:pos="4082"/>
        <w:tab w:val="left" w:pos="4593"/>
      </w:tabs>
      <w:spacing w:before="60" w:line="264" w:lineRule="auto"/>
      <w:outlineLvl w:val="2"/>
    </w:pPr>
    <w:rPr>
      <w:sz w:val="20"/>
    </w:rPr>
  </w:style>
  <w:style w:type="paragraph" w:customStyle="1" w:styleId="WWSimpleList4">
    <w:name w:val="WW_SimpleList4"/>
    <w:basedOn w:val="Normal"/>
    <w:uiPriority w:val="1"/>
    <w:qFormat/>
    <w:rsid w:val="006845E3"/>
    <w:pPr>
      <w:numPr>
        <w:ilvl w:val="3"/>
        <w:numId w:val="41"/>
      </w:numPr>
      <w:tabs>
        <w:tab w:val="left" w:pos="4593"/>
        <w:tab w:val="left" w:pos="5103"/>
      </w:tabs>
      <w:spacing w:before="60" w:line="264" w:lineRule="auto"/>
      <w:outlineLvl w:val="3"/>
    </w:pPr>
    <w:rPr>
      <w:sz w:val="20"/>
    </w:rPr>
  </w:style>
  <w:style w:type="paragraph" w:customStyle="1" w:styleId="WWSimpleList5">
    <w:name w:val="WW_SimpleList5"/>
    <w:basedOn w:val="Normal"/>
    <w:uiPriority w:val="1"/>
    <w:qFormat/>
    <w:rsid w:val="006845E3"/>
    <w:pPr>
      <w:numPr>
        <w:ilvl w:val="4"/>
        <w:numId w:val="41"/>
      </w:numPr>
      <w:spacing w:before="60" w:line="264" w:lineRule="auto"/>
      <w:outlineLvl w:val="4"/>
    </w:pPr>
    <w:rPr>
      <w:sz w:val="20"/>
    </w:rPr>
  </w:style>
  <w:style w:type="paragraph" w:customStyle="1" w:styleId="WWSimpleList6">
    <w:name w:val="WW_SimpleList6"/>
    <w:basedOn w:val="Normal"/>
    <w:uiPriority w:val="1"/>
    <w:qFormat/>
    <w:rsid w:val="006845E3"/>
    <w:pPr>
      <w:numPr>
        <w:ilvl w:val="5"/>
        <w:numId w:val="41"/>
      </w:numPr>
      <w:spacing w:before="60" w:line="264" w:lineRule="auto"/>
      <w:outlineLvl w:val="5"/>
    </w:pPr>
    <w:rPr>
      <w:sz w:val="20"/>
    </w:rPr>
  </w:style>
  <w:style w:type="paragraph" w:customStyle="1" w:styleId="alevel1">
    <w:name w:val="alevel1"/>
    <w:basedOn w:val="Normal"/>
    <w:rsid w:val="002600E1"/>
    <w:pPr>
      <w:numPr>
        <w:ilvl w:val="3"/>
        <w:numId w:val="42"/>
      </w:numPr>
      <w:tabs>
        <w:tab w:val="clear" w:pos="1418"/>
        <w:tab w:val="num" w:pos="567"/>
      </w:tabs>
      <w:suppressAutoHyphens w:val="0"/>
      <w:spacing w:before="240" w:after="0"/>
      <w:ind w:left="567" w:hanging="567"/>
    </w:pPr>
    <w:rPr>
      <w:sz w:val="20"/>
      <w:szCs w:val="22"/>
      <w:lang w:val="en-ZA" w:eastAsia="en-ZA"/>
    </w:rPr>
  </w:style>
  <w:style w:type="paragraph" w:customStyle="1" w:styleId="alevel5">
    <w:name w:val="alevel5"/>
    <w:basedOn w:val="Normal"/>
    <w:rsid w:val="002600E1"/>
    <w:pPr>
      <w:numPr>
        <w:ilvl w:val="4"/>
        <w:numId w:val="42"/>
      </w:numPr>
      <w:suppressAutoHyphens w:val="0"/>
      <w:spacing w:before="240" w:after="0"/>
    </w:pPr>
    <w:rPr>
      <w:sz w:val="20"/>
      <w:szCs w:val="20"/>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588">
      <w:bodyDiv w:val="1"/>
      <w:marLeft w:val="0"/>
      <w:marRight w:val="0"/>
      <w:marTop w:val="0"/>
      <w:marBottom w:val="0"/>
      <w:divBdr>
        <w:top w:val="none" w:sz="0" w:space="0" w:color="auto"/>
        <w:left w:val="none" w:sz="0" w:space="0" w:color="auto"/>
        <w:bottom w:val="none" w:sz="0" w:space="0" w:color="auto"/>
        <w:right w:val="none" w:sz="0" w:space="0" w:color="auto"/>
      </w:divBdr>
    </w:div>
    <w:div w:id="70351388">
      <w:bodyDiv w:val="1"/>
      <w:marLeft w:val="0"/>
      <w:marRight w:val="0"/>
      <w:marTop w:val="0"/>
      <w:marBottom w:val="0"/>
      <w:divBdr>
        <w:top w:val="none" w:sz="0" w:space="0" w:color="auto"/>
        <w:left w:val="none" w:sz="0" w:space="0" w:color="auto"/>
        <w:bottom w:val="none" w:sz="0" w:space="0" w:color="auto"/>
        <w:right w:val="none" w:sz="0" w:space="0" w:color="auto"/>
      </w:divBdr>
    </w:div>
    <w:div w:id="343168006">
      <w:bodyDiv w:val="1"/>
      <w:marLeft w:val="0"/>
      <w:marRight w:val="0"/>
      <w:marTop w:val="0"/>
      <w:marBottom w:val="0"/>
      <w:divBdr>
        <w:top w:val="none" w:sz="0" w:space="0" w:color="auto"/>
        <w:left w:val="none" w:sz="0" w:space="0" w:color="auto"/>
        <w:bottom w:val="none" w:sz="0" w:space="0" w:color="auto"/>
        <w:right w:val="none" w:sz="0" w:space="0" w:color="auto"/>
      </w:divBdr>
    </w:div>
    <w:div w:id="356274423">
      <w:bodyDiv w:val="1"/>
      <w:marLeft w:val="0"/>
      <w:marRight w:val="0"/>
      <w:marTop w:val="0"/>
      <w:marBottom w:val="0"/>
      <w:divBdr>
        <w:top w:val="none" w:sz="0" w:space="0" w:color="auto"/>
        <w:left w:val="none" w:sz="0" w:space="0" w:color="auto"/>
        <w:bottom w:val="none" w:sz="0" w:space="0" w:color="auto"/>
        <w:right w:val="none" w:sz="0" w:space="0" w:color="auto"/>
      </w:divBdr>
    </w:div>
    <w:div w:id="461920496">
      <w:bodyDiv w:val="1"/>
      <w:marLeft w:val="0"/>
      <w:marRight w:val="0"/>
      <w:marTop w:val="0"/>
      <w:marBottom w:val="0"/>
      <w:divBdr>
        <w:top w:val="none" w:sz="0" w:space="0" w:color="auto"/>
        <w:left w:val="none" w:sz="0" w:space="0" w:color="auto"/>
        <w:bottom w:val="none" w:sz="0" w:space="0" w:color="auto"/>
        <w:right w:val="none" w:sz="0" w:space="0" w:color="auto"/>
      </w:divBdr>
    </w:div>
    <w:div w:id="498430282">
      <w:bodyDiv w:val="1"/>
      <w:marLeft w:val="0"/>
      <w:marRight w:val="0"/>
      <w:marTop w:val="0"/>
      <w:marBottom w:val="0"/>
      <w:divBdr>
        <w:top w:val="none" w:sz="0" w:space="0" w:color="auto"/>
        <w:left w:val="none" w:sz="0" w:space="0" w:color="auto"/>
        <w:bottom w:val="none" w:sz="0" w:space="0" w:color="auto"/>
        <w:right w:val="none" w:sz="0" w:space="0" w:color="auto"/>
      </w:divBdr>
    </w:div>
    <w:div w:id="745030676">
      <w:bodyDiv w:val="1"/>
      <w:marLeft w:val="0"/>
      <w:marRight w:val="0"/>
      <w:marTop w:val="0"/>
      <w:marBottom w:val="0"/>
      <w:divBdr>
        <w:top w:val="none" w:sz="0" w:space="0" w:color="auto"/>
        <w:left w:val="none" w:sz="0" w:space="0" w:color="auto"/>
        <w:bottom w:val="none" w:sz="0" w:space="0" w:color="auto"/>
        <w:right w:val="none" w:sz="0" w:space="0" w:color="auto"/>
      </w:divBdr>
    </w:div>
    <w:div w:id="824400687">
      <w:bodyDiv w:val="1"/>
      <w:marLeft w:val="0"/>
      <w:marRight w:val="0"/>
      <w:marTop w:val="0"/>
      <w:marBottom w:val="0"/>
      <w:divBdr>
        <w:top w:val="none" w:sz="0" w:space="0" w:color="auto"/>
        <w:left w:val="none" w:sz="0" w:space="0" w:color="auto"/>
        <w:bottom w:val="none" w:sz="0" w:space="0" w:color="auto"/>
        <w:right w:val="none" w:sz="0" w:space="0" w:color="auto"/>
      </w:divBdr>
    </w:div>
    <w:div w:id="867523338">
      <w:bodyDiv w:val="1"/>
      <w:marLeft w:val="0"/>
      <w:marRight w:val="0"/>
      <w:marTop w:val="0"/>
      <w:marBottom w:val="0"/>
      <w:divBdr>
        <w:top w:val="none" w:sz="0" w:space="0" w:color="auto"/>
        <w:left w:val="none" w:sz="0" w:space="0" w:color="auto"/>
        <w:bottom w:val="none" w:sz="0" w:space="0" w:color="auto"/>
        <w:right w:val="none" w:sz="0" w:space="0" w:color="auto"/>
      </w:divBdr>
    </w:div>
    <w:div w:id="921177845">
      <w:bodyDiv w:val="1"/>
      <w:marLeft w:val="0"/>
      <w:marRight w:val="0"/>
      <w:marTop w:val="0"/>
      <w:marBottom w:val="0"/>
      <w:divBdr>
        <w:top w:val="none" w:sz="0" w:space="0" w:color="auto"/>
        <w:left w:val="none" w:sz="0" w:space="0" w:color="auto"/>
        <w:bottom w:val="none" w:sz="0" w:space="0" w:color="auto"/>
        <w:right w:val="none" w:sz="0" w:space="0" w:color="auto"/>
      </w:divBdr>
    </w:div>
    <w:div w:id="943221889">
      <w:bodyDiv w:val="1"/>
      <w:marLeft w:val="0"/>
      <w:marRight w:val="0"/>
      <w:marTop w:val="0"/>
      <w:marBottom w:val="0"/>
      <w:divBdr>
        <w:top w:val="none" w:sz="0" w:space="0" w:color="auto"/>
        <w:left w:val="none" w:sz="0" w:space="0" w:color="auto"/>
        <w:bottom w:val="none" w:sz="0" w:space="0" w:color="auto"/>
        <w:right w:val="none" w:sz="0" w:space="0" w:color="auto"/>
      </w:divBdr>
    </w:div>
    <w:div w:id="961498238">
      <w:bodyDiv w:val="1"/>
      <w:marLeft w:val="0"/>
      <w:marRight w:val="0"/>
      <w:marTop w:val="0"/>
      <w:marBottom w:val="0"/>
      <w:divBdr>
        <w:top w:val="none" w:sz="0" w:space="0" w:color="auto"/>
        <w:left w:val="none" w:sz="0" w:space="0" w:color="auto"/>
        <w:bottom w:val="none" w:sz="0" w:space="0" w:color="auto"/>
        <w:right w:val="none" w:sz="0" w:space="0" w:color="auto"/>
      </w:divBdr>
    </w:div>
    <w:div w:id="969869166">
      <w:bodyDiv w:val="1"/>
      <w:marLeft w:val="0"/>
      <w:marRight w:val="0"/>
      <w:marTop w:val="0"/>
      <w:marBottom w:val="0"/>
      <w:divBdr>
        <w:top w:val="none" w:sz="0" w:space="0" w:color="auto"/>
        <w:left w:val="none" w:sz="0" w:space="0" w:color="auto"/>
        <w:bottom w:val="none" w:sz="0" w:space="0" w:color="auto"/>
        <w:right w:val="none" w:sz="0" w:space="0" w:color="auto"/>
      </w:divBdr>
    </w:div>
    <w:div w:id="1013610107">
      <w:bodyDiv w:val="1"/>
      <w:marLeft w:val="0"/>
      <w:marRight w:val="0"/>
      <w:marTop w:val="0"/>
      <w:marBottom w:val="0"/>
      <w:divBdr>
        <w:top w:val="none" w:sz="0" w:space="0" w:color="auto"/>
        <w:left w:val="none" w:sz="0" w:space="0" w:color="auto"/>
        <w:bottom w:val="none" w:sz="0" w:space="0" w:color="auto"/>
        <w:right w:val="none" w:sz="0" w:space="0" w:color="auto"/>
      </w:divBdr>
    </w:div>
    <w:div w:id="1073698842">
      <w:bodyDiv w:val="1"/>
      <w:marLeft w:val="0"/>
      <w:marRight w:val="0"/>
      <w:marTop w:val="0"/>
      <w:marBottom w:val="0"/>
      <w:divBdr>
        <w:top w:val="none" w:sz="0" w:space="0" w:color="auto"/>
        <w:left w:val="none" w:sz="0" w:space="0" w:color="auto"/>
        <w:bottom w:val="none" w:sz="0" w:space="0" w:color="auto"/>
        <w:right w:val="none" w:sz="0" w:space="0" w:color="auto"/>
      </w:divBdr>
    </w:div>
    <w:div w:id="1075053812">
      <w:bodyDiv w:val="1"/>
      <w:marLeft w:val="0"/>
      <w:marRight w:val="0"/>
      <w:marTop w:val="0"/>
      <w:marBottom w:val="0"/>
      <w:divBdr>
        <w:top w:val="none" w:sz="0" w:space="0" w:color="auto"/>
        <w:left w:val="none" w:sz="0" w:space="0" w:color="auto"/>
        <w:bottom w:val="none" w:sz="0" w:space="0" w:color="auto"/>
        <w:right w:val="none" w:sz="0" w:space="0" w:color="auto"/>
      </w:divBdr>
    </w:div>
    <w:div w:id="1126778600">
      <w:bodyDiv w:val="1"/>
      <w:marLeft w:val="0"/>
      <w:marRight w:val="0"/>
      <w:marTop w:val="0"/>
      <w:marBottom w:val="0"/>
      <w:divBdr>
        <w:top w:val="none" w:sz="0" w:space="0" w:color="auto"/>
        <w:left w:val="none" w:sz="0" w:space="0" w:color="auto"/>
        <w:bottom w:val="none" w:sz="0" w:space="0" w:color="auto"/>
        <w:right w:val="none" w:sz="0" w:space="0" w:color="auto"/>
      </w:divBdr>
    </w:div>
    <w:div w:id="1207908086">
      <w:bodyDiv w:val="1"/>
      <w:marLeft w:val="0"/>
      <w:marRight w:val="0"/>
      <w:marTop w:val="0"/>
      <w:marBottom w:val="0"/>
      <w:divBdr>
        <w:top w:val="none" w:sz="0" w:space="0" w:color="auto"/>
        <w:left w:val="none" w:sz="0" w:space="0" w:color="auto"/>
        <w:bottom w:val="none" w:sz="0" w:space="0" w:color="auto"/>
        <w:right w:val="none" w:sz="0" w:space="0" w:color="auto"/>
      </w:divBdr>
    </w:div>
    <w:div w:id="1247228032">
      <w:bodyDiv w:val="1"/>
      <w:marLeft w:val="0"/>
      <w:marRight w:val="0"/>
      <w:marTop w:val="0"/>
      <w:marBottom w:val="0"/>
      <w:divBdr>
        <w:top w:val="none" w:sz="0" w:space="0" w:color="auto"/>
        <w:left w:val="none" w:sz="0" w:space="0" w:color="auto"/>
        <w:bottom w:val="none" w:sz="0" w:space="0" w:color="auto"/>
        <w:right w:val="none" w:sz="0" w:space="0" w:color="auto"/>
      </w:divBdr>
    </w:div>
    <w:div w:id="1325741930">
      <w:bodyDiv w:val="1"/>
      <w:marLeft w:val="0"/>
      <w:marRight w:val="0"/>
      <w:marTop w:val="0"/>
      <w:marBottom w:val="0"/>
      <w:divBdr>
        <w:top w:val="none" w:sz="0" w:space="0" w:color="auto"/>
        <w:left w:val="none" w:sz="0" w:space="0" w:color="auto"/>
        <w:bottom w:val="none" w:sz="0" w:space="0" w:color="auto"/>
        <w:right w:val="none" w:sz="0" w:space="0" w:color="auto"/>
      </w:divBdr>
    </w:div>
    <w:div w:id="1386177422">
      <w:bodyDiv w:val="1"/>
      <w:marLeft w:val="0"/>
      <w:marRight w:val="0"/>
      <w:marTop w:val="0"/>
      <w:marBottom w:val="0"/>
      <w:divBdr>
        <w:top w:val="none" w:sz="0" w:space="0" w:color="auto"/>
        <w:left w:val="none" w:sz="0" w:space="0" w:color="auto"/>
        <w:bottom w:val="none" w:sz="0" w:space="0" w:color="auto"/>
        <w:right w:val="none" w:sz="0" w:space="0" w:color="auto"/>
      </w:divBdr>
    </w:div>
    <w:div w:id="1424455143">
      <w:bodyDiv w:val="1"/>
      <w:marLeft w:val="0"/>
      <w:marRight w:val="0"/>
      <w:marTop w:val="0"/>
      <w:marBottom w:val="0"/>
      <w:divBdr>
        <w:top w:val="none" w:sz="0" w:space="0" w:color="auto"/>
        <w:left w:val="none" w:sz="0" w:space="0" w:color="auto"/>
        <w:bottom w:val="none" w:sz="0" w:space="0" w:color="auto"/>
        <w:right w:val="none" w:sz="0" w:space="0" w:color="auto"/>
      </w:divBdr>
    </w:div>
    <w:div w:id="1538466475">
      <w:bodyDiv w:val="1"/>
      <w:marLeft w:val="0"/>
      <w:marRight w:val="0"/>
      <w:marTop w:val="0"/>
      <w:marBottom w:val="0"/>
      <w:divBdr>
        <w:top w:val="none" w:sz="0" w:space="0" w:color="auto"/>
        <w:left w:val="none" w:sz="0" w:space="0" w:color="auto"/>
        <w:bottom w:val="none" w:sz="0" w:space="0" w:color="auto"/>
        <w:right w:val="none" w:sz="0" w:space="0" w:color="auto"/>
      </w:divBdr>
    </w:div>
    <w:div w:id="1599438046">
      <w:bodyDiv w:val="1"/>
      <w:marLeft w:val="0"/>
      <w:marRight w:val="0"/>
      <w:marTop w:val="0"/>
      <w:marBottom w:val="0"/>
      <w:divBdr>
        <w:top w:val="none" w:sz="0" w:space="0" w:color="auto"/>
        <w:left w:val="none" w:sz="0" w:space="0" w:color="auto"/>
        <w:bottom w:val="none" w:sz="0" w:space="0" w:color="auto"/>
        <w:right w:val="none" w:sz="0" w:space="0" w:color="auto"/>
      </w:divBdr>
    </w:div>
    <w:div w:id="1727214812">
      <w:bodyDiv w:val="1"/>
      <w:marLeft w:val="0"/>
      <w:marRight w:val="0"/>
      <w:marTop w:val="0"/>
      <w:marBottom w:val="0"/>
      <w:divBdr>
        <w:top w:val="none" w:sz="0" w:space="0" w:color="auto"/>
        <w:left w:val="none" w:sz="0" w:space="0" w:color="auto"/>
        <w:bottom w:val="none" w:sz="0" w:space="0" w:color="auto"/>
        <w:right w:val="none" w:sz="0" w:space="0" w:color="auto"/>
      </w:divBdr>
    </w:div>
    <w:div w:id="1744402074">
      <w:bodyDiv w:val="1"/>
      <w:marLeft w:val="0"/>
      <w:marRight w:val="0"/>
      <w:marTop w:val="0"/>
      <w:marBottom w:val="0"/>
      <w:divBdr>
        <w:top w:val="none" w:sz="0" w:space="0" w:color="auto"/>
        <w:left w:val="none" w:sz="0" w:space="0" w:color="auto"/>
        <w:bottom w:val="none" w:sz="0" w:space="0" w:color="auto"/>
        <w:right w:val="none" w:sz="0" w:space="0" w:color="auto"/>
      </w:divBdr>
    </w:div>
    <w:div w:id="1777097272">
      <w:bodyDiv w:val="1"/>
      <w:marLeft w:val="0"/>
      <w:marRight w:val="0"/>
      <w:marTop w:val="0"/>
      <w:marBottom w:val="0"/>
      <w:divBdr>
        <w:top w:val="none" w:sz="0" w:space="0" w:color="auto"/>
        <w:left w:val="none" w:sz="0" w:space="0" w:color="auto"/>
        <w:bottom w:val="none" w:sz="0" w:space="0" w:color="auto"/>
        <w:right w:val="none" w:sz="0" w:space="0" w:color="auto"/>
      </w:divBdr>
    </w:div>
    <w:div w:id="1805586857">
      <w:bodyDiv w:val="1"/>
      <w:marLeft w:val="0"/>
      <w:marRight w:val="0"/>
      <w:marTop w:val="0"/>
      <w:marBottom w:val="0"/>
      <w:divBdr>
        <w:top w:val="none" w:sz="0" w:space="0" w:color="auto"/>
        <w:left w:val="none" w:sz="0" w:space="0" w:color="auto"/>
        <w:bottom w:val="none" w:sz="0" w:space="0" w:color="auto"/>
        <w:right w:val="none" w:sz="0" w:space="0" w:color="auto"/>
      </w:divBdr>
    </w:div>
    <w:div w:id="1964534279">
      <w:bodyDiv w:val="1"/>
      <w:marLeft w:val="0"/>
      <w:marRight w:val="0"/>
      <w:marTop w:val="0"/>
      <w:marBottom w:val="0"/>
      <w:divBdr>
        <w:top w:val="none" w:sz="0" w:space="0" w:color="auto"/>
        <w:left w:val="none" w:sz="0" w:space="0" w:color="auto"/>
        <w:bottom w:val="none" w:sz="0" w:space="0" w:color="auto"/>
        <w:right w:val="none" w:sz="0" w:space="0" w:color="auto"/>
      </w:divBdr>
    </w:div>
    <w:div w:id="2018115821">
      <w:bodyDiv w:val="1"/>
      <w:marLeft w:val="0"/>
      <w:marRight w:val="0"/>
      <w:marTop w:val="0"/>
      <w:marBottom w:val="0"/>
      <w:divBdr>
        <w:top w:val="none" w:sz="0" w:space="0" w:color="auto"/>
        <w:left w:val="none" w:sz="0" w:space="0" w:color="auto"/>
        <w:bottom w:val="none" w:sz="0" w:space="0" w:color="auto"/>
        <w:right w:val="none" w:sz="0" w:space="0" w:color="auto"/>
      </w:divBdr>
    </w:div>
    <w:div w:id="212966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C425-73F7-4938-BA40-3CB7F03170CB}">
  <ds:schemaRefs>
    <ds:schemaRef ds:uri="http://schemas.openxmlformats.org/officeDocument/2006/bibliography"/>
  </ds:schemaRefs>
</ds:datastoreItem>
</file>

<file path=customXml/itemProps2.xml><?xml version="1.0" encoding="utf-8"?>
<ds:datastoreItem xmlns:ds="http://schemas.openxmlformats.org/officeDocument/2006/customXml" ds:itemID="{009B1524-ACDF-478D-A12F-C8A7E0DE31DC}">
  <ds:schemaRefs>
    <ds:schemaRef ds:uri="http://schemas.openxmlformats.org/officeDocument/2006/bibliography"/>
  </ds:schemaRefs>
</ds:datastoreItem>
</file>

<file path=customXml/itemProps3.xml><?xml version="1.0" encoding="utf-8"?>
<ds:datastoreItem xmlns:ds="http://schemas.openxmlformats.org/officeDocument/2006/customXml" ds:itemID="{AD28642D-D397-4355-A11A-7B549385A0BA}">
  <ds:schemaRefs>
    <ds:schemaRef ds:uri="http://schemas.openxmlformats.org/officeDocument/2006/bibliography"/>
  </ds:schemaRefs>
</ds:datastoreItem>
</file>

<file path=customXml/itemProps4.xml><?xml version="1.0" encoding="utf-8"?>
<ds:datastoreItem xmlns:ds="http://schemas.openxmlformats.org/officeDocument/2006/customXml" ds:itemID="{93B15378-DDAA-42C2-A832-EA1D07BD6A7B}">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6</TotalTime>
  <Pages>83</Pages>
  <Words>23808</Words>
  <Characters>135706</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Proforma PPA _STPPP</vt:lpstr>
    </vt:vector>
  </TitlesOfParts>
  <Company>WWB</Company>
  <LinksUpToDate>false</LinksUpToDate>
  <CharactersWithSpaces>159196</CharactersWithSpaces>
  <SharedDoc>false</SharedDoc>
  <HLinks>
    <vt:vector size="6" baseType="variant">
      <vt:variant>
        <vt:i4>4128832</vt:i4>
      </vt:variant>
      <vt:variant>
        <vt:i4>72</vt:i4>
      </vt:variant>
      <vt:variant>
        <vt:i4>0</vt:i4>
      </vt:variant>
      <vt:variant>
        <vt:i4>5</vt:i4>
      </vt:variant>
      <vt:variant>
        <vt:lpwstr>mailto:haffejy@eskom.co.za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PPA _STPPP</dc:title>
  <dc:creator>Akash Prakash;Adila Marengo</dc:creator>
  <cp:lastModifiedBy>Sylvia Maluleke</cp:lastModifiedBy>
  <cp:revision>2</cp:revision>
  <cp:lastPrinted>2025-07-09T15:17:00Z</cp:lastPrinted>
  <dcterms:created xsi:type="dcterms:W3CDTF">2025-08-11T13:15:00Z</dcterms:created>
  <dcterms:modified xsi:type="dcterms:W3CDTF">2025-08-11T13:15:00Z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_Signature">
    <vt:lpwstr/>
  </property>
  <property fmtid="{D5CDD505-2E9C-101B-9397-08002B2CF9AE}" pid="3" name="FileTo">
    <vt:lpwstr/>
  </property>
  <property fmtid="{D5CDD505-2E9C-101B-9397-08002B2CF9AE}" pid="4" name="SourceFileName">
    <vt:lpwstr>A-Blank document NO LOGO.dot</vt:lpwstr>
  </property>
  <property fmtid="{D5CDD505-2E9C-101B-9397-08002B2CF9AE}" pid="5" name="WWBRedoFieldName">
    <vt:bool>true</vt:bool>
  </property>
  <property fmtid="{D5CDD505-2E9C-101B-9397-08002B2CF9AE}" pid="6" name="GrammarlyDocumentId">
    <vt:lpwstr>c166e508-47b7-40da-a340-11405d9a74d8</vt:lpwstr>
  </property>
</Properties>
</file>