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918B" w14:textId="77777777" w:rsidR="00D234A3" w:rsidRDefault="00D234A3" w:rsidP="00D234A3">
      <w:pPr>
        <w:spacing w:line="520" w:lineRule="atLeast"/>
        <w:ind w:left="2658" w:right="3049" w:hanging="1"/>
        <w:jc w:val="center"/>
        <w:rPr>
          <w:b/>
          <w:sz w:val="20"/>
        </w:rPr>
      </w:pPr>
      <w:r>
        <w:rPr>
          <w:b/>
          <w:sz w:val="20"/>
        </w:rPr>
        <w:t>SCHEDULE "B": NON-DISCLOSURE AGREEMENT TRANSNET</w:t>
      </w:r>
      <w:r>
        <w:rPr>
          <w:b/>
          <w:spacing w:val="-8"/>
          <w:sz w:val="20"/>
        </w:rPr>
        <w:t xml:space="preserve"> </w:t>
      </w:r>
      <w:r>
        <w:rPr>
          <w:b/>
          <w:sz w:val="20"/>
        </w:rPr>
        <w:t>SOC</w:t>
      </w:r>
      <w:r>
        <w:rPr>
          <w:b/>
          <w:spacing w:val="-9"/>
          <w:sz w:val="20"/>
        </w:rPr>
        <w:t xml:space="preserve"> </w:t>
      </w:r>
      <w:r>
        <w:rPr>
          <w:b/>
          <w:sz w:val="20"/>
        </w:rPr>
        <w:t>Ltd</w:t>
      </w:r>
      <w:r>
        <w:rPr>
          <w:b/>
          <w:spacing w:val="-10"/>
          <w:sz w:val="20"/>
        </w:rPr>
        <w:t xml:space="preserve"> </w:t>
      </w:r>
      <w:r>
        <w:rPr>
          <w:b/>
          <w:sz w:val="20"/>
        </w:rPr>
        <w:t>REQUEST</w:t>
      </w:r>
      <w:r>
        <w:rPr>
          <w:b/>
          <w:spacing w:val="-9"/>
          <w:sz w:val="20"/>
        </w:rPr>
        <w:t xml:space="preserve"> </w:t>
      </w:r>
      <w:r>
        <w:rPr>
          <w:b/>
          <w:sz w:val="20"/>
        </w:rPr>
        <w:t>FOR</w:t>
      </w:r>
      <w:r>
        <w:rPr>
          <w:b/>
          <w:spacing w:val="-9"/>
          <w:sz w:val="20"/>
        </w:rPr>
        <w:t xml:space="preserve"> </w:t>
      </w:r>
      <w:r>
        <w:rPr>
          <w:b/>
          <w:sz w:val="20"/>
        </w:rPr>
        <w:t>QUALIFICATIONS</w:t>
      </w:r>
    </w:p>
    <w:p w14:paraId="23D751AC" w14:textId="77777777" w:rsidR="00D234A3" w:rsidRDefault="00D234A3" w:rsidP="00D234A3">
      <w:pPr>
        <w:spacing w:before="2"/>
        <w:ind w:right="396"/>
        <w:jc w:val="center"/>
        <w:rPr>
          <w:b/>
          <w:sz w:val="20"/>
        </w:rPr>
      </w:pPr>
      <w:r>
        <w:rPr>
          <w:b/>
          <w:sz w:val="20"/>
        </w:rPr>
        <w:t>ESTABLISHMENT</w:t>
      </w:r>
      <w:r>
        <w:rPr>
          <w:b/>
          <w:spacing w:val="-10"/>
          <w:sz w:val="20"/>
        </w:rPr>
        <w:t xml:space="preserve"> </w:t>
      </w:r>
      <w:r>
        <w:rPr>
          <w:b/>
          <w:sz w:val="20"/>
        </w:rPr>
        <w:t>OF</w:t>
      </w:r>
      <w:r>
        <w:rPr>
          <w:b/>
          <w:spacing w:val="-11"/>
          <w:sz w:val="20"/>
        </w:rPr>
        <w:t xml:space="preserve"> </w:t>
      </w:r>
      <w:r>
        <w:rPr>
          <w:b/>
          <w:sz w:val="20"/>
        </w:rPr>
        <w:t>A</w:t>
      </w:r>
      <w:r>
        <w:rPr>
          <w:b/>
          <w:spacing w:val="-8"/>
          <w:sz w:val="20"/>
        </w:rPr>
        <w:t xml:space="preserve"> </w:t>
      </w:r>
      <w:r>
        <w:rPr>
          <w:b/>
          <w:sz w:val="20"/>
        </w:rPr>
        <w:t>ROLLING</w:t>
      </w:r>
      <w:r>
        <w:rPr>
          <w:b/>
          <w:spacing w:val="-9"/>
          <w:sz w:val="20"/>
        </w:rPr>
        <w:t xml:space="preserve"> </w:t>
      </w:r>
      <w:r>
        <w:rPr>
          <w:b/>
          <w:sz w:val="20"/>
        </w:rPr>
        <w:t>STOCK</w:t>
      </w:r>
      <w:r>
        <w:rPr>
          <w:b/>
          <w:spacing w:val="-8"/>
          <w:sz w:val="20"/>
        </w:rPr>
        <w:t xml:space="preserve"> </w:t>
      </w:r>
      <w:r>
        <w:rPr>
          <w:b/>
          <w:sz w:val="20"/>
        </w:rPr>
        <w:t>LEASING</w:t>
      </w:r>
      <w:r>
        <w:rPr>
          <w:b/>
          <w:spacing w:val="-10"/>
          <w:sz w:val="20"/>
        </w:rPr>
        <w:t xml:space="preserve"> </w:t>
      </w:r>
      <w:r>
        <w:rPr>
          <w:b/>
          <w:spacing w:val="-2"/>
          <w:sz w:val="20"/>
        </w:rPr>
        <w:t>COMPANY</w:t>
      </w:r>
    </w:p>
    <w:p w14:paraId="1664F49A" w14:textId="77777777" w:rsidR="00D234A3" w:rsidRDefault="00D234A3" w:rsidP="00D234A3">
      <w:pPr>
        <w:pStyle w:val="BodyText"/>
        <w:spacing w:before="163"/>
        <w:rPr>
          <w:b/>
        </w:rPr>
      </w:pPr>
      <w:r>
        <w:rPr>
          <w:b/>
          <w:noProof/>
        </w:rPr>
        <mc:AlternateContent>
          <mc:Choice Requires="wpg">
            <w:drawing>
              <wp:anchor distT="0" distB="0" distL="0" distR="0" simplePos="0" relativeHeight="251661312" behindDoc="1" locked="0" layoutInCell="1" allowOverlap="1" wp14:anchorId="5A0FA23E" wp14:editId="24CFFFCA">
                <wp:simplePos x="0" y="0"/>
                <wp:positionH relativeFrom="page">
                  <wp:posOffset>1143000</wp:posOffset>
                </wp:positionH>
                <wp:positionV relativeFrom="paragraph">
                  <wp:posOffset>272074</wp:posOffset>
                </wp:positionV>
                <wp:extent cx="5487670" cy="20320"/>
                <wp:effectExtent l="0" t="0" r="0" b="0"/>
                <wp:wrapTopAndBottom/>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7670" cy="20320"/>
                          <a:chOff x="0" y="0"/>
                          <a:chExt cx="5487670" cy="20320"/>
                        </a:xfrm>
                      </wpg:grpSpPr>
                      <wps:wsp>
                        <wps:cNvPr id="139" name="Graphic 139"/>
                        <wps:cNvSpPr/>
                        <wps:spPr>
                          <a:xfrm>
                            <a:off x="0" y="0"/>
                            <a:ext cx="5486400" cy="19685"/>
                          </a:xfrm>
                          <a:custGeom>
                            <a:avLst/>
                            <a:gdLst/>
                            <a:ahLst/>
                            <a:cxnLst/>
                            <a:rect l="l" t="t" r="r" b="b"/>
                            <a:pathLst>
                              <a:path w="5486400" h="19685">
                                <a:moveTo>
                                  <a:pt x="5486400" y="0"/>
                                </a:moveTo>
                                <a:lnTo>
                                  <a:pt x="0" y="0"/>
                                </a:lnTo>
                                <a:lnTo>
                                  <a:pt x="0" y="19684"/>
                                </a:lnTo>
                                <a:lnTo>
                                  <a:pt x="5486400" y="19684"/>
                                </a:lnTo>
                                <a:lnTo>
                                  <a:pt x="5486400" y="0"/>
                                </a:lnTo>
                                <a:close/>
                              </a:path>
                            </a:pathLst>
                          </a:custGeom>
                          <a:solidFill>
                            <a:srgbClr val="9F9F9F"/>
                          </a:solidFill>
                        </wps:spPr>
                        <wps:bodyPr wrap="square" lIns="0" tIns="0" rIns="0" bIns="0" rtlCol="0">
                          <a:prstTxWarp prst="textNoShape">
                            <a:avLst/>
                          </a:prstTxWarp>
                          <a:noAutofit/>
                        </wps:bodyPr>
                      </wps:wsp>
                      <wps:wsp>
                        <wps:cNvPr id="140" name="Graphic 140"/>
                        <wps:cNvSpPr/>
                        <wps:spPr>
                          <a:xfrm>
                            <a:off x="5484621" y="255"/>
                            <a:ext cx="3175" cy="3175"/>
                          </a:xfrm>
                          <a:custGeom>
                            <a:avLst/>
                            <a:gdLst/>
                            <a:ahLst/>
                            <a:cxnLst/>
                            <a:rect l="l" t="t" r="r" b="b"/>
                            <a:pathLst>
                              <a:path w="3175" h="3175">
                                <a:moveTo>
                                  <a:pt x="3047" y="0"/>
                                </a:moveTo>
                                <a:lnTo>
                                  <a:pt x="0" y="0"/>
                                </a:lnTo>
                                <a:lnTo>
                                  <a:pt x="0" y="3046"/>
                                </a:lnTo>
                                <a:lnTo>
                                  <a:pt x="3047" y="3046"/>
                                </a:lnTo>
                                <a:lnTo>
                                  <a:pt x="3047" y="0"/>
                                </a:lnTo>
                                <a:close/>
                              </a:path>
                            </a:pathLst>
                          </a:custGeom>
                          <a:solidFill>
                            <a:srgbClr val="E1E1E1"/>
                          </a:solidFill>
                        </wps:spPr>
                        <wps:bodyPr wrap="square" lIns="0" tIns="0" rIns="0" bIns="0" rtlCol="0">
                          <a:prstTxWarp prst="textNoShape">
                            <a:avLst/>
                          </a:prstTxWarp>
                          <a:noAutofit/>
                        </wps:bodyPr>
                      </wps:wsp>
                      <wps:wsp>
                        <wps:cNvPr id="141" name="Graphic 141"/>
                        <wps:cNvSpPr/>
                        <wps:spPr>
                          <a:xfrm>
                            <a:off x="304" y="279"/>
                            <a:ext cx="5487670" cy="17145"/>
                          </a:xfrm>
                          <a:custGeom>
                            <a:avLst/>
                            <a:gdLst/>
                            <a:ahLst/>
                            <a:cxnLst/>
                            <a:rect l="l" t="t" r="r" b="b"/>
                            <a:pathLst>
                              <a:path w="5487670" h="17145">
                                <a:moveTo>
                                  <a:pt x="3048" y="3022"/>
                                </a:moveTo>
                                <a:lnTo>
                                  <a:pt x="0" y="3022"/>
                                </a:lnTo>
                                <a:lnTo>
                                  <a:pt x="0" y="16738"/>
                                </a:lnTo>
                                <a:lnTo>
                                  <a:pt x="3048" y="16738"/>
                                </a:lnTo>
                                <a:lnTo>
                                  <a:pt x="3048" y="3022"/>
                                </a:lnTo>
                                <a:close/>
                              </a:path>
                              <a:path w="5487670" h="17145">
                                <a:moveTo>
                                  <a:pt x="5487352" y="0"/>
                                </a:moveTo>
                                <a:lnTo>
                                  <a:pt x="5484317" y="0"/>
                                </a:lnTo>
                                <a:lnTo>
                                  <a:pt x="5484317" y="3022"/>
                                </a:lnTo>
                                <a:lnTo>
                                  <a:pt x="5487352" y="3022"/>
                                </a:lnTo>
                                <a:lnTo>
                                  <a:pt x="5487352" y="0"/>
                                </a:lnTo>
                                <a:close/>
                              </a:path>
                            </a:pathLst>
                          </a:custGeom>
                          <a:solidFill>
                            <a:srgbClr val="9F9F9F"/>
                          </a:solidFill>
                        </wps:spPr>
                        <wps:bodyPr wrap="square" lIns="0" tIns="0" rIns="0" bIns="0" rtlCol="0">
                          <a:prstTxWarp prst="textNoShape">
                            <a:avLst/>
                          </a:prstTxWarp>
                          <a:noAutofit/>
                        </wps:bodyPr>
                      </wps:wsp>
                      <wps:wsp>
                        <wps:cNvPr id="142" name="Graphic 142"/>
                        <wps:cNvSpPr/>
                        <wps:spPr>
                          <a:xfrm>
                            <a:off x="5484621" y="3301"/>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1E1E1"/>
                          </a:solidFill>
                        </wps:spPr>
                        <wps:bodyPr wrap="square" lIns="0" tIns="0" rIns="0" bIns="0" rtlCol="0">
                          <a:prstTxWarp prst="textNoShape">
                            <a:avLst/>
                          </a:prstTxWarp>
                          <a:noAutofit/>
                        </wps:bodyPr>
                      </wps:wsp>
                      <wps:wsp>
                        <wps:cNvPr id="143" name="Graphic 143"/>
                        <wps:cNvSpPr/>
                        <wps:spPr>
                          <a:xfrm>
                            <a:off x="304" y="17017"/>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144" name="Graphic 144"/>
                        <wps:cNvSpPr/>
                        <wps:spPr>
                          <a:xfrm>
                            <a:off x="304" y="17017"/>
                            <a:ext cx="5487670" cy="3175"/>
                          </a:xfrm>
                          <a:custGeom>
                            <a:avLst/>
                            <a:gdLst/>
                            <a:ahLst/>
                            <a:cxnLst/>
                            <a:rect l="l" t="t" r="r" b="b"/>
                            <a:pathLst>
                              <a:path w="5487670" h="3175">
                                <a:moveTo>
                                  <a:pt x="5484190" y="0"/>
                                </a:moveTo>
                                <a:lnTo>
                                  <a:pt x="0" y="0"/>
                                </a:lnTo>
                                <a:lnTo>
                                  <a:pt x="0" y="3048"/>
                                </a:lnTo>
                                <a:lnTo>
                                  <a:pt x="5484190" y="3048"/>
                                </a:lnTo>
                                <a:lnTo>
                                  <a:pt x="5484190" y="0"/>
                                </a:lnTo>
                                <a:close/>
                              </a:path>
                              <a:path w="5487670" h="3175">
                                <a:moveTo>
                                  <a:pt x="5487352" y="0"/>
                                </a:moveTo>
                                <a:lnTo>
                                  <a:pt x="5484317" y="0"/>
                                </a:lnTo>
                                <a:lnTo>
                                  <a:pt x="5484317" y="3048"/>
                                </a:lnTo>
                                <a:lnTo>
                                  <a:pt x="5487352" y="3048"/>
                                </a:lnTo>
                                <a:lnTo>
                                  <a:pt x="5487352"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3E56EA55" id="Group 138" o:spid="_x0000_s1026" style="position:absolute;margin-left:90pt;margin-top:21.4pt;width:432.1pt;height:1.6pt;z-index:-251655168;mso-wrap-distance-left:0;mso-wrap-distance-right:0;mso-position-horizontal-relative:page" coordsize="5487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">
                <v:shape id="Graphic 139" o:spid="_x0000_s1027" style="position:absolute;width:54864;height:196;visibility:visible;mso-wrap-style:square;v-text-anchor:top" coordsize="54864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" path="m5486400,l,,,19684r5486400,l5486400,xe" fillcolor="#9f9f9f" stroked="f">
                  <v:path arrowok="t"/>
                </v:shape>
                <v:shape id="Graphic 140" o:spid="_x0000_s1028" style="position:absolute;left:54846;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" path="m3047,l,,,3046r3047,l3047,xe" fillcolor="#e1e1e1" stroked="f">
                  <v:path arrowok="t"/>
                </v:shape>
                <v:shape id="Graphic 141" o:spid="_x0000_s1029" style="position:absolute;left:3;top:2;width:54876;height:172;visibility:visible;mso-wrap-style:square;v-text-anchor:top" coordsize="54876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" path="m3048,3022l,3022,,16738r3048,l3048,3022xem5487352,r-3035,l5484317,3022r3035,l5487352,xe" fillcolor="#9f9f9f" stroked="f">
                  <v:path arrowok="t"/>
                </v:shape>
                <v:shape id="Graphic 142" o:spid="_x0000_s1030" style="position:absolute;left:54846;top:33;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" path="m3047,l,,,13716r3047,l3047,xe" fillcolor="#e1e1e1" stroked="f">
                  <v:path arrowok="t"/>
                </v:shape>
                <v:shape id="Graphic 143" o:spid="_x0000_s1031" style="position:absolute;left:3;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" path="m3046,l,,,3048r3046,l3046,xe" fillcolor="#9f9f9f" stroked="f">
                  <v:path arrowok="t"/>
                </v:shape>
                <v:shape id="Graphic 144" o:spid="_x0000_s1032" style="position:absolute;left:3;top:170;width:54876;height:31;visibility:visible;mso-wrap-style:square;v-text-anchor:top" coordsize="54876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" path="m5484190,l,,,3048r5484190,l5484190,xem5487352,r-3035,l5484317,3048r3035,l5487352,xe" fillcolor="#e1e1e1" stroked="f">
                  <v:path arrowok="t"/>
                </v:shape>
                <w10:wrap type="topAndBottom" anchorx="page"/>
              </v:group>
            </w:pict>
          </mc:Fallback>
        </mc:AlternateContent>
      </w:r>
    </w:p>
    <w:p w14:paraId="3A086581" w14:textId="77777777" w:rsidR="00D234A3" w:rsidRDefault="00D234A3" w:rsidP="00D234A3">
      <w:pPr>
        <w:pStyle w:val="BodyText"/>
        <w:rPr>
          <w:b/>
        </w:rPr>
      </w:pPr>
    </w:p>
    <w:p w14:paraId="6F2ACA1F" w14:textId="77777777" w:rsidR="00D234A3" w:rsidRDefault="00D234A3" w:rsidP="00D234A3">
      <w:pPr>
        <w:ind w:left="128"/>
        <w:rPr>
          <w:b/>
          <w:sz w:val="20"/>
        </w:rPr>
      </w:pPr>
      <w:r>
        <w:rPr>
          <w:b/>
          <w:spacing w:val="-2"/>
          <w:sz w:val="20"/>
        </w:rPr>
        <w:t>NON-DISCLOSURE</w:t>
      </w:r>
      <w:r>
        <w:rPr>
          <w:b/>
          <w:spacing w:val="8"/>
          <w:sz w:val="20"/>
        </w:rPr>
        <w:t xml:space="preserve"> </w:t>
      </w:r>
      <w:r>
        <w:rPr>
          <w:b/>
          <w:spacing w:val="-2"/>
          <w:sz w:val="20"/>
        </w:rPr>
        <w:t>AGREEMENT</w:t>
      </w:r>
    </w:p>
    <w:p w14:paraId="5798F34F" w14:textId="77777777" w:rsidR="00D234A3" w:rsidRDefault="00D234A3" w:rsidP="00D234A3">
      <w:pPr>
        <w:pStyle w:val="BodyText"/>
        <w:rPr>
          <w:b/>
        </w:rPr>
      </w:pPr>
    </w:p>
    <w:p w14:paraId="21BAF4D8" w14:textId="77777777" w:rsidR="00D234A3" w:rsidRDefault="00D234A3" w:rsidP="00D234A3">
      <w:pPr>
        <w:tabs>
          <w:tab w:val="left" w:pos="633"/>
        </w:tabs>
        <w:ind w:left="128"/>
        <w:rPr>
          <w:sz w:val="20"/>
        </w:rPr>
      </w:pPr>
      <w:r>
        <w:rPr>
          <w:noProof/>
          <w:sz w:val="20"/>
        </w:rPr>
        <mc:AlternateContent>
          <mc:Choice Requires="wpg">
            <w:drawing>
              <wp:anchor distT="0" distB="0" distL="0" distR="0" simplePos="0" relativeHeight="251660288" behindDoc="1" locked="0" layoutInCell="1" allowOverlap="1" wp14:anchorId="5A94A500" wp14:editId="138AC8D2">
                <wp:simplePos x="0" y="0"/>
                <wp:positionH relativeFrom="page">
                  <wp:posOffset>769619</wp:posOffset>
                </wp:positionH>
                <wp:positionV relativeFrom="paragraph">
                  <wp:posOffset>942</wp:posOffset>
                </wp:positionV>
                <wp:extent cx="253365" cy="153035"/>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3035"/>
                          <a:chOff x="0" y="0"/>
                          <a:chExt cx="253365" cy="153035"/>
                        </a:xfrm>
                      </wpg:grpSpPr>
                      <pic:pic xmlns:pic="http://schemas.openxmlformats.org/drawingml/2006/picture">
                        <pic:nvPicPr>
                          <pic:cNvPr id="146" name="Image 146"/>
                          <pic:cNvPicPr/>
                        </pic:nvPicPr>
                        <pic:blipFill>
                          <a:blip r:embed="rId7" cstate="print"/>
                          <a:stretch>
                            <a:fillRect/>
                          </a:stretch>
                        </pic:blipFill>
                        <pic:spPr>
                          <a:xfrm>
                            <a:off x="0" y="61"/>
                            <a:ext cx="252984" cy="152400"/>
                          </a:xfrm>
                          <a:prstGeom prst="rect">
                            <a:avLst/>
                          </a:prstGeom>
                        </pic:spPr>
                      </pic:pic>
                      <wps:wsp>
                        <wps:cNvPr id="147" name="Textbox 147"/>
                        <wps:cNvSpPr txBox="1"/>
                        <wps:spPr>
                          <a:xfrm>
                            <a:off x="0" y="0"/>
                            <a:ext cx="253365" cy="153035"/>
                          </a:xfrm>
                          <a:prstGeom prst="rect">
                            <a:avLst/>
                          </a:prstGeom>
                        </wps:spPr>
                        <wps:txbx>
                          <w:txbxContent>
                            <w:p w14:paraId="7B5A4711" w14:textId="77777777" w:rsidR="00D234A3" w:rsidRDefault="00D234A3" w:rsidP="00D234A3">
                              <w:pPr>
                                <w:spacing w:line="240" w:lineRule="exact"/>
                                <w:ind w:left="199"/>
                                <w:rPr>
                                  <w:sz w:val="20"/>
                                </w:rPr>
                              </w:pPr>
                              <w:r>
                                <w:rPr>
                                  <w:b/>
                                  <w:spacing w:val="-5"/>
                                  <w:sz w:val="20"/>
                                </w:rPr>
                                <w:t>]</w:t>
                              </w:r>
                              <w:r>
                                <w:rPr>
                                  <w:spacing w:val="-5"/>
                                  <w:sz w:val="20"/>
                                </w:rPr>
                                <w:t>,</w:t>
                              </w:r>
                            </w:p>
                          </w:txbxContent>
                        </wps:txbx>
                        <wps:bodyPr wrap="square" lIns="0" tIns="0" rIns="0" bIns="0" rtlCol="0">
                          <a:noAutofit/>
                        </wps:bodyPr>
                      </wps:wsp>
                    </wpg:wgp>
                  </a:graphicData>
                </a:graphic>
              </wp:anchor>
            </w:drawing>
          </mc:Choice>
          <mc:Fallback>
            <w:pict>
              <v:group w14:anchorId="5A94A500" id="Group 145" o:spid="_x0000_s1026" style="position:absolute;left:0;text-align:left;margin-left:60.6pt;margin-top:.05pt;width:19.95pt;height:12.05pt;z-index:-251656192;mso-wrap-distance-left:0;mso-wrap-distance-right:0;mso-position-horizontal-relative:page" coordsize="253365,153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6" o:spid="_x0000_s1027" type="#_x0000_t75" style="position:absolute;top:61;width:25298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147" o:spid="_x0000_s1028" type="#_x0000_t202" style="position:absolute;width:253365;height:15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7B5A4711" w14:textId="77777777" w:rsidR="00D234A3" w:rsidRDefault="00D234A3" w:rsidP="00D234A3">
                        <w:pPr>
                          <w:spacing w:line="240" w:lineRule="exact"/>
                          <w:ind w:left="199"/>
                          <w:rPr>
                            <w:sz w:val="20"/>
                          </w:rPr>
                        </w:pPr>
                        <w:r>
                          <w:rPr>
                            <w:b/>
                            <w:spacing w:val="-5"/>
                            <w:sz w:val="20"/>
                          </w:rPr>
                          <w:t>]</w:t>
                        </w:r>
                        <w:r>
                          <w:rPr>
                            <w:spacing w:val="-5"/>
                            <w:sz w:val="20"/>
                          </w:rPr>
                          <w:t>,</w:t>
                        </w:r>
                      </w:p>
                    </w:txbxContent>
                  </v:textbox>
                </v:shape>
                <w10:wrap anchorx="page"/>
              </v:group>
            </w:pict>
          </mc:Fallback>
        </mc:AlternateContent>
      </w:r>
      <w:proofErr w:type="gramStart"/>
      <w:r>
        <w:rPr>
          <w:b/>
          <w:spacing w:val="-10"/>
          <w:sz w:val="20"/>
        </w:rPr>
        <w:t>[</w:t>
      </w:r>
      <w:r>
        <w:rPr>
          <w:b/>
          <w:sz w:val="20"/>
        </w:rPr>
        <w:tab/>
      </w:r>
      <w:r>
        <w:rPr>
          <w:spacing w:val="-4"/>
          <w:sz w:val="20"/>
        </w:rPr>
        <w:t>2025</w:t>
      </w:r>
      <w:proofErr w:type="gramEnd"/>
    </w:p>
    <w:p w14:paraId="1C4FBF76" w14:textId="77777777" w:rsidR="00D234A3" w:rsidRDefault="00D234A3" w:rsidP="00D234A3">
      <w:pPr>
        <w:pStyle w:val="BodyText"/>
        <w:spacing w:before="2"/>
      </w:pPr>
    </w:p>
    <w:p w14:paraId="3A70E62A" w14:textId="77777777" w:rsidR="00D234A3" w:rsidRDefault="00D234A3" w:rsidP="00D234A3">
      <w:pPr>
        <w:pStyle w:val="BodyText"/>
        <w:spacing w:line="241" w:lineRule="exact"/>
        <w:ind w:left="128"/>
      </w:pPr>
      <w:r>
        <w:t>Transnet</w:t>
      </w:r>
      <w:r>
        <w:rPr>
          <w:spacing w:val="-6"/>
        </w:rPr>
        <w:t xml:space="preserve"> </w:t>
      </w:r>
      <w:r>
        <w:t>SOC</w:t>
      </w:r>
      <w:r>
        <w:rPr>
          <w:spacing w:val="-7"/>
        </w:rPr>
        <w:t xml:space="preserve"> </w:t>
      </w:r>
      <w:r>
        <w:rPr>
          <w:spacing w:val="-5"/>
        </w:rPr>
        <w:t>Ltd</w:t>
      </w:r>
    </w:p>
    <w:p w14:paraId="183A9A00" w14:textId="77777777" w:rsidR="00D234A3" w:rsidRDefault="00D234A3" w:rsidP="00D234A3">
      <w:pPr>
        <w:pStyle w:val="BodyText"/>
        <w:ind w:left="128" w:right="6128"/>
      </w:pPr>
      <w:r>
        <w:t>138</w:t>
      </w:r>
      <w:r>
        <w:rPr>
          <w:spacing w:val="-9"/>
        </w:rPr>
        <w:t xml:space="preserve"> </w:t>
      </w:r>
      <w:r>
        <w:t>Eloff</w:t>
      </w:r>
      <w:r>
        <w:rPr>
          <w:spacing w:val="-12"/>
        </w:rPr>
        <w:t xml:space="preserve"> </w:t>
      </w:r>
      <w:r>
        <w:t>Street</w:t>
      </w:r>
      <w:r>
        <w:rPr>
          <w:spacing w:val="-10"/>
        </w:rPr>
        <w:t xml:space="preserve"> </w:t>
      </w:r>
      <w:r>
        <w:t>Johannesburg</w:t>
      </w:r>
      <w:r>
        <w:rPr>
          <w:spacing w:val="-11"/>
        </w:rPr>
        <w:t xml:space="preserve"> </w:t>
      </w:r>
      <w:r>
        <w:t xml:space="preserve">2000 </w:t>
      </w:r>
      <w:hyperlink r:id="rId9">
        <w:r>
          <w:rPr>
            <w:color w:val="0000FF"/>
            <w:spacing w:val="-2"/>
            <w:u w:val="single" w:color="0000FF"/>
          </w:rPr>
          <w:t>PSP@Transnet.net</w:t>
        </w:r>
      </w:hyperlink>
    </w:p>
    <w:p w14:paraId="1B32A315" w14:textId="77777777" w:rsidR="00D234A3" w:rsidRDefault="00D234A3" w:rsidP="00D234A3">
      <w:pPr>
        <w:pStyle w:val="BodyText"/>
      </w:pPr>
    </w:p>
    <w:p w14:paraId="00A70F23" w14:textId="77777777" w:rsidR="00D234A3" w:rsidRDefault="00D234A3" w:rsidP="00D234A3">
      <w:pPr>
        <w:pStyle w:val="BodyText"/>
        <w:spacing w:before="1"/>
      </w:pPr>
    </w:p>
    <w:p w14:paraId="23FC4F2A" w14:textId="77777777" w:rsidR="00D234A3" w:rsidRDefault="00D234A3" w:rsidP="00D234A3">
      <w:pPr>
        <w:ind w:left="128"/>
        <w:rPr>
          <w:b/>
          <w:sz w:val="20"/>
        </w:rPr>
      </w:pPr>
      <w:r>
        <w:rPr>
          <w:b/>
          <w:sz w:val="20"/>
        </w:rPr>
        <w:t>Re:</w:t>
      </w:r>
      <w:r>
        <w:rPr>
          <w:b/>
          <w:spacing w:val="-7"/>
          <w:sz w:val="20"/>
        </w:rPr>
        <w:t xml:space="preserve"> </w:t>
      </w:r>
      <w:r>
        <w:rPr>
          <w:b/>
          <w:sz w:val="20"/>
        </w:rPr>
        <w:t>Transnet</w:t>
      </w:r>
      <w:r>
        <w:rPr>
          <w:b/>
          <w:spacing w:val="-5"/>
          <w:sz w:val="20"/>
        </w:rPr>
        <w:t xml:space="preserve"> </w:t>
      </w:r>
      <w:r>
        <w:rPr>
          <w:b/>
          <w:sz w:val="20"/>
        </w:rPr>
        <w:t>–</w:t>
      </w:r>
      <w:r>
        <w:rPr>
          <w:b/>
          <w:spacing w:val="-5"/>
          <w:sz w:val="20"/>
        </w:rPr>
        <w:t xml:space="preserve"> </w:t>
      </w:r>
      <w:r>
        <w:rPr>
          <w:b/>
          <w:sz w:val="20"/>
        </w:rPr>
        <w:t>Request</w:t>
      </w:r>
      <w:r>
        <w:rPr>
          <w:b/>
          <w:spacing w:val="-4"/>
          <w:sz w:val="20"/>
        </w:rPr>
        <w:t xml:space="preserve"> </w:t>
      </w:r>
      <w:r>
        <w:rPr>
          <w:b/>
          <w:sz w:val="20"/>
        </w:rPr>
        <w:t>for</w:t>
      </w:r>
      <w:r>
        <w:rPr>
          <w:b/>
          <w:spacing w:val="-8"/>
          <w:sz w:val="20"/>
        </w:rPr>
        <w:t xml:space="preserve"> </w:t>
      </w:r>
      <w:r>
        <w:rPr>
          <w:b/>
          <w:sz w:val="20"/>
        </w:rPr>
        <w:t>Qualifications</w:t>
      </w:r>
      <w:r>
        <w:rPr>
          <w:b/>
          <w:spacing w:val="-7"/>
          <w:sz w:val="20"/>
        </w:rPr>
        <w:t xml:space="preserve"> </w:t>
      </w:r>
      <w:r>
        <w:rPr>
          <w:b/>
          <w:sz w:val="20"/>
        </w:rPr>
        <w:t>for</w:t>
      </w:r>
      <w:r>
        <w:rPr>
          <w:b/>
          <w:spacing w:val="-7"/>
          <w:sz w:val="20"/>
        </w:rPr>
        <w:t xml:space="preserve"> </w:t>
      </w:r>
      <w:r>
        <w:rPr>
          <w:b/>
          <w:sz w:val="20"/>
        </w:rPr>
        <w:t>the</w:t>
      </w:r>
      <w:r>
        <w:rPr>
          <w:b/>
          <w:spacing w:val="-8"/>
          <w:sz w:val="20"/>
        </w:rPr>
        <w:t xml:space="preserve"> </w:t>
      </w:r>
      <w:r>
        <w:rPr>
          <w:b/>
          <w:sz w:val="20"/>
        </w:rPr>
        <w:t>Establishment</w:t>
      </w:r>
      <w:r>
        <w:rPr>
          <w:b/>
          <w:spacing w:val="-1"/>
          <w:sz w:val="20"/>
        </w:rPr>
        <w:t xml:space="preserve"> </w:t>
      </w:r>
      <w:r>
        <w:rPr>
          <w:b/>
          <w:sz w:val="20"/>
        </w:rPr>
        <w:t>of</w:t>
      </w:r>
      <w:r>
        <w:rPr>
          <w:b/>
          <w:spacing w:val="-7"/>
          <w:sz w:val="20"/>
        </w:rPr>
        <w:t xml:space="preserve"> </w:t>
      </w:r>
      <w:r>
        <w:rPr>
          <w:b/>
          <w:sz w:val="20"/>
        </w:rPr>
        <w:t>a</w:t>
      </w:r>
      <w:r>
        <w:rPr>
          <w:b/>
          <w:spacing w:val="-5"/>
          <w:sz w:val="20"/>
        </w:rPr>
        <w:t xml:space="preserve"> </w:t>
      </w:r>
      <w:r>
        <w:rPr>
          <w:b/>
          <w:sz w:val="20"/>
        </w:rPr>
        <w:t>Rolling</w:t>
      </w:r>
      <w:r>
        <w:rPr>
          <w:b/>
          <w:spacing w:val="-6"/>
          <w:sz w:val="20"/>
        </w:rPr>
        <w:t xml:space="preserve"> </w:t>
      </w:r>
      <w:r>
        <w:rPr>
          <w:b/>
          <w:sz w:val="20"/>
        </w:rPr>
        <w:t>Stock</w:t>
      </w:r>
      <w:r>
        <w:rPr>
          <w:b/>
          <w:spacing w:val="-7"/>
          <w:sz w:val="20"/>
        </w:rPr>
        <w:t xml:space="preserve"> </w:t>
      </w:r>
      <w:r>
        <w:rPr>
          <w:b/>
          <w:sz w:val="20"/>
        </w:rPr>
        <w:t>Leasing</w:t>
      </w:r>
      <w:r>
        <w:rPr>
          <w:b/>
          <w:spacing w:val="-6"/>
          <w:sz w:val="20"/>
        </w:rPr>
        <w:t xml:space="preserve"> </w:t>
      </w:r>
      <w:r>
        <w:rPr>
          <w:b/>
          <w:spacing w:val="-2"/>
          <w:sz w:val="20"/>
        </w:rPr>
        <w:t>Company</w:t>
      </w:r>
    </w:p>
    <w:p w14:paraId="2175C07F" w14:textId="77777777" w:rsidR="00D234A3" w:rsidRDefault="00D234A3" w:rsidP="00D234A3">
      <w:pPr>
        <w:pStyle w:val="BodyText"/>
        <w:spacing w:before="240"/>
        <w:rPr>
          <w:b/>
        </w:rPr>
      </w:pPr>
    </w:p>
    <w:p w14:paraId="3D669CFE" w14:textId="77777777" w:rsidR="00D234A3" w:rsidRDefault="00D234A3" w:rsidP="00D234A3">
      <w:pPr>
        <w:pStyle w:val="BodyText"/>
        <w:ind w:left="128" w:right="529"/>
      </w:pPr>
      <w:r>
        <w:rPr>
          <w:b/>
        </w:rPr>
        <w:t>[NAME</w:t>
      </w:r>
      <w:r>
        <w:rPr>
          <w:b/>
          <w:spacing w:val="-5"/>
        </w:rPr>
        <w:t xml:space="preserve"> </w:t>
      </w:r>
      <w:r>
        <w:rPr>
          <w:b/>
        </w:rPr>
        <w:t>OF</w:t>
      </w:r>
      <w:r>
        <w:rPr>
          <w:b/>
          <w:spacing w:val="-5"/>
        </w:rPr>
        <w:t xml:space="preserve"> </w:t>
      </w:r>
      <w:r>
        <w:rPr>
          <w:b/>
        </w:rPr>
        <w:t>PARTICIPANT]</w:t>
      </w:r>
      <w:r>
        <w:rPr>
          <w:b/>
          <w:spacing w:val="-1"/>
        </w:rPr>
        <w:t xml:space="preserve"> </w:t>
      </w:r>
      <w:r>
        <w:t>of</w:t>
      </w:r>
      <w:r>
        <w:rPr>
          <w:spacing w:val="-5"/>
        </w:rPr>
        <w:t xml:space="preserve"> </w:t>
      </w:r>
      <w:r>
        <w:rPr>
          <w:b/>
        </w:rPr>
        <w:t>[ADDRESS</w:t>
      </w:r>
      <w:r>
        <w:rPr>
          <w:b/>
          <w:spacing w:val="-4"/>
        </w:rPr>
        <w:t xml:space="preserve"> </w:t>
      </w:r>
      <w:r>
        <w:rPr>
          <w:b/>
        </w:rPr>
        <w:t>OF</w:t>
      </w:r>
      <w:r>
        <w:rPr>
          <w:b/>
          <w:spacing w:val="-5"/>
        </w:rPr>
        <w:t xml:space="preserve"> </w:t>
      </w:r>
      <w:r>
        <w:rPr>
          <w:b/>
        </w:rPr>
        <w:t xml:space="preserve">PARTICIPANT] </w:t>
      </w:r>
      <w:r>
        <w:t>(the</w:t>
      </w:r>
      <w:r>
        <w:rPr>
          <w:spacing w:val="-3"/>
        </w:rPr>
        <w:t xml:space="preserve"> </w:t>
      </w:r>
      <w:r>
        <w:t>"</w:t>
      </w:r>
      <w:r>
        <w:rPr>
          <w:b/>
        </w:rPr>
        <w:t>Participant</w:t>
      </w:r>
      <w:r>
        <w:t>")</w:t>
      </w:r>
      <w:r>
        <w:rPr>
          <w:spacing w:val="-4"/>
        </w:rPr>
        <w:t xml:space="preserve"> </w:t>
      </w:r>
      <w:r>
        <w:t>confirms</w:t>
      </w:r>
      <w:r>
        <w:rPr>
          <w:spacing w:val="-4"/>
        </w:rPr>
        <w:t xml:space="preserve"> </w:t>
      </w:r>
      <w:r>
        <w:t>its</w:t>
      </w:r>
      <w:r>
        <w:rPr>
          <w:spacing w:val="-4"/>
        </w:rPr>
        <w:t xml:space="preserve"> </w:t>
      </w:r>
      <w:r>
        <w:t>intention</w:t>
      </w:r>
      <w:r>
        <w:rPr>
          <w:spacing w:val="-2"/>
        </w:rPr>
        <w:t xml:space="preserve"> </w:t>
      </w:r>
      <w:r>
        <w:t>to participate in the request for qualification and proposal Procurement Process described in the Request for Qualifications issued 8 April 2025 (the "</w:t>
      </w:r>
      <w:r>
        <w:rPr>
          <w:b/>
        </w:rPr>
        <w:t>RFQ</w:t>
      </w:r>
      <w:r>
        <w:t>") by Transnet for the selection of a private sector partner for the Establishment of a Rolling Stock Leasing Company (</w:t>
      </w:r>
      <w:r>
        <w:rPr>
          <w:b/>
        </w:rPr>
        <w:t>"</w:t>
      </w:r>
      <w:proofErr w:type="spellStart"/>
      <w:r>
        <w:rPr>
          <w:b/>
        </w:rPr>
        <w:t>LeaseCo</w:t>
      </w:r>
      <w:proofErr w:type="spellEnd"/>
      <w:r>
        <w:t>").</w:t>
      </w:r>
    </w:p>
    <w:p w14:paraId="24A19E18" w14:textId="77777777" w:rsidR="00D234A3" w:rsidRDefault="00D234A3" w:rsidP="00D234A3">
      <w:pPr>
        <w:pStyle w:val="BodyText"/>
        <w:spacing w:before="2"/>
        <w:ind w:left="128"/>
      </w:pPr>
      <w:r>
        <w:t>The</w:t>
      </w:r>
      <w:r>
        <w:rPr>
          <w:spacing w:val="-8"/>
        </w:rPr>
        <w:t xml:space="preserve"> </w:t>
      </w:r>
      <w:r>
        <w:t>Participant</w:t>
      </w:r>
      <w:r>
        <w:rPr>
          <w:spacing w:val="-8"/>
        </w:rPr>
        <w:t xml:space="preserve"> </w:t>
      </w:r>
      <w:r>
        <w:t>further</w:t>
      </w:r>
      <w:r>
        <w:rPr>
          <w:spacing w:val="-9"/>
        </w:rPr>
        <w:t xml:space="preserve"> </w:t>
      </w:r>
      <w:r>
        <w:t>confirms,</w:t>
      </w:r>
      <w:r>
        <w:rPr>
          <w:spacing w:val="-9"/>
        </w:rPr>
        <w:t xml:space="preserve"> </w:t>
      </w:r>
      <w:r>
        <w:t>acknowledges</w:t>
      </w:r>
      <w:r>
        <w:rPr>
          <w:spacing w:val="-8"/>
        </w:rPr>
        <w:t xml:space="preserve"> </w:t>
      </w:r>
      <w:r>
        <w:t>and</w:t>
      </w:r>
      <w:r>
        <w:rPr>
          <w:spacing w:val="-9"/>
        </w:rPr>
        <w:t xml:space="preserve"> </w:t>
      </w:r>
      <w:r>
        <w:t>agrees</w:t>
      </w:r>
      <w:r>
        <w:rPr>
          <w:spacing w:val="-9"/>
        </w:rPr>
        <w:t xml:space="preserve"> </w:t>
      </w:r>
      <w:r>
        <w:rPr>
          <w:spacing w:val="-2"/>
        </w:rPr>
        <w:t>that:</w:t>
      </w:r>
    </w:p>
    <w:p w14:paraId="673ACA65" w14:textId="77777777" w:rsidR="00D234A3" w:rsidRDefault="00D234A3" w:rsidP="00D234A3">
      <w:pPr>
        <w:pStyle w:val="ListParagraph"/>
        <w:numPr>
          <w:ilvl w:val="0"/>
          <w:numId w:val="1"/>
        </w:numPr>
        <w:tabs>
          <w:tab w:val="left" w:pos="1168"/>
        </w:tabs>
        <w:spacing w:before="241"/>
        <w:ind w:right="1178"/>
        <w:contextualSpacing w:val="0"/>
        <w:jc w:val="both"/>
        <w:rPr>
          <w:sz w:val="20"/>
        </w:rPr>
      </w:pPr>
      <w:r>
        <w:rPr>
          <w:sz w:val="20"/>
        </w:rPr>
        <w:t>The</w:t>
      </w:r>
      <w:r>
        <w:rPr>
          <w:spacing w:val="-4"/>
          <w:sz w:val="20"/>
        </w:rPr>
        <w:t xml:space="preserve"> </w:t>
      </w:r>
      <w:r>
        <w:rPr>
          <w:sz w:val="20"/>
        </w:rPr>
        <w:t>Participant</w:t>
      </w:r>
      <w:r>
        <w:rPr>
          <w:spacing w:val="-4"/>
          <w:sz w:val="20"/>
        </w:rPr>
        <w:t xml:space="preserve"> </w:t>
      </w:r>
      <w:r>
        <w:rPr>
          <w:sz w:val="20"/>
        </w:rPr>
        <w:t>has</w:t>
      </w:r>
      <w:r>
        <w:rPr>
          <w:spacing w:val="-5"/>
          <w:sz w:val="20"/>
        </w:rPr>
        <w:t xml:space="preserve"> </w:t>
      </w:r>
      <w:r>
        <w:rPr>
          <w:sz w:val="20"/>
        </w:rPr>
        <w:t>received</w:t>
      </w:r>
      <w:r>
        <w:rPr>
          <w:spacing w:val="-5"/>
          <w:sz w:val="20"/>
        </w:rPr>
        <w:t xml:space="preserve"> </w:t>
      </w:r>
      <w:r>
        <w:rPr>
          <w:sz w:val="20"/>
        </w:rPr>
        <w:t>the</w:t>
      </w:r>
      <w:r>
        <w:rPr>
          <w:spacing w:val="-4"/>
          <w:sz w:val="20"/>
        </w:rPr>
        <w:t xml:space="preserve"> </w:t>
      </w:r>
      <w:r>
        <w:rPr>
          <w:sz w:val="20"/>
        </w:rPr>
        <w:t>RFQ</w:t>
      </w:r>
      <w:r>
        <w:rPr>
          <w:spacing w:val="-5"/>
          <w:sz w:val="20"/>
        </w:rPr>
        <w:t xml:space="preserve"> </w:t>
      </w:r>
      <w:r>
        <w:rPr>
          <w:sz w:val="20"/>
        </w:rPr>
        <w:t>and</w:t>
      </w:r>
      <w:r>
        <w:rPr>
          <w:spacing w:val="-5"/>
          <w:sz w:val="20"/>
        </w:rPr>
        <w:t xml:space="preserve"> </w:t>
      </w:r>
      <w:r>
        <w:rPr>
          <w:sz w:val="20"/>
        </w:rPr>
        <w:t>is</w:t>
      </w:r>
      <w:r>
        <w:rPr>
          <w:spacing w:val="-2"/>
          <w:sz w:val="20"/>
        </w:rPr>
        <w:t xml:space="preserve"> </w:t>
      </w:r>
      <w:r>
        <w:rPr>
          <w:sz w:val="20"/>
        </w:rPr>
        <w:t>concurrently</w:t>
      </w:r>
      <w:r>
        <w:rPr>
          <w:spacing w:val="-5"/>
          <w:sz w:val="20"/>
        </w:rPr>
        <w:t xml:space="preserve"> </w:t>
      </w:r>
      <w:r>
        <w:rPr>
          <w:sz w:val="20"/>
        </w:rPr>
        <w:t>herewith</w:t>
      </w:r>
      <w:r>
        <w:rPr>
          <w:spacing w:val="-5"/>
          <w:sz w:val="20"/>
        </w:rPr>
        <w:t xml:space="preserve"> </w:t>
      </w:r>
      <w:r>
        <w:rPr>
          <w:sz w:val="20"/>
        </w:rPr>
        <w:t>submitting</w:t>
      </w:r>
      <w:r>
        <w:rPr>
          <w:spacing w:val="-5"/>
          <w:sz w:val="20"/>
        </w:rPr>
        <w:t xml:space="preserve"> </w:t>
      </w:r>
      <w:r>
        <w:rPr>
          <w:sz w:val="20"/>
        </w:rPr>
        <w:t>a</w:t>
      </w:r>
      <w:r>
        <w:rPr>
          <w:spacing w:val="-3"/>
          <w:sz w:val="20"/>
        </w:rPr>
        <w:t xml:space="preserve"> </w:t>
      </w:r>
      <w:r>
        <w:rPr>
          <w:sz w:val="20"/>
        </w:rPr>
        <w:t>Registration</w:t>
      </w:r>
      <w:r>
        <w:rPr>
          <w:spacing w:val="-6"/>
          <w:sz w:val="20"/>
        </w:rPr>
        <w:t xml:space="preserve"> </w:t>
      </w:r>
      <w:r>
        <w:rPr>
          <w:sz w:val="20"/>
        </w:rPr>
        <w:t xml:space="preserve">Form confirming </w:t>
      </w:r>
      <w:proofErr w:type="gramStart"/>
      <w:r>
        <w:rPr>
          <w:sz w:val="20"/>
        </w:rPr>
        <w:t>its</w:t>
      </w:r>
      <w:proofErr w:type="gramEnd"/>
      <w:r>
        <w:rPr>
          <w:sz w:val="20"/>
        </w:rPr>
        <w:t xml:space="preserve"> intent to participate in the Procurement Process.</w:t>
      </w:r>
    </w:p>
    <w:p w14:paraId="55737010" w14:textId="77777777" w:rsidR="00D234A3" w:rsidRDefault="00D234A3" w:rsidP="00D234A3">
      <w:pPr>
        <w:pStyle w:val="ListParagraph"/>
        <w:numPr>
          <w:ilvl w:val="0"/>
          <w:numId w:val="1"/>
        </w:numPr>
        <w:tabs>
          <w:tab w:val="left" w:pos="1166"/>
          <w:tab w:val="left" w:pos="1168"/>
        </w:tabs>
        <w:ind w:right="627"/>
        <w:contextualSpacing w:val="0"/>
        <w:jc w:val="both"/>
        <w:rPr>
          <w:sz w:val="20"/>
        </w:rPr>
      </w:pPr>
      <w:r>
        <w:rPr>
          <w:sz w:val="20"/>
        </w:rPr>
        <w:t>In connection</w:t>
      </w:r>
      <w:r>
        <w:rPr>
          <w:spacing w:val="-1"/>
          <w:sz w:val="20"/>
        </w:rPr>
        <w:t xml:space="preserve"> </w:t>
      </w:r>
      <w:r>
        <w:rPr>
          <w:sz w:val="20"/>
        </w:rPr>
        <w:t>with the Participant’s participation</w:t>
      </w:r>
      <w:r>
        <w:rPr>
          <w:spacing w:val="-1"/>
          <w:sz w:val="20"/>
        </w:rPr>
        <w:t xml:space="preserve"> </w:t>
      </w:r>
      <w:r>
        <w:rPr>
          <w:sz w:val="20"/>
        </w:rPr>
        <w:t xml:space="preserve">in the Procurement Process, and </w:t>
      </w:r>
      <w:proofErr w:type="gramStart"/>
      <w:r>
        <w:rPr>
          <w:sz w:val="20"/>
        </w:rPr>
        <w:t>in order to</w:t>
      </w:r>
      <w:proofErr w:type="gramEnd"/>
      <w:r>
        <w:rPr>
          <w:sz w:val="20"/>
        </w:rPr>
        <w:t xml:space="preserve"> assist it in considering the potential opportunity to undertake the establishment and operations of the </w:t>
      </w:r>
      <w:proofErr w:type="spellStart"/>
      <w:r>
        <w:rPr>
          <w:sz w:val="20"/>
        </w:rPr>
        <w:t>LeaseCo</w:t>
      </w:r>
      <w:proofErr w:type="spellEnd"/>
      <w:r>
        <w:rPr>
          <w:sz w:val="20"/>
        </w:rPr>
        <w:t xml:space="preserve"> as described</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RFQ,</w:t>
      </w:r>
      <w:r>
        <w:rPr>
          <w:spacing w:val="-4"/>
          <w:sz w:val="20"/>
        </w:rPr>
        <w:t xml:space="preserve"> </w:t>
      </w:r>
      <w:r>
        <w:rPr>
          <w:sz w:val="20"/>
        </w:rPr>
        <w:t>Transnet</w:t>
      </w:r>
      <w:r>
        <w:rPr>
          <w:spacing w:val="-3"/>
          <w:sz w:val="20"/>
        </w:rPr>
        <w:t xml:space="preserve"> </w:t>
      </w:r>
      <w:r>
        <w:rPr>
          <w:sz w:val="20"/>
        </w:rPr>
        <w:t>will</w:t>
      </w:r>
      <w:r>
        <w:rPr>
          <w:spacing w:val="-4"/>
          <w:sz w:val="20"/>
        </w:rPr>
        <w:t xml:space="preserve"> </w:t>
      </w:r>
      <w:r>
        <w:rPr>
          <w:sz w:val="20"/>
        </w:rPr>
        <w:t>disclose</w:t>
      </w:r>
      <w:r>
        <w:rPr>
          <w:spacing w:val="-3"/>
          <w:sz w:val="20"/>
        </w:rPr>
        <w:t xml:space="preserve"> </w:t>
      </w:r>
      <w:r>
        <w:rPr>
          <w:sz w:val="20"/>
        </w:rPr>
        <w:t>and</w:t>
      </w:r>
      <w:r>
        <w:rPr>
          <w:spacing w:val="-4"/>
          <w:sz w:val="20"/>
        </w:rPr>
        <w:t xml:space="preserve"> </w:t>
      </w:r>
      <w:r>
        <w:rPr>
          <w:sz w:val="20"/>
        </w:rPr>
        <w:t>make</w:t>
      </w:r>
      <w:r>
        <w:rPr>
          <w:spacing w:val="-1"/>
          <w:sz w:val="20"/>
        </w:rPr>
        <w:t xml:space="preserve"> </w:t>
      </w:r>
      <w:proofErr w:type="gramStart"/>
      <w:r>
        <w:rPr>
          <w:sz w:val="20"/>
        </w:rPr>
        <w:t>available</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Participant</w:t>
      </w:r>
      <w:proofErr w:type="gramEnd"/>
      <w:r>
        <w:rPr>
          <w:spacing w:val="-1"/>
          <w:sz w:val="20"/>
        </w:rPr>
        <w:t xml:space="preserve"> </w:t>
      </w:r>
      <w:r>
        <w:rPr>
          <w:sz w:val="20"/>
        </w:rPr>
        <w:t>information,</w:t>
      </w:r>
      <w:r>
        <w:rPr>
          <w:spacing w:val="-4"/>
          <w:sz w:val="20"/>
        </w:rPr>
        <w:t xml:space="preserve"> </w:t>
      </w:r>
      <w:r>
        <w:rPr>
          <w:sz w:val="20"/>
        </w:rPr>
        <w:t xml:space="preserve">materials and documents relating to the development of </w:t>
      </w:r>
      <w:proofErr w:type="gramStart"/>
      <w:r>
        <w:rPr>
          <w:sz w:val="20"/>
        </w:rPr>
        <w:t xml:space="preserve">the </w:t>
      </w:r>
      <w:proofErr w:type="spellStart"/>
      <w:r>
        <w:rPr>
          <w:sz w:val="20"/>
        </w:rPr>
        <w:t>LeaseCo</w:t>
      </w:r>
      <w:proofErr w:type="spellEnd"/>
      <w:proofErr w:type="gramEnd"/>
      <w:r>
        <w:rPr>
          <w:sz w:val="20"/>
        </w:rPr>
        <w:t xml:space="preserve"> and the business and affairs of Transnet.</w:t>
      </w:r>
    </w:p>
    <w:p w14:paraId="489EFAD1" w14:textId="77777777" w:rsidR="00D234A3" w:rsidRDefault="00D234A3" w:rsidP="00D234A3">
      <w:pPr>
        <w:pStyle w:val="ListParagraph"/>
        <w:numPr>
          <w:ilvl w:val="0"/>
          <w:numId w:val="1"/>
        </w:numPr>
        <w:tabs>
          <w:tab w:val="left" w:pos="1166"/>
          <w:tab w:val="left" w:pos="1168"/>
        </w:tabs>
        <w:ind w:right="620"/>
        <w:contextualSpacing w:val="0"/>
        <w:rPr>
          <w:sz w:val="20"/>
        </w:rPr>
      </w:pPr>
      <w:r>
        <w:rPr>
          <w:sz w:val="20"/>
        </w:rPr>
        <w:t>All such information, materials and documents made available or provided by Transnet whether furnished before or after the date hereof, whether oral or written, and regardless of the manner it is made</w:t>
      </w:r>
      <w:r>
        <w:rPr>
          <w:spacing w:val="-3"/>
          <w:sz w:val="20"/>
        </w:rPr>
        <w:t xml:space="preserve"> </w:t>
      </w:r>
      <w:r>
        <w:rPr>
          <w:sz w:val="20"/>
        </w:rPr>
        <w:t>available</w:t>
      </w:r>
      <w:r>
        <w:rPr>
          <w:spacing w:val="-3"/>
          <w:sz w:val="20"/>
        </w:rPr>
        <w:t xml:space="preserve"> </w:t>
      </w:r>
      <w:r>
        <w:rPr>
          <w:sz w:val="20"/>
        </w:rPr>
        <w:t>or</w:t>
      </w:r>
      <w:r>
        <w:rPr>
          <w:spacing w:val="-4"/>
          <w:sz w:val="20"/>
        </w:rPr>
        <w:t xml:space="preserve"> </w:t>
      </w:r>
      <w:r>
        <w:rPr>
          <w:sz w:val="20"/>
        </w:rPr>
        <w:t>provided</w:t>
      </w:r>
      <w:r>
        <w:rPr>
          <w:spacing w:val="-1"/>
          <w:sz w:val="20"/>
        </w:rPr>
        <w:t xml:space="preserve"> </w:t>
      </w:r>
      <w:r>
        <w:rPr>
          <w:sz w:val="20"/>
        </w:rPr>
        <w:t>(including</w:t>
      </w:r>
      <w:r>
        <w:rPr>
          <w:spacing w:val="-4"/>
          <w:sz w:val="20"/>
        </w:rPr>
        <w:t xml:space="preserve"> </w:t>
      </w:r>
      <w:r>
        <w:rPr>
          <w:sz w:val="20"/>
        </w:rPr>
        <w:t>whether</w:t>
      </w:r>
      <w:r>
        <w:rPr>
          <w:spacing w:val="-4"/>
          <w:sz w:val="20"/>
        </w:rPr>
        <w:t xml:space="preserve"> </w:t>
      </w:r>
      <w:r>
        <w:rPr>
          <w:sz w:val="20"/>
        </w:rPr>
        <w:t>or</w:t>
      </w:r>
      <w:r>
        <w:rPr>
          <w:spacing w:val="-4"/>
          <w:sz w:val="20"/>
        </w:rPr>
        <w:t xml:space="preserve"> </w:t>
      </w:r>
      <w:r>
        <w:rPr>
          <w:sz w:val="20"/>
        </w:rPr>
        <w:t>not</w:t>
      </w:r>
      <w:r>
        <w:rPr>
          <w:spacing w:val="-4"/>
          <w:sz w:val="20"/>
        </w:rPr>
        <w:t xml:space="preserve"> </w:t>
      </w:r>
      <w:r>
        <w:rPr>
          <w:sz w:val="20"/>
        </w:rPr>
        <w:t>it</w:t>
      </w:r>
      <w:r>
        <w:rPr>
          <w:spacing w:val="-3"/>
          <w:sz w:val="20"/>
        </w:rPr>
        <w:t xml:space="preserve"> </w:t>
      </w:r>
      <w:r>
        <w:rPr>
          <w:sz w:val="20"/>
        </w:rPr>
        <w:t>is</w:t>
      </w:r>
      <w:r>
        <w:rPr>
          <w:spacing w:val="-4"/>
          <w:sz w:val="20"/>
        </w:rPr>
        <w:t xml:space="preserve"> </w:t>
      </w:r>
      <w:r>
        <w:rPr>
          <w:sz w:val="20"/>
        </w:rPr>
        <w:t>specifically</w:t>
      </w:r>
      <w:r>
        <w:rPr>
          <w:spacing w:val="-4"/>
          <w:sz w:val="20"/>
        </w:rPr>
        <w:t xml:space="preserve"> </w:t>
      </w:r>
      <w:r>
        <w:rPr>
          <w:sz w:val="20"/>
        </w:rPr>
        <w:t>described</w:t>
      </w:r>
      <w:r>
        <w:rPr>
          <w:spacing w:val="-4"/>
          <w:sz w:val="20"/>
        </w:rPr>
        <w:t xml:space="preserve"> </w:t>
      </w:r>
      <w:r>
        <w:rPr>
          <w:sz w:val="20"/>
        </w:rPr>
        <w:t>as</w:t>
      </w:r>
      <w:r>
        <w:rPr>
          <w:spacing w:val="-2"/>
          <w:sz w:val="20"/>
        </w:rPr>
        <w:t xml:space="preserve"> </w:t>
      </w:r>
      <w:r>
        <w:rPr>
          <w:sz w:val="20"/>
        </w:rPr>
        <w:t>being</w:t>
      </w:r>
      <w:r>
        <w:rPr>
          <w:spacing w:val="-4"/>
          <w:sz w:val="20"/>
        </w:rPr>
        <w:t xml:space="preserve"> </w:t>
      </w:r>
      <w:r>
        <w:rPr>
          <w:sz w:val="20"/>
        </w:rPr>
        <w:t>confidential),</w:t>
      </w:r>
      <w:r>
        <w:rPr>
          <w:spacing w:val="-4"/>
          <w:sz w:val="20"/>
        </w:rPr>
        <w:t xml:space="preserve"> </w:t>
      </w:r>
      <w:r>
        <w:rPr>
          <w:sz w:val="20"/>
        </w:rPr>
        <w:t>is of a confidential and proprietary nature and is referred to in this Agreement as "</w:t>
      </w:r>
      <w:r>
        <w:rPr>
          <w:b/>
          <w:sz w:val="20"/>
        </w:rPr>
        <w:t xml:space="preserve">Confidential </w:t>
      </w:r>
      <w:r>
        <w:rPr>
          <w:b/>
          <w:spacing w:val="-2"/>
          <w:sz w:val="20"/>
        </w:rPr>
        <w:t>Information</w:t>
      </w:r>
      <w:r>
        <w:rPr>
          <w:spacing w:val="-2"/>
          <w:sz w:val="20"/>
        </w:rPr>
        <w:t>".</w:t>
      </w:r>
    </w:p>
    <w:p w14:paraId="1608F813" w14:textId="77777777" w:rsidR="00D234A3" w:rsidRDefault="00D234A3" w:rsidP="00D234A3">
      <w:pPr>
        <w:pStyle w:val="ListParagraph"/>
        <w:numPr>
          <w:ilvl w:val="0"/>
          <w:numId w:val="1"/>
        </w:numPr>
        <w:tabs>
          <w:tab w:val="left" w:pos="1166"/>
          <w:tab w:val="left" w:pos="1168"/>
        </w:tabs>
        <w:ind w:right="892"/>
        <w:contextualSpacing w:val="0"/>
        <w:rPr>
          <w:sz w:val="20"/>
        </w:rPr>
      </w:pPr>
      <w:r>
        <w:rPr>
          <w:sz w:val="20"/>
        </w:rPr>
        <w:t>The Confidential Information includes, without limitation, all communications, whether written, electronically</w:t>
      </w:r>
      <w:r>
        <w:rPr>
          <w:spacing w:val="-4"/>
          <w:sz w:val="20"/>
        </w:rPr>
        <w:t xml:space="preserve"> </w:t>
      </w:r>
      <w:r>
        <w:rPr>
          <w:sz w:val="20"/>
        </w:rPr>
        <w:t>stored</w:t>
      </w:r>
      <w:r>
        <w:rPr>
          <w:spacing w:val="-4"/>
          <w:sz w:val="20"/>
        </w:rPr>
        <w:t xml:space="preserve"> </w:t>
      </w:r>
      <w:r>
        <w:rPr>
          <w:sz w:val="20"/>
        </w:rPr>
        <w:t>or</w:t>
      </w:r>
      <w:r>
        <w:rPr>
          <w:spacing w:val="-4"/>
          <w:sz w:val="20"/>
        </w:rPr>
        <w:t xml:space="preserve"> </w:t>
      </w:r>
      <w:r>
        <w:rPr>
          <w:sz w:val="20"/>
        </w:rPr>
        <w:t>delivered,</w:t>
      </w:r>
      <w:r>
        <w:rPr>
          <w:spacing w:val="-4"/>
          <w:sz w:val="20"/>
        </w:rPr>
        <w:t xml:space="preserve"> </w:t>
      </w:r>
      <w:r>
        <w:rPr>
          <w:sz w:val="20"/>
        </w:rPr>
        <w:t>or</w:t>
      </w:r>
      <w:r>
        <w:rPr>
          <w:spacing w:val="-4"/>
          <w:sz w:val="20"/>
        </w:rPr>
        <w:t xml:space="preserve"> </w:t>
      </w:r>
      <w:r>
        <w:rPr>
          <w:sz w:val="20"/>
        </w:rPr>
        <w:t>oral,</w:t>
      </w:r>
      <w:r>
        <w:rPr>
          <w:spacing w:val="-2"/>
          <w:sz w:val="20"/>
        </w:rPr>
        <w:t xml:space="preserve"> </w:t>
      </w:r>
      <w:r>
        <w:rPr>
          <w:sz w:val="20"/>
        </w:rPr>
        <w:t>of</w:t>
      </w:r>
      <w:r>
        <w:rPr>
          <w:spacing w:val="-5"/>
          <w:sz w:val="20"/>
        </w:rPr>
        <w:t xml:space="preserve"> </w:t>
      </w:r>
      <w:r>
        <w:rPr>
          <w:sz w:val="20"/>
        </w:rPr>
        <w:t>any</w:t>
      </w:r>
      <w:r>
        <w:rPr>
          <w:spacing w:val="-4"/>
          <w:sz w:val="20"/>
        </w:rPr>
        <w:t xml:space="preserve"> </w:t>
      </w:r>
      <w:r>
        <w:rPr>
          <w:sz w:val="20"/>
        </w:rPr>
        <w:t>kind</w:t>
      </w:r>
      <w:r>
        <w:rPr>
          <w:spacing w:val="-1"/>
          <w:sz w:val="20"/>
        </w:rPr>
        <w:t xml:space="preserve"> </w:t>
      </w:r>
      <w:r>
        <w:rPr>
          <w:sz w:val="20"/>
        </w:rPr>
        <w:t>between</w:t>
      </w:r>
      <w:r>
        <w:rPr>
          <w:spacing w:val="-4"/>
          <w:sz w:val="20"/>
        </w:rPr>
        <w:t xml:space="preserve"> </w:t>
      </w:r>
      <w:r>
        <w:rPr>
          <w:sz w:val="20"/>
        </w:rPr>
        <w:t>Transnet,</w:t>
      </w:r>
      <w:r>
        <w:rPr>
          <w:spacing w:val="-4"/>
          <w:sz w:val="20"/>
        </w:rPr>
        <w:t xml:space="preserve"> </w:t>
      </w:r>
      <w:r>
        <w:rPr>
          <w:sz w:val="20"/>
        </w:rPr>
        <w:t>or</w:t>
      </w:r>
      <w:r>
        <w:rPr>
          <w:spacing w:val="-4"/>
          <w:sz w:val="20"/>
        </w:rPr>
        <w:t xml:space="preserve"> </w:t>
      </w:r>
      <w:r>
        <w:rPr>
          <w:sz w:val="20"/>
        </w:rPr>
        <w:t>any</w:t>
      </w:r>
      <w:r>
        <w:rPr>
          <w:spacing w:val="-4"/>
          <w:sz w:val="20"/>
        </w:rPr>
        <w:t xml:space="preserve"> </w:t>
      </w:r>
      <w:r>
        <w:rPr>
          <w:sz w:val="20"/>
        </w:rPr>
        <w:t>of</w:t>
      </w:r>
      <w:r>
        <w:rPr>
          <w:spacing w:val="-5"/>
          <w:sz w:val="20"/>
        </w:rPr>
        <w:t xml:space="preserve"> </w:t>
      </w:r>
      <w:r>
        <w:rPr>
          <w:sz w:val="20"/>
        </w:rPr>
        <w:t>its</w:t>
      </w:r>
      <w:r>
        <w:rPr>
          <w:spacing w:val="-4"/>
          <w:sz w:val="20"/>
        </w:rPr>
        <w:t xml:space="preserve"> </w:t>
      </w:r>
      <w:r>
        <w:rPr>
          <w:sz w:val="20"/>
        </w:rPr>
        <w:t>representatives and the Participant, including all information, materials and documents contained or made available through</w:t>
      </w:r>
      <w:r>
        <w:rPr>
          <w:spacing w:val="-3"/>
          <w:sz w:val="20"/>
        </w:rPr>
        <w:t xml:space="preserve"> </w:t>
      </w:r>
      <w:r>
        <w:rPr>
          <w:sz w:val="20"/>
        </w:rPr>
        <w:t>Transnet,</w:t>
      </w:r>
      <w:r>
        <w:rPr>
          <w:spacing w:val="-3"/>
          <w:sz w:val="20"/>
        </w:rPr>
        <w:t xml:space="preserve"> </w:t>
      </w:r>
      <w:r>
        <w:rPr>
          <w:sz w:val="20"/>
        </w:rPr>
        <w:t>whether by</w:t>
      </w:r>
      <w:r>
        <w:rPr>
          <w:spacing w:val="-3"/>
          <w:sz w:val="20"/>
        </w:rPr>
        <w:t xml:space="preserve"> </w:t>
      </w:r>
      <w:r>
        <w:rPr>
          <w:sz w:val="20"/>
        </w:rPr>
        <w:t>way</w:t>
      </w:r>
      <w:r>
        <w:rPr>
          <w:spacing w:val="-3"/>
          <w:sz w:val="20"/>
        </w:rPr>
        <w:t xml:space="preserve"> </w:t>
      </w:r>
      <w:r>
        <w:rPr>
          <w:sz w:val="20"/>
        </w:rPr>
        <w:t>of</w:t>
      </w:r>
      <w:r>
        <w:rPr>
          <w:spacing w:val="-4"/>
          <w:sz w:val="20"/>
        </w:rPr>
        <w:t xml:space="preserve"> </w:t>
      </w:r>
      <w:r>
        <w:rPr>
          <w:sz w:val="20"/>
        </w:rPr>
        <w:t>a</w:t>
      </w:r>
      <w:r>
        <w:rPr>
          <w:spacing w:val="-2"/>
          <w:sz w:val="20"/>
        </w:rPr>
        <w:t xml:space="preserve"> </w:t>
      </w:r>
      <w:r>
        <w:rPr>
          <w:sz w:val="20"/>
        </w:rPr>
        <w:t>dedicated</w:t>
      </w:r>
      <w:r>
        <w:rPr>
          <w:spacing w:val="-3"/>
          <w:sz w:val="20"/>
        </w:rPr>
        <w:t xml:space="preserve"> </w:t>
      </w:r>
      <w:proofErr w:type="spellStart"/>
      <w:r>
        <w:rPr>
          <w:sz w:val="20"/>
        </w:rPr>
        <w:t>LeaseCo</w:t>
      </w:r>
      <w:proofErr w:type="spellEnd"/>
      <w:r>
        <w:rPr>
          <w:spacing w:val="-3"/>
          <w:sz w:val="20"/>
        </w:rPr>
        <w:t xml:space="preserve"> </w:t>
      </w:r>
      <w:r>
        <w:rPr>
          <w:sz w:val="20"/>
        </w:rPr>
        <w:t>website,</w:t>
      </w:r>
      <w:r>
        <w:rPr>
          <w:spacing w:val="-3"/>
          <w:sz w:val="20"/>
        </w:rPr>
        <w:t xml:space="preserve"> </w:t>
      </w:r>
      <w:r>
        <w:rPr>
          <w:sz w:val="20"/>
        </w:rPr>
        <w:t>or</w:t>
      </w:r>
      <w:r>
        <w:rPr>
          <w:spacing w:val="-3"/>
          <w:sz w:val="20"/>
        </w:rPr>
        <w:t xml:space="preserve"> </w:t>
      </w:r>
      <w:r>
        <w:rPr>
          <w:sz w:val="20"/>
        </w:rPr>
        <w:t>otherwise,</w:t>
      </w:r>
      <w:r>
        <w:rPr>
          <w:spacing w:val="-1"/>
          <w:sz w:val="20"/>
        </w:rPr>
        <w:t xml:space="preserve"> </w:t>
      </w:r>
      <w:r>
        <w:rPr>
          <w:sz w:val="20"/>
        </w:rPr>
        <w:t>the</w:t>
      </w:r>
      <w:r>
        <w:rPr>
          <w:spacing w:val="-2"/>
          <w:sz w:val="20"/>
        </w:rPr>
        <w:t xml:space="preserve"> </w:t>
      </w:r>
      <w:r>
        <w:rPr>
          <w:sz w:val="20"/>
        </w:rPr>
        <w:t>electronic</w:t>
      </w:r>
      <w:r>
        <w:rPr>
          <w:spacing w:val="-3"/>
          <w:sz w:val="20"/>
        </w:rPr>
        <w:t xml:space="preserve"> </w:t>
      </w:r>
      <w:r>
        <w:rPr>
          <w:sz w:val="20"/>
        </w:rPr>
        <w:t>data room established by Transnet in respect of the Procurement Process, and any and all information reports,</w:t>
      </w:r>
      <w:r>
        <w:rPr>
          <w:spacing w:val="-4"/>
          <w:sz w:val="20"/>
        </w:rPr>
        <w:t xml:space="preserve"> </w:t>
      </w:r>
      <w:r>
        <w:rPr>
          <w:sz w:val="20"/>
        </w:rPr>
        <w:t>analyses,</w:t>
      </w:r>
      <w:r>
        <w:rPr>
          <w:spacing w:val="-4"/>
          <w:sz w:val="20"/>
        </w:rPr>
        <w:t xml:space="preserve"> </w:t>
      </w:r>
      <w:r>
        <w:rPr>
          <w:sz w:val="20"/>
        </w:rPr>
        <w:t>studies,</w:t>
      </w:r>
      <w:r>
        <w:rPr>
          <w:spacing w:val="-4"/>
          <w:sz w:val="20"/>
        </w:rPr>
        <w:t xml:space="preserve"> </w:t>
      </w:r>
      <w:r>
        <w:rPr>
          <w:sz w:val="20"/>
        </w:rPr>
        <w:t>compilations,</w:t>
      </w:r>
      <w:r>
        <w:rPr>
          <w:spacing w:val="-2"/>
          <w:sz w:val="20"/>
        </w:rPr>
        <w:t xml:space="preserve"> </w:t>
      </w:r>
      <w:r>
        <w:rPr>
          <w:sz w:val="20"/>
        </w:rPr>
        <w:t>forecasts</w:t>
      </w:r>
      <w:r>
        <w:rPr>
          <w:spacing w:val="-4"/>
          <w:sz w:val="20"/>
        </w:rPr>
        <w:t xml:space="preserve"> </w:t>
      </w:r>
      <w:r>
        <w:rPr>
          <w:sz w:val="20"/>
        </w:rPr>
        <w:t>and</w:t>
      </w:r>
      <w:r>
        <w:rPr>
          <w:spacing w:val="-1"/>
          <w:sz w:val="20"/>
        </w:rPr>
        <w:t xml:space="preserve"> </w:t>
      </w:r>
      <w:r>
        <w:rPr>
          <w:sz w:val="20"/>
        </w:rPr>
        <w:t>other</w:t>
      </w:r>
      <w:r>
        <w:rPr>
          <w:spacing w:val="-3"/>
          <w:sz w:val="20"/>
        </w:rPr>
        <w:t xml:space="preserve"> </w:t>
      </w:r>
      <w:r>
        <w:rPr>
          <w:sz w:val="20"/>
        </w:rPr>
        <w:t>material</w:t>
      </w:r>
      <w:r>
        <w:rPr>
          <w:spacing w:val="-4"/>
          <w:sz w:val="20"/>
        </w:rPr>
        <w:t xml:space="preserve"> </w:t>
      </w:r>
      <w:r>
        <w:rPr>
          <w:sz w:val="20"/>
        </w:rPr>
        <w:t>prepared</w:t>
      </w:r>
      <w:r>
        <w:rPr>
          <w:spacing w:val="-4"/>
          <w:sz w:val="20"/>
        </w:rPr>
        <w:t xml:space="preserve"> </w:t>
      </w:r>
      <w:r>
        <w:rPr>
          <w:sz w:val="20"/>
        </w:rPr>
        <w:t>by</w:t>
      </w:r>
      <w:r>
        <w:rPr>
          <w:spacing w:val="-4"/>
          <w:sz w:val="20"/>
        </w:rPr>
        <w:t xml:space="preserve"> </w:t>
      </w:r>
      <w:r>
        <w:rPr>
          <w:sz w:val="20"/>
        </w:rPr>
        <w:t>or</w:t>
      </w:r>
      <w:r>
        <w:rPr>
          <w:spacing w:val="-4"/>
          <w:sz w:val="20"/>
        </w:rPr>
        <w:t xml:space="preserve"> </w:t>
      </w:r>
      <w:r>
        <w:rPr>
          <w:sz w:val="20"/>
        </w:rPr>
        <w:t>on</w:t>
      </w:r>
      <w:r>
        <w:rPr>
          <w:spacing w:val="-5"/>
          <w:sz w:val="20"/>
        </w:rPr>
        <w:t xml:space="preserve"> </w:t>
      </w:r>
      <w:r>
        <w:rPr>
          <w:sz w:val="20"/>
        </w:rPr>
        <w:t>behalf</w:t>
      </w:r>
      <w:r>
        <w:rPr>
          <w:spacing w:val="-5"/>
          <w:sz w:val="20"/>
        </w:rPr>
        <w:t xml:space="preserve"> </w:t>
      </w:r>
      <w:r>
        <w:rPr>
          <w:sz w:val="20"/>
        </w:rPr>
        <w:t>of</w:t>
      </w:r>
      <w:r>
        <w:rPr>
          <w:spacing w:val="-5"/>
          <w:sz w:val="20"/>
        </w:rPr>
        <w:t xml:space="preserve"> </w:t>
      </w:r>
      <w:r>
        <w:rPr>
          <w:sz w:val="20"/>
        </w:rPr>
        <w:t>the Participant which contain or otherwise reflect such information.</w:t>
      </w:r>
    </w:p>
    <w:p w14:paraId="7121A3B3" w14:textId="77777777" w:rsidR="00D234A3" w:rsidRDefault="00D234A3" w:rsidP="00D234A3">
      <w:pPr>
        <w:pStyle w:val="BodyText"/>
      </w:pPr>
    </w:p>
    <w:p w14:paraId="32921013" w14:textId="77777777" w:rsidR="00D234A3" w:rsidRDefault="00D234A3" w:rsidP="00D234A3">
      <w:pPr>
        <w:pStyle w:val="BodyText"/>
        <w:ind w:left="128"/>
      </w:pPr>
      <w:r>
        <w:t>In</w:t>
      </w:r>
      <w:r>
        <w:rPr>
          <w:spacing w:val="-4"/>
        </w:rPr>
        <w:t xml:space="preserve"> </w:t>
      </w:r>
      <w:r>
        <w:t>consideration</w:t>
      </w:r>
      <w:r>
        <w:rPr>
          <w:spacing w:val="-2"/>
        </w:rPr>
        <w:t xml:space="preserve"> </w:t>
      </w:r>
      <w:r>
        <w:t>of</w:t>
      </w:r>
      <w:r>
        <w:rPr>
          <w:spacing w:val="-5"/>
        </w:rPr>
        <w:t xml:space="preserve"> </w:t>
      </w:r>
      <w:r>
        <w:t>the</w:t>
      </w:r>
      <w:r>
        <w:rPr>
          <w:spacing w:val="-3"/>
        </w:rPr>
        <w:t xml:space="preserve"> </w:t>
      </w:r>
      <w:r>
        <w:t>opportunity</w:t>
      </w:r>
      <w:r>
        <w:rPr>
          <w:spacing w:val="-4"/>
        </w:rPr>
        <w:t xml:space="preserve"> </w:t>
      </w:r>
      <w:r>
        <w:t>to</w:t>
      </w:r>
      <w:r>
        <w:rPr>
          <w:spacing w:val="-4"/>
        </w:rPr>
        <w:t xml:space="preserve"> </w:t>
      </w:r>
      <w:r>
        <w:t>participate</w:t>
      </w:r>
      <w:r>
        <w:rPr>
          <w:spacing w:val="-3"/>
        </w:rPr>
        <w:t xml:space="preserve"> </w:t>
      </w:r>
      <w:r>
        <w:t>in</w:t>
      </w:r>
      <w:r>
        <w:rPr>
          <w:spacing w:val="-4"/>
        </w:rPr>
        <w:t xml:space="preserve"> </w:t>
      </w:r>
      <w:r>
        <w:t>the</w:t>
      </w:r>
      <w:r>
        <w:rPr>
          <w:spacing w:val="-3"/>
        </w:rPr>
        <w:t xml:space="preserve"> </w:t>
      </w:r>
      <w:r>
        <w:t>Procurement</w:t>
      </w:r>
      <w:r>
        <w:rPr>
          <w:spacing w:val="-3"/>
        </w:rPr>
        <w:t xml:space="preserve"> </w:t>
      </w:r>
      <w:r>
        <w:t>Process,</w:t>
      </w:r>
      <w:r>
        <w:rPr>
          <w:spacing w:val="-4"/>
        </w:rPr>
        <w:t xml:space="preserve"> </w:t>
      </w:r>
      <w:r>
        <w:t>the</w:t>
      </w:r>
      <w:r>
        <w:rPr>
          <w:spacing w:val="-1"/>
        </w:rPr>
        <w:t xml:space="preserve"> </w:t>
      </w:r>
      <w:r>
        <w:t>Participant</w:t>
      </w:r>
      <w:r>
        <w:rPr>
          <w:spacing w:val="-3"/>
        </w:rPr>
        <w:t xml:space="preserve"> </w:t>
      </w:r>
      <w:proofErr w:type="gramStart"/>
      <w:r>
        <w:t>hereby</w:t>
      </w:r>
      <w:r>
        <w:rPr>
          <w:spacing w:val="-2"/>
        </w:rPr>
        <w:t xml:space="preserve"> </w:t>
      </w:r>
      <w:r>
        <w:t>further</w:t>
      </w:r>
      <w:proofErr w:type="gramEnd"/>
      <w:r>
        <w:rPr>
          <w:spacing w:val="-1"/>
        </w:rPr>
        <w:t xml:space="preserve"> </w:t>
      </w:r>
      <w:r>
        <w:t>agrees, acknowledges and confirms with Transnet as follows:</w:t>
      </w:r>
    </w:p>
    <w:p w14:paraId="287F8118" w14:textId="77777777" w:rsidR="00D234A3" w:rsidRDefault="00D234A3" w:rsidP="00D234A3">
      <w:pPr>
        <w:pStyle w:val="ListParagraph"/>
        <w:numPr>
          <w:ilvl w:val="0"/>
          <w:numId w:val="2"/>
        </w:numPr>
        <w:tabs>
          <w:tab w:val="left" w:pos="1619"/>
        </w:tabs>
        <w:ind w:hanging="811"/>
        <w:contextualSpacing w:val="0"/>
        <w:rPr>
          <w:sz w:val="20"/>
        </w:rPr>
      </w:pPr>
      <w:r>
        <w:rPr>
          <w:sz w:val="20"/>
          <w:u w:val="single"/>
        </w:rPr>
        <w:t>Non-Disclosure</w:t>
      </w:r>
      <w:r>
        <w:rPr>
          <w:spacing w:val="-9"/>
          <w:sz w:val="20"/>
          <w:u w:val="single"/>
        </w:rPr>
        <w:t xml:space="preserve"> </w:t>
      </w:r>
      <w:r>
        <w:rPr>
          <w:sz w:val="20"/>
          <w:u w:val="single"/>
        </w:rPr>
        <w:t>and</w:t>
      </w:r>
      <w:r>
        <w:rPr>
          <w:spacing w:val="-7"/>
          <w:sz w:val="20"/>
          <w:u w:val="single"/>
        </w:rPr>
        <w:t xml:space="preserve"> </w:t>
      </w:r>
      <w:r>
        <w:rPr>
          <w:sz w:val="20"/>
          <w:u w:val="single"/>
        </w:rPr>
        <w:t>use</w:t>
      </w:r>
      <w:r>
        <w:rPr>
          <w:spacing w:val="-9"/>
          <w:sz w:val="20"/>
          <w:u w:val="single"/>
        </w:rPr>
        <w:t xml:space="preserve"> </w:t>
      </w:r>
      <w:r>
        <w:rPr>
          <w:sz w:val="20"/>
          <w:u w:val="single"/>
        </w:rPr>
        <w:t>of</w:t>
      </w:r>
      <w:r>
        <w:rPr>
          <w:spacing w:val="-9"/>
          <w:sz w:val="20"/>
          <w:u w:val="single"/>
        </w:rPr>
        <w:t xml:space="preserve"> </w:t>
      </w:r>
      <w:r>
        <w:rPr>
          <w:sz w:val="20"/>
          <w:u w:val="single"/>
        </w:rPr>
        <w:t>Confidential</w:t>
      </w:r>
      <w:r>
        <w:rPr>
          <w:spacing w:val="-9"/>
          <w:sz w:val="20"/>
          <w:u w:val="single"/>
        </w:rPr>
        <w:t xml:space="preserve"> </w:t>
      </w:r>
      <w:r>
        <w:rPr>
          <w:spacing w:val="-2"/>
          <w:sz w:val="20"/>
          <w:u w:val="single"/>
        </w:rPr>
        <w:t>Information</w:t>
      </w:r>
    </w:p>
    <w:p w14:paraId="3E88478A" w14:textId="77777777" w:rsidR="00D234A3" w:rsidRDefault="00D234A3" w:rsidP="00D234A3">
      <w:pPr>
        <w:pStyle w:val="ListParagraph"/>
        <w:rPr>
          <w:sz w:val="20"/>
        </w:rPr>
        <w:sectPr w:rsidR="00D234A3" w:rsidSect="00D234A3">
          <w:headerReference w:type="default" r:id="rId10"/>
          <w:pgSz w:w="12240" w:h="15840"/>
          <w:pgMar w:top="1660" w:right="283" w:bottom="1540" w:left="992" w:header="310" w:footer="1273" w:gutter="0"/>
          <w:cols w:space="720"/>
        </w:sectPr>
      </w:pPr>
    </w:p>
    <w:p w14:paraId="0D2D6076" w14:textId="77777777" w:rsidR="00D234A3" w:rsidRDefault="00D234A3" w:rsidP="00D234A3">
      <w:pPr>
        <w:pStyle w:val="BodyText"/>
        <w:spacing w:before="100"/>
        <w:ind w:left="128"/>
      </w:pPr>
      <w:r>
        <w:lastRenderedPageBreak/>
        <w:t>Except</w:t>
      </w:r>
      <w:r>
        <w:rPr>
          <w:spacing w:val="-7"/>
        </w:rPr>
        <w:t xml:space="preserve"> </w:t>
      </w:r>
      <w:r>
        <w:t>as</w:t>
      </w:r>
      <w:r>
        <w:rPr>
          <w:spacing w:val="-6"/>
        </w:rPr>
        <w:t xml:space="preserve"> </w:t>
      </w:r>
      <w:r>
        <w:t>required</w:t>
      </w:r>
      <w:r>
        <w:rPr>
          <w:spacing w:val="-6"/>
        </w:rPr>
        <w:t xml:space="preserve"> </w:t>
      </w:r>
      <w:r>
        <w:t>by</w:t>
      </w:r>
      <w:r>
        <w:rPr>
          <w:spacing w:val="-7"/>
        </w:rPr>
        <w:t xml:space="preserve"> </w:t>
      </w:r>
      <w:r>
        <w:t>law,</w:t>
      </w:r>
      <w:r>
        <w:rPr>
          <w:spacing w:val="-5"/>
        </w:rPr>
        <w:t xml:space="preserve"> </w:t>
      </w:r>
      <w:r>
        <w:t>the</w:t>
      </w:r>
      <w:r>
        <w:rPr>
          <w:spacing w:val="-6"/>
        </w:rPr>
        <w:t xml:space="preserve"> </w:t>
      </w:r>
      <w:r>
        <w:t>Participant</w:t>
      </w:r>
      <w:r>
        <w:rPr>
          <w:spacing w:val="-6"/>
        </w:rPr>
        <w:t xml:space="preserve"> </w:t>
      </w:r>
      <w:r>
        <w:rPr>
          <w:spacing w:val="-2"/>
        </w:rPr>
        <w:t>shall:</w:t>
      </w:r>
    </w:p>
    <w:p w14:paraId="20DA54DA" w14:textId="77777777" w:rsidR="00D234A3" w:rsidRDefault="00D234A3" w:rsidP="00D234A3">
      <w:pPr>
        <w:pStyle w:val="ListParagraph"/>
        <w:numPr>
          <w:ilvl w:val="1"/>
          <w:numId w:val="2"/>
        </w:numPr>
        <w:tabs>
          <w:tab w:val="left" w:pos="1526"/>
          <w:tab w:val="left" w:pos="1528"/>
        </w:tabs>
        <w:spacing w:before="241"/>
        <w:ind w:right="581"/>
        <w:contextualSpacing w:val="0"/>
        <w:rPr>
          <w:sz w:val="20"/>
        </w:rPr>
      </w:pPr>
      <w:r>
        <w:rPr>
          <w:sz w:val="20"/>
        </w:rPr>
        <w:t>keep</w:t>
      </w:r>
      <w:r>
        <w:rPr>
          <w:spacing w:val="-4"/>
          <w:sz w:val="20"/>
        </w:rPr>
        <w:t xml:space="preserve"> </w:t>
      </w:r>
      <w:r>
        <w:rPr>
          <w:sz w:val="20"/>
        </w:rPr>
        <w:t>all</w:t>
      </w:r>
      <w:r>
        <w:rPr>
          <w:spacing w:val="-4"/>
          <w:sz w:val="20"/>
        </w:rPr>
        <w:t xml:space="preserve"> </w:t>
      </w:r>
      <w:r>
        <w:rPr>
          <w:sz w:val="20"/>
        </w:rPr>
        <w:t>Confidential</w:t>
      </w:r>
      <w:r>
        <w:rPr>
          <w:spacing w:val="-4"/>
          <w:sz w:val="20"/>
        </w:rPr>
        <w:t xml:space="preserve"> </w:t>
      </w:r>
      <w:r>
        <w:rPr>
          <w:sz w:val="20"/>
        </w:rPr>
        <w:t>Information</w:t>
      </w:r>
      <w:r>
        <w:rPr>
          <w:spacing w:val="-5"/>
          <w:sz w:val="20"/>
        </w:rPr>
        <w:t xml:space="preserve"> </w:t>
      </w:r>
      <w:r>
        <w:rPr>
          <w:sz w:val="20"/>
        </w:rPr>
        <w:t>confidential</w:t>
      </w:r>
      <w:r>
        <w:rPr>
          <w:spacing w:val="-4"/>
          <w:sz w:val="20"/>
        </w:rPr>
        <w:t xml:space="preserve"> </w:t>
      </w:r>
      <w:r>
        <w:rPr>
          <w:sz w:val="20"/>
        </w:rPr>
        <w:t>and</w:t>
      </w:r>
      <w:r>
        <w:rPr>
          <w:spacing w:val="-4"/>
          <w:sz w:val="20"/>
        </w:rPr>
        <w:t xml:space="preserve"> </w:t>
      </w:r>
      <w:r>
        <w:rPr>
          <w:sz w:val="20"/>
        </w:rPr>
        <w:t>not</w:t>
      </w:r>
      <w:r>
        <w:rPr>
          <w:spacing w:val="-3"/>
          <w:sz w:val="20"/>
        </w:rPr>
        <w:t xml:space="preserve"> </w:t>
      </w:r>
      <w:r>
        <w:rPr>
          <w:sz w:val="20"/>
        </w:rPr>
        <w:t>disclose</w:t>
      </w:r>
      <w:r>
        <w:rPr>
          <w:spacing w:val="-3"/>
          <w:sz w:val="20"/>
        </w:rPr>
        <w:t xml:space="preserve"> </w:t>
      </w:r>
      <w:r>
        <w:rPr>
          <w:sz w:val="20"/>
        </w:rPr>
        <w:t>or</w:t>
      </w:r>
      <w:r>
        <w:rPr>
          <w:spacing w:val="-4"/>
          <w:sz w:val="20"/>
        </w:rPr>
        <w:t xml:space="preserve"> </w:t>
      </w:r>
      <w:r>
        <w:rPr>
          <w:sz w:val="20"/>
        </w:rPr>
        <w:t>reveal</w:t>
      </w:r>
      <w:r>
        <w:rPr>
          <w:spacing w:val="-4"/>
          <w:sz w:val="20"/>
        </w:rPr>
        <w:t xml:space="preserve"> </w:t>
      </w:r>
      <w:r>
        <w:rPr>
          <w:sz w:val="20"/>
        </w:rPr>
        <w:t>any</w:t>
      </w:r>
      <w:r>
        <w:rPr>
          <w:spacing w:val="-4"/>
          <w:sz w:val="20"/>
        </w:rPr>
        <w:t xml:space="preserve"> </w:t>
      </w:r>
      <w:r>
        <w:rPr>
          <w:sz w:val="20"/>
        </w:rPr>
        <w:t>Confidential</w:t>
      </w:r>
      <w:r>
        <w:rPr>
          <w:spacing w:val="-4"/>
          <w:sz w:val="20"/>
        </w:rPr>
        <w:t xml:space="preserve"> </w:t>
      </w:r>
      <w:r>
        <w:rPr>
          <w:sz w:val="20"/>
        </w:rPr>
        <w:t>Information to any person other than to the Participant’s directors, officers, employees, agents and representatives who are actively and directly participating in the Procurement Process or who otherwise need to know the Confidential Information for the purposes of the Procurement Process (collectively, the "</w:t>
      </w:r>
      <w:r>
        <w:rPr>
          <w:b/>
          <w:sz w:val="20"/>
        </w:rPr>
        <w:t>Participant's Representatives</w:t>
      </w:r>
      <w:r>
        <w:rPr>
          <w:sz w:val="20"/>
        </w:rPr>
        <w:t>") and to cause all such Participant’s Representatives to observe the terms of this Agreement;</w:t>
      </w:r>
    </w:p>
    <w:p w14:paraId="72F5FBB2" w14:textId="77777777" w:rsidR="00D234A3" w:rsidRDefault="00D234A3" w:rsidP="00D234A3">
      <w:pPr>
        <w:pStyle w:val="ListParagraph"/>
        <w:numPr>
          <w:ilvl w:val="1"/>
          <w:numId w:val="2"/>
        </w:numPr>
        <w:tabs>
          <w:tab w:val="left" w:pos="1526"/>
          <w:tab w:val="left" w:pos="1528"/>
        </w:tabs>
        <w:ind w:right="617"/>
        <w:contextualSpacing w:val="0"/>
        <w:rPr>
          <w:sz w:val="20"/>
        </w:rPr>
      </w:pPr>
      <w:r>
        <w:rPr>
          <w:sz w:val="20"/>
        </w:rPr>
        <w:t>not</w:t>
      </w:r>
      <w:r>
        <w:rPr>
          <w:spacing w:val="-4"/>
          <w:sz w:val="20"/>
        </w:rPr>
        <w:t xml:space="preserve"> </w:t>
      </w:r>
      <w:r>
        <w:rPr>
          <w:sz w:val="20"/>
        </w:rPr>
        <w:t>use,</w:t>
      </w:r>
      <w:r>
        <w:rPr>
          <w:spacing w:val="-1"/>
          <w:sz w:val="20"/>
        </w:rPr>
        <w:t xml:space="preserve"> </w:t>
      </w:r>
      <w:r>
        <w:rPr>
          <w:sz w:val="20"/>
        </w:rPr>
        <w:t>or</w:t>
      </w:r>
      <w:r>
        <w:rPr>
          <w:spacing w:val="-4"/>
          <w:sz w:val="20"/>
        </w:rPr>
        <w:t xml:space="preserve"> </w:t>
      </w:r>
      <w:r>
        <w:rPr>
          <w:sz w:val="20"/>
        </w:rPr>
        <w:t>permit</w:t>
      </w:r>
      <w:r>
        <w:rPr>
          <w:spacing w:val="-3"/>
          <w:sz w:val="20"/>
        </w:rPr>
        <w:t xml:space="preserve"> </w:t>
      </w:r>
      <w:r>
        <w:rPr>
          <w:sz w:val="20"/>
        </w:rPr>
        <w:t>the</w:t>
      </w:r>
      <w:r>
        <w:rPr>
          <w:spacing w:val="-3"/>
          <w:sz w:val="20"/>
        </w:rPr>
        <w:t xml:space="preserve"> </w:t>
      </w:r>
      <w:r>
        <w:rPr>
          <w:sz w:val="20"/>
        </w:rPr>
        <w:t>use</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Confidential</w:t>
      </w:r>
      <w:r>
        <w:rPr>
          <w:spacing w:val="-4"/>
          <w:sz w:val="20"/>
        </w:rPr>
        <w:t xml:space="preserve"> </w:t>
      </w:r>
      <w:r>
        <w:rPr>
          <w:sz w:val="20"/>
        </w:rPr>
        <w:t>Information</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purpose</w:t>
      </w:r>
      <w:r>
        <w:rPr>
          <w:spacing w:val="-1"/>
          <w:sz w:val="20"/>
        </w:rPr>
        <w:t xml:space="preserve"> </w:t>
      </w:r>
      <w:r>
        <w:rPr>
          <w:sz w:val="20"/>
        </w:rPr>
        <w:t>other</w:t>
      </w:r>
      <w:r>
        <w:rPr>
          <w:spacing w:val="-3"/>
          <w:sz w:val="20"/>
        </w:rPr>
        <w:t xml:space="preserve"> </w:t>
      </w:r>
      <w:r>
        <w:rPr>
          <w:sz w:val="20"/>
        </w:rPr>
        <w:t>than</w:t>
      </w:r>
      <w:r>
        <w:rPr>
          <w:spacing w:val="-4"/>
          <w:sz w:val="20"/>
        </w:rPr>
        <w:t xml:space="preserve"> </w:t>
      </w:r>
      <w:r>
        <w:rPr>
          <w:sz w:val="20"/>
        </w:rPr>
        <w:t>in</w:t>
      </w:r>
      <w:r>
        <w:rPr>
          <w:spacing w:val="-2"/>
          <w:sz w:val="20"/>
        </w:rPr>
        <w:t xml:space="preserve"> </w:t>
      </w:r>
      <w:r>
        <w:rPr>
          <w:sz w:val="20"/>
        </w:rPr>
        <w:t>connection with the Procurement Process, and without limiting the generality of the foregoing, not use, or permit the use of, the Confidential Information to obtain a competitive advantage over Transnet or any other person directly or indirectly, in any line of business in which either Transnet or the Participant is engaged;</w:t>
      </w:r>
    </w:p>
    <w:p w14:paraId="61C5C6F6" w14:textId="77777777" w:rsidR="00D234A3" w:rsidRDefault="00D234A3" w:rsidP="00D234A3">
      <w:pPr>
        <w:pStyle w:val="ListParagraph"/>
        <w:numPr>
          <w:ilvl w:val="1"/>
          <w:numId w:val="2"/>
        </w:numPr>
        <w:tabs>
          <w:tab w:val="left" w:pos="1526"/>
          <w:tab w:val="left" w:pos="1528"/>
        </w:tabs>
        <w:spacing w:line="237" w:lineRule="auto"/>
        <w:ind w:right="560"/>
        <w:contextualSpacing w:val="0"/>
        <w:rPr>
          <w:sz w:val="20"/>
        </w:rPr>
      </w:pPr>
      <w:r>
        <w:rPr>
          <w:sz w:val="20"/>
        </w:rPr>
        <w:t>not (and the Participant shall cause the Participant’s Representatives to not) contact or attempt to contact any customer, supplier or employee of Transnet, any of their respective directors, officers, employees,</w:t>
      </w:r>
      <w:r>
        <w:rPr>
          <w:spacing w:val="-4"/>
          <w:sz w:val="20"/>
        </w:rPr>
        <w:t xml:space="preserve"> </w:t>
      </w:r>
      <w:r>
        <w:rPr>
          <w:sz w:val="20"/>
        </w:rPr>
        <w:t>agents</w:t>
      </w:r>
      <w:r>
        <w:rPr>
          <w:spacing w:val="-4"/>
          <w:sz w:val="20"/>
        </w:rPr>
        <w:t xml:space="preserve"> </w:t>
      </w:r>
      <w:r>
        <w:rPr>
          <w:sz w:val="20"/>
        </w:rPr>
        <w:t>and</w:t>
      </w:r>
      <w:r>
        <w:rPr>
          <w:spacing w:val="-1"/>
          <w:sz w:val="20"/>
        </w:rPr>
        <w:t xml:space="preserve"> </w:t>
      </w:r>
      <w:r>
        <w:rPr>
          <w:sz w:val="20"/>
        </w:rPr>
        <w:t>representatives</w:t>
      </w:r>
      <w:r>
        <w:rPr>
          <w:spacing w:val="-4"/>
          <w:sz w:val="20"/>
        </w:rPr>
        <w:t xml:space="preserve"> </w:t>
      </w:r>
      <w:r>
        <w:rPr>
          <w:sz w:val="20"/>
        </w:rPr>
        <w:t>or</w:t>
      </w:r>
      <w:r>
        <w:rPr>
          <w:spacing w:val="-4"/>
          <w:sz w:val="20"/>
        </w:rPr>
        <w:t xml:space="preserve"> </w:t>
      </w:r>
      <w:r>
        <w:rPr>
          <w:sz w:val="20"/>
        </w:rPr>
        <w:t>any</w:t>
      </w:r>
      <w:r>
        <w:rPr>
          <w:spacing w:val="-4"/>
          <w:sz w:val="20"/>
        </w:rPr>
        <w:t xml:space="preserve"> </w:t>
      </w:r>
      <w:r>
        <w:rPr>
          <w:sz w:val="20"/>
        </w:rPr>
        <w:t>other</w:t>
      </w:r>
      <w:r>
        <w:rPr>
          <w:spacing w:val="-4"/>
          <w:sz w:val="20"/>
        </w:rPr>
        <w:t xml:space="preserve"> </w:t>
      </w:r>
      <w:r>
        <w:rPr>
          <w:sz w:val="20"/>
        </w:rPr>
        <w:t>person</w:t>
      </w:r>
      <w:r>
        <w:rPr>
          <w:spacing w:val="-5"/>
          <w:sz w:val="20"/>
        </w:rPr>
        <w:t xml:space="preserve"> </w:t>
      </w:r>
      <w:r>
        <w:rPr>
          <w:sz w:val="20"/>
        </w:rPr>
        <w:t>having</w:t>
      </w:r>
      <w:r>
        <w:rPr>
          <w:spacing w:val="-4"/>
          <w:sz w:val="20"/>
        </w:rPr>
        <w:t xml:space="preserve"> </w:t>
      </w:r>
      <w:r>
        <w:rPr>
          <w:sz w:val="20"/>
        </w:rPr>
        <w:t>business</w:t>
      </w:r>
      <w:r>
        <w:rPr>
          <w:spacing w:val="-4"/>
          <w:sz w:val="20"/>
        </w:rPr>
        <w:t xml:space="preserve"> </w:t>
      </w:r>
      <w:r>
        <w:rPr>
          <w:sz w:val="20"/>
        </w:rPr>
        <w:t>relations</w:t>
      </w:r>
      <w:r>
        <w:rPr>
          <w:spacing w:val="-4"/>
          <w:sz w:val="20"/>
        </w:rPr>
        <w:t xml:space="preserve"> </w:t>
      </w:r>
      <w:r>
        <w:rPr>
          <w:sz w:val="20"/>
        </w:rPr>
        <w:t>with</w:t>
      </w:r>
      <w:r>
        <w:rPr>
          <w:spacing w:val="-4"/>
          <w:sz w:val="20"/>
        </w:rPr>
        <w:t xml:space="preserve"> </w:t>
      </w:r>
      <w:proofErr w:type="gramStart"/>
      <w:r>
        <w:rPr>
          <w:sz w:val="20"/>
        </w:rPr>
        <w:t>Transnet;</w:t>
      </w:r>
      <w:proofErr w:type="gramEnd"/>
    </w:p>
    <w:p w14:paraId="7B6EA966" w14:textId="77777777" w:rsidR="00D234A3" w:rsidRDefault="00D234A3" w:rsidP="00D234A3">
      <w:pPr>
        <w:pStyle w:val="ListParagraph"/>
        <w:numPr>
          <w:ilvl w:val="1"/>
          <w:numId w:val="2"/>
        </w:numPr>
        <w:tabs>
          <w:tab w:val="left" w:pos="1526"/>
          <w:tab w:val="left" w:pos="1528"/>
        </w:tabs>
        <w:spacing w:line="237" w:lineRule="auto"/>
        <w:ind w:right="652"/>
        <w:contextualSpacing w:val="0"/>
        <w:rPr>
          <w:sz w:val="20"/>
        </w:rPr>
      </w:pPr>
      <w:r>
        <w:rPr>
          <w:sz w:val="20"/>
        </w:rPr>
        <w:t>not</w:t>
      </w:r>
      <w:r>
        <w:rPr>
          <w:spacing w:val="-3"/>
          <w:sz w:val="20"/>
        </w:rPr>
        <w:t xml:space="preserve"> </w:t>
      </w:r>
      <w:r>
        <w:rPr>
          <w:sz w:val="20"/>
        </w:rPr>
        <w:t>copy,</w:t>
      </w:r>
      <w:r>
        <w:rPr>
          <w:spacing w:val="-3"/>
          <w:sz w:val="20"/>
        </w:rPr>
        <w:t xml:space="preserve"> </w:t>
      </w:r>
      <w:r>
        <w:rPr>
          <w:sz w:val="20"/>
        </w:rPr>
        <w:t>reproduce</w:t>
      </w:r>
      <w:r>
        <w:rPr>
          <w:spacing w:val="-1"/>
          <w:sz w:val="20"/>
        </w:rPr>
        <w:t xml:space="preserve"> </w:t>
      </w:r>
      <w:r>
        <w:rPr>
          <w:sz w:val="20"/>
        </w:rPr>
        <w:t>or</w:t>
      </w:r>
      <w:r>
        <w:rPr>
          <w:spacing w:val="-3"/>
          <w:sz w:val="20"/>
        </w:rPr>
        <w:t xml:space="preserve"> </w:t>
      </w:r>
      <w:r>
        <w:rPr>
          <w:sz w:val="20"/>
        </w:rPr>
        <w:t>distribute,</w:t>
      </w:r>
      <w:r>
        <w:rPr>
          <w:spacing w:val="-3"/>
          <w:sz w:val="20"/>
        </w:rPr>
        <w:t xml:space="preserve"> </w:t>
      </w:r>
      <w:r>
        <w:rPr>
          <w:sz w:val="20"/>
        </w:rPr>
        <w:t>in</w:t>
      </w:r>
      <w:r>
        <w:rPr>
          <w:spacing w:val="-4"/>
          <w:sz w:val="20"/>
        </w:rPr>
        <w:t xml:space="preserve"> </w:t>
      </w:r>
      <w:r>
        <w:rPr>
          <w:sz w:val="20"/>
        </w:rPr>
        <w:t>whole</w:t>
      </w:r>
      <w:r>
        <w:rPr>
          <w:spacing w:val="-3"/>
          <w:sz w:val="20"/>
        </w:rPr>
        <w:t xml:space="preserve"> </w:t>
      </w:r>
      <w:r>
        <w:rPr>
          <w:sz w:val="20"/>
        </w:rPr>
        <w:t>or</w:t>
      </w:r>
      <w:r>
        <w:rPr>
          <w:spacing w:val="-3"/>
          <w:sz w:val="20"/>
        </w:rPr>
        <w:t xml:space="preserve"> </w:t>
      </w:r>
      <w:r>
        <w:rPr>
          <w:sz w:val="20"/>
        </w:rPr>
        <w:t>in</w:t>
      </w:r>
      <w:r>
        <w:rPr>
          <w:spacing w:val="-3"/>
          <w:sz w:val="20"/>
        </w:rPr>
        <w:t xml:space="preserve"> </w:t>
      </w:r>
      <w:r>
        <w:rPr>
          <w:sz w:val="20"/>
        </w:rPr>
        <w:t>part,</w:t>
      </w:r>
      <w:r>
        <w:rPr>
          <w:spacing w:val="-2"/>
          <w:sz w:val="20"/>
        </w:rPr>
        <w:t xml:space="preserve"> </w:t>
      </w:r>
      <w:r>
        <w:rPr>
          <w:sz w:val="20"/>
        </w:rPr>
        <w:t>any</w:t>
      </w:r>
      <w:r>
        <w:rPr>
          <w:spacing w:val="-3"/>
          <w:sz w:val="20"/>
        </w:rPr>
        <w:t xml:space="preserve"> </w:t>
      </w:r>
      <w:r>
        <w:rPr>
          <w:sz w:val="20"/>
        </w:rPr>
        <w:t>portion</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Confidential</w:t>
      </w:r>
      <w:r>
        <w:rPr>
          <w:spacing w:val="-3"/>
          <w:sz w:val="20"/>
        </w:rPr>
        <w:t xml:space="preserve"> </w:t>
      </w:r>
      <w:r>
        <w:rPr>
          <w:sz w:val="20"/>
        </w:rPr>
        <w:t>Information</w:t>
      </w:r>
      <w:r>
        <w:rPr>
          <w:spacing w:val="-3"/>
          <w:sz w:val="20"/>
        </w:rPr>
        <w:t xml:space="preserve"> </w:t>
      </w:r>
      <w:r>
        <w:rPr>
          <w:sz w:val="20"/>
        </w:rPr>
        <w:t xml:space="preserve">to any </w:t>
      </w:r>
      <w:proofErr w:type="gramStart"/>
      <w:r>
        <w:rPr>
          <w:sz w:val="20"/>
        </w:rPr>
        <w:t>persons</w:t>
      </w:r>
      <w:proofErr w:type="gramEnd"/>
      <w:r>
        <w:rPr>
          <w:sz w:val="20"/>
        </w:rPr>
        <w:t xml:space="preserve"> other than to the Participant’s Representatives or as otherwise permitted by Transnet hereunder, at any time without the prior written consent of Transnet; and</w:t>
      </w:r>
    </w:p>
    <w:p w14:paraId="5F65ACAF" w14:textId="77777777" w:rsidR="00D234A3" w:rsidRDefault="00D234A3" w:rsidP="00D234A3">
      <w:pPr>
        <w:pStyle w:val="ListParagraph"/>
        <w:numPr>
          <w:ilvl w:val="1"/>
          <w:numId w:val="2"/>
        </w:numPr>
        <w:tabs>
          <w:tab w:val="left" w:pos="1526"/>
        </w:tabs>
        <w:spacing w:before="2" w:line="243" w:lineRule="exact"/>
        <w:ind w:left="1526" w:hanging="358"/>
        <w:contextualSpacing w:val="0"/>
        <w:rPr>
          <w:sz w:val="20"/>
        </w:rPr>
      </w:pPr>
      <w:r>
        <w:rPr>
          <w:sz w:val="20"/>
        </w:rPr>
        <w:t>not</w:t>
      </w:r>
      <w:r>
        <w:rPr>
          <w:spacing w:val="-8"/>
          <w:sz w:val="20"/>
        </w:rPr>
        <w:t xml:space="preserve"> </w:t>
      </w:r>
      <w:r>
        <w:rPr>
          <w:sz w:val="20"/>
        </w:rPr>
        <w:t>disclose</w:t>
      </w:r>
      <w:r>
        <w:rPr>
          <w:spacing w:val="-6"/>
          <w:sz w:val="20"/>
        </w:rPr>
        <w:t xml:space="preserve"> </w:t>
      </w:r>
      <w:r>
        <w:rPr>
          <w:sz w:val="20"/>
        </w:rPr>
        <w:t>to</w:t>
      </w:r>
      <w:r>
        <w:rPr>
          <w:spacing w:val="-7"/>
          <w:sz w:val="20"/>
        </w:rPr>
        <w:t xml:space="preserve"> </w:t>
      </w:r>
      <w:r>
        <w:rPr>
          <w:sz w:val="20"/>
        </w:rPr>
        <w:t>any</w:t>
      </w:r>
      <w:r>
        <w:rPr>
          <w:spacing w:val="-7"/>
          <w:sz w:val="20"/>
        </w:rPr>
        <w:t xml:space="preserve"> </w:t>
      </w:r>
      <w:r>
        <w:rPr>
          <w:sz w:val="20"/>
        </w:rPr>
        <w:t>person</w:t>
      </w:r>
      <w:r>
        <w:rPr>
          <w:spacing w:val="-7"/>
          <w:sz w:val="20"/>
        </w:rPr>
        <w:t xml:space="preserve"> </w:t>
      </w:r>
      <w:r>
        <w:rPr>
          <w:sz w:val="20"/>
        </w:rPr>
        <w:t>(other</w:t>
      </w:r>
      <w:r>
        <w:rPr>
          <w:spacing w:val="-6"/>
          <w:sz w:val="20"/>
        </w:rPr>
        <w:t xml:space="preserve"> </w:t>
      </w:r>
      <w:r>
        <w:rPr>
          <w:sz w:val="20"/>
        </w:rPr>
        <w:t>than</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Participant’s</w:t>
      </w:r>
      <w:r>
        <w:rPr>
          <w:spacing w:val="-8"/>
          <w:sz w:val="20"/>
        </w:rPr>
        <w:t xml:space="preserve"> </w:t>
      </w:r>
      <w:r>
        <w:rPr>
          <w:sz w:val="20"/>
        </w:rPr>
        <w:t>Representatives)</w:t>
      </w:r>
      <w:r>
        <w:rPr>
          <w:spacing w:val="-7"/>
          <w:sz w:val="20"/>
        </w:rPr>
        <w:t xml:space="preserve"> </w:t>
      </w:r>
      <w:r>
        <w:rPr>
          <w:sz w:val="20"/>
        </w:rPr>
        <w:t>any</w:t>
      </w:r>
      <w:r>
        <w:rPr>
          <w:spacing w:val="-7"/>
          <w:sz w:val="20"/>
        </w:rPr>
        <w:t xml:space="preserve"> </w:t>
      </w:r>
      <w:r>
        <w:rPr>
          <w:sz w:val="20"/>
        </w:rPr>
        <w:t>information</w:t>
      </w:r>
      <w:r>
        <w:rPr>
          <w:spacing w:val="-8"/>
          <w:sz w:val="20"/>
        </w:rPr>
        <w:t xml:space="preserve"> </w:t>
      </w:r>
      <w:r>
        <w:rPr>
          <w:spacing w:val="-2"/>
          <w:sz w:val="20"/>
        </w:rPr>
        <w:t>about</w:t>
      </w:r>
    </w:p>
    <w:p w14:paraId="5A9E8E83" w14:textId="77777777" w:rsidR="00D234A3" w:rsidRDefault="00D234A3" w:rsidP="00D234A3">
      <w:pPr>
        <w:pStyle w:val="BodyText"/>
        <w:spacing w:line="240" w:lineRule="exact"/>
        <w:ind w:left="1528"/>
      </w:pPr>
      <w:r>
        <w:t>the</w:t>
      </w:r>
      <w:r>
        <w:rPr>
          <w:spacing w:val="-9"/>
        </w:rPr>
        <w:t xml:space="preserve"> </w:t>
      </w:r>
      <w:r>
        <w:t>Procurement</w:t>
      </w:r>
      <w:r>
        <w:rPr>
          <w:spacing w:val="-9"/>
        </w:rPr>
        <w:t xml:space="preserve"> </w:t>
      </w:r>
      <w:r>
        <w:rPr>
          <w:spacing w:val="-2"/>
        </w:rPr>
        <w:t>Process.</w:t>
      </w:r>
    </w:p>
    <w:p w14:paraId="0FCE28BC" w14:textId="77777777" w:rsidR="00D234A3" w:rsidRDefault="00D234A3" w:rsidP="00D234A3">
      <w:pPr>
        <w:pStyle w:val="BodyText"/>
      </w:pPr>
    </w:p>
    <w:p w14:paraId="72FD7269" w14:textId="77777777" w:rsidR="00D234A3" w:rsidRDefault="00D234A3" w:rsidP="00D234A3">
      <w:pPr>
        <w:pStyle w:val="ListParagraph"/>
        <w:numPr>
          <w:ilvl w:val="0"/>
          <w:numId w:val="2"/>
        </w:numPr>
        <w:tabs>
          <w:tab w:val="left" w:pos="1619"/>
        </w:tabs>
        <w:ind w:hanging="811"/>
        <w:contextualSpacing w:val="0"/>
        <w:rPr>
          <w:sz w:val="20"/>
        </w:rPr>
      </w:pPr>
      <w:r>
        <w:rPr>
          <w:sz w:val="20"/>
          <w:u w:val="single"/>
        </w:rPr>
        <w:t>Liability</w:t>
      </w:r>
      <w:r>
        <w:rPr>
          <w:spacing w:val="-9"/>
          <w:sz w:val="20"/>
          <w:u w:val="single"/>
        </w:rPr>
        <w:t xml:space="preserve"> </w:t>
      </w:r>
      <w:r>
        <w:rPr>
          <w:sz w:val="20"/>
          <w:u w:val="single"/>
        </w:rPr>
        <w:t>for</w:t>
      </w:r>
      <w:r>
        <w:rPr>
          <w:spacing w:val="-8"/>
          <w:sz w:val="20"/>
          <w:u w:val="single"/>
        </w:rPr>
        <w:t xml:space="preserve"> </w:t>
      </w:r>
      <w:r>
        <w:rPr>
          <w:spacing w:val="-2"/>
          <w:sz w:val="20"/>
          <w:u w:val="single"/>
        </w:rPr>
        <w:t>Breach</w:t>
      </w:r>
    </w:p>
    <w:p w14:paraId="001B163E" w14:textId="77777777" w:rsidR="00D234A3" w:rsidRDefault="00D234A3" w:rsidP="00D234A3">
      <w:pPr>
        <w:pStyle w:val="BodyText"/>
        <w:spacing w:before="238"/>
        <w:ind w:left="128" w:right="568"/>
      </w:pPr>
      <w:r>
        <w:t>The Participant acknowledges, confirms and agrees with Transnet that any disclosure of any Confidential Information by the Participant or any of the Participant’s Representatives other than as specifically permitted hereunder, or any other breach of the terms of this Agreement by the Participant, or any of the Participant’s Representatives</w:t>
      </w:r>
      <w:r>
        <w:rPr>
          <w:spacing w:val="-4"/>
        </w:rPr>
        <w:t xml:space="preserve"> </w:t>
      </w:r>
      <w:r>
        <w:t>may</w:t>
      </w:r>
      <w:r>
        <w:rPr>
          <w:spacing w:val="-4"/>
        </w:rPr>
        <w:t xml:space="preserve"> </w:t>
      </w:r>
      <w:r>
        <w:t>result</w:t>
      </w:r>
      <w:r>
        <w:rPr>
          <w:spacing w:val="-1"/>
        </w:rPr>
        <w:t xml:space="preserve"> </w:t>
      </w:r>
      <w:r>
        <w:t>in</w:t>
      </w:r>
      <w:r>
        <w:rPr>
          <w:spacing w:val="-4"/>
        </w:rPr>
        <w:t xml:space="preserve"> </w:t>
      </w:r>
      <w:r>
        <w:t>substantial</w:t>
      </w:r>
      <w:r>
        <w:rPr>
          <w:spacing w:val="-4"/>
        </w:rPr>
        <w:t xml:space="preserve"> </w:t>
      </w:r>
      <w:r>
        <w:t>and</w:t>
      </w:r>
      <w:r>
        <w:rPr>
          <w:spacing w:val="-4"/>
        </w:rPr>
        <w:t xml:space="preserve"> </w:t>
      </w:r>
      <w:r>
        <w:t>irreparable</w:t>
      </w:r>
      <w:r>
        <w:rPr>
          <w:spacing w:val="-3"/>
        </w:rPr>
        <w:t xml:space="preserve"> </w:t>
      </w:r>
      <w:r>
        <w:t>damage</w:t>
      </w:r>
      <w:r>
        <w:rPr>
          <w:spacing w:val="-3"/>
        </w:rPr>
        <w:t xml:space="preserve"> </w:t>
      </w:r>
      <w:r>
        <w:t>and</w:t>
      </w:r>
      <w:r>
        <w:rPr>
          <w:spacing w:val="-4"/>
        </w:rPr>
        <w:t xml:space="preserve"> </w:t>
      </w:r>
      <w:r>
        <w:t>loss</w:t>
      </w:r>
      <w:r>
        <w:rPr>
          <w:spacing w:val="-4"/>
        </w:rPr>
        <w:t xml:space="preserve"> </w:t>
      </w:r>
      <w:r>
        <w:t>to</w:t>
      </w:r>
      <w:r>
        <w:rPr>
          <w:spacing w:val="-4"/>
        </w:rPr>
        <w:t xml:space="preserve"> </w:t>
      </w:r>
      <w:r>
        <w:t>Transnet</w:t>
      </w:r>
      <w:r>
        <w:rPr>
          <w:spacing w:val="-3"/>
        </w:rPr>
        <w:t xml:space="preserve"> </w:t>
      </w:r>
      <w:r>
        <w:t>and</w:t>
      </w:r>
      <w:r>
        <w:rPr>
          <w:spacing w:val="-4"/>
        </w:rPr>
        <w:t xml:space="preserve"> </w:t>
      </w:r>
      <w:r>
        <w:t>that</w:t>
      </w:r>
      <w:r>
        <w:rPr>
          <w:spacing w:val="-3"/>
        </w:rPr>
        <w:t xml:space="preserve"> </w:t>
      </w:r>
      <w:r>
        <w:t>the</w:t>
      </w:r>
      <w:r>
        <w:rPr>
          <w:spacing w:val="-3"/>
        </w:rPr>
        <w:t xml:space="preserve"> </w:t>
      </w:r>
      <w:r>
        <w:t>Participant</w:t>
      </w:r>
      <w:r>
        <w:rPr>
          <w:spacing w:val="-3"/>
        </w:rPr>
        <w:t xml:space="preserve"> </w:t>
      </w:r>
      <w:r>
        <w:t>shall remain solely responsible for and liable to Transnet for any damages, losses or liabilities arising from any breach of this Agreement by the Participant, or any Participant’s Representatives.</w:t>
      </w:r>
    </w:p>
    <w:p w14:paraId="2A30F1D0" w14:textId="77777777" w:rsidR="00D234A3" w:rsidRDefault="00D234A3" w:rsidP="00D234A3">
      <w:pPr>
        <w:pStyle w:val="ListParagraph"/>
        <w:numPr>
          <w:ilvl w:val="0"/>
          <w:numId w:val="2"/>
        </w:numPr>
        <w:tabs>
          <w:tab w:val="left" w:pos="1619"/>
        </w:tabs>
        <w:spacing w:before="241"/>
        <w:ind w:hanging="811"/>
        <w:contextualSpacing w:val="0"/>
        <w:rPr>
          <w:sz w:val="20"/>
        </w:rPr>
      </w:pPr>
      <w:r>
        <w:rPr>
          <w:sz w:val="20"/>
          <w:u w:val="single"/>
        </w:rPr>
        <w:t>Disclosure</w:t>
      </w:r>
      <w:r>
        <w:rPr>
          <w:spacing w:val="-7"/>
          <w:sz w:val="20"/>
          <w:u w:val="single"/>
        </w:rPr>
        <w:t xml:space="preserve"> </w:t>
      </w:r>
      <w:r>
        <w:rPr>
          <w:sz w:val="20"/>
          <w:u w:val="single"/>
        </w:rPr>
        <w:t>Required</w:t>
      </w:r>
      <w:r>
        <w:rPr>
          <w:spacing w:val="-7"/>
          <w:sz w:val="20"/>
          <w:u w:val="single"/>
        </w:rPr>
        <w:t xml:space="preserve"> </w:t>
      </w:r>
      <w:r>
        <w:rPr>
          <w:sz w:val="20"/>
          <w:u w:val="single"/>
        </w:rPr>
        <w:t>by</w:t>
      </w:r>
      <w:r>
        <w:rPr>
          <w:spacing w:val="-7"/>
          <w:sz w:val="20"/>
          <w:u w:val="single"/>
        </w:rPr>
        <w:t xml:space="preserve"> </w:t>
      </w:r>
      <w:r>
        <w:rPr>
          <w:spacing w:val="-5"/>
          <w:sz w:val="20"/>
          <w:u w:val="single"/>
        </w:rPr>
        <w:t>Law</w:t>
      </w:r>
    </w:p>
    <w:p w14:paraId="32B96F43" w14:textId="77777777" w:rsidR="00D234A3" w:rsidRDefault="00D234A3" w:rsidP="00D234A3">
      <w:pPr>
        <w:pStyle w:val="BodyText"/>
        <w:spacing w:before="238"/>
        <w:ind w:left="128" w:right="545"/>
      </w:pPr>
      <w:r>
        <w:t>In the event the Participant or any of the Participant’s Representatives are requested pursuant to, or required by, applicable law or regulation or by legal process to disclose any Confidential Information or any other information concerning Transnet or the Procurement Process, the Participant agrees that it will provide Transnet with prompt written</w:t>
      </w:r>
      <w:r>
        <w:rPr>
          <w:spacing w:val="-1"/>
        </w:rPr>
        <w:t xml:space="preserve"> </w:t>
      </w:r>
      <w:r>
        <w:t>notice of</w:t>
      </w:r>
      <w:r>
        <w:rPr>
          <w:spacing w:val="-2"/>
        </w:rPr>
        <w:t xml:space="preserve"> </w:t>
      </w:r>
      <w:r>
        <w:t>such request or</w:t>
      </w:r>
      <w:r>
        <w:rPr>
          <w:spacing w:val="-1"/>
        </w:rPr>
        <w:t xml:space="preserve"> </w:t>
      </w:r>
      <w:r>
        <w:t>requirement in order to</w:t>
      </w:r>
      <w:r>
        <w:rPr>
          <w:spacing w:val="-1"/>
        </w:rPr>
        <w:t xml:space="preserve"> </w:t>
      </w:r>
      <w:r>
        <w:t>enable Transnet to</w:t>
      </w:r>
      <w:r>
        <w:rPr>
          <w:spacing w:val="-1"/>
        </w:rPr>
        <w:t xml:space="preserve"> </w:t>
      </w:r>
      <w:r>
        <w:t>seek an</w:t>
      </w:r>
      <w:r>
        <w:rPr>
          <w:spacing w:val="-1"/>
        </w:rPr>
        <w:t xml:space="preserve"> </w:t>
      </w:r>
      <w:r>
        <w:t>appropriate protective order</w:t>
      </w:r>
      <w:r>
        <w:rPr>
          <w:spacing w:val="-1"/>
        </w:rPr>
        <w:t xml:space="preserve"> </w:t>
      </w:r>
      <w:r>
        <w:t>or other remedy, to consult with the Participant with respect to Transnet taking steps to resist or narrow the scope of such request or legal process, or to waive compliance, in whole or in part, with the terms of this Agreement. In any such event the Participant will consent to Transnet obtaining any protective order or other appropriate remedy that Transnet</w:t>
      </w:r>
      <w:r>
        <w:rPr>
          <w:spacing w:val="-1"/>
        </w:rPr>
        <w:t xml:space="preserve"> </w:t>
      </w:r>
      <w:r>
        <w:t>may</w:t>
      </w:r>
      <w:r>
        <w:rPr>
          <w:spacing w:val="-2"/>
        </w:rPr>
        <w:t xml:space="preserve"> </w:t>
      </w:r>
      <w:r>
        <w:t>seek for</w:t>
      </w:r>
      <w:r>
        <w:rPr>
          <w:spacing w:val="-2"/>
        </w:rPr>
        <w:t xml:space="preserve"> </w:t>
      </w:r>
      <w:r>
        <w:t>the purpose</w:t>
      </w:r>
      <w:r>
        <w:rPr>
          <w:spacing w:val="-1"/>
        </w:rPr>
        <w:t xml:space="preserve"> </w:t>
      </w:r>
      <w:r>
        <w:t>of</w:t>
      </w:r>
      <w:r>
        <w:rPr>
          <w:spacing w:val="-3"/>
        </w:rPr>
        <w:t xml:space="preserve"> </w:t>
      </w:r>
      <w:r>
        <w:t>preventing</w:t>
      </w:r>
      <w:r>
        <w:rPr>
          <w:spacing w:val="-2"/>
        </w:rPr>
        <w:t xml:space="preserve"> </w:t>
      </w:r>
      <w:r>
        <w:t>disclosure</w:t>
      </w:r>
      <w:r>
        <w:rPr>
          <w:spacing w:val="-1"/>
        </w:rPr>
        <w:t xml:space="preserve"> </w:t>
      </w:r>
      <w:r>
        <w:t>of</w:t>
      </w:r>
      <w:r>
        <w:rPr>
          <w:spacing w:val="-3"/>
        </w:rPr>
        <w:t xml:space="preserve"> </w:t>
      </w:r>
      <w:r>
        <w:t>any of</w:t>
      </w:r>
      <w:r>
        <w:rPr>
          <w:spacing w:val="-3"/>
        </w:rPr>
        <w:t xml:space="preserve"> </w:t>
      </w:r>
      <w:r>
        <w:t>the</w:t>
      </w:r>
      <w:r>
        <w:rPr>
          <w:spacing w:val="-1"/>
        </w:rPr>
        <w:t xml:space="preserve"> </w:t>
      </w:r>
      <w:r>
        <w:t>Confidential</w:t>
      </w:r>
      <w:r>
        <w:rPr>
          <w:spacing w:val="-2"/>
        </w:rPr>
        <w:t xml:space="preserve"> </w:t>
      </w:r>
      <w:r>
        <w:t>Information.</w:t>
      </w:r>
      <w:r>
        <w:rPr>
          <w:spacing w:val="-2"/>
        </w:rPr>
        <w:t xml:space="preserve"> </w:t>
      </w:r>
      <w:r>
        <w:t>In</w:t>
      </w:r>
      <w:r>
        <w:rPr>
          <w:spacing w:val="-2"/>
        </w:rPr>
        <w:t xml:space="preserve"> </w:t>
      </w:r>
      <w:r>
        <w:t>the</w:t>
      </w:r>
      <w:r>
        <w:rPr>
          <w:spacing w:val="-1"/>
        </w:rPr>
        <w:t xml:space="preserve"> </w:t>
      </w:r>
      <w:r>
        <w:t>event</w:t>
      </w:r>
      <w:r>
        <w:rPr>
          <w:spacing w:val="-1"/>
        </w:rPr>
        <w:t xml:space="preserve"> </w:t>
      </w:r>
      <w:r>
        <w:t>that such protective order or other remedy is not obtained, or that Transnet waives compliance with the provisions of</w:t>
      </w:r>
      <w:r>
        <w:rPr>
          <w:spacing w:val="40"/>
        </w:rPr>
        <w:t xml:space="preserve"> </w:t>
      </w:r>
      <w:r>
        <w:t>this</w:t>
      </w:r>
      <w:r>
        <w:rPr>
          <w:spacing w:val="-1"/>
        </w:rPr>
        <w:t xml:space="preserve"> </w:t>
      </w:r>
      <w:r>
        <w:t>Agreement,</w:t>
      </w:r>
      <w:r>
        <w:rPr>
          <w:spacing w:val="-1"/>
        </w:rPr>
        <w:t xml:space="preserve"> </w:t>
      </w:r>
      <w:r>
        <w:t>the</w:t>
      </w:r>
      <w:r>
        <w:rPr>
          <w:spacing w:val="-1"/>
        </w:rPr>
        <w:t xml:space="preserve"> </w:t>
      </w:r>
      <w:r>
        <w:t>Participant or</w:t>
      </w:r>
      <w:r>
        <w:rPr>
          <w:spacing w:val="-1"/>
        </w:rPr>
        <w:t xml:space="preserve"> </w:t>
      </w:r>
      <w:r>
        <w:t>the Participant’s</w:t>
      </w:r>
      <w:r>
        <w:rPr>
          <w:spacing w:val="-1"/>
        </w:rPr>
        <w:t xml:space="preserve"> </w:t>
      </w:r>
      <w:r>
        <w:t>Representatives</w:t>
      </w:r>
      <w:r>
        <w:rPr>
          <w:spacing w:val="-1"/>
        </w:rPr>
        <w:t xml:space="preserve"> </w:t>
      </w:r>
      <w:r>
        <w:t>shall furnish only</w:t>
      </w:r>
      <w:r>
        <w:rPr>
          <w:spacing w:val="-1"/>
        </w:rPr>
        <w:t xml:space="preserve"> </w:t>
      </w:r>
      <w:r>
        <w:t>that portion of</w:t>
      </w:r>
      <w:r>
        <w:rPr>
          <w:spacing w:val="-2"/>
        </w:rPr>
        <w:t xml:space="preserve"> </w:t>
      </w:r>
      <w:r>
        <w:t>the Confidential Information</w:t>
      </w:r>
      <w:r>
        <w:rPr>
          <w:spacing w:val="-3"/>
        </w:rPr>
        <w:t xml:space="preserve"> </w:t>
      </w:r>
      <w:r>
        <w:t>which</w:t>
      </w:r>
      <w:r>
        <w:rPr>
          <w:spacing w:val="-3"/>
        </w:rPr>
        <w:t xml:space="preserve"> </w:t>
      </w:r>
      <w:r>
        <w:t>the</w:t>
      </w:r>
      <w:r>
        <w:rPr>
          <w:spacing w:val="-2"/>
        </w:rPr>
        <w:t xml:space="preserve"> </w:t>
      </w:r>
      <w:r>
        <w:t>Participant</w:t>
      </w:r>
      <w:r>
        <w:rPr>
          <w:spacing w:val="-2"/>
        </w:rPr>
        <w:t xml:space="preserve"> </w:t>
      </w:r>
      <w:r>
        <w:t>is</w:t>
      </w:r>
      <w:r>
        <w:rPr>
          <w:spacing w:val="-3"/>
        </w:rPr>
        <w:t xml:space="preserve"> </w:t>
      </w:r>
      <w:r>
        <w:t>advised</w:t>
      </w:r>
      <w:r>
        <w:rPr>
          <w:spacing w:val="-3"/>
        </w:rPr>
        <w:t xml:space="preserve"> </w:t>
      </w:r>
      <w:r>
        <w:t>by</w:t>
      </w:r>
      <w:r>
        <w:rPr>
          <w:spacing w:val="-3"/>
        </w:rPr>
        <w:t xml:space="preserve"> </w:t>
      </w:r>
      <w:r>
        <w:t>written</w:t>
      </w:r>
      <w:r>
        <w:rPr>
          <w:spacing w:val="-1"/>
        </w:rPr>
        <w:t xml:space="preserve"> </w:t>
      </w:r>
      <w:r>
        <w:t>opinion</w:t>
      </w:r>
      <w:r>
        <w:rPr>
          <w:spacing w:val="-3"/>
        </w:rPr>
        <w:t xml:space="preserve"> </w:t>
      </w:r>
      <w:r>
        <w:t>of</w:t>
      </w:r>
      <w:r>
        <w:rPr>
          <w:spacing w:val="-2"/>
        </w:rPr>
        <w:t xml:space="preserve"> </w:t>
      </w:r>
      <w:r>
        <w:t>counsel</w:t>
      </w:r>
      <w:r>
        <w:rPr>
          <w:spacing w:val="-3"/>
        </w:rPr>
        <w:t xml:space="preserve"> </w:t>
      </w:r>
      <w:r>
        <w:t>is</w:t>
      </w:r>
      <w:r>
        <w:rPr>
          <w:spacing w:val="-3"/>
        </w:rPr>
        <w:t xml:space="preserve"> </w:t>
      </w:r>
      <w:r>
        <w:t>legally</w:t>
      </w:r>
      <w:r>
        <w:rPr>
          <w:spacing w:val="-3"/>
        </w:rPr>
        <w:t xml:space="preserve"> </w:t>
      </w:r>
      <w:r>
        <w:t>required</w:t>
      </w:r>
      <w:r>
        <w:rPr>
          <w:spacing w:val="-2"/>
        </w:rPr>
        <w:t xml:space="preserve"> </w:t>
      </w:r>
      <w:r>
        <w:t>and</w:t>
      </w:r>
      <w:r>
        <w:rPr>
          <w:spacing w:val="-3"/>
        </w:rPr>
        <w:t xml:space="preserve"> </w:t>
      </w:r>
      <w:r>
        <w:t>the</w:t>
      </w:r>
      <w:r>
        <w:rPr>
          <w:spacing w:val="-2"/>
        </w:rPr>
        <w:t xml:space="preserve"> </w:t>
      </w:r>
      <w:r>
        <w:t>Participant</w:t>
      </w:r>
      <w:r>
        <w:rPr>
          <w:spacing w:val="-2"/>
        </w:rPr>
        <w:t xml:space="preserve"> </w:t>
      </w:r>
      <w:r>
        <w:t>shall use reasonable best efforts to cooperate with Transnet to obtain a protective order and to ensure that all Confidential Information and other information that is so disclosed will be accorded confidential treatment.</w:t>
      </w:r>
    </w:p>
    <w:p w14:paraId="0EEE3622" w14:textId="77777777" w:rsidR="00D234A3" w:rsidRDefault="00D234A3" w:rsidP="00D234A3">
      <w:pPr>
        <w:pStyle w:val="BodyText"/>
      </w:pPr>
    </w:p>
    <w:p w14:paraId="639F7331" w14:textId="77777777" w:rsidR="00D234A3" w:rsidRDefault="00D234A3" w:rsidP="00D234A3">
      <w:pPr>
        <w:pStyle w:val="BodyText"/>
        <w:spacing w:before="1"/>
      </w:pPr>
    </w:p>
    <w:p w14:paraId="77130B85" w14:textId="77777777" w:rsidR="00D234A3" w:rsidRDefault="00D234A3" w:rsidP="00D234A3">
      <w:pPr>
        <w:pStyle w:val="ListParagraph"/>
        <w:numPr>
          <w:ilvl w:val="0"/>
          <w:numId w:val="2"/>
        </w:numPr>
        <w:tabs>
          <w:tab w:val="left" w:pos="1619"/>
        </w:tabs>
        <w:ind w:hanging="811"/>
        <w:contextualSpacing w:val="0"/>
        <w:rPr>
          <w:sz w:val="20"/>
        </w:rPr>
      </w:pPr>
      <w:r>
        <w:rPr>
          <w:sz w:val="20"/>
          <w:u w:val="single"/>
        </w:rPr>
        <w:t>Governing</w:t>
      </w:r>
      <w:r>
        <w:rPr>
          <w:spacing w:val="-5"/>
          <w:sz w:val="20"/>
          <w:u w:val="single"/>
        </w:rPr>
        <w:t xml:space="preserve"> </w:t>
      </w:r>
      <w:r>
        <w:rPr>
          <w:sz w:val="20"/>
          <w:u w:val="single"/>
        </w:rPr>
        <w:t>Law</w:t>
      </w:r>
      <w:r>
        <w:rPr>
          <w:spacing w:val="-7"/>
          <w:sz w:val="20"/>
          <w:u w:val="single"/>
        </w:rPr>
        <w:t xml:space="preserve"> </w:t>
      </w:r>
      <w:r>
        <w:rPr>
          <w:sz w:val="20"/>
          <w:u w:val="single"/>
        </w:rPr>
        <w:t>and</w:t>
      </w:r>
      <w:r>
        <w:rPr>
          <w:spacing w:val="-7"/>
          <w:sz w:val="20"/>
          <w:u w:val="single"/>
        </w:rPr>
        <w:t xml:space="preserve"> </w:t>
      </w:r>
      <w:r>
        <w:rPr>
          <w:spacing w:val="-2"/>
          <w:sz w:val="20"/>
          <w:u w:val="single"/>
        </w:rPr>
        <w:t>Jurisdiction</w:t>
      </w:r>
    </w:p>
    <w:p w14:paraId="30ADDCA9" w14:textId="77777777" w:rsidR="00D234A3" w:rsidRDefault="00D234A3" w:rsidP="00D234A3">
      <w:pPr>
        <w:pStyle w:val="ListParagraph"/>
        <w:rPr>
          <w:sz w:val="20"/>
        </w:rPr>
        <w:sectPr w:rsidR="00D234A3" w:rsidSect="00D234A3">
          <w:pgSz w:w="12240" w:h="15840"/>
          <w:pgMar w:top="1660" w:right="283" w:bottom="1540" w:left="992" w:header="310" w:footer="1273" w:gutter="0"/>
          <w:cols w:space="720"/>
        </w:sectPr>
      </w:pPr>
    </w:p>
    <w:p w14:paraId="18F7163D" w14:textId="77777777" w:rsidR="00D234A3" w:rsidRDefault="00D234A3" w:rsidP="00D234A3">
      <w:pPr>
        <w:pStyle w:val="BodyText"/>
        <w:spacing w:before="100"/>
        <w:ind w:left="128" w:right="667"/>
        <w:jc w:val="both"/>
      </w:pPr>
      <w:r>
        <w:lastRenderedPageBreak/>
        <w:t>This</w:t>
      </w:r>
      <w:r>
        <w:rPr>
          <w:spacing w:val="-4"/>
        </w:rPr>
        <w:t xml:space="preserve"> </w:t>
      </w:r>
      <w:r>
        <w:t>Agreement</w:t>
      </w:r>
      <w:r>
        <w:rPr>
          <w:spacing w:val="-3"/>
        </w:rPr>
        <w:t xml:space="preserve"> </w:t>
      </w:r>
      <w:r>
        <w:t>shall</w:t>
      </w:r>
      <w:r>
        <w:rPr>
          <w:spacing w:val="-4"/>
        </w:rPr>
        <w:t xml:space="preserve"> </w:t>
      </w:r>
      <w:r>
        <w:t>be</w:t>
      </w:r>
      <w:r>
        <w:rPr>
          <w:spacing w:val="-3"/>
        </w:rPr>
        <w:t xml:space="preserve"> </w:t>
      </w:r>
      <w:r>
        <w:t>governed</w:t>
      </w:r>
      <w:r>
        <w:rPr>
          <w:spacing w:val="-3"/>
        </w:rPr>
        <w:t xml:space="preserve"> </w:t>
      </w:r>
      <w:r>
        <w:t>by</w:t>
      </w:r>
      <w:r>
        <w:rPr>
          <w:spacing w:val="-4"/>
        </w:rPr>
        <w:t xml:space="preserve"> </w:t>
      </w:r>
      <w:r>
        <w:t>and</w:t>
      </w:r>
      <w:r>
        <w:rPr>
          <w:spacing w:val="-4"/>
        </w:rPr>
        <w:t xml:space="preserve"> </w:t>
      </w:r>
      <w:r>
        <w:t>construed</w:t>
      </w:r>
      <w:r>
        <w:rPr>
          <w:spacing w:val="-4"/>
        </w:rPr>
        <w:t xml:space="preserve"> </w:t>
      </w:r>
      <w:r>
        <w:t>in</w:t>
      </w:r>
      <w:r>
        <w:rPr>
          <w:spacing w:val="-2"/>
        </w:rPr>
        <w:t xml:space="preserve"> </w:t>
      </w:r>
      <w:r>
        <w:t>accordance</w:t>
      </w:r>
      <w:r>
        <w:rPr>
          <w:spacing w:val="-3"/>
        </w:rPr>
        <w:t xml:space="preserve"> </w:t>
      </w:r>
      <w:r>
        <w:t>with</w:t>
      </w:r>
      <w:r>
        <w:rPr>
          <w:spacing w:val="-4"/>
        </w:rPr>
        <w:t xml:space="preserve"> </w:t>
      </w:r>
      <w:r>
        <w:t>the</w:t>
      </w:r>
      <w:r>
        <w:rPr>
          <w:spacing w:val="-3"/>
        </w:rPr>
        <w:t xml:space="preserve"> </w:t>
      </w:r>
      <w:r>
        <w:t>laws</w:t>
      </w:r>
      <w:r>
        <w:rPr>
          <w:spacing w:val="-2"/>
        </w:rPr>
        <w:t xml:space="preserve"> </w:t>
      </w:r>
      <w:r>
        <w:t>of</w:t>
      </w:r>
      <w:r>
        <w:rPr>
          <w:spacing w:val="-5"/>
        </w:rPr>
        <w:t xml:space="preserve"> </w:t>
      </w:r>
      <w:r>
        <w:t>South</w:t>
      </w:r>
      <w:r>
        <w:rPr>
          <w:spacing w:val="-4"/>
        </w:rPr>
        <w:t xml:space="preserve"> </w:t>
      </w:r>
      <w:r>
        <w:t>Africa.</w:t>
      </w:r>
      <w:r>
        <w:rPr>
          <w:spacing w:val="-4"/>
        </w:rPr>
        <w:t xml:space="preserve"> </w:t>
      </w:r>
      <w:r>
        <w:t>Each</w:t>
      </w:r>
      <w:r>
        <w:rPr>
          <w:spacing w:val="-4"/>
        </w:rPr>
        <w:t xml:space="preserve"> </w:t>
      </w:r>
      <w:r>
        <w:t>party</w:t>
      </w:r>
      <w:r>
        <w:rPr>
          <w:spacing w:val="-2"/>
        </w:rPr>
        <w:t xml:space="preserve"> </w:t>
      </w:r>
      <w:r>
        <w:t>hereto irrevocably</w:t>
      </w:r>
      <w:r>
        <w:rPr>
          <w:spacing w:val="-3"/>
        </w:rPr>
        <w:t xml:space="preserve"> </w:t>
      </w:r>
      <w:r>
        <w:t>submits</w:t>
      </w:r>
      <w:r>
        <w:rPr>
          <w:spacing w:val="-3"/>
        </w:rPr>
        <w:t xml:space="preserve"> </w:t>
      </w:r>
      <w:r>
        <w:t>to</w:t>
      </w:r>
      <w:r>
        <w:rPr>
          <w:spacing w:val="-3"/>
        </w:rPr>
        <w:t xml:space="preserve"> </w:t>
      </w:r>
      <w:r>
        <w:t>the non-exclusive jurisdiction</w:t>
      </w:r>
      <w:r>
        <w:rPr>
          <w:spacing w:val="-3"/>
        </w:rPr>
        <w:t xml:space="preserve"> </w:t>
      </w:r>
      <w:r>
        <w:t>of</w:t>
      </w:r>
      <w:r>
        <w:rPr>
          <w:spacing w:val="-2"/>
        </w:rPr>
        <w:t xml:space="preserve"> </w:t>
      </w:r>
      <w:r>
        <w:t>the</w:t>
      </w:r>
      <w:r>
        <w:rPr>
          <w:spacing w:val="-2"/>
        </w:rPr>
        <w:t xml:space="preserve"> </w:t>
      </w:r>
      <w:r>
        <w:t>courts</w:t>
      </w:r>
      <w:r>
        <w:rPr>
          <w:spacing w:val="-3"/>
        </w:rPr>
        <w:t xml:space="preserve"> </w:t>
      </w:r>
      <w:r>
        <w:t>of</w:t>
      </w:r>
      <w:r>
        <w:rPr>
          <w:spacing w:val="-2"/>
        </w:rPr>
        <w:t xml:space="preserve"> </w:t>
      </w:r>
      <w:r>
        <w:t>South</w:t>
      </w:r>
      <w:r>
        <w:rPr>
          <w:spacing w:val="-3"/>
        </w:rPr>
        <w:t xml:space="preserve"> </w:t>
      </w:r>
      <w:r>
        <w:t>Africa with</w:t>
      </w:r>
      <w:r>
        <w:rPr>
          <w:spacing w:val="-3"/>
        </w:rPr>
        <w:t xml:space="preserve"> </w:t>
      </w:r>
      <w:r>
        <w:t>respect</w:t>
      </w:r>
      <w:r>
        <w:rPr>
          <w:spacing w:val="-2"/>
        </w:rPr>
        <w:t xml:space="preserve"> </w:t>
      </w:r>
      <w:r>
        <w:t>to</w:t>
      </w:r>
      <w:r>
        <w:rPr>
          <w:spacing w:val="-3"/>
        </w:rPr>
        <w:t xml:space="preserve"> </w:t>
      </w:r>
      <w:r>
        <w:t>any</w:t>
      </w:r>
      <w:r>
        <w:rPr>
          <w:spacing w:val="-3"/>
        </w:rPr>
        <w:t xml:space="preserve"> </w:t>
      </w:r>
      <w:r>
        <w:t>matter</w:t>
      </w:r>
      <w:r>
        <w:rPr>
          <w:spacing w:val="-3"/>
        </w:rPr>
        <w:t xml:space="preserve"> </w:t>
      </w:r>
      <w:r>
        <w:t>arising hereunder or in relation to this Agreement.</w:t>
      </w:r>
    </w:p>
    <w:p w14:paraId="5A1CE9A4" w14:textId="77777777" w:rsidR="00D234A3" w:rsidRDefault="00D234A3" w:rsidP="00D234A3">
      <w:pPr>
        <w:pStyle w:val="BodyText"/>
      </w:pPr>
    </w:p>
    <w:p w14:paraId="76F80991" w14:textId="77777777" w:rsidR="00D234A3" w:rsidRPr="00D234A3" w:rsidRDefault="00D234A3" w:rsidP="00D234A3">
      <w:pPr>
        <w:rPr>
          <w:sz w:val="20"/>
          <w:szCs w:val="20"/>
        </w:rPr>
      </w:pPr>
    </w:p>
    <w:p w14:paraId="2493F53E" w14:textId="77777777" w:rsidR="00D234A3" w:rsidRPr="00D234A3" w:rsidRDefault="00D234A3" w:rsidP="00D234A3">
      <w:pPr>
        <w:rPr>
          <w:sz w:val="20"/>
          <w:szCs w:val="20"/>
        </w:rPr>
      </w:pPr>
    </w:p>
    <w:p w14:paraId="5B33FED9" w14:textId="77777777" w:rsidR="00D234A3" w:rsidRPr="00D234A3" w:rsidRDefault="00D234A3" w:rsidP="00D234A3">
      <w:pPr>
        <w:ind w:left="128"/>
        <w:jc w:val="both"/>
        <w:rPr>
          <w:b/>
          <w:sz w:val="20"/>
        </w:rPr>
      </w:pPr>
      <w:r w:rsidRPr="00D234A3">
        <w:rPr>
          <w:b/>
          <w:sz w:val="20"/>
        </w:rPr>
        <w:t>[NAME</w:t>
      </w:r>
      <w:r w:rsidRPr="00D234A3">
        <w:rPr>
          <w:b/>
          <w:spacing w:val="-8"/>
          <w:sz w:val="20"/>
        </w:rPr>
        <w:t xml:space="preserve"> </w:t>
      </w:r>
      <w:r w:rsidRPr="00D234A3">
        <w:rPr>
          <w:b/>
          <w:sz w:val="20"/>
        </w:rPr>
        <w:t>OF</w:t>
      </w:r>
      <w:r w:rsidRPr="00D234A3">
        <w:rPr>
          <w:b/>
          <w:spacing w:val="-7"/>
          <w:sz w:val="20"/>
        </w:rPr>
        <w:t xml:space="preserve"> </w:t>
      </w:r>
      <w:r w:rsidRPr="00D234A3">
        <w:rPr>
          <w:b/>
          <w:spacing w:val="-2"/>
          <w:sz w:val="20"/>
        </w:rPr>
        <w:t>PARTICIPANT]</w:t>
      </w:r>
    </w:p>
    <w:p w14:paraId="74C4B4ED" w14:textId="77777777" w:rsidR="00D234A3" w:rsidRPr="00D234A3" w:rsidRDefault="00D234A3" w:rsidP="00D234A3">
      <w:pPr>
        <w:pStyle w:val="BodyText"/>
        <w:spacing w:before="100"/>
        <w:ind w:left="128" w:right="667"/>
        <w:jc w:val="both"/>
      </w:pPr>
      <w:r w:rsidRPr="00D234A3">
        <w:t>Per:</w:t>
      </w:r>
    </w:p>
    <w:p w14:paraId="395DF018" w14:textId="77777777" w:rsidR="00D234A3" w:rsidRPr="00D234A3" w:rsidRDefault="00D234A3" w:rsidP="00D234A3">
      <w:pPr>
        <w:pStyle w:val="BodyText"/>
        <w:spacing w:before="100"/>
        <w:ind w:left="128" w:right="667"/>
        <w:jc w:val="both"/>
      </w:pPr>
    </w:p>
    <w:p w14:paraId="037ED38D" w14:textId="6F62C0D8" w:rsidR="00D234A3" w:rsidRDefault="00D234A3" w:rsidP="00D234A3">
      <w:pPr>
        <w:pStyle w:val="BodyText"/>
        <w:spacing w:before="100"/>
        <w:ind w:left="128" w:right="667"/>
        <w:jc w:val="both"/>
      </w:pPr>
      <w:r w:rsidRPr="00D234A3">
        <mc:AlternateContent>
          <mc:Choice Requires="wps">
            <w:drawing>
              <wp:anchor distT="0" distB="0" distL="0" distR="0" simplePos="0" relativeHeight="251664384" behindDoc="1" locked="0" layoutInCell="1" allowOverlap="1" wp14:anchorId="1A651580" wp14:editId="32F68081">
                <wp:simplePos x="0" y="0"/>
                <wp:positionH relativeFrom="page">
                  <wp:posOffset>1143000</wp:posOffset>
                </wp:positionH>
                <wp:positionV relativeFrom="paragraph">
                  <wp:posOffset>174133</wp:posOffset>
                </wp:positionV>
                <wp:extent cx="1856105" cy="1270"/>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6105" cy="1270"/>
                        </a:xfrm>
                        <a:custGeom>
                          <a:avLst/>
                          <a:gdLst/>
                          <a:ahLst/>
                          <a:cxnLst/>
                          <a:rect l="l" t="t" r="r" b="b"/>
                          <a:pathLst>
                            <a:path w="1856105">
                              <a:moveTo>
                                <a:pt x="0" y="0"/>
                              </a:moveTo>
                              <a:lnTo>
                                <a:pt x="1855724" y="0"/>
                              </a:lnTo>
                            </a:path>
                          </a:pathLst>
                        </a:custGeom>
                        <a:ln w="84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E6A55" id="Graphic 148" o:spid="_x0000_s1026" style="position:absolute;margin-left:90pt;margin-top:13.7pt;width:146.1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56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" path="m,l1855724,e" filled="f" strokeweight=".23469mm">
                <v:path arrowok="t"/>
                <w10:wrap type="topAndBottom" anchorx="page"/>
              </v:shape>
            </w:pict>
          </mc:Fallback>
        </mc:AlternateContent>
      </w:r>
      <w:r w:rsidRPr="00D234A3">
        <w:t>Authorized</w:t>
      </w:r>
      <w:r w:rsidRPr="00D234A3">
        <w:rPr>
          <w:spacing w:val="-16"/>
        </w:rPr>
        <w:t xml:space="preserve"> </w:t>
      </w:r>
      <w:r w:rsidRPr="00D234A3">
        <w:t xml:space="preserve">Signatory </w:t>
      </w:r>
    </w:p>
    <w:p w14:paraId="4710ED0C" w14:textId="77777777" w:rsidR="00D234A3" w:rsidRDefault="00D234A3" w:rsidP="00D234A3">
      <w:pPr>
        <w:pStyle w:val="BodyText"/>
        <w:spacing w:before="100"/>
        <w:ind w:left="128" w:right="667"/>
        <w:jc w:val="both"/>
      </w:pPr>
    </w:p>
    <w:p w14:paraId="5421AED4" w14:textId="33866D03" w:rsidR="00D234A3" w:rsidRDefault="00D234A3" w:rsidP="00D234A3">
      <w:pPr>
        <w:pStyle w:val="BodyText"/>
        <w:spacing w:before="100"/>
        <w:ind w:left="128" w:right="667"/>
        <w:jc w:val="both"/>
        <w:rPr>
          <w:spacing w:val="-4"/>
        </w:rPr>
      </w:pPr>
      <w:r w:rsidRPr="00D234A3">
        <w:rPr>
          <w:spacing w:val="-4"/>
        </w:rPr>
        <w:t>Per:</w:t>
      </w:r>
    </w:p>
    <w:p w14:paraId="519F6C83" w14:textId="77777777" w:rsidR="00D234A3" w:rsidRPr="00D234A3" w:rsidRDefault="00D234A3" w:rsidP="00D234A3">
      <w:pPr>
        <w:pStyle w:val="BodyText"/>
        <w:spacing w:before="100"/>
        <w:ind w:left="128" w:right="667"/>
        <w:jc w:val="both"/>
      </w:pPr>
    </w:p>
    <w:p w14:paraId="2B3CEC16" w14:textId="77777777" w:rsidR="00D234A3" w:rsidRPr="00D234A3" w:rsidRDefault="00D234A3" w:rsidP="00D234A3">
      <w:pPr>
        <w:spacing w:line="20" w:lineRule="exact"/>
        <w:ind w:left="808"/>
        <w:rPr>
          <w:sz w:val="2"/>
          <w:szCs w:val="20"/>
        </w:rPr>
      </w:pPr>
      <w:r w:rsidRPr="00D234A3">
        <w:rPr>
          <w:noProof/>
          <w:sz w:val="2"/>
          <w:szCs w:val="20"/>
        </w:rPr>
        <mc:AlternateContent>
          <mc:Choice Requires="wpg">
            <w:drawing>
              <wp:inline distT="0" distB="0" distL="0" distR="0" wp14:anchorId="35ACA6C3" wp14:editId="3B864EC6">
                <wp:extent cx="1856105" cy="8890"/>
                <wp:effectExtent l="9525" t="0" r="1269" b="635"/>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6105" cy="8890"/>
                          <a:chOff x="0" y="0"/>
                          <a:chExt cx="1856105" cy="8890"/>
                        </a:xfrm>
                      </wpg:grpSpPr>
                      <wps:wsp>
                        <wps:cNvPr id="150" name="Graphic 150"/>
                        <wps:cNvSpPr/>
                        <wps:spPr>
                          <a:xfrm>
                            <a:off x="0" y="4224"/>
                            <a:ext cx="1856105" cy="1270"/>
                          </a:xfrm>
                          <a:custGeom>
                            <a:avLst/>
                            <a:gdLst/>
                            <a:ahLst/>
                            <a:cxnLst/>
                            <a:rect l="l" t="t" r="r" b="b"/>
                            <a:pathLst>
                              <a:path w="1856105">
                                <a:moveTo>
                                  <a:pt x="0" y="0"/>
                                </a:moveTo>
                                <a:lnTo>
                                  <a:pt x="1855724" y="0"/>
                                </a:lnTo>
                              </a:path>
                            </a:pathLst>
                          </a:custGeom>
                          <a:ln w="84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84EB23" id="Group 149" o:spid="_x0000_s1026" style="width:146.15pt;height:.7pt;mso-position-horizontal-relative:char;mso-position-vertical-relative:line" coordsize="1856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">
                <v:shape id="Graphic 150" o:spid="_x0000_s1027" style="position:absolute;top:42;width:18561;height:12;visibility:visible;mso-wrap-style:square;v-text-anchor:top" coordsize="1856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" path="m,l1855724,e" filled="f" strokeweight=".23469mm">
                  <v:path arrowok="t"/>
                </v:shape>
                <w10:anchorlock/>
              </v:group>
            </w:pict>
          </mc:Fallback>
        </mc:AlternateContent>
      </w:r>
    </w:p>
    <w:p w14:paraId="5B39BF23" w14:textId="77777777" w:rsidR="00D234A3" w:rsidRPr="00D234A3" w:rsidRDefault="00D234A3" w:rsidP="00D234A3">
      <w:pPr>
        <w:ind w:left="128"/>
        <w:rPr>
          <w:sz w:val="20"/>
          <w:szCs w:val="20"/>
        </w:rPr>
      </w:pPr>
      <w:r w:rsidRPr="00D234A3">
        <w:rPr>
          <w:sz w:val="20"/>
          <w:szCs w:val="20"/>
        </w:rPr>
        <w:t>Authorized</w:t>
      </w:r>
      <w:r w:rsidRPr="00D234A3">
        <w:rPr>
          <w:spacing w:val="-16"/>
          <w:sz w:val="20"/>
          <w:szCs w:val="20"/>
        </w:rPr>
        <w:t xml:space="preserve"> </w:t>
      </w:r>
      <w:r w:rsidRPr="00D234A3">
        <w:rPr>
          <w:spacing w:val="-2"/>
          <w:sz w:val="20"/>
          <w:szCs w:val="20"/>
        </w:rPr>
        <w:t>Signatory</w:t>
      </w:r>
    </w:p>
    <w:p w14:paraId="516695EE" w14:textId="77777777" w:rsidR="00D234A3" w:rsidRPr="00D234A3" w:rsidRDefault="00D234A3" w:rsidP="00D234A3">
      <w:pPr>
        <w:spacing w:before="224"/>
        <w:rPr>
          <w:sz w:val="20"/>
          <w:szCs w:val="20"/>
        </w:rPr>
      </w:pPr>
    </w:p>
    <w:p w14:paraId="67929ABC" w14:textId="77777777" w:rsidR="00D234A3" w:rsidRPr="00D234A3" w:rsidRDefault="00D234A3" w:rsidP="00D234A3">
      <w:pPr>
        <w:tabs>
          <w:tab w:val="left" w:pos="4449"/>
        </w:tabs>
        <w:ind w:left="128"/>
        <w:rPr>
          <w:b/>
          <w:sz w:val="20"/>
        </w:rPr>
      </w:pPr>
      <w:r w:rsidRPr="00D234A3">
        <w:rPr>
          <w:b/>
          <w:noProof/>
          <w:sz w:val="20"/>
        </w:rPr>
        <mc:AlternateContent>
          <mc:Choice Requires="wps">
            <w:drawing>
              <wp:anchor distT="0" distB="0" distL="0" distR="0" simplePos="0" relativeHeight="251663360" behindDoc="0" locked="0" layoutInCell="1" allowOverlap="1" wp14:anchorId="2A88C3CB" wp14:editId="5BCC0F9F">
                <wp:simplePos x="0" y="0"/>
                <wp:positionH relativeFrom="page">
                  <wp:posOffset>3885310</wp:posOffset>
                </wp:positionH>
                <wp:positionV relativeFrom="paragraph">
                  <wp:posOffset>136390</wp:posOffset>
                </wp:positionV>
                <wp:extent cx="27940" cy="1270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2700"/>
                        </a:xfrm>
                        <a:custGeom>
                          <a:avLst/>
                          <a:gdLst/>
                          <a:ahLst/>
                          <a:cxnLst/>
                          <a:rect l="l" t="t" r="r" b="b"/>
                          <a:pathLst>
                            <a:path w="27940" h="12700">
                              <a:moveTo>
                                <a:pt x="27432" y="0"/>
                              </a:moveTo>
                              <a:lnTo>
                                <a:pt x="0" y="0"/>
                              </a:lnTo>
                              <a:lnTo>
                                <a:pt x="0" y="12191"/>
                              </a:lnTo>
                              <a:lnTo>
                                <a:pt x="27432" y="12191"/>
                              </a:lnTo>
                              <a:lnTo>
                                <a:pt x="27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6B7F37" id="Graphic 151" o:spid="_x0000_s1026" style="position:absolute;margin-left:305.95pt;margin-top:10.75pt;width:2.2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279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" path="m27432,l,,,12191r27432,l27432,xe" fillcolor="black" stroked="f">
                <v:path arrowok="t"/>
                <w10:wrap anchorx="page"/>
              </v:shape>
            </w:pict>
          </mc:Fallback>
        </mc:AlternateContent>
      </w:r>
      <w:r w:rsidRPr="00D234A3">
        <w:rPr>
          <w:b/>
          <w:sz w:val="20"/>
        </w:rPr>
        <w:t>Acknowledged</w:t>
      </w:r>
      <w:r w:rsidRPr="00D234A3">
        <w:rPr>
          <w:b/>
          <w:spacing w:val="-3"/>
          <w:sz w:val="20"/>
        </w:rPr>
        <w:t xml:space="preserve"> </w:t>
      </w:r>
      <w:r w:rsidRPr="00D234A3">
        <w:rPr>
          <w:b/>
          <w:sz w:val="20"/>
        </w:rPr>
        <w:t>and</w:t>
      </w:r>
      <w:r w:rsidRPr="00D234A3">
        <w:rPr>
          <w:b/>
          <w:spacing w:val="-3"/>
          <w:sz w:val="20"/>
        </w:rPr>
        <w:t xml:space="preserve"> </w:t>
      </w:r>
      <w:proofErr w:type="gramStart"/>
      <w:r w:rsidRPr="00D234A3">
        <w:rPr>
          <w:b/>
          <w:sz w:val="20"/>
        </w:rPr>
        <w:t>Agreed</w:t>
      </w:r>
      <w:proofErr w:type="gramEnd"/>
      <w:r w:rsidRPr="00D234A3">
        <w:rPr>
          <w:b/>
          <w:spacing w:val="-3"/>
          <w:sz w:val="20"/>
        </w:rPr>
        <w:t xml:space="preserve"> </w:t>
      </w:r>
      <w:r w:rsidRPr="00D234A3">
        <w:rPr>
          <w:b/>
          <w:sz w:val="20"/>
        </w:rPr>
        <w:t>to</w:t>
      </w:r>
      <w:r w:rsidRPr="00D234A3">
        <w:rPr>
          <w:b/>
          <w:spacing w:val="-1"/>
          <w:sz w:val="20"/>
        </w:rPr>
        <w:t xml:space="preserve"> </w:t>
      </w:r>
      <w:r w:rsidRPr="00D234A3">
        <w:rPr>
          <w:b/>
          <w:sz w:val="20"/>
        </w:rPr>
        <w:t>as</w:t>
      </w:r>
      <w:r w:rsidRPr="00D234A3">
        <w:rPr>
          <w:b/>
          <w:spacing w:val="-2"/>
          <w:sz w:val="20"/>
        </w:rPr>
        <w:t xml:space="preserve"> </w:t>
      </w:r>
      <w:r w:rsidRPr="00D234A3">
        <w:rPr>
          <w:b/>
          <w:sz w:val="20"/>
        </w:rPr>
        <w:t xml:space="preserve">of the </w:t>
      </w:r>
      <w:r w:rsidRPr="00D234A3">
        <w:rPr>
          <w:b/>
          <w:sz w:val="20"/>
          <w:u w:val="single"/>
        </w:rPr>
        <w:tab/>
      </w:r>
      <w:r w:rsidRPr="00D234A3">
        <w:rPr>
          <w:b/>
          <w:sz w:val="20"/>
        </w:rPr>
        <w:t>day</w:t>
      </w:r>
      <w:r w:rsidRPr="00D234A3">
        <w:rPr>
          <w:b/>
          <w:spacing w:val="-4"/>
          <w:sz w:val="20"/>
        </w:rPr>
        <w:t xml:space="preserve"> </w:t>
      </w:r>
      <w:proofErr w:type="gramStart"/>
      <w:r w:rsidRPr="00D234A3">
        <w:rPr>
          <w:b/>
          <w:sz w:val="20"/>
        </w:rPr>
        <w:t>of</w:t>
      </w:r>
      <w:r w:rsidRPr="00D234A3">
        <w:rPr>
          <w:b/>
          <w:spacing w:val="39"/>
          <w:sz w:val="20"/>
        </w:rPr>
        <w:t xml:space="preserve"> </w:t>
      </w:r>
      <w:r w:rsidRPr="00D234A3">
        <w:rPr>
          <w:b/>
          <w:sz w:val="20"/>
        </w:rPr>
        <w:t>,</w:t>
      </w:r>
      <w:proofErr w:type="gramEnd"/>
      <w:r w:rsidRPr="00D234A3">
        <w:rPr>
          <w:b/>
          <w:spacing w:val="-4"/>
          <w:sz w:val="20"/>
        </w:rPr>
        <w:t xml:space="preserve"> </w:t>
      </w:r>
      <w:r w:rsidRPr="00D234A3">
        <w:rPr>
          <w:b/>
          <w:sz w:val="20"/>
        </w:rPr>
        <w:t>2025</w:t>
      </w:r>
      <w:r w:rsidRPr="00D234A3">
        <w:rPr>
          <w:b/>
          <w:spacing w:val="-2"/>
          <w:sz w:val="20"/>
        </w:rPr>
        <w:t xml:space="preserve"> </w:t>
      </w:r>
      <w:r w:rsidRPr="00D234A3">
        <w:rPr>
          <w:b/>
          <w:sz w:val="20"/>
        </w:rPr>
        <w:t>by</w:t>
      </w:r>
      <w:r w:rsidRPr="00D234A3">
        <w:rPr>
          <w:b/>
          <w:spacing w:val="-3"/>
          <w:sz w:val="20"/>
        </w:rPr>
        <w:t xml:space="preserve"> </w:t>
      </w:r>
      <w:r w:rsidRPr="00D234A3">
        <w:rPr>
          <w:b/>
          <w:spacing w:val="-2"/>
          <w:sz w:val="20"/>
        </w:rPr>
        <w:t>Transnet.</w:t>
      </w:r>
    </w:p>
    <w:p w14:paraId="7E46FEE0" w14:textId="77777777" w:rsidR="00D234A3" w:rsidRPr="00D234A3" w:rsidRDefault="00D234A3" w:rsidP="00D234A3">
      <w:pPr>
        <w:rPr>
          <w:b/>
          <w:sz w:val="20"/>
          <w:szCs w:val="20"/>
        </w:rPr>
      </w:pPr>
    </w:p>
    <w:p w14:paraId="04ACDCC0" w14:textId="77777777" w:rsidR="00D234A3" w:rsidRPr="00D234A3" w:rsidRDefault="00D234A3" w:rsidP="00D234A3">
      <w:pPr>
        <w:spacing w:before="1"/>
        <w:rPr>
          <w:b/>
          <w:sz w:val="20"/>
          <w:szCs w:val="20"/>
        </w:rPr>
      </w:pPr>
    </w:p>
    <w:p w14:paraId="769D7183" w14:textId="77777777" w:rsidR="00D234A3" w:rsidRPr="00D234A3" w:rsidRDefault="00D234A3" w:rsidP="00D234A3">
      <w:pPr>
        <w:ind w:left="128"/>
        <w:rPr>
          <w:sz w:val="20"/>
          <w:szCs w:val="20"/>
        </w:rPr>
      </w:pPr>
      <w:r w:rsidRPr="00D234A3">
        <w:rPr>
          <w:spacing w:val="-4"/>
          <w:sz w:val="20"/>
          <w:szCs w:val="20"/>
        </w:rPr>
        <w:t>Per:</w:t>
      </w:r>
    </w:p>
    <w:p w14:paraId="11189E89" w14:textId="77777777" w:rsidR="00D234A3" w:rsidRPr="00D234A3" w:rsidRDefault="00D234A3" w:rsidP="00D234A3">
      <w:pPr>
        <w:rPr>
          <w:sz w:val="20"/>
          <w:szCs w:val="20"/>
        </w:rPr>
      </w:pPr>
    </w:p>
    <w:p w14:paraId="7886AFA1" w14:textId="77777777" w:rsidR="00D234A3" w:rsidRPr="00D234A3" w:rsidRDefault="00D234A3" w:rsidP="00D234A3">
      <w:pPr>
        <w:spacing w:before="120"/>
        <w:rPr>
          <w:sz w:val="20"/>
          <w:szCs w:val="20"/>
        </w:rPr>
      </w:pPr>
      <w:r w:rsidRPr="00D234A3">
        <w:rPr>
          <w:noProof/>
          <w:sz w:val="20"/>
          <w:szCs w:val="20"/>
        </w:rPr>
        <mc:AlternateContent>
          <mc:Choice Requires="wps">
            <w:drawing>
              <wp:anchor distT="0" distB="0" distL="0" distR="0" simplePos="0" relativeHeight="251665408" behindDoc="1" locked="0" layoutInCell="1" allowOverlap="1" wp14:anchorId="3E802E8A" wp14:editId="56862D90">
                <wp:simplePos x="0" y="0"/>
                <wp:positionH relativeFrom="page">
                  <wp:posOffset>1143000</wp:posOffset>
                </wp:positionH>
                <wp:positionV relativeFrom="paragraph">
                  <wp:posOffset>244828</wp:posOffset>
                </wp:positionV>
                <wp:extent cx="1558925" cy="127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8925" cy="1270"/>
                        </a:xfrm>
                        <a:custGeom>
                          <a:avLst/>
                          <a:gdLst/>
                          <a:ahLst/>
                          <a:cxnLst/>
                          <a:rect l="l" t="t" r="r" b="b"/>
                          <a:pathLst>
                            <a:path w="1558925">
                              <a:moveTo>
                                <a:pt x="0" y="0"/>
                              </a:moveTo>
                              <a:lnTo>
                                <a:pt x="1558798" y="0"/>
                              </a:lnTo>
                            </a:path>
                          </a:pathLst>
                        </a:custGeom>
                        <a:ln w="84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EEC399" id="Graphic 152" o:spid="_x0000_s1026" style="position:absolute;margin-left:90pt;margin-top:19.3pt;width:122.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55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" path="m,l1558798,e" filled="f" strokeweight=".23469mm">
                <v:path arrowok="t"/>
                <w10:wrap type="topAndBottom" anchorx="page"/>
              </v:shape>
            </w:pict>
          </mc:Fallback>
        </mc:AlternateContent>
      </w:r>
    </w:p>
    <w:p w14:paraId="620CA6BA" w14:textId="77777777" w:rsidR="00D234A3" w:rsidRPr="00D234A3" w:rsidRDefault="00D234A3" w:rsidP="00D234A3">
      <w:pPr>
        <w:ind w:left="128"/>
        <w:rPr>
          <w:sz w:val="20"/>
          <w:szCs w:val="20"/>
        </w:rPr>
      </w:pPr>
      <w:r w:rsidRPr="00D234A3">
        <w:rPr>
          <w:sz w:val="20"/>
          <w:szCs w:val="20"/>
        </w:rPr>
        <w:t>Authorized</w:t>
      </w:r>
      <w:r w:rsidRPr="00D234A3">
        <w:rPr>
          <w:spacing w:val="-16"/>
          <w:sz w:val="20"/>
          <w:szCs w:val="20"/>
        </w:rPr>
        <w:t xml:space="preserve"> </w:t>
      </w:r>
      <w:r w:rsidRPr="00D234A3">
        <w:rPr>
          <w:spacing w:val="-2"/>
          <w:sz w:val="20"/>
          <w:szCs w:val="20"/>
        </w:rPr>
        <w:t>Signatory</w:t>
      </w:r>
    </w:p>
    <w:p w14:paraId="512A2D10" w14:textId="3163B2E6" w:rsidR="00D234A3" w:rsidRDefault="00D234A3" w:rsidP="00D234A3">
      <w:pPr>
        <w:ind w:left="128"/>
        <w:jc w:val="both"/>
      </w:pPr>
    </w:p>
    <w:p w14:paraId="158DDAD7" w14:textId="77777777" w:rsidR="00D24A88" w:rsidRDefault="00D24A88"/>
    <w:sectPr w:rsidR="00D24A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A145" w14:textId="77777777" w:rsidR="00D234A3" w:rsidRDefault="00D234A3" w:rsidP="00D234A3">
      <w:r>
        <w:separator/>
      </w:r>
    </w:p>
  </w:endnote>
  <w:endnote w:type="continuationSeparator" w:id="0">
    <w:p w14:paraId="303E76D4" w14:textId="77777777" w:rsidR="00D234A3" w:rsidRDefault="00D234A3" w:rsidP="00D2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B877E" w14:textId="77777777" w:rsidR="00D234A3" w:rsidRDefault="00D234A3" w:rsidP="00D234A3">
      <w:r>
        <w:separator/>
      </w:r>
    </w:p>
  </w:footnote>
  <w:footnote w:type="continuationSeparator" w:id="0">
    <w:p w14:paraId="69B908CB" w14:textId="77777777" w:rsidR="00D234A3" w:rsidRDefault="00D234A3" w:rsidP="00D23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FEF4" w14:textId="1A6FBDF5" w:rsidR="00D234A3" w:rsidRDefault="00D234A3">
    <w:pPr>
      <w:pStyle w:val="Header"/>
    </w:pPr>
    <w:r>
      <w:rPr>
        <w:noProof/>
      </w:rPr>
      <w:drawing>
        <wp:anchor distT="0" distB="0" distL="0" distR="0" simplePos="0" relativeHeight="251659264" behindDoc="1" locked="0" layoutInCell="1" allowOverlap="1" wp14:anchorId="4BD71AD2" wp14:editId="088DA9B0">
          <wp:simplePos x="0" y="0"/>
          <wp:positionH relativeFrom="margin">
            <wp:align>right</wp:align>
          </wp:positionH>
          <wp:positionV relativeFrom="page">
            <wp:posOffset>56515</wp:posOffset>
          </wp:positionV>
          <wp:extent cx="1165859" cy="808397"/>
          <wp:effectExtent l="0" t="0" r="0" b="0"/>
          <wp:wrapNone/>
          <wp:docPr id="2" name="Image 2" descr="A logo with red and green triangl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red and green triangles&#10;&#10;AI-generated content may be incorrect."/>
                  <pic:cNvPicPr/>
                </pic:nvPicPr>
                <pic:blipFill>
                  <a:blip r:embed="rId1" cstate="print"/>
                  <a:stretch>
                    <a:fillRect/>
                  </a:stretch>
                </pic:blipFill>
                <pic:spPr>
                  <a:xfrm>
                    <a:off x="0" y="0"/>
                    <a:ext cx="1165859" cy="8083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53448"/>
    <w:multiLevelType w:val="hybridMultilevel"/>
    <w:tmpl w:val="E7D20E50"/>
    <w:lvl w:ilvl="0" w:tplc="7194A72E">
      <w:start w:val="1"/>
      <w:numFmt w:val="decimal"/>
      <w:lvlText w:val="%1."/>
      <w:lvlJc w:val="left"/>
      <w:pPr>
        <w:ind w:left="1619" w:hanging="812"/>
        <w:jc w:val="left"/>
      </w:pPr>
      <w:rPr>
        <w:rFonts w:ascii="Arial" w:eastAsia="Arial" w:hAnsi="Arial" w:cs="Arial" w:hint="default"/>
        <w:b w:val="0"/>
        <w:bCs w:val="0"/>
        <w:i w:val="0"/>
        <w:iCs w:val="0"/>
        <w:spacing w:val="0"/>
        <w:w w:val="100"/>
        <w:sz w:val="21"/>
        <w:szCs w:val="21"/>
        <w:lang w:val="en-US" w:eastAsia="en-US" w:bidi="ar-SA"/>
      </w:rPr>
    </w:lvl>
    <w:lvl w:ilvl="1" w:tplc="3E0A9504">
      <w:start w:val="1"/>
      <w:numFmt w:val="lowerLetter"/>
      <w:lvlText w:val="(%2)"/>
      <w:lvlJc w:val="left"/>
      <w:pPr>
        <w:ind w:left="1528" w:hanging="360"/>
        <w:jc w:val="left"/>
      </w:pPr>
      <w:rPr>
        <w:rFonts w:ascii="Arial" w:eastAsia="Arial" w:hAnsi="Arial" w:cs="Arial" w:hint="default"/>
        <w:b w:val="0"/>
        <w:bCs w:val="0"/>
        <w:i w:val="0"/>
        <w:iCs w:val="0"/>
        <w:spacing w:val="-1"/>
        <w:w w:val="100"/>
        <w:sz w:val="21"/>
        <w:szCs w:val="21"/>
        <w:lang w:val="en-US" w:eastAsia="en-US" w:bidi="ar-SA"/>
      </w:rPr>
    </w:lvl>
    <w:lvl w:ilvl="2" w:tplc="2B0CDACE">
      <w:numFmt w:val="bullet"/>
      <w:lvlText w:val="•"/>
      <w:lvlJc w:val="left"/>
      <w:pPr>
        <w:ind w:left="2658" w:hanging="360"/>
      </w:pPr>
      <w:rPr>
        <w:rFonts w:hint="default"/>
        <w:lang w:val="en-US" w:eastAsia="en-US" w:bidi="ar-SA"/>
      </w:rPr>
    </w:lvl>
    <w:lvl w:ilvl="3" w:tplc="972CEC62">
      <w:numFmt w:val="bullet"/>
      <w:lvlText w:val="•"/>
      <w:lvlJc w:val="left"/>
      <w:pPr>
        <w:ind w:left="3696" w:hanging="360"/>
      </w:pPr>
      <w:rPr>
        <w:rFonts w:hint="default"/>
        <w:lang w:val="en-US" w:eastAsia="en-US" w:bidi="ar-SA"/>
      </w:rPr>
    </w:lvl>
    <w:lvl w:ilvl="4" w:tplc="F82EA192">
      <w:numFmt w:val="bullet"/>
      <w:lvlText w:val="•"/>
      <w:lvlJc w:val="left"/>
      <w:pPr>
        <w:ind w:left="4735" w:hanging="360"/>
      </w:pPr>
      <w:rPr>
        <w:rFonts w:hint="default"/>
        <w:lang w:val="en-US" w:eastAsia="en-US" w:bidi="ar-SA"/>
      </w:rPr>
    </w:lvl>
    <w:lvl w:ilvl="5" w:tplc="F08E01F8">
      <w:numFmt w:val="bullet"/>
      <w:lvlText w:val="•"/>
      <w:lvlJc w:val="left"/>
      <w:pPr>
        <w:ind w:left="5773" w:hanging="360"/>
      </w:pPr>
      <w:rPr>
        <w:rFonts w:hint="default"/>
        <w:lang w:val="en-US" w:eastAsia="en-US" w:bidi="ar-SA"/>
      </w:rPr>
    </w:lvl>
    <w:lvl w:ilvl="6" w:tplc="DD48945E">
      <w:numFmt w:val="bullet"/>
      <w:lvlText w:val="•"/>
      <w:lvlJc w:val="left"/>
      <w:pPr>
        <w:ind w:left="6811" w:hanging="360"/>
      </w:pPr>
      <w:rPr>
        <w:rFonts w:hint="default"/>
        <w:lang w:val="en-US" w:eastAsia="en-US" w:bidi="ar-SA"/>
      </w:rPr>
    </w:lvl>
    <w:lvl w:ilvl="7" w:tplc="70F047D6">
      <w:numFmt w:val="bullet"/>
      <w:lvlText w:val="•"/>
      <w:lvlJc w:val="left"/>
      <w:pPr>
        <w:ind w:left="7850" w:hanging="360"/>
      </w:pPr>
      <w:rPr>
        <w:rFonts w:hint="default"/>
        <w:lang w:val="en-US" w:eastAsia="en-US" w:bidi="ar-SA"/>
      </w:rPr>
    </w:lvl>
    <w:lvl w:ilvl="8" w:tplc="500EBE0E">
      <w:numFmt w:val="bullet"/>
      <w:lvlText w:val="•"/>
      <w:lvlJc w:val="left"/>
      <w:pPr>
        <w:ind w:left="8888" w:hanging="360"/>
      </w:pPr>
      <w:rPr>
        <w:rFonts w:hint="default"/>
        <w:lang w:val="en-US" w:eastAsia="en-US" w:bidi="ar-SA"/>
      </w:rPr>
    </w:lvl>
  </w:abstractNum>
  <w:abstractNum w:abstractNumId="1" w15:restartNumberingAfterBreak="0">
    <w:nsid w:val="406A5B9B"/>
    <w:multiLevelType w:val="hybridMultilevel"/>
    <w:tmpl w:val="04384B4E"/>
    <w:lvl w:ilvl="0" w:tplc="77044F88">
      <w:start w:val="1"/>
      <w:numFmt w:val="lowerLetter"/>
      <w:lvlText w:val="%1)"/>
      <w:lvlJc w:val="left"/>
      <w:pPr>
        <w:ind w:left="1168" w:hanging="360"/>
        <w:jc w:val="left"/>
      </w:pPr>
      <w:rPr>
        <w:rFonts w:ascii="Tahoma" w:eastAsia="Tahoma" w:hAnsi="Tahoma" w:cs="Tahoma" w:hint="default"/>
        <w:b w:val="0"/>
        <w:bCs w:val="0"/>
        <w:i w:val="0"/>
        <w:iCs w:val="0"/>
        <w:spacing w:val="0"/>
        <w:w w:val="99"/>
        <w:sz w:val="20"/>
        <w:szCs w:val="20"/>
        <w:lang w:val="en-US" w:eastAsia="en-US" w:bidi="ar-SA"/>
      </w:rPr>
    </w:lvl>
    <w:lvl w:ilvl="1" w:tplc="9BAA499E">
      <w:numFmt w:val="bullet"/>
      <w:lvlText w:val="•"/>
      <w:lvlJc w:val="left"/>
      <w:pPr>
        <w:ind w:left="2140" w:hanging="360"/>
      </w:pPr>
      <w:rPr>
        <w:rFonts w:hint="default"/>
        <w:lang w:val="en-US" w:eastAsia="en-US" w:bidi="ar-SA"/>
      </w:rPr>
    </w:lvl>
    <w:lvl w:ilvl="2" w:tplc="AED4693C">
      <w:numFmt w:val="bullet"/>
      <w:lvlText w:val="•"/>
      <w:lvlJc w:val="left"/>
      <w:pPr>
        <w:ind w:left="3121" w:hanging="360"/>
      </w:pPr>
      <w:rPr>
        <w:rFonts w:hint="default"/>
        <w:lang w:val="en-US" w:eastAsia="en-US" w:bidi="ar-SA"/>
      </w:rPr>
    </w:lvl>
    <w:lvl w:ilvl="3" w:tplc="BDD2A57E">
      <w:numFmt w:val="bullet"/>
      <w:lvlText w:val="•"/>
      <w:lvlJc w:val="left"/>
      <w:pPr>
        <w:ind w:left="4101" w:hanging="360"/>
      </w:pPr>
      <w:rPr>
        <w:rFonts w:hint="default"/>
        <w:lang w:val="en-US" w:eastAsia="en-US" w:bidi="ar-SA"/>
      </w:rPr>
    </w:lvl>
    <w:lvl w:ilvl="4" w:tplc="81925D6E">
      <w:numFmt w:val="bullet"/>
      <w:lvlText w:val="•"/>
      <w:lvlJc w:val="left"/>
      <w:pPr>
        <w:ind w:left="5082" w:hanging="360"/>
      </w:pPr>
      <w:rPr>
        <w:rFonts w:hint="default"/>
        <w:lang w:val="en-US" w:eastAsia="en-US" w:bidi="ar-SA"/>
      </w:rPr>
    </w:lvl>
    <w:lvl w:ilvl="5" w:tplc="D8780B54">
      <w:numFmt w:val="bullet"/>
      <w:lvlText w:val="•"/>
      <w:lvlJc w:val="left"/>
      <w:pPr>
        <w:ind w:left="6062" w:hanging="360"/>
      </w:pPr>
      <w:rPr>
        <w:rFonts w:hint="default"/>
        <w:lang w:val="en-US" w:eastAsia="en-US" w:bidi="ar-SA"/>
      </w:rPr>
    </w:lvl>
    <w:lvl w:ilvl="6" w:tplc="1B840A9A">
      <w:numFmt w:val="bullet"/>
      <w:lvlText w:val="•"/>
      <w:lvlJc w:val="left"/>
      <w:pPr>
        <w:ind w:left="7043" w:hanging="360"/>
      </w:pPr>
      <w:rPr>
        <w:rFonts w:hint="default"/>
        <w:lang w:val="en-US" w:eastAsia="en-US" w:bidi="ar-SA"/>
      </w:rPr>
    </w:lvl>
    <w:lvl w:ilvl="7" w:tplc="239A4206">
      <w:numFmt w:val="bullet"/>
      <w:lvlText w:val="•"/>
      <w:lvlJc w:val="left"/>
      <w:pPr>
        <w:ind w:left="8023" w:hanging="360"/>
      </w:pPr>
      <w:rPr>
        <w:rFonts w:hint="default"/>
        <w:lang w:val="en-US" w:eastAsia="en-US" w:bidi="ar-SA"/>
      </w:rPr>
    </w:lvl>
    <w:lvl w:ilvl="8" w:tplc="44307016">
      <w:numFmt w:val="bullet"/>
      <w:lvlText w:val="•"/>
      <w:lvlJc w:val="left"/>
      <w:pPr>
        <w:ind w:left="9004" w:hanging="360"/>
      </w:pPr>
      <w:rPr>
        <w:rFonts w:hint="default"/>
        <w:lang w:val="en-US" w:eastAsia="en-US" w:bidi="ar-SA"/>
      </w:rPr>
    </w:lvl>
  </w:abstractNum>
  <w:num w:numId="1" w16cid:durableId="518814774">
    <w:abstractNumId w:val="1"/>
  </w:num>
  <w:num w:numId="2" w16cid:durableId="191353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A3"/>
    <w:rsid w:val="000B2B97"/>
    <w:rsid w:val="009657F3"/>
    <w:rsid w:val="00D234A3"/>
    <w:rsid w:val="00D24A88"/>
    <w:rsid w:val="00E9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DE8F"/>
  <w15:chartTrackingRefBased/>
  <w15:docId w15:val="{654FA98A-7A8C-47D7-80E6-BBFC907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4A3"/>
    <w:pPr>
      <w:widowControl w:val="0"/>
      <w:autoSpaceDE w:val="0"/>
      <w:autoSpaceDN w:val="0"/>
      <w:spacing w:after="0" w:line="240" w:lineRule="auto"/>
    </w:pPr>
    <w:rPr>
      <w:rFonts w:ascii="Tahoma" w:eastAsia="Tahoma" w:hAnsi="Tahoma" w:cs="Tahoma"/>
    </w:rPr>
  </w:style>
  <w:style w:type="paragraph" w:styleId="Heading1">
    <w:name w:val="heading 1"/>
    <w:basedOn w:val="Normal"/>
    <w:next w:val="Normal"/>
    <w:link w:val="Heading1Char"/>
    <w:uiPriority w:val="9"/>
    <w:qFormat/>
    <w:rsid w:val="00D23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4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4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4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4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4A3"/>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D234A3"/>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D234A3"/>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D234A3"/>
    <w:rPr>
      <w:rFonts w:eastAsiaTheme="majorEastAsia" w:cstheme="majorBidi"/>
      <w:i/>
      <w:iCs/>
      <w:color w:val="0F4761" w:themeColor="accent1" w:themeShade="BF"/>
      <w:lang w:val="en-ZA"/>
    </w:rPr>
  </w:style>
  <w:style w:type="character" w:customStyle="1" w:styleId="Heading5Char">
    <w:name w:val="Heading 5 Char"/>
    <w:basedOn w:val="DefaultParagraphFont"/>
    <w:link w:val="Heading5"/>
    <w:uiPriority w:val="9"/>
    <w:semiHidden/>
    <w:rsid w:val="00D234A3"/>
    <w:rPr>
      <w:rFonts w:eastAsiaTheme="majorEastAsia" w:cstheme="majorBidi"/>
      <w:color w:val="0F4761" w:themeColor="accent1" w:themeShade="BF"/>
      <w:lang w:val="en-ZA"/>
    </w:rPr>
  </w:style>
  <w:style w:type="character" w:customStyle="1" w:styleId="Heading6Char">
    <w:name w:val="Heading 6 Char"/>
    <w:basedOn w:val="DefaultParagraphFont"/>
    <w:link w:val="Heading6"/>
    <w:uiPriority w:val="9"/>
    <w:semiHidden/>
    <w:rsid w:val="00D234A3"/>
    <w:rPr>
      <w:rFonts w:eastAsiaTheme="majorEastAsia" w:cstheme="majorBidi"/>
      <w:i/>
      <w:iCs/>
      <w:color w:val="595959" w:themeColor="text1" w:themeTint="A6"/>
      <w:lang w:val="en-ZA"/>
    </w:rPr>
  </w:style>
  <w:style w:type="character" w:customStyle="1" w:styleId="Heading7Char">
    <w:name w:val="Heading 7 Char"/>
    <w:basedOn w:val="DefaultParagraphFont"/>
    <w:link w:val="Heading7"/>
    <w:uiPriority w:val="9"/>
    <w:semiHidden/>
    <w:rsid w:val="00D234A3"/>
    <w:rPr>
      <w:rFonts w:eastAsiaTheme="majorEastAsia" w:cstheme="majorBidi"/>
      <w:color w:val="595959" w:themeColor="text1" w:themeTint="A6"/>
      <w:lang w:val="en-ZA"/>
    </w:rPr>
  </w:style>
  <w:style w:type="character" w:customStyle="1" w:styleId="Heading8Char">
    <w:name w:val="Heading 8 Char"/>
    <w:basedOn w:val="DefaultParagraphFont"/>
    <w:link w:val="Heading8"/>
    <w:uiPriority w:val="9"/>
    <w:semiHidden/>
    <w:rsid w:val="00D234A3"/>
    <w:rPr>
      <w:rFonts w:eastAsiaTheme="majorEastAsia" w:cstheme="majorBidi"/>
      <w:i/>
      <w:iCs/>
      <w:color w:val="272727" w:themeColor="text1" w:themeTint="D8"/>
      <w:lang w:val="en-ZA"/>
    </w:rPr>
  </w:style>
  <w:style w:type="character" w:customStyle="1" w:styleId="Heading9Char">
    <w:name w:val="Heading 9 Char"/>
    <w:basedOn w:val="DefaultParagraphFont"/>
    <w:link w:val="Heading9"/>
    <w:uiPriority w:val="9"/>
    <w:semiHidden/>
    <w:rsid w:val="00D234A3"/>
    <w:rPr>
      <w:rFonts w:eastAsiaTheme="majorEastAsia" w:cstheme="majorBidi"/>
      <w:color w:val="272727" w:themeColor="text1" w:themeTint="D8"/>
      <w:lang w:val="en-ZA"/>
    </w:rPr>
  </w:style>
  <w:style w:type="paragraph" w:styleId="Title">
    <w:name w:val="Title"/>
    <w:basedOn w:val="Normal"/>
    <w:next w:val="Normal"/>
    <w:link w:val="TitleChar"/>
    <w:uiPriority w:val="10"/>
    <w:qFormat/>
    <w:rsid w:val="00D234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4A3"/>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D23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4A3"/>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D234A3"/>
    <w:pPr>
      <w:spacing w:before="160"/>
      <w:jc w:val="center"/>
    </w:pPr>
    <w:rPr>
      <w:i/>
      <w:iCs/>
      <w:color w:val="404040" w:themeColor="text1" w:themeTint="BF"/>
    </w:rPr>
  </w:style>
  <w:style w:type="character" w:customStyle="1" w:styleId="QuoteChar">
    <w:name w:val="Quote Char"/>
    <w:basedOn w:val="DefaultParagraphFont"/>
    <w:link w:val="Quote"/>
    <w:uiPriority w:val="29"/>
    <w:rsid w:val="00D234A3"/>
    <w:rPr>
      <w:i/>
      <w:iCs/>
      <w:color w:val="404040" w:themeColor="text1" w:themeTint="BF"/>
      <w:lang w:val="en-ZA"/>
    </w:rPr>
  </w:style>
  <w:style w:type="paragraph" w:styleId="ListParagraph">
    <w:name w:val="List Paragraph"/>
    <w:basedOn w:val="Normal"/>
    <w:uiPriority w:val="1"/>
    <w:qFormat/>
    <w:rsid w:val="00D234A3"/>
    <w:pPr>
      <w:ind w:left="720"/>
      <w:contextualSpacing/>
    </w:pPr>
  </w:style>
  <w:style w:type="character" w:styleId="IntenseEmphasis">
    <w:name w:val="Intense Emphasis"/>
    <w:basedOn w:val="DefaultParagraphFont"/>
    <w:uiPriority w:val="21"/>
    <w:qFormat/>
    <w:rsid w:val="00D234A3"/>
    <w:rPr>
      <w:i/>
      <w:iCs/>
      <w:color w:val="0F4761" w:themeColor="accent1" w:themeShade="BF"/>
    </w:rPr>
  </w:style>
  <w:style w:type="paragraph" w:styleId="IntenseQuote">
    <w:name w:val="Intense Quote"/>
    <w:basedOn w:val="Normal"/>
    <w:next w:val="Normal"/>
    <w:link w:val="IntenseQuoteChar"/>
    <w:uiPriority w:val="30"/>
    <w:qFormat/>
    <w:rsid w:val="00D23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4A3"/>
    <w:rPr>
      <w:i/>
      <w:iCs/>
      <w:color w:val="0F4761" w:themeColor="accent1" w:themeShade="BF"/>
      <w:lang w:val="en-ZA"/>
    </w:rPr>
  </w:style>
  <w:style w:type="character" w:styleId="IntenseReference">
    <w:name w:val="Intense Reference"/>
    <w:basedOn w:val="DefaultParagraphFont"/>
    <w:uiPriority w:val="32"/>
    <w:qFormat/>
    <w:rsid w:val="00D234A3"/>
    <w:rPr>
      <w:b/>
      <w:bCs/>
      <w:smallCaps/>
      <w:color w:val="0F4761" w:themeColor="accent1" w:themeShade="BF"/>
      <w:spacing w:val="5"/>
    </w:rPr>
  </w:style>
  <w:style w:type="paragraph" w:styleId="BodyText">
    <w:name w:val="Body Text"/>
    <w:basedOn w:val="Normal"/>
    <w:link w:val="BodyTextChar"/>
    <w:uiPriority w:val="1"/>
    <w:qFormat/>
    <w:rsid w:val="00D234A3"/>
    <w:rPr>
      <w:sz w:val="20"/>
      <w:szCs w:val="20"/>
    </w:rPr>
  </w:style>
  <w:style w:type="character" w:customStyle="1" w:styleId="BodyTextChar">
    <w:name w:val="Body Text Char"/>
    <w:basedOn w:val="DefaultParagraphFont"/>
    <w:link w:val="BodyText"/>
    <w:uiPriority w:val="1"/>
    <w:rsid w:val="00D234A3"/>
    <w:rPr>
      <w:rFonts w:ascii="Tahoma" w:eastAsia="Tahoma" w:hAnsi="Tahoma" w:cs="Tahoma"/>
      <w:sz w:val="20"/>
      <w:szCs w:val="20"/>
    </w:rPr>
  </w:style>
  <w:style w:type="paragraph" w:styleId="Header">
    <w:name w:val="header"/>
    <w:basedOn w:val="Normal"/>
    <w:link w:val="HeaderChar"/>
    <w:uiPriority w:val="99"/>
    <w:unhideWhenUsed/>
    <w:rsid w:val="00D234A3"/>
    <w:pPr>
      <w:tabs>
        <w:tab w:val="center" w:pos="4680"/>
        <w:tab w:val="right" w:pos="9360"/>
      </w:tabs>
    </w:pPr>
  </w:style>
  <w:style w:type="character" w:customStyle="1" w:styleId="HeaderChar">
    <w:name w:val="Header Char"/>
    <w:basedOn w:val="DefaultParagraphFont"/>
    <w:link w:val="Header"/>
    <w:uiPriority w:val="99"/>
    <w:rsid w:val="00D234A3"/>
    <w:rPr>
      <w:rFonts w:ascii="Tahoma" w:eastAsia="Tahoma" w:hAnsi="Tahoma" w:cs="Tahoma"/>
    </w:rPr>
  </w:style>
  <w:style w:type="paragraph" w:styleId="Footer">
    <w:name w:val="footer"/>
    <w:basedOn w:val="Normal"/>
    <w:link w:val="FooterChar"/>
    <w:uiPriority w:val="99"/>
    <w:unhideWhenUsed/>
    <w:rsid w:val="00D234A3"/>
    <w:pPr>
      <w:tabs>
        <w:tab w:val="center" w:pos="4680"/>
        <w:tab w:val="right" w:pos="9360"/>
      </w:tabs>
    </w:pPr>
  </w:style>
  <w:style w:type="character" w:customStyle="1" w:styleId="FooterChar">
    <w:name w:val="Footer Char"/>
    <w:basedOn w:val="DefaultParagraphFont"/>
    <w:link w:val="Footer"/>
    <w:uiPriority w:val="99"/>
    <w:rsid w:val="00D234A3"/>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SP@Transnet.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6018</Characters>
  <Application>Microsoft Office Word</Application>
  <DocSecurity>0</DocSecurity>
  <Lines>50</Lines>
  <Paragraphs>14</Paragraphs>
  <ScaleCrop>false</ScaleCrop>
  <Company>Transnet TNPA</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Jennefer Moloto   Transnet Corporate   Johannesburg</dc:creator>
  <cp:keywords/>
  <dc:description/>
  <cp:lastModifiedBy>Jennefer Moloto   Transnet Corporate   Johannesburg</cp:lastModifiedBy>
  <cp:revision>1</cp:revision>
  <dcterms:created xsi:type="dcterms:W3CDTF">2025-07-11T13:18:00Z</dcterms:created>
  <dcterms:modified xsi:type="dcterms:W3CDTF">2025-07-11T13:20:00Z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cf86ee-526f-4536-9daf-d1ee8064d50e_Enabled">
    <vt:lpwstr>true</vt:lpwstr>
  </property>
  <property fmtid="{D5CDD505-2E9C-101B-9397-08002B2CF9AE}" pid="3" name="MSIP_Label_58cf86ee-526f-4536-9daf-d1ee8064d50e_SetDate">
    <vt:lpwstr>2025-07-11T13:20:39Z</vt:lpwstr>
  </property>
  <property fmtid="{D5CDD505-2E9C-101B-9397-08002B2CF9AE}" pid="4" name="MSIP_Label_58cf86ee-526f-4536-9daf-d1ee8064d50e_Method">
    <vt:lpwstr>Standard</vt:lpwstr>
  </property>
  <property fmtid="{D5CDD505-2E9C-101B-9397-08002B2CF9AE}" pid="5" name="MSIP_Label_58cf86ee-526f-4536-9daf-d1ee8064d50e_Name">
    <vt:lpwstr>Internal Only Information</vt:lpwstr>
  </property>
  <property fmtid="{D5CDD505-2E9C-101B-9397-08002B2CF9AE}" pid="6" name="MSIP_Label_58cf86ee-526f-4536-9daf-d1ee8064d50e_SiteId">
    <vt:lpwstr>a1a39996-f913-4016-a58a-361c60dec580</vt:lpwstr>
  </property>
  <property fmtid="{D5CDD505-2E9C-101B-9397-08002B2CF9AE}" pid="7" name="MSIP_Label_58cf86ee-526f-4536-9daf-d1ee8064d50e_ActionId">
    <vt:lpwstr>09dbdf5a-a847-4e75-9faf-0197de9b0077</vt:lpwstr>
  </property>
  <property fmtid="{D5CDD505-2E9C-101B-9397-08002B2CF9AE}" pid="8" name="MSIP_Label_58cf86ee-526f-4536-9daf-d1ee8064d50e_ContentBits">
    <vt:lpwstr>0</vt:lpwstr>
  </property>
  <property fmtid="{D5CDD505-2E9C-101B-9397-08002B2CF9AE}" pid="9" name="MSIP_Label_58cf86ee-526f-4536-9daf-d1ee8064d50e_Tag">
    <vt:lpwstr>10, 3, 0, 1</vt:lpwstr>
  </property>
</Properties>
</file>