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7EFC5390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131</w:t>
      </w:r>
      <w:r w:rsidR="003015EE">
        <w:rPr>
          <w:rFonts w:ascii="Arial" w:hAnsi="Arial" w:cs="Arial"/>
        </w:rPr>
        <w:t>20</w:t>
      </w:r>
    </w:p>
    <w:p w14:paraId="1A5A70F2" w14:textId="198E2D9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955">
        <w:rPr>
          <w:rFonts w:ascii="Arial" w:hAnsi="Arial" w:cs="Arial"/>
        </w:rPr>
        <w:t>T Gropp</w:t>
      </w:r>
    </w:p>
    <w:p w14:paraId="1AABB302" w14:textId="39F7884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</w:t>
      </w:r>
      <w:r w:rsidR="00840955">
        <w:rPr>
          <w:rFonts w:ascii="Arial" w:hAnsi="Arial" w:cs="Arial"/>
        </w:rPr>
        <w:t>4</w:t>
      </w:r>
    </w:p>
    <w:p w14:paraId="47FF04F4" w14:textId="193ABE30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6E1343">
        <w:rPr>
          <w:rFonts w:ascii="Arial" w:hAnsi="Arial" w:cs="Arial"/>
          <w:b/>
        </w:rPr>
        <w:t xml:space="preserve">23/05/2022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39269E45" w:rsidR="00F85C0A" w:rsidRPr="000428E6" w:rsidRDefault="003015EE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015EE">
              <w:rPr>
                <w:rFonts w:ascii="Arial" w:hAnsi="Arial" w:cs="Arial"/>
                <w:color w:val="000000"/>
              </w:rPr>
              <w:t>Refrigerant Gas Gauges complete wit</w:t>
            </w:r>
            <w:r>
              <w:rPr>
                <w:rFonts w:ascii="Arial" w:hAnsi="Arial" w:cs="Arial"/>
                <w:color w:val="000000"/>
              </w:rPr>
              <w:t>h</w:t>
            </w:r>
            <w:r w:rsidRPr="003015EE">
              <w:rPr>
                <w:rFonts w:ascii="Arial" w:hAnsi="Arial" w:cs="Arial"/>
                <w:color w:val="000000"/>
              </w:rPr>
              <w:t xml:space="preserve"> houses for R</w:t>
            </w:r>
            <w:proofErr w:type="gramStart"/>
            <w:r w:rsidRPr="003015EE">
              <w:rPr>
                <w:rFonts w:ascii="Arial" w:hAnsi="Arial" w:cs="Arial"/>
                <w:color w:val="000000"/>
              </w:rPr>
              <w:t>22  R</w:t>
            </w:r>
            <w:proofErr w:type="gramEnd"/>
            <w:r w:rsidRPr="003015EE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1D719812" w:rsidR="008C2ADC" w:rsidRPr="00A663F8" w:rsidRDefault="003015EE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701EC1F8" w:rsidR="008C2ADC" w:rsidRPr="00A663F8" w:rsidRDefault="002D3CBA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840955" w:rsidRPr="00641AD5" w14:paraId="47BFFEC4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EFF90BC" w14:textId="1B28FF45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606845" w14:textId="0ED5C6B9" w:rsidR="00840955" w:rsidRDefault="002D3CBA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68CEF2A" w14:textId="2AD96946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0FAD4D8B" w14:textId="08FE2007" w:rsidR="00493821" w:rsidRDefault="00493821" w:rsidP="002D3CBA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2D3CBA">
        <w:rPr>
          <w:rFonts w:ascii="Arial" w:hAnsi="Arial" w:cs="Arial"/>
          <w:color w:val="000000" w:themeColor="text1"/>
        </w:rPr>
        <w:t>R76, Lindley Road</w:t>
      </w:r>
    </w:p>
    <w:p w14:paraId="181F6ABC" w14:textId="0D87690E" w:rsidR="002D3CBA" w:rsidRDefault="002D3CBA" w:rsidP="002D3CBA">
      <w:pPr>
        <w:ind w:left="2880"/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5B3C154B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A521B8">
        <w:rPr>
          <w:rFonts w:ascii="Arial" w:hAnsi="Arial" w:cs="Arial"/>
          <w:b/>
        </w:rPr>
        <w:t>1</w:t>
      </w:r>
      <w:r w:rsidR="00840955">
        <w:rPr>
          <w:rFonts w:ascii="Arial" w:hAnsi="Arial" w:cs="Arial"/>
          <w:b/>
        </w:rPr>
        <w:t>6</w:t>
      </w:r>
      <w:r w:rsidR="00A521B8">
        <w:rPr>
          <w:rFonts w:ascii="Arial" w:hAnsi="Arial" w:cs="Arial"/>
          <w:b/>
        </w:rPr>
        <w:t>/05/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3015EE"/>
    <w:rsid w:val="0030298B"/>
    <w:rsid w:val="0030621C"/>
    <w:rsid w:val="00307766"/>
    <w:rsid w:val="00316B57"/>
    <w:rsid w:val="0032248C"/>
    <w:rsid w:val="00326271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6E1343"/>
    <w:rsid w:val="00713A9A"/>
    <w:rsid w:val="007230AF"/>
    <w:rsid w:val="00727922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2022-05-17T09:36:00Z</dcterms:created>
  <dcterms:modified xsi:type="dcterms:W3CDTF">2022-05-17T09:36:00Z</dcterms:modified>
</cp:coreProperties>
</file>