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DE" w:rsidRPr="009012DE" w:rsidRDefault="009012DE" w:rsidP="009012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012DE" w:rsidRPr="009012DE" w:rsidRDefault="009012DE" w:rsidP="009012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012D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012DE" w:rsidRPr="009012DE" w:rsidRDefault="009012DE" w:rsidP="009012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012DE">
        <w:rPr>
          <w:rFonts w:ascii="Calibri" w:hAnsi="Calibri" w:cs="Calibri"/>
          <w:color w:val="000000"/>
        </w:rPr>
        <w:t xml:space="preserve">1. </w:t>
      </w:r>
      <w:r w:rsidRPr="009012DE">
        <w:rPr>
          <w:rFonts w:ascii="Calibri" w:hAnsi="Calibri" w:cs="Calibri"/>
          <w:b/>
          <w:bCs/>
          <w:color w:val="000000"/>
        </w:rPr>
        <w:t xml:space="preserve">GPS x 2 </w:t>
      </w:r>
      <w:r w:rsidRPr="009012DE">
        <w:rPr>
          <w:rFonts w:ascii="Calibri" w:hAnsi="Calibri" w:cs="Calibri"/>
          <w:color w:val="000000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48"/>
        <w:gridCol w:w="4348"/>
      </w:tblGrid>
      <w:tr w:rsidR="009012DE" w:rsidRPr="009012D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48" w:type="dxa"/>
          </w:tcPr>
          <w:p w:rsidR="009012DE" w:rsidRPr="009012DE" w:rsidRDefault="009012DE" w:rsidP="0090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012DE">
              <w:rPr>
                <w:rFonts w:ascii="Calibri" w:hAnsi="Calibri" w:cs="Calibri"/>
                <w:b/>
                <w:bCs/>
                <w:color w:val="000000"/>
              </w:rPr>
              <w:t xml:space="preserve">Specifications </w:t>
            </w:r>
            <w:r w:rsidRPr="009012DE">
              <w:rPr>
                <w:rFonts w:ascii="Calibri" w:hAnsi="Calibri" w:cs="Calibri"/>
                <w:color w:val="000000"/>
              </w:rPr>
              <w:t xml:space="preserve">Display type </w:t>
            </w:r>
          </w:p>
        </w:tc>
        <w:tc>
          <w:tcPr>
            <w:tcW w:w="4348" w:type="dxa"/>
          </w:tcPr>
          <w:p w:rsidR="009012DE" w:rsidRPr="009012DE" w:rsidRDefault="009012DE" w:rsidP="0090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012DE">
              <w:rPr>
                <w:rFonts w:ascii="Calibri" w:hAnsi="Calibri" w:cs="Calibri"/>
                <w:color w:val="000000"/>
              </w:rPr>
              <w:t xml:space="preserve">Bright, </w:t>
            </w:r>
            <w:proofErr w:type="spellStart"/>
            <w:r w:rsidRPr="009012DE">
              <w:rPr>
                <w:rFonts w:ascii="Calibri" w:hAnsi="Calibri" w:cs="Calibri"/>
                <w:color w:val="000000"/>
              </w:rPr>
              <w:t>transflective</w:t>
            </w:r>
            <w:proofErr w:type="spellEnd"/>
            <w:r w:rsidRPr="009012DE">
              <w:rPr>
                <w:rFonts w:ascii="Calibri" w:hAnsi="Calibri" w:cs="Calibri"/>
                <w:color w:val="000000"/>
              </w:rPr>
              <w:t xml:space="preserve"> 65k </w:t>
            </w:r>
            <w:proofErr w:type="spellStart"/>
            <w:r w:rsidRPr="009012DE">
              <w:rPr>
                <w:rFonts w:ascii="Calibri" w:hAnsi="Calibri" w:cs="Calibri"/>
                <w:color w:val="000000"/>
              </w:rPr>
              <w:t>color</w:t>
            </w:r>
            <w:proofErr w:type="spellEnd"/>
            <w:r w:rsidRPr="009012DE">
              <w:rPr>
                <w:rFonts w:ascii="Calibri" w:hAnsi="Calibri" w:cs="Calibri"/>
                <w:color w:val="000000"/>
              </w:rPr>
              <w:t xml:space="preserve"> TFT, dual-orientation touchscreen; sunlight readable </w:t>
            </w:r>
          </w:p>
        </w:tc>
      </w:tr>
      <w:tr w:rsidR="009012DE" w:rsidRPr="009012D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48" w:type="dxa"/>
          </w:tcPr>
          <w:p w:rsidR="009012DE" w:rsidRPr="009012DE" w:rsidRDefault="009012DE" w:rsidP="0090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012DE">
              <w:rPr>
                <w:rFonts w:ascii="Calibri" w:hAnsi="Calibri" w:cs="Calibri"/>
                <w:color w:val="000000"/>
              </w:rPr>
              <w:t xml:space="preserve">Battery </w:t>
            </w:r>
          </w:p>
        </w:tc>
        <w:tc>
          <w:tcPr>
            <w:tcW w:w="4348" w:type="dxa"/>
          </w:tcPr>
          <w:p w:rsidR="009012DE" w:rsidRPr="009012DE" w:rsidRDefault="009012DE" w:rsidP="0090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012DE">
              <w:rPr>
                <w:rFonts w:ascii="Calibri" w:hAnsi="Calibri" w:cs="Calibri"/>
                <w:color w:val="000000"/>
              </w:rPr>
              <w:t xml:space="preserve">Rechargeable lithium-ion (included) or 3 AA batteries (not included); NiMH or Lithium recommended </w:t>
            </w:r>
          </w:p>
        </w:tc>
      </w:tr>
      <w:tr w:rsidR="009012DE" w:rsidRPr="009012DE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48" w:type="dxa"/>
          </w:tcPr>
          <w:p w:rsidR="009012DE" w:rsidRPr="009012DE" w:rsidRDefault="009012DE" w:rsidP="0090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012DE">
              <w:rPr>
                <w:rFonts w:ascii="Calibri" w:hAnsi="Calibri" w:cs="Calibri"/>
                <w:color w:val="000000"/>
              </w:rPr>
              <w:t xml:space="preserve">Battery life </w:t>
            </w:r>
          </w:p>
        </w:tc>
        <w:tc>
          <w:tcPr>
            <w:tcW w:w="4348" w:type="dxa"/>
          </w:tcPr>
          <w:p w:rsidR="009012DE" w:rsidRPr="009012DE" w:rsidRDefault="009012DE" w:rsidP="0090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012DE">
              <w:rPr>
                <w:rFonts w:ascii="Calibri" w:hAnsi="Calibri" w:cs="Calibri"/>
                <w:color w:val="000000"/>
              </w:rPr>
              <w:t xml:space="preserve">Up to 16 hours (lithium-ion); up to 22 hours (AA batteries) or better </w:t>
            </w:r>
          </w:p>
        </w:tc>
      </w:tr>
      <w:tr w:rsidR="009012DE" w:rsidRPr="009012DE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48" w:type="dxa"/>
          </w:tcPr>
          <w:p w:rsidR="009012DE" w:rsidRPr="009012DE" w:rsidRDefault="009012DE" w:rsidP="0090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012DE">
              <w:rPr>
                <w:rFonts w:ascii="Calibri" w:hAnsi="Calibri" w:cs="Calibri"/>
                <w:color w:val="000000"/>
              </w:rPr>
              <w:t xml:space="preserve">Memory/history </w:t>
            </w:r>
          </w:p>
        </w:tc>
        <w:tc>
          <w:tcPr>
            <w:tcW w:w="4348" w:type="dxa"/>
          </w:tcPr>
          <w:p w:rsidR="009012DE" w:rsidRPr="009012DE" w:rsidRDefault="009012DE" w:rsidP="0090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012DE">
              <w:rPr>
                <w:rFonts w:ascii="Calibri" w:hAnsi="Calibri" w:cs="Calibri"/>
                <w:color w:val="000000"/>
              </w:rPr>
              <w:t xml:space="preserve">2.7 GB or more </w:t>
            </w:r>
          </w:p>
        </w:tc>
      </w:tr>
      <w:tr w:rsidR="009012DE" w:rsidRPr="009012DE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348" w:type="dxa"/>
          </w:tcPr>
          <w:p w:rsidR="009012DE" w:rsidRPr="009012DE" w:rsidRDefault="009012DE" w:rsidP="0090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012DE">
              <w:rPr>
                <w:rFonts w:ascii="Calibri" w:hAnsi="Calibri" w:cs="Calibri"/>
                <w:color w:val="000000"/>
              </w:rPr>
              <w:t xml:space="preserve">Interface </w:t>
            </w:r>
          </w:p>
        </w:tc>
        <w:tc>
          <w:tcPr>
            <w:tcW w:w="4348" w:type="dxa"/>
          </w:tcPr>
          <w:p w:rsidR="009012DE" w:rsidRPr="009012DE" w:rsidRDefault="009012DE" w:rsidP="0090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012DE">
              <w:rPr>
                <w:rFonts w:ascii="Calibri" w:hAnsi="Calibri" w:cs="Calibri"/>
                <w:color w:val="000000"/>
              </w:rPr>
              <w:t xml:space="preserve">High-speed USB and NMEA 0183 compatible </w:t>
            </w:r>
          </w:p>
        </w:tc>
      </w:tr>
    </w:tbl>
    <w:p w:rsidR="00024F52" w:rsidRDefault="00024F52" w:rsidP="009012DE"/>
    <w:p w:rsidR="009012DE" w:rsidRDefault="009012DE" w:rsidP="009012DE">
      <w:pPr>
        <w:pStyle w:val="Default"/>
      </w:pPr>
    </w:p>
    <w:p w:rsidR="009012DE" w:rsidRDefault="009012DE" w:rsidP="009012D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Soil moisture (TDR equipment</w:t>
      </w:r>
      <w:proofErr w:type="gramStart"/>
      <w:r>
        <w:rPr>
          <w:b/>
          <w:bCs/>
          <w:sz w:val="22"/>
          <w:szCs w:val="22"/>
        </w:rPr>
        <w:t>)x3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Specifications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Soil moisture </w:t>
      </w:r>
      <w:proofErr w:type="gramStart"/>
      <w:r>
        <w:rPr>
          <w:sz w:val="22"/>
          <w:szCs w:val="22"/>
        </w:rPr>
        <w:t>rods :12cm</w:t>
      </w:r>
      <w:proofErr w:type="gramEnd"/>
      <w:r>
        <w:rPr>
          <w:sz w:val="22"/>
          <w:szCs w:val="22"/>
        </w:rPr>
        <w:t xml:space="preserve">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Data logger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Waterproof and rugged probe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Stores reading with location id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Draminski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twistGrainPro</w:t>
      </w:r>
      <w:proofErr w:type="spellEnd"/>
      <w:r>
        <w:rPr>
          <w:b/>
          <w:bCs/>
          <w:sz w:val="22"/>
          <w:szCs w:val="22"/>
        </w:rPr>
        <w:t xml:space="preserve"> moisture meters x4 </w:t>
      </w:r>
    </w:p>
    <w:p w:rsidR="009012DE" w:rsidRDefault="009012DE" w:rsidP="009012DE">
      <w:pPr>
        <w:pStyle w:val="Default"/>
        <w:rPr>
          <w:sz w:val="22"/>
          <w:szCs w:val="22"/>
        </w:rPr>
      </w:pP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Specifications </w:t>
      </w:r>
    </w:p>
    <w:p w:rsidR="009012DE" w:rsidRDefault="009012DE" w:rsidP="009012DE">
      <w:pPr>
        <w:pStyle w:val="Default"/>
        <w:spacing w:after="210"/>
        <w:rPr>
          <w:sz w:val="22"/>
          <w:szCs w:val="22"/>
        </w:rPr>
      </w:pPr>
      <w:r>
        <w:rPr>
          <w:sz w:val="22"/>
          <w:szCs w:val="22"/>
        </w:rPr>
        <w:t xml:space="preserve"> Measurement resolution: humidity – 0.1%, temperature – 0.1°C/°F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 Humidity measurement accuracy</w:t>
      </w:r>
      <w:proofErr w:type="gramStart"/>
      <w:r>
        <w:rPr>
          <w:sz w:val="22"/>
          <w:szCs w:val="22"/>
        </w:rPr>
        <w:t>:±</w:t>
      </w:r>
      <w:proofErr w:type="gramEnd"/>
      <w:r>
        <w:rPr>
          <w:sz w:val="22"/>
          <w:szCs w:val="22"/>
        </w:rPr>
        <w:t xml:space="preserve"> 0.5 % for normalized grain </w:t>
      </w:r>
    </w:p>
    <w:p w:rsidR="009012DE" w:rsidRDefault="009012DE" w:rsidP="009012DE">
      <w:pPr>
        <w:pStyle w:val="Default"/>
        <w:rPr>
          <w:sz w:val="22"/>
          <w:szCs w:val="22"/>
        </w:rPr>
      </w:pP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± 1 % in the range up to 10 % of humidity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± 1.5 % in the range over 10 % of humidity and can increase if the sample’s humidity increases. </w:t>
      </w:r>
    </w:p>
    <w:p w:rsidR="009012DE" w:rsidRDefault="009012DE" w:rsidP="009012DE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 xml:space="preserve"> Temperature measurement accuracy: ± 0.5°C in the range from 0°C to 85°C / ± 0.9°F in the range from 32°F to 185°F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Temperature measurement range: from 0°C to 125°C </w:t>
      </w:r>
    </w:p>
    <w:p w:rsidR="009012DE" w:rsidRDefault="009012DE" w:rsidP="009012DE">
      <w:pPr>
        <w:pStyle w:val="Default"/>
        <w:rPr>
          <w:sz w:val="22"/>
          <w:szCs w:val="22"/>
        </w:rPr>
      </w:pP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Chlorophyll meters x 2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Specifications </w:t>
      </w:r>
    </w:p>
    <w:p w:rsidR="009012DE" w:rsidRDefault="009012DE" w:rsidP="009012DE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 xml:space="preserve"> Portable non-invasive measurements of chlorophyll content </w:t>
      </w:r>
    </w:p>
    <w:p w:rsidR="009012DE" w:rsidRDefault="009012DE" w:rsidP="009012DE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 xml:space="preserve"> Repeatability: Within ±0.3 SPAD unit </w:t>
      </w:r>
    </w:p>
    <w:p w:rsidR="009012DE" w:rsidRDefault="009012DE" w:rsidP="009012DE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></w:t>
      </w:r>
      <w:r>
        <w:rPr>
          <w:sz w:val="22"/>
          <w:szCs w:val="22"/>
        </w:rPr>
        <w:t xml:space="preserve"> Built-in data </w:t>
      </w:r>
      <w:proofErr w:type="gramStart"/>
      <w:r>
        <w:rPr>
          <w:sz w:val="22"/>
          <w:szCs w:val="22"/>
        </w:rPr>
        <w:t xml:space="preserve">logger  </w:t>
      </w:r>
      <w:r>
        <w:rPr>
          <w:sz w:val="22"/>
          <w:szCs w:val="22"/>
        </w:rPr>
        <w:t></w:t>
      </w:r>
      <w:proofErr w:type="gramEnd"/>
      <w:r>
        <w:rPr>
          <w:sz w:val="22"/>
          <w:szCs w:val="22"/>
        </w:rPr>
        <w:t xml:space="preserve"> Hard carrying case and extra batteries </w:t>
      </w:r>
    </w:p>
    <w:p w:rsidR="009012DE" w:rsidRDefault="009012DE" w:rsidP="009012DE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 xml:space="preserve"> Interface with any GPS receiver </w:t>
      </w:r>
    </w:p>
    <w:p w:rsidR="009012DE" w:rsidRDefault="009012DE" w:rsidP="009012DE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></w:t>
      </w:r>
      <w:r>
        <w:rPr>
          <w:sz w:val="22"/>
          <w:szCs w:val="22"/>
        </w:rPr>
        <w:t xml:space="preserve"> GPS cables  </w:t>
      </w:r>
      <w:bookmarkStart w:id="0" w:name="_GoBack"/>
      <w:bookmarkEnd w:id="0"/>
      <w:r>
        <w:rPr>
          <w:sz w:val="22"/>
          <w:szCs w:val="22"/>
        </w:rPr>
        <w:t xml:space="preserve"> USB to 9 pin serial adapter </w:t>
      </w:r>
    </w:p>
    <w:p w:rsidR="009012DE" w:rsidRDefault="009012DE" w:rsidP="009012DE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 xml:space="preserve"> Validated chlorophyll measurements by industry standards </w:t>
      </w:r>
    </w:p>
    <w:p w:rsidR="009012DE" w:rsidRDefault="009012DE" w:rsidP="009012DE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 xml:space="preserve"> Device software interface for data download </w:t>
      </w:r>
    </w:p>
    <w:p w:rsidR="009012DE" w:rsidRDefault="009012DE" w:rsidP="009012DE">
      <w:pPr>
        <w:pStyle w:val="Default"/>
        <w:spacing w:after="212"/>
        <w:rPr>
          <w:sz w:val="22"/>
          <w:szCs w:val="22"/>
        </w:rPr>
      </w:pPr>
      <w:r>
        <w:rPr>
          <w:sz w:val="22"/>
          <w:szCs w:val="22"/>
        </w:rPr>
        <w:t xml:space="preserve"> Device should record more than 4 000 measurements </w:t>
      </w:r>
    </w:p>
    <w:p w:rsidR="009012DE" w:rsidRDefault="009012DE" w:rsidP="009012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proofErr w:type="gramStart"/>
      <w:r>
        <w:rPr>
          <w:sz w:val="22"/>
          <w:szCs w:val="22"/>
        </w:rPr>
        <w:t>Water proof</w:t>
      </w:r>
      <w:proofErr w:type="gramEnd"/>
      <w:r>
        <w:rPr>
          <w:sz w:val="22"/>
          <w:szCs w:val="22"/>
        </w:rPr>
        <w:t xml:space="preserve"> </w:t>
      </w:r>
    </w:p>
    <w:p w:rsidR="009012DE" w:rsidRPr="009012DE" w:rsidRDefault="009012DE" w:rsidP="009012DE"/>
    <w:sectPr w:rsidR="009012DE" w:rsidRPr="009012DE" w:rsidSect="002E7E27">
      <w:pgSz w:w="11906" w:h="17338"/>
      <w:pgMar w:top="1865" w:right="1181" w:bottom="1440" w:left="12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DE"/>
    <w:rsid w:val="00024F52"/>
    <w:rsid w:val="00057FAD"/>
    <w:rsid w:val="00502C45"/>
    <w:rsid w:val="0090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84FF4"/>
  <w15:chartTrackingRefBased/>
  <w15:docId w15:val="{78EDB44F-35B0-4C2F-8093-159009F6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12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Nthato Botlhole</dc:creator>
  <cp:keywords/>
  <dc:description/>
  <cp:lastModifiedBy>Nthato Botlhole</cp:lastModifiedBy>
  <cp:revision>1</cp:revision>
  <dcterms:created xsi:type="dcterms:W3CDTF">2021-01-06T08:00:00Z</dcterms:created>
  <dcterms:modified xsi:type="dcterms:W3CDTF">2021-01-06T08:07:00Z</dcterms:modified>
</cp:coreProperties>
</file>