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05"/>
        <w:gridCol w:w="4809"/>
        <w:gridCol w:w="2693"/>
      </w:tblGrid>
      <w:tr w:rsidR="00B25E8F" w:rsidRPr="009C61DE" w14:paraId="20F059B2" w14:textId="77777777" w:rsidTr="005607BF">
        <w:tc>
          <w:tcPr>
            <w:tcW w:w="2705" w:type="dxa"/>
            <w:vAlign w:val="center"/>
          </w:tcPr>
          <w:p w14:paraId="38B291D6" w14:textId="77777777" w:rsidR="00B25E8F" w:rsidRPr="009C61DE" w:rsidRDefault="00906FA4">
            <w:pPr>
              <w:pStyle w:val="TitlePage"/>
              <w:rPr>
                <w:lang w:val="en-ZA"/>
              </w:rPr>
            </w:pPr>
            <w:r w:rsidRPr="009C61DE">
              <w:rPr>
                <w:noProof/>
                <w:lang w:val="en-ZA" w:eastAsia="en-ZA"/>
              </w:rPr>
              <w:drawing>
                <wp:inline distT="0" distB="0" distL="0" distR="0" wp14:anchorId="66F32FF2" wp14:editId="1E4C6D02">
                  <wp:extent cx="1390015" cy="581025"/>
                  <wp:effectExtent l="0" t="0" r="635" b="9525"/>
                  <wp:docPr id="1" name="Picture 1" descr="Drawi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awing1"/>
                          <pic:cNvPicPr>
                            <a:picLocks noChangeAspect="1" noChangeArrowheads="1"/>
                          </pic:cNvPicPr>
                        </pic:nvPicPr>
                        <pic:blipFill>
                          <a:blip r:embed="rId8" cstate="print"/>
                          <a:srcRect/>
                          <a:stretch>
                            <a:fillRect/>
                          </a:stretch>
                        </pic:blipFill>
                        <pic:spPr bwMode="auto">
                          <a:xfrm>
                            <a:off x="0" y="0"/>
                            <a:ext cx="1390015" cy="581025"/>
                          </a:xfrm>
                          <a:prstGeom prst="rect">
                            <a:avLst/>
                          </a:prstGeom>
                          <a:noFill/>
                          <a:ln w="9525">
                            <a:noFill/>
                            <a:miter lim="800000"/>
                            <a:headEnd/>
                            <a:tailEnd/>
                          </a:ln>
                        </pic:spPr>
                      </pic:pic>
                    </a:graphicData>
                  </a:graphic>
                </wp:inline>
              </w:drawing>
            </w:r>
            <w:bookmarkStart w:id="0" w:name="_Ref228599042"/>
            <w:bookmarkEnd w:id="0"/>
          </w:p>
        </w:tc>
        <w:tc>
          <w:tcPr>
            <w:tcW w:w="4809" w:type="dxa"/>
            <w:vAlign w:val="center"/>
          </w:tcPr>
          <w:p w14:paraId="35919AC1" w14:textId="1BCF1981" w:rsidR="00B25E8F" w:rsidRPr="009C61DE" w:rsidRDefault="00B25E8F" w:rsidP="00726A82">
            <w:pPr>
              <w:pStyle w:val="TitlePageBoldCentre"/>
              <w:rPr>
                <w:sz w:val="26"/>
                <w:lang w:val="en-ZA"/>
              </w:rPr>
            </w:pPr>
            <w:r w:rsidRPr="009C61DE">
              <w:rPr>
                <w:sz w:val="26"/>
                <w:lang w:val="en-ZA"/>
              </w:rPr>
              <w:t>S</w:t>
            </w:r>
            <w:r w:rsidR="004D6DD7" w:rsidRPr="009C61DE">
              <w:rPr>
                <w:sz w:val="26"/>
                <w:lang w:val="en-ZA"/>
              </w:rPr>
              <w:t>cope of Work</w:t>
            </w:r>
          </w:p>
        </w:tc>
        <w:tc>
          <w:tcPr>
            <w:tcW w:w="2693" w:type="dxa"/>
            <w:vAlign w:val="center"/>
          </w:tcPr>
          <w:p w14:paraId="2DEABA0D" w14:textId="04F6FE12" w:rsidR="00B25E8F" w:rsidRPr="009C61DE" w:rsidRDefault="004D6DD7" w:rsidP="004D6DD7">
            <w:pPr>
              <w:pStyle w:val="TitlePageBoldCentre"/>
              <w:ind w:left="-188" w:right="-157"/>
              <w:rPr>
                <w:sz w:val="26"/>
                <w:lang w:val="en-ZA"/>
              </w:rPr>
            </w:pPr>
            <w:r w:rsidRPr="009C61DE">
              <w:rPr>
                <w:sz w:val="26"/>
                <w:lang w:val="en-ZA"/>
              </w:rPr>
              <w:t>Arnot Power Station</w:t>
            </w:r>
          </w:p>
        </w:tc>
      </w:tr>
    </w:tbl>
    <w:p w14:paraId="3FADB464" w14:textId="77777777" w:rsidR="002F524A" w:rsidRPr="009C61DE" w:rsidRDefault="002F524A">
      <w:pPr>
        <w:pStyle w:val="TableBodyLeft"/>
        <w:rPr>
          <w:lang w:val="en-ZA"/>
        </w:rPr>
      </w:pPr>
    </w:p>
    <w:tbl>
      <w:tblPr>
        <w:tblW w:w="0" w:type="auto"/>
        <w:tblInd w:w="-284" w:type="dxa"/>
        <w:tblBorders>
          <w:top w:val="dotted" w:sz="4" w:space="0" w:color="auto"/>
          <w:left w:val="dotted" w:sz="4" w:space="0" w:color="auto"/>
          <w:bottom w:val="dotted" w:sz="4" w:space="0" w:color="auto"/>
          <w:right w:val="dotted" w:sz="4" w:space="0" w:color="auto"/>
        </w:tblBorders>
        <w:tblLook w:val="0000" w:firstRow="0" w:lastRow="0" w:firstColumn="0" w:lastColumn="0" w:noHBand="0" w:noVBand="0"/>
      </w:tblPr>
      <w:tblGrid>
        <w:gridCol w:w="710"/>
        <w:gridCol w:w="1701"/>
        <w:gridCol w:w="141"/>
        <w:gridCol w:w="2410"/>
        <w:gridCol w:w="142"/>
        <w:gridCol w:w="142"/>
        <w:gridCol w:w="2268"/>
        <w:gridCol w:w="141"/>
        <w:gridCol w:w="2410"/>
        <w:gridCol w:w="142"/>
      </w:tblGrid>
      <w:tr w:rsidR="002F524A" w:rsidRPr="009C61DE" w14:paraId="15796421" w14:textId="77777777" w:rsidTr="002C39E4">
        <w:trPr>
          <w:cantSplit/>
          <w:trHeight w:val="757"/>
        </w:trPr>
        <w:tc>
          <w:tcPr>
            <w:tcW w:w="710" w:type="dxa"/>
            <w:vMerge w:val="restart"/>
            <w:tcBorders>
              <w:top w:val="nil"/>
              <w:left w:val="nil"/>
              <w:bottom w:val="nil"/>
            </w:tcBorders>
          </w:tcPr>
          <w:p w14:paraId="247F98D4" w14:textId="77777777" w:rsidR="004D6DD7" w:rsidRPr="009C61DE" w:rsidRDefault="004D6DD7" w:rsidP="004D6DD7">
            <w:pPr>
              <w:rPr>
                <w:sz w:val="14"/>
                <w:lang w:val="en-ZA"/>
              </w:rPr>
            </w:pPr>
          </w:p>
          <w:p w14:paraId="05EE390C" w14:textId="3404500C" w:rsidR="002F524A" w:rsidRPr="009C61DE" w:rsidRDefault="002F524A">
            <w:pPr>
              <w:pStyle w:val="TitlePage"/>
              <w:rPr>
                <w:lang w:val="en-ZA"/>
              </w:rPr>
            </w:pPr>
            <w:r w:rsidRPr="009C61DE">
              <w:rPr>
                <w:lang w:val="en-ZA"/>
              </w:rPr>
              <w:t>Title:</w:t>
            </w:r>
          </w:p>
        </w:tc>
        <w:tc>
          <w:tcPr>
            <w:tcW w:w="4536" w:type="dxa"/>
            <w:gridSpan w:val="5"/>
            <w:vMerge w:val="restart"/>
            <w:tcBorders>
              <w:top w:val="nil"/>
              <w:bottom w:val="nil"/>
            </w:tcBorders>
          </w:tcPr>
          <w:p w14:paraId="577A1ADC" w14:textId="77777777" w:rsidR="004D6DD7" w:rsidRPr="00053F52" w:rsidRDefault="004D6DD7" w:rsidP="00053F52">
            <w:pPr>
              <w:rPr>
                <w:sz w:val="14"/>
              </w:rPr>
            </w:pPr>
          </w:p>
          <w:p w14:paraId="553E4366" w14:textId="703FCC9F" w:rsidR="00AF00B6" w:rsidRPr="00E40842" w:rsidRDefault="00D3550C" w:rsidP="00053F52">
            <w:pPr>
              <w:pStyle w:val="BodyText"/>
              <w:spacing w:line="480" w:lineRule="auto"/>
              <w:jc w:val="left"/>
              <w:rPr>
                <w:rStyle w:val="Instruction"/>
                <w:b/>
                <w:color w:val="auto"/>
                <w:szCs w:val="22"/>
                <w:lang w:val="en-ZA"/>
              </w:rPr>
            </w:pPr>
            <w:r w:rsidRPr="00E40842">
              <w:rPr>
                <w:b/>
                <w:szCs w:val="22"/>
              </w:rPr>
              <w:t>The supply and delivery of spares for Aircons, batteries, PTM and electrical maintenance departments</w:t>
            </w:r>
            <w:r w:rsidRPr="00E40842">
              <w:rPr>
                <w:b/>
                <w:spacing w:val="-5"/>
                <w:szCs w:val="22"/>
              </w:rPr>
              <w:t xml:space="preserve"> </w:t>
            </w:r>
            <w:r w:rsidRPr="00E40842">
              <w:rPr>
                <w:b/>
                <w:szCs w:val="22"/>
              </w:rPr>
              <w:t>on</w:t>
            </w:r>
            <w:r w:rsidRPr="00E40842">
              <w:rPr>
                <w:b/>
                <w:spacing w:val="-5"/>
                <w:szCs w:val="22"/>
              </w:rPr>
              <w:t xml:space="preserve"> </w:t>
            </w:r>
            <w:r w:rsidRPr="00E40842">
              <w:rPr>
                <w:b/>
                <w:szCs w:val="22"/>
              </w:rPr>
              <w:t>“as</w:t>
            </w:r>
            <w:r w:rsidRPr="00E40842">
              <w:rPr>
                <w:b/>
                <w:spacing w:val="-5"/>
                <w:szCs w:val="22"/>
              </w:rPr>
              <w:t xml:space="preserve"> </w:t>
            </w:r>
            <w:r w:rsidRPr="00E40842">
              <w:rPr>
                <w:b/>
                <w:szCs w:val="22"/>
              </w:rPr>
              <w:t>and</w:t>
            </w:r>
            <w:r w:rsidRPr="00E40842">
              <w:rPr>
                <w:b/>
                <w:spacing w:val="-5"/>
                <w:szCs w:val="22"/>
              </w:rPr>
              <w:t xml:space="preserve"> </w:t>
            </w:r>
            <w:r w:rsidRPr="00E40842">
              <w:rPr>
                <w:b/>
                <w:szCs w:val="22"/>
              </w:rPr>
              <w:t>when</w:t>
            </w:r>
            <w:r w:rsidRPr="00E40842">
              <w:rPr>
                <w:b/>
                <w:spacing w:val="-5"/>
                <w:szCs w:val="22"/>
              </w:rPr>
              <w:t xml:space="preserve"> </w:t>
            </w:r>
            <w:r w:rsidRPr="00E40842">
              <w:rPr>
                <w:b/>
                <w:szCs w:val="22"/>
              </w:rPr>
              <w:t>required</w:t>
            </w:r>
            <w:r w:rsidRPr="00E40842">
              <w:rPr>
                <w:b/>
                <w:spacing w:val="-5"/>
                <w:szCs w:val="22"/>
              </w:rPr>
              <w:t xml:space="preserve"> </w:t>
            </w:r>
            <w:r w:rsidRPr="00E40842">
              <w:rPr>
                <w:b/>
                <w:szCs w:val="22"/>
              </w:rPr>
              <w:t>basis”</w:t>
            </w:r>
            <w:r w:rsidRPr="00E40842">
              <w:rPr>
                <w:b/>
                <w:spacing w:val="-7"/>
                <w:szCs w:val="22"/>
              </w:rPr>
              <w:t xml:space="preserve"> </w:t>
            </w:r>
            <w:r w:rsidRPr="00E40842">
              <w:rPr>
                <w:b/>
                <w:szCs w:val="22"/>
              </w:rPr>
              <w:t>at Arnot Power Station for a period of 60 months</w:t>
            </w:r>
          </w:p>
        </w:tc>
        <w:tc>
          <w:tcPr>
            <w:tcW w:w="2409" w:type="dxa"/>
            <w:gridSpan w:val="2"/>
            <w:tcBorders>
              <w:top w:val="nil"/>
              <w:bottom w:val="nil"/>
            </w:tcBorders>
            <w:vAlign w:val="center"/>
          </w:tcPr>
          <w:p w14:paraId="50AC7A45" w14:textId="77777777" w:rsidR="002F524A" w:rsidRPr="009C61DE" w:rsidRDefault="002F524A" w:rsidP="004D6DD7">
            <w:pPr>
              <w:pStyle w:val="TitlePage"/>
              <w:rPr>
                <w:lang w:val="en-ZA"/>
              </w:rPr>
            </w:pPr>
            <w:r w:rsidRPr="009C61DE">
              <w:rPr>
                <w:lang w:val="en-ZA"/>
              </w:rPr>
              <w:t>Unique Identifier:</w:t>
            </w:r>
          </w:p>
        </w:tc>
        <w:tc>
          <w:tcPr>
            <w:tcW w:w="2552" w:type="dxa"/>
            <w:gridSpan w:val="2"/>
            <w:tcBorders>
              <w:top w:val="nil"/>
              <w:bottom w:val="nil"/>
              <w:right w:val="nil"/>
            </w:tcBorders>
            <w:vAlign w:val="center"/>
          </w:tcPr>
          <w:p w14:paraId="03DB7738" w14:textId="77777777" w:rsidR="002F524A" w:rsidRPr="009C61DE" w:rsidRDefault="002F524A" w:rsidP="004D6DD7">
            <w:pPr>
              <w:pStyle w:val="TitlePageBold"/>
              <w:rPr>
                <w:lang w:val="en-ZA"/>
              </w:rPr>
            </w:pPr>
          </w:p>
        </w:tc>
      </w:tr>
      <w:tr w:rsidR="002F524A" w:rsidRPr="009C61DE" w14:paraId="488238CE" w14:textId="77777777" w:rsidTr="002C39E4">
        <w:trPr>
          <w:cantSplit/>
          <w:trHeight w:val="551"/>
        </w:trPr>
        <w:tc>
          <w:tcPr>
            <w:tcW w:w="710" w:type="dxa"/>
            <w:vMerge/>
            <w:tcBorders>
              <w:top w:val="nil"/>
              <w:left w:val="nil"/>
              <w:bottom w:val="nil"/>
            </w:tcBorders>
          </w:tcPr>
          <w:p w14:paraId="6D031616" w14:textId="77777777" w:rsidR="002F524A" w:rsidRPr="009C61DE" w:rsidRDefault="002F524A">
            <w:pPr>
              <w:pStyle w:val="TitlePage"/>
              <w:rPr>
                <w:lang w:val="en-ZA"/>
              </w:rPr>
            </w:pPr>
          </w:p>
        </w:tc>
        <w:tc>
          <w:tcPr>
            <w:tcW w:w="4536" w:type="dxa"/>
            <w:gridSpan w:val="5"/>
            <w:vMerge/>
            <w:tcBorders>
              <w:top w:val="nil"/>
              <w:bottom w:val="nil"/>
            </w:tcBorders>
          </w:tcPr>
          <w:p w14:paraId="2A732A80" w14:textId="77777777" w:rsidR="002F524A" w:rsidRPr="009C61DE" w:rsidRDefault="002F524A">
            <w:pPr>
              <w:pStyle w:val="TitlePage"/>
              <w:rPr>
                <w:lang w:val="en-ZA"/>
              </w:rPr>
            </w:pPr>
          </w:p>
        </w:tc>
        <w:tc>
          <w:tcPr>
            <w:tcW w:w="2409" w:type="dxa"/>
            <w:gridSpan w:val="2"/>
            <w:tcBorders>
              <w:top w:val="nil"/>
              <w:bottom w:val="nil"/>
            </w:tcBorders>
            <w:vAlign w:val="center"/>
          </w:tcPr>
          <w:p w14:paraId="1F32488B" w14:textId="77777777" w:rsidR="002F524A" w:rsidRPr="009C61DE" w:rsidRDefault="002F524A" w:rsidP="004D6DD7">
            <w:pPr>
              <w:pStyle w:val="TitlePage"/>
              <w:rPr>
                <w:lang w:val="en-ZA"/>
              </w:rPr>
            </w:pPr>
            <w:r w:rsidRPr="009C61DE">
              <w:rPr>
                <w:lang w:val="en-ZA"/>
              </w:rPr>
              <w:t>Alternative Reference Number:</w:t>
            </w:r>
          </w:p>
        </w:tc>
        <w:tc>
          <w:tcPr>
            <w:tcW w:w="2552" w:type="dxa"/>
            <w:gridSpan w:val="2"/>
            <w:tcBorders>
              <w:top w:val="nil"/>
              <w:bottom w:val="nil"/>
              <w:right w:val="nil"/>
            </w:tcBorders>
            <w:vAlign w:val="center"/>
          </w:tcPr>
          <w:p w14:paraId="6715C061" w14:textId="77777777" w:rsidR="002F524A" w:rsidRPr="009C61DE" w:rsidRDefault="003B62E2" w:rsidP="004D6DD7">
            <w:pPr>
              <w:pStyle w:val="TitlePageBold"/>
              <w:rPr>
                <w:lang w:val="en-ZA"/>
              </w:rPr>
            </w:pPr>
            <w:r w:rsidRPr="009C61DE">
              <w:rPr>
                <w:lang w:val="en-ZA"/>
              </w:rPr>
              <w:t>N</w:t>
            </w:r>
            <w:r w:rsidR="000E76EF" w:rsidRPr="009C61DE">
              <w:rPr>
                <w:lang w:val="en-ZA"/>
              </w:rPr>
              <w:t>/</w:t>
            </w:r>
            <w:r w:rsidRPr="009C61DE">
              <w:rPr>
                <w:lang w:val="en-ZA"/>
              </w:rPr>
              <w:t>A</w:t>
            </w:r>
            <w:r w:rsidR="00F8721C" w:rsidRPr="009C61DE">
              <w:rPr>
                <w:lang w:val="en-ZA"/>
              </w:rPr>
              <w:fldChar w:fldCharType="begin"/>
            </w:r>
            <w:r w:rsidR="002F524A" w:rsidRPr="009C61DE">
              <w:rPr>
                <w:lang w:val="en-ZA"/>
              </w:rPr>
              <w:instrText xml:space="preserve"> DOCPROPERTY "Old number"  \* MERGEFORMAT </w:instrText>
            </w:r>
            <w:r w:rsidR="00F8721C" w:rsidRPr="009C61DE">
              <w:rPr>
                <w:lang w:val="en-ZA"/>
              </w:rPr>
              <w:fldChar w:fldCharType="end"/>
            </w:r>
          </w:p>
        </w:tc>
      </w:tr>
      <w:tr w:rsidR="002F524A" w:rsidRPr="009C61DE" w14:paraId="7F08E963" w14:textId="77777777" w:rsidTr="002C39E4">
        <w:trPr>
          <w:cantSplit/>
          <w:trHeight w:val="679"/>
        </w:trPr>
        <w:tc>
          <w:tcPr>
            <w:tcW w:w="710" w:type="dxa"/>
            <w:vMerge/>
            <w:tcBorders>
              <w:top w:val="nil"/>
              <w:left w:val="nil"/>
              <w:bottom w:val="nil"/>
            </w:tcBorders>
          </w:tcPr>
          <w:p w14:paraId="46CA226F" w14:textId="77777777" w:rsidR="002F524A" w:rsidRPr="009C61DE" w:rsidRDefault="002F524A">
            <w:pPr>
              <w:pStyle w:val="TitlePage"/>
              <w:rPr>
                <w:lang w:val="en-ZA"/>
              </w:rPr>
            </w:pPr>
          </w:p>
        </w:tc>
        <w:tc>
          <w:tcPr>
            <w:tcW w:w="4536" w:type="dxa"/>
            <w:gridSpan w:val="5"/>
            <w:vMerge/>
            <w:tcBorders>
              <w:top w:val="nil"/>
              <w:bottom w:val="nil"/>
            </w:tcBorders>
          </w:tcPr>
          <w:p w14:paraId="5397CFDE" w14:textId="77777777" w:rsidR="002F524A" w:rsidRPr="009C61DE" w:rsidRDefault="002F524A">
            <w:pPr>
              <w:pStyle w:val="TitlePage"/>
              <w:rPr>
                <w:lang w:val="en-ZA"/>
              </w:rPr>
            </w:pPr>
          </w:p>
        </w:tc>
        <w:tc>
          <w:tcPr>
            <w:tcW w:w="2409" w:type="dxa"/>
            <w:gridSpan w:val="2"/>
            <w:tcBorders>
              <w:top w:val="nil"/>
              <w:bottom w:val="nil"/>
            </w:tcBorders>
            <w:vAlign w:val="center"/>
          </w:tcPr>
          <w:p w14:paraId="020E65CC" w14:textId="77777777" w:rsidR="002F524A" w:rsidRPr="009C61DE" w:rsidRDefault="002F524A" w:rsidP="004D6DD7">
            <w:pPr>
              <w:pStyle w:val="TitlePage"/>
              <w:rPr>
                <w:lang w:val="en-ZA"/>
              </w:rPr>
            </w:pPr>
            <w:r w:rsidRPr="009C61DE">
              <w:rPr>
                <w:lang w:val="en-ZA"/>
              </w:rPr>
              <w:t>Area of Applicability:</w:t>
            </w:r>
          </w:p>
        </w:tc>
        <w:tc>
          <w:tcPr>
            <w:tcW w:w="2552" w:type="dxa"/>
            <w:gridSpan w:val="2"/>
            <w:tcBorders>
              <w:top w:val="nil"/>
              <w:bottom w:val="nil"/>
              <w:right w:val="nil"/>
            </w:tcBorders>
            <w:vAlign w:val="center"/>
          </w:tcPr>
          <w:p w14:paraId="7D63F708" w14:textId="1339E1B2" w:rsidR="002F524A" w:rsidRPr="009C61DE" w:rsidRDefault="005756EA" w:rsidP="004D6DD7">
            <w:pPr>
              <w:pStyle w:val="TitlePageBold"/>
              <w:rPr>
                <w:lang w:val="en-ZA"/>
              </w:rPr>
            </w:pPr>
            <w:r w:rsidRPr="009C61DE">
              <w:rPr>
                <w:lang w:val="en-ZA"/>
              </w:rPr>
              <w:t>Arnot</w:t>
            </w:r>
            <w:r w:rsidR="00616443" w:rsidRPr="009C61DE">
              <w:rPr>
                <w:lang w:val="en-ZA"/>
              </w:rPr>
              <w:t xml:space="preserve"> Power Station</w:t>
            </w:r>
          </w:p>
        </w:tc>
      </w:tr>
      <w:tr w:rsidR="002F524A" w:rsidRPr="009C61DE" w14:paraId="2629EBAD" w14:textId="77777777" w:rsidTr="002C39E4">
        <w:trPr>
          <w:cantSplit/>
          <w:trHeight w:val="717"/>
        </w:trPr>
        <w:tc>
          <w:tcPr>
            <w:tcW w:w="710" w:type="dxa"/>
            <w:vMerge/>
            <w:tcBorders>
              <w:top w:val="nil"/>
              <w:left w:val="nil"/>
              <w:bottom w:val="nil"/>
            </w:tcBorders>
          </w:tcPr>
          <w:p w14:paraId="13EE7912" w14:textId="77777777" w:rsidR="002F524A" w:rsidRPr="009C61DE" w:rsidRDefault="002F524A">
            <w:pPr>
              <w:pStyle w:val="TitlePage"/>
              <w:rPr>
                <w:lang w:val="en-ZA"/>
              </w:rPr>
            </w:pPr>
          </w:p>
        </w:tc>
        <w:tc>
          <w:tcPr>
            <w:tcW w:w="4536" w:type="dxa"/>
            <w:gridSpan w:val="5"/>
            <w:vMerge/>
            <w:tcBorders>
              <w:top w:val="nil"/>
              <w:bottom w:val="nil"/>
            </w:tcBorders>
          </w:tcPr>
          <w:p w14:paraId="3EA775FD" w14:textId="77777777" w:rsidR="002F524A" w:rsidRPr="009C61DE" w:rsidRDefault="002F524A">
            <w:pPr>
              <w:pStyle w:val="TitlePage"/>
              <w:rPr>
                <w:lang w:val="en-ZA"/>
              </w:rPr>
            </w:pPr>
          </w:p>
        </w:tc>
        <w:tc>
          <w:tcPr>
            <w:tcW w:w="2409" w:type="dxa"/>
            <w:gridSpan w:val="2"/>
            <w:tcBorders>
              <w:top w:val="nil"/>
              <w:bottom w:val="nil"/>
            </w:tcBorders>
            <w:vAlign w:val="center"/>
          </w:tcPr>
          <w:p w14:paraId="39664B92" w14:textId="77777777" w:rsidR="002F524A" w:rsidRPr="009C61DE" w:rsidRDefault="002F524A" w:rsidP="004D6DD7">
            <w:pPr>
              <w:pStyle w:val="TitlePage"/>
              <w:rPr>
                <w:lang w:val="en-ZA"/>
              </w:rPr>
            </w:pPr>
            <w:r w:rsidRPr="009C61DE">
              <w:rPr>
                <w:lang w:val="en-ZA"/>
              </w:rPr>
              <w:t>Documentation Type:</w:t>
            </w:r>
          </w:p>
        </w:tc>
        <w:tc>
          <w:tcPr>
            <w:tcW w:w="2552" w:type="dxa"/>
            <w:gridSpan w:val="2"/>
            <w:tcBorders>
              <w:top w:val="nil"/>
              <w:bottom w:val="nil"/>
              <w:right w:val="nil"/>
            </w:tcBorders>
            <w:vAlign w:val="center"/>
          </w:tcPr>
          <w:p w14:paraId="246DDFA8" w14:textId="6A4F2428" w:rsidR="002F524A" w:rsidRPr="009C61DE" w:rsidRDefault="00DE71AD" w:rsidP="00B372DB">
            <w:pPr>
              <w:pStyle w:val="TitlePageBold"/>
              <w:rPr>
                <w:lang w:val="en-ZA"/>
              </w:rPr>
            </w:pPr>
            <w:r w:rsidRPr="009C61DE">
              <w:rPr>
                <w:lang w:val="en-ZA"/>
              </w:rPr>
              <w:t>S</w:t>
            </w:r>
            <w:r w:rsidR="004D6DD7" w:rsidRPr="009C61DE">
              <w:rPr>
                <w:lang w:val="en-ZA"/>
              </w:rPr>
              <w:t>cope</w:t>
            </w:r>
          </w:p>
        </w:tc>
      </w:tr>
      <w:tr w:rsidR="002F524A" w:rsidRPr="009C61DE" w14:paraId="6D206907" w14:textId="77777777" w:rsidTr="002C39E4">
        <w:trPr>
          <w:cantSplit/>
          <w:trHeight w:val="699"/>
        </w:trPr>
        <w:tc>
          <w:tcPr>
            <w:tcW w:w="710" w:type="dxa"/>
            <w:vMerge/>
            <w:tcBorders>
              <w:top w:val="nil"/>
              <w:left w:val="nil"/>
              <w:bottom w:val="nil"/>
            </w:tcBorders>
          </w:tcPr>
          <w:p w14:paraId="314315CE" w14:textId="77777777" w:rsidR="002F524A" w:rsidRPr="009C61DE" w:rsidRDefault="002F524A">
            <w:pPr>
              <w:pStyle w:val="TitlePage"/>
              <w:rPr>
                <w:lang w:val="en-ZA"/>
              </w:rPr>
            </w:pPr>
          </w:p>
        </w:tc>
        <w:tc>
          <w:tcPr>
            <w:tcW w:w="4536" w:type="dxa"/>
            <w:gridSpan w:val="5"/>
            <w:vMerge/>
            <w:tcBorders>
              <w:top w:val="nil"/>
              <w:bottom w:val="nil"/>
            </w:tcBorders>
          </w:tcPr>
          <w:p w14:paraId="75A83E06" w14:textId="77777777" w:rsidR="002F524A" w:rsidRPr="009C61DE" w:rsidRDefault="002F524A">
            <w:pPr>
              <w:pStyle w:val="TitlePage"/>
              <w:rPr>
                <w:lang w:val="en-ZA"/>
              </w:rPr>
            </w:pPr>
          </w:p>
        </w:tc>
        <w:tc>
          <w:tcPr>
            <w:tcW w:w="2409" w:type="dxa"/>
            <w:gridSpan w:val="2"/>
            <w:tcBorders>
              <w:top w:val="nil"/>
              <w:bottom w:val="nil"/>
            </w:tcBorders>
            <w:vAlign w:val="center"/>
          </w:tcPr>
          <w:p w14:paraId="5260633D" w14:textId="77777777" w:rsidR="002F524A" w:rsidRPr="009C61DE" w:rsidRDefault="002F524A" w:rsidP="004D6DD7">
            <w:pPr>
              <w:pStyle w:val="TitlePage"/>
              <w:rPr>
                <w:lang w:val="en-ZA"/>
              </w:rPr>
            </w:pPr>
            <w:r w:rsidRPr="009C61DE">
              <w:rPr>
                <w:lang w:val="en-ZA"/>
              </w:rPr>
              <w:t>Revision:</w:t>
            </w:r>
          </w:p>
        </w:tc>
        <w:tc>
          <w:tcPr>
            <w:tcW w:w="2552" w:type="dxa"/>
            <w:gridSpan w:val="2"/>
            <w:tcBorders>
              <w:top w:val="nil"/>
              <w:bottom w:val="nil"/>
              <w:right w:val="nil"/>
            </w:tcBorders>
            <w:vAlign w:val="center"/>
          </w:tcPr>
          <w:p w14:paraId="56CC0D20" w14:textId="03AEC5CA" w:rsidR="002F524A" w:rsidRPr="009C61DE" w:rsidRDefault="00741645" w:rsidP="004D6DD7">
            <w:pPr>
              <w:pStyle w:val="TitlePageBold"/>
              <w:rPr>
                <w:lang w:val="en-ZA"/>
              </w:rPr>
            </w:pPr>
            <w:r>
              <w:rPr>
                <w:lang w:val="en-ZA"/>
              </w:rPr>
              <w:t>1</w:t>
            </w:r>
          </w:p>
        </w:tc>
      </w:tr>
      <w:tr w:rsidR="002F524A" w:rsidRPr="009C61DE" w14:paraId="7939B6ED" w14:textId="77777777" w:rsidTr="002C39E4">
        <w:trPr>
          <w:cantSplit/>
          <w:trHeight w:val="709"/>
        </w:trPr>
        <w:tc>
          <w:tcPr>
            <w:tcW w:w="710" w:type="dxa"/>
            <w:vMerge/>
            <w:tcBorders>
              <w:top w:val="nil"/>
              <w:left w:val="nil"/>
              <w:bottom w:val="nil"/>
            </w:tcBorders>
          </w:tcPr>
          <w:p w14:paraId="0F6A1AAC" w14:textId="77777777" w:rsidR="002F524A" w:rsidRPr="009C61DE" w:rsidRDefault="002F524A">
            <w:pPr>
              <w:pStyle w:val="TitlePage"/>
              <w:rPr>
                <w:lang w:val="en-ZA"/>
              </w:rPr>
            </w:pPr>
          </w:p>
        </w:tc>
        <w:tc>
          <w:tcPr>
            <w:tcW w:w="4536" w:type="dxa"/>
            <w:gridSpan w:val="5"/>
            <w:vMerge/>
            <w:tcBorders>
              <w:top w:val="nil"/>
              <w:bottom w:val="nil"/>
            </w:tcBorders>
          </w:tcPr>
          <w:p w14:paraId="748DE5F7" w14:textId="77777777" w:rsidR="002F524A" w:rsidRPr="009C61DE" w:rsidRDefault="002F524A">
            <w:pPr>
              <w:pStyle w:val="TitlePage"/>
              <w:rPr>
                <w:lang w:val="en-ZA"/>
              </w:rPr>
            </w:pPr>
          </w:p>
        </w:tc>
        <w:tc>
          <w:tcPr>
            <w:tcW w:w="2409" w:type="dxa"/>
            <w:gridSpan w:val="2"/>
            <w:tcBorders>
              <w:top w:val="nil"/>
              <w:bottom w:val="nil"/>
            </w:tcBorders>
            <w:vAlign w:val="center"/>
          </w:tcPr>
          <w:p w14:paraId="02BC1864" w14:textId="77777777" w:rsidR="002F524A" w:rsidRPr="009C61DE" w:rsidRDefault="002F524A" w:rsidP="004D6DD7">
            <w:pPr>
              <w:pStyle w:val="TitlePage"/>
              <w:rPr>
                <w:lang w:val="en-ZA"/>
              </w:rPr>
            </w:pPr>
            <w:r w:rsidRPr="009C61DE">
              <w:rPr>
                <w:lang w:val="en-ZA"/>
              </w:rPr>
              <w:t>Total Pages:</w:t>
            </w:r>
          </w:p>
        </w:tc>
        <w:tc>
          <w:tcPr>
            <w:tcW w:w="2552" w:type="dxa"/>
            <w:gridSpan w:val="2"/>
            <w:tcBorders>
              <w:top w:val="nil"/>
              <w:bottom w:val="nil"/>
              <w:right w:val="nil"/>
            </w:tcBorders>
            <w:vAlign w:val="center"/>
          </w:tcPr>
          <w:p w14:paraId="050057EC" w14:textId="00010BAE" w:rsidR="002F524A" w:rsidRPr="009C61DE" w:rsidRDefault="000232B6" w:rsidP="004D6DD7">
            <w:pPr>
              <w:pStyle w:val="TitlePageBold"/>
              <w:rPr>
                <w:lang w:val="en-ZA"/>
              </w:rPr>
            </w:pPr>
            <w:r>
              <w:rPr>
                <w:lang w:val="en-ZA"/>
              </w:rPr>
              <w:t>7</w:t>
            </w:r>
          </w:p>
        </w:tc>
      </w:tr>
      <w:tr w:rsidR="002F524A" w:rsidRPr="009C61DE" w14:paraId="4D75984F" w14:textId="77777777" w:rsidTr="002C39E4">
        <w:trPr>
          <w:cantSplit/>
          <w:trHeight w:val="705"/>
        </w:trPr>
        <w:tc>
          <w:tcPr>
            <w:tcW w:w="710" w:type="dxa"/>
            <w:vMerge/>
            <w:tcBorders>
              <w:top w:val="nil"/>
              <w:left w:val="nil"/>
              <w:bottom w:val="nil"/>
            </w:tcBorders>
          </w:tcPr>
          <w:p w14:paraId="362B89CA" w14:textId="77777777" w:rsidR="002F524A" w:rsidRPr="009C61DE" w:rsidRDefault="002F524A">
            <w:pPr>
              <w:pStyle w:val="TitlePage"/>
              <w:rPr>
                <w:lang w:val="en-ZA"/>
              </w:rPr>
            </w:pPr>
          </w:p>
        </w:tc>
        <w:tc>
          <w:tcPr>
            <w:tcW w:w="4536" w:type="dxa"/>
            <w:gridSpan w:val="5"/>
            <w:vMerge/>
            <w:tcBorders>
              <w:top w:val="nil"/>
              <w:bottom w:val="nil"/>
            </w:tcBorders>
          </w:tcPr>
          <w:p w14:paraId="3F51E413" w14:textId="77777777" w:rsidR="002F524A" w:rsidRPr="009C61DE" w:rsidRDefault="002F524A">
            <w:pPr>
              <w:pStyle w:val="TitlePage"/>
              <w:rPr>
                <w:lang w:val="en-ZA"/>
              </w:rPr>
            </w:pPr>
          </w:p>
        </w:tc>
        <w:tc>
          <w:tcPr>
            <w:tcW w:w="2409" w:type="dxa"/>
            <w:gridSpan w:val="2"/>
            <w:tcBorders>
              <w:top w:val="nil"/>
              <w:bottom w:val="nil"/>
            </w:tcBorders>
            <w:vAlign w:val="center"/>
          </w:tcPr>
          <w:p w14:paraId="43A770A3" w14:textId="77777777" w:rsidR="002F524A" w:rsidRPr="009C61DE" w:rsidRDefault="002F524A" w:rsidP="004D6DD7">
            <w:pPr>
              <w:pStyle w:val="TitlePage"/>
              <w:rPr>
                <w:lang w:val="en-ZA"/>
              </w:rPr>
            </w:pPr>
            <w:r w:rsidRPr="009C61DE">
              <w:rPr>
                <w:lang w:val="en-ZA"/>
              </w:rPr>
              <w:t>Next Review Date:</w:t>
            </w:r>
          </w:p>
        </w:tc>
        <w:tc>
          <w:tcPr>
            <w:tcW w:w="2552" w:type="dxa"/>
            <w:gridSpan w:val="2"/>
            <w:tcBorders>
              <w:top w:val="nil"/>
              <w:bottom w:val="nil"/>
              <w:right w:val="nil"/>
            </w:tcBorders>
            <w:vAlign w:val="center"/>
          </w:tcPr>
          <w:p w14:paraId="0998FEDA" w14:textId="4B89EFA8" w:rsidR="002F524A" w:rsidRPr="009C61DE" w:rsidRDefault="00DB042F" w:rsidP="004D6DD7">
            <w:pPr>
              <w:pStyle w:val="TitlePageBold"/>
              <w:rPr>
                <w:lang w:val="en-ZA"/>
              </w:rPr>
            </w:pPr>
            <w:r w:rsidRPr="009C61DE">
              <w:rPr>
                <w:lang w:val="en-ZA"/>
              </w:rPr>
              <w:t>N</w:t>
            </w:r>
            <w:r w:rsidR="004D6DD7" w:rsidRPr="009C61DE">
              <w:rPr>
                <w:lang w:val="en-ZA"/>
              </w:rPr>
              <w:t>/A</w:t>
            </w:r>
          </w:p>
        </w:tc>
      </w:tr>
      <w:tr w:rsidR="002F524A" w:rsidRPr="009C61DE" w14:paraId="673298D3" w14:textId="77777777" w:rsidTr="002C39E4">
        <w:trPr>
          <w:cantSplit/>
          <w:trHeight w:val="431"/>
        </w:trPr>
        <w:tc>
          <w:tcPr>
            <w:tcW w:w="710" w:type="dxa"/>
            <w:vMerge/>
            <w:tcBorders>
              <w:top w:val="nil"/>
              <w:left w:val="nil"/>
              <w:bottom w:val="nil"/>
            </w:tcBorders>
          </w:tcPr>
          <w:p w14:paraId="3360E17F" w14:textId="77777777" w:rsidR="002F524A" w:rsidRPr="009C61DE" w:rsidRDefault="002F524A">
            <w:pPr>
              <w:pStyle w:val="TitlePage"/>
              <w:rPr>
                <w:lang w:val="en-ZA"/>
              </w:rPr>
            </w:pPr>
          </w:p>
        </w:tc>
        <w:tc>
          <w:tcPr>
            <w:tcW w:w="4536" w:type="dxa"/>
            <w:gridSpan w:val="5"/>
            <w:vMerge/>
            <w:tcBorders>
              <w:top w:val="nil"/>
              <w:bottom w:val="nil"/>
            </w:tcBorders>
          </w:tcPr>
          <w:p w14:paraId="26B793F7" w14:textId="77777777" w:rsidR="002F524A" w:rsidRPr="009C61DE" w:rsidRDefault="002F524A">
            <w:pPr>
              <w:pStyle w:val="TitlePage"/>
              <w:rPr>
                <w:lang w:val="en-ZA"/>
              </w:rPr>
            </w:pPr>
          </w:p>
        </w:tc>
        <w:tc>
          <w:tcPr>
            <w:tcW w:w="2409" w:type="dxa"/>
            <w:gridSpan w:val="2"/>
            <w:tcBorders>
              <w:top w:val="nil"/>
              <w:bottom w:val="nil"/>
            </w:tcBorders>
            <w:vAlign w:val="center"/>
          </w:tcPr>
          <w:p w14:paraId="6BB42180" w14:textId="77777777" w:rsidR="002F524A" w:rsidRPr="009C61DE" w:rsidRDefault="002F524A" w:rsidP="004D6DD7">
            <w:pPr>
              <w:pStyle w:val="TitlePage"/>
              <w:rPr>
                <w:lang w:val="en-ZA"/>
              </w:rPr>
            </w:pPr>
            <w:r w:rsidRPr="009C61DE">
              <w:rPr>
                <w:lang w:val="en-ZA"/>
              </w:rPr>
              <w:t>Disclosure Classification:</w:t>
            </w:r>
          </w:p>
        </w:tc>
        <w:tc>
          <w:tcPr>
            <w:tcW w:w="2552" w:type="dxa"/>
            <w:gridSpan w:val="2"/>
            <w:tcBorders>
              <w:top w:val="nil"/>
              <w:bottom w:val="nil"/>
              <w:right w:val="nil"/>
            </w:tcBorders>
            <w:vAlign w:val="center"/>
          </w:tcPr>
          <w:p w14:paraId="7876233B" w14:textId="20BA82AC" w:rsidR="002F524A" w:rsidRPr="009C61DE" w:rsidRDefault="00003C1B" w:rsidP="004D6DD7">
            <w:pPr>
              <w:pStyle w:val="TitlePageRed"/>
              <w:rPr>
                <w:rFonts w:ascii="Arial" w:hAnsi="Arial"/>
                <w:lang w:val="en-ZA"/>
              </w:rPr>
            </w:pPr>
            <w:r w:rsidRPr="009C61DE">
              <w:rPr>
                <w:rFonts w:ascii="Arial" w:hAnsi="Arial"/>
                <w:lang w:val="en-ZA"/>
              </w:rPr>
              <w:fldChar w:fldCharType="begin"/>
            </w:r>
            <w:r w:rsidRPr="009C61DE">
              <w:rPr>
                <w:rFonts w:ascii="Arial" w:hAnsi="Arial"/>
                <w:lang w:val="en-ZA"/>
              </w:rPr>
              <w:instrText xml:space="preserve"> DOCPROPERTY "Classification"  \* MERGEFORMAT </w:instrText>
            </w:r>
            <w:r w:rsidRPr="009C61DE">
              <w:rPr>
                <w:rFonts w:ascii="Arial" w:hAnsi="Arial"/>
                <w:lang w:val="en-ZA"/>
              </w:rPr>
              <w:fldChar w:fldCharType="separate"/>
            </w:r>
            <w:r w:rsidR="00002959" w:rsidRPr="009C61DE">
              <w:rPr>
                <w:rFonts w:ascii="Arial" w:hAnsi="Arial"/>
                <w:lang w:val="en-ZA"/>
              </w:rPr>
              <w:t>C</w:t>
            </w:r>
            <w:r w:rsidR="004D6DD7" w:rsidRPr="009C61DE">
              <w:rPr>
                <w:rFonts w:ascii="Arial" w:hAnsi="Arial"/>
                <w:lang w:val="en-ZA"/>
              </w:rPr>
              <w:t>ontrolled Disclosure</w:t>
            </w:r>
            <w:r w:rsidRPr="009C61DE">
              <w:rPr>
                <w:rFonts w:ascii="Arial" w:hAnsi="Arial"/>
                <w:lang w:val="en-ZA"/>
              </w:rPr>
              <w:fldChar w:fldCharType="end"/>
            </w:r>
          </w:p>
        </w:tc>
      </w:tr>
      <w:tr w:rsidR="004D6DD7" w:rsidRPr="009C61DE" w14:paraId="2E9D1129" w14:textId="77777777" w:rsidTr="00F278FE">
        <w:trPr>
          <w:trHeight w:val="243"/>
        </w:trPr>
        <w:tc>
          <w:tcPr>
            <w:tcW w:w="10207" w:type="dxa"/>
            <w:gridSpan w:val="10"/>
            <w:tcBorders>
              <w:top w:val="nil"/>
              <w:left w:val="nil"/>
              <w:bottom w:val="single" w:sz="4" w:space="0" w:color="auto"/>
              <w:right w:val="nil"/>
            </w:tcBorders>
          </w:tcPr>
          <w:p w14:paraId="3CC36240" w14:textId="6AD5A1EF" w:rsidR="004D6DD7" w:rsidRPr="00FE0944" w:rsidRDefault="004D6DD7" w:rsidP="00E2360F">
            <w:pPr>
              <w:rPr>
                <w:sz w:val="20"/>
              </w:rPr>
            </w:pPr>
          </w:p>
        </w:tc>
      </w:tr>
      <w:tr w:rsidR="000D325E" w:rsidRPr="00105615" w14:paraId="5062D67B" w14:textId="77777777" w:rsidTr="002C39E4">
        <w:tblPrEx>
          <w:tblBorders>
            <w:top w:val="none" w:sz="0" w:space="0" w:color="auto"/>
            <w:left w:val="none" w:sz="0" w:space="0" w:color="auto"/>
            <w:bottom w:val="none" w:sz="0" w:space="0" w:color="auto"/>
            <w:right w:val="none" w:sz="0" w:space="0" w:color="auto"/>
          </w:tblBorders>
          <w:tblCellMar>
            <w:left w:w="0" w:type="dxa"/>
            <w:right w:w="0" w:type="dxa"/>
          </w:tblCellMar>
        </w:tblPrEx>
        <w:trPr>
          <w:trHeight w:val="567"/>
        </w:trPr>
        <w:tc>
          <w:tcPr>
            <w:tcW w:w="2411" w:type="dxa"/>
            <w:gridSpan w:val="2"/>
            <w:tcBorders>
              <w:top w:val="single" w:sz="6" w:space="0" w:color="auto"/>
            </w:tcBorders>
            <w:vAlign w:val="center"/>
          </w:tcPr>
          <w:p w14:paraId="5D0BCD44" w14:textId="77777777" w:rsidR="000D325E" w:rsidRPr="00105615" w:rsidRDefault="000D325E" w:rsidP="00DF75BA">
            <w:pPr>
              <w:pStyle w:val="TitlePageBold"/>
              <w:rPr>
                <w:lang w:val="en-ZA"/>
              </w:rPr>
            </w:pPr>
            <w:r w:rsidRPr="00105615">
              <w:rPr>
                <w:lang w:val="en-ZA"/>
              </w:rPr>
              <w:t>Compiled by</w:t>
            </w:r>
          </w:p>
        </w:tc>
        <w:tc>
          <w:tcPr>
            <w:tcW w:w="141" w:type="dxa"/>
            <w:tcBorders>
              <w:top w:val="single" w:sz="6" w:space="0" w:color="auto"/>
            </w:tcBorders>
            <w:vAlign w:val="center"/>
          </w:tcPr>
          <w:p w14:paraId="28CE959A" w14:textId="77777777" w:rsidR="000D325E" w:rsidRPr="00105615" w:rsidRDefault="000D325E" w:rsidP="000D325E">
            <w:pPr>
              <w:pStyle w:val="BodyText"/>
              <w:jc w:val="left"/>
              <w:rPr>
                <w:lang w:val="en-ZA"/>
              </w:rPr>
            </w:pPr>
          </w:p>
        </w:tc>
        <w:tc>
          <w:tcPr>
            <w:tcW w:w="2410" w:type="dxa"/>
            <w:tcBorders>
              <w:top w:val="single" w:sz="6" w:space="0" w:color="auto"/>
            </w:tcBorders>
            <w:vAlign w:val="center"/>
          </w:tcPr>
          <w:p w14:paraId="184DFE01" w14:textId="4BF6A2E6" w:rsidR="000D325E" w:rsidRPr="00105615" w:rsidRDefault="000D325E" w:rsidP="00DF75BA">
            <w:pPr>
              <w:pStyle w:val="TitlePageBold"/>
              <w:rPr>
                <w:lang w:val="en-ZA"/>
              </w:rPr>
            </w:pPr>
            <w:r>
              <w:rPr>
                <w:lang w:val="en-ZA"/>
              </w:rPr>
              <w:t>Tech Team Member</w:t>
            </w:r>
          </w:p>
        </w:tc>
        <w:tc>
          <w:tcPr>
            <w:tcW w:w="142" w:type="dxa"/>
            <w:tcBorders>
              <w:top w:val="single" w:sz="6" w:space="0" w:color="auto"/>
            </w:tcBorders>
            <w:vAlign w:val="center"/>
          </w:tcPr>
          <w:p w14:paraId="031623AA" w14:textId="77777777" w:rsidR="000D325E" w:rsidRPr="00105615" w:rsidRDefault="000D325E" w:rsidP="000D325E">
            <w:pPr>
              <w:pStyle w:val="BodyText"/>
              <w:jc w:val="left"/>
              <w:rPr>
                <w:lang w:val="en-ZA"/>
              </w:rPr>
            </w:pPr>
          </w:p>
        </w:tc>
        <w:tc>
          <w:tcPr>
            <w:tcW w:w="2410" w:type="dxa"/>
            <w:gridSpan w:val="2"/>
            <w:tcBorders>
              <w:top w:val="single" w:sz="6" w:space="0" w:color="auto"/>
            </w:tcBorders>
            <w:vAlign w:val="center"/>
          </w:tcPr>
          <w:p w14:paraId="0362E630" w14:textId="6E73E6B2" w:rsidR="000D325E" w:rsidRPr="00105615" w:rsidRDefault="000D325E" w:rsidP="00DF75BA">
            <w:pPr>
              <w:pStyle w:val="TitlePageBold"/>
              <w:rPr>
                <w:lang w:val="en-ZA"/>
              </w:rPr>
            </w:pPr>
            <w:r>
              <w:rPr>
                <w:lang w:val="en-ZA"/>
              </w:rPr>
              <w:t xml:space="preserve">Reviewed </w:t>
            </w:r>
            <w:r w:rsidRPr="00105615">
              <w:rPr>
                <w:lang w:val="en-ZA"/>
              </w:rPr>
              <w:t>by</w:t>
            </w:r>
          </w:p>
        </w:tc>
        <w:tc>
          <w:tcPr>
            <w:tcW w:w="141" w:type="dxa"/>
            <w:tcBorders>
              <w:top w:val="single" w:sz="6" w:space="0" w:color="auto"/>
            </w:tcBorders>
            <w:vAlign w:val="center"/>
          </w:tcPr>
          <w:p w14:paraId="0425601D" w14:textId="77777777" w:rsidR="000D325E" w:rsidRPr="00105615" w:rsidRDefault="000D325E" w:rsidP="000D325E">
            <w:pPr>
              <w:pStyle w:val="BodyText"/>
              <w:jc w:val="left"/>
              <w:rPr>
                <w:lang w:val="en-ZA"/>
              </w:rPr>
            </w:pPr>
          </w:p>
        </w:tc>
        <w:tc>
          <w:tcPr>
            <w:tcW w:w="2410" w:type="dxa"/>
            <w:tcBorders>
              <w:top w:val="single" w:sz="6" w:space="0" w:color="auto"/>
            </w:tcBorders>
            <w:vAlign w:val="center"/>
          </w:tcPr>
          <w:p w14:paraId="28E4E423" w14:textId="5FE7F16E" w:rsidR="000D325E" w:rsidRPr="00105615" w:rsidRDefault="00DF75BA" w:rsidP="00DF75BA">
            <w:pPr>
              <w:pStyle w:val="TitlePageBold"/>
              <w:ind w:right="-144"/>
              <w:rPr>
                <w:lang w:val="en-ZA"/>
              </w:rPr>
            </w:pPr>
            <w:r>
              <w:rPr>
                <w:lang w:val="en-ZA"/>
              </w:rPr>
              <w:t xml:space="preserve"> </w:t>
            </w:r>
            <w:r w:rsidR="003F5E6C">
              <w:rPr>
                <w:lang w:val="en-ZA"/>
              </w:rPr>
              <w:t>Approved</w:t>
            </w:r>
            <w:r w:rsidR="000D325E">
              <w:rPr>
                <w:lang w:val="en-ZA"/>
              </w:rPr>
              <w:t xml:space="preserve"> </w:t>
            </w:r>
            <w:r w:rsidR="000D325E" w:rsidRPr="00105615">
              <w:rPr>
                <w:lang w:val="en-ZA"/>
              </w:rPr>
              <w:t>by</w:t>
            </w:r>
          </w:p>
        </w:tc>
        <w:tc>
          <w:tcPr>
            <w:tcW w:w="142" w:type="dxa"/>
            <w:tcBorders>
              <w:top w:val="single" w:sz="6" w:space="0" w:color="auto"/>
            </w:tcBorders>
          </w:tcPr>
          <w:p w14:paraId="7010D25B" w14:textId="77777777" w:rsidR="000D325E" w:rsidRPr="005F2F59" w:rsidRDefault="000D325E" w:rsidP="000D325E">
            <w:pPr>
              <w:pStyle w:val="BodyText"/>
              <w:rPr>
                <w:lang w:val="en-ZA"/>
              </w:rPr>
            </w:pPr>
          </w:p>
        </w:tc>
      </w:tr>
      <w:tr w:rsidR="000D325E" w:rsidRPr="00105615" w14:paraId="33F08BF9" w14:textId="77777777" w:rsidTr="002C39E4">
        <w:tblPrEx>
          <w:tblBorders>
            <w:top w:val="none" w:sz="0" w:space="0" w:color="auto"/>
            <w:left w:val="none" w:sz="0" w:space="0" w:color="auto"/>
            <w:bottom w:val="none" w:sz="0" w:space="0" w:color="auto"/>
            <w:right w:val="none" w:sz="0" w:space="0" w:color="auto"/>
          </w:tblBorders>
          <w:tblCellMar>
            <w:left w:w="0" w:type="dxa"/>
            <w:right w:w="0" w:type="dxa"/>
          </w:tblCellMar>
        </w:tblPrEx>
        <w:trPr>
          <w:trHeight w:val="850"/>
        </w:trPr>
        <w:tc>
          <w:tcPr>
            <w:tcW w:w="2411" w:type="dxa"/>
            <w:gridSpan w:val="2"/>
            <w:tcBorders>
              <w:bottom w:val="dashed" w:sz="4" w:space="0" w:color="auto"/>
            </w:tcBorders>
          </w:tcPr>
          <w:p w14:paraId="7ACB1C66" w14:textId="77777777" w:rsidR="000D325E" w:rsidRPr="00105615" w:rsidRDefault="000D325E" w:rsidP="000D325E">
            <w:pPr>
              <w:pStyle w:val="BodyText"/>
              <w:rPr>
                <w:lang w:val="en-ZA"/>
              </w:rPr>
            </w:pPr>
          </w:p>
        </w:tc>
        <w:tc>
          <w:tcPr>
            <w:tcW w:w="141" w:type="dxa"/>
          </w:tcPr>
          <w:p w14:paraId="5D0D6E96" w14:textId="77777777" w:rsidR="000D325E" w:rsidRPr="00105615" w:rsidRDefault="000D325E" w:rsidP="000D325E">
            <w:pPr>
              <w:pStyle w:val="BodyText"/>
              <w:rPr>
                <w:lang w:val="en-ZA"/>
              </w:rPr>
            </w:pPr>
          </w:p>
        </w:tc>
        <w:tc>
          <w:tcPr>
            <w:tcW w:w="2410" w:type="dxa"/>
            <w:tcBorders>
              <w:bottom w:val="dashed" w:sz="4" w:space="0" w:color="auto"/>
            </w:tcBorders>
          </w:tcPr>
          <w:p w14:paraId="6758624E" w14:textId="77777777" w:rsidR="000D325E" w:rsidRPr="008A7E9E" w:rsidRDefault="000D325E" w:rsidP="000D325E">
            <w:pPr>
              <w:pStyle w:val="BodyText"/>
              <w:rPr>
                <w:sz w:val="20"/>
                <w:lang w:val="en-ZA"/>
              </w:rPr>
            </w:pPr>
          </w:p>
        </w:tc>
        <w:tc>
          <w:tcPr>
            <w:tcW w:w="142" w:type="dxa"/>
          </w:tcPr>
          <w:p w14:paraId="44C0472B" w14:textId="77777777" w:rsidR="000D325E" w:rsidRPr="00105615" w:rsidRDefault="000D325E" w:rsidP="000D325E">
            <w:pPr>
              <w:pStyle w:val="BodyText"/>
              <w:rPr>
                <w:lang w:val="en-ZA"/>
              </w:rPr>
            </w:pPr>
          </w:p>
        </w:tc>
        <w:tc>
          <w:tcPr>
            <w:tcW w:w="2410" w:type="dxa"/>
            <w:gridSpan w:val="2"/>
            <w:tcBorders>
              <w:bottom w:val="dashed" w:sz="4" w:space="0" w:color="auto"/>
            </w:tcBorders>
          </w:tcPr>
          <w:p w14:paraId="1F7707A0" w14:textId="77777777" w:rsidR="000D325E" w:rsidRPr="00105615" w:rsidRDefault="000D325E" w:rsidP="000D325E">
            <w:pPr>
              <w:pStyle w:val="BodyText"/>
              <w:rPr>
                <w:lang w:val="en-ZA"/>
              </w:rPr>
            </w:pPr>
          </w:p>
        </w:tc>
        <w:tc>
          <w:tcPr>
            <w:tcW w:w="141" w:type="dxa"/>
          </w:tcPr>
          <w:p w14:paraId="346C5826" w14:textId="77777777" w:rsidR="000D325E" w:rsidRPr="00105615" w:rsidRDefault="000D325E" w:rsidP="000D325E">
            <w:pPr>
              <w:pStyle w:val="BodyText"/>
              <w:rPr>
                <w:lang w:val="en-ZA"/>
              </w:rPr>
            </w:pPr>
          </w:p>
        </w:tc>
        <w:tc>
          <w:tcPr>
            <w:tcW w:w="2410" w:type="dxa"/>
            <w:tcBorders>
              <w:bottom w:val="dashed" w:sz="4" w:space="0" w:color="auto"/>
            </w:tcBorders>
          </w:tcPr>
          <w:p w14:paraId="3B7E672C" w14:textId="77777777" w:rsidR="000D325E" w:rsidRPr="00105615" w:rsidRDefault="000D325E" w:rsidP="000D325E">
            <w:pPr>
              <w:pStyle w:val="BodyText"/>
              <w:rPr>
                <w:lang w:val="en-ZA"/>
              </w:rPr>
            </w:pPr>
          </w:p>
        </w:tc>
        <w:tc>
          <w:tcPr>
            <w:tcW w:w="142" w:type="dxa"/>
          </w:tcPr>
          <w:p w14:paraId="7B48D3C1" w14:textId="77777777" w:rsidR="000D325E" w:rsidRPr="005F2F59" w:rsidRDefault="000D325E" w:rsidP="000D325E">
            <w:pPr>
              <w:pStyle w:val="BodyText"/>
              <w:rPr>
                <w:lang w:val="en-ZA"/>
              </w:rPr>
            </w:pPr>
          </w:p>
        </w:tc>
      </w:tr>
      <w:tr w:rsidR="000D325E" w:rsidRPr="00105615" w14:paraId="31DBA326" w14:textId="77777777" w:rsidTr="003852A9">
        <w:tblPrEx>
          <w:tblBorders>
            <w:top w:val="none" w:sz="0" w:space="0" w:color="auto"/>
            <w:left w:val="none" w:sz="0" w:space="0" w:color="auto"/>
            <w:bottom w:val="none" w:sz="0" w:space="0" w:color="auto"/>
            <w:right w:val="none" w:sz="0" w:space="0" w:color="auto"/>
          </w:tblBorders>
          <w:tblCellMar>
            <w:left w:w="0" w:type="dxa"/>
            <w:right w:w="0" w:type="dxa"/>
          </w:tblCellMar>
        </w:tblPrEx>
        <w:trPr>
          <w:trHeight w:val="850"/>
        </w:trPr>
        <w:tc>
          <w:tcPr>
            <w:tcW w:w="2411" w:type="dxa"/>
            <w:gridSpan w:val="2"/>
            <w:tcBorders>
              <w:top w:val="dashed" w:sz="4" w:space="0" w:color="auto"/>
            </w:tcBorders>
          </w:tcPr>
          <w:p w14:paraId="1D8ED6A9" w14:textId="4E8C263D" w:rsidR="000D325E" w:rsidRPr="00105615" w:rsidRDefault="00D3550C" w:rsidP="000D325E">
            <w:pPr>
              <w:pStyle w:val="TitlePageBold"/>
              <w:jc w:val="both"/>
              <w:rPr>
                <w:lang w:val="en-ZA"/>
              </w:rPr>
            </w:pPr>
            <w:r>
              <w:rPr>
                <w:lang w:val="en-ZA"/>
              </w:rPr>
              <w:t>Nokuthula Ncongwane</w:t>
            </w:r>
          </w:p>
          <w:p w14:paraId="01F85B10" w14:textId="48F74A4E" w:rsidR="000D325E" w:rsidRPr="00105615" w:rsidRDefault="000D325E" w:rsidP="000D325E">
            <w:pPr>
              <w:pStyle w:val="TitlePageBold"/>
              <w:rPr>
                <w:lang w:val="en-ZA"/>
              </w:rPr>
            </w:pPr>
            <w:r w:rsidRPr="00105615">
              <w:rPr>
                <w:lang w:val="en-ZA"/>
              </w:rPr>
              <w:t xml:space="preserve">Senior </w:t>
            </w:r>
            <w:r>
              <w:rPr>
                <w:lang w:val="en-ZA"/>
              </w:rPr>
              <w:t>Technic</w:t>
            </w:r>
            <w:r w:rsidR="00D3550C">
              <w:rPr>
                <w:lang w:val="en-ZA"/>
              </w:rPr>
              <w:t xml:space="preserve">ian </w:t>
            </w:r>
            <w:r>
              <w:rPr>
                <w:lang w:val="en-ZA"/>
              </w:rPr>
              <w:t xml:space="preserve">Electrical </w:t>
            </w:r>
          </w:p>
        </w:tc>
        <w:tc>
          <w:tcPr>
            <w:tcW w:w="141" w:type="dxa"/>
          </w:tcPr>
          <w:p w14:paraId="2FCA1A34" w14:textId="77777777" w:rsidR="000D325E" w:rsidRPr="00105615" w:rsidRDefault="000D325E" w:rsidP="000D325E">
            <w:pPr>
              <w:pStyle w:val="BodyText"/>
              <w:rPr>
                <w:lang w:val="en-ZA"/>
              </w:rPr>
            </w:pPr>
          </w:p>
        </w:tc>
        <w:tc>
          <w:tcPr>
            <w:tcW w:w="2410" w:type="dxa"/>
            <w:tcBorders>
              <w:top w:val="dashed" w:sz="4" w:space="0" w:color="auto"/>
            </w:tcBorders>
          </w:tcPr>
          <w:p w14:paraId="65E7BDBD" w14:textId="23981C53" w:rsidR="000D325E" w:rsidRDefault="00D3550C" w:rsidP="000D325E">
            <w:pPr>
              <w:pStyle w:val="TitlePageBold"/>
              <w:rPr>
                <w:lang w:val="en-ZA"/>
              </w:rPr>
            </w:pPr>
            <w:r>
              <w:rPr>
                <w:lang w:val="en-ZA"/>
              </w:rPr>
              <w:t>Siphiwe Nkosi</w:t>
            </w:r>
          </w:p>
          <w:p w14:paraId="20CD2489" w14:textId="77162D74" w:rsidR="000D325E" w:rsidRPr="00105615" w:rsidRDefault="00D3550C" w:rsidP="000D325E">
            <w:pPr>
              <w:pStyle w:val="TitlePageBold"/>
              <w:rPr>
                <w:lang w:val="en-ZA"/>
              </w:rPr>
            </w:pPr>
            <w:r w:rsidRPr="00105615">
              <w:rPr>
                <w:lang w:val="en-ZA"/>
              </w:rPr>
              <w:t xml:space="preserve">Senior </w:t>
            </w:r>
            <w:r>
              <w:rPr>
                <w:lang w:val="en-ZA"/>
              </w:rPr>
              <w:t>Supervisor Technical Electrical</w:t>
            </w:r>
          </w:p>
        </w:tc>
        <w:tc>
          <w:tcPr>
            <w:tcW w:w="142" w:type="dxa"/>
          </w:tcPr>
          <w:p w14:paraId="78FF6738" w14:textId="77777777" w:rsidR="000D325E" w:rsidRPr="00105615" w:rsidRDefault="000D325E" w:rsidP="000D325E">
            <w:pPr>
              <w:pStyle w:val="BodyText"/>
              <w:rPr>
                <w:lang w:val="en-ZA"/>
              </w:rPr>
            </w:pPr>
          </w:p>
        </w:tc>
        <w:tc>
          <w:tcPr>
            <w:tcW w:w="2410" w:type="dxa"/>
            <w:gridSpan w:val="2"/>
            <w:tcBorders>
              <w:top w:val="dashed" w:sz="4" w:space="0" w:color="auto"/>
            </w:tcBorders>
            <w:vAlign w:val="center"/>
          </w:tcPr>
          <w:p w14:paraId="6F662C1A" w14:textId="437FCF4A" w:rsidR="000D325E" w:rsidRPr="00105615" w:rsidRDefault="003F5E6C" w:rsidP="000D325E">
            <w:pPr>
              <w:pStyle w:val="TitlePageBold"/>
              <w:jc w:val="both"/>
              <w:rPr>
                <w:lang w:val="en-ZA"/>
              </w:rPr>
            </w:pPr>
            <w:r>
              <w:rPr>
                <w:lang w:val="en-ZA"/>
              </w:rPr>
              <w:t>Johannes Senoamadi</w:t>
            </w:r>
          </w:p>
          <w:p w14:paraId="06D0A581" w14:textId="727B9E56" w:rsidR="000D325E" w:rsidRPr="00105615" w:rsidRDefault="003F5E6C" w:rsidP="000D325E">
            <w:pPr>
              <w:pStyle w:val="TitlePageBold"/>
              <w:rPr>
                <w:lang w:val="en-ZA"/>
              </w:rPr>
            </w:pPr>
            <w:r>
              <w:rPr>
                <w:lang w:val="en-ZA"/>
              </w:rPr>
              <w:t>Engineer</w:t>
            </w:r>
          </w:p>
        </w:tc>
        <w:tc>
          <w:tcPr>
            <w:tcW w:w="141" w:type="dxa"/>
          </w:tcPr>
          <w:p w14:paraId="0D6A0089" w14:textId="77777777" w:rsidR="000D325E" w:rsidRPr="00105615" w:rsidRDefault="000D325E" w:rsidP="000D325E">
            <w:pPr>
              <w:pStyle w:val="BodyText"/>
              <w:rPr>
                <w:lang w:val="en-ZA"/>
              </w:rPr>
            </w:pPr>
          </w:p>
        </w:tc>
        <w:tc>
          <w:tcPr>
            <w:tcW w:w="2410" w:type="dxa"/>
            <w:tcBorders>
              <w:top w:val="dashed" w:sz="4" w:space="0" w:color="auto"/>
            </w:tcBorders>
            <w:vAlign w:val="center"/>
          </w:tcPr>
          <w:p w14:paraId="3A2CC0DA" w14:textId="77777777" w:rsidR="000D325E" w:rsidRPr="003F5E6C" w:rsidRDefault="000D325E" w:rsidP="000D325E">
            <w:pPr>
              <w:pStyle w:val="TitlePageBold"/>
              <w:jc w:val="both"/>
              <w:rPr>
                <w:color w:val="000000" w:themeColor="text1"/>
                <w:lang w:val="en-ZA"/>
              </w:rPr>
            </w:pPr>
            <w:r w:rsidRPr="003F5E6C">
              <w:rPr>
                <w:color w:val="000000" w:themeColor="text1"/>
                <w:lang w:val="en-ZA"/>
              </w:rPr>
              <w:t>Simon Khumalo</w:t>
            </w:r>
          </w:p>
          <w:p w14:paraId="306F42B0" w14:textId="61EF33F3" w:rsidR="000D325E" w:rsidRPr="003F5E6C" w:rsidRDefault="000D325E" w:rsidP="000D325E">
            <w:pPr>
              <w:pStyle w:val="TitlePageBold"/>
              <w:rPr>
                <w:color w:val="000000" w:themeColor="text1"/>
                <w:lang w:val="en-ZA"/>
              </w:rPr>
            </w:pPr>
            <w:r w:rsidRPr="003F5E6C">
              <w:rPr>
                <w:color w:val="000000" w:themeColor="text1"/>
                <w:lang w:val="en-ZA"/>
              </w:rPr>
              <w:t>Manager Electrical Maintenance</w:t>
            </w:r>
          </w:p>
        </w:tc>
        <w:tc>
          <w:tcPr>
            <w:tcW w:w="142" w:type="dxa"/>
          </w:tcPr>
          <w:p w14:paraId="375E25C4" w14:textId="77777777" w:rsidR="000D325E" w:rsidRPr="005F2F59" w:rsidRDefault="000D325E" w:rsidP="000D325E">
            <w:pPr>
              <w:pStyle w:val="BodyText"/>
              <w:rPr>
                <w:lang w:val="en-ZA"/>
              </w:rPr>
            </w:pPr>
          </w:p>
        </w:tc>
      </w:tr>
      <w:tr w:rsidR="000D325E" w:rsidRPr="00105615" w14:paraId="5A12684F" w14:textId="77777777" w:rsidTr="002C39E4">
        <w:tblPrEx>
          <w:tblBorders>
            <w:top w:val="none" w:sz="0" w:space="0" w:color="auto"/>
            <w:left w:val="none" w:sz="0" w:space="0" w:color="auto"/>
            <w:bottom w:val="none" w:sz="0" w:space="0" w:color="auto"/>
            <w:right w:val="none" w:sz="0" w:space="0" w:color="auto"/>
          </w:tblBorders>
          <w:tblCellMar>
            <w:left w:w="0" w:type="dxa"/>
            <w:right w:w="0" w:type="dxa"/>
          </w:tblCellMar>
        </w:tblPrEx>
        <w:trPr>
          <w:trHeight w:val="567"/>
        </w:trPr>
        <w:tc>
          <w:tcPr>
            <w:tcW w:w="2411" w:type="dxa"/>
            <w:gridSpan w:val="2"/>
            <w:tcBorders>
              <w:bottom w:val="dashed" w:sz="4" w:space="0" w:color="auto"/>
            </w:tcBorders>
            <w:vAlign w:val="bottom"/>
          </w:tcPr>
          <w:p w14:paraId="520EC591" w14:textId="77777777" w:rsidR="000D325E" w:rsidRPr="00105615" w:rsidRDefault="000D325E" w:rsidP="000D325E">
            <w:pPr>
              <w:pStyle w:val="TitlePage"/>
              <w:jc w:val="both"/>
              <w:rPr>
                <w:lang w:val="en-ZA"/>
              </w:rPr>
            </w:pPr>
            <w:r w:rsidRPr="00105615">
              <w:rPr>
                <w:lang w:val="en-ZA"/>
              </w:rPr>
              <w:t>Date:</w:t>
            </w:r>
          </w:p>
        </w:tc>
        <w:tc>
          <w:tcPr>
            <w:tcW w:w="141" w:type="dxa"/>
          </w:tcPr>
          <w:p w14:paraId="1BBE2092" w14:textId="77777777" w:rsidR="000D325E" w:rsidRPr="00105615" w:rsidRDefault="000D325E" w:rsidP="000D325E">
            <w:pPr>
              <w:pStyle w:val="BodyText"/>
              <w:rPr>
                <w:lang w:val="en-ZA"/>
              </w:rPr>
            </w:pPr>
          </w:p>
        </w:tc>
        <w:tc>
          <w:tcPr>
            <w:tcW w:w="2410" w:type="dxa"/>
            <w:tcBorders>
              <w:bottom w:val="dashed" w:sz="4" w:space="0" w:color="auto"/>
            </w:tcBorders>
            <w:vAlign w:val="bottom"/>
          </w:tcPr>
          <w:p w14:paraId="67F45329" w14:textId="77777777" w:rsidR="000D325E" w:rsidRPr="00105615" w:rsidRDefault="000D325E" w:rsidP="000D325E">
            <w:pPr>
              <w:pStyle w:val="TitlePage"/>
              <w:jc w:val="both"/>
              <w:rPr>
                <w:sz w:val="20"/>
                <w:lang w:val="en-ZA"/>
              </w:rPr>
            </w:pPr>
            <w:r w:rsidRPr="00105615">
              <w:rPr>
                <w:lang w:val="en-ZA"/>
              </w:rPr>
              <w:t>Date:</w:t>
            </w:r>
          </w:p>
        </w:tc>
        <w:tc>
          <w:tcPr>
            <w:tcW w:w="142" w:type="dxa"/>
          </w:tcPr>
          <w:p w14:paraId="232728BC" w14:textId="77777777" w:rsidR="000D325E" w:rsidRPr="00105615" w:rsidRDefault="000D325E" w:rsidP="000D325E">
            <w:pPr>
              <w:pStyle w:val="BodyText"/>
              <w:rPr>
                <w:lang w:val="en-ZA"/>
              </w:rPr>
            </w:pPr>
          </w:p>
        </w:tc>
        <w:tc>
          <w:tcPr>
            <w:tcW w:w="2410" w:type="dxa"/>
            <w:gridSpan w:val="2"/>
            <w:tcBorders>
              <w:bottom w:val="dashed" w:sz="4" w:space="0" w:color="auto"/>
            </w:tcBorders>
            <w:vAlign w:val="bottom"/>
          </w:tcPr>
          <w:p w14:paraId="305269CC" w14:textId="20F9CDA5" w:rsidR="000D325E" w:rsidRPr="00105615" w:rsidRDefault="000D325E" w:rsidP="000D325E">
            <w:pPr>
              <w:pStyle w:val="TitlePage"/>
              <w:jc w:val="both"/>
              <w:rPr>
                <w:lang w:val="en-ZA"/>
              </w:rPr>
            </w:pPr>
            <w:r w:rsidRPr="00105615">
              <w:rPr>
                <w:lang w:val="en-ZA"/>
              </w:rPr>
              <w:t>Date:</w:t>
            </w:r>
          </w:p>
        </w:tc>
        <w:tc>
          <w:tcPr>
            <w:tcW w:w="141" w:type="dxa"/>
          </w:tcPr>
          <w:p w14:paraId="64B1851C" w14:textId="77777777" w:rsidR="000D325E" w:rsidRPr="00105615" w:rsidRDefault="000D325E" w:rsidP="000D325E">
            <w:pPr>
              <w:pStyle w:val="BodyText"/>
              <w:rPr>
                <w:lang w:val="en-ZA"/>
              </w:rPr>
            </w:pPr>
          </w:p>
        </w:tc>
        <w:tc>
          <w:tcPr>
            <w:tcW w:w="2410" w:type="dxa"/>
            <w:tcBorders>
              <w:bottom w:val="dashed" w:sz="4" w:space="0" w:color="auto"/>
            </w:tcBorders>
            <w:vAlign w:val="bottom"/>
          </w:tcPr>
          <w:p w14:paraId="094C6063" w14:textId="30A8D96E" w:rsidR="000D325E" w:rsidRPr="00105615" w:rsidRDefault="000D325E" w:rsidP="000D325E">
            <w:pPr>
              <w:pStyle w:val="TitlePage"/>
              <w:jc w:val="both"/>
              <w:rPr>
                <w:lang w:val="en-ZA"/>
              </w:rPr>
            </w:pPr>
            <w:r w:rsidRPr="00105615">
              <w:rPr>
                <w:lang w:val="en-ZA"/>
              </w:rPr>
              <w:t>Date:</w:t>
            </w:r>
          </w:p>
        </w:tc>
        <w:tc>
          <w:tcPr>
            <w:tcW w:w="142" w:type="dxa"/>
          </w:tcPr>
          <w:p w14:paraId="521A67F1" w14:textId="77777777" w:rsidR="000D325E" w:rsidRPr="005F2F59" w:rsidRDefault="000D325E" w:rsidP="000D325E">
            <w:pPr>
              <w:pStyle w:val="BodyText"/>
              <w:rPr>
                <w:lang w:val="en-ZA"/>
              </w:rPr>
            </w:pPr>
          </w:p>
        </w:tc>
      </w:tr>
      <w:tr w:rsidR="002C39E4" w:rsidRPr="00105615" w14:paraId="70F02943" w14:textId="77777777" w:rsidTr="002C39E4">
        <w:tblPrEx>
          <w:tblBorders>
            <w:top w:val="none" w:sz="0" w:space="0" w:color="auto"/>
            <w:left w:val="none" w:sz="0" w:space="0" w:color="auto"/>
            <w:bottom w:val="none" w:sz="0" w:space="0" w:color="auto"/>
            <w:right w:val="none" w:sz="0" w:space="0" w:color="auto"/>
          </w:tblBorders>
          <w:tblCellMar>
            <w:left w:w="0" w:type="dxa"/>
            <w:right w:w="0" w:type="dxa"/>
          </w:tblCellMar>
        </w:tblPrEx>
        <w:trPr>
          <w:trHeight w:hRule="exact" w:val="90"/>
        </w:trPr>
        <w:tc>
          <w:tcPr>
            <w:tcW w:w="2411" w:type="dxa"/>
            <w:gridSpan w:val="2"/>
            <w:tcBorders>
              <w:top w:val="dashed" w:sz="4" w:space="0" w:color="auto"/>
              <w:bottom w:val="single" w:sz="6" w:space="0" w:color="auto"/>
            </w:tcBorders>
          </w:tcPr>
          <w:p w14:paraId="0F387DC9" w14:textId="77777777" w:rsidR="002C39E4" w:rsidRPr="00105615" w:rsidRDefault="002C39E4" w:rsidP="002C39E4">
            <w:pPr>
              <w:pStyle w:val="BodyText"/>
              <w:rPr>
                <w:lang w:val="en-ZA"/>
              </w:rPr>
            </w:pPr>
          </w:p>
        </w:tc>
        <w:tc>
          <w:tcPr>
            <w:tcW w:w="141" w:type="dxa"/>
            <w:tcBorders>
              <w:bottom w:val="single" w:sz="6" w:space="0" w:color="auto"/>
            </w:tcBorders>
          </w:tcPr>
          <w:p w14:paraId="053E4EC1" w14:textId="77777777" w:rsidR="002C39E4" w:rsidRPr="00105615" w:rsidRDefault="002C39E4" w:rsidP="002C39E4">
            <w:pPr>
              <w:pStyle w:val="BodyText"/>
              <w:rPr>
                <w:lang w:val="en-ZA"/>
              </w:rPr>
            </w:pPr>
          </w:p>
        </w:tc>
        <w:tc>
          <w:tcPr>
            <w:tcW w:w="2410" w:type="dxa"/>
            <w:tcBorders>
              <w:top w:val="dashed" w:sz="4" w:space="0" w:color="auto"/>
              <w:bottom w:val="single" w:sz="6" w:space="0" w:color="auto"/>
            </w:tcBorders>
          </w:tcPr>
          <w:p w14:paraId="42600792" w14:textId="77777777" w:rsidR="002C39E4" w:rsidRPr="00105615" w:rsidRDefault="002C39E4" w:rsidP="002C39E4"/>
        </w:tc>
        <w:tc>
          <w:tcPr>
            <w:tcW w:w="142" w:type="dxa"/>
            <w:tcBorders>
              <w:bottom w:val="single" w:sz="6" w:space="0" w:color="auto"/>
            </w:tcBorders>
          </w:tcPr>
          <w:p w14:paraId="790F547C" w14:textId="77777777" w:rsidR="002C39E4" w:rsidRPr="00105615" w:rsidRDefault="002C39E4" w:rsidP="002C39E4">
            <w:pPr>
              <w:pStyle w:val="BodyText"/>
              <w:rPr>
                <w:lang w:val="en-ZA"/>
              </w:rPr>
            </w:pPr>
          </w:p>
        </w:tc>
        <w:tc>
          <w:tcPr>
            <w:tcW w:w="2410" w:type="dxa"/>
            <w:gridSpan w:val="2"/>
            <w:tcBorders>
              <w:top w:val="dashed" w:sz="4" w:space="0" w:color="auto"/>
              <w:bottom w:val="single" w:sz="6" w:space="0" w:color="auto"/>
            </w:tcBorders>
          </w:tcPr>
          <w:p w14:paraId="5C292131" w14:textId="77777777" w:rsidR="002C39E4" w:rsidRPr="00105615" w:rsidRDefault="002C39E4" w:rsidP="002C39E4">
            <w:pPr>
              <w:pStyle w:val="BodyText"/>
              <w:rPr>
                <w:lang w:val="en-ZA"/>
              </w:rPr>
            </w:pPr>
          </w:p>
        </w:tc>
        <w:tc>
          <w:tcPr>
            <w:tcW w:w="141" w:type="dxa"/>
            <w:tcBorders>
              <w:bottom w:val="single" w:sz="6" w:space="0" w:color="auto"/>
            </w:tcBorders>
          </w:tcPr>
          <w:p w14:paraId="30EB304A" w14:textId="77777777" w:rsidR="002C39E4" w:rsidRPr="00105615" w:rsidRDefault="002C39E4" w:rsidP="002C39E4">
            <w:pPr>
              <w:pStyle w:val="BodyText"/>
              <w:rPr>
                <w:lang w:val="en-ZA"/>
              </w:rPr>
            </w:pPr>
          </w:p>
        </w:tc>
        <w:tc>
          <w:tcPr>
            <w:tcW w:w="2410" w:type="dxa"/>
            <w:tcBorders>
              <w:top w:val="dashed" w:sz="4" w:space="0" w:color="auto"/>
              <w:bottom w:val="single" w:sz="6" w:space="0" w:color="auto"/>
            </w:tcBorders>
          </w:tcPr>
          <w:p w14:paraId="49A85868" w14:textId="77777777" w:rsidR="002C39E4" w:rsidRPr="00105615" w:rsidRDefault="002C39E4" w:rsidP="002C39E4">
            <w:pPr>
              <w:pStyle w:val="BodyText"/>
              <w:rPr>
                <w:lang w:val="en-ZA"/>
              </w:rPr>
            </w:pPr>
          </w:p>
        </w:tc>
        <w:tc>
          <w:tcPr>
            <w:tcW w:w="142" w:type="dxa"/>
            <w:tcBorders>
              <w:bottom w:val="single" w:sz="6" w:space="0" w:color="auto"/>
            </w:tcBorders>
          </w:tcPr>
          <w:p w14:paraId="5A54593C" w14:textId="77777777" w:rsidR="002C39E4" w:rsidRPr="005F2F59" w:rsidRDefault="002C39E4" w:rsidP="002C39E4">
            <w:pPr>
              <w:pStyle w:val="BodyText"/>
              <w:rPr>
                <w:lang w:val="en-ZA"/>
              </w:rPr>
            </w:pPr>
          </w:p>
        </w:tc>
      </w:tr>
      <w:tr w:rsidR="002C39E4" w:rsidRPr="00105615" w14:paraId="5FB28832" w14:textId="77777777" w:rsidTr="002C39E4">
        <w:tblPrEx>
          <w:tblBorders>
            <w:top w:val="none" w:sz="0" w:space="0" w:color="auto"/>
            <w:left w:val="none" w:sz="0" w:space="0" w:color="auto"/>
            <w:bottom w:val="none" w:sz="0" w:space="0" w:color="auto"/>
            <w:right w:val="none" w:sz="0" w:space="0" w:color="auto"/>
          </w:tblBorders>
          <w:tblCellMar>
            <w:left w:w="0" w:type="dxa"/>
            <w:right w:w="0" w:type="dxa"/>
          </w:tblCellMar>
        </w:tblPrEx>
        <w:trPr>
          <w:trHeight w:hRule="exact" w:val="227"/>
        </w:trPr>
        <w:tc>
          <w:tcPr>
            <w:tcW w:w="2411" w:type="dxa"/>
            <w:gridSpan w:val="2"/>
            <w:tcBorders>
              <w:top w:val="dashed" w:sz="4" w:space="0" w:color="auto"/>
              <w:bottom w:val="single" w:sz="6" w:space="0" w:color="auto"/>
            </w:tcBorders>
          </w:tcPr>
          <w:p w14:paraId="0A4C7D2F" w14:textId="77777777" w:rsidR="002C39E4" w:rsidRPr="00105615" w:rsidRDefault="002C39E4" w:rsidP="002C39E4">
            <w:pPr>
              <w:pStyle w:val="BodyText"/>
              <w:rPr>
                <w:lang w:val="en-ZA"/>
              </w:rPr>
            </w:pPr>
          </w:p>
        </w:tc>
        <w:tc>
          <w:tcPr>
            <w:tcW w:w="141" w:type="dxa"/>
            <w:tcBorders>
              <w:bottom w:val="single" w:sz="6" w:space="0" w:color="auto"/>
            </w:tcBorders>
          </w:tcPr>
          <w:p w14:paraId="336B1BA3" w14:textId="77777777" w:rsidR="002C39E4" w:rsidRPr="00105615" w:rsidRDefault="002C39E4" w:rsidP="002C39E4">
            <w:pPr>
              <w:pStyle w:val="BodyText"/>
              <w:rPr>
                <w:lang w:val="en-ZA"/>
              </w:rPr>
            </w:pPr>
          </w:p>
        </w:tc>
        <w:tc>
          <w:tcPr>
            <w:tcW w:w="2410" w:type="dxa"/>
            <w:tcBorders>
              <w:top w:val="dashed" w:sz="4" w:space="0" w:color="auto"/>
              <w:bottom w:val="single" w:sz="6" w:space="0" w:color="auto"/>
            </w:tcBorders>
          </w:tcPr>
          <w:p w14:paraId="2F101275" w14:textId="77777777" w:rsidR="002C39E4" w:rsidRPr="00105615" w:rsidRDefault="002C39E4" w:rsidP="002C39E4"/>
        </w:tc>
        <w:tc>
          <w:tcPr>
            <w:tcW w:w="142" w:type="dxa"/>
            <w:tcBorders>
              <w:bottom w:val="single" w:sz="6" w:space="0" w:color="auto"/>
            </w:tcBorders>
          </w:tcPr>
          <w:p w14:paraId="16A0EEF8" w14:textId="77777777" w:rsidR="002C39E4" w:rsidRPr="00105615" w:rsidRDefault="002C39E4" w:rsidP="002C39E4">
            <w:pPr>
              <w:pStyle w:val="BodyText"/>
              <w:rPr>
                <w:lang w:val="en-ZA"/>
              </w:rPr>
            </w:pPr>
          </w:p>
        </w:tc>
        <w:tc>
          <w:tcPr>
            <w:tcW w:w="2410" w:type="dxa"/>
            <w:gridSpan w:val="2"/>
            <w:tcBorders>
              <w:top w:val="dashed" w:sz="4" w:space="0" w:color="auto"/>
              <w:bottom w:val="single" w:sz="6" w:space="0" w:color="auto"/>
            </w:tcBorders>
          </w:tcPr>
          <w:p w14:paraId="36FC591D" w14:textId="77777777" w:rsidR="002C39E4" w:rsidRPr="00105615" w:rsidRDefault="002C39E4" w:rsidP="002C39E4">
            <w:pPr>
              <w:pStyle w:val="BodyText"/>
              <w:rPr>
                <w:lang w:val="en-ZA"/>
              </w:rPr>
            </w:pPr>
          </w:p>
        </w:tc>
        <w:tc>
          <w:tcPr>
            <w:tcW w:w="141" w:type="dxa"/>
            <w:tcBorders>
              <w:bottom w:val="single" w:sz="6" w:space="0" w:color="auto"/>
            </w:tcBorders>
          </w:tcPr>
          <w:p w14:paraId="09F39025" w14:textId="77777777" w:rsidR="002C39E4" w:rsidRPr="00105615" w:rsidRDefault="002C39E4" w:rsidP="002C39E4">
            <w:pPr>
              <w:pStyle w:val="BodyText"/>
              <w:rPr>
                <w:lang w:val="en-ZA"/>
              </w:rPr>
            </w:pPr>
          </w:p>
        </w:tc>
        <w:tc>
          <w:tcPr>
            <w:tcW w:w="2410" w:type="dxa"/>
            <w:tcBorders>
              <w:top w:val="dashed" w:sz="4" w:space="0" w:color="auto"/>
              <w:bottom w:val="single" w:sz="6" w:space="0" w:color="auto"/>
            </w:tcBorders>
          </w:tcPr>
          <w:p w14:paraId="5FED906A" w14:textId="77777777" w:rsidR="002C39E4" w:rsidRPr="00105615" w:rsidRDefault="002C39E4" w:rsidP="002C39E4">
            <w:pPr>
              <w:pStyle w:val="BodyText"/>
              <w:rPr>
                <w:lang w:val="en-ZA"/>
              </w:rPr>
            </w:pPr>
          </w:p>
        </w:tc>
        <w:tc>
          <w:tcPr>
            <w:tcW w:w="142" w:type="dxa"/>
            <w:tcBorders>
              <w:bottom w:val="single" w:sz="6" w:space="0" w:color="auto"/>
            </w:tcBorders>
          </w:tcPr>
          <w:p w14:paraId="37CA1C75" w14:textId="77777777" w:rsidR="002C39E4" w:rsidRPr="00105615" w:rsidRDefault="002C39E4" w:rsidP="002C39E4">
            <w:pPr>
              <w:pStyle w:val="BodyText"/>
              <w:rPr>
                <w:lang w:val="en-ZA"/>
              </w:rPr>
            </w:pPr>
          </w:p>
        </w:tc>
      </w:tr>
    </w:tbl>
    <w:p w14:paraId="460606FC" w14:textId="77777777" w:rsidR="007D6510" w:rsidRPr="009C61DE" w:rsidRDefault="007D6510" w:rsidP="00F8315F">
      <w:pPr>
        <w:pStyle w:val="TitlePageBold"/>
        <w:rPr>
          <w:lang w:val="en-ZA"/>
        </w:rPr>
        <w:sectPr w:rsidR="007D6510" w:rsidRPr="009C61DE" w:rsidSect="00726A82">
          <w:pgSz w:w="11906" w:h="16838"/>
          <w:pgMar w:top="1134" w:right="567" w:bottom="1276" w:left="1134" w:header="567" w:footer="1134" w:gutter="0"/>
          <w:cols w:space="708"/>
          <w:docGrid w:linePitch="360"/>
        </w:sectPr>
      </w:pPr>
    </w:p>
    <w:p w14:paraId="5AC2ADD1" w14:textId="77777777" w:rsidR="00B73910" w:rsidRPr="009C61DE" w:rsidRDefault="00B73910" w:rsidP="00B73910">
      <w:pPr>
        <w:pStyle w:val="Title"/>
        <w:rPr>
          <w:lang w:val="en-ZA"/>
        </w:rPr>
      </w:pPr>
      <w:r w:rsidRPr="009C61DE">
        <w:rPr>
          <w:lang w:val="en-ZA"/>
        </w:rPr>
        <w:lastRenderedPageBreak/>
        <w:t>CONTENTS</w:t>
      </w:r>
    </w:p>
    <w:p w14:paraId="79930AC2" w14:textId="77777777" w:rsidR="00B73910" w:rsidRPr="009C61DE" w:rsidRDefault="00B73910" w:rsidP="00B73910">
      <w:pPr>
        <w:pStyle w:val="TableBodyRight"/>
        <w:rPr>
          <w:rStyle w:val="Emphasis"/>
          <w:lang w:val="en-ZA"/>
        </w:rPr>
      </w:pPr>
      <w:r w:rsidRPr="009C61DE">
        <w:rPr>
          <w:rStyle w:val="Emphasis"/>
          <w:lang w:val="en-ZA"/>
        </w:rPr>
        <w:t>Page</w:t>
      </w:r>
    </w:p>
    <w:p w14:paraId="786A27AB" w14:textId="2DC597E1" w:rsidR="00AD3478" w:rsidRDefault="00B73910">
      <w:pPr>
        <w:pStyle w:val="TOC1"/>
        <w:rPr>
          <w:rFonts w:asciiTheme="minorHAnsi" w:eastAsiaTheme="minorEastAsia" w:hAnsiTheme="minorHAnsi" w:cstheme="minorBidi"/>
          <w:b w:val="0"/>
          <w:caps w:val="0"/>
          <w:noProof/>
          <w:kern w:val="2"/>
          <w:sz w:val="24"/>
          <w:szCs w:val="24"/>
          <w:lang w:val="en-ZA" w:eastAsia="en-ZA"/>
          <w14:ligatures w14:val="standardContextual"/>
        </w:rPr>
      </w:pPr>
      <w:r w:rsidRPr="000F348D">
        <w:rPr>
          <w:rFonts w:ascii="Arial" w:hAnsi="Arial"/>
          <w:sz w:val="22"/>
          <w:szCs w:val="22"/>
          <w:lang w:val="en-ZA"/>
        </w:rPr>
        <w:fldChar w:fldCharType="begin"/>
      </w:r>
      <w:r w:rsidRPr="000F348D">
        <w:rPr>
          <w:rFonts w:ascii="Arial" w:hAnsi="Arial"/>
          <w:sz w:val="22"/>
          <w:szCs w:val="22"/>
          <w:lang w:val="en-ZA"/>
        </w:rPr>
        <w:instrText xml:space="preserve"> TOC \h \z \t "Heading 1,1,Heading 2,2,Heading 3,3,Heading 4,4,Heading 5,5,Appendix 1,1,Appendix 2,2,Appendix 3,3,Appendix 4,4,Appendix 5,5,Attachment 1,2" </w:instrText>
      </w:r>
      <w:r w:rsidRPr="000F348D">
        <w:rPr>
          <w:rFonts w:ascii="Arial" w:hAnsi="Arial"/>
          <w:sz w:val="22"/>
          <w:szCs w:val="22"/>
          <w:lang w:val="en-ZA"/>
        </w:rPr>
        <w:fldChar w:fldCharType="separate"/>
      </w:r>
      <w:hyperlink w:anchor="_Toc240454746" w:history="1">
        <w:r w:rsidR="00AD3478" w:rsidRPr="00537C94">
          <w:rPr>
            <w:rStyle w:val="Hyperlink"/>
            <w:rFonts w:ascii="Arial" w:hAnsi="Arial"/>
            <w:noProof/>
            <w:lang w:val="en-ZA"/>
          </w:rPr>
          <w:t>1. Introduction</w:t>
        </w:r>
        <w:r w:rsidR="00AD3478">
          <w:rPr>
            <w:noProof/>
            <w:webHidden/>
          </w:rPr>
          <w:tab/>
        </w:r>
        <w:r w:rsidR="00AD3478">
          <w:rPr>
            <w:noProof/>
            <w:webHidden/>
          </w:rPr>
          <w:fldChar w:fldCharType="begin"/>
        </w:r>
        <w:r w:rsidR="00AD3478">
          <w:rPr>
            <w:noProof/>
            <w:webHidden/>
          </w:rPr>
          <w:instrText xml:space="preserve"> PAGEREF _Toc240454746 \h </w:instrText>
        </w:r>
        <w:r w:rsidR="00AD3478">
          <w:rPr>
            <w:noProof/>
            <w:webHidden/>
          </w:rPr>
        </w:r>
        <w:r w:rsidR="00AD3478">
          <w:rPr>
            <w:noProof/>
            <w:webHidden/>
          </w:rPr>
          <w:fldChar w:fldCharType="separate"/>
        </w:r>
        <w:r w:rsidR="00AD3478">
          <w:rPr>
            <w:noProof/>
            <w:webHidden/>
          </w:rPr>
          <w:t>3</w:t>
        </w:r>
        <w:r w:rsidR="00AD3478">
          <w:rPr>
            <w:noProof/>
            <w:webHidden/>
          </w:rPr>
          <w:fldChar w:fldCharType="end"/>
        </w:r>
      </w:hyperlink>
    </w:p>
    <w:p w14:paraId="1B80CA6D" w14:textId="5E351B4E" w:rsidR="00AD3478" w:rsidRDefault="00AD3478">
      <w:pPr>
        <w:pStyle w:val="TOC1"/>
        <w:rPr>
          <w:rFonts w:asciiTheme="minorHAnsi" w:eastAsiaTheme="minorEastAsia" w:hAnsiTheme="minorHAnsi" w:cstheme="minorBidi"/>
          <w:b w:val="0"/>
          <w:caps w:val="0"/>
          <w:noProof/>
          <w:kern w:val="2"/>
          <w:sz w:val="24"/>
          <w:szCs w:val="24"/>
          <w:lang w:val="en-ZA" w:eastAsia="en-ZA"/>
          <w14:ligatures w14:val="standardContextual"/>
        </w:rPr>
      </w:pPr>
      <w:hyperlink w:anchor="_Toc240454747" w:history="1">
        <w:r w:rsidRPr="00537C94">
          <w:rPr>
            <w:rStyle w:val="Hyperlink"/>
            <w:rFonts w:ascii="Arial" w:hAnsi="Arial"/>
            <w:noProof/>
            <w:lang w:val="en-ZA"/>
          </w:rPr>
          <w:t>2. Supporting Clauses</w:t>
        </w:r>
        <w:r>
          <w:rPr>
            <w:noProof/>
            <w:webHidden/>
          </w:rPr>
          <w:tab/>
        </w:r>
        <w:r>
          <w:rPr>
            <w:noProof/>
            <w:webHidden/>
          </w:rPr>
          <w:fldChar w:fldCharType="begin"/>
        </w:r>
        <w:r>
          <w:rPr>
            <w:noProof/>
            <w:webHidden/>
          </w:rPr>
          <w:instrText xml:space="preserve"> PAGEREF _Toc240454747 \h </w:instrText>
        </w:r>
        <w:r>
          <w:rPr>
            <w:noProof/>
            <w:webHidden/>
          </w:rPr>
        </w:r>
        <w:r>
          <w:rPr>
            <w:noProof/>
            <w:webHidden/>
          </w:rPr>
          <w:fldChar w:fldCharType="separate"/>
        </w:r>
        <w:r>
          <w:rPr>
            <w:noProof/>
            <w:webHidden/>
          </w:rPr>
          <w:t>3</w:t>
        </w:r>
        <w:r>
          <w:rPr>
            <w:noProof/>
            <w:webHidden/>
          </w:rPr>
          <w:fldChar w:fldCharType="end"/>
        </w:r>
      </w:hyperlink>
    </w:p>
    <w:p w14:paraId="36E28274" w14:textId="6E2B4AB1" w:rsidR="00AD3478" w:rsidRDefault="00AD3478">
      <w:pPr>
        <w:pStyle w:val="TOC3"/>
        <w:rPr>
          <w:rFonts w:asciiTheme="minorHAnsi" w:eastAsiaTheme="minorEastAsia" w:hAnsiTheme="minorHAnsi" w:cstheme="minorBidi"/>
          <w:noProof/>
          <w:kern w:val="2"/>
          <w:sz w:val="24"/>
          <w:szCs w:val="24"/>
          <w:lang w:val="en-ZA" w:eastAsia="en-ZA"/>
          <w14:ligatures w14:val="standardContextual"/>
        </w:rPr>
      </w:pPr>
      <w:hyperlink w:anchor="_Toc240454748" w:history="1">
        <w:r w:rsidRPr="00537C94">
          <w:rPr>
            <w:rStyle w:val="Hyperlink"/>
            <w:noProof/>
            <w:lang w:val="en-ZA"/>
          </w:rPr>
          <w:t>2.1.1 Purpose</w:t>
        </w:r>
        <w:r>
          <w:rPr>
            <w:noProof/>
            <w:webHidden/>
          </w:rPr>
          <w:tab/>
        </w:r>
        <w:r>
          <w:rPr>
            <w:noProof/>
            <w:webHidden/>
          </w:rPr>
          <w:fldChar w:fldCharType="begin"/>
        </w:r>
        <w:r>
          <w:rPr>
            <w:noProof/>
            <w:webHidden/>
          </w:rPr>
          <w:instrText xml:space="preserve"> PAGEREF _Toc240454748 \h </w:instrText>
        </w:r>
        <w:r>
          <w:rPr>
            <w:noProof/>
            <w:webHidden/>
          </w:rPr>
        </w:r>
        <w:r>
          <w:rPr>
            <w:noProof/>
            <w:webHidden/>
          </w:rPr>
          <w:fldChar w:fldCharType="separate"/>
        </w:r>
        <w:r>
          <w:rPr>
            <w:noProof/>
            <w:webHidden/>
          </w:rPr>
          <w:t>3</w:t>
        </w:r>
        <w:r>
          <w:rPr>
            <w:noProof/>
            <w:webHidden/>
          </w:rPr>
          <w:fldChar w:fldCharType="end"/>
        </w:r>
      </w:hyperlink>
    </w:p>
    <w:p w14:paraId="2AB3613A" w14:textId="7F5B6CEC" w:rsidR="00AD3478" w:rsidRDefault="00AD3478">
      <w:pPr>
        <w:pStyle w:val="TOC3"/>
        <w:rPr>
          <w:rFonts w:asciiTheme="minorHAnsi" w:eastAsiaTheme="minorEastAsia" w:hAnsiTheme="minorHAnsi" w:cstheme="minorBidi"/>
          <w:noProof/>
          <w:kern w:val="2"/>
          <w:sz w:val="24"/>
          <w:szCs w:val="24"/>
          <w:lang w:val="en-ZA" w:eastAsia="en-ZA"/>
          <w14:ligatures w14:val="standardContextual"/>
        </w:rPr>
      </w:pPr>
      <w:hyperlink w:anchor="_Toc240454749" w:history="1">
        <w:r w:rsidRPr="00537C94">
          <w:rPr>
            <w:rStyle w:val="Hyperlink"/>
            <w:noProof/>
            <w:lang w:val="en-ZA"/>
          </w:rPr>
          <w:t>2.1.2 Applicability</w:t>
        </w:r>
        <w:r>
          <w:rPr>
            <w:noProof/>
            <w:webHidden/>
          </w:rPr>
          <w:tab/>
        </w:r>
        <w:r>
          <w:rPr>
            <w:noProof/>
            <w:webHidden/>
          </w:rPr>
          <w:fldChar w:fldCharType="begin"/>
        </w:r>
        <w:r>
          <w:rPr>
            <w:noProof/>
            <w:webHidden/>
          </w:rPr>
          <w:instrText xml:space="preserve"> PAGEREF _Toc240454749 \h </w:instrText>
        </w:r>
        <w:r>
          <w:rPr>
            <w:noProof/>
            <w:webHidden/>
          </w:rPr>
        </w:r>
        <w:r>
          <w:rPr>
            <w:noProof/>
            <w:webHidden/>
          </w:rPr>
          <w:fldChar w:fldCharType="separate"/>
        </w:r>
        <w:r>
          <w:rPr>
            <w:noProof/>
            <w:webHidden/>
          </w:rPr>
          <w:t>3</w:t>
        </w:r>
        <w:r>
          <w:rPr>
            <w:noProof/>
            <w:webHidden/>
          </w:rPr>
          <w:fldChar w:fldCharType="end"/>
        </w:r>
      </w:hyperlink>
    </w:p>
    <w:p w14:paraId="3EA5B3AE" w14:textId="3C6A6E9F" w:rsidR="00AD3478" w:rsidRDefault="00AD3478">
      <w:pPr>
        <w:pStyle w:val="TOC2"/>
        <w:rPr>
          <w:rFonts w:asciiTheme="minorHAnsi" w:eastAsiaTheme="minorEastAsia" w:hAnsiTheme="minorHAnsi" w:cstheme="minorBidi"/>
          <w:caps w:val="0"/>
          <w:noProof/>
          <w:kern w:val="2"/>
          <w:sz w:val="24"/>
          <w:szCs w:val="24"/>
          <w:lang w:val="en-ZA" w:eastAsia="en-ZA"/>
          <w14:ligatures w14:val="standardContextual"/>
        </w:rPr>
      </w:pPr>
      <w:hyperlink w:anchor="_Toc240454750" w:history="1">
        <w:r w:rsidRPr="00537C94">
          <w:rPr>
            <w:rStyle w:val="Hyperlink"/>
            <w:noProof/>
            <w:lang w:val="en-ZA"/>
          </w:rPr>
          <w:t>2.2 Normative/Informative References</w:t>
        </w:r>
        <w:r>
          <w:rPr>
            <w:noProof/>
            <w:webHidden/>
          </w:rPr>
          <w:tab/>
        </w:r>
        <w:r>
          <w:rPr>
            <w:noProof/>
            <w:webHidden/>
          </w:rPr>
          <w:fldChar w:fldCharType="begin"/>
        </w:r>
        <w:r>
          <w:rPr>
            <w:noProof/>
            <w:webHidden/>
          </w:rPr>
          <w:instrText xml:space="preserve"> PAGEREF _Toc240454750 \h </w:instrText>
        </w:r>
        <w:r>
          <w:rPr>
            <w:noProof/>
            <w:webHidden/>
          </w:rPr>
        </w:r>
        <w:r>
          <w:rPr>
            <w:noProof/>
            <w:webHidden/>
          </w:rPr>
          <w:fldChar w:fldCharType="separate"/>
        </w:r>
        <w:r>
          <w:rPr>
            <w:noProof/>
            <w:webHidden/>
          </w:rPr>
          <w:t>3</w:t>
        </w:r>
        <w:r>
          <w:rPr>
            <w:noProof/>
            <w:webHidden/>
          </w:rPr>
          <w:fldChar w:fldCharType="end"/>
        </w:r>
      </w:hyperlink>
    </w:p>
    <w:p w14:paraId="75EAEA3B" w14:textId="7B72B911" w:rsidR="00AD3478" w:rsidRDefault="00AD3478">
      <w:pPr>
        <w:pStyle w:val="TOC3"/>
        <w:rPr>
          <w:rFonts w:asciiTheme="minorHAnsi" w:eastAsiaTheme="minorEastAsia" w:hAnsiTheme="minorHAnsi" w:cstheme="minorBidi"/>
          <w:noProof/>
          <w:kern w:val="2"/>
          <w:sz w:val="24"/>
          <w:szCs w:val="24"/>
          <w:lang w:val="en-ZA" w:eastAsia="en-ZA"/>
          <w14:ligatures w14:val="standardContextual"/>
        </w:rPr>
      </w:pPr>
      <w:hyperlink w:anchor="_Toc240454751" w:history="1">
        <w:r w:rsidRPr="00537C94">
          <w:rPr>
            <w:rStyle w:val="Hyperlink"/>
            <w:noProof/>
            <w:lang w:val="en-ZA"/>
          </w:rPr>
          <w:t>2.2.1 Normative</w:t>
        </w:r>
        <w:r>
          <w:rPr>
            <w:noProof/>
            <w:webHidden/>
          </w:rPr>
          <w:tab/>
        </w:r>
        <w:r>
          <w:rPr>
            <w:noProof/>
            <w:webHidden/>
          </w:rPr>
          <w:fldChar w:fldCharType="begin"/>
        </w:r>
        <w:r>
          <w:rPr>
            <w:noProof/>
            <w:webHidden/>
          </w:rPr>
          <w:instrText xml:space="preserve"> PAGEREF _Toc240454751 \h </w:instrText>
        </w:r>
        <w:r>
          <w:rPr>
            <w:noProof/>
            <w:webHidden/>
          </w:rPr>
        </w:r>
        <w:r>
          <w:rPr>
            <w:noProof/>
            <w:webHidden/>
          </w:rPr>
          <w:fldChar w:fldCharType="separate"/>
        </w:r>
        <w:r>
          <w:rPr>
            <w:noProof/>
            <w:webHidden/>
          </w:rPr>
          <w:t>3</w:t>
        </w:r>
        <w:r>
          <w:rPr>
            <w:noProof/>
            <w:webHidden/>
          </w:rPr>
          <w:fldChar w:fldCharType="end"/>
        </w:r>
      </w:hyperlink>
    </w:p>
    <w:p w14:paraId="5028D956" w14:textId="6303D113" w:rsidR="00AD3478" w:rsidRDefault="00AD3478">
      <w:pPr>
        <w:pStyle w:val="TOC2"/>
        <w:rPr>
          <w:rFonts w:asciiTheme="minorHAnsi" w:eastAsiaTheme="minorEastAsia" w:hAnsiTheme="minorHAnsi" w:cstheme="minorBidi"/>
          <w:caps w:val="0"/>
          <w:noProof/>
          <w:kern w:val="2"/>
          <w:sz w:val="24"/>
          <w:szCs w:val="24"/>
          <w:lang w:val="en-ZA" w:eastAsia="en-ZA"/>
          <w14:ligatures w14:val="standardContextual"/>
        </w:rPr>
      </w:pPr>
      <w:hyperlink w:anchor="_Toc240454752" w:history="1">
        <w:r w:rsidRPr="00537C94">
          <w:rPr>
            <w:rStyle w:val="Hyperlink"/>
            <w:noProof/>
            <w:lang w:val="en-ZA"/>
          </w:rPr>
          <w:t>2.3 Definitions</w:t>
        </w:r>
        <w:r>
          <w:rPr>
            <w:noProof/>
            <w:webHidden/>
          </w:rPr>
          <w:tab/>
        </w:r>
        <w:r>
          <w:rPr>
            <w:noProof/>
            <w:webHidden/>
          </w:rPr>
          <w:fldChar w:fldCharType="begin"/>
        </w:r>
        <w:r>
          <w:rPr>
            <w:noProof/>
            <w:webHidden/>
          </w:rPr>
          <w:instrText xml:space="preserve"> PAGEREF _Toc240454752 \h </w:instrText>
        </w:r>
        <w:r>
          <w:rPr>
            <w:noProof/>
            <w:webHidden/>
          </w:rPr>
        </w:r>
        <w:r>
          <w:rPr>
            <w:noProof/>
            <w:webHidden/>
          </w:rPr>
          <w:fldChar w:fldCharType="separate"/>
        </w:r>
        <w:r>
          <w:rPr>
            <w:noProof/>
            <w:webHidden/>
          </w:rPr>
          <w:t>3</w:t>
        </w:r>
        <w:r>
          <w:rPr>
            <w:noProof/>
            <w:webHidden/>
          </w:rPr>
          <w:fldChar w:fldCharType="end"/>
        </w:r>
      </w:hyperlink>
    </w:p>
    <w:p w14:paraId="4A26947B" w14:textId="42A64CEB" w:rsidR="00AD3478" w:rsidRDefault="00AD3478">
      <w:pPr>
        <w:pStyle w:val="TOC3"/>
        <w:rPr>
          <w:rFonts w:asciiTheme="minorHAnsi" w:eastAsiaTheme="minorEastAsia" w:hAnsiTheme="minorHAnsi" w:cstheme="minorBidi"/>
          <w:noProof/>
          <w:kern w:val="2"/>
          <w:sz w:val="24"/>
          <w:szCs w:val="24"/>
          <w:lang w:val="en-ZA" w:eastAsia="en-ZA"/>
          <w14:ligatures w14:val="standardContextual"/>
        </w:rPr>
      </w:pPr>
      <w:hyperlink w:anchor="_Toc240454753" w:history="1">
        <w:r w:rsidRPr="00537C94">
          <w:rPr>
            <w:rStyle w:val="Hyperlink"/>
            <w:noProof/>
            <w:lang w:val="en-ZA"/>
          </w:rPr>
          <w:t>2.3.1 Classification</w:t>
        </w:r>
        <w:r>
          <w:rPr>
            <w:noProof/>
            <w:webHidden/>
          </w:rPr>
          <w:tab/>
        </w:r>
        <w:r>
          <w:rPr>
            <w:noProof/>
            <w:webHidden/>
          </w:rPr>
          <w:fldChar w:fldCharType="begin"/>
        </w:r>
        <w:r>
          <w:rPr>
            <w:noProof/>
            <w:webHidden/>
          </w:rPr>
          <w:instrText xml:space="preserve"> PAGEREF _Toc240454753 \h </w:instrText>
        </w:r>
        <w:r>
          <w:rPr>
            <w:noProof/>
            <w:webHidden/>
          </w:rPr>
        </w:r>
        <w:r>
          <w:rPr>
            <w:noProof/>
            <w:webHidden/>
          </w:rPr>
          <w:fldChar w:fldCharType="separate"/>
        </w:r>
        <w:r>
          <w:rPr>
            <w:noProof/>
            <w:webHidden/>
          </w:rPr>
          <w:t>4</w:t>
        </w:r>
        <w:r>
          <w:rPr>
            <w:noProof/>
            <w:webHidden/>
          </w:rPr>
          <w:fldChar w:fldCharType="end"/>
        </w:r>
      </w:hyperlink>
    </w:p>
    <w:p w14:paraId="451AFD2A" w14:textId="6EB8AB86" w:rsidR="00AD3478" w:rsidRDefault="00AD3478">
      <w:pPr>
        <w:pStyle w:val="TOC2"/>
        <w:rPr>
          <w:rFonts w:asciiTheme="minorHAnsi" w:eastAsiaTheme="minorEastAsia" w:hAnsiTheme="minorHAnsi" w:cstheme="minorBidi"/>
          <w:caps w:val="0"/>
          <w:noProof/>
          <w:kern w:val="2"/>
          <w:sz w:val="24"/>
          <w:szCs w:val="24"/>
          <w:lang w:val="en-ZA" w:eastAsia="en-ZA"/>
          <w14:ligatures w14:val="standardContextual"/>
        </w:rPr>
      </w:pPr>
      <w:hyperlink w:anchor="_Toc240454754" w:history="1">
        <w:r w:rsidRPr="00537C94">
          <w:rPr>
            <w:rStyle w:val="Hyperlink"/>
            <w:noProof/>
            <w:lang w:val="en-ZA"/>
          </w:rPr>
          <w:t>2.4 Abbreviations</w:t>
        </w:r>
        <w:r>
          <w:rPr>
            <w:noProof/>
            <w:webHidden/>
          </w:rPr>
          <w:tab/>
        </w:r>
        <w:r>
          <w:rPr>
            <w:noProof/>
            <w:webHidden/>
          </w:rPr>
          <w:fldChar w:fldCharType="begin"/>
        </w:r>
        <w:r>
          <w:rPr>
            <w:noProof/>
            <w:webHidden/>
          </w:rPr>
          <w:instrText xml:space="preserve"> PAGEREF _Toc240454754 \h </w:instrText>
        </w:r>
        <w:r>
          <w:rPr>
            <w:noProof/>
            <w:webHidden/>
          </w:rPr>
        </w:r>
        <w:r>
          <w:rPr>
            <w:noProof/>
            <w:webHidden/>
          </w:rPr>
          <w:fldChar w:fldCharType="separate"/>
        </w:r>
        <w:r>
          <w:rPr>
            <w:noProof/>
            <w:webHidden/>
          </w:rPr>
          <w:t>4</w:t>
        </w:r>
        <w:r>
          <w:rPr>
            <w:noProof/>
            <w:webHidden/>
          </w:rPr>
          <w:fldChar w:fldCharType="end"/>
        </w:r>
      </w:hyperlink>
    </w:p>
    <w:p w14:paraId="376EFCDD" w14:textId="39E0FCF5" w:rsidR="00AD3478" w:rsidRDefault="00AD3478">
      <w:pPr>
        <w:pStyle w:val="TOC2"/>
        <w:rPr>
          <w:rFonts w:asciiTheme="minorHAnsi" w:eastAsiaTheme="minorEastAsia" w:hAnsiTheme="minorHAnsi" w:cstheme="minorBidi"/>
          <w:caps w:val="0"/>
          <w:noProof/>
          <w:kern w:val="2"/>
          <w:sz w:val="24"/>
          <w:szCs w:val="24"/>
          <w:lang w:val="en-ZA" w:eastAsia="en-ZA"/>
          <w14:ligatures w14:val="standardContextual"/>
        </w:rPr>
      </w:pPr>
      <w:hyperlink w:anchor="_Toc240454755" w:history="1">
        <w:r w:rsidRPr="00537C94">
          <w:rPr>
            <w:rStyle w:val="Hyperlink"/>
            <w:noProof/>
            <w:lang w:val="en-ZA"/>
          </w:rPr>
          <w:t>2.5 Roles and Responsibilities</w:t>
        </w:r>
        <w:r>
          <w:rPr>
            <w:noProof/>
            <w:webHidden/>
          </w:rPr>
          <w:tab/>
        </w:r>
        <w:r>
          <w:rPr>
            <w:noProof/>
            <w:webHidden/>
          </w:rPr>
          <w:fldChar w:fldCharType="begin"/>
        </w:r>
        <w:r>
          <w:rPr>
            <w:noProof/>
            <w:webHidden/>
          </w:rPr>
          <w:instrText xml:space="preserve"> PAGEREF _Toc240454755 \h </w:instrText>
        </w:r>
        <w:r>
          <w:rPr>
            <w:noProof/>
            <w:webHidden/>
          </w:rPr>
        </w:r>
        <w:r>
          <w:rPr>
            <w:noProof/>
            <w:webHidden/>
          </w:rPr>
          <w:fldChar w:fldCharType="separate"/>
        </w:r>
        <w:r>
          <w:rPr>
            <w:noProof/>
            <w:webHidden/>
          </w:rPr>
          <w:t>4</w:t>
        </w:r>
        <w:r>
          <w:rPr>
            <w:noProof/>
            <w:webHidden/>
          </w:rPr>
          <w:fldChar w:fldCharType="end"/>
        </w:r>
      </w:hyperlink>
    </w:p>
    <w:p w14:paraId="37E78480" w14:textId="65211495" w:rsidR="00AD3478" w:rsidRDefault="00AD3478">
      <w:pPr>
        <w:pStyle w:val="TOC2"/>
        <w:rPr>
          <w:rFonts w:asciiTheme="minorHAnsi" w:eastAsiaTheme="minorEastAsia" w:hAnsiTheme="minorHAnsi" w:cstheme="minorBidi"/>
          <w:caps w:val="0"/>
          <w:noProof/>
          <w:kern w:val="2"/>
          <w:sz w:val="24"/>
          <w:szCs w:val="24"/>
          <w:lang w:val="en-ZA" w:eastAsia="en-ZA"/>
          <w14:ligatures w14:val="standardContextual"/>
        </w:rPr>
      </w:pPr>
      <w:hyperlink w:anchor="_Toc240454756" w:history="1">
        <w:r w:rsidRPr="00537C94">
          <w:rPr>
            <w:rStyle w:val="Hyperlink"/>
            <w:noProof/>
            <w:lang w:val="en-ZA"/>
          </w:rPr>
          <w:t>2.6 Process for monitoring</w:t>
        </w:r>
        <w:r>
          <w:rPr>
            <w:noProof/>
            <w:webHidden/>
          </w:rPr>
          <w:tab/>
        </w:r>
        <w:r>
          <w:rPr>
            <w:noProof/>
            <w:webHidden/>
          </w:rPr>
          <w:fldChar w:fldCharType="begin"/>
        </w:r>
        <w:r>
          <w:rPr>
            <w:noProof/>
            <w:webHidden/>
          </w:rPr>
          <w:instrText xml:space="preserve"> PAGEREF _Toc240454756 \h </w:instrText>
        </w:r>
        <w:r>
          <w:rPr>
            <w:noProof/>
            <w:webHidden/>
          </w:rPr>
        </w:r>
        <w:r>
          <w:rPr>
            <w:noProof/>
            <w:webHidden/>
          </w:rPr>
          <w:fldChar w:fldCharType="separate"/>
        </w:r>
        <w:r>
          <w:rPr>
            <w:noProof/>
            <w:webHidden/>
          </w:rPr>
          <w:t>4</w:t>
        </w:r>
        <w:r>
          <w:rPr>
            <w:noProof/>
            <w:webHidden/>
          </w:rPr>
          <w:fldChar w:fldCharType="end"/>
        </w:r>
      </w:hyperlink>
    </w:p>
    <w:p w14:paraId="47D2F0A6" w14:textId="7010557E" w:rsidR="00AD3478" w:rsidRDefault="00AD3478">
      <w:pPr>
        <w:pStyle w:val="TOC2"/>
        <w:rPr>
          <w:rFonts w:asciiTheme="minorHAnsi" w:eastAsiaTheme="minorEastAsia" w:hAnsiTheme="minorHAnsi" w:cstheme="minorBidi"/>
          <w:caps w:val="0"/>
          <w:noProof/>
          <w:kern w:val="2"/>
          <w:sz w:val="24"/>
          <w:szCs w:val="24"/>
          <w:lang w:val="en-ZA" w:eastAsia="en-ZA"/>
          <w14:ligatures w14:val="standardContextual"/>
        </w:rPr>
      </w:pPr>
      <w:hyperlink w:anchor="_Toc240454757" w:history="1">
        <w:r w:rsidRPr="00537C94">
          <w:rPr>
            <w:rStyle w:val="Hyperlink"/>
            <w:noProof/>
            <w:lang w:val="en-ZA"/>
          </w:rPr>
          <w:t>2.7 Related/Supporting Documents</w:t>
        </w:r>
        <w:r>
          <w:rPr>
            <w:noProof/>
            <w:webHidden/>
          </w:rPr>
          <w:tab/>
        </w:r>
        <w:r>
          <w:rPr>
            <w:noProof/>
            <w:webHidden/>
          </w:rPr>
          <w:fldChar w:fldCharType="begin"/>
        </w:r>
        <w:r>
          <w:rPr>
            <w:noProof/>
            <w:webHidden/>
          </w:rPr>
          <w:instrText xml:space="preserve"> PAGEREF _Toc240454757 \h </w:instrText>
        </w:r>
        <w:r>
          <w:rPr>
            <w:noProof/>
            <w:webHidden/>
          </w:rPr>
        </w:r>
        <w:r>
          <w:rPr>
            <w:noProof/>
            <w:webHidden/>
          </w:rPr>
          <w:fldChar w:fldCharType="separate"/>
        </w:r>
        <w:r>
          <w:rPr>
            <w:noProof/>
            <w:webHidden/>
          </w:rPr>
          <w:t>4</w:t>
        </w:r>
        <w:r>
          <w:rPr>
            <w:noProof/>
            <w:webHidden/>
          </w:rPr>
          <w:fldChar w:fldCharType="end"/>
        </w:r>
      </w:hyperlink>
    </w:p>
    <w:p w14:paraId="6C9E1C41" w14:textId="0266FB75" w:rsidR="00B73910" w:rsidRPr="000F348D" w:rsidRDefault="00B73910" w:rsidP="00B73910">
      <w:pPr>
        <w:pStyle w:val="TableBodyLeft"/>
        <w:spacing w:line="360" w:lineRule="auto"/>
        <w:rPr>
          <w:sz w:val="22"/>
          <w:szCs w:val="22"/>
          <w:lang w:val="en-ZA"/>
        </w:rPr>
      </w:pPr>
      <w:r w:rsidRPr="000F348D">
        <w:rPr>
          <w:sz w:val="22"/>
          <w:szCs w:val="22"/>
          <w:lang w:val="en-ZA"/>
        </w:rPr>
        <w:fldChar w:fldCharType="end"/>
      </w:r>
    </w:p>
    <w:p w14:paraId="5C7F12AE" w14:textId="77777777" w:rsidR="00B73910" w:rsidRDefault="00B73910" w:rsidP="00B73910">
      <w:pPr>
        <w:pStyle w:val="BodyText"/>
        <w:rPr>
          <w:lang w:val="en-ZA"/>
        </w:rPr>
      </w:pPr>
    </w:p>
    <w:p w14:paraId="11FC90D4" w14:textId="77777777" w:rsidR="00B73910" w:rsidRDefault="00B73910" w:rsidP="00B73910">
      <w:pPr>
        <w:pStyle w:val="BodyText"/>
        <w:rPr>
          <w:lang w:val="en-ZA"/>
        </w:rPr>
      </w:pPr>
    </w:p>
    <w:p w14:paraId="214CD2E9" w14:textId="77777777" w:rsidR="00B73910" w:rsidRPr="00C932E8" w:rsidRDefault="00B73910" w:rsidP="00B73910">
      <w:pPr>
        <w:pStyle w:val="BodyText"/>
        <w:rPr>
          <w:lang w:val="en-ZA"/>
        </w:rPr>
      </w:pPr>
    </w:p>
    <w:p w14:paraId="1B43E979" w14:textId="77777777" w:rsidR="00B73910" w:rsidRPr="009C61DE" w:rsidRDefault="00B73910" w:rsidP="00B73910">
      <w:pPr>
        <w:pStyle w:val="BodyText"/>
        <w:rPr>
          <w:lang w:val="en-ZA"/>
        </w:rPr>
        <w:sectPr w:rsidR="00B73910" w:rsidRPr="009C61DE" w:rsidSect="00B73910">
          <w:headerReference w:type="default" r:id="rId9"/>
          <w:footerReference w:type="default" r:id="rId10"/>
          <w:pgSz w:w="11906" w:h="16838"/>
          <w:pgMar w:top="1814" w:right="567" w:bottom="1701" w:left="1134" w:header="567" w:footer="1134" w:gutter="0"/>
          <w:cols w:space="708"/>
          <w:docGrid w:linePitch="360"/>
        </w:sectPr>
      </w:pPr>
    </w:p>
    <w:p w14:paraId="17607C9C" w14:textId="77777777" w:rsidR="00B73910" w:rsidRPr="00017B49" w:rsidRDefault="00B73910" w:rsidP="00B73910">
      <w:pPr>
        <w:pStyle w:val="Heading1"/>
        <w:rPr>
          <w:rStyle w:val="Instruction"/>
          <w:rFonts w:ascii="Arial" w:hAnsi="Arial"/>
          <w:color w:val="auto"/>
          <w:sz w:val="20"/>
          <w:lang w:val="en-ZA"/>
        </w:rPr>
      </w:pPr>
      <w:bookmarkStart w:id="1" w:name="_Toc240454746"/>
      <w:r w:rsidRPr="00017B49">
        <w:rPr>
          <w:rFonts w:ascii="Arial" w:hAnsi="Arial"/>
          <w:sz w:val="20"/>
          <w:lang w:val="en-ZA"/>
        </w:rPr>
        <w:lastRenderedPageBreak/>
        <w:t>Introduction</w:t>
      </w:r>
      <w:bookmarkEnd w:id="1"/>
    </w:p>
    <w:p w14:paraId="70B20CF3" w14:textId="77777777" w:rsidR="00D3550C" w:rsidRPr="00017B49" w:rsidRDefault="00D3550C" w:rsidP="00D3550C">
      <w:pPr>
        <w:pStyle w:val="ListParagraph"/>
        <w:widowControl w:val="0"/>
        <w:tabs>
          <w:tab w:val="left" w:pos="1002"/>
        </w:tabs>
        <w:autoSpaceDE w:val="0"/>
        <w:autoSpaceDN w:val="0"/>
        <w:spacing w:before="241" w:after="0" w:line="243" w:lineRule="exact"/>
        <w:ind w:left="1002"/>
        <w:contextualSpacing w:val="0"/>
        <w:jc w:val="both"/>
        <w:rPr>
          <w:rFonts w:ascii="Arial" w:hAnsi="Arial" w:cs="Arial"/>
          <w:sz w:val="20"/>
          <w:szCs w:val="20"/>
        </w:rPr>
      </w:pPr>
      <w:r w:rsidRPr="00017B49">
        <w:rPr>
          <w:rFonts w:ascii="Arial" w:hAnsi="Arial" w:cs="Arial"/>
          <w:sz w:val="20"/>
          <w:szCs w:val="20"/>
        </w:rPr>
        <w:t>The</w:t>
      </w:r>
      <w:r w:rsidRPr="00017B49">
        <w:rPr>
          <w:rFonts w:ascii="Arial" w:hAnsi="Arial" w:cs="Arial"/>
          <w:spacing w:val="55"/>
          <w:sz w:val="20"/>
          <w:szCs w:val="20"/>
        </w:rPr>
        <w:t xml:space="preserve"> </w:t>
      </w:r>
      <w:r w:rsidRPr="00017B49">
        <w:rPr>
          <w:rFonts w:ascii="Arial" w:hAnsi="Arial" w:cs="Arial"/>
          <w:sz w:val="20"/>
          <w:szCs w:val="20"/>
        </w:rPr>
        <w:t>supply</w:t>
      </w:r>
      <w:r w:rsidRPr="00017B49">
        <w:rPr>
          <w:rFonts w:ascii="Arial" w:hAnsi="Arial" w:cs="Arial"/>
          <w:spacing w:val="58"/>
          <w:sz w:val="20"/>
          <w:szCs w:val="20"/>
        </w:rPr>
        <w:t xml:space="preserve"> </w:t>
      </w:r>
      <w:r w:rsidRPr="00017B49">
        <w:rPr>
          <w:rFonts w:ascii="Arial" w:hAnsi="Arial" w:cs="Arial"/>
          <w:sz w:val="20"/>
          <w:szCs w:val="20"/>
        </w:rPr>
        <w:t>and</w:t>
      </w:r>
      <w:r w:rsidRPr="00017B49">
        <w:rPr>
          <w:rFonts w:ascii="Arial" w:hAnsi="Arial" w:cs="Arial"/>
          <w:spacing w:val="58"/>
          <w:sz w:val="20"/>
          <w:szCs w:val="20"/>
        </w:rPr>
        <w:t xml:space="preserve"> </w:t>
      </w:r>
      <w:r w:rsidRPr="00017B49">
        <w:rPr>
          <w:rFonts w:ascii="Arial" w:hAnsi="Arial" w:cs="Arial"/>
          <w:sz w:val="20"/>
          <w:szCs w:val="20"/>
        </w:rPr>
        <w:t>delivery</w:t>
      </w:r>
      <w:r w:rsidRPr="00017B49">
        <w:rPr>
          <w:rFonts w:ascii="Arial" w:hAnsi="Arial" w:cs="Arial"/>
          <w:spacing w:val="60"/>
          <w:sz w:val="20"/>
          <w:szCs w:val="20"/>
        </w:rPr>
        <w:t xml:space="preserve"> </w:t>
      </w:r>
      <w:r w:rsidRPr="00017B49">
        <w:rPr>
          <w:rFonts w:ascii="Arial" w:hAnsi="Arial" w:cs="Arial"/>
          <w:sz w:val="20"/>
          <w:szCs w:val="20"/>
        </w:rPr>
        <w:t>of</w:t>
      </w:r>
      <w:r w:rsidRPr="00017B49">
        <w:rPr>
          <w:rFonts w:ascii="Arial" w:hAnsi="Arial" w:cs="Arial"/>
          <w:spacing w:val="57"/>
          <w:sz w:val="20"/>
          <w:szCs w:val="20"/>
        </w:rPr>
        <w:t xml:space="preserve"> </w:t>
      </w:r>
      <w:r w:rsidRPr="00017B49">
        <w:rPr>
          <w:rFonts w:ascii="Arial" w:hAnsi="Arial" w:cs="Arial"/>
          <w:sz w:val="20"/>
          <w:szCs w:val="20"/>
        </w:rPr>
        <w:t>spares</w:t>
      </w:r>
      <w:r w:rsidRPr="00017B49">
        <w:rPr>
          <w:rFonts w:ascii="Arial" w:hAnsi="Arial" w:cs="Arial"/>
          <w:spacing w:val="57"/>
          <w:sz w:val="20"/>
          <w:szCs w:val="20"/>
        </w:rPr>
        <w:t xml:space="preserve"> </w:t>
      </w:r>
      <w:r w:rsidRPr="00017B49">
        <w:rPr>
          <w:rFonts w:ascii="Arial" w:hAnsi="Arial" w:cs="Arial"/>
          <w:sz w:val="20"/>
          <w:szCs w:val="20"/>
        </w:rPr>
        <w:t>for</w:t>
      </w:r>
      <w:r w:rsidRPr="00017B49">
        <w:rPr>
          <w:rFonts w:ascii="Arial" w:hAnsi="Arial" w:cs="Arial"/>
          <w:spacing w:val="57"/>
          <w:sz w:val="20"/>
          <w:szCs w:val="20"/>
        </w:rPr>
        <w:t xml:space="preserve"> </w:t>
      </w:r>
      <w:r w:rsidRPr="00017B49">
        <w:rPr>
          <w:rFonts w:ascii="Arial" w:hAnsi="Arial" w:cs="Arial"/>
          <w:sz w:val="20"/>
          <w:szCs w:val="20"/>
        </w:rPr>
        <w:t>the</w:t>
      </w:r>
      <w:r w:rsidRPr="00017B49">
        <w:rPr>
          <w:rFonts w:ascii="Arial" w:hAnsi="Arial" w:cs="Arial"/>
          <w:spacing w:val="56"/>
          <w:sz w:val="20"/>
          <w:szCs w:val="20"/>
        </w:rPr>
        <w:t xml:space="preserve"> </w:t>
      </w:r>
      <w:r w:rsidRPr="00017B49">
        <w:rPr>
          <w:rFonts w:ascii="Arial" w:hAnsi="Arial" w:cs="Arial"/>
          <w:sz w:val="20"/>
          <w:szCs w:val="20"/>
        </w:rPr>
        <w:t>Aircon,</w:t>
      </w:r>
      <w:r w:rsidRPr="00017B49">
        <w:rPr>
          <w:rFonts w:ascii="Arial" w:hAnsi="Arial" w:cs="Arial"/>
          <w:spacing w:val="59"/>
          <w:sz w:val="20"/>
          <w:szCs w:val="20"/>
        </w:rPr>
        <w:t xml:space="preserve"> </w:t>
      </w:r>
      <w:r w:rsidRPr="00017B49">
        <w:rPr>
          <w:rFonts w:ascii="Arial" w:hAnsi="Arial" w:cs="Arial"/>
          <w:sz w:val="20"/>
          <w:szCs w:val="20"/>
        </w:rPr>
        <w:t>batteries</w:t>
      </w:r>
      <w:r w:rsidRPr="00017B49">
        <w:rPr>
          <w:rFonts w:ascii="Arial" w:hAnsi="Arial" w:cs="Arial"/>
          <w:spacing w:val="57"/>
          <w:sz w:val="20"/>
          <w:szCs w:val="20"/>
        </w:rPr>
        <w:t xml:space="preserve"> </w:t>
      </w:r>
      <w:r w:rsidRPr="00017B49">
        <w:rPr>
          <w:rFonts w:ascii="Arial" w:hAnsi="Arial" w:cs="Arial"/>
          <w:sz w:val="20"/>
          <w:szCs w:val="20"/>
        </w:rPr>
        <w:t>maintenance,</w:t>
      </w:r>
      <w:r w:rsidRPr="00017B49">
        <w:rPr>
          <w:rFonts w:ascii="Arial" w:hAnsi="Arial" w:cs="Arial"/>
          <w:spacing w:val="59"/>
          <w:sz w:val="20"/>
          <w:szCs w:val="20"/>
        </w:rPr>
        <w:t xml:space="preserve"> </w:t>
      </w:r>
      <w:r w:rsidRPr="00017B49">
        <w:rPr>
          <w:rFonts w:ascii="Arial" w:hAnsi="Arial" w:cs="Arial"/>
          <w:sz w:val="20"/>
          <w:szCs w:val="20"/>
        </w:rPr>
        <w:t>PTM</w:t>
      </w:r>
      <w:r w:rsidRPr="00017B49">
        <w:rPr>
          <w:rFonts w:ascii="Arial" w:hAnsi="Arial" w:cs="Arial"/>
          <w:spacing w:val="56"/>
          <w:sz w:val="20"/>
          <w:szCs w:val="20"/>
        </w:rPr>
        <w:t xml:space="preserve"> </w:t>
      </w:r>
      <w:r w:rsidRPr="00017B49">
        <w:rPr>
          <w:rFonts w:ascii="Arial" w:hAnsi="Arial" w:cs="Arial"/>
          <w:sz w:val="20"/>
          <w:szCs w:val="20"/>
        </w:rPr>
        <w:t>and</w:t>
      </w:r>
      <w:r w:rsidRPr="00017B49">
        <w:rPr>
          <w:rFonts w:ascii="Arial" w:hAnsi="Arial" w:cs="Arial"/>
          <w:spacing w:val="56"/>
          <w:sz w:val="20"/>
          <w:szCs w:val="20"/>
        </w:rPr>
        <w:t xml:space="preserve"> </w:t>
      </w:r>
      <w:r w:rsidRPr="00017B49">
        <w:rPr>
          <w:rFonts w:ascii="Arial" w:hAnsi="Arial" w:cs="Arial"/>
          <w:spacing w:val="-2"/>
          <w:sz w:val="20"/>
          <w:szCs w:val="20"/>
        </w:rPr>
        <w:t>electrical</w:t>
      </w:r>
    </w:p>
    <w:p w14:paraId="79A7BFE2" w14:textId="77777777" w:rsidR="00D3550C" w:rsidRPr="00017B49" w:rsidRDefault="00D3550C" w:rsidP="00D3550C">
      <w:pPr>
        <w:pStyle w:val="BodyText"/>
        <w:spacing w:line="228" w:lineRule="exact"/>
        <w:ind w:left="1003"/>
        <w:rPr>
          <w:sz w:val="20"/>
        </w:rPr>
      </w:pPr>
      <w:r w:rsidRPr="00017B49">
        <w:rPr>
          <w:sz w:val="20"/>
        </w:rPr>
        <w:t>maintenance</w:t>
      </w:r>
      <w:r w:rsidRPr="00017B49">
        <w:rPr>
          <w:spacing w:val="-8"/>
          <w:sz w:val="20"/>
        </w:rPr>
        <w:t xml:space="preserve"> </w:t>
      </w:r>
      <w:r w:rsidRPr="00017B49">
        <w:rPr>
          <w:sz w:val="20"/>
        </w:rPr>
        <w:t>departments</w:t>
      </w:r>
      <w:r w:rsidRPr="00017B49">
        <w:rPr>
          <w:spacing w:val="-6"/>
          <w:sz w:val="20"/>
        </w:rPr>
        <w:t xml:space="preserve"> </w:t>
      </w:r>
      <w:r w:rsidRPr="00017B49">
        <w:rPr>
          <w:sz w:val="20"/>
        </w:rPr>
        <w:t>on</w:t>
      </w:r>
      <w:r w:rsidRPr="00017B49">
        <w:rPr>
          <w:spacing w:val="-9"/>
          <w:sz w:val="20"/>
        </w:rPr>
        <w:t xml:space="preserve"> </w:t>
      </w:r>
      <w:r w:rsidRPr="00017B49">
        <w:rPr>
          <w:sz w:val="20"/>
        </w:rPr>
        <w:t>“as</w:t>
      </w:r>
      <w:r w:rsidRPr="00017B49">
        <w:rPr>
          <w:spacing w:val="-8"/>
          <w:sz w:val="20"/>
        </w:rPr>
        <w:t xml:space="preserve"> </w:t>
      </w:r>
      <w:r w:rsidRPr="00017B49">
        <w:rPr>
          <w:sz w:val="20"/>
        </w:rPr>
        <w:t>and</w:t>
      </w:r>
      <w:r w:rsidRPr="00017B49">
        <w:rPr>
          <w:spacing w:val="-9"/>
          <w:sz w:val="20"/>
        </w:rPr>
        <w:t xml:space="preserve"> </w:t>
      </w:r>
      <w:r w:rsidRPr="00017B49">
        <w:rPr>
          <w:sz w:val="20"/>
        </w:rPr>
        <w:t>when</w:t>
      </w:r>
      <w:r w:rsidRPr="00017B49">
        <w:rPr>
          <w:spacing w:val="-9"/>
          <w:sz w:val="20"/>
        </w:rPr>
        <w:t xml:space="preserve"> </w:t>
      </w:r>
      <w:r w:rsidRPr="00017B49">
        <w:rPr>
          <w:sz w:val="20"/>
        </w:rPr>
        <w:t>required</w:t>
      </w:r>
      <w:r w:rsidRPr="00017B49">
        <w:rPr>
          <w:spacing w:val="-8"/>
          <w:sz w:val="20"/>
        </w:rPr>
        <w:t xml:space="preserve"> </w:t>
      </w:r>
      <w:r w:rsidRPr="00017B49">
        <w:rPr>
          <w:spacing w:val="-2"/>
          <w:sz w:val="20"/>
        </w:rPr>
        <w:t>basis”</w:t>
      </w:r>
    </w:p>
    <w:p w14:paraId="6CC39FDA" w14:textId="77777777" w:rsidR="00B73910" w:rsidRPr="00017B49" w:rsidRDefault="00B73910" w:rsidP="00B73910">
      <w:pPr>
        <w:pStyle w:val="Heading1"/>
        <w:rPr>
          <w:rFonts w:ascii="Arial" w:hAnsi="Arial"/>
          <w:sz w:val="20"/>
          <w:lang w:val="en-ZA"/>
        </w:rPr>
      </w:pPr>
      <w:bookmarkStart w:id="2" w:name="_Toc240454747"/>
      <w:r w:rsidRPr="00017B49">
        <w:rPr>
          <w:rFonts w:ascii="Arial" w:hAnsi="Arial"/>
          <w:sz w:val="20"/>
          <w:lang w:val="en-ZA"/>
        </w:rPr>
        <w:t>Supporting Clauses</w:t>
      </w:r>
      <w:bookmarkEnd w:id="2"/>
    </w:p>
    <w:p w14:paraId="27D86DCD" w14:textId="77777777" w:rsidR="00B73910" w:rsidRPr="00017B49" w:rsidRDefault="00B73910" w:rsidP="00B73910">
      <w:pPr>
        <w:pStyle w:val="BodyText"/>
        <w:rPr>
          <w:b/>
          <w:sz w:val="20"/>
        </w:rPr>
      </w:pPr>
      <w:r w:rsidRPr="00017B49">
        <w:rPr>
          <w:b/>
          <w:sz w:val="20"/>
          <w:lang w:val="en-ZA"/>
        </w:rPr>
        <w:t>SCOPE</w:t>
      </w:r>
    </w:p>
    <w:p w14:paraId="0E48B395" w14:textId="77777777" w:rsidR="00D3550C" w:rsidRPr="00017B49" w:rsidRDefault="00D3550C" w:rsidP="00D3550C">
      <w:pPr>
        <w:pStyle w:val="ListParagraph"/>
        <w:widowControl w:val="0"/>
        <w:numPr>
          <w:ilvl w:val="0"/>
          <w:numId w:val="47"/>
        </w:numPr>
        <w:tabs>
          <w:tab w:val="left" w:pos="1002"/>
        </w:tabs>
        <w:autoSpaceDE w:val="0"/>
        <w:autoSpaceDN w:val="0"/>
        <w:spacing w:before="241" w:after="0" w:line="243" w:lineRule="exact"/>
        <w:ind w:left="1002" w:hanging="359"/>
        <w:contextualSpacing w:val="0"/>
        <w:jc w:val="both"/>
        <w:rPr>
          <w:rFonts w:ascii="Arial" w:hAnsi="Arial" w:cs="Arial"/>
          <w:sz w:val="20"/>
          <w:szCs w:val="20"/>
        </w:rPr>
      </w:pPr>
      <w:bookmarkStart w:id="3" w:name="_Toc228877398"/>
      <w:bookmarkStart w:id="4" w:name="_Toc228877440"/>
      <w:bookmarkStart w:id="5" w:name="_Ref228785086"/>
      <w:bookmarkEnd w:id="3"/>
      <w:bookmarkEnd w:id="4"/>
      <w:r w:rsidRPr="00017B49">
        <w:rPr>
          <w:rFonts w:ascii="Arial" w:hAnsi="Arial" w:cs="Arial"/>
          <w:sz w:val="20"/>
          <w:szCs w:val="20"/>
        </w:rPr>
        <w:t>The</w:t>
      </w:r>
      <w:r w:rsidRPr="00017B49">
        <w:rPr>
          <w:rFonts w:ascii="Arial" w:hAnsi="Arial" w:cs="Arial"/>
          <w:spacing w:val="55"/>
          <w:sz w:val="20"/>
          <w:szCs w:val="20"/>
        </w:rPr>
        <w:t xml:space="preserve"> </w:t>
      </w:r>
      <w:r w:rsidRPr="00017B49">
        <w:rPr>
          <w:rFonts w:ascii="Arial" w:hAnsi="Arial" w:cs="Arial"/>
          <w:sz w:val="20"/>
          <w:szCs w:val="20"/>
        </w:rPr>
        <w:t>supply</w:t>
      </w:r>
      <w:r w:rsidRPr="00017B49">
        <w:rPr>
          <w:rFonts w:ascii="Arial" w:hAnsi="Arial" w:cs="Arial"/>
          <w:spacing w:val="58"/>
          <w:sz w:val="20"/>
          <w:szCs w:val="20"/>
        </w:rPr>
        <w:t xml:space="preserve"> </w:t>
      </w:r>
      <w:r w:rsidRPr="00017B49">
        <w:rPr>
          <w:rFonts w:ascii="Arial" w:hAnsi="Arial" w:cs="Arial"/>
          <w:sz w:val="20"/>
          <w:szCs w:val="20"/>
        </w:rPr>
        <w:t>and</w:t>
      </w:r>
      <w:r w:rsidRPr="00017B49">
        <w:rPr>
          <w:rFonts w:ascii="Arial" w:hAnsi="Arial" w:cs="Arial"/>
          <w:spacing w:val="58"/>
          <w:sz w:val="20"/>
          <w:szCs w:val="20"/>
        </w:rPr>
        <w:t xml:space="preserve"> </w:t>
      </w:r>
      <w:r w:rsidRPr="00017B49">
        <w:rPr>
          <w:rFonts w:ascii="Arial" w:hAnsi="Arial" w:cs="Arial"/>
          <w:sz w:val="20"/>
          <w:szCs w:val="20"/>
        </w:rPr>
        <w:t>delivery</w:t>
      </w:r>
      <w:r w:rsidRPr="00017B49">
        <w:rPr>
          <w:rFonts w:ascii="Arial" w:hAnsi="Arial" w:cs="Arial"/>
          <w:spacing w:val="60"/>
          <w:sz w:val="20"/>
          <w:szCs w:val="20"/>
        </w:rPr>
        <w:t xml:space="preserve"> </w:t>
      </w:r>
      <w:r w:rsidRPr="00017B49">
        <w:rPr>
          <w:rFonts w:ascii="Arial" w:hAnsi="Arial" w:cs="Arial"/>
          <w:sz w:val="20"/>
          <w:szCs w:val="20"/>
        </w:rPr>
        <w:t>of</w:t>
      </w:r>
      <w:r w:rsidRPr="00017B49">
        <w:rPr>
          <w:rFonts w:ascii="Arial" w:hAnsi="Arial" w:cs="Arial"/>
          <w:spacing w:val="57"/>
          <w:sz w:val="20"/>
          <w:szCs w:val="20"/>
        </w:rPr>
        <w:t xml:space="preserve"> </w:t>
      </w:r>
      <w:r w:rsidRPr="00017B49">
        <w:rPr>
          <w:rFonts w:ascii="Arial" w:hAnsi="Arial" w:cs="Arial"/>
          <w:sz w:val="20"/>
          <w:szCs w:val="20"/>
        </w:rPr>
        <w:t>spares</w:t>
      </w:r>
      <w:r w:rsidRPr="00017B49">
        <w:rPr>
          <w:rFonts w:ascii="Arial" w:hAnsi="Arial" w:cs="Arial"/>
          <w:spacing w:val="57"/>
          <w:sz w:val="20"/>
          <w:szCs w:val="20"/>
        </w:rPr>
        <w:t xml:space="preserve"> </w:t>
      </w:r>
      <w:r w:rsidRPr="00017B49">
        <w:rPr>
          <w:rFonts w:ascii="Arial" w:hAnsi="Arial" w:cs="Arial"/>
          <w:sz w:val="20"/>
          <w:szCs w:val="20"/>
        </w:rPr>
        <w:t>for</w:t>
      </w:r>
      <w:r w:rsidRPr="00017B49">
        <w:rPr>
          <w:rFonts w:ascii="Arial" w:hAnsi="Arial" w:cs="Arial"/>
          <w:spacing w:val="57"/>
          <w:sz w:val="20"/>
          <w:szCs w:val="20"/>
        </w:rPr>
        <w:t xml:space="preserve"> </w:t>
      </w:r>
      <w:r w:rsidRPr="00017B49">
        <w:rPr>
          <w:rFonts w:ascii="Arial" w:hAnsi="Arial" w:cs="Arial"/>
          <w:sz w:val="20"/>
          <w:szCs w:val="20"/>
        </w:rPr>
        <w:t>the</w:t>
      </w:r>
      <w:r w:rsidRPr="00017B49">
        <w:rPr>
          <w:rFonts w:ascii="Arial" w:hAnsi="Arial" w:cs="Arial"/>
          <w:spacing w:val="56"/>
          <w:sz w:val="20"/>
          <w:szCs w:val="20"/>
        </w:rPr>
        <w:t xml:space="preserve"> </w:t>
      </w:r>
      <w:r w:rsidRPr="00017B49">
        <w:rPr>
          <w:rFonts w:ascii="Arial" w:hAnsi="Arial" w:cs="Arial"/>
          <w:sz w:val="20"/>
          <w:szCs w:val="20"/>
        </w:rPr>
        <w:t>Aircon,</w:t>
      </w:r>
      <w:r w:rsidRPr="00017B49">
        <w:rPr>
          <w:rFonts w:ascii="Arial" w:hAnsi="Arial" w:cs="Arial"/>
          <w:spacing w:val="59"/>
          <w:sz w:val="20"/>
          <w:szCs w:val="20"/>
        </w:rPr>
        <w:t xml:space="preserve"> </w:t>
      </w:r>
      <w:r w:rsidRPr="00017B49">
        <w:rPr>
          <w:rFonts w:ascii="Arial" w:hAnsi="Arial" w:cs="Arial"/>
          <w:sz w:val="20"/>
          <w:szCs w:val="20"/>
        </w:rPr>
        <w:t>batteries</w:t>
      </w:r>
      <w:r w:rsidRPr="00017B49">
        <w:rPr>
          <w:rFonts w:ascii="Arial" w:hAnsi="Arial" w:cs="Arial"/>
          <w:spacing w:val="57"/>
          <w:sz w:val="20"/>
          <w:szCs w:val="20"/>
        </w:rPr>
        <w:t xml:space="preserve"> </w:t>
      </w:r>
      <w:r w:rsidRPr="00017B49">
        <w:rPr>
          <w:rFonts w:ascii="Arial" w:hAnsi="Arial" w:cs="Arial"/>
          <w:sz w:val="20"/>
          <w:szCs w:val="20"/>
        </w:rPr>
        <w:t>maintenance,</w:t>
      </w:r>
      <w:r w:rsidRPr="00017B49">
        <w:rPr>
          <w:rFonts w:ascii="Arial" w:hAnsi="Arial" w:cs="Arial"/>
          <w:spacing w:val="59"/>
          <w:sz w:val="20"/>
          <w:szCs w:val="20"/>
        </w:rPr>
        <w:t xml:space="preserve"> </w:t>
      </w:r>
      <w:r w:rsidRPr="00017B49">
        <w:rPr>
          <w:rFonts w:ascii="Arial" w:hAnsi="Arial" w:cs="Arial"/>
          <w:sz w:val="20"/>
          <w:szCs w:val="20"/>
        </w:rPr>
        <w:t>PTM</w:t>
      </w:r>
      <w:r w:rsidRPr="00017B49">
        <w:rPr>
          <w:rFonts w:ascii="Arial" w:hAnsi="Arial" w:cs="Arial"/>
          <w:spacing w:val="56"/>
          <w:sz w:val="20"/>
          <w:szCs w:val="20"/>
        </w:rPr>
        <w:t xml:space="preserve"> </w:t>
      </w:r>
      <w:r w:rsidRPr="00017B49">
        <w:rPr>
          <w:rFonts w:ascii="Arial" w:hAnsi="Arial" w:cs="Arial"/>
          <w:sz w:val="20"/>
          <w:szCs w:val="20"/>
        </w:rPr>
        <w:t>and</w:t>
      </w:r>
      <w:r w:rsidRPr="00017B49">
        <w:rPr>
          <w:rFonts w:ascii="Arial" w:hAnsi="Arial" w:cs="Arial"/>
          <w:spacing w:val="56"/>
          <w:sz w:val="20"/>
          <w:szCs w:val="20"/>
        </w:rPr>
        <w:t xml:space="preserve"> </w:t>
      </w:r>
      <w:r w:rsidRPr="00017B49">
        <w:rPr>
          <w:rFonts w:ascii="Arial" w:hAnsi="Arial" w:cs="Arial"/>
          <w:spacing w:val="-2"/>
          <w:sz w:val="20"/>
          <w:szCs w:val="20"/>
        </w:rPr>
        <w:t>electrical</w:t>
      </w:r>
    </w:p>
    <w:p w14:paraId="161E1F04" w14:textId="77777777" w:rsidR="00D3550C" w:rsidRPr="00017B49" w:rsidRDefault="00D3550C" w:rsidP="00D3550C">
      <w:pPr>
        <w:pStyle w:val="BodyText"/>
        <w:spacing w:line="228" w:lineRule="exact"/>
        <w:ind w:left="1003"/>
        <w:rPr>
          <w:sz w:val="20"/>
        </w:rPr>
      </w:pPr>
      <w:r w:rsidRPr="00017B49">
        <w:rPr>
          <w:sz w:val="20"/>
        </w:rPr>
        <w:t>maintenance</w:t>
      </w:r>
      <w:r w:rsidRPr="00017B49">
        <w:rPr>
          <w:spacing w:val="-8"/>
          <w:sz w:val="20"/>
        </w:rPr>
        <w:t xml:space="preserve"> </w:t>
      </w:r>
      <w:r w:rsidRPr="00017B49">
        <w:rPr>
          <w:sz w:val="20"/>
        </w:rPr>
        <w:t>departments</w:t>
      </w:r>
      <w:r w:rsidRPr="00017B49">
        <w:rPr>
          <w:spacing w:val="-6"/>
          <w:sz w:val="20"/>
        </w:rPr>
        <w:t xml:space="preserve"> </w:t>
      </w:r>
      <w:r w:rsidRPr="00017B49">
        <w:rPr>
          <w:sz w:val="20"/>
        </w:rPr>
        <w:t>on</w:t>
      </w:r>
      <w:r w:rsidRPr="00017B49">
        <w:rPr>
          <w:spacing w:val="-9"/>
          <w:sz w:val="20"/>
        </w:rPr>
        <w:t xml:space="preserve"> </w:t>
      </w:r>
      <w:r w:rsidRPr="00017B49">
        <w:rPr>
          <w:sz w:val="20"/>
        </w:rPr>
        <w:t>“as</w:t>
      </w:r>
      <w:r w:rsidRPr="00017B49">
        <w:rPr>
          <w:spacing w:val="-8"/>
          <w:sz w:val="20"/>
        </w:rPr>
        <w:t xml:space="preserve"> </w:t>
      </w:r>
      <w:r w:rsidRPr="00017B49">
        <w:rPr>
          <w:sz w:val="20"/>
        </w:rPr>
        <w:t>and</w:t>
      </w:r>
      <w:r w:rsidRPr="00017B49">
        <w:rPr>
          <w:spacing w:val="-9"/>
          <w:sz w:val="20"/>
        </w:rPr>
        <w:t xml:space="preserve"> </w:t>
      </w:r>
      <w:r w:rsidRPr="00017B49">
        <w:rPr>
          <w:sz w:val="20"/>
        </w:rPr>
        <w:t>when</w:t>
      </w:r>
      <w:r w:rsidRPr="00017B49">
        <w:rPr>
          <w:spacing w:val="-9"/>
          <w:sz w:val="20"/>
        </w:rPr>
        <w:t xml:space="preserve"> </w:t>
      </w:r>
      <w:r w:rsidRPr="00017B49">
        <w:rPr>
          <w:sz w:val="20"/>
        </w:rPr>
        <w:t>required</w:t>
      </w:r>
      <w:r w:rsidRPr="00017B49">
        <w:rPr>
          <w:spacing w:val="-8"/>
          <w:sz w:val="20"/>
        </w:rPr>
        <w:t xml:space="preserve"> </w:t>
      </w:r>
      <w:r w:rsidRPr="00017B49">
        <w:rPr>
          <w:spacing w:val="-2"/>
          <w:sz w:val="20"/>
        </w:rPr>
        <w:t>basis”</w:t>
      </w:r>
    </w:p>
    <w:p w14:paraId="1C98A5A9" w14:textId="77777777" w:rsidR="00D3550C" w:rsidRPr="00017B49" w:rsidRDefault="00D3550C" w:rsidP="00D3550C">
      <w:pPr>
        <w:pStyle w:val="ListParagraph"/>
        <w:widowControl w:val="0"/>
        <w:numPr>
          <w:ilvl w:val="0"/>
          <w:numId w:val="47"/>
        </w:numPr>
        <w:tabs>
          <w:tab w:val="left" w:pos="1003"/>
        </w:tabs>
        <w:autoSpaceDE w:val="0"/>
        <w:autoSpaceDN w:val="0"/>
        <w:spacing w:before="2" w:after="0" w:line="240" w:lineRule="auto"/>
        <w:ind w:right="1003"/>
        <w:contextualSpacing w:val="0"/>
        <w:jc w:val="both"/>
        <w:rPr>
          <w:rFonts w:ascii="Arial" w:hAnsi="Arial" w:cs="Arial"/>
          <w:sz w:val="20"/>
          <w:szCs w:val="20"/>
        </w:rPr>
      </w:pPr>
      <w:r w:rsidRPr="00017B49">
        <w:rPr>
          <w:rFonts w:ascii="Arial" w:hAnsi="Arial" w:cs="Arial"/>
          <w:sz w:val="20"/>
          <w:szCs w:val="20"/>
        </w:rPr>
        <w:t>The spares include but are not limited to, contactors, circuit breakers, fuses, gloves, ammeters, transducers, relays, limit switches, stove plates, overload relays, stove switches and any other electrical spares as contained in the price list.</w:t>
      </w:r>
    </w:p>
    <w:p w14:paraId="271809A1" w14:textId="77777777" w:rsidR="00D3550C" w:rsidRPr="00017B49" w:rsidRDefault="00D3550C" w:rsidP="00D3550C">
      <w:pPr>
        <w:pStyle w:val="ListParagraph"/>
        <w:widowControl w:val="0"/>
        <w:numPr>
          <w:ilvl w:val="0"/>
          <w:numId w:val="47"/>
        </w:numPr>
        <w:tabs>
          <w:tab w:val="left" w:pos="1002"/>
        </w:tabs>
        <w:autoSpaceDE w:val="0"/>
        <w:autoSpaceDN w:val="0"/>
        <w:spacing w:after="0" w:line="243" w:lineRule="exact"/>
        <w:ind w:left="1002" w:hanging="359"/>
        <w:contextualSpacing w:val="0"/>
        <w:jc w:val="both"/>
        <w:rPr>
          <w:rFonts w:ascii="Arial" w:hAnsi="Arial" w:cs="Arial"/>
          <w:sz w:val="20"/>
          <w:szCs w:val="20"/>
        </w:rPr>
      </w:pPr>
      <w:r w:rsidRPr="00017B49">
        <w:rPr>
          <w:rFonts w:ascii="Arial" w:hAnsi="Arial" w:cs="Arial"/>
          <w:sz w:val="20"/>
          <w:szCs w:val="20"/>
        </w:rPr>
        <w:t>All</w:t>
      </w:r>
      <w:r w:rsidRPr="00017B49">
        <w:rPr>
          <w:rFonts w:ascii="Arial" w:hAnsi="Arial" w:cs="Arial"/>
          <w:spacing w:val="-8"/>
          <w:sz w:val="20"/>
          <w:szCs w:val="20"/>
        </w:rPr>
        <w:t xml:space="preserve"> </w:t>
      </w:r>
      <w:r w:rsidRPr="00017B49">
        <w:rPr>
          <w:rFonts w:ascii="Arial" w:hAnsi="Arial" w:cs="Arial"/>
          <w:sz w:val="20"/>
          <w:szCs w:val="20"/>
        </w:rPr>
        <w:t>spares</w:t>
      </w:r>
      <w:r w:rsidRPr="00017B49">
        <w:rPr>
          <w:rFonts w:ascii="Arial" w:hAnsi="Arial" w:cs="Arial"/>
          <w:spacing w:val="-6"/>
          <w:sz w:val="20"/>
          <w:szCs w:val="20"/>
        </w:rPr>
        <w:t xml:space="preserve"> </w:t>
      </w:r>
      <w:r w:rsidRPr="00017B49">
        <w:rPr>
          <w:rFonts w:ascii="Arial" w:hAnsi="Arial" w:cs="Arial"/>
          <w:sz w:val="20"/>
          <w:szCs w:val="20"/>
        </w:rPr>
        <w:t>must</w:t>
      </w:r>
      <w:r w:rsidRPr="00017B49">
        <w:rPr>
          <w:rFonts w:ascii="Arial" w:hAnsi="Arial" w:cs="Arial"/>
          <w:spacing w:val="-7"/>
          <w:sz w:val="20"/>
          <w:szCs w:val="20"/>
        </w:rPr>
        <w:t xml:space="preserve"> </w:t>
      </w:r>
      <w:r w:rsidRPr="00017B49">
        <w:rPr>
          <w:rFonts w:ascii="Arial" w:hAnsi="Arial" w:cs="Arial"/>
          <w:sz w:val="20"/>
          <w:szCs w:val="20"/>
        </w:rPr>
        <w:t>comply</w:t>
      </w:r>
      <w:r w:rsidRPr="00017B49">
        <w:rPr>
          <w:rFonts w:ascii="Arial" w:hAnsi="Arial" w:cs="Arial"/>
          <w:spacing w:val="-6"/>
          <w:sz w:val="20"/>
          <w:szCs w:val="20"/>
        </w:rPr>
        <w:t xml:space="preserve"> </w:t>
      </w:r>
      <w:r w:rsidRPr="00017B49">
        <w:rPr>
          <w:rFonts w:ascii="Arial" w:hAnsi="Arial" w:cs="Arial"/>
          <w:sz w:val="20"/>
          <w:szCs w:val="20"/>
        </w:rPr>
        <w:t>with</w:t>
      </w:r>
      <w:r w:rsidRPr="00017B49">
        <w:rPr>
          <w:rFonts w:ascii="Arial" w:hAnsi="Arial" w:cs="Arial"/>
          <w:spacing w:val="-7"/>
          <w:sz w:val="20"/>
          <w:szCs w:val="20"/>
        </w:rPr>
        <w:t xml:space="preserve"> </w:t>
      </w:r>
      <w:r w:rsidRPr="00017B49">
        <w:rPr>
          <w:rFonts w:ascii="Arial" w:hAnsi="Arial" w:cs="Arial"/>
          <w:sz w:val="20"/>
          <w:szCs w:val="20"/>
        </w:rPr>
        <w:t>relevant</w:t>
      </w:r>
      <w:r w:rsidRPr="00017B49">
        <w:rPr>
          <w:rFonts w:ascii="Arial" w:hAnsi="Arial" w:cs="Arial"/>
          <w:spacing w:val="-7"/>
          <w:sz w:val="20"/>
          <w:szCs w:val="20"/>
        </w:rPr>
        <w:t xml:space="preserve"> </w:t>
      </w:r>
      <w:r w:rsidRPr="00017B49">
        <w:rPr>
          <w:rFonts w:ascii="Arial" w:hAnsi="Arial" w:cs="Arial"/>
          <w:sz w:val="20"/>
          <w:szCs w:val="20"/>
        </w:rPr>
        <w:t>national</w:t>
      </w:r>
      <w:r w:rsidRPr="00017B49">
        <w:rPr>
          <w:rFonts w:ascii="Arial" w:hAnsi="Arial" w:cs="Arial"/>
          <w:spacing w:val="-8"/>
          <w:sz w:val="20"/>
          <w:szCs w:val="20"/>
        </w:rPr>
        <w:t xml:space="preserve"> </w:t>
      </w:r>
      <w:r w:rsidRPr="00017B49">
        <w:rPr>
          <w:rFonts w:ascii="Arial" w:hAnsi="Arial" w:cs="Arial"/>
          <w:spacing w:val="-2"/>
          <w:sz w:val="20"/>
          <w:szCs w:val="20"/>
        </w:rPr>
        <w:t>standards.</w:t>
      </w:r>
    </w:p>
    <w:p w14:paraId="60363908" w14:textId="77777777" w:rsidR="00D3550C" w:rsidRPr="00017B49" w:rsidRDefault="00D3550C" w:rsidP="00D3550C">
      <w:pPr>
        <w:pStyle w:val="ListParagraph"/>
        <w:widowControl w:val="0"/>
        <w:numPr>
          <w:ilvl w:val="0"/>
          <w:numId w:val="47"/>
        </w:numPr>
        <w:tabs>
          <w:tab w:val="left" w:pos="1003"/>
        </w:tabs>
        <w:autoSpaceDE w:val="0"/>
        <w:autoSpaceDN w:val="0"/>
        <w:spacing w:before="3" w:after="0" w:line="235" w:lineRule="auto"/>
        <w:ind w:right="1004"/>
        <w:contextualSpacing w:val="0"/>
        <w:rPr>
          <w:rFonts w:ascii="Arial" w:hAnsi="Arial" w:cs="Arial"/>
          <w:sz w:val="20"/>
          <w:szCs w:val="20"/>
        </w:rPr>
      </w:pPr>
      <w:r w:rsidRPr="00017B49">
        <w:rPr>
          <w:rFonts w:ascii="Arial" w:hAnsi="Arial" w:cs="Arial"/>
          <w:sz w:val="20"/>
          <w:szCs w:val="20"/>
        </w:rPr>
        <w:t>Supplier</w:t>
      </w:r>
      <w:r w:rsidRPr="00017B49">
        <w:rPr>
          <w:rFonts w:ascii="Arial" w:hAnsi="Arial" w:cs="Arial"/>
          <w:spacing w:val="40"/>
          <w:sz w:val="20"/>
          <w:szCs w:val="20"/>
        </w:rPr>
        <w:t xml:space="preserve"> </w:t>
      </w:r>
      <w:r w:rsidRPr="00017B49">
        <w:rPr>
          <w:rFonts w:ascii="Arial" w:hAnsi="Arial" w:cs="Arial"/>
          <w:sz w:val="20"/>
          <w:szCs w:val="20"/>
        </w:rPr>
        <w:t>to</w:t>
      </w:r>
      <w:r w:rsidRPr="00017B49">
        <w:rPr>
          <w:rFonts w:ascii="Arial" w:hAnsi="Arial" w:cs="Arial"/>
          <w:spacing w:val="40"/>
          <w:sz w:val="20"/>
          <w:szCs w:val="20"/>
        </w:rPr>
        <w:t xml:space="preserve"> </w:t>
      </w:r>
      <w:r w:rsidRPr="00017B49">
        <w:rPr>
          <w:rFonts w:ascii="Arial" w:hAnsi="Arial" w:cs="Arial"/>
          <w:sz w:val="20"/>
          <w:szCs w:val="20"/>
        </w:rPr>
        <w:t>provide</w:t>
      </w:r>
      <w:r w:rsidRPr="00017B49">
        <w:rPr>
          <w:rFonts w:ascii="Arial" w:hAnsi="Arial" w:cs="Arial"/>
          <w:spacing w:val="40"/>
          <w:sz w:val="20"/>
          <w:szCs w:val="20"/>
        </w:rPr>
        <w:t xml:space="preserve"> </w:t>
      </w:r>
      <w:r w:rsidRPr="00017B49">
        <w:rPr>
          <w:rFonts w:ascii="Arial" w:hAnsi="Arial" w:cs="Arial"/>
          <w:sz w:val="20"/>
          <w:szCs w:val="20"/>
        </w:rPr>
        <w:t>warranty</w:t>
      </w:r>
      <w:r w:rsidRPr="00017B49">
        <w:rPr>
          <w:rFonts w:ascii="Arial" w:hAnsi="Arial" w:cs="Arial"/>
          <w:spacing w:val="40"/>
          <w:sz w:val="20"/>
          <w:szCs w:val="20"/>
        </w:rPr>
        <w:t xml:space="preserve"> </w:t>
      </w:r>
      <w:r w:rsidRPr="00017B49">
        <w:rPr>
          <w:rFonts w:ascii="Arial" w:hAnsi="Arial" w:cs="Arial"/>
          <w:sz w:val="20"/>
          <w:szCs w:val="20"/>
        </w:rPr>
        <w:t>and</w:t>
      </w:r>
      <w:r w:rsidRPr="00017B49">
        <w:rPr>
          <w:rFonts w:ascii="Arial" w:hAnsi="Arial" w:cs="Arial"/>
          <w:spacing w:val="40"/>
          <w:sz w:val="20"/>
          <w:szCs w:val="20"/>
        </w:rPr>
        <w:t xml:space="preserve"> </w:t>
      </w:r>
      <w:r w:rsidRPr="00017B49">
        <w:rPr>
          <w:rFonts w:ascii="Arial" w:hAnsi="Arial" w:cs="Arial"/>
          <w:sz w:val="20"/>
          <w:szCs w:val="20"/>
        </w:rPr>
        <w:t>guarantee</w:t>
      </w:r>
      <w:r w:rsidRPr="00017B49">
        <w:rPr>
          <w:rFonts w:ascii="Arial" w:hAnsi="Arial" w:cs="Arial"/>
          <w:spacing w:val="40"/>
          <w:sz w:val="20"/>
          <w:szCs w:val="20"/>
        </w:rPr>
        <w:t xml:space="preserve"> </w:t>
      </w:r>
      <w:r w:rsidRPr="00017B49">
        <w:rPr>
          <w:rFonts w:ascii="Arial" w:hAnsi="Arial" w:cs="Arial"/>
          <w:sz w:val="20"/>
          <w:szCs w:val="20"/>
        </w:rPr>
        <w:t>periods</w:t>
      </w:r>
      <w:r w:rsidRPr="00017B49">
        <w:rPr>
          <w:rFonts w:ascii="Arial" w:hAnsi="Arial" w:cs="Arial"/>
          <w:spacing w:val="40"/>
          <w:sz w:val="20"/>
          <w:szCs w:val="20"/>
        </w:rPr>
        <w:t xml:space="preserve"> </w:t>
      </w:r>
      <w:r w:rsidRPr="00017B49">
        <w:rPr>
          <w:rFonts w:ascii="Arial" w:hAnsi="Arial" w:cs="Arial"/>
          <w:sz w:val="20"/>
          <w:szCs w:val="20"/>
        </w:rPr>
        <w:t>for</w:t>
      </w:r>
      <w:r w:rsidRPr="00017B49">
        <w:rPr>
          <w:rFonts w:ascii="Arial" w:hAnsi="Arial" w:cs="Arial"/>
          <w:spacing w:val="40"/>
          <w:sz w:val="20"/>
          <w:szCs w:val="20"/>
        </w:rPr>
        <w:t xml:space="preserve"> </w:t>
      </w:r>
      <w:r w:rsidRPr="00017B49">
        <w:rPr>
          <w:rFonts w:ascii="Arial" w:hAnsi="Arial" w:cs="Arial"/>
          <w:sz w:val="20"/>
          <w:szCs w:val="20"/>
        </w:rPr>
        <w:t>all</w:t>
      </w:r>
      <w:r w:rsidRPr="00017B49">
        <w:rPr>
          <w:rFonts w:ascii="Arial" w:hAnsi="Arial" w:cs="Arial"/>
          <w:spacing w:val="40"/>
          <w:sz w:val="20"/>
          <w:szCs w:val="20"/>
        </w:rPr>
        <w:t xml:space="preserve"> </w:t>
      </w:r>
      <w:r w:rsidRPr="00017B49">
        <w:rPr>
          <w:rFonts w:ascii="Arial" w:hAnsi="Arial" w:cs="Arial"/>
          <w:sz w:val="20"/>
          <w:szCs w:val="20"/>
        </w:rPr>
        <w:t>spares</w:t>
      </w:r>
      <w:r w:rsidRPr="00017B49">
        <w:rPr>
          <w:rFonts w:ascii="Arial" w:hAnsi="Arial" w:cs="Arial"/>
          <w:spacing w:val="40"/>
          <w:sz w:val="20"/>
          <w:szCs w:val="20"/>
        </w:rPr>
        <w:t xml:space="preserve"> </w:t>
      </w:r>
      <w:r w:rsidRPr="00017B49">
        <w:rPr>
          <w:rFonts w:ascii="Arial" w:hAnsi="Arial" w:cs="Arial"/>
          <w:sz w:val="20"/>
          <w:szCs w:val="20"/>
        </w:rPr>
        <w:t>as</w:t>
      </w:r>
      <w:r w:rsidRPr="00017B49">
        <w:rPr>
          <w:rFonts w:ascii="Arial" w:hAnsi="Arial" w:cs="Arial"/>
          <w:spacing w:val="40"/>
          <w:sz w:val="20"/>
          <w:szCs w:val="20"/>
        </w:rPr>
        <w:t xml:space="preserve"> </w:t>
      </w:r>
      <w:r w:rsidRPr="00017B49">
        <w:rPr>
          <w:rFonts w:ascii="Arial" w:hAnsi="Arial" w:cs="Arial"/>
          <w:sz w:val="20"/>
          <w:szCs w:val="20"/>
        </w:rPr>
        <w:t>stipulated</w:t>
      </w:r>
      <w:r w:rsidRPr="00017B49">
        <w:rPr>
          <w:rFonts w:ascii="Arial" w:hAnsi="Arial" w:cs="Arial"/>
          <w:spacing w:val="40"/>
          <w:sz w:val="20"/>
          <w:szCs w:val="20"/>
        </w:rPr>
        <w:t xml:space="preserve"> </w:t>
      </w:r>
      <w:r w:rsidRPr="00017B49">
        <w:rPr>
          <w:rFonts w:ascii="Arial" w:hAnsi="Arial" w:cs="Arial"/>
          <w:sz w:val="20"/>
          <w:szCs w:val="20"/>
        </w:rPr>
        <w:t>in</w:t>
      </w:r>
      <w:r w:rsidRPr="00017B49">
        <w:rPr>
          <w:rFonts w:ascii="Arial" w:hAnsi="Arial" w:cs="Arial"/>
          <w:spacing w:val="40"/>
          <w:sz w:val="20"/>
          <w:szCs w:val="20"/>
        </w:rPr>
        <w:t xml:space="preserve"> </w:t>
      </w:r>
      <w:r w:rsidRPr="00017B49">
        <w:rPr>
          <w:rFonts w:ascii="Arial" w:hAnsi="Arial" w:cs="Arial"/>
          <w:sz w:val="20"/>
          <w:szCs w:val="20"/>
        </w:rPr>
        <w:t>the</w:t>
      </w:r>
      <w:r w:rsidRPr="00017B49">
        <w:rPr>
          <w:rFonts w:ascii="Arial" w:hAnsi="Arial" w:cs="Arial"/>
          <w:spacing w:val="40"/>
          <w:sz w:val="20"/>
          <w:szCs w:val="20"/>
        </w:rPr>
        <w:t xml:space="preserve"> </w:t>
      </w:r>
      <w:r w:rsidRPr="00017B49">
        <w:rPr>
          <w:rFonts w:ascii="Arial" w:hAnsi="Arial" w:cs="Arial"/>
          <w:sz w:val="20"/>
          <w:szCs w:val="20"/>
        </w:rPr>
        <w:t xml:space="preserve">contract </w:t>
      </w:r>
      <w:r w:rsidRPr="00017B49">
        <w:rPr>
          <w:rFonts w:ascii="Arial" w:hAnsi="Arial" w:cs="Arial"/>
          <w:spacing w:val="-2"/>
          <w:sz w:val="20"/>
          <w:szCs w:val="20"/>
        </w:rPr>
        <w:t>documentation.</w:t>
      </w:r>
    </w:p>
    <w:p w14:paraId="1B36D60E" w14:textId="77777777" w:rsidR="00D3550C" w:rsidRPr="00017B49" w:rsidRDefault="00D3550C" w:rsidP="00D3550C">
      <w:pPr>
        <w:pStyle w:val="ListParagraph"/>
        <w:widowControl w:val="0"/>
        <w:numPr>
          <w:ilvl w:val="0"/>
          <w:numId w:val="47"/>
        </w:numPr>
        <w:tabs>
          <w:tab w:val="left" w:pos="1003"/>
        </w:tabs>
        <w:autoSpaceDE w:val="0"/>
        <w:autoSpaceDN w:val="0"/>
        <w:spacing w:before="4" w:after="0" w:line="245" w:lineRule="exact"/>
        <w:contextualSpacing w:val="0"/>
        <w:rPr>
          <w:rFonts w:ascii="Arial" w:hAnsi="Arial" w:cs="Arial"/>
          <w:sz w:val="20"/>
          <w:szCs w:val="20"/>
        </w:rPr>
      </w:pPr>
      <w:r w:rsidRPr="00017B49">
        <w:rPr>
          <w:rFonts w:ascii="Arial" w:hAnsi="Arial" w:cs="Arial"/>
          <w:sz w:val="20"/>
          <w:szCs w:val="20"/>
        </w:rPr>
        <w:t>Supplier</w:t>
      </w:r>
      <w:r w:rsidRPr="00017B49">
        <w:rPr>
          <w:rFonts w:ascii="Arial" w:hAnsi="Arial" w:cs="Arial"/>
          <w:spacing w:val="-11"/>
          <w:sz w:val="20"/>
          <w:szCs w:val="20"/>
        </w:rPr>
        <w:t xml:space="preserve"> </w:t>
      </w:r>
      <w:r w:rsidRPr="00017B49">
        <w:rPr>
          <w:rFonts w:ascii="Arial" w:hAnsi="Arial" w:cs="Arial"/>
          <w:sz w:val="20"/>
          <w:szCs w:val="20"/>
        </w:rPr>
        <w:t>to</w:t>
      </w:r>
      <w:r w:rsidRPr="00017B49">
        <w:rPr>
          <w:rFonts w:ascii="Arial" w:hAnsi="Arial" w:cs="Arial"/>
          <w:spacing w:val="-9"/>
          <w:sz w:val="20"/>
          <w:szCs w:val="20"/>
        </w:rPr>
        <w:t xml:space="preserve"> </w:t>
      </w:r>
      <w:r w:rsidRPr="00017B49">
        <w:rPr>
          <w:rFonts w:ascii="Arial" w:hAnsi="Arial" w:cs="Arial"/>
          <w:sz w:val="20"/>
          <w:szCs w:val="20"/>
        </w:rPr>
        <w:t>provide</w:t>
      </w:r>
      <w:r w:rsidRPr="00017B49">
        <w:rPr>
          <w:rFonts w:ascii="Arial" w:hAnsi="Arial" w:cs="Arial"/>
          <w:spacing w:val="-12"/>
          <w:sz w:val="20"/>
          <w:szCs w:val="20"/>
        </w:rPr>
        <w:t xml:space="preserve"> </w:t>
      </w:r>
      <w:r w:rsidRPr="00017B49">
        <w:rPr>
          <w:rFonts w:ascii="Arial" w:hAnsi="Arial" w:cs="Arial"/>
          <w:sz w:val="20"/>
          <w:szCs w:val="20"/>
        </w:rPr>
        <w:t>manufacturer’s</w:t>
      </w:r>
      <w:r w:rsidRPr="00017B49">
        <w:rPr>
          <w:rFonts w:ascii="Arial" w:hAnsi="Arial" w:cs="Arial"/>
          <w:spacing w:val="-10"/>
          <w:sz w:val="20"/>
          <w:szCs w:val="20"/>
        </w:rPr>
        <w:t xml:space="preserve"> </w:t>
      </w:r>
      <w:r w:rsidRPr="00017B49">
        <w:rPr>
          <w:rFonts w:ascii="Arial" w:hAnsi="Arial" w:cs="Arial"/>
          <w:sz w:val="20"/>
          <w:szCs w:val="20"/>
        </w:rPr>
        <w:t>catalogues,</w:t>
      </w:r>
      <w:r w:rsidRPr="00017B49">
        <w:rPr>
          <w:rFonts w:ascii="Arial" w:hAnsi="Arial" w:cs="Arial"/>
          <w:spacing w:val="-10"/>
          <w:sz w:val="20"/>
          <w:szCs w:val="20"/>
        </w:rPr>
        <w:t xml:space="preserve"> </w:t>
      </w:r>
      <w:r w:rsidRPr="00017B49">
        <w:rPr>
          <w:rFonts w:ascii="Arial" w:hAnsi="Arial" w:cs="Arial"/>
          <w:sz w:val="20"/>
          <w:szCs w:val="20"/>
        </w:rPr>
        <w:t>datasheets,</w:t>
      </w:r>
      <w:r w:rsidRPr="00017B49">
        <w:rPr>
          <w:rFonts w:ascii="Arial" w:hAnsi="Arial" w:cs="Arial"/>
          <w:spacing w:val="-11"/>
          <w:sz w:val="20"/>
          <w:szCs w:val="20"/>
        </w:rPr>
        <w:t xml:space="preserve"> </w:t>
      </w:r>
      <w:r w:rsidRPr="00017B49">
        <w:rPr>
          <w:rFonts w:ascii="Arial" w:hAnsi="Arial" w:cs="Arial"/>
          <w:sz w:val="20"/>
          <w:szCs w:val="20"/>
        </w:rPr>
        <w:t>and</w:t>
      </w:r>
      <w:r w:rsidRPr="00017B49">
        <w:rPr>
          <w:rFonts w:ascii="Arial" w:hAnsi="Arial" w:cs="Arial"/>
          <w:spacing w:val="-10"/>
          <w:sz w:val="20"/>
          <w:szCs w:val="20"/>
        </w:rPr>
        <w:t xml:space="preserve"> </w:t>
      </w:r>
      <w:r w:rsidRPr="00017B49">
        <w:rPr>
          <w:rFonts w:ascii="Arial" w:hAnsi="Arial" w:cs="Arial"/>
          <w:sz w:val="20"/>
          <w:szCs w:val="20"/>
        </w:rPr>
        <w:t>installation</w:t>
      </w:r>
      <w:r w:rsidRPr="00017B49">
        <w:rPr>
          <w:rFonts w:ascii="Arial" w:hAnsi="Arial" w:cs="Arial"/>
          <w:spacing w:val="-11"/>
          <w:sz w:val="20"/>
          <w:szCs w:val="20"/>
        </w:rPr>
        <w:t xml:space="preserve"> </w:t>
      </w:r>
      <w:r w:rsidRPr="00017B49">
        <w:rPr>
          <w:rFonts w:ascii="Arial" w:hAnsi="Arial" w:cs="Arial"/>
          <w:spacing w:val="-2"/>
          <w:sz w:val="20"/>
          <w:szCs w:val="20"/>
        </w:rPr>
        <w:t>manuals.</w:t>
      </w:r>
    </w:p>
    <w:p w14:paraId="21BE8B03" w14:textId="77777777" w:rsidR="00D3550C" w:rsidRPr="00017B49" w:rsidRDefault="00D3550C" w:rsidP="00D3550C">
      <w:pPr>
        <w:pStyle w:val="ListParagraph"/>
        <w:widowControl w:val="0"/>
        <w:numPr>
          <w:ilvl w:val="0"/>
          <w:numId w:val="47"/>
        </w:numPr>
        <w:tabs>
          <w:tab w:val="left" w:pos="1003"/>
        </w:tabs>
        <w:autoSpaceDE w:val="0"/>
        <w:autoSpaceDN w:val="0"/>
        <w:spacing w:after="0" w:line="244" w:lineRule="exact"/>
        <w:contextualSpacing w:val="0"/>
        <w:rPr>
          <w:rFonts w:ascii="Arial" w:hAnsi="Arial" w:cs="Arial"/>
          <w:sz w:val="20"/>
          <w:szCs w:val="20"/>
        </w:rPr>
      </w:pPr>
      <w:r w:rsidRPr="00017B49">
        <w:rPr>
          <w:rFonts w:ascii="Arial" w:hAnsi="Arial" w:cs="Arial"/>
          <w:sz w:val="20"/>
          <w:szCs w:val="20"/>
        </w:rPr>
        <w:t>All</w:t>
      </w:r>
      <w:r w:rsidRPr="00017B49">
        <w:rPr>
          <w:rFonts w:ascii="Arial" w:hAnsi="Arial" w:cs="Arial"/>
          <w:spacing w:val="-7"/>
          <w:sz w:val="20"/>
          <w:szCs w:val="20"/>
        </w:rPr>
        <w:t xml:space="preserve"> </w:t>
      </w:r>
      <w:r w:rsidRPr="00017B49">
        <w:rPr>
          <w:rFonts w:ascii="Arial" w:hAnsi="Arial" w:cs="Arial"/>
          <w:sz w:val="20"/>
          <w:szCs w:val="20"/>
        </w:rPr>
        <w:t>items</w:t>
      </w:r>
      <w:r w:rsidRPr="00017B49">
        <w:rPr>
          <w:rFonts w:ascii="Arial" w:hAnsi="Arial" w:cs="Arial"/>
          <w:spacing w:val="-5"/>
          <w:sz w:val="20"/>
          <w:szCs w:val="20"/>
        </w:rPr>
        <w:t xml:space="preserve"> </w:t>
      </w:r>
      <w:r w:rsidRPr="00017B49">
        <w:rPr>
          <w:rFonts w:ascii="Arial" w:hAnsi="Arial" w:cs="Arial"/>
          <w:sz w:val="20"/>
          <w:szCs w:val="20"/>
        </w:rPr>
        <w:t>shall</w:t>
      </w:r>
      <w:r w:rsidRPr="00017B49">
        <w:rPr>
          <w:rFonts w:ascii="Arial" w:hAnsi="Arial" w:cs="Arial"/>
          <w:spacing w:val="-5"/>
          <w:sz w:val="20"/>
          <w:szCs w:val="20"/>
        </w:rPr>
        <w:t xml:space="preserve"> </w:t>
      </w:r>
      <w:r w:rsidRPr="00017B49">
        <w:rPr>
          <w:rFonts w:ascii="Arial" w:hAnsi="Arial" w:cs="Arial"/>
          <w:sz w:val="20"/>
          <w:szCs w:val="20"/>
        </w:rPr>
        <w:t>be</w:t>
      </w:r>
      <w:r w:rsidRPr="00017B49">
        <w:rPr>
          <w:rFonts w:ascii="Arial" w:hAnsi="Arial" w:cs="Arial"/>
          <w:spacing w:val="-5"/>
          <w:sz w:val="20"/>
          <w:szCs w:val="20"/>
        </w:rPr>
        <w:t xml:space="preserve"> </w:t>
      </w:r>
      <w:r w:rsidRPr="00017B49">
        <w:rPr>
          <w:rFonts w:ascii="Arial" w:hAnsi="Arial" w:cs="Arial"/>
          <w:sz w:val="20"/>
          <w:szCs w:val="20"/>
        </w:rPr>
        <w:t>new,</w:t>
      </w:r>
      <w:r w:rsidRPr="00017B49">
        <w:rPr>
          <w:rFonts w:ascii="Arial" w:hAnsi="Arial" w:cs="Arial"/>
          <w:spacing w:val="-3"/>
          <w:sz w:val="20"/>
          <w:szCs w:val="20"/>
        </w:rPr>
        <w:t xml:space="preserve"> </w:t>
      </w:r>
      <w:r w:rsidRPr="00017B49">
        <w:rPr>
          <w:rFonts w:ascii="Arial" w:hAnsi="Arial" w:cs="Arial"/>
          <w:sz w:val="20"/>
          <w:szCs w:val="20"/>
        </w:rPr>
        <w:t>unused,</w:t>
      </w:r>
      <w:r w:rsidRPr="00017B49">
        <w:rPr>
          <w:rFonts w:ascii="Arial" w:hAnsi="Arial" w:cs="Arial"/>
          <w:spacing w:val="-5"/>
          <w:sz w:val="20"/>
          <w:szCs w:val="20"/>
        </w:rPr>
        <w:t xml:space="preserve"> </w:t>
      </w:r>
      <w:r w:rsidRPr="00017B49">
        <w:rPr>
          <w:rFonts w:ascii="Arial" w:hAnsi="Arial" w:cs="Arial"/>
          <w:sz w:val="20"/>
          <w:szCs w:val="20"/>
        </w:rPr>
        <w:t>and</w:t>
      </w:r>
      <w:r w:rsidRPr="00017B49">
        <w:rPr>
          <w:rFonts w:ascii="Arial" w:hAnsi="Arial" w:cs="Arial"/>
          <w:spacing w:val="-6"/>
          <w:sz w:val="20"/>
          <w:szCs w:val="20"/>
        </w:rPr>
        <w:t xml:space="preserve"> </w:t>
      </w:r>
      <w:r w:rsidRPr="00017B49">
        <w:rPr>
          <w:rFonts w:ascii="Arial" w:hAnsi="Arial" w:cs="Arial"/>
          <w:sz w:val="20"/>
          <w:szCs w:val="20"/>
        </w:rPr>
        <w:t>free</w:t>
      </w:r>
      <w:r w:rsidRPr="00017B49">
        <w:rPr>
          <w:rFonts w:ascii="Arial" w:hAnsi="Arial" w:cs="Arial"/>
          <w:spacing w:val="-4"/>
          <w:sz w:val="20"/>
          <w:szCs w:val="20"/>
        </w:rPr>
        <w:t xml:space="preserve"> </w:t>
      </w:r>
      <w:r w:rsidRPr="00017B49">
        <w:rPr>
          <w:rFonts w:ascii="Arial" w:hAnsi="Arial" w:cs="Arial"/>
          <w:sz w:val="20"/>
          <w:szCs w:val="20"/>
        </w:rPr>
        <w:t>from</w:t>
      </w:r>
      <w:r w:rsidRPr="00017B49">
        <w:rPr>
          <w:rFonts w:ascii="Arial" w:hAnsi="Arial" w:cs="Arial"/>
          <w:spacing w:val="-4"/>
          <w:sz w:val="20"/>
          <w:szCs w:val="20"/>
        </w:rPr>
        <w:t xml:space="preserve"> </w:t>
      </w:r>
      <w:r w:rsidRPr="00017B49">
        <w:rPr>
          <w:rFonts w:ascii="Arial" w:hAnsi="Arial" w:cs="Arial"/>
          <w:spacing w:val="-2"/>
          <w:sz w:val="20"/>
          <w:szCs w:val="20"/>
        </w:rPr>
        <w:t>defects.</w:t>
      </w:r>
    </w:p>
    <w:p w14:paraId="25E7C736" w14:textId="77777777" w:rsidR="00D3550C" w:rsidRPr="00017B49" w:rsidRDefault="00D3550C" w:rsidP="00D3550C">
      <w:pPr>
        <w:pStyle w:val="ListParagraph"/>
        <w:widowControl w:val="0"/>
        <w:numPr>
          <w:ilvl w:val="0"/>
          <w:numId w:val="47"/>
        </w:numPr>
        <w:tabs>
          <w:tab w:val="left" w:pos="1003"/>
        </w:tabs>
        <w:autoSpaceDE w:val="0"/>
        <w:autoSpaceDN w:val="0"/>
        <w:spacing w:after="0" w:line="242" w:lineRule="exact"/>
        <w:contextualSpacing w:val="0"/>
        <w:rPr>
          <w:rFonts w:ascii="Arial" w:hAnsi="Arial" w:cs="Arial"/>
          <w:sz w:val="20"/>
          <w:szCs w:val="20"/>
        </w:rPr>
      </w:pPr>
      <w:r w:rsidRPr="00017B49">
        <w:rPr>
          <w:rFonts w:ascii="Arial" w:hAnsi="Arial" w:cs="Arial"/>
          <w:sz w:val="20"/>
          <w:szCs w:val="20"/>
        </w:rPr>
        <w:t>Packaging</w:t>
      </w:r>
      <w:r w:rsidRPr="00017B49">
        <w:rPr>
          <w:rFonts w:ascii="Arial" w:hAnsi="Arial" w:cs="Arial"/>
          <w:spacing w:val="-9"/>
          <w:sz w:val="20"/>
          <w:szCs w:val="20"/>
        </w:rPr>
        <w:t xml:space="preserve"> </w:t>
      </w:r>
      <w:r w:rsidRPr="00017B49">
        <w:rPr>
          <w:rFonts w:ascii="Arial" w:hAnsi="Arial" w:cs="Arial"/>
          <w:sz w:val="20"/>
          <w:szCs w:val="20"/>
        </w:rPr>
        <w:t>shall</w:t>
      </w:r>
      <w:r w:rsidRPr="00017B49">
        <w:rPr>
          <w:rFonts w:ascii="Arial" w:hAnsi="Arial" w:cs="Arial"/>
          <w:spacing w:val="-8"/>
          <w:sz w:val="20"/>
          <w:szCs w:val="20"/>
        </w:rPr>
        <w:t xml:space="preserve"> </w:t>
      </w:r>
      <w:r w:rsidRPr="00017B49">
        <w:rPr>
          <w:rFonts w:ascii="Arial" w:hAnsi="Arial" w:cs="Arial"/>
          <w:sz w:val="20"/>
          <w:szCs w:val="20"/>
        </w:rPr>
        <w:t>be</w:t>
      </w:r>
      <w:r w:rsidRPr="00017B49">
        <w:rPr>
          <w:rFonts w:ascii="Arial" w:hAnsi="Arial" w:cs="Arial"/>
          <w:spacing w:val="-7"/>
          <w:sz w:val="20"/>
          <w:szCs w:val="20"/>
        </w:rPr>
        <w:t xml:space="preserve"> </w:t>
      </w:r>
      <w:r w:rsidRPr="00017B49">
        <w:rPr>
          <w:rFonts w:ascii="Arial" w:hAnsi="Arial" w:cs="Arial"/>
          <w:sz w:val="20"/>
          <w:szCs w:val="20"/>
        </w:rPr>
        <w:t>robust</w:t>
      </w:r>
      <w:r w:rsidRPr="00017B49">
        <w:rPr>
          <w:rFonts w:ascii="Arial" w:hAnsi="Arial" w:cs="Arial"/>
          <w:spacing w:val="-5"/>
          <w:sz w:val="20"/>
          <w:szCs w:val="20"/>
        </w:rPr>
        <w:t xml:space="preserve"> </w:t>
      </w:r>
      <w:r w:rsidRPr="00017B49">
        <w:rPr>
          <w:rFonts w:ascii="Arial" w:hAnsi="Arial" w:cs="Arial"/>
          <w:sz w:val="20"/>
          <w:szCs w:val="20"/>
        </w:rPr>
        <w:t>and</w:t>
      </w:r>
      <w:r w:rsidRPr="00017B49">
        <w:rPr>
          <w:rFonts w:ascii="Arial" w:hAnsi="Arial" w:cs="Arial"/>
          <w:spacing w:val="-7"/>
          <w:sz w:val="20"/>
          <w:szCs w:val="20"/>
        </w:rPr>
        <w:t xml:space="preserve"> </w:t>
      </w:r>
      <w:r w:rsidRPr="00017B49">
        <w:rPr>
          <w:rFonts w:ascii="Arial" w:hAnsi="Arial" w:cs="Arial"/>
          <w:sz w:val="20"/>
          <w:szCs w:val="20"/>
        </w:rPr>
        <w:t>suitable</w:t>
      </w:r>
      <w:r w:rsidRPr="00017B49">
        <w:rPr>
          <w:rFonts w:ascii="Arial" w:hAnsi="Arial" w:cs="Arial"/>
          <w:spacing w:val="-6"/>
          <w:sz w:val="20"/>
          <w:szCs w:val="20"/>
        </w:rPr>
        <w:t xml:space="preserve"> </w:t>
      </w:r>
      <w:r w:rsidRPr="00017B49">
        <w:rPr>
          <w:rFonts w:ascii="Arial" w:hAnsi="Arial" w:cs="Arial"/>
          <w:sz w:val="20"/>
          <w:szCs w:val="20"/>
        </w:rPr>
        <w:t>for</w:t>
      </w:r>
      <w:r w:rsidRPr="00017B49">
        <w:rPr>
          <w:rFonts w:ascii="Arial" w:hAnsi="Arial" w:cs="Arial"/>
          <w:spacing w:val="-6"/>
          <w:sz w:val="20"/>
          <w:szCs w:val="20"/>
        </w:rPr>
        <w:t xml:space="preserve"> </w:t>
      </w:r>
      <w:r w:rsidRPr="00017B49">
        <w:rPr>
          <w:rFonts w:ascii="Arial" w:hAnsi="Arial" w:cs="Arial"/>
          <w:sz w:val="20"/>
          <w:szCs w:val="20"/>
        </w:rPr>
        <w:t>storage</w:t>
      </w:r>
      <w:r w:rsidRPr="00017B49">
        <w:rPr>
          <w:rFonts w:ascii="Arial" w:hAnsi="Arial" w:cs="Arial"/>
          <w:spacing w:val="-6"/>
          <w:sz w:val="20"/>
          <w:szCs w:val="20"/>
        </w:rPr>
        <w:t xml:space="preserve"> </w:t>
      </w:r>
      <w:r w:rsidRPr="00017B49">
        <w:rPr>
          <w:rFonts w:ascii="Arial" w:hAnsi="Arial" w:cs="Arial"/>
          <w:sz w:val="20"/>
          <w:szCs w:val="20"/>
        </w:rPr>
        <w:t>and</w:t>
      </w:r>
      <w:r w:rsidRPr="00017B49">
        <w:rPr>
          <w:rFonts w:ascii="Arial" w:hAnsi="Arial" w:cs="Arial"/>
          <w:spacing w:val="-7"/>
          <w:sz w:val="20"/>
          <w:szCs w:val="20"/>
        </w:rPr>
        <w:t xml:space="preserve"> </w:t>
      </w:r>
      <w:r w:rsidRPr="00017B49">
        <w:rPr>
          <w:rFonts w:ascii="Arial" w:hAnsi="Arial" w:cs="Arial"/>
          <w:spacing w:val="-2"/>
          <w:sz w:val="20"/>
          <w:szCs w:val="20"/>
        </w:rPr>
        <w:t>transportation.</w:t>
      </w:r>
    </w:p>
    <w:p w14:paraId="47D22348" w14:textId="77777777" w:rsidR="00D3550C" w:rsidRPr="00017B49" w:rsidRDefault="00D3550C" w:rsidP="00D3550C">
      <w:pPr>
        <w:pStyle w:val="ListParagraph"/>
        <w:widowControl w:val="0"/>
        <w:numPr>
          <w:ilvl w:val="0"/>
          <w:numId w:val="47"/>
        </w:numPr>
        <w:tabs>
          <w:tab w:val="left" w:pos="1003"/>
        </w:tabs>
        <w:autoSpaceDE w:val="0"/>
        <w:autoSpaceDN w:val="0"/>
        <w:spacing w:after="0" w:line="240" w:lineRule="auto"/>
        <w:ind w:right="1003"/>
        <w:contextualSpacing w:val="0"/>
        <w:rPr>
          <w:rFonts w:ascii="Arial" w:hAnsi="Arial" w:cs="Arial"/>
          <w:sz w:val="20"/>
          <w:szCs w:val="20"/>
        </w:rPr>
      </w:pPr>
      <w:r w:rsidRPr="00017B49">
        <w:rPr>
          <w:rFonts w:ascii="Arial" w:hAnsi="Arial" w:cs="Arial"/>
          <w:sz w:val="20"/>
          <w:szCs w:val="20"/>
        </w:rPr>
        <w:t xml:space="preserve">Each item shall be clearly labelled with description, part number, batch/serial number, and handling </w:t>
      </w:r>
      <w:r w:rsidRPr="00017B49">
        <w:rPr>
          <w:rFonts w:ascii="Arial" w:hAnsi="Arial" w:cs="Arial"/>
          <w:spacing w:val="-2"/>
          <w:sz w:val="20"/>
          <w:szCs w:val="20"/>
        </w:rPr>
        <w:t>instructions.</w:t>
      </w:r>
    </w:p>
    <w:p w14:paraId="63A051A1" w14:textId="77777777" w:rsidR="00D3550C" w:rsidRPr="00017B49" w:rsidRDefault="00D3550C" w:rsidP="00D3550C">
      <w:pPr>
        <w:pStyle w:val="ListParagraph"/>
        <w:widowControl w:val="0"/>
        <w:numPr>
          <w:ilvl w:val="0"/>
          <w:numId w:val="47"/>
        </w:numPr>
        <w:tabs>
          <w:tab w:val="left" w:pos="1003"/>
        </w:tabs>
        <w:autoSpaceDE w:val="0"/>
        <w:autoSpaceDN w:val="0"/>
        <w:spacing w:before="3" w:after="0" w:line="235" w:lineRule="auto"/>
        <w:ind w:right="1002"/>
        <w:contextualSpacing w:val="0"/>
        <w:rPr>
          <w:rFonts w:ascii="Arial" w:hAnsi="Arial" w:cs="Arial"/>
          <w:sz w:val="20"/>
          <w:szCs w:val="20"/>
        </w:rPr>
      </w:pPr>
      <w:r w:rsidRPr="00017B49">
        <w:rPr>
          <w:rFonts w:ascii="Arial" w:hAnsi="Arial" w:cs="Arial"/>
          <w:sz w:val="20"/>
          <w:szCs w:val="20"/>
        </w:rPr>
        <w:t>Delivery</w:t>
      </w:r>
      <w:r w:rsidRPr="00017B49">
        <w:rPr>
          <w:rFonts w:ascii="Arial" w:hAnsi="Arial" w:cs="Arial"/>
          <w:spacing w:val="69"/>
          <w:sz w:val="20"/>
          <w:szCs w:val="20"/>
        </w:rPr>
        <w:t xml:space="preserve"> </w:t>
      </w:r>
      <w:r w:rsidRPr="00017B49">
        <w:rPr>
          <w:rFonts w:ascii="Arial" w:hAnsi="Arial" w:cs="Arial"/>
          <w:sz w:val="20"/>
          <w:szCs w:val="20"/>
        </w:rPr>
        <w:t>shall</w:t>
      </w:r>
      <w:r w:rsidRPr="00017B49">
        <w:rPr>
          <w:rFonts w:ascii="Arial" w:hAnsi="Arial" w:cs="Arial"/>
          <w:spacing w:val="69"/>
          <w:sz w:val="20"/>
          <w:szCs w:val="20"/>
        </w:rPr>
        <w:t xml:space="preserve"> </w:t>
      </w:r>
      <w:r w:rsidRPr="00017B49">
        <w:rPr>
          <w:rFonts w:ascii="Arial" w:hAnsi="Arial" w:cs="Arial"/>
          <w:sz w:val="20"/>
          <w:szCs w:val="20"/>
        </w:rPr>
        <w:t>be</w:t>
      </w:r>
      <w:r w:rsidRPr="00017B49">
        <w:rPr>
          <w:rFonts w:ascii="Arial" w:hAnsi="Arial" w:cs="Arial"/>
          <w:spacing w:val="69"/>
          <w:sz w:val="20"/>
          <w:szCs w:val="20"/>
        </w:rPr>
        <w:t xml:space="preserve"> </w:t>
      </w:r>
      <w:r w:rsidRPr="00017B49">
        <w:rPr>
          <w:rFonts w:ascii="Arial" w:hAnsi="Arial" w:cs="Arial"/>
          <w:sz w:val="20"/>
          <w:szCs w:val="20"/>
        </w:rPr>
        <w:t>in</w:t>
      </w:r>
      <w:r w:rsidRPr="00017B49">
        <w:rPr>
          <w:rFonts w:ascii="Arial" w:hAnsi="Arial" w:cs="Arial"/>
          <w:spacing w:val="67"/>
          <w:sz w:val="20"/>
          <w:szCs w:val="20"/>
        </w:rPr>
        <w:t xml:space="preserve"> </w:t>
      </w:r>
      <w:r w:rsidRPr="00017B49">
        <w:rPr>
          <w:rFonts w:ascii="Arial" w:hAnsi="Arial" w:cs="Arial"/>
          <w:sz w:val="20"/>
          <w:szCs w:val="20"/>
        </w:rPr>
        <w:t>accordance</w:t>
      </w:r>
      <w:r w:rsidRPr="00017B49">
        <w:rPr>
          <w:rFonts w:ascii="Arial" w:hAnsi="Arial" w:cs="Arial"/>
          <w:spacing w:val="69"/>
          <w:sz w:val="20"/>
          <w:szCs w:val="20"/>
        </w:rPr>
        <w:t xml:space="preserve"> </w:t>
      </w:r>
      <w:r w:rsidRPr="00017B49">
        <w:rPr>
          <w:rFonts w:ascii="Arial" w:hAnsi="Arial" w:cs="Arial"/>
          <w:sz w:val="20"/>
          <w:szCs w:val="20"/>
        </w:rPr>
        <w:t>with</w:t>
      </w:r>
      <w:r w:rsidRPr="00017B49">
        <w:rPr>
          <w:rFonts w:ascii="Arial" w:hAnsi="Arial" w:cs="Arial"/>
          <w:spacing w:val="67"/>
          <w:sz w:val="20"/>
          <w:szCs w:val="20"/>
        </w:rPr>
        <w:t xml:space="preserve"> </w:t>
      </w:r>
      <w:r w:rsidRPr="00017B49">
        <w:rPr>
          <w:rFonts w:ascii="Arial" w:hAnsi="Arial" w:cs="Arial"/>
          <w:sz w:val="20"/>
          <w:szCs w:val="20"/>
        </w:rPr>
        <w:t>the</w:t>
      </w:r>
      <w:r w:rsidRPr="00017B49">
        <w:rPr>
          <w:rFonts w:ascii="Arial" w:hAnsi="Arial" w:cs="Arial"/>
          <w:spacing w:val="69"/>
          <w:sz w:val="20"/>
          <w:szCs w:val="20"/>
        </w:rPr>
        <w:t xml:space="preserve"> </w:t>
      </w:r>
      <w:r w:rsidRPr="00017B49">
        <w:rPr>
          <w:rFonts w:ascii="Arial" w:hAnsi="Arial" w:cs="Arial"/>
          <w:sz w:val="20"/>
          <w:szCs w:val="20"/>
        </w:rPr>
        <w:t>agreed</w:t>
      </w:r>
      <w:r w:rsidRPr="00017B49">
        <w:rPr>
          <w:rFonts w:ascii="Arial" w:hAnsi="Arial" w:cs="Arial"/>
          <w:spacing w:val="69"/>
          <w:sz w:val="20"/>
          <w:szCs w:val="20"/>
        </w:rPr>
        <w:t xml:space="preserve"> </w:t>
      </w:r>
      <w:r w:rsidRPr="00017B49">
        <w:rPr>
          <w:rFonts w:ascii="Arial" w:hAnsi="Arial" w:cs="Arial"/>
          <w:sz w:val="20"/>
          <w:szCs w:val="20"/>
        </w:rPr>
        <w:t>delivery</w:t>
      </w:r>
      <w:r w:rsidRPr="00017B49">
        <w:rPr>
          <w:rFonts w:ascii="Arial" w:hAnsi="Arial" w:cs="Arial"/>
          <w:spacing w:val="69"/>
          <w:sz w:val="20"/>
          <w:szCs w:val="20"/>
        </w:rPr>
        <w:t xml:space="preserve"> </w:t>
      </w:r>
      <w:r w:rsidRPr="00017B49">
        <w:rPr>
          <w:rFonts w:ascii="Arial" w:hAnsi="Arial" w:cs="Arial"/>
          <w:sz w:val="20"/>
          <w:szCs w:val="20"/>
        </w:rPr>
        <w:t>schedule.</w:t>
      </w:r>
      <w:r w:rsidRPr="00017B49">
        <w:rPr>
          <w:rFonts w:ascii="Arial" w:hAnsi="Arial" w:cs="Arial"/>
          <w:spacing w:val="71"/>
          <w:sz w:val="20"/>
          <w:szCs w:val="20"/>
        </w:rPr>
        <w:t xml:space="preserve"> </w:t>
      </w:r>
      <w:r w:rsidRPr="00017B49">
        <w:rPr>
          <w:rFonts w:ascii="Arial" w:hAnsi="Arial" w:cs="Arial"/>
          <w:sz w:val="20"/>
          <w:szCs w:val="20"/>
        </w:rPr>
        <w:t>Any</w:t>
      </w:r>
      <w:r w:rsidRPr="00017B49">
        <w:rPr>
          <w:rFonts w:ascii="Arial" w:hAnsi="Arial" w:cs="Arial"/>
          <w:spacing w:val="68"/>
          <w:sz w:val="20"/>
          <w:szCs w:val="20"/>
        </w:rPr>
        <w:t xml:space="preserve"> </w:t>
      </w:r>
      <w:r w:rsidRPr="00017B49">
        <w:rPr>
          <w:rFonts w:ascii="Arial" w:hAnsi="Arial" w:cs="Arial"/>
          <w:sz w:val="20"/>
          <w:szCs w:val="20"/>
        </w:rPr>
        <w:t>deviations</w:t>
      </w:r>
      <w:r w:rsidRPr="00017B49">
        <w:rPr>
          <w:rFonts w:ascii="Arial" w:hAnsi="Arial" w:cs="Arial"/>
          <w:spacing w:val="71"/>
          <w:sz w:val="20"/>
          <w:szCs w:val="20"/>
        </w:rPr>
        <w:t xml:space="preserve"> </w:t>
      </w:r>
      <w:r w:rsidRPr="00017B49">
        <w:rPr>
          <w:rFonts w:ascii="Arial" w:hAnsi="Arial" w:cs="Arial"/>
          <w:sz w:val="20"/>
          <w:szCs w:val="20"/>
        </w:rPr>
        <w:t>must</w:t>
      </w:r>
      <w:r w:rsidRPr="00017B49">
        <w:rPr>
          <w:rFonts w:ascii="Arial" w:hAnsi="Arial" w:cs="Arial"/>
          <w:spacing w:val="69"/>
          <w:sz w:val="20"/>
          <w:szCs w:val="20"/>
        </w:rPr>
        <w:t xml:space="preserve"> </w:t>
      </w:r>
      <w:r w:rsidRPr="00017B49">
        <w:rPr>
          <w:rFonts w:ascii="Arial" w:hAnsi="Arial" w:cs="Arial"/>
          <w:sz w:val="20"/>
          <w:szCs w:val="20"/>
        </w:rPr>
        <w:t>be communicated and approved by the Purchaser.</w:t>
      </w:r>
    </w:p>
    <w:p w14:paraId="18686A7A" w14:textId="77777777" w:rsidR="00D3550C" w:rsidRPr="003C7607" w:rsidRDefault="00D3550C" w:rsidP="00D3550C">
      <w:pPr>
        <w:pStyle w:val="ListParagraph"/>
        <w:widowControl w:val="0"/>
        <w:numPr>
          <w:ilvl w:val="0"/>
          <w:numId w:val="47"/>
        </w:numPr>
        <w:tabs>
          <w:tab w:val="left" w:pos="1003"/>
        </w:tabs>
        <w:autoSpaceDE w:val="0"/>
        <w:autoSpaceDN w:val="0"/>
        <w:spacing w:before="4" w:after="0" w:line="240" w:lineRule="auto"/>
        <w:contextualSpacing w:val="0"/>
        <w:rPr>
          <w:rFonts w:ascii="Arial" w:hAnsi="Arial" w:cs="Arial"/>
          <w:sz w:val="20"/>
          <w:szCs w:val="20"/>
        </w:rPr>
      </w:pPr>
      <w:r w:rsidRPr="00017B49">
        <w:rPr>
          <w:rFonts w:ascii="Arial" w:hAnsi="Arial" w:cs="Arial"/>
          <w:sz w:val="20"/>
          <w:szCs w:val="20"/>
        </w:rPr>
        <w:t>All</w:t>
      </w:r>
      <w:r w:rsidRPr="00017B49">
        <w:rPr>
          <w:rFonts w:ascii="Arial" w:hAnsi="Arial" w:cs="Arial"/>
          <w:spacing w:val="-9"/>
          <w:sz w:val="20"/>
          <w:szCs w:val="20"/>
        </w:rPr>
        <w:t xml:space="preserve"> </w:t>
      </w:r>
      <w:r w:rsidRPr="00017B49">
        <w:rPr>
          <w:rFonts w:ascii="Arial" w:hAnsi="Arial" w:cs="Arial"/>
          <w:sz w:val="20"/>
          <w:szCs w:val="20"/>
        </w:rPr>
        <w:t>spares</w:t>
      </w:r>
      <w:r w:rsidRPr="00017B49">
        <w:rPr>
          <w:rFonts w:ascii="Arial" w:hAnsi="Arial" w:cs="Arial"/>
          <w:spacing w:val="-7"/>
          <w:sz w:val="20"/>
          <w:szCs w:val="20"/>
        </w:rPr>
        <w:t xml:space="preserve"> </w:t>
      </w:r>
      <w:r w:rsidRPr="00017B49">
        <w:rPr>
          <w:rFonts w:ascii="Arial" w:hAnsi="Arial" w:cs="Arial"/>
          <w:sz w:val="20"/>
          <w:szCs w:val="20"/>
        </w:rPr>
        <w:t>shall</w:t>
      </w:r>
      <w:r w:rsidRPr="00017B49">
        <w:rPr>
          <w:rFonts w:ascii="Arial" w:hAnsi="Arial" w:cs="Arial"/>
          <w:spacing w:val="-7"/>
          <w:sz w:val="20"/>
          <w:szCs w:val="20"/>
        </w:rPr>
        <w:t xml:space="preserve"> </w:t>
      </w:r>
      <w:r w:rsidRPr="00017B49">
        <w:rPr>
          <w:rFonts w:ascii="Arial" w:hAnsi="Arial" w:cs="Arial"/>
          <w:sz w:val="20"/>
          <w:szCs w:val="20"/>
        </w:rPr>
        <w:t>be</w:t>
      </w:r>
      <w:r w:rsidRPr="00017B49">
        <w:rPr>
          <w:rFonts w:ascii="Arial" w:hAnsi="Arial" w:cs="Arial"/>
          <w:spacing w:val="-7"/>
          <w:sz w:val="20"/>
          <w:szCs w:val="20"/>
        </w:rPr>
        <w:t xml:space="preserve"> </w:t>
      </w:r>
      <w:r w:rsidRPr="00017B49">
        <w:rPr>
          <w:rFonts w:ascii="Arial" w:hAnsi="Arial" w:cs="Arial"/>
          <w:sz w:val="20"/>
          <w:szCs w:val="20"/>
        </w:rPr>
        <w:t>delivered</w:t>
      </w:r>
      <w:r w:rsidRPr="00017B49">
        <w:rPr>
          <w:rFonts w:ascii="Arial" w:hAnsi="Arial" w:cs="Arial"/>
          <w:spacing w:val="-8"/>
          <w:sz w:val="20"/>
          <w:szCs w:val="20"/>
        </w:rPr>
        <w:t xml:space="preserve"> </w:t>
      </w:r>
      <w:r w:rsidRPr="00017B49">
        <w:rPr>
          <w:rFonts w:ascii="Arial" w:hAnsi="Arial" w:cs="Arial"/>
          <w:sz w:val="20"/>
          <w:szCs w:val="20"/>
        </w:rPr>
        <w:t>to</w:t>
      </w:r>
      <w:r w:rsidRPr="00017B49">
        <w:rPr>
          <w:rFonts w:ascii="Arial" w:hAnsi="Arial" w:cs="Arial"/>
          <w:spacing w:val="-7"/>
          <w:sz w:val="20"/>
          <w:szCs w:val="20"/>
        </w:rPr>
        <w:t xml:space="preserve"> </w:t>
      </w:r>
      <w:r w:rsidRPr="00017B49">
        <w:rPr>
          <w:rFonts w:ascii="Arial" w:hAnsi="Arial" w:cs="Arial"/>
          <w:sz w:val="20"/>
          <w:szCs w:val="20"/>
        </w:rPr>
        <w:t>Arnot</w:t>
      </w:r>
      <w:r w:rsidRPr="00017B49">
        <w:rPr>
          <w:rFonts w:ascii="Arial" w:hAnsi="Arial" w:cs="Arial"/>
          <w:spacing w:val="-6"/>
          <w:sz w:val="20"/>
          <w:szCs w:val="20"/>
        </w:rPr>
        <w:t xml:space="preserve"> </w:t>
      </w:r>
      <w:r w:rsidRPr="00017B49">
        <w:rPr>
          <w:rFonts w:ascii="Arial" w:hAnsi="Arial" w:cs="Arial"/>
          <w:sz w:val="20"/>
          <w:szCs w:val="20"/>
        </w:rPr>
        <w:t>power</w:t>
      </w:r>
      <w:r w:rsidRPr="00017B49">
        <w:rPr>
          <w:rFonts w:ascii="Arial" w:hAnsi="Arial" w:cs="Arial"/>
          <w:spacing w:val="-8"/>
          <w:sz w:val="20"/>
          <w:szCs w:val="20"/>
        </w:rPr>
        <w:t xml:space="preserve"> </w:t>
      </w:r>
      <w:r w:rsidRPr="00017B49">
        <w:rPr>
          <w:rFonts w:ascii="Arial" w:hAnsi="Arial" w:cs="Arial"/>
          <w:sz w:val="20"/>
          <w:szCs w:val="20"/>
        </w:rPr>
        <w:t>station,</w:t>
      </w:r>
      <w:r w:rsidRPr="00017B49">
        <w:rPr>
          <w:rFonts w:ascii="Arial" w:hAnsi="Arial" w:cs="Arial"/>
          <w:spacing w:val="-6"/>
          <w:sz w:val="20"/>
          <w:szCs w:val="20"/>
        </w:rPr>
        <w:t xml:space="preserve"> </w:t>
      </w:r>
      <w:r w:rsidRPr="00017B49">
        <w:rPr>
          <w:rFonts w:ascii="Arial" w:hAnsi="Arial" w:cs="Arial"/>
          <w:sz w:val="20"/>
          <w:szCs w:val="20"/>
        </w:rPr>
        <w:t>Electrical</w:t>
      </w:r>
      <w:r w:rsidRPr="00017B49">
        <w:rPr>
          <w:rFonts w:ascii="Arial" w:hAnsi="Arial" w:cs="Arial"/>
          <w:spacing w:val="-7"/>
          <w:sz w:val="20"/>
          <w:szCs w:val="20"/>
        </w:rPr>
        <w:t xml:space="preserve"> </w:t>
      </w:r>
      <w:r w:rsidRPr="00017B49">
        <w:rPr>
          <w:rFonts w:ascii="Arial" w:hAnsi="Arial" w:cs="Arial"/>
          <w:sz w:val="20"/>
          <w:szCs w:val="20"/>
        </w:rPr>
        <w:t>maintenance</w:t>
      </w:r>
      <w:r w:rsidRPr="00017B49">
        <w:rPr>
          <w:rFonts w:ascii="Arial" w:hAnsi="Arial" w:cs="Arial"/>
          <w:spacing w:val="-6"/>
          <w:sz w:val="20"/>
          <w:szCs w:val="20"/>
        </w:rPr>
        <w:t xml:space="preserve"> </w:t>
      </w:r>
      <w:r w:rsidRPr="00017B49">
        <w:rPr>
          <w:rFonts w:ascii="Arial" w:hAnsi="Arial" w:cs="Arial"/>
          <w:spacing w:val="-2"/>
          <w:sz w:val="20"/>
          <w:szCs w:val="20"/>
        </w:rPr>
        <w:t>department.</w:t>
      </w:r>
    </w:p>
    <w:p w14:paraId="78C98DC1" w14:textId="703ED9AE" w:rsidR="00D3550C" w:rsidRPr="00FD63A6" w:rsidRDefault="00FD63A6" w:rsidP="001561BB">
      <w:pPr>
        <w:pStyle w:val="ListParagraph"/>
        <w:widowControl w:val="0"/>
        <w:numPr>
          <w:ilvl w:val="0"/>
          <w:numId w:val="47"/>
        </w:numPr>
        <w:tabs>
          <w:tab w:val="left" w:pos="1003"/>
        </w:tabs>
        <w:autoSpaceDE w:val="0"/>
        <w:autoSpaceDN w:val="0"/>
        <w:spacing w:before="4" w:after="0" w:line="240" w:lineRule="auto"/>
        <w:contextualSpacing w:val="0"/>
        <w:rPr>
          <w:sz w:val="20"/>
        </w:rPr>
      </w:pPr>
      <w:r w:rsidRPr="00055011">
        <w:rPr>
          <w:rFonts w:ascii="Arial" w:hAnsi="Arial" w:cs="Arial"/>
          <w:bCs/>
        </w:rPr>
        <w:t>Suppliers to comply with</w:t>
      </w:r>
      <w:r w:rsidRPr="00055011">
        <w:rPr>
          <w:rFonts w:ascii="Arial" w:hAnsi="Arial" w:cs="Arial"/>
          <w:bCs/>
        </w:rPr>
        <w:tab/>
        <w:t>SANS 10147 (Code of Practice for the handling and disposal of refrigerants), Pressure Equipment Regulations (PER); and SANAS 347 and other applicable standards and certification requirements.</w:t>
      </w:r>
    </w:p>
    <w:p w14:paraId="646D2753" w14:textId="77777777" w:rsidR="00B73910" w:rsidRPr="00017B49" w:rsidRDefault="00B73910" w:rsidP="00B73910">
      <w:pPr>
        <w:tabs>
          <w:tab w:val="clear" w:pos="397"/>
          <w:tab w:val="clear" w:pos="907"/>
          <w:tab w:val="clear" w:pos="1304"/>
          <w:tab w:val="clear" w:pos="1701"/>
          <w:tab w:val="clear" w:pos="2098"/>
          <w:tab w:val="clear" w:pos="2494"/>
          <w:tab w:val="clear" w:pos="2891"/>
          <w:tab w:val="clear" w:pos="3288"/>
          <w:tab w:val="clear" w:pos="3685"/>
          <w:tab w:val="clear" w:pos="4082"/>
          <w:tab w:val="clear" w:pos="4479"/>
          <w:tab w:val="left" w:pos="357"/>
        </w:tabs>
        <w:spacing w:after="200" w:line="276" w:lineRule="auto"/>
        <w:contextualSpacing/>
        <w:jc w:val="both"/>
        <w:rPr>
          <w:rFonts w:eastAsia="Calibri"/>
          <w:sz w:val="20"/>
          <w:szCs w:val="20"/>
        </w:rPr>
      </w:pPr>
    </w:p>
    <w:p w14:paraId="35422EFF" w14:textId="77777777" w:rsidR="00B73910" w:rsidRPr="00017B49" w:rsidRDefault="00B73910" w:rsidP="00B73910">
      <w:pPr>
        <w:pStyle w:val="Heading3"/>
        <w:rPr>
          <w:rFonts w:ascii="Arial" w:hAnsi="Arial"/>
          <w:sz w:val="20"/>
          <w:lang w:val="en-ZA"/>
        </w:rPr>
      </w:pPr>
      <w:bookmarkStart w:id="6" w:name="_Toc240454748"/>
      <w:r w:rsidRPr="00017B49">
        <w:rPr>
          <w:rFonts w:ascii="Arial" w:hAnsi="Arial"/>
          <w:sz w:val="20"/>
          <w:lang w:val="en-ZA"/>
        </w:rPr>
        <w:t>Purpose</w:t>
      </w:r>
      <w:bookmarkEnd w:id="5"/>
      <w:bookmarkEnd w:id="6"/>
    </w:p>
    <w:p w14:paraId="4711ACED" w14:textId="056BC7CA" w:rsidR="00B73910" w:rsidRPr="00017B49" w:rsidRDefault="00B73910" w:rsidP="00B73910">
      <w:pPr>
        <w:pStyle w:val="BodyText"/>
        <w:rPr>
          <w:sz w:val="20"/>
          <w:lang w:val="en-ZA"/>
        </w:rPr>
      </w:pPr>
      <w:r w:rsidRPr="00017B49">
        <w:rPr>
          <w:sz w:val="20"/>
          <w:lang w:val="en-ZA"/>
        </w:rPr>
        <w:t xml:space="preserve">The purpose for this Scope &amp; Technical Evaluation Criteria is for input into the commercial package for tendering for the </w:t>
      </w:r>
      <w:r w:rsidR="00EC166F" w:rsidRPr="00017B49">
        <w:rPr>
          <w:sz w:val="20"/>
          <w:lang w:val="en-ZA"/>
        </w:rPr>
        <w:t>supply and delivery of electrical spares</w:t>
      </w:r>
      <w:r w:rsidRPr="00017B49">
        <w:rPr>
          <w:sz w:val="20"/>
          <w:lang w:val="en-ZA"/>
        </w:rPr>
        <w:t xml:space="preserve"> contract.</w:t>
      </w:r>
    </w:p>
    <w:p w14:paraId="0C23D419" w14:textId="77777777" w:rsidR="00B73910" w:rsidRPr="00017B49" w:rsidRDefault="00B73910" w:rsidP="00B73910">
      <w:pPr>
        <w:pStyle w:val="Heading3"/>
        <w:rPr>
          <w:rFonts w:ascii="Arial" w:hAnsi="Arial"/>
          <w:sz w:val="20"/>
          <w:lang w:val="en-ZA"/>
        </w:rPr>
      </w:pPr>
      <w:bookmarkStart w:id="7" w:name="_Ref228599044"/>
      <w:bookmarkStart w:id="8" w:name="_Ref228599049"/>
      <w:bookmarkStart w:id="9" w:name="_Toc240454749"/>
      <w:r w:rsidRPr="00017B49">
        <w:rPr>
          <w:rFonts w:ascii="Arial" w:hAnsi="Arial"/>
          <w:sz w:val="20"/>
          <w:lang w:val="en-ZA"/>
        </w:rPr>
        <w:t>Applicability</w:t>
      </w:r>
      <w:bookmarkEnd w:id="7"/>
      <w:bookmarkEnd w:id="8"/>
      <w:bookmarkEnd w:id="9"/>
    </w:p>
    <w:p w14:paraId="558C67F2" w14:textId="77777777" w:rsidR="00B73910" w:rsidRPr="00017B49" w:rsidRDefault="00B73910" w:rsidP="00B73910">
      <w:pPr>
        <w:pStyle w:val="BodyText"/>
        <w:rPr>
          <w:rStyle w:val="Instruction"/>
          <w:color w:val="auto"/>
          <w:sz w:val="20"/>
          <w:lang w:val="en-ZA"/>
        </w:rPr>
      </w:pPr>
      <w:r w:rsidRPr="00017B49">
        <w:rPr>
          <w:rStyle w:val="Instruction"/>
          <w:color w:val="auto"/>
          <w:sz w:val="20"/>
          <w:lang w:val="en-ZA"/>
        </w:rPr>
        <w:t>Applicable to Arnot Power station.</w:t>
      </w:r>
    </w:p>
    <w:p w14:paraId="067C96D8" w14:textId="77777777" w:rsidR="00B73910" w:rsidRPr="00017B49" w:rsidRDefault="00B73910" w:rsidP="00B73910">
      <w:pPr>
        <w:pStyle w:val="Heading2"/>
        <w:rPr>
          <w:rFonts w:ascii="Arial" w:hAnsi="Arial"/>
          <w:sz w:val="20"/>
          <w:lang w:val="en-ZA"/>
        </w:rPr>
      </w:pPr>
      <w:bookmarkStart w:id="10" w:name="_Toc240454750"/>
      <w:r w:rsidRPr="00017B49">
        <w:rPr>
          <w:rFonts w:ascii="Arial" w:hAnsi="Arial"/>
          <w:sz w:val="20"/>
          <w:lang w:val="en-ZA"/>
        </w:rPr>
        <w:t>Normative/Informative References</w:t>
      </w:r>
      <w:bookmarkEnd w:id="10"/>
    </w:p>
    <w:p w14:paraId="74B38D78" w14:textId="77777777" w:rsidR="00B73910" w:rsidRPr="00017B49" w:rsidRDefault="00B73910" w:rsidP="00B73910">
      <w:pPr>
        <w:pStyle w:val="BodyText"/>
        <w:rPr>
          <w:rStyle w:val="Instruction"/>
          <w:color w:val="auto"/>
          <w:sz w:val="20"/>
          <w:lang w:val="en-ZA"/>
        </w:rPr>
      </w:pPr>
      <w:r w:rsidRPr="00017B49">
        <w:rPr>
          <w:sz w:val="20"/>
          <w:lang w:val="en-ZA"/>
        </w:rPr>
        <w:t>Parties using this document shall apply the most recent edition of the documents listed in the following paragraphs.</w:t>
      </w:r>
    </w:p>
    <w:p w14:paraId="27472CDB" w14:textId="77777777" w:rsidR="00B73910" w:rsidRPr="00017B49" w:rsidRDefault="00B73910" w:rsidP="00B73910">
      <w:pPr>
        <w:pStyle w:val="Heading3"/>
        <w:rPr>
          <w:rFonts w:ascii="Arial" w:hAnsi="Arial"/>
          <w:sz w:val="20"/>
          <w:lang w:val="en-ZA"/>
        </w:rPr>
      </w:pPr>
      <w:bookmarkStart w:id="11" w:name="_Toc240454751"/>
      <w:r w:rsidRPr="00017B49">
        <w:rPr>
          <w:rFonts w:ascii="Arial" w:hAnsi="Arial"/>
          <w:sz w:val="20"/>
          <w:lang w:val="en-ZA"/>
        </w:rPr>
        <w:t>Normative</w:t>
      </w:r>
      <w:bookmarkEnd w:id="11"/>
    </w:p>
    <w:p w14:paraId="15ACB89C" w14:textId="77777777" w:rsidR="00D3550C" w:rsidRPr="00017B49" w:rsidRDefault="00D3550C" w:rsidP="00D3550C">
      <w:pPr>
        <w:pStyle w:val="ListParagraph"/>
        <w:widowControl w:val="0"/>
        <w:tabs>
          <w:tab w:val="left" w:pos="1002"/>
        </w:tabs>
        <w:autoSpaceDE w:val="0"/>
        <w:autoSpaceDN w:val="0"/>
        <w:spacing w:before="241" w:after="0" w:line="243" w:lineRule="exact"/>
        <w:ind w:left="1002"/>
        <w:contextualSpacing w:val="0"/>
        <w:jc w:val="both"/>
        <w:rPr>
          <w:rFonts w:ascii="Arial" w:hAnsi="Arial" w:cs="Arial"/>
          <w:sz w:val="20"/>
          <w:szCs w:val="20"/>
        </w:rPr>
      </w:pPr>
      <w:r w:rsidRPr="00017B49">
        <w:rPr>
          <w:rFonts w:ascii="Arial" w:hAnsi="Arial" w:cs="Arial"/>
          <w:sz w:val="20"/>
          <w:szCs w:val="20"/>
        </w:rPr>
        <w:t>The</w:t>
      </w:r>
      <w:r w:rsidRPr="00017B49">
        <w:rPr>
          <w:rFonts w:ascii="Arial" w:hAnsi="Arial" w:cs="Arial"/>
          <w:spacing w:val="55"/>
          <w:sz w:val="20"/>
          <w:szCs w:val="20"/>
        </w:rPr>
        <w:t xml:space="preserve"> </w:t>
      </w:r>
      <w:r w:rsidRPr="00017B49">
        <w:rPr>
          <w:rFonts w:ascii="Arial" w:hAnsi="Arial" w:cs="Arial"/>
          <w:sz w:val="20"/>
          <w:szCs w:val="20"/>
        </w:rPr>
        <w:t>supply</w:t>
      </w:r>
      <w:r w:rsidRPr="00017B49">
        <w:rPr>
          <w:rFonts w:ascii="Arial" w:hAnsi="Arial" w:cs="Arial"/>
          <w:spacing w:val="58"/>
          <w:sz w:val="20"/>
          <w:szCs w:val="20"/>
        </w:rPr>
        <w:t xml:space="preserve"> </w:t>
      </w:r>
      <w:r w:rsidRPr="00017B49">
        <w:rPr>
          <w:rFonts w:ascii="Arial" w:hAnsi="Arial" w:cs="Arial"/>
          <w:sz w:val="20"/>
          <w:szCs w:val="20"/>
        </w:rPr>
        <w:t>and</w:t>
      </w:r>
      <w:r w:rsidRPr="00017B49">
        <w:rPr>
          <w:rFonts w:ascii="Arial" w:hAnsi="Arial" w:cs="Arial"/>
          <w:spacing w:val="58"/>
          <w:sz w:val="20"/>
          <w:szCs w:val="20"/>
        </w:rPr>
        <w:t xml:space="preserve"> </w:t>
      </w:r>
      <w:r w:rsidRPr="00017B49">
        <w:rPr>
          <w:rFonts w:ascii="Arial" w:hAnsi="Arial" w:cs="Arial"/>
          <w:sz w:val="20"/>
          <w:szCs w:val="20"/>
        </w:rPr>
        <w:t>delivery</w:t>
      </w:r>
      <w:r w:rsidRPr="00017B49">
        <w:rPr>
          <w:rFonts w:ascii="Arial" w:hAnsi="Arial" w:cs="Arial"/>
          <w:spacing w:val="60"/>
          <w:sz w:val="20"/>
          <w:szCs w:val="20"/>
        </w:rPr>
        <w:t xml:space="preserve"> </w:t>
      </w:r>
      <w:r w:rsidRPr="00017B49">
        <w:rPr>
          <w:rFonts w:ascii="Arial" w:hAnsi="Arial" w:cs="Arial"/>
          <w:sz w:val="20"/>
          <w:szCs w:val="20"/>
        </w:rPr>
        <w:t>of</w:t>
      </w:r>
      <w:r w:rsidRPr="00017B49">
        <w:rPr>
          <w:rFonts w:ascii="Arial" w:hAnsi="Arial" w:cs="Arial"/>
          <w:spacing w:val="57"/>
          <w:sz w:val="20"/>
          <w:szCs w:val="20"/>
        </w:rPr>
        <w:t xml:space="preserve"> </w:t>
      </w:r>
      <w:r w:rsidRPr="00017B49">
        <w:rPr>
          <w:rFonts w:ascii="Arial" w:hAnsi="Arial" w:cs="Arial"/>
          <w:sz w:val="20"/>
          <w:szCs w:val="20"/>
        </w:rPr>
        <w:t>spares</w:t>
      </w:r>
      <w:r w:rsidRPr="00017B49">
        <w:rPr>
          <w:rFonts w:ascii="Arial" w:hAnsi="Arial" w:cs="Arial"/>
          <w:spacing w:val="57"/>
          <w:sz w:val="20"/>
          <w:szCs w:val="20"/>
        </w:rPr>
        <w:t xml:space="preserve"> </w:t>
      </w:r>
      <w:r w:rsidRPr="00017B49">
        <w:rPr>
          <w:rFonts w:ascii="Arial" w:hAnsi="Arial" w:cs="Arial"/>
          <w:sz w:val="20"/>
          <w:szCs w:val="20"/>
        </w:rPr>
        <w:t>for</w:t>
      </w:r>
      <w:r w:rsidRPr="00017B49">
        <w:rPr>
          <w:rFonts w:ascii="Arial" w:hAnsi="Arial" w:cs="Arial"/>
          <w:spacing w:val="57"/>
          <w:sz w:val="20"/>
          <w:szCs w:val="20"/>
        </w:rPr>
        <w:t xml:space="preserve"> </w:t>
      </w:r>
      <w:r w:rsidRPr="00017B49">
        <w:rPr>
          <w:rFonts w:ascii="Arial" w:hAnsi="Arial" w:cs="Arial"/>
          <w:sz w:val="20"/>
          <w:szCs w:val="20"/>
        </w:rPr>
        <w:t>the</w:t>
      </w:r>
      <w:r w:rsidRPr="00017B49">
        <w:rPr>
          <w:rFonts w:ascii="Arial" w:hAnsi="Arial" w:cs="Arial"/>
          <w:spacing w:val="56"/>
          <w:sz w:val="20"/>
          <w:szCs w:val="20"/>
        </w:rPr>
        <w:t xml:space="preserve"> </w:t>
      </w:r>
      <w:r w:rsidRPr="00017B49">
        <w:rPr>
          <w:rFonts w:ascii="Arial" w:hAnsi="Arial" w:cs="Arial"/>
          <w:sz w:val="20"/>
          <w:szCs w:val="20"/>
        </w:rPr>
        <w:t>Aircon,</w:t>
      </w:r>
      <w:r w:rsidRPr="00017B49">
        <w:rPr>
          <w:rFonts w:ascii="Arial" w:hAnsi="Arial" w:cs="Arial"/>
          <w:spacing w:val="59"/>
          <w:sz w:val="20"/>
          <w:szCs w:val="20"/>
        </w:rPr>
        <w:t xml:space="preserve"> </w:t>
      </w:r>
      <w:r w:rsidRPr="00017B49">
        <w:rPr>
          <w:rFonts w:ascii="Arial" w:hAnsi="Arial" w:cs="Arial"/>
          <w:sz w:val="20"/>
          <w:szCs w:val="20"/>
        </w:rPr>
        <w:t>batteries</w:t>
      </w:r>
      <w:r w:rsidRPr="00017B49">
        <w:rPr>
          <w:rFonts w:ascii="Arial" w:hAnsi="Arial" w:cs="Arial"/>
          <w:spacing w:val="57"/>
          <w:sz w:val="20"/>
          <w:szCs w:val="20"/>
        </w:rPr>
        <w:t xml:space="preserve"> </w:t>
      </w:r>
      <w:r w:rsidRPr="00017B49">
        <w:rPr>
          <w:rFonts w:ascii="Arial" w:hAnsi="Arial" w:cs="Arial"/>
          <w:sz w:val="20"/>
          <w:szCs w:val="20"/>
        </w:rPr>
        <w:t>maintenance,</w:t>
      </w:r>
      <w:r w:rsidRPr="00017B49">
        <w:rPr>
          <w:rFonts w:ascii="Arial" w:hAnsi="Arial" w:cs="Arial"/>
          <w:spacing w:val="59"/>
          <w:sz w:val="20"/>
          <w:szCs w:val="20"/>
        </w:rPr>
        <w:t xml:space="preserve"> </w:t>
      </w:r>
      <w:r w:rsidRPr="00017B49">
        <w:rPr>
          <w:rFonts w:ascii="Arial" w:hAnsi="Arial" w:cs="Arial"/>
          <w:sz w:val="20"/>
          <w:szCs w:val="20"/>
        </w:rPr>
        <w:t>PTM</w:t>
      </w:r>
      <w:r w:rsidRPr="00017B49">
        <w:rPr>
          <w:rFonts w:ascii="Arial" w:hAnsi="Arial" w:cs="Arial"/>
          <w:spacing w:val="56"/>
          <w:sz w:val="20"/>
          <w:szCs w:val="20"/>
        </w:rPr>
        <w:t xml:space="preserve"> </w:t>
      </w:r>
      <w:r w:rsidRPr="00017B49">
        <w:rPr>
          <w:rFonts w:ascii="Arial" w:hAnsi="Arial" w:cs="Arial"/>
          <w:sz w:val="20"/>
          <w:szCs w:val="20"/>
        </w:rPr>
        <w:t>and</w:t>
      </w:r>
      <w:r w:rsidRPr="00017B49">
        <w:rPr>
          <w:rFonts w:ascii="Arial" w:hAnsi="Arial" w:cs="Arial"/>
          <w:spacing w:val="56"/>
          <w:sz w:val="20"/>
          <w:szCs w:val="20"/>
        </w:rPr>
        <w:t xml:space="preserve"> </w:t>
      </w:r>
      <w:r w:rsidRPr="00017B49">
        <w:rPr>
          <w:rFonts w:ascii="Arial" w:hAnsi="Arial" w:cs="Arial"/>
          <w:spacing w:val="-2"/>
          <w:sz w:val="20"/>
          <w:szCs w:val="20"/>
        </w:rPr>
        <w:t>electrical</w:t>
      </w:r>
    </w:p>
    <w:p w14:paraId="1E32E76E" w14:textId="6738BF27" w:rsidR="00D3550C" w:rsidRPr="00017B49" w:rsidRDefault="00D3550C" w:rsidP="00D3550C">
      <w:pPr>
        <w:pStyle w:val="BodyText"/>
        <w:spacing w:line="228" w:lineRule="exact"/>
        <w:ind w:left="1003"/>
        <w:rPr>
          <w:sz w:val="20"/>
        </w:rPr>
      </w:pPr>
      <w:r w:rsidRPr="00017B49">
        <w:rPr>
          <w:sz w:val="20"/>
        </w:rPr>
        <w:t>maintenance</w:t>
      </w:r>
      <w:r w:rsidRPr="00017B49">
        <w:rPr>
          <w:spacing w:val="-8"/>
          <w:sz w:val="20"/>
        </w:rPr>
        <w:t xml:space="preserve"> </w:t>
      </w:r>
      <w:r w:rsidRPr="00017B49">
        <w:rPr>
          <w:sz w:val="20"/>
        </w:rPr>
        <w:t>departments</w:t>
      </w:r>
      <w:r w:rsidRPr="00017B49">
        <w:rPr>
          <w:spacing w:val="-6"/>
          <w:sz w:val="20"/>
        </w:rPr>
        <w:t>.</w:t>
      </w:r>
    </w:p>
    <w:p w14:paraId="75C6A481" w14:textId="77777777" w:rsidR="00B73910" w:rsidRPr="00017B49" w:rsidRDefault="00B73910" w:rsidP="00B73910">
      <w:pPr>
        <w:pStyle w:val="Heading2"/>
        <w:rPr>
          <w:rFonts w:ascii="Arial" w:hAnsi="Arial"/>
          <w:sz w:val="20"/>
          <w:lang w:val="en-ZA"/>
        </w:rPr>
      </w:pPr>
      <w:bookmarkStart w:id="12" w:name="_Toc240454752"/>
      <w:r w:rsidRPr="00017B49">
        <w:rPr>
          <w:rFonts w:ascii="Arial" w:hAnsi="Arial"/>
          <w:sz w:val="20"/>
          <w:lang w:val="en-ZA"/>
        </w:rPr>
        <w:lastRenderedPageBreak/>
        <w:t>Definitions</w:t>
      </w:r>
      <w:bookmarkEnd w:id="12"/>
    </w:p>
    <w:tbl>
      <w:tblPr>
        <w:tblW w:w="10083"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29"/>
        <w:gridCol w:w="7654"/>
      </w:tblGrid>
      <w:tr w:rsidR="00B73910" w:rsidRPr="00017B49" w14:paraId="4001A905" w14:textId="77777777" w:rsidTr="00B45421">
        <w:trPr>
          <w:tblHeader/>
        </w:trPr>
        <w:tc>
          <w:tcPr>
            <w:tcW w:w="2429" w:type="dxa"/>
          </w:tcPr>
          <w:p w14:paraId="60A1D7FB" w14:textId="77777777" w:rsidR="00B73910" w:rsidRPr="00017B49" w:rsidRDefault="00B73910" w:rsidP="00B45421">
            <w:pPr>
              <w:pStyle w:val="TableHeading"/>
              <w:rPr>
                <w:rFonts w:ascii="Arial" w:hAnsi="Arial"/>
                <w:lang w:val="en-ZA"/>
              </w:rPr>
            </w:pPr>
            <w:r w:rsidRPr="00017B49">
              <w:rPr>
                <w:rFonts w:ascii="Arial" w:hAnsi="Arial"/>
                <w:lang w:val="en-ZA"/>
              </w:rPr>
              <w:t>Definition</w:t>
            </w:r>
          </w:p>
        </w:tc>
        <w:tc>
          <w:tcPr>
            <w:tcW w:w="7654" w:type="dxa"/>
          </w:tcPr>
          <w:p w14:paraId="3BE7A069" w14:textId="77777777" w:rsidR="00B73910" w:rsidRPr="00017B49" w:rsidRDefault="00B73910" w:rsidP="00B45421">
            <w:pPr>
              <w:pStyle w:val="TableHeading"/>
              <w:rPr>
                <w:rFonts w:ascii="Arial" w:hAnsi="Arial"/>
                <w:lang w:val="en-ZA"/>
              </w:rPr>
            </w:pPr>
            <w:r w:rsidRPr="00017B49">
              <w:rPr>
                <w:rFonts w:ascii="Arial" w:hAnsi="Arial"/>
                <w:lang w:val="en-ZA"/>
              </w:rPr>
              <w:t>Description</w:t>
            </w:r>
          </w:p>
        </w:tc>
      </w:tr>
      <w:tr w:rsidR="00B73910" w:rsidRPr="00017B49" w14:paraId="00847673" w14:textId="77777777" w:rsidTr="00B45421">
        <w:trPr>
          <w:trHeight w:val="641"/>
        </w:trPr>
        <w:tc>
          <w:tcPr>
            <w:tcW w:w="2429" w:type="dxa"/>
            <w:vAlign w:val="center"/>
          </w:tcPr>
          <w:p w14:paraId="1ABE0C98" w14:textId="77777777" w:rsidR="00B73910" w:rsidRPr="00017B49" w:rsidRDefault="00B73910" w:rsidP="00B45421">
            <w:pPr>
              <w:pStyle w:val="TableBodyLeft"/>
              <w:rPr>
                <w:lang w:val="en-ZA"/>
              </w:rPr>
            </w:pPr>
            <w:r w:rsidRPr="00017B49">
              <w:rPr>
                <w:lang w:val="en-ZA"/>
              </w:rPr>
              <w:t>Critical</w:t>
            </w:r>
          </w:p>
        </w:tc>
        <w:tc>
          <w:tcPr>
            <w:tcW w:w="7654" w:type="dxa"/>
            <w:vAlign w:val="center"/>
          </w:tcPr>
          <w:p w14:paraId="07F5ECA7" w14:textId="77777777" w:rsidR="00B73910" w:rsidRPr="00017B49" w:rsidRDefault="00B73910" w:rsidP="00B45421">
            <w:pPr>
              <w:pStyle w:val="TableBodyLeft"/>
              <w:rPr>
                <w:lang w:val="en-ZA"/>
              </w:rPr>
            </w:pPr>
            <w:r w:rsidRPr="00017B49">
              <w:rPr>
                <w:lang w:val="en-ZA"/>
              </w:rPr>
              <w:t>Refers to equipment whose failure in service would have an appreciable probability of causing loss of availability of generating plant and or of causing unsafe conditions for personnel or both</w:t>
            </w:r>
          </w:p>
        </w:tc>
      </w:tr>
    </w:tbl>
    <w:p w14:paraId="74C0BA98" w14:textId="77777777" w:rsidR="00B73910" w:rsidRPr="00017B49" w:rsidRDefault="00B73910" w:rsidP="00B73910">
      <w:pPr>
        <w:pStyle w:val="Heading3"/>
        <w:rPr>
          <w:rFonts w:ascii="Arial" w:hAnsi="Arial"/>
          <w:sz w:val="20"/>
          <w:lang w:val="en-ZA"/>
        </w:rPr>
      </w:pPr>
      <w:bookmarkStart w:id="13" w:name="_Toc240454753"/>
      <w:r w:rsidRPr="00017B49">
        <w:rPr>
          <w:rFonts w:ascii="Arial" w:hAnsi="Arial"/>
          <w:sz w:val="20"/>
          <w:lang w:val="en-ZA"/>
        </w:rPr>
        <w:t>Classification</w:t>
      </w:r>
      <w:bookmarkEnd w:id="13"/>
      <w:r w:rsidRPr="00017B49">
        <w:rPr>
          <w:rFonts w:ascii="Arial" w:hAnsi="Arial"/>
          <w:sz w:val="20"/>
          <w:lang w:val="en-ZA"/>
        </w:rPr>
        <w:t xml:space="preserve"> </w:t>
      </w:r>
    </w:p>
    <w:p w14:paraId="20C3487E" w14:textId="77777777" w:rsidR="00B73910" w:rsidRPr="00017B49" w:rsidRDefault="00B73910" w:rsidP="00B73910">
      <w:pPr>
        <w:pStyle w:val="Heading6"/>
        <w:numPr>
          <w:ilvl w:val="0"/>
          <w:numId w:val="0"/>
        </w:numPr>
        <w:rPr>
          <w:sz w:val="20"/>
          <w:lang w:val="en-ZA"/>
        </w:rPr>
      </w:pPr>
      <w:r w:rsidRPr="00017B49">
        <w:rPr>
          <w:rStyle w:val="Emphasis"/>
          <w:sz w:val="20"/>
          <w:lang w:val="en-ZA"/>
        </w:rPr>
        <w:t>Controlled Disclosure:</w:t>
      </w:r>
      <w:r w:rsidRPr="00017B49">
        <w:rPr>
          <w:sz w:val="20"/>
          <w:lang w:val="en-ZA"/>
        </w:rPr>
        <w:t xml:space="preserve"> Controlled Disclosure to external parties (either enforced by law, or discretionary).</w:t>
      </w:r>
    </w:p>
    <w:p w14:paraId="7EC0BEBF" w14:textId="77777777" w:rsidR="00B73910" w:rsidRPr="00017B49" w:rsidRDefault="00B73910" w:rsidP="00B73910">
      <w:pPr>
        <w:pStyle w:val="Heading2"/>
        <w:rPr>
          <w:rFonts w:ascii="Arial" w:hAnsi="Arial"/>
          <w:sz w:val="20"/>
          <w:lang w:val="en-ZA"/>
        </w:rPr>
      </w:pPr>
      <w:bookmarkStart w:id="14" w:name="_Toc240454754"/>
      <w:r w:rsidRPr="00017B49">
        <w:rPr>
          <w:rFonts w:ascii="Arial" w:hAnsi="Arial"/>
          <w:sz w:val="20"/>
          <w:lang w:val="en-ZA"/>
        </w:rPr>
        <w:t>Abbreviations</w:t>
      </w:r>
      <w:bookmarkEnd w:id="14"/>
    </w:p>
    <w:tbl>
      <w:tblPr>
        <w:tblW w:w="10083"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35"/>
        <w:gridCol w:w="7448"/>
      </w:tblGrid>
      <w:tr w:rsidR="00B73910" w:rsidRPr="00017B49" w14:paraId="2186F1A6" w14:textId="77777777" w:rsidTr="00B45421">
        <w:trPr>
          <w:tblHeader/>
        </w:trPr>
        <w:tc>
          <w:tcPr>
            <w:tcW w:w="2635" w:type="dxa"/>
          </w:tcPr>
          <w:p w14:paraId="43628F56" w14:textId="77777777" w:rsidR="00B73910" w:rsidRPr="00017B49" w:rsidRDefault="00B73910" w:rsidP="00B45421">
            <w:pPr>
              <w:pStyle w:val="TableHeading"/>
              <w:rPr>
                <w:rFonts w:ascii="Arial" w:hAnsi="Arial"/>
                <w:lang w:val="en-ZA"/>
              </w:rPr>
            </w:pPr>
            <w:r w:rsidRPr="00017B49">
              <w:rPr>
                <w:rFonts w:ascii="Arial" w:hAnsi="Arial"/>
                <w:lang w:val="en-ZA"/>
              </w:rPr>
              <w:t>Abbreviation</w:t>
            </w:r>
          </w:p>
        </w:tc>
        <w:tc>
          <w:tcPr>
            <w:tcW w:w="7448" w:type="dxa"/>
          </w:tcPr>
          <w:p w14:paraId="3721AA16" w14:textId="77777777" w:rsidR="00B73910" w:rsidRPr="00017B49" w:rsidRDefault="00B73910" w:rsidP="00B45421">
            <w:pPr>
              <w:pStyle w:val="TableHeading"/>
              <w:rPr>
                <w:rFonts w:ascii="Arial" w:hAnsi="Arial"/>
                <w:lang w:val="en-ZA"/>
              </w:rPr>
            </w:pPr>
            <w:r w:rsidRPr="00017B49">
              <w:rPr>
                <w:rFonts w:ascii="Arial" w:hAnsi="Arial"/>
                <w:lang w:val="en-ZA"/>
              </w:rPr>
              <w:t>Description</w:t>
            </w:r>
          </w:p>
        </w:tc>
      </w:tr>
      <w:tr w:rsidR="00B73910" w:rsidRPr="00017B49" w14:paraId="238A3553" w14:textId="77777777" w:rsidTr="00B45421">
        <w:tc>
          <w:tcPr>
            <w:tcW w:w="2635" w:type="dxa"/>
          </w:tcPr>
          <w:p w14:paraId="50F1371C" w14:textId="77777777" w:rsidR="00B73910" w:rsidRPr="00017B49" w:rsidRDefault="00B73910" w:rsidP="00B45421">
            <w:pPr>
              <w:pStyle w:val="TableBodyLeft"/>
              <w:rPr>
                <w:lang w:val="en-ZA"/>
              </w:rPr>
            </w:pPr>
            <w:r w:rsidRPr="00017B49">
              <w:rPr>
                <w:lang w:val="en-ZA"/>
              </w:rPr>
              <w:t>QC</w:t>
            </w:r>
          </w:p>
        </w:tc>
        <w:tc>
          <w:tcPr>
            <w:tcW w:w="7448" w:type="dxa"/>
          </w:tcPr>
          <w:p w14:paraId="50DC03CA" w14:textId="77777777" w:rsidR="00B73910" w:rsidRPr="00017B49" w:rsidRDefault="00B73910" w:rsidP="00B45421">
            <w:pPr>
              <w:pStyle w:val="TableBodyLeft"/>
              <w:rPr>
                <w:lang w:val="en-ZA"/>
              </w:rPr>
            </w:pPr>
            <w:r w:rsidRPr="00017B49">
              <w:rPr>
                <w:lang w:val="en-ZA"/>
              </w:rPr>
              <w:t>Quality Check</w:t>
            </w:r>
          </w:p>
        </w:tc>
      </w:tr>
      <w:tr w:rsidR="00B73910" w:rsidRPr="00017B49" w14:paraId="37A41048" w14:textId="77777777" w:rsidTr="00B45421">
        <w:tc>
          <w:tcPr>
            <w:tcW w:w="2635" w:type="dxa"/>
          </w:tcPr>
          <w:p w14:paraId="082C7BEF" w14:textId="77777777" w:rsidR="00B73910" w:rsidRPr="00017B49" w:rsidRDefault="00B73910" w:rsidP="00B45421">
            <w:pPr>
              <w:pStyle w:val="TableBodyLeft"/>
              <w:rPr>
                <w:lang w:val="en-ZA"/>
              </w:rPr>
            </w:pPr>
            <w:r w:rsidRPr="00017B49">
              <w:rPr>
                <w:lang w:val="en-ZA"/>
              </w:rPr>
              <w:t>SAP</w:t>
            </w:r>
          </w:p>
        </w:tc>
        <w:tc>
          <w:tcPr>
            <w:tcW w:w="7448" w:type="dxa"/>
          </w:tcPr>
          <w:p w14:paraId="2D9B3DF1" w14:textId="77777777" w:rsidR="00B73910" w:rsidRPr="00017B49" w:rsidRDefault="00B73910" w:rsidP="00B45421">
            <w:pPr>
              <w:pStyle w:val="TableBodyLeft"/>
              <w:rPr>
                <w:lang w:val="en-ZA"/>
              </w:rPr>
            </w:pPr>
            <w:r w:rsidRPr="00017B49">
              <w:rPr>
                <w:lang w:val="en-ZA"/>
              </w:rPr>
              <w:t>Systems Application Programme</w:t>
            </w:r>
          </w:p>
        </w:tc>
      </w:tr>
      <w:tr w:rsidR="00BC7040" w:rsidRPr="00017B49" w14:paraId="15D3AB7E" w14:textId="77777777" w:rsidTr="00B45421">
        <w:tc>
          <w:tcPr>
            <w:tcW w:w="2635" w:type="dxa"/>
          </w:tcPr>
          <w:p w14:paraId="3DBF4B89" w14:textId="7466BFA3" w:rsidR="00BC7040" w:rsidRPr="00017B49" w:rsidRDefault="00BC7040" w:rsidP="00B45421">
            <w:pPr>
              <w:pStyle w:val="TableBodyLeft"/>
              <w:rPr>
                <w:lang w:val="en-ZA"/>
              </w:rPr>
            </w:pPr>
            <w:r w:rsidRPr="00017B49">
              <w:t>PTM</w:t>
            </w:r>
          </w:p>
        </w:tc>
        <w:tc>
          <w:tcPr>
            <w:tcW w:w="7448" w:type="dxa"/>
          </w:tcPr>
          <w:p w14:paraId="6EC1A494" w14:textId="6585F249" w:rsidR="00BC7040" w:rsidRPr="007A0A45" w:rsidRDefault="007A0A45" w:rsidP="00B45421">
            <w:pPr>
              <w:pStyle w:val="TableBodyLeft"/>
              <w:rPr>
                <w:bCs/>
                <w:lang w:val="en-ZA"/>
              </w:rPr>
            </w:pPr>
            <w:r w:rsidRPr="007A0A45">
              <w:rPr>
                <w:bCs/>
              </w:rPr>
              <w:t>Protection,</w:t>
            </w:r>
            <w:r w:rsidRPr="007A0A45">
              <w:rPr>
                <w:bCs/>
                <w:spacing w:val="-9"/>
              </w:rPr>
              <w:t xml:space="preserve"> </w:t>
            </w:r>
            <w:r w:rsidRPr="007A0A45">
              <w:rPr>
                <w:bCs/>
              </w:rPr>
              <w:t>Testing</w:t>
            </w:r>
            <w:r w:rsidRPr="007A0A45">
              <w:rPr>
                <w:bCs/>
                <w:spacing w:val="-7"/>
              </w:rPr>
              <w:t xml:space="preserve"> </w:t>
            </w:r>
            <w:r w:rsidRPr="007A0A45">
              <w:rPr>
                <w:bCs/>
              </w:rPr>
              <w:t>&amp;</w:t>
            </w:r>
            <w:r w:rsidRPr="007A0A45">
              <w:rPr>
                <w:bCs/>
                <w:spacing w:val="-7"/>
              </w:rPr>
              <w:t xml:space="preserve"> </w:t>
            </w:r>
            <w:r w:rsidRPr="007A0A45">
              <w:rPr>
                <w:bCs/>
              </w:rPr>
              <w:t>Metering</w:t>
            </w:r>
          </w:p>
        </w:tc>
      </w:tr>
    </w:tbl>
    <w:p w14:paraId="2C1169CE" w14:textId="77777777" w:rsidR="00B73910" w:rsidRPr="00017B49" w:rsidRDefault="00B73910" w:rsidP="00B73910">
      <w:pPr>
        <w:pStyle w:val="NoSpacing"/>
        <w:rPr>
          <w:rStyle w:val="Instruction"/>
          <w:color w:val="auto"/>
          <w:sz w:val="20"/>
          <w:szCs w:val="20"/>
          <w:lang w:val="en-ZA"/>
        </w:rPr>
      </w:pPr>
    </w:p>
    <w:p w14:paraId="3314E0E6" w14:textId="77777777" w:rsidR="00B73910" w:rsidRPr="00017B49" w:rsidRDefault="00B73910" w:rsidP="00B73910">
      <w:pPr>
        <w:pStyle w:val="Heading2"/>
        <w:rPr>
          <w:rFonts w:ascii="Arial" w:hAnsi="Arial"/>
          <w:sz w:val="20"/>
          <w:lang w:val="en-ZA"/>
        </w:rPr>
      </w:pPr>
      <w:bookmarkStart w:id="15" w:name="_Toc240454755"/>
      <w:r w:rsidRPr="00017B49">
        <w:rPr>
          <w:rFonts w:ascii="Arial" w:hAnsi="Arial"/>
          <w:sz w:val="20"/>
          <w:lang w:val="en-ZA"/>
        </w:rPr>
        <w:t>Roles and Responsibilities</w:t>
      </w:r>
      <w:bookmarkEnd w:id="15"/>
    </w:p>
    <w:p w14:paraId="4304A1F5" w14:textId="77777777" w:rsidR="00B73910" w:rsidRPr="00017B49" w:rsidRDefault="00B73910" w:rsidP="00B73910">
      <w:pPr>
        <w:pStyle w:val="Reference"/>
        <w:numPr>
          <w:ilvl w:val="0"/>
          <w:numId w:val="0"/>
        </w:numPr>
        <w:ind w:left="567" w:hanging="567"/>
        <w:rPr>
          <w:sz w:val="20"/>
          <w:lang w:val="en-ZA"/>
        </w:rPr>
      </w:pPr>
      <w:r w:rsidRPr="00017B49">
        <w:rPr>
          <w:sz w:val="20"/>
          <w:lang w:val="en-ZA"/>
        </w:rPr>
        <w:t>Technical Support Services is responsible for Quality Checks on all delivered goods.</w:t>
      </w:r>
    </w:p>
    <w:p w14:paraId="23C61C02" w14:textId="77777777" w:rsidR="00B73910" w:rsidRPr="00017B49" w:rsidRDefault="00B73910" w:rsidP="00B73910">
      <w:pPr>
        <w:pStyle w:val="Heading2"/>
        <w:rPr>
          <w:rFonts w:ascii="Arial" w:hAnsi="Arial"/>
          <w:sz w:val="20"/>
          <w:lang w:val="en-ZA"/>
        </w:rPr>
      </w:pPr>
      <w:bookmarkStart w:id="16" w:name="_Toc228877414"/>
      <w:bookmarkStart w:id="17" w:name="_Toc228877456"/>
      <w:bookmarkStart w:id="18" w:name="_Toc228877416"/>
      <w:bookmarkStart w:id="19" w:name="_Toc228877458"/>
      <w:bookmarkStart w:id="20" w:name="_Toc228877417"/>
      <w:bookmarkStart w:id="21" w:name="_Toc228877459"/>
      <w:bookmarkStart w:id="22" w:name="_Toc228877418"/>
      <w:bookmarkStart w:id="23" w:name="_Toc228877460"/>
      <w:bookmarkStart w:id="24" w:name="_Toc240454756"/>
      <w:bookmarkEnd w:id="16"/>
      <w:bookmarkEnd w:id="17"/>
      <w:bookmarkEnd w:id="18"/>
      <w:bookmarkEnd w:id="19"/>
      <w:bookmarkEnd w:id="20"/>
      <w:bookmarkEnd w:id="21"/>
      <w:bookmarkEnd w:id="22"/>
      <w:bookmarkEnd w:id="23"/>
      <w:r w:rsidRPr="00017B49">
        <w:rPr>
          <w:rFonts w:ascii="Arial" w:hAnsi="Arial"/>
          <w:sz w:val="20"/>
          <w:lang w:val="en-ZA"/>
        </w:rPr>
        <w:t>Process for monitoring</w:t>
      </w:r>
      <w:bookmarkEnd w:id="24"/>
    </w:p>
    <w:p w14:paraId="022D30B4" w14:textId="77777777" w:rsidR="00B73910" w:rsidRPr="00017B49" w:rsidRDefault="00B73910" w:rsidP="00B73910">
      <w:pPr>
        <w:pStyle w:val="BodyText"/>
        <w:rPr>
          <w:rStyle w:val="Instruction"/>
          <w:color w:val="auto"/>
          <w:sz w:val="20"/>
          <w:lang w:val="en-ZA"/>
        </w:rPr>
      </w:pPr>
      <w:r w:rsidRPr="00017B49">
        <w:rPr>
          <w:rStyle w:val="Instruction"/>
          <w:color w:val="auto"/>
          <w:sz w:val="20"/>
          <w:lang w:val="en-ZA"/>
        </w:rPr>
        <w:t>Follow materials management goods receipt process for QC</w:t>
      </w:r>
    </w:p>
    <w:p w14:paraId="1AB210CE" w14:textId="77777777" w:rsidR="00B73910" w:rsidRPr="00017B49" w:rsidRDefault="00B73910" w:rsidP="00B73910">
      <w:pPr>
        <w:pStyle w:val="Heading2"/>
        <w:rPr>
          <w:rFonts w:ascii="Arial" w:hAnsi="Arial"/>
          <w:sz w:val="20"/>
          <w:lang w:val="en-ZA"/>
        </w:rPr>
      </w:pPr>
      <w:bookmarkStart w:id="25" w:name="_Toc240454757"/>
      <w:r w:rsidRPr="00017B49">
        <w:rPr>
          <w:rFonts w:ascii="Arial" w:hAnsi="Arial"/>
          <w:sz w:val="20"/>
          <w:lang w:val="en-ZA"/>
        </w:rPr>
        <w:t>Related/Supporting Documents</w:t>
      </w:r>
      <w:bookmarkEnd w:id="25"/>
    </w:p>
    <w:p w14:paraId="0854BB4B" w14:textId="07CEA5AC" w:rsidR="00BA45E8" w:rsidRPr="00BA45E8" w:rsidRDefault="00B73910" w:rsidP="00395D13">
      <w:pPr>
        <w:pStyle w:val="BodyText"/>
        <w:rPr>
          <w:lang w:val="en-US"/>
        </w:rPr>
      </w:pPr>
      <w:r w:rsidRPr="00017B49">
        <w:rPr>
          <w:rStyle w:val="Instruction"/>
          <w:color w:val="auto"/>
          <w:sz w:val="20"/>
          <w:lang w:val="en-ZA"/>
        </w:rPr>
        <w:t>NEC</w:t>
      </w:r>
      <w:r w:rsidR="00D3550C" w:rsidRPr="00017B49">
        <w:rPr>
          <w:rStyle w:val="Instruction"/>
          <w:color w:val="auto"/>
          <w:sz w:val="20"/>
          <w:lang w:val="en-ZA"/>
        </w:rPr>
        <w:t>3</w:t>
      </w:r>
      <w:r w:rsidRPr="00017B49">
        <w:rPr>
          <w:rStyle w:val="Instruction"/>
          <w:color w:val="auto"/>
          <w:sz w:val="20"/>
          <w:lang w:val="en-ZA"/>
        </w:rPr>
        <w:t xml:space="preserve"> SC - </w:t>
      </w:r>
      <w:r w:rsidR="00D3550C" w:rsidRPr="00017B49">
        <w:rPr>
          <w:rStyle w:val="Instruction"/>
          <w:color w:val="auto"/>
          <w:sz w:val="20"/>
          <w:lang w:val="en-ZA"/>
        </w:rPr>
        <w:t>Goods</w:t>
      </w:r>
      <w:r w:rsidRPr="00017B49">
        <w:rPr>
          <w:rStyle w:val="Instruction"/>
          <w:color w:val="auto"/>
          <w:sz w:val="20"/>
          <w:lang w:val="en-ZA"/>
        </w:rPr>
        <w:t xml:space="preserve"> informati</w:t>
      </w:r>
      <w:r w:rsidR="006B49A6">
        <w:rPr>
          <w:rStyle w:val="Instruction"/>
          <w:color w:val="auto"/>
          <w:sz w:val="20"/>
          <w:lang w:val="en-ZA"/>
        </w:rPr>
        <w:t>o</w:t>
      </w:r>
      <w:r w:rsidR="00395D13">
        <w:rPr>
          <w:rStyle w:val="Instruction"/>
          <w:color w:val="auto"/>
          <w:sz w:val="20"/>
          <w:lang w:val="en-ZA"/>
        </w:rPr>
        <w:t>n</w:t>
      </w:r>
    </w:p>
    <w:sectPr w:rsidR="00BA45E8" w:rsidRPr="00BA45E8" w:rsidSect="00A97E3A">
      <w:headerReference w:type="default" r:id="rId11"/>
      <w:pgSz w:w="11906" w:h="16838"/>
      <w:pgMar w:top="1814" w:right="426" w:bottom="1418" w:left="1134"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5F7838" w14:textId="77777777" w:rsidR="005128B3" w:rsidRDefault="005128B3">
      <w:r>
        <w:separator/>
      </w:r>
    </w:p>
  </w:endnote>
  <w:endnote w:type="continuationSeparator" w:id="0">
    <w:p w14:paraId="3A181C21" w14:textId="77777777" w:rsidR="005128B3" w:rsidRDefault="005128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ld">
    <w:panose1 w:val="020B0704020202020204"/>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C05B4" w14:textId="77777777" w:rsidR="00B73910" w:rsidRDefault="00B73910" w:rsidP="00AE24A0">
    <w:pPr>
      <w:pStyle w:val="Footer"/>
      <w:tabs>
        <w:tab w:val="left" w:pos="4710"/>
      </w:tabs>
      <w:jc w:val="left"/>
    </w:pPr>
    <w:r>
      <w:rPr>
        <w:noProof/>
        <w:sz w:val="20"/>
        <w:lang w:val="en-ZA" w:eastAsia="en-ZA"/>
      </w:rPr>
      <mc:AlternateContent>
        <mc:Choice Requires="wps">
          <w:drawing>
            <wp:anchor distT="0" distB="0" distL="114300" distR="114300" simplePos="0" relativeHeight="251682816" behindDoc="1" locked="0" layoutInCell="1" allowOverlap="1" wp14:anchorId="1CB4E9CB" wp14:editId="6379D6F4">
              <wp:simplePos x="0" y="0"/>
              <wp:positionH relativeFrom="page">
                <wp:posOffset>719455</wp:posOffset>
              </wp:positionH>
              <wp:positionV relativeFrom="page">
                <wp:posOffset>9827895</wp:posOffset>
              </wp:positionV>
              <wp:extent cx="6480175" cy="539750"/>
              <wp:effectExtent l="0" t="0" r="1270" b="0"/>
              <wp:wrapNone/>
              <wp:docPr id="11" name="Text Box 5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175"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A24623F" w14:textId="77777777" w:rsidR="00B73910" w:rsidRDefault="00B73910">
                          <w:pPr>
                            <w:pStyle w:val="FooterRed"/>
                          </w:pPr>
                          <w:fldSimple w:instr=" DOCPROPERTY &quot;Classification&quot;  \* MERGEFORMAT ">
                            <w:r>
                              <w:t>CONTROLLED DISCLOSURE</w:t>
                            </w:r>
                          </w:fldSimple>
                        </w:p>
                        <w:p w14:paraId="00D9D213" w14:textId="77777777" w:rsidR="00B73910" w:rsidRDefault="00B73910">
                          <w:pPr>
                            <w:pStyle w:val="Footer"/>
                          </w:pPr>
                          <w:r>
                            <w:t>When downloaded from the EDMS, this document is uncontrolled and the responsibility rests with the user to ensure it is in line with the authorised version on the system.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1CB4E9CB" id="_x0000_t202" coordsize="21600,21600" o:spt="202" path="m,l,21600r21600,l21600,xe">
              <v:stroke joinstyle="miter"/>
              <v:path gradientshapeok="t" o:connecttype="rect"/>
            </v:shapetype>
            <v:shape id="Text Box 520" o:spid="_x0000_s1033" type="#_x0000_t202" style="position:absolute;margin-left:56.65pt;margin-top:773.85pt;width:510.25pt;height:42.5pt;z-index:-251633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" filled="f" stroked="f" strokeweight=".5pt">
              <v:textbox inset="0,0,0,0">
                <w:txbxContent>
                  <w:p w14:paraId="1A24623F" w14:textId="77777777" w:rsidR="00B73910" w:rsidRDefault="00B73910">
                    <w:pPr>
                      <w:pStyle w:val="FooterRed"/>
                    </w:pPr>
                    <w:fldSimple w:instr=" DOCPROPERTY &quot;Classification&quot;  \* MERGEFORMAT ">
                      <w:r>
                        <w:t>CONTROLLED DISCLOSURE</w:t>
                      </w:r>
                    </w:fldSimple>
                  </w:p>
                  <w:p w14:paraId="00D9D213" w14:textId="77777777" w:rsidR="00B73910" w:rsidRDefault="00B73910">
                    <w:pPr>
                      <w:pStyle w:val="Footer"/>
                    </w:pPr>
                    <w:r>
                      <w:t>When downloaded from the EDMS, this document is uncontrolled and the responsibility rests with the user to ensure it is in line with the authorised version on the system.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52B499" w14:textId="77777777" w:rsidR="005128B3" w:rsidRDefault="005128B3">
      <w:r>
        <w:separator/>
      </w:r>
    </w:p>
  </w:footnote>
  <w:footnote w:type="continuationSeparator" w:id="0">
    <w:p w14:paraId="6E01EA66" w14:textId="77777777" w:rsidR="005128B3" w:rsidRDefault="005128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37620" w14:textId="77777777" w:rsidR="00B73910" w:rsidRDefault="00B73910">
    <w:pPr>
      <w:pStyle w:val="Header"/>
    </w:pPr>
    <w:r>
      <w:rPr>
        <w:noProof/>
        <w:lang w:val="en-ZA" w:eastAsia="en-ZA"/>
      </w:rPr>
      <mc:AlternateContent>
        <mc:Choice Requires="wps">
          <w:drawing>
            <wp:anchor distT="0" distB="0" distL="114300" distR="114300" simplePos="0" relativeHeight="251681792" behindDoc="1" locked="0" layoutInCell="1" allowOverlap="1" wp14:anchorId="4DC29D2A" wp14:editId="3A3EFFFA">
              <wp:simplePos x="0" y="0"/>
              <wp:positionH relativeFrom="margin">
                <wp:align>left</wp:align>
              </wp:positionH>
              <wp:positionV relativeFrom="topMargin">
                <wp:posOffset>161925</wp:posOffset>
              </wp:positionV>
              <wp:extent cx="4076700" cy="990600"/>
              <wp:effectExtent l="0" t="0" r="0" b="0"/>
              <wp:wrapNone/>
              <wp:docPr id="12" name="Text Box 5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6700" cy="990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B2E3AE0" w14:textId="7F1A0C60" w:rsidR="00B73910" w:rsidRPr="005571FB" w:rsidRDefault="00694940" w:rsidP="00E00145">
                          <w:pPr>
                            <w:pStyle w:val="HeaderBold"/>
                            <w:spacing w:line="276" w:lineRule="auto"/>
                            <w:jc w:val="left"/>
                            <w:rPr>
                              <w:rFonts w:ascii="Arial Bold" w:hAnsi="Arial Bold"/>
                              <w:lang w:val="en-ZA"/>
                            </w:rPr>
                          </w:pPr>
                          <w:r w:rsidRPr="00E40842">
                            <w:rPr>
                              <w:szCs w:val="22"/>
                            </w:rPr>
                            <w:t>The supply and delivery of spares for Aircons, batteries, PTM and electrical maintenance departments</w:t>
                          </w:r>
                          <w:r w:rsidRPr="00E40842">
                            <w:rPr>
                              <w:spacing w:val="-5"/>
                              <w:szCs w:val="22"/>
                            </w:rPr>
                            <w:t xml:space="preserve"> </w:t>
                          </w:r>
                          <w:r w:rsidRPr="00E40842">
                            <w:rPr>
                              <w:szCs w:val="22"/>
                            </w:rPr>
                            <w:t>on</w:t>
                          </w:r>
                          <w:r w:rsidRPr="00E40842">
                            <w:rPr>
                              <w:spacing w:val="-5"/>
                              <w:szCs w:val="22"/>
                            </w:rPr>
                            <w:t xml:space="preserve"> </w:t>
                          </w:r>
                          <w:r w:rsidRPr="00E40842">
                            <w:rPr>
                              <w:szCs w:val="22"/>
                            </w:rPr>
                            <w:t>“as</w:t>
                          </w:r>
                          <w:r w:rsidRPr="00E40842">
                            <w:rPr>
                              <w:spacing w:val="-5"/>
                              <w:szCs w:val="22"/>
                            </w:rPr>
                            <w:t xml:space="preserve"> </w:t>
                          </w:r>
                          <w:r w:rsidRPr="00E40842">
                            <w:rPr>
                              <w:szCs w:val="22"/>
                            </w:rPr>
                            <w:t>and</w:t>
                          </w:r>
                          <w:r w:rsidRPr="00E40842">
                            <w:rPr>
                              <w:spacing w:val="-5"/>
                              <w:szCs w:val="22"/>
                            </w:rPr>
                            <w:t xml:space="preserve"> </w:t>
                          </w:r>
                          <w:r w:rsidRPr="00E40842">
                            <w:rPr>
                              <w:szCs w:val="22"/>
                            </w:rPr>
                            <w:t>when</w:t>
                          </w:r>
                          <w:r w:rsidRPr="00E40842">
                            <w:rPr>
                              <w:spacing w:val="-5"/>
                              <w:szCs w:val="22"/>
                            </w:rPr>
                            <w:t xml:space="preserve"> </w:t>
                          </w:r>
                          <w:r w:rsidRPr="00E40842">
                            <w:rPr>
                              <w:szCs w:val="22"/>
                            </w:rPr>
                            <w:t>required</w:t>
                          </w:r>
                          <w:r w:rsidRPr="00E40842">
                            <w:rPr>
                              <w:spacing w:val="-5"/>
                              <w:szCs w:val="22"/>
                            </w:rPr>
                            <w:t xml:space="preserve"> </w:t>
                          </w:r>
                          <w:r w:rsidRPr="00E40842">
                            <w:rPr>
                              <w:szCs w:val="22"/>
                            </w:rPr>
                            <w:t>basis”</w:t>
                          </w:r>
                          <w:r w:rsidRPr="00E40842">
                            <w:rPr>
                              <w:spacing w:val="-7"/>
                              <w:szCs w:val="22"/>
                            </w:rPr>
                            <w:t xml:space="preserve"> </w:t>
                          </w:r>
                          <w:r w:rsidRPr="00E40842">
                            <w:rPr>
                              <w:szCs w:val="22"/>
                            </w:rPr>
                            <w:t>at Arnot Power Station for a period of 60 months</w:t>
                          </w:r>
                        </w:p>
                      </w:txbxContent>
                    </wps:txbx>
                    <wps:bodyPr rot="0" vert="horz" wrap="square" lIns="72000" tIns="0" rIns="7200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4DC29D2A" id="_x0000_t202" coordsize="21600,21600" o:spt="202" path="m,l,21600r21600,l21600,xe">
              <v:stroke joinstyle="miter"/>
              <v:path gradientshapeok="t" o:connecttype="rect"/>
            </v:shapetype>
            <v:shape id="Text Box 512" o:spid="_x0000_s1026" type="#_x0000_t202" style="position:absolute;left:0;text-align:left;margin-left:0;margin-top:12.75pt;width:321pt;height:78pt;z-index:-251634688;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" filled="f" stroked="f" strokeweight=".5pt">
              <v:textbox inset="2mm,0,2mm,0">
                <w:txbxContent>
                  <w:p w14:paraId="1B2E3AE0" w14:textId="7F1A0C60" w:rsidR="00B73910" w:rsidRPr="005571FB" w:rsidRDefault="00694940" w:rsidP="00E00145">
                    <w:pPr>
                      <w:pStyle w:val="HeaderBold"/>
                      <w:spacing w:line="276" w:lineRule="auto"/>
                      <w:jc w:val="left"/>
                      <w:rPr>
                        <w:rFonts w:ascii="Arial Bold" w:hAnsi="Arial Bold"/>
                        <w:lang w:val="en-ZA"/>
                      </w:rPr>
                    </w:pPr>
                    <w:r w:rsidRPr="00E40842">
                      <w:rPr>
                        <w:szCs w:val="22"/>
                      </w:rPr>
                      <w:t>The supply and delivery of spares for Aircons, batteries, PTM and electrical maintenance departments</w:t>
                    </w:r>
                    <w:r w:rsidRPr="00E40842">
                      <w:rPr>
                        <w:spacing w:val="-5"/>
                        <w:szCs w:val="22"/>
                      </w:rPr>
                      <w:t xml:space="preserve"> </w:t>
                    </w:r>
                    <w:r w:rsidRPr="00E40842">
                      <w:rPr>
                        <w:szCs w:val="22"/>
                      </w:rPr>
                      <w:t>on</w:t>
                    </w:r>
                    <w:r w:rsidRPr="00E40842">
                      <w:rPr>
                        <w:spacing w:val="-5"/>
                        <w:szCs w:val="22"/>
                      </w:rPr>
                      <w:t xml:space="preserve"> </w:t>
                    </w:r>
                    <w:r w:rsidRPr="00E40842">
                      <w:rPr>
                        <w:szCs w:val="22"/>
                      </w:rPr>
                      <w:t>“as</w:t>
                    </w:r>
                    <w:r w:rsidRPr="00E40842">
                      <w:rPr>
                        <w:spacing w:val="-5"/>
                        <w:szCs w:val="22"/>
                      </w:rPr>
                      <w:t xml:space="preserve"> </w:t>
                    </w:r>
                    <w:r w:rsidRPr="00E40842">
                      <w:rPr>
                        <w:szCs w:val="22"/>
                      </w:rPr>
                      <w:t>and</w:t>
                    </w:r>
                    <w:r w:rsidRPr="00E40842">
                      <w:rPr>
                        <w:spacing w:val="-5"/>
                        <w:szCs w:val="22"/>
                      </w:rPr>
                      <w:t xml:space="preserve"> </w:t>
                    </w:r>
                    <w:r w:rsidRPr="00E40842">
                      <w:rPr>
                        <w:szCs w:val="22"/>
                      </w:rPr>
                      <w:t>when</w:t>
                    </w:r>
                    <w:r w:rsidRPr="00E40842">
                      <w:rPr>
                        <w:spacing w:val="-5"/>
                        <w:szCs w:val="22"/>
                      </w:rPr>
                      <w:t xml:space="preserve"> </w:t>
                    </w:r>
                    <w:r w:rsidRPr="00E40842">
                      <w:rPr>
                        <w:szCs w:val="22"/>
                      </w:rPr>
                      <w:t>required</w:t>
                    </w:r>
                    <w:r w:rsidRPr="00E40842">
                      <w:rPr>
                        <w:spacing w:val="-5"/>
                        <w:szCs w:val="22"/>
                      </w:rPr>
                      <w:t xml:space="preserve"> </w:t>
                    </w:r>
                    <w:r w:rsidRPr="00E40842">
                      <w:rPr>
                        <w:szCs w:val="22"/>
                      </w:rPr>
                      <w:t>basis”</w:t>
                    </w:r>
                    <w:r w:rsidRPr="00E40842">
                      <w:rPr>
                        <w:spacing w:val="-7"/>
                        <w:szCs w:val="22"/>
                      </w:rPr>
                      <w:t xml:space="preserve"> </w:t>
                    </w:r>
                    <w:r w:rsidRPr="00E40842">
                      <w:rPr>
                        <w:szCs w:val="22"/>
                      </w:rPr>
                      <w:t>at Arnot Power Station for a period of 60 months</w:t>
                    </w:r>
                  </w:p>
                </w:txbxContent>
              </v:textbox>
              <w10:wrap anchorx="margin" anchory="margin"/>
            </v:shape>
          </w:pict>
        </mc:Fallback>
      </mc:AlternateContent>
    </w:r>
    <w:r>
      <w:rPr>
        <w:noProof/>
        <w:lang w:val="en-ZA" w:eastAsia="en-ZA"/>
      </w:rPr>
      <mc:AlternateContent>
        <mc:Choice Requires="wps">
          <w:drawing>
            <wp:anchor distT="0" distB="0" distL="114300" distR="114300" simplePos="0" relativeHeight="251674624" behindDoc="0" locked="0" layoutInCell="1" allowOverlap="1" wp14:anchorId="26842EE7" wp14:editId="38082464">
              <wp:simplePos x="0" y="0"/>
              <wp:positionH relativeFrom="page">
                <wp:posOffset>719455</wp:posOffset>
              </wp:positionH>
              <wp:positionV relativeFrom="page">
                <wp:posOffset>971550</wp:posOffset>
              </wp:positionV>
              <wp:extent cx="6480175" cy="0"/>
              <wp:effectExtent l="5080" t="9525" r="10795" b="9525"/>
              <wp:wrapNone/>
              <wp:docPr id="19" name="Line 5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1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B587D49" id="Line 519" o:spid="_x0000_s1026" style="position:absolute;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6.65pt,76.5pt" to="566.9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">
              <w10:wrap anchorx="page" anchory="page"/>
            </v:line>
          </w:pict>
        </mc:Fallback>
      </mc:AlternateContent>
    </w:r>
    <w:r>
      <w:rPr>
        <w:noProof/>
        <w:lang w:val="en-ZA" w:eastAsia="en-ZA"/>
      </w:rPr>
      <mc:AlternateContent>
        <mc:Choice Requires="wps">
          <w:drawing>
            <wp:anchor distT="0" distB="0" distL="114300" distR="114300" simplePos="0" relativeHeight="251673600" behindDoc="0" locked="0" layoutInCell="1" allowOverlap="1" wp14:anchorId="2B68ED51" wp14:editId="7364FFDC">
              <wp:simplePos x="0" y="0"/>
              <wp:positionH relativeFrom="page">
                <wp:posOffset>5831840</wp:posOffset>
              </wp:positionH>
              <wp:positionV relativeFrom="page">
                <wp:posOffset>791845</wp:posOffset>
              </wp:positionV>
              <wp:extent cx="1367790" cy="179705"/>
              <wp:effectExtent l="2540" t="1270" r="1270" b="0"/>
              <wp:wrapNone/>
              <wp:docPr id="18" name="Text Box 5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7790"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7957545" w14:textId="77777777" w:rsidR="00B73910" w:rsidRDefault="00B73910">
                          <w:pPr>
                            <w:pStyle w:val="HeaderBold"/>
                          </w:pPr>
                          <w:r>
                            <w:fldChar w:fldCharType="begin"/>
                          </w:r>
                          <w:r>
                            <w:instrText xml:space="preserve"> PAGE  \* MERGEFORMAT </w:instrText>
                          </w:r>
                          <w:r>
                            <w:fldChar w:fldCharType="separate"/>
                          </w:r>
                          <w:r>
                            <w:rPr>
                              <w:noProof/>
                            </w:rPr>
                            <w:t>2</w:t>
                          </w:r>
                          <w:r>
                            <w:fldChar w:fldCharType="end"/>
                          </w:r>
                          <w:r>
                            <w:t xml:space="preserve"> of </w:t>
                          </w:r>
                          <w:fldSimple w:instr=" NUMPAGES  \* MERGEFORMAT ">
                            <w:r>
                              <w:rPr>
                                <w:noProof/>
                              </w:rPr>
                              <w:t>12</w:t>
                            </w:r>
                          </w:fldSimple>
                        </w:p>
                      </w:txbxContent>
                    </wps:txbx>
                    <wps:bodyPr rot="0" vert="horz" wrap="square" lIns="72000" tIns="0" rIns="7200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B68ED51" id="Text Box 518" o:spid="_x0000_s1027" type="#_x0000_t202" style="position:absolute;left:0;text-align:left;margin-left:459.2pt;margin-top:62.35pt;width:107.7pt;height:14.1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" filled="f" stroked="f" strokeweight=".5pt">
              <v:textbox inset="2mm,0,2mm,0">
                <w:txbxContent>
                  <w:p w14:paraId="57957545" w14:textId="77777777" w:rsidR="00B73910" w:rsidRDefault="00B73910">
                    <w:pPr>
                      <w:pStyle w:val="HeaderBold"/>
                    </w:pPr>
                    <w:r>
                      <w:fldChar w:fldCharType="begin"/>
                    </w:r>
                    <w:r>
                      <w:instrText xml:space="preserve"> PAGE  \* MERGEFORMAT </w:instrText>
                    </w:r>
                    <w:r>
                      <w:fldChar w:fldCharType="separate"/>
                    </w:r>
                    <w:r>
                      <w:rPr>
                        <w:noProof/>
                      </w:rPr>
                      <w:t>2</w:t>
                    </w:r>
                    <w:r>
                      <w:fldChar w:fldCharType="end"/>
                    </w:r>
                    <w:r>
                      <w:t xml:space="preserve"> of </w:t>
                    </w:r>
                    <w:fldSimple w:instr=" NUMPAGES  \* MERGEFORMAT ">
                      <w:r>
                        <w:rPr>
                          <w:noProof/>
                        </w:rPr>
                        <w:t>12</w:t>
                      </w:r>
                    </w:fldSimple>
                  </w:p>
                </w:txbxContent>
              </v:textbox>
              <w10:wrap anchorx="page" anchory="page"/>
            </v:shape>
          </w:pict>
        </mc:Fallback>
      </mc:AlternateContent>
    </w:r>
    <w:r>
      <w:rPr>
        <w:noProof/>
        <w:lang w:val="en-ZA" w:eastAsia="en-ZA"/>
      </w:rPr>
      <mc:AlternateContent>
        <mc:Choice Requires="wps">
          <w:drawing>
            <wp:anchor distT="0" distB="0" distL="114300" distR="114300" simplePos="0" relativeHeight="251672576" behindDoc="0" locked="0" layoutInCell="1" allowOverlap="1" wp14:anchorId="04B8870C" wp14:editId="36218F08">
              <wp:simplePos x="0" y="0"/>
              <wp:positionH relativeFrom="page">
                <wp:posOffset>4679950</wp:posOffset>
              </wp:positionH>
              <wp:positionV relativeFrom="page">
                <wp:posOffset>791845</wp:posOffset>
              </wp:positionV>
              <wp:extent cx="1151890" cy="179705"/>
              <wp:effectExtent l="3175" t="1270" r="0" b="0"/>
              <wp:wrapNone/>
              <wp:docPr id="17" name="Text Box 5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BC0C65D" w14:textId="77777777" w:rsidR="00B73910" w:rsidRDefault="00B73910">
                          <w:pPr>
                            <w:pStyle w:val="Header"/>
                          </w:pPr>
                          <w:r>
                            <w:t>Page:</w:t>
                          </w:r>
                        </w:p>
                      </w:txbxContent>
                    </wps:txbx>
                    <wps:bodyPr rot="0" vert="horz" wrap="square" lIns="72000" tIns="0" rIns="7200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4B8870C" id="Text Box 517" o:spid="_x0000_s1028" type="#_x0000_t202" style="position:absolute;left:0;text-align:left;margin-left:368.5pt;margin-top:62.35pt;width:90.7pt;height:14.1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" filled="f" stroked="f" strokeweight=".5pt">
              <v:textbox inset="2mm,0,2mm,0">
                <w:txbxContent>
                  <w:p w14:paraId="1BC0C65D" w14:textId="77777777" w:rsidR="00B73910" w:rsidRDefault="00B73910">
                    <w:pPr>
                      <w:pStyle w:val="Header"/>
                    </w:pPr>
                    <w:r>
                      <w:t>Page:</w:t>
                    </w:r>
                  </w:p>
                </w:txbxContent>
              </v:textbox>
              <w10:wrap anchorx="page" anchory="page"/>
            </v:shape>
          </w:pict>
        </mc:Fallback>
      </mc:AlternateContent>
    </w:r>
    <w:r>
      <w:rPr>
        <w:noProof/>
        <w:lang w:val="en-ZA" w:eastAsia="en-ZA"/>
      </w:rPr>
      <mc:AlternateContent>
        <mc:Choice Requires="wps">
          <w:drawing>
            <wp:anchor distT="0" distB="0" distL="114300" distR="114300" simplePos="0" relativeHeight="251671552" behindDoc="0" locked="0" layoutInCell="1" allowOverlap="1" wp14:anchorId="4078FE2C" wp14:editId="7CBBB6C5">
              <wp:simplePos x="0" y="0"/>
              <wp:positionH relativeFrom="page">
                <wp:posOffset>5831840</wp:posOffset>
              </wp:positionH>
              <wp:positionV relativeFrom="page">
                <wp:posOffset>611505</wp:posOffset>
              </wp:positionV>
              <wp:extent cx="1367790" cy="179705"/>
              <wp:effectExtent l="2540" t="1905" r="1270" b="0"/>
              <wp:wrapNone/>
              <wp:docPr id="16" name="Text Box 5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7790"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D869FA6" w14:textId="77777777" w:rsidR="00B73910" w:rsidRPr="00BD3E46" w:rsidRDefault="00B73910">
                          <w:pPr>
                            <w:pStyle w:val="HeaderBold"/>
                            <w:rPr>
                              <w:lang w:val="en-ZA"/>
                            </w:rPr>
                          </w:pPr>
                          <w:r>
                            <w:rPr>
                              <w:lang w:val="en-ZA"/>
                            </w:rPr>
                            <w:t>1</w:t>
                          </w:r>
                        </w:p>
                      </w:txbxContent>
                    </wps:txbx>
                    <wps:bodyPr rot="0" vert="horz" wrap="square" lIns="72000" tIns="0" rIns="7200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078FE2C" id="Text Box 516" o:spid="_x0000_s1029" type="#_x0000_t202" style="position:absolute;left:0;text-align:left;margin-left:459.2pt;margin-top:48.15pt;width:107.7pt;height:14.1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" filled="f" stroked="f" strokeweight=".5pt">
              <v:textbox inset="2mm,0,2mm,0">
                <w:txbxContent>
                  <w:p w14:paraId="4D869FA6" w14:textId="77777777" w:rsidR="00B73910" w:rsidRPr="00BD3E46" w:rsidRDefault="00B73910">
                    <w:pPr>
                      <w:pStyle w:val="HeaderBold"/>
                      <w:rPr>
                        <w:lang w:val="en-ZA"/>
                      </w:rPr>
                    </w:pPr>
                    <w:r>
                      <w:rPr>
                        <w:lang w:val="en-ZA"/>
                      </w:rPr>
                      <w:t>1</w:t>
                    </w:r>
                  </w:p>
                </w:txbxContent>
              </v:textbox>
              <w10:wrap anchorx="page" anchory="page"/>
            </v:shape>
          </w:pict>
        </mc:Fallback>
      </mc:AlternateContent>
    </w:r>
    <w:r>
      <w:rPr>
        <w:noProof/>
        <w:lang w:val="en-ZA" w:eastAsia="en-ZA"/>
      </w:rPr>
      <mc:AlternateContent>
        <mc:Choice Requires="wps">
          <w:drawing>
            <wp:anchor distT="0" distB="0" distL="114300" distR="114300" simplePos="0" relativeHeight="251670528" behindDoc="0" locked="0" layoutInCell="1" allowOverlap="1" wp14:anchorId="485FAD22" wp14:editId="1981DE13">
              <wp:simplePos x="0" y="0"/>
              <wp:positionH relativeFrom="page">
                <wp:posOffset>4679950</wp:posOffset>
              </wp:positionH>
              <wp:positionV relativeFrom="page">
                <wp:posOffset>611505</wp:posOffset>
              </wp:positionV>
              <wp:extent cx="1151890" cy="179705"/>
              <wp:effectExtent l="3175" t="1905" r="0" b="0"/>
              <wp:wrapNone/>
              <wp:docPr id="15" name="Text Box 5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0A7702E" w14:textId="77777777" w:rsidR="00B73910" w:rsidRDefault="00B73910">
                          <w:pPr>
                            <w:pStyle w:val="Header"/>
                          </w:pPr>
                          <w:r>
                            <w:t>Revision:</w:t>
                          </w:r>
                        </w:p>
                      </w:txbxContent>
                    </wps:txbx>
                    <wps:bodyPr rot="0" vert="horz" wrap="square" lIns="72000" tIns="0" rIns="7200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85FAD22" id="Text Box 515" o:spid="_x0000_s1030" type="#_x0000_t202" style="position:absolute;left:0;text-align:left;margin-left:368.5pt;margin-top:48.15pt;width:90.7pt;height:14.15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" filled="f" stroked="f" strokeweight=".5pt">
              <v:textbox inset="2mm,0,2mm,0">
                <w:txbxContent>
                  <w:p w14:paraId="40A7702E" w14:textId="77777777" w:rsidR="00B73910" w:rsidRDefault="00B73910">
                    <w:pPr>
                      <w:pStyle w:val="Header"/>
                    </w:pPr>
                    <w:r>
                      <w:t>Revision:</w:t>
                    </w:r>
                  </w:p>
                </w:txbxContent>
              </v:textbox>
              <w10:wrap anchorx="page" anchory="page"/>
            </v:shape>
          </w:pict>
        </mc:Fallback>
      </mc:AlternateContent>
    </w:r>
    <w:r>
      <w:rPr>
        <w:noProof/>
        <w:lang w:val="en-ZA" w:eastAsia="en-ZA"/>
      </w:rPr>
      <mc:AlternateContent>
        <mc:Choice Requires="wps">
          <w:drawing>
            <wp:anchor distT="0" distB="0" distL="114300" distR="114300" simplePos="0" relativeHeight="251669504" behindDoc="0" locked="0" layoutInCell="1" allowOverlap="1" wp14:anchorId="263147E2" wp14:editId="4B9F7FCB">
              <wp:simplePos x="0" y="0"/>
              <wp:positionH relativeFrom="page">
                <wp:posOffset>5831840</wp:posOffset>
              </wp:positionH>
              <wp:positionV relativeFrom="page">
                <wp:posOffset>431800</wp:posOffset>
              </wp:positionV>
              <wp:extent cx="1367790" cy="179705"/>
              <wp:effectExtent l="2540" t="3175" r="1270" b="0"/>
              <wp:wrapNone/>
              <wp:docPr id="14" name="Text Box 5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7790"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2877C7C" w14:textId="77777777" w:rsidR="00B73910" w:rsidRPr="00BD3E46" w:rsidRDefault="00B73910">
                          <w:pPr>
                            <w:pStyle w:val="HeaderBold"/>
                            <w:rPr>
                              <w:lang w:val="en-ZA"/>
                            </w:rPr>
                          </w:pPr>
                        </w:p>
                      </w:txbxContent>
                    </wps:txbx>
                    <wps:bodyPr rot="0" vert="horz" wrap="square" lIns="72000" tIns="0" rIns="7200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63147E2" id="Text Box 514" o:spid="_x0000_s1031" type="#_x0000_t202" style="position:absolute;left:0;text-align:left;margin-left:459.2pt;margin-top:34pt;width:107.7pt;height:14.15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" filled="f" stroked="f" strokeweight=".5pt">
              <v:textbox inset="2mm,0,2mm,0">
                <w:txbxContent>
                  <w:p w14:paraId="72877C7C" w14:textId="77777777" w:rsidR="00B73910" w:rsidRPr="00BD3E46" w:rsidRDefault="00B73910">
                    <w:pPr>
                      <w:pStyle w:val="HeaderBold"/>
                      <w:rPr>
                        <w:lang w:val="en-ZA"/>
                      </w:rPr>
                    </w:pPr>
                  </w:p>
                </w:txbxContent>
              </v:textbox>
              <w10:wrap anchorx="page" anchory="page"/>
            </v:shape>
          </w:pict>
        </mc:Fallback>
      </mc:AlternateContent>
    </w:r>
    <w:r>
      <w:rPr>
        <w:noProof/>
        <w:lang w:val="en-ZA" w:eastAsia="en-ZA"/>
      </w:rPr>
      <mc:AlternateContent>
        <mc:Choice Requires="wps">
          <w:drawing>
            <wp:anchor distT="0" distB="0" distL="114300" distR="114300" simplePos="0" relativeHeight="251668480" behindDoc="0" locked="0" layoutInCell="1" allowOverlap="1" wp14:anchorId="40F66EA8" wp14:editId="48FFE9B0">
              <wp:simplePos x="0" y="0"/>
              <wp:positionH relativeFrom="page">
                <wp:posOffset>4679950</wp:posOffset>
              </wp:positionH>
              <wp:positionV relativeFrom="page">
                <wp:posOffset>431800</wp:posOffset>
              </wp:positionV>
              <wp:extent cx="1151890" cy="179705"/>
              <wp:effectExtent l="3175" t="3175" r="0" b="0"/>
              <wp:wrapNone/>
              <wp:docPr id="13" name="Text Box 5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2BF90D7" w14:textId="77777777" w:rsidR="00B73910" w:rsidRDefault="00B73910">
                          <w:pPr>
                            <w:pStyle w:val="Header"/>
                          </w:pPr>
                          <w:r>
                            <w:t>Unique Identifier:</w:t>
                          </w:r>
                        </w:p>
                      </w:txbxContent>
                    </wps:txbx>
                    <wps:bodyPr rot="0" vert="horz" wrap="square" lIns="72000" tIns="0" rIns="7200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0F66EA8" id="Text Box 513" o:spid="_x0000_s1032" type="#_x0000_t202" style="position:absolute;left:0;text-align:left;margin-left:368.5pt;margin-top:34pt;width:90.7pt;height:14.1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" filled="f" stroked="f" strokeweight=".5pt">
              <v:textbox inset="2mm,0,2mm,0">
                <w:txbxContent>
                  <w:p w14:paraId="52BF90D7" w14:textId="77777777" w:rsidR="00B73910" w:rsidRDefault="00B73910">
                    <w:pPr>
                      <w:pStyle w:val="Header"/>
                    </w:pPr>
                    <w:r>
                      <w:t>Unique Identifier:</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4605F" w14:textId="77777777" w:rsidR="00AD3478" w:rsidRDefault="00AD3478" w:rsidP="00AD3478">
    <w:pPr>
      <w:spacing w:before="15"/>
      <w:ind w:left="20" w:right="18"/>
      <w:jc w:val="both"/>
      <w:rPr>
        <w:sz w:val="16"/>
      </w:rPr>
    </w:pPr>
    <w:r>
      <w:rPr>
        <w:sz w:val="16"/>
      </w:rPr>
      <w:t xml:space="preserve">THE SUPPLY AND DELIVERY OF SPARES FOR AIRCONS, BATTERIES, PTM AND ELECTRICAL MAINTENANCE DEPARTMENTS ON “AS AND WHEN REQUIRED BASIS” AT ARNOT POWER STATION FOR A PERIOD OF 60 </w:t>
    </w:r>
    <w:r>
      <w:rPr>
        <w:spacing w:val="-2"/>
        <w:sz w:val="16"/>
      </w:rPr>
      <w:t>MONTH</w:t>
    </w:r>
  </w:p>
  <w:p w14:paraId="17D4C178" w14:textId="115D0829" w:rsidR="00B73910" w:rsidRPr="006B49A6" w:rsidRDefault="00B73910" w:rsidP="006B49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44279"/>
    <w:multiLevelType w:val="hybridMultilevel"/>
    <w:tmpl w:val="3AB48F9A"/>
    <w:lvl w:ilvl="0" w:tplc="7DAEF7F0">
      <w:start w:val="1"/>
      <w:numFmt w:val="decimal"/>
      <w:lvlText w:val="%1."/>
      <w:lvlJc w:val="left"/>
      <w:pPr>
        <w:ind w:left="720" w:hanging="360"/>
      </w:pPr>
      <w:rPr>
        <w:sz w:val="22"/>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 w15:restartNumberingAfterBreak="0">
    <w:nsid w:val="024665C9"/>
    <w:multiLevelType w:val="hybridMultilevel"/>
    <w:tmpl w:val="9990A370"/>
    <w:lvl w:ilvl="0" w:tplc="1C09000B">
      <w:start w:val="1"/>
      <w:numFmt w:val="bullet"/>
      <w:lvlText w:val=""/>
      <w:lvlJc w:val="left"/>
      <w:pPr>
        <w:ind w:left="1440" w:hanging="360"/>
      </w:pPr>
      <w:rPr>
        <w:rFonts w:ascii="Wingdings" w:hAnsi="Wingdings"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 w15:restartNumberingAfterBreak="0">
    <w:nsid w:val="064B2AF0"/>
    <w:multiLevelType w:val="hybridMultilevel"/>
    <w:tmpl w:val="E2987E7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08CB7532"/>
    <w:multiLevelType w:val="hybridMultilevel"/>
    <w:tmpl w:val="CA72078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0BCF41E8"/>
    <w:multiLevelType w:val="hybridMultilevel"/>
    <w:tmpl w:val="32F89EF8"/>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5" w15:restartNumberingAfterBreak="0">
    <w:nsid w:val="0C316B14"/>
    <w:multiLevelType w:val="hybridMultilevel"/>
    <w:tmpl w:val="7DC8DFE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0CE55776"/>
    <w:multiLevelType w:val="hybridMultilevel"/>
    <w:tmpl w:val="1D4C533C"/>
    <w:lvl w:ilvl="0" w:tplc="1C090011">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0EFF7395"/>
    <w:multiLevelType w:val="multilevel"/>
    <w:tmpl w:val="AF525C16"/>
    <w:lvl w:ilvl="0">
      <w:start w:val="1"/>
      <w:numFmt w:val="decimal"/>
      <w:lvlRestart w:val="0"/>
      <w:pStyle w:val="ListOutline"/>
      <w:suff w:val="space"/>
      <w:lvlText w:val="%1."/>
      <w:lvlJc w:val="left"/>
      <w:pPr>
        <w:ind w:left="397" w:hanging="397"/>
      </w:pPr>
    </w:lvl>
    <w:lvl w:ilvl="1">
      <w:start w:val="1"/>
      <w:numFmt w:val="decimal"/>
      <w:pStyle w:val="ListOutline2"/>
      <w:suff w:val="space"/>
      <w:lvlText w:val="%1.%2"/>
      <w:lvlJc w:val="left"/>
      <w:pPr>
        <w:ind w:left="794" w:hanging="397"/>
      </w:pPr>
    </w:lvl>
    <w:lvl w:ilvl="2">
      <w:start w:val="1"/>
      <w:numFmt w:val="decimal"/>
      <w:pStyle w:val="ListOutline3"/>
      <w:suff w:val="space"/>
      <w:lvlText w:val="%1.%2.%3"/>
      <w:lvlJc w:val="left"/>
      <w:pPr>
        <w:ind w:left="1304" w:hanging="510"/>
      </w:pPr>
    </w:lvl>
    <w:lvl w:ilvl="3">
      <w:start w:val="1"/>
      <w:numFmt w:val="decimal"/>
      <w:pStyle w:val="ListOutline4"/>
      <w:suff w:val="space"/>
      <w:lvlText w:val="%1.%2.%3.%4"/>
      <w:lvlJc w:val="left"/>
      <w:pPr>
        <w:ind w:left="1701" w:hanging="397"/>
      </w:pPr>
    </w:lvl>
    <w:lvl w:ilvl="4">
      <w:start w:val="1"/>
      <w:numFmt w:val="decimal"/>
      <w:pStyle w:val="ListOutline5"/>
      <w:suff w:val="space"/>
      <w:lvlText w:val="%1.%2.%3.%4.%5"/>
      <w:lvlJc w:val="left"/>
      <w:pPr>
        <w:ind w:left="2098" w:hanging="397"/>
      </w:pPr>
    </w:lvl>
    <w:lvl w:ilvl="5">
      <w:start w:val="1"/>
      <w:numFmt w:val="decimal"/>
      <w:suff w:val="space"/>
      <w:lvlText w:val="%1.%2.%3.%4.%5.%6"/>
      <w:lvlJc w:val="left"/>
      <w:pPr>
        <w:ind w:left="2721" w:hanging="453"/>
      </w:pPr>
    </w:lvl>
    <w:lvl w:ilvl="6">
      <w:start w:val="1"/>
      <w:numFmt w:val="decimal"/>
      <w:suff w:val="space"/>
      <w:lvlText w:val="%1.%2.%3.%4.%5.%6.%7"/>
      <w:lvlJc w:val="left"/>
      <w:pPr>
        <w:ind w:left="3175" w:hanging="454"/>
      </w:pPr>
    </w:lvl>
    <w:lvl w:ilvl="7">
      <w:start w:val="1"/>
      <w:numFmt w:val="decimal"/>
      <w:lvlRestart w:val="5"/>
      <w:suff w:val="space"/>
      <w:lvlText w:val="%1.%2.%3.%4.%5.%6.%8"/>
      <w:lvlJc w:val="left"/>
      <w:pPr>
        <w:ind w:left="3628" w:hanging="453"/>
      </w:pPr>
    </w:lvl>
    <w:lvl w:ilvl="8">
      <w:start w:val="1"/>
      <w:numFmt w:val="decimal"/>
      <w:suff w:val="space"/>
      <w:lvlText w:val="%1.%2.%3.%4.%5.%6.%7.%8.%9"/>
      <w:lvlJc w:val="left"/>
      <w:pPr>
        <w:ind w:left="4082" w:hanging="454"/>
      </w:pPr>
    </w:lvl>
  </w:abstractNum>
  <w:abstractNum w:abstractNumId="8" w15:restartNumberingAfterBreak="0">
    <w:nsid w:val="130A2666"/>
    <w:multiLevelType w:val="hybridMultilevel"/>
    <w:tmpl w:val="A9DE12D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1ABD70DF"/>
    <w:multiLevelType w:val="hybridMultilevel"/>
    <w:tmpl w:val="D122A83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1B0545E3"/>
    <w:multiLevelType w:val="multilevel"/>
    <w:tmpl w:val="3A043BFA"/>
    <w:lvl w:ilvl="0">
      <w:start w:val="1"/>
      <w:numFmt w:val="decimal"/>
      <w:lvlRestart w:val="0"/>
      <w:pStyle w:val="Heading1"/>
      <w:suff w:val="space"/>
      <w:lvlText w:val="%1."/>
      <w:lvlJc w:val="left"/>
      <w:pPr>
        <w:ind w:left="397" w:hanging="397"/>
      </w:pPr>
    </w:lvl>
    <w:lvl w:ilvl="1">
      <w:start w:val="1"/>
      <w:numFmt w:val="decimal"/>
      <w:pStyle w:val="Heading2"/>
      <w:suff w:val="space"/>
      <w:lvlText w:val="%1.%2"/>
      <w:lvlJc w:val="left"/>
      <w:pPr>
        <w:ind w:left="397" w:hanging="397"/>
      </w:pPr>
    </w:lvl>
    <w:lvl w:ilvl="2">
      <w:start w:val="1"/>
      <w:numFmt w:val="decimal"/>
      <w:pStyle w:val="Heading3"/>
      <w:suff w:val="space"/>
      <w:lvlText w:val="%1.%2.%3"/>
      <w:lvlJc w:val="left"/>
      <w:pPr>
        <w:ind w:left="397" w:hanging="397"/>
      </w:pPr>
    </w:lvl>
    <w:lvl w:ilvl="3">
      <w:start w:val="1"/>
      <w:numFmt w:val="decimal"/>
      <w:pStyle w:val="Heading4"/>
      <w:suff w:val="space"/>
      <w:lvlText w:val="%1.%2.%3.%4"/>
      <w:lvlJc w:val="left"/>
      <w:pPr>
        <w:ind w:left="397" w:hanging="397"/>
      </w:pPr>
    </w:lvl>
    <w:lvl w:ilvl="4">
      <w:start w:val="1"/>
      <w:numFmt w:val="decimal"/>
      <w:pStyle w:val="Heading5"/>
      <w:suff w:val="space"/>
      <w:lvlText w:val="%1.%2.%3.%4.%5"/>
      <w:lvlJc w:val="left"/>
      <w:pPr>
        <w:ind w:left="397" w:hanging="397"/>
      </w:pPr>
    </w:lvl>
    <w:lvl w:ilvl="5">
      <w:start w:val="1"/>
      <w:numFmt w:val="lowerLetter"/>
      <w:pStyle w:val="Heading6"/>
      <w:lvlText w:val="%6."/>
      <w:lvlJc w:val="left"/>
      <w:pPr>
        <w:tabs>
          <w:tab w:val="num" w:pos="397"/>
        </w:tabs>
        <w:ind w:left="397" w:hanging="397"/>
      </w:pPr>
    </w:lvl>
    <w:lvl w:ilvl="6">
      <w:start w:val="1"/>
      <w:numFmt w:val="lowerRoman"/>
      <w:pStyle w:val="Heading7"/>
      <w:lvlText w:val="%7."/>
      <w:lvlJc w:val="left"/>
      <w:pPr>
        <w:tabs>
          <w:tab w:val="num" w:pos="1474"/>
        </w:tabs>
        <w:ind w:left="907" w:hanging="510"/>
      </w:pPr>
    </w:lvl>
    <w:lvl w:ilvl="7">
      <w:start w:val="1"/>
      <w:numFmt w:val="bullet"/>
      <w:pStyle w:val="Heading8"/>
      <w:lvlText w:val=""/>
      <w:lvlJc w:val="left"/>
      <w:pPr>
        <w:tabs>
          <w:tab w:val="num" w:pos="1304"/>
        </w:tabs>
        <w:ind w:left="1304" w:hanging="397"/>
      </w:pPr>
      <w:rPr>
        <w:rFonts w:ascii="Symbol" w:hAnsi="Symbol" w:hint="default"/>
      </w:rPr>
    </w:lvl>
    <w:lvl w:ilvl="8">
      <w:start w:val="1"/>
      <w:numFmt w:val="bullet"/>
      <w:pStyle w:val="Heading9"/>
      <w:lvlText w:val=""/>
      <w:lvlJc w:val="left"/>
      <w:pPr>
        <w:tabs>
          <w:tab w:val="num" w:pos="1701"/>
        </w:tabs>
        <w:ind w:left="1701" w:hanging="397"/>
      </w:pPr>
      <w:rPr>
        <w:rFonts w:ascii="Symbol" w:hAnsi="Symbol" w:hint="default"/>
      </w:rPr>
    </w:lvl>
  </w:abstractNum>
  <w:abstractNum w:abstractNumId="11" w15:restartNumberingAfterBreak="0">
    <w:nsid w:val="1B746F27"/>
    <w:multiLevelType w:val="hybridMultilevel"/>
    <w:tmpl w:val="9D86999A"/>
    <w:lvl w:ilvl="0" w:tplc="31E47CE0">
      <w:numFmt w:val="bullet"/>
      <w:lvlText w:val=""/>
      <w:lvlJc w:val="left"/>
      <w:pPr>
        <w:ind w:left="1003" w:hanging="300"/>
      </w:pPr>
      <w:rPr>
        <w:rFonts w:ascii="Symbol" w:eastAsia="Symbol" w:hAnsi="Symbol" w:cs="Symbol" w:hint="default"/>
        <w:b w:val="0"/>
        <w:bCs w:val="0"/>
        <w:i w:val="0"/>
        <w:iCs w:val="0"/>
        <w:spacing w:val="0"/>
        <w:w w:val="99"/>
        <w:sz w:val="20"/>
        <w:szCs w:val="20"/>
        <w:lang w:val="en-US" w:eastAsia="en-US" w:bidi="ar-SA"/>
      </w:rPr>
    </w:lvl>
    <w:lvl w:ilvl="1" w:tplc="FA68284E">
      <w:numFmt w:val="bullet"/>
      <w:lvlText w:val="•"/>
      <w:lvlJc w:val="left"/>
      <w:pPr>
        <w:ind w:left="1991" w:hanging="300"/>
      </w:pPr>
      <w:rPr>
        <w:rFonts w:hint="default"/>
        <w:lang w:val="en-US" w:eastAsia="en-US" w:bidi="ar-SA"/>
      </w:rPr>
    </w:lvl>
    <w:lvl w:ilvl="2" w:tplc="A726EB4E">
      <w:numFmt w:val="bullet"/>
      <w:lvlText w:val="•"/>
      <w:lvlJc w:val="left"/>
      <w:pPr>
        <w:ind w:left="2983" w:hanging="300"/>
      </w:pPr>
      <w:rPr>
        <w:rFonts w:hint="default"/>
        <w:lang w:val="en-US" w:eastAsia="en-US" w:bidi="ar-SA"/>
      </w:rPr>
    </w:lvl>
    <w:lvl w:ilvl="3" w:tplc="9BAEF15A">
      <w:numFmt w:val="bullet"/>
      <w:lvlText w:val="•"/>
      <w:lvlJc w:val="left"/>
      <w:pPr>
        <w:ind w:left="3974" w:hanging="300"/>
      </w:pPr>
      <w:rPr>
        <w:rFonts w:hint="default"/>
        <w:lang w:val="en-US" w:eastAsia="en-US" w:bidi="ar-SA"/>
      </w:rPr>
    </w:lvl>
    <w:lvl w:ilvl="4" w:tplc="BA5E4C7C">
      <w:numFmt w:val="bullet"/>
      <w:lvlText w:val="•"/>
      <w:lvlJc w:val="left"/>
      <w:pPr>
        <w:ind w:left="4966" w:hanging="300"/>
      </w:pPr>
      <w:rPr>
        <w:rFonts w:hint="default"/>
        <w:lang w:val="en-US" w:eastAsia="en-US" w:bidi="ar-SA"/>
      </w:rPr>
    </w:lvl>
    <w:lvl w:ilvl="5" w:tplc="83583198">
      <w:numFmt w:val="bullet"/>
      <w:lvlText w:val="•"/>
      <w:lvlJc w:val="left"/>
      <w:pPr>
        <w:ind w:left="5957" w:hanging="300"/>
      </w:pPr>
      <w:rPr>
        <w:rFonts w:hint="default"/>
        <w:lang w:val="en-US" w:eastAsia="en-US" w:bidi="ar-SA"/>
      </w:rPr>
    </w:lvl>
    <w:lvl w:ilvl="6" w:tplc="EC029DD6">
      <w:numFmt w:val="bullet"/>
      <w:lvlText w:val="•"/>
      <w:lvlJc w:val="left"/>
      <w:pPr>
        <w:ind w:left="6949" w:hanging="300"/>
      </w:pPr>
      <w:rPr>
        <w:rFonts w:hint="default"/>
        <w:lang w:val="en-US" w:eastAsia="en-US" w:bidi="ar-SA"/>
      </w:rPr>
    </w:lvl>
    <w:lvl w:ilvl="7" w:tplc="92B836D8">
      <w:numFmt w:val="bullet"/>
      <w:lvlText w:val="•"/>
      <w:lvlJc w:val="left"/>
      <w:pPr>
        <w:ind w:left="7940" w:hanging="300"/>
      </w:pPr>
      <w:rPr>
        <w:rFonts w:hint="default"/>
        <w:lang w:val="en-US" w:eastAsia="en-US" w:bidi="ar-SA"/>
      </w:rPr>
    </w:lvl>
    <w:lvl w:ilvl="8" w:tplc="4784130C">
      <w:numFmt w:val="bullet"/>
      <w:lvlText w:val="•"/>
      <w:lvlJc w:val="left"/>
      <w:pPr>
        <w:ind w:left="8932" w:hanging="300"/>
      </w:pPr>
      <w:rPr>
        <w:rFonts w:hint="default"/>
        <w:lang w:val="en-US" w:eastAsia="en-US" w:bidi="ar-SA"/>
      </w:rPr>
    </w:lvl>
  </w:abstractNum>
  <w:abstractNum w:abstractNumId="12" w15:restartNumberingAfterBreak="0">
    <w:nsid w:val="203C4786"/>
    <w:multiLevelType w:val="hybridMultilevel"/>
    <w:tmpl w:val="5AA030A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2F7966E1"/>
    <w:multiLevelType w:val="hybridMultilevel"/>
    <w:tmpl w:val="1D1ABF8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2FB3130F"/>
    <w:multiLevelType w:val="hybridMultilevel"/>
    <w:tmpl w:val="DA8260F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2FEB0C2B"/>
    <w:multiLevelType w:val="hybridMultilevel"/>
    <w:tmpl w:val="3AB48F9A"/>
    <w:lvl w:ilvl="0" w:tplc="7DAEF7F0">
      <w:start w:val="1"/>
      <w:numFmt w:val="decimal"/>
      <w:lvlText w:val="%1."/>
      <w:lvlJc w:val="left"/>
      <w:pPr>
        <w:ind w:left="720" w:hanging="360"/>
      </w:pPr>
      <w:rPr>
        <w:sz w:val="22"/>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6" w15:restartNumberingAfterBreak="0">
    <w:nsid w:val="30486CF3"/>
    <w:multiLevelType w:val="multilevel"/>
    <w:tmpl w:val="706C455C"/>
    <w:lvl w:ilvl="0">
      <w:start w:val="1"/>
      <w:numFmt w:val="bullet"/>
      <w:lvlRestart w:val="0"/>
      <w:pStyle w:val="Bullet1"/>
      <w:lvlText w:val=""/>
      <w:lvlJc w:val="left"/>
      <w:pPr>
        <w:tabs>
          <w:tab w:val="num" w:pos="397"/>
        </w:tabs>
        <w:ind w:left="397" w:hanging="397"/>
      </w:pPr>
      <w:rPr>
        <w:rFonts w:ascii="Symbol" w:hAnsi="Symbol" w:hint="default"/>
      </w:rPr>
    </w:lvl>
    <w:lvl w:ilvl="1">
      <w:start w:val="1"/>
      <w:numFmt w:val="bullet"/>
      <w:pStyle w:val="Bullet2"/>
      <w:lvlText w:val=""/>
      <w:lvlJc w:val="left"/>
      <w:pPr>
        <w:tabs>
          <w:tab w:val="num" w:pos="907"/>
        </w:tabs>
        <w:ind w:left="907" w:hanging="510"/>
      </w:pPr>
      <w:rPr>
        <w:rFonts w:ascii="Symbol" w:hAnsi="Symbol" w:hint="default"/>
      </w:rPr>
    </w:lvl>
    <w:lvl w:ilvl="2">
      <w:start w:val="1"/>
      <w:numFmt w:val="bullet"/>
      <w:pStyle w:val="Bullet3"/>
      <w:lvlText w:val=""/>
      <w:lvlJc w:val="left"/>
      <w:pPr>
        <w:tabs>
          <w:tab w:val="num" w:pos="1304"/>
        </w:tabs>
        <w:ind w:left="1304" w:hanging="397"/>
      </w:pPr>
      <w:rPr>
        <w:rFonts w:ascii="Symbol" w:hAnsi="Symbol" w:hint="default"/>
      </w:rPr>
    </w:lvl>
    <w:lvl w:ilvl="3">
      <w:start w:val="1"/>
      <w:numFmt w:val="bullet"/>
      <w:pStyle w:val="Bullet4"/>
      <w:lvlText w:val=""/>
      <w:lvlJc w:val="left"/>
      <w:pPr>
        <w:tabs>
          <w:tab w:val="num" w:pos="1701"/>
        </w:tabs>
        <w:ind w:left="1701" w:hanging="397"/>
      </w:pPr>
      <w:rPr>
        <w:rFonts w:ascii="Symbol" w:hAnsi="Symbol" w:hint="default"/>
      </w:rPr>
    </w:lvl>
    <w:lvl w:ilvl="4">
      <w:start w:val="1"/>
      <w:numFmt w:val="bullet"/>
      <w:pStyle w:val="Bullet5"/>
      <w:lvlText w:val=""/>
      <w:lvlJc w:val="left"/>
      <w:pPr>
        <w:tabs>
          <w:tab w:val="num" w:pos="2098"/>
        </w:tabs>
        <w:ind w:left="2098" w:hanging="397"/>
      </w:pPr>
      <w:rPr>
        <w:rFonts w:ascii="Symbol" w:hAnsi="Symbol" w:hint="default"/>
      </w:rPr>
    </w:lvl>
    <w:lvl w:ilvl="5">
      <w:start w:val="1"/>
      <w:numFmt w:val="bullet"/>
      <w:pStyle w:val="Bullet6"/>
      <w:lvlText w:val=""/>
      <w:lvlJc w:val="left"/>
      <w:pPr>
        <w:tabs>
          <w:tab w:val="num" w:pos="2494"/>
        </w:tabs>
        <w:ind w:left="2494" w:hanging="396"/>
      </w:pPr>
      <w:rPr>
        <w:rFonts w:ascii="Symbol" w:hAnsi="Symbol" w:hint="default"/>
      </w:rPr>
    </w:lvl>
    <w:lvl w:ilvl="6">
      <w:start w:val="1"/>
      <w:numFmt w:val="bullet"/>
      <w:lvlText w:val=""/>
      <w:lvlJc w:val="left"/>
      <w:pPr>
        <w:tabs>
          <w:tab w:val="num" w:pos="2891"/>
        </w:tabs>
        <w:ind w:left="2891" w:hanging="397"/>
      </w:pPr>
      <w:rPr>
        <w:rFonts w:ascii="Symbol" w:hAnsi="Symbol" w:hint="default"/>
      </w:rPr>
    </w:lvl>
    <w:lvl w:ilvl="7">
      <w:start w:val="1"/>
      <w:numFmt w:val="bullet"/>
      <w:lvlText w:val=""/>
      <w:lvlJc w:val="left"/>
      <w:pPr>
        <w:tabs>
          <w:tab w:val="num" w:pos="3685"/>
        </w:tabs>
        <w:ind w:left="3685" w:hanging="794"/>
      </w:pPr>
      <w:rPr>
        <w:rFonts w:ascii="Symbol" w:hAnsi="Symbol" w:hint="default"/>
      </w:rPr>
    </w:lvl>
    <w:lvl w:ilvl="8">
      <w:start w:val="1"/>
      <w:numFmt w:val="bullet"/>
      <w:lvlText w:val=""/>
      <w:lvlJc w:val="left"/>
      <w:pPr>
        <w:tabs>
          <w:tab w:val="num" w:pos="4082"/>
        </w:tabs>
        <w:ind w:left="4082" w:hanging="397"/>
      </w:pPr>
      <w:rPr>
        <w:rFonts w:ascii="Symbol" w:hAnsi="Symbol" w:hint="default"/>
      </w:rPr>
    </w:lvl>
  </w:abstractNum>
  <w:abstractNum w:abstractNumId="17" w15:restartNumberingAfterBreak="0">
    <w:nsid w:val="3A9950BA"/>
    <w:multiLevelType w:val="hybridMultilevel"/>
    <w:tmpl w:val="31249A3C"/>
    <w:lvl w:ilvl="0" w:tplc="118C7EFC">
      <w:start w:val="2"/>
      <w:numFmt w:val="bullet"/>
      <w:lvlText w:val="-"/>
      <w:lvlJc w:val="left"/>
      <w:pPr>
        <w:ind w:left="720" w:hanging="360"/>
      </w:pPr>
      <w:rPr>
        <w:rFonts w:ascii="Arial" w:eastAsia="Calibri"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3EB568D4"/>
    <w:multiLevelType w:val="hybridMultilevel"/>
    <w:tmpl w:val="220A47D2"/>
    <w:lvl w:ilvl="0" w:tplc="D0F84DAC">
      <w:numFmt w:val="bullet"/>
      <w:lvlText w:val="•"/>
      <w:lvlJc w:val="left"/>
      <w:pPr>
        <w:ind w:left="390" w:hanging="390"/>
      </w:pPr>
      <w:rPr>
        <w:rFonts w:ascii="Arial" w:eastAsia="Times New Roman" w:hAnsi="Arial" w:cs="Aria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9" w15:restartNumberingAfterBreak="0">
    <w:nsid w:val="3F881152"/>
    <w:multiLevelType w:val="hybridMultilevel"/>
    <w:tmpl w:val="8E96A9F6"/>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453546D2"/>
    <w:multiLevelType w:val="hybridMultilevel"/>
    <w:tmpl w:val="54FE0424"/>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21" w15:restartNumberingAfterBreak="0">
    <w:nsid w:val="45D841F1"/>
    <w:multiLevelType w:val="multilevel"/>
    <w:tmpl w:val="F054878C"/>
    <w:lvl w:ilvl="0">
      <w:start w:val="1"/>
      <w:numFmt w:val="decimal"/>
      <w:lvlRestart w:val="0"/>
      <w:pStyle w:val="TableNumbered1"/>
      <w:lvlText w:val="%1."/>
      <w:lvlJc w:val="left"/>
      <w:pPr>
        <w:tabs>
          <w:tab w:val="num" w:pos="397"/>
        </w:tabs>
        <w:ind w:left="397" w:hanging="397"/>
      </w:pPr>
    </w:lvl>
    <w:lvl w:ilvl="1">
      <w:start w:val="1"/>
      <w:numFmt w:val="lowerLetter"/>
      <w:pStyle w:val="TableNumbered2"/>
      <w:lvlText w:val="%2."/>
      <w:lvlJc w:val="left"/>
      <w:pPr>
        <w:tabs>
          <w:tab w:val="num" w:pos="794"/>
        </w:tabs>
        <w:ind w:left="794" w:hanging="397"/>
      </w:pPr>
    </w:lvl>
    <w:lvl w:ilvl="2">
      <w:start w:val="1"/>
      <w:numFmt w:val="lowerRoman"/>
      <w:pStyle w:val="TableNumbered3"/>
      <w:lvlText w:val="%3."/>
      <w:lvlJc w:val="left"/>
      <w:pPr>
        <w:tabs>
          <w:tab w:val="num" w:pos="1514"/>
        </w:tabs>
        <w:ind w:left="1191" w:hanging="397"/>
      </w:pPr>
    </w:lvl>
    <w:lvl w:ilvl="3">
      <w:start w:val="1"/>
      <w:numFmt w:val="bullet"/>
      <w:lvlText w:val=""/>
      <w:lvlJc w:val="left"/>
      <w:pPr>
        <w:tabs>
          <w:tab w:val="num" w:pos="1587"/>
        </w:tabs>
        <w:ind w:left="1587" w:hanging="396"/>
      </w:pPr>
      <w:rPr>
        <w:rFonts w:ascii="Symbol" w:hAnsi="Symbol" w:hint="default"/>
      </w:rPr>
    </w:lvl>
    <w:lvl w:ilvl="4">
      <w:start w:val="1"/>
      <w:numFmt w:val="bullet"/>
      <w:lvlText w:val=""/>
      <w:lvlJc w:val="left"/>
      <w:pPr>
        <w:tabs>
          <w:tab w:val="num" w:pos="1984"/>
        </w:tabs>
        <w:ind w:left="1984" w:hanging="397"/>
      </w:pPr>
      <w:rPr>
        <w:rFonts w:ascii="Symbol" w:hAnsi="Symbol" w:hint="default"/>
        <w:color w:val="auto"/>
      </w:rPr>
    </w:lvl>
    <w:lvl w:ilvl="5">
      <w:start w:val="1"/>
      <w:numFmt w:val="bullet"/>
      <w:lvlText w:val=""/>
      <w:lvlJc w:val="left"/>
      <w:pPr>
        <w:tabs>
          <w:tab w:val="num" w:pos="2381"/>
        </w:tabs>
        <w:ind w:left="2381" w:hanging="397"/>
      </w:pPr>
      <w:rPr>
        <w:rFonts w:ascii="Symbol" w:hAnsi="Symbol" w:hint="default"/>
      </w:rPr>
    </w:lvl>
    <w:lvl w:ilvl="6">
      <w:start w:val="1"/>
      <w:numFmt w:val="bullet"/>
      <w:lvlText w:val=""/>
      <w:lvlJc w:val="left"/>
      <w:pPr>
        <w:tabs>
          <w:tab w:val="num" w:pos="2778"/>
        </w:tabs>
        <w:ind w:left="2778" w:hanging="397"/>
      </w:pPr>
      <w:rPr>
        <w:rFonts w:ascii="Symbol" w:hAnsi="Symbol" w:hint="default"/>
        <w:color w:val="auto"/>
      </w:rPr>
    </w:lvl>
    <w:lvl w:ilvl="7">
      <w:start w:val="1"/>
      <w:numFmt w:val="bullet"/>
      <w:lvlText w:val=""/>
      <w:lvlJc w:val="left"/>
      <w:pPr>
        <w:tabs>
          <w:tab w:val="num" w:pos="3175"/>
        </w:tabs>
        <w:ind w:left="3175" w:hanging="397"/>
      </w:pPr>
      <w:rPr>
        <w:rFonts w:ascii="Symbol" w:hAnsi="Symbol" w:hint="default"/>
      </w:rPr>
    </w:lvl>
    <w:lvl w:ilvl="8">
      <w:start w:val="1"/>
      <w:numFmt w:val="bullet"/>
      <w:lvlText w:val=""/>
      <w:lvlJc w:val="left"/>
      <w:pPr>
        <w:tabs>
          <w:tab w:val="num" w:pos="3572"/>
        </w:tabs>
        <w:ind w:left="3572" w:hanging="397"/>
      </w:pPr>
      <w:rPr>
        <w:rFonts w:ascii="Symbol" w:hAnsi="Symbol" w:hint="default"/>
        <w:color w:val="auto"/>
      </w:rPr>
    </w:lvl>
  </w:abstractNum>
  <w:abstractNum w:abstractNumId="22" w15:restartNumberingAfterBreak="0">
    <w:nsid w:val="47BE7AAC"/>
    <w:multiLevelType w:val="multilevel"/>
    <w:tmpl w:val="30C0B4A6"/>
    <w:name w:val="Attachment"/>
    <w:lvl w:ilvl="0">
      <w:start w:val="1"/>
      <w:numFmt w:val="decimal"/>
      <w:lvlRestart w:val="0"/>
      <w:pStyle w:val="Attachment1"/>
      <w:suff w:val="nothing"/>
      <w:lvlText w:val="Attachment %1"/>
      <w:lvlJc w:val="left"/>
      <w:pPr>
        <w:ind w:left="0" w:firstLine="0"/>
      </w:pPr>
    </w:lvl>
    <w:lvl w:ilvl="1">
      <w:start w:val="1"/>
      <w:numFmt w:val="decimal"/>
      <w:pStyle w:val="Attachment2"/>
      <w:suff w:val="space"/>
      <w:lvlText w:val="%1.%2"/>
      <w:lvlJc w:val="left"/>
      <w:pPr>
        <w:ind w:left="397" w:hanging="397"/>
      </w:pPr>
    </w:lvl>
    <w:lvl w:ilvl="2">
      <w:start w:val="1"/>
      <w:numFmt w:val="decimal"/>
      <w:pStyle w:val="Attachment3"/>
      <w:suff w:val="space"/>
      <w:lvlText w:val="%1.%2.%3"/>
      <w:lvlJc w:val="left"/>
      <w:pPr>
        <w:ind w:left="397" w:hanging="397"/>
      </w:pPr>
    </w:lvl>
    <w:lvl w:ilvl="3">
      <w:start w:val="1"/>
      <w:numFmt w:val="decimal"/>
      <w:pStyle w:val="Attachment4"/>
      <w:suff w:val="space"/>
      <w:lvlText w:val="%1.%2.%3.%4"/>
      <w:lvlJc w:val="left"/>
      <w:pPr>
        <w:ind w:left="397" w:hanging="397"/>
      </w:pPr>
    </w:lvl>
    <w:lvl w:ilvl="4">
      <w:start w:val="1"/>
      <w:numFmt w:val="decimal"/>
      <w:pStyle w:val="Attachment5"/>
      <w:suff w:val="space"/>
      <w:lvlText w:val="%1.%2.%3.%4.%5"/>
      <w:lvlJc w:val="left"/>
      <w:pPr>
        <w:ind w:left="397" w:hanging="397"/>
      </w:pPr>
    </w:lvl>
    <w:lvl w:ilvl="5">
      <w:start w:val="1"/>
      <w:numFmt w:val="lowerLetter"/>
      <w:pStyle w:val="Attachment6"/>
      <w:lvlText w:val="%6."/>
      <w:lvlJc w:val="left"/>
      <w:pPr>
        <w:tabs>
          <w:tab w:val="num" w:pos="397"/>
        </w:tabs>
        <w:ind w:left="397" w:hanging="397"/>
      </w:pPr>
    </w:lvl>
    <w:lvl w:ilvl="6">
      <w:start w:val="1"/>
      <w:numFmt w:val="lowerRoman"/>
      <w:pStyle w:val="Attachment7"/>
      <w:lvlText w:val="%7."/>
      <w:lvlJc w:val="left"/>
      <w:pPr>
        <w:tabs>
          <w:tab w:val="num" w:pos="907"/>
        </w:tabs>
        <w:ind w:left="907" w:hanging="510"/>
      </w:pPr>
    </w:lvl>
    <w:lvl w:ilvl="7">
      <w:start w:val="1"/>
      <w:numFmt w:val="bullet"/>
      <w:pStyle w:val="Attachment8"/>
      <w:lvlText w:val=""/>
      <w:lvlJc w:val="left"/>
      <w:pPr>
        <w:tabs>
          <w:tab w:val="num" w:pos="1304"/>
        </w:tabs>
        <w:ind w:left="1304" w:hanging="397"/>
      </w:pPr>
      <w:rPr>
        <w:rFonts w:ascii="Symbol" w:hAnsi="Symbol" w:hint="default"/>
      </w:rPr>
    </w:lvl>
    <w:lvl w:ilvl="8">
      <w:start w:val="1"/>
      <w:numFmt w:val="bullet"/>
      <w:pStyle w:val="Attachment9"/>
      <w:lvlText w:val=""/>
      <w:lvlJc w:val="left"/>
      <w:pPr>
        <w:tabs>
          <w:tab w:val="num" w:pos="1701"/>
        </w:tabs>
        <w:ind w:left="1701" w:hanging="397"/>
      </w:pPr>
      <w:rPr>
        <w:rFonts w:ascii="Symbol" w:hAnsi="Symbol" w:hint="default"/>
        <w:color w:val="auto"/>
      </w:rPr>
    </w:lvl>
  </w:abstractNum>
  <w:abstractNum w:abstractNumId="23" w15:restartNumberingAfterBreak="0">
    <w:nsid w:val="49C96743"/>
    <w:multiLevelType w:val="multilevel"/>
    <w:tmpl w:val="917853F2"/>
    <w:name w:val="Appendix"/>
    <w:lvl w:ilvl="0">
      <w:start w:val="1"/>
      <w:numFmt w:val="upperLetter"/>
      <w:lvlRestart w:val="0"/>
      <w:pStyle w:val="Appendix1"/>
      <w:suff w:val="nothing"/>
      <w:lvlText w:val="Appendix %1"/>
      <w:lvlJc w:val="left"/>
      <w:pPr>
        <w:ind w:left="0" w:firstLine="0"/>
      </w:pPr>
    </w:lvl>
    <w:lvl w:ilvl="1">
      <w:start w:val="1"/>
      <w:numFmt w:val="decimal"/>
      <w:pStyle w:val="Appendix2"/>
      <w:suff w:val="space"/>
      <w:lvlText w:val="%1.%2"/>
      <w:lvlJc w:val="left"/>
      <w:pPr>
        <w:ind w:left="-4849" w:hanging="397"/>
      </w:pPr>
    </w:lvl>
    <w:lvl w:ilvl="2">
      <w:start w:val="1"/>
      <w:numFmt w:val="decimal"/>
      <w:pStyle w:val="Appendix3"/>
      <w:suff w:val="space"/>
      <w:lvlText w:val="%1.%2.%3"/>
      <w:lvlJc w:val="left"/>
      <w:pPr>
        <w:ind w:left="-4849" w:hanging="397"/>
      </w:pPr>
    </w:lvl>
    <w:lvl w:ilvl="3">
      <w:start w:val="1"/>
      <w:numFmt w:val="decimal"/>
      <w:pStyle w:val="Appendix4"/>
      <w:suff w:val="space"/>
      <w:lvlText w:val="%1.%2.%3.%4"/>
      <w:lvlJc w:val="left"/>
      <w:pPr>
        <w:ind w:left="-4849" w:hanging="397"/>
      </w:pPr>
    </w:lvl>
    <w:lvl w:ilvl="4">
      <w:start w:val="1"/>
      <w:numFmt w:val="decimal"/>
      <w:pStyle w:val="Appendix5"/>
      <w:suff w:val="space"/>
      <w:lvlText w:val="%1.%2.%3.%4.%5"/>
      <w:lvlJc w:val="left"/>
      <w:pPr>
        <w:ind w:left="-4849" w:hanging="397"/>
      </w:pPr>
    </w:lvl>
    <w:lvl w:ilvl="5">
      <w:start w:val="1"/>
      <w:numFmt w:val="lowerLetter"/>
      <w:pStyle w:val="Appendix6"/>
      <w:lvlText w:val="%6."/>
      <w:lvlJc w:val="left"/>
      <w:pPr>
        <w:tabs>
          <w:tab w:val="num" w:pos="-4849"/>
        </w:tabs>
        <w:ind w:left="-4849" w:hanging="397"/>
      </w:pPr>
    </w:lvl>
    <w:lvl w:ilvl="6">
      <w:start w:val="1"/>
      <w:numFmt w:val="lowerRoman"/>
      <w:pStyle w:val="Appendix7"/>
      <w:lvlText w:val="%7."/>
      <w:lvlJc w:val="left"/>
      <w:pPr>
        <w:tabs>
          <w:tab w:val="num" w:pos="-4339"/>
        </w:tabs>
        <w:ind w:left="-4339" w:hanging="510"/>
      </w:pPr>
    </w:lvl>
    <w:lvl w:ilvl="7">
      <w:start w:val="1"/>
      <w:numFmt w:val="bullet"/>
      <w:pStyle w:val="Appendix8"/>
      <w:lvlText w:val=""/>
      <w:lvlJc w:val="left"/>
      <w:pPr>
        <w:tabs>
          <w:tab w:val="num" w:pos="-3942"/>
        </w:tabs>
        <w:ind w:left="-3942" w:hanging="397"/>
      </w:pPr>
      <w:rPr>
        <w:rFonts w:ascii="Symbol" w:hAnsi="Symbol" w:hint="default"/>
      </w:rPr>
    </w:lvl>
    <w:lvl w:ilvl="8">
      <w:start w:val="1"/>
      <w:numFmt w:val="bullet"/>
      <w:pStyle w:val="Appendix9"/>
      <w:lvlText w:val=""/>
      <w:lvlJc w:val="left"/>
      <w:pPr>
        <w:tabs>
          <w:tab w:val="num" w:pos="-3545"/>
        </w:tabs>
        <w:ind w:left="-3545" w:hanging="397"/>
      </w:pPr>
      <w:rPr>
        <w:rFonts w:ascii="Symbol" w:hAnsi="Symbol" w:hint="default"/>
        <w:color w:val="auto"/>
      </w:rPr>
    </w:lvl>
  </w:abstractNum>
  <w:abstractNum w:abstractNumId="24" w15:restartNumberingAfterBreak="0">
    <w:nsid w:val="4AF54B23"/>
    <w:multiLevelType w:val="hybridMultilevel"/>
    <w:tmpl w:val="72AA410E"/>
    <w:lvl w:ilvl="0" w:tplc="1C090011">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5" w15:restartNumberingAfterBreak="0">
    <w:nsid w:val="4C8C636D"/>
    <w:multiLevelType w:val="hybridMultilevel"/>
    <w:tmpl w:val="CA72078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4CF10DF5"/>
    <w:multiLevelType w:val="hybridMultilevel"/>
    <w:tmpl w:val="1D4C533C"/>
    <w:lvl w:ilvl="0" w:tplc="1C090011">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15:restartNumberingAfterBreak="0">
    <w:nsid w:val="4E8C1BF8"/>
    <w:multiLevelType w:val="hybridMultilevel"/>
    <w:tmpl w:val="675A7F84"/>
    <w:lvl w:ilvl="0" w:tplc="5ED6CBB4">
      <w:numFmt w:val="bullet"/>
      <w:lvlText w:val=""/>
      <w:lvlJc w:val="left"/>
      <w:pPr>
        <w:ind w:left="1003" w:hanging="360"/>
      </w:pPr>
      <w:rPr>
        <w:rFonts w:ascii="Symbol" w:eastAsia="Symbol" w:hAnsi="Symbol" w:cs="Symbol" w:hint="default"/>
        <w:b w:val="0"/>
        <w:bCs w:val="0"/>
        <w:i w:val="0"/>
        <w:iCs w:val="0"/>
        <w:spacing w:val="0"/>
        <w:w w:val="99"/>
        <w:sz w:val="20"/>
        <w:szCs w:val="20"/>
        <w:lang w:val="en-US" w:eastAsia="en-US" w:bidi="ar-SA"/>
      </w:rPr>
    </w:lvl>
    <w:lvl w:ilvl="1" w:tplc="7152DE5C">
      <w:numFmt w:val="bullet"/>
      <w:lvlText w:val="•"/>
      <w:lvlJc w:val="left"/>
      <w:pPr>
        <w:ind w:left="1991" w:hanging="360"/>
      </w:pPr>
      <w:rPr>
        <w:rFonts w:hint="default"/>
        <w:lang w:val="en-US" w:eastAsia="en-US" w:bidi="ar-SA"/>
      </w:rPr>
    </w:lvl>
    <w:lvl w:ilvl="2" w:tplc="0FF80FBC">
      <w:numFmt w:val="bullet"/>
      <w:lvlText w:val="•"/>
      <w:lvlJc w:val="left"/>
      <w:pPr>
        <w:ind w:left="2983" w:hanging="360"/>
      </w:pPr>
      <w:rPr>
        <w:rFonts w:hint="default"/>
        <w:lang w:val="en-US" w:eastAsia="en-US" w:bidi="ar-SA"/>
      </w:rPr>
    </w:lvl>
    <w:lvl w:ilvl="3" w:tplc="F7225F16">
      <w:numFmt w:val="bullet"/>
      <w:lvlText w:val="•"/>
      <w:lvlJc w:val="left"/>
      <w:pPr>
        <w:ind w:left="3974" w:hanging="360"/>
      </w:pPr>
      <w:rPr>
        <w:rFonts w:hint="default"/>
        <w:lang w:val="en-US" w:eastAsia="en-US" w:bidi="ar-SA"/>
      </w:rPr>
    </w:lvl>
    <w:lvl w:ilvl="4" w:tplc="28AA7F12">
      <w:numFmt w:val="bullet"/>
      <w:lvlText w:val="•"/>
      <w:lvlJc w:val="left"/>
      <w:pPr>
        <w:ind w:left="4966" w:hanging="360"/>
      </w:pPr>
      <w:rPr>
        <w:rFonts w:hint="default"/>
        <w:lang w:val="en-US" w:eastAsia="en-US" w:bidi="ar-SA"/>
      </w:rPr>
    </w:lvl>
    <w:lvl w:ilvl="5" w:tplc="4956D068">
      <w:numFmt w:val="bullet"/>
      <w:lvlText w:val="•"/>
      <w:lvlJc w:val="left"/>
      <w:pPr>
        <w:ind w:left="5957" w:hanging="360"/>
      </w:pPr>
      <w:rPr>
        <w:rFonts w:hint="default"/>
        <w:lang w:val="en-US" w:eastAsia="en-US" w:bidi="ar-SA"/>
      </w:rPr>
    </w:lvl>
    <w:lvl w:ilvl="6" w:tplc="BFBC03D0">
      <w:numFmt w:val="bullet"/>
      <w:lvlText w:val="•"/>
      <w:lvlJc w:val="left"/>
      <w:pPr>
        <w:ind w:left="6949" w:hanging="360"/>
      </w:pPr>
      <w:rPr>
        <w:rFonts w:hint="default"/>
        <w:lang w:val="en-US" w:eastAsia="en-US" w:bidi="ar-SA"/>
      </w:rPr>
    </w:lvl>
    <w:lvl w:ilvl="7" w:tplc="C658B504">
      <w:numFmt w:val="bullet"/>
      <w:lvlText w:val="•"/>
      <w:lvlJc w:val="left"/>
      <w:pPr>
        <w:ind w:left="7940" w:hanging="360"/>
      </w:pPr>
      <w:rPr>
        <w:rFonts w:hint="default"/>
        <w:lang w:val="en-US" w:eastAsia="en-US" w:bidi="ar-SA"/>
      </w:rPr>
    </w:lvl>
    <w:lvl w:ilvl="8" w:tplc="F8EC26E2">
      <w:numFmt w:val="bullet"/>
      <w:lvlText w:val="•"/>
      <w:lvlJc w:val="left"/>
      <w:pPr>
        <w:ind w:left="8932" w:hanging="360"/>
      </w:pPr>
      <w:rPr>
        <w:rFonts w:hint="default"/>
        <w:lang w:val="en-US" w:eastAsia="en-US" w:bidi="ar-SA"/>
      </w:rPr>
    </w:lvl>
  </w:abstractNum>
  <w:abstractNum w:abstractNumId="28" w15:restartNumberingAfterBreak="0">
    <w:nsid w:val="50F16FB2"/>
    <w:multiLevelType w:val="multilevel"/>
    <w:tmpl w:val="42529B26"/>
    <w:lvl w:ilvl="0">
      <w:start w:val="1"/>
      <w:numFmt w:val="decimal"/>
      <w:lvlRestart w:val="0"/>
      <w:pStyle w:val="TableOutline1"/>
      <w:suff w:val="space"/>
      <w:lvlText w:val="%1."/>
      <w:lvlJc w:val="left"/>
      <w:pPr>
        <w:ind w:left="397" w:hanging="397"/>
      </w:pPr>
    </w:lvl>
    <w:lvl w:ilvl="1">
      <w:start w:val="1"/>
      <w:numFmt w:val="decimal"/>
      <w:pStyle w:val="TableOutline2"/>
      <w:suff w:val="space"/>
      <w:lvlText w:val="%1.%2"/>
      <w:lvlJc w:val="left"/>
      <w:pPr>
        <w:ind w:left="794" w:hanging="397"/>
      </w:pPr>
    </w:lvl>
    <w:lvl w:ilvl="2">
      <w:start w:val="1"/>
      <w:numFmt w:val="decimal"/>
      <w:pStyle w:val="TableOutline3"/>
      <w:suff w:val="space"/>
      <w:lvlText w:val="%1.%2.%3"/>
      <w:lvlJc w:val="left"/>
      <w:pPr>
        <w:ind w:left="1191" w:hanging="397"/>
      </w:pPr>
    </w:lvl>
    <w:lvl w:ilvl="3">
      <w:start w:val="1"/>
      <w:numFmt w:val="decimal"/>
      <w:pStyle w:val="TableOutline4"/>
      <w:suff w:val="space"/>
      <w:lvlText w:val="%1.%2.%3.%4"/>
      <w:lvlJc w:val="left"/>
      <w:pPr>
        <w:ind w:left="1587" w:hanging="396"/>
      </w:pPr>
    </w:lvl>
    <w:lvl w:ilvl="4">
      <w:start w:val="1"/>
      <w:numFmt w:val="decimal"/>
      <w:pStyle w:val="TableOutline5"/>
      <w:suff w:val="space"/>
      <w:lvlText w:val="%1.%2.%3.%4.%5"/>
      <w:lvlJc w:val="left"/>
      <w:pPr>
        <w:ind w:left="1984" w:hanging="397"/>
      </w:pPr>
    </w:lvl>
    <w:lvl w:ilvl="5">
      <w:start w:val="1"/>
      <w:numFmt w:val="decimal"/>
      <w:pStyle w:val="TableOutline6"/>
      <w:suff w:val="space"/>
      <w:lvlText w:val="%1.%2.%3.%4.%5.%6"/>
      <w:lvlJc w:val="left"/>
      <w:pPr>
        <w:ind w:left="2381" w:hanging="397"/>
      </w:pPr>
    </w:lvl>
    <w:lvl w:ilvl="6">
      <w:start w:val="1"/>
      <w:numFmt w:val="decimal"/>
      <w:pStyle w:val="TableOutline7"/>
      <w:suff w:val="space"/>
      <w:lvlText w:val="%1.%2.%3.%4.%5.%6.%7"/>
      <w:lvlJc w:val="left"/>
      <w:pPr>
        <w:ind w:left="2778" w:hanging="397"/>
      </w:pPr>
    </w:lvl>
    <w:lvl w:ilvl="7">
      <w:start w:val="1"/>
      <w:numFmt w:val="decimal"/>
      <w:lvlText w:val="%1.%2.%3.%4.%5.%6.%7.%8"/>
      <w:lvlJc w:val="left"/>
      <w:pPr>
        <w:tabs>
          <w:tab w:val="num" w:pos="3175"/>
        </w:tabs>
        <w:ind w:left="3175" w:hanging="397"/>
      </w:pPr>
    </w:lvl>
    <w:lvl w:ilvl="8">
      <w:start w:val="1"/>
      <w:numFmt w:val="decimal"/>
      <w:lvlText w:val="%1.%2.%3.%4.%5.%6.%7.%8.%9"/>
      <w:lvlJc w:val="left"/>
      <w:pPr>
        <w:tabs>
          <w:tab w:val="num" w:pos="3572"/>
        </w:tabs>
        <w:ind w:left="3572" w:hanging="397"/>
      </w:pPr>
    </w:lvl>
  </w:abstractNum>
  <w:abstractNum w:abstractNumId="29" w15:restartNumberingAfterBreak="0">
    <w:nsid w:val="51155CE0"/>
    <w:multiLevelType w:val="hybridMultilevel"/>
    <w:tmpl w:val="CA72078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15:restartNumberingAfterBreak="0">
    <w:nsid w:val="536A45F3"/>
    <w:multiLevelType w:val="hybridMultilevel"/>
    <w:tmpl w:val="CA72078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1" w15:restartNumberingAfterBreak="0">
    <w:nsid w:val="54DF37E1"/>
    <w:multiLevelType w:val="multilevel"/>
    <w:tmpl w:val="51A241E6"/>
    <w:lvl w:ilvl="0">
      <w:start w:val="1"/>
      <w:numFmt w:val="decimal"/>
      <w:lvlRestart w:val="0"/>
      <w:pStyle w:val="ListNumber"/>
      <w:lvlText w:val="%1."/>
      <w:lvlJc w:val="left"/>
      <w:pPr>
        <w:tabs>
          <w:tab w:val="num" w:pos="397"/>
        </w:tabs>
        <w:ind w:left="397" w:hanging="397"/>
      </w:pPr>
    </w:lvl>
    <w:lvl w:ilvl="1">
      <w:start w:val="1"/>
      <w:numFmt w:val="lowerLetter"/>
      <w:pStyle w:val="ListNumber2"/>
      <w:lvlText w:val="%2."/>
      <w:lvlJc w:val="left"/>
      <w:pPr>
        <w:tabs>
          <w:tab w:val="num" w:pos="794"/>
        </w:tabs>
        <w:ind w:left="794" w:hanging="397"/>
      </w:pPr>
    </w:lvl>
    <w:lvl w:ilvl="2">
      <w:start w:val="1"/>
      <w:numFmt w:val="lowerRoman"/>
      <w:pStyle w:val="ListNumber3"/>
      <w:lvlText w:val="%3."/>
      <w:lvlJc w:val="left"/>
      <w:pPr>
        <w:tabs>
          <w:tab w:val="num" w:pos="1877"/>
        </w:tabs>
        <w:ind w:left="1304" w:hanging="510"/>
      </w:pPr>
    </w:lvl>
    <w:lvl w:ilvl="3">
      <w:start w:val="1"/>
      <w:numFmt w:val="bullet"/>
      <w:pStyle w:val="ListNumber4"/>
      <w:lvlText w:val=""/>
      <w:lvlJc w:val="left"/>
      <w:pPr>
        <w:tabs>
          <w:tab w:val="num" w:pos="1701"/>
        </w:tabs>
        <w:ind w:left="1701" w:hanging="397"/>
      </w:pPr>
      <w:rPr>
        <w:rFonts w:ascii="Symbol" w:hAnsi="Symbol" w:hint="default"/>
      </w:rPr>
    </w:lvl>
    <w:lvl w:ilvl="4">
      <w:start w:val="1"/>
      <w:numFmt w:val="bullet"/>
      <w:pStyle w:val="ListNumber5"/>
      <w:lvlText w:val=""/>
      <w:lvlJc w:val="left"/>
      <w:pPr>
        <w:tabs>
          <w:tab w:val="num" w:pos="2098"/>
        </w:tabs>
        <w:ind w:left="2098" w:hanging="397"/>
      </w:pPr>
      <w:rPr>
        <w:rFonts w:ascii="Symbol" w:hAnsi="Symbol" w:hint="default"/>
        <w:color w:val="auto"/>
      </w:rPr>
    </w:lvl>
    <w:lvl w:ilvl="5">
      <w:start w:val="1"/>
      <w:numFmt w:val="bullet"/>
      <w:lvlText w:val=""/>
      <w:lvlJc w:val="left"/>
      <w:pPr>
        <w:tabs>
          <w:tab w:val="num" w:pos="2721"/>
        </w:tabs>
        <w:ind w:left="2721" w:hanging="453"/>
      </w:pPr>
      <w:rPr>
        <w:rFonts w:ascii="Symbol" w:hAnsi="Symbol" w:hint="default"/>
        <w:color w:val="auto"/>
      </w:rPr>
    </w:lvl>
    <w:lvl w:ilvl="6">
      <w:start w:val="1"/>
      <w:numFmt w:val="bullet"/>
      <w:lvlText w:val=""/>
      <w:lvlJc w:val="left"/>
      <w:pPr>
        <w:tabs>
          <w:tab w:val="num" w:pos="3175"/>
        </w:tabs>
        <w:ind w:left="3175" w:hanging="454"/>
      </w:pPr>
      <w:rPr>
        <w:rFonts w:ascii="Symbol" w:hAnsi="Symbol" w:hint="default"/>
      </w:rPr>
    </w:lvl>
    <w:lvl w:ilvl="7">
      <w:start w:val="1"/>
      <w:numFmt w:val="bullet"/>
      <w:lvlText w:val=""/>
      <w:lvlJc w:val="left"/>
      <w:pPr>
        <w:tabs>
          <w:tab w:val="num" w:pos="3628"/>
        </w:tabs>
        <w:ind w:left="3628" w:hanging="453"/>
      </w:pPr>
      <w:rPr>
        <w:rFonts w:ascii="Symbol" w:hAnsi="Symbol" w:hint="default"/>
        <w:color w:val="auto"/>
      </w:rPr>
    </w:lvl>
    <w:lvl w:ilvl="8">
      <w:start w:val="1"/>
      <w:numFmt w:val="bullet"/>
      <w:lvlText w:val=""/>
      <w:lvlJc w:val="left"/>
      <w:pPr>
        <w:tabs>
          <w:tab w:val="num" w:pos="4082"/>
        </w:tabs>
        <w:ind w:left="4082" w:hanging="454"/>
      </w:pPr>
      <w:rPr>
        <w:rFonts w:ascii="Symbol" w:hAnsi="Symbol" w:hint="default"/>
        <w:color w:val="auto"/>
      </w:rPr>
    </w:lvl>
  </w:abstractNum>
  <w:abstractNum w:abstractNumId="32" w15:restartNumberingAfterBreak="0">
    <w:nsid w:val="55014D05"/>
    <w:multiLevelType w:val="hybridMultilevel"/>
    <w:tmpl w:val="CA72078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3" w15:restartNumberingAfterBreak="0">
    <w:nsid w:val="55DF20D6"/>
    <w:multiLevelType w:val="multilevel"/>
    <w:tmpl w:val="B73CFD80"/>
    <w:lvl w:ilvl="0">
      <w:start w:val="1"/>
      <w:numFmt w:val="bullet"/>
      <w:lvlRestart w:val="0"/>
      <w:pStyle w:val="TableBullet1"/>
      <w:lvlText w:val=""/>
      <w:lvlJc w:val="left"/>
      <w:pPr>
        <w:tabs>
          <w:tab w:val="num" w:pos="397"/>
        </w:tabs>
        <w:ind w:left="397" w:hanging="397"/>
      </w:pPr>
      <w:rPr>
        <w:rFonts w:ascii="Symbol" w:hAnsi="Symbol" w:hint="default"/>
      </w:rPr>
    </w:lvl>
    <w:lvl w:ilvl="1">
      <w:start w:val="1"/>
      <w:numFmt w:val="bullet"/>
      <w:pStyle w:val="TableBullet1Indent"/>
      <w:lvlText w:val=""/>
      <w:lvlJc w:val="left"/>
      <w:pPr>
        <w:tabs>
          <w:tab w:val="num" w:pos="794"/>
        </w:tabs>
        <w:ind w:left="794" w:hanging="397"/>
      </w:pPr>
      <w:rPr>
        <w:rFonts w:ascii="Symbol" w:hAnsi="Symbol" w:hint="default"/>
      </w:rPr>
    </w:lvl>
    <w:lvl w:ilvl="2">
      <w:start w:val="1"/>
      <w:numFmt w:val="bullet"/>
      <w:pStyle w:val="TableBullet2"/>
      <w:lvlText w:val=""/>
      <w:lvlJc w:val="left"/>
      <w:pPr>
        <w:tabs>
          <w:tab w:val="num" w:pos="794"/>
        </w:tabs>
        <w:ind w:left="794" w:hanging="397"/>
      </w:pPr>
      <w:rPr>
        <w:rFonts w:ascii="Symbol" w:hAnsi="Symbol" w:hint="default"/>
      </w:rPr>
    </w:lvl>
    <w:lvl w:ilvl="3">
      <w:start w:val="1"/>
      <w:numFmt w:val="bullet"/>
      <w:pStyle w:val="TableBullet2Indent"/>
      <w:lvlText w:val=""/>
      <w:lvlJc w:val="left"/>
      <w:pPr>
        <w:tabs>
          <w:tab w:val="num" w:pos="1191"/>
        </w:tabs>
        <w:ind w:left="1191" w:hanging="397"/>
      </w:pPr>
      <w:rPr>
        <w:rFonts w:ascii="Symbol" w:hAnsi="Symbol" w:hint="default"/>
      </w:rPr>
    </w:lvl>
    <w:lvl w:ilvl="4">
      <w:start w:val="1"/>
      <w:numFmt w:val="bullet"/>
      <w:pStyle w:val="TableBullet3"/>
      <w:lvlText w:val=""/>
      <w:lvlJc w:val="left"/>
      <w:pPr>
        <w:tabs>
          <w:tab w:val="num" w:pos="1191"/>
        </w:tabs>
        <w:ind w:left="1191" w:hanging="397"/>
      </w:pPr>
      <w:rPr>
        <w:rFonts w:ascii="Symbol" w:hAnsi="Symbol" w:hint="default"/>
      </w:rPr>
    </w:lvl>
    <w:lvl w:ilvl="5">
      <w:start w:val="1"/>
      <w:numFmt w:val="bullet"/>
      <w:pStyle w:val="TableBullet3Indent"/>
      <w:lvlText w:val=""/>
      <w:lvlJc w:val="left"/>
      <w:pPr>
        <w:tabs>
          <w:tab w:val="num" w:pos="1587"/>
        </w:tabs>
        <w:ind w:left="1587" w:hanging="396"/>
      </w:pPr>
      <w:rPr>
        <w:rFonts w:ascii="Symbol" w:hAnsi="Symbol" w:hint="default"/>
      </w:rPr>
    </w:lvl>
    <w:lvl w:ilvl="6">
      <w:start w:val="1"/>
      <w:numFmt w:val="bullet"/>
      <w:pStyle w:val="TableBullet4"/>
      <w:lvlText w:val=""/>
      <w:lvlJc w:val="left"/>
      <w:pPr>
        <w:tabs>
          <w:tab w:val="num" w:pos="1587"/>
        </w:tabs>
        <w:ind w:left="1587" w:hanging="396"/>
      </w:pPr>
      <w:rPr>
        <w:rFonts w:ascii="Symbol" w:hAnsi="Symbol" w:hint="default"/>
      </w:rPr>
    </w:lvl>
    <w:lvl w:ilvl="7">
      <w:start w:val="1"/>
      <w:numFmt w:val="bullet"/>
      <w:pStyle w:val="TableBullet4Indent"/>
      <w:lvlText w:val=""/>
      <w:lvlJc w:val="left"/>
      <w:pPr>
        <w:tabs>
          <w:tab w:val="num" w:pos="1984"/>
        </w:tabs>
        <w:ind w:left="1984" w:hanging="397"/>
      </w:pPr>
      <w:rPr>
        <w:rFonts w:ascii="Symbol" w:hAnsi="Symbol" w:hint="default"/>
      </w:rPr>
    </w:lvl>
    <w:lvl w:ilvl="8">
      <w:start w:val="1"/>
      <w:numFmt w:val="bullet"/>
      <w:lvlText w:val=""/>
      <w:lvlJc w:val="left"/>
      <w:pPr>
        <w:tabs>
          <w:tab w:val="num" w:pos="1984"/>
        </w:tabs>
        <w:ind w:left="1984" w:hanging="397"/>
      </w:pPr>
      <w:rPr>
        <w:rFonts w:ascii="Symbol" w:hAnsi="Symbol" w:hint="default"/>
      </w:rPr>
    </w:lvl>
  </w:abstractNum>
  <w:abstractNum w:abstractNumId="34" w15:restartNumberingAfterBreak="0">
    <w:nsid w:val="5F5B74C3"/>
    <w:multiLevelType w:val="multilevel"/>
    <w:tmpl w:val="1C62274A"/>
    <w:lvl w:ilvl="0">
      <w:start w:val="1"/>
      <w:numFmt w:val="bullet"/>
      <w:lvlRestart w:val="0"/>
      <w:pStyle w:val="ListBullet"/>
      <w:lvlText w:val=""/>
      <w:lvlJc w:val="left"/>
      <w:pPr>
        <w:tabs>
          <w:tab w:val="num" w:pos="794"/>
        </w:tabs>
        <w:ind w:left="794" w:hanging="397"/>
      </w:pPr>
      <w:rPr>
        <w:rFonts w:ascii="Symbol" w:hAnsi="Symbol" w:hint="default"/>
      </w:rPr>
    </w:lvl>
    <w:lvl w:ilvl="1">
      <w:start w:val="1"/>
      <w:numFmt w:val="bullet"/>
      <w:pStyle w:val="ListBullet2"/>
      <w:lvlText w:val=""/>
      <w:lvlJc w:val="left"/>
      <w:pPr>
        <w:tabs>
          <w:tab w:val="num" w:pos="1304"/>
        </w:tabs>
        <w:ind w:left="1304" w:hanging="510"/>
      </w:pPr>
      <w:rPr>
        <w:rFonts w:ascii="Symbol" w:hAnsi="Symbol" w:hint="default"/>
      </w:rPr>
    </w:lvl>
    <w:lvl w:ilvl="2">
      <w:start w:val="1"/>
      <w:numFmt w:val="bullet"/>
      <w:pStyle w:val="ListBullet3"/>
      <w:lvlText w:val=""/>
      <w:lvlJc w:val="left"/>
      <w:pPr>
        <w:tabs>
          <w:tab w:val="num" w:pos="1701"/>
        </w:tabs>
        <w:ind w:left="1701" w:hanging="397"/>
      </w:pPr>
      <w:rPr>
        <w:rFonts w:ascii="Symbol" w:hAnsi="Symbol" w:hint="default"/>
      </w:rPr>
    </w:lvl>
    <w:lvl w:ilvl="3">
      <w:start w:val="1"/>
      <w:numFmt w:val="bullet"/>
      <w:pStyle w:val="ListBullet4"/>
      <w:lvlText w:val=""/>
      <w:lvlJc w:val="left"/>
      <w:pPr>
        <w:tabs>
          <w:tab w:val="num" w:pos="2098"/>
        </w:tabs>
        <w:ind w:left="2098" w:hanging="397"/>
      </w:pPr>
      <w:rPr>
        <w:rFonts w:ascii="Symbol" w:hAnsi="Symbol" w:hint="default"/>
      </w:rPr>
    </w:lvl>
    <w:lvl w:ilvl="4">
      <w:start w:val="1"/>
      <w:numFmt w:val="bullet"/>
      <w:pStyle w:val="ListBullet5"/>
      <w:lvlText w:val=""/>
      <w:lvlJc w:val="left"/>
      <w:pPr>
        <w:tabs>
          <w:tab w:val="num" w:pos="2494"/>
        </w:tabs>
        <w:ind w:left="2494" w:hanging="396"/>
      </w:pPr>
      <w:rPr>
        <w:rFonts w:ascii="Symbol" w:hAnsi="Symbol" w:hint="default"/>
      </w:rPr>
    </w:lvl>
    <w:lvl w:ilvl="5">
      <w:start w:val="1"/>
      <w:numFmt w:val="bullet"/>
      <w:lvlText w:val=""/>
      <w:lvlJc w:val="left"/>
      <w:pPr>
        <w:tabs>
          <w:tab w:val="num" w:pos="2891"/>
        </w:tabs>
        <w:ind w:left="2891" w:hanging="397"/>
      </w:pPr>
      <w:rPr>
        <w:rFonts w:ascii="Symbol" w:hAnsi="Symbol" w:hint="default"/>
      </w:rPr>
    </w:lvl>
    <w:lvl w:ilvl="6">
      <w:start w:val="1"/>
      <w:numFmt w:val="bullet"/>
      <w:lvlText w:val=""/>
      <w:lvlJc w:val="left"/>
      <w:pPr>
        <w:tabs>
          <w:tab w:val="num" w:pos="3288"/>
        </w:tabs>
        <w:ind w:left="3288" w:hanging="397"/>
      </w:pPr>
      <w:rPr>
        <w:rFonts w:ascii="Symbol" w:hAnsi="Symbol" w:hint="default"/>
      </w:rPr>
    </w:lvl>
    <w:lvl w:ilvl="7">
      <w:start w:val="1"/>
      <w:numFmt w:val="bullet"/>
      <w:lvlText w:val=""/>
      <w:lvlJc w:val="left"/>
      <w:pPr>
        <w:tabs>
          <w:tab w:val="num" w:pos="3685"/>
        </w:tabs>
        <w:ind w:left="3685" w:hanging="397"/>
      </w:pPr>
      <w:rPr>
        <w:rFonts w:ascii="Symbol" w:hAnsi="Symbol" w:hint="default"/>
      </w:rPr>
    </w:lvl>
    <w:lvl w:ilvl="8">
      <w:start w:val="1"/>
      <w:numFmt w:val="bullet"/>
      <w:lvlText w:val=""/>
      <w:lvlJc w:val="left"/>
      <w:pPr>
        <w:tabs>
          <w:tab w:val="num" w:pos="4082"/>
        </w:tabs>
        <w:ind w:left="4082" w:hanging="397"/>
      </w:pPr>
      <w:rPr>
        <w:rFonts w:ascii="Symbol" w:hAnsi="Symbol" w:hint="default"/>
      </w:rPr>
    </w:lvl>
  </w:abstractNum>
  <w:abstractNum w:abstractNumId="35" w15:restartNumberingAfterBreak="0">
    <w:nsid w:val="65F70B29"/>
    <w:multiLevelType w:val="hybridMultilevel"/>
    <w:tmpl w:val="E2349A14"/>
    <w:lvl w:ilvl="0" w:tplc="1C09000F">
      <w:start w:val="1"/>
      <w:numFmt w:val="decimal"/>
      <w:lvlText w:val="%1."/>
      <w:lvlJc w:val="left"/>
      <w:pPr>
        <w:ind w:left="360" w:hanging="360"/>
      </w:pPr>
    </w:lvl>
    <w:lvl w:ilvl="1" w:tplc="6270FA18">
      <w:start w:val="2"/>
      <w:numFmt w:val="bullet"/>
      <w:lvlText w:val="•"/>
      <w:lvlJc w:val="left"/>
      <w:pPr>
        <w:ind w:left="1080" w:hanging="360"/>
      </w:pPr>
      <w:rPr>
        <w:rFonts w:asciiTheme="minorHAnsi" w:eastAsiaTheme="minorHAnsi" w:hAnsiTheme="minorHAnsi" w:cstheme="minorBidi" w:hint="default"/>
      </w:r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6" w15:restartNumberingAfterBreak="0">
    <w:nsid w:val="6ABD2329"/>
    <w:multiLevelType w:val="hybridMultilevel"/>
    <w:tmpl w:val="0DB4140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7" w15:restartNumberingAfterBreak="0">
    <w:nsid w:val="6B887F1E"/>
    <w:multiLevelType w:val="hybridMultilevel"/>
    <w:tmpl w:val="E822EE7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8" w15:restartNumberingAfterBreak="0">
    <w:nsid w:val="6C152FF9"/>
    <w:multiLevelType w:val="hybridMultilevel"/>
    <w:tmpl w:val="3AB48F9A"/>
    <w:lvl w:ilvl="0" w:tplc="7DAEF7F0">
      <w:start w:val="1"/>
      <w:numFmt w:val="decimal"/>
      <w:lvlText w:val="%1."/>
      <w:lvlJc w:val="left"/>
      <w:pPr>
        <w:ind w:left="720" w:hanging="360"/>
      </w:pPr>
      <w:rPr>
        <w:sz w:val="22"/>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39" w15:restartNumberingAfterBreak="0">
    <w:nsid w:val="6D1A3A46"/>
    <w:multiLevelType w:val="hybridMultilevel"/>
    <w:tmpl w:val="96C6D76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0" w15:restartNumberingAfterBreak="0">
    <w:nsid w:val="6ED81E4E"/>
    <w:multiLevelType w:val="multilevel"/>
    <w:tmpl w:val="985221CC"/>
    <w:lvl w:ilvl="0">
      <w:start w:val="1"/>
      <w:numFmt w:val="bullet"/>
      <w:lvlRestart w:val="0"/>
      <w:pStyle w:val="Bullet1Indent"/>
      <w:lvlText w:val=""/>
      <w:lvlJc w:val="left"/>
      <w:pPr>
        <w:tabs>
          <w:tab w:val="num" w:pos="907"/>
        </w:tabs>
        <w:ind w:left="907" w:hanging="510"/>
      </w:pPr>
      <w:rPr>
        <w:rFonts w:ascii="Symbol" w:hAnsi="Symbol" w:hint="default"/>
        <w:color w:val="auto"/>
      </w:rPr>
    </w:lvl>
    <w:lvl w:ilvl="1">
      <w:start w:val="1"/>
      <w:numFmt w:val="bullet"/>
      <w:pStyle w:val="Bullet2Indent"/>
      <w:lvlText w:val=""/>
      <w:lvlJc w:val="left"/>
      <w:pPr>
        <w:tabs>
          <w:tab w:val="num" w:pos="1304"/>
        </w:tabs>
        <w:ind w:left="1304" w:hanging="397"/>
      </w:pPr>
      <w:rPr>
        <w:rFonts w:ascii="Symbol" w:hAnsi="Symbol" w:hint="default"/>
      </w:rPr>
    </w:lvl>
    <w:lvl w:ilvl="2">
      <w:start w:val="1"/>
      <w:numFmt w:val="bullet"/>
      <w:pStyle w:val="Bullet3Indent"/>
      <w:lvlText w:val=""/>
      <w:lvlJc w:val="left"/>
      <w:pPr>
        <w:tabs>
          <w:tab w:val="num" w:pos="1701"/>
        </w:tabs>
        <w:ind w:left="1701" w:hanging="397"/>
      </w:pPr>
      <w:rPr>
        <w:rFonts w:ascii="Symbol" w:hAnsi="Symbol" w:hint="default"/>
      </w:rPr>
    </w:lvl>
    <w:lvl w:ilvl="3">
      <w:start w:val="1"/>
      <w:numFmt w:val="bullet"/>
      <w:pStyle w:val="Bullet4Indent"/>
      <w:lvlText w:val=""/>
      <w:lvlJc w:val="left"/>
      <w:pPr>
        <w:tabs>
          <w:tab w:val="num" w:pos="2098"/>
        </w:tabs>
        <w:ind w:left="2098" w:hanging="397"/>
      </w:pPr>
      <w:rPr>
        <w:rFonts w:ascii="Symbol" w:hAnsi="Symbol" w:hint="default"/>
      </w:rPr>
    </w:lvl>
    <w:lvl w:ilvl="4">
      <w:start w:val="1"/>
      <w:numFmt w:val="bullet"/>
      <w:pStyle w:val="Bullet5Indent"/>
      <w:lvlText w:val=""/>
      <w:lvlJc w:val="left"/>
      <w:pPr>
        <w:tabs>
          <w:tab w:val="num" w:pos="2494"/>
        </w:tabs>
        <w:ind w:left="2494" w:hanging="396"/>
      </w:pPr>
      <w:rPr>
        <w:rFonts w:ascii="Symbol" w:hAnsi="Symbol" w:hint="default"/>
      </w:rPr>
    </w:lvl>
    <w:lvl w:ilvl="5">
      <w:start w:val="1"/>
      <w:numFmt w:val="bullet"/>
      <w:pStyle w:val="Bullet6Indent"/>
      <w:lvlText w:val=""/>
      <w:lvlJc w:val="left"/>
      <w:pPr>
        <w:tabs>
          <w:tab w:val="num" w:pos="2891"/>
        </w:tabs>
        <w:ind w:left="2891" w:hanging="397"/>
      </w:pPr>
      <w:rPr>
        <w:rFonts w:ascii="Symbol" w:hAnsi="Symbol" w:hint="default"/>
      </w:rPr>
    </w:lvl>
    <w:lvl w:ilvl="6">
      <w:start w:val="1"/>
      <w:numFmt w:val="bullet"/>
      <w:suff w:val="nothing"/>
      <w:lvlText w:val=""/>
      <w:lvlJc w:val="left"/>
      <w:pPr>
        <w:ind w:left="3288" w:hanging="397"/>
      </w:pPr>
      <w:rPr>
        <w:rFonts w:ascii="Symbol" w:hAnsi="Symbol" w:hint="default"/>
      </w:rPr>
    </w:lvl>
    <w:lvl w:ilvl="7">
      <w:start w:val="1"/>
      <w:numFmt w:val="bullet"/>
      <w:suff w:val="nothing"/>
      <w:lvlText w:val=""/>
      <w:lvlJc w:val="left"/>
      <w:pPr>
        <w:ind w:left="3685" w:hanging="397"/>
      </w:pPr>
      <w:rPr>
        <w:rFonts w:ascii="Symbol" w:hAnsi="Symbol" w:hint="default"/>
      </w:rPr>
    </w:lvl>
    <w:lvl w:ilvl="8">
      <w:start w:val="1"/>
      <w:numFmt w:val="bullet"/>
      <w:suff w:val="nothing"/>
      <w:lvlText w:val=""/>
      <w:lvlJc w:val="left"/>
      <w:pPr>
        <w:ind w:left="4082" w:hanging="397"/>
      </w:pPr>
      <w:rPr>
        <w:rFonts w:ascii="Symbol" w:hAnsi="Symbol" w:hint="default"/>
      </w:rPr>
    </w:lvl>
  </w:abstractNum>
  <w:abstractNum w:abstractNumId="41" w15:restartNumberingAfterBreak="0">
    <w:nsid w:val="706C3371"/>
    <w:multiLevelType w:val="hybridMultilevel"/>
    <w:tmpl w:val="CA72078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2" w15:restartNumberingAfterBreak="0">
    <w:nsid w:val="734616A8"/>
    <w:multiLevelType w:val="hybridMultilevel"/>
    <w:tmpl w:val="DC1A53F6"/>
    <w:lvl w:ilvl="0" w:tplc="12D84B7E">
      <w:start w:val="1"/>
      <w:numFmt w:val="decimal"/>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3" w15:restartNumberingAfterBreak="0">
    <w:nsid w:val="78593DE8"/>
    <w:multiLevelType w:val="multilevel"/>
    <w:tmpl w:val="1CDA1B80"/>
    <w:lvl w:ilvl="0">
      <w:start w:val="1"/>
      <w:numFmt w:val="decimal"/>
      <w:lvlRestart w:val="0"/>
      <w:pStyle w:val="Reference"/>
      <w:lvlText w:val="[%1]"/>
      <w:lvlJc w:val="left"/>
      <w:pPr>
        <w:tabs>
          <w:tab w:val="num" w:pos="567"/>
        </w:tabs>
        <w:ind w:left="567" w:hanging="567"/>
      </w:pPr>
      <w:rPr>
        <w:color w:val="auto"/>
      </w:rPr>
    </w:lvl>
    <w:lvl w:ilvl="1">
      <w:start w:val="1"/>
      <w:numFmt w:val="none"/>
      <w:lvlText w:val="[%1]"/>
      <w:lvlJc w:val="left"/>
      <w:pPr>
        <w:tabs>
          <w:tab w:val="num" w:pos="567"/>
        </w:tabs>
        <w:ind w:left="567" w:hanging="567"/>
      </w:pPr>
    </w:lvl>
    <w:lvl w:ilvl="2">
      <w:start w:val="1"/>
      <w:numFmt w:val="none"/>
      <w:lvlText w:val="[%1]"/>
      <w:lvlJc w:val="left"/>
      <w:pPr>
        <w:tabs>
          <w:tab w:val="num" w:pos="567"/>
        </w:tabs>
        <w:ind w:left="567" w:hanging="567"/>
      </w:pPr>
    </w:lvl>
    <w:lvl w:ilvl="3">
      <w:start w:val="1"/>
      <w:numFmt w:val="none"/>
      <w:lvlText w:val="[%1]"/>
      <w:lvlJc w:val="left"/>
      <w:pPr>
        <w:tabs>
          <w:tab w:val="num" w:pos="567"/>
        </w:tabs>
        <w:ind w:left="567" w:hanging="567"/>
      </w:pPr>
    </w:lvl>
    <w:lvl w:ilvl="4">
      <w:start w:val="1"/>
      <w:numFmt w:val="none"/>
      <w:lvlText w:val="[%1]"/>
      <w:lvlJc w:val="left"/>
      <w:pPr>
        <w:tabs>
          <w:tab w:val="num" w:pos="567"/>
        </w:tabs>
        <w:ind w:left="567" w:hanging="567"/>
      </w:pPr>
    </w:lvl>
    <w:lvl w:ilvl="5">
      <w:start w:val="1"/>
      <w:numFmt w:val="none"/>
      <w:lvlText w:val="[%1]"/>
      <w:lvlJc w:val="left"/>
      <w:pPr>
        <w:tabs>
          <w:tab w:val="num" w:pos="567"/>
        </w:tabs>
        <w:ind w:left="567" w:hanging="567"/>
      </w:pPr>
    </w:lvl>
    <w:lvl w:ilvl="6">
      <w:start w:val="1"/>
      <w:numFmt w:val="none"/>
      <w:lvlText w:val="[%1]"/>
      <w:lvlJc w:val="left"/>
      <w:pPr>
        <w:tabs>
          <w:tab w:val="num" w:pos="567"/>
        </w:tabs>
        <w:ind w:left="567" w:hanging="567"/>
      </w:pPr>
    </w:lvl>
    <w:lvl w:ilvl="7">
      <w:start w:val="1"/>
      <w:numFmt w:val="none"/>
      <w:lvlRestart w:val="5"/>
      <w:lvlText w:val="[%1]"/>
      <w:lvlJc w:val="left"/>
      <w:pPr>
        <w:tabs>
          <w:tab w:val="num" w:pos="567"/>
        </w:tabs>
        <w:ind w:left="567" w:hanging="567"/>
      </w:pPr>
    </w:lvl>
    <w:lvl w:ilvl="8">
      <w:start w:val="1"/>
      <w:numFmt w:val="none"/>
      <w:lvlText w:val="[%1]"/>
      <w:lvlJc w:val="left"/>
      <w:pPr>
        <w:tabs>
          <w:tab w:val="num" w:pos="567"/>
        </w:tabs>
        <w:ind w:left="567" w:hanging="567"/>
      </w:pPr>
    </w:lvl>
  </w:abstractNum>
  <w:abstractNum w:abstractNumId="44" w15:restartNumberingAfterBreak="0">
    <w:nsid w:val="79FE6195"/>
    <w:multiLevelType w:val="hybridMultilevel"/>
    <w:tmpl w:val="A0C2BF6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5" w15:restartNumberingAfterBreak="0">
    <w:nsid w:val="7CA46BED"/>
    <w:multiLevelType w:val="hybridMultilevel"/>
    <w:tmpl w:val="3EF8408A"/>
    <w:lvl w:ilvl="0" w:tplc="21C27302">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num w:numId="1" w16cid:durableId="712776420">
    <w:abstractNumId w:val="23"/>
  </w:num>
  <w:num w:numId="2" w16cid:durableId="999431424">
    <w:abstractNumId w:val="22"/>
  </w:num>
  <w:num w:numId="3" w16cid:durableId="280654867">
    <w:abstractNumId w:val="16"/>
  </w:num>
  <w:num w:numId="4" w16cid:durableId="262999092">
    <w:abstractNumId w:val="40"/>
  </w:num>
  <w:num w:numId="5" w16cid:durableId="969242942">
    <w:abstractNumId w:val="10"/>
  </w:num>
  <w:num w:numId="6" w16cid:durableId="1109664531">
    <w:abstractNumId w:val="34"/>
  </w:num>
  <w:num w:numId="7" w16cid:durableId="1385443785">
    <w:abstractNumId w:val="31"/>
  </w:num>
  <w:num w:numId="8" w16cid:durableId="373316213">
    <w:abstractNumId w:val="7"/>
  </w:num>
  <w:num w:numId="9" w16cid:durableId="846208665">
    <w:abstractNumId w:val="43"/>
  </w:num>
  <w:num w:numId="10" w16cid:durableId="716051606">
    <w:abstractNumId w:val="21"/>
  </w:num>
  <w:num w:numId="11" w16cid:durableId="939873565">
    <w:abstractNumId w:val="33"/>
  </w:num>
  <w:num w:numId="12" w16cid:durableId="382099708">
    <w:abstractNumId w:val="28"/>
  </w:num>
  <w:num w:numId="13" w16cid:durableId="19168586">
    <w:abstractNumId w:val="14"/>
  </w:num>
  <w:num w:numId="14" w16cid:durableId="679744074">
    <w:abstractNumId w:val="30"/>
  </w:num>
  <w:num w:numId="15" w16cid:durableId="52385867">
    <w:abstractNumId w:val="10"/>
  </w:num>
  <w:num w:numId="16" w16cid:durableId="1392926520">
    <w:abstractNumId w:val="25"/>
  </w:num>
  <w:num w:numId="17" w16cid:durableId="1472938401">
    <w:abstractNumId w:val="29"/>
  </w:num>
  <w:num w:numId="18" w16cid:durableId="656954047">
    <w:abstractNumId w:val="3"/>
  </w:num>
  <w:num w:numId="19" w16cid:durableId="1631399617">
    <w:abstractNumId w:val="32"/>
  </w:num>
  <w:num w:numId="20" w16cid:durableId="1896354920">
    <w:abstractNumId w:val="41"/>
  </w:num>
  <w:num w:numId="21" w16cid:durableId="913245523">
    <w:abstractNumId w:val="13"/>
  </w:num>
  <w:num w:numId="22" w16cid:durableId="1654870472">
    <w:abstractNumId w:val="45"/>
  </w:num>
  <w:num w:numId="23" w16cid:durableId="1893884896">
    <w:abstractNumId w:val="24"/>
  </w:num>
  <w:num w:numId="24" w16cid:durableId="182479918">
    <w:abstractNumId w:val="6"/>
  </w:num>
  <w:num w:numId="25" w16cid:durableId="1765034614">
    <w:abstractNumId w:val="42"/>
  </w:num>
  <w:num w:numId="26" w16cid:durableId="806435325">
    <w:abstractNumId w:val="26"/>
  </w:num>
  <w:num w:numId="27" w16cid:durableId="1885406354">
    <w:abstractNumId w:val="35"/>
  </w:num>
  <w:num w:numId="28" w16cid:durableId="62603486">
    <w:abstractNumId w:val="4"/>
  </w:num>
  <w:num w:numId="29" w16cid:durableId="207762982">
    <w:abstractNumId w:val="37"/>
  </w:num>
  <w:num w:numId="30" w16cid:durableId="1838688862">
    <w:abstractNumId w:val="12"/>
  </w:num>
  <w:num w:numId="31" w16cid:durableId="1933662398">
    <w:abstractNumId w:val="44"/>
  </w:num>
  <w:num w:numId="32" w16cid:durableId="1553998271">
    <w:abstractNumId w:val="17"/>
  </w:num>
  <w:num w:numId="33" w16cid:durableId="1641038509">
    <w:abstractNumId w:val="9"/>
  </w:num>
  <w:num w:numId="34" w16cid:durableId="1414619317">
    <w:abstractNumId w:val="18"/>
  </w:num>
  <w:num w:numId="35" w16cid:durableId="17053971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42849362">
    <w:abstractNumId w:val="0"/>
  </w:num>
  <w:num w:numId="37" w16cid:durableId="1425222658">
    <w:abstractNumId w:val="20"/>
  </w:num>
  <w:num w:numId="38" w16cid:durableId="1605765022">
    <w:abstractNumId w:val="15"/>
  </w:num>
  <w:num w:numId="39" w16cid:durableId="1044790387">
    <w:abstractNumId w:val="38"/>
  </w:num>
  <w:num w:numId="40" w16cid:durableId="499078196">
    <w:abstractNumId w:val="19"/>
  </w:num>
  <w:num w:numId="41" w16cid:durableId="57479963">
    <w:abstractNumId w:val="2"/>
  </w:num>
  <w:num w:numId="42" w16cid:durableId="341132854">
    <w:abstractNumId w:val="36"/>
  </w:num>
  <w:num w:numId="43" w16cid:durableId="1182813962">
    <w:abstractNumId w:val="1"/>
  </w:num>
  <w:num w:numId="44" w16cid:durableId="2134325602">
    <w:abstractNumId w:val="8"/>
  </w:num>
  <w:num w:numId="45" w16cid:durableId="495805978">
    <w:abstractNumId w:val="39"/>
  </w:num>
  <w:num w:numId="46" w16cid:durableId="138227464">
    <w:abstractNumId w:val="11"/>
  </w:num>
  <w:num w:numId="47" w16cid:durableId="1104106346">
    <w:abstractNumId w:val="27"/>
  </w:num>
  <w:num w:numId="48" w16cid:durableId="126243735">
    <w:abstractNumId w:val="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E46"/>
    <w:rsid w:val="00002959"/>
    <w:rsid w:val="00003C1B"/>
    <w:rsid w:val="00011BB2"/>
    <w:rsid w:val="00017B49"/>
    <w:rsid w:val="00017B8D"/>
    <w:rsid w:val="000232B6"/>
    <w:rsid w:val="00024675"/>
    <w:rsid w:val="000346F5"/>
    <w:rsid w:val="00037117"/>
    <w:rsid w:val="00040081"/>
    <w:rsid w:val="00053F52"/>
    <w:rsid w:val="000578F1"/>
    <w:rsid w:val="00066EB8"/>
    <w:rsid w:val="000713D5"/>
    <w:rsid w:val="00077CD8"/>
    <w:rsid w:val="00077EA8"/>
    <w:rsid w:val="00080527"/>
    <w:rsid w:val="0008492F"/>
    <w:rsid w:val="00085F86"/>
    <w:rsid w:val="00093F4A"/>
    <w:rsid w:val="000963E4"/>
    <w:rsid w:val="000A2404"/>
    <w:rsid w:val="000A3331"/>
    <w:rsid w:val="000A6402"/>
    <w:rsid w:val="000B57E3"/>
    <w:rsid w:val="000C6397"/>
    <w:rsid w:val="000D325E"/>
    <w:rsid w:val="000E2AF9"/>
    <w:rsid w:val="000E4F93"/>
    <w:rsid w:val="000E76EF"/>
    <w:rsid w:val="000F348D"/>
    <w:rsid w:val="000F358B"/>
    <w:rsid w:val="000F658B"/>
    <w:rsid w:val="000F7B63"/>
    <w:rsid w:val="000F7BAD"/>
    <w:rsid w:val="001062AD"/>
    <w:rsid w:val="001106C7"/>
    <w:rsid w:val="00122A83"/>
    <w:rsid w:val="00136814"/>
    <w:rsid w:val="001854E3"/>
    <w:rsid w:val="00187240"/>
    <w:rsid w:val="00187D8A"/>
    <w:rsid w:val="001A072D"/>
    <w:rsid w:val="001A07F2"/>
    <w:rsid w:val="001A0AFE"/>
    <w:rsid w:val="001A19AD"/>
    <w:rsid w:val="001A2BD0"/>
    <w:rsid w:val="001A4109"/>
    <w:rsid w:val="001A6EEA"/>
    <w:rsid w:val="001B2BE5"/>
    <w:rsid w:val="001B36D5"/>
    <w:rsid w:val="001B6460"/>
    <w:rsid w:val="001B66C9"/>
    <w:rsid w:val="001B6727"/>
    <w:rsid w:val="001B6CFF"/>
    <w:rsid w:val="001B7C3A"/>
    <w:rsid w:val="001C2A1F"/>
    <w:rsid w:val="001C5D67"/>
    <w:rsid w:val="001F2CC2"/>
    <w:rsid w:val="001F49E5"/>
    <w:rsid w:val="001F4C74"/>
    <w:rsid w:val="001F4EB9"/>
    <w:rsid w:val="001F531A"/>
    <w:rsid w:val="002131CA"/>
    <w:rsid w:val="002151A6"/>
    <w:rsid w:val="00216C90"/>
    <w:rsid w:val="002251D6"/>
    <w:rsid w:val="00230C59"/>
    <w:rsid w:val="002314AA"/>
    <w:rsid w:val="002328EF"/>
    <w:rsid w:val="002604F0"/>
    <w:rsid w:val="00265E99"/>
    <w:rsid w:val="002671D6"/>
    <w:rsid w:val="00272430"/>
    <w:rsid w:val="00274ADF"/>
    <w:rsid w:val="00275B49"/>
    <w:rsid w:val="00284CF0"/>
    <w:rsid w:val="0028551F"/>
    <w:rsid w:val="0029121B"/>
    <w:rsid w:val="00292252"/>
    <w:rsid w:val="00293822"/>
    <w:rsid w:val="002A1401"/>
    <w:rsid w:val="002A154A"/>
    <w:rsid w:val="002A320C"/>
    <w:rsid w:val="002B2C37"/>
    <w:rsid w:val="002B7A73"/>
    <w:rsid w:val="002C0C17"/>
    <w:rsid w:val="002C39E4"/>
    <w:rsid w:val="002C5CFD"/>
    <w:rsid w:val="002C5EBF"/>
    <w:rsid w:val="002C5F2E"/>
    <w:rsid w:val="002D2EC3"/>
    <w:rsid w:val="002F1E2F"/>
    <w:rsid w:val="002F2038"/>
    <w:rsid w:val="002F3757"/>
    <w:rsid w:val="002F4C36"/>
    <w:rsid w:val="002F524A"/>
    <w:rsid w:val="00307B2B"/>
    <w:rsid w:val="00310D47"/>
    <w:rsid w:val="00311168"/>
    <w:rsid w:val="0031125D"/>
    <w:rsid w:val="003244A5"/>
    <w:rsid w:val="00332490"/>
    <w:rsid w:val="00334732"/>
    <w:rsid w:val="00343429"/>
    <w:rsid w:val="00347302"/>
    <w:rsid w:val="00353330"/>
    <w:rsid w:val="0036190A"/>
    <w:rsid w:val="00362980"/>
    <w:rsid w:val="00382EED"/>
    <w:rsid w:val="00383C2A"/>
    <w:rsid w:val="00391BF6"/>
    <w:rsid w:val="00395D13"/>
    <w:rsid w:val="003A0CCF"/>
    <w:rsid w:val="003A2450"/>
    <w:rsid w:val="003A24D0"/>
    <w:rsid w:val="003A4C22"/>
    <w:rsid w:val="003A62C5"/>
    <w:rsid w:val="003B367B"/>
    <w:rsid w:val="003B62E2"/>
    <w:rsid w:val="003C7242"/>
    <w:rsid w:val="003C7607"/>
    <w:rsid w:val="003D0EED"/>
    <w:rsid w:val="003D3021"/>
    <w:rsid w:val="003E18B3"/>
    <w:rsid w:val="003E4CBF"/>
    <w:rsid w:val="003E6160"/>
    <w:rsid w:val="003F51C2"/>
    <w:rsid w:val="003F5E6C"/>
    <w:rsid w:val="00435CB9"/>
    <w:rsid w:val="00445934"/>
    <w:rsid w:val="00460841"/>
    <w:rsid w:val="00462563"/>
    <w:rsid w:val="0046483C"/>
    <w:rsid w:val="004648C2"/>
    <w:rsid w:val="00465035"/>
    <w:rsid w:val="0046773F"/>
    <w:rsid w:val="004749D5"/>
    <w:rsid w:val="004832C6"/>
    <w:rsid w:val="00486CDB"/>
    <w:rsid w:val="00494251"/>
    <w:rsid w:val="00497781"/>
    <w:rsid w:val="004A5648"/>
    <w:rsid w:val="004B12B5"/>
    <w:rsid w:val="004B1E25"/>
    <w:rsid w:val="004C1C61"/>
    <w:rsid w:val="004C1EEF"/>
    <w:rsid w:val="004D34E4"/>
    <w:rsid w:val="004D6DD7"/>
    <w:rsid w:val="004E615E"/>
    <w:rsid w:val="004E6A82"/>
    <w:rsid w:val="004E7AB3"/>
    <w:rsid w:val="004F0BDE"/>
    <w:rsid w:val="005128B3"/>
    <w:rsid w:val="00515913"/>
    <w:rsid w:val="00532BB5"/>
    <w:rsid w:val="005429FE"/>
    <w:rsid w:val="005479E7"/>
    <w:rsid w:val="00547EF3"/>
    <w:rsid w:val="00555F4A"/>
    <w:rsid w:val="005571FB"/>
    <w:rsid w:val="005607BF"/>
    <w:rsid w:val="005669E1"/>
    <w:rsid w:val="0056798E"/>
    <w:rsid w:val="0057119F"/>
    <w:rsid w:val="00571271"/>
    <w:rsid w:val="005745A7"/>
    <w:rsid w:val="005756EA"/>
    <w:rsid w:val="0058373D"/>
    <w:rsid w:val="00586B4A"/>
    <w:rsid w:val="00594D72"/>
    <w:rsid w:val="005A03B5"/>
    <w:rsid w:val="005A2D78"/>
    <w:rsid w:val="005A420D"/>
    <w:rsid w:val="005A4F86"/>
    <w:rsid w:val="005A57AF"/>
    <w:rsid w:val="005A615D"/>
    <w:rsid w:val="005A76F3"/>
    <w:rsid w:val="005B4514"/>
    <w:rsid w:val="005C1FAA"/>
    <w:rsid w:val="005C653F"/>
    <w:rsid w:val="005C694D"/>
    <w:rsid w:val="005D6833"/>
    <w:rsid w:val="005E0AAB"/>
    <w:rsid w:val="005E3881"/>
    <w:rsid w:val="005E57B1"/>
    <w:rsid w:val="005E7662"/>
    <w:rsid w:val="005F0D82"/>
    <w:rsid w:val="005F2F59"/>
    <w:rsid w:val="005F3AFE"/>
    <w:rsid w:val="005F74CB"/>
    <w:rsid w:val="00600CAC"/>
    <w:rsid w:val="00602759"/>
    <w:rsid w:val="00604490"/>
    <w:rsid w:val="00606995"/>
    <w:rsid w:val="0061140E"/>
    <w:rsid w:val="00611424"/>
    <w:rsid w:val="00611C0C"/>
    <w:rsid w:val="006120E4"/>
    <w:rsid w:val="00615B3F"/>
    <w:rsid w:val="00616443"/>
    <w:rsid w:val="00616508"/>
    <w:rsid w:val="00620BFC"/>
    <w:rsid w:val="00625B23"/>
    <w:rsid w:val="00633C55"/>
    <w:rsid w:val="00643AD8"/>
    <w:rsid w:val="00643BAA"/>
    <w:rsid w:val="006473E9"/>
    <w:rsid w:val="006573EF"/>
    <w:rsid w:val="006654B5"/>
    <w:rsid w:val="006802DC"/>
    <w:rsid w:val="00682D98"/>
    <w:rsid w:val="0068444D"/>
    <w:rsid w:val="006862EF"/>
    <w:rsid w:val="006874E1"/>
    <w:rsid w:val="00693203"/>
    <w:rsid w:val="00694940"/>
    <w:rsid w:val="00696E82"/>
    <w:rsid w:val="006A01B9"/>
    <w:rsid w:val="006A0CBC"/>
    <w:rsid w:val="006B49A6"/>
    <w:rsid w:val="006C0D59"/>
    <w:rsid w:val="006D13CD"/>
    <w:rsid w:val="006D7A74"/>
    <w:rsid w:val="006E3F0F"/>
    <w:rsid w:val="006F0728"/>
    <w:rsid w:val="00701EFD"/>
    <w:rsid w:val="0070590A"/>
    <w:rsid w:val="00706144"/>
    <w:rsid w:val="0071183A"/>
    <w:rsid w:val="007146FF"/>
    <w:rsid w:val="00715D51"/>
    <w:rsid w:val="00721E8B"/>
    <w:rsid w:val="007239EC"/>
    <w:rsid w:val="007250E0"/>
    <w:rsid w:val="007251C4"/>
    <w:rsid w:val="00726A82"/>
    <w:rsid w:val="00726FA8"/>
    <w:rsid w:val="00731209"/>
    <w:rsid w:val="00737F44"/>
    <w:rsid w:val="00740525"/>
    <w:rsid w:val="00740F09"/>
    <w:rsid w:val="00741645"/>
    <w:rsid w:val="00750616"/>
    <w:rsid w:val="00752DDB"/>
    <w:rsid w:val="00753287"/>
    <w:rsid w:val="00762D99"/>
    <w:rsid w:val="00765F0D"/>
    <w:rsid w:val="00767CEB"/>
    <w:rsid w:val="00774167"/>
    <w:rsid w:val="00777E24"/>
    <w:rsid w:val="0078155F"/>
    <w:rsid w:val="00791E21"/>
    <w:rsid w:val="00792F8B"/>
    <w:rsid w:val="007A0A45"/>
    <w:rsid w:val="007A225E"/>
    <w:rsid w:val="007A3A55"/>
    <w:rsid w:val="007A7101"/>
    <w:rsid w:val="007B3E91"/>
    <w:rsid w:val="007C29A8"/>
    <w:rsid w:val="007C47CB"/>
    <w:rsid w:val="007C4ECD"/>
    <w:rsid w:val="007C7492"/>
    <w:rsid w:val="007D2AE3"/>
    <w:rsid w:val="007D2BF3"/>
    <w:rsid w:val="007D3459"/>
    <w:rsid w:val="007D6510"/>
    <w:rsid w:val="007D7129"/>
    <w:rsid w:val="007F0349"/>
    <w:rsid w:val="007F2C04"/>
    <w:rsid w:val="007F7DE7"/>
    <w:rsid w:val="00801525"/>
    <w:rsid w:val="008036D2"/>
    <w:rsid w:val="00804822"/>
    <w:rsid w:val="0081281D"/>
    <w:rsid w:val="0081343F"/>
    <w:rsid w:val="00816496"/>
    <w:rsid w:val="008209A1"/>
    <w:rsid w:val="00822B60"/>
    <w:rsid w:val="00824600"/>
    <w:rsid w:val="008356FE"/>
    <w:rsid w:val="00837906"/>
    <w:rsid w:val="0084038C"/>
    <w:rsid w:val="00842627"/>
    <w:rsid w:val="008507E2"/>
    <w:rsid w:val="00855666"/>
    <w:rsid w:val="00860171"/>
    <w:rsid w:val="00860E06"/>
    <w:rsid w:val="00861C3C"/>
    <w:rsid w:val="00862741"/>
    <w:rsid w:val="008833E7"/>
    <w:rsid w:val="00892C79"/>
    <w:rsid w:val="00897221"/>
    <w:rsid w:val="008A3C52"/>
    <w:rsid w:val="008A3C86"/>
    <w:rsid w:val="008A4593"/>
    <w:rsid w:val="008A7E9E"/>
    <w:rsid w:val="008C49C4"/>
    <w:rsid w:val="008D2DC6"/>
    <w:rsid w:val="008D3EA5"/>
    <w:rsid w:val="008D7710"/>
    <w:rsid w:val="008E40F8"/>
    <w:rsid w:val="008F20E8"/>
    <w:rsid w:val="008F2D6C"/>
    <w:rsid w:val="008F387D"/>
    <w:rsid w:val="00901076"/>
    <w:rsid w:val="00901263"/>
    <w:rsid w:val="00901B5E"/>
    <w:rsid w:val="00905BD6"/>
    <w:rsid w:val="00906FA4"/>
    <w:rsid w:val="00911FEF"/>
    <w:rsid w:val="009120A0"/>
    <w:rsid w:val="0091464C"/>
    <w:rsid w:val="0092173A"/>
    <w:rsid w:val="009274FB"/>
    <w:rsid w:val="009351A1"/>
    <w:rsid w:val="009430BC"/>
    <w:rsid w:val="009436C4"/>
    <w:rsid w:val="009448CF"/>
    <w:rsid w:val="0095277B"/>
    <w:rsid w:val="009539D3"/>
    <w:rsid w:val="009549CE"/>
    <w:rsid w:val="009603C3"/>
    <w:rsid w:val="00964DA9"/>
    <w:rsid w:val="00966BB2"/>
    <w:rsid w:val="009920F7"/>
    <w:rsid w:val="00994933"/>
    <w:rsid w:val="00997BE3"/>
    <w:rsid w:val="009A08FD"/>
    <w:rsid w:val="009A13A2"/>
    <w:rsid w:val="009A58FE"/>
    <w:rsid w:val="009B1C2C"/>
    <w:rsid w:val="009C20FD"/>
    <w:rsid w:val="009C25A6"/>
    <w:rsid w:val="009C598E"/>
    <w:rsid w:val="009C61DE"/>
    <w:rsid w:val="009E13F8"/>
    <w:rsid w:val="009E6F97"/>
    <w:rsid w:val="00A05ED8"/>
    <w:rsid w:val="00A101FA"/>
    <w:rsid w:val="00A11A67"/>
    <w:rsid w:val="00A23DCA"/>
    <w:rsid w:val="00A23F9B"/>
    <w:rsid w:val="00A3486A"/>
    <w:rsid w:val="00A3628D"/>
    <w:rsid w:val="00A41CF0"/>
    <w:rsid w:val="00A46ADF"/>
    <w:rsid w:val="00A52006"/>
    <w:rsid w:val="00A57D86"/>
    <w:rsid w:val="00A627F0"/>
    <w:rsid w:val="00A66C51"/>
    <w:rsid w:val="00A70838"/>
    <w:rsid w:val="00A75EAC"/>
    <w:rsid w:val="00A82485"/>
    <w:rsid w:val="00A9372C"/>
    <w:rsid w:val="00A97E3A"/>
    <w:rsid w:val="00AA53F2"/>
    <w:rsid w:val="00AC498B"/>
    <w:rsid w:val="00AC7C1E"/>
    <w:rsid w:val="00AD0973"/>
    <w:rsid w:val="00AD164D"/>
    <w:rsid w:val="00AD2794"/>
    <w:rsid w:val="00AD3478"/>
    <w:rsid w:val="00AD402D"/>
    <w:rsid w:val="00AE24A0"/>
    <w:rsid w:val="00AE5725"/>
    <w:rsid w:val="00AE5803"/>
    <w:rsid w:val="00AE5CD7"/>
    <w:rsid w:val="00AE73D4"/>
    <w:rsid w:val="00AF00B6"/>
    <w:rsid w:val="00AF0FD4"/>
    <w:rsid w:val="00AF4150"/>
    <w:rsid w:val="00B078CE"/>
    <w:rsid w:val="00B1475A"/>
    <w:rsid w:val="00B2369D"/>
    <w:rsid w:val="00B25E8F"/>
    <w:rsid w:val="00B30040"/>
    <w:rsid w:val="00B302E9"/>
    <w:rsid w:val="00B372DB"/>
    <w:rsid w:val="00B40BAC"/>
    <w:rsid w:val="00B42C6D"/>
    <w:rsid w:val="00B50E39"/>
    <w:rsid w:val="00B52FAE"/>
    <w:rsid w:val="00B65474"/>
    <w:rsid w:val="00B65D53"/>
    <w:rsid w:val="00B7010B"/>
    <w:rsid w:val="00B73910"/>
    <w:rsid w:val="00B73CD4"/>
    <w:rsid w:val="00B75482"/>
    <w:rsid w:val="00B765CD"/>
    <w:rsid w:val="00B82DE0"/>
    <w:rsid w:val="00BA3207"/>
    <w:rsid w:val="00BA41DB"/>
    <w:rsid w:val="00BA45E8"/>
    <w:rsid w:val="00BC3AA4"/>
    <w:rsid w:val="00BC7040"/>
    <w:rsid w:val="00BC7B08"/>
    <w:rsid w:val="00BD3E46"/>
    <w:rsid w:val="00BD6B51"/>
    <w:rsid w:val="00BE1228"/>
    <w:rsid w:val="00BE6698"/>
    <w:rsid w:val="00C0125D"/>
    <w:rsid w:val="00C06FC9"/>
    <w:rsid w:val="00C07F6B"/>
    <w:rsid w:val="00C116C4"/>
    <w:rsid w:val="00C13990"/>
    <w:rsid w:val="00C17ED2"/>
    <w:rsid w:val="00C201E9"/>
    <w:rsid w:val="00C21339"/>
    <w:rsid w:val="00C24CE2"/>
    <w:rsid w:val="00C25567"/>
    <w:rsid w:val="00C35290"/>
    <w:rsid w:val="00C40B09"/>
    <w:rsid w:val="00C4445A"/>
    <w:rsid w:val="00C45414"/>
    <w:rsid w:val="00C45E63"/>
    <w:rsid w:val="00C4618B"/>
    <w:rsid w:val="00C53903"/>
    <w:rsid w:val="00C561AF"/>
    <w:rsid w:val="00C60E71"/>
    <w:rsid w:val="00C6463A"/>
    <w:rsid w:val="00C73797"/>
    <w:rsid w:val="00C76E28"/>
    <w:rsid w:val="00C8248C"/>
    <w:rsid w:val="00C8507E"/>
    <w:rsid w:val="00C85229"/>
    <w:rsid w:val="00C85B75"/>
    <w:rsid w:val="00C85E1F"/>
    <w:rsid w:val="00C8689D"/>
    <w:rsid w:val="00C92745"/>
    <w:rsid w:val="00C932E8"/>
    <w:rsid w:val="00C93DB8"/>
    <w:rsid w:val="00C9639A"/>
    <w:rsid w:val="00CA3BBC"/>
    <w:rsid w:val="00CB0346"/>
    <w:rsid w:val="00CC221F"/>
    <w:rsid w:val="00CD1D33"/>
    <w:rsid w:val="00CD592D"/>
    <w:rsid w:val="00CD6D36"/>
    <w:rsid w:val="00CE5BB3"/>
    <w:rsid w:val="00CE77DF"/>
    <w:rsid w:val="00CE7EAE"/>
    <w:rsid w:val="00CF15A1"/>
    <w:rsid w:val="00CF3EF2"/>
    <w:rsid w:val="00D01E80"/>
    <w:rsid w:val="00D05E30"/>
    <w:rsid w:val="00D0744D"/>
    <w:rsid w:val="00D17E93"/>
    <w:rsid w:val="00D25AEA"/>
    <w:rsid w:val="00D26861"/>
    <w:rsid w:val="00D314C2"/>
    <w:rsid w:val="00D32D17"/>
    <w:rsid w:val="00D33B96"/>
    <w:rsid w:val="00D3550C"/>
    <w:rsid w:val="00D356DB"/>
    <w:rsid w:val="00D357EB"/>
    <w:rsid w:val="00D57C3B"/>
    <w:rsid w:val="00D73BA8"/>
    <w:rsid w:val="00D743B5"/>
    <w:rsid w:val="00D7674D"/>
    <w:rsid w:val="00D814FD"/>
    <w:rsid w:val="00D84AAF"/>
    <w:rsid w:val="00D919BC"/>
    <w:rsid w:val="00D93E94"/>
    <w:rsid w:val="00D9417C"/>
    <w:rsid w:val="00D94DF9"/>
    <w:rsid w:val="00DA5983"/>
    <w:rsid w:val="00DA5A98"/>
    <w:rsid w:val="00DB02D4"/>
    <w:rsid w:val="00DB042F"/>
    <w:rsid w:val="00DB0EF9"/>
    <w:rsid w:val="00DB450E"/>
    <w:rsid w:val="00DB768F"/>
    <w:rsid w:val="00DC11C0"/>
    <w:rsid w:val="00DC5AB7"/>
    <w:rsid w:val="00DD14C0"/>
    <w:rsid w:val="00DD2851"/>
    <w:rsid w:val="00DD2BB0"/>
    <w:rsid w:val="00DD569E"/>
    <w:rsid w:val="00DE18F6"/>
    <w:rsid w:val="00DE1B96"/>
    <w:rsid w:val="00DE3011"/>
    <w:rsid w:val="00DE71AD"/>
    <w:rsid w:val="00DE7D29"/>
    <w:rsid w:val="00DF5ACE"/>
    <w:rsid w:val="00DF5E8D"/>
    <w:rsid w:val="00DF7157"/>
    <w:rsid w:val="00DF75BA"/>
    <w:rsid w:val="00E00145"/>
    <w:rsid w:val="00E019E5"/>
    <w:rsid w:val="00E025ED"/>
    <w:rsid w:val="00E14441"/>
    <w:rsid w:val="00E210E6"/>
    <w:rsid w:val="00E2360F"/>
    <w:rsid w:val="00E23F7B"/>
    <w:rsid w:val="00E240F1"/>
    <w:rsid w:val="00E30008"/>
    <w:rsid w:val="00E32538"/>
    <w:rsid w:val="00E3487D"/>
    <w:rsid w:val="00E40842"/>
    <w:rsid w:val="00E47672"/>
    <w:rsid w:val="00E52AD2"/>
    <w:rsid w:val="00E63E64"/>
    <w:rsid w:val="00E64195"/>
    <w:rsid w:val="00E66277"/>
    <w:rsid w:val="00E76161"/>
    <w:rsid w:val="00E920C8"/>
    <w:rsid w:val="00E92A65"/>
    <w:rsid w:val="00E967A9"/>
    <w:rsid w:val="00E96D12"/>
    <w:rsid w:val="00E96F8F"/>
    <w:rsid w:val="00EA19A7"/>
    <w:rsid w:val="00EA2DCF"/>
    <w:rsid w:val="00EB6339"/>
    <w:rsid w:val="00EC166F"/>
    <w:rsid w:val="00EC2CB6"/>
    <w:rsid w:val="00ED6F41"/>
    <w:rsid w:val="00EE3337"/>
    <w:rsid w:val="00EE34A3"/>
    <w:rsid w:val="00EE3DE9"/>
    <w:rsid w:val="00EE6CE0"/>
    <w:rsid w:val="00EF07B1"/>
    <w:rsid w:val="00EF586B"/>
    <w:rsid w:val="00F00D05"/>
    <w:rsid w:val="00F137C6"/>
    <w:rsid w:val="00F1462C"/>
    <w:rsid w:val="00F24F79"/>
    <w:rsid w:val="00F278FE"/>
    <w:rsid w:val="00F3546F"/>
    <w:rsid w:val="00F35E7F"/>
    <w:rsid w:val="00F42B3C"/>
    <w:rsid w:val="00F51231"/>
    <w:rsid w:val="00F52799"/>
    <w:rsid w:val="00F52ED9"/>
    <w:rsid w:val="00F54F1C"/>
    <w:rsid w:val="00F56798"/>
    <w:rsid w:val="00F60CF5"/>
    <w:rsid w:val="00F61529"/>
    <w:rsid w:val="00F6359E"/>
    <w:rsid w:val="00F70F8C"/>
    <w:rsid w:val="00F75851"/>
    <w:rsid w:val="00F81AAD"/>
    <w:rsid w:val="00F8315F"/>
    <w:rsid w:val="00F86523"/>
    <w:rsid w:val="00F8721C"/>
    <w:rsid w:val="00F94142"/>
    <w:rsid w:val="00F941B0"/>
    <w:rsid w:val="00F95C19"/>
    <w:rsid w:val="00F95F97"/>
    <w:rsid w:val="00FA2454"/>
    <w:rsid w:val="00FA4137"/>
    <w:rsid w:val="00FA5AAA"/>
    <w:rsid w:val="00FB5FFD"/>
    <w:rsid w:val="00FC0B93"/>
    <w:rsid w:val="00FD63A6"/>
    <w:rsid w:val="00FE0944"/>
    <w:rsid w:val="00FF3C17"/>
    <w:rsid w:val="00FF616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360B9C"/>
  <w15:docId w15:val="{8CFA70FC-77A2-49C5-820C-929D3F315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ZA" w:eastAsia="en-Z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51D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pPr>
    <w:rPr>
      <w:rFonts w:ascii="Arial" w:hAnsi="Arial" w:cs="Arial"/>
      <w:sz w:val="22"/>
      <w:szCs w:val="24"/>
      <w:lang w:val="en-GB" w:eastAsia="en-US"/>
    </w:rPr>
  </w:style>
  <w:style w:type="paragraph" w:styleId="Heading1">
    <w:name w:val="heading 1"/>
    <w:basedOn w:val="BodyText"/>
    <w:next w:val="BodyText"/>
    <w:qFormat/>
    <w:rsid w:val="002251D6"/>
    <w:pPr>
      <w:keepNext/>
      <w:keepLines/>
      <w:numPr>
        <w:numId w:val="5"/>
      </w:numPr>
      <w:spacing w:before="360" w:after="200"/>
      <w:jc w:val="left"/>
      <w:outlineLvl w:val="0"/>
    </w:pPr>
    <w:rPr>
      <w:rFonts w:ascii="Arial Bold" w:hAnsi="Arial Bold"/>
      <w:b/>
      <w:caps/>
      <w:sz w:val="24"/>
    </w:rPr>
  </w:style>
  <w:style w:type="paragraph" w:styleId="Heading2">
    <w:name w:val="heading 2"/>
    <w:basedOn w:val="Heading1"/>
    <w:next w:val="BodyText"/>
    <w:qFormat/>
    <w:rsid w:val="002251D6"/>
    <w:pPr>
      <w:numPr>
        <w:ilvl w:val="1"/>
      </w:numPr>
      <w:outlineLvl w:val="1"/>
    </w:pPr>
    <w:rPr>
      <w:sz w:val="22"/>
    </w:rPr>
  </w:style>
  <w:style w:type="paragraph" w:styleId="Heading3">
    <w:name w:val="heading 3"/>
    <w:basedOn w:val="Heading2"/>
    <w:next w:val="BodyText"/>
    <w:link w:val="Heading3Char"/>
    <w:qFormat/>
    <w:rsid w:val="002251D6"/>
    <w:pPr>
      <w:numPr>
        <w:ilvl w:val="2"/>
      </w:numPr>
      <w:spacing w:before="280"/>
      <w:outlineLvl w:val="2"/>
    </w:pPr>
    <w:rPr>
      <w:caps w:val="0"/>
    </w:rPr>
  </w:style>
  <w:style w:type="paragraph" w:styleId="Heading4">
    <w:name w:val="heading 4"/>
    <w:basedOn w:val="Heading3"/>
    <w:next w:val="BodyText"/>
    <w:qFormat/>
    <w:rsid w:val="002251D6"/>
    <w:pPr>
      <w:numPr>
        <w:ilvl w:val="3"/>
      </w:numPr>
      <w:outlineLvl w:val="3"/>
    </w:pPr>
  </w:style>
  <w:style w:type="paragraph" w:styleId="Heading5">
    <w:name w:val="heading 5"/>
    <w:basedOn w:val="Heading4"/>
    <w:next w:val="BodyText"/>
    <w:qFormat/>
    <w:rsid w:val="002251D6"/>
    <w:pPr>
      <w:numPr>
        <w:ilvl w:val="4"/>
      </w:numPr>
      <w:outlineLvl w:val="4"/>
    </w:pPr>
  </w:style>
  <w:style w:type="paragraph" w:styleId="Heading6">
    <w:name w:val="heading 6"/>
    <w:basedOn w:val="Heading5"/>
    <w:next w:val="BodyText2"/>
    <w:qFormat/>
    <w:rsid w:val="002251D6"/>
    <w:pPr>
      <w:keepNext w:val="0"/>
      <w:numPr>
        <w:ilvl w:val="5"/>
      </w:numPr>
      <w:spacing w:before="0" w:after="120"/>
      <w:jc w:val="both"/>
      <w:outlineLvl w:val="5"/>
    </w:pPr>
    <w:rPr>
      <w:rFonts w:ascii="Arial" w:hAnsi="Arial"/>
      <w:b w:val="0"/>
    </w:rPr>
  </w:style>
  <w:style w:type="paragraph" w:styleId="Heading7">
    <w:name w:val="heading 7"/>
    <w:basedOn w:val="Heading6"/>
    <w:next w:val="BodyText3"/>
    <w:qFormat/>
    <w:rsid w:val="002251D6"/>
    <w:pPr>
      <w:numPr>
        <w:ilvl w:val="6"/>
      </w:numPr>
      <w:outlineLvl w:val="6"/>
    </w:pPr>
  </w:style>
  <w:style w:type="paragraph" w:styleId="Heading8">
    <w:name w:val="heading 8"/>
    <w:basedOn w:val="Heading7"/>
    <w:qFormat/>
    <w:rsid w:val="002251D6"/>
    <w:pPr>
      <w:numPr>
        <w:ilvl w:val="7"/>
      </w:numPr>
      <w:outlineLvl w:val="7"/>
    </w:pPr>
  </w:style>
  <w:style w:type="paragraph" w:styleId="Heading9">
    <w:name w:val="heading 9"/>
    <w:basedOn w:val="Heading8"/>
    <w:qFormat/>
    <w:rsid w:val="002251D6"/>
    <w:pPr>
      <w:numPr>
        <w:ilvl w:val="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endix1">
    <w:name w:val="Appendix 1"/>
    <w:basedOn w:val="BodyText"/>
    <w:next w:val="BodyText"/>
    <w:rsid w:val="002251D6"/>
    <w:pPr>
      <w:keepNext/>
      <w:keepLines/>
      <w:pageBreakBefore/>
      <w:numPr>
        <w:numId w:val="1"/>
      </w:numPr>
      <w:spacing w:after="200"/>
      <w:jc w:val="center"/>
      <w:outlineLvl w:val="0"/>
    </w:pPr>
    <w:rPr>
      <w:rFonts w:ascii="Arial Bold" w:hAnsi="Arial Bold"/>
      <w:b/>
      <w:caps/>
      <w:sz w:val="24"/>
    </w:rPr>
  </w:style>
  <w:style w:type="paragraph" w:customStyle="1" w:styleId="Appendix2">
    <w:name w:val="Appendix 2"/>
    <w:basedOn w:val="Appendix1"/>
    <w:next w:val="BodyText"/>
    <w:rsid w:val="002251D6"/>
    <w:pPr>
      <w:pageBreakBefore w:val="0"/>
      <w:numPr>
        <w:ilvl w:val="1"/>
      </w:numPr>
      <w:spacing w:before="360"/>
      <w:jc w:val="left"/>
      <w:outlineLvl w:val="1"/>
    </w:pPr>
    <w:rPr>
      <w:sz w:val="22"/>
    </w:rPr>
  </w:style>
  <w:style w:type="paragraph" w:customStyle="1" w:styleId="Appendix3">
    <w:name w:val="Appendix 3"/>
    <w:basedOn w:val="Appendix2"/>
    <w:next w:val="BodyText"/>
    <w:rsid w:val="002251D6"/>
    <w:pPr>
      <w:numPr>
        <w:ilvl w:val="2"/>
      </w:numPr>
      <w:spacing w:before="280"/>
      <w:outlineLvl w:val="2"/>
    </w:pPr>
    <w:rPr>
      <w:caps w:val="0"/>
    </w:rPr>
  </w:style>
  <w:style w:type="paragraph" w:customStyle="1" w:styleId="Appendix4">
    <w:name w:val="Appendix 4"/>
    <w:basedOn w:val="Appendix3"/>
    <w:next w:val="BodyText"/>
    <w:rsid w:val="002251D6"/>
    <w:pPr>
      <w:numPr>
        <w:ilvl w:val="3"/>
      </w:numPr>
      <w:outlineLvl w:val="3"/>
    </w:pPr>
  </w:style>
  <w:style w:type="paragraph" w:customStyle="1" w:styleId="Appendix5">
    <w:name w:val="Appendix 5"/>
    <w:basedOn w:val="Appendix4"/>
    <w:next w:val="BodyText"/>
    <w:rsid w:val="002251D6"/>
    <w:pPr>
      <w:numPr>
        <w:ilvl w:val="4"/>
      </w:numPr>
      <w:outlineLvl w:val="4"/>
    </w:pPr>
  </w:style>
  <w:style w:type="paragraph" w:customStyle="1" w:styleId="Appendix6">
    <w:name w:val="Appendix 6"/>
    <w:basedOn w:val="Appendix5"/>
    <w:next w:val="BodyText2"/>
    <w:rsid w:val="002251D6"/>
    <w:pPr>
      <w:keepNext w:val="0"/>
      <w:numPr>
        <w:ilvl w:val="5"/>
      </w:numPr>
      <w:spacing w:before="0" w:after="120"/>
      <w:jc w:val="both"/>
      <w:outlineLvl w:val="5"/>
    </w:pPr>
    <w:rPr>
      <w:rFonts w:ascii="Arial" w:hAnsi="Arial"/>
      <w:b w:val="0"/>
    </w:rPr>
  </w:style>
  <w:style w:type="paragraph" w:customStyle="1" w:styleId="Appendix7">
    <w:name w:val="Appendix 7"/>
    <w:basedOn w:val="Appendix6"/>
    <w:next w:val="BodyText3"/>
    <w:rsid w:val="002251D6"/>
    <w:pPr>
      <w:numPr>
        <w:ilvl w:val="6"/>
      </w:numPr>
      <w:outlineLvl w:val="6"/>
    </w:pPr>
  </w:style>
  <w:style w:type="paragraph" w:customStyle="1" w:styleId="Appendix8">
    <w:name w:val="Appendix 8"/>
    <w:basedOn w:val="Appendix7"/>
    <w:rsid w:val="002251D6"/>
    <w:pPr>
      <w:numPr>
        <w:ilvl w:val="7"/>
      </w:numPr>
      <w:outlineLvl w:val="7"/>
    </w:pPr>
  </w:style>
  <w:style w:type="paragraph" w:customStyle="1" w:styleId="Appendix9">
    <w:name w:val="Appendix 9"/>
    <w:basedOn w:val="Appendix8"/>
    <w:rsid w:val="002251D6"/>
    <w:pPr>
      <w:numPr>
        <w:ilvl w:val="8"/>
      </w:numPr>
      <w:outlineLvl w:val="8"/>
    </w:pPr>
  </w:style>
  <w:style w:type="paragraph" w:customStyle="1" w:styleId="Bullet1">
    <w:name w:val="Bullet 1"/>
    <w:basedOn w:val="BodyText"/>
    <w:rsid w:val="002251D6"/>
    <w:pPr>
      <w:numPr>
        <w:numId w:val="3"/>
      </w:numPr>
      <w:tabs>
        <w:tab w:val="left" w:pos="397"/>
      </w:tabs>
    </w:pPr>
  </w:style>
  <w:style w:type="paragraph" w:customStyle="1" w:styleId="Bullet1Indent">
    <w:name w:val="Bullet 1 Indent"/>
    <w:basedOn w:val="BodyText"/>
    <w:rsid w:val="002251D6"/>
    <w:pPr>
      <w:numPr>
        <w:numId w:val="4"/>
      </w:numPr>
      <w:tabs>
        <w:tab w:val="left" w:pos="907"/>
      </w:tabs>
    </w:pPr>
  </w:style>
  <w:style w:type="paragraph" w:customStyle="1" w:styleId="Bullet2">
    <w:name w:val="Bullet 2"/>
    <w:basedOn w:val="Bullet1"/>
    <w:rsid w:val="002251D6"/>
    <w:pPr>
      <w:numPr>
        <w:ilvl w:val="1"/>
      </w:numPr>
      <w:tabs>
        <w:tab w:val="left" w:pos="907"/>
      </w:tabs>
    </w:pPr>
  </w:style>
  <w:style w:type="paragraph" w:customStyle="1" w:styleId="Bullet2Indent">
    <w:name w:val="Bullet 2 Indent"/>
    <w:basedOn w:val="Bullet1Indent"/>
    <w:rsid w:val="002251D6"/>
    <w:pPr>
      <w:numPr>
        <w:ilvl w:val="1"/>
      </w:numPr>
      <w:tabs>
        <w:tab w:val="left" w:pos="1304"/>
      </w:tabs>
    </w:pPr>
  </w:style>
  <w:style w:type="paragraph" w:customStyle="1" w:styleId="Bullet3">
    <w:name w:val="Bullet 3"/>
    <w:basedOn w:val="Bullet2"/>
    <w:rsid w:val="002251D6"/>
    <w:pPr>
      <w:numPr>
        <w:ilvl w:val="2"/>
      </w:numPr>
      <w:tabs>
        <w:tab w:val="left" w:pos="1304"/>
      </w:tabs>
    </w:pPr>
  </w:style>
  <w:style w:type="paragraph" w:customStyle="1" w:styleId="Bullet3Indent">
    <w:name w:val="Bullet 3 Indent"/>
    <w:basedOn w:val="Bullet2Indent"/>
    <w:rsid w:val="002251D6"/>
    <w:pPr>
      <w:numPr>
        <w:ilvl w:val="2"/>
      </w:numPr>
      <w:tabs>
        <w:tab w:val="left" w:pos="1701"/>
      </w:tabs>
    </w:pPr>
  </w:style>
  <w:style w:type="paragraph" w:customStyle="1" w:styleId="Bullet4">
    <w:name w:val="Bullet 4"/>
    <w:basedOn w:val="Bullet3"/>
    <w:rsid w:val="002251D6"/>
    <w:pPr>
      <w:numPr>
        <w:ilvl w:val="3"/>
      </w:numPr>
      <w:tabs>
        <w:tab w:val="left" w:pos="1701"/>
      </w:tabs>
    </w:pPr>
  </w:style>
  <w:style w:type="paragraph" w:customStyle="1" w:styleId="Bullet4Indent">
    <w:name w:val="Bullet 4 Indent"/>
    <w:basedOn w:val="Bullet3Indent"/>
    <w:rsid w:val="002251D6"/>
    <w:pPr>
      <w:numPr>
        <w:ilvl w:val="3"/>
      </w:numPr>
      <w:tabs>
        <w:tab w:val="left" w:pos="2098"/>
      </w:tabs>
    </w:pPr>
  </w:style>
  <w:style w:type="paragraph" w:customStyle="1" w:styleId="Bullet5">
    <w:name w:val="Bullet 5"/>
    <w:basedOn w:val="Bullet4"/>
    <w:rsid w:val="002251D6"/>
    <w:pPr>
      <w:numPr>
        <w:ilvl w:val="4"/>
      </w:numPr>
      <w:tabs>
        <w:tab w:val="left" w:pos="2098"/>
      </w:tabs>
    </w:pPr>
  </w:style>
  <w:style w:type="paragraph" w:customStyle="1" w:styleId="Bullet5Indent">
    <w:name w:val="Bullet 5 Indent"/>
    <w:basedOn w:val="Bullet4Indent"/>
    <w:rsid w:val="002251D6"/>
    <w:pPr>
      <w:numPr>
        <w:ilvl w:val="4"/>
      </w:numPr>
      <w:tabs>
        <w:tab w:val="left" w:pos="2494"/>
      </w:tabs>
      <w:ind w:hanging="397"/>
    </w:pPr>
  </w:style>
  <w:style w:type="paragraph" w:customStyle="1" w:styleId="Bullet6">
    <w:name w:val="Bullet 6"/>
    <w:basedOn w:val="Bullet5"/>
    <w:rsid w:val="002251D6"/>
    <w:pPr>
      <w:numPr>
        <w:ilvl w:val="5"/>
      </w:numPr>
      <w:tabs>
        <w:tab w:val="left" w:pos="2494"/>
      </w:tabs>
      <w:ind w:hanging="397"/>
    </w:pPr>
  </w:style>
  <w:style w:type="paragraph" w:customStyle="1" w:styleId="Bullet6Indent">
    <w:name w:val="Bullet 6 Indent"/>
    <w:basedOn w:val="Bullet5Indent"/>
    <w:rsid w:val="002251D6"/>
    <w:pPr>
      <w:numPr>
        <w:ilvl w:val="5"/>
      </w:numPr>
      <w:tabs>
        <w:tab w:val="left" w:pos="2891"/>
      </w:tabs>
    </w:pPr>
  </w:style>
  <w:style w:type="paragraph" w:customStyle="1" w:styleId="CaptionTable">
    <w:name w:val="Caption Table"/>
    <w:basedOn w:val="Caption"/>
    <w:next w:val="BodyText"/>
    <w:rsid w:val="002251D6"/>
    <w:pPr>
      <w:keepNext/>
      <w:spacing w:before="240" w:after="120"/>
    </w:pPr>
  </w:style>
  <w:style w:type="paragraph" w:customStyle="1" w:styleId="ListOutline">
    <w:name w:val="List Outline"/>
    <w:basedOn w:val="List"/>
    <w:rsid w:val="002251D6"/>
    <w:pPr>
      <w:numPr>
        <w:numId w:val="8"/>
      </w:numPr>
    </w:pPr>
  </w:style>
  <w:style w:type="paragraph" w:customStyle="1" w:styleId="ListOutline2">
    <w:name w:val="List Outline 2"/>
    <w:basedOn w:val="ListOutline"/>
    <w:rsid w:val="002251D6"/>
    <w:pPr>
      <w:numPr>
        <w:ilvl w:val="1"/>
      </w:numPr>
    </w:pPr>
  </w:style>
  <w:style w:type="paragraph" w:customStyle="1" w:styleId="ListOutline3">
    <w:name w:val="List Outline 3"/>
    <w:basedOn w:val="ListOutline2"/>
    <w:rsid w:val="002251D6"/>
    <w:pPr>
      <w:numPr>
        <w:ilvl w:val="2"/>
      </w:numPr>
    </w:pPr>
  </w:style>
  <w:style w:type="paragraph" w:customStyle="1" w:styleId="ListOutline4">
    <w:name w:val="List Outline 4"/>
    <w:basedOn w:val="ListOutline3"/>
    <w:rsid w:val="002251D6"/>
    <w:pPr>
      <w:numPr>
        <w:ilvl w:val="3"/>
      </w:numPr>
    </w:pPr>
  </w:style>
  <w:style w:type="paragraph" w:customStyle="1" w:styleId="ListOutline5">
    <w:name w:val="List Outline 5"/>
    <w:basedOn w:val="ListOutline4"/>
    <w:rsid w:val="002251D6"/>
    <w:pPr>
      <w:numPr>
        <w:ilvl w:val="4"/>
      </w:numPr>
    </w:pPr>
  </w:style>
  <w:style w:type="paragraph" w:customStyle="1" w:styleId="Quote1">
    <w:name w:val="Quote 1"/>
    <w:basedOn w:val="BodyText"/>
    <w:next w:val="BodyText"/>
    <w:rsid w:val="002251D6"/>
    <w:pPr>
      <w:ind w:left="397"/>
    </w:pPr>
    <w:rPr>
      <w:sz w:val="20"/>
    </w:rPr>
  </w:style>
  <w:style w:type="paragraph" w:customStyle="1" w:styleId="Quote2">
    <w:name w:val="Quote 2"/>
    <w:basedOn w:val="Quote1"/>
    <w:next w:val="BodyText"/>
    <w:rsid w:val="002251D6"/>
    <w:pPr>
      <w:ind w:left="907"/>
    </w:pPr>
  </w:style>
  <w:style w:type="paragraph" w:customStyle="1" w:styleId="Quote3">
    <w:name w:val="Quote 3"/>
    <w:basedOn w:val="Quote2"/>
    <w:next w:val="BodyText"/>
    <w:rsid w:val="002251D6"/>
    <w:pPr>
      <w:ind w:left="1304"/>
    </w:pPr>
  </w:style>
  <w:style w:type="paragraph" w:customStyle="1" w:styleId="Reference">
    <w:name w:val="Reference"/>
    <w:basedOn w:val="BodyText"/>
    <w:rsid w:val="002251D6"/>
    <w:pPr>
      <w:numPr>
        <w:numId w:val="9"/>
      </w:numPr>
      <w:tabs>
        <w:tab w:val="clear" w:pos="397"/>
        <w:tab w:val="clear" w:pos="907"/>
        <w:tab w:val="clear" w:pos="1304"/>
        <w:tab w:val="clear" w:pos="1701"/>
        <w:tab w:val="clear" w:pos="2098"/>
        <w:tab w:val="clear" w:pos="2494"/>
        <w:tab w:val="clear" w:pos="2891"/>
        <w:tab w:val="clear" w:pos="3288"/>
        <w:tab w:val="clear" w:pos="3685"/>
        <w:tab w:val="clear" w:pos="4082"/>
        <w:tab w:val="clear" w:pos="4479"/>
        <w:tab w:val="clear" w:pos="10205"/>
      </w:tabs>
    </w:pPr>
  </w:style>
  <w:style w:type="paragraph" w:customStyle="1" w:styleId="SubtitleLeft">
    <w:name w:val="Subtitle Left"/>
    <w:basedOn w:val="Subtitle"/>
    <w:next w:val="BodyText"/>
    <w:rsid w:val="002251D6"/>
    <w:pPr>
      <w:jc w:val="left"/>
    </w:pPr>
  </w:style>
  <w:style w:type="paragraph" w:customStyle="1" w:styleId="TableBodyCentre">
    <w:name w:val="Table Body Centre"/>
    <w:basedOn w:val="TableBodyLeft"/>
    <w:rsid w:val="002251D6"/>
    <w:pPr>
      <w:jc w:val="center"/>
    </w:pPr>
  </w:style>
  <w:style w:type="paragraph" w:customStyle="1" w:styleId="TableBodyLeft">
    <w:name w:val="Table Body Left"/>
    <w:basedOn w:val="BodyText"/>
    <w:rsid w:val="002251D6"/>
    <w:pPr>
      <w:tabs>
        <w:tab w:val="clear" w:pos="907"/>
        <w:tab w:val="clear" w:pos="1304"/>
        <w:tab w:val="clear" w:pos="1701"/>
        <w:tab w:val="clear" w:pos="2098"/>
        <w:tab w:val="clear" w:pos="2494"/>
        <w:tab w:val="clear" w:pos="2891"/>
        <w:tab w:val="clear" w:pos="3288"/>
        <w:tab w:val="clear" w:pos="3685"/>
        <w:tab w:val="clear" w:pos="4082"/>
        <w:tab w:val="clear" w:pos="4479"/>
        <w:tab w:val="clear" w:pos="10205"/>
        <w:tab w:val="left" w:pos="794"/>
        <w:tab w:val="left" w:pos="1191"/>
        <w:tab w:val="left" w:pos="1587"/>
        <w:tab w:val="left" w:pos="1984"/>
        <w:tab w:val="left" w:pos="2381"/>
        <w:tab w:val="left" w:pos="2778"/>
        <w:tab w:val="left" w:pos="3175"/>
        <w:tab w:val="left" w:pos="3572"/>
        <w:tab w:val="left" w:pos="3969"/>
      </w:tabs>
      <w:spacing w:before="40" w:after="40"/>
      <w:jc w:val="left"/>
    </w:pPr>
    <w:rPr>
      <w:sz w:val="20"/>
    </w:rPr>
  </w:style>
  <w:style w:type="paragraph" w:customStyle="1" w:styleId="TableBodyRight">
    <w:name w:val="Table Body Right"/>
    <w:basedOn w:val="TableBodyLeft"/>
    <w:rsid w:val="002251D6"/>
    <w:pPr>
      <w:jc w:val="right"/>
    </w:pPr>
  </w:style>
  <w:style w:type="paragraph" w:customStyle="1" w:styleId="TableBullet1">
    <w:name w:val="Table Bullet 1"/>
    <w:basedOn w:val="TableBodyLeft"/>
    <w:rsid w:val="002251D6"/>
    <w:pPr>
      <w:numPr>
        <w:numId w:val="11"/>
      </w:numPr>
      <w:tabs>
        <w:tab w:val="left" w:pos="397"/>
      </w:tabs>
    </w:pPr>
  </w:style>
  <w:style w:type="paragraph" w:customStyle="1" w:styleId="TableBullet1Indent">
    <w:name w:val="Table Bullet 1 Indent"/>
    <w:basedOn w:val="TableBullet1"/>
    <w:rsid w:val="002251D6"/>
    <w:pPr>
      <w:numPr>
        <w:ilvl w:val="1"/>
      </w:numPr>
      <w:tabs>
        <w:tab w:val="left" w:pos="794"/>
      </w:tabs>
    </w:pPr>
  </w:style>
  <w:style w:type="paragraph" w:customStyle="1" w:styleId="TableBullet2">
    <w:name w:val="Table Bullet 2"/>
    <w:basedOn w:val="TableBullet1"/>
    <w:rsid w:val="002251D6"/>
    <w:pPr>
      <w:numPr>
        <w:ilvl w:val="2"/>
      </w:numPr>
      <w:tabs>
        <w:tab w:val="left" w:pos="794"/>
      </w:tabs>
    </w:pPr>
  </w:style>
  <w:style w:type="paragraph" w:customStyle="1" w:styleId="TableBullet2Indent">
    <w:name w:val="Table Bullet 2 Indent"/>
    <w:basedOn w:val="TableBullet1Indent"/>
    <w:rsid w:val="002251D6"/>
    <w:pPr>
      <w:numPr>
        <w:ilvl w:val="3"/>
      </w:numPr>
      <w:tabs>
        <w:tab w:val="left" w:pos="1191"/>
      </w:tabs>
    </w:pPr>
  </w:style>
  <w:style w:type="paragraph" w:customStyle="1" w:styleId="TableBullet3">
    <w:name w:val="Table Bullet 3"/>
    <w:basedOn w:val="TableBullet2"/>
    <w:rsid w:val="002251D6"/>
    <w:pPr>
      <w:numPr>
        <w:ilvl w:val="4"/>
      </w:numPr>
      <w:tabs>
        <w:tab w:val="left" w:pos="1191"/>
      </w:tabs>
    </w:pPr>
  </w:style>
  <w:style w:type="paragraph" w:customStyle="1" w:styleId="TableBullet3Indent">
    <w:name w:val="Table Bullet 3 Indent"/>
    <w:basedOn w:val="TableBullet2Indent"/>
    <w:rsid w:val="002251D6"/>
    <w:pPr>
      <w:numPr>
        <w:ilvl w:val="5"/>
      </w:numPr>
      <w:tabs>
        <w:tab w:val="left" w:pos="1587"/>
      </w:tabs>
      <w:ind w:hanging="397"/>
    </w:pPr>
  </w:style>
  <w:style w:type="paragraph" w:customStyle="1" w:styleId="TableBullet4">
    <w:name w:val="Table Bullet 4"/>
    <w:basedOn w:val="TableBullet3"/>
    <w:rsid w:val="002251D6"/>
    <w:pPr>
      <w:numPr>
        <w:ilvl w:val="6"/>
      </w:numPr>
      <w:tabs>
        <w:tab w:val="left" w:pos="1587"/>
      </w:tabs>
      <w:ind w:hanging="397"/>
    </w:pPr>
  </w:style>
  <w:style w:type="paragraph" w:customStyle="1" w:styleId="TableBullet4Indent">
    <w:name w:val="Table Bullet 4 Indent"/>
    <w:basedOn w:val="TableBullet3Indent"/>
    <w:rsid w:val="002251D6"/>
    <w:pPr>
      <w:numPr>
        <w:ilvl w:val="7"/>
      </w:numPr>
      <w:tabs>
        <w:tab w:val="left" w:pos="1984"/>
      </w:tabs>
    </w:pPr>
  </w:style>
  <w:style w:type="paragraph" w:customStyle="1" w:styleId="TableHeading">
    <w:name w:val="Table Heading"/>
    <w:basedOn w:val="TableBodyLeft"/>
    <w:rsid w:val="002251D6"/>
    <w:pPr>
      <w:keepNext/>
      <w:jc w:val="center"/>
    </w:pPr>
    <w:rPr>
      <w:rFonts w:ascii="Arial Bold" w:hAnsi="Arial Bold"/>
      <w:b/>
    </w:rPr>
  </w:style>
  <w:style w:type="paragraph" w:customStyle="1" w:styleId="TableNumbered1">
    <w:name w:val="Table Numbered 1"/>
    <w:basedOn w:val="TableBodyLeft"/>
    <w:rsid w:val="002251D6"/>
    <w:pPr>
      <w:numPr>
        <w:numId w:val="10"/>
      </w:numPr>
      <w:tabs>
        <w:tab w:val="left" w:pos="397"/>
      </w:tabs>
    </w:pPr>
  </w:style>
  <w:style w:type="paragraph" w:customStyle="1" w:styleId="TableNumbered2">
    <w:name w:val="Table Numbered 2"/>
    <w:basedOn w:val="TableNumbered1"/>
    <w:rsid w:val="002251D6"/>
    <w:pPr>
      <w:numPr>
        <w:ilvl w:val="1"/>
      </w:numPr>
      <w:tabs>
        <w:tab w:val="left" w:pos="794"/>
      </w:tabs>
    </w:pPr>
  </w:style>
  <w:style w:type="paragraph" w:customStyle="1" w:styleId="TableNumbered3">
    <w:name w:val="Table Numbered 3"/>
    <w:basedOn w:val="TableNumbered2"/>
    <w:rsid w:val="002251D6"/>
    <w:pPr>
      <w:numPr>
        <w:ilvl w:val="2"/>
      </w:numPr>
      <w:tabs>
        <w:tab w:val="clear" w:pos="1514"/>
      </w:tabs>
    </w:pPr>
  </w:style>
  <w:style w:type="paragraph" w:customStyle="1" w:styleId="TableOutline1">
    <w:name w:val="Table Outline 1"/>
    <w:basedOn w:val="TableBodyLeft"/>
    <w:rsid w:val="002251D6"/>
    <w:pPr>
      <w:numPr>
        <w:numId w:val="12"/>
      </w:numPr>
    </w:pPr>
  </w:style>
  <w:style w:type="paragraph" w:customStyle="1" w:styleId="TableOutline2">
    <w:name w:val="Table Outline 2"/>
    <w:basedOn w:val="TableOutline1"/>
    <w:rsid w:val="002251D6"/>
    <w:pPr>
      <w:numPr>
        <w:ilvl w:val="1"/>
      </w:numPr>
    </w:pPr>
  </w:style>
  <w:style w:type="paragraph" w:customStyle="1" w:styleId="TableOutline3">
    <w:name w:val="Table Outline 3"/>
    <w:basedOn w:val="TableOutline2"/>
    <w:rsid w:val="002251D6"/>
    <w:pPr>
      <w:numPr>
        <w:ilvl w:val="2"/>
      </w:numPr>
    </w:pPr>
  </w:style>
  <w:style w:type="paragraph" w:customStyle="1" w:styleId="TableOutline4">
    <w:name w:val="Table Outline 4"/>
    <w:basedOn w:val="TableOutline3"/>
    <w:rsid w:val="002251D6"/>
    <w:pPr>
      <w:numPr>
        <w:ilvl w:val="3"/>
      </w:numPr>
      <w:ind w:hanging="397"/>
    </w:pPr>
  </w:style>
  <w:style w:type="paragraph" w:customStyle="1" w:styleId="TableOutline5">
    <w:name w:val="Table Outline 5"/>
    <w:basedOn w:val="TableOutline4"/>
    <w:rsid w:val="002251D6"/>
    <w:pPr>
      <w:numPr>
        <w:ilvl w:val="4"/>
      </w:numPr>
    </w:pPr>
  </w:style>
  <w:style w:type="paragraph" w:customStyle="1" w:styleId="TableOutline6">
    <w:name w:val="Table Outline 6"/>
    <w:basedOn w:val="TableOutline5"/>
    <w:rsid w:val="002251D6"/>
    <w:pPr>
      <w:numPr>
        <w:ilvl w:val="5"/>
      </w:numPr>
    </w:pPr>
  </w:style>
  <w:style w:type="paragraph" w:customStyle="1" w:styleId="TableOutline7">
    <w:name w:val="Table Outline 7"/>
    <w:basedOn w:val="TableOutline6"/>
    <w:rsid w:val="002251D6"/>
    <w:pPr>
      <w:numPr>
        <w:ilvl w:val="6"/>
      </w:numPr>
    </w:pPr>
  </w:style>
  <w:style w:type="paragraph" w:customStyle="1" w:styleId="TitleLeft">
    <w:name w:val="Title Left"/>
    <w:basedOn w:val="Title"/>
    <w:next w:val="BodyText"/>
    <w:rsid w:val="002251D6"/>
    <w:pPr>
      <w:jc w:val="left"/>
    </w:pPr>
  </w:style>
  <w:style w:type="paragraph" w:customStyle="1" w:styleId="TitlePage">
    <w:name w:val="Title Page"/>
    <w:basedOn w:val="Normal"/>
    <w:uiPriority w:val="99"/>
    <w:rsid w:val="002251D6"/>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120"/>
    </w:pPr>
  </w:style>
  <w:style w:type="paragraph" w:customStyle="1" w:styleId="TitlePageBold">
    <w:name w:val="Title Page Bold"/>
    <w:basedOn w:val="TitlePage"/>
    <w:uiPriority w:val="99"/>
    <w:rsid w:val="002251D6"/>
    <w:rPr>
      <w:rFonts w:ascii="Arial Bold" w:hAnsi="Arial Bold"/>
      <w:b/>
    </w:rPr>
  </w:style>
  <w:style w:type="paragraph" w:customStyle="1" w:styleId="TitlePageBoldCentre">
    <w:name w:val="Title Page Bold Centre"/>
    <w:basedOn w:val="TitlePageBold"/>
    <w:rsid w:val="002251D6"/>
    <w:pPr>
      <w:jc w:val="center"/>
    </w:pPr>
  </w:style>
  <w:style w:type="paragraph" w:customStyle="1" w:styleId="TitlePageSmall">
    <w:name w:val="Title Page Small"/>
    <w:basedOn w:val="TitlePage"/>
    <w:rsid w:val="002251D6"/>
    <w:rPr>
      <w:sz w:val="18"/>
    </w:rPr>
  </w:style>
  <w:style w:type="paragraph" w:customStyle="1" w:styleId="TitlePageSmallCentre">
    <w:name w:val="Title Page Small Centre"/>
    <w:basedOn w:val="TitlePageSmall"/>
    <w:rsid w:val="002251D6"/>
    <w:pPr>
      <w:jc w:val="center"/>
    </w:pPr>
  </w:style>
  <w:style w:type="paragraph" w:styleId="BodyText">
    <w:name w:val="Body Text"/>
    <w:link w:val="BodyTextChar"/>
    <w:qFormat/>
    <w:rsid w:val="002251D6"/>
    <w:pPr>
      <w:tabs>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spacing w:after="120"/>
      <w:jc w:val="both"/>
    </w:pPr>
    <w:rPr>
      <w:rFonts w:ascii="Arial" w:hAnsi="Arial" w:cs="Arial"/>
      <w:sz w:val="22"/>
      <w:lang w:val="en-GB" w:eastAsia="en-US"/>
    </w:rPr>
  </w:style>
  <w:style w:type="paragraph" w:styleId="BodyTextIndent">
    <w:name w:val="Body Text Indent"/>
    <w:basedOn w:val="BodyText"/>
    <w:rsid w:val="002251D6"/>
    <w:pPr>
      <w:ind w:left="397"/>
    </w:pPr>
  </w:style>
  <w:style w:type="paragraph" w:styleId="BodyTextIndent2">
    <w:name w:val="Body Text Indent 2"/>
    <w:basedOn w:val="BodyText"/>
    <w:rsid w:val="002251D6"/>
    <w:pPr>
      <w:ind w:left="907"/>
    </w:pPr>
  </w:style>
  <w:style w:type="paragraph" w:styleId="BodyText2">
    <w:name w:val="Body Text 2"/>
    <w:basedOn w:val="BodyTextIndent"/>
    <w:rsid w:val="002251D6"/>
  </w:style>
  <w:style w:type="paragraph" w:styleId="BodyText3">
    <w:name w:val="Body Text 3"/>
    <w:basedOn w:val="BodyTextIndent2"/>
    <w:rsid w:val="002251D6"/>
  </w:style>
  <w:style w:type="paragraph" w:styleId="BlockText">
    <w:name w:val="Block Text"/>
    <w:basedOn w:val="BodyText"/>
    <w:rsid w:val="002251D6"/>
  </w:style>
  <w:style w:type="paragraph" w:styleId="BodyTextFirstIndent">
    <w:name w:val="Body Text First Indent"/>
    <w:basedOn w:val="BodyTextIndent"/>
    <w:rsid w:val="002251D6"/>
  </w:style>
  <w:style w:type="paragraph" w:styleId="BodyTextFirstIndent2">
    <w:name w:val="Body Text First Indent 2"/>
    <w:basedOn w:val="BodyTextIndent2"/>
    <w:rsid w:val="002251D6"/>
  </w:style>
  <w:style w:type="paragraph" w:styleId="Caption">
    <w:name w:val="caption"/>
    <w:aliases w:val="Figure"/>
    <w:basedOn w:val="BodyText"/>
    <w:next w:val="BodyText"/>
    <w:qFormat/>
    <w:rsid w:val="002251D6"/>
    <w:pPr>
      <w:spacing w:before="120" w:after="240"/>
      <w:jc w:val="center"/>
    </w:pPr>
    <w:rPr>
      <w:rFonts w:ascii="Arial Bold" w:hAnsi="Arial Bold"/>
      <w:b/>
    </w:rPr>
  </w:style>
  <w:style w:type="paragraph" w:styleId="Closing">
    <w:name w:val="Closing"/>
    <w:basedOn w:val="BodyText"/>
    <w:next w:val="BodyText"/>
    <w:rsid w:val="002251D6"/>
  </w:style>
  <w:style w:type="character" w:styleId="CommentReference">
    <w:name w:val="annotation reference"/>
    <w:uiPriority w:val="99"/>
    <w:semiHidden/>
    <w:rsid w:val="002251D6"/>
    <w:rPr>
      <w:sz w:val="16"/>
      <w:szCs w:val="16"/>
    </w:rPr>
  </w:style>
  <w:style w:type="paragraph" w:styleId="CommentText">
    <w:name w:val="annotation text"/>
    <w:basedOn w:val="BodyText"/>
    <w:next w:val="BodyText"/>
    <w:link w:val="CommentTextChar"/>
    <w:uiPriority w:val="99"/>
    <w:semiHidden/>
    <w:rsid w:val="002251D6"/>
    <w:rPr>
      <w:sz w:val="20"/>
    </w:rPr>
  </w:style>
  <w:style w:type="paragraph" w:styleId="Date">
    <w:name w:val="Date"/>
    <w:basedOn w:val="BodyText"/>
    <w:next w:val="BodyText"/>
    <w:rsid w:val="002251D6"/>
  </w:style>
  <w:style w:type="paragraph" w:styleId="E-mailSignature">
    <w:name w:val="E-mail Signature"/>
    <w:basedOn w:val="BodyText"/>
    <w:rsid w:val="002251D6"/>
  </w:style>
  <w:style w:type="character" w:styleId="Emphasis">
    <w:name w:val="Emphasis"/>
    <w:qFormat/>
    <w:rsid w:val="002251D6"/>
    <w:rPr>
      <w:b/>
      <w:i w:val="0"/>
      <w:iCs/>
      <w:lang w:val="en-GB"/>
    </w:rPr>
  </w:style>
  <w:style w:type="character" w:styleId="EndnoteReference">
    <w:name w:val="endnote reference"/>
    <w:semiHidden/>
    <w:rsid w:val="002251D6"/>
    <w:rPr>
      <w:vertAlign w:val="superscript"/>
    </w:rPr>
  </w:style>
  <w:style w:type="paragraph" w:styleId="EndnoteText">
    <w:name w:val="endnote text"/>
    <w:basedOn w:val="BodyText"/>
    <w:semiHidden/>
    <w:rsid w:val="002251D6"/>
    <w:rPr>
      <w:sz w:val="18"/>
    </w:rPr>
  </w:style>
  <w:style w:type="paragraph" w:styleId="Footer">
    <w:name w:val="footer"/>
    <w:basedOn w:val="Header"/>
    <w:link w:val="FooterChar"/>
    <w:rsid w:val="002251D6"/>
    <w:pPr>
      <w:spacing w:before="60"/>
      <w:jc w:val="center"/>
    </w:pPr>
    <w:rPr>
      <w:color w:val="808080"/>
      <w:sz w:val="18"/>
    </w:rPr>
  </w:style>
  <w:style w:type="paragraph" w:styleId="Header">
    <w:name w:val="header"/>
    <w:basedOn w:val="BodyText"/>
    <w:rsid w:val="002251D6"/>
    <w:pPr>
      <w:tabs>
        <w:tab w:val="clear" w:pos="397"/>
        <w:tab w:val="clear" w:pos="907"/>
        <w:tab w:val="clear" w:pos="1304"/>
        <w:tab w:val="clear" w:pos="1701"/>
        <w:tab w:val="clear" w:pos="2098"/>
        <w:tab w:val="clear" w:pos="2494"/>
        <w:tab w:val="clear" w:pos="2891"/>
        <w:tab w:val="clear" w:pos="3288"/>
        <w:tab w:val="clear" w:pos="3685"/>
        <w:tab w:val="clear" w:pos="4082"/>
        <w:tab w:val="clear" w:pos="4479"/>
        <w:tab w:val="center" w:pos="5102"/>
      </w:tabs>
      <w:spacing w:before="20" w:after="0"/>
    </w:pPr>
    <w:rPr>
      <w:sz w:val="20"/>
    </w:rPr>
  </w:style>
  <w:style w:type="character" w:styleId="FootnoteReference">
    <w:name w:val="footnote reference"/>
    <w:semiHidden/>
    <w:rsid w:val="002251D6"/>
    <w:rPr>
      <w:vertAlign w:val="superscript"/>
    </w:rPr>
  </w:style>
  <w:style w:type="paragraph" w:styleId="FootnoteText">
    <w:name w:val="footnote text"/>
    <w:basedOn w:val="BodyText"/>
    <w:semiHidden/>
    <w:rsid w:val="002251D6"/>
    <w:rPr>
      <w:sz w:val="18"/>
    </w:rPr>
  </w:style>
  <w:style w:type="paragraph" w:styleId="Index1">
    <w:name w:val="index 1"/>
    <w:basedOn w:val="BodyText"/>
    <w:semiHidden/>
    <w:rsid w:val="002251D6"/>
    <w:pPr>
      <w:tabs>
        <w:tab w:val="clear" w:pos="907"/>
        <w:tab w:val="clear" w:pos="10205"/>
        <w:tab w:val="left" w:pos="794"/>
      </w:tabs>
      <w:ind w:left="397" w:hanging="397"/>
    </w:pPr>
  </w:style>
  <w:style w:type="paragraph" w:styleId="Index2">
    <w:name w:val="index 2"/>
    <w:basedOn w:val="Index1"/>
    <w:semiHidden/>
    <w:rsid w:val="002251D6"/>
    <w:pPr>
      <w:ind w:left="794"/>
    </w:pPr>
  </w:style>
  <w:style w:type="paragraph" w:styleId="Index3">
    <w:name w:val="index 3"/>
    <w:basedOn w:val="Index2"/>
    <w:semiHidden/>
    <w:rsid w:val="002251D6"/>
    <w:pPr>
      <w:ind w:left="1191"/>
    </w:pPr>
  </w:style>
  <w:style w:type="paragraph" w:styleId="Index4">
    <w:name w:val="index 4"/>
    <w:basedOn w:val="Index3"/>
    <w:semiHidden/>
    <w:rsid w:val="002251D6"/>
    <w:pPr>
      <w:ind w:left="1587"/>
    </w:pPr>
  </w:style>
  <w:style w:type="paragraph" w:styleId="Index5">
    <w:name w:val="index 5"/>
    <w:basedOn w:val="Index4"/>
    <w:semiHidden/>
    <w:rsid w:val="002251D6"/>
    <w:pPr>
      <w:ind w:left="1984"/>
    </w:pPr>
  </w:style>
  <w:style w:type="paragraph" w:styleId="Index6">
    <w:name w:val="index 6"/>
    <w:basedOn w:val="Index5"/>
    <w:semiHidden/>
    <w:rsid w:val="002251D6"/>
    <w:pPr>
      <w:ind w:left="2381"/>
    </w:pPr>
  </w:style>
  <w:style w:type="paragraph" w:styleId="Index7">
    <w:name w:val="index 7"/>
    <w:basedOn w:val="Index6"/>
    <w:semiHidden/>
    <w:rsid w:val="002251D6"/>
    <w:pPr>
      <w:ind w:left="2778"/>
    </w:pPr>
  </w:style>
  <w:style w:type="paragraph" w:styleId="Index8">
    <w:name w:val="index 8"/>
    <w:basedOn w:val="Index7"/>
    <w:semiHidden/>
    <w:rsid w:val="002251D6"/>
    <w:pPr>
      <w:ind w:left="3175"/>
    </w:pPr>
  </w:style>
  <w:style w:type="paragraph" w:styleId="Index9">
    <w:name w:val="index 9"/>
    <w:basedOn w:val="Index8"/>
    <w:semiHidden/>
    <w:rsid w:val="002251D6"/>
    <w:pPr>
      <w:ind w:left="3572"/>
    </w:pPr>
  </w:style>
  <w:style w:type="paragraph" w:styleId="IndexHeading">
    <w:name w:val="index heading"/>
    <w:basedOn w:val="Title"/>
    <w:next w:val="Index1"/>
    <w:semiHidden/>
    <w:rsid w:val="002251D6"/>
  </w:style>
  <w:style w:type="paragraph" w:styleId="Title">
    <w:name w:val="Title"/>
    <w:basedOn w:val="BodyText"/>
    <w:next w:val="BodyText"/>
    <w:qFormat/>
    <w:rsid w:val="002251D6"/>
    <w:pPr>
      <w:keepNext/>
      <w:keepLines/>
      <w:spacing w:after="200"/>
      <w:jc w:val="center"/>
    </w:pPr>
    <w:rPr>
      <w:rFonts w:ascii="Arial Bold" w:hAnsi="Arial Bold"/>
      <w:b/>
      <w:caps/>
      <w:sz w:val="24"/>
    </w:rPr>
  </w:style>
  <w:style w:type="paragraph" w:styleId="List">
    <w:name w:val="List"/>
    <w:basedOn w:val="BodyText"/>
    <w:rsid w:val="002251D6"/>
    <w:pPr>
      <w:tabs>
        <w:tab w:val="clear" w:pos="907"/>
        <w:tab w:val="clear" w:pos="10205"/>
        <w:tab w:val="left" w:pos="794"/>
      </w:tabs>
      <w:ind w:left="397" w:hanging="397"/>
    </w:pPr>
  </w:style>
  <w:style w:type="paragraph" w:styleId="List2">
    <w:name w:val="List 2"/>
    <w:basedOn w:val="List"/>
    <w:rsid w:val="002251D6"/>
    <w:pPr>
      <w:ind w:left="794"/>
    </w:pPr>
  </w:style>
  <w:style w:type="paragraph" w:styleId="List3">
    <w:name w:val="List 3"/>
    <w:basedOn w:val="List2"/>
    <w:rsid w:val="002251D6"/>
    <w:pPr>
      <w:ind w:left="1304" w:hanging="510"/>
    </w:pPr>
  </w:style>
  <w:style w:type="paragraph" w:styleId="List4">
    <w:name w:val="List 4"/>
    <w:basedOn w:val="List3"/>
    <w:rsid w:val="002251D6"/>
    <w:pPr>
      <w:ind w:left="1701" w:hanging="397"/>
    </w:pPr>
  </w:style>
  <w:style w:type="paragraph" w:styleId="List5">
    <w:name w:val="List 5"/>
    <w:basedOn w:val="List4"/>
    <w:rsid w:val="002251D6"/>
    <w:pPr>
      <w:ind w:left="2098"/>
    </w:pPr>
  </w:style>
  <w:style w:type="paragraph" w:styleId="ListBullet">
    <w:name w:val="List Bullet"/>
    <w:basedOn w:val="List"/>
    <w:rsid w:val="002251D6"/>
    <w:pPr>
      <w:numPr>
        <w:numId w:val="6"/>
      </w:numPr>
      <w:tabs>
        <w:tab w:val="left" w:pos="794"/>
      </w:tabs>
    </w:pPr>
  </w:style>
  <w:style w:type="paragraph" w:styleId="ListBullet5">
    <w:name w:val="List Bullet 5"/>
    <w:basedOn w:val="ListBullet4"/>
    <w:rsid w:val="002251D6"/>
    <w:pPr>
      <w:numPr>
        <w:ilvl w:val="4"/>
      </w:numPr>
      <w:tabs>
        <w:tab w:val="left" w:pos="2494"/>
      </w:tabs>
      <w:ind w:hanging="397"/>
    </w:pPr>
  </w:style>
  <w:style w:type="paragraph" w:styleId="ListBullet4">
    <w:name w:val="List Bullet 4"/>
    <w:basedOn w:val="ListBullet3"/>
    <w:rsid w:val="002251D6"/>
    <w:pPr>
      <w:numPr>
        <w:ilvl w:val="3"/>
      </w:numPr>
      <w:tabs>
        <w:tab w:val="left" w:pos="2098"/>
      </w:tabs>
    </w:pPr>
  </w:style>
  <w:style w:type="paragraph" w:styleId="ListBullet3">
    <w:name w:val="List Bullet 3"/>
    <w:basedOn w:val="ListBullet2"/>
    <w:rsid w:val="002251D6"/>
    <w:pPr>
      <w:numPr>
        <w:ilvl w:val="2"/>
      </w:numPr>
      <w:tabs>
        <w:tab w:val="left" w:pos="1701"/>
      </w:tabs>
    </w:pPr>
  </w:style>
  <w:style w:type="paragraph" w:styleId="ListBullet2">
    <w:name w:val="List Bullet 2"/>
    <w:basedOn w:val="ListBullet"/>
    <w:rsid w:val="002251D6"/>
    <w:pPr>
      <w:numPr>
        <w:ilvl w:val="1"/>
      </w:numPr>
      <w:tabs>
        <w:tab w:val="left" w:pos="1304"/>
      </w:tabs>
    </w:pPr>
  </w:style>
  <w:style w:type="paragraph" w:styleId="ListContinue">
    <w:name w:val="List Continue"/>
    <w:basedOn w:val="List"/>
    <w:rsid w:val="002251D6"/>
    <w:pPr>
      <w:ind w:firstLine="0"/>
    </w:pPr>
  </w:style>
  <w:style w:type="paragraph" w:styleId="ListContinue2">
    <w:name w:val="List Continue 2"/>
    <w:basedOn w:val="ListContinue"/>
    <w:rsid w:val="002251D6"/>
    <w:pPr>
      <w:ind w:left="794"/>
    </w:pPr>
  </w:style>
  <w:style w:type="paragraph" w:styleId="ListContinue3">
    <w:name w:val="List Continue 3"/>
    <w:basedOn w:val="ListContinue2"/>
    <w:rsid w:val="002251D6"/>
    <w:pPr>
      <w:ind w:left="1304"/>
    </w:pPr>
  </w:style>
  <w:style w:type="paragraph" w:styleId="ListContinue4">
    <w:name w:val="List Continue 4"/>
    <w:basedOn w:val="ListContinue3"/>
    <w:rsid w:val="002251D6"/>
    <w:pPr>
      <w:ind w:left="1701"/>
    </w:pPr>
  </w:style>
  <w:style w:type="paragraph" w:styleId="ListContinue5">
    <w:name w:val="List Continue 5"/>
    <w:basedOn w:val="ListContinue4"/>
    <w:rsid w:val="002251D6"/>
    <w:pPr>
      <w:ind w:left="2098"/>
    </w:pPr>
  </w:style>
  <w:style w:type="paragraph" w:styleId="ListNumber">
    <w:name w:val="List Number"/>
    <w:basedOn w:val="List"/>
    <w:rsid w:val="002251D6"/>
    <w:pPr>
      <w:numPr>
        <w:numId w:val="7"/>
      </w:numPr>
      <w:tabs>
        <w:tab w:val="left" w:pos="397"/>
      </w:tabs>
    </w:pPr>
  </w:style>
  <w:style w:type="paragraph" w:styleId="ListNumber5">
    <w:name w:val="List Number 5"/>
    <w:basedOn w:val="ListNumber4"/>
    <w:rsid w:val="002251D6"/>
    <w:pPr>
      <w:numPr>
        <w:ilvl w:val="4"/>
      </w:numPr>
      <w:tabs>
        <w:tab w:val="left" w:pos="2098"/>
      </w:tabs>
    </w:pPr>
  </w:style>
  <w:style w:type="paragraph" w:styleId="ListNumber4">
    <w:name w:val="List Number 4"/>
    <w:basedOn w:val="ListNumber3"/>
    <w:rsid w:val="002251D6"/>
    <w:pPr>
      <w:numPr>
        <w:ilvl w:val="3"/>
      </w:numPr>
      <w:tabs>
        <w:tab w:val="left" w:pos="1701"/>
      </w:tabs>
    </w:pPr>
  </w:style>
  <w:style w:type="paragraph" w:styleId="ListNumber3">
    <w:name w:val="List Number 3"/>
    <w:basedOn w:val="ListNumber2"/>
    <w:rsid w:val="002251D6"/>
    <w:pPr>
      <w:numPr>
        <w:ilvl w:val="2"/>
      </w:numPr>
      <w:tabs>
        <w:tab w:val="clear" w:pos="1877"/>
      </w:tabs>
    </w:pPr>
  </w:style>
  <w:style w:type="paragraph" w:styleId="ListNumber2">
    <w:name w:val="List Number 2"/>
    <w:basedOn w:val="ListNumber"/>
    <w:rsid w:val="002251D6"/>
    <w:pPr>
      <w:numPr>
        <w:ilvl w:val="1"/>
      </w:numPr>
      <w:tabs>
        <w:tab w:val="left" w:pos="794"/>
      </w:tabs>
    </w:pPr>
  </w:style>
  <w:style w:type="paragraph" w:styleId="NormalIndent">
    <w:name w:val="Normal Indent"/>
    <w:basedOn w:val="Normal"/>
    <w:rsid w:val="002251D6"/>
    <w:pPr>
      <w:ind w:left="397"/>
    </w:pPr>
  </w:style>
  <w:style w:type="paragraph" w:styleId="NoteHeading">
    <w:name w:val="Note Heading"/>
    <w:basedOn w:val="BodyText"/>
    <w:next w:val="BodyText"/>
    <w:rsid w:val="002251D6"/>
  </w:style>
  <w:style w:type="paragraph" w:styleId="PlainText">
    <w:name w:val="Plain Text"/>
    <w:basedOn w:val="BodyText"/>
    <w:next w:val="BodyText"/>
    <w:rsid w:val="002251D6"/>
  </w:style>
  <w:style w:type="paragraph" w:styleId="Salutation">
    <w:name w:val="Salutation"/>
    <w:basedOn w:val="BodyText"/>
    <w:next w:val="BodyText"/>
    <w:rsid w:val="002251D6"/>
  </w:style>
  <w:style w:type="paragraph" w:styleId="Signature">
    <w:name w:val="Signature"/>
    <w:basedOn w:val="BodyText"/>
    <w:next w:val="BodyText"/>
    <w:rsid w:val="002251D6"/>
  </w:style>
  <w:style w:type="paragraph" w:styleId="TableofAuthorities">
    <w:name w:val="table of authorities"/>
    <w:basedOn w:val="BodyText"/>
    <w:next w:val="BodyText"/>
    <w:semiHidden/>
    <w:rsid w:val="002251D6"/>
    <w:pPr>
      <w:tabs>
        <w:tab w:val="clear" w:pos="397"/>
        <w:tab w:val="clear" w:pos="907"/>
        <w:tab w:val="clear" w:pos="1304"/>
        <w:tab w:val="clear" w:pos="1701"/>
        <w:tab w:val="clear" w:pos="2098"/>
        <w:tab w:val="clear" w:pos="2494"/>
        <w:tab w:val="clear" w:pos="2891"/>
        <w:tab w:val="clear" w:pos="3288"/>
        <w:tab w:val="clear" w:pos="3685"/>
        <w:tab w:val="clear" w:pos="4082"/>
        <w:tab w:val="clear" w:pos="4479"/>
        <w:tab w:val="right" w:leader="dot" w:pos="10205"/>
      </w:tabs>
      <w:ind w:left="283" w:hanging="283"/>
    </w:pPr>
    <w:rPr>
      <w:sz w:val="20"/>
    </w:rPr>
  </w:style>
  <w:style w:type="paragraph" w:styleId="TableofFigures">
    <w:name w:val="table of figures"/>
    <w:basedOn w:val="BodyText"/>
    <w:next w:val="BodyText"/>
    <w:uiPriority w:val="99"/>
    <w:rsid w:val="002251D6"/>
    <w:pPr>
      <w:tabs>
        <w:tab w:val="clear" w:pos="397"/>
        <w:tab w:val="clear" w:pos="907"/>
        <w:tab w:val="clear" w:pos="1304"/>
        <w:tab w:val="clear" w:pos="1701"/>
        <w:tab w:val="clear" w:pos="2098"/>
        <w:tab w:val="clear" w:pos="2494"/>
        <w:tab w:val="clear" w:pos="2891"/>
        <w:tab w:val="clear" w:pos="3288"/>
        <w:tab w:val="clear" w:pos="3685"/>
        <w:tab w:val="clear" w:pos="4082"/>
        <w:tab w:val="clear" w:pos="4479"/>
        <w:tab w:val="right" w:leader="dot" w:pos="10205"/>
      </w:tabs>
      <w:spacing w:after="0"/>
      <w:ind w:left="850" w:right="397" w:hanging="850"/>
    </w:pPr>
    <w:rPr>
      <w:sz w:val="20"/>
    </w:rPr>
  </w:style>
  <w:style w:type="paragraph" w:styleId="Subtitle">
    <w:name w:val="Subtitle"/>
    <w:basedOn w:val="Title"/>
    <w:next w:val="BodyText"/>
    <w:qFormat/>
    <w:rsid w:val="002251D6"/>
    <w:pPr>
      <w:spacing w:before="360"/>
    </w:pPr>
    <w:rPr>
      <w:caps w:val="0"/>
      <w:sz w:val="22"/>
    </w:rPr>
  </w:style>
  <w:style w:type="paragraph" w:styleId="TOAHeading">
    <w:name w:val="toa heading"/>
    <w:basedOn w:val="Title"/>
    <w:next w:val="BodyText"/>
    <w:semiHidden/>
    <w:rsid w:val="002251D6"/>
  </w:style>
  <w:style w:type="paragraph" w:styleId="TOC1">
    <w:name w:val="toc 1"/>
    <w:basedOn w:val="BodyText"/>
    <w:next w:val="BodyText"/>
    <w:uiPriority w:val="39"/>
    <w:rsid w:val="002251D6"/>
    <w:pPr>
      <w:tabs>
        <w:tab w:val="clear" w:pos="397"/>
        <w:tab w:val="clear" w:pos="907"/>
        <w:tab w:val="clear" w:pos="1304"/>
        <w:tab w:val="clear" w:pos="1701"/>
        <w:tab w:val="clear" w:pos="2098"/>
        <w:tab w:val="clear" w:pos="2494"/>
        <w:tab w:val="clear" w:pos="2891"/>
        <w:tab w:val="clear" w:pos="3288"/>
        <w:tab w:val="clear" w:pos="3685"/>
        <w:tab w:val="clear" w:pos="4082"/>
        <w:tab w:val="clear" w:pos="4479"/>
        <w:tab w:val="right" w:leader="dot" w:pos="10205"/>
      </w:tabs>
      <w:spacing w:before="120"/>
      <w:ind w:left="283" w:right="397" w:hanging="283"/>
    </w:pPr>
    <w:rPr>
      <w:rFonts w:ascii="Arial Bold" w:hAnsi="Arial Bold"/>
      <w:b/>
      <w:caps/>
      <w:sz w:val="20"/>
    </w:rPr>
  </w:style>
  <w:style w:type="paragraph" w:styleId="TOC2">
    <w:name w:val="toc 2"/>
    <w:basedOn w:val="TOC1"/>
    <w:next w:val="BodyText"/>
    <w:uiPriority w:val="39"/>
    <w:rsid w:val="002251D6"/>
    <w:pPr>
      <w:spacing w:before="0" w:after="0"/>
      <w:ind w:left="567"/>
    </w:pPr>
    <w:rPr>
      <w:rFonts w:ascii="Arial" w:hAnsi="Arial"/>
      <w:b w:val="0"/>
    </w:rPr>
  </w:style>
  <w:style w:type="paragraph" w:styleId="TOC3">
    <w:name w:val="toc 3"/>
    <w:basedOn w:val="TOC2"/>
    <w:next w:val="BodyText"/>
    <w:uiPriority w:val="39"/>
    <w:rsid w:val="002251D6"/>
    <w:pPr>
      <w:ind w:left="850"/>
    </w:pPr>
    <w:rPr>
      <w:caps w:val="0"/>
    </w:rPr>
  </w:style>
  <w:style w:type="paragraph" w:styleId="TOC4">
    <w:name w:val="toc 4"/>
    <w:basedOn w:val="TOC3"/>
    <w:next w:val="BodyText"/>
    <w:semiHidden/>
    <w:rsid w:val="002251D6"/>
    <w:pPr>
      <w:ind w:left="1134"/>
    </w:pPr>
  </w:style>
  <w:style w:type="paragraph" w:styleId="TOC5">
    <w:name w:val="toc 5"/>
    <w:basedOn w:val="TOC4"/>
    <w:next w:val="BodyText"/>
    <w:semiHidden/>
    <w:rsid w:val="002251D6"/>
    <w:pPr>
      <w:ind w:left="1417"/>
    </w:pPr>
  </w:style>
  <w:style w:type="paragraph" w:styleId="TOC6">
    <w:name w:val="toc 6"/>
    <w:basedOn w:val="TOC5"/>
    <w:next w:val="BodyText"/>
    <w:semiHidden/>
    <w:rsid w:val="002251D6"/>
    <w:pPr>
      <w:ind w:left="1701"/>
    </w:pPr>
  </w:style>
  <w:style w:type="paragraph" w:styleId="TOC7">
    <w:name w:val="toc 7"/>
    <w:basedOn w:val="TOC6"/>
    <w:next w:val="BodyText"/>
    <w:semiHidden/>
    <w:rsid w:val="002251D6"/>
    <w:pPr>
      <w:ind w:left="1984"/>
    </w:pPr>
  </w:style>
  <w:style w:type="paragraph" w:styleId="TOC8">
    <w:name w:val="toc 8"/>
    <w:basedOn w:val="TOC7"/>
    <w:next w:val="BodyText"/>
    <w:semiHidden/>
    <w:rsid w:val="002251D6"/>
    <w:pPr>
      <w:ind w:left="2268"/>
    </w:pPr>
  </w:style>
  <w:style w:type="paragraph" w:styleId="TOC9">
    <w:name w:val="toc 9"/>
    <w:basedOn w:val="BodyText"/>
    <w:next w:val="BodyText"/>
    <w:semiHidden/>
    <w:rsid w:val="002251D6"/>
  </w:style>
  <w:style w:type="character" w:styleId="Hyperlink">
    <w:name w:val="Hyperlink"/>
    <w:uiPriority w:val="99"/>
    <w:rsid w:val="002251D6"/>
    <w:rPr>
      <w:color w:val="0000FF"/>
      <w:u w:val="single"/>
    </w:rPr>
  </w:style>
  <w:style w:type="character" w:styleId="FollowedHyperlink">
    <w:name w:val="FollowedHyperlink"/>
    <w:rsid w:val="002251D6"/>
    <w:rPr>
      <w:color w:val="800080"/>
      <w:u w:val="single"/>
    </w:rPr>
  </w:style>
  <w:style w:type="paragraph" w:customStyle="1" w:styleId="Attachment1">
    <w:name w:val="Attachment 1"/>
    <w:basedOn w:val="BodyText"/>
    <w:next w:val="BodyText"/>
    <w:rsid w:val="002251D6"/>
    <w:pPr>
      <w:keepNext/>
      <w:keepLines/>
      <w:pageBreakBefore/>
      <w:numPr>
        <w:numId w:val="2"/>
      </w:numPr>
      <w:spacing w:after="200"/>
      <w:jc w:val="center"/>
      <w:outlineLvl w:val="0"/>
    </w:pPr>
    <w:rPr>
      <w:rFonts w:ascii="Arial Bold" w:hAnsi="Arial Bold"/>
      <w:b/>
      <w:caps/>
      <w:sz w:val="24"/>
    </w:rPr>
  </w:style>
  <w:style w:type="character" w:customStyle="1" w:styleId="Formulae">
    <w:name w:val="Formulae"/>
    <w:rsid w:val="002251D6"/>
    <w:rPr>
      <w:position w:val="-10"/>
      <w:lang w:val="en-GB"/>
    </w:rPr>
  </w:style>
  <w:style w:type="paragraph" w:customStyle="1" w:styleId="Attachment2">
    <w:name w:val="Attachment 2"/>
    <w:basedOn w:val="Attachment1"/>
    <w:next w:val="BodyText"/>
    <w:rsid w:val="002251D6"/>
    <w:pPr>
      <w:pageBreakBefore w:val="0"/>
      <w:numPr>
        <w:ilvl w:val="1"/>
      </w:numPr>
      <w:spacing w:before="360"/>
      <w:jc w:val="left"/>
      <w:outlineLvl w:val="1"/>
    </w:pPr>
    <w:rPr>
      <w:sz w:val="22"/>
    </w:rPr>
  </w:style>
  <w:style w:type="paragraph" w:customStyle="1" w:styleId="Attachment3">
    <w:name w:val="Attachment 3"/>
    <w:basedOn w:val="Attachment2"/>
    <w:next w:val="BodyText"/>
    <w:rsid w:val="002251D6"/>
    <w:pPr>
      <w:numPr>
        <w:ilvl w:val="2"/>
      </w:numPr>
      <w:spacing w:before="280"/>
      <w:outlineLvl w:val="2"/>
    </w:pPr>
    <w:rPr>
      <w:caps w:val="0"/>
    </w:rPr>
  </w:style>
  <w:style w:type="paragraph" w:customStyle="1" w:styleId="Attachment4">
    <w:name w:val="Attachment 4"/>
    <w:basedOn w:val="Attachment3"/>
    <w:next w:val="BodyText"/>
    <w:rsid w:val="002251D6"/>
    <w:pPr>
      <w:numPr>
        <w:ilvl w:val="3"/>
      </w:numPr>
      <w:outlineLvl w:val="3"/>
    </w:pPr>
  </w:style>
  <w:style w:type="paragraph" w:customStyle="1" w:styleId="Attachment5">
    <w:name w:val="Attachment 5"/>
    <w:basedOn w:val="Attachment4"/>
    <w:next w:val="BodyText"/>
    <w:rsid w:val="002251D6"/>
    <w:pPr>
      <w:numPr>
        <w:ilvl w:val="4"/>
      </w:numPr>
      <w:outlineLvl w:val="4"/>
    </w:pPr>
  </w:style>
  <w:style w:type="paragraph" w:customStyle="1" w:styleId="Attachment6">
    <w:name w:val="Attachment 6"/>
    <w:basedOn w:val="Attachment5"/>
    <w:next w:val="BodyText2"/>
    <w:rsid w:val="002251D6"/>
    <w:pPr>
      <w:keepNext w:val="0"/>
      <w:numPr>
        <w:ilvl w:val="5"/>
      </w:numPr>
      <w:tabs>
        <w:tab w:val="left" w:pos="397"/>
      </w:tabs>
      <w:spacing w:before="0" w:after="120"/>
      <w:jc w:val="both"/>
      <w:outlineLvl w:val="5"/>
    </w:pPr>
    <w:rPr>
      <w:rFonts w:ascii="Arial" w:hAnsi="Arial"/>
      <w:b w:val="0"/>
    </w:rPr>
  </w:style>
  <w:style w:type="paragraph" w:customStyle="1" w:styleId="Attachment7">
    <w:name w:val="Attachment 7"/>
    <w:basedOn w:val="Attachment6"/>
    <w:next w:val="BodyText3"/>
    <w:rsid w:val="002251D6"/>
    <w:pPr>
      <w:numPr>
        <w:ilvl w:val="6"/>
      </w:numPr>
      <w:tabs>
        <w:tab w:val="left" w:pos="907"/>
      </w:tabs>
      <w:outlineLvl w:val="6"/>
    </w:pPr>
  </w:style>
  <w:style w:type="paragraph" w:customStyle="1" w:styleId="Attachment8">
    <w:name w:val="Attachment 8"/>
    <w:basedOn w:val="Attachment7"/>
    <w:rsid w:val="002251D6"/>
    <w:pPr>
      <w:numPr>
        <w:ilvl w:val="7"/>
      </w:numPr>
      <w:tabs>
        <w:tab w:val="left" w:pos="1304"/>
      </w:tabs>
      <w:outlineLvl w:val="7"/>
    </w:pPr>
  </w:style>
  <w:style w:type="paragraph" w:customStyle="1" w:styleId="Attachment9">
    <w:name w:val="Attachment 9"/>
    <w:basedOn w:val="Attachment8"/>
    <w:rsid w:val="002251D6"/>
    <w:pPr>
      <w:numPr>
        <w:ilvl w:val="8"/>
      </w:numPr>
      <w:tabs>
        <w:tab w:val="left" w:pos="1701"/>
      </w:tabs>
      <w:outlineLvl w:val="8"/>
    </w:pPr>
  </w:style>
  <w:style w:type="character" w:customStyle="1" w:styleId="Superscript">
    <w:name w:val="Superscript"/>
    <w:rsid w:val="002251D6"/>
    <w:rPr>
      <w:vertAlign w:val="superscript"/>
      <w:lang w:val="en-GB"/>
    </w:rPr>
  </w:style>
  <w:style w:type="character" w:customStyle="1" w:styleId="Subscript">
    <w:name w:val="Subscript"/>
    <w:rsid w:val="002251D6"/>
    <w:rPr>
      <w:vertAlign w:val="subscript"/>
      <w:lang w:val="en-GB"/>
    </w:rPr>
  </w:style>
  <w:style w:type="paragraph" w:styleId="BalloonText">
    <w:name w:val="Balloon Text"/>
    <w:basedOn w:val="Normal"/>
    <w:semiHidden/>
    <w:rsid w:val="002251D6"/>
    <w:rPr>
      <w:rFonts w:ascii="Tahoma" w:hAnsi="Tahoma" w:cs="Tahoma"/>
      <w:sz w:val="16"/>
      <w:szCs w:val="16"/>
    </w:rPr>
  </w:style>
  <w:style w:type="character" w:customStyle="1" w:styleId="Instruction">
    <w:name w:val="Instruction"/>
    <w:rsid w:val="002251D6"/>
    <w:rPr>
      <w:color w:val="0000FF"/>
      <w:lang w:val="en-GB"/>
    </w:rPr>
  </w:style>
  <w:style w:type="paragraph" w:customStyle="1" w:styleId="FooterRed">
    <w:name w:val="Footer Red"/>
    <w:basedOn w:val="Header"/>
    <w:rsid w:val="002251D6"/>
    <w:pPr>
      <w:spacing w:before="60"/>
      <w:jc w:val="center"/>
    </w:pPr>
    <w:rPr>
      <w:b/>
      <w:color w:val="FF0000"/>
    </w:rPr>
  </w:style>
  <w:style w:type="paragraph" w:customStyle="1" w:styleId="HeaderBold">
    <w:name w:val="Header Bold"/>
    <w:basedOn w:val="Header"/>
    <w:rsid w:val="002251D6"/>
    <w:rPr>
      <w:b/>
    </w:rPr>
  </w:style>
  <w:style w:type="paragraph" w:customStyle="1" w:styleId="TitlePageRed">
    <w:name w:val="Title Page Red"/>
    <w:basedOn w:val="TitlePage"/>
    <w:rsid w:val="002251D6"/>
    <w:rPr>
      <w:rFonts w:ascii="Arial Bold" w:hAnsi="Arial Bold"/>
      <w:b/>
      <w:color w:val="FF0000"/>
    </w:rPr>
  </w:style>
  <w:style w:type="paragraph" w:customStyle="1" w:styleId="StandardParagraph">
    <w:name w:val="Standard Paragraph"/>
    <w:basedOn w:val="Normal"/>
    <w:link w:val="StandardParagraphChar"/>
    <w:rsid w:val="00CF15A1"/>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after="240"/>
      <w:jc w:val="both"/>
    </w:pPr>
    <w:rPr>
      <w:rFonts w:cs="Times New Roman"/>
      <w:sz w:val="20"/>
      <w:szCs w:val="20"/>
      <w:lang w:eastAsia="en-ZA"/>
    </w:rPr>
  </w:style>
  <w:style w:type="character" w:customStyle="1" w:styleId="StandardParagraphChar">
    <w:name w:val="Standard Paragraph Char"/>
    <w:link w:val="StandardParagraph"/>
    <w:rsid w:val="00CF15A1"/>
    <w:rPr>
      <w:rFonts w:ascii="Arial" w:hAnsi="Arial"/>
      <w:lang w:val="en-GB"/>
    </w:rPr>
  </w:style>
  <w:style w:type="table" w:styleId="TableGrid">
    <w:name w:val="Table Grid"/>
    <w:basedOn w:val="TableNormal"/>
    <w:uiPriority w:val="59"/>
    <w:rsid w:val="00F8315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rsid w:val="006573EF"/>
    <w:rPr>
      <w:rFonts w:ascii="Arial" w:hAnsi="Arial" w:cs="Arial"/>
      <w:color w:val="808080"/>
      <w:sz w:val="18"/>
      <w:lang w:val="en-GB" w:eastAsia="en-US"/>
    </w:rPr>
  </w:style>
  <w:style w:type="character" w:customStyle="1" w:styleId="Heading3Char">
    <w:name w:val="Heading 3 Char"/>
    <w:link w:val="Heading3"/>
    <w:rsid w:val="005A76F3"/>
    <w:rPr>
      <w:rFonts w:ascii="Arial Bold" w:hAnsi="Arial Bold" w:cs="Arial"/>
      <w:b/>
      <w:sz w:val="22"/>
      <w:lang w:val="en-GB" w:eastAsia="en-US"/>
    </w:rPr>
  </w:style>
  <w:style w:type="character" w:customStyle="1" w:styleId="BodyTextChar">
    <w:name w:val="Body Text Char"/>
    <w:basedOn w:val="DefaultParagraphFont"/>
    <w:link w:val="BodyText"/>
    <w:rsid w:val="007D6510"/>
    <w:rPr>
      <w:rFonts w:ascii="Arial" w:hAnsi="Arial" w:cs="Arial"/>
      <w:sz w:val="22"/>
      <w:lang w:val="en-GB" w:eastAsia="en-US"/>
    </w:rPr>
  </w:style>
  <w:style w:type="character" w:customStyle="1" w:styleId="CommentTextChar">
    <w:name w:val="Comment Text Char"/>
    <w:basedOn w:val="BodyTextChar"/>
    <w:link w:val="CommentText"/>
    <w:uiPriority w:val="99"/>
    <w:semiHidden/>
    <w:rsid w:val="002A320C"/>
    <w:rPr>
      <w:rFonts w:ascii="Arial" w:hAnsi="Arial" w:cs="Arial"/>
      <w:sz w:val="22"/>
      <w:lang w:val="en-GB" w:eastAsia="en-US"/>
    </w:rPr>
  </w:style>
  <w:style w:type="paragraph" w:styleId="ListParagraph">
    <w:name w:val="List Paragraph"/>
    <w:basedOn w:val="Normal"/>
    <w:uiPriority w:val="1"/>
    <w:qFormat/>
    <w:rsid w:val="00905BD6"/>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after="200" w:line="276" w:lineRule="auto"/>
      <w:ind w:left="720"/>
      <w:contextualSpacing/>
    </w:pPr>
    <w:rPr>
      <w:rFonts w:asciiTheme="minorHAnsi" w:eastAsiaTheme="minorHAnsi" w:hAnsiTheme="minorHAnsi" w:cstheme="minorBidi"/>
      <w:szCs w:val="22"/>
      <w:lang w:val="en-ZA"/>
    </w:rPr>
  </w:style>
  <w:style w:type="paragraph" w:customStyle="1" w:styleId="Default">
    <w:name w:val="Default"/>
    <w:rsid w:val="00905BD6"/>
    <w:pPr>
      <w:autoSpaceDE w:val="0"/>
      <w:autoSpaceDN w:val="0"/>
      <w:adjustRightInd w:val="0"/>
    </w:pPr>
    <w:rPr>
      <w:rFonts w:ascii="Arial" w:eastAsiaTheme="minorHAnsi" w:hAnsi="Arial" w:cs="Arial"/>
      <w:color w:val="000000"/>
      <w:sz w:val="24"/>
      <w:szCs w:val="24"/>
      <w:lang w:eastAsia="en-US"/>
    </w:rPr>
  </w:style>
  <w:style w:type="paragraph" w:styleId="NoSpacing">
    <w:name w:val="No Spacing"/>
    <w:uiPriority w:val="1"/>
    <w:qFormat/>
    <w:rsid w:val="003E4CBF"/>
    <w:pPr>
      <w:tabs>
        <w:tab w:val="left" w:pos="397"/>
        <w:tab w:val="left" w:pos="907"/>
        <w:tab w:val="left" w:pos="1304"/>
        <w:tab w:val="left" w:pos="1701"/>
        <w:tab w:val="left" w:pos="2098"/>
        <w:tab w:val="left" w:pos="2494"/>
        <w:tab w:val="left" w:pos="2891"/>
        <w:tab w:val="left" w:pos="3288"/>
        <w:tab w:val="left" w:pos="3685"/>
        <w:tab w:val="left" w:pos="4082"/>
        <w:tab w:val="left" w:pos="4479"/>
      </w:tabs>
    </w:pPr>
    <w:rPr>
      <w:rFonts w:ascii="Arial" w:hAnsi="Arial" w:cs="Arial"/>
      <w:sz w:val="22"/>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272212">
      <w:bodyDiv w:val="1"/>
      <w:marLeft w:val="0"/>
      <w:marRight w:val="0"/>
      <w:marTop w:val="0"/>
      <w:marBottom w:val="0"/>
      <w:divBdr>
        <w:top w:val="none" w:sz="0" w:space="0" w:color="auto"/>
        <w:left w:val="none" w:sz="0" w:space="0" w:color="auto"/>
        <w:bottom w:val="none" w:sz="0" w:space="0" w:color="auto"/>
        <w:right w:val="none" w:sz="0" w:space="0" w:color="auto"/>
      </w:divBdr>
    </w:div>
    <w:div w:id="97678770">
      <w:bodyDiv w:val="1"/>
      <w:marLeft w:val="0"/>
      <w:marRight w:val="0"/>
      <w:marTop w:val="0"/>
      <w:marBottom w:val="0"/>
      <w:divBdr>
        <w:top w:val="none" w:sz="0" w:space="0" w:color="auto"/>
        <w:left w:val="none" w:sz="0" w:space="0" w:color="auto"/>
        <w:bottom w:val="none" w:sz="0" w:space="0" w:color="auto"/>
        <w:right w:val="none" w:sz="0" w:space="0" w:color="auto"/>
      </w:divBdr>
    </w:div>
    <w:div w:id="274870468">
      <w:bodyDiv w:val="1"/>
      <w:marLeft w:val="0"/>
      <w:marRight w:val="0"/>
      <w:marTop w:val="0"/>
      <w:marBottom w:val="0"/>
      <w:divBdr>
        <w:top w:val="none" w:sz="0" w:space="0" w:color="auto"/>
        <w:left w:val="none" w:sz="0" w:space="0" w:color="auto"/>
        <w:bottom w:val="none" w:sz="0" w:space="0" w:color="auto"/>
        <w:right w:val="none" w:sz="0" w:space="0" w:color="auto"/>
      </w:divBdr>
    </w:div>
    <w:div w:id="279268608">
      <w:bodyDiv w:val="1"/>
      <w:marLeft w:val="0"/>
      <w:marRight w:val="0"/>
      <w:marTop w:val="0"/>
      <w:marBottom w:val="0"/>
      <w:divBdr>
        <w:top w:val="none" w:sz="0" w:space="0" w:color="auto"/>
        <w:left w:val="none" w:sz="0" w:space="0" w:color="auto"/>
        <w:bottom w:val="none" w:sz="0" w:space="0" w:color="auto"/>
        <w:right w:val="none" w:sz="0" w:space="0" w:color="auto"/>
      </w:divBdr>
    </w:div>
    <w:div w:id="290943767">
      <w:bodyDiv w:val="1"/>
      <w:marLeft w:val="0"/>
      <w:marRight w:val="0"/>
      <w:marTop w:val="0"/>
      <w:marBottom w:val="0"/>
      <w:divBdr>
        <w:top w:val="none" w:sz="0" w:space="0" w:color="auto"/>
        <w:left w:val="none" w:sz="0" w:space="0" w:color="auto"/>
        <w:bottom w:val="none" w:sz="0" w:space="0" w:color="auto"/>
        <w:right w:val="none" w:sz="0" w:space="0" w:color="auto"/>
      </w:divBdr>
    </w:div>
    <w:div w:id="394090191">
      <w:bodyDiv w:val="1"/>
      <w:marLeft w:val="0"/>
      <w:marRight w:val="0"/>
      <w:marTop w:val="0"/>
      <w:marBottom w:val="0"/>
      <w:divBdr>
        <w:top w:val="none" w:sz="0" w:space="0" w:color="auto"/>
        <w:left w:val="none" w:sz="0" w:space="0" w:color="auto"/>
        <w:bottom w:val="none" w:sz="0" w:space="0" w:color="auto"/>
        <w:right w:val="none" w:sz="0" w:space="0" w:color="auto"/>
      </w:divBdr>
    </w:div>
    <w:div w:id="415247273">
      <w:bodyDiv w:val="1"/>
      <w:marLeft w:val="0"/>
      <w:marRight w:val="0"/>
      <w:marTop w:val="0"/>
      <w:marBottom w:val="0"/>
      <w:divBdr>
        <w:top w:val="none" w:sz="0" w:space="0" w:color="auto"/>
        <w:left w:val="none" w:sz="0" w:space="0" w:color="auto"/>
        <w:bottom w:val="none" w:sz="0" w:space="0" w:color="auto"/>
        <w:right w:val="none" w:sz="0" w:space="0" w:color="auto"/>
      </w:divBdr>
    </w:div>
    <w:div w:id="418525101">
      <w:bodyDiv w:val="1"/>
      <w:marLeft w:val="0"/>
      <w:marRight w:val="0"/>
      <w:marTop w:val="0"/>
      <w:marBottom w:val="0"/>
      <w:divBdr>
        <w:top w:val="none" w:sz="0" w:space="0" w:color="auto"/>
        <w:left w:val="none" w:sz="0" w:space="0" w:color="auto"/>
        <w:bottom w:val="none" w:sz="0" w:space="0" w:color="auto"/>
        <w:right w:val="none" w:sz="0" w:space="0" w:color="auto"/>
      </w:divBdr>
    </w:div>
    <w:div w:id="435564289">
      <w:bodyDiv w:val="1"/>
      <w:marLeft w:val="0"/>
      <w:marRight w:val="0"/>
      <w:marTop w:val="0"/>
      <w:marBottom w:val="0"/>
      <w:divBdr>
        <w:top w:val="none" w:sz="0" w:space="0" w:color="auto"/>
        <w:left w:val="none" w:sz="0" w:space="0" w:color="auto"/>
        <w:bottom w:val="none" w:sz="0" w:space="0" w:color="auto"/>
        <w:right w:val="none" w:sz="0" w:space="0" w:color="auto"/>
      </w:divBdr>
    </w:div>
    <w:div w:id="437142686">
      <w:bodyDiv w:val="1"/>
      <w:marLeft w:val="0"/>
      <w:marRight w:val="0"/>
      <w:marTop w:val="0"/>
      <w:marBottom w:val="0"/>
      <w:divBdr>
        <w:top w:val="none" w:sz="0" w:space="0" w:color="auto"/>
        <w:left w:val="none" w:sz="0" w:space="0" w:color="auto"/>
        <w:bottom w:val="none" w:sz="0" w:space="0" w:color="auto"/>
        <w:right w:val="none" w:sz="0" w:space="0" w:color="auto"/>
      </w:divBdr>
    </w:div>
    <w:div w:id="442264487">
      <w:bodyDiv w:val="1"/>
      <w:marLeft w:val="0"/>
      <w:marRight w:val="0"/>
      <w:marTop w:val="0"/>
      <w:marBottom w:val="0"/>
      <w:divBdr>
        <w:top w:val="none" w:sz="0" w:space="0" w:color="auto"/>
        <w:left w:val="none" w:sz="0" w:space="0" w:color="auto"/>
        <w:bottom w:val="none" w:sz="0" w:space="0" w:color="auto"/>
        <w:right w:val="none" w:sz="0" w:space="0" w:color="auto"/>
      </w:divBdr>
    </w:div>
    <w:div w:id="487328220">
      <w:bodyDiv w:val="1"/>
      <w:marLeft w:val="0"/>
      <w:marRight w:val="0"/>
      <w:marTop w:val="0"/>
      <w:marBottom w:val="0"/>
      <w:divBdr>
        <w:top w:val="none" w:sz="0" w:space="0" w:color="auto"/>
        <w:left w:val="none" w:sz="0" w:space="0" w:color="auto"/>
        <w:bottom w:val="none" w:sz="0" w:space="0" w:color="auto"/>
        <w:right w:val="none" w:sz="0" w:space="0" w:color="auto"/>
      </w:divBdr>
    </w:div>
    <w:div w:id="574895823">
      <w:bodyDiv w:val="1"/>
      <w:marLeft w:val="0"/>
      <w:marRight w:val="0"/>
      <w:marTop w:val="0"/>
      <w:marBottom w:val="0"/>
      <w:divBdr>
        <w:top w:val="none" w:sz="0" w:space="0" w:color="auto"/>
        <w:left w:val="none" w:sz="0" w:space="0" w:color="auto"/>
        <w:bottom w:val="none" w:sz="0" w:space="0" w:color="auto"/>
        <w:right w:val="none" w:sz="0" w:space="0" w:color="auto"/>
      </w:divBdr>
    </w:div>
    <w:div w:id="667706486">
      <w:bodyDiv w:val="1"/>
      <w:marLeft w:val="0"/>
      <w:marRight w:val="0"/>
      <w:marTop w:val="0"/>
      <w:marBottom w:val="0"/>
      <w:divBdr>
        <w:top w:val="none" w:sz="0" w:space="0" w:color="auto"/>
        <w:left w:val="none" w:sz="0" w:space="0" w:color="auto"/>
        <w:bottom w:val="none" w:sz="0" w:space="0" w:color="auto"/>
        <w:right w:val="none" w:sz="0" w:space="0" w:color="auto"/>
      </w:divBdr>
    </w:div>
    <w:div w:id="704603849">
      <w:bodyDiv w:val="1"/>
      <w:marLeft w:val="0"/>
      <w:marRight w:val="0"/>
      <w:marTop w:val="0"/>
      <w:marBottom w:val="0"/>
      <w:divBdr>
        <w:top w:val="none" w:sz="0" w:space="0" w:color="auto"/>
        <w:left w:val="none" w:sz="0" w:space="0" w:color="auto"/>
        <w:bottom w:val="none" w:sz="0" w:space="0" w:color="auto"/>
        <w:right w:val="none" w:sz="0" w:space="0" w:color="auto"/>
      </w:divBdr>
    </w:div>
    <w:div w:id="788860894">
      <w:bodyDiv w:val="1"/>
      <w:marLeft w:val="0"/>
      <w:marRight w:val="0"/>
      <w:marTop w:val="0"/>
      <w:marBottom w:val="0"/>
      <w:divBdr>
        <w:top w:val="none" w:sz="0" w:space="0" w:color="auto"/>
        <w:left w:val="none" w:sz="0" w:space="0" w:color="auto"/>
        <w:bottom w:val="none" w:sz="0" w:space="0" w:color="auto"/>
        <w:right w:val="none" w:sz="0" w:space="0" w:color="auto"/>
      </w:divBdr>
    </w:div>
    <w:div w:id="1002004452">
      <w:bodyDiv w:val="1"/>
      <w:marLeft w:val="0"/>
      <w:marRight w:val="0"/>
      <w:marTop w:val="0"/>
      <w:marBottom w:val="0"/>
      <w:divBdr>
        <w:top w:val="none" w:sz="0" w:space="0" w:color="auto"/>
        <w:left w:val="none" w:sz="0" w:space="0" w:color="auto"/>
        <w:bottom w:val="none" w:sz="0" w:space="0" w:color="auto"/>
        <w:right w:val="none" w:sz="0" w:space="0" w:color="auto"/>
      </w:divBdr>
    </w:div>
    <w:div w:id="1012487902">
      <w:bodyDiv w:val="1"/>
      <w:marLeft w:val="0"/>
      <w:marRight w:val="0"/>
      <w:marTop w:val="0"/>
      <w:marBottom w:val="0"/>
      <w:divBdr>
        <w:top w:val="none" w:sz="0" w:space="0" w:color="auto"/>
        <w:left w:val="none" w:sz="0" w:space="0" w:color="auto"/>
        <w:bottom w:val="none" w:sz="0" w:space="0" w:color="auto"/>
        <w:right w:val="none" w:sz="0" w:space="0" w:color="auto"/>
      </w:divBdr>
    </w:div>
    <w:div w:id="1016541631">
      <w:bodyDiv w:val="1"/>
      <w:marLeft w:val="0"/>
      <w:marRight w:val="0"/>
      <w:marTop w:val="0"/>
      <w:marBottom w:val="0"/>
      <w:divBdr>
        <w:top w:val="none" w:sz="0" w:space="0" w:color="auto"/>
        <w:left w:val="none" w:sz="0" w:space="0" w:color="auto"/>
        <w:bottom w:val="none" w:sz="0" w:space="0" w:color="auto"/>
        <w:right w:val="none" w:sz="0" w:space="0" w:color="auto"/>
      </w:divBdr>
    </w:div>
    <w:div w:id="1074203654">
      <w:bodyDiv w:val="1"/>
      <w:marLeft w:val="0"/>
      <w:marRight w:val="0"/>
      <w:marTop w:val="0"/>
      <w:marBottom w:val="0"/>
      <w:divBdr>
        <w:top w:val="none" w:sz="0" w:space="0" w:color="auto"/>
        <w:left w:val="none" w:sz="0" w:space="0" w:color="auto"/>
        <w:bottom w:val="none" w:sz="0" w:space="0" w:color="auto"/>
        <w:right w:val="none" w:sz="0" w:space="0" w:color="auto"/>
      </w:divBdr>
    </w:div>
    <w:div w:id="1194733945">
      <w:bodyDiv w:val="1"/>
      <w:marLeft w:val="0"/>
      <w:marRight w:val="0"/>
      <w:marTop w:val="0"/>
      <w:marBottom w:val="0"/>
      <w:divBdr>
        <w:top w:val="none" w:sz="0" w:space="0" w:color="auto"/>
        <w:left w:val="none" w:sz="0" w:space="0" w:color="auto"/>
        <w:bottom w:val="none" w:sz="0" w:space="0" w:color="auto"/>
        <w:right w:val="none" w:sz="0" w:space="0" w:color="auto"/>
      </w:divBdr>
    </w:div>
    <w:div w:id="1201550680">
      <w:bodyDiv w:val="1"/>
      <w:marLeft w:val="0"/>
      <w:marRight w:val="0"/>
      <w:marTop w:val="0"/>
      <w:marBottom w:val="0"/>
      <w:divBdr>
        <w:top w:val="none" w:sz="0" w:space="0" w:color="auto"/>
        <w:left w:val="none" w:sz="0" w:space="0" w:color="auto"/>
        <w:bottom w:val="none" w:sz="0" w:space="0" w:color="auto"/>
        <w:right w:val="none" w:sz="0" w:space="0" w:color="auto"/>
      </w:divBdr>
    </w:div>
    <w:div w:id="1257859110">
      <w:bodyDiv w:val="1"/>
      <w:marLeft w:val="0"/>
      <w:marRight w:val="0"/>
      <w:marTop w:val="0"/>
      <w:marBottom w:val="0"/>
      <w:divBdr>
        <w:top w:val="none" w:sz="0" w:space="0" w:color="auto"/>
        <w:left w:val="none" w:sz="0" w:space="0" w:color="auto"/>
        <w:bottom w:val="none" w:sz="0" w:space="0" w:color="auto"/>
        <w:right w:val="none" w:sz="0" w:space="0" w:color="auto"/>
      </w:divBdr>
    </w:div>
    <w:div w:id="1262107712">
      <w:bodyDiv w:val="1"/>
      <w:marLeft w:val="0"/>
      <w:marRight w:val="0"/>
      <w:marTop w:val="0"/>
      <w:marBottom w:val="0"/>
      <w:divBdr>
        <w:top w:val="none" w:sz="0" w:space="0" w:color="auto"/>
        <w:left w:val="none" w:sz="0" w:space="0" w:color="auto"/>
        <w:bottom w:val="none" w:sz="0" w:space="0" w:color="auto"/>
        <w:right w:val="none" w:sz="0" w:space="0" w:color="auto"/>
      </w:divBdr>
    </w:div>
    <w:div w:id="1371107206">
      <w:bodyDiv w:val="1"/>
      <w:marLeft w:val="0"/>
      <w:marRight w:val="0"/>
      <w:marTop w:val="0"/>
      <w:marBottom w:val="0"/>
      <w:divBdr>
        <w:top w:val="none" w:sz="0" w:space="0" w:color="auto"/>
        <w:left w:val="none" w:sz="0" w:space="0" w:color="auto"/>
        <w:bottom w:val="none" w:sz="0" w:space="0" w:color="auto"/>
        <w:right w:val="none" w:sz="0" w:space="0" w:color="auto"/>
      </w:divBdr>
    </w:div>
    <w:div w:id="1415129906">
      <w:bodyDiv w:val="1"/>
      <w:marLeft w:val="0"/>
      <w:marRight w:val="0"/>
      <w:marTop w:val="0"/>
      <w:marBottom w:val="0"/>
      <w:divBdr>
        <w:top w:val="none" w:sz="0" w:space="0" w:color="auto"/>
        <w:left w:val="none" w:sz="0" w:space="0" w:color="auto"/>
        <w:bottom w:val="none" w:sz="0" w:space="0" w:color="auto"/>
        <w:right w:val="none" w:sz="0" w:space="0" w:color="auto"/>
      </w:divBdr>
    </w:div>
    <w:div w:id="1492789666">
      <w:bodyDiv w:val="1"/>
      <w:marLeft w:val="0"/>
      <w:marRight w:val="0"/>
      <w:marTop w:val="0"/>
      <w:marBottom w:val="0"/>
      <w:divBdr>
        <w:top w:val="none" w:sz="0" w:space="0" w:color="auto"/>
        <w:left w:val="none" w:sz="0" w:space="0" w:color="auto"/>
        <w:bottom w:val="none" w:sz="0" w:space="0" w:color="auto"/>
        <w:right w:val="none" w:sz="0" w:space="0" w:color="auto"/>
      </w:divBdr>
    </w:div>
    <w:div w:id="1539314294">
      <w:bodyDiv w:val="1"/>
      <w:marLeft w:val="0"/>
      <w:marRight w:val="0"/>
      <w:marTop w:val="0"/>
      <w:marBottom w:val="0"/>
      <w:divBdr>
        <w:top w:val="none" w:sz="0" w:space="0" w:color="auto"/>
        <w:left w:val="none" w:sz="0" w:space="0" w:color="auto"/>
        <w:bottom w:val="none" w:sz="0" w:space="0" w:color="auto"/>
        <w:right w:val="none" w:sz="0" w:space="0" w:color="auto"/>
      </w:divBdr>
    </w:div>
    <w:div w:id="1614165441">
      <w:bodyDiv w:val="1"/>
      <w:marLeft w:val="0"/>
      <w:marRight w:val="0"/>
      <w:marTop w:val="0"/>
      <w:marBottom w:val="0"/>
      <w:divBdr>
        <w:top w:val="none" w:sz="0" w:space="0" w:color="auto"/>
        <w:left w:val="none" w:sz="0" w:space="0" w:color="auto"/>
        <w:bottom w:val="none" w:sz="0" w:space="0" w:color="auto"/>
        <w:right w:val="none" w:sz="0" w:space="0" w:color="auto"/>
      </w:divBdr>
    </w:div>
    <w:div w:id="1758358181">
      <w:bodyDiv w:val="1"/>
      <w:marLeft w:val="0"/>
      <w:marRight w:val="0"/>
      <w:marTop w:val="0"/>
      <w:marBottom w:val="0"/>
      <w:divBdr>
        <w:top w:val="none" w:sz="0" w:space="0" w:color="auto"/>
        <w:left w:val="none" w:sz="0" w:space="0" w:color="auto"/>
        <w:bottom w:val="none" w:sz="0" w:space="0" w:color="auto"/>
        <w:right w:val="none" w:sz="0" w:space="0" w:color="auto"/>
      </w:divBdr>
    </w:div>
    <w:div w:id="1775125270">
      <w:bodyDiv w:val="1"/>
      <w:marLeft w:val="0"/>
      <w:marRight w:val="0"/>
      <w:marTop w:val="0"/>
      <w:marBottom w:val="0"/>
      <w:divBdr>
        <w:top w:val="none" w:sz="0" w:space="0" w:color="auto"/>
        <w:left w:val="none" w:sz="0" w:space="0" w:color="auto"/>
        <w:bottom w:val="none" w:sz="0" w:space="0" w:color="auto"/>
        <w:right w:val="none" w:sz="0" w:space="0" w:color="auto"/>
      </w:divBdr>
    </w:div>
    <w:div w:id="1779636671">
      <w:bodyDiv w:val="1"/>
      <w:marLeft w:val="0"/>
      <w:marRight w:val="0"/>
      <w:marTop w:val="0"/>
      <w:marBottom w:val="0"/>
      <w:divBdr>
        <w:top w:val="none" w:sz="0" w:space="0" w:color="auto"/>
        <w:left w:val="none" w:sz="0" w:space="0" w:color="auto"/>
        <w:bottom w:val="none" w:sz="0" w:space="0" w:color="auto"/>
        <w:right w:val="none" w:sz="0" w:space="0" w:color="auto"/>
      </w:divBdr>
    </w:div>
    <w:div w:id="1785269436">
      <w:bodyDiv w:val="1"/>
      <w:marLeft w:val="0"/>
      <w:marRight w:val="0"/>
      <w:marTop w:val="0"/>
      <w:marBottom w:val="0"/>
      <w:divBdr>
        <w:top w:val="none" w:sz="0" w:space="0" w:color="auto"/>
        <w:left w:val="none" w:sz="0" w:space="0" w:color="auto"/>
        <w:bottom w:val="none" w:sz="0" w:space="0" w:color="auto"/>
        <w:right w:val="none" w:sz="0" w:space="0" w:color="auto"/>
      </w:divBdr>
    </w:div>
    <w:div w:id="1802839827">
      <w:bodyDiv w:val="1"/>
      <w:marLeft w:val="0"/>
      <w:marRight w:val="0"/>
      <w:marTop w:val="0"/>
      <w:marBottom w:val="0"/>
      <w:divBdr>
        <w:top w:val="none" w:sz="0" w:space="0" w:color="auto"/>
        <w:left w:val="none" w:sz="0" w:space="0" w:color="auto"/>
        <w:bottom w:val="none" w:sz="0" w:space="0" w:color="auto"/>
        <w:right w:val="none" w:sz="0" w:space="0" w:color="auto"/>
      </w:divBdr>
    </w:div>
    <w:div w:id="1889875363">
      <w:bodyDiv w:val="1"/>
      <w:marLeft w:val="0"/>
      <w:marRight w:val="0"/>
      <w:marTop w:val="0"/>
      <w:marBottom w:val="0"/>
      <w:divBdr>
        <w:top w:val="none" w:sz="0" w:space="0" w:color="auto"/>
        <w:left w:val="none" w:sz="0" w:space="0" w:color="auto"/>
        <w:bottom w:val="none" w:sz="0" w:space="0" w:color="auto"/>
        <w:right w:val="none" w:sz="0" w:space="0" w:color="auto"/>
      </w:divBdr>
    </w:div>
    <w:div w:id="1912234550">
      <w:bodyDiv w:val="1"/>
      <w:marLeft w:val="0"/>
      <w:marRight w:val="0"/>
      <w:marTop w:val="0"/>
      <w:marBottom w:val="0"/>
      <w:divBdr>
        <w:top w:val="none" w:sz="0" w:space="0" w:color="auto"/>
        <w:left w:val="none" w:sz="0" w:space="0" w:color="auto"/>
        <w:bottom w:val="none" w:sz="0" w:space="0" w:color="auto"/>
        <w:right w:val="none" w:sz="0" w:space="0" w:color="auto"/>
      </w:divBdr>
    </w:div>
    <w:div w:id="1935160942">
      <w:bodyDiv w:val="1"/>
      <w:marLeft w:val="0"/>
      <w:marRight w:val="0"/>
      <w:marTop w:val="0"/>
      <w:marBottom w:val="0"/>
      <w:divBdr>
        <w:top w:val="none" w:sz="0" w:space="0" w:color="auto"/>
        <w:left w:val="none" w:sz="0" w:space="0" w:color="auto"/>
        <w:bottom w:val="none" w:sz="0" w:space="0" w:color="auto"/>
        <w:right w:val="none" w:sz="0" w:space="0" w:color="auto"/>
      </w:divBdr>
    </w:div>
    <w:div w:id="1939946674">
      <w:bodyDiv w:val="1"/>
      <w:marLeft w:val="0"/>
      <w:marRight w:val="0"/>
      <w:marTop w:val="0"/>
      <w:marBottom w:val="0"/>
      <w:divBdr>
        <w:top w:val="none" w:sz="0" w:space="0" w:color="auto"/>
        <w:left w:val="none" w:sz="0" w:space="0" w:color="auto"/>
        <w:bottom w:val="none" w:sz="0" w:space="0" w:color="auto"/>
        <w:right w:val="none" w:sz="0" w:space="0" w:color="auto"/>
      </w:divBdr>
    </w:div>
    <w:div w:id="1944144828">
      <w:bodyDiv w:val="1"/>
      <w:marLeft w:val="0"/>
      <w:marRight w:val="0"/>
      <w:marTop w:val="0"/>
      <w:marBottom w:val="0"/>
      <w:divBdr>
        <w:top w:val="none" w:sz="0" w:space="0" w:color="auto"/>
        <w:left w:val="none" w:sz="0" w:space="0" w:color="auto"/>
        <w:bottom w:val="none" w:sz="0" w:space="0" w:color="auto"/>
        <w:right w:val="none" w:sz="0" w:space="0" w:color="auto"/>
      </w:divBdr>
    </w:div>
    <w:div w:id="1960332723">
      <w:bodyDiv w:val="1"/>
      <w:marLeft w:val="0"/>
      <w:marRight w:val="0"/>
      <w:marTop w:val="0"/>
      <w:marBottom w:val="0"/>
      <w:divBdr>
        <w:top w:val="none" w:sz="0" w:space="0" w:color="auto"/>
        <w:left w:val="none" w:sz="0" w:space="0" w:color="auto"/>
        <w:bottom w:val="none" w:sz="0" w:space="0" w:color="auto"/>
        <w:right w:val="none" w:sz="0" w:space="0" w:color="auto"/>
      </w:divBdr>
    </w:div>
    <w:div w:id="2022968360">
      <w:bodyDiv w:val="1"/>
      <w:marLeft w:val="0"/>
      <w:marRight w:val="0"/>
      <w:marTop w:val="0"/>
      <w:marBottom w:val="0"/>
      <w:divBdr>
        <w:top w:val="none" w:sz="0" w:space="0" w:color="auto"/>
        <w:left w:val="none" w:sz="0" w:space="0" w:color="auto"/>
        <w:bottom w:val="none" w:sz="0" w:space="0" w:color="auto"/>
        <w:right w:val="none" w:sz="0" w:space="0" w:color="auto"/>
      </w:divBdr>
    </w:div>
    <w:div w:id="2028675451">
      <w:bodyDiv w:val="1"/>
      <w:marLeft w:val="0"/>
      <w:marRight w:val="0"/>
      <w:marTop w:val="0"/>
      <w:marBottom w:val="0"/>
      <w:divBdr>
        <w:top w:val="none" w:sz="0" w:space="0" w:color="auto"/>
        <w:left w:val="none" w:sz="0" w:space="0" w:color="auto"/>
        <w:bottom w:val="none" w:sz="0" w:space="0" w:color="auto"/>
        <w:right w:val="none" w:sz="0" w:space="0" w:color="auto"/>
      </w:divBdr>
    </w:div>
    <w:div w:id="2097509966">
      <w:bodyDiv w:val="1"/>
      <w:marLeft w:val="0"/>
      <w:marRight w:val="0"/>
      <w:marTop w:val="0"/>
      <w:marBottom w:val="0"/>
      <w:divBdr>
        <w:top w:val="none" w:sz="0" w:space="0" w:color="auto"/>
        <w:left w:val="none" w:sz="0" w:space="0" w:color="auto"/>
        <w:bottom w:val="none" w:sz="0" w:space="0" w:color="auto"/>
        <w:right w:val="none" w:sz="0" w:space="0" w:color="auto"/>
      </w:divBdr>
    </w:div>
    <w:div w:id="2097897157">
      <w:bodyDiv w:val="1"/>
      <w:marLeft w:val="0"/>
      <w:marRight w:val="0"/>
      <w:marTop w:val="0"/>
      <w:marBottom w:val="0"/>
      <w:divBdr>
        <w:top w:val="none" w:sz="0" w:space="0" w:color="auto"/>
        <w:left w:val="none" w:sz="0" w:space="0" w:color="auto"/>
        <w:bottom w:val="none" w:sz="0" w:space="0" w:color="auto"/>
        <w:right w:val="none" w:sz="0" w:space="0" w:color="auto"/>
      </w:divBdr>
    </w:div>
    <w:div w:id="2108649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0%20Eskom\3%20My%20Facilities\Document%20Management\3.%20Document%20Centre\Work%20Area\GBE%20Templates\32-4%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E8A4A2-6069-4FD9-942A-FAFB41D641DB}">
  <ds:schemaRefs>
    <ds:schemaRef ds:uri="http://schemas.openxmlformats.org/officeDocument/2006/bibliography"/>
  </ds:schemaRefs>
</ds:datastoreItem>
</file>

<file path=docMetadata/LabelInfo.xml><?xml version="1.0" encoding="utf-8"?>
<clbl:labelList xmlns:clbl="http://schemas.microsoft.com/office/2020/mipLabelMetadata">
  <clbl:label id="{93aedbdc-cc67-4652-aa12-d250a876ae79}" enabled="0" method="" siteId="{93aedbdc-cc67-4652-aa12-d250a876ae79}" removed="1"/>
</clbl:labelList>
</file>

<file path=docProps/app.xml><?xml version="1.0" encoding="utf-8"?>
<Properties xmlns="http://schemas.openxmlformats.org/officeDocument/2006/extended-properties" xmlns:vt="http://schemas.openxmlformats.org/officeDocument/2006/docPropsVTypes">
  <Template>32-4 Template</Template>
  <TotalTime>11</TotalTime>
  <Pages>4</Pages>
  <Words>723</Words>
  <Characters>4122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Document Title</vt:lpstr>
    </vt:vector>
  </TitlesOfParts>
  <Company>Eskom</Company>
  <LinksUpToDate>false</LinksUpToDate>
  <CharactersWithSpaces>4836</CharactersWithSpaces>
  <SharedDoc>false</SharedDoc>
  <HLinks>
    <vt:vector size="174" baseType="variant">
      <vt:variant>
        <vt:i4>1900598</vt:i4>
      </vt:variant>
      <vt:variant>
        <vt:i4>226</vt:i4>
      </vt:variant>
      <vt:variant>
        <vt:i4>0</vt:i4>
      </vt:variant>
      <vt:variant>
        <vt:i4>5</vt:i4>
      </vt:variant>
      <vt:variant>
        <vt:lpwstr/>
      </vt:variant>
      <vt:variant>
        <vt:lpwstr>_Toc240711584</vt:lpwstr>
      </vt:variant>
      <vt:variant>
        <vt:i4>1900598</vt:i4>
      </vt:variant>
      <vt:variant>
        <vt:i4>217</vt:i4>
      </vt:variant>
      <vt:variant>
        <vt:i4>0</vt:i4>
      </vt:variant>
      <vt:variant>
        <vt:i4>5</vt:i4>
      </vt:variant>
      <vt:variant>
        <vt:lpwstr/>
      </vt:variant>
      <vt:variant>
        <vt:lpwstr>_Toc240711583</vt:lpwstr>
      </vt:variant>
      <vt:variant>
        <vt:i4>1900598</vt:i4>
      </vt:variant>
      <vt:variant>
        <vt:i4>211</vt:i4>
      </vt:variant>
      <vt:variant>
        <vt:i4>0</vt:i4>
      </vt:variant>
      <vt:variant>
        <vt:i4>5</vt:i4>
      </vt:variant>
      <vt:variant>
        <vt:lpwstr/>
      </vt:variant>
      <vt:variant>
        <vt:lpwstr>_Toc240711582</vt:lpwstr>
      </vt:variant>
      <vt:variant>
        <vt:i4>1900598</vt:i4>
      </vt:variant>
      <vt:variant>
        <vt:i4>202</vt:i4>
      </vt:variant>
      <vt:variant>
        <vt:i4>0</vt:i4>
      </vt:variant>
      <vt:variant>
        <vt:i4>5</vt:i4>
      </vt:variant>
      <vt:variant>
        <vt:lpwstr/>
      </vt:variant>
      <vt:variant>
        <vt:lpwstr>_Toc240711581</vt:lpwstr>
      </vt:variant>
      <vt:variant>
        <vt:i4>1900598</vt:i4>
      </vt:variant>
      <vt:variant>
        <vt:i4>196</vt:i4>
      </vt:variant>
      <vt:variant>
        <vt:i4>0</vt:i4>
      </vt:variant>
      <vt:variant>
        <vt:i4>5</vt:i4>
      </vt:variant>
      <vt:variant>
        <vt:lpwstr/>
      </vt:variant>
      <vt:variant>
        <vt:lpwstr>_Toc240711580</vt:lpwstr>
      </vt:variant>
      <vt:variant>
        <vt:i4>1179702</vt:i4>
      </vt:variant>
      <vt:variant>
        <vt:i4>190</vt:i4>
      </vt:variant>
      <vt:variant>
        <vt:i4>0</vt:i4>
      </vt:variant>
      <vt:variant>
        <vt:i4>5</vt:i4>
      </vt:variant>
      <vt:variant>
        <vt:lpwstr/>
      </vt:variant>
      <vt:variant>
        <vt:lpwstr>_Toc240711579</vt:lpwstr>
      </vt:variant>
      <vt:variant>
        <vt:i4>1179702</vt:i4>
      </vt:variant>
      <vt:variant>
        <vt:i4>184</vt:i4>
      </vt:variant>
      <vt:variant>
        <vt:i4>0</vt:i4>
      </vt:variant>
      <vt:variant>
        <vt:i4>5</vt:i4>
      </vt:variant>
      <vt:variant>
        <vt:lpwstr/>
      </vt:variant>
      <vt:variant>
        <vt:lpwstr>_Toc240711578</vt:lpwstr>
      </vt:variant>
      <vt:variant>
        <vt:i4>1179702</vt:i4>
      </vt:variant>
      <vt:variant>
        <vt:i4>178</vt:i4>
      </vt:variant>
      <vt:variant>
        <vt:i4>0</vt:i4>
      </vt:variant>
      <vt:variant>
        <vt:i4>5</vt:i4>
      </vt:variant>
      <vt:variant>
        <vt:lpwstr/>
      </vt:variant>
      <vt:variant>
        <vt:lpwstr>_Toc240711577</vt:lpwstr>
      </vt:variant>
      <vt:variant>
        <vt:i4>1179702</vt:i4>
      </vt:variant>
      <vt:variant>
        <vt:i4>172</vt:i4>
      </vt:variant>
      <vt:variant>
        <vt:i4>0</vt:i4>
      </vt:variant>
      <vt:variant>
        <vt:i4>5</vt:i4>
      </vt:variant>
      <vt:variant>
        <vt:lpwstr/>
      </vt:variant>
      <vt:variant>
        <vt:lpwstr>_Toc240711576</vt:lpwstr>
      </vt:variant>
      <vt:variant>
        <vt:i4>1179702</vt:i4>
      </vt:variant>
      <vt:variant>
        <vt:i4>166</vt:i4>
      </vt:variant>
      <vt:variant>
        <vt:i4>0</vt:i4>
      </vt:variant>
      <vt:variant>
        <vt:i4>5</vt:i4>
      </vt:variant>
      <vt:variant>
        <vt:lpwstr/>
      </vt:variant>
      <vt:variant>
        <vt:lpwstr>_Toc240711575</vt:lpwstr>
      </vt:variant>
      <vt:variant>
        <vt:i4>1179702</vt:i4>
      </vt:variant>
      <vt:variant>
        <vt:i4>160</vt:i4>
      </vt:variant>
      <vt:variant>
        <vt:i4>0</vt:i4>
      </vt:variant>
      <vt:variant>
        <vt:i4>5</vt:i4>
      </vt:variant>
      <vt:variant>
        <vt:lpwstr/>
      </vt:variant>
      <vt:variant>
        <vt:lpwstr>_Toc240711574</vt:lpwstr>
      </vt:variant>
      <vt:variant>
        <vt:i4>1179702</vt:i4>
      </vt:variant>
      <vt:variant>
        <vt:i4>154</vt:i4>
      </vt:variant>
      <vt:variant>
        <vt:i4>0</vt:i4>
      </vt:variant>
      <vt:variant>
        <vt:i4>5</vt:i4>
      </vt:variant>
      <vt:variant>
        <vt:lpwstr/>
      </vt:variant>
      <vt:variant>
        <vt:lpwstr>_Toc240711573</vt:lpwstr>
      </vt:variant>
      <vt:variant>
        <vt:i4>1179702</vt:i4>
      </vt:variant>
      <vt:variant>
        <vt:i4>148</vt:i4>
      </vt:variant>
      <vt:variant>
        <vt:i4>0</vt:i4>
      </vt:variant>
      <vt:variant>
        <vt:i4>5</vt:i4>
      </vt:variant>
      <vt:variant>
        <vt:lpwstr/>
      </vt:variant>
      <vt:variant>
        <vt:lpwstr>_Toc240711572</vt:lpwstr>
      </vt:variant>
      <vt:variant>
        <vt:i4>1179702</vt:i4>
      </vt:variant>
      <vt:variant>
        <vt:i4>142</vt:i4>
      </vt:variant>
      <vt:variant>
        <vt:i4>0</vt:i4>
      </vt:variant>
      <vt:variant>
        <vt:i4>5</vt:i4>
      </vt:variant>
      <vt:variant>
        <vt:lpwstr/>
      </vt:variant>
      <vt:variant>
        <vt:lpwstr>_Toc240711571</vt:lpwstr>
      </vt:variant>
      <vt:variant>
        <vt:i4>1179702</vt:i4>
      </vt:variant>
      <vt:variant>
        <vt:i4>136</vt:i4>
      </vt:variant>
      <vt:variant>
        <vt:i4>0</vt:i4>
      </vt:variant>
      <vt:variant>
        <vt:i4>5</vt:i4>
      </vt:variant>
      <vt:variant>
        <vt:lpwstr/>
      </vt:variant>
      <vt:variant>
        <vt:lpwstr>_Toc240711570</vt:lpwstr>
      </vt:variant>
      <vt:variant>
        <vt:i4>1245238</vt:i4>
      </vt:variant>
      <vt:variant>
        <vt:i4>130</vt:i4>
      </vt:variant>
      <vt:variant>
        <vt:i4>0</vt:i4>
      </vt:variant>
      <vt:variant>
        <vt:i4>5</vt:i4>
      </vt:variant>
      <vt:variant>
        <vt:lpwstr/>
      </vt:variant>
      <vt:variant>
        <vt:lpwstr>_Toc240711569</vt:lpwstr>
      </vt:variant>
      <vt:variant>
        <vt:i4>1245238</vt:i4>
      </vt:variant>
      <vt:variant>
        <vt:i4>124</vt:i4>
      </vt:variant>
      <vt:variant>
        <vt:i4>0</vt:i4>
      </vt:variant>
      <vt:variant>
        <vt:i4>5</vt:i4>
      </vt:variant>
      <vt:variant>
        <vt:lpwstr/>
      </vt:variant>
      <vt:variant>
        <vt:lpwstr>_Toc240711568</vt:lpwstr>
      </vt:variant>
      <vt:variant>
        <vt:i4>1245238</vt:i4>
      </vt:variant>
      <vt:variant>
        <vt:i4>118</vt:i4>
      </vt:variant>
      <vt:variant>
        <vt:i4>0</vt:i4>
      </vt:variant>
      <vt:variant>
        <vt:i4>5</vt:i4>
      </vt:variant>
      <vt:variant>
        <vt:lpwstr/>
      </vt:variant>
      <vt:variant>
        <vt:lpwstr>_Toc240711567</vt:lpwstr>
      </vt:variant>
      <vt:variant>
        <vt:i4>1245238</vt:i4>
      </vt:variant>
      <vt:variant>
        <vt:i4>112</vt:i4>
      </vt:variant>
      <vt:variant>
        <vt:i4>0</vt:i4>
      </vt:variant>
      <vt:variant>
        <vt:i4>5</vt:i4>
      </vt:variant>
      <vt:variant>
        <vt:lpwstr/>
      </vt:variant>
      <vt:variant>
        <vt:lpwstr>_Toc240711566</vt:lpwstr>
      </vt:variant>
      <vt:variant>
        <vt:i4>1245238</vt:i4>
      </vt:variant>
      <vt:variant>
        <vt:i4>106</vt:i4>
      </vt:variant>
      <vt:variant>
        <vt:i4>0</vt:i4>
      </vt:variant>
      <vt:variant>
        <vt:i4>5</vt:i4>
      </vt:variant>
      <vt:variant>
        <vt:lpwstr/>
      </vt:variant>
      <vt:variant>
        <vt:lpwstr>_Toc240711565</vt:lpwstr>
      </vt:variant>
      <vt:variant>
        <vt:i4>1245238</vt:i4>
      </vt:variant>
      <vt:variant>
        <vt:i4>100</vt:i4>
      </vt:variant>
      <vt:variant>
        <vt:i4>0</vt:i4>
      </vt:variant>
      <vt:variant>
        <vt:i4>5</vt:i4>
      </vt:variant>
      <vt:variant>
        <vt:lpwstr/>
      </vt:variant>
      <vt:variant>
        <vt:lpwstr>_Toc240711564</vt:lpwstr>
      </vt:variant>
      <vt:variant>
        <vt:i4>1245238</vt:i4>
      </vt:variant>
      <vt:variant>
        <vt:i4>94</vt:i4>
      </vt:variant>
      <vt:variant>
        <vt:i4>0</vt:i4>
      </vt:variant>
      <vt:variant>
        <vt:i4>5</vt:i4>
      </vt:variant>
      <vt:variant>
        <vt:lpwstr/>
      </vt:variant>
      <vt:variant>
        <vt:lpwstr>_Toc240711563</vt:lpwstr>
      </vt:variant>
      <vt:variant>
        <vt:i4>1245238</vt:i4>
      </vt:variant>
      <vt:variant>
        <vt:i4>88</vt:i4>
      </vt:variant>
      <vt:variant>
        <vt:i4>0</vt:i4>
      </vt:variant>
      <vt:variant>
        <vt:i4>5</vt:i4>
      </vt:variant>
      <vt:variant>
        <vt:lpwstr/>
      </vt:variant>
      <vt:variant>
        <vt:lpwstr>_Toc240711562</vt:lpwstr>
      </vt:variant>
      <vt:variant>
        <vt:i4>1245238</vt:i4>
      </vt:variant>
      <vt:variant>
        <vt:i4>82</vt:i4>
      </vt:variant>
      <vt:variant>
        <vt:i4>0</vt:i4>
      </vt:variant>
      <vt:variant>
        <vt:i4>5</vt:i4>
      </vt:variant>
      <vt:variant>
        <vt:lpwstr/>
      </vt:variant>
      <vt:variant>
        <vt:lpwstr>_Toc240711561</vt:lpwstr>
      </vt:variant>
      <vt:variant>
        <vt:i4>1245238</vt:i4>
      </vt:variant>
      <vt:variant>
        <vt:i4>76</vt:i4>
      </vt:variant>
      <vt:variant>
        <vt:i4>0</vt:i4>
      </vt:variant>
      <vt:variant>
        <vt:i4>5</vt:i4>
      </vt:variant>
      <vt:variant>
        <vt:lpwstr/>
      </vt:variant>
      <vt:variant>
        <vt:lpwstr>_Toc240711560</vt:lpwstr>
      </vt:variant>
      <vt:variant>
        <vt:i4>1048630</vt:i4>
      </vt:variant>
      <vt:variant>
        <vt:i4>70</vt:i4>
      </vt:variant>
      <vt:variant>
        <vt:i4>0</vt:i4>
      </vt:variant>
      <vt:variant>
        <vt:i4>5</vt:i4>
      </vt:variant>
      <vt:variant>
        <vt:lpwstr/>
      </vt:variant>
      <vt:variant>
        <vt:lpwstr>_Toc240711559</vt:lpwstr>
      </vt:variant>
      <vt:variant>
        <vt:i4>1048630</vt:i4>
      </vt:variant>
      <vt:variant>
        <vt:i4>64</vt:i4>
      </vt:variant>
      <vt:variant>
        <vt:i4>0</vt:i4>
      </vt:variant>
      <vt:variant>
        <vt:i4>5</vt:i4>
      </vt:variant>
      <vt:variant>
        <vt:lpwstr/>
      </vt:variant>
      <vt:variant>
        <vt:lpwstr>_Toc240711558</vt:lpwstr>
      </vt:variant>
      <vt:variant>
        <vt:i4>1048630</vt:i4>
      </vt:variant>
      <vt:variant>
        <vt:i4>58</vt:i4>
      </vt:variant>
      <vt:variant>
        <vt:i4>0</vt:i4>
      </vt:variant>
      <vt:variant>
        <vt:i4>5</vt:i4>
      </vt:variant>
      <vt:variant>
        <vt:lpwstr/>
      </vt:variant>
      <vt:variant>
        <vt:lpwstr>_Toc240711557</vt:lpwstr>
      </vt:variant>
      <vt:variant>
        <vt:i4>1048630</vt:i4>
      </vt:variant>
      <vt:variant>
        <vt:i4>52</vt:i4>
      </vt:variant>
      <vt:variant>
        <vt:i4>0</vt:i4>
      </vt:variant>
      <vt:variant>
        <vt:i4>5</vt:i4>
      </vt:variant>
      <vt:variant>
        <vt:lpwstr/>
      </vt:variant>
      <vt:variant>
        <vt:lpwstr>_Toc240711556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Title</dc:title>
  <dc:creator>User</dc:creator>
  <cp:lastModifiedBy>Lebohang Malema</cp:lastModifiedBy>
  <cp:revision>11</cp:revision>
  <cp:lastPrinted>2025-09-23T10:36:00Z</cp:lastPrinted>
  <dcterms:created xsi:type="dcterms:W3CDTF">2026-02-10T08:00:00Z</dcterms:created>
  <dcterms:modified xsi:type="dcterms:W3CDTF">2026-09-25T16:09:00Z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32-4</vt:lpwstr>
  </property>
  <property fmtid="{D5CDD505-2E9C-101B-9397-08002B2CF9AE}" pid="3" name="Issue level">
    <vt:lpwstr>5</vt:lpwstr>
  </property>
  <property fmtid="{D5CDD505-2E9C-101B-9397-08002B2CF9AE}" pid="4" name="Classification">
    <vt:lpwstr>CONTROLLED DISCLOSURE</vt:lpwstr>
  </property>
  <property fmtid="{D5CDD505-2E9C-101B-9397-08002B2CF9AE}" pid="5" name="Type">
    <vt:lpwstr>Document Template</vt:lpwstr>
  </property>
  <property fmtid="{D5CDD505-2E9C-101B-9397-08002B2CF9AE}" pid="6" name="Discipline">
    <vt:lpwstr>Division/Department/Section</vt:lpwstr>
  </property>
  <property fmtid="{D5CDD505-2E9C-101B-9397-08002B2CF9AE}" pid="7" name="Compiled name">
    <vt:lpwstr>Initials and Surname</vt:lpwstr>
  </property>
  <property fmtid="{D5CDD505-2E9C-101B-9397-08002B2CF9AE}" pid="8" name="Compiled title">
    <vt:lpwstr>Designation</vt:lpwstr>
  </property>
  <property fmtid="{D5CDD505-2E9C-101B-9397-08002B2CF9AE}" pid="9" name="Approved name">
    <vt:lpwstr>Initials and Surname</vt:lpwstr>
  </property>
  <property fmtid="{D5CDD505-2E9C-101B-9397-08002B2CF9AE}" pid="10" name="Approved title">
    <vt:lpwstr>Designation</vt:lpwstr>
  </property>
  <property fmtid="{D5CDD505-2E9C-101B-9397-08002B2CF9AE}" pid="11" name="Authorized name">
    <vt:lpwstr>Initials and Surname</vt:lpwstr>
  </property>
  <property fmtid="{D5CDD505-2E9C-101B-9397-08002B2CF9AE}" pid="12" name="Authorized title">
    <vt:lpwstr>Designation</vt:lpwstr>
  </property>
  <property fmtid="{D5CDD505-2E9C-101B-9397-08002B2CF9AE}" pid="13" name="Last review date">
    <vt:lpwstr>April 2012</vt:lpwstr>
  </property>
  <property fmtid="{D5CDD505-2E9C-101B-9397-08002B2CF9AE}" pid="14" name="Old number">
    <vt:lpwstr/>
  </property>
  <property fmtid="{D5CDD505-2E9C-101B-9397-08002B2CF9AE}" pid="15" name="Type Code">
    <vt:lpwstr>TE</vt:lpwstr>
  </property>
  <property fmtid="{D5CDD505-2E9C-101B-9397-08002B2CF9AE}" pid="16" name="Area">
    <vt:lpwstr>E</vt:lpwstr>
  </property>
</Properties>
</file>