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4032E" w14:textId="5450B342" w:rsidR="00CA0130" w:rsidRDefault="00592B83" w:rsidP="00CA0130">
      <w:r>
        <w:t xml:space="preserve">  </w:t>
      </w:r>
      <w:r w:rsidR="00293AB8">
        <w:t xml:space="preserve"> </w:t>
      </w:r>
    </w:p>
    <w:p w14:paraId="2B8AC48B" w14:textId="77777777" w:rsidR="00A2498A" w:rsidRPr="00BD7D78" w:rsidRDefault="00D337B5" w:rsidP="00BD7D78">
      <w:pPr>
        <w:pStyle w:val="Style26ptTopSinglesolidlineAuto075ptLinewidthFr"/>
      </w:pPr>
      <w:r>
        <w:t xml:space="preserve">C1.2 </w:t>
      </w:r>
      <w:r w:rsidR="00DB295C">
        <w:t xml:space="preserve">SC3 </w:t>
      </w:r>
      <w:r w:rsidR="00BD7D78" w:rsidRPr="00BD7D78">
        <w:t>Contract Data</w:t>
      </w:r>
    </w:p>
    <w:p w14:paraId="05A2D141" w14:textId="77777777" w:rsidR="00A2498A" w:rsidRDefault="00A2498A">
      <w:pPr>
        <w:rPr>
          <w:rFonts w:cs="Arial"/>
        </w:rPr>
      </w:pPr>
    </w:p>
    <w:p w14:paraId="52426C66" w14:textId="77777777" w:rsidR="00A2498A" w:rsidRDefault="00A2498A">
      <w:pPr>
        <w:pStyle w:val="Heading1"/>
        <w:rPr>
          <w:i/>
        </w:rPr>
      </w:pPr>
      <w:r>
        <w:t xml:space="preserve">Part one - Data provided by the </w:t>
      </w:r>
      <w:r w:rsidR="00C356BB" w:rsidRPr="00C356BB">
        <w:rPr>
          <w:rFonts w:cs="Arial"/>
          <w:i/>
        </w:rPr>
        <w:t>Purchaser</w:t>
      </w:r>
    </w:p>
    <w:p w14:paraId="59457153" w14:textId="77777777" w:rsidR="00A2498A" w:rsidRDefault="00A2498A">
      <w:pPr>
        <w:rPr>
          <w:rFonts w:cs="Arial"/>
        </w:rPr>
      </w:pPr>
    </w:p>
    <w:p w14:paraId="3C9E7CB6" w14:textId="77777777" w:rsidR="005677DB" w:rsidRDefault="005677DB" w:rsidP="005677DB">
      <w:pPr>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391"/>
        <w:gridCol w:w="509"/>
        <w:gridCol w:w="1291"/>
        <w:gridCol w:w="151"/>
        <w:gridCol w:w="178"/>
        <w:gridCol w:w="625"/>
        <w:gridCol w:w="126"/>
        <w:gridCol w:w="1129"/>
        <w:gridCol w:w="284"/>
      </w:tblGrid>
      <w:tr w:rsidR="005677DB" w14:paraId="245B2D86" w14:textId="77777777" w:rsidTr="00421650">
        <w:tc>
          <w:tcPr>
            <w:tcW w:w="1080" w:type="dxa"/>
            <w:gridSpan w:val="3"/>
          </w:tcPr>
          <w:p w14:paraId="27231F72" w14:textId="77777777" w:rsidR="005677DB" w:rsidRDefault="005677DB">
            <w:pPr>
              <w:rPr>
                <w:b/>
                <w:bCs/>
                <w:sz w:val="24"/>
              </w:rPr>
            </w:pPr>
            <w:r>
              <w:rPr>
                <w:b/>
                <w:bCs/>
                <w:sz w:val="24"/>
              </w:rPr>
              <w:t>Clause</w:t>
            </w:r>
          </w:p>
        </w:tc>
        <w:tc>
          <w:tcPr>
            <w:tcW w:w="3960" w:type="dxa"/>
            <w:gridSpan w:val="2"/>
          </w:tcPr>
          <w:p w14:paraId="097A1D47" w14:textId="77777777" w:rsidR="005677DB" w:rsidRDefault="005677DB">
            <w:pPr>
              <w:pStyle w:val="Heading2"/>
            </w:pPr>
            <w:r>
              <w:t>Statement</w:t>
            </w:r>
          </w:p>
        </w:tc>
        <w:tc>
          <w:tcPr>
            <w:tcW w:w="4684" w:type="dxa"/>
            <w:gridSpan w:val="9"/>
          </w:tcPr>
          <w:p w14:paraId="2CC1DD7F" w14:textId="77777777" w:rsidR="005677DB" w:rsidRDefault="005677DB">
            <w:pPr>
              <w:pStyle w:val="Heading2"/>
            </w:pPr>
            <w:r>
              <w:t>Data</w:t>
            </w:r>
          </w:p>
        </w:tc>
      </w:tr>
      <w:tr w:rsidR="005677DB" w14:paraId="2AA99559" w14:textId="77777777" w:rsidTr="00421650">
        <w:tc>
          <w:tcPr>
            <w:tcW w:w="1080" w:type="dxa"/>
            <w:gridSpan w:val="3"/>
          </w:tcPr>
          <w:p w14:paraId="58EE4618" w14:textId="77777777" w:rsidR="005677DB" w:rsidRDefault="005677DB">
            <w:pPr>
              <w:rPr>
                <w:bCs/>
                <w:sz w:val="24"/>
              </w:rPr>
            </w:pPr>
            <w:r>
              <w:rPr>
                <w:bCs/>
                <w:sz w:val="24"/>
              </w:rPr>
              <w:t>1</w:t>
            </w:r>
          </w:p>
        </w:tc>
        <w:tc>
          <w:tcPr>
            <w:tcW w:w="3960" w:type="dxa"/>
            <w:gridSpan w:val="2"/>
          </w:tcPr>
          <w:p w14:paraId="4803ED72" w14:textId="77777777" w:rsidR="005677DB" w:rsidRDefault="005677DB">
            <w:pPr>
              <w:pStyle w:val="Heading2"/>
            </w:pPr>
            <w:r>
              <w:t>General</w:t>
            </w:r>
          </w:p>
        </w:tc>
        <w:tc>
          <w:tcPr>
            <w:tcW w:w="4684" w:type="dxa"/>
            <w:gridSpan w:val="9"/>
          </w:tcPr>
          <w:p w14:paraId="59B90960" w14:textId="77777777" w:rsidR="005677DB" w:rsidRDefault="005677DB">
            <w:pPr>
              <w:pStyle w:val="Heading2"/>
            </w:pPr>
          </w:p>
        </w:tc>
      </w:tr>
      <w:tr w:rsidR="005677DB" w14:paraId="2AE440C7" w14:textId="77777777" w:rsidTr="00421650">
        <w:tc>
          <w:tcPr>
            <w:tcW w:w="1080" w:type="dxa"/>
            <w:gridSpan w:val="3"/>
            <w:tcBorders>
              <w:bottom w:val="nil"/>
            </w:tcBorders>
          </w:tcPr>
          <w:p w14:paraId="46D33945" w14:textId="77777777" w:rsidR="005677DB" w:rsidRDefault="005677DB">
            <w:pPr>
              <w:rPr>
                <w:rStyle w:val="EndnoteReference"/>
              </w:rPr>
            </w:pPr>
          </w:p>
        </w:tc>
        <w:tc>
          <w:tcPr>
            <w:tcW w:w="3960" w:type="dxa"/>
            <w:gridSpan w:val="2"/>
            <w:tcBorders>
              <w:bottom w:val="nil"/>
            </w:tcBorders>
          </w:tcPr>
          <w:p w14:paraId="3048DFEA" w14:textId="77777777" w:rsidR="005677DB" w:rsidRDefault="005677DB" w:rsidP="00C356BB">
            <w:r>
              <w:t xml:space="preserve">The </w:t>
            </w:r>
            <w:r>
              <w:rPr>
                <w:i/>
              </w:rPr>
              <w:t xml:space="preserve">conditions of contract </w:t>
            </w:r>
            <w:r>
              <w:t>are the core clauses and the clauses for Option</w:t>
            </w:r>
            <w:r w:rsidR="00C356BB">
              <w:t>s</w:t>
            </w:r>
            <w:r>
              <w:t xml:space="preserve"> </w:t>
            </w:r>
          </w:p>
        </w:tc>
        <w:tc>
          <w:tcPr>
            <w:tcW w:w="4684" w:type="dxa"/>
            <w:gridSpan w:val="9"/>
            <w:tcBorders>
              <w:bottom w:val="nil"/>
            </w:tcBorders>
          </w:tcPr>
          <w:p w14:paraId="76C2D14C" w14:textId="77777777" w:rsidR="005677DB" w:rsidRDefault="005677DB">
            <w:pPr>
              <w:rPr>
                <w:b/>
              </w:rPr>
            </w:pPr>
          </w:p>
        </w:tc>
      </w:tr>
      <w:tr w:rsidR="005677DB" w14:paraId="7C163FBF" w14:textId="77777777" w:rsidTr="00421650">
        <w:tc>
          <w:tcPr>
            <w:tcW w:w="1080" w:type="dxa"/>
            <w:gridSpan w:val="3"/>
            <w:tcBorders>
              <w:top w:val="nil"/>
              <w:bottom w:val="nil"/>
            </w:tcBorders>
            <w:shd w:val="clear" w:color="auto" w:fill="D9D9D9"/>
          </w:tcPr>
          <w:p w14:paraId="1195E8FD" w14:textId="77777777" w:rsidR="005677DB" w:rsidRDefault="005677DB" w:rsidP="00234818"/>
        </w:tc>
        <w:tc>
          <w:tcPr>
            <w:tcW w:w="3960" w:type="dxa"/>
            <w:gridSpan w:val="2"/>
            <w:tcBorders>
              <w:top w:val="nil"/>
              <w:bottom w:val="nil"/>
            </w:tcBorders>
          </w:tcPr>
          <w:p w14:paraId="3F17EB75" w14:textId="77777777" w:rsidR="005677DB" w:rsidRDefault="005677DB" w:rsidP="00234818"/>
        </w:tc>
        <w:tc>
          <w:tcPr>
            <w:tcW w:w="4684" w:type="dxa"/>
            <w:gridSpan w:val="9"/>
            <w:tcBorders>
              <w:top w:val="nil"/>
              <w:bottom w:val="nil"/>
            </w:tcBorders>
          </w:tcPr>
          <w:p w14:paraId="13B0AE2A" w14:textId="77777777" w:rsidR="005677DB" w:rsidRPr="00E233D4" w:rsidRDefault="005677DB" w:rsidP="00234818">
            <w:pPr>
              <w:rPr>
                <w:b/>
              </w:rPr>
            </w:pPr>
            <w:r w:rsidRPr="00E233D4">
              <w:rPr>
                <w:b/>
              </w:rPr>
              <w:t>X1:</w:t>
            </w:r>
            <w:r w:rsidRPr="00E233D4">
              <w:rPr>
                <w:b/>
              </w:rPr>
              <w:tab/>
            </w:r>
            <w:r w:rsidRPr="00E233D4">
              <w:rPr>
                <w:b/>
              </w:rPr>
              <w:tab/>
              <w:t>Price adjustment for inflation</w:t>
            </w:r>
          </w:p>
        </w:tc>
      </w:tr>
      <w:tr w:rsidR="00A1486D" w14:paraId="2FD1F543" w14:textId="77777777" w:rsidTr="00421650">
        <w:tc>
          <w:tcPr>
            <w:tcW w:w="1080" w:type="dxa"/>
            <w:gridSpan w:val="3"/>
            <w:tcBorders>
              <w:top w:val="nil"/>
              <w:bottom w:val="nil"/>
            </w:tcBorders>
            <w:shd w:val="clear" w:color="auto" w:fill="FFFFFF"/>
          </w:tcPr>
          <w:p w14:paraId="7C986EF4" w14:textId="77777777" w:rsidR="00A1486D" w:rsidRDefault="00A1486D" w:rsidP="00D12CDC">
            <w:pPr>
              <w:rPr>
                <w:bCs/>
              </w:rPr>
            </w:pPr>
          </w:p>
        </w:tc>
        <w:tc>
          <w:tcPr>
            <w:tcW w:w="3960" w:type="dxa"/>
            <w:gridSpan w:val="2"/>
            <w:tcBorders>
              <w:top w:val="nil"/>
              <w:bottom w:val="nil"/>
            </w:tcBorders>
          </w:tcPr>
          <w:p w14:paraId="7EE58E7B" w14:textId="77777777" w:rsidR="00A1486D" w:rsidRPr="00105050" w:rsidRDefault="00A1486D" w:rsidP="00D12CDC">
            <w:pPr>
              <w:widowControl w:val="0"/>
              <w:tabs>
                <w:tab w:val="left" w:pos="-720"/>
              </w:tabs>
              <w:rPr>
                <w:bCs/>
                <w:sz w:val="16"/>
                <w:szCs w:val="16"/>
              </w:rPr>
            </w:pPr>
          </w:p>
        </w:tc>
        <w:tc>
          <w:tcPr>
            <w:tcW w:w="4684" w:type="dxa"/>
            <w:gridSpan w:val="9"/>
            <w:tcBorders>
              <w:top w:val="nil"/>
              <w:bottom w:val="nil"/>
            </w:tcBorders>
          </w:tcPr>
          <w:p w14:paraId="47981106" w14:textId="77777777" w:rsidR="00A1486D" w:rsidRPr="00E233D4" w:rsidRDefault="00A1486D" w:rsidP="00D12CDC">
            <w:pPr>
              <w:widowControl w:val="0"/>
              <w:tabs>
                <w:tab w:val="left" w:pos="-720"/>
              </w:tabs>
              <w:rPr>
                <w:b/>
                <w:bCs/>
              </w:rPr>
            </w:pPr>
            <w:r w:rsidRPr="00E233D4">
              <w:rPr>
                <w:b/>
                <w:bCs/>
              </w:rPr>
              <w:t>X2</w:t>
            </w:r>
            <w:r w:rsidRPr="00E233D4">
              <w:rPr>
                <w:b/>
                <w:bCs/>
              </w:rPr>
              <w:tab/>
            </w:r>
            <w:r w:rsidRPr="00E233D4">
              <w:rPr>
                <w:b/>
                <w:bCs/>
              </w:rPr>
              <w:tab/>
              <w:t>Changes in the law</w:t>
            </w:r>
          </w:p>
        </w:tc>
      </w:tr>
      <w:tr w:rsidR="005677DB" w14:paraId="15505D5F" w14:textId="77777777" w:rsidTr="00421650">
        <w:tc>
          <w:tcPr>
            <w:tcW w:w="1080" w:type="dxa"/>
            <w:gridSpan w:val="3"/>
            <w:tcBorders>
              <w:top w:val="nil"/>
              <w:bottom w:val="nil"/>
            </w:tcBorders>
            <w:shd w:val="clear" w:color="auto" w:fill="D9D9D9"/>
          </w:tcPr>
          <w:p w14:paraId="24BADC44" w14:textId="77777777" w:rsidR="005677DB" w:rsidRDefault="005677DB" w:rsidP="00234818"/>
        </w:tc>
        <w:tc>
          <w:tcPr>
            <w:tcW w:w="3960" w:type="dxa"/>
            <w:gridSpan w:val="2"/>
            <w:tcBorders>
              <w:top w:val="nil"/>
              <w:bottom w:val="nil"/>
            </w:tcBorders>
          </w:tcPr>
          <w:p w14:paraId="2FA0D6C6" w14:textId="77777777" w:rsidR="005677DB" w:rsidRDefault="005677DB" w:rsidP="00234818"/>
        </w:tc>
        <w:tc>
          <w:tcPr>
            <w:tcW w:w="4684" w:type="dxa"/>
            <w:gridSpan w:val="9"/>
            <w:tcBorders>
              <w:top w:val="nil"/>
              <w:bottom w:val="nil"/>
            </w:tcBorders>
          </w:tcPr>
          <w:p w14:paraId="485C3B00" w14:textId="47DF9015" w:rsidR="005677DB" w:rsidRPr="00E233D4" w:rsidRDefault="005677DB" w:rsidP="00234818">
            <w:pPr>
              <w:rPr>
                <w:b/>
              </w:rPr>
            </w:pPr>
            <w:r w:rsidRPr="00E233D4">
              <w:rPr>
                <w:b/>
              </w:rPr>
              <w:t>X3:</w:t>
            </w:r>
            <w:r w:rsidRPr="00E233D4">
              <w:rPr>
                <w:b/>
              </w:rPr>
              <w:tab/>
            </w:r>
            <w:r w:rsidRPr="00E233D4">
              <w:rPr>
                <w:b/>
              </w:rPr>
              <w:tab/>
              <w:t>Multiple currencies</w:t>
            </w:r>
            <w:r w:rsidR="0033351B">
              <w:rPr>
                <w:b/>
              </w:rPr>
              <w:t xml:space="preserve"> (If applicable)</w:t>
            </w:r>
          </w:p>
        </w:tc>
      </w:tr>
      <w:tr w:rsidR="005677DB" w14:paraId="1AB4CA55" w14:textId="77777777" w:rsidTr="00421650">
        <w:tc>
          <w:tcPr>
            <w:tcW w:w="1080" w:type="dxa"/>
            <w:gridSpan w:val="3"/>
            <w:tcBorders>
              <w:top w:val="nil"/>
              <w:bottom w:val="nil"/>
            </w:tcBorders>
            <w:shd w:val="clear" w:color="auto" w:fill="D9D9D9"/>
          </w:tcPr>
          <w:p w14:paraId="471ACE58" w14:textId="77777777" w:rsidR="005677DB" w:rsidRDefault="005677DB" w:rsidP="00234818"/>
        </w:tc>
        <w:tc>
          <w:tcPr>
            <w:tcW w:w="3960" w:type="dxa"/>
            <w:gridSpan w:val="2"/>
            <w:tcBorders>
              <w:top w:val="nil"/>
              <w:bottom w:val="nil"/>
            </w:tcBorders>
          </w:tcPr>
          <w:p w14:paraId="6649B066" w14:textId="77777777" w:rsidR="005677DB" w:rsidRDefault="005677DB" w:rsidP="00234818"/>
          <w:p w14:paraId="6A6ACEB9" w14:textId="77777777" w:rsidR="0033351B" w:rsidRPr="0033351B" w:rsidRDefault="0033351B" w:rsidP="0033351B">
            <w:pPr>
              <w:jc w:val="center"/>
            </w:pPr>
          </w:p>
        </w:tc>
        <w:tc>
          <w:tcPr>
            <w:tcW w:w="4684" w:type="dxa"/>
            <w:gridSpan w:val="9"/>
            <w:tcBorders>
              <w:top w:val="nil"/>
              <w:bottom w:val="nil"/>
            </w:tcBorders>
          </w:tcPr>
          <w:p w14:paraId="1E89775C" w14:textId="15A095A1" w:rsidR="005677DB" w:rsidRPr="00E233D4" w:rsidRDefault="005677DB" w:rsidP="00234818">
            <w:pPr>
              <w:rPr>
                <w:b/>
              </w:rPr>
            </w:pPr>
            <w:r w:rsidRPr="00E233D4">
              <w:rPr>
                <w:b/>
              </w:rPr>
              <w:t>X4:</w:t>
            </w:r>
            <w:r w:rsidRPr="00E233D4">
              <w:rPr>
                <w:b/>
              </w:rPr>
              <w:tab/>
            </w:r>
            <w:r w:rsidRPr="00E233D4">
              <w:rPr>
                <w:b/>
              </w:rPr>
              <w:tab/>
              <w:t>Parent company guarantee</w:t>
            </w:r>
            <w:r w:rsidR="0033351B">
              <w:rPr>
                <w:b/>
              </w:rPr>
              <w:t xml:space="preserve"> (if applicable)</w:t>
            </w:r>
          </w:p>
        </w:tc>
      </w:tr>
      <w:tr w:rsidR="00C356BB" w14:paraId="022AF040" w14:textId="77777777" w:rsidTr="00421650">
        <w:tc>
          <w:tcPr>
            <w:tcW w:w="1080" w:type="dxa"/>
            <w:gridSpan w:val="3"/>
            <w:tcBorders>
              <w:top w:val="nil"/>
              <w:bottom w:val="nil"/>
            </w:tcBorders>
            <w:shd w:val="clear" w:color="auto" w:fill="D9D9D9"/>
          </w:tcPr>
          <w:p w14:paraId="24C2E46A" w14:textId="77777777" w:rsidR="00C356BB" w:rsidRDefault="00C356BB" w:rsidP="00234818"/>
        </w:tc>
        <w:tc>
          <w:tcPr>
            <w:tcW w:w="3960" w:type="dxa"/>
            <w:gridSpan w:val="2"/>
            <w:tcBorders>
              <w:top w:val="nil"/>
              <w:bottom w:val="nil"/>
            </w:tcBorders>
          </w:tcPr>
          <w:p w14:paraId="63C17F90" w14:textId="77777777" w:rsidR="00C356BB" w:rsidRDefault="00C356BB" w:rsidP="00234818"/>
        </w:tc>
        <w:tc>
          <w:tcPr>
            <w:tcW w:w="4684" w:type="dxa"/>
            <w:gridSpan w:val="9"/>
            <w:tcBorders>
              <w:top w:val="nil"/>
              <w:bottom w:val="nil"/>
            </w:tcBorders>
          </w:tcPr>
          <w:p w14:paraId="114794FA" w14:textId="77777777" w:rsidR="00C356BB" w:rsidRPr="00E233D4" w:rsidRDefault="00C356BB" w:rsidP="00234818">
            <w:pPr>
              <w:rPr>
                <w:b/>
              </w:rPr>
            </w:pPr>
            <w:r w:rsidRPr="00E233D4">
              <w:rPr>
                <w:b/>
              </w:rPr>
              <w:t>X7:</w:t>
            </w:r>
            <w:r w:rsidRPr="00E233D4">
              <w:rPr>
                <w:b/>
              </w:rPr>
              <w:tab/>
            </w:r>
            <w:r w:rsidRPr="00E233D4">
              <w:rPr>
                <w:b/>
              </w:rPr>
              <w:tab/>
              <w:t>Delay damages</w:t>
            </w:r>
          </w:p>
        </w:tc>
      </w:tr>
      <w:tr w:rsidR="005677DB" w14:paraId="5C98553E" w14:textId="77777777" w:rsidTr="00421650">
        <w:tc>
          <w:tcPr>
            <w:tcW w:w="1080" w:type="dxa"/>
            <w:gridSpan w:val="3"/>
            <w:tcBorders>
              <w:top w:val="nil"/>
              <w:bottom w:val="nil"/>
            </w:tcBorders>
            <w:shd w:val="clear" w:color="auto" w:fill="D9D9D9"/>
          </w:tcPr>
          <w:p w14:paraId="4296295D" w14:textId="77777777" w:rsidR="005677DB" w:rsidRDefault="005677DB" w:rsidP="00234818"/>
        </w:tc>
        <w:tc>
          <w:tcPr>
            <w:tcW w:w="3960" w:type="dxa"/>
            <w:gridSpan w:val="2"/>
            <w:tcBorders>
              <w:top w:val="nil"/>
              <w:bottom w:val="nil"/>
            </w:tcBorders>
          </w:tcPr>
          <w:p w14:paraId="15BDBFEF" w14:textId="77777777" w:rsidR="005677DB" w:rsidRDefault="005677DB" w:rsidP="00234818"/>
        </w:tc>
        <w:tc>
          <w:tcPr>
            <w:tcW w:w="4684" w:type="dxa"/>
            <w:gridSpan w:val="9"/>
            <w:tcBorders>
              <w:top w:val="nil"/>
              <w:bottom w:val="nil"/>
            </w:tcBorders>
          </w:tcPr>
          <w:p w14:paraId="2B7903ED" w14:textId="218C0F64" w:rsidR="005677DB" w:rsidRPr="00E233D4" w:rsidRDefault="005677DB" w:rsidP="003E3D86">
            <w:pPr>
              <w:rPr>
                <w:b/>
              </w:rPr>
            </w:pPr>
            <w:r w:rsidRPr="00E233D4">
              <w:rPr>
                <w:b/>
              </w:rPr>
              <w:t>X13</w:t>
            </w:r>
            <w:r w:rsidRPr="00E233D4">
              <w:rPr>
                <w:b/>
              </w:rPr>
              <w:tab/>
              <w:t>:</w:t>
            </w:r>
            <w:r w:rsidRPr="00E233D4">
              <w:rPr>
                <w:b/>
              </w:rPr>
              <w:tab/>
              <w:t xml:space="preserve">Performance </w:t>
            </w:r>
            <w:r w:rsidR="003E3D86" w:rsidRPr="00E233D4">
              <w:rPr>
                <w:b/>
              </w:rPr>
              <w:t>b</w:t>
            </w:r>
            <w:r w:rsidRPr="00E233D4">
              <w:rPr>
                <w:b/>
              </w:rPr>
              <w:t>ond</w:t>
            </w:r>
            <w:r w:rsidR="0033351B">
              <w:rPr>
                <w:b/>
              </w:rPr>
              <w:t xml:space="preserve"> (if applicable)</w:t>
            </w:r>
          </w:p>
        </w:tc>
      </w:tr>
      <w:tr w:rsidR="00A1486D" w14:paraId="6B62C6C0" w14:textId="77777777" w:rsidTr="00421650">
        <w:tc>
          <w:tcPr>
            <w:tcW w:w="1080" w:type="dxa"/>
            <w:gridSpan w:val="3"/>
            <w:tcBorders>
              <w:top w:val="nil"/>
              <w:bottom w:val="nil"/>
            </w:tcBorders>
            <w:shd w:val="clear" w:color="auto" w:fill="D9D9D9"/>
          </w:tcPr>
          <w:p w14:paraId="732AD777" w14:textId="77777777" w:rsidR="00A1486D" w:rsidRDefault="00A1486D" w:rsidP="00D12CDC">
            <w:pPr>
              <w:rPr>
                <w:bCs/>
              </w:rPr>
            </w:pPr>
          </w:p>
        </w:tc>
        <w:tc>
          <w:tcPr>
            <w:tcW w:w="3960" w:type="dxa"/>
            <w:gridSpan w:val="2"/>
            <w:tcBorders>
              <w:top w:val="nil"/>
              <w:bottom w:val="nil"/>
            </w:tcBorders>
          </w:tcPr>
          <w:p w14:paraId="4D98F48E" w14:textId="77777777" w:rsidR="00A1486D" w:rsidRPr="003715DE" w:rsidRDefault="00A1486D" w:rsidP="00D12CDC">
            <w:pPr>
              <w:pStyle w:val="EndnoteText"/>
              <w:widowControl w:val="0"/>
              <w:tabs>
                <w:tab w:val="left" w:pos="-720"/>
              </w:tabs>
              <w:spacing w:after="0"/>
              <w:rPr>
                <w:b/>
                <w:bCs/>
                <w:spacing w:val="0"/>
                <w:sz w:val="16"/>
                <w:szCs w:val="16"/>
              </w:rPr>
            </w:pPr>
          </w:p>
        </w:tc>
        <w:tc>
          <w:tcPr>
            <w:tcW w:w="4684" w:type="dxa"/>
            <w:gridSpan w:val="9"/>
            <w:tcBorders>
              <w:top w:val="nil"/>
              <w:bottom w:val="nil"/>
            </w:tcBorders>
          </w:tcPr>
          <w:p w14:paraId="7FEABD08" w14:textId="77777777" w:rsidR="00A1486D" w:rsidRPr="002C5BCD" w:rsidRDefault="00A1486D" w:rsidP="00D12CDC">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5677DB" w14:paraId="57E88BB0" w14:textId="77777777" w:rsidTr="00421650">
        <w:tc>
          <w:tcPr>
            <w:tcW w:w="1080" w:type="dxa"/>
            <w:gridSpan w:val="3"/>
            <w:tcBorders>
              <w:top w:val="nil"/>
            </w:tcBorders>
          </w:tcPr>
          <w:p w14:paraId="476FB4DA" w14:textId="77777777" w:rsidR="005677DB" w:rsidRDefault="005677DB"/>
        </w:tc>
        <w:tc>
          <w:tcPr>
            <w:tcW w:w="3960" w:type="dxa"/>
            <w:gridSpan w:val="2"/>
            <w:tcBorders>
              <w:top w:val="nil"/>
            </w:tcBorders>
          </w:tcPr>
          <w:p w14:paraId="2379E7D6" w14:textId="77777777" w:rsidR="005677DB" w:rsidRDefault="005677DB" w:rsidP="00EC382D">
            <w:r>
              <w:t>of the NEC</w:t>
            </w:r>
            <w:r w:rsidR="00E14A8C">
              <w:t>3</w:t>
            </w:r>
            <w:r>
              <w:t xml:space="preserve"> </w:t>
            </w:r>
            <w:r w:rsidR="003E3D86">
              <w:t>Supply</w:t>
            </w:r>
            <w:r>
              <w:t xml:space="preserve"> Contract </w:t>
            </w:r>
            <w:r w:rsidR="00E14A8C">
              <w:t>(</w:t>
            </w:r>
            <w:r w:rsidR="00EC382D">
              <w:t>April 2013</w:t>
            </w:r>
            <w:r w:rsidR="00E14A8C">
              <w:t>)</w:t>
            </w:r>
            <w:r w:rsidR="00EC382D">
              <w:t xml:space="preserve"> </w:t>
            </w:r>
            <w:r w:rsidR="00D337B5">
              <w:rPr>
                <w:rStyle w:val="FootnoteReference"/>
              </w:rPr>
              <w:footnoteReference w:id="1"/>
            </w:r>
          </w:p>
        </w:tc>
        <w:tc>
          <w:tcPr>
            <w:tcW w:w="4684" w:type="dxa"/>
            <w:gridSpan w:val="9"/>
            <w:tcBorders>
              <w:top w:val="nil"/>
            </w:tcBorders>
          </w:tcPr>
          <w:p w14:paraId="16BFD203" w14:textId="77777777" w:rsidR="005677DB" w:rsidRPr="00EC382D" w:rsidRDefault="00EC382D">
            <w:pPr>
              <w:rPr>
                <w:sz w:val="16"/>
                <w:szCs w:val="16"/>
              </w:rPr>
            </w:pPr>
            <w:r w:rsidRPr="00EC382D">
              <w:rPr>
                <w:sz w:val="16"/>
                <w:szCs w:val="16"/>
              </w:rPr>
              <w:t>(If the December 2009 edition is to be used delete April 2013 and replace by December 2013)</w:t>
            </w:r>
          </w:p>
        </w:tc>
      </w:tr>
      <w:tr w:rsidR="005677DB" w14:paraId="3C7317A7" w14:textId="77777777" w:rsidTr="00421650">
        <w:tc>
          <w:tcPr>
            <w:tcW w:w="1080" w:type="dxa"/>
            <w:gridSpan w:val="3"/>
            <w:tcBorders>
              <w:top w:val="single" w:sz="4" w:space="0" w:color="auto"/>
              <w:bottom w:val="nil"/>
            </w:tcBorders>
            <w:shd w:val="clear" w:color="auto" w:fill="auto"/>
          </w:tcPr>
          <w:p w14:paraId="0F43CD89" w14:textId="77777777" w:rsidR="005677DB" w:rsidRDefault="005677DB">
            <w:pPr>
              <w:rPr>
                <w:bCs/>
              </w:rPr>
            </w:pPr>
            <w:r>
              <w:rPr>
                <w:bCs/>
              </w:rPr>
              <w:t>10.1</w:t>
            </w:r>
          </w:p>
        </w:tc>
        <w:tc>
          <w:tcPr>
            <w:tcW w:w="3960" w:type="dxa"/>
            <w:gridSpan w:val="2"/>
            <w:tcBorders>
              <w:top w:val="single" w:sz="4" w:space="0" w:color="auto"/>
              <w:bottom w:val="nil"/>
            </w:tcBorders>
          </w:tcPr>
          <w:p w14:paraId="3730B824" w14:textId="77777777" w:rsidR="005677DB" w:rsidRDefault="005677DB" w:rsidP="003E3D86">
            <w:r>
              <w:t xml:space="preserve">The </w:t>
            </w:r>
            <w:r w:rsidR="003E3D86" w:rsidRPr="003E3D86">
              <w:rPr>
                <w:rFonts w:cs="Arial"/>
                <w:i/>
              </w:rPr>
              <w:t>Purchaser</w:t>
            </w:r>
            <w:r>
              <w:t xml:space="preserve"> is (name):</w:t>
            </w:r>
          </w:p>
        </w:tc>
        <w:tc>
          <w:tcPr>
            <w:tcW w:w="4684" w:type="dxa"/>
            <w:gridSpan w:val="9"/>
            <w:tcBorders>
              <w:top w:val="single" w:sz="4" w:space="0" w:color="auto"/>
              <w:bottom w:val="nil"/>
            </w:tcBorders>
          </w:tcPr>
          <w:p w14:paraId="63151FD5" w14:textId="77777777" w:rsidR="005677DB" w:rsidRPr="00C356BB" w:rsidRDefault="009A71B6" w:rsidP="00C356BB">
            <w:pPr>
              <w:rPr>
                <w:b/>
                <w:bCs/>
              </w:rPr>
            </w:pPr>
            <w:r>
              <w:rPr>
                <w:b/>
                <w:bCs/>
              </w:rPr>
              <w:t xml:space="preserve">NTCSA </w:t>
            </w:r>
            <w:r w:rsidR="00EC382D">
              <w:rPr>
                <w:b/>
                <w:bCs/>
              </w:rPr>
              <w:t xml:space="preserve">SOC </w:t>
            </w:r>
            <w:r w:rsidR="000D11B0" w:rsidRPr="004E5470">
              <w:rPr>
                <w:b/>
                <w:bCs/>
              </w:rPr>
              <w:t>L</w:t>
            </w:r>
            <w:r w:rsidR="00E428A1">
              <w:rPr>
                <w:b/>
                <w:bCs/>
              </w:rPr>
              <w:t>td</w:t>
            </w:r>
            <w:r w:rsidR="000D11B0" w:rsidRPr="004E5470">
              <w:rPr>
                <w:b/>
                <w:bCs/>
              </w:rPr>
              <w:t xml:space="preserve"> (reg no: </w:t>
            </w:r>
            <w:r w:rsidRPr="009A71B6">
              <w:rPr>
                <w:b/>
                <w:bCs/>
              </w:rPr>
              <w:t>2021/539129/30</w:t>
            </w:r>
            <w:r w:rsidR="000D11B0" w:rsidRPr="004E5470">
              <w:rPr>
                <w:b/>
                <w:bCs/>
              </w:rPr>
              <w:t xml:space="preserve">), a </w:t>
            </w:r>
            <w:proofErr w:type="gramStart"/>
            <w:r w:rsidR="00897CE1">
              <w:rPr>
                <w:b/>
                <w:bCs/>
              </w:rPr>
              <w:t>state owned</w:t>
            </w:r>
            <w:proofErr w:type="gramEnd"/>
            <w:r w:rsidR="00897CE1">
              <w:rPr>
                <w:b/>
                <w:bCs/>
              </w:rPr>
              <w:t xml:space="preserve"> company</w:t>
            </w:r>
            <w:r w:rsidR="000D11B0" w:rsidRPr="004E5470">
              <w:rPr>
                <w:b/>
                <w:bCs/>
              </w:rPr>
              <w:t xml:space="preserve"> incorporated in terms of the company laws of the Republic of South Africa</w:t>
            </w:r>
          </w:p>
        </w:tc>
      </w:tr>
      <w:tr w:rsidR="005677DB" w14:paraId="7AF9DA6D" w14:textId="77777777" w:rsidTr="00421650">
        <w:tc>
          <w:tcPr>
            <w:tcW w:w="1080" w:type="dxa"/>
            <w:gridSpan w:val="3"/>
            <w:tcBorders>
              <w:top w:val="nil"/>
              <w:bottom w:val="nil"/>
            </w:tcBorders>
            <w:shd w:val="clear" w:color="auto" w:fill="auto"/>
          </w:tcPr>
          <w:p w14:paraId="265F4360" w14:textId="77777777" w:rsidR="005677DB" w:rsidRDefault="005677DB">
            <w:pPr>
              <w:rPr>
                <w:bCs/>
              </w:rPr>
            </w:pPr>
          </w:p>
        </w:tc>
        <w:tc>
          <w:tcPr>
            <w:tcW w:w="3960" w:type="dxa"/>
            <w:gridSpan w:val="2"/>
            <w:tcBorders>
              <w:top w:val="nil"/>
              <w:bottom w:val="nil"/>
            </w:tcBorders>
          </w:tcPr>
          <w:p w14:paraId="2FA88E52" w14:textId="77777777" w:rsidR="005677DB" w:rsidRDefault="005677DB">
            <w:pPr>
              <w:rPr>
                <w:bCs/>
              </w:rPr>
            </w:pPr>
            <w:r>
              <w:t>Address</w:t>
            </w:r>
          </w:p>
        </w:tc>
        <w:tc>
          <w:tcPr>
            <w:tcW w:w="4684" w:type="dxa"/>
            <w:gridSpan w:val="9"/>
            <w:tcBorders>
              <w:top w:val="nil"/>
              <w:bottom w:val="nil"/>
            </w:tcBorders>
          </w:tcPr>
          <w:p w14:paraId="7068AE76" w14:textId="77777777" w:rsidR="005677DB" w:rsidRDefault="000D11B0" w:rsidP="00C356BB">
            <w:pPr>
              <w:rPr>
                <w:b/>
                <w:bCs/>
              </w:rPr>
            </w:pPr>
            <w:r>
              <w:rPr>
                <w:b/>
                <w:bCs/>
              </w:rPr>
              <w:t>R</w:t>
            </w:r>
            <w:r w:rsidRPr="004E5470">
              <w:rPr>
                <w:b/>
                <w:bCs/>
              </w:rPr>
              <w:t>egistered office at Megawatt Park, Maxwell Drive, Sandton</w:t>
            </w:r>
            <w:r>
              <w:rPr>
                <w:b/>
                <w:bCs/>
              </w:rPr>
              <w:t>, Johannesburg</w:t>
            </w:r>
          </w:p>
        </w:tc>
      </w:tr>
      <w:tr w:rsidR="006B62EF" w14:paraId="5EF9115A" w14:textId="77777777" w:rsidTr="00421650">
        <w:trPr>
          <w:trHeight w:val="324"/>
        </w:trPr>
        <w:tc>
          <w:tcPr>
            <w:tcW w:w="1080" w:type="dxa"/>
            <w:gridSpan w:val="3"/>
            <w:tcBorders>
              <w:top w:val="single" w:sz="4" w:space="0" w:color="auto"/>
              <w:bottom w:val="nil"/>
            </w:tcBorders>
          </w:tcPr>
          <w:p w14:paraId="40ED05AE" w14:textId="77777777" w:rsidR="006B62EF" w:rsidRDefault="006B62EF" w:rsidP="006B62EF">
            <w:pPr>
              <w:rPr>
                <w:bCs/>
              </w:rPr>
            </w:pPr>
            <w:r>
              <w:rPr>
                <w:bCs/>
              </w:rPr>
              <w:t>10.1</w:t>
            </w:r>
          </w:p>
        </w:tc>
        <w:tc>
          <w:tcPr>
            <w:tcW w:w="3960" w:type="dxa"/>
            <w:gridSpan w:val="2"/>
            <w:tcBorders>
              <w:top w:val="single" w:sz="4" w:space="0" w:color="auto"/>
              <w:bottom w:val="nil"/>
            </w:tcBorders>
          </w:tcPr>
          <w:p w14:paraId="5FFFA89E" w14:textId="77777777" w:rsidR="006B62EF" w:rsidRDefault="006B62EF" w:rsidP="006B62EF">
            <w:r>
              <w:t xml:space="preserve">The </w:t>
            </w:r>
            <w:r>
              <w:rPr>
                <w:rFonts w:cs="Arial"/>
                <w:i/>
              </w:rPr>
              <w:t>Supply</w:t>
            </w:r>
            <w:r>
              <w:rPr>
                <w:i/>
              </w:rPr>
              <w:t xml:space="preserve"> Manager</w:t>
            </w:r>
            <w:r>
              <w:t xml:space="preserve"> is (name): </w:t>
            </w:r>
          </w:p>
        </w:tc>
        <w:tc>
          <w:tcPr>
            <w:tcW w:w="4684" w:type="dxa"/>
            <w:gridSpan w:val="9"/>
            <w:tcBorders>
              <w:top w:val="single" w:sz="4" w:space="0" w:color="auto"/>
              <w:bottom w:val="nil"/>
            </w:tcBorders>
          </w:tcPr>
          <w:p w14:paraId="6DF4AF61" w14:textId="4A581366" w:rsidR="006B62EF" w:rsidRDefault="00EA5F62" w:rsidP="006B62EF">
            <w:pPr>
              <w:rPr>
                <w:b/>
              </w:rPr>
            </w:pPr>
            <w:r>
              <w:rPr>
                <w:b/>
                <w:bCs/>
              </w:rPr>
              <w:t>T</w:t>
            </w:r>
            <w:r w:rsidR="00CF1391">
              <w:rPr>
                <w:b/>
                <w:bCs/>
              </w:rPr>
              <w:t>o be confirmed</w:t>
            </w:r>
            <w:r>
              <w:rPr>
                <w:b/>
                <w:bCs/>
              </w:rPr>
              <w:t xml:space="preserve"> during contract award</w:t>
            </w:r>
          </w:p>
        </w:tc>
      </w:tr>
      <w:tr w:rsidR="006B62EF" w14:paraId="7115CB9E" w14:textId="77777777" w:rsidTr="00421650">
        <w:trPr>
          <w:trHeight w:val="321"/>
        </w:trPr>
        <w:tc>
          <w:tcPr>
            <w:tcW w:w="1080" w:type="dxa"/>
            <w:gridSpan w:val="3"/>
            <w:tcBorders>
              <w:top w:val="nil"/>
              <w:bottom w:val="nil"/>
            </w:tcBorders>
          </w:tcPr>
          <w:p w14:paraId="141B7FF1" w14:textId="77777777" w:rsidR="006B62EF" w:rsidRDefault="006B62EF" w:rsidP="006B62EF">
            <w:pPr>
              <w:rPr>
                <w:bCs/>
              </w:rPr>
            </w:pPr>
          </w:p>
        </w:tc>
        <w:tc>
          <w:tcPr>
            <w:tcW w:w="3960" w:type="dxa"/>
            <w:gridSpan w:val="2"/>
            <w:tcBorders>
              <w:top w:val="nil"/>
              <w:bottom w:val="nil"/>
            </w:tcBorders>
          </w:tcPr>
          <w:p w14:paraId="7E07F6A5" w14:textId="77777777" w:rsidR="006B62EF" w:rsidRDefault="006B62EF" w:rsidP="006B62EF">
            <w:r>
              <w:t>Address</w:t>
            </w:r>
          </w:p>
        </w:tc>
        <w:tc>
          <w:tcPr>
            <w:tcW w:w="4684" w:type="dxa"/>
            <w:gridSpan w:val="9"/>
            <w:tcBorders>
              <w:top w:val="nil"/>
              <w:bottom w:val="nil"/>
            </w:tcBorders>
          </w:tcPr>
          <w:p w14:paraId="128E1DB1" w14:textId="4E4A0D05" w:rsidR="006B62EF" w:rsidRDefault="006B62EF" w:rsidP="006B62EF">
            <w:pPr>
              <w:rPr>
                <w:b/>
              </w:rPr>
            </w:pPr>
            <w:r>
              <w:rPr>
                <w:b/>
                <w:bCs/>
              </w:rPr>
              <w:t>R</w:t>
            </w:r>
            <w:r w:rsidRPr="004E5470">
              <w:rPr>
                <w:b/>
                <w:bCs/>
              </w:rPr>
              <w:t>egistered office at Megawatt Park, Maxwell Drive, Sandton</w:t>
            </w:r>
            <w:r>
              <w:rPr>
                <w:b/>
                <w:bCs/>
              </w:rPr>
              <w:t>, Johannesburg</w:t>
            </w:r>
          </w:p>
        </w:tc>
      </w:tr>
      <w:tr w:rsidR="006B62EF" w14:paraId="60B2BD6F" w14:textId="77777777" w:rsidTr="00421650">
        <w:tc>
          <w:tcPr>
            <w:tcW w:w="1080" w:type="dxa"/>
            <w:gridSpan w:val="3"/>
            <w:tcBorders>
              <w:bottom w:val="single" w:sz="4" w:space="0" w:color="auto"/>
            </w:tcBorders>
          </w:tcPr>
          <w:p w14:paraId="7843713D" w14:textId="77777777" w:rsidR="006B62EF" w:rsidRDefault="006B62EF" w:rsidP="006B62EF">
            <w:r>
              <w:t>11.2(13)</w:t>
            </w:r>
          </w:p>
        </w:tc>
        <w:tc>
          <w:tcPr>
            <w:tcW w:w="3960" w:type="dxa"/>
            <w:gridSpan w:val="2"/>
          </w:tcPr>
          <w:p w14:paraId="4E5C36FB" w14:textId="77777777" w:rsidR="006B62EF" w:rsidRDefault="006B62EF" w:rsidP="006B62EF">
            <w:r>
              <w:t xml:space="preserve">The </w:t>
            </w:r>
            <w:r w:rsidRPr="004C42DD">
              <w:rPr>
                <w:rFonts w:cs="Arial"/>
                <w:i/>
                <w:color w:val="000000"/>
              </w:rPr>
              <w:t>goods</w:t>
            </w:r>
            <w:r>
              <w:t xml:space="preserve"> are </w:t>
            </w:r>
          </w:p>
        </w:tc>
        <w:tc>
          <w:tcPr>
            <w:tcW w:w="4684" w:type="dxa"/>
            <w:gridSpan w:val="9"/>
          </w:tcPr>
          <w:p w14:paraId="42B624E8" w14:textId="61F6A711" w:rsidR="006B62EF" w:rsidRPr="00D312A1" w:rsidRDefault="006B62EF" w:rsidP="006B62EF">
            <w:pPr>
              <w:rPr>
                <w:b/>
              </w:rPr>
            </w:pPr>
            <w:r w:rsidRPr="00D312A1">
              <w:rPr>
                <w:b/>
                <w:bCs/>
              </w:rPr>
              <w:t>Phase 6 Phasor Measurement Unit Schemes for use in NTCSA substations, as per attached C3.1 Purchaser’s Goods Information</w:t>
            </w:r>
          </w:p>
        </w:tc>
      </w:tr>
      <w:tr w:rsidR="006B62EF" w14:paraId="1C213BBA" w14:textId="77777777" w:rsidTr="00421650">
        <w:tc>
          <w:tcPr>
            <w:tcW w:w="1080" w:type="dxa"/>
            <w:gridSpan w:val="3"/>
            <w:tcBorders>
              <w:bottom w:val="single" w:sz="4" w:space="0" w:color="auto"/>
            </w:tcBorders>
          </w:tcPr>
          <w:p w14:paraId="441A2D68" w14:textId="77777777" w:rsidR="006B62EF" w:rsidRDefault="006B62EF" w:rsidP="006B62EF">
            <w:r>
              <w:t>11.2(13)</w:t>
            </w:r>
          </w:p>
        </w:tc>
        <w:tc>
          <w:tcPr>
            <w:tcW w:w="3960" w:type="dxa"/>
            <w:gridSpan w:val="2"/>
          </w:tcPr>
          <w:p w14:paraId="3B4CBFB4" w14:textId="77777777" w:rsidR="006B62EF" w:rsidRDefault="006B62EF" w:rsidP="006B62EF">
            <w:r>
              <w:t xml:space="preserve">The </w:t>
            </w:r>
            <w:r w:rsidRPr="003406CC">
              <w:rPr>
                <w:i/>
              </w:rPr>
              <w:t>service</w:t>
            </w:r>
            <w:r>
              <w:rPr>
                <w:i/>
              </w:rPr>
              <w:t>s</w:t>
            </w:r>
            <w:r>
              <w:t xml:space="preserve"> are </w:t>
            </w:r>
          </w:p>
        </w:tc>
        <w:tc>
          <w:tcPr>
            <w:tcW w:w="4684" w:type="dxa"/>
            <w:gridSpan w:val="9"/>
          </w:tcPr>
          <w:p w14:paraId="72A520BD" w14:textId="1F328EAC" w:rsidR="006B62EF" w:rsidRPr="00EA4544" w:rsidRDefault="006B62EF" w:rsidP="006B62EF">
            <w:pPr>
              <w:rPr>
                <w:rFonts w:cs="Arial"/>
                <w:b/>
              </w:rPr>
            </w:pPr>
            <w:r w:rsidRPr="00EA4544">
              <w:rPr>
                <w:rFonts w:cs="Arial"/>
                <w:b/>
                <w:szCs w:val="20"/>
              </w:rPr>
              <w:t>The</w:t>
            </w:r>
            <w:r>
              <w:rPr>
                <w:rFonts w:cs="Arial"/>
                <w:b/>
                <w:szCs w:val="20"/>
              </w:rPr>
              <w:t xml:space="preserve"> development,</w:t>
            </w:r>
            <w:r w:rsidRPr="00EA4544">
              <w:rPr>
                <w:rFonts w:cs="Arial"/>
                <w:b/>
                <w:szCs w:val="20"/>
              </w:rPr>
              <w:t xml:space="preserve"> manufacturing, testing, training, supply, delivery, offloading &amp; installation/site erection of Phase 6 Phasor Measurement Unit</w:t>
            </w:r>
            <w:r w:rsidRPr="00EA4544">
              <w:rPr>
                <w:b/>
              </w:rPr>
              <w:t xml:space="preserve"> </w:t>
            </w:r>
            <w:r w:rsidRPr="00EA4544">
              <w:rPr>
                <w:rFonts w:cs="Arial"/>
                <w:b/>
                <w:szCs w:val="20"/>
              </w:rPr>
              <w:t>schemes for use in NTCSA substations.</w:t>
            </w:r>
          </w:p>
          <w:p w14:paraId="0A633CD4" w14:textId="722438D4" w:rsidR="006B62EF" w:rsidRPr="00EA4544" w:rsidRDefault="006B62EF" w:rsidP="006B62EF">
            <w:pPr>
              <w:rPr>
                <w:b/>
              </w:rPr>
            </w:pPr>
          </w:p>
        </w:tc>
      </w:tr>
      <w:tr w:rsidR="006B62EF" w14:paraId="4B5C5199" w14:textId="77777777" w:rsidTr="00421650">
        <w:tc>
          <w:tcPr>
            <w:tcW w:w="1080" w:type="dxa"/>
            <w:gridSpan w:val="3"/>
          </w:tcPr>
          <w:p w14:paraId="41FD1694" w14:textId="77777777" w:rsidR="006B62EF" w:rsidRDefault="006B62EF" w:rsidP="006B62EF">
            <w:pPr>
              <w:rPr>
                <w:bCs/>
              </w:rPr>
            </w:pPr>
            <w:r>
              <w:rPr>
                <w:bCs/>
              </w:rPr>
              <w:t>11.2(14)</w:t>
            </w:r>
          </w:p>
        </w:tc>
        <w:tc>
          <w:tcPr>
            <w:tcW w:w="3960" w:type="dxa"/>
            <w:gridSpan w:val="2"/>
          </w:tcPr>
          <w:p w14:paraId="2557F499" w14:textId="77777777" w:rsidR="006B62EF" w:rsidRDefault="006B62EF" w:rsidP="006B62EF">
            <w:r>
              <w:t>The following matters will be included in the Risk Register</w:t>
            </w:r>
          </w:p>
        </w:tc>
        <w:tc>
          <w:tcPr>
            <w:tcW w:w="4684" w:type="dxa"/>
            <w:gridSpan w:val="9"/>
          </w:tcPr>
          <w:p w14:paraId="4E31C1B1" w14:textId="77777777" w:rsidR="006B62EF" w:rsidRPr="007E5612" w:rsidRDefault="006B62EF" w:rsidP="006B62EF">
            <w:pPr>
              <w:numPr>
                <w:ilvl w:val="0"/>
                <w:numId w:val="57"/>
              </w:numPr>
              <w:rPr>
                <w:b/>
                <w:bCs/>
              </w:rPr>
            </w:pPr>
            <w:r w:rsidRPr="007E5612">
              <w:rPr>
                <w:b/>
                <w:bCs/>
              </w:rPr>
              <w:t>Late deliveries</w:t>
            </w:r>
          </w:p>
          <w:p w14:paraId="65E086F4" w14:textId="77777777" w:rsidR="006B62EF" w:rsidRPr="007E5612" w:rsidRDefault="006B62EF" w:rsidP="006B62EF">
            <w:pPr>
              <w:numPr>
                <w:ilvl w:val="0"/>
                <w:numId w:val="57"/>
              </w:numPr>
              <w:jc w:val="both"/>
              <w:rPr>
                <w:b/>
              </w:rPr>
            </w:pPr>
            <w:r w:rsidRPr="007E5612">
              <w:rPr>
                <w:b/>
              </w:rPr>
              <w:t>Delays due to damage during transportation</w:t>
            </w:r>
          </w:p>
          <w:p w14:paraId="71A62ECE" w14:textId="77777777" w:rsidR="006B62EF" w:rsidRPr="007E5612" w:rsidRDefault="006B62EF" w:rsidP="006B62EF">
            <w:pPr>
              <w:numPr>
                <w:ilvl w:val="0"/>
                <w:numId w:val="57"/>
              </w:numPr>
              <w:jc w:val="both"/>
              <w:rPr>
                <w:b/>
              </w:rPr>
            </w:pPr>
            <w:r w:rsidRPr="007E5612">
              <w:rPr>
                <w:b/>
                <w:bCs/>
              </w:rPr>
              <w:lastRenderedPageBreak/>
              <w:t>Incorrect handling and storage on site</w:t>
            </w:r>
          </w:p>
          <w:p w14:paraId="15BD8BE2" w14:textId="77777777" w:rsidR="006B62EF" w:rsidRPr="007E5612" w:rsidRDefault="006B62EF" w:rsidP="006B62EF">
            <w:pPr>
              <w:numPr>
                <w:ilvl w:val="0"/>
                <w:numId w:val="57"/>
              </w:numPr>
              <w:jc w:val="both"/>
              <w:rPr>
                <w:b/>
              </w:rPr>
            </w:pPr>
            <w:r w:rsidRPr="007E5612">
              <w:rPr>
                <w:b/>
              </w:rPr>
              <w:t>Quality issues</w:t>
            </w:r>
          </w:p>
          <w:p w14:paraId="11497D65" w14:textId="0A0FA870" w:rsidR="006B62EF" w:rsidRPr="007E5612" w:rsidRDefault="006B62EF" w:rsidP="006B62EF">
            <w:pPr>
              <w:numPr>
                <w:ilvl w:val="0"/>
                <w:numId w:val="57"/>
              </w:numPr>
              <w:jc w:val="both"/>
              <w:rPr>
                <w:b/>
              </w:rPr>
            </w:pPr>
            <w:r w:rsidRPr="007E5612">
              <w:rPr>
                <w:b/>
              </w:rPr>
              <w:t>Component/device obsolescence during contract period</w:t>
            </w:r>
          </w:p>
        </w:tc>
      </w:tr>
      <w:tr w:rsidR="006B62EF" w14:paraId="257D2294" w14:textId="77777777" w:rsidTr="00421650">
        <w:tc>
          <w:tcPr>
            <w:tcW w:w="1080" w:type="dxa"/>
            <w:gridSpan w:val="3"/>
            <w:tcBorders>
              <w:bottom w:val="single" w:sz="4" w:space="0" w:color="auto"/>
            </w:tcBorders>
          </w:tcPr>
          <w:p w14:paraId="2FB3467B" w14:textId="77777777" w:rsidR="006B62EF" w:rsidRDefault="006B62EF" w:rsidP="006B62EF">
            <w:r>
              <w:lastRenderedPageBreak/>
              <w:t>11.2(15)</w:t>
            </w:r>
          </w:p>
        </w:tc>
        <w:tc>
          <w:tcPr>
            <w:tcW w:w="3960" w:type="dxa"/>
            <w:gridSpan w:val="2"/>
          </w:tcPr>
          <w:p w14:paraId="0BA3A5BE" w14:textId="77777777" w:rsidR="006B62EF" w:rsidRDefault="006B62EF" w:rsidP="006B62EF">
            <w:r>
              <w:t xml:space="preserve">The Goods Information is in </w:t>
            </w:r>
          </w:p>
        </w:tc>
        <w:tc>
          <w:tcPr>
            <w:tcW w:w="4684" w:type="dxa"/>
            <w:gridSpan w:val="9"/>
          </w:tcPr>
          <w:p w14:paraId="201A2153" w14:textId="77777777" w:rsidR="006B62EF" w:rsidRDefault="006B62EF" w:rsidP="006B62EF">
            <w:pPr>
              <w:rPr>
                <w:b/>
              </w:rPr>
            </w:pPr>
            <w:r>
              <w:rPr>
                <w:b/>
              </w:rPr>
              <w:t xml:space="preserve">Part 3: Scope of Work and all documents and drawings to which it </w:t>
            </w:r>
            <w:proofErr w:type="gramStart"/>
            <w:r>
              <w:rPr>
                <w:b/>
              </w:rPr>
              <w:t>makes reference</w:t>
            </w:r>
            <w:proofErr w:type="gramEnd"/>
            <w:r>
              <w:rPr>
                <w:b/>
              </w:rPr>
              <w:t>.</w:t>
            </w:r>
          </w:p>
        </w:tc>
      </w:tr>
      <w:tr w:rsidR="006B62EF" w14:paraId="3C9298BC" w14:textId="77777777" w:rsidTr="00421650">
        <w:tc>
          <w:tcPr>
            <w:tcW w:w="1080" w:type="dxa"/>
            <w:gridSpan w:val="3"/>
            <w:tcBorders>
              <w:bottom w:val="single" w:sz="4" w:space="0" w:color="auto"/>
            </w:tcBorders>
          </w:tcPr>
          <w:p w14:paraId="4CA44ECC" w14:textId="77777777" w:rsidR="006B62EF" w:rsidRDefault="006B62EF" w:rsidP="006B62EF">
            <w:r>
              <w:t>11.2(15)</w:t>
            </w:r>
          </w:p>
        </w:tc>
        <w:tc>
          <w:tcPr>
            <w:tcW w:w="3960" w:type="dxa"/>
            <w:gridSpan w:val="2"/>
          </w:tcPr>
          <w:p w14:paraId="566FC971" w14:textId="77777777" w:rsidR="006B62EF" w:rsidRDefault="006B62EF" w:rsidP="006B62EF">
            <w:r>
              <w:t xml:space="preserve">The Supply Requirements as part of the Goods Information is in </w:t>
            </w:r>
          </w:p>
        </w:tc>
        <w:tc>
          <w:tcPr>
            <w:tcW w:w="4684" w:type="dxa"/>
            <w:gridSpan w:val="9"/>
          </w:tcPr>
          <w:p w14:paraId="198FCC05" w14:textId="77777777" w:rsidR="006B62EF" w:rsidRDefault="006B62EF" w:rsidP="006B62EF">
            <w:pPr>
              <w:rPr>
                <w:b/>
              </w:rPr>
            </w:pPr>
            <w:r>
              <w:rPr>
                <w:b/>
              </w:rPr>
              <w:t>Annexure A to this Contract Data</w:t>
            </w:r>
          </w:p>
        </w:tc>
      </w:tr>
      <w:tr w:rsidR="006B62EF" w14:paraId="65AC786B" w14:textId="77777777" w:rsidTr="00421650">
        <w:tc>
          <w:tcPr>
            <w:tcW w:w="1080" w:type="dxa"/>
            <w:gridSpan w:val="3"/>
            <w:tcBorders>
              <w:bottom w:val="nil"/>
            </w:tcBorders>
          </w:tcPr>
          <w:p w14:paraId="5EFA319F" w14:textId="77777777" w:rsidR="006B62EF" w:rsidRDefault="006B62EF" w:rsidP="006B62EF">
            <w:r>
              <w:t>12.2</w:t>
            </w:r>
          </w:p>
        </w:tc>
        <w:tc>
          <w:tcPr>
            <w:tcW w:w="3960" w:type="dxa"/>
            <w:gridSpan w:val="2"/>
            <w:tcBorders>
              <w:bottom w:val="nil"/>
            </w:tcBorders>
          </w:tcPr>
          <w:p w14:paraId="3F4E8BFC" w14:textId="77777777" w:rsidR="006B62EF" w:rsidRDefault="006B62EF" w:rsidP="006B62EF">
            <w:r>
              <w:t xml:space="preserve">The </w:t>
            </w:r>
            <w:r>
              <w:rPr>
                <w:i/>
              </w:rPr>
              <w:t>law of the contract</w:t>
            </w:r>
            <w:r>
              <w:t xml:space="preserve"> is the law of </w:t>
            </w:r>
          </w:p>
        </w:tc>
        <w:tc>
          <w:tcPr>
            <w:tcW w:w="4684" w:type="dxa"/>
            <w:gridSpan w:val="9"/>
            <w:tcBorders>
              <w:bottom w:val="nil"/>
            </w:tcBorders>
          </w:tcPr>
          <w:p w14:paraId="435D199D" w14:textId="77777777" w:rsidR="006B62EF" w:rsidRDefault="006B62EF" w:rsidP="006B62EF">
            <w:pPr>
              <w:rPr>
                <w:b/>
              </w:rPr>
            </w:pPr>
            <w:r>
              <w:rPr>
                <w:b/>
              </w:rPr>
              <w:t>the Republic of South Africa</w:t>
            </w:r>
          </w:p>
        </w:tc>
      </w:tr>
      <w:tr w:rsidR="006B62EF" w14:paraId="12EA4546" w14:textId="77777777" w:rsidTr="00421650">
        <w:tc>
          <w:tcPr>
            <w:tcW w:w="1080" w:type="dxa"/>
            <w:gridSpan w:val="3"/>
            <w:tcBorders>
              <w:top w:val="single" w:sz="4" w:space="0" w:color="auto"/>
            </w:tcBorders>
          </w:tcPr>
          <w:p w14:paraId="24949FA7" w14:textId="77777777" w:rsidR="006B62EF" w:rsidRDefault="006B62EF" w:rsidP="006B62EF">
            <w:r>
              <w:t>13.1</w:t>
            </w:r>
          </w:p>
        </w:tc>
        <w:tc>
          <w:tcPr>
            <w:tcW w:w="3960" w:type="dxa"/>
            <w:gridSpan w:val="2"/>
            <w:tcBorders>
              <w:top w:val="single" w:sz="4" w:space="0" w:color="auto"/>
            </w:tcBorders>
          </w:tcPr>
          <w:p w14:paraId="74BD8A07" w14:textId="77777777" w:rsidR="006B62EF" w:rsidRDefault="006B62EF" w:rsidP="006B62EF">
            <w:r>
              <w:t xml:space="preserve">The </w:t>
            </w:r>
            <w:r w:rsidRPr="00E72805">
              <w:rPr>
                <w:i/>
              </w:rPr>
              <w:t>language of this contract</w:t>
            </w:r>
            <w:r>
              <w:t xml:space="preserve"> is </w:t>
            </w:r>
          </w:p>
        </w:tc>
        <w:tc>
          <w:tcPr>
            <w:tcW w:w="4684" w:type="dxa"/>
            <w:gridSpan w:val="9"/>
            <w:tcBorders>
              <w:top w:val="single" w:sz="4" w:space="0" w:color="auto"/>
            </w:tcBorders>
          </w:tcPr>
          <w:p w14:paraId="26652FDF" w14:textId="77777777" w:rsidR="006B62EF" w:rsidRDefault="006B62EF" w:rsidP="006B62EF">
            <w:pPr>
              <w:rPr>
                <w:b/>
              </w:rPr>
            </w:pPr>
            <w:r>
              <w:rPr>
                <w:b/>
              </w:rPr>
              <w:t>English</w:t>
            </w:r>
          </w:p>
        </w:tc>
      </w:tr>
      <w:tr w:rsidR="006B62EF" w14:paraId="476E1A2A" w14:textId="77777777" w:rsidTr="00421650">
        <w:tc>
          <w:tcPr>
            <w:tcW w:w="1080" w:type="dxa"/>
            <w:gridSpan w:val="3"/>
          </w:tcPr>
          <w:p w14:paraId="407037F1" w14:textId="77777777" w:rsidR="006B62EF" w:rsidRDefault="006B62EF" w:rsidP="006B62EF">
            <w:pPr>
              <w:rPr>
                <w:bCs/>
              </w:rPr>
            </w:pPr>
            <w:r>
              <w:rPr>
                <w:bCs/>
              </w:rPr>
              <w:t>13.3</w:t>
            </w:r>
          </w:p>
        </w:tc>
        <w:tc>
          <w:tcPr>
            <w:tcW w:w="3960" w:type="dxa"/>
            <w:gridSpan w:val="2"/>
          </w:tcPr>
          <w:p w14:paraId="2C1EE428" w14:textId="77777777" w:rsidR="006B62EF" w:rsidRDefault="006B62EF" w:rsidP="006B62EF">
            <w:r>
              <w:t xml:space="preserve">The </w:t>
            </w:r>
            <w:r>
              <w:rPr>
                <w:i/>
              </w:rPr>
              <w:t>period for reply</w:t>
            </w:r>
            <w:r>
              <w:t xml:space="preserve"> is</w:t>
            </w:r>
          </w:p>
        </w:tc>
        <w:tc>
          <w:tcPr>
            <w:tcW w:w="4684" w:type="dxa"/>
            <w:gridSpan w:val="9"/>
          </w:tcPr>
          <w:p w14:paraId="38239093" w14:textId="6F6D77E6" w:rsidR="006B62EF" w:rsidRDefault="006B62EF" w:rsidP="006B62EF">
            <w:pPr>
              <w:rPr>
                <w:b/>
              </w:rPr>
            </w:pPr>
            <w:r w:rsidRPr="007E5612">
              <w:rPr>
                <w:b/>
                <w:bCs/>
              </w:rPr>
              <w:t>one (1)</w:t>
            </w:r>
            <w:r w:rsidRPr="007E5612">
              <w:rPr>
                <w:b/>
              </w:rPr>
              <w:t xml:space="preserve"> week</w:t>
            </w:r>
          </w:p>
        </w:tc>
      </w:tr>
      <w:tr w:rsidR="006B62EF" w14:paraId="645756AA" w14:textId="77777777" w:rsidTr="00421650">
        <w:tc>
          <w:tcPr>
            <w:tcW w:w="1080" w:type="dxa"/>
            <w:gridSpan w:val="3"/>
            <w:tcBorders>
              <w:bottom w:val="single" w:sz="4" w:space="0" w:color="auto"/>
            </w:tcBorders>
          </w:tcPr>
          <w:p w14:paraId="65EE9107" w14:textId="77777777" w:rsidR="006B62EF" w:rsidRDefault="006B62EF" w:rsidP="006B62EF">
            <w:pPr>
              <w:pStyle w:val="Heading2"/>
              <w:rPr>
                <w:b w:val="0"/>
              </w:rPr>
            </w:pPr>
            <w:r>
              <w:rPr>
                <w:b w:val="0"/>
              </w:rPr>
              <w:t>2</w:t>
            </w:r>
          </w:p>
        </w:tc>
        <w:tc>
          <w:tcPr>
            <w:tcW w:w="3960" w:type="dxa"/>
            <w:gridSpan w:val="2"/>
          </w:tcPr>
          <w:p w14:paraId="0C3E963C" w14:textId="77777777" w:rsidR="006B62EF" w:rsidRDefault="006B62EF" w:rsidP="006B62EF">
            <w:pPr>
              <w:pStyle w:val="Heading2"/>
            </w:pPr>
            <w:r>
              <w:t xml:space="preserve">The </w:t>
            </w:r>
            <w:r w:rsidRPr="004C42DD">
              <w:rPr>
                <w:rFonts w:cs="Arial"/>
                <w:i/>
              </w:rPr>
              <w:t>Supplier</w:t>
            </w:r>
            <w:r>
              <w:rPr>
                <w:i/>
              </w:rPr>
              <w:t>’s</w:t>
            </w:r>
            <w:r>
              <w:t xml:space="preserve"> main responsibilities</w:t>
            </w:r>
          </w:p>
        </w:tc>
        <w:tc>
          <w:tcPr>
            <w:tcW w:w="4684" w:type="dxa"/>
            <w:gridSpan w:val="9"/>
          </w:tcPr>
          <w:p w14:paraId="5816235C" w14:textId="77777777" w:rsidR="006B62EF" w:rsidRDefault="006B62EF" w:rsidP="006B62EF">
            <w:r>
              <w:rPr>
                <w:b/>
              </w:rPr>
              <w:t xml:space="preserve">Data required by this section of the core clauses is provided by the </w:t>
            </w:r>
            <w:r w:rsidRPr="00EA6B66">
              <w:rPr>
                <w:rFonts w:cs="Arial"/>
                <w:b/>
                <w:i/>
              </w:rPr>
              <w:t>Supplier</w:t>
            </w:r>
            <w:r>
              <w:rPr>
                <w:b/>
              </w:rPr>
              <w:t xml:space="preserve"> in Part 2 and terms in italics used in this section are identified elsewhere in this Contract Data.</w:t>
            </w:r>
          </w:p>
        </w:tc>
      </w:tr>
      <w:tr w:rsidR="006B62EF" w14:paraId="24AD92B0" w14:textId="77777777" w:rsidTr="00421650">
        <w:tc>
          <w:tcPr>
            <w:tcW w:w="1080" w:type="dxa"/>
            <w:gridSpan w:val="3"/>
            <w:tcBorders>
              <w:top w:val="single" w:sz="4" w:space="0" w:color="auto"/>
            </w:tcBorders>
          </w:tcPr>
          <w:p w14:paraId="05A49439" w14:textId="77777777" w:rsidR="006B62EF" w:rsidRDefault="006B62EF" w:rsidP="006B62EF">
            <w:pPr>
              <w:pStyle w:val="Heading2"/>
              <w:rPr>
                <w:b w:val="0"/>
              </w:rPr>
            </w:pPr>
            <w:r>
              <w:rPr>
                <w:b w:val="0"/>
              </w:rPr>
              <w:t>3</w:t>
            </w:r>
          </w:p>
        </w:tc>
        <w:tc>
          <w:tcPr>
            <w:tcW w:w="3960" w:type="dxa"/>
            <w:gridSpan w:val="2"/>
          </w:tcPr>
          <w:p w14:paraId="15D707BB" w14:textId="77777777" w:rsidR="006B62EF" w:rsidRDefault="006B62EF" w:rsidP="006B62EF">
            <w:pPr>
              <w:pStyle w:val="Heading2"/>
            </w:pPr>
            <w:r>
              <w:t>Time</w:t>
            </w:r>
          </w:p>
        </w:tc>
        <w:tc>
          <w:tcPr>
            <w:tcW w:w="4684" w:type="dxa"/>
            <w:gridSpan w:val="9"/>
          </w:tcPr>
          <w:p w14:paraId="75504D2C" w14:textId="77777777" w:rsidR="006B62EF" w:rsidRDefault="006B62EF" w:rsidP="006B62EF">
            <w:pPr>
              <w:pStyle w:val="Heading2"/>
            </w:pPr>
          </w:p>
        </w:tc>
      </w:tr>
      <w:tr w:rsidR="00296093" w14:paraId="5519DFF7" w14:textId="77777777" w:rsidTr="00421650">
        <w:tc>
          <w:tcPr>
            <w:tcW w:w="1080" w:type="dxa"/>
            <w:gridSpan w:val="3"/>
            <w:tcBorders>
              <w:top w:val="single" w:sz="4" w:space="0" w:color="auto"/>
            </w:tcBorders>
          </w:tcPr>
          <w:p w14:paraId="7090D3B3" w14:textId="32E308F0" w:rsidR="00296093" w:rsidRPr="00296093" w:rsidRDefault="00296093" w:rsidP="00296093">
            <w:pPr>
              <w:pStyle w:val="Heading2"/>
              <w:rPr>
                <w:b w:val="0"/>
                <w:sz w:val="20"/>
                <w:szCs w:val="20"/>
              </w:rPr>
            </w:pPr>
            <w:r w:rsidRPr="00296093">
              <w:rPr>
                <w:b w:val="0"/>
                <w:sz w:val="20"/>
                <w:szCs w:val="20"/>
              </w:rPr>
              <w:t>30.1</w:t>
            </w:r>
          </w:p>
        </w:tc>
        <w:tc>
          <w:tcPr>
            <w:tcW w:w="3960" w:type="dxa"/>
            <w:gridSpan w:val="2"/>
          </w:tcPr>
          <w:p w14:paraId="7F16689E" w14:textId="4ADAC012" w:rsidR="00296093" w:rsidRPr="00296093" w:rsidRDefault="00296093" w:rsidP="00296093">
            <w:pPr>
              <w:pStyle w:val="Heading2"/>
              <w:rPr>
                <w:b w:val="0"/>
                <w:sz w:val="20"/>
                <w:szCs w:val="20"/>
              </w:rPr>
            </w:pPr>
            <w:r w:rsidRPr="00296093">
              <w:rPr>
                <w:b w:val="0"/>
                <w:sz w:val="20"/>
                <w:szCs w:val="20"/>
              </w:rPr>
              <w:t xml:space="preserve">The </w:t>
            </w:r>
            <w:r w:rsidRPr="00296093">
              <w:rPr>
                <w:b w:val="0"/>
                <w:i/>
                <w:sz w:val="20"/>
                <w:szCs w:val="20"/>
              </w:rPr>
              <w:t>starting date</w:t>
            </w:r>
            <w:r w:rsidRPr="00296093">
              <w:rPr>
                <w:b w:val="0"/>
                <w:sz w:val="20"/>
                <w:szCs w:val="20"/>
              </w:rPr>
              <w:t xml:space="preserve"> is.</w:t>
            </w:r>
          </w:p>
        </w:tc>
        <w:tc>
          <w:tcPr>
            <w:tcW w:w="4684" w:type="dxa"/>
            <w:gridSpan w:val="9"/>
          </w:tcPr>
          <w:p w14:paraId="19B87980" w14:textId="4507470F" w:rsidR="00296093" w:rsidRPr="00EA5F62" w:rsidRDefault="00296093" w:rsidP="00296093">
            <w:pPr>
              <w:pStyle w:val="Heading2"/>
              <w:rPr>
                <w:bCs w:val="0"/>
                <w:sz w:val="20"/>
                <w:szCs w:val="20"/>
              </w:rPr>
            </w:pPr>
            <w:r w:rsidRPr="00EA5F62">
              <w:rPr>
                <w:bCs w:val="0"/>
                <w:sz w:val="20"/>
                <w:szCs w:val="20"/>
              </w:rPr>
              <w:t>to be specified during contract award.</w:t>
            </w:r>
          </w:p>
        </w:tc>
      </w:tr>
      <w:tr w:rsidR="006B62EF" w14:paraId="5BAB986B" w14:textId="77777777" w:rsidTr="00421650">
        <w:tc>
          <w:tcPr>
            <w:tcW w:w="1080" w:type="dxa"/>
            <w:gridSpan w:val="3"/>
            <w:tcBorders>
              <w:top w:val="single" w:sz="4" w:space="0" w:color="auto"/>
              <w:bottom w:val="nil"/>
            </w:tcBorders>
            <w:shd w:val="clear" w:color="auto" w:fill="D9D9D9"/>
          </w:tcPr>
          <w:p w14:paraId="55E8AFF0" w14:textId="77777777" w:rsidR="006B62EF" w:rsidRDefault="006B62EF" w:rsidP="006B62EF">
            <w:r>
              <w:t>30.1</w:t>
            </w:r>
          </w:p>
        </w:tc>
        <w:tc>
          <w:tcPr>
            <w:tcW w:w="3960" w:type="dxa"/>
            <w:gridSpan w:val="2"/>
            <w:tcBorders>
              <w:top w:val="single" w:sz="4" w:space="0" w:color="auto"/>
              <w:bottom w:val="nil"/>
            </w:tcBorders>
          </w:tcPr>
          <w:p w14:paraId="5AB27BED" w14:textId="77777777" w:rsidR="006B62EF" w:rsidRPr="004B3455" w:rsidRDefault="006B62EF" w:rsidP="006B62EF">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6"/>
            <w:tcBorders>
              <w:top w:val="single" w:sz="4" w:space="0" w:color="auto"/>
              <w:bottom w:val="nil"/>
            </w:tcBorders>
          </w:tcPr>
          <w:p w14:paraId="0C4928F7" w14:textId="77777777" w:rsidR="006B62EF" w:rsidRPr="008E63FF" w:rsidRDefault="006B62EF" w:rsidP="006B62EF">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1539" w:type="dxa"/>
            <w:gridSpan w:val="3"/>
            <w:tcBorders>
              <w:top w:val="single" w:sz="4" w:space="0" w:color="auto"/>
              <w:bottom w:val="nil"/>
            </w:tcBorders>
          </w:tcPr>
          <w:p w14:paraId="6DB5347D" w14:textId="77777777" w:rsidR="006B62EF" w:rsidRPr="008E63FF" w:rsidRDefault="006B62EF" w:rsidP="006B62EF">
            <w:pPr>
              <w:rPr>
                <w:b/>
              </w:rPr>
            </w:pPr>
            <w:r>
              <w:rPr>
                <w:b/>
                <w:i/>
              </w:rPr>
              <w:t>delivery</w:t>
            </w:r>
            <w:r w:rsidRPr="00BD0389">
              <w:rPr>
                <w:b/>
                <w:i/>
              </w:rPr>
              <w:t xml:space="preserve"> date</w:t>
            </w:r>
          </w:p>
        </w:tc>
      </w:tr>
      <w:tr w:rsidR="006B62EF" w14:paraId="3A7462A8" w14:textId="77777777" w:rsidTr="00421650">
        <w:tc>
          <w:tcPr>
            <w:tcW w:w="1080" w:type="dxa"/>
            <w:gridSpan w:val="3"/>
            <w:tcBorders>
              <w:top w:val="nil"/>
              <w:bottom w:val="nil"/>
            </w:tcBorders>
            <w:shd w:val="clear" w:color="auto" w:fill="D9D9D9"/>
          </w:tcPr>
          <w:p w14:paraId="61032832" w14:textId="77777777" w:rsidR="006B62EF" w:rsidRPr="00BD0389" w:rsidRDefault="006B62EF" w:rsidP="006B62EF"/>
        </w:tc>
        <w:tc>
          <w:tcPr>
            <w:tcW w:w="3960" w:type="dxa"/>
            <w:gridSpan w:val="2"/>
            <w:tcBorders>
              <w:top w:val="nil"/>
              <w:bottom w:val="nil"/>
            </w:tcBorders>
          </w:tcPr>
          <w:p w14:paraId="5129F282" w14:textId="77777777" w:rsidR="006B62EF" w:rsidRDefault="006B62EF" w:rsidP="006B62EF"/>
        </w:tc>
        <w:tc>
          <w:tcPr>
            <w:tcW w:w="391" w:type="dxa"/>
            <w:tcBorders>
              <w:top w:val="nil"/>
              <w:bottom w:val="nil"/>
              <w:right w:val="dashed" w:sz="4" w:space="0" w:color="auto"/>
            </w:tcBorders>
          </w:tcPr>
          <w:p w14:paraId="51495817" w14:textId="77777777" w:rsidR="006B62EF" w:rsidRPr="008E63FF" w:rsidRDefault="006B62EF" w:rsidP="006B62EF">
            <w:pPr>
              <w:rPr>
                <w:b/>
              </w:rPr>
            </w:pPr>
            <w:r w:rsidRPr="008E63FF">
              <w:rPr>
                <w:b/>
              </w:rPr>
              <w:t>1</w:t>
            </w:r>
          </w:p>
        </w:tc>
        <w:tc>
          <w:tcPr>
            <w:tcW w:w="2754" w:type="dxa"/>
            <w:gridSpan w:val="5"/>
            <w:tcBorders>
              <w:top w:val="nil"/>
              <w:left w:val="dashed" w:sz="4" w:space="0" w:color="auto"/>
              <w:bottom w:val="nil"/>
              <w:right w:val="dashed" w:sz="4" w:space="0" w:color="auto"/>
            </w:tcBorders>
          </w:tcPr>
          <w:p w14:paraId="05C555A8" w14:textId="5A1652EE" w:rsidR="006B62EF" w:rsidRPr="00592D69" w:rsidRDefault="006B62EF" w:rsidP="006B62EF">
            <w:pPr>
              <w:rPr>
                <w:b/>
                <w:i/>
                <w:iCs/>
              </w:rPr>
            </w:pPr>
            <w:r w:rsidRPr="00592D69">
              <w:rPr>
                <w:b/>
                <w:bCs/>
              </w:rPr>
              <w:t xml:space="preserve">Completed </w:t>
            </w:r>
            <w:r w:rsidRPr="00592D69">
              <w:rPr>
                <w:b/>
                <w:bCs/>
                <w:i/>
                <w:iCs/>
              </w:rPr>
              <w:t>goods</w:t>
            </w:r>
            <w:r w:rsidRPr="00592D69">
              <w:rPr>
                <w:b/>
                <w:bCs/>
              </w:rPr>
              <w:t xml:space="preserve"> and </w:t>
            </w:r>
            <w:r w:rsidRPr="00592D69">
              <w:rPr>
                <w:b/>
                <w:bCs/>
                <w:i/>
                <w:iCs/>
              </w:rPr>
              <w:t>services</w:t>
            </w:r>
          </w:p>
        </w:tc>
        <w:tc>
          <w:tcPr>
            <w:tcW w:w="1539" w:type="dxa"/>
            <w:gridSpan w:val="3"/>
            <w:tcBorders>
              <w:top w:val="nil"/>
              <w:left w:val="dashed" w:sz="4" w:space="0" w:color="auto"/>
              <w:bottom w:val="nil"/>
            </w:tcBorders>
          </w:tcPr>
          <w:p w14:paraId="7E73C5B3" w14:textId="62393E85" w:rsidR="006B62EF" w:rsidRPr="00592D69" w:rsidRDefault="006B62EF" w:rsidP="006B62EF">
            <w:pPr>
              <w:rPr>
                <w:b/>
              </w:rPr>
            </w:pPr>
            <w:r>
              <w:rPr>
                <w:b/>
                <w:bCs/>
              </w:rPr>
              <w:t>5 years from the contract start date (to be specified during contract award)</w:t>
            </w:r>
          </w:p>
        </w:tc>
      </w:tr>
      <w:tr w:rsidR="006B62EF" w14:paraId="1B2C73BD" w14:textId="77777777" w:rsidTr="00421650">
        <w:tc>
          <w:tcPr>
            <w:tcW w:w="1080" w:type="dxa"/>
            <w:gridSpan w:val="3"/>
            <w:tcBorders>
              <w:top w:val="single" w:sz="4" w:space="0" w:color="auto"/>
              <w:bottom w:val="single" w:sz="4" w:space="0" w:color="auto"/>
            </w:tcBorders>
            <w:shd w:val="clear" w:color="auto" w:fill="D9D9D9"/>
          </w:tcPr>
          <w:p w14:paraId="1AF5C998" w14:textId="77777777" w:rsidR="006B62EF" w:rsidRPr="00B5593C" w:rsidRDefault="006B62EF" w:rsidP="006B62EF">
            <w:r>
              <w:t>30.2</w:t>
            </w:r>
          </w:p>
        </w:tc>
        <w:tc>
          <w:tcPr>
            <w:tcW w:w="3960" w:type="dxa"/>
            <w:gridSpan w:val="2"/>
          </w:tcPr>
          <w:p w14:paraId="624396EC" w14:textId="77777777" w:rsidR="006B62EF" w:rsidRDefault="006B62EF" w:rsidP="006B62EF">
            <w:r>
              <w:t xml:space="preserve">The </w:t>
            </w:r>
            <w:r w:rsidRPr="00E16B9F">
              <w:rPr>
                <w:rFonts w:cs="Arial"/>
                <w:i/>
              </w:rPr>
              <w:t>Supplier</w:t>
            </w:r>
            <w:r>
              <w:t xml:space="preserve"> does not bring the </w:t>
            </w:r>
            <w:r w:rsidRPr="007E3576">
              <w:rPr>
                <w:rFonts w:cs="Arial"/>
                <w:i/>
                <w:color w:val="000000"/>
              </w:rPr>
              <w:t>goods</w:t>
            </w:r>
            <w:r>
              <w:t xml:space="preserve"> to the Delivery Place more than one week before the Delivery Date.</w:t>
            </w:r>
          </w:p>
        </w:tc>
        <w:tc>
          <w:tcPr>
            <w:tcW w:w="4684" w:type="dxa"/>
            <w:gridSpan w:val="9"/>
          </w:tcPr>
          <w:p w14:paraId="5601B93E" w14:textId="54C2ACD7" w:rsidR="006B62EF" w:rsidRPr="00F317A9" w:rsidRDefault="006B62EF" w:rsidP="006B62EF">
            <w:pPr>
              <w:rPr>
                <w:b/>
                <w:i/>
                <w:iCs/>
              </w:rPr>
            </w:pPr>
            <w:r w:rsidRPr="00F317A9">
              <w:rPr>
                <w:b/>
              </w:rPr>
              <w:t xml:space="preserve">unless with prior consent of the </w:t>
            </w:r>
            <w:r w:rsidRPr="00F317A9">
              <w:rPr>
                <w:b/>
                <w:i/>
                <w:iCs/>
              </w:rPr>
              <w:t>Purchaser.</w:t>
            </w:r>
          </w:p>
        </w:tc>
      </w:tr>
      <w:tr w:rsidR="006B62EF" w14:paraId="7DDCFB2A" w14:textId="77777777" w:rsidTr="00421650">
        <w:tc>
          <w:tcPr>
            <w:tcW w:w="1080" w:type="dxa"/>
            <w:gridSpan w:val="3"/>
            <w:tcBorders>
              <w:top w:val="single" w:sz="4" w:space="0" w:color="auto"/>
              <w:bottom w:val="single" w:sz="4" w:space="0" w:color="auto"/>
            </w:tcBorders>
            <w:shd w:val="clear" w:color="auto" w:fill="D9D9D9"/>
          </w:tcPr>
          <w:p w14:paraId="1360E8F0" w14:textId="77777777" w:rsidR="006B62EF" w:rsidRPr="00B5593C" w:rsidRDefault="006B62EF" w:rsidP="006B62EF">
            <w:r w:rsidRPr="00B5593C">
              <w:t>31.1</w:t>
            </w:r>
          </w:p>
        </w:tc>
        <w:tc>
          <w:tcPr>
            <w:tcW w:w="3960" w:type="dxa"/>
            <w:gridSpan w:val="2"/>
          </w:tcPr>
          <w:p w14:paraId="07D4F969" w14:textId="77777777" w:rsidR="006B62EF" w:rsidRDefault="006B62EF" w:rsidP="006B62EF">
            <w:pPr>
              <w:rPr>
                <w:b/>
              </w:rPr>
            </w:pPr>
            <w:r>
              <w:t xml:space="preserve">The </w:t>
            </w:r>
            <w:r w:rsidRPr="00EA6B66">
              <w:rPr>
                <w:rFonts w:cs="Arial"/>
                <w:i/>
              </w:rPr>
              <w:t>Supplier</w:t>
            </w:r>
            <w:r>
              <w:t xml:space="preserve"> is to submit a first programme for acceptance within </w:t>
            </w:r>
          </w:p>
        </w:tc>
        <w:tc>
          <w:tcPr>
            <w:tcW w:w="4684" w:type="dxa"/>
            <w:gridSpan w:val="9"/>
          </w:tcPr>
          <w:p w14:paraId="5E7672A4" w14:textId="77777777" w:rsidR="006B62EF" w:rsidRPr="009543CB" w:rsidRDefault="006B62EF" w:rsidP="006B62EF">
            <w:pPr>
              <w:rPr>
                <w:b/>
              </w:rPr>
            </w:pPr>
          </w:p>
          <w:p w14:paraId="56C5D082" w14:textId="330C3D37" w:rsidR="006B62EF" w:rsidRPr="009543CB" w:rsidRDefault="006B62EF" w:rsidP="006B62EF">
            <w:pPr>
              <w:rPr>
                <w:b/>
              </w:rPr>
            </w:pPr>
            <w:r w:rsidRPr="009543CB">
              <w:rPr>
                <w:b/>
              </w:rPr>
              <w:t xml:space="preserve">ten (10) days of receipt of each </w:t>
            </w:r>
            <w:r>
              <w:rPr>
                <w:b/>
              </w:rPr>
              <w:t>Purchase</w:t>
            </w:r>
            <w:r w:rsidRPr="009543CB">
              <w:rPr>
                <w:b/>
              </w:rPr>
              <w:t xml:space="preserve"> Order.</w:t>
            </w:r>
          </w:p>
        </w:tc>
      </w:tr>
      <w:tr w:rsidR="006B62EF" w14:paraId="0EC5EB59" w14:textId="77777777" w:rsidTr="00421650">
        <w:tc>
          <w:tcPr>
            <w:tcW w:w="1080" w:type="dxa"/>
            <w:gridSpan w:val="3"/>
            <w:tcBorders>
              <w:top w:val="single" w:sz="4" w:space="0" w:color="auto"/>
              <w:bottom w:val="single" w:sz="4" w:space="0" w:color="auto"/>
            </w:tcBorders>
          </w:tcPr>
          <w:p w14:paraId="219C88B3" w14:textId="77777777" w:rsidR="006B62EF" w:rsidRPr="003715DE" w:rsidRDefault="006B62EF" w:rsidP="006B62EF">
            <w:pPr>
              <w:rPr>
                <w:b/>
                <w:bCs/>
                <w:sz w:val="16"/>
                <w:szCs w:val="16"/>
              </w:rPr>
            </w:pPr>
            <w:r>
              <w:rPr>
                <w:bCs/>
              </w:rPr>
              <w:t>32.2</w:t>
            </w:r>
          </w:p>
        </w:tc>
        <w:tc>
          <w:tcPr>
            <w:tcW w:w="3960" w:type="dxa"/>
            <w:gridSpan w:val="2"/>
          </w:tcPr>
          <w:p w14:paraId="0D34FA0C" w14:textId="77777777" w:rsidR="006B62EF" w:rsidRDefault="006B62EF" w:rsidP="006B62EF">
            <w:r>
              <w:t xml:space="preserve">The </w:t>
            </w:r>
            <w:r w:rsidRPr="00EA6B66">
              <w:rPr>
                <w:rFonts w:cs="Arial"/>
                <w:i/>
              </w:rPr>
              <w:t>Supplier</w:t>
            </w:r>
            <w:r>
              <w:t xml:space="preserve"> submits revised programmes at intervals no longer than </w:t>
            </w:r>
          </w:p>
        </w:tc>
        <w:tc>
          <w:tcPr>
            <w:tcW w:w="4684" w:type="dxa"/>
            <w:gridSpan w:val="9"/>
          </w:tcPr>
          <w:p w14:paraId="1613C053" w14:textId="1C0206C2" w:rsidR="006B62EF" w:rsidRPr="009543CB" w:rsidRDefault="006B62EF" w:rsidP="006B62EF">
            <w:pPr>
              <w:rPr>
                <w:b/>
              </w:rPr>
            </w:pPr>
            <w:r w:rsidRPr="009543CB">
              <w:rPr>
                <w:b/>
              </w:rPr>
              <w:t>within one (1) week of becoming aware of a change to the programme</w:t>
            </w:r>
            <w:r w:rsidRPr="009543CB">
              <w:rPr>
                <w:b/>
                <w:bCs/>
              </w:rPr>
              <w:t>.</w:t>
            </w:r>
          </w:p>
        </w:tc>
      </w:tr>
      <w:tr w:rsidR="006B62EF" w14:paraId="55CF9325" w14:textId="77777777" w:rsidTr="00421650">
        <w:tc>
          <w:tcPr>
            <w:tcW w:w="1080" w:type="dxa"/>
            <w:gridSpan w:val="3"/>
          </w:tcPr>
          <w:p w14:paraId="59E27BD7" w14:textId="77777777" w:rsidR="006B62EF" w:rsidRDefault="006B62EF" w:rsidP="006B62EF">
            <w:pPr>
              <w:pStyle w:val="Heading2"/>
              <w:rPr>
                <w:b w:val="0"/>
              </w:rPr>
            </w:pPr>
            <w:r>
              <w:rPr>
                <w:b w:val="0"/>
              </w:rPr>
              <w:t>4</w:t>
            </w:r>
          </w:p>
        </w:tc>
        <w:tc>
          <w:tcPr>
            <w:tcW w:w="3960" w:type="dxa"/>
            <w:gridSpan w:val="2"/>
          </w:tcPr>
          <w:p w14:paraId="60B5BE05" w14:textId="77777777" w:rsidR="006B62EF" w:rsidRDefault="006B62EF" w:rsidP="006B62EF">
            <w:pPr>
              <w:pStyle w:val="Heading2"/>
            </w:pPr>
            <w:r>
              <w:t>Testing and defects</w:t>
            </w:r>
          </w:p>
        </w:tc>
        <w:tc>
          <w:tcPr>
            <w:tcW w:w="4684" w:type="dxa"/>
            <w:gridSpan w:val="9"/>
          </w:tcPr>
          <w:p w14:paraId="3747BAA1" w14:textId="77777777" w:rsidR="006B62EF" w:rsidRPr="00E14A8C" w:rsidRDefault="006B62EF" w:rsidP="006B62EF">
            <w:pPr>
              <w:pStyle w:val="Heading2"/>
              <w:rPr>
                <w:sz w:val="20"/>
              </w:rPr>
            </w:pPr>
          </w:p>
        </w:tc>
      </w:tr>
      <w:tr w:rsidR="006B62EF" w14:paraId="1FE839EF" w14:textId="77777777" w:rsidTr="00421650">
        <w:tc>
          <w:tcPr>
            <w:tcW w:w="1080" w:type="dxa"/>
            <w:gridSpan w:val="3"/>
          </w:tcPr>
          <w:p w14:paraId="174CD86C" w14:textId="77777777" w:rsidR="006B62EF" w:rsidRPr="003715DE" w:rsidRDefault="006B62EF" w:rsidP="006B62EF">
            <w:pPr>
              <w:rPr>
                <w:b/>
                <w:bCs/>
                <w:sz w:val="16"/>
                <w:szCs w:val="16"/>
              </w:rPr>
            </w:pPr>
            <w:r>
              <w:rPr>
                <w:bCs/>
              </w:rPr>
              <w:t>42</w:t>
            </w:r>
          </w:p>
        </w:tc>
        <w:tc>
          <w:tcPr>
            <w:tcW w:w="3960" w:type="dxa"/>
            <w:gridSpan w:val="2"/>
          </w:tcPr>
          <w:p w14:paraId="7A1762E0" w14:textId="77777777" w:rsidR="006B62EF" w:rsidRDefault="006B62EF" w:rsidP="006B62EF">
            <w:r>
              <w:t xml:space="preserve">The </w:t>
            </w:r>
            <w:r w:rsidRPr="0027623E">
              <w:rPr>
                <w:i/>
              </w:rPr>
              <w:t xml:space="preserve">defects date </w:t>
            </w:r>
            <w:r>
              <w:t xml:space="preserve">is </w:t>
            </w:r>
          </w:p>
        </w:tc>
        <w:tc>
          <w:tcPr>
            <w:tcW w:w="4684" w:type="dxa"/>
            <w:gridSpan w:val="9"/>
          </w:tcPr>
          <w:p w14:paraId="2C965FE6" w14:textId="77952638" w:rsidR="006B62EF" w:rsidRPr="006B13D7" w:rsidRDefault="006B62EF" w:rsidP="006B62EF">
            <w:pPr>
              <w:pStyle w:val="ListParagraph"/>
              <w:numPr>
                <w:ilvl w:val="0"/>
                <w:numId w:val="58"/>
              </w:numPr>
              <w:spacing w:after="0" w:line="240" w:lineRule="auto"/>
              <w:jc w:val="both"/>
              <w:rPr>
                <w:rFonts w:ascii="Arial" w:hAnsi="Arial" w:cs="Arial"/>
                <w:b/>
                <w:bCs/>
                <w:sz w:val="20"/>
                <w:szCs w:val="20"/>
              </w:rPr>
            </w:pPr>
            <w:r w:rsidRPr="006B13D7">
              <w:rPr>
                <w:rFonts w:ascii="Arial" w:hAnsi="Arial" w:cs="Arial"/>
                <w:b/>
                <w:bCs/>
                <w:iCs/>
                <w:sz w:val="20"/>
                <w:szCs w:val="20"/>
              </w:rPr>
              <w:t>104</w:t>
            </w:r>
            <w:r w:rsidRPr="006B13D7">
              <w:rPr>
                <w:rFonts w:ascii="Arial" w:hAnsi="Arial" w:cs="Arial"/>
                <w:b/>
                <w:bCs/>
                <w:sz w:val="20"/>
                <w:szCs w:val="20"/>
              </w:rPr>
              <w:t xml:space="preserve"> weeks after </w:t>
            </w:r>
            <w:r>
              <w:rPr>
                <w:rFonts w:ascii="Arial" w:hAnsi="Arial" w:cs="Arial"/>
                <w:b/>
                <w:bCs/>
                <w:sz w:val="20"/>
                <w:szCs w:val="20"/>
              </w:rPr>
              <w:t>Delivery per Purchase Order</w:t>
            </w:r>
            <w:r w:rsidRPr="006B13D7">
              <w:rPr>
                <w:rFonts w:ascii="Arial" w:hAnsi="Arial" w:cs="Arial"/>
                <w:b/>
                <w:bCs/>
                <w:sz w:val="20"/>
                <w:szCs w:val="20"/>
              </w:rPr>
              <w:t xml:space="preserve">, excluding </w:t>
            </w:r>
            <w:r>
              <w:rPr>
                <w:rFonts w:ascii="Arial" w:hAnsi="Arial" w:cs="Arial"/>
                <w:b/>
                <w:bCs/>
                <w:iCs/>
                <w:sz w:val="20"/>
                <w:szCs w:val="20"/>
              </w:rPr>
              <w:t>Phasor Measurement Unit, Substation Phasor Data Concentrator</w:t>
            </w:r>
            <w:r>
              <w:rPr>
                <w:rFonts w:ascii="Arial" w:hAnsi="Arial" w:cs="Arial"/>
                <w:b/>
                <w:bCs/>
                <w:sz w:val="20"/>
                <w:szCs w:val="20"/>
              </w:rPr>
              <w:t>, Time synchronisation devices</w:t>
            </w:r>
            <w:r w:rsidRPr="006B13D7">
              <w:rPr>
                <w:rFonts w:ascii="Arial" w:hAnsi="Arial" w:cs="Arial"/>
                <w:b/>
                <w:bCs/>
                <w:sz w:val="20"/>
                <w:szCs w:val="20"/>
              </w:rPr>
              <w:t xml:space="preserve"> and Ethernet networking equipment.</w:t>
            </w:r>
          </w:p>
          <w:p w14:paraId="2C333E07" w14:textId="2FE817DF" w:rsidR="006B62EF" w:rsidRDefault="006B62EF" w:rsidP="006B62EF">
            <w:pPr>
              <w:pStyle w:val="ListParagraph"/>
              <w:numPr>
                <w:ilvl w:val="0"/>
                <w:numId w:val="58"/>
              </w:numPr>
              <w:spacing w:after="0" w:line="240" w:lineRule="auto"/>
              <w:jc w:val="both"/>
              <w:rPr>
                <w:rFonts w:ascii="Arial" w:hAnsi="Arial" w:cs="Arial"/>
                <w:b/>
                <w:bCs/>
                <w:iCs/>
                <w:sz w:val="20"/>
                <w:szCs w:val="20"/>
              </w:rPr>
            </w:pPr>
            <w:r w:rsidRPr="005E0DB1">
              <w:rPr>
                <w:rFonts w:ascii="Arial" w:hAnsi="Arial" w:cs="Arial"/>
                <w:b/>
                <w:bCs/>
                <w:iCs/>
                <w:sz w:val="20"/>
                <w:szCs w:val="20"/>
              </w:rPr>
              <w:t xml:space="preserve">five (5) years after </w:t>
            </w:r>
            <w:r>
              <w:rPr>
                <w:rFonts w:ascii="Arial" w:hAnsi="Arial" w:cs="Arial"/>
                <w:b/>
                <w:bCs/>
                <w:iCs/>
                <w:sz w:val="20"/>
                <w:szCs w:val="20"/>
              </w:rPr>
              <w:t>Delivery per Purchase Order</w:t>
            </w:r>
            <w:r w:rsidRPr="005E0DB1">
              <w:rPr>
                <w:rFonts w:ascii="Arial" w:hAnsi="Arial" w:cs="Arial"/>
                <w:b/>
                <w:bCs/>
                <w:iCs/>
                <w:sz w:val="20"/>
                <w:szCs w:val="20"/>
              </w:rPr>
              <w:t xml:space="preserve"> for Ethernet networking devices. </w:t>
            </w:r>
          </w:p>
          <w:p w14:paraId="6E391BB1" w14:textId="75E8A4A5" w:rsidR="006B62EF" w:rsidRPr="007A25D3" w:rsidRDefault="006B62EF" w:rsidP="006B62EF">
            <w:pPr>
              <w:pStyle w:val="ListParagraph"/>
              <w:numPr>
                <w:ilvl w:val="0"/>
                <w:numId w:val="58"/>
              </w:numPr>
              <w:spacing w:after="0" w:line="240" w:lineRule="auto"/>
              <w:jc w:val="both"/>
              <w:rPr>
                <w:rFonts w:ascii="Arial" w:hAnsi="Arial" w:cs="Arial"/>
                <w:b/>
                <w:bCs/>
                <w:iCs/>
                <w:sz w:val="20"/>
                <w:szCs w:val="20"/>
              </w:rPr>
            </w:pPr>
            <w:r w:rsidRPr="00EA57A8">
              <w:rPr>
                <w:rFonts w:ascii="Arial" w:hAnsi="Arial" w:cs="Arial"/>
                <w:b/>
                <w:bCs/>
                <w:iCs/>
                <w:sz w:val="20"/>
                <w:szCs w:val="20"/>
              </w:rPr>
              <w:t>ten (10) years after Delivery Per Purchase Order for the Phasor Measurement Unit, Substation Phasor Data Concentrator and the time synchronisation devices.</w:t>
            </w:r>
          </w:p>
        </w:tc>
      </w:tr>
      <w:tr w:rsidR="006B62EF" w14:paraId="2C1FBC6E" w14:textId="77777777" w:rsidTr="00421650">
        <w:tc>
          <w:tcPr>
            <w:tcW w:w="1080" w:type="dxa"/>
            <w:gridSpan w:val="3"/>
            <w:tcBorders>
              <w:bottom w:val="nil"/>
            </w:tcBorders>
          </w:tcPr>
          <w:p w14:paraId="2B033734" w14:textId="77777777" w:rsidR="006B62EF" w:rsidRPr="003715DE" w:rsidRDefault="006B62EF" w:rsidP="006B62EF">
            <w:pPr>
              <w:rPr>
                <w:b/>
                <w:bCs/>
                <w:sz w:val="16"/>
                <w:szCs w:val="16"/>
              </w:rPr>
            </w:pPr>
            <w:r>
              <w:rPr>
                <w:bCs/>
              </w:rPr>
              <w:lastRenderedPageBreak/>
              <w:t>43.2</w:t>
            </w:r>
          </w:p>
        </w:tc>
        <w:tc>
          <w:tcPr>
            <w:tcW w:w="3960" w:type="dxa"/>
            <w:gridSpan w:val="2"/>
            <w:tcBorders>
              <w:bottom w:val="nil"/>
            </w:tcBorders>
          </w:tcPr>
          <w:p w14:paraId="35699444" w14:textId="77777777" w:rsidR="006B62EF" w:rsidRDefault="006B62EF" w:rsidP="006B62EF">
            <w:r>
              <w:t xml:space="preserve">The </w:t>
            </w:r>
            <w:r w:rsidRPr="0027623E">
              <w:rPr>
                <w:i/>
              </w:rPr>
              <w:t>defect correction period</w:t>
            </w:r>
            <w:r>
              <w:t xml:space="preserve"> is </w:t>
            </w:r>
          </w:p>
        </w:tc>
        <w:tc>
          <w:tcPr>
            <w:tcW w:w="4684" w:type="dxa"/>
            <w:gridSpan w:val="9"/>
            <w:tcBorders>
              <w:bottom w:val="nil"/>
            </w:tcBorders>
          </w:tcPr>
          <w:p w14:paraId="2E69CE65" w14:textId="600366CE" w:rsidR="006B62EF" w:rsidRPr="003A5DD4" w:rsidRDefault="006B62EF" w:rsidP="006B62EF">
            <w:pPr>
              <w:rPr>
                <w:b/>
              </w:rPr>
            </w:pPr>
            <w:r w:rsidRPr="003A5DD4">
              <w:rPr>
                <w:b/>
                <w:bCs/>
              </w:rPr>
              <w:t>four (4)</w:t>
            </w:r>
            <w:r w:rsidRPr="003A5DD4">
              <w:rPr>
                <w:b/>
              </w:rPr>
              <w:t xml:space="preserve"> weeks, unless </w:t>
            </w:r>
            <w:r w:rsidRPr="003A5DD4">
              <w:rPr>
                <w:b/>
                <w:i/>
              </w:rPr>
              <w:t>The Purchaser</w:t>
            </w:r>
            <w:r w:rsidRPr="003A5DD4">
              <w:rPr>
                <w:b/>
              </w:rPr>
              <w:t xml:space="preserve"> and </w:t>
            </w:r>
            <w:r w:rsidRPr="003A5DD4">
              <w:rPr>
                <w:b/>
                <w:i/>
              </w:rPr>
              <w:t>Supplier</w:t>
            </w:r>
            <w:r w:rsidRPr="003A5DD4">
              <w:rPr>
                <w:b/>
              </w:rPr>
              <w:t xml:space="preserve"> agree to a longer period.</w:t>
            </w:r>
          </w:p>
        </w:tc>
      </w:tr>
      <w:tr w:rsidR="006B62EF" w14:paraId="1F1E0389" w14:textId="77777777" w:rsidTr="00421650">
        <w:tc>
          <w:tcPr>
            <w:tcW w:w="1080" w:type="dxa"/>
            <w:gridSpan w:val="3"/>
            <w:tcBorders>
              <w:top w:val="single" w:sz="4" w:space="0" w:color="auto"/>
              <w:bottom w:val="nil"/>
            </w:tcBorders>
          </w:tcPr>
          <w:p w14:paraId="063840D7" w14:textId="77777777" w:rsidR="006B62EF" w:rsidRPr="003715DE" w:rsidRDefault="006B62EF" w:rsidP="006B62EF">
            <w:pPr>
              <w:rPr>
                <w:b/>
                <w:bCs/>
                <w:sz w:val="16"/>
                <w:szCs w:val="16"/>
              </w:rPr>
            </w:pPr>
            <w:r>
              <w:rPr>
                <w:bCs/>
              </w:rPr>
              <w:t>42.2</w:t>
            </w:r>
          </w:p>
        </w:tc>
        <w:tc>
          <w:tcPr>
            <w:tcW w:w="3960" w:type="dxa"/>
            <w:gridSpan w:val="2"/>
            <w:tcBorders>
              <w:top w:val="single" w:sz="4" w:space="0" w:color="auto"/>
              <w:bottom w:val="nil"/>
            </w:tcBorders>
          </w:tcPr>
          <w:p w14:paraId="371C2BCF" w14:textId="77777777" w:rsidR="006B62EF" w:rsidRDefault="006B62EF" w:rsidP="006B62EF">
            <w:r>
              <w:t xml:space="preserve">The </w:t>
            </w:r>
            <w:r w:rsidRPr="0027623E">
              <w:rPr>
                <w:i/>
              </w:rPr>
              <w:t xml:space="preserve">defects </w:t>
            </w:r>
            <w:r>
              <w:rPr>
                <w:i/>
              </w:rPr>
              <w:t xml:space="preserve">access period </w:t>
            </w:r>
            <w:r>
              <w:t xml:space="preserve">is  </w:t>
            </w:r>
          </w:p>
        </w:tc>
        <w:tc>
          <w:tcPr>
            <w:tcW w:w="4684" w:type="dxa"/>
            <w:gridSpan w:val="9"/>
            <w:tcBorders>
              <w:top w:val="single" w:sz="4" w:space="0" w:color="auto"/>
              <w:bottom w:val="nil"/>
            </w:tcBorders>
          </w:tcPr>
          <w:p w14:paraId="4EC9646A" w14:textId="1C856C55" w:rsidR="006B62EF" w:rsidRPr="008E63FF" w:rsidRDefault="006B62EF" w:rsidP="006B62EF">
            <w:pPr>
              <w:rPr>
                <w:b/>
              </w:rPr>
            </w:pPr>
            <w:r w:rsidRPr="003A5DD4">
              <w:rPr>
                <w:b/>
                <w:bCs/>
              </w:rPr>
              <w:t xml:space="preserve">seven (7) working </w:t>
            </w:r>
            <w:r w:rsidRPr="003A5DD4">
              <w:rPr>
                <w:b/>
              </w:rPr>
              <w:t>days.</w:t>
            </w:r>
          </w:p>
        </w:tc>
      </w:tr>
      <w:tr w:rsidR="006B62EF" w14:paraId="2CE49D7B" w14:textId="77777777" w:rsidTr="00421650">
        <w:tc>
          <w:tcPr>
            <w:tcW w:w="1080" w:type="dxa"/>
            <w:gridSpan w:val="3"/>
          </w:tcPr>
          <w:p w14:paraId="0D4292D7" w14:textId="77777777" w:rsidR="006B62EF" w:rsidRDefault="006B62EF" w:rsidP="006B62EF">
            <w:pPr>
              <w:pStyle w:val="Heading2"/>
              <w:rPr>
                <w:b w:val="0"/>
              </w:rPr>
            </w:pPr>
            <w:r>
              <w:rPr>
                <w:b w:val="0"/>
              </w:rPr>
              <w:t>5</w:t>
            </w:r>
          </w:p>
        </w:tc>
        <w:tc>
          <w:tcPr>
            <w:tcW w:w="3960" w:type="dxa"/>
            <w:gridSpan w:val="2"/>
          </w:tcPr>
          <w:p w14:paraId="4E08064A" w14:textId="77777777" w:rsidR="006B62EF" w:rsidRDefault="006B62EF" w:rsidP="006B62EF">
            <w:pPr>
              <w:pStyle w:val="Heading2"/>
            </w:pPr>
            <w:r>
              <w:t>Payment</w:t>
            </w:r>
          </w:p>
        </w:tc>
        <w:tc>
          <w:tcPr>
            <w:tcW w:w="4684" w:type="dxa"/>
            <w:gridSpan w:val="9"/>
          </w:tcPr>
          <w:p w14:paraId="24E629F7" w14:textId="77777777" w:rsidR="006B62EF" w:rsidRDefault="006B62EF" w:rsidP="006B62EF">
            <w:pPr>
              <w:pStyle w:val="Heading2"/>
            </w:pPr>
          </w:p>
        </w:tc>
      </w:tr>
      <w:tr w:rsidR="006B62EF" w14:paraId="4B9F763D" w14:textId="77777777" w:rsidTr="00421650">
        <w:tc>
          <w:tcPr>
            <w:tcW w:w="1080" w:type="dxa"/>
            <w:gridSpan w:val="3"/>
          </w:tcPr>
          <w:p w14:paraId="597A4CBA" w14:textId="77777777" w:rsidR="006B62EF" w:rsidRDefault="006B62EF" w:rsidP="006B62EF">
            <w:pPr>
              <w:rPr>
                <w:bCs/>
              </w:rPr>
            </w:pPr>
            <w:r>
              <w:rPr>
                <w:bCs/>
              </w:rPr>
              <w:t>50.1</w:t>
            </w:r>
          </w:p>
        </w:tc>
        <w:tc>
          <w:tcPr>
            <w:tcW w:w="3960" w:type="dxa"/>
            <w:gridSpan w:val="2"/>
          </w:tcPr>
          <w:p w14:paraId="43DE5BA1" w14:textId="77777777" w:rsidR="006B62EF" w:rsidRDefault="006B62EF" w:rsidP="006B62EF">
            <w:r>
              <w:t xml:space="preserve">The </w:t>
            </w:r>
            <w:r w:rsidRPr="00A015E3">
              <w:rPr>
                <w:i/>
              </w:rPr>
              <w:t>assessment interval</w:t>
            </w:r>
            <w:r>
              <w:t xml:space="preserve"> is </w:t>
            </w:r>
          </w:p>
        </w:tc>
        <w:tc>
          <w:tcPr>
            <w:tcW w:w="4684" w:type="dxa"/>
            <w:gridSpan w:val="9"/>
          </w:tcPr>
          <w:p w14:paraId="446E0415" w14:textId="5DE685DA" w:rsidR="006B62EF" w:rsidRDefault="006B62EF" w:rsidP="006B62EF">
            <w:pPr>
              <w:rPr>
                <w:b/>
              </w:rPr>
            </w:pPr>
            <w:r>
              <w:rPr>
                <w:b/>
              </w:rPr>
              <w:t xml:space="preserve">between the </w:t>
            </w:r>
            <w:r>
              <w:rPr>
                <w:b/>
                <w:bCs/>
              </w:rPr>
              <w:t>25</w:t>
            </w:r>
            <w:r w:rsidRPr="00F513CC">
              <w:rPr>
                <w:b/>
                <w:bCs/>
                <w:vertAlign w:val="superscript"/>
              </w:rPr>
              <w:t>th</w:t>
            </w:r>
            <w:r>
              <w:rPr>
                <w:b/>
                <w:bCs/>
              </w:rPr>
              <w:t xml:space="preserve"> </w:t>
            </w:r>
            <w:r w:rsidRPr="008E63FF">
              <w:rPr>
                <w:b/>
              </w:rPr>
              <w:t>day of each successive month.</w:t>
            </w:r>
          </w:p>
        </w:tc>
      </w:tr>
      <w:tr w:rsidR="006B62EF" w14:paraId="6535FC51" w14:textId="77777777" w:rsidTr="00421650">
        <w:tc>
          <w:tcPr>
            <w:tcW w:w="1080" w:type="dxa"/>
            <w:gridSpan w:val="3"/>
          </w:tcPr>
          <w:p w14:paraId="3F87EF7B" w14:textId="77777777" w:rsidR="006B62EF" w:rsidRDefault="006B62EF" w:rsidP="006B62EF">
            <w:pPr>
              <w:rPr>
                <w:bCs/>
              </w:rPr>
            </w:pPr>
            <w:r>
              <w:rPr>
                <w:bCs/>
              </w:rPr>
              <w:t>51.1</w:t>
            </w:r>
          </w:p>
        </w:tc>
        <w:tc>
          <w:tcPr>
            <w:tcW w:w="3960" w:type="dxa"/>
            <w:gridSpan w:val="2"/>
          </w:tcPr>
          <w:p w14:paraId="5CFB1C0C" w14:textId="77777777" w:rsidR="006B62EF" w:rsidRDefault="006B62EF" w:rsidP="006B62EF">
            <w:r>
              <w:t xml:space="preserve">The </w:t>
            </w:r>
            <w:r w:rsidRPr="00C937A9">
              <w:rPr>
                <w:i/>
              </w:rPr>
              <w:t>currency of this contract</w:t>
            </w:r>
            <w:r>
              <w:t xml:space="preserve"> is the </w:t>
            </w:r>
          </w:p>
        </w:tc>
        <w:tc>
          <w:tcPr>
            <w:tcW w:w="4684" w:type="dxa"/>
            <w:gridSpan w:val="9"/>
          </w:tcPr>
          <w:p w14:paraId="286FD473" w14:textId="77777777" w:rsidR="006B62EF" w:rsidRDefault="006B62EF" w:rsidP="006B62EF">
            <w:pPr>
              <w:rPr>
                <w:b/>
              </w:rPr>
            </w:pPr>
            <w:r>
              <w:rPr>
                <w:b/>
                <w:bCs/>
              </w:rPr>
              <w:t>South African Rand</w:t>
            </w:r>
          </w:p>
        </w:tc>
      </w:tr>
      <w:tr w:rsidR="006B62EF" w14:paraId="3E7583DC" w14:textId="77777777" w:rsidTr="00421650">
        <w:tc>
          <w:tcPr>
            <w:tcW w:w="1080" w:type="dxa"/>
            <w:gridSpan w:val="3"/>
            <w:tcBorders>
              <w:top w:val="single" w:sz="4" w:space="0" w:color="auto"/>
              <w:bottom w:val="single" w:sz="4" w:space="0" w:color="auto"/>
            </w:tcBorders>
            <w:shd w:val="clear" w:color="auto" w:fill="D9D9D9"/>
          </w:tcPr>
          <w:p w14:paraId="631DA6A3" w14:textId="77777777" w:rsidR="006B62EF" w:rsidRDefault="006B62EF" w:rsidP="006B62EF">
            <w:pPr>
              <w:rPr>
                <w:bCs/>
              </w:rPr>
            </w:pPr>
            <w:r>
              <w:rPr>
                <w:bCs/>
              </w:rPr>
              <w:t>51.2</w:t>
            </w:r>
          </w:p>
        </w:tc>
        <w:tc>
          <w:tcPr>
            <w:tcW w:w="3960" w:type="dxa"/>
            <w:gridSpan w:val="2"/>
          </w:tcPr>
          <w:p w14:paraId="038E94AF" w14:textId="77777777" w:rsidR="006B62EF" w:rsidRDefault="006B62EF" w:rsidP="006B62EF">
            <w:r>
              <w:t>The period within which payments are made is</w:t>
            </w:r>
          </w:p>
        </w:tc>
        <w:tc>
          <w:tcPr>
            <w:tcW w:w="4684" w:type="dxa"/>
            <w:gridSpan w:val="9"/>
          </w:tcPr>
          <w:p w14:paraId="38E4D96A" w14:textId="4433266F" w:rsidR="006B62EF" w:rsidRPr="00570749" w:rsidRDefault="00624C2A" w:rsidP="006B62EF">
            <w:pPr>
              <w:rPr>
                <w:b/>
              </w:rPr>
            </w:pPr>
            <w:bookmarkStart w:id="0" w:name="_Hlk83218887"/>
            <w:r>
              <w:rPr>
                <w:b/>
                <w:bCs/>
              </w:rPr>
              <w:t>w</w:t>
            </w:r>
            <w:r w:rsidR="006B62EF" w:rsidRPr="00570749">
              <w:rPr>
                <w:b/>
                <w:bCs/>
              </w:rPr>
              <w:t>ithin 30 days from date of delivery of the goods, and fulfilment of invoicing and payment requirements in part C3 SC3 Purchaser’s Goods Information Clause 5.12.</w:t>
            </w:r>
            <w:bookmarkEnd w:id="0"/>
          </w:p>
        </w:tc>
      </w:tr>
      <w:tr w:rsidR="006B62EF" w14:paraId="67EFBA4A" w14:textId="77777777" w:rsidTr="00421650">
        <w:tc>
          <w:tcPr>
            <w:tcW w:w="1080" w:type="dxa"/>
            <w:gridSpan w:val="3"/>
            <w:tcBorders>
              <w:bottom w:val="single" w:sz="4" w:space="0" w:color="auto"/>
            </w:tcBorders>
          </w:tcPr>
          <w:p w14:paraId="3D506C48" w14:textId="77777777" w:rsidR="006B62EF" w:rsidRDefault="006B62EF" w:rsidP="006B62EF">
            <w:pPr>
              <w:rPr>
                <w:bCs/>
              </w:rPr>
            </w:pPr>
            <w:r>
              <w:rPr>
                <w:bCs/>
              </w:rPr>
              <w:t>51.4</w:t>
            </w:r>
          </w:p>
        </w:tc>
        <w:tc>
          <w:tcPr>
            <w:tcW w:w="3960" w:type="dxa"/>
            <w:gridSpan w:val="2"/>
          </w:tcPr>
          <w:p w14:paraId="5156EC6F" w14:textId="77777777" w:rsidR="006B62EF" w:rsidRDefault="006B62EF" w:rsidP="006B62EF">
            <w:r>
              <w:t xml:space="preserve">The </w:t>
            </w:r>
            <w:r w:rsidRPr="00C937A9">
              <w:rPr>
                <w:i/>
              </w:rPr>
              <w:t>interest rate</w:t>
            </w:r>
            <w:r>
              <w:t xml:space="preserve"> is </w:t>
            </w:r>
          </w:p>
          <w:p w14:paraId="0EB935D8" w14:textId="77777777" w:rsidR="006B62EF" w:rsidRDefault="006B62EF" w:rsidP="006B62EF"/>
        </w:tc>
        <w:tc>
          <w:tcPr>
            <w:tcW w:w="4684" w:type="dxa"/>
            <w:gridSpan w:val="9"/>
          </w:tcPr>
          <w:p w14:paraId="725358F0" w14:textId="77777777" w:rsidR="006B62EF" w:rsidRDefault="006B62EF" w:rsidP="006B62EF">
            <w:pPr>
              <w:jc w:val="both"/>
              <w:rPr>
                <w:b/>
                <w:szCs w:val="20"/>
              </w:rPr>
            </w:pPr>
            <w:r w:rsidRPr="00726911">
              <w:rPr>
                <w:b/>
                <w:szCs w:val="20"/>
              </w:rPr>
              <w:t xml:space="preserve">the </w:t>
            </w:r>
            <w:r w:rsidRPr="00726911">
              <w:rPr>
                <w:rFonts w:cs="Arial"/>
                <w:b/>
                <w:color w:val="000000"/>
                <w:szCs w:val="20"/>
              </w:rPr>
              <w:t xml:space="preserve">publicly quoted prime rate of interest (calculated on a </w:t>
            </w:r>
            <w:proofErr w:type="gramStart"/>
            <w:r w:rsidRPr="00726911">
              <w:rPr>
                <w:rFonts w:cs="Arial"/>
                <w:b/>
                <w:color w:val="000000"/>
                <w:szCs w:val="20"/>
              </w:rPr>
              <w:t>365 day</w:t>
            </w:r>
            <w:proofErr w:type="gramEnd"/>
            <w:r w:rsidRPr="00726911">
              <w:rPr>
                <w:rFonts w:cs="Arial"/>
                <w:b/>
                <w:color w:val="000000"/>
                <w:szCs w:val="20"/>
              </w:rPr>
              <w:t xml:space="preserve"> year) charged </w:t>
            </w:r>
            <w:r w:rsidRPr="00726911">
              <w:rPr>
                <w:b/>
                <w:szCs w:val="20"/>
              </w:rPr>
              <w:t>from time to time by the Standard Bank of South Africa</w:t>
            </w:r>
            <w:r>
              <w:rPr>
                <w:b/>
                <w:szCs w:val="20"/>
              </w:rPr>
              <w:t xml:space="preserve"> Limited</w:t>
            </w:r>
            <w:r w:rsidRPr="00726911">
              <w:rPr>
                <w:b/>
                <w:szCs w:val="20"/>
              </w:rPr>
              <w:t xml:space="preserve"> (</w:t>
            </w:r>
            <w:r w:rsidRPr="00726911">
              <w:rPr>
                <w:rFonts w:cs="Arial"/>
                <w:b/>
                <w:color w:val="000000"/>
                <w:szCs w:val="20"/>
              </w:rPr>
              <w:t xml:space="preserve">as certified, in the event of any dispute, by any manager of such bank, whose appointment it shall not be necessary to prove) </w:t>
            </w:r>
            <w:r w:rsidRPr="00726911">
              <w:rPr>
                <w:b/>
                <w:szCs w:val="20"/>
              </w:rPr>
              <w:t xml:space="preserve">for amounts due in Rands and </w:t>
            </w:r>
          </w:p>
          <w:p w14:paraId="0287D53E" w14:textId="77777777" w:rsidR="006B62EF" w:rsidRDefault="006B62EF" w:rsidP="006B62EF">
            <w:pPr>
              <w:jc w:val="both"/>
              <w:rPr>
                <w:b/>
                <w:szCs w:val="20"/>
              </w:rPr>
            </w:pPr>
          </w:p>
          <w:p w14:paraId="300C6E49" w14:textId="77777777" w:rsidR="006B62EF" w:rsidRDefault="006B62EF" w:rsidP="006B62EF">
            <w:pPr>
              <w:rPr>
                <w:b/>
              </w:rPr>
            </w:pPr>
            <w:r w:rsidRPr="00726911">
              <w:rPr>
                <w:b/>
                <w:szCs w:val="20"/>
              </w:rPr>
              <w:t>(ii) the LIBOR rate applicable at the time for amounts due in other currencies</w:t>
            </w:r>
            <w:r>
              <w:rPr>
                <w:b/>
                <w:szCs w:val="20"/>
              </w:rPr>
              <w:t>.</w:t>
            </w:r>
            <w:r w:rsidRPr="00726911">
              <w:rPr>
                <w:b/>
                <w:szCs w:val="20"/>
              </w:rPr>
              <w:t xml:space="preserve"> </w:t>
            </w:r>
            <w:r>
              <w:rPr>
                <w:b/>
                <w:szCs w:val="20"/>
              </w:rPr>
              <w:t xml:space="preserve"> </w:t>
            </w:r>
            <w:r w:rsidRPr="00726911">
              <w:rPr>
                <w:b/>
                <w:szCs w:val="20"/>
              </w:rPr>
              <w:t>LIBOR</w:t>
            </w:r>
            <w:r>
              <w:rPr>
                <w:b/>
                <w:szCs w:val="20"/>
              </w:rPr>
              <w:t xml:space="preserve"> is </w:t>
            </w:r>
            <w:r w:rsidRPr="00726911">
              <w:rPr>
                <w:rFonts w:cs="Arial"/>
                <w:b/>
                <w:szCs w:val="20"/>
              </w:rPr>
              <w:t xml:space="preserve">the 6 month London Interbank Offered Rate quoted under the caption “Money Rates” in The Wall Street Journal for the applicable currency or if no rate is quoted for the </w:t>
            </w:r>
            <w:r>
              <w:rPr>
                <w:rFonts w:cs="Arial"/>
                <w:b/>
                <w:szCs w:val="20"/>
              </w:rPr>
              <w:t>c</w:t>
            </w:r>
            <w:r w:rsidRPr="00726911">
              <w:rPr>
                <w:rFonts w:cs="Arial"/>
                <w:b/>
                <w:szCs w:val="20"/>
              </w:rPr>
              <w:t xml:space="preserve">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F734E7">
              <w:rPr>
                <w:rFonts w:cs="Arial"/>
                <w:b/>
                <w:i/>
                <w:szCs w:val="20"/>
              </w:rPr>
              <w:t>mutatis mutandis</w:t>
            </w:r>
            <w:r w:rsidRPr="00726911">
              <w:rPr>
                <w:rFonts w:cs="Arial"/>
                <w:b/>
                <w:szCs w:val="20"/>
              </w:rPr>
              <w:t xml:space="preserve"> every 6 months thereafter and as certified, in the event of any dispute, by any manager employed in the foreign exchange department of The Standard Bank of South Africa Limited, whose appointment it </w:t>
            </w:r>
            <w:r>
              <w:rPr>
                <w:rFonts w:cs="Arial"/>
                <w:b/>
                <w:szCs w:val="20"/>
              </w:rPr>
              <w:t>shall not be necessary to prove</w:t>
            </w:r>
            <w:r w:rsidRPr="00726911">
              <w:rPr>
                <w:rFonts w:cs="Arial"/>
                <w:b/>
                <w:szCs w:val="20"/>
              </w:rPr>
              <w:t>.</w:t>
            </w:r>
          </w:p>
        </w:tc>
      </w:tr>
      <w:tr w:rsidR="006B62EF" w14:paraId="2698470A" w14:textId="77777777" w:rsidTr="00421650">
        <w:tc>
          <w:tcPr>
            <w:tcW w:w="1080" w:type="dxa"/>
            <w:gridSpan w:val="3"/>
            <w:tcBorders>
              <w:bottom w:val="single" w:sz="4" w:space="0" w:color="auto"/>
            </w:tcBorders>
          </w:tcPr>
          <w:p w14:paraId="72CA9C92" w14:textId="77777777" w:rsidR="006B62EF" w:rsidRDefault="006B62EF" w:rsidP="006B62EF">
            <w:pPr>
              <w:pStyle w:val="Heading2"/>
              <w:rPr>
                <w:b w:val="0"/>
              </w:rPr>
            </w:pPr>
            <w:r>
              <w:rPr>
                <w:b w:val="0"/>
              </w:rPr>
              <w:t>6</w:t>
            </w:r>
          </w:p>
        </w:tc>
        <w:tc>
          <w:tcPr>
            <w:tcW w:w="3960" w:type="dxa"/>
            <w:gridSpan w:val="2"/>
            <w:tcBorders>
              <w:bottom w:val="single" w:sz="4" w:space="0" w:color="auto"/>
            </w:tcBorders>
          </w:tcPr>
          <w:p w14:paraId="61E57842" w14:textId="77777777" w:rsidR="006B62EF" w:rsidRDefault="006B62EF" w:rsidP="006B62EF">
            <w:pPr>
              <w:pStyle w:val="Heading2"/>
            </w:pPr>
            <w:r>
              <w:t>Compensation events</w:t>
            </w:r>
          </w:p>
        </w:tc>
        <w:tc>
          <w:tcPr>
            <w:tcW w:w="4684" w:type="dxa"/>
            <w:gridSpan w:val="9"/>
            <w:tcBorders>
              <w:bottom w:val="single" w:sz="4" w:space="0" w:color="auto"/>
            </w:tcBorders>
          </w:tcPr>
          <w:p w14:paraId="3B43797B" w14:textId="77777777" w:rsidR="006B62EF" w:rsidRDefault="006B62EF" w:rsidP="006B62EF">
            <w:r>
              <w:rPr>
                <w:b/>
              </w:rPr>
              <w:t>There is no reference to Contract Data in this section of the core clauses and terms in italics used in this section are identified elsewhere in this Contract Data.</w:t>
            </w:r>
          </w:p>
        </w:tc>
      </w:tr>
      <w:tr w:rsidR="006B62EF" w14:paraId="30EA4AF6" w14:textId="77777777" w:rsidTr="00421650">
        <w:tc>
          <w:tcPr>
            <w:tcW w:w="1080" w:type="dxa"/>
            <w:gridSpan w:val="3"/>
            <w:tcBorders>
              <w:top w:val="single" w:sz="4" w:space="0" w:color="auto"/>
              <w:bottom w:val="single" w:sz="4" w:space="0" w:color="auto"/>
            </w:tcBorders>
          </w:tcPr>
          <w:p w14:paraId="3AEA1EEE" w14:textId="77777777" w:rsidR="006B62EF" w:rsidRDefault="006B62EF" w:rsidP="006B62EF">
            <w:pPr>
              <w:pStyle w:val="Heading2"/>
              <w:rPr>
                <w:b w:val="0"/>
              </w:rPr>
            </w:pPr>
            <w:r>
              <w:rPr>
                <w:b w:val="0"/>
              </w:rPr>
              <w:t>7</w:t>
            </w:r>
          </w:p>
        </w:tc>
        <w:tc>
          <w:tcPr>
            <w:tcW w:w="3960" w:type="dxa"/>
            <w:gridSpan w:val="2"/>
            <w:tcBorders>
              <w:top w:val="single" w:sz="4" w:space="0" w:color="auto"/>
              <w:bottom w:val="single" w:sz="4" w:space="0" w:color="auto"/>
            </w:tcBorders>
          </w:tcPr>
          <w:p w14:paraId="42B15133" w14:textId="77777777" w:rsidR="006B62EF" w:rsidRDefault="006B62EF" w:rsidP="006B62EF">
            <w:pPr>
              <w:pStyle w:val="Heading2"/>
            </w:pPr>
            <w:r>
              <w:t>Title</w:t>
            </w:r>
          </w:p>
        </w:tc>
        <w:tc>
          <w:tcPr>
            <w:tcW w:w="4684" w:type="dxa"/>
            <w:gridSpan w:val="9"/>
            <w:tcBorders>
              <w:top w:val="single" w:sz="4" w:space="0" w:color="auto"/>
              <w:bottom w:val="single" w:sz="4" w:space="0" w:color="auto"/>
            </w:tcBorders>
          </w:tcPr>
          <w:p w14:paraId="2784E8F8" w14:textId="77777777" w:rsidR="006B62EF" w:rsidRDefault="006B62EF" w:rsidP="006B62EF">
            <w:pPr>
              <w:pStyle w:val="Heading2"/>
            </w:pPr>
            <w:r w:rsidRPr="00C52966">
              <w:rPr>
                <w:sz w:val="20"/>
              </w:rPr>
              <w:t>There is no reference to Contract Data in this section of the core clauses and terms in italics used in this section are identified elsewhere in this Contract Data.</w:t>
            </w:r>
          </w:p>
        </w:tc>
      </w:tr>
      <w:tr w:rsidR="006B62EF" w14:paraId="5B5E8618" w14:textId="77777777" w:rsidTr="00421650">
        <w:tc>
          <w:tcPr>
            <w:tcW w:w="1080" w:type="dxa"/>
            <w:gridSpan w:val="3"/>
            <w:tcBorders>
              <w:bottom w:val="single" w:sz="4" w:space="0" w:color="auto"/>
            </w:tcBorders>
          </w:tcPr>
          <w:p w14:paraId="274A832E" w14:textId="77777777" w:rsidR="006B62EF" w:rsidRDefault="006B62EF" w:rsidP="006B62EF">
            <w:pPr>
              <w:pStyle w:val="Heading2"/>
              <w:rPr>
                <w:b w:val="0"/>
              </w:rPr>
            </w:pPr>
            <w:r>
              <w:rPr>
                <w:b w:val="0"/>
              </w:rPr>
              <w:t>8</w:t>
            </w:r>
          </w:p>
        </w:tc>
        <w:tc>
          <w:tcPr>
            <w:tcW w:w="3960" w:type="dxa"/>
            <w:gridSpan w:val="2"/>
            <w:tcBorders>
              <w:bottom w:val="single" w:sz="4" w:space="0" w:color="auto"/>
            </w:tcBorders>
          </w:tcPr>
          <w:p w14:paraId="70973DF2" w14:textId="77777777" w:rsidR="006B62EF" w:rsidRDefault="006B62EF" w:rsidP="006B62EF">
            <w:pPr>
              <w:pStyle w:val="Heading2"/>
            </w:pPr>
            <w:r>
              <w:t>Risks, liabilities, indemnities and insurance</w:t>
            </w:r>
          </w:p>
        </w:tc>
        <w:tc>
          <w:tcPr>
            <w:tcW w:w="4684" w:type="dxa"/>
            <w:gridSpan w:val="9"/>
            <w:tcBorders>
              <w:bottom w:val="single" w:sz="4" w:space="0" w:color="auto"/>
            </w:tcBorders>
          </w:tcPr>
          <w:p w14:paraId="75305CA1" w14:textId="77777777" w:rsidR="006B62EF" w:rsidRDefault="006B62EF" w:rsidP="006B62EF">
            <w:pPr>
              <w:pStyle w:val="Heading2"/>
            </w:pPr>
          </w:p>
        </w:tc>
      </w:tr>
      <w:tr w:rsidR="006B62EF" w14:paraId="05C2A9F0" w14:textId="77777777" w:rsidTr="00421650">
        <w:tc>
          <w:tcPr>
            <w:tcW w:w="1080" w:type="dxa"/>
            <w:gridSpan w:val="3"/>
            <w:tcBorders>
              <w:top w:val="single" w:sz="4" w:space="0" w:color="auto"/>
              <w:bottom w:val="nil"/>
            </w:tcBorders>
            <w:shd w:val="clear" w:color="auto" w:fill="D9D9D9"/>
          </w:tcPr>
          <w:p w14:paraId="544B3F6D" w14:textId="77777777" w:rsidR="006B62EF" w:rsidRDefault="006B62EF" w:rsidP="006B62EF">
            <w:r>
              <w:t>80.1</w:t>
            </w:r>
          </w:p>
        </w:tc>
        <w:tc>
          <w:tcPr>
            <w:tcW w:w="3960" w:type="dxa"/>
            <w:gridSpan w:val="2"/>
            <w:tcBorders>
              <w:top w:val="single" w:sz="4" w:space="0" w:color="auto"/>
              <w:bottom w:val="nil"/>
            </w:tcBorders>
          </w:tcPr>
          <w:p w14:paraId="65CD2A56" w14:textId="77777777" w:rsidR="006B62EF" w:rsidRDefault="006B62EF" w:rsidP="006B62EF">
            <w:r>
              <w:t xml:space="preserve">These are additional </w:t>
            </w:r>
            <w:r w:rsidRPr="00C52966">
              <w:rPr>
                <w:rFonts w:cs="Arial"/>
                <w:i/>
              </w:rPr>
              <w:t>Purchaser</w:t>
            </w:r>
            <w:r>
              <w:rPr>
                <w:i/>
              </w:rPr>
              <w:t>’s</w:t>
            </w:r>
            <w:r>
              <w:t xml:space="preserve"> risks  </w:t>
            </w:r>
          </w:p>
        </w:tc>
        <w:tc>
          <w:tcPr>
            <w:tcW w:w="4684" w:type="dxa"/>
            <w:gridSpan w:val="9"/>
            <w:tcBorders>
              <w:top w:val="single" w:sz="4" w:space="0" w:color="auto"/>
              <w:bottom w:val="nil"/>
            </w:tcBorders>
          </w:tcPr>
          <w:p w14:paraId="0ADE1B1C" w14:textId="7CF2617F" w:rsidR="006B62EF" w:rsidRPr="008E63FF" w:rsidRDefault="006B62EF" w:rsidP="006B62EF">
            <w:pPr>
              <w:rPr>
                <w:b/>
              </w:rPr>
            </w:pPr>
            <w:r w:rsidRPr="00AD5E25">
              <w:rPr>
                <w:b/>
              </w:rPr>
              <w:t>None</w:t>
            </w:r>
          </w:p>
        </w:tc>
      </w:tr>
      <w:tr w:rsidR="006B62EF" w14:paraId="19D455AA" w14:textId="77777777" w:rsidTr="00421650">
        <w:tc>
          <w:tcPr>
            <w:tcW w:w="1080" w:type="dxa"/>
            <w:gridSpan w:val="3"/>
            <w:tcBorders>
              <w:top w:val="single" w:sz="4" w:space="0" w:color="auto"/>
              <w:bottom w:val="nil"/>
            </w:tcBorders>
            <w:shd w:val="clear" w:color="auto" w:fill="FFFFFF"/>
          </w:tcPr>
          <w:p w14:paraId="4A9A31F3" w14:textId="77777777" w:rsidR="006B62EF" w:rsidRDefault="006B62EF" w:rsidP="006B62EF">
            <w:r>
              <w:t>88.1</w:t>
            </w:r>
          </w:p>
        </w:tc>
        <w:tc>
          <w:tcPr>
            <w:tcW w:w="3960" w:type="dxa"/>
            <w:gridSpan w:val="2"/>
            <w:tcBorders>
              <w:top w:val="single" w:sz="4" w:space="0" w:color="auto"/>
              <w:bottom w:val="nil"/>
            </w:tcBorders>
          </w:tcPr>
          <w:p w14:paraId="187B146A" w14:textId="77777777" w:rsidR="006B62EF" w:rsidRDefault="006B62EF" w:rsidP="006B62EF">
            <w:r>
              <w:t xml:space="preserve">The </w:t>
            </w:r>
            <w:r w:rsidRPr="00A71443">
              <w:rPr>
                <w:rFonts w:cs="Arial"/>
                <w:i/>
                <w:iCs/>
              </w:rPr>
              <w:t>Supplier</w:t>
            </w:r>
            <w:r>
              <w:rPr>
                <w:i/>
                <w:iCs/>
              </w:rPr>
              <w:t>’s</w:t>
            </w:r>
            <w:r>
              <w:t xml:space="preserve"> liability to the </w:t>
            </w:r>
            <w:r w:rsidRPr="00A71443">
              <w:rPr>
                <w:rFonts w:cs="Arial"/>
                <w:i/>
                <w:iCs/>
              </w:rPr>
              <w:t>Purchaser</w:t>
            </w:r>
            <w:r>
              <w:t xml:space="preserve"> for </w:t>
            </w:r>
            <w:r>
              <w:lastRenderedPageBreak/>
              <w:t>indirect or consequential loss, including loss of profit, revenue and goodwill is limited to</w:t>
            </w:r>
          </w:p>
        </w:tc>
        <w:tc>
          <w:tcPr>
            <w:tcW w:w="4684" w:type="dxa"/>
            <w:gridSpan w:val="9"/>
            <w:tcBorders>
              <w:top w:val="single" w:sz="4" w:space="0" w:color="auto"/>
              <w:bottom w:val="nil"/>
            </w:tcBorders>
          </w:tcPr>
          <w:p w14:paraId="44CAF7E1" w14:textId="77777777" w:rsidR="006B62EF" w:rsidRDefault="006B62EF" w:rsidP="006B62EF">
            <w:pPr>
              <w:rPr>
                <w:rFonts w:cs="Arial"/>
                <w:b/>
              </w:rPr>
            </w:pPr>
          </w:p>
          <w:p w14:paraId="3994569E" w14:textId="77777777" w:rsidR="006B62EF" w:rsidRDefault="006B62EF" w:rsidP="006B62EF">
            <w:pPr>
              <w:rPr>
                <w:rFonts w:cs="Arial"/>
                <w:b/>
              </w:rPr>
            </w:pPr>
          </w:p>
          <w:p w14:paraId="0ACBCA1D" w14:textId="77777777" w:rsidR="006B62EF" w:rsidRDefault="006B62EF" w:rsidP="006B62EF">
            <w:pPr>
              <w:rPr>
                <w:rFonts w:cs="Arial"/>
                <w:b/>
              </w:rPr>
            </w:pPr>
          </w:p>
          <w:p w14:paraId="47155E6D" w14:textId="77777777" w:rsidR="006B62EF" w:rsidRPr="008E63FF" w:rsidRDefault="006B62EF" w:rsidP="006B62EF">
            <w:pPr>
              <w:rPr>
                <w:b/>
              </w:rPr>
            </w:pPr>
            <w:r>
              <w:rPr>
                <w:rFonts w:cs="Arial"/>
                <w:b/>
              </w:rPr>
              <w:t>R0.0 (zero Rand)</w:t>
            </w:r>
          </w:p>
        </w:tc>
      </w:tr>
      <w:tr w:rsidR="006B62EF" w14:paraId="2436631F" w14:textId="77777777" w:rsidTr="00421650">
        <w:tc>
          <w:tcPr>
            <w:tcW w:w="1080" w:type="dxa"/>
            <w:gridSpan w:val="3"/>
            <w:tcBorders>
              <w:top w:val="nil"/>
              <w:bottom w:val="nil"/>
            </w:tcBorders>
            <w:shd w:val="clear" w:color="auto" w:fill="FFFFFF"/>
          </w:tcPr>
          <w:p w14:paraId="01E71AFA" w14:textId="77777777" w:rsidR="006B62EF" w:rsidRDefault="006B62EF" w:rsidP="006B62EF">
            <w:r>
              <w:lastRenderedPageBreak/>
              <w:t>88.2</w:t>
            </w:r>
          </w:p>
        </w:tc>
        <w:tc>
          <w:tcPr>
            <w:tcW w:w="3960" w:type="dxa"/>
            <w:gridSpan w:val="2"/>
            <w:tcBorders>
              <w:top w:val="nil"/>
              <w:bottom w:val="nil"/>
            </w:tcBorders>
          </w:tcPr>
          <w:p w14:paraId="1A028F7C" w14:textId="77777777" w:rsidR="006B62EF" w:rsidRDefault="006B62EF" w:rsidP="006B62EF">
            <w:r>
              <w:t xml:space="preserve">For any one event, the </w:t>
            </w:r>
            <w:r w:rsidRPr="00A71443">
              <w:rPr>
                <w:rFonts w:cs="Arial"/>
                <w:i/>
                <w:iCs/>
              </w:rPr>
              <w:t>Supplier</w:t>
            </w:r>
            <w:r>
              <w:rPr>
                <w:i/>
                <w:iCs/>
              </w:rPr>
              <w:t>’s</w:t>
            </w:r>
            <w:r>
              <w:t xml:space="preserve"> liability to the </w:t>
            </w:r>
            <w:r w:rsidRPr="00A71443">
              <w:rPr>
                <w:rFonts w:cs="Arial"/>
                <w:i/>
                <w:iCs/>
              </w:rPr>
              <w:t>Purchaser</w:t>
            </w:r>
            <w:r>
              <w:t xml:space="preserve"> for loss of or damage to the </w:t>
            </w:r>
            <w:r w:rsidRPr="00A71443">
              <w:rPr>
                <w:rFonts w:cs="Arial"/>
                <w:i/>
                <w:iCs/>
              </w:rPr>
              <w:t>Purchaser</w:t>
            </w:r>
            <w:r>
              <w:rPr>
                <w:i/>
                <w:iCs/>
              </w:rPr>
              <w:t>’s</w:t>
            </w:r>
            <w:r>
              <w:t xml:space="preserve"> property is limited to</w:t>
            </w:r>
          </w:p>
        </w:tc>
        <w:tc>
          <w:tcPr>
            <w:tcW w:w="4684" w:type="dxa"/>
            <w:gridSpan w:val="9"/>
            <w:tcBorders>
              <w:top w:val="nil"/>
              <w:bottom w:val="nil"/>
            </w:tcBorders>
          </w:tcPr>
          <w:p w14:paraId="6F475765" w14:textId="77777777" w:rsidR="006B62EF" w:rsidRPr="00C3468E" w:rsidRDefault="006B62EF" w:rsidP="006B62EF">
            <w:pPr>
              <w:rPr>
                <w:b/>
              </w:rPr>
            </w:pPr>
            <w:r w:rsidRPr="00C3468E">
              <w:rPr>
                <w:b/>
              </w:rPr>
              <w:t xml:space="preserve">(1) for the </w:t>
            </w:r>
            <w:r w:rsidRPr="00C3468E">
              <w:rPr>
                <w:rFonts w:cs="Arial"/>
                <w:b/>
                <w:i/>
              </w:rPr>
              <w:t>Purchaser</w:t>
            </w:r>
            <w:r w:rsidRPr="00C3468E">
              <w:rPr>
                <w:b/>
                <w:i/>
              </w:rPr>
              <w:t>’s</w:t>
            </w:r>
            <w:r w:rsidRPr="00C3468E">
              <w:rPr>
                <w:b/>
              </w:rPr>
              <w:t xml:space="preserve"> existing and surrounding property in the care, custody and control of the </w:t>
            </w:r>
            <w:r w:rsidRPr="00C3468E">
              <w:rPr>
                <w:b/>
                <w:i/>
              </w:rPr>
              <w:t>Supplier</w:t>
            </w:r>
            <w:r w:rsidRPr="00C3468E">
              <w:rPr>
                <w:b/>
              </w:rPr>
              <w:t xml:space="preserve"> the amount of the deductible (first amount payable) relevant to the event </w:t>
            </w:r>
          </w:p>
          <w:p w14:paraId="1EF0BC3F" w14:textId="77777777" w:rsidR="006B62EF" w:rsidRPr="00C3468E" w:rsidRDefault="006B62EF" w:rsidP="006B62EF">
            <w:pPr>
              <w:rPr>
                <w:b/>
              </w:rPr>
            </w:pPr>
            <w:r w:rsidRPr="00C3468E">
              <w:rPr>
                <w:b/>
              </w:rPr>
              <w:t>and</w:t>
            </w:r>
          </w:p>
          <w:p w14:paraId="14728EC9" w14:textId="77777777" w:rsidR="006B62EF" w:rsidRPr="00C3468E" w:rsidRDefault="006B62EF" w:rsidP="006B62EF">
            <w:pPr>
              <w:rPr>
                <w:b/>
              </w:rPr>
            </w:pPr>
          </w:p>
          <w:p w14:paraId="09DC7CF4" w14:textId="77777777" w:rsidR="006B62EF" w:rsidRPr="00C3468E" w:rsidDel="0097561D" w:rsidRDefault="006B62EF" w:rsidP="006B62EF">
            <w:pPr>
              <w:tabs>
                <w:tab w:val="clear" w:pos="357"/>
              </w:tabs>
              <w:rPr>
                <w:b/>
              </w:rPr>
            </w:pPr>
            <w:r w:rsidRPr="00C3468E">
              <w:rPr>
                <w:b/>
              </w:rPr>
              <w:t xml:space="preserve">(2) for all other existing </w:t>
            </w:r>
            <w:r w:rsidRPr="00C3468E">
              <w:rPr>
                <w:rFonts w:cs="Arial"/>
                <w:b/>
                <w:i/>
              </w:rPr>
              <w:t>Purchaser</w:t>
            </w:r>
            <w:r w:rsidRPr="00C3468E">
              <w:rPr>
                <w:b/>
                <w:i/>
              </w:rPr>
              <w:t>’s</w:t>
            </w:r>
            <w:r w:rsidRPr="00C3468E">
              <w:rPr>
                <w:b/>
              </w:rPr>
              <w:t xml:space="preserve"> property </w:t>
            </w:r>
            <w:proofErr w:type="gramStart"/>
            <w:r w:rsidRPr="00C3468E">
              <w:rPr>
                <w:b/>
              </w:rPr>
              <w:t>the  applicable</w:t>
            </w:r>
            <w:proofErr w:type="gramEnd"/>
            <w:r w:rsidRPr="00C3468E">
              <w:rPr>
                <w:b/>
              </w:rPr>
              <w:t xml:space="preserve"> deductible as at contract date </w:t>
            </w:r>
          </w:p>
          <w:p w14:paraId="522D056F" w14:textId="77777777" w:rsidR="006B62EF" w:rsidRPr="00C3468E" w:rsidRDefault="006B62EF" w:rsidP="006B62EF">
            <w:pPr>
              <w:rPr>
                <w:b/>
              </w:rPr>
            </w:pPr>
          </w:p>
        </w:tc>
      </w:tr>
      <w:tr w:rsidR="006B62EF" w14:paraId="3DE5B059" w14:textId="77777777" w:rsidTr="00421650">
        <w:tc>
          <w:tcPr>
            <w:tcW w:w="1080" w:type="dxa"/>
            <w:gridSpan w:val="3"/>
            <w:tcBorders>
              <w:top w:val="nil"/>
              <w:bottom w:val="nil"/>
            </w:tcBorders>
            <w:shd w:val="clear" w:color="auto" w:fill="FFFFFF"/>
          </w:tcPr>
          <w:p w14:paraId="55855009" w14:textId="77777777" w:rsidR="006B62EF" w:rsidRDefault="006B62EF" w:rsidP="006B62EF">
            <w:bookmarkStart w:id="1" w:name="OLE_LINK1"/>
            <w:bookmarkStart w:id="2" w:name="OLE_LINK2"/>
            <w:r>
              <w:t>88.3</w:t>
            </w:r>
          </w:p>
        </w:tc>
        <w:tc>
          <w:tcPr>
            <w:tcW w:w="3960" w:type="dxa"/>
            <w:gridSpan w:val="2"/>
            <w:tcBorders>
              <w:top w:val="nil"/>
              <w:bottom w:val="nil"/>
            </w:tcBorders>
          </w:tcPr>
          <w:p w14:paraId="765C56D0" w14:textId="77777777" w:rsidR="006B62EF" w:rsidRDefault="006B62EF" w:rsidP="006B62EF">
            <w:r>
              <w:rPr>
                <w:spacing w:val="-3"/>
              </w:rPr>
              <w:t xml:space="preserve">The </w:t>
            </w:r>
            <w:r w:rsidRPr="00C875FE">
              <w:rPr>
                <w:rFonts w:cs="Arial"/>
                <w:i/>
                <w:spacing w:val="-3"/>
              </w:rPr>
              <w:t>Supplier</w:t>
            </w:r>
            <w:r>
              <w:rPr>
                <w:i/>
                <w:spacing w:val="-3"/>
              </w:rPr>
              <w:t>’s</w:t>
            </w:r>
            <w:r>
              <w:rPr>
                <w:spacing w:val="-3"/>
              </w:rPr>
              <w:t xml:space="preserve"> liability for Defects due to his design which are not notified before the last </w:t>
            </w:r>
            <w:r w:rsidRPr="00C875FE">
              <w:rPr>
                <w:i/>
                <w:spacing w:val="-3"/>
              </w:rPr>
              <w:t>defects date</w:t>
            </w:r>
            <w:r>
              <w:rPr>
                <w:spacing w:val="-3"/>
              </w:rPr>
              <w:t xml:space="preserve"> is limited to:</w:t>
            </w:r>
          </w:p>
        </w:tc>
        <w:tc>
          <w:tcPr>
            <w:tcW w:w="4684" w:type="dxa"/>
            <w:gridSpan w:val="9"/>
            <w:tcBorders>
              <w:top w:val="nil"/>
              <w:bottom w:val="nil"/>
            </w:tcBorders>
          </w:tcPr>
          <w:p w14:paraId="1662EB75" w14:textId="77777777" w:rsidR="006B62EF" w:rsidRDefault="006B62EF" w:rsidP="006B62EF">
            <w:pPr>
              <w:rPr>
                <w:b/>
              </w:rPr>
            </w:pPr>
            <w:r>
              <w:rPr>
                <w:b/>
              </w:rPr>
              <w:t xml:space="preserve">The greater of </w:t>
            </w:r>
          </w:p>
          <w:p w14:paraId="6BEF9907" w14:textId="77777777" w:rsidR="006B62EF" w:rsidRDefault="006B62EF" w:rsidP="006B62EF">
            <w:pPr>
              <w:rPr>
                <w:b/>
              </w:rPr>
            </w:pPr>
          </w:p>
          <w:p w14:paraId="61CEA437" w14:textId="79013796" w:rsidR="006B62EF" w:rsidRDefault="006B62EF" w:rsidP="006B62EF">
            <w:pPr>
              <w:tabs>
                <w:tab w:val="clear" w:pos="357"/>
                <w:tab w:val="left" w:pos="489"/>
              </w:tabs>
              <w:ind w:left="489" w:hanging="489"/>
              <w:rPr>
                <w:b/>
              </w:rPr>
            </w:pPr>
            <w:r>
              <w:rPr>
                <w:b/>
              </w:rPr>
              <w:t>•</w:t>
            </w:r>
            <w:r>
              <w:rPr>
                <w:b/>
              </w:rPr>
              <w:tab/>
              <w:t>the total of the Prices per Purchase Order</w:t>
            </w:r>
          </w:p>
          <w:p w14:paraId="4F7EC9CA" w14:textId="77777777" w:rsidR="006B62EF" w:rsidRDefault="006B62EF" w:rsidP="006B62EF">
            <w:pPr>
              <w:rPr>
                <w:b/>
              </w:rPr>
            </w:pPr>
            <w:r>
              <w:rPr>
                <w:b/>
              </w:rPr>
              <w:t xml:space="preserve">or </w:t>
            </w:r>
          </w:p>
          <w:p w14:paraId="4A0BB32D" w14:textId="6C7096BD" w:rsidR="006B62EF" w:rsidRPr="000657D1" w:rsidRDefault="006B62EF" w:rsidP="006B62EF">
            <w:pPr>
              <w:rPr>
                <w:b/>
                <w:bCs/>
                <w:color w:val="FF0000"/>
                <w:sz w:val="16"/>
                <w:szCs w:val="16"/>
              </w:rPr>
            </w:pPr>
            <w:r>
              <w:rPr>
                <w:b/>
              </w:rPr>
              <w:t>•</w:t>
            </w:r>
            <w:r>
              <w:rPr>
                <w:b/>
              </w:rPr>
              <w:tab/>
              <w:t>where a claim is made against the Purchaser’s insurance the amounts excluded and unrecoverable from the Purchaser’s insurance (other than the resulting physical damage to the Purchaser’s property which is not excluded)</w:t>
            </w:r>
          </w:p>
        </w:tc>
      </w:tr>
      <w:tr w:rsidR="006B62EF" w14:paraId="56167761" w14:textId="77777777" w:rsidTr="00421650">
        <w:tc>
          <w:tcPr>
            <w:tcW w:w="1080" w:type="dxa"/>
            <w:gridSpan w:val="3"/>
            <w:tcBorders>
              <w:top w:val="nil"/>
              <w:bottom w:val="nil"/>
            </w:tcBorders>
            <w:shd w:val="clear" w:color="auto" w:fill="FFFFFF"/>
          </w:tcPr>
          <w:p w14:paraId="2FAB087F" w14:textId="77777777" w:rsidR="006B62EF" w:rsidRDefault="006B62EF" w:rsidP="006B62EF">
            <w:r>
              <w:t>88.4</w:t>
            </w:r>
          </w:p>
        </w:tc>
        <w:tc>
          <w:tcPr>
            <w:tcW w:w="3960" w:type="dxa"/>
            <w:gridSpan w:val="2"/>
            <w:tcBorders>
              <w:top w:val="nil"/>
              <w:bottom w:val="nil"/>
            </w:tcBorders>
          </w:tcPr>
          <w:p w14:paraId="4F71B286" w14:textId="77777777" w:rsidR="006B62EF" w:rsidRDefault="006B62EF" w:rsidP="006B62EF">
            <w:r>
              <w:t xml:space="preserve">The </w:t>
            </w:r>
            <w:r w:rsidRPr="00C875FE">
              <w:rPr>
                <w:rFonts w:cs="Arial"/>
                <w:i/>
              </w:rPr>
              <w:t>Supplier</w:t>
            </w:r>
            <w:r>
              <w:rPr>
                <w:i/>
              </w:rPr>
              <w:t>’s</w:t>
            </w:r>
            <w:r>
              <w:t xml:space="preserve"> total liability to the </w:t>
            </w:r>
            <w:r w:rsidRPr="00C875FE">
              <w:rPr>
                <w:rFonts w:cs="Arial"/>
                <w:i/>
              </w:rPr>
              <w:t>Purchaser</w:t>
            </w:r>
            <w:r>
              <w:t>, for all matters arising under or in connection with this contract, other than the excluded matters, is limited to</w:t>
            </w:r>
          </w:p>
        </w:tc>
        <w:tc>
          <w:tcPr>
            <w:tcW w:w="4684" w:type="dxa"/>
            <w:gridSpan w:val="9"/>
            <w:tcBorders>
              <w:top w:val="nil"/>
              <w:bottom w:val="nil"/>
            </w:tcBorders>
          </w:tcPr>
          <w:p w14:paraId="6C25C6F1" w14:textId="3EBE7A31" w:rsidR="006B62EF" w:rsidRDefault="006B62EF" w:rsidP="006B62EF">
            <w:pPr>
              <w:rPr>
                <w:b/>
              </w:rPr>
            </w:pPr>
            <w:r>
              <w:rPr>
                <w:b/>
              </w:rPr>
              <w:t>The total of the Prices per Purchase Order other than for the additional excluded matters.</w:t>
            </w:r>
          </w:p>
          <w:p w14:paraId="004DFA86" w14:textId="77777777" w:rsidR="006B62EF" w:rsidRDefault="006B62EF" w:rsidP="006B62EF">
            <w:pPr>
              <w:rPr>
                <w:b/>
              </w:rPr>
            </w:pPr>
          </w:p>
          <w:p w14:paraId="4A909A9B" w14:textId="77777777" w:rsidR="006B62EF" w:rsidRDefault="006B62EF" w:rsidP="006B62EF">
            <w:pPr>
              <w:rPr>
                <w:b/>
              </w:rPr>
            </w:pPr>
            <w:r>
              <w:rPr>
                <w:b/>
              </w:rPr>
              <w:t>The Supplier’s total liability for the additional excluded matters is not limited.</w:t>
            </w:r>
          </w:p>
          <w:p w14:paraId="2888016E" w14:textId="77777777" w:rsidR="006B62EF" w:rsidRDefault="006B62EF" w:rsidP="006B62EF">
            <w:pPr>
              <w:rPr>
                <w:b/>
              </w:rPr>
            </w:pPr>
          </w:p>
          <w:p w14:paraId="04ABA804" w14:textId="77777777" w:rsidR="006B62EF" w:rsidRDefault="006B62EF" w:rsidP="006B62EF">
            <w:pPr>
              <w:rPr>
                <w:b/>
              </w:rPr>
            </w:pPr>
            <w:r>
              <w:rPr>
                <w:b/>
              </w:rPr>
              <w:t>The additional excluded matters are amounts for which the Supplier is liable under this contract for</w:t>
            </w:r>
          </w:p>
          <w:p w14:paraId="485946C4" w14:textId="77777777" w:rsidR="006B62EF" w:rsidRDefault="006B62EF" w:rsidP="006B62EF">
            <w:pPr>
              <w:tabs>
                <w:tab w:val="clear" w:pos="357"/>
                <w:tab w:val="left" w:pos="489"/>
              </w:tabs>
              <w:ind w:left="489" w:hanging="489"/>
              <w:rPr>
                <w:b/>
              </w:rPr>
            </w:pPr>
            <w:r>
              <w:rPr>
                <w:b/>
              </w:rPr>
              <w:t>•</w:t>
            </w:r>
            <w:r>
              <w:rPr>
                <w:b/>
              </w:rPr>
              <w:tab/>
              <w:t>loss of or damage to property (other than the Goods and Services, Purchaser’s property, Plant and Materials),</w:t>
            </w:r>
          </w:p>
          <w:p w14:paraId="71F16E04" w14:textId="226F6644" w:rsidR="006B62EF" w:rsidRPr="00CF2223" w:rsidRDefault="006B62EF" w:rsidP="006B62EF">
            <w:pPr>
              <w:rPr>
                <w:b/>
                <w:color w:val="FF0000"/>
                <w:sz w:val="16"/>
                <w:szCs w:val="16"/>
              </w:rPr>
            </w:pPr>
            <w:r>
              <w:rPr>
                <w:b/>
              </w:rPr>
              <w:t>•</w:t>
            </w:r>
            <w:r>
              <w:rPr>
                <w:b/>
              </w:rPr>
              <w:tab/>
              <w:t>death of or injury to a person and infringement of an intellectual property right.</w:t>
            </w:r>
          </w:p>
        </w:tc>
      </w:tr>
      <w:bookmarkEnd w:id="1"/>
      <w:bookmarkEnd w:id="2"/>
      <w:tr w:rsidR="006B62EF" w14:paraId="2547EB94" w14:textId="77777777" w:rsidTr="00421650">
        <w:tc>
          <w:tcPr>
            <w:tcW w:w="1080" w:type="dxa"/>
            <w:gridSpan w:val="3"/>
            <w:tcBorders>
              <w:top w:val="nil"/>
              <w:bottom w:val="single" w:sz="4" w:space="0" w:color="auto"/>
            </w:tcBorders>
            <w:shd w:val="clear" w:color="auto" w:fill="FFFFFF"/>
          </w:tcPr>
          <w:p w14:paraId="36EE9BAE" w14:textId="77777777" w:rsidR="006B62EF" w:rsidRDefault="006B62EF" w:rsidP="006B62EF">
            <w:r>
              <w:t>88.5</w:t>
            </w:r>
          </w:p>
        </w:tc>
        <w:tc>
          <w:tcPr>
            <w:tcW w:w="3960" w:type="dxa"/>
            <w:gridSpan w:val="2"/>
            <w:tcBorders>
              <w:top w:val="nil"/>
              <w:bottom w:val="single" w:sz="4" w:space="0" w:color="auto"/>
            </w:tcBorders>
          </w:tcPr>
          <w:p w14:paraId="7AD73B13" w14:textId="77777777" w:rsidR="006B62EF" w:rsidRDefault="006B62EF" w:rsidP="006B62EF">
            <w:r>
              <w:t xml:space="preserve">The </w:t>
            </w:r>
            <w:r>
              <w:rPr>
                <w:i/>
              </w:rPr>
              <w:t>end of liability date</w:t>
            </w:r>
            <w:r>
              <w:t xml:space="preserve"> is </w:t>
            </w:r>
          </w:p>
        </w:tc>
        <w:tc>
          <w:tcPr>
            <w:tcW w:w="4684" w:type="dxa"/>
            <w:gridSpan w:val="9"/>
            <w:tcBorders>
              <w:top w:val="nil"/>
              <w:bottom w:val="single" w:sz="4" w:space="0" w:color="auto"/>
            </w:tcBorders>
          </w:tcPr>
          <w:p w14:paraId="2E023214" w14:textId="01B2288E" w:rsidR="006B62EF" w:rsidRPr="009F0A74" w:rsidRDefault="006B62EF" w:rsidP="006B62EF">
            <w:pPr>
              <w:rPr>
                <w:b/>
              </w:rPr>
            </w:pPr>
            <w:r w:rsidRPr="00863905">
              <w:rPr>
                <w:b/>
                <w:bCs/>
              </w:rPr>
              <w:t>fifteen (15)</w:t>
            </w:r>
            <w:r w:rsidRPr="00863905">
              <w:rPr>
                <w:b/>
              </w:rPr>
              <w:t xml:space="preserve"> years after Delivery of the </w:t>
            </w:r>
            <w:r w:rsidRPr="00863905">
              <w:rPr>
                <w:rFonts w:cs="Arial"/>
                <w:b/>
                <w:i/>
                <w:color w:val="000000"/>
              </w:rPr>
              <w:t>goods</w:t>
            </w:r>
            <w:r w:rsidRPr="00863905">
              <w:rPr>
                <w:b/>
              </w:rPr>
              <w:t xml:space="preserve"> and </w:t>
            </w:r>
            <w:r w:rsidRPr="00863905">
              <w:rPr>
                <w:b/>
                <w:i/>
                <w:lang w:val="en-ZA"/>
              </w:rPr>
              <w:t>service</w:t>
            </w:r>
            <w:r w:rsidRPr="00863905">
              <w:rPr>
                <w:b/>
              </w:rPr>
              <w:t xml:space="preserve">s, per </w:t>
            </w:r>
            <w:r>
              <w:rPr>
                <w:b/>
              </w:rPr>
              <w:t>Purchase</w:t>
            </w:r>
            <w:r w:rsidRPr="00863905">
              <w:rPr>
                <w:b/>
              </w:rPr>
              <w:t xml:space="preserve"> Order.</w:t>
            </w:r>
          </w:p>
        </w:tc>
      </w:tr>
      <w:tr w:rsidR="006B62EF" w14:paraId="60F68AE0" w14:textId="77777777" w:rsidTr="00421650">
        <w:tc>
          <w:tcPr>
            <w:tcW w:w="1080" w:type="dxa"/>
            <w:gridSpan w:val="3"/>
            <w:tcBorders>
              <w:top w:val="single" w:sz="4" w:space="0" w:color="auto"/>
            </w:tcBorders>
          </w:tcPr>
          <w:p w14:paraId="53255D17" w14:textId="77777777" w:rsidR="006B62EF" w:rsidRPr="002D0312" w:rsidRDefault="006B62EF" w:rsidP="006B62EF">
            <w:pPr>
              <w:pStyle w:val="Heading2"/>
            </w:pPr>
            <w:r w:rsidRPr="002D0312">
              <w:t>9</w:t>
            </w:r>
          </w:p>
        </w:tc>
        <w:tc>
          <w:tcPr>
            <w:tcW w:w="3960" w:type="dxa"/>
            <w:gridSpan w:val="2"/>
          </w:tcPr>
          <w:p w14:paraId="5B710A67" w14:textId="77777777" w:rsidR="006B62EF" w:rsidRPr="002D0312" w:rsidRDefault="006B62EF" w:rsidP="006B62EF">
            <w:pPr>
              <w:pStyle w:val="Heading2"/>
            </w:pPr>
            <w:r w:rsidRPr="002D0312">
              <w:t>Termination</w:t>
            </w:r>
            <w:r>
              <w:t xml:space="preserve"> and dispute resolution</w:t>
            </w:r>
          </w:p>
        </w:tc>
        <w:tc>
          <w:tcPr>
            <w:tcW w:w="4684" w:type="dxa"/>
            <w:gridSpan w:val="9"/>
          </w:tcPr>
          <w:p w14:paraId="1AA90376" w14:textId="77777777" w:rsidR="006B62EF" w:rsidRPr="00CE750A" w:rsidRDefault="006B62EF" w:rsidP="006B62EF">
            <w:pPr>
              <w:rPr>
                <w:b/>
              </w:rPr>
            </w:pPr>
          </w:p>
        </w:tc>
      </w:tr>
      <w:tr w:rsidR="006B62EF" w14:paraId="1A6783D6" w14:textId="77777777" w:rsidTr="00421650">
        <w:trPr>
          <w:trHeight w:val="342"/>
        </w:trPr>
        <w:tc>
          <w:tcPr>
            <w:tcW w:w="1080" w:type="dxa"/>
            <w:gridSpan w:val="3"/>
            <w:tcBorders>
              <w:top w:val="single" w:sz="4" w:space="0" w:color="auto"/>
              <w:bottom w:val="nil"/>
            </w:tcBorders>
          </w:tcPr>
          <w:p w14:paraId="6D3A9860" w14:textId="77777777" w:rsidR="006B62EF" w:rsidRDefault="006B62EF" w:rsidP="006B62EF">
            <w:pPr>
              <w:rPr>
                <w:bCs/>
              </w:rPr>
            </w:pPr>
            <w:r>
              <w:rPr>
                <w:bCs/>
              </w:rPr>
              <w:t>94.1</w:t>
            </w:r>
          </w:p>
        </w:tc>
        <w:tc>
          <w:tcPr>
            <w:tcW w:w="3960" w:type="dxa"/>
            <w:gridSpan w:val="2"/>
            <w:tcBorders>
              <w:top w:val="single" w:sz="4" w:space="0" w:color="auto"/>
              <w:bottom w:val="nil"/>
            </w:tcBorders>
          </w:tcPr>
          <w:p w14:paraId="7BF49561" w14:textId="77777777" w:rsidR="006B62EF" w:rsidRDefault="006B62EF" w:rsidP="006B62EF">
            <w:r>
              <w:t xml:space="preserve">The </w:t>
            </w:r>
            <w:r w:rsidRPr="004636B1">
              <w:rPr>
                <w:i/>
              </w:rPr>
              <w:t>Adjudicator</w:t>
            </w:r>
            <w:r>
              <w:t xml:space="preserve"> is </w:t>
            </w:r>
          </w:p>
        </w:tc>
        <w:tc>
          <w:tcPr>
            <w:tcW w:w="4684" w:type="dxa"/>
            <w:gridSpan w:val="9"/>
            <w:tcBorders>
              <w:top w:val="single" w:sz="4" w:space="0" w:color="auto"/>
              <w:bottom w:val="nil"/>
            </w:tcBorders>
          </w:tcPr>
          <w:p w14:paraId="7113A9D7" w14:textId="6CAE6778" w:rsidR="006B62EF" w:rsidRPr="00EF2DD0" w:rsidRDefault="006B62EF" w:rsidP="006B62EF">
            <w:pPr>
              <w:rPr>
                <w:b/>
              </w:rPr>
            </w:pPr>
            <w:r w:rsidRPr="00EF2DD0">
              <w:rPr>
                <w:b/>
              </w:rPr>
              <w:t xml:space="preserve">the person selected from the ICE-SA Division (or its successor body) of the South African Institution of Civil Engineering Panel of Adjudicators by the Party intending to refer a dispute to him.  (see </w:t>
            </w:r>
            <w:hyperlink r:id="rId8" w:history="1">
              <w:r w:rsidRPr="00EF2DD0">
                <w:rPr>
                  <w:rStyle w:val="Hyperlink"/>
                  <w:b/>
                </w:rPr>
                <w:t>www.ice-sa.org.za</w:t>
              </w:r>
            </w:hyperlink>
            <w:r w:rsidRPr="00EF2DD0">
              <w:rPr>
                <w:b/>
              </w:rPr>
              <w:t>). If the Parties do not agree on an Adjudicator the Adjudicator will be appointed by the Arbitration Foundation of Southern Africa (AFSA).</w:t>
            </w:r>
          </w:p>
        </w:tc>
      </w:tr>
      <w:tr w:rsidR="006B62EF" w14:paraId="1690390E" w14:textId="77777777" w:rsidTr="00421650">
        <w:tc>
          <w:tcPr>
            <w:tcW w:w="1080" w:type="dxa"/>
            <w:gridSpan w:val="3"/>
            <w:tcBorders>
              <w:top w:val="single" w:sz="4" w:space="0" w:color="auto"/>
              <w:bottom w:val="nil"/>
            </w:tcBorders>
          </w:tcPr>
          <w:p w14:paraId="7C887334" w14:textId="77777777" w:rsidR="006B62EF" w:rsidRPr="00AC4332" w:rsidRDefault="006B62EF" w:rsidP="006B62EF">
            <w:r>
              <w:t>94.2</w:t>
            </w:r>
            <w:r w:rsidRPr="00AC4332">
              <w:t>(3)</w:t>
            </w:r>
          </w:p>
        </w:tc>
        <w:tc>
          <w:tcPr>
            <w:tcW w:w="3960" w:type="dxa"/>
            <w:gridSpan w:val="2"/>
            <w:tcBorders>
              <w:top w:val="single" w:sz="4" w:space="0" w:color="auto"/>
              <w:bottom w:val="nil"/>
            </w:tcBorders>
          </w:tcPr>
          <w:p w14:paraId="19B884C2" w14:textId="77777777" w:rsidR="006B62EF" w:rsidRDefault="006B62EF" w:rsidP="006B62EF">
            <w:r>
              <w:t xml:space="preserve">The </w:t>
            </w:r>
            <w:r>
              <w:rPr>
                <w:i/>
              </w:rPr>
              <w:t>A</w:t>
            </w:r>
            <w:r w:rsidRPr="005D0069">
              <w:rPr>
                <w:i/>
              </w:rPr>
              <w:t>djudicator nominating body</w:t>
            </w:r>
            <w:r>
              <w:t xml:space="preserve"> is: </w:t>
            </w:r>
          </w:p>
        </w:tc>
        <w:tc>
          <w:tcPr>
            <w:tcW w:w="4684" w:type="dxa"/>
            <w:gridSpan w:val="9"/>
            <w:tcBorders>
              <w:top w:val="single" w:sz="4" w:space="0" w:color="auto"/>
              <w:bottom w:val="nil"/>
            </w:tcBorders>
          </w:tcPr>
          <w:p w14:paraId="56C9CB7C" w14:textId="79C46645" w:rsidR="006B62EF" w:rsidRPr="00AC4332" w:rsidRDefault="006B62EF" w:rsidP="006B62EF">
            <w:r w:rsidRPr="001118B8">
              <w:rPr>
                <w:b/>
              </w:rPr>
              <w:t xml:space="preserve">the </w:t>
            </w:r>
            <w:r>
              <w:rPr>
                <w:b/>
              </w:rPr>
              <w:t xml:space="preserve">Chairman of ICE-SA, a Division of the </w:t>
            </w:r>
            <w:r w:rsidRPr="001118B8">
              <w:rPr>
                <w:b/>
              </w:rPr>
              <w:t>South African Institution of Civil Engineering</w:t>
            </w:r>
            <w:r>
              <w:rPr>
                <w:b/>
              </w:rPr>
              <w:t xml:space="preserve">, or its successor body (See </w:t>
            </w:r>
            <w:hyperlink r:id="rId9" w:history="1">
              <w:r w:rsidRPr="00711CAE">
                <w:rPr>
                  <w:rStyle w:val="Hyperlink"/>
                  <w:b/>
                </w:rPr>
                <w:t>www.ice-sa.org.za</w:t>
              </w:r>
            </w:hyperlink>
            <w:r>
              <w:rPr>
                <w:b/>
              </w:rPr>
              <w:t>)</w:t>
            </w:r>
          </w:p>
        </w:tc>
      </w:tr>
      <w:tr w:rsidR="006B62EF" w14:paraId="5FFD7400" w14:textId="77777777" w:rsidTr="00421650">
        <w:tc>
          <w:tcPr>
            <w:tcW w:w="1080" w:type="dxa"/>
            <w:gridSpan w:val="3"/>
            <w:tcBorders>
              <w:top w:val="single" w:sz="4" w:space="0" w:color="auto"/>
              <w:bottom w:val="single" w:sz="4" w:space="0" w:color="auto"/>
            </w:tcBorders>
          </w:tcPr>
          <w:p w14:paraId="35E97BDE" w14:textId="77777777" w:rsidR="006B62EF" w:rsidRPr="00AC4332" w:rsidRDefault="006B62EF" w:rsidP="006B62EF">
            <w:r>
              <w:lastRenderedPageBreak/>
              <w:t>94.4(2)</w:t>
            </w:r>
          </w:p>
        </w:tc>
        <w:tc>
          <w:tcPr>
            <w:tcW w:w="3960" w:type="dxa"/>
            <w:gridSpan w:val="2"/>
            <w:tcBorders>
              <w:top w:val="single" w:sz="4" w:space="0" w:color="auto"/>
              <w:bottom w:val="single" w:sz="4" w:space="0" w:color="auto"/>
            </w:tcBorders>
          </w:tcPr>
          <w:p w14:paraId="5941CCD0" w14:textId="77777777" w:rsidR="006B62EF" w:rsidRDefault="006B62EF" w:rsidP="006B62EF">
            <w:r>
              <w:t xml:space="preserve">The </w:t>
            </w:r>
            <w:r>
              <w:rPr>
                <w:i/>
              </w:rPr>
              <w:t>tribunal</w:t>
            </w:r>
            <w:r>
              <w:t xml:space="preserve"> is: </w:t>
            </w:r>
          </w:p>
        </w:tc>
        <w:tc>
          <w:tcPr>
            <w:tcW w:w="4684" w:type="dxa"/>
            <w:gridSpan w:val="9"/>
            <w:tcBorders>
              <w:top w:val="single" w:sz="4" w:space="0" w:color="auto"/>
              <w:bottom w:val="single" w:sz="4" w:space="0" w:color="auto"/>
            </w:tcBorders>
          </w:tcPr>
          <w:p w14:paraId="4C5B273F" w14:textId="77777777" w:rsidR="006B62EF" w:rsidRPr="008E63FF" w:rsidRDefault="006B62EF" w:rsidP="006B62EF">
            <w:pPr>
              <w:rPr>
                <w:b/>
              </w:rPr>
            </w:pPr>
            <w:r>
              <w:rPr>
                <w:b/>
              </w:rPr>
              <w:t>arbitration</w:t>
            </w:r>
          </w:p>
        </w:tc>
      </w:tr>
      <w:tr w:rsidR="006B62EF" w14:paraId="646BE810" w14:textId="77777777" w:rsidTr="00421650">
        <w:tc>
          <w:tcPr>
            <w:tcW w:w="1080" w:type="dxa"/>
            <w:gridSpan w:val="3"/>
            <w:tcBorders>
              <w:top w:val="single" w:sz="4" w:space="0" w:color="auto"/>
              <w:bottom w:val="nil"/>
            </w:tcBorders>
            <w:shd w:val="clear" w:color="auto" w:fill="D9D9D9"/>
          </w:tcPr>
          <w:p w14:paraId="19581538" w14:textId="77777777" w:rsidR="006B62EF" w:rsidRPr="00AC4332" w:rsidRDefault="006B62EF" w:rsidP="006B62EF">
            <w:r>
              <w:t>94.4(5)</w:t>
            </w:r>
          </w:p>
        </w:tc>
        <w:tc>
          <w:tcPr>
            <w:tcW w:w="3960" w:type="dxa"/>
            <w:gridSpan w:val="2"/>
            <w:tcBorders>
              <w:top w:val="single" w:sz="4" w:space="0" w:color="auto"/>
              <w:bottom w:val="nil"/>
            </w:tcBorders>
          </w:tcPr>
          <w:p w14:paraId="6332CA6D" w14:textId="77777777" w:rsidR="006B62EF" w:rsidRDefault="006B62EF" w:rsidP="006B62EF">
            <w:r>
              <w:t xml:space="preserve">The </w:t>
            </w:r>
            <w:r w:rsidRPr="005D0069">
              <w:rPr>
                <w:i/>
              </w:rPr>
              <w:t>arbitration procedure</w:t>
            </w:r>
            <w:r>
              <w:t xml:space="preserve"> is </w:t>
            </w:r>
          </w:p>
        </w:tc>
        <w:tc>
          <w:tcPr>
            <w:tcW w:w="4684" w:type="dxa"/>
            <w:gridSpan w:val="9"/>
            <w:tcBorders>
              <w:top w:val="single" w:sz="4" w:space="0" w:color="auto"/>
              <w:bottom w:val="nil"/>
            </w:tcBorders>
          </w:tcPr>
          <w:p w14:paraId="2E8CA392" w14:textId="77777777" w:rsidR="006B62EF" w:rsidRPr="008E63FF" w:rsidRDefault="006B62EF" w:rsidP="006B62EF">
            <w:pPr>
              <w:rPr>
                <w:b/>
              </w:rPr>
            </w:pPr>
            <w:r w:rsidRPr="00DA66D4">
              <w:rPr>
                <w:b/>
              </w:rPr>
              <w:t>the latest edition of Rules for the Conduct of Arbitrations published by The Association of Arbitrators (Southern Africa) or its successor body.</w:t>
            </w:r>
          </w:p>
        </w:tc>
      </w:tr>
      <w:tr w:rsidR="006B62EF" w14:paraId="6B18190C" w14:textId="77777777" w:rsidTr="00421650">
        <w:tc>
          <w:tcPr>
            <w:tcW w:w="1080" w:type="dxa"/>
            <w:gridSpan w:val="3"/>
            <w:tcBorders>
              <w:top w:val="nil"/>
              <w:bottom w:val="nil"/>
            </w:tcBorders>
            <w:shd w:val="clear" w:color="auto" w:fill="D9D9D9"/>
          </w:tcPr>
          <w:p w14:paraId="1AB2875B" w14:textId="77777777" w:rsidR="006B62EF" w:rsidRPr="00AC4332" w:rsidRDefault="006B62EF" w:rsidP="006B62EF">
            <w:r>
              <w:t>94.4(5)</w:t>
            </w:r>
          </w:p>
        </w:tc>
        <w:tc>
          <w:tcPr>
            <w:tcW w:w="3960" w:type="dxa"/>
            <w:gridSpan w:val="2"/>
            <w:tcBorders>
              <w:top w:val="nil"/>
              <w:bottom w:val="nil"/>
            </w:tcBorders>
          </w:tcPr>
          <w:p w14:paraId="4DFF63DB" w14:textId="77777777" w:rsidR="006B62EF" w:rsidRDefault="006B62EF" w:rsidP="006B62EF">
            <w:r>
              <w:t>The place where arbitration is to be held is</w:t>
            </w:r>
          </w:p>
        </w:tc>
        <w:tc>
          <w:tcPr>
            <w:tcW w:w="4684" w:type="dxa"/>
            <w:gridSpan w:val="9"/>
            <w:tcBorders>
              <w:top w:val="nil"/>
              <w:bottom w:val="nil"/>
            </w:tcBorders>
          </w:tcPr>
          <w:p w14:paraId="59A6B26E" w14:textId="1253CC78" w:rsidR="006B62EF" w:rsidRPr="00444B99" w:rsidRDefault="006B62EF" w:rsidP="006B62EF">
            <w:pPr>
              <w:rPr>
                <w:b/>
              </w:rPr>
            </w:pPr>
            <w:r>
              <w:rPr>
                <w:b/>
                <w:bCs/>
              </w:rPr>
              <w:t xml:space="preserve">Gauteng, </w:t>
            </w:r>
            <w:r>
              <w:rPr>
                <w:b/>
              </w:rPr>
              <w:t>South Africa</w:t>
            </w:r>
          </w:p>
        </w:tc>
      </w:tr>
      <w:tr w:rsidR="006B62EF" w:rsidRPr="005D0069" w14:paraId="482E9877" w14:textId="77777777" w:rsidTr="00421650">
        <w:tc>
          <w:tcPr>
            <w:tcW w:w="1080" w:type="dxa"/>
            <w:gridSpan w:val="3"/>
            <w:tcBorders>
              <w:top w:val="nil"/>
              <w:bottom w:val="nil"/>
            </w:tcBorders>
            <w:shd w:val="clear" w:color="auto" w:fill="D9D9D9"/>
          </w:tcPr>
          <w:p w14:paraId="1685E191" w14:textId="77777777" w:rsidR="006B62EF" w:rsidRPr="005D0069" w:rsidRDefault="006B62EF" w:rsidP="006B62EF"/>
        </w:tc>
        <w:tc>
          <w:tcPr>
            <w:tcW w:w="3960" w:type="dxa"/>
            <w:gridSpan w:val="2"/>
            <w:tcBorders>
              <w:top w:val="nil"/>
              <w:bottom w:val="nil"/>
            </w:tcBorders>
          </w:tcPr>
          <w:p w14:paraId="292B2310" w14:textId="77777777" w:rsidR="006B62EF" w:rsidRDefault="006B62EF" w:rsidP="006B62EF">
            <w:r>
              <w:t xml:space="preserve">The person or organisation who will choose an arbitrator </w:t>
            </w:r>
          </w:p>
          <w:p w14:paraId="76ECD6CE" w14:textId="77777777" w:rsidR="006B62EF" w:rsidRPr="000C0BE9" w:rsidRDefault="006B62EF" w:rsidP="006B62EF">
            <w:pPr>
              <w:numPr>
                <w:ilvl w:val="0"/>
                <w:numId w:val="44"/>
              </w:numPr>
            </w:pPr>
            <w:r w:rsidRPr="00106D38">
              <w:t>if the Parties cannot agree a choice or</w:t>
            </w:r>
          </w:p>
          <w:p w14:paraId="76F98D4D" w14:textId="77777777" w:rsidR="006B62EF" w:rsidRPr="000C0BE9" w:rsidRDefault="006B62EF" w:rsidP="006B62EF">
            <w:pPr>
              <w:numPr>
                <w:ilvl w:val="0"/>
                <w:numId w:val="44"/>
              </w:numPr>
            </w:pPr>
            <w:r w:rsidRPr="00106D38">
              <w:t>if the arbitration procedure does not state who selects an arbitrator, is</w:t>
            </w:r>
          </w:p>
        </w:tc>
        <w:tc>
          <w:tcPr>
            <w:tcW w:w="4684" w:type="dxa"/>
            <w:gridSpan w:val="9"/>
            <w:tcBorders>
              <w:top w:val="nil"/>
              <w:bottom w:val="nil"/>
            </w:tcBorders>
          </w:tcPr>
          <w:p w14:paraId="5EAEB589" w14:textId="77777777" w:rsidR="006B62EF" w:rsidRPr="000C0BE9" w:rsidRDefault="006B62EF" w:rsidP="006B62EF">
            <w:pPr>
              <w:rPr>
                <w:b/>
                <w:bCs/>
              </w:rPr>
            </w:pPr>
          </w:p>
          <w:p w14:paraId="6F773EA1" w14:textId="77777777" w:rsidR="006B62EF" w:rsidRPr="000C0BE9" w:rsidRDefault="006B62EF" w:rsidP="006B62EF">
            <w:pPr>
              <w:rPr>
                <w:b/>
                <w:bCs/>
              </w:rPr>
            </w:pPr>
          </w:p>
          <w:p w14:paraId="4CAA9BFA" w14:textId="77777777" w:rsidR="006B62EF" w:rsidRPr="00D2049A" w:rsidRDefault="006B62EF" w:rsidP="006B62EF">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6B62EF" w14:paraId="75F0E33E" w14:textId="77777777" w:rsidTr="00421650">
        <w:tc>
          <w:tcPr>
            <w:tcW w:w="1080" w:type="dxa"/>
            <w:gridSpan w:val="3"/>
            <w:tcBorders>
              <w:top w:val="single" w:sz="4" w:space="0" w:color="auto"/>
              <w:bottom w:val="single" w:sz="4" w:space="0" w:color="auto"/>
            </w:tcBorders>
          </w:tcPr>
          <w:p w14:paraId="3E9BF47B" w14:textId="77777777" w:rsidR="006B62EF" w:rsidRPr="00203D7A" w:rsidRDefault="006B62EF" w:rsidP="006B62EF">
            <w:pPr>
              <w:pStyle w:val="Heading2"/>
            </w:pPr>
            <w:r w:rsidRPr="00203D7A">
              <w:t>1</w:t>
            </w:r>
            <w:r>
              <w:t>0</w:t>
            </w:r>
          </w:p>
        </w:tc>
        <w:tc>
          <w:tcPr>
            <w:tcW w:w="3960" w:type="dxa"/>
            <w:gridSpan w:val="2"/>
            <w:tcBorders>
              <w:top w:val="single" w:sz="4" w:space="0" w:color="auto"/>
              <w:bottom w:val="single" w:sz="4" w:space="0" w:color="auto"/>
            </w:tcBorders>
          </w:tcPr>
          <w:p w14:paraId="7FFEF80F" w14:textId="77777777" w:rsidR="006B62EF" w:rsidRDefault="006B62EF" w:rsidP="006B62EF">
            <w:pPr>
              <w:pStyle w:val="Heading2"/>
            </w:pPr>
            <w:r>
              <w:t>Data for Option clauses</w:t>
            </w:r>
          </w:p>
        </w:tc>
        <w:tc>
          <w:tcPr>
            <w:tcW w:w="4684" w:type="dxa"/>
            <w:gridSpan w:val="9"/>
            <w:tcBorders>
              <w:top w:val="single" w:sz="4" w:space="0" w:color="auto"/>
              <w:bottom w:val="single" w:sz="4" w:space="0" w:color="auto"/>
            </w:tcBorders>
          </w:tcPr>
          <w:p w14:paraId="737F4E6F" w14:textId="77777777" w:rsidR="006B62EF" w:rsidRPr="00F07972" w:rsidRDefault="006B62EF" w:rsidP="006B62EF">
            <w:pPr>
              <w:pStyle w:val="Heading2"/>
              <w:rPr>
                <w:sz w:val="20"/>
              </w:rPr>
            </w:pPr>
          </w:p>
        </w:tc>
      </w:tr>
      <w:tr w:rsidR="006B62EF" w14:paraId="71915335" w14:textId="77777777" w:rsidTr="00421650">
        <w:tc>
          <w:tcPr>
            <w:tcW w:w="1080" w:type="dxa"/>
            <w:gridSpan w:val="3"/>
            <w:tcBorders>
              <w:top w:val="single" w:sz="4" w:space="0" w:color="auto"/>
              <w:bottom w:val="single" w:sz="4" w:space="0" w:color="auto"/>
            </w:tcBorders>
            <w:shd w:val="clear" w:color="auto" w:fill="D9D9D9"/>
          </w:tcPr>
          <w:p w14:paraId="354AC985" w14:textId="77777777" w:rsidR="006B62EF" w:rsidRPr="007B5481" w:rsidRDefault="006B62EF" w:rsidP="006B62EF">
            <w:pPr>
              <w:rPr>
                <w:b/>
                <w:bCs/>
              </w:rPr>
            </w:pPr>
            <w:r w:rsidRPr="007B5481">
              <w:rPr>
                <w:b/>
                <w:bCs/>
              </w:rPr>
              <w:t>X1</w:t>
            </w:r>
          </w:p>
        </w:tc>
        <w:tc>
          <w:tcPr>
            <w:tcW w:w="3960" w:type="dxa"/>
            <w:gridSpan w:val="2"/>
            <w:tcBorders>
              <w:top w:val="single" w:sz="4" w:space="0" w:color="auto"/>
              <w:bottom w:val="single" w:sz="4" w:space="0" w:color="auto"/>
            </w:tcBorders>
          </w:tcPr>
          <w:p w14:paraId="1121C0DF" w14:textId="77777777" w:rsidR="006B62EF" w:rsidRPr="007B5481" w:rsidRDefault="006B62EF" w:rsidP="006B62EF">
            <w:pPr>
              <w:rPr>
                <w:b/>
                <w:bCs/>
              </w:rPr>
            </w:pPr>
            <w:r w:rsidRPr="007B5481">
              <w:rPr>
                <w:b/>
                <w:bCs/>
              </w:rPr>
              <w:t>Price adjustment for inflation</w:t>
            </w:r>
          </w:p>
        </w:tc>
        <w:tc>
          <w:tcPr>
            <w:tcW w:w="4684" w:type="dxa"/>
            <w:gridSpan w:val="9"/>
            <w:tcBorders>
              <w:top w:val="single" w:sz="4" w:space="0" w:color="auto"/>
              <w:bottom w:val="single" w:sz="4" w:space="0" w:color="auto"/>
            </w:tcBorders>
          </w:tcPr>
          <w:p w14:paraId="56F0DE69" w14:textId="77777777" w:rsidR="006B62EF" w:rsidRPr="008E63FF" w:rsidRDefault="006B62EF" w:rsidP="006B62EF">
            <w:pPr>
              <w:rPr>
                <w:b/>
              </w:rPr>
            </w:pPr>
          </w:p>
        </w:tc>
      </w:tr>
      <w:tr w:rsidR="006B62EF" w14:paraId="6B5057C4" w14:textId="77777777" w:rsidTr="00421650">
        <w:tc>
          <w:tcPr>
            <w:tcW w:w="1080" w:type="dxa"/>
            <w:gridSpan w:val="3"/>
            <w:tcBorders>
              <w:top w:val="single" w:sz="4" w:space="0" w:color="auto"/>
              <w:bottom w:val="nil"/>
            </w:tcBorders>
            <w:shd w:val="clear" w:color="auto" w:fill="D9D9D9"/>
          </w:tcPr>
          <w:p w14:paraId="6F321C20" w14:textId="77777777" w:rsidR="006B62EF" w:rsidRDefault="006B62EF" w:rsidP="006B62EF">
            <w:pPr>
              <w:rPr>
                <w:vanish/>
              </w:rPr>
            </w:pPr>
            <w:r>
              <w:t>X1.1</w:t>
            </w:r>
          </w:p>
        </w:tc>
        <w:tc>
          <w:tcPr>
            <w:tcW w:w="3960" w:type="dxa"/>
            <w:gridSpan w:val="2"/>
            <w:tcBorders>
              <w:top w:val="single" w:sz="4" w:space="0" w:color="auto"/>
              <w:bottom w:val="nil"/>
            </w:tcBorders>
          </w:tcPr>
          <w:p w14:paraId="706DEBD6" w14:textId="77777777" w:rsidR="006B62EF" w:rsidRDefault="006B62EF" w:rsidP="006B62EF">
            <w:pPr>
              <w:rPr>
                <w:b/>
              </w:rPr>
            </w:pPr>
            <w:r>
              <w:t xml:space="preserve">The </w:t>
            </w:r>
            <w:r>
              <w:rPr>
                <w:i/>
              </w:rPr>
              <w:t>base date</w:t>
            </w:r>
            <w:r>
              <w:t xml:space="preserve"> for indices is </w:t>
            </w:r>
          </w:p>
        </w:tc>
        <w:tc>
          <w:tcPr>
            <w:tcW w:w="4684" w:type="dxa"/>
            <w:gridSpan w:val="9"/>
            <w:tcBorders>
              <w:top w:val="single" w:sz="4" w:space="0" w:color="auto"/>
              <w:bottom w:val="nil"/>
            </w:tcBorders>
          </w:tcPr>
          <w:p w14:paraId="27B0F254" w14:textId="77777777" w:rsidR="006B62EF" w:rsidRDefault="006B62EF" w:rsidP="006B62EF">
            <w:pPr>
              <w:rPr>
                <w:b/>
              </w:rPr>
            </w:pPr>
            <w:r w:rsidRPr="00630997">
              <w:rPr>
                <w:b/>
              </w:rPr>
              <w:t>1 (one) Month before tender closing</w:t>
            </w:r>
          </w:p>
          <w:p w14:paraId="43FD6674" w14:textId="0B6E75FC" w:rsidR="006B62EF" w:rsidRPr="008E63FF" w:rsidRDefault="006B62EF" w:rsidP="006B62EF">
            <w:pPr>
              <w:rPr>
                <w:b/>
              </w:rPr>
            </w:pPr>
          </w:p>
        </w:tc>
      </w:tr>
      <w:tr w:rsidR="006B62EF" w14:paraId="5A58FCEA" w14:textId="77777777" w:rsidTr="00421650">
        <w:tc>
          <w:tcPr>
            <w:tcW w:w="1080" w:type="dxa"/>
            <w:gridSpan w:val="3"/>
            <w:tcBorders>
              <w:top w:val="nil"/>
              <w:bottom w:val="nil"/>
            </w:tcBorders>
            <w:shd w:val="clear" w:color="auto" w:fill="D9D9D9"/>
          </w:tcPr>
          <w:p w14:paraId="0443DC10" w14:textId="77777777" w:rsidR="006B62EF" w:rsidRPr="003715DE" w:rsidRDefault="006B62EF" w:rsidP="006B62EF">
            <w:pPr>
              <w:rPr>
                <w:b/>
                <w:sz w:val="16"/>
                <w:szCs w:val="16"/>
              </w:rPr>
            </w:pPr>
          </w:p>
        </w:tc>
        <w:tc>
          <w:tcPr>
            <w:tcW w:w="3960" w:type="dxa"/>
            <w:gridSpan w:val="2"/>
            <w:tcBorders>
              <w:top w:val="nil"/>
              <w:bottom w:val="nil"/>
              <w:right w:val="nil"/>
            </w:tcBorders>
          </w:tcPr>
          <w:p w14:paraId="3A5E0DFB" w14:textId="77777777" w:rsidR="006B62EF" w:rsidRDefault="006B62EF" w:rsidP="006B62EF">
            <w:pPr>
              <w:rPr>
                <w:b/>
              </w:rPr>
            </w:pPr>
            <w:r>
              <w:t>The proportions used to calculate the Price Adjustment Factor are:</w:t>
            </w:r>
          </w:p>
        </w:tc>
        <w:tc>
          <w:tcPr>
            <w:tcW w:w="900" w:type="dxa"/>
            <w:gridSpan w:val="2"/>
            <w:tcBorders>
              <w:top w:val="nil"/>
              <w:left w:val="nil"/>
              <w:bottom w:val="nil"/>
              <w:right w:val="dashed" w:sz="4" w:space="0" w:color="auto"/>
            </w:tcBorders>
          </w:tcPr>
          <w:p w14:paraId="454B2A8E" w14:textId="77777777" w:rsidR="006B62EF" w:rsidRPr="008E63FF" w:rsidRDefault="006B62EF" w:rsidP="006B62EF">
            <w:pPr>
              <w:rPr>
                <w:b/>
              </w:rPr>
            </w:pPr>
            <w:r w:rsidRPr="008E63FF">
              <w:rPr>
                <w:b/>
              </w:rPr>
              <w:t>proportion</w:t>
            </w:r>
          </w:p>
        </w:tc>
        <w:tc>
          <w:tcPr>
            <w:tcW w:w="1620" w:type="dxa"/>
            <w:gridSpan w:val="3"/>
            <w:tcBorders>
              <w:top w:val="nil"/>
              <w:left w:val="dashed" w:sz="4" w:space="0" w:color="auto"/>
              <w:bottom w:val="nil"/>
              <w:right w:val="dashed" w:sz="4" w:space="0" w:color="auto"/>
            </w:tcBorders>
          </w:tcPr>
          <w:p w14:paraId="6FAC514A" w14:textId="77777777" w:rsidR="006B62EF" w:rsidRPr="008E63FF" w:rsidRDefault="006B62EF" w:rsidP="006B62EF">
            <w:pPr>
              <w:rPr>
                <w:b/>
              </w:rPr>
            </w:pPr>
            <w:r w:rsidRPr="008E63FF">
              <w:rPr>
                <w:b/>
              </w:rPr>
              <w:t>linked to index for</w:t>
            </w:r>
          </w:p>
        </w:tc>
        <w:tc>
          <w:tcPr>
            <w:tcW w:w="2164" w:type="dxa"/>
            <w:gridSpan w:val="4"/>
            <w:tcBorders>
              <w:top w:val="nil"/>
              <w:left w:val="dashed" w:sz="4" w:space="0" w:color="auto"/>
              <w:bottom w:val="nil"/>
              <w:right w:val="nil"/>
            </w:tcBorders>
          </w:tcPr>
          <w:p w14:paraId="40B77D91" w14:textId="77777777" w:rsidR="006B62EF" w:rsidRPr="008E63FF" w:rsidRDefault="006B62EF" w:rsidP="006B62EF">
            <w:pPr>
              <w:rPr>
                <w:b/>
              </w:rPr>
            </w:pPr>
            <w:r w:rsidRPr="008E63FF">
              <w:rPr>
                <w:b/>
              </w:rPr>
              <w:t>Index prepared by</w:t>
            </w:r>
          </w:p>
        </w:tc>
      </w:tr>
      <w:tr w:rsidR="006B62EF" w14:paraId="596D08E6" w14:textId="77777777" w:rsidTr="00421650">
        <w:tc>
          <w:tcPr>
            <w:tcW w:w="1080" w:type="dxa"/>
            <w:gridSpan w:val="3"/>
            <w:tcBorders>
              <w:top w:val="nil"/>
              <w:bottom w:val="nil"/>
            </w:tcBorders>
            <w:shd w:val="clear" w:color="auto" w:fill="D9D9D9"/>
          </w:tcPr>
          <w:p w14:paraId="22EB83A9" w14:textId="77777777" w:rsidR="006B62EF" w:rsidRDefault="006B62EF" w:rsidP="006B62EF"/>
        </w:tc>
        <w:tc>
          <w:tcPr>
            <w:tcW w:w="3960" w:type="dxa"/>
            <w:gridSpan w:val="2"/>
            <w:tcBorders>
              <w:top w:val="nil"/>
              <w:bottom w:val="nil"/>
              <w:right w:val="nil"/>
            </w:tcBorders>
          </w:tcPr>
          <w:p w14:paraId="4026BE64" w14:textId="77777777" w:rsidR="006B62EF" w:rsidRDefault="006B62EF" w:rsidP="006B62EF"/>
        </w:tc>
        <w:tc>
          <w:tcPr>
            <w:tcW w:w="900" w:type="dxa"/>
            <w:gridSpan w:val="2"/>
            <w:tcBorders>
              <w:top w:val="nil"/>
              <w:left w:val="nil"/>
              <w:bottom w:val="nil"/>
              <w:right w:val="dashed" w:sz="4" w:space="0" w:color="auto"/>
            </w:tcBorders>
          </w:tcPr>
          <w:p w14:paraId="2962CD8F" w14:textId="77777777" w:rsidR="006B62EF" w:rsidRPr="008E63FF" w:rsidRDefault="006B62EF" w:rsidP="006B62EF">
            <w:pPr>
              <w:rPr>
                <w:b/>
              </w:rPr>
            </w:pPr>
            <w:r w:rsidRPr="008E63FF">
              <w:rPr>
                <w:b/>
              </w:rPr>
              <w:t>0.</w:t>
            </w:r>
          </w:p>
        </w:tc>
        <w:tc>
          <w:tcPr>
            <w:tcW w:w="1620" w:type="dxa"/>
            <w:gridSpan w:val="3"/>
            <w:tcBorders>
              <w:top w:val="nil"/>
              <w:left w:val="dashed" w:sz="4" w:space="0" w:color="auto"/>
              <w:bottom w:val="nil"/>
              <w:right w:val="dashed" w:sz="4" w:space="0" w:color="auto"/>
            </w:tcBorders>
          </w:tcPr>
          <w:p w14:paraId="4E74A883" w14:textId="77777777" w:rsidR="006B62EF" w:rsidRPr="008E63FF" w:rsidRDefault="006B62EF" w:rsidP="006B62EF">
            <w:pPr>
              <w:rPr>
                <w:b/>
              </w:rPr>
            </w:pPr>
            <w:r w:rsidRPr="00ED4EA1">
              <w:rPr>
                <w:b/>
                <w:bCs/>
              </w:rPr>
              <w:t>[●]</w:t>
            </w:r>
          </w:p>
        </w:tc>
        <w:tc>
          <w:tcPr>
            <w:tcW w:w="2164" w:type="dxa"/>
            <w:gridSpan w:val="4"/>
            <w:tcBorders>
              <w:top w:val="nil"/>
              <w:left w:val="dashed" w:sz="4" w:space="0" w:color="auto"/>
              <w:bottom w:val="nil"/>
              <w:right w:val="nil"/>
            </w:tcBorders>
          </w:tcPr>
          <w:p w14:paraId="6C7180F4" w14:textId="77777777" w:rsidR="006B62EF" w:rsidRPr="008E63FF" w:rsidRDefault="006B62EF" w:rsidP="006B62EF">
            <w:pPr>
              <w:rPr>
                <w:b/>
              </w:rPr>
            </w:pPr>
            <w:r w:rsidRPr="00ED4EA1">
              <w:rPr>
                <w:b/>
                <w:bCs/>
              </w:rPr>
              <w:t>[●]</w:t>
            </w:r>
          </w:p>
        </w:tc>
      </w:tr>
      <w:tr w:rsidR="006B62EF" w14:paraId="372FDFE0" w14:textId="77777777" w:rsidTr="00421650">
        <w:tc>
          <w:tcPr>
            <w:tcW w:w="1080" w:type="dxa"/>
            <w:gridSpan w:val="3"/>
            <w:tcBorders>
              <w:top w:val="nil"/>
              <w:bottom w:val="nil"/>
            </w:tcBorders>
            <w:shd w:val="clear" w:color="auto" w:fill="D9D9D9"/>
          </w:tcPr>
          <w:p w14:paraId="46FB4DED" w14:textId="77777777" w:rsidR="006B62EF" w:rsidRDefault="006B62EF" w:rsidP="006B62EF"/>
        </w:tc>
        <w:tc>
          <w:tcPr>
            <w:tcW w:w="3960" w:type="dxa"/>
            <w:gridSpan w:val="2"/>
            <w:tcBorders>
              <w:top w:val="nil"/>
              <w:bottom w:val="nil"/>
              <w:right w:val="nil"/>
            </w:tcBorders>
          </w:tcPr>
          <w:p w14:paraId="31E945EE" w14:textId="77777777" w:rsidR="006B62EF" w:rsidRDefault="006B62EF" w:rsidP="006B62EF"/>
        </w:tc>
        <w:tc>
          <w:tcPr>
            <w:tcW w:w="900" w:type="dxa"/>
            <w:gridSpan w:val="2"/>
            <w:tcBorders>
              <w:top w:val="nil"/>
              <w:left w:val="nil"/>
              <w:bottom w:val="nil"/>
              <w:right w:val="dashed" w:sz="4" w:space="0" w:color="auto"/>
            </w:tcBorders>
          </w:tcPr>
          <w:p w14:paraId="5D2C8437" w14:textId="77777777" w:rsidR="006B62EF" w:rsidRPr="008E63FF" w:rsidRDefault="006B62EF" w:rsidP="006B62EF">
            <w:pPr>
              <w:rPr>
                <w:b/>
              </w:rPr>
            </w:pPr>
            <w:r w:rsidRPr="008E63FF">
              <w:rPr>
                <w:b/>
              </w:rPr>
              <w:t>0.</w:t>
            </w:r>
          </w:p>
        </w:tc>
        <w:tc>
          <w:tcPr>
            <w:tcW w:w="1620" w:type="dxa"/>
            <w:gridSpan w:val="3"/>
            <w:tcBorders>
              <w:top w:val="nil"/>
              <w:left w:val="dashed" w:sz="4" w:space="0" w:color="auto"/>
              <w:bottom w:val="nil"/>
              <w:right w:val="dashed" w:sz="4" w:space="0" w:color="auto"/>
            </w:tcBorders>
          </w:tcPr>
          <w:p w14:paraId="0FD91A22" w14:textId="77777777" w:rsidR="006B62EF" w:rsidRPr="008E63FF" w:rsidRDefault="006B62EF" w:rsidP="006B62EF">
            <w:pPr>
              <w:rPr>
                <w:b/>
              </w:rPr>
            </w:pPr>
            <w:r w:rsidRPr="00ED4EA1">
              <w:rPr>
                <w:b/>
                <w:bCs/>
              </w:rPr>
              <w:t>[●]</w:t>
            </w:r>
          </w:p>
        </w:tc>
        <w:tc>
          <w:tcPr>
            <w:tcW w:w="2164" w:type="dxa"/>
            <w:gridSpan w:val="4"/>
            <w:tcBorders>
              <w:top w:val="nil"/>
              <w:left w:val="dashed" w:sz="4" w:space="0" w:color="auto"/>
              <w:bottom w:val="nil"/>
              <w:right w:val="nil"/>
            </w:tcBorders>
          </w:tcPr>
          <w:p w14:paraId="16CC5043" w14:textId="77777777" w:rsidR="006B62EF" w:rsidRPr="008E63FF" w:rsidRDefault="006B62EF" w:rsidP="006B62EF">
            <w:pPr>
              <w:rPr>
                <w:b/>
              </w:rPr>
            </w:pPr>
            <w:r w:rsidRPr="00ED4EA1">
              <w:rPr>
                <w:b/>
                <w:bCs/>
              </w:rPr>
              <w:t>[●]</w:t>
            </w:r>
          </w:p>
        </w:tc>
      </w:tr>
      <w:tr w:rsidR="006B62EF" w14:paraId="3ED5D6E1" w14:textId="77777777" w:rsidTr="00421650">
        <w:tc>
          <w:tcPr>
            <w:tcW w:w="1080" w:type="dxa"/>
            <w:gridSpan w:val="3"/>
            <w:tcBorders>
              <w:top w:val="nil"/>
              <w:bottom w:val="nil"/>
            </w:tcBorders>
            <w:shd w:val="clear" w:color="auto" w:fill="D9D9D9"/>
          </w:tcPr>
          <w:p w14:paraId="42AC5D6E" w14:textId="77777777" w:rsidR="006B62EF" w:rsidRDefault="006B62EF" w:rsidP="006B62EF"/>
        </w:tc>
        <w:tc>
          <w:tcPr>
            <w:tcW w:w="3960" w:type="dxa"/>
            <w:gridSpan w:val="2"/>
            <w:tcBorders>
              <w:top w:val="nil"/>
              <w:bottom w:val="nil"/>
              <w:right w:val="nil"/>
            </w:tcBorders>
          </w:tcPr>
          <w:p w14:paraId="6989229E" w14:textId="77777777" w:rsidR="006B62EF" w:rsidRDefault="006B62EF" w:rsidP="006B62EF"/>
        </w:tc>
        <w:tc>
          <w:tcPr>
            <w:tcW w:w="900" w:type="dxa"/>
            <w:gridSpan w:val="2"/>
            <w:tcBorders>
              <w:top w:val="nil"/>
              <w:left w:val="nil"/>
              <w:bottom w:val="nil"/>
              <w:right w:val="dashed" w:sz="4" w:space="0" w:color="auto"/>
            </w:tcBorders>
          </w:tcPr>
          <w:p w14:paraId="4D02098C" w14:textId="77777777" w:rsidR="006B62EF" w:rsidRPr="008E63FF" w:rsidRDefault="006B62EF" w:rsidP="006B62EF">
            <w:pPr>
              <w:rPr>
                <w:b/>
              </w:rPr>
            </w:pPr>
            <w:r w:rsidRPr="008E63FF">
              <w:rPr>
                <w:b/>
              </w:rPr>
              <w:t>0.</w:t>
            </w:r>
          </w:p>
        </w:tc>
        <w:tc>
          <w:tcPr>
            <w:tcW w:w="1620" w:type="dxa"/>
            <w:gridSpan w:val="3"/>
            <w:tcBorders>
              <w:top w:val="nil"/>
              <w:left w:val="dashed" w:sz="4" w:space="0" w:color="auto"/>
              <w:bottom w:val="nil"/>
              <w:right w:val="dashed" w:sz="4" w:space="0" w:color="auto"/>
            </w:tcBorders>
          </w:tcPr>
          <w:p w14:paraId="62352D41" w14:textId="77777777" w:rsidR="006B62EF" w:rsidRPr="008E63FF" w:rsidRDefault="006B62EF" w:rsidP="006B62EF">
            <w:pPr>
              <w:rPr>
                <w:b/>
              </w:rPr>
            </w:pPr>
            <w:r w:rsidRPr="00ED4EA1">
              <w:rPr>
                <w:b/>
                <w:bCs/>
              </w:rPr>
              <w:t>[●]</w:t>
            </w:r>
          </w:p>
        </w:tc>
        <w:tc>
          <w:tcPr>
            <w:tcW w:w="2164" w:type="dxa"/>
            <w:gridSpan w:val="4"/>
            <w:tcBorders>
              <w:top w:val="nil"/>
              <w:left w:val="dashed" w:sz="4" w:space="0" w:color="auto"/>
              <w:bottom w:val="nil"/>
              <w:right w:val="nil"/>
            </w:tcBorders>
          </w:tcPr>
          <w:p w14:paraId="2D15F7F2" w14:textId="77777777" w:rsidR="006B62EF" w:rsidRPr="008E63FF" w:rsidRDefault="006B62EF" w:rsidP="006B62EF">
            <w:pPr>
              <w:rPr>
                <w:b/>
              </w:rPr>
            </w:pPr>
            <w:r w:rsidRPr="00ED4EA1">
              <w:rPr>
                <w:b/>
                <w:bCs/>
              </w:rPr>
              <w:t>[●]</w:t>
            </w:r>
          </w:p>
        </w:tc>
      </w:tr>
      <w:tr w:rsidR="006B62EF" w14:paraId="7210563B" w14:textId="77777777" w:rsidTr="00421650">
        <w:tc>
          <w:tcPr>
            <w:tcW w:w="1080" w:type="dxa"/>
            <w:gridSpan w:val="3"/>
            <w:tcBorders>
              <w:top w:val="nil"/>
              <w:bottom w:val="nil"/>
            </w:tcBorders>
            <w:shd w:val="clear" w:color="auto" w:fill="D9D9D9"/>
          </w:tcPr>
          <w:p w14:paraId="2CA15905" w14:textId="77777777" w:rsidR="006B62EF" w:rsidRDefault="006B62EF" w:rsidP="006B62EF"/>
        </w:tc>
        <w:tc>
          <w:tcPr>
            <w:tcW w:w="3960" w:type="dxa"/>
            <w:gridSpan w:val="2"/>
            <w:tcBorders>
              <w:top w:val="nil"/>
              <w:bottom w:val="nil"/>
              <w:right w:val="nil"/>
            </w:tcBorders>
          </w:tcPr>
          <w:p w14:paraId="44E0E224" w14:textId="77777777" w:rsidR="006B62EF" w:rsidRDefault="006B62EF" w:rsidP="006B62EF"/>
        </w:tc>
        <w:tc>
          <w:tcPr>
            <w:tcW w:w="900" w:type="dxa"/>
            <w:gridSpan w:val="2"/>
            <w:tcBorders>
              <w:top w:val="nil"/>
              <w:left w:val="nil"/>
              <w:bottom w:val="nil"/>
              <w:right w:val="dashed" w:sz="4" w:space="0" w:color="auto"/>
            </w:tcBorders>
          </w:tcPr>
          <w:p w14:paraId="02506A4E" w14:textId="77777777" w:rsidR="006B62EF" w:rsidRPr="008E63FF" w:rsidRDefault="006B62EF" w:rsidP="006B62EF">
            <w:pPr>
              <w:rPr>
                <w:b/>
              </w:rPr>
            </w:pPr>
            <w:r w:rsidRPr="008E63FF">
              <w:rPr>
                <w:b/>
              </w:rPr>
              <w:t>0.</w:t>
            </w:r>
          </w:p>
        </w:tc>
        <w:tc>
          <w:tcPr>
            <w:tcW w:w="1620" w:type="dxa"/>
            <w:gridSpan w:val="3"/>
            <w:tcBorders>
              <w:top w:val="nil"/>
              <w:left w:val="dashed" w:sz="4" w:space="0" w:color="auto"/>
              <w:bottom w:val="nil"/>
              <w:right w:val="dashed" w:sz="4" w:space="0" w:color="auto"/>
            </w:tcBorders>
          </w:tcPr>
          <w:p w14:paraId="620AE30A" w14:textId="77777777" w:rsidR="006B62EF" w:rsidRPr="008E63FF" w:rsidRDefault="006B62EF" w:rsidP="006B62EF">
            <w:pPr>
              <w:rPr>
                <w:b/>
              </w:rPr>
            </w:pPr>
            <w:r w:rsidRPr="00ED4EA1">
              <w:rPr>
                <w:b/>
                <w:bCs/>
              </w:rPr>
              <w:t>[●]</w:t>
            </w:r>
          </w:p>
        </w:tc>
        <w:tc>
          <w:tcPr>
            <w:tcW w:w="2164" w:type="dxa"/>
            <w:gridSpan w:val="4"/>
            <w:tcBorders>
              <w:top w:val="nil"/>
              <w:left w:val="dashed" w:sz="4" w:space="0" w:color="auto"/>
              <w:bottom w:val="nil"/>
              <w:right w:val="nil"/>
            </w:tcBorders>
          </w:tcPr>
          <w:p w14:paraId="56B4D305" w14:textId="77777777" w:rsidR="006B62EF" w:rsidRPr="008E63FF" w:rsidRDefault="006B62EF" w:rsidP="006B62EF">
            <w:pPr>
              <w:rPr>
                <w:b/>
              </w:rPr>
            </w:pPr>
            <w:r w:rsidRPr="00ED4EA1">
              <w:rPr>
                <w:b/>
                <w:bCs/>
              </w:rPr>
              <w:t>[●]</w:t>
            </w:r>
          </w:p>
        </w:tc>
      </w:tr>
      <w:tr w:rsidR="006B62EF" w14:paraId="71666DF7" w14:textId="77777777" w:rsidTr="00421650">
        <w:tc>
          <w:tcPr>
            <w:tcW w:w="1080" w:type="dxa"/>
            <w:gridSpan w:val="3"/>
            <w:tcBorders>
              <w:top w:val="nil"/>
              <w:bottom w:val="nil"/>
            </w:tcBorders>
            <w:shd w:val="clear" w:color="auto" w:fill="D9D9D9"/>
          </w:tcPr>
          <w:p w14:paraId="77C91974" w14:textId="77777777" w:rsidR="006B62EF" w:rsidRDefault="006B62EF" w:rsidP="006B62EF"/>
        </w:tc>
        <w:tc>
          <w:tcPr>
            <w:tcW w:w="3960" w:type="dxa"/>
            <w:gridSpan w:val="2"/>
            <w:tcBorders>
              <w:top w:val="nil"/>
              <w:bottom w:val="nil"/>
              <w:right w:val="nil"/>
            </w:tcBorders>
          </w:tcPr>
          <w:p w14:paraId="78E27970" w14:textId="77777777" w:rsidR="006B62EF" w:rsidRDefault="006B62EF" w:rsidP="006B62EF"/>
        </w:tc>
        <w:tc>
          <w:tcPr>
            <w:tcW w:w="900" w:type="dxa"/>
            <w:gridSpan w:val="2"/>
            <w:tcBorders>
              <w:top w:val="nil"/>
              <w:left w:val="nil"/>
              <w:bottom w:val="nil"/>
              <w:right w:val="dashed" w:sz="4" w:space="0" w:color="auto"/>
            </w:tcBorders>
          </w:tcPr>
          <w:p w14:paraId="2359B919" w14:textId="77777777" w:rsidR="006B62EF" w:rsidRPr="008E63FF" w:rsidRDefault="006B62EF" w:rsidP="006B62EF">
            <w:pPr>
              <w:rPr>
                <w:b/>
              </w:rPr>
            </w:pPr>
            <w:r w:rsidRPr="008E63FF">
              <w:rPr>
                <w:b/>
              </w:rPr>
              <w:t>0.</w:t>
            </w:r>
          </w:p>
        </w:tc>
        <w:tc>
          <w:tcPr>
            <w:tcW w:w="1620" w:type="dxa"/>
            <w:gridSpan w:val="3"/>
            <w:tcBorders>
              <w:top w:val="nil"/>
              <w:left w:val="dashed" w:sz="4" w:space="0" w:color="auto"/>
              <w:bottom w:val="nil"/>
              <w:right w:val="dashed" w:sz="4" w:space="0" w:color="auto"/>
            </w:tcBorders>
          </w:tcPr>
          <w:p w14:paraId="441EADDA" w14:textId="77777777" w:rsidR="006B62EF" w:rsidRPr="008E63FF" w:rsidRDefault="006B62EF" w:rsidP="006B62EF">
            <w:pPr>
              <w:rPr>
                <w:b/>
              </w:rPr>
            </w:pPr>
            <w:r w:rsidRPr="00ED4EA1">
              <w:rPr>
                <w:b/>
                <w:bCs/>
              </w:rPr>
              <w:t>[●]</w:t>
            </w:r>
          </w:p>
        </w:tc>
        <w:tc>
          <w:tcPr>
            <w:tcW w:w="2164" w:type="dxa"/>
            <w:gridSpan w:val="4"/>
            <w:tcBorders>
              <w:top w:val="nil"/>
              <w:left w:val="dashed" w:sz="4" w:space="0" w:color="auto"/>
              <w:bottom w:val="nil"/>
              <w:right w:val="nil"/>
            </w:tcBorders>
          </w:tcPr>
          <w:p w14:paraId="68005FC1" w14:textId="77777777" w:rsidR="006B62EF" w:rsidRPr="008E63FF" w:rsidRDefault="006B62EF" w:rsidP="006B62EF">
            <w:pPr>
              <w:rPr>
                <w:b/>
              </w:rPr>
            </w:pPr>
            <w:r w:rsidRPr="00ED4EA1">
              <w:rPr>
                <w:b/>
                <w:bCs/>
              </w:rPr>
              <w:t>[●]</w:t>
            </w:r>
          </w:p>
        </w:tc>
      </w:tr>
      <w:tr w:rsidR="006B62EF" w14:paraId="1AFA7DA6" w14:textId="77777777" w:rsidTr="00421650">
        <w:tc>
          <w:tcPr>
            <w:tcW w:w="1080" w:type="dxa"/>
            <w:gridSpan w:val="3"/>
            <w:tcBorders>
              <w:top w:val="nil"/>
              <w:bottom w:val="nil"/>
            </w:tcBorders>
            <w:shd w:val="clear" w:color="auto" w:fill="D9D9D9"/>
          </w:tcPr>
          <w:p w14:paraId="01958A6E" w14:textId="77777777" w:rsidR="006B62EF" w:rsidRDefault="006B62EF" w:rsidP="006B62EF"/>
        </w:tc>
        <w:tc>
          <w:tcPr>
            <w:tcW w:w="3960" w:type="dxa"/>
            <w:gridSpan w:val="2"/>
            <w:tcBorders>
              <w:top w:val="nil"/>
              <w:bottom w:val="nil"/>
              <w:right w:val="nil"/>
            </w:tcBorders>
          </w:tcPr>
          <w:p w14:paraId="60EC4E70" w14:textId="77777777" w:rsidR="006B62EF" w:rsidRDefault="006B62EF" w:rsidP="006B62EF"/>
        </w:tc>
        <w:tc>
          <w:tcPr>
            <w:tcW w:w="900" w:type="dxa"/>
            <w:gridSpan w:val="2"/>
            <w:tcBorders>
              <w:top w:val="nil"/>
              <w:left w:val="nil"/>
              <w:bottom w:val="single" w:sz="4" w:space="0" w:color="auto"/>
              <w:right w:val="dashed" w:sz="4" w:space="0" w:color="auto"/>
            </w:tcBorders>
          </w:tcPr>
          <w:p w14:paraId="648A0C88" w14:textId="14331356" w:rsidR="006B62EF" w:rsidRPr="008E63FF" w:rsidRDefault="001E6441" w:rsidP="006B62EF">
            <w:pPr>
              <w:rPr>
                <w:b/>
              </w:rPr>
            </w:pPr>
            <w:r>
              <w:rPr>
                <w:b/>
                <w:bCs/>
              </w:rPr>
              <w:t>0.15</w:t>
            </w:r>
          </w:p>
        </w:tc>
        <w:tc>
          <w:tcPr>
            <w:tcW w:w="1620" w:type="dxa"/>
            <w:gridSpan w:val="3"/>
            <w:tcBorders>
              <w:top w:val="nil"/>
              <w:left w:val="dashed" w:sz="4" w:space="0" w:color="auto"/>
              <w:bottom w:val="nil"/>
              <w:right w:val="nil"/>
            </w:tcBorders>
          </w:tcPr>
          <w:p w14:paraId="1F0FADA7" w14:textId="77777777" w:rsidR="006B62EF" w:rsidRPr="008E63FF" w:rsidRDefault="006B62EF" w:rsidP="006B62EF">
            <w:pPr>
              <w:rPr>
                <w:b/>
              </w:rPr>
            </w:pPr>
            <w:r w:rsidRPr="008E63FF">
              <w:rPr>
                <w:b/>
              </w:rPr>
              <w:t>non-adjustable</w:t>
            </w:r>
          </w:p>
        </w:tc>
        <w:tc>
          <w:tcPr>
            <w:tcW w:w="2164" w:type="dxa"/>
            <w:gridSpan w:val="4"/>
            <w:tcBorders>
              <w:top w:val="nil"/>
              <w:left w:val="nil"/>
              <w:bottom w:val="nil"/>
              <w:right w:val="nil"/>
            </w:tcBorders>
          </w:tcPr>
          <w:p w14:paraId="378596E4" w14:textId="77777777" w:rsidR="006B62EF" w:rsidRPr="008E63FF" w:rsidRDefault="006B62EF" w:rsidP="006B62EF">
            <w:pPr>
              <w:rPr>
                <w:b/>
              </w:rPr>
            </w:pPr>
          </w:p>
        </w:tc>
      </w:tr>
      <w:tr w:rsidR="006B62EF" w14:paraId="63C822AD" w14:textId="77777777" w:rsidTr="00421650">
        <w:tc>
          <w:tcPr>
            <w:tcW w:w="1080" w:type="dxa"/>
            <w:gridSpan w:val="3"/>
            <w:tcBorders>
              <w:top w:val="nil"/>
              <w:bottom w:val="single" w:sz="4" w:space="0" w:color="auto"/>
            </w:tcBorders>
            <w:shd w:val="clear" w:color="auto" w:fill="D9D9D9"/>
          </w:tcPr>
          <w:p w14:paraId="16B31476" w14:textId="77777777" w:rsidR="006B62EF" w:rsidRDefault="006B62EF" w:rsidP="006B62EF"/>
        </w:tc>
        <w:tc>
          <w:tcPr>
            <w:tcW w:w="3960" w:type="dxa"/>
            <w:gridSpan w:val="2"/>
            <w:tcBorders>
              <w:top w:val="nil"/>
              <w:bottom w:val="single" w:sz="4" w:space="0" w:color="auto"/>
              <w:right w:val="nil"/>
            </w:tcBorders>
          </w:tcPr>
          <w:p w14:paraId="6F24AD75" w14:textId="77777777" w:rsidR="006B62EF" w:rsidRDefault="006B62EF" w:rsidP="006B62EF"/>
        </w:tc>
        <w:tc>
          <w:tcPr>
            <w:tcW w:w="900" w:type="dxa"/>
            <w:gridSpan w:val="2"/>
            <w:tcBorders>
              <w:top w:val="single" w:sz="4" w:space="0" w:color="auto"/>
              <w:left w:val="nil"/>
              <w:bottom w:val="single" w:sz="4" w:space="0" w:color="auto"/>
              <w:right w:val="nil"/>
            </w:tcBorders>
          </w:tcPr>
          <w:p w14:paraId="6D1F635A" w14:textId="77777777" w:rsidR="006B62EF" w:rsidRPr="008E63FF" w:rsidRDefault="006B62EF" w:rsidP="006B62EF">
            <w:pPr>
              <w:rPr>
                <w:b/>
              </w:rPr>
            </w:pPr>
            <w:r w:rsidRPr="008E63FF">
              <w:rPr>
                <w:b/>
              </w:rPr>
              <w:t>1.00</w:t>
            </w:r>
          </w:p>
          <w:p w14:paraId="68336BA7" w14:textId="77777777" w:rsidR="006B62EF" w:rsidRPr="008E63FF" w:rsidRDefault="006B62EF" w:rsidP="006B62EF">
            <w:pPr>
              <w:rPr>
                <w:b/>
              </w:rPr>
            </w:pPr>
          </w:p>
        </w:tc>
        <w:tc>
          <w:tcPr>
            <w:tcW w:w="1620" w:type="dxa"/>
            <w:gridSpan w:val="3"/>
            <w:tcBorders>
              <w:top w:val="nil"/>
              <w:left w:val="nil"/>
              <w:bottom w:val="single" w:sz="4" w:space="0" w:color="auto"/>
              <w:right w:val="nil"/>
            </w:tcBorders>
          </w:tcPr>
          <w:p w14:paraId="17B5DE88" w14:textId="77777777" w:rsidR="006B62EF" w:rsidRPr="008E63FF" w:rsidRDefault="006B62EF" w:rsidP="006B62EF">
            <w:pPr>
              <w:rPr>
                <w:b/>
              </w:rPr>
            </w:pPr>
          </w:p>
        </w:tc>
        <w:tc>
          <w:tcPr>
            <w:tcW w:w="2164" w:type="dxa"/>
            <w:gridSpan w:val="4"/>
            <w:tcBorders>
              <w:top w:val="nil"/>
              <w:left w:val="nil"/>
              <w:bottom w:val="single" w:sz="4" w:space="0" w:color="auto"/>
              <w:right w:val="nil"/>
            </w:tcBorders>
          </w:tcPr>
          <w:p w14:paraId="3726BA5C" w14:textId="77777777" w:rsidR="006B62EF" w:rsidRPr="008E63FF" w:rsidRDefault="006B62EF" w:rsidP="006B62EF">
            <w:pPr>
              <w:rPr>
                <w:b/>
              </w:rPr>
            </w:pPr>
          </w:p>
        </w:tc>
      </w:tr>
      <w:tr w:rsidR="006B62EF" w14:paraId="4A451BE3" w14:textId="77777777" w:rsidTr="00421650">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0FE73D16" w14:textId="77777777" w:rsidR="006B62EF" w:rsidRPr="007B5481" w:rsidRDefault="006B62EF" w:rsidP="006B62EF">
            <w:pPr>
              <w:rPr>
                <w:b/>
                <w:bCs/>
              </w:rPr>
            </w:pPr>
            <w:r>
              <w:rPr>
                <w:b/>
                <w:bCs/>
              </w:rPr>
              <w:t>X2</w:t>
            </w:r>
          </w:p>
        </w:tc>
        <w:tc>
          <w:tcPr>
            <w:tcW w:w="3960" w:type="dxa"/>
            <w:gridSpan w:val="2"/>
            <w:tcBorders>
              <w:top w:val="single" w:sz="4" w:space="0" w:color="auto"/>
              <w:left w:val="nil"/>
              <w:bottom w:val="single" w:sz="4" w:space="0" w:color="auto"/>
              <w:right w:val="nil"/>
            </w:tcBorders>
          </w:tcPr>
          <w:p w14:paraId="351F4099" w14:textId="77777777" w:rsidR="006B62EF" w:rsidRPr="007B5481" w:rsidRDefault="006B62EF" w:rsidP="006B62EF">
            <w:pPr>
              <w:rPr>
                <w:b/>
                <w:bCs/>
              </w:rPr>
            </w:pPr>
            <w:r>
              <w:rPr>
                <w:b/>
                <w:bCs/>
              </w:rPr>
              <w:t>Changes in the law</w:t>
            </w:r>
          </w:p>
        </w:tc>
        <w:tc>
          <w:tcPr>
            <w:tcW w:w="4684" w:type="dxa"/>
            <w:gridSpan w:val="9"/>
            <w:tcBorders>
              <w:top w:val="single" w:sz="4" w:space="0" w:color="auto"/>
              <w:left w:val="nil"/>
              <w:bottom w:val="single" w:sz="4" w:space="0" w:color="auto"/>
            </w:tcBorders>
          </w:tcPr>
          <w:p w14:paraId="0AFDEBA0" w14:textId="77777777" w:rsidR="006B62EF" w:rsidRPr="007B5481" w:rsidRDefault="006B62EF" w:rsidP="006B62EF">
            <w:pPr>
              <w:rPr>
                <w:b/>
                <w:bCs/>
              </w:rPr>
            </w:pPr>
          </w:p>
        </w:tc>
      </w:tr>
      <w:tr w:rsidR="006B62EF" w14:paraId="30B30891" w14:textId="77777777" w:rsidTr="00421650">
        <w:tc>
          <w:tcPr>
            <w:tcW w:w="1080" w:type="dxa"/>
            <w:gridSpan w:val="3"/>
            <w:tcBorders>
              <w:top w:val="single" w:sz="4" w:space="0" w:color="auto"/>
              <w:bottom w:val="nil"/>
            </w:tcBorders>
            <w:shd w:val="clear" w:color="auto" w:fill="D9D9D9"/>
          </w:tcPr>
          <w:p w14:paraId="584BA73C" w14:textId="77777777" w:rsidR="006B62EF" w:rsidRDefault="006B62EF" w:rsidP="006B62EF">
            <w:pPr>
              <w:rPr>
                <w:vanish/>
              </w:rPr>
            </w:pPr>
            <w:r>
              <w:t>X2.1</w:t>
            </w:r>
          </w:p>
        </w:tc>
        <w:tc>
          <w:tcPr>
            <w:tcW w:w="3960" w:type="dxa"/>
            <w:gridSpan w:val="2"/>
            <w:tcBorders>
              <w:top w:val="single" w:sz="4" w:space="0" w:color="auto"/>
              <w:bottom w:val="nil"/>
            </w:tcBorders>
          </w:tcPr>
          <w:p w14:paraId="695B857B" w14:textId="77777777" w:rsidR="006B62EF" w:rsidRDefault="006B62EF" w:rsidP="006B62EF">
            <w:r w:rsidRPr="002F483A">
              <w:t>A</w:t>
            </w:r>
            <w:r>
              <w:t xml:space="preserve"> change in the law of </w:t>
            </w:r>
          </w:p>
          <w:p w14:paraId="771CB3F8" w14:textId="77777777" w:rsidR="006B62EF" w:rsidRPr="002F483A" w:rsidRDefault="006B62EF" w:rsidP="006B62EF">
            <w:pPr>
              <w:jc w:val="right"/>
            </w:pPr>
          </w:p>
        </w:tc>
        <w:tc>
          <w:tcPr>
            <w:tcW w:w="4684" w:type="dxa"/>
            <w:gridSpan w:val="9"/>
            <w:tcBorders>
              <w:top w:val="single" w:sz="4" w:space="0" w:color="auto"/>
              <w:bottom w:val="nil"/>
            </w:tcBorders>
          </w:tcPr>
          <w:p w14:paraId="23312DB4" w14:textId="1A773C5A" w:rsidR="006B62EF" w:rsidRPr="00292E9A" w:rsidRDefault="006B62EF" w:rsidP="006B62EF">
            <w:pPr>
              <w:rPr>
                <w:b/>
              </w:rPr>
            </w:pPr>
            <w:r w:rsidRPr="00292E9A">
              <w:rPr>
                <w:b/>
                <w:bCs/>
              </w:rPr>
              <w:t>South Africa</w:t>
            </w:r>
            <w:r w:rsidRPr="00292E9A">
              <w:rPr>
                <w:b/>
              </w:rPr>
              <w:t xml:space="preserve"> is a compensation event if it occurs after the Contract Date</w:t>
            </w:r>
          </w:p>
        </w:tc>
      </w:tr>
      <w:tr w:rsidR="006B62EF" w14:paraId="5336B439" w14:textId="77777777" w:rsidTr="00421650">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5F5C62AA" w14:textId="77777777" w:rsidR="006B62EF" w:rsidRPr="007B5481" w:rsidRDefault="006B62EF" w:rsidP="006B62EF">
            <w:pPr>
              <w:rPr>
                <w:b/>
                <w:bCs/>
              </w:rPr>
            </w:pPr>
            <w:r w:rsidRPr="007B5481">
              <w:rPr>
                <w:b/>
                <w:bCs/>
              </w:rPr>
              <w:t>X3</w:t>
            </w:r>
          </w:p>
        </w:tc>
        <w:tc>
          <w:tcPr>
            <w:tcW w:w="3960" w:type="dxa"/>
            <w:gridSpan w:val="2"/>
            <w:tcBorders>
              <w:top w:val="single" w:sz="4" w:space="0" w:color="auto"/>
              <w:left w:val="nil"/>
              <w:bottom w:val="single" w:sz="4" w:space="0" w:color="auto"/>
              <w:right w:val="nil"/>
            </w:tcBorders>
          </w:tcPr>
          <w:p w14:paraId="7641F23D" w14:textId="77777777" w:rsidR="006B62EF" w:rsidRPr="007B5481" w:rsidRDefault="006B62EF" w:rsidP="006B62EF">
            <w:pPr>
              <w:rPr>
                <w:b/>
                <w:bCs/>
              </w:rPr>
            </w:pPr>
            <w:r w:rsidRPr="007B5481">
              <w:rPr>
                <w:b/>
                <w:bCs/>
              </w:rPr>
              <w:t>Multiple currencies</w:t>
            </w:r>
          </w:p>
        </w:tc>
        <w:tc>
          <w:tcPr>
            <w:tcW w:w="4684" w:type="dxa"/>
            <w:gridSpan w:val="9"/>
            <w:tcBorders>
              <w:top w:val="single" w:sz="4" w:space="0" w:color="auto"/>
              <w:left w:val="nil"/>
              <w:bottom w:val="single" w:sz="4" w:space="0" w:color="auto"/>
            </w:tcBorders>
          </w:tcPr>
          <w:p w14:paraId="5AF7103C" w14:textId="77777777" w:rsidR="006B62EF" w:rsidRPr="007B5481" w:rsidRDefault="006B62EF" w:rsidP="006B62EF">
            <w:pPr>
              <w:rPr>
                <w:b/>
                <w:bCs/>
              </w:rPr>
            </w:pPr>
          </w:p>
        </w:tc>
      </w:tr>
      <w:tr w:rsidR="006B62EF" w14:paraId="033CF73D" w14:textId="77777777" w:rsidTr="00421650">
        <w:tblPrEx>
          <w:tblBorders>
            <w:top w:val="single" w:sz="4" w:space="0" w:color="auto"/>
            <w:bottom w:val="single" w:sz="4" w:space="0" w:color="auto"/>
            <w:insideH w:val="none" w:sz="0" w:space="0" w:color="auto"/>
          </w:tblBorders>
        </w:tblPrEx>
        <w:tc>
          <w:tcPr>
            <w:tcW w:w="1080" w:type="dxa"/>
            <w:gridSpan w:val="3"/>
            <w:tcBorders>
              <w:top w:val="single" w:sz="4" w:space="0" w:color="auto"/>
              <w:bottom w:val="nil"/>
              <w:right w:val="nil"/>
            </w:tcBorders>
            <w:shd w:val="clear" w:color="auto" w:fill="D9D9D9"/>
          </w:tcPr>
          <w:p w14:paraId="74ACD428" w14:textId="77777777" w:rsidR="006B62EF" w:rsidRDefault="006B62EF" w:rsidP="006B62EF">
            <w:r>
              <w:t>X3.1</w:t>
            </w:r>
          </w:p>
          <w:p w14:paraId="2554007D" w14:textId="77777777" w:rsidR="006B62EF" w:rsidRPr="003715DE" w:rsidRDefault="006B62EF" w:rsidP="006B62EF">
            <w:pPr>
              <w:rPr>
                <w:b/>
                <w:sz w:val="16"/>
                <w:szCs w:val="16"/>
              </w:rPr>
            </w:pPr>
          </w:p>
        </w:tc>
        <w:tc>
          <w:tcPr>
            <w:tcW w:w="3960" w:type="dxa"/>
            <w:gridSpan w:val="2"/>
            <w:tcBorders>
              <w:top w:val="single" w:sz="4" w:space="0" w:color="auto"/>
              <w:left w:val="nil"/>
              <w:bottom w:val="nil"/>
              <w:right w:val="nil"/>
            </w:tcBorders>
          </w:tcPr>
          <w:p w14:paraId="22A37BED" w14:textId="77777777" w:rsidR="006B62EF" w:rsidRDefault="006B62EF" w:rsidP="006B62EF">
            <w:pPr>
              <w:rPr>
                <w:b/>
              </w:rPr>
            </w:pPr>
            <w:r>
              <w:t xml:space="preserve">The </w:t>
            </w:r>
            <w:r w:rsidRPr="002F483A">
              <w:rPr>
                <w:rFonts w:cs="Arial"/>
                <w:i/>
              </w:rPr>
              <w:t>Purchaser</w:t>
            </w:r>
            <w:r>
              <w:t xml:space="preserve"> will pay for these items in the currencies stated</w:t>
            </w:r>
          </w:p>
        </w:tc>
        <w:tc>
          <w:tcPr>
            <w:tcW w:w="2191" w:type="dxa"/>
            <w:gridSpan w:val="3"/>
            <w:tcBorders>
              <w:top w:val="single" w:sz="4" w:space="0" w:color="auto"/>
              <w:left w:val="nil"/>
              <w:bottom w:val="nil"/>
              <w:right w:val="dashed" w:sz="4" w:space="0" w:color="auto"/>
            </w:tcBorders>
          </w:tcPr>
          <w:p w14:paraId="74D5F5A2" w14:textId="77777777" w:rsidR="006B62EF" w:rsidRPr="008E63FF" w:rsidRDefault="006B62EF" w:rsidP="006B62EF">
            <w:pPr>
              <w:rPr>
                <w:b/>
              </w:rPr>
            </w:pPr>
          </w:p>
          <w:p w14:paraId="4F3D2D14" w14:textId="77777777" w:rsidR="006B62EF" w:rsidRPr="008E63FF" w:rsidRDefault="006B62EF" w:rsidP="006B62EF">
            <w:pPr>
              <w:rPr>
                <w:b/>
              </w:rPr>
            </w:pPr>
            <w:r w:rsidRPr="008E63FF">
              <w:rPr>
                <w:b/>
              </w:rPr>
              <w:t>Items</w:t>
            </w:r>
          </w:p>
        </w:tc>
        <w:tc>
          <w:tcPr>
            <w:tcW w:w="1080" w:type="dxa"/>
            <w:gridSpan w:val="4"/>
            <w:tcBorders>
              <w:top w:val="single" w:sz="4" w:space="0" w:color="auto"/>
              <w:left w:val="dashed" w:sz="4" w:space="0" w:color="auto"/>
              <w:bottom w:val="nil"/>
              <w:right w:val="dashed" w:sz="4" w:space="0" w:color="auto"/>
            </w:tcBorders>
          </w:tcPr>
          <w:p w14:paraId="78F74163" w14:textId="77777777" w:rsidR="006B62EF" w:rsidRPr="008E63FF" w:rsidRDefault="006B62EF" w:rsidP="006B62EF">
            <w:pPr>
              <w:rPr>
                <w:b/>
              </w:rPr>
            </w:pPr>
          </w:p>
          <w:p w14:paraId="40946D19" w14:textId="77777777" w:rsidR="006B62EF" w:rsidRPr="008E63FF" w:rsidRDefault="006B62EF" w:rsidP="006B62EF">
            <w:pPr>
              <w:rPr>
                <w:b/>
              </w:rPr>
            </w:pPr>
            <w:r>
              <w:rPr>
                <w:b/>
              </w:rPr>
              <w:t>Other c</w:t>
            </w:r>
            <w:r w:rsidRPr="008E63FF">
              <w:rPr>
                <w:b/>
              </w:rPr>
              <w:t>urrency</w:t>
            </w:r>
          </w:p>
        </w:tc>
        <w:tc>
          <w:tcPr>
            <w:tcW w:w="1413" w:type="dxa"/>
            <w:gridSpan w:val="2"/>
            <w:tcBorders>
              <w:top w:val="single" w:sz="4" w:space="0" w:color="auto"/>
              <w:left w:val="dashed" w:sz="4" w:space="0" w:color="auto"/>
              <w:bottom w:val="nil"/>
            </w:tcBorders>
          </w:tcPr>
          <w:p w14:paraId="192A34EC" w14:textId="77777777" w:rsidR="006B62EF" w:rsidRPr="008E63FF" w:rsidRDefault="006B62EF" w:rsidP="006B62EF">
            <w:pPr>
              <w:rPr>
                <w:b/>
              </w:rPr>
            </w:pPr>
            <w:r>
              <w:rPr>
                <w:b/>
              </w:rPr>
              <w:t>Total m</w:t>
            </w:r>
            <w:r w:rsidRPr="008E63FF">
              <w:rPr>
                <w:b/>
              </w:rPr>
              <w:t>aximum payment</w:t>
            </w:r>
            <w:r>
              <w:rPr>
                <w:b/>
              </w:rPr>
              <w:t xml:space="preserve"> in the currency</w:t>
            </w:r>
          </w:p>
        </w:tc>
      </w:tr>
      <w:tr w:rsidR="006B62EF" w14:paraId="60C563F1" w14:textId="77777777" w:rsidTr="00421650">
        <w:tblPrEx>
          <w:tblBorders>
            <w:top w:val="single" w:sz="4" w:space="0" w:color="auto"/>
            <w:bottom w:val="single" w:sz="4" w:space="0" w:color="auto"/>
            <w:insideH w:val="none" w:sz="0" w:space="0" w:color="auto"/>
          </w:tblBorders>
        </w:tblPrEx>
        <w:tc>
          <w:tcPr>
            <w:tcW w:w="1080" w:type="dxa"/>
            <w:gridSpan w:val="3"/>
            <w:tcBorders>
              <w:top w:val="nil"/>
            </w:tcBorders>
            <w:shd w:val="clear" w:color="auto" w:fill="D9D9D9"/>
          </w:tcPr>
          <w:p w14:paraId="54E586CC" w14:textId="77777777" w:rsidR="006B62EF" w:rsidRDefault="006B62EF" w:rsidP="006B62EF"/>
        </w:tc>
        <w:tc>
          <w:tcPr>
            <w:tcW w:w="3960" w:type="dxa"/>
            <w:gridSpan w:val="2"/>
            <w:tcBorders>
              <w:top w:val="nil"/>
            </w:tcBorders>
          </w:tcPr>
          <w:p w14:paraId="04711D54" w14:textId="77777777" w:rsidR="006B62EF" w:rsidRDefault="006B62EF" w:rsidP="006B62EF"/>
        </w:tc>
        <w:tc>
          <w:tcPr>
            <w:tcW w:w="2191" w:type="dxa"/>
            <w:gridSpan w:val="3"/>
            <w:tcBorders>
              <w:top w:val="nil"/>
              <w:bottom w:val="nil"/>
              <w:right w:val="dashed" w:sz="4" w:space="0" w:color="auto"/>
            </w:tcBorders>
          </w:tcPr>
          <w:p w14:paraId="027EC223" w14:textId="77777777" w:rsidR="006B62EF" w:rsidRPr="008E63FF" w:rsidRDefault="006B62EF" w:rsidP="006B62EF">
            <w:pPr>
              <w:rPr>
                <w:b/>
              </w:rPr>
            </w:pPr>
            <w:r w:rsidRPr="00ED4EA1">
              <w:rPr>
                <w:b/>
                <w:bCs/>
              </w:rPr>
              <w:t>[●]</w:t>
            </w:r>
          </w:p>
        </w:tc>
        <w:tc>
          <w:tcPr>
            <w:tcW w:w="1080" w:type="dxa"/>
            <w:gridSpan w:val="4"/>
            <w:tcBorders>
              <w:top w:val="nil"/>
              <w:left w:val="dashed" w:sz="4" w:space="0" w:color="auto"/>
              <w:bottom w:val="nil"/>
              <w:right w:val="dashed" w:sz="4" w:space="0" w:color="auto"/>
            </w:tcBorders>
          </w:tcPr>
          <w:p w14:paraId="53EA690B" w14:textId="1B34F9E3" w:rsidR="006B62EF" w:rsidRPr="008E63FF" w:rsidRDefault="006B62EF" w:rsidP="006B62EF">
            <w:pPr>
              <w:rPr>
                <w:b/>
              </w:rPr>
            </w:pPr>
            <w:r>
              <w:rPr>
                <w:b/>
              </w:rPr>
              <w:fldChar w:fldCharType="begin">
                <w:ffData>
                  <w:name w:val="Text539"/>
                  <w:enabled/>
                  <w:calcOnExit w:val="0"/>
                  <w:textInput/>
                </w:ffData>
              </w:fldChar>
            </w:r>
            <w:bookmarkStart w:id="3" w:name="Text5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c>
          <w:tcPr>
            <w:tcW w:w="1413" w:type="dxa"/>
            <w:gridSpan w:val="2"/>
            <w:tcBorders>
              <w:top w:val="nil"/>
              <w:left w:val="dashed" w:sz="4" w:space="0" w:color="auto"/>
              <w:bottom w:val="nil"/>
            </w:tcBorders>
          </w:tcPr>
          <w:p w14:paraId="62CCAAE8" w14:textId="43284533" w:rsidR="006B62EF" w:rsidRPr="008E63FF" w:rsidRDefault="006B62EF" w:rsidP="006B62EF">
            <w:pPr>
              <w:rPr>
                <w:b/>
              </w:rPr>
            </w:pPr>
            <w:r>
              <w:rPr>
                <w:b/>
              </w:rPr>
              <w:fldChar w:fldCharType="begin">
                <w:ffData>
                  <w:name w:val="Text540"/>
                  <w:enabled/>
                  <w:calcOnExit w:val="0"/>
                  <w:textInput/>
                </w:ffData>
              </w:fldChar>
            </w:r>
            <w:bookmarkStart w:id="4" w:name="Text5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r>
      <w:tr w:rsidR="006B62EF" w14:paraId="266FE327" w14:textId="77777777" w:rsidTr="00421650">
        <w:tblPrEx>
          <w:tblBorders>
            <w:top w:val="single" w:sz="4" w:space="0" w:color="auto"/>
            <w:bottom w:val="single" w:sz="4" w:space="0" w:color="auto"/>
            <w:insideH w:val="none" w:sz="0" w:space="0" w:color="auto"/>
          </w:tblBorders>
        </w:tblPrEx>
        <w:tc>
          <w:tcPr>
            <w:tcW w:w="1080" w:type="dxa"/>
            <w:gridSpan w:val="3"/>
            <w:shd w:val="clear" w:color="auto" w:fill="D9D9D9"/>
          </w:tcPr>
          <w:p w14:paraId="0F97F057" w14:textId="77777777" w:rsidR="006B62EF" w:rsidRDefault="006B62EF" w:rsidP="006B62EF"/>
        </w:tc>
        <w:tc>
          <w:tcPr>
            <w:tcW w:w="3960" w:type="dxa"/>
            <w:gridSpan w:val="2"/>
          </w:tcPr>
          <w:p w14:paraId="52EC00A3" w14:textId="77777777" w:rsidR="006B62EF" w:rsidRDefault="006B62EF" w:rsidP="006B62EF"/>
        </w:tc>
        <w:tc>
          <w:tcPr>
            <w:tcW w:w="2191" w:type="dxa"/>
            <w:gridSpan w:val="3"/>
            <w:tcBorders>
              <w:top w:val="nil"/>
              <w:bottom w:val="nil"/>
              <w:right w:val="dashed" w:sz="4" w:space="0" w:color="auto"/>
            </w:tcBorders>
          </w:tcPr>
          <w:p w14:paraId="42E14E8C" w14:textId="77777777" w:rsidR="006B62EF" w:rsidRPr="008E63FF" w:rsidRDefault="006B62EF" w:rsidP="006B62EF">
            <w:pPr>
              <w:rPr>
                <w:b/>
              </w:rPr>
            </w:pPr>
            <w:r w:rsidRPr="00ED4EA1">
              <w:rPr>
                <w:b/>
                <w:bCs/>
              </w:rPr>
              <w:t>[●]</w:t>
            </w:r>
          </w:p>
        </w:tc>
        <w:tc>
          <w:tcPr>
            <w:tcW w:w="1080" w:type="dxa"/>
            <w:gridSpan w:val="4"/>
            <w:tcBorders>
              <w:top w:val="nil"/>
              <w:left w:val="dashed" w:sz="4" w:space="0" w:color="auto"/>
              <w:bottom w:val="nil"/>
              <w:right w:val="dashed" w:sz="4" w:space="0" w:color="auto"/>
            </w:tcBorders>
          </w:tcPr>
          <w:p w14:paraId="588F28D3" w14:textId="66F5492A" w:rsidR="006B62EF" w:rsidRPr="008E63FF" w:rsidRDefault="006B62EF" w:rsidP="006B62EF">
            <w:pPr>
              <w:rPr>
                <w:b/>
              </w:rPr>
            </w:pPr>
            <w:r>
              <w:rPr>
                <w:b/>
              </w:rPr>
              <w:fldChar w:fldCharType="begin">
                <w:ffData>
                  <w:name w:val="Text542"/>
                  <w:enabled/>
                  <w:calcOnExit w:val="0"/>
                  <w:textInput/>
                </w:ffData>
              </w:fldChar>
            </w:r>
            <w:bookmarkStart w:id="5" w:name="Text5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c>
          <w:tcPr>
            <w:tcW w:w="1413" w:type="dxa"/>
            <w:gridSpan w:val="2"/>
            <w:tcBorders>
              <w:top w:val="nil"/>
              <w:left w:val="dashed" w:sz="4" w:space="0" w:color="auto"/>
              <w:bottom w:val="nil"/>
            </w:tcBorders>
          </w:tcPr>
          <w:p w14:paraId="071E09F0" w14:textId="320A923B" w:rsidR="006B62EF" w:rsidRPr="008E63FF" w:rsidRDefault="006B62EF" w:rsidP="006B62EF">
            <w:pPr>
              <w:rPr>
                <w:b/>
              </w:rPr>
            </w:pPr>
            <w:r>
              <w:rPr>
                <w:b/>
              </w:rPr>
              <w:fldChar w:fldCharType="begin">
                <w:ffData>
                  <w:name w:val="Text543"/>
                  <w:enabled/>
                  <w:calcOnExit w:val="0"/>
                  <w:textInput/>
                </w:ffData>
              </w:fldChar>
            </w:r>
            <w:bookmarkStart w:id="6" w:name="Text54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r>
      <w:tr w:rsidR="006B62EF" w14:paraId="10443622" w14:textId="77777777" w:rsidTr="00421650">
        <w:tblPrEx>
          <w:tblBorders>
            <w:top w:val="single" w:sz="4" w:space="0" w:color="auto"/>
            <w:bottom w:val="single" w:sz="4" w:space="0" w:color="auto"/>
            <w:insideH w:val="none" w:sz="0" w:space="0" w:color="auto"/>
          </w:tblBorders>
        </w:tblPrEx>
        <w:tc>
          <w:tcPr>
            <w:tcW w:w="1080" w:type="dxa"/>
            <w:gridSpan w:val="3"/>
            <w:tcBorders>
              <w:bottom w:val="nil"/>
            </w:tcBorders>
            <w:shd w:val="clear" w:color="auto" w:fill="D9D9D9"/>
          </w:tcPr>
          <w:p w14:paraId="2D6A1407" w14:textId="77777777" w:rsidR="006B62EF" w:rsidRDefault="006B62EF" w:rsidP="006B62EF"/>
        </w:tc>
        <w:tc>
          <w:tcPr>
            <w:tcW w:w="3960" w:type="dxa"/>
            <w:gridSpan w:val="2"/>
            <w:tcBorders>
              <w:bottom w:val="nil"/>
            </w:tcBorders>
          </w:tcPr>
          <w:p w14:paraId="598F279C" w14:textId="77777777" w:rsidR="006B62EF" w:rsidRDefault="006B62EF" w:rsidP="006B62EF"/>
        </w:tc>
        <w:tc>
          <w:tcPr>
            <w:tcW w:w="2191" w:type="dxa"/>
            <w:gridSpan w:val="3"/>
            <w:tcBorders>
              <w:top w:val="nil"/>
              <w:bottom w:val="nil"/>
              <w:right w:val="dashed" w:sz="4" w:space="0" w:color="auto"/>
            </w:tcBorders>
          </w:tcPr>
          <w:p w14:paraId="63EF680E" w14:textId="77777777" w:rsidR="006B62EF" w:rsidRPr="008E63FF" w:rsidRDefault="006B62EF" w:rsidP="006B62EF">
            <w:pPr>
              <w:rPr>
                <w:b/>
              </w:rPr>
            </w:pPr>
            <w:r w:rsidRPr="00ED4EA1">
              <w:rPr>
                <w:b/>
                <w:bCs/>
              </w:rPr>
              <w:t>[●]</w:t>
            </w:r>
          </w:p>
        </w:tc>
        <w:tc>
          <w:tcPr>
            <w:tcW w:w="1080" w:type="dxa"/>
            <w:gridSpan w:val="4"/>
            <w:tcBorders>
              <w:top w:val="nil"/>
              <w:left w:val="dashed" w:sz="4" w:space="0" w:color="auto"/>
              <w:bottom w:val="nil"/>
              <w:right w:val="dashed" w:sz="4" w:space="0" w:color="auto"/>
            </w:tcBorders>
          </w:tcPr>
          <w:p w14:paraId="7277DFDD" w14:textId="7204F1F0" w:rsidR="006B62EF" w:rsidRPr="008E63FF" w:rsidRDefault="006B62EF" w:rsidP="006B62EF">
            <w:pPr>
              <w:rPr>
                <w:b/>
              </w:rPr>
            </w:pPr>
            <w:r>
              <w:rPr>
                <w:b/>
              </w:rPr>
              <w:fldChar w:fldCharType="begin">
                <w:ffData>
                  <w:name w:val="Text545"/>
                  <w:enabled/>
                  <w:calcOnExit w:val="0"/>
                  <w:textInput/>
                </w:ffData>
              </w:fldChar>
            </w:r>
            <w:bookmarkStart w:id="7" w:name="Text54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c>
          <w:tcPr>
            <w:tcW w:w="1413" w:type="dxa"/>
            <w:gridSpan w:val="2"/>
            <w:tcBorders>
              <w:top w:val="nil"/>
              <w:left w:val="dashed" w:sz="4" w:space="0" w:color="auto"/>
              <w:bottom w:val="nil"/>
            </w:tcBorders>
          </w:tcPr>
          <w:p w14:paraId="7BD40802" w14:textId="500DEFD4" w:rsidR="006B62EF" w:rsidRPr="008E63FF" w:rsidRDefault="006B62EF" w:rsidP="006B62EF">
            <w:pPr>
              <w:rPr>
                <w:b/>
              </w:rPr>
            </w:pPr>
            <w:r>
              <w:rPr>
                <w:b/>
              </w:rPr>
              <w:fldChar w:fldCharType="begin">
                <w:ffData>
                  <w:name w:val="Text546"/>
                  <w:enabled/>
                  <w:calcOnExit w:val="0"/>
                  <w:textInput/>
                </w:ffData>
              </w:fldChar>
            </w:r>
            <w:bookmarkStart w:id="8" w:name="Text54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tc>
      </w:tr>
      <w:tr w:rsidR="006B62EF" w14:paraId="2B690D30" w14:textId="77777777" w:rsidTr="00421650">
        <w:tc>
          <w:tcPr>
            <w:tcW w:w="1080" w:type="dxa"/>
            <w:gridSpan w:val="3"/>
            <w:tcBorders>
              <w:top w:val="nil"/>
              <w:bottom w:val="nil"/>
            </w:tcBorders>
            <w:shd w:val="clear" w:color="auto" w:fill="D9D9D9"/>
          </w:tcPr>
          <w:p w14:paraId="23DD5E24" w14:textId="77777777" w:rsidR="006B62EF" w:rsidRDefault="006B62EF" w:rsidP="006B62EF">
            <w:r>
              <w:t>X3.1</w:t>
            </w:r>
          </w:p>
        </w:tc>
        <w:tc>
          <w:tcPr>
            <w:tcW w:w="3960" w:type="dxa"/>
            <w:gridSpan w:val="2"/>
            <w:tcBorders>
              <w:top w:val="nil"/>
              <w:bottom w:val="nil"/>
            </w:tcBorders>
          </w:tcPr>
          <w:p w14:paraId="7E714FDC" w14:textId="77777777" w:rsidR="006B62EF" w:rsidRDefault="006B62EF" w:rsidP="006B62EF">
            <w:pPr>
              <w:rPr>
                <w:b/>
              </w:rPr>
            </w:pPr>
            <w:r>
              <w:t xml:space="preserve">The </w:t>
            </w:r>
            <w:r>
              <w:rPr>
                <w:i/>
              </w:rPr>
              <w:t>exchange rates</w:t>
            </w:r>
            <w:r>
              <w:t xml:space="preserve"> are those published in</w:t>
            </w:r>
          </w:p>
        </w:tc>
        <w:tc>
          <w:tcPr>
            <w:tcW w:w="4684" w:type="dxa"/>
            <w:gridSpan w:val="9"/>
            <w:tcBorders>
              <w:top w:val="nil"/>
              <w:bottom w:val="nil"/>
            </w:tcBorders>
          </w:tcPr>
          <w:p w14:paraId="5C11A162" w14:textId="4BC4F540" w:rsidR="006B62EF" w:rsidRPr="007B5481" w:rsidRDefault="00DE1574" w:rsidP="006B62EF">
            <w:pPr>
              <w:rPr>
                <w:b/>
                <w:bCs/>
              </w:rPr>
            </w:pPr>
            <w:r>
              <w:rPr>
                <w:b/>
                <w:bCs/>
              </w:rPr>
              <w:t>t</w:t>
            </w:r>
            <w:r w:rsidRPr="0000646F">
              <w:rPr>
                <w:b/>
                <w:bCs/>
              </w:rPr>
              <w:t>he South African Reserve Bank (SARB) at 12:00 on the d</w:t>
            </w:r>
            <w:r>
              <w:rPr>
                <w:b/>
                <w:bCs/>
              </w:rPr>
              <w:t>ay of the advertisement of the bid.</w:t>
            </w:r>
          </w:p>
        </w:tc>
      </w:tr>
      <w:tr w:rsidR="006B62EF" w14:paraId="106E3B99" w14:textId="77777777" w:rsidTr="00421650">
        <w:tc>
          <w:tcPr>
            <w:tcW w:w="1080" w:type="dxa"/>
            <w:gridSpan w:val="3"/>
            <w:tcBorders>
              <w:top w:val="nil"/>
              <w:bottom w:val="single" w:sz="4" w:space="0" w:color="auto"/>
            </w:tcBorders>
            <w:shd w:val="clear" w:color="auto" w:fill="D9D9D9"/>
          </w:tcPr>
          <w:p w14:paraId="782BA315" w14:textId="77777777" w:rsidR="006B62EF" w:rsidRDefault="006B62EF" w:rsidP="006B62EF"/>
        </w:tc>
        <w:tc>
          <w:tcPr>
            <w:tcW w:w="3960" w:type="dxa"/>
            <w:gridSpan w:val="2"/>
            <w:tcBorders>
              <w:top w:val="nil"/>
              <w:bottom w:val="single" w:sz="4" w:space="0" w:color="auto"/>
            </w:tcBorders>
          </w:tcPr>
          <w:p w14:paraId="3D1C42C2" w14:textId="77777777" w:rsidR="006B62EF" w:rsidRDefault="006B62EF" w:rsidP="006B62EF"/>
        </w:tc>
        <w:tc>
          <w:tcPr>
            <w:tcW w:w="4684" w:type="dxa"/>
            <w:gridSpan w:val="9"/>
            <w:tcBorders>
              <w:top w:val="nil"/>
              <w:bottom w:val="single" w:sz="4" w:space="0" w:color="auto"/>
            </w:tcBorders>
          </w:tcPr>
          <w:p w14:paraId="0039D623" w14:textId="77777777" w:rsidR="006B62EF" w:rsidRDefault="006B62EF" w:rsidP="006B62EF">
            <w:pPr>
              <w:rPr>
                <w:b/>
                <w:bCs/>
              </w:rPr>
            </w:pPr>
            <w:r w:rsidRPr="007B259A">
              <w:rPr>
                <w:b/>
                <w:bCs/>
              </w:rPr>
              <w:t xml:space="preserve">The items will be paid in the other currency </w:t>
            </w:r>
          </w:p>
          <w:p w14:paraId="45D89F08" w14:textId="77777777" w:rsidR="006B62EF" w:rsidRPr="001C568E" w:rsidRDefault="006B62EF" w:rsidP="006B62EF">
            <w:pPr>
              <w:rPr>
                <w:b/>
                <w:i/>
              </w:rPr>
            </w:pPr>
            <w:r>
              <w:rPr>
                <w:b/>
              </w:rPr>
              <w:t xml:space="preserve">- </w:t>
            </w:r>
            <w:r w:rsidRPr="001C568E">
              <w:rPr>
                <w:b/>
              </w:rPr>
              <w:t xml:space="preserve">to a foreign Bank account nominated by the </w:t>
            </w:r>
            <w:r w:rsidRPr="002F483A">
              <w:rPr>
                <w:rFonts w:cs="Arial"/>
                <w:b/>
                <w:i/>
              </w:rPr>
              <w:lastRenderedPageBreak/>
              <w:t>Supplier</w:t>
            </w:r>
            <w:r w:rsidRPr="001C568E">
              <w:rPr>
                <w:b/>
                <w:i/>
              </w:rPr>
              <w:t xml:space="preserve"> </w:t>
            </w:r>
          </w:p>
          <w:p w14:paraId="2259D718" w14:textId="77777777" w:rsidR="006B62EF" w:rsidRPr="001C568E" w:rsidRDefault="006B62EF" w:rsidP="006B62EF">
            <w:pPr>
              <w:rPr>
                <w:b/>
              </w:rPr>
            </w:pPr>
            <w:r>
              <w:rPr>
                <w:b/>
              </w:rPr>
              <w:t xml:space="preserve">- </w:t>
            </w:r>
            <w:r w:rsidRPr="001C568E">
              <w:rPr>
                <w:b/>
              </w:rPr>
              <w:t>to a valid SARB approved CFC account in South Africa</w:t>
            </w:r>
          </w:p>
          <w:p w14:paraId="6B9D65C5" w14:textId="77777777" w:rsidR="006B62EF" w:rsidRPr="001C568E" w:rsidRDefault="006B62EF" w:rsidP="006B62EF">
            <w:pPr>
              <w:rPr>
                <w:b/>
              </w:rPr>
            </w:pPr>
            <w:r>
              <w:rPr>
                <w:b/>
              </w:rPr>
              <w:t xml:space="preserve">- </w:t>
            </w:r>
            <w:r w:rsidRPr="001C568E">
              <w:rPr>
                <w:b/>
              </w:rPr>
              <w:t xml:space="preserve">in accordance with an alternative payment method agreed with the </w:t>
            </w:r>
            <w:r w:rsidRPr="002F483A">
              <w:rPr>
                <w:rFonts w:cs="Arial"/>
                <w:b/>
                <w:i/>
              </w:rPr>
              <w:t>Purchaser</w:t>
            </w:r>
            <w:r w:rsidRPr="001C568E">
              <w:rPr>
                <w:b/>
              </w:rPr>
              <w:t xml:space="preserve"> before the Contract Date.</w:t>
            </w:r>
          </w:p>
          <w:p w14:paraId="10561D4C" w14:textId="77777777" w:rsidR="006B62EF" w:rsidRDefault="006B62EF" w:rsidP="006B62EF">
            <w:pPr>
              <w:rPr>
                <w:b/>
                <w:bCs/>
              </w:rPr>
            </w:pPr>
          </w:p>
          <w:p w14:paraId="52AEA148" w14:textId="77777777" w:rsidR="006B62EF" w:rsidRPr="007B5481" w:rsidRDefault="006B62EF" w:rsidP="006B62EF">
            <w:pPr>
              <w:rPr>
                <w:b/>
                <w:bCs/>
              </w:rPr>
            </w:pPr>
            <w:r w:rsidRPr="005B21F4">
              <w:rPr>
                <w:b/>
                <w:bCs/>
                <w:sz w:val="16"/>
                <w:szCs w:val="16"/>
              </w:rPr>
              <w:t>(select one of the three methods as agreed with the successful tenderer prior to contract award and delete the others and this note)</w:t>
            </w:r>
          </w:p>
        </w:tc>
      </w:tr>
      <w:tr w:rsidR="006B62EF" w14:paraId="11EE7FE1" w14:textId="77777777" w:rsidTr="00421650">
        <w:tc>
          <w:tcPr>
            <w:tcW w:w="1080" w:type="dxa"/>
            <w:gridSpan w:val="3"/>
            <w:tcBorders>
              <w:top w:val="nil"/>
              <w:bottom w:val="single" w:sz="4" w:space="0" w:color="auto"/>
            </w:tcBorders>
            <w:shd w:val="clear" w:color="auto" w:fill="D9D9D9"/>
          </w:tcPr>
          <w:p w14:paraId="6FF11A65" w14:textId="77777777" w:rsidR="006B62EF" w:rsidRPr="00CB288C" w:rsidRDefault="006B62EF" w:rsidP="006B62EF">
            <w:pPr>
              <w:rPr>
                <w:b/>
                <w:bCs/>
              </w:rPr>
            </w:pPr>
            <w:r>
              <w:rPr>
                <w:b/>
                <w:bCs/>
              </w:rPr>
              <w:lastRenderedPageBreak/>
              <w:t>X4</w:t>
            </w:r>
          </w:p>
        </w:tc>
        <w:tc>
          <w:tcPr>
            <w:tcW w:w="3960" w:type="dxa"/>
            <w:gridSpan w:val="2"/>
            <w:tcBorders>
              <w:top w:val="nil"/>
              <w:bottom w:val="single" w:sz="4" w:space="0" w:color="auto"/>
            </w:tcBorders>
          </w:tcPr>
          <w:p w14:paraId="0F8E8F47" w14:textId="77777777" w:rsidR="006B62EF" w:rsidRPr="00CB288C" w:rsidRDefault="006B62EF" w:rsidP="006B62EF">
            <w:pPr>
              <w:rPr>
                <w:b/>
                <w:bCs/>
              </w:rPr>
            </w:pPr>
            <w:r>
              <w:rPr>
                <w:b/>
                <w:bCs/>
              </w:rPr>
              <w:t>Parent company guarantee</w:t>
            </w:r>
          </w:p>
        </w:tc>
        <w:tc>
          <w:tcPr>
            <w:tcW w:w="4684" w:type="dxa"/>
            <w:gridSpan w:val="9"/>
            <w:tcBorders>
              <w:top w:val="nil"/>
              <w:bottom w:val="single" w:sz="4" w:space="0" w:color="auto"/>
            </w:tcBorders>
          </w:tcPr>
          <w:p w14:paraId="6B1B508F" w14:textId="77777777" w:rsidR="006B62EF" w:rsidRPr="007B5481" w:rsidRDefault="006B62EF" w:rsidP="006B62EF">
            <w:pPr>
              <w:rPr>
                <w:b/>
                <w:bCs/>
              </w:rPr>
            </w:pPr>
            <w:r>
              <w:rPr>
                <w:b/>
              </w:rPr>
              <w:t>There is no reference to Contract Data in this Option and terms in italics are identified elsewhere in this Contract Data.</w:t>
            </w:r>
          </w:p>
        </w:tc>
      </w:tr>
      <w:tr w:rsidR="006B62EF" w14:paraId="5836F76E" w14:textId="77777777" w:rsidTr="00421650">
        <w:tc>
          <w:tcPr>
            <w:tcW w:w="1080" w:type="dxa"/>
            <w:gridSpan w:val="3"/>
            <w:tcBorders>
              <w:top w:val="single" w:sz="4" w:space="0" w:color="auto"/>
              <w:bottom w:val="single" w:sz="4" w:space="0" w:color="auto"/>
            </w:tcBorders>
            <w:shd w:val="clear" w:color="auto" w:fill="D9D9D9"/>
          </w:tcPr>
          <w:p w14:paraId="05AC8D05" w14:textId="77777777" w:rsidR="006B62EF" w:rsidRPr="005E5C5D" w:rsidRDefault="006B62EF" w:rsidP="006B62EF">
            <w:pPr>
              <w:rPr>
                <w:b/>
                <w:bCs/>
              </w:rPr>
            </w:pPr>
            <w:r w:rsidRPr="005E5C5D">
              <w:rPr>
                <w:b/>
                <w:bCs/>
              </w:rPr>
              <w:t>X7</w:t>
            </w:r>
          </w:p>
        </w:tc>
        <w:tc>
          <w:tcPr>
            <w:tcW w:w="3960" w:type="dxa"/>
            <w:gridSpan w:val="2"/>
            <w:tcBorders>
              <w:top w:val="single" w:sz="4" w:space="0" w:color="auto"/>
              <w:bottom w:val="single" w:sz="4" w:space="0" w:color="auto"/>
            </w:tcBorders>
          </w:tcPr>
          <w:p w14:paraId="47AAA7B9" w14:textId="77777777" w:rsidR="006B62EF" w:rsidRPr="005E5C5D" w:rsidRDefault="006B62EF" w:rsidP="006B62EF">
            <w:pPr>
              <w:rPr>
                <w:b/>
                <w:bCs/>
              </w:rPr>
            </w:pPr>
            <w:r w:rsidRPr="005E5C5D">
              <w:rPr>
                <w:b/>
                <w:bCs/>
              </w:rPr>
              <w:t>Delay damages</w:t>
            </w:r>
          </w:p>
        </w:tc>
        <w:tc>
          <w:tcPr>
            <w:tcW w:w="4684" w:type="dxa"/>
            <w:gridSpan w:val="9"/>
            <w:tcBorders>
              <w:top w:val="single" w:sz="4" w:space="0" w:color="auto"/>
              <w:bottom w:val="single" w:sz="4" w:space="0" w:color="auto"/>
            </w:tcBorders>
          </w:tcPr>
          <w:p w14:paraId="78F132CE" w14:textId="77777777" w:rsidR="006B62EF" w:rsidRDefault="006B62EF" w:rsidP="006B62EF">
            <w:pPr>
              <w:rPr>
                <w:b/>
              </w:rPr>
            </w:pPr>
          </w:p>
        </w:tc>
      </w:tr>
      <w:tr w:rsidR="006B62EF" w14:paraId="2BE22032" w14:textId="77777777" w:rsidTr="00421650">
        <w:tc>
          <w:tcPr>
            <w:tcW w:w="1080" w:type="dxa"/>
            <w:gridSpan w:val="3"/>
            <w:tcBorders>
              <w:top w:val="single" w:sz="4" w:space="0" w:color="auto"/>
              <w:bottom w:val="nil"/>
            </w:tcBorders>
            <w:shd w:val="clear" w:color="auto" w:fill="D9D9D9"/>
          </w:tcPr>
          <w:p w14:paraId="4FBF14B2" w14:textId="77777777" w:rsidR="006B62EF" w:rsidRDefault="006B62EF" w:rsidP="006B62EF">
            <w:r>
              <w:t>X7.1</w:t>
            </w:r>
          </w:p>
        </w:tc>
        <w:tc>
          <w:tcPr>
            <w:tcW w:w="3960" w:type="dxa"/>
            <w:gridSpan w:val="2"/>
            <w:tcBorders>
              <w:top w:val="single" w:sz="4" w:space="0" w:color="auto"/>
              <w:bottom w:val="nil"/>
            </w:tcBorders>
          </w:tcPr>
          <w:p w14:paraId="7089D36B" w14:textId="77777777" w:rsidR="006B62EF" w:rsidRPr="00AD582A" w:rsidRDefault="006B62EF" w:rsidP="006B62EF">
            <w:r>
              <w:t>Delay damages for Delivery are</w:t>
            </w:r>
          </w:p>
        </w:tc>
        <w:tc>
          <w:tcPr>
            <w:tcW w:w="2342" w:type="dxa"/>
            <w:gridSpan w:val="4"/>
            <w:tcBorders>
              <w:top w:val="single" w:sz="4" w:space="0" w:color="auto"/>
              <w:bottom w:val="dashed" w:sz="4" w:space="0" w:color="auto"/>
              <w:right w:val="dashed" w:sz="4" w:space="0" w:color="auto"/>
            </w:tcBorders>
          </w:tcPr>
          <w:p w14:paraId="72809925" w14:textId="77777777" w:rsidR="006B62EF" w:rsidRDefault="006B62EF" w:rsidP="006B62EF">
            <w:pPr>
              <w:rPr>
                <w:b/>
              </w:rPr>
            </w:pPr>
            <w:r>
              <w:rPr>
                <w:b/>
              </w:rPr>
              <w:t>Delivery of</w:t>
            </w:r>
          </w:p>
        </w:tc>
        <w:tc>
          <w:tcPr>
            <w:tcW w:w="2342" w:type="dxa"/>
            <w:gridSpan w:val="5"/>
            <w:tcBorders>
              <w:top w:val="single" w:sz="4" w:space="0" w:color="auto"/>
              <w:left w:val="dashed" w:sz="4" w:space="0" w:color="auto"/>
              <w:bottom w:val="dashed" w:sz="4" w:space="0" w:color="auto"/>
            </w:tcBorders>
          </w:tcPr>
          <w:p w14:paraId="4A800239" w14:textId="77777777" w:rsidR="006B62EF" w:rsidRPr="008E63FF" w:rsidRDefault="006B62EF" w:rsidP="006B62EF">
            <w:pPr>
              <w:rPr>
                <w:b/>
              </w:rPr>
            </w:pPr>
            <w:r>
              <w:rPr>
                <w:b/>
              </w:rPr>
              <w:t>amount per day</w:t>
            </w:r>
          </w:p>
        </w:tc>
      </w:tr>
      <w:tr w:rsidR="006B62EF" w14:paraId="1412CC8F" w14:textId="77777777" w:rsidTr="00421650">
        <w:tc>
          <w:tcPr>
            <w:tcW w:w="1080" w:type="dxa"/>
            <w:gridSpan w:val="3"/>
            <w:tcBorders>
              <w:top w:val="nil"/>
              <w:bottom w:val="nil"/>
            </w:tcBorders>
            <w:shd w:val="clear" w:color="auto" w:fill="D9D9D9"/>
          </w:tcPr>
          <w:p w14:paraId="1CF9EFB0" w14:textId="77777777" w:rsidR="006B62EF" w:rsidRDefault="006B62EF" w:rsidP="006B62EF"/>
        </w:tc>
        <w:tc>
          <w:tcPr>
            <w:tcW w:w="3960" w:type="dxa"/>
            <w:gridSpan w:val="2"/>
            <w:tcBorders>
              <w:top w:val="nil"/>
              <w:bottom w:val="nil"/>
            </w:tcBorders>
          </w:tcPr>
          <w:p w14:paraId="3B6CFE64" w14:textId="77777777" w:rsidR="006B62EF" w:rsidRDefault="006B62EF" w:rsidP="006B62EF"/>
        </w:tc>
        <w:tc>
          <w:tcPr>
            <w:tcW w:w="2342" w:type="dxa"/>
            <w:gridSpan w:val="4"/>
            <w:tcBorders>
              <w:top w:val="dashed" w:sz="4" w:space="0" w:color="auto"/>
              <w:bottom w:val="nil"/>
              <w:right w:val="dashed" w:sz="4" w:space="0" w:color="auto"/>
            </w:tcBorders>
          </w:tcPr>
          <w:p w14:paraId="5F6818CB" w14:textId="3AFB5089" w:rsidR="006B62EF" w:rsidRPr="00D308C7" w:rsidRDefault="006B62EF" w:rsidP="006B62EF">
            <w:pPr>
              <w:rPr>
                <w:b/>
              </w:rPr>
            </w:pPr>
            <w:r w:rsidRPr="00D308C7">
              <w:rPr>
                <w:b/>
              </w:rPr>
              <w:t>Goods</w:t>
            </w:r>
          </w:p>
        </w:tc>
        <w:tc>
          <w:tcPr>
            <w:tcW w:w="2342" w:type="dxa"/>
            <w:gridSpan w:val="5"/>
            <w:tcBorders>
              <w:top w:val="dashed" w:sz="4" w:space="0" w:color="auto"/>
              <w:left w:val="dashed" w:sz="4" w:space="0" w:color="auto"/>
              <w:bottom w:val="nil"/>
            </w:tcBorders>
          </w:tcPr>
          <w:p w14:paraId="71BEF9DA" w14:textId="2ACA72CE" w:rsidR="006B62EF" w:rsidRPr="00D308C7" w:rsidRDefault="006B62EF" w:rsidP="006B62EF">
            <w:pPr>
              <w:rPr>
                <w:b/>
              </w:rPr>
            </w:pPr>
            <w:r w:rsidRPr="00D308C7">
              <w:rPr>
                <w:b/>
              </w:rPr>
              <w:t xml:space="preserve">0.5% per calendar day (including weekends and public holidays) to a maximum of 20%, per </w:t>
            </w:r>
            <w:r>
              <w:rPr>
                <w:b/>
              </w:rPr>
              <w:t>Purchase</w:t>
            </w:r>
            <w:r w:rsidRPr="00D308C7">
              <w:rPr>
                <w:b/>
              </w:rPr>
              <w:t xml:space="preserve"> Order</w:t>
            </w:r>
          </w:p>
          <w:p w14:paraId="378C151D" w14:textId="77777777" w:rsidR="006B62EF" w:rsidRPr="00D308C7" w:rsidRDefault="006B62EF" w:rsidP="006B62EF">
            <w:pPr>
              <w:rPr>
                <w:b/>
              </w:rPr>
            </w:pPr>
          </w:p>
        </w:tc>
      </w:tr>
      <w:tr w:rsidR="006B62EF" w14:paraId="14EA5C65" w14:textId="77777777" w:rsidTr="00421650">
        <w:tc>
          <w:tcPr>
            <w:tcW w:w="1080" w:type="dxa"/>
            <w:gridSpan w:val="3"/>
            <w:tcBorders>
              <w:top w:val="nil"/>
              <w:bottom w:val="nil"/>
            </w:tcBorders>
            <w:shd w:val="clear" w:color="auto" w:fill="D9D9D9"/>
          </w:tcPr>
          <w:p w14:paraId="303E4751" w14:textId="77777777" w:rsidR="006B62EF" w:rsidRDefault="006B62EF" w:rsidP="006B62EF"/>
        </w:tc>
        <w:tc>
          <w:tcPr>
            <w:tcW w:w="3960" w:type="dxa"/>
            <w:gridSpan w:val="2"/>
            <w:tcBorders>
              <w:top w:val="nil"/>
              <w:bottom w:val="nil"/>
            </w:tcBorders>
          </w:tcPr>
          <w:p w14:paraId="6042BF32" w14:textId="77777777" w:rsidR="006B62EF" w:rsidRDefault="006B62EF" w:rsidP="006B62EF"/>
        </w:tc>
        <w:tc>
          <w:tcPr>
            <w:tcW w:w="2342" w:type="dxa"/>
            <w:gridSpan w:val="4"/>
            <w:tcBorders>
              <w:top w:val="nil"/>
              <w:bottom w:val="nil"/>
              <w:right w:val="dashed" w:sz="4" w:space="0" w:color="auto"/>
            </w:tcBorders>
          </w:tcPr>
          <w:p w14:paraId="749B4966" w14:textId="77777777" w:rsidR="006B62EF" w:rsidRPr="00D308C7" w:rsidRDefault="006B62EF" w:rsidP="006B62EF">
            <w:pPr>
              <w:rPr>
                <w:b/>
              </w:rPr>
            </w:pPr>
            <w:r w:rsidRPr="00D308C7">
              <w:rPr>
                <w:rFonts w:cs="Arial"/>
                <w:b/>
                <w:szCs w:val="20"/>
              </w:rPr>
              <w:t>Services</w:t>
            </w:r>
          </w:p>
          <w:p w14:paraId="7BADDA05" w14:textId="77777777" w:rsidR="006B62EF" w:rsidRPr="00D308C7" w:rsidRDefault="006B62EF" w:rsidP="006B62EF">
            <w:pPr>
              <w:rPr>
                <w:b/>
              </w:rPr>
            </w:pPr>
          </w:p>
        </w:tc>
        <w:tc>
          <w:tcPr>
            <w:tcW w:w="2342" w:type="dxa"/>
            <w:gridSpan w:val="5"/>
            <w:tcBorders>
              <w:top w:val="nil"/>
              <w:left w:val="dashed" w:sz="4" w:space="0" w:color="auto"/>
              <w:bottom w:val="nil"/>
            </w:tcBorders>
          </w:tcPr>
          <w:p w14:paraId="2ED6783A" w14:textId="33A30A8D" w:rsidR="006B62EF" w:rsidRPr="00D308C7" w:rsidRDefault="006B62EF" w:rsidP="006B62EF">
            <w:pPr>
              <w:rPr>
                <w:b/>
              </w:rPr>
            </w:pPr>
            <w:r w:rsidRPr="00D308C7">
              <w:rPr>
                <w:rFonts w:cs="Arial"/>
                <w:b/>
                <w:szCs w:val="20"/>
              </w:rPr>
              <w:t xml:space="preserve">0.5% per calendar day </w:t>
            </w:r>
            <w:r w:rsidRPr="00D308C7">
              <w:rPr>
                <w:b/>
              </w:rPr>
              <w:t xml:space="preserve">(including weekends and public holidays) </w:t>
            </w:r>
            <w:r w:rsidRPr="00D308C7">
              <w:rPr>
                <w:rFonts w:cs="Arial"/>
                <w:b/>
                <w:szCs w:val="20"/>
              </w:rPr>
              <w:t xml:space="preserve">to a maximum of 20%, per </w:t>
            </w:r>
            <w:r>
              <w:rPr>
                <w:rFonts w:cs="Arial"/>
                <w:b/>
                <w:szCs w:val="20"/>
              </w:rPr>
              <w:t>Purchase</w:t>
            </w:r>
            <w:r w:rsidRPr="00D308C7">
              <w:rPr>
                <w:rFonts w:cs="Arial"/>
                <w:b/>
                <w:szCs w:val="20"/>
              </w:rPr>
              <w:t xml:space="preserve"> Order</w:t>
            </w:r>
          </w:p>
          <w:p w14:paraId="5791F17E" w14:textId="77777777" w:rsidR="006B62EF" w:rsidRPr="00D308C7" w:rsidRDefault="006B62EF" w:rsidP="006B62EF">
            <w:pPr>
              <w:rPr>
                <w:b/>
              </w:rPr>
            </w:pPr>
          </w:p>
        </w:tc>
      </w:tr>
      <w:tr w:rsidR="006B62EF" w14:paraId="6D3B151F" w14:textId="77777777" w:rsidTr="00421650">
        <w:tc>
          <w:tcPr>
            <w:tcW w:w="1080" w:type="dxa"/>
            <w:gridSpan w:val="3"/>
            <w:tcBorders>
              <w:top w:val="single" w:sz="4" w:space="0" w:color="auto"/>
              <w:bottom w:val="single" w:sz="4" w:space="0" w:color="auto"/>
            </w:tcBorders>
            <w:shd w:val="clear" w:color="auto" w:fill="D9D9D9"/>
          </w:tcPr>
          <w:p w14:paraId="709FADB6" w14:textId="77777777" w:rsidR="006B62EF" w:rsidRPr="005E5C5D" w:rsidRDefault="006B62EF" w:rsidP="006B62EF">
            <w:pPr>
              <w:rPr>
                <w:b/>
                <w:bCs/>
              </w:rPr>
            </w:pPr>
            <w:r w:rsidRPr="005E5C5D">
              <w:rPr>
                <w:b/>
                <w:bCs/>
              </w:rPr>
              <w:t>X13</w:t>
            </w:r>
          </w:p>
        </w:tc>
        <w:tc>
          <w:tcPr>
            <w:tcW w:w="3960" w:type="dxa"/>
            <w:gridSpan w:val="2"/>
            <w:tcBorders>
              <w:top w:val="single" w:sz="4" w:space="0" w:color="auto"/>
              <w:bottom w:val="single" w:sz="4" w:space="0" w:color="auto"/>
            </w:tcBorders>
          </w:tcPr>
          <w:p w14:paraId="38D81A86" w14:textId="77777777" w:rsidR="006B62EF" w:rsidRPr="005E5C5D" w:rsidRDefault="006B62EF" w:rsidP="006B62EF">
            <w:pPr>
              <w:rPr>
                <w:b/>
                <w:bCs/>
              </w:rPr>
            </w:pPr>
            <w:r w:rsidRPr="005E5C5D">
              <w:rPr>
                <w:b/>
                <w:bCs/>
              </w:rPr>
              <w:t>Performance bond</w:t>
            </w:r>
          </w:p>
        </w:tc>
        <w:tc>
          <w:tcPr>
            <w:tcW w:w="4684" w:type="dxa"/>
            <w:gridSpan w:val="9"/>
            <w:tcBorders>
              <w:top w:val="single" w:sz="4" w:space="0" w:color="auto"/>
              <w:bottom w:val="single" w:sz="4" w:space="0" w:color="auto"/>
            </w:tcBorders>
          </w:tcPr>
          <w:p w14:paraId="557E66D0" w14:textId="77777777" w:rsidR="006B62EF" w:rsidRPr="008E63FF" w:rsidRDefault="006B62EF" w:rsidP="006B62EF">
            <w:pPr>
              <w:rPr>
                <w:b/>
              </w:rPr>
            </w:pPr>
          </w:p>
        </w:tc>
      </w:tr>
      <w:tr w:rsidR="006B62EF" w14:paraId="61775A2A" w14:textId="77777777" w:rsidTr="00421650">
        <w:tc>
          <w:tcPr>
            <w:tcW w:w="1080" w:type="dxa"/>
            <w:gridSpan w:val="3"/>
            <w:tcBorders>
              <w:top w:val="single" w:sz="4" w:space="0" w:color="auto"/>
              <w:bottom w:val="single" w:sz="4" w:space="0" w:color="auto"/>
            </w:tcBorders>
            <w:shd w:val="clear" w:color="auto" w:fill="D9D9D9"/>
          </w:tcPr>
          <w:p w14:paraId="0EA6451E" w14:textId="77777777" w:rsidR="006B62EF" w:rsidRDefault="006B62EF" w:rsidP="006B62EF">
            <w:pPr>
              <w:rPr>
                <w:bCs/>
              </w:rPr>
            </w:pPr>
            <w:r>
              <w:rPr>
                <w:bCs/>
              </w:rPr>
              <w:t>X13.1</w:t>
            </w:r>
          </w:p>
        </w:tc>
        <w:tc>
          <w:tcPr>
            <w:tcW w:w="3960" w:type="dxa"/>
            <w:gridSpan w:val="2"/>
            <w:tcBorders>
              <w:top w:val="single" w:sz="4" w:space="0" w:color="auto"/>
              <w:bottom w:val="single" w:sz="4" w:space="0" w:color="auto"/>
            </w:tcBorders>
          </w:tcPr>
          <w:p w14:paraId="1BB6574F" w14:textId="77777777" w:rsidR="006B62EF" w:rsidRDefault="006B62EF" w:rsidP="006B62EF">
            <w:r>
              <w:t>The amount of the performance bond is</w:t>
            </w:r>
          </w:p>
        </w:tc>
        <w:tc>
          <w:tcPr>
            <w:tcW w:w="4684" w:type="dxa"/>
            <w:gridSpan w:val="9"/>
            <w:tcBorders>
              <w:top w:val="single" w:sz="4" w:space="0" w:color="auto"/>
              <w:bottom w:val="single" w:sz="4" w:space="0" w:color="auto"/>
            </w:tcBorders>
          </w:tcPr>
          <w:p w14:paraId="3D402926" w14:textId="4D7D6493" w:rsidR="006B62EF" w:rsidRDefault="00624C2A" w:rsidP="006B62EF">
            <w:pPr>
              <w:rPr>
                <w:b/>
                <w:color w:val="000000"/>
              </w:rPr>
            </w:pPr>
            <w:r>
              <w:rPr>
                <w:b/>
                <w:color w:val="000000"/>
              </w:rPr>
              <w:t>5</w:t>
            </w:r>
            <w:r w:rsidR="006B62EF">
              <w:rPr>
                <w:b/>
                <w:color w:val="000000"/>
              </w:rPr>
              <w:t>% of the total of the Prices</w:t>
            </w:r>
            <w:r>
              <w:rPr>
                <w:b/>
                <w:bCs/>
              </w:rPr>
              <w:t xml:space="preserve"> and is to be provided within four weeks of the contract date.</w:t>
            </w:r>
          </w:p>
        </w:tc>
      </w:tr>
      <w:tr w:rsidR="006B62EF" w14:paraId="5CFADB64" w14:textId="77777777" w:rsidTr="00421650">
        <w:tc>
          <w:tcPr>
            <w:tcW w:w="1080" w:type="dxa"/>
            <w:gridSpan w:val="3"/>
            <w:tcBorders>
              <w:top w:val="single" w:sz="4" w:space="0" w:color="auto"/>
              <w:bottom w:val="single" w:sz="4" w:space="0" w:color="auto"/>
              <w:right w:val="nil"/>
            </w:tcBorders>
            <w:shd w:val="clear" w:color="auto" w:fill="D9D9D9"/>
          </w:tcPr>
          <w:p w14:paraId="73A8252B" w14:textId="77777777" w:rsidR="006B62EF" w:rsidRPr="00C40047" w:rsidRDefault="006B62EF" w:rsidP="006B62EF">
            <w:pPr>
              <w:rPr>
                <w:b/>
                <w:bCs/>
              </w:rPr>
            </w:pPr>
            <w:r w:rsidRPr="00C40047">
              <w:rPr>
                <w:b/>
                <w:bCs/>
              </w:rPr>
              <w:t>Z</w:t>
            </w:r>
          </w:p>
        </w:tc>
        <w:tc>
          <w:tcPr>
            <w:tcW w:w="3960" w:type="dxa"/>
            <w:gridSpan w:val="2"/>
            <w:tcBorders>
              <w:top w:val="single" w:sz="4" w:space="0" w:color="auto"/>
              <w:left w:val="nil"/>
              <w:bottom w:val="single" w:sz="4" w:space="0" w:color="auto"/>
              <w:right w:val="nil"/>
            </w:tcBorders>
          </w:tcPr>
          <w:p w14:paraId="14A6DCD5" w14:textId="77777777" w:rsidR="006B62EF" w:rsidRPr="00C40047" w:rsidRDefault="006B62EF" w:rsidP="006B62EF">
            <w:pPr>
              <w:rPr>
                <w:b/>
              </w:rPr>
            </w:pPr>
            <w:r w:rsidRPr="00C40047">
              <w:rPr>
                <w:b/>
              </w:rPr>
              <w:t xml:space="preserve">The </w:t>
            </w:r>
            <w:r w:rsidRPr="00C40047">
              <w:rPr>
                <w:b/>
                <w:i/>
              </w:rPr>
              <w:t>additional conditions of contract</w:t>
            </w:r>
            <w:r w:rsidRPr="00C40047">
              <w:rPr>
                <w:b/>
              </w:rPr>
              <w:t xml:space="preserve"> are</w:t>
            </w:r>
          </w:p>
        </w:tc>
        <w:tc>
          <w:tcPr>
            <w:tcW w:w="4684" w:type="dxa"/>
            <w:gridSpan w:val="9"/>
            <w:tcBorders>
              <w:top w:val="single" w:sz="4" w:space="0" w:color="auto"/>
              <w:left w:val="nil"/>
              <w:bottom w:val="single" w:sz="4" w:space="0" w:color="auto"/>
            </w:tcBorders>
          </w:tcPr>
          <w:p w14:paraId="607294BE" w14:textId="77777777" w:rsidR="006B62EF" w:rsidRPr="00C900DD" w:rsidRDefault="006B62EF" w:rsidP="006B62EF">
            <w:pPr>
              <w:rPr>
                <w:b/>
              </w:rPr>
            </w:pPr>
          </w:p>
          <w:p w14:paraId="26C13429" w14:textId="7FD4C918" w:rsidR="006B62EF" w:rsidRPr="00C900DD" w:rsidRDefault="006B62EF" w:rsidP="006B62EF">
            <w:pPr>
              <w:rPr>
                <w:b/>
              </w:rPr>
            </w:pPr>
            <w:r w:rsidRPr="00C900DD">
              <w:rPr>
                <w:b/>
              </w:rPr>
              <w:t>Z1 to Z</w:t>
            </w:r>
            <w:r w:rsidR="00DC11F5">
              <w:rPr>
                <w:b/>
              </w:rPr>
              <w:t>15</w:t>
            </w:r>
          </w:p>
        </w:tc>
      </w:tr>
      <w:tr w:rsidR="006B62EF" w:rsidRPr="00B44FF0" w14:paraId="15F3D567" w14:textId="77777777" w:rsidTr="00421650">
        <w:tc>
          <w:tcPr>
            <w:tcW w:w="1080" w:type="dxa"/>
            <w:gridSpan w:val="3"/>
            <w:tcBorders>
              <w:top w:val="nil"/>
              <w:bottom w:val="nil"/>
            </w:tcBorders>
            <w:shd w:val="clear" w:color="auto" w:fill="FFFFFF"/>
            <w:vAlign w:val="center"/>
          </w:tcPr>
          <w:p w14:paraId="1EBF64A5" w14:textId="77777777" w:rsidR="006B62EF" w:rsidRPr="00B44FF0" w:rsidRDefault="006B62EF" w:rsidP="006B62EF">
            <w:pPr>
              <w:rPr>
                <w:b/>
                <w:bCs/>
              </w:rPr>
            </w:pPr>
          </w:p>
        </w:tc>
        <w:tc>
          <w:tcPr>
            <w:tcW w:w="8644" w:type="dxa"/>
            <w:gridSpan w:val="11"/>
            <w:tcBorders>
              <w:top w:val="nil"/>
              <w:bottom w:val="nil"/>
            </w:tcBorders>
          </w:tcPr>
          <w:p w14:paraId="2F84D533" w14:textId="77777777" w:rsidR="006B62EF" w:rsidRPr="00876F68" w:rsidRDefault="006B62EF" w:rsidP="006B62EF"/>
        </w:tc>
      </w:tr>
      <w:tr w:rsidR="006B62EF" w:rsidRPr="003C7948" w14:paraId="16465D79" w14:textId="77777777" w:rsidTr="00421650">
        <w:tc>
          <w:tcPr>
            <w:tcW w:w="1073" w:type="dxa"/>
            <w:gridSpan w:val="2"/>
            <w:tcBorders>
              <w:top w:val="nil"/>
              <w:bottom w:val="nil"/>
            </w:tcBorders>
            <w:shd w:val="clear" w:color="auto" w:fill="FFFFFF"/>
            <w:vAlign w:val="center"/>
          </w:tcPr>
          <w:p w14:paraId="464E9C05" w14:textId="77777777" w:rsidR="006B62EF" w:rsidRPr="003C7948" w:rsidRDefault="006B62EF" w:rsidP="006B62EF">
            <w:pPr>
              <w:rPr>
                <w:rFonts w:cs="Arial"/>
                <w:b/>
                <w:bCs/>
              </w:rPr>
            </w:pPr>
            <w:r w:rsidRPr="003C7948">
              <w:rPr>
                <w:rFonts w:cs="Arial"/>
                <w:b/>
                <w:bCs/>
              </w:rPr>
              <w:t>Z1</w:t>
            </w:r>
          </w:p>
        </w:tc>
        <w:tc>
          <w:tcPr>
            <w:tcW w:w="8651" w:type="dxa"/>
            <w:gridSpan w:val="12"/>
            <w:tcBorders>
              <w:top w:val="nil"/>
              <w:bottom w:val="nil"/>
            </w:tcBorders>
          </w:tcPr>
          <w:p w14:paraId="50C45038" w14:textId="77777777" w:rsidR="006B62EF" w:rsidRPr="003C7948" w:rsidRDefault="006B62EF" w:rsidP="006B62EF">
            <w:pPr>
              <w:rPr>
                <w:rFonts w:cs="Arial"/>
                <w:b/>
                <w:bCs/>
              </w:rPr>
            </w:pPr>
            <w:r w:rsidRPr="003C7948">
              <w:rPr>
                <w:rFonts w:cs="Arial"/>
                <w:b/>
                <w:bCs/>
              </w:rPr>
              <w:t>Cession delegation and assignment</w:t>
            </w:r>
          </w:p>
        </w:tc>
      </w:tr>
      <w:tr w:rsidR="006B62EF" w14:paraId="782E63E1" w14:textId="77777777" w:rsidTr="00421650">
        <w:tc>
          <w:tcPr>
            <w:tcW w:w="1073" w:type="dxa"/>
            <w:gridSpan w:val="2"/>
            <w:tcBorders>
              <w:top w:val="nil"/>
              <w:bottom w:val="nil"/>
            </w:tcBorders>
            <w:shd w:val="clear" w:color="auto" w:fill="FFFFFF"/>
          </w:tcPr>
          <w:p w14:paraId="247C985E" w14:textId="77777777" w:rsidR="006B62EF" w:rsidRDefault="006B62EF" w:rsidP="006B62EF">
            <w:pPr>
              <w:jc w:val="right"/>
              <w:rPr>
                <w:bCs/>
              </w:rPr>
            </w:pPr>
            <w:r>
              <w:t>Z1.1</w:t>
            </w:r>
          </w:p>
        </w:tc>
        <w:tc>
          <w:tcPr>
            <w:tcW w:w="8651" w:type="dxa"/>
            <w:gridSpan w:val="12"/>
            <w:tcBorders>
              <w:top w:val="nil"/>
              <w:bottom w:val="nil"/>
            </w:tcBorders>
          </w:tcPr>
          <w:p w14:paraId="5AEE0478" w14:textId="77777777" w:rsidR="006B62EF" w:rsidRPr="0093721D" w:rsidRDefault="006B62EF" w:rsidP="006B62EF">
            <w:pPr>
              <w:autoSpaceDE w:val="0"/>
              <w:autoSpaceDN w:val="0"/>
              <w:adjustRightInd w:val="0"/>
              <w:ind w:left="-18" w:right="-1" w:firstLine="18"/>
              <w:jc w:val="both"/>
            </w:pPr>
            <w:r w:rsidRPr="00244A1D">
              <w:rPr>
                <w:rFonts w:cs="Arial"/>
                <w:bCs/>
                <w:color w:val="000000"/>
              </w:rPr>
              <w:t xml:space="preserve">The </w:t>
            </w:r>
            <w:r w:rsidRPr="0075398F">
              <w:rPr>
                <w:rFonts w:cs="Arial"/>
                <w:bCs/>
                <w:i/>
                <w:color w:val="000000"/>
              </w:rPr>
              <w:t>Supplier</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75398F">
              <w:rPr>
                <w:rFonts w:cs="Arial"/>
                <w:bCs/>
                <w:i/>
                <w:color w:val="000000"/>
              </w:rPr>
              <w:t>Purchaser</w:t>
            </w:r>
            <w:r w:rsidRPr="00244A1D">
              <w:rPr>
                <w:rFonts w:cs="Arial"/>
                <w:bCs/>
                <w:i/>
                <w:color w:val="000000"/>
              </w:rPr>
              <w:t>.</w:t>
            </w:r>
          </w:p>
        </w:tc>
      </w:tr>
      <w:tr w:rsidR="006B62EF" w14:paraId="1F2DDA38" w14:textId="77777777" w:rsidTr="00421650">
        <w:tc>
          <w:tcPr>
            <w:tcW w:w="1073" w:type="dxa"/>
            <w:gridSpan w:val="2"/>
            <w:tcBorders>
              <w:top w:val="nil"/>
              <w:bottom w:val="nil"/>
            </w:tcBorders>
            <w:shd w:val="clear" w:color="auto" w:fill="FFFFFF"/>
          </w:tcPr>
          <w:p w14:paraId="26BAAB59" w14:textId="77777777" w:rsidR="006B62EF" w:rsidRDefault="006B62EF" w:rsidP="006B62EF">
            <w:pPr>
              <w:jc w:val="right"/>
              <w:rPr>
                <w:bCs/>
              </w:rPr>
            </w:pPr>
            <w:r>
              <w:t>Z1.2</w:t>
            </w:r>
          </w:p>
        </w:tc>
        <w:tc>
          <w:tcPr>
            <w:tcW w:w="8651" w:type="dxa"/>
            <w:gridSpan w:val="12"/>
            <w:tcBorders>
              <w:top w:val="nil"/>
              <w:bottom w:val="nil"/>
            </w:tcBorders>
          </w:tcPr>
          <w:p w14:paraId="624C2B81" w14:textId="77777777" w:rsidR="006B62EF" w:rsidRPr="00B44FF0" w:rsidRDefault="006B62EF" w:rsidP="006B62EF">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w:t>
            </w:r>
            <w:r w:rsidRPr="0075398F">
              <w:rPr>
                <w:rFonts w:cs="Arial"/>
                <w:bCs/>
                <w:i/>
                <w:color w:val="000000"/>
              </w:rPr>
              <w:t>Purchaser</w:t>
            </w:r>
            <w:r w:rsidRPr="00244A1D">
              <w:rPr>
                <w:rFonts w:cs="Arial"/>
                <w:bCs/>
                <w:color w:val="000000"/>
              </w:rPr>
              <w:t xml:space="preserve"> may on written notice to the </w:t>
            </w:r>
            <w:r w:rsidRPr="0075398F">
              <w:rPr>
                <w:rFonts w:cs="Arial"/>
                <w:bCs/>
                <w:i/>
                <w:color w:val="000000"/>
              </w:rPr>
              <w:t>Supplier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244A1D">
              <w:rPr>
                <w:rFonts w:cs="Arial"/>
                <w:bCs/>
                <w:color w:val="000000"/>
              </w:rPr>
              <w:t>as a result of</w:t>
            </w:r>
            <w:proofErr w:type="gramEnd"/>
            <w:r w:rsidRPr="00244A1D">
              <w:rPr>
                <w:rFonts w:cs="Arial"/>
                <w:bCs/>
                <w:color w:val="000000"/>
              </w:rPr>
              <w:t xml:space="preserve"> the restructuring of the Electricity Supply Industry</w:t>
            </w:r>
            <w:r>
              <w:rPr>
                <w:rFonts w:cs="Arial"/>
                <w:bCs/>
                <w:color w:val="000000"/>
              </w:rPr>
              <w:t xml:space="preserve">. </w:t>
            </w:r>
          </w:p>
        </w:tc>
      </w:tr>
      <w:tr w:rsidR="006B62EF" w14:paraId="5CEB31FA" w14:textId="77777777" w:rsidTr="00421650">
        <w:tc>
          <w:tcPr>
            <w:tcW w:w="1073" w:type="dxa"/>
            <w:gridSpan w:val="2"/>
            <w:tcBorders>
              <w:top w:val="nil"/>
              <w:bottom w:val="nil"/>
            </w:tcBorders>
            <w:shd w:val="clear" w:color="auto" w:fill="FFFFFF"/>
          </w:tcPr>
          <w:p w14:paraId="3D194E77" w14:textId="77777777" w:rsidR="006B62EF" w:rsidRDefault="006B62EF" w:rsidP="006B62EF">
            <w:pPr>
              <w:jc w:val="right"/>
            </w:pPr>
          </w:p>
        </w:tc>
        <w:tc>
          <w:tcPr>
            <w:tcW w:w="8651" w:type="dxa"/>
            <w:gridSpan w:val="12"/>
            <w:tcBorders>
              <w:top w:val="nil"/>
              <w:bottom w:val="nil"/>
            </w:tcBorders>
          </w:tcPr>
          <w:p w14:paraId="0EE406F2" w14:textId="77777777" w:rsidR="006B62EF" w:rsidRPr="00192C50" w:rsidRDefault="006B62EF" w:rsidP="006B62EF">
            <w:pPr>
              <w:rPr>
                <w:bCs/>
              </w:rPr>
            </w:pPr>
          </w:p>
        </w:tc>
      </w:tr>
      <w:tr w:rsidR="006B62EF" w:rsidRPr="00B44FF0" w14:paraId="077BB89F" w14:textId="77777777" w:rsidTr="00421650">
        <w:tc>
          <w:tcPr>
            <w:tcW w:w="1073" w:type="dxa"/>
            <w:gridSpan w:val="2"/>
            <w:tcBorders>
              <w:top w:val="nil"/>
              <w:bottom w:val="nil"/>
            </w:tcBorders>
            <w:shd w:val="clear" w:color="auto" w:fill="FFFFFF"/>
            <w:vAlign w:val="center"/>
          </w:tcPr>
          <w:p w14:paraId="45E92946" w14:textId="77777777" w:rsidR="006B62EF" w:rsidRPr="00B44FF0" w:rsidRDefault="006B62EF" w:rsidP="006B62EF">
            <w:pPr>
              <w:rPr>
                <w:b/>
                <w:bCs/>
              </w:rPr>
            </w:pPr>
            <w:r w:rsidRPr="00B44FF0">
              <w:rPr>
                <w:b/>
                <w:bCs/>
              </w:rPr>
              <w:t>Z</w:t>
            </w:r>
            <w:r>
              <w:rPr>
                <w:b/>
                <w:bCs/>
              </w:rPr>
              <w:t>2</w:t>
            </w:r>
          </w:p>
        </w:tc>
        <w:tc>
          <w:tcPr>
            <w:tcW w:w="8651" w:type="dxa"/>
            <w:gridSpan w:val="12"/>
            <w:tcBorders>
              <w:top w:val="nil"/>
              <w:bottom w:val="nil"/>
            </w:tcBorders>
          </w:tcPr>
          <w:p w14:paraId="1CE13A06" w14:textId="77777777" w:rsidR="006B62EF" w:rsidRPr="00B44FF0" w:rsidRDefault="006B62EF" w:rsidP="006B62EF">
            <w:pPr>
              <w:rPr>
                <w:b/>
              </w:rPr>
            </w:pPr>
            <w:r w:rsidRPr="00B44FF0">
              <w:rPr>
                <w:b/>
              </w:rPr>
              <w:t xml:space="preserve">Joint </w:t>
            </w:r>
            <w:r>
              <w:rPr>
                <w:b/>
              </w:rPr>
              <w:t>ventures</w:t>
            </w:r>
          </w:p>
        </w:tc>
      </w:tr>
      <w:tr w:rsidR="006B62EF" w14:paraId="2FBD08F6" w14:textId="77777777" w:rsidTr="00421650">
        <w:tc>
          <w:tcPr>
            <w:tcW w:w="1073" w:type="dxa"/>
            <w:gridSpan w:val="2"/>
            <w:tcBorders>
              <w:top w:val="nil"/>
              <w:bottom w:val="nil"/>
            </w:tcBorders>
            <w:shd w:val="clear" w:color="auto" w:fill="FFFFFF"/>
          </w:tcPr>
          <w:p w14:paraId="30666755" w14:textId="77777777" w:rsidR="006B62EF" w:rsidRDefault="006B62EF" w:rsidP="006B62EF">
            <w:pPr>
              <w:jc w:val="right"/>
              <w:rPr>
                <w:bCs/>
              </w:rPr>
            </w:pPr>
            <w:r>
              <w:t>Z2.1</w:t>
            </w:r>
          </w:p>
        </w:tc>
        <w:tc>
          <w:tcPr>
            <w:tcW w:w="8651" w:type="dxa"/>
            <w:gridSpan w:val="12"/>
            <w:tcBorders>
              <w:top w:val="nil"/>
              <w:bottom w:val="nil"/>
            </w:tcBorders>
          </w:tcPr>
          <w:p w14:paraId="6396EADD" w14:textId="77777777" w:rsidR="006B62EF" w:rsidRPr="00B44FF0" w:rsidRDefault="006B62EF" w:rsidP="006B62EF">
            <w:r w:rsidRPr="00B44FF0">
              <w:t xml:space="preserve">If the </w:t>
            </w:r>
            <w:r w:rsidRPr="0075398F">
              <w:rPr>
                <w:i/>
              </w:rPr>
              <w:t>Supplier</w:t>
            </w:r>
            <w:r w:rsidRPr="00B44FF0">
              <w:t xml:space="preserve"> constitutes a joint venture, consortium or other unincorporated grouping of two or more persons or organisations then these persons or organisations are deemed to be jointly and severally liable to the </w:t>
            </w:r>
            <w:r w:rsidRPr="0075398F">
              <w:rPr>
                <w:i/>
              </w:rPr>
              <w:t>Purchaser</w:t>
            </w:r>
            <w:r w:rsidRPr="00B44FF0">
              <w:t xml:space="preserve"> for the performance of this contract.</w:t>
            </w:r>
          </w:p>
        </w:tc>
      </w:tr>
      <w:tr w:rsidR="006B62EF" w14:paraId="1DAD2661" w14:textId="77777777" w:rsidTr="00421650">
        <w:tc>
          <w:tcPr>
            <w:tcW w:w="1073" w:type="dxa"/>
            <w:gridSpan w:val="2"/>
            <w:tcBorders>
              <w:top w:val="nil"/>
              <w:bottom w:val="nil"/>
            </w:tcBorders>
            <w:shd w:val="clear" w:color="auto" w:fill="FFFFFF"/>
          </w:tcPr>
          <w:p w14:paraId="020D95B2" w14:textId="77777777" w:rsidR="006B62EF" w:rsidRDefault="006B62EF" w:rsidP="006B62EF">
            <w:pPr>
              <w:jc w:val="right"/>
              <w:rPr>
                <w:bCs/>
              </w:rPr>
            </w:pPr>
            <w:r>
              <w:t>Z2.2</w:t>
            </w:r>
          </w:p>
        </w:tc>
        <w:tc>
          <w:tcPr>
            <w:tcW w:w="8651" w:type="dxa"/>
            <w:gridSpan w:val="12"/>
            <w:tcBorders>
              <w:top w:val="nil"/>
              <w:bottom w:val="nil"/>
            </w:tcBorders>
          </w:tcPr>
          <w:p w14:paraId="5E347659" w14:textId="77777777" w:rsidR="006B62EF" w:rsidRPr="00B44FF0" w:rsidRDefault="006B62EF" w:rsidP="006B62EF">
            <w:r w:rsidRPr="00B44FF0">
              <w:t xml:space="preserve">Unless already notified to the </w:t>
            </w:r>
            <w:r w:rsidRPr="0075398F">
              <w:rPr>
                <w:i/>
              </w:rPr>
              <w:t>Purchaser</w:t>
            </w:r>
            <w:r w:rsidRPr="00B44FF0">
              <w:t xml:space="preserve">, the persons or organisations notify the </w:t>
            </w:r>
            <w:r w:rsidRPr="0075398F">
              <w:rPr>
                <w:i/>
              </w:rPr>
              <w:t xml:space="preserve">Supply </w:t>
            </w:r>
            <w:r w:rsidRPr="0075398F">
              <w:rPr>
                <w:i/>
              </w:rPr>
              <w:lastRenderedPageBreak/>
              <w:t>Manager</w:t>
            </w:r>
            <w:r w:rsidRPr="00B44FF0">
              <w:t xml:space="preserve"> within two weeks of the Contract Date of the key person who has the authority to bind the </w:t>
            </w:r>
            <w:r w:rsidRPr="0075398F">
              <w:rPr>
                <w:i/>
              </w:rPr>
              <w:t>Supplier</w:t>
            </w:r>
            <w:r w:rsidRPr="00B44FF0">
              <w:t xml:space="preserve"> on their behalf.</w:t>
            </w:r>
          </w:p>
        </w:tc>
      </w:tr>
      <w:tr w:rsidR="006B62EF" w14:paraId="439F1063" w14:textId="77777777" w:rsidTr="00421650">
        <w:tc>
          <w:tcPr>
            <w:tcW w:w="1073" w:type="dxa"/>
            <w:gridSpan w:val="2"/>
            <w:tcBorders>
              <w:top w:val="nil"/>
              <w:bottom w:val="nil"/>
            </w:tcBorders>
            <w:shd w:val="clear" w:color="auto" w:fill="FFFFFF"/>
          </w:tcPr>
          <w:p w14:paraId="16A60CE4" w14:textId="77777777" w:rsidR="006B62EF" w:rsidRDefault="006B62EF" w:rsidP="006B62EF">
            <w:pPr>
              <w:jc w:val="right"/>
              <w:rPr>
                <w:bCs/>
              </w:rPr>
            </w:pPr>
            <w:r>
              <w:lastRenderedPageBreak/>
              <w:t>Z2.3</w:t>
            </w:r>
          </w:p>
        </w:tc>
        <w:tc>
          <w:tcPr>
            <w:tcW w:w="8651" w:type="dxa"/>
            <w:gridSpan w:val="12"/>
            <w:tcBorders>
              <w:top w:val="nil"/>
              <w:bottom w:val="nil"/>
            </w:tcBorders>
          </w:tcPr>
          <w:p w14:paraId="7B493C66" w14:textId="77777777" w:rsidR="006B62EF" w:rsidRPr="00B44FF0" w:rsidRDefault="006B62EF" w:rsidP="006B62EF">
            <w:r w:rsidRPr="00E474C6">
              <w:t xml:space="preserve">The </w:t>
            </w:r>
            <w:r w:rsidRPr="0075398F">
              <w:rPr>
                <w:i/>
              </w:rPr>
              <w:t>Supplier</w:t>
            </w:r>
            <w:r w:rsidRPr="00E474C6">
              <w:t xml:space="preserve"> does not alter the composition of the joint venture, consortium or other unincorporated grouping of two or more persons without the consent of the </w:t>
            </w:r>
            <w:r w:rsidRPr="0075398F">
              <w:rPr>
                <w:i/>
              </w:rPr>
              <w:t>Purchaser</w:t>
            </w:r>
            <w:r w:rsidRPr="00E474C6">
              <w:t xml:space="preserve"> having been given to the </w:t>
            </w:r>
            <w:r w:rsidRPr="0075398F">
              <w:rPr>
                <w:i/>
              </w:rPr>
              <w:t>Supplier</w:t>
            </w:r>
            <w:r w:rsidRPr="00E474C6">
              <w:t xml:space="preserve"> in writing.</w:t>
            </w:r>
          </w:p>
        </w:tc>
      </w:tr>
      <w:tr w:rsidR="006B62EF" w14:paraId="1476AC7E" w14:textId="77777777" w:rsidTr="00421650">
        <w:tc>
          <w:tcPr>
            <w:tcW w:w="1073" w:type="dxa"/>
            <w:gridSpan w:val="2"/>
            <w:tcBorders>
              <w:top w:val="nil"/>
              <w:bottom w:val="nil"/>
            </w:tcBorders>
            <w:shd w:val="clear" w:color="auto" w:fill="FFFFFF"/>
          </w:tcPr>
          <w:p w14:paraId="48447F34" w14:textId="77777777" w:rsidR="006B62EF" w:rsidRDefault="006B62EF" w:rsidP="006B62EF">
            <w:pPr>
              <w:jc w:val="right"/>
            </w:pPr>
          </w:p>
        </w:tc>
        <w:tc>
          <w:tcPr>
            <w:tcW w:w="8651" w:type="dxa"/>
            <w:gridSpan w:val="12"/>
            <w:tcBorders>
              <w:top w:val="nil"/>
              <w:bottom w:val="nil"/>
            </w:tcBorders>
          </w:tcPr>
          <w:p w14:paraId="06D0D48C" w14:textId="77777777" w:rsidR="006B62EF" w:rsidRPr="00E474C6" w:rsidRDefault="006B62EF" w:rsidP="006B62EF"/>
        </w:tc>
      </w:tr>
      <w:tr w:rsidR="006B62EF" w:rsidRPr="00B44FF0" w14:paraId="7B737776" w14:textId="77777777" w:rsidTr="00421650">
        <w:tc>
          <w:tcPr>
            <w:tcW w:w="1080" w:type="dxa"/>
            <w:gridSpan w:val="3"/>
            <w:tcBorders>
              <w:top w:val="nil"/>
              <w:bottom w:val="nil"/>
            </w:tcBorders>
            <w:shd w:val="clear" w:color="auto" w:fill="FFFFFF"/>
            <w:vAlign w:val="center"/>
          </w:tcPr>
          <w:p w14:paraId="27C42901" w14:textId="77777777" w:rsidR="006B62EF" w:rsidRPr="00B44FF0" w:rsidRDefault="006B62EF" w:rsidP="006B62EF">
            <w:pPr>
              <w:rPr>
                <w:b/>
                <w:bCs/>
              </w:rPr>
            </w:pPr>
            <w:r>
              <w:rPr>
                <w:b/>
                <w:bCs/>
              </w:rPr>
              <w:t>Z3</w:t>
            </w:r>
          </w:p>
        </w:tc>
        <w:tc>
          <w:tcPr>
            <w:tcW w:w="8644" w:type="dxa"/>
            <w:gridSpan w:val="11"/>
            <w:tcBorders>
              <w:top w:val="nil"/>
              <w:bottom w:val="nil"/>
            </w:tcBorders>
          </w:tcPr>
          <w:p w14:paraId="2B65CCED" w14:textId="77777777" w:rsidR="006B62EF" w:rsidRPr="00B44FF0" w:rsidRDefault="006B62EF" w:rsidP="006B62EF">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6B62EF" w14:paraId="4AAEA677" w14:textId="77777777" w:rsidTr="00421650">
        <w:tc>
          <w:tcPr>
            <w:tcW w:w="1080" w:type="dxa"/>
            <w:gridSpan w:val="3"/>
            <w:tcBorders>
              <w:top w:val="nil"/>
              <w:bottom w:val="nil"/>
            </w:tcBorders>
            <w:shd w:val="clear" w:color="auto" w:fill="FFFFFF"/>
          </w:tcPr>
          <w:p w14:paraId="17BAE221" w14:textId="77777777" w:rsidR="006B62EF" w:rsidRDefault="006B62EF" w:rsidP="006B62EF">
            <w:pPr>
              <w:jc w:val="right"/>
              <w:rPr>
                <w:bCs/>
              </w:rPr>
            </w:pPr>
            <w:r>
              <w:rPr>
                <w:bCs/>
              </w:rPr>
              <w:t>Z3.1</w:t>
            </w:r>
          </w:p>
        </w:tc>
        <w:tc>
          <w:tcPr>
            <w:tcW w:w="8644" w:type="dxa"/>
            <w:gridSpan w:val="11"/>
            <w:tcBorders>
              <w:top w:val="nil"/>
              <w:bottom w:val="nil"/>
            </w:tcBorders>
          </w:tcPr>
          <w:p w14:paraId="7781D3FE" w14:textId="77777777" w:rsidR="006B62EF" w:rsidRPr="00B44FF0" w:rsidRDefault="006B62EF" w:rsidP="006B62EF">
            <w:pPr>
              <w:rPr>
                <w:iCs/>
              </w:rPr>
            </w:pPr>
            <w:r>
              <w:rPr>
                <w:rFonts w:cs="Arial"/>
              </w:rPr>
              <w:t xml:space="preserve">Where a change in the </w:t>
            </w:r>
            <w:r w:rsidRPr="0075398F">
              <w:rPr>
                <w:rFonts w:cs="Arial"/>
                <w:i/>
              </w:rPr>
              <w:t>Supplier</w:t>
            </w:r>
            <w:r w:rsidRPr="004D4217">
              <w:rPr>
                <w:rFonts w:cs="Arial"/>
                <w:i/>
              </w:rPr>
              <w:t>’s</w:t>
            </w:r>
            <w:r>
              <w:rPr>
                <w:rFonts w:cs="Arial"/>
              </w:rPr>
              <w:t xml:space="preserve"> legal status, ownership or any other change to his business composition or business dealings results in a change to the </w:t>
            </w:r>
            <w:r w:rsidRPr="0075398F">
              <w:rPr>
                <w:rFonts w:cs="Arial"/>
                <w:i/>
              </w:rPr>
              <w:t>Supplier</w:t>
            </w:r>
            <w:r>
              <w:rPr>
                <w:rFonts w:cs="Arial"/>
              </w:rPr>
              <w:t xml:space="preserve">’s B-BBEE status, the </w:t>
            </w:r>
            <w:r w:rsidRPr="0075398F">
              <w:rPr>
                <w:rFonts w:cs="Arial"/>
                <w:i/>
              </w:rPr>
              <w:t>Supplier</w:t>
            </w:r>
            <w:r>
              <w:rPr>
                <w:rFonts w:cs="Arial"/>
              </w:rPr>
              <w:t xml:space="preserve"> notifies the </w:t>
            </w:r>
            <w:r w:rsidRPr="0075398F">
              <w:rPr>
                <w:rFonts w:cs="Arial"/>
                <w:i/>
              </w:rPr>
              <w:t>Purchaser</w:t>
            </w:r>
            <w:r>
              <w:rPr>
                <w:rFonts w:cs="Arial"/>
              </w:rPr>
              <w:t xml:space="preserve"> within seven days of the change.</w:t>
            </w:r>
          </w:p>
        </w:tc>
      </w:tr>
      <w:tr w:rsidR="006B62EF" w14:paraId="4FD102F4" w14:textId="77777777" w:rsidTr="00421650">
        <w:tc>
          <w:tcPr>
            <w:tcW w:w="1080" w:type="dxa"/>
            <w:gridSpan w:val="3"/>
            <w:tcBorders>
              <w:top w:val="nil"/>
              <w:bottom w:val="nil"/>
            </w:tcBorders>
            <w:shd w:val="clear" w:color="auto" w:fill="FFFFFF"/>
          </w:tcPr>
          <w:p w14:paraId="2935125A" w14:textId="77777777" w:rsidR="006B62EF" w:rsidRDefault="006B62EF" w:rsidP="006B62EF">
            <w:pPr>
              <w:jc w:val="right"/>
              <w:rPr>
                <w:bCs/>
              </w:rPr>
            </w:pPr>
            <w:r>
              <w:rPr>
                <w:bCs/>
              </w:rPr>
              <w:t>Z3.2</w:t>
            </w:r>
          </w:p>
        </w:tc>
        <w:tc>
          <w:tcPr>
            <w:tcW w:w="8644" w:type="dxa"/>
            <w:gridSpan w:val="11"/>
            <w:tcBorders>
              <w:top w:val="nil"/>
              <w:bottom w:val="nil"/>
            </w:tcBorders>
          </w:tcPr>
          <w:p w14:paraId="740DC87B" w14:textId="77777777" w:rsidR="006B62EF" w:rsidRPr="00B44FF0" w:rsidRDefault="006B62EF" w:rsidP="006B62EF">
            <w:pPr>
              <w:rPr>
                <w:iCs/>
              </w:rPr>
            </w:pPr>
            <w:r w:rsidRPr="00D06C34">
              <w:rPr>
                <w:iCs/>
              </w:rPr>
              <w:t xml:space="preserve">The </w:t>
            </w:r>
            <w:r w:rsidRPr="0075398F">
              <w:rPr>
                <w:i/>
                <w:iCs/>
              </w:rPr>
              <w:t>Supplier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75398F">
              <w:rPr>
                <w:i/>
                <w:iCs/>
              </w:rPr>
              <w:t>Supply 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75398F">
              <w:rPr>
                <w:i/>
                <w:iCs/>
              </w:rPr>
              <w:t>Supply Manager</w:t>
            </w:r>
            <w:r w:rsidRPr="00D06C34">
              <w:rPr>
                <w:iCs/>
              </w:rPr>
              <w:t>.</w:t>
            </w:r>
          </w:p>
        </w:tc>
      </w:tr>
      <w:tr w:rsidR="006B62EF" w14:paraId="413819FD" w14:textId="77777777" w:rsidTr="00421650">
        <w:tc>
          <w:tcPr>
            <w:tcW w:w="1080" w:type="dxa"/>
            <w:gridSpan w:val="3"/>
            <w:tcBorders>
              <w:top w:val="nil"/>
              <w:bottom w:val="nil"/>
            </w:tcBorders>
            <w:shd w:val="clear" w:color="auto" w:fill="FFFFFF"/>
          </w:tcPr>
          <w:p w14:paraId="206B369D" w14:textId="77777777" w:rsidR="006B62EF" w:rsidRDefault="006B62EF" w:rsidP="006B62EF">
            <w:pPr>
              <w:jc w:val="right"/>
              <w:rPr>
                <w:bCs/>
              </w:rPr>
            </w:pPr>
            <w:r>
              <w:rPr>
                <w:bCs/>
              </w:rPr>
              <w:t>Z3.3</w:t>
            </w:r>
          </w:p>
        </w:tc>
        <w:tc>
          <w:tcPr>
            <w:tcW w:w="8644" w:type="dxa"/>
            <w:gridSpan w:val="11"/>
            <w:tcBorders>
              <w:top w:val="nil"/>
              <w:bottom w:val="nil"/>
            </w:tcBorders>
          </w:tcPr>
          <w:p w14:paraId="4C1AF50F" w14:textId="77777777" w:rsidR="006B62EF" w:rsidRPr="00B44FF0" w:rsidRDefault="006B62EF" w:rsidP="006B62EF">
            <w:pPr>
              <w:rPr>
                <w:iCs/>
              </w:rPr>
            </w:pPr>
            <w:r>
              <w:rPr>
                <w:rFonts w:cs="Arial"/>
              </w:rPr>
              <w:t xml:space="preserve">Where, as a result, the </w:t>
            </w:r>
            <w:r w:rsidRPr="0075398F">
              <w:rPr>
                <w:rFonts w:cs="Arial"/>
                <w:i/>
              </w:rPr>
              <w:t>Supplier</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75398F">
              <w:rPr>
                <w:rFonts w:cs="Arial"/>
                <w:i/>
              </w:rPr>
              <w:t>Purchaser</w:t>
            </w:r>
            <w:r w:rsidRPr="00EC0CF2">
              <w:rPr>
                <w:rFonts w:cs="Arial"/>
                <w:i/>
              </w:rPr>
              <w:t xml:space="preserve"> </w:t>
            </w:r>
            <w:r>
              <w:rPr>
                <w:rFonts w:cs="Arial"/>
              </w:rPr>
              <w:t xml:space="preserve">may either re-negotiate this contract or alternatively, terminate the </w:t>
            </w:r>
            <w:r w:rsidRPr="0075398F">
              <w:rPr>
                <w:rFonts w:cs="Arial"/>
                <w:i/>
              </w:rPr>
              <w:t>Supplier</w:t>
            </w:r>
            <w:r>
              <w:rPr>
                <w:rFonts w:cs="Arial"/>
              </w:rPr>
              <w:t xml:space="preserve">’s obligation to </w:t>
            </w:r>
            <w:r w:rsidRPr="0075398F">
              <w:rPr>
                <w:rFonts w:cs="Arial"/>
              </w:rPr>
              <w:t>Provide the Goods and Services</w:t>
            </w:r>
            <w:r>
              <w:rPr>
                <w:rFonts w:cs="Arial"/>
              </w:rPr>
              <w:t>.</w:t>
            </w:r>
          </w:p>
        </w:tc>
      </w:tr>
      <w:tr w:rsidR="006B62EF" w14:paraId="069C4E3D" w14:textId="77777777" w:rsidTr="00421650">
        <w:tc>
          <w:tcPr>
            <w:tcW w:w="1080" w:type="dxa"/>
            <w:gridSpan w:val="3"/>
            <w:tcBorders>
              <w:top w:val="nil"/>
              <w:bottom w:val="nil"/>
            </w:tcBorders>
            <w:shd w:val="clear" w:color="auto" w:fill="FFFFFF"/>
          </w:tcPr>
          <w:p w14:paraId="2049DB13" w14:textId="77777777" w:rsidR="006B62EF" w:rsidRDefault="006B62EF" w:rsidP="006B62EF">
            <w:pPr>
              <w:jc w:val="right"/>
              <w:rPr>
                <w:bCs/>
              </w:rPr>
            </w:pPr>
            <w:r>
              <w:rPr>
                <w:bCs/>
              </w:rPr>
              <w:t>Z3.4</w:t>
            </w:r>
          </w:p>
        </w:tc>
        <w:tc>
          <w:tcPr>
            <w:tcW w:w="8644" w:type="dxa"/>
            <w:gridSpan w:val="11"/>
            <w:tcBorders>
              <w:top w:val="nil"/>
              <w:bottom w:val="nil"/>
            </w:tcBorders>
          </w:tcPr>
          <w:p w14:paraId="4C662B6A" w14:textId="77777777" w:rsidR="006B62EF" w:rsidRPr="00B44FF0" w:rsidRDefault="006B62EF" w:rsidP="006B62EF">
            <w:pPr>
              <w:rPr>
                <w:iCs/>
              </w:rPr>
            </w:pPr>
            <w:r>
              <w:rPr>
                <w:rFonts w:cs="Arial"/>
              </w:rPr>
              <w:t xml:space="preserve">Failure by the </w:t>
            </w:r>
            <w:r w:rsidRPr="0075398F">
              <w:rPr>
                <w:rFonts w:cs="Arial"/>
                <w:i/>
              </w:rPr>
              <w:t>Supplier</w:t>
            </w:r>
            <w:r>
              <w:rPr>
                <w:rFonts w:cs="Arial"/>
                <w:i/>
              </w:rPr>
              <w:t xml:space="preserve"> </w:t>
            </w:r>
            <w:r>
              <w:rPr>
                <w:rFonts w:cs="Arial"/>
              </w:rPr>
              <w:t xml:space="preserve">to notify the </w:t>
            </w:r>
            <w:r w:rsidRPr="0075398F">
              <w:rPr>
                <w:rFonts w:cs="Arial"/>
                <w:i/>
              </w:rPr>
              <w:t>Purchaser</w:t>
            </w:r>
            <w:r w:rsidRPr="00EC0CF2">
              <w:rPr>
                <w:rFonts w:cs="Arial"/>
                <w:i/>
              </w:rPr>
              <w:t xml:space="preserve"> </w:t>
            </w:r>
            <w:r>
              <w:rPr>
                <w:rFonts w:cs="Arial"/>
              </w:rPr>
              <w:t xml:space="preserve">of a change in its B-BBEE status may constitute a reason for termination. </w:t>
            </w:r>
            <w:r>
              <w:rPr>
                <w:rFonts w:cs="Arial"/>
                <w:color w:val="000000"/>
              </w:rPr>
              <w:t xml:space="preserve">If the </w:t>
            </w:r>
            <w:r w:rsidRPr="0075398F">
              <w:rPr>
                <w:rFonts w:cs="Arial"/>
                <w:i/>
                <w:color w:val="000000"/>
              </w:rPr>
              <w:t>Purchaser</w:t>
            </w:r>
            <w:r>
              <w:rPr>
                <w:rFonts w:cs="Arial"/>
                <w:color w:val="000000"/>
              </w:rPr>
              <w:t xml:space="preserve"> terminates in terms of this clause, the procedures on termination are P1, P2 and P3 as stated in clause 92, and the amount due is A1 and A3 as stated in clause 93.</w:t>
            </w:r>
          </w:p>
        </w:tc>
      </w:tr>
      <w:tr w:rsidR="006B62EF" w14:paraId="53C8B8DA" w14:textId="77777777" w:rsidTr="00421650">
        <w:tc>
          <w:tcPr>
            <w:tcW w:w="1080" w:type="dxa"/>
            <w:gridSpan w:val="3"/>
            <w:tcBorders>
              <w:top w:val="nil"/>
              <w:bottom w:val="nil"/>
            </w:tcBorders>
            <w:shd w:val="clear" w:color="auto" w:fill="FFFFFF"/>
          </w:tcPr>
          <w:p w14:paraId="35722DA3" w14:textId="77777777" w:rsidR="006B62EF" w:rsidRDefault="006B62EF" w:rsidP="006B62EF">
            <w:pPr>
              <w:jc w:val="right"/>
              <w:rPr>
                <w:bCs/>
              </w:rPr>
            </w:pPr>
          </w:p>
        </w:tc>
        <w:tc>
          <w:tcPr>
            <w:tcW w:w="8644" w:type="dxa"/>
            <w:gridSpan w:val="11"/>
            <w:tcBorders>
              <w:top w:val="nil"/>
              <w:bottom w:val="nil"/>
            </w:tcBorders>
          </w:tcPr>
          <w:p w14:paraId="784D97E2" w14:textId="77777777" w:rsidR="006B62EF" w:rsidRDefault="006B62EF" w:rsidP="006B62EF">
            <w:pPr>
              <w:rPr>
                <w:rFonts w:cs="Arial"/>
              </w:rPr>
            </w:pPr>
          </w:p>
        </w:tc>
      </w:tr>
      <w:tr w:rsidR="006B62EF" w:rsidRPr="00B44FF0" w14:paraId="07A452CD" w14:textId="77777777" w:rsidTr="00421650">
        <w:tc>
          <w:tcPr>
            <w:tcW w:w="1073" w:type="dxa"/>
            <w:gridSpan w:val="2"/>
            <w:tcBorders>
              <w:top w:val="nil"/>
              <w:bottom w:val="nil"/>
            </w:tcBorders>
            <w:shd w:val="clear" w:color="auto" w:fill="FFFFFF"/>
          </w:tcPr>
          <w:p w14:paraId="566877DC" w14:textId="77777777" w:rsidR="006B62EF" w:rsidRPr="00B44FF0" w:rsidRDefault="006B62EF" w:rsidP="006B62EF">
            <w:pPr>
              <w:rPr>
                <w:b/>
                <w:bCs/>
              </w:rPr>
            </w:pPr>
            <w:r w:rsidRPr="00B44FF0">
              <w:rPr>
                <w:b/>
                <w:bCs/>
              </w:rPr>
              <w:t>Z</w:t>
            </w:r>
            <w:r>
              <w:rPr>
                <w:b/>
                <w:bCs/>
              </w:rPr>
              <w:t>4</w:t>
            </w:r>
          </w:p>
        </w:tc>
        <w:tc>
          <w:tcPr>
            <w:tcW w:w="8651" w:type="dxa"/>
            <w:gridSpan w:val="12"/>
            <w:tcBorders>
              <w:top w:val="nil"/>
              <w:bottom w:val="nil"/>
            </w:tcBorders>
          </w:tcPr>
          <w:p w14:paraId="00CB05A6" w14:textId="77777777" w:rsidR="006B62EF" w:rsidRPr="00B44FF0" w:rsidRDefault="006B62EF" w:rsidP="006B62EF">
            <w:pPr>
              <w:rPr>
                <w:b/>
              </w:rPr>
            </w:pPr>
            <w:r w:rsidRPr="00B44FF0">
              <w:rPr>
                <w:b/>
              </w:rPr>
              <w:t>Confidentiality</w:t>
            </w:r>
          </w:p>
        </w:tc>
      </w:tr>
      <w:tr w:rsidR="006B62EF" w14:paraId="46257F07" w14:textId="77777777" w:rsidTr="00421650">
        <w:tc>
          <w:tcPr>
            <w:tcW w:w="1073" w:type="dxa"/>
            <w:gridSpan w:val="2"/>
            <w:tcBorders>
              <w:top w:val="nil"/>
              <w:bottom w:val="nil"/>
            </w:tcBorders>
            <w:shd w:val="clear" w:color="auto" w:fill="FFFFFF"/>
          </w:tcPr>
          <w:p w14:paraId="46093D5E" w14:textId="77777777" w:rsidR="006B62EF" w:rsidRDefault="006B62EF" w:rsidP="006B62EF">
            <w:pPr>
              <w:jc w:val="right"/>
              <w:rPr>
                <w:bCs/>
              </w:rPr>
            </w:pPr>
            <w:r>
              <w:t>Z4.1</w:t>
            </w:r>
          </w:p>
        </w:tc>
        <w:tc>
          <w:tcPr>
            <w:tcW w:w="8651" w:type="dxa"/>
            <w:gridSpan w:val="12"/>
            <w:tcBorders>
              <w:top w:val="nil"/>
              <w:bottom w:val="nil"/>
            </w:tcBorders>
          </w:tcPr>
          <w:p w14:paraId="6B841BA5" w14:textId="77777777" w:rsidR="006B62EF" w:rsidRPr="00B44FF0" w:rsidRDefault="006B62EF" w:rsidP="006B62EF">
            <w:r w:rsidRPr="00F5499D">
              <w:t xml:space="preserve">The </w:t>
            </w:r>
            <w:r w:rsidRPr="0075398F">
              <w:rPr>
                <w:i/>
              </w:rPr>
              <w:t>Supplier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75398F">
              <w:rPr>
                <w:i/>
              </w:rPr>
              <w:t>Supplier</w:t>
            </w:r>
            <w:r w:rsidRPr="00B44FF0">
              <w:t xml:space="preserve">, enters the public domain or </w:t>
            </w:r>
            <w:r>
              <w:t xml:space="preserve">to </w:t>
            </w:r>
            <w:r w:rsidRPr="00B44FF0">
              <w:t xml:space="preserve">information which was already in the possession of the </w:t>
            </w:r>
            <w:r w:rsidRPr="0075398F">
              <w:rPr>
                <w:i/>
              </w:rPr>
              <w:t>Supplier</w:t>
            </w:r>
            <w:r w:rsidRPr="00B44FF0">
              <w:t xml:space="preserve"> at the time of disclosure (evidenced by written records in existence at that time</w:t>
            </w:r>
            <w:r w:rsidRPr="00057D67">
              <w:t xml:space="preserve">).  Should the </w:t>
            </w:r>
            <w:r w:rsidRPr="0075398F">
              <w:rPr>
                <w:i/>
              </w:rPr>
              <w:t>Supplier</w:t>
            </w:r>
            <w:r w:rsidRPr="00057D67">
              <w:rPr>
                <w:i/>
              </w:rPr>
              <w:t xml:space="preserve"> </w:t>
            </w:r>
            <w:r w:rsidRPr="00057D67">
              <w:t>disclose information to Others in terms of clause 2</w:t>
            </w:r>
            <w:r>
              <w:t>3</w:t>
            </w:r>
            <w:r w:rsidRPr="00057D67">
              <w:t xml:space="preserve">.1, the </w:t>
            </w:r>
            <w:r w:rsidRPr="0075398F">
              <w:rPr>
                <w:i/>
              </w:rPr>
              <w:t>Supplier</w:t>
            </w:r>
            <w:r w:rsidRPr="00057D67">
              <w:t xml:space="preserve"> ensure</w:t>
            </w:r>
            <w:r>
              <w:t>s</w:t>
            </w:r>
            <w:r w:rsidRPr="00057D67">
              <w:t xml:space="preserve"> that the provisions of this clause </w:t>
            </w:r>
            <w:r>
              <w:t>are</w:t>
            </w:r>
            <w:r w:rsidRPr="00057D67">
              <w:t xml:space="preserve"> complied with by </w:t>
            </w:r>
            <w:r>
              <w:t>the recipient.</w:t>
            </w:r>
          </w:p>
        </w:tc>
      </w:tr>
      <w:tr w:rsidR="006B62EF" w14:paraId="104E85F4" w14:textId="77777777" w:rsidTr="00421650">
        <w:tc>
          <w:tcPr>
            <w:tcW w:w="1073" w:type="dxa"/>
            <w:gridSpan w:val="2"/>
            <w:tcBorders>
              <w:top w:val="nil"/>
              <w:bottom w:val="nil"/>
            </w:tcBorders>
            <w:shd w:val="clear" w:color="auto" w:fill="FFFFFF"/>
          </w:tcPr>
          <w:p w14:paraId="27871393" w14:textId="77777777" w:rsidR="006B62EF" w:rsidRDefault="006B62EF" w:rsidP="006B62EF">
            <w:pPr>
              <w:jc w:val="right"/>
              <w:rPr>
                <w:bCs/>
              </w:rPr>
            </w:pPr>
            <w:r>
              <w:t>Z4.2</w:t>
            </w:r>
          </w:p>
        </w:tc>
        <w:tc>
          <w:tcPr>
            <w:tcW w:w="8651" w:type="dxa"/>
            <w:gridSpan w:val="12"/>
            <w:tcBorders>
              <w:top w:val="nil"/>
              <w:bottom w:val="nil"/>
            </w:tcBorders>
          </w:tcPr>
          <w:p w14:paraId="0406B4B0" w14:textId="77777777" w:rsidR="006B62EF" w:rsidRPr="00B44FF0" w:rsidRDefault="006B62EF" w:rsidP="006B62EF">
            <w:r w:rsidRPr="00B44FF0">
              <w:t xml:space="preserve">If </w:t>
            </w:r>
            <w:r w:rsidRPr="00B44FF0">
              <w:rPr>
                <w:lang w:val="en-US"/>
              </w:rPr>
              <w:t xml:space="preserve">the </w:t>
            </w:r>
            <w:r w:rsidRPr="0075398F">
              <w:rPr>
                <w:i/>
                <w:lang w:val="en-US"/>
              </w:rPr>
              <w:t>Supplier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75398F">
              <w:rPr>
                <w:i/>
              </w:rPr>
              <w:t>Supply Manager</w:t>
            </w:r>
            <w:r w:rsidRPr="00B44FF0">
              <w:t>.</w:t>
            </w:r>
          </w:p>
        </w:tc>
      </w:tr>
      <w:tr w:rsidR="006B62EF" w14:paraId="59332802" w14:textId="77777777" w:rsidTr="00421650">
        <w:tc>
          <w:tcPr>
            <w:tcW w:w="1073" w:type="dxa"/>
            <w:gridSpan w:val="2"/>
            <w:tcBorders>
              <w:top w:val="nil"/>
              <w:bottom w:val="nil"/>
            </w:tcBorders>
            <w:shd w:val="clear" w:color="auto" w:fill="FFFFFF"/>
          </w:tcPr>
          <w:p w14:paraId="2F759617" w14:textId="77777777" w:rsidR="006B62EF" w:rsidRDefault="006B62EF" w:rsidP="006B62EF">
            <w:pPr>
              <w:jc w:val="right"/>
              <w:rPr>
                <w:bCs/>
              </w:rPr>
            </w:pPr>
            <w:r>
              <w:t>Z4.3</w:t>
            </w:r>
          </w:p>
        </w:tc>
        <w:tc>
          <w:tcPr>
            <w:tcW w:w="8651" w:type="dxa"/>
            <w:gridSpan w:val="12"/>
            <w:tcBorders>
              <w:top w:val="nil"/>
              <w:bottom w:val="nil"/>
            </w:tcBorders>
          </w:tcPr>
          <w:p w14:paraId="4D0BCFE3" w14:textId="77777777" w:rsidR="006B62EF" w:rsidRPr="00B44FF0" w:rsidRDefault="006B62EF" w:rsidP="006B62EF">
            <w:r w:rsidRPr="00B44FF0">
              <w:t xml:space="preserve">In the event that the </w:t>
            </w:r>
            <w:r w:rsidRPr="0075398F">
              <w:rPr>
                <w:i/>
              </w:rPr>
              <w:t>Supplier</w:t>
            </w:r>
            <w:r w:rsidRPr="00B44FF0">
              <w:t xml:space="preserve"> is, at any time, required by law to disclose any </w:t>
            </w:r>
            <w:r>
              <w:t xml:space="preserve">such </w:t>
            </w:r>
            <w:r w:rsidRPr="00B44FF0">
              <w:t xml:space="preserve">information which is required to be kept confidential, the </w:t>
            </w:r>
            <w:r w:rsidRPr="0075398F">
              <w:rPr>
                <w:i/>
              </w:rPr>
              <w:t>Supplier</w:t>
            </w:r>
            <w:r w:rsidRPr="00B44FF0">
              <w:t xml:space="preserve">, to the extent permitted by law prior to disclosure, notifies the </w:t>
            </w:r>
            <w:r w:rsidRPr="0075398F">
              <w:rPr>
                <w:i/>
              </w:rPr>
              <w:t>Purchaser</w:t>
            </w:r>
            <w:r w:rsidRPr="00B44FF0">
              <w:t xml:space="preserve"> so that an appropriate protection order and/or any other action can be </w:t>
            </w:r>
            <w:proofErr w:type="gramStart"/>
            <w:r w:rsidRPr="00B44FF0">
              <w:t>taken</w:t>
            </w:r>
            <w:proofErr w:type="gramEnd"/>
            <w:r w:rsidRPr="00B44FF0">
              <w:t xml:space="preserve"> if possible, prior to any disclosure.  </w:t>
            </w:r>
            <w:proofErr w:type="gramStart"/>
            <w:r w:rsidRPr="00B44FF0">
              <w:t>In the event that</w:t>
            </w:r>
            <w:proofErr w:type="gramEnd"/>
            <w:r w:rsidRPr="00B44FF0">
              <w:t xml:space="preserve"> such protective order is not, or cannot, be obtained, then the </w:t>
            </w:r>
            <w:r w:rsidRPr="0075398F">
              <w:rPr>
                <w:i/>
              </w:rPr>
              <w:t>Supplier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6B62EF" w14:paraId="4C4E6F90" w14:textId="77777777" w:rsidTr="00421650">
        <w:tc>
          <w:tcPr>
            <w:tcW w:w="1073" w:type="dxa"/>
            <w:gridSpan w:val="2"/>
            <w:tcBorders>
              <w:top w:val="nil"/>
              <w:bottom w:val="nil"/>
            </w:tcBorders>
            <w:shd w:val="clear" w:color="auto" w:fill="FFFFFF"/>
          </w:tcPr>
          <w:p w14:paraId="1A92A7D3" w14:textId="77777777" w:rsidR="006B62EF" w:rsidRPr="008647E4" w:rsidRDefault="006B62EF" w:rsidP="006B62EF">
            <w:pPr>
              <w:jc w:val="right"/>
              <w:rPr>
                <w:bCs/>
              </w:rPr>
            </w:pPr>
            <w:r w:rsidRPr="008647E4">
              <w:rPr>
                <w:bCs/>
              </w:rPr>
              <w:t>Z4.4</w:t>
            </w:r>
          </w:p>
        </w:tc>
        <w:tc>
          <w:tcPr>
            <w:tcW w:w="8651" w:type="dxa"/>
            <w:gridSpan w:val="12"/>
            <w:tcBorders>
              <w:top w:val="nil"/>
              <w:bottom w:val="nil"/>
            </w:tcBorders>
          </w:tcPr>
          <w:p w14:paraId="073D0DFE" w14:textId="77777777" w:rsidR="006B62EF" w:rsidRPr="00A8658F" w:rsidRDefault="006B62EF" w:rsidP="006B62EF">
            <w:r w:rsidRPr="00A8658F">
              <w:t xml:space="preserve">The taking of images (whether photographs, video footage or otherwise) of the </w:t>
            </w:r>
            <w:r w:rsidRPr="00A8658F">
              <w:rPr>
                <w:rFonts w:cs="Arial"/>
                <w:i/>
                <w:color w:val="000000"/>
              </w:rPr>
              <w:t>goods</w:t>
            </w:r>
            <w:r w:rsidRPr="00A8658F">
              <w:t xml:space="preserve"> or any portion thereof, </w:t>
            </w:r>
            <w:proofErr w:type="gramStart"/>
            <w:r w:rsidRPr="00A8658F">
              <w:t>in the course of</w:t>
            </w:r>
            <w:proofErr w:type="gramEnd"/>
            <w:r w:rsidRPr="00A8658F">
              <w:t xml:space="preserve"> Providing the Goods and Services and after Delivery, requires the prior written consent of the </w:t>
            </w:r>
            <w:r w:rsidRPr="00A8658F">
              <w:rPr>
                <w:i/>
              </w:rPr>
              <w:t>Supply Manager</w:t>
            </w:r>
            <w:r w:rsidRPr="00A8658F">
              <w:t xml:space="preserve">.  All rights in and to all such images vests exclusively in the </w:t>
            </w:r>
            <w:r w:rsidRPr="00A8658F">
              <w:rPr>
                <w:i/>
              </w:rPr>
              <w:t>Purchaser</w:t>
            </w:r>
            <w:r w:rsidRPr="00A8658F">
              <w:t xml:space="preserve">.  </w:t>
            </w:r>
          </w:p>
        </w:tc>
      </w:tr>
      <w:tr w:rsidR="006B62EF" w14:paraId="32F487BD" w14:textId="77777777" w:rsidTr="00421650">
        <w:tc>
          <w:tcPr>
            <w:tcW w:w="1073" w:type="dxa"/>
            <w:gridSpan w:val="2"/>
            <w:tcBorders>
              <w:top w:val="nil"/>
              <w:bottom w:val="nil"/>
            </w:tcBorders>
            <w:shd w:val="clear" w:color="auto" w:fill="FFFFFF"/>
            <w:vAlign w:val="center"/>
          </w:tcPr>
          <w:p w14:paraId="781ABA2E" w14:textId="77777777" w:rsidR="006B62EF" w:rsidRDefault="006B62EF" w:rsidP="006B62EF">
            <w:pPr>
              <w:jc w:val="right"/>
              <w:rPr>
                <w:bCs/>
              </w:rPr>
            </w:pPr>
            <w:r>
              <w:rPr>
                <w:bCs/>
              </w:rPr>
              <w:t>Z4.5</w:t>
            </w:r>
          </w:p>
        </w:tc>
        <w:tc>
          <w:tcPr>
            <w:tcW w:w="8651" w:type="dxa"/>
            <w:gridSpan w:val="12"/>
            <w:tcBorders>
              <w:top w:val="nil"/>
              <w:bottom w:val="nil"/>
            </w:tcBorders>
          </w:tcPr>
          <w:p w14:paraId="346572DE" w14:textId="77777777" w:rsidR="006B62EF" w:rsidRPr="00B44FF0" w:rsidRDefault="006B62EF" w:rsidP="006B62EF">
            <w:r w:rsidRPr="00B44FF0">
              <w:t xml:space="preserve">The </w:t>
            </w:r>
            <w:r w:rsidRPr="0075398F">
              <w:rPr>
                <w:i/>
              </w:rPr>
              <w:t>Supplier</w:t>
            </w:r>
            <w:r w:rsidRPr="00B44FF0">
              <w:rPr>
                <w:i/>
              </w:rPr>
              <w:t xml:space="preserve"> </w:t>
            </w:r>
            <w:r w:rsidRPr="00B44FF0">
              <w:t xml:space="preserve">ensures that </w:t>
            </w:r>
            <w:r>
              <w:t>all his subcontractors abide by the undertakings in this clause.</w:t>
            </w:r>
          </w:p>
        </w:tc>
      </w:tr>
      <w:tr w:rsidR="006B62EF" w14:paraId="19A16C04" w14:textId="77777777" w:rsidTr="00421650">
        <w:tc>
          <w:tcPr>
            <w:tcW w:w="1073" w:type="dxa"/>
            <w:gridSpan w:val="2"/>
            <w:tcBorders>
              <w:top w:val="nil"/>
              <w:bottom w:val="nil"/>
            </w:tcBorders>
            <w:shd w:val="clear" w:color="auto" w:fill="FFFFFF"/>
            <w:vAlign w:val="center"/>
          </w:tcPr>
          <w:p w14:paraId="6A08365F" w14:textId="77777777" w:rsidR="006B62EF" w:rsidRDefault="006B62EF" w:rsidP="006B62EF">
            <w:pPr>
              <w:jc w:val="right"/>
              <w:rPr>
                <w:bCs/>
              </w:rPr>
            </w:pPr>
          </w:p>
        </w:tc>
        <w:tc>
          <w:tcPr>
            <w:tcW w:w="8651" w:type="dxa"/>
            <w:gridSpan w:val="12"/>
            <w:tcBorders>
              <w:top w:val="nil"/>
              <w:bottom w:val="nil"/>
            </w:tcBorders>
          </w:tcPr>
          <w:p w14:paraId="581ADD1C" w14:textId="77777777" w:rsidR="006B62EF" w:rsidRPr="00B44FF0" w:rsidRDefault="006B62EF" w:rsidP="006B62EF"/>
        </w:tc>
      </w:tr>
      <w:tr w:rsidR="006B62EF" w:rsidRPr="00B44FF0" w14:paraId="0ABB6AE9" w14:textId="77777777" w:rsidTr="00421650">
        <w:tc>
          <w:tcPr>
            <w:tcW w:w="1073" w:type="dxa"/>
            <w:gridSpan w:val="2"/>
            <w:tcBorders>
              <w:top w:val="nil"/>
              <w:bottom w:val="nil"/>
            </w:tcBorders>
            <w:shd w:val="clear" w:color="auto" w:fill="FFFFFF"/>
            <w:vAlign w:val="center"/>
          </w:tcPr>
          <w:p w14:paraId="60B99E0F" w14:textId="77777777" w:rsidR="006B62EF" w:rsidRPr="00B44FF0" w:rsidRDefault="006B62EF" w:rsidP="006B62EF">
            <w:pPr>
              <w:rPr>
                <w:b/>
                <w:bCs/>
              </w:rPr>
            </w:pPr>
            <w:r w:rsidRPr="00B44FF0">
              <w:rPr>
                <w:b/>
                <w:bCs/>
              </w:rPr>
              <w:t>Z</w:t>
            </w:r>
            <w:r>
              <w:rPr>
                <w:b/>
                <w:bCs/>
              </w:rPr>
              <w:t>5</w:t>
            </w:r>
          </w:p>
        </w:tc>
        <w:tc>
          <w:tcPr>
            <w:tcW w:w="8651" w:type="dxa"/>
            <w:gridSpan w:val="12"/>
            <w:tcBorders>
              <w:top w:val="nil"/>
              <w:bottom w:val="nil"/>
            </w:tcBorders>
          </w:tcPr>
          <w:p w14:paraId="4BF17FAA" w14:textId="77777777" w:rsidR="006B62EF" w:rsidRPr="00B44FF0" w:rsidRDefault="006B62EF" w:rsidP="006B62EF">
            <w:pPr>
              <w:rPr>
                <w:b/>
              </w:rPr>
            </w:pPr>
            <w:r>
              <w:rPr>
                <w:b/>
              </w:rPr>
              <w:t xml:space="preserve">Waiver and estoppel: </w:t>
            </w:r>
            <w:r w:rsidRPr="00B44FF0">
              <w:rPr>
                <w:b/>
              </w:rPr>
              <w:t>Add to core clause 12.3:</w:t>
            </w:r>
          </w:p>
        </w:tc>
      </w:tr>
      <w:tr w:rsidR="006B62EF" w14:paraId="6A1834F4" w14:textId="77777777" w:rsidTr="00421650">
        <w:tc>
          <w:tcPr>
            <w:tcW w:w="1073" w:type="dxa"/>
            <w:gridSpan w:val="2"/>
            <w:tcBorders>
              <w:top w:val="nil"/>
              <w:bottom w:val="nil"/>
            </w:tcBorders>
            <w:shd w:val="clear" w:color="auto" w:fill="FFFFFF"/>
          </w:tcPr>
          <w:p w14:paraId="5301316E" w14:textId="77777777" w:rsidR="006B62EF" w:rsidRDefault="006B62EF" w:rsidP="006B62EF">
            <w:pPr>
              <w:jc w:val="right"/>
              <w:rPr>
                <w:bCs/>
              </w:rPr>
            </w:pPr>
            <w:r>
              <w:rPr>
                <w:bCs/>
              </w:rPr>
              <w:t>Z5.1</w:t>
            </w:r>
          </w:p>
        </w:tc>
        <w:tc>
          <w:tcPr>
            <w:tcW w:w="8651" w:type="dxa"/>
            <w:gridSpan w:val="12"/>
            <w:tcBorders>
              <w:top w:val="nil"/>
              <w:bottom w:val="nil"/>
            </w:tcBorders>
          </w:tcPr>
          <w:p w14:paraId="6FD2190F" w14:textId="77777777" w:rsidR="006B62EF" w:rsidRPr="00B44FF0" w:rsidRDefault="006B62EF" w:rsidP="006B62EF">
            <w:r w:rsidRPr="00B44FF0">
              <w:t xml:space="preserve">Any extension, concession, waiver or relaxation of any action stated in this contract by the </w:t>
            </w:r>
            <w:r w:rsidRPr="00B44FF0">
              <w:lastRenderedPageBreak/>
              <w:t>Parties</w:t>
            </w:r>
            <w:r w:rsidRPr="00B44FF0">
              <w:rPr>
                <w:i/>
              </w:rPr>
              <w:t>,</w:t>
            </w:r>
            <w:r w:rsidRPr="00B44FF0">
              <w:t xml:space="preserve"> the </w:t>
            </w:r>
            <w:r w:rsidRPr="0075398F">
              <w:rPr>
                <w:i/>
              </w:rPr>
              <w:t>Supply Manager</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6B62EF" w14:paraId="1155D518" w14:textId="77777777" w:rsidTr="00421650">
        <w:tc>
          <w:tcPr>
            <w:tcW w:w="1073" w:type="dxa"/>
            <w:gridSpan w:val="2"/>
            <w:tcBorders>
              <w:top w:val="nil"/>
              <w:bottom w:val="nil"/>
            </w:tcBorders>
            <w:shd w:val="clear" w:color="auto" w:fill="FFFFFF"/>
          </w:tcPr>
          <w:p w14:paraId="3DB4730C" w14:textId="77777777" w:rsidR="006B62EF" w:rsidRDefault="006B62EF" w:rsidP="006B62EF">
            <w:pPr>
              <w:jc w:val="right"/>
              <w:rPr>
                <w:bCs/>
              </w:rPr>
            </w:pPr>
          </w:p>
        </w:tc>
        <w:tc>
          <w:tcPr>
            <w:tcW w:w="8651" w:type="dxa"/>
            <w:gridSpan w:val="12"/>
            <w:tcBorders>
              <w:top w:val="nil"/>
              <w:bottom w:val="nil"/>
            </w:tcBorders>
          </w:tcPr>
          <w:p w14:paraId="4EAE573E" w14:textId="77777777" w:rsidR="006B62EF" w:rsidRPr="00B44FF0" w:rsidRDefault="006B62EF" w:rsidP="006B62EF"/>
        </w:tc>
      </w:tr>
      <w:tr w:rsidR="006B62EF" w:rsidRPr="007331FE" w14:paraId="7C747B37" w14:textId="77777777" w:rsidTr="00421650">
        <w:trPr>
          <w:cantSplit/>
        </w:trPr>
        <w:tc>
          <w:tcPr>
            <w:tcW w:w="1080" w:type="dxa"/>
            <w:gridSpan w:val="3"/>
            <w:tcBorders>
              <w:top w:val="nil"/>
              <w:bottom w:val="nil"/>
            </w:tcBorders>
            <w:shd w:val="clear" w:color="auto" w:fill="FFFFFF"/>
          </w:tcPr>
          <w:p w14:paraId="24DCBEF4" w14:textId="77777777" w:rsidR="006B62EF" w:rsidRPr="001F0816" w:rsidRDefault="006B62EF" w:rsidP="006B62EF">
            <w:pPr>
              <w:rPr>
                <w:bCs/>
              </w:rPr>
            </w:pPr>
            <w:r w:rsidRPr="001F0816">
              <w:rPr>
                <w:b/>
                <w:bCs/>
              </w:rPr>
              <w:t>Z6</w:t>
            </w:r>
          </w:p>
        </w:tc>
        <w:tc>
          <w:tcPr>
            <w:tcW w:w="8644" w:type="dxa"/>
            <w:gridSpan w:val="11"/>
            <w:tcBorders>
              <w:top w:val="nil"/>
              <w:bottom w:val="nil"/>
            </w:tcBorders>
          </w:tcPr>
          <w:p w14:paraId="43966A30" w14:textId="77777777" w:rsidR="006B62EF" w:rsidRPr="001F0816" w:rsidRDefault="006B62EF" w:rsidP="006B62EF">
            <w:r w:rsidRPr="001F0816">
              <w:rPr>
                <w:b/>
              </w:rPr>
              <w:t>Health, safety and the environment:  Add to core clause 25.4</w:t>
            </w:r>
          </w:p>
        </w:tc>
      </w:tr>
      <w:tr w:rsidR="006B62EF" w:rsidRPr="007331FE" w14:paraId="50274128" w14:textId="77777777" w:rsidTr="00421650">
        <w:tc>
          <w:tcPr>
            <w:tcW w:w="1080" w:type="dxa"/>
            <w:gridSpan w:val="3"/>
            <w:tcBorders>
              <w:top w:val="nil"/>
              <w:bottom w:val="nil"/>
            </w:tcBorders>
            <w:shd w:val="clear" w:color="auto" w:fill="FFFFFF"/>
          </w:tcPr>
          <w:p w14:paraId="1BA7EDA3" w14:textId="77777777" w:rsidR="006B62EF" w:rsidRPr="001F0816" w:rsidRDefault="006B62EF" w:rsidP="006B62EF">
            <w:pPr>
              <w:jc w:val="right"/>
              <w:rPr>
                <w:bCs/>
              </w:rPr>
            </w:pPr>
            <w:r w:rsidRPr="001F0816">
              <w:rPr>
                <w:bCs/>
              </w:rPr>
              <w:t>Z6.1</w:t>
            </w:r>
          </w:p>
        </w:tc>
        <w:tc>
          <w:tcPr>
            <w:tcW w:w="8644" w:type="dxa"/>
            <w:gridSpan w:val="11"/>
            <w:tcBorders>
              <w:top w:val="nil"/>
              <w:bottom w:val="nil"/>
            </w:tcBorders>
          </w:tcPr>
          <w:p w14:paraId="1454350C" w14:textId="77777777" w:rsidR="006B62EF" w:rsidRPr="001F0816" w:rsidRDefault="006B62EF" w:rsidP="006B62EF">
            <w:pPr>
              <w:ind w:left="33" w:hanging="33"/>
              <w:jc w:val="both"/>
              <w:rPr>
                <w:rFonts w:cs="Arial"/>
                <w:szCs w:val="20"/>
              </w:rPr>
            </w:pPr>
            <w:r w:rsidRPr="001F0816">
              <w:rPr>
                <w:rFonts w:cs="Arial"/>
                <w:szCs w:val="20"/>
              </w:rPr>
              <w:t xml:space="preserve">The </w:t>
            </w:r>
            <w:r w:rsidRPr="001F0816">
              <w:rPr>
                <w:rFonts w:cs="Arial"/>
                <w:i/>
                <w:szCs w:val="20"/>
              </w:rPr>
              <w:t>Supplier</w:t>
            </w:r>
            <w:r w:rsidRPr="001F0816">
              <w:rPr>
                <w:rFonts w:cs="Arial"/>
                <w:szCs w:val="20"/>
              </w:rPr>
              <w:t xml:space="preserve"> undertakes to take all reasonable precautions to maintain the health and safety of persons in and about the provision of the </w:t>
            </w:r>
            <w:r w:rsidRPr="001F0816">
              <w:rPr>
                <w:rFonts w:cs="Arial"/>
                <w:i/>
                <w:color w:val="000000"/>
                <w:szCs w:val="20"/>
              </w:rPr>
              <w:t>goods</w:t>
            </w:r>
            <w:r w:rsidRPr="001F0816">
              <w:rPr>
                <w:rFonts w:cs="Arial"/>
                <w:szCs w:val="20"/>
              </w:rPr>
              <w:t xml:space="preserve"> and execution of the </w:t>
            </w:r>
            <w:r w:rsidRPr="001F0816">
              <w:rPr>
                <w:rFonts w:cs="Arial"/>
                <w:i/>
                <w:szCs w:val="20"/>
              </w:rPr>
              <w:t>services</w:t>
            </w:r>
            <w:r w:rsidRPr="001F0816">
              <w:rPr>
                <w:rFonts w:cs="Arial"/>
                <w:szCs w:val="20"/>
              </w:rPr>
              <w:t xml:space="preserve">. </w:t>
            </w:r>
          </w:p>
          <w:p w14:paraId="7D83D4FD" w14:textId="77777777" w:rsidR="006B62EF" w:rsidRPr="001F0816" w:rsidRDefault="006B62EF" w:rsidP="006B62EF">
            <w:pPr>
              <w:ind w:left="33" w:hanging="33"/>
              <w:jc w:val="both"/>
              <w:rPr>
                <w:rFonts w:cs="Arial"/>
                <w:szCs w:val="20"/>
              </w:rPr>
            </w:pPr>
          </w:p>
          <w:p w14:paraId="458EE0A0" w14:textId="77777777" w:rsidR="006B62EF" w:rsidRPr="001F0816" w:rsidRDefault="006B62EF" w:rsidP="006B62EF">
            <w:pPr>
              <w:ind w:left="33" w:hanging="33"/>
              <w:jc w:val="both"/>
              <w:rPr>
                <w:rFonts w:cs="Arial"/>
                <w:szCs w:val="20"/>
              </w:rPr>
            </w:pPr>
            <w:r w:rsidRPr="001F0816">
              <w:rPr>
                <w:rFonts w:cs="Arial"/>
                <w:szCs w:val="20"/>
              </w:rPr>
              <w:t xml:space="preserve">Without limitation the </w:t>
            </w:r>
            <w:r w:rsidRPr="001F0816">
              <w:rPr>
                <w:rFonts w:cs="Arial"/>
                <w:i/>
                <w:szCs w:val="20"/>
              </w:rPr>
              <w:t>Supplier</w:t>
            </w:r>
            <w:r w:rsidRPr="001F0816">
              <w:rPr>
                <w:rFonts w:cs="Arial"/>
                <w:szCs w:val="20"/>
              </w:rPr>
              <w:t>:</w:t>
            </w:r>
          </w:p>
          <w:p w14:paraId="154C3790" w14:textId="77777777" w:rsidR="006B62EF" w:rsidRPr="001F0816" w:rsidRDefault="006B62EF" w:rsidP="006B62EF">
            <w:pPr>
              <w:ind w:left="33" w:hanging="33"/>
              <w:jc w:val="both"/>
              <w:rPr>
                <w:rFonts w:cs="Arial"/>
                <w:szCs w:val="20"/>
              </w:rPr>
            </w:pPr>
          </w:p>
          <w:p w14:paraId="27FC5632" w14:textId="77777777" w:rsidR="006B62EF" w:rsidRPr="001F0816" w:rsidRDefault="006B62EF" w:rsidP="006B62EF">
            <w:pPr>
              <w:pStyle w:val="ListBullet"/>
              <w:ind w:left="357" w:hanging="357"/>
            </w:pPr>
            <w:r w:rsidRPr="001F0816">
              <w:t xml:space="preserve">warrants that the total of the Prices as at the Contract Date includes </w:t>
            </w:r>
            <w:proofErr w:type="gramStart"/>
            <w:r w:rsidRPr="001F0816">
              <w:t>a sufficient amount</w:t>
            </w:r>
            <w:proofErr w:type="gramEnd"/>
            <w:r w:rsidRPr="001F0816">
              <w:t xml:space="preserve">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5CCF51D4" w14:textId="77777777" w:rsidR="006B62EF" w:rsidRDefault="006B62EF" w:rsidP="006B62EF">
            <w:pPr>
              <w:pStyle w:val="ListBullet"/>
              <w:ind w:left="357" w:hanging="357"/>
            </w:pPr>
            <w:r w:rsidRPr="001F0816">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Pr="001F0816">
              <w:rPr>
                <w:i/>
              </w:rPr>
              <w:t>Supplier’s</w:t>
            </w:r>
            <w:r w:rsidRPr="001F0816">
              <w:t xml:space="preserve"> direction and control, likewise observe and comply with the foregoing.</w:t>
            </w:r>
          </w:p>
          <w:p w14:paraId="16838F90" w14:textId="05321E3D" w:rsidR="0090697E" w:rsidRPr="001F0816" w:rsidRDefault="0090697E" w:rsidP="0090697E">
            <w:pPr>
              <w:numPr>
                <w:ilvl w:val="0"/>
                <w:numId w:val="61"/>
              </w:numPr>
              <w:pBdr>
                <w:top w:val="single" w:sz="4" w:space="1" w:color="auto"/>
                <w:left w:val="single" w:sz="4" w:space="4" w:color="auto"/>
                <w:bottom w:val="single" w:sz="4" w:space="1" w:color="auto"/>
                <w:right w:val="single" w:sz="4" w:space="4" w:color="auto"/>
              </w:pBdr>
              <w:jc w:val="both"/>
            </w:pPr>
            <w:r w:rsidRPr="000C199B">
              <w:t xml:space="preserve">The </w:t>
            </w:r>
            <w:r>
              <w:rPr>
                <w:i/>
              </w:rPr>
              <w:t>Supplie</w:t>
            </w:r>
            <w:r w:rsidRPr="000C199B">
              <w:rPr>
                <w:i/>
              </w:rPr>
              <w:t>r</w:t>
            </w:r>
            <w:r w:rsidRPr="000C199B">
              <w:t xml:space="preserve"> shall comply with the environmental criteria and constraints stated in the following rules and procedures</w:t>
            </w:r>
            <w:r w:rsidRPr="00832DE7">
              <w:rPr>
                <w:rFonts w:cs="Arial"/>
              </w:rPr>
              <w:t xml:space="preserve">. </w:t>
            </w:r>
            <w:r w:rsidRPr="00832DE7">
              <w:t xml:space="preserve">When required to work on a </w:t>
            </w:r>
            <w:r w:rsidRPr="00832DE7">
              <w:rPr>
                <w:i/>
                <w:iCs/>
              </w:rPr>
              <w:t>Purchaser</w:t>
            </w:r>
            <w:r w:rsidRPr="00832DE7">
              <w:t xml:space="preserve">’s site, the </w:t>
            </w:r>
            <w:r w:rsidRPr="00832DE7">
              <w:rPr>
                <w:i/>
                <w:iCs/>
              </w:rPr>
              <w:t>Purchaser’s</w:t>
            </w:r>
            <w:r w:rsidRPr="00832DE7">
              <w:t xml:space="preserve"> environmental management requirements shall be adhered to by the </w:t>
            </w:r>
            <w:r w:rsidRPr="00832DE7">
              <w:rPr>
                <w:i/>
                <w:iCs/>
              </w:rPr>
              <w:t>Supplier</w:t>
            </w:r>
            <w:r w:rsidRPr="00832DE7">
              <w:t>.</w:t>
            </w:r>
            <w:r w:rsidRPr="0017192F">
              <w:t xml:space="preserve"> </w:t>
            </w:r>
            <w:r>
              <w:t>The Contractor shall comply with the requirements as stated on the Management Tender Returnable Document- 240-154832228 environmental requirements for National Transmission Company South Africa: Environmental Management.</w:t>
            </w:r>
            <w:r w:rsidRPr="0090697E">
              <w:t xml:space="preserve"> </w:t>
            </w:r>
            <w:r>
              <w:t xml:space="preserve">In the process of providing goods and </w:t>
            </w:r>
            <w:proofErr w:type="gramStart"/>
            <w:r>
              <w:t xml:space="preserve">services </w:t>
            </w:r>
            <w:r w:rsidRPr="0090697E">
              <w:t>,</w:t>
            </w:r>
            <w:proofErr w:type="gramEnd"/>
            <w:r w:rsidRPr="0090697E">
              <w:t xml:space="preserve"> in and execution of the supply, to comply with all applicable </w:t>
            </w:r>
            <w:r>
              <w:t xml:space="preserve">environmental </w:t>
            </w:r>
            <w:r w:rsidRPr="0090697E">
              <w:t>laws and regulations and rules, guidelines and procedures otherwise provided for under this contract and ensures that his</w:t>
            </w:r>
            <w:r>
              <w:t>/her</w:t>
            </w:r>
            <w:r w:rsidRPr="0090697E">
              <w:t xml:space="preserve"> Subcontractors, employees and others under the </w:t>
            </w:r>
            <w:r w:rsidRPr="0090697E">
              <w:rPr>
                <w:i/>
              </w:rPr>
              <w:t>Supplier’s</w:t>
            </w:r>
            <w:r w:rsidRPr="0090697E">
              <w:t xml:space="preserve"> direction and control, likewise observe and comply with the foregoing</w:t>
            </w:r>
            <w:r>
              <w:t>.</w:t>
            </w:r>
          </w:p>
        </w:tc>
      </w:tr>
      <w:tr w:rsidR="006B62EF" w14:paraId="11B3D2C9" w14:textId="77777777" w:rsidTr="00421650">
        <w:tc>
          <w:tcPr>
            <w:tcW w:w="1080" w:type="dxa"/>
            <w:gridSpan w:val="3"/>
            <w:tcBorders>
              <w:top w:val="nil"/>
              <w:bottom w:val="nil"/>
            </w:tcBorders>
            <w:shd w:val="clear" w:color="auto" w:fill="FFFFFF"/>
          </w:tcPr>
          <w:p w14:paraId="0CFB7E11" w14:textId="77777777" w:rsidR="006B62EF" w:rsidRPr="001F0816" w:rsidRDefault="006B62EF" w:rsidP="006B62EF">
            <w:pPr>
              <w:jc w:val="right"/>
              <w:rPr>
                <w:bCs/>
              </w:rPr>
            </w:pPr>
            <w:r w:rsidRPr="001F0816">
              <w:rPr>
                <w:bCs/>
              </w:rPr>
              <w:t>Z6.2</w:t>
            </w:r>
          </w:p>
        </w:tc>
        <w:tc>
          <w:tcPr>
            <w:tcW w:w="8644" w:type="dxa"/>
            <w:gridSpan w:val="11"/>
            <w:tcBorders>
              <w:top w:val="nil"/>
              <w:bottom w:val="nil"/>
            </w:tcBorders>
          </w:tcPr>
          <w:p w14:paraId="2720002F" w14:textId="77777777" w:rsidR="006B62EF" w:rsidRPr="001F0816" w:rsidRDefault="006B62EF" w:rsidP="006B62EF">
            <w:pPr>
              <w:ind w:left="33" w:hanging="33"/>
              <w:jc w:val="both"/>
              <w:rPr>
                <w:rFonts w:cs="Arial"/>
                <w:szCs w:val="20"/>
              </w:rPr>
            </w:pPr>
            <w:r w:rsidRPr="001F0816">
              <w:rPr>
                <w:rFonts w:cs="Arial"/>
                <w:szCs w:val="20"/>
              </w:rPr>
              <w:t xml:space="preserve">The </w:t>
            </w:r>
            <w:r w:rsidRPr="001F0816">
              <w:rPr>
                <w:rFonts w:cs="Arial"/>
                <w:i/>
                <w:szCs w:val="20"/>
              </w:rPr>
              <w:t>Supplier</w:t>
            </w:r>
            <w:r w:rsidRPr="001F0816">
              <w:rPr>
                <w:rFonts w:cs="Arial"/>
                <w:szCs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1F0816">
              <w:rPr>
                <w:rFonts w:cs="Arial"/>
                <w:i/>
                <w:szCs w:val="20"/>
              </w:rPr>
              <w:t>Supplier’s</w:t>
            </w:r>
            <w:r w:rsidRPr="001F0816">
              <w:rPr>
                <w:rFonts w:cs="Arial"/>
                <w:szCs w:val="20"/>
              </w:rPr>
              <w:t xml:space="preserve"> direction and control, likewise observe and comply with the foregoing.</w:t>
            </w:r>
          </w:p>
        </w:tc>
      </w:tr>
      <w:tr w:rsidR="006B62EF" w14:paraId="4041B31A" w14:textId="77777777" w:rsidTr="00421650">
        <w:tc>
          <w:tcPr>
            <w:tcW w:w="1073" w:type="dxa"/>
            <w:gridSpan w:val="2"/>
            <w:tcBorders>
              <w:top w:val="nil"/>
              <w:bottom w:val="nil"/>
            </w:tcBorders>
            <w:shd w:val="clear" w:color="auto" w:fill="FFFFFF"/>
          </w:tcPr>
          <w:p w14:paraId="3AAA15FA" w14:textId="77777777" w:rsidR="006B62EF" w:rsidRDefault="006B62EF" w:rsidP="006B62EF">
            <w:pPr>
              <w:jc w:val="right"/>
              <w:rPr>
                <w:bCs/>
              </w:rPr>
            </w:pPr>
          </w:p>
        </w:tc>
        <w:tc>
          <w:tcPr>
            <w:tcW w:w="8651" w:type="dxa"/>
            <w:gridSpan w:val="12"/>
            <w:tcBorders>
              <w:top w:val="nil"/>
              <w:bottom w:val="nil"/>
            </w:tcBorders>
          </w:tcPr>
          <w:p w14:paraId="2A19F110" w14:textId="77777777" w:rsidR="006B62EF" w:rsidRPr="00B44FF0" w:rsidRDefault="006B62EF" w:rsidP="006B62EF"/>
        </w:tc>
      </w:tr>
      <w:tr w:rsidR="006B62EF" w:rsidRPr="00B44FF0" w14:paraId="1C56DDB9" w14:textId="77777777" w:rsidTr="00421650">
        <w:tc>
          <w:tcPr>
            <w:tcW w:w="1073" w:type="dxa"/>
            <w:gridSpan w:val="2"/>
            <w:tcBorders>
              <w:top w:val="nil"/>
              <w:bottom w:val="nil"/>
            </w:tcBorders>
            <w:shd w:val="clear" w:color="auto" w:fill="FFFFFF"/>
            <w:vAlign w:val="center"/>
          </w:tcPr>
          <w:p w14:paraId="3380C071" w14:textId="77777777" w:rsidR="006B62EF" w:rsidRPr="00B44FF0" w:rsidRDefault="006B62EF" w:rsidP="006B62EF">
            <w:pPr>
              <w:rPr>
                <w:b/>
                <w:bCs/>
              </w:rPr>
            </w:pPr>
            <w:r w:rsidRPr="00B44FF0">
              <w:rPr>
                <w:b/>
                <w:bCs/>
              </w:rPr>
              <w:t>Z</w:t>
            </w:r>
            <w:r>
              <w:rPr>
                <w:b/>
                <w:bCs/>
              </w:rPr>
              <w:t>7</w:t>
            </w:r>
          </w:p>
        </w:tc>
        <w:tc>
          <w:tcPr>
            <w:tcW w:w="8651" w:type="dxa"/>
            <w:gridSpan w:val="12"/>
            <w:tcBorders>
              <w:top w:val="nil"/>
              <w:bottom w:val="nil"/>
            </w:tcBorders>
          </w:tcPr>
          <w:p w14:paraId="6D637A47" w14:textId="77777777" w:rsidR="006B62EF" w:rsidRPr="00B44FF0" w:rsidRDefault="006B62EF" w:rsidP="006B62EF">
            <w:pPr>
              <w:rPr>
                <w:b/>
              </w:rPr>
            </w:pPr>
            <w:r w:rsidRPr="00B44FF0">
              <w:rPr>
                <w:b/>
              </w:rPr>
              <w:t>Provision of a Tax Invoice</w:t>
            </w:r>
            <w:r>
              <w:rPr>
                <w:b/>
              </w:rPr>
              <w:t xml:space="preserve"> and interest.  Add to core clause 51</w:t>
            </w:r>
          </w:p>
        </w:tc>
      </w:tr>
      <w:tr w:rsidR="006B62EF" w14:paraId="4AED29C6" w14:textId="77777777" w:rsidTr="00421650">
        <w:tc>
          <w:tcPr>
            <w:tcW w:w="1073" w:type="dxa"/>
            <w:gridSpan w:val="2"/>
            <w:tcBorders>
              <w:top w:val="nil"/>
              <w:bottom w:val="nil"/>
            </w:tcBorders>
            <w:shd w:val="clear" w:color="auto" w:fill="FFFFFF"/>
          </w:tcPr>
          <w:p w14:paraId="4B84B349" w14:textId="77777777" w:rsidR="006B62EF" w:rsidRDefault="006B62EF" w:rsidP="006B62EF">
            <w:pPr>
              <w:jc w:val="right"/>
              <w:rPr>
                <w:bCs/>
              </w:rPr>
            </w:pPr>
            <w:r>
              <w:t>Z7.1</w:t>
            </w:r>
          </w:p>
        </w:tc>
        <w:tc>
          <w:tcPr>
            <w:tcW w:w="8651" w:type="dxa"/>
            <w:gridSpan w:val="12"/>
            <w:tcBorders>
              <w:top w:val="nil"/>
              <w:bottom w:val="nil"/>
            </w:tcBorders>
          </w:tcPr>
          <w:p w14:paraId="3CDED063" w14:textId="77777777" w:rsidR="006B62EF" w:rsidRPr="00B44FF0" w:rsidRDefault="006B62EF" w:rsidP="006B62EF">
            <w:r w:rsidRPr="00B44FF0">
              <w:t xml:space="preserve">Within one week of receiving a payment certificate from the </w:t>
            </w:r>
            <w:r w:rsidRPr="0075398F">
              <w:rPr>
                <w:i/>
              </w:rPr>
              <w:t>Supply Manager</w:t>
            </w:r>
            <w:r w:rsidRPr="00B44FF0">
              <w:t xml:space="preserve"> in terms of core clause 51.1, the </w:t>
            </w:r>
            <w:r w:rsidRPr="0075398F">
              <w:rPr>
                <w:i/>
              </w:rPr>
              <w:t>Supplier</w:t>
            </w:r>
            <w:r w:rsidRPr="00B44FF0">
              <w:t xml:space="preserve"> provides the </w:t>
            </w:r>
            <w:r w:rsidRPr="0075398F">
              <w:rPr>
                <w:i/>
              </w:rPr>
              <w:t>Purchaser</w:t>
            </w:r>
            <w:r w:rsidRPr="00B44FF0">
              <w:t xml:space="preserve"> with a tax invoice in accordance with the </w:t>
            </w:r>
            <w:r w:rsidRPr="0075398F">
              <w:rPr>
                <w:i/>
              </w:rPr>
              <w:t>Purchaser</w:t>
            </w:r>
            <w:r w:rsidRPr="00B44FF0">
              <w:t xml:space="preserve">'s procedures stated in the </w:t>
            </w:r>
            <w:r>
              <w:t>Goods</w:t>
            </w:r>
            <w:r w:rsidRPr="00B44FF0">
              <w:t xml:space="preserve"> Information, showing the amount due for payment equal to that stated in the payment certificate.</w:t>
            </w:r>
          </w:p>
        </w:tc>
      </w:tr>
      <w:tr w:rsidR="006B62EF" w14:paraId="1BCE4F03" w14:textId="77777777" w:rsidTr="00421650">
        <w:tc>
          <w:tcPr>
            <w:tcW w:w="1073" w:type="dxa"/>
            <w:gridSpan w:val="2"/>
            <w:tcBorders>
              <w:top w:val="nil"/>
              <w:bottom w:val="nil"/>
            </w:tcBorders>
            <w:shd w:val="clear" w:color="auto" w:fill="FFFFFF"/>
          </w:tcPr>
          <w:p w14:paraId="07687989" w14:textId="77777777" w:rsidR="006B62EF" w:rsidRDefault="006B62EF" w:rsidP="006B62EF">
            <w:pPr>
              <w:jc w:val="right"/>
            </w:pPr>
            <w:r>
              <w:t>Z7.2</w:t>
            </w:r>
          </w:p>
        </w:tc>
        <w:tc>
          <w:tcPr>
            <w:tcW w:w="8651" w:type="dxa"/>
            <w:gridSpan w:val="12"/>
            <w:tcBorders>
              <w:top w:val="nil"/>
              <w:bottom w:val="nil"/>
            </w:tcBorders>
          </w:tcPr>
          <w:p w14:paraId="4E0B1FC3" w14:textId="77777777" w:rsidR="006B62EF" w:rsidRPr="00B44FF0" w:rsidRDefault="006B62EF" w:rsidP="006B62EF">
            <w:pPr>
              <w:rPr>
                <w:bCs/>
              </w:rPr>
            </w:pPr>
            <w:r>
              <w:rPr>
                <w:bCs/>
              </w:rPr>
              <w:t xml:space="preserve">If the </w:t>
            </w:r>
            <w:r w:rsidRPr="0075398F">
              <w:rPr>
                <w:bCs/>
                <w:i/>
              </w:rPr>
              <w:t>Supplier</w:t>
            </w:r>
            <w:r>
              <w:rPr>
                <w:bCs/>
              </w:rPr>
              <w:t xml:space="preserve"> does not provide a tax invoice in the form and by the time required by this contract, the time by when the </w:t>
            </w:r>
            <w:r w:rsidRPr="0075398F">
              <w:rPr>
                <w:bCs/>
                <w:i/>
              </w:rPr>
              <w:t>Purchaser</w:t>
            </w:r>
            <w:r>
              <w:rPr>
                <w:bCs/>
              </w:rPr>
              <w:t xml:space="preserve"> is to make a payment is extended by a period equal in time to the delayed submission of the correct tax invoice.  Interest due by the </w:t>
            </w:r>
            <w:r w:rsidRPr="0075398F">
              <w:rPr>
                <w:bCs/>
                <w:i/>
              </w:rPr>
              <w:t>Purchaser</w:t>
            </w:r>
            <w:r>
              <w:rPr>
                <w:bCs/>
              </w:rPr>
              <w:t xml:space="preserve"> in terms of core clause 51.2 is then calculated from the delayed date by when payment is to be made.</w:t>
            </w:r>
          </w:p>
        </w:tc>
      </w:tr>
      <w:tr w:rsidR="006B62EF" w14:paraId="3506F5F4" w14:textId="77777777" w:rsidTr="00421650">
        <w:tc>
          <w:tcPr>
            <w:tcW w:w="1073" w:type="dxa"/>
            <w:gridSpan w:val="2"/>
            <w:tcBorders>
              <w:top w:val="nil"/>
              <w:bottom w:val="nil"/>
            </w:tcBorders>
            <w:shd w:val="clear" w:color="auto" w:fill="FFFFFF"/>
          </w:tcPr>
          <w:p w14:paraId="54B9F164" w14:textId="77777777" w:rsidR="006B62EF" w:rsidRDefault="006B62EF" w:rsidP="006B62EF">
            <w:pPr>
              <w:jc w:val="right"/>
              <w:rPr>
                <w:bCs/>
              </w:rPr>
            </w:pPr>
            <w:r>
              <w:t>Z7.3</w:t>
            </w:r>
          </w:p>
        </w:tc>
        <w:tc>
          <w:tcPr>
            <w:tcW w:w="8651" w:type="dxa"/>
            <w:gridSpan w:val="12"/>
            <w:tcBorders>
              <w:top w:val="nil"/>
              <w:bottom w:val="nil"/>
            </w:tcBorders>
          </w:tcPr>
          <w:p w14:paraId="7C6E7838" w14:textId="77777777" w:rsidR="006B62EF" w:rsidRPr="00B44FF0" w:rsidRDefault="006B62EF" w:rsidP="006B62EF">
            <w:r w:rsidRPr="00B44FF0">
              <w:rPr>
                <w:bCs/>
              </w:rPr>
              <w:t xml:space="preserve">The </w:t>
            </w:r>
            <w:r w:rsidRPr="0075398F">
              <w:rPr>
                <w:bCs/>
                <w:i/>
              </w:rPr>
              <w:t>Supplier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75398F">
              <w:rPr>
                <w:bCs/>
                <w:i/>
                <w:lang w:val="en-US"/>
              </w:rPr>
              <w:t>Purchaser</w:t>
            </w:r>
            <w:r>
              <w:rPr>
                <w:bCs/>
                <w:lang w:val="en-US"/>
              </w:rPr>
              <w:t xml:space="preserve">’s VAT number </w:t>
            </w:r>
            <w:r w:rsidRPr="009A71B6">
              <w:rPr>
                <w:bCs/>
                <w:lang w:val="en-US"/>
              </w:rPr>
              <w:t>4710303126</w:t>
            </w:r>
            <w:r>
              <w:rPr>
                <w:bCs/>
                <w:lang w:val="en-US"/>
              </w:rPr>
              <w:t xml:space="preserve"> on each invoice he submits for payment.</w:t>
            </w:r>
          </w:p>
        </w:tc>
      </w:tr>
      <w:tr w:rsidR="006B62EF" w14:paraId="580C6261" w14:textId="77777777" w:rsidTr="00421650">
        <w:tc>
          <w:tcPr>
            <w:tcW w:w="1073" w:type="dxa"/>
            <w:gridSpan w:val="2"/>
            <w:tcBorders>
              <w:top w:val="nil"/>
              <w:bottom w:val="nil"/>
            </w:tcBorders>
            <w:shd w:val="clear" w:color="auto" w:fill="FFFFFF"/>
          </w:tcPr>
          <w:p w14:paraId="671663FC" w14:textId="77777777" w:rsidR="006B62EF" w:rsidRDefault="006B62EF" w:rsidP="006B62EF">
            <w:pPr>
              <w:jc w:val="right"/>
            </w:pPr>
          </w:p>
        </w:tc>
        <w:tc>
          <w:tcPr>
            <w:tcW w:w="8651" w:type="dxa"/>
            <w:gridSpan w:val="12"/>
            <w:tcBorders>
              <w:top w:val="nil"/>
              <w:bottom w:val="nil"/>
            </w:tcBorders>
          </w:tcPr>
          <w:p w14:paraId="6106AC49" w14:textId="77777777" w:rsidR="006B62EF" w:rsidRPr="00B44FF0" w:rsidRDefault="006B62EF" w:rsidP="006B62EF">
            <w:pPr>
              <w:rPr>
                <w:bCs/>
              </w:rPr>
            </w:pPr>
          </w:p>
        </w:tc>
      </w:tr>
      <w:tr w:rsidR="006B62EF" w14:paraId="44B3A74E" w14:textId="77777777" w:rsidTr="00421650">
        <w:tc>
          <w:tcPr>
            <w:tcW w:w="1073" w:type="dxa"/>
            <w:gridSpan w:val="2"/>
            <w:tcBorders>
              <w:top w:val="nil"/>
              <w:bottom w:val="nil"/>
            </w:tcBorders>
            <w:shd w:val="clear" w:color="auto" w:fill="FFFFFF"/>
            <w:vAlign w:val="center"/>
          </w:tcPr>
          <w:p w14:paraId="6E2718B9" w14:textId="77777777" w:rsidR="006B62EF" w:rsidRPr="009A210F" w:rsidRDefault="006B62EF" w:rsidP="006B62EF">
            <w:pPr>
              <w:rPr>
                <w:b/>
              </w:rPr>
            </w:pPr>
            <w:r w:rsidRPr="009A210F">
              <w:rPr>
                <w:b/>
              </w:rPr>
              <w:t>Z</w:t>
            </w:r>
            <w:r>
              <w:rPr>
                <w:b/>
              </w:rPr>
              <w:t>8</w:t>
            </w:r>
          </w:p>
        </w:tc>
        <w:tc>
          <w:tcPr>
            <w:tcW w:w="8651" w:type="dxa"/>
            <w:gridSpan w:val="12"/>
            <w:tcBorders>
              <w:top w:val="nil"/>
              <w:bottom w:val="nil"/>
            </w:tcBorders>
          </w:tcPr>
          <w:p w14:paraId="6CEC6A37" w14:textId="77777777" w:rsidR="006B62EF" w:rsidRPr="009A210F" w:rsidRDefault="006B62EF" w:rsidP="006B62EF">
            <w:pPr>
              <w:rPr>
                <w:b/>
                <w:bCs/>
              </w:rPr>
            </w:pPr>
            <w:r w:rsidRPr="009A210F">
              <w:rPr>
                <w:b/>
                <w:bCs/>
              </w:rPr>
              <w:t>Notifying compensation events</w:t>
            </w:r>
          </w:p>
        </w:tc>
      </w:tr>
      <w:tr w:rsidR="006B62EF" w14:paraId="5DE01B17" w14:textId="77777777" w:rsidTr="00421650">
        <w:tc>
          <w:tcPr>
            <w:tcW w:w="1073" w:type="dxa"/>
            <w:gridSpan w:val="2"/>
            <w:tcBorders>
              <w:top w:val="nil"/>
              <w:bottom w:val="nil"/>
            </w:tcBorders>
            <w:shd w:val="clear" w:color="auto" w:fill="FFFFFF"/>
          </w:tcPr>
          <w:p w14:paraId="3B2647C2" w14:textId="77777777" w:rsidR="006B62EF" w:rsidRDefault="006B62EF" w:rsidP="006B62EF">
            <w:pPr>
              <w:jc w:val="right"/>
            </w:pPr>
            <w:r>
              <w:lastRenderedPageBreak/>
              <w:t>Z8.1</w:t>
            </w:r>
          </w:p>
        </w:tc>
        <w:tc>
          <w:tcPr>
            <w:tcW w:w="8651" w:type="dxa"/>
            <w:gridSpan w:val="12"/>
            <w:tcBorders>
              <w:top w:val="nil"/>
              <w:bottom w:val="nil"/>
            </w:tcBorders>
          </w:tcPr>
          <w:p w14:paraId="469BB0F2" w14:textId="77777777" w:rsidR="006B62EF" w:rsidRPr="00B44FF0" w:rsidRDefault="006B62EF" w:rsidP="006B62EF">
            <w:pPr>
              <w:rPr>
                <w:bCs/>
              </w:rPr>
            </w:pPr>
            <w:r>
              <w:rPr>
                <w:bCs/>
              </w:rPr>
              <w:t xml:space="preserve">Delete from the last sentence in core clause 61.3 the words, “unless the event arises from the </w:t>
            </w:r>
            <w:r w:rsidRPr="0075398F">
              <w:rPr>
                <w:bCs/>
                <w:i/>
                <w:lang w:val="en-US"/>
              </w:rPr>
              <w:t>Supply Manager</w:t>
            </w:r>
            <w:r>
              <w:rPr>
                <w:bCs/>
              </w:rPr>
              <w:t xml:space="preserve"> giving an instruction, changing an earlier decision or correcting an assumption”.</w:t>
            </w:r>
          </w:p>
        </w:tc>
      </w:tr>
      <w:tr w:rsidR="006B62EF" w14:paraId="636F0C89" w14:textId="77777777" w:rsidTr="00421650">
        <w:tc>
          <w:tcPr>
            <w:tcW w:w="1073" w:type="dxa"/>
            <w:gridSpan w:val="2"/>
            <w:tcBorders>
              <w:top w:val="nil"/>
              <w:bottom w:val="nil"/>
            </w:tcBorders>
            <w:shd w:val="clear" w:color="auto" w:fill="FFFFFF"/>
          </w:tcPr>
          <w:p w14:paraId="797C1FC3" w14:textId="77777777" w:rsidR="006B62EF" w:rsidRDefault="006B62EF" w:rsidP="006B62EF">
            <w:pPr>
              <w:jc w:val="right"/>
            </w:pPr>
          </w:p>
        </w:tc>
        <w:tc>
          <w:tcPr>
            <w:tcW w:w="8651" w:type="dxa"/>
            <w:gridSpan w:val="12"/>
            <w:tcBorders>
              <w:top w:val="nil"/>
              <w:bottom w:val="nil"/>
            </w:tcBorders>
          </w:tcPr>
          <w:p w14:paraId="29DB76F3" w14:textId="77777777" w:rsidR="006B62EF" w:rsidRPr="00B44FF0" w:rsidRDefault="006B62EF" w:rsidP="006B62EF">
            <w:pPr>
              <w:rPr>
                <w:bCs/>
              </w:rPr>
            </w:pPr>
          </w:p>
        </w:tc>
      </w:tr>
      <w:tr w:rsidR="006B62EF" w14:paraId="6AE01BC9" w14:textId="77777777" w:rsidTr="00421650">
        <w:tc>
          <w:tcPr>
            <w:tcW w:w="1073" w:type="dxa"/>
            <w:gridSpan w:val="2"/>
            <w:tcBorders>
              <w:top w:val="nil"/>
              <w:bottom w:val="nil"/>
            </w:tcBorders>
            <w:shd w:val="clear" w:color="auto" w:fill="FFFFFF"/>
          </w:tcPr>
          <w:p w14:paraId="3640CFD1" w14:textId="77777777" w:rsidR="006B62EF" w:rsidRPr="00F00A10" w:rsidRDefault="006B62EF" w:rsidP="006B62EF">
            <w:pPr>
              <w:rPr>
                <w:b/>
                <w:bCs/>
              </w:rPr>
            </w:pPr>
            <w:bookmarkStart w:id="9" w:name="_Hlk188482837"/>
            <w:bookmarkStart w:id="10" w:name="OLE_LINK5"/>
            <w:bookmarkStart w:id="11" w:name="OLE_LINK6"/>
            <w:r w:rsidRPr="00F00A10">
              <w:rPr>
                <w:b/>
                <w:bCs/>
              </w:rPr>
              <w:t>Z</w:t>
            </w:r>
            <w:r>
              <w:rPr>
                <w:b/>
                <w:bCs/>
              </w:rPr>
              <w:t>9</w:t>
            </w:r>
          </w:p>
        </w:tc>
        <w:tc>
          <w:tcPr>
            <w:tcW w:w="8651" w:type="dxa"/>
            <w:gridSpan w:val="12"/>
            <w:tcBorders>
              <w:top w:val="nil"/>
              <w:bottom w:val="nil"/>
            </w:tcBorders>
          </w:tcPr>
          <w:p w14:paraId="6F715BEA" w14:textId="77777777" w:rsidR="006B62EF" w:rsidRPr="00F00A10" w:rsidRDefault="006B62EF" w:rsidP="006B62EF">
            <w:pPr>
              <w:rPr>
                <w:b/>
                <w:iCs/>
                <w:lang w:val="en-US"/>
              </w:rPr>
            </w:pPr>
            <w:r w:rsidRPr="0075398F">
              <w:rPr>
                <w:b/>
                <w:i/>
                <w:iCs/>
                <w:lang w:val="en-US"/>
              </w:rPr>
              <w:t>Purchaser</w:t>
            </w:r>
            <w:r w:rsidRPr="00B12842">
              <w:rPr>
                <w:b/>
                <w:i/>
                <w:iCs/>
                <w:lang w:val="en-US"/>
              </w:rPr>
              <w:t>’s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6B62EF" w14:paraId="57A67090" w14:textId="77777777" w:rsidTr="00421650">
        <w:tc>
          <w:tcPr>
            <w:tcW w:w="1073" w:type="dxa"/>
            <w:gridSpan w:val="2"/>
            <w:tcBorders>
              <w:top w:val="nil"/>
              <w:bottom w:val="nil"/>
            </w:tcBorders>
            <w:shd w:val="clear" w:color="auto" w:fill="FFFFFF"/>
          </w:tcPr>
          <w:p w14:paraId="3296F0EC" w14:textId="77777777" w:rsidR="006B62EF" w:rsidRDefault="006B62EF" w:rsidP="006B62EF">
            <w:pPr>
              <w:jc w:val="right"/>
              <w:rPr>
                <w:bCs/>
              </w:rPr>
            </w:pPr>
            <w:r>
              <w:rPr>
                <w:bCs/>
              </w:rPr>
              <w:t>Z9.1</w:t>
            </w:r>
          </w:p>
        </w:tc>
        <w:tc>
          <w:tcPr>
            <w:tcW w:w="8651" w:type="dxa"/>
            <w:gridSpan w:val="12"/>
            <w:tcBorders>
              <w:top w:val="nil"/>
              <w:bottom w:val="nil"/>
            </w:tcBorders>
          </w:tcPr>
          <w:p w14:paraId="63A54DCC" w14:textId="77777777" w:rsidR="006B62EF" w:rsidRPr="00F00A10" w:rsidRDefault="006B62EF" w:rsidP="006B62EF">
            <w:pPr>
              <w:rPr>
                <w:lang w:val="en-ZA"/>
              </w:rPr>
            </w:pPr>
            <w:r w:rsidRPr="00F00A10">
              <w:rPr>
                <w:lang w:val="en-ZA"/>
              </w:rPr>
              <w:t xml:space="preserve">The </w:t>
            </w:r>
            <w:r w:rsidRPr="0075398F">
              <w:rPr>
                <w:i/>
                <w:lang w:val="en-ZA"/>
              </w:rPr>
              <w:t>Purchaser</w:t>
            </w:r>
            <w:r w:rsidRPr="00F00A10">
              <w:rPr>
                <w:i/>
                <w:lang w:val="en-ZA"/>
              </w:rPr>
              <w:t>’s</w:t>
            </w:r>
            <w:r w:rsidRPr="00F00A10">
              <w:rPr>
                <w:lang w:val="en-ZA"/>
              </w:rPr>
              <w:t xml:space="preserve"> liability to the </w:t>
            </w:r>
            <w:r w:rsidRPr="0075398F">
              <w:rPr>
                <w:i/>
                <w:lang w:val="en-ZA"/>
              </w:rPr>
              <w:t>Supplier</w:t>
            </w:r>
            <w:r w:rsidRPr="00F00A10">
              <w:rPr>
                <w:lang w:val="en-ZA"/>
              </w:rPr>
              <w:t xml:space="preserve"> for the </w:t>
            </w:r>
            <w:r w:rsidRPr="0075398F">
              <w:rPr>
                <w:i/>
                <w:lang w:val="en-ZA"/>
              </w:rPr>
              <w:t>Supplier</w:t>
            </w:r>
            <w:r w:rsidRPr="00F00A10">
              <w:rPr>
                <w:i/>
                <w:lang w:val="en-ZA"/>
              </w:rPr>
              <w:t>’s</w:t>
            </w:r>
            <w:r w:rsidRPr="00F00A10">
              <w:rPr>
                <w:lang w:val="en-ZA"/>
              </w:rPr>
              <w:t xml:space="preserve"> indirect or consequential loss is limited to R0.00</w:t>
            </w:r>
            <w:r>
              <w:rPr>
                <w:lang w:val="en-ZA"/>
              </w:rPr>
              <w:t xml:space="preserve"> (zero Rand)</w:t>
            </w:r>
          </w:p>
        </w:tc>
      </w:tr>
      <w:bookmarkEnd w:id="9"/>
      <w:tr w:rsidR="006B62EF" w14:paraId="22C89BC7" w14:textId="77777777" w:rsidTr="00421650">
        <w:tc>
          <w:tcPr>
            <w:tcW w:w="1073" w:type="dxa"/>
            <w:gridSpan w:val="2"/>
            <w:tcBorders>
              <w:top w:val="nil"/>
              <w:bottom w:val="nil"/>
            </w:tcBorders>
            <w:shd w:val="clear" w:color="auto" w:fill="FFFFFF"/>
          </w:tcPr>
          <w:p w14:paraId="27391BE8" w14:textId="77777777" w:rsidR="006B62EF" w:rsidRDefault="006B62EF" w:rsidP="006B62EF">
            <w:pPr>
              <w:jc w:val="right"/>
              <w:rPr>
                <w:bCs/>
              </w:rPr>
            </w:pPr>
            <w:r>
              <w:rPr>
                <w:bCs/>
              </w:rPr>
              <w:t>Z9.2</w:t>
            </w:r>
          </w:p>
        </w:tc>
        <w:tc>
          <w:tcPr>
            <w:tcW w:w="8651" w:type="dxa"/>
            <w:gridSpan w:val="12"/>
            <w:tcBorders>
              <w:top w:val="nil"/>
              <w:bottom w:val="nil"/>
            </w:tcBorders>
          </w:tcPr>
          <w:p w14:paraId="54F053B8" w14:textId="77777777" w:rsidR="006B62EF" w:rsidRPr="00F00A10" w:rsidRDefault="006B62EF" w:rsidP="006B62EF">
            <w:pPr>
              <w:rPr>
                <w:lang w:val="en-ZA"/>
              </w:rPr>
            </w:pPr>
            <w:r>
              <w:rPr>
                <w:lang w:val="en-ZA"/>
              </w:rPr>
              <w:t xml:space="preserve">The </w:t>
            </w:r>
            <w:r w:rsidRPr="0075398F">
              <w:rPr>
                <w:i/>
                <w:lang w:val="en-ZA"/>
              </w:rPr>
              <w:t>Supplier</w:t>
            </w:r>
            <w:r>
              <w:rPr>
                <w:lang w:val="en-ZA"/>
              </w:rPr>
              <w:t xml:space="preserve">’s entitlement under the indemnity in 83.1 is provided for in 60.1(12) and the </w:t>
            </w:r>
            <w:r w:rsidRPr="0075398F">
              <w:rPr>
                <w:i/>
                <w:lang w:val="en-ZA"/>
              </w:rPr>
              <w:t>Purchaser</w:t>
            </w:r>
            <w:r>
              <w:rPr>
                <w:lang w:val="en-ZA"/>
              </w:rPr>
              <w:t>’s liability under the indemnity is limited.</w:t>
            </w:r>
          </w:p>
        </w:tc>
      </w:tr>
      <w:bookmarkEnd w:id="10"/>
      <w:bookmarkEnd w:id="11"/>
      <w:tr w:rsidR="006B62EF" w14:paraId="08E7ABEC" w14:textId="77777777" w:rsidTr="00421650">
        <w:tc>
          <w:tcPr>
            <w:tcW w:w="1073" w:type="dxa"/>
            <w:gridSpan w:val="2"/>
            <w:tcBorders>
              <w:top w:val="nil"/>
              <w:bottom w:val="nil"/>
            </w:tcBorders>
            <w:shd w:val="clear" w:color="auto" w:fill="FFFFFF"/>
          </w:tcPr>
          <w:p w14:paraId="050CE448" w14:textId="77777777" w:rsidR="006B62EF" w:rsidRDefault="006B62EF" w:rsidP="006B62EF">
            <w:pPr>
              <w:jc w:val="right"/>
              <w:rPr>
                <w:bCs/>
              </w:rPr>
            </w:pPr>
          </w:p>
        </w:tc>
        <w:tc>
          <w:tcPr>
            <w:tcW w:w="8651" w:type="dxa"/>
            <w:gridSpan w:val="12"/>
            <w:tcBorders>
              <w:top w:val="nil"/>
              <w:bottom w:val="nil"/>
            </w:tcBorders>
          </w:tcPr>
          <w:p w14:paraId="5A9E6077" w14:textId="77777777" w:rsidR="006B62EF" w:rsidRPr="00F00A10" w:rsidRDefault="006B62EF" w:rsidP="006B62EF">
            <w:pPr>
              <w:rPr>
                <w:lang w:val="en-ZA"/>
              </w:rPr>
            </w:pPr>
          </w:p>
        </w:tc>
      </w:tr>
      <w:tr w:rsidR="006B62EF" w:rsidRPr="00B44FF0" w14:paraId="2413B505" w14:textId="77777777" w:rsidTr="00421650">
        <w:tc>
          <w:tcPr>
            <w:tcW w:w="1073" w:type="dxa"/>
            <w:gridSpan w:val="2"/>
            <w:tcBorders>
              <w:top w:val="nil"/>
              <w:bottom w:val="nil"/>
            </w:tcBorders>
            <w:shd w:val="clear" w:color="auto" w:fill="FFFFFF"/>
            <w:vAlign w:val="center"/>
          </w:tcPr>
          <w:p w14:paraId="3ABB256C" w14:textId="77777777" w:rsidR="006B62EF" w:rsidRPr="00B44FF0" w:rsidRDefault="006B62EF" w:rsidP="006B62EF">
            <w:pPr>
              <w:rPr>
                <w:b/>
                <w:bCs/>
              </w:rPr>
            </w:pPr>
            <w:r w:rsidRPr="00B44FF0">
              <w:rPr>
                <w:b/>
                <w:bCs/>
              </w:rPr>
              <w:t>Z</w:t>
            </w:r>
            <w:r>
              <w:rPr>
                <w:b/>
                <w:bCs/>
              </w:rPr>
              <w:t>10</w:t>
            </w:r>
          </w:p>
        </w:tc>
        <w:tc>
          <w:tcPr>
            <w:tcW w:w="8651" w:type="dxa"/>
            <w:gridSpan w:val="12"/>
            <w:tcBorders>
              <w:top w:val="nil"/>
              <w:bottom w:val="nil"/>
            </w:tcBorders>
          </w:tcPr>
          <w:p w14:paraId="38976BEA" w14:textId="77777777" w:rsidR="006B62EF" w:rsidRPr="00B44FF0" w:rsidRDefault="006B62EF" w:rsidP="006B62EF">
            <w:pPr>
              <w:rPr>
                <w:b/>
              </w:rPr>
            </w:pPr>
            <w:r>
              <w:rPr>
                <w:b/>
              </w:rPr>
              <w:t xml:space="preserve">Termination: </w:t>
            </w:r>
            <w:r w:rsidRPr="00B44FF0">
              <w:rPr>
                <w:b/>
              </w:rPr>
              <w:t xml:space="preserve">Add to core clause 91.1, at the second main bullet point, fourth sub-bullet point, after the words "against it":  </w:t>
            </w:r>
          </w:p>
        </w:tc>
      </w:tr>
      <w:tr w:rsidR="006B62EF" w14:paraId="753D9C77" w14:textId="77777777" w:rsidTr="00421650">
        <w:tc>
          <w:tcPr>
            <w:tcW w:w="1073" w:type="dxa"/>
            <w:gridSpan w:val="2"/>
            <w:tcBorders>
              <w:top w:val="nil"/>
              <w:bottom w:val="nil"/>
            </w:tcBorders>
            <w:shd w:val="clear" w:color="auto" w:fill="FFFFFF"/>
          </w:tcPr>
          <w:p w14:paraId="23143F75" w14:textId="77777777" w:rsidR="006B62EF" w:rsidRDefault="006B62EF" w:rsidP="006B62EF">
            <w:pPr>
              <w:jc w:val="right"/>
              <w:rPr>
                <w:bCs/>
              </w:rPr>
            </w:pPr>
            <w:r>
              <w:rPr>
                <w:bCs/>
              </w:rPr>
              <w:t>Z10.1</w:t>
            </w:r>
          </w:p>
        </w:tc>
        <w:tc>
          <w:tcPr>
            <w:tcW w:w="8651" w:type="dxa"/>
            <w:gridSpan w:val="12"/>
            <w:tcBorders>
              <w:top w:val="nil"/>
              <w:bottom w:val="nil"/>
            </w:tcBorders>
          </w:tcPr>
          <w:p w14:paraId="5AD33FA6" w14:textId="77777777" w:rsidR="006B62EF" w:rsidRPr="00B44FF0" w:rsidRDefault="006B62EF" w:rsidP="006B62EF">
            <w:r w:rsidRPr="00B44FF0">
              <w:t xml:space="preserve">   or had a </w:t>
            </w:r>
            <w:r>
              <w:t>business rescue</w:t>
            </w:r>
            <w:r w:rsidRPr="00B44FF0">
              <w:t xml:space="preserve"> order granted against it.</w:t>
            </w:r>
          </w:p>
        </w:tc>
      </w:tr>
      <w:tr w:rsidR="006B62EF" w14:paraId="66F9435E" w14:textId="77777777" w:rsidTr="00421650">
        <w:tc>
          <w:tcPr>
            <w:tcW w:w="1073" w:type="dxa"/>
            <w:gridSpan w:val="2"/>
            <w:tcBorders>
              <w:top w:val="nil"/>
              <w:bottom w:val="nil"/>
            </w:tcBorders>
            <w:shd w:val="clear" w:color="auto" w:fill="FFFFFF"/>
          </w:tcPr>
          <w:p w14:paraId="57A88747" w14:textId="77777777" w:rsidR="006B62EF" w:rsidRDefault="006B62EF" w:rsidP="006B62EF">
            <w:pPr>
              <w:jc w:val="right"/>
              <w:rPr>
                <w:bCs/>
              </w:rPr>
            </w:pPr>
          </w:p>
        </w:tc>
        <w:tc>
          <w:tcPr>
            <w:tcW w:w="8651" w:type="dxa"/>
            <w:gridSpan w:val="12"/>
            <w:tcBorders>
              <w:top w:val="nil"/>
              <w:bottom w:val="nil"/>
            </w:tcBorders>
          </w:tcPr>
          <w:p w14:paraId="775A86FB" w14:textId="77777777" w:rsidR="006B62EF" w:rsidRPr="00B44FF0" w:rsidRDefault="006B62EF" w:rsidP="006B62EF"/>
        </w:tc>
      </w:tr>
      <w:tr w:rsidR="006B62EF" w14:paraId="01A486D8" w14:textId="77777777" w:rsidTr="00421650">
        <w:tc>
          <w:tcPr>
            <w:tcW w:w="1073" w:type="dxa"/>
            <w:gridSpan w:val="2"/>
            <w:tcBorders>
              <w:top w:val="nil"/>
              <w:bottom w:val="nil"/>
            </w:tcBorders>
            <w:shd w:val="clear" w:color="auto" w:fill="FFFFFF"/>
          </w:tcPr>
          <w:p w14:paraId="039A547B" w14:textId="77777777" w:rsidR="006B62EF" w:rsidRPr="00A8349A" w:rsidRDefault="006B62EF" w:rsidP="006B62EF">
            <w:pPr>
              <w:rPr>
                <w:b/>
                <w:bCs/>
              </w:rPr>
            </w:pPr>
            <w:r w:rsidRPr="00A8349A">
              <w:rPr>
                <w:b/>
                <w:bCs/>
              </w:rPr>
              <w:t>Z</w:t>
            </w:r>
            <w:r>
              <w:rPr>
                <w:b/>
                <w:bCs/>
              </w:rPr>
              <w:t>11</w:t>
            </w:r>
          </w:p>
        </w:tc>
        <w:tc>
          <w:tcPr>
            <w:tcW w:w="8651" w:type="dxa"/>
            <w:gridSpan w:val="12"/>
            <w:tcBorders>
              <w:top w:val="nil"/>
              <w:bottom w:val="nil"/>
            </w:tcBorders>
          </w:tcPr>
          <w:p w14:paraId="52A7924D" w14:textId="77777777" w:rsidR="006B62EF" w:rsidRPr="00A8349A" w:rsidRDefault="006B62EF" w:rsidP="006B62EF">
            <w:pPr>
              <w:rPr>
                <w:b/>
                <w:iCs/>
              </w:rPr>
            </w:pPr>
            <w:r>
              <w:rPr>
                <w:b/>
                <w:iCs/>
              </w:rPr>
              <w:t>Addition to secondary Option X7 D</w:t>
            </w:r>
            <w:r w:rsidRPr="00A8349A">
              <w:rPr>
                <w:b/>
                <w:iCs/>
              </w:rPr>
              <w:t>elay damages</w:t>
            </w:r>
            <w:r>
              <w:rPr>
                <w:b/>
                <w:iCs/>
              </w:rPr>
              <w:t xml:space="preserve"> (if applicable in this contract)</w:t>
            </w:r>
          </w:p>
        </w:tc>
      </w:tr>
      <w:tr w:rsidR="006B62EF" w14:paraId="642E8FE3" w14:textId="77777777" w:rsidTr="00421650">
        <w:tc>
          <w:tcPr>
            <w:tcW w:w="1073" w:type="dxa"/>
            <w:gridSpan w:val="2"/>
            <w:tcBorders>
              <w:top w:val="nil"/>
              <w:bottom w:val="nil"/>
            </w:tcBorders>
            <w:shd w:val="clear" w:color="auto" w:fill="FFFFFF"/>
          </w:tcPr>
          <w:p w14:paraId="1FD5AB0B" w14:textId="77777777" w:rsidR="006B62EF" w:rsidRDefault="006B62EF" w:rsidP="006B62EF">
            <w:pPr>
              <w:jc w:val="right"/>
              <w:rPr>
                <w:bCs/>
              </w:rPr>
            </w:pPr>
            <w:r>
              <w:rPr>
                <w:bCs/>
              </w:rPr>
              <w:t>Z11.1</w:t>
            </w:r>
          </w:p>
        </w:tc>
        <w:tc>
          <w:tcPr>
            <w:tcW w:w="8651" w:type="dxa"/>
            <w:gridSpan w:val="12"/>
            <w:tcBorders>
              <w:top w:val="nil"/>
              <w:bottom w:val="nil"/>
            </w:tcBorders>
          </w:tcPr>
          <w:p w14:paraId="630F7CAB" w14:textId="77777777" w:rsidR="006B62EF" w:rsidRDefault="006B62EF" w:rsidP="006B62EF">
            <w:r>
              <w:rPr>
                <w:iCs/>
              </w:rPr>
              <w:t xml:space="preserve">If the amount due for the </w:t>
            </w:r>
            <w:r w:rsidRPr="0075398F">
              <w:rPr>
                <w:i/>
                <w:iCs/>
              </w:rPr>
              <w:t>Supplier</w:t>
            </w:r>
            <w:r>
              <w:rPr>
                <w:iCs/>
              </w:rPr>
              <w:t xml:space="preserve">’s payment of delay damages reaches the limits stated in this Contract Data for Option X7, the </w:t>
            </w:r>
            <w:r w:rsidRPr="0075398F">
              <w:rPr>
                <w:i/>
                <w:iCs/>
              </w:rPr>
              <w:t>Purchaser</w:t>
            </w:r>
            <w:r>
              <w:rPr>
                <w:iCs/>
              </w:rPr>
              <w:t xml:space="preserve"> may terminate the </w:t>
            </w:r>
            <w:r w:rsidRPr="0075398F">
              <w:rPr>
                <w:i/>
                <w:iCs/>
              </w:rPr>
              <w:t>Supplier</w:t>
            </w:r>
            <w:r>
              <w:rPr>
                <w:iCs/>
              </w:rPr>
              <w:t xml:space="preserve">’s obligation to </w:t>
            </w:r>
            <w:r w:rsidRPr="0075398F">
              <w:rPr>
                <w:iCs/>
              </w:rPr>
              <w:t>Provide the Goods and Services</w:t>
            </w:r>
            <w:r>
              <w:rPr>
                <w:iCs/>
              </w:rPr>
              <w:t xml:space="preserve"> using the same </w:t>
            </w:r>
            <w:r>
              <w:t>procedures and payment on termination as those applied for reasons R1 to R15 or R18 stated in the Termination Table.</w:t>
            </w:r>
          </w:p>
        </w:tc>
      </w:tr>
      <w:tr w:rsidR="006B62EF" w14:paraId="535C5753" w14:textId="77777777" w:rsidTr="00421650">
        <w:tc>
          <w:tcPr>
            <w:tcW w:w="1073" w:type="dxa"/>
            <w:gridSpan w:val="2"/>
            <w:tcBorders>
              <w:top w:val="nil"/>
              <w:bottom w:val="nil"/>
            </w:tcBorders>
            <w:shd w:val="clear" w:color="auto" w:fill="FFFFFF"/>
          </w:tcPr>
          <w:p w14:paraId="6952DEDD" w14:textId="77777777" w:rsidR="006B62EF" w:rsidRDefault="006B62EF" w:rsidP="006B62EF">
            <w:pPr>
              <w:jc w:val="right"/>
              <w:rPr>
                <w:bCs/>
              </w:rPr>
            </w:pPr>
          </w:p>
        </w:tc>
        <w:tc>
          <w:tcPr>
            <w:tcW w:w="8651" w:type="dxa"/>
            <w:gridSpan w:val="12"/>
            <w:tcBorders>
              <w:top w:val="nil"/>
              <w:bottom w:val="nil"/>
            </w:tcBorders>
          </w:tcPr>
          <w:p w14:paraId="2B3CB79A" w14:textId="77777777" w:rsidR="006B62EF" w:rsidRDefault="006B62EF" w:rsidP="006B62EF">
            <w:pPr>
              <w:rPr>
                <w:iCs/>
              </w:rPr>
            </w:pPr>
          </w:p>
        </w:tc>
      </w:tr>
      <w:tr w:rsidR="006B62EF" w:rsidRPr="00D52D84" w14:paraId="720E5047" w14:textId="77777777" w:rsidTr="00421650">
        <w:trPr>
          <w:gridAfter w:val="1"/>
          <w:wAfter w:w="284" w:type="dxa"/>
        </w:trPr>
        <w:tc>
          <w:tcPr>
            <w:tcW w:w="936" w:type="dxa"/>
            <w:tcBorders>
              <w:top w:val="nil"/>
              <w:bottom w:val="nil"/>
            </w:tcBorders>
            <w:shd w:val="clear" w:color="auto" w:fill="FFFFFF"/>
          </w:tcPr>
          <w:p w14:paraId="188EF6D4" w14:textId="77777777" w:rsidR="006B62EF" w:rsidRPr="00D52D84" w:rsidRDefault="006B62EF" w:rsidP="006B62EF">
            <w:pPr>
              <w:rPr>
                <w:b/>
                <w:bCs/>
              </w:rPr>
            </w:pPr>
            <w:r w:rsidRPr="00D52D84">
              <w:rPr>
                <w:b/>
                <w:bCs/>
              </w:rPr>
              <w:t>Z1</w:t>
            </w:r>
            <w:r>
              <w:rPr>
                <w:b/>
                <w:bCs/>
              </w:rPr>
              <w:t>2</w:t>
            </w:r>
          </w:p>
        </w:tc>
        <w:tc>
          <w:tcPr>
            <w:tcW w:w="8504" w:type="dxa"/>
            <w:gridSpan w:val="12"/>
            <w:tcBorders>
              <w:top w:val="nil"/>
              <w:bottom w:val="nil"/>
            </w:tcBorders>
          </w:tcPr>
          <w:p w14:paraId="3F9FD72B" w14:textId="77777777" w:rsidR="006B62EF" w:rsidRPr="00D52D84" w:rsidRDefault="006B62EF" w:rsidP="006B62EF">
            <w:pPr>
              <w:rPr>
                <w:b/>
                <w:iCs/>
              </w:rPr>
            </w:pPr>
            <w:r w:rsidRPr="00D52D84">
              <w:rPr>
                <w:b/>
                <w:iCs/>
                <w:lang w:val="en-ZA"/>
              </w:rPr>
              <w:t>Ethics</w:t>
            </w:r>
          </w:p>
        </w:tc>
      </w:tr>
      <w:tr w:rsidR="006B62EF" w:rsidRPr="00D52D84" w14:paraId="4367AE09" w14:textId="77777777" w:rsidTr="00421650">
        <w:trPr>
          <w:gridAfter w:val="1"/>
          <w:wAfter w:w="284" w:type="dxa"/>
        </w:trPr>
        <w:tc>
          <w:tcPr>
            <w:tcW w:w="9440" w:type="dxa"/>
            <w:gridSpan w:val="13"/>
            <w:tcBorders>
              <w:top w:val="nil"/>
              <w:bottom w:val="nil"/>
            </w:tcBorders>
            <w:shd w:val="clear" w:color="auto" w:fill="FFFFFF"/>
          </w:tcPr>
          <w:p w14:paraId="2A2AB4D2" w14:textId="77777777" w:rsidR="006B62EF" w:rsidRPr="00D52D84" w:rsidRDefault="006B62EF" w:rsidP="006B62EF">
            <w:pPr>
              <w:rPr>
                <w:b/>
                <w:iCs/>
                <w:lang w:val="en-ZA"/>
              </w:rPr>
            </w:pPr>
            <w:r w:rsidRPr="00D52D84">
              <w:rPr>
                <w:rFonts w:cs="Arial"/>
                <w:lang w:val="en-ZA"/>
              </w:rPr>
              <w:t>For the purposes of this Z-clause, the following definitions apply:</w:t>
            </w:r>
          </w:p>
        </w:tc>
      </w:tr>
      <w:tr w:rsidR="006B62EF" w:rsidRPr="00D52D84" w14:paraId="727EBC6B" w14:textId="77777777" w:rsidTr="00421650">
        <w:trPr>
          <w:gridAfter w:val="1"/>
          <w:wAfter w:w="284" w:type="dxa"/>
        </w:trPr>
        <w:tc>
          <w:tcPr>
            <w:tcW w:w="1644" w:type="dxa"/>
            <w:gridSpan w:val="4"/>
            <w:tcBorders>
              <w:top w:val="nil"/>
              <w:bottom w:val="nil"/>
            </w:tcBorders>
            <w:shd w:val="clear" w:color="auto" w:fill="FFFFFF"/>
          </w:tcPr>
          <w:p w14:paraId="7B8C6FA0" w14:textId="77777777" w:rsidR="006B62EF" w:rsidRPr="00D52D84" w:rsidRDefault="006B62EF" w:rsidP="006B62EF">
            <w:pPr>
              <w:rPr>
                <w:b/>
                <w:bCs/>
              </w:rPr>
            </w:pPr>
            <w:r>
              <w:rPr>
                <w:b/>
                <w:bCs/>
              </w:rPr>
              <w:t>Affected Party</w:t>
            </w:r>
          </w:p>
        </w:tc>
        <w:tc>
          <w:tcPr>
            <w:tcW w:w="7796" w:type="dxa"/>
            <w:gridSpan w:val="9"/>
            <w:tcBorders>
              <w:top w:val="nil"/>
              <w:bottom w:val="nil"/>
            </w:tcBorders>
          </w:tcPr>
          <w:p w14:paraId="55A33D97" w14:textId="77777777" w:rsidR="006B62EF" w:rsidRPr="00D52D84" w:rsidRDefault="006B62EF" w:rsidP="006B62EF">
            <w:pPr>
              <w:rPr>
                <w:b/>
                <w:iCs/>
                <w:lang w:val="en-ZA"/>
              </w:rPr>
            </w:pPr>
            <w:r w:rsidRPr="00D52D84">
              <w:rPr>
                <w:rFonts w:cs="Arial"/>
                <w:lang w:val="en-ZA"/>
              </w:rPr>
              <w:t xml:space="preserve">means, as the context requires, any party, irrespective of whether it is the </w:t>
            </w:r>
            <w:r>
              <w:rPr>
                <w:rFonts w:cs="Arial"/>
                <w:i/>
                <w:iCs/>
                <w:lang w:val="en-ZA"/>
              </w:rPr>
              <w:t>Supplier</w:t>
            </w:r>
            <w:r w:rsidRPr="00D52D84">
              <w:rPr>
                <w:rFonts w:cs="Arial"/>
                <w:lang w:val="en-ZA"/>
              </w:rPr>
              <w:t xml:space="preserve"> or a third party, such party’s employees, agents, or Sub</w:t>
            </w:r>
            <w:r>
              <w:rPr>
                <w:rFonts w:cs="Arial"/>
                <w:lang w:val="en-ZA"/>
              </w:rPr>
              <w:t>contractors</w:t>
            </w:r>
            <w:r w:rsidRPr="00D52D84">
              <w:rPr>
                <w:rFonts w:cs="Arial"/>
                <w:lang w:val="en-ZA"/>
              </w:rPr>
              <w:t xml:space="preserve"> or Sub</w:t>
            </w:r>
            <w:r>
              <w:rPr>
                <w:rFonts w:cs="Arial"/>
                <w:lang w:val="en-ZA"/>
              </w:rPr>
              <w:t>contractor</w:t>
            </w:r>
            <w:r w:rsidRPr="00D52D84">
              <w:rPr>
                <w:rFonts w:cs="Arial"/>
                <w:lang w:val="en-ZA"/>
              </w:rPr>
              <w:t xml:space="preserve">’s employees, or any one or more of </w:t>
            </w:r>
            <w:proofErr w:type="gramStart"/>
            <w:r w:rsidRPr="00D52D84">
              <w:rPr>
                <w:rFonts w:cs="Arial"/>
                <w:lang w:val="en-ZA"/>
              </w:rPr>
              <w:t>all of</w:t>
            </w:r>
            <w:proofErr w:type="gramEnd"/>
            <w:r w:rsidRPr="00D52D84">
              <w:rPr>
                <w:rFonts w:cs="Arial"/>
                <w:lang w:val="en-ZA"/>
              </w:rPr>
              <w:t xml:space="preserve"> these parties’ relatives or friends,</w:t>
            </w:r>
          </w:p>
        </w:tc>
      </w:tr>
      <w:tr w:rsidR="006B62EF" w:rsidRPr="00D52D84" w14:paraId="069EE0FF" w14:textId="77777777" w:rsidTr="00421650">
        <w:trPr>
          <w:gridAfter w:val="1"/>
          <w:wAfter w:w="284" w:type="dxa"/>
        </w:trPr>
        <w:tc>
          <w:tcPr>
            <w:tcW w:w="1644" w:type="dxa"/>
            <w:gridSpan w:val="4"/>
            <w:tcBorders>
              <w:top w:val="nil"/>
              <w:bottom w:val="nil"/>
            </w:tcBorders>
            <w:shd w:val="clear" w:color="auto" w:fill="FFFFFF"/>
          </w:tcPr>
          <w:p w14:paraId="030F4AAA" w14:textId="77777777" w:rsidR="006B62EF" w:rsidRPr="001D3EBC" w:rsidRDefault="006B62EF" w:rsidP="006B62EF">
            <w:pPr>
              <w:rPr>
                <w:b/>
                <w:bCs/>
              </w:rPr>
            </w:pPr>
            <w:r w:rsidRPr="001D3EBC">
              <w:rPr>
                <w:rFonts w:cs="Arial"/>
                <w:b/>
                <w:bCs/>
                <w:lang w:val="en-ZA"/>
              </w:rPr>
              <w:t>Coercive Action</w:t>
            </w:r>
          </w:p>
        </w:tc>
        <w:tc>
          <w:tcPr>
            <w:tcW w:w="7796" w:type="dxa"/>
            <w:gridSpan w:val="9"/>
            <w:tcBorders>
              <w:top w:val="nil"/>
              <w:bottom w:val="nil"/>
            </w:tcBorders>
          </w:tcPr>
          <w:p w14:paraId="7CAFFD8C" w14:textId="77777777" w:rsidR="006B62EF" w:rsidRPr="00D52D84" w:rsidRDefault="006B62EF" w:rsidP="006B62EF">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6B62EF" w:rsidRPr="00D52D84" w14:paraId="7822BDEC" w14:textId="77777777" w:rsidTr="00421650">
        <w:trPr>
          <w:gridAfter w:val="1"/>
          <w:wAfter w:w="284" w:type="dxa"/>
        </w:trPr>
        <w:tc>
          <w:tcPr>
            <w:tcW w:w="1644" w:type="dxa"/>
            <w:gridSpan w:val="4"/>
            <w:tcBorders>
              <w:top w:val="nil"/>
              <w:bottom w:val="nil"/>
            </w:tcBorders>
            <w:shd w:val="clear" w:color="auto" w:fill="FFFFFF"/>
          </w:tcPr>
          <w:p w14:paraId="182A47DE" w14:textId="77777777" w:rsidR="006B62EF" w:rsidRPr="001D3EBC" w:rsidRDefault="006B62EF" w:rsidP="006B62EF">
            <w:pPr>
              <w:rPr>
                <w:b/>
                <w:bCs/>
              </w:rPr>
            </w:pPr>
            <w:r w:rsidRPr="001D3EBC">
              <w:rPr>
                <w:rFonts w:cs="Arial"/>
                <w:b/>
                <w:bCs/>
                <w:lang w:val="en-ZA"/>
              </w:rPr>
              <w:t>Collusive Action</w:t>
            </w:r>
          </w:p>
        </w:tc>
        <w:tc>
          <w:tcPr>
            <w:tcW w:w="7796" w:type="dxa"/>
            <w:gridSpan w:val="9"/>
            <w:tcBorders>
              <w:top w:val="nil"/>
              <w:bottom w:val="nil"/>
            </w:tcBorders>
          </w:tcPr>
          <w:p w14:paraId="2913D017" w14:textId="77777777" w:rsidR="006B62EF" w:rsidRPr="00D52D84" w:rsidRDefault="006B62EF" w:rsidP="006B62EF">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6B62EF" w:rsidRPr="00D52D84" w14:paraId="0BAFC667" w14:textId="77777777" w:rsidTr="00421650">
        <w:trPr>
          <w:gridAfter w:val="1"/>
          <w:wAfter w:w="284" w:type="dxa"/>
        </w:trPr>
        <w:tc>
          <w:tcPr>
            <w:tcW w:w="1644" w:type="dxa"/>
            <w:gridSpan w:val="4"/>
            <w:tcBorders>
              <w:top w:val="nil"/>
              <w:bottom w:val="nil"/>
            </w:tcBorders>
            <w:shd w:val="clear" w:color="auto" w:fill="FFFFFF"/>
          </w:tcPr>
          <w:p w14:paraId="67DCF015" w14:textId="77777777" w:rsidR="006B62EF" w:rsidRPr="001D3EBC" w:rsidRDefault="006B62EF" w:rsidP="006B62EF">
            <w:pPr>
              <w:rPr>
                <w:b/>
                <w:bCs/>
              </w:rPr>
            </w:pPr>
            <w:r w:rsidRPr="001D3EBC">
              <w:rPr>
                <w:rFonts w:cs="Arial"/>
                <w:b/>
                <w:bCs/>
                <w:lang w:val="en-ZA"/>
              </w:rPr>
              <w:t>Committing Party</w:t>
            </w:r>
          </w:p>
        </w:tc>
        <w:tc>
          <w:tcPr>
            <w:tcW w:w="7796" w:type="dxa"/>
            <w:gridSpan w:val="9"/>
            <w:tcBorders>
              <w:top w:val="nil"/>
              <w:bottom w:val="nil"/>
            </w:tcBorders>
          </w:tcPr>
          <w:p w14:paraId="21F33E75" w14:textId="77777777" w:rsidR="006B62EF" w:rsidRPr="00D52D84" w:rsidRDefault="006B62EF" w:rsidP="006B62EF">
            <w:pPr>
              <w:rPr>
                <w:b/>
                <w:iCs/>
                <w:lang w:val="en-ZA"/>
              </w:rPr>
            </w:pPr>
            <w:r w:rsidRPr="00D52D84">
              <w:rPr>
                <w:rFonts w:cs="Arial"/>
                <w:lang w:val="en-ZA"/>
              </w:rPr>
              <w:t xml:space="preserve">means, as the context requires, the </w:t>
            </w:r>
            <w:r>
              <w:rPr>
                <w:rFonts w:cs="Arial"/>
                <w:i/>
                <w:iCs/>
                <w:lang w:val="en-ZA"/>
              </w:rPr>
              <w:t>Supplier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6B62EF" w:rsidRPr="00D52D84" w14:paraId="489F9977" w14:textId="77777777" w:rsidTr="00421650">
        <w:trPr>
          <w:gridAfter w:val="1"/>
          <w:wAfter w:w="284" w:type="dxa"/>
        </w:trPr>
        <w:tc>
          <w:tcPr>
            <w:tcW w:w="1644" w:type="dxa"/>
            <w:gridSpan w:val="4"/>
            <w:tcBorders>
              <w:top w:val="nil"/>
              <w:bottom w:val="nil"/>
            </w:tcBorders>
            <w:shd w:val="clear" w:color="auto" w:fill="FFFFFF"/>
          </w:tcPr>
          <w:p w14:paraId="715B2439" w14:textId="77777777" w:rsidR="006B62EF" w:rsidRPr="001D3EBC" w:rsidRDefault="006B62EF" w:rsidP="006B62EF">
            <w:pPr>
              <w:rPr>
                <w:b/>
                <w:bCs/>
              </w:rPr>
            </w:pPr>
            <w:r w:rsidRPr="001D3EBC">
              <w:rPr>
                <w:rFonts w:cs="Arial"/>
                <w:b/>
                <w:bCs/>
                <w:lang w:val="en-ZA"/>
              </w:rPr>
              <w:t>Corrupt Action</w:t>
            </w:r>
          </w:p>
        </w:tc>
        <w:tc>
          <w:tcPr>
            <w:tcW w:w="7796" w:type="dxa"/>
            <w:gridSpan w:val="9"/>
            <w:tcBorders>
              <w:top w:val="nil"/>
              <w:bottom w:val="nil"/>
            </w:tcBorders>
          </w:tcPr>
          <w:p w14:paraId="5089917F" w14:textId="77777777" w:rsidR="006B62EF" w:rsidRPr="00D52D84" w:rsidRDefault="006B62EF" w:rsidP="006B62EF">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6B62EF" w:rsidRPr="00D52D84" w14:paraId="46C832DF" w14:textId="77777777" w:rsidTr="00421650">
        <w:trPr>
          <w:gridAfter w:val="1"/>
          <w:wAfter w:w="284" w:type="dxa"/>
        </w:trPr>
        <w:tc>
          <w:tcPr>
            <w:tcW w:w="1644" w:type="dxa"/>
            <w:gridSpan w:val="4"/>
            <w:tcBorders>
              <w:top w:val="nil"/>
              <w:bottom w:val="nil"/>
            </w:tcBorders>
            <w:shd w:val="clear" w:color="auto" w:fill="FFFFFF"/>
          </w:tcPr>
          <w:p w14:paraId="2DCF4C63" w14:textId="77777777" w:rsidR="006B62EF" w:rsidRPr="001D3EBC" w:rsidRDefault="006B62EF" w:rsidP="006B62EF">
            <w:pPr>
              <w:rPr>
                <w:b/>
                <w:bCs/>
              </w:rPr>
            </w:pPr>
            <w:r w:rsidRPr="001D3EBC">
              <w:rPr>
                <w:rFonts w:cs="Arial"/>
                <w:b/>
                <w:bCs/>
                <w:lang w:val="en-ZA"/>
              </w:rPr>
              <w:t>Fraudulent Action</w:t>
            </w:r>
          </w:p>
        </w:tc>
        <w:tc>
          <w:tcPr>
            <w:tcW w:w="7796" w:type="dxa"/>
            <w:gridSpan w:val="9"/>
            <w:tcBorders>
              <w:top w:val="nil"/>
              <w:bottom w:val="nil"/>
            </w:tcBorders>
          </w:tcPr>
          <w:p w14:paraId="04B249DC" w14:textId="77777777" w:rsidR="006B62EF" w:rsidRPr="00D52D84" w:rsidRDefault="006B62EF" w:rsidP="006B62EF">
            <w:pPr>
              <w:rPr>
                <w:b/>
                <w:iCs/>
                <w:lang w:val="en-ZA"/>
              </w:rPr>
            </w:pPr>
            <w:r w:rsidRPr="00D52D84">
              <w:rPr>
                <w:rFonts w:cs="Arial"/>
                <w:lang w:val="en-ZA"/>
              </w:rPr>
              <w:t xml:space="preserve">means any unlawfully or illegally intentional act or omission that misleads, or attempts to mislead, an Affected Party, </w:t>
            </w:r>
            <w:proofErr w:type="gramStart"/>
            <w:r w:rsidRPr="00D52D84">
              <w:rPr>
                <w:rFonts w:cs="Arial"/>
                <w:lang w:val="en-ZA"/>
              </w:rPr>
              <w:t>in order to</w:t>
            </w:r>
            <w:proofErr w:type="gramEnd"/>
            <w:r w:rsidRPr="00D52D84">
              <w:rPr>
                <w:rFonts w:cs="Arial"/>
                <w:lang w:val="en-ZA"/>
              </w:rPr>
              <w:t xml:space="preserve"> obtain a financial or other benefit or to avoid an obligation or incurring an obligation,</w:t>
            </w:r>
          </w:p>
        </w:tc>
      </w:tr>
      <w:tr w:rsidR="006B62EF" w:rsidRPr="00D52D84" w14:paraId="36CE3449" w14:textId="77777777" w:rsidTr="00421650">
        <w:trPr>
          <w:gridAfter w:val="1"/>
          <w:wAfter w:w="284" w:type="dxa"/>
        </w:trPr>
        <w:tc>
          <w:tcPr>
            <w:tcW w:w="1644" w:type="dxa"/>
            <w:gridSpan w:val="4"/>
            <w:tcBorders>
              <w:top w:val="nil"/>
              <w:bottom w:val="nil"/>
            </w:tcBorders>
            <w:shd w:val="clear" w:color="auto" w:fill="FFFFFF"/>
          </w:tcPr>
          <w:p w14:paraId="09546676" w14:textId="77777777" w:rsidR="006B62EF" w:rsidRPr="001D3EBC" w:rsidRDefault="006B62EF" w:rsidP="006B62EF">
            <w:pPr>
              <w:rPr>
                <w:b/>
                <w:bCs/>
              </w:rPr>
            </w:pPr>
            <w:r w:rsidRPr="001D3EBC">
              <w:rPr>
                <w:rFonts w:cs="Arial"/>
                <w:b/>
                <w:bCs/>
                <w:lang w:val="en-ZA"/>
              </w:rPr>
              <w:t>Obstructive Action</w:t>
            </w:r>
          </w:p>
        </w:tc>
        <w:tc>
          <w:tcPr>
            <w:tcW w:w="7796" w:type="dxa"/>
            <w:gridSpan w:val="9"/>
            <w:tcBorders>
              <w:top w:val="nil"/>
              <w:bottom w:val="nil"/>
            </w:tcBorders>
          </w:tcPr>
          <w:p w14:paraId="05EB815B" w14:textId="77777777" w:rsidR="006B62EF" w:rsidRPr="00D52D84" w:rsidRDefault="006B62EF" w:rsidP="006B62EF">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6B62EF" w:rsidRPr="00D52D84" w14:paraId="075D674F" w14:textId="77777777" w:rsidTr="00421650">
        <w:trPr>
          <w:gridAfter w:val="1"/>
          <w:wAfter w:w="284" w:type="dxa"/>
        </w:trPr>
        <w:tc>
          <w:tcPr>
            <w:tcW w:w="1644" w:type="dxa"/>
            <w:gridSpan w:val="4"/>
            <w:tcBorders>
              <w:top w:val="nil"/>
              <w:bottom w:val="nil"/>
            </w:tcBorders>
            <w:shd w:val="clear" w:color="auto" w:fill="FFFFFF"/>
          </w:tcPr>
          <w:p w14:paraId="1FB89F27" w14:textId="77777777" w:rsidR="006B62EF" w:rsidRPr="001D3EBC" w:rsidRDefault="006B62EF" w:rsidP="006B62EF">
            <w:pPr>
              <w:rPr>
                <w:b/>
                <w:bCs/>
              </w:rPr>
            </w:pPr>
            <w:r w:rsidRPr="001D3EBC">
              <w:rPr>
                <w:rFonts w:cs="Arial"/>
                <w:b/>
                <w:bCs/>
                <w:lang w:val="en-ZA"/>
              </w:rPr>
              <w:t>Prohibited Action</w:t>
            </w:r>
          </w:p>
        </w:tc>
        <w:tc>
          <w:tcPr>
            <w:tcW w:w="7796" w:type="dxa"/>
            <w:gridSpan w:val="9"/>
            <w:tcBorders>
              <w:top w:val="nil"/>
              <w:bottom w:val="nil"/>
            </w:tcBorders>
          </w:tcPr>
          <w:p w14:paraId="08BE4B5A" w14:textId="77777777" w:rsidR="006B62EF" w:rsidRPr="00D52D84" w:rsidRDefault="006B62EF" w:rsidP="006B62EF">
            <w:pPr>
              <w:jc w:val="both"/>
              <w:rPr>
                <w:b/>
                <w:iCs/>
                <w:lang w:val="en-ZA"/>
              </w:rPr>
            </w:pPr>
            <w:r w:rsidRPr="00D52D84">
              <w:rPr>
                <w:rFonts w:cs="Arial"/>
                <w:lang w:val="en-ZA"/>
              </w:rPr>
              <w:t>means any one or more of a Coercive Action, Collusive Action Corrupt Action, Fraudulent Action or Obstructive Action.</w:t>
            </w:r>
          </w:p>
        </w:tc>
      </w:tr>
      <w:tr w:rsidR="006B62EF" w:rsidRPr="00D52D84" w14:paraId="50D1E22B" w14:textId="77777777" w:rsidTr="00421650">
        <w:trPr>
          <w:gridAfter w:val="1"/>
          <w:wAfter w:w="284" w:type="dxa"/>
        </w:trPr>
        <w:tc>
          <w:tcPr>
            <w:tcW w:w="936" w:type="dxa"/>
            <w:tcBorders>
              <w:top w:val="nil"/>
              <w:bottom w:val="nil"/>
            </w:tcBorders>
            <w:shd w:val="clear" w:color="auto" w:fill="FFFFFF"/>
          </w:tcPr>
          <w:p w14:paraId="2550EA3D" w14:textId="77777777" w:rsidR="006B62EF" w:rsidRPr="00CD1646" w:rsidRDefault="006B62EF" w:rsidP="006B62EF">
            <w:pPr>
              <w:jc w:val="right"/>
            </w:pPr>
            <w:r w:rsidRPr="00CD1646">
              <w:lastRenderedPageBreak/>
              <w:t>Z1</w:t>
            </w:r>
            <w:r>
              <w:t>2</w:t>
            </w:r>
            <w:r w:rsidRPr="00CD1646">
              <w:t>.1</w:t>
            </w:r>
          </w:p>
        </w:tc>
        <w:tc>
          <w:tcPr>
            <w:tcW w:w="8504" w:type="dxa"/>
            <w:gridSpan w:val="12"/>
            <w:tcBorders>
              <w:top w:val="nil"/>
              <w:bottom w:val="nil"/>
            </w:tcBorders>
          </w:tcPr>
          <w:p w14:paraId="2C36E3E7" w14:textId="77777777" w:rsidR="006B62EF" w:rsidRPr="00D52D84" w:rsidRDefault="006B62EF" w:rsidP="006B62EF">
            <w:pPr>
              <w:rPr>
                <w:b/>
                <w:iCs/>
                <w:lang w:val="en-ZA"/>
              </w:rPr>
            </w:pPr>
            <w:r w:rsidRPr="00D52D84">
              <w:rPr>
                <w:rFonts w:cs="Arial"/>
                <w:lang w:val="en-ZA"/>
              </w:rPr>
              <w:t xml:space="preserve">A Committing Party may not take any Prohibited Action </w:t>
            </w:r>
            <w:proofErr w:type="gramStart"/>
            <w:r w:rsidRPr="00D52D84">
              <w:rPr>
                <w:rFonts w:cs="Arial"/>
                <w:lang w:val="en-ZA"/>
              </w:rPr>
              <w:t>during the course of</w:t>
            </w:r>
            <w:proofErr w:type="gramEnd"/>
            <w:r w:rsidRPr="00D52D84">
              <w:rPr>
                <w:rFonts w:cs="Arial"/>
                <w:lang w:val="en-ZA"/>
              </w:rPr>
              <w:t xml:space="preserve"> the procurement of this contract or in execution thereof.</w:t>
            </w:r>
          </w:p>
        </w:tc>
      </w:tr>
      <w:tr w:rsidR="006B62EF" w:rsidRPr="00D52D84" w14:paraId="249FD354" w14:textId="77777777" w:rsidTr="00421650">
        <w:trPr>
          <w:gridAfter w:val="1"/>
          <w:wAfter w:w="284" w:type="dxa"/>
        </w:trPr>
        <w:tc>
          <w:tcPr>
            <w:tcW w:w="936" w:type="dxa"/>
            <w:tcBorders>
              <w:top w:val="nil"/>
              <w:bottom w:val="nil"/>
            </w:tcBorders>
            <w:shd w:val="clear" w:color="auto" w:fill="FFFFFF"/>
          </w:tcPr>
          <w:p w14:paraId="1EDE6FE1" w14:textId="77777777" w:rsidR="006B62EF" w:rsidRPr="00CD1646" w:rsidRDefault="006B62EF" w:rsidP="006B62EF">
            <w:pPr>
              <w:jc w:val="right"/>
            </w:pPr>
            <w:r w:rsidRPr="00CD1646">
              <w:t>Z1</w:t>
            </w:r>
            <w:r>
              <w:t>2</w:t>
            </w:r>
            <w:r w:rsidRPr="00CD1646">
              <w:t>.2</w:t>
            </w:r>
          </w:p>
        </w:tc>
        <w:tc>
          <w:tcPr>
            <w:tcW w:w="8504" w:type="dxa"/>
            <w:gridSpan w:val="12"/>
            <w:tcBorders>
              <w:top w:val="nil"/>
              <w:bottom w:val="nil"/>
            </w:tcBorders>
          </w:tcPr>
          <w:p w14:paraId="5676BF90" w14:textId="77777777" w:rsidR="006B62EF" w:rsidRPr="00D52D84" w:rsidRDefault="006B62EF" w:rsidP="006B62EF">
            <w:pPr>
              <w:rPr>
                <w:b/>
                <w:iCs/>
                <w:lang w:val="en-ZA"/>
              </w:rPr>
            </w:pPr>
            <w:r w:rsidRPr="00D52D84">
              <w:rPr>
                <w:rFonts w:cs="Arial"/>
                <w:lang w:val="en-ZA"/>
              </w:rPr>
              <w:t xml:space="preserve">The </w:t>
            </w:r>
            <w:r>
              <w:rPr>
                <w:rFonts w:cs="Arial"/>
                <w:i/>
                <w:iCs/>
                <w:lang w:val="en-ZA"/>
              </w:rPr>
              <w:t>Purchaser</w:t>
            </w:r>
            <w:r w:rsidRPr="00D52D84">
              <w:rPr>
                <w:rFonts w:cs="Arial"/>
                <w:lang w:val="en-ZA"/>
              </w:rPr>
              <w:t xml:space="preserve"> may terminate the </w:t>
            </w:r>
            <w:r>
              <w:rPr>
                <w:rFonts w:cs="Arial"/>
                <w:i/>
                <w:lang w:val="en-ZA"/>
              </w:rPr>
              <w:t>Supplier</w:t>
            </w:r>
            <w:r w:rsidRPr="00D52D84">
              <w:rPr>
                <w:rFonts w:cs="Arial"/>
                <w:lang w:val="en-ZA"/>
              </w:rPr>
              <w:t xml:space="preserve">’s obligation to Provide the Services if a Committing Party has taken such Prohibited Action and the </w:t>
            </w:r>
            <w:r>
              <w:rPr>
                <w:rFonts w:cs="Arial"/>
                <w:i/>
                <w:iCs/>
                <w:lang w:val="en-ZA"/>
              </w:rPr>
              <w:t>Supplier</w:t>
            </w:r>
            <w:r w:rsidRPr="00D52D84">
              <w:rPr>
                <w:rFonts w:cs="Arial"/>
                <w:lang w:val="en-ZA"/>
              </w:rPr>
              <w:t xml:space="preserve"> did not take timely and appropriate action to prevent or remedy the situation, without limiting any other rights or remedies the </w:t>
            </w:r>
            <w:r>
              <w:rPr>
                <w:rFonts w:cs="Arial"/>
                <w:i/>
                <w:lang w:val="en-ZA"/>
              </w:rPr>
              <w:t>Purchaser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Purchaser</w:t>
            </w:r>
            <w:r w:rsidRPr="00D52D84">
              <w:rPr>
                <w:rFonts w:cs="Arial"/>
                <w:lang w:val="en-ZA"/>
              </w:rPr>
              <w:t xml:space="preserve"> can terminate the </w:t>
            </w:r>
            <w:r>
              <w:rPr>
                <w:rFonts w:cs="Arial"/>
                <w:i/>
                <w:iCs/>
                <w:lang w:val="en-ZA"/>
              </w:rPr>
              <w:t>Supplier</w:t>
            </w:r>
            <w:r w:rsidRPr="00D52D84">
              <w:rPr>
                <w:rFonts w:cs="Arial"/>
                <w:lang w:val="en-ZA"/>
              </w:rPr>
              <w:t>’s obligation to Provide the Services for this reason.</w:t>
            </w:r>
          </w:p>
        </w:tc>
      </w:tr>
      <w:tr w:rsidR="006B62EF" w:rsidRPr="00D52D84" w14:paraId="7F7CDF3D" w14:textId="77777777" w:rsidTr="00421650">
        <w:trPr>
          <w:gridAfter w:val="1"/>
          <w:wAfter w:w="284" w:type="dxa"/>
        </w:trPr>
        <w:tc>
          <w:tcPr>
            <w:tcW w:w="936" w:type="dxa"/>
            <w:tcBorders>
              <w:top w:val="nil"/>
              <w:bottom w:val="nil"/>
            </w:tcBorders>
            <w:shd w:val="clear" w:color="auto" w:fill="FFFFFF"/>
          </w:tcPr>
          <w:p w14:paraId="227AF317" w14:textId="77777777" w:rsidR="006B62EF" w:rsidRPr="00CD1646" w:rsidRDefault="006B62EF" w:rsidP="006B62EF">
            <w:pPr>
              <w:jc w:val="right"/>
            </w:pPr>
            <w:r w:rsidRPr="00CD1646">
              <w:t>Z1</w:t>
            </w:r>
            <w:r>
              <w:t>2</w:t>
            </w:r>
            <w:r w:rsidRPr="00CD1646">
              <w:t>.3</w:t>
            </w:r>
          </w:p>
        </w:tc>
        <w:tc>
          <w:tcPr>
            <w:tcW w:w="8504" w:type="dxa"/>
            <w:gridSpan w:val="12"/>
            <w:tcBorders>
              <w:top w:val="nil"/>
              <w:bottom w:val="nil"/>
            </w:tcBorders>
          </w:tcPr>
          <w:p w14:paraId="61CC8E53" w14:textId="77777777" w:rsidR="006B62EF" w:rsidRPr="00D52D84" w:rsidRDefault="006B62EF" w:rsidP="006B62EF">
            <w:pPr>
              <w:rPr>
                <w:b/>
                <w:iCs/>
                <w:lang w:val="en-ZA"/>
              </w:rPr>
            </w:pPr>
            <w:r w:rsidRPr="00D52D84">
              <w:rPr>
                <w:rFonts w:cs="Arial"/>
                <w:lang w:val="en-ZA"/>
              </w:rPr>
              <w:t xml:space="preserve">If the </w:t>
            </w:r>
            <w:r>
              <w:rPr>
                <w:rFonts w:cs="Arial"/>
                <w:i/>
                <w:iCs/>
                <w:lang w:val="en-ZA"/>
              </w:rPr>
              <w:t>Purchaser</w:t>
            </w:r>
            <w:r w:rsidRPr="00D52D84">
              <w:rPr>
                <w:rFonts w:cs="Arial"/>
                <w:lang w:val="en-ZA"/>
              </w:rPr>
              <w:t xml:space="preserve"> terminates the </w:t>
            </w:r>
            <w:r>
              <w:rPr>
                <w:rFonts w:cs="Arial"/>
                <w:i/>
                <w:iCs/>
                <w:lang w:val="en-ZA"/>
              </w:rPr>
              <w:t>Supplier</w:t>
            </w:r>
            <w:r w:rsidRPr="00D52D84">
              <w:rPr>
                <w:rFonts w:cs="Arial"/>
                <w:lang w:val="en-ZA"/>
              </w:rPr>
              <w:t>’s obligation to Provide the Services for this reason, the amounts due on termination are those intended in core clauses 92.1 and 92.2.</w:t>
            </w:r>
          </w:p>
        </w:tc>
      </w:tr>
      <w:tr w:rsidR="006B62EF" w:rsidRPr="00D52D84" w14:paraId="47FAE99C" w14:textId="77777777" w:rsidTr="00421650">
        <w:trPr>
          <w:gridAfter w:val="1"/>
          <w:wAfter w:w="284" w:type="dxa"/>
        </w:trPr>
        <w:tc>
          <w:tcPr>
            <w:tcW w:w="936" w:type="dxa"/>
            <w:tcBorders>
              <w:top w:val="nil"/>
              <w:bottom w:val="nil"/>
            </w:tcBorders>
            <w:shd w:val="clear" w:color="auto" w:fill="FFFFFF"/>
          </w:tcPr>
          <w:p w14:paraId="748D263C" w14:textId="77777777" w:rsidR="006B62EF" w:rsidRPr="00CD1646" w:rsidRDefault="006B62EF" w:rsidP="006B62EF">
            <w:pPr>
              <w:jc w:val="right"/>
            </w:pPr>
            <w:r w:rsidRPr="00CD1646">
              <w:t>Z1</w:t>
            </w:r>
            <w:r>
              <w:t>2</w:t>
            </w:r>
            <w:r w:rsidRPr="00CD1646">
              <w:t>.4</w:t>
            </w:r>
          </w:p>
        </w:tc>
        <w:tc>
          <w:tcPr>
            <w:tcW w:w="8504" w:type="dxa"/>
            <w:gridSpan w:val="12"/>
            <w:tcBorders>
              <w:top w:val="nil"/>
              <w:bottom w:val="nil"/>
            </w:tcBorders>
          </w:tcPr>
          <w:p w14:paraId="6600CE65" w14:textId="77777777" w:rsidR="006B62EF" w:rsidRPr="00D52D84" w:rsidRDefault="006B62EF" w:rsidP="006B62EF">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Purchaser</w:t>
            </w:r>
            <w:r w:rsidRPr="00D52D84">
              <w:rPr>
                <w:rFonts w:cs="Arial"/>
                <w:lang w:val="en-ZA"/>
              </w:rPr>
              <w:t xml:space="preserve"> does not have a contractual bond with the Committing Party, the </w:t>
            </w:r>
            <w:r>
              <w:rPr>
                <w:rFonts w:cs="Arial"/>
                <w:i/>
                <w:lang w:val="en-ZA"/>
              </w:rPr>
              <w:t>Supplier</w:t>
            </w:r>
            <w:r w:rsidRPr="00D52D84">
              <w:rPr>
                <w:rFonts w:cs="Arial"/>
                <w:lang w:val="en-ZA"/>
              </w:rPr>
              <w:t xml:space="preserve"> ensures that the Committing Party co-operates fully with an investigation.</w:t>
            </w:r>
          </w:p>
        </w:tc>
      </w:tr>
    </w:tbl>
    <w:p w14:paraId="7FE0D53E" w14:textId="77777777" w:rsidR="006D1921" w:rsidRDefault="006D1921" w:rsidP="006D04CB">
      <w:pPr>
        <w:rPr>
          <w:rFonts w:cs="Arial"/>
        </w:rPr>
      </w:pPr>
    </w:p>
    <w:p w14:paraId="6F61A7FA" w14:textId="77777777" w:rsidR="00F90846" w:rsidRDefault="00F90846" w:rsidP="003E3D86">
      <w:pPr>
        <w:rPr>
          <w:rFonts w:cs="Arial"/>
        </w:rPr>
      </w:pPr>
    </w:p>
    <w:p w14:paraId="107616C9" w14:textId="012F331A" w:rsidR="00F90846" w:rsidRDefault="00F90846" w:rsidP="003E3D86">
      <w:pPr>
        <w:rPr>
          <w:rFonts w:cs="Arial"/>
          <w:b/>
        </w:rPr>
      </w:pPr>
      <w:r w:rsidRPr="00AE4FDC">
        <w:rPr>
          <w:rFonts w:cs="Arial"/>
          <w:b/>
        </w:rPr>
        <w:t>Z1</w:t>
      </w:r>
      <w:r w:rsidR="00C86E1D">
        <w:rPr>
          <w:rFonts w:cs="Arial"/>
          <w:b/>
        </w:rPr>
        <w:t>3</w:t>
      </w:r>
      <w:r w:rsidR="0014184E">
        <w:rPr>
          <w:rFonts w:cs="Arial"/>
          <w:b/>
        </w:rPr>
        <w:t xml:space="preserve"> </w:t>
      </w:r>
      <w:r w:rsidRPr="00AE4FDC">
        <w:rPr>
          <w:rFonts w:cs="Arial"/>
          <w:b/>
        </w:rPr>
        <w:tab/>
      </w:r>
      <w:r w:rsidR="009C066B">
        <w:rPr>
          <w:rFonts w:cs="Arial"/>
          <w:b/>
        </w:rPr>
        <w:t>I</w:t>
      </w:r>
      <w:r w:rsidR="000F1384" w:rsidRPr="000F1384">
        <w:rPr>
          <w:rFonts w:cs="Arial"/>
          <w:b/>
        </w:rPr>
        <w:t>nsurance</w:t>
      </w:r>
    </w:p>
    <w:p w14:paraId="1D54E554" w14:textId="77777777" w:rsidR="00F90846" w:rsidRPr="00AE4FDC" w:rsidRDefault="00F90846" w:rsidP="003E3D86">
      <w:pPr>
        <w:rPr>
          <w:rFonts w:cs="Arial"/>
          <w:b/>
        </w:rPr>
      </w:pPr>
    </w:p>
    <w:p w14:paraId="5CEE85DB" w14:textId="77777777" w:rsidR="00F90846" w:rsidRPr="00AE4FDC" w:rsidRDefault="00F90846" w:rsidP="00625DFE">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__</w:t>
      </w:r>
      <w:r>
        <w:rPr>
          <w:rFonts w:eastAsia="Calibri" w:cs="Arial"/>
          <w:b/>
          <w:szCs w:val="20"/>
          <w:u w:val="single"/>
          <w:lang w:val="en-US"/>
        </w:rPr>
        <w:t>1</w:t>
      </w:r>
      <w:r w:rsidR="00C86E1D">
        <w:rPr>
          <w:rFonts w:eastAsia="Calibri" w:cs="Arial"/>
          <w:b/>
          <w:szCs w:val="20"/>
          <w:u w:val="single"/>
          <w:lang w:val="en-US"/>
        </w:rPr>
        <w:t>3</w:t>
      </w:r>
      <w:r w:rsidRPr="00AE4FDC">
        <w:rPr>
          <w:rFonts w:eastAsia="Calibri" w:cs="Arial"/>
          <w:b/>
          <w:szCs w:val="20"/>
          <w:u w:val="single"/>
          <w:lang w:val="en-US"/>
        </w:rPr>
        <w:t>.1</w:t>
      </w:r>
      <w:r w:rsidRPr="00AE4FDC">
        <w:rPr>
          <w:rFonts w:eastAsia="Calibri" w:cs="Arial"/>
          <w:b/>
          <w:szCs w:val="20"/>
          <w:u w:val="single"/>
          <w:lang w:val="en-US"/>
        </w:rPr>
        <w:tab/>
        <w:t>Replace core clause 84 with the following:</w:t>
      </w:r>
    </w:p>
    <w:tbl>
      <w:tblPr>
        <w:tblW w:w="9072" w:type="dxa"/>
        <w:tblInd w:w="108" w:type="dxa"/>
        <w:tblLayout w:type="fixed"/>
        <w:tblLook w:val="01E0" w:firstRow="1" w:lastRow="1" w:firstColumn="1" w:lastColumn="1" w:noHBand="0" w:noVBand="0"/>
      </w:tblPr>
      <w:tblGrid>
        <w:gridCol w:w="1843"/>
        <w:gridCol w:w="851"/>
        <w:gridCol w:w="6378"/>
      </w:tblGrid>
      <w:tr w:rsidR="00F90846" w:rsidRPr="00AE4FDC" w14:paraId="625CE691" w14:textId="77777777" w:rsidTr="00C1195A">
        <w:tc>
          <w:tcPr>
            <w:tcW w:w="1843" w:type="dxa"/>
          </w:tcPr>
          <w:p w14:paraId="45920131" w14:textId="77777777" w:rsidR="00F90846" w:rsidRPr="00AE4FDC" w:rsidRDefault="00F90846" w:rsidP="00F90846">
            <w:pPr>
              <w:tabs>
                <w:tab w:val="clear" w:pos="357"/>
              </w:tabs>
              <w:spacing w:after="60" w:line="240" w:lineRule="exact"/>
              <w:rPr>
                <w:rFonts w:cs="Arial"/>
                <w:b/>
                <w:szCs w:val="20"/>
                <w:lang w:val="en-US"/>
              </w:rPr>
            </w:pPr>
            <w:r w:rsidRPr="00AE4FDC">
              <w:rPr>
                <w:rFonts w:cs="Arial"/>
                <w:b/>
                <w:szCs w:val="20"/>
                <w:lang w:val="en-US"/>
              </w:rPr>
              <w:t>Insurance cover</w:t>
            </w:r>
          </w:p>
        </w:tc>
        <w:tc>
          <w:tcPr>
            <w:tcW w:w="851" w:type="dxa"/>
          </w:tcPr>
          <w:p w14:paraId="0D449E74" w14:textId="77777777" w:rsidR="00F90846" w:rsidRPr="00AE4FDC" w:rsidRDefault="00F90846" w:rsidP="00F90846">
            <w:pPr>
              <w:tabs>
                <w:tab w:val="clear" w:pos="357"/>
              </w:tabs>
              <w:spacing w:after="60" w:line="220" w:lineRule="exact"/>
              <w:rPr>
                <w:rFonts w:cs="Arial"/>
                <w:szCs w:val="20"/>
                <w:lang w:val="en-US"/>
              </w:rPr>
            </w:pPr>
            <w:r w:rsidRPr="00AE4FDC">
              <w:rPr>
                <w:rFonts w:cs="Arial"/>
                <w:b/>
                <w:bCs/>
                <w:szCs w:val="20"/>
                <w:lang w:val="en-US"/>
              </w:rPr>
              <w:t>84</w:t>
            </w:r>
          </w:p>
        </w:tc>
        <w:tc>
          <w:tcPr>
            <w:tcW w:w="6378" w:type="dxa"/>
          </w:tcPr>
          <w:p w14:paraId="1C7F7FF7" w14:textId="77777777" w:rsidR="00F90846" w:rsidRPr="00AE4FDC" w:rsidRDefault="00F90846" w:rsidP="00F90846">
            <w:pPr>
              <w:tabs>
                <w:tab w:val="clear" w:pos="357"/>
              </w:tabs>
              <w:spacing w:after="60" w:line="220" w:lineRule="exact"/>
              <w:rPr>
                <w:rFonts w:cs="Arial"/>
                <w:szCs w:val="20"/>
                <w:lang w:val="en-US"/>
              </w:rPr>
            </w:pPr>
          </w:p>
        </w:tc>
      </w:tr>
      <w:tr w:rsidR="00F90846" w:rsidRPr="00AE4FDC" w14:paraId="68B896D9" w14:textId="77777777" w:rsidTr="00C1195A">
        <w:tc>
          <w:tcPr>
            <w:tcW w:w="1843" w:type="dxa"/>
          </w:tcPr>
          <w:p w14:paraId="21063F97" w14:textId="77777777" w:rsidR="00F90846" w:rsidRPr="00AE4FDC" w:rsidRDefault="00F90846" w:rsidP="00F90846">
            <w:pPr>
              <w:tabs>
                <w:tab w:val="clear" w:pos="357"/>
              </w:tabs>
              <w:spacing w:after="60" w:line="240" w:lineRule="exact"/>
              <w:rPr>
                <w:rFonts w:cs="Arial"/>
                <w:b/>
                <w:szCs w:val="20"/>
                <w:lang w:val="en-US"/>
              </w:rPr>
            </w:pPr>
          </w:p>
        </w:tc>
        <w:tc>
          <w:tcPr>
            <w:tcW w:w="851" w:type="dxa"/>
          </w:tcPr>
          <w:p w14:paraId="07C24173" w14:textId="77777777" w:rsidR="00F90846" w:rsidRPr="00AE4FDC" w:rsidRDefault="00F90846" w:rsidP="00F90846">
            <w:pPr>
              <w:tabs>
                <w:tab w:val="clear" w:pos="357"/>
              </w:tabs>
              <w:spacing w:after="60" w:line="220" w:lineRule="exact"/>
              <w:rPr>
                <w:rFonts w:cs="Arial"/>
                <w:b/>
                <w:bCs/>
                <w:szCs w:val="20"/>
                <w:lang w:val="en-US"/>
              </w:rPr>
            </w:pPr>
            <w:r w:rsidRPr="00AE4FDC">
              <w:rPr>
                <w:rFonts w:cs="Arial"/>
                <w:b/>
                <w:bCs/>
                <w:szCs w:val="20"/>
                <w:lang w:val="en-US"/>
              </w:rPr>
              <w:t>84.1</w:t>
            </w:r>
          </w:p>
        </w:tc>
        <w:tc>
          <w:tcPr>
            <w:tcW w:w="6378" w:type="dxa"/>
          </w:tcPr>
          <w:p w14:paraId="42559818" w14:textId="77777777" w:rsidR="00F90846" w:rsidRPr="00AE4FDC" w:rsidRDefault="00F90846" w:rsidP="002E12D4">
            <w:pPr>
              <w:tabs>
                <w:tab w:val="clear" w:pos="357"/>
              </w:tabs>
              <w:spacing w:after="60" w:line="220" w:lineRule="exact"/>
              <w:rPr>
                <w:rFonts w:cs="Arial"/>
                <w:szCs w:val="20"/>
                <w:lang w:val="en-US"/>
              </w:rPr>
            </w:pPr>
            <w:r w:rsidRPr="00AE4FDC">
              <w:rPr>
                <w:rFonts w:eastAsia="Calibri" w:cs="Arial"/>
                <w:szCs w:val="20"/>
                <w:lang w:val="en-ZA"/>
              </w:rPr>
              <w:t>When</w:t>
            </w:r>
            <w:r w:rsidR="002E12D4" w:rsidRPr="00B00121">
              <w:rPr>
                <w:rFonts w:ascii="Franklin Gothic Book" w:eastAsia="Calibri" w:hAnsi="Franklin Gothic Book"/>
                <w:szCs w:val="20"/>
                <w:lang w:val="en-ZA"/>
              </w:rPr>
              <w:t xml:space="preserve"> </w:t>
            </w:r>
            <w:r w:rsidR="002E12D4" w:rsidRPr="002E12D4">
              <w:rPr>
                <w:rFonts w:eastAsia="Calibri" w:cs="Arial"/>
                <w:szCs w:val="20"/>
                <w:lang w:val="en-ZA"/>
              </w:rPr>
              <w:t>requested by a Party, the other Party provides certificates from his insurer or broker stating that the insurances required by this contract are in force.</w:t>
            </w:r>
            <w:r w:rsidRPr="00AE4FDC">
              <w:rPr>
                <w:rFonts w:eastAsia="Calibri" w:cs="Arial"/>
                <w:szCs w:val="20"/>
                <w:lang w:val="en-ZA"/>
              </w:rPr>
              <w:t xml:space="preserve"> </w:t>
            </w:r>
          </w:p>
        </w:tc>
      </w:tr>
      <w:tr w:rsidR="00F90846" w:rsidRPr="00AE4FDC" w14:paraId="1DD9D467" w14:textId="77777777" w:rsidTr="00C1195A">
        <w:tc>
          <w:tcPr>
            <w:tcW w:w="1843" w:type="dxa"/>
          </w:tcPr>
          <w:p w14:paraId="0C8003A3" w14:textId="77777777" w:rsidR="00F90846" w:rsidRPr="00AE4FDC" w:rsidRDefault="00F90846" w:rsidP="00F90846">
            <w:pPr>
              <w:tabs>
                <w:tab w:val="clear" w:pos="357"/>
              </w:tabs>
              <w:spacing w:after="60" w:line="240" w:lineRule="exact"/>
              <w:rPr>
                <w:rFonts w:cs="Arial"/>
                <w:b/>
                <w:szCs w:val="20"/>
                <w:lang w:val="en-US"/>
              </w:rPr>
            </w:pPr>
          </w:p>
        </w:tc>
        <w:tc>
          <w:tcPr>
            <w:tcW w:w="851" w:type="dxa"/>
          </w:tcPr>
          <w:p w14:paraId="261840E9" w14:textId="77777777" w:rsidR="00F90846" w:rsidRPr="00AE4FDC" w:rsidRDefault="00F90846" w:rsidP="00F90846">
            <w:pPr>
              <w:tabs>
                <w:tab w:val="clear" w:pos="357"/>
              </w:tabs>
              <w:spacing w:after="60" w:line="220" w:lineRule="exact"/>
              <w:rPr>
                <w:rFonts w:cs="Arial"/>
                <w:b/>
                <w:bCs/>
                <w:szCs w:val="20"/>
                <w:lang w:val="en-US"/>
              </w:rPr>
            </w:pPr>
            <w:r w:rsidRPr="00AE4FDC">
              <w:rPr>
                <w:rFonts w:cs="Arial"/>
                <w:b/>
                <w:bCs/>
                <w:szCs w:val="20"/>
                <w:lang w:val="en-US"/>
              </w:rPr>
              <w:t>84.2</w:t>
            </w:r>
          </w:p>
        </w:tc>
        <w:tc>
          <w:tcPr>
            <w:tcW w:w="6378" w:type="dxa"/>
          </w:tcPr>
          <w:p w14:paraId="0B7EE312" w14:textId="77777777" w:rsidR="00F90846" w:rsidRPr="00AE4FDC" w:rsidRDefault="002F25DE" w:rsidP="002E12D4">
            <w:pPr>
              <w:tabs>
                <w:tab w:val="clear" w:pos="357"/>
              </w:tabs>
              <w:spacing w:after="60" w:line="220" w:lineRule="exact"/>
              <w:rPr>
                <w:rFonts w:cs="Arial"/>
                <w:b/>
                <w:bCs/>
                <w:szCs w:val="20"/>
                <w:lang w:val="en-US"/>
              </w:rPr>
            </w:pPr>
            <w:r w:rsidRPr="002F25DE">
              <w:rPr>
                <w:rFonts w:cs="Arial"/>
                <w:szCs w:val="20"/>
                <w:lang w:val="en-ZA"/>
              </w:rPr>
              <w:t>The</w:t>
            </w:r>
            <w:r w:rsidR="002E12D4">
              <w:rPr>
                <w:rFonts w:cs="Arial"/>
                <w:szCs w:val="20"/>
                <w:lang w:val="en-ZA"/>
              </w:rPr>
              <w:t xml:space="preserve"> </w:t>
            </w:r>
            <w:r w:rsidR="002E12D4" w:rsidRPr="002E12D4">
              <w:rPr>
                <w:rFonts w:cs="Arial"/>
                <w:i/>
                <w:iCs/>
                <w:szCs w:val="20"/>
                <w:lang w:val="en-US"/>
              </w:rPr>
              <w:t>Supplier</w:t>
            </w:r>
            <w:r w:rsidR="002E12D4" w:rsidRPr="002E12D4">
              <w:rPr>
                <w:rFonts w:cs="Arial"/>
                <w:szCs w:val="20"/>
                <w:lang w:val="en-US"/>
              </w:rPr>
              <w:t xml:space="preserve"> provides the insurances stated in the Insurance Table </w:t>
            </w:r>
            <w:r w:rsidR="002E12D4">
              <w:rPr>
                <w:rFonts w:cs="Arial"/>
                <w:szCs w:val="20"/>
                <w:lang w:val="en-US"/>
              </w:rPr>
              <w:t xml:space="preserve">A </w:t>
            </w:r>
            <w:r w:rsidR="002E12D4" w:rsidRPr="002E12D4">
              <w:rPr>
                <w:rFonts w:cs="Arial"/>
                <w:szCs w:val="20"/>
                <w:lang w:val="en-US"/>
              </w:rPr>
              <w:t xml:space="preserve">for events which are at the </w:t>
            </w:r>
            <w:r w:rsidR="002E12D4" w:rsidRPr="002E12D4">
              <w:rPr>
                <w:rFonts w:cs="Arial"/>
                <w:i/>
                <w:iCs/>
                <w:szCs w:val="20"/>
                <w:lang w:val="en-US"/>
              </w:rPr>
              <w:t>Supplier</w:t>
            </w:r>
            <w:r w:rsidR="002E12D4" w:rsidRPr="002E12D4">
              <w:rPr>
                <w:rFonts w:cs="Arial"/>
                <w:szCs w:val="20"/>
                <w:lang w:val="en-US"/>
              </w:rPr>
              <w:t xml:space="preserve">’s risk from the </w:t>
            </w:r>
            <w:r w:rsidR="002E12D4" w:rsidRPr="002E12D4">
              <w:rPr>
                <w:rFonts w:cs="Arial"/>
                <w:i/>
                <w:iCs/>
                <w:szCs w:val="20"/>
                <w:lang w:val="en-US"/>
              </w:rPr>
              <w:t>starting date</w:t>
            </w:r>
            <w:r w:rsidR="002E12D4" w:rsidRPr="002E12D4">
              <w:rPr>
                <w:rFonts w:cs="Arial"/>
                <w:szCs w:val="20"/>
                <w:lang w:val="en-US"/>
              </w:rPr>
              <w:t xml:space="preserve"> until the last </w:t>
            </w:r>
            <w:r w:rsidR="002E12D4" w:rsidRPr="002E12D4">
              <w:rPr>
                <w:rFonts w:cs="Arial"/>
                <w:i/>
                <w:iCs/>
                <w:szCs w:val="20"/>
                <w:lang w:val="en-US"/>
              </w:rPr>
              <w:t>defects date</w:t>
            </w:r>
            <w:r w:rsidR="002E12D4" w:rsidRPr="002E12D4">
              <w:rPr>
                <w:rFonts w:cs="Arial"/>
                <w:szCs w:val="20"/>
                <w:lang w:val="en-US"/>
              </w:rPr>
              <w:t xml:space="preserve"> or a termination certificate has been issued</w:t>
            </w:r>
            <w:r w:rsidR="002056D0" w:rsidRPr="002056D0">
              <w:rPr>
                <w:rFonts w:cs="Arial"/>
                <w:szCs w:val="20"/>
                <w:lang w:val="en-US"/>
              </w:rPr>
              <w:t>.</w:t>
            </w:r>
          </w:p>
        </w:tc>
      </w:tr>
      <w:tr w:rsidR="00C1195A" w:rsidRPr="00AE4FDC" w14:paraId="2F5D9B88" w14:textId="77777777" w:rsidTr="00C1195A">
        <w:tc>
          <w:tcPr>
            <w:tcW w:w="1843" w:type="dxa"/>
          </w:tcPr>
          <w:p w14:paraId="48B622FF" w14:textId="77777777" w:rsidR="00C1195A" w:rsidRPr="00AE4FDC" w:rsidRDefault="00C1195A" w:rsidP="00F90846">
            <w:pPr>
              <w:tabs>
                <w:tab w:val="clear" w:pos="357"/>
              </w:tabs>
              <w:spacing w:after="60" w:line="240" w:lineRule="exact"/>
              <w:rPr>
                <w:rFonts w:cs="Arial"/>
                <w:b/>
                <w:szCs w:val="20"/>
                <w:lang w:val="en-US"/>
              </w:rPr>
            </w:pPr>
          </w:p>
        </w:tc>
        <w:tc>
          <w:tcPr>
            <w:tcW w:w="851" w:type="dxa"/>
          </w:tcPr>
          <w:p w14:paraId="0E697797" w14:textId="77777777" w:rsidR="00C1195A" w:rsidRPr="00AE4FDC" w:rsidRDefault="00C1195A" w:rsidP="00F90846">
            <w:pPr>
              <w:tabs>
                <w:tab w:val="clear" w:pos="357"/>
              </w:tabs>
              <w:spacing w:after="60" w:line="220" w:lineRule="exact"/>
              <w:rPr>
                <w:rFonts w:cs="Arial"/>
                <w:b/>
                <w:bCs/>
                <w:szCs w:val="20"/>
                <w:lang w:val="en-US"/>
              </w:rPr>
            </w:pPr>
          </w:p>
        </w:tc>
        <w:tc>
          <w:tcPr>
            <w:tcW w:w="6378" w:type="dxa"/>
          </w:tcPr>
          <w:p w14:paraId="7F1DA55B" w14:textId="77777777" w:rsidR="00C1195A" w:rsidRPr="00AE4FDC" w:rsidRDefault="00C1195A" w:rsidP="00F90846">
            <w:pPr>
              <w:tabs>
                <w:tab w:val="clear" w:pos="357"/>
              </w:tabs>
              <w:spacing w:after="60" w:line="220" w:lineRule="exact"/>
              <w:rPr>
                <w:rFonts w:cs="Arial"/>
                <w:szCs w:val="20"/>
                <w:lang w:val="en-US"/>
              </w:rPr>
            </w:pPr>
          </w:p>
        </w:tc>
      </w:tr>
    </w:tbl>
    <w:p w14:paraId="35247378" w14:textId="77777777" w:rsidR="002E12D4" w:rsidRDefault="00951C02">
      <w:r>
        <w:br w:type="page"/>
      </w:r>
    </w:p>
    <w:tbl>
      <w:tblPr>
        <w:tblW w:w="9072" w:type="dxa"/>
        <w:tblInd w:w="108" w:type="dxa"/>
        <w:tblLayout w:type="fixed"/>
        <w:tblLook w:val="01E0" w:firstRow="1" w:lastRow="1" w:firstColumn="1" w:lastColumn="1" w:noHBand="0" w:noVBand="0"/>
      </w:tblPr>
      <w:tblGrid>
        <w:gridCol w:w="9072"/>
      </w:tblGrid>
      <w:tr w:rsidR="002E12D4" w:rsidRPr="002E12D4" w14:paraId="75F8DC93" w14:textId="77777777" w:rsidTr="00B00121">
        <w:tc>
          <w:tcPr>
            <w:tcW w:w="6378" w:type="dxa"/>
          </w:tcPr>
          <w:p w14:paraId="526E8BDF" w14:textId="77777777" w:rsidR="002E12D4" w:rsidRPr="002E39C7" w:rsidRDefault="002E12D4" w:rsidP="002E39C7">
            <w:pPr>
              <w:jc w:val="center"/>
              <w:rPr>
                <w:b/>
                <w:lang w:val="en-US"/>
              </w:rPr>
            </w:pPr>
            <w:r w:rsidRPr="002E39C7">
              <w:rPr>
                <w:b/>
                <w:lang w:val="en-US"/>
              </w:rPr>
              <w:t>INSURANCE TABLE A</w:t>
            </w:r>
          </w:p>
        </w:tc>
      </w:tr>
      <w:tr w:rsidR="002E12D4" w:rsidRPr="002E12D4" w14:paraId="124509B9" w14:textId="77777777" w:rsidTr="00B00121">
        <w:tc>
          <w:tcPr>
            <w:tcW w:w="6378" w:type="dxa"/>
          </w:tcPr>
          <w:tbl>
            <w:tblPr>
              <w:tblpPr w:leftFromText="180" w:rightFromText="180" w:vertAnchor="text" w:horzAnchor="margin" w:tblpY="-99"/>
              <w:tblOverlap w:val="never"/>
              <w:tblW w:w="70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4475"/>
            </w:tblGrid>
            <w:tr w:rsidR="002E12D4" w:rsidRPr="002E12D4" w14:paraId="6218C1C5" w14:textId="77777777" w:rsidTr="00B00121">
              <w:tc>
                <w:tcPr>
                  <w:tcW w:w="2609" w:type="dxa"/>
                </w:tcPr>
                <w:p w14:paraId="6732E930" w14:textId="77777777" w:rsidR="002E12D4" w:rsidRPr="002E12D4" w:rsidRDefault="002E12D4" w:rsidP="002E12D4">
                  <w:pPr>
                    <w:rPr>
                      <w:b/>
                      <w:bCs/>
                      <w:lang w:val="en-US"/>
                    </w:rPr>
                  </w:pPr>
                  <w:r w:rsidRPr="002E12D4">
                    <w:rPr>
                      <w:b/>
                      <w:bCs/>
                      <w:lang w:val="en-US"/>
                    </w:rPr>
                    <w:t>Insurance against</w:t>
                  </w:r>
                </w:p>
              </w:tc>
              <w:tc>
                <w:tcPr>
                  <w:tcW w:w="4475" w:type="dxa"/>
                </w:tcPr>
                <w:p w14:paraId="2728C4F5" w14:textId="77777777" w:rsidR="002E12D4" w:rsidRPr="002E12D4" w:rsidRDefault="002E12D4" w:rsidP="002E12D4">
                  <w:pPr>
                    <w:rPr>
                      <w:b/>
                      <w:bCs/>
                      <w:lang w:val="en-US"/>
                    </w:rPr>
                  </w:pPr>
                  <w:r w:rsidRPr="002E12D4">
                    <w:rPr>
                      <w:b/>
                      <w:bCs/>
                      <w:lang w:val="en-US"/>
                    </w:rPr>
                    <w:t>Minimum amount of cover or minimum limit of indemnity</w:t>
                  </w:r>
                </w:p>
              </w:tc>
            </w:tr>
            <w:tr w:rsidR="002E12D4" w:rsidRPr="002E12D4" w14:paraId="694819F5" w14:textId="77777777" w:rsidTr="00B00121">
              <w:tc>
                <w:tcPr>
                  <w:tcW w:w="2609" w:type="dxa"/>
                </w:tcPr>
                <w:p w14:paraId="6ACE8971" w14:textId="77777777" w:rsidR="002E12D4" w:rsidRPr="002E12D4" w:rsidRDefault="002E12D4" w:rsidP="002E12D4">
                  <w:pPr>
                    <w:rPr>
                      <w:lang w:val="en-US"/>
                    </w:rPr>
                  </w:pPr>
                  <w:r w:rsidRPr="002E12D4">
                    <w:rPr>
                      <w:lang w:val="en-US"/>
                    </w:rPr>
                    <w:t xml:space="preserve">Loss of or damage to the </w:t>
                  </w:r>
                  <w:r w:rsidRPr="002E12D4">
                    <w:rPr>
                      <w:i/>
                      <w:iCs/>
                      <w:lang w:val="en-US"/>
                    </w:rPr>
                    <w:t>goods</w:t>
                  </w:r>
                  <w:r w:rsidRPr="002E12D4">
                    <w:rPr>
                      <w:lang w:val="en-US"/>
                    </w:rPr>
                    <w:t>, plant and materials</w:t>
                  </w:r>
                </w:p>
              </w:tc>
              <w:tc>
                <w:tcPr>
                  <w:tcW w:w="4475" w:type="dxa"/>
                </w:tcPr>
                <w:p w14:paraId="107B9CF4" w14:textId="77777777" w:rsidR="002E12D4" w:rsidRPr="002E12D4" w:rsidRDefault="002E12D4" w:rsidP="002E12D4">
                  <w:r w:rsidRPr="002E12D4">
                    <w:t xml:space="preserve">The replacement cost where not covered by the </w:t>
                  </w:r>
                  <w:r w:rsidRPr="002E12D4">
                    <w:rPr>
                      <w:i/>
                    </w:rPr>
                    <w:t>Purchaser’</w:t>
                  </w:r>
                  <w:r w:rsidRPr="002E12D4">
                    <w:t>s insurance.</w:t>
                  </w:r>
                </w:p>
                <w:p w14:paraId="7140FB81" w14:textId="77777777" w:rsidR="002E12D4" w:rsidRPr="002E12D4" w:rsidRDefault="002E12D4" w:rsidP="002E12D4"/>
                <w:p w14:paraId="64FD6CE9" w14:textId="77777777" w:rsidR="002E12D4" w:rsidRPr="002E12D4" w:rsidRDefault="002E12D4" w:rsidP="002E12D4">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tc>
            </w:tr>
            <w:tr w:rsidR="002E12D4" w:rsidRPr="002E12D4" w14:paraId="3007CBB5" w14:textId="77777777" w:rsidTr="00B00121">
              <w:tc>
                <w:tcPr>
                  <w:tcW w:w="2609" w:type="dxa"/>
                </w:tcPr>
                <w:p w14:paraId="0E18BAC0" w14:textId="77777777" w:rsidR="002E12D4" w:rsidRPr="002E12D4" w:rsidRDefault="002E12D4" w:rsidP="002E12D4">
                  <w:pPr>
                    <w:rPr>
                      <w:lang w:val="en-US"/>
                    </w:rPr>
                  </w:pPr>
                  <w:r w:rsidRPr="002E12D4">
                    <w:rPr>
                      <w:lang w:val="en-US"/>
                    </w:rPr>
                    <w:t xml:space="preserve">Liability for loss of or damage to property (except the </w:t>
                  </w:r>
                  <w:r w:rsidRPr="002E12D4">
                    <w:rPr>
                      <w:i/>
                      <w:iCs/>
                      <w:lang w:val="en-US"/>
                    </w:rPr>
                    <w:t>goods</w:t>
                  </w:r>
                  <w:r w:rsidRPr="002E12D4">
                    <w:rPr>
                      <w:lang w:val="en-US"/>
                    </w:rPr>
                    <w:t xml:space="preserve">, plant and materials and equipment) and liability for bodily injury to or death of a person (not an employee of the </w:t>
                  </w:r>
                  <w:r w:rsidRPr="002E12D4">
                    <w:rPr>
                      <w:i/>
                      <w:iCs/>
                      <w:lang w:val="en-US"/>
                    </w:rPr>
                    <w:t>Supplier</w:t>
                  </w:r>
                  <w:r w:rsidRPr="002E12D4">
                    <w:rPr>
                      <w:lang w:val="en-US"/>
                    </w:rPr>
                    <w:t>) caused by activity in connection with this contract</w:t>
                  </w:r>
                </w:p>
              </w:tc>
              <w:tc>
                <w:tcPr>
                  <w:tcW w:w="4475" w:type="dxa"/>
                </w:tcPr>
                <w:p w14:paraId="65C11D0F" w14:textId="77777777" w:rsidR="002E12D4" w:rsidRPr="002E12D4" w:rsidRDefault="002E12D4" w:rsidP="002E12D4">
                  <w:pPr>
                    <w:rPr>
                      <w:b/>
                      <w:u w:val="single"/>
                      <w:lang w:val="en-US"/>
                    </w:rPr>
                  </w:pPr>
                  <w:r w:rsidRPr="002E12D4">
                    <w:rPr>
                      <w:b/>
                      <w:u w:val="single"/>
                      <w:lang w:val="en-US"/>
                    </w:rPr>
                    <w:t>Loss of or damage to property</w:t>
                  </w:r>
                </w:p>
                <w:p w14:paraId="3C84A2F7" w14:textId="77777777" w:rsidR="002E12D4" w:rsidRPr="002E12D4" w:rsidRDefault="002E12D4" w:rsidP="002E12D4">
                  <w:pPr>
                    <w:rPr>
                      <w:u w:val="single"/>
                      <w:lang w:val="en-US"/>
                    </w:rPr>
                  </w:pPr>
                  <w:r w:rsidRPr="002E12D4">
                    <w:rPr>
                      <w:i/>
                      <w:u w:val="single"/>
                      <w:lang w:val="en-US"/>
                    </w:rPr>
                    <w:t>Purchaser</w:t>
                  </w:r>
                  <w:r w:rsidRPr="002E12D4">
                    <w:rPr>
                      <w:u w:val="single"/>
                      <w:lang w:val="en-US"/>
                    </w:rPr>
                    <w:t>’s property</w:t>
                  </w:r>
                </w:p>
                <w:p w14:paraId="476CA164" w14:textId="77777777" w:rsidR="002E12D4" w:rsidRPr="002E12D4" w:rsidRDefault="002E12D4" w:rsidP="002E12D4">
                  <w:r w:rsidRPr="002E12D4">
                    <w:t xml:space="preserve">The replacement cost where not covered by the </w:t>
                  </w:r>
                  <w:r w:rsidRPr="002E12D4">
                    <w:rPr>
                      <w:i/>
                    </w:rPr>
                    <w:t>Purchaser’</w:t>
                  </w:r>
                  <w:r w:rsidRPr="002E12D4">
                    <w:t>s insurance.</w:t>
                  </w:r>
                </w:p>
                <w:p w14:paraId="2D7853FE" w14:textId="77777777" w:rsidR="002E12D4" w:rsidRPr="002E12D4" w:rsidRDefault="002E12D4" w:rsidP="002E12D4"/>
                <w:p w14:paraId="7C3B08DE" w14:textId="77777777" w:rsidR="002E12D4" w:rsidRPr="002E12D4" w:rsidRDefault="002E12D4" w:rsidP="002E12D4">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p w14:paraId="7FD0256E" w14:textId="77777777" w:rsidR="002E12D4" w:rsidRPr="002E12D4" w:rsidRDefault="002E12D4" w:rsidP="002E12D4">
                  <w:pPr>
                    <w:rPr>
                      <w:u w:val="single"/>
                      <w:lang w:val="en-US"/>
                    </w:rPr>
                  </w:pPr>
                </w:p>
                <w:p w14:paraId="6F38E5AB" w14:textId="77777777" w:rsidR="002E12D4" w:rsidRPr="002E12D4" w:rsidRDefault="002E12D4" w:rsidP="002E12D4">
                  <w:pPr>
                    <w:rPr>
                      <w:u w:val="single"/>
                      <w:lang w:val="en-US"/>
                    </w:rPr>
                  </w:pPr>
                  <w:r w:rsidRPr="002E12D4">
                    <w:rPr>
                      <w:u w:val="single"/>
                      <w:lang w:val="en-US"/>
                    </w:rPr>
                    <w:t>Other property</w:t>
                  </w:r>
                </w:p>
                <w:p w14:paraId="74CFC2EF" w14:textId="77777777" w:rsidR="002E12D4" w:rsidRPr="002E12D4" w:rsidRDefault="002E12D4" w:rsidP="002E12D4">
                  <w:pPr>
                    <w:rPr>
                      <w:b/>
                      <w:u w:val="single"/>
                      <w:lang w:val="en-US"/>
                    </w:rPr>
                  </w:pPr>
                  <w:r w:rsidRPr="002E12D4">
                    <w:t>The replacement cost</w:t>
                  </w:r>
                </w:p>
                <w:p w14:paraId="617647BA" w14:textId="77777777" w:rsidR="002E12D4" w:rsidRPr="002E12D4" w:rsidRDefault="002E12D4" w:rsidP="002E12D4">
                  <w:pPr>
                    <w:rPr>
                      <w:b/>
                      <w:u w:val="single"/>
                      <w:lang w:val="en-US"/>
                    </w:rPr>
                  </w:pPr>
                </w:p>
                <w:p w14:paraId="11AAA2FC" w14:textId="77777777" w:rsidR="002E12D4" w:rsidRPr="002E12D4" w:rsidRDefault="002E12D4" w:rsidP="002E12D4">
                  <w:pPr>
                    <w:rPr>
                      <w:b/>
                      <w:u w:val="single"/>
                      <w:lang w:val="en-US"/>
                    </w:rPr>
                  </w:pPr>
                  <w:r w:rsidRPr="002E12D4">
                    <w:rPr>
                      <w:b/>
                      <w:u w:val="single"/>
                      <w:lang w:val="en-US"/>
                    </w:rPr>
                    <w:t>Death of or bodily injury</w:t>
                  </w:r>
                </w:p>
                <w:p w14:paraId="5A3B4D0D" w14:textId="77777777" w:rsidR="002E12D4" w:rsidRPr="002E12D4" w:rsidRDefault="002E12D4" w:rsidP="002E12D4">
                  <w:pPr>
                    <w:rPr>
                      <w:lang w:val="en-US"/>
                    </w:rPr>
                  </w:pPr>
                  <w:r w:rsidRPr="002E12D4">
                    <w:rPr>
                      <w:lang w:val="en-US"/>
                    </w:rPr>
                    <w:t>The amount required by the applicable law.</w:t>
                  </w:r>
                </w:p>
              </w:tc>
            </w:tr>
            <w:tr w:rsidR="002E12D4" w:rsidRPr="002E12D4" w14:paraId="7CCE4809" w14:textId="77777777" w:rsidTr="00B00121">
              <w:tc>
                <w:tcPr>
                  <w:tcW w:w="2609" w:type="dxa"/>
                </w:tcPr>
                <w:p w14:paraId="361EAC61" w14:textId="77777777" w:rsidR="002E12D4" w:rsidRPr="002E12D4" w:rsidRDefault="002E12D4" w:rsidP="002E12D4">
                  <w:pPr>
                    <w:rPr>
                      <w:lang w:val="en-US"/>
                    </w:rPr>
                  </w:pPr>
                  <w:r w:rsidRPr="002E12D4">
                    <w:rPr>
                      <w:lang w:val="en-US"/>
                    </w:rPr>
                    <w:t xml:space="preserve">Liability for death of or bodily injury to employees of the </w:t>
                  </w:r>
                  <w:r w:rsidRPr="002E12D4">
                    <w:rPr>
                      <w:i/>
                      <w:iCs/>
                      <w:lang w:val="en-US"/>
                    </w:rPr>
                    <w:t>Supplier</w:t>
                  </w:r>
                  <w:r w:rsidRPr="002E12D4">
                    <w:rPr>
                      <w:lang w:val="en-US"/>
                    </w:rPr>
                    <w:t xml:space="preserve"> arising out of and in the course of their employment in connection with this contract</w:t>
                  </w:r>
                </w:p>
              </w:tc>
              <w:tc>
                <w:tcPr>
                  <w:tcW w:w="4475" w:type="dxa"/>
                </w:tcPr>
                <w:p w14:paraId="51C7E5F8" w14:textId="77777777" w:rsidR="002E12D4" w:rsidRPr="002E12D4" w:rsidRDefault="002E12D4" w:rsidP="002E12D4">
                  <w:pPr>
                    <w:rPr>
                      <w:lang w:val="en-US"/>
                    </w:rPr>
                  </w:pPr>
                  <w:r w:rsidRPr="002E12D4">
                    <w:rPr>
                      <w:lang w:val="en-US"/>
                    </w:rPr>
                    <w:t xml:space="preserve">The amount required by the applicable law </w:t>
                  </w:r>
                </w:p>
              </w:tc>
            </w:tr>
          </w:tbl>
          <w:p w14:paraId="10AE8585" w14:textId="77777777" w:rsidR="002E12D4" w:rsidRPr="002E12D4" w:rsidRDefault="002E12D4" w:rsidP="002E12D4">
            <w:pPr>
              <w:rPr>
                <w:b/>
                <w:bCs/>
                <w:lang w:val="en-US"/>
              </w:rPr>
            </w:pPr>
          </w:p>
        </w:tc>
      </w:tr>
    </w:tbl>
    <w:p w14:paraId="7D92BFD7" w14:textId="77777777" w:rsidR="00951C02" w:rsidRDefault="00951C02"/>
    <w:p w14:paraId="01D69FCF" w14:textId="77777777" w:rsidR="00F90846" w:rsidRPr="00AE4FDC" w:rsidRDefault="00F90846" w:rsidP="00625DFE">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w:t>
      </w:r>
      <w:r>
        <w:rPr>
          <w:rFonts w:eastAsia="Calibri" w:cs="Arial"/>
          <w:b/>
          <w:szCs w:val="20"/>
          <w:u w:val="single"/>
          <w:lang w:val="en-US"/>
        </w:rPr>
        <w:t>1</w:t>
      </w:r>
      <w:r w:rsidR="00C86E1D">
        <w:rPr>
          <w:rFonts w:eastAsia="Calibri" w:cs="Arial"/>
          <w:b/>
          <w:szCs w:val="20"/>
          <w:u w:val="single"/>
          <w:lang w:val="en-US"/>
        </w:rPr>
        <w:t>3</w:t>
      </w:r>
      <w:r w:rsidRPr="00F90846">
        <w:rPr>
          <w:rFonts w:eastAsia="Calibri" w:cs="Arial"/>
          <w:b/>
          <w:szCs w:val="20"/>
          <w:u w:val="single"/>
          <w:lang w:val="en-US"/>
        </w:rPr>
        <w:t>.</w:t>
      </w:r>
      <w:r>
        <w:rPr>
          <w:rFonts w:eastAsia="Calibri" w:cs="Arial"/>
          <w:b/>
          <w:szCs w:val="20"/>
          <w:u w:val="single"/>
          <w:lang w:val="en-US"/>
        </w:rPr>
        <w:t>2</w:t>
      </w:r>
      <w:r w:rsidRPr="00AE4FDC">
        <w:rPr>
          <w:rFonts w:eastAsia="Calibri" w:cs="Arial"/>
          <w:b/>
          <w:szCs w:val="20"/>
          <w:u w:val="single"/>
          <w:lang w:val="en-US"/>
        </w:rPr>
        <w:tab/>
      </w:r>
      <w:r>
        <w:rPr>
          <w:rFonts w:eastAsia="Calibri" w:cs="Arial"/>
          <w:b/>
          <w:szCs w:val="20"/>
          <w:u w:val="single"/>
          <w:lang w:val="en-US"/>
        </w:rPr>
        <w:tab/>
      </w:r>
      <w:r w:rsidRPr="00AE4FDC">
        <w:rPr>
          <w:rFonts w:eastAsia="Calibri" w:cs="Arial"/>
          <w:b/>
          <w:szCs w:val="20"/>
          <w:u w:val="single"/>
          <w:lang w:val="en-US"/>
        </w:rPr>
        <w:t>Replace core clause 87 with the following:</w:t>
      </w:r>
    </w:p>
    <w:p w14:paraId="21BD6FB0" w14:textId="77777777" w:rsidR="00F90846" w:rsidRPr="00AE4FDC" w:rsidRDefault="00F90846" w:rsidP="00F90846">
      <w:pPr>
        <w:tabs>
          <w:tab w:val="clear" w:pos="357"/>
        </w:tabs>
        <w:spacing w:after="200" w:line="276" w:lineRule="auto"/>
        <w:rPr>
          <w:rFonts w:eastAsia="Calibri" w:cs="Arial"/>
          <w:b/>
          <w:szCs w:val="20"/>
          <w:lang w:val="en-US"/>
        </w:rPr>
      </w:pPr>
    </w:p>
    <w:tbl>
      <w:tblPr>
        <w:tblW w:w="9866" w:type="dxa"/>
        <w:tblInd w:w="23" w:type="dxa"/>
        <w:tblLayout w:type="fixed"/>
        <w:tblLook w:val="01E0" w:firstRow="1" w:lastRow="1" w:firstColumn="1" w:lastColumn="1" w:noHBand="0" w:noVBand="0"/>
      </w:tblPr>
      <w:tblGrid>
        <w:gridCol w:w="85"/>
        <w:gridCol w:w="851"/>
        <w:gridCol w:w="850"/>
        <w:gridCol w:w="142"/>
        <w:gridCol w:w="728"/>
        <w:gridCol w:w="690"/>
        <w:gridCol w:w="6094"/>
        <w:gridCol w:w="426"/>
      </w:tblGrid>
      <w:tr w:rsidR="00F90846" w:rsidRPr="00AE4FDC" w14:paraId="71CDBD40" w14:textId="77777777" w:rsidTr="00421650">
        <w:trPr>
          <w:gridBefore w:val="1"/>
          <w:wBefore w:w="85" w:type="dxa"/>
          <w:trHeight w:val="517"/>
        </w:trPr>
        <w:tc>
          <w:tcPr>
            <w:tcW w:w="1701" w:type="dxa"/>
            <w:gridSpan w:val="2"/>
          </w:tcPr>
          <w:p w14:paraId="7B728236" w14:textId="77777777" w:rsidR="00F90846" w:rsidRPr="00AE4FDC" w:rsidRDefault="00F90846" w:rsidP="00F90846">
            <w:pPr>
              <w:tabs>
                <w:tab w:val="clear" w:pos="357"/>
              </w:tabs>
              <w:spacing w:after="60" w:line="240" w:lineRule="exact"/>
              <w:rPr>
                <w:rFonts w:cs="Arial"/>
                <w:b/>
                <w:szCs w:val="20"/>
                <w:lang w:val="en-US"/>
              </w:rPr>
            </w:pPr>
            <w:r w:rsidRPr="00AE4FDC">
              <w:rPr>
                <w:rFonts w:eastAsia="Calibri" w:cs="Arial"/>
                <w:b/>
                <w:szCs w:val="20"/>
                <w:lang w:val="en-US"/>
              </w:rPr>
              <w:t xml:space="preserve">Insurance by the </w:t>
            </w:r>
            <w:r w:rsidRPr="00AE4FDC">
              <w:rPr>
                <w:rFonts w:eastAsia="Calibri" w:cs="Arial"/>
                <w:b/>
                <w:i/>
                <w:iCs/>
                <w:szCs w:val="20"/>
                <w:lang w:val="en-US"/>
              </w:rPr>
              <w:t>Purchaser</w:t>
            </w:r>
          </w:p>
        </w:tc>
        <w:tc>
          <w:tcPr>
            <w:tcW w:w="870" w:type="dxa"/>
            <w:gridSpan w:val="2"/>
          </w:tcPr>
          <w:p w14:paraId="72FA4933" w14:textId="77777777" w:rsidR="00F90846" w:rsidRPr="00AE4FDC" w:rsidRDefault="00F90846" w:rsidP="00F90846">
            <w:pPr>
              <w:tabs>
                <w:tab w:val="clear" w:pos="357"/>
              </w:tabs>
              <w:spacing w:after="60" w:line="220" w:lineRule="exact"/>
              <w:rPr>
                <w:rFonts w:cs="Arial"/>
                <w:szCs w:val="20"/>
                <w:lang w:val="en-US"/>
              </w:rPr>
            </w:pPr>
          </w:p>
        </w:tc>
        <w:tc>
          <w:tcPr>
            <w:tcW w:w="690" w:type="dxa"/>
          </w:tcPr>
          <w:p w14:paraId="06D725D6" w14:textId="77777777" w:rsidR="00F90846" w:rsidRPr="00AE4FDC" w:rsidRDefault="00F90846" w:rsidP="00F90846">
            <w:pPr>
              <w:tabs>
                <w:tab w:val="clear" w:pos="357"/>
              </w:tabs>
              <w:spacing w:after="60" w:line="240" w:lineRule="exact"/>
              <w:rPr>
                <w:rFonts w:cs="Arial"/>
                <w:szCs w:val="20"/>
                <w:lang w:val="en-US"/>
              </w:rPr>
            </w:pPr>
            <w:r w:rsidRPr="00AE4FDC">
              <w:rPr>
                <w:rFonts w:cs="Arial"/>
                <w:szCs w:val="20"/>
                <w:lang w:val="en-US"/>
              </w:rPr>
              <w:t>87</w:t>
            </w:r>
          </w:p>
        </w:tc>
        <w:tc>
          <w:tcPr>
            <w:tcW w:w="6520" w:type="dxa"/>
            <w:gridSpan w:val="2"/>
          </w:tcPr>
          <w:p w14:paraId="06D34369" w14:textId="77777777" w:rsidR="00F90846" w:rsidRPr="00AE4FDC" w:rsidRDefault="00F90846" w:rsidP="00F90846">
            <w:pPr>
              <w:tabs>
                <w:tab w:val="clear" w:pos="357"/>
              </w:tabs>
              <w:spacing w:after="60" w:line="240" w:lineRule="exact"/>
              <w:rPr>
                <w:rFonts w:cs="Arial"/>
                <w:szCs w:val="20"/>
                <w:lang w:val="en-US"/>
              </w:rPr>
            </w:pPr>
          </w:p>
        </w:tc>
      </w:tr>
      <w:tr w:rsidR="00F90846" w:rsidRPr="00AE4FDC" w14:paraId="4D6FA8FE" w14:textId="77777777" w:rsidTr="00421650">
        <w:trPr>
          <w:gridBefore w:val="1"/>
          <w:wBefore w:w="85" w:type="dxa"/>
          <w:trHeight w:val="413"/>
        </w:trPr>
        <w:tc>
          <w:tcPr>
            <w:tcW w:w="1701" w:type="dxa"/>
            <w:gridSpan w:val="2"/>
          </w:tcPr>
          <w:p w14:paraId="7CE24399" w14:textId="77777777" w:rsidR="00F90846" w:rsidRPr="00AE4FDC" w:rsidRDefault="00F90846" w:rsidP="00F90846">
            <w:pPr>
              <w:tabs>
                <w:tab w:val="clear" w:pos="357"/>
              </w:tabs>
              <w:spacing w:after="60" w:line="240" w:lineRule="exact"/>
              <w:rPr>
                <w:rFonts w:eastAsia="Calibri" w:cs="Arial"/>
                <w:b/>
                <w:szCs w:val="20"/>
                <w:lang w:val="en-US"/>
              </w:rPr>
            </w:pPr>
          </w:p>
        </w:tc>
        <w:tc>
          <w:tcPr>
            <w:tcW w:w="870" w:type="dxa"/>
            <w:gridSpan w:val="2"/>
          </w:tcPr>
          <w:p w14:paraId="0F482E76" w14:textId="77777777" w:rsidR="00F90846" w:rsidRPr="00AE4FDC" w:rsidRDefault="00F90846" w:rsidP="002E39C7">
            <w:pPr>
              <w:tabs>
                <w:tab w:val="clear" w:pos="357"/>
              </w:tabs>
              <w:spacing w:after="60" w:line="220" w:lineRule="exact"/>
              <w:ind w:hanging="1667"/>
              <w:rPr>
                <w:rFonts w:cs="Arial"/>
                <w:szCs w:val="20"/>
                <w:lang w:val="en-US"/>
              </w:rPr>
            </w:pPr>
          </w:p>
        </w:tc>
        <w:tc>
          <w:tcPr>
            <w:tcW w:w="690" w:type="dxa"/>
          </w:tcPr>
          <w:p w14:paraId="5F2B0B4E" w14:textId="77777777" w:rsidR="00F90846" w:rsidRPr="00AE4FDC" w:rsidRDefault="00F90846" w:rsidP="00F90846">
            <w:pPr>
              <w:tabs>
                <w:tab w:val="clear" w:pos="357"/>
              </w:tabs>
              <w:spacing w:after="60" w:line="240" w:lineRule="exact"/>
              <w:rPr>
                <w:rFonts w:cs="Arial"/>
                <w:szCs w:val="20"/>
                <w:lang w:val="en-US"/>
              </w:rPr>
            </w:pPr>
            <w:r w:rsidRPr="00AE4FDC">
              <w:rPr>
                <w:rFonts w:cs="Arial"/>
                <w:szCs w:val="20"/>
                <w:lang w:val="en-US"/>
              </w:rPr>
              <w:t>87.1</w:t>
            </w:r>
          </w:p>
        </w:tc>
        <w:tc>
          <w:tcPr>
            <w:tcW w:w="6520" w:type="dxa"/>
            <w:gridSpan w:val="2"/>
          </w:tcPr>
          <w:p w14:paraId="115D9025" w14:textId="77777777" w:rsidR="00F90846" w:rsidRPr="00AE4FDC" w:rsidRDefault="00F90846" w:rsidP="00F90846">
            <w:pPr>
              <w:tabs>
                <w:tab w:val="clear" w:pos="357"/>
              </w:tabs>
              <w:spacing w:after="60" w:line="240" w:lineRule="exact"/>
              <w:rPr>
                <w:rFonts w:cs="Arial"/>
                <w:szCs w:val="20"/>
                <w:lang w:val="en-US"/>
              </w:rPr>
            </w:pPr>
            <w:r w:rsidRPr="00AE4FDC">
              <w:rPr>
                <w:rFonts w:cs="Arial"/>
                <w:szCs w:val="20"/>
                <w:lang w:val="en-US"/>
              </w:rPr>
              <w:t>T</w:t>
            </w:r>
            <w:r w:rsidRPr="00AE4FDC">
              <w:rPr>
                <w:rFonts w:cs="Arial"/>
                <w:szCs w:val="20"/>
              </w:rPr>
              <w:t xml:space="preserve">he </w:t>
            </w:r>
            <w:r w:rsidRPr="00AE4FDC">
              <w:rPr>
                <w:rFonts w:cs="Arial"/>
                <w:i/>
                <w:szCs w:val="20"/>
              </w:rPr>
              <w:t>Purchaser</w:t>
            </w:r>
            <w:r w:rsidRPr="00AE4FDC">
              <w:rPr>
                <w:rFonts w:cs="Arial"/>
                <w:szCs w:val="20"/>
              </w:rPr>
              <w:t xml:space="preserve"> provides the insurances stated in the Insurance Table</w:t>
            </w:r>
            <w:r w:rsidR="002056D0">
              <w:rPr>
                <w:rFonts w:cs="Arial"/>
                <w:szCs w:val="20"/>
              </w:rPr>
              <w:t xml:space="preserve"> B</w:t>
            </w:r>
          </w:p>
        </w:tc>
      </w:tr>
      <w:tr w:rsidR="00F90846" w:rsidRPr="00AE4FDC" w14:paraId="24B04FE1" w14:textId="77777777" w:rsidTr="00421650">
        <w:trPr>
          <w:gridBefore w:val="1"/>
          <w:wBefore w:w="85" w:type="dxa"/>
          <w:trHeight w:val="838"/>
        </w:trPr>
        <w:tc>
          <w:tcPr>
            <w:tcW w:w="1701" w:type="dxa"/>
            <w:gridSpan w:val="2"/>
          </w:tcPr>
          <w:p w14:paraId="4FB2F209" w14:textId="77777777" w:rsidR="00F90846" w:rsidRPr="00AE4FDC" w:rsidRDefault="00F90846" w:rsidP="00F90846">
            <w:pPr>
              <w:tabs>
                <w:tab w:val="clear" w:pos="357"/>
              </w:tabs>
              <w:spacing w:after="60" w:line="240" w:lineRule="exact"/>
              <w:rPr>
                <w:rFonts w:eastAsia="Calibri" w:cs="Arial"/>
                <w:b/>
                <w:szCs w:val="20"/>
                <w:lang w:val="en-US"/>
              </w:rPr>
            </w:pPr>
          </w:p>
        </w:tc>
        <w:tc>
          <w:tcPr>
            <w:tcW w:w="870" w:type="dxa"/>
            <w:gridSpan w:val="2"/>
          </w:tcPr>
          <w:p w14:paraId="1EFC3457" w14:textId="77777777" w:rsidR="00F90846" w:rsidRPr="00AE4FDC" w:rsidRDefault="00F90846" w:rsidP="00F90846">
            <w:pPr>
              <w:tabs>
                <w:tab w:val="clear" w:pos="357"/>
              </w:tabs>
              <w:spacing w:after="60" w:line="220" w:lineRule="exact"/>
              <w:rPr>
                <w:rFonts w:cs="Arial"/>
                <w:szCs w:val="20"/>
                <w:lang w:val="en-US"/>
              </w:rPr>
            </w:pPr>
          </w:p>
        </w:tc>
        <w:tc>
          <w:tcPr>
            <w:tcW w:w="690" w:type="dxa"/>
          </w:tcPr>
          <w:p w14:paraId="4C70A4C1" w14:textId="77777777" w:rsidR="00F90846" w:rsidRPr="00AE4FDC" w:rsidRDefault="00F90846" w:rsidP="00F90846">
            <w:pPr>
              <w:tabs>
                <w:tab w:val="clear" w:pos="357"/>
              </w:tabs>
              <w:spacing w:after="60" w:line="240" w:lineRule="exact"/>
              <w:rPr>
                <w:rFonts w:cs="Arial"/>
                <w:szCs w:val="20"/>
                <w:lang w:val="en-US"/>
              </w:rPr>
            </w:pPr>
          </w:p>
        </w:tc>
        <w:tc>
          <w:tcPr>
            <w:tcW w:w="6520" w:type="dxa"/>
            <w:gridSpan w:val="2"/>
          </w:tcPr>
          <w:p w14:paraId="186D4DF7" w14:textId="77777777" w:rsidR="00F90846" w:rsidRDefault="00F90846" w:rsidP="00F90846">
            <w:pPr>
              <w:tabs>
                <w:tab w:val="clear" w:pos="357"/>
              </w:tabs>
              <w:spacing w:after="60" w:line="220" w:lineRule="exact"/>
              <w:jc w:val="center"/>
              <w:rPr>
                <w:rFonts w:cs="Arial"/>
                <w:b/>
                <w:szCs w:val="20"/>
                <w:lang w:val="en-US"/>
              </w:rPr>
            </w:pPr>
            <w:r w:rsidRPr="00AE4FDC">
              <w:rPr>
                <w:rFonts w:cs="Arial"/>
                <w:b/>
                <w:szCs w:val="20"/>
                <w:lang w:val="en-US"/>
              </w:rPr>
              <w:t>INSURANCE TABLE</w:t>
            </w:r>
            <w:r w:rsidR="002056D0">
              <w:rPr>
                <w:rFonts w:cs="Arial"/>
                <w:b/>
                <w:szCs w:val="20"/>
                <w:lang w:val="en-US"/>
              </w:rPr>
              <w:t xml:space="preserve"> B</w:t>
            </w:r>
          </w:p>
          <w:p w14:paraId="3454CC01" w14:textId="77777777" w:rsidR="002E39C7" w:rsidRPr="00BA6613" w:rsidRDefault="002E39C7" w:rsidP="002E39C7">
            <w:pPr>
              <w:keepNext/>
              <w:tabs>
                <w:tab w:val="clear" w:pos="357"/>
              </w:tabs>
              <w:spacing w:after="60" w:line="220" w:lineRule="exact"/>
              <w:ind w:left="1440" w:firstLine="720"/>
              <w:outlineLvl w:val="3"/>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2E39C7" w:rsidRPr="00BA6613" w14:paraId="04C54FDE" w14:textId="77777777" w:rsidTr="00B00121">
              <w:tc>
                <w:tcPr>
                  <w:tcW w:w="2845" w:type="dxa"/>
                  <w:shd w:val="clear" w:color="auto" w:fill="auto"/>
                  <w:tcMar>
                    <w:top w:w="60" w:type="dxa"/>
                    <w:left w:w="60" w:type="dxa"/>
                    <w:right w:w="60" w:type="dxa"/>
                  </w:tcMar>
                </w:tcPr>
                <w:p w14:paraId="342322F2" w14:textId="77777777" w:rsidR="002E39C7" w:rsidRPr="00BA6613" w:rsidRDefault="002E39C7" w:rsidP="00B00121">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or name of policy</w:t>
                  </w:r>
                </w:p>
              </w:tc>
              <w:tc>
                <w:tcPr>
                  <w:tcW w:w="4363" w:type="dxa"/>
                  <w:shd w:val="clear" w:color="auto" w:fill="auto"/>
                  <w:tcMar>
                    <w:top w:w="60" w:type="dxa"/>
                    <w:left w:w="60" w:type="dxa"/>
                    <w:right w:w="60" w:type="dxa"/>
                  </w:tcMar>
                </w:tcPr>
                <w:p w14:paraId="43007CEC" w14:textId="77777777" w:rsidR="002E39C7" w:rsidRPr="00BA6613" w:rsidRDefault="002E39C7" w:rsidP="00B00121">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2E39C7" w:rsidRPr="00BA6613" w14:paraId="3DDEC6BA" w14:textId="77777777" w:rsidTr="00B00121">
              <w:tc>
                <w:tcPr>
                  <w:tcW w:w="2845" w:type="dxa"/>
                  <w:shd w:val="clear" w:color="auto" w:fill="auto"/>
                  <w:tcMar>
                    <w:top w:w="60" w:type="dxa"/>
                    <w:left w:w="60" w:type="dxa"/>
                    <w:right w:w="60" w:type="dxa"/>
                  </w:tcMar>
                </w:tcPr>
                <w:p w14:paraId="20959ADE" w14:textId="77777777" w:rsidR="002E39C7" w:rsidRPr="00BA6613" w:rsidRDefault="002E39C7" w:rsidP="00B00121">
                  <w:pPr>
                    <w:tabs>
                      <w:tab w:val="clear" w:pos="357"/>
                    </w:tabs>
                    <w:spacing w:after="60" w:line="220" w:lineRule="exact"/>
                    <w:rPr>
                      <w:rFonts w:cs="Arial"/>
                      <w:szCs w:val="20"/>
                      <w:lang w:val="en-US"/>
                    </w:rPr>
                  </w:pPr>
                  <w:r w:rsidRPr="00BA6613">
                    <w:rPr>
                      <w:rFonts w:cs="Arial"/>
                      <w:szCs w:val="20"/>
                      <w:lang w:val="en-US"/>
                    </w:rPr>
                    <w:t>Assets All Risk</w:t>
                  </w:r>
                </w:p>
              </w:tc>
              <w:tc>
                <w:tcPr>
                  <w:tcW w:w="4363" w:type="dxa"/>
                  <w:shd w:val="clear" w:color="auto" w:fill="auto"/>
                  <w:tcMar>
                    <w:top w:w="60" w:type="dxa"/>
                    <w:left w:w="60" w:type="dxa"/>
                    <w:right w:w="60" w:type="dxa"/>
                  </w:tcMar>
                </w:tcPr>
                <w:p w14:paraId="2662F85D" w14:textId="77777777" w:rsidR="002E39C7" w:rsidRPr="00BA6613" w:rsidRDefault="002E39C7" w:rsidP="00B00121">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2E39C7" w:rsidRPr="00BA6613" w14:paraId="02A82AF0" w14:textId="77777777" w:rsidTr="00B00121">
              <w:tc>
                <w:tcPr>
                  <w:tcW w:w="2845" w:type="dxa"/>
                  <w:shd w:val="clear" w:color="auto" w:fill="auto"/>
                  <w:tcMar>
                    <w:top w:w="60" w:type="dxa"/>
                    <w:left w:w="60" w:type="dxa"/>
                    <w:right w:w="60" w:type="dxa"/>
                  </w:tcMar>
                </w:tcPr>
                <w:p w14:paraId="267A973A" w14:textId="77777777" w:rsidR="002E39C7" w:rsidRPr="00BA6613" w:rsidRDefault="002E39C7" w:rsidP="00B00121">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shd w:val="clear" w:color="auto" w:fill="auto"/>
                  <w:tcMar>
                    <w:top w:w="60" w:type="dxa"/>
                    <w:left w:w="60" w:type="dxa"/>
                    <w:right w:w="60" w:type="dxa"/>
                  </w:tcMar>
                </w:tcPr>
                <w:p w14:paraId="480854C0" w14:textId="77777777" w:rsidR="002E39C7" w:rsidRPr="00BA6613" w:rsidRDefault="002E39C7" w:rsidP="00B00121">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2E39C7" w:rsidRPr="00BA6613" w14:paraId="6BEFB069" w14:textId="77777777" w:rsidTr="00B00121">
              <w:tc>
                <w:tcPr>
                  <w:tcW w:w="2845" w:type="dxa"/>
                  <w:shd w:val="clear" w:color="auto" w:fill="auto"/>
                  <w:tcMar>
                    <w:top w:w="60" w:type="dxa"/>
                    <w:left w:w="60" w:type="dxa"/>
                    <w:right w:w="60" w:type="dxa"/>
                  </w:tcMar>
                </w:tcPr>
                <w:p w14:paraId="0883DCDB" w14:textId="77777777" w:rsidR="002E39C7" w:rsidRPr="00BA6613" w:rsidRDefault="002E39C7" w:rsidP="00B00121">
                  <w:pPr>
                    <w:tabs>
                      <w:tab w:val="clear" w:pos="357"/>
                    </w:tabs>
                    <w:spacing w:after="60" w:line="220" w:lineRule="exact"/>
                    <w:rPr>
                      <w:rFonts w:cs="Arial"/>
                      <w:szCs w:val="20"/>
                      <w:lang w:val="en-US"/>
                    </w:rPr>
                  </w:pPr>
                  <w:r w:rsidRPr="00BA6613">
                    <w:rPr>
                      <w:rFonts w:cs="Arial"/>
                      <w:szCs w:val="20"/>
                      <w:lang w:val="en-US"/>
                    </w:rPr>
                    <w:t>Environmental Liability</w:t>
                  </w:r>
                </w:p>
              </w:tc>
              <w:tc>
                <w:tcPr>
                  <w:tcW w:w="4363" w:type="dxa"/>
                  <w:shd w:val="clear" w:color="auto" w:fill="auto"/>
                  <w:tcMar>
                    <w:top w:w="60" w:type="dxa"/>
                    <w:left w:w="60" w:type="dxa"/>
                    <w:right w:w="60" w:type="dxa"/>
                  </w:tcMar>
                </w:tcPr>
                <w:p w14:paraId="45BC82B8" w14:textId="77777777" w:rsidR="002E39C7" w:rsidRPr="00BA6613" w:rsidRDefault="002E39C7" w:rsidP="00B0012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2E39C7" w:rsidRPr="00BA6613" w14:paraId="754DFDA4" w14:textId="77777777" w:rsidTr="00B00121">
              <w:tc>
                <w:tcPr>
                  <w:tcW w:w="2845" w:type="dxa"/>
                  <w:shd w:val="clear" w:color="auto" w:fill="auto"/>
                  <w:tcMar>
                    <w:top w:w="60" w:type="dxa"/>
                    <w:left w:w="60" w:type="dxa"/>
                    <w:right w:w="60" w:type="dxa"/>
                  </w:tcMar>
                </w:tcPr>
                <w:p w14:paraId="654FAC6B" w14:textId="77777777" w:rsidR="002E39C7" w:rsidRPr="00BA6613" w:rsidRDefault="002E39C7" w:rsidP="00B00121">
                  <w:pPr>
                    <w:tabs>
                      <w:tab w:val="clear" w:pos="357"/>
                    </w:tabs>
                    <w:spacing w:after="60" w:line="220" w:lineRule="exact"/>
                    <w:rPr>
                      <w:rFonts w:cs="Arial"/>
                      <w:szCs w:val="20"/>
                      <w:lang w:val="en-US"/>
                    </w:rPr>
                  </w:pPr>
                  <w:r w:rsidRPr="00BA6613">
                    <w:rPr>
                      <w:rFonts w:cs="Arial"/>
                      <w:szCs w:val="20"/>
                      <w:lang w:val="en-US"/>
                    </w:rPr>
                    <w:t>General and Public Liability</w:t>
                  </w:r>
                </w:p>
              </w:tc>
              <w:tc>
                <w:tcPr>
                  <w:tcW w:w="4363" w:type="dxa"/>
                  <w:shd w:val="clear" w:color="auto" w:fill="auto"/>
                  <w:tcMar>
                    <w:top w:w="60" w:type="dxa"/>
                    <w:left w:w="60" w:type="dxa"/>
                    <w:right w:w="60" w:type="dxa"/>
                  </w:tcMar>
                </w:tcPr>
                <w:p w14:paraId="3C9683E0" w14:textId="77777777" w:rsidR="002E39C7" w:rsidRPr="00BA6613" w:rsidRDefault="002E39C7" w:rsidP="00B0012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2E39C7" w:rsidRPr="00BA6613" w14:paraId="3097022D" w14:textId="77777777" w:rsidTr="00B00121">
              <w:tc>
                <w:tcPr>
                  <w:tcW w:w="2845" w:type="dxa"/>
                  <w:shd w:val="clear" w:color="auto" w:fill="auto"/>
                  <w:tcMar>
                    <w:top w:w="60" w:type="dxa"/>
                    <w:left w:w="60" w:type="dxa"/>
                    <w:right w:w="60" w:type="dxa"/>
                  </w:tcMar>
                </w:tcPr>
                <w:p w14:paraId="4C08718A" w14:textId="77777777" w:rsidR="002E39C7" w:rsidRPr="00BA6613" w:rsidRDefault="002E39C7" w:rsidP="00B00121">
                  <w:pPr>
                    <w:tabs>
                      <w:tab w:val="clear" w:pos="357"/>
                    </w:tabs>
                    <w:spacing w:after="60" w:line="220" w:lineRule="exact"/>
                    <w:rPr>
                      <w:rFonts w:cs="Arial"/>
                      <w:szCs w:val="20"/>
                      <w:lang w:val="en-US"/>
                    </w:rPr>
                  </w:pPr>
                  <w:r w:rsidRPr="00BA6613">
                    <w:rPr>
                      <w:rFonts w:cs="Arial"/>
                      <w:szCs w:val="20"/>
                      <w:lang w:val="en-US"/>
                    </w:rPr>
                    <w:t>Transportation (Marine)</w:t>
                  </w:r>
                </w:p>
              </w:tc>
              <w:tc>
                <w:tcPr>
                  <w:tcW w:w="4363" w:type="dxa"/>
                  <w:shd w:val="clear" w:color="auto" w:fill="auto"/>
                  <w:tcMar>
                    <w:top w:w="60" w:type="dxa"/>
                    <w:left w:w="60" w:type="dxa"/>
                    <w:right w:w="60" w:type="dxa"/>
                  </w:tcMar>
                </w:tcPr>
                <w:p w14:paraId="7AF8A9CC" w14:textId="77777777" w:rsidR="002E39C7" w:rsidRPr="00BA6613" w:rsidRDefault="002E39C7" w:rsidP="00B0012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2E39C7" w:rsidRPr="00BA6613" w14:paraId="2F7FFD91" w14:textId="77777777" w:rsidTr="00B00121">
              <w:tc>
                <w:tcPr>
                  <w:tcW w:w="2845" w:type="dxa"/>
                  <w:shd w:val="clear" w:color="auto" w:fill="auto"/>
                  <w:tcMar>
                    <w:top w:w="60" w:type="dxa"/>
                    <w:left w:w="60" w:type="dxa"/>
                    <w:right w:w="60" w:type="dxa"/>
                  </w:tcMar>
                </w:tcPr>
                <w:p w14:paraId="2C3B56FC" w14:textId="77777777" w:rsidR="002E39C7" w:rsidRPr="00BA6613" w:rsidRDefault="002E39C7" w:rsidP="00B00121">
                  <w:pPr>
                    <w:tabs>
                      <w:tab w:val="clear" w:pos="357"/>
                    </w:tabs>
                    <w:spacing w:after="60" w:line="220" w:lineRule="exact"/>
                    <w:rPr>
                      <w:rFonts w:cs="Arial"/>
                      <w:szCs w:val="20"/>
                      <w:lang w:val="en-US"/>
                    </w:rPr>
                  </w:pPr>
                  <w:r w:rsidRPr="00BA6613">
                    <w:rPr>
                      <w:rFonts w:cs="Arial"/>
                      <w:szCs w:val="20"/>
                      <w:lang w:val="en-US"/>
                    </w:rPr>
                    <w:t>Motor Fleet and Mobile Plant</w:t>
                  </w:r>
                </w:p>
              </w:tc>
              <w:tc>
                <w:tcPr>
                  <w:tcW w:w="4363" w:type="dxa"/>
                  <w:shd w:val="clear" w:color="auto" w:fill="auto"/>
                  <w:tcMar>
                    <w:top w:w="60" w:type="dxa"/>
                    <w:left w:w="60" w:type="dxa"/>
                    <w:right w:w="60" w:type="dxa"/>
                  </w:tcMar>
                </w:tcPr>
                <w:p w14:paraId="7B84C4D4" w14:textId="77777777" w:rsidR="002E39C7" w:rsidRPr="00BA6613" w:rsidRDefault="002E39C7" w:rsidP="00B0012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2E39C7" w:rsidRPr="00BA6613" w14:paraId="75196F58" w14:textId="77777777" w:rsidTr="00B00121">
              <w:tc>
                <w:tcPr>
                  <w:tcW w:w="2845" w:type="dxa"/>
                  <w:shd w:val="clear" w:color="auto" w:fill="auto"/>
                  <w:tcMar>
                    <w:top w:w="60" w:type="dxa"/>
                    <w:left w:w="60" w:type="dxa"/>
                    <w:right w:w="60" w:type="dxa"/>
                  </w:tcMar>
                </w:tcPr>
                <w:p w14:paraId="5C2F6397" w14:textId="77777777" w:rsidR="002E39C7" w:rsidRPr="00BA6613" w:rsidRDefault="002E39C7" w:rsidP="00B00121">
                  <w:pPr>
                    <w:tabs>
                      <w:tab w:val="clear" w:pos="357"/>
                    </w:tabs>
                    <w:spacing w:after="60" w:line="220" w:lineRule="exact"/>
                    <w:rPr>
                      <w:rFonts w:cs="Arial"/>
                      <w:szCs w:val="20"/>
                      <w:lang w:val="en-US"/>
                    </w:rPr>
                  </w:pPr>
                  <w:r w:rsidRPr="00BA6613">
                    <w:rPr>
                      <w:rFonts w:cs="Arial"/>
                      <w:szCs w:val="20"/>
                      <w:lang w:val="en-US"/>
                    </w:rPr>
                    <w:t>Terrorism</w:t>
                  </w:r>
                </w:p>
              </w:tc>
              <w:tc>
                <w:tcPr>
                  <w:tcW w:w="4363" w:type="dxa"/>
                  <w:shd w:val="clear" w:color="auto" w:fill="auto"/>
                  <w:tcMar>
                    <w:top w:w="60" w:type="dxa"/>
                    <w:left w:w="60" w:type="dxa"/>
                    <w:right w:w="60" w:type="dxa"/>
                  </w:tcMar>
                </w:tcPr>
                <w:p w14:paraId="210C6F60" w14:textId="77777777" w:rsidR="002E39C7" w:rsidRPr="00BA6613" w:rsidRDefault="002E39C7" w:rsidP="00B0012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2E39C7" w:rsidRPr="00BA6613" w14:paraId="0F076A66" w14:textId="77777777" w:rsidTr="00B00121">
              <w:tc>
                <w:tcPr>
                  <w:tcW w:w="2845" w:type="dxa"/>
                  <w:shd w:val="clear" w:color="auto" w:fill="auto"/>
                  <w:tcMar>
                    <w:top w:w="60" w:type="dxa"/>
                    <w:left w:w="60" w:type="dxa"/>
                    <w:right w:w="60" w:type="dxa"/>
                  </w:tcMar>
                </w:tcPr>
                <w:p w14:paraId="6BD16905" w14:textId="77777777" w:rsidR="002E39C7" w:rsidRPr="00BA6613" w:rsidRDefault="002E39C7" w:rsidP="00B00121">
                  <w:pPr>
                    <w:tabs>
                      <w:tab w:val="clear" w:pos="357"/>
                    </w:tabs>
                    <w:spacing w:after="60" w:line="220" w:lineRule="exact"/>
                    <w:rPr>
                      <w:rFonts w:cs="Arial"/>
                      <w:szCs w:val="20"/>
                      <w:lang w:val="en-US"/>
                    </w:rPr>
                  </w:pPr>
                  <w:r w:rsidRPr="00BA6613">
                    <w:rPr>
                      <w:rFonts w:cs="Arial"/>
                      <w:szCs w:val="20"/>
                      <w:lang w:val="en-US"/>
                    </w:rPr>
                    <w:t>Cyber Liability</w:t>
                  </w:r>
                </w:p>
              </w:tc>
              <w:tc>
                <w:tcPr>
                  <w:tcW w:w="4363" w:type="dxa"/>
                  <w:shd w:val="clear" w:color="auto" w:fill="auto"/>
                  <w:tcMar>
                    <w:top w:w="60" w:type="dxa"/>
                    <w:left w:w="60" w:type="dxa"/>
                    <w:right w:w="60" w:type="dxa"/>
                  </w:tcMar>
                </w:tcPr>
                <w:p w14:paraId="5BB6CDF0" w14:textId="77777777" w:rsidR="002E39C7" w:rsidRPr="00BA6613" w:rsidRDefault="002E39C7" w:rsidP="00B00121">
                  <w:pPr>
                    <w:tabs>
                      <w:tab w:val="clear" w:pos="357"/>
                    </w:tabs>
                    <w:spacing w:line="240" w:lineRule="atLeast"/>
                    <w:rPr>
                      <w:rFonts w:cs="Arial"/>
                      <w:szCs w:val="20"/>
                      <w:lang w:val="en-US"/>
                    </w:rPr>
                  </w:pPr>
                  <w:r w:rsidRPr="00BA6613">
                    <w:rPr>
                      <w:rFonts w:cs="Arial"/>
                      <w:szCs w:val="20"/>
                      <w:lang w:val="en-US"/>
                    </w:rPr>
                    <w:t>Per the insurance policy document</w:t>
                  </w:r>
                </w:p>
              </w:tc>
            </w:tr>
            <w:tr w:rsidR="002E39C7" w:rsidRPr="00BA6613" w14:paraId="3BB37D55" w14:textId="77777777" w:rsidTr="00B00121">
              <w:tc>
                <w:tcPr>
                  <w:tcW w:w="2845" w:type="dxa"/>
                  <w:shd w:val="clear" w:color="auto" w:fill="auto"/>
                  <w:tcMar>
                    <w:top w:w="60" w:type="dxa"/>
                    <w:left w:w="60" w:type="dxa"/>
                    <w:right w:w="60" w:type="dxa"/>
                  </w:tcMar>
                </w:tcPr>
                <w:p w14:paraId="2A898859" w14:textId="77777777" w:rsidR="002E39C7" w:rsidRPr="00BA6613" w:rsidRDefault="002E39C7" w:rsidP="00B00121">
                  <w:pPr>
                    <w:tabs>
                      <w:tab w:val="clear" w:pos="357"/>
                    </w:tabs>
                    <w:spacing w:after="60" w:line="220" w:lineRule="exact"/>
                    <w:rPr>
                      <w:rFonts w:cs="Arial"/>
                      <w:szCs w:val="20"/>
                      <w:lang w:val="en-US"/>
                    </w:rPr>
                  </w:pPr>
                  <w:r w:rsidRPr="00AC4BA6">
                    <w:rPr>
                      <w:rFonts w:cs="Arial"/>
                      <w:szCs w:val="20"/>
                      <w:lang w:val="en-US"/>
                    </w:rPr>
                    <w:t xml:space="preserve">Nuclear Material Damage and </w:t>
                  </w:r>
                  <w:r w:rsidRPr="00AC4BA6">
                    <w:rPr>
                      <w:rFonts w:cs="Arial"/>
                      <w:szCs w:val="20"/>
                      <w:lang w:val="en-US"/>
                    </w:rPr>
                    <w:lastRenderedPageBreak/>
                    <w:t>Business Interruption</w:t>
                  </w:r>
                </w:p>
              </w:tc>
              <w:tc>
                <w:tcPr>
                  <w:tcW w:w="4363" w:type="dxa"/>
                  <w:shd w:val="clear" w:color="auto" w:fill="auto"/>
                  <w:tcMar>
                    <w:top w:w="60" w:type="dxa"/>
                    <w:left w:w="60" w:type="dxa"/>
                    <w:right w:w="60" w:type="dxa"/>
                  </w:tcMar>
                </w:tcPr>
                <w:p w14:paraId="79408822" w14:textId="77777777" w:rsidR="002E39C7" w:rsidRPr="00BA6613" w:rsidRDefault="002E39C7" w:rsidP="00B00121">
                  <w:pPr>
                    <w:tabs>
                      <w:tab w:val="clear" w:pos="357"/>
                    </w:tabs>
                    <w:spacing w:line="240" w:lineRule="atLeast"/>
                    <w:rPr>
                      <w:rFonts w:cs="Arial"/>
                      <w:szCs w:val="20"/>
                      <w:lang w:val="en-US"/>
                    </w:rPr>
                  </w:pPr>
                  <w:r w:rsidRPr="00AC4BA6">
                    <w:rPr>
                      <w:rFonts w:cs="Arial"/>
                      <w:szCs w:val="20"/>
                      <w:lang w:val="en-US"/>
                    </w:rPr>
                    <w:lastRenderedPageBreak/>
                    <w:t>Per the insurance policy document</w:t>
                  </w:r>
                </w:p>
              </w:tc>
            </w:tr>
            <w:tr w:rsidR="002E39C7" w:rsidRPr="00BA6613" w14:paraId="4C5635CE" w14:textId="77777777" w:rsidTr="00B00121">
              <w:tc>
                <w:tcPr>
                  <w:tcW w:w="2845" w:type="dxa"/>
                  <w:shd w:val="clear" w:color="auto" w:fill="auto"/>
                  <w:tcMar>
                    <w:top w:w="60" w:type="dxa"/>
                    <w:left w:w="60" w:type="dxa"/>
                    <w:right w:w="60" w:type="dxa"/>
                  </w:tcMar>
                </w:tcPr>
                <w:p w14:paraId="6FDBFED1" w14:textId="77777777" w:rsidR="002E39C7" w:rsidRPr="00BA6613" w:rsidRDefault="002E39C7" w:rsidP="00B00121">
                  <w:pPr>
                    <w:tabs>
                      <w:tab w:val="clear" w:pos="357"/>
                    </w:tabs>
                    <w:spacing w:after="60" w:line="220" w:lineRule="exact"/>
                    <w:rPr>
                      <w:rFonts w:cs="Arial"/>
                      <w:szCs w:val="20"/>
                      <w:lang w:val="en-US"/>
                    </w:rPr>
                  </w:pPr>
                  <w:r w:rsidRPr="00AC4BA6">
                    <w:rPr>
                      <w:rFonts w:cs="Arial"/>
                      <w:szCs w:val="20"/>
                      <w:lang w:val="en-US"/>
                    </w:rPr>
                    <w:t>Nuclear Material Damage Terrorism</w:t>
                  </w:r>
                </w:p>
              </w:tc>
              <w:tc>
                <w:tcPr>
                  <w:tcW w:w="4363" w:type="dxa"/>
                  <w:shd w:val="clear" w:color="auto" w:fill="auto"/>
                  <w:tcMar>
                    <w:top w:w="60" w:type="dxa"/>
                    <w:left w:w="60" w:type="dxa"/>
                    <w:right w:w="60" w:type="dxa"/>
                  </w:tcMar>
                </w:tcPr>
                <w:p w14:paraId="65CB8911" w14:textId="77777777" w:rsidR="002E39C7" w:rsidRPr="00BA6613" w:rsidRDefault="002E39C7" w:rsidP="00B00121">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225AF781" w14:textId="77777777" w:rsidR="002E39C7" w:rsidRPr="00AE4FDC" w:rsidRDefault="002E39C7" w:rsidP="00F90846">
            <w:pPr>
              <w:tabs>
                <w:tab w:val="clear" w:pos="357"/>
              </w:tabs>
              <w:spacing w:after="60" w:line="220" w:lineRule="exact"/>
              <w:jc w:val="center"/>
              <w:rPr>
                <w:rFonts w:cs="Arial"/>
                <w:b/>
                <w:szCs w:val="20"/>
                <w:lang w:val="en-US"/>
              </w:rPr>
            </w:pPr>
          </w:p>
          <w:p w14:paraId="16D5D746" w14:textId="77777777" w:rsidR="00F90846" w:rsidRPr="00AE4FDC" w:rsidRDefault="00F90846" w:rsidP="002E39C7">
            <w:pPr>
              <w:tabs>
                <w:tab w:val="clear" w:pos="357"/>
              </w:tabs>
              <w:spacing w:after="200" w:line="276" w:lineRule="auto"/>
              <w:ind w:left="-2679"/>
              <w:rPr>
                <w:rFonts w:cs="Arial"/>
                <w:szCs w:val="20"/>
                <w:lang w:val="en-US"/>
              </w:rPr>
            </w:pPr>
          </w:p>
        </w:tc>
      </w:tr>
      <w:tr w:rsidR="00421650" w:rsidRPr="007A6CF6" w14:paraId="67F091E0"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AF52E1A" w14:textId="77777777" w:rsidR="00421650" w:rsidRPr="00D52D84" w:rsidRDefault="00421650" w:rsidP="00774DAA">
            <w:pPr>
              <w:rPr>
                <w:b/>
                <w:bCs/>
              </w:rPr>
            </w:pPr>
            <w:r>
              <w:rPr>
                <w:b/>
                <w:bCs/>
              </w:rPr>
              <w:lastRenderedPageBreak/>
              <w:t>Z1</w:t>
            </w:r>
            <w:r w:rsidR="00C86E1D">
              <w:rPr>
                <w:b/>
                <w:bCs/>
              </w:rPr>
              <w:t>4</w:t>
            </w:r>
          </w:p>
        </w:tc>
        <w:tc>
          <w:tcPr>
            <w:tcW w:w="8504" w:type="dxa"/>
            <w:gridSpan w:val="5"/>
            <w:tcBorders>
              <w:top w:val="nil"/>
              <w:bottom w:val="nil"/>
            </w:tcBorders>
          </w:tcPr>
          <w:p w14:paraId="4AF65A3C" w14:textId="77777777" w:rsidR="00421650" w:rsidRPr="00D52D84" w:rsidRDefault="00421650" w:rsidP="00774DAA">
            <w:pPr>
              <w:tabs>
                <w:tab w:val="clear" w:pos="357"/>
              </w:tabs>
              <w:spacing w:after="60" w:line="220" w:lineRule="exact"/>
              <w:rPr>
                <w:rFonts w:cs="Arial"/>
                <w:b/>
                <w:szCs w:val="20"/>
                <w:lang w:val="en-US"/>
              </w:rPr>
            </w:pPr>
            <w:r w:rsidRPr="00D52D84">
              <w:rPr>
                <w:rFonts w:eastAsia="Calibri" w:cs="Arial"/>
                <w:b/>
                <w:szCs w:val="20"/>
                <w:lang w:val="en-ZA"/>
              </w:rPr>
              <w:t>Nuclear Liability</w:t>
            </w:r>
          </w:p>
        </w:tc>
      </w:tr>
      <w:tr w:rsidR="00421650" w:rsidRPr="007A6CF6" w14:paraId="498ABA16"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31935AA" w14:textId="77777777" w:rsidR="00421650" w:rsidRPr="00CD1646" w:rsidRDefault="00421650" w:rsidP="00774DAA">
            <w:pPr>
              <w:jc w:val="right"/>
            </w:pPr>
            <w:r w:rsidRPr="00CD1646">
              <w:t>Z1</w:t>
            </w:r>
            <w:r w:rsidR="00C86E1D">
              <w:t>4</w:t>
            </w:r>
            <w:r w:rsidRPr="00CD1646">
              <w:t>.1</w:t>
            </w:r>
          </w:p>
        </w:tc>
        <w:tc>
          <w:tcPr>
            <w:tcW w:w="8504" w:type="dxa"/>
            <w:gridSpan w:val="5"/>
            <w:tcBorders>
              <w:top w:val="nil"/>
              <w:bottom w:val="nil"/>
            </w:tcBorders>
          </w:tcPr>
          <w:p w14:paraId="492C74D4" w14:textId="77777777" w:rsidR="00421650" w:rsidRPr="00D52D84" w:rsidRDefault="00421650" w:rsidP="00774DAA">
            <w:pPr>
              <w:tabs>
                <w:tab w:val="clear" w:pos="357"/>
              </w:tabs>
              <w:spacing w:after="60" w:line="220" w:lineRule="exact"/>
              <w:rPr>
                <w:rFonts w:cs="Arial"/>
                <w:b/>
                <w:szCs w:val="20"/>
                <w:lang w:val="en-US"/>
              </w:rPr>
            </w:pPr>
            <w:r w:rsidRPr="00D52D84">
              <w:rPr>
                <w:rFonts w:eastAsia="Calibri" w:cs="Arial"/>
                <w:lang w:val="en-ZA"/>
              </w:rPr>
              <w:t xml:space="preserve">The </w:t>
            </w:r>
            <w:r>
              <w:rPr>
                <w:rFonts w:eastAsia="Calibri" w:cs="Arial"/>
                <w:i/>
                <w:iCs/>
                <w:lang w:val="en-ZA"/>
              </w:rPr>
              <w:t>Purchaser</w:t>
            </w:r>
            <w:r w:rsidRPr="00D52D84">
              <w:rPr>
                <w:rFonts w:eastAsia="Calibri" w:cs="Arial"/>
                <w:lang w:val="en-ZA"/>
              </w:rPr>
              <w:t xml:space="preserve"> is the operator of the Koeberg Nuclear Power Station (KNPS), a nuclear installation, as designated by the National Nuclear Regulator of the Republic of </w:t>
            </w:r>
            <w:proofErr w:type="gramStart"/>
            <w:r w:rsidRPr="00D52D84">
              <w:rPr>
                <w:rFonts w:eastAsia="Calibri" w:cs="Arial"/>
                <w:lang w:val="en-ZA"/>
              </w:rPr>
              <w:t>South Africa, and</w:t>
            </w:r>
            <w:proofErr w:type="gramEnd"/>
            <w:r w:rsidRPr="00D52D84">
              <w:rPr>
                <w:rFonts w:eastAsia="Calibri" w:cs="Arial"/>
                <w:lang w:val="en-ZA"/>
              </w:rPr>
              <w:t xml:space="preserve"> is the holder of a nuclear licence in respect of the KNPS.</w:t>
            </w:r>
          </w:p>
        </w:tc>
      </w:tr>
      <w:tr w:rsidR="00421650" w:rsidRPr="007A6CF6" w14:paraId="0ABE7A28"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A11CC5C" w14:textId="77777777" w:rsidR="00421650" w:rsidRPr="00CD1646" w:rsidRDefault="00421650" w:rsidP="00774DAA">
            <w:pPr>
              <w:jc w:val="right"/>
            </w:pPr>
            <w:r w:rsidRPr="00CD1646">
              <w:t>Z1</w:t>
            </w:r>
            <w:r w:rsidR="00C86E1D">
              <w:t>4</w:t>
            </w:r>
            <w:r w:rsidRPr="00CD1646">
              <w:t>.2</w:t>
            </w:r>
          </w:p>
        </w:tc>
        <w:tc>
          <w:tcPr>
            <w:tcW w:w="8504" w:type="dxa"/>
            <w:gridSpan w:val="5"/>
            <w:tcBorders>
              <w:top w:val="nil"/>
              <w:bottom w:val="nil"/>
            </w:tcBorders>
          </w:tcPr>
          <w:p w14:paraId="47D9D49E" w14:textId="77777777" w:rsidR="00421650" w:rsidRPr="00D52D84" w:rsidRDefault="00421650" w:rsidP="00774DAA">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is solely responsible for and indemnifies the </w:t>
            </w:r>
            <w:r>
              <w:rPr>
                <w:rFonts w:eastAsia="Calibri" w:cs="Arial"/>
                <w:i/>
                <w:iCs/>
                <w:szCs w:val="20"/>
                <w:lang w:val="en-ZA"/>
              </w:rPr>
              <w:t>Supplier</w:t>
            </w:r>
            <w:r w:rsidRPr="00D52D84">
              <w:rPr>
                <w:rFonts w:eastAsia="Calibri" w:cs="Arial"/>
                <w:szCs w:val="20"/>
                <w:lang w:val="en-ZA"/>
              </w:rPr>
              <w:t xml:space="preserve"> or any other person against any and all liabilities which the</w:t>
            </w:r>
            <w:r w:rsidRPr="00D52D84">
              <w:rPr>
                <w:rFonts w:eastAsia="Calibri" w:cs="Arial"/>
                <w:i/>
                <w:szCs w:val="20"/>
                <w:lang w:val="en-ZA"/>
              </w:rPr>
              <w:t xml:space="preserve"> </w:t>
            </w:r>
            <w:r>
              <w:rPr>
                <w:rFonts w:eastAsia="Calibri" w:cs="Arial"/>
                <w:i/>
                <w:szCs w:val="20"/>
                <w:lang w:val="en-ZA"/>
              </w:rPr>
              <w:t>Supplier</w:t>
            </w:r>
            <w:r w:rsidRPr="00D52D84">
              <w:rPr>
                <w:rFonts w:eastAsia="Calibri" w:cs="Arial"/>
                <w:szCs w:val="20"/>
                <w:lang w:val="en-ZA"/>
              </w:rPr>
              <w:t xml:space="preserve"> or any person may incur arising out of or resulting from nuclear damage, as defined in Act 4</w:t>
            </w:r>
            <w:r w:rsidR="003F5F88">
              <w:rPr>
                <w:rFonts w:eastAsia="Calibri" w:cs="Arial"/>
                <w:szCs w:val="20"/>
                <w:lang w:val="en-ZA"/>
              </w:rPr>
              <w:t>7</w:t>
            </w:r>
            <w:r w:rsidRPr="00D52D84">
              <w:rPr>
                <w:rFonts w:eastAsia="Calibri" w:cs="Arial"/>
                <w:szCs w:val="20"/>
                <w:lang w:val="en-ZA"/>
              </w:rPr>
              <w:t xml:space="preserve"> of 1999, save to the extent that any liabilities are incurred due to the </w:t>
            </w:r>
            <w:r w:rsidR="00AA5762">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szCs w:val="20"/>
                <w:lang w:val="en-ZA"/>
              </w:rPr>
              <w:t>Supplier</w:t>
            </w:r>
            <w:r w:rsidRPr="00D52D84">
              <w:rPr>
                <w:rFonts w:eastAsia="Calibri" w:cs="Arial"/>
                <w:i/>
                <w:szCs w:val="20"/>
                <w:lang w:val="en-ZA"/>
              </w:rPr>
              <w:t xml:space="preserve"> </w:t>
            </w:r>
            <w:r w:rsidRPr="00D52D84">
              <w:rPr>
                <w:rFonts w:eastAsia="Calibri" w:cs="Arial"/>
                <w:szCs w:val="20"/>
                <w:lang w:val="en-ZA"/>
              </w:rPr>
              <w:t xml:space="preserve">or any other person or the presence of the </w:t>
            </w:r>
            <w:r>
              <w:rPr>
                <w:rFonts w:eastAsia="Calibri" w:cs="Arial"/>
                <w:i/>
                <w:szCs w:val="20"/>
                <w:lang w:val="en-ZA"/>
              </w:rPr>
              <w:t>Supplier</w:t>
            </w:r>
            <w:r w:rsidRPr="00D52D84">
              <w:rPr>
                <w:rFonts w:eastAsia="Calibri" w:cs="Arial"/>
                <w:szCs w:val="20"/>
                <w:lang w:val="en-ZA"/>
              </w:rPr>
              <w:t xml:space="preserve"> or that person or any property of the </w:t>
            </w:r>
            <w:r>
              <w:rPr>
                <w:rFonts w:eastAsia="Calibri" w:cs="Arial"/>
                <w:i/>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421650" w:rsidRPr="007A6CF6" w14:paraId="17FD2D90"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8611251" w14:textId="77777777" w:rsidR="00421650" w:rsidRPr="00CD1646" w:rsidRDefault="00421650" w:rsidP="00774DAA">
            <w:pPr>
              <w:jc w:val="right"/>
            </w:pPr>
            <w:r w:rsidRPr="00CD1646">
              <w:t>Z1</w:t>
            </w:r>
            <w:r w:rsidR="00C86E1D">
              <w:t>4</w:t>
            </w:r>
            <w:r w:rsidRPr="00CD1646">
              <w:t>.3</w:t>
            </w:r>
          </w:p>
        </w:tc>
        <w:tc>
          <w:tcPr>
            <w:tcW w:w="8504" w:type="dxa"/>
            <w:gridSpan w:val="5"/>
            <w:tcBorders>
              <w:top w:val="nil"/>
              <w:bottom w:val="nil"/>
            </w:tcBorders>
          </w:tcPr>
          <w:p w14:paraId="4F0899B2" w14:textId="77777777" w:rsidR="00421650" w:rsidRPr="00A17230" w:rsidRDefault="00421650" w:rsidP="00774DAA">
            <w:pPr>
              <w:tabs>
                <w:tab w:val="clear" w:pos="357"/>
              </w:tabs>
              <w:spacing w:after="60" w:line="220" w:lineRule="exact"/>
              <w:rPr>
                <w:rFonts w:eastAsia="Calibri" w:cs="Arial"/>
                <w:lang w:val="en-ZA"/>
              </w:rPr>
            </w:pPr>
            <w:r w:rsidRPr="00D52D84">
              <w:rPr>
                <w:rFonts w:eastAsia="Calibri" w:cs="Arial"/>
                <w:szCs w:val="20"/>
                <w:lang w:val="en-ZA"/>
              </w:rPr>
              <w:t xml:space="preserve">Subject to clause </w:t>
            </w:r>
            <w:r>
              <w:rPr>
                <w:rFonts w:eastAsia="Calibri" w:cs="Arial"/>
                <w:szCs w:val="20"/>
                <w:lang w:val="en-ZA"/>
              </w:rPr>
              <w:t>Z</w:t>
            </w:r>
            <w:r w:rsidRPr="00D52D84">
              <w:rPr>
                <w:rFonts w:eastAsia="Calibri" w:cs="Arial"/>
                <w:szCs w:val="20"/>
                <w:lang w:val="en-ZA"/>
              </w:rPr>
              <w:t>1</w:t>
            </w:r>
            <w:r w:rsidR="00C86E1D">
              <w:rPr>
                <w:rFonts w:eastAsia="Calibri" w:cs="Arial"/>
                <w:szCs w:val="20"/>
                <w:lang w:val="en-ZA"/>
              </w:rPr>
              <w:t>4</w:t>
            </w:r>
            <w:r w:rsidRPr="00D52D84">
              <w:rPr>
                <w:rFonts w:eastAsia="Calibri" w:cs="Arial"/>
                <w:szCs w:val="20"/>
                <w:lang w:val="en-ZA"/>
              </w:rPr>
              <w:t xml:space="preserve">.4 below, the </w:t>
            </w:r>
            <w:r>
              <w:rPr>
                <w:rFonts w:eastAsia="Calibri" w:cs="Arial"/>
                <w:i/>
                <w:iCs/>
                <w:szCs w:val="20"/>
                <w:lang w:val="en-ZA"/>
              </w:rPr>
              <w:t>Purchaser</w:t>
            </w:r>
            <w:r w:rsidRPr="00D52D84">
              <w:rPr>
                <w:rFonts w:eastAsia="Calibri" w:cs="Arial"/>
                <w:szCs w:val="20"/>
                <w:lang w:val="en-ZA"/>
              </w:rPr>
              <w:t xml:space="preserve"> waives all rights of recourse, arising from the aforesaid, save to the extent that any claims arise or liability is incurred due or attributable to the </w:t>
            </w:r>
            <w:r w:rsidR="00AA5762">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iCs/>
                <w:szCs w:val="20"/>
                <w:lang w:val="en-ZA"/>
              </w:rPr>
              <w:t>Supplier</w:t>
            </w:r>
            <w:r w:rsidRPr="00D52D84">
              <w:rPr>
                <w:rFonts w:eastAsia="Calibri" w:cs="Arial"/>
                <w:szCs w:val="20"/>
                <w:lang w:val="en-ZA"/>
              </w:rPr>
              <w:t xml:space="preserve"> or any other person, or the presence of the </w:t>
            </w:r>
            <w:r>
              <w:rPr>
                <w:rFonts w:eastAsia="Calibri" w:cs="Arial"/>
                <w:i/>
                <w:iCs/>
                <w:szCs w:val="20"/>
                <w:lang w:val="en-ZA"/>
              </w:rPr>
              <w:t>Supplier</w:t>
            </w:r>
            <w:r w:rsidRPr="00A17230">
              <w:rPr>
                <w:rFonts w:eastAsia="Calibri" w:cs="Arial"/>
                <w:szCs w:val="20"/>
                <w:lang w:val="en-ZA"/>
              </w:rPr>
              <w:t xml:space="preserve"> </w:t>
            </w:r>
            <w:r w:rsidRPr="00D52D84">
              <w:rPr>
                <w:rFonts w:eastAsia="Calibri" w:cs="Arial"/>
                <w:szCs w:val="20"/>
                <w:lang w:val="en-ZA"/>
              </w:rPr>
              <w:t xml:space="preserve">or that person or any property of the </w:t>
            </w:r>
            <w:r>
              <w:rPr>
                <w:rFonts w:eastAsia="Calibri" w:cs="Arial"/>
                <w:i/>
                <w:iCs/>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421650" w:rsidRPr="007A6CF6" w14:paraId="5DC60DFC"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6C9B65E" w14:textId="77777777" w:rsidR="00421650" w:rsidRPr="00CD1646" w:rsidRDefault="00421650" w:rsidP="00774DAA">
            <w:pPr>
              <w:jc w:val="right"/>
            </w:pPr>
            <w:r w:rsidRPr="00CD1646">
              <w:t>Z1</w:t>
            </w:r>
            <w:r w:rsidR="00C86E1D">
              <w:t>4</w:t>
            </w:r>
            <w:r w:rsidRPr="00CD1646">
              <w:t>.4</w:t>
            </w:r>
          </w:p>
        </w:tc>
        <w:tc>
          <w:tcPr>
            <w:tcW w:w="8504" w:type="dxa"/>
            <w:gridSpan w:val="5"/>
            <w:tcBorders>
              <w:top w:val="nil"/>
              <w:bottom w:val="nil"/>
            </w:tcBorders>
          </w:tcPr>
          <w:p w14:paraId="636611CF" w14:textId="77777777" w:rsidR="00421650" w:rsidRPr="00D52D84" w:rsidRDefault="00421650" w:rsidP="00774DAA">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does not waive its rights provided for in section 30 (7) of Act 4</w:t>
            </w:r>
            <w:r w:rsidR="003F5F88">
              <w:rPr>
                <w:rFonts w:eastAsia="Calibri" w:cs="Arial"/>
                <w:szCs w:val="20"/>
                <w:lang w:val="en-ZA"/>
              </w:rPr>
              <w:t>7</w:t>
            </w:r>
            <w:r w:rsidRPr="00D52D84">
              <w:rPr>
                <w:rFonts w:eastAsia="Calibri" w:cs="Arial"/>
                <w:szCs w:val="20"/>
                <w:lang w:val="en-ZA"/>
              </w:rPr>
              <w:t xml:space="preserve"> of 1999, or any replacement section dealing with the same subject matter.</w:t>
            </w:r>
          </w:p>
        </w:tc>
      </w:tr>
      <w:tr w:rsidR="00421650" w:rsidRPr="007A6CF6" w14:paraId="1E716D12"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21369F2" w14:textId="77777777" w:rsidR="00421650" w:rsidRPr="00CD1646" w:rsidRDefault="00421650" w:rsidP="00774DAA">
            <w:pPr>
              <w:jc w:val="right"/>
            </w:pPr>
            <w:r w:rsidRPr="00CD1646">
              <w:t>Z1</w:t>
            </w:r>
            <w:r w:rsidR="00C86E1D">
              <w:t>4</w:t>
            </w:r>
            <w:r w:rsidRPr="00CD1646">
              <w:t>.5</w:t>
            </w:r>
          </w:p>
        </w:tc>
        <w:tc>
          <w:tcPr>
            <w:tcW w:w="8504" w:type="dxa"/>
            <w:gridSpan w:val="5"/>
            <w:tcBorders>
              <w:top w:val="nil"/>
              <w:bottom w:val="nil"/>
            </w:tcBorders>
          </w:tcPr>
          <w:p w14:paraId="0DD423E3" w14:textId="77777777" w:rsidR="00421650" w:rsidRPr="00D52D84" w:rsidRDefault="00421650" w:rsidP="00774DAA">
            <w:pPr>
              <w:tabs>
                <w:tab w:val="clear" w:pos="357"/>
              </w:tabs>
              <w:spacing w:after="60" w:line="220" w:lineRule="exact"/>
              <w:rPr>
                <w:rFonts w:cs="Arial"/>
                <w:b/>
                <w:szCs w:val="20"/>
                <w:lang w:val="en-US"/>
              </w:rPr>
            </w:pPr>
            <w:r w:rsidRPr="00D52D84">
              <w:rPr>
                <w:rFonts w:eastAsia="Calibri" w:cs="Arial"/>
                <w:szCs w:val="20"/>
                <w:lang w:val="en-ZA"/>
              </w:rPr>
              <w:t>The protection afforded by the provisions hereof shall be in effect until the KNPS is decommissioned.</w:t>
            </w:r>
          </w:p>
        </w:tc>
      </w:tr>
      <w:tr w:rsidR="00421650" w:rsidRPr="007A6CF6" w14:paraId="773FD93C"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0720876" w14:textId="77777777" w:rsidR="00421650" w:rsidRDefault="00421650" w:rsidP="00774DAA">
            <w:pPr>
              <w:rPr>
                <w:b/>
                <w:bCs/>
              </w:rPr>
            </w:pPr>
          </w:p>
        </w:tc>
        <w:tc>
          <w:tcPr>
            <w:tcW w:w="8504" w:type="dxa"/>
            <w:gridSpan w:val="5"/>
            <w:tcBorders>
              <w:top w:val="nil"/>
              <w:bottom w:val="nil"/>
            </w:tcBorders>
          </w:tcPr>
          <w:p w14:paraId="31BB3DD5" w14:textId="77777777" w:rsidR="00421650" w:rsidRPr="00242B36" w:rsidRDefault="00421650" w:rsidP="00774DAA">
            <w:pPr>
              <w:tabs>
                <w:tab w:val="clear" w:pos="357"/>
              </w:tabs>
              <w:spacing w:after="60" w:line="220" w:lineRule="exact"/>
              <w:rPr>
                <w:rFonts w:eastAsia="Calibri" w:cs="Arial"/>
                <w:szCs w:val="20"/>
                <w:lang w:val="en-ZA"/>
              </w:rPr>
            </w:pPr>
          </w:p>
        </w:tc>
      </w:tr>
      <w:tr w:rsidR="00421650" w:rsidRPr="007A6CF6" w14:paraId="1872D813"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77DDBBA" w14:textId="77777777" w:rsidR="00421650" w:rsidRDefault="00421650" w:rsidP="00774DAA">
            <w:pPr>
              <w:rPr>
                <w:b/>
                <w:bCs/>
              </w:rPr>
            </w:pPr>
            <w:r>
              <w:rPr>
                <w:b/>
                <w:bCs/>
              </w:rPr>
              <w:t>Z1</w:t>
            </w:r>
            <w:r w:rsidR="00C86E1D">
              <w:rPr>
                <w:b/>
                <w:bCs/>
              </w:rPr>
              <w:t>5</w:t>
            </w:r>
          </w:p>
        </w:tc>
        <w:tc>
          <w:tcPr>
            <w:tcW w:w="8504" w:type="dxa"/>
            <w:gridSpan w:val="5"/>
            <w:tcBorders>
              <w:top w:val="nil"/>
              <w:bottom w:val="nil"/>
            </w:tcBorders>
          </w:tcPr>
          <w:p w14:paraId="626359A4" w14:textId="77777777" w:rsidR="00421650" w:rsidRPr="00D52D84" w:rsidRDefault="00421650" w:rsidP="00774DAA">
            <w:pPr>
              <w:tabs>
                <w:tab w:val="clear" w:pos="357"/>
              </w:tabs>
              <w:spacing w:after="60" w:line="220" w:lineRule="exact"/>
              <w:rPr>
                <w:rFonts w:eastAsia="Calibri" w:cs="Arial"/>
                <w:szCs w:val="20"/>
                <w:lang w:val="en-ZA"/>
              </w:rPr>
            </w:pPr>
            <w:r>
              <w:rPr>
                <w:rFonts w:cs="Arial"/>
                <w:b/>
                <w:szCs w:val="20"/>
                <w:lang w:val="en-US"/>
              </w:rPr>
              <w:t>Asbestos</w:t>
            </w:r>
          </w:p>
        </w:tc>
      </w:tr>
      <w:tr w:rsidR="00421650" w:rsidRPr="007A6CF6" w14:paraId="63CABC49"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440" w:type="dxa"/>
            <w:gridSpan w:val="7"/>
            <w:tcBorders>
              <w:top w:val="nil"/>
              <w:bottom w:val="nil"/>
            </w:tcBorders>
            <w:shd w:val="clear" w:color="auto" w:fill="FFFFFF"/>
          </w:tcPr>
          <w:p w14:paraId="08D80F2C" w14:textId="77777777" w:rsidR="00421650" w:rsidRPr="00D52D84" w:rsidRDefault="00421650" w:rsidP="00774DAA">
            <w:pPr>
              <w:tabs>
                <w:tab w:val="clear" w:pos="357"/>
              </w:tabs>
              <w:spacing w:after="60" w:line="220" w:lineRule="exact"/>
              <w:rPr>
                <w:rFonts w:eastAsia="Calibri" w:cs="Arial"/>
                <w:szCs w:val="20"/>
                <w:lang w:val="en-ZA"/>
              </w:rPr>
            </w:pPr>
            <w:r w:rsidRPr="00D52D84">
              <w:rPr>
                <w:rFonts w:cs="Arial"/>
                <w:lang w:val="en-ZA"/>
              </w:rPr>
              <w:t>For the purposes of this Z-clause, the following definitions apply:</w:t>
            </w:r>
          </w:p>
        </w:tc>
      </w:tr>
      <w:tr w:rsidR="00421650" w:rsidRPr="007A6CF6" w14:paraId="518C0E06"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3A62A49" w14:textId="77777777" w:rsidR="00421650" w:rsidRPr="006B7115" w:rsidRDefault="00421650" w:rsidP="00774DAA">
            <w:pPr>
              <w:rPr>
                <w:b/>
                <w:bCs/>
              </w:rPr>
            </w:pPr>
            <w:r w:rsidRPr="006B7115">
              <w:rPr>
                <w:rFonts w:eastAsia="Calibri" w:cs="Arial"/>
                <w:b/>
                <w:bCs/>
                <w:szCs w:val="20"/>
                <w:lang w:val="en-ZA"/>
              </w:rPr>
              <w:t>AAIA</w:t>
            </w:r>
          </w:p>
        </w:tc>
        <w:tc>
          <w:tcPr>
            <w:tcW w:w="7512" w:type="dxa"/>
            <w:gridSpan w:val="3"/>
            <w:tcBorders>
              <w:top w:val="nil"/>
              <w:bottom w:val="nil"/>
            </w:tcBorders>
          </w:tcPr>
          <w:p w14:paraId="48B136B1" w14:textId="77777777" w:rsidR="00421650" w:rsidRPr="00D52D84" w:rsidRDefault="00421650" w:rsidP="00774DAA">
            <w:pPr>
              <w:tabs>
                <w:tab w:val="clear" w:pos="357"/>
              </w:tabs>
              <w:spacing w:after="60" w:line="220" w:lineRule="exact"/>
              <w:rPr>
                <w:rFonts w:eastAsia="Calibri" w:cs="Arial"/>
                <w:szCs w:val="20"/>
                <w:lang w:val="en-ZA"/>
              </w:rPr>
            </w:pPr>
            <w:r>
              <w:rPr>
                <w:rFonts w:eastAsia="Calibri" w:cs="Arial"/>
                <w:szCs w:val="20"/>
                <w:lang w:val="en-ZA"/>
              </w:rPr>
              <w:t>means a</w:t>
            </w:r>
            <w:r w:rsidRPr="00D52D84">
              <w:rPr>
                <w:rFonts w:eastAsia="Calibri" w:cs="Arial"/>
                <w:szCs w:val="20"/>
                <w:lang w:val="en-ZA"/>
              </w:rPr>
              <w:t xml:space="preserve">pproved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i</w:t>
            </w:r>
            <w:r w:rsidRPr="00D52D84">
              <w:rPr>
                <w:rFonts w:eastAsia="Calibri" w:cs="Arial"/>
                <w:szCs w:val="20"/>
                <w:lang w:val="en-ZA"/>
              </w:rPr>
              <w:t xml:space="preserve">nspection </w:t>
            </w:r>
            <w:r>
              <w:rPr>
                <w:rFonts w:eastAsia="Calibri" w:cs="Arial"/>
                <w:szCs w:val="20"/>
                <w:lang w:val="en-ZA"/>
              </w:rPr>
              <w:t>a</w:t>
            </w:r>
            <w:r w:rsidRPr="00D52D84">
              <w:rPr>
                <w:rFonts w:eastAsia="Calibri" w:cs="Arial"/>
                <w:szCs w:val="20"/>
                <w:lang w:val="en-ZA"/>
              </w:rPr>
              <w:t>uthority.</w:t>
            </w:r>
          </w:p>
        </w:tc>
      </w:tr>
      <w:tr w:rsidR="00421650" w:rsidRPr="007A6CF6" w14:paraId="2F53BD4B"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0502E156" w14:textId="77777777" w:rsidR="00421650" w:rsidRPr="006B7115" w:rsidRDefault="00421650" w:rsidP="00774DAA">
            <w:pPr>
              <w:rPr>
                <w:b/>
                <w:bCs/>
              </w:rPr>
            </w:pPr>
            <w:r w:rsidRPr="006B7115">
              <w:rPr>
                <w:rFonts w:eastAsia="Calibri" w:cs="Arial"/>
                <w:b/>
                <w:bCs/>
                <w:szCs w:val="20"/>
                <w:lang w:val="en-ZA"/>
              </w:rPr>
              <w:t>ACM</w:t>
            </w:r>
          </w:p>
        </w:tc>
        <w:tc>
          <w:tcPr>
            <w:tcW w:w="7512" w:type="dxa"/>
            <w:gridSpan w:val="3"/>
            <w:tcBorders>
              <w:top w:val="nil"/>
              <w:bottom w:val="nil"/>
            </w:tcBorders>
          </w:tcPr>
          <w:p w14:paraId="5A8B5BF5" w14:textId="77777777" w:rsidR="00421650" w:rsidRPr="00D52D84" w:rsidRDefault="00421650" w:rsidP="00774DAA">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sbestos </w:t>
            </w:r>
            <w:r w:rsidRPr="00D52D84">
              <w:rPr>
                <w:rFonts w:eastAsia="Calibri" w:cs="Arial"/>
                <w:szCs w:val="20"/>
                <w:lang w:val="en-ZA"/>
              </w:rPr>
              <w:t>containing</w:t>
            </w:r>
            <w:r w:rsidRPr="00D52D84">
              <w:rPr>
                <w:rFonts w:eastAsia="Calibri" w:cs="Arial"/>
                <w:szCs w:val="20"/>
              </w:rPr>
              <w:t xml:space="preserve"> materials.</w:t>
            </w:r>
          </w:p>
        </w:tc>
      </w:tr>
      <w:tr w:rsidR="00421650" w:rsidRPr="007A6CF6" w14:paraId="06DF3A83"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3A91A051" w14:textId="77777777" w:rsidR="00421650" w:rsidRPr="006B7115" w:rsidRDefault="00421650" w:rsidP="00774DAA">
            <w:pPr>
              <w:rPr>
                <w:b/>
                <w:bCs/>
              </w:rPr>
            </w:pPr>
            <w:r w:rsidRPr="006B7115">
              <w:rPr>
                <w:rFonts w:eastAsia="Calibri" w:cs="Arial"/>
                <w:b/>
                <w:bCs/>
                <w:szCs w:val="20"/>
                <w:lang w:val="en-ZA"/>
              </w:rPr>
              <w:t>AL</w:t>
            </w:r>
          </w:p>
        </w:tc>
        <w:tc>
          <w:tcPr>
            <w:tcW w:w="7512" w:type="dxa"/>
            <w:gridSpan w:val="3"/>
            <w:tcBorders>
              <w:top w:val="nil"/>
              <w:bottom w:val="nil"/>
            </w:tcBorders>
          </w:tcPr>
          <w:p w14:paraId="7FC0147F" w14:textId="77777777" w:rsidR="00421650" w:rsidRPr="00D52D84" w:rsidRDefault="00421650" w:rsidP="00774DAA">
            <w:pPr>
              <w:tabs>
                <w:tab w:val="clear" w:pos="357"/>
              </w:tabs>
              <w:spacing w:after="60" w:line="220" w:lineRule="exact"/>
              <w:rPr>
                <w:rFonts w:eastAsia="Calibri" w:cs="Arial"/>
                <w:szCs w:val="20"/>
                <w:lang w:val="en-ZA"/>
              </w:rPr>
            </w:pPr>
            <w:r>
              <w:rPr>
                <w:rFonts w:eastAsia="Calibri" w:cs="Arial"/>
                <w:szCs w:val="20"/>
              </w:rPr>
              <w:t xml:space="preserve">means </w:t>
            </w:r>
            <w:r w:rsidR="009E259E">
              <w:rPr>
                <w:rFonts w:eastAsia="Calibri" w:cs="Arial"/>
                <w:szCs w:val="20"/>
              </w:rPr>
              <w:t>a</w:t>
            </w:r>
            <w:r w:rsidRPr="00D52D84">
              <w:rPr>
                <w:rFonts w:eastAsia="Calibri" w:cs="Arial"/>
                <w:szCs w:val="20"/>
              </w:rPr>
              <w:t xml:space="preserve">ction level, i.e. a level of 50% of the OEL, i.e. </w:t>
            </w:r>
            <w:r w:rsidRPr="00D52D84">
              <w:rPr>
                <w:rFonts w:eastAsia="Calibri" w:cs="Arial"/>
                <w:szCs w:val="20"/>
                <w:lang w:val="en-ZA"/>
              </w:rPr>
              <w:t xml:space="preserve">0.1 regulated asbestos fibres per ml of air measured over a </w:t>
            </w:r>
            <w:proofErr w:type="gramStart"/>
            <w:r w:rsidRPr="00D52D84">
              <w:rPr>
                <w:rFonts w:eastAsia="Calibri" w:cs="Arial"/>
                <w:szCs w:val="20"/>
                <w:lang w:val="en-ZA"/>
              </w:rPr>
              <w:t>4 hour</w:t>
            </w:r>
            <w:proofErr w:type="gramEnd"/>
            <w:r w:rsidRPr="00D52D84">
              <w:rPr>
                <w:rFonts w:eastAsia="Calibri" w:cs="Arial"/>
                <w:szCs w:val="20"/>
                <w:lang w:val="en-ZA"/>
              </w:rPr>
              <w:t xml:space="preserve"> period</w:t>
            </w:r>
            <w:r w:rsidRPr="00D52D84">
              <w:rPr>
                <w:rFonts w:eastAsia="Calibri" w:cs="Arial"/>
                <w:szCs w:val="20"/>
              </w:rPr>
              <w:t xml:space="preserve">. The value at which </w:t>
            </w:r>
            <w:r w:rsidRPr="00D52D84">
              <w:rPr>
                <w:rFonts w:eastAsia="Calibri" w:cs="Arial"/>
                <w:szCs w:val="20"/>
                <w:lang w:val="en-ZA"/>
              </w:rPr>
              <w:t xml:space="preserve">proactive actions is required </w:t>
            </w:r>
            <w:proofErr w:type="gramStart"/>
            <w:r w:rsidRPr="00D52D84">
              <w:rPr>
                <w:rFonts w:eastAsia="Calibri" w:cs="Arial"/>
                <w:szCs w:val="20"/>
                <w:lang w:val="en-ZA"/>
              </w:rPr>
              <w:t>in order to</w:t>
            </w:r>
            <w:proofErr w:type="gramEnd"/>
            <w:r w:rsidRPr="00D52D84">
              <w:rPr>
                <w:rFonts w:eastAsia="Calibri" w:cs="Arial"/>
                <w:szCs w:val="20"/>
                <w:lang w:val="en-ZA"/>
              </w:rPr>
              <w:t xml:space="preserve"> control asbestos exposure to prevent exceeding the </w:t>
            </w:r>
            <w:r w:rsidRPr="00D52D84">
              <w:rPr>
                <w:rFonts w:eastAsia="Calibri" w:cs="Arial"/>
                <w:szCs w:val="20"/>
              </w:rPr>
              <w:t>OEL.</w:t>
            </w:r>
          </w:p>
        </w:tc>
      </w:tr>
      <w:tr w:rsidR="00421650" w:rsidRPr="007A6CF6" w14:paraId="49368AEE"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3CD45622" w14:textId="77777777" w:rsidR="00421650" w:rsidRPr="006B7115" w:rsidRDefault="00421650" w:rsidP="00774DAA">
            <w:pPr>
              <w:rPr>
                <w:b/>
                <w:bCs/>
              </w:rPr>
            </w:pPr>
            <w:r w:rsidRPr="006B7115">
              <w:rPr>
                <w:rFonts w:eastAsia="Calibri" w:cs="Arial"/>
                <w:b/>
                <w:bCs/>
                <w:szCs w:val="20"/>
                <w:lang w:val="en-ZA"/>
              </w:rPr>
              <w:t>Ambient Air</w:t>
            </w:r>
          </w:p>
        </w:tc>
        <w:tc>
          <w:tcPr>
            <w:tcW w:w="7512" w:type="dxa"/>
            <w:gridSpan w:val="3"/>
            <w:tcBorders>
              <w:top w:val="nil"/>
              <w:bottom w:val="nil"/>
            </w:tcBorders>
          </w:tcPr>
          <w:p w14:paraId="38F92613" w14:textId="77777777" w:rsidR="00421650" w:rsidRPr="00D52D84" w:rsidRDefault="00421650" w:rsidP="00774DAA">
            <w:pPr>
              <w:tabs>
                <w:tab w:val="clear" w:pos="357"/>
              </w:tabs>
              <w:spacing w:after="60" w:line="220" w:lineRule="exact"/>
              <w:rPr>
                <w:rFonts w:eastAsia="Calibri" w:cs="Arial"/>
                <w:szCs w:val="20"/>
                <w:lang w:val="en-ZA"/>
              </w:rPr>
            </w:pPr>
            <w:r>
              <w:rPr>
                <w:rFonts w:eastAsia="Calibri" w:cs="Arial"/>
                <w:szCs w:val="20"/>
              </w:rPr>
              <w:t>means b</w:t>
            </w:r>
            <w:proofErr w:type="spellStart"/>
            <w:r w:rsidRPr="00D52D84">
              <w:rPr>
                <w:rFonts w:eastAsia="Calibri" w:cs="Arial"/>
                <w:szCs w:val="20"/>
                <w:lang w:val="en-ZA"/>
              </w:rPr>
              <w:t>reathable</w:t>
            </w:r>
            <w:proofErr w:type="spellEnd"/>
            <w:r w:rsidRPr="00D52D84">
              <w:rPr>
                <w:rFonts w:eastAsia="Calibri" w:cs="Arial"/>
                <w:szCs w:val="20"/>
                <w:lang w:val="en-ZA"/>
              </w:rPr>
              <w:t xml:space="preserve"> air in area of work with specific reference to breathing zone, which is defined to be a virtual area within a radius of approximately 30cm from the nose inl</w:t>
            </w:r>
            <w:r>
              <w:rPr>
                <w:rFonts w:eastAsia="Calibri" w:cs="Arial"/>
                <w:szCs w:val="20"/>
                <w:lang w:val="en-ZA"/>
              </w:rPr>
              <w:t>et.</w:t>
            </w:r>
          </w:p>
        </w:tc>
      </w:tr>
      <w:tr w:rsidR="00421650" w:rsidRPr="007A6CF6" w14:paraId="1DF6CAE4"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C7CB91B" w14:textId="77777777" w:rsidR="00421650" w:rsidRPr="006B7115" w:rsidRDefault="00421650" w:rsidP="00774DAA">
            <w:pPr>
              <w:rPr>
                <w:b/>
                <w:bCs/>
              </w:rPr>
            </w:pPr>
            <w:r w:rsidRPr="006B7115">
              <w:rPr>
                <w:rFonts w:eastAsia="Calibri" w:cs="Arial"/>
                <w:b/>
                <w:bCs/>
                <w:szCs w:val="20"/>
              </w:rPr>
              <w:t>Compliance Monitoring</w:t>
            </w:r>
          </w:p>
        </w:tc>
        <w:tc>
          <w:tcPr>
            <w:tcW w:w="7512" w:type="dxa"/>
            <w:gridSpan w:val="3"/>
            <w:tcBorders>
              <w:top w:val="nil"/>
              <w:bottom w:val="nil"/>
            </w:tcBorders>
          </w:tcPr>
          <w:p w14:paraId="67D6292E" w14:textId="77777777" w:rsidR="00421650" w:rsidRPr="00D52D84" w:rsidRDefault="00421650" w:rsidP="00774DAA">
            <w:pPr>
              <w:tabs>
                <w:tab w:val="clear" w:pos="357"/>
              </w:tabs>
              <w:spacing w:after="60" w:line="220" w:lineRule="exact"/>
              <w:rPr>
                <w:rFonts w:eastAsia="Calibri" w:cs="Arial"/>
                <w:szCs w:val="20"/>
                <w:lang w:val="en-ZA"/>
              </w:rPr>
            </w:pPr>
            <w:r>
              <w:rPr>
                <w:rFonts w:eastAsia="Calibri" w:cs="Arial"/>
                <w:szCs w:val="20"/>
              </w:rPr>
              <w:t>means c</w:t>
            </w:r>
            <w:proofErr w:type="spellStart"/>
            <w:r w:rsidRPr="00D52D84">
              <w:rPr>
                <w:rFonts w:eastAsia="Calibri" w:cs="Arial"/>
                <w:szCs w:val="20"/>
                <w:lang w:val="en-ZA"/>
              </w:rPr>
              <w:t>ompliance</w:t>
            </w:r>
            <w:proofErr w:type="spellEnd"/>
            <w:r w:rsidRPr="00D52D84">
              <w:rPr>
                <w:rFonts w:eastAsia="Calibri" w:cs="Arial"/>
                <w:szCs w:val="20"/>
                <w:lang w:val="en-ZA"/>
              </w:rPr>
              <w:t xml:space="preserve"> sampling used to assess </w:t>
            </w:r>
            <w:proofErr w:type="gramStart"/>
            <w:r w:rsidRPr="00D52D84">
              <w:rPr>
                <w:rFonts w:eastAsia="Calibri" w:cs="Arial"/>
                <w:szCs w:val="20"/>
                <w:lang w:val="en-ZA"/>
              </w:rPr>
              <w:t>whether or not</w:t>
            </w:r>
            <w:proofErr w:type="gramEnd"/>
            <w:r w:rsidRPr="00D52D84">
              <w:rPr>
                <w:rFonts w:eastAsia="Calibri" w:cs="Arial"/>
                <w:szCs w:val="20"/>
                <w:lang w:val="en-ZA"/>
              </w:rPr>
              <w:t xml:space="preserve"> the personal exposure of workers to regulated asbestos fibres is in compliance with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421650" w:rsidRPr="007A6CF6" w14:paraId="487C0FCE"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1FD24600" w14:textId="77777777" w:rsidR="00421650" w:rsidRPr="006B7115" w:rsidRDefault="00421650" w:rsidP="00774DAA">
            <w:pPr>
              <w:rPr>
                <w:b/>
                <w:bCs/>
              </w:rPr>
            </w:pPr>
            <w:r w:rsidRPr="006B7115">
              <w:rPr>
                <w:rFonts w:eastAsia="Calibri" w:cs="Arial"/>
                <w:b/>
                <w:bCs/>
                <w:szCs w:val="20"/>
              </w:rPr>
              <w:t>OEL</w:t>
            </w:r>
          </w:p>
        </w:tc>
        <w:tc>
          <w:tcPr>
            <w:tcW w:w="7512" w:type="dxa"/>
            <w:gridSpan w:val="3"/>
            <w:tcBorders>
              <w:top w:val="nil"/>
              <w:bottom w:val="nil"/>
            </w:tcBorders>
          </w:tcPr>
          <w:p w14:paraId="60D4382D" w14:textId="77777777" w:rsidR="00421650" w:rsidRPr="00D52D84" w:rsidRDefault="00421650" w:rsidP="00774DAA">
            <w:pPr>
              <w:tabs>
                <w:tab w:val="clear" w:pos="357"/>
              </w:tabs>
              <w:spacing w:after="60" w:line="220" w:lineRule="exact"/>
              <w:rPr>
                <w:rFonts w:eastAsia="Calibri" w:cs="Arial"/>
                <w:szCs w:val="20"/>
                <w:lang w:val="en-ZA"/>
              </w:rPr>
            </w:pPr>
            <w:r>
              <w:rPr>
                <w:rFonts w:eastAsia="Calibri" w:cs="Arial"/>
                <w:szCs w:val="20"/>
              </w:rPr>
              <w:t>means o</w:t>
            </w:r>
            <w:proofErr w:type="spellStart"/>
            <w:r w:rsidRPr="00D52D84">
              <w:rPr>
                <w:rFonts w:eastAsia="Calibri" w:cs="Arial"/>
                <w:szCs w:val="20"/>
                <w:lang w:val="en-ZA"/>
              </w:rPr>
              <w:t>ccupational</w:t>
            </w:r>
            <w:proofErr w:type="spellEnd"/>
            <w:r w:rsidRPr="00D52D84">
              <w:rPr>
                <w:rFonts w:eastAsia="Calibri" w:cs="Arial"/>
                <w:szCs w:val="20"/>
                <w:lang w:val="en-ZA"/>
              </w:rPr>
              <w:t xml:space="preserve"> </w:t>
            </w:r>
            <w:r>
              <w:rPr>
                <w:rFonts w:eastAsia="Calibri" w:cs="Arial"/>
                <w:szCs w:val="20"/>
                <w:lang w:val="en-ZA"/>
              </w:rPr>
              <w:t>e</w:t>
            </w:r>
            <w:r w:rsidRPr="00D52D84">
              <w:rPr>
                <w:rFonts w:eastAsia="Calibri" w:cs="Arial"/>
                <w:szCs w:val="20"/>
                <w:lang w:val="en-ZA"/>
              </w:rPr>
              <w:t xml:space="preserve">xposure </w:t>
            </w:r>
            <w:r>
              <w:rPr>
                <w:rFonts w:eastAsia="Calibri" w:cs="Arial"/>
                <w:szCs w:val="20"/>
                <w:lang w:val="en-ZA"/>
              </w:rPr>
              <w:t>l</w:t>
            </w:r>
            <w:r w:rsidRPr="00D52D84">
              <w:rPr>
                <w:rFonts w:eastAsia="Calibri" w:cs="Arial"/>
                <w:szCs w:val="20"/>
                <w:lang w:val="en-ZA"/>
              </w:rPr>
              <w:t>imit</w:t>
            </w:r>
            <w:r>
              <w:rPr>
                <w:rFonts w:eastAsia="Calibri" w:cs="Arial"/>
                <w:szCs w:val="20"/>
                <w:lang w:val="en-ZA"/>
              </w:rPr>
              <w:t>.</w:t>
            </w:r>
          </w:p>
        </w:tc>
      </w:tr>
      <w:tr w:rsidR="00421650" w:rsidRPr="007A6CF6" w14:paraId="3B9AA21B"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A773C88" w14:textId="77777777" w:rsidR="00421650" w:rsidRPr="006B7115" w:rsidRDefault="00421650" w:rsidP="00774DAA">
            <w:pPr>
              <w:rPr>
                <w:b/>
                <w:bCs/>
              </w:rPr>
            </w:pPr>
            <w:r w:rsidRPr="006B7115">
              <w:rPr>
                <w:rFonts w:eastAsia="Calibri" w:cs="Arial"/>
                <w:b/>
                <w:bCs/>
                <w:szCs w:val="20"/>
              </w:rPr>
              <w:t xml:space="preserve">Parallel </w:t>
            </w:r>
            <w:r w:rsidRPr="006B7115">
              <w:rPr>
                <w:rFonts w:eastAsia="Calibri" w:cs="Arial"/>
                <w:b/>
                <w:bCs/>
                <w:szCs w:val="20"/>
              </w:rPr>
              <w:lastRenderedPageBreak/>
              <w:t>Measurements</w:t>
            </w:r>
          </w:p>
        </w:tc>
        <w:tc>
          <w:tcPr>
            <w:tcW w:w="7512" w:type="dxa"/>
            <w:gridSpan w:val="3"/>
            <w:tcBorders>
              <w:top w:val="nil"/>
              <w:bottom w:val="nil"/>
            </w:tcBorders>
          </w:tcPr>
          <w:p w14:paraId="2B5A206C" w14:textId="77777777" w:rsidR="00421650" w:rsidRPr="00D52D84" w:rsidRDefault="00421650" w:rsidP="00774DAA">
            <w:pPr>
              <w:tabs>
                <w:tab w:val="clear" w:pos="357"/>
              </w:tabs>
              <w:spacing w:after="60" w:line="220" w:lineRule="exact"/>
              <w:rPr>
                <w:rFonts w:eastAsia="Calibri" w:cs="Arial"/>
                <w:szCs w:val="20"/>
                <w:lang w:val="en-ZA"/>
              </w:rPr>
            </w:pPr>
            <w:r>
              <w:rPr>
                <w:rFonts w:eastAsia="Calibri" w:cs="Arial"/>
                <w:szCs w:val="20"/>
              </w:rPr>
              <w:lastRenderedPageBreak/>
              <w:t>means m</w:t>
            </w:r>
            <w:proofErr w:type="spellStart"/>
            <w:r w:rsidRPr="00D52D84">
              <w:rPr>
                <w:rFonts w:eastAsia="Calibri" w:cs="Arial"/>
                <w:szCs w:val="20"/>
                <w:lang w:val="en-ZA"/>
              </w:rPr>
              <w:t>easurements</w:t>
            </w:r>
            <w:proofErr w:type="spellEnd"/>
            <w:r w:rsidRPr="00D52D84">
              <w:rPr>
                <w:rFonts w:eastAsia="Calibri" w:cs="Arial"/>
                <w:szCs w:val="20"/>
                <w:lang w:val="en-ZA"/>
              </w:rPr>
              <w:t xml:space="preserve"> performed in parallel, yet separately, to existing </w:t>
            </w:r>
            <w:r w:rsidRPr="00D52D84">
              <w:rPr>
                <w:rFonts w:eastAsia="Calibri" w:cs="Arial"/>
                <w:szCs w:val="20"/>
                <w:lang w:val="en-ZA"/>
              </w:rPr>
              <w:lastRenderedPageBreak/>
              <w:t>measurements to verify validity of results.</w:t>
            </w:r>
          </w:p>
        </w:tc>
      </w:tr>
      <w:tr w:rsidR="00421650" w:rsidRPr="007A6CF6" w14:paraId="60393E1D"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3649BB9A" w14:textId="77777777" w:rsidR="00421650" w:rsidRPr="006B7115" w:rsidRDefault="00421650" w:rsidP="00774DAA">
            <w:pPr>
              <w:rPr>
                <w:b/>
                <w:bCs/>
              </w:rPr>
            </w:pPr>
            <w:r w:rsidRPr="006B7115">
              <w:rPr>
                <w:rFonts w:eastAsia="Calibri" w:cs="Arial"/>
                <w:b/>
                <w:bCs/>
                <w:szCs w:val="20"/>
              </w:rPr>
              <w:lastRenderedPageBreak/>
              <w:t>Safe Levels</w:t>
            </w:r>
          </w:p>
        </w:tc>
        <w:tc>
          <w:tcPr>
            <w:tcW w:w="7512" w:type="dxa"/>
            <w:gridSpan w:val="3"/>
            <w:tcBorders>
              <w:top w:val="nil"/>
              <w:bottom w:val="nil"/>
            </w:tcBorders>
          </w:tcPr>
          <w:p w14:paraId="45AEDBF6" w14:textId="77777777" w:rsidR="00421650" w:rsidRPr="00D52D84" w:rsidRDefault="00421650" w:rsidP="00774DAA">
            <w:pPr>
              <w:tabs>
                <w:tab w:val="clear" w:pos="357"/>
              </w:tabs>
              <w:spacing w:after="60" w:line="220" w:lineRule="exact"/>
              <w:rPr>
                <w:rFonts w:eastAsia="Calibri" w:cs="Arial"/>
                <w:szCs w:val="20"/>
                <w:lang w:val="en-ZA"/>
              </w:rPr>
            </w:pPr>
            <w:proofErr w:type="gramStart"/>
            <w:r>
              <w:rPr>
                <w:rFonts w:eastAsia="Calibri" w:cs="Arial"/>
                <w:szCs w:val="20"/>
              </w:rPr>
              <w:t>means  a</w:t>
            </w:r>
            <w:r w:rsidRPr="00D52D84">
              <w:rPr>
                <w:rFonts w:eastAsia="Calibri" w:cs="Arial"/>
                <w:szCs w:val="20"/>
              </w:rPr>
              <w:t>irborne</w:t>
            </w:r>
            <w:proofErr w:type="gramEnd"/>
            <w:r w:rsidRPr="00D52D84">
              <w:rPr>
                <w:rFonts w:eastAsia="Calibri" w:cs="Arial"/>
                <w:szCs w:val="20"/>
              </w:rPr>
              <w:t xml:space="preserve"> asbestos exposure levels conforming to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421650" w:rsidRPr="007A6CF6" w14:paraId="6BA22CBC"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0F10BEE5" w14:textId="77777777" w:rsidR="00421650" w:rsidRPr="006B7115" w:rsidRDefault="00421650" w:rsidP="00774DAA">
            <w:pPr>
              <w:rPr>
                <w:rFonts w:eastAsia="Calibri" w:cs="Arial"/>
                <w:b/>
                <w:bCs/>
                <w:szCs w:val="20"/>
              </w:rPr>
            </w:pPr>
            <w:r>
              <w:rPr>
                <w:rFonts w:eastAsia="Calibri" w:cs="Arial"/>
                <w:b/>
                <w:bCs/>
                <w:szCs w:val="20"/>
              </w:rPr>
              <w:t>Standard</w:t>
            </w:r>
          </w:p>
        </w:tc>
        <w:tc>
          <w:tcPr>
            <w:tcW w:w="7512" w:type="dxa"/>
            <w:gridSpan w:val="3"/>
            <w:tcBorders>
              <w:top w:val="nil"/>
              <w:bottom w:val="nil"/>
            </w:tcBorders>
          </w:tcPr>
          <w:p w14:paraId="1078214C" w14:textId="77777777" w:rsidR="00421650" w:rsidRPr="00D52D84" w:rsidRDefault="00421650" w:rsidP="00774DAA">
            <w:pPr>
              <w:tabs>
                <w:tab w:val="clear" w:pos="357"/>
              </w:tabs>
              <w:spacing w:after="60" w:line="220" w:lineRule="exact"/>
              <w:rPr>
                <w:rFonts w:eastAsia="Calibri" w:cs="Arial"/>
                <w:szCs w:val="20"/>
              </w:rPr>
            </w:pPr>
            <w:r>
              <w:rPr>
                <w:rFonts w:eastAsia="Calibri" w:cs="Arial"/>
                <w:szCs w:val="20"/>
              </w:rPr>
              <w:t xml:space="preserve">means the </w:t>
            </w:r>
            <w:r>
              <w:rPr>
                <w:rFonts w:eastAsia="Calibri" w:cs="Arial"/>
                <w:i/>
                <w:iCs/>
                <w:szCs w:val="20"/>
              </w:rPr>
              <w:t>Purchaser</w:t>
            </w:r>
            <w:r>
              <w:rPr>
                <w:rFonts w:eastAsia="Calibri" w:cs="Arial"/>
                <w:szCs w:val="20"/>
              </w:rPr>
              <w:t xml:space="preserve">’s </w:t>
            </w:r>
            <w:r w:rsidRPr="00D52D84">
              <w:rPr>
                <w:rFonts w:eastAsia="Calibri" w:cs="Arial"/>
                <w:szCs w:val="20"/>
                <w:lang w:val="en-ZA"/>
              </w:rPr>
              <w:t>Asbestos Standard 32-303: Requirements for Safe Processing, Handling, Storing, Disposal and Phase-out of Asbestos and Asbestos Containing Material, Equipment and Articles</w:t>
            </w:r>
            <w:r>
              <w:rPr>
                <w:rFonts w:eastAsia="Calibri" w:cs="Arial"/>
                <w:szCs w:val="20"/>
                <w:lang w:val="en-ZA"/>
              </w:rPr>
              <w:t>.</w:t>
            </w:r>
          </w:p>
        </w:tc>
      </w:tr>
      <w:tr w:rsidR="00421650" w:rsidRPr="007A6CF6" w14:paraId="6340C29C"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79B171E" w14:textId="77777777" w:rsidR="00421650" w:rsidRPr="006B7115" w:rsidRDefault="00421650" w:rsidP="00774DAA">
            <w:pPr>
              <w:rPr>
                <w:b/>
                <w:bCs/>
              </w:rPr>
            </w:pPr>
            <w:r w:rsidRPr="006B7115">
              <w:rPr>
                <w:rFonts w:eastAsia="Calibri" w:cs="Arial"/>
                <w:b/>
                <w:bCs/>
                <w:szCs w:val="20"/>
              </w:rPr>
              <w:t>SANAS</w:t>
            </w:r>
          </w:p>
        </w:tc>
        <w:tc>
          <w:tcPr>
            <w:tcW w:w="7512" w:type="dxa"/>
            <w:gridSpan w:val="3"/>
            <w:tcBorders>
              <w:top w:val="nil"/>
              <w:bottom w:val="nil"/>
            </w:tcBorders>
          </w:tcPr>
          <w:p w14:paraId="23D2A641" w14:textId="77777777" w:rsidR="00421650" w:rsidRPr="00D52D84" w:rsidRDefault="00421650" w:rsidP="00774DAA">
            <w:pPr>
              <w:tabs>
                <w:tab w:val="clear" w:pos="357"/>
              </w:tabs>
              <w:spacing w:after="60" w:line="220" w:lineRule="exact"/>
              <w:rPr>
                <w:rFonts w:eastAsia="Calibri" w:cs="Arial"/>
                <w:szCs w:val="20"/>
                <w:lang w:val="en-ZA"/>
              </w:rPr>
            </w:pPr>
            <w:r>
              <w:rPr>
                <w:rFonts w:eastAsia="Calibri" w:cs="Arial"/>
                <w:szCs w:val="20"/>
                <w:lang w:val="en-ZA"/>
              </w:rPr>
              <w:t xml:space="preserve">means the </w:t>
            </w:r>
            <w:r w:rsidRPr="00D52D84">
              <w:rPr>
                <w:rFonts w:eastAsia="Calibri" w:cs="Arial"/>
                <w:szCs w:val="20"/>
                <w:lang w:val="en-ZA"/>
              </w:rPr>
              <w:t>South African National Accreditation System</w:t>
            </w:r>
            <w:r w:rsidRPr="00D52D84">
              <w:rPr>
                <w:rFonts w:eastAsia="Calibri" w:cs="Arial"/>
                <w:szCs w:val="20"/>
              </w:rPr>
              <w:t>.</w:t>
            </w:r>
          </w:p>
        </w:tc>
      </w:tr>
      <w:tr w:rsidR="00421650" w:rsidRPr="007A6CF6" w14:paraId="0AB2A895"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676C0F3" w14:textId="77777777" w:rsidR="00421650" w:rsidRPr="006B7115" w:rsidRDefault="00421650" w:rsidP="00774DAA">
            <w:pPr>
              <w:rPr>
                <w:b/>
                <w:bCs/>
              </w:rPr>
            </w:pPr>
            <w:r w:rsidRPr="006B7115">
              <w:rPr>
                <w:rFonts w:eastAsia="Calibri" w:cs="Arial"/>
                <w:b/>
                <w:bCs/>
                <w:szCs w:val="20"/>
                <w:lang w:val="en-ZA"/>
              </w:rPr>
              <w:t>TWA</w:t>
            </w:r>
          </w:p>
        </w:tc>
        <w:tc>
          <w:tcPr>
            <w:tcW w:w="7512" w:type="dxa"/>
            <w:gridSpan w:val="3"/>
            <w:tcBorders>
              <w:top w:val="nil"/>
              <w:bottom w:val="nil"/>
            </w:tcBorders>
          </w:tcPr>
          <w:p w14:paraId="54D501CB" w14:textId="77777777" w:rsidR="00421650" w:rsidRPr="00D52D84" w:rsidRDefault="00421650" w:rsidP="00774DAA">
            <w:pPr>
              <w:tabs>
                <w:tab w:val="clear" w:pos="357"/>
              </w:tabs>
              <w:spacing w:after="60" w:line="220" w:lineRule="exact"/>
              <w:rPr>
                <w:rFonts w:eastAsia="Calibri" w:cs="Arial"/>
                <w:szCs w:val="20"/>
                <w:lang w:val="en-ZA"/>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proofErr w:type="spellStart"/>
            <w:r w:rsidRPr="00D52D84">
              <w:rPr>
                <w:rFonts w:eastAsia="Calibri" w:cs="Arial"/>
                <w:szCs w:val="20"/>
                <w:lang w:val="en-US"/>
              </w:rPr>
              <w:t>normalised</w:t>
            </w:r>
            <w:proofErr w:type="spellEnd"/>
            <w:r w:rsidRPr="00D52D84">
              <w:rPr>
                <w:rFonts w:eastAsia="Calibri" w:cs="Arial"/>
                <w:szCs w:val="20"/>
                <w:lang w:val="en-US"/>
              </w:rPr>
              <w:t xml:space="preserve"> to the baseline of a </w:t>
            </w:r>
            <w:proofErr w:type="gramStart"/>
            <w:r w:rsidRPr="00D52D84">
              <w:rPr>
                <w:rFonts w:eastAsia="Calibri" w:cs="Arial"/>
                <w:szCs w:val="20"/>
                <w:lang w:val="en-US"/>
              </w:rPr>
              <w:t>4 hour</w:t>
            </w:r>
            <w:proofErr w:type="gramEnd"/>
            <w:r w:rsidRPr="00D52D84">
              <w:rPr>
                <w:rFonts w:eastAsia="Calibri" w:cs="Arial"/>
                <w:szCs w:val="20"/>
                <w:lang w:val="en-US"/>
              </w:rPr>
              <w:t xml:space="preserve"> continuous period, also applicable to short term exposures, i.e. 10-minute TWA.</w:t>
            </w:r>
          </w:p>
        </w:tc>
      </w:tr>
      <w:tr w:rsidR="00421650" w:rsidRPr="007A6CF6" w14:paraId="2C2AA8C1"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2FA1BD2" w14:textId="77777777" w:rsidR="00421650" w:rsidRPr="00CD1646" w:rsidRDefault="00421650" w:rsidP="00774DAA">
            <w:pPr>
              <w:jc w:val="right"/>
              <w:rPr>
                <w:rFonts w:eastAsia="Calibri" w:cs="Arial"/>
                <w:szCs w:val="20"/>
                <w:lang w:val="en-ZA"/>
              </w:rPr>
            </w:pPr>
            <w:r w:rsidRPr="00CD1646">
              <w:rPr>
                <w:rFonts w:eastAsia="Calibri" w:cs="Arial"/>
                <w:szCs w:val="20"/>
                <w:lang w:val="en-ZA"/>
              </w:rPr>
              <w:t>Z1</w:t>
            </w:r>
            <w:r w:rsidR="00C86E1D">
              <w:rPr>
                <w:rFonts w:eastAsia="Calibri" w:cs="Arial"/>
                <w:szCs w:val="20"/>
                <w:lang w:val="en-ZA"/>
              </w:rPr>
              <w:t>5</w:t>
            </w:r>
            <w:r w:rsidRPr="00CD1646">
              <w:rPr>
                <w:rFonts w:eastAsia="Calibri" w:cs="Arial"/>
                <w:szCs w:val="20"/>
                <w:lang w:val="en-ZA"/>
              </w:rPr>
              <w:t>.1</w:t>
            </w:r>
          </w:p>
        </w:tc>
        <w:tc>
          <w:tcPr>
            <w:tcW w:w="8504" w:type="dxa"/>
            <w:gridSpan w:val="5"/>
            <w:tcBorders>
              <w:top w:val="nil"/>
              <w:bottom w:val="nil"/>
            </w:tcBorders>
          </w:tcPr>
          <w:p w14:paraId="500A09E6" w14:textId="77777777" w:rsidR="00421650" w:rsidRPr="00D52D84" w:rsidRDefault="00421650" w:rsidP="00774DAA">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ensures that the Ambient Air in the area where the </w:t>
            </w:r>
            <w:r>
              <w:rPr>
                <w:rFonts w:eastAsia="Calibri" w:cs="Arial"/>
                <w:i/>
                <w:szCs w:val="20"/>
                <w:lang w:val="en-ZA"/>
              </w:rPr>
              <w:t>Supplier</w:t>
            </w:r>
            <w:r w:rsidRPr="00D52D84">
              <w:rPr>
                <w:rFonts w:eastAsia="Calibri" w:cs="Arial"/>
                <w:szCs w:val="20"/>
                <w:lang w:val="en-ZA"/>
              </w:rPr>
              <w:t xml:space="preserve"> will Provide the </w:t>
            </w:r>
            <w:r>
              <w:rPr>
                <w:rFonts w:eastAsia="Calibri" w:cs="Arial"/>
                <w:szCs w:val="20"/>
                <w:lang w:val="en-ZA"/>
              </w:rPr>
              <w:t>Services</w:t>
            </w:r>
            <w:r w:rsidRPr="00D52D84">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D52D84">
              <w:rPr>
                <w:rFonts w:eastAsia="Calibri" w:cs="Arial"/>
                <w:szCs w:val="20"/>
              </w:rPr>
              <w:t>OEL</w:t>
            </w:r>
            <w:r w:rsidRPr="00D52D84">
              <w:rPr>
                <w:rFonts w:eastAsia="Calibri" w:cs="Arial"/>
                <w:szCs w:val="20"/>
                <w:lang w:val="en-ZA"/>
              </w:rPr>
              <w:t xml:space="preserve"> for asbestos is 0.2 regulated asbestos fibres per millilitre of air as a 4-hour TWA, averaged over any continuous period of four hours, and the </w:t>
            </w:r>
            <w:proofErr w:type="gramStart"/>
            <w:r w:rsidRPr="00D52D84">
              <w:rPr>
                <w:rFonts w:eastAsia="Calibri" w:cs="Arial"/>
                <w:szCs w:val="20"/>
                <w:lang w:val="en-ZA"/>
              </w:rPr>
              <w:t>short term</w:t>
            </w:r>
            <w:proofErr w:type="gramEnd"/>
            <w:r w:rsidRPr="00D52D84">
              <w:rPr>
                <w:rFonts w:eastAsia="Calibri" w:cs="Arial"/>
                <w:szCs w:val="20"/>
                <w:lang w:val="en-ZA"/>
              </w:rPr>
              <w:t xml:space="preserve"> exposure limit of 0.6 regulated asbestos fibres per millilitre of air as a 10-minute TWA, averaged over any 10 minutes, measured in accordance with HSG248 and monitored according to HSG173 and OESSM.</w:t>
            </w:r>
          </w:p>
        </w:tc>
      </w:tr>
      <w:tr w:rsidR="00421650" w:rsidRPr="007A6CF6" w14:paraId="1039D1C3"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B98C9AE" w14:textId="77777777" w:rsidR="00421650" w:rsidRPr="00CD1646" w:rsidRDefault="00421650" w:rsidP="00774DAA">
            <w:pPr>
              <w:jc w:val="right"/>
              <w:rPr>
                <w:rFonts w:eastAsia="Calibri" w:cs="Arial"/>
                <w:szCs w:val="20"/>
                <w:lang w:val="en-ZA"/>
              </w:rPr>
            </w:pPr>
            <w:r w:rsidRPr="00CD1646">
              <w:rPr>
                <w:rFonts w:eastAsia="Calibri" w:cs="Arial"/>
                <w:szCs w:val="20"/>
                <w:lang w:val="en-ZA"/>
              </w:rPr>
              <w:t>Z1</w:t>
            </w:r>
            <w:r w:rsidR="00C86E1D">
              <w:rPr>
                <w:rFonts w:eastAsia="Calibri" w:cs="Arial"/>
                <w:szCs w:val="20"/>
                <w:lang w:val="en-ZA"/>
              </w:rPr>
              <w:t>5</w:t>
            </w:r>
            <w:r w:rsidRPr="00CD1646">
              <w:rPr>
                <w:rFonts w:eastAsia="Calibri" w:cs="Arial"/>
                <w:szCs w:val="20"/>
                <w:lang w:val="en-ZA"/>
              </w:rPr>
              <w:t>.2</w:t>
            </w:r>
          </w:p>
        </w:tc>
        <w:tc>
          <w:tcPr>
            <w:tcW w:w="8504" w:type="dxa"/>
            <w:gridSpan w:val="5"/>
            <w:tcBorders>
              <w:top w:val="nil"/>
              <w:bottom w:val="nil"/>
            </w:tcBorders>
          </w:tcPr>
          <w:p w14:paraId="2F7E02AF" w14:textId="77777777" w:rsidR="00421650" w:rsidRPr="00D52D84" w:rsidRDefault="00421650" w:rsidP="00774DAA">
            <w:pPr>
              <w:tabs>
                <w:tab w:val="clear" w:pos="357"/>
              </w:tabs>
              <w:spacing w:after="60" w:line="220" w:lineRule="exact"/>
              <w:rPr>
                <w:rFonts w:eastAsia="Calibri" w:cs="Arial"/>
                <w:szCs w:val="20"/>
                <w:lang w:val="en-ZA"/>
              </w:rPr>
            </w:pPr>
            <w:r w:rsidRPr="00D52D84">
              <w:rPr>
                <w:rFonts w:eastAsia="Calibri" w:cs="Arial"/>
                <w:szCs w:val="20"/>
                <w:lang w:val="en-ZA"/>
              </w:rPr>
              <w:t xml:space="preserve">Upon written request by the </w:t>
            </w:r>
            <w:r>
              <w:rPr>
                <w:rFonts w:eastAsia="Calibri" w:cs="Arial"/>
                <w:i/>
                <w:szCs w:val="20"/>
                <w:lang w:val="en-ZA"/>
              </w:rPr>
              <w:t>Supplier</w:t>
            </w:r>
            <w:r w:rsidRPr="00D52D84">
              <w:rPr>
                <w:rFonts w:eastAsia="Calibri" w:cs="Arial"/>
                <w:szCs w:val="20"/>
                <w:lang w:val="en-ZA"/>
              </w:rPr>
              <w:t xml:space="preserve">, the </w:t>
            </w:r>
            <w:r>
              <w:rPr>
                <w:rFonts w:eastAsia="Calibri" w:cs="Arial"/>
                <w:i/>
                <w:iCs/>
                <w:szCs w:val="20"/>
                <w:lang w:val="en-ZA"/>
              </w:rPr>
              <w:t>Purchaser</w:t>
            </w:r>
            <w:r w:rsidRPr="00D52D84">
              <w:rPr>
                <w:rFonts w:eastAsia="Calibri" w:cs="Arial"/>
                <w:szCs w:val="20"/>
                <w:lang w:val="en-ZA"/>
              </w:rPr>
              <w:t xml:space="preserve"> certifies that these conditions prevail. All measurements and reporting are </w:t>
            </w:r>
            <w:proofErr w:type="gramStart"/>
            <w:r w:rsidRPr="00D52D84">
              <w:rPr>
                <w:rFonts w:eastAsia="Calibri" w:cs="Arial"/>
                <w:szCs w:val="20"/>
                <w:lang w:val="en-ZA"/>
              </w:rPr>
              <w:t>effected</w:t>
            </w:r>
            <w:proofErr w:type="gramEnd"/>
            <w:r w:rsidRPr="00D52D84">
              <w:rPr>
                <w:rFonts w:eastAsia="Calibri" w:cs="Arial"/>
                <w:szCs w:val="20"/>
                <w:lang w:val="en-ZA"/>
              </w:rPr>
              <w:t xml:space="preserve"> by an independent, competent, and certified occupational hygiene inspection body, i.e. </w:t>
            </w:r>
            <w:r>
              <w:rPr>
                <w:rFonts w:eastAsia="Calibri" w:cs="Arial"/>
                <w:szCs w:val="20"/>
                <w:lang w:val="en-ZA"/>
              </w:rPr>
              <w:t xml:space="preserve">a </w:t>
            </w:r>
            <w:r w:rsidRPr="00D52D84">
              <w:rPr>
                <w:rFonts w:eastAsia="Calibri" w:cs="Arial"/>
                <w:szCs w:val="20"/>
                <w:lang w:val="en-ZA"/>
              </w:rPr>
              <w:t xml:space="preserve">SANAS accredited and Department of Employment and Labour approved AAIA. The </w:t>
            </w:r>
            <w:r>
              <w:rPr>
                <w:rFonts w:eastAsia="Calibri" w:cs="Arial"/>
                <w:i/>
                <w:szCs w:val="20"/>
                <w:lang w:val="en-ZA"/>
              </w:rPr>
              <w:t>Supplier</w:t>
            </w:r>
            <w:r w:rsidRPr="00D52D84">
              <w:rPr>
                <w:rFonts w:eastAsia="Calibri" w:cs="Arial"/>
                <w:szCs w:val="20"/>
                <w:lang w:val="en-ZA"/>
              </w:rPr>
              <w:t xml:space="preserve"> may perform Parallel Measurements and related control measures at the </w:t>
            </w:r>
            <w:r>
              <w:rPr>
                <w:rFonts w:eastAsia="Calibri" w:cs="Arial"/>
                <w:i/>
                <w:iCs/>
                <w:szCs w:val="20"/>
                <w:lang w:val="en-ZA"/>
              </w:rPr>
              <w:t>Supplier</w:t>
            </w:r>
            <w:r w:rsidRPr="00D52D84">
              <w:rPr>
                <w:rFonts w:eastAsia="Calibri" w:cs="Arial"/>
                <w:szCs w:val="20"/>
                <w:lang w:val="en-ZA"/>
              </w:rPr>
              <w:t xml:space="preserve">’s expense. For the purposes of </w:t>
            </w:r>
            <w:proofErr w:type="gramStart"/>
            <w:r w:rsidRPr="00D52D84">
              <w:rPr>
                <w:rFonts w:eastAsia="Calibri" w:cs="Arial"/>
                <w:szCs w:val="20"/>
                <w:lang w:val="en-ZA"/>
              </w:rPr>
              <w:t>compliance</w:t>
            </w:r>
            <w:proofErr w:type="gramEnd"/>
            <w:r w:rsidRPr="00D52D84">
              <w:rPr>
                <w:rFonts w:eastAsia="Calibri" w:cs="Arial"/>
                <w:szCs w:val="20"/>
                <w:lang w:val="en-ZA"/>
              </w:rPr>
              <w:t xml:space="preserve"> the results generated from Parallel Measurements are evaluated only against South African statutory limits as detailed in clause </w:t>
            </w:r>
            <w:r>
              <w:rPr>
                <w:rFonts w:eastAsia="Calibri" w:cs="Arial"/>
                <w:szCs w:val="20"/>
                <w:lang w:val="en-ZA"/>
              </w:rPr>
              <w:t>Z</w:t>
            </w:r>
            <w:r w:rsidRPr="00D52D84">
              <w:rPr>
                <w:rFonts w:eastAsia="Calibri" w:cs="Arial"/>
                <w:szCs w:val="20"/>
                <w:lang w:val="en-ZA"/>
              </w:rPr>
              <w:t>1</w:t>
            </w:r>
            <w:r w:rsidR="00C86E1D">
              <w:rPr>
                <w:rFonts w:eastAsia="Calibri" w:cs="Arial"/>
                <w:szCs w:val="20"/>
                <w:lang w:val="en-ZA"/>
              </w:rPr>
              <w:t>5</w:t>
            </w:r>
            <w:r w:rsidRPr="00D52D84">
              <w:rPr>
                <w:rFonts w:eastAsia="Calibri" w:cs="Arial"/>
                <w:szCs w:val="20"/>
                <w:lang w:val="en-ZA"/>
              </w:rPr>
              <w:t>.1. Control measures conform to the requirements stipulated in the AAIA-approved asbestos work plan.</w:t>
            </w:r>
          </w:p>
        </w:tc>
      </w:tr>
      <w:tr w:rsidR="00421650" w:rsidRPr="007A6CF6" w14:paraId="55713A6E"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530E5AF" w14:textId="77777777" w:rsidR="00421650" w:rsidRPr="00CD1646" w:rsidRDefault="00421650" w:rsidP="00774DAA">
            <w:pPr>
              <w:jc w:val="right"/>
              <w:rPr>
                <w:rFonts w:eastAsia="Calibri" w:cs="Arial"/>
                <w:szCs w:val="20"/>
                <w:lang w:val="en-ZA"/>
              </w:rPr>
            </w:pPr>
            <w:r w:rsidRPr="00CD1646">
              <w:rPr>
                <w:rFonts w:eastAsia="Calibri" w:cs="Arial"/>
                <w:szCs w:val="20"/>
                <w:lang w:val="en-ZA"/>
              </w:rPr>
              <w:t>Z1</w:t>
            </w:r>
            <w:r w:rsidR="00C86E1D">
              <w:rPr>
                <w:rFonts w:eastAsia="Calibri" w:cs="Arial"/>
                <w:szCs w:val="20"/>
                <w:lang w:val="en-ZA"/>
              </w:rPr>
              <w:t>5</w:t>
            </w:r>
            <w:r w:rsidRPr="00CD1646">
              <w:rPr>
                <w:rFonts w:eastAsia="Calibri" w:cs="Arial"/>
                <w:szCs w:val="20"/>
                <w:lang w:val="en-ZA"/>
              </w:rPr>
              <w:t>.3</w:t>
            </w:r>
          </w:p>
        </w:tc>
        <w:tc>
          <w:tcPr>
            <w:tcW w:w="8504" w:type="dxa"/>
            <w:gridSpan w:val="5"/>
            <w:tcBorders>
              <w:top w:val="nil"/>
              <w:bottom w:val="nil"/>
            </w:tcBorders>
          </w:tcPr>
          <w:p w14:paraId="0FE814C3" w14:textId="77777777" w:rsidR="00421650" w:rsidRPr="00D52D84" w:rsidRDefault="00421650" w:rsidP="00774DAA">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manages asbestos and ACM according to </w:t>
            </w:r>
            <w:r>
              <w:rPr>
                <w:rFonts w:eastAsia="Calibri" w:cs="Arial"/>
                <w:szCs w:val="20"/>
                <w:lang w:val="en-ZA"/>
              </w:rPr>
              <w:t xml:space="preserve">the </w:t>
            </w:r>
            <w:r w:rsidRPr="00D52D84">
              <w:rPr>
                <w:rFonts w:eastAsia="Calibri" w:cs="Arial"/>
                <w:szCs w:val="20"/>
                <w:lang w:val="en-ZA"/>
              </w:rPr>
              <w:t>Standard.</w:t>
            </w:r>
          </w:p>
        </w:tc>
      </w:tr>
      <w:tr w:rsidR="00421650" w:rsidRPr="007A6CF6" w14:paraId="4B23C08E"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3DB73A3" w14:textId="77777777" w:rsidR="00421650" w:rsidRPr="00CD1646" w:rsidRDefault="00421650" w:rsidP="00774DAA">
            <w:pPr>
              <w:jc w:val="right"/>
              <w:rPr>
                <w:rFonts w:eastAsia="Calibri" w:cs="Arial"/>
                <w:szCs w:val="20"/>
                <w:lang w:val="en-ZA"/>
              </w:rPr>
            </w:pPr>
            <w:r w:rsidRPr="00CD1646">
              <w:rPr>
                <w:rFonts w:eastAsia="Calibri" w:cs="Arial"/>
                <w:szCs w:val="20"/>
                <w:lang w:val="en-ZA"/>
              </w:rPr>
              <w:t>Z1</w:t>
            </w:r>
            <w:r w:rsidR="00C86E1D">
              <w:rPr>
                <w:rFonts w:eastAsia="Calibri" w:cs="Arial"/>
                <w:szCs w:val="20"/>
                <w:lang w:val="en-ZA"/>
              </w:rPr>
              <w:t>5</w:t>
            </w:r>
            <w:r w:rsidRPr="00CD1646">
              <w:rPr>
                <w:rFonts w:eastAsia="Calibri" w:cs="Arial"/>
                <w:szCs w:val="20"/>
                <w:lang w:val="en-ZA"/>
              </w:rPr>
              <w:t>.4</w:t>
            </w:r>
          </w:p>
        </w:tc>
        <w:tc>
          <w:tcPr>
            <w:tcW w:w="8504" w:type="dxa"/>
            <w:gridSpan w:val="5"/>
            <w:tcBorders>
              <w:top w:val="nil"/>
              <w:bottom w:val="nil"/>
            </w:tcBorders>
          </w:tcPr>
          <w:p w14:paraId="44F020B6" w14:textId="77777777" w:rsidR="00421650" w:rsidRPr="00D52D84" w:rsidRDefault="00421650" w:rsidP="00774DAA">
            <w:pPr>
              <w:tabs>
                <w:tab w:val="clear" w:pos="357"/>
              </w:tabs>
              <w:spacing w:after="60" w:line="220" w:lineRule="exact"/>
              <w:rPr>
                <w:rFonts w:eastAsia="Calibri" w:cs="Arial"/>
                <w:szCs w:val="20"/>
                <w:lang w:val="en-ZA"/>
              </w:rPr>
            </w:pPr>
            <w:proofErr w:type="gramStart"/>
            <w:r w:rsidRPr="00D52D84">
              <w:rPr>
                <w:rFonts w:eastAsia="Calibri" w:cs="Arial"/>
                <w:szCs w:val="20"/>
                <w:lang w:val="en-ZA"/>
              </w:rPr>
              <w:t>In the event that</w:t>
            </w:r>
            <w:proofErr w:type="gramEnd"/>
            <w:r w:rsidRPr="00D52D84">
              <w:rPr>
                <w:rFonts w:eastAsia="Calibri" w:cs="Arial"/>
                <w:szCs w:val="20"/>
                <w:lang w:val="en-ZA"/>
              </w:rPr>
              <w:t xml:space="preserve"> any asbestos is identified while Providing the </w:t>
            </w:r>
            <w:r>
              <w:rPr>
                <w:rFonts w:eastAsia="Calibri" w:cs="Arial"/>
                <w:szCs w:val="20"/>
                <w:lang w:val="en-ZA"/>
              </w:rPr>
              <w:t>Services</w:t>
            </w:r>
            <w:r w:rsidRPr="00D52D84">
              <w:rPr>
                <w:rFonts w:eastAsia="Calibri" w:cs="Arial"/>
                <w:szCs w:val="20"/>
                <w:lang w:val="en-ZA"/>
              </w:rPr>
              <w:t xml:space="preserve">, a risk assessment is conducted and if so required, with reference to possible exposure to an airborne concentration of above the </w:t>
            </w:r>
            <w:r w:rsidRPr="00D52D84">
              <w:rPr>
                <w:rFonts w:eastAsia="Calibri" w:cs="Arial"/>
                <w:szCs w:val="20"/>
              </w:rPr>
              <w:t xml:space="preserve">AL </w:t>
            </w:r>
            <w:r w:rsidRPr="00D52D84">
              <w:rPr>
                <w:rFonts w:eastAsia="Calibri" w:cs="Arial"/>
                <w:szCs w:val="20"/>
                <w:lang w:val="en-ZA"/>
              </w:rPr>
              <w:t>for asbestos, immediate control measures are implemented and relevant air monitoring conducted in order to declare the area safe.</w:t>
            </w:r>
          </w:p>
        </w:tc>
      </w:tr>
      <w:tr w:rsidR="00421650" w:rsidRPr="007A6CF6" w14:paraId="0928E503"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59EEAA4" w14:textId="77777777" w:rsidR="00421650" w:rsidRPr="00CD1646" w:rsidRDefault="00421650" w:rsidP="00774DAA">
            <w:pPr>
              <w:jc w:val="right"/>
              <w:rPr>
                <w:rFonts w:eastAsia="Calibri" w:cs="Arial"/>
                <w:szCs w:val="20"/>
                <w:lang w:val="en-ZA"/>
              </w:rPr>
            </w:pPr>
            <w:r w:rsidRPr="00CD1646">
              <w:rPr>
                <w:rFonts w:eastAsia="Calibri" w:cs="Arial"/>
                <w:szCs w:val="20"/>
                <w:lang w:val="en-ZA"/>
              </w:rPr>
              <w:t>Z1</w:t>
            </w:r>
            <w:r w:rsidR="00C86E1D">
              <w:rPr>
                <w:rFonts w:eastAsia="Calibri" w:cs="Arial"/>
                <w:szCs w:val="20"/>
                <w:lang w:val="en-ZA"/>
              </w:rPr>
              <w:t>5</w:t>
            </w:r>
            <w:r w:rsidRPr="00CD1646">
              <w:rPr>
                <w:rFonts w:eastAsia="Calibri" w:cs="Arial"/>
                <w:szCs w:val="20"/>
                <w:lang w:val="en-ZA"/>
              </w:rPr>
              <w:t>.5</w:t>
            </w:r>
          </w:p>
        </w:tc>
        <w:tc>
          <w:tcPr>
            <w:tcW w:w="8504" w:type="dxa"/>
            <w:gridSpan w:val="5"/>
            <w:tcBorders>
              <w:top w:val="nil"/>
              <w:bottom w:val="nil"/>
            </w:tcBorders>
          </w:tcPr>
          <w:p w14:paraId="2C9C745D" w14:textId="77777777" w:rsidR="00421650" w:rsidRPr="00D52D84" w:rsidRDefault="00421650" w:rsidP="00774DAA">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C60E0E" w:rsidRPr="007A6CF6" w14:paraId="06626072"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3AF050E" w14:textId="74DBFD39" w:rsidR="00C60E0E" w:rsidRPr="00CD1646" w:rsidRDefault="00C60E0E" w:rsidP="00C60E0E">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.6</w:t>
            </w:r>
          </w:p>
        </w:tc>
        <w:tc>
          <w:tcPr>
            <w:tcW w:w="8504" w:type="dxa"/>
            <w:gridSpan w:val="5"/>
            <w:tcBorders>
              <w:top w:val="nil"/>
              <w:bottom w:val="nil"/>
            </w:tcBorders>
          </w:tcPr>
          <w:p w14:paraId="3C619372" w14:textId="368E76C2" w:rsidR="00C60E0E" w:rsidRPr="00D52D84" w:rsidRDefault="00C60E0E" w:rsidP="00C60E0E">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i/>
                <w:iCs/>
                <w:szCs w:val="20"/>
                <w:lang w:val="en-ZA"/>
              </w:rPr>
              <w:t xml:space="preserve"> </w:t>
            </w:r>
            <w:r w:rsidRPr="00D52D84">
              <w:rPr>
                <w:rFonts w:eastAsia="Calibri" w:cs="Arial"/>
                <w:szCs w:val="20"/>
                <w:lang w:val="en-ZA"/>
              </w:rPr>
              <w:t xml:space="preserve">continues to Provide the </w:t>
            </w:r>
            <w:r>
              <w:rPr>
                <w:rFonts w:eastAsia="Calibri" w:cs="Arial"/>
                <w:szCs w:val="20"/>
                <w:lang w:val="en-ZA"/>
              </w:rPr>
              <w:t>Services</w:t>
            </w:r>
            <w:r w:rsidRPr="00D52D84">
              <w:rPr>
                <w:rFonts w:eastAsia="Calibri" w:cs="Arial"/>
                <w:szCs w:val="20"/>
                <w:lang w:val="en-ZA"/>
              </w:rPr>
              <w:t xml:space="preserve">, without additional control measures presented, on presentation of Safe Levels. The contractually agreed dates to Provide the </w:t>
            </w:r>
            <w:r>
              <w:rPr>
                <w:rFonts w:eastAsia="Calibri" w:cs="Arial"/>
                <w:szCs w:val="20"/>
                <w:lang w:val="en-ZA"/>
              </w:rPr>
              <w:t>Services</w:t>
            </w:r>
            <w:r w:rsidRPr="00D52D84">
              <w:rPr>
                <w:rFonts w:eastAsia="Calibri" w:cs="Arial"/>
                <w:szCs w:val="20"/>
                <w:lang w:val="en-ZA"/>
              </w:rPr>
              <w:t xml:space="preserve">, including the Completion Date, are adjusted accordingly. The contractually agreed dates are extended by the notification periods required by </w:t>
            </w:r>
            <w:r>
              <w:rPr>
                <w:rFonts w:eastAsia="Calibri" w:cs="Arial"/>
                <w:szCs w:val="20"/>
                <w:lang w:val="en-ZA"/>
              </w:rPr>
              <w:t>r</w:t>
            </w:r>
            <w:r w:rsidRPr="00D52D84">
              <w:rPr>
                <w:rFonts w:eastAsia="Calibri" w:cs="Arial"/>
                <w:szCs w:val="20"/>
                <w:lang w:val="en-ZA"/>
              </w:rPr>
              <w:t>egulation</w:t>
            </w:r>
            <w:r>
              <w:rPr>
                <w:rFonts w:eastAsia="Calibri" w:cs="Arial"/>
                <w:szCs w:val="20"/>
                <w:lang w:val="en-ZA"/>
              </w:rPr>
              <w:t>s</w:t>
            </w:r>
            <w:r w:rsidRPr="00D52D84">
              <w:rPr>
                <w:rFonts w:eastAsia="Calibri" w:cs="Arial"/>
                <w:szCs w:val="20"/>
                <w:lang w:val="en-ZA"/>
              </w:rPr>
              <w:t xml:space="preserve"> 3 and 21 of the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R</w:t>
            </w:r>
            <w:r w:rsidRPr="00D52D84">
              <w:rPr>
                <w:rFonts w:eastAsia="Calibri" w:cs="Arial"/>
                <w:szCs w:val="20"/>
                <w:lang w:val="en-ZA"/>
              </w:rPr>
              <w:t>egulations.</w:t>
            </w:r>
          </w:p>
        </w:tc>
      </w:tr>
      <w:tr w:rsidR="00605E46" w:rsidRPr="007A6CF6" w14:paraId="153F1676"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D994E73" w14:textId="36740C70" w:rsidR="00605E46" w:rsidRPr="00CD1646" w:rsidRDefault="00605E46" w:rsidP="00605E46">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.7</w:t>
            </w:r>
          </w:p>
        </w:tc>
        <w:tc>
          <w:tcPr>
            <w:tcW w:w="8504" w:type="dxa"/>
            <w:gridSpan w:val="5"/>
            <w:tcBorders>
              <w:top w:val="nil"/>
              <w:bottom w:val="nil"/>
            </w:tcBorders>
          </w:tcPr>
          <w:p w14:paraId="6D634AF2" w14:textId="1D0E062C" w:rsidR="00605E46" w:rsidRPr="00D52D84" w:rsidRDefault="00605E46" w:rsidP="00605E46">
            <w:pPr>
              <w:tabs>
                <w:tab w:val="clear" w:pos="357"/>
              </w:tabs>
              <w:spacing w:after="60" w:line="220" w:lineRule="exact"/>
              <w:rPr>
                <w:rFonts w:eastAsia="Calibri" w:cs="Arial"/>
                <w:szCs w:val="20"/>
                <w:lang w:val="en-ZA"/>
              </w:rPr>
            </w:pPr>
            <w:r w:rsidRPr="00D52D84">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Purchaser</w:t>
            </w:r>
            <w:r w:rsidRPr="00D52D84">
              <w:rPr>
                <w:rFonts w:eastAsia="Calibri" w:cs="Arial"/>
                <w:szCs w:val="20"/>
                <w:lang w:val="en-ZA"/>
              </w:rPr>
              <w:t xml:space="preserve"> at the </w:t>
            </w:r>
            <w:r>
              <w:rPr>
                <w:rFonts w:eastAsia="Calibri" w:cs="Arial"/>
                <w:i/>
                <w:iCs/>
                <w:szCs w:val="20"/>
                <w:lang w:val="en-ZA"/>
              </w:rPr>
              <w:t>Purchaser</w:t>
            </w:r>
            <w:r w:rsidRPr="00D52D84">
              <w:rPr>
                <w:rFonts w:eastAsia="Calibri" w:cs="Arial"/>
                <w:szCs w:val="20"/>
                <w:lang w:val="en-ZA"/>
              </w:rPr>
              <w:t>’s expense, and conducted in line with South African legislation.</w:t>
            </w:r>
          </w:p>
        </w:tc>
      </w:tr>
    </w:tbl>
    <w:p w14:paraId="77B6993E" w14:textId="77777777" w:rsidR="0014184E" w:rsidRDefault="0014184E" w:rsidP="003E3D86">
      <w:pPr>
        <w:rPr>
          <w:rFonts w:cs="Arial"/>
          <w:b/>
          <w:sz w:val="26"/>
          <w:szCs w:val="26"/>
        </w:rPr>
      </w:pPr>
    </w:p>
    <w:p w14:paraId="5EB7BD60" w14:textId="77777777" w:rsidR="0014184E" w:rsidRDefault="0014184E" w:rsidP="002D533B">
      <w:pPr>
        <w:ind w:firstLine="720"/>
        <w:rPr>
          <w:rFonts w:cs="Arial"/>
          <w:b/>
          <w:sz w:val="26"/>
          <w:szCs w:val="26"/>
        </w:rPr>
      </w:pPr>
    </w:p>
    <w:p w14:paraId="6E91FFF2" w14:textId="77777777" w:rsidR="00CE639C" w:rsidRDefault="00CE639C" w:rsidP="002D533B">
      <w:pPr>
        <w:ind w:firstLine="720"/>
        <w:rPr>
          <w:rFonts w:cs="Arial"/>
          <w:b/>
          <w:sz w:val="26"/>
          <w:szCs w:val="26"/>
        </w:rPr>
      </w:pPr>
    </w:p>
    <w:p w14:paraId="3288973C" w14:textId="77777777" w:rsidR="0014184E" w:rsidRDefault="0014184E" w:rsidP="003E3D86">
      <w:pPr>
        <w:rPr>
          <w:rFonts w:cs="Arial"/>
          <w:b/>
          <w:sz w:val="26"/>
          <w:szCs w:val="26"/>
        </w:rPr>
      </w:pPr>
    </w:p>
    <w:p w14:paraId="219CCD01" w14:textId="77777777" w:rsidR="00CB61E5" w:rsidRDefault="00CB61E5" w:rsidP="003E3D86">
      <w:pPr>
        <w:rPr>
          <w:rFonts w:cs="Arial"/>
          <w:b/>
          <w:sz w:val="26"/>
          <w:szCs w:val="26"/>
        </w:rPr>
      </w:pPr>
    </w:p>
    <w:p w14:paraId="76B43F8D" w14:textId="3321CB7F" w:rsidR="003E3D86" w:rsidRPr="006D04CB" w:rsidRDefault="003E3D86" w:rsidP="003E3D86">
      <w:pPr>
        <w:rPr>
          <w:rFonts w:cs="Arial"/>
          <w:b/>
          <w:sz w:val="26"/>
          <w:szCs w:val="26"/>
        </w:rPr>
      </w:pPr>
      <w:r w:rsidRPr="006D04CB">
        <w:rPr>
          <w:rFonts w:cs="Arial"/>
          <w:b/>
          <w:sz w:val="26"/>
          <w:szCs w:val="26"/>
        </w:rPr>
        <w:t xml:space="preserve">Annexure </w:t>
      </w:r>
      <w:r>
        <w:rPr>
          <w:rFonts w:cs="Arial"/>
          <w:b/>
          <w:sz w:val="26"/>
          <w:szCs w:val="26"/>
        </w:rPr>
        <w:t>A</w:t>
      </w:r>
      <w:r w:rsidRPr="006D04CB">
        <w:rPr>
          <w:rFonts w:cs="Arial"/>
          <w:b/>
          <w:sz w:val="26"/>
          <w:szCs w:val="26"/>
        </w:rPr>
        <w:t>:</w:t>
      </w:r>
      <w:r w:rsidRPr="006D04CB">
        <w:rPr>
          <w:rFonts w:cs="Arial"/>
          <w:b/>
          <w:sz w:val="26"/>
          <w:szCs w:val="26"/>
        </w:rPr>
        <w:tab/>
      </w:r>
      <w:r>
        <w:rPr>
          <w:rFonts w:cs="Arial"/>
          <w:b/>
          <w:sz w:val="26"/>
          <w:szCs w:val="26"/>
        </w:rPr>
        <w:t>Supply Requirements</w:t>
      </w:r>
    </w:p>
    <w:p w14:paraId="7BAB9BF4" w14:textId="77777777" w:rsidR="00FC3056" w:rsidRDefault="00FC3056" w:rsidP="006D04CB">
      <w:pPr>
        <w:rPr>
          <w:rFonts w:cs="Arial"/>
        </w:rPr>
      </w:pPr>
    </w:p>
    <w:p w14:paraId="018ADD60" w14:textId="77777777" w:rsidR="00FC3056" w:rsidRDefault="00F01248" w:rsidP="00463910">
      <w:pPr>
        <w:pStyle w:val="Heading2"/>
      </w:pPr>
      <w:r>
        <w:t xml:space="preserve">The </w:t>
      </w:r>
      <w:r w:rsidR="00463910">
        <w:t xml:space="preserve">Supply Requirements </w:t>
      </w:r>
      <w:r>
        <w:t xml:space="preserve">for this contract are </w:t>
      </w:r>
      <w:r w:rsidR="00463910">
        <w:t xml:space="preserve">based on </w:t>
      </w:r>
      <w:r>
        <w:t xml:space="preserve">the use of </w:t>
      </w:r>
      <w:r w:rsidR="00463910">
        <w:t>INCOTERMS:</w:t>
      </w:r>
    </w:p>
    <w:p w14:paraId="475B578F" w14:textId="77777777" w:rsidR="00463910" w:rsidRDefault="00463910" w:rsidP="00FC3056">
      <w:pPr>
        <w:rPr>
          <w:rFonts w:cs="Arial"/>
        </w:rPr>
      </w:pPr>
    </w:p>
    <w:p w14:paraId="163ADED2" w14:textId="77777777" w:rsidR="00463910" w:rsidRDefault="00463910" w:rsidP="00FC3056">
      <w:pPr>
        <w:rPr>
          <w:rFonts w:cs="Arial"/>
        </w:rPr>
      </w:pPr>
      <w:r>
        <w:rPr>
          <w:rFonts w:cs="Arial"/>
        </w:rPr>
        <w:t xml:space="preserve">The </w:t>
      </w:r>
      <w:r w:rsidRPr="00463910">
        <w:rPr>
          <w:rFonts w:cs="Arial"/>
          <w:i/>
        </w:rPr>
        <w:t>Supplier</w:t>
      </w:r>
      <w:r>
        <w:rPr>
          <w:rFonts w:cs="Arial"/>
        </w:rPr>
        <w:t xml:space="preserve"> supplies the </w:t>
      </w:r>
      <w:r w:rsidRPr="00463910">
        <w:rPr>
          <w:rFonts w:cs="Arial"/>
          <w:i/>
          <w:color w:val="000000"/>
        </w:rPr>
        <w:t>goods</w:t>
      </w:r>
      <w:r>
        <w:rPr>
          <w:rFonts w:cs="Arial"/>
        </w:rPr>
        <w:t xml:space="preserve"> in accordance with INCOTERMS 20</w:t>
      </w:r>
      <w:r w:rsidR="00FE6368">
        <w:rPr>
          <w:rFonts w:cs="Arial"/>
        </w:rPr>
        <w:t>1</w:t>
      </w:r>
      <w:r>
        <w:rPr>
          <w:rFonts w:cs="Arial"/>
        </w:rPr>
        <w:t>0</w:t>
      </w:r>
      <w:r w:rsidR="00D96770">
        <w:rPr>
          <w:rStyle w:val="FootnoteReference"/>
          <w:rFonts w:cs="Arial"/>
        </w:rPr>
        <w:footnoteReference w:id="2"/>
      </w:r>
      <w:r>
        <w:rPr>
          <w:rFonts w:cs="Arial"/>
        </w:rPr>
        <w:t xml:space="preserve"> as follows:</w:t>
      </w:r>
    </w:p>
    <w:p w14:paraId="6B82E35F" w14:textId="77777777" w:rsidR="00463910" w:rsidRDefault="00463910" w:rsidP="00FC3056">
      <w:pPr>
        <w:rPr>
          <w:rFonts w:cs="Arial"/>
        </w:rPr>
      </w:pPr>
    </w:p>
    <w:p w14:paraId="64482825" w14:textId="77777777" w:rsidR="00463910" w:rsidRPr="00463910" w:rsidRDefault="00463910" w:rsidP="0046391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16"/>
        <w:gridCol w:w="2246"/>
        <w:gridCol w:w="2793"/>
        <w:gridCol w:w="3773"/>
      </w:tblGrid>
      <w:tr w:rsidR="00FC3056" w:rsidRPr="00FC3056" w14:paraId="0030DE53" w14:textId="77777777" w:rsidTr="000D7F15">
        <w:tc>
          <w:tcPr>
            <w:tcW w:w="816" w:type="dxa"/>
          </w:tcPr>
          <w:p w14:paraId="3F38F3F3" w14:textId="77777777" w:rsidR="00FC3056" w:rsidRPr="00FC3056" w:rsidRDefault="00FC3056" w:rsidP="00923DBD">
            <w:pPr>
              <w:rPr>
                <w:rFonts w:cs="Arial"/>
                <w:b/>
              </w:rPr>
            </w:pPr>
            <w:r w:rsidRPr="00FC3056">
              <w:rPr>
                <w:rFonts w:cs="Arial"/>
                <w:b/>
              </w:rPr>
              <w:t>Group</w:t>
            </w:r>
          </w:p>
        </w:tc>
        <w:tc>
          <w:tcPr>
            <w:tcW w:w="2269" w:type="dxa"/>
          </w:tcPr>
          <w:p w14:paraId="06F38952" w14:textId="77777777" w:rsidR="00FC3056" w:rsidRPr="00FC3056" w:rsidRDefault="00FC3056" w:rsidP="00923DBD">
            <w:pPr>
              <w:rPr>
                <w:rFonts w:cs="Arial"/>
                <w:b/>
              </w:rPr>
            </w:pPr>
            <w:r w:rsidRPr="00FC3056">
              <w:rPr>
                <w:rFonts w:cs="Arial"/>
                <w:b/>
              </w:rPr>
              <w:t>Category</w:t>
            </w:r>
          </w:p>
        </w:tc>
        <w:tc>
          <w:tcPr>
            <w:tcW w:w="2835" w:type="dxa"/>
          </w:tcPr>
          <w:p w14:paraId="47E7D2AD" w14:textId="77777777" w:rsidR="00FC3056" w:rsidRPr="00FC3056" w:rsidRDefault="00FC3056" w:rsidP="00923DBD">
            <w:pPr>
              <w:rPr>
                <w:rFonts w:cs="Arial"/>
                <w:b/>
              </w:rPr>
            </w:pPr>
            <w:r w:rsidRPr="00FC3056">
              <w:rPr>
                <w:rFonts w:cs="Arial"/>
                <w:b/>
              </w:rPr>
              <w:t>Term</w:t>
            </w:r>
          </w:p>
        </w:tc>
        <w:tc>
          <w:tcPr>
            <w:tcW w:w="3827" w:type="dxa"/>
          </w:tcPr>
          <w:p w14:paraId="238A000E" w14:textId="77777777" w:rsidR="00FC3056" w:rsidRPr="00FC3056" w:rsidRDefault="00FC3056" w:rsidP="00923DBD">
            <w:pPr>
              <w:rPr>
                <w:rFonts w:cs="Arial"/>
                <w:b/>
              </w:rPr>
            </w:pPr>
            <w:r w:rsidRPr="00FC3056">
              <w:rPr>
                <w:rFonts w:cs="Arial"/>
                <w:b/>
              </w:rPr>
              <w:t>Delivery Place</w:t>
            </w:r>
          </w:p>
        </w:tc>
      </w:tr>
      <w:tr w:rsidR="00FC3056" w:rsidRPr="00FC3056" w14:paraId="46FE1B6A" w14:textId="77777777" w:rsidTr="000D7F15">
        <w:tc>
          <w:tcPr>
            <w:tcW w:w="816" w:type="dxa"/>
          </w:tcPr>
          <w:p w14:paraId="5649F77F" w14:textId="77777777" w:rsidR="00FC3056" w:rsidRPr="00FC3056" w:rsidRDefault="00FC3056" w:rsidP="00923DBD">
            <w:pPr>
              <w:rPr>
                <w:rFonts w:cs="Arial"/>
              </w:rPr>
            </w:pPr>
            <w:r w:rsidRPr="00FC3056">
              <w:rPr>
                <w:rFonts w:cs="Arial"/>
              </w:rPr>
              <w:t>D</w:t>
            </w:r>
          </w:p>
        </w:tc>
        <w:tc>
          <w:tcPr>
            <w:tcW w:w="2269" w:type="dxa"/>
          </w:tcPr>
          <w:p w14:paraId="6EA89CAC" w14:textId="77777777" w:rsidR="00FC3056" w:rsidRPr="00E57836" w:rsidRDefault="00FC3056" w:rsidP="00923DBD">
            <w:pPr>
              <w:rPr>
                <w:rFonts w:cs="Arial"/>
              </w:rPr>
            </w:pPr>
            <w:r w:rsidRPr="00E57836">
              <w:rPr>
                <w:rFonts w:cs="Arial"/>
              </w:rPr>
              <w:t>arrival</w:t>
            </w:r>
          </w:p>
        </w:tc>
        <w:tc>
          <w:tcPr>
            <w:tcW w:w="2835" w:type="dxa"/>
          </w:tcPr>
          <w:p w14:paraId="558F7502" w14:textId="764CCA86" w:rsidR="00FC3056" w:rsidRPr="00E57836" w:rsidRDefault="00FC3056" w:rsidP="00FE6368">
            <w:pPr>
              <w:rPr>
                <w:rFonts w:cs="Arial"/>
              </w:rPr>
            </w:pPr>
            <w:r w:rsidRPr="00E57836">
              <w:rPr>
                <w:rFonts w:cs="Arial"/>
              </w:rPr>
              <w:t>DDP</w:t>
            </w:r>
          </w:p>
        </w:tc>
        <w:tc>
          <w:tcPr>
            <w:tcW w:w="3827" w:type="dxa"/>
          </w:tcPr>
          <w:p w14:paraId="7B88B7BF" w14:textId="0B08CFB3" w:rsidR="00FC3056" w:rsidRPr="00E57836" w:rsidRDefault="00503EAE" w:rsidP="00923DBD">
            <w:pPr>
              <w:rPr>
                <w:rFonts w:cs="Arial"/>
              </w:rPr>
            </w:pPr>
            <w:r>
              <w:rPr>
                <w:rFonts w:cs="Arial"/>
              </w:rPr>
              <w:t xml:space="preserve">Various </w:t>
            </w:r>
            <w:r w:rsidR="0051048A" w:rsidRPr="00E57836">
              <w:rPr>
                <w:rFonts w:cs="Arial"/>
              </w:rPr>
              <w:t>NTCSA Sites</w:t>
            </w:r>
            <w:r>
              <w:rPr>
                <w:rFonts w:cs="Arial"/>
              </w:rPr>
              <w:t xml:space="preserve">, to be </w:t>
            </w:r>
            <w:r w:rsidR="0028067F">
              <w:rPr>
                <w:rFonts w:cs="Arial"/>
              </w:rPr>
              <w:t>stated o</w:t>
            </w:r>
            <w:r>
              <w:rPr>
                <w:rFonts w:cs="Arial"/>
              </w:rPr>
              <w:t>n each Purchase Order.</w:t>
            </w:r>
          </w:p>
        </w:tc>
      </w:tr>
    </w:tbl>
    <w:p w14:paraId="1D6E8342" w14:textId="77777777" w:rsidR="00FC3056" w:rsidRPr="00FC3056" w:rsidRDefault="00FC3056" w:rsidP="00FC3056">
      <w:pPr>
        <w:rPr>
          <w:rFonts w:cs="Arial"/>
        </w:rPr>
      </w:pPr>
    </w:p>
    <w:p w14:paraId="33AE34F9" w14:textId="77777777" w:rsidR="00FC3056" w:rsidRPr="00FC3056" w:rsidRDefault="006D675E" w:rsidP="00FC3056">
      <w:pPr>
        <w:rPr>
          <w:rFonts w:cs="Arial"/>
        </w:rPr>
      </w:pPr>
      <w:r>
        <w:rPr>
          <w:rFonts w:cs="Arial"/>
        </w:rPr>
        <w:t>T</w:t>
      </w:r>
      <w:r w:rsidR="00FC3056" w:rsidRPr="00FC3056">
        <w:rPr>
          <w:rFonts w:cs="Arial"/>
        </w:rPr>
        <w:t>he Parties obligations described in Incoterms for the category and term selected are now incorporated into th</w:t>
      </w:r>
      <w:r w:rsidR="00463910">
        <w:rPr>
          <w:rFonts w:cs="Arial"/>
        </w:rPr>
        <w:t>is</w:t>
      </w:r>
      <w:r w:rsidR="00FC3056" w:rsidRPr="00FC3056">
        <w:rPr>
          <w:rFonts w:cs="Arial"/>
        </w:rPr>
        <w:t xml:space="preserve"> contract as part of the Supply Requirements and hence the Goods Information.  </w:t>
      </w:r>
    </w:p>
    <w:p w14:paraId="3D32FE90" w14:textId="77777777" w:rsidR="00FC3056" w:rsidRPr="00FC3056" w:rsidRDefault="00FC3056" w:rsidP="00FC3056">
      <w:pPr>
        <w:rPr>
          <w:rFonts w:cs="Arial"/>
        </w:rPr>
      </w:pPr>
    </w:p>
    <w:p w14:paraId="685CA670" w14:textId="77777777" w:rsidR="00FC3056" w:rsidRPr="00FC3056" w:rsidRDefault="00FC3056" w:rsidP="00FC3056">
      <w:pPr>
        <w:rPr>
          <w:rFonts w:cs="Arial"/>
        </w:rPr>
      </w:pPr>
      <w:r w:rsidRPr="00FC3056">
        <w:rPr>
          <w:rFonts w:cs="Arial"/>
        </w:rPr>
        <w:t xml:space="preserve">The obligations of seller and buyer for the selected Incoterm determine each Party's costs, risks and insurance requirements incidental to the supply and transport of the </w:t>
      </w:r>
      <w:r w:rsidRPr="00FC3056">
        <w:rPr>
          <w:rFonts w:cs="Arial"/>
          <w:i/>
        </w:rPr>
        <w:t xml:space="preserve">goods </w:t>
      </w:r>
      <w:r w:rsidRPr="00FC3056">
        <w:rPr>
          <w:rFonts w:cs="Arial"/>
        </w:rPr>
        <w:t xml:space="preserve">from </w:t>
      </w:r>
      <w:r w:rsidRPr="00FC3056">
        <w:rPr>
          <w:rFonts w:cs="Arial"/>
          <w:i/>
        </w:rPr>
        <w:t>Supplier</w:t>
      </w:r>
      <w:r w:rsidRPr="00FC3056">
        <w:rPr>
          <w:rFonts w:cs="Arial"/>
        </w:rPr>
        <w:t xml:space="preserve"> to </w:t>
      </w:r>
      <w:r w:rsidRPr="00FC3056">
        <w:rPr>
          <w:rFonts w:cs="Arial"/>
          <w:i/>
        </w:rPr>
        <w:t>Purchaser</w:t>
      </w:r>
      <w:r w:rsidRPr="00FC3056">
        <w:rPr>
          <w:rFonts w:cs="Arial"/>
        </w:rPr>
        <w:t>.</w:t>
      </w:r>
    </w:p>
    <w:p w14:paraId="456A0582" w14:textId="77777777" w:rsidR="00FC3056" w:rsidRPr="00FC3056" w:rsidRDefault="00FC3056" w:rsidP="00FC3056">
      <w:pPr>
        <w:rPr>
          <w:rFonts w:cs="Arial"/>
        </w:rPr>
      </w:pPr>
    </w:p>
    <w:p w14:paraId="0F621882" w14:textId="77777777" w:rsidR="00FC3056" w:rsidRPr="00FC3056" w:rsidRDefault="00FC3056" w:rsidP="00FC3056">
      <w:pPr>
        <w:rPr>
          <w:rFonts w:cs="Arial"/>
        </w:rPr>
      </w:pPr>
      <w:r w:rsidRPr="00FC3056">
        <w:rPr>
          <w:rFonts w:cs="Arial"/>
        </w:rPr>
        <w:t xml:space="preserve">For each of the thirteen terms, Incoterms set out obligations of the seller (the </w:t>
      </w:r>
      <w:r w:rsidRPr="00FC3056">
        <w:rPr>
          <w:rFonts w:cs="Arial"/>
          <w:i/>
        </w:rPr>
        <w:t>Supplier</w:t>
      </w:r>
      <w:r w:rsidRPr="00FC3056">
        <w:rPr>
          <w:rFonts w:cs="Arial"/>
        </w:rPr>
        <w:t xml:space="preserve">) in ten paragraphs identified as A1 to A10 and the corresponding obligations of the buyer (the </w:t>
      </w:r>
      <w:r w:rsidRPr="00FC3056">
        <w:rPr>
          <w:rFonts w:cs="Arial"/>
          <w:i/>
        </w:rPr>
        <w:t>Purchaser</w:t>
      </w:r>
      <w:r w:rsidRPr="00FC3056">
        <w:rPr>
          <w:rFonts w:cs="Arial"/>
        </w:rPr>
        <w:t>) in paragraphs B1 to B10.  These obligations cover the following subjects:</w:t>
      </w:r>
    </w:p>
    <w:p w14:paraId="4152E341" w14:textId="77777777" w:rsidR="00FC3056" w:rsidRPr="00FC3056" w:rsidRDefault="00FC3056" w:rsidP="00FC3056">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92"/>
        <w:gridCol w:w="3998"/>
        <w:gridCol w:w="706"/>
        <w:gridCol w:w="4332"/>
      </w:tblGrid>
      <w:tr w:rsidR="00FC3056" w:rsidRPr="00FC3056" w14:paraId="387FB3F3" w14:textId="77777777" w:rsidTr="00973D18">
        <w:tc>
          <w:tcPr>
            <w:tcW w:w="591" w:type="dxa"/>
          </w:tcPr>
          <w:p w14:paraId="23E51F03" w14:textId="77777777" w:rsidR="00FC3056" w:rsidRPr="00FC3056" w:rsidRDefault="00FC3056" w:rsidP="00923DBD">
            <w:pPr>
              <w:rPr>
                <w:rFonts w:cs="Arial"/>
                <w:b/>
              </w:rPr>
            </w:pPr>
            <w:r w:rsidRPr="00FC3056">
              <w:rPr>
                <w:rFonts w:cs="Arial"/>
                <w:b/>
              </w:rPr>
              <w:t>A</w:t>
            </w:r>
          </w:p>
        </w:tc>
        <w:tc>
          <w:tcPr>
            <w:tcW w:w="4053" w:type="dxa"/>
          </w:tcPr>
          <w:p w14:paraId="27E38D3C" w14:textId="77777777" w:rsidR="00FC3056" w:rsidRPr="00FC3056" w:rsidRDefault="00FC3056" w:rsidP="00923DBD">
            <w:pPr>
              <w:rPr>
                <w:rFonts w:cs="Arial"/>
                <w:b/>
              </w:rPr>
            </w:pPr>
            <w:r w:rsidRPr="00FC3056">
              <w:rPr>
                <w:rFonts w:cs="Arial"/>
                <w:b/>
              </w:rPr>
              <w:t xml:space="preserve">The </w:t>
            </w:r>
            <w:r w:rsidRPr="00FC3056">
              <w:rPr>
                <w:rFonts w:cs="Arial"/>
                <w:b/>
                <w:i/>
              </w:rPr>
              <w:t>Supplier</w:t>
            </w:r>
            <w:r w:rsidRPr="00FC3056">
              <w:rPr>
                <w:rFonts w:cs="Arial"/>
                <w:b/>
              </w:rPr>
              <w:t>’s obligations</w:t>
            </w:r>
          </w:p>
        </w:tc>
        <w:tc>
          <w:tcPr>
            <w:tcW w:w="709" w:type="dxa"/>
          </w:tcPr>
          <w:p w14:paraId="5FADF3C9" w14:textId="77777777" w:rsidR="00FC3056" w:rsidRPr="00FC3056" w:rsidRDefault="00FC3056" w:rsidP="00923DBD">
            <w:pPr>
              <w:rPr>
                <w:rFonts w:cs="Arial"/>
                <w:b/>
              </w:rPr>
            </w:pPr>
            <w:r w:rsidRPr="00FC3056">
              <w:rPr>
                <w:rFonts w:cs="Arial"/>
                <w:b/>
              </w:rPr>
              <w:t>B</w:t>
            </w:r>
          </w:p>
        </w:tc>
        <w:tc>
          <w:tcPr>
            <w:tcW w:w="4394" w:type="dxa"/>
          </w:tcPr>
          <w:p w14:paraId="2F6E60AE" w14:textId="77777777" w:rsidR="00FC3056" w:rsidRPr="00FC3056" w:rsidRDefault="00FC3056" w:rsidP="00923DBD">
            <w:pPr>
              <w:rPr>
                <w:rFonts w:cs="Arial"/>
                <w:b/>
              </w:rPr>
            </w:pPr>
            <w:r w:rsidRPr="00FC3056">
              <w:rPr>
                <w:rFonts w:cs="Arial"/>
                <w:b/>
              </w:rPr>
              <w:t xml:space="preserve">The </w:t>
            </w:r>
            <w:r w:rsidRPr="00FC3056">
              <w:rPr>
                <w:rFonts w:cs="Arial"/>
                <w:b/>
                <w:i/>
              </w:rPr>
              <w:t>Purchaser</w:t>
            </w:r>
            <w:r w:rsidRPr="00FC3056">
              <w:rPr>
                <w:rFonts w:cs="Arial"/>
                <w:b/>
              </w:rPr>
              <w:t>’s obligations</w:t>
            </w:r>
          </w:p>
        </w:tc>
      </w:tr>
      <w:tr w:rsidR="00FC3056" w:rsidRPr="00FC3056" w14:paraId="7449A840" w14:textId="77777777" w:rsidTr="00973D18">
        <w:tc>
          <w:tcPr>
            <w:tcW w:w="591" w:type="dxa"/>
          </w:tcPr>
          <w:p w14:paraId="162748B9" w14:textId="77777777" w:rsidR="00FC3056" w:rsidRPr="00FC3056" w:rsidRDefault="00FC3056" w:rsidP="00923DBD">
            <w:pPr>
              <w:rPr>
                <w:rFonts w:cs="Arial"/>
                <w:b/>
              </w:rPr>
            </w:pPr>
            <w:r w:rsidRPr="00FC3056">
              <w:rPr>
                <w:rFonts w:cs="Arial"/>
                <w:b/>
              </w:rPr>
              <w:t>A1</w:t>
            </w:r>
          </w:p>
        </w:tc>
        <w:tc>
          <w:tcPr>
            <w:tcW w:w="4053" w:type="dxa"/>
          </w:tcPr>
          <w:p w14:paraId="7C1D93B5" w14:textId="77777777" w:rsidR="00FC3056" w:rsidRPr="00FC3056" w:rsidRDefault="00FC3056" w:rsidP="00923DBD">
            <w:pPr>
              <w:rPr>
                <w:rFonts w:cs="Arial"/>
              </w:rPr>
            </w:pPr>
            <w:r w:rsidRPr="00FC3056">
              <w:rPr>
                <w:rFonts w:cs="Arial"/>
              </w:rPr>
              <w:t>Provision of goods in conformity with contract</w:t>
            </w:r>
          </w:p>
        </w:tc>
        <w:tc>
          <w:tcPr>
            <w:tcW w:w="709" w:type="dxa"/>
          </w:tcPr>
          <w:p w14:paraId="15B870EE" w14:textId="77777777" w:rsidR="00FC3056" w:rsidRPr="00FC3056" w:rsidRDefault="00FC3056" w:rsidP="00923DBD">
            <w:pPr>
              <w:rPr>
                <w:rFonts w:cs="Arial"/>
                <w:b/>
              </w:rPr>
            </w:pPr>
            <w:r w:rsidRPr="00FC3056">
              <w:rPr>
                <w:rFonts w:cs="Arial"/>
                <w:b/>
              </w:rPr>
              <w:t>B1</w:t>
            </w:r>
          </w:p>
        </w:tc>
        <w:tc>
          <w:tcPr>
            <w:tcW w:w="4394" w:type="dxa"/>
          </w:tcPr>
          <w:p w14:paraId="5FD11CC5" w14:textId="77777777" w:rsidR="00FC3056" w:rsidRPr="00FC3056" w:rsidRDefault="00FC3056" w:rsidP="00923DBD">
            <w:pPr>
              <w:rPr>
                <w:rFonts w:cs="Arial"/>
              </w:rPr>
            </w:pPr>
            <w:r w:rsidRPr="00FC3056">
              <w:rPr>
                <w:rFonts w:cs="Arial"/>
              </w:rPr>
              <w:t>Payment of the price</w:t>
            </w:r>
          </w:p>
        </w:tc>
      </w:tr>
      <w:tr w:rsidR="00FC3056" w:rsidRPr="00FC3056" w14:paraId="15995379" w14:textId="77777777" w:rsidTr="00973D18">
        <w:tc>
          <w:tcPr>
            <w:tcW w:w="591" w:type="dxa"/>
          </w:tcPr>
          <w:p w14:paraId="48C894AA" w14:textId="77777777" w:rsidR="00FC3056" w:rsidRPr="00FC3056" w:rsidRDefault="00FC3056" w:rsidP="00923DBD">
            <w:pPr>
              <w:rPr>
                <w:rFonts w:cs="Arial"/>
                <w:b/>
              </w:rPr>
            </w:pPr>
            <w:r w:rsidRPr="00FC3056">
              <w:rPr>
                <w:rFonts w:cs="Arial"/>
                <w:b/>
              </w:rPr>
              <w:t>A2</w:t>
            </w:r>
          </w:p>
        </w:tc>
        <w:tc>
          <w:tcPr>
            <w:tcW w:w="4053" w:type="dxa"/>
          </w:tcPr>
          <w:p w14:paraId="51FC0982" w14:textId="77777777" w:rsidR="00FC3056" w:rsidRPr="00FC3056" w:rsidRDefault="00FC3056" w:rsidP="00923DBD">
            <w:pPr>
              <w:rPr>
                <w:rFonts w:cs="Arial"/>
              </w:rPr>
            </w:pPr>
            <w:r w:rsidRPr="00FC3056">
              <w:rPr>
                <w:rFonts w:cs="Arial"/>
              </w:rPr>
              <w:t>Licences, authorisations and formalities</w:t>
            </w:r>
          </w:p>
        </w:tc>
        <w:tc>
          <w:tcPr>
            <w:tcW w:w="709" w:type="dxa"/>
          </w:tcPr>
          <w:p w14:paraId="4D05B291" w14:textId="77777777" w:rsidR="00FC3056" w:rsidRPr="00FC3056" w:rsidRDefault="00FC3056" w:rsidP="00923DBD">
            <w:pPr>
              <w:rPr>
                <w:rFonts w:cs="Arial"/>
                <w:b/>
              </w:rPr>
            </w:pPr>
            <w:r w:rsidRPr="00FC3056">
              <w:rPr>
                <w:rFonts w:cs="Arial"/>
                <w:b/>
              </w:rPr>
              <w:t>B2</w:t>
            </w:r>
          </w:p>
        </w:tc>
        <w:tc>
          <w:tcPr>
            <w:tcW w:w="4394" w:type="dxa"/>
          </w:tcPr>
          <w:p w14:paraId="6EA0458E" w14:textId="77777777" w:rsidR="00FC3056" w:rsidRPr="00FC3056" w:rsidRDefault="00FC3056" w:rsidP="00923DBD">
            <w:pPr>
              <w:rPr>
                <w:rFonts w:cs="Arial"/>
              </w:rPr>
            </w:pPr>
            <w:r w:rsidRPr="00FC3056">
              <w:rPr>
                <w:rFonts w:cs="Arial"/>
              </w:rPr>
              <w:t>Licences, authorisations and formalities</w:t>
            </w:r>
          </w:p>
        </w:tc>
      </w:tr>
      <w:tr w:rsidR="00FC3056" w:rsidRPr="00FC3056" w14:paraId="0876F1A9" w14:textId="77777777" w:rsidTr="00973D18">
        <w:tc>
          <w:tcPr>
            <w:tcW w:w="591" w:type="dxa"/>
          </w:tcPr>
          <w:p w14:paraId="3623F83D" w14:textId="77777777" w:rsidR="00FC3056" w:rsidRPr="00FC3056" w:rsidRDefault="00FC3056" w:rsidP="00923DBD">
            <w:pPr>
              <w:rPr>
                <w:rFonts w:cs="Arial"/>
                <w:b/>
              </w:rPr>
            </w:pPr>
            <w:r w:rsidRPr="00FC3056">
              <w:rPr>
                <w:rFonts w:cs="Arial"/>
                <w:b/>
              </w:rPr>
              <w:t xml:space="preserve">A3 </w:t>
            </w:r>
          </w:p>
        </w:tc>
        <w:tc>
          <w:tcPr>
            <w:tcW w:w="4053" w:type="dxa"/>
          </w:tcPr>
          <w:p w14:paraId="1CF7073E" w14:textId="77777777" w:rsidR="00FC3056" w:rsidRPr="00FC3056" w:rsidRDefault="00FC3056" w:rsidP="00923DBD">
            <w:pPr>
              <w:rPr>
                <w:rFonts w:cs="Arial"/>
              </w:rPr>
            </w:pPr>
            <w:r w:rsidRPr="00FC3056">
              <w:rPr>
                <w:rFonts w:cs="Arial"/>
              </w:rPr>
              <w:t>Contracts of carriage and insurance</w:t>
            </w:r>
          </w:p>
        </w:tc>
        <w:tc>
          <w:tcPr>
            <w:tcW w:w="709" w:type="dxa"/>
          </w:tcPr>
          <w:p w14:paraId="4BDD8926" w14:textId="77777777" w:rsidR="00FC3056" w:rsidRPr="00FC3056" w:rsidRDefault="00FC3056" w:rsidP="00923DBD">
            <w:pPr>
              <w:rPr>
                <w:rFonts w:cs="Arial"/>
                <w:b/>
              </w:rPr>
            </w:pPr>
            <w:r w:rsidRPr="00FC3056">
              <w:rPr>
                <w:rFonts w:cs="Arial"/>
                <w:b/>
              </w:rPr>
              <w:t>B3</w:t>
            </w:r>
          </w:p>
        </w:tc>
        <w:tc>
          <w:tcPr>
            <w:tcW w:w="4394" w:type="dxa"/>
          </w:tcPr>
          <w:p w14:paraId="0CE3566B" w14:textId="77777777" w:rsidR="00FC3056" w:rsidRPr="00FC3056" w:rsidRDefault="00FC3056" w:rsidP="00923DBD">
            <w:pPr>
              <w:rPr>
                <w:rFonts w:cs="Arial"/>
              </w:rPr>
            </w:pPr>
            <w:r w:rsidRPr="00FC3056">
              <w:rPr>
                <w:rFonts w:cs="Arial"/>
              </w:rPr>
              <w:t>Contracts of carriage and insurance</w:t>
            </w:r>
          </w:p>
        </w:tc>
      </w:tr>
      <w:tr w:rsidR="00FC3056" w:rsidRPr="00FC3056" w14:paraId="0682C455" w14:textId="77777777" w:rsidTr="00973D18">
        <w:tc>
          <w:tcPr>
            <w:tcW w:w="591" w:type="dxa"/>
          </w:tcPr>
          <w:p w14:paraId="56218901" w14:textId="77777777" w:rsidR="00FC3056" w:rsidRPr="00FC3056" w:rsidRDefault="00FC3056" w:rsidP="00923DBD">
            <w:pPr>
              <w:rPr>
                <w:rFonts w:cs="Arial"/>
                <w:b/>
              </w:rPr>
            </w:pPr>
            <w:r w:rsidRPr="00FC3056">
              <w:rPr>
                <w:rFonts w:cs="Arial"/>
                <w:b/>
              </w:rPr>
              <w:t>A4</w:t>
            </w:r>
          </w:p>
        </w:tc>
        <w:tc>
          <w:tcPr>
            <w:tcW w:w="4053" w:type="dxa"/>
          </w:tcPr>
          <w:p w14:paraId="5F91D66F" w14:textId="77777777" w:rsidR="00FC3056" w:rsidRPr="00FC3056" w:rsidRDefault="00FC3056" w:rsidP="00923DBD">
            <w:pPr>
              <w:rPr>
                <w:rFonts w:cs="Arial"/>
              </w:rPr>
            </w:pPr>
            <w:r w:rsidRPr="00FC3056">
              <w:rPr>
                <w:rFonts w:cs="Arial"/>
              </w:rPr>
              <w:t>Delivery</w:t>
            </w:r>
          </w:p>
        </w:tc>
        <w:tc>
          <w:tcPr>
            <w:tcW w:w="709" w:type="dxa"/>
          </w:tcPr>
          <w:p w14:paraId="78DC4FD0" w14:textId="77777777" w:rsidR="00FC3056" w:rsidRPr="00FC3056" w:rsidRDefault="00FC3056" w:rsidP="00923DBD">
            <w:pPr>
              <w:rPr>
                <w:rFonts w:cs="Arial"/>
                <w:b/>
              </w:rPr>
            </w:pPr>
            <w:r w:rsidRPr="00FC3056">
              <w:rPr>
                <w:rFonts w:cs="Arial"/>
                <w:b/>
              </w:rPr>
              <w:t>B4</w:t>
            </w:r>
          </w:p>
        </w:tc>
        <w:tc>
          <w:tcPr>
            <w:tcW w:w="4394" w:type="dxa"/>
          </w:tcPr>
          <w:p w14:paraId="36EEE98E" w14:textId="77777777" w:rsidR="00FC3056" w:rsidRPr="00FC3056" w:rsidRDefault="00FC3056" w:rsidP="00923DBD">
            <w:pPr>
              <w:rPr>
                <w:rFonts w:cs="Arial"/>
              </w:rPr>
            </w:pPr>
            <w:r w:rsidRPr="00FC3056">
              <w:rPr>
                <w:rFonts w:cs="Arial"/>
              </w:rPr>
              <w:t>Taking delivery</w:t>
            </w:r>
          </w:p>
        </w:tc>
      </w:tr>
      <w:tr w:rsidR="00FC3056" w:rsidRPr="00FC3056" w14:paraId="0E0C629D" w14:textId="77777777" w:rsidTr="00973D18">
        <w:tc>
          <w:tcPr>
            <w:tcW w:w="591" w:type="dxa"/>
          </w:tcPr>
          <w:p w14:paraId="61B298E4" w14:textId="77777777" w:rsidR="00FC3056" w:rsidRPr="00FC3056" w:rsidRDefault="00FC3056" w:rsidP="00923DBD">
            <w:pPr>
              <w:rPr>
                <w:rFonts w:cs="Arial"/>
                <w:b/>
              </w:rPr>
            </w:pPr>
            <w:r w:rsidRPr="00FC3056">
              <w:rPr>
                <w:rFonts w:cs="Arial"/>
                <w:b/>
              </w:rPr>
              <w:t>A5</w:t>
            </w:r>
          </w:p>
        </w:tc>
        <w:tc>
          <w:tcPr>
            <w:tcW w:w="4053" w:type="dxa"/>
          </w:tcPr>
          <w:p w14:paraId="1BA03C85" w14:textId="77777777" w:rsidR="00FC3056" w:rsidRPr="00FC3056" w:rsidRDefault="00FC3056" w:rsidP="00923DBD">
            <w:pPr>
              <w:rPr>
                <w:rFonts w:cs="Arial"/>
              </w:rPr>
            </w:pPr>
            <w:r w:rsidRPr="00FC3056">
              <w:rPr>
                <w:rFonts w:cs="Arial"/>
              </w:rPr>
              <w:t>Transfer of risks</w:t>
            </w:r>
          </w:p>
        </w:tc>
        <w:tc>
          <w:tcPr>
            <w:tcW w:w="709" w:type="dxa"/>
          </w:tcPr>
          <w:p w14:paraId="6D3E7E0D" w14:textId="77777777" w:rsidR="00FC3056" w:rsidRPr="00FC3056" w:rsidRDefault="00FC3056" w:rsidP="00923DBD">
            <w:pPr>
              <w:rPr>
                <w:rFonts w:cs="Arial"/>
                <w:b/>
              </w:rPr>
            </w:pPr>
            <w:r w:rsidRPr="00FC3056">
              <w:rPr>
                <w:rFonts w:cs="Arial"/>
                <w:b/>
              </w:rPr>
              <w:t>B5</w:t>
            </w:r>
          </w:p>
        </w:tc>
        <w:tc>
          <w:tcPr>
            <w:tcW w:w="4394" w:type="dxa"/>
          </w:tcPr>
          <w:p w14:paraId="11769A5B" w14:textId="77777777" w:rsidR="00FC3056" w:rsidRPr="00FC3056" w:rsidRDefault="00FC3056" w:rsidP="00923DBD">
            <w:pPr>
              <w:rPr>
                <w:rFonts w:cs="Arial"/>
              </w:rPr>
            </w:pPr>
            <w:r w:rsidRPr="00FC3056">
              <w:rPr>
                <w:rFonts w:cs="Arial"/>
              </w:rPr>
              <w:t>Transfer of risks</w:t>
            </w:r>
          </w:p>
        </w:tc>
      </w:tr>
      <w:tr w:rsidR="00FC3056" w:rsidRPr="00FC3056" w14:paraId="6520AB47" w14:textId="77777777" w:rsidTr="00973D18">
        <w:tc>
          <w:tcPr>
            <w:tcW w:w="591" w:type="dxa"/>
          </w:tcPr>
          <w:p w14:paraId="0C2FD471" w14:textId="77777777" w:rsidR="00FC3056" w:rsidRPr="00FC3056" w:rsidRDefault="00FC3056" w:rsidP="00923DBD">
            <w:pPr>
              <w:rPr>
                <w:rFonts w:cs="Arial"/>
                <w:b/>
              </w:rPr>
            </w:pPr>
            <w:r w:rsidRPr="00FC3056">
              <w:rPr>
                <w:rFonts w:cs="Arial"/>
                <w:b/>
              </w:rPr>
              <w:t xml:space="preserve">A6 </w:t>
            </w:r>
          </w:p>
        </w:tc>
        <w:tc>
          <w:tcPr>
            <w:tcW w:w="4053" w:type="dxa"/>
          </w:tcPr>
          <w:p w14:paraId="21F59765" w14:textId="77777777" w:rsidR="00FC3056" w:rsidRPr="00FC3056" w:rsidRDefault="00FC3056" w:rsidP="00923DBD">
            <w:pPr>
              <w:rPr>
                <w:rFonts w:cs="Arial"/>
              </w:rPr>
            </w:pPr>
            <w:r w:rsidRPr="00FC3056">
              <w:rPr>
                <w:rFonts w:cs="Arial"/>
              </w:rPr>
              <w:t>Division of costs</w:t>
            </w:r>
          </w:p>
        </w:tc>
        <w:tc>
          <w:tcPr>
            <w:tcW w:w="709" w:type="dxa"/>
          </w:tcPr>
          <w:p w14:paraId="65BDB4D6" w14:textId="77777777" w:rsidR="00FC3056" w:rsidRPr="00FC3056" w:rsidRDefault="00FC3056" w:rsidP="00923DBD">
            <w:pPr>
              <w:rPr>
                <w:rFonts w:cs="Arial"/>
                <w:b/>
              </w:rPr>
            </w:pPr>
            <w:r w:rsidRPr="00FC3056">
              <w:rPr>
                <w:rFonts w:cs="Arial"/>
                <w:b/>
              </w:rPr>
              <w:t>B6</w:t>
            </w:r>
          </w:p>
        </w:tc>
        <w:tc>
          <w:tcPr>
            <w:tcW w:w="4394" w:type="dxa"/>
          </w:tcPr>
          <w:p w14:paraId="39CF69F5" w14:textId="77777777" w:rsidR="00FC3056" w:rsidRPr="00FC3056" w:rsidRDefault="00FC3056" w:rsidP="00923DBD">
            <w:pPr>
              <w:rPr>
                <w:rFonts w:cs="Arial"/>
              </w:rPr>
            </w:pPr>
            <w:r w:rsidRPr="00FC3056">
              <w:rPr>
                <w:rFonts w:cs="Arial"/>
              </w:rPr>
              <w:t>Division of costs</w:t>
            </w:r>
          </w:p>
        </w:tc>
      </w:tr>
      <w:tr w:rsidR="00FC3056" w:rsidRPr="00FC3056" w14:paraId="12AC142B" w14:textId="77777777" w:rsidTr="00973D18">
        <w:tc>
          <w:tcPr>
            <w:tcW w:w="591" w:type="dxa"/>
          </w:tcPr>
          <w:p w14:paraId="3157A360" w14:textId="77777777" w:rsidR="00FC3056" w:rsidRPr="00FC3056" w:rsidRDefault="00FC3056" w:rsidP="00923DBD">
            <w:pPr>
              <w:rPr>
                <w:rFonts w:cs="Arial"/>
                <w:b/>
              </w:rPr>
            </w:pPr>
            <w:r w:rsidRPr="00FC3056">
              <w:rPr>
                <w:rFonts w:cs="Arial"/>
                <w:b/>
              </w:rPr>
              <w:t>A7</w:t>
            </w:r>
          </w:p>
        </w:tc>
        <w:tc>
          <w:tcPr>
            <w:tcW w:w="4053" w:type="dxa"/>
          </w:tcPr>
          <w:p w14:paraId="0A2378E3" w14:textId="77777777" w:rsidR="00FC3056" w:rsidRPr="00FC3056" w:rsidRDefault="00FC3056" w:rsidP="00923DBD">
            <w:pPr>
              <w:rPr>
                <w:rFonts w:cs="Arial"/>
              </w:rPr>
            </w:pPr>
            <w:r w:rsidRPr="00FC3056">
              <w:rPr>
                <w:rFonts w:cs="Arial"/>
              </w:rPr>
              <w:t xml:space="preserve">Notice to the buyer </w:t>
            </w:r>
          </w:p>
        </w:tc>
        <w:tc>
          <w:tcPr>
            <w:tcW w:w="709" w:type="dxa"/>
          </w:tcPr>
          <w:p w14:paraId="0DE15C3B" w14:textId="77777777" w:rsidR="00FC3056" w:rsidRPr="00FC3056" w:rsidRDefault="00FC3056" w:rsidP="00923DBD">
            <w:pPr>
              <w:rPr>
                <w:rFonts w:cs="Arial"/>
                <w:b/>
              </w:rPr>
            </w:pPr>
            <w:r w:rsidRPr="00FC3056">
              <w:rPr>
                <w:rFonts w:cs="Arial"/>
                <w:b/>
              </w:rPr>
              <w:t>B7</w:t>
            </w:r>
          </w:p>
        </w:tc>
        <w:tc>
          <w:tcPr>
            <w:tcW w:w="4394" w:type="dxa"/>
          </w:tcPr>
          <w:p w14:paraId="199C0D04" w14:textId="77777777" w:rsidR="00FC3056" w:rsidRPr="00FC3056" w:rsidRDefault="00FC3056" w:rsidP="00923DBD">
            <w:pPr>
              <w:rPr>
                <w:rFonts w:cs="Arial"/>
              </w:rPr>
            </w:pPr>
            <w:r w:rsidRPr="00FC3056">
              <w:rPr>
                <w:rFonts w:cs="Arial"/>
              </w:rPr>
              <w:t>Notice to the seller</w:t>
            </w:r>
          </w:p>
        </w:tc>
      </w:tr>
      <w:tr w:rsidR="00FC3056" w:rsidRPr="00FC3056" w14:paraId="1AE84C75" w14:textId="77777777" w:rsidTr="00973D18">
        <w:tc>
          <w:tcPr>
            <w:tcW w:w="591" w:type="dxa"/>
          </w:tcPr>
          <w:p w14:paraId="6E8E748F" w14:textId="77777777" w:rsidR="00FC3056" w:rsidRPr="00FC3056" w:rsidRDefault="00FC3056" w:rsidP="00923DBD">
            <w:pPr>
              <w:rPr>
                <w:rFonts w:cs="Arial"/>
                <w:b/>
              </w:rPr>
            </w:pPr>
            <w:r w:rsidRPr="00FC3056">
              <w:rPr>
                <w:rFonts w:cs="Arial"/>
                <w:b/>
              </w:rPr>
              <w:t>A8</w:t>
            </w:r>
          </w:p>
        </w:tc>
        <w:tc>
          <w:tcPr>
            <w:tcW w:w="4053" w:type="dxa"/>
          </w:tcPr>
          <w:p w14:paraId="6A1A81F7" w14:textId="77777777" w:rsidR="00FC3056" w:rsidRPr="00FC3056" w:rsidRDefault="00FC3056" w:rsidP="00923DBD">
            <w:pPr>
              <w:rPr>
                <w:rFonts w:cs="Arial"/>
              </w:rPr>
            </w:pPr>
            <w:r w:rsidRPr="00FC3056">
              <w:rPr>
                <w:rFonts w:cs="Arial"/>
              </w:rPr>
              <w:t>Proof of delivery, transport document or equivalent electronic message</w:t>
            </w:r>
          </w:p>
        </w:tc>
        <w:tc>
          <w:tcPr>
            <w:tcW w:w="709" w:type="dxa"/>
          </w:tcPr>
          <w:p w14:paraId="15F8CFDA" w14:textId="77777777" w:rsidR="00FC3056" w:rsidRPr="00FC3056" w:rsidRDefault="00FC3056" w:rsidP="00923DBD">
            <w:pPr>
              <w:rPr>
                <w:rFonts w:cs="Arial"/>
                <w:b/>
              </w:rPr>
            </w:pPr>
            <w:r w:rsidRPr="00FC3056">
              <w:rPr>
                <w:rFonts w:cs="Arial"/>
                <w:b/>
              </w:rPr>
              <w:t>B8</w:t>
            </w:r>
          </w:p>
        </w:tc>
        <w:tc>
          <w:tcPr>
            <w:tcW w:w="4394" w:type="dxa"/>
          </w:tcPr>
          <w:p w14:paraId="054A9FFC" w14:textId="77777777" w:rsidR="00FC3056" w:rsidRPr="00FC3056" w:rsidRDefault="00FC3056" w:rsidP="00923DBD">
            <w:pPr>
              <w:rPr>
                <w:rFonts w:cs="Arial"/>
              </w:rPr>
            </w:pPr>
            <w:r w:rsidRPr="00FC3056">
              <w:rPr>
                <w:rFonts w:cs="Arial"/>
              </w:rPr>
              <w:t>Proof of delivery, transport document or equivalent electronic message</w:t>
            </w:r>
          </w:p>
        </w:tc>
      </w:tr>
      <w:tr w:rsidR="00FC3056" w:rsidRPr="00FC3056" w14:paraId="594E5F8B" w14:textId="77777777" w:rsidTr="00973D18">
        <w:tc>
          <w:tcPr>
            <w:tcW w:w="591" w:type="dxa"/>
          </w:tcPr>
          <w:p w14:paraId="5CC9EA09" w14:textId="77777777" w:rsidR="00FC3056" w:rsidRPr="00FC3056" w:rsidRDefault="00FC3056" w:rsidP="00923DBD">
            <w:pPr>
              <w:rPr>
                <w:rFonts w:cs="Arial"/>
                <w:b/>
              </w:rPr>
            </w:pPr>
            <w:r w:rsidRPr="00FC3056">
              <w:rPr>
                <w:rFonts w:cs="Arial"/>
                <w:b/>
              </w:rPr>
              <w:t>A9</w:t>
            </w:r>
          </w:p>
        </w:tc>
        <w:tc>
          <w:tcPr>
            <w:tcW w:w="4053" w:type="dxa"/>
          </w:tcPr>
          <w:p w14:paraId="49244AB0" w14:textId="77777777" w:rsidR="00FC3056" w:rsidRPr="00FC3056" w:rsidRDefault="00FC3056" w:rsidP="00923DBD">
            <w:pPr>
              <w:rPr>
                <w:rFonts w:cs="Arial"/>
              </w:rPr>
            </w:pPr>
            <w:r w:rsidRPr="00FC3056">
              <w:rPr>
                <w:rFonts w:cs="Arial"/>
              </w:rPr>
              <w:t>Checking - packing - marking</w:t>
            </w:r>
          </w:p>
        </w:tc>
        <w:tc>
          <w:tcPr>
            <w:tcW w:w="709" w:type="dxa"/>
          </w:tcPr>
          <w:p w14:paraId="10521F9A" w14:textId="77777777" w:rsidR="00FC3056" w:rsidRPr="00FC3056" w:rsidRDefault="00FC3056" w:rsidP="00923DBD">
            <w:pPr>
              <w:rPr>
                <w:rFonts w:cs="Arial"/>
                <w:b/>
              </w:rPr>
            </w:pPr>
            <w:r w:rsidRPr="00FC3056">
              <w:rPr>
                <w:rFonts w:cs="Arial"/>
                <w:b/>
              </w:rPr>
              <w:t>B9</w:t>
            </w:r>
          </w:p>
        </w:tc>
        <w:tc>
          <w:tcPr>
            <w:tcW w:w="4394" w:type="dxa"/>
          </w:tcPr>
          <w:p w14:paraId="39930C5F" w14:textId="77777777" w:rsidR="00FC3056" w:rsidRPr="00FC3056" w:rsidRDefault="00FC3056" w:rsidP="00923DBD">
            <w:pPr>
              <w:rPr>
                <w:rFonts w:cs="Arial"/>
              </w:rPr>
            </w:pPr>
            <w:r w:rsidRPr="00FC3056">
              <w:rPr>
                <w:rFonts w:cs="Arial"/>
              </w:rPr>
              <w:t>Inspection of goods</w:t>
            </w:r>
          </w:p>
        </w:tc>
      </w:tr>
      <w:tr w:rsidR="00FC3056" w:rsidRPr="00FC3056" w14:paraId="3DDE50CF" w14:textId="77777777" w:rsidTr="00973D18">
        <w:tc>
          <w:tcPr>
            <w:tcW w:w="591" w:type="dxa"/>
          </w:tcPr>
          <w:p w14:paraId="2EB438D4" w14:textId="77777777" w:rsidR="00FC3056" w:rsidRPr="00FC3056" w:rsidRDefault="00FC3056" w:rsidP="00923DBD">
            <w:pPr>
              <w:rPr>
                <w:rFonts w:cs="Arial"/>
                <w:b/>
              </w:rPr>
            </w:pPr>
            <w:r w:rsidRPr="00FC3056">
              <w:rPr>
                <w:rFonts w:cs="Arial"/>
                <w:b/>
              </w:rPr>
              <w:t>A10</w:t>
            </w:r>
          </w:p>
        </w:tc>
        <w:tc>
          <w:tcPr>
            <w:tcW w:w="4053" w:type="dxa"/>
          </w:tcPr>
          <w:p w14:paraId="52F4F4FB" w14:textId="77777777" w:rsidR="00FC3056" w:rsidRPr="00FC3056" w:rsidRDefault="00FC3056" w:rsidP="00923DBD">
            <w:pPr>
              <w:rPr>
                <w:rFonts w:cs="Arial"/>
              </w:rPr>
            </w:pPr>
            <w:r w:rsidRPr="00FC3056">
              <w:rPr>
                <w:rFonts w:cs="Arial"/>
              </w:rPr>
              <w:t>Other obligations</w:t>
            </w:r>
          </w:p>
        </w:tc>
        <w:tc>
          <w:tcPr>
            <w:tcW w:w="709" w:type="dxa"/>
          </w:tcPr>
          <w:p w14:paraId="1A672477" w14:textId="77777777" w:rsidR="00FC3056" w:rsidRPr="00FC3056" w:rsidRDefault="00FC3056" w:rsidP="00923DBD">
            <w:pPr>
              <w:rPr>
                <w:rFonts w:cs="Arial"/>
                <w:b/>
              </w:rPr>
            </w:pPr>
            <w:r w:rsidRPr="00FC3056">
              <w:rPr>
                <w:rFonts w:cs="Arial"/>
                <w:b/>
              </w:rPr>
              <w:t>B10</w:t>
            </w:r>
          </w:p>
        </w:tc>
        <w:tc>
          <w:tcPr>
            <w:tcW w:w="4394" w:type="dxa"/>
          </w:tcPr>
          <w:p w14:paraId="01EEB690" w14:textId="77777777" w:rsidR="00FC3056" w:rsidRPr="00FC3056" w:rsidRDefault="00FC3056" w:rsidP="00923DBD">
            <w:pPr>
              <w:rPr>
                <w:rFonts w:cs="Arial"/>
              </w:rPr>
            </w:pPr>
            <w:r w:rsidRPr="00FC3056">
              <w:rPr>
                <w:rFonts w:cs="Arial"/>
              </w:rPr>
              <w:t>Other obligations</w:t>
            </w:r>
          </w:p>
        </w:tc>
      </w:tr>
    </w:tbl>
    <w:p w14:paraId="14CEEC45" w14:textId="77777777" w:rsidR="00FC3056" w:rsidRDefault="00FC3056" w:rsidP="00FC3056">
      <w:pPr>
        <w:rPr>
          <w:rFonts w:cs="Arial"/>
        </w:rPr>
      </w:pPr>
    </w:p>
    <w:p w14:paraId="614AE017" w14:textId="77777777" w:rsidR="00973D18" w:rsidRPr="00973D18" w:rsidRDefault="00973D18" w:rsidP="00FC3056">
      <w:pPr>
        <w:rPr>
          <w:rFonts w:cs="Arial"/>
          <w:i/>
        </w:rPr>
      </w:pPr>
      <w:r w:rsidRPr="00973D18">
        <w:rPr>
          <w:rFonts w:cs="Arial"/>
          <w:i/>
        </w:rPr>
        <w:t xml:space="preserve">[Should there be a need to amplify any of the published obligations </w:t>
      </w:r>
      <w:r>
        <w:rPr>
          <w:rFonts w:cs="Arial"/>
          <w:i/>
        </w:rPr>
        <w:t xml:space="preserve">listed above </w:t>
      </w:r>
      <w:r w:rsidRPr="00973D18">
        <w:rPr>
          <w:rFonts w:cs="Arial"/>
          <w:i/>
        </w:rPr>
        <w:t>for the c</w:t>
      </w:r>
      <w:r w:rsidR="0046077C">
        <w:rPr>
          <w:rFonts w:cs="Arial"/>
          <w:i/>
        </w:rPr>
        <w:t>hosen INCOTERM, add them here</w:t>
      </w:r>
      <w:r w:rsidRPr="00973D18">
        <w:rPr>
          <w:rFonts w:cs="Arial"/>
          <w:i/>
        </w:rPr>
        <w:t>.]</w:t>
      </w:r>
    </w:p>
    <w:p w14:paraId="1083C812" w14:textId="77777777" w:rsidR="00973D18" w:rsidRPr="00FC3056" w:rsidRDefault="00973D18" w:rsidP="00FC3056">
      <w:pPr>
        <w:rPr>
          <w:rFonts w:cs="Arial"/>
        </w:rPr>
      </w:pPr>
    </w:p>
    <w:p w14:paraId="2A9F1BBA" w14:textId="77777777" w:rsidR="00FC3056" w:rsidRDefault="00344194" w:rsidP="00FC3056">
      <w:pPr>
        <w:rPr>
          <w:rFonts w:cs="Arial"/>
        </w:rPr>
      </w:pPr>
      <w:r w:rsidRPr="00FC3056">
        <w:rPr>
          <w:rFonts w:cs="Arial"/>
        </w:rPr>
        <w:t xml:space="preserve">All other information </w:t>
      </w:r>
      <w:r w:rsidR="00F01248" w:rsidRPr="00F01248">
        <w:rPr>
          <w:rFonts w:cs="Arial"/>
          <w:u w:val="single"/>
        </w:rPr>
        <w:t>NOT</w:t>
      </w:r>
      <w:r w:rsidRPr="00FC3056">
        <w:rPr>
          <w:rFonts w:cs="Arial"/>
        </w:rPr>
        <w:t xml:space="preserve"> pertinent to the above is given in the balance of the Goods Information</w:t>
      </w:r>
    </w:p>
    <w:p w14:paraId="34F78976" w14:textId="77777777" w:rsidR="006D1921" w:rsidRDefault="00F01248" w:rsidP="00973D18">
      <w:pPr>
        <w:pStyle w:val="Heading2"/>
      </w:pPr>
      <w:r>
        <w:br w:type="page"/>
      </w:r>
      <w:r w:rsidR="00973D18">
        <w:lastRenderedPageBreak/>
        <w:t xml:space="preserve">The </w:t>
      </w:r>
      <w:r>
        <w:t>Supply Requirements</w:t>
      </w:r>
      <w:r w:rsidR="00973D18">
        <w:t xml:space="preserve"> for this contract are as follows:</w:t>
      </w:r>
    </w:p>
    <w:p w14:paraId="17613402" w14:textId="77777777" w:rsidR="00FC3056" w:rsidRPr="00973D18" w:rsidRDefault="00973D18" w:rsidP="006D04CB">
      <w:pPr>
        <w:rPr>
          <w:rFonts w:cs="Arial"/>
          <w:sz w:val="16"/>
          <w:szCs w:val="16"/>
        </w:rPr>
      </w:pPr>
      <w:r w:rsidRPr="00973D18">
        <w:rPr>
          <w:rFonts w:cs="Arial"/>
          <w:sz w:val="16"/>
          <w:szCs w:val="16"/>
        </w:rPr>
        <w:t>[Use these when INCOTERMS do not apply</w:t>
      </w:r>
      <w:r w:rsidR="00D96770">
        <w:rPr>
          <w:rFonts w:cs="Arial"/>
          <w:sz w:val="16"/>
          <w:szCs w:val="16"/>
        </w:rPr>
        <w:t xml:space="preserve">].  </w:t>
      </w:r>
      <w:r w:rsidR="00D96770" w:rsidRPr="00D96770">
        <w:rPr>
          <w:rFonts w:cs="Arial"/>
          <w:vanish/>
          <w:sz w:val="16"/>
          <w:szCs w:val="16"/>
        </w:rPr>
        <w:t>[Revise and complete as required</w:t>
      </w:r>
      <w:r w:rsidRPr="00D96770">
        <w:rPr>
          <w:rFonts w:cs="Arial"/>
          <w:vanish/>
          <w:sz w:val="16"/>
          <w:szCs w:val="16"/>
        </w:rPr>
        <w:t>]</w:t>
      </w:r>
    </w:p>
    <w:p w14:paraId="0714F6CA" w14:textId="77777777" w:rsidR="00FC3056" w:rsidRDefault="00FC3056" w:rsidP="006D04CB">
      <w:pPr>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93"/>
        <w:gridCol w:w="3930"/>
        <w:gridCol w:w="2105"/>
      </w:tblGrid>
      <w:tr w:rsidR="00F51E84" w:rsidRPr="00FC3056" w14:paraId="04A802E8" w14:textId="77777777" w:rsidTr="00D96770">
        <w:tc>
          <w:tcPr>
            <w:tcW w:w="3637" w:type="dxa"/>
          </w:tcPr>
          <w:p w14:paraId="4A4C507D" w14:textId="77777777" w:rsidR="00F51E84" w:rsidRPr="00FC3056" w:rsidRDefault="00F51E84" w:rsidP="00923DBD">
            <w:pPr>
              <w:jc w:val="both"/>
              <w:rPr>
                <w:rFonts w:ascii="Helvetica" w:hAnsi="Helvetica" w:cs="Helvetica"/>
                <w:b/>
                <w:szCs w:val="20"/>
              </w:rPr>
            </w:pPr>
            <w:r w:rsidRPr="00FC3056">
              <w:rPr>
                <w:rFonts w:ascii="Helvetica" w:hAnsi="Helvetica" w:cs="Helvetica"/>
                <w:b/>
                <w:szCs w:val="20"/>
              </w:rPr>
              <w:t>1. The requirements for the supply are</w:t>
            </w:r>
          </w:p>
        </w:tc>
        <w:tc>
          <w:tcPr>
            <w:tcW w:w="6110" w:type="dxa"/>
            <w:gridSpan w:val="2"/>
          </w:tcPr>
          <w:p w14:paraId="626AD8F9" w14:textId="3F677627" w:rsidR="00C55112" w:rsidRPr="00AF62F4" w:rsidRDefault="00C55112" w:rsidP="00C55112">
            <w:pPr>
              <w:jc w:val="both"/>
              <w:rPr>
                <w:rFonts w:ascii="Helvetica" w:hAnsi="Helvetica" w:cs="Helvetica"/>
                <w:szCs w:val="20"/>
                <w:lang w:val="en-ZA"/>
              </w:rPr>
            </w:pPr>
            <w:r>
              <w:rPr>
                <w:rFonts w:ascii="Helvetica" w:hAnsi="Helvetica" w:cs="Helvetica"/>
                <w:szCs w:val="20"/>
                <w:lang w:val="en-ZA"/>
              </w:rPr>
              <w:t>D</w:t>
            </w:r>
            <w:r w:rsidRPr="00AF62F4">
              <w:rPr>
                <w:rFonts w:ascii="Helvetica" w:hAnsi="Helvetica" w:cs="Helvetica"/>
                <w:szCs w:val="20"/>
                <w:lang w:val="en-ZA"/>
              </w:rPr>
              <w:t>ue to the contract being an enabling contract,</w:t>
            </w:r>
            <w:r>
              <w:rPr>
                <w:rFonts w:ascii="Helvetica" w:hAnsi="Helvetica" w:cs="Helvetica"/>
                <w:szCs w:val="20"/>
                <w:lang w:val="en-ZA"/>
              </w:rPr>
              <w:t xml:space="preserve"> </w:t>
            </w:r>
            <w:r w:rsidRPr="00AF62F4">
              <w:rPr>
                <w:rFonts w:ascii="Helvetica" w:hAnsi="Helvetica" w:cs="Helvetica"/>
                <w:szCs w:val="20"/>
                <w:lang w:val="en-ZA"/>
              </w:rPr>
              <w:t>multiple instructions in the form of purchase orders</w:t>
            </w:r>
            <w:r w:rsidR="00E82853">
              <w:rPr>
                <w:rFonts w:ascii="Helvetica" w:hAnsi="Helvetica" w:cs="Helvetica"/>
                <w:szCs w:val="20"/>
                <w:lang w:val="en-ZA"/>
              </w:rPr>
              <w:t>, each</w:t>
            </w:r>
            <w:r w:rsidRPr="00AF62F4">
              <w:rPr>
                <w:rFonts w:ascii="Helvetica" w:hAnsi="Helvetica" w:cs="Helvetica"/>
                <w:szCs w:val="20"/>
                <w:lang w:val="en-ZA"/>
              </w:rPr>
              <w:t xml:space="preserve"> with their own delivery dates would be issued to the </w:t>
            </w:r>
            <w:r w:rsidRPr="00AF62F4">
              <w:rPr>
                <w:rFonts w:ascii="Helvetica" w:hAnsi="Helvetica" w:cs="Helvetica"/>
                <w:i/>
                <w:iCs/>
                <w:szCs w:val="20"/>
                <w:lang w:val="en-ZA"/>
              </w:rPr>
              <w:t>Supplier</w:t>
            </w:r>
            <w:r w:rsidRPr="00AF62F4">
              <w:rPr>
                <w:rFonts w:ascii="Helvetica" w:hAnsi="Helvetica" w:cs="Helvetica"/>
                <w:szCs w:val="20"/>
                <w:lang w:val="en-ZA"/>
              </w:rPr>
              <w:t xml:space="preserve"> from time to time within the duration of the contract until the delivery date of the </w:t>
            </w:r>
            <w:r w:rsidRPr="00AF62F4">
              <w:rPr>
                <w:rFonts w:ascii="Helvetica" w:hAnsi="Helvetica" w:cs="Helvetica"/>
                <w:i/>
                <w:iCs/>
                <w:szCs w:val="20"/>
                <w:lang w:val="en-ZA"/>
              </w:rPr>
              <w:t>Supplier’s</w:t>
            </w:r>
            <w:r w:rsidRPr="00AF62F4">
              <w:rPr>
                <w:rFonts w:ascii="Helvetica" w:hAnsi="Helvetica" w:cs="Helvetica"/>
                <w:szCs w:val="20"/>
                <w:lang w:val="en-ZA"/>
              </w:rPr>
              <w:t xml:space="preserve"> contractual obligations </w:t>
            </w:r>
            <w:r>
              <w:rPr>
                <w:rFonts w:ascii="Helvetica" w:hAnsi="Helvetica" w:cs="Helvetica"/>
                <w:szCs w:val="20"/>
                <w:lang w:val="en-ZA"/>
              </w:rPr>
              <w:t xml:space="preserve">as </w:t>
            </w:r>
            <w:r w:rsidRPr="00AF62F4">
              <w:rPr>
                <w:rFonts w:ascii="Helvetica" w:hAnsi="Helvetica" w:cs="Helvetica"/>
                <w:szCs w:val="20"/>
                <w:lang w:val="en-ZA"/>
              </w:rPr>
              <w:t>indicated in</w:t>
            </w:r>
            <w:r>
              <w:rPr>
                <w:rFonts w:ascii="Helvetica" w:hAnsi="Helvetica" w:cs="Helvetica"/>
                <w:szCs w:val="20"/>
                <w:lang w:val="en-ZA"/>
              </w:rPr>
              <w:t xml:space="preserve"> clause 30.1 of</w:t>
            </w:r>
            <w:r w:rsidRPr="00AF62F4">
              <w:rPr>
                <w:rFonts w:ascii="Helvetica" w:hAnsi="Helvetica" w:cs="Helvetica"/>
                <w:szCs w:val="20"/>
                <w:lang w:val="en-ZA"/>
              </w:rPr>
              <w:t xml:space="preserve"> the contract data by </w:t>
            </w:r>
            <w:r w:rsidRPr="00AF62F4">
              <w:rPr>
                <w:rFonts w:ascii="Helvetica" w:hAnsi="Helvetica" w:cs="Helvetica"/>
                <w:i/>
                <w:iCs/>
                <w:szCs w:val="20"/>
                <w:lang w:val="en-ZA"/>
              </w:rPr>
              <w:t>Purchaser</w:t>
            </w:r>
            <w:r w:rsidRPr="00AF62F4">
              <w:rPr>
                <w:rFonts w:ascii="Helvetica" w:hAnsi="Helvetica" w:cs="Helvetica"/>
                <w:szCs w:val="20"/>
                <w:lang w:val="en-ZA"/>
              </w:rPr>
              <w:t>.</w:t>
            </w:r>
          </w:p>
          <w:p w14:paraId="38B5CB60" w14:textId="77777777" w:rsidR="00C55112" w:rsidRDefault="00C55112" w:rsidP="00923DBD">
            <w:pPr>
              <w:jc w:val="both"/>
              <w:rPr>
                <w:rFonts w:ascii="Helvetica" w:hAnsi="Helvetica" w:cs="Helvetica"/>
                <w:szCs w:val="20"/>
              </w:rPr>
            </w:pPr>
          </w:p>
          <w:p w14:paraId="6690CFC8" w14:textId="77777777" w:rsidR="00F51E84" w:rsidRDefault="00752DFA" w:rsidP="00923DBD">
            <w:pPr>
              <w:jc w:val="both"/>
              <w:rPr>
                <w:rFonts w:ascii="Helvetica" w:hAnsi="Helvetica" w:cs="Helvetica"/>
                <w:szCs w:val="20"/>
              </w:rPr>
            </w:pPr>
            <w:r w:rsidRPr="00752DFA">
              <w:rPr>
                <w:rFonts w:ascii="Helvetica" w:hAnsi="Helvetica" w:cs="Helvetica"/>
                <w:szCs w:val="20"/>
              </w:rPr>
              <w:t>Any order-specific information, quality inspections and tests</w:t>
            </w:r>
            <w:r w:rsidR="00C55112">
              <w:rPr>
                <w:rFonts w:ascii="Helvetica" w:hAnsi="Helvetica" w:cs="Helvetica"/>
                <w:szCs w:val="20"/>
              </w:rPr>
              <w:t>,</w:t>
            </w:r>
            <w:r w:rsidRPr="00752DFA">
              <w:rPr>
                <w:rFonts w:ascii="Helvetica" w:hAnsi="Helvetica" w:cs="Helvetica"/>
                <w:szCs w:val="20"/>
              </w:rPr>
              <w:t xml:space="preserve"> will be stipulated per </w:t>
            </w:r>
            <w:r w:rsidR="00E73954">
              <w:rPr>
                <w:rFonts w:ascii="Helvetica" w:hAnsi="Helvetica" w:cs="Helvetica"/>
                <w:szCs w:val="20"/>
              </w:rPr>
              <w:t>Purchase</w:t>
            </w:r>
            <w:r w:rsidR="0015090E">
              <w:rPr>
                <w:rFonts w:ascii="Helvetica" w:hAnsi="Helvetica" w:cs="Helvetica"/>
                <w:szCs w:val="20"/>
              </w:rPr>
              <w:t xml:space="preserve"> </w:t>
            </w:r>
            <w:r w:rsidRPr="00752DFA">
              <w:rPr>
                <w:rFonts w:ascii="Helvetica" w:hAnsi="Helvetica" w:cs="Helvetica"/>
                <w:szCs w:val="20"/>
              </w:rPr>
              <w:t>Order.</w:t>
            </w:r>
          </w:p>
          <w:p w14:paraId="29F8AA35" w14:textId="77777777" w:rsidR="005B21F4" w:rsidRDefault="005B21F4" w:rsidP="00923DBD">
            <w:pPr>
              <w:jc w:val="both"/>
              <w:rPr>
                <w:rFonts w:ascii="Helvetica" w:hAnsi="Helvetica" w:cs="Helvetica"/>
                <w:szCs w:val="20"/>
              </w:rPr>
            </w:pPr>
          </w:p>
          <w:p w14:paraId="6CB8B296" w14:textId="48AA9921" w:rsidR="005B21F4" w:rsidRPr="00FC3056" w:rsidRDefault="005B21F4" w:rsidP="00923DBD">
            <w:pPr>
              <w:jc w:val="both"/>
              <w:rPr>
                <w:rFonts w:ascii="Helvetica" w:hAnsi="Helvetica" w:cs="Helvetica"/>
                <w:szCs w:val="20"/>
              </w:rPr>
            </w:pPr>
            <w:r w:rsidRPr="005B21F4">
              <w:rPr>
                <w:rFonts w:ascii="Helvetica" w:hAnsi="Helvetica" w:cs="Helvetica"/>
                <w:szCs w:val="20"/>
              </w:rPr>
              <w:t xml:space="preserve">The Purchase Order is the </w:t>
            </w:r>
            <w:r w:rsidRPr="005B21F4">
              <w:rPr>
                <w:rFonts w:ascii="Helvetica" w:hAnsi="Helvetica" w:cs="Helvetica"/>
                <w:i/>
                <w:iCs/>
                <w:szCs w:val="20"/>
              </w:rPr>
              <w:t>Purchaser’s</w:t>
            </w:r>
            <w:r w:rsidRPr="005B21F4">
              <w:rPr>
                <w:rFonts w:ascii="Helvetica" w:hAnsi="Helvetica" w:cs="Helvetica"/>
                <w:szCs w:val="20"/>
              </w:rPr>
              <w:t xml:space="preserve"> instruction for the </w:t>
            </w:r>
            <w:r w:rsidRPr="005B21F4">
              <w:rPr>
                <w:rFonts w:ascii="Helvetica" w:hAnsi="Helvetica" w:cs="Helvetica"/>
                <w:i/>
                <w:iCs/>
                <w:szCs w:val="20"/>
              </w:rPr>
              <w:t>Supplier</w:t>
            </w:r>
            <w:r w:rsidRPr="005B21F4">
              <w:rPr>
                <w:rFonts w:ascii="Helvetica" w:hAnsi="Helvetica" w:cs="Helvetica"/>
                <w:szCs w:val="20"/>
              </w:rPr>
              <w:t xml:space="preserve"> to provide goods and services.</w:t>
            </w:r>
            <w:r w:rsidRPr="001554B3">
              <w:rPr>
                <w:rFonts w:ascii="AdvMAB11" w:hAnsi="AdvMAB11" w:cs="AdvMAB11"/>
                <w:color w:val="000000"/>
                <w:szCs w:val="20"/>
              </w:rPr>
              <w:t xml:space="preserve"> </w:t>
            </w:r>
            <w:r w:rsidRPr="005B21F4">
              <w:rPr>
                <w:rFonts w:ascii="Helvetica" w:hAnsi="Helvetica" w:cs="Helvetica"/>
                <w:szCs w:val="20"/>
              </w:rPr>
              <w:t xml:space="preserve">The </w:t>
            </w:r>
            <w:r w:rsidRPr="005B21F4">
              <w:rPr>
                <w:rFonts w:ascii="Helvetica" w:hAnsi="Helvetica" w:cs="Helvetica"/>
                <w:i/>
                <w:iCs/>
                <w:szCs w:val="20"/>
              </w:rPr>
              <w:t>Supplier</w:t>
            </w:r>
            <w:r w:rsidRPr="005B21F4">
              <w:rPr>
                <w:rFonts w:ascii="Helvetica" w:hAnsi="Helvetica" w:cs="Helvetica"/>
                <w:szCs w:val="20"/>
              </w:rPr>
              <w:t xml:space="preserve"> does not provide any goods or services until he has received the </w:t>
            </w:r>
            <w:r>
              <w:rPr>
                <w:rFonts w:ascii="Helvetica" w:hAnsi="Helvetica" w:cs="Helvetica"/>
                <w:szCs w:val="20"/>
              </w:rPr>
              <w:t>Purchase</w:t>
            </w:r>
            <w:r w:rsidRPr="005B21F4">
              <w:rPr>
                <w:rFonts w:ascii="Helvetica" w:hAnsi="Helvetica" w:cs="Helvetica"/>
                <w:szCs w:val="20"/>
              </w:rPr>
              <w:t xml:space="preserve"> Order</w:t>
            </w:r>
            <w:r w:rsidR="004A1099">
              <w:rPr>
                <w:rFonts w:ascii="Helvetica" w:hAnsi="Helvetica" w:cs="Helvetica"/>
                <w:szCs w:val="20"/>
              </w:rPr>
              <w:t>.</w:t>
            </w:r>
          </w:p>
        </w:tc>
      </w:tr>
      <w:tr w:rsidR="00F51E84" w:rsidRPr="00FC3056" w14:paraId="1165B7A2" w14:textId="77777777" w:rsidTr="00D96770">
        <w:tc>
          <w:tcPr>
            <w:tcW w:w="3637" w:type="dxa"/>
          </w:tcPr>
          <w:p w14:paraId="3C842CAA" w14:textId="77777777" w:rsidR="00F51E84" w:rsidRPr="00FC3056" w:rsidRDefault="00F51E84" w:rsidP="00D96770">
            <w:pPr>
              <w:jc w:val="both"/>
              <w:rPr>
                <w:rFonts w:ascii="Helvetica" w:hAnsi="Helvetica" w:cs="Helvetica"/>
                <w:szCs w:val="20"/>
              </w:rPr>
            </w:pPr>
            <w:r w:rsidRPr="00FC3056">
              <w:rPr>
                <w:rFonts w:ascii="Helvetica" w:hAnsi="Helvetica" w:cs="Helvetica"/>
                <w:b/>
                <w:szCs w:val="20"/>
              </w:rPr>
              <w:t>2.</w:t>
            </w:r>
            <w:r w:rsidRPr="00FC3056">
              <w:rPr>
                <w:rFonts w:ascii="Helvetica" w:hAnsi="Helvetica" w:cs="Helvetica"/>
                <w:szCs w:val="20"/>
              </w:rPr>
              <w:t xml:space="preserve"> </w:t>
            </w:r>
            <w:r w:rsidRPr="00FC3056">
              <w:rPr>
                <w:rFonts w:ascii="Helvetica" w:hAnsi="Helvetica" w:cs="Helvetica"/>
                <w:b/>
                <w:szCs w:val="20"/>
              </w:rPr>
              <w:t xml:space="preserve">The requirements for transport are </w:t>
            </w:r>
          </w:p>
        </w:tc>
        <w:tc>
          <w:tcPr>
            <w:tcW w:w="6110" w:type="dxa"/>
            <w:gridSpan w:val="2"/>
          </w:tcPr>
          <w:p w14:paraId="35B239F2" w14:textId="7D34AA55" w:rsidR="00F51E84" w:rsidRPr="00FC3056" w:rsidRDefault="00944741" w:rsidP="00D96770">
            <w:pPr>
              <w:jc w:val="both"/>
              <w:rPr>
                <w:rFonts w:cs="Arial"/>
                <w:szCs w:val="20"/>
              </w:rPr>
            </w:pPr>
            <w:r w:rsidRPr="00944741">
              <w:rPr>
                <w:rFonts w:ascii="Helvetica" w:hAnsi="Helvetica" w:cs="Helvetica"/>
                <w:i/>
                <w:iCs/>
                <w:szCs w:val="20"/>
              </w:rPr>
              <w:t>Supplier</w:t>
            </w:r>
            <w:r w:rsidRPr="00944741">
              <w:rPr>
                <w:rFonts w:ascii="Helvetica" w:hAnsi="Helvetica" w:cs="Helvetica"/>
                <w:szCs w:val="20"/>
              </w:rPr>
              <w:t xml:space="preserve"> will be responsible for transport.</w:t>
            </w:r>
          </w:p>
        </w:tc>
      </w:tr>
      <w:tr w:rsidR="00F51E84" w:rsidRPr="00FC3056" w14:paraId="50FAB7F8" w14:textId="77777777" w:rsidTr="00D96770">
        <w:tc>
          <w:tcPr>
            <w:tcW w:w="3637" w:type="dxa"/>
          </w:tcPr>
          <w:p w14:paraId="0642769B" w14:textId="77777777" w:rsidR="00F51E84" w:rsidRPr="00FC3056" w:rsidRDefault="00F51E84" w:rsidP="00923DBD">
            <w:pPr>
              <w:jc w:val="both"/>
              <w:rPr>
                <w:rFonts w:ascii="Helvetica" w:hAnsi="Helvetica" w:cs="Helvetica"/>
                <w:b/>
                <w:szCs w:val="20"/>
              </w:rPr>
            </w:pPr>
            <w:r w:rsidRPr="00FC3056">
              <w:rPr>
                <w:rFonts w:ascii="Helvetica" w:hAnsi="Helvetica" w:cs="Helvetica"/>
                <w:b/>
                <w:szCs w:val="20"/>
              </w:rPr>
              <w:t>3. The delivery place is</w:t>
            </w:r>
          </w:p>
        </w:tc>
        <w:tc>
          <w:tcPr>
            <w:tcW w:w="6110" w:type="dxa"/>
            <w:gridSpan w:val="2"/>
          </w:tcPr>
          <w:p w14:paraId="3ECCC6FD" w14:textId="73A7F5C0" w:rsidR="00F51E84" w:rsidRPr="00FC3056" w:rsidRDefault="005E0FB0" w:rsidP="00923DBD">
            <w:pPr>
              <w:jc w:val="both"/>
              <w:rPr>
                <w:rFonts w:cs="Arial"/>
                <w:szCs w:val="20"/>
              </w:rPr>
            </w:pPr>
            <w:r w:rsidRPr="005E0FB0">
              <w:rPr>
                <w:rFonts w:ascii="Helvetica" w:hAnsi="Helvetica" w:cs="Helvetica"/>
                <w:szCs w:val="20"/>
              </w:rPr>
              <w:t xml:space="preserve">Will be stated on each </w:t>
            </w:r>
            <w:r w:rsidR="00E73954">
              <w:rPr>
                <w:rFonts w:ascii="Helvetica" w:hAnsi="Helvetica" w:cs="Helvetica"/>
                <w:szCs w:val="20"/>
              </w:rPr>
              <w:t>Purchase</w:t>
            </w:r>
            <w:r w:rsidR="00E73954" w:rsidRPr="005E0FB0">
              <w:rPr>
                <w:rFonts w:ascii="Helvetica" w:hAnsi="Helvetica" w:cs="Helvetica"/>
                <w:szCs w:val="20"/>
              </w:rPr>
              <w:t xml:space="preserve"> </w:t>
            </w:r>
            <w:r w:rsidRPr="005E0FB0">
              <w:rPr>
                <w:rFonts w:ascii="Helvetica" w:hAnsi="Helvetica" w:cs="Helvetica"/>
                <w:szCs w:val="20"/>
              </w:rPr>
              <w:t>Order.</w:t>
            </w:r>
          </w:p>
        </w:tc>
      </w:tr>
      <w:tr w:rsidR="00F51E84" w:rsidRPr="00FC3056" w14:paraId="58A98013" w14:textId="77777777" w:rsidTr="00D96770">
        <w:tc>
          <w:tcPr>
            <w:tcW w:w="3637" w:type="dxa"/>
          </w:tcPr>
          <w:p w14:paraId="3D7079B0" w14:textId="77777777" w:rsidR="00F51E84" w:rsidRPr="00FC3056" w:rsidRDefault="00F51E84" w:rsidP="00D96770">
            <w:pPr>
              <w:rPr>
                <w:rFonts w:ascii="Helvetica" w:hAnsi="Helvetica" w:cs="Helvetica"/>
                <w:b/>
                <w:szCs w:val="20"/>
              </w:rPr>
            </w:pPr>
            <w:r w:rsidRPr="00FC3056">
              <w:rPr>
                <w:rFonts w:ascii="Helvetica" w:hAnsi="Helvetica" w:cs="Helvetica"/>
                <w:b/>
                <w:szCs w:val="20"/>
              </w:rPr>
              <w:t>4. Actions of the Parties</w:t>
            </w:r>
            <w:r w:rsidR="00D96770">
              <w:rPr>
                <w:rFonts w:ascii="Helvetica" w:hAnsi="Helvetica" w:cs="Helvetica"/>
                <w:b/>
                <w:szCs w:val="20"/>
              </w:rPr>
              <w:t xml:space="preserve"> </w:t>
            </w:r>
            <w:r w:rsidRPr="00FC3056">
              <w:rPr>
                <w:rFonts w:ascii="Helvetica" w:hAnsi="Helvetica" w:cs="Helvetica"/>
                <w:b/>
                <w:szCs w:val="20"/>
              </w:rPr>
              <w:t>during supply</w:t>
            </w:r>
          </w:p>
        </w:tc>
        <w:tc>
          <w:tcPr>
            <w:tcW w:w="3984" w:type="dxa"/>
          </w:tcPr>
          <w:p w14:paraId="1EF9318D" w14:textId="77777777" w:rsidR="00F51E84" w:rsidRPr="00FC3056" w:rsidRDefault="00F51E84" w:rsidP="00923DBD">
            <w:pPr>
              <w:jc w:val="both"/>
              <w:rPr>
                <w:rFonts w:ascii="Helvetica" w:hAnsi="Helvetica" w:cs="Helvetica"/>
                <w:b/>
                <w:szCs w:val="20"/>
              </w:rPr>
            </w:pPr>
            <w:r w:rsidRPr="00FC3056">
              <w:rPr>
                <w:rFonts w:ascii="Helvetica" w:hAnsi="Helvetica" w:cs="Helvetica"/>
                <w:b/>
                <w:szCs w:val="20"/>
              </w:rPr>
              <w:t>Action</w:t>
            </w:r>
          </w:p>
        </w:tc>
        <w:tc>
          <w:tcPr>
            <w:tcW w:w="2126" w:type="dxa"/>
          </w:tcPr>
          <w:p w14:paraId="58EEB52E" w14:textId="77777777" w:rsidR="00F51E84" w:rsidRPr="00FC3056" w:rsidRDefault="00F51E84" w:rsidP="00601BB6">
            <w:pPr>
              <w:jc w:val="both"/>
              <w:rPr>
                <w:rFonts w:ascii="Helvetica" w:hAnsi="Helvetica" w:cs="Helvetica"/>
                <w:b/>
                <w:szCs w:val="20"/>
              </w:rPr>
            </w:pPr>
            <w:r w:rsidRPr="00FC3056">
              <w:rPr>
                <w:rFonts w:ascii="Helvetica" w:hAnsi="Helvetica" w:cs="Helvetica"/>
                <w:b/>
                <w:szCs w:val="20"/>
              </w:rPr>
              <w:t>Party wh</w:t>
            </w:r>
            <w:r w:rsidR="00601BB6">
              <w:rPr>
                <w:rFonts w:ascii="Helvetica" w:hAnsi="Helvetica" w:cs="Helvetica"/>
                <w:b/>
                <w:szCs w:val="20"/>
              </w:rPr>
              <w:t>ich</w:t>
            </w:r>
            <w:r w:rsidRPr="00FC3056">
              <w:rPr>
                <w:rFonts w:ascii="Helvetica" w:hAnsi="Helvetica" w:cs="Helvetica"/>
                <w:b/>
                <w:szCs w:val="20"/>
              </w:rPr>
              <w:t xml:space="preserve"> does it</w:t>
            </w:r>
          </w:p>
        </w:tc>
      </w:tr>
      <w:tr w:rsidR="003B3BC7" w:rsidRPr="00FC3056" w14:paraId="538D0F65" w14:textId="77777777" w:rsidTr="00D96770">
        <w:tc>
          <w:tcPr>
            <w:tcW w:w="3637" w:type="dxa"/>
          </w:tcPr>
          <w:p w14:paraId="79A334FC" w14:textId="77777777" w:rsidR="003B3BC7" w:rsidRPr="00FC3056" w:rsidRDefault="003B3BC7" w:rsidP="003B3BC7">
            <w:pPr>
              <w:jc w:val="both"/>
              <w:rPr>
                <w:rFonts w:ascii="Helvetica" w:hAnsi="Helvetica" w:cs="Helvetica"/>
                <w:szCs w:val="20"/>
              </w:rPr>
            </w:pPr>
          </w:p>
        </w:tc>
        <w:tc>
          <w:tcPr>
            <w:tcW w:w="3984" w:type="dxa"/>
          </w:tcPr>
          <w:p w14:paraId="0534B0D2" w14:textId="2CA46821" w:rsidR="003B3BC7" w:rsidRPr="00FC3056" w:rsidRDefault="003B3BC7" w:rsidP="003B3BC7">
            <w:pPr>
              <w:jc w:val="both"/>
              <w:rPr>
                <w:rFonts w:ascii="Helvetica" w:hAnsi="Helvetica" w:cs="Helvetica"/>
                <w:szCs w:val="20"/>
              </w:rPr>
            </w:pPr>
            <w:r>
              <w:rPr>
                <w:rFonts w:ascii="Helvetica" w:hAnsi="Helvetica" w:cs="Helvetica"/>
                <w:szCs w:val="20"/>
              </w:rPr>
              <w:t>Giving notice of Delivery</w:t>
            </w:r>
          </w:p>
        </w:tc>
        <w:tc>
          <w:tcPr>
            <w:tcW w:w="2126" w:type="dxa"/>
          </w:tcPr>
          <w:p w14:paraId="517012C6" w14:textId="6C5B764C" w:rsidR="003B3BC7" w:rsidRPr="00FC3056" w:rsidRDefault="003B3BC7" w:rsidP="003B3BC7">
            <w:pPr>
              <w:jc w:val="both"/>
              <w:rPr>
                <w:rFonts w:ascii="Helvetica" w:hAnsi="Helvetica" w:cs="Helvetica"/>
                <w:szCs w:val="20"/>
              </w:rPr>
            </w:pPr>
            <w:r>
              <w:rPr>
                <w:rFonts w:ascii="Helvetica" w:hAnsi="Helvetica" w:cs="Helvetica"/>
                <w:i/>
                <w:iCs/>
                <w:szCs w:val="20"/>
              </w:rPr>
              <w:t>Supplier</w:t>
            </w:r>
          </w:p>
        </w:tc>
      </w:tr>
      <w:tr w:rsidR="003B3BC7" w:rsidRPr="00FC3056" w14:paraId="49D23CAF" w14:textId="77777777" w:rsidTr="00D96770">
        <w:tc>
          <w:tcPr>
            <w:tcW w:w="3637" w:type="dxa"/>
          </w:tcPr>
          <w:p w14:paraId="65946AE2" w14:textId="77777777" w:rsidR="003B3BC7" w:rsidRPr="00FC3056" w:rsidRDefault="003B3BC7" w:rsidP="003B3BC7">
            <w:pPr>
              <w:jc w:val="both"/>
              <w:rPr>
                <w:rFonts w:ascii="Helvetica" w:hAnsi="Helvetica" w:cs="Helvetica"/>
                <w:szCs w:val="20"/>
              </w:rPr>
            </w:pPr>
          </w:p>
        </w:tc>
        <w:tc>
          <w:tcPr>
            <w:tcW w:w="3984" w:type="dxa"/>
          </w:tcPr>
          <w:p w14:paraId="09D54E1A" w14:textId="19FC4531" w:rsidR="003B3BC7" w:rsidRPr="00FC3056" w:rsidRDefault="003B3BC7" w:rsidP="003B3BC7">
            <w:pPr>
              <w:jc w:val="both"/>
              <w:rPr>
                <w:rFonts w:ascii="Helvetica" w:hAnsi="Helvetica" w:cs="Helvetica"/>
                <w:szCs w:val="20"/>
              </w:rPr>
            </w:pPr>
            <w:r>
              <w:rPr>
                <w:rFonts w:ascii="Helvetica" w:hAnsi="Helvetica" w:cs="Helvetica"/>
                <w:szCs w:val="20"/>
              </w:rPr>
              <w:t>Checking packing and marking before dispatch</w:t>
            </w:r>
          </w:p>
        </w:tc>
        <w:tc>
          <w:tcPr>
            <w:tcW w:w="2126" w:type="dxa"/>
          </w:tcPr>
          <w:p w14:paraId="5721E16F" w14:textId="0BD6323B" w:rsidR="003B3BC7" w:rsidRPr="00FC3056" w:rsidRDefault="003B3BC7" w:rsidP="003B3BC7">
            <w:pPr>
              <w:jc w:val="both"/>
              <w:rPr>
                <w:rFonts w:ascii="Helvetica" w:hAnsi="Helvetica" w:cs="Helvetica"/>
                <w:szCs w:val="20"/>
              </w:rPr>
            </w:pPr>
            <w:r>
              <w:rPr>
                <w:rFonts w:ascii="Helvetica" w:hAnsi="Helvetica" w:cs="Helvetica"/>
                <w:i/>
                <w:iCs/>
                <w:szCs w:val="20"/>
              </w:rPr>
              <w:t>Supplier</w:t>
            </w:r>
          </w:p>
        </w:tc>
      </w:tr>
      <w:tr w:rsidR="003B3BC7" w:rsidRPr="00FC3056" w14:paraId="5BBC6A54" w14:textId="77777777" w:rsidTr="00D96770">
        <w:tc>
          <w:tcPr>
            <w:tcW w:w="3637" w:type="dxa"/>
          </w:tcPr>
          <w:p w14:paraId="216EEBDB" w14:textId="77777777" w:rsidR="003B3BC7" w:rsidRPr="00FC3056" w:rsidRDefault="003B3BC7" w:rsidP="003B3BC7">
            <w:pPr>
              <w:jc w:val="both"/>
              <w:rPr>
                <w:rFonts w:ascii="Helvetica" w:hAnsi="Helvetica" w:cs="Helvetica"/>
                <w:szCs w:val="20"/>
              </w:rPr>
            </w:pPr>
          </w:p>
        </w:tc>
        <w:tc>
          <w:tcPr>
            <w:tcW w:w="3984" w:type="dxa"/>
          </w:tcPr>
          <w:p w14:paraId="375AE1B6" w14:textId="0D4692FC" w:rsidR="003B3BC7" w:rsidRPr="00FC3056" w:rsidRDefault="003B3BC7" w:rsidP="003B3BC7">
            <w:pPr>
              <w:jc w:val="both"/>
              <w:rPr>
                <w:rFonts w:ascii="Helvetica" w:hAnsi="Helvetica" w:cs="Helvetica"/>
                <w:szCs w:val="20"/>
              </w:rPr>
            </w:pPr>
            <w:r>
              <w:rPr>
                <w:rFonts w:ascii="Helvetica" w:hAnsi="Helvetica" w:cs="Helvetica"/>
                <w:szCs w:val="20"/>
              </w:rPr>
              <w:t>Contracting for transport</w:t>
            </w:r>
          </w:p>
        </w:tc>
        <w:tc>
          <w:tcPr>
            <w:tcW w:w="2126" w:type="dxa"/>
          </w:tcPr>
          <w:p w14:paraId="3491E2F4" w14:textId="3351B536" w:rsidR="003B3BC7" w:rsidRPr="00FC3056" w:rsidRDefault="003B3BC7" w:rsidP="003B3BC7">
            <w:pPr>
              <w:jc w:val="both"/>
              <w:rPr>
                <w:rFonts w:ascii="Helvetica" w:hAnsi="Helvetica" w:cs="Helvetica"/>
                <w:szCs w:val="20"/>
              </w:rPr>
            </w:pPr>
            <w:r>
              <w:rPr>
                <w:rFonts w:ascii="Helvetica" w:hAnsi="Helvetica" w:cs="Helvetica"/>
                <w:i/>
                <w:iCs/>
                <w:szCs w:val="20"/>
              </w:rPr>
              <w:t>Supplier</w:t>
            </w:r>
          </w:p>
        </w:tc>
      </w:tr>
      <w:tr w:rsidR="003B3BC7" w:rsidRPr="00FC3056" w14:paraId="2A24586A" w14:textId="77777777" w:rsidTr="00D96770">
        <w:tc>
          <w:tcPr>
            <w:tcW w:w="3637" w:type="dxa"/>
          </w:tcPr>
          <w:p w14:paraId="6648017D" w14:textId="77777777" w:rsidR="003B3BC7" w:rsidRPr="00FC3056" w:rsidRDefault="003B3BC7" w:rsidP="003B3BC7">
            <w:pPr>
              <w:jc w:val="both"/>
              <w:rPr>
                <w:rFonts w:ascii="Helvetica" w:hAnsi="Helvetica" w:cs="Helvetica"/>
                <w:szCs w:val="20"/>
              </w:rPr>
            </w:pPr>
          </w:p>
        </w:tc>
        <w:tc>
          <w:tcPr>
            <w:tcW w:w="3984" w:type="dxa"/>
          </w:tcPr>
          <w:p w14:paraId="736E049B" w14:textId="6E061770" w:rsidR="003B3BC7" w:rsidRPr="00FC3056" w:rsidRDefault="003B3BC7" w:rsidP="003B3BC7">
            <w:pPr>
              <w:jc w:val="both"/>
              <w:rPr>
                <w:rFonts w:ascii="Helvetica" w:hAnsi="Helvetica" w:cs="Helvetica"/>
                <w:szCs w:val="20"/>
              </w:rPr>
            </w:pPr>
            <w:r>
              <w:rPr>
                <w:rFonts w:ascii="Helvetica" w:hAnsi="Helvetica" w:cs="Helvetica"/>
                <w:szCs w:val="20"/>
              </w:rPr>
              <w:t>Pay costs of transport</w:t>
            </w:r>
          </w:p>
        </w:tc>
        <w:tc>
          <w:tcPr>
            <w:tcW w:w="2126" w:type="dxa"/>
          </w:tcPr>
          <w:p w14:paraId="5EB3933C" w14:textId="60A19FCC" w:rsidR="003B3BC7" w:rsidRPr="00FC3056" w:rsidRDefault="003B3BC7" w:rsidP="003B3BC7">
            <w:pPr>
              <w:jc w:val="both"/>
              <w:rPr>
                <w:rFonts w:ascii="Helvetica" w:hAnsi="Helvetica" w:cs="Helvetica"/>
                <w:szCs w:val="20"/>
              </w:rPr>
            </w:pPr>
            <w:r>
              <w:rPr>
                <w:rFonts w:ascii="Helvetica" w:hAnsi="Helvetica" w:cs="Helvetica"/>
                <w:i/>
                <w:iCs/>
                <w:szCs w:val="20"/>
              </w:rPr>
              <w:t>Purchaser</w:t>
            </w:r>
          </w:p>
        </w:tc>
      </w:tr>
      <w:tr w:rsidR="003B3BC7" w:rsidRPr="00FC3056" w14:paraId="73206DB4" w14:textId="77777777" w:rsidTr="00D96770">
        <w:tc>
          <w:tcPr>
            <w:tcW w:w="3637" w:type="dxa"/>
          </w:tcPr>
          <w:p w14:paraId="4F609866" w14:textId="77777777" w:rsidR="003B3BC7" w:rsidRPr="00FC3056" w:rsidRDefault="003B3BC7" w:rsidP="003B3BC7">
            <w:pPr>
              <w:jc w:val="both"/>
              <w:rPr>
                <w:rFonts w:ascii="Helvetica" w:hAnsi="Helvetica" w:cs="Helvetica"/>
                <w:szCs w:val="20"/>
              </w:rPr>
            </w:pPr>
          </w:p>
        </w:tc>
        <w:tc>
          <w:tcPr>
            <w:tcW w:w="3984" w:type="dxa"/>
          </w:tcPr>
          <w:p w14:paraId="47C35C3E" w14:textId="667D2CBC" w:rsidR="003B3BC7" w:rsidRPr="00FC3056" w:rsidRDefault="003B3BC7" w:rsidP="003B3BC7">
            <w:pPr>
              <w:rPr>
                <w:rFonts w:ascii="Helvetica" w:hAnsi="Helvetica" w:cs="Helvetica"/>
                <w:szCs w:val="20"/>
              </w:rPr>
            </w:pPr>
            <w:r>
              <w:rPr>
                <w:rFonts w:ascii="Helvetica" w:hAnsi="Helvetica" w:cs="Helvetica"/>
                <w:szCs w:val="20"/>
              </w:rPr>
              <w:t>Arrange access to delivery place</w:t>
            </w:r>
          </w:p>
        </w:tc>
        <w:tc>
          <w:tcPr>
            <w:tcW w:w="2126" w:type="dxa"/>
          </w:tcPr>
          <w:p w14:paraId="2CB69289" w14:textId="337C4461" w:rsidR="003B3BC7" w:rsidRPr="00FC3056" w:rsidRDefault="003B3BC7" w:rsidP="003B3BC7">
            <w:pPr>
              <w:jc w:val="both"/>
              <w:rPr>
                <w:rFonts w:ascii="Helvetica" w:hAnsi="Helvetica" w:cs="Helvetica"/>
                <w:szCs w:val="20"/>
              </w:rPr>
            </w:pPr>
            <w:r>
              <w:rPr>
                <w:rFonts w:ascii="Helvetica" w:hAnsi="Helvetica" w:cs="Helvetica"/>
                <w:i/>
                <w:iCs/>
                <w:szCs w:val="20"/>
              </w:rPr>
              <w:t>Purchaser</w:t>
            </w:r>
          </w:p>
        </w:tc>
      </w:tr>
      <w:tr w:rsidR="003B3BC7" w:rsidRPr="00FC3056" w14:paraId="20BC4F2C" w14:textId="77777777" w:rsidTr="00D96770">
        <w:tc>
          <w:tcPr>
            <w:tcW w:w="3637" w:type="dxa"/>
          </w:tcPr>
          <w:p w14:paraId="3E1D8DB9" w14:textId="77777777" w:rsidR="003B3BC7" w:rsidRPr="00FC3056" w:rsidRDefault="003B3BC7" w:rsidP="003B3BC7">
            <w:pPr>
              <w:jc w:val="both"/>
              <w:rPr>
                <w:rFonts w:ascii="Helvetica" w:hAnsi="Helvetica" w:cs="Helvetica"/>
                <w:szCs w:val="20"/>
              </w:rPr>
            </w:pPr>
          </w:p>
        </w:tc>
        <w:tc>
          <w:tcPr>
            <w:tcW w:w="3984" w:type="dxa"/>
          </w:tcPr>
          <w:p w14:paraId="0ED2CB73" w14:textId="4960DF31" w:rsidR="003B3BC7" w:rsidRPr="00FC3056" w:rsidRDefault="003B3BC7" w:rsidP="003B3BC7">
            <w:pPr>
              <w:jc w:val="both"/>
              <w:rPr>
                <w:rFonts w:ascii="Helvetica" w:hAnsi="Helvetica" w:cs="Helvetica"/>
                <w:szCs w:val="20"/>
              </w:rPr>
            </w:pPr>
            <w:r>
              <w:rPr>
                <w:rFonts w:ascii="Helvetica" w:hAnsi="Helvetica" w:cs="Helvetica"/>
                <w:szCs w:val="20"/>
              </w:rPr>
              <w:t xml:space="preserve">Loading the </w:t>
            </w:r>
            <w:r>
              <w:rPr>
                <w:rFonts w:ascii="Helvetica" w:hAnsi="Helvetica" w:cs="Helvetica"/>
                <w:i/>
                <w:szCs w:val="20"/>
              </w:rPr>
              <w:t>goods</w:t>
            </w:r>
          </w:p>
        </w:tc>
        <w:tc>
          <w:tcPr>
            <w:tcW w:w="2126" w:type="dxa"/>
          </w:tcPr>
          <w:p w14:paraId="47D3BB11" w14:textId="41580CF6" w:rsidR="003B3BC7" w:rsidRPr="00FC3056" w:rsidRDefault="003B3BC7" w:rsidP="003B3BC7">
            <w:pPr>
              <w:jc w:val="both"/>
              <w:rPr>
                <w:rFonts w:ascii="Helvetica" w:hAnsi="Helvetica" w:cs="Helvetica"/>
                <w:szCs w:val="20"/>
              </w:rPr>
            </w:pPr>
            <w:r>
              <w:rPr>
                <w:rFonts w:ascii="Helvetica" w:hAnsi="Helvetica" w:cs="Helvetica"/>
                <w:i/>
                <w:iCs/>
                <w:szCs w:val="20"/>
              </w:rPr>
              <w:t>Supplier</w:t>
            </w:r>
          </w:p>
        </w:tc>
      </w:tr>
      <w:tr w:rsidR="003B3BC7" w:rsidRPr="00FC3056" w14:paraId="1DCB9421" w14:textId="77777777" w:rsidTr="00D96770">
        <w:tc>
          <w:tcPr>
            <w:tcW w:w="3637" w:type="dxa"/>
          </w:tcPr>
          <w:p w14:paraId="73361636" w14:textId="77777777" w:rsidR="003B3BC7" w:rsidRPr="00FC3056" w:rsidRDefault="003B3BC7" w:rsidP="003B3BC7">
            <w:pPr>
              <w:jc w:val="both"/>
              <w:rPr>
                <w:rFonts w:ascii="Helvetica" w:hAnsi="Helvetica" w:cs="Helvetica"/>
                <w:szCs w:val="20"/>
              </w:rPr>
            </w:pPr>
          </w:p>
        </w:tc>
        <w:tc>
          <w:tcPr>
            <w:tcW w:w="3984" w:type="dxa"/>
          </w:tcPr>
          <w:p w14:paraId="7CFEFD8A" w14:textId="74144201" w:rsidR="003B3BC7" w:rsidRPr="00FC3056" w:rsidRDefault="003B3BC7" w:rsidP="003B3BC7">
            <w:pPr>
              <w:jc w:val="both"/>
              <w:rPr>
                <w:rFonts w:ascii="Helvetica" w:hAnsi="Helvetica" w:cs="Helvetica"/>
                <w:szCs w:val="20"/>
              </w:rPr>
            </w:pPr>
            <w:r>
              <w:rPr>
                <w:rFonts w:ascii="Helvetica" w:hAnsi="Helvetica" w:cs="Helvetica"/>
                <w:szCs w:val="20"/>
              </w:rPr>
              <w:t xml:space="preserve">Unloading the </w:t>
            </w:r>
            <w:r>
              <w:rPr>
                <w:rFonts w:ascii="Helvetica" w:hAnsi="Helvetica" w:cs="Helvetica"/>
                <w:i/>
                <w:szCs w:val="20"/>
              </w:rPr>
              <w:t>goods</w:t>
            </w:r>
          </w:p>
        </w:tc>
        <w:tc>
          <w:tcPr>
            <w:tcW w:w="2126" w:type="dxa"/>
          </w:tcPr>
          <w:p w14:paraId="5D5194F0" w14:textId="69F61D65" w:rsidR="003B3BC7" w:rsidRPr="00FC3056" w:rsidRDefault="003B3BC7" w:rsidP="003B3BC7">
            <w:pPr>
              <w:jc w:val="both"/>
              <w:rPr>
                <w:rFonts w:ascii="Helvetica" w:hAnsi="Helvetica" w:cs="Helvetica"/>
                <w:szCs w:val="20"/>
              </w:rPr>
            </w:pPr>
            <w:r>
              <w:rPr>
                <w:rFonts w:ascii="Helvetica" w:hAnsi="Helvetica" w:cs="Helvetica"/>
                <w:i/>
                <w:iCs/>
                <w:szCs w:val="20"/>
              </w:rPr>
              <w:t>Supplier</w:t>
            </w:r>
          </w:p>
        </w:tc>
      </w:tr>
      <w:tr w:rsidR="003D5202" w:rsidRPr="00FC3056" w14:paraId="5954B1FC" w14:textId="77777777" w:rsidTr="00D96770">
        <w:tc>
          <w:tcPr>
            <w:tcW w:w="3637" w:type="dxa"/>
          </w:tcPr>
          <w:p w14:paraId="25FE80C5" w14:textId="77777777" w:rsidR="003D5202" w:rsidRPr="00FC3056" w:rsidRDefault="003D5202" w:rsidP="003D5202">
            <w:pPr>
              <w:rPr>
                <w:rFonts w:ascii="Helvetica" w:hAnsi="Helvetica" w:cs="Helvetica"/>
                <w:b/>
                <w:szCs w:val="20"/>
              </w:rPr>
            </w:pPr>
            <w:r w:rsidRPr="00FC3056">
              <w:rPr>
                <w:rFonts w:ascii="Helvetica" w:hAnsi="Helvetica" w:cs="Helvetica"/>
                <w:b/>
                <w:szCs w:val="20"/>
              </w:rPr>
              <w:t>For international procurement</w:t>
            </w:r>
          </w:p>
        </w:tc>
        <w:tc>
          <w:tcPr>
            <w:tcW w:w="3984" w:type="dxa"/>
          </w:tcPr>
          <w:p w14:paraId="2F9EC3AF" w14:textId="3906EE3C" w:rsidR="003D5202" w:rsidRPr="00FC3056" w:rsidRDefault="003D5202" w:rsidP="003D5202">
            <w:pPr>
              <w:rPr>
                <w:rFonts w:ascii="Helvetica" w:hAnsi="Helvetica" w:cs="Helvetica"/>
                <w:szCs w:val="20"/>
              </w:rPr>
            </w:pPr>
            <w:r>
              <w:rPr>
                <w:rFonts w:ascii="Helvetica" w:hAnsi="Helvetica" w:cs="Helvetica"/>
                <w:szCs w:val="20"/>
              </w:rPr>
              <w:t>Undertake export requirements</w:t>
            </w:r>
          </w:p>
        </w:tc>
        <w:tc>
          <w:tcPr>
            <w:tcW w:w="2126" w:type="dxa"/>
          </w:tcPr>
          <w:p w14:paraId="78C5DA4D" w14:textId="41295308" w:rsidR="003D5202" w:rsidRPr="00FC3056" w:rsidRDefault="003B3BC7" w:rsidP="003D5202">
            <w:pPr>
              <w:jc w:val="both"/>
              <w:rPr>
                <w:rFonts w:ascii="Helvetica" w:hAnsi="Helvetica" w:cs="Helvetica"/>
                <w:szCs w:val="20"/>
              </w:rPr>
            </w:pPr>
            <w:r>
              <w:rPr>
                <w:rFonts w:ascii="Helvetica" w:hAnsi="Helvetica" w:cs="Helvetica"/>
                <w:szCs w:val="20"/>
              </w:rPr>
              <w:t>Not applicable</w:t>
            </w:r>
          </w:p>
        </w:tc>
      </w:tr>
      <w:tr w:rsidR="003D5202" w:rsidRPr="00FC3056" w14:paraId="7831F074" w14:textId="77777777" w:rsidTr="00D96770">
        <w:tc>
          <w:tcPr>
            <w:tcW w:w="3637" w:type="dxa"/>
          </w:tcPr>
          <w:p w14:paraId="213CEDAF" w14:textId="77777777" w:rsidR="003D5202" w:rsidRPr="00FC3056" w:rsidRDefault="003D5202" w:rsidP="003D5202">
            <w:pPr>
              <w:jc w:val="both"/>
              <w:rPr>
                <w:rFonts w:ascii="Helvetica" w:hAnsi="Helvetica" w:cs="Helvetica"/>
                <w:szCs w:val="20"/>
              </w:rPr>
            </w:pPr>
          </w:p>
        </w:tc>
        <w:tc>
          <w:tcPr>
            <w:tcW w:w="3984" w:type="dxa"/>
          </w:tcPr>
          <w:p w14:paraId="397723F2" w14:textId="24452D7C" w:rsidR="003D5202" w:rsidRPr="00FC3056" w:rsidRDefault="003D5202" w:rsidP="003D5202">
            <w:pPr>
              <w:rPr>
                <w:rFonts w:ascii="Helvetica" w:hAnsi="Helvetica" w:cs="Helvetica"/>
                <w:szCs w:val="20"/>
              </w:rPr>
            </w:pPr>
            <w:r>
              <w:rPr>
                <w:rFonts w:ascii="Helvetica" w:hAnsi="Helvetica" w:cs="Helvetica"/>
                <w:szCs w:val="20"/>
              </w:rPr>
              <w:t>Undertake import requirements</w:t>
            </w:r>
          </w:p>
        </w:tc>
        <w:tc>
          <w:tcPr>
            <w:tcW w:w="2126" w:type="dxa"/>
          </w:tcPr>
          <w:p w14:paraId="2AAADECC" w14:textId="69346BBB" w:rsidR="003D5202" w:rsidRPr="003B3BC7" w:rsidRDefault="003B3BC7" w:rsidP="003D5202">
            <w:pPr>
              <w:jc w:val="both"/>
              <w:rPr>
                <w:rFonts w:ascii="Helvetica" w:hAnsi="Helvetica" w:cs="Helvetica"/>
                <w:szCs w:val="20"/>
              </w:rPr>
            </w:pPr>
            <w:r>
              <w:rPr>
                <w:rFonts w:ascii="Helvetica" w:hAnsi="Helvetica" w:cs="Helvetica"/>
                <w:i/>
                <w:iCs/>
                <w:szCs w:val="20"/>
              </w:rPr>
              <w:t>Supplier</w:t>
            </w:r>
          </w:p>
        </w:tc>
      </w:tr>
      <w:tr w:rsidR="00FC3056" w:rsidRPr="00FC3056" w14:paraId="3A394295" w14:textId="77777777" w:rsidTr="00D96770">
        <w:tc>
          <w:tcPr>
            <w:tcW w:w="3637" w:type="dxa"/>
          </w:tcPr>
          <w:p w14:paraId="2EE282C2" w14:textId="77777777" w:rsidR="00FC3056" w:rsidRPr="00FC3056" w:rsidRDefault="00FC3056" w:rsidP="00923DBD">
            <w:pPr>
              <w:rPr>
                <w:rFonts w:ascii="Helvetica" w:hAnsi="Helvetica" w:cs="Helvetica"/>
                <w:b/>
                <w:szCs w:val="20"/>
              </w:rPr>
            </w:pPr>
            <w:r w:rsidRPr="00FC3056">
              <w:rPr>
                <w:rFonts w:ascii="Helvetica" w:hAnsi="Helvetica" w:cs="Helvetica"/>
                <w:b/>
                <w:szCs w:val="20"/>
              </w:rPr>
              <w:t xml:space="preserve">5. Information to be provided by the </w:t>
            </w:r>
            <w:r w:rsidRPr="00FC3056">
              <w:rPr>
                <w:rFonts w:ascii="Helvetica" w:hAnsi="Helvetica" w:cs="Helvetica"/>
                <w:b/>
                <w:i/>
                <w:szCs w:val="20"/>
              </w:rPr>
              <w:t>Supplier</w:t>
            </w:r>
            <w:r w:rsidRPr="00FC3056">
              <w:rPr>
                <w:rFonts w:ascii="Helvetica" w:hAnsi="Helvetica" w:cs="Helvetica"/>
                <w:b/>
                <w:szCs w:val="20"/>
              </w:rPr>
              <w:t xml:space="preserve"> </w:t>
            </w:r>
          </w:p>
        </w:tc>
        <w:tc>
          <w:tcPr>
            <w:tcW w:w="6110" w:type="dxa"/>
            <w:gridSpan w:val="2"/>
          </w:tcPr>
          <w:p w14:paraId="42BF269E" w14:textId="77777777" w:rsidR="00FC3056" w:rsidRPr="00FC3056" w:rsidRDefault="00FC3056" w:rsidP="00923DBD">
            <w:pPr>
              <w:rPr>
                <w:rFonts w:ascii="Helvetica" w:hAnsi="Helvetica" w:cs="Helvetica"/>
                <w:b/>
                <w:szCs w:val="20"/>
              </w:rPr>
            </w:pPr>
            <w:r w:rsidRPr="00FC3056">
              <w:rPr>
                <w:rFonts w:ascii="Helvetica" w:hAnsi="Helvetica" w:cs="Helvetica"/>
                <w:b/>
                <w:szCs w:val="20"/>
              </w:rPr>
              <w:t>Title of document</w:t>
            </w:r>
          </w:p>
        </w:tc>
      </w:tr>
      <w:tr w:rsidR="00FC3056" w:rsidRPr="00FC3056" w14:paraId="2BF08B4E" w14:textId="77777777" w:rsidTr="00D96770">
        <w:tc>
          <w:tcPr>
            <w:tcW w:w="3637" w:type="dxa"/>
          </w:tcPr>
          <w:p w14:paraId="41BC1709" w14:textId="77777777" w:rsidR="00FC3056" w:rsidRPr="00FC3056" w:rsidRDefault="00FC3056" w:rsidP="00923DBD">
            <w:pPr>
              <w:rPr>
                <w:rFonts w:ascii="Helvetica" w:hAnsi="Helvetica" w:cs="Helvetica"/>
                <w:szCs w:val="20"/>
              </w:rPr>
            </w:pPr>
          </w:p>
        </w:tc>
        <w:tc>
          <w:tcPr>
            <w:tcW w:w="6110" w:type="dxa"/>
            <w:gridSpan w:val="2"/>
          </w:tcPr>
          <w:p w14:paraId="67CC83FE" w14:textId="77777777" w:rsidR="00FC3056" w:rsidRPr="00FC3056" w:rsidRDefault="00FC3056" w:rsidP="00923DBD">
            <w:pPr>
              <w:rPr>
                <w:rFonts w:ascii="Helvetica" w:hAnsi="Helvetica" w:cs="Helvetica"/>
                <w:szCs w:val="20"/>
              </w:rPr>
            </w:pPr>
            <w:r w:rsidRPr="00FC3056">
              <w:rPr>
                <w:rFonts w:ascii="Helvetica" w:hAnsi="Helvetica" w:cs="Helvetica"/>
                <w:szCs w:val="20"/>
              </w:rPr>
              <w:t>Packing lists for cases and their contents</w:t>
            </w:r>
          </w:p>
        </w:tc>
      </w:tr>
      <w:tr w:rsidR="00FC3056" w:rsidRPr="00FC3056" w14:paraId="1E3004BF" w14:textId="77777777" w:rsidTr="00D96770">
        <w:tc>
          <w:tcPr>
            <w:tcW w:w="3637" w:type="dxa"/>
          </w:tcPr>
          <w:p w14:paraId="461CF59E" w14:textId="77777777" w:rsidR="00FC3056" w:rsidRPr="00FC3056" w:rsidRDefault="00FC3056" w:rsidP="00923DBD">
            <w:pPr>
              <w:rPr>
                <w:rFonts w:ascii="Helvetica" w:hAnsi="Helvetica" w:cs="Helvetica"/>
                <w:szCs w:val="20"/>
              </w:rPr>
            </w:pPr>
          </w:p>
        </w:tc>
        <w:tc>
          <w:tcPr>
            <w:tcW w:w="6110" w:type="dxa"/>
            <w:gridSpan w:val="2"/>
          </w:tcPr>
          <w:p w14:paraId="600796C6" w14:textId="77777777" w:rsidR="00FC3056" w:rsidRPr="00FC3056" w:rsidRDefault="00FC3056" w:rsidP="00923DBD">
            <w:pPr>
              <w:rPr>
                <w:rFonts w:ascii="Helvetica" w:hAnsi="Helvetica" w:cs="Helvetica"/>
                <w:szCs w:val="20"/>
              </w:rPr>
            </w:pPr>
            <w:r w:rsidRPr="00FC3056">
              <w:rPr>
                <w:rFonts w:ascii="Helvetica" w:hAnsi="Helvetica" w:cs="Helvetica"/>
                <w:szCs w:val="20"/>
              </w:rPr>
              <w:t xml:space="preserve">Copy of invoice for the </w:t>
            </w:r>
            <w:r w:rsidRPr="00FC3056">
              <w:rPr>
                <w:rFonts w:ascii="Helvetica" w:hAnsi="Helvetica" w:cs="Helvetica"/>
                <w:i/>
                <w:szCs w:val="20"/>
              </w:rPr>
              <w:t>goods</w:t>
            </w:r>
          </w:p>
        </w:tc>
      </w:tr>
      <w:tr w:rsidR="00FC3056" w:rsidRPr="00FC3056" w14:paraId="724E4915" w14:textId="77777777" w:rsidTr="00D96770">
        <w:tc>
          <w:tcPr>
            <w:tcW w:w="3637" w:type="dxa"/>
          </w:tcPr>
          <w:p w14:paraId="3332CC8F" w14:textId="77777777" w:rsidR="00FC3056" w:rsidRPr="00FC3056" w:rsidRDefault="00FC3056" w:rsidP="00923DBD">
            <w:pPr>
              <w:rPr>
                <w:rFonts w:ascii="Helvetica" w:hAnsi="Helvetica" w:cs="Helvetica"/>
                <w:szCs w:val="20"/>
              </w:rPr>
            </w:pPr>
          </w:p>
        </w:tc>
        <w:tc>
          <w:tcPr>
            <w:tcW w:w="6110" w:type="dxa"/>
            <w:gridSpan w:val="2"/>
          </w:tcPr>
          <w:p w14:paraId="3EDE5421" w14:textId="77777777" w:rsidR="00FC3056" w:rsidRPr="00FC3056" w:rsidRDefault="00FC3056" w:rsidP="00923DBD">
            <w:pPr>
              <w:rPr>
                <w:rFonts w:ascii="Helvetica" w:hAnsi="Helvetica" w:cs="Helvetica"/>
                <w:szCs w:val="20"/>
              </w:rPr>
            </w:pPr>
            <w:r w:rsidRPr="00FC3056">
              <w:rPr>
                <w:rFonts w:ascii="Helvetica" w:hAnsi="Helvetica" w:cs="Helvetica"/>
                <w:szCs w:val="20"/>
              </w:rPr>
              <w:t>Delivery Note</w:t>
            </w:r>
          </w:p>
        </w:tc>
      </w:tr>
      <w:tr w:rsidR="00FC3056" w:rsidRPr="00FC3056" w14:paraId="52FA387E" w14:textId="77777777" w:rsidTr="00D96770">
        <w:tc>
          <w:tcPr>
            <w:tcW w:w="3637" w:type="dxa"/>
          </w:tcPr>
          <w:p w14:paraId="40569554" w14:textId="77777777" w:rsidR="00FC3056" w:rsidRPr="00FC3056" w:rsidRDefault="00FC3056" w:rsidP="00923DBD">
            <w:pPr>
              <w:rPr>
                <w:rFonts w:ascii="Helvetica" w:hAnsi="Helvetica" w:cs="Helvetica"/>
                <w:szCs w:val="20"/>
              </w:rPr>
            </w:pPr>
          </w:p>
        </w:tc>
        <w:tc>
          <w:tcPr>
            <w:tcW w:w="6110" w:type="dxa"/>
            <w:gridSpan w:val="2"/>
          </w:tcPr>
          <w:p w14:paraId="54AB842B" w14:textId="77777777" w:rsidR="00FC3056" w:rsidRPr="00FC3056" w:rsidRDefault="00FC3056" w:rsidP="00923DBD">
            <w:pPr>
              <w:rPr>
                <w:rFonts w:ascii="Helvetica" w:hAnsi="Helvetica" w:cs="Helvetica"/>
                <w:szCs w:val="20"/>
              </w:rPr>
            </w:pPr>
            <w:r w:rsidRPr="00FC3056">
              <w:rPr>
                <w:rFonts w:ascii="Helvetica" w:hAnsi="Helvetica" w:cs="Helvetica"/>
                <w:szCs w:val="20"/>
              </w:rPr>
              <w:t>Test results and maintenance manuals</w:t>
            </w:r>
          </w:p>
        </w:tc>
      </w:tr>
      <w:tr w:rsidR="00FC3056" w:rsidRPr="00FC3056" w14:paraId="1A2D860D" w14:textId="77777777" w:rsidTr="00D96770">
        <w:tc>
          <w:tcPr>
            <w:tcW w:w="3637" w:type="dxa"/>
          </w:tcPr>
          <w:p w14:paraId="64560F90" w14:textId="77777777" w:rsidR="00FC3056" w:rsidRPr="00FC3056" w:rsidRDefault="00FC3056" w:rsidP="00923DBD">
            <w:pPr>
              <w:rPr>
                <w:rFonts w:ascii="Helvetica" w:hAnsi="Helvetica" w:cs="Helvetica"/>
                <w:szCs w:val="20"/>
              </w:rPr>
            </w:pPr>
            <w:proofErr w:type="gramStart"/>
            <w:r w:rsidRPr="00FC3056">
              <w:rPr>
                <w:rFonts w:ascii="Helvetica" w:hAnsi="Helvetica" w:cs="Helvetica"/>
                <w:b/>
                <w:szCs w:val="20"/>
              </w:rPr>
              <w:t>For  international</w:t>
            </w:r>
            <w:proofErr w:type="gramEnd"/>
            <w:r w:rsidRPr="00FC3056">
              <w:rPr>
                <w:rFonts w:ascii="Helvetica" w:hAnsi="Helvetica" w:cs="Helvetica"/>
                <w:b/>
                <w:szCs w:val="20"/>
              </w:rPr>
              <w:t xml:space="preserve"> procurement</w:t>
            </w:r>
          </w:p>
        </w:tc>
        <w:tc>
          <w:tcPr>
            <w:tcW w:w="6110" w:type="dxa"/>
            <w:gridSpan w:val="2"/>
          </w:tcPr>
          <w:p w14:paraId="54A006B1" w14:textId="77777777" w:rsidR="00FC3056" w:rsidRPr="00FC3056" w:rsidRDefault="00FC3056" w:rsidP="00923DBD">
            <w:pPr>
              <w:rPr>
                <w:rFonts w:ascii="Helvetica" w:hAnsi="Helvetica" w:cs="Helvetica"/>
                <w:szCs w:val="20"/>
              </w:rPr>
            </w:pPr>
            <w:r w:rsidRPr="00FC3056">
              <w:rPr>
                <w:rFonts w:ascii="Helvetica" w:hAnsi="Helvetica" w:cs="Helvetica"/>
                <w:szCs w:val="20"/>
              </w:rPr>
              <w:t xml:space="preserve">Licences, authorisations and other formalities associated with export of the </w:t>
            </w:r>
            <w:r w:rsidRPr="00FC3056">
              <w:rPr>
                <w:rFonts w:ascii="Helvetica" w:hAnsi="Helvetica" w:cs="Helvetica"/>
                <w:i/>
                <w:szCs w:val="20"/>
              </w:rPr>
              <w:t xml:space="preserve">goods </w:t>
            </w:r>
          </w:p>
        </w:tc>
      </w:tr>
      <w:tr w:rsidR="00FC3056" w:rsidRPr="00FC3056" w14:paraId="63974C67" w14:textId="77777777" w:rsidTr="00D96770">
        <w:tc>
          <w:tcPr>
            <w:tcW w:w="3637" w:type="dxa"/>
          </w:tcPr>
          <w:p w14:paraId="5F7C5AB7" w14:textId="77777777" w:rsidR="00FC3056" w:rsidRPr="00FC3056" w:rsidRDefault="00FC3056" w:rsidP="00923DBD">
            <w:pPr>
              <w:rPr>
                <w:rFonts w:ascii="Helvetica" w:hAnsi="Helvetica" w:cs="Helvetica"/>
                <w:szCs w:val="20"/>
              </w:rPr>
            </w:pPr>
          </w:p>
        </w:tc>
        <w:tc>
          <w:tcPr>
            <w:tcW w:w="6110" w:type="dxa"/>
            <w:gridSpan w:val="2"/>
          </w:tcPr>
          <w:p w14:paraId="40B10EF3" w14:textId="77777777" w:rsidR="00FC3056" w:rsidRPr="00FC3056" w:rsidRDefault="00FC3056" w:rsidP="00D96770">
            <w:pPr>
              <w:rPr>
                <w:rFonts w:ascii="Helvetica" w:hAnsi="Helvetica" w:cs="Helvetica"/>
                <w:szCs w:val="20"/>
              </w:rPr>
            </w:pPr>
            <w:r w:rsidRPr="00FC3056">
              <w:rPr>
                <w:rFonts w:ascii="Helvetica" w:hAnsi="Helvetica" w:cs="Helvetica"/>
                <w:szCs w:val="20"/>
              </w:rPr>
              <w:t xml:space="preserve">Air </w:t>
            </w:r>
            <w:r w:rsidR="00D96770">
              <w:rPr>
                <w:rFonts w:ascii="Helvetica" w:hAnsi="Helvetica" w:cs="Helvetica"/>
                <w:szCs w:val="20"/>
              </w:rPr>
              <w:t>W</w:t>
            </w:r>
            <w:r w:rsidRPr="00FC3056">
              <w:rPr>
                <w:rFonts w:ascii="Helvetica" w:hAnsi="Helvetica" w:cs="Helvetica"/>
                <w:szCs w:val="20"/>
              </w:rPr>
              <w:t xml:space="preserve">aybill or Bill of Lading with associated landing, delivery and forwarding order </w:t>
            </w:r>
          </w:p>
        </w:tc>
      </w:tr>
      <w:tr w:rsidR="00FC3056" w:rsidRPr="00FC3056" w14:paraId="59B61914" w14:textId="77777777" w:rsidTr="00D96770">
        <w:tc>
          <w:tcPr>
            <w:tcW w:w="3637" w:type="dxa"/>
          </w:tcPr>
          <w:p w14:paraId="3E5AFA3D" w14:textId="77777777" w:rsidR="00FC3056" w:rsidRPr="00FC3056" w:rsidRDefault="00FC3056" w:rsidP="00923DBD">
            <w:pPr>
              <w:rPr>
                <w:rFonts w:ascii="Helvetica" w:hAnsi="Helvetica" w:cs="Helvetica"/>
                <w:szCs w:val="20"/>
              </w:rPr>
            </w:pPr>
          </w:p>
        </w:tc>
        <w:tc>
          <w:tcPr>
            <w:tcW w:w="6110" w:type="dxa"/>
            <w:gridSpan w:val="2"/>
          </w:tcPr>
          <w:p w14:paraId="433EC270" w14:textId="77777777" w:rsidR="00FC3056" w:rsidRPr="00FC3056" w:rsidRDefault="00FC3056" w:rsidP="00D96770">
            <w:pPr>
              <w:rPr>
                <w:rFonts w:ascii="Helvetica" w:hAnsi="Helvetica" w:cs="Helvetica"/>
                <w:szCs w:val="20"/>
              </w:rPr>
            </w:pPr>
            <w:r w:rsidRPr="00FC3056">
              <w:rPr>
                <w:rFonts w:ascii="Helvetica" w:hAnsi="Helvetica" w:cs="Helvetica"/>
                <w:szCs w:val="20"/>
              </w:rPr>
              <w:t xml:space="preserve">The Bill of </w:t>
            </w:r>
            <w:r w:rsidR="00D96770">
              <w:rPr>
                <w:rFonts w:ascii="Helvetica" w:hAnsi="Helvetica" w:cs="Helvetica"/>
                <w:szCs w:val="20"/>
              </w:rPr>
              <w:t>E</w:t>
            </w:r>
            <w:r w:rsidRPr="00FC3056">
              <w:rPr>
                <w:rFonts w:ascii="Helvetica" w:hAnsi="Helvetica" w:cs="Helvetica"/>
                <w:szCs w:val="20"/>
              </w:rPr>
              <w:t>ntry endorsed by the importation authority</w:t>
            </w:r>
          </w:p>
        </w:tc>
      </w:tr>
      <w:tr w:rsidR="00FC3056" w:rsidRPr="00FC3056" w14:paraId="1C93D8E9" w14:textId="77777777" w:rsidTr="00D96770">
        <w:tc>
          <w:tcPr>
            <w:tcW w:w="3637" w:type="dxa"/>
          </w:tcPr>
          <w:p w14:paraId="39ECFEAA" w14:textId="77777777" w:rsidR="00FC3056" w:rsidRPr="00FC3056" w:rsidRDefault="00FC3056" w:rsidP="00923DBD">
            <w:pPr>
              <w:rPr>
                <w:rFonts w:ascii="Helvetica" w:hAnsi="Helvetica" w:cs="Helvetica"/>
                <w:szCs w:val="20"/>
              </w:rPr>
            </w:pPr>
          </w:p>
        </w:tc>
        <w:tc>
          <w:tcPr>
            <w:tcW w:w="6110" w:type="dxa"/>
            <w:gridSpan w:val="2"/>
          </w:tcPr>
          <w:p w14:paraId="53F296E6" w14:textId="77777777" w:rsidR="00FC3056" w:rsidRPr="00FC3056" w:rsidRDefault="00FC3056" w:rsidP="00923DBD">
            <w:pPr>
              <w:rPr>
                <w:rFonts w:ascii="Helvetica" w:hAnsi="Helvetica" w:cs="Helvetica"/>
                <w:szCs w:val="20"/>
              </w:rPr>
            </w:pPr>
            <w:r w:rsidRPr="00FC3056">
              <w:rPr>
                <w:rFonts w:ascii="Helvetica" w:hAnsi="Helvetica" w:cs="Helvetica"/>
                <w:szCs w:val="20"/>
              </w:rPr>
              <w:t xml:space="preserve">Customs work sheets, showing tax, duties and surcharges which the law of the country into which the </w:t>
            </w:r>
            <w:r w:rsidRPr="00FC3056">
              <w:rPr>
                <w:rFonts w:ascii="Helvetica" w:hAnsi="Helvetica" w:cs="Helvetica"/>
                <w:i/>
                <w:szCs w:val="20"/>
              </w:rPr>
              <w:t>goods</w:t>
            </w:r>
            <w:r w:rsidRPr="00FC3056">
              <w:rPr>
                <w:rFonts w:ascii="Helvetica" w:hAnsi="Helvetica" w:cs="Helvetica"/>
                <w:szCs w:val="20"/>
              </w:rPr>
              <w:t xml:space="preserve"> are being imported requires the importer to pay</w:t>
            </w:r>
          </w:p>
        </w:tc>
      </w:tr>
      <w:tr w:rsidR="00FC3056" w:rsidRPr="00FC3056" w14:paraId="2E31FA53" w14:textId="77777777" w:rsidTr="00D96770">
        <w:tc>
          <w:tcPr>
            <w:tcW w:w="3637" w:type="dxa"/>
          </w:tcPr>
          <w:p w14:paraId="6EF536F0" w14:textId="77777777" w:rsidR="00FC3056" w:rsidRPr="00FC3056" w:rsidRDefault="00FC3056" w:rsidP="00923DBD">
            <w:pPr>
              <w:rPr>
                <w:rFonts w:ascii="Helvetica" w:hAnsi="Helvetica" w:cs="Helvetica"/>
                <w:szCs w:val="20"/>
              </w:rPr>
            </w:pPr>
          </w:p>
        </w:tc>
        <w:tc>
          <w:tcPr>
            <w:tcW w:w="6110" w:type="dxa"/>
            <w:gridSpan w:val="2"/>
          </w:tcPr>
          <w:p w14:paraId="50497C4A" w14:textId="77777777" w:rsidR="00FC3056" w:rsidRPr="00FC3056" w:rsidRDefault="00FC3056" w:rsidP="00923DBD">
            <w:pPr>
              <w:rPr>
                <w:rFonts w:ascii="Helvetica" w:hAnsi="Helvetica" w:cs="Helvetica"/>
                <w:szCs w:val="20"/>
              </w:rPr>
            </w:pPr>
            <w:r w:rsidRPr="00FC3056">
              <w:rPr>
                <w:rFonts w:ascii="Helvetica" w:hAnsi="Helvetica" w:cs="Helvetica"/>
                <w:szCs w:val="20"/>
              </w:rPr>
              <w:t>Invoice from the importation clearing agent showing airline fees, landing charges, wharfage and dock dues</w:t>
            </w:r>
            <w:r w:rsidR="00D96770">
              <w:rPr>
                <w:rFonts w:ascii="Helvetica" w:hAnsi="Helvetica" w:cs="Helvetica"/>
                <w:szCs w:val="20"/>
              </w:rPr>
              <w:t xml:space="preserve"> as applicable</w:t>
            </w:r>
          </w:p>
        </w:tc>
      </w:tr>
      <w:tr w:rsidR="00FC3056" w:rsidRPr="00FC3056" w14:paraId="5988ACB9" w14:textId="77777777" w:rsidTr="00D96770">
        <w:tc>
          <w:tcPr>
            <w:tcW w:w="3637" w:type="dxa"/>
          </w:tcPr>
          <w:p w14:paraId="4E5D1B04" w14:textId="77777777" w:rsidR="00FC3056" w:rsidRPr="00FC3056" w:rsidRDefault="00FC3056" w:rsidP="00923DBD">
            <w:pPr>
              <w:rPr>
                <w:rFonts w:ascii="Helvetica" w:hAnsi="Helvetica" w:cs="Helvetica"/>
                <w:szCs w:val="20"/>
              </w:rPr>
            </w:pPr>
          </w:p>
        </w:tc>
        <w:tc>
          <w:tcPr>
            <w:tcW w:w="6110" w:type="dxa"/>
            <w:gridSpan w:val="2"/>
          </w:tcPr>
          <w:p w14:paraId="64E252A0" w14:textId="77777777" w:rsidR="00FC3056" w:rsidRPr="00FC3056" w:rsidRDefault="00FC3056" w:rsidP="00923DBD">
            <w:pPr>
              <w:rPr>
                <w:rFonts w:ascii="Helvetica" w:hAnsi="Helvetica" w:cs="Helvetica"/>
                <w:szCs w:val="20"/>
              </w:rPr>
            </w:pPr>
            <w:r w:rsidRPr="00FC3056">
              <w:rPr>
                <w:rFonts w:ascii="Helvetica" w:hAnsi="Helvetica" w:cs="Helvetica"/>
                <w:szCs w:val="20"/>
              </w:rPr>
              <w:t xml:space="preserve">Specify other import documents required by authorised officials. </w:t>
            </w:r>
          </w:p>
        </w:tc>
      </w:tr>
    </w:tbl>
    <w:p w14:paraId="6B5724EC" w14:textId="77777777" w:rsidR="00ED282B" w:rsidRDefault="00ED282B" w:rsidP="006D04CB">
      <w:pPr>
        <w:rPr>
          <w:rFonts w:cs="Arial"/>
        </w:rPr>
      </w:pPr>
    </w:p>
    <w:p w14:paraId="09306B46" w14:textId="77777777" w:rsidR="00FC3056" w:rsidRDefault="00FC3056" w:rsidP="006D04CB">
      <w:pPr>
        <w:rPr>
          <w:rFonts w:cs="Arial"/>
        </w:rPr>
      </w:pPr>
      <w:r w:rsidRPr="00FC3056">
        <w:rPr>
          <w:rFonts w:cs="Arial"/>
        </w:rPr>
        <w:t xml:space="preserve">All other information </w:t>
      </w:r>
      <w:r w:rsidR="00D96770" w:rsidRPr="00D96770">
        <w:rPr>
          <w:rFonts w:cs="Arial"/>
          <w:u w:val="single"/>
        </w:rPr>
        <w:t>NOT</w:t>
      </w:r>
      <w:r w:rsidRPr="00FC3056">
        <w:rPr>
          <w:rFonts w:cs="Arial"/>
        </w:rPr>
        <w:t xml:space="preserve"> pertinent to the above is given in the balance of the Goods Information</w:t>
      </w:r>
    </w:p>
    <w:p w14:paraId="21900185" w14:textId="77777777" w:rsidR="00FC3056" w:rsidRDefault="00FC3056" w:rsidP="006D04CB">
      <w:pPr>
        <w:rPr>
          <w:rFonts w:cs="Arial"/>
        </w:rPr>
      </w:pPr>
    </w:p>
    <w:p w14:paraId="3FB18F9B" w14:textId="77777777" w:rsidR="004164EA" w:rsidRDefault="004164EA" w:rsidP="004164EA">
      <w:pPr>
        <w:rPr>
          <w:b/>
        </w:rPr>
      </w:pPr>
    </w:p>
    <w:p w14:paraId="3CF7E706" w14:textId="77777777" w:rsidR="006D04CB" w:rsidRDefault="006D04CB" w:rsidP="001C2959">
      <w:pPr>
        <w:rPr>
          <w:rFonts w:cs="Arial"/>
        </w:rPr>
      </w:pPr>
    </w:p>
    <w:sectPr w:rsidR="006D04CB" w:rsidSect="00280BA0">
      <w:headerReference w:type="default" r:id="rId10"/>
      <w:footerReference w:type="default" r:id="rId11"/>
      <w:endnotePr>
        <w:numFmt w:val="decimal"/>
      </w:endnotePr>
      <w:pgSz w:w="11906" w:h="16838" w:code="9"/>
      <w:pgMar w:top="1418"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D199" w14:textId="77777777" w:rsidR="001B0C0D" w:rsidRDefault="001B0C0D">
      <w:r>
        <w:separator/>
      </w:r>
    </w:p>
  </w:endnote>
  <w:endnote w:type="continuationSeparator" w:id="0">
    <w:p w14:paraId="4D0C3F9A" w14:textId="77777777" w:rsidR="001B0C0D" w:rsidRDefault="001B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750597" w:usb1="BFE00000" w:usb2="005B01CC" w:usb3="000990C0" w:csb0="00000001" w:csb1="0000C08C"/>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dvMAB1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E530A" w14:textId="77777777" w:rsidR="00006FE1" w:rsidRDefault="00000000" w:rsidP="00E9391B">
    <w:pPr>
      <w:pStyle w:val="Footer"/>
    </w:pPr>
    <w:r>
      <w:pict w14:anchorId="5DD160C6">
        <v:rect id="_x0000_i1025" style="width:0;height:1.5pt" o:hralign="center" o:hrstd="t" o:hr="t" fillcolor="gray" stroked="f"/>
      </w:pict>
    </w:r>
  </w:p>
  <w:p w14:paraId="19A44D60" w14:textId="77777777" w:rsidR="00006FE1" w:rsidRPr="00F22723" w:rsidRDefault="00006FE1" w:rsidP="00E9391B">
    <w:pPr>
      <w:pStyle w:val="Footer"/>
      <w:rPr>
        <w:b w:val="0"/>
        <w:caps/>
        <w:sz w:val="16"/>
        <w:szCs w:val="16"/>
      </w:rPr>
    </w:pPr>
    <w:r w:rsidRPr="00F22723">
      <w:rPr>
        <w:b w:val="0"/>
        <w:caps/>
        <w:sz w:val="16"/>
        <w:szCs w:val="16"/>
      </w:rPr>
      <w:t>Part C1: Agreements and Contract Data</w:t>
    </w:r>
    <w:r w:rsidRPr="00F22723">
      <w:rPr>
        <w:b w:val="0"/>
        <w:caps/>
        <w:sz w:val="16"/>
        <w:szCs w:val="16"/>
      </w:rPr>
      <w:tab/>
      <w:t xml:space="preserve">PAGE </w:t>
    </w:r>
    <w:r w:rsidRPr="00F22723">
      <w:rPr>
        <w:rStyle w:val="PageNumber"/>
        <w:b w:val="0"/>
        <w:caps/>
        <w:sz w:val="16"/>
        <w:szCs w:val="16"/>
      </w:rPr>
      <w:fldChar w:fldCharType="begin"/>
    </w:r>
    <w:r w:rsidRPr="00F22723">
      <w:rPr>
        <w:rStyle w:val="PageNumber"/>
        <w:b w:val="0"/>
        <w:caps/>
        <w:sz w:val="16"/>
        <w:szCs w:val="16"/>
      </w:rPr>
      <w:instrText xml:space="preserve"> PAGE </w:instrText>
    </w:r>
    <w:r w:rsidRPr="00F22723">
      <w:rPr>
        <w:rStyle w:val="PageNumber"/>
        <w:b w:val="0"/>
        <w:caps/>
        <w:sz w:val="16"/>
        <w:szCs w:val="16"/>
      </w:rPr>
      <w:fldChar w:fldCharType="separate"/>
    </w:r>
    <w:r w:rsidR="003F5F88">
      <w:rPr>
        <w:rStyle w:val="PageNumber"/>
        <w:b w:val="0"/>
        <w:caps/>
        <w:noProof/>
        <w:sz w:val="16"/>
        <w:szCs w:val="16"/>
      </w:rPr>
      <w:t>14</w:t>
    </w:r>
    <w:r w:rsidRPr="00F22723">
      <w:rPr>
        <w:rStyle w:val="PageNumber"/>
        <w:b w:val="0"/>
        <w:caps/>
        <w:sz w:val="16"/>
        <w:szCs w:val="16"/>
      </w:rPr>
      <w:fldChar w:fldCharType="end"/>
    </w:r>
    <w:r w:rsidRPr="00F22723">
      <w:rPr>
        <w:rStyle w:val="PageNumber"/>
        <w:b w:val="0"/>
        <w:caps/>
        <w:sz w:val="16"/>
        <w:szCs w:val="16"/>
      </w:rPr>
      <w:tab/>
    </w:r>
    <w:r w:rsidRPr="00F22723">
      <w:rPr>
        <w:b w:val="0"/>
        <w:caps/>
        <w:sz w:val="16"/>
        <w:szCs w:val="16"/>
      </w:rPr>
      <w:t>C1.2a SC3 Contract Data Part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7D5CA" w14:textId="77777777" w:rsidR="001B0C0D" w:rsidRDefault="001B0C0D">
      <w:r>
        <w:separator/>
      </w:r>
    </w:p>
  </w:footnote>
  <w:footnote w:type="continuationSeparator" w:id="0">
    <w:p w14:paraId="7BEE6507" w14:textId="77777777" w:rsidR="001B0C0D" w:rsidRDefault="001B0C0D">
      <w:r>
        <w:continuationSeparator/>
      </w:r>
    </w:p>
  </w:footnote>
  <w:footnote w:id="1">
    <w:p w14:paraId="447A7667" w14:textId="77777777" w:rsidR="00006FE1" w:rsidRPr="00956E15" w:rsidRDefault="00006FE1">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2">
    <w:p w14:paraId="291D2B88" w14:textId="77777777" w:rsidR="00006FE1" w:rsidRPr="00435266" w:rsidRDefault="00006FE1">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48B2" w14:textId="77777777" w:rsidR="00006FE1" w:rsidRPr="00F22723" w:rsidRDefault="009A71B6">
    <w:pPr>
      <w:pStyle w:val="Header"/>
      <w:rPr>
        <w:caps/>
        <w:sz w:val="16"/>
        <w:szCs w:val="16"/>
      </w:rPr>
    </w:pPr>
    <w:r>
      <w:rPr>
        <w:caps/>
        <w:sz w:val="16"/>
        <w:szCs w:val="16"/>
      </w:rPr>
      <w:t>NTCSA</w:t>
    </w:r>
    <w:r w:rsidR="00006FE1">
      <w:rPr>
        <w:caps/>
        <w:sz w:val="16"/>
        <w:szCs w:val="16"/>
      </w:rPr>
      <w:t xml:space="preserve"> SOC l</w:t>
    </w:r>
    <w:r w:rsidR="00006FE1">
      <w:rPr>
        <w:sz w:val="16"/>
        <w:szCs w:val="16"/>
      </w:rPr>
      <w:t>td</w:t>
    </w:r>
    <w:r w:rsidR="00006FE1" w:rsidRPr="00F22723">
      <w:rPr>
        <w:caps/>
        <w:sz w:val="16"/>
        <w:szCs w:val="16"/>
      </w:rPr>
      <w:tab/>
    </w:r>
    <w:r w:rsidR="00006FE1" w:rsidRPr="00F22723">
      <w:rPr>
        <w:caps/>
        <w:sz w:val="16"/>
        <w:szCs w:val="16"/>
      </w:rPr>
      <w:tab/>
      <w:t>Contract n</w:t>
    </w:r>
    <w:r w:rsidR="00006FE1">
      <w:rPr>
        <w:caps/>
        <w:sz w:val="16"/>
        <w:szCs w:val="16"/>
      </w:rPr>
      <w:t>o.</w:t>
    </w:r>
    <w:r w:rsidR="00006FE1" w:rsidRPr="00F22723">
      <w:rPr>
        <w:caps/>
        <w:sz w:val="16"/>
        <w:szCs w:val="16"/>
      </w:rPr>
      <w:t xml:space="preserve"> _________</w:t>
    </w:r>
  </w:p>
  <w:p w14:paraId="40DBC8DD" w14:textId="77777777" w:rsidR="00F533BC" w:rsidRDefault="00F533BC">
    <w:pPr>
      <w:pStyle w:val="Header"/>
      <w:rPr>
        <w:caps/>
        <w:sz w:val="16"/>
        <w:szCs w:val="16"/>
      </w:rPr>
    </w:pPr>
  </w:p>
  <w:p w14:paraId="17D3A357" w14:textId="75670E3E" w:rsidR="00006FE1" w:rsidRPr="00F22723" w:rsidRDefault="00006FE1">
    <w:pPr>
      <w:pStyle w:val="Header"/>
      <w:rPr>
        <w:caps/>
        <w:sz w:val="16"/>
        <w:szCs w:val="16"/>
      </w:rPr>
    </w:pPr>
    <w:r w:rsidRPr="00F22723">
      <w:rPr>
        <w:caps/>
        <w:sz w:val="16"/>
        <w:szCs w:val="16"/>
      </w:rPr>
      <w:t>contract</w:t>
    </w:r>
    <w:r>
      <w:rPr>
        <w:caps/>
        <w:sz w:val="16"/>
        <w:szCs w:val="16"/>
      </w:rPr>
      <w:t xml:space="preserve"> title</w:t>
    </w:r>
    <w:r w:rsidR="00B11584">
      <w:rPr>
        <w:caps/>
        <w:sz w:val="16"/>
        <w:szCs w:val="16"/>
      </w:rPr>
      <w:t>:</w:t>
    </w:r>
    <w:r w:rsidR="00B11584" w:rsidRPr="00B11584">
      <w:rPr>
        <w:caps/>
        <w:sz w:val="16"/>
        <w:szCs w:val="16"/>
      </w:rPr>
      <w:t xml:space="preserve"> </w:t>
    </w:r>
    <w:r w:rsidR="00B11584" w:rsidRPr="00DC0DB9">
      <w:rPr>
        <w:caps/>
        <w:sz w:val="16"/>
        <w:szCs w:val="16"/>
      </w:rPr>
      <w:t>The</w:t>
    </w:r>
    <w:r w:rsidR="00620613">
      <w:rPr>
        <w:caps/>
        <w:sz w:val="16"/>
        <w:szCs w:val="16"/>
      </w:rPr>
      <w:t xml:space="preserve"> DEVELOPMENT, </w:t>
    </w:r>
    <w:r w:rsidR="00B11584" w:rsidRPr="00DC0DB9">
      <w:rPr>
        <w:caps/>
        <w:sz w:val="16"/>
        <w:szCs w:val="16"/>
      </w:rPr>
      <w:t xml:space="preserve">manufacturing, testing, training, supply, delivery, off-loading and site erection of </w:t>
    </w:r>
    <w:r w:rsidR="001C6396">
      <w:rPr>
        <w:caps/>
        <w:sz w:val="16"/>
        <w:szCs w:val="16"/>
      </w:rPr>
      <w:t>PHASE 6 PHASOR MEASUREMENT UNIT</w:t>
    </w:r>
    <w:r w:rsidR="00B11584" w:rsidRPr="00DC0DB9">
      <w:rPr>
        <w:caps/>
        <w:sz w:val="16"/>
        <w:szCs w:val="16"/>
      </w:rPr>
      <w:t xml:space="preserve"> schemes for use in </w:t>
    </w:r>
    <w:r w:rsidR="00F533BC">
      <w:rPr>
        <w:caps/>
        <w:sz w:val="16"/>
        <w:szCs w:val="16"/>
      </w:rPr>
      <w:t>NTCSA</w:t>
    </w:r>
    <w:r w:rsidR="00B11584" w:rsidRPr="00DC0DB9">
      <w:rPr>
        <w:caps/>
        <w:sz w:val="16"/>
        <w:szCs w:val="16"/>
      </w:rPr>
      <w:t xml:space="preserve">, </w:t>
    </w:r>
    <w:r w:rsidR="00B11584" w:rsidRPr="001C6396">
      <w:rPr>
        <w:caps/>
        <w:sz w:val="16"/>
        <w:szCs w:val="16"/>
      </w:rPr>
      <w:t xml:space="preserve">on an “as and when required” basis over a period of </w:t>
    </w:r>
    <w:r w:rsidR="00620613" w:rsidRPr="001C6396">
      <w:rPr>
        <w:caps/>
        <w:sz w:val="16"/>
        <w:szCs w:val="16"/>
      </w:rPr>
      <w:t>F</w:t>
    </w:r>
    <w:r w:rsidR="00620613">
      <w:rPr>
        <w:caps/>
        <w:sz w:val="16"/>
        <w:szCs w:val="16"/>
      </w:rPr>
      <w:t>IVE</w:t>
    </w:r>
    <w:r w:rsidR="00620613" w:rsidRPr="001C6396">
      <w:rPr>
        <w:caps/>
        <w:sz w:val="16"/>
        <w:szCs w:val="16"/>
      </w:rPr>
      <w:t xml:space="preserve"> </w:t>
    </w:r>
    <w:r w:rsidR="00C04C72" w:rsidRPr="001C6396">
      <w:rPr>
        <w:caps/>
        <w:sz w:val="16"/>
        <w:szCs w:val="16"/>
      </w:rPr>
      <w:t>(</w:t>
    </w:r>
    <w:r w:rsidR="00620613">
      <w:rPr>
        <w:caps/>
        <w:sz w:val="16"/>
        <w:szCs w:val="16"/>
      </w:rPr>
      <w:t>5</w:t>
    </w:r>
    <w:r w:rsidR="00C04C72" w:rsidRPr="001C6396">
      <w:rPr>
        <w:caps/>
        <w:sz w:val="16"/>
        <w:szCs w:val="16"/>
      </w:rPr>
      <w:t>)</w:t>
    </w:r>
    <w:r w:rsidR="00B11584" w:rsidRPr="001C6396">
      <w:rPr>
        <w:caps/>
        <w:sz w:val="16"/>
        <w:szCs w:val="16"/>
      </w:rPr>
      <w:t xml:space="preserve"> years.</w:t>
    </w:r>
    <w:r w:rsidRPr="00F22723">
      <w:rPr>
        <w:caps/>
        <w:sz w:val="16"/>
        <w:szCs w:val="16"/>
      </w:rPr>
      <w:tab/>
    </w:r>
    <w:r w:rsidRPr="00F22723">
      <w:rPr>
        <w:cap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D7D2F"/>
    <w:multiLevelType w:val="hybridMultilevel"/>
    <w:tmpl w:val="D032BF04"/>
    <w:lvl w:ilvl="0" w:tplc="B3A0B392">
      <w:start w:val="1"/>
      <w:numFmt w:val="bullet"/>
      <w:lvlText w:val=""/>
      <w:lvlJc w:val="left"/>
      <w:pPr>
        <w:ind w:left="360" w:hanging="360"/>
      </w:pPr>
      <w:rPr>
        <w:rFonts w:ascii="Symbol" w:hAnsi="Symbol" w:hint="default"/>
        <w:sz w:val="20"/>
        <w:szCs w:val="20"/>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2" w15:restartNumberingAfterBreak="0">
    <w:nsid w:val="06180631"/>
    <w:multiLevelType w:val="hybridMultilevel"/>
    <w:tmpl w:val="788AA842"/>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07FC77E5"/>
    <w:multiLevelType w:val="hybridMultilevel"/>
    <w:tmpl w:val="9C1205C4"/>
    <w:lvl w:ilvl="0" w:tplc="1C090001">
      <w:start w:val="1"/>
      <w:numFmt w:val="bullet"/>
      <w:lvlText w:val=""/>
      <w:lvlJc w:val="left"/>
      <w:pPr>
        <w:ind w:left="765" w:hanging="360"/>
      </w:pPr>
      <w:rPr>
        <w:rFonts w:ascii="Symbol" w:hAnsi="Symbol" w:hint="default"/>
      </w:rPr>
    </w:lvl>
    <w:lvl w:ilvl="1" w:tplc="1C090003">
      <w:start w:val="1"/>
      <w:numFmt w:val="bullet"/>
      <w:lvlText w:val="o"/>
      <w:lvlJc w:val="left"/>
      <w:pPr>
        <w:ind w:left="1485" w:hanging="360"/>
      </w:pPr>
      <w:rPr>
        <w:rFonts w:ascii="Courier New" w:hAnsi="Courier New" w:cs="Courier New" w:hint="default"/>
      </w:rPr>
    </w:lvl>
    <w:lvl w:ilvl="2" w:tplc="1C090005">
      <w:start w:val="1"/>
      <w:numFmt w:val="bullet"/>
      <w:lvlText w:val=""/>
      <w:lvlJc w:val="left"/>
      <w:pPr>
        <w:ind w:left="2205" w:hanging="360"/>
      </w:pPr>
      <w:rPr>
        <w:rFonts w:ascii="Wingdings" w:hAnsi="Wingdings" w:hint="default"/>
      </w:rPr>
    </w:lvl>
    <w:lvl w:ilvl="3" w:tplc="1C090001">
      <w:start w:val="1"/>
      <w:numFmt w:val="bullet"/>
      <w:lvlText w:val=""/>
      <w:lvlJc w:val="left"/>
      <w:pPr>
        <w:ind w:left="2925" w:hanging="360"/>
      </w:pPr>
      <w:rPr>
        <w:rFonts w:ascii="Symbol" w:hAnsi="Symbol" w:hint="default"/>
      </w:rPr>
    </w:lvl>
    <w:lvl w:ilvl="4" w:tplc="1C090003">
      <w:start w:val="1"/>
      <w:numFmt w:val="bullet"/>
      <w:lvlText w:val="o"/>
      <w:lvlJc w:val="left"/>
      <w:pPr>
        <w:ind w:left="3645" w:hanging="360"/>
      </w:pPr>
      <w:rPr>
        <w:rFonts w:ascii="Courier New" w:hAnsi="Courier New" w:cs="Courier New" w:hint="default"/>
      </w:rPr>
    </w:lvl>
    <w:lvl w:ilvl="5" w:tplc="1C090005">
      <w:start w:val="1"/>
      <w:numFmt w:val="bullet"/>
      <w:lvlText w:val=""/>
      <w:lvlJc w:val="left"/>
      <w:pPr>
        <w:ind w:left="4365" w:hanging="360"/>
      </w:pPr>
      <w:rPr>
        <w:rFonts w:ascii="Wingdings" w:hAnsi="Wingdings" w:hint="default"/>
      </w:rPr>
    </w:lvl>
    <w:lvl w:ilvl="6" w:tplc="1C090001">
      <w:start w:val="1"/>
      <w:numFmt w:val="bullet"/>
      <w:lvlText w:val=""/>
      <w:lvlJc w:val="left"/>
      <w:pPr>
        <w:ind w:left="5085" w:hanging="360"/>
      </w:pPr>
      <w:rPr>
        <w:rFonts w:ascii="Symbol" w:hAnsi="Symbol" w:hint="default"/>
      </w:rPr>
    </w:lvl>
    <w:lvl w:ilvl="7" w:tplc="1C090003">
      <w:start w:val="1"/>
      <w:numFmt w:val="bullet"/>
      <w:lvlText w:val="o"/>
      <w:lvlJc w:val="left"/>
      <w:pPr>
        <w:ind w:left="5805" w:hanging="360"/>
      </w:pPr>
      <w:rPr>
        <w:rFonts w:ascii="Courier New" w:hAnsi="Courier New" w:cs="Courier New" w:hint="default"/>
      </w:rPr>
    </w:lvl>
    <w:lvl w:ilvl="8" w:tplc="1C090005">
      <w:start w:val="1"/>
      <w:numFmt w:val="bullet"/>
      <w:lvlText w:val=""/>
      <w:lvlJc w:val="left"/>
      <w:pPr>
        <w:ind w:left="6525" w:hanging="360"/>
      </w:pPr>
      <w:rPr>
        <w:rFonts w:ascii="Wingdings" w:hAnsi="Wingdings" w:hint="default"/>
      </w:rPr>
    </w:lvl>
  </w:abstractNum>
  <w:abstractNum w:abstractNumId="14"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947A86"/>
    <w:multiLevelType w:val="hybridMultilevel"/>
    <w:tmpl w:val="0C0EC12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1318CC"/>
    <w:multiLevelType w:val="hybridMultilevel"/>
    <w:tmpl w:val="B0FE8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5436A55"/>
    <w:multiLevelType w:val="multilevel"/>
    <w:tmpl w:val="D0A03FDA"/>
    <w:lvl w:ilvl="0">
      <w:start w:val="20"/>
      <w:numFmt w:val="bullet"/>
      <w:lvlText w:val="-"/>
      <w:lvlJc w:val="left"/>
      <w:pPr>
        <w:tabs>
          <w:tab w:val="num" w:pos="397"/>
        </w:tabs>
        <w:ind w:left="397" w:hanging="397"/>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8E2F83"/>
    <w:multiLevelType w:val="hybridMultilevel"/>
    <w:tmpl w:val="C6A0A26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15:restartNumberingAfterBreak="0">
    <w:nsid w:val="173868DA"/>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21" w15:restartNumberingAfterBreak="0">
    <w:nsid w:val="17AF3A1D"/>
    <w:multiLevelType w:val="hybridMultilevel"/>
    <w:tmpl w:val="5E5C8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8605ED2"/>
    <w:multiLevelType w:val="hybridMultilevel"/>
    <w:tmpl w:val="207A2F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19921F93"/>
    <w:multiLevelType w:val="hybridMultilevel"/>
    <w:tmpl w:val="E3803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B16BC1"/>
    <w:multiLevelType w:val="hybridMultilevel"/>
    <w:tmpl w:val="3F3898D0"/>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6CA4A9D"/>
    <w:multiLevelType w:val="hybridMultilevel"/>
    <w:tmpl w:val="5866C9FA"/>
    <w:lvl w:ilvl="0" w:tplc="294E10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3A1B9A"/>
    <w:multiLevelType w:val="hybridMultilevel"/>
    <w:tmpl w:val="124AF6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27873342"/>
    <w:multiLevelType w:val="hybridMultilevel"/>
    <w:tmpl w:val="62941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2B82608B"/>
    <w:multiLevelType w:val="hybridMultilevel"/>
    <w:tmpl w:val="86EA4F28"/>
    <w:lvl w:ilvl="0" w:tplc="6206FCB0">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9" w15:restartNumberingAfterBreak="0">
    <w:nsid w:val="2BF52221"/>
    <w:multiLevelType w:val="hybridMultilevel"/>
    <w:tmpl w:val="068A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F8121B"/>
    <w:multiLevelType w:val="singleLevel"/>
    <w:tmpl w:val="87D0CF82"/>
    <w:lvl w:ilvl="0">
      <w:start w:val="1"/>
      <w:numFmt w:val="decimal"/>
      <w:lvlText w:val="%1."/>
      <w:legacy w:legacy="1" w:legacySpace="0" w:legacyIndent="283"/>
      <w:lvlJc w:val="left"/>
      <w:pPr>
        <w:ind w:left="283" w:hanging="283"/>
      </w:pPr>
    </w:lvl>
  </w:abstractNum>
  <w:abstractNum w:abstractNumId="31" w15:restartNumberingAfterBreak="0">
    <w:nsid w:val="2F940515"/>
    <w:multiLevelType w:val="hybridMultilevel"/>
    <w:tmpl w:val="685AD2BA"/>
    <w:lvl w:ilvl="0" w:tplc="294E10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9D3F8D"/>
    <w:multiLevelType w:val="hybridMultilevel"/>
    <w:tmpl w:val="52E45E98"/>
    <w:lvl w:ilvl="0" w:tplc="F1DC20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0BA002A"/>
    <w:multiLevelType w:val="hybridMultilevel"/>
    <w:tmpl w:val="64884B76"/>
    <w:lvl w:ilvl="0" w:tplc="ED324A1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1AA5DCC"/>
    <w:multiLevelType w:val="hybridMultilevel"/>
    <w:tmpl w:val="4E80F1E8"/>
    <w:lvl w:ilvl="0" w:tplc="08090001">
      <w:start w:val="1"/>
      <w:numFmt w:val="bullet"/>
      <w:lvlText w:val=""/>
      <w:lvlJc w:val="left"/>
      <w:pPr>
        <w:ind w:left="717" w:hanging="360"/>
      </w:pPr>
      <w:rPr>
        <w:rFonts w:ascii="Symbol" w:hAnsi="Symbol"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5" w15:restartNumberingAfterBreak="0">
    <w:nsid w:val="41CF70EC"/>
    <w:multiLevelType w:val="hybridMultilevel"/>
    <w:tmpl w:val="D0A03FDA"/>
    <w:lvl w:ilvl="0" w:tplc="67F4837E">
      <w:start w:val="20"/>
      <w:numFmt w:val="bullet"/>
      <w:lvlText w:val="-"/>
      <w:lvlJc w:val="left"/>
      <w:pPr>
        <w:tabs>
          <w:tab w:val="num" w:pos="397"/>
        </w:tabs>
        <w:ind w:left="397" w:hanging="39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7646E6"/>
    <w:multiLevelType w:val="hybridMultilevel"/>
    <w:tmpl w:val="494E92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5411F8E"/>
    <w:multiLevelType w:val="hybridMultilevel"/>
    <w:tmpl w:val="9C80503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9" w15:restartNumberingAfterBreak="0">
    <w:nsid w:val="455F1907"/>
    <w:multiLevelType w:val="hybridMultilevel"/>
    <w:tmpl w:val="8D0437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41" w15:restartNumberingAfterBreak="0">
    <w:nsid w:val="48152449"/>
    <w:multiLevelType w:val="singleLevel"/>
    <w:tmpl w:val="91D87492"/>
    <w:lvl w:ilvl="0">
      <w:start w:val="8"/>
      <w:numFmt w:val="decimal"/>
      <w:lvlText w:val="%1."/>
      <w:legacy w:legacy="1" w:legacySpace="0" w:legacyIndent="360"/>
      <w:lvlJc w:val="left"/>
      <w:pPr>
        <w:ind w:left="360" w:hanging="360"/>
      </w:pPr>
    </w:lvl>
  </w:abstractNum>
  <w:abstractNum w:abstractNumId="42" w15:restartNumberingAfterBreak="0">
    <w:nsid w:val="4B9007C6"/>
    <w:multiLevelType w:val="hybridMultilevel"/>
    <w:tmpl w:val="8BF6ECF8"/>
    <w:lvl w:ilvl="0" w:tplc="1C090001">
      <w:start w:val="1"/>
      <w:numFmt w:val="bullet"/>
      <w:lvlText w:val=""/>
      <w:lvlJc w:val="left"/>
      <w:pPr>
        <w:tabs>
          <w:tab w:val="num" w:pos="360"/>
        </w:tabs>
        <w:ind w:left="360" w:hanging="360"/>
      </w:pPr>
      <w:rPr>
        <w:rFonts w:ascii="Symbol" w:hAnsi="Symbol" w:hint="default"/>
      </w:rPr>
    </w:lvl>
    <w:lvl w:ilvl="1" w:tplc="1C090003">
      <w:start w:val="1"/>
      <w:numFmt w:val="bullet"/>
      <w:lvlText w:val="o"/>
      <w:lvlJc w:val="left"/>
      <w:pPr>
        <w:tabs>
          <w:tab w:val="num" w:pos="1080"/>
        </w:tabs>
        <w:ind w:left="1080" w:hanging="360"/>
      </w:pPr>
      <w:rPr>
        <w:rFonts w:ascii="Courier New" w:hAnsi="Courier New" w:cs="Courier New" w:hint="default"/>
      </w:rPr>
    </w:lvl>
    <w:lvl w:ilvl="2" w:tplc="1C090005" w:tentative="1">
      <w:start w:val="1"/>
      <w:numFmt w:val="bullet"/>
      <w:lvlText w:val=""/>
      <w:lvlJc w:val="left"/>
      <w:pPr>
        <w:tabs>
          <w:tab w:val="num" w:pos="1800"/>
        </w:tabs>
        <w:ind w:left="1800" w:hanging="360"/>
      </w:pPr>
      <w:rPr>
        <w:rFonts w:ascii="Wingdings" w:hAnsi="Wingdings" w:hint="default"/>
      </w:rPr>
    </w:lvl>
    <w:lvl w:ilvl="3" w:tplc="1C090001" w:tentative="1">
      <w:start w:val="1"/>
      <w:numFmt w:val="bullet"/>
      <w:lvlText w:val=""/>
      <w:lvlJc w:val="left"/>
      <w:pPr>
        <w:tabs>
          <w:tab w:val="num" w:pos="2520"/>
        </w:tabs>
        <w:ind w:left="2520" w:hanging="360"/>
      </w:pPr>
      <w:rPr>
        <w:rFonts w:ascii="Symbol" w:hAnsi="Symbol" w:hint="default"/>
      </w:rPr>
    </w:lvl>
    <w:lvl w:ilvl="4" w:tplc="1C090003" w:tentative="1">
      <w:start w:val="1"/>
      <w:numFmt w:val="bullet"/>
      <w:lvlText w:val="o"/>
      <w:lvlJc w:val="left"/>
      <w:pPr>
        <w:tabs>
          <w:tab w:val="num" w:pos="3240"/>
        </w:tabs>
        <w:ind w:left="3240" w:hanging="360"/>
      </w:pPr>
      <w:rPr>
        <w:rFonts w:ascii="Courier New" w:hAnsi="Courier New" w:cs="Courier New" w:hint="default"/>
      </w:rPr>
    </w:lvl>
    <w:lvl w:ilvl="5" w:tplc="1C090005" w:tentative="1">
      <w:start w:val="1"/>
      <w:numFmt w:val="bullet"/>
      <w:lvlText w:val=""/>
      <w:lvlJc w:val="left"/>
      <w:pPr>
        <w:tabs>
          <w:tab w:val="num" w:pos="3960"/>
        </w:tabs>
        <w:ind w:left="3960" w:hanging="360"/>
      </w:pPr>
      <w:rPr>
        <w:rFonts w:ascii="Wingdings" w:hAnsi="Wingdings" w:hint="default"/>
      </w:rPr>
    </w:lvl>
    <w:lvl w:ilvl="6" w:tplc="1C090001" w:tentative="1">
      <w:start w:val="1"/>
      <w:numFmt w:val="bullet"/>
      <w:lvlText w:val=""/>
      <w:lvlJc w:val="left"/>
      <w:pPr>
        <w:tabs>
          <w:tab w:val="num" w:pos="4680"/>
        </w:tabs>
        <w:ind w:left="4680" w:hanging="360"/>
      </w:pPr>
      <w:rPr>
        <w:rFonts w:ascii="Symbol" w:hAnsi="Symbol" w:hint="default"/>
      </w:rPr>
    </w:lvl>
    <w:lvl w:ilvl="7" w:tplc="1C090003" w:tentative="1">
      <w:start w:val="1"/>
      <w:numFmt w:val="bullet"/>
      <w:lvlText w:val="o"/>
      <w:lvlJc w:val="left"/>
      <w:pPr>
        <w:tabs>
          <w:tab w:val="num" w:pos="5400"/>
        </w:tabs>
        <w:ind w:left="5400" w:hanging="360"/>
      </w:pPr>
      <w:rPr>
        <w:rFonts w:ascii="Courier New" w:hAnsi="Courier New" w:cs="Courier New" w:hint="default"/>
      </w:rPr>
    </w:lvl>
    <w:lvl w:ilvl="8" w:tplc="1C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09955E3"/>
    <w:multiLevelType w:val="hybridMultilevel"/>
    <w:tmpl w:val="4CD4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5D4B3C"/>
    <w:multiLevelType w:val="hybridMultilevel"/>
    <w:tmpl w:val="10BC4638"/>
    <w:lvl w:ilvl="0" w:tplc="EB9078EE">
      <w:start w:val="20"/>
      <w:numFmt w:val="bullet"/>
      <w:lvlText w:val="-"/>
      <w:lvlJc w:val="left"/>
      <w:pPr>
        <w:tabs>
          <w:tab w:val="num" w:pos="720"/>
        </w:tabs>
        <w:ind w:left="720" w:hanging="72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76F7F84"/>
    <w:multiLevelType w:val="hybridMultilevel"/>
    <w:tmpl w:val="61BA7612"/>
    <w:lvl w:ilvl="0" w:tplc="C9D233BA">
      <w:start w:val="1"/>
      <w:numFmt w:val="bullet"/>
      <w:lvlText w:val=""/>
      <w:lvlJc w:val="left"/>
      <w:pPr>
        <w:tabs>
          <w:tab w:val="num" w:pos="815"/>
        </w:tabs>
        <w:ind w:left="815" w:hanging="360"/>
      </w:pPr>
      <w:rPr>
        <w:rFonts w:ascii="Symbol" w:hAnsi="Symbol" w:hint="default"/>
        <w:color w:val="auto"/>
      </w:rPr>
    </w:lvl>
    <w:lvl w:ilvl="1" w:tplc="04090003">
      <w:start w:val="1"/>
      <w:numFmt w:val="bullet"/>
      <w:lvlText w:val="o"/>
      <w:lvlJc w:val="left"/>
      <w:pPr>
        <w:tabs>
          <w:tab w:val="num" w:pos="1895"/>
        </w:tabs>
        <w:ind w:left="1895" w:hanging="360"/>
      </w:pPr>
      <w:rPr>
        <w:rFonts w:ascii="Courier New" w:hAnsi="Courier New" w:hint="default"/>
      </w:rPr>
    </w:lvl>
    <w:lvl w:ilvl="2" w:tplc="04090005">
      <w:start w:val="1"/>
      <w:numFmt w:val="bullet"/>
      <w:lvlText w:val=""/>
      <w:lvlJc w:val="left"/>
      <w:pPr>
        <w:tabs>
          <w:tab w:val="num" w:pos="2615"/>
        </w:tabs>
        <w:ind w:left="2615" w:hanging="360"/>
      </w:pPr>
      <w:rPr>
        <w:rFonts w:ascii="Wingdings" w:hAnsi="Wingdings" w:hint="default"/>
      </w:rPr>
    </w:lvl>
    <w:lvl w:ilvl="3" w:tplc="04090001" w:tentative="1">
      <w:start w:val="1"/>
      <w:numFmt w:val="bullet"/>
      <w:lvlText w:val=""/>
      <w:lvlJc w:val="left"/>
      <w:pPr>
        <w:tabs>
          <w:tab w:val="num" w:pos="3335"/>
        </w:tabs>
        <w:ind w:left="3335" w:hanging="360"/>
      </w:pPr>
      <w:rPr>
        <w:rFonts w:ascii="Symbol" w:hAnsi="Symbol" w:hint="default"/>
      </w:rPr>
    </w:lvl>
    <w:lvl w:ilvl="4" w:tplc="04090003" w:tentative="1">
      <w:start w:val="1"/>
      <w:numFmt w:val="bullet"/>
      <w:lvlText w:val="o"/>
      <w:lvlJc w:val="left"/>
      <w:pPr>
        <w:tabs>
          <w:tab w:val="num" w:pos="4055"/>
        </w:tabs>
        <w:ind w:left="4055" w:hanging="360"/>
      </w:pPr>
      <w:rPr>
        <w:rFonts w:ascii="Courier New" w:hAnsi="Courier New" w:hint="default"/>
      </w:rPr>
    </w:lvl>
    <w:lvl w:ilvl="5" w:tplc="04090005" w:tentative="1">
      <w:start w:val="1"/>
      <w:numFmt w:val="bullet"/>
      <w:lvlText w:val=""/>
      <w:lvlJc w:val="left"/>
      <w:pPr>
        <w:tabs>
          <w:tab w:val="num" w:pos="4775"/>
        </w:tabs>
        <w:ind w:left="4775" w:hanging="360"/>
      </w:pPr>
      <w:rPr>
        <w:rFonts w:ascii="Wingdings" w:hAnsi="Wingdings" w:hint="default"/>
      </w:rPr>
    </w:lvl>
    <w:lvl w:ilvl="6" w:tplc="04090001" w:tentative="1">
      <w:start w:val="1"/>
      <w:numFmt w:val="bullet"/>
      <w:lvlText w:val=""/>
      <w:lvlJc w:val="left"/>
      <w:pPr>
        <w:tabs>
          <w:tab w:val="num" w:pos="5495"/>
        </w:tabs>
        <w:ind w:left="5495" w:hanging="360"/>
      </w:pPr>
      <w:rPr>
        <w:rFonts w:ascii="Symbol" w:hAnsi="Symbol" w:hint="default"/>
      </w:rPr>
    </w:lvl>
    <w:lvl w:ilvl="7" w:tplc="04090003" w:tentative="1">
      <w:start w:val="1"/>
      <w:numFmt w:val="bullet"/>
      <w:lvlText w:val="o"/>
      <w:lvlJc w:val="left"/>
      <w:pPr>
        <w:tabs>
          <w:tab w:val="num" w:pos="6215"/>
        </w:tabs>
        <w:ind w:left="6215" w:hanging="360"/>
      </w:pPr>
      <w:rPr>
        <w:rFonts w:ascii="Courier New" w:hAnsi="Courier New" w:hint="default"/>
      </w:rPr>
    </w:lvl>
    <w:lvl w:ilvl="8" w:tplc="04090005" w:tentative="1">
      <w:start w:val="1"/>
      <w:numFmt w:val="bullet"/>
      <w:lvlText w:val=""/>
      <w:lvlJc w:val="left"/>
      <w:pPr>
        <w:tabs>
          <w:tab w:val="num" w:pos="6935"/>
        </w:tabs>
        <w:ind w:left="6935" w:hanging="360"/>
      </w:pPr>
      <w:rPr>
        <w:rFonts w:ascii="Wingdings" w:hAnsi="Wingdings" w:hint="default"/>
      </w:rPr>
    </w:lvl>
  </w:abstractNum>
  <w:abstractNum w:abstractNumId="46" w15:restartNumberingAfterBreak="0">
    <w:nsid w:val="57B75719"/>
    <w:multiLevelType w:val="hybridMultilevel"/>
    <w:tmpl w:val="555A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3A4D19"/>
    <w:multiLevelType w:val="hybridMultilevel"/>
    <w:tmpl w:val="80362864"/>
    <w:lvl w:ilvl="0" w:tplc="3A647044">
      <w:start w:val="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94B6BB8"/>
    <w:multiLevelType w:val="multilevel"/>
    <w:tmpl w:val="ED9AADFC"/>
    <w:lvl w:ilvl="0">
      <w:start w:val="2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6C6CF7"/>
    <w:multiLevelType w:val="hybridMultilevel"/>
    <w:tmpl w:val="12689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5CA4299"/>
    <w:multiLevelType w:val="hybridMultilevel"/>
    <w:tmpl w:val="02B660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6F876D1"/>
    <w:multiLevelType w:val="hybridMultilevel"/>
    <w:tmpl w:val="ED9AADFC"/>
    <w:lvl w:ilvl="0" w:tplc="3A647044">
      <w:start w:val="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86240BC"/>
    <w:multiLevelType w:val="hybridMultilevel"/>
    <w:tmpl w:val="7F0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61261C"/>
    <w:multiLevelType w:val="multilevel"/>
    <w:tmpl w:val="10BC4638"/>
    <w:lvl w:ilvl="0">
      <w:start w:val="20"/>
      <w:numFmt w:val="bullet"/>
      <w:lvlText w:val="-"/>
      <w:lvlJc w:val="left"/>
      <w:pPr>
        <w:tabs>
          <w:tab w:val="num" w:pos="720"/>
        </w:tabs>
        <w:ind w:left="720" w:hanging="72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4318E2"/>
    <w:multiLevelType w:val="hybridMultilevel"/>
    <w:tmpl w:val="BCFA3850"/>
    <w:lvl w:ilvl="0" w:tplc="1EF03A8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2B42FCF"/>
    <w:multiLevelType w:val="hybridMultilevel"/>
    <w:tmpl w:val="3028B6B2"/>
    <w:lvl w:ilvl="0" w:tplc="7F8C8D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776C3F9E"/>
    <w:multiLevelType w:val="hybridMultilevel"/>
    <w:tmpl w:val="8CB6B7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7C546F79"/>
    <w:multiLevelType w:val="hybridMultilevel"/>
    <w:tmpl w:val="832E0E66"/>
    <w:lvl w:ilvl="0" w:tplc="CD40CB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7CFA671A"/>
    <w:multiLevelType w:val="hybridMultilevel"/>
    <w:tmpl w:val="5C10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0C5935"/>
    <w:multiLevelType w:val="hybridMultilevel"/>
    <w:tmpl w:val="2D603CF0"/>
    <w:lvl w:ilvl="0" w:tplc="A13ABA02">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58098824">
    <w:abstractNumId w:val="20"/>
  </w:num>
  <w:num w:numId="2" w16cid:durableId="487403437">
    <w:abstractNumId w:val="10"/>
    <w:lvlOverride w:ilvl="0">
      <w:lvl w:ilvl="0">
        <w:start w:val="1"/>
        <w:numFmt w:val="bullet"/>
        <w:lvlText w:val=""/>
        <w:legacy w:legacy="1" w:legacySpace="120" w:legacyIndent="360"/>
        <w:lvlJc w:val="left"/>
        <w:pPr>
          <w:ind w:left="794" w:hanging="360"/>
        </w:pPr>
        <w:rPr>
          <w:rFonts w:ascii="Symbol" w:hAnsi="Symbol" w:hint="default"/>
        </w:rPr>
      </w:lvl>
    </w:lvlOverride>
  </w:num>
  <w:num w:numId="3" w16cid:durableId="789858688">
    <w:abstractNumId w:val="9"/>
  </w:num>
  <w:num w:numId="4" w16cid:durableId="1786343650">
    <w:abstractNumId w:val="45"/>
  </w:num>
  <w:num w:numId="5" w16cid:durableId="1706786123">
    <w:abstractNumId w:val="25"/>
  </w:num>
  <w:num w:numId="6" w16cid:durableId="1934588921">
    <w:abstractNumId w:val="31"/>
  </w:num>
  <w:num w:numId="7" w16cid:durableId="1600479678">
    <w:abstractNumId w:val="54"/>
  </w:num>
  <w:num w:numId="8" w16cid:durableId="307364052">
    <w:abstractNumId w:val="27"/>
  </w:num>
  <w:num w:numId="9" w16cid:durableId="1694570028">
    <w:abstractNumId w:val="7"/>
  </w:num>
  <w:num w:numId="10" w16cid:durableId="1286619952">
    <w:abstractNumId w:val="6"/>
  </w:num>
  <w:num w:numId="11" w16cid:durableId="1434132116">
    <w:abstractNumId w:val="5"/>
  </w:num>
  <w:num w:numId="12" w16cid:durableId="1263107154">
    <w:abstractNumId w:val="4"/>
  </w:num>
  <w:num w:numId="13" w16cid:durableId="917254695">
    <w:abstractNumId w:val="8"/>
  </w:num>
  <w:num w:numId="14" w16cid:durableId="1112824667">
    <w:abstractNumId w:val="3"/>
  </w:num>
  <w:num w:numId="15" w16cid:durableId="1861359774">
    <w:abstractNumId w:val="2"/>
  </w:num>
  <w:num w:numId="16" w16cid:durableId="730033017">
    <w:abstractNumId w:val="1"/>
  </w:num>
  <w:num w:numId="17" w16cid:durableId="1292401077">
    <w:abstractNumId w:val="0"/>
  </w:num>
  <w:num w:numId="18" w16cid:durableId="1824278042">
    <w:abstractNumId w:val="22"/>
  </w:num>
  <w:num w:numId="19" w16cid:durableId="452942290">
    <w:abstractNumId w:val="37"/>
  </w:num>
  <w:num w:numId="20" w16cid:durableId="297034618">
    <w:abstractNumId w:val="23"/>
  </w:num>
  <w:num w:numId="21" w16cid:durableId="184171440">
    <w:abstractNumId w:val="50"/>
  </w:num>
  <w:num w:numId="22" w16cid:durableId="403843571">
    <w:abstractNumId w:val="57"/>
  </w:num>
  <w:num w:numId="23" w16cid:durableId="61298378">
    <w:abstractNumId w:val="55"/>
  </w:num>
  <w:num w:numId="24" w16cid:durableId="1560945982">
    <w:abstractNumId w:val="33"/>
  </w:num>
  <w:num w:numId="25" w16cid:durableId="2022849913">
    <w:abstractNumId w:val="32"/>
  </w:num>
  <w:num w:numId="26" w16cid:durableId="151920189">
    <w:abstractNumId w:val="36"/>
  </w:num>
  <w:num w:numId="27" w16cid:durableId="826096122">
    <w:abstractNumId w:val="39"/>
  </w:num>
  <w:num w:numId="28" w16cid:durableId="1809473841">
    <w:abstractNumId w:val="12"/>
  </w:num>
  <w:num w:numId="29" w16cid:durableId="1715422899">
    <w:abstractNumId w:val="38"/>
  </w:num>
  <w:num w:numId="30" w16cid:durableId="114368548">
    <w:abstractNumId w:val="56"/>
  </w:num>
  <w:num w:numId="31" w16cid:durableId="1192651366">
    <w:abstractNumId w:val="30"/>
  </w:num>
  <w:num w:numId="32" w16cid:durableId="354578118">
    <w:abstractNumId w:val="10"/>
    <w:lvlOverride w:ilvl="0">
      <w:lvl w:ilvl="0">
        <w:start w:val="1"/>
        <w:numFmt w:val="bullet"/>
        <w:lvlText w:val=""/>
        <w:legacy w:legacy="1" w:legacySpace="0" w:legacyIndent="283"/>
        <w:lvlJc w:val="left"/>
        <w:pPr>
          <w:ind w:left="720" w:hanging="283"/>
        </w:pPr>
        <w:rPr>
          <w:rFonts w:ascii="Symbol" w:hAnsi="Symbol" w:hint="default"/>
        </w:rPr>
      </w:lvl>
    </w:lvlOverride>
  </w:num>
  <w:num w:numId="33" w16cid:durableId="1936018309">
    <w:abstractNumId w:val="41"/>
  </w:num>
  <w:num w:numId="34" w16cid:durableId="2059667249">
    <w:abstractNumId w:val="24"/>
  </w:num>
  <w:num w:numId="35" w16cid:durableId="73162084">
    <w:abstractNumId w:val="40"/>
  </w:num>
  <w:num w:numId="36" w16cid:durableId="359741303">
    <w:abstractNumId w:val="59"/>
  </w:num>
  <w:num w:numId="37" w16cid:durableId="544483707">
    <w:abstractNumId w:val="47"/>
  </w:num>
  <w:num w:numId="38" w16cid:durableId="232667527">
    <w:abstractNumId w:val="51"/>
  </w:num>
  <w:num w:numId="39" w16cid:durableId="638650567">
    <w:abstractNumId w:val="48"/>
  </w:num>
  <w:num w:numId="40" w16cid:durableId="1583375894">
    <w:abstractNumId w:val="44"/>
  </w:num>
  <w:num w:numId="41" w16cid:durableId="707490244">
    <w:abstractNumId w:val="53"/>
  </w:num>
  <w:num w:numId="42" w16cid:durableId="1085422085">
    <w:abstractNumId w:val="35"/>
  </w:num>
  <w:num w:numId="43" w16cid:durableId="540485243">
    <w:abstractNumId w:val="18"/>
  </w:num>
  <w:num w:numId="44" w16cid:durableId="118959260">
    <w:abstractNumId w:val="16"/>
  </w:num>
  <w:num w:numId="45" w16cid:durableId="561061780">
    <w:abstractNumId w:val="14"/>
  </w:num>
  <w:num w:numId="46" w16cid:durableId="363406801">
    <w:abstractNumId w:val="58"/>
  </w:num>
  <w:num w:numId="47" w16cid:durableId="216287066">
    <w:abstractNumId w:val="43"/>
  </w:num>
  <w:num w:numId="48" w16cid:durableId="2041584249">
    <w:abstractNumId w:val="17"/>
  </w:num>
  <w:num w:numId="49" w16cid:durableId="1146363466">
    <w:abstractNumId w:val="46"/>
  </w:num>
  <w:num w:numId="50" w16cid:durableId="934631314">
    <w:abstractNumId w:val="34"/>
  </w:num>
  <w:num w:numId="51" w16cid:durableId="932905248">
    <w:abstractNumId w:val="52"/>
  </w:num>
  <w:num w:numId="52" w16cid:durableId="1768497458">
    <w:abstractNumId w:val="29"/>
  </w:num>
  <w:num w:numId="53" w16cid:durableId="587271845">
    <w:abstractNumId w:val="21"/>
  </w:num>
  <w:num w:numId="54" w16cid:durableId="181018841">
    <w:abstractNumId w:val="42"/>
  </w:num>
  <w:num w:numId="55" w16cid:durableId="1404836176">
    <w:abstractNumId w:val="49"/>
  </w:num>
  <w:num w:numId="56" w16cid:durableId="1269503882">
    <w:abstractNumId w:val="28"/>
  </w:num>
  <w:num w:numId="57" w16cid:durableId="1397507797">
    <w:abstractNumId w:val="15"/>
  </w:num>
  <w:num w:numId="58" w16cid:durableId="2095665750">
    <w:abstractNumId w:val="11"/>
  </w:num>
  <w:num w:numId="59" w16cid:durableId="753355619">
    <w:abstractNumId w:val="13"/>
  </w:num>
  <w:num w:numId="60" w16cid:durableId="1874071371">
    <w:abstractNumId w:val="19"/>
  </w:num>
  <w:num w:numId="61" w16cid:durableId="766190177">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69"/>
    <w:rsid w:val="00001632"/>
    <w:rsid w:val="00001A33"/>
    <w:rsid w:val="0000250A"/>
    <w:rsid w:val="00003A3A"/>
    <w:rsid w:val="00003CFF"/>
    <w:rsid w:val="00004EA2"/>
    <w:rsid w:val="00006FE1"/>
    <w:rsid w:val="00016E6E"/>
    <w:rsid w:val="0002000F"/>
    <w:rsid w:val="00021F36"/>
    <w:rsid w:val="00034397"/>
    <w:rsid w:val="0004267C"/>
    <w:rsid w:val="00043F4C"/>
    <w:rsid w:val="000453DF"/>
    <w:rsid w:val="00046347"/>
    <w:rsid w:val="00051CA7"/>
    <w:rsid w:val="000531F8"/>
    <w:rsid w:val="000552E5"/>
    <w:rsid w:val="000657D1"/>
    <w:rsid w:val="00071CDA"/>
    <w:rsid w:val="0007347A"/>
    <w:rsid w:val="000752FC"/>
    <w:rsid w:val="00080372"/>
    <w:rsid w:val="00095743"/>
    <w:rsid w:val="000A0764"/>
    <w:rsid w:val="000A32AA"/>
    <w:rsid w:val="000A3DA7"/>
    <w:rsid w:val="000A4A62"/>
    <w:rsid w:val="000B01E8"/>
    <w:rsid w:val="000B304C"/>
    <w:rsid w:val="000B48FA"/>
    <w:rsid w:val="000B7359"/>
    <w:rsid w:val="000C0BE9"/>
    <w:rsid w:val="000C6670"/>
    <w:rsid w:val="000D11B0"/>
    <w:rsid w:val="000D7F15"/>
    <w:rsid w:val="000F1384"/>
    <w:rsid w:val="000F3B07"/>
    <w:rsid w:val="000F3D19"/>
    <w:rsid w:val="001038BB"/>
    <w:rsid w:val="00105050"/>
    <w:rsid w:val="0010669D"/>
    <w:rsid w:val="00106D38"/>
    <w:rsid w:val="00111834"/>
    <w:rsid w:val="00120E2C"/>
    <w:rsid w:val="001213AB"/>
    <w:rsid w:val="00124575"/>
    <w:rsid w:val="001253C6"/>
    <w:rsid w:val="001256DE"/>
    <w:rsid w:val="0012579B"/>
    <w:rsid w:val="00130AED"/>
    <w:rsid w:val="001338F9"/>
    <w:rsid w:val="00133DF0"/>
    <w:rsid w:val="0014076D"/>
    <w:rsid w:val="0014184E"/>
    <w:rsid w:val="00145960"/>
    <w:rsid w:val="001470E3"/>
    <w:rsid w:val="00147841"/>
    <w:rsid w:val="00147DE9"/>
    <w:rsid w:val="0015090E"/>
    <w:rsid w:val="00151AB8"/>
    <w:rsid w:val="00152A57"/>
    <w:rsid w:val="001540D6"/>
    <w:rsid w:val="00156BE4"/>
    <w:rsid w:val="001634F4"/>
    <w:rsid w:val="00165DA7"/>
    <w:rsid w:val="00177B3E"/>
    <w:rsid w:val="00180A18"/>
    <w:rsid w:val="00181AFC"/>
    <w:rsid w:val="00185082"/>
    <w:rsid w:val="001970EC"/>
    <w:rsid w:val="001A08E4"/>
    <w:rsid w:val="001A6D72"/>
    <w:rsid w:val="001A7FAA"/>
    <w:rsid w:val="001B0C0D"/>
    <w:rsid w:val="001C09C6"/>
    <w:rsid w:val="001C2959"/>
    <w:rsid w:val="001C437F"/>
    <w:rsid w:val="001C6396"/>
    <w:rsid w:val="001D12D2"/>
    <w:rsid w:val="001D13F8"/>
    <w:rsid w:val="001D3E1E"/>
    <w:rsid w:val="001E6441"/>
    <w:rsid w:val="001F0816"/>
    <w:rsid w:val="001F3C27"/>
    <w:rsid w:val="001F77D0"/>
    <w:rsid w:val="002056D0"/>
    <w:rsid w:val="0020642A"/>
    <w:rsid w:val="00213051"/>
    <w:rsid w:val="00217977"/>
    <w:rsid w:val="002231D9"/>
    <w:rsid w:val="00225E79"/>
    <w:rsid w:val="00234818"/>
    <w:rsid w:val="00234DA4"/>
    <w:rsid w:val="002361BE"/>
    <w:rsid w:val="00240856"/>
    <w:rsid w:val="00242EE3"/>
    <w:rsid w:val="00243EA4"/>
    <w:rsid w:val="002455FF"/>
    <w:rsid w:val="00251AF3"/>
    <w:rsid w:val="00252171"/>
    <w:rsid w:val="00253CAE"/>
    <w:rsid w:val="00255BDF"/>
    <w:rsid w:val="00261C5E"/>
    <w:rsid w:val="00264936"/>
    <w:rsid w:val="0027052F"/>
    <w:rsid w:val="0028067F"/>
    <w:rsid w:val="00280BA0"/>
    <w:rsid w:val="0028245D"/>
    <w:rsid w:val="00287948"/>
    <w:rsid w:val="0029162D"/>
    <w:rsid w:val="002927EC"/>
    <w:rsid w:val="00292E9A"/>
    <w:rsid w:val="00293AB8"/>
    <w:rsid w:val="00294895"/>
    <w:rsid w:val="00296093"/>
    <w:rsid w:val="002A22F6"/>
    <w:rsid w:val="002A7C5D"/>
    <w:rsid w:val="002B7646"/>
    <w:rsid w:val="002C1431"/>
    <w:rsid w:val="002C1D06"/>
    <w:rsid w:val="002C5757"/>
    <w:rsid w:val="002C5BEA"/>
    <w:rsid w:val="002D16FF"/>
    <w:rsid w:val="002D2E56"/>
    <w:rsid w:val="002D533B"/>
    <w:rsid w:val="002E033D"/>
    <w:rsid w:val="002E12D4"/>
    <w:rsid w:val="002E39C7"/>
    <w:rsid w:val="002E51AE"/>
    <w:rsid w:val="002F1FEA"/>
    <w:rsid w:val="002F25DE"/>
    <w:rsid w:val="002F275C"/>
    <w:rsid w:val="002F483A"/>
    <w:rsid w:val="00301894"/>
    <w:rsid w:val="00303969"/>
    <w:rsid w:val="003112E6"/>
    <w:rsid w:val="00312F7E"/>
    <w:rsid w:val="003130A3"/>
    <w:rsid w:val="00316198"/>
    <w:rsid w:val="00321708"/>
    <w:rsid w:val="0033351B"/>
    <w:rsid w:val="003348C3"/>
    <w:rsid w:val="003354AC"/>
    <w:rsid w:val="003406CC"/>
    <w:rsid w:val="00344194"/>
    <w:rsid w:val="0034697E"/>
    <w:rsid w:val="00350FB1"/>
    <w:rsid w:val="00351E0D"/>
    <w:rsid w:val="00352BA9"/>
    <w:rsid w:val="00353F08"/>
    <w:rsid w:val="00354D8F"/>
    <w:rsid w:val="00363586"/>
    <w:rsid w:val="003645A1"/>
    <w:rsid w:val="003649EB"/>
    <w:rsid w:val="00383CAD"/>
    <w:rsid w:val="00393CCC"/>
    <w:rsid w:val="00396C06"/>
    <w:rsid w:val="003A19AF"/>
    <w:rsid w:val="003A39E9"/>
    <w:rsid w:val="003A4058"/>
    <w:rsid w:val="003A5DD4"/>
    <w:rsid w:val="003B15EB"/>
    <w:rsid w:val="003B3BC7"/>
    <w:rsid w:val="003B4D08"/>
    <w:rsid w:val="003B5E27"/>
    <w:rsid w:val="003B665F"/>
    <w:rsid w:val="003B7567"/>
    <w:rsid w:val="003D0F47"/>
    <w:rsid w:val="003D16DC"/>
    <w:rsid w:val="003D5202"/>
    <w:rsid w:val="003D6133"/>
    <w:rsid w:val="003D61C8"/>
    <w:rsid w:val="003E3D86"/>
    <w:rsid w:val="003E5402"/>
    <w:rsid w:val="003E56C5"/>
    <w:rsid w:val="003F05C2"/>
    <w:rsid w:val="003F5F88"/>
    <w:rsid w:val="00404801"/>
    <w:rsid w:val="00412516"/>
    <w:rsid w:val="00414C59"/>
    <w:rsid w:val="004164EA"/>
    <w:rsid w:val="004210FF"/>
    <w:rsid w:val="00421650"/>
    <w:rsid w:val="00422110"/>
    <w:rsid w:val="00426366"/>
    <w:rsid w:val="0043105C"/>
    <w:rsid w:val="00432244"/>
    <w:rsid w:val="004325F9"/>
    <w:rsid w:val="00434612"/>
    <w:rsid w:val="00435266"/>
    <w:rsid w:val="004521D1"/>
    <w:rsid w:val="00454AF3"/>
    <w:rsid w:val="0046077C"/>
    <w:rsid w:val="00463910"/>
    <w:rsid w:val="0046443C"/>
    <w:rsid w:val="0046730A"/>
    <w:rsid w:val="00471BD6"/>
    <w:rsid w:val="00477B65"/>
    <w:rsid w:val="004868F6"/>
    <w:rsid w:val="00493F04"/>
    <w:rsid w:val="004A01AD"/>
    <w:rsid w:val="004A1099"/>
    <w:rsid w:val="004A1AA6"/>
    <w:rsid w:val="004A4F70"/>
    <w:rsid w:val="004A73A6"/>
    <w:rsid w:val="004A7648"/>
    <w:rsid w:val="004B728A"/>
    <w:rsid w:val="004B7B9A"/>
    <w:rsid w:val="004C01AF"/>
    <w:rsid w:val="004C1C93"/>
    <w:rsid w:val="004C2B76"/>
    <w:rsid w:val="004C42DA"/>
    <w:rsid w:val="004C42DD"/>
    <w:rsid w:val="004D12BB"/>
    <w:rsid w:val="004D4090"/>
    <w:rsid w:val="004E146D"/>
    <w:rsid w:val="004E27E5"/>
    <w:rsid w:val="004E363E"/>
    <w:rsid w:val="004E3BBA"/>
    <w:rsid w:val="004F6E1F"/>
    <w:rsid w:val="0050026B"/>
    <w:rsid w:val="00503EAE"/>
    <w:rsid w:val="0051048A"/>
    <w:rsid w:val="00510848"/>
    <w:rsid w:val="00510F26"/>
    <w:rsid w:val="0051252B"/>
    <w:rsid w:val="00514C87"/>
    <w:rsid w:val="0052053D"/>
    <w:rsid w:val="005328A6"/>
    <w:rsid w:val="00537274"/>
    <w:rsid w:val="00547FB0"/>
    <w:rsid w:val="00552B2A"/>
    <w:rsid w:val="00555029"/>
    <w:rsid w:val="00557549"/>
    <w:rsid w:val="005626F3"/>
    <w:rsid w:val="00563363"/>
    <w:rsid w:val="005677DB"/>
    <w:rsid w:val="00570749"/>
    <w:rsid w:val="00585C03"/>
    <w:rsid w:val="00592B83"/>
    <w:rsid w:val="00592D69"/>
    <w:rsid w:val="00595604"/>
    <w:rsid w:val="0059796C"/>
    <w:rsid w:val="005A05B7"/>
    <w:rsid w:val="005A2B73"/>
    <w:rsid w:val="005A4C29"/>
    <w:rsid w:val="005B0EB6"/>
    <w:rsid w:val="005B21F4"/>
    <w:rsid w:val="005C140B"/>
    <w:rsid w:val="005C35F6"/>
    <w:rsid w:val="005D7EE2"/>
    <w:rsid w:val="005E0FB0"/>
    <w:rsid w:val="005E6F36"/>
    <w:rsid w:val="005F5B16"/>
    <w:rsid w:val="005F7302"/>
    <w:rsid w:val="006001EB"/>
    <w:rsid w:val="00601BB6"/>
    <w:rsid w:val="00602AE6"/>
    <w:rsid w:val="00605E46"/>
    <w:rsid w:val="00611497"/>
    <w:rsid w:val="006146DF"/>
    <w:rsid w:val="0061775F"/>
    <w:rsid w:val="00620613"/>
    <w:rsid w:val="006216AF"/>
    <w:rsid w:val="00621C9F"/>
    <w:rsid w:val="00623445"/>
    <w:rsid w:val="00624C2A"/>
    <w:rsid w:val="00625DFE"/>
    <w:rsid w:val="00627B54"/>
    <w:rsid w:val="00630997"/>
    <w:rsid w:val="00637E8F"/>
    <w:rsid w:val="006436F3"/>
    <w:rsid w:val="0064609C"/>
    <w:rsid w:val="00646F83"/>
    <w:rsid w:val="0065031F"/>
    <w:rsid w:val="006520DE"/>
    <w:rsid w:val="0065630F"/>
    <w:rsid w:val="00660991"/>
    <w:rsid w:val="00662592"/>
    <w:rsid w:val="0068120A"/>
    <w:rsid w:val="00686FDA"/>
    <w:rsid w:val="006959FB"/>
    <w:rsid w:val="00695CE0"/>
    <w:rsid w:val="006A62FB"/>
    <w:rsid w:val="006A6722"/>
    <w:rsid w:val="006B08B0"/>
    <w:rsid w:val="006B62EF"/>
    <w:rsid w:val="006D04CB"/>
    <w:rsid w:val="006D1921"/>
    <w:rsid w:val="006D675E"/>
    <w:rsid w:val="006E136D"/>
    <w:rsid w:val="006E6718"/>
    <w:rsid w:val="006E6F8B"/>
    <w:rsid w:val="006F1B1F"/>
    <w:rsid w:val="006F3735"/>
    <w:rsid w:val="00701059"/>
    <w:rsid w:val="00714836"/>
    <w:rsid w:val="007153D1"/>
    <w:rsid w:val="00715795"/>
    <w:rsid w:val="0072240A"/>
    <w:rsid w:val="00723CA3"/>
    <w:rsid w:val="007246FA"/>
    <w:rsid w:val="00725E89"/>
    <w:rsid w:val="00730006"/>
    <w:rsid w:val="00730F7F"/>
    <w:rsid w:val="00731C60"/>
    <w:rsid w:val="007331FE"/>
    <w:rsid w:val="0073388F"/>
    <w:rsid w:val="00742411"/>
    <w:rsid w:val="007441D5"/>
    <w:rsid w:val="00752DFA"/>
    <w:rsid w:val="0075398F"/>
    <w:rsid w:val="00765635"/>
    <w:rsid w:val="00765A88"/>
    <w:rsid w:val="00766794"/>
    <w:rsid w:val="00771F87"/>
    <w:rsid w:val="00774DAA"/>
    <w:rsid w:val="0078015C"/>
    <w:rsid w:val="00792564"/>
    <w:rsid w:val="00794B43"/>
    <w:rsid w:val="007960C9"/>
    <w:rsid w:val="007A0554"/>
    <w:rsid w:val="007A0D0C"/>
    <w:rsid w:val="007A15DF"/>
    <w:rsid w:val="007A1784"/>
    <w:rsid w:val="007A25D3"/>
    <w:rsid w:val="007A4B42"/>
    <w:rsid w:val="007A5A2D"/>
    <w:rsid w:val="007A6622"/>
    <w:rsid w:val="007B493C"/>
    <w:rsid w:val="007B6777"/>
    <w:rsid w:val="007B716F"/>
    <w:rsid w:val="007D032B"/>
    <w:rsid w:val="007D3B18"/>
    <w:rsid w:val="007D448A"/>
    <w:rsid w:val="007E1667"/>
    <w:rsid w:val="007E1868"/>
    <w:rsid w:val="007E3300"/>
    <w:rsid w:val="007E5612"/>
    <w:rsid w:val="007E66F9"/>
    <w:rsid w:val="007F03E4"/>
    <w:rsid w:val="007F198B"/>
    <w:rsid w:val="007F23B3"/>
    <w:rsid w:val="007F59F2"/>
    <w:rsid w:val="00805BD9"/>
    <w:rsid w:val="00806154"/>
    <w:rsid w:val="008079B2"/>
    <w:rsid w:val="00826CA8"/>
    <w:rsid w:val="00835A95"/>
    <w:rsid w:val="00846999"/>
    <w:rsid w:val="00851CD0"/>
    <w:rsid w:val="00853BA7"/>
    <w:rsid w:val="008617B1"/>
    <w:rsid w:val="00862AB7"/>
    <w:rsid w:val="00863905"/>
    <w:rsid w:val="00863AC4"/>
    <w:rsid w:val="008647E4"/>
    <w:rsid w:val="0086566F"/>
    <w:rsid w:val="00870210"/>
    <w:rsid w:val="00870BCE"/>
    <w:rsid w:val="00876F68"/>
    <w:rsid w:val="008803B8"/>
    <w:rsid w:val="00884E8C"/>
    <w:rsid w:val="00884EEC"/>
    <w:rsid w:val="008909A0"/>
    <w:rsid w:val="008977BA"/>
    <w:rsid w:val="00897CE1"/>
    <w:rsid w:val="008A0DF3"/>
    <w:rsid w:val="008A1D8E"/>
    <w:rsid w:val="008A30C3"/>
    <w:rsid w:val="008A3749"/>
    <w:rsid w:val="008A51FC"/>
    <w:rsid w:val="008B12DD"/>
    <w:rsid w:val="008B3E9C"/>
    <w:rsid w:val="008C0CD0"/>
    <w:rsid w:val="008D424F"/>
    <w:rsid w:val="008E34E0"/>
    <w:rsid w:val="008E3A1B"/>
    <w:rsid w:val="008E5FD8"/>
    <w:rsid w:val="008E65CE"/>
    <w:rsid w:val="008F26D6"/>
    <w:rsid w:val="008F589F"/>
    <w:rsid w:val="00902AA3"/>
    <w:rsid w:val="00905BB4"/>
    <w:rsid w:val="0090697E"/>
    <w:rsid w:val="00910069"/>
    <w:rsid w:val="00914C7E"/>
    <w:rsid w:val="00915D62"/>
    <w:rsid w:val="0092049B"/>
    <w:rsid w:val="00923DBD"/>
    <w:rsid w:val="009278A2"/>
    <w:rsid w:val="00931623"/>
    <w:rsid w:val="009325E0"/>
    <w:rsid w:val="00934B0C"/>
    <w:rsid w:val="00942ACD"/>
    <w:rsid w:val="00942ED2"/>
    <w:rsid w:val="00944741"/>
    <w:rsid w:val="00947B11"/>
    <w:rsid w:val="009502DB"/>
    <w:rsid w:val="00951C02"/>
    <w:rsid w:val="009543CB"/>
    <w:rsid w:val="00955694"/>
    <w:rsid w:val="00956E15"/>
    <w:rsid w:val="009619A2"/>
    <w:rsid w:val="009619CF"/>
    <w:rsid w:val="00961E2B"/>
    <w:rsid w:val="00963926"/>
    <w:rsid w:val="00963C02"/>
    <w:rsid w:val="00967104"/>
    <w:rsid w:val="009729F6"/>
    <w:rsid w:val="00973D18"/>
    <w:rsid w:val="00974853"/>
    <w:rsid w:val="0097561D"/>
    <w:rsid w:val="00976511"/>
    <w:rsid w:val="00992A4B"/>
    <w:rsid w:val="009A1CDF"/>
    <w:rsid w:val="009A1FC9"/>
    <w:rsid w:val="009A21CE"/>
    <w:rsid w:val="009A51F5"/>
    <w:rsid w:val="009A71B6"/>
    <w:rsid w:val="009B19B0"/>
    <w:rsid w:val="009B4474"/>
    <w:rsid w:val="009B6920"/>
    <w:rsid w:val="009C066B"/>
    <w:rsid w:val="009C1CF6"/>
    <w:rsid w:val="009C770C"/>
    <w:rsid w:val="009E05B5"/>
    <w:rsid w:val="009E259E"/>
    <w:rsid w:val="009E31B4"/>
    <w:rsid w:val="009E5076"/>
    <w:rsid w:val="009E5C31"/>
    <w:rsid w:val="009E79E3"/>
    <w:rsid w:val="00A00314"/>
    <w:rsid w:val="00A015E3"/>
    <w:rsid w:val="00A03B45"/>
    <w:rsid w:val="00A03FDE"/>
    <w:rsid w:val="00A05495"/>
    <w:rsid w:val="00A06874"/>
    <w:rsid w:val="00A143D6"/>
    <w:rsid w:val="00A1486D"/>
    <w:rsid w:val="00A218D7"/>
    <w:rsid w:val="00A21ADD"/>
    <w:rsid w:val="00A23146"/>
    <w:rsid w:val="00A2498A"/>
    <w:rsid w:val="00A27B88"/>
    <w:rsid w:val="00A27D03"/>
    <w:rsid w:val="00A31E89"/>
    <w:rsid w:val="00A326AC"/>
    <w:rsid w:val="00A3555E"/>
    <w:rsid w:val="00A3711A"/>
    <w:rsid w:val="00A401A4"/>
    <w:rsid w:val="00A4416D"/>
    <w:rsid w:val="00A44663"/>
    <w:rsid w:val="00A45F6F"/>
    <w:rsid w:val="00A52881"/>
    <w:rsid w:val="00A52FEA"/>
    <w:rsid w:val="00A560F7"/>
    <w:rsid w:val="00A575B9"/>
    <w:rsid w:val="00A62786"/>
    <w:rsid w:val="00A63935"/>
    <w:rsid w:val="00A71443"/>
    <w:rsid w:val="00A7185D"/>
    <w:rsid w:val="00A73A3A"/>
    <w:rsid w:val="00A770C2"/>
    <w:rsid w:val="00A77A86"/>
    <w:rsid w:val="00A8658F"/>
    <w:rsid w:val="00A908D0"/>
    <w:rsid w:val="00A92AED"/>
    <w:rsid w:val="00AA04FE"/>
    <w:rsid w:val="00AA5762"/>
    <w:rsid w:val="00AB3345"/>
    <w:rsid w:val="00AB4C1A"/>
    <w:rsid w:val="00AC37D4"/>
    <w:rsid w:val="00AC5A11"/>
    <w:rsid w:val="00AC673F"/>
    <w:rsid w:val="00AD2718"/>
    <w:rsid w:val="00AD3FD8"/>
    <w:rsid w:val="00AD5587"/>
    <w:rsid w:val="00AD5E25"/>
    <w:rsid w:val="00AE4FDC"/>
    <w:rsid w:val="00AF067B"/>
    <w:rsid w:val="00AF0792"/>
    <w:rsid w:val="00AF14DE"/>
    <w:rsid w:val="00AF55E2"/>
    <w:rsid w:val="00AF6D31"/>
    <w:rsid w:val="00B00121"/>
    <w:rsid w:val="00B00A3E"/>
    <w:rsid w:val="00B024EF"/>
    <w:rsid w:val="00B0535D"/>
    <w:rsid w:val="00B11584"/>
    <w:rsid w:val="00B128B7"/>
    <w:rsid w:val="00B140ED"/>
    <w:rsid w:val="00B2630C"/>
    <w:rsid w:val="00B43869"/>
    <w:rsid w:val="00B50937"/>
    <w:rsid w:val="00B53F5B"/>
    <w:rsid w:val="00B64323"/>
    <w:rsid w:val="00B679FA"/>
    <w:rsid w:val="00B74410"/>
    <w:rsid w:val="00B80918"/>
    <w:rsid w:val="00B818CA"/>
    <w:rsid w:val="00B9135C"/>
    <w:rsid w:val="00B9174F"/>
    <w:rsid w:val="00B917C2"/>
    <w:rsid w:val="00B9311B"/>
    <w:rsid w:val="00B950A8"/>
    <w:rsid w:val="00B95A47"/>
    <w:rsid w:val="00B97097"/>
    <w:rsid w:val="00B9712D"/>
    <w:rsid w:val="00BA0D22"/>
    <w:rsid w:val="00BA27CF"/>
    <w:rsid w:val="00BB0189"/>
    <w:rsid w:val="00BC3A34"/>
    <w:rsid w:val="00BC5B48"/>
    <w:rsid w:val="00BC7295"/>
    <w:rsid w:val="00BD3C48"/>
    <w:rsid w:val="00BD62D8"/>
    <w:rsid w:val="00BD7D78"/>
    <w:rsid w:val="00BE2050"/>
    <w:rsid w:val="00BE210F"/>
    <w:rsid w:val="00BE68CB"/>
    <w:rsid w:val="00BE6B0C"/>
    <w:rsid w:val="00BE7E64"/>
    <w:rsid w:val="00BF23BA"/>
    <w:rsid w:val="00BF768C"/>
    <w:rsid w:val="00C04C72"/>
    <w:rsid w:val="00C056C3"/>
    <w:rsid w:val="00C1195A"/>
    <w:rsid w:val="00C13F3E"/>
    <w:rsid w:val="00C22A55"/>
    <w:rsid w:val="00C25BDD"/>
    <w:rsid w:val="00C26F62"/>
    <w:rsid w:val="00C3468E"/>
    <w:rsid w:val="00C356BB"/>
    <w:rsid w:val="00C364F1"/>
    <w:rsid w:val="00C373DD"/>
    <w:rsid w:val="00C40047"/>
    <w:rsid w:val="00C41028"/>
    <w:rsid w:val="00C42241"/>
    <w:rsid w:val="00C427CE"/>
    <w:rsid w:val="00C436C4"/>
    <w:rsid w:val="00C43A7E"/>
    <w:rsid w:val="00C4586C"/>
    <w:rsid w:val="00C51F67"/>
    <w:rsid w:val="00C52966"/>
    <w:rsid w:val="00C55112"/>
    <w:rsid w:val="00C60E0E"/>
    <w:rsid w:val="00C61BA4"/>
    <w:rsid w:val="00C763DA"/>
    <w:rsid w:val="00C81EA5"/>
    <w:rsid w:val="00C86E1D"/>
    <w:rsid w:val="00C875FE"/>
    <w:rsid w:val="00C900DD"/>
    <w:rsid w:val="00C90AA9"/>
    <w:rsid w:val="00C937A9"/>
    <w:rsid w:val="00C945E4"/>
    <w:rsid w:val="00CA0130"/>
    <w:rsid w:val="00CA0617"/>
    <w:rsid w:val="00CA57B1"/>
    <w:rsid w:val="00CA7642"/>
    <w:rsid w:val="00CB61E5"/>
    <w:rsid w:val="00CC0BB6"/>
    <w:rsid w:val="00CC2889"/>
    <w:rsid w:val="00CC769F"/>
    <w:rsid w:val="00CC7A11"/>
    <w:rsid w:val="00CD6730"/>
    <w:rsid w:val="00CD7A9D"/>
    <w:rsid w:val="00CE2803"/>
    <w:rsid w:val="00CE3B01"/>
    <w:rsid w:val="00CE592F"/>
    <w:rsid w:val="00CE639C"/>
    <w:rsid w:val="00CE70F4"/>
    <w:rsid w:val="00CF0B79"/>
    <w:rsid w:val="00CF1391"/>
    <w:rsid w:val="00CF1B00"/>
    <w:rsid w:val="00CF2223"/>
    <w:rsid w:val="00CF7BF3"/>
    <w:rsid w:val="00D04AE0"/>
    <w:rsid w:val="00D12401"/>
    <w:rsid w:val="00D12CDC"/>
    <w:rsid w:val="00D135E6"/>
    <w:rsid w:val="00D2049A"/>
    <w:rsid w:val="00D308C7"/>
    <w:rsid w:val="00D312A1"/>
    <w:rsid w:val="00D31D4B"/>
    <w:rsid w:val="00D3340F"/>
    <w:rsid w:val="00D337B5"/>
    <w:rsid w:val="00D422AC"/>
    <w:rsid w:val="00D43CB7"/>
    <w:rsid w:val="00D4772E"/>
    <w:rsid w:val="00D53806"/>
    <w:rsid w:val="00D5513C"/>
    <w:rsid w:val="00D558A9"/>
    <w:rsid w:val="00D567E1"/>
    <w:rsid w:val="00D576F4"/>
    <w:rsid w:val="00D57BC2"/>
    <w:rsid w:val="00D657BB"/>
    <w:rsid w:val="00D75124"/>
    <w:rsid w:val="00D81143"/>
    <w:rsid w:val="00D8454E"/>
    <w:rsid w:val="00D86E24"/>
    <w:rsid w:val="00D9181C"/>
    <w:rsid w:val="00D919F1"/>
    <w:rsid w:val="00D96770"/>
    <w:rsid w:val="00D96BA8"/>
    <w:rsid w:val="00D971ED"/>
    <w:rsid w:val="00DA3E37"/>
    <w:rsid w:val="00DA66D4"/>
    <w:rsid w:val="00DB295C"/>
    <w:rsid w:val="00DC11F5"/>
    <w:rsid w:val="00DC2B60"/>
    <w:rsid w:val="00DC38A2"/>
    <w:rsid w:val="00DC6B32"/>
    <w:rsid w:val="00DC7C53"/>
    <w:rsid w:val="00DD2322"/>
    <w:rsid w:val="00DD32BF"/>
    <w:rsid w:val="00DD3CD9"/>
    <w:rsid w:val="00DD65CF"/>
    <w:rsid w:val="00DD7D12"/>
    <w:rsid w:val="00DE0E7E"/>
    <w:rsid w:val="00DE11C7"/>
    <w:rsid w:val="00DE1574"/>
    <w:rsid w:val="00DE231B"/>
    <w:rsid w:val="00DE75E1"/>
    <w:rsid w:val="00DF059F"/>
    <w:rsid w:val="00E01ED5"/>
    <w:rsid w:val="00E05070"/>
    <w:rsid w:val="00E07EAB"/>
    <w:rsid w:val="00E1153F"/>
    <w:rsid w:val="00E137E7"/>
    <w:rsid w:val="00E13CB9"/>
    <w:rsid w:val="00E14A8C"/>
    <w:rsid w:val="00E2159F"/>
    <w:rsid w:val="00E233D4"/>
    <w:rsid w:val="00E25325"/>
    <w:rsid w:val="00E37DF6"/>
    <w:rsid w:val="00E41163"/>
    <w:rsid w:val="00E428A1"/>
    <w:rsid w:val="00E43961"/>
    <w:rsid w:val="00E47B8B"/>
    <w:rsid w:val="00E54381"/>
    <w:rsid w:val="00E54679"/>
    <w:rsid w:val="00E57836"/>
    <w:rsid w:val="00E70EC6"/>
    <w:rsid w:val="00E72805"/>
    <w:rsid w:val="00E73954"/>
    <w:rsid w:val="00E8041A"/>
    <w:rsid w:val="00E82853"/>
    <w:rsid w:val="00E84220"/>
    <w:rsid w:val="00E92D64"/>
    <w:rsid w:val="00E9391B"/>
    <w:rsid w:val="00E95A42"/>
    <w:rsid w:val="00E97637"/>
    <w:rsid w:val="00EA4544"/>
    <w:rsid w:val="00EA57A8"/>
    <w:rsid w:val="00EA5F62"/>
    <w:rsid w:val="00EA68F0"/>
    <w:rsid w:val="00EA6B66"/>
    <w:rsid w:val="00EB4599"/>
    <w:rsid w:val="00EB4645"/>
    <w:rsid w:val="00EB54D2"/>
    <w:rsid w:val="00EB5FE6"/>
    <w:rsid w:val="00EC382D"/>
    <w:rsid w:val="00EC7E71"/>
    <w:rsid w:val="00ED11A1"/>
    <w:rsid w:val="00ED1A96"/>
    <w:rsid w:val="00ED282B"/>
    <w:rsid w:val="00ED4EA1"/>
    <w:rsid w:val="00ED56D2"/>
    <w:rsid w:val="00ED7E2F"/>
    <w:rsid w:val="00EE17B3"/>
    <w:rsid w:val="00EE17FF"/>
    <w:rsid w:val="00EE1C22"/>
    <w:rsid w:val="00EE2BDF"/>
    <w:rsid w:val="00EE67D2"/>
    <w:rsid w:val="00EE68F0"/>
    <w:rsid w:val="00EF2DD0"/>
    <w:rsid w:val="00EF7919"/>
    <w:rsid w:val="00F01248"/>
    <w:rsid w:val="00F071F7"/>
    <w:rsid w:val="00F11C7A"/>
    <w:rsid w:val="00F146EA"/>
    <w:rsid w:val="00F17F28"/>
    <w:rsid w:val="00F22723"/>
    <w:rsid w:val="00F317A9"/>
    <w:rsid w:val="00F33818"/>
    <w:rsid w:val="00F341DC"/>
    <w:rsid w:val="00F3654F"/>
    <w:rsid w:val="00F37464"/>
    <w:rsid w:val="00F37BBB"/>
    <w:rsid w:val="00F4049A"/>
    <w:rsid w:val="00F50692"/>
    <w:rsid w:val="00F513CC"/>
    <w:rsid w:val="00F51E84"/>
    <w:rsid w:val="00F533BC"/>
    <w:rsid w:val="00F553FB"/>
    <w:rsid w:val="00F5702E"/>
    <w:rsid w:val="00F612E6"/>
    <w:rsid w:val="00F86493"/>
    <w:rsid w:val="00F90846"/>
    <w:rsid w:val="00F96A04"/>
    <w:rsid w:val="00F97300"/>
    <w:rsid w:val="00FA7FE7"/>
    <w:rsid w:val="00FB0AD7"/>
    <w:rsid w:val="00FB22BB"/>
    <w:rsid w:val="00FB2654"/>
    <w:rsid w:val="00FB5FBC"/>
    <w:rsid w:val="00FB6589"/>
    <w:rsid w:val="00FC3056"/>
    <w:rsid w:val="00FC51C8"/>
    <w:rsid w:val="00FC5B2A"/>
    <w:rsid w:val="00FD0E7A"/>
    <w:rsid w:val="00FD2487"/>
    <w:rsid w:val="00FD6E17"/>
    <w:rsid w:val="00FE28A8"/>
    <w:rsid w:val="00FE4D44"/>
    <w:rsid w:val="00FE6368"/>
    <w:rsid w:val="00FE74DF"/>
    <w:rsid w:val="00FF1E7D"/>
    <w:rsid w:val="00FF51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E6B73"/>
  <w15:chartTrackingRefBased/>
  <w15:docId w15:val="{4A630828-6F07-4D36-B279-853B6FB9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D8F"/>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qFormat/>
    <w:rsid w:val="00F37464"/>
    <w:pPr>
      <w:outlineLvl w:val="1"/>
    </w:pPr>
    <w:rPr>
      <w:b/>
      <w:bCs/>
      <w:sz w:val="24"/>
    </w:rPr>
  </w:style>
  <w:style w:type="paragraph" w:styleId="Heading3">
    <w:name w:val="heading 3"/>
    <w:basedOn w:val="Normal"/>
    <w:next w:val="Normal"/>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391B"/>
    <w:pPr>
      <w:tabs>
        <w:tab w:val="clear" w:pos="357"/>
        <w:tab w:val="left" w:pos="0"/>
        <w:tab w:val="center" w:pos="4820"/>
        <w:tab w:val="right" w:pos="9639"/>
      </w:tabs>
    </w:pPr>
    <w:rPr>
      <w:sz w:val="18"/>
      <w:szCs w:val="20"/>
    </w:rPr>
  </w:style>
  <w:style w:type="paragraph" w:styleId="Footer">
    <w:name w:val="footer"/>
    <w:basedOn w:val="Normal"/>
    <w:link w:val="FooterChar"/>
    <w:rsid w:val="00E9391B"/>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styleId="BodyText">
    <w:name w:val="Body Text"/>
    <w:basedOn w:val="Normal"/>
    <w:pPr>
      <w:spacing w:before="240" w:line="360" w:lineRule="auto"/>
      <w:jc w:val="both"/>
    </w:pPr>
    <w:rPr>
      <w:rFonts w:ascii="Times New Roman" w:hAnsi="Times New Roman"/>
      <w:i/>
      <w:sz w:val="24"/>
      <w:szCs w:val="20"/>
    </w:rPr>
  </w:style>
  <w:style w:type="paragraph" w:styleId="EndnoteText">
    <w:name w:val="endnote text"/>
    <w:basedOn w:val="Normal"/>
    <w:semiHidden/>
    <w:pPr>
      <w:spacing w:after="120"/>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pPr>
      <w:numPr>
        <w:numId w:val="3"/>
      </w:numPr>
    </w:pPr>
    <w:rPr>
      <w:szCs w:val="20"/>
    </w:rPr>
  </w:style>
  <w:style w:type="paragraph" w:styleId="BodyTextIndent">
    <w:name w:val="Body Text Indent"/>
    <w:basedOn w:val="Normal"/>
    <w:pPr>
      <w:widowControl w:val="0"/>
      <w:tabs>
        <w:tab w:val="left" w:pos="-720"/>
      </w:tabs>
      <w:ind w:left="357"/>
    </w:pPr>
  </w:style>
  <w:style w:type="paragraph" w:styleId="BodyText3">
    <w:name w:val="Body Text 3"/>
    <w:basedOn w:val="Normal"/>
    <w:rPr>
      <w:b/>
      <w:bCs/>
      <w:sz w:val="24"/>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customStyle="1" w:styleId="Style26ptTopSinglesolidlineAuto075ptLinewidthFr">
    <w:name w:val="Style 26 pt Top: (Single solid line Auto  0.75 pt Line width Fr..."/>
    <w:basedOn w:val="Normal"/>
    <w:rsid w:val="00BD7D78"/>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after="120" w:line="240" w:lineRule="auto"/>
      <w:ind w:firstLine="210"/>
      <w:jc w:val="left"/>
    </w:pPr>
    <w:rPr>
      <w:rFonts w:ascii="Arial" w:hAnsi="Arial"/>
      <w:i w:val="0"/>
      <w:sz w:val="20"/>
      <w:szCs w:val="24"/>
    </w:rPr>
  </w:style>
  <w:style w:type="paragraph" w:styleId="BodyTextFirstIndent2">
    <w:name w:val="Body Text First Indent 2"/>
    <w:basedOn w:val="BodyTextIndent"/>
    <w:pPr>
      <w:widowControl/>
      <w:tabs>
        <w:tab w:val="clear" w:pos="-720"/>
      </w:tabs>
      <w:spacing w:after="120"/>
      <w:ind w:left="360"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table" w:styleId="TableGrid">
    <w:name w:val="Table Grid"/>
    <w:basedOn w:val="TableNormal"/>
    <w:rsid w:val="00393CCC"/>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02000F"/>
    <w:pPr>
      <w:pBdr>
        <w:right w:val="single" w:sz="6" w:space="12" w:color="auto"/>
      </w:pBdr>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9"/>
      </w:numPr>
    </w:pPr>
  </w:style>
  <w:style w:type="paragraph" w:styleId="ListBullet3">
    <w:name w:val="List Bullet 3"/>
    <w:basedOn w:val="Normal"/>
    <w:autoRedefine/>
    <w:pPr>
      <w:numPr>
        <w:numId w:val="10"/>
      </w:numPr>
    </w:pPr>
  </w:style>
  <w:style w:type="paragraph" w:styleId="ListBullet4">
    <w:name w:val="List Bullet 4"/>
    <w:basedOn w:val="Normal"/>
    <w:autoRedefine/>
    <w:pPr>
      <w:numPr>
        <w:numId w:val="11"/>
      </w:numPr>
    </w:pPr>
  </w:style>
  <w:style w:type="paragraph" w:styleId="ListBullet5">
    <w:name w:val="List Bullet 5"/>
    <w:basedOn w:val="Normal"/>
    <w:autoRedefine/>
    <w:pPr>
      <w:numPr>
        <w:numId w:val="12"/>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3"/>
      </w:numPr>
    </w:pPr>
  </w:style>
  <w:style w:type="paragraph" w:styleId="ListNumber2">
    <w:name w:val="List Number 2"/>
    <w:basedOn w:val="Normal"/>
    <w:pPr>
      <w:numPr>
        <w:numId w:val="14"/>
      </w:numPr>
    </w:pPr>
  </w:style>
  <w:style w:type="paragraph" w:customStyle="1" w:styleId="Style1">
    <w:name w:val="Style1"/>
    <w:basedOn w:val="Normal"/>
    <w:rsid w:val="00CE70F4"/>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NormalIndent">
    <w:name w:val="Normal Indent"/>
    <w:basedOn w:val="Normal"/>
    <w:pPr>
      <w:ind w:left="720"/>
    </w:pPr>
  </w:style>
  <w:style w:type="paragraph" w:styleId="NoteHeading">
    <w:name w:val="Note Heading"/>
    <w:basedOn w:val="Normal"/>
    <w:next w:val="Normal"/>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EE17B3"/>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tabs>
        <w:tab w:val="clear" w:pos="357"/>
      </w:tabs>
    </w:pPr>
  </w:style>
  <w:style w:type="paragraph" w:styleId="TOC2">
    <w:name w:val="toc 2"/>
    <w:basedOn w:val="Normal"/>
    <w:next w:val="Normal"/>
    <w:autoRedefine/>
    <w:semiHidden/>
    <w:pPr>
      <w:tabs>
        <w:tab w:val="clear" w:pos="357"/>
      </w:tabs>
      <w:ind w:left="200"/>
    </w:pPr>
  </w:style>
  <w:style w:type="paragraph" w:styleId="TOC3">
    <w:name w:val="toc 3"/>
    <w:basedOn w:val="Normal"/>
    <w:next w:val="Normal"/>
    <w:autoRedefine/>
    <w:semiHidden/>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character" w:styleId="EndnoteReference">
    <w:name w:val="endnote reference"/>
    <w:semiHidden/>
    <w:rsid w:val="00A218D7"/>
    <w:rPr>
      <w:rFonts w:ascii="Arial" w:hAnsi="Arial"/>
      <w:b/>
      <w:color w:val="auto"/>
      <w:sz w:val="16"/>
      <w:szCs w:val="16"/>
      <w:vertAlign w:val="baseline"/>
    </w:rPr>
  </w:style>
  <w:style w:type="paragraph" w:customStyle="1" w:styleId="StyleEndnoteTextBoldAfter0pt">
    <w:name w:val="Style Endnote Text + Bold After:  0 pt"/>
    <w:basedOn w:val="EndnoteText"/>
    <w:rsid w:val="00A1486D"/>
    <w:pPr>
      <w:spacing w:after="0"/>
      <w:ind w:left="357" w:hanging="357"/>
    </w:pPr>
    <w:rPr>
      <w:rFonts w:ascii="Arial Bold" w:hAnsi="Arial Bold"/>
      <w:b/>
      <w:bCs/>
      <w:vanish/>
      <w:spacing w:val="0"/>
    </w:rPr>
  </w:style>
  <w:style w:type="character" w:customStyle="1" w:styleId="Heading1Char">
    <w:name w:val="Heading 1 Char"/>
    <w:link w:val="Heading1"/>
    <w:uiPriority w:val="9"/>
    <w:rsid w:val="007331FE"/>
    <w:rPr>
      <w:rFonts w:ascii="Arial" w:hAnsi="Arial"/>
      <w:b/>
      <w:sz w:val="26"/>
      <w:szCs w:val="24"/>
      <w:lang w:eastAsia="en-US"/>
    </w:rPr>
  </w:style>
  <w:style w:type="character" w:customStyle="1" w:styleId="CommentTextChar">
    <w:name w:val="Comment Text Char"/>
    <w:link w:val="CommentText"/>
    <w:semiHidden/>
    <w:rsid w:val="00E13CB9"/>
    <w:rPr>
      <w:rFonts w:ascii="Arial" w:hAnsi="Arial"/>
      <w:lang w:val="en-GB" w:eastAsia="en-US"/>
    </w:rPr>
  </w:style>
  <w:style w:type="paragraph" w:styleId="Revision">
    <w:name w:val="Revision"/>
    <w:hidden/>
    <w:uiPriority w:val="99"/>
    <w:semiHidden/>
    <w:rsid w:val="009A71B6"/>
    <w:rPr>
      <w:rFonts w:ascii="Arial" w:hAnsi="Arial"/>
      <w:szCs w:val="24"/>
      <w:lang w:val="en-GB" w:eastAsia="en-US"/>
    </w:rPr>
  </w:style>
  <w:style w:type="character" w:customStyle="1" w:styleId="ListParagraphChar">
    <w:name w:val="List Paragraph Char"/>
    <w:link w:val="ListParagraph"/>
    <w:uiPriority w:val="34"/>
    <w:locked/>
    <w:rsid w:val="00FE4D44"/>
    <w:rPr>
      <w:rFonts w:ascii="Calibri" w:eastAsia="Calibri" w:hAnsi="Calibri" w:cs="Calibri"/>
      <w:sz w:val="22"/>
      <w:szCs w:val="22"/>
      <w:lang w:eastAsia="en-US"/>
    </w:rPr>
  </w:style>
  <w:style w:type="paragraph" w:styleId="ListParagraph">
    <w:name w:val="List Paragraph"/>
    <w:basedOn w:val="Normal"/>
    <w:link w:val="ListParagraphChar"/>
    <w:uiPriority w:val="34"/>
    <w:qFormat/>
    <w:rsid w:val="00FE4D44"/>
    <w:pPr>
      <w:tabs>
        <w:tab w:val="clear" w:pos="357"/>
      </w:tabs>
      <w:spacing w:after="200" w:line="276" w:lineRule="auto"/>
      <w:ind w:left="720"/>
      <w:contextualSpacing/>
    </w:pPr>
    <w:rPr>
      <w:rFonts w:ascii="Calibri" w:eastAsia="Calibri" w:hAnsi="Calibri" w:cs="Calibri"/>
      <w:sz w:val="22"/>
      <w:szCs w:val="22"/>
      <w:lang w:val="en-ZA"/>
    </w:rPr>
  </w:style>
  <w:style w:type="character" w:customStyle="1" w:styleId="FooterChar">
    <w:name w:val="Footer Char"/>
    <w:link w:val="Footer"/>
    <w:rsid w:val="00826CA8"/>
    <w:rPr>
      <w:rFonts w:ascii="Arial" w:hAnsi="Arial"/>
      <w:b/>
      <w:sz w:val="18"/>
      <w:lang w:val="en-GB" w:eastAsia="en-US"/>
    </w:rPr>
  </w:style>
  <w:style w:type="paragraph" w:customStyle="1" w:styleId="Default">
    <w:name w:val="Default"/>
    <w:rsid w:val="002C1D06"/>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803">
      <w:bodyDiv w:val="1"/>
      <w:marLeft w:val="0"/>
      <w:marRight w:val="0"/>
      <w:marTop w:val="0"/>
      <w:marBottom w:val="0"/>
      <w:divBdr>
        <w:top w:val="none" w:sz="0" w:space="0" w:color="auto"/>
        <w:left w:val="none" w:sz="0" w:space="0" w:color="auto"/>
        <w:bottom w:val="none" w:sz="0" w:space="0" w:color="auto"/>
        <w:right w:val="none" w:sz="0" w:space="0" w:color="auto"/>
      </w:divBdr>
    </w:div>
    <w:div w:id="101806872">
      <w:bodyDiv w:val="1"/>
      <w:marLeft w:val="0"/>
      <w:marRight w:val="0"/>
      <w:marTop w:val="0"/>
      <w:marBottom w:val="0"/>
      <w:divBdr>
        <w:top w:val="none" w:sz="0" w:space="0" w:color="auto"/>
        <w:left w:val="none" w:sz="0" w:space="0" w:color="auto"/>
        <w:bottom w:val="none" w:sz="0" w:space="0" w:color="auto"/>
        <w:right w:val="none" w:sz="0" w:space="0" w:color="auto"/>
      </w:divBdr>
    </w:div>
    <w:div w:id="150755626">
      <w:bodyDiv w:val="1"/>
      <w:marLeft w:val="0"/>
      <w:marRight w:val="0"/>
      <w:marTop w:val="0"/>
      <w:marBottom w:val="0"/>
      <w:divBdr>
        <w:top w:val="none" w:sz="0" w:space="0" w:color="auto"/>
        <w:left w:val="none" w:sz="0" w:space="0" w:color="auto"/>
        <w:bottom w:val="none" w:sz="0" w:space="0" w:color="auto"/>
        <w:right w:val="none" w:sz="0" w:space="0" w:color="auto"/>
      </w:divBdr>
    </w:div>
    <w:div w:id="175002025">
      <w:bodyDiv w:val="1"/>
      <w:marLeft w:val="0"/>
      <w:marRight w:val="0"/>
      <w:marTop w:val="0"/>
      <w:marBottom w:val="0"/>
      <w:divBdr>
        <w:top w:val="none" w:sz="0" w:space="0" w:color="auto"/>
        <w:left w:val="none" w:sz="0" w:space="0" w:color="auto"/>
        <w:bottom w:val="none" w:sz="0" w:space="0" w:color="auto"/>
        <w:right w:val="none" w:sz="0" w:space="0" w:color="auto"/>
      </w:divBdr>
    </w:div>
    <w:div w:id="588193520">
      <w:bodyDiv w:val="1"/>
      <w:marLeft w:val="0"/>
      <w:marRight w:val="0"/>
      <w:marTop w:val="0"/>
      <w:marBottom w:val="0"/>
      <w:divBdr>
        <w:top w:val="none" w:sz="0" w:space="0" w:color="auto"/>
        <w:left w:val="none" w:sz="0" w:space="0" w:color="auto"/>
        <w:bottom w:val="none" w:sz="0" w:space="0" w:color="auto"/>
        <w:right w:val="none" w:sz="0" w:space="0" w:color="auto"/>
      </w:divBdr>
    </w:div>
    <w:div w:id="626082975">
      <w:bodyDiv w:val="1"/>
      <w:marLeft w:val="0"/>
      <w:marRight w:val="0"/>
      <w:marTop w:val="0"/>
      <w:marBottom w:val="0"/>
      <w:divBdr>
        <w:top w:val="none" w:sz="0" w:space="0" w:color="auto"/>
        <w:left w:val="none" w:sz="0" w:space="0" w:color="auto"/>
        <w:bottom w:val="none" w:sz="0" w:space="0" w:color="auto"/>
        <w:right w:val="none" w:sz="0" w:space="0" w:color="auto"/>
      </w:divBdr>
    </w:div>
    <w:div w:id="726882848">
      <w:bodyDiv w:val="1"/>
      <w:marLeft w:val="0"/>
      <w:marRight w:val="0"/>
      <w:marTop w:val="0"/>
      <w:marBottom w:val="0"/>
      <w:divBdr>
        <w:top w:val="none" w:sz="0" w:space="0" w:color="auto"/>
        <w:left w:val="none" w:sz="0" w:space="0" w:color="auto"/>
        <w:bottom w:val="none" w:sz="0" w:space="0" w:color="auto"/>
        <w:right w:val="none" w:sz="0" w:space="0" w:color="auto"/>
      </w:divBdr>
    </w:div>
    <w:div w:id="728770116">
      <w:bodyDiv w:val="1"/>
      <w:marLeft w:val="0"/>
      <w:marRight w:val="0"/>
      <w:marTop w:val="0"/>
      <w:marBottom w:val="0"/>
      <w:divBdr>
        <w:top w:val="none" w:sz="0" w:space="0" w:color="auto"/>
        <w:left w:val="none" w:sz="0" w:space="0" w:color="auto"/>
        <w:bottom w:val="none" w:sz="0" w:space="0" w:color="auto"/>
        <w:right w:val="none" w:sz="0" w:space="0" w:color="auto"/>
      </w:divBdr>
    </w:div>
    <w:div w:id="763964416">
      <w:bodyDiv w:val="1"/>
      <w:marLeft w:val="0"/>
      <w:marRight w:val="0"/>
      <w:marTop w:val="0"/>
      <w:marBottom w:val="0"/>
      <w:divBdr>
        <w:top w:val="none" w:sz="0" w:space="0" w:color="auto"/>
        <w:left w:val="none" w:sz="0" w:space="0" w:color="auto"/>
        <w:bottom w:val="none" w:sz="0" w:space="0" w:color="auto"/>
        <w:right w:val="none" w:sz="0" w:space="0" w:color="auto"/>
      </w:divBdr>
    </w:div>
    <w:div w:id="922639549">
      <w:bodyDiv w:val="1"/>
      <w:marLeft w:val="0"/>
      <w:marRight w:val="0"/>
      <w:marTop w:val="0"/>
      <w:marBottom w:val="0"/>
      <w:divBdr>
        <w:top w:val="none" w:sz="0" w:space="0" w:color="auto"/>
        <w:left w:val="none" w:sz="0" w:space="0" w:color="auto"/>
        <w:bottom w:val="none" w:sz="0" w:space="0" w:color="auto"/>
        <w:right w:val="none" w:sz="0" w:space="0" w:color="auto"/>
      </w:divBdr>
    </w:div>
    <w:div w:id="993799972">
      <w:bodyDiv w:val="1"/>
      <w:marLeft w:val="0"/>
      <w:marRight w:val="0"/>
      <w:marTop w:val="0"/>
      <w:marBottom w:val="0"/>
      <w:divBdr>
        <w:top w:val="none" w:sz="0" w:space="0" w:color="auto"/>
        <w:left w:val="none" w:sz="0" w:space="0" w:color="auto"/>
        <w:bottom w:val="none" w:sz="0" w:space="0" w:color="auto"/>
        <w:right w:val="none" w:sz="0" w:space="0" w:color="auto"/>
      </w:divBdr>
    </w:div>
    <w:div w:id="1045103083">
      <w:bodyDiv w:val="1"/>
      <w:marLeft w:val="0"/>
      <w:marRight w:val="0"/>
      <w:marTop w:val="0"/>
      <w:marBottom w:val="0"/>
      <w:divBdr>
        <w:top w:val="none" w:sz="0" w:space="0" w:color="auto"/>
        <w:left w:val="none" w:sz="0" w:space="0" w:color="auto"/>
        <w:bottom w:val="none" w:sz="0" w:space="0" w:color="auto"/>
        <w:right w:val="none" w:sz="0" w:space="0" w:color="auto"/>
      </w:divBdr>
    </w:div>
    <w:div w:id="1106343549">
      <w:bodyDiv w:val="1"/>
      <w:marLeft w:val="0"/>
      <w:marRight w:val="0"/>
      <w:marTop w:val="0"/>
      <w:marBottom w:val="0"/>
      <w:divBdr>
        <w:top w:val="none" w:sz="0" w:space="0" w:color="auto"/>
        <w:left w:val="none" w:sz="0" w:space="0" w:color="auto"/>
        <w:bottom w:val="none" w:sz="0" w:space="0" w:color="auto"/>
        <w:right w:val="none" w:sz="0" w:space="0" w:color="auto"/>
      </w:divBdr>
    </w:div>
    <w:div w:id="1110860331">
      <w:bodyDiv w:val="1"/>
      <w:marLeft w:val="0"/>
      <w:marRight w:val="0"/>
      <w:marTop w:val="0"/>
      <w:marBottom w:val="0"/>
      <w:divBdr>
        <w:top w:val="none" w:sz="0" w:space="0" w:color="auto"/>
        <w:left w:val="none" w:sz="0" w:space="0" w:color="auto"/>
        <w:bottom w:val="none" w:sz="0" w:space="0" w:color="auto"/>
        <w:right w:val="none" w:sz="0" w:space="0" w:color="auto"/>
      </w:divBdr>
    </w:div>
    <w:div w:id="1208755538">
      <w:bodyDiv w:val="1"/>
      <w:marLeft w:val="0"/>
      <w:marRight w:val="0"/>
      <w:marTop w:val="0"/>
      <w:marBottom w:val="0"/>
      <w:divBdr>
        <w:top w:val="none" w:sz="0" w:space="0" w:color="auto"/>
        <w:left w:val="none" w:sz="0" w:space="0" w:color="auto"/>
        <w:bottom w:val="none" w:sz="0" w:space="0" w:color="auto"/>
        <w:right w:val="none" w:sz="0" w:space="0" w:color="auto"/>
      </w:divBdr>
    </w:div>
    <w:div w:id="1367684388">
      <w:bodyDiv w:val="1"/>
      <w:marLeft w:val="0"/>
      <w:marRight w:val="0"/>
      <w:marTop w:val="0"/>
      <w:marBottom w:val="0"/>
      <w:divBdr>
        <w:top w:val="none" w:sz="0" w:space="0" w:color="auto"/>
        <w:left w:val="none" w:sz="0" w:space="0" w:color="auto"/>
        <w:bottom w:val="none" w:sz="0" w:space="0" w:color="auto"/>
        <w:right w:val="none" w:sz="0" w:space="0" w:color="auto"/>
      </w:divBdr>
    </w:div>
    <w:div w:id="1505701246">
      <w:bodyDiv w:val="1"/>
      <w:marLeft w:val="0"/>
      <w:marRight w:val="0"/>
      <w:marTop w:val="0"/>
      <w:marBottom w:val="0"/>
      <w:divBdr>
        <w:top w:val="none" w:sz="0" w:space="0" w:color="auto"/>
        <w:left w:val="none" w:sz="0" w:space="0" w:color="auto"/>
        <w:bottom w:val="none" w:sz="0" w:space="0" w:color="auto"/>
        <w:right w:val="none" w:sz="0" w:space="0" w:color="auto"/>
      </w:divBdr>
    </w:div>
    <w:div w:id="1590890591">
      <w:bodyDiv w:val="1"/>
      <w:marLeft w:val="0"/>
      <w:marRight w:val="0"/>
      <w:marTop w:val="0"/>
      <w:marBottom w:val="0"/>
      <w:divBdr>
        <w:top w:val="none" w:sz="0" w:space="0" w:color="auto"/>
        <w:left w:val="none" w:sz="0" w:space="0" w:color="auto"/>
        <w:bottom w:val="none" w:sz="0" w:space="0" w:color="auto"/>
        <w:right w:val="none" w:sz="0" w:space="0" w:color="auto"/>
      </w:divBdr>
    </w:div>
    <w:div w:id="1659576940">
      <w:bodyDiv w:val="1"/>
      <w:marLeft w:val="0"/>
      <w:marRight w:val="0"/>
      <w:marTop w:val="0"/>
      <w:marBottom w:val="0"/>
      <w:divBdr>
        <w:top w:val="none" w:sz="0" w:space="0" w:color="auto"/>
        <w:left w:val="none" w:sz="0" w:space="0" w:color="auto"/>
        <w:bottom w:val="none" w:sz="0" w:space="0" w:color="auto"/>
        <w:right w:val="none" w:sz="0" w:space="0" w:color="auto"/>
      </w:divBdr>
    </w:div>
    <w:div w:id="1663435661">
      <w:bodyDiv w:val="1"/>
      <w:marLeft w:val="0"/>
      <w:marRight w:val="0"/>
      <w:marTop w:val="0"/>
      <w:marBottom w:val="0"/>
      <w:divBdr>
        <w:top w:val="none" w:sz="0" w:space="0" w:color="auto"/>
        <w:left w:val="none" w:sz="0" w:space="0" w:color="auto"/>
        <w:bottom w:val="none" w:sz="0" w:space="0" w:color="auto"/>
        <w:right w:val="none" w:sz="0" w:space="0" w:color="auto"/>
      </w:divBdr>
    </w:div>
    <w:div w:id="1717899365">
      <w:bodyDiv w:val="1"/>
      <w:marLeft w:val="0"/>
      <w:marRight w:val="0"/>
      <w:marTop w:val="0"/>
      <w:marBottom w:val="0"/>
      <w:divBdr>
        <w:top w:val="none" w:sz="0" w:space="0" w:color="auto"/>
        <w:left w:val="none" w:sz="0" w:space="0" w:color="auto"/>
        <w:bottom w:val="none" w:sz="0" w:space="0" w:color="auto"/>
        <w:right w:val="none" w:sz="0" w:space="0" w:color="auto"/>
      </w:divBdr>
    </w:div>
    <w:div w:id="1772823577">
      <w:bodyDiv w:val="1"/>
      <w:marLeft w:val="0"/>
      <w:marRight w:val="0"/>
      <w:marTop w:val="0"/>
      <w:marBottom w:val="0"/>
      <w:divBdr>
        <w:top w:val="none" w:sz="0" w:space="0" w:color="auto"/>
        <w:left w:val="none" w:sz="0" w:space="0" w:color="auto"/>
        <w:bottom w:val="none" w:sz="0" w:space="0" w:color="auto"/>
        <w:right w:val="none" w:sz="0" w:space="0" w:color="auto"/>
      </w:divBdr>
    </w:div>
    <w:div w:id="1819882979">
      <w:bodyDiv w:val="1"/>
      <w:marLeft w:val="0"/>
      <w:marRight w:val="0"/>
      <w:marTop w:val="0"/>
      <w:marBottom w:val="0"/>
      <w:divBdr>
        <w:top w:val="none" w:sz="0" w:space="0" w:color="auto"/>
        <w:left w:val="none" w:sz="0" w:space="0" w:color="auto"/>
        <w:bottom w:val="none" w:sz="0" w:space="0" w:color="auto"/>
        <w:right w:val="none" w:sz="0" w:space="0" w:color="auto"/>
      </w:divBdr>
    </w:div>
    <w:div w:id="1881435191">
      <w:bodyDiv w:val="1"/>
      <w:marLeft w:val="0"/>
      <w:marRight w:val="0"/>
      <w:marTop w:val="0"/>
      <w:marBottom w:val="0"/>
      <w:divBdr>
        <w:top w:val="none" w:sz="0" w:space="0" w:color="auto"/>
        <w:left w:val="none" w:sz="0" w:space="0" w:color="auto"/>
        <w:bottom w:val="none" w:sz="0" w:space="0" w:color="auto"/>
        <w:right w:val="none" w:sz="0" w:space="0" w:color="auto"/>
      </w:divBdr>
    </w:div>
    <w:div w:id="204263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e-sa.org.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e-sa.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00D09-DD15-4578-8D02-CF43CAF93F9B}">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9</TotalTime>
  <Pages>16</Pages>
  <Words>5289</Words>
  <Characters>30150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C1.2a SC3 Data by Employer</vt:lpstr>
    </vt:vector>
  </TitlesOfParts>
  <Company>ECS</Company>
  <LinksUpToDate>false</LinksUpToDate>
  <CharactersWithSpaces>35369</CharactersWithSpaces>
  <SharedDoc>false</SharedDoc>
  <HLinks>
    <vt:vector size="12" baseType="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C1.2a SC3 Data by Employer</dc:title>
  <dc:subject/>
  <dc:creator>Eskom</dc:creator>
  <cp:keywords/>
  <cp:lastModifiedBy>Precious Likhethe</cp:lastModifiedBy>
  <cp:revision>2</cp:revision>
  <cp:lastPrinted>2025-05-29T09:07:00Z</cp:lastPrinted>
  <dcterms:created xsi:type="dcterms:W3CDTF">2025-07-14T10:37:00Z</dcterms:created>
  <dcterms:modified xsi:type="dcterms:W3CDTF">2025-07-14T10:37:00Z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