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0F" w:rsidRDefault="008A1426" w:rsidP="002E3E0F">
      <w:pPr>
        <w:rPr>
          <w:rFonts w:ascii="Arial" w:hAnsi="Arial" w:cs="Arial"/>
          <w:lang w:val="en-US"/>
        </w:rPr>
      </w:pPr>
      <w:r w:rsidRPr="002C58D0">
        <w:rPr>
          <w:rFonts w:ascii="Arial" w:hAnsi="Arial" w:cs="Arial"/>
          <w:lang w:val="en-US"/>
        </w:rPr>
        <w:t>Plant growth chamber with controlled temperature and humidity</w:t>
      </w:r>
      <w:r>
        <w:rPr>
          <w:rFonts w:ascii="Arial" w:hAnsi="Arial" w:cs="Arial"/>
          <w:lang w:val="en-US"/>
        </w:rPr>
        <w:t xml:space="preserve"> specification</w:t>
      </w:r>
    </w:p>
    <w:p w:rsidR="008A1426" w:rsidRDefault="008A1426" w:rsidP="002E3E0F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2E3E0F" w:rsidRPr="002E3E0F" w:rsidRDefault="008A1426" w:rsidP="008A1426">
      <w:pPr>
        <w:pStyle w:val="ListParagraph"/>
        <w:numPr>
          <w:ilvl w:val="0"/>
          <w:numId w:val="1"/>
        </w:numPr>
      </w:pPr>
      <w:r w:rsidRPr="002C58D0">
        <w:rPr>
          <w:rFonts w:ascii="Arial" w:hAnsi="Arial" w:cs="Arial"/>
        </w:rPr>
        <w:t>Plant growth chamber, 100-150 L, temperature controlled (approx. 0-45°C), with lights</w:t>
      </w:r>
    </w:p>
    <w:sectPr w:rsidR="002E3E0F" w:rsidRPr="002E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0F"/>
    <w:rsid w:val="002E3E0F"/>
    <w:rsid w:val="0040780C"/>
    <w:rsid w:val="005423AD"/>
    <w:rsid w:val="008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7271"/>
  <w15:chartTrackingRefBased/>
  <w15:docId w15:val="{38B618AC-8AF0-4C0E-9EF2-60EF7642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2023-10-19T10:15:00Z</dcterms:created>
  <dcterms:modified xsi:type="dcterms:W3CDTF">2023-10-19T10:15:00Z</dcterms:modified>
</cp:coreProperties>
</file>