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A6317C">
      <w:pPr>
        <w:pStyle w:val="Head1"/>
        <w:numPr>
          <w:ilvl w:val="0"/>
          <w:numId w:val="0"/>
        </w:numPr>
        <w:ind w:left="720"/>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24"/>
      </w:tblGrid>
      <w:tr w:rsidR="00FE027A" w:rsidRPr="00766895" w14:paraId="39A3E778" w14:textId="77777777" w:rsidTr="008E6770">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124" w:type="dxa"/>
          </w:tcPr>
          <w:p w14:paraId="0C19176A" w14:textId="3A52D061"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50779608"/>
            <w:bookmarkStart w:id="3" w:name="_Hlk157692300"/>
            <w:bookmarkStart w:id="4" w:name="_Hlk169697415"/>
            <w:r w:rsidRPr="008D4776">
              <w:rPr>
                <w:rFonts w:ascii="Tahoma" w:hAnsi="Tahoma" w:cs="Tahoma"/>
                <w:b/>
                <w:sz w:val="18"/>
                <w:szCs w:val="18"/>
              </w:rPr>
              <w:t>PR1</w:t>
            </w:r>
            <w:bookmarkEnd w:id="0"/>
            <w:bookmarkEnd w:id="1"/>
            <w:bookmarkEnd w:id="2"/>
            <w:bookmarkEnd w:id="3"/>
            <w:bookmarkEnd w:id="4"/>
            <w:r w:rsidR="007E188C">
              <w:rPr>
                <w:rFonts w:ascii="Tahoma" w:hAnsi="Tahoma" w:cs="Tahoma"/>
                <w:b/>
                <w:sz w:val="18"/>
                <w:szCs w:val="18"/>
              </w:rPr>
              <w:t>0111</w:t>
            </w:r>
            <w:r w:rsidR="00FE107E">
              <w:rPr>
                <w:rFonts w:ascii="Tahoma" w:hAnsi="Tahoma" w:cs="Tahoma"/>
                <w:b/>
                <w:sz w:val="18"/>
                <w:szCs w:val="18"/>
              </w:rPr>
              <w:t>72</w:t>
            </w:r>
            <w:r w:rsidR="002475D8">
              <w:rPr>
                <w:rFonts w:ascii="Tahoma" w:hAnsi="Tahoma" w:cs="Tahoma"/>
                <w:b/>
                <w:sz w:val="18"/>
                <w:szCs w:val="18"/>
              </w:rPr>
              <w:t>1</w:t>
            </w:r>
            <w:r w:rsidR="00606B19">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8E6770">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124" w:type="dxa"/>
          </w:tcPr>
          <w:p w14:paraId="238C469F" w14:textId="414ADF6D" w:rsidR="003F59FE" w:rsidRPr="00DC3427" w:rsidRDefault="00FF22E3" w:rsidP="00DC3427">
            <w:pPr>
              <w:spacing w:before="60" w:after="60" w:line="360" w:lineRule="auto"/>
              <w:rPr>
                <w:rFonts w:ascii="Tahoma" w:hAnsi="Tahoma" w:cs="Tahoma"/>
                <w:bCs/>
                <w:sz w:val="18"/>
                <w:szCs w:val="18"/>
              </w:rPr>
            </w:pPr>
            <w:bookmarkStart w:id="5" w:name="OLE_LINK1"/>
            <w:r w:rsidRPr="00DC3427">
              <w:rPr>
                <w:rFonts w:ascii="Tahoma" w:hAnsi="Tahoma" w:cs="Tahoma"/>
                <w:sz w:val="18"/>
                <w:szCs w:val="18"/>
              </w:rPr>
              <w:t xml:space="preserve">The Road Accident Fund (RAF) </w:t>
            </w:r>
            <w:bookmarkStart w:id="6" w:name="OLE_LINK3"/>
            <w:bookmarkStart w:id="7" w:name="OLE_LINK2"/>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820497">
              <w:rPr>
                <w:rFonts w:ascii="Tahoma" w:hAnsi="Tahoma" w:cs="Tahoma"/>
                <w:sz w:val="18"/>
                <w:szCs w:val="18"/>
                <w:lang w:val="en-US"/>
              </w:rPr>
              <w:t>s</w:t>
            </w:r>
            <w:r>
              <w:rPr>
                <w:rFonts w:ascii="Tahoma" w:hAnsi="Tahoma" w:cs="Tahoma"/>
                <w:sz w:val="18"/>
                <w:szCs w:val="18"/>
                <w:lang w:val="en-US"/>
              </w:rPr>
              <w:t xml:space="preserve">ervice </w:t>
            </w:r>
            <w:r w:rsidR="00820497">
              <w:rPr>
                <w:rFonts w:ascii="Tahoma" w:hAnsi="Tahoma" w:cs="Tahoma"/>
                <w:sz w:val="18"/>
                <w:szCs w:val="18"/>
                <w:lang w:val="en-US"/>
              </w:rPr>
              <w:t>p</w:t>
            </w:r>
            <w:r>
              <w:rPr>
                <w:rFonts w:ascii="Tahoma" w:hAnsi="Tahoma" w:cs="Tahoma"/>
                <w:sz w:val="18"/>
                <w:szCs w:val="18"/>
                <w:lang w:val="en-US"/>
              </w:rPr>
              <w:t>rovider</w:t>
            </w:r>
            <w:bookmarkStart w:id="8" w:name="OLE_LINK23"/>
            <w:r w:rsidR="00AB0801">
              <w:rPr>
                <w:rFonts w:ascii="Tahoma" w:hAnsi="Tahoma" w:cs="Tahoma"/>
                <w:sz w:val="18"/>
                <w:szCs w:val="18"/>
                <w:lang w:val="en-US"/>
              </w:rPr>
              <w:t xml:space="preserve"> for </w:t>
            </w:r>
            <w:r w:rsidR="000C392A">
              <w:rPr>
                <w:rFonts w:ascii="Tahoma" w:hAnsi="Tahoma" w:cs="Tahoma"/>
                <w:sz w:val="18"/>
                <w:szCs w:val="18"/>
                <w:lang w:val="en-US"/>
              </w:rPr>
              <w:t xml:space="preserve">to </w:t>
            </w:r>
            <w:bookmarkStart w:id="9" w:name="OLE_LINK4"/>
            <w:bookmarkStart w:id="10" w:name="OLE_LINK8"/>
            <w:r w:rsidR="000C392A">
              <w:rPr>
                <w:rFonts w:ascii="Tahoma" w:hAnsi="Tahoma" w:cs="Tahoma"/>
                <w:sz w:val="18"/>
                <w:szCs w:val="18"/>
                <w:lang w:val="en-US"/>
              </w:rPr>
              <w:t xml:space="preserve">Maintain, Service and Repair </w:t>
            </w:r>
            <w:r w:rsidR="008E0916">
              <w:rPr>
                <w:rFonts w:ascii="Tahoma" w:hAnsi="Tahoma" w:cs="Tahoma"/>
                <w:sz w:val="18"/>
                <w:szCs w:val="18"/>
                <w:lang w:val="en-US"/>
              </w:rPr>
              <w:t>S</w:t>
            </w:r>
            <w:r w:rsidR="00FA2647" w:rsidRPr="00FA2647">
              <w:rPr>
                <w:rFonts w:ascii="Tahoma" w:hAnsi="Tahoma" w:cs="Tahoma"/>
                <w:sz w:val="18"/>
                <w:szCs w:val="18"/>
                <w:lang w:val="en-US"/>
              </w:rPr>
              <w:t xml:space="preserve">ecurity </w:t>
            </w:r>
            <w:r w:rsidR="008E0916">
              <w:rPr>
                <w:rFonts w:ascii="Tahoma" w:hAnsi="Tahoma" w:cs="Tahoma"/>
                <w:sz w:val="18"/>
                <w:szCs w:val="18"/>
                <w:lang w:val="en-US"/>
              </w:rPr>
              <w:t>S</w:t>
            </w:r>
            <w:r w:rsidR="00FA2647" w:rsidRPr="00FA2647">
              <w:rPr>
                <w:rFonts w:ascii="Tahoma" w:hAnsi="Tahoma" w:cs="Tahoma"/>
                <w:sz w:val="18"/>
                <w:szCs w:val="18"/>
                <w:lang w:val="en-US"/>
              </w:rPr>
              <w:t>ystem</w:t>
            </w:r>
            <w:r w:rsidR="00AB0801">
              <w:rPr>
                <w:rFonts w:ascii="Tahoma" w:hAnsi="Tahoma" w:cs="Tahoma"/>
                <w:sz w:val="18"/>
                <w:szCs w:val="18"/>
                <w:lang w:val="en-US"/>
              </w:rPr>
              <w:t xml:space="preserve"> </w:t>
            </w:r>
            <w:bookmarkEnd w:id="8"/>
            <w:bookmarkEnd w:id="9"/>
            <w:r w:rsidR="00AB0801">
              <w:rPr>
                <w:rFonts w:ascii="Tahoma" w:hAnsi="Tahoma" w:cs="Tahoma"/>
                <w:sz w:val="18"/>
                <w:szCs w:val="18"/>
                <w:lang w:val="en-US"/>
              </w:rPr>
              <w:t>at</w:t>
            </w:r>
            <w:r w:rsidR="00FA2647" w:rsidRPr="00FA2647">
              <w:rPr>
                <w:rFonts w:ascii="Tahoma" w:hAnsi="Tahoma" w:cs="Tahoma"/>
                <w:sz w:val="18"/>
                <w:szCs w:val="18"/>
                <w:lang w:val="en-US"/>
              </w:rPr>
              <w:t xml:space="preserve"> </w:t>
            </w:r>
            <w:r w:rsidR="002475D8">
              <w:rPr>
                <w:rFonts w:ascii="Tahoma" w:hAnsi="Tahoma" w:cs="Tahoma"/>
                <w:sz w:val="18"/>
                <w:szCs w:val="18"/>
                <w:lang w:val="en-US"/>
              </w:rPr>
              <w:t>Mafikeng</w:t>
            </w:r>
            <w:r w:rsidR="007E188C">
              <w:rPr>
                <w:rFonts w:ascii="Tahoma" w:hAnsi="Tahoma" w:cs="Tahoma"/>
                <w:sz w:val="18"/>
                <w:szCs w:val="18"/>
                <w:lang w:val="en-US"/>
              </w:rPr>
              <w:t xml:space="preserve"> CEC</w:t>
            </w:r>
            <w:r w:rsidR="00D4208F">
              <w:rPr>
                <w:rFonts w:ascii="Tahoma" w:hAnsi="Tahoma" w:cs="Tahoma"/>
                <w:sz w:val="18"/>
                <w:szCs w:val="18"/>
                <w:lang w:val="en-US"/>
              </w:rPr>
              <w:t xml:space="preserve"> </w:t>
            </w:r>
            <w:r w:rsidR="008E0916" w:rsidRPr="008E0916">
              <w:rPr>
                <w:rFonts w:ascii="Tahoma" w:hAnsi="Tahoma" w:cs="Tahoma"/>
                <w:sz w:val="18"/>
                <w:szCs w:val="18"/>
                <w:lang w:val="en-US"/>
              </w:rPr>
              <w:t xml:space="preserve">on a </w:t>
            </w:r>
            <w:proofErr w:type="gramStart"/>
            <w:r w:rsidR="008E0916" w:rsidRPr="008E0916">
              <w:rPr>
                <w:rFonts w:ascii="Tahoma" w:hAnsi="Tahoma" w:cs="Tahoma"/>
                <w:sz w:val="18"/>
                <w:szCs w:val="18"/>
                <w:lang w:val="en-US"/>
              </w:rPr>
              <w:t>month to month</w:t>
            </w:r>
            <w:proofErr w:type="gramEnd"/>
            <w:r w:rsidR="008E0916" w:rsidRPr="008E0916">
              <w:rPr>
                <w:rFonts w:ascii="Tahoma" w:hAnsi="Tahoma" w:cs="Tahoma"/>
                <w:sz w:val="18"/>
                <w:szCs w:val="18"/>
                <w:lang w:val="en-US"/>
              </w:rPr>
              <w:t xml:space="preserve"> basis </w:t>
            </w:r>
            <w:r w:rsidR="008E0916">
              <w:rPr>
                <w:rFonts w:ascii="Tahoma" w:hAnsi="Tahoma" w:cs="Tahoma"/>
                <w:sz w:val="18"/>
                <w:szCs w:val="18"/>
                <w:lang w:val="en-US"/>
              </w:rPr>
              <w:t>for a period not exceeding</w:t>
            </w:r>
            <w:r w:rsidR="00FA2647" w:rsidRPr="00FA2647">
              <w:rPr>
                <w:rFonts w:ascii="Tahoma" w:hAnsi="Tahoma" w:cs="Tahoma"/>
                <w:sz w:val="18"/>
                <w:szCs w:val="18"/>
                <w:lang w:val="en-US"/>
              </w:rPr>
              <w:t xml:space="preserve"> </w:t>
            </w:r>
            <w:r w:rsidR="007069D6">
              <w:rPr>
                <w:rFonts w:ascii="Tahoma" w:hAnsi="Tahoma" w:cs="Tahoma"/>
                <w:sz w:val="18"/>
                <w:szCs w:val="18"/>
                <w:lang w:val="en-US"/>
              </w:rPr>
              <w:t>six</w:t>
            </w:r>
            <w:r w:rsidR="00FA2647" w:rsidRPr="00FA2647">
              <w:rPr>
                <w:rFonts w:ascii="Tahoma" w:hAnsi="Tahoma" w:cs="Tahoma"/>
                <w:sz w:val="18"/>
                <w:szCs w:val="18"/>
                <w:lang w:val="en-US"/>
              </w:rPr>
              <w:t xml:space="preserve"> (</w:t>
            </w:r>
            <w:r w:rsidR="007069D6">
              <w:rPr>
                <w:rFonts w:ascii="Tahoma" w:hAnsi="Tahoma" w:cs="Tahoma"/>
                <w:sz w:val="18"/>
                <w:szCs w:val="18"/>
                <w:lang w:val="en-US"/>
              </w:rPr>
              <w:t>6</w:t>
            </w:r>
            <w:r w:rsidR="00FA2647" w:rsidRPr="00FA2647">
              <w:rPr>
                <w:rFonts w:ascii="Tahoma" w:hAnsi="Tahoma" w:cs="Tahoma"/>
                <w:sz w:val="18"/>
                <w:szCs w:val="18"/>
                <w:lang w:val="en-US"/>
              </w:rPr>
              <w:t>) months</w:t>
            </w:r>
            <w:bookmarkEnd w:id="5"/>
            <w:bookmarkEnd w:id="6"/>
            <w:bookmarkEnd w:id="7"/>
            <w:bookmarkEnd w:id="10"/>
            <w:r w:rsidR="00B67D58">
              <w:rPr>
                <w:rFonts w:ascii="Tahoma" w:hAnsi="Tahoma" w:cs="Tahoma"/>
                <w:sz w:val="18"/>
                <w:szCs w:val="18"/>
                <w:lang w:val="en-US"/>
              </w:rPr>
              <w:t xml:space="preserve">. </w:t>
            </w:r>
          </w:p>
        </w:tc>
      </w:tr>
      <w:tr w:rsidR="00FE027A" w:rsidRPr="00766895" w14:paraId="7442FD3C" w14:textId="77777777" w:rsidTr="008E6770">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124" w:type="dxa"/>
          </w:tcPr>
          <w:p w14:paraId="7BA7ED2E" w14:textId="326063EB" w:rsidR="00606057" w:rsidRPr="00766895" w:rsidRDefault="00FE107E" w:rsidP="0043222B">
            <w:pPr>
              <w:spacing w:line="360" w:lineRule="auto"/>
              <w:rPr>
                <w:rFonts w:ascii="Tahoma" w:hAnsi="Tahoma" w:cs="Tahoma"/>
                <w:b/>
                <w:bCs/>
                <w:sz w:val="18"/>
                <w:szCs w:val="18"/>
              </w:rPr>
            </w:pPr>
            <w:r>
              <w:rPr>
                <w:rFonts w:ascii="Tahoma" w:hAnsi="Tahoma" w:cs="Tahoma"/>
                <w:b/>
                <w:bCs/>
                <w:sz w:val="18"/>
                <w:szCs w:val="18"/>
              </w:rPr>
              <w:t>1</w:t>
            </w:r>
            <w:r w:rsidR="00B67D58">
              <w:rPr>
                <w:rFonts w:ascii="Tahoma" w:hAnsi="Tahoma" w:cs="Tahoma"/>
                <w:b/>
                <w:bCs/>
                <w:sz w:val="18"/>
                <w:szCs w:val="18"/>
              </w:rPr>
              <w:t>2</w:t>
            </w:r>
            <w:r w:rsidR="00EE7540">
              <w:rPr>
                <w:rFonts w:ascii="Tahoma" w:hAnsi="Tahoma" w:cs="Tahoma"/>
                <w:b/>
                <w:bCs/>
                <w:sz w:val="18"/>
                <w:szCs w:val="18"/>
              </w:rPr>
              <w:t xml:space="preserve"> September</w:t>
            </w:r>
            <w:r w:rsidR="008E7F86">
              <w:rPr>
                <w:rFonts w:ascii="Tahoma" w:hAnsi="Tahoma" w:cs="Tahoma"/>
                <w:b/>
                <w:bCs/>
                <w:sz w:val="18"/>
                <w:szCs w:val="18"/>
              </w:rPr>
              <w:t xml:space="preserve"> 2025</w:t>
            </w:r>
          </w:p>
        </w:tc>
      </w:tr>
      <w:tr w:rsidR="00FE027A" w:rsidRPr="00766895" w14:paraId="7099E2FF" w14:textId="77777777" w:rsidTr="008E6770">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124"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8E6770">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124" w:type="dxa"/>
          </w:tcPr>
          <w:p w14:paraId="35DA837F" w14:textId="2D41060E" w:rsidR="00EB431B" w:rsidRPr="00766895" w:rsidRDefault="00FE107E" w:rsidP="00D325A0">
            <w:pPr>
              <w:spacing w:line="360" w:lineRule="auto"/>
              <w:rPr>
                <w:rFonts w:ascii="Tahoma" w:hAnsi="Tahoma" w:cs="Tahoma"/>
                <w:b/>
                <w:bCs/>
                <w:sz w:val="18"/>
                <w:szCs w:val="18"/>
              </w:rPr>
            </w:pPr>
            <w:r>
              <w:rPr>
                <w:rFonts w:ascii="Tahoma" w:hAnsi="Tahoma" w:cs="Tahoma"/>
                <w:b/>
                <w:bCs/>
                <w:sz w:val="18"/>
                <w:szCs w:val="18"/>
              </w:rPr>
              <w:t>1</w:t>
            </w:r>
            <w:r w:rsidR="00B67D58">
              <w:rPr>
                <w:rFonts w:ascii="Tahoma" w:hAnsi="Tahoma" w:cs="Tahoma"/>
                <w:b/>
                <w:bCs/>
                <w:sz w:val="18"/>
                <w:szCs w:val="18"/>
              </w:rPr>
              <w:t>8</w:t>
            </w:r>
            <w:r>
              <w:rPr>
                <w:rFonts w:ascii="Tahoma" w:hAnsi="Tahoma" w:cs="Tahoma"/>
                <w:b/>
                <w:bCs/>
                <w:sz w:val="18"/>
                <w:szCs w:val="18"/>
              </w:rPr>
              <w:t xml:space="preserve"> </w:t>
            </w:r>
            <w:r w:rsidR="008844BC">
              <w:rPr>
                <w:rFonts w:ascii="Tahoma" w:hAnsi="Tahoma" w:cs="Tahoma"/>
                <w:b/>
                <w:bCs/>
                <w:sz w:val="18"/>
                <w:szCs w:val="18"/>
              </w:rPr>
              <w:t>September 202</w:t>
            </w:r>
            <w:r w:rsidR="00C12E72">
              <w:rPr>
                <w:rFonts w:ascii="Tahoma" w:hAnsi="Tahoma" w:cs="Tahoma"/>
                <w:b/>
                <w:bCs/>
                <w:sz w:val="18"/>
                <w:szCs w:val="18"/>
              </w:rPr>
              <w:t>5</w:t>
            </w:r>
            <w:r w:rsidR="008771ED">
              <w:rPr>
                <w:rFonts w:ascii="Tahoma" w:hAnsi="Tahoma" w:cs="Tahoma"/>
                <w:b/>
                <w:bCs/>
                <w:sz w:val="18"/>
                <w:szCs w:val="18"/>
              </w:rPr>
              <w:t xml:space="preserve"> @ 1</w:t>
            </w:r>
            <w:r w:rsidR="002475D8">
              <w:rPr>
                <w:rFonts w:ascii="Tahoma" w:hAnsi="Tahoma" w:cs="Tahoma"/>
                <w:b/>
                <w:bCs/>
                <w:sz w:val="18"/>
                <w:szCs w:val="18"/>
              </w:rPr>
              <w:t>4</w:t>
            </w:r>
            <w:r w:rsidR="008E0916">
              <w:rPr>
                <w:rFonts w:ascii="Tahoma" w:hAnsi="Tahoma" w:cs="Tahoma"/>
                <w:b/>
                <w:bCs/>
                <w:sz w:val="18"/>
                <w:szCs w:val="18"/>
              </w:rPr>
              <w:t>:00</w:t>
            </w:r>
          </w:p>
        </w:tc>
      </w:tr>
      <w:tr w:rsidR="00526B3C" w:rsidRPr="00766895" w14:paraId="6BD55F8A" w14:textId="77777777" w:rsidTr="008E6770">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124" w:type="dxa"/>
          </w:tcPr>
          <w:p w14:paraId="68003A9C" w14:textId="02405AA4" w:rsidR="00F36B52" w:rsidRPr="0056660B" w:rsidRDefault="000C392A" w:rsidP="0043222B">
            <w:pPr>
              <w:spacing w:line="360" w:lineRule="auto"/>
              <w:rPr>
                <w:rFonts w:ascii="Tahoma" w:hAnsi="Tahoma" w:cs="Tahoma"/>
                <w:bCs/>
                <w:sz w:val="18"/>
                <w:szCs w:val="18"/>
                <w:lang w:eastAsia="en-ZA" w:bidi="he-IL"/>
              </w:rPr>
            </w:pPr>
            <w:r>
              <w:rPr>
                <w:rFonts w:ascii="Tahoma" w:hAnsi="Tahoma" w:cs="Tahoma"/>
                <w:bCs/>
                <w:sz w:val="18"/>
                <w:szCs w:val="18"/>
                <w:lang w:eastAsia="en-ZA" w:bidi="he-IL"/>
              </w:rPr>
              <w:t>S</w:t>
            </w:r>
            <w:r w:rsidR="0056660B" w:rsidRPr="0056660B">
              <w:rPr>
                <w:rFonts w:ascii="Tahoma" w:hAnsi="Tahoma" w:cs="Tahoma"/>
                <w:bCs/>
                <w:sz w:val="18"/>
                <w:szCs w:val="18"/>
                <w:lang w:eastAsia="en-ZA" w:bidi="he-IL"/>
              </w:rPr>
              <w:t xml:space="preserve">ix (6) months </w:t>
            </w:r>
            <w:r>
              <w:rPr>
                <w:rFonts w:ascii="Tahoma" w:hAnsi="Tahoma" w:cs="Tahoma"/>
                <w:bCs/>
                <w:sz w:val="18"/>
                <w:szCs w:val="18"/>
                <w:lang w:eastAsia="en-ZA" w:bidi="he-IL"/>
              </w:rPr>
              <w:t xml:space="preserve">agreement </w:t>
            </w:r>
            <w:r w:rsidR="0056660B" w:rsidRPr="0056660B">
              <w:rPr>
                <w:rFonts w:ascii="Tahoma" w:hAnsi="Tahoma" w:cs="Tahoma"/>
                <w:bCs/>
                <w:sz w:val="18"/>
                <w:szCs w:val="18"/>
                <w:lang w:eastAsia="en-ZA" w:bidi="he-IL"/>
              </w:rPr>
              <w:t>which will come into existence from the date of the last signatory</w:t>
            </w:r>
          </w:p>
        </w:tc>
      </w:tr>
      <w:tr w:rsidR="00FE027A" w:rsidRPr="00766895" w14:paraId="28B90A3F" w14:textId="77777777" w:rsidTr="008E6770">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124" w:type="dxa"/>
          </w:tcPr>
          <w:p w14:paraId="0ECEA5BD" w14:textId="07CD28EE" w:rsidR="00A830FC" w:rsidRPr="009A6F5B" w:rsidRDefault="00E472A2" w:rsidP="00302F97">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8E6770">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124" w:type="dxa"/>
          </w:tcPr>
          <w:p w14:paraId="345B7DA7" w14:textId="77777777" w:rsidR="002475D8" w:rsidRPr="00E33E1A" w:rsidRDefault="002475D8" w:rsidP="002475D8">
            <w:pPr>
              <w:spacing w:line="360" w:lineRule="auto"/>
              <w:contextualSpacing/>
              <w:rPr>
                <w:rFonts w:ascii="Tahoma" w:hAnsi="Tahoma" w:cs="Tahoma"/>
                <w:bCs/>
                <w:sz w:val="18"/>
                <w:szCs w:val="18"/>
                <w:lang w:val="en-GB"/>
              </w:rPr>
            </w:pPr>
            <w:r w:rsidRPr="00E33E1A">
              <w:rPr>
                <w:rFonts w:ascii="Tahoma" w:hAnsi="Tahoma" w:cs="Tahoma"/>
                <w:bCs/>
                <w:sz w:val="18"/>
                <w:szCs w:val="18"/>
                <w:lang w:val="en-GB"/>
              </w:rPr>
              <w:t>Stand No. 4214</w:t>
            </w:r>
          </w:p>
          <w:p w14:paraId="34F03414" w14:textId="77777777" w:rsidR="002475D8" w:rsidRPr="00E33E1A" w:rsidRDefault="002475D8" w:rsidP="002475D8">
            <w:pPr>
              <w:spacing w:line="360" w:lineRule="auto"/>
              <w:contextualSpacing/>
              <w:rPr>
                <w:rFonts w:ascii="Tahoma" w:hAnsi="Tahoma" w:cs="Tahoma"/>
                <w:bCs/>
                <w:sz w:val="18"/>
                <w:szCs w:val="18"/>
                <w:lang w:val="en-GB"/>
              </w:rPr>
            </w:pPr>
            <w:r w:rsidRPr="00E33E1A">
              <w:rPr>
                <w:rFonts w:ascii="Tahoma" w:hAnsi="Tahoma" w:cs="Tahoma"/>
                <w:bCs/>
                <w:sz w:val="18"/>
                <w:szCs w:val="18"/>
                <w:lang w:val="en-GB"/>
              </w:rPr>
              <w:t>Leopard Park</w:t>
            </w:r>
          </w:p>
          <w:p w14:paraId="367D7FAB" w14:textId="7E0AB6E2" w:rsidR="008844BC" w:rsidRPr="00A73154" w:rsidRDefault="002475D8" w:rsidP="002475D8">
            <w:pPr>
              <w:spacing w:line="360" w:lineRule="auto"/>
              <w:rPr>
                <w:rFonts w:ascii="Tahoma" w:hAnsi="Tahoma" w:cs="Tahoma"/>
                <w:bCs/>
                <w:sz w:val="18"/>
                <w:szCs w:val="18"/>
              </w:rPr>
            </w:pPr>
            <w:r w:rsidRPr="00E33E1A">
              <w:rPr>
                <w:rFonts w:ascii="Tahoma" w:hAnsi="Tahoma" w:cs="Tahoma"/>
                <w:bCs/>
                <w:sz w:val="18"/>
                <w:szCs w:val="18"/>
                <w:lang w:val="en-GB"/>
              </w:rPr>
              <w:t>Mafikeng, Northwest</w:t>
            </w:r>
          </w:p>
        </w:tc>
      </w:tr>
      <w:tr w:rsidR="009A6F5B" w:rsidRPr="00766895" w14:paraId="5625B450" w14:textId="77777777" w:rsidTr="008E6770">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124" w:type="dxa"/>
          </w:tcPr>
          <w:p w14:paraId="7E5AC05C" w14:textId="77777777" w:rsidR="00F16AAB" w:rsidRPr="00F16AAB" w:rsidRDefault="00F16AAB" w:rsidP="00F16AAB">
            <w:pPr>
              <w:spacing w:line="360" w:lineRule="auto"/>
              <w:jc w:val="left"/>
              <w:rPr>
                <w:rFonts w:ascii="Tahoma" w:hAnsi="Tahoma" w:cs="Tahoma"/>
                <w:b/>
                <w:sz w:val="18"/>
                <w:szCs w:val="18"/>
              </w:rPr>
            </w:pPr>
            <w:r w:rsidRPr="00F16AAB">
              <w:rPr>
                <w:rFonts w:ascii="Tahoma" w:hAnsi="Tahoma" w:cs="Tahoma"/>
                <w:b/>
                <w:sz w:val="18"/>
                <w:szCs w:val="18"/>
              </w:rPr>
              <w:t>All quotations should be emailed to</w:t>
            </w:r>
          </w:p>
          <w:p w14:paraId="710489C1" w14:textId="23D2D17E" w:rsidR="009A6F5B" w:rsidRPr="00766895" w:rsidRDefault="00F16AAB" w:rsidP="00F16AAB">
            <w:pPr>
              <w:spacing w:line="360" w:lineRule="auto"/>
              <w:jc w:val="left"/>
              <w:rPr>
                <w:rFonts w:ascii="Tahoma" w:hAnsi="Tahoma" w:cs="Tahoma"/>
                <w:b/>
                <w:sz w:val="18"/>
                <w:szCs w:val="18"/>
              </w:rPr>
            </w:pPr>
            <w:r w:rsidRPr="00F16AAB">
              <w:rPr>
                <w:rFonts w:ascii="Tahoma" w:hAnsi="Tahoma" w:cs="Tahoma"/>
                <w:b/>
                <w:sz w:val="18"/>
                <w:szCs w:val="18"/>
              </w:rPr>
              <w:t xml:space="preserve"> </w:t>
            </w:r>
            <w:hyperlink r:id="rId9" w:history="1">
              <w:r w:rsidR="008C5F19" w:rsidRPr="00804AF5">
                <w:rPr>
                  <w:rStyle w:val="Hyperlink"/>
                  <w:rFonts w:ascii="Tahoma" w:hAnsi="Tahoma" w:cs="Tahoma"/>
                  <w:b/>
                  <w:sz w:val="18"/>
                  <w:szCs w:val="18"/>
                </w:rPr>
                <w:t>Rfq-Menlyn.procurement@raf.co.za</w:t>
              </w:r>
            </w:hyperlink>
            <w:r w:rsidR="008C5F19">
              <w:rPr>
                <w:rFonts w:ascii="Tahoma" w:hAnsi="Tahoma" w:cs="Tahoma"/>
                <w:b/>
                <w:sz w:val="18"/>
                <w:szCs w:val="18"/>
              </w:rPr>
              <w:t xml:space="preserve"> </w:t>
            </w:r>
            <w:r w:rsidRPr="00F16AAB">
              <w:rPr>
                <w:rFonts w:ascii="Tahoma" w:hAnsi="Tahoma" w:cs="Tahoma"/>
                <w:b/>
                <w:sz w:val="18"/>
                <w:szCs w:val="18"/>
              </w:rPr>
              <w:t>Failure to follow these instructions will result in your quote not being considered.</w:t>
            </w:r>
          </w:p>
        </w:tc>
      </w:tr>
      <w:tr w:rsidR="00F16AAB" w:rsidRPr="00766895" w14:paraId="5B66EC55" w14:textId="77777777" w:rsidTr="008E6770">
        <w:tc>
          <w:tcPr>
            <w:tcW w:w="3969" w:type="dxa"/>
            <w:shd w:val="clear" w:color="auto" w:fill="A6A6A6"/>
          </w:tcPr>
          <w:p w14:paraId="7F833CFF" w14:textId="77777777" w:rsidR="00F16AAB" w:rsidRPr="00766895" w:rsidRDefault="00F16AAB" w:rsidP="00F16AA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124" w:type="dxa"/>
          </w:tcPr>
          <w:p w14:paraId="68C7FDF7" w14:textId="7FFECC8F" w:rsidR="00F16AAB" w:rsidRPr="005251FA" w:rsidRDefault="00F16AAB" w:rsidP="00F16AAB">
            <w:pPr>
              <w:pStyle w:val="Default"/>
              <w:spacing w:line="360" w:lineRule="auto"/>
              <w:rPr>
                <w:bCs/>
                <w:color w:val="auto"/>
                <w:sz w:val="18"/>
                <w:szCs w:val="18"/>
              </w:rPr>
            </w:pPr>
            <w:r w:rsidRPr="00562F34">
              <w:rPr>
                <w:bCs/>
                <w:color w:val="auto"/>
                <w:sz w:val="18"/>
                <w:szCs w:val="18"/>
              </w:rPr>
              <w:t xml:space="preserve">Enquires can be directed at this e-mail address </w:t>
            </w:r>
            <w:hyperlink r:id="rId10" w:history="1">
              <w:r w:rsidR="00FE107E" w:rsidRPr="00430CEF">
                <w:rPr>
                  <w:rStyle w:val="Hyperlink"/>
                  <w:b/>
                  <w:sz w:val="18"/>
                  <w:szCs w:val="18"/>
                </w:rPr>
                <w:t>Thendoma2@raf.co.za</w:t>
              </w:r>
            </w:hyperlink>
            <w:r w:rsidRPr="00562F34">
              <w:rPr>
                <w:color w:val="auto"/>
                <w:sz w:val="18"/>
                <w:szCs w:val="18"/>
              </w:rPr>
              <w:t xml:space="preserve"> </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A63A79E"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F16AAB" w:rsidRPr="00F16AAB">
          <w:rPr>
            <w:rStyle w:val="Hyperlink"/>
            <w:rFonts w:ascii="Tahoma" w:hAnsi="Tahoma" w:cs="Tahoma"/>
            <w:sz w:val="18"/>
            <w:szCs w:val="18"/>
          </w:rPr>
          <w:t>rfq-menlyn.procurement@raf.co.za</w:t>
        </w:r>
      </w:hyperlink>
      <w:r w:rsidR="007E2B47" w:rsidRPr="00F16AAB">
        <w:rPr>
          <w:rFonts w:ascii="Tahoma" w:hAnsi="Tahoma" w:cs="Tahoma"/>
          <w:sz w:val="18"/>
          <w:szCs w:val="18"/>
        </w:rPr>
        <w:t xml:space="preserve"> </w:t>
      </w:r>
      <w:r w:rsidRPr="00F16AAB">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1CE8F795" w14:textId="77777777" w:rsidR="007E2B47" w:rsidRDefault="007E2B47" w:rsidP="0043222B">
      <w:pPr>
        <w:spacing w:line="360" w:lineRule="auto"/>
        <w:rPr>
          <w:rFonts w:ascii="Tahoma" w:hAnsi="Tahoma" w:cs="Tahoma"/>
          <w:b/>
          <w:bCs/>
          <w:sz w:val="18"/>
          <w:szCs w:val="18"/>
        </w:rPr>
      </w:pPr>
    </w:p>
    <w:p w14:paraId="24DBDE18" w14:textId="77777777" w:rsidR="007E2B47" w:rsidRDefault="007E2B47" w:rsidP="0043222B">
      <w:pPr>
        <w:spacing w:line="360" w:lineRule="auto"/>
        <w:rPr>
          <w:rFonts w:ascii="Tahoma" w:hAnsi="Tahoma" w:cs="Tahoma"/>
          <w:b/>
          <w:bCs/>
          <w:sz w:val="18"/>
          <w:szCs w:val="18"/>
        </w:rPr>
      </w:pPr>
    </w:p>
    <w:p w14:paraId="43503CFF" w14:textId="77777777" w:rsidR="007E2B47" w:rsidRDefault="007E2B47" w:rsidP="0043222B">
      <w:pPr>
        <w:spacing w:line="360" w:lineRule="auto"/>
        <w:rPr>
          <w:rFonts w:ascii="Tahoma" w:hAnsi="Tahoma" w:cs="Tahoma"/>
          <w:b/>
          <w:bCs/>
          <w:sz w:val="18"/>
          <w:szCs w:val="18"/>
        </w:rPr>
      </w:pPr>
    </w:p>
    <w:p w14:paraId="6B87E3CB" w14:textId="77777777" w:rsidR="007E2B47" w:rsidRDefault="007E2B47" w:rsidP="0043222B">
      <w:pPr>
        <w:spacing w:line="360" w:lineRule="auto"/>
        <w:rPr>
          <w:rFonts w:ascii="Tahoma" w:hAnsi="Tahoma" w:cs="Tahoma"/>
          <w:b/>
          <w:bCs/>
          <w:sz w:val="18"/>
          <w:szCs w:val="18"/>
        </w:rPr>
      </w:pPr>
    </w:p>
    <w:p w14:paraId="1FE72CEC" w14:textId="77777777" w:rsidR="00575E6D" w:rsidRDefault="00575E6D" w:rsidP="0043222B">
      <w:pPr>
        <w:spacing w:line="360" w:lineRule="auto"/>
        <w:rPr>
          <w:rFonts w:ascii="Tahoma" w:hAnsi="Tahoma" w:cs="Tahoma"/>
          <w:b/>
          <w:bCs/>
          <w:sz w:val="18"/>
          <w:szCs w:val="18"/>
        </w:rPr>
      </w:pPr>
    </w:p>
    <w:p w14:paraId="7F2E06A8" w14:textId="77777777" w:rsidR="00A73154" w:rsidRDefault="00A73154" w:rsidP="0043222B">
      <w:pPr>
        <w:spacing w:line="360" w:lineRule="auto"/>
        <w:rPr>
          <w:rFonts w:ascii="Tahoma" w:hAnsi="Tahoma" w:cs="Tahoma"/>
          <w:b/>
          <w:bCs/>
          <w:sz w:val="18"/>
          <w:szCs w:val="18"/>
        </w:rPr>
      </w:pPr>
    </w:p>
    <w:p w14:paraId="71A8E4C0" w14:textId="77777777" w:rsidR="00A73154" w:rsidRDefault="00A73154" w:rsidP="0043222B">
      <w:pPr>
        <w:spacing w:line="360" w:lineRule="auto"/>
        <w:rPr>
          <w:rFonts w:ascii="Tahoma" w:hAnsi="Tahoma" w:cs="Tahoma"/>
          <w:b/>
          <w:bCs/>
          <w:sz w:val="18"/>
          <w:szCs w:val="18"/>
        </w:rPr>
      </w:pPr>
    </w:p>
    <w:p w14:paraId="32AB4415" w14:textId="77777777" w:rsidR="00A73154" w:rsidRPr="003C1205" w:rsidRDefault="00A73154"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3BF158E5" w14:textId="77777777" w:rsidR="007E2B47" w:rsidRPr="003C1205" w:rsidRDefault="007E2B47"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3705C4">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fldChar w:fldCharType="end"/>
      </w:r>
      <w:bookmarkStart w:id="11" w:name="_Toc2171286"/>
      <w:r w:rsidR="00976D8C" w:rsidRPr="00766895">
        <w:rPr>
          <w:rFonts w:ascii="Tahoma" w:hAnsi="Tahoma" w:cs="Tahoma"/>
          <w:color w:val="auto"/>
          <w:sz w:val="18"/>
          <w:szCs w:val="18"/>
        </w:rPr>
        <w:t>TERMS AND CONDITIONS OF REQUEST FOR QUOTATION (RFQ)</w:t>
      </w:r>
      <w:bookmarkEnd w:id="11"/>
    </w:p>
    <w:p w14:paraId="017AC4B0" w14:textId="77777777" w:rsidR="0037307E" w:rsidRPr="00766895" w:rsidRDefault="0037307E" w:rsidP="0043222B">
      <w:pPr>
        <w:spacing w:line="360" w:lineRule="auto"/>
        <w:rPr>
          <w:rFonts w:ascii="Tahoma" w:hAnsi="Tahoma" w:cs="Tahoma"/>
          <w:b/>
          <w:sz w:val="18"/>
          <w:szCs w:val="18"/>
        </w:rPr>
      </w:pPr>
      <w:bookmarkStart w:id="12"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3" w:name="_Toc2171287"/>
      <w:r w:rsidRPr="00766895">
        <w:rPr>
          <w:rFonts w:ascii="Tahoma" w:hAnsi="Tahoma" w:cs="Tahoma"/>
          <w:color w:val="auto"/>
          <w:sz w:val="18"/>
          <w:szCs w:val="18"/>
        </w:rPr>
        <w:t>GENERAL CONDITIONS OF CONTRACT</w:t>
      </w:r>
      <w:bookmarkEnd w:id="13"/>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3705C4">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4" w:name="_Toc2171288"/>
      <w:r w:rsidRPr="00766895">
        <w:rPr>
          <w:rFonts w:ascii="Tahoma" w:hAnsi="Tahoma" w:cs="Tahoma"/>
          <w:color w:val="auto"/>
          <w:sz w:val="18"/>
          <w:szCs w:val="18"/>
        </w:rPr>
        <w:t>RFQ SPECIFICATION</w:t>
      </w:r>
      <w:bookmarkEnd w:id="14"/>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6E24">
      <w:pPr>
        <w:pStyle w:val="ListParagraph"/>
        <w:spacing w:after="0"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306E24">
      <w:pPr>
        <w:spacing w:line="360" w:lineRule="auto"/>
        <w:ind w:left="426"/>
        <w:rPr>
          <w:rFonts w:ascii="Tahoma" w:hAnsi="Tahoma" w:cs="Tahoma"/>
          <w:sz w:val="18"/>
          <w:szCs w:val="18"/>
          <w:lang w:eastAsia="x-none"/>
        </w:rPr>
      </w:pPr>
    </w:p>
    <w:p w14:paraId="6749D946" w14:textId="77777777" w:rsidR="000932DF" w:rsidRDefault="00F81A85" w:rsidP="00306E24">
      <w:pPr>
        <w:pStyle w:val="Heading4"/>
        <w:numPr>
          <w:ilvl w:val="0"/>
          <w:numId w:val="8"/>
        </w:numPr>
        <w:spacing w:before="0" w:after="0"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11824CD" w14:textId="77777777" w:rsidR="007E10F4" w:rsidRPr="007E10F4" w:rsidRDefault="007E10F4" w:rsidP="007E10F4"/>
    <w:p w14:paraId="32E7CD50" w14:textId="5962ACB4" w:rsidR="001F4CFF" w:rsidRDefault="0041547D" w:rsidP="00306E24">
      <w:pPr>
        <w:spacing w:line="360" w:lineRule="auto"/>
        <w:ind w:left="357"/>
        <w:rPr>
          <w:rFonts w:ascii="Tahoma" w:hAnsi="Tahoma" w:cs="Tahoma"/>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a suitable service provider for to Maintain, Service and Repair S</w:t>
      </w:r>
      <w:r w:rsidRPr="00FA2647">
        <w:rPr>
          <w:rFonts w:ascii="Tahoma" w:hAnsi="Tahoma" w:cs="Tahoma"/>
          <w:sz w:val="18"/>
          <w:szCs w:val="18"/>
          <w:lang w:val="en-US"/>
        </w:rPr>
        <w:t xml:space="preserve">ecurity </w:t>
      </w:r>
      <w:r>
        <w:rPr>
          <w:rFonts w:ascii="Tahoma" w:hAnsi="Tahoma" w:cs="Tahoma"/>
          <w:sz w:val="18"/>
          <w:szCs w:val="18"/>
          <w:lang w:val="en-US"/>
        </w:rPr>
        <w:t>S</w:t>
      </w:r>
      <w:r w:rsidRPr="00FA2647">
        <w:rPr>
          <w:rFonts w:ascii="Tahoma" w:hAnsi="Tahoma" w:cs="Tahoma"/>
          <w:sz w:val="18"/>
          <w:szCs w:val="18"/>
          <w:lang w:val="en-US"/>
        </w:rPr>
        <w:t>ystem</w:t>
      </w:r>
      <w:r>
        <w:rPr>
          <w:rFonts w:ascii="Tahoma" w:hAnsi="Tahoma" w:cs="Tahoma"/>
          <w:sz w:val="18"/>
          <w:szCs w:val="18"/>
          <w:lang w:val="en-US"/>
        </w:rPr>
        <w:t xml:space="preserve"> at</w:t>
      </w:r>
      <w:r w:rsidRPr="00FA2647">
        <w:rPr>
          <w:rFonts w:ascii="Tahoma" w:hAnsi="Tahoma" w:cs="Tahoma"/>
          <w:sz w:val="18"/>
          <w:szCs w:val="18"/>
          <w:lang w:val="en-US"/>
        </w:rPr>
        <w:t xml:space="preserve"> </w:t>
      </w:r>
      <w:r>
        <w:rPr>
          <w:rFonts w:ascii="Tahoma" w:hAnsi="Tahoma" w:cs="Tahoma"/>
          <w:sz w:val="18"/>
          <w:szCs w:val="18"/>
          <w:lang w:val="en-US"/>
        </w:rPr>
        <w:t xml:space="preserve">Mafikeng CEC </w:t>
      </w:r>
      <w:r w:rsidRPr="008E0916">
        <w:rPr>
          <w:rFonts w:ascii="Tahoma" w:hAnsi="Tahoma" w:cs="Tahoma"/>
          <w:sz w:val="18"/>
          <w:szCs w:val="18"/>
          <w:lang w:val="en-US"/>
        </w:rPr>
        <w:t xml:space="preserve">on a </w:t>
      </w:r>
      <w:proofErr w:type="gramStart"/>
      <w:r w:rsidRPr="008E0916">
        <w:rPr>
          <w:rFonts w:ascii="Tahoma" w:hAnsi="Tahoma" w:cs="Tahoma"/>
          <w:sz w:val="18"/>
          <w:szCs w:val="18"/>
          <w:lang w:val="en-US"/>
        </w:rPr>
        <w:t>month to month</w:t>
      </w:r>
      <w:proofErr w:type="gramEnd"/>
      <w:r w:rsidRPr="008E0916">
        <w:rPr>
          <w:rFonts w:ascii="Tahoma" w:hAnsi="Tahoma" w:cs="Tahoma"/>
          <w:sz w:val="18"/>
          <w:szCs w:val="18"/>
          <w:lang w:val="en-US"/>
        </w:rPr>
        <w:t xml:space="preserve"> basis </w:t>
      </w:r>
      <w:r>
        <w:rPr>
          <w:rFonts w:ascii="Tahoma" w:hAnsi="Tahoma" w:cs="Tahoma"/>
          <w:sz w:val="18"/>
          <w:szCs w:val="18"/>
          <w:lang w:val="en-US"/>
        </w:rPr>
        <w:t>for a period not exceeding</w:t>
      </w:r>
      <w:r w:rsidRPr="00FA2647">
        <w:rPr>
          <w:rFonts w:ascii="Tahoma" w:hAnsi="Tahoma" w:cs="Tahoma"/>
          <w:sz w:val="18"/>
          <w:szCs w:val="18"/>
          <w:lang w:val="en-US"/>
        </w:rPr>
        <w:t xml:space="preserve"> </w:t>
      </w:r>
      <w:r>
        <w:rPr>
          <w:rFonts w:ascii="Tahoma" w:hAnsi="Tahoma" w:cs="Tahoma"/>
          <w:sz w:val="18"/>
          <w:szCs w:val="18"/>
          <w:lang w:val="en-US"/>
        </w:rPr>
        <w:t>six</w:t>
      </w:r>
      <w:r w:rsidRPr="00FA2647">
        <w:rPr>
          <w:rFonts w:ascii="Tahoma" w:hAnsi="Tahoma" w:cs="Tahoma"/>
          <w:sz w:val="18"/>
          <w:szCs w:val="18"/>
          <w:lang w:val="en-US"/>
        </w:rPr>
        <w:t xml:space="preserve"> (</w:t>
      </w:r>
      <w:r>
        <w:rPr>
          <w:rFonts w:ascii="Tahoma" w:hAnsi="Tahoma" w:cs="Tahoma"/>
          <w:sz w:val="18"/>
          <w:szCs w:val="18"/>
          <w:lang w:val="en-US"/>
        </w:rPr>
        <w:t>6</w:t>
      </w:r>
      <w:r w:rsidRPr="00FA2647">
        <w:rPr>
          <w:rFonts w:ascii="Tahoma" w:hAnsi="Tahoma" w:cs="Tahoma"/>
          <w:sz w:val="18"/>
          <w:szCs w:val="18"/>
          <w:lang w:val="en-US"/>
        </w:rPr>
        <w:t>) months</w:t>
      </w:r>
      <w:r w:rsidR="00B67D58">
        <w:rPr>
          <w:rFonts w:ascii="Tahoma" w:hAnsi="Tahoma" w:cs="Tahoma"/>
          <w:sz w:val="18"/>
          <w:szCs w:val="18"/>
          <w:lang w:val="en-US"/>
        </w:rPr>
        <w:t xml:space="preserve">. </w:t>
      </w:r>
    </w:p>
    <w:p w14:paraId="588DBAD4" w14:textId="77777777" w:rsidR="00F16AAB" w:rsidRPr="00D63A85" w:rsidRDefault="00F16AAB" w:rsidP="00306E24">
      <w:pPr>
        <w:spacing w:line="360" w:lineRule="auto"/>
        <w:ind w:left="357"/>
        <w:rPr>
          <w:rFonts w:ascii="Tahoma" w:hAnsi="Tahoma" w:cs="Tahoma"/>
          <w:sz w:val="18"/>
          <w:szCs w:val="18"/>
        </w:rPr>
      </w:pPr>
    </w:p>
    <w:p w14:paraId="56073F39" w14:textId="025D0075" w:rsidR="007243DA" w:rsidRDefault="00C453D8" w:rsidP="007243DA">
      <w:pPr>
        <w:pStyle w:val="Heading4"/>
        <w:numPr>
          <w:ilvl w:val="0"/>
          <w:numId w:val="8"/>
        </w:numPr>
        <w:spacing w:before="0" w:after="0" w:line="360" w:lineRule="auto"/>
        <w:ind w:left="357"/>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15" w:name="_Toc410741504"/>
      <w:bookmarkStart w:id="16" w:name="_Toc412129726"/>
      <w:bookmarkStart w:id="17" w:name="_Toc396741567"/>
      <w:bookmarkStart w:id="18" w:name="_Toc413846968"/>
      <w:bookmarkStart w:id="19" w:name="_Toc417028669"/>
      <w:bookmarkStart w:id="20" w:name="_Toc423008316"/>
    </w:p>
    <w:p w14:paraId="44E7347D" w14:textId="77777777" w:rsidR="004A7390" w:rsidRPr="004A7390" w:rsidRDefault="004A7390" w:rsidP="004A7390">
      <w:pPr>
        <w:rPr>
          <w:rFonts w:ascii="Tahoma" w:hAnsi="Tahoma" w:cs="Tahoma"/>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849"/>
        <w:gridCol w:w="2263"/>
        <w:gridCol w:w="1915"/>
      </w:tblGrid>
      <w:tr w:rsidR="004A7390" w:rsidRPr="004A7390" w14:paraId="3179F6E9" w14:textId="77777777" w:rsidTr="004A7390">
        <w:trPr>
          <w:tblHeader/>
        </w:trPr>
        <w:tc>
          <w:tcPr>
            <w:tcW w:w="2328" w:type="dxa"/>
            <w:shd w:val="clear" w:color="auto" w:fill="002060"/>
          </w:tcPr>
          <w:p w14:paraId="3D762B5E"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Region</w:t>
            </w:r>
          </w:p>
        </w:tc>
        <w:tc>
          <w:tcPr>
            <w:tcW w:w="2849" w:type="dxa"/>
            <w:shd w:val="clear" w:color="auto" w:fill="002060"/>
          </w:tcPr>
          <w:p w14:paraId="796A8C36" w14:textId="5523E5F4"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Office</w:t>
            </w:r>
          </w:p>
        </w:tc>
        <w:tc>
          <w:tcPr>
            <w:tcW w:w="2263" w:type="dxa"/>
            <w:shd w:val="clear" w:color="auto" w:fill="002060"/>
          </w:tcPr>
          <w:p w14:paraId="0791F65F"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 xml:space="preserve">Frequency of visits </w:t>
            </w:r>
          </w:p>
        </w:tc>
        <w:tc>
          <w:tcPr>
            <w:tcW w:w="1915" w:type="dxa"/>
            <w:shd w:val="clear" w:color="auto" w:fill="002060"/>
          </w:tcPr>
          <w:p w14:paraId="05A54CA5"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Number of technicians</w:t>
            </w:r>
          </w:p>
        </w:tc>
      </w:tr>
      <w:tr w:rsidR="004A7390" w:rsidRPr="004A7390" w14:paraId="7188F3CF" w14:textId="77777777" w:rsidTr="004A7390">
        <w:trPr>
          <w:trHeight w:val="315"/>
        </w:trPr>
        <w:tc>
          <w:tcPr>
            <w:tcW w:w="2328" w:type="dxa"/>
          </w:tcPr>
          <w:p w14:paraId="2F021F7D"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p>
          <w:p w14:paraId="7F7EC5E3"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r w:rsidRPr="004A7390">
              <w:rPr>
                <w:rFonts w:ascii="Tahoma" w:hAnsi="Tahoma" w:cs="Tahoma"/>
                <w:bCs/>
                <w:iCs/>
                <w:color w:val="000000"/>
                <w:sz w:val="18"/>
                <w:szCs w:val="18"/>
                <w:lang w:val="en-US"/>
              </w:rPr>
              <w:t>Menlyn</w:t>
            </w:r>
          </w:p>
        </w:tc>
        <w:tc>
          <w:tcPr>
            <w:tcW w:w="2849" w:type="dxa"/>
          </w:tcPr>
          <w:p w14:paraId="3D7AA09B"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p>
          <w:p w14:paraId="24703FFD" w14:textId="708CE90C" w:rsidR="004A7390" w:rsidRPr="004A7390" w:rsidRDefault="009C05C9" w:rsidP="004A7390">
            <w:pPr>
              <w:autoSpaceDE w:val="0"/>
              <w:autoSpaceDN w:val="0"/>
              <w:adjustRightInd w:val="0"/>
              <w:spacing w:after="200"/>
              <w:rPr>
                <w:rFonts w:ascii="Tahoma" w:hAnsi="Tahoma" w:cs="Tahoma"/>
                <w:bCs/>
                <w:iCs/>
                <w:color w:val="000000"/>
                <w:sz w:val="18"/>
                <w:szCs w:val="18"/>
                <w:lang w:val="en-US"/>
              </w:rPr>
            </w:pPr>
            <w:r>
              <w:rPr>
                <w:rFonts w:ascii="Tahoma" w:hAnsi="Tahoma" w:cs="Tahoma"/>
                <w:bCs/>
                <w:iCs/>
                <w:color w:val="000000"/>
                <w:sz w:val="18"/>
                <w:szCs w:val="18"/>
                <w:lang w:val="en-US"/>
              </w:rPr>
              <w:t>Mafikeng</w:t>
            </w:r>
          </w:p>
        </w:tc>
        <w:tc>
          <w:tcPr>
            <w:tcW w:w="2263" w:type="dxa"/>
          </w:tcPr>
          <w:p w14:paraId="0153930C" w14:textId="77777777" w:rsidR="004A7390" w:rsidRPr="004A7390" w:rsidRDefault="004A7390" w:rsidP="004A7390">
            <w:pPr>
              <w:ind w:left="360"/>
              <w:jc w:val="left"/>
              <w:rPr>
                <w:rFonts w:ascii="Tahoma" w:hAnsi="Tahoma" w:cs="Tahoma"/>
                <w:sz w:val="18"/>
                <w:szCs w:val="18"/>
                <w:lang w:val="en-US"/>
              </w:rPr>
            </w:pPr>
          </w:p>
          <w:p w14:paraId="7E3CE76E" w14:textId="77777777" w:rsidR="004A7390" w:rsidRPr="004A7390" w:rsidRDefault="004A7390" w:rsidP="004A7390">
            <w:pPr>
              <w:ind w:left="360"/>
              <w:jc w:val="left"/>
              <w:rPr>
                <w:rFonts w:ascii="Tahoma" w:hAnsi="Tahoma" w:cs="Tahoma"/>
                <w:sz w:val="18"/>
                <w:szCs w:val="18"/>
                <w:lang w:val="en-US"/>
              </w:rPr>
            </w:pPr>
          </w:p>
          <w:p w14:paraId="01877062" w14:textId="43B93F05" w:rsidR="004A7390" w:rsidRPr="004A7390" w:rsidRDefault="007E188C" w:rsidP="007E188C">
            <w:pPr>
              <w:jc w:val="left"/>
              <w:rPr>
                <w:rFonts w:ascii="Tahoma" w:hAnsi="Tahoma" w:cs="Tahoma"/>
                <w:sz w:val="18"/>
                <w:szCs w:val="18"/>
                <w:lang w:val="en-US"/>
              </w:rPr>
            </w:pPr>
            <w:r>
              <w:rPr>
                <w:rFonts w:ascii="Tahoma" w:hAnsi="Tahoma" w:cs="Tahoma"/>
                <w:sz w:val="18"/>
                <w:szCs w:val="18"/>
                <w:lang w:val="en-US"/>
              </w:rPr>
              <w:t xml:space="preserve">Twice </w:t>
            </w:r>
            <w:r w:rsidR="004A7390" w:rsidRPr="004A7390">
              <w:rPr>
                <w:rFonts w:ascii="Tahoma" w:hAnsi="Tahoma" w:cs="Tahoma"/>
                <w:sz w:val="18"/>
                <w:szCs w:val="18"/>
                <w:lang w:val="en-US"/>
              </w:rPr>
              <w:t xml:space="preserve">a </w:t>
            </w:r>
            <w:r w:rsidR="00A6317C">
              <w:rPr>
                <w:rFonts w:ascii="Tahoma" w:hAnsi="Tahoma" w:cs="Tahoma"/>
                <w:sz w:val="18"/>
                <w:szCs w:val="18"/>
                <w:lang w:val="en-US"/>
              </w:rPr>
              <w:t>month</w:t>
            </w:r>
          </w:p>
        </w:tc>
        <w:tc>
          <w:tcPr>
            <w:tcW w:w="1915" w:type="dxa"/>
          </w:tcPr>
          <w:p w14:paraId="43EF2390" w14:textId="77777777" w:rsidR="004A7390" w:rsidRPr="004A7390" w:rsidRDefault="004A7390" w:rsidP="004A7390">
            <w:pPr>
              <w:ind w:left="360"/>
              <w:jc w:val="left"/>
              <w:rPr>
                <w:rFonts w:ascii="Tahoma" w:hAnsi="Tahoma" w:cs="Tahoma"/>
                <w:sz w:val="18"/>
                <w:szCs w:val="18"/>
                <w:lang w:val="en-US"/>
              </w:rPr>
            </w:pPr>
          </w:p>
          <w:p w14:paraId="48341B7D" w14:textId="77777777" w:rsidR="004A7390" w:rsidRPr="004A7390" w:rsidRDefault="004A7390" w:rsidP="004A7390">
            <w:pPr>
              <w:ind w:left="360"/>
              <w:jc w:val="left"/>
              <w:rPr>
                <w:rFonts w:ascii="Tahoma" w:hAnsi="Tahoma" w:cs="Tahoma"/>
                <w:sz w:val="18"/>
                <w:szCs w:val="18"/>
                <w:lang w:val="en-US"/>
              </w:rPr>
            </w:pPr>
          </w:p>
          <w:p w14:paraId="120F56FD"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 xml:space="preserve">1 Technician </w:t>
            </w:r>
          </w:p>
        </w:tc>
      </w:tr>
    </w:tbl>
    <w:p w14:paraId="3C52EAD0" w14:textId="77777777" w:rsidR="007E188C" w:rsidRDefault="007E188C" w:rsidP="007E188C">
      <w:pPr>
        <w:spacing w:after="200" w:line="276" w:lineRule="auto"/>
        <w:rPr>
          <w:rFonts w:ascii="Tahoma" w:hAnsi="Tahoma" w:cs="Tahoma"/>
          <w:bCs/>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5412"/>
        <w:gridCol w:w="1562"/>
      </w:tblGrid>
      <w:tr w:rsidR="007E188C" w14:paraId="65FDD89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shd w:val="clear" w:color="auto" w:fill="003366"/>
            <w:hideMark/>
          </w:tcPr>
          <w:p w14:paraId="54070767" w14:textId="77777777" w:rsidR="007E188C" w:rsidRDefault="007E188C" w:rsidP="00504B4F">
            <w:pPr>
              <w:spacing w:line="360" w:lineRule="auto"/>
              <w:rPr>
                <w:rFonts w:ascii="Tahoma" w:hAnsi="Tahoma" w:cs="Tahoma"/>
                <w:b/>
                <w:sz w:val="18"/>
                <w:szCs w:val="18"/>
                <w:lang w:val="en-US"/>
              </w:rPr>
            </w:pPr>
            <w:r>
              <w:rPr>
                <w:rFonts w:ascii="Tahoma" w:hAnsi="Tahoma" w:cs="Tahoma"/>
                <w:b/>
                <w:sz w:val="18"/>
                <w:szCs w:val="18"/>
              </w:rPr>
              <w:t>NO</w:t>
            </w:r>
          </w:p>
        </w:tc>
        <w:tc>
          <w:tcPr>
            <w:tcW w:w="5412" w:type="dxa"/>
            <w:tcBorders>
              <w:top w:val="single" w:sz="4" w:space="0" w:color="auto"/>
              <w:left w:val="single" w:sz="4" w:space="0" w:color="auto"/>
              <w:bottom w:val="single" w:sz="4" w:space="0" w:color="auto"/>
              <w:right w:val="single" w:sz="4" w:space="0" w:color="auto"/>
            </w:tcBorders>
            <w:shd w:val="clear" w:color="auto" w:fill="003366"/>
            <w:hideMark/>
          </w:tcPr>
          <w:p w14:paraId="2CB3CC17"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DESCRIPTION</w:t>
            </w:r>
          </w:p>
        </w:tc>
        <w:tc>
          <w:tcPr>
            <w:tcW w:w="1562" w:type="dxa"/>
            <w:tcBorders>
              <w:top w:val="single" w:sz="4" w:space="0" w:color="auto"/>
              <w:left w:val="single" w:sz="4" w:space="0" w:color="auto"/>
              <w:bottom w:val="single" w:sz="4" w:space="0" w:color="auto"/>
              <w:right w:val="single" w:sz="4" w:space="0" w:color="auto"/>
            </w:tcBorders>
            <w:shd w:val="clear" w:color="auto" w:fill="003366"/>
          </w:tcPr>
          <w:p w14:paraId="08A967C0" w14:textId="03D8B836" w:rsidR="007E188C" w:rsidRDefault="00504B4F" w:rsidP="00504B4F">
            <w:pPr>
              <w:spacing w:line="360" w:lineRule="auto"/>
              <w:jc w:val="center"/>
              <w:rPr>
                <w:rFonts w:ascii="Tahoma" w:hAnsi="Tahoma" w:cs="Tahoma"/>
                <w:b/>
                <w:sz w:val="18"/>
                <w:szCs w:val="18"/>
              </w:rPr>
            </w:pPr>
            <w:r>
              <w:rPr>
                <w:rFonts w:ascii="Tahoma" w:hAnsi="Tahoma" w:cs="Tahoma"/>
                <w:b/>
                <w:sz w:val="18"/>
                <w:szCs w:val="18"/>
              </w:rPr>
              <w:t>FREQUENCY</w:t>
            </w:r>
          </w:p>
        </w:tc>
      </w:tr>
      <w:tr w:rsidR="007E188C" w14:paraId="1C4C91D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66BCAC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1.</w:t>
            </w:r>
          </w:p>
        </w:tc>
        <w:tc>
          <w:tcPr>
            <w:tcW w:w="5412" w:type="dxa"/>
            <w:tcBorders>
              <w:top w:val="single" w:sz="4" w:space="0" w:color="auto"/>
              <w:left w:val="single" w:sz="4" w:space="0" w:color="auto"/>
              <w:bottom w:val="single" w:sz="4" w:space="0" w:color="auto"/>
              <w:right w:val="single" w:sz="4" w:space="0" w:color="auto"/>
            </w:tcBorders>
            <w:hideMark/>
          </w:tcPr>
          <w:p w14:paraId="004F735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DATA BASE MAINTENANCE</w:t>
            </w:r>
          </w:p>
        </w:tc>
        <w:tc>
          <w:tcPr>
            <w:tcW w:w="1562" w:type="dxa"/>
            <w:tcBorders>
              <w:top w:val="single" w:sz="4" w:space="0" w:color="auto"/>
              <w:left w:val="single" w:sz="4" w:space="0" w:color="auto"/>
              <w:bottom w:val="single" w:sz="4" w:space="0" w:color="auto"/>
              <w:right w:val="single" w:sz="4" w:space="0" w:color="auto"/>
            </w:tcBorders>
            <w:hideMark/>
          </w:tcPr>
          <w:p w14:paraId="0309714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DB322E3"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40846294"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31C68E29" w14:textId="77777777" w:rsidR="007E188C" w:rsidRDefault="007E188C" w:rsidP="00504B4F">
            <w:pPr>
              <w:numPr>
                <w:ilvl w:val="0"/>
                <w:numId w:val="32"/>
              </w:numPr>
              <w:autoSpaceDN w:val="0"/>
              <w:spacing w:line="360" w:lineRule="auto"/>
              <w:jc w:val="left"/>
              <w:rPr>
                <w:rFonts w:ascii="Tahoma" w:hAnsi="Tahoma" w:cs="Tahoma"/>
                <w:sz w:val="18"/>
                <w:szCs w:val="18"/>
              </w:rPr>
            </w:pPr>
            <w:proofErr w:type="spellStart"/>
            <w:r>
              <w:rPr>
                <w:rFonts w:ascii="Tahoma" w:hAnsi="Tahoma" w:cs="Tahoma"/>
                <w:sz w:val="18"/>
                <w:szCs w:val="18"/>
              </w:rPr>
              <w:t>Analyze</w:t>
            </w:r>
            <w:proofErr w:type="spellEnd"/>
            <w:r>
              <w:rPr>
                <w:rFonts w:ascii="Tahoma" w:hAnsi="Tahoma" w:cs="Tahoma"/>
                <w:sz w:val="18"/>
                <w:szCs w:val="18"/>
              </w:rPr>
              <w:t xml:space="preserve"> alarm reports and take action to prevent failures</w:t>
            </w:r>
          </w:p>
          <w:p w14:paraId="29489A81"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Backup and restore data</w:t>
            </w:r>
          </w:p>
          <w:p w14:paraId="615C1802"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Archive offsite</w:t>
            </w:r>
          </w:p>
        </w:tc>
        <w:tc>
          <w:tcPr>
            <w:tcW w:w="1562" w:type="dxa"/>
            <w:tcBorders>
              <w:top w:val="single" w:sz="4" w:space="0" w:color="auto"/>
              <w:left w:val="single" w:sz="4" w:space="0" w:color="auto"/>
              <w:bottom w:val="single" w:sz="4" w:space="0" w:color="auto"/>
              <w:right w:val="single" w:sz="4" w:space="0" w:color="auto"/>
            </w:tcBorders>
          </w:tcPr>
          <w:p w14:paraId="2511FA11" w14:textId="77777777" w:rsidR="007E188C" w:rsidRDefault="007E188C" w:rsidP="00504B4F">
            <w:pPr>
              <w:spacing w:line="360" w:lineRule="auto"/>
              <w:ind w:left="360"/>
              <w:rPr>
                <w:rFonts w:ascii="Tahoma" w:hAnsi="Tahoma" w:cs="Tahoma"/>
                <w:sz w:val="18"/>
                <w:szCs w:val="18"/>
              </w:rPr>
            </w:pPr>
          </w:p>
        </w:tc>
      </w:tr>
      <w:tr w:rsidR="007E188C" w14:paraId="3081680F"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1C4E279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2.</w:t>
            </w:r>
          </w:p>
        </w:tc>
        <w:tc>
          <w:tcPr>
            <w:tcW w:w="5412" w:type="dxa"/>
            <w:tcBorders>
              <w:top w:val="single" w:sz="4" w:space="0" w:color="auto"/>
              <w:left w:val="single" w:sz="4" w:space="0" w:color="auto"/>
              <w:bottom w:val="single" w:sz="4" w:space="0" w:color="auto"/>
              <w:right w:val="single" w:sz="4" w:space="0" w:color="auto"/>
            </w:tcBorders>
            <w:hideMark/>
          </w:tcPr>
          <w:p w14:paraId="7D51D6D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HARDWARE</w:t>
            </w:r>
          </w:p>
        </w:tc>
        <w:tc>
          <w:tcPr>
            <w:tcW w:w="1562" w:type="dxa"/>
            <w:tcBorders>
              <w:top w:val="single" w:sz="4" w:space="0" w:color="auto"/>
              <w:left w:val="single" w:sz="4" w:space="0" w:color="auto"/>
              <w:bottom w:val="single" w:sz="4" w:space="0" w:color="auto"/>
              <w:right w:val="single" w:sz="4" w:space="0" w:color="auto"/>
            </w:tcBorders>
            <w:hideMark/>
          </w:tcPr>
          <w:p w14:paraId="47AC1A7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64CEB75"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6F81CCD5"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19BE8D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exterior equipment boxes (Inside and outside)</w:t>
            </w:r>
          </w:p>
          <w:p w14:paraId="354125E6"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overheating and water leaks</w:t>
            </w:r>
          </w:p>
          <w:p w14:paraId="1F57CA9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general of wiring (damaged, burned, lose)</w:t>
            </w:r>
          </w:p>
          <w:p w14:paraId="0602C045"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and clean all power supply unit</w:t>
            </w:r>
          </w:p>
          <w:p w14:paraId="3296D542"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battery runtime</w:t>
            </w:r>
          </w:p>
          <w:p w14:paraId="5F8015A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fingerprint readers</w:t>
            </w:r>
          </w:p>
          <w:p w14:paraId="4FCC596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fingerprint reader</w:t>
            </w:r>
          </w:p>
          <w:p w14:paraId="6D8D954F"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release buttons</w:t>
            </w:r>
          </w:p>
        </w:tc>
        <w:tc>
          <w:tcPr>
            <w:tcW w:w="1562" w:type="dxa"/>
            <w:tcBorders>
              <w:top w:val="single" w:sz="4" w:space="0" w:color="auto"/>
              <w:left w:val="single" w:sz="4" w:space="0" w:color="auto"/>
              <w:bottom w:val="single" w:sz="4" w:space="0" w:color="auto"/>
              <w:right w:val="single" w:sz="4" w:space="0" w:color="auto"/>
            </w:tcBorders>
          </w:tcPr>
          <w:p w14:paraId="6BA5E4F1" w14:textId="77777777" w:rsidR="007E188C" w:rsidRDefault="007E188C" w:rsidP="00504B4F">
            <w:pPr>
              <w:spacing w:line="360" w:lineRule="auto"/>
              <w:ind w:left="360"/>
              <w:rPr>
                <w:rFonts w:ascii="Tahoma" w:hAnsi="Tahoma" w:cs="Tahoma"/>
                <w:sz w:val="18"/>
                <w:szCs w:val="18"/>
              </w:rPr>
            </w:pPr>
          </w:p>
        </w:tc>
      </w:tr>
      <w:tr w:rsidR="007E188C" w14:paraId="118FF979"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FF1D5B9" w14:textId="513AB446" w:rsidR="007E188C" w:rsidRDefault="00C631A4" w:rsidP="00504B4F">
            <w:pPr>
              <w:spacing w:line="360" w:lineRule="auto"/>
              <w:rPr>
                <w:rFonts w:ascii="Tahoma" w:hAnsi="Tahoma" w:cs="Tahoma"/>
                <w:b/>
                <w:sz w:val="18"/>
                <w:szCs w:val="18"/>
              </w:rPr>
            </w:pPr>
            <w:r>
              <w:rPr>
                <w:rFonts w:ascii="Tahoma" w:hAnsi="Tahoma" w:cs="Tahoma"/>
                <w:b/>
                <w:sz w:val="18"/>
                <w:szCs w:val="18"/>
              </w:rPr>
              <w:t>3</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BA0FB76" w14:textId="77777777" w:rsidR="007E188C" w:rsidRDefault="007E188C" w:rsidP="00504B4F">
            <w:pPr>
              <w:spacing w:line="360" w:lineRule="auto"/>
              <w:jc w:val="left"/>
              <w:rPr>
                <w:rFonts w:ascii="Tahoma" w:hAnsi="Tahoma" w:cs="Tahoma"/>
                <w:b/>
                <w:sz w:val="18"/>
                <w:szCs w:val="18"/>
              </w:rPr>
            </w:pPr>
            <w:r>
              <w:rPr>
                <w:rFonts w:ascii="Tahoma" w:hAnsi="Tahoma" w:cs="Tahoma"/>
                <w:b/>
                <w:sz w:val="18"/>
                <w:szCs w:val="18"/>
              </w:rPr>
              <w:t xml:space="preserve">DIGITAL VIDEO RECORDING/NETWORK VIDEO RECORDING </w:t>
            </w:r>
          </w:p>
        </w:tc>
        <w:tc>
          <w:tcPr>
            <w:tcW w:w="1562" w:type="dxa"/>
            <w:tcBorders>
              <w:top w:val="single" w:sz="4" w:space="0" w:color="auto"/>
              <w:left w:val="single" w:sz="4" w:space="0" w:color="auto"/>
              <w:bottom w:val="single" w:sz="4" w:space="0" w:color="auto"/>
              <w:right w:val="single" w:sz="4" w:space="0" w:color="auto"/>
            </w:tcBorders>
            <w:hideMark/>
          </w:tcPr>
          <w:p w14:paraId="49DBD53A"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D4A4A5E"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5B6263E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89FAA0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 xml:space="preserve">Check functionality and clean exterior of DVR </w:t>
            </w:r>
          </w:p>
          <w:p w14:paraId="504A93DA"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Verify the recording time and date of DVR</w:t>
            </w:r>
          </w:p>
          <w:p w14:paraId="5816ECB5"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Check functionality and clean exterior of remote viewer</w:t>
            </w:r>
          </w:p>
          <w:p w14:paraId="0283C5C8"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Clean and adjust cameras</w:t>
            </w:r>
          </w:p>
          <w:p w14:paraId="14473DF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Defrag drives</w:t>
            </w:r>
          </w:p>
        </w:tc>
        <w:tc>
          <w:tcPr>
            <w:tcW w:w="1562" w:type="dxa"/>
            <w:tcBorders>
              <w:top w:val="single" w:sz="4" w:space="0" w:color="auto"/>
              <w:left w:val="single" w:sz="4" w:space="0" w:color="auto"/>
              <w:bottom w:val="single" w:sz="4" w:space="0" w:color="auto"/>
              <w:right w:val="single" w:sz="4" w:space="0" w:color="auto"/>
            </w:tcBorders>
          </w:tcPr>
          <w:p w14:paraId="0C20B19B" w14:textId="77777777" w:rsidR="007E188C" w:rsidRDefault="007E188C" w:rsidP="00504B4F">
            <w:pPr>
              <w:spacing w:line="360" w:lineRule="auto"/>
              <w:ind w:left="360"/>
              <w:rPr>
                <w:rFonts w:ascii="Tahoma" w:hAnsi="Tahoma" w:cs="Tahoma"/>
                <w:sz w:val="18"/>
                <w:szCs w:val="18"/>
              </w:rPr>
            </w:pPr>
          </w:p>
        </w:tc>
      </w:tr>
      <w:tr w:rsidR="007E188C" w14:paraId="1FE4288D"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0613E7CC" w14:textId="57609F6B" w:rsidR="007E188C" w:rsidRDefault="00C631A4" w:rsidP="00504B4F">
            <w:pPr>
              <w:spacing w:line="360" w:lineRule="auto"/>
              <w:rPr>
                <w:rFonts w:ascii="Tahoma" w:hAnsi="Tahoma" w:cs="Tahoma"/>
                <w:b/>
                <w:sz w:val="18"/>
                <w:szCs w:val="18"/>
              </w:rPr>
            </w:pPr>
            <w:r>
              <w:rPr>
                <w:rFonts w:ascii="Tahoma" w:hAnsi="Tahoma" w:cs="Tahoma"/>
                <w:b/>
                <w:sz w:val="18"/>
                <w:szCs w:val="18"/>
              </w:rPr>
              <w:t>4.</w:t>
            </w:r>
          </w:p>
        </w:tc>
        <w:tc>
          <w:tcPr>
            <w:tcW w:w="5412" w:type="dxa"/>
            <w:tcBorders>
              <w:top w:val="single" w:sz="4" w:space="0" w:color="auto"/>
              <w:left w:val="single" w:sz="4" w:space="0" w:color="auto"/>
              <w:bottom w:val="single" w:sz="4" w:space="0" w:color="auto"/>
              <w:right w:val="single" w:sz="4" w:space="0" w:color="auto"/>
            </w:tcBorders>
            <w:hideMark/>
          </w:tcPr>
          <w:p w14:paraId="44B022F3"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CAMERAS</w:t>
            </w:r>
          </w:p>
        </w:tc>
        <w:tc>
          <w:tcPr>
            <w:tcW w:w="1562" w:type="dxa"/>
            <w:tcBorders>
              <w:top w:val="single" w:sz="4" w:space="0" w:color="auto"/>
              <w:left w:val="single" w:sz="4" w:space="0" w:color="auto"/>
              <w:bottom w:val="single" w:sz="4" w:space="0" w:color="auto"/>
              <w:right w:val="single" w:sz="4" w:space="0" w:color="auto"/>
            </w:tcBorders>
            <w:hideMark/>
          </w:tcPr>
          <w:p w14:paraId="343993B4"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7EE0A371" w14:textId="77777777" w:rsidTr="007E188C">
        <w:trPr>
          <w:trHeight w:val="821"/>
        </w:trPr>
        <w:tc>
          <w:tcPr>
            <w:tcW w:w="2381" w:type="dxa"/>
            <w:tcBorders>
              <w:top w:val="single" w:sz="4" w:space="0" w:color="auto"/>
              <w:left w:val="single" w:sz="4" w:space="0" w:color="auto"/>
              <w:bottom w:val="single" w:sz="4" w:space="0" w:color="auto"/>
              <w:right w:val="single" w:sz="4" w:space="0" w:color="auto"/>
            </w:tcBorders>
          </w:tcPr>
          <w:p w14:paraId="0EF459A1"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4F1F3600"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Adjust and clean cameras</w:t>
            </w:r>
          </w:p>
          <w:p w14:paraId="7B6786E5" w14:textId="77777777" w:rsidR="007E188C" w:rsidRDefault="007E188C" w:rsidP="00504B4F">
            <w:pPr>
              <w:numPr>
                <w:ilvl w:val="0"/>
                <w:numId w:val="35"/>
              </w:numPr>
              <w:tabs>
                <w:tab w:val="num" w:pos="24"/>
              </w:tabs>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4DAF0AC8"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Backup and restore CCTV data</w:t>
            </w:r>
          </w:p>
          <w:p w14:paraId="05F5636E" w14:textId="7AD1E236" w:rsidR="007E188C" w:rsidRPr="00C631A4" w:rsidRDefault="007E188C" w:rsidP="00C631A4">
            <w:pPr>
              <w:numPr>
                <w:ilvl w:val="0"/>
                <w:numId w:val="35"/>
              </w:numPr>
              <w:autoSpaceDN w:val="0"/>
              <w:spacing w:line="360" w:lineRule="auto"/>
              <w:jc w:val="left"/>
              <w:rPr>
                <w:rFonts w:ascii="Tahoma" w:hAnsi="Tahoma" w:cs="Tahoma"/>
                <w:sz w:val="18"/>
                <w:szCs w:val="18"/>
              </w:rPr>
            </w:pPr>
            <w:r>
              <w:rPr>
                <w:rFonts w:ascii="Tahoma" w:hAnsi="Tahoma" w:cs="Tahoma"/>
                <w:sz w:val="18"/>
                <w:szCs w:val="18"/>
              </w:rPr>
              <w:t xml:space="preserve">Archive off site </w:t>
            </w:r>
          </w:p>
        </w:tc>
        <w:tc>
          <w:tcPr>
            <w:tcW w:w="1562" w:type="dxa"/>
            <w:tcBorders>
              <w:top w:val="single" w:sz="4" w:space="0" w:color="auto"/>
              <w:left w:val="single" w:sz="4" w:space="0" w:color="auto"/>
              <w:bottom w:val="single" w:sz="4" w:space="0" w:color="auto"/>
              <w:right w:val="single" w:sz="4" w:space="0" w:color="auto"/>
            </w:tcBorders>
          </w:tcPr>
          <w:p w14:paraId="31F42949" w14:textId="77777777" w:rsidR="007E188C" w:rsidRDefault="007E188C" w:rsidP="00504B4F">
            <w:pPr>
              <w:spacing w:line="360" w:lineRule="auto"/>
              <w:ind w:left="360"/>
              <w:rPr>
                <w:rFonts w:ascii="Tahoma" w:hAnsi="Tahoma" w:cs="Tahoma"/>
                <w:sz w:val="18"/>
                <w:szCs w:val="18"/>
              </w:rPr>
            </w:pPr>
          </w:p>
        </w:tc>
      </w:tr>
      <w:tr w:rsidR="007E188C" w14:paraId="2632232E"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0AEB22A9" w14:textId="1473D093" w:rsidR="007E188C" w:rsidRDefault="00C631A4" w:rsidP="00504B4F">
            <w:pPr>
              <w:spacing w:line="360" w:lineRule="auto"/>
              <w:rPr>
                <w:rFonts w:ascii="Tahoma" w:hAnsi="Tahoma" w:cs="Tahoma"/>
                <w:b/>
                <w:sz w:val="18"/>
                <w:szCs w:val="18"/>
              </w:rPr>
            </w:pPr>
            <w:r>
              <w:rPr>
                <w:rFonts w:ascii="Tahoma" w:hAnsi="Tahoma" w:cs="Tahoma"/>
                <w:b/>
                <w:sz w:val="18"/>
                <w:szCs w:val="18"/>
              </w:rPr>
              <w:t>5</w:t>
            </w:r>
            <w:r w:rsidR="007E188C">
              <w:rPr>
                <w:rFonts w:ascii="Tahoma" w:hAnsi="Tahoma" w:cs="Tahoma"/>
                <w:b/>
                <w:sz w:val="18"/>
                <w:szCs w:val="18"/>
              </w:rPr>
              <w:t xml:space="preserve">. </w:t>
            </w:r>
          </w:p>
        </w:tc>
        <w:tc>
          <w:tcPr>
            <w:tcW w:w="5412" w:type="dxa"/>
            <w:tcBorders>
              <w:top w:val="single" w:sz="4" w:space="0" w:color="auto"/>
              <w:left w:val="single" w:sz="4" w:space="0" w:color="auto"/>
              <w:bottom w:val="single" w:sz="4" w:space="0" w:color="auto"/>
              <w:right w:val="single" w:sz="4" w:space="0" w:color="auto"/>
            </w:tcBorders>
            <w:hideMark/>
          </w:tcPr>
          <w:p w14:paraId="799D6391"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CCTV MONITORS</w:t>
            </w:r>
          </w:p>
        </w:tc>
        <w:tc>
          <w:tcPr>
            <w:tcW w:w="1562" w:type="dxa"/>
            <w:tcBorders>
              <w:top w:val="single" w:sz="4" w:space="0" w:color="auto"/>
              <w:left w:val="single" w:sz="4" w:space="0" w:color="auto"/>
              <w:bottom w:val="single" w:sz="4" w:space="0" w:color="auto"/>
              <w:right w:val="single" w:sz="4" w:space="0" w:color="auto"/>
            </w:tcBorders>
            <w:hideMark/>
          </w:tcPr>
          <w:p w14:paraId="2601980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6209448A"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C7C5EFF" w14:textId="77777777" w:rsidR="007E188C" w:rsidRDefault="007E188C" w:rsidP="00504B4F">
            <w:pPr>
              <w:spacing w:line="360" w:lineRule="auto"/>
              <w:rPr>
                <w:rFonts w:ascii="Tahoma" w:hAnsi="Tahoma" w:cs="Tahoma"/>
                <w:b/>
                <w:sz w:val="18"/>
                <w:szCs w:val="18"/>
              </w:rPr>
            </w:pPr>
          </w:p>
          <w:p w14:paraId="7A553AD1" w14:textId="77777777" w:rsidR="007E188C" w:rsidRDefault="007E188C" w:rsidP="00504B4F">
            <w:pPr>
              <w:spacing w:line="360" w:lineRule="auto"/>
              <w:rPr>
                <w:rFonts w:ascii="Tahoma" w:hAnsi="Tahoma" w:cs="Tahoma"/>
                <w:b/>
                <w:sz w:val="18"/>
                <w:szCs w:val="18"/>
              </w:rPr>
            </w:pPr>
          </w:p>
          <w:p w14:paraId="32BE7091" w14:textId="77777777" w:rsidR="007E188C" w:rsidRDefault="007E188C" w:rsidP="00504B4F">
            <w:pPr>
              <w:spacing w:line="360" w:lineRule="auto"/>
              <w:rPr>
                <w:rFonts w:ascii="Tahoma" w:hAnsi="Tahoma" w:cs="Tahoma"/>
                <w:b/>
                <w:sz w:val="18"/>
                <w:szCs w:val="18"/>
              </w:rPr>
            </w:pPr>
          </w:p>
          <w:p w14:paraId="4EF14244"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188811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371463C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24454C19"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3AC57C04" w14:textId="3AF53793" w:rsidR="007E188C" w:rsidRPr="00C631A4" w:rsidRDefault="007E188C" w:rsidP="00C631A4">
            <w:pPr>
              <w:numPr>
                <w:ilvl w:val="0"/>
                <w:numId w:val="36"/>
              </w:numPr>
              <w:autoSpaceDN w:val="0"/>
              <w:spacing w:line="360" w:lineRule="auto"/>
              <w:jc w:val="left"/>
              <w:rPr>
                <w:rFonts w:ascii="Tahoma" w:hAnsi="Tahoma" w:cs="Tahoma"/>
                <w:b/>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5337481" w14:textId="77777777" w:rsidR="007E188C" w:rsidRDefault="007E188C" w:rsidP="00504B4F">
            <w:pPr>
              <w:spacing w:line="360" w:lineRule="auto"/>
              <w:ind w:left="360"/>
              <w:rPr>
                <w:rFonts w:ascii="Tahoma" w:hAnsi="Tahoma" w:cs="Tahoma"/>
                <w:sz w:val="18"/>
                <w:szCs w:val="18"/>
              </w:rPr>
            </w:pPr>
          </w:p>
        </w:tc>
      </w:tr>
      <w:tr w:rsidR="007E188C" w14:paraId="15F83EFD"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18974D82" w14:textId="713D6E40" w:rsidR="007E188C" w:rsidRDefault="00C631A4" w:rsidP="00504B4F">
            <w:pPr>
              <w:spacing w:line="360" w:lineRule="auto"/>
              <w:rPr>
                <w:rFonts w:ascii="Tahoma" w:hAnsi="Tahoma" w:cs="Tahoma"/>
                <w:b/>
                <w:sz w:val="18"/>
                <w:szCs w:val="18"/>
              </w:rPr>
            </w:pPr>
            <w:r>
              <w:rPr>
                <w:rFonts w:ascii="Tahoma" w:hAnsi="Tahoma" w:cs="Tahoma"/>
                <w:b/>
                <w:sz w:val="18"/>
                <w:szCs w:val="18"/>
              </w:rPr>
              <w:t>6</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7F8532D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ALARM SYSTEM</w:t>
            </w:r>
          </w:p>
        </w:tc>
        <w:tc>
          <w:tcPr>
            <w:tcW w:w="1562" w:type="dxa"/>
            <w:tcBorders>
              <w:top w:val="single" w:sz="4" w:space="0" w:color="auto"/>
              <w:left w:val="single" w:sz="4" w:space="0" w:color="auto"/>
              <w:bottom w:val="single" w:sz="4" w:space="0" w:color="auto"/>
              <w:right w:val="single" w:sz="4" w:space="0" w:color="auto"/>
            </w:tcBorders>
            <w:hideMark/>
          </w:tcPr>
          <w:p w14:paraId="33FD42C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42101ED8"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F953032"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966E886"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0BF327F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0A51B715"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7BE94D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04F6CDD" w14:textId="77777777" w:rsidR="007E188C" w:rsidRDefault="007E188C" w:rsidP="00504B4F">
            <w:pPr>
              <w:spacing w:line="360" w:lineRule="auto"/>
              <w:ind w:left="360"/>
              <w:rPr>
                <w:rFonts w:ascii="Tahoma" w:hAnsi="Tahoma" w:cs="Tahoma"/>
                <w:sz w:val="18"/>
                <w:szCs w:val="18"/>
              </w:rPr>
            </w:pPr>
          </w:p>
        </w:tc>
      </w:tr>
      <w:tr w:rsidR="007E188C" w14:paraId="4E1BAFE6"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7F7C2606" w14:textId="22FD6394" w:rsidR="007E188C" w:rsidRDefault="00C631A4" w:rsidP="00504B4F">
            <w:pPr>
              <w:spacing w:line="360" w:lineRule="auto"/>
              <w:rPr>
                <w:rFonts w:ascii="Tahoma" w:hAnsi="Tahoma" w:cs="Tahoma"/>
                <w:b/>
                <w:sz w:val="18"/>
                <w:szCs w:val="18"/>
              </w:rPr>
            </w:pPr>
            <w:r>
              <w:rPr>
                <w:rFonts w:ascii="Tahoma" w:hAnsi="Tahoma" w:cs="Tahoma"/>
                <w:b/>
                <w:sz w:val="18"/>
                <w:szCs w:val="18"/>
              </w:rPr>
              <w:t>7</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8CBA10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WALK THROUGH METAL DETECTORS</w:t>
            </w:r>
          </w:p>
        </w:tc>
        <w:tc>
          <w:tcPr>
            <w:tcW w:w="1562" w:type="dxa"/>
            <w:tcBorders>
              <w:top w:val="single" w:sz="4" w:space="0" w:color="auto"/>
              <w:left w:val="single" w:sz="4" w:space="0" w:color="auto"/>
              <w:bottom w:val="single" w:sz="4" w:space="0" w:color="auto"/>
              <w:right w:val="single" w:sz="4" w:space="0" w:color="auto"/>
            </w:tcBorders>
            <w:hideMark/>
          </w:tcPr>
          <w:p w14:paraId="16EE46B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798B171" w14:textId="77777777" w:rsidTr="007E188C">
        <w:trPr>
          <w:trHeight w:val="475"/>
        </w:trPr>
        <w:tc>
          <w:tcPr>
            <w:tcW w:w="2381" w:type="dxa"/>
            <w:tcBorders>
              <w:top w:val="single" w:sz="4" w:space="0" w:color="auto"/>
              <w:left w:val="single" w:sz="4" w:space="0" w:color="auto"/>
              <w:bottom w:val="single" w:sz="4" w:space="0" w:color="auto"/>
              <w:right w:val="single" w:sz="4" w:space="0" w:color="auto"/>
            </w:tcBorders>
          </w:tcPr>
          <w:p w14:paraId="1737E71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56A943B5"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Check general condition and clean walk-through metal detectors</w:t>
            </w:r>
          </w:p>
          <w:p w14:paraId="3697553D"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Service and clean mechanism</w:t>
            </w:r>
          </w:p>
        </w:tc>
        <w:tc>
          <w:tcPr>
            <w:tcW w:w="1562" w:type="dxa"/>
            <w:tcBorders>
              <w:top w:val="single" w:sz="4" w:space="0" w:color="auto"/>
              <w:left w:val="single" w:sz="4" w:space="0" w:color="auto"/>
              <w:bottom w:val="single" w:sz="4" w:space="0" w:color="auto"/>
              <w:right w:val="single" w:sz="4" w:space="0" w:color="auto"/>
            </w:tcBorders>
          </w:tcPr>
          <w:p w14:paraId="66ADE0DF" w14:textId="77777777" w:rsidR="007E188C" w:rsidRDefault="007E188C" w:rsidP="00504B4F">
            <w:pPr>
              <w:spacing w:line="360" w:lineRule="auto"/>
              <w:ind w:left="360"/>
              <w:rPr>
                <w:rFonts w:ascii="Tahoma" w:hAnsi="Tahoma" w:cs="Tahoma"/>
                <w:sz w:val="18"/>
                <w:szCs w:val="18"/>
              </w:rPr>
            </w:pPr>
          </w:p>
        </w:tc>
      </w:tr>
      <w:tr w:rsidR="007E188C" w14:paraId="4016D089"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77DBFB23" w14:textId="7465593E" w:rsidR="007E188C" w:rsidRDefault="00C631A4" w:rsidP="00504B4F">
            <w:pPr>
              <w:spacing w:line="360" w:lineRule="auto"/>
              <w:rPr>
                <w:rFonts w:ascii="Tahoma" w:hAnsi="Tahoma" w:cs="Tahoma"/>
                <w:b/>
                <w:sz w:val="18"/>
                <w:szCs w:val="18"/>
              </w:rPr>
            </w:pPr>
            <w:r>
              <w:rPr>
                <w:rFonts w:ascii="Tahoma" w:hAnsi="Tahoma" w:cs="Tahoma"/>
                <w:b/>
                <w:sz w:val="18"/>
                <w:szCs w:val="18"/>
              </w:rPr>
              <w:t>8</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D3E6BA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Fixture</w:t>
            </w:r>
          </w:p>
        </w:tc>
        <w:tc>
          <w:tcPr>
            <w:tcW w:w="1562" w:type="dxa"/>
            <w:tcBorders>
              <w:top w:val="single" w:sz="4" w:space="0" w:color="auto"/>
              <w:left w:val="single" w:sz="4" w:space="0" w:color="auto"/>
              <w:bottom w:val="single" w:sz="4" w:space="0" w:color="auto"/>
              <w:right w:val="single" w:sz="4" w:space="0" w:color="auto"/>
            </w:tcBorders>
            <w:hideMark/>
          </w:tcPr>
          <w:p w14:paraId="6EB565F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2B497278" w14:textId="77777777" w:rsidTr="007E188C">
        <w:trPr>
          <w:trHeight w:val="405"/>
        </w:trPr>
        <w:tc>
          <w:tcPr>
            <w:tcW w:w="2381" w:type="dxa"/>
            <w:tcBorders>
              <w:top w:val="single" w:sz="4" w:space="0" w:color="auto"/>
              <w:left w:val="single" w:sz="4" w:space="0" w:color="auto"/>
              <w:bottom w:val="single" w:sz="4" w:space="0" w:color="auto"/>
              <w:right w:val="single" w:sz="4" w:space="0" w:color="auto"/>
            </w:tcBorders>
          </w:tcPr>
          <w:p w14:paraId="464AFCFF"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5D8ABB0" w14:textId="77777777" w:rsidR="007E188C" w:rsidRDefault="007E188C" w:rsidP="00504B4F">
            <w:pPr>
              <w:numPr>
                <w:ilvl w:val="0"/>
                <w:numId w:val="38"/>
              </w:numPr>
              <w:autoSpaceDN w:val="0"/>
              <w:spacing w:line="360" w:lineRule="auto"/>
              <w:jc w:val="left"/>
              <w:rPr>
                <w:rFonts w:ascii="Tahoma" w:hAnsi="Tahoma" w:cs="Tahoma"/>
                <w:sz w:val="18"/>
                <w:szCs w:val="18"/>
              </w:rPr>
            </w:pPr>
            <w:r>
              <w:rPr>
                <w:rFonts w:ascii="Tahoma" w:hAnsi="Tahoma" w:cs="Tahoma"/>
                <w:sz w:val="18"/>
                <w:szCs w:val="18"/>
              </w:rPr>
              <w:t>Check equipment fixtures and repair and replace if required</w:t>
            </w:r>
          </w:p>
        </w:tc>
        <w:tc>
          <w:tcPr>
            <w:tcW w:w="1562" w:type="dxa"/>
            <w:tcBorders>
              <w:top w:val="single" w:sz="4" w:space="0" w:color="auto"/>
              <w:left w:val="single" w:sz="4" w:space="0" w:color="auto"/>
              <w:bottom w:val="single" w:sz="4" w:space="0" w:color="auto"/>
              <w:right w:val="single" w:sz="4" w:space="0" w:color="auto"/>
            </w:tcBorders>
          </w:tcPr>
          <w:p w14:paraId="243F4BBE" w14:textId="77777777" w:rsidR="007E188C" w:rsidRDefault="007E188C" w:rsidP="00504B4F">
            <w:pPr>
              <w:spacing w:line="360" w:lineRule="auto"/>
              <w:ind w:left="360"/>
              <w:rPr>
                <w:rFonts w:ascii="Tahoma" w:hAnsi="Tahoma" w:cs="Tahoma"/>
                <w:sz w:val="18"/>
                <w:szCs w:val="18"/>
              </w:rPr>
            </w:pPr>
          </w:p>
        </w:tc>
      </w:tr>
      <w:tr w:rsidR="007E188C" w14:paraId="19F3CF84"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hideMark/>
          </w:tcPr>
          <w:p w14:paraId="3BB93325" w14:textId="3EC346D1" w:rsidR="007E188C" w:rsidRDefault="00C631A4" w:rsidP="00504B4F">
            <w:pPr>
              <w:spacing w:line="360" w:lineRule="auto"/>
              <w:rPr>
                <w:rFonts w:ascii="Tahoma" w:hAnsi="Tahoma" w:cs="Tahoma"/>
                <w:b/>
                <w:sz w:val="18"/>
                <w:szCs w:val="18"/>
              </w:rPr>
            </w:pPr>
            <w:r>
              <w:rPr>
                <w:rFonts w:ascii="Tahoma" w:hAnsi="Tahoma" w:cs="Tahoma"/>
                <w:b/>
                <w:sz w:val="18"/>
                <w:szCs w:val="18"/>
              </w:rPr>
              <w:t>9</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AEBEC35" w14:textId="35865B24" w:rsidR="007E188C" w:rsidRDefault="007E188C" w:rsidP="00504B4F">
            <w:pPr>
              <w:spacing w:line="360" w:lineRule="auto"/>
              <w:rPr>
                <w:rFonts w:ascii="Tahoma" w:hAnsi="Tahoma" w:cs="Tahoma"/>
                <w:b/>
                <w:sz w:val="18"/>
                <w:szCs w:val="18"/>
              </w:rPr>
            </w:pPr>
            <w:r>
              <w:rPr>
                <w:rFonts w:ascii="Tahoma" w:hAnsi="Tahoma" w:cs="Tahoma"/>
                <w:b/>
                <w:sz w:val="18"/>
                <w:szCs w:val="18"/>
              </w:rPr>
              <w:t xml:space="preserve">Training and </w:t>
            </w:r>
            <w:r w:rsidR="00C631A4">
              <w:rPr>
                <w:rFonts w:ascii="Tahoma" w:hAnsi="Tahoma" w:cs="Tahoma"/>
                <w:b/>
                <w:sz w:val="18"/>
                <w:szCs w:val="18"/>
              </w:rPr>
              <w:t>S</w:t>
            </w:r>
            <w:r>
              <w:rPr>
                <w:rFonts w:ascii="Tahoma" w:hAnsi="Tahoma" w:cs="Tahoma"/>
                <w:b/>
                <w:sz w:val="18"/>
                <w:szCs w:val="18"/>
              </w:rPr>
              <w:t>upport</w:t>
            </w:r>
          </w:p>
        </w:tc>
        <w:tc>
          <w:tcPr>
            <w:tcW w:w="1562" w:type="dxa"/>
            <w:tcBorders>
              <w:top w:val="single" w:sz="4" w:space="0" w:color="auto"/>
              <w:left w:val="single" w:sz="4" w:space="0" w:color="auto"/>
              <w:bottom w:val="single" w:sz="4" w:space="0" w:color="auto"/>
              <w:right w:val="single" w:sz="4" w:space="0" w:color="auto"/>
            </w:tcBorders>
            <w:hideMark/>
          </w:tcPr>
          <w:p w14:paraId="57D177F5" w14:textId="5CA19121" w:rsidR="007E188C" w:rsidRDefault="007E188C" w:rsidP="00B67D58">
            <w:pPr>
              <w:spacing w:line="360" w:lineRule="auto"/>
              <w:jc w:val="left"/>
              <w:rPr>
                <w:rFonts w:ascii="Tahoma" w:hAnsi="Tahoma" w:cs="Tahoma"/>
                <w:b/>
                <w:sz w:val="18"/>
                <w:szCs w:val="18"/>
              </w:rPr>
            </w:pPr>
            <w:r>
              <w:rPr>
                <w:rFonts w:ascii="Tahoma" w:hAnsi="Tahoma" w:cs="Tahoma"/>
                <w:b/>
                <w:sz w:val="18"/>
                <w:szCs w:val="18"/>
              </w:rPr>
              <w:t xml:space="preserve">When </w:t>
            </w:r>
            <w:r w:rsidR="009C05C9">
              <w:rPr>
                <w:rFonts w:ascii="Tahoma" w:hAnsi="Tahoma" w:cs="Tahoma"/>
                <w:b/>
                <w:sz w:val="18"/>
                <w:szCs w:val="18"/>
              </w:rPr>
              <w:t>is needed</w:t>
            </w:r>
          </w:p>
        </w:tc>
      </w:tr>
      <w:tr w:rsidR="007E188C" w14:paraId="532ADB1F"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tcPr>
          <w:p w14:paraId="396CC8CE"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1D60561D" w14:textId="77777777" w:rsidR="007E188C" w:rsidRDefault="007E188C" w:rsidP="00504B4F">
            <w:pPr>
              <w:numPr>
                <w:ilvl w:val="0"/>
                <w:numId w:val="39"/>
              </w:numPr>
              <w:autoSpaceDN w:val="0"/>
              <w:spacing w:line="360" w:lineRule="auto"/>
              <w:jc w:val="left"/>
              <w:rPr>
                <w:rFonts w:ascii="Tahoma" w:hAnsi="Tahoma" w:cs="Tahoma"/>
                <w:b/>
                <w:sz w:val="18"/>
                <w:szCs w:val="18"/>
              </w:rPr>
            </w:pPr>
            <w:r>
              <w:rPr>
                <w:rFonts w:ascii="Tahoma" w:hAnsi="Tahoma" w:cs="Tahoma"/>
                <w:sz w:val="18"/>
                <w:szCs w:val="18"/>
              </w:rPr>
              <w:t xml:space="preserve">Training to be provided to RAF employees quarterly </w:t>
            </w:r>
          </w:p>
        </w:tc>
        <w:tc>
          <w:tcPr>
            <w:tcW w:w="1562" w:type="dxa"/>
            <w:tcBorders>
              <w:top w:val="single" w:sz="4" w:space="0" w:color="auto"/>
              <w:left w:val="single" w:sz="4" w:space="0" w:color="auto"/>
              <w:bottom w:val="single" w:sz="4" w:space="0" w:color="auto"/>
              <w:right w:val="single" w:sz="4" w:space="0" w:color="auto"/>
            </w:tcBorders>
          </w:tcPr>
          <w:p w14:paraId="13D450C2" w14:textId="77777777" w:rsidR="007E188C" w:rsidRDefault="007E188C" w:rsidP="00504B4F">
            <w:pPr>
              <w:spacing w:line="360" w:lineRule="auto"/>
              <w:ind w:left="360"/>
              <w:rPr>
                <w:rFonts w:ascii="Tahoma" w:hAnsi="Tahoma" w:cs="Tahoma"/>
                <w:sz w:val="18"/>
                <w:szCs w:val="18"/>
              </w:rPr>
            </w:pPr>
          </w:p>
        </w:tc>
      </w:tr>
      <w:tr w:rsidR="007E188C" w14:paraId="243C335D" w14:textId="77777777" w:rsidTr="007E188C">
        <w:trPr>
          <w:trHeight w:val="441"/>
        </w:trPr>
        <w:tc>
          <w:tcPr>
            <w:tcW w:w="2381" w:type="dxa"/>
            <w:tcBorders>
              <w:top w:val="single" w:sz="4" w:space="0" w:color="auto"/>
              <w:left w:val="single" w:sz="4" w:space="0" w:color="auto"/>
              <w:bottom w:val="single" w:sz="4" w:space="0" w:color="auto"/>
              <w:right w:val="single" w:sz="4" w:space="0" w:color="auto"/>
            </w:tcBorders>
            <w:hideMark/>
          </w:tcPr>
          <w:p w14:paraId="2E251A64" w14:textId="431B5D42" w:rsidR="007E188C" w:rsidRDefault="007E188C" w:rsidP="00504B4F">
            <w:pPr>
              <w:spacing w:line="360" w:lineRule="auto"/>
              <w:rPr>
                <w:rFonts w:ascii="Tahoma" w:hAnsi="Tahoma" w:cs="Tahoma"/>
                <w:b/>
                <w:sz w:val="18"/>
                <w:szCs w:val="18"/>
              </w:rPr>
            </w:pPr>
            <w:r>
              <w:rPr>
                <w:rFonts w:ascii="Tahoma" w:hAnsi="Tahoma" w:cs="Tahoma"/>
                <w:b/>
                <w:sz w:val="18"/>
                <w:szCs w:val="18"/>
              </w:rPr>
              <w:t>1</w:t>
            </w:r>
            <w:r w:rsidR="00C631A4">
              <w:rPr>
                <w:rFonts w:ascii="Tahoma" w:hAnsi="Tahoma" w:cs="Tahoma"/>
                <w:b/>
                <w:sz w:val="18"/>
                <w:szCs w:val="18"/>
              </w:rPr>
              <w:t>0</w:t>
            </w:r>
            <w:r>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607237E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Provide Monthly Maintenance report</w:t>
            </w:r>
          </w:p>
        </w:tc>
        <w:tc>
          <w:tcPr>
            <w:tcW w:w="1562" w:type="dxa"/>
            <w:tcBorders>
              <w:top w:val="single" w:sz="4" w:space="0" w:color="auto"/>
              <w:left w:val="single" w:sz="4" w:space="0" w:color="auto"/>
              <w:bottom w:val="single" w:sz="4" w:space="0" w:color="auto"/>
              <w:right w:val="single" w:sz="4" w:space="0" w:color="auto"/>
            </w:tcBorders>
            <w:hideMark/>
          </w:tcPr>
          <w:p w14:paraId="18D7A75C"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Monthly</w:t>
            </w:r>
          </w:p>
        </w:tc>
      </w:tr>
    </w:tbl>
    <w:p w14:paraId="348B4071" w14:textId="77777777" w:rsidR="007E188C" w:rsidRDefault="007E188C" w:rsidP="007E188C">
      <w:pPr>
        <w:spacing w:line="360" w:lineRule="auto"/>
        <w:ind w:left="142"/>
        <w:contextualSpacing/>
        <w:rPr>
          <w:rFonts w:ascii="Tahoma" w:hAnsi="Tahoma" w:cs="Tahoma"/>
          <w:b/>
          <w:bCs/>
          <w:sz w:val="18"/>
          <w:szCs w:val="18"/>
        </w:rPr>
      </w:pPr>
    </w:p>
    <w:p w14:paraId="5D33F7BB" w14:textId="77777777" w:rsidR="007E188C" w:rsidRDefault="007E188C" w:rsidP="007E188C">
      <w:pPr>
        <w:spacing w:line="360" w:lineRule="auto"/>
        <w:rPr>
          <w:rFonts w:ascii="Tahoma" w:hAnsi="Tahoma" w:cs="Tahoma"/>
          <w:bCs/>
          <w:sz w:val="18"/>
          <w:szCs w:val="18"/>
        </w:rPr>
      </w:pPr>
    </w:p>
    <w:p w14:paraId="2DB3A21E" w14:textId="77777777" w:rsidR="007E188C" w:rsidRDefault="007E188C" w:rsidP="007E188C">
      <w:pPr>
        <w:spacing w:line="360" w:lineRule="auto"/>
        <w:rPr>
          <w:rFonts w:ascii="Tahoma" w:hAnsi="Tahoma" w:cs="Tahoma"/>
          <w:bCs/>
          <w:sz w:val="18"/>
          <w:szCs w:val="18"/>
        </w:rPr>
      </w:pPr>
    </w:p>
    <w:p w14:paraId="5F5F22ED" w14:textId="77777777" w:rsidR="007E188C" w:rsidRDefault="007E188C" w:rsidP="007E188C">
      <w:pPr>
        <w:spacing w:line="360" w:lineRule="auto"/>
        <w:rPr>
          <w:rFonts w:ascii="Tahoma" w:hAnsi="Tahoma" w:cs="Tahoma"/>
          <w:bCs/>
          <w:sz w:val="18"/>
          <w:szCs w:val="18"/>
        </w:rPr>
      </w:pPr>
    </w:p>
    <w:p w14:paraId="5FCBC99E" w14:textId="77777777" w:rsidR="007E188C" w:rsidRDefault="007E188C" w:rsidP="007E188C">
      <w:pPr>
        <w:spacing w:line="360" w:lineRule="auto"/>
        <w:rPr>
          <w:rFonts w:ascii="Tahoma" w:hAnsi="Tahoma" w:cs="Tahoma"/>
          <w:bCs/>
          <w:sz w:val="18"/>
          <w:szCs w:val="18"/>
        </w:rPr>
      </w:pPr>
    </w:p>
    <w:p w14:paraId="2802A557" w14:textId="77777777" w:rsidR="007E188C" w:rsidRDefault="007E188C" w:rsidP="007E188C">
      <w:pPr>
        <w:spacing w:line="360" w:lineRule="auto"/>
        <w:rPr>
          <w:rFonts w:ascii="Tahoma" w:hAnsi="Tahoma" w:cs="Tahoma"/>
          <w:bCs/>
          <w:sz w:val="18"/>
          <w:szCs w:val="18"/>
        </w:rPr>
      </w:pPr>
    </w:p>
    <w:p w14:paraId="088DC683" w14:textId="77777777" w:rsidR="007E188C" w:rsidRDefault="007E188C" w:rsidP="007E188C">
      <w:pPr>
        <w:spacing w:line="360" w:lineRule="auto"/>
        <w:rPr>
          <w:rFonts w:ascii="Tahoma" w:hAnsi="Tahoma" w:cs="Tahoma"/>
          <w:bCs/>
          <w:sz w:val="18"/>
          <w:szCs w:val="18"/>
        </w:rPr>
      </w:pPr>
    </w:p>
    <w:p w14:paraId="42054324" w14:textId="77777777" w:rsidR="007E188C" w:rsidRDefault="007E188C" w:rsidP="007E188C">
      <w:pPr>
        <w:spacing w:line="360" w:lineRule="auto"/>
        <w:rPr>
          <w:rFonts w:ascii="Tahoma" w:hAnsi="Tahoma" w:cs="Tahoma"/>
          <w:bCs/>
          <w:sz w:val="18"/>
          <w:szCs w:val="18"/>
        </w:rPr>
      </w:pPr>
    </w:p>
    <w:p w14:paraId="5EED94B7" w14:textId="77777777" w:rsidR="007E188C" w:rsidRDefault="007E188C" w:rsidP="007E188C">
      <w:pPr>
        <w:spacing w:line="360" w:lineRule="auto"/>
        <w:rPr>
          <w:rFonts w:ascii="Tahoma" w:hAnsi="Tahoma" w:cs="Tahoma"/>
          <w:bCs/>
          <w:sz w:val="18"/>
          <w:szCs w:val="18"/>
        </w:rPr>
      </w:pPr>
    </w:p>
    <w:p w14:paraId="12202A3E" w14:textId="77777777" w:rsidR="007E188C" w:rsidRDefault="007E188C" w:rsidP="007E188C">
      <w:pPr>
        <w:spacing w:line="360" w:lineRule="auto"/>
        <w:rPr>
          <w:rFonts w:ascii="Tahoma" w:hAnsi="Tahoma" w:cs="Tahoma"/>
          <w:bCs/>
          <w:sz w:val="18"/>
          <w:szCs w:val="18"/>
        </w:rPr>
      </w:pPr>
    </w:p>
    <w:p w14:paraId="076581A4" w14:textId="77777777" w:rsidR="007E188C" w:rsidRDefault="007E188C" w:rsidP="007E188C">
      <w:pPr>
        <w:spacing w:line="360" w:lineRule="auto"/>
        <w:rPr>
          <w:rFonts w:ascii="Tahoma" w:hAnsi="Tahoma" w:cs="Tahoma"/>
          <w:bCs/>
          <w:sz w:val="18"/>
          <w:szCs w:val="18"/>
        </w:rPr>
      </w:pPr>
    </w:p>
    <w:p w14:paraId="5C2B1777" w14:textId="545F7B65" w:rsidR="007E188C" w:rsidRPr="009E0B4A" w:rsidRDefault="007E188C" w:rsidP="007E188C">
      <w:pPr>
        <w:keepNext/>
        <w:spacing w:line="360" w:lineRule="auto"/>
        <w:ind w:left="142"/>
        <w:outlineLvl w:val="0"/>
        <w:rPr>
          <w:rFonts w:ascii="Tahoma" w:hAnsi="Tahoma" w:cs="Tahoma"/>
          <w:b/>
          <w:bCs/>
          <w:sz w:val="18"/>
          <w:szCs w:val="18"/>
          <w:u w:val="single"/>
          <w:lang w:val="en-US"/>
        </w:rPr>
      </w:pPr>
      <w:r>
        <w:rPr>
          <w:rFonts w:ascii="Tahoma" w:hAnsi="Tahoma" w:cs="Tahoma"/>
          <w:b/>
          <w:bCs/>
          <w:sz w:val="18"/>
          <w:szCs w:val="18"/>
        </w:rPr>
        <w:t xml:space="preserve">   </w:t>
      </w:r>
      <w:r w:rsidRPr="009E0B4A">
        <w:rPr>
          <w:rFonts w:ascii="Tahoma" w:hAnsi="Tahoma" w:cs="Tahoma"/>
          <w:b/>
          <w:bCs/>
          <w:sz w:val="18"/>
          <w:szCs w:val="18"/>
          <w:u w:val="single"/>
        </w:rPr>
        <w:t>Q</w:t>
      </w:r>
      <w:r w:rsidR="008844BC" w:rsidRPr="009E0B4A">
        <w:rPr>
          <w:rFonts w:ascii="Tahoma" w:hAnsi="Tahoma" w:cs="Tahoma"/>
          <w:b/>
          <w:bCs/>
          <w:sz w:val="18"/>
          <w:szCs w:val="18"/>
          <w:u w:val="single"/>
        </w:rPr>
        <w:t>UANTITIES</w:t>
      </w:r>
    </w:p>
    <w:p w14:paraId="7C30147B" w14:textId="77777777" w:rsidR="007E188C" w:rsidRDefault="007E188C" w:rsidP="007E188C">
      <w:pPr>
        <w:keepNext/>
        <w:spacing w:line="360" w:lineRule="auto"/>
        <w:outlineLvl w:val="0"/>
        <w:rPr>
          <w:rFonts w:ascii="Tahoma" w:hAnsi="Tahoma" w:cs="Tahoma"/>
          <w:b/>
          <w:bCs/>
          <w:sz w:val="18"/>
          <w:szCs w:val="18"/>
        </w:rPr>
      </w:pPr>
    </w:p>
    <w:tbl>
      <w:tblPr>
        <w:tblW w:w="6480" w:type="dxa"/>
        <w:tblInd w:w="314" w:type="dxa"/>
        <w:tblLayout w:type="fixed"/>
        <w:tblCellMar>
          <w:left w:w="30" w:type="dxa"/>
          <w:right w:w="30" w:type="dxa"/>
        </w:tblCellMar>
        <w:tblLook w:val="04A0" w:firstRow="1" w:lastRow="0" w:firstColumn="1" w:lastColumn="0" w:noHBand="0" w:noVBand="1"/>
      </w:tblPr>
      <w:tblGrid>
        <w:gridCol w:w="3251"/>
        <w:gridCol w:w="3229"/>
      </w:tblGrid>
      <w:tr w:rsidR="007E188C" w14:paraId="3A43EA02"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5B8EB43C" w14:textId="77777777" w:rsidR="007E188C" w:rsidRDefault="007E188C">
            <w:pPr>
              <w:adjustRightInd w:val="0"/>
              <w:spacing w:line="276" w:lineRule="auto"/>
              <w:jc w:val="center"/>
              <w:rPr>
                <w:rFonts w:ascii="Tahoma" w:hAnsi="Tahoma" w:cs="Tahoma"/>
                <w:b/>
                <w:bCs/>
                <w:color w:val="FFFFFF"/>
                <w:sz w:val="18"/>
                <w:szCs w:val="18"/>
                <w:lang w:eastAsia="en-ZA"/>
              </w:rPr>
            </w:pPr>
            <w:r>
              <w:rPr>
                <w:rFonts w:ascii="Tahoma" w:hAnsi="Tahoma" w:cs="Tahoma"/>
                <w:b/>
                <w:bCs/>
                <w:color w:val="FFFFFF"/>
                <w:sz w:val="18"/>
                <w:szCs w:val="18"/>
                <w:lang w:eastAsia="en-ZA"/>
              </w:rPr>
              <w:t>Security Systems</w:t>
            </w:r>
          </w:p>
        </w:tc>
        <w:tc>
          <w:tcPr>
            <w:tcW w:w="3229" w:type="dxa"/>
            <w:tcBorders>
              <w:top w:val="single" w:sz="12" w:space="0" w:color="auto"/>
              <w:left w:val="nil"/>
              <w:bottom w:val="single" w:sz="12" w:space="0" w:color="auto"/>
              <w:right w:val="nil"/>
            </w:tcBorders>
            <w:shd w:val="solid" w:color="000000" w:fill="auto"/>
          </w:tcPr>
          <w:p w14:paraId="0CA53DE3" w14:textId="77777777" w:rsidR="007E188C" w:rsidRDefault="007E188C">
            <w:pPr>
              <w:adjustRightInd w:val="0"/>
              <w:spacing w:line="276" w:lineRule="auto"/>
              <w:jc w:val="center"/>
              <w:rPr>
                <w:rFonts w:ascii="Tahoma" w:hAnsi="Tahoma" w:cs="Tahoma"/>
                <w:b/>
                <w:bCs/>
                <w:color w:val="FFFFFF"/>
                <w:sz w:val="18"/>
                <w:szCs w:val="18"/>
                <w:lang w:eastAsia="en-ZA"/>
              </w:rPr>
            </w:pPr>
          </w:p>
        </w:tc>
      </w:tr>
      <w:tr w:rsidR="007E188C" w14:paraId="42F1D0D8" w14:textId="77777777" w:rsidTr="009B1FF1">
        <w:trPr>
          <w:cantSplit/>
          <w:trHeight w:val="837"/>
        </w:trPr>
        <w:tc>
          <w:tcPr>
            <w:tcW w:w="3251" w:type="dxa"/>
            <w:tcBorders>
              <w:top w:val="single" w:sz="12" w:space="0" w:color="auto"/>
              <w:left w:val="single" w:sz="12" w:space="0" w:color="auto"/>
              <w:bottom w:val="single" w:sz="12" w:space="0" w:color="auto"/>
              <w:right w:val="nil"/>
            </w:tcBorders>
            <w:shd w:val="clear" w:color="auto" w:fill="FFFFFF" w:themeFill="background1"/>
            <w:hideMark/>
          </w:tcPr>
          <w:p w14:paraId="5A751F93" w14:textId="77777777" w:rsidR="007E188C" w:rsidRDefault="007E188C">
            <w:pPr>
              <w:adjustRightInd w:val="0"/>
              <w:spacing w:line="276" w:lineRule="auto"/>
              <w:jc w:val="center"/>
              <w:rPr>
                <w:rFonts w:ascii="Tahoma" w:hAnsi="Tahoma" w:cs="Tahoma"/>
                <w:b/>
                <w:bCs/>
                <w:color w:val="000000"/>
                <w:sz w:val="18"/>
                <w:szCs w:val="18"/>
                <w:lang w:eastAsia="en-ZA"/>
              </w:rPr>
            </w:pPr>
            <w:r>
              <w:rPr>
                <w:rFonts w:ascii="Tahoma" w:hAnsi="Tahoma" w:cs="Tahoma"/>
                <w:b/>
                <w:bCs/>
                <w:color w:val="000000"/>
                <w:sz w:val="18"/>
                <w:szCs w:val="18"/>
                <w:lang w:eastAsia="en-ZA"/>
              </w:rPr>
              <w:t>Access Control</w:t>
            </w:r>
          </w:p>
        </w:tc>
        <w:tc>
          <w:tcPr>
            <w:tcW w:w="3229"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hideMark/>
          </w:tcPr>
          <w:p w14:paraId="5A4923DE" w14:textId="2A75628A" w:rsidR="007E188C" w:rsidRDefault="009C05C9" w:rsidP="00FE107E">
            <w:pPr>
              <w:adjustRightInd w:val="0"/>
              <w:spacing w:line="276" w:lineRule="auto"/>
              <w:ind w:left="113" w:right="113"/>
              <w:rPr>
                <w:rFonts w:ascii="Tahoma" w:hAnsi="Tahoma" w:cs="Tahoma"/>
                <w:b/>
                <w:bCs/>
                <w:color w:val="000000"/>
                <w:sz w:val="18"/>
                <w:szCs w:val="18"/>
                <w:lang w:eastAsia="en-ZA"/>
              </w:rPr>
            </w:pPr>
            <w:r>
              <w:rPr>
                <w:rFonts w:ascii="Tahoma" w:hAnsi="Tahoma" w:cs="Tahoma"/>
                <w:b/>
                <w:bCs/>
                <w:color w:val="000000"/>
                <w:sz w:val="18"/>
                <w:szCs w:val="18"/>
                <w:lang w:eastAsia="en-ZA"/>
              </w:rPr>
              <w:t>MAF</w:t>
            </w:r>
          </w:p>
        </w:tc>
      </w:tr>
      <w:tr w:rsidR="007E188C" w14:paraId="193BA279" w14:textId="77777777" w:rsidTr="009B1FF1">
        <w:trPr>
          <w:trHeight w:val="305"/>
        </w:trPr>
        <w:tc>
          <w:tcPr>
            <w:tcW w:w="3251" w:type="dxa"/>
            <w:tcBorders>
              <w:top w:val="nil"/>
              <w:left w:val="single" w:sz="12" w:space="0" w:color="auto"/>
              <w:bottom w:val="single" w:sz="12" w:space="0" w:color="auto"/>
              <w:right w:val="single" w:sz="12" w:space="0" w:color="auto"/>
            </w:tcBorders>
            <w:shd w:val="solid" w:color="000000" w:fill="auto"/>
            <w:hideMark/>
          </w:tcPr>
          <w:p w14:paraId="51E5B61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 xml:space="preserve">Access Control </w:t>
            </w: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7487CFCB"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465DBBA8"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FD4BC0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Access Control PC</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F3DF145" w14:textId="36B1D761" w:rsidR="007E188C" w:rsidRDefault="009B1FF1"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5A5CB0C"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4F502D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Biometric readers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167A8750" w14:textId="0E165D52"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6</w:t>
            </w:r>
          </w:p>
        </w:tc>
      </w:tr>
      <w:tr w:rsidR="007E188C" w14:paraId="52636F37"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46B7408"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Card readers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94F4DAB" w14:textId="2762C15C" w:rsidR="007E188C" w:rsidRDefault="009B1FF1"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47C90044" w14:textId="77777777" w:rsidTr="009B1FF1">
        <w:trPr>
          <w:trHeight w:val="334"/>
        </w:trPr>
        <w:tc>
          <w:tcPr>
            <w:tcW w:w="3251" w:type="dxa"/>
            <w:tcBorders>
              <w:top w:val="nil"/>
              <w:left w:val="single" w:sz="12" w:space="0" w:color="auto"/>
              <w:bottom w:val="single" w:sz="12" w:space="0" w:color="auto"/>
              <w:right w:val="single" w:sz="12" w:space="0" w:color="auto"/>
            </w:tcBorders>
            <w:hideMark/>
          </w:tcPr>
          <w:p w14:paraId="4BAE5F81"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Walk-through metal detectors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B92BF7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193E6E5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051C133D"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211AB92B"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3E01CD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0B1B5FD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Emergency Release (Green)</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4386DFC" w14:textId="20B9D04E"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3</w:t>
            </w:r>
          </w:p>
        </w:tc>
      </w:tr>
      <w:tr w:rsidR="007E188C" w14:paraId="5700AE56"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7BF11BC"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Closer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8184AF6" w14:textId="242DED37"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3</w:t>
            </w:r>
          </w:p>
        </w:tc>
      </w:tr>
      <w:tr w:rsidR="007E188C" w14:paraId="53E764B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502CF388" w14:textId="77777777" w:rsidR="007E188C" w:rsidRDefault="007E188C">
            <w:pPr>
              <w:adjustRightInd w:val="0"/>
              <w:spacing w:line="276" w:lineRule="auto"/>
              <w:rPr>
                <w:rFonts w:ascii="Tahoma" w:hAnsi="Tahoma" w:cs="Tahoma"/>
                <w:b/>
                <w:bCs/>
                <w:color w:val="000000"/>
                <w:sz w:val="18"/>
                <w:szCs w:val="18"/>
                <w:lang w:eastAsia="en-ZA"/>
              </w:rPr>
            </w:pPr>
            <w:r>
              <w:rPr>
                <w:rFonts w:ascii="Tahoma" w:hAnsi="Tahoma" w:cs="Tahoma"/>
                <w:b/>
                <w:bCs/>
                <w:color w:val="000000"/>
                <w:sz w:val="18"/>
                <w:szCs w:val="18"/>
                <w:lang w:eastAsia="en-ZA"/>
              </w:rPr>
              <w:t>Network Twin Terminal (N/TRT)</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877D86" w14:textId="358442C2"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3</w:t>
            </w:r>
          </w:p>
        </w:tc>
      </w:tr>
      <w:tr w:rsidR="007E188C" w14:paraId="6A300FB2"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6E203617"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CCTV</w:t>
            </w:r>
          </w:p>
        </w:tc>
        <w:tc>
          <w:tcPr>
            <w:tcW w:w="3229" w:type="dxa"/>
            <w:tcBorders>
              <w:top w:val="single" w:sz="12" w:space="0" w:color="auto"/>
              <w:left w:val="nil"/>
              <w:bottom w:val="single" w:sz="12" w:space="0" w:color="auto"/>
              <w:right w:val="nil"/>
            </w:tcBorders>
            <w:shd w:val="solid" w:color="000000" w:fill="auto"/>
          </w:tcPr>
          <w:p w14:paraId="64C8108E" w14:textId="77777777" w:rsidR="007E188C" w:rsidRDefault="007E188C">
            <w:pPr>
              <w:adjustRightInd w:val="0"/>
              <w:spacing w:line="276" w:lineRule="auto"/>
              <w:jc w:val="right"/>
              <w:rPr>
                <w:rFonts w:ascii="Tahoma" w:hAnsi="Tahoma" w:cs="Tahoma"/>
                <w:b/>
                <w:bCs/>
                <w:color w:val="FFFFFF"/>
                <w:sz w:val="18"/>
                <w:szCs w:val="18"/>
                <w:lang w:eastAsia="en-ZA"/>
              </w:rPr>
            </w:pPr>
          </w:p>
        </w:tc>
      </w:tr>
      <w:tr w:rsidR="007E188C" w14:paraId="2AFFACA6"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50D7000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CCTV PC</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328B048" w14:textId="02AA0D1F" w:rsidR="007E188C" w:rsidRDefault="00093B43"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50A6A4B"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D8F24C3"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 xml:space="preserve">Network Video Recording </w:t>
            </w:r>
            <w:r>
              <w:rPr>
                <w:rFonts w:ascii="Tahoma" w:hAnsi="Tahoma" w:cs="Tahoma"/>
                <w:color w:val="000000"/>
                <w:sz w:val="18"/>
                <w:szCs w:val="18"/>
                <w:u w:val="single"/>
                <w:lang w:eastAsia="en-ZA"/>
              </w:rPr>
              <w:t>(NVR</w:t>
            </w:r>
            <w:r>
              <w:rPr>
                <w:rFonts w:ascii="Tahoma" w:hAnsi="Tahoma" w:cs="Tahoma"/>
                <w:color w:val="000000"/>
                <w:sz w:val="18"/>
                <w:szCs w:val="18"/>
                <w:lang w:eastAsia="en-ZA"/>
              </w:rPr>
              <w:t>)/ Digital Video Recording (DVR)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82191D"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4C2D9F0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B9C834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Dome Cameras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E65384C" w14:textId="15DCF1EB"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7</w:t>
            </w:r>
          </w:p>
        </w:tc>
      </w:tr>
      <w:tr w:rsidR="007E188C" w14:paraId="78D3243E"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8F845D1" w14:textId="77777777" w:rsidR="007E188C" w:rsidRDefault="007E188C" w:rsidP="009E0B4A">
            <w:pPr>
              <w:adjustRightInd w:val="0"/>
              <w:spacing w:line="276" w:lineRule="auto"/>
              <w:jc w:val="left"/>
              <w:rPr>
                <w:rFonts w:ascii="Tahoma" w:hAnsi="Tahoma" w:cs="Tahoma"/>
                <w:color w:val="000000"/>
                <w:sz w:val="18"/>
                <w:szCs w:val="18"/>
                <w:lang w:eastAsia="en-ZA"/>
              </w:rPr>
            </w:pPr>
            <w:r>
              <w:rPr>
                <w:rFonts w:ascii="Tahoma" w:hAnsi="Tahoma" w:cs="Tahoma"/>
                <w:color w:val="000000"/>
                <w:sz w:val="18"/>
                <w:szCs w:val="18"/>
                <w:lang w:eastAsia="en-ZA"/>
              </w:rPr>
              <w:t>Closed Circuit Television (CCTV) Monitors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79B387E"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00F204D1"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6B2640CA"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5906EA8"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25DBA4EA"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hideMark/>
          </w:tcPr>
          <w:p w14:paraId="5FAF7AF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Alarm system</w:t>
            </w: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6A0D935F"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63F8697E"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7652731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Alarm control panel</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5415D0CF"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69F607C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4BF3EDE0"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Contact</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67F981D0" w14:textId="57A96818" w:rsidR="007E188C" w:rsidRDefault="00093B43"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5D8074CA"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1E95BA8F"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Passive Infrared (PIR)</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7122C22F" w14:textId="2EFF99C8" w:rsidR="007E188C" w:rsidRDefault="009C05C9"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7</w:t>
            </w:r>
          </w:p>
        </w:tc>
      </w:tr>
      <w:tr w:rsidR="007E188C" w14:paraId="5805CB45" w14:textId="77777777" w:rsidTr="009B1FF1">
        <w:trPr>
          <w:trHeight w:val="305"/>
        </w:trPr>
        <w:tc>
          <w:tcPr>
            <w:tcW w:w="3251" w:type="dxa"/>
            <w:tcBorders>
              <w:top w:val="nil"/>
              <w:left w:val="single" w:sz="12" w:space="0" w:color="auto"/>
              <w:bottom w:val="single" w:sz="12" w:space="0" w:color="auto"/>
              <w:right w:val="single" w:sz="12" w:space="0" w:color="auto"/>
            </w:tcBorders>
            <w:hideMark/>
          </w:tcPr>
          <w:p w14:paraId="240D62FE"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Push panic button</w:t>
            </w:r>
          </w:p>
        </w:tc>
        <w:tc>
          <w:tcPr>
            <w:tcW w:w="3229" w:type="dxa"/>
            <w:tcBorders>
              <w:top w:val="single" w:sz="12" w:space="0" w:color="auto"/>
              <w:left w:val="single" w:sz="12" w:space="0" w:color="auto"/>
              <w:bottom w:val="single" w:sz="12" w:space="0" w:color="auto"/>
              <w:right w:val="single" w:sz="12" w:space="0" w:color="auto"/>
            </w:tcBorders>
            <w:shd w:val="solid" w:color="FFFFFF" w:fill="auto"/>
            <w:hideMark/>
          </w:tcPr>
          <w:p w14:paraId="309B7C8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E1DDD2F" w14:textId="77777777" w:rsidTr="009B1FF1">
        <w:trPr>
          <w:trHeight w:val="305"/>
        </w:trPr>
        <w:tc>
          <w:tcPr>
            <w:tcW w:w="3251" w:type="dxa"/>
            <w:tcBorders>
              <w:top w:val="single" w:sz="12" w:space="0" w:color="auto"/>
              <w:left w:val="single" w:sz="12" w:space="0" w:color="auto"/>
              <w:bottom w:val="single" w:sz="12" w:space="0" w:color="auto"/>
              <w:right w:val="nil"/>
            </w:tcBorders>
            <w:shd w:val="solid" w:color="000000" w:fill="auto"/>
          </w:tcPr>
          <w:p w14:paraId="7153E9AF" w14:textId="77777777" w:rsidR="007E188C" w:rsidRDefault="007E188C">
            <w:pPr>
              <w:adjustRightInd w:val="0"/>
              <w:spacing w:line="276" w:lineRule="auto"/>
              <w:rPr>
                <w:rFonts w:ascii="Tahoma" w:hAnsi="Tahoma" w:cs="Tahoma"/>
                <w:b/>
                <w:bCs/>
                <w:color w:val="FFFFFF"/>
                <w:sz w:val="18"/>
                <w:szCs w:val="18"/>
                <w:lang w:eastAsia="en-ZA"/>
              </w:rPr>
            </w:pPr>
          </w:p>
        </w:tc>
        <w:tc>
          <w:tcPr>
            <w:tcW w:w="3229" w:type="dxa"/>
            <w:tcBorders>
              <w:top w:val="single" w:sz="12" w:space="0" w:color="auto"/>
              <w:left w:val="single" w:sz="12" w:space="0" w:color="auto"/>
              <w:bottom w:val="single" w:sz="12" w:space="0" w:color="auto"/>
              <w:right w:val="single" w:sz="12" w:space="0" w:color="auto"/>
            </w:tcBorders>
            <w:shd w:val="solid" w:color="000000" w:fill="auto"/>
          </w:tcPr>
          <w:p w14:paraId="3B38D3B0" w14:textId="77777777" w:rsidR="007E188C" w:rsidRDefault="007E188C">
            <w:pPr>
              <w:adjustRightInd w:val="0"/>
              <w:spacing w:line="276" w:lineRule="auto"/>
              <w:jc w:val="right"/>
              <w:rPr>
                <w:rFonts w:ascii="Tahoma" w:hAnsi="Tahoma" w:cs="Tahoma"/>
                <w:color w:val="000000"/>
                <w:sz w:val="18"/>
                <w:szCs w:val="18"/>
                <w:lang w:eastAsia="en-ZA"/>
              </w:rPr>
            </w:pPr>
          </w:p>
        </w:tc>
      </w:tr>
    </w:tbl>
    <w:p w14:paraId="34E66612" w14:textId="50B44CB3" w:rsidR="007E188C" w:rsidRDefault="007E188C" w:rsidP="00093B43">
      <w:pPr>
        <w:spacing w:before="72"/>
        <w:rPr>
          <w:rFonts w:ascii="Arial" w:hAnsi="Arial" w:cs="Arial"/>
        </w:rPr>
      </w:pPr>
      <w:r>
        <w:rPr>
          <w:rFonts w:ascii="Tahoma" w:hAnsi="Tahoma" w:cs="Tahoma"/>
          <w:b/>
          <w:color w:val="000000" w:themeColor="text1"/>
          <w:sz w:val="18"/>
          <w:szCs w:val="18"/>
        </w:rPr>
        <w:t xml:space="preserve">      </w:t>
      </w:r>
    </w:p>
    <w:p w14:paraId="7DAA451C" w14:textId="77777777" w:rsidR="007E188C" w:rsidRPr="008A4D76" w:rsidRDefault="007E188C" w:rsidP="00CC3B07">
      <w:pPr>
        <w:rPr>
          <w:rFonts w:ascii="Arial" w:hAnsi="Arial" w:cs="Arial"/>
        </w:rPr>
      </w:pPr>
    </w:p>
    <w:p w14:paraId="3E2BDB36" w14:textId="34A96F71" w:rsidR="00CC3B07" w:rsidRDefault="003908E5" w:rsidP="00CC3B07">
      <w:pPr>
        <w:spacing w:before="72"/>
        <w:rPr>
          <w:rFonts w:ascii="Tahoma" w:hAnsi="Tahoma" w:cs="Tahoma"/>
          <w:b/>
          <w:sz w:val="18"/>
          <w:szCs w:val="18"/>
          <w:u w:val="single"/>
        </w:rPr>
      </w:pPr>
      <w:r>
        <w:rPr>
          <w:rFonts w:ascii="Arial" w:hAnsi="Arial" w:cs="Arial"/>
          <w:b/>
        </w:rPr>
        <w:t xml:space="preserve">           </w:t>
      </w:r>
      <w:r w:rsidR="00CC3B07" w:rsidRPr="009E0B4A">
        <w:rPr>
          <w:rFonts w:ascii="Tahoma" w:hAnsi="Tahoma" w:cs="Tahoma"/>
          <w:b/>
          <w:sz w:val="18"/>
          <w:szCs w:val="18"/>
          <w:u w:val="single"/>
        </w:rPr>
        <w:t>RESPONSE</w:t>
      </w:r>
      <w:r w:rsidR="00CC3B07" w:rsidRPr="009E0B4A">
        <w:rPr>
          <w:rFonts w:ascii="Tahoma" w:hAnsi="Tahoma" w:cs="Tahoma"/>
          <w:b/>
          <w:spacing w:val="-3"/>
          <w:sz w:val="18"/>
          <w:szCs w:val="18"/>
          <w:u w:val="single"/>
        </w:rPr>
        <w:t xml:space="preserve"> </w:t>
      </w:r>
      <w:r w:rsidR="00CC3B07" w:rsidRPr="009E0B4A">
        <w:rPr>
          <w:rFonts w:ascii="Tahoma" w:hAnsi="Tahoma" w:cs="Tahoma"/>
          <w:b/>
          <w:sz w:val="18"/>
          <w:szCs w:val="18"/>
          <w:u w:val="single"/>
        </w:rPr>
        <w:t>TIMES</w:t>
      </w:r>
    </w:p>
    <w:p w14:paraId="42A0304E" w14:textId="77777777" w:rsidR="00093B43" w:rsidRPr="009E0B4A" w:rsidRDefault="00093B43" w:rsidP="00CC3B07">
      <w:pPr>
        <w:spacing w:before="72"/>
        <w:rPr>
          <w:rFonts w:ascii="Tahoma" w:hAnsi="Tahoma" w:cs="Tahoma"/>
          <w:b/>
          <w:sz w:val="18"/>
          <w:szCs w:val="18"/>
          <w:u w:val="single"/>
        </w:rPr>
      </w:pPr>
    </w:p>
    <w:p w14:paraId="2DB6F8A0" w14:textId="77777777" w:rsidR="00CC3B07" w:rsidRPr="008A4D76" w:rsidRDefault="00CC3B07" w:rsidP="00CC3B07">
      <w:pPr>
        <w:rPr>
          <w:rFonts w:ascii="Arial" w:hAnsi="Arial" w:cs="Arial"/>
        </w:rPr>
      </w:pPr>
    </w:p>
    <w:tbl>
      <w:tblPr>
        <w:tblpPr w:leftFromText="180" w:rightFromText="180" w:vertAnchor="text" w:horzAnchor="page" w:tblpX="792"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554"/>
      </w:tblGrid>
      <w:tr w:rsidR="00CC3B07" w:rsidRPr="008A4D76" w14:paraId="49CB959E" w14:textId="77777777" w:rsidTr="00093B43">
        <w:trPr>
          <w:trHeight w:val="345"/>
        </w:trPr>
        <w:tc>
          <w:tcPr>
            <w:tcW w:w="3266" w:type="dxa"/>
            <w:shd w:val="clear" w:color="auto" w:fill="808080"/>
          </w:tcPr>
          <w:p w14:paraId="27AC5698" w14:textId="77777777" w:rsidR="00CC3B07" w:rsidRPr="003908E5" w:rsidRDefault="00CC3B07" w:rsidP="00093B43">
            <w:pPr>
              <w:pStyle w:val="TableParagraph"/>
              <w:spacing w:line="360" w:lineRule="auto"/>
              <w:rPr>
                <w:rFonts w:ascii="Tahoma" w:hAnsi="Tahoma" w:cs="Tahoma"/>
                <w:b/>
                <w:sz w:val="18"/>
                <w:szCs w:val="18"/>
              </w:rPr>
            </w:pPr>
            <w:r w:rsidRPr="003908E5">
              <w:rPr>
                <w:rFonts w:ascii="Tahoma" w:hAnsi="Tahoma" w:cs="Tahoma"/>
                <w:b/>
                <w:sz w:val="18"/>
                <w:szCs w:val="18"/>
              </w:rPr>
              <w:t>Category</w:t>
            </w:r>
          </w:p>
        </w:tc>
        <w:tc>
          <w:tcPr>
            <w:tcW w:w="2554" w:type="dxa"/>
            <w:shd w:val="clear" w:color="auto" w:fill="808080"/>
          </w:tcPr>
          <w:p w14:paraId="1982CBA7" w14:textId="77777777" w:rsidR="00CC3B07" w:rsidRPr="003908E5" w:rsidRDefault="00CC3B07" w:rsidP="00093B43">
            <w:pPr>
              <w:pStyle w:val="TableParagraph"/>
              <w:spacing w:line="360" w:lineRule="auto"/>
              <w:rPr>
                <w:rFonts w:ascii="Tahoma" w:hAnsi="Tahoma" w:cs="Tahoma"/>
                <w:b/>
                <w:sz w:val="18"/>
                <w:szCs w:val="18"/>
              </w:rPr>
            </w:pPr>
            <w:r w:rsidRPr="003908E5">
              <w:rPr>
                <w:rFonts w:ascii="Tahoma" w:hAnsi="Tahoma" w:cs="Tahoma"/>
                <w:b/>
                <w:sz w:val="18"/>
                <w:szCs w:val="18"/>
              </w:rPr>
              <w:t>Response</w:t>
            </w:r>
          </w:p>
        </w:tc>
      </w:tr>
      <w:tr w:rsidR="00CC3B07" w:rsidRPr="008A4D76" w14:paraId="38918E60" w14:textId="77777777" w:rsidTr="00093B43">
        <w:trPr>
          <w:trHeight w:val="345"/>
        </w:trPr>
        <w:tc>
          <w:tcPr>
            <w:tcW w:w="3266" w:type="dxa"/>
          </w:tcPr>
          <w:p w14:paraId="2237A0F9"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3"/>
                <w:sz w:val="18"/>
                <w:szCs w:val="18"/>
              </w:rPr>
              <w:t xml:space="preserve"> </w:t>
            </w:r>
            <w:r w:rsidRPr="003908E5">
              <w:rPr>
                <w:rFonts w:ascii="Tahoma" w:hAnsi="Tahoma" w:cs="Tahoma"/>
                <w:sz w:val="18"/>
                <w:szCs w:val="18"/>
              </w:rPr>
              <w:t>1</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4"/>
                <w:sz w:val="18"/>
                <w:szCs w:val="18"/>
              </w:rPr>
              <w:t xml:space="preserve"> </w:t>
            </w:r>
            <w:r w:rsidRPr="003908E5">
              <w:rPr>
                <w:rFonts w:ascii="Tahoma" w:hAnsi="Tahoma" w:cs="Tahoma"/>
                <w:sz w:val="18"/>
                <w:szCs w:val="18"/>
              </w:rPr>
              <w:t>Urgent</w:t>
            </w:r>
          </w:p>
        </w:tc>
        <w:tc>
          <w:tcPr>
            <w:tcW w:w="2554" w:type="dxa"/>
          </w:tcPr>
          <w:p w14:paraId="4B272A60"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2</w:t>
            </w:r>
            <w:r w:rsidRPr="003908E5">
              <w:rPr>
                <w:rFonts w:ascii="Tahoma" w:hAnsi="Tahoma" w:cs="Tahoma"/>
                <w:spacing w:val="-11"/>
                <w:sz w:val="18"/>
                <w:szCs w:val="18"/>
              </w:rPr>
              <w:t xml:space="preserve"> </w:t>
            </w:r>
            <w:r w:rsidRPr="003908E5">
              <w:rPr>
                <w:rFonts w:ascii="Tahoma" w:hAnsi="Tahoma" w:cs="Tahoma"/>
                <w:sz w:val="18"/>
                <w:szCs w:val="18"/>
              </w:rPr>
              <w:t>Hour</w:t>
            </w:r>
          </w:p>
        </w:tc>
      </w:tr>
      <w:tr w:rsidR="00CC3B07" w:rsidRPr="008A4D76" w14:paraId="5226278D" w14:textId="77777777" w:rsidTr="00093B43">
        <w:trPr>
          <w:trHeight w:val="345"/>
        </w:trPr>
        <w:tc>
          <w:tcPr>
            <w:tcW w:w="3266" w:type="dxa"/>
          </w:tcPr>
          <w:p w14:paraId="430FC920"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z w:val="18"/>
                <w:szCs w:val="18"/>
              </w:rPr>
              <w:t>2</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High</w:t>
            </w:r>
          </w:p>
        </w:tc>
        <w:tc>
          <w:tcPr>
            <w:tcW w:w="2554" w:type="dxa"/>
          </w:tcPr>
          <w:p w14:paraId="4FA398B5"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4</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0E00F867" w14:textId="77777777" w:rsidTr="00093B43">
        <w:trPr>
          <w:trHeight w:val="345"/>
        </w:trPr>
        <w:tc>
          <w:tcPr>
            <w:tcW w:w="3266" w:type="dxa"/>
          </w:tcPr>
          <w:p w14:paraId="1CC83739"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pacing w:val="-1"/>
                <w:sz w:val="18"/>
                <w:szCs w:val="18"/>
              </w:rPr>
              <w:t>3</w:t>
            </w:r>
            <w:r w:rsidRPr="003908E5">
              <w:rPr>
                <w:rFonts w:ascii="Tahoma" w:hAnsi="Tahoma" w:cs="Tahoma"/>
                <w:spacing w:val="-13"/>
                <w:sz w:val="18"/>
                <w:szCs w:val="18"/>
              </w:rPr>
              <w:t xml:space="preserve"> </w:t>
            </w:r>
            <w:r w:rsidRPr="003908E5">
              <w:rPr>
                <w:rFonts w:ascii="Tahoma" w:hAnsi="Tahoma" w:cs="Tahoma"/>
                <w:spacing w:val="-1"/>
                <w:sz w:val="18"/>
                <w:szCs w:val="18"/>
              </w:rPr>
              <w:t>–</w:t>
            </w:r>
            <w:r w:rsidRPr="003908E5">
              <w:rPr>
                <w:rFonts w:ascii="Tahoma" w:hAnsi="Tahoma" w:cs="Tahoma"/>
                <w:spacing w:val="-12"/>
                <w:sz w:val="18"/>
                <w:szCs w:val="18"/>
              </w:rPr>
              <w:t xml:space="preserve"> </w:t>
            </w:r>
            <w:r w:rsidRPr="003908E5">
              <w:rPr>
                <w:rFonts w:ascii="Tahoma" w:hAnsi="Tahoma" w:cs="Tahoma"/>
                <w:spacing w:val="-1"/>
                <w:sz w:val="18"/>
                <w:szCs w:val="18"/>
              </w:rPr>
              <w:t>Medium</w:t>
            </w:r>
          </w:p>
        </w:tc>
        <w:tc>
          <w:tcPr>
            <w:tcW w:w="2554" w:type="dxa"/>
          </w:tcPr>
          <w:p w14:paraId="47FB47DE"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6</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30F4CB65" w14:textId="77777777" w:rsidTr="00093B43">
        <w:trPr>
          <w:trHeight w:val="345"/>
        </w:trPr>
        <w:tc>
          <w:tcPr>
            <w:tcW w:w="3266" w:type="dxa"/>
          </w:tcPr>
          <w:p w14:paraId="56463858"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z w:val="18"/>
                <w:szCs w:val="18"/>
              </w:rPr>
              <w:t>Priority</w:t>
            </w:r>
            <w:r w:rsidRPr="003908E5">
              <w:rPr>
                <w:rFonts w:ascii="Tahoma" w:hAnsi="Tahoma" w:cs="Tahoma"/>
                <w:spacing w:val="-12"/>
                <w:sz w:val="18"/>
                <w:szCs w:val="18"/>
              </w:rPr>
              <w:t xml:space="preserve"> </w:t>
            </w:r>
            <w:r w:rsidRPr="003908E5">
              <w:rPr>
                <w:rFonts w:ascii="Tahoma" w:hAnsi="Tahoma" w:cs="Tahoma"/>
                <w:sz w:val="18"/>
                <w:szCs w:val="18"/>
              </w:rPr>
              <w:t>4</w:t>
            </w:r>
            <w:r w:rsidRPr="003908E5">
              <w:rPr>
                <w:rFonts w:ascii="Tahoma" w:hAnsi="Tahoma" w:cs="Tahoma"/>
                <w:spacing w:val="-14"/>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Low</w:t>
            </w:r>
          </w:p>
        </w:tc>
        <w:tc>
          <w:tcPr>
            <w:tcW w:w="2554" w:type="dxa"/>
          </w:tcPr>
          <w:p w14:paraId="5EEC7942" w14:textId="77777777" w:rsidR="00CC3B07" w:rsidRPr="003908E5" w:rsidRDefault="00CC3B07" w:rsidP="00093B43">
            <w:pPr>
              <w:pStyle w:val="TableParagraph"/>
              <w:spacing w:line="360" w:lineRule="auto"/>
              <w:rPr>
                <w:rFonts w:ascii="Tahoma" w:hAnsi="Tahoma" w:cs="Tahoma"/>
                <w:sz w:val="18"/>
                <w:szCs w:val="18"/>
              </w:rPr>
            </w:pPr>
            <w:r w:rsidRPr="003908E5">
              <w:rPr>
                <w:rFonts w:ascii="Tahoma" w:hAnsi="Tahoma" w:cs="Tahoma"/>
                <w:spacing w:val="-3"/>
                <w:sz w:val="18"/>
                <w:szCs w:val="18"/>
              </w:rPr>
              <w:t>Normal</w:t>
            </w:r>
            <w:r w:rsidRPr="003908E5">
              <w:rPr>
                <w:rFonts w:ascii="Tahoma" w:hAnsi="Tahoma" w:cs="Tahoma"/>
                <w:spacing w:val="-10"/>
                <w:sz w:val="18"/>
                <w:szCs w:val="18"/>
              </w:rPr>
              <w:t xml:space="preserve"> </w:t>
            </w:r>
            <w:r w:rsidRPr="003908E5">
              <w:rPr>
                <w:rFonts w:ascii="Tahoma" w:hAnsi="Tahoma" w:cs="Tahoma"/>
                <w:spacing w:val="-2"/>
                <w:sz w:val="18"/>
                <w:szCs w:val="18"/>
              </w:rPr>
              <w:t>schedule</w:t>
            </w:r>
          </w:p>
        </w:tc>
      </w:tr>
    </w:tbl>
    <w:p w14:paraId="5F1FC592" w14:textId="77777777" w:rsidR="00CC3B07" w:rsidRDefault="00CC3B07" w:rsidP="00CC3B07">
      <w:pPr>
        <w:tabs>
          <w:tab w:val="left" w:pos="735"/>
        </w:tabs>
        <w:rPr>
          <w:rFonts w:ascii="Arial" w:hAnsi="Arial" w:cs="Arial"/>
        </w:rPr>
      </w:pPr>
      <w:r w:rsidRPr="008A4D76">
        <w:rPr>
          <w:rFonts w:ascii="Arial" w:hAnsi="Arial" w:cs="Arial"/>
        </w:rPr>
        <w:tab/>
      </w:r>
    </w:p>
    <w:p w14:paraId="785B4CF5" w14:textId="77777777" w:rsidR="003908E5" w:rsidRPr="003908E5" w:rsidRDefault="003908E5" w:rsidP="003908E5">
      <w:pPr>
        <w:rPr>
          <w:rFonts w:ascii="Arial" w:hAnsi="Arial" w:cs="Arial"/>
        </w:rPr>
      </w:pPr>
    </w:p>
    <w:p w14:paraId="79329D53" w14:textId="77777777" w:rsidR="003908E5" w:rsidRPr="003908E5" w:rsidRDefault="003908E5" w:rsidP="003908E5">
      <w:pPr>
        <w:rPr>
          <w:rFonts w:ascii="Arial" w:hAnsi="Arial" w:cs="Arial"/>
        </w:rPr>
      </w:pPr>
    </w:p>
    <w:p w14:paraId="61906165" w14:textId="77777777" w:rsidR="003908E5" w:rsidRPr="003908E5" w:rsidRDefault="003908E5" w:rsidP="003908E5">
      <w:pPr>
        <w:rPr>
          <w:rFonts w:ascii="Arial" w:hAnsi="Arial" w:cs="Arial"/>
        </w:rPr>
      </w:pPr>
    </w:p>
    <w:p w14:paraId="30645D46" w14:textId="77777777" w:rsidR="003908E5" w:rsidRPr="003908E5" w:rsidRDefault="003908E5" w:rsidP="003908E5">
      <w:pPr>
        <w:rPr>
          <w:rFonts w:ascii="Arial" w:hAnsi="Arial" w:cs="Arial"/>
        </w:rPr>
      </w:pPr>
    </w:p>
    <w:p w14:paraId="60B02E3E" w14:textId="77777777" w:rsidR="003908E5" w:rsidRPr="003908E5" w:rsidRDefault="003908E5" w:rsidP="003908E5">
      <w:pPr>
        <w:rPr>
          <w:rFonts w:ascii="Arial" w:hAnsi="Arial" w:cs="Arial"/>
        </w:rPr>
      </w:pPr>
    </w:p>
    <w:p w14:paraId="0A96EA26" w14:textId="77777777" w:rsidR="003908E5" w:rsidRPr="003908E5" w:rsidRDefault="003908E5" w:rsidP="003908E5">
      <w:pPr>
        <w:rPr>
          <w:rFonts w:ascii="Arial" w:hAnsi="Arial" w:cs="Arial"/>
        </w:rPr>
      </w:pPr>
    </w:p>
    <w:p w14:paraId="7E79B603" w14:textId="77777777" w:rsidR="003908E5" w:rsidRPr="003908E5" w:rsidRDefault="003908E5" w:rsidP="003908E5">
      <w:pPr>
        <w:rPr>
          <w:rFonts w:ascii="Arial" w:hAnsi="Arial" w:cs="Arial"/>
        </w:rPr>
      </w:pPr>
    </w:p>
    <w:p w14:paraId="611D3A70" w14:textId="77777777" w:rsidR="003908E5" w:rsidRDefault="003908E5" w:rsidP="003908E5">
      <w:pPr>
        <w:rPr>
          <w:rFonts w:ascii="Arial" w:hAnsi="Arial" w:cs="Arial"/>
        </w:rPr>
      </w:pPr>
    </w:p>
    <w:p w14:paraId="630B18CA" w14:textId="08D82D09" w:rsidR="003908E5" w:rsidRDefault="003908E5" w:rsidP="003908E5">
      <w:pPr>
        <w:tabs>
          <w:tab w:val="left" w:pos="945"/>
        </w:tabs>
        <w:rPr>
          <w:rFonts w:ascii="Arial" w:hAnsi="Arial" w:cs="Arial"/>
        </w:rPr>
      </w:pPr>
    </w:p>
    <w:p w14:paraId="4B822BA0" w14:textId="77777777" w:rsidR="00093B43" w:rsidRDefault="00093B43" w:rsidP="003908E5">
      <w:pPr>
        <w:tabs>
          <w:tab w:val="left" w:pos="945"/>
        </w:tabs>
        <w:rPr>
          <w:rFonts w:ascii="Arial" w:hAnsi="Arial" w:cs="Arial"/>
        </w:rPr>
      </w:pPr>
    </w:p>
    <w:p w14:paraId="75CF50F8" w14:textId="77777777" w:rsidR="00093B43" w:rsidRDefault="00093B43" w:rsidP="003908E5">
      <w:pPr>
        <w:tabs>
          <w:tab w:val="left" w:pos="945"/>
        </w:tabs>
        <w:rPr>
          <w:rFonts w:ascii="Arial" w:hAnsi="Arial" w:cs="Arial"/>
        </w:rPr>
      </w:pPr>
    </w:p>
    <w:p w14:paraId="7B561A84" w14:textId="77777777" w:rsidR="00093B43" w:rsidRDefault="00093B43" w:rsidP="003908E5">
      <w:pPr>
        <w:tabs>
          <w:tab w:val="left" w:pos="945"/>
        </w:tabs>
        <w:rPr>
          <w:rFonts w:ascii="Arial" w:hAnsi="Arial" w:cs="Arial"/>
        </w:rPr>
      </w:pPr>
    </w:p>
    <w:p w14:paraId="05C00B6A" w14:textId="49A385B8" w:rsidR="003908E5" w:rsidRPr="00ED20BE" w:rsidRDefault="003908E5" w:rsidP="003908E5">
      <w:pPr>
        <w:spacing w:after="362" w:line="360" w:lineRule="auto"/>
        <w:rPr>
          <w:rFonts w:ascii="Tahoma" w:hAnsi="Tahoma" w:cs="Tahoma"/>
          <w:b/>
          <w:bCs/>
          <w:sz w:val="18"/>
          <w:szCs w:val="18"/>
          <w:u w:val="single"/>
        </w:rPr>
      </w:pPr>
      <w:bookmarkStart w:id="21" w:name="OLE_LINK7"/>
      <w:r>
        <w:rPr>
          <w:rFonts w:ascii="Tahoma" w:hAnsi="Tahoma" w:cs="Tahoma"/>
          <w:b/>
          <w:bCs/>
          <w:sz w:val="18"/>
          <w:szCs w:val="18"/>
        </w:rPr>
        <w:t xml:space="preserve">       </w:t>
      </w:r>
      <w:r w:rsidR="00ED20BE">
        <w:rPr>
          <w:rFonts w:ascii="Tahoma" w:hAnsi="Tahoma" w:cs="Tahoma"/>
          <w:b/>
          <w:bCs/>
          <w:sz w:val="18"/>
          <w:szCs w:val="18"/>
        </w:rPr>
        <w:t xml:space="preserve">   </w:t>
      </w:r>
      <w:r w:rsidR="00ED20BE" w:rsidRPr="00ED20BE">
        <w:rPr>
          <w:rFonts w:ascii="Tahoma" w:hAnsi="Tahoma" w:cs="Tahoma"/>
          <w:b/>
          <w:bCs/>
          <w:sz w:val="18"/>
          <w:szCs w:val="18"/>
          <w:u w:val="single"/>
        </w:rPr>
        <w:t xml:space="preserve">Important Information </w:t>
      </w:r>
    </w:p>
    <w:p w14:paraId="33829CDA"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128A7751"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2117780C" w14:textId="5C28567A" w:rsidR="003908E5" w:rsidRP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sidRPr="003908E5">
        <w:rPr>
          <w:rFonts w:ascii="Tahoma" w:hAnsi="Tahoma" w:cs="Tahoma"/>
          <w:sz w:val="18"/>
          <w:szCs w:val="18"/>
        </w:rPr>
        <w:t>The service provider to provide parts with the invoice of the part purchased (for repairing).</w:t>
      </w:r>
      <w:bookmarkEnd w:id="21"/>
    </w:p>
    <w:p w14:paraId="101B81D0" w14:textId="629648FA" w:rsidR="003908E5" w:rsidRPr="003908E5" w:rsidRDefault="003908E5" w:rsidP="003908E5">
      <w:pPr>
        <w:tabs>
          <w:tab w:val="left" w:pos="945"/>
        </w:tabs>
        <w:rPr>
          <w:rFonts w:ascii="Arial" w:hAnsi="Arial" w:cs="Arial"/>
        </w:rPr>
        <w:sectPr w:rsidR="003908E5" w:rsidRPr="003908E5" w:rsidSect="003705C4">
          <w:pgSz w:w="12240" w:h="15840"/>
          <w:pgMar w:top="1140" w:right="180" w:bottom="280" w:left="480" w:header="720" w:footer="720" w:gutter="0"/>
          <w:cols w:space="720"/>
        </w:sectPr>
      </w:pPr>
      <w:r>
        <w:rPr>
          <w:rFonts w:ascii="Arial" w:hAnsi="Arial" w:cs="Arial"/>
        </w:rPr>
        <w:tab/>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22" w:name="_Toc2171289"/>
      <w:r w:rsidRPr="00766895">
        <w:rPr>
          <w:rFonts w:ascii="Tahoma" w:hAnsi="Tahoma" w:cs="Tahoma"/>
          <w:color w:val="auto"/>
          <w:sz w:val="18"/>
          <w:szCs w:val="18"/>
        </w:rPr>
        <w:t>EVALUATION CRITERIA</w:t>
      </w:r>
      <w:bookmarkEnd w:id="15"/>
      <w:bookmarkEnd w:id="16"/>
      <w:bookmarkEnd w:id="22"/>
    </w:p>
    <w:p w14:paraId="349C6752" w14:textId="77777777" w:rsidR="008F764B" w:rsidRDefault="008F764B" w:rsidP="008F764B">
      <w:pPr>
        <w:rPr>
          <w:rFonts w:ascii="Tahoma" w:hAnsi="Tahoma" w:cs="Tahoma"/>
          <w:sz w:val="18"/>
          <w:szCs w:val="18"/>
        </w:rPr>
      </w:pPr>
      <w:bookmarkStart w:id="23" w:name="_Toc2171290"/>
      <w:bookmarkStart w:id="24" w:name="_Toc391995496"/>
      <w:bookmarkStart w:id="25" w:name="_Toc412129727"/>
    </w:p>
    <w:p w14:paraId="25899B47" w14:textId="74AD3A24" w:rsidR="008F764B" w:rsidRDefault="008F764B" w:rsidP="008F764B">
      <w:pPr>
        <w:rPr>
          <w:rFonts w:ascii="Tahoma" w:hAnsi="Tahoma" w:cs="Tahoma"/>
          <w:sz w:val="18"/>
          <w:szCs w:val="18"/>
        </w:rPr>
      </w:pPr>
      <w:r w:rsidRPr="008F764B">
        <w:rPr>
          <w:rFonts w:ascii="Tahoma" w:hAnsi="Tahoma" w:cs="Tahoma"/>
          <w:sz w:val="18"/>
          <w:szCs w:val="18"/>
        </w:rPr>
        <w:t>The evaluation criteria will be based on the following requirements:</w:t>
      </w:r>
    </w:p>
    <w:p w14:paraId="179D4D3B" w14:textId="77777777" w:rsidR="008F764B" w:rsidRPr="008F764B" w:rsidRDefault="008F764B" w:rsidP="008F764B">
      <w:pPr>
        <w:rPr>
          <w:rFonts w:ascii="Tahoma" w:hAnsi="Tahoma" w:cs="Tahoma"/>
          <w:sz w:val="18"/>
          <w:szCs w:val="18"/>
        </w:rPr>
      </w:pPr>
    </w:p>
    <w:p w14:paraId="71DD609A" w14:textId="7510EE0F" w:rsidR="008F764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1: Mandatory Requirements </w:t>
      </w:r>
    </w:p>
    <w:p w14:paraId="72CA441C" w14:textId="0BA5DCB6" w:rsidR="009A6F5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2: </w:t>
      </w:r>
      <w:r w:rsidR="009A6F5B" w:rsidRPr="008F764B">
        <w:rPr>
          <w:rFonts w:ascii="Tahoma" w:hAnsi="Tahoma" w:cs="Tahoma"/>
          <w:sz w:val="18"/>
          <w:szCs w:val="18"/>
          <w:lang w:val="en-ZA"/>
        </w:rPr>
        <w:t xml:space="preserve">Evaluation for Price and </w:t>
      </w:r>
      <w:r w:rsidR="002403BC" w:rsidRPr="008F764B">
        <w:rPr>
          <w:rFonts w:ascii="Tahoma" w:hAnsi="Tahoma" w:cs="Tahoma"/>
          <w:sz w:val="18"/>
          <w:szCs w:val="18"/>
          <w:lang w:val="en-ZA"/>
        </w:rPr>
        <w:t xml:space="preserve">Specific </w:t>
      </w:r>
      <w:r w:rsidR="009A6F5B" w:rsidRPr="008F764B">
        <w:rPr>
          <w:rFonts w:ascii="Tahoma" w:hAnsi="Tahoma" w:cs="Tahoma"/>
          <w:sz w:val="18"/>
          <w:szCs w:val="18"/>
          <w:lang w:val="en-ZA"/>
        </w:rPr>
        <w:t>Goals based</w:t>
      </w:r>
      <w:r w:rsidR="006203CC" w:rsidRPr="008F764B">
        <w:rPr>
          <w:rFonts w:ascii="Tahoma" w:hAnsi="Tahoma" w:cs="Tahoma"/>
          <w:sz w:val="18"/>
          <w:szCs w:val="18"/>
          <w:lang w:val="en-ZA"/>
        </w:rPr>
        <w:t xml:space="preserve"> preference </w:t>
      </w:r>
      <w:r w:rsidR="009A6F5B" w:rsidRPr="008F764B">
        <w:rPr>
          <w:rFonts w:ascii="Tahoma" w:hAnsi="Tahoma" w:cs="Tahoma"/>
          <w:sz w:val="18"/>
          <w:szCs w:val="18"/>
          <w:lang w:val="en-ZA"/>
        </w:rPr>
        <w:t>system on the 80/20.</w:t>
      </w:r>
    </w:p>
    <w:p w14:paraId="23CC4AD5" w14:textId="77777777" w:rsidR="008F764B" w:rsidRPr="00686360" w:rsidRDefault="008F764B" w:rsidP="008F764B">
      <w:pPr>
        <w:spacing w:line="360" w:lineRule="auto"/>
        <w:rPr>
          <w:rFonts w:ascii="Tahoma" w:hAnsi="Tahoma" w:cs="Tahoma"/>
          <w:bCs/>
          <w:sz w:val="18"/>
          <w:szCs w:val="18"/>
        </w:rPr>
      </w:pPr>
    </w:p>
    <w:p w14:paraId="2A42DF07" w14:textId="6272E915" w:rsidR="00ED20BE" w:rsidRPr="00ED20BE"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 xml:space="preserve">All Bidders who do not meet Mandatory Requirements will be disqualified and will not be considered for further </w:t>
      </w:r>
    </w:p>
    <w:p w14:paraId="339CB92F" w14:textId="346B5AFF" w:rsidR="008F764B"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evaluation on Price and Specific Goals based preference system on the 80/20</w:t>
      </w:r>
    </w:p>
    <w:p w14:paraId="278F392D" w14:textId="77777777" w:rsidR="00ED20BE" w:rsidRPr="00686360" w:rsidRDefault="00ED20BE" w:rsidP="00ED20BE">
      <w:pPr>
        <w:autoSpaceDE w:val="0"/>
        <w:autoSpaceDN w:val="0"/>
        <w:spacing w:line="360" w:lineRule="auto"/>
        <w:ind w:right="-2"/>
        <w:jc w:val="left"/>
        <w:rPr>
          <w:rFonts w:ascii="Tahoma" w:hAnsi="Tahoma" w:cs="Tahoma"/>
          <w:bCs/>
          <w:sz w:val="18"/>
          <w:szCs w:val="18"/>
          <w:lang w:val="en-US" w:eastAsia="en-ZA"/>
        </w:rPr>
      </w:pPr>
    </w:p>
    <w:p w14:paraId="1E7906F5" w14:textId="77777777" w:rsidR="008F764B" w:rsidRPr="00A9426C" w:rsidRDefault="008F764B" w:rsidP="008F764B">
      <w:pPr>
        <w:pStyle w:val="ListParagraph"/>
        <w:spacing w:line="360" w:lineRule="auto"/>
        <w:ind w:hanging="436"/>
        <w:rPr>
          <w:rFonts w:ascii="Tahoma" w:hAnsi="Tahoma" w:cs="Tahoma"/>
          <w:b/>
          <w:bCs/>
          <w:sz w:val="18"/>
          <w:szCs w:val="18"/>
        </w:rPr>
      </w:pPr>
      <w:r w:rsidRPr="00A9426C">
        <w:rPr>
          <w:rFonts w:ascii="Tahoma" w:hAnsi="Tahoma" w:cs="Tahoma"/>
          <w:b/>
          <w:bCs/>
          <w:sz w:val="18"/>
          <w:szCs w:val="18"/>
          <w:lang w:val="en-US"/>
        </w:rPr>
        <w:t xml:space="preserve">Phase 1: </w:t>
      </w:r>
      <w:r w:rsidRPr="00A9426C">
        <w:rPr>
          <w:rFonts w:ascii="Tahoma" w:hAnsi="Tahoma" w:cs="Tahoma"/>
          <w:b/>
          <w:bCs/>
          <w:sz w:val="18"/>
          <w:szCs w:val="18"/>
          <w:u w:val="single"/>
        </w:rPr>
        <w:t>Mandatory Requirements</w:t>
      </w:r>
    </w:p>
    <w:p w14:paraId="240CB867" w14:textId="77777777" w:rsidR="008F764B" w:rsidRPr="00686360" w:rsidRDefault="008F764B" w:rsidP="008F764B">
      <w:pPr>
        <w:spacing w:line="360" w:lineRule="auto"/>
        <w:ind w:firstLine="284"/>
        <w:rPr>
          <w:rFonts w:ascii="Tahoma" w:hAnsi="Tahoma" w:cs="Tahoma"/>
          <w:b/>
          <w:sz w:val="18"/>
          <w:szCs w:val="18"/>
          <w:lang w:val="en-US"/>
        </w:rPr>
      </w:pPr>
      <w:r w:rsidRPr="00686360">
        <w:rPr>
          <w:rFonts w:ascii="Tahoma" w:hAnsi="Tahoma" w:cs="Tahoma"/>
          <w:b/>
          <w:sz w:val="18"/>
          <w:szCs w:val="18"/>
          <w:lang w:val="en-US"/>
        </w:rPr>
        <w:t>Service Providers must indicate by ticking (√) correct box indicating that they Comply OR do Not Comply.</w:t>
      </w:r>
    </w:p>
    <w:p w14:paraId="170B0144" w14:textId="77777777" w:rsidR="008F764B" w:rsidRPr="00686360" w:rsidRDefault="008F764B" w:rsidP="008F764B">
      <w:pPr>
        <w:autoSpaceDE w:val="0"/>
        <w:autoSpaceDN w:val="0"/>
        <w:spacing w:line="360" w:lineRule="auto"/>
        <w:ind w:right="-2"/>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rsidRPr="00686360" w14:paraId="79609E0E" w14:textId="77777777" w:rsidTr="006114DE">
        <w:tc>
          <w:tcPr>
            <w:tcW w:w="739" w:type="dxa"/>
          </w:tcPr>
          <w:p w14:paraId="1C3C49E0" w14:textId="77777777" w:rsidR="008F764B" w:rsidRPr="00686360" w:rsidRDefault="008F764B" w:rsidP="000129F0">
            <w:pPr>
              <w:spacing w:after="200" w:line="360" w:lineRule="auto"/>
              <w:rPr>
                <w:rFonts w:ascii="Tahoma" w:hAnsi="Tahoma" w:cs="Tahoma"/>
                <w:b/>
                <w:bCs/>
                <w:sz w:val="18"/>
                <w:szCs w:val="18"/>
              </w:rPr>
            </w:pPr>
            <w:bookmarkStart w:id="26" w:name="_Hlk142570618"/>
            <w:bookmarkStart w:id="27" w:name="_Hlk119331709"/>
            <w:r w:rsidRPr="00686360">
              <w:rPr>
                <w:rFonts w:ascii="Tahoma" w:hAnsi="Tahoma" w:cs="Tahoma"/>
                <w:b/>
                <w:bCs/>
                <w:sz w:val="18"/>
                <w:szCs w:val="18"/>
              </w:rPr>
              <w:t>No</w:t>
            </w:r>
          </w:p>
        </w:tc>
        <w:tc>
          <w:tcPr>
            <w:tcW w:w="6693" w:type="dxa"/>
          </w:tcPr>
          <w:p w14:paraId="4FEAC461"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Description</w:t>
            </w:r>
          </w:p>
        </w:tc>
        <w:tc>
          <w:tcPr>
            <w:tcW w:w="1134" w:type="dxa"/>
          </w:tcPr>
          <w:p w14:paraId="7C7CAB4E"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Comply</w:t>
            </w:r>
          </w:p>
        </w:tc>
        <w:tc>
          <w:tcPr>
            <w:tcW w:w="1247" w:type="dxa"/>
          </w:tcPr>
          <w:p w14:paraId="55C4C905"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Not comply</w:t>
            </w:r>
          </w:p>
        </w:tc>
      </w:tr>
      <w:tr w:rsidR="008F764B" w:rsidRPr="00686360" w14:paraId="142227B1" w14:textId="77777777" w:rsidTr="006114DE">
        <w:tc>
          <w:tcPr>
            <w:tcW w:w="739" w:type="dxa"/>
          </w:tcPr>
          <w:p w14:paraId="0A9C65BE" w14:textId="77777777" w:rsidR="008F764B" w:rsidRPr="00686360" w:rsidRDefault="008F764B" w:rsidP="000129F0">
            <w:pPr>
              <w:spacing w:after="200" w:line="360" w:lineRule="auto"/>
              <w:rPr>
                <w:rFonts w:ascii="Tahoma" w:hAnsi="Tahoma" w:cs="Tahoma"/>
                <w:b/>
                <w:sz w:val="18"/>
                <w:szCs w:val="18"/>
              </w:rPr>
            </w:pPr>
            <w:r w:rsidRPr="00686360">
              <w:rPr>
                <w:rFonts w:ascii="Tahoma" w:hAnsi="Tahoma" w:cs="Tahoma"/>
                <w:b/>
                <w:sz w:val="18"/>
                <w:szCs w:val="18"/>
              </w:rPr>
              <w:t>1</w:t>
            </w:r>
          </w:p>
        </w:tc>
        <w:tc>
          <w:tcPr>
            <w:tcW w:w="6693" w:type="dxa"/>
          </w:tcPr>
          <w:p w14:paraId="229B8934" w14:textId="77777777" w:rsidR="008C07F6" w:rsidRDefault="00087DCD" w:rsidP="008C07F6">
            <w:pPr>
              <w:spacing w:line="360" w:lineRule="auto"/>
              <w:rPr>
                <w:rFonts w:ascii="Tahoma" w:hAnsi="Tahoma" w:cs="Tahoma"/>
                <w:bCs/>
                <w:sz w:val="18"/>
                <w:szCs w:val="18"/>
                <w:lang w:val="en-GB"/>
              </w:rPr>
            </w:pPr>
            <w:r w:rsidRPr="00087DCD">
              <w:rPr>
                <w:rFonts w:ascii="Tahoma" w:hAnsi="Tahoma" w:cs="Tahoma"/>
                <w:bCs/>
                <w:sz w:val="18"/>
                <w:szCs w:val="18"/>
                <w:lang w:val="en-GB" w:eastAsia="en-GB"/>
              </w:rPr>
              <w:t xml:space="preserve"> </w:t>
            </w:r>
            <w:r w:rsidR="008C07F6">
              <w:rPr>
                <w:rFonts w:ascii="Tahoma" w:hAnsi="Tahoma" w:cs="Tahoma"/>
                <w:bCs/>
                <w:sz w:val="18"/>
                <w:szCs w:val="18"/>
                <w:lang w:val="en-GB"/>
              </w:rPr>
              <w:t xml:space="preserve">The service provider must submit a </w:t>
            </w:r>
            <w:r w:rsidR="008C07F6">
              <w:rPr>
                <w:rFonts w:ascii="Tahoma" w:hAnsi="Tahoma" w:cs="Tahoma"/>
                <w:b/>
                <w:sz w:val="18"/>
                <w:szCs w:val="18"/>
                <w:lang w:val="en-GB"/>
              </w:rPr>
              <w:t>valid</w:t>
            </w:r>
            <w:r w:rsidR="008C07F6">
              <w:rPr>
                <w:rFonts w:ascii="Tahoma" w:hAnsi="Tahoma" w:cs="Tahoma"/>
                <w:bCs/>
                <w:sz w:val="18"/>
                <w:szCs w:val="18"/>
                <w:lang w:val="en-GB"/>
              </w:rPr>
              <w:t xml:space="preserve"> copy of </w:t>
            </w:r>
            <w:r w:rsidR="008C07F6">
              <w:rPr>
                <w:rFonts w:ascii="Tahoma" w:hAnsi="Tahoma" w:cs="Tahoma"/>
                <w:b/>
                <w:sz w:val="18"/>
                <w:szCs w:val="18"/>
                <w:lang w:val="en-GB"/>
              </w:rPr>
              <w:t>Private Security Industry Regulatory Authority</w:t>
            </w:r>
            <w:r w:rsidR="008C07F6">
              <w:rPr>
                <w:rFonts w:ascii="Tahoma" w:hAnsi="Tahoma" w:cs="Tahoma"/>
                <w:bCs/>
                <w:sz w:val="18"/>
                <w:szCs w:val="18"/>
                <w:lang w:val="en-GB"/>
              </w:rPr>
              <w:t xml:space="preserve"> </w:t>
            </w:r>
            <w:r w:rsidR="008C07F6">
              <w:rPr>
                <w:rFonts w:ascii="Tahoma" w:hAnsi="Tahoma" w:cs="Tahoma"/>
                <w:b/>
                <w:sz w:val="18"/>
                <w:szCs w:val="18"/>
                <w:lang w:val="en-GB"/>
              </w:rPr>
              <w:t>(PSIRA)</w:t>
            </w:r>
            <w:r w:rsidR="008C07F6">
              <w:rPr>
                <w:rFonts w:ascii="Tahoma" w:hAnsi="Tahoma" w:cs="Tahoma"/>
                <w:bCs/>
                <w:sz w:val="18"/>
                <w:szCs w:val="18"/>
                <w:lang w:val="en-GB"/>
              </w:rPr>
              <w:t xml:space="preserve"> letter of good standing for the company and directors. </w:t>
            </w:r>
          </w:p>
          <w:p w14:paraId="17CF210A" w14:textId="77777777" w:rsidR="005667F3" w:rsidRDefault="005667F3" w:rsidP="008C07F6">
            <w:pPr>
              <w:spacing w:line="360" w:lineRule="auto"/>
              <w:rPr>
                <w:rFonts w:ascii="Tahoma" w:hAnsi="Tahoma" w:cs="Tahoma"/>
                <w:bCs/>
                <w:sz w:val="18"/>
                <w:szCs w:val="18"/>
                <w:lang w:val="en-GB"/>
              </w:rPr>
            </w:pPr>
          </w:p>
          <w:p w14:paraId="080728BF" w14:textId="6194C10C" w:rsidR="00ED20BE" w:rsidRDefault="00ED20BE" w:rsidP="008C07F6">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of registration must be submitted by the closing date and time of the RFQ.</w:t>
            </w:r>
          </w:p>
          <w:p w14:paraId="0CFCBA10" w14:textId="77777777" w:rsidR="00ED20BE" w:rsidRDefault="00ED20BE" w:rsidP="008C07F6">
            <w:pPr>
              <w:spacing w:line="360" w:lineRule="auto"/>
              <w:rPr>
                <w:rFonts w:ascii="Tahoma" w:hAnsi="Tahoma" w:cs="Tahoma"/>
                <w:bCs/>
                <w:sz w:val="18"/>
                <w:szCs w:val="18"/>
                <w:lang w:val="en-GB"/>
              </w:rPr>
            </w:pPr>
          </w:p>
          <w:p w14:paraId="289186AF" w14:textId="619C1FDF" w:rsidR="00087DCD" w:rsidRPr="00237C25" w:rsidRDefault="005667F3" w:rsidP="008C07F6">
            <w:pPr>
              <w:spacing w:line="360" w:lineRule="auto"/>
              <w:rPr>
                <w:rFonts w:ascii="Tahoma" w:hAnsi="Tahoma" w:cs="Tahoma"/>
                <w:bCs/>
                <w:sz w:val="18"/>
                <w:szCs w:val="18"/>
                <w:lang w:val="en-GB" w:eastAsia="en-GB"/>
              </w:rPr>
            </w:pPr>
            <w:bookmarkStart w:id="28" w:name="OLE_LINK17"/>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bookmarkEnd w:id="28"/>
            <w:r w:rsidR="008C07F6">
              <w:rPr>
                <w:rFonts w:ascii="Tahoma" w:hAnsi="Tahoma" w:cs="Tahoma"/>
                <w:bCs/>
                <w:sz w:val="18"/>
                <w:szCs w:val="18"/>
                <w:lang w:val="en-GB"/>
              </w:rPr>
              <w:t>.</w:t>
            </w:r>
          </w:p>
        </w:tc>
        <w:tc>
          <w:tcPr>
            <w:tcW w:w="1134" w:type="dxa"/>
            <w:tcBorders>
              <w:bottom w:val="single" w:sz="4" w:space="0" w:color="auto"/>
            </w:tcBorders>
          </w:tcPr>
          <w:p w14:paraId="71E8BFB0" w14:textId="77777777" w:rsidR="008F764B" w:rsidRPr="00686360" w:rsidRDefault="008F764B" w:rsidP="000129F0">
            <w:pPr>
              <w:spacing w:after="200" w:line="360" w:lineRule="auto"/>
              <w:rPr>
                <w:rFonts w:ascii="Tahoma" w:hAnsi="Tahoma" w:cs="Tahoma"/>
                <w:bCs/>
                <w:sz w:val="18"/>
                <w:szCs w:val="18"/>
              </w:rPr>
            </w:pPr>
          </w:p>
        </w:tc>
        <w:tc>
          <w:tcPr>
            <w:tcW w:w="1247" w:type="dxa"/>
            <w:tcBorders>
              <w:bottom w:val="single" w:sz="4" w:space="0" w:color="auto"/>
            </w:tcBorders>
          </w:tcPr>
          <w:p w14:paraId="090EB428" w14:textId="77777777" w:rsidR="008F764B" w:rsidRPr="00686360" w:rsidRDefault="008F764B" w:rsidP="000129F0">
            <w:pPr>
              <w:spacing w:after="200" w:line="360" w:lineRule="auto"/>
              <w:rPr>
                <w:rFonts w:ascii="Tahoma" w:hAnsi="Tahoma" w:cs="Tahoma"/>
                <w:bCs/>
                <w:sz w:val="18"/>
                <w:szCs w:val="18"/>
              </w:rPr>
            </w:pPr>
          </w:p>
        </w:tc>
      </w:tr>
      <w:bookmarkEnd w:id="26"/>
      <w:bookmarkEnd w:id="27"/>
    </w:tbl>
    <w:p w14:paraId="14E72AFF" w14:textId="77777777" w:rsidR="008F764B" w:rsidRDefault="008F764B" w:rsidP="008F764B">
      <w:pPr>
        <w:tabs>
          <w:tab w:val="left" w:pos="426"/>
        </w:tabs>
        <w:spacing w:line="360" w:lineRule="auto"/>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14:paraId="481F748B" w14:textId="77777777" w:rsidTr="006114DE">
        <w:tc>
          <w:tcPr>
            <w:tcW w:w="739" w:type="dxa"/>
            <w:tcBorders>
              <w:top w:val="single" w:sz="4" w:space="0" w:color="auto"/>
              <w:left w:val="single" w:sz="4" w:space="0" w:color="auto"/>
              <w:bottom w:val="single" w:sz="4" w:space="0" w:color="auto"/>
              <w:right w:val="single" w:sz="4" w:space="0" w:color="auto"/>
            </w:tcBorders>
            <w:hideMark/>
          </w:tcPr>
          <w:p w14:paraId="03693E40"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7785C6E8"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CB22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67BC914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8F764B" w14:paraId="706F3AB1" w14:textId="77777777" w:rsidTr="006114DE">
        <w:trPr>
          <w:trHeight w:val="1836"/>
        </w:trPr>
        <w:tc>
          <w:tcPr>
            <w:tcW w:w="739" w:type="dxa"/>
            <w:tcBorders>
              <w:top w:val="single" w:sz="4" w:space="0" w:color="auto"/>
              <w:left w:val="single" w:sz="4" w:space="0" w:color="auto"/>
              <w:bottom w:val="single" w:sz="4" w:space="0" w:color="auto"/>
              <w:right w:val="single" w:sz="4" w:space="0" w:color="auto"/>
            </w:tcBorders>
            <w:hideMark/>
          </w:tcPr>
          <w:p w14:paraId="79C6C119" w14:textId="77777777" w:rsidR="008F764B" w:rsidRDefault="008F764B" w:rsidP="000129F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6AEAFDBC" w14:textId="695668DF" w:rsidR="00C46239" w:rsidRDefault="006114DE" w:rsidP="00C46239">
            <w:pPr>
              <w:spacing w:line="360" w:lineRule="auto"/>
              <w:rPr>
                <w:rFonts w:ascii="Tahoma" w:hAnsi="Tahoma" w:cs="Tahoma"/>
                <w:sz w:val="18"/>
                <w:szCs w:val="18"/>
                <w:lang w:val="en-GB" w:eastAsia="en-GB"/>
              </w:rPr>
            </w:pPr>
            <w:r>
              <w:rPr>
                <w:rFonts w:ascii="Tahoma" w:hAnsi="Tahoma" w:cs="Tahoma"/>
                <w:sz w:val="18"/>
                <w:szCs w:val="18"/>
                <w:lang w:val="en-GB"/>
              </w:rPr>
              <w:t xml:space="preserve"> </w:t>
            </w:r>
            <w:r w:rsidR="00C46239">
              <w:rPr>
                <w:rFonts w:ascii="Tahoma" w:hAnsi="Tahoma" w:cs="Tahoma"/>
                <w:sz w:val="18"/>
                <w:szCs w:val="18"/>
                <w:lang w:val="en-GB" w:eastAsia="en-GB"/>
              </w:rPr>
              <w:t xml:space="preserve">The bidder must attach </w:t>
            </w:r>
            <w:r w:rsidR="009E0B4A" w:rsidRPr="009E0B4A">
              <w:rPr>
                <w:rFonts w:ascii="Tahoma" w:hAnsi="Tahoma" w:cs="Tahoma"/>
                <w:b/>
                <w:bCs/>
                <w:sz w:val="18"/>
                <w:szCs w:val="18"/>
                <w:lang w:val="en-GB" w:eastAsia="en-GB"/>
              </w:rPr>
              <w:t>valid</w:t>
            </w:r>
            <w:r w:rsidR="009E0B4A">
              <w:rPr>
                <w:rFonts w:ascii="Tahoma" w:hAnsi="Tahoma" w:cs="Tahoma"/>
                <w:sz w:val="18"/>
                <w:szCs w:val="18"/>
                <w:lang w:val="en-GB" w:eastAsia="en-GB"/>
              </w:rPr>
              <w:t xml:space="preserve"> </w:t>
            </w:r>
            <w:r w:rsidR="00C46239">
              <w:rPr>
                <w:rFonts w:ascii="Tahoma" w:hAnsi="Tahoma" w:cs="Tahoma"/>
                <w:sz w:val="18"/>
                <w:szCs w:val="18"/>
                <w:lang w:val="en-GB" w:eastAsia="en-GB"/>
              </w:rPr>
              <w:t>copy of letter of good standing from the</w:t>
            </w:r>
            <w:r w:rsidR="00C46239">
              <w:rPr>
                <w:rFonts w:ascii="Tahoma" w:hAnsi="Tahoma" w:cs="Tahoma"/>
                <w:b/>
                <w:bCs/>
                <w:sz w:val="18"/>
                <w:szCs w:val="18"/>
                <w:lang w:val="en-GB" w:eastAsia="en-GB"/>
              </w:rPr>
              <w:t xml:space="preserve"> Compensation Commissioner</w:t>
            </w:r>
            <w:r w:rsidR="00475F74">
              <w:rPr>
                <w:rFonts w:ascii="Tahoma" w:hAnsi="Tahoma" w:cs="Tahoma"/>
                <w:b/>
                <w:bCs/>
                <w:sz w:val="18"/>
                <w:szCs w:val="18"/>
                <w:lang w:val="en-GB" w:eastAsia="en-GB"/>
              </w:rPr>
              <w:t xml:space="preserve"> </w:t>
            </w:r>
            <w:r w:rsidR="00475F74" w:rsidRPr="00475F74">
              <w:rPr>
                <w:rFonts w:ascii="Tahoma" w:hAnsi="Tahoma" w:cs="Tahoma"/>
                <w:b/>
                <w:bCs/>
                <w:sz w:val="18"/>
                <w:szCs w:val="18"/>
                <w:lang w:val="en-US" w:eastAsia="en-GB"/>
              </w:rPr>
              <w:t>or authorized entity</w:t>
            </w:r>
            <w:r w:rsidR="00C46239">
              <w:rPr>
                <w:rFonts w:ascii="Tahoma" w:hAnsi="Tahoma" w:cs="Tahoma"/>
                <w:b/>
                <w:bCs/>
                <w:sz w:val="18"/>
                <w:szCs w:val="18"/>
                <w:lang w:val="en-GB" w:eastAsia="en-GB"/>
              </w:rPr>
              <w:t xml:space="preserve"> to comply with the Compensation for Occupational Injuries and Disease Act, Act 130 of 1993 (COIDA).</w:t>
            </w:r>
            <w:r w:rsidR="00C46239">
              <w:rPr>
                <w:rFonts w:ascii="Tahoma" w:hAnsi="Tahoma" w:cs="Tahoma"/>
                <w:sz w:val="18"/>
                <w:szCs w:val="18"/>
                <w:lang w:val="en-GB" w:eastAsia="en-GB"/>
              </w:rPr>
              <w:t xml:space="preserve"> The successful bidder will be required to comply with the requirements of Occupational Health and Safety Act, Act 85 of 1993.</w:t>
            </w:r>
          </w:p>
          <w:p w14:paraId="54150B4F" w14:textId="77777777" w:rsidR="00C46239" w:rsidRDefault="00C46239" w:rsidP="00C46239">
            <w:pPr>
              <w:spacing w:line="360" w:lineRule="auto"/>
              <w:rPr>
                <w:rFonts w:ascii="Tahoma" w:hAnsi="Tahoma" w:cs="Tahoma"/>
                <w:sz w:val="18"/>
                <w:szCs w:val="18"/>
                <w:lang w:val="en-GB" w:eastAsia="en-GB"/>
              </w:rPr>
            </w:pPr>
          </w:p>
          <w:p w14:paraId="605C8D1D" w14:textId="5283332D" w:rsidR="00C46239" w:rsidRPr="00ED20BE" w:rsidRDefault="00ED20BE" w:rsidP="00C46239">
            <w:pPr>
              <w:spacing w:line="360" w:lineRule="auto"/>
              <w:rPr>
                <w:rFonts w:ascii="Tahoma" w:hAnsi="Tahoma" w:cs="Tahoma"/>
                <w:sz w:val="18"/>
                <w:szCs w:val="18"/>
                <w:lang w:val="en-GB" w:eastAsia="en-GB"/>
              </w:rPr>
            </w:pPr>
            <w:r w:rsidRPr="00ED20BE">
              <w:rPr>
                <w:rFonts w:ascii="Tahoma" w:hAnsi="Tahoma" w:cs="Tahoma"/>
                <w:sz w:val="18"/>
                <w:szCs w:val="18"/>
                <w:lang w:val="en-GB" w:eastAsia="en-GB"/>
              </w:rPr>
              <w:t xml:space="preserve">The service provider must submit a valid copy of the letter of good standing for Security Systems and/or Biometrics, CCTV, Access Control, Fire Detection, </w:t>
            </w:r>
            <w:r w:rsidR="00606B19">
              <w:rPr>
                <w:rFonts w:ascii="Tahoma" w:hAnsi="Tahoma" w:cs="Tahoma"/>
                <w:sz w:val="18"/>
                <w:szCs w:val="18"/>
                <w:lang w:val="en-GB" w:eastAsia="en-GB"/>
              </w:rPr>
              <w:t>Fire Security,</w:t>
            </w:r>
            <w:r w:rsidR="00820497">
              <w:rPr>
                <w:rFonts w:ascii="Tahoma" w:hAnsi="Tahoma" w:cs="Tahoma"/>
                <w:sz w:val="18"/>
                <w:szCs w:val="18"/>
                <w:lang w:val="en-GB" w:eastAsia="en-GB"/>
              </w:rPr>
              <w:t xml:space="preserve"> </w:t>
            </w:r>
            <w:r w:rsidR="0017585C">
              <w:rPr>
                <w:rFonts w:ascii="Tahoma" w:hAnsi="Tahoma" w:cs="Tahoma"/>
                <w:sz w:val="18"/>
                <w:szCs w:val="18"/>
                <w:lang w:val="en-GB" w:eastAsia="en-GB"/>
              </w:rPr>
              <w:t>Electrical Installation,</w:t>
            </w:r>
            <w:r w:rsidR="00606B19">
              <w:rPr>
                <w:rFonts w:ascii="Tahoma" w:hAnsi="Tahoma" w:cs="Tahoma"/>
                <w:sz w:val="18"/>
                <w:szCs w:val="18"/>
                <w:lang w:val="en-GB" w:eastAsia="en-GB"/>
              </w:rPr>
              <w:t xml:space="preserve"> </w:t>
            </w:r>
            <w:r w:rsidR="00845A93">
              <w:rPr>
                <w:rFonts w:ascii="Tahoma" w:hAnsi="Tahoma" w:cs="Tahoma"/>
                <w:sz w:val="18"/>
                <w:szCs w:val="18"/>
                <w:lang w:val="en-GB" w:eastAsia="en-GB"/>
              </w:rPr>
              <w:t xml:space="preserve">Electronic Products Installation and Supply,  </w:t>
            </w:r>
            <w:r w:rsidRPr="00ED20BE">
              <w:rPr>
                <w:rFonts w:ascii="Tahoma" w:hAnsi="Tahoma" w:cs="Tahoma"/>
                <w:sz w:val="18"/>
                <w:szCs w:val="18"/>
                <w:lang w:val="en-GB" w:eastAsia="en-GB"/>
              </w:rPr>
              <w:t>Security Alarm Systems, Information Technology, Software Installation, Installation of Burglar Alarm and Security Systems, Electronic Security Solutions and Equipment, Installation of Access, Security and Safety Equipment or Security Equipment Installation.</w:t>
            </w:r>
          </w:p>
          <w:p w14:paraId="309E46F1" w14:textId="77777777" w:rsidR="00ED20BE" w:rsidRDefault="00ED20BE" w:rsidP="00C46239">
            <w:pPr>
              <w:spacing w:line="360" w:lineRule="auto"/>
              <w:rPr>
                <w:rFonts w:ascii="Tahoma" w:hAnsi="Tahoma" w:cs="Tahoma"/>
                <w:sz w:val="18"/>
                <w:szCs w:val="18"/>
                <w:lang w:val="en-GB" w:eastAsia="en-GB"/>
              </w:rPr>
            </w:pPr>
          </w:p>
          <w:p w14:paraId="7182CF9D" w14:textId="77777777" w:rsidR="008F764B" w:rsidRDefault="00C46239" w:rsidP="00C46239">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4AF5D97A" w14:textId="77777777" w:rsidR="00ED20BE" w:rsidRDefault="00ED20BE" w:rsidP="00C46239">
            <w:pPr>
              <w:spacing w:line="360" w:lineRule="auto"/>
              <w:rPr>
                <w:rFonts w:ascii="Tahoma" w:hAnsi="Tahoma" w:cs="Tahoma"/>
                <w:sz w:val="18"/>
                <w:szCs w:val="18"/>
                <w:lang w:val="en-GB" w:eastAsia="en-GB"/>
              </w:rPr>
            </w:pPr>
          </w:p>
          <w:p w14:paraId="6FF5F116" w14:textId="0E4F3631" w:rsidR="00BE044B" w:rsidRDefault="00ED20BE" w:rsidP="00C46239">
            <w:pPr>
              <w:spacing w:line="360" w:lineRule="auto"/>
              <w:rPr>
                <w:rFonts w:ascii="Tahoma" w:hAnsi="Tahoma" w:cs="Tahoma"/>
                <w:sz w:val="18"/>
                <w:szCs w:val="18"/>
                <w:lang w:val="en-GB" w:eastAsia="en-GB"/>
              </w:rPr>
            </w:pPr>
            <w:r w:rsidRPr="00BE044B">
              <w:rPr>
                <w:rFonts w:ascii="Tahoma" w:hAnsi="Tahoma" w:cs="Tahoma"/>
                <w:sz w:val="18"/>
                <w:szCs w:val="18"/>
                <w:lang w:val="en-GB" w:eastAsia="en-GB"/>
              </w:rPr>
              <w:t xml:space="preserve">The </w:t>
            </w:r>
            <w:r w:rsidRPr="009E0B4A">
              <w:rPr>
                <w:rFonts w:ascii="Tahoma" w:hAnsi="Tahoma" w:cs="Tahoma"/>
                <w:b/>
                <w:bCs/>
                <w:sz w:val="18"/>
                <w:szCs w:val="18"/>
                <w:lang w:val="en-GB" w:eastAsia="en-GB"/>
              </w:rPr>
              <w:t>valid</w:t>
            </w:r>
            <w:r w:rsidRPr="00BE044B">
              <w:rPr>
                <w:rFonts w:ascii="Tahoma" w:hAnsi="Tahoma" w:cs="Tahoma"/>
                <w:sz w:val="18"/>
                <w:szCs w:val="18"/>
                <w:lang w:val="en-GB" w:eastAsia="en-GB"/>
              </w:rPr>
              <w:t xml:space="preserve"> proof must be submitted by the closing date and time of the RFQ.</w:t>
            </w:r>
          </w:p>
          <w:p w14:paraId="3CE54B51" w14:textId="77777777" w:rsidR="00845A93" w:rsidRPr="00845A93" w:rsidRDefault="00845A93" w:rsidP="00C46239">
            <w:pPr>
              <w:spacing w:line="360" w:lineRule="auto"/>
              <w:rPr>
                <w:rFonts w:ascii="Tahoma" w:hAnsi="Tahoma" w:cs="Tahoma"/>
                <w:sz w:val="18"/>
                <w:szCs w:val="18"/>
                <w:lang w:val="en-GB" w:eastAsia="en-GB"/>
              </w:rPr>
            </w:pPr>
          </w:p>
          <w:p w14:paraId="552FAEFD" w14:textId="617FEE54" w:rsidR="00BE044B" w:rsidRPr="00BE044B" w:rsidRDefault="00BE044B" w:rsidP="00C46239">
            <w:pPr>
              <w:spacing w:line="360" w:lineRule="auto"/>
              <w:rPr>
                <w:rFonts w:ascii="Arial" w:hAnsi="Arial" w:cs="Arial"/>
                <w:sz w:val="18"/>
                <w:szCs w:val="18"/>
                <w:lang w:val="en-GB"/>
              </w:rPr>
            </w:pPr>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p>
        </w:tc>
        <w:tc>
          <w:tcPr>
            <w:tcW w:w="1134" w:type="dxa"/>
            <w:tcBorders>
              <w:top w:val="single" w:sz="4" w:space="0" w:color="auto"/>
              <w:left w:val="single" w:sz="4" w:space="0" w:color="auto"/>
              <w:bottom w:val="single" w:sz="4" w:space="0" w:color="auto"/>
              <w:right w:val="single" w:sz="4" w:space="0" w:color="auto"/>
            </w:tcBorders>
          </w:tcPr>
          <w:p w14:paraId="2159060A" w14:textId="77777777" w:rsidR="008F764B" w:rsidRDefault="008F764B" w:rsidP="000129F0">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6F497736" w14:textId="77777777" w:rsidR="008F764B" w:rsidRDefault="008F764B" w:rsidP="000129F0">
            <w:pPr>
              <w:spacing w:after="200" w:line="360" w:lineRule="auto"/>
              <w:rPr>
                <w:rFonts w:ascii="Tahoma" w:hAnsi="Tahoma" w:cs="Tahoma"/>
                <w:bCs/>
                <w:sz w:val="18"/>
                <w:szCs w:val="18"/>
                <w:lang w:val="en-GB"/>
              </w:rPr>
            </w:pPr>
          </w:p>
        </w:tc>
      </w:tr>
      <w:tr w:rsidR="00ED20BE" w14:paraId="2BDA0898"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78C94DE7" w14:textId="77777777" w:rsidR="00ED20BE" w:rsidRDefault="00ED20BE">
            <w:pPr>
              <w:spacing w:after="200" w:line="360" w:lineRule="auto"/>
              <w:rPr>
                <w:rFonts w:ascii="Tahoma" w:hAnsi="Tahoma" w:cs="Tahoma"/>
                <w:b/>
                <w:bCs/>
                <w:sz w:val="18"/>
                <w:szCs w:val="18"/>
                <w:lang w:val="en-GB"/>
              </w:rPr>
            </w:pPr>
            <w:bookmarkStart w:id="29" w:name="_Hlk169872449"/>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5DBE9D7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4ACA6F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E8D3FEC"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46E5E45B"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66886A1C" w14:textId="2B30E19A"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FAD2AE2" w14:textId="77777777" w:rsidR="00ED20BE" w:rsidRPr="00ED20BE" w:rsidRDefault="00ED20BE" w:rsidP="00ED20BE">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sidRPr="00ED20BE">
              <w:rPr>
                <w:rFonts w:ascii="Tahoma" w:hAnsi="Tahoma" w:cs="Tahoma"/>
                <w:bCs/>
                <w:sz w:val="18"/>
                <w:szCs w:val="18"/>
                <w:lang w:val="en-GB"/>
              </w:rPr>
              <w:t xml:space="preserve">The service provider must submit a </w:t>
            </w:r>
            <w:r w:rsidRPr="00ED20BE">
              <w:rPr>
                <w:rFonts w:ascii="Tahoma" w:hAnsi="Tahoma" w:cs="Tahoma"/>
                <w:b/>
                <w:sz w:val="18"/>
                <w:szCs w:val="18"/>
                <w:lang w:val="en-GB"/>
              </w:rPr>
              <w:t>valid</w:t>
            </w:r>
            <w:r w:rsidRPr="00ED20BE">
              <w:rPr>
                <w:rFonts w:ascii="Tahoma" w:hAnsi="Tahoma" w:cs="Tahoma"/>
                <w:bCs/>
                <w:sz w:val="18"/>
                <w:szCs w:val="18"/>
                <w:lang w:val="en-GB"/>
              </w:rPr>
              <w:t xml:space="preserve"> copy of </w:t>
            </w:r>
            <w:r w:rsidRPr="00ED20BE">
              <w:rPr>
                <w:rFonts w:ascii="Tahoma" w:hAnsi="Tahoma" w:cs="Tahoma"/>
                <w:b/>
                <w:sz w:val="18"/>
                <w:szCs w:val="18"/>
                <w:lang w:val="en-GB"/>
              </w:rPr>
              <w:t>Private Security Industry Regulatory Authority</w:t>
            </w:r>
            <w:r w:rsidRPr="00ED20BE">
              <w:rPr>
                <w:rFonts w:ascii="Tahoma" w:hAnsi="Tahoma" w:cs="Tahoma"/>
                <w:bCs/>
                <w:sz w:val="18"/>
                <w:szCs w:val="18"/>
                <w:lang w:val="en-GB"/>
              </w:rPr>
              <w:t xml:space="preserve"> </w:t>
            </w:r>
            <w:r w:rsidRPr="00ED20BE">
              <w:rPr>
                <w:rFonts w:ascii="Tahoma" w:hAnsi="Tahoma" w:cs="Tahoma"/>
                <w:b/>
                <w:sz w:val="18"/>
                <w:szCs w:val="18"/>
                <w:lang w:val="en-GB"/>
              </w:rPr>
              <w:t xml:space="preserve">(PSIRA) </w:t>
            </w:r>
            <w:r w:rsidRPr="00ED20BE">
              <w:rPr>
                <w:rFonts w:ascii="Tahoma" w:hAnsi="Tahoma" w:cs="Tahoma"/>
                <w:bCs/>
                <w:sz w:val="18"/>
                <w:szCs w:val="18"/>
                <w:lang w:val="en-GB"/>
              </w:rPr>
              <w:t>Certificate for their registered company.</w:t>
            </w:r>
          </w:p>
          <w:p w14:paraId="2152EB2F" w14:textId="77777777" w:rsidR="00ED20BE" w:rsidRPr="00ED20BE" w:rsidRDefault="00ED20BE" w:rsidP="00ED20BE">
            <w:pPr>
              <w:spacing w:line="360" w:lineRule="auto"/>
              <w:rPr>
                <w:rFonts w:ascii="Tahoma" w:hAnsi="Tahoma" w:cs="Tahoma"/>
                <w:bCs/>
                <w:sz w:val="18"/>
                <w:szCs w:val="18"/>
                <w:lang w:val="en-GB"/>
              </w:rPr>
            </w:pPr>
          </w:p>
          <w:p w14:paraId="5AF39AC5" w14:textId="77777777" w:rsidR="00ED20BE" w:rsidRDefault="00ED20BE" w:rsidP="00ED20BE">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must be submitted by the closing date and time of the RFQ</w:t>
            </w:r>
            <w:r>
              <w:rPr>
                <w:rFonts w:ascii="Tahoma" w:hAnsi="Tahoma" w:cs="Tahoma"/>
                <w:bCs/>
                <w:sz w:val="18"/>
                <w:szCs w:val="18"/>
                <w:lang w:val="en-GB"/>
              </w:rPr>
              <w:t>.</w:t>
            </w:r>
          </w:p>
          <w:p w14:paraId="6FDAE30C" w14:textId="77777777" w:rsidR="00ED20BE" w:rsidRDefault="00ED20BE" w:rsidP="00ED20BE">
            <w:pPr>
              <w:spacing w:line="360" w:lineRule="auto"/>
              <w:rPr>
                <w:rFonts w:ascii="Tahoma" w:hAnsi="Tahoma" w:cs="Tahoma"/>
                <w:bCs/>
                <w:sz w:val="18"/>
                <w:szCs w:val="18"/>
                <w:lang w:val="en-GB"/>
              </w:rPr>
            </w:pPr>
          </w:p>
          <w:p w14:paraId="38A1EB88" w14:textId="7F1A65BE" w:rsidR="00ED20BE" w:rsidRDefault="00ED20BE" w:rsidP="00ED20BE">
            <w:pPr>
              <w:spacing w:line="360" w:lineRule="auto"/>
              <w:rPr>
                <w:rFonts w:ascii="Tahoma" w:hAnsi="Tahoma" w:cs="Tahoma"/>
                <w:bCs/>
                <w:sz w:val="18"/>
                <w:szCs w:val="18"/>
                <w:lang w:val="en-GB" w:eastAsia="en-GB"/>
              </w:rPr>
            </w:pPr>
            <w:r w:rsidRPr="00ED20BE">
              <w:rPr>
                <w:rFonts w:ascii="Tahoma" w:hAnsi="Tahoma" w:cs="Tahoma"/>
                <w:bCs/>
                <w:sz w:val="18"/>
                <w:szCs w:val="18"/>
                <w:lang w:val="en-GB" w:eastAsia="en-GB"/>
              </w:rPr>
              <w:t>The RAF reserves the right to validate and confirm validity</w:t>
            </w:r>
            <w:r>
              <w:rPr>
                <w:rFonts w:ascii="Tahoma" w:hAnsi="Tahoma" w:cs="Tahoma"/>
                <w:bCs/>
                <w:sz w:val="18"/>
                <w:szCs w:val="18"/>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6D59AEC"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3BA51365" w14:textId="77777777" w:rsidR="00ED20BE" w:rsidRDefault="00ED20BE">
            <w:pPr>
              <w:spacing w:after="200" w:line="360" w:lineRule="auto"/>
              <w:rPr>
                <w:rFonts w:ascii="Tahoma" w:hAnsi="Tahoma" w:cs="Tahoma"/>
                <w:bCs/>
                <w:sz w:val="18"/>
                <w:szCs w:val="18"/>
                <w:lang w:val="en-GB"/>
              </w:rPr>
            </w:pPr>
          </w:p>
        </w:tc>
      </w:tr>
      <w:bookmarkEnd w:id="29"/>
    </w:tbl>
    <w:p w14:paraId="64DFAA97"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045F8624"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06BA4B2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33E2BC1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1C558CEE"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90C3525"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674F9DE1"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5FA9C14F" w14:textId="4255DFA0"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4D95C33B" w14:textId="77777777" w:rsidR="00ED20BE" w:rsidRDefault="00ED20BE" w:rsidP="00ED20BE">
            <w:pPr>
              <w:spacing w:after="343" w:line="360" w:lineRule="auto"/>
              <w:rPr>
                <w:rFonts w:ascii="Tahoma" w:hAnsi="Tahoma" w:cs="Tahoma"/>
                <w:sz w:val="18"/>
                <w:szCs w:val="18"/>
              </w:rPr>
            </w:pPr>
            <w:r>
              <w:rPr>
                <w:rFonts w:ascii="Tahoma" w:hAnsi="Tahoma" w:cs="Tahoma"/>
                <w:bCs/>
                <w:sz w:val="18"/>
                <w:szCs w:val="18"/>
                <w:lang w:val="en-GB" w:eastAsia="en-GB"/>
              </w:rPr>
              <w:t xml:space="preserve"> </w:t>
            </w: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of two (2) reference letters showing experience </w:t>
            </w:r>
            <w:proofErr w:type="gramStart"/>
            <w:r>
              <w:rPr>
                <w:rFonts w:ascii="Tahoma" w:hAnsi="Tahoma" w:cs="Tahoma"/>
                <w:sz w:val="18"/>
                <w:szCs w:val="18"/>
              </w:rPr>
              <w:t>where</w:t>
            </w:r>
            <w:proofErr w:type="gramEnd"/>
            <w:r>
              <w:rPr>
                <w:rFonts w:ascii="Tahoma" w:hAnsi="Tahoma" w:cs="Tahoma"/>
                <w:sz w:val="18"/>
                <w:szCs w:val="18"/>
              </w:rPr>
              <w:t xml:space="preserve"> </w:t>
            </w:r>
            <w:bookmarkStart w:id="30" w:name="OLE_LINK25"/>
            <w:r>
              <w:rPr>
                <w:rFonts w:ascii="Tahoma" w:hAnsi="Tahoma" w:cs="Tahoma"/>
                <w:sz w:val="18"/>
                <w:szCs w:val="18"/>
              </w:rPr>
              <w:t xml:space="preserve">Repairing or Maintaining or Servicing or </w:t>
            </w:r>
            <w:proofErr w:type="gramStart"/>
            <w:r>
              <w:rPr>
                <w:rFonts w:ascii="Tahoma" w:hAnsi="Tahoma" w:cs="Tahoma"/>
                <w:sz w:val="18"/>
                <w:szCs w:val="18"/>
              </w:rPr>
              <w:t>Installing  of</w:t>
            </w:r>
            <w:proofErr w:type="gramEnd"/>
            <w:r>
              <w:rPr>
                <w:rFonts w:ascii="Tahoma" w:hAnsi="Tahoma" w:cs="Tahoma"/>
                <w:sz w:val="18"/>
                <w:szCs w:val="18"/>
              </w:rPr>
              <w:t xml:space="preserve"> Security Systems</w:t>
            </w:r>
            <w:bookmarkEnd w:id="30"/>
            <w:r>
              <w:rPr>
                <w:rFonts w:ascii="Tahoma" w:hAnsi="Tahoma" w:cs="Tahoma"/>
                <w:sz w:val="18"/>
                <w:szCs w:val="18"/>
              </w:rPr>
              <w:t xml:space="preserve"> was rendered with the following details:</w:t>
            </w:r>
          </w:p>
          <w:p w14:paraId="056F9A69"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31"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31"/>
            <w:r>
              <w:rPr>
                <w:rFonts w:ascii="Tahoma" w:eastAsia="Calibri" w:hAnsi="Tahoma" w:cs="Tahoma"/>
                <w:sz w:val="18"/>
                <w:szCs w:val="18"/>
                <w:lang w:eastAsia="en-ZA"/>
              </w:rPr>
              <w:t xml:space="preserve"> was rendered. </w:t>
            </w:r>
          </w:p>
          <w:p w14:paraId="258357CE"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w:t>
            </w:r>
            <w:proofErr w:type="gramStart"/>
            <w:r>
              <w:rPr>
                <w:rFonts w:ascii="Tahoma" w:eastAsia="Calibri" w:hAnsi="Tahoma" w:cs="Tahoma"/>
                <w:sz w:val="18"/>
                <w:szCs w:val="18"/>
                <w:lang w:eastAsia="en-ZA"/>
              </w:rPr>
              <w:t>Person;</w:t>
            </w:r>
            <w:proofErr w:type="gramEnd"/>
            <w:r>
              <w:rPr>
                <w:rFonts w:ascii="Tahoma" w:eastAsia="Calibri" w:hAnsi="Tahoma" w:cs="Tahoma"/>
                <w:sz w:val="18"/>
                <w:szCs w:val="18"/>
                <w:lang w:eastAsia="en-ZA"/>
              </w:rPr>
              <w:t xml:space="preserve">  </w:t>
            </w:r>
          </w:p>
          <w:p w14:paraId="3ACC5360"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w:t>
            </w:r>
            <w:proofErr w:type="gramStart"/>
            <w:r>
              <w:rPr>
                <w:rFonts w:ascii="Tahoma" w:eastAsia="Calibri" w:hAnsi="Tahoma" w:cs="Tahoma"/>
                <w:sz w:val="18"/>
                <w:szCs w:val="18"/>
                <w:lang w:val="en-US" w:eastAsia="en-ZA"/>
              </w:rPr>
              <w:t>Address</w:t>
            </w:r>
            <w:r>
              <w:rPr>
                <w:rFonts w:ascii="Tahoma" w:eastAsia="Calibri" w:hAnsi="Tahoma" w:cs="Tahoma"/>
                <w:sz w:val="18"/>
                <w:szCs w:val="18"/>
                <w:lang w:eastAsia="en-ZA"/>
              </w:rPr>
              <w:t>;</w:t>
            </w:r>
            <w:proofErr w:type="gramEnd"/>
            <w:r>
              <w:rPr>
                <w:rFonts w:ascii="Tahoma" w:eastAsia="Calibri" w:hAnsi="Tahoma" w:cs="Tahoma"/>
                <w:sz w:val="18"/>
                <w:szCs w:val="18"/>
                <w:lang w:eastAsia="en-ZA"/>
              </w:rPr>
              <w:t xml:space="preserve"> </w:t>
            </w:r>
          </w:p>
          <w:p w14:paraId="1A2D7BB0" w14:textId="77777777" w:rsidR="00EF2A27" w:rsidRDefault="00EF2A27" w:rsidP="00EF2A27">
            <w:pPr>
              <w:spacing w:line="360" w:lineRule="auto"/>
              <w:contextualSpacing/>
              <w:rPr>
                <w:rFonts w:ascii="Tahoma" w:eastAsia="Calibri" w:hAnsi="Tahoma" w:cs="Tahoma"/>
                <w:sz w:val="18"/>
                <w:szCs w:val="18"/>
                <w:lang w:eastAsia="en-ZA"/>
              </w:rPr>
            </w:pPr>
          </w:p>
          <w:p w14:paraId="2D48DB4D" w14:textId="6D2948BE" w:rsidR="00EF2A27" w:rsidRDefault="00EF2A27" w:rsidP="00EF2A27">
            <w:pPr>
              <w:spacing w:line="360" w:lineRule="auto"/>
              <w:contextualSpacing/>
              <w:rPr>
                <w:rFonts w:ascii="Tahoma" w:eastAsia="Calibri" w:hAnsi="Tahoma" w:cs="Tahoma"/>
                <w:sz w:val="18"/>
                <w:szCs w:val="18"/>
                <w:lang w:eastAsia="en-ZA"/>
              </w:rPr>
            </w:pPr>
            <w:r w:rsidRPr="00EF2A27">
              <w:rPr>
                <w:rFonts w:ascii="Tahoma" w:eastAsia="Calibri" w:hAnsi="Tahoma" w:cs="Tahoma"/>
                <w:sz w:val="18"/>
                <w:szCs w:val="18"/>
                <w:lang w:eastAsia="en-ZA"/>
              </w:rPr>
              <w:t xml:space="preserve">Please note: The RAF will not accept a list of references letter listed on a table other than signed reference letters on a company letterhead from the client.  The RAF reserves the right to validate and confirm the company </w:t>
            </w:r>
            <w:proofErr w:type="gramStart"/>
            <w:r w:rsidRPr="00EF2A27">
              <w:rPr>
                <w:rFonts w:ascii="Tahoma" w:eastAsia="Calibri" w:hAnsi="Tahoma" w:cs="Tahoma"/>
                <w:sz w:val="18"/>
                <w:szCs w:val="18"/>
                <w:lang w:eastAsia="en-ZA"/>
              </w:rPr>
              <w:t>details</w:t>
            </w:r>
            <w:proofErr w:type="gramEnd"/>
            <w:r w:rsidRPr="00EF2A27">
              <w:rPr>
                <w:rFonts w:ascii="Tahoma" w:eastAsia="Calibri" w:hAnsi="Tahoma" w:cs="Tahoma"/>
                <w:sz w:val="18"/>
                <w:szCs w:val="18"/>
                <w:lang w:eastAsia="en-ZA"/>
              </w:rPr>
              <w:t xml:space="preserve"> and the content submitted on the reference letter.  The reference letter(s) must be in the form of individual letter(s) from the respective clients.</w:t>
            </w:r>
          </w:p>
          <w:p w14:paraId="23EFC52C" w14:textId="77777777" w:rsidR="00ED20BE" w:rsidRDefault="00ED20BE" w:rsidP="00ED20BE">
            <w:pPr>
              <w:spacing w:line="360" w:lineRule="auto"/>
              <w:rPr>
                <w:rFonts w:ascii="Tahoma" w:eastAsia="Calibri" w:hAnsi="Tahoma" w:cs="Tahoma"/>
                <w:sz w:val="18"/>
                <w:szCs w:val="18"/>
                <w:lang w:eastAsia="en-ZA"/>
              </w:rPr>
            </w:pPr>
          </w:p>
          <w:p w14:paraId="406BDC76" w14:textId="77777777" w:rsidR="00ED20BE" w:rsidRDefault="00ED20BE" w:rsidP="00ED20BE">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04F56C8B" w14:textId="77777777" w:rsidR="00ED20BE" w:rsidRDefault="00ED20BE" w:rsidP="00ED20BE">
            <w:pPr>
              <w:spacing w:line="360" w:lineRule="auto"/>
              <w:rPr>
                <w:rFonts w:ascii="Tahoma" w:eastAsia="Calibri" w:hAnsi="Tahoma" w:cs="Tahoma"/>
                <w:sz w:val="18"/>
                <w:szCs w:val="18"/>
                <w:lang w:eastAsia="en-ZA"/>
              </w:rPr>
            </w:pPr>
          </w:p>
          <w:p w14:paraId="51E6C304" w14:textId="5651C385" w:rsidR="00ED20BE" w:rsidRDefault="00ED20BE" w:rsidP="00ED20BE">
            <w:pPr>
              <w:spacing w:line="360" w:lineRule="auto"/>
              <w:rPr>
                <w:rFonts w:ascii="Tahoma" w:hAnsi="Tahoma" w:cs="Tahoma"/>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1CD4414E"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15DA0071" w14:textId="77777777" w:rsidR="00ED20BE" w:rsidRDefault="00ED20BE">
            <w:pPr>
              <w:spacing w:after="200" w:line="360" w:lineRule="auto"/>
              <w:rPr>
                <w:rFonts w:ascii="Tahoma" w:hAnsi="Tahoma" w:cs="Tahoma"/>
                <w:bCs/>
                <w:sz w:val="18"/>
                <w:szCs w:val="18"/>
                <w:lang w:val="en-GB"/>
              </w:rPr>
            </w:pPr>
          </w:p>
        </w:tc>
      </w:tr>
    </w:tbl>
    <w:p w14:paraId="7B60C1DA" w14:textId="77777777" w:rsidR="00ED20BE" w:rsidRDefault="00ED20BE" w:rsidP="008F764B">
      <w:pPr>
        <w:spacing w:after="200" w:line="360" w:lineRule="auto"/>
        <w:jc w:val="left"/>
        <w:rPr>
          <w:rFonts w:ascii="Tahoma" w:hAnsi="Tahoma" w:cs="Tahoma"/>
          <w:b/>
          <w:bCs/>
          <w:sz w:val="18"/>
          <w:szCs w:val="18"/>
        </w:rPr>
      </w:pPr>
    </w:p>
    <w:p w14:paraId="0EC34038" w14:textId="77777777" w:rsidR="00ED20BE" w:rsidRDefault="00ED20BE" w:rsidP="008F764B">
      <w:pPr>
        <w:spacing w:after="200" w:line="360" w:lineRule="auto"/>
        <w:jc w:val="left"/>
        <w:rPr>
          <w:rFonts w:ascii="Tahoma" w:hAnsi="Tahoma" w:cs="Tahoma"/>
          <w:b/>
          <w:bCs/>
          <w:sz w:val="18"/>
          <w:szCs w:val="18"/>
        </w:rPr>
      </w:pPr>
    </w:p>
    <w:p w14:paraId="10EC838B" w14:textId="77777777" w:rsidR="00ED20BE" w:rsidRDefault="00ED20BE" w:rsidP="008F764B">
      <w:pPr>
        <w:spacing w:after="200" w:line="360" w:lineRule="auto"/>
        <w:jc w:val="left"/>
        <w:rPr>
          <w:rFonts w:ascii="Tahoma" w:hAnsi="Tahoma" w:cs="Tahoma"/>
          <w:b/>
          <w:bCs/>
          <w:sz w:val="18"/>
          <w:szCs w:val="18"/>
        </w:rPr>
      </w:pPr>
    </w:p>
    <w:p w14:paraId="12BA54CE" w14:textId="77777777" w:rsidR="00ED20BE" w:rsidRDefault="00ED20BE" w:rsidP="008F764B">
      <w:pPr>
        <w:spacing w:after="200" w:line="360" w:lineRule="auto"/>
        <w:jc w:val="left"/>
        <w:rPr>
          <w:rFonts w:ascii="Tahoma" w:hAnsi="Tahoma" w:cs="Tahoma"/>
          <w:b/>
          <w:bCs/>
          <w:sz w:val="18"/>
          <w:szCs w:val="18"/>
        </w:rPr>
      </w:pPr>
    </w:p>
    <w:p w14:paraId="4EF32CAE" w14:textId="77777777" w:rsidR="00ED20BE" w:rsidRDefault="00ED20BE" w:rsidP="008F764B">
      <w:pPr>
        <w:spacing w:after="200" w:line="360" w:lineRule="auto"/>
        <w:jc w:val="left"/>
        <w:rPr>
          <w:rFonts w:ascii="Tahoma" w:hAnsi="Tahoma" w:cs="Tahoma"/>
          <w:b/>
          <w:bCs/>
          <w:sz w:val="18"/>
          <w:szCs w:val="18"/>
        </w:rPr>
      </w:pPr>
    </w:p>
    <w:p w14:paraId="16E7539D" w14:textId="77777777" w:rsidR="00ED20BE" w:rsidRDefault="00ED20BE" w:rsidP="008F764B">
      <w:pPr>
        <w:spacing w:after="200" w:line="360" w:lineRule="auto"/>
        <w:jc w:val="left"/>
        <w:rPr>
          <w:rFonts w:ascii="Tahoma" w:hAnsi="Tahoma" w:cs="Tahoma"/>
          <w:b/>
          <w:bCs/>
          <w:sz w:val="18"/>
          <w:szCs w:val="18"/>
        </w:rPr>
      </w:pPr>
    </w:p>
    <w:p w14:paraId="0B8730D7" w14:textId="77777777" w:rsidR="00ED20BE" w:rsidRDefault="00ED20BE" w:rsidP="008F764B">
      <w:pPr>
        <w:spacing w:after="200" w:line="360" w:lineRule="auto"/>
        <w:jc w:val="left"/>
        <w:rPr>
          <w:rFonts w:ascii="Tahoma" w:hAnsi="Tahoma" w:cs="Tahoma"/>
          <w:b/>
          <w:bCs/>
          <w:sz w:val="18"/>
          <w:szCs w:val="18"/>
        </w:rPr>
      </w:pPr>
    </w:p>
    <w:p w14:paraId="0C9AAAF0" w14:textId="77777777" w:rsidR="00ED20BE" w:rsidRDefault="00ED20BE" w:rsidP="008F764B">
      <w:pPr>
        <w:spacing w:after="200" w:line="360" w:lineRule="auto"/>
        <w:jc w:val="left"/>
        <w:rPr>
          <w:rFonts w:ascii="Tahoma" w:hAnsi="Tahoma" w:cs="Tahoma"/>
          <w:b/>
          <w:bCs/>
          <w:sz w:val="18"/>
          <w:szCs w:val="18"/>
        </w:rPr>
      </w:pPr>
    </w:p>
    <w:p w14:paraId="087B8CF6" w14:textId="77777777" w:rsidR="00D13883" w:rsidRDefault="00D13883" w:rsidP="008F764B">
      <w:pPr>
        <w:spacing w:after="200" w:line="360" w:lineRule="auto"/>
        <w:jc w:val="left"/>
        <w:rPr>
          <w:rFonts w:ascii="Tahoma" w:hAnsi="Tahoma" w:cs="Tahoma"/>
          <w:b/>
          <w:bCs/>
          <w:sz w:val="18"/>
          <w:szCs w:val="18"/>
        </w:rPr>
      </w:pPr>
    </w:p>
    <w:p w14:paraId="06740191" w14:textId="77777777" w:rsidR="00D13883" w:rsidRDefault="00D13883" w:rsidP="008F764B">
      <w:pPr>
        <w:spacing w:after="200" w:line="360" w:lineRule="auto"/>
        <w:jc w:val="left"/>
        <w:rPr>
          <w:rFonts w:ascii="Tahoma" w:hAnsi="Tahoma" w:cs="Tahoma"/>
          <w:b/>
          <w:bCs/>
          <w:sz w:val="18"/>
          <w:szCs w:val="18"/>
        </w:rPr>
      </w:pPr>
    </w:p>
    <w:p w14:paraId="2BF2836B" w14:textId="1398F69D" w:rsidR="009A6F5B" w:rsidRPr="00E01B34" w:rsidRDefault="00EF2A27" w:rsidP="008F764B">
      <w:pPr>
        <w:spacing w:after="200" w:line="360" w:lineRule="auto"/>
        <w:jc w:val="left"/>
        <w:rPr>
          <w:rFonts w:ascii="Tahoma" w:hAnsi="Tahoma" w:cs="Tahoma"/>
          <w:b/>
          <w:bCs/>
          <w:sz w:val="18"/>
          <w:szCs w:val="18"/>
        </w:rPr>
      </w:pPr>
      <w:r>
        <w:rPr>
          <w:rFonts w:ascii="Tahoma" w:hAnsi="Tahoma" w:cs="Tahoma"/>
          <w:b/>
          <w:bCs/>
          <w:sz w:val="18"/>
          <w:szCs w:val="18"/>
        </w:rPr>
        <w:t xml:space="preserve">       </w:t>
      </w:r>
      <w:r w:rsidR="008F764B">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5DF8F4C"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35572BD6"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t>COST BREAK DOWN</w:t>
      </w:r>
      <w:bookmarkEnd w:id="23"/>
      <w:r w:rsidRPr="00766895">
        <w:rPr>
          <w:rFonts w:ascii="Tahoma" w:hAnsi="Tahoma" w:cs="Tahoma"/>
          <w:color w:val="auto"/>
          <w:sz w:val="18"/>
          <w:szCs w:val="18"/>
        </w:rPr>
        <w:t xml:space="preserve"> </w:t>
      </w:r>
      <w:bookmarkEnd w:id="24"/>
      <w:bookmarkEnd w:id="25"/>
    </w:p>
    <w:p w14:paraId="3C1E1F33" w14:textId="77777777" w:rsidR="00B05B49" w:rsidRPr="00766895" w:rsidRDefault="00B05B49" w:rsidP="0043222B">
      <w:pPr>
        <w:spacing w:line="360" w:lineRule="auto"/>
        <w:rPr>
          <w:rFonts w:ascii="Tahoma" w:hAnsi="Tahoma" w:cs="Tahoma"/>
          <w:bCs/>
          <w:sz w:val="18"/>
          <w:szCs w:val="18"/>
          <w:lang w:val="en-US"/>
        </w:rPr>
      </w:pPr>
    </w:p>
    <w:p w14:paraId="151F6D8B" w14:textId="77777777" w:rsidR="008E7F86" w:rsidRPr="005004C2" w:rsidRDefault="008E7F86" w:rsidP="008E7F86">
      <w:pPr>
        <w:spacing w:line="360" w:lineRule="auto"/>
        <w:rPr>
          <w:rFonts w:ascii="Tahoma" w:hAnsi="Tahoma" w:cs="Tahoma"/>
          <w:bCs/>
          <w:sz w:val="18"/>
          <w:szCs w:val="18"/>
          <w:lang w:val="en-US"/>
        </w:rPr>
      </w:pPr>
    </w:p>
    <w:p w14:paraId="71BA2910"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5004C2">
        <w:rPr>
          <w:rFonts w:ascii="Tahoma" w:hAnsi="Tahoma" w:cs="Tahoma"/>
          <w:bCs/>
          <w:sz w:val="18"/>
          <w:szCs w:val="18"/>
          <w:lang w:val="en-US"/>
        </w:rPr>
        <w:t>letterhead;</w:t>
      </w:r>
      <w:proofErr w:type="gramEnd"/>
    </w:p>
    <w:p w14:paraId="0DC6342A"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CBF1B9"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5004C2">
        <w:rPr>
          <w:rFonts w:ascii="Tahoma" w:hAnsi="Tahoma" w:cs="Tahoma"/>
          <w:bCs/>
          <w:sz w:val="18"/>
          <w:szCs w:val="18"/>
          <w:lang w:val="en-US"/>
        </w:rPr>
        <w:t>apply;</w:t>
      </w:r>
      <w:proofErr w:type="gramEnd"/>
    </w:p>
    <w:p w14:paraId="3604FE1B"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All prices must be VAT inclusive (if VAT registered) and must be quoted in South African Rand (ZAR</w:t>
      </w:r>
      <w:proofErr w:type="gramStart"/>
      <w:r w:rsidRPr="005004C2">
        <w:rPr>
          <w:rFonts w:ascii="Tahoma" w:hAnsi="Tahoma" w:cs="Tahoma"/>
          <w:bCs/>
          <w:sz w:val="18"/>
          <w:szCs w:val="18"/>
          <w:lang w:val="en-US"/>
        </w:rPr>
        <w:t>);</w:t>
      </w:r>
      <w:proofErr w:type="gramEnd"/>
    </w:p>
    <w:p w14:paraId="7895189D" w14:textId="77777777" w:rsidR="008E7F86" w:rsidRPr="001F0FA5"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 xml:space="preserve">No price changes will be accepted after </w:t>
      </w:r>
      <w:proofErr w:type="gramStart"/>
      <w:r w:rsidRPr="005004C2">
        <w:rPr>
          <w:rFonts w:ascii="Tahoma" w:hAnsi="Tahoma" w:cs="Tahoma"/>
          <w:bCs/>
          <w:sz w:val="18"/>
          <w:szCs w:val="18"/>
          <w:lang w:val="en-US"/>
        </w:rPr>
        <w:t>official</w:t>
      </w:r>
      <w:proofErr w:type="gramEnd"/>
      <w:r w:rsidRPr="005004C2">
        <w:rPr>
          <w:rFonts w:ascii="Tahoma" w:hAnsi="Tahoma" w:cs="Tahoma"/>
          <w:bCs/>
          <w:sz w:val="18"/>
          <w:szCs w:val="18"/>
          <w:lang w:val="en-US"/>
        </w:rPr>
        <w:t xml:space="preserve"> Purchase Order (PO) is issued.</w:t>
      </w:r>
    </w:p>
    <w:p w14:paraId="457FBEF2" w14:textId="77777777" w:rsidR="00C46239" w:rsidRDefault="00C46239" w:rsidP="00C46239">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ED20BE" w14:paraId="73FBA472"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47F30F7A"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52A5942F"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532B940"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75F98E7C"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01DC1AC5" w14:textId="0CD3BDD8"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TOTAL PRICE FOR </w:t>
            </w:r>
            <w:r w:rsidR="00E40697">
              <w:rPr>
                <w:rFonts w:ascii="Tahoma" w:hAnsi="Tahoma" w:cs="Tahoma"/>
                <w:b/>
                <w:sz w:val="18"/>
                <w:szCs w:val="18"/>
                <w:lang w:val="en-GB" w:eastAsia="en-ZA"/>
              </w:rPr>
              <w:t>SIX (</w:t>
            </w:r>
            <w:r>
              <w:rPr>
                <w:rFonts w:ascii="Tahoma" w:hAnsi="Tahoma" w:cs="Tahoma"/>
                <w:b/>
                <w:sz w:val="18"/>
                <w:szCs w:val="18"/>
                <w:lang w:val="en-GB" w:eastAsia="en-ZA"/>
              </w:rPr>
              <w:t>6</w:t>
            </w:r>
            <w:r w:rsidR="00E40697">
              <w:rPr>
                <w:rFonts w:ascii="Tahoma" w:hAnsi="Tahoma" w:cs="Tahoma"/>
                <w:b/>
                <w:sz w:val="18"/>
                <w:szCs w:val="18"/>
                <w:lang w:val="en-GB" w:eastAsia="en-ZA"/>
              </w:rPr>
              <w:t xml:space="preserve">) </w:t>
            </w:r>
            <w:r>
              <w:rPr>
                <w:rFonts w:ascii="Tahoma" w:hAnsi="Tahoma" w:cs="Tahoma"/>
                <w:b/>
                <w:sz w:val="18"/>
                <w:szCs w:val="18"/>
                <w:lang w:val="en-GB" w:eastAsia="en-ZA"/>
              </w:rPr>
              <w:t>MONTHS</w:t>
            </w:r>
          </w:p>
        </w:tc>
      </w:tr>
      <w:tr w:rsidR="00ED20BE" w14:paraId="4577BC61"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17E0A20E"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1FB5A836" w14:textId="60345182" w:rsidR="00ED20BE" w:rsidRDefault="00ED20BE">
            <w:pPr>
              <w:spacing w:line="360" w:lineRule="auto"/>
              <w:jc w:val="left"/>
              <w:rPr>
                <w:rFonts w:ascii="Tahoma" w:hAnsi="Tahoma" w:cs="Tahoma"/>
                <w:color w:val="000000"/>
                <w:sz w:val="18"/>
                <w:szCs w:val="18"/>
                <w:lang w:val="en-US" w:eastAsia="en-ZA"/>
              </w:rPr>
            </w:pPr>
            <w:r w:rsidRPr="00ED20BE">
              <w:rPr>
                <w:rFonts w:ascii="Tahoma" w:hAnsi="Tahoma" w:cs="Tahoma"/>
                <w:color w:val="000000"/>
                <w:sz w:val="18"/>
                <w:szCs w:val="18"/>
                <w:lang w:val="en-GB" w:eastAsia="en-ZA"/>
              </w:rPr>
              <w:t>Maintain, Service</w:t>
            </w:r>
            <w:r w:rsidR="00EF2A27">
              <w:rPr>
                <w:rFonts w:ascii="Tahoma" w:hAnsi="Tahoma" w:cs="Tahoma"/>
                <w:color w:val="000000"/>
                <w:sz w:val="18"/>
                <w:szCs w:val="18"/>
                <w:lang w:val="en-GB" w:eastAsia="en-ZA"/>
              </w:rPr>
              <w:t xml:space="preserve"> and </w:t>
            </w:r>
            <w:r w:rsidRPr="00ED20BE">
              <w:rPr>
                <w:rFonts w:ascii="Tahoma" w:hAnsi="Tahoma" w:cs="Tahoma"/>
                <w:color w:val="000000"/>
                <w:sz w:val="18"/>
                <w:szCs w:val="18"/>
                <w:lang w:val="en-GB" w:eastAsia="en-ZA"/>
              </w:rPr>
              <w:t xml:space="preserve">Repair </w:t>
            </w:r>
            <w:r w:rsidR="00E40697">
              <w:rPr>
                <w:rFonts w:ascii="Tahoma" w:hAnsi="Tahoma" w:cs="Tahoma"/>
                <w:color w:val="000000"/>
                <w:sz w:val="18"/>
                <w:szCs w:val="18"/>
                <w:lang w:val="en-GB" w:eastAsia="en-ZA"/>
              </w:rPr>
              <w:t xml:space="preserve">of </w:t>
            </w:r>
            <w:r w:rsidRPr="00ED20BE">
              <w:rPr>
                <w:rFonts w:ascii="Tahoma" w:hAnsi="Tahoma" w:cs="Tahoma"/>
                <w:color w:val="000000"/>
                <w:sz w:val="18"/>
                <w:szCs w:val="18"/>
                <w:lang w:val="en-GB" w:eastAsia="en-ZA"/>
              </w:rPr>
              <w:t>Security</w:t>
            </w:r>
            <w:r w:rsidR="00EF2A27">
              <w:rPr>
                <w:rFonts w:ascii="Tahoma" w:hAnsi="Tahoma" w:cs="Tahoma"/>
                <w:color w:val="000000"/>
                <w:sz w:val="18"/>
                <w:szCs w:val="18"/>
                <w:lang w:val="en-GB" w:eastAsia="en-ZA"/>
              </w:rPr>
              <w:t xml:space="preserve"> </w:t>
            </w:r>
            <w:r w:rsidRPr="00ED20BE">
              <w:rPr>
                <w:rFonts w:ascii="Tahoma" w:hAnsi="Tahoma" w:cs="Tahoma"/>
                <w:color w:val="000000"/>
                <w:sz w:val="18"/>
                <w:szCs w:val="18"/>
                <w:lang w:val="en-GB" w:eastAsia="en-ZA"/>
              </w:rPr>
              <w:t>System</w:t>
            </w:r>
          </w:p>
        </w:tc>
        <w:tc>
          <w:tcPr>
            <w:tcW w:w="1653" w:type="dxa"/>
            <w:tcBorders>
              <w:top w:val="nil"/>
              <w:left w:val="nil"/>
              <w:bottom w:val="single" w:sz="4" w:space="0" w:color="auto"/>
              <w:right w:val="single" w:sz="4" w:space="0" w:color="auto"/>
            </w:tcBorders>
            <w:vAlign w:val="center"/>
            <w:hideMark/>
          </w:tcPr>
          <w:p w14:paraId="1702F124" w14:textId="1C230DAA" w:rsidR="00ED20BE" w:rsidRDefault="00ED20BE">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6</w:t>
            </w:r>
            <w:r w:rsidR="004A7390">
              <w:rPr>
                <w:rFonts w:ascii="Tahoma" w:hAnsi="Tahoma" w:cs="Tahoma"/>
                <w:color w:val="000000"/>
                <w:sz w:val="18"/>
                <w:szCs w:val="18"/>
                <w:lang w:val="en-GB" w:eastAsia="en-ZA"/>
              </w:rPr>
              <w:t xml:space="preserve"> </w:t>
            </w:r>
            <w:r>
              <w:rPr>
                <w:rFonts w:ascii="Tahoma" w:hAnsi="Tahoma" w:cs="Tahoma"/>
                <w:color w:val="000000"/>
                <w:sz w:val="18"/>
                <w:szCs w:val="18"/>
                <w:lang w:val="en-GB" w:eastAsia="en-ZA"/>
              </w:rPr>
              <w:t xml:space="preserve">months </w:t>
            </w:r>
          </w:p>
        </w:tc>
        <w:tc>
          <w:tcPr>
            <w:tcW w:w="2378" w:type="dxa"/>
            <w:tcBorders>
              <w:top w:val="single" w:sz="4" w:space="0" w:color="auto"/>
              <w:left w:val="single" w:sz="4" w:space="0" w:color="auto"/>
              <w:bottom w:val="single" w:sz="4" w:space="0" w:color="auto"/>
              <w:right w:val="single" w:sz="4" w:space="0" w:color="auto"/>
            </w:tcBorders>
          </w:tcPr>
          <w:p w14:paraId="66E9BD87" w14:textId="77777777" w:rsidR="00ED20BE" w:rsidRDefault="00ED20BE">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3018E0E0" w14:textId="77777777" w:rsidR="00ED20BE" w:rsidRDefault="00ED20BE">
            <w:pPr>
              <w:spacing w:after="200" w:line="360" w:lineRule="auto"/>
              <w:rPr>
                <w:rFonts w:ascii="Tahoma" w:hAnsi="Tahoma" w:cs="Tahoma"/>
                <w:b/>
                <w:sz w:val="18"/>
                <w:szCs w:val="18"/>
                <w:lang w:val="en-GB" w:eastAsia="en-ZA"/>
              </w:rPr>
            </w:pPr>
          </w:p>
        </w:tc>
      </w:tr>
      <w:tr w:rsidR="00ED20BE" w14:paraId="4D962387"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D82A843"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87DCFB5" w14:textId="77777777" w:rsidR="00ED20BE" w:rsidRDefault="00ED20BE">
            <w:pPr>
              <w:spacing w:after="200" w:line="360" w:lineRule="auto"/>
              <w:rPr>
                <w:rFonts w:ascii="Tahoma" w:hAnsi="Tahoma" w:cs="Tahoma"/>
                <w:b/>
                <w:sz w:val="18"/>
                <w:szCs w:val="18"/>
                <w:lang w:val="en-GB" w:eastAsia="en-ZA"/>
              </w:rPr>
            </w:pPr>
          </w:p>
        </w:tc>
      </w:tr>
      <w:tr w:rsidR="00ED20BE" w14:paraId="7F28F208"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3DDC48B"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3DC9BB73" w14:textId="77777777" w:rsidR="00ED20BE" w:rsidRDefault="00ED20BE">
            <w:pPr>
              <w:spacing w:after="200" w:line="360" w:lineRule="auto"/>
              <w:rPr>
                <w:rFonts w:ascii="Tahoma" w:hAnsi="Tahoma" w:cs="Tahoma"/>
                <w:b/>
                <w:sz w:val="18"/>
                <w:szCs w:val="18"/>
                <w:lang w:val="en-GB" w:eastAsia="en-ZA"/>
              </w:rPr>
            </w:pPr>
          </w:p>
        </w:tc>
      </w:tr>
      <w:tr w:rsidR="00ED20BE" w14:paraId="61E7D024"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60DA1324"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91D3E32" w14:textId="77777777" w:rsidR="00ED20BE" w:rsidRDefault="00ED20BE">
            <w:pPr>
              <w:spacing w:after="200" w:line="360" w:lineRule="auto"/>
              <w:rPr>
                <w:rFonts w:ascii="Tahoma" w:hAnsi="Tahoma" w:cs="Tahoma"/>
                <w:b/>
                <w:sz w:val="18"/>
                <w:szCs w:val="18"/>
                <w:lang w:val="en-GB" w:eastAsia="en-ZA"/>
              </w:rPr>
            </w:pPr>
          </w:p>
        </w:tc>
      </w:tr>
    </w:tbl>
    <w:p w14:paraId="3E51D0C3" w14:textId="77777777" w:rsidR="00C46239" w:rsidRPr="00C46239" w:rsidRDefault="00C46239" w:rsidP="00C46239">
      <w:pPr>
        <w:spacing w:line="360" w:lineRule="auto"/>
        <w:rPr>
          <w:rFonts w:ascii="Tahoma" w:hAnsi="Tahoma" w:cs="Tahoma"/>
          <w:bCs/>
          <w:sz w:val="18"/>
          <w:szCs w:val="18"/>
          <w:lang w:val="en-US"/>
        </w:rPr>
      </w:pPr>
    </w:p>
    <w:p w14:paraId="63C2A7D9" w14:textId="77777777" w:rsidR="00C46239" w:rsidRPr="00C46239" w:rsidRDefault="00C46239" w:rsidP="00C46239">
      <w:pPr>
        <w:spacing w:line="360" w:lineRule="auto"/>
        <w:rPr>
          <w:rFonts w:ascii="Tahoma" w:hAnsi="Tahoma" w:cs="Tahoma"/>
          <w:bCs/>
          <w:sz w:val="18"/>
          <w:szCs w:val="18"/>
          <w:lang w:val="en-US"/>
        </w:rPr>
      </w:pPr>
    </w:p>
    <w:p w14:paraId="3DAE15F6" w14:textId="77777777" w:rsidR="00C46239" w:rsidRPr="00C46239" w:rsidRDefault="00C46239" w:rsidP="00C46239">
      <w:pPr>
        <w:spacing w:line="360" w:lineRule="auto"/>
        <w:rPr>
          <w:rFonts w:ascii="Tahoma" w:hAnsi="Tahoma" w:cs="Tahoma"/>
          <w:bCs/>
          <w:i/>
          <w:iCs/>
          <w:sz w:val="18"/>
          <w:szCs w:val="18"/>
          <w:u w:val="single"/>
          <w:lang w:val="en-US"/>
        </w:rPr>
      </w:pPr>
      <w:bookmarkStart w:id="32" w:name="OLE_LINK5"/>
      <w:bookmarkStart w:id="33" w:name="OLE_LINK6"/>
      <w:r w:rsidRPr="00C46239">
        <w:rPr>
          <w:rFonts w:ascii="Tahoma" w:hAnsi="Tahoma" w:cs="Tahoma"/>
          <w:b/>
          <w:bCs/>
          <w:sz w:val="18"/>
          <w:szCs w:val="18"/>
          <w:u w:val="single"/>
          <w:lang w:val="en-US"/>
        </w:rPr>
        <w:t>Other Costs / Ad hoc services</w:t>
      </w:r>
      <w:r w:rsidRPr="00C46239">
        <w:rPr>
          <w:rFonts w:ascii="Tahoma" w:hAnsi="Tahoma" w:cs="Tahoma"/>
          <w:bCs/>
          <w:sz w:val="18"/>
          <w:szCs w:val="18"/>
          <w:u w:val="single"/>
          <w:lang w:val="en-US"/>
        </w:rPr>
        <w:t xml:space="preserve"> – (</w:t>
      </w:r>
      <w:r w:rsidRPr="00C46239">
        <w:rPr>
          <w:rFonts w:ascii="Tahoma" w:hAnsi="Tahoma" w:cs="Tahoma"/>
          <w:bCs/>
          <w:i/>
          <w:iCs/>
          <w:sz w:val="18"/>
          <w:szCs w:val="18"/>
          <w:u w:val="single"/>
          <w:lang w:val="en-US"/>
        </w:rPr>
        <w:t>these are for services falling outside of the primary scope noted above)</w:t>
      </w:r>
    </w:p>
    <w:p w14:paraId="5A8D47F2" w14:textId="77777777" w:rsidR="00C46239" w:rsidRPr="00C46239" w:rsidRDefault="00C46239" w:rsidP="00C46239">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C46239" w:rsidRPr="00C46239" w14:paraId="0954D387" w14:textId="77777777" w:rsidTr="00C46239">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790DF6FC" w14:textId="77777777" w:rsidR="00C46239" w:rsidRPr="00C46239" w:rsidRDefault="00C46239" w:rsidP="00C46239">
            <w:pPr>
              <w:spacing w:line="360" w:lineRule="auto"/>
              <w:rPr>
                <w:rFonts w:ascii="Tahoma" w:hAnsi="Tahoma" w:cs="Tahoma"/>
                <w:b/>
                <w:bCs/>
                <w:sz w:val="18"/>
                <w:szCs w:val="18"/>
                <w:lang w:val="en-GB"/>
              </w:rPr>
            </w:pPr>
            <w:r w:rsidRPr="00C46239">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27C92D37"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Rates </w:t>
            </w:r>
          </w:p>
          <w:p w14:paraId="6BD860A2"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670015E5"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Unit of Measure</w:t>
            </w:r>
          </w:p>
        </w:tc>
      </w:tr>
      <w:tr w:rsidR="00C46239" w:rsidRPr="00C46239" w14:paraId="387A3A21"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64393A6" w14:textId="20E31173"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Call out </w:t>
            </w:r>
            <w:r w:rsidR="00ED20BE">
              <w:rPr>
                <w:rFonts w:ascii="Tahoma" w:hAnsi="Tahoma" w:cs="Tahoma"/>
                <w:bCs/>
                <w:sz w:val="18"/>
                <w:szCs w:val="18"/>
                <w:lang w:val="en-GB"/>
              </w:rPr>
              <w:t>Fee</w:t>
            </w:r>
          </w:p>
        </w:tc>
        <w:tc>
          <w:tcPr>
            <w:tcW w:w="2023" w:type="dxa"/>
            <w:tcBorders>
              <w:top w:val="nil"/>
              <w:left w:val="nil"/>
              <w:bottom w:val="single" w:sz="4" w:space="0" w:color="auto"/>
              <w:right w:val="single" w:sz="4" w:space="0" w:color="auto"/>
            </w:tcBorders>
            <w:noWrap/>
            <w:vAlign w:val="center"/>
            <w:hideMark/>
          </w:tcPr>
          <w:p w14:paraId="3984043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18A2CC0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each</w:t>
            </w:r>
          </w:p>
        </w:tc>
      </w:tr>
      <w:tr w:rsidR="00C46239" w:rsidRPr="00C46239" w14:paraId="4397993D"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4414DB0E" w14:textId="21C12A8B"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6F248478"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66FAEE5F"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64D6CDA4"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29DE9420" w14:textId="161112BE"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5AE556BB"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B3D2C3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5E7A5E40"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F9BF03C" w14:textId="69AF4F57"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3C5BF79A"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F36A590"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km</w:t>
            </w:r>
          </w:p>
        </w:tc>
      </w:tr>
      <w:tr w:rsidR="00C46239" w:rsidRPr="00C46239" w14:paraId="613D8D3B" w14:textId="77777777" w:rsidTr="00C46239">
        <w:trPr>
          <w:trHeight w:val="795"/>
        </w:trPr>
        <w:tc>
          <w:tcPr>
            <w:tcW w:w="5949" w:type="dxa"/>
            <w:tcBorders>
              <w:top w:val="nil"/>
              <w:left w:val="single" w:sz="4" w:space="0" w:color="auto"/>
              <w:bottom w:val="single" w:sz="4" w:space="0" w:color="auto"/>
              <w:right w:val="single" w:sz="4" w:space="0" w:color="auto"/>
            </w:tcBorders>
            <w:vAlign w:val="center"/>
            <w:hideMark/>
          </w:tcPr>
          <w:p w14:paraId="06C5C43E" w14:textId="77777777" w:rsidR="00820022" w:rsidRDefault="00820022" w:rsidP="00820022">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 xml:space="preserve">Material </w:t>
            </w:r>
            <w:proofErr w:type="gramStart"/>
            <w:r>
              <w:rPr>
                <w:rFonts w:ascii="Tahoma" w:hAnsi="Tahoma" w:cs="Tahoma"/>
                <w:color w:val="000000"/>
                <w:sz w:val="18"/>
                <w:szCs w:val="18"/>
                <w:lang w:val="en-GB" w:eastAsia="en-ZA"/>
              </w:rPr>
              <w:t>mark</w:t>
            </w:r>
            <w:proofErr w:type="gramEnd"/>
            <w:r>
              <w:rPr>
                <w:rFonts w:ascii="Tahoma" w:hAnsi="Tahoma" w:cs="Tahoma"/>
                <w:color w:val="000000"/>
                <w:sz w:val="18"/>
                <w:szCs w:val="18"/>
                <w:lang w:val="en-GB" w:eastAsia="en-ZA"/>
              </w:rPr>
              <w:t xml:space="preserve"> up for hardware</w:t>
            </w:r>
          </w:p>
          <w:p w14:paraId="71F516CE" w14:textId="6C062EB3" w:rsidR="00C46239" w:rsidRPr="00C46239" w:rsidRDefault="00820022" w:rsidP="00820022">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6278CCED"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4F5A961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percentage (%)</w:t>
            </w:r>
          </w:p>
        </w:tc>
      </w:tr>
    </w:tbl>
    <w:p w14:paraId="11600134" w14:textId="77777777" w:rsidR="00C46239" w:rsidRPr="00C46239" w:rsidRDefault="00C46239" w:rsidP="00C46239">
      <w:pPr>
        <w:spacing w:line="360" w:lineRule="auto"/>
        <w:rPr>
          <w:rFonts w:ascii="Tahoma" w:hAnsi="Tahoma" w:cs="Tahoma"/>
          <w:bCs/>
          <w:i/>
          <w:iCs/>
          <w:sz w:val="18"/>
          <w:szCs w:val="18"/>
          <w:lang w:val="en-GB"/>
        </w:rPr>
      </w:pPr>
    </w:p>
    <w:bookmarkEnd w:id="32"/>
    <w:bookmarkEnd w:id="33"/>
    <w:p w14:paraId="2B1AE988" w14:textId="77777777" w:rsidR="00C46239" w:rsidRPr="00C46239" w:rsidRDefault="00C46239" w:rsidP="00C46239">
      <w:pPr>
        <w:spacing w:line="360" w:lineRule="auto"/>
        <w:rPr>
          <w:rFonts w:ascii="Tahoma" w:hAnsi="Tahoma" w:cs="Tahoma"/>
          <w:bCs/>
          <w:sz w:val="18"/>
          <w:szCs w:val="18"/>
          <w:lang w:val="en-US"/>
        </w:rPr>
      </w:pPr>
    </w:p>
    <w:p w14:paraId="661894DB" w14:textId="77777777" w:rsidR="00C46239" w:rsidRDefault="00C46239" w:rsidP="00C46239">
      <w:pPr>
        <w:spacing w:line="360" w:lineRule="auto"/>
        <w:rPr>
          <w:rFonts w:ascii="Tahoma" w:hAnsi="Tahoma" w:cs="Tahoma"/>
          <w:bCs/>
          <w:sz w:val="18"/>
          <w:szCs w:val="18"/>
          <w:lang w:val="en-US"/>
        </w:rPr>
      </w:pPr>
    </w:p>
    <w:p w14:paraId="00430416" w14:textId="77777777" w:rsidR="00C46239" w:rsidRDefault="00C46239" w:rsidP="00C46239">
      <w:pPr>
        <w:spacing w:line="360" w:lineRule="auto"/>
        <w:rPr>
          <w:rFonts w:ascii="Tahoma" w:hAnsi="Tahoma" w:cs="Tahoma"/>
          <w:bCs/>
          <w:sz w:val="18"/>
          <w:szCs w:val="18"/>
          <w:lang w:val="en-US"/>
        </w:rPr>
      </w:pPr>
    </w:p>
    <w:p w14:paraId="7CA4F9E2" w14:textId="77777777" w:rsidR="00C46239" w:rsidRDefault="00C46239" w:rsidP="00C46239">
      <w:pPr>
        <w:spacing w:line="360" w:lineRule="auto"/>
        <w:rPr>
          <w:rFonts w:ascii="Tahoma" w:hAnsi="Tahoma" w:cs="Tahoma"/>
          <w:bCs/>
          <w:sz w:val="18"/>
          <w:szCs w:val="18"/>
          <w:lang w:val="en-US"/>
        </w:rPr>
      </w:pPr>
    </w:p>
    <w:p w14:paraId="5D450D8D" w14:textId="77777777" w:rsidR="00C46239" w:rsidRDefault="00C46239" w:rsidP="00C46239">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4" w:name="_Toc515519195"/>
      <w:bookmarkStart w:id="35" w:name="_Toc2171291"/>
      <w:r w:rsidRPr="00850BAD">
        <w:rPr>
          <w:rFonts w:ascii="Tahoma" w:hAnsi="Tahoma" w:cs="Tahoma"/>
          <w:sz w:val="18"/>
          <w:szCs w:val="18"/>
        </w:rPr>
        <w:t>S</w:t>
      </w:r>
      <w:bookmarkEnd w:id="34"/>
      <w:r w:rsidRPr="00850BAD">
        <w:rPr>
          <w:rFonts w:ascii="Tahoma" w:hAnsi="Tahoma" w:cs="Tahoma"/>
          <w:sz w:val="18"/>
          <w:szCs w:val="18"/>
        </w:rPr>
        <w:t>TANDARD BIDDING DOCUMENTS</w:t>
      </w:r>
      <w:bookmarkEnd w:id="35"/>
    </w:p>
    <w:p w14:paraId="4C1253CF" w14:textId="77777777" w:rsidR="005B2C73" w:rsidRPr="00766895" w:rsidRDefault="005B2C73" w:rsidP="005B2C73">
      <w:pPr>
        <w:rPr>
          <w:rFonts w:ascii="Tahoma" w:hAnsi="Tahoma" w:cs="Tahoma"/>
          <w:sz w:val="18"/>
          <w:szCs w:val="18"/>
          <w:lang w:val="en-US"/>
        </w:rPr>
      </w:pPr>
    </w:p>
    <w:bookmarkEnd w:id="12"/>
    <w:bookmarkEnd w:id="17"/>
    <w:bookmarkEnd w:id="18"/>
    <w:bookmarkEnd w:id="19"/>
    <w:bookmarkEnd w:id="20"/>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61A42979" w14:textId="11C63AA8" w:rsidR="003C1205" w:rsidRDefault="003C1205" w:rsidP="003C1205">
      <w:pPr>
        <w:tabs>
          <w:tab w:val="left" w:pos="600"/>
          <w:tab w:val="left" w:pos="1455"/>
        </w:tabs>
        <w:rPr>
          <w:rStyle w:val="Hyperlink"/>
          <w:rFonts w:ascii="Tahoma" w:hAnsi="Tahoma" w:cs="Tahoma"/>
          <w:color w:val="2E74B5" w:themeColor="accent1" w:themeShade="BF"/>
          <w:sz w:val="18"/>
          <w:szCs w:val="18"/>
          <w:lang w:val="en-US"/>
        </w:rPr>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3705C4">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5BE8" w14:textId="77777777" w:rsidR="006B7041" w:rsidRDefault="006B7041">
      <w:r>
        <w:separator/>
      </w:r>
    </w:p>
  </w:endnote>
  <w:endnote w:type="continuationSeparator" w:id="0">
    <w:p w14:paraId="10917C6D" w14:textId="77777777" w:rsidR="006B7041" w:rsidRDefault="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0129F0" w:rsidRDefault="000129F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0129F0" w:rsidRDefault="000129F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53462DB7" w:rsidR="000129F0" w:rsidRPr="00C625A0" w:rsidRDefault="000129F0" w:rsidP="00CE7D27">
    <w:pPr>
      <w:pStyle w:val="Footer"/>
      <w:tabs>
        <w:tab w:val="clear" w:pos="4153"/>
      </w:tabs>
      <w:rPr>
        <w:rFonts w:ascii="Tahoma" w:hAnsi="Tahoma" w:cs="Tahoma"/>
        <w:bCs/>
        <w:sz w:val="18"/>
        <w:szCs w:val="18"/>
        <w:lang w:val="en-ZA"/>
      </w:rPr>
    </w:pPr>
    <w:r w:rsidRPr="008E0916">
      <w:rPr>
        <w:rFonts w:ascii="Tahoma" w:hAnsi="Tahoma" w:cs="Tahoma"/>
        <w:bCs/>
        <w:sz w:val="18"/>
        <w:szCs w:val="18"/>
      </w:rPr>
      <w:t>PR101</w:t>
    </w:r>
    <w:r w:rsidR="008E7F86">
      <w:rPr>
        <w:rFonts w:ascii="Tahoma" w:hAnsi="Tahoma" w:cs="Tahoma"/>
        <w:bCs/>
        <w:sz w:val="18"/>
        <w:szCs w:val="18"/>
      </w:rPr>
      <w:t>1</w:t>
    </w:r>
    <w:r w:rsidR="00EE7540">
      <w:rPr>
        <w:rFonts w:ascii="Tahoma" w:hAnsi="Tahoma" w:cs="Tahoma"/>
        <w:bCs/>
        <w:sz w:val="18"/>
        <w:szCs w:val="18"/>
      </w:rPr>
      <w:t>1</w:t>
    </w:r>
    <w:r w:rsidR="00FE107E">
      <w:rPr>
        <w:rFonts w:ascii="Tahoma" w:hAnsi="Tahoma" w:cs="Tahoma"/>
        <w:bCs/>
        <w:sz w:val="18"/>
        <w:szCs w:val="18"/>
      </w:rPr>
      <w:t>72</w:t>
    </w:r>
    <w:r w:rsidR="009C05C9">
      <w:rPr>
        <w:rFonts w:ascii="Tahoma" w:hAnsi="Tahoma" w:cs="Tahoma"/>
        <w:bCs/>
        <w:sz w:val="18"/>
        <w:szCs w:val="18"/>
      </w:rPr>
      <w:t>1</w:t>
    </w:r>
    <w:r>
      <w:rPr>
        <w:rFonts w:ascii="Tahoma" w:hAnsi="Tahoma" w:cs="Tahoma"/>
        <w:bCs/>
        <w:sz w:val="18"/>
        <w:szCs w:val="18"/>
        <w:lang w:val="en-ZA"/>
      </w:rPr>
      <w:t xml:space="preserve"> </w:t>
    </w:r>
    <w:r w:rsidR="00F16AAB">
      <w:rPr>
        <w:rFonts w:ascii="Tahoma" w:hAnsi="Tahoma" w:cs="Tahoma"/>
        <w:bCs/>
        <w:sz w:val="18"/>
        <w:szCs w:val="18"/>
        <w:lang w:val="en-ZA"/>
      </w:rPr>
      <w:t>–</w:t>
    </w:r>
    <w:r w:rsidRPr="00AD3373">
      <w:t xml:space="preserve"> </w:t>
    </w:r>
    <w:r w:rsidR="000C392A" w:rsidRPr="000C392A">
      <w:rPr>
        <w:rFonts w:ascii="Tahoma" w:hAnsi="Tahoma" w:cs="Tahoma"/>
        <w:sz w:val="18"/>
        <w:szCs w:val="18"/>
      </w:rPr>
      <w:t>Maintain, Service and Repair Security System</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0129F0" w:rsidRDefault="000129F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0129F0" w:rsidRDefault="000129F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46E" w14:textId="77777777" w:rsidR="006B7041" w:rsidRDefault="006B7041">
      <w:r>
        <w:separator/>
      </w:r>
    </w:p>
  </w:footnote>
  <w:footnote w:type="continuationSeparator" w:id="0">
    <w:p w14:paraId="4B26CA7D" w14:textId="77777777" w:rsidR="006B7041" w:rsidRDefault="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A102A"/>
    <w:multiLevelType w:val="hybridMultilevel"/>
    <w:tmpl w:val="ABC6773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 w15:restartNumberingAfterBreak="0">
    <w:nsid w:val="05C50A9F"/>
    <w:multiLevelType w:val="hybridMultilevel"/>
    <w:tmpl w:val="2CE4845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4"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1D0DB4"/>
    <w:multiLevelType w:val="hybridMultilevel"/>
    <w:tmpl w:val="BA76DC4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8"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F311CB"/>
    <w:multiLevelType w:val="hybridMultilevel"/>
    <w:tmpl w:val="A5DC936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3" w15:restartNumberingAfterBreak="0">
    <w:nsid w:val="2E27534B"/>
    <w:multiLevelType w:val="hybridMultilevel"/>
    <w:tmpl w:val="521C8B8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1278E5"/>
    <w:multiLevelType w:val="hybridMultilevel"/>
    <w:tmpl w:val="6D62C79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6" w15:restartNumberingAfterBreak="0">
    <w:nsid w:val="30446E9E"/>
    <w:multiLevelType w:val="hybridMultilevel"/>
    <w:tmpl w:val="F168C6B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172653"/>
    <w:multiLevelType w:val="hybridMultilevel"/>
    <w:tmpl w:val="F658157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9" w15:restartNumberingAfterBreak="0">
    <w:nsid w:val="3D7F7ECE"/>
    <w:multiLevelType w:val="hybridMultilevel"/>
    <w:tmpl w:val="D818B46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1"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F117302"/>
    <w:multiLevelType w:val="hybridMultilevel"/>
    <w:tmpl w:val="C08AEAF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6" w15:restartNumberingAfterBreak="0">
    <w:nsid w:val="4F536812"/>
    <w:multiLevelType w:val="hybridMultilevel"/>
    <w:tmpl w:val="90F821C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7" w15:restartNumberingAfterBreak="0">
    <w:nsid w:val="58B27931"/>
    <w:multiLevelType w:val="hybridMultilevel"/>
    <w:tmpl w:val="4E3A57C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8" w15:restartNumberingAfterBreak="0">
    <w:nsid w:val="60A85C05"/>
    <w:multiLevelType w:val="hybridMultilevel"/>
    <w:tmpl w:val="10144656"/>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9" w15:restartNumberingAfterBreak="0">
    <w:nsid w:val="677D737D"/>
    <w:multiLevelType w:val="hybridMultilevel"/>
    <w:tmpl w:val="BEB6F18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0" w15:restartNumberingAfterBreak="0">
    <w:nsid w:val="6D726D5E"/>
    <w:multiLevelType w:val="hybridMultilevel"/>
    <w:tmpl w:val="F776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664CE6"/>
    <w:multiLevelType w:val="hybridMultilevel"/>
    <w:tmpl w:val="9CAAB68C"/>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3"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FD1C86"/>
    <w:multiLevelType w:val="hybridMultilevel"/>
    <w:tmpl w:val="094E5B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6A2089"/>
    <w:multiLevelType w:val="hybridMultilevel"/>
    <w:tmpl w:val="9E8013F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num w:numId="1" w16cid:durableId="178697014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22645085">
    <w:abstractNumId w:val="20"/>
  </w:num>
  <w:num w:numId="3" w16cid:durableId="1809784702">
    <w:abstractNumId w:val="17"/>
  </w:num>
  <w:num w:numId="4" w16cid:durableId="1015620985">
    <w:abstractNumId w:val="6"/>
  </w:num>
  <w:num w:numId="5" w16cid:durableId="1168786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2145">
    <w:abstractNumId w:val="5"/>
  </w:num>
  <w:num w:numId="7" w16cid:durableId="1745642218">
    <w:abstractNumId w:val="33"/>
  </w:num>
  <w:num w:numId="8" w16cid:durableId="1838686439">
    <w:abstractNumId w:val="1"/>
  </w:num>
  <w:num w:numId="9" w16cid:durableId="1717654010">
    <w:abstractNumId w:val="23"/>
  </w:num>
  <w:num w:numId="10" w16cid:durableId="620649666">
    <w:abstractNumId w:val="14"/>
  </w:num>
  <w:num w:numId="11" w16cid:durableId="612831627">
    <w:abstractNumId w:val="29"/>
  </w:num>
  <w:num w:numId="12" w16cid:durableId="562300401">
    <w:abstractNumId w:val="28"/>
  </w:num>
  <w:num w:numId="13" w16cid:durableId="2125608359">
    <w:abstractNumId w:val="32"/>
  </w:num>
  <w:num w:numId="14" w16cid:durableId="569274252">
    <w:abstractNumId w:val="26"/>
  </w:num>
  <w:num w:numId="15" w16cid:durableId="960182718">
    <w:abstractNumId w:val="7"/>
  </w:num>
  <w:num w:numId="16" w16cid:durableId="1846246991">
    <w:abstractNumId w:val="19"/>
  </w:num>
  <w:num w:numId="17" w16cid:durableId="1944341670">
    <w:abstractNumId w:val="36"/>
  </w:num>
  <w:num w:numId="18" w16cid:durableId="791630537">
    <w:abstractNumId w:val="18"/>
  </w:num>
  <w:num w:numId="19" w16cid:durableId="1346784374">
    <w:abstractNumId w:val="2"/>
  </w:num>
  <w:num w:numId="20" w16cid:durableId="1530414533">
    <w:abstractNumId w:val="13"/>
  </w:num>
  <w:num w:numId="21" w16cid:durableId="1708795129">
    <w:abstractNumId w:val="16"/>
  </w:num>
  <w:num w:numId="22" w16cid:durableId="2133131568">
    <w:abstractNumId w:val="12"/>
  </w:num>
  <w:num w:numId="23" w16cid:durableId="2001958070">
    <w:abstractNumId w:val="27"/>
  </w:num>
  <w:num w:numId="24" w16cid:durableId="963776730">
    <w:abstractNumId w:val="3"/>
  </w:num>
  <w:num w:numId="25" w16cid:durableId="1859931819">
    <w:abstractNumId w:val="15"/>
  </w:num>
  <w:num w:numId="26" w16cid:durableId="188643380">
    <w:abstractNumId w:val="25"/>
  </w:num>
  <w:num w:numId="27" w16cid:durableId="1470707951">
    <w:abstractNumId w:val="24"/>
  </w:num>
  <w:num w:numId="28" w16cid:durableId="372466940">
    <w:abstractNumId w:val="24"/>
  </w:num>
  <w:num w:numId="29" w16cid:durableId="709189041">
    <w:abstractNumId w:val="21"/>
  </w:num>
  <w:num w:numId="30" w16cid:durableId="1170483792">
    <w:abstractNumId w:val="24"/>
  </w:num>
  <w:num w:numId="31" w16cid:durableId="1093626115">
    <w:abstractNumId w:val="30"/>
  </w:num>
  <w:num w:numId="32" w16cid:durableId="1646349155">
    <w:abstractNumId w:val="10"/>
  </w:num>
  <w:num w:numId="33" w16cid:durableId="26956775">
    <w:abstractNumId w:val="34"/>
  </w:num>
  <w:num w:numId="34" w16cid:durableId="1952471554">
    <w:abstractNumId w:val="4"/>
  </w:num>
  <w:num w:numId="35" w16cid:durableId="387609401">
    <w:abstractNumId w:val="22"/>
  </w:num>
  <w:num w:numId="36" w16cid:durableId="1422219027">
    <w:abstractNumId w:val="11"/>
  </w:num>
  <w:num w:numId="37" w16cid:durableId="568459414">
    <w:abstractNumId w:val="9"/>
  </w:num>
  <w:num w:numId="38" w16cid:durableId="377825981">
    <w:abstractNumId w:val="35"/>
  </w:num>
  <w:num w:numId="39" w16cid:durableId="117985500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AA5"/>
    <w:rsid w:val="00010D2E"/>
    <w:rsid w:val="000120BB"/>
    <w:rsid w:val="00012805"/>
    <w:rsid w:val="000129F0"/>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27ECC"/>
    <w:rsid w:val="000319A5"/>
    <w:rsid w:val="000335CC"/>
    <w:rsid w:val="00034066"/>
    <w:rsid w:val="000341B7"/>
    <w:rsid w:val="00034D01"/>
    <w:rsid w:val="0003631B"/>
    <w:rsid w:val="000366E3"/>
    <w:rsid w:val="00036C74"/>
    <w:rsid w:val="00040548"/>
    <w:rsid w:val="00041B72"/>
    <w:rsid w:val="00041C63"/>
    <w:rsid w:val="00043BAE"/>
    <w:rsid w:val="00044470"/>
    <w:rsid w:val="00044565"/>
    <w:rsid w:val="000448F8"/>
    <w:rsid w:val="00044D5A"/>
    <w:rsid w:val="000453C1"/>
    <w:rsid w:val="00046339"/>
    <w:rsid w:val="0005076B"/>
    <w:rsid w:val="000513D5"/>
    <w:rsid w:val="00051984"/>
    <w:rsid w:val="0005267B"/>
    <w:rsid w:val="00052687"/>
    <w:rsid w:val="000536B5"/>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0FCA"/>
    <w:rsid w:val="00081C82"/>
    <w:rsid w:val="00081D9C"/>
    <w:rsid w:val="00082A45"/>
    <w:rsid w:val="00082FF6"/>
    <w:rsid w:val="0008401C"/>
    <w:rsid w:val="000861D3"/>
    <w:rsid w:val="00086DB1"/>
    <w:rsid w:val="00087380"/>
    <w:rsid w:val="00087DCD"/>
    <w:rsid w:val="000905B4"/>
    <w:rsid w:val="00090949"/>
    <w:rsid w:val="000914ED"/>
    <w:rsid w:val="00091744"/>
    <w:rsid w:val="00091974"/>
    <w:rsid w:val="00092BB0"/>
    <w:rsid w:val="000932DF"/>
    <w:rsid w:val="00093B43"/>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3C10"/>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392A"/>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3296"/>
    <w:rsid w:val="00104A2E"/>
    <w:rsid w:val="001051F3"/>
    <w:rsid w:val="00106359"/>
    <w:rsid w:val="00107FCB"/>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0B02"/>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27C"/>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585C"/>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1856"/>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69"/>
    <w:rsid w:val="001B718D"/>
    <w:rsid w:val="001B72C9"/>
    <w:rsid w:val="001C2403"/>
    <w:rsid w:val="001C3317"/>
    <w:rsid w:val="001C346B"/>
    <w:rsid w:val="001C3D67"/>
    <w:rsid w:val="001C6D31"/>
    <w:rsid w:val="001C6DD3"/>
    <w:rsid w:val="001D007A"/>
    <w:rsid w:val="001D0283"/>
    <w:rsid w:val="001D1445"/>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4CFF"/>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05E2"/>
    <w:rsid w:val="002217BD"/>
    <w:rsid w:val="00222130"/>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D8"/>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182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5187"/>
    <w:rsid w:val="00277CE8"/>
    <w:rsid w:val="00281151"/>
    <w:rsid w:val="00281FF5"/>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253"/>
    <w:rsid w:val="002C19BD"/>
    <w:rsid w:val="002C244C"/>
    <w:rsid w:val="002C3EAE"/>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252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D83"/>
    <w:rsid w:val="002F5FEA"/>
    <w:rsid w:val="002F631F"/>
    <w:rsid w:val="002F7E89"/>
    <w:rsid w:val="003017E1"/>
    <w:rsid w:val="00301C2A"/>
    <w:rsid w:val="00302088"/>
    <w:rsid w:val="00302E22"/>
    <w:rsid w:val="00302F97"/>
    <w:rsid w:val="003038E5"/>
    <w:rsid w:val="00303C73"/>
    <w:rsid w:val="00303F37"/>
    <w:rsid w:val="00304895"/>
    <w:rsid w:val="003053E0"/>
    <w:rsid w:val="003056F7"/>
    <w:rsid w:val="0030629D"/>
    <w:rsid w:val="00306350"/>
    <w:rsid w:val="003069C9"/>
    <w:rsid w:val="00306E24"/>
    <w:rsid w:val="00310706"/>
    <w:rsid w:val="00310BEF"/>
    <w:rsid w:val="0031109F"/>
    <w:rsid w:val="003118B8"/>
    <w:rsid w:val="00312520"/>
    <w:rsid w:val="003126A6"/>
    <w:rsid w:val="003151AE"/>
    <w:rsid w:val="003152BE"/>
    <w:rsid w:val="003163ED"/>
    <w:rsid w:val="00316D64"/>
    <w:rsid w:val="0031767E"/>
    <w:rsid w:val="0032098A"/>
    <w:rsid w:val="003221D0"/>
    <w:rsid w:val="00322E82"/>
    <w:rsid w:val="00323060"/>
    <w:rsid w:val="00323073"/>
    <w:rsid w:val="00323A25"/>
    <w:rsid w:val="00325283"/>
    <w:rsid w:val="0032596F"/>
    <w:rsid w:val="003260DF"/>
    <w:rsid w:val="003261BC"/>
    <w:rsid w:val="0032678F"/>
    <w:rsid w:val="003277F5"/>
    <w:rsid w:val="003304CF"/>
    <w:rsid w:val="0033097D"/>
    <w:rsid w:val="00330E7B"/>
    <w:rsid w:val="00331B44"/>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31F"/>
    <w:rsid w:val="00357F13"/>
    <w:rsid w:val="0036042B"/>
    <w:rsid w:val="003607D7"/>
    <w:rsid w:val="00360FF2"/>
    <w:rsid w:val="00361294"/>
    <w:rsid w:val="00362F6D"/>
    <w:rsid w:val="0036322A"/>
    <w:rsid w:val="00363CA1"/>
    <w:rsid w:val="00364AAD"/>
    <w:rsid w:val="003658DF"/>
    <w:rsid w:val="003658F7"/>
    <w:rsid w:val="00367BD2"/>
    <w:rsid w:val="00367DCF"/>
    <w:rsid w:val="003705C4"/>
    <w:rsid w:val="00371DAD"/>
    <w:rsid w:val="00372523"/>
    <w:rsid w:val="00372991"/>
    <w:rsid w:val="0037307E"/>
    <w:rsid w:val="003739AD"/>
    <w:rsid w:val="00373F8C"/>
    <w:rsid w:val="00375234"/>
    <w:rsid w:val="00375239"/>
    <w:rsid w:val="00375547"/>
    <w:rsid w:val="00376760"/>
    <w:rsid w:val="003767E1"/>
    <w:rsid w:val="00376B61"/>
    <w:rsid w:val="003770D9"/>
    <w:rsid w:val="00377780"/>
    <w:rsid w:val="00377BB5"/>
    <w:rsid w:val="00380FEB"/>
    <w:rsid w:val="00381C44"/>
    <w:rsid w:val="00384A6C"/>
    <w:rsid w:val="00386014"/>
    <w:rsid w:val="003906D9"/>
    <w:rsid w:val="003908AA"/>
    <w:rsid w:val="003908E5"/>
    <w:rsid w:val="00390C88"/>
    <w:rsid w:val="00390FA6"/>
    <w:rsid w:val="00391174"/>
    <w:rsid w:val="00391772"/>
    <w:rsid w:val="00392140"/>
    <w:rsid w:val="00392CC4"/>
    <w:rsid w:val="00397714"/>
    <w:rsid w:val="00397728"/>
    <w:rsid w:val="00397860"/>
    <w:rsid w:val="00397A73"/>
    <w:rsid w:val="003A0CCB"/>
    <w:rsid w:val="003A0EE2"/>
    <w:rsid w:val="003A0F3F"/>
    <w:rsid w:val="003A149A"/>
    <w:rsid w:val="003A1AE8"/>
    <w:rsid w:val="003A38B2"/>
    <w:rsid w:val="003A3DD9"/>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6C99"/>
    <w:rsid w:val="003C7256"/>
    <w:rsid w:val="003D0CC9"/>
    <w:rsid w:val="003D2497"/>
    <w:rsid w:val="003D25E0"/>
    <w:rsid w:val="003D297F"/>
    <w:rsid w:val="003D35C3"/>
    <w:rsid w:val="003D3B3B"/>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E18"/>
    <w:rsid w:val="00405F27"/>
    <w:rsid w:val="0040605C"/>
    <w:rsid w:val="00407251"/>
    <w:rsid w:val="00407991"/>
    <w:rsid w:val="00410522"/>
    <w:rsid w:val="00410AFB"/>
    <w:rsid w:val="00412A6E"/>
    <w:rsid w:val="00412CC9"/>
    <w:rsid w:val="00414643"/>
    <w:rsid w:val="00415051"/>
    <w:rsid w:val="0041547D"/>
    <w:rsid w:val="00417B79"/>
    <w:rsid w:val="00417EA0"/>
    <w:rsid w:val="004211D0"/>
    <w:rsid w:val="004218D0"/>
    <w:rsid w:val="00421A52"/>
    <w:rsid w:val="00422FE2"/>
    <w:rsid w:val="00424AE3"/>
    <w:rsid w:val="004252E9"/>
    <w:rsid w:val="00425B10"/>
    <w:rsid w:val="00425F96"/>
    <w:rsid w:val="00430079"/>
    <w:rsid w:val="004312DE"/>
    <w:rsid w:val="0043139D"/>
    <w:rsid w:val="004318EA"/>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0E0A"/>
    <w:rsid w:val="004523B9"/>
    <w:rsid w:val="00452689"/>
    <w:rsid w:val="00452919"/>
    <w:rsid w:val="00452D39"/>
    <w:rsid w:val="00453090"/>
    <w:rsid w:val="0045324D"/>
    <w:rsid w:val="00453815"/>
    <w:rsid w:val="00453D8A"/>
    <w:rsid w:val="00456B5B"/>
    <w:rsid w:val="00456C87"/>
    <w:rsid w:val="00457198"/>
    <w:rsid w:val="004618EE"/>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74"/>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D4C"/>
    <w:rsid w:val="004A3EF1"/>
    <w:rsid w:val="004A64D8"/>
    <w:rsid w:val="004A7390"/>
    <w:rsid w:val="004A7A6B"/>
    <w:rsid w:val="004B01D2"/>
    <w:rsid w:val="004B2BA7"/>
    <w:rsid w:val="004B3F58"/>
    <w:rsid w:val="004B3F80"/>
    <w:rsid w:val="004B5970"/>
    <w:rsid w:val="004B614B"/>
    <w:rsid w:val="004B64E2"/>
    <w:rsid w:val="004B6A17"/>
    <w:rsid w:val="004B71F9"/>
    <w:rsid w:val="004C1276"/>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5C5A"/>
    <w:rsid w:val="004F635C"/>
    <w:rsid w:val="004F766F"/>
    <w:rsid w:val="004F780E"/>
    <w:rsid w:val="00501410"/>
    <w:rsid w:val="0050181F"/>
    <w:rsid w:val="00503648"/>
    <w:rsid w:val="005036A1"/>
    <w:rsid w:val="00504783"/>
    <w:rsid w:val="00504A6A"/>
    <w:rsid w:val="00504AF4"/>
    <w:rsid w:val="00504B4F"/>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1C04"/>
    <w:rsid w:val="005321A6"/>
    <w:rsid w:val="00533196"/>
    <w:rsid w:val="00534EC1"/>
    <w:rsid w:val="005354A0"/>
    <w:rsid w:val="00535CAA"/>
    <w:rsid w:val="00537AD2"/>
    <w:rsid w:val="00540742"/>
    <w:rsid w:val="0054087D"/>
    <w:rsid w:val="00541BEF"/>
    <w:rsid w:val="00541CBE"/>
    <w:rsid w:val="00542770"/>
    <w:rsid w:val="00543AFA"/>
    <w:rsid w:val="00543B24"/>
    <w:rsid w:val="00545194"/>
    <w:rsid w:val="00545281"/>
    <w:rsid w:val="00546026"/>
    <w:rsid w:val="00546237"/>
    <w:rsid w:val="00546C46"/>
    <w:rsid w:val="00546D67"/>
    <w:rsid w:val="005475FE"/>
    <w:rsid w:val="00547DB3"/>
    <w:rsid w:val="00551724"/>
    <w:rsid w:val="005524C9"/>
    <w:rsid w:val="0055251A"/>
    <w:rsid w:val="005526E3"/>
    <w:rsid w:val="00552DB2"/>
    <w:rsid w:val="00553516"/>
    <w:rsid w:val="005539CF"/>
    <w:rsid w:val="0055620B"/>
    <w:rsid w:val="005578EC"/>
    <w:rsid w:val="005607FD"/>
    <w:rsid w:val="005625FC"/>
    <w:rsid w:val="005627E2"/>
    <w:rsid w:val="00563C9A"/>
    <w:rsid w:val="00563D60"/>
    <w:rsid w:val="00564981"/>
    <w:rsid w:val="0056576C"/>
    <w:rsid w:val="00566216"/>
    <w:rsid w:val="0056660B"/>
    <w:rsid w:val="005667F3"/>
    <w:rsid w:val="00570270"/>
    <w:rsid w:val="0057076D"/>
    <w:rsid w:val="0057112F"/>
    <w:rsid w:val="0057143D"/>
    <w:rsid w:val="00571B72"/>
    <w:rsid w:val="00572095"/>
    <w:rsid w:val="005724EE"/>
    <w:rsid w:val="00572B8D"/>
    <w:rsid w:val="00572FF0"/>
    <w:rsid w:val="005736D2"/>
    <w:rsid w:val="005740AC"/>
    <w:rsid w:val="005744EE"/>
    <w:rsid w:val="00574DF2"/>
    <w:rsid w:val="00575E6D"/>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75C"/>
    <w:rsid w:val="005A0F8D"/>
    <w:rsid w:val="005A1FF8"/>
    <w:rsid w:val="005A2529"/>
    <w:rsid w:val="005A2F94"/>
    <w:rsid w:val="005A5765"/>
    <w:rsid w:val="005A5C44"/>
    <w:rsid w:val="005A694B"/>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F26E6"/>
    <w:rsid w:val="005F2EA6"/>
    <w:rsid w:val="005F3D9D"/>
    <w:rsid w:val="005F415A"/>
    <w:rsid w:val="005F436B"/>
    <w:rsid w:val="005F5037"/>
    <w:rsid w:val="005F5FA5"/>
    <w:rsid w:val="005F75CA"/>
    <w:rsid w:val="005F790D"/>
    <w:rsid w:val="00600C77"/>
    <w:rsid w:val="006017CC"/>
    <w:rsid w:val="00601B11"/>
    <w:rsid w:val="00602E2A"/>
    <w:rsid w:val="006031D2"/>
    <w:rsid w:val="006038FB"/>
    <w:rsid w:val="00604AA9"/>
    <w:rsid w:val="006050E5"/>
    <w:rsid w:val="00605DF9"/>
    <w:rsid w:val="00606057"/>
    <w:rsid w:val="00606437"/>
    <w:rsid w:val="00606B19"/>
    <w:rsid w:val="00607414"/>
    <w:rsid w:val="00607A0E"/>
    <w:rsid w:val="006114D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3D9"/>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7FB"/>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0C6C"/>
    <w:rsid w:val="006747FA"/>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0BCB"/>
    <w:rsid w:val="006B1767"/>
    <w:rsid w:val="006B17EE"/>
    <w:rsid w:val="006B36E1"/>
    <w:rsid w:val="006B3E34"/>
    <w:rsid w:val="006B55BF"/>
    <w:rsid w:val="006B61FD"/>
    <w:rsid w:val="006B7041"/>
    <w:rsid w:val="006B706C"/>
    <w:rsid w:val="006B73A3"/>
    <w:rsid w:val="006B742F"/>
    <w:rsid w:val="006B7661"/>
    <w:rsid w:val="006B7E4B"/>
    <w:rsid w:val="006C1A6E"/>
    <w:rsid w:val="006C28AF"/>
    <w:rsid w:val="006C3C16"/>
    <w:rsid w:val="006C4431"/>
    <w:rsid w:val="006C4608"/>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69D6"/>
    <w:rsid w:val="00706F36"/>
    <w:rsid w:val="007073C8"/>
    <w:rsid w:val="007104CC"/>
    <w:rsid w:val="00711797"/>
    <w:rsid w:val="007117C4"/>
    <w:rsid w:val="007119C0"/>
    <w:rsid w:val="00711F83"/>
    <w:rsid w:val="00713B2F"/>
    <w:rsid w:val="00714C25"/>
    <w:rsid w:val="00720DD6"/>
    <w:rsid w:val="00721220"/>
    <w:rsid w:val="00721453"/>
    <w:rsid w:val="00722FB1"/>
    <w:rsid w:val="00723144"/>
    <w:rsid w:val="007234DA"/>
    <w:rsid w:val="0072382F"/>
    <w:rsid w:val="007243DA"/>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17C"/>
    <w:rsid w:val="0074397D"/>
    <w:rsid w:val="00743B09"/>
    <w:rsid w:val="0074472D"/>
    <w:rsid w:val="00745092"/>
    <w:rsid w:val="007460FD"/>
    <w:rsid w:val="007469AC"/>
    <w:rsid w:val="00746C25"/>
    <w:rsid w:val="00747099"/>
    <w:rsid w:val="00747898"/>
    <w:rsid w:val="007502E8"/>
    <w:rsid w:val="00750C87"/>
    <w:rsid w:val="00751A65"/>
    <w:rsid w:val="00754233"/>
    <w:rsid w:val="007544F8"/>
    <w:rsid w:val="00754FC4"/>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B3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1DC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4FE6"/>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394"/>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10F4"/>
    <w:rsid w:val="007E188C"/>
    <w:rsid w:val="007E2B47"/>
    <w:rsid w:val="007E3568"/>
    <w:rsid w:val="007E3937"/>
    <w:rsid w:val="007E3D33"/>
    <w:rsid w:val="007E3EEB"/>
    <w:rsid w:val="007E535A"/>
    <w:rsid w:val="007E7AB6"/>
    <w:rsid w:val="007E7E07"/>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17AF"/>
    <w:rsid w:val="00812111"/>
    <w:rsid w:val="008125A7"/>
    <w:rsid w:val="008133D6"/>
    <w:rsid w:val="00813577"/>
    <w:rsid w:val="008135D9"/>
    <w:rsid w:val="00814D4D"/>
    <w:rsid w:val="0081562E"/>
    <w:rsid w:val="00817DE9"/>
    <w:rsid w:val="00820022"/>
    <w:rsid w:val="00820048"/>
    <w:rsid w:val="0082006B"/>
    <w:rsid w:val="00820497"/>
    <w:rsid w:val="0082063B"/>
    <w:rsid w:val="0082381F"/>
    <w:rsid w:val="00823B32"/>
    <w:rsid w:val="00823E09"/>
    <w:rsid w:val="00824377"/>
    <w:rsid w:val="00824FA6"/>
    <w:rsid w:val="008260B8"/>
    <w:rsid w:val="008262FD"/>
    <w:rsid w:val="0082666F"/>
    <w:rsid w:val="00830ED3"/>
    <w:rsid w:val="00831B1C"/>
    <w:rsid w:val="00831BDE"/>
    <w:rsid w:val="0083271A"/>
    <w:rsid w:val="00833924"/>
    <w:rsid w:val="00835501"/>
    <w:rsid w:val="00835B88"/>
    <w:rsid w:val="00835EB8"/>
    <w:rsid w:val="008363FE"/>
    <w:rsid w:val="00837491"/>
    <w:rsid w:val="008377BF"/>
    <w:rsid w:val="008402F6"/>
    <w:rsid w:val="008409B4"/>
    <w:rsid w:val="00840F1D"/>
    <w:rsid w:val="0084187F"/>
    <w:rsid w:val="00843017"/>
    <w:rsid w:val="00843AF7"/>
    <w:rsid w:val="00844DEF"/>
    <w:rsid w:val="00844F7D"/>
    <w:rsid w:val="00844F8C"/>
    <w:rsid w:val="00845926"/>
    <w:rsid w:val="00845A93"/>
    <w:rsid w:val="00847F42"/>
    <w:rsid w:val="00850966"/>
    <w:rsid w:val="00850BAD"/>
    <w:rsid w:val="00850F68"/>
    <w:rsid w:val="0085198F"/>
    <w:rsid w:val="00851CE8"/>
    <w:rsid w:val="008527D2"/>
    <w:rsid w:val="008551FC"/>
    <w:rsid w:val="008569A3"/>
    <w:rsid w:val="008610F1"/>
    <w:rsid w:val="00862522"/>
    <w:rsid w:val="0086341B"/>
    <w:rsid w:val="008635A3"/>
    <w:rsid w:val="00863988"/>
    <w:rsid w:val="008639C1"/>
    <w:rsid w:val="00863ACB"/>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0842"/>
    <w:rsid w:val="00881982"/>
    <w:rsid w:val="008827C4"/>
    <w:rsid w:val="00882FEE"/>
    <w:rsid w:val="00883C16"/>
    <w:rsid w:val="0088411A"/>
    <w:rsid w:val="008844BC"/>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D76"/>
    <w:rsid w:val="008A51B0"/>
    <w:rsid w:val="008A52B1"/>
    <w:rsid w:val="008A5D9A"/>
    <w:rsid w:val="008A6256"/>
    <w:rsid w:val="008A6E42"/>
    <w:rsid w:val="008B0B95"/>
    <w:rsid w:val="008B19FE"/>
    <w:rsid w:val="008B40D1"/>
    <w:rsid w:val="008B41D3"/>
    <w:rsid w:val="008B5034"/>
    <w:rsid w:val="008B50BD"/>
    <w:rsid w:val="008B540C"/>
    <w:rsid w:val="008B5AA3"/>
    <w:rsid w:val="008B75EE"/>
    <w:rsid w:val="008B7B7E"/>
    <w:rsid w:val="008B7CF5"/>
    <w:rsid w:val="008C07F6"/>
    <w:rsid w:val="008C481C"/>
    <w:rsid w:val="008C4C08"/>
    <w:rsid w:val="008C52E0"/>
    <w:rsid w:val="008C57EB"/>
    <w:rsid w:val="008C5F19"/>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0916"/>
    <w:rsid w:val="008E0BCD"/>
    <w:rsid w:val="008E409C"/>
    <w:rsid w:val="008E4E1D"/>
    <w:rsid w:val="008E4ED7"/>
    <w:rsid w:val="008E4F5F"/>
    <w:rsid w:val="008E5113"/>
    <w:rsid w:val="008E5840"/>
    <w:rsid w:val="008E58E1"/>
    <w:rsid w:val="008E6770"/>
    <w:rsid w:val="008E7F86"/>
    <w:rsid w:val="008F0375"/>
    <w:rsid w:val="008F03BB"/>
    <w:rsid w:val="008F1160"/>
    <w:rsid w:val="008F19E8"/>
    <w:rsid w:val="008F294C"/>
    <w:rsid w:val="008F2C81"/>
    <w:rsid w:val="008F35BE"/>
    <w:rsid w:val="008F5B8C"/>
    <w:rsid w:val="008F5FA9"/>
    <w:rsid w:val="008F60A6"/>
    <w:rsid w:val="008F6C8D"/>
    <w:rsid w:val="008F7004"/>
    <w:rsid w:val="008F70FA"/>
    <w:rsid w:val="008F764B"/>
    <w:rsid w:val="009002BC"/>
    <w:rsid w:val="009009AA"/>
    <w:rsid w:val="009032DD"/>
    <w:rsid w:val="009035BD"/>
    <w:rsid w:val="0090372A"/>
    <w:rsid w:val="009048D9"/>
    <w:rsid w:val="009050E3"/>
    <w:rsid w:val="0090732B"/>
    <w:rsid w:val="0090785B"/>
    <w:rsid w:val="00907CB6"/>
    <w:rsid w:val="00907D0F"/>
    <w:rsid w:val="009105A7"/>
    <w:rsid w:val="00912FCB"/>
    <w:rsid w:val="009139B8"/>
    <w:rsid w:val="00913FF8"/>
    <w:rsid w:val="00914B5B"/>
    <w:rsid w:val="00914B86"/>
    <w:rsid w:val="00914DD3"/>
    <w:rsid w:val="00916339"/>
    <w:rsid w:val="009164CC"/>
    <w:rsid w:val="00916EC8"/>
    <w:rsid w:val="00916F0D"/>
    <w:rsid w:val="00920028"/>
    <w:rsid w:val="0092048E"/>
    <w:rsid w:val="009205AC"/>
    <w:rsid w:val="00920657"/>
    <w:rsid w:val="00921252"/>
    <w:rsid w:val="00921853"/>
    <w:rsid w:val="0092431F"/>
    <w:rsid w:val="0092438B"/>
    <w:rsid w:val="00926C58"/>
    <w:rsid w:val="00927E12"/>
    <w:rsid w:val="009302C3"/>
    <w:rsid w:val="00930ABD"/>
    <w:rsid w:val="009315B8"/>
    <w:rsid w:val="00932FDE"/>
    <w:rsid w:val="009332A0"/>
    <w:rsid w:val="009333F3"/>
    <w:rsid w:val="0093395C"/>
    <w:rsid w:val="00933A74"/>
    <w:rsid w:val="00936C4B"/>
    <w:rsid w:val="00936E20"/>
    <w:rsid w:val="00937ED0"/>
    <w:rsid w:val="00940DD7"/>
    <w:rsid w:val="009410A7"/>
    <w:rsid w:val="00942044"/>
    <w:rsid w:val="009421E5"/>
    <w:rsid w:val="009436BA"/>
    <w:rsid w:val="00943855"/>
    <w:rsid w:val="00943BDE"/>
    <w:rsid w:val="0094440A"/>
    <w:rsid w:val="009457F7"/>
    <w:rsid w:val="00946521"/>
    <w:rsid w:val="009467D2"/>
    <w:rsid w:val="009473C1"/>
    <w:rsid w:val="009478DD"/>
    <w:rsid w:val="00947E8E"/>
    <w:rsid w:val="00951696"/>
    <w:rsid w:val="00951D7D"/>
    <w:rsid w:val="00951DC2"/>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66B17"/>
    <w:rsid w:val="00970AF8"/>
    <w:rsid w:val="00970BCB"/>
    <w:rsid w:val="009730FC"/>
    <w:rsid w:val="00975506"/>
    <w:rsid w:val="00976D8C"/>
    <w:rsid w:val="00980315"/>
    <w:rsid w:val="0098040A"/>
    <w:rsid w:val="00981608"/>
    <w:rsid w:val="0098166F"/>
    <w:rsid w:val="00981C7F"/>
    <w:rsid w:val="00982A91"/>
    <w:rsid w:val="009842B7"/>
    <w:rsid w:val="009845E6"/>
    <w:rsid w:val="009848E7"/>
    <w:rsid w:val="00984CEA"/>
    <w:rsid w:val="009852CB"/>
    <w:rsid w:val="00985CA6"/>
    <w:rsid w:val="00985FE0"/>
    <w:rsid w:val="0098749B"/>
    <w:rsid w:val="00987EA5"/>
    <w:rsid w:val="00987FDF"/>
    <w:rsid w:val="0099022C"/>
    <w:rsid w:val="00990A32"/>
    <w:rsid w:val="009915FC"/>
    <w:rsid w:val="00992034"/>
    <w:rsid w:val="00995449"/>
    <w:rsid w:val="00995EAD"/>
    <w:rsid w:val="0099622A"/>
    <w:rsid w:val="00996E6E"/>
    <w:rsid w:val="0099701C"/>
    <w:rsid w:val="009978DD"/>
    <w:rsid w:val="00997CF2"/>
    <w:rsid w:val="009A1C5C"/>
    <w:rsid w:val="009A1FAC"/>
    <w:rsid w:val="009A29FA"/>
    <w:rsid w:val="009A3475"/>
    <w:rsid w:val="009A4B94"/>
    <w:rsid w:val="009A6112"/>
    <w:rsid w:val="009A6611"/>
    <w:rsid w:val="009A6F5B"/>
    <w:rsid w:val="009A77A6"/>
    <w:rsid w:val="009A78C4"/>
    <w:rsid w:val="009B02D7"/>
    <w:rsid w:val="009B064E"/>
    <w:rsid w:val="009B073F"/>
    <w:rsid w:val="009B0EAD"/>
    <w:rsid w:val="009B1AFD"/>
    <w:rsid w:val="009B1FF1"/>
    <w:rsid w:val="009B33A0"/>
    <w:rsid w:val="009B530D"/>
    <w:rsid w:val="009B552F"/>
    <w:rsid w:val="009B6517"/>
    <w:rsid w:val="009C04D6"/>
    <w:rsid w:val="009C05C9"/>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0B4A"/>
    <w:rsid w:val="009E132A"/>
    <w:rsid w:val="009E16A6"/>
    <w:rsid w:val="009E2C5B"/>
    <w:rsid w:val="009E3C04"/>
    <w:rsid w:val="009E4EFC"/>
    <w:rsid w:val="009E5988"/>
    <w:rsid w:val="009E5FDC"/>
    <w:rsid w:val="009E6516"/>
    <w:rsid w:val="009F0A66"/>
    <w:rsid w:val="009F17CB"/>
    <w:rsid w:val="009F19F8"/>
    <w:rsid w:val="009F2F0B"/>
    <w:rsid w:val="009F48FB"/>
    <w:rsid w:val="009F5923"/>
    <w:rsid w:val="00A00647"/>
    <w:rsid w:val="00A01675"/>
    <w:rsid w:val="00A01E17"/>
    <w:rsid w:val="00A02110"/>
    <w:rsid w:val="00A0249B"/>
    <w:rsid w:val="00A029CD"/>
    <w:rsid w:val="00A03584"/>
    <w:rsid w:val="00A03FF1"/>
    <w:rsid w:val="00A04873"/>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17C"/>
    <w:rsid w:val="00A63B84"/>
    <w:rsid w:val="00A63D4A"/>
    <w:rsid w:val="00A6551F"/>
    <w:rsid w:val="00A675F4"/>
    <w:rsid w:val="00A67E25"/>
    <w:rsid w:val="00A67E32"/>
    <w:rsid w:val="00A67FE9"/>
    <w:rsid w:val="00A72AA0"/>
    <w:rsid w:val="00A73154"/>
    <w:rsid w:val="00A73184"/>
    <w:rsid w:val="00A73727"/>
    <w:rsid w:val="00A75270"/>
    <w:rsid w:val="00A76A4A"/>
    <w:rsid w:val="00A76BD2"/>
    <w:rsid w:val="00A76CE9"/>
    <w:rsid w:val="00A77270"/>
    <w:rsid w:val="00A805CD"/>
    <w:rsid w:val="00A808F3"/>
    <w:rsid w:val="00A81BEA"/>
    <w:rsid w:val="00A830FC"/>
    <w:rsid w:val="00A834E3"/>
    <w:rsid w:val="00A8356D"/>
    <w:rsid w:val="00A83DC5"/>
    <w:rsid w:val="00A84456"/>
    <w:rsid w:val="00A8577A"/>
    <w:rsid w:val="00A85A27"/>
    <w:rsid w:val="00A85F29"/>
    <w:rsid w:val="00A86650"/>
    <w:rsid w:val="00A86CB6"/>
    <w:rsid w:val="00A86DDD"/>
    <w:rsid w:val="00A90358"/>
    <w:rsid w:val="00A9088E"/>
    <w:rsid w:val="00A90D8C"/>
    <w:rsid w:val="00A91366"/>
    <w:rsid w:val="00A915E9"/>
    <w:rsid w:val="00A92241"/>
    <w:rsid w:val="00A93041"/>
    <w:rsid w:val="00A93B86"/>
    <w:rsid w:val="00A93ED3"/>
    <w:rsid w:val="00A95824"/>
    <w:rsid w:val="00AA085E"/>
    <w:rsid w:val="00AA0879"/>
    <w:rsid w:val="00AA1419"/>
    <w:rsid w:val="00AA16C8"/>
    <w:rsid w:val="00AA1C1D"/>
    <w:rsid w:val="00AA1EFE"/>
    <w:rsid w:val="00AA210B"/>
    <w:rsid w:val="00AA277C"/>
    <w:rsid w:val="00AA2EE8"/>
    <w:rsid w:val="00AA60A6"/>
    <w:rsid w:val="00AA68E0"/>
    <w:rsid w:val="00AA7835"/>
    <w:rsid w:val="00AB0039"/>
    <w:rsid w:val="00AB06E1"/>
    <w:rsid w:val="00AB080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1F"/>
    <w:rsid w:val="00AD2D94"/>
    <w:rsid w:val="00AD337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1E3"/>
    <w:rsid w:val="00AF745D"/>
    <w:rsid w:val="00AF7B5C"/>
    <w:rsid w:val="00AF7E7D"/>
    <w:rsid w:val="00B0003F"/>
    <w:rsid w:val="00B00112"/>
    <w:rsid w:val="00B0014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A1"/>
    <w:rsid w:val="00B331D9"/>
    <w:rsid w:val="00B33B52"/>
    <w:rsid w:val="00B3522B"/>
    <w:rsid w:val="00B35526"/>
    <w:rsid w:val="00B3616B"/>
    <w:rsid w:val="00B42B70"/>
    <w:rsid w:val="00B432C3"/>
    <w:rsid w:val="00B441F0"/>
    <w:rsid w:val="00B44C87"/>
    <w:rsid w:val="00B45EF2"/>
    <w:rsid w:val="00B47300"/>
    <w:rsid w:val="00B50CFA"/>
    <w:rsid w:val="00B51187"/>
    <w:rsid w:val="00B52C70"/>
    <w:rsid w:val="00B54442"/>
    <w:rsid w:val="00B56424"/>
    <w:rsid w:val="00B56649"/>
    <w:rsid w:val="00B57759"/>
    <w:rsid w:val="00B603B6"/>
    <w:rsid w:val="00B6132E"/>
    <w:rsid w:val="00B618DB"/>
    <w:rsid w:val="00B62DF9"/>
    <w:rsid w:val="00B63376"/>
    <w:rsid w:val="00B645B8"/>
    <w:rsid w:val="00B65B4D"/>
    <w:rsid w:val="00B66881"/>
    <w:rsid w:val="00B673A2"/>
    <w:rsid w:val="00B67466"/>
    <w:rsid w:val="00B67857"/>
    <w:rsid w:val="00B67D58"/>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7AF"/>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5F8"/>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C78E0"/>
    <w:rsid w:val="00BD04C6"/>
    <w:rsid w:val="00BD0908"/>
    <w:rsid w:val="00BD0C08"/>
    <w:rsid w:val="00BD1D53"/>
    <w:rsid w:val="00BD1FB7"/>
    <w:rsid w:val="00BD3CBD"/>
    <w:rsid w:val="00BD5DFA"/>
    <w:rsid w:val="00BD711D"/>
    <w:rsid w:val="00BD723F"/>
    <w:rsid w:val="00BE0171"/>
    <w:rsid w:val="00BE044B"/>
    <w:rsid w:val="00BE0928"/>
    <w:rsid w:val="00BE13B7"/>
    <w:rsid w:val="00BE1F4B"/>
    <w:rsid w:val="00BE22EC"/>
    <w:rsid w:val="00BE2313"/>
    <w:rsid w:val="00BE3D75"/>
    <w:rsid w:val="00BE71C3"/>
    <w:rsid w:val="00BE7697"/>
    <w:rsid w:val="00BE7CC9"/>
    <w:rsid w:val="00BF12E9"/>
    <w:rsid w:val="00BF21C7"/>
    <w:rsid w:val="00BF2452"/>
    <w:rsid w:val="00BF2627"/>
    <w:rsid w:val="00BF34D4"/>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2E72"/>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510"/>
    <w:rsid w:val="00C35C0E"/>
    <w:rsid w:val="00C363C5"/>
    <w:rsid w:val="00C374CF"/>
    <w:rsid w:val="00C40DD3"/>
    <w:rsid w:val="00C43414"/>
    <w:rsid w:val="00C434C6"/>
    <w:rsid w:val="00C44E6C"/>
    <w:rsid w:val="00C453D8"/>
    <w:rsid w:val="00C45619"/>
    <w:rsid w:val="00C4623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938"/>
    <w:rsid w:val="00C62C64"/>
    <w:rsid w:val="00C62EA9"/>
    <w:rsid w:val="00C631A4"/>
    <w:rsid w:val="00C63390"/>
    <w:rsid w:val="00C64E14"/>
    <w:rsid w:val="00C64F62"/>
    <w:rsid w:val="00C6561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3B07"/>
    <w:rsid w:val="00CC6965"/>
    <w:rsid w:val="00CC7805"/>
    <w:rsid w:val="00CC7A5E"/>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1CEC"/>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883"/>
    <w:rsid w:val="00D13BCD"/>
    <w:rsid w:val="00D13EAA"/>
    <w:rsid w:val="00D13EE1"/>
    <w:rsid w:val="00D149D4"/>
    <w:rsid w:val="00D14E9B"/>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08F"/>
    <w:rsid w:val="00D420F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9C"/>
    <w:rsid w:val="00D644F7"/>
    <w:rsid w:val="00D64B8E"/>
    <w:rsid w:val="00D64E17"/>
    <w:rsid w:val="00D65749"/>
    <w:rsid w:val="00D65B51"/>
    <w:rsid w:val="00D65EFF"/>
    <w:rsid w:val="00D6719C"/>
    <w:rsid w:val="00D70437"/>
    <w:rsid w:val="00D70656"/>
    <w:rsid w:val="00D70941"/>
    <w:rsid w:val="00D7181A"/>
    <w:rsid w:val="00D71839"/>
    <w:rsid w:val="00D74AF0"/>
    <w:rsid w:val="00D75B11"/>
    <w:rsid w:val="00D80BD3"/>
    <w:rsid w:val="00D824F1"/>
    <w:rsid w:val="00D8351A"/>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A78BF"/>
    <w:rsid w:val="00DB332E"/>
    <w:rsid w:val="00DB38C8"/>
    <w:rsid w:val="00DB428C"/>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7FF"/>
    <w:rsid w:val="00DE1BBA"/>
    <w:rsid w:val="00DE21A9"/>
    <w:rsid w:val="00DE2416"/>
    <w:rsid w:val="00DE481D"/>
    <w:rsid w:val="00DE550B"/>
    <w:rsid w:val="00DE5A70"/>
    <w:rsid w:val="00DE5AEB"/>
    <w:rsid w:val="00DE606D"/>
    <w:rsid w:val="00DE7897"/>
    <w:rsid w:val="00DE7921"/>
    <w:rsid w:val="00DF0741"/>
    <w:rsid w:val="00DF170A"/>
    <w:rsid w:val="00DF2A83"/>
    <w:rsid w:val="00DF3137"/>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50"/>
    <w:rsid w:val="00E12FEF"/>
    <w:rsid w:val="00E135A7"/>
    <w:rsid w:val="00E14100"/>
    <w:rsid w:val="00E1460A"/>
    <w:rsid w:val="00E14F29"/>
    <w:rsid w:val="00E1515C"/>
    <w:rsid w:val="00E15AED"/>
    <w:rsid w:val="00E17902"/>
    <w:rsid w:val="00E21C66"/>
    <w:rsid w:val="00E2230E"/>
    <w:rsid w:val="00E22ADD"/>
    <w:rsid w:val="00E260E5"/>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697"/>
    <w:rsid w:val="00E40730"/>
    <w:rsid w:val="00E408CA"/>
    <w:rsid w:val="00E40F1B"/>
    <w:rsid w:val="00E41F85"/>
    <w:rsid w:val="00E42868"/>
    <w:rsid w:val="00E42B90"/>
    <w:rsid w:val="00E434DF"/>
    <w:rsid w:val="00E43734"/>
    <w:rsid w:val="00E43BE9"/>
    <w:rsid w:val="00E44F97"/>
    <w:rsid w:val="00E4662D"/>
    <w:rsid w:val="00E46C91"/>
    <w:rsid w:val="00E472A2"/>
    <w:rsid w:val="00E4737C"/>
    <w:rsid w:val="00E5162E"/>
    <w:rsid w:val="00E529DF"/>
    <w:rsid w:val="00E53842"/>
    <w:rsid w:val="00E542D4"/>
    <w:rsid w:val="00E54F54"/>
    <w:rsid w:val="00E55490"/>
    <w:rsid w:val="00E568AE"/>
    <w:rsid w:val="00E57240"/>
    <w:rsid w:val="00E57720"/>
    <w:rsid w:val="00E57F05"/>
    <w:rsid w:val="00E6023C"/>
    <w:rsid w:val="00E60418"/>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39A"/>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0B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540"/>
    <w:rsid w:val="00EE7793"/>
    <w:rsid w:val="00EF09CA"/>
    <w:rsid w:val="00EF11C7"/>
    <w:rsid w:val="00EF2A2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6AAB"/>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2ECC"/>
    <w:rsid w:val="00F43E0E"/>
    <w:rsid w:val="00F45297"/>
    <w:rsid w:val="00F4654C"/>
    <w:rsid w:val="00F4721D"/>
    <w:rsid w:val="00F47470"/>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4DC0"/>
    <w:rsid w:val="00F95053"/>
    <w:rsid w:val="00F956F5"/>
    <w:rsid w:val="00F95918"/>
    <w:rsid w:val="00F95AD4"/>
    <w:rsid w:val="00F95E9C"/>
    <w:rsid w:val="00F9641C"/>
    <w:rsid w:val="00F9643F"/>
    <w:rsid w:val="00F96F16"/>
    <w:rsid w:val="00F976EE"/>
    <w:rsid w:val="00F978CE"/>
    <w:rsid w:val="00FA0017"/>
    <w:rsid w:val="00FA0197"/>
    <w:rsid w:val="00FA051D"/>
    <w:rsid w:val="00FA12F1"/>
    <w:rsid w:val="00FA17CC"/>
    <w:rsid w:val="00FA1A67"/>
    <w:rsid w:val="00FA2647"/>
    <w:rsid w:val="00FA327C"/>
    <w:rsid w:val="00FA4D10"/>
    <w:rsid w:val="00FA4F8D"/>
    <w:rsid w:val="00FA589E"/>
    <w:rsid w:val="00FA78CD"/>
    <w:rsid w:val="00FA798D"/>
    <w:rsid w:val="00FA7A9C"/>
    <w:rsid w:val="00FA7B0A"/>
    <w:rsid w:val="00FB005F"/>
    <w:rsid w:val="00FB13D3"/>
    <w:rsid w:val="00FB1987"/>
    <w:rsid w:val="00FB1CE3"/>
    <w:rsid w:val="00FB36F5"/>
    <w:rsid w:val="00FB3AAC"/>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07E"/>
    <w:rsid w:val="00FE1FB7"/>
    <w:rsid w:val="00FE23D5"/>
    <w:rsid w:val="00FE2786"/>
    <w:rsid w:val="00FE2E92"/>
    <w:rsid w:val="00FE3E04"/>
    <w:rsid w:val="00FE6538"/>
    <w:rsid w:val="00FE67E5"/>
    <w:rsid w:val="00FE70BA"/>
    <w:rsid w:val="00FE755E"/>
    <w:rsid w:val="00FE7880"/>
    <w:rsid w:val="00FE79BB"/>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rsid w:val="000F4732"/>
  </w:style>
  <w:style w:type="numbering" w:customStyle="1" w:styleId="ListNoff6">
    <w:name w:val="List No"/>
    <w:uiPriority w:val="99"/>
    <w:semiHidden/>
    <w:unhideWhenUsed/>
    <w:rsid w:val="00AE5CBF"/>
  </w:style>
  <w:style w:type="numbering" w:customStyle="1" w:styleId="ListNoff7">
    <w:name w:val="List No"/>
    <w:uiPriority w:val="99"/>
    <w:semiHidden/>
    <w:unhideWhenUsed/>
    <w:rsid w:val="00813577"/>
  </w:style>
  <w:style w:type="numbering" w:customStyle="1" w:styleId="ListNoff8">
    <w:name w:val="List No"/>
    <w:uiPriority w:val="99"/>
    <w:semiHidden/>
    <w:unhideWhenUsed/>
    <w:rsid w:val="00E12FEF"/>
  </w:style>
  <w:style w:type="numbering" w:customStyle="1" w:styleId="ListNoff9">
    <w:name w:val="List No"/>
    <w:uiPriority w:val="99"/>
    <w:semiHidden/>
    <w:unhideWhenUsed/>
    <w:rsid w:val="00E75B7F"/>
  </w:style>
  <w:style w:type="numbering" w:customStyle="1" w:styleId="ListNoffa">
    <w:name w:val="List No"/>
    <w:uiPriority w:val="99"/>
    <w:semiHidden/>
    <w:unhideWhenUsed/>
    <w:rsid w:val="00ED4C96"/>
  </w:style>
  <w:style w:type="numbering" w:customStyle="1" w:styleId="ListNoff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paragraph" w:customStyle="1" w:styleId="TableParagraph">
    <w:name w:val="Table Paragraph"/>
    <w:basedOn w:val="Normal"/>
    <w:uiPriority w:val="1"/>
    <w:qFormat/>
    <w:rsid w:val="001F4CFF"/>
    <w:pPr>
      <w:widowControl w:val="0"/>
      <w:autoSpaceDE w:val="0"/>
      <w:autoSpaceDN w:val="0"/>
      <w:ind w:left="107"/>
      <w:jc w:val="left"/>
    </w:pPr>
    <w:rPr>
      <w:rFonts w:ascii="Arial MT" w:eastAsia="Arial MT" w:hAnsi="Arial MT" w:cs="Arial MT"/>
      <w:sz w:val="22"/>
      <w:szCs w:val="22"/>
      <w:lang w:val="en-US"/>
    </w:rPr>
  </w:style>
  <w:style w:type="character" w:customStyle="1" w:styleId="MentionUnresolved1">
    <w:name w:val="Mention Unresolved"/>
    <w:basedOn w:val="DefaultParagraphFont"/>
    <w:uiPriority w:val="99"/>
    <w:semiHidden/>
    <w:unhideWhenUsed/>
    <w:rsid w:val="00C62938"/>
    <w:rPr>
      <w:color w:val="605E5C"/>
      <w:shd w:val="clear" w:color="auto" w:fill="E1DFDD"/>
    </w:rPr>
  </w:style>
  <w:style w:type="table" w:customStyle="1" w:styleId="Grid">
    <w:name w:val="Grid"/>
    <w:basedOn w:val="TableNormal"/>
    <w:rsid w:val="00ED20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2">
    <w:name w:val="Mention Unresolved"/>
    <w:basedOn w:val="DefaultParagraphFont"/>
    <w:uiPriority w:val="99"/>
    <w:semiHidden/>
    <w:unhideWhenUsed/>
    <w:rsid w:val="00F16AAB"/>
    <w:rPr>
      <w:color w:val="605E5C"/>
      <w:shd w:val="clear" w:color="auto" w:fill="E1DFDD"/>
    </w:rPr>
  </w:style>
  <w:style w:type="character" w:customStyle="1" w:styleId="MentionUnresolved3">
    <w:name w:val="Mention Unresolved"/>
    <w:basedOn w:val="DefaultParagraphFont"/>
    <w:uiPriority w:val="99"/>
    <w:semiHidden/>
    <w:unhideWhenUsed/>
    <w:rsid w:val="008C5F19"/>
    <w:rPr>
      <w:color w:val="605E5C"/>
      <w:shd w:val="clear" w:color="auto" w:fill="E1DFDD"/>
    </w:rPr>
  </w:style>
  <w:style w:type="character" w:styleId="Emphasis">
    <w:name w:val="Emphasis"/>
    <w:basedOn w:val="DefaultParagraphFont"/>
    <w:qFormat/>
    <w:rsid w:val="007E188C"/>
    <w:rPr>
      <w:i/>
      <w:iCs/>
    </w:rPr>
  </w:style>
  <w:style w:type="character" w:styleId="UnresolvedMention">
    <w:name w:val="Unresolved Mention"/>
    <w:basedOn w:val="DefaultParagraphFont"/>
    <w:uiPriority w:val="99"/>
    <w:semiHidden/>
    <w:unhideWhenUsed/>
    <w:rsid w:val="0088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7287014">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67239313">
      <w:bodyDiv w:val="1"/>
      <w:marLeft w:val="0"/>
      <w:marRight w:val="0"/>
      <w:marTop w:val="0"/>
      <w:marBottom w:val="0"/>
      <w:divBdr>
        <w:top w:val="none" w:sz="0" w:space="0" w:color="auto"/>
        <w:left w:val="none" w:sz="0" w:space="0" w:color="auto"/>
        <w:bottom w:val="none" w:sz="0" w:space="0" w:color="auto"/>
        <w:right w:val="none" w:sz="0" w:space="0" w:color="auto"/>
      </w:divBdr>
    </w:div>
    <w:div w:id="78002835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355422">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099165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8161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457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610428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1329484">
      <w:bodyDiv w:val="1"/>
      <w:marLeft w:val="0"/>
      <w:marRight w:val="0"/>
      <w:marTop w:val="0"/>
      <w:marBottom w:val="0"/>
      <w:divBdr>
        <w:top w:val="none" w:sz="0" w:space="0" w:color="auto"/>
        <w:left w:val="none" w:sz="0" w:space="0" w:color="auto"/>
        <w:bottom w:val="none" w:sz="0" w:space="0" w:color="auto"/>
        <w:right w:val="none" w:sz="0" w:space="0" w:color="auto"/>
      </w:divBdr>
    </w:div>
    <w:div w:id="194819504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Thendoma2@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23</TotalTime>
  <Pages>14</Pages>
  <Words>2267</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15662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Nokhanyo Bosman</cp:lastModifiedBy>
  <cp:revision>7</cp:revision>
  <cp:lastPrinted>2020-03-06T06:59:00Z</cp:lastPrinted>
  <dcterms:created xsi:type="dcterms:W3CDTF">2025-09-10T19:24:00Z</dcterms:created>
  <dcterms:modified xsi:type="dcterms:W3CDTF">2025-09-12T10:35:00Z</dcterms:modified>
</cp:coreProperties>
</file>