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FEA6A565571E480A918BC6A06ECB141C"/>
        </w:placeholder>
      </w:sdtPr>
      <w:sdtEndPr/>
      <w:sdtContent>
        <w:sdt>
          <w:sdtPr>
            <w:id w:val="-1462265599"/>
            <w:lock w:val="sdtContentLocked"/>
            <w:placeholder>
              <w:docPart w:val="FEA6A565571E480A918BC6A06ECB141C"/>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FD420F"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43735B" w:rsidRPr="00B6276C" w:rsidTr="00F91DE2">
        <w:trPr>
          <w:trHeight w:val="567"/>
        </w:trPr>
        <w:tc>
          <w:tcPr>
            <w:tcW w:w="3539" w:type="dxa"/>
            <w:shd w:val="clear" w:color="auto" w:fill="DBE5F1" w:themeFill="accent1" w:themeFillTint="33"/>
            <w:vAlign w:val="center"/>
          </w:tcPr>
          <w:p w:rsidR="0043735B" w:rsidRPr="00B6276C" w:rsidRDefault="0043735B" w:rsidP="0043735B">
            <w:pPr>
              <w:rPr>
                <w:rFonts w:asciiTheme="majorHAnsi" w:hAnsiTheme="majorHAnsi"/>
                <w:b/>
                <w:color w:val="0E1B8D"/>
              </w:rPr>
            </w:pPr>
            <w:proofErr w:type="gramStart"/>
            <w:r>
              <w:rPr>
                <w:rFonts w:asciiTheme="majorHAnsi" w:hAnsiTheme="majorHAnsi"/>
                <w:b/>
                <w:color w:val="0E1B8D"/>
              </w:rPr>
              <w:t>RFx</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rsidR="0043735B" w:rsidRPr="004E3E3D" w:rsidRDefault="0043735B" w:rsidP="0043735B">
            <w:pPr>
              <w:rPr>
                <w:rFonts w:asciiTheme="majorHAnsi" w:hAnsiTheme="majorHAnsi"/>
                <w:bCs/>
                <w:color w:val="0E1B8D"/>
              </w:rPr>
            </w:pPr>
            <w:r w:rsidRPr="00723731">
              <w:rPr>
                <w:rFonts w:asciiTheme="majorHAnsi" w:hAnsiTheme="majorHAnsi"/>
                <w:bCs/>
                <w:color w:val="0E1B8D"/>
              </w:rPr>
              <w:t>RFB 2</w:t>
            </w:r>
            <w:r w:rsidR="00631BF5">
              <w:rPr>
                <w:rFonts w:asciiTheme="majorHAnsi" w:hAnsiTheme="majorHAnsi"/>
                <w:bCs/>
                <w:color w:val="0E1B8D"/>
              </w:rPr>
              <w:t>655</w:t>
            </w:r>
            <w:r w:rsidRPr="00723731">
              <w:rPr>
                <w:rFonts w:asciiTheme="majorHAnsi" w:hAnsiTheme="majorHAnsi"/>
                <w:bCs/>
                <w:color w:val="0E1B8D"/>
              </w:rPr>
              <w:t>-2022</w:t>
            </w:r>
          </w:p>
        </w:tc>
      </w:tr>
      <w:tr w:rsidR="0043735B" w:rsidRPr="00B6276C" w:rsidTr="00F91DE2">
        <w:trPr>
          <w:trHeight w:val="567"/>
        </w:trPr>
        <w:tc>
          <w:tcPr>
            <w:tcW w:w="3539" w:type="dxa"/>
            <w:shd w:val="clear" w:color="auto" w:fill="DBE5F1" w:themeFill="accent1" w:themeFillTint="33"/>
            <w:vAlign w:val="center"/>
          </w:tcPr>
          <w:p w:rsidR="0043735B" w:rsidRPr="00B6276C" w:rsidRDefault="0043735B" w:rsidP="0043735B">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43735B" w:rsidRPr="00B6276C" w:rsidRDefault="0043735B" w:rsidP="0043735B">
            <w:pPr>
              <w:rPr>
                <w:rFonts w:asciiTheme="majorHAnsi" w:hAnsiTheme="majorHAnsi"/>
                <w:b/>
                <w:color w:val="0E1B8D"/>
              </w:rPr>
            </w:pPr>
            <w:r w:rsidRPr="00723731">
              <w:rPr>
                <w:rFonts w:asciiTheme="majorHAnsi" w:hAnsiTheme="majorHAnsi"/>
                <w:bCs/>
                <w:color w:val="0E1B8D"/>
              </w:rPr>
              <w:t xml:space="preserve">Supply </w:t>
            </w:r>
            <w:proofErr w:type="gramStart"/>
            <w:r w:rsidR="00FA45BB" w:rsidRPr="00723731">
              <w:rPr>
                <w:rFonts w:asciiTheme="majorHAnsi" w:hAnsiTheme="majorHAnsi"/>
                <w:bCs/>
                <w:color w:val="0E1B8D"/>
              </w:rPr>
              <w:t>Of</w:t>
            </w:r>
            <w:proofErr w:type="gramEnd"/>
            <w:r w:rsidR="00FA45BB" w:rsidRPr="00723731">
              <w:rPr>
                <w:rFonts w:asciiTheme="majorHAnsi" w:hAnsiTheme="majorHAnsi"/>
                <w:bCs/>
                <w:color w:val="0E1B8D"/>
              </w:rPr>
              <w:t xml:space="preserve"> </w:t>
            </w:r>
            <w:r w:rsidRPr="00723731">
              <w:rPr>
                <w:rFonts w:asciiTheme="majorHAnsi" w:hAnsiTheme="majorHAnsi"/>
                <w:bCs/>
                <w:color w:val="0E1B8D"/>
              </w:rPr>
              <w:t xml:space="preserve">Checkpoint </w:t>
            </w:r>
            <w:r w:rsidR="00FA45BB" w:rsidRPr="00723731">
              <w:rPr>
                <w:rFonts w:asciiTheme="majorHAnsi" w:hAnsiTheme="majorHAnsi"/>
                <w:bCs/>
                <w:color w:val="0E1B8D"/>
              </w:rPr>
              <w:t xml:space="preserve">Appliances, Subscription And Support With Trade-In Of Old Appliances To </w:t>
            </w:r>
            <w:r w:rsidRPr="00723731">
              <w:rPr>
                <w:rFonts w:asciiTheme="majorHAnsi" w:hAnsiTheme="majorHAnsi"/>
                <w:bCs/>
                <w:color w:val="0E1B8D"/>
              </w:rPr>
              <w:t>Department of Agriculture, Land Reform and Rural Development (DALRRD</w:t>
            </w:r>
            <w:r w:rsidR="00FA45BB" w:rsidRPr="00723731">
              <w:rPr>
                <w:rFonts w:asciiTheme="majorHAnsi" w:hAnsiTheme="majorHAnsi"/>
                <w:bCs/>
                <w:color w:val="0E1B8D"/>
              </w:rPr>
              <w:t>) For A Period Of Thirty-Six (36) Months</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tc>
        <w:tc>
          <w:tcPr>
            <w:tcW w:w="6089" w:type="dxa"/>
            <w:vAlign w:val="center"/>
          </w:tcPr>
          <w:p w:rsidR="00B6276C" w:rsidRPr="00BB1FDC" w:rsidRDefault="0043735B" w:rsidP="00B6276C">
            <w:pPr>
              <w:rPr>
                <w:rFonts w:asciiTheme="majorHAnsi" w:hAnsiTheme="majorHAnsi"/>
                <w:bCs/>
                <w:color w:val="0E1B8D"/>
              </w:rPr>
            </w:pPr>
            <w:r w:rsidRPr="00BB1FDC">
              <w:rPr>
                <w:rFonts w:asciiTheme="majorHAnsi" w:hAnsiTheme="majorHAnsi"/>
                <w:bCs/>
                <w:color w:val="0E1B8D"/>
              </w:rPr>
              <w:t>N/A</w:t>
            </w:r>
            <w:r w:rsidR="00B6276C" w:rsidRPr="00BB1FDC">
              <w:rPr>
                <w:rFonts w:asciiTheme="majorHAnsi" w:hAnsiTheme="majorHAnsi"/>
                <w:b/>
                <w:color w:val="0E1B8D"/>
              </w:rPr>
              <w:t xml:space="preserve"> </w:t>
            </w:r>
            <w:bookmarkStart w:id="0" w:name="_GoBack"/>
            <w:bookmarkEnd w:id="0"/>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775B8D" w:rsidP="00B6276C">
            <w:pPr>
              <w:rPr>
                <w:rFonts w:asciiTheme="majorHAnsi" w:hAnsiTheme="majorHAnsi"/>
                <w:bCs/>
                <w:color w:val="0E1B8D"/>
              </w:rPr>
            </w:pPr>
            <w:r>
              <w:rPr>
                <w:rFonts w:asciiTheme="majorHAnsi" w:hAnsiTheme="majorHAnsi"/>
                <w:bCs/>
                <w:color w:val="0E1B8D"/>
              </w:rPr>
              <w:t>0</w:t>
            </w:r>
            <w:r w:rsidR="00284B20">
              <w:rPr>
                <w:rFonts w:asciiTheme="majorHAnsi" w:hAnsiTheme="majorHAnsi"/>
                <w:bCs/>
                <w:color w:val="0E1B8D"/>
              </w:rPr>
              <w:t>5</w:t>
            </w:r>
            <w:r>
              <w:rPr>
                <w:rFonts w:asciiTheme="majorHAnsi" w:hAnsiTheme="majorHAnsi"/>
                <w:bCs/>
                <w:color w:val="0E1B8D"/>
              </w:rPr>
              <w:t xml:space="preserve"> October 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775B8D" w:rsidRPr="00B6276C" w:rsidRDefault="00775B8D" w:rsidP="00775B8D">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Pr>
                <w:rFonts w:asciiTheme="majorHAnsi" w:hAnsiTheme="majorHAnsi"/>
                <w:bCs/>
                <w:color w:val="0E1B8D"/>
              </w:rPr>
              <w:t>1</w:t>
            </w:r>
            <w:r w:rsidR="00631BF5">
              <w:rPr>
                <w:rFonts w:asciiTheme="majorHAnsi" w:hAnsiTheme="majorHAnsi"/>
                <w:bCs/>
                <w:color w:val="0E1B8D"/>
              </w:rPr>
              <w:t>7</w:t>
            </w:r>
            <w:r>
              <w:rPr>
                <w:rFonts w:asciiTheme="majorHAnsi" w:hAnsiTheme="majorHAnsi"/>
                <w:bCs/>
                <w:color w:val="0E1B8D"/>
              </w:rPr>
              <w:t xml:space="preserve"> October 2022</w:t>
            </w:r>
          </w:p>
          <w:p w:rsidR="004E3E3D" w:rsidRPr="00B6276C" w:rsidRDefault="00775B8D"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775B8D" w:rsidP="00B6276C">
            <w:pPr>
              <w:rPr>
                <w:rFonts w:asciiTheme="majorHAnsi" w:hAnsiTheme="majorHAnsi"/>
                <w:bCs/>
                <w:color w:val="0E1B8D"/>
              </w:rPr>
            </w:pPr>
            <w:r w:rsidRPr="00723731">
              <w:rPr>
                <w:rFonts w:asciiTheme="majorHAnsi" w:hAnsiTheme="majorHAnsi"/>
                <w:bCs/>
                <w:color w:val="0E1B8D"/>
              </w:rPr>
              <w:t xml:space="preserve">120 </w:t>
            </w:r>
            <w:r w:rsidRPr="004E3E3D">
              <w:rPr>
                <w:rFonts w:asciiTheme="majorHAnsi" w:hAnsiTheme="majorHAnsi"/>
                <w:bCs/>
                <w:color w:val="0E1B8D"/>
              </w:rPr>
              <w:t>Days from the Closing Date</w:t>
            </w:r>
          </w:p>
        </w:tc>
      </w:tr>
    </w:tbl>
    <w:p w:rsidR="00775B8D" w:rsidRDefault="00775B8D">
      <w:pPr>
        <w:jc w:val="left"/>
        <w:rPr>
          <w:b/>
          <w:color w:val="000099"/>
          <w:sz w:val="24"/>
        </w:rPr>
      </w:pPr>
    </w:p>
    <w:p w:rsidR="00BB1FDC" w:rsidRDefault="00BB1FDC">
      <w:pPr>
        <w:jc w:val="left"/>
        <w:rPr>
          <w:bCs/>
          <w:color w:val="000099"/>
        </w:rPr>
      </w:pPr>
    </w:p>
    <w:p w:rsidR="00BB1FDC" w:rsidRDefault="00BB1FDC">
      <w:pPr>
        <w:jc w:val="left"/>
        <w:rPr>
          <w:bCs/>
          <w:color w:val="000099"/>
        </w:rPr>
      </w:pPr>
    </w:p>
    <w:p w:rsidR="00BB1FDC" w:rsidRDefault="00BB1FDC">
      <w:pPr>
        <w:jc w:val="left"/>
        <w:rPr>
          <w:bCs/>
          <w:color w:val="000099"/>
        </w:rPr>
      </w:pPr>
    </w:p>
    <w:p w:rsidR="00BB1FDC" w:rsidRDefault="00BB1FDC">
      <w:pPr>
        <w:jc w:val="left"/>
        <w:rPr>
          <w:bCs/>
          <w:color w:val="000099"/>
        </w:rPr>
      </w:pPr>
    </w:p>
    <w:p w:rsidR="00BB1FDC" w:rsidRDefault="00BB1FDC">
      <w:pPr>
        <w:jc w:val="left"/>
        <w:rPr>
          <w:bCs/>
          <w:color w:val="000099"/>
        </w:rPr>
      </w:pPr>
    </w:p>
    <w:p w:rsidR="00BB1FDC" w:rsidRDefault="00BB1FDC">
      <w:pPr>
        <w:jc w:val="left"/>
        <w:rPr>
          <w:bCs/>
          <w:color w:val="000099"/>
        </w:rPr>
      </w:pPr>
    </w:p>
    <w:p w:rsidR="00BB1FDC" w:rsidRDefault="00BB1FDC">
      <w:pPr>
        <w:jc w:val="left"/>
        <w:rPr>
          <w:bCs/>
          <w:color w:val="000099"/>
        </w:rPr>
      </w:pPr>
    </w:p>
    <w:p w:rsidR="00BB1FDC" w:rsidRPr="000E6F8E" w:rsidRDefault="00BB1FDC">
      <w:pPr>
        <w:jc w:val="left"/>
        <w:rPr>
          <w:bCs/>
          <w:color w:val="000099"/>
        </w:rPr>
      </w:pPr>
    </w:p>
    <w:p w:rsidR="00A44D99" w:rsidRPr="006C0A8D" w:rsidRDefault="00A44D99" w:rsidP="00C2646C">
      <w:pPr>
        <w:pStyle w:val="Title"/>
      </w:pPr>
      <w:r w:rsidRPr="006C0A8D">
        <w:lastRenderedPageBreak/>
        <w:t>Contents</w:t>
      </w:r>
    </w:p>
    <w:p w:rsidR="00D9241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A5045D">
          <w:rPr>
            <w:rStyle w:val="Hyperlink"/>
            <w:noProof/>
          </w:rPr>
          <w:t>1.</w:t>
        </w:r>
        <w:r w:rsidR="00D92412">
          <w:rPr>
            <w:rFonts w:asciiTheme="minorHAnsi" w:eastAsiaTheme="minorEastAsia" w:hAnsiTheme="minorHAnsi" w:cstheme="minorBidi"/>
            <w:b w:val="0"/>
            <w:noProof/>
            <w:lang w:eastAsia="en-ZA"/>
          </w:rPr>
          <w:tab/>
        </w:r>
        <w:r w:rsidR="00D92412" w:rsidRPr="00A5045D">
          <w:rPr>
            <w:rStyle w:val="Hyperlink"/>
            <w:noProof/>
          </w:rPr>
          <w:t>Invitation to Bid</w:t>
        </w:r>
        <w:r w:rsidR="00D92412">
          <w:rPr>
            <w:noProof/>
            <w:webHidden/>
          </w:rPr>
          <w:tab/>
        </w:r>
        <w:r w:rsidR="00D92412">
          <w:rPr>
            <w:noProof/>
            <w:webHidden/>
          </w:rPr>
          <w:fldChar w:fldCharType="begin"/>
        </w:r>
        <w:r w:rsidR="00D92412">
          <w:rPr>
            <w:noProof/>
            <w:webHidden/>
          </w:rPr>
          <w:instrText xml:space="preserve"> PAGEREF _Toc106635100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01" w:history="1">
        <w:r w:rsidR="00D92412" w:rsidRPr="00A5045D">
          <w:rPr>
            <w:rStyle w:val="Hyperlink"/>
            <w:noProof/>
          </w:rPr>
          <w:t>1.1</w:t>
        </w:r>
        <w:r w:rsidR="00D92412">
          <w:rPr>
            <w:rFonts w:asciiTheme="minorHAnsi" w:eastAsiaTheme="minorEastAsia" w:hAnsiTheme="minorHAnsi" w:cstheme="minorBidi"/>
            <w:noProof/>
            <w:lang w:eastAsia="en-ZA"/>
          </w:rPr>
          <w:tab/>
        </w:r>
        <w:r w:rsidR="00D92412" w:rsidRPr="00A5045D">
          <w:rPr>
            <w:rStyle w:val="Hyperlink"/>
            <w:noProof/>
          </w:rPr>
          <w:t>Bid Submission Requirements</w:t>
        </w:r>
        <w:r w:rsidR="00D92412">
          <w:rPr>
            <w:noProof/>
            <w:webHidden/>
          </w:rPr>
          <w:tab/>
        </w:r>
        <w:r w:rsidR="00D92412">
          <w:rPr>
            <w:noProof/>
            <w:webHidden/>
          </w:rPr>
          <w:fldChar w:fldCharType="begin"/>
        </w:r>
        <w:r w:rsidR="00D92412">
          <w:rPr>
            <w:noProof/>
            <w:webHidden/>
          </w:rPr>
          <w:instrText xml:space="preserve"> PAGEREF _Toc106635101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02" w:history="1">
        <w:r w:rsidR="00D92412" w:rsidRPr="00A5045D">
          <w:rPr>
            <w:rStyle w:val="Hyperlink"/>
            <w:noProof/>
          </w:rPr>
          <w:t>1.2</w:t>
        </w:r>
        <w:r w:rsidR="00D92412">
          <w:rPr>
            <w:rFonts w:asciiTheme="minorHAnsi" w:eastAsiaTheme="minorEastAsia" w:hAnsiTheme="minorHAnsi" w:cstheme="minorBidi"/>
            <w:noProof/>
            <w:lang w:eastAsia="en-ZA"/>
          </w:rPr>
          <w:tab/>
        </w:r>
        <w:r w:rsidR="00D92412" w:rsidRPr="00A5045D">
          <w:rPr>
            <w:rStyle w:val="Hyperlink"/>
            <w:noProof/>
          </w:rPr>
          <w:t>Bid Submission Instructions</w:t>
        </w:r>
        <w:r w:rsidR="00D92412">
          <w:rPr>
            <w:noProof/>
            <w:webHidden/>
          </w:rPr>
          <w:tab/>
        </w:r>
        <w:r w:rsidR="00D92412">
          <w:rPr>
            <w:noProof/>
            <w:webHidden/>
          </w:rPr>
          <w:fldChar w:fldCharType="begin"/>
        </w:r>
        <w:r w:rsidR="00D92412">
          <w:rPr>
            <w:noProof/>
            <w:webHidden/>
          </w:rPr>
          <w:instrText xml:space="preserve"> PAGEREF _Toc106635102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03" w:history="1">
        <w:r w:rsidR="00D92412" w:rsidRPr="00A5045D">
          <w:rPr>
            <w:rStyle w:val="Hyperlink"/>
            <w:noProof/>
          </w:rPr>
          <w:t>1.3</w:t>
        </w:r>
        <w:r w:rsidR="00D92412">
          <w:rPr>
            <w:rFonts w:asciiTheme="minorHAnsi" w:eastAsiaTheme="minorEastAsia" w:hAnsiTheme="minorHAnsi" w:cstheme="minorBidi"/>
            <w:noProof/>
            <w:lang w:eastAsia="en-ZA"/>
          </w:rPr>
          <w:tab/>
        </w:r>
        <w:r w:rsidR="00D92412" w:rsidRPr="00A5045D">
          <w:rPr>
            <w:rStyle w:val="Hyperlink"/>
            <w:noProof/>
          </w:rPr>
          <w:t>Bid Submission Conditions</w:t>
        </w:r>
        <w:r w:rsidR="00D92412">
          <w:rPr>
            <w:noProof/>
            <w:webHidden/>
          </w:rPr>
          <w:tab/>
        </w:r>
        <w:r w:rsidR="00D92412">
          <w:rPr>
            <w:noProof/>
            <w:webHidden/>
          </w:rPr>
          <w:fldChar w:fldCharType="begin"/>
        </w:r>
        <w:r w:rsidR="00D92412">
          <w:rPr>
            <w:noProof/>
            <w:webHidden/>
          </w:rPr>
          <w:instrText xml:space="preserve"> PAGEREF _Toc106635103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04" w:history="1">
        <w:r w:rsidR="00D92412" w:rsidRPr="00A5045D">
          <w:rPr>
            <w:rStyle w:val="Hyperlink"/>
            <w:noProof/>
          </w:rPr>
          <w:t>1.4</w:t>
        </w:r>
        <w:r w:rsidR="00D92412">
          <w:rPr>
            <w:rFonts w:asciiTheme="minorHAnsi" w:eastAsiaTheme="minorEastAsia" w:hAnsiTheme="minorHAnsi" w:cstheme="minorBidi"/>
            <w:noProof/>
            <w:lang w:eastAsia="en-ZA"/>
          </w:rPr>
          <w:tab/>
        </w:r>
        <w:r w:rsidR="00D92412" w:rsidRPr="00A5045D">
          <w:rPr>
            <w:rStyle w:val="Hyperlink"/>
            <w:noProof/>
          </w:rPr>
          <w:t>Tax Compliance Requirements</w:t>
        </w:r>
        <w:r w:rsidR="00D92412">
          <w:rPr>
            <w:noProof/>
            <w:webHidden/>
          </w:rPr>
          <w:tab/>
        </w:r>
        <w:r w:rsidR="00D92412">
          <w:rPr>
            <w:noProof/>
            <w:webHidden/>
          </w:rPr>
          <w:fldChar w:fldCharType="begin"/>
        </w:r>
        <w:r w:rsidR="00D92412">
          <w:rPr>
            <w:noProof/>
            <w:webHidden/>
          </w:rPr>
          <w:instrText xml:space="preserve"> PAGEREF _Toc106635104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1"/>
        <w:rPr>
          <w:rFonts w:asciiTheme="minorHAnsi" w:eastAsiaTheme="minorEastAsia" w:hAnsiTheme="minorHAnsi" w:cstheme="minorBidi"/>
          <w:b w:val="0"/>
          <w:noProof/>
          <w:lang w:eastAsia="en-ZA"/>
        </w:rPr>
      </w:pPr>
      <w:hyperlink w:anchor="_Toc106635105" w:history="1">
        <w:r w:rsidR="00D92412" w:rsidRPr="00A5045D">
          <w:rPr>
            <w:rStyle w:val="Hyperlink"/>
            <w:noProof/>
          </w:rPr>
          <w:t>2.</w:t>
        </w:r>
        <w:r w:rsidR="00D92412">
          <w:rPr>
            <w:rFonts w:asciiTheme="minorHAnsi" w:eastAsiaTheme="minorEastAsia" w:hAnsiTheme="minorHAnsi" w:cstheme="minorBidi"/>
            <w:b w:val="0"/>
            <w:noProof/>
            <w:lang w:eastAsia="en-ZA"/>
          </w:rPr>
          <w:tab/>
        </w:r>
        <w:r w:rsidR="00D92412" w:rsidRPr="00A5045D">
          <w:rPr>
            <w:rStyle w:val="Hyperlink"/>
            <w:noProof/>
          </w:rPr>
          <w:t>Bid Terms and Conditions</w:t>
        </w:r>
        <w:r w:rsidR="00D92412">
          <w:rPr>
            <w:noProof/>
            <w:webHidden/>
          </w:rPr>
          <w:tab/>
        </w:r>
        <w:r w:rsidR="00D92412">
          <w:rPr>
            <w:noProof/>
            <w:webHidden/>
          </w:rPr>
          <w:fldChar w:fldCharType="begin"/>
        </w:r>
        <w:r w:rsidR="00D92412">
          <w:rPr>
            <w:noProof/>
            <w:webHidden/>
          </w:rPr>
          <w:instrText xml:space="preserve"> PAGEREF _Toc106635105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06" w:history="1">
        <w:r w:rsidR="00D92412" w:rsidRPr="00A5045D">
          <w:rPr>
            <w:rStyle w:val="Hyperlink"/>
            <w:noProof/>
          </w:rPr>
          <w:t>2.1</w:t>
        </w:r>
        <w:r w:rsidR="00D92412">
          <w:rPr>
            <w:rFonts w:asciiTheme="minorHAnsi" w:eastAsiaTheme="minorEastAsia" w:hAnsiTheme="minorHAnsi" w:cstheme="minorBidi"/>
            <w:noProof/>
            <w:lang w:eastAsia="en-ZA"/>
          </w:rPr>
          <w:tab/>
        </w:r>
        <w:r w:rsidR="00D92412" w:rsidRPr="00A5045D">
          <w:rPr>
            <w:rStyle w:val="Hyperlink"/>
            <w:noProof/>
          </w:rPr>
          <w:t>General rules and instructions</w:t>
        </w:r>
        <w:r w:rsidR="00D92412">
          <w:rPr>
            <w:noProof/>
            <w:webHidden/>
          </w:rPr>
          <w:tab/>
        </w:r>
        <w:r w:rsidR="00D92412">
          <w:rPr>
            <w:noProof/>
            <w:webHidden/>
          </w:rPr>
          <w:fldChar w:fldCharType="begin"/>
        </w:r>
        <w:r w:rsidR="00D92412">
          <w:rPr>
            <w:noProof/>
            <w:webHidden/>
          </w:rPr>
          <w:instrText xml:space="preserve"> PAGEREF _Toc106635106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07" w:history="1">
        <w:r w:rsidR="00D92412" w:rsidRPr="00A5045D">
          <w:rPr>
            <w:rStyle w:val="Hyperlink"/>
            <w:bCs/>
            <w:noProof/>
          </w:rPr>
          <w:t>2.1.1</w:t>
        </w:r>
        <w:r w:rsidR="00D92412">
          <w:rPr>
            <w:rFonts w:asciiTheme="minorHAnsi" w:eastAsiaTheme="minorEastAsia" w:hAnsiTheme="minorHAnsi" w:cstheme="minorBidi"/>
            <w:noProof/>
            <w:lang w:eastAsia="en-ZA"/>
          </w:rPr>
          <w:tab/>
        </w:r>
        <w:r w:rsidR="00D92412" w:rsidRPr="00A5045D">
          <w:rPr>
            <w:rStyle w:val="Hyperlink"/>
            <w:bCs/>
            <w:noProof/>
          </w:rPr>
          <w:t>News and press releases</w:t>
        </w:r>
        <w:r w:rsidR="00D92412">
          <w:rPr>
            <w:noProof/>
            <w:webHidden/>
          </w:rPr>
          <w:tab/>
        </w:r>
        <w:r w:rsidR="00D92412">
          <w:rPr>
            <w:noProof/>
            <w:webHidden/>
          </w:rPr>
          <w:fldChar w:fldCharType="begin"/>
        </w:r>
        <w:r w:rsidR="00D92412">
          <w:rPr>
            <w:noProof/>
            <w:webHidden/>
          </w:rPr>
          <w:instrText xml:space="preserve"> PAGEREF _Toc106635107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08" w:history="1">
        <w:r w:rsidR="00D92412" w:rsidRPr="00A5045D">
          <w:rPr>
            <w:rStyle w:val="Hyperlink"/>
            <w:bCs/>
            <w:noProof/>
          </w:rPr>
          <w:t>2.1.2</w:t>
        </w:r>
        <w:r w:rsidR="00D92412">
          <w:rPr>
            <w:rFonts w:asciiTheme="minorHAnsi" w:eastAsiaTheme="minorEastAsia" w:hAnsiTheme="minorHAnsi" w:cstheme="minorBidi"/>
            <w:noProof/>
            <w:lang w:eastAsia="en-ZA"/>
          </w:rPr>
          <w:tab/>
        </w:r>
        <w:r w:rsidR="00D92412" w:rsidRPr="00A5045D">
          <w:rPr>
            <w:rStyle w:val="Hyperlink"/>
            <w:bCs/>
            <w:noProof/>
          </w:rPr>
          <w:t>Precedence of documents</w:t>
        </w:r>
        <w:r w:rsidR="00D92412">
          <w:rPr>
            <w:noProof/>
            <w:webHidden/>
          </w:rPr>
          <w:tab/>
        </w:r>
        <w:r w:rsidR="00D92412">
          <w:rPr>
            <w:noProof/>
            <w:webHidden/>
          </w:rPr>
          <w:fldChar w:fldCharType="begin"/>
        </w:r>
        <w:r w:rsidR="00D92412">
          <w:rPr>
            <w:noProof/>
            <w:webHidden/>
          </w:rPr>
          <w:instrText xml:space="preserve"> PAGEREF _Toc106635108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09" w:history="1">
        <w:r w:rsidR="00D92412" w:rsidRPr="00A5045D">
          <w:rPr>
            <w:rStyle w:val="Hyperlink"/>
            <w:bCs/>
            <w:noProof/>
          </w:rPr>
          <w:t>2.1.3</w:t>
        </w:r>
        <w:r w:rsidR="00D92412">
          <w:rPr>
            <w:rFonts w:asciiTheme="minorHAnsi" w:eastAsiaTheme="minorEastAsia" w:hAnsiTheme="minorHAnsi" w:cstheme="minorBidi"/>
            <w:noProof/>
            <w:lang w:eastAsia="en-ZA"/>
          </w:rPr>
          <w:tab/>
        </w:r>
        <w:r w:rsidR="00D92412" w:rsidRPr="00A5045D">
          <w:rPr>
            <w:rStyle w:val="Hyperlink"/>
            <w:bCs/>
            <w:noProof/>
          </w:rPr>
          <w:t>Preferential procurement reform</w:t>
        </w:r>
        <w:r w:rsidR="00D92412">
          <w:rPr>
            <w:noProof/>
            <w:webHidden/>
          </w:rPr>
          <w:tab/>
        </w:r>
        <w:r w:rsidR="00D92412">
          <w:rPr>
            <w:noProof/>
            <w:webHidden/>
          </w:rPr>
          <w:fldChar w:fldCharType="begin"/>
        </w:r>
        <w:r w:rsidR="00D92412">
          <w:rPr>
            <w:noProof/>
            <w:webHidden/>
          </w:rPr>
          <w:instrText xml:space="preserve"> PAGEREF _Toc106635109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0" w:history="1">
        <w:r w:rsidR="00D92412" w:rsidRPr="00775B8D">
          <w:rPr>
            <w:rStyle w:val="Hyperlink"/>
            <w:bCs/>
            <w:noProof/>
          </w:rPr>
          <w:t>2.1.4</w:t>
        </w:r>
        <w:r w:rsidR="00D92412" w:rsidRPr="00775B8D">
          <w:rPr>
            <w:rFonts w:asciiTheme="minorHAnsi" w:eastAsiaTheme="minorEastAsia" w:hAnsiTheme="minorHAnsi" w:cstheme="minorBidi"/>
            <w:noProof/>
            <w:lang w:eastAsia="en-ZA"/>
          </w:rPr>
          <w:tab/>
        </w:r>
        <w:r w:rsidR="00D92412" w:rsidRPr="00775B8D">
          <w:rPr>
            <w:rStyle w:val="Hyperlink"/>
            <w:bCs/>
            <w:noProof/>
          </w:rPr>
          <w:t>National Industrial Participation Programme</w:t>
        </w:r>
        <w:r w:rsidR="00D92412">
          <w:rPr>
            <w:noProof/>
            <w:webHidden/>
          </w:rPr>
          <w:tab/>
        </w:r>
        <w:r w:rsidR="00D92412">
          <w:rPr>
            <w:noProof/>
            <w:webHidden/>
          </w:rPr>
          <w:fldChar w:fldCharType="begin"/>
        </w:r>
        <w:r w:rsidR="00D92412">
          <w:rPr>
            <w:noProof/>
            <w:webHidden/>
          </w:rPr>
          <w:instrText xml:space="preserve"> PAGEREF _Toc106635110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1" w:history="1">
        <w:r w:rsidR="00D92412" w:rsidRPr="00775B8D">
          <w:rPr>
            <w:rStyle w:val="Hyperlink"/>
            <w:bCs/>
            <w:noProof/>
          </w:rPr>
          <w:t>2.1.5</w:t>
        </w:r>
        <w:r w:rsidR="00D92412" w:rsidRPr="00775B8D">
          <w:rPr>
            <w:rFonts w:asciiTheme="minorHAnsi" w:eastAsiaTheme="minorEastAsia" w:hAnsiTheme="minorHAnsi" w:cstheme="minorBidi"/>
            <w:noProof/>
            <w:lang w:eastAsia="en-ZA"/>
          </w:rPr>
          <w:tab/>
        </w:r>
        <w:r w:rsidR="00D92412" w:rsidRPr="00775B8D">
          <w:rPr>
            <w:rStyle w:val="Hyperlink"/>
            <w:bCs/>
            <w:noProof/>
          </w:rPr>
          <w:t>Language</w:t>
        </w:r>
        <w:r w:rsidR="00D92412" w:rsidRPr="00775B8D">
          <w:rPr>
            <w:noProof/>
            <w:webHidden/>
          </w:rPr>
          <w:tab/>
        </w:r>
        <w:r w:rsidR="00D92412" w:rsidRPr="00775B8D">
          <w:rPr>
            <w:noProof/>
            <w:webHidden/>
          </w:rPr>
          <w:fldChar w:fldCharType="begin"/>
        </w:r>
        <w:r w:rsidR="00D92412" w:rsidRPr="00775B8D">
          <w:rPr>
            <w:noProof/>
            <w:webHidden/>
          </w:rPr>
          <w:instrText xml:space="preserve"> PAGEREF _Toc106635111 \h </w:instrText>
        </w:r>
        <w:r w:rsidR="00D92412" w:rsidRPr="00775B8D">
          <w:rPr>
            <w:noProof/>
            <w:webHidden/>
          </w:rPr>
        </w:r>
        <w:r w:rsidR="00D92412" w:rsidRPr="00775B8D">
          <w:rPr>
            <w:noProof/>
            <w:webHidden/>
          </w:rPr>
          <w:fldChar w:fldCharType="separate"/>
        </w:r>
        <w:r w:rsidR="00477E60">
          <w:rPr>
            <w:noProof/>
            <w:webHidden/>
          </w:rPr>
          <w:t>3</w:t>
        </w:r>
        <w:r w:rsidR="00D92412" w:rsidRPr="00775B8D">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2" w:history="1">
        <w:r w:rsidR="00D92412" w:rsidRPr="00A5045D">
          <w:rPr>
            <w:rStyle w:val="Hyperlink"/>
            <w:bCs/>
            <w:noProof/>
          </w:rPr>
          <w:t>2.1.6</w:t>
        </w:r>
        <w:r w:rsidR="00D92412">
          <w:rPr>
            <w:rFonts w:asciiTheme="minorHAnsi" w:eastAsiaTheme="minorEastAsia" w:hAnsiTheme="minorHAnsi" w:cstheme="minorBidi"/>
            <w:noProof/>
            <w:lang w:eastAsia="en-ZA"/>
          </w:rPr>
          <w:tab/>
        </w:r>
        <w:r w:rsidR="00D92412" w:rsidRPr="00A5045D">
          <w:rPr>
            <w:rStyle w:val="Hyperlink"/>
            <w:bCs/>
            <w:noProof/>
          </w:rPr>
          <w:t>Gender</w:t>
        </w:r>
        <w:r w:rsidR="00D92412">
          <w:rPr>
            <w:noProof/>
            <w:webHidden/>
          </w:rPr>
          <w:tab/>
        </w:r>
        <w:r w:rsidR="00D92412">
          <w:rPr>
            <w:noProof/>
            <w:webHidden/>
          </w:rPr>
          <w:fldChar w:fldCharType="begin"/>
        </w:r>
        <w:r w:rsidR="00D92412">
          <w:rPr>
            <w:noProof/>
            <w:webHidden/>
          </w:rPr>
          <w:instrText xml:space="preserve"> PAGEREF _Toc106635112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1"/>
        <w:rPr>
          <w:rFonts w:asciiTheme="minorHAnsi" w:eastAsiaTheme="minorEastAsia" w:hAnsiTheme="minorHAnsi" w:cstheme="minorBidi"/>
          <w:b w:val="0"/>
          <w:noProof/>
          <w:lang w:eastAsia="en-ZA"/>
        </w:rPr>
      </w:pPr>
      <w:hyperlink w:anchor="_Toc106635174" w:history="1">
        <w:r w:rsidR="00D92412" w:rsidRPr="00775B8D">
          <w:rPr>
            <w:rStyle w:val="Hyperlink"/>
            <w:noProof/>
          </w:rPr>
          <w:t>6.</w:t>
        </w:r>
        <w:r w:rsidR="00D92412" w:rsidRPr="00775B8D">
          <w:rPr>
            <w:rFonts w:asciiTheme="minorHAnsi" w:eastAsiaTheme="minorEastAsia" w:hAnsiTheme="minorHAnsi" w:cstheme="minorBidi"/>
            <w:b w:val="0"/>
            <w:noProof/>
            <w:lang w:eastAsia="en-ZA"/>
          </w:rPr>
          <w:tab/>
        </w:r>
        <w:r w:rsidR="00D92412" w:rsidRPr="00775B8D">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Pr="00775B8D" w:rsidRDefault="00FD420F" w:rsidP="00775B8D">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D92412" w:rsidRDefault="00FD420F">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477E60">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544AD9"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477E60"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4662814" w:history="1">
        <w:r w:rsidR="00477E60" w:rsidRPr="00B00714">
          <w:rPr>
            <w:rStyle w:val="Hyperlink"/>
            <w:rFonts w:eastAsiaTheme="majorEastAsia"/>
            <w:noProof/>
          </w:rPr>
          <w:t>Table 1: Supplier Information</w:t>
        </w:r>
        <w:r w:rsidR="00477E60">
          <w:rPr>
            <w:noProof/>
            <w:webHidden/>
          </w:rPr>
          <w:tab/>
        </w:r>
        <w:r w:rsidR="00477E60">
          <w:rPr>
            <w:noProof/>
            <w:webHidden/>
          </w:rPr>
          <w:fldChar w:fldCharType="begin"/>
        </w:r>
        <w:r w:rsidR="00477E60">
          <w:rPr>
            <w:noProof/>
            <w:webHidden/>
          </w:rPr>
          <w:instrText xml:space="preserve"> PAGEREF _Toc114662814 \h </w:instrText>
        </w:r>
        <w:r w:rsidR="00477E60">
          <w:rPr>
            <w:noProof/>
            <w:webHidden/>
          </w:rPr>
        </w:r>
        <w:r w:rsidR="00477E60">
          <w:rPr>
            <w:noProof/>
            <w:webHidden/>
          </w:rPr>
          <w:fldChar w:fldCharType="separate"/>
        </w:r>
        <w:r w:rsidR="00477E60">
          <w:rPr>
            <w:noProof/>
            <w:webHidden/>
          </w:rPr>
          <w:t>5</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15" w:history="1">
        <w:r w:rsidR="00477E60" w:rsidRPr="00B00714">
          <w:rPr>
            <w:rStyle w:val="Hyperlink"/>
            <w:rFonts w:eastAsiaTheme="majorEastAsia"/>
            <w:noProof/>
          </w:rPr>
          <w:t>Table 2: Supplier Compliance Status</w:t>
        </w:r>
        <w:r w:rsidR="00477E60">
          <w:rPr>
            <w:noProof/>
            <w:webHidden/>
          </w:rPr>
          <w:tab/>
        </w:r>
        <w:r w:rsidR="00477E60">
          <w:rPr>
            <w:noProof/>
            <w:webHidden/>
          </w:rPr>
          <w:fldChar w:fldCharType="begin"/>
        </w:r>
        <w:r w:rsidR="00477E60">
          <w:rPr>
            <w:noProof/>
            <w:webHidden/>
          </w:rPr>
          <w:instrText xml:space="preserve"> PAGEREF _Toc114662815 \h </w:instrText>
        </w:r>
        <w:r w:rsidR="00477E60">
          <w:rPr>
            <w:noProof/>
            <w:webHidden/>
          </w:rPr>
        </w:r>
        <w:r w:rsidR="00477E60">
          <w:rPr>
            <w:noProof/>
            <w:webHidden/>
          </w:rPr>
          <w:fldChar w:fldCharType="separate"/>
        </w:r>
        <w:r w:rsidR="00477E60">
          <w:rPr>
            <w:noProof/>
            <w:webHidden/>
          </w:rPr>
          <w:t>5</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16" w:history="1">
        <w:r w:rsidR="00477E60" w:rsidRPr="00B00714">
          <w:rPr>
            <w:rStyle w:val="Hyperlink"/>
            <w:rFonts w:eastAsiaTheme="majorEastAsia"/>
            <w:noProof/>
          </w:rPr>
          <w:t>Table 3: Foreign Suppliers Questionnaire</w:t>
        </w:r>
        <w:r w:rsidR="00477E60">
          <w:rPr>
            <w:noProof/>
            <w:webHidden/>
          </w:rPr>
          <w:tab/>
        </w:r>
        <w:r w:rsidR="00477E60">
          <w:rPr>
            <w:noProof/>
            <w:webHidden/>
          </w:rPr>
          <w:fldChar w:fldCharType="begin"/>
        </w:r>
        <w:r w:rsidR="00477E60">
          <w:rPr>
            <w:noProof/>
            <w:webHidden/>
          </w:rPr>
          <w:instrText xml:space="preserve"> PAGEREF _Toc114662816 \h </w:instrText>
        </w:r>
        <w:r w:rsidR="00477E60">
          <w:rPr>
            <w:noProof/>
            <w:webHidden/>
          </w:rPr>
        </w:r>
        <w:r w:rsidR="00477E60">
          <w:rPr>
            <w:noProof/>
            <w:webHidden/>
          </w:rPr>
          <w:fldChar w:fldCharType="separate"/>
        </w:r>
        <w:r w:rsidR="00477E60">
          <w:rPr>
            <w:noProof/>
            <w:webHidden/>
          </w:rPr>
          <w:t>6</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17" w:history="1">
        <w:r w:rsidR="00477E60" w:rsidRPr="00B00714">
          <w:rPr>
            <w:rStyle w:val="Hyperlink"/>
            <w:rFonts w:eastAsiaTheme="majorEastAsia"/>
            <w:noProof/>
          </w:rPr>
          <w:t>Table 4: Bid Structure</w:t>
        </w:r>
        <w:r w:rsidR="00477E60">
          <w:rPr>
            <w:noProof/>
            <w:webHidden/>
          </w:rPr>
          <w:tab/>
        </w:r>
        <w:r w:rsidR="00477E60">
          <w:rPr>
            <w:noProof/>
            <w:webHidden/>
          </w:rPr>
          <w:fldChar w:fldCharType="begin"/>
        </w:r>
        <w:r w:rsidR="00477E60">
          <w:rPr>
            <w:noProof/>
            <w:webHidden/>
          </w:rPr>
          <w:instrText xml:space="preserve"> PAGEREF _Toc114662817 \h </w:instrText>
        </w:r>
        <w:r w:rsidR="00477E60">
          <w:rPr>
            <w:noProof/>
            <w:webHidden/>
          </w:rPr>
        </w:r>
        <w:r w:rsidR="00477E60">
          <w:rPr>
            <w:noProof/>
            <w:webHidden/>
          </w:rPr>
          <w:fldChar w:fldCharType="separate"/>
        </w:r>
        <w:r w:rsidR="00477E60">
          <w:rPr>
            <w:noProof/>
            <w:webHidden/>
          </w:rPr>
          <w:t>6</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18" w:history="1">
        <w:r w:rsidR="00477E60" w:rsidRPr="00B00714">
          <w:rPr>
            <w:rStyle w:val="Hyperlink"/>
            <w:rFonts w:eastAsiaTheme="majorEastAsia"/>
            <w:noProof/>
          </w:rPr>
          <w:t>Table 5: Government Employees</w:t>
        </w:r>
        <w:r w:rsidR="00477E60">
          <w:rPr>
            <w:noProof/>
            <w:webHidden/>
          </w:rPr>
          <w:tab/>
        </w:r>
        <w:r w:rsidR="00477E60">
          <w:rPr>
            <w:noProof/>
            <w:webHidden/>
          </w:rPr>
          <w:fldChar w:fldCharType="begin"/>
        </w:r>
        <w:r w:rsidR="00477E60">
          <w:rPr>
            <w:noProof/>
            <w:webHidden/>
          </w:rPr>
          <w:instrText xml:space="preserve"> PAGEREF _Toc114662818 \h </w:instrText>
        </w:r>
        <w:r w:rsidR="00477E60">
          <w:rPr>
            <w:noProof/>
            <w:webHidden/>
          </w:rPr>
        </w:r>
        <w:r w:rsidR="00477E60">
          <w:rPr>
            <w:noProof/>
            <w:webHidden/>
          </w:rPr>
          <w:fldChar w:fldCharType="separate"/>
        </w:r>
        <w:r w:rsidR="00477E60">
          <w:rPr>
            <w:noProof/>
            <w:webHidden/>
          </w:rPr>
          <w:t>14</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19" w:history="1">
        <w:r w:rsidR="00477E60" w:rsidRPr="00B00714">
          <w:rPr>
            <w:rStyle w:val="Hyperlink"/>
            <w:rFonts w:eastAsiaTheme="majorEastAsia"/>
            <w:noProof/>
          </w:rPr>
          <w:t>Table 6: Connections with procuring institution</w:t>
        </w:r>
        <w:r w:rsidR="00477E60">
          <w:rPr>
            <w:noProof/>
            <w:webHidden/>
          </w:rPr>
          <w:tab/>
        </w:r>
        <w:r w:rsidR="00477E60">
          <w:rPr>
            <w:noProof/>
            <w:webHidden/>
          </w:rPr>
          <w:fldChar w:fldCharType="begin"/>
        </w:r>
        <w:r w:rsidR="00477E60">
          <w:rPr>
            <w:noProof/>
            <w:webHidden/>
          </w:rPr>
          <w:instrText xml:space="preserve"> PAGEREF _Toc114662819 \h </w:instrText>
        </w:r>
        <w:r w:rsidR="00477E60">
          <w:rPr>
            <w:noProof/>
            <w:webHidden/>
          </w:rPr>
        </w:r>
        <w:r w:rsidR="00477E60">
          <w:rPr>
            <w:noProof/>
            <w:webHidden/>
          </w:rPr>
          <w:fldChar w:fldCharType="separate"/>
        </w:r>
        <w:r w:rsidR="00477E60">
          <w:rPr>
            <w:noProof/>
            <w:webHidden/>
          </w:rPr>
          <w:t>14</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20" w:history="1">
        <w:r w:rsidR="00477E60" w:rsidRPr="00B00714">
          <w:rPr>
            <w:rStyle w:val="Hyperlink"/>
            <w:rFonts w:eastAsiaTheme="majorEastAsia"/>
            <w:noProof/>
          </w:rPr>
          <w:t>Table 7: Related Enterprise Details</w:t>
        </w:r>
        <w:r w:rsidR="00477E60">
          <w:rPr>
            <w:noProof/>
            <w:webHidden/>
          </w:rPr>
          <w:tab/>
        </w:r>
        <w:r w:rsidR="00477E60">
          <w:rPr>
            <w:noProof/>
            <w:webHidden/>
          </w:rPr>
          <w:fldChar w:fldCharType="begin"/>
        </w:r>
        <w:r w:rsidR="00477E60">
          <w:rPr>
            <w:noProof/>
            <w:webHidden/>
          </w:rPr>
          <w:instrText xml:space="preserve"> PAGEREF _Toc114662820 \h </w:instrText>
        </w:r>
        <w:r w:rsidR="00477E60">
          <w:rPr>
            <w:noProof/>
            <w:webHidden/>
          </w:rPr>
        </w:r>
        <w:r w:rsidR="00477E60">
          <w:rPr>
            <w:noProof/>
            <w:webHidden/>
          </w:rPr>
          <w:fldChar w:fldCharType="separate"/>
        </w:r>
        <w:r w:rsidR="00477E60">
          <w:rPr>
            <w:noProof/>
            <w:webHidden/>
          </w:rPr>
          <w:t>15</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21" w:history="1">
        <w:r w:rsidR="00477E60" w:rsidRPr="00B00714">
          <w:rPr>
            <w:rStyle w:val="Hyperlink"/>
            <w:rFonts w:eastAsiaTheme="majorEastAsia"/>
            <w:noProof/>
          </w:rPr>
          <w:t>Table 8: B-BBEE Points allocation</w:t>
        </w:r>
        <w:r w:rsidR="00477E60">
          <w:rPr>
            <w:noProof/>
            <w:webHidden/>
          </w:rPr>
          <w:tab/>
        </w:r>
        <w:r w:rsidR="00477E60">
          <w:rPr>
            <w:noProof/>
            <w:webHidden/>
          </w:rPr>
          <w:fldChar w:fldCharType="begin"/>
        </w:r>
        <w:r w:rsidR="00477E60">
          <w:rPr>
            <w:noProof/>
            <w:webHidden/>
          </w:rPr>
          <w:instrText xml:space="preserve"> PAGEREF _Toc114662821 \h </w:instrText>
        </w:r>
        <w:r w:rsidR="00477E60">
          <w:rPr>
            <w:noProof/>
            <w:webHidden/>
          </w:rPr>
        </w:r>
        <w:r w:rsidR="00477E60">
          <w:rPr>
            <w:noProof/>
            <w:webHidden/>
          </w:rPr>
          <w:fldChar w:fldCharType="separate"/>
        </w:r>
        <w:r w:rsidR="00477E60">
          <w:rPr>
            <w:noProof/>
            <w:webHidden/>
          </w:rPr>
          <w:t>17</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22" w:history="1">
        <w:r w:rsidR="00477E60" w:rsidRPr="00B00714">
          <w:rPr>
            <w:rStyle w:val="Hyperlink"/>
            <w:rFonts w:eastAsiaTheme="majorEastAsia"/>
            <w:noProof/>
          </w:rPr>
          <w:t>Table 9: B-BBEE Points system</w:t>
        </w:r>
        <w:r w:rsidR="00477E60">
          <w:rPr>
            <w:noProof/>
            <w:webHidden/>
          </w:rPr>
          <w:tab/>
        </w:r>
        <w:r w:rsidR="00477E60">
          <w:rPr>
            <w:noProof/>
            <w:webHidden/>
          </w:rPr>
          <w:fldChar w:fldCharType="begin"/>
        </w:r>
        <w:r w:rsidR="00477E60">
          <w:rPr>
            <w:noProof/>
            <w:webHidden/>
          </w:rPr>
          <w:instrText xml:space="preserve"> PAGEREF _Toc114662822 \h </w:instrText>
        </w:r>
        <w:r w:rsidR="00477E60">
          <w:rPr>
            <w:noProof/>
            <w:webHidden/>
          </w:rPr>
        </w:r>
        <w:r w:rsidR="00477E60">
          <w:rPr>
            <w:noProof/>
            <w:webHidden/>
          </w:rPr>
          <w:fldChar w:fldCharType="separate"/>
        </w:r>
        <w:r w:rsidR="00477E60">
          <w:rPr>
            <w:noProof/>
            <w:webHidden/>
          </w:rPr>
          <w:t>18</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23" w:history="1">
        <w:r w:rsidR="00477E60" w:rsidRPr="00B00714">
          <w:rPr>
            <w:rStyle w:val="Hyperlink"/>
            <w:rFonts w:eastAsiaTheme="majorEastAsia"/>
            <w:noProof/>
          </w:rPr>
          <w:t>Table 10: Sub-Contracting</w:t>
        </w:r>
        <w:r w:rsidR="00477E60">
          <w:rPr>
            <w:noProof/>
            <w:webHidden/>
          </w:rPr>
          <w:tab/>
        </w:r>
        <w:r w:rsidR="00477E60">
          <w:rPr>
            <w:noProof/>
            <w:webHidden/>
          </w:rPr>
          <w:fldChar w:fldCharType="begin"/>
        </w:r>
        <w:r w:rsidR="00477E60">
          <w:rPr>
            <w:noProof/>
            <w:webHidden/>
          </w:rPr>
          <w:instrText xml:space="preserve"> PAGEREF _Toc114662823 \h </w:instrText>
        </w:r>
        <w:r w:rsidR="00477E60">
          <w:rPr>
            <w:noProof/>
            <w:webHidden/>
          </w:rPr>
        </w:r>
        <w:r w:rsidR="00477E60">
          <w:rPr>
            <w:noProof/>
            <w:webHidden/>
          </w:rPr>
          <w:fldChar w:fldCharType="separate"/>
        </w:r>
        <w:r w:rsidR="00477E60">
          <w:rPr>
            <w:noProof/>
            <w:webHidden/>
          </w:rPr>
          <w:t>18</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24" w:history="1">
        <w:r w:rsidR="00477E60" w:rsidRPr="00B00714">
          <w:rPr>
            <w:rStyle w:val="Hyperlink"/>
            <w:rFonts w:eastAsiaTheme="majorEastAsia"/>
            <w:noProof/>
          </w:rPr>
          <w:t>Table 11: Designated Group</w:t>
        </w:r>
        <w:r w:rsidR="00477E60">
          <w:rPr>
            <w:noProof/>
            <w:webHidden/>
          </w:rPr>
          <w:tab/>
        </w:r>
        <w:r w:rsidR="00477E60">
          <w:rPr>
            <w:noProof/>
            <w:webHidden/>
          </w:rPr>
          <w:fldChar w:fldCharType="begin"/>
        </w:r>
        <w:r w:rsidR="00477E60">
          <w:rPr>
            <w:noProof/>
            <w:webHidden/>
          </w:rPr>
          <w:instrText xml:space="preserve"> PAGEREF _Toc114662824 \h </w:instrText>
        </w:r>
        <w:r w:rsidR="00477E60">
          <w:rPr>
            <w:noProof/>
            <w:webHidden/>
          </w:rPr>
        </w:r>
        <w:r w:rsidR="00477E60">
          <w:rPr>
            <w:noProof/>
            <w:webHidden/>
          </w:rPr>
          <w:fldChar w:fldCharType="separate"/>
        </w:r>
        <w:r w:rsidR="00477E60">
          <w:rPr>
            <w:noProof/>
            <w:webHidden/>
          </w:rPr>
          <w:t>19</w:t>
        </w:r>
        <w:r w:rsidR="00477E60">
          <w:rPr>
            <w:noProof/>
            <w:webHidden/>
          </w:rPr>
          <w:fldChar w:fldCharType="end"/>
        </w:r>
      </w:hyperlink>
    </w:p>
    <w:p w:rsidR="00477E60" w:rsidRDefault="00FD420F">
      <w:pPr>
        <w:pStyle w:val="TableofFigures"/>
        <w:rPr>
          <w:rFonts w:eastAsiaTheme="minorEastAsia" w:cstheme="minorBidi"/>
          <w:noProof/>
          <w:szCs w:val="22"/>
          <w:lang w:eastAsia="en-ZA"/>
        </w:rPr>
      </w:pPr>
      <w:hyperlink w:anchor="_Toc114662825" w:history="1">
        <w:r w:rsidR="00477E60" w:rsidRPr="00B00714">
          <w:rPr>
            <w:rStyle w:val="Hyperlink"/>
            <w:rFonts w:eastAsiaTheme="majorEastAsia"/>
            <w:noProof/>
          </w:rPr>
          <w:t>Table 12: Company declaration</w:t>
        </w:r>
        <w:r w:rsidR="00477E60">
          <w:rPr>
            <w:noProof/>
            <w:webHidden/>
          </w:rPr>
          <w:tab/>
        </w:r>
        <w:r w:rsidR="00477E60">
          <w:rPr>
            <w:noProof/>
            <w:webHidden/>
          </w:rPr>
          <w:fldChar w:fldCharType="begin"/>
        </w:r>
        <w:r w:rsidR="00477E60">
          <w:rPr>
            <w:noProof/>
            <w:webHidden/>
          </w:rPr>
          <w:instrText xml:space="preserve"> PAGEREF _Toc114662825 \h </w:instrText>
        </w:r>
        <w:r w:rsidR="00477E60">
          <w:rPr>
            <w:noProof/>
            <w:webHidden/>
          </w:rPr>
        </w:r>
        <w:r w:rsidR="00477E60">
          <w:rPr>
            <w:noProof/>
            <w:webHidden/>
          </w:rPr>
          <w:fldChar w:fldCharType="separate"/>
        </w:r>
        <w:r w:rsidR="00477E60">
          <w:rPr>
            <w:noProof/>
            <w:webHidden/>
          </w:rPr>
          <w:t>19</w:t>
        </w:r>
        <w:r w:rsidR="00477E60">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6635100"/>
      <w:r w:rsidRPr="0056332A">
        <w:lastRenderedPageBreak/>
        <w:t>Invitation to Bid</w:t>
      </w:r>
      <w:bookmarkEnd w:id="8"/>
    </w:p>
    <w:p w:rsidR="00775B8D" w:rsidRPr="00723731" w:rsidRDefault="00775B8D" w:rsidP="00775B8D">
      <w:pPr>
        <w:rPr>
          <w:lang w:val="en-GB"/>
        </w:rPr>
      </w:pPr>
      <w:r w:rsidRPr="00723731">
        <w:rPr>
          <w:lang w:val="en-GB"/>
        </w:rPr>
        <w:t>You are hereby invited to bid on the following SITA Requirements:</w:t>
      </w:r>
    </w:p>
    <w:p w:rsidR="00775B8D" w:rsidRPr="00723731" w:rsidRDefault="00775B8D" w:rsidP="00775B8D">
      <w:pPr>
        <w:rPr>
          <w:lang w:val="en-GB"/>
        </w:rPr>
      </w:pPr>
      <w:r w:rsidRPr="00723731">
        <w:rPr>
          <w:lang w:val="en-GB"/>
        </w:rPr>
        <w:t>RFx number:</w:t>
      </w:r>
      <w:r w:rsidRPr="00723731">
        <w:rPr>
          <w:lang w:val="en-GB"/>
        </w:rPr>
        <w:tab/>
        <w:t xml:space="preserve"> RFB 2</w:t>
      </w:r>
      <w:r w:rsidR="00631BF5">
        <w:rPr>
          <w:lang w:val="en-GB"/>
        </w:rPr>
        <w:t>655</w:t>
      </w:r>
      <w:r w:rsidRPr="00723731">
        <w:rPr>
          <w:lang w:val="en-GB"/>
        </w:rPr>
        <w:t>-2022</w:t>
      </w:r>
    </w:p>
    <w:p w:rsidR="00775B8D" w:rsidRPr="00723731" w:rsidRDefault="00775B8D" w:rsidP="00775B8D">
      <w:pPr>
        <w:rPr>
          <w:lang w:val="en-GB"/>
        </w:rPr>
      </w:pPr>
      <w:r w:rsidRPr="00723731">
        <w:rPr>
          <w:lang w:val="en-GB"/>
        </w:rPr>
        <w:t>Description: Supply of Checkpoint appliances, subscription and support with trade-in of old appliances to Department of Agriculture, Land Reform and Rural Development (DALRRD) for a period of thirty-six (36) months</w:t>
      </w:r>
      <w:r w:rsidR="00ED0A12">
        <w:rPr>
          <w:lang w:val="en-GB"/>
        </w:rPr>
        <w:t>.</w:t>
      </w:r>
    </w:p>
    <w:p w:rsidR="00775B8D" w:rsidRPr="00723731" w:rsidRDefault="00775B8D" w:rsidP="00775B8D">
      <w:pPr>
        <w:rPr>
          <w:lang w:val="en-GB"/>
        </w:rPr>
      </w:pPr>
      <w:r w:rsidRPr="00723731">
        <w:rPr>
          <w:lang w:val="en-GB"/>
        </w:rPr>
        <w:t xml:space="preserve">Closing date and time of </w:t>
      </w:r>
      <w:proofErr w:type="spellStart"/>
      <w:r w:rsidRPr="00723731">
        <w:rPr>
          <w:lang w:val="en-GB"/>
        </w:rPr>
        <w:t>RFx</w:t>
      </w:r>
      <w:proofErr w:type="spellEnd"/>
      <w:r w:rsidRPr="00723731">
        <w:rPr>
          <w:lang w:val="en-GB"/>
        </w:rPr>
        <w:t>: 1</w:t>
      </w:r>
      <w:r w:rsidR="00631BF5">
        <w:rPr>
          <w:lang w:val="en-GB"/>
        </w:rPr>
        <w:t>7</w:t>
      </w:r>
      <w:r w:rsidRPr="00723731">
        <w:rPr>
          <w:lang w:val="en-GB"/>
        </w:rPr>
        <w:t xml:space="preserve"> October 2022 at 11:00 (South African Time)</w:t>
      </w:r>
    </w:p>
    <w:p w:rsidR="00775B8D" w:rsidRPr="00723731" w:rsidRDefault="00775B8D" w:rsidP="00775B8D">
      <w:pPr>
        <w:rPr>
          <w:lang w:val="en-GB"/>
        </w:rPr>
      </w:pPr>
      <w:r w:rsidRPr="00723731">
        <w:rPr>
          <w:lang w:val="en-GB"/>
        </w:rPr>
        <w:t>Bidding procedure Enquiries may be directed to:</w:t>
      </w:r>
    </w:p>
    <w:p w:rsidR="00775B8D" w:rsidRPr="00723731" w:rsidRDefault="00775B8D" w:rsidP="00775B8D">
      <w:pPr>
        <w:rPr>
          <w:lang w:val="en-GB"/>
        </w:rPr>
      </w:pPr>
      <w:r w:rsidRPr="00723731">
        <w:rPr>
          <w:lang w:val="en-GB"/>
        </w:rPr>
        <w:t xml:space="preserve">Thato Meso, 012 482 2595 and </w:t>
      </w:r>
      <w:hyperlink r:id="rId13" w:history="1">
        <w:r w:rsidRPr="00723731">
          <w:rPr>
            <w:rStyle w:val="Hyperlink"/>
            <w:color w:val="auto"/>
            <w:lang w:val="en-GB"/>
          </w:rPr>
          <w:t>thato.meso@sita.co.za</w:t>
        </w:r>
      </w:hyperlink>
      <w:r w:rsidRPr="00723731">
        <w:rPr>
          <w:lang w:val="en-GB"/>
        </w:rPr>
        <w:t xml:space="preserve"> </w:t>
      </w:r>
    </w:p>
    <w:p w:rsidR="00775B8D" w:rsidRPr="00723731" w:rsidRDefault="00775B8D" w:rsidP="00775B8D">
      <w:pPr>
        <w:rPr>
          <w:lang w:val="en-GB"/>
        </w:rPr>
      </w:pPr>
      <w:r w:rsidRPr="00723731">
        <w:rPr>
          <w:lang w:val="en-GB"/>
        </w:rPr>
        <w:t>Technical enquiries may be directed to:</w:t>
      </w:r>
    </w:p>
    <w:p w:rsidR="00775B8D" w:rsidRPr="00723731" w:rsidRDefault="00775B8D" w:rsidP="00775B8D">
      <w:pPr>
        <w:pStyle w:val="Caption"/>
        <w:jc w:val="both"/>
        <w:rPr>
          <w:rFonts w:ascii="Calibri Light" w:eastAsiaTheme="minorHAnsi" w:hAnsi="Calibri Light" w:cstheme="majorBidi"/>
          <w:b w:val="0"/>
          <w:szCs w:val="22"/>
        </w:rPr>
      </w:pPr>
      <w:r w:rsidRPr="00723731">
        <w:rPr>
          <w:rFonts w:ascii="Calibri Light" w:eastAsiaTheme="minorHAnsi" w:hAnsi="Calibri Light" w:cstheme="majorBidi"/>
          <w:b w:val="0"/>
          <w:szCs w:val="22"/>
        </w:rPr>
        <w:t xml:space="preserve">Thato Meso, 012 482 2595 and </w:t>
      </w:r>
      <w:hyperlink r:id="rId14" w:history="1">
        <w:r w:rsidRPr="00723731">
          <w:rPr>
            <w:rStyle w:val="Hyperlink"/>
            <w:rFonts w:ascii="Calibri Light" w:eastAsiaTheme="minorHAnsi" w:hAnsi="Calibri Light" w:cstheme="majorBidi"/>
            <w:b w:val="0"/>
            <w:color w:val="auto"/>
            <w:szCs w:val="22"/>
          </w:rPr>
          <w:t>thato.meso@sita.co.za</w:t>
        </w:r>
      </w:hyperlink>
    </w:p>
    <w:p w:rsidR="00AA33FF" w:rsidRDefault="00CA6749" w:rsidP="00CA6749">
      <w:pPr>
        <w:pStyle w:val="Caption"/>
        <w:rPr>
          <w:b w:val="0"/>
          <w:bCs/>
        </w:rPr>
      </w:pPr>
      <w:bookmarkStart w:id="9" w:name="_Toc114662814"/>
      <w:r>
        <w:t xml:space="preserve">Table </w:t>
      </w:r>
      <w:r>
        <w:fldChar w:fldCharType="begin"/>
      </w:r>
      <w:r>
        <w:instrText xml:space="preserve"> SEQ Table \* ARABIC </w:instrText>
      </w:r>
      <w:r>
        <w:fldChar w:fldCharType="separate"/>
      </w:r>
      <w:r w:rsidR="00477E60">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14662815"/>
      <w:r>
        <w:t xml:space="preserve">Table </w:t>
      </w:r>
      <w:r>
        <w:fldChar w:fldCharType="begin"/>
      </w:r>
      <w:r>
        <w:instrText xml:space="preserve"> SEQ Table \* ARABIC </w:instrText>
      </w:r>
      <w:r>
        <w:fldChar w:fldCharType="separate"/>
      </w:r>
      <w:r w:rsidR="00477E60">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14662816"/>
            <w:r>
              <w:t xml:space="preserve">Table </w:t>
            </w:r>
            <w:r>
              <w:fldChar w:fldCharType="begin"/>
            </w:r>
            <w:r>
              <w:instrText xml:space="preserve"> SEQ Table \* ARABIC </w:instrText>
            </w:r>
            <w:r>
              <w:fldChar w:fldCharType="separate"/>
            </w:r>
            <w:r w:rsidR="00477E60">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14662817"/>
            <w:r>
              <w:t xml:space="preserve">Table </w:t>
            </w:r>
            <w:r>
              <w:fldChar w:fldCharType="begin"/>
            </w:r>
            <w:r>
              <w:instrText xml:space="preserve"> SEQ Table \* ARABIC </w:instrText>
            </w:r>
            <w:r>
              <w:fldChar w:fldCharType="separate"/>
            </w:r>
            <w:r w:rsidR="00477E60">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D420F">
              <w:rPr>
                <w:rFonts w:ascii="Arial" w:hAnsi="Arial" w:cs="Arial"/>
                <w:sz w:val="20"/>
                <w:lang w:val="en-GB"/>
              </w:rPr>
            </w:r>
            <w:r w:rsidR="00FD420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D420F">
              <w:rPr>
                <w:rFonts w:ascii="Arial" w:hAnsi="Arial" w:cs="Arial"/>
                <w:sz w:val="20"/>
                <w:lang w:val="en-GB"/>
              </w:rPr>
            </w:r>
            <w:r w:rsidR="00FD420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06635101"/>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06635102"/>
            <w:r w:rsidRPr="0090233F">
              <w:t>Bid Submission Instructions</w:t>
            </w:r>
            <w:bookmarkEnd w:id="14"/>
          </w:p>
          <w:p w:rsidR="00960F83" w:rsidRPr="00775B8D" w:rsidRDefault="00960F83" w:rsidP="009A6CDE">
            <w:pPr>
              <w:pStyle w:val="ListParagraph"/>
              <w:numPr>
                <w:ilvl w:val="0"/>
                <w:numId w:val="31"/>
              </w:numPr>
            </w:pPr>
            <w:r w:rsidRPr="00960F83">
              <w:tab/>
            </w:r>
            <w:r w:rsidRPr="00775B8D">
              <w:t>Bidders must submit an original proposal in hard copy and an electronic version of the original using a flash drive</w:t>
            </w:r>
            <w:r w:rsidR="009D7991" w:rsidRPr="00775B8D">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rsidR="00960F83" w:rsidRPr="00775B8D" w:rsidRDefault="0090233F" w:rsidP="009A6CDE">
            <w:pPr>
              <w:pStyle w:val="ListParagraph"/>
              <w:numPr>
                <w:ilvl w:val="0"/>
                <w:numId w:val="31"/>
              </w:numPr>
            </w:pPr>
            <w:r w:rsidRPr="00775B8D">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06635103"/>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5B8D">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lastRenderedPageBreak/>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5B8D" w:rsidRDefault="00F73867" w:rsidP="009A6CDE">
            <w:pPr>
              <w:pStyle w:val="ListParagraph"/>
              <w:numPr>
                <w:ilvl w:val="0"/>
                <w:numId w:val="32"/>
              </w:numPr>
              <w:outlineLvl w:val="9"/>
              <w:rPr>
                <w:rFonts w:cstheme="minorHAnsi"/>
              </w:rPr>
            </w:pPr>
            <w:r w:rsidRPr="00775B8D">
              <w:rPr>
                <w:rFonts w:cstheme="minorHAnsi"/>
              </w:rPr>
              <w:t xml:space="preserve">Alternative Bids will only be accepted where the Bid that strictly complies with the specifications of this </w:t>
            </w:r>
            <w:proofErr w:type="spellStart"/>
            <w:r w:rsidRPr="00775B8D">
              <w:rPr>
                <w:rFonts w:cstheme="minorHAnsi"/>
              </w:rPr>
              <w:t>RFx</w:t>
            </w:r>
            <w:proofErr w:type="spellEnd"/>
            <w:r w:rsidRPr="00775B8D">
              <w:rPr>
                <w:rFonts w:cstheme="minorHAnsi"/>
              </w:rPr>
              <w:t xml:space="preserve"> has also been submitted together with the alternative Bid and only if the alternative Bid may be evaluated using the criteria in the </w:t>
            </w:r>
            <w:proofErr w:type="spellStart"/>
            <w:r w:rsidRPr="00775B8D">
              <w:rPr>
                <w:rFonts w:cstheme="minorHAnsi"/>
              </w:rPr>
              <w:t>RFx</w:t>
            </w:r>
            <w:proofErr w:type="spellEnd"/>
            <w:r w:rsidRPr="00775B8D">
              <w:rPr>
                <w:rFonts w:cstheme="minorHAnsi"/>
              </w:rPr>
              <w:t xml:space="preserve"> document</w:t>
            </w:r>
            <w:r w:rsidR="0003762D" w:rsidRPr="00775B8D">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06635104"/>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06635105"/>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06635106"/>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06635107"/>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06635108"/>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06635109"/>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5B8D" w:rsidRDefault="00E14656" w:rsidP="00D41F1F">
      <w:pPr>
        <w:pStyle w:val="Heading3"/>
        <w:spacing w:before="240" w:after="60" w:line="276" w:lineRule="auto"/>
        <w:rPr>
          <w:bCs/>
        </w:rPr>
      </w:pPr>
      <w:bookmarkStart w:id="29" w:name="_Toc106635110"/>
      <w:r w:rsidRPr="00775B8D">
        <w:rPr>
          <w:bCs/>
        </w:rPr>
        <w:lastRenderedPageBreak/>
        <w:t>National Industrial Participation Programme</w:t>
      </w:r>
      <w:bookmarkEnd w:id="29"/>
    </w:p>
    <w:p w:rsidR="00E14656" w:rsidRPr="00775B8D" w:rsidRDefault="00E14656" w:rsidP="009A6CDE">
      <w:pPr>
        <w:pStyle w:val="ListParagraph"/>
        <w:numPr>
          <w:ilvl w:val="0"/>
          <w:numId w:val="23"/>
        </w:numPr>
        <w:rPr>
          <w:rStyle w:val="Hyperlink"/>
          <w:color w:val="auto"/>
          <w:u w:val="none"/>
        </w:rPr>
      </w:pPr>
      <w:r w:rsidRPr="00775B8D">
        <w:rPr>
          <w:rStyle w:val="Hyperlink"/>
          <w:color w:val="auto"/>
          <w:u w:val="none"/>
        </w:rPr>
        <w:t xml:space="preserve">The </w:t>
      </w:r>
      <w:r w:rsidR="0002713C" w:rsidRPr="00775B8D">
        <w:rPr>
          <w:rStyle w:val="Hyperlink"/>
          <w:color w:val="auto"/>
          <w:u w:val="none"/>
        </w:rPr>
        <w:t xml:space="preserve">National </w:t>
      </w:r>
      <w:r w:rsidRPr="00775B8D">
        <w:rPr>
          <w:rStyle w:val="Hyperlink"/>
          <w:color w:val="auto"/>
          <w:u w:val="none"/>
        </w:rPr>
        <w:t xml:space="preserve">Industrial Participation policy, which was endorsed by Cabinet on 30 April 1997, is applicable to contracts that have an imported content. The </w:t>
      </w:r>
      <w:r w:rsidR="00B313D3" w:rsidRPr="00775B8D">
        <w:rPr>
          <w:rStyle w:val="Hyperlink"/>
          <w:color w:val="auto"/>
          <w:u w:val="none"/>
        </w:rPr>
        <w:t>NIPP</w:t>
      </w:r>
      <w:r w:rsidRPr="00775B8D">
        <w:rPr>
          <w:rStyle w:val="Hyperlink"/>
          <w:color w:val="auto"/>
          <w:u w:val="none"/>
        </w:rPr>
        <w:t xml:space="preserve"> is obligatory and therefore must be complied with. Bidders are required to sign and submit the Standard Bidding Document (SBD)</w:t>
      </w:r>
      <w:r w:rsidR="00D44BDF" w:rsidRPr="00775B8D">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06635111"/>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6635112"/>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6635113"/>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6635114"/>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6635115"/>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6635116"/>
      <w:r w:rsidRPr="00F73867">
        <w:rPr>
          <w:bCs/>
        </w:rPr>
        <w:t>Bid Validity</w:t>
      </w:r>
      <w:bookmarkEnd w:id="35"/>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6635117"/>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6635118"/>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6635119"/>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6635120"/>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6635121"/>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6635122"/>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6635123"/>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06635124"/>
      <w:r w:rsidRPr="0090233F">
        <w:rPr>
          <w:rFonts w:cs="Arial"/>
          <w:iCs/>
          <w:color w:val="000080"/>
          <w:szCs w:val="28"/>
          <w:lang w:val="en-GB"/>
        </w:rPr>
        <w:t>RFx Returnables</w:t>
      </w:r>
      <w:bookmarkEnd w:id="51"/>
    </w:p>
    <w:p w:rsidR="00E14656" w:rsidRDefault="0090233F" w:rsidP="0090233F">
      <w:pPr>
        <w:pStyle w:val="Heading3"/>
      </w:pPr>
      <w:bookmarkStart w:id="52" w:name="_Toc106635125"/>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Pr="00775B8D" w:rsidRDefault="004E1D55" w:rsidP="009A6CDE">
      <w:pPr>
        <w:pStyle w:val="ListParagraph"/>
        <w:numPr>
          <w:ilvl w:val="0"/>
          <w:numId w:val="35"/>
        </w:numPr>
        <w:rPr>
          <w:rStyle w:val="Hyperlink"/>
          <w:color w:val="auto"/>
          <w:u w:val="none"/>
        </w:rPr>
      </w:pPr>
      <w:r w:rsidRPr="00775B8D">
        <w:rPr>
          <w:rStyle w:val="Hyperlink"/>
          <w:color w:val="auto"/>
          <w:u w:val="none"/>
        </w:rPr>
        <w:t>Government Procurement General Conditions of Contract</w:t>
      </w:r>
    </w:p>
    <w:p w:rsidR="004E1D55" w:rsidRPr="00775B8D" w:rsidRDefault="004E1D55" w:rsidP="009A6CDE">
      <w:pPr>
        <w:pStyle w:val="ListParagraph"/>
        <w:numPr>
          <w:ilvl w:val="0"/>
          <w:numId w:val="35"/>
        </w:numPr>
        <w:rPr>
          <w:rStyle w:val="Hyperlink"/>
          <w:color w:val="auto"/>
          <w:u w:val="none"/>
        </w:rPr>
      </w:pPr>
      <w:r w:rsidRPr="00775B8D">
        <w:rPr>
          <w:rStyle w:val="Hyperlink"/>
          <w:color w:val="auto"/>
          <w:u w:val="none"/>
        </w:rPr>
        <w:t>Special Conditions of Contract</w:t>
      </w:r>
    </w:p>
    <w:p w:rsidR="004E1D55" w:rsidRDefault="004E1D55" w:rsidP="004E1D55">
      <w:pPr>
        <w:pStyle w:val="Heading3"/>
      </w:pPr>
      <w:bookmarkStart w:id="56" w:name="_Toc106635126"/>
      <w:r w:rsidRPr="004E1D55">
        <w:t>Mandatory Returnable Documents</w:t>
      </w:r>
      <w:bookmarkEnd w:id="56"/>
    </w:p>
    <w:p w:rsidR="004E1D55" w:rsidRPr="00775B8D" w:rsidRDefault="004E1D55" w:rsidP="009A6CDE">
      <w:pPr>
        <w:pStyle w:val="ListParagraph"/>
        <w:numPr>
          <w:ilvl w:val="0"/>
          <w:numId w:val="36"/>
        </w:numPr>
        <w:rPr>
          <w:rStyle w:val="Hyperlink"/>
          <w:color w:val="auto"/>
          <w:u w:val="none"/>
        </w:rPr>
      </w:pPr>
      <w:r w:rsidRPr="00775B8D">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5B8D">
        <w:rPr>
          <w:rStyle w:val="Hyperlink"/>
          <w:color w:val="auto"/>
          <w:u w:val="none"/>
        </w:rPr>
        <w:t>RFx</w:t>
      </w:r>
      <w:proofErr w:type="spellEnd"/>
      <w:r w:rsidRPr="00775B8D">
        <w:rPr>
          <w:rStyle w:val="Hyperlink"/>
          <w:color w:val="auto"/>
          <w:u w:val="none"/>
        </w:rPr>
        <w:t>).</w:t>
      </w:r>
    </w:p>
    <w:p w:rsidR="004E1D55" w:rsidRPr="00775B8D" w:rsidRDefault="004E1D55" w:rsidP="009A6CDE">
      <w:pPr>
        <w:pStyle w:val="ListParagraph"/>
        <w:numPr>
          <w:ilvl w:val="0"/>
          <w:numId w:val="36"/>
        </w:numPr>
        <w:rPr>
          <w:rStyle w:val="Hyperlink"/>
          <w:color w:val="auto"/>
          <w:u w:val="none"/>
        </w:rPr>
      </w:pPr>
      <w:r w:rsidRPr="00775B8D">
        <w:rPr>
          <w:rStyle w:val="Hyperlink"/>
          <w:color w:val="auto"/>
          <w:u w:val="none"/>
        </w:rPr>
        <w:t>Technical / Functionality response/OEM or OSM accreditation letter</w:t>
      </w:r>
    </w:p>
    <w:p w:rsidR="004E1D55" w:rsidRPr="00775B8D" w:rsidRDefault="004E1D55" w:rsidP="009A6CDE">
      <w:pPr>
        <w:pStyle w:val="ListParagraph"/>
        <w:numPr>
          <w:ilvl w:val="0"/>
          <w:numId w:val="36"/>
        </w:numPr>
        <w:rPr>
          <w:rStyle w:val="Hyperlink"/>
          <w:color w:val="auto"/>
          <w:u w:val="none"/>
        </w:rPr>
      </w:pPr>
      <w:r w:rsidRPr="00775B8D">
        <w:rPr>
          <w:rStyle w:val="Hyperlink"/>
          <w:color w:val="auto"/>
          <w:u w:val="none"/>
        </w:rPr>
        <w:t>Pricing / Costing</w:t>
      </w:r>
    </w:p>
    <w:p w:rsidR="004E1D55" w:rsidRPr="00775B8D" w:rsidRDefault="004E1D55" w:rsidP="009A6CDE">
      <w:pPr>
        <w:pStyle w:val="ListParagraph"/>
        <w:numPr>
          <w:ilvl w:val="0"/>
          <w:numId w:val="36"/>
        </w:numPr>
        <w:rPr>
          <w:rStyle w:val="Hyperlink"/>
          <w:color w:val="auto"/>
          <w:u w:val="none"/>
        </w:rPr>
      </w:pPr>
      <w:r w:rsidRPr="00775B8D">
        <w:rPr>
          <w:rStyle w:val="Hyperlink"/>
          <w:color w:val="auto"/>
          <w:u w:val="none"/>
        </w:rPr>
        <w:t>SBD 5 – National Industrial Participation form (for requests that have an imported content of more than US$10 million).</w:t>
      </w:r>
    </w:p>
    <w:p w:rsidR="004E1D55" w:rsidRPr="00227CFB" w:rsidRDefault="004E1D55" w:rsidP="00227CFB">
      <w:pPr>
        <w:pStyle w:val="Heading3"/>
      </w:pPr>
      <w:bookmarkStart w:id="57" w:name="_Toc106635127"/>
      <w:r w:rsidRPr="00227CFB">
        <w:t>Evaluation Returnable Documents</w:t>
      </w:r>
      <w:bookmarkEnd w:id="57"/>
    </w:p>
    <w:p w:rsidR="004E1D55" w:rsidRDefault="00775B8D" w:rsidP="00775B8D">
      <w:pPr>
        <w:ind w:left="567"/>
        <w:rPr>
          <w:lang w:val="en-GB"/>
        </w:rPr>
      </w:pPr>
      <w:r>
        <w:rPr>
          <w:lang w:val="en-GB"/>
        </w:rPr>
        <w:t>As per the published specification</w:t>
      </w:r>
    </w:p>
    <w:p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6635128"/>
      <w:r>
        <w:lastRenderedPageBreak/>
        <w:t>Bidder’s disclosure (SBD 4)</w:t>
      </w:r>
      <w:bookmarkEnd w:id="58"/>
    </w:p>
    <w:p w:rsidR="001E3F54" w:rsidRPr="001E3F54" w:rsidRDefault="001E3F54" w:rsidP="001E3F54">
      <w:pPr>
        <w:pStyle w:val="Heading2"/>
        <w:rPr>
          <w:lang w:val="en-GB"/>
        </w:rPr>
      </w:pPr>
      <w:bookmarkStart w:id="59" w:name="_Toc106635129"/>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6635130"/>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14662818"/>
      <w:r>
        <w:t xml:space="preserve">Table </w:t>
      </w:r>
      <w:r>
        <w:fldChar w:fldCharType="begin"/>
      </w:r>
      <w:r>
        <w:instrText xml:space="preserve"> SEQ Table \* ARABIC </w:instrText>
      </w:r>
      <w:r>
        <w:fldChar w:fldCharType="separate"/>
      </w:r>
      <w:r w:rsidR="00477E60">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14662819"/>
      <w:r>
        <w:t xml:space="preserve">Table </w:t>
      </w:r>
      <w:r>
        <w:fldChar w:fldCharType="begin"/>
      </w:r>
      <w:r>
        <w:instrText xml:space="preserve"> SEQ Table \* ARABIC </w:instrText>
      </w:r>
      <w:r>
        <w:fldChar w:fldCharType="separate"/>
      </w:r>
      <w:r w:rsidR="00477E60">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14662820"/>
      <w:r>
        <w:t xml:space="preserve">Table </w:t>
      </w:r>
      <w:r>
        <w:fldChar w:fldCharType="begin"/>
      </w:r>
      <w:r>
        <w:instrText xml:space="preserve"> SEQ Table \* ARABIC </w:instrText>
      </w:r>
      <w:r>
        <w:fldChar w:fldCharType="separate"/>
      </w:r>
      <w:r w:rsidR="00477E60">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6635131"/>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6635132"/>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6635133"/>
      <w:r w:rsidRPr="0055137F">
        <w:t>General Condition</w:t>
      </w:r>
      <w:r>
        <w:t>s</w:t>
      </w:r>
      <w:bookmarkEnd w:id="69"/>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14662821"/>
      <w:r w:rsidR="00AC0513">
        <w:t xml:space="preserve">Table </w:t>
      </w:r>
      <w:r w:rsidR="00AC0513">
        <w:fldChar w:fldCharType="begin"/>
      </w:r>
      <w:r w:rsidR="00AC0513">
        <w:instrText xml:space="preserve"> SEQ Table \* ARABIC </w:instrText>
      </w:r>
      <w:r w:rsidR="00AC0513">
        <w:fldChar w:fldCharType="separate"/>
      </w:r>
      <w:r w:rsidR="00477E60">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775B8D" w:rsidRDefault="0055137F" w:rsidP="0055137F">
            <w:pPr>
              <w:pStyle w:val="Default"/>
              <w:rPr>
                <w:rFonts w:asciiTheme="minorHAnsi" w:hAnsiTheme="minorHAnsi" w:cstheme="minorHAnsi"/>
                <w:sz w:val="22"/>
                <w:szCs w:val="22"/>
              </w:rPr>
            </w:pPr>
            <w:r w:rsidRPr="00775B8D">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775B8D" w:rsidRDefault="0055137F" w:rsidP="0055137F">
            <w:pPr>
              <w:pStyle w:val="Default"/>
              <w:rPr>
                <w:rFonts w:asciiTheme="minorHAnsi" w:hAnsiTheme="minorHAnsi" w:cstheme="minorHAnsi"/>
                <w:sz w:val="22"/>
                <w:szCs w:val="22"/>
              </w:rPr>
            </w:pPr>
            <w:r w:rsidRPr="00775B8D">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6635134"/>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5B8D">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725442711"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8" o:title=""/>
          </v:shape>
          <o:OLEObject Type="Embed" ProgID="Equation.3" ShapeID="_x0000_i1026" DrawAspect="Content" ObjectID="_1725442712"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6635135"/>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14662822"/>
      <w:r>
        <w:t xml:space="preserve">Table </w:t>
      </w:r>
      <w:r>
        <w:fldChar w:fldCharType="begin"/>
      </w:r>
      <w:r>
        <w:instrText xml:space="preserve"> SEQ Table \* ARABIC </w:instrText>
      </w:r>
      <w:r>
        <w:fldChar w:fldCharType="separate"/>
      </w:r>
      <w:r w:rsidR="00477E60">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6635136"/>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6635137"/>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14662823"/>
      <w:r>
        <w:t xml:space="preserve">Table </w:t>
      </w:r>
      <w:r>
        <w:fldChar w:fldCharType="begin"/>
      </w:r>
      <w:r>
        <w:instrText xml:space="preserve"> SEQ Table \* ARABIC </w:instrText>
      </w:r>
      <w:r>
        <w:fldChar w:fldCharType="separate"/>
      </w:r>
      <w:r w:rsidR="00477E60">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14662824"/>
      <w:r>
        <w:lastRenderedPageBreak/>
        <w:t xml:space="preserve">Table </w:t>
      </w:r>
      <w:r>
        <w:fldChar w:fldCharType="begin"/>
      </w:r>
      <w:r>
        <w:instrText xml:space="preserve"> SEQ Table \* ARABIC </w:instrText>
      </w:r>
      <w:r>
        <w:fldChar w:fldCharType="separate"/>
      </w:r>
      <w:r w:rsidR="00477E60">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6635138"/>
      <w:r>
        <w:t>Declaration with regard to Company / Firm</w:t>
      </w:r>
      <w:bookmarkEnd w:id="78"/>
    </w:p>
    <w:p w:rsidR="004814E8" w:rsidRPr="004814E8" w:rsidRDefault="004814E8" w:rsidP="004814E8">
      <w:pPr>
        <w:pStyle w:val="Caption"/>
      </w:pPr>
      <w:bookmarkStart w:id="79" w:name="_Toc114662825"/>
      <w:r>
        <w:t xml:space="preserve">Table </w:t>
      </w:r>
      <w:r>
        <w:fldChar w:fldCharType="begin"/>
      </w:r>
      <w:r>
        <w:instrText xml:space="preserve"> SEQ Table \* ARABIC </w:instrText>
      </w:r>
      <w:r>
        <w:fldChar w:fldCharType="separate"/>
      </w:r>
      <w:r w:rsidR="00477E60">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6635139"/>
      <w:r w:rsidRPr="007531A4">
        <w:lastRenderedPageBreak/>
        <w:t>Government Procurement: General Conditions of Contract</w:t>
      </w:r>
      <w:bookmarkEnd w:id="80"/>
      <w:r w:rsidR="009C21F4">
        <w:t xml:space="preserve"> (GCC)</w:t>
      </w:r>
    </w:p>
    <w:p w:rsidR="00B21670" w:rsidRPr="008A2B1A" w:rsidRDefault="00B21670" w:rsidP="00B21670">
      <w:pPr>
        <w:pStyle w:val="Heading2"/>
        <w:rPr>
          <w:lang w:val="en-GB"/>
        </w:rPr>
      </w:pPr>
      <w:bookmarkStart w:id="81" w:name="_Toc106635140"/>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6635141"/>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6635142"/>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6635143"/>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6635144"/>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6635145"/>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6635146"/>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6635147"/>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6635148"/>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6635149"/>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6635150"/>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6635151"/>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6635152"/>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6635153"/>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6635154"/>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6635155"/>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6635156"/>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6635157"/>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6635158"/>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6635159"/>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6635160"/>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6635161"/>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6635162"/>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6635163"/>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6635164"/>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6635165"/>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6635166"/>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6635167"/>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6635168"/>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6635169"/>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6635170"/>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6635171"/>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6635172"/>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6635173"/>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5B8D" w:rsidRDefault="00B21670" w:rsidP="00B21670">
      <w:pPr>
        <w:pStyle w:val="Heading1"/>
      </w:pPr>
      <w:bookmarkStart w:id="115" w:name="_Toc106635174"/>
      <w:r w:rsidRPr="00775B8D">
        <w:lastRenderedPageBreak/>
        <w:t>National Industrial Participation Programme (SBD 5)</w:t>
      </w:r>
      <w:bookmarkEnd w:id="115"/>
    </w:p>
    <w:p w:rsidR="00B21670" w:rsidRPr="00534B6F" w:rsidRDefault="00B21670" w:rsidP="00B21670">
      <w:pPr>
        <w:pStyle w:val="Heading2"/>
        <w:rPr>
          <w:lang w:val="en-GB"/>
        </w:rPr>
      </w:pPr>
      <w:bookmarkStart w:id="116" w:name="_Toc106635175"/>
      <w:r w:rsidRPr="00534B6F">
        <w:rPr>
          <w:lang w:val="en-GB"/>
        </w:rPr>
        <w:t>Introduction</w:t>
      </w:r>
      <w:bookmarkEnd w:id="116"/>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7" w:name="_Toc106635176"/>
      <w:r w:rsidRPr="00534B6F">
        <w:rPr>
          <w:lang w:val="en-GB"/>
        </w:rPr>
        <w:t>Pillars of the programme</w:t>
      </w:r>
      <w:bookmarkEnd w:id="117"/>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8" w:name="_Toc106635177"/>
      <w:r w:rsidRPr="008D0EA5">
        <w:t xml:space="preserve">Requirements of the </w:t>
      </w:r>
      <w:r w:rsidR="002E1E41">
        <w:t>Department of Trade, Industry and Competition</w:t>
      </w:r>
      <w:bookmarkEnd w:id="118"/>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9" w:name="_Toc106635178"/>
      <w:r w:rsidRPr="002D68FB">
        <w:t>B</w:t>
      </w:r>
      <w:r>
        <w:t>id</w:t>
      </w:r>
      <w:r w:rsidRPr="002D68FB">
        <w:t xml:space="preserve"> submission and contract reporting requirements of bidders and successful bidders (contractors)</w:t>
      </w:r>
      <w:bookmarkEnd w:id="119"/>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1" w:name="_Toc106635179"/>
      <w:bookmarkEnd w:id="120"/>
      <w:r w:rsidRPr="0056332A">
        <w:t xml:space="preserve">Process to satisfy the </w:t>
      </w:r>
      <w:r>
        <w:t>NIPP</w:t>
      </w:r>
      <w:r w:rsidRPr="0056332A">
        <w:t xml:space="preserve"> obligation</w:t>
      </w:r>
      <w:bookmarkEnd w:id="121"/>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1313AD" w:rsidRPr="00B7255B" w:rsidRDefault="001313AD" w:rsidP="00B7255B">
      <w:pPr>
        <w:pStyle w:val="AnnexH1"/>
      </w:pPr>
      <w:bookmarkStart w:id="122" w:name="_Toc488498846"/>
      <w:bookmarkStart w:id="123" w:name="_Toc106635183"/>
      <w:bookmarkEnd w:id="1"/>
      <w:bookmarkEnd w:id="2"/>
      <w:bookmarkEnd w:id="3"/>
      <w:bookmarkEnd w:id="4"/>
      <w:bookmarkEnd w:id="5"/>
      <w:r w:rsidRPr="00B7255B">
        <w:lastRenderedPageBreak/>
        <w:t>Abbreviations, Terms and Definitions</w:t>
      </w:r>
      <w:bookmarkEnd w:id="122"/>
      <w:bookmarkEnd w:id="123"/>
    </w:p>
    <w:p w:rsidR="001313AD" w:rsidRDefault="001313AD" w:rsidP="00710F8D">
      <w:pPr>
        <w:pStyle w:val="AnnexH2"/>
      </w:pPr>
      <w:bookmarkStart w:id="124" w:name="_Toc498843319"/>
      <w:bookmarkStart w:id="125" w:name="_Toc505652266"/>
      <w:bookmarkStart w:id="126" w:name="_Toc394778368"/>
      <w:bookmarkStart w:id="127" w:name="_Toc488498847"/>
      <w:bookmarkStart w:id="128" w:name="_Toc106635184"/>
      <w:bookmarkEnd w:id="6"/>
      <w:bookmarkEnd w:id="7"/>
      <w:r w:rsidRPr="00B80FF6">
        <w:t>Abbreviations</w:t>
      </w:r>
      <w:bookmarkEnd w:id="124"/>
      <w:bookmarkEnd w:id="125"/>
      <w:bookmarkEnd w:id="126"/>
      <w:bookmarkEnd w:id="127"/>
      <w:r w:rsidR="00D41F1F">
        <w:t xml:space="preserve"> and Acronyms</w:t>
      </w:r>
      <w:bookmarkEnd w:id="12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9" w:name="_Toc488498848"/>
      <w:bookmarkStart w:id="130" w:name="_Toc106635185"/>
      <w:r>
        <w:t>Terms and Definitions</w:t>
      </w:r>
      <w:bookmarkEnd w:id="129"/>
      <w:bookmarkEnd w:id="130"/>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20F" w:rsidRDefault="00FD420F" w:rsidP="000C56A7">
      <w:pPr>
        <w:spacing w:after="0" w:line="240" w:lineRule="auto"/>
      </w:pPr>
      <w:r>
        <w:separator/>
      </w:r>
    </w:p>
  </w:endnote>
  <w:endnote w:type="continuationSeparator" w:id="0">
    <w:p w:rsidR="00FD420F" w:rsidRDefault="00FD420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35B" w:rsidRDefault="0043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35B" w:rsidRDefault="0043735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3735B" w:rsidRPr="00CB4B80" w:rsidRDefault="0043735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35B" w:rsidRDefault="0043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20F" w:rsidRDefault="00FD420F" w:rsidP="000C56A7">
      <w:pPr>
        <w:spacing w:after="0" w:line="240" w:lineRule="auto"/>
      </w:pPr>
      <w:r>
        <w:separator/>
      </w:r>
    </w:p>
  </w:footnote>
  <w:footnote w:type="continuationSeparator" w:id="0">
    <w:p w:rsidR="00FD420F" w:rsidRDefault="00FD420F" w:rsidP="000C56A7">
      <w:pPr>
        <w:spacing w:after="0" w:line="240" w:lineRule="auto"/>
      </w:pPr>
      <w:r>
        <w:continuationSeparator/>
      </w:r>
    </w:p>
  </w:footnote>
  <w:footnote w:id="1">
    <w:p w:rsidR="0043735B" w:rsidRPr="00A21FCD" w:rsidRDefault="0043735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3735B" w:rsidRDefault="0043735B" w:rsidP="009F515B">
      <w:pPr>
        <w:pStyle w:val="FootnoteText"/>
      </w:pPr>
    </w:p>
    <w:p w:rsidR="0043735B" w:rsidRDefault="0043735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35B" w:rsidRDefault="0043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35B" w:rsidRPr="00F37BD6" w:rsidRDefault="0043735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35B" w:rsidRDefault="00437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60"/>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4B20"/>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16F66"/>
    <w:rsid w:val="0042144E"/>
    <w:rsid w:val="00423854"/>
    <w:rsid w:val="00423FFF"/>
    <w:rsid w:val="00432E70"/>
    <w:rsid w:val="0043735B"/>
    <w:rsid w:val="004419A0"/>
    <w:rsid w:val="004452B2"/>
    <w:rsid w:val="00445B91"/>
    <w:rsid w:val="004533CB"/>
    <w:rsid w:val="00453E9D"/>
    <w:rsid w:val="004553A5"/>
    <w:rsid w:val="00471487"/>
    <w:rsid w:val="00477E60"/>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44AD9"/>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1BF5"/>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75B8D"/>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450FC"/>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A6CDE"/>
    <w:rsid w:val="009B7620"/>
    <w:rsid w:val="009C21F4"/>
    <w:rsid w:val="009C605D"/>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749CB"/>
    <w:rsid w:val="00B80FF6"/>
    <w:rsid w:val="00B9152C"/>
    <w:rsid w:val="00BA256A"/>
    <w:rsid w:val="00BA33F1"/>
    <w:rsid w:val="00BB1FDC"/>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2ED5"/>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0A12"/>
    <w:rsid w:val="00EE5364"/>
    <w:rsid w:val="00EE5BC5"/>
    <w:rsid w:val="00EF6482"/>
    <w:rsid w:val="00F111A0"/>
    <w:rsid w:val="00F17617"/>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A45BB"/>
    <w:rsid w:val="00FC2616"/>
    <w:rsid w:val="00FC5021"/>
    <w:rsid w:val="00FD420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A797E4-04D1-4BBE-8A56-4C1AAFA5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to.meso@sita.co.za" TargetMode="External"/><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INFO%20FOLDER\2022%20Remedy%20Allocations\RFB%202599-2022%20INC000021706727%20Department%20of%20Agriculture,%20Land%20Reform%20and%20Rural%20Development%20(DALRRD)\RFB%202599-2022%20Bid%20Docu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A6A565571E480A918BC6A06ECB141C"/>
        <w:category>
          <w:name w:val="General"/>
          <w:gallery w:val="placeholder"/>
        </w:category>
        <w:types>
          <w:type w:val="bbPlcHdr"/>
        </w:types>
        <w:behaviors>
          <w:behavior w:val="content"/>
        </w:behaviors>
        <w:guid w:val="{494E2D09-B56F-42B6-BE4D-6C2417C3567D}"/>
      </w:docPartPr>
      <w:docPartBody>
        <w:p w:rsidR="00324590" w:rsidRDefault="001953CA">
          <w:pPr>
            <w:pStyle w:val="FEA6A565571E480A918BC6A06ECB141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CA"/>
    <w:rsid w:val="001953CA"/>
    <w:rsid w:val="00324590"/>
    <w:rsid w:val="005A64EB"/>
    <w:rsid w:val="007F6A88"/>
    <w:rsid w:val="00860860"/>
    <w:rsid w:val="008A6601"/>
    <w:rsid w:val="00AB17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A6A565571E480A918BC6A06ECB141C">
    <w:name w:val="FEA6A565571E480A918BC6A06ECB1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1153241E-61A3-4300-95B2-35A1C014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2599-2022 Bid Document 1</Template>
  <TotalTime>0</TotalTime>
  <Pages>36</Pages>
  <Words>12927</Words>
  <Characters>73689</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Brian Matemane</cp:lastModifiedBy>
  <cp:revision>2</cp:revision>
  <cp:lastPrinted>2017-11-22T15:08:00Z</cp:lastPrinted>
  <dcterms:created xsi:type="dcterms:W3CDTF">2022-09-23T10:52:00Z</dcterms:created>
  <dcterms:modified xsi:type="dcterms:W3CDTF">2022-09-23T10:52:00Z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