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43FEBE83"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(I</w:t>
      </w:r>
      <w:r w:rsidR="00F95534">
        <w:rPr>
          <w:rFonts w:ascii="Arial" w:hAnsi="Arial" w:cs="Arial"/>
          <w:b/>
          <w:sz w:val="24"/>
          <w:lang w:val="en-US"/>
        </w:rPr>
        <w:t>TT</w:t>
      </w:r>
      <w:r w:rsidR="00973FC0">
        <w:rPr>
          <w:rFonts w:ascii="Arial" w:hAnsi="Arial" w:cs="Arial"/>
          <w:b/>
          <w:sz w:val="24"/>
          <w:lang w:val="en-US"/>
        </w:rPr>
        <w:t xml:space="preserve">) </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1F508E4F" w14:textId="69D92B79" w:rsidR="0055127C" w:rsidRPr="000534FE" w:rsidRDefault="000534FE" w:rsidP="000534FE">
      <w:pPr>
        <w:jc w:val="center"/>
        <w:rPr>
          <w:rFonts w:ascii="Arial" w:hAnsi="Arial" w:cs="Arial"/>
          <w:b/>
          <w:sz w:val="24"/>
          <w:lang w:val="en-US"/>
        </w:rPr>
      </w:pPr>
      <w:r w:rsidRPr="000534FE">
        <w:rPr>
          <w:rFonts w:ascii="Arial" w:hAnsi="Arial" w:cs="Arial"/>
          <w:b/>
          <w:sz w:val="24"/>
          <w:lang w:val="en-US"/>
        </w:rPr>
        <w:t>T</w:t>
      </w:r>
      <w:r w:rsidR="00196F8F">
        <w:rPr>
          <w:rFonts w:ascii="Arial" w:hAnsi="Arial" w:cs="Arial"/>
          <w:b/>
          <w:sz w:val="24"/>
          <w:lang w:val="en-US"/>
        </w:rPr>
        <w:t>HE</w:t>
      </w:r>
      <w:r w:rsidRPr="000534FE">
        <w:rPr>
          <w:rFonts w:ascii="Arial" w:hAnsi="Arial" w:cs="Arial"/>
          <w:b/>
          <w:sz w:val="24"/>
          <w:lang w:val="en-US"/>
        </w:rPr>
        <w:t xml:space="preserve"> P</w:t>
      </w:r>
      <w:r w:rsidR="00196F8F">
        <w:rPr>
          <w:rFonts w:ascii="Arial" w:hAnsi="Arial" w:cs="Arial"/>
          <w:b/>
          <w:sz w:val="24"/>
          <w:lang w:val="en-US"/>
        </w:rPr>
        <w:t>ROVISION</w:t>
      </w:r>
      <w:r w:rsidRPr="000534FE">
        <w:rPr>
          <w:rFonts w:ascii="Arial" w:hAnsi="Arial" w:cs="Arial"/>
          <w:b/>
          <w:sz w:val="24"/>
          <w:lang w:val="en-US"/>
        </w:rPr>
        <w:t xml:space="preserve"> </w:t>
      </w:r>
      <w:r w:rsidR="00196F8F" w:rsidRPr="000534FE">
        <w:rPr>
          <w:rFonts w:ascii="Arial" w:hAnsi="Arial" w:cs="Arial"/>
          <w:b/>
          <w:sz w:val="24"/>
          <w:lang w:val="en-US"/>
        </w:rPr>
        <w:t>O</w:t>
      </w:r>
      <w:r w:rsidR="00196F8F">
        <w:rPr>
          <w:rFonts w:ascii="Arial" w:hAnsi="Arial" w:cs="Arial"/>
          <w:b/>
          <w:sz w:val="24"/>
          <w:lang w:val="en-US"/>
        </w:rPr>
        <w:t>F</w:t>
      </w:r>
      <w:r w:rsidR="00196F8F" w:rsidRPr="000534FE">
        <w:rPr>
          <w:rFonts w:ascii="Arial" w:hAnsi="Arial" w:cs="Arial"/>
          <w:b/>
          <w:sz w:val="24"/>
          <w:lang w:val="en-US"/>
        </w:rPr>
        <w:t xml:space="preserve"> </w:t>
      </w:r>
      <w:r w:rsidRPr="000534FE">
        <w:rPr>
          <w:rFonts w:ascii="Arial" w:hAnsi="Arial" w:cs="Arial"/>
          <w:b/>
          <w:sz w:val="24"/>
          <w:lang w:val="en-US"/>
        </w:rPr>
        <w:t>C</w:t>
      </w:r>
      <w:r w:rsidR="00196F8F">
        <w:rPr>
          <w:rFonts w:ascii="Arial" w:hAnsi="Arial" w:cs="Arial"/>
          <w:b/>
          <w:sz w:val="24"/>
          <w:lang w:val="en-US"/>
        </w:rPr>
        <w:t>LEANING</w:t>
      </w:r>
      <w:r w:rsidRPr="000534FE">
        <w:rPr>
          <w:rFonts w:ascii="Arial" w:hAnsi="Arial" w:cs="Arial"/>
          <w:b/>
          <w:sz w:val="24"/>
          <w:lang w:val="en-US"/>
        </w:rPr>
        <w:t xml:space="preserve"> O</w:t>
      </w:r>
      <w:r w:rsidR="00196F8F">
        <w:rPr>
          <w:rFonts w:ascii="Arial" w:hAnsi="Arial" w:cs="Arial"/>
          <w:b/>
          <w:sz w:val="24"/>
          <w:lang w:val="en-US"/>
        </w:rPr>
        <w:t>FFICES</w:t>
      </w:r>
      <w:r w:rsidR="00196F8F" w:rsidRPr="000534FE">
        <w:rPr>
          <w:rFonts w:ascii="Arial" w:hAnsi="Arial" w:cs="Arial"/>
          <w:b/>
          <w:sz w:val="24"/>
          <w:lang w:val="en-US"/>
        </w:rPr>
        <w:t xml:space="preserve">, </w:t>
      </w:r>
      <w:r w:rsidRPr="000534FE">
        <w:rPr>
          <w:rFonts w:ascii="Arial" w:hAnsi="Arial" w:cs="Arial"/>
          <w:b/>
          <w:sz w:val="24"/>
          <w:lang w:val="en-US"/>
        </w:rPr>
        <w:t>P</w:t>
      </w:r>
      <w:r w:rsidR="00196F8F">
        <w:rPr>
          <w:rFonts w:ascii="Arial" w:hAnsi="Arial" w:cs="Arial"/>
          <w:b/>
          <w:sz w:val="24"/>
          <w:lang w:val="en-US"/>
        </w:rPr>
        <w:t>ARK</w:t>
      </w:r>
      <w:r w:rsidRPr="000534FE">
        <w:rPr>
          <w:rFonts w:ascii="Arial" w:hAnsi="Arial" w:cs="Arial"/>
          <w:b/>
          <w:sz w:val="24"/>
          <w:lang w:val="en-US"/>
        </w:rPr>
        <w:t xml:space="preserve"> </w:t>
      </w:r>
      <w:r w:rsidR="00196F8F" w:rsidRPr="000534FE">
        <w:rPr>
          <w:rFonts w:ascii="Arial" w:hAnsi="Arial" w:cs="Arial"/>
          <w:b/>
          <w:sz w:val="24"/>
          <w:lang w:val="en-US"/>
        </w:rPr>
        <w:t>H</w:t>
      </w:r>
      <w:r w:rsidR="00196F8F">
        <w:rPr>
          <w:rFonts w:ascii="Arial" w:hAnsi="Arial" w:cs="Arial"/>
          <w:b/>
          <w:sz w:val="24"/>
          <w:lang w:val="en-US"/>
        </w:rPr>
        <w:t>OMES</w:t>
      </w:r>
      <w:r w:rsidR="00196F8F" w:rsidRPr="000534FE">
        <w:rPr>
          <w:rFonts w:ascii="Arial" w:hAnsi="Arial" w:cs="Arial"/>
          <w:b/>
          <w:sz w:val="24"/>
          <w:lang w:val="en-US"/>
        </w:rPr>
        <w:t xml:space="preserve"> A</w:t>
      </w:r>
      <w:r w:rsidR="00196F8F">
        <w:rPr>
          <w:rFonts w:ascii="Arial" w:hAnsi="Arial" w:cs="Arial"/>
          <w:b/>
          <w:sz w:val="24"/>
          <w:lang w:val="en-US"/>
        </w:rPr>
        <w:t xml:space="preserve">ND </w:t>
      </w:r>
      <w:r w:rsidRPr="000534FE">
        <w:rPr>
          <w:rFonts w:ascii="Arial" w:hAnsi="Arial" w:cs="Arial"/>
          <w:b/>
          <w:sz w:val="24"/>
          <w:lang w:val="en-US"/>
        </w:rPr>
        <w:t>J</w:t>
      </w:r>
      <w:r w:rsidR="00196F8F">
        <w:rPr>
          <w:rFonts w:ascii="Arial" w:hAnsi="Arial" w:cs="Arial"/>
          <w:b/>
          <w:sz w:val="24"/>
          <w:lang w:val="en-US"/>
        </w:rPr>
        <w:t>ANITORIAL</w:t>
      </w:r>
      <w:r w:rsidRPr="000534FE">
        <w:rPr>
          <w:rFonts w:ascii="Arial" w:hAnsi="Arial" w:cs="Arial"/>
          <w:b/>
          <w:sz w:val="24"/>
          <w:lang w:val="en-US"/>
        </w:rPr>
        <w:t xml:space="preserve"> </w:t>
      </w:r>
      <w:r w:rsidR="00196F8F">
        <w:rPr>
          <w:rFonts w:ascii="Arial" w:hAnsi="Arial" w:cs="Arial"/>
          <w:b/>
          <w:sz w:val="24"/>
          <w:lang w:val="en-US"/>
        </w:rPr>
        <w:t>SERVICES</w:t>
      </w:r>
      <w:r w:rsidRPr="000534FE">
        <w:rPr>
          <w:rFonts w:ascii="Arial" w:hAnsi="Arial" w:cs="Arial"/>
          <w:b/>
          <w:sz w:val="24"/>
          <w:lang w:val="en-US"/>
        </w:rPr>
        <w:t xml:space="preserve"> </w:t>
      </w:r>
      <w:r w:rsidR="00196F8F" w:rsidRPr="000534FE">
        <w:rPr>
          <w:rFonts w:ascii="Arial" w:hAnsi="Arial" w:cs="Arial"/>
          <w:b/>
          <w:sz w:val="24"/>
          <w:lang w:val="en-US"/>
        </w:rPr>
        <w:t>F</w:t>
      </w:r>
      <w:r w:rsidR="00A44110">
        <w:rPr>
          <w:rFonts w:ascii="Arial" w:hAnsi="Arial" w:cs="Arial"/>
          <w:b/>
          <w:sz w:val="24"/>
          <w:lang w:val="en-US"/>
        </w:rPr>
        <w:t>OR</w:t>
      </w:r>
      <w:r w:rsidR="00196F8F" w:rsidRPr="000534FE">
        <w:rPr>
          <w:rFonts w:ascii="Arial" w:hAnsi="Arial" w:cs="Arial"/>
          <w:b/>
          <w:sz w:val="24"/>
          <w:lang w:val="en-US"/>
        </w:rPr>
        <w:t xml:space="preserve"> </w:t>
      </w:r>
      <w:r w:rsidRPr="000534FE">
        <w:rPr>
          <w:rFonts w:ascii="Arial" w:hAnsi="Arial" w:cs="Arial"/>
          <w:b/>
          <w:sz w:val="24"/>
          <w:lang w:val="en-US"/>
        </w:rPr>
        <w:t>K</w:t>
      </w:r>
      <w:r w:rsidR="00A44110">
        <w:rPr>
          <w:rFonts w:ascii="Arial" w:hAnsi="Arial" w:cs="Arial"/>
          <w:b/>
          <w:sz w:val="24"/>
          <w:lang w:val="en-US"/>
        </w:rPr>
        <w:t>USILE</w:t>
      </w:r>
      <w:r>
        <w:rPr>
          <w:rFonts w:ascii="Arial" w:hAnsi="Arial" w:cs="Arial"/>
          <w:b/>
          <w:sz w:val="24"/>
          <w:lang w:val="en-US"/>
        </w:rPr>
        <w:t xml:space="preserve"> </w:t>
      </w:r>
      <w:r w:rsidRPr="000534FE">
        <w:rPr>
          <w:rFonts w:ascii="Arial" w:hAnsi="Arial" w:cs="Arial"/>
          <w:b/>
          <w:sz w:val="24"/>
          <w:lang w:val="en-US"/>
        </w:rPr>
        <w:t>P</w:t>
      </w:r>
      <w:r w:rsidR="00A44110">
        <w:rPr>
          <w:rFonts w:ascii="Arial" w:hAnsi="Arial" w:cs="Arial"/>
          <w:b/>
          <w:sz w:val="24"/>
          <w:lang w:val="en-US"/>
        </w:rPr>
        <w:t>OWER</w:t>
      </w:r>
      <w:r w:rsidRPr="000534FE">
        <w:rPr>
          <w:rFonts w:ascii="Arial" w:hAnsi="Arial" w:cs="Arial"/>
          <w:b/>
          <w:sz w:val="24"/>
          <w:lang w:val="en-US"/>
        </w:rPr>
        <w:t xml:space="preserve"> S</w:t>
      </w:r>
      <w:r w:rsidR="00A44110">
        <w:rPr>
          <w:rFonts w:ascii="Arial" w:hAnsi="Arial" w:cs="Arial"/>
          <w:b/>
          <w:sz w:val="24"/>
          <w:lang w:val="en-US"/>
        </w:rPr>
        <w:t>TATION</w:t>
      </w:r>
      <w:r w:rsidRPr="000534FE">
        <w:rPr>
          <w:rFonts w:ascii="Arial" w:hAnsi="Arial" w:cs="Arial"/>
          <w:b/>
          <w:sz w:val="24"/>
          <w:lang w:val="en-US"/>
        </w:rPr>
        <w:t xml:space="preserve"> P</w:t>
      </w:r>
      <w:r w:rsidR="00A44110">
        <w:rPr>
          <w:rFonts w:ascii="Arial" w:hAnsi="Arial" w:cs="Arial"/>
          <w:b/>
          <w:sz w:val="24"/>
          <w:lang w:val="en-US"/>
        </w:rPr>
        <w:t xml:space="preserve">ROJECT </w:t>
      </w:r>
      <w:r w:rsidR="00196F8F">
        <w:rPr>
          <w:rFonts w:ascii="Arial" w:hAnsi="Arial" w:cs="Arial"/>
          <w:b/>
          <w:sz w:val="24"/>
          <w:lang w:val="en-US"/>
        </w:rPr>
        <w:t>G</w:t>
      </w:r>
      <w:r w:rsidR="00A44110">
        <w:rPr>
          <w:rFonts w:ascii="Arial" w:hAnsi="Arial" w:cs="Arial"/>
          <w:b/>
          <w:sz w:val="24"/>
          <w:lang w:val="en-US"/>
        </w:rPr>
        <w:t>ROUP</w:t>
      </w:r>
      <w:r w:rsidR="00196F8F">
        <w:rPr>
          <w:rFonts w:ascii="Arial" w:hAnsi="Arial" w:cs="Arial"/>
          <w:b/>
          <w:sz w:val="24"/>
          <w:lang w:val="en-US"/>
        </w:rPr>
        <w:t xml:space="preserve"> C</w:t>
      </w:r>
      <w:r w:rsidR="00A44110">
        <w:rPr>
          <w:rFonts w:ascii="Arial" w:hAnsi="Arial" w:cs="Arial"/>
          <w:b/>
          <w:sz w:val="24"/>
          <w:lang w:val="en-US"/>
        </w:rPr>
        <w:t>APITAL</w:t>
      </w:r>
      <w:r w:rsidR="00196F8F">
        <w:rPr>
          <w:rFonts w:ascii="Arial" w:hAnsi="Arial" w:cs="Arial"/>
          <w:b/>
          <w:sz w:val="24"/>
          <w:lang w:val="en-US"/>
        </w:rPr>
        <w:t xml:space="preserve"> D</w:t>
      </w:r>
      <w:r w:rsidR="00A44110">
        <w:rPr>
          <w:rFonts w:ascii="Arial" w:hAnsi="Arial" w:cs="Arial"/>
          <w:b/>
          <w:sz w:val="24"/>
          <w:lang w:val="en-US"/>
        </w:rPr>
        <w:t xml:space="preserve">IVISION </w:t>
      </w:r>
      <w:r w:rsidR="00196F8F">
        <w:rPr>
          <w:rFonts w:ascii="Arial" w:hAnsi="Arial" w:cs="Arial"/>
          <w:b/>
          <w:sz w:val="24"/>
          <w:lang w:val="en-US"/>
        </w:rPr>
        <w:t xml:space="preserve"> (</w:t>
      </w:r>
      <w:r w:rsidR="00A44110">
        <w:rPr>
          <w:rFonts w:ascii="Arial" w:hAnsi="Arial" w:cs="Arial"/>
          <w:b/>
          <w:sz w:val="24"/>
          <w:lang w:val="en-US"/>
        </w:rPr>
        <w:t>GCD) FOR</w:t>
      </w:r>
      <w:r w:rsidR="00196F8F" w:rsidRPr="000534FE">
        <w:rPr>
          <w:rFonts w:ascii="Arial" w:hAnsi="Arial" w:cs="Arial"/>
          <w:b/>
          <w:sz w:val="24"/>
          <w:lang w:val="en-US"/>
        </w:rPr>
        <w:t xml:space="preserve"> </w:t>
      </w:r>
      <w:r w:rsidRPr="000534FE">
        <w:rPr>
          <w:rFonts w:ascii="Arial" w:hAnsi="Arial" w:cs="Arial"/>
          <w:b/>
          <w:sz w:val="24"/>
          <w:lang w:val="en-US"/>
        </w:rPr>
        <w:t>T</w:t>
      </w:r>
      <w:r w:rsidR="00A44110">
        <w:rPr>
          <w:rFonts w:ascii="Arial" w:hAnsi="Arial" w:cs="Arial"/>
          <w:b/>
          <w:sz w:val="24"/>
          <w:lang w:val="en-US"/>
        </w:rPr>
        <w:t>WENTY</w:t>
      </w:r>
      <w:r w:rsidR="00196F8F" w:rsidRPr="000534FE">
        <w:rPr>
          <w:rFonts w:ascii="Arial" w:hAnsi="Arial" w:cs="Arial"/>
          <w:b/>
          <w:sz w:val="24"/>
          <w:lang w:val="en-US"/>
        </w:rPr>
        <w:t>-</w:t>
      </w:r>
      <w:r w:rsidRPr="000534FE">
        <w:rPr>
          <w:rFonts w:ascii="Arial" w:hAnsi="Arial" w:cs="Arial"/>
          <w:b/>
          <w:sz w:val="24"/>
          <w:lang w:val="en-US"/>
        </w:rPr>
        <w:t>T</w:t>
      </w:r>
      <w:r w:rsidR="00A44110">
        <w:rPr>
          <w:rFonts w:ascii="Arial" w:hAnsi="Arial" w:cs="Arial"/>
          <w:b/>
          <w:sz w:val="24"/>
          <w:lang w:val="en-US"/>
        </w:rPr>
        <w:t>HREE</w:t>
      </w:r>
      <w:r w:rsidRPr="000534FE">
        <w:rPr>
          <w:rFonts w:ascii="Arial" w:hAnsi="Arial" w:cs="Arial"/>
          <w:b/>
          <w:sz w:val="24"/>
          <w:lang w:val="en-US"/>
        </w:rPr>
        <w:t xml:space="preserve"> </w:t>
      </w:r>
      <w:r w:rsidR="00196F8F" w:rsidRPr="000534FE">
        <w:rPr>
          <w:rFonts w:ascii="Arial" w:hAnsi="Arial" w:cs="Arial"/>
          <w:b/>
          <w:sz w:val="24"/>
          <w:lang w:val="en-US"/>
        </w:rPr>
        <w:t xml:space="preserve">(23) </w:t>
      </w:r>
      <w:r w:rsidRPr="000534FE">
        <w:rPr>
          <w:rFonts w:ascii="Arial" w:hAnsi="Arial" w:cs="Arial"/>
          <w:b/>
          <w:sz w:val="24"/>
          <w:lang w:val="en-US"/>
        </w:rPr>
        <w:t>M</w:t>
      </w:r>
      <w:r w:rsidR="00A44110">
        <w:rPr>
          <w:rFonts w:ascii="Arial" w:hAnsi="Arial" w:cs="Arial"/>
          <w:b/>
          <w:sz w:val="24"/>
          <w:lang w:val="en-US"/>
        </w:rPr>
        <w:t>ONTHS</w:t>
      </w:r>
      <w:r w:rsidR="003367AB">
        <w:rPr>
          <w:rFonts w:ascii="Arial" w:hAnsi="Arial" w:cs="Arial"/>
          <w:b/>
          <w:sz w:val="24"/>
          <w:lang w:val="en-US"/>
        </w:rPr>
        <w:t xml:space="preserve"> </w:t>
      </w:r>
      <w:r w:rsidR="00196F8F">
        <w:rPr>
          <w:rFonts w:ascii="Arial" w:hAnsi="Arial" w:cs="Arial"/>
          <w:b/>
          <w:sz w:val="24"/>
          <w:lang w:val="en-US"/>
        </w:rPr>
        <w:t xml:space="preserve">- </w:t>
      </w:r>
      <w:r w:rsidR="00196F8F" w:rsidRPr="003367AB">
        <w:rPr>
          <w:rFonts w:ascii="Arial" w:hAnsi="Arial" w:cs="Arial"/>
          <w:b/>
          <w:sz w:val="24"/>
          <w:lang w:val="en-US"/>
        </w:rPr>
        <w:t>E3091GCDMPKUS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36D80B68" w:rsidR="005D5883" w:rsidRPr="004939C3" w:rsidRDefault="003367AB" w:rsidP="005D5883">
            <w:pPr>
              <w:jc w:val="both"/>
              <w:rPr>
                <w:rFonts w:ascii="Arial" w:hAnsi="Arial" w:cs="Arial"/>
                <w:bCs/>
                <w:sz w:val="24"/>
                <w:lang w:val="en-US"/>
              </w:rPr>
            </w:pPr>
            <w:r w:rsidRPr="003367AB">
              <w:rPr>
                <w:rFonts w:ascii="Arial" w:hAnsi="Arial" w:cs="Arial"/>
                <w:bCs/>
                <w:sz w:val="24"/>
                <w:lang w:val="en-US"/>
              </w:rPr>
              <w:t>E3091GCDMPKUS</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6439391D" w:rsidR="005D5883" w:rsidRPr="004939C3" w:rsidRDefault="000534FE" w:rsidP="005D5883">
            <w:pPr>
              <w:tabs>
                <w:tab w:val="left" w:pos="3345"/>
              </w:tabs>
              <w:jc w:val="both"/>
              <w:rPr>
                <w:rFonts w:ascii="Arial" w:hAnsi="Arial" w:cs="Arial"/>
                <w:bCs/>
                <w:sz w:val="24"/>
                <w:lang w:val="en-US"/>
              </w:rPr>
            </w:pPr>
            <w:r w:rsidRPr="004939C3">
              <w:rPr>
                <w:rFonts w:ascii="Arial" w:hAnsi="Arial" w:cs="Arial"/>
                <w:bCs/>
                <w:sz w:val="24"/>
                <w:lang w:val="en-US"/>
              </w:rPr>
              <w:t xml:space="preserve">24 June 2026 </w:t>
            </w:r>
            <w:r w:rsidR="005D5883" w:rsidRPr="004939C3">
              <w:rPr>
                <w:rFonts w:ascii="Arial" w:hAnsi="Arial" w:cs="Arial"/>
                <w:bCs/>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73B77466" w:rsidR="005D5883" w:rsidRPr="004939C3" w:rsidRDefault="000534FE" w:rsidP="005D5883">
            <w:pPr>
              <w:jc w:val="both"/>
              <w:rPr>
                <w:rFonts w:ascii="Arial" w:hAnsi="Arial" w:cs="Arial"/>
                <w:bCs/>
                <w:sz w:val="24"/>
                <w:lang w:val="en-US"/>
              </w:rPr>
            </w:pPr>
            <w:r w:rsidRPr="004939C3">
              <w:rPr>
                <w:rFonts w:ascii="Arial" w:hAnsi="Arial" w:cs="Arial"/>
                <w:bCs/>
                <w:sz w:val="24"/>
                <w:lang w:val="en-US"/>
              </w:rPr>
              <w:t>1</w:t>
            </w:r>
            <w:r w:rsidR="00196F8F">
              <w:rPr>
                <w:rFonts w:ascii="Arial" w:hAnsi="Arial" w:cs="Arial"/>
                <w:bCs/>
                <w:sz w:val="24"/>
                <w:lang w:val="en-US"/>
              </w:rPr>
              <w:t>6</w:t>
            </w:r>
            <w:r w:rsidRPr="004939C3">
              <w:rPr>
                <w:rFonts w:ascii="Arial" w:hAnsi="Arial" w:cs="Arial"/>
                <w:bCs/>
                <w:sz w:val="24"/>
                <w:lang w:val="en-US"/>
              </w:rPr>
              <w:t xml:space="preserve"> </w:t>
            </w:r>
            <w:r w:rsidR="004939C3" w:rsidRPr="004939C3">
              <w:rPr>
                <w:rFonts w:ascii="Arial" w:hAnsi="Arial" w:cs="Arial"/>
                <w:bCs/>
                <w:sz w:val="24"/>
                <w:lang w:val="en-US"/>
              </w:rPr>
              <w:t xml:space="preserve">July 2026 </w:t>
            </w:r>
            <w:r w:rsidR="00012214">
              <w:rPr>
                <w:rFonts w:ascii="Arial" w:hAnsi="Arial" w:cs="Arial"/>
                <w:bCs/>
                <w:sz w:val="24"/>
                <w:lang w:val="en-US"/>
              </w:rPr>
              <w:t>at 10h:00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118133B1" w:rsidR="005D5883" w:rsidRPr="004939C3" w:rsidRDefault="004939C3" w:rsidP="005D5883">
            <w:pPr>
              <w:jc w:val="both"/>
              <w:rPr>
                <w:rFonts w:ascii="Arial" w:hAnsi="Arial" w:cs="Arial"/>
                <w:bCs/>
                <w:sz w:val="24"/>
                <w:lang w:val="en-US"/>
              </w:rPr>
            </w:pPr>
            <w:r w:rsidRPr="004939C3">
              <w:rPr>
                <w:rFonts w:ascii="Arial" w:hAnsi="Arial" w:cs="Arial"/>
                <w:bCs/>
                <w:sz w:val="24"/>
                <w:lang w:val="en-US"/>
              </w:rPr>
              <w:t>120</w:t>
            </w:r>
            <w:r w:rsidR="005D5883" w:rsidRPr="004939C3">
              <w:rPr>
                <w:rFonts w:ascii="Arial" w:hAnsi="Arial" w:cs="Arial"/>
                <w:bCs/>
                <w:sz w:val="24"/>
                <w:lang w:val="en-US"/>
              </w:rPr>
              <w:t xml:space="preserve"> days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2D15CDF9" w14:textId="196DF68B" w:rsidR="005D5883" w:rsidRDefault="00E7257F" w:rsidP="005D5883">
            <w:pPr>
              <w:jc w:val="both"/>
              <w:rPr>
                <w:rFonts w:ascii="Arial" w:hAnsi="Arial" w:cs="Arial"/>
                <w:bCs/>
                <w:sz w:val="24"/>
                <w:lang w:val="en-US"/>
              </w:rPr>
            </w:pPr>
            <w:r>
              <w:rPr>
                <w:rFonts w:ascii="Arial" w:hAnsi="Arial" w:cs="Arial"/>
                <w:bCs/>
                <w:sz w:val="24"/>
                <w:lang w:val="en-US"/>
              </w:rPr>
              <w:t xml:space="preserve">Date: </w:t>
            </w:r>
            <w:r w:rsidR="004939C3" w:rsidRPr="004939C3">
              <w:rPr>
                <w:rFonts w:ascii="Arial" w:hAnsi="Arial" w:cs="Arial"/>
                <w:bCs/>
                <w:sz w:val="24"/>
                <w:lang w:val="en-US"/>
              </w:rPr>
              <w:t>0</w:t>
            </w:r>
            <w:r w:rsidR="00A44110">
              <w:rPr>
                <w:rFonts w:ascii="Arial" w:hAnsi="Arial" w:cs="Arial"/>
                <w:bCs/>
                <w:sz w:val="24"/>
                <w:lang w:val="en-US"/>
              </w:rPr>
              <w:t>8</w:t>
            </w:r>
            <w:r w:rsidR="004939C3" w:rsidRPr="004939C3">
              <w:rPr>
                <w:rFonts w:ascii="Arial" w:hAnsi="Arial" w:cs="Arial"/>
                <w:bCs/>
                <w:sz w:val="24"/>
                <w:lang w:val="en-US"/>
              </w:rPr>
              <w:t xml:space="preserve"> July 2026 </w:t>
            </w:r>
          </w:p>
          <w:p w14:paraId="65EC3976" w14:textId="6B88234D" w:rsidR="00E7257F" w:rsidRPr="004939C3" w:rsidRDefault="00E7257F" w:rsidP="005D5883">
            <w:pPr>
              <w:jc w:val="both"/>
              <w:rPr>
                <w:rFonts w:ascii="Arial" w:hAnsi="Arial" w:cs="Arial"/>
                <w:bCs/>
                <w:sz w:val="24"/>
                <w:lang w:val="en-US"/>
              </w:rPr>
            </w:pPr>
            <w:r>
              <w:rPr>
                <w:rFonts w:ascii="Arial" w:hAnsi="Arial" w:cs="Arial"/>
                <w:bCs/>
                <w:sz w:val="24"/>
                <w:lang w:val="en-US"/>
              </w:rPr>
              <w:t>Time: 10h:00</w:t>
            </w:r>
          </w:p>
          <w:p w14:paraId="72F083B6" w14:textId="77777777" w:rsidR="004939C3" w:rsidRDefault="004939C3" w:rsidP="005D5883">
            <w:pPr>
              <w:jc w:val="both"/>
              <w:rPr>
                <w:rFonts w:ascii="Arial" w:hAnsi="Arial" w:cs="Arial"/>
                <w:bCs/>
                <w:sz w:val="24"/>
                <w:lang w:val="en-US"/>
              </w:rPr>
            </w:pPr>
            <w:r w:rsidRPr="004939C3">
              <w:rPr>
                <w:rFonts w:ascii="Arial" w:hAnsi="Arial" w:cs="Arial"/>
                <w:bCs/>
                <w:sz w:val="24"/>
                <w:lang w:val="en-US"/>
              </w:rPr>
              <w:t xml:space="preserve">Venue: Ms Teams </w:t>
            </w:r>
          </w:p>
          <w:p w14:paraId="33E9CF57" w14:textId="77777777" w:rsidR="004939C3" w:rsidRDefault="00E7257F" w:rsidP="0017328E">
            <w:pPr>
              <w:rPr>
                <w:rFonts w:ascii="Arial" w:eastAsia="Times New Roman" w:hAnsi="Arial" w:cs="Arial"/>
                <w:lang w:eastAsia="en-ZA"/>
              </w:rPr>
            </w:pPr>
            <w:r>
              <w:rPr>
                <w:rFonts w:ascii="Arial" w:hAnsi="Arial" w:cs="Arial"/>
                <w:bCs/>
                <w:sz w:val="24"/>
                <w:lang w:val="en-US"/>
              </w:rPr>
              <w:t xml:space="preserve">Link: </w:t>
            </w:r>
            <w:hyperlink r:id="rId10" w:tgtFrame="_blank" w:history="1">
              <w:r w:rsidR="0017328E" w:rsidRPr="0017328E">
                <w:rPr>
                  <w:rFonts w:ascii="Arial" w:eastAsia="Times New Roman" w:hAnsi="Arial" w:cs="Arial"/>
                  <w:color w:val="0000FF"/>
                  <w:u w:val="single"/>
                  <w:lang w:eastAsia="en-ZA"/>
                </w:rPr>
                <w:t>Meeting-J</w:t>
              </w:r>
              <w:r w:rsidR="0017328E" w:rsidRPr="0017328E">
                <w:rPr>
                  <w:rFonts w:ascii="Arial" w:eastAsia="Times New Roman" w:hAnsi="Arial" w:cs="Arial"/>
                  <w:color w:val="0000FF"/>
                  <w:u w:val="single"/>
                  <w:lang w:eastAsia="en-ZA"/>
                </w:rPr>
                <w:t>oin | Microsoft Teams</w:t>
              </w:r>
            </w:hyperlink>
          </w:p>
          <w:p w14:paraId="06601707" w14:textId="6CCC2C69" w:rsidR="0017328E" w:rsidRPr="0017328E" w:rsidRDefault="0017328E" w:rsidP="0017328E">
            <w:pPr>
              <w:rPr>
                <w:rFonts w:ascii="Arial" w:eastAsia="Times New Roman" w:hAnsi="Arial" w:cs="Arial"/>
                <w:lang w:eastAsia="en-ZA"/>
              </w:rPr>
            </w:pPr>
          </w:p>
        </w:tc>
      </w:tr>
      <w:tr w:rsidR="00CD1068" w:rsidRPr="005D5883" w14:paraId="5444EA91" w14:textId="77777777" w:rsidTr="001E3DBD">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4939C3" w:rsidRDefault="007B705D" w:rsidP="007B705D">
            <w:pPr>
              <w:rPr>
                <w:rFonts w:ascii="Arial" w:hAnsi="Arial" w:cs="Arial"/>
                <w:b/>
                <w:sz w:val="24"/>
                <w:lang w:val="en-US"/>
              </w:rPr>
            </w:pPr>
            <w:r w:rsidRPr="004939C3">
              <w:rPr>
                <w:rFonts w:ascii="Arial" w:hAnsi="Arial" w:cs="Arial"/>
                <w:b/>
                <w:sz w:val="24"/>
                <w:lang w:val="en-US"/>
              </w:rPr>
              <w:t>Please note it is the responsibility of the supplier to ensure that the tender submission is submitted before the closing time</w:t>
            </w:r>
          </w:p>
        </w:tc>
        <w:tc>
          <w:tcPr>
            <w:tcW w:w="5552" w:type="dxa"/>
          </w:tcPr>
          <w:p w14:paraId="65CB3EDF" w14:textId="77777777" w:rsidR="00E7257F" w:rsidRPr="00E7257F" w:rsidRDefault="00E7257F" w:rsidP="00E7257F">
            <w:pPr>
              <w:jc w:val="both"/>
              <w:rPr>
                <w:rFonts w:ascii="Arial" w:hAnsi="Arial" w:cs="Arial"/>
                <w:bCs/>
                <w:iCs/>
                <w:sz w:val="24"/>
                <w:lang w:val="en-US"/>
              </w:rPr>
            </w:pPr>
            <w:r w:rsidRPr="00E7257F">
              <w:rPr>
                <w:rFonts w:ascii="Arial" w:hAnsi="Arial" w:cs="Arial"/>
                <w:bCs/>
                <w:iCs/>
                <w:sz w:val="24"/>
                <w:lang w:val="en-US"/>
              </w:rPr>
              <w:t>Open Tenders are uploaded and published on</w:t>
            </w:r>
          </w:p>
          <w:p w14:paraId="4137DB09" w14:textId="77777777" w:rsidR="00E7257F" w:rsidRPr="00E7257F" w:rsidRDefault="00E7257F" w:rsidP="00E7257F">
            <w:pPr>
              <w:jc w:val="both"/>
              <w:rPr>
                <w:rFonts w:ascii="Arial" w:hAnsi="Arial" w:cs="Arial"/>
                <w:bCs/>
                <w:iCs/>
                <w:sz w:val="24"/>
                <w:lang w:val="en-US"/>
              </w:rPr>
            </w:pPr>
            <w:r w:rsidRPr="00E7257F">
              <w:rPr>
                <w:rFonts w:ascii="Arial" w:hAnsi="Arial" w:cs="Arial"/>
                <w:bCs/>
                <w:iCs/>
                <w:sz w:val="24"/>
                <w:lang w:val="en-US"/>
              </w:rPr>
              <w:t>Eskom Tender Bulletin and National Treasury</w:t>
            </w:r>
          </w:p>
          <w:p w14:paraId="505B291C" w14:textId="16DAC2F0" w:rsidR="00CD1068" w:rsidRPr="004939C3" w:rsidRDefault="00E7257F" w:rsidP="00E7257F">
            <w:pPr>
              <w:jc w:val="both"/>
              <w:rPr>
                <w:rFonts w:ascii="Arial" w:hAnsi="Arial" w:cs="Arial"/>
                <w:b/>
                <w:iCs/>
                <w:sz w:val="24"/>
                <w:highlight w:val="yellow"/>
                <w:lang w:val="en-US"/>
              </w:rPr>
            </w:pPr>
            <w:r w:rsidRPr="00E7257F">
              <w:rPr>
                <w:rFonts w:ascii="Arial" w:hAnsi="Arial" w:cs="Arial"/>
                <w:bCs/>
                <w:iCs/>
                <w:sz w:val="24"/>
                <w:lang w:val="en-US"/>
              </w:rPr>
              <w:t>on e-tenders.</w:t>
            </w: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66128DDC" w:rsidR="00A45C93" w:rsidRDefault="00A45C93" w:rsidP="000D7186">
      <w:pPr>
        <w:spacing w:before="240"/>
        <w:ind w:left="-624" w:right="-397"/>
        <w:jc w:val="both"/>
        <w:rPr>
          <w:rFonts w:ascii="Arial" w:hAnsi="Arial" w:cs="Arial"/>
          <w:b/>
          <w:i/>
          <w:sz w:val="24"/>
          <w:lang w:val="en-US"/>
        </w:rPr>
      </w:pPr>
    </w:p>
    <w:p w14:paraId="5552E069" w14:textId="77777777" w:rsidR="000D7186" w:rsidRDefault="000D7186" w:rsidP="000D7186">
      <w:pPr>
        <w:spacing w:before="240"/>
        <w:ind w:left="-624" w:right="-397"/>
        <w:jc w:val="both"/>
        <w:rPr>
          <w:rFonts w:ascii="Arial" w:hAnsi="Arial" w:cs="Arial"/>
          <w:b/>
          <w:i/>
          <w:sz w:val="24"/>
          <w:lang w:val="en-US"/>
        </w:rPr>
      </w:pPr>
    </w:p>
    <w:p w14:paraId="02357E6D" w14:textId="77777777" w:rsidR="000D7186" w:rsidRDefault="000D7186" w:rsidP="000D7186">
      <w:pPr>
        <w:spacing w:before="240"/>
        <w:ind w:left="-624" w:right="-397"/>
        <w:jc w:val="both"/>
        <w:rPr>
          <w:rFonts w:ascii="Arial" w:hAnsi="Arial" w:cs="Arial"/>
          <w:b/>
          <w:i/>
          <w:sz w:val="24"/>
          <w:lang w:val="en-US"/>
        </w:rPr>
      </w:pPr>
    </w:p>
    <w:p w14:paraId="013F8ED6" w14:textId="77777777" w:rsidR="000D7186" w:rsidRDefault="000D7186" w:rsidP="000D7186">
      <w:pPr>
        <w:spacing w:before="240"/>
        <w:ind w:left="-624" w:right="-397"/>
        <w:jc w:val="both"/>
        <w:rPr>
          <w:rFonts w:ascii="Arial" w:hAnsi="Arial" w:cs="Arial"/>
          <w:b/>
          <w:i/>
          <w:sz w:val="24"/>
          <w:lang w:val="en-US"/>
        </w:rPr>
      </w:pPr>
    </w:p>
    <w:p w14:paraId="11B90B33" w14:textId="77777777" w:rsidR="000D7186" w:rsidRDefault="000D7186" w:rsidP="00D10DB3">
      <w:pPr>
        <w:spacing w:before="240"/>
        <w:ind w:right="-397"/>
        <w:jc w:val="both"/>
        <w:rPr>
          <w:rFonts w:ascii="Arial" w:hAnsi="Arial" w:cs="Arial"/>
          <w:b/>
          <w:lang w:val="en-US"/>
        </w:rPr>
      </w:pPr>
    </w:p>
    <w:p w14:paraId="1BBDAF2D" w14:textId="77777777" w:rsidR="0017328E" w:rsidRDefault="0017328E" w:rsidP="00D10DB3">
      <w:pPr>
        <w:spacing w:before="240"/>
        <w:ind w:right="-397"/>
        <w:jc w:val="both"/>
        <w:rPr>
          <w:rFonts w:ascii="Arial" w:hAnsi="Arial" w:cs="Arial"/>
          <w:b/>
          <w:lang w:val="en-US"/>
        </w:rPr>
      </w:pPr>
    </w:p>
    <w:p w14:paraId="7AED6543" w14:textId="1F94420B" w:rsidR="005D5883" w:rsidRPr="005D5883" w:rsidRDefault="005D5883" w:rsidP="000D7186">
      <w:pPr>
        <w:ind w:left="426" w:right="-567" w:hanging="710"/>
        <w:jc w:val="both"/>
        <w:rPr>
          <w:rFonts w:ascii="Arial" w:hAnsi="Arial" w:cs="Arial"/>
          <w:b/>
          <w:lang w:val="en-US"/>
        </w:rPr>
      </w:pPr>
      <w:r w:rsidRPr="005D5883">
        <w:rPr>
          <w:rFonts w:ascii="Arial" w:hAnsi="Arial" w:cs="Arial"/>
          <w:b/>
          <w:lang w:val="en-US"/>
        </w:rPr>
        <w:t>Invitation to Tender</w:t>
      </w:r>
    </w:p>
    <w:p w14:paraId="0052B10E" w14:textId="0B468C76" w:rsidR="005D5883" w:rsidRPr="00D27A4F" w:rsidRDefault="005D5883" w:rsidP="004939C3">
      <w:pPr>
        <w:ind w:left="-284" w:right="-567"/>
        <w:jc w:val="both"/>
        <w:rPr>
          <w:rFonts w:ascii="Arial" w:hAnsi="Arial" w:cs="Arial"/>
          <w:bCs/>
          <w:iCs/>
          <w:lang w:val="en-US"/>
        </w:rPr>
      </w:pPr>
      <w:r w:rsidRPr="005D5883">
        <w:rPr>
          <w:rFonts w:ascii="Arial" w:hAnsi="Arial" w:cs="Arial"/>
          <w:lang w:val="en-US"/>
        </w:rPr>
        <w:t xml:space="preserve">Eskom Holdings SOC Ltd (hereinafter “Eskom”) invites you to submit a </w:t>
      </w:r>
      <w:r w:rsidRPr="004939C3">
        <w:rPr>
          <w:rFonts w:ascii="Arial" w:hAnsi="Arial" w:cs="Arial"/>
          <w:iCs/>
          <w:lang w:val="en-US"/>
        </w:rPr>
        <w:t>tender</w:t>
      </w:r>
      <w:r w:rsidRPr="005D5883">
        <w:rPr>
          <w:rFonts w:ascii="Arial" w:hAnsi="Arial" w:cs="Arial"/>
          <w:i/>
          <w:lang w:val="en-US"/>
        </w:rPr>
        <w:t xml:space="preserve"> </w:t>
      </w:r>
      <w:r w:rsidRPr="005D5883">
        <w:rPr>
          <w:rFonts w:ascii="Arial" w:hAnsi="Arial" w:cs="Arial"/>
          <w:lang w:val="en-US"/>
        </w:rPr>
        <w:t xml:space="preserve">for </w:t>
      </w:r>
      <w:r w:rsidR="004939C3" w:rsidRPr="004939C3">
        <w:rPr>
          <w:rFonts w:ascii="Arial" w:hAnsi="Arial" w:cs="Arial"/>
          <w:bCs/>
          <w:lang w:val="en-US"/>
        </w:rPr>
        <w:t xml:space="preserve">The Provision of Cleaning Offices, Park homes and Janitorial Services for Kusile Power Station Project </w:t>
      </w:r>
      <w:r w:rsidR="00A44110">
        <w:rPr>
          <w:rFonts w:ascii="Arial" w:hAnsi="Arial" w:cs="Arial"/>
          <w:bCs/>
          <w:lang w:val="en-US"/>
        </w:rPr>
        <w:t xml:space="preserve">Group Capital Division (GCD) </w:t>
      </w:r>
      <w:r w:rsidR="004939C3" w:rsidRPr="004939C3">
        <w:rPr>
          <w:rFonts w:ascii="Arial" w:hAnsi="Arial" w:cs="Arial"/>
          <w:bCs/>
          <w:lang w:val="en-US"/>
        </w:rPr>
        <w:t>for Twenty-Three (23) Months</w:t>
      </w:r>
      <w:r w:rsidRPr="004939C3">
        <w:rPr>
          <w:rFonts w:ascii="Arial" w:hAnsi="Arial" w:cs="Arial"/>
          <w:bCs/>
          <w:i/>
          <w:lang w:val="en-US"/>
        </w:rPr>
        <w:t>.</w:t>
      </w:r>
    </w:p>
    <w:p w14:paraId="7F5F2758" w14:textId="55AA876F" w:rsidR="005D5883" w:rsidRPr="005D5883" w:rsidRDefault="005D5883" w:rsidP="000D7186">
      <w:pPr>
        <w:ind w:left="-567" w:firstLine="283"/>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24075CEB" w:rsidR="005D5883" w:rsidRPr="005D5883" w:rsidRDefault="005D5883" w:rsidP="000D7186">
      <w:pPr>
        <w:ind w:left="-284"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55127C">
        <w:rPr>
          <w:rFonts w:ascii="Arial" w:hAnsi="Arial" w:cs="Arial"/>
          <w:lang w:val="en-US"/>
        </w:rPr>
        <w:t>Eskom 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55127C" w:rsidRDefault="00AB2D19" w:rsidP="000D7186">
      <w:pPr>
        <w:ind w:left="-284" w:right="-567"/>
        <w:jc w:val="both"/>
        <w:rPr>
          <w:rFonts w:ascii="Arial" w:hAnsi="Arial" w:cs="Arial"/>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55127C">
        <w:rPr>
          <w:rFonts w:ascii="Arial" w:hAnsi="Arial" w:cs="Arial"/>
          <w:lang w:val="en-US"/>
        </w:rPr>
        <w:t>Eskom</w:t>
      </w:r>
      <w:r w:rsidR="004833DC" w:rsidRPr="0055127C">
        <w:rPr>
          <w:rFonts w:ascii="Arial" w:hAnsi="Arial" w:cs="Arial"/>
          <w:lang w:val="en-US"/>
        </w:rPr>
        <w:t xml:space="preserve"> </w:t>
      </w:r>
      <w:r w:rsidR="005D5883" w:rsidRPr="0055127C">
        <w:rPr>
          <w:rFonts w:ascii="Arial" w:hAnsi="Arial" w:cs="Arial"/>
          <w:lang w:val="en-US"/>
        </w:rPr>
        <w:t>Representative.</w:t>
      </w:r>
      <w:r w:rsidRPr="0055127C">
        <w:rPr>
          <w:rFonts w:ascii="Arial" w:hAnsi="Arial" w:cs="Arial"/>
          <w:lang w:val="en-US"/>
        </w:rPr>
        <w:t xml:space="preserve"> No query or clarification may be addressed to any Eskom official other than the Eskom Representative. </w:t>
      </w:r>
    </w:p>
    <w:p w14:paraId="1381D939" w14:textId="77777777" w:rsidR="005D5883" w:rsidRPr="005D5883" w:rsidRDefault="005D5883" w:rsidP="000D7186">
      <w:pPr>
        <w:ind w:left="426" w:right="-567" w:hanging="710"/>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0D7186">
      <w:pPr>
        <w:ind w:left="-567" w:right="-567" w:firstLine="283"/>
        <w:jc w:val="both"/>
        <w:rPr>
          <w:rFonts w:ascii="Arial" w:hAnsi="Arial" w:cs="Arial"/>
          <w:lang w:val="en-US"/>
        </w:rPr>
      </w:pPr>
      <w:r w:rsidRPr="005D5883">
        <w:rPr>
          <w:rFonts w:ascii="Arial" w:hAnsi="Arial" w:cs="Arial"/>
          <w:lang w:val="en-US"/>
        </w:rPr>
        <w:t>____________________________________________</w:t>
      </w:r>
    </w:p>
    <w:p w14:paraId="26E7EBB0" w14:textId="2CF9A7D3" w:rsidR="005D5883" w:rsidRPr="005D5883" w:rsidRDefault="005D5883" w:rsidP="000D7186">
      <w:pPr>
        <w:ind w:left="-567" w:right="-567" w:firstLine="283"/>
        <w:jc w:val="both"/>
        <w:rPr>
          <w:rFonts w:ascii="Arial" w:hAnsi="Arial" w:cs="Arial"/>
          <w:lang w:val="en-US"/>
        </w:rPr>
      </w:pPr>
      <w:r w:rsidRPr="005D5883">
        <w:rPr>
          <w:rFonts w:ascii="Arial" w:hAnsi="Arial" w:cs="Arial"/>
          <w:lang w:val="en-US"/>
        </w:rPr>
        <w:t>Procurement Manager</w:t>
      </w:r>
    </w:p>
    <w:p w14:paraId="2A498286" w14:textId="56309851" w:rsidR="005D5883" w:rsidRPr="005D5883" w:rsidRDefault="000D7186" w:rsidP="000D7186">
      <w:pPr>
        <w:ind w:left="-567" w:right="-567" w:firstLine="283"/>
        <w:jc w:val="both"/>
        <w:rPr>
          <w:rFonts w:ascii="Arial" w:hAnsi="Arial" w:cs="Arial"/>
          <w:lang w:val="en-US"/>
        </w:rPr>
      </w:pPr>
      <w:r>
        <w:rPr>
          <w:rFonts w:ascii="Arial" w:hAnsi="Arial" w:cs="Arial"/>
          <w:lang w:val="en-US"/>
        </w:rPr>
        <w:t xml:space="preserve">Charles Mkumbeni </w:t>
      </w:r>
    </w:p>
    <w:p w14:paraId="6121225F" w14:textId="77777777" w:rsidR="005D5883" w:rsidRPr="005D5883" w:rsidRDefault="005D5883" w:rsidP="00561E98">
      <w:pPr>
        <w:ind w:left="-567"/>
        <w:jc w:val="both"/>
        <w:rPr>
          <w:rFonts w:ascii="Arial" w:hAnsi="Arial" w:cs="Arial"/>
          <w:lang w:val="en-US"/>
        </w:rPr>
      </w:pPr>
    </w:p>
    <w:p w14:paraId="4F309298" w14:textId="77777777" w:rsidR="005D5883" w:rsidRPr="005D5883" w:rsidRDefault="005D5883" w:rsidP="000D7186">
      <w:pPr>
        <w:ind w:left="426" w:right="-567" w:hanging="852"/>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3B1383EF" w14:textId="77777777" w:rsidR="009949F7" w:rsidRDefault="009949F7" w:rsidP="00451297">
      <w:pPr>
        <w:jc w:val="both"/>
        <w:rPr>
          <w:rFonts w:ascii="Arial" w:hAnsi="Arial" w:cs="Arial"/>
          <w:lang w:val="en-US"/>
        </w:rPr>
      </w:pPr>
    </w:p>
    <w:p w14:paraId="3BEFCC10" w14:textId="77777777" w:rsidR="00744A3F" w:rsidRDefault="00744A3F" w:rsidP="00451297">
      <w:pPr>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0" w:name="_Hlk161649593"/>
      <w:r w:rsidRPr="00E70C39">
        <w:rPr>
          <w:rFonts w:ascii="Arial" w:hAnsi="Arial" w:cs="Arial"/>
          <w:b/>
          <w:bCs/>
          <w:u w:val="single"/>
          <w:lang w:val="en-US"/>
        </w:rPr>
        <w:t>Annexures to the Tender</w:t>
      </w:r>
    </w:p>
    <w:bookmarkEnd w:id="0"/>
    <w:p w14:paraId="5840B18E" w14:textId="09C33A2E" w:rsidR="00451297" w:rsidRPr="004939C3" w:rsidRDefault="00744A3F" w:rsidP="004939C3">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5D5883">
            <w:pPr>
              <w:contextualSpacing/>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11"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5D5883">
            <w:pPr>
              <w:contextualSpacing/>
              <w:rPr>
                <w:rFonts w:ascii="Arial" w:hAnsi="Arial" w:cs="Arial"/>
                <w:lang w:val="en-US"/>
              </w:rPr>
            </w:pPr>
            <w:r>
              <w:rPr>
                <w:rFonts w:ascii="Arial" w:hAnsi="Arial" w:cs="Arial"/>
                <w:lang w:val="en-US"/>
              </w:rPr>
              <w:t>Y</w:t>
            </w:r>
          </w:p>
          <w:p w14:paraId="40C671B1" w14:textId="77777777" w:rsidR="00C13D81" w:rsidRPr="005D5883" w:rsidRDefault="00C13D81" w:rsidP="005D5883">
            <w:pPr>
              <w:contextualSpacing/>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1996C451" w14:textId="72535865" w:rsidR="00E40344" w:rsidRPr="00C04A2F" w:rsidRDefault="005D5883" w:rsidP="00C13D81">
            <w:pPr>
              <w:jc w:val="both"/>
              <w:rPr>
                <w:rFonts w:ascii="Arial" w:hAnsi="Arial" w:cs="Arial"/>
                <w:b/>
                <w:bCs/>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 xml:space="preserve">required to complete and submit Annexures </w:t>
            </w:r>
            <w:r w:rsidR="00E033E6">
              <w:rPr>
                <w:rFonts w:ascii="Arial" w:hAnsi="Arial" w:cs="Arial"/>
                <w:b/>
                <w:bCs/>
                <w:lang w:val="en-US"/>
              </w:rPr>
              <w:t>G</w:t>
            </w:r>
            <w:r w:rsidR="00E40344" w:rsidRPr="00C04A2F">
              <w:rPr>
                <w:rFonts w:ascii="Arial" w:hAnsi="Arial" w:cs="Arial"/>
                <w:b/>
                <w:bCs/>
                <w:lang w:val="en-US"/>
              </w:rPr>
              <w:t xml:space="preserve">1 to </w:t>
            </w:r>
            <w:r w:rsidR="00E033E6">
              <w:rPr>
                <w:rFonts w:ascii="Arial" w:hAnsi="Arial" w:cs="Arial"/>
                <w:b/>
                <w:bCs/>
                <w:lang w:val="en-US"/>
              </w:rPr>
              <w:t>G</w:t>
            </w:r>
            <w:r w:rsidR="00E40344" w:rsidRPr="00C04A2F">
              <w:rPr>
                <w:rFonts w:ascii="Arial" w:hAnsi="Arial" w:cs="Arial"/>
                <w:b/>
                <w:bCs/>
                <w:lang w:val="en-US"/>
              </w:rPr>
              <w:t>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C13D81">
            <w:pPr>
              <w:contextualSpacing/>
              <w:jc w:val="both"/>
              <w:rPr>
                <w:rFonts w:ascii="Arial" w:hAnsi="Arial" w:cs="Arial"/>
                <w:lang w:val="en-US"/>
              </w:rPr>
            </w:pPr>
          </w:p>
          <w:p w14:paraId="51404C9B" w14:textId="3780F361" w:rsidR="005D5883" w:rsidRPr="005D5883" w:rsidRDefault="005D5883" w:rsidP="00C13D81">
            <w:pPr>
              <w:jc w:val="both"/>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C13D81">
            <w:pPr>
              <w:jc w:val="both"/>
              <w:rPr>
                <w:rFonts w:ascii="Arial" w:hAnsi="Arial" w:cs="Arial"/>
                <w:lang w:val="en-US"/>
              </w:rPr>
            </w:pPr>
          </w:p>
          <w:p w14:paraId="4941D90A" w14:textId="19D34D82" w:rsidR="005D5883" w:rsidRPr="005D5883" w:rsidRDefault="005D5883" w:rsidP="00C13D81">
            <w:pPr>
              <w:jc w:val="both"/>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C13D81">
            <w:pPr>
              <w:jc w:val="both"/>
              <w:rPr>
                <w:rFonts w:ascii="Arial" w:hAnsi="Arial" w:cs="Arial"/>
                <w:lang w:val="en-US"/>
              </w:rPr>
            </w:pPr>
          </w:p>
          <w:p w14:paraId="301D1DB5" w14:textId="77777777" w:rsidR="005D5883" w:rsidRDefault="005D5883" w:rsidP="00C13D81">
            <w:pPr>
              <w:jc w:val="both"/>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2B355C35" w14:textId="73D11B96" w:rsidR="005D5883" w:rsidRDefault="004939C3" w:rsidP="005D5883">
            <w:pPr>
              <w:contextualSpacing/>
              <w:rPr>
                <w:rFonts w:ascii="Arial" w:hAnsi="Arial" w:cs="Arial"/>
                <w:lang w:val="en-US"/>
              </w:rPr>
            </w:pPr>
            <w:r>
              <w:rPr>
                <w:rFonts w:ascii="Arial" w:hAnsi="Arial" w:cs="Arial"/>
                <w:lang w:val="en-US"/>
              </w:rPr>
              <w:t xml:space="preserve">NA </w:t>
            </w:r>
          </w:p>
          <w:p w14:paraId="6910A229" w14:textId="77777777" w:rsidR="00E80EDD" w:rsidRDefault="00E80EDD" w:rsidP="005D5883">
            <w:pPr>
              <w:contextualSpacing/>
              <w:rPr>
                <w:rFonts w:ascii="Arial" w:hAnsi="Arial" w:cs="Arial"/>
                <w:lang w:val="en-US"/>
              </w:rPr>
            </w:pPr>
          </w:p>
          <w:p w14:paraId="71C4BCAC" w14:textId="77777777" w:rsidR="00E80EDD" w:rsidRDefault="00E80EDD" w:rsidP="005D5883">
            <w:pPr>
              <w:contextualSpacing/>
              <w:rPr>
                <w:rFonts w:ascii="Arial" w:hAnsi="Arial" w:cs="Arial"/>
                <w:lang w:val="en-US"/>
              </w:rPr>
            </w:pPr>
          </w:p>
          <w:p w14:paraId="7B0579C4" w14:textId="77777777" w:rsidR="00E80EDD" w:rsidRDefault="00E80EDD" w:rsidP="005D5883">
            <w:pPr>
              <w:contextualSpacing/>
              <w:rPr>
                <w:rFonts w:ascii="Arial" w:hAnsi="Arial" w:cs="Arial"/>
                <w:lang w:val="en-US"/>
              </w:rPr>
            </w:pPr>
          </w:p>
          <w:p w14:paraId="12EC408C" w14:textId="77777777" w:rsidR="00E80EDD" w:rsidRDefault="00E80EDD" w:rsidP="005D5883">
            <w:pPr>
              <w:contextualSpacing/>
              <w:rPr>
                <w:rFonts w:ascii="Arial" w:hAnsi="Arial" w:cs="Arial"/>
                <w:lang w:val="en-US"/>
              </w:rPr>
            </w:pPr>
          </w:p>
          <w:p w14:paraId="3E1C7E21" w14:textId="77777777" w:rsidR="00E80EDD" w:rsidRDefault="00E80EDD" w:rsidP="005D5883">
            <w:pPr>
              <w:contextualSpacing/>
              <w:rPr>
                <w:rFonts w:ascii="Arial" w:hAnsi="Arial" w:cs="Arial"/>
                <w:lang w:val="en-US"/>
              </w:rPr>
            </w:pPr>
          </w:p>
          <w:p w14:paraId="625140F2" w14:textId="77777777" w:rsidR="00E80EDD" w:rsidRDefault="00E80EDD" w:rsidP="005D5883">
            <w:pPr>
              <w:contextualSpacing/>
              <w:rPr>
                <w:rFonts w:ascii="Arial" w:hAnsi="Arial" w:cs="Arial"/>
                <w:lang w:val="en-US"/>
              </w:rPr>
            </w:pPr>
          </w:p>
          <w:p w14:paraId="4E21DDB3" w14:textId="77777777" w:rsidR="00E80EDD" w:rsidRDefault="00E80EDD" w:rsidP="005D5883">
            <w:pPr>
              <w:contextualSpacing/>
              <w:rPr>
                <w:rFonts w:ascii="Arial" w:hAnsi="Arial" w:cs="Arial"/>
                <w:lang w:val="en-US"/>
              </w:rPr>
            </w:pPr>
          </w:p>
          <w:p w14:paraId="2EE32A54" w14:textId="61BA0105" w:rsidR="00E80EDD" w:rsidRDefault="004939C3" w:rsidP="005D5883">
            <w:pPr>
              <w:contextualSpacing/>
              <w:rPr>
                <w:rFonts w:ascii="Arial" w:hAnsi="Arial" w:cs="Arial"/>
                <w:lang w:val="en-US"/>
              </w:rPr>
            </w:pPr>
            <w:r>
              <w:rPr>
                <w:rFonts w:ascii="Arial" w:hAnsi="Arial" w:cs="Arial"/>
                <w:lang w:val="en-US"/>
              </w:rPr>
              <w:t>NA</w:t>
            </w:r>
          </w:p>
          <w:p w14:paraId="47C5BCCC" w14:textId="77777777" w:rsidR="00E80EDD" w:rsidRDefault="00E80EDD" w:rsidP="005D5883">
            <w:pPr>
              <w:contextualSpacing/>
              <w:rPr>
                <w:rFonts w:ascii="Arial" w:hAnsi="Arial" w:cs="Arial"/>
                <w:lang w:val="en-US"/>
              </w:rPr>
            </w:pPr>
          </w:p>
          <w:p w14:paraId="6BD0F073" w14:textId="77777777" w:rsidR="00E80EDD" w:rsidRDefault="00E80EDD" w:rsidP="005D5883">
            <w:pPr>
              <w:contextualSpacing/>
              <w:rPr>
                <w:rFonts w:ascii="Arial" w:hAnsi="Arial" w:cs="Arial"/>
                <w:lang w:val="en-US"/>
              </w:rPr>
            </w:pPr>
          </w:p>
          <w:p w14:paraId="0CF36A93" w14:textId="1A44CCB2" w:rsidR="00E80EDD" w:rsidRDefault="004939C3" w:rsidP="005D5883">
            <w:pPr>
              <w:contextualSpacing/>
              <w:rPr>
                <w:rFonts w:ascii="Arial" w:hAnsi="Arial" w:cs="Arial"/>
                <w:lang w:val="en-US"/>
              </w:rPr>
            </w:pPr>
            <w:r>
              <w:rPr>
                <w:rFonts w:ascii="Arial" w:hAnsi="Arial" w:cs="Arial"/>
                <w:lang w:val="en-US"/>
              </w:rPr>
              <w:t>NA</w:t>
            </w:r>
          </w:p>
          <w:p w14:paraId="58AEEA7A" w14:textId="77777777" w:rsidR="00E80EDD" w:rsidRDefault="00E80EDD" w:rsidP="005D5883">
            <w:pPr>
              <w:contextualSpacing/>
              <w:rPr>
                <w:rFonts w:ascii="Arial" w:hAnsi="Arial" w:cs="Arial"/>
                <w:lang w:val="en-US"/>
              </w:rPr>
            </w:pPr>
          </w:p>
          <w:p w14:paraId="5BD15C1A" w14:textId="77777777" w:rsidR="00E80EDD" w:rsidRDefault="00E80EDD" w:rsidP="005D5883">
            <w:pPr>
              <w:contextualSpacing/>
              <w:rPr>
                <w:rFonts w:ascii="Arial" w:hAnsi="Arial" w:cs="Arial"/>
                <w:lang w:val="en-US"/>
              </w:rPr>
            </w:pPr>
          </w:p>
          <w:p w14:paraId="01C10AD7" w14:textId="4FA579A3" w:rsidR="00E80EDD" w:rsidRPr="005D5883" w:rsidRDefault="004939C3" w:rsidP="005D5883">
            <w:pPr>
              <w:contextualSpacing/>
              <w:rPr>
                <w:rFonts w:ascii="Arial" w:hAnsi="Arial" w:cs="Arial"/>
                <w:lang w:val="en-US"/>
              </w:rPr>
            </w:pPr>
            <w:r>
              <w:rPr>
                <w:rFonts w:ascii="Arial" w:hAnsi="Arial" w:cs="Arial"/>
                <w:lang w:val="en-US"/>
              </w:rPr>
              <w:t>NA</w:t>
            </w: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E7257F" w:rsidRPr="006D6111" w14:paraId="1BBD4AA6" w14:textId="77777777" w:rsidTr="00E632FF">
        <w:trPr>
          <w:trHeight w:val="838"/>
          <w:jc w:val="center"/>
        </w:trPr>
        <w:tc>
          <w:tcPr>
            <w:tcW w:w="1271" w:type="dxa"/>
          </w:tcPr>
          <w:p w14:paraId="0F165F26" w14:textId="53D40681" w:rsidR="00E7257F" w:rsidRDefault="00E7257F" w:rsidP="004F47CA">
            <w:pPr>
              <w:contextualSpacing/>
              <w:rPr>
                <w:rFonts w:ascii="Arial" w:hAnsi="Arial" w:cs="Arial"/>
                <w:lang w:val="en-US"/>
              </w:rPr>
            </w:pPr>
            <w:bookmarkStart w:id="1" w:name="_Hlk161050767"/>
            <w:r>
              <w:rPr>
                <w:rFonts w:ascii="Arial" w:hAnsi="Arial" w:cs="Arial"/>
                <w:lang w:val="en-US"/>
              </w:rPr>
              <w:t>1.1.11</w:t>
            </w:r>
          </w:p>
        </w:tc>
        <w:tc>
          <w:tcPr>
            <w:tcW w:w="5544" w:type="dxa"/>
          </w:tcPr>
          <w:p w14:paraId="684CDE8A" w14:textId="3A2F3F4F" w:rsidR="00E7257F" w:rsidRDefault="00E7257F" w:rsidP="004F47CA">
            <w:pPr>
              <w:rPr>
                <w:rFonts w:ascii="Arial" w:hAnsi="Arial" w:cs="Arial"/>
                <w:bCs/>
                <w:iCs/>
                <w:lang w:val="en-US"/>
              </w:rPr>
            </w:pPr>
            <w:r w:rsidRPr="000D7186">
              <w:rPr>
                <w:rFonts w:ascii="Arial" w:hAnsi="Arial" w:cs="Arial"/>
                <w:bCs/>
                <w:iCs/>
                <w:lang w:val="en-US"/>
              </w:rPr>
              <w:t>E-tendering Help Manual acknowledgement form</w:t>
            </w:r>
          </w:p>
        </w:tc>
        <w:tc>
          <w:tcPr>
            <w:tcW w:w="1843" w:type="dxa"/>
            <w:vMerge w:val="restart"/>
          </w:tcPr>
          <w:p w14:paraId="680234A3" w14:textId="3B97D4CC" w:rsidR="00E7257F" w:rsidRPr="00E7257F" w:rsidRDefault="00E7257F" w:rsidP="004F47CA">
            <w:pPr>
              <w:rPr>
                <w:rFonts w:ascii="Arial" w:hAnsi="Arial" w:cs="Arial"/>
                <w:sz w:val="20"/>
                <w:szCs w:val="20"/>
                <w:lang w:val="en-US"/>
              </w:rPr>
            </w:pPr>
            <w:r w:rsidRPr="00E7257F">
              <w:rPr>
                <w:rFonts w:ascii="Arial" w:hAnsi="Arial" w:cs="Arial"/>
                <w:sz w:val="20"/>
                <w:szCs w:val="20"/>
                <w:lang w:val="en-US"/>
              </w:rPr>
              <w:t>Annexure K</w:t>
            </w:r>
          </w:p>
        </w:tc>
        <w:tc>
          <w:tcPr>
            <w:tcW w:w="1685" w:type="dxa"/>
          </w:tcPr>
          <w:p w14:paraId="37AA4F9F" w14:textId="4D23D893" w:rsidR="00E7257F" w:rsidRPr="006D6111" w:rsidRDefault="00E7257F" w:rsidP="004F47CA">
            <w:pPr>
              <w:contextualSpacing/>
              <w:rPr>
                <w:rFonts w:ascii="Arial" w:hAnsi="Arial" w:cs="Arial"/>
                <w:lang w:val="en-US"/>
              </w:rPr>
            </w:pPr>
            <w:r>
              <w:rPr>
                <w:rFonts w:ascii="Arial" w:hAnsi="Arial" w:cs="Arial"/>
                <w:lang w:val="en-US"/>
              </w:rPr>
              <w:t>Y</w:t>
            </w:r>
          </w:p>
        </w:tc>
      </w:tr>
      <w:tr w:rsidR="00E7257F" w:rsidRPr="006D6111" w14:paraId="4C932B51" w14:textId="77777777" w:rsidTr="004939C3">
        <w:trPr>
          <w:trHeight w:val="838"/>
          <w:jc w:val="center"/>
        </w:trPr>
        <w:tc>
          <w:tcPr>
            <w:tcW w:w="1271" w:type="dxa"/>
          </w:tcPr>
          <w:p w14:paraId="6034C72B" w14:textId="12C97D97" w:rsidR="00E7257F" w:rsidRDefault="00E7257F" w:rsidP="004F47CA">
            <w:pPr>
              <w:contextualSpacing/>
              <w:rPr>
                <w:rFonts w:ascii="Arial" w:hAnsi="Arial" w:cs="Arial"/>
                <w:lang w:val="en-US"/>
              </w:rPr>
            </w:pPr>
            <w:r>
              <w:rPr>
                <w:rFonts w:ascii="Arial" w:hAnsi="Arial" w:cs="Arial"/>
                <w:lang w:val="en-US"/>
              </w:rPr>
              <w:t>1.1.12</w:t>
            </w:r>
          </w:p>
        </w:tc>
        <w:tc>
          <w:tcPr>
            <w:tcW w:w="5544" w:type="dxa"/>
          </w:tcPr>
          <w:p w14:paraId="63C99C27" w14:textId="72382DC1" w:rsidR="00E7257F" w:rsidRPr="005A69EE" w:rsidRDefault="00E7257F" w:rsidP="004F47CA">
            <w:pPr>
              <w:rPr>
                <w:rFonts w:ascii="Arial" w:hAnsi="Arial" w:cs="Arial"/>
                <w:bCs/>
                <w:iCs/>
                <w:lang w:val="en-US"/>
              </w:rPr>
            </w:pPr>
            <w:r w:rsidRPr="000D7186">
              <w:rPr>
                <w:rFonts w:ascii="Arial" w:hAnsi="Arial" w:cs="Arial"/>
                <w:bCs/>
                <w:iCs/>
                <w:lang w:val="en-US"/>
              </w:rPr>
              <w:t>E-tendering Help Manual for supplier</w:t>
            </w:r>
          </w:p>
        </w:tc>
        <w:tc>
          <w:tcPr>
            <w:tcW w:w="1843" w:type="dxa"/>
            <w:vMerge/>
            <w:shd w:val="clear" w:color="auto" w:fill="FFFF00"/>
          </w:tcPr>
          <w:p w14:paraId="487874B6" w14:textId="74C80369" w:rsidR="00E7257F" w:rsidRPr="004939C3" w:rsidRDefault="00E7257F" w:rsidP="004F47CA">
            <w:pPr>
              <w:rPr>
                <w:rFonts w:ascii="Arial" w:hAnsi="Arial" w:cs="Arial"/>
                <w:sz w:val="20"/>
                <w:szCs w:val="20"/>
                <w:lang w:val="en-US"/>
              </w:rPr>
            </w:pPr>
          </w:p>
        </w:tc>
        <w:tc>
          <w:tcPr>
            <w:tcW w:w="1685" w:type="dxa"/>
          </w:tcPr>
          <w:p w14:paraId="3C2FB75F" w14:textId="77777777" w:rsidR="00E7257F" w:rsidRDefault="00E7257F" w:rsidP="004F47CA">
            <w:pPr>
              <w:contextualSpacing/>
              <w:rPr>
                <w:rFonts w:ascii="Arial" w:hAnsi="Arial" w:cs="Arial"/>
                <w:lang w:val="en-US"/>
              </w:rPr>
            </w:pPr>
            <w:r>
              <w:rPr>
                <w:rFonts w:ascii="Arial" w:hAnsi="Arial" w:cs="Arial"/>
                <w:lang w:val="en-US"/>
              </w:rPr>
              <w:t>Y</w:t>
            </w:r>
          </w:p>
          <w:p w14:paraId="50223D36" w14:textId="590D3577" w:rsidR="00E7257F" w:rsidRPr="006D6111" w:rsidRDefault="00E7257F" w:rsidP="004F47CA">
            <w:pPr>
              <w:contextualSpacing/>
              <w:rPr>
                <w:rFonts w:ascii="Arial" w:hAnsi="Arial" w:cs="Arial"/>
                <w:lang w:val="en-US"/>
              </w:rPr>
            </w:pPr>
          </w:p>
        </w:tc>
      </w:tr>
      <w:bookmarkEnd w:id="1"/>
      <w:tr w:rsidR="0030743F" w:rsidRPr="005D5883" w14:paraId="1B50E5D1" w14:textId="77777777" w:rsidTr="00E7257F">
        <w:trPr>
          <w:trHeight w:val="362"/>
          <w:jc w:val="center"/>
        </w:trPr>
        <w:tc>
          <w:tcPr>
            <w:tcW w:w="1271" w:type="dxa"/>
          </w:tcPr>
          <w:p w14:paraId="46ECA01B" w14:textId="30A43441" w:rsidR="0030743F" w:rsidRP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w:t>
            </w:r>
            <w:r w:rsidR="00E7257F">
              <w:rPr>
                <w:rFonts w:ascii="Arial" w:hAnsi="Arial" w:cs="Arial"/>
                <w:lang w:val="en-US"/>
              </w:rPr>
              <w:t>3</w:t>
            </w: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3413C445" w14:textId="666DD4FF" w:rsidR="0030743F" w:rsidRPr="00E7257F" w:rsidRDefault="00E7257F" w:rsidP="004F47CA">
            <w:pPr>
              <w:rPr>
                <w:rFonts w:ascii="Arial" w:hAnsi="Arial" w:cs="Arial"/>
                <w:lang w:val="en-US"/>
              </w:rPr>
            </w:pPr>
            <w:r w:rsidRPr="00E7257F">
              <w:rPr>
                <w:rFonts w:ascii="Arial" w:hAnsi="Arial" w:cs="Arial"/>
                <w:lang w:val="en-US"/>
              </w:rPr>
              <w:t xml:space="preserve">Annexure M </w:t>
            </w:r>
          </w:p>
        </w:tc>
        <w:tc>
          <w:tcPr>
            <w:tcW w:w="1685" w:type="dxa"/>
          </w:tcPr>
          <w:p w14:paraId="755D674D" w14:textId="0BF96B95" w:rsidR="0030743F" w:rsidRPr="006D6111" w:rsidRDefault="00E7257F" w:rsidP="004F47CA">
            <w:pPr>
              <w:contextualSpacing/>
              <w:rPr>
                <w:rFonts w:ascii="Arial" w:hAnsi="Arial" w:cs="Arial"/>
                <w:lang w:val="en-US"/>
              </w:rPr>
            </w:pPr>
            <w:r>
              <w:rPr>
                <w:rFonts w:ascii="Arial" w:hAnsi="Arial" w:cs="Arial"/>
                <w:lang w:val="en-US"/>
              </w:rPr>
              <w:t>Y</w:t>
            </w:r>
          </w:p>
        </w:tc>
      </w:tr>
      <w:tr w:rsidR="00410686" w:rsidRPr="005D5883" w14:paraId="59B1C383" w14:textId="77777777" w:rsidTr="00E7257F">
        <w:trPr>
          <w:trHeight w:val="409"/>
          <w:jc w:val="center"/>
        </w:trPr>
        <w:tc>
          <w:tcPr>
            <w:tcW w:w="1271" w:type="dxa"/>
          </w:tcPr>
          <w:p w14:paraId="36569E2D" w14:textId="0DD627E3"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w:t>
            </w:r>
            <w:r w:rsidR="00012214">
              <w:rPr>
                <w:rFonts w:ascii="Arial" w:hAnsi="Arial" w:cs="Arial"/>
                <w:lang w:val="en-US"/>
              </w:rPr>
              <w:t>4</w:t>
            </w:r>
          </w:p>
        </w:tc>
        <w:tc>
          <w:tcPr>
            <w:tcW w:w="5544" w:type="dxa"/>
          </w:tcPr>
          <w:p w14:paraId="33FEF2B9" w14:textId="4ED65508" w:rsidR="00410686" w:rsidRDefault="008C1E7F" w:rsidP="004F47CA">
            <w:pPr>
              <w:rPr>
                <w:rFonts w:ascii="Arial" w:hAnsi="Arial" w:cs="Arial"/>
                <w:bCs/>
                <w:iCs/>
                <w:lang w:val="en-US"/>
              </w:rPr>
            </w:pPr>
            <w:r>
              <w:rPr>
                <w:rFonts w:ascii="Arial" w:hAnsi="Arial" w:cs="Arial"/>
                <w:bCs/>
                <w:iCs/>
                <w:lang w:val="en-US"/>
              </w:rPr>
              <w:t xml:space="preserve">NEC </w:t>
            </w:r>
          </w:p>
        </w:tc>
        <w:tc>
          <w:tcPr>
            <w:tcW w:w="1843" w:type="dxa"/>
          </w:tcPr>
          <w:p w14:paraId="56B27CE5" w14:textId="544F6BAE" w:rsidR="00410686" w:rsidRPr="00E7257F" w:rsidRDefault="00E7257F" w:rsidP="004F47CA">
            <w:pPr>
              <w:rPr>
                <w:rFonts w:ascii="Arial" w:hAnsi="Arial" w:cs="Arial"/>
                <w:lang w:val="en-US"/>
              </w:rPr>
            </w:pPr>
            <w:r w:rsidRPr="00E7257F">
              <w:rPr>
                <w:rFonts w:ascii="Arial" w:hAnsi="Arial" w:cs="Arial"/>
                <w:lang w:val="en-US"/>
              </w:rPr>
              <w:t xml:space="preserve">Annexure N </w:t>
            </w:r>
          </w:p>
        </w:tc>
        <w:tc>
          <w:tcPr>
            <w:tcW w:w="1685" w:type="dxa"/>
          </w:tcPr>
          <w:p w14:paraId="186E474B" w14:textId="05E2E18F" w:rsidR="00410686" w:rsidRPr="006D6111" w:rsidRDefault="00E7257F" w:rsidP="004F47CA">
            <w:pPr>
              <w:contextualSpacing/>
              <w:rPr>
                <w:rFonts w:ascii="Arial" w:hAnsi="Arial" w:cs="Arial"/>
                <w:lang w:val="en-US"/>
              </w:rPr>
            </w:pPr>
            <w:r>
              <w:rPr>
                <w:rFonts w:ascii="Arial" w:hAnsi="Arial" w:cs="Arial"/>
                <w:lang w:val="en-US"/>
              </w:rPr>
              <w:t>Y</w:t>
            </w:r>
          </w:p>
        </w:tc>
      </w:tr>
      <w:tr w:rsidR="004833DC" w:rsidRPr="005D5883" w14:paraId="6FD66E7C" w14:textId="77777777" w:rsidTr="00E7257F">
        <w:trPr>
          <w:trHeight w:val="556"/>
          <w:jc w:val="center"/>
        </w:trPr>
        <w:tc>
          <w:tcPr>
            <w:tcW w:w="1271" w:type="dxa"/>
          </w:tcPr>
          <w:p w14:paraId="2F46D139" w14:textId="74317890" w:rsidR="004833DC" w:rsidRDefault="004833DC" w:rsidP="0030743F">
            <w:pPr>
              <w:rPr>
                <w:rFonts w:ascii="Arial" w:hAnsi="Arial" w:cs="Arial"/>
                <w:lang w:val="en-US"/>
              </w:rPr>
            </w:pPr>
            <w:r>
              <w:rPr>
                <w:rFonts w:ascii="Arial" w:hAnsi="Arial" w:cs="Arial"/>
                <w:lang w:val="en-US"/>
              </w:rPr>
              <w:t>1.1.</w:t>
            </w:r>
            <w:r w:rsidR="00012214">
              <w:rPr>
                <w:rFonts w:ascii="Arial" w:hAnsi="Arial" w:cs="Arial"/>
                <w:lang w:val="en-US"/>
              </w:rPr>
              <w:t>15</w:t>
            </w:r>
          </w:p>
        </w:tc>
        <w:tc>
          <w:tcPr>
            <w:tcW w:w="5544" w:type="dxa"/>
          </w:tcPr>
          <w:p w14:paraId="1B2AF5D0" w14:textId="20C8CA1D" w:rsidR="00FD24DC" w:rsidRPr="00E7257F" w:rsidRDefault="004833DC" w:rsidP="00E7257F">
            <w:pPr>
              <w:rPr>
                <w:rFonts w:ascii="Arial" w:hAnsi="Arial" w:cs="Arial"/>
                <w:bCs/>
                <w:iCs/>
                <w:lang w:val="en-US"/>
              </w:rPr>
            </w:pPr>
            <w:r w:rsidRPr="003A4300">
              <w:rPr>
                <w:rFonts w:ascii="Arial" w:hAnsi="Arial" w:cs="Arial"/>
                <w:bCs/>
                <w:iCs/>
                <w:lang w:val="en-US"/>
              </w:rPr>
              <w:t>Pricing Schedule</w:t>
            </w:r>
          </w:p>
          <w:p w14:paraId="4AD555AB" w14:textId="51FE738E" w:rsidR="00EB17BD" w:rsidRPr="003A4300" w:rsidRDefault="00EB17BD" w:rsidP="000D7186">
            <w:pPr>
              <w:contextualSpacing/>
              <w:jc w:val="both"/>
              <w:rPr>
                <w:rFonts w:ascii="Arial" w:hAnsi="Arial" w:cs="Arial"/>
                <w:bCs/>
                <w:iCs/>
                <w:highlight w:val="cyan"/>
                <w:lang w:val="en-US"/>
              </w:rPr>
            </w:pPr>
          </w:p>
        </w:tc>
        <w:tc>
          <w:tcPr>
            <w:tcW w:w="1843" w:type="dxa"/>
          </w:tcPr>
          <w:p w14:paraId="7544526A" w14:textId="729D0FBD" w:rsidR="004833DC" w:rsidRPr="00E7257F" w:rsidRDefault="00E7257F" w:rsidP="004F47CA">
            <w:pPr>
              <w:rPr>
                <w:rFonts w:ascii="Arial" w:hAnsi="Arial" w:cs="Arial"/>
                <w:highlight w:val="yellow"/>
                <w:lang w:val="en-US"/>
              </w:rPr>
            </w:pPr>
            <w:r w:rsidRPr="00E7257F">
              <w:rPr>
                <w:rFonts w:ascii="Arial" w:hAnsi="Arial" w:cs="Arial"/>
                <w:lang w:val="en-US"/>
              </w:rPr>
              <w:t>Annexure O</w:t>
            </w:r>
            <w:r w:rsidRPr="00E7257F">
              <w:rPr>
                <w:rFonts w:ascii="Arial" w:hAnsi="Arial" w:cs="Arial"/>
                <w:highlight w:val="yellow"/>
                <w:lang w:val="en-US"/>
              </w:rPr>
              <w:t xml:space="preserve"> </w:t>
            </w:r>
          </w:p>
        </w:tc>
        <w:tc>
          <w:tcPr>
            <w:tcW w:w="1685" w:type="dxa"/>
          </w:tcPr>
          <w:p w14:paraId="591AAFC8" w14:textId="0E71BED3" w:rsidR="004833DC" w:rsidRPr="006D6111" w:rsidRDefault="00E7257F" w:rsidP="004F47CA">
            <w:pPr>
              <w:contextualSpacing/>
              <w:rPr>
                <w:rFonts w:ascii="Arial" w:hAnsi="Arial" w:cs="Arial"/>
                <w:lang w:val="en-US"/>
              </w:rPr>
            </w:pPr>
            <w:r>
              <w:rPr>
                <w:rFonts w:ascii="Arial" w:hAnsi="Arial" w:cs="Arial"/>
                <w:lang w:val="en-US"/>
              </w:rPr>
              <w:t>Y</w:t>
            </w:r>
          </w:p>
        </w:tc>
      </w:tr>
      <w:tr w:rsidR="009A3AA6" w:rsidRPr="005D5883" w14:paraId="4AF3DC7D" w14:textId="77777777" w:rsidTr="00E7257F">
        <w:trPr>
          <w:trHeight w:val="422"/>
          <w:jc w:val="center"/>
        </w:trPr>
        <w:tc>
          <w:tcPr>
            <w:tcW w:w="1271" w:type="dxa"/>
          </w:tcPr>
          <w:p w14:paraId="3218B4FD" w14:textId="2F7A5FC0" w:rsidR="009A3AA6" w:rsidRDefault="00E7257F" w:rsidP="0030743F">
            <w:pPr>
              <w:rPr>
                <w:rFonts w:ascii="Arial" w:hAnsi="Arial" w:cs="Arial"/>
                <w:lang w:val="en-US"/>
              </w:rPr>
            </w:pPr>
            <w:r>
              <w:rPr>
                <w:rFonts w:ascii="Arial" w:hAnsi="Arial" w:cs="Arial"/>
                <w:lang w:val="en-US"/>
              </w:rPr>
              <w:t>1.1.</w:t>
            </w:r>
            <w:r w:rsidR="00012214">
              <w:rPr>
                <w:rFonts w:ascii="Arial" w:hAnsi="Arial" w:cs="Arial"/>
                <w:lang w:val="en-US"/>
              </w:rPr>
              <w:t>16</w:t>
            </w:r>
          </w:p>
        </w:tc>
        <w:tc>
          <w:tcPr>
            <w:tcW w:w="5544" w:type="dxa"/>
          </w:tcPr>
          <w:p w14:paraId="78E413E4" w14:textId="093558D5" w:rsidR="009A3AA6" w:rsidRPr="003A4300" w:rsidRDefault="009A3AA6" w:rsidP="004F47CA">
            <w:pPr>
              <w:rPr>
                <w:rFonts w:ascii="Arial" w:hAnsi="Arial" w:cs="Arial"/>
                <w:bCs/>
                <w:iCs/>
                <w:lang w:val="en-US"/>
              </w:rPr>
            </w:pPr>
            <w:r>
              <w:rPr>
                <w:rFonts w:ascii="Arial" w:hAnsi="Arial" w:cs="Arial"/>
                <w:bCs/>
                <w:iCs/>
                <w:lang w:val="en-US"/>
              </w:rPr>
              <w:t xml:space="preserve">Quality </w:t>
            </w:r>
          </w:p>
        </w:tc>
        <w:tc>
          <w:tcPr>
            <w:tcW w:w="1843" w:type="dxa"/>
          </w:tcPr>
          <w:p w14:paraId="60DC04B1" w14:textId="7F3584E9" w:rsidR="009A3AA6" w:rsidRPr="00E7257F" w:rsidRDefault="00E7257F" w:rsidP="004F47CA">
            <w:pPr>
              <w:rPr>
                <w:rFonts w:ascii="Arial" w:hAnsi="Arial" w:cs="Arial"/>
                <w:lang w:val="en-US"/>
              </w:rPr>
            </w:pPr>
            <w:r w:rsidRPr="00E7257F">
              <w:rPr>
                <w:rFonts w:ascii="Arial" w:hAnsi="Arial" w:cs="Arial"/>
                <w:lang w:val="en-US"/>
              </w:rPr>
              <w:t xml:space="preserve">Annexure P </w:t>
            </w:r>
          </w:p>
        </w:tc>
        <w:tc>
          <w:tcPr>
            <w:tcW w:w="1685" w:type="dxa"/>
          </w:tcPr>
          <w:p w14:paraId="73ACE5AC" w14:textId="5897B2F3" w:rsidR="009A3AA6" w:rsidRPr="006D6111" w:rsidRDefault="00E7257F" w:rsidP="004F47CA">
            <w:pPr>
              <w:contextualSpacing/>
              <w:rPr>
                <w:rFonts w:ascii="Arial" w:hAnsi="Arial" w:cs="Arial"/>
                <w:lang w:val="en-US"/>
              </w:rPr>
            </w:pPr>
            <w:r>
              <w:rPr>
                <w:rFonts w:ascii="Arial" w:hAnsi="Arial" w:cs="Arial"/>
                <w:lang w:val="en-US"/>
              </w:rPr>
              <w:t>Y</w:t>
            </w:r>
          </w:p>
        </w:tc>
      </w:tr>
      <w:tr w:rsidR="009A3AA6" w:rsidRPr="005D5883" w14:paraId="6233D50A" w14:textId="77777777" w:rsidTr="00E7257F">
        <w:trPr>
          <w:trHeight w:val="414"/>
          <w:jc w:val="center"/>
        </w:trPr>
        <w:tc>
          <w:tcPr>
            <w:tcW w:w="1271" w:type="dxa"/>
          </w:tcPr>
          <w:p w14:paraId="4BBCA3E7" w14:textId="74016AFF" w:rsidR="009A3AA6" w:rsidRDefault="00E7257F" w:rsidP="0030743F">
            <w:pPr>
              <w:rPr>
                <w:rFonts w:ascii="Arial" w:hAnsi="Arial" w:cs="Arial"/>
                <w:lang w:val="en-US"/>
              </w:rPr>
            </w:pPr>
            <w:r>
              <w:rPr>
                <w:rFonts w:ascii="Arial" w:hAnsi="Arial" w:cs="Arial"/>
                <w:lang w:val="en-US"/>
              </w:rPr>
              <w:t>1.1.</w:t>
            </w:r>
            <w:r w:rsidR="00012214">
              <w:rPr>
                <w:rFonts w:ascii="Arial" w:hAnsi="Arial" w:cs="Arial"/>
                <w:lang w:val="en-US"/>
              </w:rPr>
              <w:t>17</w:t>
            </w:r>
          </w:p>
        </w:tc>
        <w:tc>
          <w:tcPr>
            <w:tcW w:w="5544" w:type="dxa"/>
          </w:tcPr>
          <w:p w14:paraId="1EE8C05E" w14:textId="05847E50" w:rsidR="009A3AA6" w:rsidRPr="003A4300" w:rsidRDefault="009A3AA6" w:rsidP="004F47CA">
            <w:pPr>
              <w:rPr>
                <w:rFonts w:ascii="Arial" w:hAnsi="Arial" w:cs="Arial"/>
                <w:bCs/>
                <w:iCs/>
                <w:lang w:val="en-US"/>
              </w:rPr>
            </w:pPr>
            <w:r>
              <w:rPr>
                <w:rFonts w:ascii="Arial" w:hAnsi="Arial" w:cs="Arial"/>
                <w:bCs/>
                <w:iCs/>
                <w:lang w:val="en-US"/>
              </w:rPr>
              <w:t xml:space="preserve">Environmental </w:t>
            </w:r>
          </w:p>
        </w:tc>
        <w:tc>
          <w:tcPr>
            <w:tcW w:w="1843" w:type="dxa"/>
          </w:tcPr>
          <w:p w14:paraId="62289BC1" w14:textId="30E12D65" w:rsidR="009A3AA6" w:rsidRPr="00E7257F" w:rsidRDefault="00E7257F" w:rsidP="004F47CA">
            <w:pPr>
              <w:rPr>
                <w:rFonts w:ascii="Arial" w:hAnsi="Arial" w:cs="Arial"/>
                <w:lang w:val="en-US"/>
              </w:rPr>
            </w:pPr>
            <w:r w:rsidRPr="00E7257F">
              <w:rPr>
                <w:rFonts w:ascii="Arial" w:hAnsi="Arial" w:cs="Arial"/>
                <w:lang w:val="en-US"/>
              </w:rPr>
              <w:t>Annexure Q</w:t>
            </w:r>
          </w:p>
        </w:tc>
        <w:tc>
          <w:tcPr>
            <w:tcW w:w="1685" w:type="dxa"/>
          </w:tcPr>
          <w:p w14:paraId="4AEC3180" w14:textId="4EB8F742" w:rsidR="009A3AA6" w:rsidRPr="006D6111" w:rsidRDefault="00E7257F" w:rsidP="004F47CA">
            <w:pPr>
              <w:contextualSpacing/>
              <w:rPr>
                <w:rFonts w:ascii="Arial" w:hAnsi="Arial" w:cs="Arial"/>
                <w:lang w:val="en-US"/>
              </w:rPr>
            </w:pPr>
            <w:r>
              <w:rPr>
                <w:rFonts w:ascii="Arial" w:hAnsi="Arial" w:cs="Arial"/>
                <w:lang w:val="en-US"/>
              </w:rPr>
              <w:t>Y</w:t>
            </w:r>
          </w:p>
        </w:tc>
      </w:tr>
      <w:tr w:rsidR="009A3AA6" w:rsidRPr="005D5883" w14:paraId="3CD3B8D0" w14:textId="77777777" w:rsidTr="00E7257F">
        <w:trPr>
          <w:trHeight w:val="421"/>
          <w:jc w:val="center"/>
        </w:trPr>
        <w:tc>
          <w:tcPr>
            <w:tcW w:w="1271" w:type="dxa"/>
          </w:tcPr>
          <w:p w14:paraId="7980BCCB" w14:textId="69CC8621" w:rsidR="009A3AA6" w:rsidRDefault="00E7257F" w:rsidP="0030743F">
            <w:pPr>
              <w:rPr>
                <w:rFonts w:ascii="Arial" w:hAnsi="Arial" w:cs="Arial"/>
                <w:lang w:val="en-US"/>
              </w:rPr>
            </w:pPr>
            <w:r>
              <w:rPr>
                <w:rFonts w:ascii="Arial" w:hAnsi="Arial" w:cs="Arial"/>
                <w:lang w:val="en-US"/>
              </w:rPr>
              <w:t>1.1.</w:t>
            </w:r>
            <w:r w:rsidR="00012214">
              <w:rPr>
                <w:rFonts w:ascii="Arial" w:hAnsi="Arial" w:cs="Arial"/>
                <w:lang w:val="en-US"/>
              </w:rPr>
              <w:t>18</w:t>
            </w:r>
          </w:p>
        </w:tc>
        <w:tc>
          <w:tcPr>
            <w:tcW w:w="5544" w:type="dxa"/>
          </w:tcPr>
          <w:p w14:paraId="5AD7A19E" w14:textId="1E391F07" w:rsidR="009A3AA6" w:rsidRPr="003A4300" w:rsidRDefault="009A3AA6" w:rsidP="004F47CA">
            <w:pPr>
              <w:rPr>
                <w:rFonts w:ascii="Arial" w:hAnsi="Arial" w:cs="Arial"/>
                <w:bCs/>
                <w:iCs/>
                <w:lang w:val="en-US"/>
              </w:rPr>
            </w:pPr>
            <w:r>
              <w:rPr>
                <w:rFonts w:ascii="Arial" w:hAnsi="Arial" w:cs="Arial"/>
                <w:bCs/>
                <w:iCs/>
                <w:lang w:val="en-US"/>
              </w:rPr>
              <w:t xml:space="preserve">Safety </w:t>
            </w:r>
          </w:p>
        </w:tc>
        <w:tc>
          <w:tcPr>
            <w:tcW w:w="1843" w:type="dxa"/>
          </w:tcPr>
          <w:p w14:paraId="1D601D91" w14:textId="32A5779E" w:rsidR="009A3AA6" w:rsidRPr="00E7257F" w:rsidRDefault="00E7257F" w:rsidP="004F47CA">
            <w:pPr>
              <w:rPr>
                <w:rFonts w:ascii="Arial" w:hAnsi="Arial" w:cs="Arial"/>
                <w:lang w:val="en-US"/>
              </w:rPr>
            </w:pPr>
            <w:r w:rsidRPr="00E7257F">
              <w:rPr>
                <w:rFonts w:ascii="Arial" w:hAnsi="Arial" w:cs="Arial"/>
                <w:lang w:val="en-US"/>
              </w:rPr>
              <w:t xml:space="preserve">Annexure R </w:t>
            </w:r>
          </w:p>
        </w:tc>
        <w:tc>
          <w:tcPr>
            <w:tcW w:w="1685" w:type="dxa"/>
          </w:tcPr>
          <w:p w14:paraId="0B5AFE20" w14:textId="28F276CB" w:rsidR="009A3AA6" w:rsidRPr="006D6111" w:rsidRDefault="00E7257F" w:rsidP="004F47CA">
            <w:pPr>
              <w:contextualSpacing/>
              <w:rPr>
                <w:rFonts w:ascii="Arial" w:hAnsi="Arial" w:cs="Arial"/>
                <w:lang w:val="en-US"/>
              </w:rPr>
            </w:pPr>
            <w:r>
              <w:rPr>
                <w:rFonts w:ascii="Arial" w:hAnsi="Arial" w:cs="Arial"/>
                <w:lang w:val="en-US"/>
              </w:rPr>
              <w:t>Y</w:t>
            </w:r>
          </w:p>
        </w:tc>
      </w:tr>
      <w:tr w:rsidR="009A3AA6" w:rsidRPr="005D5883" w14:paraId="6251A96B" w14:textId="77777777" w:rsidTr="00E7257F">
        <w:trPr>
          <w:trHeight w:val="500"/>
          <w:jc w:val="center"/>
        </w:trPr>
        <w:tc>
          <w:tcPr>
            <w:tcW w:w="1271" w:type="dxa"/>
          </w:tcPr>
          <w:p w14:paraId="2165DD54" w14:textId="2F2A9456" w:rsidR="009A3AA6" w:rsidRDefault="00E7257F" w:rsidP="0030743F">
            <w:pPr>
              <w:rPr>
                <w:rFonts w:ascii="Arial" w:hAnsi="Arial" w:cs="Arial"/>
                <w:lang w:val="en-US"/>
              </w:rPr>
            </w:pPr>
            <w:r>
              <w:rPr>
                <w:rFonts w:ascii="Arial" w:hAnsi="Arial" w:cs="Arial"/>
                <w:lang w:val="en-US"/>
              </w:rPr>
              <w:t>1.1.</w:t>
            </w:r>
            <w:r w:rsidR="00012214">
              <w:rPr>
                <w:rFonts w:ascii="Arial" w:hAnsi="Arial" w:cs="Arial"/>
                <w:lang w:val="en-US"/>
              </w:rPr>
              <w:t>19</w:t>
            </w:r>
          </w:p>
        </w:tc>
        <w:tc>
          <w:tcPr>
            <w:tcW w:w="5544" w:type="dxa"/>
          </w:tcPr>
          <w:p w14:paraId="5BE8AA38" w14:textId="1E607477" w:rsidR="009A3AA6" w:rsidRPr="003A4300" w:rsidRDefault="009A3AA6" w:rsidP="004F47CA">
            <w:pPr>
              <w:rPr>
                <w:rFonts w:ascii="Arial" w:hAnsi="Arial" w:cs="Arial"/>
                <w:bCs/>
                <w:iCs/>
                <w:lang w:val="en-US"/>
              </w:rPr>
            </w:pPr>
            <w:r>
              <w:rPr>
                <w:rFonts w:ascii="Arial" w:hAnsi="Arial" w:cs="Arial"/>
                <w:bCs/>
                <w:iCs/>
                <w:lang w:val="en-US"/>
              </w:rPr>
              <w:t xml:space="preserve">SDL&amp;I </w:t>
            </w:r>
          </w:p>
        </w:tc>
        <w:tc>
          <w:tcPr>
            <w:tcW w:w="1843" w:type="dxa"/>
          </w:tcPr>
          <w:p w14:paraId="07D703DC" w14:textId="5592915A" w:rsidR="009A3AA6" w:rsidRPr="00E7257F" w:rsidRDefault="00E7257F" w:rsidP="004F47CA">
            <w:pPr>
              <w:rPr>
                <w:rFonts w:ascii="Arial" w:hAnsi="Arial" w:cs="Arial"/>
                <w:lang w:val="en-US"/>
              </w:rPr>
            </w:pPr>
            <w:r w:rsidRPr="00E7257F">
              <w:rPr>
                <w:rFonts w:ascii="Arial" w:hAnsi="Arial" w:cs="Arial"/>
                <w:lang w:val="en-US"/>
              </w:rPr>
              <w:t xml:space="preserve">Annexure S </w:t>
            </w:r>
          </w:p>
        </w:tc>
        <w:tc>
          <w:tcPr>
            <w:tcW w:w="1685" w:type="dxa"/>
          </w:tcPr>
          <w:p w14:paraId="5EBBB668" w14:textId="78C41F16" w:rsidR="009A3AA6" w:rsidRPr="006D6111" w:rsidRDefault="00E7257F" w:rsidP="004F47CA">
            <w:pPr>
              <w:contextualSpacing/>
              <w:rPr>
                <w:rFonts w:ascii="Arial" w:hAnsi="Arial" w:cs="Arial"/>
                <w:lang w:val="en-US"/>
              </w:rPr>
            </w:pPr>
            <w:r>
              <w:rPr>
                <w:rFonts w:ascii="Arial" w:hAnsi="Arial" w:cs="Arial"/>
                <w:lang w:val="en-US"/>
              </w:rPr>
              <w:t>Y</w:t>
            </w:r>
          </w:p>
        </w:tc>
      </w:tr>
      <w:tr w:rsidR="00E7257F" w:rsidRPr="005D5883" w14:paraId="431B54FC" w14:textId="77777777" w:rsidTr="00E632FF">
        <w:trPr>
          <w:trHeight w:val="330"/>
          <w:jc w:val="center"/>
        </w:trPr>
        <w:tc>
          <w:tcPr>
            <w:tcW w:w="1271" w:type="dxa"/>
          </w:tcPr>
          <w:p w14:paraId="57855E51" w14:textId="290755DB" w:rsidR="00E7257F" w:rsidRDefault="00E7257F" w:rsidP="0030743F">
            <w:pPr>
              <w:rPr>
                <w:rFonts w:ascii="Arial" w:hAnsi="Arial" w:cs="Arial"/>
                <w:lang w:val="en-US"/>
              </w:rPr>
            </w:pPr>
            <w:r>
              <w:rPr>
                <w:rFonts w:ascii="Arial" w:hAnsi="Arial" w:cs="Arial"/>
                <w:lang w:val="en-US"/>
              </w:rPr>
              <w:t>1.1.2</w:t>
            </w:r>
            <w:r w:rsidR="00012214">
              <w:rPr>
                <w:rFonts w:ascii="Arial" w:hAnsi="Arial" w:cs="Arial"/>
                <w:lang w:val="en-US"/>
              </w:rPr>
              <w:t>0</w:t>
            </w:r>
          </w:p>
        </w:tc>
        <w:tc>
          <w:tcPr>
            <w:tcW w:w="5544" w:type="dxa"/>
          </w:tcPr>
          <w:p w14:paraId="7147B536" w14:textId="77777777" w:rsidR="00E7257F" w:rsidRPr="00E7257F" w:rsidRDefault="00E7257F" w:rsidP="00E7257F">
            <w:pPr>
              <w:rPr>
                <w:rFonts w:ascii="Arial" w:hAnsi="Arial" w:cs="Arial"/>
                <w:bCs/>
                <w:iCs/>
                <w:lang w:val="en-US"/>
              </w:rPr>
            </w:pPr>
            <w:r w:rsidRPr="00E7257F">
              <w:rPr>
                <w:rFonts w:ascii="Arial" w:hAnsi="Arial" w:cs="Arial"/>
                <w:bCs/>
                <w:iCs/>
                <w:lang w:val="en-US"/>
              </w:rPr>
              <w:t>Tax Evaluation questionnaire to determine whether a</w:t>
            </w:r>
          </w:p>
          <w:p w14:paraId="32802285" w14:textId="09DBA1A8" w:rsidR="00E7257F" w:rsidRDefault="00E7257F" w:rsidP="00E7257F">
            <w:pPr>
              <w:rPr>
                <w:rFonts w:ascii="Arial" w:hAnsi="Arial" w:cs="Arial"/>
                <w:bCs/>
                <w:iCs/>
                <w:lang w:val="en-US"/>
              </w:rPr>
            </w:pPr>
            <w:r w:rsidRPr="00E7257F">
              <w:rPr>
                <w:rFonts w:ascii="Arial" w:hAnsi="Arial" w:cs="Arial"/>
                <w:bCs/>
                <w:iCs/>
                <w:lang w:val="en-US"/>
              </w:rPr>
              <w:t>company, close corporation (CC) or Trust is a personal</w:t>
            </w:r>
            <w:r>
              <w:rPr>
                <w:rFonts w:ascii="Arial" w:hAnsi="Arial" w:cs="Arial"/>
                <w:bCs/>
                <w:iCs/>
                <w:lang w:val="en-US"/>
              </w:rPr>
              <w:t xml:space="preserve"> </w:t>
            </w:r>
            <w:r w:rsidRPr="00E7257F">
              <w:rPr>
                <w:rFonts w:ascii="Arial" w:hAnsi="Arial" w:cs="Arial"/>
                <w:bCs/>
                <w:iCs/>
                <w:lang w:val="en-US"/>
              </w:rPr>
              <w:t>service provider for purposes of PAYE [only to be</w:t>
            </w:r>
            <w:r>
              <w:rPr>
                <w:rFonts w:ascii="Arial" w:hAnsi="Arial" w:cs="Arial"/>
                <w:bCs/>
                <w:iCs/>
                <w:lang w:val="en-US"/>
              </w:rPr>
              <w:t xml:space="preserve"> </w:t>
            </w:r>
            <w:r w:rsidRPr="00E7257F">
              <w:rPr>
                <w:rFonts w:ascii="Arial" w:hAnsi="Arial" w:cs="Arial"/>
                <w:bCs/>
                <w:iCs/>
                <w:lang w:val="en-US"/>
              </w:rPr>
              <w:t>attached for services type of contracts].</w:t>
            </w:r>
          </w:p>
        </w:tc>
        <w:tc>
          <w:tcPr>
            <w:tcW w:w="1843" w:type="dxa"/>
          </w:tcPr>
          <w:p w14:paraId="78B9090D" w14:textId="63C35B70" w:rsidR="00E7257F" w:rsidRPr="00E7257F" w:rsidRDefault="00E7257F" w:rsidP="004F47CA">
            <w:pPr>
              <w:rPr>
                <w:rFonts w:ascii="Arial" w:hAnsi="Arial" w:cs="Arial"/>
                <w:lang w:val="en-US"/>
              </w:rPr>
            </w:pPr>
            <w:r w:rsidRPr="00E7257F">
              <w:rPr>
                <w:rFonts w:ascii="Arial" w:hAnsi="Arial" w:cs="Arial"/>
                <w:lang w:val="en-US"/>
              </w:rPr>
              <w:t xml:space="preserve">Annexure T </w:t>
            </w:r>
          </w:p>
        </w:tc>
        <w:tc>
          <w:tcPr>
            <w:tcW w:w="1685" w:type="dxa"/>
          </w:tcPr>
          <w:p w14:paraId="6D9D3586" w14:textId="16E98AED" w:rsidR="00E7257F" w:rsidRPr="006D6111" w:rsidRDefault="00E7257F" w:rsidP="004F47CA">
            <w:pPr>
              <w:contextualSpacing/>
              <w:rPr>
                <w:rFonts w:ascii="Arial" w:hAnsi="Arial" w:cs="Arial"/>
                <w:lang w:val="en-US"/>
              </w:rPr>
            </w:pPr>
            <w:r>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1D07C727" w14:textId="77777777" w:rsidR="00481408" w:rsidRDefault="00481408" w:rsidP="00C04A2F">
      <w:pPr>
        <w:contextualSpacing/>
        <w:jc w:val="both"/>
        <w:rPr>
          <w:rFonts w:ascii="Arial" w:hAnsi="Arial" w:cs="Arial"/>
          <w:lang w:val="en-US"/>
        </w:rPr>
      </w:pPr>
    </w:p>
    <w:p w14:paraId="6C5401E9" w14:textId="77777777" w:rsidR="0055127C" w:rsidRDefault="0055127C" w:rsidP="00C04A2F">
      <w:pPr>
        <w:contextualSpacing/>
        <w:jc w:val="both"/>
        <w:rPr>
          <w:rFonts w:ascii="Arial" w:hAnsi="Arial" w:cs="Arial"/>
          <w:lang w:val="en-US"/>
        </w:rPr>
      </w:pPr>
    </w:p>
    <w:p w14:paraId="29A84F84" w14:textId="77777777" w:rsidR="000D7186" w:rsidRDefault="000D7186" w:rsidP="00C04A2F">
      <w:pPr>
        <w:contextualSpacing/>
        <w:jc w:val="both"/>
        <w:rPr>
          <w:rFonts w:ascii="Arial" w:hAnsi="Arial" w:cs="Arial"/>
          <w:lang w:val="en-US"/>
        </w:rPr>
      </w:pPr>
    </w:p>
    <w:p w14:paraId="49706694" w14:textId="77777777" w:rsidR="00012214" w:rsidRDefault="00012214" w:rsidP="00C04A2F">
      <w:pPr>
        <w:contextualSpacing/>
        <w:jc w:val="both"/>
        <w:rPr>
          <w:rFonts w:ascii="Arial" w:hAnsi="Arial" w:cs="Arial"/>
          <w:lang w:val="en-US"/>
        </w:rPr>
      </w:pPr>
    </w:p>
    <w:p w14:paraId="66EEBE91" w14:textId="77777777" w:rsidR="00012214" w:rsidRDefault="00012214" w:rsidP="00C04A2F">
      <w:pPr>
        <w:contextualSpacing/>
        <w:jc w:val="both"/>
        <w:rPr>
          <w:rFonts w:ascii="Arial" w:hAnsi="Arial" w:cs="Arial"/>
          <w:lang w:val="en-US"/>
        </w:rPr>
      </w:pPr>
    </w:p>
    <w:p w14:paraId="71D6E3CA" w14:textId="77777777" w:rsidR="00012214" w:rsidRDefault="00012214" w:rsidP="00C04A2F">
      <w:pPr>
        <w:contextualSpacing/>
        <w:jc w:val="both"/>
        <w:rPr>
          <w:rFonts w:ascii="Arial" w:hAnsi="Arial" w:cs="Arial"/>
          <w:lang w:val="en-US"/>
        </w:rPr>
      </w:pPr>
    </w:p>
    <w:p w14:paraId="49DE9E72" w14:textId="77777777" w:rsidR="00012214" w:rsidRDefault="00012214" w:rsidP="00C04A2F">
      <w:pPr>
        <w:contextualSpacing/>
        <w:jc w:val="both"/>
        <w:rPr>
          <w:rFonts w:ascii="Arial" w:hAnsi="Arial" w:cs="Arial"/>
          <w:lang w:val="en-US"/>
        </w:rPr>
      </w:pPr>
    </w:p>
    <w:p w14:paraId="24C07AB1" w14:textId="77777777" w:rsidR="00012214" w:rsidRDefault="00012214" w:rsidP="00C04A2F">
      <w:pPr>
        <w:contextualSpacing/>
        <w:jc w:val="both"/>
        <w:rPr>
          <w:rFonts w:ascii="Arial" w:hAnsi="Arial" w:cs="Arial"/>
          <w:lang w:val="en-US"/>
        </w:rPr>
      </w:pPr>
    </w:p>
    <w:p w14:paraId="465CDF9A" w14:textId="77777777" w:rsidR="00012214" w:rsidRDefault="00012214" w:rsidP="00C04A2F">
      <w:pPr>
        <w:contextualSpacing/>
        <w:jc w:val="both"/>
        <w:rPr>
          <w:rFonts w:ascii="Arial" w:hAnsi="Arial" w:cs="Arial"/>
          <w:lang w:val="en-US"/>
        </w:rPr>
      </w:pPr>
    </w:p>
    <w:p w14:paraId="7E1393C1" w14:textId="77777777" w:rsidR="00012214" w:rsidRDefault="00012214" w:rsidP="00C04A2F">
      <w:pPr>
        <w:contextualSpacing/>
        <w:jc w:val="both"/>
        <w:rPr>
          <w:rFonts w:ascii="Arial" w:hAnsi="Arial" w:cs="Arial"/>
          <w:lang w:val="en-US"/>
        </w:rPr>
      </w:pPr>
    </w:p>
    <w:p w14:paraId="51B10B9E" w14:textId="77777777" w:rsidR="00012214" w:rsidRDefault="00012214" w:rsidP="00C04A2F">
      <w:pPr>
        <w:contextualSpacing/>
        <w:jc w:val="both"/>
        <w:rPr>
          <w:rFonts w:ascii="Arial" w:hAnsi="Arial" w:cs="Arial"/>
          <w:lang w:val="en-US"/>
        </w:rPr>
      </w:pPr>
    </w:p>
    <w:p w14:paraId="73EFA806" w14:textId="77777777" w:rsidR="00012214" w:rsidRDefault="00012214" w:rsidP="00C04A2F">
      <w:pPr>
        <w:contextualSpacing/>
        <w:jc w:val="both"/>
        <w:rPr>
          <w:rFonts w:ascii="Arial" w:hAnsi="Arial" w:cs="Arial"/>
          <w:lang w:val="en-US"/>
        </w:rPr>
      </w:pPr>
    </w:p>
    <w:p w14:paraId="4CE0DE63" w14:textId="77777777" w:rsidR="00012214" w:rsidRDefault="00012214" w:rsidP="00C04A2F">
      <w:pPr>
        <w:contextualSpacing/>
        <w:jc w:val="both"/>
        <w:rPr>
          <w:rFonts w:ascii="Arial" w:hAnsi="Arial" w:cs="Arial"/>
          <w:lang w:val="en-US"/>
        </w:rPr>
      </w:pPr>
    </w:p>
    <w:p w14:paraId="1210385D" w14:textId="77777777" w:rsidR="00012214" w:rsidRDefault="00012214" w:rsidP="00C04A2F">
      <w:pPr>
        <w:contextualSpacing/>
        <w:jc w:val="both"/>
        <w:rPr>
          <w:rFonts w:ascii="Arial" w:hAnsi="Arial" w:cs="Arial"/>
          <w:lang w:val="en-US"/>
        </w:rPr>
      </w:pPr>
    </w:p>
    <w:p w14:paraId="5BF53DE0" w14:textId="77777777" w:rsidR="00012214" w:rsidRDefault="00012214" w:rsidP="00C04A2F">
      <w:pPr>
        <w:contextualSpacing/>
        <w:jc w:val="both"/>
        <w:rPr>
          <w:rFonts w:ascii="Arial" w:hAnsi="Arial" w:cs="Arial"/>
          <w:lang w:val="en-US"/>
        </w:rPr>
      </w:pPr>
    </w:p>
    <w:p w14:paraId="2646D2AD" w14:textId="77777777" w:rsidR="00012214" w:rsidRDefault="00012214" w:rsidP="00C04A2F">
      <w:pPr>
        <w:contextualSpacing/>
        <w:jc w:val="both"/>
        <w:rPr>
          <w:rFonts w:ascii="Arial" w:hAnsi="Arial" w:cs="Arial"/>
          <w:lang w:val="en-US"/>
        </w:rPr>
      </w:pPr>
    </w:p>
    <w:p w14:paraId="3BF2FC61" w14:textId="77777777" w:rsidR="00012214" w:rsidRDefault="00012214" w:rsidP="00C04A2F">
      <w:pPr>
        <w:contextualSpacing/>
        <w:jc w:val="both"/>
        <w:rPr>
          <w:rFonts w:ascii="Arial" w:hAnsi="Arial" w:cs="Arial"/>
          <w:lang w:val="en-US"/>
        </w:rPr>
      </w:pPr>
    </w:p>
    <w:p w14:paraId="7FD33510" w14:textId="77777777" w:rsidR="00012214" w:rsidRDefault="00012214" w:rsidP="00C04A2F">
      <w:pPr>
        <w:contextualSpacing/>
        <w:jc w:val="both"/>
        <w:rPr>
          <w:rFonts w:ascii="Arial" w:hAnsi="Arial" w:cs="Arial"/>
          <w:lang w:val="en-US"/>
        </w:rPr>
      </w:pPr>
    </w:p>
    <w:p w14:paraId="4FABA68A" w14:textId="77777777" w:rsidR="00D10DB3" w:rsidRDefault="00D10DB3" w:rsidP="00C04A2F">
      <w:pPr>
        <w:contextualSpacing/>
        <w:jc w:val="both"/>
        <w:rPr>
          <w:rFonts w:ascii="Arial" w:hAnsi="Arial" w:cs="Arial"/>
          <w:lang w:val="en-US"/>
        </w:rPr>
      </w:pPr>
    </w:p>
    <w:p w14:paraId="13868E92" w14:textId="77777777" w:rsidR="00D10DB3" w:rsidRDefault="00D10DB3" w:rsidP="00C04A2F">
      <w:pPr>
        <w:contextualSpacing/>
        <w:jc w:val="both"/>
        <w:rPr>
          <w:rFonts w:ascii="Arial" w:hAnsi="Arial" w:cs="Arial"/>
          <w:lang w:val="en-US"/>
        </w:rPr>
      </w:pPr>
    </w:p>
    <w:p w14:paraId="359CC1B4" w14:textId="77777777" w:rsidR="00D10DB3" w:rsidRDefault="00D10DB3" w:rsidP="00C04A2F">
      <w:pPr>
        <w:contextualSpacing/>
        <w:jc w:val="both"/>
        <w:rPr>
          <w:rFonts w:ascii="Arial" w:hAnsi="Arial" w:cs="Arial"/>
          <w:lang w:val="en-US"/>
        </w:rPr>
      </w:pPr>
    </w:p>
    <w:p w14:paraId="0CA86E42" w14:textId="77777777" w:rsidR="00012214" w:rsidRDefault="00012214" w:rsidP="00C04A2F">
      <w:pPr>
        <w:contextualSpacing/>
        <w:jc w:val="both"/>
        <w:rPr>
          <w:rFonts w:ascii="Arial" w:hAnsi="Arial" w:cs="Arial"/>
          <w:lang w:val="en-US"/>
        </w:rPr>
      </w:pPr>
    </w:p>
    <w:p w14:paraId="290EC2DB" w14:textId="77777777" w:rsidR="00012214" w:rsidRDefault="00012214" w:rsidP="00C04A2F">
      <w:pPr>
        <w:contextualSpacing/>
        <w:jc w:val="both"/>
        <w:rPr>
          <w:rFonts w:ascii="Arial" w:hAnsi="Arial" w:cs="Arial"/>
          <w:lang w:val="en-US"/>
        </w:rPr>
      </w:pPr>
    </w:p>
    <w:p w14:paraId="0CF607AE" w14:textId="77777777" w:rsidR="000D7186" w:rsidRDefault="000D7186" w:rsidP="00C04A2F">
      <w:pPr>
        <w:contextualSpacing/>
        <w:jc w:val="both"/>
        <w:rPr>
          <w:rFonts w:ascii="Arial" w:hAnsi="Arial" w:cs="Arial"/>
          <w:lang w:val="en-US"/>
        </w:rPr>
      </w:pPr>
    </w:p>
    <w:p w14:paraId="44AF1EDC" w14:textId="67C5E633" w:rsidR="004A602A" w:rsidRPr="00A81498" w:rsidRDefault="004A602A" w:rsidP="000D7186">
      <w:pPr>
        <w:spacing w:after="0"/>
        <w:ind w:left="-567" w:right="-567" w:firstLine="283"/>
        <w:contextualSpacing/>
        <w:jc w:val="both"/>
        <w:rPr>
          <w:rFonts w:ascii="Arial" w:hAnsi="Arial" w:cs="Arial"/>
          <w:b/>
          <w:bCs/>
          <w:lang w:val="en-US"/>
        </w:rPr>
      </w:pPr>
      <w:bookmarkStart w:id="2" w:name="_Hlk205288188"/>
      <w:r w:rsidRPr="00A81498">
        <w:rPr>
          <w:rFonts w:ascii="Arial" w:hAnsi="Arial" w:cs="Arial"/>
          <w:b/>
          <w:bCs/>
          <w:lang w:val="en-US"/>
        </w:rPr>
        <w:t>1.2 Tender Data</w:t>
      </w:r>
      <w:r w:rsidR="00F67DD1" w:rsidRPr="00A81498">
        <w:rPr>
          <w:rFonts w:ascii="Arial" w:hAnsi="Arial" w:cs="Arial"/>
          <w:b/>
          <w:bCs/>
          <w:lang w:val="en-US"/>
        </w:rPr>
        <w:t xml:space="preserve"> </w:t>
      </w:r>
    </w:p>
    <w:bookmarkEnd w:id="2"/>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1379A031" w:rsidR="005D5883" w:rsidRDefault="005D5883" w:rsidP="000D7186">
      <w:pPr>
        <w:spacing w:before="240"/>
        <w:ind w:left="-284"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2"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0D7186">
        <w:rPr>
          <w:rFonts w:ascii="Arial" w:hAnsi="Arial" w:cs="Arial"/>
          <w:b/>
          <w:iCs/>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0D7186">
              <w:rPr>
                <w:rFonts w:ascii="Arial" w:hAnsi="Arial" w:cs="Arial"/>
                <w:iCs/>
                <w:lang w:val="en-US"/>
              </w:rPr>
              <w:t xml:space="preserve">Employer </w:t>
            </w:r>
            <w:r w:rsidRPr="005D5883">
              <w:rPr>
                <w:rFonts w:ascii="Arial" w:hAnsi="Arial" w:cs="Arial"/>
                <w:lang w:val="en-US"/>
              </w:rPr>
              <w:t xml:space="preserve">is </w:t>
            </w:r>
            <w:r w:rsidRPr="000D7186">
              <w:rPr>
                <w:rFonts w:ascii="Arial" w:hAnsi="Arial" w:cs="Arial"/>
                <w:bCs/>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0D7186" w:rsidRDefault="005D5883" w:rsidP="005D5883">
            <w:pPr>
              <w:contextualSpacing/>
              <w:jc w:val="both"/>
              <w:rPr>
                <w:rFonts w:ascii="Arial" w:hAnsi="Arial" w:cs="Arial"/>
                <w:lang w:val="en-US"/>
              </w:rPr>
            </w:pPr>
            <w:r w:rsidRPr="000D7186">
              <w:rPr>
                <w:rFonts w:ascii="Arial" w:hAnsi="Arial" w:cs="Arial"/>
                <w:lang w:val="en-US"/>
              </w:rPr>
              <w:t>The Eskom Representative is:</w:t>
            </w:r>
          </w:p>
          <w:p w14:paraId="360F798F" w14:textId="029BC6AA" w:rsidR="005D5883" w:rsidRPr="005D5883" w:rsidRDefault="000D7186" w:rsidP="005D5883">
            <w:pPr>
              <w:contextualSpacing/>
              <w:jc w:val="both"/>
              <w:rPr>
                <w:rFonts w:ascii="Arial" w:hAnsi="Arial" w:cs="Arial"/>
                <w:lang w:val="en-US"/>
              </w:rPr>
            </w:pPr>
            <w:r w:rsidRPr="005D5883">
              <w:rPr>
                <w:rFonts w:ascii="Arial" w:hAnsi="Arial" w:cs="Arial"/>
                <w:lang w:val="en-US"/>
              </w:rPr>
              <w:t>Name:</w:t>
            </w:r>
            <w:r>
              <w:rPr>
                <w:rFonts w:ascii="Arial" w:hAnsi="Arial" w:cs="Arial"/>
                <w:lang w:val="en-US"/>
              </w:rPr>
              <w:t xml:space="preserve"> Dhiren Jingoo </w:t>
            </w:r>
          </w:p>
          <w:p w14:paraId="0AB72437" w14:textId="1A966028"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0D7186" w:rsidRPr="000D7186">
              <w:rPr>
                <w:rFonts w:ascii="Arial" w:hAnsi="Arial" w:cs="Arial"/>
                <w:lang w:val="en-US"/>
              </w:rPr>
              <w:t>011 800 6534</w:t>
            </w:r>
          </w:p>
          <w:p w14:paraId="2EF50D7A" w14:textId="67A1A98E" w:rsidR="005D5883" w:rsidRPr="00031CF3" w:rsidRDefault="005D5883" w:rsidP="005D5883">
            <w:pPr>
              <w:contextualSpacing/>
              <w:jc w:val="both"/>
              <w:rPr>
                <w:rFonts w:ascii="Arial" w:hAnsi="Arial" w:cs="Arial"/>
                <w:b/>
                <w:lang w:val="en-US"/>
              </w:rPr>
            </w:pPr>
            <w:r w:rsidRPr="005D5883">
              <w:rPr>
                <w:rFonts w:ascii="Arial" w:hAnsi="Arial" w:cs="Arial"/>
                <w:lang w:val="en-US"/>
              </w:rPr>
              <w:t xml:space="preserve">E-mail: </w:t>
            </w:r>
            <w:r w:rsidR="000D7186" w:rsidRPr="000D7186">
              <w:rPr>
                <w:rFonts w:ascii="Arial" w:hAnsi="Arial" w:cs="Arial"/>
                <w:lang w:val="en-US"/>
              </w:rPr>
              <w:t>JingooD@eskom.co.za</w:t>
            </w: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671E4975"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 is:</w:t>
            </w:r>
            <w:r w:rsidR="003367AB">
              <w:rPr>
                <w:rFonts w:ascii="Arial" w:hAnsi="Arial" w:cs="Arial"/>
                <w:lang w:val="en-US"/>
              </w:rPr>
              <w:t xml:space="preserve"> </w:t>
            </w:r>
            <w:r w:rsidR="003367AB" w:rsidRPr="003367AB">
              <w:rPr>
                <w:rFonts w:ascii="Arial" w:hAnsi="Arial" w:cs="Arial"/>
                <w:lang w:val="en-US"/>
              </w:rPr>
              <w:t>E3091GCDMPKUS</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2B703040"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002DDB91"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55127C">
              <w:rPr>
                <w:rFonts w:ascii="Arial" w:hAnsi="Arial" w:cs="Arial"/>
                <w:lang w:val="en-US"/>
              </w:rPr>
              <w:t xml:space="preserve"> </w:t>
            </w:r>
            <w:r w:rsidRPr="005D5883">
              <w:rPr>
                <w:rFonts w:ascii="Arial" w:hAnsi="Arial" w:cs="Arial"/>
                <w:lang w:val="en-US"/>
              </w:rPr>
              <w:t xml:space="preserve">is: </w:t>
            </w:r>
          </w:p>
          <w:p w14:paraId="731958D6" w14:textId="4C46D4FC" w:rsidR="00CB60B8" w:rsidRPr="0055127C" w:rsidRDefault="00C662E0" w:rsidP="0055127C">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tc>
      </w:tr>
      <w:tr w:rsidR="00BA253D" w:rsidRPr="005D5883" w14:paraId="38E9C091" w14:textId="77777777" w:rsidTr="004A602A">
        <w:trPr>
          <w:jc w:val="center"/>
        </w:trPr>
        <w:tc>
          <w:tcPr>
            <w:tcW w:w="3714" w:type="dxa"/>
          </w:tcPr>
          <w:p w14:paraId="7E514F26" w14:textId="4D7CE048" w:rsidR="00BA253D" w:rsidRPr="005D5883" w:rsidRDefault="00BA253D" w:rsidP="000D7186">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tc>
        <w:tc>
          <w:tcPr>
            <w:tcW w:w="6923" w:type="dxa"/>
          </w:tcPr>
          <w:p w14:paraId="10565D98" w14:textId="3772E30B" w:rsidR="00BA253D" w:rsidRPr="005D5883" w:rsidRDefault="00BA253D" w:rsidP="007E538F">
            <w:pPr>
              <w:contextualSpacing/>
              <w:jc w:val="both"/>
              <w:rPr>
                <w:rFonts w:ascii="Arial" w:hAnsi="Arial" w:cs="Arial"/>
                <w:lang w:val="en-US"/>
              </w:rPr>
            </w:pPr>
            <w:r w:rsidRPr="005D5883">
              <w:rPr>
                <w:rFonts w:ascii="Arial" w:hAnsi="Arial" w:cs="Arial"/>
                <w:lang w:val="en-US"/>
              </w:rPr>
              <w:t xml:space="preserve">The tender shall be for the </w:t>
            </w:r>
            <w:r w:rsidR="000D7186" w:rsidRPr="000D7186">
              <w:rPr>
                <w:rFonts w:ascii="Arial" w:hAnsi="Arial" w:cs="Arial"/>
                <w:lang w:val="en-US"/>
              </w:rPr>
              <w:t>whole</w:t>
            </w:r>
            <w:r w:rsidR="000D7186" w:rsidRPr="0055127C">
              <w:rPr>
                <w:rFonts w:ascii="Arial" w:hAnsi="Arial" w:cs="Arial"/>
                <w:b/>
                <w:bCs/>
                <w:lang w:val="en-US"/>
              </w:rPr>
              <w:t xml:space="preserve"> </w:t>
            </w:r>
            <w:r w:rsidR="000D7186" w:rsidRPr="005D5883">
              <w:rPr>
                <w:rFonts w:ascii="Arial" w:hAnsi="Arial" w:cs="Arial"/>
                <w:lang w:val="en-US"/>
              </w:rPr>
              <w:t>of</w:t>
            </w:r>
            <w:r w:rsidRPr="005D5883">
              <w:rPr>
                <w:rFonts w:ascii="Arial" w:hAnsi="Arial" w:cs="Arial"/>
                <w:lang w:val="en-US"/>
              </w:rPr>
              <w:t xml:space="preserve"> the contract.</w:t>
            </w:r>
          </w:p>
          <w:p w14:paraId="337F6245" w14:textId="24C7A2DC" w:rsidR="00DD413A" w:rsidRPr="000D7186" w:rsidRDefault="00DD413A" w:rsidP="00DD413A">
            <w:pPr>
              <w:contextualSpacing/>
              <w:jc w:val="both"/>
              <w:rPr>
                <w:rFonts w:ascii="Arial" w:hAnsi="Arial" w:cs="Arial"/>
                <w:b/>
                <w:iCs/>
                <w:lang w:val="en-US"/>
              </w:rPr>
            </w:pP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1955101F" w14:textId="32B2D54D" w:rsidR="005D5883" w:rsidRPr="005D5883"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proofErr w:type="gramStart"/>
            <w:r w:rsidR="005D5883" w:rsidRPr="005D5883">
              <w:rPr>
                <w:rFonts w:ascii="Arial" w:eastAsia="Times New Roman" w:hAnsi="Arial" w:cs="Arial"/>
                <w:szCs w:val="20"/>
                <w:lang w:val="en-US"/>
              </w:rPr>
              <w:t>principals</w:t>
            </w:r>
            <w:proofErr w:type="gramEnd"/>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2625150E" w14:textId="0415ED8C" w:rsidR="005D5883" w:rsidRPr="00E70C39" w:rsidRDefault="005D5883" w:rsidP="00EF3396">
            <w:pPr>
              <w:tabs>
                <w:tab w:val="left" w:pos="357"/>
              </w:tabs>
              <w:autoSpaceDE w:val="0"/>
              <w:autoSpaceDN w:val="0"/>
              <w:adjustRightInd w:val="0"/>
              <w:jc w:val="both"/>
              <w:rPr>
                <w:rFonts w:ascii="Arial" w:eastAsia="Times New Roman" w:hAnsi="Arial" w:cs="Arial"/>
                <w:b/>
                <w:bCs/>
                <w:szCs w:val="20"/>
                <w:u w:val="single"/>
                <w:lang w:val="en-GB"/>
              </w:rPr>
            </w:pPr>
            <w:r w:rsidRPr="00E70C39">
              <w:rPr>
                <w:rFonts w:ascii="Arial" w:eastAsia="Times New Roman" w:hAnsi="Arial" w:cs="Arial"/>
                <w:b/>
                <w:bCs/>
                <w:szCs w:val="20"/>
                <w:u w:val="single"/>
                <w:lang w:val="en-GB"/>
              </w:rPr>
              <w:t xml:space="preserve">Tenderers </w:t>
            </w:r>
            <w:proofErr w:type="gramStart"/>
            <w:r w:rsidRPr="00E70C39">
              <w:rPr>
                <w:rFonts w:ascii="Arial" w:eastAsia="Times New Roman" w:hAnsi="Arial" w:cs="Arial"/>
                <w:b/>
                <w:bCs/>
                <w:szCs w:val="20"/>
                <w:u w:val="single"/>
                <w:lang w:val="en-GB"/>
              </w:rPr>
              <w:t>are  ineligible</w:t>
            </w:r>
            <w:proofErr w:type="gramEnd"/>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6F1A6D9A" w:rsidR="00D20BB1" w:rsidRPr="00401AFE"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6D687997" w:rsidR="005D5883" w:rsidRPr="00D20BB1"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proofErr w:type="gramStart"/>
            <w:r w:rsidR="00BA42A9">
              <w:rPr>
                <w:rFonts w:ascii="Arial" w:hAnsi="Arial" w:cs="Arial"/>
                <w:lang w:val="en-US"/>
              </w:rPr>
              <w:t>t</w:t>
            </w:r>
            <w:r w:rsidRPr="005D5883">
              <w:rPr>
                <w:rFonts w:ascii="Arial" w:hAnsi="Arial" w:cs="Arial"/>
                <w:lang w:val="en-US"/>
              </w:rPr>
              <w:t>enderer</w:t>
            </w:r>
            <w:proofErr w:type="gramEnd"/>
            <w:r w:rsidRPr="005D5883">
              <w:rPr>
                <w:rFonts w:ascii="Arial" w:hAnsi="Arial" w:cs="Arial"/>
                <w:lang w:val="en-US"/>
              </w:rPr>
              <w:t xml:space="preserve">,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t>Tenders signed by non-authori</w:t>
            </w:r>
            <w:r w:rsidR="00BA5974">
              <w:rPr>
                <w:rFonts w:ascii="Arial" w:hAnsi="Arial" w:cs="Arial"/>
                <w:lang w:val="en-US"/>
              </w:rPr>
              <w:t>s</w:t>
            </w:r>
            <w:r w:rsidRPr="00E70C39">
              <w:rPr>
                <w:rFonts w:ascii="Arial" w:hAnsi="Arial" w:cs="Arial"/>
                <w:lang w:val="en-US"/>
              </w:rPr>
              <w:t xml:space="preserve">ed </w:t>
            </w:r>
            <w:proofErr w:type="gramStart"/>
            <w:r w:rsidRPr="00E70C39">
              <w:rPr>
                <w:rFonts w:ascii="Arial" w:hAnsi="Arial" w:cs="Arial"/>
                <w:lang w:val="en-US"/>
              </w:rPr>
              <w:t>persons</w:t>
            </w:r>
            <w:proofErr w:type="gramEnd"/>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Any </w:t>
            </w:r>
            <w:proofErr w:type="gramStart"/>
            <w:r w:rsidRPr="005D5883">
              <w:rPr>
                <w:rFonts w:ascii="Arial" w:hAnsi="Arial" w:cs="Arial"/>
                <w:lang w:val="en-US"/>
              </w:rPr>
              <w:t>tenderer</w:t>
            </w:r>
            <w:proofErr w:type="gramEnd"/>
            <w:r w:rsidRPr="005D5883">
              <w:rPr>
                <w:rFonts w:ascii="Arial" w:hAnsi="Arial" w:cs="Arial"/>
                <w:lang w:val="en-US"/>
              </w:rPr>
              <w:t xml:space="preserve"> that is restricted by National Treasury</w:t>
            </w:r>
            <w:r w:rsidR="007F233C">
              <w:rPr>
                <w:rFonts w:ascii="Arial" w:hAnsi="Arial" w:cs="Arial"/>
                <w:lang w:val="en-US"/>
              </w:rPr>
              <w:t>.</w:t>
            </w:r>
            <w:r w:rsidRPr="005D5883">
              <w:rPr>
                <w:rFonts w:ascii="Arial" w:hAnsi="Arial" w:cs="Arial"/>
                <w:lang w:val="en-US"/>
              </w:rPr>
              <w:t xml:space="preserve"> </w:t>
            </w:r>
          </w:p>
          <w:p w14:paraId="7FD60640" w14:textId="0EBA8D49" w:rsidR="001B0F97" w:rsidRDefault="00D63BAE" w:rsidP="001B0F97">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5D44E8B" w14:textId="65EBD791" w:rsidR="001B0F97" w:rsidRPr="00E56297" w:rsidRDefault="001B0F97" w:rsidP="001B0F97">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56297">
              <w:rPr>
                <w:rFonts w:ascii="Arial" w:hAnsi="Arial" w:cs="Arial"/>
                <w:lang w:val="en-US"/>
              </w:rPr>
              <w:t xml:space="preserve">Any </w:t>
            </w:r>
            <w:r w:rsidR="00BD5F2F" w:rsidRPr="00E56297">
              <w:rPr>
                <w:rFonts w:ascii="Arial" w:hAnsi="Arial" w:cs="Arial"/>
                <w:lang w:val="en-US"/>
              </w:rPr>
              <w:t>tenderer</w:t>
            </w:r>
            <w:r w:rsidR="00BD5F2F" w:rsidRPr="00E56297">
              <w:rPr>
                <w:rFonts w:ascii="Arial" w:hAnsi="Arial" w:cs="Arial"/>
                <w:lang w:val="en-GB"/>
              </w:rPr>
              <w:t xml:space="preserve"> and/or its director/s</w:t>
            </w:r>
            <w:r w:rsidRPr="00E56297">
              <w:rPr>
                <w:rFonts w:ascii="Arial" w:hAnsi="Arial" w:cs="Arial"/>
                <w:lang w:val="en-US"/>
              </w:rPr>
              <w:t xml:space="preserve"> that is restricted by Eskom.</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w:t>
            </w:r>
            <w:proofErr w:type="gramStart"/>
            <w:r w:rsidRPr="005D5883">
              <w:rPr>
                <w:rFonts w:ascii="Arial" w:hAnsi="Arial" w:cs="Arial"/>
                <w:lang w:val="en-US"/>
              </w:rPr>
              <w:t>tenderer</w:t>
            </w:r>
            <w:proofErr w:type="gramEnd"/>
            <w:r w:rsidRPr="005D5883">
              <w:rPr>
                <w:rFonts w:ascii="Arial" w:hAnsi="Arial" w:cs="Arial"/>
                <w:lang w:val="en-US"/>
              </w:rPr>
              <w:t xml:space="preserve">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031CF3" w:rsidRDefault="007F233C" w:rsidP="00E70C39">
            <w:pPr>
              <w:tabs>
                <w:tab w:val="left" w:pos="357"/>
                <w:tab w:val="left" w:pos="5358"/>
              </w:tabs>
              <w:autoSpaceDE w:val="0"/>
              <w:autoSpaceDN w:val="0"/>
              <w:adjustRightInd w:val="0"/>
              <w:jc w:val="both"/>
              <w:rPr>
                <w:rFonts w:ascii="Arial" w:hAnsi="Arial" w:cs="Arial"/>
                <w:b/>
                <w:lang w:val="en-US"/>
              </w:rPr>
            </w:pPr>
            <w:r>
              <w:rPr>
                <w:rFonts w:ascii="Arial" w:hAnsi="Arial" w:cs="Arial"/>
                <w:b/>
                <w:lang w:val="en-US"/>
              </w:rPr>
              <w:t xml:space="preserve">Eskom will disqualify </w:t>
            </w:r>
            <w:r w:rsidR="00031CF3">
              <w:rPr>
                <w:rFonts w:ascii="Arial" w:hAnsi="Arial" w:cs="Arial"/>
                <w:b/>
                <w:lang w:val="en-US"/>
              </w:rPr>
              <w:t xml:space="preserve">tenderers </w:t>
            </w:r>
            <w:r>
              <w:rPr>
                <w:rFonts w:ascii="Arial" w:hAnsi="Arial" w:cs="Arial"/>
                <w:b/>
                <w:lang w:val="en-US"/>
              </w:rPr>
              <w:t>that are found not to have met the eligibility criteria.</w:t>
            </w: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7F217E87" w:rsidR="005D5883" w:rsidRP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55127C">
              <w:rPr>
                <w:rFonts w:ascii="Arial" w:hAnsi="Arial" w:cs="Arial"/>
                <w:bCs/>
                <w:iCs/>
                <w:lang w:val="en-US"/>
              </w:rPr>
              <w:t>Tende</w:t>
            </w:r>
            <w:r w:rsidR="0055127C" w:rsidRPr="0055127C">
              <w:rPr>
                <w:rFonts w:ascii="Arial" w:hAnsi="Arial" w:cs="Arial"/>
                <w:bCs/>
                <w:iCs/>
                <w:lang w:val="en-US"/>
              </w:rPr>
              <w:t xml:space="preserve">r </w:t>
            </w:r>
            <w:r w:rsidR="007E2D70" w:rsidRPr="0055127C">
              <w:rPr>
                <w:rFonts w:ascii="Arial" w:hAnsi="Arial" w:cs="Arial"/>
                <w:bCs/>
                <w:iCs/>
                <w:lang w:val="en-US"/>
              </w:rPr>
              <w:t>submission</w:t>
            </w:r>
            <w:r w:rsidRPr="005D5883">
              <w:rPr>
                <w:rFonts w:ascii="Arial" w:hAnsi="Arial" w:cs="Arial"/>
                <w:lang w:val="en-US"/>
              </w:rPr>
              <w:t xml:space="preserve"> is:</w:t>
            </w:r>
          </w:p>
          <w:p w14:paraId="55DB8009" w14:textId="2301D4BD" w:rsidR="005D5883" w:rsidRPr="005D5883" w:rsidRDefault="00007667" w:rsidP="005D5883">
            <w:pPr>
              <w:contextualSpacing/>
              <w:jc w:val="both"/>
              <w:rPr>
                <w:rFonts w:ascii="Arial" w:hAnsi="Arial" w:cs="Arial"/>
                <w:b/>
                <w:lang w:val="en-US"/>
              </w:rPr>
            </w:pPr>
            <w:r w:rsidRPr="005D5883">
              <w:rPr>
                <w:rFonts w:ascii="Arial" w:hAnsi="Arial" w:cs="Arial"/>
                <w:lang w:val="en-US"/>
              </w:rPr>
              <w:t>Date</w:t>
            </w:r>
            <w:r w:rsidR="000D7186">
              <w:rPr>
                <w:rFonts w:ascii="Arial" w:hAnsi="Arial" w:cs="Arial"/>
                <w:lang w:val="en-US"/>
              </w:rPr>
              <w:t>:</w:t>
            </w:r>
            <w:r w:rsidR="009A3AA6">
              <w:t xml:space="preserve"> </w:t>
            </w:r>
            <w:r w:rsidR="009A3AA6" w:rsidRPr="009A3AA6">
              <w:rPr>
                <w:rFonts w:ascii="Arial" w:hAnsi="Arial" w:cs="Arial"/>
                <w:lang w:val="en-US"/>
              </w:rPr>
              <w:t>1</w:t>
            </w:r>
            <w:r w:rsidR="00A44110">
              <w:rPr>
                <w:rFonts w:ascii="Arial" w:hAnsi="Arial" w:cs="Arial"/>
                <w:lang w:val="en-US"/>
              </w:rPr>
              <w:t>6</w:t>
            </w:r>
            <w:r w:rsidR="009A3AA6" w:rsidRPr="009A3AA6">
              <w:rPr>
                <w:rFonts w:ascii="Arial" w:hAnsi="Arial" w:cs="Arial"/>
                <w:lang w:val="en-US"/>
              </w:rPr>
              <w:t xml:space="preserve"> July 2026</w:t>
            </w:r>
          </w:p>
          <w:p w14:paraId="60CBB4E8" w14:textId="780AE527" w:rsidR="005D5883" w:rsidRDefault="00007667" w:rsidP="005D5883">
            <w:pPr>
              <w:contextualSpacing/>
              <w:jc w:val="both"/>
              <w:rPr>
                <w:rFonts w:ascii="Arial" w:hAnsi="Arial" w:cs="Arial"/>
                <w:b/>
                <w:lang w:val="en-US"/>
              </w:rPr>
            </w:pPr>
            <w:r w:rsidRPr="005D5883">
              <w:rPr>
                <w:rFonts w:ascii="Arial" w:hAnsi="Arial" w:cs="Arial"/>
                <w:lang w:val="en-US"/>
              </w:rPr>
              <w:t>Time</w:t>
            </w:r>
            <w:r w:rsidR="000D7186">
              <w:rPr>
                <w:rFonts w:ascii="Arial" w:hAnsi="Arial" w:cs="Arial"/>
                <w:lang w:val="en-US"/>
              </w:rPr>
              <w:t>:</w:t>
            </w:r>
            <w:r w:rsidR="00012214">
              <w:rPr>
                <w:rFonts w:ascii="Arial" w:hAnsi="Arial" w:cs="Arial"/>
                <w:lang w:val="en-US"/>
              </w:rPr>
              <w:t>10h:00</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02D45B9C" w14:textId="749EF95A" w:rsidR="007E2D70" w:rsidRPr="0055127C" w:rsidRDefault="007E2D70" w:rsidP="005D5883">
            <w:pPr>
              <w:contextualSpacing/>
              <w:jc w:val="both"/>
              <w:rPr>
                <w:rFonts w:ascii="Arial" w:hAnsi="Arial" w:cs="Arial"/>
                <w:lang w:val="en-US"/>
              </w:rPr>
            </w:pPr>
          </w:p>
          <w:p w14:paraId="4C46146A" w14:textId="15DD2D53" w:rsidR="00A87BB7" w:rsidRPr="008B3F54" w:rsidRDefault="007E2D70" w:rsidP="005D5883">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r w:rsidR="0055127C">
              <w:rPr>
                <w:rFonts w:ascii="Arial" w:hAnsi="Arial" w:cs="Arial"/>
                <w:b/>
                <w:iCs/>
                <w:lang w:val="en-US"/>
              </w:rPr>
              <w:t>.</w:t>
            </w:r>
          </w:p>
        </w:tc>
      </w:tr>
      <w:tr w:rsidR="00BA253D" w:rsidRPr="005D5883" w14:paraId="4A0F0968" w14:textId="77777777" w:rsidTr="004A602A">
        <w:trPr>
          <w:jc w:val="center"/>
        </w:trPr>
        <w:tc>
          <w:tcPr>
            <w:tcW w:w="3714" w:type="dxa"/>
          </w:tcPr>
          <w:p w14:paraId="472D461F" w14:textId="67B6C008" w:rsidR="00BA253D" w:rsidRDefault="00BA253D" w:rsidP="0035766F">
            <w:pPr>
              <w:ind w:left="873" w:hanging="851"/>
              <w:contextualSpacing/>
              <w:jc w:val="both"/>
              <w:rPr>
                <w:rFonts w:ascii="Arial" w:hAnsi="Arial" w:cs="Arial"/>
                <w:lang w:val="en-US"/>
              </w:rPr>
            </w:pPr>
            <w:r w:rsidRPr="001A0116">
              <w:rPr>
                <w:rFonts w:ascii="Arial" w:hAnsi="Arial" w:cs="Arial"/>
                <w:lang w:val="en-US"/>
              </w:rPr>
              <w:t>2.</w:t>
            </w:r>
            <w:r w:rsidR="00372DA9">
              <w:rPr>
                <w:rFonts w:ascii="Arial" w:hAnsi="Arial" w:cs="Arial"/>
                <w:lang w:val="en-US"/>
              </w:rPr>
              <w:t>7</w:t>
            </w:r>
            <w:r w:rsidR="005C04C3">
              <w:rPr>
                <w:rFonts w:ascii="Arial" w:hAnsi="Arial" w:cs="Arial"/>
                <w:lang w:val="en-US"/>
              </w:rPr>
              <w:t>-</w:t>
            </w:r>
            <w:r w:rsidR="00372DA9">
              <w:rPr>
                <w:rFonts w:ascii="Arial" w:hAnsi="Arial" w:cs="Arial"/>
                <w:lang w:val="en-US"/>
              </w:rPr>
              <w:t>.2.11</w:t>
            </w:r>
            <w:r w:rsidR="0035766F">
              <w:rPr>
                <w:rFonts w:ascii="Arial" w:hAnsi="Arial" w:cs="Arial"/>
                <w:lang w:val="en-US"/>
              </w:rPr>
              <w:t>S</w:t>
            </w:r>
            <w:r w:rsidR="006170BB" w:rsidRPr="003750C9">
              <w:rPr>
                <w:rFonts w:ascii="Arial" w:hAnsi="Arial" w:cs="Arial"/>
                <w:lang w:val="en-US"/>
              </w:rPr>
              <w:t>ubmitting</w:t>
            </w:r>
            <w:r w:rsidR="0035766F">
              <w:rPr>
                <w:rFonts w:ascii="Arial" w:hAnsi="Arial" w:cs="Arial"/>
                <w:lang w:val="en-US"/>
              </w:rPr>
              <w:t xml:space="preserve"> </w:t>
            </w:r>
            <w:r w:rsidR="006170BB" w:rsidRPr="003750C9">
              <w:rPr>
                <w:rFonts w:ascii="Arial" w:hAnsi="Arial" w:cs="Arial"/>
                <w:lang w:val="en-US"/>
              </w:rPr>
              <w:t>a tender</w:t>
            </w:r>
            <w:r w:rsidR="001A0116" w:rsidRPr="003750C9">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D14891F"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p>
          <w:p w14:paraId="664FABFE" w14:textId="7E40253D" w:rsidR="004B565C" w:rsidRDefault="004B565C" w:rsidP="0073530F">
            <w:pPr>
              <w:contextualSpacing/>
              <w:jc w:val="both"/>
              <w:rPr>
                <w:rFonts w:ascii="Arial" w:eastAsia="Arial" w:hAnsi="Arial" w:cs="Arial"/>
                <w:spacing w:val="-1"/>
                <w:lang w:val="en-US"/>
              </w:rPr>
            </w:pPr>
          </w:p>
          <w:p w14:paraId="1E48D8AD" w14:textId="29772A1B"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w:t>
            </w:r>
            <w:proofErr w:type="gramStart"/>
            <w:r w:rsidRPr="007E2D70">
              <w:rPr>
                <w:rFonts w:ascii="Arial" w:eastAsia="Arial" w:hAnsi="Arial" w:cs="Arial"/>
                <w:spacing w:val="-1"/>
                <w:lang w:val="en-US"/>
              </w:rPr>
              <w:t>tenderer</w:t>
            </w:r>
            <w:proofErr w:type="gramEnd"/>
            <w:r w:rsidRPr="007E2D70">
              <w:rPr>
                <w:rFonts w:ascii="Arial" w:eastAsia="Arial" w:hAnsi="Arial" w:cs="Arial"/>
                <w:spacing w:val="-1"/>
                <w:lang w:val="en-US"/>
              </w:rPr>
              <w:t xml:space="preserve"> must upload the tender via Eskom Tender bulletin site on the Eskom E- tendering page. The documents need to be </w:t>
            </w:r>
            <w:proofErr w:type="gramStart"/>
            <w:r w:rsidRPr="007E2D70">
              <w:rPr>
                <w:rFonts w:ascii="Arial" w:eastAsia="Arial" w:hAnsi="Arial" w:cs="Arial"/>
                <w:spacing w:val="-1"/>
                <w:lang w:val="en-US"/>
              </w:rPr>
              <w:t>upload</w:t>
            </w:r>
            <w:proofErr w:type="gramEnd"/>
            <w:r w:rsidRPr="007E2D70">
              <w:rPr>
                <w:rFonts w:ascii="Arial" w:eastAsia="Arial" w:hAnsi="Arial" w:cs="Arial"/>
                <w:spacing w:val="-1"/>
                <w:lang w:val="en-US"/>
              </w:rPr>
              <w:t xml:space="preserve"> under the folder Technical, Commercial, Financial, and other. </w:t>
            </w:r>
          </w:p>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4F48CB0B" w:rsidR="0073530F" w:rsidRDefault="0073530F" w:rsidP="0073530F">
            <w:pPr>
              <w:contextualSpacing/>
              <w:jc w:val="both"/>
              <w:rPr>
                <w:rFonts w:ascii="Arial" w:hAnsi="Arial" w:cs="Arial"/>
                <w:b/>
                <w:i/>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 xml:space="preserve">. </w:t>
            </w:r>
          </w:p>
          <w:p w14:paraId="08AD90CA" w14:textId="77777777" w:rsidR="00BA3BD0" w:rsidRPr="007E2D70" w:rsidRDefault="00BA3BD0"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3B7FD647" w14:textId="37DD3A5C"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2F98DE8B" w14:textId="41F53296"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If for some reason you resubmit your tender, then the latest version of the tender submitted will only be accepted and all previous submission/s will be null and void.</w:t>
            </w:r>
          </w:p>
          <w:p w14:paraId="169E5889"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Please ensure that the submission status is indicated as complete.</w:t>
            </w:r>
          </w:p>
          <w:p w14:paraId="53B731AC" w14:textId="77777777" w:rsidR="0073530F" w:rsidRPr="007E2D70" w:rsidRDefault="0073530F" w:rsidP="0073530F">
            <w:pPr>
              <w:contextualSpacing/>
              <w:jc w:val="both"/>
              <w:rPr>
                <w:rFonts w:ascii="Arial" w:eastAsia="Arial" w:hAnsi="Arial" w:cs="Arial"/>
                <w:spacing w:val="-1"/>
                <w:lang w:val="en-US"/>
              </w:rPr>
            </w:pPr>
          </w:p>
          <w:p w14:paraId="0E861CE4" w14:textId="32F51F50" w:rsidR="0073530F" w:rsidRPr="00F43431" w:rsidRDefault="0073530F" w:rsidP="00B43211">
            <w:pPr>
              <w:contextualSpacing/>
              <w:jc w:val="both"/>
              <w:rPr>
                <w:rFonts w:ascii="Arial" w:eastAsia="Arial" w:hAnsi="Arial" w:cs="Arial"/>
                <w:spacing w:val="-1"/>
                <w:lang w:val="en-US"/>
              </w:rPr>
            </w:pPr>
            <w:r w:rsidRPr="007E2D70">
              <w:rPr>
                <w:rFonts w:ascii="Arial" w:eastAsia="Arial" w:hAnsi="Arial" w:cs="Arial"/>
                <w:spacing w:val="-1"/>
                <w:lang w:val="en-US"/>
              </w:rPr>
              <w:t>Supplier Help Manual guide and video can be found on Eskom E-Tendering page</w:t>
            </w:r>
            <w:r w:rsidR="00F43431">
              <w:rPr>
                <w:rFonts w:ascii="Arial" w:eastAsia="Arial" w:hAnsi="Arial" w:cs="Arial"/>
                <w:spacing w:val="-1"/>
                <w:lang w:val="en-US"/>
              </w:rPr>
              <w:t>.</w:t>
            </w: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2124436E" w14:textId="3F29C925"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F43431" w:rsidRPr="00012214">
              <w:rPr>
                <w:rFonts w:ascii="Arial" w:hAnsi="Arial" w:cs="Arial"/>
                <w:bCs/>
                <w:lang w:val="en-US"/>
              </w:rPr>
              <w:t>120 days.</w:t>
            </w:r>
          </w:p>
          <w:p w14:paraId="073B9CB2" w14:textId="39F32D5D" w:rsidR="001F6DB3" w:rsidRPr="00561E98" w:rsidRDefault="001F6DB3" w:rsidP="007E538F">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4BD0CBAC"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00263E31">
              <w:rPr>
                <w:rFonts w:ascii="Arial" w:hAnsi="Arial" w:cs="Arial"/>
                <w:lang w:val="en-US"/>
              </w:rPr>
              <w:t xml:space="preserve"> </w:t>
            </w:r>
            <w:r w:rsidR="00F43431">
              <w:rPr>
                <w:rFonts w:ascii="Arial" w:hAnsi="Arial" w:cs="Arial"/>
                <w:lang w:val="en-US"/>
              </w:rPr>
              <w:t>C</w:t>
            </w:r>
            <w:r w:rsidRPr="005D5883">
              <w:rPr>
                <w:rFonts w:ascii="Arial" w:hAnsi="Arial" w:cs="Arial"/>
                <w:lang w:val="en-US"/>
              </w:rPr>
              <w:t>larification meeting</w:t>
            </w:r>
          </w:p>
        </w:tc>
        <w:tc>
          <w:tcPr>
            <w:tcW w:w="6923" w:type="dxa"/>
          </w:tcPr>
          <w:p w14:paraId="5D376802" w14:textId="3D407D47" w:rsidR="00AB458D" w:rsidRPr="005D5883" w:rsidRDefault="00AB458D" w:rsidP="007E538F">
            <w:pPr>
              <w:contextualSpacing/>
              <w:jc w:val="both"/>
              <w:rPr>
                <w:rFonts w:ascii="Arial" w:hAnsi="Arial" w:cs="Arial"/>
                <w:lang w:val="en-US"/>
              </w:rPr>
            </w:pPr>
            <w:r w:rsidRPr="00012214">
              <w:rPr>
                <w:rFonts w:ascii="Arial" w:hAnsi="Arial" w:cs="Arial"/>
                <w:b/>
                <w:bCs/>
                <w:lang w:val="en-US"/>
              </w:rPr>
              <w:t xml:space="preserve">A </w:t>
            </w:r>
            <w:r w:rsidR="00E70C39" w:rsidRPr="00012214">
              <w:rPr>
                <w:rFonts w:ascii="Arial" w:hAnsi="Arial" w:cs="Arial"/>
                <w:b/>
                <w:bCs/>
                <w:iCs/>
                <w:lang w:val="en-US"/>
              </w:rPr>
              <w:t xml:space="preserve">non-compulsory </w:t>
            </w:r>
            <w:r w:rsidRPr="00012214">
              <w:rPr>
                <w:rFonts w:ascii="Arial" w:hAnsi="Arial" w:cs="Arial"/>
                <w:b/>
                <w:bCs/>
                <w:iCs/>
                <w:lang w:val="en-US"/>
              </w:rPr>
              <w:t>clarification meeting</w:t>
            </w:r>
            <w:r w:rsidRPr="005D5883">
              <w:rPr>
                <w:rFonts w:ascii="Arial" w:hAnsi="Arial" w:cs="Arial"/>
                <w:b/>
                <w:i/>
                <w:lang w:val="en-US"/>
              </w:rPr>
              <w:t xml:space="preserve"> </w:t>
            </w:r>
            <w:r w:rsidRPr="005D5883">
              <w:rPr>
                <w:rFonts w:ascii="Arial" w:hAnsi="Arial" w:cs="Arial"/>
                <w:lang w:val="en-US"/>
              </w:rPr>
              <w:t xml:space="preserve">with representatives of </w:t>
            </w:r>
            <w:r w:rsidR="00BA42A9">
              <w:rPr>
                <w:rFonts w:ascii="Arial" w:hAnsi="Arial" w:cs="Arial"/>
                <w:lang w:val="en-US"/>
              </w:rPr>
              <w:t xml:space="preserve">Eskom </w:t>
            </w:r>
            <w:r w:rsidRPr="005D5883">
              <w:rPr>
                <w:rFonts w:ascii="Arial" w:hAnsi="Arial" w:cs="Arial"/>
                <w:lang w:val="en-US"/>
              </w:rPr>
              <w:t>will take place as follows:</w:t>
            </w:r>
          </w:p>
          <w:p w14:paraId="319DFCBA" w14:textId="1617E11E" w:rsidR="00AB458D" w:rsidRPr="005D5883" w:rsidRDefault="00AB458D" w:rsidP="007E538F">
            <w:pPr>
              <w:contextualSpacing/>
              <w:jc w:val="both"/>
              <w:rPr>
                <w:rFonts w:ascii="Arial" w:hAnsi="Arial" w:cs="Arial"/>
                <w:lang w:val="en-US"/>
              </w:rPr>
            </w:pPr>
            <w:r w:rsidRPr="005D5883">
              <w:rPr>
                <w:rFonts w:ascii="Arial" w:hAnsi="Arial" w:cs="Arial"/>
                <w:lang w:val="en-US"/>
              </w:rPr>
              <w:t>Date</w:t>
            </w:r>
            <w:r w:rsidR="00B46F85" w:rsidRPr="005D5883">
              <w:rPr>
                <w:rFonts w:ascii="Arial" w:hAnsi="Arial" w:cs="Arial"/>
                <w:lang w:val="en-US"/>
              </w:rPr>
              <w:t>:</w:t>
            </w:r>
            <w:r w:rsidR="009A3AA6">
              <w:t xml:space="preserve"> </w:t>
            </w:r>
            <w:r w:rsidR="009A3AA6" w:rsidRPr="009A3AA6">
              <w:rPr>
                <w:rFonts w:ascii="Arial" w:hAnsi="Arial" w:cs="Arial"/>
                <w:lang w:val="en-US"/>
              </w:rPr>
              <w:t>0</w:t>
            </w:r>
            <w:r w:rsidR="00A44110">
              <w:rPr>
                <w:rFonts w:ascii="Arial" w:hAnsi="Arial" w:cs="Arial"/>
                <w:lang w:val="en-US"/>
              </w:rPr>
              <w:t>8</w:t>
            </w:r>
            <w:r w:rsidR="009A3AA6" w:rsidRPr="009A3AA6">
              <w:rPr>
                <w:rFonts w:ascii="Arial" w:hAnsi="Arial" w:cs="Arial"/>
                <w:lang w:val="en-US"/>
              </w:rPr>
              <w:t xml:space="preserve"> July 2026</w:t>
            </w:r>
          </w:p>
          <w:p w14:paraId="14F549E8" w14:textId="1D1618D5" w:rsidR="00AB458D" w:rsidRPr="005D5883" w:rsidRDefault="00AB458D" w:rsidP="007E538F">
            <w:pPr>
              <w:contextualSpacing/>
              <w:jc w:val="both"/>
              <w:rPr>
                <w:rFonts w:ascii="Arial" w:hAnsi="Arial" w:cs="Arial"/>
                <w:lang w:val="en-US"/>
              </w:rPr>
            </w:pPr>
            <w:r w:rsidRPr="005D5883">
              <w:rPr>
                <w:rFonts w:ascii="Arial" w:hAnsi="Arial" w:cs="Arial"/>
                <w:lang w:val="en-US"/>
              </w:rPr>
              <w:t>Time</w:t>
            </w:r>
            <w:r w:rsidR="00B46F85" w:rsidRPr="005D5883">
              <w:rPr>
                <w:rFonts w:ascii="Arial" w:hAnsi="Arial" w:cs="Arial"/>
                <w:lang w:val="en-US"/>
              </w:rPr>
              <w:t>:</w:t>
            </w:r>
            <w:r w:rsidR="009A3AA6">
              <w:rPr>
                <w:rFonts w:ascii="Arial" w:hAnsi="Arial" w:cs="Arial"/>
                <w:lang w:val="en-US"/>
              </w:rPr>
              <w:t>10h:00</w:t>
            </w:r>
          </w:p>
          <w:p w14:paraId="2121170F" w14:textId="1D7E3BF4" w:rsidR="00AB458D" w:rsidRDefault="00AB458D" w:rsidP="007E538F">
            <w:pPr>
              <w:contextualSpacing/>
              <w:jc w:val="both"/>
              <w:rPr>
                <w:rFonts w:ascii="Arial" w:hAnsi="Arial" w:cs="Arial"/>
                <w:lang w:val="en-US"/>
              </w:rPr>
            </w:pPr>
            <w:r w:rsidRPr="005D5883">
              <w:rPr>
                <w:rFonts w:ascii="Arial" w:hAnsi="Arial" w:cs="Arial"/>
                <w:lang w:val="en-US"/>
              </w:rPr>
              <w:t>Venue</w:t>
            </w:r>
            <w:r w:rsidR="00B46F85" w:rsidRPr="005D5883">
              <w:rPr>
                <w:rFonts w:ascii="Arial" w:hAnsi="Arial" w:cs="Arial"/>
                <w:lang w:val="en-US"/>
              </w:rPr>
              <w:t>:</w:t>
            </w:r>
            <w:r w:rsidR="009A3AA6">
              <w:rPr>
                <w:rFonts w:ascii="Arial" w:hAnsi="Arial" w:cs="Arial"/>
                <w:lang w:val="en-US"/>
              </w:rPr>
              <w:t>MS Teams</w:t>
            </w:r>
          </w:p>
          <w:p w14:paraId="64096539" w14:textId="002C776A" w:rsidR="0017328E" w:rsidRPr="0017328E" w:rsidRDefault="009A3AA6" w:rsidP="0017328E">
            <w:pPr>
              <w:rPr>
                <w:rFonts w:ascii="Arial" w:eastAsia="Times New Roman" w:hAnsi="Arial" w:cs="Arial"/>
                <w:sz w:val="24"/>
                <w:szCs w:val="24"/>
                <w:lang w:eastAsia="en-ZA"/>
              </w:rPr>
            </w:pPr>
            <w:r>
              <w:rPr>
                <w:rFonts w:ascii="Arial" w:hAnsi="Arial" w:cs="Arial"/>
                <w:lang w:val="en-US"/>
              </w:rPr>
              <w:t xml:space="preserve">LINK: </w:t>
            </w:r>
            <w:hyperlink r:id="rId13" w:tgtFrame="_blank" w:history="1">
              <w:r w:rsidR="0017328E" w:rsidRPr="0017328E">
                <w:rPr>
                  <w:rFonts w:ascii="Arial" w:eastAsia="Times New Roman" w:hAnsi="Arial" w:cs="Arial"/>
                  <w:color w:val="0000FF"/>
                  <w:sz w:val="24"/>
                  <w:szCs w:val="24"/>
                  <w:u w:val="single"/>
                  <w:lang w:eastAsia="en-ZA"/>
                </w:rPr>
                <w:t>Meeting-Join | Microsoft Teams</w:t>
              </w:r>
            </w:hyperlink>
          </w:p>
          <w:p w14:paraId="14489A36" w14:textId="77777777" w:rsidR="00F43431" w:rsidRPr="005D5883" w:rsidRDefault="00F43431" w:rsidP="007E538F">
            <w:pPr>
              <w:contextualSpacing/>
              <w:jc w:val="both"/>
              <w:rPr>
                <w:rFonts w:ascii="Arial" w:hAnsi="Arial" w:cs="Arial"/>
                <w:b/>
                <w:lang w:val="en-US"/>
              </w:rPr>
            </w:pPr>
          </w:p>
          <w:p w14:paraId="449F6AD1" w14:textId="6AC0C9B2" w:rsidR="00AB458D" w:rsidRPr="005D5883" w:rsidRDefault="00AB458D" w:rsidP="007E538F">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2D1B290" w14:textId="77777777" w:rsidR="00AB458D" w:rsidRPr="005D5883" w:rsidRDefault="00AB458D" w:rsidP="007E538F">
            <w:pPr>
              <w:contextualSpacing/>
              <w:jc w:val="both"/>
            </w:pPr>
          </w:p>
          <w:p w14:paraId="31BC0199" w14:textId="2305D4BF"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Please note that if the tender stipulates that a</w:t>
            </w:r>
            <w:r w:rsidR="00F43431">
              <w:rPr>
                <w:rFonts w:ascii="Arial" w:hAnsi="Arial" w:cs="Arial"/>
                <w:b/>
                <w:lang w:val="en-US"/>
              </w:rPr>
              <w:t xml:space="preserve"> </w:t>
            </w:r>
            <w:r w:rsidRPr="005D5883">
              <w:rPr>
                <w:rFonts w:ascii="Arial" w:hAnsi="Arial" w:cs="Arial"/>
                <w:b/>
                <w:lang w:val="en-US"/>
              </w:rPr>
              <w:t>clarification meeting is mandatory/compulsory</w:t>
            </w:r>
            <w:r w:rsidR="00BA42A9">
              <w:rPr>
                <w:rFonts w:ascii="Arial" w:hAnsi="Arial" w:cs="Arial"/>
                <w:b/>
                <w:lang w:val="en-US"/>
              </w:rPr>
              <w:t xml:space="preserve">, </w:t>
            </w:r>
            <w:r w:rsidRPr="005D5883">
              <w:rPr>
                <w:rFonts w:ascii="Arial" w:hAnsi="Arial" w:cs="Arial"/>
                <w:b/>
                <w:lang w:val="en-US"/>
              </w:rPr>
              <w:t xml:space="preserve">then </w:t>
            </w:r>
            <w:r w:rsidR="00BA42A9">
              <w:rPr>
                <w:rFonts w:ascii="Arial" w:hAnsi="Arial" w:cs="Arial"/>
                <w:b/>
                <w:lang w:val="en-US"/>
              </w:rPr>
              <w:t xml:space="preserve">tenderers </w:t>
            </w:r>
            <w:r w:rsidRPr="005D5883">
              <w:rPr>
                <w:rFonts w:ascii="Arial" w:hAnsi="Arial" w:cs="Arial"/>
                <w:b/>
                <w:lang w:val="en-US"/>
              </w:rPr>
              <w:t xml:space="preserve">must attend such meeting. </w:t>
            </w:r>
            <w:r w:rsidR="00BA42A9">
              <w:rPr>
                <w:rFonts w:ascii="Arial" w:hAnsi="Arial" w:cs="Arial"/>
                <w:b/>
                <w:lang w:val="en-US"/>
              </w:rPr>
              <w:t xml:space="preserve">Tenderers that </w:t>
            </w:r>
            <w:r w:rsidRPr="005D5883">
              <w:rPr>
                <w:rFonts w:ascii="Arial" w:hAnsi="Arial" w:cs="Arial"/>
                <w:b/>
                <w:lang w:val="en-US"/>
              </w:rPr>
              <w:t xml:space="preserve">do not attend such mandatory/compulsory meeting will be disqualified and will </w:t>
            </w:r>
            <w:r>
              <w:rPr>
                <w:rFonts w:ascii="Arial" w:hAnsi="Arial" w:cs="Arial"/>
                <w:b/>
                <w:lang w:val="en-US"/>
              </w:rPr>
              <w:t xml:space="preserve">not be evaluated. </w:t>
            </w: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3B804A46" w14:textId="05C89824" w:rsidR="00D74E8B" w:rsidRPr="00F43431" w:rsidRDefault="00B34F0A" w:rsidP="00B80AA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the closing time for clarification queries, which is </w:t>
            </w:r>
            <w:r w:rsidR="00F43431" w:rsidRPr="00012214">
              <w:rPr>
                <w:rFonts w:ascii="Arial" w:hAnsi="Arial" w:cs="Arial"/>
                <w:bCs/>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29C255E2" w14:textId="6A21F013" w:rsidR="00D74E8B" w:rsidRPr="00561E98" w:rsidRDefault="007B641B" w:rsidP="00F43431">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F43431">
              <w:rPr>
                <w:rFonts w:ascii="Arial" w:hAnsi="Arial" w:cs="Arial"/>
                <w:bCs/>
                <w:iCs/>
                <w:lang w:val="en-US"/>
              </w:rPr>
              <w:t>not allowed</w:t>
            </w:r>
            <w:r w:rsidRPr="00F43431">
              <w:rPr>
                <w:rFonts w:ascii="Arial" w:hAnsi="Arial" w:cs="Arial"/>
                <w:bCs/>
                <w:lang w:val="en-US"/>
              </w:rPr>
              <w:t>.</w:t>
            </w: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6923" w:type="dxa"/>
          </w:tcPr>
          <w:p w14:paraId="6D1E1179" w14:textId="7361E9A9" w:rsidR="001F6DB3" w:rsidRDefault="00B533B9" w:rsidP="00B1741A">
            <w:pPr>
              <w:contextualSpacing/>
              <w:jc w:val="both"/>
              <w:rPr>
                <w:rFonts w:ascii="Arial" w:hAnsi="Arial" w:cs="Arial"/>
                <w:lang w:val="en-US"/>
              </w:rPr>
            </w:pPr>
            <w:r w:rsidRPr="00B533B9">
              <w:rPr>
                <w:rFonts w:ascii="Arial" w:hAnsi="Arial" w:cs="Arial"/>
                <w:lang w:val="en-US"/>
              </w:rPr>
              <w:t>The successful tenderer may be required to provide the cataloguing information per item after contract award and will need to ensure that all materials delivered to Eskom are labelled in line with Eskom’s labelling specifications as may be stipulated by Eskom. Where cataloguing is a requirement, the Pricing Schedule must also include a line item for cataloguing, which tenderers are required to quote for. Eskom will pay for the cataloguing.</w:t>
            </w:r>
          </w:p>
        </w:tc>
      </w:tr>
      <w:tr w:rsidR="006F7EB7" w:rsidRPr="005D5883" w14:paraId="28E6E0A1" w14:textId="77777777" w:rsidTr="004A602A">
        <w:trPr>
          <w:jc w:val="center"/>
        </w:trPr>
        <w:tc>
          <w:tcPr>
            <w:tcW w:w="3714" w:type="dxa"/>
          </w:tcPr>
          <w:p w14:paraId="029824EA" w14:textId="283C0884" w:rsidR="006F7EB7" w:rsidRDefault="006F7EB7" w:rsidP="00D81D80">
            <w:pPr>
              <w:ind w:left="589" w:hanging="567"/>
              <w:contextualSpacing/>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4D3FEFFF" w14:textId="6894D558" w:rsidR="006F7EB7" w:rsidRPr="00F43431" w:rsidRDefault="00F43431" w:rsidP="006F7EB7">
            <w:pPr>
              <w:contextualSpacing/>
              <w:jc w:val="both"/>
              <w:rPr>
                <w:rFonts w:ascii="Arial" w:hAnsi="Arial" w:cs="Arial"/>
                <w:lang w:val="en-US"/>
              </w:rPr>
            </w:pPr>
            <w:r>
              <w:rPr>
                <w:rFonts w:ascii="Arial" w:hAnsi="Arial" w:cs="Arial"/>
                <w:lang w:val="en-US"/>
              </w:rPr>
              <w:t>Not Applicable.</w:t>
            </w: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17BFD157" w14:textId="1DB7B79B" w:rsidR="0065333D" w:rsidRPr="0065333D"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42142FA4" w14:textId="41EAF477" w:rsidR="006F7EB7" w:rsidRPr="0065333D" w:rsidRDefault="006F7EB7" w:rsidP="006F7EB7">
            <w:pPr>
              <w:contextualSpacing/>
              <w:jc w:val="both"/>
              <w:rPr>
                <w:rFonts w:ascii="Arial" w:hAnsi="Arial" w:cs="Arial"/>
                <w:lang w:val="en-US"/>
              </w:rPr>
            </w:pPr>
            <w:r w:rsidRPr="005D5883">
              <w:rPr>
                <w:rFonts w:ascii="Arial" w:hAnsi="Arial" w:cs="Arial"/>
                <w:lang w:val="en-US"/>
              </w:rPr>
              <w:t xml:space="preserve">Prices </w:t>
            </w:r>
            <w:r w:rsidR="0065333D" w:rsidRPr="0065333D">
              <w:rPr>
                <w:rFonts w:ascii="Arial" w:hAnsi="Arial" w:cs="Arial"/>
                <w:lang w:val="en-US"/>
              </w:rPr>
              <w:t xml:space="preserve">will </w:t>
            </w:r>
            <w:r w:rsidR="0065333D" w:rsidRPr="0065333D">
              <w:rPr>
                <w:rFonts w:ascii="Arial" w:hAnsi="Arial" w:cs="Arial"/>
                <w:bCs/>
                <w:lang w:val="en-US"/>
              </w:rPr>
              <w:t>not</w:t>
            </w:r>
            <w:r w:rsidRPr="0065333D">
              <w:rPr>
                <w:rFonts w:ascii="Arial" w:hAnsi="Arial" w:cs="Arial"/>
                <w:bCs/>
                <w:lang w:val="en-US"/>
              </w:rPr>
              <w:t xml:space="preserve"> be </w:t>
            </w:r>
            <w:proofErr w:type="gramStart"/>
            <w:r w:rsidRPr="0065333D">
              <w:rPr>
                <w:rFonts w:ascii="Arial" w:hAnsi="Arial" w:cs="Arial"/>
                <w:bCs/>
                <w:lang w:val="en-US"/>
              </w:rPr>
              <w:t>read out</w:t>
            </w:r>
            <w:proofErr w:type="gramEnd"/>
            <w:r w:rsidRPr="0065333D">
              <w:rPr>
                <w:rFonts w:ascii="Arial" w:hAnsi="Arial" w:cs="Arial"/>
                <w:bCs/>
                <w:lang w:val="en-US"/>
              </w:rPr>
              <w:t>.</w:t>
            </w:r>
          </w:p>
          <w:p w14:paraId="1B749001" w14:textId="77777777" w:rsidR="006F7EB7" w:rsidRPr="005D5883" w:rsidRDefault="006F7EB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0D9536B1" w14:textId="350E5EFE" w:rsidR="00C8068E" w:rsidRPr="00D20BB1" w:rsidRDefault="00C8068E" w:rsidP="00270BA5">
            <w:pPr>
              <w:rPr>
                <w:rFonts w:ascii="Arial" w:hAnsi="Arial" w:cs="Arial"/>
                <w:lang w:val="en-US"/>
              </w:rPr>
            </w:pPr>
          </w:p>
          <w:p w14:paraId="23C90E35" w14:textId="79BA8018" w:rsidR="00B65906" w:rsidRPr="00D20BB1" w:rsidRDefault="00B65906" w:rsidP="00270BA5">
            <w:pPr>
              <w:pStyle w:val="ListParagraph"/>
              <w:ind w:left="0"/>
              <w:rPr>
                <w:rFonts w:ascii="Arial" w:hAnsi="Arial" w:cs="Arial"/>
                <w:lang w:val="en-US"/>
              </w:rPr>
            </w:pPr>
            <w:r w:rsidRPr="00D20BB1">
              <w:rPr>
                <w:rFonts w:ascii="Arial" w:hAnsi="Arial" w:cs="Arial"/>
                <w:lang w:val="en-US"/>
              </w:rPr>
              <w:t>Basic compliance for this invitation to tender</w:t>
            </w:r>
            <w:r w:rsidR="0065333D">
              <w:rPr>
                <w:rFonts w:ascii="Arial" w:hAnsi="Arial" w:cs="Arial"/>
                <w:lang w:val="en-US"/>
              </w:rPr>
              <w:t xml:space="preserve"> </w:t>
            </w:r>
            <w:r w:rsidRPr="00D20BB1">
              <w:rPr>
                <w:rFonts w:ascii="Arial" w:hAnsi="Arial" w:cs="Arial"/>
                <w:lang w:val="en-US"/>
              </w:rPr>
              <w:t>are:</w:t>
            </w:r>
          </w:p>
          <w:p w14:paraId="7332E00B" w14:textId="40BEA8B4" w:rsidR="00B65906" w:rsidRPr="00D20BB1" w:rsidRDefault="00B65906" w:rsidP="00270BA5">
            <w:pPr>
              <w:pStyle w:val="ListParagraph"/>
              <w:ind w:left="1800"/>
              <w:rPr>
                <w:rFonts w:ascii="Arial" w:hAnsi="Arial" w:cs="Arial"/>
                <w:lang w:val="en-US"/>
              </w:rPr>
            </w:pPr>
          </w:p>
          <w:p w14:paraId="26BCCF29" w14:textId="143476CD" w:rsidR="00270BA5" w:rsidRPr="0065333D" w:rsidRDefault="00B65906" w:rsidP="0065333D">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Meet the eligibility criteria for a </w:t>
            </w:r>
            <w:proofErr w:type="gramStart"/>
            <w:r w:rsidRPr="00D20BB1">
              <w:rPr>
                <w:rFonts w:ascii="Arial" w:hAnsi="Arial" w:cs="Arial"/>
                <w:lang w:val="en-US"/>
              </w:rPr>
              <w:t>tenderer</w:t>
            </w:r>
            <w:proofErr w:type="gramEnd"/>
          </w:p>
          <w:p w14:paraId="3A043640" w14:textId="702C110C"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 xml:space="preserve">Submit a complete tender with commercial, financial and technical information    </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4142DB86" w14:textId="77777777" w:rsidR="000B0279" w:rsidRPr="00270BA5" w:rsidRDefault="000B0279" w:rsidP="00270BA5">
            <w:pPr>
              <w:rPr>
                <w:rFonts w:ascii="Arial" w:hAnsi="Arial" w:cs="Arial"/>
                <w:lang w:val="en-US"/>
              </w:rPr>
            </w:pPr>
          </w:p>
          <w:p w14:paraId="13536B0D" w14:textId="3BBE4395" w:rsidR="006F7EB7" w:rsidRPr="00D20BB1" w:rsidRDefault="002743C6" w:rsidP="00D20BB1">
            <w:pPr>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t>3.10 Mandatory tender returnables</w:t>
            </w:r>
          </w:p>
          <w:p w14:paraId="1382180C" w14:textId="77777777" w:rsidR="006F7EB7" w:rsidRPr="005D5883" w:rsidRDefault="006F7EB7" w:rsidP="006F7EB7">
            <w:pPr>
              <w:contextualSpacing/>
              <w:jc w:val="center"/>
              <w:rPr>
                <w:rFonts w:ascii="Arial" w:hAnsi="Arial" w:cs="Arial"/>
                <w:lang w:val="en-US"/>
              </w:rPr>
            </w:pPr>
          </w:p>
        </w:tc>
        <w:tc>
          <w:tcPr>
            <w:tcW w:w="6923" w:type="dxa"/>
          </w:tcPr>
          <w:p w14:paraId="10B32E81" w14:textId="77777777" w:rsidR="00BA3BD0" w:rsidRDefault="00BA3BD0" w:rsidP="00BA3BD0">
            <w:pPr>
              <w:jc w:val="both"/>
              <w:rPr>
                <w:rFonts w:ascii="Arial" w:hAnsi="Arial" w:cs="Arial"/>
                <w:b/>
                <w:bCs/>
                <w:u w:val="single"/>
                <w:lang w:val="en-US"/>
              </w:rPr>
            </w:pPr>
            <w:r w:rsidRPr="00BA3BD0">
              <w:rPr>
                <w:rFonts w:ascii="Arial" w:hAnsi="Arial" w:cs="Arial"/>
                <w:b/>
                <w:bCs/>
                <w:u w:val="single"/>
                <w:lang w:val="en-US"/>
              </w:rPr>
              <w:t>Mandatory requirements</w:t>
            </w:r>
          </w:p>
          <w:p w14:paraId="6E8C2189" w14:textId="77777777" w:rsidR="00BA3BD0" w:rsidRDefault="00BA3BD0" w:rsidP="00BA3BD0">
            <w:pPr>
              <w:jc w:val="both"/>
              <w:rPr>
                <w:rFonts w:ascii="Arial" w:hAnsi="Arial" w:cs="Arial"/>
                <w:b/>
                <w:bCs/>
                <w:u w:val="single"/>
                <w:lang w:val="en-US"/>
              </w:rPr>
            </w:pPr>
          </w:p>
          <w:p w14:paraId="311124F0" w14:textId="7F098501" w:rsidR="00BA3BD0" w:rsidRDefault="00BA3BD0" w:rsidP="00BA3BD0">
            <w:pPr>
              <w:pStyle w:val="Default"/>
              <w:jc w:val="both"/>
              <w:rPr>
                <w:sz w:val="22"/>
                <w:szCs w:val="22"/>
              </w:rPr>
            </w:pPr>
            <w:r>
              <w:rPr>
                <w:sz w:val="22"/>
                <w:szCs w:val="22"/>
              </w:rPr>
              <w:t xml:space="preserve">The tenderer must be affiliated to either National Contract Cleaners Association (NCCA) or Black Economic Empowerment Cleaning Association BEECA). A valid registration certificate shall be submitted by the tenderer for evaluation purpose. Failure to submit the required listed documents shall disqualify the tenderer. </w:t>
            </w:r>
          </w:p>
          <w:p w14:paraId="62048DC8" w14:textId="77777777" w:rsidR="00BA3BD0" w:rsidRDefault="00BA3BD0" w:rsidP="00BA3BD0">
            <w:pPr>
              <w:pStyle w:val="Default"/>
              <w:jc w:val="both"/>
              <w:rPr>
                <w:sz w:val="22"/>
                <w:szCs w:val="22"/>
              </w:rPr>
            </w:pPr>
          </w:p>
          <w:p w14:paraId="0098F223" w14:textId="77777777" w:rsidR="00BA3BD0" w:rsidRDefault="00BA3BD0" w:rsidP="00BA3BD0">
            <w:pPr>
              <w:tabs>
                <w:tab w:val="left" w:pos="-567"/>
                <w:tab w:val="left" w:pos="284"/>
              </w:tabs>
              <w:contextualSpacing/>
              <w:jc w:val="both"/>
              <w:rPr>
                <w:rFonts w:ascii="Arial" w:hAnsi="Arial" w:cs="Arial"/>
              </w:rPr>
            </w:pPr>
            <w:r w:rsidRPr="00B9582E">
              <w:rPr>
                <w:rFonts w:ascii="Arial" w:hAnsi="Arial" w:cs="Arial"/>
              </w:rPr>
              <w:t xml:space="preserve">A Threshold of 70% is required to be met </w:t>
            </w:r>
            <w:proofErr w:type="gramStart"/>
            <w:r w:rsidRPr="00B9582E">
              <w:rPr>
                <w:rFonts w:ascii="Arial" w:hAnsi="Arial" w:cs="Arial"/>
              </w:rPr>
              <w:t>in order to</w:t>
            </w:r>
            <w:proofErr w:type="gramEnd"/>
            <w:r w:rsidRPr="00B9582E">
              <w:rPr>
                <w:rFonts w:ascii="Arial" w:hAnsi="Arial" w:cs="Arial"/>
              </w:rPr>
              <w:t xml:space="preserve"> be deemed technically acceptable.</w:t>
            </w:r>
          </w:p>
          <w:p w14:paraId="438B9E37" w14:textId="77777777" w:rsidR="00BA3BD0" w:rsidRDefault="00BA3BD0" w:rsidP="00BA3BD0">
            <w:pPr>
              <w:contextualSpacing/>
              <w:jc w:val="both"/>
              <w:rPr>
                <w:rFonts w:ascii="Arial" w:hAnsi="Arial" w:cs="Arial"/>
                <w:lang w:val="en-US"/>
              </w:rPr>
            </w:pPr>
          </w:p>
          <w:p w14:paraId="5D4FC595" w14:textId="1AA25765" w:rsidR="001F6DB3" w:rsidRPr="00BA3BD0" w:rsidRDefault="006F7EB7" w:rsidP="00BA3BD0">
            <w:pPr>
              <w:contextualSpacing/>
              <w:jc w:val="both"/>
              <w:rPr>
                <w:rFonts w:ascii="Arial" w:hAnsi="Arial" w:cs="Arial"/>
                <w:b/>
                <w:bCs/>
                <w:lang w:val="en-US"/>
              </w:rPr>
            </w:pPr>
            <w:r w:rsidRPr="00BA3BD0">
              <w:rPr>
                <w:rFonts w:ascii="Arial" w:hAnsi="Arial" w:cs="Arial"/>
                <w:b/>
                <w:bCs/>
                <w:lang w:val="en-US"/>
              </w:rPr>
              <w:t xml:space="preserve">A </w:t>
            </w:r>
            <w:proofErr w:type="gramStart"/>
            <w:r w:rsidRPr="00BA3BD0">
              <w:rPr>
                <w:rFonts w:ascii="Arial" w:hAnsi="Arial" w:cs="Arial"/>
                <w:b/>
                <w:bCs/>
                <w:lang w:val="en-US"/>
              </w:rPr>
              <w:t>tenderer</w:t>
            </w:r>
            <w:proofErr w:type="gramEnd"/>
            <w:r w:rsidRPr="00BA3BD0">
              <w:rPr>
                <w:rFonts w:ascii="Arial" w:hAnsi="Arial" w:cs="Arial"/>
                <w:b/>
                <w:bCs/>
                <w:lang w:val="en-US"/>
              </w:rPr>
              <w:t xml:space="preserve"> that does not submit mandatory documents </w:t>
            </w:r>
            <w:r w:rsidR="00B65906" w:rsidRPr="00BA3BD0">
              <w:rPr>
                <w:rFonts w:ascii="Arial" w:hAnsi="Arial" w:cs="Arial"/>
                <w:b/>
                <w:bCs/>
                <w:lang w:val="en-US"/>
              </w:rPr>
              <w:t xml:space="preserve">by </w:t>
            </w:r>
            <w:r w:rsidRPr="00BA3BD0">
              <w:rPr>
                <w:rFonts w:ascii="Arial" w:hAnsi="Arial" w:cs="Arial"/>
                <w:b/>
                <w:bCs/>
                <w:lang w:val="en-US"/>
              </w:rPr>
              <w:t xml:space="preserve">or the complete information required in mandatory documents by the </w:t>
            </w:r>
            <w:proofErr w:type="gramStart"/>
            <w:r w:rsidRPr="00BA3BD0">
              <w:rPr>
                <w:rFonts w:ascii="Arial" w:hAnsi="Arial" w:cs="Arial"/>
                <w:b/>
                <w:bCs/>
                <w:lang w:val="en-US"/>
              </w:rPr>
              <w:t xml:space="preserve">deadlines </w:t>
            </w:r>
            <w:r w:rsidR="00B65906" w:rsidRPr="00BA3BD0">
              <w:rPr>
                <w:rFonts w:ascii="Arial" w:hAnsi="Arial" w:cs="Arial"/>
                <w:b/>
                <w:bCs/>
                <w:lang w:val="en-US"/>
              </w:rPr>
              <w:t>as</w:t>
            </w:r>
            <w:proofErr w:type="gramEnd"/>
            <w:r w:rsidR="00B65906" w:rsidRPr="00BA3BD0">
              <w:rPr>
                <w:rFonts w:ascii="Arial" w:hAnsi="Arial" w:cs="Arial"/>
                <w:b/>
                <w:bCs/>
                <w:lang w:val="en-US"/>
              </w:rPr>
              <w:t xml:space="preserve"> </w:t>
            </w:r>
            <w:r w:rsidRPr="00BA3BD0">
              <w:rPr>
                <w:rFonts w:ascii="Arial" w:hAnsi="Arial" w:cs="Arial"/>
                <w:b/>
                <w:bCs/>
                <w:lang w:val="en-US"/>
              </w:rPr>
              <w:t xml:space="preserve">stipulated in the Tender Returnable section </w:t>
            </w:r>
            <w:r w:rsidR="00B65906" w:rsidRPr="00BA3BD0">
              <w:rPr>
                <w:rFonts w:ascii="Arial" w:hAnsi="Arial" w:cs="Arial"/>
                <w:b/>
                <w:bCs/>
                <w:lang w:val="en-US"/>
              </w:rPr>
              <w:t xml:space="preserve">of the respective Invitation to Tender </w:t>
            </w:r>
            <w:r w:rsidRPr="00BA3BD0">
              <w:rPr>
                <w:rFonts w:ascii="Arial" w:hAnsi="Arial" w:cs="Arial"/>
                <w:b/>
                <w:bCs/>
                <w:lang w:val="en-US"/>
              </w:rPr>
              <w:t>will be deemed non-responsive.</w:t>
            </w: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2AC19895" w:rsidR="006F7EB7" w:rsidRPr="005D5883" w:rsidRDefault="006F7EB7" w:rsidP="006F7EB7">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Pr>
                <w:rFonts w:ascii="Arial" w:hAnsi="Arial" w:cs="Arial"/>
                <w:lang w:val="en-US"/>
              </w:rPr>
              <w:t xml:space="preserve">are </w:t>
            </w:r>
            <w:r w:rsidRPr="0065333D">
              <w:rPr>
                <w:rFonts w:ascii="Arial" w:hAnsi="Arial" w:cs="Arial"/>
                <w:bCs/>
                <w:iCs/>
                <w:lang w:val="en-US"/>
              </w:rPr>
              <w:t>applicable</w:t>
            </w:r>
            <w:r w:rsidR="0065333D">
              <w:rPr>
                <w:rFonts w:ascii="Arial" w:hAnsi="Arial" w:cs="Arial"/>
                <w:b/>
                <w:iCs/>
                <w:lang w:val="en-US"/>
              </w:rPr>
              <w:t>.</w:t>
            </w:r>
          </w:p>
          <w:p w14:paraId="66DAB515" w14:textId="77777777" w:rsidR="006F7EB7" w:rsidRPr="005D5883" w:rsidRDefault="006F7EB7" w:rsidP="006F7EB7">
            <w:pPr>
              <w:contextualSpacing/>
              <w:jc w:val="both"/>
              <w:rPr>
                <w:rFonts w:ascii="Arial" w:hAnsi="Arial" w:cs="Arial"/>
                <w:lang w:val="en-US"/>
              </w:rPr>
            </w:pPr>
          </w:p>
          <w:p w14:paraId="6F61CDBA" w14:textId="77777777" w:rsidR="006F7EB7" w:rsidRDefault="006F7EB7" w:rsidP="006F7EB7">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54FD3BB8" w14:textId="77777777" w:rsidR="00012214" w:rsidRDefault="00012214" w:rsidP="006F7EB7">
            <w:pPr>
              <w:contextualSpacing/>
              <w:jc w:val="both"/>
              <w:rPr>
                <w:rFonts w:ascii="Arial" w:hAnsi="Arial" w:cs="Arial"/>
                <w:lang w:val="en-US"/>
              </w:rPr>
            </w:pPr>
          </w:p>
          <w:p w14:paraId="7B96C99B" w14:textId="77777777" w:rsidR="00012214" w:rsidRPr="00012214" w:rsidRDefault="00012214" w:rsidP="00012214">
            <w:pPr>
              <w:contextualSpacing/>
              <w:jc w:val="both"/>
              <w:rPr>
                <w:rFonts w:ascii="Arial" w:hAnsi="Arial" w:cs="Arial"/>
                <w:lang w:val="en-US"/>
              </w:rPr>
            </w:pPr>
            <w:r w:rsidRPr="00012214">
              <w:rPr>
                <w:rFonts w:ascii="Arial" w:hAnsi="Arial" w:cs="Arial"/>
                <w:lang w:val="en-US"/>
              </w:rPr>
              <w:t xml:space="preserve">A Threshold of 70% is required to be met </w:t>
            </w:r>
            <w:proofErr w:type="gramStart"/>
            <w:r w:rsidRPr="00012214">
              <w:rPr>
                <w:rFonts w:ascii="Arial" w:hAnsi="Arial" w:cs="Arial"/>
                <w:lang w:val="en-US"/>
              </w:rPr>
              <w:t>in order to</w:t>
            </w:r>
            <w:proofErr w:type="gramEnd"/>
            <w:r w:rsidRPr="00012214">
              <w:rPr>
                <w:rFonts w:ascii="Arial" w:hAnsi="Arial" w:cs="Arial"/>
                <w:lang w:val="en-US"/>
              </w:rPr>
              <w:t xml:space="preserve"> be deemed</w:t>
            </w:r>
          </w:p>
          <w:p w14:paraId="2F5D01EF" w14:textId="62C14282" w:rsidR="00012214" w:rsidRDefault="00012214" w:rsidP="00012214">
            <w:pPr>
              <w:contextualSpacing/>
              <w:jc w:val="both"/>
              <w:rPr>
                <w:rFonts w:ascii="Arial" w:hAnsi="Arial" w:cs="Arial"/>
                <w:lang w:val="en-US"/>
              </w:rPr>
            </w:pPr>
            <w:r w:rsidRPr="00012214">
              <w:rPr>
                <w:rFonts w:ascii="Arial" w:hAnsi="Arial" w:cs="Arial"/>
                <w:lang w:val="en-US"/>
              </w:rPr>
              <w:t>technically acceptable.</w:t>
            </w:r>
          </w:p>
          <w:p w14:paraId="46C22520" w14:textId="77777777" w:rsidR="00012214" w:rsidRDefault="00012214" w:rsidP="00012214">
            <w:pPr>
              <w:contextualSpacing/>
              <w:jc w:val="both"/>
              <w:rPr>
                <w:rFonts w:ascii="Arial" w:hAnsi="Arial" w:cs="Arial"/>
                <w:lang w:val="en-US"/>
              </w:rPr>
            </w:pPr>
          </w:p>
          <w:p w14:paraId="0E2D2040" w14:textId="7F9F7631" w:rsidR="00012214" w:rsidRPr="00012214" w:rsidRDefault="00012214" w:rsidP="00012214">
            <w:pPr>
              <w:pStyle w:val="Default"/>
              <w:jc w:val="both"/>
              <w:rPr>
                <w:u w:val="single"/>
              </w:rPr>
            </w:pPr>
            <w:r w:rsidRPr="00012214">
              <w:rPr>
                <w:b/>
                <w:bCs/>
                <w:sz w:val="22"/>
                <w:szCs w:val="22"/>
                <w:u w:val="single"/>
              </w:rPr>
              <w:t xml:space="preserve">Functionality requirements </w:t>
            </w:r>
          </w:p>
          <w:p w14:paraId="69B8E8B0" w14:textId="77777777" w:rsidR="00012214" w:rsidRDefault="00012214" w:rsidP="00012214">
            <w:pPr>
              <w:contextualSpacing/>
              <w:jc w:val="both"/>
              <w:rPr>
                <w:rFonts w:ascii="Arial" w:hAnsi="Arial" w:cs="Arial"/>
                <w:lang w:val="en-US"/>
              </w:rPr>
            </w:pPr>
          </w:p>
          <w:tbl>
            <w:tblPr>
              <w:tblStyle w:val="TableGrid1"/>
              <w:tblW w:w="0" w:type="auto"/>
              <w:tblLayout w:type="fixed"/>
              <w:tblLook w:val="04A0" w:firstRow="1" w:lastRow="0" w:firstColumn="1" w:lastColumn="0" w:noHBand="0" w:noVBand="1"/>
            </w:tblPr>
            <w:tblGrid>
              <w:gridCol w:w="339"/>
              <w:gridCol w:w="4794"/>
              <w:gridCol w:w="1417"/>
            </w:tblGrid>
            <w:tr w:rsidR="00012214" w:rsidRPr="004E3530" w14:paraId="473CF376" w14:textId="77777777" w:rsidTr="005F1A2A">
              <w:tc>
                <w:tcPr>
                  <w:tcW w:w="5133" w:type="dxa"/>
                  <w:gridSpan w:val="2"/>
                </w:tcPr>
                <w:p w14:paraId="6534A1C8"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14:ligatures w14:val="none"/>
                    </w:rPr>
                    <w:t xml:space="preserve">Technical </w:t>
                  </w:r>
                </w:p>
              </w:tc>
              <w:tc>
                <w:tcPr>
                  <w:tcW w:w="1417" w:type="dxa"/>
                </w:tcPr>
                <w:p w14:paraId="2F2F5E2F"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14:ligatures w14:val="none"/>
                    </w:rPr>
                    <w:t>Percentage</w:t>
                  </w:r>
                </w:p>
              </w:tc>
            </w:tr>
            <w:tr w:rsidR="00012214" w:rsidRPr="004E3530" w14:paraId="42DCFFB7" w14:textId="77777777" w:rsidTr="005F1A2A">
              <w:tc>
                <w:tcPr>
                  <w:tcW w:w="339" w:type="dxa"/>
                </w:tcPr>
                <w:p w14:paraId="0854CD2A" w14:textId="77777777" w:rsidR="00012214" w:rsidRPr="004E3530" w:rsidRDefault="00012214" w:rsidP="00012214">
                  <w:pPr>
                    <w:jc w:val="both"/>
                    <w:rPr>
                      <w:rFonts w:ascii="Arial" w:eastAsia="Calibri" w:hAnsi="Arial" w:cs="Arial"/>
                      <w:bCs/>
                      <w:highlight w:val="yellow"/>
                      <w14:ligatures w14:val="none"/>
                    </w:rPr>
                  </w:pPr>
                  <w:r w:rsidRPr="004E3530">
                    <w:rPr>
                      <w:rFonts w:ascii="Arial" w:eastAsia="Calibri" w:hAnsi="Arial" w:cs="Arial"/>
                      <w:bCs/>
                      <w14:ligatures w14:val="none"/>
                    </w:rPr>
                    <w:t>1</w:t>
                  </w:r>
                </w:p>
              </w:tc>
              <w:tc>
                <w:tcPr>
                  <w:tcW w:w="4794" w:type="dxa"/>
                </w:tcPr>
                <w:p w14:paraId="384F68D3"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Company Experience</w:t>
                  </w:r>
                </w:p>
                <w:p w14:paraId="597532B4"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Provide evidence (Orders/Contracts/Appointment Letters/Reference</w:t>
                  </w:r>
                </w:p>
                <w:p w14:paraId="00270B3F"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Letters/Completion Certificates) of office cleaning completed projects, with verifiable contactable references.</w:t>
                  </w:r>
                </w:p>
                <w:p w14:paraId="74E719EB"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4yrs &amp; more in similar projects = 40%</w:t>
                  </w:r>
                </w:p>
                <w:p w14:paraId="60DA48C0"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3yrs – 3yrs &amp;11 months experience = 30%</w:t>
                  </w:r>
                </w:p>
                <w:p w14:paraId="3125EA0F"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2yrs – 2yrs &amp; 11 months experience = 20%</w:t>
                  </w:r>
                </w:p>
                <w:p w14:paraId="1691020A"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1yr – 1yr &amp; 11 months experience = 10%</w:t>
                  </w:r>
                </w:p>
                <w:p w14:paraId="54080323" w14:textId="77777777" w:rsidR="00012214" w:rsidRPr="004E3530" w:rsidRDefault="00012214" w:rsidP="00012214">
                  <w:pPr>
                    <w:numPr>
                      <w:ilvl w:val="0"/>
                      <w:numId w:val="121"/>
                    </w:numPr>
                    <w:contextualSpacing/>
                    <w:jc w:val="both"/>
                    <w:rPr>
                      <w:rFonts w:ascii="Arial" w:eastAsia="Calibri" w:hAnsi="Arial" w:cs="Arial"/>
                      <w:bCs/>
                      <w14:ligatures w14:val="none"/>
                    </w:rPr>
                  </w:pPr>
                  <w:r w:rsidRPr="004E3530">
                    <w:rPr>
                      <w:rFonts w:ascii="Arial" w:eastAsia="Calibri" w:hAnsi="Arial" w:cs="Arial"/>
                      <w:bCs/>
                      <w14:ligatures w14:val="none"/>
                    </w:rPr>
                    <w:t>6 - 11 months experience = 5%</w:t>
                  </w:r>
                </w:p>
              </w:tc>
              <w:tc>
                <w:tcPr>
                  <w:tcW w:w="1417" w:type="dxa"/>
                </w:tcPr>
                <w:p w14:paraId="526D36D2"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b/>
                      <w14:ligatures w14:val="none"/>
                    </w:rPr>
                    <w:t>40%</w:t>
                  </w:r>
                </w:p>
              </w:tc>
            </w:tr>
            <w:tr w:rsidR="00012214" w:rsidRPr="004E3530" w14:paraId="5CC96F61" w14:textId="77777777" w:rsidTr="005F1A2A">
              <w:tc>
                <w:tcPr>
                  <w:tcW w:w="339" w:type="dxa"/>
                </w:tcPr>
                <w:p w14:paraId="334AD8C3"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b/>
                      <w14:ligatures w14:val="none"/>
                    </w:rPr>
                    <w:t>2</w:t>
                  </w:r>
                </w:p>
              </w:tc>
              <w:tc>
                <w:tcPr>
                  <w:tcW w:w="4794" w:type="dxa"/>
                </w:tcPr>
                <w:p w14:paraId="596A7D0A"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Management Experience</w:t>
                  </w:r>
                </w:p>
                <w:p w14:paraId="654BDE6B" w14:textId="77777777" w:rsidR="00012214" w:rsidRPr="004E3530" w:rsidRDefault="00012214" w:rsidP="00012214">
                  <w:pPr>
                    <w:numPr>
                      <w:ilvl w:val="0"/>
                      <w:numId w:val="122"/>
                    </w:numPr>
                    <w:contextualSpacing/>
                    <w:jc w:val="both"/>
                    <w:rPr>
                      <w:rFonts w:ascii="Arial" w:eastAsia="Calibri" w:hAnsi="Arial" w:cs="Arial"/>
                      <w:bCs/>
                      <w14:ligatures w14:val="none"/>
                    </w:rPr>
                  </w:pPr>
                  <w:r w:rsidRPr="004E3530">
                    <w:rPr>
                      <w:rFonts w:ascii="Arial" w:eastAsia="Calibri" w:hAnsi="Arial" w:cs="Arial"/>
                      <w:bCs/>
                      <w14:ligatures w14:val="none"/>
                    </w:rPr>
                    <w:t xml:space="preserve">Provide </w:t>
                  </w:r>
                  <w:proofErr w:type="gramStart"/>
                  <w:r w:rsidRPr="004E3530">
                    <w:rPr>
                      <w:rFonts w:ascii="Arial" w:eastAsia="Calibri" w:hAnsi="Arial" w:cs="Arial"/>
                      <w:bCs/>
                      <w14:ligatures w14:val="none"/>
                    </w:rPr>
                    <w:t>CV’s</w:t>
                  </w:r>
                  <w:proofErr w:type="gramEnd"/>
                  <w:r w:rsidRPr="004E3530">
                    <w:rPr>
                      <w:rFonts w:ascii="Arial" w:eastAsia="Calibri" w:hAnsi="Arial" w:cs="Arial"/>
                      <w:bCs/>
                      <w14:ligatures w14:val="none"/>
                    </w:rPr>
                    <w:t xml:space="preserve"> of the key personnel (Site Manager and 2x Supervisors with office cleaning experience) with the stated average score(s)</w:t>
                  </w:r>
                </w:p>
                <w:tbl>
                  <w:tblPr>
                    <w:tblStyle w:val="TableGrid1"/>
                    <w:tblW w:w="4541" w:type="dxa"/>
                    <w:tblLayout w:type="fixed"/>
                    <w:tblLook w:val="04A0" w:firstRow="1" w:lastRow="0" w:firstColumn="1" w:lastColumn="0" w:noHBand="0" w:noVBand="1"/>
                  </w:tblPr>
                  <w:tblGrid>
                    <w:gridCol w:w="2273"/>
                    <w:gridCol w:w="2268"/>
                  </w:tblGrid>
                  <w:tr w:rsidR="00012214" w:rsidRPr="004E3530" w14:paraId="44826B98" w14:textId="77777777" w:rsidTr="005F1A2A">
                    <w:tc>
                      <w:tcPr>
                        <w:tcW w:w="2273" w:type="dxa"/>
                      </w:tcPr>
                      <w:p w14:paraId="2AA09D64"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 xml:space="preserve">Site Manager </w:t>
                        </w:r>
                      </w:p>
                    </w:tc>
                    <w:tc>
                      <w:tcPr>
                        <w:tcW w:w="2268" w:type="dxa"/>
                      </w:tcPr>
                      <w:p w14:paraId="6EC2DC18"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Site Supervisor</w:t>
                        </w:r>
                      </w:p>
                    </w:tc>
                  </w:tr>
                  <w:tr w:rsidR="00012214" w:rsidRPr="004E3530" w14:paraId="57D2D47B" w14:textId="77777777" w:rsidTr="005F1A2A">
                    <w:tc>
                      <w:tcPr>
                        <w:tcW w:w="2273" w:type="dxa"/>
                      </w:tcPr>
                      <w:p w14:paraId="5A668F31"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5 &amp; more</w:t>
                        </w:r>
                      </w:p>
                      <w:p w14:paraId="2B903700"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yrs.’ experience = 15%</w:t>
                        </w:r>
                      </w:p>
                    </w:tc>
                    <w:tc>
                      <w:tcPr>
                        <w:tcW w:w="2268" w:type="dxa"/>
                      </w:tcPr>
                      <w:p w14:paraId="569AB990"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5 &amp; more</w:t>
                        </w:r>
                      </w:p>
                      <w:p w14:paraId="08CDBCDB"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yrs.’ experience = 15%</w:t>
                        </w:r>
                      </w:p>
                    </w:tc>
                  </w:tr>
                  <w:tr w:rsidR="00012214" w:rsidRPr="004E3530" w14:paraId="5C881C08" w14:textId="77777777" w:rsidTr="005F1A2A">
                    <w:tc>
                      <w:tcPr>
                        <w:tcW w:w="2273" w:type="dxa"/>
                      </w:tcPr>
                      <w:p w14:paraId="4E2E51FE"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4yrs’– 4yrs,</w:t>
                        </w:r>
                      </w:p>
                      <w:p w14:paraId="620C58E9"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12.5%</w:t>
                        </w:r>
                      </w:p>
                    </w:tc>
                    <w:tc>
                      <w:tcPr>
                        <w:tcW w:w="2268" w:type="dxa"/>
                      </w:tcPr>
                      <w:p w14:paraId="0EBBC21B"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4yrs’– 4yrs,</w:t>
                        </w:r>
                      </w:p>
                      <w:p w14:paraId="54124905"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12.5%</w:t>
                        </w:r>
                      </w:p>
                    </w:tc>
                  </w:tr>
                  <w:tr w:rsidR="00012214" w:rsidRPr="004E3530" w14:paraId="72A56497" w14:textId="77777777" w:rsidTr="005F1A2A">
                    <w:tc>
                      <w:tcPr>
                        <w:tcW w:w="2273" w:type="dxa"/>
                      </w:tcPr>
                      <w:p w14:paraId="6CA8493A"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3yrs’ – 3yrs,</w:t>
                        </w:r>
                      </w:p>
                      <w:p w14:paraId="0F0E2C9C"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10%</w:t>
                        </w:r>
                      </w:p>
                    </w:tc>
                    <w:tc>
                      <w:tcPr>
                        <w:tcW w:w="2268" w:type="dxa"/>
                      </w:tcPr>
                      <w:p w14:paraId="2DD21DF0"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3yrs’ – 3yrs,</w:t>
                        </w:r>
                      </w:p>
                      <w:p w14:paraId="70D33BAE"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10%</w:t>
                        </w:r>
                      </w:p>
                    </w:tc>
                  </w:tr>
                  <w:tr w:rsidR="00012214" w:rsidRPr="004E3530" w14:paraId="1558ABF3" w14:textId="77777777" w:rsidTr="005F1A2A">
                    <w:tc>
                      <w:tcPr>
                        <w:tcW w:w="2273" w:type="dxa"/>
                      </w:tcPr>
                      <w:p w14:paraId="4E10E1BA"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2yrs’ – 2yrs,</w:t>
                        </w:r>
                      </w:p>
                      <w:p w14:paraId="78B0738F"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7.5%</w:t>
                        </w:r>
                      </w:p>
                    </w:tc>
                    <w:tc>
                      <w:tcPr>
                        <w:tcW w:w="2268" w:type="dxa"/>
                      </w:tcPr>
                      <w:p w14:paraId="244E30BC"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2yrs’ – 2yrs,</w:t>
                        </w:r>
                      </w:p>
                      <w:p w14:paraId="66B05278"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7.5%</w:t>
                        </w:r>
                      </w:p>
                    </w:tc>
                  </w:tr>
                  <w:tr w:rsidR="00012214" w:rsidRPr="004E3530" w14:paraId="7CA4B823" w14:textId="77777777" w:rsidTr="005F1A2A">
                    <w:tc>
                      <w:tcPr>
                        <w:tcW w:w="2273" w:type="dxa"/>
                      </w:tcPr>
                      <w:p w14:paraId="05C94167"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1yr’ – 1yr,</w:t>
                        </w:r>
                      </w:p>
                      <w:p w14:paraId="14DEC1C5"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5%</w:t>
                        </w:r>
                      </w:p>
                    </w:tc>
                    <w:tc>
                      <w:tcPr>
                        <w:tcW w:w="2268" w:type="dxa"/>
                      </w:tcPr>
                      <w:p w14:paraId="40BC62A1"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1yr’ – 1yr,</w:t>
                        </w:r>
                      </w:p>
                      <w:p w14:paraId="16209FF2"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11 months experience = 5%</w:t>
                        </w:r>
                      </w:p>
                    </w:tc>
                  </w:tr>
                  <w:tr w:rsidR="00012214" w:rsidRPr="004E3530" w14:paraId="52BA1C64" w14:textId="77777777" w:rsidTr="005F1A2A">
                    <w:tc>
                      <w:tcPr>
                        <w:tcW w:w="2273" w:type="dxa"/>
                      </w:tcPr>
                      <w:p w14:paraId="563923E1"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6 – 11 months experience =</w:t>
                        </w:r>
                      </w:p>
                      <w:p w14:paraId="692250AB"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2.5%</w:t>
                        </w:r>
                      </w:p>
                    </w:tc>
                    <w:tc>
                      <w:tcPr>
                        <w:tcW w:w="2268" w:type="dxa"/>
                      </w:tcPr>
                      <w:p w14:paraId="647D9978" w14:textId="77777777" w:rsidR="00012214" w:rsidRPr="004E3530" w:rsidRDefault="00012214" w:rsidP="00012214">
                        <w:pPr>
                          <w:jc w:val="both"/>
                          <w:rPr>
                            <w:rFonts w:ascii="Arial" w:eastAsia="Calibri" w:hAnsi="Arial" w:cs="Arial"/>
                            <w:sz w:val="20"/>
                            <w:szCs w:val="20"/>
                            <w14:ligatures w14:val="none"/>
                          </w:rPr>
                        </w:pPr>
                        <w:r w:rsidRPr="004E3530">
                          <w:rPr>
                            <w:rFonts w:ascii="Arial" w:eastAsia="Calibri" w:hAnsi="Arial" w:cs="Arial"/>
                            <w:sz w:val="20"/>
                            <w:szCs w:val="20"/>
                            <w14:ligatures w14:val="none"/>
                          </w:rPr>
                          <w:t>6 – 11 months experience =</w:t>
                        </w:r>
                      </w:p>
                      <w:p w14:paraId="41757945" w14:textId="77777777" w:rsidR="00012214" w:rsidRPr="004E3530" w:rsidRDefault="00012214" w:rsidP="00012214">
                        <w:pPr>
                          <w:contextualSpacing/>
                          <w:jc w:val="both"/>
                          <w:rPr>
                            <w:rFonts w:ascii="Arial" w:eastAsia="Calibri" w:hAnsi="Arial" w:cs="Arial"/>
                            <w:bCs/>
                            <w:sz w:val="20"/>
                            <w:szCs w:val="20"/>
                            <w14:ligatures w14:val="none"/>
                          </w:rPr>
                        </w:pPr>
                        <w:r w:rsidRPr="004E3530">
                          <w:rPr>
                            <w:rFonts w:ascii="Arial" w:eastAsia="Calibri" w:hAnsi="Arial" w:cs="Arial"/>
                            <w:sz w:val="20"/>
                            <w:szCs w:val="20"/>
                            <w14:ligatures w14:val="none"/>
                          </w:rPr>
                          <w:t>2.5%</w:t>
                        </w:r>
                      </w:p>
                    </w:tc>
                  </w:tr>
                </w:tbl>
                <w:p w14:paraId="48DFF761" w14:textId="77777777" w:rsidR="00012214" w:rsidRPr="004E3530" w:rsidRDefault="00012214" w:rsidP="00012214">
                  <w:pPr>
                    <w:ind w:left="720"/>
                    <w:contextualSpacing/>
                    <w:jc w:val="both"/>
                    <w:rPr>
                      <w:rFonts w:ascii="Arial" w:eastAsia="Calibri" w:hAnsi="Arial" w:cs="Arial"/>
                      <w:bCs/>
                      <w14:ligatures w14:val="none"/>
                    </w:rPr>
                  </w:pPr>
                </w:p>
              </w:tc>
              <w:tc>
                <w:tcPr>
                  <w:tcW w:w="1417" w:type="dxa"/>
                </w:tcPr>
                <w:p w14:paraId="53220FEA"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b/>
                      <w14:ligatures w14:val="none"/>
                    </w:rPr>
                    <w:t>30%</w:t>
                  </w:r>
                </w:p>
              </w:tc>
            </w:tr>
            <w:tr w:rsidR="00012214" w:rsidRPr="004E3530" w14:paraId="0672321F" w14:textId="77777777" w:rsidTr="005F1A2A">
              <w:tc>
                <w:tcPr>
                  <w:tcW w:w="339" w:type="dxa"/>
                </w:tcPr>
                <w:p w14:paraId="36C2C13E"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b/>
                      <w14:ligatures w14:val="none"/>
                    </w:rPr>
                    <w:t>3</w:t>
                  </w:r>
                </w:p>
              </w:tc>
              <w:tc>
                <w:tcPr>
                  <w:tcW w:w="4794" w:type="dxa"/>
                </w:tcPr>
                <w:p w14:paraId="687C3BAA"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Method Statement</w:t>
                  </w:r>
                </w:p>
                <w:p w14:paraId="0109E84A" w14:textId="77777777" w:rsidR="00012214" w:rsidRPr="004E3530" w:rsidRDefault="00012214" w:rsidP="00012214">
                  <w:pPr>
                    <w:numPr>
                      <w:ilvl w:val="0"/>
                      <w:numId w:val="122"/>
                    </w:numPr>
                    <w:contextualSpacing/>
                    <w:jc w:val="both"/>
                    <w:rPr>
                      <w:rFonts w:ascii="Arial" w:eastAsia="Calibri" w:hAnsi="Arial" w:cs="Arial"/>
                      <w:bCs/>
                      <w14:ligatures w14:val="none"/>
                    </w:rPr>
                  </w:pPr>
                  <w:r w:rsidRPr="004E3530">
                    <w:rPr>
                      <w:rFonts w:ascii="Arial" w:eastAsia="Calibri" w:hAnsi="Arial" w:cs="Arial"/>
                      <w:bCs/>
                      <w14:ligatures w14:val="none"/>
                    </w:rPr>
                    <w:t>Methodology on how to execute the scope of works = 15%</w:t>
                  </w:r>
                </w:p>
                <w:p w14:paraId="74211833" w14:textId="77777777" w:rsidR="00012214" w:rsidRPr="004E3530" w:rsidRDefault="00012214" w:rsidP="00012214">
                  <w:pPr>
                    <w:jc w:val="both"/>
                    <w:rPr>
                      <w:rFonts w:ascii="Arial" w:eastAsia="Calibri" w:hAnsi="Arial" w:cs="Arial"/>
                      <w:b/>
                      <w:highlight w:val="yellow"/>
                      <w14:ligatures w14:val="none"/>
                    </w:rPr>
                  </w:pPr>
                </w:p>
              </w:tc>
              <w:tc>
                <w:tcPr>
                  <w:tcW w:w="1417" w:type="dxa"/>
                </w:tcPr>
                <w:p w14:paraId="34AA5B02" w14:textId="77777777" w:rsidR="00012214" w:rsidRPr="004E3530" w:rsidRDefault="00012214" w:rsidP="00012214">
                  <w:pPr>
                    <w:jc w:val="both"/>
                    <w:rPr>
                      <w:rFonts w:ascii="Arial" w:eastAsia="Calibri" w:hAnsi="Arial" w:cs="Arial"/>
                      <w:b/>
                      <w:highlight w:val="yellow"/>
                      <w14:ligatures w14:val="none"/>
                    </w:rPr>
                  </w:pPr>
                  <w:r w:rsidRPr="004E3530">
                    <w:rPr>
                      <w:rFonts w:ascii="Arial" w:eastAsia="Calibri" w:hAnsi="Arial" w:cs="Arial"/>
                      <w:b/>
                      <w14:ligatures w14:val="none"/>
                    </w:rPr>
                    <w:t>15%</w:t>
                  </w:r>
                </w:p>
              </w:tc>
            </w:tr>
            <w:tr w:rsidR="00012214" w:rsidRPr="004E3530" w14:paraId="6373407F" w14:textId="77777777" w:rsidTr="005F1A2A">
              <w:tc>
                <w:tcPr>
                  <w:tcW w:w="339" w:type="dxa"/>
                </w:tcPr>
                <w:p w14:paraId="65F9934B"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4</w:t>
                  </w:r>
                </w:p>
              </w:tc>
              <w:tc>
                <w:tcPr>
                  <w:tcW w:w="4794" w:type="dxa"/>
                </w:tcPr>
                <w:p w14:paraId="3294A1C1"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Mobilisation Plan:</w:t>
                  </w:r>
                </w:p>
                <w:p w14:paraId="0B0E261C" w14:textId="77777777" w:rsidR="00012214" w:rsidRPr="004E3530" w:rsidRDefault="00012214" w:rsidP="00012214">
                  <w:pPr>
                    <w:jc w:val="both"/>
                    <w:rPr>
                      <w:rFonts w:ascii="Arial" w:eastAsia="Calibri" w:hAnsi="Arial" w:cs="Arial"/>
                      <w:bCs/>
                      <w14:ligatures w14:val="none"/>
                    </w:rPr>
                  </w:pPr>
                  <w:r w:rsidRPr="004E3530">
                    <w:rPr>
                      <w:rFonts w:ascii="Arial" w:eastAsia="Calibri" w:hAnsi="Arial" w:cs="Arial"/>
                      <w:bCs/>
                      <w14:ligatures w14:val="none"/>
                    </w:rPr>
                    <w:t>Provide detailed plan based on the below:</w:t>
                  </w:r>
                </w:p>
                <w:p w14:paraId="38D8AE1B"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Establishment on site within 14 days = 7.5%</w:t>
                  </w:r>
                </w:p>
                <w:p w14:paraId="6B9C028B" w14:textId="77777777" w:rsidR="00012214" w:rsidRPr="004E3530" w:rsidRDefault="00012214" w:rsidP="00012214">
                  <w:pPr>
                    <w:numPr>
                      <w:ilvl w:val="0"/>
                      <w:numId w:val="122"/>
                    </w:numPr>
                    <w:contextualSpacing/>
                    <w:jc w:val="both"/>
                    <w:rPr>
                      <w:rFonts w:ascii="Arial" w:eastAsia="Calibri" w:hAnsi="Arial" w:cs="Arial"/>
                      <w:bCs/>
                      <w14:ligatures w14:val="none"/>
                    </w:rPr>
                  </w:pPr>
                  <w:r w:rsidRPr="004E3530">
                    <w:rPr>
                      <w:rFonts w:ascii="Arial" w:eastAsia="Calibri" w:hAnsi="Arial" w:cs="Arial"/>
                      <w:bCs/>
                      <w14:ligatures w14:val="none"/>
                    </w:rPr>
                    <w:t>Furnished office space, Storage Containers and cleaning material, equipment &amp; consumables.</w:t>
                  </w:r>
                </w:p>
                <w:p w14:paraId="5B1A8C4D"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Recruitment of resources within 14 days = 7.5%</w:t>
                  </w:r>
                </w:p>
                <w:p w14:paraId="24853EEA" w14:textId="77777777" w:rsidR="00012214" w:rsidRPr="004E3530" w:rsidRDefault="00012214" w:rsidP="00012214">
                  <w:pPr>
                    <w:numPr>
                      <w:ilvl w:val="0"/>
                      <w:numId w:val="122"/>
                    </w:numPr>
                    <w:contextualSpacing/>
                    <w:jc w:val="both"/>
                    <w:rPr>
                      <w:rFonts w:ascii="Arial" w:eastAsia="Calibri" w:hAnsi="Arial" w:cs="Arial"/>
                      <w:bCs/>
                      <w14:ligatures w14:val="none"/>
                    </w:rPr>
                  </w:pPr>
                  <w:r w:rsidRPr="004E3530">
                    <w:rPr>
                      <w:rFonts w:ascii="Arial" w:eastAsia="Calibri" w:hAnsi="Arial" w:cs="Arial"/>
                      <w:bCs/>
                      <w14:ligatures w14:val="none"/>
                    </w:rPr>
                    <w:t>Recruitment plan / process</w:t>
                  </w:r>
                </w:p>
              </w:tc>
              <w:tc>
                <w:tcPr>
                  <w:tcW w:w="1417" w:type="dxa"/>
                </w:tcPr>
                <w:p w14:paraId="26CB61CA" w14:textId="77777777" w:rsidR="00012214" w:rsidRPr="004E3530" w:rsidRDefault="00012214" w:rsidP="00012214">
                  <w:pPr>
                    <w:jc w:val="both"/>
                    <w:rPr>
                      <w:rFonts w:ascii="Arial" w:eastAsia="Calibri" w:hAnsi="Arial" w:cs="Arial"/>
                      <w:b/>
                      <w14:ligatures w14:val="none"/>
                    </w:rPr>
                  </w:pPr>
                  <w:r w:rsidRPr="004E3530">
                    <w:rPr>
                      <w:rFonts w:ascii="Arial" w:eastAsia="Calibri" w:hAnsi="Arial" w:cs="Arial"/>
                      <w:b/>
                      <w14:ligatures w14:val="none"/>
                    </w:rPr>
                    <w:t>15%</w:t>
                  </w:r>
                </w:p>
              </w:tc>
            </w:tr>
            <w:tr w:rsidR="00012214" w:rsidRPr="004E3530" w14:paraId="5229A5B0" w14:textId="77777777" w:rsidTr="005F1A2A">
              <w:tc>
                <w:tcPr>
                  <w:tcW w:w="5133" w:type="dxa"/>
                  <w:gridSpan w:val="2"/>
                </w:tcPr>
                <w:p w14:paraId="577E383A" w14:textId="77777777" w:rsidR="00012214" w:rsidRPr="004E3530" w:rsidRDefault="00012214" w:rsidP="00012214">
                  <w:pPr>
                    <w:jc w:val="both"/>
                    <w:rPr>
                      <w:rFonts w:ascii="Arial" w:eastAsia="Calibri" w:hAnsi="Arial" w:cs="Arial"/>
                      <w:bCs/>
                      <w:highlight w:val="yellow"/>
                      <w14:ligatures w14:val="none"/>
                    </w:rPr>
                  </w:pPr>
                  <w:r w:rsidRPr="004E3530">
                    <w:rPr>
                      <w:rFonts w:ascii="Arial" w:eastAsia="Calibri" w:hAnsi="Arial" w:cs="Arial"/>
                      <w:bCs/>
                      <w14:ligatures w14:val="none"/>
                    </w:rPr>
                    <w:t xml:space="preserve">Total </w:t>
                  </w:r>
                </w:p>
              </w:tc>
              <w:tc>
                <w:tcPr>
                  <w:tcW w:w="1417" w:type="dxa"/>
                </w:tcPr>
                <w:p w14:paraId="203FFF16" w14:textId="77777777" w:rsidR="00012214" w:rsidRPr="004E3530" w:rsidRDefault="00012214" w:rsidP="00012214">
                  <w:pPr>
                    <w:jc w:val="both"/>
                    <w:rPr>
                      <w:rFonts w:ascii="Arial" w:eastAsia="Calibri" w:hAnsi="Arial" w:cs="Arial"/>
                      <w:bCs/>
                      <w:highlight w:val="yellow"/>
                      <w14:ligatures w14:val="none"/>
                    </w:rPr>
                  </w:pPr>
                  <w:r w:rsidRPr="004E3530">
                    <w:rPr>
                      <w:rFonts w:ascii="Arial" w:eastAsia="Calibri" w:hAnsi="Arial" w:cs="Arial"/>
                      <w:bCs/>
                      <w14:ligatures w14:val="none"/>
                    </w:rPr>
                    <w:t>100%</w:t>
                  </w:r>
                </w:p>
              </w:tc>
            </w:tr>
          </w:tbl>
          <w:p w14:paraId="161E5661" w14:textId="77777777" w:rsidR="006F7EB7" w:rsidRPr="006068F5" w:rsidRDefault="006F7EB7" w:rsidP="006F7EB7">
            <w:pPr>
              <w:contextualSpacing/>
              <w:jc w:val="both"/>
              <w:rPr>
                <w:rFonts w:ascii="Arial" w:hAnsi="Arial" w:cs="Arial"/>
                <w:lang w:val="en-US"/>
              </w:rPr>
            </w:pPr>
          </w:p>
          <w:p w14:paraId="342A1086" w14:textId="77777777" w:rsidR="003E424E" w:rsidRPr="003E424E" w:rsidRDefault="003E424E" w:rsidP="003E424E">
            <w:pPr>
              <w:contextualSpacing/>
              <w:jc w:val="both"/>
              <w:rPr>
                <w:rFonts w:ascii="Arial" w:hAnsi="Arial" w:cs="Arial"/>
                <w:b/>
                <w:bCs/>
                <w:lang w:val="en-US"/>
              </w:rPr>
            </w:pPr>
            <w:r w:rsidRPr="003E424E">
              <w:rPr>
                <w:rFonts w:ascii="Arial" w:hAnsi="Arial" w:cs="Arial"/>
                <w:b/>
                <w:bCs/>
                <w:lang w:val="en-US"/>
              </w:rPr>
              <w:t>Tenderers who do not meet the 70% threshold for functionality</w:t>
            </w:r>
          </w:p>
          <w:p w14:paraId="0CC6972D" w14:textId="168073C0" w:rsidR="006F7EB7" w:rsidRPr="005D5883" w:rsidRDefault="003E424E" w:rsidP="006F7EB7">
            <w:pPr>
              <w:contextualSpacing/>
              <w:jc w:val="both"/>
              <w:rPr>
                <w:rFonts w:ascii="Arial" w:hAnsi="Arial" w:cs="Arial"/>
                <w:lang w:val="en-US"/>
              </w:rPr>
            </w:pPr>
            <w:r w:rsidRPr="003E424E">
              <w:rPr>
                <w:rFonts w:ascii="Arial" w:hAnsi="Arial" w:cs="Arial"/>
                <w:b/>
                <w:bCs/>
                <w:lang w:val="en-US"/>
              </w:rPr>
              <w:t>scoring will be disqualified.</w:t>
            </w: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Inclusive of </w:t>
            </w:r>
            <w:proofErr w:type="gramStart"/>
            <w:r w:rsidRPr="00BA7044">
              <w:rPr>
                <w:rFonts w:ascii="Arial" w:hAnsi="Arial" w:cs="Arial"/>
                <w:lang w:val="en-US"/>
              </w:rPr>
              <w:t>VAT;</w:t>
            </w:r>
            <w:proofErr w:type="gramEnd"/>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Corrected for arithmetical </w:t>
            </w:r>
            <w:proofErr w:type="gramStart"/>
            <w:r w:rsidRPr="00980AD5">
              <w:rPr>
                <w:rFonts w:ascii="Arial" w:hAnsi="Arial" w:cs="Arial"/>
                <w:lang w:val="en-US"/>
              </w:rPr>
              <w:t>errors;</w:t>
            </w:r>
            <w:proofErr w:type="gramEnd"/>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(if provided) and 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Unconditional discounts will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 xml:space="preserve">Conditional discounts will not be </w:t>
            </w:r>
            <w:proofErr w:type="gramStart"/>
            <w:r w:rsidRPr="00BA7044">
              <w:rPr>
                <w:rFonts w:ascii="Arial" w:hAnsi="Arial" w:cs="Arial"/>
                <w:lang w:val="en-US"/>
              </w:rPr>
              <w:t>taken into account</w:t>
            </w:r>
            <w:proofErr w:type="gramEnd"/>
            <w:r w:rsidRPr="00BA7044">
              <w:rPr>
                <w:rFonts w:ascii="Arial" w:hAnsi="Arial" w:cs="Arial"/>
                <w:lang w:val="en-US"/>
              </w:rPr>
              <w:t xml:space="preserve"> for evaluation purposes but will be implemented when payment is </w:t>
            </w:r>
            <w:proofErr w:type="spellStart"/>
            <w:proofErr w:type="gramStart"/>
            <w:r w:rsidRPr="00BA7044">
              <w:rPr>
                <w:rFonts w:ascii="Arial" w:hAnsi="Arial" w:cs="Arial"/>
                <w:lang w:val="en-US"/>
              </w:rPr>
              <w:t>effected</w:t>
            </w:r>
            <w:proofErr w:type="spellEnd"/>
            <w:proofErr w:type="gramEnd"/>
            <w:r w:rsidRPr="00BA7044">
              <w:rPr>
                <w:rFonts w:ascii="Arial" w:hAnsi="Arial" w:cs="Arial"/>
                <w:lang w:val="en-US"/>
              </w:rPr>
              <w:t>.</w:t>
            </w:r>
          </w:p>
          <w:p w14:paraId="29E274D4" w14:textId="015A3861" w:rsidR="006F7EB7" w:rsidRPr="00980AD5" w:rsidRDefault="006F7EB7" w:rsidP="00270BA5">
            <w:pPr>
              <w:contextualSpacing/>
              <w:rPr>
                <w:rFonts w:ascii="Arial" w:hAnsi="Arial" w:cs="Arial"/>
              </w:rPr>
            </w:pPr>
          </w:p>
          <w:p w14:paraId="1A55457B" w14:textId="08589A3C" w:rsidR="001D1D32" w:rsidRPr="00561E98" w:rsidRDefault="006F7EB7" w:rsidP="006F7EB7">
            <w:pPr>
              <w:contextualSpacing/>
              <w:jc w:val="both"/>
              <w:rPr>
                <w:rFonts w:ascii="Arial" w:hAnsi="Arial" w:cs="Arial"/>
              </w:rPr>
            </w:pPr>
            <w:r w:rsidRPr="00980AD5">
              <w:rPr>
                <w:rFonts w:ascii="Arial" w:hAnsi="Arial" w:cs="Arial"/>
              </w:rPr>
              <w:t>Prices will</w:t>
            </w:r>
            <w:r w:rsidRPr="005D5883">
              <w:rPr>
                <w:rFonts w:ascii="Arial" w:hAnsi="Arial" w:cs="Arial"/>
              </w:rPr>
              <w:t xml:space="preserve"> be scored out of </w:t>
            </w:r>
            <w:r w:rsidR="0065333D" w:rsidRPr="0065333D">
              <w:rPr>
                <w:rFonts w:ascii="Arial" w:hAnsi="Arial" w:cs="Arial"/>
              </w:rPr>
              <w:t xml:space="preserve">80 </w:t>
            </w:r>
            <w:r w:rsidR="0065333D" w:rsidRPr="005D5883">
              <w:rPr>
                <w:rFonts w:ascii="Arial" w:hAnsi="Arial" w:cs="Arial"/>
              </w:rPr>
              <w:t>points</w:t>
            </w:r>
            <w:r w:rsidR="0065333D">
              <w:rPr>
                <w:rFonts w:ascii="Arial" w:hAnsi="Arial" w:cs="Arial"/>
              </w:rPr>
              <w:t>.</w:t>
            </w: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6B94E24C" w14:textId="385F219B" w:rsidR="00163966" w:rsidRPr="00561E98" w:rsidRDefault="00163966" w:rsidP="00561E98">
            <w:pPr>
              <w:contextualSpacing/>
              <w:jc w:val="both"/>
              <w:rPr>
                <w:rFonts w:ascii="Arial" w:hAnsi="Arial" w:cs="Arial"/>
                <w:b/>
                <w:bCs/>
                <w:i/>
                <w:iCs/>
                <w:lang w:val="en-US"/>
              </w:rPr>
            </w:pPr>
          </w:p>
        </w:tc>
        <w:tc>
          <w:tcPr>
            <w:tcW w:w="6923" w:type="dxa"/>
          </w:tcPr>
          <w:p w14:paraId="49BA74D2" w14:textId="2143962F" w:rsidR="006F7EB7" w:rsidRDefault="006F7EB7" w:rsidP="003E424E">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65333D">
              <w:rPr>
                <w:rFonts w:ascii="Arial" w:hAnsi="Arial" w:cs="Arial"/>
                <w:lang w:val="en-US"/>
              </w:rPr>
              <w:t>20</w:t>
            </w:r>
            <w:r w:rsidR="0065333D">
              <w:rPr>
                <w:rFonts w:ascii="Arial" w:hAnsi="Arial" w:cs="Arial"/>
                <w:b/>
                <w:bCs/>
                <w:i/>
                <w:iCs/>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70B7E1E4" w14:textId="77777777" w:rsidR="003E424E" w:rsidRDefault="003E424E" w:rsidP="003E424E">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3289"/>
              <w:gridCol w:w="3289"/>
            </w:tblGrid>
            <w:tr w:rsidR="003E424E" w14:paraId="7C5E353D" w14:textId="77777777" w:rsidTr="005F1A2A">
              <w:tc>
                <w:tcPr>
                  <w:tcW w:w="3289" w:type="dxa"/>
                  <w:shd w:val="clear" w:color="auto" w:fill="EE0000"/>
                </w:tcPr>
                <w:p w14:paraId="2C222545" w14:textId="77777777" w:rsidR="003E424E" w:rsidRPr="0051194D" w:rsidRDefault="003E424E" w:rsidP="003E424E">
                  <w:pPr>
                    <w:jc w:val="both"/>
                    <w:rPr>
                      <w:rFonts w:ascii="Arial" w:hAnsi="Arial" w:cs="Arial"/>
                      <w:b/>
                    </w:rPr>
                  </w:pPr>
                  <w:r w:rsidRPr="0051194D">
                    <w:rPr>
                      <w:rFonts w:ascii="Arial" w:hAnsi="Arial" w:cs="Arial"/>
                      <w:b/>
                    </w:rPr>
                    <w:t>B-BBEE Status Level of</w:t>
                  </w:r>
                </w:p>
                <w:p w14:paraId="34FC8462" w14:textId="77777777" w:rsidR="003E424E" w:rsidRDefault="003E424E" w:rsidP="003E424E">
                  <w:pPr>
                    <w:jc w:val="both"/>
                    <w:rPr>
                      <w:rFonts w:ascii="Arial" w:hAnsi="Arial" w:cs="Arial"/>
                      <w:b/>
                      <w:highlight w:val="yellow"/>
                    </w:rPr>
                  </w:pPr>
                  <w:r w:rsidRPr="0051194D">
                    <w:rPr>
                      <w:rFonts w:ascii="Arial" w:hAnsi="Arial" w:cs="Arial"/>
                      <w:b/>
                    </w:rPr>
                    <w:t>Contributor</w:t>
                  </w:r>
                </w:p>
              </w:tc>
              <w:tc>
                <w:tcPr>
                  <w:tcW w:w="3289" w:type="dxa"/>
                  <w:shd w:val="clear" w:color="auto" w:fill="EE0000"/>
                </w:tcPr>
                <w:p w14:paraId="566F85E8" w14:textId="77777777" w:rsidR="003E424E" w:rsidRPr="0051194D" w:rsidRDefault="003E424E" w:rsidP="003E424E">
                  <w:pPr>
                    <w:jc w:val="both"/>
                    <w:rPr>
                      <w:rFonts w:ascii="Arial" w:hAnsi="Arial" w:cs="Arial"/>
                      <w:b/>
                    </w:rPr>
                  </w:pPr>
                  <w:r w:rsidRPr="00543F18">
                    <w:rPr>
                      <w:rFonts w:ascii="Arial" w:hAnsi="Arial" w:cs="Arial"/>
                      <w:b/>
                      <w:shd w:val="clear" w:color="auto" w:fill="EE0000"/>
                    </w:rPr>
                    <w:t>Number</w:t>
                  </w:r>
                  <w:r w:rsidRPr="0051194D">
                    <w:rPr>
                      <w:rFonts w:ascii="Arial" w:hAnsi="Arial" w:cs="Arial"/>
                      <w:b/>
                    </w:rPr>
                    <w:t xml:space="preserve"> of points (80/20</w:t>
                  </w:r>
                </w:p>
                <w:p w14:paraId="0F70FB1D" w14:textId="77777777" w:rsidR="003E424E" w:rsidRDefault="003E424E" w:rsidP="003E424E">
                  <w:pPr>
                    <w:jc w:val="both"/>
                    <w:rPr>
                      <w:rFonts w:ascii="Arial" w:hAnsi="Arial" w:cs="Arial"/>
                      <w:b/>
                      <w:highlight w:val="yellow"/>
                    </w:rPr>
                  </w:pPr>
                  <w:r w:rsidRPr="0051194D">
                    <w:rPr>
                      <w:rFonts w:ascii="Arial" w:hAnsi="Arial" w:cs="Arial"/>
                      <w:b/>
                    </w:rPr>
                    <w:t>system)</w:t>
                  </w:r>
                </w:p>
              </w:tc>
            </w:tr>
            <w:tr w:rsidR="003E424E" w14:paraId="2BA67AEB" w14:textId="77777777" w:rsidTr="005F1A2A">
              <w:tc>
                <w:tcPr>
                  <w:tcW w:w="3289" w:type="dxa"/>
                </w:tcPr>
                <w:p w14:paraId="452D5DB8" w14:textId="77777777" w:rsidR="003E424E" w:rsidRPr="00B016F4" w:rsidRDefault="003E424E" w:rsidP="003E424E">
                  <w:pPr>
                    <w:ind w:firstLine="1342"/>
                    <w:jc w:val="both"/>
                    <w:rPr>
                      <w:rFonts w:ascii="Arial" w:hAnsi="Arial" w:cs="Arial"/>
                      <w:bCs/>
                    </w:rPr>
                  </w:pPr>
                  <w:r w:rsidRPr="00B016F4">
                    <w:rPr>
                      <w:rFonts w:ascii="Arial" w:hAnsi="Arial" w:cs="Arial"/>
                      <w:bCs/>
                    </w:rPr>
                    <w:t>1</w:t>
                  </w:r>
                </w:p>
              </w:tc>
              <w:tc>
                <w:tcPr>
                  <w:tcW w:w="3289" w:type="dxa"/>
                </w:tcPr>
                <w:p w14:paraId="78713FB8" w14:textId="77777777" w:rsidR="003E424E" w:rsidRPr="00B016F4" w:rsidRDefault="003E424E" w:rsidP="003E424E">
                  <w:pPr>
                    <w:ind w:firstLine="1312"/>
                    <w:jc w:val="both"/>
                    <w:rPr>
                      <w:rFonts w:ascii="Arial" w:hAnsi="Arial" w:cs="Arial"/>
                      <w:bCs/>
                    </w:rPr>
                  </w:pPr>
                  <w:r w:rsidRPr="00B016F4">
                    <w:rPr>
                      <w:rFonts w:ascii="Arial" w:hAnsi="Arial" w:cs="Arial"/>
                      <w:bCs/>
                    </w:rPr>
                    <w:t>20</w:t>
                  </w:r>
                </w:p>
              </w:tc>
            </w:tr>
            <w:tr w:rsidR="003E424E" w14:paraId="6EEB4703" w14:textId="77777777" w:rsidTr="005F1A2A">
              <w:tc>
                <w:tcPr>
                  <w:tcW w:w="3289" w:type="dxa"/>
                </w:tcPr>
                <w:p w14:paraId="2CC653A0" w14:textId="77777777" w:rsidR="003E424E" w:rsidRPr="00B016F4" w:rsidRDefault="003E424E" w:rsidP="003E424E">
                  <w:pPr>
                    <w:ind w:left="1342"/>
                    <w:jc w:val="both"/>
                    <w:rPr>
                      <w:rFonts w:ascii="Arial" w:hAnsi="Arial" w:cs="Arial"/>
                      <w:bCs/>
                    </w:rPr>
                  </w:pPr>
                  <w:r w:rsidRPr="00B016F4">
                    <w:rPr>
                      <w:rFonts w:ascii="Arial" w:hAnsi="Arial" w:cs="Arial"/>
                      <w:bCs/>
                    </w:rPr>
                    <w:t>2</w:t>
                  </w:r>
                </w:p>
              </w:tc>
              <w:tc>
                <w:tcPr>
                  <w:tcW w:w="3289" w:type="dxa"/>
                </w:tcPr>
                <w:p w14:paraId="4F82FB30" w14:textId="77777777" w:rsidR="003E424E" w:rsidRPr="00B016F4" w:rsidRDefault="003E424E" w:rsidP="003E424E">
                  <w:pPr>
                    <w:ind w:firstLine="1312"/>
                    <w:jc w:val="both"/>
                    <w:rPr>
                      <w:rFonts w:ascii="Arial" w:hAnsi="Arial" w:cs="Arial"/>
                      <w:bCs/>
                    </w:rPr>
                  </w:pPr>
                  <w:r w:rsidRPr="00B016F4">
                    <w:rPr>
                      <w:rFonts w:ascii="Arial" w:hAnsi="Arial" w:cs="Arial"/>
                      <w:bCs/>
                    </w:rPr>
                    <w:t>18</w:t>
                  </w:r>
                </w:p>
              </w:tc>
            </w:tr>
            <w:tr w:rsidR="003E424E" w14:paraId="537F1975" w14:textId="77777777" w:rsidTr="005F1A2A">
              <w:tc>
                <w:tcPr>
                  <w:tcW w:w="3289" w:type="dxa"/>
                </w:tcPr>
                <w:p w14:paraId="5310317B" w14:textId="77777777" w:rsidR="003E424E" w:rsidRPr="00B016F4" w:rsidRDefault="003E424E" w:rsidP="003E424E">
                  <w:pPr>
                    <w:ind w:firstLine="1342"/>
                    <w:jc w:val="both"/>
                    <w:rPr>
                      <w:rFonts w:ascii="Arial" w:hAnsi="Arial" w:cs="Arial"/>
                      <w:bCs/>
                    </w:rPr>
                  </w:pPr>
                  <w:r w:rsidRPr="00B016F4">
                    <w:rPr>
                      <w:rFonts w:ascii="Arial" w:hAnsi="Arial" w:cs="Arial"/>
                      <w:bCs/>
                    </w:rPr>
                    <w:t>3</w:t>
                  </w:r>
                </w:p>
              </w:tc>
              <w:tc>
                <w:tcPr>
                  <w:tcW w:w="3289" w:type="dxa"/>
                </w:tcPr>
                <w:p w14:paraId="2F470B09" w14:textId="77777777" w:rsidR="003E424E" w:rsidRPr="00B016F4" w:rsidRDefault="003E424E" w:rsidP="003E424E">
                  <w:pPr>
                    <w:ind w:firstLine="1312"/>
                    <w:jc w:val="both"/>
                    <w:rPr>
                      <w:rFonts w:ascii="Arial" w:hAnsi="Arial" w:cs="Arial"/>
                      <w:bCs/>
                    </w:rPr>
                  </w:pPr>
                  <w:r w:rsidRPr="00B016F4">
                    <w:rPr>
                      <w:rFonts w:ascii="Arial" w:hAnsi="Arial" w:cs="Arial"/>
                      <w:bCs/>
                    </w:rPr>
                    <w:t>14</w:t>
                  </w:r>
                </w:p>
              </w:tc>
            </w:tr>
            <w:tr w:rsidR="003E424E" w14:paraId="36D00370" w14:textId="77777777" w:rsidTr="005F1A2A">
              <w:tc>
                <w:tcPr>
                  <w:tcW w:w="3289" w:type="dxa"/>
                </w:tcPr>
                <w:p w14:paraId="4E007864" w14:textId="77777777" w:rsidR="003E424E" w:rsidRPr="00B016F4" w:rsidRDefault="003E424E" w:rsidP="003E424E">
                  <w:pPr>
                    <w:ind w:firstLine="1342"/>
                    <w:jc w:val="both"/>
                    <w:rPr>
                      <w:rFonts w:ascii="Arial" w:hAnsi="Arial" w:cs="Arial"/>
                      <w:bCs/>
                    </w:rPr>
                  </w:pPr>
                  <w:r w:rsidRPr="00B016F4">
                    <w:rPr>
                      <w:rFonts w:ascii="Arial" w:hAnsi="Arial" w:cs="Arial"/>
                      <w:bCs/>
                    </w:rPr>
                    <w:t>4</w:t>
                  </w:r>
                </w:p>
              </w:tc>
              <w:tc>
                <w:tcPr>
                  <w:tcW w:w="3289" w:type="dxa"/>
                </w:tcPr>
                <w:p w14:paraId="03177AD6" w14:textId="77777777" w:rsidR="003E424E" w:rsidRPr="00B016F4" w:rsidRDefault="003E424E" w:rsidP="003E424E">
                  <w:pPr>
                    <w:ind w:firstLine="1312"/>
                    <w:jc w:val="both"/>
                    <w:rPr>
                      <w:rFonts w:ascii="Arial" w:hAnsi="Arial" w:cs="Arial"/>
                      <w:bCs/>
                    </w:rPr>
                  </w:pPr>
                  <w:r w:rsidRPr="00B016F4">
                    <w:rPr>
                      <w:rFonts w:ascii="Arial" w:hAnsi="Arial" w:cs="Arial"/>
                      <w:bCs/>
                    </w:rPr>
                    <w:t>12</w:t>
                  </w:r>
                </w:p>
              </w:tc>
            </w:tr>
            <w:tr w:rsidR="003E424E" w14:paraId="5A493276" w14:textId="77777777" w:rsidTr="005F1A2A">
              <w:tc>
                <w:tcPr>
                  <w:tcW w:w="3289" w:type="dxa"/>
                </w:tcPr>
                <w:p w14:paraId="6520B328" w14:textId="77777777" w:rsidR="003E424E" w:rsidRPr="00B016F4" w:rsidRDefault="003E424E" w:rsidP="003E424E">
                  <w:pPr>
                    <w:ind w:firstLine="1342"/>
                    <w:jc w:val="both"/>
                    <w:rPr>
                      <w:rFonts w:ascii="Arial" w:hAnsi="Arial" w:cs="Arial"/>
                      <w:bCs/>
                    </w:rPr>
                  </w:pPr>
                  <w:r w:rsidRPr="00B016F4">
                    <w:rPr>
                      <w:rFonts w:ascii="Arial" w:hAnsi="Arial" w:cs="Arial"/>
                      <w:bCs/>
                    </w:rPr>
                    <w:t>5</w:t>
                  </w:r>
                </w:p>
              </w:tc>
              <w:tc>
                <w:tcPr>
                  <w:tcW w:w="3289" w:type="dxa"/>
                </w:tcPr>
                <w:p w14:paraId="328603B6" w14:textId="77777777" w:rsidR="003E424E" w:rsidRPr="00B016F4" w:rsidRDefault="003E424E" w:rsidP="003E424E">
                  <w:pPr>
                    <w:ind w:firstLine="1312"/>
                    <w:jc w:val="both"/>
                    <w:rPr>
                      <w:rFonts w:ascii="Arial" w:hAnsi="Arial" w:cs="Arial"/>
                      <w:bCs/>
                    </w:rPr>
                  </w:pPr>
                  <w:r w:rsidRPr="00B016F4">
                    <w:rPr>
                      <w:rFonts w:ascii="Arial" w:hAnsi="Arial" w:cs="Arial"/>
                      <w:bCs/>
                    </w:rPr>
                    <w:t xml:space="preserve"> 8</w:t>
                  </w:r>
                </w:p>
              </w:tc>
            </w:tr>
            <w:tr w:rsidR="003E424E" w14:paraId="4E96EA38" w14:textId="77777777" w:rsidTr="005F1A2A">
              <w:tc>
                <w:tcPr>
                  <w:tcW w:w="3289" w:type="dxa"/>
                </w:tcPr>
                <w:p w14:paraId="4521AE6F" w14:textId="77777777" w:rsidR="003E424E" w:rsidRPr="00B016F4" w:rsidRDefault="003E424E" w:rsidP="003E424E">
                  <w:pPr>
                    <w:ind w:firstLine="1342"/>
                    <w:jc w:val="both"/>
                    <w:rPr>
                      <w:rFonts w:ascii="Arial" w:hAnsi="Arial" w:cs="Arial"/>
                      <w:bCs/>
                    </w:rPr>
                  </w:pPr>
                  <w:r w:rsidRPr="00B016F4">
                    <w:rPr>
                      <w:rFonts w:ascii="Arial" w:hAnsi="Arial" w:cs="Arial"/>
                      <w:bCs/>
                    </w:rPr>
                    <w:t>6</w:t>
                  </w:r>
                </w:p>
              </w:tc>
              <w:tc>
                <w:tcPr>
                  <w:tcW w:w="3289" w:type="dxa"/>
                </w:tcPr>
                <w:p w14:paraId="382DC2CC" w14:textId="77777777" w:rsidR="003E424E" w:rsidRPr="00B016F4" w:rsidRDefault="003E424E" w:rsidP="003E424E">
                  <w:pPr>
                    <w:ind w:firstLine="1312"/>
                    <w:jc w:val="both"/>
                    <w:rPr>
                      <w:rFonts w:ascii="Arial" w:hAnsi="Arial" w:cs="Arial"/>
                      <w:bCs/>
                    </w:rPr>
                  </w:pPr>
                  <w:r w:rsidRPr="00B016F4">
                    <w:rPr>
                      <w:rFonts w:ascii="Arial" w:hAnsi="Arial" w:cs="Arial"/>
                      <w:bCs/>
                    </w:rPr>
                    <w:t xml:space="preserve"> 6</w:t>
                  </w:r>
                </w:p>
              </w:tc>
            </w:tr>
            <w:tr w:rsidR="003E424E" w14:paraId="6A0C6CE7" w14:textId="77777777" w:rsidTr="005F1A2A">
              <w:tc>
                <w:tcPr>
                  <w:tcW w:w="3289" w:type="dxa"/>
                </w:tcPr>
                <w:p w14:paraId="0EA44595" w14:textId="77777777" w:rsidR="003E424E" w:rsidRPr="00B016F4" w:rsidRDefault="003E424E" w:rsidP="003E424E">
                  <w:pPr>
                    <w:ind w:firstLine="1342"/>
                    <w:jc w:val="both"/>
                    <w:rPr>
                      <w:rFonts w:ascii="Arial" w:hAnsi="Arial" w:cs="Arial"/>
                      <w:bCs/>
                    </w:rPr>
                  </w:pPr>
                  <w:r w:rsidRPr="00B016F4">
                    <w:rPr>
                      <w:rFonts w:ascii="Arial" w:hAnsi="Arial" w:cs="Arial"/>
                      <w:bCs/>
                    </w:rPr>
                    <w:t>7</w:t>
                  </w:r>
                </w:p>
              </w:tc>
              <w:tc>
                <w:tcPr>
                  <w:tcW w:w="3289" w:type="dxa"/>
                </w:tcPr>
                <w:p w14:paraId="4F0E136F" w14:textId="77777777" w:rsidR="003E424E" w:rsidRPr="00B016F4" w:rsidRDefault="003E424E" w:rsidP="003E424E">
                  <w:pPr>
                    <w:ind w:firstLine="1312"/>
                    <w:jc w:val="both"/>
                    <w:rPr>
                      <w:rFonts w:ascii="Arial" w:hAnsi="Arial" w:cs="Arial"/>
                      <w:bCs/>
                    </w:rPr>
                  </w:pPr>
                  <w:r w:rsidRPr="00B016F4">
                    <w:rPr>
                      <w:rFonts w:ascii="Arial" w:hAnsi="Arial" w:cs="Arial"/>
                      <w:bCs/>
                    </w:rPr>
                    <w:t xml:space="preserve"> 4</w:t>
                  </w:r>
                </w:p>
              </w:tc>
            </w:tr>
            <w:tr w:rsidR="003E424E" w14:paraId="7642B5DA" w14:textId="77777777" w:rsidTr="005F1A2A">
              <w:tc>
                <w:tcPr>
                  <w:tcW w:w="3289" w:type="dxa"/>
                </w:tcPr>
                <w:p w14:paraId="79BAC31D" w14:textId="77777777" w:rsidR="003E424E" w:rsidRPr="00B016F4" w:rsidRDefault="003E424E" w:rsidP="003E424E">
                  <w:pPr>
                    <w:ind w:firstLine="1342"/>
                    <w:jc w:val="both"/>
                    <w:rPr>
                      <w:rFonts w:ascii="Arial" w:hAnsi="Arial" w:cs="Arial"/>
                      <w:bCs/>
                    </w:rPr>
                  </w:pPr>
                  <w:r w:rsidRPr="00B016F4">
                    <w:rPr>
                      <w:rFonts w:ascii="Arial" w:hAnsi="Arial" w:cs="Arial"/>
                      <w:bCs/>
                    </w:rPr>
                    <w:t>8</w:t>
                  </w:r>
                </w:p>
              </w:tc>
              <w:tc>
                <w:tcPr>
                  <w:tcW w:w="3289" w:type="dxa"/>
                </w:tcPr>
                <w:p w14:paraId="0CDC30A4" w14:textId="77777777" w:rsidR="003E424E" w:rsidRPr="00B016F4" w:rsidRDefault="003E424E" w:rsidP="003E424E">
                  <w:pPr>
                    <w:ind w:firstLine="1312"/>
                    <w:jc w:val="both"/>
                    <w:rPr>
                      <w:rFonts w:ascii="Arial" w:hAnsi="Arial" w:cs="Arial"/>
                      <w:bCs/>
                    </w:rPr>
                  </w:pPr>
                  <w:r w:rsidRPr="00B016F4">
                    <w:rPr>
                      <w:rFonts w:ascii="Arial" w:hAnsi="Arial" w:cs="Arial"/>
                      <w:bCs/>
                    </w:rPr>
                    <w:t xml:space="preserve"> 2</w:t>
                  </w:r>
                </w:p>
              </w:tc>
            </w:tr>
            <w:tr w:rsidR="003E424E" w14:paraId="18487B73" w14:textId="77777777" w:rsidTr="005F1A2A">
              <w:tc>
                <w:tcPr>
                  <w:tcW w:w="3289" w:type="dxa"/>
                </w:tcPr>
                <w:p w14:paraId="784767D3" w14:textId="77777777" w:rsidR="003E424E" w:rsidRPr="00B016F4" w:rsidRDefault="003E424E" w:rsidP="003E424E">
                  <w:pPr>
                    <w:jc w:val="both"/>
                    <w:rPr>
                      <w:rFonts w:ascii="Arial" w:hAnsi="Arial" w:cs="Arial"/>
                      <w:bCs/>
                      <w:highlight w:val="yellow"/>
                    </w:rPr>
                  </w:pPr>
                  <w:r w:rsidRPr="00B016F4">
                    <w:rPr>
                      <w:rFonts w:ascii="Arial" w:hAnsi="Arial" w:cs="Arial"/>
                      <w:bCs/>
                    </w:rPr>
                    <w:t>Non-compliant contributor</w:t>
                  </w:r>
                </w:p>
              </w:tc>
              <w:tc>
                <w:tcPr>
                  <w:tcW w:w="3289" w:type="dxa"/>
                </w:tcPr>
                <w:p w14:paraId="6666FEC3" w14:textId="77777777" w:rsidR="003E424E" w:rsidRPr="00B016F4" w:rsidRDefault="003E424E" w:rsidP="003E424E">
                  <w:pPr>
                    <w:ind w:firstLine="1312"/>
                    <w:jc w:val="both"/>
                    <w:rPr>
                      <w:rFonts w:ascii="Arial" w:hAnsi="Arial" w:cs="Arial"/>
                      <w:bCs/>
                    </w:rPr>
                  </w:pPr>
                  <w:r w:rsidRPr="00B016F4">
                    <w:rPr>
                      <w:rFonts w:ascii="Arial" w:hAnsi="Arial" w:cs="Arial"/>
                      <w:bCs/>
                    </w:rPr>
                    <w:t xml:space="preserve"> 0</w:t>
                  </w:r>
                </w:p>
              </w:tc>
            </w:tr>
          </w:tbl>
          <w:p w14:paraId="2FB4A0E0" w14:textId="77777777" w:rsidR="003E424E" w:rsidRDefault="003E424E" w:rsidP="003E424E">
            <w:pPr>
              <w:pStyle w:val="Default"/>
              <w:jc w:val="both"/>
              <w:rPr>
                <w:sz w:val="22"/>
                <w:szCs w:val="22"/>
              </w:rPr>
            </w:pPr>
          </w:p>
          <w:p w14:paraId="3F8C90C2" w14:textId="77777777" w:rsidR="003E424E" w:rsidRDefault="003E424E" w:rsidP="003E424E">
            <w:pPr>
              <w:pStyle w:val="Default"/>
              <w:jc w:val="both"/>
              <w:rPr>
                <w:sz w:val="22"/>
                <w:szCs w:val="22"/>
              </w:rPr>
            </w:pPr>
            <w:r>
              <w:rPr>
                <w:sz w:val="22"/>
                <w:szCs w:val="22"/>
              </w:rPr>
              <w:t>To claim preference points as specific goals, a tenderer must submit the following documentation:</w:t>
            </w:r>
          </w:p>
          <w:p w14:paraId="0E9A4516" w14:textId="77777777" w:rsidR="003E424E" w:rsidRDefault="003E424E" w:rsidP="003E424E">
            <w:pPr>
              <w:pStyle w:val="Default"/>
              <w:jc w:val="both"/>
              <w:rPr>
                <w:sz w:val="22"/>
                <w:szCs w:val="22"/>
              </w:rPr>
            </w:pPr>
            <w:r>
              <w:rPr>
                <w:sz w:val="22"/>
                <w:szCs w:val="22"/>
              </w:rPr>
              <w:t xml:space="preserve"> </w:t>
            </w:r>
          </w:p>
          <w:p w14:paraId="4F5911F7" w14:textId="77777777" w:rsidR="003E424E" w:rsidRDefault="003E424E" w:rsidP="003E424E">
            <w:pPr>
              <w:pStyle w:val="Default"/>
              <w:numPr>
                <w:ilvl w:val="0"/>
                <w:numId w:val="123"/>
              </w:numPr>
              <w:spacing w:after="156"/>
              <w:ind w:hanging="360"/>
              <w:jc w:val="both"/>
              <w:rPr>
                <w:sz w:val="22"/>
                <w:szCs w:val="22"/>
              </w:rPr>
            </w:pPr>
            <w:r>
              <w:rPr>
                <w:sz w:val="22"/>
                <w:szCs w:val="22"/>
              </w:rPr>
              <w:t xml:space="preserve">Valid B-BBEE certificate issued by a SANAS accredited verification agency / </w:t>
            </w:r>
            <w:proofErr w:type="gramStart"/>
            <w:r>
              <w:rPr>
                <w:sz w:val="22"/>
                <w:szCs w:val="22"/>
              </w:rPr>
              <w:t>sworn affidavit</w:t>
            </w:r>
            <w:proofErr w:type="gramEnd"/>
            <w:r>
              <w:rPr>
                <w:sz w:val="22"/>
                <w:szCs w:val="22"/>
              </w:rPr>
              <w:t xml:space="preserve"> / CIPC affidavit. </w:t>
            </w:r>
          </w:p>
          <w:p w14:paraId="302BBA91" w14:textId="77777777" w:rsidR="003E424E" w:rsidRPr="003E424E" w:rsidRDefault="003E424E" w:rsidP="003E424E">
            <w:pPr>
              <w:contextualSpacing/>
              <w:jc w:val="both"/>
              <w:rPr>
                <w:rFonts w:ascii="Arial" w:hAnsi="Arial" w:cs="Arial"/>
                <w:lang w:val="en-US"/>
              </w:rPr>
            </w:pPr>
            <w:r w:rsidRPr="003E424E">
              <w:rPr>
                <w:rFonts w:ascii="Arial" w:hAnsi="Arial" w:cs="Arial"/>
                <w:lang w:val="en-US"/>
              </w:rPr>
              <w:t>•</w:t>
            </w:r>
            <w:r w:rsidRPr="003E424E">
              <w:rPr>
                <w:rFonts w:ascii="Arial" w:hAnsi="Arial" w:cs="Arial"/>
                <w:lang w:val="en-US"/>
              </w:rPr>
              <w:tab/>
              <w:t xml:space="preserve">Proof of ownership (CIPS documentation) and breakdown of Shareholding information </w:t>
            </w:r>
          </w:p>
          <w:p w14:paraId="18A11E93" w14:textId="77777777" w:rsidR="003E424E" w:rsidRPr="003E424E" w:rsidRDefault="003E424E" w:rsidP="003E424E">
            <w:pPr>
              <w:contextualSpacing/>
              <w:jc w:val="both"/>
              <w:rPr>
                <w:rFonts w:ascii="Arial" w:hAnsi="Arial" w:cs="Arial"/>
                <w:lang w:val="en-US"/>
              </w:rPr>
            </w:pPr>
            <w:r w:rsidRPr="003E424E">
              <w:rPr>
                <w:rFonts w:ascii="Arial" w:hAnsi="Arial" w:cs="Arial"/>
                <w:lang w:val="en-US"/>
              </w:rPr>
              <w:t>•</w:t>
            </w:r>
            <w:r w:rsidRPr="003E424E">
              <w:rPr>
                <w:rFonts w:ascii="Arial" w:hAnsi="Arial" w:cs="Arial"/>
                <w:lang w:val="en-US"/>
              </w:rPr>
              <w:tab/>
              <w:t xml:space="preserve">Certified ID copies of </w:t>
            </w:r>
            <w:proofErr w:type="gramStart"/>
            <w:r w:rsidRPr="003E424E">
              <w:rPr>
                <w:rFonts w:ascii="Arial" w:hAnsi="Arial" w:cs="Arial"/>
                <w:lang w:val="en-US"/>
              </w:rPr>
              <w:t>shareholder</w:t>
            </w:r>
            <w:proofErr w:type="gramEnd"/>
            <w:r w:rsidRPr="003E424E">
              <w:rPr>
                <w:rFonts w:ascii="Arial" w:hAnsi="Arial" w:cs="Arial"/>
                <w:lang w:val="en-US"/>
              </w:rPr>
              <w:t xml:space="preserve">(s) </w:t>
            </w:r>
          </w:p>
          <w:p w14:paraId="1A5A6050" w14:textId="781EB555" w:rsidR="003E424E" w:rsidRDefault="003E424E" w:rsidP="003E424E">
            <w:pPr>
              <w:contextualSpacing/>
              <w:jc w:val="both"/>
              <w:rPr>
                <w:rFonts w:ascii="Arial" w:hAnsi="Arial" w:cs="Arial"/>
                <w:lang w:val="en-US"/>
              </w:rPr>
            </w:pPr>
            <w:r w:rsidRPr="003E424E">
              <w:rPr>
                <w:rFonts w:ascii="Arial" w:hAnsi="Arial" w:cs="Arial"/>
                <w:lang w:val="en-US"/>
              </w:rPr>
              <w:t>•</w:t>
            </w:r>
            <w:r w:rsidRPr="003E424E">
              <w:rPr>
                <w:rFonts w:ascii="Arial" w:hAnsi="Arial" w:cs="Arial"/>
                <w:lang w:val="en-US"/>
              </w:rPr>
              <w:tab/>
              <w:t>Proof of Disability (where applicable).</w:t>
            </w:r>
          </w:p>
          <w:p w14:paraId="424BC7F3" w14:textId="45FEC0A7" w:rsidR="003E424E" w:rsidRDefault="003E424E" w:rsidP="003E424E">
            <w:pPr>
              <w:contextualSpacing/>
              <w:jc w:val="both"/>
              <w:rPr>
                <w:rFonts w:ascii="Arial" w:hAnsi="Arial" w:cs="Arial"/>
                <w:lang w:val="en-US"/>
              </w:rPr>
            </w:pPr>
            <w:r w:rsidRPr="003E424E">
              <w:rPr>
                <w:rFonts w:ascii="Arial" w:hAnsi="Arial" w:cs="Arial"/>
                <w:lang w:val="en-US"/>
              </w:rPr>
              <w:t xml:space="preserve">A </w:t>
            </w:r>
            <w:proofErr w:type="gramStart"/>
            <w:r w:rsidRPr="003E424E">
              <w:rPr>
                <w:rFonts w:ascii="Arial" w:hAnsi="Arial" w:cs="Arial"/>
                <w:lang w:val="en-US"/>
              </w:rPr>
              <w:t>tenderer</w:t>
            </w:r>
            <w:proofErr w:type="gramEnd"/>
            <w:r w:rsidRPr="003E424E">
              <w:rPr>
                <w:rFonts w:ascii="Arial" w:hAnsi="Arial" w:cs="Arial"/>
                <w:lang w:val="en-US"/>
              </w:rPr>
              <w:t xml:space="preserve"> failing to </w:t>
            </w:r>
            <w:proofErr w:type="gramStart"/>
            <w:r w:rsidRPr="003E424E">
              <w:rPr>
                <w:rFonts w:ascii="Arial" w:hAnsi="Arial" w:cs="Arial"/>
                <w:lang w:val="en-US"/>
              </w:rPr>
              <w:t>documentation for</w:t>
            </w:r>
            <w:proofErr w:type="gramEnd"/>
            <w:r w:rsidRPr="003E424E">
              <w:rPr>
                <w:rFonts w:ascii="Arial" w:hAnsi="Arial" w:cs="Arial"/>
                <w:lang w:val="en-US"/>
              </w:rPr>
              <w:t xml:space="preserve"> the allocation of preference points will not be disqualified, but-</w:t>
            </w:r>
            <w:r>
              <w:rPr>
                <w:rFonts w:ascii="Arial" w:hAnsi="Arial" w:cs="Arial"/>
                <w:lang w:val="en-US"/>
              </w:rPr>
              <w:t xml:space="preserve"> </w:t>
            </w:r>
            <w:r w:rsidRPr="003E424E">
              <w:rPr>
                <w:rFonts w:ascii="Arial" w:hAnsi="Arial" w:cs="Arial"/>
                <w:lang w:val="en-US"/>
              </w:rPr>
              <w:t xml:space="preserve">may only score points out of 90/80 for price scores zero points out of 10/20 for specific goals. </w:t>
            </w:r>
          </w:p>
          <w:p w14:paraId="60E46184" w14:textId="77777777" w:rsidR="003E424E" w:rsidRPr="003E424E" w:rsidRDefault="003E424E" w:rsidP="003E424E">
            <w:pPr>
              <w:contextualSpacing/>
              <w:jc w:val="both"/>
              <w:rPr>
                <w:rFonts w:ascii="Arial" w:hAnsi="Arial" w:cs="Arial"/>
                <w:lang w:val="en-US"/>
              </w:rPr>
            </w:pPr>
          </w:p>
          <w:p w14:paraId="43CE43CA" w14:textId="7042981B" w:rsidR="006F7EB7" w:rsidRDefault="003E424E" w:rsidP="003E424E">
            <w:pPr>
              <w:contextualSpacing/>
              <w:jc w:val="both"/>
              <w:rPr>
                <w:rFonts w:ascii="Arial" w:hAnsi="Arial" w:cs="Arial"/>
                <w:lang w:val="en-US"/>
              </w:rPr>
            </w:pPr>
            <w:r w:rsidRPr="003E424E">
              <w:rPr>
                <w:rFonts w:ascii="Arial" w:hAnsi="Arial" w:cs="Arial"/>
                <w:lang w:val="en-US"/>
              </w:rPr>
              <w:t xml:space="preserve">A tenderer may not be awarded points for specific goals if the tender documents indicate that the tenderer intends </w:t>
            </w:r>
            <w:proofErr w:type="gramStart"/>
            <w:r w:rsidRPr="003E424E">
              <w:rPr>
                <w:rFonts w:ascii="Arial" w:hAnsi="Arial" w:cs="Arial"/>
                <w:lang w:val="en-US"/>
              </w:rPr>
              <w:t>subcontracting</w:t>
            </w:r>
            <w:proofErr w:type="gramEnd"/>
            <w:r w:rsidRPr="003E424E">
              <w:rPr>
                <w:rFonts w:ascii="Arial" w:hAnsi="Arial" w:cs="Arial"/>
                <w:lang w:val="en-US"/>
              </w:rPr>
              <w:t xml:space="preserve"> more than 25% of the value of the contract to any other person not qualifying for at least the points that the tenderer qualifies for.</w:t>
            </w:r>
          </w:p>
          <w:p w14:paraId="2C23B476" w14:textId="77777777" w:rsidR="003E424E" w:rsidRDefault="003E424E" w:rsidP="003E424E">
            <w:pPr>
              <w:contextualSpacing/>
              <w:jc w:val="both"/>
              <w:rPr>
                <w:rFonts w:ascii="Arial" w:hAnsi="Arial" w:cs="Arial"/>
                <w:lang w:val="en-US"/>
              </w:rPr>
            </w:pPr>
          </w:p>
          <w:p w14:paraId="112075D5" w14:textId="748E889F" w:rsidR="00163966" w:rsidRPr="003E424E" w:rsidRDefault="006F7EB7" w:rsidP="003E424E">
            <w:pPr>
              <w:contextualSpacing/>
              <w:jc w:val="both"/>
              <w:rPr>
                <w:rFonts w:ascii="Arial" w:hAnsi="Arial" w:cs="Arial"/>
                <w:b/>
                <w:bCs/>
                <w:lang w:val="en-US"/>
              </w:rPr>
            </w:pPr>
            <w:r w:rsidRPr="005D5883">
              <w:rPr>
                <w:rFonts w:ascii="Arial" w:hAnsi="Arial" w:cs="Arial"/>
                <w:lang w:val="en-US"/>
              </w:rPr>
              <w:t xml:space="preserve"> </w:t>
            </w:r>
            <w:r w:rsidRPr="003E424E">
              <w:rPr>
                <w:rFonts w:ascii="Arial" w:hAnsi="Arial" w:cs="Arial"/>
                <w:b/>
                <w:bCs/>
                <w:lang w:val="en-US"/>
              </w:rPr>
              <w:t xml:space="preserve">If a tenderer fails to submit evidence of its points claim for a Specific Goal, it will not be disqualified. However, it will be awarded 0 points for that Specific Goal. </w:t>
            </w:r>
          </w:p>
        </w:tc>
      </w:tr>
      <w:tr w:rsidR="006F7EB7" w:rsidRPr="005D5883" w14:paraId="3AB10FBD" w14:textId="77777777" w:rsidTr="004A602A">
        <w:trPr>
          <w:jc w:val="center"/>
        </w:trPr>
        <w:tc>
          <w:tcPr>
            <w:tcW w:w="3714" w:type="dxa"/>
          </w:tcPr>
          <w:p w14:paraId="4E0D0239" w14:textId="664B33A9" w:rsidR="006F7EB7" w:rsidRPr="005D5883"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9</w:t>
            </w:r>
            <w:r w:rsidRPr="005D5883">
              <w:rPr>
                <w:rFonts w:ascii="Arial" w:hAnsi="Arial" w:cs="Arial"/>
                <w:lang w:val="en-US"/>
              </w:rPr>
              <w:t xml:space="preserve"> Ranking of tenders</w:t>
            </w:r>
          </w:p>
        </w:tc>
        <w:tc>
          <w:tcPr>
            <w:tcW w:w="6923" w:type="dxa"/>
          </w:tcPr>
          <w:p w14:paraId="049E7E91" w14:textId="63D22A86" w:rsidR="0073695B" w:rsidRPr="0065333D" w:rsidRDefault="006F7EB7" w:rsidP="0065333D">
            <w:pPr>
              <w:contextualSpacing/>
              <w:jc w:val="both"/>
              <w:rPr>
                <w:rFonts w:ascii="Arial" w:hAnsi="Arial" w:cs="Arial"/>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65333D">
              <w:rPr>
                <w:rFonts w:ascii="Arial" w:hAnsi="Arial" w:cs="Arial"/>
                <w:lang w:val="en-US"/>
              </w:rPr>
              <w:t>80/20</w:t>
            </w:r>
            <w:r w:rsidR="0065333D">
              <w:rPr>
                <w:rFonts w:ascii="Arial" w:hAnsi="Arial" w:cs="Arial"/>
                <w:lang w:val="en-US"/>
              </w:rPr>
              <w:t xml:space="preserve"> </w:t>
            </w:r>
            <w:r>
              <w:rPr>
                <w:rFonts w:ascii="Arial" w:hAnsi="Arial" w:cs="Arial"/>
                <w:lang w:val="en-US"/>
              </w:rPr>
              <w:t xml:space="preserve">system. </w:t>
            </w:r>
            <w:r w:rsidRPr="00095D26">
              <w:rPr>
                <w:rFonts w:ascii="Arial" w:hAnsi="Arial" w:cs="Arial"/>
                <w:lang w:val="en-US"/>
              </w:rPr>
              <w:t>Eskom will add the score from Pricing and Specific Goals together and rank the suppliers from the highest to the lowest.</w:t>
            </w:r>
            <w:r w:rsidRPr="0065333D">
              <w:rPr>
                <w:rFonts w:ascii="Arial" w:hAnsi="Arial" w:cs="Arial"/>
                <w:lang w:val="en-US"/>
              </w:rPr>
              <w:t xml:space="preserve">                     </w:t>
            </w:r>
          </w:p>
          <w:p w14:paraId="4D75C91C" w14:textId="0B710EDC" w:rsidR="00163966" w:rsidRPr="005D5883" w:rsidRDefault="00163966" w:rsidP="00F652F6">
            <w:pPr>
              <w:ind w:left="780"/>
              <w:contextualSpacing/>
              <w:jc w:val="both"/>
              <w:rPr>
                <w:rFonts w:ascii="Arial" w:hAnsi="Arial" w:cs="Arial"/>
                <w:lang w:val="en-US"/>
              </w:rPr>
            </w:pPr>
          </w:p>
        </w:tc>
      </w:tr>
      <w:tr w:rsidR="006F7EB7" w:rsidRPr="005D5883" w14:paraId="2F9CE2DF" w14:textId="77777777" w:rsidTr="004A602A">
        <w:trPr>
          <w:jc w:val="center"/>
        </w:trPr>
        <w:tc>
          <w:tcPr>
            <w:tcW w:w="3714" w:type="dxa"/>
          </w:tcPr>
          <w:p w14:paraId="0A898E1E" w14:textId="2877CFE1" w:rsidR="006F7EB7" w:rsidRDefault="006F7EB7" w:rsidP="006F7EB7">
            <w:pPr>
              <w:ind w:left="456" w:hanging="537"/>
              <w:contextualSpacing/>
              <w:rPr>
                <w:rFonts w:ascii="Arial" w:hAnsi="Arial" w:cs="Arial"/>
                <w:lang w:val="en-US"/>
              </w:rPr>
            </w:pPr>
            <w:r w:rsidRPr="00D74E8B">
              <w:rPr>
                <w:rFonts w:ascii="Arial" w:hAnsi="Arial" w:cs="Arial"/>
                <w:lang w:val="en-US"/>
              </w:rPr>
              <w:t>3.</w:t>
            </w:r>
            <w:r w:rsidR="00F03731">
              <w:rPr>
                <w:rFonts w:ascii="Arial" w:hAnsi="Arial" w:cs="Arial"/>
                <w:lang w:val="en-US"/>
              </w:rPr>
              <w:t>20</w:t>
            </w:r>
            <w:r w:rsidRPr="00D74E8B">
              <w:rPr>
                <w:rFonts w:ascii="Arial" w:hAnsi="Arial" w:cs="Arial"/>
                <w:lang w:val="en-US"/>
              </w:rPr>
              <w:t xml:space="preserve"> Objective Criteria</w:t>
            </w:r>
            <w:r>
              <w:rPr>
                <w:rFonts w:ascii="Arial" w:hAnsi="Arial" w:cs="Arial"/>
                <w:lang w:val="en-US"/>
              </w:rPr>
              <w:t xml:space="preserve"> </w:t>
            </w:r>
          </w:p>
          <w:p w14:paraId="11FA1717" w14:textId="3AD6CC16" w:rsidR="006F7EB7" w:rsidRDefault="006F7EB7" w:rsidP="0065333D">
            <w:pPr>
              <w:contextualSpacing/>
              <w:rPr>
                <w:rFonts w:ascii="Arial" w:hAnsi="Arial" w:cs="Arial"/>
                <w:lang w:val="en-US"/>
              </w:rPr>
            </w:pPr>
            <w:r>
              <w:rPr>
                <w:rFonts w:ascii="Arial" w:hAnsi="Arial" w:cs="Arial"/>
                <w:lang w:val="en-US"/>
              </w:rPr>
              <w:t xml:space="preserve">       (if applicable)</w:t>
            </w:r>
          </w:p>
          <w:p w14:paraId="42549536" w14:textId="77777777" w:rsidR="006F7EB7" w:rsidRPr="008B6DA0" w:rsidRDefault="006F7EB7" w:rsidP="006F7EB7">
            <w:pPr>
              <w:contextualSpacing/>
              <w:rPr>
                <w:rFonts w:ascii="Arial" w:hAnsi="Arial" w:cs="Arial"/>
                <w:lang w:val="en-US"/>
              </w:rPr>
            </w:pPr>
          </w:p>
        </w:tc>
        <w:tc>
          <w:tcPr>
            <w:tcW w:w="6923" w:type="dxa"/>
          </w:tcPr>
          <w:p w14:paraId="6D4FF5FD" w14:textId="10BDFD3D" w:rsidR="00163966" w:rsidRPr="003E424E" w:rsidRDefault="006F7EB7" w:rsidP="006F7EB7">
            <w:pPr>
              <w:rPr>
                <w:rFonts w:ascii="Arial" w:hAnsi="Arial" w:cs="Arial"/>
                <w:b/>
                <w:iCs/>
                <w:lang w:val="en-US"/>
              </w:rPr>
            </w:pPr>
            <w:r w:rsidRPr="001F4E87">
              <w:rPr>
                <w:rFonts w:ascii="Arial" w:hAnsi="Arial" w:cs="Arial"/>
                <w:lang w:val="en-US"/>
              </w:rPr>
              <w:t xml:space="preserve">Objective criteria </w:t>
            </w:r>
            <w:r w:rsidRPr="0065333D">
              <w:rPr>
                <w:rFonts w:ascii="Arial" w:hAnsi="Arial" w:cs="Arial"/>
                <w:lang w:val="en-US"/>
              </w:rPr>
              <w:t>are</w:t>
            </w:r>
            <w:r w:rsidR="003E424E">
              <w:rPr>
                <w:rFonts w:ascii="Arial" w:hAnsi="Arial" w:cs="Arial"/>
                <w:lang w:val="en-US"/>
              </w:rPr>
              <w:t xml:space="preserve"> not</w:t>
            </w:r>
            <w:r w:rsidRPr="0065333D">
              <w:rPr>
                <w:rFonts w:ascii="Arial" w:hAnsi="Arial" w:cs="Arial"/>
                <w:lang w:val="en-US"/>
              </w:rPr>
              <w:t xml:space="preserve"> </w:t>
            </w:r>
            <w:r w:rsidRPr="0065333D">
              <w:rPr>
                <w:rFonts w:ascii="Arial" w:hAnsi="Arial" w:cs="Arial"/>
                <w:iCs/>
                <w:lang w:val="en-US"/>
              </w:rPr>
              <w:t>applicable</w:t>
            </w:r>
            <w:r w:rsidRPr="0065333D">
              <w:rPr>
                <w:rFonts w:ascii="Arial" w:hAnsi="Arial" w:cs="Arial"/>
                <w:b/>
                <w:iCs/>
                <w:lang w:val="en-US"/>
              </w:rPr>
              <w:t>.</w:t>
            </w:r>
            <w:r>
              <w:rPr>
                <w:rFonts w:ascii="Arial" w:hAnsi="Arial" w:cs="Arial"/>
                <w:b/>
                <w:iCs/>
                <w:lang w:val="en-US"/>
              </w:rPr>
              <w:t xml:space="preserve"> </w:t>
            </w:r>
          </w:p>
        </w:tc>
      </w:tr>
      <w:tr w:rsidR="006F7EB7" w:rsidRPr="005D5883" w14:paraId="26927E5C" w14:textId="77777777" w:rsidTr="004A602A">
        <w:trPr>
          <w:jc w:val="center"/>
        </w:trPr>
        <w:tc>
          <w:tcPr>
            <w:tcW w:w="3714" w:type="dxa"/>
          </w:tcPr>
          <w:p w14:paraId="6E416289" w14:textId="4FC8F94C" w:rsidR="006F7EB7" w:rsidRDefault="006F7EB7" w:rsidP="006F7EB7">
            <w:pPr>
              <w:contextualSpacing/>
              <w:rPr>
                <w:rFonts w:ascii="Arial" w:hAnsi="Arial" w:cs="Arial"/>
                <w:lang w:val="en-US"/>
              </w:rPr>
            </w:pPr>
            <w:r w:rsidRPr="00EF3F1E">
              <w:rPr>
                <w:rFonts w:ascii="Arial" w:hAnsi="Arial" w:cs="Arial"/>
                <w:lang w:val="en-US"/>
              </w:rPr>
              <w:t>3.</w:t>
            </w:r>
            <w:r w:rsidR="00F03731">
              <w:rPr>
                <w:rFonts w:ascii="Arial" w:hAnsi="Arial" w:cs="Arial"/>
                <w:lang w:val="en-US"/>
              </w:rPr>
              <w:t>21</w:t>
            </w:r>
            <w:r w:rsidRPr="00EF3F1E">
              <w:rPr>
                <w:rFonts w:ascii="Arial" w:hAnsi="Arial" w:cs="Arial"/>
                <w:lang w:val="en-US"/>
              </w:rPr>
              <w:t xml:space="preserve"> Reverse e-auction </w:t>
            </w:r>
          </w:p>
          <w:p w14:paraId="70EEE6A2" w14:textId="30BA36F2" w:rsidR="006F7EB7" w:rsidRPr="00EF3F1E" w:rsidRDefault="006F7EB7" w:rsidP="006F7EB7">
            <w:pPr>
              <w:contextualSpacing/>
              <w:rPr>
                <w:rFonts w:ascii="Arial" w:hAnsi="Arial" w:cs="Arial"/>
                <w:lang w:val="en-US"/>
              </w:rPr>
            </w:pPr>
            <w:r>
              <w:rPr>
                <w:rFonts w:ascii="Arial" w:hAnsi="Arial" w:cs="Arial"/>
                <w:lang w:val="en-US"/>
              </w:rPr>
              <w:t xml:space="preserve">        </w:t>
            </w:r>
            <w:r w:rsidRPr="00EF3F1E">
              <w:rPr>
                <w:rFonts w:ascii="Arial" w:hAnsi="Arial" w:cs="Arial"/>
                <w:lang w:val="en-US"/>
              </w:rPr>
              <w:t xml:space="preserve">(if </w:t>
            </w:r>
            <w:r>
              <w:rPr>
                <w:rFonts w:ascii="Arial" w:hAnsi="Arial" w:cs="Arial"/>
                <w:lang w:val="en-US"/>
              </w:rPr>
              <w:t xml:space="preserve">  </w:t>
            </w:r>
            <w:r w:rsidRPr="00EF3F1E">
              <w:rPr>
                <w:rFonts w:ascii="Arial" w:hAnsi="Arial" w:cs="Arial"/>
                <w:lang w:val="en-US"/>
              </w:rPr>
              <w:t>applicable)</w:t>
            </w:r>
          </w:p>
        </w:tc>
        <w:tc>
          <w:tcPr>
            <w:tcW w:w="6923" w:type="dxa"/>
          </w:tcPr>
          <w:p w14:paraId="1E185570" w14:textId="0995031E" w:rsidR="00802FB5" w:rsidRPr="004D7E8F" w:rsidRDefault="006F7EB7" w:rsidP="004D7E8F">
            <w:pPr>
              <w:rPr>
                <w:rFonts w:ascii="Arial" w:hAnsi="Arial" w:cs="Arial"/>
                <w:lang w:val="en-US"/>
              </w:rPr>
            </w:pPr>
            <w:r w:rsidRPr="00EF3F1E">
              <w:rPr>
                <w:rFonts w:ascii="Arial" w:hAnsi="Arial" w:cs="Arial"/>
                <w:lang w:val="en-US"/>
              </w:rPr>
              <w:t xml:space="preserve">Reverse e-auction </w:t>
            </w:r>
            <w:r w:rsidR="004D7E8F" w:rsidRPr="004D7E8F">
              <w:rPr>
                <w:rFonts w:ascii="Arial" w:hAnsi="Arial" w:cs="Arial"/>
                <w:lang w:val="en-US"/>
              </w:rPr>
              <w:t xml:space="preserve">is </w:t>
            </w:r>
            <w:r w:rsidR="004D7E8F" w:rsidRPr="003E424E">
              <w:rPr>
                <w:rFonts w:ascii="Arial" w:hAnsi="Arial" w:cs="Arial"/>
                <w:bCs/>
                <w:lang w:val="en-US"/>
              </w:rPr>
              <w:t>not</w:t>
            </w:r>
            <w:r w:rsidRPr="004D7E8F">
              <w:rPr>
                <w:rFonts w:ascii="Arial" w:hAnsi="Arial" w:cs="Arial"/>
                <w:bCs/>
                <w:lang w:val="en-US"/>
              </w:rPr>
              <w:t xml:space="preserve"> applicable</w:t>
            </w:r>
            <w:r w:rsidR="004D7E8F" w:rsidRPr="004D7E8F">
              <w:rPr>
                <w:rFonts w:ascii="Arial" w:hAnsi="Arial" w:cs="Arial"/>
                <w:bCs/>
                <w:lang w:val="en-US"/>
              </w:rPr>
              <w:t>.</w:t>
            </w:r>
          </w:p>
        </w:tc>
      </w:tr>
      <w:tr w:rsidR="003E424E" w:rsidRPr="005D5883" w14:paraId="4600C768" w14:textId="77777777" w:rsidTr="004A602A">
        <w:trPr>
          <w:jc w:val="center"/>
        </w:trPr>
        <w:tc>
          <w:tcPr>
            <w:tcW w:w="3714" w:type="dxa"/>
          </w:tcPr>
          <w:p w14:paraId="5D064CA3" w14:textId="77777777" w:rsidR="003E424E" w:rsidRDefault="003E424E" w:rsidP="003E424E">
            <w:pPr>
              <w:contextualSpacing/>
              <w:rPr>
                <w:rFonts w:ascii="Arial" w:hAnsi="Arial" w:cs="Arial"/>
                <w:lang w:val="en-US"/>
              </w:rPr>
            </w:pPr>
            <w:r w:rsidRPr="00D74E8B">
              <w:rPr>
                <w:rFonts w:ascii="Arial" w:hAnsi="Arial" w:cs="Arial"/>
                <w:lang w:val="en-US"/>
              </w:rPr>
              <w:t>Contractual Requirements</w:t>
            </w:r>
          </w:p>
          <w:p w14:paraId="55B6F26A" w14:textId="1A0D327B" w:rsidR="003E424E" w:rsidRPr="008B6DA0" w:rsidRDefault="003E424E" w:rsidP="003E424E">
            <w:pPr>
              <w:contextualSpacing/>
              <w:rPr>
                <w:rFonts w:ascii="Arial" w:hAnsi="Arial" w:cs="Arial"/>
                <w:lang w:val="en-US"/>
              </w:rPr>
            </w:pPr>
          </w:p>
        </w:tc>
        <w:tc>
          <w:tcPr>
            <w:tcW w:w="6923" w:type="dxa"/>
          </w:tcPr>
          <w:p w14:paraId="0BDA6FA2" w14:textId="600EDBE5" w:rsidR="003E424E" w:rsidRPr="00DB3A65" w:rsidRDefault="00DB3A65" w:rsidP="00DB3A65">
            <w:pPr>
              <w:pStyle w:val="ListParagraph"/>
              <w:numPr>
                <w:ilvl w:val="0"/>
                <w:numId w:val="122"/>
              </w:numPr>
              <w:jc w:val="both"/>
              <w:rPr>
                <w:rFonts w:ascii="Arial" w:hAnsi="Arial" w:cs="Arial"/>
                <w:bCs/>
              </w:rPr>
            </w:pPr>
            <w:r w:rsidRPr="00DB3A65">
              <w:rPr>
                <w:rFonts w:ascii="Arial" w:hAnsi="Arial" w:cs="Arial"/>
                <w:bCs/>
              </w:rPr>
              <w:t>Proof of CSD registration- (CSD report)</w:t>
            </w:r>
          </w:p>
          <w:p w14:paraId="4826CFC6" w14:textId="77777777" w:rsidR="003E424E" w:rsidRDefault="003E424E" w:rsidP="003E424E">
            <w:pPr>
              <w:jc w:val="both"/>
              <w:rPr>
                <w:rFonts w:ascii="Arial" w:hAnsi="Arial" w:cs="Arial"/>
                <w:bCs/>
                <w:iCs/>
              </w:rPr>
            </w:pPr>
          </w:p>
          <w:p w14:paraId="22149048" w14:textId="77777777" w:rsidR="00DB3A65" w:rsidRPr="00DB3A65" w:rsidRDefault="00DB3A65" w:rsidP="00DB3A65">
            <w:pPr>
              <w:jc w:val="both"/>
              <w:rPr>
                <w:rFonts w:ascii="Arial" w:hAnsi="Arial" w:cs="Arial"/>
                <w:bCs/>
                <w:iCs/>
              </w:rPr>
            </w:pPr>
            <w:r w:rsidRPr="00DB3A65">
              <w:rPr>
                <w:rFonts w:ascii="Arial" w:hAnsi="Arial" w:cs="Arial"/>
                <w:bCs/>
                <w:iCs/>
              </w:rPr>
              <w:t>Additional Contractual Requirements includes the following</w:t>
            </w:r>
          </w:p>
          <w:p w14:paraId="079C94F5" w14:textId="09EFD6B4" w:rsidR="00DB3A65" w:rsidRDefault="00DB3A65" w:rsidP="00DB3A65">
            <w:pPr>
              <w:jc w:val="both"/>
              <w:rPr>
                <w:rFonts w:ascii="Arial" w:hAnsi="Arial" w:cs="Arial"/>
                <w:bCs/>
                <w:iCs/>
              </w:rPr>
            </w:pPr>
            <w:r w:rsidRPr="00DB3A65">
              <w:rPr>
                <w:rFonts w:ascii="Arial" w:hAnsi="Arial" w:cs="Arial"/>
                <w:bCs/>
                <w:iCs/>
              </w:rPr>
              <w:t>The following method will be followed when evaluating bids:</w:t>
            </w:r>
          </w:p>
          <w:p w14:paraId="6313A7D6" w14:textId="77777777" w:rsidR="00DB3A65" w:rsidRDefault="00DB3A65" w:rsidP="00DB3A65">
            <w:pPr>
              <w:jc w:val="both"/>
              <w:rPr>
                <w:rFonts w:ascii="Arial" w:hAnsi="Arial" w:cs="Arial"/>
                <w:bCs/>
                <w:iCs/>
              </w:rPr>
            </w:pPr>
          </w:p>
          <w:p w14:paraId="6179BD7E" w14:textId="77777777" w:rsidR="003E424E" w:rsidRPr="00C33291" w:rsidRDefault="003E424E" w:rsidP="003E424E">
            <w:pPr>
              <w:spacing w:after="200" w:line="276" w:lineRule="auto"/>
              <w:jc w:val="both"/>
              <w:rPr>
                <w:rFonts w:ascii="Arial" w:hAnsi="Arial" w:cs="Arial"/>
                <w:b/>
                <w:u w:val="single"/>
              </w:rPr>
            </w:pPr>
            <w:r w:rsidRPr="00C33291">
              <w:rPr>
                <w:rFonts w:ascii="Arial" w:hAnsi="Arial" w:cs="Arial"/>
                <w:b/>
                <w:u w:val="single"/>
              </w:rPr>
              <w:t>Safety Requirements</w:t>
            </w:r>
          </w:p>
          <w:p w14:paraId="16677553"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OHS policy (must be signed)</w:t>
            </w:r>
          </w:p>
          <w:p w14:paraId="1A0CAFDF"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Baseline OHS risk assessment –Identification, assessment and management of Safety, Health and Environmental risks related to the scope of work. The methodology used for the risk assessment must be provided together with the BRA</w:t>
            </w:r>
            <w:r>
              <w:rPr>
                <w:rFonts w:ascii="Arial" w:hAnsi="Arial" w:cs="Arial"/>
                <w:bCs/>
                <w:iCs/>
              </w:rPr>
              <w:t>.</w:t>
            </w:r>
          </w:p>
          <w:p w14:paraId="73C3B2C2"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Valid letter of good standing or equivalent.</w:t>
            </w:r>
          </w:p>
          <w:p w14:paraId="35ADB7E2"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 xml:space="preserve">Annexure B–Acknowledgement of health and safety rule (Tenderer to submit and signed) </w:t>
            </w:r>
          </w:p>
          <w:p w14:paraId="6474393C"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Health and Safety plan (Must address the project /scope of work OHS risk(s) and aligned with the health and safety specification or requirements)</w:t>
            </w:r>
          </w:p>
          <w:p w14:paraId="59C48E5C" w14:textId="77777777" w:rsidR="003E424E" w:rsidRPr="00AF1DAA" w:rsidRDefault="003E424E" w:rsidP="003E424E">
            <w:pPr>
              <w:pStyle w:val="ListParagraph"/>
              <w:numPr>
                <w:ilvl w:val="0"/>
                <w:numId w:val="122"/>
              </w:numPr>
              <w:spacing w:after="200" w:line="276" w:lineRule="auto"/>
              <w:ind w:left="456" w:hanging="425"/>
              <w:jc w:val="both"/>
              <w:rPr>
                <w:rFonts w:ascii="Arial" w:hAnsi="Arial" w:cs="Arial"/>
                <w:bCs/>
                <w:iCs/>
              </w:rPr>
            </w:pPr>
            <w:r w:rsidRPr="007716EE">
              <w:rPr>
                <w:rFonts w:ascii="Arial" w:hAnsi="Arial" w:cs="Arial"/>
                <w:bCs/>
                <w:iCs/>
              </w:rPr>
              <w:t>H&amp;S costing (The tenderer to submit the breakdown on H&amp;S costing considering the scope of work (e.g., H&amp;S Trainings, PPE, Medical surveillance, emergency equipment, SHE personnel etc.). Ensure total H&amp;S costing is included in the BOQ</w:t>
            </w:r>
          </w:p>
          <w:p w14:paraId="649637E9" w14:textId="77777777" w:rsidR="003E424E" w:rsidRDefault="003E424E" w:rsidP="003E424E">
            <w:pPr>
              <w:pStyle w:val="ListParagraph"/>
              <w:numPr>
                <w:ilvl w:val="0"/>
                <w:numId w:val="122"/>
              </w:numPr>
              <w:spacing w:after="200" w:line="276" w:lineRule="auto"/>
              <w:ind w:left="456" w:hanging="425"/>
              <w:rPr>
                <w:rFonts w:ascii="Arial" w:hAnsi="Arial" w:cs="Arial"/>
                <w:bCs/>
                <w:iCs/>
              </w:rPr>
            </w:pPr>
            <w:r w:rsidRPr="007716EE">
              <w:rPr>
                <w:rFonts w:ascii="Arial" w:hAnsi="Arial" w:cs="Arial"/>
                <w:bCs/>
                <w:iCs/>
              </w:rPr>
              <w:t>Proof of OHS competency</w:t>
            </w:r>
          </w:p>
          <w:p w14:paraId="71EBD356" w14:textId="77777777" w:rsidR="003E424E" w:rsidRDefault="003E424E" w:rsidP="003E424E">
            <w:pPr>
              <w:rPr>
                <w:rFonts w:ascii="Arial" w:hAnsi="Arial" w:cs="Arial"/>
                <w:bCs/>
                <w:iCs/>
              </w:rPr>
            </w:pPr>
          </w:p>
          <w:p w14:paraId="7F178772" w14:textId="77777777" w:rsidR="003E424E" w:rsidRDefault="003E424E" w:rsidP="003E424E">
            <w:pPr>
              <w:jc w:val="both"/>
              <w:rPr>
                <w:rFonts w:ascii="Arial" w:hAnsi="Arial" w:cs="Arial"/>
                <w:b/>
                <w:iCs/>
                <w:u w:val="single"/>
              </w:rPr>
            </w:pPr>
            <w:r w:rsidRPr="00C33291">
              <w:rPr>
                <w:rFonts w:ascii="Arial" w:hAnsi="Arial" w:cs="Arial"/>
                <w:b/>
                <w:iCs/>
                <w:u w:val="single"/>
              </w:rPr>
              <w:t xml:space="preserve">Environmental </w:t>
            </w:r>
            <w:r>
              <w:rPr>
                <w:rFonts w:ascii="Arial" w:hAnsi="Arial" w:cs="Arial"/>
                <w:b/>
                <w:iCs/>
                <w:u w:val="single"/>
              </w:rPr>
              <w:t>requirements</w:t>
            </w:r>
          </w:p>
          <w:p w14:paraId="44B40E55" w14:textId="77777777" w:rsidR="003E424E" w:rsidRPr="00C33291" w:rsidRDefault="003E424E" w:rsidP="003E424E">
            <w:pPr>
              <w:rPr>
                <w:rFonts w:ascii="Aptos" w:eastAsia="Calibri" w:hAnsi="Aptos" w:cs="Calibri"/>
              </w:rPr>
            </w:pPr>
          </w:p>
          <w:p w14:paraId="4A96BEB3" w14:textId="77777777" w:rsidR="003E424E" w:rsidRPr="00C33291" w:rsidRDefault="003E424E" w:rsidP="003E424E">
            <w:pPr>
              <w:numPr>
                <w:ilvl w:val="0"/>
                <w:numId w:val="127"/>
              </w:numPr>
              <w:ind w:left="315" w:hanging="315"/>
              <w:rPr>
                <w:rFonts w:ascii="Arial" w:eastAsia="Times New Roman" w:hAnsi="Arial" w:cs="Arial"/>
              </w:rPr>
            </w:pPr>
            <w:r w:rsidRPr="00C33291">
              <w:rPr>
                <w:rFonts w:ascii="Arial" w:eastAsia="Times New Roman" w:hAnsi="Arial" w:cs="Arial"/>
              </w:rPr>
              <w:t xml:space="preserve">Appointment of a fulltime SHE officer who must have at least attended a short environmental training course and with at least two </w:t>
            </w:r>
            <w:proofErr w:type="spellStart"/>
            <w:r w:rsidRPr="00C33291">
              <w:rPr>
                <w:rFonts w:ascii="Arial" w:eastAsia="Times New Roman" w:hAnsi="Arial" w:cs="Arial"/>
              </w:rPr>
              <w:t>years</w:t>
            </w:r>
            <w:proofErr w:type="spellEnd"/>
            <w:r w:rsidRPr="00C33291">
              <w:rPr>
                <w:rFonts w:ascii="Arial" w:eastAsia="Times New Roman" w:hAnsi="Arial" w:cs="Arial"/>
              </w:rPr>
              <w:t xml:space="preserve"> work experience as a SHE officer. </w:t>
            </w:r>
          </w:p>
          <w:p w14:paraId="141EC17B" w14:textId="77777777" w:rsidR="003E424E" w:rsidRPr="00C33291" w:rsidRDefault="003E424E" w:rsidP="003E424E">
            <w:pPr>
              <w:numPr>
                <w:ilvl w:val="0"/>
                <w:numId w:val="127"/>
              </w:numPr>
              <w:ind w:left="315" w:hanging="284"/>
              <w:rPr>
                <w:rFonts w:ascii="Arial" w:eastAsia="Times New Roman" w:hAnsi="Arial" w:cs="Arial"/>
              </w:rPr>
            </w:pPr>
            <w:r w:rsidRPr="00C33291">
              <w:rPr>
                <w:rFonts w:ascii="Arial" w:eastAsia="Times New Roman" w:hAnsi="Arial" w:cs="Arial"/>
              </w:rPr>
              <w:t>Signed environmental or SHE policy by top management.</w:t>
            </w:r>
          </w:p>
          <w:p w14:paraId="7AF14719" w14:textId="77777777" w:rsidR="003E424E" w:rsidRPr="00C33291" w:rsidRDefault="003E424E" w:rsidP="003E424E">
            <w:pPr>
              <w:numPr>
                <w:ilvl w:val="0"/>
                <w:numId w:val="127"/>
              </w:numPr>
              <w:ind w:left="315" w:hanging="284"/>
              <w:rPr>
                <w:rFonts w:ascii="Arial" w:eastAsia="Times New Roman" w:hAnsi="Arial" w:cs="Arial"/>
              </w:rPr>
            </w:pPr>
            <w:r w:rsidRPr="00C33291">
              <w:rPr>
                <w:rFonts w:ascii="Arial" w:eastAsia="Times New Roman" w:hAnsi="Arial" w:cs="Arial"/>
              </w:rPr>
              <w:t>Environmental Management Plan aligned to the scope of work.</w:t>
            </w:r>
          </w:p>
          <w:p w14:paraId="15418BDC" w14:textId="77777777" w:rsidR="003E424E" w:rsidRPr="00C33291" w:rsidRDefault="003E424E" w:rsidP="003E424E">
            <w:pPr>
              <w:numPr>
                <w:ilvl w:val="0"/>
                <w:numId w:val="127"/>
              </w:numPr>
              <w:ind w:left="315" w:hanging="284"/>
              <w:rPr>
                <w:rFonts w:ascii="Arial" w:eastAsia="Times New Roman" w:hAnsi="Arial" w:cs="Arial"/>
              </w:rPr>
            </w:pPr>
            <w:r w:rsidRPr="00C33291">
              <w:rPr>
                <w:rFonts w:ascii="Arial" w:eastAsia="Times New Roman" w:hAnsi="Arial" w:cs="Arial"/>
              </w:rPr>
              <w:t xml:space="preserve">Approved mandatory environmental method statement as per SES requirements and aligned to the scope of work. </w:t>
            </w:r>
          </w:p>
          <w:p w14:paraId="0E9F417B" w14:textId="77777777" w:rsidR="003E424E" w:rsidRPr="00C33291" w:rsidRDefault="003E424E" w:rsidP="003E424E">
            <w:pPr>
              <w:pStyle w:val="ListParagraph"/>
              <w:numPr>
                <w:ilvl w:val="0"/>
                <w:numId w:val="127"/>
              </w:numPr>
              <w:ind w:left="315" w:hanging="284"/>
              <w:jc w:val="both"/>
              <w:rPr>
                <w:rFonts w:ascii="Arial" w:hAnsi="Arial" w:cs="Arial"/>
                <w:b/>
                <w:iCs/>
                <w:u w:val="single"/>
              </w:rPr>
            </w:pPr>
            <w:r w:rsidRPr="00C33291">
              <w:rPr>
                <w:rFonts w:ascii="Arial" w:eastAsia="Times New Roman" w:hAnsi="Arial" w:cs="Arial"/>
              </w:rPr>
              <w:t>Aspect &amp; Impacts register aligned to the scope of work</w:t>
            </w:r>
            <w:r>
              <w:rPr>
                <w:rFonts w:ascii="Arial" w:eastAsia="Times New Roman" w:hAnsi="Arial" w:cs="Arial"/>
              </w:rPr>
              <w:t>.</w:t>
            </w:r>
          </w:p>
          <w:p w14:paraId="0E9FB4E6" w14:textId="77777777" w:rsidR="003E424E" w:rsidRDefault="003E424E" w:rsidP="003E424E">
            <w:pPr>
              <w:rPr>
                <w:rFonts w:ascii="Arial" w:hAnsi="Arial" w:cs="Arial"/>
                <w:bCs/>
                <w:iCs/>
              </w:rPr>
            </w:pPr>
          </w:p>
          <w:p w14:paraId="1FEB8B49" w14:textId="77777777" w:rsidR="003E424E" w:rsidRPr="000C71D0" w:rsidRDefault="003E424E" w:rsidP="003E424E">
            <w:pPr>
              <w:rPr>
                <w:rFonts w:ascii="Arial" w:hAnsi="Arial" w:cs="Arial"/>
                <w:bCs/>
                <w:iCs/>
              </w:rPr>
            </w:pPr>
          </w:p>
          <w:p w14:paraId="2A4B3E0C" w14:textId="77777777" w:rsidR="003E424E" w:rsidRPr="00C33291" w:rsidRDefault="003E424E" w:rsidP="003E424E">
            <w:pPr>
              <w:spacing w:after="200" w:line="276" w:lineRule="auto"/>
              <w:jc w:val="both"/>
              <w:rPr>
                <w:rFonts w:ascii="Arial" w:hAnsi="Arial" w:cs="Arial"/>
                <w:b/>
                <w:u w:val="single"/>
              </w:rPr>
            </w:pPr>
            <w:r w:rsidRPr="00C33291">
              <w:rPr>
                <w:rFonts w:ascii="Arial" w:hAnsi="Arial" w:cs="Arial"/>
                <w:b/>
                <w:u w:val="single"/>
              </w:rPr>
              <w:t>Quality Requirements</w:t>
            </w:r>
          </w:p>
          <w:p w14:paraId="239813A0" w14:textId="77777777" w:rsidR="003E424E" w:rsidRPr="001B1B6F" w:rsidRDefault="003E424E" w:rsidP="003E424E">
            <w:pPr>
              <w:spacing w:after="200" w:line="276" w:lineRule="auto"/>
              <w:jc w:val="both"/>
              <w:rPr>
                <w:rFonts w:ascii="Arial" w:hAnsi="Arial" w:cs="Arial"/>
              </w:rPr>
            </w:pPr>
            <w:r w:rsidRPr="001B1B6F">
              <w:rPr>
                <w:rFonts w:ascii="Arial" w:hAnsi="Arial" w:cs="Arial"/>
              </w:rPr>
              <w:t>The following requirements shall be met during the pre-contract award stage:</w:t>
            </w:r>
          </w:p>
          <w:tbl>
            <w:tblPr>
              <w:tblpPr w:leftFromText="180" w:rightFromText="180" w:vertAnchor="text" w:horzAnchor="margin" w:tblpY="98"/>
              <w:tblOverlap w:val="never"/>
              <w:tblW w:w="502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22"/>
              <w:gridCol w:w="1106"/>
            </w:tblGrid>
            <w:tr w:rsidR="003E424E" w:rsidRPr="001B1B6F" w14:paraId="6F6401F8" w14:textId="77777777" w:rsidTr="005F1A2A">
              <w:trPr>
                <w:trHeight w:val="442"/>
              </w:trPr>
              <w:tc>
                <w:tcPr>
                  <w:tcW w:w="3922" w:type="dxa"/>
                  <w:tcMar>
                    <w:top w:w="0" w:type="dxa"/>
                    <w:left w:w="108" w:type="dxa"/>
                    <w:bottom w:w="0" w:type="dxa"/>
                    <w:right w:w="108" w:type="dxa"/>
                  </w:tcMar>
                  <w:vAlign w:val="center"/>
                  <w:hideMark/>
                </w:tcPr>
                <w:p w14:paraId="1C359C9F" w14:textId="77777777" w:rsidR="003E424E" w:rsidRDefault="003E424E" w:rsidP="003E424E">
                  <w:pPr>
                    <w:tabs>
                      <w:tab w:val="left" w:pos="357"/>
                    </w:tabs>
                    <w:spacing w:after="0" w:line="240" w:lineRule="auto"/>
                    <w:jc w:val="both"/>
                    <w:rPr>
                      <w:rFonts w:ascii="Arial" w:hAnsi="Arial" w:cs="Arial"/>
                      <w:b/>
                      <w:lang w:val="en-US"/>
                    </w:rPr>
                  </w:pPr>
                  <w:r w:rsidRPr="001B1B6F">
                    <w:rPr>
                      <w:rFonts w:ascii="Arial" w:hAnsi="Arial" w:cs="Arial"/>
                      <w:b/>
                      <w:lang w:val="en-US"/>
                    </w:rPr>
                    <w:t>Quality: General Requirements</w:t>
                  </w:r>
                </w:p>
                <w:p w14:paraId="4FC63BC7" w14:textId="77777777" w:rsidR="003E424E" w:rsidRDefault="003E424E" w:rsidP="003E424E">
                  <w:pPr>
                    <w:tabs>
                      <w:tab w:val="left" w:pos="357"/>
                    </w:tabs>
                    <w:spacing w:after="0" w:line="240" w:lineRule="auto"/>
                    <w:jc w:val="both"/>
                    <w:rPr>
                      <w:rFonts w:ascii="Arial" w:hAnsi="Arial" w:cs="Arial"/>
                      <w:lang w:val="en-US"/>
                    </w:rPr>
                  </w:pPr>
                </w:p>
                <w:p w14:paraId="02F02E18" w14:textId="77777777" w:rsidR="003E424E" w:rsidRDefault="003E424E" w:rsidP="003E424E">
                  <w:pPr>
                    <w:tabs>
                      <w:tab w:val="left" w:pos="357"/>
                    </w:tabs>
                    <w:spacing w:after="0" w:line="240" w:lineRule="auto"/>
                    <w:jc w:val="both"/>
                    <w:rPr>
                      <w:rFonts w:ascii="Arial" w:hAnsi="Arial" w:cs="Arial"/>
                    </w:rPr>
                  </w:pPr>
                  <w:r>
                    <w:rPr>
                      <w:rFonts w:ascii="Arial" w:hAnsi="Arial" w:cs="Arial"/>
                      <w:lang w:val="en-US"/>
                    </w:rPr>
                    <w:t xml:space="preserve">The following requirements shall also be met for the entire duration of the </w:t>
                  </w:r>
                  <w:proofErr w:type="spellStart"/>
                  <w:r>
                    <w:rPr>
                      <w:rFonts w:ascii="Arial" w:hAnsi="Arial" w:cs="Arial"/>
                      <w:lang w:val="en-US"/>
                    </w:rPr>
                    <w:t>cont</w:t>
                  </w:r>
                  <w:r>
                    <w:rPr>
                      <w:rFonts w:ascii="Arial" w:hAnsi="Arial" w:cs="Arial"/>
                    </w:rPr>
                    <w:t>ract</w:t>
                  </w:r>
                  <w:proofErr w:type="spellEnd"/>
                  <w:r>
                    <w:rPr>
                      <w:rFonts w:ascii="Arial" w:hAnsi="Arial" w:cs="Arial"/>
                    </w:rPr>
                    <w:t>. The standard 240-105658000, “Supplier Quality Management Specification (QM58)” shall be complied with.</w:t>
                  </w:r>
                </w:p>
                <w:p w14:paraId="5324F84E" w14:textId="77777777" w:rsidR="003E424E" w:rsidRDefault="003E424E" w:rsidP="003E424E">
                  <w:pPr>
                    <w:autoSpaceDE w:val="0"/>
                    <w:autoSpaceDN w:val="0"/>
                    <w:adjustRightInd w:val="0"/>
                    <w:spacing w:after="0" w:line="240" w:lineRule="auto"/>
                    <w:jc w:val="both"/>
                    <w:rPr>
                      <w:rFonts w:ascii="Arial" w:hAnsi="Arial" w:cs="Arial"/>
                      <w:sz w:val="21"/>
                      <w:szCs w:val="21"/>
                    </w:rPr>
                  </w:pPr>
                </w:p>
                <w:p w14:paraId="4C569AE9" w14:textId="77777777" w:rsidR="003E424E" w:rsidRPr="00B7375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sz w:val="21"/>
                      <w:szCs w:val="21"/>
                    </w:rPr>
                  </w:pPr>
                  <w:r w:rsidRPr="00B7375E">
                    <w:rPr>
                      <w:rFonts w:ascii="Arial" w:hAnsi="Arial" w:cs="Arial"/>
                      <w:sz w:val="21"/>
                      <w:szCs w:val="21"/>
                    </w:rPr>
                    <w:t xml:space="preserve">The supplier shall complete and sign </w:t>
                  </w:r>
                  <w:r>
                    <w:rPr>
                      <w:rFonts w:ascii="Arial" w:hAnsi="Arial" w:cs="Arial"/>
                      <w:b/>
                      <w:bCs/>
                      <w:sz w:val="21"/>
                      <w:szCs w:val="21"/>
                    </w:rPr>
                    <w:t xml:space="preserve">Form </w:t>
                  </w:r>
                  <w:r w:rsidRPr="00B7375E">
                    <w:rPr>
                      <w:rFonts w:ascii="Arial" w:hAnsi="Arial" w:cs="Arial"/>
                      <w:b/>
                      <w:bCs/>
                      <w:sz w:val="21"/>
                      <w:szCs w:val="21"/>
                    </w:rPr>
                    <w:t xml:space="preserve">A </w:t>
                  </w:r>
                  <w:r w:rsidRPr="00B7375E">
                    <w:rPr>
                      <w:rFonts w:ascii="Arial" w:hAnsi="Arial" w:cs="Arial"/>
                      <w:sz w:val="21"/>
                      <w:szCs w:val="21"/>
                    </w:rPr>
                    <w:t>(Enquiry/Contract/Quality Requirements for QM</w:t>
                  </w:r>
                  <w:r>
                    <w:rPr>
                      <w:rFonts w:ascii="Arial" w:hAnsi="Arial" w:cs="Arial"/>
                      <w:sz w:val="21"/>
                      <w:szCs w:val="21"/>
                    </w:rPr>
                    <w:t xml:space="preserve"> </w:t>
                  </w:r>
                  <w:r w:rsidRPr="00B7375E">
                    <w:rPr>
                      <w:rFonts w:ascii="Arial" w:hAnsi="Arial" w:cs="Arial"/>
                      <w:sz w:val="21"/>
                      <w:szCs w:val="21"/>
                    </w:rPr>
                    <w:t>58 and ISO 9001).</w:t>
                  </w:r>
                </w:p>
                <w:p w14:paraId="3181AD91" w14:textId="77777777" w:rsidR="003E424E" w:rsidRPr="00B7375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b/>
                      <w:bCs/>
                      <w:sz w:val="21"/>
                      <w:szCs w:val="21"/>
                    </w:rPr>
                  </w:pPr>
                  <w:r>
                    <w:rPr>
                      <w:rFonts w:ascii="Arial" w:hAnsi="Arial" w:cs="Arial"/>
                      <w:sz w:val="21"/>
                      <w:szCs w:val="21"/>
                    </w:rPr>
                    <w:t xml:space="preserve">The supplier shall submit a </w:t>
                  </w:r>
                  <w:r>
                    <w:rPr>
                      <w:rFonts w:ascii="Arial" w:hAnsi="Arial" w:cs="Arial"/>
                      <w:b/>
                      <w:bCs/>
                      <w:sz w:val="21"/>
                      <w:szCs w:val="21"/>
                    </w:rPr>
                    <w:t xml:space="preserve">quality method statement based on ISO 9001 and specific to </w:t>
                  </w:r>
                  <w:r w:rsidRPr="00B7375E">
                    <w:rPr>
                      <w:rFonts w:ascii="Arial" w:hAnsi="Arial" w:cs="Arial"/>
                      <w:b/>
                      <w:bCs/>
                      <w:sz w:val="21"/>
                      <w:szCs w:val="21"/>
                    </w:rPr>
                    <w:t>the scope of work</w:t>
                  </w:r>
                  <w:r w:rsidRPr="00B7375E">
                    <w:rPr>
                      <w:rFonts w:ascii="Arial" w:hAnsi="Arial" w:cs="Arial"/>
                      <w:sz w:val="21"/>
                      <w:szCs w:val="21"/>
                    </w:rPr>
                    <w:t>, or a document that have defined the QMS and its scope.</w:t>
                  </w:r>
                  <w:r>
                    <w:rPr>
                      <w:rFonts w:ascii="Arial" w:hAnsi="Arial" w:cs="Arial"/>
                      <w:sz w:val="21"/>
                      <w:szCs w:val="21"/>
                    </w:rPr>
                    <w:t xml:space="preserve"> </w:t>
                  </w:r>
                  <w:r w:rsidRPr="00B7375E">
                    <w:rPr>
                      <w:rFonts w:ascii="Arial" w:hAnsi="Arial" w:cs="Arial"/>
                      <w:sz w:val="21"/>
                      <w:szCs w:val="21"/>
                    </w:rPr>
                    <w:t xml:space="preserve">The </w:t>
                  </w:r>
                  <w:r w:rsidRPr="00B7375E">
                    <w:rPr>
                      <w:rFonts w:ascii="Arial" w:hAnsi="Arial" w:cs="Arial"/>
                      <w:b/>
                      <w:bCs/>
                      <w:sz w:val="21"/>
                      <w:szCs w:val="21"/>
                    </w:rPr>
                    <w:t xml:space="preserve">method statement </w:t>
                  </w:r>
                  <w:r w:rsidRPr="00B7375E">
                    <w:rPr>
                      <w:rFonts w:ascii="Arial" w:hAnsi="Arial" w:cs="Arial"/>
                      <w:sz w:val="21"/>
                      <w:szCs w:val="21"/>
                    </w:rPr>
                    <w:t>should addr</w:t>
                  </w:r>
                  <w:r>
                    <w:rPr>
                      <w:rFonts w:ascii="Arial" w:hAnsi="Arial" w:cs="Arial"/>
                      <w:sz w:val="21"/>
                      <w:szCs w:val="21"/>
                    </w:rPr>
                    <w:t xml:space="preserve">ess all the supplier’s business </w:t>
                  </w:r>
                  <w:r w:rsidRPr="00B7375E">
                    <w:rPr>
                      <w:rFonts w:ascii="Arial" w:hAnsi="Arial" w:cs="Arial"/>
                      <w:sz w:val="21"/>
                      <w:szCs w:val="21"/>
                    </w:rPr>
                    <w:t>management processes to</w:t>
                  </w:r>
                  <w:r>
                    <w:rPr>
                      <w:rFonts w:ascii="Arial" w:hAnsi="Arial" w:cs="Arial"/>
                      <w:sz w:val="21"/>
                      <w:szCs w:val="21"/>
                    </w:rPr>
                    <w:t xml:space="preserve"> </w:t>
                  </w:r>
                  <w:r w:rsidRPr="00B7375E">
                    <w:rPr>
                      <w:rFonts w:ascii="Arial" w:hAnsi="Arial" w:cs="Arial"/>
                      <w:sz w:val="21"/>
                      <w:szCs w:val="21"/>
                    </w:rPr>
                    <w:t>ensure that all of Eskom’s requirements are fully met on a consistent basis.</w:t>
                  </w:r>
                </w:p>
                <w:p w14:paraId="56EC741B" w14:textId="77777777" w:rsidR="003E424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sz w:val="21"/>
                      <w:szCs w:val="21"/>
                    </w:rPr>
                  </w:pPr>
                  <w:r>
                    <w:rPr>
                      <w:rFonts w:ascii="Arial" w:hAnsi="Arial" w:cs="Arial"/>
                      <w:sz w:val="21"/>
                      <w:szCs w:val="21"/>
                    </w:rPr>
                    <w:t xml:space="preserve">The supplier shall submit a signed </w:t>
                  </w:r>
                  <w:r>
                    <w:rPr>
                      <w:rFonts w:ascii="Arial" w:hAnsi="Arial" w:cs="Arial"/>
                      <w:b/>
                      <w:bCs/>
                      <w:sz w:val="21"/>
                      <w:szCs w:val="21"/>
                    </w:rPr>
                    <w:t>quality policy</w:t>
                  </w:r>
                  <w:r>
                    <w:rPr>
                      <w:rFonts w:ascii="Arial" w:hAnsi="Arial" w:cs="Arial"/>
                      <w:sz w:val="21"/>
                      <w:szCs w:val="21"/>
                    </w:rPr>
                    <w:t>.</w:t>
                  </w:r>
                </w:p>
                <w:p w14:paraId="482F273E" w14:textId="77777777" w:rsidR="003E424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sz w:val="21"/>
                      <w:szCs w:val="21"/>
                    </w:rPr>
                  </w:pPr>
                  <w:r>
                    <w:rPr>
                      <w:rFonts w:ascii="Arial" w:hAnsi="Arial" w:cs="Arial"/>
                      <w:sz w:val="21"/>
                      <w:szCs w:val="21"/>
                    </w:rPr>
                    <w:t xml:space="preserve">The supplier shall submit a copy of    </w:t>
                  </w:r>
                </w:p>
                <w:p w14:paraId="540163E4" w14:textId="77777777" w:rsidR="003E424E" w:rsidRDefault="003E424E" w:rsidP="003E424E">
                  <w:pPr>
                    <w:autoSpaceDE w:val="0"/>
                    <w:autoSpaceDN w:val="0"/>
                    <w:adjustRightInd w:val="0"/>
                    <w:spacing w:after="0" w:line="240" w:lineRule="auto"/>
                    <w:jc w:val="both"/>
                    <w:rPr>
                      <w:rFonts w:ascii="Arial" w:hAnsi="Arial" w:cs="Arial"/>
                      <w:sz w:val="21"/>
                      <w:szCs w:val="21"/>
                    </w:rPr>
                  </w:pPr>
                  <w:r>
                    <w:rPr>
                      <w:rFonts w:ascii="Arial" w:hAnsi="Arial" w:cs="Arial"/>
                      <w:sz w:val="21"/>
                      <w:szCs w:val="21"/>
                    </w:rPr>
                    <w:t xml:space="preserve">   </w:t>
                  </w:r>
                  <w:r>
                    <w:rPr>
                      <w:rFonts w:ascii="Arial" w:hAnsi="Arial" w:cs="Arial"/>
                      <w:b/>
                      <w:bCs/>
                      <w:sz w:val="21"/>
                      <w:szCs w:val="21"/>
                    </w:rPr>
                    <w:t>quality objectives</w:t>
                  </w:r>
                  <w:r>
                    <w:rPr>
                      <w:rFonts w:ascii="Arial" w:hAnsi="Arial" w:cs="Arial"/>
                      <w:sz w:val="21"/>
                      <w:szCs w:val="21"/>
                    </w:rPr>
                    <w:t>.</w:t>
                  </w:r>
                </w:p>
                <w:p w14:paraId="54621105" w14:textId="77777777" w:rsidR="003E424E" w:rsidRPr="00B7375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sz w:val="21"/>
                      <w:szCs w:val="21"/>
                    </w:rPr>
                  </w:pPr>
                  <w:r>
                    <w:rPr>
                      <w:rFonts w:ascii="Arial" w:hAnsi="Arial" w:cs="Arial"/>
                      <w:sz w:val="21"/>
                      <w:szCs w:val="21"/>
                    </w:rPr>
                    <w:t xml:space="preserve">The supplier shall submit documented information for Control of Externally Provided </w:t>
                  </w:r>
                  <w:r w:rsidRPr="00B7375E">
                    <w:rPr>
                      <w:rFonts w:ascii="Arial" w:hAnsi="Arial" w:cs="Arial"/>
                      <w:sz w:val="21"/>
                      <w:szCs w:val="21"/>
                    </w:rPr>
                    <w:t>Processes, Products and Services.</w:t>
                  </w:r>
                </w:p>
                <w:p w14:paraId="5133DBEF" w14:textId="77777777" w:rsidR="003E424E" w:rsidRDefault="003E424E" w:rsidP="003E424E">
                  <w:pPr>
                    <w:pStyle w:val="ListParagraph"/>
                    <w:numPr>
                      <w:ilvl w:val="0"/>
                      <w:numId w:val="125"/>
                    </w:numPr>
                    <w:autoSpaceDE w:val="0"/>
                    <w:autoSpaceDN w:val="0"/>
                    <w:adjustRightInd w:val="0"/>
                    <w:spacing w:after="0" w:line="240" w:lineRule="auto"/>
                    <w:ind w:left="171" w:hanging="171"/>
                    <w:jc w:val="both"/>
                    <w:rPr>
                      <w:rFonts w:ascii="Arial" w:hAnsi="Arial" w:cs="Arial"/>
                      <w:sz w:val="21"/>
                      <w:szCs w:val="21"/>
                    </w:rPr>
                  </w:pPr>
                  <w:r>
                    <w:rPr>
                      <w:rFonts w:ascii="Arial" w:hAnsi="Arial" w:cs="Arial"/>
                      <w:sz w:val="21"/>
                      <w:szCs w:val="21"/>
                    </w:rPr>
                    <w:t xml:space="preserve">The supplier shall submit a copy of the documented information for roles, responsibilities and </w:t>
                  </w:r>
                  <w:r w:rsidRPr="00B7375E">
                    <w:rPr>
                      <w:rFonts w:ascii="Arial" w:hAnsi="Arial" w:cs="Arial"/>
                      <w:sz w:val="21"/>
                      <w:szCs w:val="21"/>
                    </w:rPr>
                    <w:t>authorities.</w:t>
                  </w:r>
                </w:p>
                <w:p w14:paraId="4D8947F9" w14:textId="77777777" w:rsidR="003E424E" w:rsidRPr="00550B92" w:rsidRDefault="003E424E" w:rsidP="003E424E">
                  <w:pPr>
                    <w:pStyle w:val="ListParagraph"/>
                    <w:numPr>
                      <w:ilvl w:val="0"/>
                      <w:numId w:val="124"/>
                    </w:numPr>
                    <w:autoSpaceDE w:val="0"/>
                    <w:autoSpaceDN w:val="0"/>
                    <w:adjustRightInd w:val="0"/>
                    <w:spacing w:after="0" w:line="240" w:lineRule="auto"/>
                    <w:ind w:left="171" w:hanging="171"/>
                    <w:jc w:val="both"/>
                    <w:rPr>
                      <w:rFonts w:ascii="Arial" w:hAnsi="Arial" w:cs="Arial"/>
                      <w:sz w:val="21"/>
                      <w:szCs w:val="21"/>
                    </w:rPr>
                  </w:pPr>
                  <w:r w:rsidRPr="00550B92">
                    <w:rPr>
                      <w:rFonts w:ascii="Arial" w:hAnsi="Arial" w:cs="Arial"/>
                      <w:sz w:val="21"/>
                      <w:szCs w:val="21"/>
                    </w:rPr>
                    <w:t xml:space="preserve">The Supplier shall submit a proposed Quality Table of Payments (Quality Payment Schedule) showing the relationships between </w:t>
                  </w:r>
                  <w:proofErr w:type="spellStart"/>
                  <w:r w:rsidRPr="00550B92">
                    <w:rPr>
                      <w:rFonts w:ascii="Arial" w:hAnsi="Arial" w:cs="Arial"/>
                      <w:sz w:val="21"/>
                      <w:szCs w:val="21"/>
                    </w:rPr>
                    <w:t>BoQ</w:t>
                  </w:r>
                  <w:proofErr w:type="spellEnd"/>
                  <w:r w:rsidRPr="00550B92">
                    <w:rPr>
                      <w:rFonts w:ascii="Arial" w:hAnsi="Arial" w:cs="Arial"/>
                      <w:sz w:val="21"/>
                      <w:szCs w:val="21"/>
                    </w:rPr>
                    <w:t>/Activity Schedule Items, draft programme Items, Inspection &amp; Test Plans/Quality Control Plans. Sign off by the Employer’s Quality department and proposed Payment Applications (Invoices) which will attest to the works having been done to required quality. This table must be finalised and approved by the Employer within 30 days of contract award.</w:t>
                  </w:r>
                </w:p>
                <w:p w14:paraId="269B07BB" w14:textId="77777777" w:rsidR="003E424E" w:rsidRDefault="003E424E" w:rsidP="003E424E">
                  <w:pPr>
                    <w:autoSpaceDE w:val="0"/>
                    <w:autoSpaceDN w:val="0"/>
                    <w:adjustRightInd w:val="0"/>
                    <w:spacing w:after="0" w:line="240" w:lineRule="auto"/>
                    <w:jc w:val="both"/>
                    <w:rPr>
                      <w:rFonts w:ascii="Arial" w:hAnsi="Arial" w:cs="Arial"/>
                      <w:sz w:val="21"/>
                      <w:szCs w:val="21"/>
                    </w:rPr>
                  </w:pPr>
                </w:p>
                <w:p w14:paraId="24845678" w14:textId="77777777" w:rsidR="003E424E" w:rsidRDefault="003E424E" w:rsidP="003E424E">
                  <w:pPr>
                    <w:tabs>
                      <w:tab w:val="left" w:pos="357"/>
                    </w:tabs>
                    <w:spacing w:after="0" w:line="240" w:lineRule="auto"/>
                    <w:jc w:val="both"/>
                    <w:rPr>
                      <w:rFonts w:ascii="Arial" w:hAnsi="Arial" w:cs="Arial"/>
                      <w:lang w:val="en-US"/>
                    </w:rPr>
                  </w:pPr>
                  <w:r>
                    <w:rPr>
                      <w:rFonts w:ascii="Arial" w:hAnsi="Arial" w:cs="Arial"/>
                    </w:rPr>
                    <w:t xml:space="preserve">Note: specific </w:t>
                  </w:r>
                  <w:r w:rsidRPr="009624C7">
                    <w:rPr>
                      <w:rFonts w:ascii="Arial" w:hAnsi="Arial" w:cs="Arial"/>
                    </w:rPr>
                    <w:t xml:space="preserve">requirements per tender will be selected using the List of Tender </w:t>
                  </w:r>
                  <w:r>
                    <w:rPr>
                      <w:rFonts w:ascii="Arial" w:hAnsi="Arial" w:cs="Arial"/>
                    </w:rPr>
                    <w:t>returnable document (240-12248652)</w:t>
                  </w:r>
                </w:p>
                <w:p w14:paraId="03F602A7" w14:textId="77777777" w:rsidR="003E424E" w:rsidRDefault="003E424E" w:rsidP="003E424E">
                  <w:pPr>
                    <w:tabs>
                      <w:tab w:val="left" w:pos="357"/>
                    </w:tabs>
                    <w:spacing w:after="0" w:line="240" w:lineRule="auto"/>
                    <w:jc w:val="both"/>
                    <w:rPr>
                      <w:rFonts w:ascii="Arial" w:hAnsi="Arial" w:cs="Arial"/>
                      <w:lang w:val="en-US"/>
                    </w:rPr>
                  </w:pPr>
                </w:p>
                <w:p w14:paraId="0FD077F8" w14:textId="77777777" w:rsidR="003E424E" w:rsidRPr="00AD5C63" w:rsidRDefault="003E424E" w:rsidP="003E424E">
                  <w:pPr>
                    <w:pStyle w:val="ListParagraph"/>
                    <w:numPr>
                      <w:ilvl w:val="0"/>
                      <w:numId w:val="124"/>
                    </w:numPr>
                    <w:autoSpaceDE w:val="0"/>
                    <w:autoSpaceDN w:val="0"/>
                    <w:adjustRightInd w:val="0"/>
                    <w:spacing w:after="0" w:line="240" w:lineRule="auto"/>
                    <w:ind w:left="171" w:hanging="171"/>
                    <w:jc w:val="both"/>
                    <w:rPr>
                      <w:rFonts w:ascii="Arial" w:hAnsi="Arial" w:cs="Arial"/>
                      <w:lang w:val="en-US"/>
                    </w:rPr>
                  </w:pPr>
                  <w:r w:rsidRPr="00AD5C63">
                    <w:rPr>
                      <w:rFonts w:ascii="Arial" w:hAnsi="Arial" w:cs="Arial"/>
                      <w:sz w:val="21"/>
                      <w:szCs w:val="21"/>
                    </w:rPr>
                    <w:t>The Supplier shall comply with the quality requirements as stated in 2</w:t>
                  </w:r>
                  <w:r>
                    <w:rPr>
                      <w:rFonts w:ascii="Arial" w:hAnsi="Arial" w:cs="Arial"/>
                      <w:sz w:val="21"/>
                      <w:szCs w:val="21"/>
                    </w:rPr>
                    <w:t>40-105658000 - Supplier Quality</w:t>
                  </w:r>
                </w:p>
                <w:p w14:paraId="4B971A84" w14:textId="77777777" w:rsidR="003E424E" w:rsidRDefault="003E424E" w:rsidP="003E424E">
                  <w:pPr>
                    <w:pStyle w:val="ListParagraph"/>
                    <w:autoSpaceDE w:val="0"/>
                    <w:autoSpaceDN w:val="0"/>
                    <w:adjustRightInd w:val="0"/>
                    <w:spacing w:after="0" w:line="240" w:lineRule="auto"/>
                    <w:ind w:left="171"/>
                    <w:jc w:val="both"/>
                    <w:rPr>
                      <w:rFonts w:ascii="Arial" w:hAnsi="Arial" w:cs="Arial"/>
                      <w:lang w:val="en-US"/>
                    </w:rPr>
                  </w:pPr>
                  <w:r w:rsidRPr="00AD5C63">
                    <w:rPr>
                      <w:rFonts w:ascii="Arial" w:hAnsi="Arial" w:cs="Arial"/>
                      <w:sz w:val="21"/>
                      <w:szCs w:val="21"/>
                    </w:rPr>
                    <w:t>Management Specification.</w:t>
                  </w:r>
                  <w:r w:rsidRPr="001B1B6F">
                    <w:rPr>
                      <w:rFonts w:ascii="Arial" w:hAnsi="Arial" w:cs="Arial"/>
                      <w:lang w:val="en-US"/>
                    </w:rPr>
                    <w:t xml:space="preserve"> </w:t>
                  </w:r>
                </w:p>
                <w:p w14:paraId="7EE12758" w14:textId="77777777" w:rsidR="003E424E" w:rsidRPr="000819C4" w:rsidRDefault="003E424E" w:rsidP="003E424E">
                  <w:pPr>
                    <w:pStyle w:val="ListParagraph"/>
                    <w:numPr>
                      <w:ilvl w:val="0"/>
                      <w:numId w:val="124"/>
                    </w:numPr>
                    <w:autoSpaceDE w:val="0"/>
                    <w:autoSpaceDN w:val="0"/>
                    <w:adjustRightInd w:val="0"/>
                    <w:spacing w:after="0" w:line="240" w:lineRule="auto"/>
                    <w:ind w:left="171" w:hanging="171"/>
                    <w:jc w:val="both"/>
                    <w:rPr>
                      <w:rFonts w:ascii="Arial" w:hAnsi="Arial" w:cs="Arial"/>
                      <w:lang w:val="en-US"/>
                    </w:rPr>
                  </w:pPr>
                  <w:r w:rsidRPr="000819C4">
                    <w:rPr>
                      <w:rFonts w:ascii="Arial" w:hAnsi="Arial" w:cs="Arial"/>
                      <w:lang w:val="en-US"/>
                    </w:rPr>
                    <w:t xml:space="preserve">Compliance with Category 4 quality requirements and all other relevant requirements are mandatory. </w:t>
                  </w:r>
                </w:p>
                <w:p w14:paraId="1EAF62AB" w14:textId="77777777" w:rsidR="003E424E" w:rsidRDefault="003E424E" w:rsidP="003E424E">
                  <w:pPr>
                    <w:pStyle w:val="ListParagraph"/>
                    <w:numPr>
                      <w:ilvl w:val="0"/>
                      <w:numId w:val="124"/>
                    </w:numPr>
                    <w:autoSpaceDE w:val="0"/>
                    <w:autoSpaceDN w:val="0"/>
                    <w:adjustRightInd w:val="0"/>
                    <w:spacing w:after="0" w:line="240" w:lineRule="auto"/>
                    <w:ind w:left="171" w:hanging="171"/>
                    <w:jc w:val="both"/>
                    <w:rPr>
                      <w:rFonts w:ascii="Arial" w:hAnsi="Arial" w:cs="Arial"/>
                      <w:lang w:val="en-US"/>
                    </w:rPr>
                  </w:pPr>
                  <w:r>
                    <w:rPr>
                      <w:rFonts w:ascii="Arial" w:hAnsi="Arial" w:cs="Arial"/>
                      <w:lang w:val="en-US"/>
                    </w:rPr>
                    <w:t xml:space="preserve">Compliance with all Eskom </w:t>
                  </w:r>
                  <w:r w:rsidRPr="001B1B6F">
                    <w:rPr>
                      <w:rFonts w:ascii="Arial" w:hAnsi="Arial" w:cs="Arial"/>
                      <w:lang w:val="en-US"/>
                    </w:rPr>
                    <w:t xml:space="preserve">standards and governance is essential for all aspects of the </w:t>
                  </w:r>
                  <w:proofErr w:type="gramStart"/>
                  <w:r w:rsidRPr="001B1B6F">
                    <w:rPr>
                      <w:rFonts w:ascii="Arial" w:hAnsi="Arial" w:cs="Arial"/>
                      <w:lang w:val="en-US"/>
                    </w:rPr>
                    <w:t>works</w:t>
                  </w:r>
                  <w:proofErr w:type="gramEnd"/>
                  <w:r w:rsidRPr="001B1B6F">
                    <w:rPr>
                      <w:rFonts w:ascii="Arial" w:hAnsi="Arial" w:cs="Arial"/>
                      <w:lang w:val="en-US"/>
                    </w:rPr>
                    <w:t xml:space="preserve"> including mechanical, </w:t>
                  </w:r>
                  <w:r>
                    <w:rPr>
                      <w:rFonts w:ascii="Arial" w:hAnsi="Arial" w:cs="Arial"/>
                      <w:lang w:val="en-US"/>
                    </w:rPr>
                    <w:t xml:space="preserve">C&amp;I, </w:t>
                  </w:r>
                  <w:r w:rsidRPr="001B1B6F">
                    <w:rPr>
                      <w:rFonts w:ascii="Arial" w:hAnsi="Arial" w:cs="Arial"/>
                      <w:lang w:val="en-US"/>
                    </w:rPr>
                    <w:t>civil, metallurgical, non-destruc</w:t>
                  </w:r>
                  <w:r>
                    <w:rPr>
                      <w:rFonts w:ascii="Arial" w:hAnsi="Arial" w:cs="Arial"/>
                      <w:lang w:val="en-US"/>
                    </w:rPr>
                    <w:t xml:space="preserve">tive </w:t>
                  </w:r>
                  <w:r w:rsidRPr="001B1B6F">
                    <w:rPr>
                      <w:rFonts w:ascii="Arial" w:hAnsi="Arial" w:cs="Arial"/>
                      <w:lang w:val="en-US"/>
                    </w:rPr>
                    <w:t>testing, electrical, structural</w:t>
                  </w:r>
                  <w:r>
                    <w:rPr>
                      <w:rFonts w:ascii="Arial" w:hAnsi="Arial" w:cs="Arial"/>
                      <w:lang w:val="en-US"/>
                    </w:rPr>
                    <w:t>, administration</w:t>
                  </w:r>
                  <w:r w:rsidRPr="001B1B6F">
                    <w:rPr>
                      <w:rFonts w:ascii="Arial" w:hAnsi="Arial" w:cs="Arial"/>
                      <w:lang w:val="en-US"/>
                    </w:rPr>
                    <w:t xml:space="preserve"> and all other aspects.</w:t>
                  </w:r>
                </w:p>
                <w:p w14:paraId="4968EBCC" w14:textId="77777777" w:rsidR="003E424E" w:rsidRDefault="003E424E" w:rsidP="003E424E">
                  <w:pPr>
                    <w:pStyle w:val="ListParagraph"/>
                    <w:autoSpaceDE w:val="0"/>
                    <w:autoSpaceDN w:val="0"/>
                    <w:adjustRightInd w:val="0"/>
                    <w:spacing w:after="0" w:line="240" w:lineRule="auto"/>
                    <w:ind w:left="171"/>
                    <w:jc w:val="both"/>
                    <w:rPr>
                      <w:rFonts w:ascii="Arial" w:hAnsi="Arial" w:cs="Arial"/>
                      <w:lang w:val="en-US"/>
                    </w:rPr>
                  </w:pPr>
                </w:p>
                <w:p w14:paraId="592ADB5B" w14:textId="77777777" w:rsidR="003E424E" w:rsidRPr="00807149" w:rsidRDefault="003E424E" w:rsidP="003E424E">
                  <w:pPr>
                    <w:autoSpaceDE w:val="0"/>
                    <w:autoSpaceDN w:val="0"/>
                    <w:adjustRightInd w:val="0"/>
                    <w:spacing w:after="0" w:line="240" w:lineRule="auto"/>
                    <w:jc w:val="both"/>
                    <w:rPr>
                      <w:rFonts w:ascii="Arial" w:hAnsi="Arial" w:cs="Arial"/>
                      <w:b/>
                      <w:lang w:val="en-US"/>
                    </w:rPr>
                  </w:pPr>
                  <w:r w:rsidRPr="00807149">
                    <w:rPr>
                      <w:rFonts w:ascii="Arial" w:hAnsi="Arial" w:cs="Arial"/>
                      <w:b/>
                      <w:lang w:val="en-US"/>
                    </w:rPr>
                    <w:t>Quality: Specific Requirements</w:t>
                  </w:r>
                </w:p>
                <w:p w14:paraId="5C2E21A0" w14:textId="77777777" w:rsidR="003E424E" w:rsidRDefault="003E424E" w:rsidP="003E424E">
                  <w:pPr>
                    <w:numPr>
                      <w:ilvl w:val="0"/>
                      <w:numId w:val="126"/>
                    </w:numPr>
                    <w:tabs>
                      <w:tab w:val="left" w:pos="357"/>
                    </w:tabs>
                    <w:spacing w:after="0" w:line="240" w:lineRule="auto"/>
                    <w:ind w:left="313" w:hanging="284"/>
                    <w:jc w:val="both"/>
                    <w:rPr>
                      <w:rFonts w:ascii="Arial" w:hAnsi="Arial" w:cs="Arial"/>
                      <w:lang w:val="en-US"/>
                    </w:rPr>
                  </w:pPr>
                  <w:r>
                    <w:rPr>
                      <w:rFonts w:ascii="Arial" w:hAnsi="Arial" w:cs="Arial"/>
                    </w:rPr>
                    <w:t xml:space="preserve">An assessment/visit of the Suppliers facilities will be conducted if required by Eskom. </w:t>
                  </w:r>
                </w:p>
                <w:p w14:paraId="70CCE2B8" w14:textId="77777777" w:rsidR="003E424E" w:rsidRPr="00935DA6" w:rsidRDefault="003E424E" w:rsidP="003E424E">
                  <w:pPr>
                    <w:autoSpaceDE w:val="0"/>
                    <w:autoSpaceDN w:val="0"/>
                    <w:adjustRightInd w:val="0"/>
                    <w:spacing w:after="0" w:line="240" w:lineRule="auto"/>
                    <w:rPr>
                      <w:rFonts w:ascii="Arial" w:hAnsi="Arial" w:cs="Arial"/>
                      <w:sz w:val="21"/>
                      <w:szCs w:val="21"/>
                    </w:rPr>
                  </w:pPr>
                </w:p>
              </w:tc>
              <w:tc>
                <w:tcPr>
                  <w:tcW w:w="1106" w:type="dxa"/>
                  <w:noWrap/>
                  <w:tcMar>
                    <w:top w:w="0" w:type="dxa"/>
                    <w:left w:w="108" w:type="dxa"/>
                    <w:bottom w:w="0" w:type="dxa"/>
                    <w:right w:w="108" w:type="dxa"/>
                  </w:tcMar>
                  <w:vAlign w:val="center"/>
                  <w:hideMark/>
                </w:tcPr>
                <w:p w14:paraId="7F22A6C0" w14:textId="77777777" w:rsidR="003E424E" w:rsidRPr="001B1B6F" w:rsidRDefault="003E424E" w:rsidP="003E424E">
                  <w:pPr>
                    <w:rPr>
                      <w:rFonts w:ascii="Arial" w:hAnsi="Arial" w:cs="Arial"/>
                    </w:rPr>
                  </w:pPr>
                  <w:r w:rsidRPr="001B1B6F">
                    <w:rPr>
                      <w:rFonts w:ascii="Arial" w:hAnsi="Arial" w:cs="Arial"/>
                    </w:rPr>
                    <w:t xml:space="preserve">Pre award </w:t>
                  </w:r>
                </w:p>
              </w:tc>
            </w:tr>
          </w:tbl>
          <w:p w14:paraId="6AAC686C" w14:textId="77777777" w:rsidR="003E424E" w:rsidRDefault="003E424E" w:rsidP="003E424E">
            <w:pPr>
              <w:jc w:val="both"/>
              <w:rPr>
                <w:rFonts w:ascii="Arial" w:hAnsi="Arial" w:cs="Arial"/>
                <w:b/>
                <w:iCs/>
              </w:rPr>
            </w:pPr>
          </w:p>
          <w:p w14:paraId="732EF5A3" w14:textId="77777777" w:rsidR="003E424E" w:rsidRDefault="003E424E" w:rsidP="003E424E">
            <w:pPr>
              <w:jc w:val="both"/>
              <w:rPr>
                <w:rFonts w:ascii="Arial" w:hAnsi="Arial" w:cs="Arial"/>
                <w:b/>
                <w:iCs/>
              </w:rPr>
            </w:pPr>
          </w:p>
          <w:p w14:paraId="6B925876" w14:textId="77777777" w:rsidR="003E424E" w:rsidRDefault="003E424E" w:rsidP="003E424E">
            <w:pPr>
              <w:jc w:val="both"/>
              <w:rPr>
                <w:rFonts w:ascii="Arial" w:hAnsi="Arial" w:cs="Arial"/>
                <w:b/>
                <w:iCs/>
              </w:rPr>
            </w:pPr>
          </w:p>
          <w:p w14:paraId="72B5E3EE" w14:textId="77777777" w:rsidR="003E424E" w:rsidRDefault="003E424E" w:rsidP="003E424E">
            <w:pPr>
              <w:jc w:val="both"/>
              <w:rPr>
                <w:rFonts w:ascii="Arial" w:hAnsi="Arial" w:cs="Arial"/>
                <w:b/>
                <w:iCs/>
              </w:rPr>
            </w:pPr>
          </w:p>
          <w:p w14:paraId="58BC2C6A" w14:textId="32DC8B9F" w:rsidR="003E424E" w:rsidRPr="0008670A" w:rsidRDefault="003E424E" w:rsidP="003E424E">
            <w:pPr>
              <w:rPr>
                <w:rFonts w:ascii="Arial" w:hAnsi="Arial" w:cs="Arial"/>
                <w:b/>
                <w:lang w:val="en-US"/>
              </w:rPr>
            </w:pPr>
          </w:p>
        </w:tc>
      </w:tr>
      <w:tr w:rsidR="003E424E" w:rsidRPr="005D5883" w14:paraId="627DA5D9" w14:textId="77777777" w:rsidTr="004A602A">
        <w:trPr>
          <w:jc w:val="center"/>
        </w:trPr>
        <w:tc>
          <w:tcPr>
            <w:tcW w:w="3714" w:type="dxa"/>
          </w:tcPr>
          <w:p w14:paraId="60583C85" w14:textId="5F3CBF98" w:rsidR="003E424E" w:rsidRPr="008B6DA0" w:rsidRDefault="003E424E" w:rsidP="003E424E">
            <w:pPr>
              <w:ind w:left="447" w:hanging="447"/>
              <w:contextualSpacing/>
              <w:rPr>
                <w:rFonts w:ascii="Arial" w:hAnsi="Arial" w:cs="Arial"/>
                <w:lang w:val="en-US"/>
              </w:rPr>
            </w:pPr>
            <w:r>
              <w:rPr>
                <w:rFonts w:ascii="Arial" w:hAnsi="Arial" w:cs="Arial"/>
                <w:lang w:val="en-US"/>
              </w:rPr>
              <w:t xml:space="preserve">3.24 Sign form of Agreement/ </w:t>
            </w:r>
            <w:r w:rsidRPr="00013802">
              <w:rPr>
                <w:rFonts w:ascii="Arial" w:hAnsi="Arial" w:cs="Arial"/>
                <w:lang w:val="en-US"/>
              </w:rPr>
              <w:t>Contractual Condition</w:t>
            </w:r>
            <w:r>
              <w:rPr>
                <w:rFonts w:ascii="Arial" w:hAnsi="Arial" w:cs="Arial"/>
                <w:lang w:val="en-US"/>
              </w:rPr>
              <w:t>s</w:t>
            </w:r>
          </w:p>
        </w:tc>
        <w:tc>
          <w:tcPr>
            <w:tcW w:w="6923" w:type="dxa"/>
          </w:tcPr>
          <w:p w14:paraId="2235E617" w14:textId="5B35D76A" w:rsidR="003E424E" w:rsidRDefault="003E424E" w:rsidP="003E424E">
            <w:pPr>
              <w:contextualSpacing/>
              <w:jc w:val="both"/>
              <w:rPr>
                <w:rFonts w:ascii="Arial" w:hAnsi="Arial" w:cs="Arial"/>
                <w:b/>
                <w:iCs/>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the contract will be </w:t>
            </w:r>
            <w:r w:rsidRPr="004D7E8F">
              <w:rPr>
                <w:rFonts w:ascii="Arial" w:hAnsi="Arial" w:cs="Arial"/>
                <w:lang w:val="en-US"/>
              </w:rPr>
              <w:t xml:space="preserve">the </w:t>
            </w:r>
            <w:r w:rsidRPr="004D7E8F">
              <w:rPr>
                <w:rFonts w:ascii="Arial" w:hAnsi="Arial" w:cs="Arial"/>
                <w:b/>
                <w:lang w:val="en-US"/>
              </w:rPr>
              <w:t>NEC 3</w:t>
            </w:r>
            <w:r w:rsidRPr="004D7E8F">
              <w:rPr>
                <w:rFonts w:ascii="Arial" w:hAnsi="Arial" w:cs="Arial"/>
                <w:b/>
                <w:iCs/>
                <w:lang w:val="en-US"/>
              </w:rPr>
              <w:t xml:space="preserve"> Terms and Service Contract.</w:t>
            </w:r>
          </w:p>
          <w:p w14:paraId="101D299B" w14:textId="77777777" w:rsidR="00DB3A65" w:rsidRDefault="00DB3A65" w:rsidP="003E424E">
            <w:pPr>
              <w:contextualSpacing/>
              <w:jc w:val="both"/>
              <w:rPr>
                <w:rFonts w:ascii="Arial" w:hAnsi="Arial" w:cs="Arial"/>
                <w:b/>
                <w:iCs/>
                <w:lang w:val="en-US"/>
              </w:rPr>
            </w:pPr>
          </w:p>
          <w:p w14:paraId="34169C79" w14:textId="755BF145" w:rsidR="003E424E" w:rsidRPr="00DB3A65" w:rsidRDefault="00DB3A65" w:rsidP="00DB3A65">
            <w:pPr>
              <w:contextualSpacing/>
              <w:jc w:val="both"/>
              <w:rPr>
                <w:rFonts w:ascii="Arial" w:hAnsi="Arial" w:cs="Arial"/>
                <w:b/>
                <w:iCs/>
                <w:lang w:val="en-US"/>
              </w:rPr>
            </w:pPr>
            <w:r>
              <w:rPr>
                <w:rFonts w:ascii="Arial" w:hAnsi="Arial" w:cs="Arial"/>
                <w:b/>
                <w:iCs/>
                <w:lang w:val="en-US"/>
              </w:rPr>
              <w:t>Attached as Annexure M.</w:t>
            </w:r>
          </w:p>
        </w:tc>
      </w:tr>
      <w:tr w:rsidR="003E424E" w:rsidRPr="005D5883" w14:paraId="749E90DC" w14:textId="77777777" w:rsidTr="004A602A">
        <w:trPr>
          <w:jc w:val="center"/>
        </w:trPr>
        <w:tc>
          <w:tcPr>
            <w:tcW w:w="3714" w:type="dxa"/>
          </w:tcPr>
          <w:p w14:paraId="592E6936" w14:textId="0EE496D5" w:rsidR="003E424E" w:rsidRDefault="003E424E" w:rsidP="00DB3A65">
            <w:pPr>
              <w:ind w:left="447" w:hanging="425"/>
              <w:contextualSpacing/>
              <w:rPr>
                <w:rFonts w:ascii="Arial" w:hAnsi="Arial" w:cs="Arial"/>
                <w:lang w:val="en-US"/>
              </w:rPr>
            </w:pPr>
            <w:r>
              <w:rPr>
                <w:rFonts w:ascii="Arial" w:hAnsi="Arial" w:cs="Arial"/>
                <w:lang w:val="en-US"/>
              </w:rPr>
              <w:t xml:space="preserve">2.28 </w:t>
            </w:r>
            <w:r w:rsidRPr="002E5553">
              <w:rPr>
                <w:rFonts w:ascii="Arial" w:hAnsi="Arial" w:cs="Arial"/>
                <w:lang w:val="en-US"/>
              </w:rPr>
              <w:t>CIDB Requirements (where applicable for Engineering and Construction Works Contracts)</w:t>
            </w:r>
          </w:p>
          <w:p w14:paraId="54946127" w14:textId="77777777" w:rsidR="003E424E" w:rsidRDefault="003E424E" w:rsidP="003E424E">
            <w:pPr>
              <w:contextualSpacing/>
              <w:rPr>
                <w:rFonts w:ascii="Arial" w:hAnsi="Arial" w:cs="Arial"/>
                <w:lang w:val="en-US"/>
              </w:rPr>
            </w:pPr>
          </w:p>
          <w:p w14:paraId="26EEC603" w14:textId="0C027021" w:rsidR="003E424E" w:rsidRPr="002E5553" w:rsidRDefault="003E424E" w:rsidP="003E424E">
            <w:pPr>
              <w:contextualSpacing/>
              <w:rPr>
                <w:rFonts w:ascii="Arial" w:hAnsi="Arial" w:cs="Arial"/>
                <w:lang w:val="en-US"/>
              </w:rPr>
            </w:pPr>
          </w:p>
        </w:tc>
        <w:tc>
          <w:tcPr>
            <w:tcW w:w="6923" w:type="dxa"/>
          </w:tcPr>
          <w:p w14:paraId="312F23C7" w14:textId="5EB423A7" w:rsidR="003E424E" w:rsidRPr="00DB3A65" w:rsidRDefault="00DB3A65" w:rsidP="003E424E">
            <w:pPr>
              <w:rPr>
                <w:rFonts w:ascii="Arial" w:hAnsi="Arial" w:cs="Arial"/>
                <w:bCs/>
                <w:lang w:val="en-US"/>
              </w:rPr>
            </w:pPr>
            <w:r w:rsidRPr="00DB3A65">
              <w:rPr>
                <w:rFonts w:ascii="Arial" w:hAnsi="Arial" w:cs="Arial"/>
                <w:bCs/>
                <w:iCs/>
                <w:lang w:val="en-US"/>
              </w:rPr>
              <w:t>N</w:t>
            </w:r>
            <w:r w:rsidR="003E424E" w:rsidRPr="00DB3A65">
              <w:rPr>
                <w:rFonts w:ascii="Arial" w:hAnsi="Arial" w:cs="Arial"/>
                <w:bCs/>
                <w:iCs/>
                <w:lang w:val="en-US"/>
              </w:rPr>
              <w:t xml:space="preserve">ot </w:t>
            </w:r>
            <w:r w:rsidRPr="00DB3A65">
              <w:rPr>
                <w:rFonts w:ascii="Arial" w:hAnsi="Arial" w:cs="Arial"/>
                <w:bCs/>
                <w:iCs/>
                <w:lang w:val="en-US"/>
              </w:rPr>
              <w:t>A</w:t>
            </w:r>
            <w:r w:rsidR="003E424E" w:rsidRPr="00DB3A65">
              <w:rPr>
                <w:rFonts w:ascii="Arial" w:hAnsi="Arial" w:cs="Arial"/>
                <w:bCs/>
                <w:iCs/>
                <w:lang w:val="en-US"/>
              </w:rPr>
              <w:t>pplicable</w:t>
            </w:r>
            <w:r w:rsidR="003E424E" w:rsidRPr="00DB3A65">
              <w:rPr>
                <w:rFonts w:ascii="Arial" w:hAnsi="Arial" w:cs="Arial"/>
                <w:bCs/>
                <w:i/>
                <w:lang w:val="en-US"/>
              </w:rPr>
              <w:t>.</w:t>
            </w:r>
          </w:p>
          <w:p w14:paraId="5047FC15" w14:textId="6343EBAF" w:rsidR="003E424E" w:rsidRPr="0063215C" w:rsidRDefault="003E424E" w:rsidP="00DB3A65">
            <w:pPr>
              <w:rPr>
                <w:rFonts w:ascii="Arial" w:hAnsi="Arial" w:cs="Arial"/>
                <w:lang w:val="en-US"/>
              </w:rPr>
            </w:pPr>
          </w:p>
        </w:tc>
      </w:tr>
      <w:tr w:rsidR="003E424E" w:rsidRPr="005D5883" w14:paraId="421D6278" w14:textId="77777777" w:rsidTr="004A602A">
        <w:trPr>
          <w:jc w:val="center"/>
        </w:trPr>
        <w:tc>
          <w:tcPr>
            <w:tcW w:w="3714" w:type="dxa"/>
          </w:tcPr>
          <w:p w14:paraId="6DFDF8BA" w14:textId="10895717" w:rsidR="003E424E" w:rsidRPr="004D7E8F" w:rsidRDefault="003E424E" w:rsidP="003E424E">
            <w:pPr>
              <w:pStyle w:val="ListParagraph"/>
              <w:ind w:left="447" w:hanging="425"/>
              <w:rPr>
                <w:rFonts w:ascii="Arial" w:hAnsi="Arial" w:cs="Arial"/>
                <w:b/>
                <w:b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r w:rsidRPr="004D7E8F">
              <w:rPr>
                <w:rFonts w:ascii="Arial" w:hAnsi="Arial" w:cs="Arial"/>
                <w:lang w:val="en-US"/>
              </w:rPr>
              <w:t>not applicable</w:t>
            </w:r>
            <w:r>
              <w:rPr>
                <w:rFonts w:ascii="Arial" w:hAnsi="Arial" w:cs="Arial"/>
                <w:lang w:val="en-US"/>
              </w:rPr>
              <w:t>.</w:t>
            </w:r>
          </w:p>
          <w:p w14:paraId="536EF6C6" w14:textId="77777777" w:rsidR="003E424E" w:rsidRDefault="003E424E" w:rsidP="003E424E">
            <w:pPr>
              <w:ind w:left="447" w:hanging="425"/>
              <w:contextualSpacing/>
              <w:rPr>
                <w:rFonts w:ascii="Arial" w:hAnsi="Arial" w:cs="Arial"/>
                <w:lang w:val="en-US"/>
              </w:rPr>
            </w:pPr>
          </w:p>
        </w:tc>
        <w:tc>
          <w:tcPr>
            <w:tcW w:w="6923" w:type="dxa"/>
          </w:tcPr>
          <w:p w14:paraId="1654A78C" w14:textId="3EC7EA39" w:rsidR="003E424E" w:rsidRPr="006D6111" w:rsidRDefault="00DB3A65" w:rsidP="003E424E">
            <w:pPr>
              <w:pStyle w:val="ListParagraph"/>
              <w:ind w:left="0"/>
              <w:rPr>
                <w:rFonts w:ascii="Arial" w:hAnsi="Arial" w:cs="Arial"/>
                <w:lang w:val="en-US"/>
              </w:rPr>
            </w:pPr>
            <w:r>
              <w:rPr>
                <w:rFonts w:ascii="Arial" w:hAnsi="Arial" w:cs="Arial"/>
                <w:lang w:val="en-US"/>
              </w:rPr>
              <w:t>Not Applicable.</w:t>
            </w:r>
          </w:p>
          <w:p w14:paraId="62FDEA96" w14:textId="080EF5A7" w:rsidR="003E424E" w:rsidRPr="00DB3A65" w:rsidRDefault="003E424E" w:rsidP="00DB3A65">
            <w:pPr>
              <w:pStyle w:val="ListParagraph"/>
              <w:ind w:left="0"/>
              <w:rPr>
                <w:rFonts w:ascii="Arial" w:hAnsi="Arial" w:cs="Arial"/>
                <w:b/>
                <w:bCs/>
                <w:i/>
                <w:iCs/>
              </w:rPr>
            </w:pPr>
          </w:p>
        </w:tc>
      </w:tr>
      <w:tr w:rsidR="003E424E" w:rsidRPr="005D5883" w14:paraId="19DDA5D2" w14:textId="77777777" w:rsidTr="004A602A">
        <w:trPr>
          <w:jc w:val="center"/>
        </w:trPr>
        <w:tc>
          <w:tcPr>
            <w:tcW w:w="3714" w:type="dxa"/>
          </w:tcPr>
          <w:p w14:paraId="5E38B822" w14:textId="11B60F09" w:rsidR="003E424E" w:rsidRPr="00C50127" w:rsidRDefault="003E424E" w:rsidP="003E424E">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 xml:space="preserve">Contract Participation Goals </w:t>
            </w:r>
            <w:proofErr w:type="gramStart"/>
            <w:r w:rsidRPr="00D7421B">
              <w:rPr>
                <w:rFonts w:ascii="Arial" w:hAnsi="Arial" w:cs="Arial"/>
                <w:lang w:val="en-US"/>
              </w:rPr>
              <w:t>is</w:t>
            </w:r>
            <w:proofErr w:type="gramEnd"/>
            <w:r w:rsidRPr="00D7421B">
              <w:rPr>
                <w:rFonts w:ascii="Arial" w:hAnsi="Arial" w:cs="Arial"/>
                <w:lang w:val="en-US"/>
              </w:rPr>
              <w:t xml:space="preserve"> </w:t>
            </w:r>
            <w:r w:rsidRPr="004D7E8F">
              <w:rPr>
                <w:rFonts w:ascii="Arial" w:hAnsi="Arial" w:cs="Arial"/>
                <w:lang w:val="en-US"/>
              </w:rPr>
              <w:t>not applicable</w:t>
            </w:r>
            <w:r>
              <w:rPr>
                <w:rFonts w:ascii="Arial" w:hAnsi="Arial" w:cs="Arial"/>
                <w:i/>
                <w:iCs/>
                <w:lang w:val="en-US"/>
              </w:rPr>
              <w:t>.</w:t>
            </w:r>
          </w:p>
          <w:p w14:paraId="197C54EC" w14:textId="77777777" w:rsidR="003E424E" w:rsidRDefault="003E424E" w:rsidP="003E424E">
            <w:pPr>
              <w:ind w:left="447" w:hanging="425"/>
              <w:contextualSpacing/>
              <w:rPr>
                <w:rFonts w:ascii="Arial" w:hAnsi="Arial" w:cs="Arial"/>
                <w:lang w:val="en-US"/>
              </w:rPr>
            </w:pPr>
          </w:p>
        </w:tc>
        <w:tc>
          <w:tcPr>
            <w:tcW w:w="6923" w:type="dxa"/>
          </w:tcPr>
          <w:p w14:paraId="733448AA" w14:textId="029EE9BB" w:rsidR="003E424E" w:rsidRPr="00DB3A65" w:rsidRDefault="00DB3A65" w:rsidP="00DB3A65">
            <w:pPr>
              <w:rPr>
                <w:rFonts w:ascii="Arial" w:hAnsi="Arial" w:cs="Arial"/>
                <w:bCs/>
                <w:iCs/>
                <w:lang w:val="en-US"/>
              </w:rPr>
            </w:pPr>
            <w:r w:rsidRPr="00DB3A65">
              <w:rPr>
                <w:rFonts w:ascii="Arial" w:hAnsi="Arial" w:cs="Arial"/>
                <w:bCs/>
                <w:iCs/>
                <w:lang w:val="en-US"/>
              </w:rPr>
              <w:t>Not Applicable.</w:t>
            </w:r>
          </w:p>
          <w:p w14:paraId="37D49A9E" w14:textId="77777777" w:rsidR="003E424E" w:rsidRPr="00C50127" w:rsidRDefault="003E424E" w:rsidP="003E424E">
            <w:pPr>
              <w:pStyle w:val="ListParagraph"/>
              <w:rPr>
                <w:rFonts w:ascii="Arial" w:hAnsi="Arial" w:cs="Arial"/>
                <w:b/>
                <w:i/>
                <w:highlight w:val="cyan"/>
                <w:lang w:val="en-US"/>
              </w:rPr>
            </w:pPr>
          </w:p>
          <w:p w14:paraId="51D2AA57" w14:textId="77777777" w:rsidR="003E424E" w:rsidRPr="002E5553" w:rsidRDefault="003E424E" w:rsidP="00DB3A65">
            <w:pPr>
              <w:pStyle w:val="ListParagraph"/>
              <w:ind w:left="145"/>
              <w:rPr>
                <w:rFonts w:ascii="Arial" w:hAnsi="Arial" w:cs="Arial"/>
                <w:lang w:val="en-US"/>
              </w:rPr>
            </w:pPr>
          </w:p>
        </w:tc>
      </w:tr>
    </w:tbl>
    <w:p w14:paraId="65C42CA9" w14:textId="77777777" w:rsidR="004D7E8F" w:rsidRDefault="004D7E8F" w:rsidP="0068314B">
      <w:pPr>
        <w:spacing w:before="480"/>
        <w:ind w:left="710" w:hanging="1277"/>
        <w:jc w:val="both"/>
        <w:rPr>
          <w:rFonts w:ascii="Arial" w:hAnsi="Arial" w:cs="Arial"/>
          <w:b/>
          <w:u w:val="single"/>
          <w:lang w:val="en-US"/>
        </w:rPr>
      </w:pPr>
    </w:p>
    <w:p w14:paraId="32CB6CF8" w14:textId="77777777" w:rsidR="004D7E8F" w:rsidRDefault="004D7E8F" w:rsidP="0068314B">
      <w:pPr>
        <w:spacing w:before="480"/>
        <w:ind w:left="710" w:hanging="1277"/>
        <w:jc w:val="both"/>
        <w:rPr>
          <w:rFonts w:ascii="Arial" w:hAnsi="Arial" w:cs="Arial"/>
          <w:b/>
          <w:u w:val="single"/>
          <w:lang w:val="en-US"/>
        </w:rPr>
      </w:pPr>
    </w:p>
    <w:p w14:paraId="0BDD1589" w14:textId="77777777" w:rsidR="004D7E8F" w:rsidRDefault="004D7E8F" w:rsidP="0068314B">
      <w:pPr>
        <w:spacing w:before="480"/>
        <w:ind w:left="710" w:hanging="1277"/>
        <w:jc w:val="both"/>
        <w:rPr>
          <w:rFonts w:ascii="Arial" w:hAnsi="Arial" w:cs="Arial"/>
          <w:b/>
          <w:u w:val="single"/>
          <w:lang w:val="en-US"/>
        </w:rPr>
      </w:pPr>
    </w:p>
    <w:p w14:paraId="1AC75A21" w14:textId="77777777" w:rsidR="004D7E8F" w:rsidRDefault="004D7E8F" w:rsidP="0068314B">
      <w:pPr>
        <w:spacing w:before="480"/>
        <w:ind w:left="710" w:hanging="1277"/>
        <w:jc w:val="both"/>
        <w:rPr>
          <w:rFonts w:ascii="Arial" w:hAnsi="Arial" w:cs="Arial"/>
          <w:b/>
          <w:u w:val="single"/>
          <w:lang w:val="en-US"/>
        </w:rPr>
      </w:pPr>
    </w:p>
    <w:p w14:paraId="691440DE" w14:textId="77777777" w:rsidR="004D7E8F" w:rsidRDefault="004D7E8F" w:rsidP="0068314B">
      <w:pPr>
        <w:spacing w:before="480"/>
        <w:ind w:left="710" w:hanging="1277"/>
        <w:jc w:val="both"/>
        <w:rPr>
          <w:rFonts w:ascii="Arial" w:hAnsi="Arial" w:cs="Arial"/>
          <w:b/>
          <w:u w:val="single"/>
          <w:lang w:val="en-US"/>
        </w:rPr>
      </w:pPr>
    </w:p>
    <w:p w14:paraId="083E2A4B" w14:textId="77777777" w:rsidR="004D7E8F" w:rsidRDefault="004D7E8F" w:rsidP="0068314B">
      <w:pPr>
        <w:spacing w:before="480"/>
        <w:ind w:left="710" w:hanging="1277"/>
        <w:jc w:val="both"/>
        <w:rPr>
          <w:rFonts w:ascii="Arial" w:hAnsi="Arial" w:cs="Arial"/>
          <w:b/>
          <w:u w:val="single"/>
          <w:lang w:val="en-US"/>
        </w:rPr>
      </w:pPr>
    </w:p>
    <w:p w14:paraId="3A058C64" w14:textId="77777777" w:rsidR="00DB3A65" w:rsidRDefault="00DB3A65" w:rsidP="0068314B">
      <w:pPr>
        <w:spacing w:before="480"/>
        <w:ind w:left="710" w:hanging="1277"/>
        <w:jc w:val="both"/>
        <w:rPr>
          <w:rFonts w:ascii="Arial" w:hAnsi="Arial" w:cs="Arial"/>
          <w:b/>
          <w:u w:val="single"/>
          <w:lang w:val="en-US"/>
        </w:rPr>
      </w:pPr>
    </w:p>
    <w:p w14:paraId="30A80D6C" w14:textId="77777777" w:rsidR="00DB3A65" w:rsidRDefault="00DB3A65" w:rsidP="0068314B">
      <w:pPr>
        <w:spacing w:before="480"/>
        <w:ind w:left="710" w:hanging="1277"/>
        <w:jc w:val="both"/>
        <w:rPr>
          <w:rFonts w:ascii="Arial" w:hAnsi="Arial" w:cs="Arial"/>
          <w:b/>
          <w:u w:val="single"/>
          <w:lang w:val="en-US"/>
        </w:rPr>
      </w:pPr>
    </w:p>
    <w:p w14:paraId="18ED931D" w14:textId="49096395" w:rsidR="00554725" w:rsidRPr="003721F5" w:rsidRDefault="005D5883" w:rsidP="00DB3A65">
      <w:pPr>
        <w:spacing w:before="480"/>
        <w:ind w:left="710" w:hanging="994"/>
        <w:jc w:val="both"/>
        <w:rPr>
          <w:rFonts w:ascii="Arial" w:hAnsi="Arial" w:cs="Arial"/>
          <w:b/>
          <w:u w:val="single"/>
          <w:lang w:val="en-US"/>
        </w:rPr>
      </w:pPr>
      <w:r w:rsidRPr="003721F5">
        <w:rPr>
          <w:rFonts w:ascii="Arial" w:hAnsi="Arial" w:cs="Arial"/>
          <w:b/>
          <w:u w:val="single"/>
          <w:lang w:val="en-US"/>
        </w:rPr>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4D7E8F" w:rsidRDefault="005D5883" w:rsidP="0068314B">
      <w:pPr>
        <w:ind w:left="-567" w:right="-567"/>
        <w:jc w:val="both"/>
        <w:rPr>
          <w:rFonts w:ascii="Arial" w:hAnsi="Arial" w:cs="Arial"/>
          <w:b/>
        </w:rPr>
      </w:pPr>
      <w:r w:rsidRPr="004D7E8F">
        <w:rPr>
          <w:rFonts w:ascii="Arial" w:hAnsi="Arial" w:cs="Arial"/>
          <w:b/>
        </w:rPr>
        <w:t xml:space="preserve">A report containing a list of potential sub-contractors may be drawn by accessing the following link: </w:t>
      </w:r>
      <w:hyperlink r:id="rId14" w:history="1">
        <w:r w:rsidR="00B0342B" w:rsidRPr="004D7E8F">
          <w:rPr>
            <w:rStyle w:val="Hyperlink"/>
            <w:rFonts w:ascii="Arial" w:hAnsi="Arial" w:cs="Arial"/>
            <w:b/>
          </w:rPr>
          <w:t>www.csd.gov.za</w:t>
        </w:r>
      </w:hyperlink>
      <w:r w:rsidRPr="004D7E8F">
        <w:rPr>
          <w:rFonts w:ascii="Arial" w:hAnsi="Arial" w:cs="Arial"/>
          <w:b/>
        </w:rPr>
        <w:t xml:space="preserve"> </w:t>
      </w:r>
    </w:p>
    <w:p w14:paraId="5F80DD41" w14:textId="77777777" w:rsidR="00B0342B" w:rsidRPr="004D7E8F" w:rsidRDefault="00B0342B" w:rsidP="0068314B">
      <w:pPr>
        <w:ind w:left="-567" w:right="-567"/>
        <w:jc w:val="both"/>
        <w:rPr>
          <w:rFonts w:ascii="Arial" w:hAnsi="Arial" w:cs="Arial"/>
          <w:b/>
        </w:rPr>
      </w:pPr>
      <w:r w:rsidRPr="004D7E8F">
        <w:rPr>
          <w:rFonts w:ascii="Arial" w:hAnsi="Arial" w:cs="Arial"/>
          <w:b/>
          <w:lang w:val="en-US"/>
        </w:rPr>
        <w:t>“</w:t>
      </w:r>
      <w:proofErr w:type="gramStart"/>
      <w:r w:rsidRPr="004D7E8F">
        <w:rPr>
          <w:rFonts w:ascii="Arial" w:hAnsi="Arial" w:cs="Arial"/>
          <w:b/>
          <w:lang w:val="en-US"/>
        </w:rPr>
        <w:t>proof</w:t>
      </w:r>
      <w:proofErr w:type="gramEnd"/>
      <w:r w:rsidRPr="004D7E8F">
        <w:rPr>
          <w:rFonts w:ascii="Arial" w:hAnsi="Arial" w:cs="Arial"/>
          <w:b/>
          <w:lang w:val="en-US"/>
        </w:rPr>
        <w:t xml:space="preserve"> of B-BBEE status level of contributor” means-</w:t>
      </w:r>
    </w:p>
    <w:p w14:paraId="6DB4FCEC" w14:textId="72D18CF8" w:rsidR="00B0342B" w:rsidRPr="004D7E8F" w:rsidRDefault="00B0342B" w:rsidP="00D81D80">
      <w:pPr>
        <w:pStyle w:val="ListParagraph"/>
        <w:numPr>
          <w:ilvl w:val="0"/>
          <w:numId w:val="103"/>
        </w:numPr>
        <w:ind w:left="-142" w:right="-567"/>
        <w:rPr>
          <w:rFonts w:ascii="Arial" w:hAnsi="Arial" w:cs="Arial"/>
          <w:b/>
          <w:lang w:val="en-US"/>
        </w:rPr>
      </w:pPr>
      <w:r w:rsidRPr="004D7E8F">
        <w:rPr>
          <w:rFonts w:ascii="Arial" w:hAnsi="Arial" w:cs="Arial"/>
          <w:b/>
          <w:lang w:val="en-US"/>
        </w:rPr>
        <w:t>the B-BBEE status level certificate issued by an authorised body or person; or</w:t>
      </w:r>
    </w:p>
    <w:p w14:paraId="5357E2AB" w14:textId="5A4DF2E8" w:rsidR="00B0342B" w:rsidRPr="004D7E8F" w:rsidRDefault="00B0342B" w:rsidP="00D81D80">
      <w:pPr>
        <w:pStyle w:val="ListParagraph"/>
        <w:numPr>
          <w:ilvl w:val="0"/>
          <w:numId w:val="103"/>
        </w:numPr>
        <w:ind w:left="-142" w:right="-567"/>
        <w:rPr>
          <w:rFonts w:ascii="Arial" w:hAnsi="Arial" w:cs="Arial"/>
          <w:b/>
          <w:lang w:val="en-US"/>
        </w:rPr>
      </w:pPr>
      <w:proofErr w:type="gramStart"/>
      <w:r w:rsidRPr="004D7E8F">
        <w:rPr>
          <w:rFonts w:ascii="Arial" w:hAnsi="Arial" w:cs="Arial"/>
          <w:b/>
          <w:lang w:val="en-US"/>
        </w:rPr>
        <w:t>a sworn affidavit</w:t>
      </w:r>
      <w:proofErr w:type="gramEnd"/>
      <w:r w:rsidRPr="004D7E8F">
        <w:rPr>
          <w:rFonts w:ascii="Arial" w:hAnsi="Arial" w:cs="Arial"/>
          <w:b/>
          <w:lang w:val="en-US"/>
        </w:rPr>
        <w:t xml:space="preserve"> as prescribed by the B-BBEE Codes of Good Practice; or </w:t>
      </w:r>
    </w:p>
    <w:p w14:paraId="673F7AD9" w14:textId="3AD08187" w:rsidR="00121593" w:rsidRPr="004D7E8F" w:rsidRDefault="00B0342B" w:rsidP="00D81D80">
      <w:pPr>
        <w:pStyle w:val="ListParagraph"/>
        <w:numPr>
          <w:ilvl w:val="0"/>
          <w:numId w:val="103"/>
        </w:numPr>
        <w:ind w:left="-142" w:right="-567"/>
        <w:rPr>
          <w:rFonts w:ascii="Arial" w:hAnsi="Arial" w:cs="Arial"/>
          <w:b/>
          <w:lang w:val="en-US"/>
        </w:rPr>
      </w:pPr>
      <w:r w:rsidRPr="004D7E8F">
        <w:rPr>
          <w:rFonts w:ascii="Arial" w:hAnsi="Arial" w:cs="Arial"/>
          <w:b/>
          <w:lang w:val="en-US"/>
        </w:rPr>
        <w:t>any other requirement prescribed in terms of the Broad-Based Black Economic</w:t>
      </w:r>
      <w:r w:rsidR="00006216" w:rsidRPr="004D7E8F">
        <w:rPr>
          <w:rFonts w:ascii="Arial" w:hAnsi="Arial" w:cs="Arial"/>
          <w:b/>
          <w:lang w:val="en-US"/>
        </w:rPr>
        <w:t xml:space="preserve"> </w:t>
      </w:r>
      <w:r w:rsidRPr="004D7E8F">
        <w:rPr>
          <w:rFonts w:ascii="Arial" w:hAnsi="Arial" w:cs="Arial"/>
          <w:b/>
          <w:lang w:val="en-US"/>
        </w:rPr>
        <w:t>Empowerment Act</w:t>
      </w:r>
    </w:p>
    <w:p w14:paraId="207BA927" w14:textId="77777777" w:rsidR="00481408" w:rsidRDefault="00481408" w:rsidP="00481408">
      <w:pPr>
        <w:ind w:right="-567"/>
        <w:rPr>
          <w:rFonts w:ascii="Arial" w:hAnsi="Arial" w:cs="Arial"/>
          <w:b/>
          <w:lang w:val="en-US"/>
        </w:rPr>
      </w:pPr>
    </w:p>
    <w:p w14:paraId="7441554A" w14:textId="77777777" w:rsidR="00481408" w:rsidRDefault="00481408" w:rsidP="00481408">
      <w:pPr>
        <w:ind w:right="-567"/>
        <w:rPr>
          <w:rFonts w:ascii="Arial" w:hAnsi="Arial" w:cs="Arial"/>
          <w:b/>
          <w:lang w:val="en-US"/>
        </w:rPr>
      </w:pPr>
    </w:p>
    <w:p w14:paraId="56DFA562" w14:textId="77777777" w:rsidR="00481408" w:rsidRDefault="00481408" w:rsidP="00481408">
      <w:pPr>
        <w:ind w:right="-567"/>
        <w:rPr>
          <w:rFonts w:ascii="Arial" w:hAnsi="Arial" w:cs="Arial"/>
          <w:b/>
          <w:lang w:val="en-US"/>
        </w:rPr>
      </w:pPr>
    </w:p>
    <w:p w14:paraId="327A09D5" w14:textId="77777777" w:rsidR="004D7E8F" w:rsidRDefault="004D7E8F" w:rsidP="00481408">
      <w:pPr>
        <w:ind w:right="-567"/>
        <w:rPr>
          <w:rFonts w:ascii="Arial" w:hAnsi="Arial" w:cs="Arial"/>
          <w:b/>
          <w:lang w:val="en-US"/>
        </w:rPr>
      </w:pPr>
    </w:p>
    <w:p w14:paraId="0D8C005E" w14:textId="77777777" w:rsidR="004D7E8F" w:rsidRDefault="004D7E8F" w:rsidP="00481408">
      <w:pPr>
        <w:ind w:right="-567"/>
        <w:rPr>
          <w:rFonts w:ascii="Arial" w:hAnsi="Arial" w:cs="Arial"/>
          <w:b/>
          <w:lang w:val="en-US"/>
        </w:rPr>
      </w:pPr>
    </w:p>
    <w:p w14:paraId="1EEA5583" w14:textId="77777777" w:rsidR="004D7E8F" w:rsidRDefault="004D7E8F" w:rsidP="00481408">
      <w:pPr>
        <w:ind w:right="-567"/>
        <w:rPr>
          <w:rFonts w:ascii="Arial" w:hAnsi="Arial" w:cs="Arial"/>
          <w:b/>
          <w:lang w:val="en-US"/>
        </w:rPr>
      </w:pPr>
    </w:p>
    <w:p w14:paraId="6F876F6E" w14:textId="77777777" w:rsidR="004D7E8F" w:rsidRDefault="004D7E8F" w:rsidP="00481408">
      <w:pPr>
        <w:ind w:right="-567"/>
        <w:rPr>
          <w:rFonts w:ascii="Arial" w:hAnsi="Arial" w:cs="Arial"/>
          <w:b/>
          <w:lang w:val="en-US"/>
        </w:rPr>
      </w:pPr>
    </w:p>
    <w:p w14:paraId="304D001D" w14:textId="77777777" w:rsidR="004D7E8F" w:rsidRDefault="004D7E8F" w:rsidP="00481408">
      <w:pPr>
        <w:ind w:right="-567"/>
        <w:rPr>
          <w:rFonts w:ascii="Arial" w:hAnsi="Arial" w:cs="Arial"/>
          <w:b/>
          <w:lang w:val="en-US"/>
        </w:rPr>
      </w:pPr>
    </w:p>
    <w:p w14:paraId="43FBF5E2" w14:textId="77777777" w:rsidR="004D7E8F" w:rsidRDefault="004D7E8F" w:rsidP="00481408">
      <w:pPr>
        <w:ind w:right="-567"/>
        <w:rPr>
          <w:rFonts w:ascii="Arial" w:hAnsi="Arial" w:cs="Arial"/>
          <w:b/>
          <w:lang w:val="en-US"/>
        </w:rPr>
      </w:pPr>
    </w:p>
    <w:p w14:paraId="1B50A26E" w14:textId="77777777" w:rsidR="00481408" w:rsidRPr="00B9264F" w:rsidRDefault="00481408" w:rsidP="00B9264F">
      <w:pPr>
        <w:ind w:right="-567"/>
        <w:rPr>
          <w:rFonts w:ascii="Arial" w:hAnsi="Arial" w:cs="Arial"/>
          <w:b/>
          <w:lang w:val="en-US"/>
        </w:rPr>
      </w:pPr>
    </w:p>
    <w:p w14:paraId="05BC2A38" w14:textId="77777777" w:rsidR="00A81498" w:rsidRPr="00A81498" w:rsidRDefault="00A81498" w:rsidP="00A81498">
      <w:pPr>
        <w:pStyle w:val="ListParagraph"/>
        <w:numPr>
          <w:ilvl w:val="1"/>
          <w:numId w:val="45"/>
        </w:numPr>
        <w:spacing w:before="240"/>
        <w:ind w:right="-567"/>
        <w:jc w:val="both"/>
        <w:rPr>
          <w:rFonts w:ascii="Arial" w:hAnsi="Arial" w:cs="Arial"/>
          <w:b/>
          <w:vanish/>
          <w:u w:val="single"/>
          <w:lang w:val="en-US"/>
        </w:rPr>
      </w:pPr>
    </w:p>
    <w:p w14:paraId="5AC7AAB4" w14:textId="582B0719" w:rsidR="001647C0" w:rsidRPr="00CB4753" w:rsidRDefault="001647C0" w:rsidP="00A81498">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 xml:space="preserve">The </w:t>
      </w:r>
      <w:proofErr w:type="gramStart"/>
      <w:r w:rsidRPr="005D5883">
        <w:rPr>
          <w:rFonts w:ascii="Arial" w:hAnsi="Arial" w:cs="Arial"/>
          <w:lang w:val="en-US"/>
        </w:rPr>
        <w:t>tenderer</w:t>
      </w:r>
      <w:proofErr w:type="gramEnd"/>
      <w:r w:rsidRPr="005D5883">
        <w:rPr>
          <w:rFonts w:ascii="Arial" w:hAnsi="Arial" w:cs="Arial"/>
          <w:lang w:val="en-US"/>
        </w:rPr>
        <w:t xml:space="preserve">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B2FC8">
      <w:pPr>
        <w:ind w:left="-567" w:right="-56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0D6C952D" w:rsidR="003721F5"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5D1D8630"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3"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3"/>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4627A58E" w:rsidR="000C3078" w:rsidRDefault="005C70E9" w:rsidP="0068314B">
      <w:pPr>
        <w:ind w:left="-567"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6456B6A6" w14:textId="6AB79D91" w:rsidR="00724237"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proofErr w:type="gramStart"/>
      <w:r w:rsidR="00781766" w:rsidRPr="00D81D80">
        <w:rPr>
          <w:rFonts w:ascii="Arial" w:hAnsi="Arial" w:cs="Arial"/>
          <w:b/>
          <w:bCs/>
          <w:lang w:val="en-US"/>
        </w:rPr>
        <w:t>tenderer</w:t>
      </w:r>
      <w:proofErr w:type="gramEnd"/>
      <w:r w:rsidR="00781766" w:rsidRPr="00D81D80">
        <w:rPr>
          <w:rFonts w:ascii="Arial" w:hAnsi="Arial" w:cs="Arial"/>
          <w:b/>
          <w:bCs/>
          <w:lang w:val="en-US"/>
        </w:rPr>
        <w:t xml:space="preserve">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p w14:paraId="2BBF705D" w14:textId="784B2A0C" w:rsidR="00A0571B" w:rsidRPr="00C92053" w:rsidRDefault="00C92053" w:rsidP="0068314B">
      <w:pPr>
        <w:ind w:left="-567" w:right="-567"/>
        <w:jc w:val="both"/>
        <w:rPr>
          <w:rFonts w:ascii="Arial" w:hAnsi="Arial" w:cs="Arial"/>
          <w:b/>
          <w:bCs/>
          <w:u w:val="single"/>
          <w:lang w:val="en-US"/>
        </w:rPr>
      </w:pPr>
      <w:r w:rsidRPr="00FF556A">
        <w:rPr>
          <w:rFonts w:ascii="Arial" w:hAnsi="Arial" w:cs="Arial"/>
          <w:b/>
          <w:bCs/>
          <w:u w:val="single"/>
          <w:lang w:val="en-US"/>
        </w:rPr>
        <w:t>Returnable required prior to Contract Award.</w:t>
      </w:r>
    </w:p>
    <w:p w14:paraId="2C7B4363" w14:textId="7A0723CE" w:rsidR="00A0571B" w:rsidRDefault="00764F9C" w:rsidP="0068314B">
      <w:pPr>
        <w:ind w:left="-567" w:right="-567"/>
        <w:jc w:val="both"/>
        <w:rPr>
          <w:rFonts w:ascii="Arial" w:hAnsi="Arial" w:cs="Arial"/>
          <w:b/>
          <w:bCs/>
          <w:lang w:val="en-US"/>
        </w:rPr>
      </w:pPr>
      <w:r w:rsidRPr="00764F9C">
        <w:rPr>
          <w:rFonts w:ascii="Arial" w:hAnsi="Arial" w:cs="Arial"/>
          <w:b/>
          <w:bCs/>
          <w:lang w:val="en-US"/>
        </w:rPr>
        <w:t xml:space="preserve">Returnables that are mandatory for contract award must be submitted prior to award, completed if completion is a requirement and signed if signature is a requirement. </w:t>
      </w:r>
    </w:p>
    <w:p w14:paraId="25D0798C" w14:textId="77777777" w:rsidR="004A159B" w:rsidRDefault="004A159B" w:rsidP="0068314B">
      <w:pPr>
        <w:ind w:left="-567" w:right="-567"/>
        <w:jc w:val="both"/>
        <w:rPr>
          <w:rFonts w:ascii="Arial" w:hAnsi="Arial" w:cs="Arial"/>
          <w:b/>
          <w:bCs/>
          <w:lang w:val="en-US"/>
        </w:rPr>
      </w:pPr>
    </w:p>
    <w:tbl>
      <w:tblPr>
        <w:tblStyle w:val="TableGrid"/>
        <w:tblW w:w="10486" w:type="dxa"/>
        <w:jc w:val="center"/>
        <w:tblLook w:val="04A0" w:firstRow="1" w:lastRow="0" w:firstColumn="1" w:lastColumn="0" w:noHBand="0" w:noVBand="1"/>
      </w:tblPr>
      <w:tblGrid>
        <w:gridCol w:w="2454"/>
        <w:gridCol w:w="5480"/>
        <w:gridCol w:w="936"/>
        <w:gridCol w:w="936"/>
        <w:gridCol w:w="680"/>
      </w:tblGrid>
      <w:tr w:rsidR="001647C0" w:rsidRPr="00006216" w14:paraId="40A2E920" w14:textId="77777777" w:rsidTr="00D81D80">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5480"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36"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4"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5" w:name="_Hlk126310588"/>
            <w:bookmarkEnd w:id="4"/>
            <w:r w:rsidR="00656CCB" w:rsidRPr="00006216">
              <w:rPr>
                <w:rFonts w:ascii="Arial" w:hAnsi="Arial" w:cs="Arial"/>
                <w:b/>
                <w:bCs/>
                <w:sz w:val="28"/>
                <w:szCs w:val="28"/>
                <w:lang w:val="en-US"/>
              </w:rPr>
              <w:t>*</w:t>
            </w:r>
            <w:bookmarkEnd w:id="5"/>
          </w:p>
        </w:tc>
        <w:tc>
          <w:tcPr>
            <w:tcW w:w="936"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6" w:name="_Hlk126310845"/>
            <w:r w:rsidRPr="00D81D80">
              <w:rPr>
                <w:rFonts w:ascii="Arial" w:hAnsi="Arial" w:cs="Arial"/>
                <w:b/>
                <w:bCs/>
                <w:lang w:val="en-US"/>
              </w:rPr>
              <w:t>Returnable required at Tender closing. (Non-disqualifiable</w:t>
            </w:r>
            <w:bookmarkStart w:id="7" w:name="_Hlk126310602"/>
            <w:r w:rsidRPr="00D81D80">
              <w:rPr>
                <w:rFonts w:ascii="Arial" w:hAnsi="Arial" w:cs="Arial"/>
                <w:b/>
                <w:bCs/>
                <w:lang w:val="en-US"/>
              </w:rPr>
              <w:t>)</w:t>
            </w:r>
            <w:bookmarkEnd w:id="6"/>
            <w:r w:rsidRPr="00006216">
              <w:rPr>
                <w:rFonts w:ascii="Arial" w:hAnsi="Arial" w:cs="Arial"/>
                <w:b/>
                <w:bCs/>
                <w:sz w:val="28"/>
                <w:szCs w:val="28"/>
                <w:lang w:val="en-US"/>
              </w:rPr>
              <w:t xml:space="preserve"> **</w:t>
            </w:r>
            <w:bookmarkEnd w:id="7"/>
          </w:p>
        </w:tc>
        <w:tc>
          <w:tcPr>
            <w:tcW w:w="680" w:type="dxa"/>
            <w:textDirection w:val="btLr"/>
          </w:tcPr>
          <w:p w14:paraId="5CF86761" w14:textId="3BA8C4AD" w:rsidR="001647C0" w:rsidRPr="00D81D80" w:rsidRDefault="00656CCB" w:rsidP="00D81D80">
            <w:pPr>
              <w:ind w:left="113" w:right="113"/>
              <w:jc w:val="right"/>
              <w:rPr>
                <w:rFonts w:ascii="Arial" w:hAnsi="Arial" w:cs="Arial"/>
                <w:b/>
                <w:bCs/>
                <w:lang w:val="en-US"/>
              </w:rPr>
            </w:pPr>
            <w:bookmarkStart w:id="8" w:name="_Hlk212647100"/>
            <w:r w:rsidRPr="00D81D80">
              <w:rPr>
                <w:rFonts w:ascii="Arial" w:hAnsi="Arial" w:cs="Arial"/>
                <w:b/>
                <w:bCs/>
                <w:lang w:val="en-US"/>
              </w:rPr>
              <w:t>Returnable required prior to Contract Award.</w:t>
            </w:r>
            <w:bookmarkEnd w:id="8"/>
          </w:p>
        </w:tc>
      </w:tr>
      <w:tr w:rsidR="001647C0" w14:paraId="7A67AB95" w14:textId="77777777" w:rsidTr="00D81D80">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480" w:type="dxa"/>
            <w:vAlign w:val="center"/>
          </w:tcPr>
          <w:p w14:paraId="64E42EDA" w14:textId="6478494F" w:rsidR="00D31639" w:rsidRPr="00DB3A65" w:rsidRDefault="00DB3A65" w:rsidP="00DB3A65">
            <w:pPr>
              <w:contextualSpacing/>
              <w:jc w:val="both"/>
              <w:rPr>
                <w:rFonts w:ascii="Arial" w:hAnsi="Arial" w:cs="Arial"/>
                <w:lang w:val="en-US"/>
              </w:rPr>
            </w:pPr>
            <w:r w:rsidRPr="00DB3A65">
              <w:rPr>
                <w:rFonts w:ascii="Arial" w:hAnsi="Arial" w:cs="Arial"/>
                <w:lang w:val="en-US"/>
              </w:rPr>
              <w:t>Electronic copy of the tender in a PDF format. The price list</w:t>
            </w:r>
            <w:r>
              <w:rPr>
                <w:rFonts w:ascii="Arial" w:hAnsi="Arial" w:cs="Arial"/>
                <w:lang w:val="en-US"/>
              </w:rPr>
              <w:t xml:space="preserve"> </w:t>
            </w:r>
            <w:r w:rsidRPr="00DB3A65">
              <w:rPr>
                <w:rFonts w:ascii="Arial" w:hAnsi="Arial" w:cs="Arial"/>
                <w:lang w:val="en-US"/>
              </w:rPr>
              <w:t>needs to be submitted in PDF (The upload size per document</w:t>
            </w:r>
            <w:r>
              <w:rPr>
                <w:rFonts w:ascii="Arial" w:hAnsi="Arial" w:cs="Arial"/>
                <w:lang w:val="en-US"/>
              </w:rPr>
              <w:t xml:space="preserve"> </w:t>
            </w:r>
            <w:r w:rsidRPr="00DB3A65">
              <w:rPr>
                <w:rFonts w:ascii="Arial" w:hAnsi="Arial" w:cs="Arial"/>
                <w:lang w:val="en-US"/>
              </w:rPr>
              <w:t>is 500 megabytes and total submission is restricted to 4</w:t>
            </w:r>
            <w:r>
              <w:rPr>
                <w:rFonts w:ascii="Arial" w:hAnsi="Arial" w:cs="Arial"/>
                <w:lang w:val="en-US"/>
              </w:rPr>
              <w:t xml:space="preserve"> </w:t>
            </w:r>
            <w:r w:rsidRPr="00DB3A65">
              <w:rPr>
                <w:rFonts w:ascii="Arial" w:hAnsi="Arial" w:cs="Arial"/>
                <w:lang w:val="en-US"/>
              </w:rPr>
              <w:t>gigabytes</w:t>
            </w:r>
            <w:r>
              <w:rPr>
                <w:rFonts w:ascii="Arial" w:hAnsi="Arial" w:cs="Arial"/>
                <w:lang w:val="en-US"/>
              </w:rPr>
              <w:t>.</w:t>
            </w:r>
          </w:p>
        </w:tc>
        <w:tc>
          <w:tcPr>
            <w:tcW w:w="936" w:type="dxa"/>
          </w:tcPr>
          <w:p w14:paraId="20E63B56" w14:textId="3EE484E5" w:rsidR="001647C0" w:rsidRPr="00DB3A65" w:rsidRDefault="002C46B5" w:rsidP="00680D4D">
            <w:pPr>
              <w:jc w:val="both"/>
              <w:rPr>
                <w:rFonts w:cstheme="minorHAnsi"/>
                <w:b/>
                <w:bCs/>
                <w:lang w:val="en-US"/>
              </w:rPr>
            </w:pPr>
            <w:r w:rsidRPr="00DB3A65">
              <w:rPr>
                <w:rFonts w:cstheme="minorHAnsi"/>
                <w:b/>
                <w:bCs/>
                <w:lang w:val="en-US"/>
              </w:rPr>
              <w:t>√</w:t>
            </w:r>
          </w:p>
        </w:tc>
        <w:tc>
          <w:tcPr>
            <w:tcW w:w="936" w:type="dxa"/>
          </w:tcPr>
          <w:p w14:paraId="3B7F196D" w14:textId="77777777" w:rsidR="001647C0" w:rsidRPr="007B2F24" w:rsidRDefault="001647C0" w:rsidP="00680D4D">
            <w:pPr>
              <w:jc w:val="both"/>
              <w:rPr>
                <w:rFonts w:cstheme="minorHAnsi"/>
                <w:lang w:val="en-US"/>
              </w:rPr>
            </w:pPr>
          </w:p>
        </w:tc>
        <w:tc>
          <w:tcPr>
            <w:tcW w:w="680" w:type="dxa"/>
          </w:tcPr>
          <w:p w14:paraId="15FF3381" w14:textId="77777777" w:rsidR="001647C0" w:rsidRPr="007B2F24" w:rsidRDefault="001647C0" w:rsidP="00680D4D">
            <w:pPr>
              <w:jc w:val="both"/>
              <w:rPr>
                <w:rFonts w:cstheme="minorHAnsi"/>
                <w:lang w:val="en-US"/>
              </w:rPr>
            </w:pPr>
          </w:p>
        </w:tc>
      </w:tr>
      <w:tr w:rsidR="002C46B5" w14:paraId="4A5C436F" w14:textId="77777777" w:rsidTr="00D81D80">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480" w:type="dxa"/>
            <w:vAlign w:val="center"/>
          </w:tcPr>
          <w:p w14:paraId="70924409" w14:textId="73B8E79B" w:rsidR="002C46B5" w:rsidRDefault="002C46B5" w:rsidP="002C46B5">
            <w:pPr>
              <w:jc w:val="both"/>
              <w:rPr>
                <w:rFonts w:ascii="Arial" w:hAnsi="Arial" w:cs="Arial"/>
                <w:lang w:val="en-US"/>
              </w:rPr>
            </w:pPr>
            <w:r w:rsidRPr="00033486">
              <w:rPr>
                <w:rFonts w:ascii="Arial" w:hAnsi="Arial" w:cs="Arial"/>
                <w:lang w:val="en-US"/>
              </w:rPr>
              <w:t>A</w:t>
            </w:r>
            <w:r w:rsidR="00663F06">
              <w:rPr>
                <w:rFonts w:ascii="Arial" w:hAnsi="Arial" w:cs="Arial"/>
                <w:lang w:val="en-US"/>
              </w:rPr>
              <w:t>uthorisation Form</w:t>
            </w:r>
            <w:r w:rsidRPr="00033486">
              <w:rPr>
                <w:rFonts w:ascii="Arial" w:hAnsi="Arial" w:cs="Arial"/>
                <w:lang w:val="en-US"/>
              </w:rPr>
              <w:t xml:space="preserve"> </w:t>
            </w:r>
          </w:p>
        </w:tc>
        <w:tc>
          <w:tcPr>
            <w:tcW w:w="936" w:type="dxa"/>
          </w:tcPr>
          <w:p w14:paraId="3648FCB0" w14:textId="77777777" w:rsidR="002C46B5" w:rsidRPr="007B2F24" w:rsidRDefault="002C46B5" w:rsidP="002C46B5">
            <w:pPr>
              <w:jc w:val="both"/>
              <w:rPr>
                <w:rFonts w:cstheme="minorHAnsi"/>
                <w:lang w:val="en-US"/>
              </w:rPr>
            </w:pPr>
          </w:p>
        </w:tc>
        <w:tc>
          <w:tcPr>
            <w:tcW w:w="936"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80" w:type="dxa"/>
          </w:tcPr>
          <w:p w14:paraId="50CFAE3D" w14:textId="77777777" w:rsidR="002C46B5" w:rsidRPr="007B2F24" w:rsidRDefault="002C46B5" w:rsidP="002C46B5">
            <w:pPr>
              <w:jc w:val="both"/>
              <w:rPr>
                <w:rFonts w:cstheme="minorHAnsi"/>
                <w:lang w:val="en-US"/>
              </w:rPr>
            </w:pPr>
          </w:p>
        </w:tc>
      </w:tr>
      <w:tr w:rsidR="00663F06" w14:paraId="7E2BF0BB" w14:textId="77777777" w:rsidTr="00D81D80">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480"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36" w:type="dxa"/>
          </w:tcPr>
          <w:p w14:paraId="0FAC0892" w14:textId="77777777" w:rsidR="00663F06" w:rsidRPr="007B2F24" w:rsidRDefault="00663F06" w:rsidP="002C46B5">
            <w:pPr>
              <w:jc w:val="both"/>
              <w:rPr>
                <w:rFonts w:cstheme="minorHAnsi"/>
                <w:lang w:val="en-US"/>
              </w:rPr>
            </w:pPr>
          </w:p>
        </w:tc>
        <w:tc>
          <w:tcPr>
            <w:tcW w:w="936"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80" w:type="dxa"/>
          </w:tcPr>
          <w:p w14:paraId="609CE5E2" w14:textId="77777777" w:rsidR="00663F06" w:rsidRPr="007B2F24" w:rsidRDefault="00663F06" w:rsidP="002C46B5">
            <w:pPr>
              <w:jc w:val="both"/>
              <w:rPr>
                <w:rFonts w:cstheme="minorHAnsi"/>
                <w:lang w:val="en-US"/>
              </w:rPr>
            </w:pPr>
          </w:p>
        </w:tc>
      </w:tr>
      <w:tr w:rsidR="002C46B5" w14:paraId="67C6BC10" w14:textId="77777777" w:rsidTr="00D81D80">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480"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36" w:type="dxa"/>
          </w:tcPr>
          <w:p w14:paraId="5602C95E" w14:textId="77777777" w:rsidR="002C46B5" w:rsidRPr="007B2F24" w:rsidRDefault="002C46B5" w:rsidP="002C46B5">
            <w:pPr>
              <w:jc w:val="both"/>
              <w:rPr>
                <w:rFonts w:cstheme="minorHAnsi"/>
                <w:lang w:val="en-US"/>
              </w:rPr>
            </w:pPr>
          </w:p>
        </w:tc>
        <w:tc>
          <w:tcPr>
            <w:tcW w:w="936"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0531EFBC" w14:textId="77777777" w:rsidR="002C46B5" w:rsidRPr="007B2F24" w:rsidRDefault="002C46B5" w:rsidP="002C46B5">
            <w:pPr>
              <w:jc w:val="both"/>
              <w:rPr>
                <w:rFonts w:cstheme="minorHAnsi"/>
                <w:lang w:val="en-US"/>
              </w:rPr>
            </w:pPr>
          </w:p>
        </w:tc>
      </w:tr>
      <w:tr w:rsidR="002C46B5" w14:paraId="066670BD" w14:textId="77777777" w:rsidTr="00D81D80">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480"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36" w:type="dxa"/>
          </w:tcPr>
          <w:p w14:paraId="52E2429C" w14:textId="77777777" w:rsidR="002C46B5" w:rsidRPr="007B2F24" w:rsidRDefault="002C46B5" w:rsidP="002C46B5">
            <w:pPr>
              <w:jc w:val="both"/>
              <w:rPr>
                <w:rFonts w:cstheme="minorHAnsi"/>
                <w:lang w:val="en-US"/>
              </w:rPr>
            </w:pPr>
          </w:p>
        </w:tc>
        <w:tc>
          <w:tcPr>
            <w:tcW w:w="936"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35B546B5" w14:textId="77777777" w:rsidR="002C46B5" w:rsidRPr="007B2F24" w:rsidRDefault="002C46B5" w:rsidP="002C46B5">
            <w:pPr>
              <w:jc w:val="both"/>
              <w:rPr>
                <w:rFonts w:cstheme="minorHAnsi"/>
                <w:lang w:val="en-US"/>
              </w:rPr>
            </w:pPr>
          </w:p>
        </w:tc>
      </w:tr>
      <w:tr w:rsidR="002C46B5" w14:paraId="19DA38F0" w14:textId="77777777" w:rsidTr="00D81D80">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480"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36" w:type="dxa"/>
          </w:tcPr>
          <w:p w14:paraId="0BC23A4F" w14:textId="52653360" w:rsidR="002C46B5" w:rsidRPr="00CB4753" w:rsidRDefault="002C46B5" w:rsidP="002C46B5">
            <w:pPr>
              <w:jc w:val="both"/>
              <w:rPr>
                <w:rFonts w:cstheme="minorHAnsi"/>
                <w:lang w:val="en-US"/>
              </w:rPr>
            </w:pPr>
            <w:r w:rsidRPr="00CB4753">
              <w:rPr>
                <w:rFonts w:cstheme="minorHAnsi"/>
                <w:lang w:val="en-US"/>
              </w:rPr>
              <w:t>√</w:t>
            </w:r>
          </w:p>
        </w:tc>
        <w:tc>
          <w:tcPr>
            <w:tcW w:w="936" w:type="dxa"/>
          </w:tcPr>
          <w:p w14:paraId="3543ACCF" w14:textId="77777777" w:rsidR="002C46B5" w:rsidRPr="007B2F24" w:rsidRDefault="002C46B5" w:rsidP="002C46B5">
            <w:pPr>
              <w:jc w:val="both"/>
              <w:rPr>
                <w:rFonts w:cstheme="minorHAnsi"/>
                <w:lang w:val="en-US"/>
              </w:rPr>
            </w:pPr>
          </w:p>
        </w:tc>
        <w:tc>
          <w:tcPr>
            <w:tcW w:w="680" w:type="dxa"/>
          </w:tcPr>
          <w:p w14:paraId="00495F50" w14:textId="77777777" w:rsidR="002C46B5" w:rsidRPr="007B2F24" w:rsidRDefault="002C46B5" w:rsidP="002C46B5">
            <w:pPr>
              <w:jc w:val="both"/>
              <w:rPr>
                <w:rFonts w:cstheme="minorHAnsi"/>
                <w:lang w:val="en-US"/>
              </w:rPr>
            </w:pPr>
          </w:p>
        </w:tc>
      </w:tr>
      <w:tr w:rsidR="002C46B5" w14:paraId="3056A0E6" w14:textId="77777777" w:rsidTr="00D81D80">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480"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36" w:type="dxa"/>
          </w:tcPr>
          <w:p w14:paraId="320FCB1E" w14:textId="0F70C66A" w:rsidR="002C46B5" w:rsidRPr="00CB4753" w:rsidRDefault="002C46B5" w:rsidP="002C46B5">
            <w:pPr>
              <w:jc w:val="both"/>
              <w:rPr>
                <w:rFonts w:cstheme="minorHAnsi"/>
                <w:lang w:val="en-US"/>
              </w:rPr>
            </w:pPr>
            <w:r w:rsidRPr="00CB4753">
              <w:rPr>
                <w:rFonts w:cstheme="minorHAnsi"/>
                <w:lang w:val="en-US"/>
              </w:rPr>
              <w:t>√</w:t>
            </w:r>
          </w:p>
        </w:tc>
        <w:tc>
          <w:tcPr>
            <w:tcW w:w="936" w:type="dxa"/>
          </w:tcPr>
          <w:p w14:paraId="22F0036F" w14:textId="77777777" w:rsidR="002C46B5" w:rsidRPr="007B2F24" w:rsidRDefault="002C46B5" w:rsidP="002C46B5">
            <w:pPr>
              <w:jc w:val="both"/>
              <w:rPr>
                <w:rFonts w:cstheme="minorHAnsi"/>
                <w:lang w:val="en-US"/>
              </w:rPr>
            </w:pPr>
          </w:p>
        </w:tc>
        <w:tc>
          <w:tcPr>
            <w:tcW w:w="680" w:type="dxa"/>
          </w:tcPr>
          <w:p w14:paraId="6CC08260" w14:textId="77777777" w:rsidR="002C46B5" w:rsidRPr="007B2F24" w:rsidRDefault="002C46B5" w:rsidP="002C46B5">
            <w:pPr>
              <w:jc w:val="both"/>
              <w:rPr>
                <w:rFonts w:cstheme="minorHAnsi"/>
                <w:lang w:val="en-US"/>
              </w:rPr>
            </w:pPr>
          </w:p>
        </w:tc>
      </w:tr>
      <w:tr w:rsidR="00DB3A65" w14:paraId="653B6CE3" w14:textId="77777777" w:rsidTr="001F4462">
        <w:trPr>
          <w:jc w:val="center"/>
        </w:trPr>
        <w:tc>
          <w:tcPr>
            <w:tcW w:w="2454" w:type="dxa"/>
          </w:tcPr>
          <w:p w14:paraId="0667737F" w14:textId="6A28E5D7" w:rsidR="00DB3A65" w:rsidRPr="005D5883" w:rsidRDefault="00DB3A65" w:rsidP="00D81D80">
            <w:pPr>
              <w:rPr>
                <w:rFonts w:ascii="Arial" w:hAnsi="Arial" w:cs="Arial"/>
                <w:b/>
                <w:lang w:val="en-US"/>
              </w:rPr>
            </w:pPr>
            <w:r w:rsidRPr="005D5883">
              <w:rPr>
                <w:rFonts w:ascii="Arial" w:hAnsi="Arial" w:cs="Arial"/>
                <w:b/>
                <w:lang w:val="en-US"/>
              </w:rPr>
              <w:t xml:space="preserve">Annexure </w:t>
            </w:r>
            <w:r>
              <w:rPr>
                <w:rFonts w:ascii="Arial" w:hAnsi="Arial" w:cs="Arial"/>
                <w:b/>
                <w:lang w:val="en-US"/>
              </w:rPr>
              <w:t>G1</w:t>
            </w:r>
            <w:r w:rsidRPr="005D5883">
              <w:rPr>
                <w:rFonts w:ascii="Arial" w:hAnsi="Arial" w:cs="Arial"/>
                <w:b/>
                <w:lang w:val="en-US"/>
              </w:rPr>
              <w:t>-</w:t>
            </w:r>
            <w:r>
              <w:rPr>
                <w:rFonts w:ascii="Arial" w:hAnsi="Arial" w:cs="Arial"/>
                <w:b/>
                <w:lang w:val="en-US"/>
              </w:rPr>
              <w:t>G</w:t>
            </w:r>
            <w:r w:rsidRPr="005D5883">
              <w:rPr>
                <w:rFonts w:ascii="Arial" w:hAnsi="Arial" w:cs="Arial"/>
                <w:b/>
                <w:lang w:val="en-US"/>
              </w:rPr>
              <w:t>4</w:t>
            </w:r>
          </w:p>
        </w:tc>
        <w:tc>
          <w:tcPr>
            <w:tcW w:w="5480" w:type="dxa"/>
          </w:tcPr>
          <w:p w14:paraId="49C67DBE" w14:textId="28A0075A" w:rsidR="00DB3A65" w:rsidRPr="005D5883" w:rsidRDefault="00DB3A65" w:rsidP="00680D4D">
            <w:pPr>
              <w:jc w:val="both"/>
              <w:rPr>
                <w:rFonts w:ascii="Arial" w:hAnsi="Arial" w:cs="Arial"/>
                <w:lang w:val="en-US"/>
              </w:rPr>
            </w:pPr>
            <w:r w:rsidRPr="005D5883">
              <w:rPr>
                <w:rFonts w:ascii="Arial" w:hAnsi="Arial" w:cs="Arial"/>
                <w:lang w:val="en-US"/>
              </w:rPr>
              <w:t xml:space="preserve">SBD 6.2 -Declaration certificate for local production and content and Annexures </w:t>
            </w:r>
            <w:r>
              <w:rPr>
                <w:rFonts w:ascii="Arial" w:hAnsi="Arial" w:cs="Arial"/>
                <w:lang w:val="en-US"/>
              </w:rPr>
              <w:t>G</w:t>
            </w:r>
            <w:proofErr w:type="gramStart"/>
            <w:r>
              <w:rPr>
                <w:rFonts w:ascii="Arial" w:hAnsi="Arial" w:cs="Arial"/>
                <w:lang w:val="en-US"/>
              </w:rPr>
              <w:t>2,G3,G</w:t>
            </w:r>
            <w:proofErr w:type="gramEnd"/>
            <w:r>
              <w:rPr>
                <w:rFonts w:ascii="Arial" w:hAnsi="Arial" w:cs="Arial"/>
                <w:lang w:val="en-US"/>
              </w:rPr>
              <w:t>4.</w:t>
            </w:r>
          </w:p>
        </w:tc>
        <w:tc>
          <w:tcPr>
            <w:tcW w:w="2552" w:type="dxa"/>
            <w:gridSpan w:val="3"/>
          </w:tcPr>
          <w:p w14:paraId="0A1F137E" w14:textId="52A8966F" w:rsidR="00DB3A65" w:rsidRPr="00DB3A65" w:rsidRDefault="00DB3A65" w:rsidP="00680D4D">
            <w:pPr>
              <w:jc w:val="both"/>
              <w:rPr>
                <w:rFonts w:ascii="Arial" w:hAnsi="Arial" w:cs="Arial"/>
                <w:lang w:val="en-US"/>
              </w:rPr>
            </w:pPr>
            <w:r w:rsidRPr="00DB3A65">
              <w:rPr>
                <w:rFonts w:ascii="Arial" w:hAnsi="Arial" w:cs="Arial"/>
                <w:lang w:val="en-US"/>
              </w:rPr>
              <w:t>Not Applicable.</w:t>
            </w:r>
          </w:p>
        </w:tc>
      </w:tr>
      <w:tr w:rsidR="001647C0" w14:paraId="0DBC9E2C" w14:textId="77777777" w:rsidTr="00D81D80">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5480"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36" w:type="dxa"/>
          </w:tcPr>
          <w:p w14:paraId="7DAD4277" w14:textId="77777777" w:rsidR="001647C0" w:rsidRDefault="001647C0" w:rsidP="00680D4D">
            <w:pPr>
              <w:jc w:val="both"/>
              <w:rPr>
                <w:rFonts w:ascii="Arial" w:hAnsi="Arial" w:cs="Arial"/>
                <w:lang w:val="en-US"/>
              </w:rPr>
            </w:pPr>
          </w:p>
        </w:tc>
        <w:tc>
          <w:tcPr>
            <w:tcW w:w="936" w:type="dxa"/>
          </w:tcPr>
          <w:p w14:paraId="7ADBBAD3" w14:textId="77777777" w:rsidR="001647C0" w:rsidRPr="00CB4753" w:rsidRDefault="001647C0" w:rsidP="00680D4D">
            <w:pPr>
              <w:jc w:val="both"/>
              <w:rPr>
                <w:rFonts w:cstheme="minorHAnsi"/>
                <w:lang w:val="en-US"/>
              </w:rPr>
            </w:pPr>
          </w:p>
        </w:tc>
        <w:tc>
          <w:tcPr>
            <w:tcW w:w="680"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1647C0" w14:paraId="16DAF5F4" w14:textId="77777777" w:rsidTr="00D81D80">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480"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36" w:type="dxa"/>
          </w:tcPr>
          <w:p w14:paraId="4BD5E6FA" w14:textId="77777777" w:rsidR="001647C0" w:rsidRDefault="001647C0" w:rsidP="00680D4D">
            <w:pPr>
              <w:jc w:val="both"/>
              <w:rPr>
                <w:rFonts w:ascii="Arial" w:hAnsi="Arial" w:cs="Arial"/>
                <w:lang w:val="en-US"/>
              </w:rPr>
            </w:pPr>
          </w:p>
        </w:tc>
        <w:tc>
          <w:tcPr>
            <w:tcW w:w="936" w:type="dxa"/>
          </w:tcPr>
          <w:p w14:paraId="680AF3A3" w14:textId="2BF697E1" w:rsidR="001647C0" w:rsidRPr="00CB4753" w:rsidRDefault="001647C0" w:rsidP="00680D4D">
            <w:pPr>
              <w:jc w:val="both"/>
              <w:rPr>
                <w:rFonts w:cstheme="minorHAnsi"/>
                <w:lang w:val="en-US"/>
              </w:rPr>
            </w:pPr>
          </w:p>
        </w:tc>
        <w:tc>
          <w:tcPr>
            <w:tcW w:w="680" w:type="dxa"/>
          </w:tcPr>
          <w:p w14:paraId="0731A6DC" w14:textId="7A05F810" w:rsidR="001647C0" w:rsidRPr="00CB4753" w:rsidRDefault="001647C0" w:rsidP="00680D4D">
            <w:pPr>
              <w:jc w:val="both"/>
              <w:rPr>
                <w:rFonts w:cstheme="minorHAnsi"/>
                <w:lang w:val="en-US"/>
              </w:rPr>
            </w:pPr>
          </w:p>
        </w:tc>
      </w:tr>
      <w:tr w:rsidR="001647C0" w14:paraId="0E1BBC1B" w14:textId="77777777" w:rsidTr="00D81D80">
        <w:trPr>
          <w:jc w:val="center"/>
        </w:trPr>
        <w:tc>
          <w:tcPr>
            <w:tcW w:w="2454" w:type="dxa"/>
          </w:tcPr>
          <w:p w14:paraId="691A55AC" w14:textId="43891113" w:rsidR="002C46B5" w:rsidRPr="00F57777" w:rsidRDefault="001647C0" w:rsidP="00D81D80">
            <w:pPr>
              <w:rPr>
                <w:rFonts w:ascii="Arial" w:hAnsi="Arial" w:cs="Arial"/>
                <w:b/>
                <w:bCs/>
              </w:rPr>
            </w:pPr>
            <w:r w:rsidRPr="006D6111">
              <w:rPr>
                <w:rFonts w:ascii="Arial" w:hAnsi="Arial" w:cs="Arial"/>
                <w:b/>
                <w:bCs/>
              </w:rPr>
              <w:t xml:space="preserve">Annexure </w:t>
            </w:r>
            <w:r w:rsidR="003D0739">
              <w:rPr>
                <w:rFonts w:ascii="Arial" w:hAnsi="Arial" w:cs="Arial"/>
                <w:b/>
                <w:bCs/>
              </w:rPr>
              <w:t>J</w:t>
            </w:r>
          </w:p>
        </w:tc>
        <w:tc>
          <w:tcPr>
            <w:tcW w:w="5480"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36" w:type="dxa"/>
          </w:tcPr>
          <w:p w14:paraId="1AA76145" w14:textId="77777777" w:rsidR="001647C0" w:rsidRDefault="001647C0" w:rsidP="00680D4D">
            <w:pPr>
              <w:jc w:val="both"/>
              <w:rPr>
                <w:rFonts w:ascii="Arial" w:hAnsi="Arial" w:cs="Arial"/>
                <w:lang w:val="en-US"/>
              </w:rPr>
            </w:pPr>
          </w:p>
        </w:tc>
        <w:tc>
          <w:tcPr>
            <w:tcW w:w="936"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680" w:type="dxa"/>
          </w:tcPr>
          <w:p w14:paraId="3C2FBABD" w14:textId="77777777" w:rsidR="001647C0" w:rsidRPr="00CB4753" w:rsidRDefault="001647C0" w:rsidP="00680D4D">
            <w:pPr>
              <w:jc w:val="both"/>
              <w:rPr>
                <w:rFonts w:cstheme="minorHAnsi"/>
                <w:lang w:val="en-US"/>
              </w:rPr>
            </w:pPr>
          </w:p>
        </w:tc>
      </w:tr>
      <w:tr w:rsidR="004546CF" w:rsidRPr="00CB4753" w14:paraId="651CD964" w14:textId="77777777" w:rsidTr="00C85424">
        <w:trPr>
          <w:jc w:val="center"/>
        </w:trPr>
        <w:tc>
          <w:tcPr>
            <w:tcW w:w="2454" w:type="dxa"/>
          </w:tcPr>
          <w:p w14:paraId="6381ED9C" w14:textId="3FB87903" w:rsidR="004546CF" w:rsidRPr="001F6DB3" w:rsidRDefault="004546CF" w:rsidP="005849EC">
            <w:pPr>
              <w:rPr>
                <w:rFonts w:ascii="Arial" w:hAnsi="Arial" w:cs="Arial"/>
                <w:b/>
              </w:rPr>
            </w:pPr>
            <w:r w:rsidRPr="00507319">
              <w:rPr>
                <w:rFonts w:ascii="Arial" w:hAnsi="Arial" w:cs="Arial"/>
              </w:rPr>
              <w:t xml:space="preserve">Reverse e-auction training acknowledgement form </w:t>
            </w:r>
            <w:r w:rsidRPr="00507319">
              <w:rPr>
                <w:rFonts w:ascii="Arial" w:hAnsi="Arial" w:cs="Arial"/>
                <w:b/>
              </w:rPr>
              <w:t>(if applicable)</w:t>
            </w:r>
          </w:p>
        </w:tc>
        <w:tc>
          <w:tcPr>
            <w:tcW w:w="5480" w:type="dxa"/>
          </w:tcPr>
          <w:p w14:paraId="0A856965" w14:textId="1CD3FCB5" w:rsidR="004546CF" w:rsidRPr="005D5883" w:rsidRDefault="004546CF" w:rsidP="00680D4D">
            <w:pPr>
              <w:jc w:val="both"/>
              <w:rPr>
                <w:rFonts w:ascii="Arial" w:hAnsi="Arial" w:cs="Arial"/>
                <w:lang w:val="en-US"/>
              </w:rPr>
            </w:pPr>
            <w:r w:rsidRPr="004546CF">
              <w:rPr>
                <w:rFonts w:ascii="Arial" w:hAnsi="Arial" w:cs="Arial"/>
                <w:lang w:val="en-US"/>
              </w:rPr>
              <w:t>Reverse e-auction training acknowledgement form</w:t>
            </w:r>
          </w:p>
        </w:tc>
        <w:tc>
          <w:tcPr>
            <w:tcW w:w="2552" w:type="dxa"/>
            <w:gridSpan w:val="3"/>
          </w:tcPr>
          <w:p w14:paraId="700AB05D" w14:textId="7B92935F" w:rsidR="004546CF" w:rsidRPr="004546CF" w:rsidRDefault="004546CF" w:rsidP="00680D4D">
            <w:pPr>
              <w:jc w:val="both"/>
              <w:rPr>
                <w:rFonts w:ascii="Arial" w:hAnsi="Arial" w:cs="Arial"/>
                <w:lang w:val="en-US"/>
              </w:rPr>
            </w:pPr>
            <w:r w:rsidRPr="004546CF">
              <w:rPr>
                <w:rFonts w:ascii="Arial" w:hAnsi="Arial" w:cs="Arial"/>
                <w:lang w:val="en-US"/>
              </w:rPr>
              <w:t>Not Applicable.</w:t>
            </w:r>
          </w:p>
        </w:tc>
      </w:tr>
      <w:tr w:rsidR="0001229D" w:rsidRPr="00CB4753" w14:paraId="0E24047A" w14:textId="77777777" w:rsidTr="00D81D80">
        <w:trPr>
          <w:jc w:val="center"/>
        </w:trPr>
        <w:tc>
          <w:tcPr>
            <w:tcW w:w="2454" w:type="dxa"/>
          </w:tcPr>
          <w:p w14:paraId="1A58D698" w14:textId="77777777" w:rsidR="004546CF" w:rsidRPr="004546CF" w:rsidRDefault="004546CF" w:rsidP="004546CF">
            <w:pPr>
              <w:rPr>
                <w:rFonts w:ascii="Arial" w:hAnsi="Arial" w:cs="Arial"/>
                <w:b/>
                <w:lang w:val="en-US"/>
              </w:rPr>
            </w:pPr>
            <w:r w:rsidRPr="004546CF">
              <w:rPr>
                <w:rFonts w:ascii="Arial" w:hAnsi="Arial" w:cs="Arial"/>
                <w:b/>
                <w:lang w:val="en-US"/>
              </w:rPr>
              <w:t>Annexure K</w:t>
            </w:r>
          </w:p>
          <w:p w14:paraId="5D2D4727" w14:textId="77777777" w:rsidR="004546CF" w:rsidRPr="004546CF" w:rsidRDefault="004546CF" w:rsidP="004546CF">
            <w:pPr>
              <w:rPr>
                <w:rFonts w:ascii="Arial" w:hAnsi="Arial" w:cs="Arial"/>
                <w:bCs/>
                <w:lang w:val="en-US"/>
              </w:rPr>
            </w:pPr>
            <w:r w:rsidRPr="004546CF">
              <w:rPr>
                <w:rFonts w:ascii="Arial" w:hAnsi="Arial" w:cs="Arial"/>
                <w:bCs/>
                <w:lang w:val="en-US"/>
              </w:rPr>
              <w:t>E-tendering Help</w:t>
            </w:r>
          </w:p>
          <w:p w14:paraId="2D0F9D61" w14:textId="77777777" w:rsidR="004546CF" w:rsidRPr="004546CF" w:rsidRDefault="004546CF" w:rsidP="004546CF">
            <w:pPr>
              <w:rPr>
                <w:rFonts w:ascii="Arial" w:hAnsi="Arial" w:cs="Arial"/>
                <w:bCs/>
                <w:lang w:val="en-US"/>
              </w:rPr>
            </w:pPr>
            <w:r w:rsidRPr="004546CF">
              <w:rPr>
                <w:rFonts w:ascii="Arial" w:hAnsi="Arial" w:cs="Arial"/>
                <w:bCs/>
                <w:lang w:val="en-US"/>
              </w:rPr>
              <w:t>Manual</w:t>
            </w:r>
          </w:p>
          <w:p w14:paraId="4B154F87" w14:textId="77777777" w:rsidR="004546CF" w:rsidRPr="004546CF" w:rsidRDefault="004546CF" w:rsidP="004546CF">
            <w:pPr>
              <w:rPr>
                <w:rFonts w:ascii="Arial" w:hAnsi="Arial" w:cs="Arial"/>
                <w:bCs/>
                <w:lang w:val="en-US"/>
              </w:rPr>
            </w:pPr>
            <w:r w:rsidRPr="004546CF">
              <w:rPr>
                <w:rFonts w:ascii="Arial" w:hAnsi="Arial" w:cs="Arial"/>
                <w:bCs/>
                <w:lang w:val="en-US"/>
              </w:rPr>
              <w:t>acknowledgement</w:t>
            </w:r>
          </w:p>
          <w:p w14:paraId="2D12B0CA" w14:textId="0B98DE37" w:rsidR="0001229D" w:rsidRPr="005D5883" w:rsidRDefault="004546CF" w:rsidP="004546CF">
            <w:pPr>
              <w:rPr>
                <w:rFonts w:ascii="Arial" w:hAnsi="Arial" w:cs="Arial"/>
                <w:b/>
                <w:lang w:val="en-US"/>
              </w:rPr>
            </w:pPr>
            <w:r w:rsidRPr="004546CF">
              <w:rPr>
                <w:rFonts w:ascii="Arial" w:hAnsi="Arial" w:cs="Arial"/>
                <w:bCs/>
                <w:lang w:val="en-US"/>
              </w:rPr>
              <w:t>form)</w:t>
            </w:r>
          </w:p>
        </w:tc>
        <w:tc>
          <w:tcPr>
            <w:tcW w:w="5480" w:type="dxa"/>
          </w:tcPr>
          <w:p w14:paraId="41150C3A" w14:textId="45101484" w:rsidR="0001229D" w:rsidRPr="000D0E48" w:rsidRDefault="004546CF" w:rsidP="001F6DB3">
            <w:pPr>
              <w:rPr>
                <w:rFonts w:ascii="Arial" w:hAnsi="Arial" w:cs="Arial"/>
                <w:lang w:val="en-US"/>
              </w:rPr>
            </w:pPr>
            <w:r w:rsidRPr="004546CF">
              <w:rPr>
                <w:rFonts w:ascii="Arial" w:hAnsi="Arial" w:cs="Arial"/>
                <w:lang w:val="en-US"/>
              </w:rPr>
              <w:t>E-tendering Help Manual acknowledgement form</w:t>
            </w:r>
          </w:p>
        </w:tc>
        <w:tc>
          <w:tcPr>
            <w:tcW w:w="936" w:type="dxa"/>
          </w:tcPr>
          <w:p w14:paraId="5F82D48D" w14:textId="2D4BF191" w:rsidR="0001229D" w:rsidRDefault="0001229D" w:rsidP="002C46B5">
            <w:pPr>
              <w:jc w:val="both"/>
              <w:rPr>
                <w:rFonts w:ascii="Arial" w:hAnsi="Arial" w:cs="Arial"/>
                <w:lang w:val="en-US"/>
              </w:rPr>
            </w:pPr>
          </w:p>
        </w:tc>
        <w:tc>
          <w:tcPr>
            <w:tcW w:w="936" w:type="dxa"/>
          </w:tcPr>
          <w:p w14:paraId="39210A00" w14:textId="3C5D2695" w:rsidR="0001229D" w:rsidRPr="004546CF" w:rsidRDefault="005170CF" w:rsidP="002C46B5">
            <w:pPr>
              <w:jc w:val="both"/>
              <w:rPr>
                <w:rFonts w:cstheme="minorHAnsi"/>
                <w:b/>
                <w:bCs/>
                <w:lang w:val="en-US"/>
              </w:rPr>
            </w:pPr>
            <w:r w:rsidRPr="004546CF">
              <w:rPr>
                <w:rFonts w:ascii="Arial" w:hAnsi="Arial" w:cs="Arial"/>
                <w:b/>
                <w:bCs/>
                <w:lang w:val="en-US"/>
              </w:rPr>
              <w:t>√</w:t>
            </w:r>
          </w:p>
        </w:tc>
        <w:tc>
          <w:tcPr>
            <w:tcW w:w="680" w:type="dxa"/>
          </w:tcPr>
          <w:p w14:paraId="4389879A" w14:textId="77777777" w:rsidR="0001229D" w:rsidRPr="00CB4753" w:rsidRDefault="0001229D" w:rsidP="002C46B5">
            <w:pPr>
              <w:jc w:val="both"/>
              <w:rPr>
                <w:rFonts w:cstheme="minorHAnsi"/>
                <w:lang w:val="en-US"/>
              </w:rPr>
            </w:pPr>
          </w:p>
        </w:tc>
      </w:tr>
      <w:tr w:rsidR="002C46B5" w:rsidRPr="00CB4753" w14:paraId="3F9EEF15" w14:textId="77777777" w:rsidTr="00D81D80">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480"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36" w:type="dxa"/>
          </w:tcPr>
          <w:p w14:paraId="3D283EFB" w14:textId="77777777" w:rsidR="002C46B5" w:rsidRDefault="002C46B5" w:rsidP="002C46B5">
            <w:pPr>
              <w:jc w:val="both"/>
              <w:rPr>
                <w:rFonts w:ascii="Arial" w:hAnsi="Arial" w:cs="Arial"/>
                <w:lang w:val="en-US"/>
              </w:rPr>
            </w:pPr>
          </w:p>
        </w:tc>
        <w:tc>
          <w:tcPr>
            <w:tcW w:w="936"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7557AD44" w14:textId="77777777" w:rsidR="002C46B5" w:rsidRPr="00CB4753" w:rsidRDefault="002C46B5" w:rsidP="002C46B5">
            <w:pPr>
              <w:jc w:val="both"/>
              <w:rPr>
                <w:rFonts w:cstheme="minorHAnsi"/>
                <w:lang w:val="en-US"/>
              </w:rPr>
            </w:pPr>
          </w:p>
        </w:tc>
      </w:tr>
      <w:tr w:rsidR="002C46B5" w:rsidRPr="00CB4753" w14:paraId="4533831F" w14:textId="77777777" w:rsidTr="00D81D80">
        <w:trPr>
          <w:jc w:val="center"/>
        </w:trPr>
        <w:tc>
          <w:tcPr>
            <w:tcW w:w="2454" w:type="dxa"/>
          </w:tcPr>
          <w:p w14:paraId="4F46C953" w14:textId="77777777" w:rsidR="002C46B5" w:rsidRPr="005D5883" w:rsidRDefault="002C46B5" w:rsidP="00D81D80">
            <w:pPr>
              <w:rPr>
                <w:rFonts w:ascii="Arial" w:hAnsi="Arial" w:cs="Arial"/>
                <w:b/>
                <w:lang w:val="en-US"/>
              </w:rPr>
            </w:pPr>
          </w:p>
        </w:tc>
        <w:tc>
          <w:tcPr>
            <w:tcW w:w="5480" w:type="dxa"/>
          </w:tcPr>
          <w:p w14:paraId="2FCBEE6F" w14:textId="7C0F696E" w:rsidR="002C46B5" w:rsidRPr="005D5883" w:rsidRDefault="002C46B5" w:rsidP="00CB4753">
            <w:pPr>
              <w:jc w:val="both"/>
              <w:rPr>
                <w:rFonts w:ascii="Arial" w:hAnsi="Arial" w:cs="Arial"/>
                <w:lang w:val="en-US"/>
              </w:rPr>
            </w:pPr>
            <w:proofErr w:type="gramStart"/>
            <w:r>
              <w:rPr>
                <w:rFonts w:ascii="Arial" w:hAnsi="Arial" w:cs="Arial"/>
                <w:lang w:val="en-US"/>
              </w:rPr>
              <w:t>Separate</w:t>
            </w:r>
            <w:proofErr w:type="gramEnd"/>
            <w:r>
              <w:rPr>
                <w:rFonts w:ascii="Arial" w:hAnsi="Arial" w:cs="Arial"/>
                <w:lang w:val="en-US"/>
              </w:rPr>
              <w:t xml:space="preserve"> w</w:t>
            </w:r>
            <w:r w:rsidRPr="005D5883">
              <w:rPr>
                <w:rFonts w:ascii="Arial" w:hAnsi="Arial" w:cs="Arial"/>
                <w:lang w:val="en-US"/>
              </w:rPr>
              <w:t xml:space="preserve">ritten confirmation that the joint venture will operate as a single business entity (incorporated) for the duration of the </w:t>
            </w:r>
            <w:proofErr w:type="gramStart"/>
            <w:r w:rsidRPr="005D5883">
              <w:rPr>
                <w:rFonts w:ascii="Arial" w:hAnsi="Arial" w:cs="Arial"/>
                <w:lang w:val="en-US"/>
              </w:rPr>
              <w:t>contract</w:t>
            </w:r>
            <w:proofErr w:type="gramEnd"/>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36" w:type="dxa"/>
          </w:tcPr>
          <w:p w14:paraId="3D86DF35" w14:textId="77777777" w:rsidR="002C46B5" w:rsidRDefault="002C46B5" w:rsidP="002C46B5">
            <w:pPr>
              <w:jc w:val="both"/>
              <w:rPr>
                <w:rFonts w:ascii="Arial" w:hAnsi="Arial" w:cs="Arial"/>
                <w:lang w:val="en-US"/>
              </w:rPr>
            </w:pPr>
          </w:p>
        </w:tc>
        <w:tc>
          <w:tcPr>
            <w:tcW w:w="936"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680" w:type="dxa"/>
          </w:tcPr>
          <w:p w14:paraId="49510B83" w14:textId="77777777" w:rsidR="002C46B5" w:rsidRPr="00CB4753" w:rsidRDefault="002C46B5" w:rsidP="002C46B5">
            <w:pPr>
              <w:jc w:val="both"/>
              <w:rPr>
                <w:rFonts w:cstheme="minorHAnsi"/>
                <w:lang w:val="en-US"/>
              </w:rPr>
            </w:pPr>
          </w:p>
        </w:tc>
      </w:tr>
      <w:tr w:rsidR="001647C0" w:rsidRPr="00CB4753" w14:paraId="06FA16D3" w14:textId="77777777" w:rsidTr="00D81D80">
        <w:trPr>
          <w:jc w:val="center"/>
        </w:trPr>
        <w:tc>
          <w:tcPr>
            <w:tcW w:w="2454" w:type="dxa"/>
          </w:tcPr>
          <w:p w14:paraId="525A045B" w14:textId="77777777" w:rsidR="001647C0" w:rsidRPr="005D5883" w:rsidRDefault="001647C0" w:rsidP="00D81D80">
            <w:pPr>
              <w:rPr>
                <w:rFonts w:ascii="Arial" w:hAnsi="Arial" w:cs="Arial"/>
                <w:b/>
                <w:lang w:val="en-US"/>
              </w:rPr>
            </w:pPr>
          </w:p>
        </w:tc>
        <w:tc>
          <w:tcPr>
            <w:tcW w:w="5480"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36" w:type="dxa"/>
          </w:tcPr>
          <w:p w14:paraId="7AF18392" w14:textId="77777777" w:rsidR="001647C0" w:rsidRDefault="001647C0" w:rsidP="00680D4D">
            <w:pPr>
              <w:jc w:val="both"/>
              <w:rPr>
                <w:rFonts w:ascii="Arial" w:hAnsi="Arial" w:cs="Arial"/>
                <w:lang w:val="en-US"/>
              </w:rPr>
            </w:pPr>
          </w:p>
        </w:tc>
        <w:tc>
          <w:tcPr>
            <w:tcW w:w="936" w:type="dxa"/>
          </w:tcPr>
          <w:p w14:paraId="1E516836" w14:textId="22ECEFB7" w:rsidR="001647C0" w:rsidRDefault="001647C0" w:rsidP="00680D4D">
            <w:pPr>
              <w:jc w:val="both"/>
              <w:rPr>
                <w:rFonts w:ascii="Arial" w:hAnsi="Arial" w:cs="Arial"/>
                <w:lang w:val="en-US"/>
              </w:rPr>
            </w:pPr>
          </w:p>
        </w:tc>
        <w:tc>
          <w:tcPr>
            <w:tcW w:w="680"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782E5CD6" w14:textId="77777777" w:rsidTr="00D81D80">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480" w:type="dxa"/>
          </w:tcPr>
          <w:p w14:paraId="2AC4AD4B" w14:textId="05C092F7" w:rsidR="001647C0" w:rsidRPr="001F6DB3" w:rsidRDefault="000C3078" w:rsidP="001F6DB3">
            <w:pPr>
              <w:contextualSpacing/>
              <w:rPr>
                <w:rFonts w:ascii="Arial" w:hAnsi="Arial" w:cs="Arial"/>
                <w:b/>
                <w:sz w:val="24"/>
                <w:szCs w:val="24"/>
                <w:lang w:val="en-US"/>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tc>
        <w:tc>
          <w:tcPr>
            <w:tcW w:w="936" w:type="dxa"/>
          </w:tcPr>
          <w:p w14:paraId="5638F062" w14:textId="77777777" w:rsidR="001647C0" w:rsidRDefault="001647C0" w:rsidP="00680D4D">
            <w:pPr>
              <w:jc w:val="both"/>
              <w:rPr>
                <w:rFonts w:ascii="Arial" w:hAnsi="Arial" w:cs="Arial"/>
                <w:lang w:val="en-US"/>
              </w:rPr>
            </w:pPr>
          </w:p>
        </w:tc>
        <w:tc>
          <w:tcPr>
            <w:tcW w:w="936" w:type="dxa"/>
          </w:tcPr>
          <w:p w14:paraId="616ACD25" w14:textId="58BF019E" w:rsidR="001647C0" w:rsidRDefault="0077632F" w:rsidP="00680D4D">
            <w:pPr>
              <w:jc w:val="both"/>
              <w:rPr>
                <w:rFonts w:ascii="Arial" w:hAnsi="Arial" w:cs="Arial"/>
                <w:lang w:val="en-US"/>
              </w:rPr>
            </w:pPr>
            <w:r w:rsidRPr="0077632F">
              <w:rPr>
                <w:rFonts w:ascii="Arial" w:hAnsi="Arial" w:cs="Arial"/>
                <w:lang w:val="en-US"/>
              </w:rPr>
              <w:t>√</w:t>
            </w:r>
          </w:p>
        </w:tc>
        <w:tc>
          <w:tcPr>
            <w:tcW w:w="680" w:type="dxa"/>
          </w:tcPr>
          <w:p w14:paraId="594CF3B5" w14:textId="77777777" w:rsidR="001647C0" w:rsidRPr="00CB4753" w:rsidRDefault="001647C0" w:rsidP="00680D4D">
            <w:pPr>
              <w:jc w:val="both"/>
              <w:rPr>
                <w:rFonts w:cstheme="minorHAnsi"/>
                <w:lang w:val="en-US"/>
              </w:rPr>
            </w:pPr>
          </w:p>
        </w:tc>
      </w:tr>
      <w:tr w:rsidR="001647C0" w:rsidRPr="00CB4753" w14:paraId="72264CCA" w14:textId="77777777" w:rsidTr="00D81D80">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480" w:type="dxa"/>
          </w:tcPr>
          <w:p w14:paraId="66EF6D12" w14:textId="7A3D6A42" w:rsidR="001647C0" w:rsidRPr="00A107CB" w:rsidRDefault="001647C0" w:rsidP="00680D4D">
            <w:pPr>
              <w:contextualSpacing/>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36" w:type="dxa"/>
          </w:tcPr>
          <w:p w14:paraId="2A37C6CC" w14:textId="77777777" w:rsidR="001647C0" w:rsidRDefault="001647C0" w:rsidP="00680D4D">
            <w:pPr>
              <w:jc w:val="both"/>
              <w:rPr>
                <w:rFonts w:ascii="Arial" w:hAnsi="Arial" w:cs="Arial"/>
                <w:lang w:val="en-US"/>
              </w:rPr>
            </w:pPr>
          </w:p>
        </w:tc>
        <w:tc>
          <w:tcPr>
            <w:tcW w:w="936" w:type="dxa"/>
          </w:tcPr>
          <w:p w14:paraId="38D239A8" w14:textId="77777777" w:rsidR="001647C0" w:rsidRDefault="001647C0" w:rsidP="00680D4D">
            <w:pPr>
              <w:jc w:val="both"/>
              <w:rPr>
                <w:rFonts w:ascii="Arial" w:hAnsi="Arial" w:cs="Arial"/>
                <w:lang w:val="en-US"/>
              </w:rPr>
            </w:pPr>
          </w:p>
        </w:tc>
        <w:tc>
          <w:tcPr>
            <w:tcW w:w="680"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4848AC59" w14:textId="77777777" w:rsidTr="00D81D80">
        <w:trPr>
          <w:jc w:val="center"/>
        </w:trPr>
        <w:tc>
          <w:tcPr>
            <w:tcW w:w="2454" w:type="dxa"/>
          </w:tcPr>
          <w:p w14:paraId="491EB2A9" w14:textId="77777777" w:rsidR="0077632F" w:rsidRPr="0077632F" w:rsidRDefault="0077632F" w:rsidP="0077632F">
            <w:pPr>
              <w:rPr>
                <w:rFonts w:ascii="Arial" w:hAnsi="Arial" w:cs="Arial"/>
                <w:bCs/>
                <w:lang w:val="en-US"/>
              </w:rPr>
            </w:pPr>
            <w:r w:rsidRPr="0077632F">
              <w:rPr>
                <w:rFonts w:ascii="Arial" w:hAnsi="Arial" w:cs="Arial"/>
                <w:b/>
                <w:lang w:val="en-US"/>
              </w:rPr>
              <w:t xml:space="preserve">Annexure R - </w:t>
            </w:r>
            <w:r w:rsidRPr="0077632F">
              <w:rPr>
                <w:rFonts w:ascii="Arial" w:hAnsi="Arial" w:cs="Arial"/>
                <w:bCs/>
                <w:lang w:val="en-US"/>
              </w:rPr>
              <w:t>Tax</w:t>
            </w:r>
          </w:p>
          <w:p w14:paraId="009F2792" w14:textId="424E7A41" w:rsidR="0077632F" w:rsidRPr="0077632F" w:rsidRDefault="0077632F" w:rsidP="0077632F">
            <w:pPr>
              <w:rPr>
                <w:rFonts w:ascii="Arial" w:hAnsi="Arial" w:cs="Arial"/>
                <w:bCs/>
                <w:lang w:val="en-US"/>
              </w:rPr>
            </w:pPr>
            <w:r w:rsidRPr="0077632F">
              <w:rPr>
                <w:rFonts w:ascii="Arial" w:hAnsi="Arial" w:cs="Arial"/>
                <w:bCs/>
                <w:lang w:val="en-US"/>
              </w:rPr>
              <w:t>Evaluation</w:t>
            </w:r>
            <w:r>
              <w:rPr>
                <w:rFonts w:ascii="Arial" w:hAnsi="Arial" w:cs="Arial"/>
                <w:bCs/>
                <w:lang w:val="en-US"/>
              </w:rPr>
              <w:t xml:space="preserve"> </w:t>
            </w:r>
            <w:r w:rsidRPr="0077632F">
              <w:rPr>
                <w:rFonts w:ascii="Arial" w:hAnsi="Arial" w:cs="Arial"/>
                <w:bCs/>
                <w:lang w:val="en-US"/>
              </w:rPr>
              <w:t>Questionnaire (if</w:t>
            </w:r>
          </w:p>
          <w:p w14:paraId="74BDC595" w14:textId="77777777" w:rsidR="0077632F" w:rsidRPr="0077632F" w:rsidRDefault="0077632F" w:rsidP="0077632F">
            <w:pPr>
              <w:rPr>
                <w:rFonts w:ascii="Arial" w:hAnsi="Arial" w:cs="Arial"/>
                <w:bCs/>
                <w:lang w:val="en-US"/>
              </w:rPr>
            </w:pPr>
            <w:r w:rsidRPr="0077632F">
              <w:rPr>
                <w:rFonts w:ascii="Arial" w:hAnsi="Arial" w:cs="Arial"/>
                <w:bCs/>
                <w:lang w:val="en-US"/>
              </w:rPr>
              <w:t>services contract and</w:t>
            </w:r>
          </w:p>
          <w:p w14:paraId="2F51D227" w14:textId="77777777" w:rsidR="0077632F" w:rsidRPr="0077632F" w:rsidRDefault="0077632F" w:rsidP="0077632F">
            <w:pPr>
              <w:rPr>
                <w:rFonts w:ascii="Arial" w:hAnsi="Arial" w:cs="Arial"/>
                <w:bCs/>
                <w:lang w:val="en-US"/>
              </w:rPr>
            </w:pPr>
            <w:r w:rsidRPr="0077632F">
              <w:rPr>
                <w:rFonts w:ascii="Arial" w:hAnsi="Arial" w:cs="Arial"/>
                <w:bCs/>
                <w:lang w:val="en-US"/>
              </w:rPr>
              <w:t>was included as</w:t>
            </w:r>
          </w:p>
          <w:p w14:paraId="425CCE1B" w14:textId="70F7EC45" w:rsidR="001647C0" w:rsidRPr="005D5883" w:rsidRDefault="0077632F" w:rsidP="0077632F">
            <w:pPr>
              <w:rPr>
                <w:rFonts w:ascii="Arial" w:hAnsi="Arial" w:cs="Arial"/>
                <w:b/>
                <w:lang w:val="en-US"/>
              </w:rPr>
            </w:pPr>
            <w:r w:rsidRPr="0077632F">
              <w:rPr>
                <w:rFonts w:ascii="Arial" w:hAnsi="Arial" w:cs="Arial"/>
                <w:bCs/>
                <w:lang w:val="en-US"/>
              </w:rPr>
              <w:t>annexure)</w:t>
            </w:r>
          </w:p>
        </w:tc>
        <w:tc>
          <w:tcPr>
            <w:tcW w:w="5480" w:type="dxa"/>
          </w:tcPr>
          <w:p w14:paraId="7D5BAADC" w14:textId="4C7574E7" w:rsidR="001647C0" w:rsidRPr="005D5883" w:rsidRDefault="001647C0" w:rsidP="00680D4D">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936" w:type="dxa"/>
          </w:tcPr>
          <w:p w14:paraId="40B6BDF2" w14:textId="77777777" w:rsidR="001647C0" w:rsidRDefault="001647C0" w:rsidP="00680D4D">
            <w:pPr>
              <w:jc w:val="both"/>
              <w:rPr>
                <w:rFonts w:ascii="Arial" w:hAnsi="Arial" w:cs="Arial"/>
                <w:lang w:val="en-US"/>
              </w:rPr>
            </w:pPr>
          </w:p>
        </w:tc>
        <w:tc>
          <w:tcPr>
            <w:tcW w:w="936" w:type="dxa"/>
          </w:tcPr>
          <w:p w14:paraId="3DA1C8DA" w14:textId="77777777" w:rsidR="001647C0" w:rsidRDefault="001647C0" w:rsidP="00680D4D">
            <w:pPr>
              <w:jc w:val="both"/>
              <w:rPr>
                <w:rFonts w:ascii="Arial" w:hAnsi="Arial" w:cs="Arial"/>
                <w:lang w:val="en-US"/>
              </w:rPr>
            </w:pPr>
          </w:p>
        </w:tc>
        <w:tc>
          <w:tcPr>
            <w:tcW w:w="680" w:type="dxa"/>
          </w:tcPr>
          <w:p w14:paraId="02A3282B" w14:textId="6C03E94F" w:rsidR="001647C0" w:rsidRPr="00CB4753" w:rsidRDefault="002C46B5" w:rsidP="00680D4D">
            <w:pPr>
              <w:jc w:val="both"/>
              <w:rPr>
                <w:rFonts w:cstheme="minorHAnsi"/>
                <w:lang w:val="en-US"/>
              </w:rPr>
            </w:pPr>
            <w:r w:rsidRPr="00CB4753">
              <w:rPr>
                <w:rFonts w:cstheme="minorHAnsi"/>
                <w:lang w:val="en-US"/>
              </w:rPr>
              <w:t>√</w:t>
            </w:r>
          </w:p>
        </w:tc>
      </w:tr>
      <w:tr w:rsidR="001647C0" w:rsidRPr="00CB4753" w14:paraId="45A0046D" w14:textId="77777777" w:rsidTr="00D81D80">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480" w:type="dxa"/>
          </w:tcPr>
          <w:p w14:paraId="1296DE9A" w14:textId="2587F58F" w:rsidR="008733F8" w:rsidRPr="005D5883" w:rsidRDefault="001647C0" w:rsidP="00680D4D">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936" w:type="dxa"/>
          </w:tcPr>
          <w:p w14:paraId="40E67B5C" w14:textId="77777777" w:rsidR="001647C0" w:rsidRPr="00CB4753" w:rsidRDefault="001647C0" w:rsidP="00680D4D">
            <w:pPr>
              <w:jc w:val="both"/>
              <w:rPr>
                <w:rFonts w:cstheme="minorHAnsi"/>
                <w:lang w:val="en-US"/>
              </w:rPr>
            </w:pPr>
          </w:p>
        </w:tc>
        <w:tc>
          <w:tcPr>
            <w:tcW w:w="936" w:type="dxa"/>
          </w:tcPr>
          <w:p w14:paraId="651741DA" w14:textId="77777777" w:rsidR="001647C0" w:rsidRPr="00CB4753" w:rsidRDefault="001647C0" w:rsidP="00680D4D">
            <w:pPr>
              <w:jc w:val="both"/>
              <w:rPr>
                <w:rFonts w:cstheme="minorHAnsi"/>
                <w:lang w:val="en-US"/>
              </w:rPr>
            </w:pPr>
          </w:p>
        </w:tc>
        <w:tc>
          <w:tcPr>
            <w:tcW w:w="680"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77632F" w:rsidRPr="00CB4753" w14:paraId="0DF072D7" w14:textId="77777777" w:rsidTr="0027156C">
        <w:trPr>
          <w:jc w:val="center"/>
        </w:trPr>
        <w:tc>
          <w:tcPr>
            <w:tcW w:w="2454" w:type="dxa"/>
          </w:tcPr>
          <w:p w14:paraId="26D69281" w14:textId="77777777" w:rsidR="0077632F" w:rsidRPr="005D5883" w:rsidRDefault="0077632F" w:rsidP="00D81D80">
            <w:pPr>
              <w:rPr>
                <w:rFonts w:ascii="Arial" w:hAnsi="Arial" w:cs="Arial"/>
                <w:b/>
                <w:lang w:val="en-US"/>
              </w:rPr>
            </w:pPr>
            <w:r w:rsidRPr="002E5553">
              <w:rPr>
                <w:rFonts w:ascii="Arial" w:hAnsi="Arial" w:cs="Arial"/>
                <w:b/>
                <w:lang w:val="en-US"/>
              </w:rPr>
              <w:t>CIDB (where applicable)</w:t>
            </w:r>
          </w:p>
        </w:tc>
        <w:tc>
          <w:tcPr>
            <w:tcW w:w="5480" w:type="dxa"/>
          </w:tcPr>
          <w:p w14:paraId="10BF2E97" w14:textId="6BE42E90" w:rsidR="0077632F" w:rsidRPr="001F6DB3" w:rsidRDefault="0077632F" w:rsidP="00680D4D">
            <w:pPr>
              <w:jc w:val="both"/>
              <w:rPr>
                <w:rFonts w:ascii="Arial" w:hAnsi="Arial" w:cs="Arial"/>
              </w:rPr>
            </w:pPr>
            <w:r w:rsidRPr="002E5553">
              <w:rPr>
                <w:rFonts w:ascii="Arial" w:hAnsi="Arial" w:cs="Arial"/>
                <w:lang w:val="en-US"/>
              </w:rPr>
              <w:t xml:space="preserve">Valid proof of the required </w:t>
            </w:r>
            <w:r>
              <w:rPr>
                <w:rFonts w:ascii="Arial" w:hAnsi="Arial" w:cs="Arial"/>
                <w:lang w:val="en-US"/>
              </w:rPr>
              <w:t>CIDB</w:t>
            </w:r>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2552" w:type="dxa"/>
            <w:gridSpan w:val="3"/>
          </w:tcPr>
          <w:p w14:paraId="7D53ABBD" w14:textId="6F924318" w:rsidR="0077632F" w:rsidRPr="0077632F" w:rsidRDefault="0077632F" w:rsidP="00680D4D">
            <w:pPr>
              <w:jc w:val="both"/>
              <w:rPr>
                <w:rFonts w:ascii="Arial" w:hAnsi="Arial" w:cs="Arial"/>
                <w:lang w:val="en-US"/>
              </w:rPr>
            </w:pPr>
            <w:r w:rsidRPr="0077632F">
              <w:rPr>
                <w:rFonts w:ascii="Arial" w:hAnsi="Arial" w:cs="Arial"/>
                <w:lang w:val="en-US"/>
              </w:rPr>
              <w:t>Not Applicable.</w:t>
            </w:r>
          </w:p>
        </w:tc>
      </w:tr>
      <w:tr w:rsidR="001647C0" w:rsidRPr="00CB4753" w14:paraId="1F77D54E" w14:textId="77777777" w:rsidTr="00D81D80">
        <w:trPr>
          <w:jc w:val="center"/>
        </w:trPr>
        <w:tc>
          <w:tcPr>
            <w:tcW w:w="2454" w:type="dxa"/>
          </w:tcPr>
          <w:p w14:paraId="1094EED8" w14:textId="77777777" w:rsidR="0077632F" w:rsidRPr="0077632F" w:rsidRDefault="0077632F" w:rsidP="0077632F">
            <w:pPr>
              <w:rPr>
                <w:rFonts w:ascii="Arial" w:hAnsi="Arial" w:cs="Arial"/>
                <w:b/>
                <w:lang w:val="en-US"/>
              </w:rPr>
            </w:pPr>
            <w:r w:rsidRPr="0077632F">
              <w:rPr>
                <w:rFonts w:ascii="Arial" w:hAnsi="Arial" w:cs="Arial"/>
                <w:b/>
                <w:lang w:val="en-US"/>
              </w:rPr>
              <w:t>Annexure M –</w:t>
            </w:r>
          </w:p>
          <w:p w14:paraId="3CFB6CD5" w14:textId="77777777" w:rsidR="008733F8" w:rsidRDefault="0077632F" w:rsidP="0077632F">
            <w:pPr>
              <w:rPr>
                <w:rFonts w:ascii="Arial" w:hAnsi="Arial" w:cs="Arial"/>
                <w:bCs/>
                <w:lang w:val="en-US"/>
              </w:rPr>
            </w:pPr>
            <w:r w:rsidRPr="0077632F">
              <w:rPr>
                <w:rFonts w:ascii="Arial" w:hAnsi="Arial" w:cs="Arial"/>
                <w:bCs/>
                <w:lang w:val="en-US"/>
              </w:rPr>
              <w:t>NEC</w:t>
            </w:r>
          </w:p>
          <w:p w14:paraId="551B5F68" w14:textId="3C9B9D3A" w:rsidR="0077632F" w:rsidRPr="0077632F" w:rsidRDefault="0077632F" w:rsidP="0077632F">
            <w:pPr>
              <w:rPr>
                <w:rFonts w:ascii="Arial" w:hAnsi="Arial" w:cs="Arial"/>
                <w:bCs/>
                <w:lang w:val="en-US"/>
              </w:rPr>
            </w:pPr>
          </w:p>
        </w:tc>
        <w:tc>
          <w:tcPr>
            <w:tcW w:w="5480" w:type="dxa"/>
          </w:tcPr>
          <w:p w14:paraId="619B84CE" w14:textId="319E9A4F" w:rsidR="001647C0" w:rsidRDefault="001647C0" w:rsidP="00680D4D">
            <w:pPr>
              <w:jc w:val="both"/>
              <w:rPr>
                <w:rFonts w:ascii="Arial" w:hAnsi="Arial" w:cs="Arial"/>
              </w:rPr>
            </w:pPr>
            <w:r w:rsidRPr="005D5883">
              <w:rPr>
                <w:rFonts w:ascii="Arial" w:hAnsi="Arial" w:cs="Arial"/>
                <w:lang w:val="en-US"/>
              </w:rPr>
              <w:t>NEC</w:t>
            </w:r>
            <w:r w:rsidR="0077632F">
              <w:rPr>
                <w:rFonts w:ascii="Arial" w:hAnsi="Arial" w:cs="Arial"/>
                <w:lang w:val="en-US"/>
              </w:rPr>
              <w:t xml:space="preserve"> </w:t>
            </w:r>
            <w:r w:rsidR="0039028F">
              <w:rPr>
                <w:rFonts w:ascii="Arial" w:hAnsi="Arial" w:cs="Arial"/>
                <w:lang w:val="en-US"/>
              </w:rPr>
              <w:t>completed</w:t>
            </w:r>
            <w:r w:rsidR="003F733C">
              <w:rPr>
                <w:rFonts w:ascii="Arial" w:hAnsi="Arial" w:cs="Arial"/>
                <w:lang w:val="en-US"/>
              </w:rPr>
              <w:t>.</w:t>
            </w:r>
          </w:p>
          <w:p w14:paraId="1627EDAE" w14:textId="225A9B2A" w:rsidR="00121593" w:rsidRPr="005D5883" w:rsidRDefault="00121593" w:rsidP="00680D4D">
            <w:pPr>
              <w:jc w:val="both"/>
              <w:rPr>
                <w:rFonts w:ascii="Arial" w:hAnsi="Arial" w:cs="Arial"/>
                <w:lang w:val="en-US"/>
              </w:rPr>
            </w:pPr>
          </w:p>
        </w:tc>
        <w:tc>
          <w:tcPr>
            <w:tcW w:w="936" w:type="dxa"/>
          </w:tcPr>
          <w:p w14:paraId="14D5D7F9" w14:textId="3E00F70B" w:rsidR="001647C0" w:rsidRPr="0077632F" w:rsidRDefault="00AD29B2" w:rsidP="00680D4D">
            <w:pPr>
              <w:jc w:val="both"/>
              <w:rPr>
                <w:rFonts w:cstheme="minorHAnsi"/>
                <w:b/>
                <w:bCs/>
                <w:lang w:val="en-US"/>
              </w:rPr>
            </w:pPr>
            <w:r w:rsidRPr="0077632F">
              <w:rPr>
                <w:rFonts w:cstheme="minorHAnsi"/>
                <w:b/>
                <w:bCs/>
                <w:lang w:val="en-US"/>
              </w:rPr>
              <w:t>√</w:t>
            </w:r>
          </w:p>
        </w:tc>
        <w:tc>
          <w:tcPr>
            <w:tcW w:w="936" w:type="dxa"/>
          </w:tcPr>
          <w:p w14:paraId="6ACB21ED" w14:textId="77777777" w:rsidR="001647C0" w:rsidRPr="00CB4753" w:rsidRDefault="001647C0" w:rsidP="00680D4D">
            <w:pPr>
              <w:jc w:val="both"/>
              <w:rPr>
                <w:rFonts w:cstheme="minorHAnsi"/>
                <w:lang w:val="en-US"/>
              </w:rPr>
            </w:pPr>
          </w:p>
        </w:tc>
        <w:tc>
          <w:tcPr>
            <w:tcW w:w="680" w:type="dxa"/>
          </w:tcPr>
          <w:p w14:paraId="0DE18354" w14:textId="77777777" w:rsidR="001647C0" w:rsidRPr="00CB4753" w:rsidRDefault="001647C0" w:rsidP="00680D4D">
            <w:pPr>
              <w:jc w:val="both"/>
              <w:rPr>
                <w:rFonts w:cstheme="minorHAnsi"/>
                <w:lang w:val="en-US"/>
              </w:rPr>
            </w:pPr>
          </w:p>
        </w:tc>
      </w:tr>
      <w:tr w:rsidR="000E06C6" w:rsidRPr="00CB4753" w14:paraId="79A28411" w14:textId="77777777" w:rsidTr="00B9264F">
        <w:trPr>
          <w:trHeight w:val="1515"/>
          <w:jc w:val="center"/>
        </w:trPr>
        <w:tc>
          <w:tcPr>
            <w:tcW w:w="2454" w:type="dxa"/>
            <w:vMerge w:val="restart"/>
          </w:tcPr>
          <w:p w14:paraId="03A949E0" w14:textId="77777777" w:rsidR="0077632F" w:rsidRPr="0077632F" w:rsidRDefault="0077632F" w:rsidP="0077632F">
            <w:pPr>
              <w:rPr>
                <w:rFonts w:ascii="Arial" w:hAnsi="Arial" w:cs="Arial"/>
                <w:b/>
                <w:lang w:val="en-US"/>
              </w:rPr>
            </w:pPr>
            <w:r w:rsidRPr="0077632F">
              <w:rPr>
                <w:rFonts w:ascii="Arial" w:hAnsi="Arial" w:cs="Arial"/>
                <w:b/>
                <w:lang w:val="en-US"/>
              </w:rPr>
              <w:t>Annexure N –</w:t>
            </w:r>
          </w:p>
          <w:p w14:paraId="0C7B6B47" w14:textId="1083D7DE" w:rsidR="000E06C6" w:rsidRPr="0077632F" w:rsidRDefault="0077632F" w:rsidP="0077632F">
            <w:pPr>
              <w:rPr>
                <w:rFonts w:ascii="Arial" w:hAnsi="Arial" w:cs="Arial"/>
                <w:bCs/>
                <w:lang w:val="en-US"/>
              </w:rPr>
            </w:pPr>
            <w:r w:rsidRPr="0077632F">
              <w:rPr>
                <w:rFonts w:ascii="Arial" w:hAnsi="Arial" w:cs="Arial"/>
                <w:bCs/>
                <w:lang w:val="en-US"/>
              </w:rPr>
              <w:t>Pricing schedule</w:t>
            </w:r>
          </w:p>
          <w:p w14:paraId="27B57A02" w14:textId="77777777" w:rsidR="000E06C6" w:rsidRPr="0077632F" w:rsidRDefault="000E06C6" w:rsidP="003F733C">
            <w:pPr>
              <w:rPr>
                <w:rFonts w:ascii="Arial" w:hAnsi="Arial" w:cs="Arial"/>
                <w:bCs/>
                <w:lang w:val="en-US"/>
              </w:rPr>
            </w:pPr>
          </w:p>
          <w:p w14:paraId="1116649C" w14:textId="77777777" w:rsidR="000E06C6" w:rsidRPr="00B9264F" w:rsidRDefault="000E06C6" w:rsidP="003F733C">
            <w:pPr>
              <w:rPr>
                <w:rFonts w:ascii="Arial" w:hAnsi="Arial" w:cs="Arial"/>
                <w:lang w:val="en-US"/>
              </w:rPr>
            </w:pPr>
          </w:p>
          <w:p w14:paraId="61B93E06" w14:textId="77777777" w:rsidR="000E06C6" w:rsidRPr="00B9264F" w:rsidRDefault="000E06C6" w:rsidP="003F733C">
            <w:pPr>
              <w:rPr>
                <w:rFonts w:ascii="Arial" w:hAnsi="Arial" w:cs="Arial"/>
                <w:lang w:val="en-US"/>
              </w:rPr>
            </w:pPr>
          </w:p>
          <w:p w14:paraId="3D75896E" w14:textId="77777777" w:rsidR="000E06C6" w:rsidRDefault="000E06C6" w:rsidP="003F733C">
            <w:pPr>
              <w:rPr>
                <w:rFonts w:ascii="Arial" w:hAnsi="Arial" w:cs="Arial"/>
                <w:b/>
                <w:lang w:val="en-US"/>
              </w:rPr>
            </w:pPr>
          </w:p>
          <w:p w14:paraId="0E5D7675" w14:textId="77777777" w:rsidR="000E06C6" w:rsidRPr="00B9264F" w:rsidRDefault="000E06C6" w:rsidP="003F733C">
            <w:pPr>
              <w:rPr>
                <w:rFonts w:ascii="Arial" w:hAnsi="Arial" w:cs="Arial"/>
                <w:lang w:val="en-US"/>
              </w:rPr>
            </w:pPr>
          </w:p>
          <w:p w14:paraId="44F0B287" w14:textId="77777777" w:rsidR="000E06C6" w:rsidRPr="00B9264F" w:rsidRDefault="000E06C6" w:rsidP="003F733C">
            <w:pPr>
              <w:rPr>
                <w:rFonts w:ascii="Arial" w:hAnsi="Arial" w:cs="Arial"/>
                <w:lang w:val="en-US"/>
              </w:rPr>
            </w:pPr>
          </w:p>
          <w:p w14:paraId="7F3AD0AB" w14:textId="77777777" w:rsidR="000E06C6" w:rsidRDefault="000E06C6" w:rsidP="003F733C">
            <w:pPr>
              <w:rPr>
                <w:rFonts w:ascii="Arial" w:hAnsi="Arial" w:cs="Arial"/>
                <w:b/>
                <w:lang w:val="en-US"/>
              </w:rPr>
            </w:pPr>
          </w:p>
          <w:p w14:paraId="36875BEA" w14:textId="77777777" w:rsidR="000E06C6" w:rsidRDefault="000E06C6" w:rsidP="003F733C">
            <w:pPr>
              <w:rPr>
                <w:rFonts w:ascii="Arial" w:hAnsi="Arial" w:cs="Arial"/>
                <w:b/>
                <w:lang w:val="en-US"/>
              </w:rPr>
            </w:pPr>
          </w:p>
          <w:p w14:paraId="3409B120" w14:textId="14CED1DD" w:rsidR="000E06C6" w:rsidRPr="00B9264F" w:rsidRDefault="000E06C6" w:rsidP="003F733C">
            <w:pPr>
              <w:rPr>
                <w:rFonts w:ascii="Arial" w:hAnsi="Arial" w:cs="Arial"/>
                <w:lang w:val="en-US"/>
              </w:rPr>
            </w:pPr>
          </w:p>
        </w:tc>
        <w:tc>
          <w:tcPr>
            <w:tcW w:w="5480" w:type="dxa"/>
          </w:tcPr>
          <w:p w14:paraId="72A74633" w14:textId="03426669" w:rsidR="0077632F" w:rsidRDefault="0077632F" w:rsidP="0077632F">
            <w:pPr>
              <w:jc w:val="both"/>
              <w:rPr>
                <w:rFonts w:ascii="Arial" w:hAnsi="Arial" w:cs="Arial"/>
                <w:lang w:val="en-US"/>
              </w:rPr>
            </w:pPr>
            <w:r w:rsidRPr="0077632F">
              <w:rPr>
                <w:rFonts w:ascii="Arial" w:hAnsi="Arial" w:cs="Arial"/>
                <w:lang w:val="en-US"/>
              </w:rPr>
              <w:t>Completed pricing schedule</w:t>
            </w:r>
            <w:r>
              <w:rPr>
                <w:rFonts w:ascii="Arial" w:hAnsi="Arial" w:cs="Arial"/>
                <w:lang w:val="en-US"/>
              </w:rPr>
              <w:t>.</w:t>
            </w:r>
          </w:p>
          <w:p w14:paraId="08320DA7" w14:textId="77777777" w:rsidR="0077632F" w:rsidRPr="0077632F" w:rsidRDefault="0077632F" w:rsidP="0077632F">
            <w:pPr>
              <w:jc w:val="both"/>
              <w:rPr>
                <w:rFonts w:ascii="Arial" w:hAnsi="Arial" w:cs="Arial"/>
                <w:lang w:val="en-US"/>
              </w:rPr>
            </w:pPr>
          </w:p>
          <w:p w14:paraId="72DCEC9E" w14:textId="71CA7D5C" w:rsidR="000E06C6" w:rsidRPr="005D5883" w:rsidRDefault="0077632F" w:rsidP="0077632F">
            <w:pPr>
              <w:jc w:val="both"/>
              <w:rPr>
                <w:rFonts w:ascii="Arial" w:hAnsi="Arial" w:cs="Arial"/>
                <w:lang w:val="en-US"/>
              </w:rPr>
            </w:pPr>
            <w:r w:rsidRPr="0077632F">
              <w:rPr>
                <w:rFonts w:ascii="Arial" w:hAnsi="Arial" w:cs="Arial"/>
                <w:lang w:val="en-US"/>
              </w:rPr>
              <w:t>For e-tendering price schedule needs to be submitted in PDF. The upload size per document is 500 megabytes and total</w:t>
            </w:r>
            <w:r>
              <w:rPr>
                <w:rFonts w:ascii="Arial" w:hAnsi="Arial" w:cs="Arial"/>
                <w:lang w:val="en-US"/>
              </w:rPr>
              <w:t xml:space="preserve"> </w:t>
            </w:r>
            <w:r w:rsidRPr="0077632F">
              <w:rPr>
                <w:rFonts w:ascii="Arial" w:hAnsi="Arial" w:cs="Arial"/>
                <w:lang w:val="en-US"/>
              </w:rPr>
              <w:t>submission is restricted to 4 gigabytes.</w:t>
            </w:r>
          </w:p>
        </w:tc>
        <w:tc>
          <w:tcPr>
            <w:tcW w:w="936" w:type="dxa"/>
          </w:tcPr>
          <w:p w14:paraId="5F7D1D86" w14:textId="77777777" w:rsidR="000E06C6" w:rsidRPr="0077632F" w:rsidRDefault="000E06C6" w:rsidP="00680D4D">
            <w:pPr>
              <w:jc w:val="both"/>
              <w:rPr>
                <w:rFonts w:cstheme="minorHAnsi"/>
                <w:b/>
                <w:bCs/>
                <w:lang w:val="en-US"/>
              </w:rPr>
            </w:pPr>
            <w:r w:rsidRPr="0077632F">
              <w:rPr>
                <w:rFonts w:cstheme="minorHAnsi"/>
                <w:b/>
                <w:bCs/>
                <w:lang w:val="en-US"/>
              </w:rPr>
              <w:t>√</w:t>
            </w:r>
          </w:p>
        </w:tc>
        <w:tc>
          <w:tcPr>
            <w:tcW w:w="936" w:type="dxa"/>
          </w:tcPr>
          <w:p w14:paraId="5DE28C46" w14:textId="77777777" w:rsidR="000E06C6" w:rsidRPr="00CB4753" w:rsidRDefault="000E06C6" w:rsidP="00680D4D">
            <w:pPr>
              <w:jc w:val="both"/>
              <w:rPr>
                <w:rFonts w:cstheme="minorHAnsi"/>
                <w:lang w:val="en-US"/>
              </w:rPr>
            </w:pPr>
          </w:p>
        </w:tc>
        <w:tc>
          <w:tcPr>
            <w:tcW w:w="680" w:type="dxa"/>
          </w:tcPr>
          <w:p w14:paraId="1CBF801C" w14:textId="28EB21D1" w:rsidR="000E06C6" w:rsidRPr="00CB4753" w:rsidRDefault="000E06C6" w:rsidP="00680D4D">
            <w:pPr>
              <w:jc w:val="both"/>
              <w:rPr>
                <w:rFonts w:cstheme="minorHAnsi"/>
                <w:lang w:val="en-US"/>
              </w:rPr>
            </w:pPr>
          </w:p>
        </w:tc>
      </w:tr>
      <w:tr w:rsidR="000E06C6" w:rsidRPr="00CB4753" w14:paraId="0A36F244" w14:textId="77777777" w:rsidTr="00B9264F">
        <w:trPr>
          <w:trHeight w:val="782"/>
          <w:jc w:val="center"/>
        </w:trPr>
        <w:tc>
          <w:tcPr>
            <w:tcW w:w="2454" w:type="dxa"/>
            <w:vMerge/>
          </w:tcPr>
          <w:p w14:paraId="774A69D7" w14:textId="77777777" w:rsidR="000E06C6" w:rsidRDefault="000E06C6" w:rsidP="00D81D80">
            <w:pPr>
              <w:rPr>
                <w:rFonts w:ascii="Arial" w:hAnsi="Arial" w:cs="Arial"/>
                <w:b/>
                <w:lang w:val="en-US"/>
              </w:rPr>
            </w:pPr>
          </w:p>
        </w:tc>
        <w:tc>
          <w:tcPr>
            <w:tcW w:w="5480" w:type="dxa"/>
          </w:tcPr>
          <w:p w14:paraId="7CCB61BA" w14:textId="255700F0" w:rsidR="000E06C6" w:rsidRPr="0077632F" w:rsidRDefault="0077632F" w:rsidP="0077632F">
            <w:pPr>
              <w:contextualSpacing/>
              <w:jc w:val="both"/>
              <w:rPr>
                <w:rFonts w:ascii="Arial" w:hAnsi="Arial" w:cs="Arial"/>
                <w:lang w:val="en-US"/>
              </w:rPr>
            </w:pPr>
            <w:r w:rsidRPr="0077632F">
              <w:rPr>
                <w:rFonts w:ascii="Arial" w:hAnsi="Arial" w:cs="Arial"/>
                <w:lang w:val="en-US"/>
              </w:rPr>
              <w:t>and a copy in excel format. The upload size per document is 500 megabytes and total submission is restricted to 4 gigabytes.</w:t>
            </w:r>
          </w:p>
        </w:tc>
        <w:tc>
          <w:tcPr>
            <w:tcW w:w="936" w:type="dxa"/>
          </w:tcPr>
          <w:p w14:paraId="08665539" w14:textId="77777777" w:rsidR="000E06C6" w:rsidRPr="00CB4753" w:rsidRDefault="000E06C6" w:rsidP="00680D4D">
            <w:pPr>
              <w:jc w:val="both"/>
              <w:rPr>
                <w:rFonts w:cstheme="minorHAnsi"/>
                <w:lang w:val="en-US"/>
              </w:rPr>
            </w:pPr>
          </w:p>
        </w:tc>
        <w:tc>
          <w:tcPr>
            <w:tcW w:w="936" w:type="dxa"/>
          </w:tcPr>
          <w:p w14:paraId="58E01DFC" w14:textId="6946873E" w:rsidR="000E06C6" w:rsidRPr="0077632F" w:rsidRDefault="000E06C6" w:rsidP="00680D4D">
            <w:pPr>
              <w:jc w:val="both"/>
              <w:rPr>
                <w:rFonts w:cstheme="minorHAnsi"/>
                <w:b/>
                <w:bCs/>
                <w:lang w:val="en-US"/>
              </w:rPr>
            </w:pPr>
            <w:r w:rsidRPr="0077632F">
              <w:rPr>
                <w:rFonts w:cstheme="minorHAnsi"/>
                <w:b/>
                <w:bCs/>
                <w:lang w:val="en-US"/>
              </w:rPr>
              <w:t>√</w:t>
            </w:r>
          </w:p>
        </w:tc>
        <w:tc>
          <w:tcPr>
            <w:tcW w:w="680" w:type="dxa"/>
          </w:tcPr>
          <w:p w14:paraId="624EF5C2" w14:textId="0FA357A7" w:rsidR="000E06C6" w:rsidRPr="00CB4753" w:rsidRDefault="000E06C6" w:rsidP="00680D4D">
            <w:pPr>
              <w:jc w:val="both"/>
              <w:rPr>
                <w:rFonts w:cstheme="minorHAnsi"/>
                <w:lang w:val="en-US"/>
              </w:rPr>
            </w:pPr>
          </w:p>
        </w:tc>
      </w:tr>
      <w:tr w:rsidR="0077632F" w:rsidRPr="00CB4753" w14:paraId="60AA4DD9" w14:textId="77777777" w:rsidTr="00E76A2E">
        <w:trPr>
          <w:jc w:val="center"/>
        </w:trPr>
        <w:tc>
          <w:tcPr>
            <w:tcW w:w="2454" w:type="dxa"/>
          </w:tcPr>
          <w:p w14:paraId="533ED61F" w14:textId="77777777" w:rsidR="0077632F" w:rsidRPr="005D5883" w:rsidRDefault="0077632F" w:rsidP="008910A2">
            <w:pPr>
              <w:contextualSpacing/>
              <w:rPr>
                <w:rFonts w:ascii="Arial" w:hAnsi="Arial" w:cs="Arial"/>
                <w:b/>
                <w:lang w:val="en-US"/>
              </w:rPr>
            </w:pPr>
            <w:r w:rsidRPr="005D5883">
              <w:rPr>
                <w:rFonts w:ascii="Arial" w:hAnsi="Arial" w:cs="Arial"/>
                <w:b/>
                <w:lang w:val="en-US"/>
              </w:rPr>
              <w:t>Additional documents required (ECSA/ SACPCMP/CVs/</w:t>
            </w:r>
          </w:p>
          <w:p w14:paraId="2CA9335D" w14:textId="7076EB00" w:rsidR="0077632F" w:rsidRDefault="0077632F" w:rsidP="008910A2">
            <w:pPr>
              <w:contextualSpacing/>
              <w:rPr>
                <w:rFonts w:ascii="Arial" w:hAnsi="Arial" w:cs="Arial"/>
                <w:b/>
                <w:lang w:val="en-US"/>
              </w:rPr>
            </w:pPr>
            <w:r w:rsidRPr="005D5883">
              <w:rPr>
                <w:rFonts w:ascii="Arial" w:hAnsi="Arial" w:cs="Arial"/>
                <w:b/>
                <w:lang w:val="en-US"/>
              </w:rPr>
              <w:t>permits/licenses/ specific registration</w:t>
            </w:r>
            <w:r>
              <w:rPr>
                <w:rFonts w:ascii="Arial" w:hAnsi="Arial" w:cs="Arial"/>
                <w:b/>
                <w:lang w:val="en-US"/>
              </w:rPr>
              <w:t xml:space="preserve"> </w:t>
            </w:r>
            <w:r w:rsidRPr="005D5883">
              <w:rPr>
                <w:rFonts w:ascii="Arial" w:hAnsi="Arial" w:cs="Arial"/>
                <w:b/>
                <w:lang w:val="en-US"/>
              </w:rPr>
              <w:t>documents</w:t>
            </w:r>
          </w:p>
          <w:p w14:paraId="722430ED" w14:textId="38FB8E1E" w:rsidR="0077632F" w:rsidRPr="005D5883" w:rsidRDefault="0077632F" w:rsidP="00D81D80">
            <w:pPr>
              <w:rPr>
                <w:rFonts w:ascii="Arial" w:hAnsi="Arial" w:cs="Arial"/>
                <w:b/>
                <w:lang w:val="en-US"/>
              </w:rPr>
            </w:pPr>
            <w:r>
              <w:rPr>
                <w:rFonts w:ascii="Arial" w:hAnsi="Arial" w:cs="Arial"/>
                <w:b/>
                <w:lang w:val="en-US"/>
              </w:rPr>
              <w:t xml:space="preserve">(if applicable to scope of work) </w:t>
            </w:r>
          </w:p>
        </w:tc>
        <w:tc>
          <w:tcPr>
            <w:tcW w:w="8032" w:type="dxa"/>
            <w:gridSpan w:val="4"/>
          </w:tcPr>
          <w:p w14:paraId="718A45F2" w14:textId="5786FA79" w:rsidR="0077632F" w:rsidRPr="0077632F" w:rsidRDefault="0077632F" w:rsidP="00680D4D">
            <w:pPr>
              <w:jc w:val="both"/>
              <w:rPr>
                <w:rFonts w:ascii="Arial" w:hAnsi="Arial" w:cs="Arial"/>
                <w:lang w:val="en-US"/>
              </w:rPr>
            </w:pPr>
            <w:r w:rsidRPr="0077632F">
              <w:rPr>
                <w:rFonts w:ascii="Arial" w:hAnsi="Arial" w:cs="Arial"/>
                <w:lang w:val="en-US"/>
              </w:rPr>
              <w:t>Not Applicable.</w:t>
            </w:r>
          </w:p>
        </w:tc>
      </w:tr>
      <w:tr w:rsidR="001647C0" w14:paraId="783B9825" w14:textId="77777777" w:rsidTr="00D81D80">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480" w:type="dxa"/>
          </w:tcPr>
          <w:p w14:paraId="4B2227C6" w14:textId="1E3941C1" w:rsidR="00F57777"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p>
        </w:tc>
        <w:tc>
          <w:tcPr>
            <w:tcW w:w="936" w:type="dxa"/>
          </w:tcPr>
          <w:p w14:paraId="785CC54C" w14:textId="77777777" w:rsidR="001647C0" w:rsidRPr="00CB4753" w:rsidRDefault="001647C0" w:rsidP="00680D4D">
            <w:pPr>
              <w:jc w:val="both"/>
              <w:rPr>
                <w:rFonts w:cstheme="minorHAnsi"/>
                <w:lang w:val="en-US"/>
              </w:rPr>
            </w:pPr>
          </w:p>
        </w:tc>
        <w:tc>
          <w:tcPr>
            <w:tcW w:w="936" w:type="dxa"/>
          </w:tcPr>
          <w:p w14:paraId="1A09EF45" w14:textId="77777777" w:rsidR="001647C0" w:rsidRPr="00CB4753" w:rsidRDefault="001647C0" w:rsidP="00680D4D">
            <w:pPr>
              <w:jc w:val="both"/>
              <w:rPr>
                <w:rFonts w:cstheme="minorHAnsi"/>
                <w:lang w:val="en-US"/>
              </w:rPr>
            </w:pPr>
          </w:p>
        </w:tc>
        <w:tc>
          <w:tcPr>
            <w:tcW w:w="680" w:type="dxa"/>
          </w:tcPr>
          <w:p w14:paraId="0A2CEAE2" w14:textId="77777777" w:rsidR="001647C0" w:rsidRDefault="001647C0" w:rsidP="00680D4D">
            <w:pPr>
              <w:jc w:val="both"/>
              <w:rPr>
                <w:rFonts w:ascii="Arial" w:hAnsi="Arial" w:cs="Arial"/>
                <w:lang w:val="en-US"/>
              </w:rPr>
            </w:pPr>
          </w:p>
        </w:tc>
      </w:tr>
      <w:tr w:rsidR="00FE6727" w14:paraId="26BA8C87" w14:textId="77777777" w:rsidTr="00D81D80">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480" w:type="dxa"/>
          </w:tcPr>
          <w:p w14:paraId="22A2D68C" w14:textId="009F8A87" w:rsidR="00FE6727" w:rsidRPr="00A5784C" w:rsidRDefault="00A705C4" w:rsidP="00680D4D">
            <w:pPr>
              <w:contextualSpacing/>
              <w:rPr>
                <w:rFonts w:ascii="Arial" w:hAnsi="Arial" w:cs="Arial"/>
                <w:bCs/>
                <w:lang w:val="en-US"/>
              </w:rPr>
            </w:pPr>
            <w:r w:rsidRPr="00D81D80">
              <w:rPr>
                <w:rFonts w:ascii="Arial" w:hAnsi="Arial" w:cs="Arial"/>
                <w:bCs/>
                <w:lang w:val="en-US"/>
              </w:rPr>
              <w:t>CSD Registration (CSD number/CSD Report)</w:t>
            </w:r>
          </w:p>
        </w:tc>
        <w:tc>
          <w:tcPr>
            <w:tcW w:w="936" w:type="dxa"/>
          </w:tcPr>
          <w:p w14:paraId="5C0D6D88" w14:textId="77777777" w:rsidR="00FE6727" w:rsidRDefault="00FE6727" w:rsidP="00680D4D">
            <w:pPr>
              <w:jc w:val="both"/>
              <w:rPr>
                <w:rFonts w:ascii="Arial" w:hAnsi="Arial" w:cs="Arial"/>
                <w:lang w:val="en-US"/>
              </w:rPr>
            </w:pPr>
          </w:p>
        </w:tc>
        <w:tc>
          <w:tcPr>
            <w:tcW w:w="936" w:type="dxa"/>
          </w:tcPr>
          <w:p w14:paraId="0A2FEED9" w14:textId="77777777" w:rsidR="00FE6727" w:rsidRDefault="00FE6727" w:rsidP="00680D4D">
            <w:pPr>
              <w:jc w:val="both"/>
              <w:rPr>
                <w:rFonts w:ascii="Arial" w:hAnsi="Arial" w:cs="Arial"/>
                <w:lang w:val="en-US"/>
              </w:rPr>
            </w:pPr>
          </w:p>
        </w:tc>
        <w:tc>
          <w:tcPr>
            <w:tcW w:w="680" w:type="dxa"/>
          </w:tcPr>
          <w:p w14:paraId="6BEAB8A5" w14:textId="55129B01" w:rsidR="00FE6727" w:rsidRPr="0077632F" w:rsidRDefault="003B51C4" w:rsidP="00680D4D">
            <w:pPr>
              <w:jc w:val="both"/>
              <w:rPr>
                <w:rFonts w:cstheme="minorHAnsi"/>
                <w:b/>
                <w:bCs/>
                <w:lang w:val="en-US"/>
              </w:rPr>
            </w:pPr>
            <w:r w:rsidRPr="0077632F">
              <w:rPr>
                <w:rFonts w:cstheme="minorHAnsi"/>
                <w:b/>
                <w:bCs/>
                <w:lang w:val="en-US"/>
              </w:rPr>
              <w:t>√</w:t>
            </w:r>
          </w:p>
        </w:tc>
      </w:tr>
      <w:tr w:rsidR="00A705C4" w14:paraId="0B589AA1" w14:textId="77777777" w:rsidTr="00D81D80">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480" w:type="dxa"/>
          </w:tcPr>
          <w:p w14:paraId="2C90773A" w14:textId="59627852" w:rsidR="00F57777"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p>
        </w:tc>
        <w:tc>
          <w:tcPr>
            <w:tcW w:w="936" w:type="dxa"/>
          </w:tcPr>
          <w:p w14:paraId="3D3AB7AC" w14:textId="77777777" w:rsidR="00A705C4" w:rsidRDefault="00A705C4" w:rsidP="00680D4D">
            <w:pPr>
              <w:jc w:val="both"/>
              <w:rPr>
                <w:rFonts w:ascii="Arial" w:hAnsi="Arial" w:cs="Arial"/>
                <w:lang w:val="en-US"/>
              </w:rPr>
            </w:pPr>
          </w:p>
        </w:tc>
        <w:tc>
          <w:tcPr>
            <w:tcW w:w="936" w:type="dxa"/>
          </w:tcPr>
          <w:p w14:paraId="10A525E4" w14:textId="77777777" w:rsidR="00A705C4" w:rsidRDefault="00A705C4" w:rsidP="00680D4D">
            <w:pPr>
              <w:jc w:val="both"/>
              <w:rPr>
                <w:rFonts w:ascii="Arial" w:hAnsi="Arial" w:cs="Arial"/>
                <w:lang w:val="en-US"/>
              </w:rPr>
            </w:pPr>
          </w:p>
        </w:tc>
        <w:tc>
          <w:tcPr>
            <w:tcW w:w="680" w:type="dxa"/>
          </w:tcPr>
          <w:p w14:paraId="2AAB5E97" w14:textId="77777777" w:rsidR="00A705C4" w:rsidRPr="00CB4753" w:rsidRDefault="00A705C4" w:rsidP="00680D4D">
            <w:pPr>
              <w:jc w:val="both"/>
              <w:rPr>
                <w:rFonts w:cstheme="minorHAnsi"/>
                <w:lang w:val="en-US"/>
              </w:rPr>
            </w:pPr>
          </w:p>
        </w:tc>
      </w:tr>
      <w:tr w:rsidR="001647C0" w14:paraId="24902646" w14:textId="77777777" w:rsidTr="00D81D80">
        <w:trPr>
          <w:jc w:val="center"/>
        </w:trPr>
        <w:tc>
          <w:tcPr>
            <w:tcW w:w="2454" w:type="dxa"/>
          </w:tcPr>
          <w:p w14:paraId="4CA5620B" w14:textId="77777777" w:rsidR="0075010A" w:rsidRPr="0075010A" w:rsidRDefault="0075010A" w:rsidP="0075010A">
            <w:pPr>
              <w:contextualSpacing/>
              <w:rPr>
                <w:rFonts w:ascii="Arial" w:hAnsi="Arial" w:cs="Arial"/>
                <w:b/>
                <w:lang w:val="en-US"/>
              </w:rPr>
            </w:pPr>
            <w:r w:rsidRPr="0075010A">
              <w:rPr>
                <w:rFonts w:ascii="Arial" w:hAnsi="Arial" w:cs="Arial"/>
                <w:b/>
                <w:lang w:val="en-US"/>
              </w:rPr>
              <w:t>Annexure O -</w:t>
            </w:r>
          </w:p>
          <w:p w14:paraId="2148BE8D" w14:textId="7FAF1DE1" w:rsidR="001647C0" w:rsidRPr="0075010A" w:rsidRDefault="0075010A" w:rsidP="0075010A">
            <w:pPr>
              <w:contextualSpacing/>
              <w:rPr>
                <w:rFonts w:ascii="Arial" w:hAnsi="Arial" w:cs="Arial"/>
                <w:bCs/>
                <w:lang w:val="en-US"/>
              </w:rPr>
            </w:pPr>
            <w:r w:rsidRPr="0075010A">
              <w:rPr>
                <w:rFonts w:ascii="Arial" w:hAnsi="Arial" w:cs="Arial"/>
                <w:bCs/>
                <w:lang w:val="en-US"/>
              </w:rPr>
              <w:t>Safety</w:t>
            </w:r>
          </w:p>
        </w:tc>
        <w:tc>
          <w:tcPr>
            <w:tcW w:w="5480" w:type="dxa"/>
          </w:tcPr>
          <w:p w14:paraId="595F8756" w14:textId="77777777" w:rsidR="0075010A" w:rsidRDefault="0075010A" w:rsidP="0075010A">
            <w:pPr>
              <w:contextualSpacing/>
              <w:rPr>
                <w:rFonts w:ascii="Arial" w:hAnsi="Arial" w:cs="Arial"/>
                <w:lang w:val="en-US"/>
              </w:rPr>
            </w:pPr>
            <w:r w:rsidRPr="0075010A">
              <w:rPr>
                <w:rFonts w:ascii="Arial" w:hAnsi="Arial" w:cs="Arial"/>
                <w:lang w:val="en-US"/>
              </w:rPr>
              <w:t>Health and Safety are Applicable.</w:t>
            </w:r>
          </w:p>
          <w:p w14:paraId="3BA9D931" w14:textId="77777777" w:rsidR="0075010A" w:rsidRPr="0075010A" w:rsidRDefault="0075010A" w:rsidP="0075010A">
            <w:pPr>
              <w:contextualSpacing/>
              <w:rPr>
                <w:rFonts w:ascii="Arial" w:hAnsi="Arial" w:cs="Arial"/>
                <w:lang w:val="en-US"/>
              </w:rPr>
            </w:pPr>
          </w:p>
          <w:p w14:paraId="7EC2EB7B" w14:textId="6B4AAA26" w:rsidR="001647C0" w:rsidRPr="0075010A" w:rsidRDefault="0075010A" w:rsidP="0075010A">
            <w:pPr>
              <w:contextualSpacing/>
              <w:rPr>
                <w:rFonts w:ascii="Arial" w:hAnsi="Arial" w:cs="Arial"/>
                <w:b/>
                <w:bCs/>
                <w:lang w:val="en-US"/>
              </w:rPr>
            </w:pPr>
            <w:r w:rsidRPr="0075010A">
              <w:rPr>
                <w:rFonts w:ascii="Arial" w:hAnsi="Arial" w:cs="Arial"/>
                <w:b/>
                <w:bCs/>
                <w:lang w:val="en-US"/>
              </w:rPr>
              <w:t>COIDA - Original certificate of good standing or proof of application issued by the Compensation Fund (COID) or a licensed compensation insurer (South African tenderers only)</w:t>
            </w:r>
          </w:p>
        </w:tc>
        <w:tc>
          <w:tcPr>
            <w:tcW w:w="936" w:type="dxa"/>
          </w:tcPr>
          <w:p w14:paraId="16D0B9BC" w14:textId="77777777" w:rsidR="001647C0" w:rsidRDefault="001647C0" w:rsidP="00680D4D">
            <w:pPr>
              <w:jc w:val="both"/>
              <w:rPr>
                <w:rFonts w:ascii="Arial" w:hAnsi="Arial" w:cs="Arial"/>
                <w:lang w:val="en-US"/>
              </w:rPr>
            </w:pPr>
          </w:p>
        </w:tc>
        <w:tc>
          <w:tcPr>
            <w:tcW w:w="936" w:type="dxa"/>
          </w:tcPr>
          <w:p w14:paraId="60721213" w14:textId="77777777" w:rsidR="001647C0" w:rsidRDefault="001647C0" w:rsidP="00680D4D">
            <w:pPr>
              <w:jc w:val="both"/>
              <w:rPr>
                <w:rFonts w:ascii="Arial" w:hAnsi="Arial" w:cs="Arial"/>
                <w:lang w:val="en-US"/>
              </w:rPr>
            </w:pPr>
          </w:p>
        </w:tc>
        <w:tc>
          <w:tcPr>
            <w:tcW w:w="680" w:type="dxa"/>
          </w:tcPr>
          <w:p w14:paraId="132C4643" w14:textId="22C9055C" w:rsidR="001647C0" w:rsidRPr="0075010A" w:rsidRDefault="00EA26E4" w:rsidP="00680D4D">
            <w:pPr>
              <w:jc w:val="both"/>
              <w:rPr>
                <w:rFonts w:cstheme="minorHAnsi"/>
                <w:b/>
                <w:bCs/>
                <w:lang w:val="en-US"/>
              </w:rPr>
            </w:pPr>
            <w:r w:rsidRPr="0075010A">
              <w:rPr>
                <w:rFonts w:cstheme="minorHAnsi"/>
                <w:b/>
                <w:bCs/>
                <w:lang w:val="en-US"/>
              </w:rPr>
              <w:t>√</w:t>
            </w:r>
          </w:p>
        </w:tc>
      </w:tr>
      <w:tr w:rsidR="001647C0" w14:paraId="1D16943A" w14:textId="77777777" w:rsidTr="00D81D80">
        <w:trPr>
          <w:jc w:val="center"/>
        </w:trPr>
        <w:tc>
          <w:tcPr>
            <w:tcW w:w="2454" w:type="dxa"/>
          </w:tcPr>
          <w:p w14:paraId="1EBFAFA2" w14:textId="77777777" w:rsidR="0075010A" w:rsidRPr="0075010A" w:rsidRDefault="0075010A" w:rsidP="0075010A">
            <w:pPr>
              <w:contextualSpacing/>
              <w:rPr>
                <w:rFonts w:ascii="Arial" w:hAnsi="Arial" w:cs="Arial"/>
                <w:b/>
                <w:lang w:val="en-US"/>
              </w:rPr>
            </w:pPr>
            <w:r w:rsidRPr="0075010A">
              <w:rPr>
                <w:rFonts w:ascii="Arial" w:hAnsi="Arial" w:cs="Arial"/>
                <w:b/>
                <w:lang w:val="en-US"/>
              </w:rPr>
              <w:t>Annexure P –</w:t>
            </w:r>
          </w:p>
          <w:p w14:paraId="117C0311" w14:textId="77777777" w:rsidR="00EA26E4" w:rsidRDefault="0075010A" w:rsidP="0075010A">
            <w:pPr>
              <w:contextualSpacing/>
              <w:rPr>
                <w:rFonts w:ascii="Arial" w:hAnsi="Arial" w:cs="Arial"/>
                <w:bCs/>
                <w:lang w:val="en-US"/>
              </w:rPr>
            </w:pPr>
            <w:r w:rsidRPr="0075010A">
              <w:rPr>
                <w:rFonts w:ascii="Arial" w:hAnsi="Arial" w:cs="Arial"/>
                <w:bCs/>
                <w:lang w:val="en-US"/>
              </w:rPr>
              <w:t>Quality</w:t>
            </w:r>
          </w:p>
          <w:p w14:paraId="49190C2B" w14:textId="3AC1AEBF" w:rsidR="0075010A" w:rsidRPr="0075010A" w:rsidRDefault="0075010A" w:rsidP="0075010A">
            <w:pPr>
              <w:contextualSpacing/>
              <w:rPr>
                <w:rFonts w:ascii="Arial" w:hAnsi="Arial" w:cs="Arial"/>
                <w:bCs/>
                <w:lang w:val="en-US"/>
              </w:rPr>
            </w:pPr>
          </w:p>
        </w:tc>
        <w:tc>
          <w:tcPr>
            <w:tcW w:w="5480" w:type="dxa"/>
          </w:tcPr>
          <w:p w14:paraId="60F4A510" w14:textId="5EA6006A" w:rsidR="001647C0" w:rsidRPr="005D5883" w:rsidRDefault="0075010A" w:rsidP="00680D4D">
            <w:pPr>
              <w:contextualSpacing/>
              <w:rPr>
                <w:rFonts w:ascii="Arial" w:hAnsi="Arial" w:cs="Arial"/>
                <w:lang w:val="en-US"/>
              </w:rPr>
            </w:pPr>
            <w:r w:rsidRPr="0075010A">
              <w:rPr>
                <w:rFonts w:ascii="Arial" w:hAnsi="Arial" w:cs="Arial"/>
                <w:lang w:val="en-US"/>
              </w:rPr>
              <w:t>Quality requirements are Applicable.</w:t>
            </w:r>
          </w:p>
        </w:tc>
        <w:tc>
          <w:tcPr>
            <w:tcW w:w="936" w:type="dxa"/>
          </w:tcPr>
          <w:p w14:paraId="246D2FAE" w14:textId="77777777" w:rsidR="001647C0" w:rsidRDefault="001647C0" w:rsidP="00680D4D">
            <w:pPr>
              <w:jc w:val="both"/>
              <w:rPr>
                <w:rFonts w:ascii="Arial" w:hAnsi="Arial" w:cs="Arial"/>
                <w:lang w:val="en-US"/>
              </w:rPr>
            </w:pPr>
          </w:p>
        </w:tc>
        <w:tc>
          <w:tcPr>
            <w:tcW w:w="936" w:type="dxa"/>
          </w:tcPr>
          <w:p w14:paraId="0BCAEA06" w14:textId="77777777" w:rsidR="001647C0" w:rsidRDefault="001647C0" w:rsidP="00680D4D">
            <w:pPr>
              <w:jc w:val="both"/>
              <w:rPr>
                <w:rFonts w:ascii="Arial" w:hAnsi="Arial" w:cs="Arial"/>
                <w:lang w:val="en-US"/>
              </w:rPr>
            </w:pPr>
          </w:p>
        </w:tc>
        <w:tc>
          <w:tcPr>
            <w:tcW w:w="680" w:type="dxa"/>
          </w:tcPr>
          <w:p w14:paraId="0280AA6C" w14:textId="7C17C754" w:rsidR="001647C0" w:rsidRPr="0075010A" w:rsidRDefault="00EA26E4" w:rsidP="00680D4D">
            <w:pPr>
              <w:jc w:val="both"/>
              <w:rPr>
                <w:rFonts w:cstheme="minorHAnsi"/>
                <w:b/>
                <w:bCs/>
                <w:lang w:val="en-US"/>
              </w:rPr>
            </w:pPr>
            <w:r w:rsidRPr="0075010A">
              <w:rPr>
                <w:rFonts w:cstheme="minorHAnsi"/>
                <w:b/>
                <w:bCs/>
                <w:lang w:val="en-US"/>
              </w:rPr>
              <w:t>√</w:t>
            </w:r>
          </w:p>
        </w:tc>
      </w:tr>
      <w:tr w:rsidR="0075010A" w14:paraId="4B94DEC8" w14:textId="77777777" w:rsidTr="009F73CE">
        <w:trPr>
          <w:jc w:val="center"/>
        </w:trPr>
        <w:tc>
          <w:tcPr>
            <w:tcW w:w="2454" w:type="dxa"/>
          </w:tcPr>
          <w:p w14:paraId="0641483F" w14:textId="33BC00C2" w:rsidR="0075010A" w:rsidRPr="005D5883" w:rsidRDefault="0075010A" w:rsidP="008910A2">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8032" w:type="dxa"/>
            <w:gridSpan w:val="4"/>
          </w:tcPr>
          <w:p w14:paraId="0BC97B89" w14:textId="67FCCF35" w:rsidR="0075010A" w:rsidRPr="0075010A" w:rsidRDefault="0075010A" w:rsidP="00680D4D">
            <w:pPr>
              <w:jc w:val="both"/>
              <w:rPr>
                <w:rFonts w:ascii="Arial" w:hAnsi="Arial" w:cs="Arial"/>
                <w:lang w:val="en-US"/>
              </w:rPr>
            </w:pPr>
            <w:r w:rsidRPr="0075010A">
              <w:rPr>
                <w:rFonts w:ascii="Arial" w:hAnsi="Arial" w:cs="Arial"/>
                <w:lang w:val="en-US"/>
              </w:rPr>
              <w:t>Not Applicable</w:t>
            </w:r>
            <w:r>
              <w:rPr>
                <w:rFonts w:ascii="Arial" w:hAnsi="Arial" w:cs="Arial"/>
                <w:lang w:val="en-US"/>
              </w:rPr>
              <w:t>.</w:t>
            </w:r>
          </w:p>
        </w:tc>
      </w:tr>
      <w:tr w:rsidR="001647C0" w14:paraId="5B927C56" w14:textId="77777777" w:rsidTr="0075010A">
        <w:trPr>
          <w:trHeight w:val="692"/>
          <w:jc w:val="center"/>
        </w:trPr>
        <w:tc>
          <w:tcPr>
            <w:tcW w:w="2454" w:type="dxa"/>
          </w:tcPr>
          <w:p w14:paraId="68350D7A" w14:textId="77777777" w:rsidR="0075010A" w:rsidRDefault="0075010A" w:rsidP="00D81D80">
            <w:pPr>
              <w:contextualSpacing/>
              <w:jc w:val="both"/>
              <w:rPr>
                <w:rFonts w:ascii="Arial" w:hAnsi="Arial" w:cs="Arial"/>
                <w:b/>
                <w:lang w:val="en-US"/>
              </w:rPr>
            </w:pPr>
            <w:r w:rsidRPr="0075010A">
              <w:rPr>
                <w:rFonts w:ascii="Arial" w:hAnsi="Arial" w:cs="Arial"/>
                <w:b/>
                <w:lang w:val="en-US"/>
              </w:rPr>
              <w:t xml:space="preserve">Annexure </w:t>
            </w:r>
            <w:r>
              <w:rPr>
                <w:rFonts w:ascii="Arial" w:hAnsi="Arial" w:cs="Arial"/>
                <w:b/>
                <w:lang w:val="en-US"/>
              </w:rPr>
              <w:t xml:space="preserve">Q- </w:t>
            </w:r>
          </w:p>
          <w:p w14:paraId="369CB211" w14:textId="569FCA29" w:rsidR="001647C0" w:rsidRPr="0075010A" w:rsidRDefault="0075010A" w:rsidP="0075010A">
            <w:pPr>
              <w:ind w:hanging="110"/>
              <w:contextualSpacing/>
              <w:jc w:val="both"/>
              <w:rPr>
                <w:rFonts w:ascii="Arial" w:hAnsi="Arial" w:cs="Arial"/>
                <w:bCs/>
                <w:lang w:val="en-US"/>
              </w:rPr>
            </w:pPr>
            <w:r w:rsidRPr="0075010A">
              <w:rPr>
                <w:rFonts w:ascii="Arial" w:hAnsi="Arial" w:cs="Arial"/>
                <w:b/>
                <w:lang w:val="en-US"/>
              </w:rPr>
              <w:t xml:space="preserve"> </w:t>
            </w:r>
            <w:r>
              <w:rPr>
                <w:rFonts w:ascii="Arial" w:hAnsi="Arial" w:cs="Arial"/>
                <w:b/>
                <w:lang w:val="en-US"/>
              </w:rPr>
              <w:t xml:space="preserve"> </w:t>
            </w:r>
            <w:r w:rsidR="001647C0" w:rsidRPr="0075010A">
              <w:rPr>
                <w:rFonts w:ascii="Arial" w:hAnsi="Arial" w:cs="Arial"/>
                <w:bCs/>
                <w:lang w:val="en-US"/>
              </w:rPr>
              <w:t xml:space="preserve">Environmental  </w:t>
            </w:r>
          </w:p>
        </w:tc>
        <w:tc>
          <w:tcPr>
            <w:tcW w:w="5480" w:type="dxa"/>
          </w:tcPr>
          <w:p w14:paraId="346817CF" w14:textId="5763E22C" w:rsidR="0009791D" w:rsidRPr="0075010A" w:rsidRDefault="0075010A" w:rsidP="00680D4D">
            <w:pPr>
              <w:contextualSpacing/>
              <w:rPr>
                <w:rFonts w:ascii="Arial" w:hAnsi="Arial" w:cs="Arial"/>
                <w:lang w:val="en-US"/>
              </w:rPr>
            </w:pPr>
            <w:r>
              <w:rPr>
                <w:rFonts w:ascii="Arial" w:hAnsi="Arial" w:cs="Arial"/>
                <w:lang w:val="en-US"/>
              </w:rPr>
              <w:t>Environmental</w:t>
            </w:r>
            <w:r w:rsidRPr="0075010A">
              <w:rPr>
                <w:rFonts w:ascii="Arial" w:hAnsi="Arial" w:cs="Arial"/>
                <w:lang w:val="en-US"/>
              </w:rPr>
              <w:t xml:space="preserve"> requirements are Applicable.</w:t>
            </w:r>
          </w:p>
        </w:tc>
        <w:tc>
          <w:tcPr>
            <w:tcW w:w="936" w:type="dxa"/>
          </w:tcPr>
          <w:p w14:paraId="18662DAE" w14:textId="77777777" w:rsidR="001647C0" w:rsidRDefault="001647C0" w:rsidP="00680D4D">
            <w:pPr>
              <w:jc w:val="both"/>
              <w:rPr>
                <w:rFonts w:ascii="Arial" w:hAnsi="Arial" w:cs="Arial"/>
                <w:lang w:val="en-US"/>
              </w:rPr>
            </w:pPr>
          </w:p>
        </w:tc>
        <w:tc>
          <w:tcPr>
            <w:tcW w:w="936" w:type="dxa"/>
          </w:tcPr>
          <w:p w14:paraId="22F318A5" w14:textId="77777777" w:rsidR="001647C0" w:rsidRDefault="001647C0" w:rsidP="00680D4D">
            <w:pPr>
              <w:jc w:val="both"/>
              <w:rPr>
                <w:rFonts w:ascii="Arial" w:hAnsi="Arial" w:cs="Arial"/>
                <w:lang w:val="en-US"/>
              </w:rPr>
            </w:pPr>
          </w:p>
        </w:tc>
        <w:tc>
          <w:tcPr>
            <w:tcW w:w="680" w:type="dxa"/>
          </w:tcPr>
          <w:p w14:paraId="630540C4" w14:textId="5BD7D3C2" w:rsidR="001647C0" w:rsidRPr="0075010A" w:rsidRDefault="00EA26E4" w:rsidP="00680D4D">
            <w:pPr>
              <w:jc w:val="both"/>
              <w:rPr>
                <w:rFonts w:cstheme="minorHAnsi"/>
                <w:b/>
                <w:bCs/>
                <w:lang w:val="en-US"/>
              </w:rPr>
            </w:pPr>
            <w:r w:rsidRPr="0075010A">
              <w:rPr>
                <w:rFonts w:cstheme="minorHAnsi"/>
                <w:b/>
                <w:bCs/>
                <w:lang w:val="en-US"/>
              </w:rPr>
              <w:t>√</w:t>
            </w:r>
          </w:p>
        </w:tc>
      </w:tr>
      <w:tr w:rsidR="001647C0" w14:paraId="3F8038ED" w14:textId="77777777" w:rsidTr="00D81D80">
        <w:trPr>
          <w:jc w:val="center"/>
        </w:trPr>
        <w:tc>
          <w:tcPr>
            <w:tcW w:w="2454" w:type="dxa"/>
          </w:tcPr>
          <w:p w14:paraId="1DB8E6FB" w14:textId="46528402" w:rsidR="001647C0" w:rsidRPr="005D5883" w:rsidRDefault="001647C0" w:rsidP="00D81D80">
            <w:pPr>
              <w:contextualSpacing/>
              <w:rPr>
                <w:rFonts w:ascii="Arial" w:hAnsi="Arial" w:cs="Arial"/>
                <w:b/>
                <w:lang w:val="en-US"/>
              </w:rPr>
            </w:pPr>
            <w:r w:rsidRPr="005D5883">
              <w:rPr>
                <w:rFonts w:ascii="Arial" w:hAnsi="Arial" w:cs="Arial"/>
                <w:b/>
                <w:lang w:val="en-US"/>
              </w:rPr>
              <w:t>Due Diligence</w:t>
            </w:r>
            <w:r w:rsidR="00A705C4">
              <w:rPr>
                <w:rFonts w:ascii="Arial" w:hAnsi="Arial" w:cs="Arial"/>
                <w:b/>
                <w:lang w:val="en-US"/>
              </w:rPr>
              <w:t xml:space="preserve">/financial </w:t>
            </w:r>
            <w:r w:rsidR="00E83A3F">
              <w:rPr>
                <w:rFonts w:ascii="Arial" w:hAnsi="Arial" w:cs="Arial"/>
                <w:b/>
                <w:lang w:val="en-US"/>
              </w:rPr>
              <w:t>analysis</w:t>
            </w:r>
            <w:r w:rsidR="00A705C4">
              <w:rPr>
                <w:rFonts w:ascii="Arial" w:hAnsi="Arial" w:cs="Arial"/>
                <w:b/>
                <w:lang w:val="en-US"/>
              </w:rPr>
              <w:t xml:space="preserve"> </w:t>
            </w:r>
          </w:p>
        </w:tc>
        <w:tc>
          <w:tcPr>
            <w:tcW w:w="5480" w:type="dxa"/>
          </w:tcPr>
          <w:p w14:paraId="5DC8DB22" w14:textId="6BB2898C" w:rsidR="00F57777" w:rsidRPr="00F57777" w:rsidRDefault="00F57777" w:rsidP="00F57777">
            <w:pPr>
              <w:numPr>
                <w:ilvl w:val="0"/>
                <w:numId w:val="120"/>
              </w:numPr>
              <w:contextualSpacing/>
              <w:rPr>
                <w:rFonts w:ascii="Arial" w:hAnsi="Arial" w:cs="Arial"/>
              </w:rPr>
            </w:pPr>
            <w:r w:rsidRPr="00F57777">
              <w:rPr>
                <w:rFonts w:ascii="Arial" w:hAnsi="Arial" w:cs="Arial"/>
              </w:rPr>
              <w:t xml:space="preserve">Latest, approved (No draft annual financial statements or managements accounts are allowed for this process) annual financial statements of the tendering </w:t>
            </w:r>
            <w:r w:rsidR="00A42838" w:rsidRPr="00F57777">
              <w:rPr>
                <w:rFonts w:ascii="Arial" w:hAnsi="Arial" w:cs="Arial"/>
              </w:rPr>
              <w:t>company (</w:t>
            </w:r>
            <w:r w:rsidRPr="00F57777">
              <w:rPr>
                <w:rFonts w:ascii="Arial" w:hAnsi="Arial" w:cs="Arial"/>
              </w:rPr>
              <w:t>Not Parent or ultimate holding company</w:t>
            </w:r>
            <w:proofErr w:type="gramStart"/>
            <w:r w:rsidRPr="00F57777">
              <w:rPr>
                <w:rFonts w:ascii="Arial" w:hAnsi="Arial" w:cs="Arial"/>
              </w:rPr>
              <w:t>) ,</w:t>
            </w:r>
            <w:proofErr w:type="gramEnd"/>
            <w:r w:rsidRPr="00F57777">
              <w:rPr>
                <w:rFonts w:ascii="Arial" w:hAnsi="Arial" w:cs="Arial"/>
              </w:rPr>
              <w:t xml:space="preserve"> including:</w:t>
            </w:r>
          </w:p>
          <w:p w14:paraId="7D8B8502"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Background to the company</w:t>
            </w:r>
          </w:p>
          <w:p w14:paraId="6C7A9FE0"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A signed director’s report.</w:t>
            </w:r>
          </w:p>
          <w:p w14:paraId="375441D9"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A signed auditor’s/reviewer’s/compiler’s/accounting officer’s report</w:t>
            </w:r>
          </w:p>
          <w:p w14:paraId="366EE3D8"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Statement of financial position</w:t>
            </w:r>
          </w:p>
          <w:p w14:paraId="5727B048"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Statement of comprehensive income</w:t>
            </w:r>
          </w:p>
          <w:p w14:paraId="28A299B1"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Statement of changes in equity</w:t>
            </w:r>
          </w:p>
          <w:p w14:paraId="00EEE57C"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Statement of cash flows</w:t>
            </w:r>
          </w:p>
          <w:p w14:paraId="67E672C7"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Notes to the financial statements.</w:t>
            </w:r>
          </w:p>
          <w:p w14:paraId="0ECE26FF" w14:textId="77777777" w:rsidR="00F57777" w:rsidRPr="00F57777" w:rsidRDefault="00F57777" w:rsidP="00F57777">
            <w:pPr>
              <w:contextualSpacing/>
              <w:rPr>
                <w:rFonts w:ascii="Arial" w:hAnsi="Arial" w:cs="Arial"/>
              </w:rPr>
            </w:pPr>
          </w:p>
          <w:p w14:paraId="15BAB664" w14:textId="77777777" w:rsidR="00F57777" w:rsidRPr="00F57777" w:rsidRDefault="00F57777" w:rsidP="00F57777">
            <w:pPr>
              <w:numPr>
                <w:ilvl w:val="0"/>
                <w:numId w:val="120"/>
              </w:numPr>
              <w:contextualSpacing/>
              <w:rPr>
                <w:rFonts w:ascii="Arial" w:hAnsi="Arial" w:cs="Arial"/>
              </w:rPr>
            </w:pPr>
            <w:r w:rsidRPr="00F57777">
              <w:rPr>
                <w:rFonts w:ascii="Arial" w:hAnsi="Arial" w:cs="Arial"/>
              </w:rPr>
              <w:t>A signed copy of the public interest score (only applicable to South African entities that are not audited)</w:t>
            </w:r>
          </w:p>
          <w:p w14:paraId="36F3E52F"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 xml:space="preserve">Giving the actual score </w:t>
            </w:r>
          </w:p>
          <w:p w14:paraId="45AC0128"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Indicating whether the company is owner managed or not</w:t>
            </w:r>
          </w:p>
          <w:p w14:paraId="72B54780" w14:textId="77777777" w:rsidR="00F57777" w:rsidRPr="00F57777" w:rsidRDefault="00F57777" w:rsidP="00F57777">
            <w:pPr>
              <w:numPr>
                <w:ilvl w:val="1"/>
                <w:numId w:val="120"/>
              </w:numPr>
              <w:contextualSpacing/>
              <w:rPr>
                <w:rFonts w:ascii="Arial" w:hAnsi="Arial" w:cs="Arial"/>
              </w:rPr>
            </w:pPr>
            <w:r w:rsidRPr="00F57777">
              <w:rPr>
                <w:rFonts w:ascii="Arial" w:hAnsi="Arial" w:cs="Arial"/>
              </w:rPr>
              <w:t>Confirming whether the annual financial statements were externally prepared or not.</w:t>
            </w:r>
          </w:p>
          <w:p w14:paraId="2F84EFE3" w14:textId="77777777" w:rsidR="00F57777" w:rsidRPr="00F57777" w:rsidRDefault="00F57777" w:rsidP="00F57777">
            <w:pPr>
              <w:contextualSpacing/>
              <w:rPr>
                <w:rFonts w:ascii="Arial" w:hAnsi="Arial" w:cs="Arial"/>
              </w:rPr>
            </w:pPr>
          </w:p>
          <w:p w14:paraId="19F3B102" w14:textId="77777777" w:rsidR="00F57777" w:rsidRPr="00F57777" w:rsidRDefault="00F57777" w:rsidP="00F57777">
            <w:pPr>
              <w:numPr>
                <w:ilvl w:val="0"/>
                <w:numId w:val="120"/>
              </w:numPr>
              <w:contextualSpacing/>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34DA4F87" w14:textId="77777777" w:rsidR="00F57777" w:rsidRPr="00F57777" w:rsidRDefault="00F57777" w:rsidP="00F57777">
            <w:pPr>
              <w:contextualSpacing/>
              <w:rPr>
                <w:rFonts w:ascii="Arial" w:hAnsi="Arial" w:cs="Arial"/>
              </w:rPr>
            </w:pPr>
          </w:p>
          <w:p w14:paraId="3629B18E" w14:textId="77777777" w:rsidR="00F57777" w:rsidRDefault="00F57777" w:rsidP="00F57777">
            <w:pPr>
              <w:numPr>
                <w:ilvl w:val="0"/>
                <w:numId w:val="120"/>
              </w:numPr>
              <w:contextualSpacing/>
              <w:rPr>
                <w:rFonts w:ascii="Arial" w:hAnsi="Arial" w:cs="Arial"/>
              </w:rPr>
            </w:pPr>
            <w:r w:rsidRPr="00F57777">
              <w:rPr>
                <w:rFonts w:ascii="Arial" w:hAnsi="Arial" w:cs="Arial"/>
              </w:rPr>
              <w:t>For unincorporated JV or a SPV, each partner in the JV or a SPV must submit its annual financial statements including all items listed above.</w:t>
            </w:r>
          </w:p>
          <w:p w14:paraId="67C8F9BC" w14:textId="7D3A5F35" w:rsidR="00690976" w:rsidRPr="00780E38" w:rsidRDefault="00690976" w:rsidP="00680D4D">
            <w:pPr>
              <w:rPr>
                <w:rFonts w:ascii="Arial" w:hAnsi="Arial" w:cs="Arial"/>
                <w:b/>
                <w:i/>
                <w:iCs/>
              </w:rPr>
            </w:pPr>
          </w:p>
        </w:tc>
        <w:tc>
          <w:tcPr>
            <w:tcW w:w="936" w:type="dxa"/>
          </w:tcPr>
          <w:p w14:paraId="242191EB" w14:textId="77777777" w:rsidR="001647C0" w:rsidRDefault="001647C0" w:rsidP="00680D4D">
            <w:pPr>
              <w:jc w:val="both"/>
              <w:rPr>
                <w:rFonts w:ascii="Arial" w:hAnsi="Arial" w:cs="Arial"/>
                <w:lang w:val="en-US"/>
              </w:rPr>
            </w:pPr>
          </w:p>
        </w:tc>
        <w:tc>
          <w:tcPr>
            <w:tcW w:w="936" w:type="dxa"/>
          </w:tcPr>
          <w:p w14:paraId="36E79813" w14:textId="77777777" w:rsidR="001647C0" w:rsidRDefault="001647C0" w:rsidP="00680D4D">
            <w:pPr>
              <w:jc w:val="both"/>
              <w:rPr>
                <w:rFonts w:ascii="Arial" w:hAnsi="Arial" w:cs="Arial"/>
                <w:lang w:val="en-US"/>
              </w:rPr>
            </w:pPr>
          </w:p>
        </w:tc>
        <w:tc>
          <w:tcPr>
            <w:tcW w:w="680" w:type="dxa"/>
          </w:tcPr>
          <w:p w14:paraId="6DC1D11D" w14:textId="6D57C244" w:rsidR="001647C0" w:rsidRPr="00CB4753" w:rsidRDefault="00EA26E4" w:rsidP="00680D4D">
            <w:pPr>
              <w:jc w:val="both"/>
              <w:rPr>
                <w:rFonts w:cstheme="minorHAnsi"/>
                <w:lang w:val="en-US"/>
              </w:rPr>
            </w:pPr>
            <w:r w:rsidRPr="00CB4753">
              <w:rPr>
                <w:rFonts w:cstheme="minorHAnsi"/>
                <w:lang w:val="en-US"/>
              </w:rPr>
              <w:t>√</w:t>
            </w:r>
          </w:p>
        </w:tc>
      </w:tr>
      <w:tr w:rsidR="001647C0" w14:paraId="26A15721" w14:textId="77777777" w:rsidTr="00E12383">
        <w:trPr>
          <w:jc w:val="center"/>
        </w:trPr>
        <w:tc>
          <w:tcPr>
            <w:tcW w:w="2454" w:type="dxa"/>
          </w:tcPr>
          <w:p w14:paraId="3514AB73" w14:textId="77777777" w:rsidR="001647C0" w:rsidRPr="005D5883" w:rsidRDefault="001647C0" w:rsidP="00680D4D">
            <w:pPr>
              <w:contextualSpacing/>
              <w:jc w:val="both"/>
              <w:rPr>
                <w:rFonts w:ascii="Arial" w:hAnsi="Arial" w:cs="Arial"/>
                <w:b/>
                <w:lang w:val="en-US"/>
              </w:rPr>
            </w:pPr>
          </w:p>
        </w:tc>
        <w:tc>
          <w:tcPr>
            <w:tcW w:w="5480" w:type="dxa"/>
          </w:tcPr>
          <w:p w14:paraId="75021BF6" w14:textId="77777777" w:rsidR="001647C0" w:rsidRPr="00846149" w:rsidRDefault="001647C0" w:rsidP="00680D4D">
            <w:pPr>
              <w:contextualSpacing/>
              <w:rPr>
                <w:rFonts w:ascii="Arial" w:hAnsi="Arial" w:cs="Arial"/>
                <w:lang w:val="en-US"/>
              </w:rPr>
            </w:pPr>
            <w:r w:rsidRPr="00780E38">
              <w:rPr>
                <w:rFonts w:ascii="Arial" w:hAnsi="Arial" w:cs="Arial"/>
                <w:b/>
                <w:lang w:val="en-US"/>
              </w:rPr>
              <w:t>DOCUMENTS REQUIRED UNDER FUNCTIONALITY/TECHINICAL CRITERIA</w:t>
            </w:r>
          </w:p>
        </w:tc>
        <w:tc>
          <w:tcPr>
            <w:tcW w:w="936" w:type="dxa"/>
          </w:tcPr>
          <w:p w14:paraId="6CF7AD9E" w14:textId="77777777" w:rsidR="001647C0" w:rsidRPr="00CB4753" w:rsidRDefault="001647C0" w:rsidP="00680D4D">
            <w:pPr>
              <w:jc w:val="both"/>
              <w:rPr>
                <w:rFonts w:cstheme="minorHAnsi"/>
                <w:lang w:val="en-US"/>
              </w:rPr>
            </w:pPr>
          </w:p>
        </w:tc>
        <w:tc>
          <w:tcPr>
            <w:tcW w:w="936" w:type="dxa"/>
          </w:tcPr>
          <w:p w14:paraId="74CC6CF9" w14:textId="77777777" w:rsidR="001647C0" w:rsidRPr="00CB4753" w:rsidRDefault="001647C0" w:rsidP="00680D4D">
            <w:pPr>
              <w:jc w:val="both"/>
              <w:rPr>
                <w:rFonts w:cstheme="minorHAnsi"/>
                <w:lang w:val="en-US"/>
              </w:rPr>
            </w:pPr>
          </w:p>
        </w:tc>
        <w:tc>
          <w:tcPr>
            <w:tcW w:w="680" w:type="dxa"/>
          </w:tcPr>
          <w:p w14:paraId="617D7FEB" w14:textId="77777777" w:rsidR="001647C0" w:rsidRDefault="001647C0" w:rsidP="00680D4D">
            <w:pPr>
              <w:jc w:val="both"/>
              <w:rPr>
                <w:rFonts w:ascii="Arial" w:hAnsi="Arial" w:cs="Arial"/>
                <w:lang w:val="en-US"/>
              </w:rPr>
            </w:pPr>
          </w:p>
        </w:tc>
      </w:tr>
      <w:tr w:rsidR="001647C0" w14:paraId="7C5D9D46" w14:textId="77777777" w:rsidTr="00E12383">
        <w:trPr>
          <w:jc w:val="center"/>
        </w:trPr>
        <w:tc>
          <w:tcPr>
            <w:tcW w:w="2454" w:type="dxa"/>
          </w:tcPr>
          <w:p w14:paraId="6DD00B94" w14:textId="2465806C" w:rsidR="00532D21" w:rsidRDefault="00780E38" w:rsidP="00680D4D">
            <w:pPr>
              <w:contextualSpacing/>
              <w:jc w:val="both"/>
              <w:rPr>
                <w:rFonts w:ascii="Arial" w:hAnsi="Arial" w:cs="Arial"/>
                <w:lang w:val="en-US"/>
              </w:rPr>
            </w:pPr>
            <w:r>
              <w:rPr>
                <w:rFonts w:ascii="Arial" w:hAnsi="Arial" w:cs="Arial"/>
                <w:lang w:val="en-US"/>
              </w:rPr>
              <w:t xml:space="preserve">Annexure </w:t>
            </w:r>
            <w:r w:rsidR="00532D21">
              <w:rPr>
                <w:rFonts w:ascii="Arial" w:hAnsi="Arial" w:cs="Arial"/>
                <w:lang w:val="en-US"/>
              </w:rPr>
              <w:t>Functionality/</w:t>
            </w:r>
            <w:r w:rsidR="001647C0" w:rsidRPr="005D5883">
              <w:rPr>
                <w:rFonts w:ascii="Arial" w:hAnsi="Arial" w:cs="Arial"/>
                <w:lang w:val="en-US"/>
              </w:rPr>
              <w:t>Technical</w:t>
            </w:r>
            <w:r w:rsidR="00CB4753">
              <w:rPr>
                <w:rFonts w:ascii="Arial" w:hAnsi="Arial" w:cs="Arial"/>
                <w:lang w:val="en-US"/>
              </w:rPr>
              <w:t xml:space="preserve"> </w:t>
            </w:r>
          </w:p>
          <w:p w14:paraId="16985107" w14:textId="1FA06B29" w:rsidR="00CB4753" w:rsidRPr="00780E38" w:rsidRDefault="00CB4753" w:rsidP="00680D4D">
            <w:pPr>
              <w:contextualSpacing/>
              <w:jc w:val="both"/>
              <w:rPr>
                <w:rFonts w:ascii="Arial" w:hAnsi="Arial" w:cs="Arial"/>
                <w:lang w:val="en-US"/>
              </w:rPr>
            </w:pPr>
          </w:p>
        </w:tc>
        <w:tc>
          <w:tcPr>
            <w:tcW w:w="5480" w:type="dxa"/>
          </w:tcPr>
          <w:p w14:paraId="6C692A52" w14:textId="70DB5419" w:rsidR="00033ABF" w:rsidRPr="00780E38" w:rsidRDefault="00780E38" w:rsidP="00033ABF">
            <w:pPr>
              <w:contextualSpacing/>
              <w:rPr>
                <w:rFonts w:ascii="Arial" w:hAnsi="Arial" w:cs="Arial"/>
                <w:bCs/>
                <w:iCs/>
                <w:lang w:val="en-US"/>
              </w:rPr>
            </w:pPr>
            <w:r w:rsidRPr="00780E38">
              <w:rPr>
                <w:rFonts w:ascii="Arial" w:hAnsi="Arial" w:cs="Arial"/>
                <w:bCs/>
                <w:iCs/>
                <w:lang w:val="en-US"/>
              </w:rPr>
              <w:t>Functionality requirements are applicable.</w:t>
            </w:r>
          </w:p>
        </w:tc>
        <w:tc>
          <w:tcPr>
            <w:tcW w:w="936" w:type="dxa"/>
          </w:tcPr>
          <w:p w14:paraId="19896F26" w14:textId="14A48D5F" w:rsidR="001647C0" w:rsidRPr="00CB4753" w:rsidRDefault="00EA26E4" w:rsidP="00680D4D">
            <w:pPr>
              <w:jc w:val="both"/>
              <w:rPr>
                <w:rFonts w:cstheme="minorHAnsi"/>
                <w:lang w:val="en-US"/>
              </w:rPr>
            </w:pPr>
            <w:r w:rsidRPr="00CB4753">
              <w:rPr>
                <w:rFonts w:cstheme="minorHAnsi"/>
                <w:lang w:val="en-US"/>
              </w:rPr>
              <w:t>√</w:t>
            </w:r>
          </w:p>
        </w:tc>
        <w:tc>
          <w:tcPr>
            <w:tcW w:w="936" w:type="dxa"/>
          </w:tcPr>
          <w:p w14:paraId="4879B2E3" w14:textId="77777777" w:rsidR="001647C0" w:rsidRPr="00CB4753" w:rsidRDefault="001647C0" w:rsidP="00680D4D">
            <w:pPr>
              <w:jc w:val="both"/>
              <w:rPr>
                <w:rFonts w:cstheme="minorHAnsi"/>
                <w:lang w:val="en-US"/>
              </w:rPr>
            </w:pPr>
          </w:p>
        </w:tc>
        <w:tc>
          <w:tcPr>
            <w:tcW w:w="680" w:type="dxa"/>
          </w:tcPr>
          <w:p w14:paraId="7FD07D23" w14:textId="77777777" w:rsidR="001647C0" w:rsidRDefault="001647C0" w:rsidP="00680D4D">
            <w:pPr>
              <w:jc w:val="both"/>
              <w:rPr>
                <w:rFonts w:ascii="Arial" w:hAnsi="Arial" w:cs="Arial"/>
                <w:lang w:val="en-US"/>
              </w:rPr>
            </w:pPr>
          </w:p>
        </w:tc>
      </w:tr>
    </w:tbl>
    <w:p w14:paraId="398C3EB0" w14:textId="544DBEA7" w:rsidR="00273170" w:rsidRDefault="00273170" w:rsidP="00D20241">
      <w:pPr>
        <w:tabs>
          <w:tab w:val="left" w:pos="357"/>
        </w:tabs>
        <w:spacing w:after="360" w:line="240" w:lineRule="auto"/>
        <w:jc w:val="both"/>
        <w:rPr>
          <w:rFonts w:ascii="Arial" w:eastAsia="Times New Roman" w:hAnsi="Arial" w:cs="Arial"/>
          <w:b/>
          <w:u w:val="single"/>
          <w:lang w:val="en-US"/>
        </w:rPr>
      </w:pPr>
    </w:p>
    <w:p w14:paraId="4597E8E8" w14:textId="6FCED6C2" w:rsidR="00273170" w:rsidRDefault="00273170" w:rsidP="00D20241">
      <w:pPr>
        <w:tabs>
          <w:tab w:val="left" w:pos="357"/>
        </w:tabs>
        <w:spacing w:after="360" w:line="240" w:lineRule="auto"/>
        <w:jc w:val="both"/>
        <w:rPr>
          <w:rFonts w:ascii="Arial" w:eastAsia="Times New Roman" w:hAnsi="Arial" w:cs="Arial"/>
          <w:b/>
          <w:u w:val="single"/>
          <w:lang w:val="en-US"/>
        </w:rPr>
      </w:pPr>
    </w:p>
    <w:p w14:paraId="58078ECE" w14:textId="77777777" w:rsidR="00780E38" w:rsidRDefault="00780E38" w:rsidP="00D20241">
      <w:pPr>
        <w:tabs>
          <w:tab w:val="left" w:pos="357"/>
        </w:tabs>
        <w:spacing w:after="360" w:line="240" w:lineRule="auto"/>
        <w:jc w:val="both"/>
        <w:rPr>
          <w:rFonts w:ascii="Arial" w:eastAsia="Times New Roman" w:hAnsi="Arial" w:cs="Arial"/>
          <w:b/>
          <w:u w:val="single"/>
          <w:lang w:val="en-US"/>
        </w:rPr>
      </w:pPr>
    </w:p>
    <w:p w14:paraId="1AA739D3" w14:textId="77777777" w:rsidR="00780E38" w:rsidRDefault="00780E38" w:rsidP="00D20241">
      <w:pPr>
        <w:tabs>
          <w:tab w:val="left" w:pos="357"/>
        </w:tabs>
        <w:spacing w:after="360" w:line="240" w:lineRule="auto"/>
        <w:jc w:val="both"/>
        <w:rPr>
          <w:rFonts w:ascii="Arial" w:eastAsia="Times New Roman" w:hAnsi="Arial" w:cs="Arial"/>
          <w:b/>
          <w:u w:val="single"/>
          <w:lang w:val="en-US"/>
        </w:rPr>
      </w:pPr>
    </w:p>
    <w:p w14:paraId="79FA14AA" w14:textId="77777777" w:rsidR="00780E38" w:rsidRDefault="00780E38" w:rsidP="00D20241">
      <w:pPr>
        <w:tabs>
          <w:tab w:val="left" w:pos="357"/>
        </w:tabs>
        <w:spacing w:after="360" w:line="240" w:lineRule="auto"/>
        <w:jc w:val="both"/>
        <w:rPr>
          <w:rFonts w:ascii="Arial" w:eastAsia="Times New Roman" w:hAnsi="Arial" w:cs="Arial"/>
          <w:b/>
          <w:u w:val="single"/>
          <w:lang w:val="en-US"/>
        </w:rPr>
      </w:pPr>
    </w:p>
    <w:p w14:paraId="78DA3214" w14:textId="14699A6F" w:rsidR="00047478" w:rsidRPr="002E40AA" w:rsidRDefault="00047478" w:rsidP="00780E38">
      <w:pPr>
        <w:tabs>
          <w:tab w:val="left" w:pos="357"/>
        </w:tabs>
        <w:spacing w:after="360" w:line="240" w:lineRule="auto"/>
        <w:ind w:left="-284"/>
        <w:jc w:val="both"/>
        <w:rPr>
          <w:rFonts w:ascii="Arial" w:eastAsia="Times New Roman" w:hAnsi="Arial" w:cs="Arial"/>
          <w:b/>
          <w:u w:val="single"/>
          <w:lang w:val="en-US"/>
        </w:rPr>
      </w:pPr>
      <w:r w:rsidRPr="002E40AA">
        <w:rPr>
          <w:rFonts w:ascii="Arial" w:eastAsia="Times New Roman" w:hAnsi="Arial" w:cs="Arial"/>
          <w:b/>
          <w:u w:val="single"/>
          <w:lang w:val="en-US"/>
        </w:rPr>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780E38">
      <w:pPr>
        <w:tabs>
          <w:tab w:val="left" w:pos="357"/>
        </w:tabs>
        <w:spacing w:after="360" w:line="240" w:lineRule="auto"/>
        <w:ind w:left="-284"/>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780E38">
      <w:pPr>
        <w:tabs>
          <w:tab w:val="left" w:pos="357"/>
        </w:tabs>
        <w:spacing w:after="360" w:line="240" w:lineRule="auto"/>
        <w:ind w:left="-284"/>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A86F3D">
        <w:rPr>
          <w:rFonts w:ascii="Arial" w:eastAsia="Times New Roman" w:hAnsi="Arial" w:cs="Arial"/>
          <w:iCs/>
          <w:lang w:val="en-GB"/>
        </w:rPr>
        <w:t xml:space="preserve">tenderer </w:t>
      </w:r>
      <w:r w:rsidRPr="00CB4753">
        <w:rPr>
          <w:rFonts w:ascii="Arial" w:eastAsia="Times New Roman" w:hAnsi="Arial" w:cs="Arial"/>
          <w:lang w:val="en-GB"/>
        </w:rPr>
        <w:t xml:space="preserve">by ticking the appropriate box below. </w:t>
      </w:r>
    </w:p>
    <w:tbl>
      <w:tblPr>
        <w:tblStyle w:val="TableGrid"/>
        <w:tblW w:w="9305" w:type="dxa"/>
        <w:tblInd w:w="-289" w:type="dxa"/>
        <w:tblLook w:val="04A0" w:firstRow="1" w:lastRow="0" w:firstColumn="1" w:lastColumn="0" w:noHBand="0" w:noVBand="1"/>
      </w:tblPr>
      <w:tblGrid>
        <w:gridCol w:w="1630"/>
        <w:gridCol w:w="1866"/>
        <w:gridCol w:w="1793"/>
        <w:gridCol w:w="1268"/>
        <w:gridCol w:w="1671"/>
        <w:gridCol w:w="1077"/>
      </w:tblGrid>
      <w:tr w:rsidR="00513F08" w:rsidRPr="00D20241" w14:paraId="146BE217" w14:textId="28BB5085" w:rsidTr="00F93F8E">
        <w:trPr>
          <w:trHeight w:val="589"/>
        </w:trPr>
        <w:tc>
          <w:tcPr>
            <w:tcW w:w="1630"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F93F8E">
        <w:trPr>
          <w:trHeight w:val="589"/>
        </w:trPr>
        <w:tc>
          <w:tcPr>
            <w:tcW w:w="1630"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F93F8E">
      <w:pPr>
        <w:spacing w:before="240" w:after="0" w:line="240" w:lineRule="auto"/>
        <w:ind w:left="-284"/>
        <w:jc w:val="both"/>
        <w:rPr>
          <w:rFonts w:ascii="Arial" w:eastAsia="Times New Roman" w:hAnsi="Arial" w:cs="Arial"/>
          <w:lang w:val="en-GB"/>
        </w:rPr>
      </w:pPr>
      <w:r w:rsidRPr="00CB4753">
        <w:rPr>
          <w:rFonts w:ascii="Arial" w:eastAsia="Times New Roman" w:hAnsi="Arial" w:cs="Arial"/>
          <w:lang w:val="en-GB"/>
        </w:rPr>
        <w:t xml:space="preserve">The </w:t>
      </w:r>
      <w:r w:rsidRPr="00A86F3D">
        <w:rPr>
          <w:rFonts w:ascii="Arial" w:eastAsia="Times New Roman" w:hAnsi="Arial" w:cs="Arial"/>
          <w:iCs/>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A86F3D">
        <w:rPr>
          <w:rFonts w:ascii="Arial" w:eastAsia="Times New Roman" w:hAnsi="Arial" w:cs="Arial"/>
          <w:lang w:val="en-GB"/>
        </w:rPr>
        <w:t>tenderer</w:t>
      </w:r>
      <w:r w:rsidRPr="00CB4753">
        <w:rPr>
          <w:rFonts w:ascii="Arial" w:eastAsia="Times New Roman" w:hAnsi="Arial" w:cs="Arial"/>
          <w:lang w:val="en-GB"/>
        </w:rPr>
        <w:t xml:space="preserve">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A86F3D">
        <w:rPr>
          <w:rFonts w:ascii="Arial" w:eastAsia="Times New Roman" w:hAnsi="Arial" w:cs="Arial"/>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F93F8E">
      <w:pPr>
        <w:spacing w:after="0" w:line="240" w:lineRule="auto"/>
        <w:ind w:left="-284"/>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A86F3D">
        <w:rPr>
          <w:rFonts w:ascii="Arial" w:eastAsia="Times New Roman" w:hAnsi="Arial" w:cs="Arial"/>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 xml:space="preserve">is </w:t>
      </w:r>
      <w:proofErr w:type="gramStart"/>
      <w:r w:rsidR="00513F08">
        <w:rPr>
          <w:rFonts w:ascii="Arial" w:eastAsia="Times New Roman" w:hAnsi="Arial" w:cs="Arial"/>
          <w:lang w:val="en-GB"/>
        </w:rPr>
        <w:t>also</w:t>
      </w:r>
      <w:r w:rsidR="005F7A27">
        <w:rPr>
          <w:rFonts w:ascii="Arial" w:eastAsia="Times New Roman" w:hAnsi="Arial" w:cs="Arial"/>
          <w:lang w:val="en-GB"/>
        </w:rPr>
        <w:t xml:space="preserve">  required</w:t>
      </w:r>
      <w:proofErr w:type="gramEnd"/>
      <w:r w:rsidR="005F7A27">
        <w:rPr>
          <w:rFonts w:ascii="Arial" w:eastAsia="Times New Roman" w:hAnsi="Arial" w:cs="Arial"/>
          <w:lang w:val="en-GB"/>
        </w:rPr>
        <w:t xml:space="preserve">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F93F8E">
      <w:pPr>
        <w:tabs>
          <w:tab w:val="left" w:pos="357"/>
        </w:tabs>
        <w:spacing w:before="360" w:after="0" w:line="240" w:lineRule="auto"/>
        <w:ind w:left="-284"/>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F93F8E">
      <w:pPr>
        <w:tabs>
          <w:tab w:val="left" w:pos="357"/>
        </w:tabs>
        <w:spacing w:before="240" w:after="240" w:line="360" w:lineRule="auto"/>
        <w:ind w:left="-284"/>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gridCol w:w="4874"/>
      </w:tblGrid>
      <w:tr w:rsidR="00D20241" w:rsidRPr="00D20241" w14:paraId="65C81855" w14:textId="77777777" w:rsidTr="00F93F8E">
        <w:trPr>
          <w:jc w:val="center"/>
        </w:trPr>
        <w:tc>
          <w:tcPr>
            <w:tcW w:w="5444"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F93F8E">
        <w:trPr>
          <w:jc w:val="center"/>
        </w:trPr>
        <w:tc>
          <w:tcPr>
            <w:tcW w:w="5444"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47FB9E48" w14:textId="77777777" w:rsidR="00481408" w:rsidRDefault="00481408"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744B2D67" w14:textId="77777777" w:rsidR="00D20241" w:rsidRPr="00CB4753" w:rsidRDefault="00D20241" w:rsidP="00D20241">
      <w:pPr>
        <w:tabs>
          <w:tab w:val="left" w:pos="357"/>
        </w:tabs>
        <w:spacing w:after="0" w:line="240" w:lineRule="auto"/>
        <w:rPr>
          <w:rFonts w:ascii="Arial" w:eastAsia="Times New Roman" w:hAnsi="Arial" w:cs="Arial"/>
          <w:lang w:val="en-GB"/>
        </w:rPr>
      </w:pPr>
    </w:p>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4FECE295" w14:textId="77777777" w:rsidR="00481408" w:rsidRDefault="00481408"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23FF2D20" w14:textId="77777777" w:rsidR="00A42838" w:rsidRDefault="00A42838" w:rsidP="00D20241">
      <w:pPr>
        <w:tabs>
          <w:tab w:val="left" w:pos="357"/>
        </w:tabs>
        <w:spacing w:line="360" w:lineRule="auto"/>
        <w:jc w:val="both"/>
        <w:rPr>
          <w:rFonts w:ascii="Arial" w:eastAsia="Times New Roman" w:hAnsi="Arial" w:cs="Arial"/>
          <w:lang w:val="en-GB"/>
        </w:rPr>
      </w:pPr>
    </w:p>
    <w:p w14:paraId="030D2B37" w14:textId="41B0502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A42838">
        <w:trPr>
          <w:trHeight w:val="301"/>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02BF3375"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C25BD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06926A98" w14:textId="0E35D16F"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DF6FDD">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4E20BCEA" w14:textId="77777777" w:rsidR="000E06C6" w:rsidRDefault="000E06C6">
      <w:r>
        <w:br w:type="page"/>
      </w:r>
    </w:p>
    <w:p w14:paraId="2A468B7B" w14:textId="545666B0" w:rsidR="00DC56B5" w:rsidRPr="00B9264F" w:rsidRDefault="000E06C6" w:rsidP="00B9264F">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 xml:space="preserve">ANNEXURE </w:t>
      </w:r>
      <w:r>
        <w:rPr>
          <w:rFonts w:ascii="Arial" w:eastAsia="Times New Roman" w:hAnsi="Arial" w:cs="Arial"/>
          <w:b/>
          <w:u w:val="single"/>
          <w:lang w:eastAsia="en-ZA"/>
        </w:rPr>
        <w:t>B</w:t>
      </w:r>
    </w:p>
    <w:tbl>
      <w:tblPr>
        <w:tblW w:w="0" w:type="auto"/>
        <w:tblLook w:val="01E0" w:firstRow="1" w:lastRow="1" w:firstColumn="1" w:lastColumn="1" w:noHBand="0" w:noVBand="0"/>
      </w:tblPr>
      <w:tblGrid>
        <w:gridCol w:w="9498"/>
      </w:tblGrid>
      <w:tr w:rsidR="005D5883" w:rsidRPr="005D5883" w14:paraId="5B8462BC" w14:textId="77777777" w:rsidTr="00B9264F">
        <w:tc>
          <w:tcPr>
            <w:tcW w:w="9498" w:type="dxa"/>
          </w:tcPr>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30A25A16"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A86F3D"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szCs w:val="18"/>
                <w:lang w:val="en-GB" w:eastAsia="en-ZA"/>
              </w:rPr>
              <w:t>We confirm that the documentation received by us is</w:t>
            </w:r>
            <w:r w:rsidRPr="00A86F3D">
              <w:rPr>
                <w:rFonts w:ascii="Arial" w:eastAsia="Times New Roman" w:hAnsi="Arial" w:cs="Arial"/>
                <w:szCs w:val="18"/>
                <w:lang w:val="en-GB" w:eastAsia="en-ZA"/>
              </w:rPr>
              <w:t>:</w:t>
            </w:r>
            <w:r w:rsidRPr="00A86F3D">
              <w:rPr>
                <w:rFonts w:ascii="Arial" w:eastAsia="Times New Roman" w:hAnsi="Arial" w:cs="Arial"/>
                <w:b/>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53332F0C"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9"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9"/>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A86F3D" w:rsidRDefault="005D5883" w:rsidP="005D5883">
            <w:pPr>
              <w:spacing w:after="0" w:line="240" w:lineRule="auto"/>
              <w:rPr>
                <w:rFonts w:ascii="Arial" w:eastAsia="Times New Roman" w:hAnsi="Arial" w:cs="Arial"/>
                <w:b/>
                <w:iCs/>
                <w:szCs w:val="18"/>
                <w:lang w:val="en-GB" w:eastAsia="en-ZA"/>
              </w:rPr>
            </w:pPr>
            <w:r w:rsidRPr="00A86F3D">
              <w:rPr>
                <w:rFonts w:ascii="Arial" w:eastAsia="Times New Roman" w:hAnsi="Arial" w:cs="Arial"/>
                <w:b/>
                <w:iCs/>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A86F3D">
              <w:rPr>
                <w:rFonts w:ascii="Arial" w:eastAsia="Times New Roman" w:hAnsi="Arial" w:cs="Arial"/>
                <w:iCs/>
                <w:szCs w:val="18"/>
                <w:lang w:val="en-GB" w:eastAsia="en-ZA"/>
              </w:rPr>
              <w:t xml:space="preserve">We agree to provide the cataloguing information as described in the </w:t>
            </w:r>
            <w:r w:rsidR="007205FD" w:rsidRPr="00A86F3D">
              <w:rPr>
                <w:rFonts w:ascii="Arial" w:eastAsia="Times New Roman" w:hAnsi="Arial" w:cs="Arial"/>
                <w:iCs/>
                <w:szCs w:val="18"/>
                <w:lang w:val="en-GB" w:eastAsia="en-ZA"/>
              </w:rPr>
              <w:t>Invitat</w:t>
            </w:r>
            <w:r w:rsidR="007205FD" w:rsidRPr="007205FD">
              <w:rPr>
                <w:rFonts w:ascii="Arial" w:eastAsia="Times New Roman" w:hAnsi="Arial" w:cs="Arial"/>
                <w:szCs w:val="18"/>
                <w:lang w:val="en-GB" w:eastAsia="en-ZA"/>
              </w:rPr>
              <w: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6FE51093"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 xml:space="preserve">contract/order </w:t>
            </w:r>
            <w:r w:rsidR="00F93F8E">
              <w:rPr>
                <w:rFonts w:ascii="Arial" w:eastAsia="Times New Roman" w:hAnsi="Arial" w:cs="Arial"/>
                <w:b/>
                <w:i/>
                <w:szCs w:val="18"/>
                <w:lang w:val="en-GB" w:eastAsia="en-ZA"/>
              </w:rPr>
              <w:t>number</w:t>
            </w:r>
            <w:r w:rsidR="00F93F8E" w:rsidRPr="005D5883">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780D0DB8" w14:textId="77777777" w:rsidR="000E06C6" w:rsidRDefault="000E06C6" w:rsidP="005D5883">
            <w:pPr>
              <w:tabs>
                <w:tab w:val="left" w:pos="357"/>
              </w:tabs>
              <w:spacing w:after="0" w:line="240" w:lineRule="auto"/>
              <w:rPr>
                <w:rFonts w:ascii="Arial" w:eastAsia="Times New Roman" w:hAnsi="Arial" w:cs="Arial"/>
                <w:lang w:val="en-GB" w:eastAsia="en-ZA"/>
              </w:rPr>
            </w:pPr>
          </w:p>
          <w:p w14:paraId="079BEE0F" w14:textId="2197DA4A"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w:t>
            </w:r>
            <w:r w:rsidR="00A86F3D">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0"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0"/>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161BD71A" w14:textId="77777777" w:rsidR="000E06C6" w:rsidRDefault="000E06C6">
      <w:pPr>
        <w:rPr>
          <w:rFonts w:ascii="Arial" w:hAnsi="Arial" w:cs="Arial"/>
          <w:b/>
          <w:u w:val="single"/>
        </w:rPr>
      </w:pPr>
      <w:r>
        <w:rPr>
          <w:rFonts w:ascii="Arial" w:hAnsi="Arial" w:cs="Arial"/>
          <w:b/>
          <w:u w:val="single"/>
        </w:rPr>
        <w:br w:type="page"/>
      </w:r>
    </w:p>
    <w:p w14:paraId="48A353C2" w14:textId="549C9563" w:rsidR="005D5883" w:rsidRPr="005D5883" w:rsidRDefault="005D5883" w:rsidP="00F93F8E">
      <w:pPr>
        <w:ind w:left="-284"/>
        <w:rPr>
          <w:rFonts w:ascii="Arial" w:hAnsi="Arial" w:cs="Arial"/>
          <w:b/>
          <w:u w:val="single"/>
        </w:rPr>
      </w:pPr>
      <w:r w:rsidRPr="005D5883">
        <w:rPr>
          <w:rFonts w:ascii="Arial" w:hAnsi="Arial" w:cs="Arial"/>
          <w:b/>
          <w:u w:val="single"/>
        </w:rPr>
        <w:t xml:space="preserve">ANNEXURE </w:t>
      </w:r>
      <w:r w:rsidR="00A31359">
        <w:rPr>
          <w:rFonts w:ascii="Arial" w:hAnsi="Arial" w:cs="Arial"/>
          <w:b/>
          <w:u w:val="single"/>
        </w:rPr>
        <w:t>C</w:t>
      </w:r>
    </w:p>
    <w:p w14:paraId="3CD125AD" w14:textId="77777777" w:rsidR="005D5883" w:rsidRPr="005D5883" w:rsidRDefault="005D5883" w:rsidP="00F93F8E">
      <w:pPr>
        <w:ind w:left="539" w:hanging="82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F93F8E">
      <w:pPr>
        <w:ind w:left="256" w:hanging="540"/>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F93F8E">
      <w:pPr>
        <w:spacing w:before="240"/>
        <w:ind w:left="-426"/>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5"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A cooperative which is at least 51% owned by black </w:t>
      </w:r>
      <w:proofErr w:type="gramStart"/>
      <w:r>
        <w:t>people;</w:t>
      </w:r>
      <w:proofErr w:type="gramEnd"/>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0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
        <w:gridCol w:w="4121"/>
        <w:gridCol w:w="5116"/>
        <w:gridCol w:w="1121"/>
      </w:tblGrid>
      <w:tr w:rsidR="003D5631" w:rsidRPr="00CC080C" w14:paraId="7C087ADE" w14:textId="77777777" w:rsidTr="00B9264F">
        <w:trPr>
          <w:gridBefore w:val="1"/>
          <w:wBefore w:w="65" w:type="dxa"/>
          <w:trHeight w:val="263"/>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2"/>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B9264F">
        <w:trPr>
          <w:gridBefore w:val="1"/>
          <w:wBefore w:w="6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gridSpan w:val="2"/>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B9264F">
        <w:trPr>
          <w:gridBefore w:val="1"/>
          <w:wBefore w:w="65" w:type="dxa"/>
          <w:trHeight w:val="361"/>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2"/>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B9264F">
        <w:trPr>
          <w:gridBefore w:val="1"/>
          <w:wBefore w:w="6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2"/>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B9264F">
        <w:trPr>
          <w:gridBefore w:val="1"/>
          <w:wBefore w:w="65" w:type="dxa"/>
          <w:trHeight w:val="312"/>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6237" w:type="dxa"/>
            <w:gridSpan w:val="2"/>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B9264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1121" w:type="dxa"/>
        </w:trPr>
        <w:tc>
          <w:tcPr>
            <w:tcW w:w="9302" w:type="dxa"/>
            <w:gridSpan w:val="3"/>
          </w:tcPr>
          <w:p w14:paraId="60547ADF" w14:textId="675CD337" w:rsidR="0026673F" w:rsidRPr="005D5883" w:rsidRDefault="0026673F" w:rsidP="005D5883">
            <w:pPr>
              <w:tabs>
                <w:tab w:val="left" w:pos="357"/>
              </w:tabs>
              <w:spacing w:after="0" w:line="240" w:lineRule="auto"/>
              <w:jc w:val="both"/>
              <w:rPr>
                <w:lang w:val="en-US"/>
              </w:rPr>
            </w:pPr>
          </w:p>
        </w:tc>
      </w:tr>
    </w:tbl>
    <w:p w14:paraId="6EDA469F" w14:textId="7EDF0F23" w:rsidR="002633B7" w:rsidRDefault="002633B7"/>
    <w:p w14:paraId="1773E281" w14:textId="77777777" w:rsidR="002633B7" w:rsidRDefault="002633B7">
      <w:r>
        <w:br w:type="page"/>
      </w:r>
    </w:p>
    <w:tbl>
      <w:tblPr>
        <w:tblW w:w="10783" w:type="dxa"/>
        <w:tblInd w:w="-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63"/>
      </w:tblGrid>
      <w:tr w:rsidR="005D5883" w:rsidRPr="005D5883" w14:paraId="05492244" w14:textId="77777777" w:rsidTr="00B9264F">
        <w:trPr>
          <w:trHeight w:val="156"/>
        </w:trPr>
        <w:tc>
          <w:tcPr>
            <w:tcW w:w="10783" w:type="dxa"/>
            <w:tcBorders>
              <w:top w:val="nil"/>
              <w:left w:val="nil"/>
              <w:bottom w:val="nil"/>
              <w:right w:val="nil"/>
            </w:tcBorders>
          </w:tcPr>
          <w:tbl>
            <w:tblPr>
              <w:tblW w:w="10647" w:type="dxa"/>
              <w:jc w:val="center"/>
              <w:tblLook w:val="01E0" w:firstRow="1" w:lastRow="1" w:firstColumn="1" w:lastColumn="1" w:noHBand="0" w:noVBand="0"/>
            </w:tblPr>
            <w:tblGrid>
              <w:gridCol w:w="10647"/>
            </w:tblGrid>
            <w:tr w:rsidR="00115724" w:rsidRPr="005D5883" w14:paraId="43E1CE16" w14:textId="19469D00" w:rsidTr="00B9264F">
              <w:trPr>
                <w:jc w:val="center"/>
              </w:trPr>
              <w:tc>
                <w:tcPr>
                  <w:tcW w:w="10647" w:type="dxa"/>
                </w:tcPr>
                <w:p w14:paraId="328F328F" w14:textId="16C0CF70" w:rsidR="00115724" w:rsidRPr="00EF098E" w:rsidRDefault="00115724" w:rsidP="00D10818">
                  <w:pPr>
                    <w:spacing w:before="120"/>
                    <w:rPr>
                      <w:rFonts w:ascii="Arial Bold" w:eastAsia="Times New Roman" w:hAnsi="Arial Bold" w:cs="Arial"/>
                      <w:iCs/>
                      <w:caps/>
                      <w:u w:val="single"/>
                      <w:lang w:val="en-GB"/>
                    </w:rPr>
                  </w:pPr>
                  <w:bookmarkStart w:id="11" w:name="_Toc454960347"/>
                  <w:bookmarkStart w:id="12" w:name="_Toc454960463"/>
                  <w:bookmarkStart w:id="13" w:name="_Toc454961316"/>
                  <w:r w:rsidRPr="00EF098E">
                    <w:rPr>
                      <w:rFonts w:ascii="Arial Bold" w:eastAsia="Times New Roman" w:hAnsi="Arial Bold" w:cs="Arial"/>
                      <w:iCs/>
                      <w:caps/>
                      <w:u w:val="single"/>
                      <w:lang w:val="en-GB"/>
                    </w:rPr>
                    <w:t xml:space="preserve">ANNEXURE </w:t>
                  </w:r>
                  <w:r w:rsidR="00A31359" w:rsidRPr="00EF098E">
                    <w:rPr>
                      <w:rFonts w:ascii="Arial Bold" w:eastAsia="Times New Roman" w:hAnsi="Arial Bold" w:cs="Arial"/>
                      <w:iCs/>
                      <w:caps/>
                      <w:u w:val="single"/>
                      <w:lang w:val="en-GB"/>
                    </w:rPr>
                    <w:t>D</w:t>
                  </w:r>
                </w:p>
                <w:p w14:paraId="3A937277" w14:textId="3469FB2C" w:rsidR="00115724" w:rsidRPr="00EF098E" w:rsidRDefault="00115724" w:rsidP="005D5883">
                  <w:pPr>
                    <w:rPr>
                      <w:rFonts w:ascii="Arial Bold" w:eastAsia="Times New Roman" w:hAnsi="Arial Bold" w:cs="Arial"/>
                      <w:iCs/>
                      <w:caps/>
                      <w:u w:val="single"/>
                      <w:lang w:val="en-GB"/>
                    </w:rPr>
                  </w:pPr>
                  <w:r w:rsidRPr="00EF098E">
                    <w:rPr>
                      <w:rFonts w:ascii="Arial Bold" w:eastAsia="Times New Roman" w:hAnsi="Arial Bold" w:cs="Arial"/>
                      <w:iCs/>
                      <w:caps/>
                      <w:u w:val="single"/>
                      <w:lang w:val="en-GB"/>
                    </w:rPr>
                    <w:t>INTEGRITY DECLARATION FORM</w:t>
                  </w:r>
                  <w:bookmarkEnd w:id="11"/>
                  <w:bookmarkEnd w:id="12"/>
                  <w:bookmarkEnd w:id="13"/>
                  <w:r w:rsidRPr="00EF098E">
                    <w:rPr>
                      <w:rFonts w:ascii="Arial Bold" w:eastAsia="Times New Roman" w:hAnsi="Arial Bold" w:cs="Arial"/>
                      <w:iCs/>
                      <w:caps/>
                      <w:u w:val="single"/>
                      <w:lang w:val="en-GB"/>
                    </w:rPr>
                    <w:t xml:space="preserve"> </w:t>
                  </w:r>
                </w:p>
                <w:p w14:paraId="47B177D0" w14:textId="2E384424" w:rsidR="00854A85" w:rsidRPr="00EF098E"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Cs/>
                      <w:lang w:val="en-US"/>
                    </w:rPr>
                  </w:pPr>
                  <w:r w:rsidRPr="00EF098E">
                    <w:rPr>
                      <w:rFonts w:ascii="Arial" w:eastAsia="Times New Roman" w:hAnsi="Arial" w:cs="Arial"/>
                      <w:b/>
                      <w:bCs/>
                      <w:iCs/>
                      <w:szCs w:val="20"/>
                      <w:lang w:val="en-GB"/>
                    </w:rPr>
                    <w:t>Note:</w:t>
                  </w:r>
                  <w:r w:rsidRPr="00EF098E">
                    <w:rPr>
                      <w:rFonts w:ascii="Arial" w:hAnsi="Arial" w:cs="Arial"/>
                      <w:b/>
                      <w:bCs/>
                      <w:iCs/>
                      <w:lang w:val="en-US"/>
                    </w:rPr>
                    <w:t xml:space="preserve"> This returnable is required to be </w:t>
                  </w:r>
                  <w:r w:rsidRPr="00EF098E">
                    <w:rPr>
                      <w:rFonts w:ascii="Arial" w:eastAsia="Times New Roman" w:hAnsi="Arial" w:cs="Arial"/>
                      <w:b/>
                      <w:bCs/>
                      <w:iCs/>
                      <w:szCs w:val="20"/>
                      <w:lang w:val="en-GB"/>
                    </w:rPr>
                    <w:t xml:space="preserve">fully completed, signed </w:t>
                  </w:r>
                  <w:r w:rsidRPr="00EF098E">
                    <w:rPr>
                      <w:rFonts w:ascii="Arial" w:hAnsi="Arial" w:cs="Arial"/>
                      <w:b/>
                      <w:bCs/>
                      <w:iCs/>
                      <w:lang w:val="en-US"/>
                    </w:rPr>
                    <w:t>and submitted by tenderers at the stipulated deadlines.</w:t>
                  </w:r>
                </w:p>
                <w:p w14:paraId="66CABF7D" w14:textId="11F5D552" w:rsidR="00115724" w:rsidRPr="00EF098E"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iCs/>
                      <w:caps/>
                      <w:szCs w:val="20"/>
                      <w:lang w:val="en-GB"/>
                    </w:rPr>
                  </w:pPr>
                  <w:bookmarkStart w:id="14" w:name="_Toc454960348"/>
                  <w:bookmarkStart w:id="15" w:name="_Toc454960464"/>
                  <w:bookmarkStart w:id="16" w:name="_Toc454961317"/>
                  <w:r w:rsidRPr="00EF098E">
                    <w:rPr>
                      <w:rFonts w:ascii="Arial Bold" w:eastAsia="Times New Roman" w:hAnsi="Arial Bold" w:cs="Arial"/>
                      <w:b/>
                      <w:iCs/>
                      <w:caps/>
                      <w:szCs w:val="20"/>
                      <w:lang w:val="en-GB"/>
                    </w:rPr>
                    <w:t xml:space="preserve">1 </w:t>
                  </w:r>
                  <w:r w:rsidR="00115724" w:rsidRPr="00EF098E">
                    <w:rPr>
                      <w:rFonts w:ascii="Arial Bold" w:eastAsia="Times New Roman" w:hAnsi="Arial Bold" w:cs="Arial"/>
                      <w:b/>
                      <w:iCs/>
                      <w:caps/>
                      <w:szCs w:val="20"/>
                      <w:lang w:val="en-GB"/>
                    </w:rPr>
                    <w:t>DECLARATION OF INTEREST</w:t>
                  </w:r>
                  <w:bookmarkEnd w:id="14"/>
                  <w:bookmarkEnd w:id="15"/>
                  <w:bookmarkEnd w:id="16"/>
                </w:p>
                <w:p w14:paraId="579C9D8E" w14:textId="2411747B" w:rsidR="00AA601B" w:rsidRPr="00EF098E"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I/We</w:t>
                  </w:r>
                  <w:r w:rsidR="00AA601B" w:rsidRPr="00EF098E">
                    <w:rPr>
                      <w:rFonts w:ascii="Arial" w:eastAsia="Times New Roman" w:hAnsi="Arial" w:cs="Arial"/>
                      <w:iCs/>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Pr="00EF098E"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iCs/>
                      <w:snapToGrid w:val="0"/>
                      <w:lang w:val="en-GB"/>
                    </w:rPr>
                  </w:pPr>
                </w:p>
                <w:p w14:paraId="0B211660" w14:textId="516DF6CC" w:rsidR="00115724" w:rsidRPr="00EF098E"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I/We</w:t>
                  </w:r>
                  <w:r w:rsidR="00115724" w:rsidRPr="00EF098E">
                    <w:rPr>
                      <w:rFonts w:ascii="Arial" w:eastAsia="Times New Roman" w:hAnsi="Arial" w:cs="Arial"/>
                      <w:iCs/>
                      <w:snapToGrid w:val="0"/>
                      <w:lang w:val="en-GB"/>
                    </w:rPr>
                    <w:t xml:space="preserve"> understand that any natural/legal person, </w:t>
                  </w:r>
                  <w:r w:rsidR="00BA7894" w:rsidRPr="00EF098E">
                    <w:rPr>
                      <w:rFonts w:ascii="Arial" w:eastAsia="Times New Roman" w:hAnsi="Arial" w:cs="Arial"/>
                      <w:iCs/>
                      <w:snapToGrid w:val="0"/>
                      <w:lang w:val="en-GB"/>
                    </w:rPr>
                    <w:t xml:space="preserve">including any </w:t>
                  </w:r>
                  <w:r w:rsidR="00644588" w:rsidRPr="00EF098E">
                    <w:rPr>
                      <w:rFonts w:ascii="Arial" w:eastAsia="Times New Roman" w:hAnsi="Arial" w:cs="Arial"/>
                      <w:iCs/>
                      <w:snapToGrid w:val="0"/>
                      <w:lang w:val="en-GB"/>
                    </w:rPr>
                    <w:t>natural legal person</w:t>
                  </w:r>
                  <w:r w:rsidR="00115724" w:rsidRPr="00EF098E">
                    <w:rPr>
                      <w:rFonts w:ascii="Arial" w:eastAsia="Times New Roman" w:hAnsi="Arial" w:cs="Arial"/>
                      <w:iCs/>
                      <w:snapToGrid w:val="0"/>
                      <w:lang w:val="en-GB"/>
                    </w:rPr>
                    <w:t xml:space="preserve"> related to an Eskom employee/director as per the definition of “related” set out hereunder, may </w:t>
                  </w:r>
                  <w:r w:rsidR="00644588" w:rsidRPr="00EF098E">
                    <w:rPr>
                      <w:rFonts w:ascii="Arial" w:eastAsia="Times New Roman" w:hAnsi="Arial" w:cs="Arial"/>
                      <w:iCs/>
                      <w:snapToGrid w:val="0"/>
                      <w:lang w:val="en-GB"/>
                    </w:rPr>
                    <w:t>submit a tender</w:t>
                  </w:r>
                  <w:r w:rsidR="00115724" w:rsidRPr="00EF098E">
                    <w:rPr>
                      <w:rFonts w:ascii="Arial" w:eastAsia="Times New Roman" w:hAnsi="Arial" w:cs="Arial"/>
                      <w:iCs/>
                      <w:snapToGrid w:val="0"/>
                      <w:lang w:val="en-GB"/>
                    </w:rPr>
                    <w:t xml:space="preserve"> to Eskom. However, in</w:t>
                  </w:r>
                  <w:r w:rsidR="00644588" w:rsidRPr="00EF098E">
                    <w:rPr>
                      <w:rFonts w:ascii="Arial" w:eastAsia="Times New Roman" w:hAnsi="Arial" w:cs="Arial"/>
                      <w:iCs/>
                      <w:snapToGrid w:val="0"/>
                      <w:lang w:val="en-GB"/>
                    </w:rPr>
                    <w:t xml:space="preserve"> order to establish whether a conflict of interest exists tenderers are required to declare such interest/relationships </w:t>
                  </w:r>
                  <w:r w:rsidR="00115724" w:rsidRPr="00EF098E">
                    <w:rPr>
                      <w:rFonts w:ascii="Arial" w:eastAsia="Times New Roman" w:hAnsi="Arial" w:cs="Arial"/>
                      <w:iCs/>
                      <w:snapToGrid w:val="0"/>
                      <w:lang w:val="en-GB"/>
                    </w:rPr>
                    <w:t>where</w:t>
                  </w:r>
                  <w:r w:rsidR="004A159B" w:rsidRPr="00EF098E">
                    <w:rPr>
                      <w:rFonts w:ascii="Arial" w:eastAsia="Times New Roman" w:hAnsi="Arial" w:cs="Arial"/>
                      <w:iCs/>
                      <w:snapToGrid w:val="0"/>
                      <w:lang w:val="en-GB"/>
                    </w:rPr>
                    <w:t>: -</w:t>
                  </w:r>
                  <w:r w:rsidR="00115724" w:rsidRPr="00EF098E">
                    <w:rPr>
                      <w:rFonts w:ascii="Arial" w:eastAsia="Times New Roman" w:hAnsi="Arial" w:cs="Arial"/>
                      <w:iCs/>
                      <w:snapToGrid w:val="0"/>
                      <w:lang w:val="en-GB"/>
                    </w:rPr>
                    <w:t xml:space="preserve"> </w:t>
                  </w:r>
                </w:p>
                <w:p w14:paraId="0C50FF2D" w14:textId="1FC5A464" w:rsidR="00115724" w:rsidRPr="00EF098E"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iCs/>
                      <w:snapToGrid w:val="0"/>
                      <w:lang w:val="en-GB"/>
                    </w:rPr>
                  </w:pPr>
                </w:p>
                <w:p w14:paraId="1A5A065D" w14:textId="204E9E74" w:rsidR="00115724" w:rsidRPr="00EF098E"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the tenderer/s employees/directors are also employees/contractors/</w:t>
                  </w:r>
                  <w:proofErr w:type="gramStart"/>
                  <w:r w:rsidR="00115724" w:rsidRPr="00EF098E">
                    <w:rPr>
                      <w:rFonts w:ascii="Arial" w:eastAsia="Times New Roman" w:hAnsi="Arial" w:cs="Arial"/>
                      <w:iCs/>
                      <w:snapToGrid w:val="0"/>
                      <w:lang w:val="en-GB"/>
                    </w:rPr>
                    <w:t>consultants</w:t>
                  </w:r>
                  <w:proofErr w:type="gramEnd"/>
                  <w:r w:rsidR="00115724" w:rsidRPr="00EF098E">
                    <w:rPr>
                      <w:rFonts w:ascii="Arial" w:eastAsia="Times New Roman" w:hAnsi="Arial" w:cs="Arial"/>
                      <w:iCs/>
                      <w:snapToGrid w:val="0"/>
                      <w:lang w:val="en-GB"/>
                    </w:rPr>
                    <w:t>/ directors of Eskom</w:t>
                  </w:r>
                  <w:r w:rsidR="00686244" w:rsidRPr="00EF098E">
                    <w:rPr>
                      <w:rFonts w:ascii="Arial" w:eastAsia="Times New Roman" w:hAnsi="Arial" w:cs="Arial"/>
                      <w:iCs/>
                      <w:snapToGrid w:val="0"/>
                      <w:lang w:val="en-GB"/>
                    </w:rPr>
                    <w:t>.</w:t>
                  </w:r>
                  <w:r w:rsidR="00115724" w:rsidRPr="00EF098E">
                    <w:rPr>
                      <w:rFonts w:ascii="Arial" w:eastAsia="Times New Roman" w:hAnsi="Arial" w:cs="Arial"/>
                      <w:iCs/>
                      <w:snapToGrid w:val="0"/>
                      <w:lang w:val="en-GB"/>
                    </w:rPr>
                    <w:t xml:space="preserve"> </w:t>
                  </w:r>
                </w:p>
                <w:p w14:paraId="0AB2ED4A" w14:textId="09C4875F" w:rsidR="00115724" w:rsidRPr="00EF098E"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the tenderer/s employees/directors are also employees/contractors/consultants or directors in another entity together with Eskom employees/consultants/</w:t>
                  </w:r>
                  <w:proofErr w:type="gramStart"/>
                  <w:r w:rsidR="00115724" w:rsidRPr="00EF098E">
                    <w:rPr>
                      <w:rFonts w:ascii="Arial" w:eastAsia="Times New Roman" w:hAnsi="Arial" w:cs="Arial"/>
                      <w:iCs/>
                      <w:snapToGrid w:val="0"/>
                      <w:lang w:val="en-GB"/>
                    </w:rPr>
                    <w:t>contractors</w:t>
                  </w:r>
                  <w:proofErr w:type="gramEnd"/>
                  <w:r w:rsidR="00115724" w:rsidRPr="00EF098E">
                    <w:rPr>
                      <w:rFonts w:ascii="Arial" w:eastAsia="Times New Roman" w:hAnsi="Arial" w:cs="Arial"/>
                      <w:iCs/>
                      <w:snapToGrid w:val="0"/>
                      <w:lang w:val="en-GB"/>
                    </w:rPr>
                    <w:t>/ directors</w:t>
                  </w:r>
                  <w:r w:rsidR="00686244" w:rsidRPr="00EF098E">
                    <w:rPr>
                      <w:rFonts w:ascii="Arial" w:eastAsia="Times New Roman" w:hAnsi="Arial" w:cs="Arial"/>
                      <w:iCs/>
                      <w:snapToGrid w:val="0"/>
                      <w:lang w:val="en-GB"/>
                    </w:rPr>
                    <w:t>.</w:t>
                  </w:r>
                </w:p>
                <w:p w14:paraId="05B19A7A" w14:textId="0099073E" w:rsidR="002E38E7" w:rsidRPr="00EF098E"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 t</w:t>
                  </w:r>
                  <w:r w:rsidR="00115724" w:rsidRPr="00EF098E">
                    <w:rPr>
                      <w:rFonts w:ascii="Arial" w:eastAsia="Times New Roman" w:hAnsi="Arial" w:cs="Arial"/>
                      <w:iCs/>
                      <w:snapToGrid w:val="0"/>
                      <w:lang w:val="en-GB"/>
                    </w:rPr>
                    <w:t>he</w:t>
                  </w: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legal</w:t>
                  </w:r>
                  <w:r w:rsidR="00644588" w:rsidRPr="00EF098E">
                    <w:rPr>
                      <w:rFonts w:ascii="Arial" w:eastAsia="Times New Roman" w:hAnsi="Arial" w:cs="Arial"/>
                      <w:iCs/>
                      <w:snapToGrid w:val="0"/>
                      <w:lang w:val="en-GB"/>
                    </w:rPr>
                    <w:t xml:space="preserve"> entity</w:t>
                  </w:r>
                  <w:r w:rsidR="00115724" w:rsidRPr="00EF098E">
                    <w:rPr>
                      <w:rFonts w:ascii="Arial" w:eastAsia="Times New Roman" w:hAnsi="Arial" w:cs="Arial"/>
                      <w:iCs/>
                      <w:snapToGrid w:val="0"/>
                      <w:lang w:val="en-GB"/>
                    </w:rPr>
                    <w:t xml:space="preserve"> </w:t>
                  </w:r>
                  <w:r w:rsidR="00644588" w:rsidRPr="00EF098E">
                    <w:rPr>
                      <w:rFonts w:ascii="Arial" w:eastAsia="Times New Roman" w:hAnsi="Arial" w:cs="Arial"/>
                      <w:iCs/>
                      <w:snapToGrid w:val="0"/>
                      <w:lang w:val="en-GB"/>
                    </w:rPr>
                    <w:t xml:space="preserve">including its </w:t>
                  </w:r>
                  <w:proofErr w:type="gramStart"/>
                  <w:r w:rsidR="00115724" w:rsidRPr="00EF098E">
                    <w:rPr>
                      <w:rFonts w:ascii="Arial" w:eastAsia="Times New Roman" w:hAnsi="Arial" w:cs="Arial"/>
                      <w:iCs/>
                      <w:snapToGrid w:val="0"/>
                      <w:lang w:val="en-GB"/>
                    </w:rPr>
                    <w:t>employees</w:t>
                  </w:r>
                  <w:proofErr w:type="gramEnd"/>
                  <w:r w:rsidR="00115724" w:rsidRPr="00EF098E">
                    <w:rPr>
                      <w:rFonts w:ascii="Arial" w:eastAsia="Times New Roman" w:hAnsi="Arial" w:cs="Arial"/>
                      <w:iCs/>
                      <w:snapToGrid w:val="0"/>
                      <w:lang w:val="en-GB"/>
                    </w:rPr>
                    <w:t>/contractors/</w:t>
                  </w: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directors</w:t>
                  </w: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w:t>
                  </w:r>
                  <w:r w:rsidRPr="00EF098E">
                    <w:rPr>
                      <w:rFonts w:ascii="Arial" w:eastAsia="Times New Roman" w:hAnsi="Arial" w:cs="Arial"/>
                      <w:iCs/>
                      <w:snapToGrid w:val="0"/>
                      <w:lang w:val="en-GB"/>
                    </w:rPr>
                    <w:t xml:space="preserve"> </w:t>
                  </w:r>
                  <w:r w:rsidR="00944F39" w:rsidRPr="00EF098E">
                    <w:rPr>
                      <w:rFonts w:ascii="Arial" w:eastAsia="Times New Roman" w:hAnsi="Arial" w:cs="Arial"/>
                      <w:iCs/>
                      <w:snapToGrid w:val="0"/>
                      <w:lang w:val="en-GB"/>
                    </w:rPr>
                    <w:t>shareholders</w:t>
                  </w:r>
                  <w:r w:rsidRPr="00EF098E">
                    <w:rPr>
                      <w:rFonts w:ascii="Arial" w:eastAsia="Times New Roman" w:hAnsi="Arial" w:cs="Arial"/>
                      <w:iCs/>
                      <w:snapToGrid w:val="0"/>
                      <w:lang w:val="en-GB"/>
                    </w:rPr>
                    <w:t xml:space="preserve"> </w:t>
                  </w:r>
                  <w:r w:rsidR="00944F39" w:rsidRPr="00EF098E">
                    <w:rPr>
                      <w:rFonts w:ascii="Arial" w:eastAsia="Times New Roman" w:hAnsi="Arial" w:cs="Arial"/>
                      <w:iCs/>
                      <w:snapToGrid w:val="0"/>
                      <w:lang w:val="en-GB"/>
                    </w:rPr>
                    <w:t>/</w:t>
                  </w:r>
                  <w:r w:rsidR="00115724" w:rsidRPr="00EF098E">
                    <w:rPr>
                      <w:rFonts w:ascii="Arial" w:eastAsia="Times New Roman" w:hAnsi="Arial" w:cs="Arial"/>
                      <w:iCs/>
                      <w:snapToGrid w:val="0"/>
                      <w:lang w:val="en-GB"/>
                    </w:rPr>
                    <w:t>members</w:t>
                  </w:r>
                  <w:r w:rsidRPr="00EF098E">
                    <w:rPr>
                      <w:rFonts w:ascii="Arial" w:eastAsia="Times New Roman" w:hAnsi="Arial" w:cs="Arial"/>
                      <w:iCs/>
                      <w:snapToGrid w:val="0"/>
                      <w:lang w:val="en-GB"/>
                    </w:rPr>
                    <w:t xml:space="preserve"> </w:t>
                  </w:r>
                  <w:r w:rsidR="00115724" w:rsidRPr="00EF098E">
                    <w:rPr>
                      <w:rFonts w:ascii="Arial" w:eastAsia="Times New Roman" w:hAnsi="Arial" w:cs="Arial"/>
                      <w:iCs/>
                      <w:snapToGrid w:val="0"/>
                      <w:lang w:val="en-GB"/>
                    </w:rPr>
                    <w:t>/</w:t>
                  </w:r>
                  <w:r w:rsidR="00944F39" w:rsidRPr="00EF098E">
                    <w:rPr>
                      <w:rFonts w:ascii="Arial" w:eastAsia="Times New Roman" w:hAnsi="Arial" w:cs="Arial"/>
                      <w:iCs/>
                      <w:snapToGrid w:val="0"/>
                      <w:lang w:val="en-GB"/>
                    </w:rPr>
                    <w:t>partners</w:t>
                  </w:r>
                  <w:r w:rsidRPr="00EF098E">
                    <w:rPr>
                      <w:rFonts w:ascii="Arial" w:eastAsia="Times New Roman" w:hAnsi="Arial" w:cs="Arial"/>
                      <w:iCs/>
                      <w:snapToGrid w:val="0"/>
                      <w:lang w:val="en-GB"/>
                    </w:rPr>
                    <w:t xml:space="preserve"> </w:t>
                  </w:r>
                  <w:r w:rsidR="00944F39" w:rsidRPr="00EF098E">
                    <w:rPr>
                      <w:rFonts w:ascii="Arial" w:eastAsia="Times New Roman" w:hAnsi="Arial" w:cs="Arial"/>
                      <w:iCs/>
                      <w:snapToGrid w:val="0"/>
                      <w:lang w:val="en-GB"/>
                    </w:rPr>
                    <w:t>/</w:t>
                  </w:r>
                  <w:r w:rsidRPr="00EF098E">
                    <w:rPr>
                      <w:rFonts w:ascii="Arial" w:eastAsia="Times New Roman" w:hAnsi="Arial" w:cs="Arial"/>
                      <w:iCs/>
                      <w:snapToGrid w:val="0"/>
                      <w:lang w:val="en-GB"/>
                    </w:rPr>
                    <w:t xml:space="preserve"> </w:t>
                  </w:r>
                  <w:r w:rsidR="00944F39" w:rsidRPr="00EF098E">
                    <w:rPr>
                      <w:rFonts w:ascii="Arial" w:eastAsia="Times New Roman" w:hAnsi="Arial" w:cs="Arial"/>
                      <w:iCs/>
                      <w:snapToGrid w:val="0"/>
                      <w:lang w:val="en-GB"/>
                    </w:rPr>
                    <w:t>owners</w:t>
                  </w:r>
                  <w:r w:rsidR="00115724" w:rsidRPr="00EF098E">
                    <w:rPr>
                      <w:rFonts w:ascii="Arial" w:eastAsia="Times New Roman" w:hAnsi="Arial" w:cs="Arial"/>
                      <w:iCs/>
                      <w:snapToGrid w:val="0"/>
                      <w:lang w:val="en-GB"/>
                    </w:rPr>
                    <w:t xml:space="preserve"> on whose behalf the tender documents are signed, is</w:t>
                  </w:r>
                  <w:r w:rsidR="00644588" w:rsidRPr="00EF098E">
                    <w:rPr>
                      <w:rFonts w:ascii="Arial" w:eastAsia="Times New Roman" w:hAnsi="Arial" w:cs="Arial"/>
                      <w:iCs/>
                      <w:snapToGrid w:val="0"/>
                      <w:lang w:val="en-GB"/>
                    </w:rPr>
                    <w:t>/are</w:t>
                  </w:r>
                  <w:r w:rsidR="00115724" w:rsidRPr="00EF098E">
                    <w:rPr>
                      <w:rFonts w:ascii="Arial" w:eastAsia="Times New Roman" w:hAnsi="Arial" w:cs="Arial"/>
                      <w:iCs/>
                      <w:snapToGrid w:val="0"/>
                      <w:lang w:val="en-GB"/>
                    </w:rPr>
                    <w:t xml:space="preserve"> in some other way related</w:t>
                  </w:r>
                  <w:r w:rsidR="00115724" w:rsidRPr="00EF098E">
                    <w:rPr>
                      <w:rFonts w:ascii="Arial" w:eastAsia="Times New Roman" w:hAnsi="Arial" w:cs="Arial"/>
                      <w:b/>
                      <w:iCs/>
                      <w:snapToGrid w:val="0"/>
                      <w:lang w:val="en-GB"/>
                    </w:rPr>
                    <w:t xml:space="preserve"> </w:t>
                  </w:r>
                  <w:r w:rsidR="00115724" w:rsidRPr="00EF098E">
                    <w:rPr>
                      <w:rFonts w:ascii="Arial" w:eastAsia="Times New Roman" w:hAnsi="Arial" w:cs="Arial"/>
                      <w:iCs/>
                      <w:snapToGrid w:val="0"/>
                      <w:lang w:val="en-GB"/>
                    </w:rPr>
                    <w:t xml:space="preserve">to an Eskom employee/contractor/consultant/director involved in the tender </w:t>
                  </w:r>
                  <w:r w:rsidR="002E38E7" w:rsidRPr="00EF098E">
                    <w:rPr>
                      <w:rFonts w:ascii="Arial" w:eastAsia="Times New Roman" w:hAnsi="Arial" w:cs="Arial"/>
                      <w:iCs/>
                      <w:snapToGrid w:val="0"/>
                      <w:lang w:val="en-GB"/>
                    </w:rPr>
                    <w:t xml:space="preserve">specification/ tender </w:t>
                  </w:r>
                  <w:r w:rsidR="00115724" w:rsidRPr="00EF098E">
                    <w:rPr>
                      <w:rFonts w:ascii="Arial" w:eastAsia="Times New Roman" w:hAnsi="Arial" w:cs="Arial"/>
                      <w:iCs/>
                      <w:snapToGrid w:val="0"/>
                      <w:lang w:val="en-GB"/>
                    </w:rPr>
                    <w:t xml:space="preserve">evaluation/tender adjudication/negotiation. </w:t>
                  </w:r>
                </w:p>
                <w:p w14:paraId="2F2B223B" w14:textId="7EDF61CD" w:rsidR="004671F5" w:rsidRPr="00EF098E" w:rsidRDefault="002E38E7">
                  <w:pPr>
                    <w:pStyle w:val="ListNumber"/>
                    <w:numPr>
                      <w:ilvl w:val="0"/>
                      <w:numId w:val="18"/>
                    </w:numPr>
                    <w:jc w:val="both"/>
                    <w:rPr>
                      <w:rFonts w:ascii="Arial" w:eastAsia="Times New Roman" w:hAnsi="Arial" w:cs="Arial"/>
                      <w:iCs/>
                      <w:snapToGrid w:val="0"/>
                      <w:lang w:val="en-GB"/>
                    </w:rPr>
                  </w:pPr>
                  <w:r w:rsidRPr="00EF098E">
                    <w:rPr>
                      <w:rFonts w:ascii="Arial" w:eastAsia="Times New Roman" w:hAnsi="Arial" w:cs="Arial"/>
                      <w:iCs/>
                      <w:snapToGrid w:val="0"/>
                      <w:lang w:val="en-GB"/>
                    </w:rPr>
                    <w:t>the tenderer/s and one or more other tenderers in this tendering process have a controlling partner in common, or have a relationship with each other, directly or through common third parties, that puts them in a position to have access to information about or influence over the tender</w:t>
                  </w:r>
                  <w:r w:rsidR="00A86F3D" w:rsidRPr="00EF098E">
                    <w:rPr>
                      <w:rFonts w:ascii="Arial" w:eastAsia="Times New Roman" w:hAnsi="Arial" w:cs="Arial"/>
                      <w:iCs/>
                      <w:snapToGrid w:val="0"/>
                      <w:lang w:val="en-GB"/>
                    </w:rPr>
                    <w:t xml:space="preserve"> </w:t>
                  </w:r>
                  <w:r w:rsidRPr="00EF098E">
                    <w:rPr>
                      <w:rFonts w:ascii="Arial" w:eastAsia="Times New Roman" w:hAnsi="Arial" w:cs="Arial"/>
                      <w:iCs/>
                      <w:snapToGrid w:val="0"/>
                      <w:lang w:val="en-GB"/>
                    </w:rPr>
                    <w:t xml:space="preserve">of another tenderer, or influence over the decisions of Eskom regarding the bidding </w:t>
                  </w:r>
                  <w:proofErr w:type="gramStart"/>
                  <w:r w:rsidRPr="00EF098E">
                    <w:rPr>
                      <w:rFonts w:ascii="Arial" w:eastAsia="Times New Roman" w:hAnsi="Arial" w:cs="Arial"/>
                      <w:iCs/>
                      <w:snapToGrid w:val="0"/>
                      <w:lang w:val="en-GB"/>
                    </w:rPr>
                    <w:t>process;</w:t>
                  </w:r>
                  <w:proofErr w:type="gramEnd"/>
                </w:p>
                <w:p w14:paraId="24768D48" w14:textId="77777777" w:rsidR="004671F5" w:rsidRPr="00EF098E" w:rsidRDefault="004671F5" w:rsidP="004671F5">
                  <w:pPr>
                    <w:autoSpaceDE w:val="0"/>
                    <w:autoSpaceDN w:val="0"/>
                    <w:rPr>
                      <w:rFonts w:ascii="Arial" w:hAnsi="Arial" w:cs="Arial"/>
                      <w:b/>
                      <w:bCs/>
                      <w:iCs/>
                      <w:color w:val="1A1A1A"/>
                    </w:rPr>
                  </w:pPr>
                  <w:r w:rsidRPr="00EF098E">
                    <w:rPr>
                      <w:rFonts w:ascii="Arial" w:hAnsi="Arial" w:cs="Arial"/>
                      <w:b/>
                      <w:bCs/>
                      <w:iCs/>
                      <w:color w:val="1A1A1A"/>
                    </w:rPr>
                    <w:t>Related:</w:t>
                  </w:r>
                </w:p>
                <w:p w14:paraId="7316C41E" w14:textId="77777777" w:rsidR="004671F5" w:rsidRPr="00EF098E" w:rsidRDefault="004671F5" w:rsidP="004671F5">
                  <w:pPr>
                    <w:autoSpaceDE w:val="0"/>
                    <w:autoSpaceDN w:val="0"/>
                    <w:rPr>
                      <w:rFonts w:ascii="Arial" w:hAnsi="Arial" w:cs="Arial"/>
                      <w:iCs/>
                    </w:rPr>
                  </w:pPr>
                  <w:r w:rsidRPr="00EF098E">
                    <w:rPr>
                      <w:rFonts w:ascii="Arial" w:hAnsi="Arial" w:cs="Arial"/>
                      <w:iCs/>
                      <w:color w:val="1A1A1A"/>
                    </w:rPr>
                    <w:t xml:space="preserve">(1) </w:t>
                  </w:r>
                  <w:r w:rsidRPr="00EF098E">
                    <w:rPr>
                      <w:rFonts w:ascii="Arial" w:hAnsi="Arial" w:cs="Arial"/>
                      <w:iCs/>
                    </w:rPr>
                    <w:t xml:space="preserve">       </w:t>
                  </w:r>
                  <w:r w:rsidRPr="00EF098E">
                    <w:rPr>
                      <w:rFonts w:ascii="Arial" w:hAnsi="Arial" w:cs="Arial"/>
                      <w:iCs/>
                      <w:color w:val="1A1A1A"/>
                    </w:rPr>
                    <w:t>When used in respect of two persons, means persons who are connected to one</w:t>
                  </w:r>
                  <w:r w:rsidRPr="00EF098E">
                    <w:rPr>
                      <w:rFonts w:ascii="Arial" w:hAnsi="Arial" w:cs="Arial"/>
                      <w:iCs/>
                    </w:rPr>
                    <w:t xml:space="preserve"> </w:t>
                  </w:r>
                  <w:r w:rsidRPr="00EF098E">
                    <w:rPr>
                      <w:rFonts w:ascii="Arial" w:hAnsi="Arial" w:cs="Arial"/>
                      <w:iCs/>
                      <w:color w:val="1A1A1A"/>
                    </w:rPr>
                    <w:t>another in any manner contemplated below:</w:t>
                  </w:r>
                </w:p>
                <w:p w14:paraId="4B6E9F3F" w14:textId="77777777" w:rsidR="004671F5" w:rsidRPr="00EF098E" w:rsidRDefault="004671F5" w:rsidP="004671F5">
                  <w:pPr>
                    <w:autoSpaceDE w:val="0"/>
                    <w:autoSpaceDN w:val="0"/>
                    <w:ind w:firstLine="720"/>
                    <w:rPr>
                      <w:rFonts w:ascii="Arial" w:hAnsi="Arial" w:cs="Arial"/>
                      <w:iCs/>
                      <w:color w:val="1A1A1A"/>
                    </w:rPr>
                  </w:pPr>
                  <w:r w:rsidRPr="00EF098E">
                    <w:rPr>
                      <w:rFonts w:ascii="Arial" w:hAnsi="Arial" w:cs="Arial"/>
                      <w:iCs/>
                      <w:color w:val="1A1A1A"/>
                    </w:rPr>
                    <w:t xml:space="preserve">(a) </w:t>
                  </w:r>
                  <w:r w:rsidRPr="00EF098E">
                    <w:rPr>
                      <w:rFonts w:ascii="Arial" w:hAnsi="Arial" w:cs="Arial"/>
                      <w:iCs/>
                    </w:rPr>
                    <w:t xml:space="preserve">       </w:t>
                  </w:r>
                  <w:r w:rsidRPr="00EF098E">
                    <w:rPr>
                      <w:rFonts w:ascii="Arial" w:hAnsi="Arial" w:cs="Arial"/>
                      <w:iCs/>
                      <w:color w:val="1A1A1A"/>
                    </w:rPr>
                    <w:t>an individual is related to another individual if they-</w:t>
                  </w:r>
                </w:p>
                <w:p w14:paraId="6DE00089" w14:textId="77777777" w:rsidR="004671F5" w:rsidRPr="00EF098E" w:rsidRDefault="004671F5" w:rsidP="004671F5">
                  <w:pPr>
                    <w:autoSpaceDE w:val="0"/>
                    <w:autoSpaceDN w:val="0"/>
                    <w:ind w:left="720" w:firstLine="720"/>
                    <w:rPr>
                      <w:rFonts w:ascii="Arial" w:hAnsi="Arial" w:cs="Arial"/>
                      <w:iCs/>
                      <w:color w:val="1A1A1A"/>
                    </w:rPr>
                  </w:pPr>
                  <w:r w:rsidRPr="00EF098E">
                    <w:rPr>
                      <w:rFonts w:ascii="Arial" w:hAnsi="Arial" w:cs="Arial"/>
                      <w:iCs/>
                      <w:color w:val="1A1A1A"/>
                    </w:rPr>
                    <w:t>(</w:t>
                  </w:r>
                  <w:proofErr w:type="spellStart"/>
                  <w:r w:rsidRPr="00EF098E">
                    <w:rPr>
                      <w:rFonts w:ascii="Arial" w:hAnsi="Arial" w:cs="Arial"/>
                      <w:iCs/>
                      <w:color w:val="1A1A1A"/>
                    </w:rPr>
                    <w:t>i</w:t>
                  </w:r>
                  <w:proofErr w:type="spellEnd"/>
                  <w:r w:rsidRPr="00EF098E">
                    <w:rPr>
                      <w:rFonts w:ascii="Arial" w:hAnsi="Arial" w:cs="Arial"/>
                      <w:iCs/>
                      <w:color w:val="1A1A1A"/>
                    </w:rPr>
                    <w:t xml:space="preserve">) </w:t>
                  </w:r>
                  <w:r w:rsidRPr="00EF098E">
                    <w:rPr>
                      <w:rFonts w:ascii="Arial" w:hAnsi="Arial" w:cs="Arial"/>
                      <w:iCs/>
                    </w:rPr>
                    <w:t xml:space="preserve">        </w:t>
                  </w:r>
                  <w:r w:rsidRPr="00EF098E">
                    <w:rPr>
                      <w:rFonts w:ascii="Arial" w:hAnsi="Arial" w:cs="Arial"/>
                      <w:iCs/>
                      <w:color w:val="1A1A1A"/>
                    </w:rPr>
                    <w:t xml:space="preserve">are married, or live together in a relationship </w:t>
                  </w:r>
                  <w:proofErr w:type="gramStart"/>
                  <w:r w:rsidRPr="00EF098E">
                    <w:rPr>
                      <w:rFonts w:ascii="Arial" w:hAnsi="Arial" w:cs="Arial"/>
                      <w:iCs/>
                      <w:color w:val="1A1A1A"/>
                    </w:rPr>
                    <w:t>similar to</w:t>
                  </w:r>
                  <w:proofErr w:type="gramEnd"/>
                  <w:r w:rsidRPr="00EF098E">
                    <w:rPr>
                      <w:rFonts w:ascii="Arial" w:hAnsi="Arial" w:cs="Arial"/>
                      <w:iCs/>
                      <w:color w:val="1A1A1A"/>
                    </w:rPr>
                    <w:t xml:space="preserve"> a marriage</w:t>
                  </w:r>
                  <w:r w:rsidRPr="00EF098E">
                    <w:rPr>
                      <w:rFonts w:ascii="Arial" w:hAnsi="Arial" w:cs="Arial"/>
                      <w:iCs/>
                      <w:color w:val="373737"/>
                    </w:rPr>
                    <w:t xml:space="preserve">; </w:t>
                  </w:r>
                  <w:r w:rsidRPr="00EF098E">
                    <w:rPr>
                      <w:rFonts w:ascii="Arial" w:hAnsi="Arial" w:cs="Arial"/>
                      <w:iCs/>
                      <w:color w:val="1A1A1A"/>
                    </w:rPr>
                    <w:t>or</w:t>
                  </w:r>
                </w:p>
                <w:p w14:paraId="7D236547" w14:textId="77777777" w:rsidR="003B1D4B" w:rsidRPr="00EF098E" w:rsidRDefault="004671F5" w:rsidP="004671F5">
                  <w:pPr>
                    <w:autoSpaceDE w:val="0"/>
                    <w:autoSpaceDN w:val="0"/>
                    <w:ind w:left="720" w:firstLine="720"/>
                    <w:rPr>
                      <w:rFonts w:ascii="Arial" w:hAnsi="Arial" w:cs="Arial"/>
                      <w:iCs/>
                      <w:color w:val="1A1A1A"/>
                    </w:rPr>
                  </w:pPr>
                  <w:r w:rsidRPr="00EF098E">
                    <w:rPr>
                      <w:rFonts w:ascii="Arial" w:hAnsi="Arial" w:cs="Arial"/>
                      <w:iCs/>
                      <w:color w:val="1A1A1A"/>
                    </w:rPr>
                    <w:t xml:space="preserve">(ii) </w:t>
                  </w:r>
                  <w:r w:rsidRPr="00EF098E">
                    <w:rPr>
                      <w:rFonts w:ascii="Arial" w:hAnsi="Arial" w:cs="Arial"/>
                      <w:iCs/>
                    </w:rPr>
                    <w:t xml:space="preserve">       </w:t>
                  </w:r>
                  <w:r w:rsidRPr="00EF098E">
                    <w:rPr>
                      <w:rFonts w:ascii="Arial" w:hAnsi="Arial" w:cs="Arial"/>
                      <w:iCs/>
                      <w:color w:val="1A1A1A"/>
                    </w:rPr>
                    <w:t>are separated by no more than two degrees of natural or adopted</w:t>
                  </w:r>
                  <w:r w:rsidRPr="00EF098E">
                    <w:rPr>
                      <w:rFonts w:ascii="Arial" w:hAnsi="Arial" w:cs="Arial"/>
                      <w:iCs/>
                    </w:rPr>
                    <w:t xml:space="preserve"> </w:t>
                  </w:r>
                  <w:r w:rsidRPr="00EF098E">
                    <w:rPr>
                      <w:rFonts w:ascii="Arial" w:hAnsi="Arial" w:cs="Arial"/>
                      <w:iCs/>
                      <w:color w:val="1A1A1A"/>
                    </w:rPr>
                    <w:t xml:space="preserve">consanguinity or </w:t>
                  </w:r>
                  <w:r w:rsidR="003B1D4B" w:rsidRPr="00EF098E">
                    <w:rPr>
                      <w:rFonts w:ascii="Arial" w:hAnsi="Arial" w:cs="Arial"/>
                      <w:iCs/>
                      <w:color w:val="1A1A1A"/>
                    </w:rPr>
                    <w:t xml:space="preserve">   </w:t>
                  </w:r>
                </w:p>
                <w:p w14:paraId="45818101" w14:textId="53F31340" w:rsidR="004671F5" w:rsidRPr="00EF098E" w:rsidRDefault="003B1D4B" w:rsidP="004671F5">
                  <w:pPr>
                    <w:autoSpaceDE w:val="0"/>
                    <w:autoSpaceDN w:val="0"/>
                    <w:ind w:left="720" w:firstLine="720"/>
                    <w:rPr>
                      <w:rFonts w:ascii="Arial" w:hAnsi="Arial" w:cs="Arial"/>
                      <w:iCs/>
                    </w:rPr>
                  </w:pPr>
                  <w:r w:rsidRPr="00EF098E">
                    <w:rPr>
                      <w:rFonts w:ascii="Arial" w:hAnsi="Arial" w:cs="Arial"/>
                      <w:iCs/>
                      <w:color w:val="1A1A1A"/>
                    </w:rPr>
                    <w:t xml:space="preserve">            </w:t>
                  </w:r>
                  <w:proofErr w:type="gramStart"/>
                  <w:r w:rsidR="004671F5" w:rsidRPr="00EF098E">
                    <w:rPr>
                      <w:rFonts w:ascii="Arial" w:hAnsi="Arial" w:cs="Arial"/>
                      <w:iCs/>
                      <w:color w:val="1A1A1A"/>
                    </w:rPr>
                    <w:t>affinity;</w:t>
                  </w:r>
                  <w:proofErr w:type="gramEnd"/>
                </w:p>
                <w:p w14:paraId="143ED94F" w14:textId="77777777" w:rsidR="004671F5" w:rsidRPr="00EF098E" w:rsidRDefault="004671F5" w:rsidP="004671F5">
                  <w:pPr>
                    <w:autoSpaceDE w:val="0"/>
                    <w:autoSpaceDN w:val="0"/>
                    <w:ind w:left="1440" w:hanging="720"/>
                    <w:rPr>
                      <w:rFonts w:ascii="Arial" w:hAnsi="Arial" w:cs="Arial"/>
                      <w:iCs/>
                    </w:rPr>
                  </w:pPr>
                  <w:r w:rsidRPr="00EF098E">
                    <w:rPr>
                      <w:rFonts w:ascii="Arial" w:hAnsi="Arial" w:cs="Arial"/>
                      <w:iCs/>
                      <w:color w:val="1A1A1A"/>
                    </w:rPr>
                    <w:t>(b)</w:t>
                  </w:r>
                  <w:r w:rsidRPr="00EF098E">
                    <w:rPr>
                      <w:rFonts w:ascii="Arial" w:hAnsi="Arial" w:cs="Arial"/>
                      <w:iCs/>
                    </w:rPr>
                    <w:t xml:space="preserve">        </w:t>
                  </w:r>
                  <w:r w:rsidRPr="00EF098E">
                    <w:rPr>
                      <w:rFonts w:ascii="Arial" w:hAnsi="Arial" w:cs="Arial"/>
                      <w:iCs/>
                      <w:color w:val="1A1A1A"/>
                    </w:rPr>
                    <w:t>an individual is related to a juristic person if the individual directly or</w:t>
                  </w:r>
                  <w:r w:rsidRPr="00EF098E">
                    <w:rPr>
                      <w:rFonts w:ascii="Arial" w:hAnsi="Arial" w:cs="Arial"/>
                      <w:iCs/>
                    </w:rPr>
                    <w:t xml:space="preserve"> </w:t>
                  </w:r>
                  <w:r w:rsidRPr="00EF098E">
                    <w:rPr>
                      <w:rFonts w:ascii="Arial" w:hAnsi="Arial" w:cs="Arial"/>
                      <w:iCs/>
                      <w:color w:val="1A1A1A"/>
                    </w:rPr>
                    <w:t>indirectly controls the juristic person, as determined in accordance with th</w:t>
                  </w:r>
                  <w:r w:rsidRPr="00EF098E">
                    <w:rPr>
                      <w:rFonts w:ascii="Arial" w:hAnsi="Arial" w:cs="Arial"/>
                      <w:iCs/>
                    </w:rPr>
                    <w:t xml:space="preserve">e </w:t>
                  </w:r>
                  <w:r w:rsidRPr="00EF098E">
                    <w:rPr>
                      <w:rFonts w:ascii="Arial" w:hAnsi="Arial" w:cs="Arial"/>
                      <w:iCs/>
                      <w:color w:val="1A1A1A"/>
                    </w:rPr>
                    <w:t>definition of control as set out in subsection (2) below; and</w:t>
                  </w:r>
                </w:p>
                <w:p w14:paraId="4A236C4A" w14:textId="5A974197" w:rsidR="004671F5" w:rsidRPr="00EF098E" w:rsidRDefault="00686244" w:rsidP="004671F5">
                  <w:pPr>
                    <w:autoSpaceDE w:val="0"/>
                    <w:autoSpaceDN w:val="0"/>
                    <w:ind w:firstLine="720"/>
                    <w:rPr>
                      <w:rFonts w:ascii="Arial" w:hAnsi="Arial" w:cs="Arial"/>
                      <w:iCs/>
                      <w:color w:val="1A1A1A"/>
                    </w:rPr>
                  </w:pPr>
                  <w:r w:rsidRPr="00EF098E">
                    <w:rPr>
                      <w:rFonts w:ascii="Arial" w:hAnsi="Arial" w:cs="Arial"/>
                      <w:iCs/>
                      <w:color w:val="1A1A1A"/>
                    </w:rPr>
                    <w:t xml:space="preserve">(c) </w:t>
                  </w:r>
                  <w:r w:rsidR="004671F5" w:rsidRPr="00EF098E">
                    <w:rPr>
                      <w:rFonts w:ascii="Arial" w:hAnsi="Arial" w:cs="Arial"/>
                      <w:iCs/>
                      <w:color w:val="1A1A1A"/>
                    </w:rPr>
                    <w:t xml:space="preserve"> </w:t>
                  </w:r>
                  <w:r w:rsidR="004671F5" w:rsidRPr="00EF098E">
                    <w:rPr>
                      <w:rFonts w:ascii="Arial" w:hAnsi="Arial" w:cs="Arial"/>
                      <w:iCs/>
                    </w:rPr>
                    <w:t xml:space="preserve">       </w:t>
                  </w:r>
                  <w:r w:rsidR="004671F5" w:rsidRPr="00EF098E">
                    <w:rPr>
                      <w:rFonts w:ascii="Arial" w:hAnsi="Arial" w:cs="Arial"/>
                      <w:iCs/>
                      <w:color w:val="1A1A1A"/>
                    </w:rPr>
                    <w:t>a juristic person is related to another juristic person if-</w:t>
                  </w:r>
                </w:p>
                <w:p w14:paraId="07A62B7A" w14:textId="77777777" w:rsidR="003B1D4B" w:rsidRPr="00EF098E" w:rsidRDefault="004671F5" w:rsidP="003B1D4B">
                  <w:pPr>
                    <w:autoSpaceDE w:val="0"/>
                    <w:autoSpaceDN w:val="0"/>
                    <w:ind w:left="720" w:firstLine="720"/>
                    <w:rPr>
                      <w:rFonts w:ascii="Arial" w:hAnsi="Arial" w:cs="Arial"/>
                      <w:iCs/>
                      <w:color w:val="1A1A1A"/>
                    </w:rPr>
                  </w:pPr>
                  <w:r w:rsidRPr="00EF098E">
                    <w:rPr>
                      <w:rFonts w:ascii="Arial" w:hAnsi="Arial" w:cs="Arial"/>
                      <w:iCs/>
                      <w:color w:val="1A1A1A"/>
                    </w:rPr>
                    <w:t>(</w:t>
                  </w:r>
                  <w:proofErr w:type="spellStart"/>
                  <w:r w:rsidRPr="00EF098E">
                    <w:rPr>
                      <w:rFonts w:ascii="Arial" w:hAnsi="Arial" w:cs="Arial"/>
                      <w:iCs/>
                      <w:color w:val="1A1A1A"/>
                    </w:rPr>
                    <w:t>i</w:t>
                  </w:r>
                  <w:proofErr w:type="spellEnd"/>
                  <w:r w:rsidRPr="00EF098E">
                    <w:rPr>
                      <w:rFonts w:ascii="Arial" w:hAnsi="Arial" w:cs="Arial"/>
                      <w:iCs/>
                      <w:color w:val="1A1A1A"/>
                    </w:rPr>
                    <w:t xml:space="preserve">) </w:t>
                  </w:r>
                  <w:r w:rsidRPr="00EF098E">
                    <w:rPr>
                      <w:rFonts w:ascii="Arial" w:hAnsi="Arial" w:cs="Arial"/>
                      <w:iCs/>
                    </w:rPr>
                    <w:t xml:space="preserve">        </w:t>
                  </w:r>
                  <w:r w:rsidRPr="00EF098E">
                    <w:rPr>
                      <w:rFonts w:ascii="Arial" w:hAnsi="Arial" w:cs="Arial"/>
                      <w:iCs/>
                      <w:color w:val="1A1A1A"/>
                    </w:rPr>
                    <w:t>either of them directly or indirectly controls the other</w:t>
                  </w:r>
                  <w:r w:rsidRPr="00EF098E">
                    <w:rPr>
                      <w:rFonts w:ascii="Arial" w:hAnsi="Arial" w:cs="Arial"/>
                      <w:iCs/>
                      <w:color w:val="373737"/>
                    </w:rPr>
                    <w:t xml:space="preserve">, </w:t>
                  </w:r>
                  <w:r w:rsidRPr="00EF098E">
                    <w:rPr>
                      <w:rFonts w:ascii="Arial" w:hAnsi="Arial" w:cs="Arial"/>
                      <w:iCs/>
                      <w:color w:val="1A1A1A"/>
                    </w:rPr>
                    <w:t>or th</w:t>
                  </w:r>
                  <w:r w:rsidRPr="00EF098E">
                    <w:rPr>
                      <w:rFonts w:ascii="Arial" w:hAnsi="Arial" w:cs="Arial"/>
                      <w:iCs/>
                      <w:color w:val="373737"/>
                    </w:rPr>
                    <w:t xml:space="preserve">e </w:t>
                  </w:r>
                  <w:r w:rsidRPr="00EF098E">
                    <w:rPr>
                      <w:rFonts w:ascii="Arial" w:hAnsi="Arial" w:cs="Arial"/>
                      <w:iCs/>
                      <w:color w:val="1A1A1A"/>
                    </w:rPr>
                    <w:t>business</w:t>
                  </w:r>
                  <w:r w:rsidRPr="00EF098E">
                    <w:rPr>
                      <w:rFonts w:ascii="Arial" w:hAnsi="Arial" w:cs="Arial"/>
                      <w:iCs/>
                    </w:rPr>
                    <w:t xml:space="preserve"> </w:t>
                  </w:r>
                  <w:r w:rsidRPr="00EF098E">
                    <w:rPr>
                      <w:rFonts w:ascii="Arial" w:hAnsi="Arial" w:cs="Arial"/>
                      <w:iCs/>
                      <w:color w:val="1A1A1A"/>
                    </w:rPr>
                    <w:t xml:space="preserve">of the other, as </w:t>
                  </w:r>
                  <w:r w:rsidR="003B1D4B" w:rsidRPr="00EF098E">
                    <w:rPr>
                      <w:rFonts w:ascii="Arial" w:hAnsi="Arial" w:cs="Arial"/>
                      <w:iCs/>
                      <w:color w:val="1A1A1A"/>
                    </w:rPr>
                    <w:t xml:space="preserve">   </w:t>
                  </w:r>
                </w:p>
                <w:p w14:paraId="4BFE1C63" w14:textId="29620FEA" w:rsidR="004671F5" w:rsidRPr="00EF098E" w:rsidRDefault="003B1D4B" w:rsidP="003B1D4B">
                  <w:pPr>
                    <w:autoSpaceDE w:val="0"/>
                    <w:autoSpaceDN w:val="0"/>
                    <w:ind w:left="720" w:firstLine="720"/>
                    <w:rPr>
                      <w:rFonts w:ascii="Arial" w:hAnsi="Arial" w:cs="Arial"/>
                      <w:iCs/>
                      <w:color w:val="1A1A1A"/>
                    </w:rPr>
                  </w:pPr>
                  <w:r w:rsidRPr="00EF098E">
                    <w:rPr>
                      <w:rFonts w:ascii="Arial" w:hAnsi="Arial" w:cs="Arial"/>
                      <w:iCs/>
                      <w:color w:val="1A1A1A"/>
                    </w:rPr>
                    <w:t xml:space="preserve">            </w:t>
                  </w:r>
                  <w:r w:rsidR="004671F5" w:rsidRPr="00EF098E">
                    <w:rPr>
                      <w:rFonts w:ascii="Arial" w:hAnsi="Arial" w:cs="Arial"/>
                      <w:iCs/>
                      <w:color w:val="1A1A1A"/>
                    </w:rPr>
                    <w:t xml:space="preserve">determined in accordance with subsection (2) </w:t>
                  </w:r>
                  <w:proofErr w:type="gramStart"/>
                  <w:r w:rsidR="004671F5" w:rsidRPr="00EF098E">
                    <w:rPr>
                      <w:rFonts w:ascii="Arial" w:hAnsi="Arial" w:cs="Arial"/>
                      <w:iCs/>
                      <w:color w:val="1A1A1A"/>
                    </w:rPr>
                    <w:t>below</w:t>
                  </w:r>
                  <w:r w:rsidR="004671F5" w:rsidRPr="00EF098E">
                    <w:rPr>
                      <w:rFonts w:ascii="Arial" w:hAnsi="Arial" w:cs="Arial"/>
                      <w:iCs/>
                      <w:color w:val="373737"/>
                    </w:rPr>
                    <w:t>;</w:t>
                  </w:r>
                  <w:proofErr w:type="gramEnd"/>
                </w:p>
                <w:p w14:paraId="6E93E312" w14:textId="77777777" w:rsidR="004671F5" w:rsidRPr="00EF098E" w:rsidRDefault="004671F5" w:rsidP="004671F5">
                  <w:pPr>
                    <w:autoSpaceDE w:val="0"/>
                    <w:autoSpaceDN w:val="0"/>
                    <w:ind w:left="720" w:firstLine="720"/>
                    <w:rPr>
                      <w:rFonts w:ascii="Arial" w:hAnsi="Arial" w:cs="Arial"/>
                      <w:iCs/>
                      <w:color w:val="1A1A1A"/>
                    </w:rPr>
                  </w:pPr>
                  <w:r w:rsidRPr="00EF098E">
                    <w:rPr>
                      <w:rFonts w:ascii="Arial" w:hAnsi="Arial" w:cs="Arial"/>
                      <w:iCs/>
                      <w:color w:val="1A1A1A"/>
                    </w:rPr>
                    <w:t xml:space="preserve">(ii) </w:t>
                  </w:r>
                  <w:r w:rsidRPr="00EF098E">
                    <w:rPr>
                      <w:rFonts w:ascii="Arial" w:hAnsi="Arial" w:cs="Arial"/>
                      <w:iCs/>
                    </w:rPr>
                    <w:t xml:space="preserve">       </w:t>
                  </w:r>
                  <w:r w:rsidRPr="00EF098E">
                    <w:rPr>
                      <w:rFonts w:ascii="Arial" w:hAnsi="Arial" w:cs="Arial"/>
                      <w:iCs/>
                      <w:color w:val="1A1A1A"/>
                    </w:rPr>
                    <w:t>either is a subsidiary of the other</w:t>
                  </w:r>
                  <w:r w:rsidRPr="00EF098E">
                    <w:rPr>
                      <w:rFonts w:ascii="Arial" w:hAnsi="Arial" w:cs="Arial"/>
                      <w:iCs/>
                      <w:color w:val="373737"/>
                    </w:rPr>
                    <w:t xml:space="preserve">; </w:t>
                  </w:r>
                  <w:r w:rsidRPr="00EF098E">
                    <w:rPr>
                      <w:rFonts w:ascii="Arial" w:hAnsi="Arial" w:cs="Arial"/>
                      <w:iCs/>
                      <w:color w:val="1A1A1A"/>
                    </w:rPr>
                    <w:t>or</w:t>
                  </w:r>
                </w:p>
                <w:p w14:paraId="3A7B12F7" w14:textId="4CA9E10B" w:rsidR="004671F5" w:rsidRPr="00EF098E" w:rsidRDefault="004671F5" w:rsidP="004671F5">
                  <w:pPr>
                    <w:autoSpaceDE w:val="0"/>
                    <w:autoSpaceDN w:val="0"/>
                    <w:ind w:left="720" w:firstLine="720"/>
                    <w:rPr>
                      <w:rFonts w:ascii="Arial" w:hAnsi="Arial" w:cs="Arial"/>
                      <w:iCs/>
                    </w:rPr>
                  </w:pPr>
                  <w:r w:rsidRPr="00EF098E">
                    <w:rPr>
                      <w:rFonts w:ascii="Arial" w:hAnsi="Arial" w:cs="Arial"/>
                      <w:iCs/>
                      <w:color w:val="1A1A1A"/>
                    </w:rPr>
                    <w:t xml:space="preserve">(iii) </w:t>
                  </w:r>
                  <w:r w:rsidRPr="00EF098E">
                    <w:rPr>
                      <w:rFonts w:ascii="Arial" w:hAnsi="Arial" w:cs="Arial"/>
                      <w:iCs/>
                    </w:rPr>
                    <w:t xml:space="preserve">      </w:t>
                  </w:r>
                  <w:r w:rsidRPr="00EF098E">
                    <w:rPr>
                      <w:rFonts w:ascii="Arial" w:hAnsi="Arial" w:cs="Arial"/>
                      <w:iCs/>
                      <w:color w:val="1A1A1A"/>
                    </w:rPr>
                    <w:t>a person directly or indirectly controls each of them</w:t>
                  </w:r>
                  <w:r w:rsidRPr="00EF098E">
                    <w:rPr>
                      <w:rFonts w:ascii="Arial" w:hAnsi="Arial" w:cs="Arial"/>
                      <w:iCs/>
                      <w:color w:val="373737"/>
                    </w:rPr>
                    <w:t xml:space="preserve">, </w:t>
                  </w:r>
                  <w:r w:rsidRPr="00EF098E">
                    <w:rPr>
                      <w:rFonts w:ascii="Arial" w:hAnsi="Arial" w:cs="Arial"/>
                      <w:iCs/>
                      <w:color w:val="1A1A1A"/>
                    </w:rPr>
                    <w:t>or the business of</w:t>
                  </w:r>
                  <w:r w:rsidR="00686244" w:rsidRPr="00EF098E">
                    <w:rPr>
                      <w:rFonts w:ascii="Arial" w:hAnsi="Arial" w:cs="Arial"/>
                      <w:iCs/>
                      <w:color w:val="1A1A1A"/>
                    </w:rPr>
                    <w:t xml:space="preserve"> </w:t>
                  </w:r>
                  <w:r w:rsidRPr="00EF098E">
                    <w:rPr>
                      <w:rFonts w:ascii="Arial" w:hAnsi="Arial" w:cs="Arial"/>
                      <w:iCs/>
                      <w:color w:val="1A1A1A"/>
                    </w:rPr>
                    <w:t>each of them</w:t>
                  </w:r>
                  <w:r w:rsidRPr="00EF098E">
                    <w:rPr>
                      <w:rFonts w:ascii="Arial" w:hAnsi="Arial" w:cs="Arial"/>
                      <w:iCs/>
                      <w:color w:val="373737"/>
                    </w:rPr>
                    <w:t xml:space="preserve">, </w:t>
                  </w:r>
                  <w:r w:rsidRPr="00EF098E">
                    <w:rPr>
                      <w:rFonts w:ascii="Arial" w:hAnsi="Arial" w:cs="Arial"/>
                      <w:iCs/>
                      <w:color w:val="1A1A1A"/>
                    </w:rPr>
                    <w:t>as determined in accordance with subsection (2) below</w:t>
                  </w:r>
                  <w:r w:rsidRPr="00EF098E">
                    <w:rPr>
                      <w:rFonts w:ascii="Arial" w:hAnsi="Arial" w:cs="Arial"/>
                      <w:iCs/>
                      <w:color w:val="373737"/>
                    </w:rPr>
                    <w:t>.</w:t>
                  </w:r>
                </w:p>
                <w:p w14:paraId="1E935716" w14:textId="77777777" w:rsidR="004671F5" w:rsidRPr="00EF098E" w:rsidRDefault="004671F5" w:rsidP="004671F5">
                  <w:pPr>
                    <w:autoSpaceDE w:val="0"/>
                    <w:autoSpaceDN w:val="0"/>
                    <w:rPr>
                      <w:rFonts w:ascii="Arial" w:hAnsi="Arial" w:cs="Arial"/>
                      <w:iCs/>
                    </w:rPr>
                  </w:pPr>
                </w:p>
                <w:p w14:paraId="0672A891" w14:textId="6B115CD2" w:rsidR="004671F5" w:rsidRPr="00EF098E" w:rsidRDefault="004671F5" w:rsidP="001A37E3">
                  <w:pPr>
                    <w:autoSpaceDE w:val="0"/>
                    <w:autoSpaceDN w:val="0"/>
                    <w:ind w:left="720"/>
                    <w:rPr>
                      <w:rFonts w:ascii="Arial" w:hAnsi="Arial" w:cs="Arial"/>
                      <w:iCs/>
                    </w:rPr>
                  </w:pPr>
                  <w:r w:rsidRPr="00EF098E">
                    <w:rPr>
                      <w:rFonts w:ascii="Arial" w:hAnsi="Arial" w:cs="Arial"/>
                      <w:iCs/>
                      <w:color w:val="373737"/>
                    </w:rPr>
                    <w:t>“</w:t>
                  </w:r>
                  <w:r w:rsidRPr="00EF098E">
                    <w:rPr>
                      <w:rFonts w:ascii="Arial" w:hAnsi="Arial" w:cs="Arial"/>
                      <w:iCs/>
                      <w:color w:val="1A1A1A"/>
                    </w:rPr>
                    <w:t>related person</w:t>
                  </w:r>
                  <w:r w:rsidRPr="00EF098E">
                    <w:rPr>
                      <w:rFonts w:ascii="Arial" w:hAnsi="Arial" w:cs="Arial"/>
                      <w:iCs/>
                      <w:color w:val="373737"/>
                    </w:rPr>
                    <w:t xml:space="preserve">”, </w:t>
                  </w:r>
                  <w:r w:rsidRPr="00EF098E">
                    <w:rPr>
                      <w:rFonts w:ascii="Arial" w:hAnsi="Arial" w:cs="Arial"/>
                      <w:iCs/>
                      <w:color w:val="1A1A1A"/>
                    </w:rPr>
                    <w:t xml:space="preserve">when used in reference to a </w:t>
                  </w:r>
                  <w:r w:rsidR="00EC788E" w:rsidRPr="00EF098E">
                    <w:rPr>
                      <w:rFonts w:ascii="Arial" w:eastAsia="Times New Roman" w:hAnsi="Arial" w:cs="Arial"/>
                      <w:iCs/>
                      <w:snapToGrid w:val="0"/>
                      <w:lang w:val="en-GB"/>
                    </w:rPr>
                    <w:t>directors/shareholders/members/partners/owners</w:t>
                  </w:r>
                  <w:r w:rsidRPr="00EF098E">
                    <w:rPr>
                      <w:rFonts w:ascii="Arial" w:hAnsi="Arial" w:cs="Arial"/>
                      <w:iCs/>
                      <w:color w:val="373737"/>
                    </w:rPr>
                    <w:t xml:space="preserve">, </w:t>
                  </w:r>
                  <w:r w:rsidRPr="00EF098E">
                    <w:rPr>
                      <w:rFonts w:ascii="Arial" w:hAnsi="Arial" w:cs="Arial"/>
                      <w:iCs/>
                      <w:color w:val="1A1A1A"/>
                    </w:rPr>
                    <w:t>has the meaning set out in 3.3.16</w:t>
                  </w:r>
                  <w:r w:rsidRPr="00EF098E">
                    <w:rPr>
                      <w:rFonts w:ascii="Arial" w:hAnsi="Arial" w:cs="Arial"/>
                      <w:iCs/>
                      <w:color w:val="4C4C4C"/>
                    </w:rPr>
                    <w:t>,</w:t>
                  </w:r>
                  <w:r w:rsidR="00686244" w:rsidRPr="00EF098E">
                    <w:rPr>
                      <w:rFonts w:ascii="Arial" w:hAnsi="Arial" w:cs="Arial"/>
                      <w:iCs/>
                      <w:color w:val="4C4C4C"/>
                    </w:rPr>
                    <w:t xml:space="preserve"> </w:t>
                  </w:r>
                  <w:r w:rsidRPr="00EF098E">
                    <w:rPr>
                      <w:rFonts w:ascii="Arial" w:hAnsi="Arial" w:cs="Arial"/>
                      <w:iCs/>
                      <w:color w:val="1A1A1A"/>
                    </w:rPr>
                    <w:t>but also includes a second company of which the</w:t>
                  </w:r>
                  <w:r w:rsidR="00EC788E" w:rsidRPr="00EF098E">
                    <w:rPr>
                      <w:rFonts w:ascii="Arial" w:hAnsi="Arial" w:cs="Arial"/>
                      <w:iCs/>
                      <w:color w:val="1A1A1A"/>
                    </w:rPr>
                    <w:t xml:space="preserve"> </w:t>
                  </w:r>
                  <w:r w:rsidR="00EC788E" w:rsidRPr="00EF098E">
                    <w:rPr>
                      <w:rFonts w:ascii="Arial" w:eastAsia="Times New Roman" w:hAnsi="Arial" w:cs="Arial"/>
                      <w:iCs/>
                      <w:snapToGrid w:val="0"/>
                      <w:lang w:val="en-GB"/>
                    </w:rPr>
                    <w:t>directors/shareholders/members/partners/owners</w:t>
                  </w:r>
                  <w:r w:rsidRPr="00EF098E">
                    <w:rPr>
                      <w:rFonts w:ascii="Arial" w:hAnsi="Arial" w:cs="Arial"/>
                      <w:iCs/>
                      <w:color w:val="1A1A1A"/>
                    </w:rPr>
                    <w:t xml:space="preserve"> or a related person is also a</w:t>
                  </w:r>
                  <w:r w:rsidRPr="00EF098E">
                    <w:rPr>
                      <w:rFonts w:ascii="Arial" w:hAnsi="Arial" w:cs="Arial"/>
                      <w:iCs/>
                    </w:rPr>
                    <w:t xml:space="preserve"> </w:t>
                  </w:r>
                  <w:r w:rsidRPr="00EF098E">
                    <w:rPr>
                      <w:rFonts w:ascii="Arial" w:hAnsi="Arial" w:cs="Arial"/>
                      <w:iCs/>
                      <w:color w:val="1A1A1A"/>
                    </w:rPr>
                    <w:t>director</w:t>
                  </w:r>
                  <w:r w:rsidR="00EC788E" w:rsidRPr="00EF098E">
                    <w:rPr>
                      <w:rFonts w:ascii="Arial" w:hAnsi="Arial" w:cs="Arial"/>
                      <w:iCs/>
                      <w:color w:val="1A1A1A"/>
                    </w:rPr>
                    <w:t xml:space="preserve"> </w:t>
                  </w:r>
                  <w:r w:rsidR="00EC788E" w:rsidRPr="00EF098E">
                    <w:rPr>
                      <w:rFonts w:ascii="Arial" w:eastAsia="Times New Roman" w:hAnsi="Arial" w:cs="Arial"/>
                      <w:iCs/>
                      <w:snapToGrid w:val="0"/>
                      <w:lang w:val="en-GB"/>
                    </w:rPr>
                    <w:t>directors/shareholders/members/partners/owners</w:t>
                  </w:r>
                  <w:r w:rsidRPr="00EF098E">
                    <w:rPr>
                      <w:rFonts w:ascii="Arial" w:hAnsi="Arial" w:cs="Arial"/>
                      <w:iCs/>
                      <w:color w:val="373737"/>
                    </w:rPr>
                    <w:t xml:space="preserve">, </w:t>
                  </w:r>
                  <w:r w:rsidRPr="00EF098E">
                    <w:rPr>
                      <w:rFonts w:ascii="Arial" w:hAnsi="Arial" w:cs="Arial"/>
                      <w:iCs/>
                      <w:color w:val="1A1A1A"/>
                    </w:rPr>
                    <w:t>or a close corporation of which the director or a related person is a member</w:t>
                  </w:r>
                  <w:r w:rsidRPr="00EF098E">
                    <w:rPr>
                      <w:rFonts w:ascii="Arial" w:hAnsi="Arial" w:cs="Arial"/>
                      <w:iCs/>
                      <w:color w:val="373737"/>
                    </w:rPr>
                    <w:t>.</w:t>
                  </w:r>
                </w:p>
                <w:p w14:paraId="77B964D7" w14:textId="77777777" w:rsidR="004671F5" w:rsidRPr="00EF098E" w:rsidRDefault="004671F5" w:rsidP="004671F5">
                  <w:pPr>
                    <w:autoSpaceDE w:val="0"/>
                    <w:autoSpaceDN w:val="0"/>
                    <w:rPr>
                      <w:rFonts w:ascii="Arial" w:hAnsi="Arial" w:cs="Arial"/>
                      <w:b/>
                      <w:bCs/>
                      <w:iCs/>
                      <w:color w:val="1A1A1A"/>
                      <w:lang w:eastAsia="en-ZA"/>
                    </w:rPr>
                  </w:pPr>
                  <w:r w:rsidRPr="00EF098E">
                    <w:rPr>
                      <w:rFonts w:ascii="Arial" w:hAnsi="Arial" w:cs="Arial"/>
                      <w:b/>
                      <w:bCs/>
                      <w:iCs/>
                      <w:color w:val="1A1A1A"/>
                      <w:lang w:eastAsia="en-ZA"/>
                    </w:rPr>
                    <w:t>Control:</w:t>
                  </w:r>
                </w:p>
                <w:p w14:paraId="1E5E85B7" w14:textId="77777777" w:rsidR="004671F5" w:rsidRPr="00EF098E" w:rsidRDefault="004671F5" w:rsidP="004671F5">
                  <w:pPr>
                    <w:autoSpaceDE w:val="0"/>
                    <w:autoSpaceDN w:val="0"/>
                    <w:rPr>
                      <w:rFonts w:ascii="Arial" w:hAnsi="Arial" w:cs="Arial"/>
                      <w:iCs/>
                      <w:color w:val="1A1A1A"/>
                      <w:lang w:eastAsia="en-ZA"/>
                    </w:rPr>
                  </w:pPr>
                  <w:r w:rsidRPr="00EF098E">
                    <w:rPr>
                      <w:rFonts w:ascii="Arial" w:hAnsi="Arial" w:cs="Arial"/>
                      <w:iCs/>
                      <w:color w:val="1A1A1A"/>
                      <w:lang w:eastAsia="en-ZA"/>
                    </w:rPr>
                    <w:t>(2)        For the purpose of subse</w:t>
                  </w:r>
                  <w:r w:rsidRPr="00EF098E">
                    <w:rPr>
                      <w:rFonts w:ascii="Arial" w:hAnsi="Arial" w:cs="Arial"/>
                      <w:iCs/>
                      <w:color w:val="373737"/>
                      <w:lang w:eastAsia="en-ZA"/>
                    </w:rPr>
                    <w:t>c</w:t>
                  </w:r>
                  <w:r w:rsidRPr="00EF098E">
                    <w:rPr>
                      <w:rFonts w:ascii="Arial" w:hAnsi="Arial" w:cs="Arial"/>
                      <w:iCs/>
                      <w:color w:val="1A1A1A"/>
                      <w:lang w:eastAsia="en-ZA"/>
                    </w:rPr>
                    <w:t>tion (1) above</w:t>
                  </w:r>
                  <w:r w:rsidRPr="00EF098E">
                    <w:rPr>
                      <w:rFonts w:ascii="Arial" w:hAnsi="Arial" w:cs="Arial"/>
                      <w:iCs/>
                      <w:color w:val="373737"/>
                      <w:lang w:eastAsia="en-ZA"/>
                    </w:rPr>
                    <w:t xml:space="preserve">, </w:t>
                  </w:r>
                  <w:r w:rsidRPr="00EF098E">
                    <w:rPr>
                      <w:rFonts w:ascii="Arial" w:hAnsi="Arial" w:cs="Arial"/>
                      <w:iCs/>
                      <w:color w:val="1A1A1A"/>
                      <w:lang w:eastAsia="en-ZA"/>
                    </w:rPr>
                    <w:t xml:space="preserve">a person </w:t>
                  </w:r>
                  <w:r w:rsidRPr="00EF098E">
                    <w:rPr>
                      <w:rFonts w:ascii="Arial" w:hAnsi="Arial" w:cs="Arial"/>
                      <w:iCs/>
                      <w:color w:val="373737"/>
                      <w:lang w:eastAsia="en-ZA"/>
                    </w:rPr>
                    <w:t>c</w:t>
                  </w:r>
                  <w:r w:rsidRPr="00EF098E">
                    <w:rPr>
                      <w:rFonts w:ascii="Arial" w:hAnsi="Arial" w:cs="Arial"/>
                      <w:iCs/>
                      <w:color w:val="1A1A1A"/>
                      <w:lang w:eastAsia="en-ZA"/>
                    </w:rPr>
                    <w:t>ontrols a juristic person, or its business</w:t>
                  </w:r>
                  <w:r w:rsidRPr="00EF098E">
                    <w:rPr>
                      <w:rFonts w:ascii="Arial" w:hAnsi="Arial" w:cs="Arial"/>
                      <w:iCs/>
                      <w:color w:val="373737"/>
                      <w:lang w:eastAsia="en-ZA"/>
                    </w:rPr>
                    <w:t xml:space="preserve">, </w:t>
                  </w:r>
                  <w:r w:rsidRPr="00EF098E">
                    <w:rPr>
                      <w:rFonts w:ascii="Arial" w:hAnsi="Arial" w:cs="Arial"/>
                      <w:iCs/>
                      <w:color w:val="1A1A1A"/>
                      <w:lang w:eastAsia="en-ZA"/>
                    </w:rPr>
                    <w:t>if-</w:t>
                  </w:r>
                </w:p>
                <w:p w14:paraId="2B3C8FD4" w14:textId="77777777" w:rsidR="004671F5" w:rsidRPr="00EF098E" w:rsidRDefault="004671F5" w:rsidP="004671F5">
                  <w:pPr>
                    <w:autoSpaceDE w:val="0"/>
                    <w:autoSpaceDN w:val="0"/>
                    <w:ind w:firstLine="720"/>
                    <w:rPr>
                      <w:rFonts w:ascii="Arial" w:hAnsi="Arial" w:cs="Arial"/>
                      <w:iCs/>
                      <w:color w:val="1A1A1A"/>
                      <w:lang w:eastAsia="en-ZA"/>
                    </w:rPr>
                  </w:pPr>
                  <w:r w:rsidRPr="00EF098E">
                    <w:rPr>
                      <w:rFonts w:ascii="Arial" w:hAnsi="Arial" w:cs="Arial"/>
                      <w:iCs/>
                      <w:color w:val="1A1A1A"/>
                      <w:lang w:eastAsia="en-ZA"/>
                    </w:rPr>
                    <w:t>(a)        in the case of a juristic pers</w:t>
                  </w:r>
                  <w:r w:rsidRPr="00EF098E">
                    <w:rPr>
                      <w:rFonts w:ascii="Arial" w:hAnsi="Arial" w:cs="Arial"/>
                      <w:iCs/>
                      <w:color w:val="373737"/>
                      <w:lang w:eastAsia="en-ZA"/>
                    </w:rPr>
                    <w:t>o</w:t>
                  </w:r>
                  <w:r w:rsidRPr="00EF098E">
                    <w:rPr>
                      <w:rFonts w:ascii="Arial" w:hAnsi="Arial" w:cs="Arial"/>
                      <w:iCs/>
                      <w:color w:val="1A1A1A"/>
                      <w:lang w:eastAsia="en-ZA"/>
                    </w:rPr>
                    <w:t>n that is a company-</w:t>
                  </w:r>
                </w:p>
                <w:p w14:paraId="4D668365" w14:textId="77777777" w:rsidR="004671F5" w:rsidRPr="00EF098E" w:rsidRDefault="004671F5" w:rsidP="004671F5">
                  <w:pPr>
                    <w:autoSpaceDE w:val="0"/>
                    <w:autoSpaceDN w:val="0"/>
                    <w:ind w:left="720" w:firstLine="720"/>
                    <w:rPr>
                      <w:rFonts w:ascii="Arial" w:hAnsi="Arial" w:cs="Arial"/>
                      <w:iCs/>
                      <w:color w:val="1A1A1A"/>
                      <w:lang w:eastAsia="en-ZA"/>
                    </w:rPr>
                  </w:pPr>
                  <w:r w:rsidRPr="00EF098E">
                    <w:rPr>
                      <w:rFonts w:ascii="Arial" w:hAnsi="Arial" w:cs="Arial"/>
                      <w:iCs/>
                      <w:color w:val="1A1A1A"/>
                      <w:lang w:eastAsia="en-ZA"/>
                    </w:rPr>
                    <w:t>(</w:t>
                  </w:r>
                  <w:proofErr w:type="spellStart"/>
                  <w:r w:rsidRPr="00EF098E">
                    <w:rPr>
                      <w:rFonts w:ascii="Arial" w:hAnsi="Arial" w:cs="Arial"/>
                      <w:iCs/>
                      <w:color w:val="1A1A1A"/>
                      <w:lang w:eastAsia="en-ZA"/>
                    </w:rPr>
                    <w:t>i</w:t>
                  </w:r>
                  <w:proofErr w:type="spellEnd"/>
                  <w:r w:rsidRPr="00EF098E">
                    <w:rPr>
                      <w:rFonts w:ascii="Arial" w:hAnsi="Arial" w:cs="Arial"/>
                      <w:iCs/>
                      <w:color w:val="1A1A1A"/>
                      <w:lang w:eastAsia="en-ZA"/>
                    </w:rPr>
                    <w:t>)         that juristic person is a subsidiary of that first person</w:t>
                  </w:r>
                  <w:r w:rsidRPr="00EF098E">
                    <w:rPr>
                      <w:rFonts w:ascii="Arial" w:hAnsi="Arial" w:cs="Arial"/>
                      <w:iCs/>
                      <w:color w:val="373737"/>
                      <w:lang w:eastAsia="en-ZA"/>
                    </w:rPr>
                    <w:t xml:space="preserve">, </w:t>
                  </w:r>
                  <w:r w:rsidRPr="00EF098E">
                    <w:rPr>
                      <w:rFonts w:ascii="Arial" w:hAnsi="Arial" w:cs="Arial"/>
                      <w:iCs/>
                      <w:color w:val="1A1A1A"/>
                      <w:lang w:eastAsia="en-ZA"/>
                    </w:rPr>
                    <w:t>as determined in accordance with the Companies Act</w:t>
                  </w:r>
                  <w:r w:rsidRPr="00EF098E">
                    <w:rPr>
                      <w:rFonts w:ascii="Arial" w:hAnsi="Arial" w:cs="Arial"/>
                      <w:iCs/>
                      <w:color w:val="373737"/>
                      <w:lang w:eastAsia="en-ZA"/>
                    </w:rPr>
                    <w:t xml:space="preserve">1; </w:t>
                  </w:r>
                  <w:r w:rsidRPr="00EF098E">
                    <w:rPr>
                      <w:rFonts w:ascii="Arial" w:hAnsi="Arial" w:cs="Arial"/>
                      <w:iCs/>
                      <w:color w:val="1A1A1A"/>
                      <w:lang w:eastAsia="en-ZA"/>
                    </w:rPr>
                    <w:t>or</w:t>
                  </w:r>
                </w:p>
                <w:p w14:paraId="70CB8930" w14:textId="77777777" w:rsidR="004671F5" w:rsidRPr="00EF098E" w:rsidRDefault="004671F5" w:rsidP="004671F5">
                  <w:pPr>
                    <w:autoSpaceDE w:val="0"/>
                    <w:autoSpaceDN w:val="0"/>
                    <w:ind w:left="720" w:firstLine="720"/>
                    <w:rPr>
                      <w:rFonts w:ascii="Arial" w:hAnsi="Arial" w:cs="Arial"/>
                      <w:iCs/>
                      <w:color w:val="1A1A1A"/>
                      <w:lang w:eastAsia="en-ZA"/>
                    </w:rPr>
                  </w:pPr>
                  <w:r w:rsidRPr="00EF098E">
                    <w:rPr>
                      <w:rFonts w:ascii="Arial" w:hAnsi="Arial" w:cs="Arial"/>
                      <w:iCs/>
                      <w:color w:val="1A1A1A"/>
                      <w:lang w:eastAsia="en-ZA"/>
                    </w:rPr>
                    <w:t>(ii)        that first person together with any related or inter-related person</w:t>
                  </w:r>
                  <w:r w:rsidRPr="00EF098E">
                    <w:rPr>
                      <w:rFonts w:ascii="Arial" w:hAnsi="Arial" w:cs="Arial"/>
                      <w:iCs/>
                      <w:color w:val="373737"/>
                      <w:lang w:eastAsia="en-ZA"/>
                    </w:rPr>
                    <w:t xml:space="preserve">, </w:t>
                  </w:r>
                  <w:r w:rsidRPr="00EF098E">
                    <w:rPr>
                      <w:rFonts w:ascii="Arial" w:hAnsi="Arial" w:cs="Arial"/>
                      <w:iCs/>
                      <w:color w:val="1A1A1A"/>
                      <w:lang w:eastAsia="en-ZA"/>
                    </w:rPr>
                    <w:t>is-</w:t>
                  </w:r>
                </w:p>
                <w:p w14:paraId="4B5AEBED" w14:textId="5DB4F26E" w:rsidR="004671F5" w:rsidRPr="00EF098E" w:rsidRDefault="004671F5" w:rsidP="004671F5">
                  <w:pPr>
                    <w:autoSpaceDE w:val="0"/>
                    <w:autoSpaceDN w:val="0"/>
                    <w:ind w:left="2880" w:hanging="720"/>
                    <w:rPr>
                      <w:rFonts w:ascii="Arial" w:hAnsi="Arial" w:cs="Arial"/>
                      <w:iCs/>
                      <w:color w:val="1A1A1A"/>
                      <w:lang w:eastAsia="en-ZA"/>
                    </w:rPr>
                  </w:pPr>
                  <w:r w:rsidRPr="00EF098E">
                    <w:rPr>
                      <w:rFonts w:ascii="Arial" w:hAnsi="Arial" w:cs="Arial"/>
                      <w:iCs/>
                      <w:color w:val="1A1A1A"/>
                      <w:lang w:eastAsia="en-ZA"/>
                    </w:rPr>
                    <w:t>(</w:t>
                  </w:r>
                  <w:proofErr w:type="gramStart"/>
                  <w:r w:rsidR="00A86F3D" w:rsidRPr="00EF098E">
                    <w:rPr>
                      <w:rFonts w:ascii="Arial" w:hAnsi="Arial" w:cs="Arial"/>
                      <w:iCs/>
                      <w:color w:val="1A1A1A"/>
                      <w:lang w:eastAsia="en-ZA"/>
                    </w:rPr>
                    <w:t xml:space="preserve">aa)  </w:t>
                  </w:r>
                  <w:r w:rsidRPr="00EF098E">
                    <w:rPr>
                      <w:rFonts w:ascii="Arial" w:hAnsi="Arial" w:cs="Arial"/>
                      <w:iCs/>
                      <w:color w:val="1A1A1A"/>
                      <w:lang w:eastAsia="en-ZA"/>
                    </w:rPr>
                    <w:t> </w:t>
                  </w:r>
                  <w:proofErr w:type="gramEnd"/>
                  <w:r w:rsidRPr="00EF098E">
                    <w:rPr>
                      <w:rFonts w:ascii="Arial" w:hAnsi="Arial" w:cs="Arial"/>
                      <w:iCs/>
                      <w:color w:val="1A1A1A"/>
                      <w:lang w:eastAsia="en-ZA"/>
                    </w:rPr>
                    <w:t>  d</w:t>
                  </w:r>
                  <w:r w:rsidRPr="00EF098E">
                    <w:rPr>
                      <w:rFonts w:ascii="Arial" w:hAnsi="Arial" w:cs="Arial"/>
                      <w:iCs/>
                      <w:color w:val="373737"/>
                      <w:lang w:eastAsia="en-ZA"/>
                    </w:rPr>
                    <w:t>i</w:t>
                  </w:r>
                  <w:r w:rsidRPr="00EF098E">
                    <w:rPr>
                      <w:rFonts w:ascii="Arial" w:hAnsi="Arial" w:cs="Arial"/>
                      <w:iCs/>
                      <w:color w:val="1A1A1A"/>
                      <w:lang w:eastAsia="en-ZA"/>
                    </w:rPr>
                    <w:t>re</w:t>
                  </w:r>
                  <w:r w:rsidRPr="00EF098E">
                    <w:rPr>
                      <w:rFonts w:ascii="Arial" w:hAnsi="Arial" w:cs="Arial"/>
                      <w:iCs/>
                      <w:color w:val="373737"/>
                      <w:lang w:eastAsia="en-ZA"/>
                    </w:rPr>
                    <w:t>c</w:t>
                  </w:r>
                  <w:r w:rsidRPr="00EF098E">
                    <w:rPr>
                      <w:rFonts w:ascii="Arial" w:hAnsi="Arial" w:cs="Arial"/>
                      <w:iCs/>
                      <w:color w:val="1A1A1A"/>
                      <w:lang w:eastAsia="en-ZA"/>
                    </w:rPr>
                    <w:t>tly or indirectly able to e</w:t>
                  </w:r>
                  <w:r w:rsidRPr="00EF098E">
                    <w:rPr>
                      <w:rFonts w:ascii="Arial" w:hAnsi="Arial" w:cs="Arial"/>
                      <w:iCs/>
                      <w:color w:val="373737"/>
                      <w:lang w:eastAsia="en-ZA"/>
                    </w:rPr>
                    <w:t>x</w:t>
                  </w:r>
                  <w:r w:rsidRPr="00EF098E">
                    <w:rPr>
                      <w:rFonts w:ascii="Arial" w:hAnsi="Arial" w:cs="Arial"/>
                      <w:iCs/>
                      <w:color w:val="1A1A1A"/>
                      <w:lang w:eastAsia="en-ZA"/>
                    </w:rPr>
                    <w:t xml:space="preserve">ercise or control the exercise of </w:t>
                  </w:r>
                  <w:proofErr w:type="gramStart"/>
                  <w:r w:rsidRPr="00EF098E">
                    <w:rPr>
                      <w:rFonts w:ascii="Arial" w:hAnsi="Arial" w:cs="Arial"/>
                      <w:iCs/>
                      <w:color w:val="1A1A1A"/>
                      <w:lang w:eastAsia="en-ZA"/>
                    </w:rPr>
                    <w:t>a majority of</w:t>
                  </w:r>
                  <w:proofErr w:type="gramEnd"/>
                  <w:r w:rsidRPr="00EF098E">
                    <w:rPr>
                      <w:rFonts w:ascii="Arial" w:hAnsi="Arial" w:cs="Arial"/>
                      <w:iCs/>
                      <w:color w:val="1A1A1A"/>
                      <w:lang w:eastAsia="en-ZA"/>
                    </w:rPr>
                    <w:t xml:space="preserve"> the voting rights asso</w:t>
                  </w:r>
                  <w:r w:rsidRPr="00EF098E">
                    <w:rPr>
                      <w:rFonts w:ascii="Arial" w:hAnsi="Arial" w:cs="Arial"/>
                      <w:iCs/>
                      <w:color w:val="373737"/>
                      <w:lang w:eastAsia="en-ZA"/>
                    </w:rPr>
                    <w:t>c</w:t>
                  </w:r>
                  <w:r w:rsidRPr="00EF098E">
                    <w:rPr>
                      <w:rFonts w:ascii="Arial" w:hAnsi="Arial" w:cs="Arial"/>
                      <w:iCs/>
                      <w:color w:val="1A1A1A"/>
                      <w:lang w:eastAsia="en-ZA"/>
                    </w:rPr>
                    <w:t>iated with securiti</w:t>
                  </w:r>
                  <w:r w:rsidRPr="00EF098E">
                    <w:rPr>
                      <w:rFonts w:ascii="Arial" w:hAnsi="Arial" w:cs="Arial"/>
                      <w:iCs/>
                      <w:color w:val="373737"/>
                      <w:lang w:eastAsia="en-ZA"/>
                    </w:rPr>
                    <w:t>e</w:t>
                  </w:r>
                  <w:r w:rsidRPr="00EF098E">
                    <w:rPr>
                      <w:rFonts w:ascii="Arial" w:hAnsi="Arial" w:cs="Arial"/>
                      <w:iCs/>
                      <w:color w:val="1A1A1A"/>
                      <w:lang w:eastAsia="en-ZA"/>
                    </w:rPr>
                    <w:t>s of that company</w:t>
                  </w:r>
                  <w:r w:rsidRPr="00EF098E">
                    <w:rPr>
                      <w:rFonts w:ascii="Arial" w:hAnsi="Arial" w:cs="Arial"/>
                      <w:iCs/>
                      <w:color w:val="373737"/>
                      <w:lang w:eastAsia="en-ZA"/>
                    </w:rPr>
                    <w:t xml:space="preserve">, </w:t>
                  </w:r>
                  <w:r w:rsidRPr="00EF098E">
                    <w:rPr>
                      <w:rFonts w:ascii="Arial" w:hAnsi="Arial" w:cs="Arial"/>
                      <w:iCs/>
                      <w:color w:val="1A1A1A"/>
                      <w:lang w:eastAsia="en-ZA"/>
                    </w:rPr>
                    <w:t>whether pursuant to a shareholder agreement or otherwise; or</w:t>
                  </w:r>
                </w:p>
                <w:p w14:paraId="7A19B5BE" w14:textId="07A90796" w:rsidR="004671F5" w:rsidRPr="00EF098E" w:rsidRDefault="004671F5" w:rsidP="004671F5">
                  <w:pPr>
                    <w:autoSpaceDE w:val="0"/>
                    <w:autoSpaceDN w:val="0"/>
                    <w:ind w:left="1440" w:firstLine="720"/>
                    <w:rPr>
                      <w:rFonts w:ascii="Arial" w:hAnsi="Arial" w:cs="Arial"/>
                      <w:iCs/>
                      <w:color w:val="373737"/>
                      <w:lang w:eastAsia="en-ZA"/>
                    </w:rPr>
                  </w:pPr>
                  <w:r w:rsidRPr="00EF098E">
                    <w:rPr>
                      <w:rFonts w:ascii="Arial" w:hAnsi="Arial" w:cs="Arial"/>
                      <w:iCs/>
                      <w:color w:val="1A1A1A"/>
                      <w:lang w:eastAsia="en-ZA"/>
                    </w:rPr>
                    <w:t>(</w:t>
                  </w:r>
                  <w:proofErr w:type="gramStart"/>
                  <w:r w:rsidR="00A86F3D" w:rsidRPr="00EF098E">
                    <w:rPr>
                      <w:rFonts w:ascii="Arial" w:hAnsi="Arial" w:cs="Arial"/>
                      <w:iCs/>
                      <w:color w:val="1A1A1A"/>
                      <w:lang w:eastAsia="en-ZA"/>
                    </w:rPr>
                    <w:t xml:space="preserve">bb)  </w:t>
                  </w:r>
                  <w:r w:rsidRPr="00EF098E">
                    <w:rPr>
                      <w:rFonts w:ascii="Arial" w:hAnsi="Arial" w:cs="Arial"/>
                      <w:iCs/>
                      <w:color w:val="1A1A1A"/>
                      <w:lang w:eastAsia="en-ZA"/>
                    </w:rPr>
                    <w:t> </w:t>
                  </w:r>
                  <w:proofErr w:type="gramEnd"/>
                  <w:r w:rsidRPr="00EF098E">
                    <w:rPr>
                      <w:rFonts w:ascii="Arial" w:hAnsi="Arial" w:cs="Arial"/>
                      <w:iCs/>
                      <w:color w:val="1A1A1A"/>
                      <w:lang w:eastAsia="en-ZA"/>
                    </w:rPr>
                    <w:t>  has the right to appoint or elect</w:t>
                  </w:r>
                  <w:r w:rsidRPr="00EF098E">
                    <w:rPr>
                      <w:rFonts w:ascii="Arial" w:hAnsi="Arial" w:cs="Arial"/>
                      <w:iCs/>
                      <w:color w:val="373737"/>
                      <w:lang w:eastAsia="en-ZA"/>
                    </w:rPr>
                    <w:t xml:space="preserve">, </w:t>
                  </w:r>
                  <w:r w:rsidRPr="00EF098E">
                    <w:rPr>
                      <w:rFonts w:ascii="Arial" w:hAnsi="Arial" w:cs="Arial"/>
                      <w:iCs/>
                      <w:color w:val="1A1A1A"/>
                      <w:lang w:eastAsia="en-ZA"/>
                    </w:rPr>
                    <w:t>or control</w:t>
                  </w:r>
                  <w:r w:rsidRPr="00EF098E">
                    <w:rPr>
                      <w:rFonts w:ascii="Arial" w:hAnsi="Arial" w:cs="Arial"/>
                      <w:iCs/>
                      <w:color w:val="AEAEAE"/>
                      <w:lang w:eastAsia="en-ZA"/>
                    </w:rPr>
                    <w:t xml:space="preserve">· </w:t>
                  </w:r>
                  <w:r w:rsidRPr="00EF098E">
                    <w:rPr>
                      <w:rFonts w:ascii="Arial" w:hAnsi="Arial" w:cs="Arial"/>
                      <w:iCs/>
                      <w:color w:val="1A1A1A"/>
                      <w:lang w:eastAsia="en-ZA"/>
                    </w:rPr>
                    <w:t>the appointment or election of</w:t>
                  </w:r>
                  <w:r w:rsidRPr="00EF098E">
                    <w:rPr>
                      <w:rFonts w:ascii="Arial" w:hAnsi="Arial" w:cs="Arial"/>
                      <w:iCs/>
                      <w:color w:val="373737"/>
                      <w:lang w:eastAsia="en-ZA"/>
                    </w:rPr>
                    <w:t xml:space="preserve">, </w:t>
                  </w:r>
                  <w:r w:rsidRPr="00EF098E">
                    <w:rPr>
                      <w:rFonts w:ascii="Arial" w:hAnsi="Arial" w:cs="Arial"/>
                      <w:iCs/>
                      <w:color w:val="1A1A1A"/>
                      <w:lang w:eastAsia="en-ZA"/>
                    </w:rPr>
                    <w:t>directors of that company who c</w:t>
                  </w:r>
                  <w:r w:rsidRPr="00EF098E">
                    <w:rPr>
                      <w:rFonts w:ascii="Arial" w:hAnsi="Arial" w:cs="Arial"/>
                      <w:iCs/>
                      <w:color w:val="373737"/>
                      <w:lang w:eastAsia="en-ZA"/>
                    </w:rPr>
                    <w:t>o</w:t>
                  </w:r>
                  <w:r w:rsidRPr="00EF098E">
                    <w:rPr>
                      <w:rFonts w:ascii="Arial" w:hAnsi="Arial" w:cs="Arial"/>
                      <w:iCs/>
                      <w:color w:val="1A1A1A"/>
                      <w:lang w:eastAsia="en-ZA"/>
                    </w:rPr>
                    <w:t>ntrol a majority of th</w:t>
                  </w:r>
                  <w:r w:rsidRPr="00EF098E">
                    <w:rPr>
                      <w:rFonts w:ascii="Arial" w:hAnsi="Arial" w:cs="Arial"/>
                      <w:iCs/>
                      <w:color w:val="373737"/>
                      <w:lang w:eastAsia="en-ZA"/>
                    </w:rPr>
                    <w:t xml:space="preserve">e </w:t>
                  </w:r>
                  <w:r w:rsidRPr="00EF098E">
                    <w:rPr>
                      <w:rFonts w:ascii="Arial" w:hAnsi="Arial" w:cs="Arial"/>
                      <w:iCs/>
                      <w:color w:val="1A1A1A"/>
                      <w:lang w:eastAsia="en-ZA"/>
                    </w:rPr>
                    <w:t xml:space="preserve">votes at a meeting of the </w:t>
                  </w:r>
                  <w:proofErr w:type="gramStart"/>
                  <w:r w:rsidRPr="00EF098E">
                    <w:rPr>
                      <w:rFonts w:ascii="Arial" w:hAnsi="Arial" w:cs="Arial"/>
                      <w:iCs/>
                      <w:color w:val="1A1A1A"/>
                      <w:lang w:eastAsia="en-ZA"/>
                    </w:rPr>
                    <w:t>board</w:t>
                  </w:r>
                  <w:r w:rsidRPr="00EF098E">
                    <w:rPr>
                      <w:rFonts w:ascii="Arial" w:hAnsi="Arial" w:cs="Arial"/>
                      <w:iCs/>
                      <w:color w:val="373737"/>
                      <w:lang w:eastAsia="en-ZA"/>
                    </w:rPr>
                    <w:t>;</w:t>
                  </w:r>
                  <w:proofErr w:type="gramEnd"/>
                </w:p>
                <w:p w14:paraId="475E2146" w14:textId="59B6DE22" w:rsidR="004671F5" w:rsidRPr="00EF098E" w:rsidRDefault="004671F5" w:rsidP="004671F5">
                  <w:pPr>
                    <w:autoSpaceDE w:val="0"/>
                    <w:autoSpaceDN w:val="0"/>
                    <w:ind w:left="1440" w:hanging="720"/>
                    <w:rPr>
                      <w:rFonts w:ascii="Arial" w:hAnsi="Arial" w:cs="Arial"/>
                      <w:iCs/>
                      <w:color w:val="3B3B3B"/>
                      <w:lang w:eastAsia="en-ZA"/>
                    </w:rPr>
                  </w:pPr>
                  <w:r w:rsidRPr="00EF098E">
                    <w:rPr>
                      <w:rFonts w:ascii="Arial" w:hAnsi="Arial" w:cs="Arial"/>
                      <w:iCs/>
                      <w:color w:val="1A1A1A"/>
                      <w:lang w:eastAsia="en-ZA"/>
                    </w:rPr>
                    <w:t>(b)        in the case of a juristic person that is a close corporation</w:t>
                  </w:r>
                  <w:r w:rsidRPr="00EF098E">
                    <w:rPr>
                      <w:rFonts w:ascii="Arial" w:hAnsi="Arial" w:cs="Arial"/>
                      <w:iCs/>
                      <w:color w:val="3B3B3B"/>
                      <w:lang w:eastAsia="en-ZA"/>
                    </w:rPr>
                    <w:t xml:space="preserve">, </w:t>
                  </w:r>
                  <w:r w:rsidRPr="00EF098E">
                    <w:rPr>
                      <w:rFonts w:ascii="Arial" w:hAnsi="Arial" w:cs="Arial"/>
                      <w:iCs/>
                      <w:color w:val="1A1A1A"/>
                      <w:lang w:eastAsia="en-ZA"/>
                    </w:rPr>
                    <w:t xml:space="preserve">that first person owns </w:t>
                  </w:r>
                  <w:proofErr w:type="gramStart"/>
                  <w:r w:rsidRPr="00EF098E">
                    <w:rPr>
                      <w:rFonts w:ascii="Arial" w:hAnsi="Arial" w:cs="Arial"/>
                      <w:iCs/>
                      <w:color w:val="1A1A1A"/>
                      <w:lang w:eastAsia="en-ZA"/>
                    </w:rPr>
                    <w:t>the majority of</w:t>
                  </w:r>
                  <w:proofErr w:type="gramEnd"/>
                  <w:r w:rsidRPr="00EF098E">
                    <w:rPr>
                      <w:rFonts w:ascii="Arial" w:hAnsi="Arial" w:cs="Arial"/>
                      <w:iCs/>
                      <w:color w:val="1A1A1A"/>
                      <w:lang w:eastAsia="en-ZA"/>
                    </w:rPr>
                    <w:t xml:space="preserve"> the members’ interest, or controls directly</w:t>
                  </w:r>
                  <w:r w:rsidRPr="00EF098E">
                    <w:rPr>
                      <w:rFonts w:ascii="Arial" w:hAnsi="Arial" w:cs="Arial"/>
                      <w:iCs/>
                      <w:color w:val="3B3B3B"/>
                      <w:lang w:eastAsia="en-ZA"/>
                    </w:rPr>
                    <w:t xml:space="preserve">, </w:t>
                  </w:r>
                  <w:r w:rsidRPr="00EF098E">
                    <w:rPr>
                      <w:rFonts w:ascii="Arial" w:hAnsi="Arial" w:cs="Arial"/>
                      <w:iCs/>
                      <w:color w:val="1A1A1A"/>
                      <w:lang w:eastAsia="en-ZA"/>
                    </w:rPr>
                    <w:t>or has the right to control</w:t>
                  </w:r>
                  <w:r w:rsidRPr="00EF098E">
                    <w:rPr>
                      <w:rFonts w:ascii="Arial" w:hAnsi="Arial" w:cs="Arial"/>
                      <w:iCs/>
                      <w:color w:val="3B3B3B"/>
                      <w:lang w:eastAsia="en-ZA"/>
                    </w:rPr>
                    <w:t xml:space="preserve">, </w:t>
                  </w:r>
                  <w:proofErr w:type="gramStart"/>
                  <w:r w:rsidRPr="00EF098E">
                    <w:rPr>
                      <w:rFonts w:ascii="Arial" w:hAnsi="Arial" w:cs="Arial"/>
                      <w:iCs/>
                      <w:color w:val="1A1A1A"/>
                      <w:lang w:eastAsia="en-ZA"/>
                    </w:rPr>
                    <w:t>the majority of</w:t>
                  </w:r>
                  <w:proofErr w:type="gramEnd"/>
                  <w:r w:rsidRPr="00EF098E">
                    <w:rPr>
                      <w:rFonts w:ascii="Arial" w:hAnsi="Arial" w:cs="Arial"/>
                      <w:iCs/>
                      <w:color w:val="1A1A1A"/>
                      <w:lang w:eastAsia="en-ZA"/>
                    </w:rPr>
                    <w:t xml:space="preserve"> members’ votes in the close </w:t>
                  </w:r>
                  <w:proofErr w:type="gramStart"/>
                  <w:r w:rsidRPr="00EF098E">
                    <w:rPr>
                      <w:rFonts w:ascii="Arial" w:hAnsi="Arial" w:cs="Arial"/>
                      <w:iCs/>
                      <w:color w:val="1A1A1A"/>
                      <w:lang w:eastAsia="en-ZA"/>
                    </w:rPr>
                    <w:t>corporation</w:t>
                  </w:r>
                  <w:r w:rsidRPr="00EF098E">
                    <w:rPr>
                      <w:rFonts w:ascii="Arial" w:hAnsi="Arial" w:cs="Arial"/>
                      <w:iCs/>
                      <w:color w:val="3B3B3B"/>
                      <w:lang w:eastAsia="en-ZA"/>
                    </w:rPr>
                    <w:t>;</w:t>
                  </w:r>
                  <w:proofErr w:type="gramEnd"/>
                </w:p>
                <w:p w14:paraId="012F5FF6" w14:textId="73C6EF7C" w:rsidR="004671F5" w:rsidRPr="00EF098E" w:rsidRDefault="00686244" w:rsidP="004671F5">
                  <w:pPr>
                    <w:autoSpaceDE w:val="0"/>
                    <w:autoSpaceDN w:val="0"/>
                    <w:ind w:left="1440" w:hanging="720"/>
                    <w:rPr>
                      <w:rFonts w:ascii="Arial" w:hAnsi="Arial" w:cs="Arial"/>
                      <w:iCs/>
                      <w:color w:val="1A1A1A"/>
                      <w:lang w:eastAsia="en-ZA"/>
                    </w:rPr>
                  </w:pPr>
                  <w:r w:rsidRPr="00EF098E">
                    <w:rPr>
                      <w:rFonts w:ascii="Arial" w:hAnsi="Arial" w:cs="Arial"/>
                      <w:iCs/>
                      <w:color w:val="1A1A1A"/>
                      <w:lang w:eastAsia="en-ZA"/>
                    </w:rPr>
                    <w:t xml:space="preserve">(c) </w:t>
                  </w:r>
                  <w:r w:rsidR="004671F5" w:rsidRPr="00EF098E">
                    <w:rPr>
                      <w:rFonts w:ascii="Arial" w:hAnsi="Arial" w:cs="Arial"/>
                      <w:iCs/>
                      <w:color w:val="1A1A1A"/>
                      <w:lang w:eastAsia="en-ZA"/>
                    </w:rPr>
                    <w:t xml:space="preserve">        in the case of a juristic person that is </w:t>
                  </w:r>
                  <w:proofErr w:type="gramStart"/>
                  <w:r w:rsidR="004671F5" w:rsidRPr="00EF098E">
                    <w:rPr>
                      <w:rFonts w:ascii="Arial" w:hAnsi="Arial" w:cs="Arial"/>
                      <w:iCs/>
                      <w:color w:val="1A1A1A"/>
                      <w:lang w:eastAsia="en-ZA"/>
                    </w:rPr>
                    <w:t>a trust</w:t>
                  </w:r>
                  <w:r w:rsidR="004671F5" w:rsidRPr="00EF098E">
                    <w:rPr>
                      <w:rFonts w:ascii="Arial" w:hAnsi="Arial" w:cs="Arial"/>
                      <w:iCs/>
                      <w:color w:val="3B3B3B"/>
                      <w:lang w:eastAsia="en-ZA"/>
                    </w:rPr>
                    <w:t>,</w:t>
                  </w:r>
                  <w:proofErr w:type="gramEnd"/>
                  <w:r w:rsidR="004671F5" w:rsidRPr="00EF098E">
                    <w:rPr>
                      <w:rFonts w:ascii="Arial" w:hAnsi="Arial" w:cs="Arial"/>
                      <w:iCs/>
                      <w:color w:val="3B3B3B"/>
                      <w:lang w:eastAsia="en-ZA"/>
                    </w:rPr>
                    <w:t xml:space="preserve"> </w:t>
                  </w:r>
                  <w:r w:rsidR="004671F5" w:rsidRPr="00EF098E">
                    <w:rPr>
                      <w:rFonts w:ascii="Arial" w:hAnsi="Arial" w:cs="Arial"/>
                      <w:iCs/>
                      <w:color w:val="1A1A1A"/>
                      <w:lang w:eastAsia="en-ZA"/>
                    </w:rPr>
                    <w:t xml:space="preserve">that first person </w:t>
                  </w:r>
                  <w:proofErr w:type="gramStart"/>
                  <w:r w:rsidR="004671F5" w:rsidRPr="00EF098E">
                    <w:rPr>
                      <w:rFonts w:ascii="Arial" w:hAnsi="Arial" w:cs="Arial"/>
                      <w:iCs/>
                      <w:color w:val="1A1A1A"/>
                      <w:lang w:eastAsia="en-ZA"/>
                    </w:rPr>
                    <w:t>has the ability to</w:t>
                  </w:r>
                  <w:proofErr w:type="gramEnd"/>
                  <w:r w:rsidR="004671F5" w:rsidRPr="00EF098E">
                    <w:rPr>
                      <w:rFonts w:ascii="Arial" w:hAnsi="Arial" w:cs="Arial"/>
                      <w:iCs/>
                      <w:color w:val="1A1A1A"/>
                      <w:lang w:eastAsia="en-ZA"/>
                    </w:rPr>
                    <w:t xml:space="preserve"> control </w:t>
                  </w:r>
                  <w:proofErr w:type="gramStart"/>
                  <w:r w:rsidR="004671F5" w:rsidRPr="00EF098E">
                    <w:rPr>
                      <w:rFonts w:ascii="Arial" w:hAnsi="Arial" w:cs="Arial"/>
                      <w:iCs/>
                      <w:color w:val="1A1A1A"/>
                      <w:lang w:eastAsia="en-ZA"/>
                    </w:rPr>
                    <w:t>the majority of</w:t>
                  </w:r>
                  <w:proofErr w:type="gramEnd"/>
                  <w:r w:rsidR="004671F5" w:rsidRPr="00EF098E">
                    <w:rPr>
                      <w:rFonts w:ascii="Arial" w:hAnsi="Arial" w:cs="Arial"/>
                      <w:iCs/>
                      <w:color w:val="1A1A1A"/>
                      <w:lang w:eastAsia="en-ZA"/>
                    </w:rPr>
                    <w:t xml:space="preserve"> the votes of the trustees or to appoint </w:t>
                  </w:r>
                  <w:proofErr w:type="gramStart"/>
                  <w:r w:rsidR="004671F5" w:rsidRPr="00EF098E">
                    <w:rPr>
                      <w:rFonts w:ascii="Arial" w:hAnsi="Arial" w:cs="Arial"/>
                      <w:iCs/>
                      <w:color w:val="1A1A1A"/>
                      <w:lang w:eastAsia="en-ZA"/>
                    </w:rPr>
                    <w:t>the majority of</w:t>
                  </w:r>
                  <w:proofErr w:type="gramEnd"/>
                  <w:r w:rsidR="004671F5" w:rsidRPr="00EF098E">
                    <w:rPr>
                      <w:rFonts w:ascii="Arial" w:hAnsi="Arial" w:cs="Arial"/>
                      <w:iCs/>
                      <w:color w:val="1A1A1A"/>
                      <w:lang w:eastAsia="en-ZA"/>
                    </w:rPr>
                    <w:t xml:space="preserve"> the trustees, or to appoint or change </w:t>
                  </w:r>
                  <w:proofErr w:type="gramStart"/>
                  <w:r w:rsidR="004671F5" w:rsidRPr="00EF098E">
                    <w:rPr>
                      <w:rFonts w:ascii="Arial" w:hAnsi="Arial" w:cs="Arial"/>
                      <w:iCs/>
                      <w:color w:val="1A1A1A"/>
                      <w:lang w:eastAsia="en-ZA"/>
                    </w:rPr>
                    <w:t>the majority of</w:t>
                  </w:r>
                  <w:proofErr w:type="gramEnd"/>
                  <w:r w:rsidR="004671F5" w:rsidRPr="00EF098E">
                    <w:rPr>
                      <w:rFonts w:ascii="Arial" w:hAnsi="Arial" w:cs="Arial"/>
                      <w:iCs/>
                      <w:color w:val="1A1A1A"/>
                      <w:lang w:eastAsia="en-ZA"/>
                    </w:rPr>
                    <w:t xml:space="preserve"> the beneficiaries of the trust</w:t>
                  </w:r>
                  <w:r w:rsidR="004671F5" w:rsidRPr="00EF098E">
                    <w:rPr>
                      <w:rFonts w:ascii="Arial" w:hAnsi="Arial" w:cs="Arial"/>
                      <w:iCs/>
                      <w:color w:val="3B3B3B"/>
                      <w:lang w:eastAsia="en-ZA"/>
                    </w:rPr>
                    <w:t xml:space="preserve">; </w:t>
                  </w:r>
                  <w:r w:rsidR="004671F5" w:rsidRPr="00EF098E">
                    <w:rPr>
                      <w:rFonts w:ascii="Arial" w:hAnsi="Arial" w:cs="Arial"/>
                      <w:iCs/>
                      <w:color w:val="1A1A1A"/>
                      <w:lang w:eastAsia="en-ZA"/>
                    </w:rPr>
                    <w:t>or</w:t>
                  </w:r>
                </w:p>
                <w:p w14:paraId="7AC6F2B1" w14:textId="777BC60E" w:rsidR="004671F5" w:rsidRPr="00EF098E" w:rsidRDefault="004671F5" w:rsidP="001A37E3">
                  <w:pPr>
                    <w:autoSpaceDE w:val="0"/>
                    <w:autoSpaceDN w:val="0"/>
                    <w:ind w:left="1440" w:hanging="720"/>
                    <w:rPr>
                      <w:rFonts w:ascii="Arial" w:hAnsi="Arial" w:cs="Arial"/>
                      <w:iCs/>
                      <w:color w:val="1A1A1A"/>
                      <w:lang w:eastAsia="en-ZA"/>
                    </w:rPr>
                  </w:pPr>
                  <w:r w:rsidRPr="00EF098E">
                    <w:rPr>
                      <w:rFonts w:ascii="Arial" w:hAnsi="Arial" w:cs="Arial"/>
                      <w:iCs/>
                      <w:color w:val="1A1A1A"/>
                      <w:lang w:eastAsia="en-ZA"/>
                    </w:rPr>
                    <w:t xml:space="preserve">(d)        that first person </w:t>
                  </w:r>
                  <w:proofErr w:type="gramStart"/>
                  <w:r w:rsidRPr="00EF098E">
                    <w:rPr>
                      <w:rFonts w:ascii="Arial" w:hAnsi="Arial" w:cs="Arial"/>
                      <w:iCs/>
                      <w:color w:val="1A1A1A"/>
                      <w:lang w:eastAsia="en-ZA"/>
                    </w:rPr>
                    <w:t>has the ability to</w:t>
                  </w:r>
                  <w:proofErr w:type="gramEnd"/>
                  <w:r w:rsidRPr="00EF098E">
                    <w:rPr>
                      <w:rFonts w:ascii="Arial" w:hAnsi="Arial" w:cs="Arial"/>
                      <w:iCs/>
                      <w:color w:val="1A1A1A"/>
                      <w:lang w:eastAsia="en-ZA"/>
                    </w:rPr>
                    <w:t xml:space="preserve"> materially influence the policy of the juristic person in a manner comparable to a person who</w:t>
                  </w:r>
                  <w:r w:rsidRPr="00EF098E">
                    <w:rPr>
                      <w:rFonts w:ascii="Arial" w:hAnsi="Arial" w:cs="Arial"/>
                      <w:iCs/>
                      <w:color w:val="3B3B3B"/>
                      <w:lang w:eastAsia="en-ZA"/>
                    </w:rPr>
                    <w:t xml:space="preserve">, </w:t>
                  </w:r>
                  <w:r w:rsidRPr="00EF098E">
                    <w:rPr>
                      <w:rFonts w:ascii="Arial" w:hAnsi="Arial" w:cs="Arial"/>
                      <w:iCs/>
                      <w:color w:val="1A1A1A"/>
                      <w:lang w:eastAsia="en-ZA"/>
                    </w:rPr>
                    <w:t>in ordinary commercial practice, would be able to e</w:t>
                  </w:r>
                  <w:r w:rsidRPr="00EF098E">
                    <w:rPr>
                      <w:rFonts w:ascii="Arial" w:hAnsi="Arial" w:cs="Arial"/>
                      <w:iCs/>
                      <w:color w:val="3B3B3B"/>
                      <w:lang w:eastAsia="en-ZA"/>
                    </w:rPr>
                    <w:t>x</w:t>
                  </w:r>
                  <w:r w:rsidRPr="00EF098E">
                    <w:rPr>
                      <w:rFonts w:ascii="Arial" w:hAnsi="Arial" w:cs="Arial"/>
                      <w:iCs/>
                      <w:color w:val="1A1A1A"/>
                      <w:lang w:eastAsia="en-ZA"/>
                    </w:rPr>
                    <w:t>ercise an element of control referred to in paragraph (a)</w:t>
                  </w:r>
                  <w:r w:rsidRPr="00EF098E">
                    <w:rPr>
                      <w:rFonts w:ascii="Arial" w:hAnsi="Arial" w:cs="Arial"/>
                      <w:iCs/>
                      <w:color w:val="3B3B3B"/>
                      <w:lang w:eastAsia="en-ZA"/>
                    </w:rPr>
                    <w:t xml:space="preserve">, </w:t>
                  </w:r>
                  <w:r w:rsidRPr="00EF098E">
                    <w:rPr>
                      <w:rFonts w:ascii="Arial" w:hAnsi="Arial" w:cs="Arial"/>
                      <w:iCs/>
                      <w:color w:val="1A1A1A"/>
                      <w:lang w:eastAsia="en-ZA"/>
                    </w:rPr>
                    <w:t>(b) or (c) of subsection (2)</w:t>
                  </w:r>
                  <w:r w:rsidRPr="00EF098E">
                    <w:rPr>
                      <w:rFonts w:ascii="Arial" w:hAnsi="Arial" w:cs="Arial"/>
                      <w:iCs/>
                      <w:color w:val="3B3B3B"/>
                      <w:lang w:eastAsia="en-ZA"/>
                    </w:rPr>
                    <w:t>.</w:t>
                  </w:r>
                </w:p>
                <w:p w14:paraId="4EC83CAA" w14:textId="18244774" w:rsidR="00854A85" w:rsidRPr="00EF098E"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“To give effect to the provisions above, please complete the table hereunder with all required information.</w:t>
                  </w:r>
                </w:p>
                <w:p w14:paraId="2263833D" w14:textId="77777777" w:rsidR="00854A85" w:rsidRPr="00EF098E" w:rsidRDefault="00854A85" w:rsidP="00854A85">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iCs/>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EF098E" w14:paraId="4AAD9885" w14:textId="77777777" w:rsidTr="00761C9C">
                    <w:tc>
                      <w:tcPr>
                        <w:tcW w:w="3085" w:type="dxa"/>
                        <w:shd w:val="clear" w:color="auto" w:fill="F2F2F2" w:themeFill="background1" w:themeFillShade="F2"/>
                      </w:tcPr>
                      <w:p w14:paraId="3C1BDCE2"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r w:rsidRPr="00EF098E">
                          <w:rPr>
                            <w:rFonts w:ascii="Arial" w:eastAsia="Times New Roman" w:hAnsi="Arial" w:cs="Arial"/>
                            <w:b/>
                            <w:iCs/>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 xml:space="preserve">Identity Number </w:t>
                        </w:r>
                      </w:p>
                      <w:p w14:paraId="504635BE"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2268" w:type="dxa"/>
                        <w:shd w:val="clear" w:color="auto" w:fill="F2F2F2" w:themeFill="background1" w:themeFillShade="F2"/>
                      </w:tcPr>
                      <w:p w14:paraId="30888F38" w14:textId="7B352629"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Confirm and provide details (including employee number) if you are a</w:t>
                        </w:r>
                        <w:r w:rsidR="00692355" w:rsidRPr="00EF098E">
                          <w:rPr>
                            <w:rFonts w:ascii="Arial" w:eastAsia="Times New Roman" w:hAnsi="Arial" w:cs="Arial"/>
                            <w:b/>
                            <w:iCs/>
                            <w:snapToGrid w:val="0"/>
                            <w:sz w:val="20"/>
                            <w:szCs w:val="20"/>
                            <w:lang w:val="en-GB"/>
                          </w:rPr>
                          <w:t>n</w:t>
                        </w:r>
                        <w:r w:rsidR="004671F5" w:rsidRPr="00EF098E">
                          <w:rPr>
                            <w:rFonts w:ascii="Arial" w:eastAsia="Times New Roman" w:hAnsi="Arial" w:cs="Arial"/>
                            <w:b/>
                            <w:iCs/>
                            <w:snapToGrid w:val="0"/>
                            <w:sz w:val="20"/>
                            <w:szCs w:val="20"/>
                            <w:lang w:val="en-GB"/>
                          </w:rPr>
                          <w:t xml:space="preserve"> employee/consultant/ contractor and/or director of a </w:t>
                        </w:r>
                        <w:r w:rsidRPr="00EF098E">
                          <w:rPr>
                            <w:rFonts w:ascii="Arial" w:eastAsia="Times New Roman" w:hAnsi="Arial" w:cs="Arial"/>
                            <w:b/>
                            <w:iCs/>
                            <w:snapToGrid w:val="0"/>
                            <w:sz w:val="20"/>
                            <w:szCs w:val="20"/>
                            <w:lang w:val="en-GB"/>
                          </w:rPr>
                          <w:t>State/State owned entity.</w:t>
                        </w:r>
                      </w:p>
                      <w:p w14:paraId="01EB1EFB"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2298" w:type="dxa"/>
                        <w:shd w:val="clear" w:color="auto" w:fill="F2F2F2" w:themeFill="background1" w:themeFillShade="F2"/>
                      </w:tcPr>
                      <w:p w14:paraId="3410292C" w14:textId="5846F5F5"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Full Names &amp; Capacity/Position of Eskom employee</w:t>
                        </w:r>
                        <w:proofErr w:type="gramStart"/>
                        <w:r w:rsidRPr="00EF098E">
                          <w:rPr>
                            <w:rFonts w:ascii="Arial" w:eastAsia="Times New Roman" w:hAnsi="Arial" w:cs="Arial"/>
                            <w:b/>
                            <w:iCs/>
                            <w:snapToGrid w:val="0"/>
                            <w:sz w:val="20"/>
                            <w:szCs w:val="20"/>
                            <w:lang w:val="en-GB"/>
                          </w:rPr>
                          <w:t>/  consultant</w:t>
                        </w:r>
                        <w:proofErr w:type="gramEnd"/>
                        <w:r w:rsidR="004671F5" w:rsidRPr="00EF098E">
                          <w:rPr>
                            <w:rFonts w:ascii="Arial" w:eastAsia="Times New Roman" w:hAnsi="Arial" w:cs="Arial"/>
                            <w:b/>
                            <w:iCs/>
                            <w:snapToGrid w:val="0"/>
                            <w:sz w:val="20"/>
                            <w:szCs w:val="20"/>
                            <w:lang w:val="en-GB"/>
                          </w:rPr>
                          <w:t>/contractor</w:t>
                        </w:r>
                        <w:r w:rsidRPr="00EF098E">
                          <w:rPr>
                            <w:rFonts w:ascii="Arial" w:eastAsia="Times New Roman" w:hAnsi="Arial" w:cs="Arial"/>
                            <w:b/>
                            <w:iCs/>
                            <w:snapToGrid w:val="0"/>
                            <w:sz w:val="20"/>
                            <w:szCs w:val="20"/>
                            <w:lang w:val="en-GB"/>
                          </w:rPr>
                          <w:t xml:space="preserve"> and</w:t>
                        </w:r>
                        <w:r w:rsidR="004671F5" w:rsidRPr="00EF098E">
                          <w:rPr>
                            <w:rFonts w:ascii="Arial" w:eastAsia="Times New Roman" w:hAnsi="Arial" w:cs="Arial"/>
                            <w:b/>
                            <w:iCs/>
                            <w:snapToGrid w:val="0"/>
                            <w:sz w:val="20"/>
                            <w:szCs w:val="20"/>
                            <w:lang w:val="en-GB"/>
                          </w:rPr>
                          <w:t xml:space="preserve">/or director </w:t>
                        </w:r>
                        <w:r w:rsidRPr="00EF098E">
                          <w:rPr>
                            <w:rFonts w:ascii="Arial" w:eastAsia="Times New Roman" w:hAnsi="Arial" w:cs="Arial"/>
                            <w:b/>
                            <w:iCs/>
                            <w:snapToGrid w:val="0"/>
                            <w:sz w:val="20"/>
                            <w:szCs w:val="20"/>
                            <w:lang w:val="en-GB"/>
                          </w:rPr>
                          <w:t>details of the relationship or interest (marital/</w:t>
                        </w:r>
                      </w:p>
                      <w:p w14:paraId="6B085A58" w14:textId="7777777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familial/personal/</w:t>
                        </w:r>
                      </w:p>
                      <w:p w14:paraId="3A7EDF40" w14:textId="7777777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 xml:space="preserve">financial etc.) </w:t>
                        </w:r>
                      </w:p>
                      <w:p w14:paraId="304768B4"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1495" w:type="dxa"/>
                        <w:shd w:val="clear" w:color="auto" w:fill="F2F2F2" w:themeFill="background1" w:themeFillShade="F2"/>
                      </w:tcPr>
                      <w:p w14:paraId="3E887BAF" w14:textId="7777777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 xml:space="preserve">To your knowledge </w:t>
                        </w:r>
                      </w:p>
                      <w:p w14:paraId="4832E9BF" w14:textId="77777777" w:rsidR="004671F5"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 xml:space="preserve">is this person involved in the </w:t>
                        </w:r>
                        <w:r w:rsidR="004671F5" w:rsidRPr="00EF098E">
                          <w:rPr>
                            <w:rFonts w:ascii="Arial" w:eastAsia="Times New Roman" w:hAnsi="Arial" w:cs="Arial"/>
                            <w:b/>
                            <w:iCs/>
                            <w:snapToGrid w:val="0"/>
                            <w:sz w:val="20"/>
                            <w:szCs w:val="20"/>
                            <w:lang w:val="en-GB"/>
                          </w:rPr>
                          <w:t>specification/</w:t>
                        </w:r>
                      </w:p>
                      <w:p w14:paraId="14FDCE8E" w14:textId="6B62CBD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evaluation/</w:t>
                        </w:r>
                      </w:p>
                      <w:p w14:paraId="67E9D93A" w14:textId="77777777"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iCs/>
                            <w:snapToGrid w:val="0"/>
                            <w:sz w:val="20"/>
                            <w:szCs w:val="20"/>
                            <w:lang w:val="en-GB"/>
                          </w:rPr>
                        </w:pPr>
                        <w:r w:rsidRPr="00EF098E">
                          <w:rPr>
                            <w:rFonts w:ascii="Arial" w:eastAsia="Times New Roman" w:hAnsi="Arial" w:cs="Arial"/>
                            <w:b/>
                            <w:iCs/>
                            <w:snapToGrid w:val="0"/>
                            <w:sz w:val="20"/>
                            <w:szCs w:val="20"/>
                            <w:lang w:val="en-GB"/>
                          </w:rPr>
                          <w:t>adjudication/</w:t>
                        </w:r>
                      </w:p>
                      <w:p w14:paraId="113F7664" w14:textId="40CDA1B5" w:rsidR="00115724" w:rsidRPr="00EF098E"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iCs/>
                            <w:snapToGrid w:val="0"/>
                            <w:sz w:val="20"/>
                            <w:szCs w:val="20"/>
                            <w:lang w:val="en-GB"/>
                          </w:rPr>
                        </w:pPr>
                        <w:r w:rsidRPr="00EF098E">
                          <w:rPr>
                            <w:rFonts w:ascii="Arial" w:eastAsia="Times New Roman" w:hAnsi="Arial" w:cs="Arial"/>
                            <w:b/>
                            <w:iCs/>
                            <w:snapToGrid w:val="0"/>
                            <w:sz w:val="20"/>
                            <w:szCs w:val="20"/>
                            <w:lang w:val="en-GB"/>
                          </w:rPr>
                          <w:t>negotiation of tenders?</w:t>
                        </w:r>
                      </w:p>
                    </w:tc>
                  </w:tr>
                  <w:tr w:rsidR="004671F5" w:rsidRPr="00EF098E" w14:paraId="50344C83" w14:textId="77777777" w:rsidTr="00761C9C">
                    <w:tc>
                      <w:tcPr>
                        <w:tcW w:w="3085" w:type="dxa"/>
                      </w:tcPr>
                      <w:p w14:paraId="00C0F705"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1275" w:type="dxa"/>
                      </w:tcPr>
                      <w:p w14:paraId="05D11FFC"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2268" w:type="dxa"/>
                      </w:tcPr>
                      <w:p w14:paraId="42C4BD9F"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2298" w:type="dxa"/>
                      </w:tcPr>
                      <w:p w14:paraId="10AB4F25"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c>
                      <w:tcPr>
                        <w:tcW w:w="1495" w:type="dxa"/>
                      </w:tcPr>
                      <w:p w14:paraId="1707F285"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p w14:paraId="26EF9503"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sz w:val="20"/>
                            <w:szCs w:val="20"/>
                            <w:lang w:val="en-GB"/>
                          </w:rPr>
                        </w:pPr>
                      </w:p>
                    </w:tc>
                  </w:tr>
                  <w:tr w:rsidR="004671F5" w:rsidRPr="00EF098E" w14:paraId="5D3FAC4B" w14:textId="77777777" w:rsidTr="00761C9C">
                    <w:tc>
                      <w:tcPr>
                        <w:tcW w:w="3085" w:type="dxa"/>
                      </w:tcPr>
                      <w:p w14:paraId="01680ED1"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tc>
                    <w:tc>
                      <w:tcPr>
                        <w:tcW w:w="1275" w:type="dxa"/>
                      </w:tcPr>
                      <w:p w14:paraId="100D1782"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tc>
                    <w:tc>
                      <w:tcPr>
                        <w:tcW w:w="2268" w:type="dxa"/>
                      </w:tcPr>
                      <w:p w14:paraId="614B96D0"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tc>
                    <w:tc>
                      <w:tcPr>
                        <w:tcW w:w="2298" w:type="dxa"/>
                      </w:tcPr>
                      <w:p w14:paraId="2BE5A4EF"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tc>
                    <w:tc>
                      <w:tcPr>
                        <w:tcW w:w="1495" w:type="dxa"/>
                      </w:tcPr>
                      <w:p w14:paraId="23F52E42"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p w14:paraId="0FFC4DC1" w14:textId="77777777" w:rsidR="00115724" w:rsidRPr="00EF098E"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iCs/>
                            <w:snapToGrid w:val="0"/>
                            <w:lang w:val="en-GB"/>
                          </w:rPr>
                        </w:pPr>
                      </w:p>
                    </w:tc>
                  </w:tr>
                </w:tbl>
                <w:p w14:paraId="42A0D93A" w14:textId="77777777" w:rsidR="00115724" w:rsidRPr="00EF098E"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iCs/>
                      <w:snapToGrid w:val="0"/>
                      <w:lang w:val="en-GB"/>
                    </w:rPr>
                  </w:pPr>
                </w:p>
                <w:p w14:paraId="2FBA5DF6" w14:textId="35755D7A" w:rsidR="00115724" w:rsidRPr="00EF098E"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If any employee/director/member/shareholder/owner of </w:t>
                  </w:r>
                  <w:r w:rsidR="004671F5" w:rsidRPr="00EF098E">
                    <w:rPr>
                      <w:rFonts w:ascii="Arial" w:eastAsia="Times New Roman" w:hAnsi="Arial" w:cs="Arial"/>
                      <w:iCs/>
                      <w:snapToGrid w:val="0"/>
                      <w:lang w:val="en-GB"/>
                    </w:rPr>
                    <w:t xml:space="preserve">the </w:t>
                  </w:r>
                  <w:r w:rsidRPr="00EF098E">
                    <w:rPr>
                      <w:rFonts w:ascii="Arial" w:eastAsia="Times New Roman" w:hAnsi="Arial" w:cs="Arial"/>
                      <w:iCs/>
                      <w:snapToGrid w:val="0"/>
                      <w:lang w:val="en-GB"/>
                    </w:rPr>
                    <w:t>tenderer/s is also currently employed by Eskom, state whether this has been declared and whether there is authorisation to undertake remunerative work outside public sector employment and attach proof to this declaration. ________________</w:t>
                  </w:r>
                  <w:r w:rsidR="002633B7" w:rsidRPr="00EF098E">
                    <w:rPr>
                      <w:rFonts w:ascii="Arial" w:eastAsia="Times New Roman" w:hAnsi="Arial" w:cs="Arial"/>
                      <w:iCs/>
                      <w:snapToGrid w:val="0"/>
                      <w:lang w:val="en-GB"/>
                    </w:rPr>
                    <w:t>_</w:t>
                  </w:r>
                  <w:r w:rsidR="003B1D4B" w:rsidRPr="00EF098E">
                    <w:rPr>
                      <w:rFonts w:ascii="Arial" w:eastAsia="Times New Roman" w:hAnsi="Arial" w:cs="Arial"/>
                      <w:iCs/>
                      <w:snapToGrid w:val="0"/>
                      <w:lang w:val="en-GB"/>
                    </w:rPr>
                    <w:t>[</w:t>
                  </w:r>
                  <w:r w:rsidRPr="00EF098E">
                    <w:rPr>
                      <w:rFonts w:ascii="Arial" w:eastAsia="Times New Roman" w:hAnsi="Arial" w:cs="Arial"/>
                      <w:iCs/>
                      <w:snapToGrid w:val="0"/>
                      <w:lang w:val="en-GB"/>
                    </w:rPr>
                    <w:t>Y</w:t>
                  </w:r>
                  <w:r w:rsidR="003B1D4B" w:rsidRPr="00EF098E">
                    <w:rPr>
                      <w:rFonts w:ascii="Arial" w:eastAsia="Times New Roman" w:hAnsi="Arial" w:cs="Arial"/>
                      <w:iCs/>
                      <w:snapToGrid w:val="0"/>
                      <w:lang w:val="en-GB"/>
                    </w:rPr>
                    <w:t>es</w:t>
                  </w:r>
                  <w:r w:rsidRPr="00EF098E">
                    <w:rPr>
                      <w:rFonts w:ascii="Arial" w:eastAsia="Times New Roman" w:hAnsi="Arial" w:cs="Arial"/>
                      <w:iCs/>
                      <w:snapToGrid w:val="0"/>
                      <w:lang w:val="en-GB"/>
                    </w:rPr>
                    <w:t>/N</w:t>
                  </w:r>
                  <w:r w:rsidR="003B1D4B" w:rsidRPr="00EF098E">
                    <w:rPr>
                      <w:rFonts w:ascii="Arial" w:eastAsia="Times New Roman" w:hAnsi="Arial" w:cs="Arial"/>
                      <w:iCs/>
                      <w:snapToGrid w:val="0"/>
                      <w:lang w:val="en-GB"/>
                    </w:rPr>
                    <w:t>o]</w:t>
                  </w:r>
                </w:p>
                <w:p w14:paraId="1BB382AE" w14:textId="77777777" w:rsidR="00115724" w:rsidRPr="00EF098E"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iCs/>
                      <w:snapToGrid w:val="0"/>
                      <w:lang w:val="en-GB"/>
                    </w:rPr>
                  </w:pPr>
                </w:p>
                <w:p w14:paraId="0639470E" w14:textId="2371645C" w:rsidR="003B1D4B" w:rsidRPr="00EF098E"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Do the tenderer/s and</w:t>
                  </w:r>
                  <w:r w:rsidR="004671F5" w:rsidRPr="00EF098E">
                    <w:rPr>
                      <w:rFonts w:ascii="Arial" w:eastAsia="Times New Roman" w:hAnsi="Arial" w:cs="Arial"/>
                      <w:iCs/>
                      <w:snapToGrid w:val="0"/>
                      <w:lang w:val="en-GB"/>
                    </w:rPr>
                    <w:t xml:space="preserve"> any</w:t>
                  </w:r>
                  <w:r w:rsidRPr="00EF098E">
                    <w:rPr>
                      <w:rFonts w:ascii="Arial" w:eastAsia="Times New Roman" w:hAnsi="Arial" w:cs="Arial"/>
                      <w:iCs/>
                      <w:snapToGrid w:val="0"/>
                      <w:lang w:val="en-GB"/>
                    </w:rPr>
                    <w:t xml:space="preserve"> other tenderer</w:t>
                  </w:r>
                  <w:r w:rsidR="004671F5" w:rsidRPr="00EF098E">
                    <w:rPr>
                      <w:rFonts w:ascii="Arial" w:eastAsia="Times New Roman" w:hAnsi="Arial" w:cs="Arial"/>
                      <w:iCs/>
                      <w:snapToGrid w:val="0"/>
                      <w:lang w:val="en-GB"/>
                    </w:rPr>
                    <w:t>/s</w:t>
                  </w:r>
                  <w:r w:rsidRPr="00EF098E">
                    <w:rPr>
                      <w:rFonts w:ascii="Arial" w:eastAsia="Times New Roman" w:hAnsi="Arial" w:cs="Arial"/>
                      <w:iCs/>
                      <w:snapToGrid w:val="0"/>
                      <w:lang w:val="en-GB"/>
                    </w:rPr>
                    <w:t xml:space="preserve"> in this tendering</w:t>
                  </w:r>
                  <w:r w:rsidR="00F93F8E">
                    <w:rPr>
                      <w:rFonts w:ascii="Arial" w:eastAsia="Times New Roman" w:hAnsi="Arial" w:cs="Arial"/>
                      <w:iCs/>
                      <w:snapToGrid w:val="0"/>
                      <w:lang w:val="en-GB"/>
                    </w:rPr>
                    <w:t xml:space="preserve"> </w:t>
                  </w:r>
                  <w:r w:rsidRPr="00EF098E">
                    <w:rPr>
                      <w:rFonts w:ascii="Arial" w:eastAsia="Times New Roman" w:hAnsi="Arial" w:cs="Arial"/>
                      <w:iCs/>
                      <w:snapToGrid w:val="0"/>
                      <w:lang w:val="en-GB"/>
                    </w:rPr>
                    <w:t xml:space="preserve">process share a controlling partner or have any relationship with each other, directly or through common third parties? </w:t>
                  </w:r>
                  <w:r w:rsidR="004671F5" w:rsidRPr="00EF098E">
                    <w:rPr>
                      <w:rFonts w:ascii="Arial" w:eastAsia="Times New Roman" w:hAnsi="Arial" w:cs="Arial"/>
                      <w:iCs/>
                      <w:snapToGrid w:val="0"/>
                      <w:lang w:val="en-GB"/>
                    </w:rPr>
                    <w:t>_____________</w:t>
                  </w:r>
                  <w:r w:rsidR="003B1D4B" w:rsidRPr="00EF098E">
                    <w:rPr>
                      <w:rFonts w:ascii="Arial" w:eastAsia="Times New Roman" w:hAnsi="Arial" w:cs="Arial"/>
                      <w:iCs/>
                      <w:snapToGrid w:val="0"/>
                      <w:lang w:val="en-GB"/>
                    </w:rPr>
                    <w:t>[</w:t>
                  </w:r>
                  <w:r w:rsidRPr="00EF098E">
                    <w:rPr>
                      <w:rFonts w:ascii="Arial" w:eastAsia="Times New Roman" w:hAnsi="Arial" w:cs="Arial"/>
                      <w:iCs/>
                      <w:snapToGrid w:val="0"/>
                      <w:lang w:val="en-GB"/>
                    </w:rPr>
                    <w:t>Y</w:t>
                  </w:r>
                  <w:r w:rsidR="003B1D4B" w:rsidRPr="00EF098E">
                    <w:rPr>
                      <w:rFonts w:ascii="Arial" w:eastAsia="Times New Roman" w:hAnsi="Arial" w:cs="Arial"/>
                      <w:iCs/>
                      <w:snapToGrid w:val="0"/>
                      <w:lang w:val="en-GB"/>
                    </w:rPr>
                    <w:t>es</w:t>
                  </w:r>
                  <w:r w:rsidRPr="00EF098E">
                    <w:rPr>
                      <w:rFonts w:ascii="Arial" w:eastAsia="Times New Roman" w:hAnsi="Arial" w:cs="Arial"/>
                      <w:iCs/>
                      <w:snapToGrid w:val="0"/>
                      <w:lang w:val="en-GB"/>
                    </w:rPr>
                    <w:t>/N</w:t>
                  </w:r>
                  <w:r w:rsidR="003B1D4B" w:rsidRPr="00EF098E">
                    <w:rPr>
                      <w:rFonts w:ascii="Arial" w:eastAsia="Times New Roman" w:hAnsi="Arial" w:cs="Arial"/>
                      <w:iCs/>
                      <w:snapToGrid w:val="0"/>
                      <w:lang w:val="en-GB"/>
                    </w:rPr>
                    <w:t>o]</w:t>
                  </w:r>
                </w:p>
                <w:p w14:paraId="43A97DF8" w14:textId="78739C1F" w:rsidR="003B1D4B" w:rsidRPr="00EF098E"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 </w:t>
                  </w:r>
                </w:p>
                <w:p w14:paraId="50A91EA8" w14:textId="37361BFE" w:rsidR="00115724" w:rsidRPr="00EF098E"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w:eastAsia="Times New Roman" w:hAnsi="Arial" w:cs="Arial"/>
                      <w:iCs/>
                      <w:snapToGrid w:val="0"/>
                      <w:lang w:val="en-GB"/>
                    </w:rPr>
                    <w:t xml:space="preserve">If </w:t>
                  </w:r>
                  <w:proofErr w:type="gramStart"/>
                  <w:r w:rsidRPr="00EF098E">
                    <w:rPr>
                      <w:rFonts w:ascii="Arial" w:eastAsia="Times New Roman" w:hAnsi="Arial" w:cs="Arial"/>
                      <w:iCs/>
                      <w:snapToGrid w:val="0"/>
                      <w:lang w:val="en-GB"/>
                    </w:rPr>
                    <w:t>Yes</w:t>
                  </w:r>
                  <w:proofErr w:type="gramEnd"/>
                  <w:r w:rsidRPr="00EF098E">
                    <w:rPr>
                      <w:rFonts w:ascii="Arial" w:eastAsia="Times New Roman" w:hAnsi="Arial" w:cs="Arial"/>
                      <w:iCs/>
                      <w:snapToGrid w:val="0"/>
                      <w:lang w:val="en-GB"/>
                    </w:rPr>
                    <w:t xml:space="preserve">, attach proof. </w:t>
                  </w:r>
                  <w:r w:rsidR="00553CB1" w:rsidRPr="00EF098E">
                    <w:rPr>
                      <w:rFonts w:ascii="Arial" w:eastAsia="Times New Roman" w:hAnsi="Arial" w:cs="Arial"/>
                      <w:iCs/>
                      <w:snapToGrid w:val="0"/>
                      <w:lang w:val="en-GB"/>
                    </w:rPr>
                    <w:t>to this declaration</w:t>
                  </w:r>
                </w:p>
                <w:p w14:paraId="51876C39"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p>
                <w:p w14:paraId="553F94C6"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29A09462"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2E85D76A"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7F061277"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1A06FFA1"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262DF193"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78C40BE7"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07FAC037"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103B4828"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38C5167E"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15D5394B"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Bold" w:eastAsia="Times New Roman" w:hAnsi="Arial Bold" w:cs="Arial"/>
                      <w:b/>
                      <w:iCs/>
                      <w:caps/>
                      <w:sz w:val="24"/>
                      <w:szCs w:val="20"/>
                      <w:lang w:val="en-GB"/>
                    </w:rPr>
                  </w:pPr>
                </w:p>
                <w:p w14:paraId="4787F366" w14:textId="7E90D8AC"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r w:rsidRPr="00EF098E">
                    <w:rPr>
                      <w:rFonts w:ascii="Arial Bold" w:eastAsia="Times New Roman" w:hAnsi="Arial Bold" w:cs="Arial"/>
                      <w:b/>
                      <w:iCs/>
                      <w:caps/>
                      <w:sz w:val="24"/>
                      <w:szCs w:val="20"/>
                      <w:lang w:val="en-GB"/>
                    </w:rPr>
                    <w:t>2</w:t>
                  </w:r>
                  <w:r w:rsidRPr="00EF098E">
                    <w:rPr>
                      <w:rFonts w:ascii="Arial" w:hAnsi="Arial" w:cs="Arial"/>
                      <w:iCs/>
                      <w:color w:val="1A1A1A"/>
                      <w:sz w:val="20"/>
                      <w:szCs w:val="20"/>
                      <w:lang w:eastAsia="en-ZA"/>
                    </w:rPr>
                    <w:t xml:space="preserve"> </w:t>
                  </w:r>
                  <w:r w:rsidRPr="00EF098E">
                    <w:rPr>
                      <w:rFonts w:ascii="Arial Bold" w:eastAsia="Times New Roman" w:hAnsi="Arial Bold" w:cs="Arial"/>
                      <w:b/>
                      <w:iCs/>
                      <w:caps/>
                      <w:szCs w:val="20"/>
                      <w:lang w:val="en-GB"/>
                    </w:rPr>
                    <w:t>Declaration of fair tendering practices</w:t>
                  </w:r>
                </w:p>
                <w:p w14:paraId="5B6DD4EC" w14:textId="77777777" w:rsidR="002633B7" w:rsidRPr="00EF098E" w:rsidRDefault="002633B7"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iCs/>
                      <w:snapToGrid w:val="0"/>
                      <w:lang w:val="en-GB"/>
                    </w:rPr>
                  </w:pPr>
                </w:p>
                <w:p w14:paraId="3AE78D41" w14:textId="1C6439F0" w:rsidR="00553CB1" w:rsidRPr="00EF098E" w:rsidRDefault="00115724" w:rsidP="005D5883">
                  <w:pPr>
                    <w:spacing w:after="0" w:line="240" w:lineRule="auto"/>
                    <w:jc w:val="both"/>
                    <w:rPr>
                      <w:rFonts w:ascii="Arial" w:eastAsia="Times New Roman" w:hAnsi="Arial" w:cs="Arial"/>
                      <w:iCs/>
                      <w:lang w:val="en-US"/>
                    </w:rPr>
                  </w:pPr>
                  <w:r w:rsidRPr="00F93F8E">
                    <w:rPr>
                      <w:rFonts w:ascii="Arial" w:eastAsia="Times New Roman" w:hAnsi="Arial" w:cs="Arial"/>
                      <w:iCs/>
                      <w:lang w:val="en-US"/>
                    </w:rPr>
                    <w:t>Th</w:t>
                  </w:r>
                  <w:r w:rsidR="003C2940" w:rsidRPr="00F93F8E">
                    <w:rPr>
                      <w:rFonts w:ascii="Arial" w:eastAsia="Times New Roman" w:hAnsi="Arial" w:cs="Arial"/>
                      <w:iCs/>
                      <w:lang w:val="en-US"/>
                    </w:rPr>
                    <w:t xml:space="preserve">e tenderer </w:t>
                  </w:r>
                  <w:r w:rsidR="003B1D4B" w:rsidRPr="00F93F8E">
                    <w:rPr>
                      <w:rFonts w:ascii="Arial" w:eastAsia="Times New Roman" w:hAnsi="Arial" w:cs="Arial"/>
                      <w:iCs/>
                      <w:lang w:val="en-US"/>
                    </w:rPr>
                    <w:t>declares that</w:t>
                  </w:r>
                  <w:r w:rsidR="003C2940" w:rsidRPr="00F93F8E">
                    <w:rPr>
                      <w:rFonts w:ascii="Arial" w:eastAsia="Times New Roman" w:hAnsi="Arial" w:cs="Arial"/>
                      <w:iCs/>
                      <w:lang w:val="en-US"/>
                    </w:rPr>
                    <w:t xml:space="preserve"> it has taken all reasonable steps to address and prevent </w:t>
                  </w:r>
                  <w:r w:rsidR="003B1D4B" w:rsidRPr="00F93F8E">
                    <w:rPr>
                      <w:rFonts w:ascii="Arial" w:eastAsia="Times New Roman" w:hAnsi="Arial" w:cs="Arial"/>
                      <w:iCs/>
                      <w:lang w:val="en-US"/>
                    </w:rPr>
                    <w:t>the exploitation</w:t>
                  </w:r>
                  <w:r w:rsidRPr="00F93F8E">
                    <w:rPr>
                      <w:rFonts w:ascii="Arial" w:eastAsia="Times New Roman" w:hAnsi="Arial" w:cs="Arial"/>
                      <w:iCs/>
                      <w:lang w:val="en-US"/>
                    </w:rPr>
                    <w:t xml:space="preserve"> of the procurement process and the use of any unfair tendering practices.</w:t>
                  </w:r>
                </w:p>
                <w:p w14:paraId="42E548FD" w14:textId="77777777" w:rsidR="00115724" w:rsidRPr="00EF098E" w:rsidRDefault="00115724" w:rsidP="005D5883">
                  <w:pPr>
                    <w:spacing w:after="0" w:line="240" w:lineRule="auto"/>
                    <w:jc w:val="both"/>
                    <w:rPr>
                      <w:rFonts w:ascii="Arial" w:eastAsia="Times New Roman" w:hAnsi="Arial" w:cs="Arial"/>
                      <w:iCs/>
                      <w:lang w:val="en-US"/>
                    </w:rPr>
                  </w:pPr>
                </w:p>
                <w:p w14:paraId="712DDAD0" w14:textId="2F10F888" w:rsidR="00115724" w:rsidRPr="00EF098E" w:rsidRDefault="00115724" w:rsidP="005D5883">
                  <w:pPr>
                    <w:spacing w:after="0" w:line="240" w:lineRule="auto"/>
                    <w:jc w:val="both"/>
                    <w:rPr>
                      <w:rFonts w:ascii="Arial" w:eastAsia="Times New Roman" w:hAnsi="Arial" w:cs="Arial"/>
                      <w:iCs/>
                      <w:lang w:val="en-US"/>
                    </w:rPr>
                  </w:pPr>
                  <w:r w:rsidRPr="00EF098E">
                    <w:rPr>
                      <w:rFonts w:ascii="Arial" w:eastAsia="Times New Roman" w:hAnsi="Arial" w:cs="Arial"/>
                      <w:iCs/>
                      <w:lang w:val="en-US"/>
                    </w:rPr>
                    <w:t xml:space="preserve">A </w:t>
                  </w:r>
                  <w:r w:rsidRPr="00EF098E">
                    <w:rPr>
                      <w:rFonts w:ascii="Arial" w:eastAsia="Times New Roman" w:hAnsi="Arial" w:cs="Arial"/>
                      <w:b/>
                      <w:iCs/>
                      <w:lang w:val="en-US"/>
                    </w:rPr>
                    <w:t>tender</w:t>
                  </w:r>
                  <w:r w:rsidR="003C2940" w:rsidRPr="00EF098E">
                    <w:rPr>
                      <w:rFonts w:ascii="Arial" w:eastAsia="Times New Roman" w:hAnsi="Arial" w:cs="Arial"/>
                      <w:iCs/>
                      <w:lang w:val="en-US"/>
                    </w:rPr>
                    <w:t xml:space="preserve"> </w:t>
                  </w:r>
                  <w:r w:rsidRPr="00EF098E">
                    <w:rPr>
                      <w:rFonts w:ascii="Arial" w:eastAsia="Times New Roman" w:hAnsi="Arial" w:cs="Arial"/>
                      <w:iCs/>
                      <w:lang w:val="en-US"/>
                    </w:rPr>
                    <w:t>will be disqualified if the tenderer/s, or any of its directors have:</w:t>
                  </w:r>
                </w:p>
                <w:p w14:paraId="073053A7" w14:textId="6C25DCBC" w:rsidR="00115724" w:rsidRPr="00EF098E"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iCs/>
                      <w:lang w:val="en-US"/>
                    </w:rPr>
                  </w:pPr>
                  <w:r w:rsidRPr="00EF098E">
                    <w:rPr>
                      <w:rFonts w:ascii="Arial" w:eastAsia="Times New Roman" w:hAnsi="Arial" w:cs="Arial"/>
                      <w:iCs/>
                      <w:lang w:val="en-US"/>
                    </w:rPr>
                    <w:t>abused</w:t>
                  </w:r>
                  <w:r w:rsidR="003C2940" w:rsidRPr="00EF098E">
                    <w:rPr>
                      <w:rFonts w:ascii="Arial" w:eastAsia="Times New Roman" w:hAnsi="Arial" w:cs="Arial"/>
                      <w:iCs/>
                      <w:lang w:val="en-US"/>
                    </w:rPr>
                    <w:t xml:space="preserve"> </w:t>
                  </w:r>
                  <w:r w:rsidR="003B1D4B" w:rsidRPr="00EF098E">
                    <w:rPr>
                      <w:rFonts w:ascii="Arial" w:eastAsia="Times New Roman" w:hAnsi="Arial" w:cs="Arial"/>
                      <w:iCs/>
                      <w:lang w:val="en-US"/>
                    </w:rPr>
                    <w:t>Eskom’s procurement</w:t>
                  </w:r>
                  <w:r w:rsidRPr="00EF098E">
                    <w:rPr>
                      <w:rFonts w:ascii="Arial" w:eastAsia="Times New Roman" w:hAnsi="Arial" w:cs="Arial"/>
                      <w:iCs/>
                      <w:lang w:val="en-US"/>
                    </w:rPr>
                    <w:t xml:space="preserve"> process (e.g. bid rigging/collusion)</w:t>
                  </w:r>
                  <w:r w:rsidR="003C2940" w:rsidRPr="00EF098E">
                    <w:rPr>
                      <w:rFonts w:ascii="Arial" w:eastAsia="Times New Roman" w:hAnsi="Arial" w:cs="Arial"/>
                      <w:iCs/>
                      <w:lang w:val="en-US"/>
                    </w:rPr>
                    <w:t xml:space="preserve">; or </w:t>
                  </w:r>
                </w:p>
                <w:p w14:paraId="6405EB55" w14:textId="40E99338" w:rsidR="00115724" w:rsidRPr="00EF098E"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iCs/>
                      <w:lang w:val="en-US"/>
                    </w:rPr>
                  </w:pPr>
                  <w:r w:rsidRPr="00EF098E">
                    <w:rPr>
                      <w:rFonts w:ascii="Arial" w:eastAsia="Times New Roman" w:hAnsi="Arial" w:cs="Arial"/>
                      <w:iCs/>
                      <w:lang w:val="en-US"/>
                    </w:rPr>
                    <w:t>committed fraud or any other improper conduct in relation to such</w:t>
                  </w:r>
                  <w:r w:rsidR="003C2940" w:rsidRPr="00EF098E">
                    <w:rPr>
                      <w:rFonts w:ascii="Arial" w:eastAsia="Times New Roman" w:hAnsi="Arial" w:cs="Arial"/>
                      <w:iCs/>
                      <w:lang w:val="en-US"/>
                    </w:rPr>
                    <w:t xml:space="preserve"> procurement process</w:t>
                  </w:r>
                  <w:r w:rsidRPr="00EF098E">
                    <w:rPr>
                      <w:rFonts w:ascii="Arial" w:eastAsia="Times New Roman" w:hAnsi="Arial" w:cs="Arial"/>
                      <w:iCs/>
                      <w:lang w:val="en-US"/>
                    </w:rPr>
                    <w:t>.</w:t>
                  </w:r>
                </w:p>
                <w:p w14:paraId="0137F968" w14:textId="77777777" w:rsidR="00115724" w:rsidRPr="00EF098E" w:rsidRDefault="00115724" w:rsidP="00D10818">
                  <w:pPr>
                    <w:spacing w:before="120" w:after="0" w:line="240" w:lineRule="auto"/>
                    <w:jc w:val="both"/>
                    <w:rPr>
                      <w:rFonts w:ascii="Arial" w:eastAsia="Times New Roman" w:hAnsi="Arial" w:cs="Arial"/>
                      <w:iCs/>
                      <w:lang w:val="en-US"/>
                    </w:rPr>
                  </w:pPr>
                  <w:r w:rsidRPr="00EF098E">
                    <w:rPr>
                      <w:rFonts w:ascii="Arial" w:eastAsia="Times New Roman" w:hAnsi="Arial" w:cs="Arial"/>
                      <w:iCs/>
                      <w:lang w:val="en-US"/>
                    </w:rPr>
                    <w:t>Please complete the declaration with an ‘</w:t>
                  </w:r>
                  <w:r w:rsidRPr="00EF098E">
                    <w:rPr>
                      <w:rFonts w:ascii="Arial" w:eastAsia="Times New Roman" w:hAnsi="Arial" w:cs="Arial"/>
                      <w:b/>
                      <w:iCs/>
                      <w:lang w:val="en-US"/>
                    </w:rPr>
                    <w:t>X</w:t>
                  </w:r>
                  <w:r w:rsidRPr="00EF098E">
                    <w:rPr>
                      <w:rFonts w:ascii="Arial" w:eastAsia="Times New Roman" w:hAnsi="Arial" w:cs="Arial"/>
                      <w:iCs/>
                      <w:lang w:val="en-US"/>
                    </w:rPr>
                    <w:t xml:space="preserve">” under YES or NO </w:t>
                  </w:r>
                </w:p>
                <w:p w14:paraId="5B67B3C4" w14:textId="77777777" w:rsidR="00115724" w:rsidRPr="00EF098E" w:rsidRDefault="00115724" w:rsidP="005D5883">
                  <w:pPr>
                    <w:tabs>
                      <w:tab w:val="left" w:pos="357"/>
                    </w:tabs>
                    <w:spacing w:after="0" w:line="240" w:lineRule="auto"/>
                    <w:rPr>
                      <w:rFonts w:ascii="Arial" w:eastAsia="Times New Roman" w:hAnsi="Arial" w:cs="Arial"/>
                      <w:b/>
                      <w:iCs/>
                      <w:lang w:val="en-GB"/>
                    </w:rPr>
                  </w:pPr>
                </w:p>
                <w:tbl>
                  <w:tblPr>
                    <w:tblW w:w="10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EF098E" w14:paraId="1FAAE83B" w14:textId="77777777" w:rsidTr="00B9264F">
                    <w:trPr>
                      <w:tblHeader/>
                    </w:trPr>
                    <w:tc>
                      <w:tcPr>
                        <w:tcW w:w="1066" w:type="dxa"/>
                        <w:shd w:val="clear" w:color="auto" w:fill="F2F2F2" w:themeFill="background1" w:themeFillShade="F2"/>
                        <w:vAlign w:val="center"/>
                      </w:tcPr>
                      <w:p w14:paraId="34684DC2" w14:textId="77777777" w:rsidR="00115724" w:rsidRPr="00EF098E" w:rsidRDefault="00115724" w:rsidP="00B9264F">
                        <w:pPr>
                          <w:spacing w:after="0" w:line="240" w:lineRule="auto"/>
                          <w:jc w:val="center"/>
                          <w:rPr>
                            <w:rFonts w:ascii="Arial" w:hAnsi="Arial" w:cs="Arial"/>
                            <w:b/>
                            <w:iCs/>
                            <w:lang w:val="en-US"/>
                          </w:rPr>
                        </w:pPr>
                        <w:r w:rsidRPr="00EF098E">
                          <w:rPr>
                            <w:rFonts w:ascii="Arial" w:hAnsi="Arial" w:cs="Arial"/>
                            <w:b/>
                            <w:iCs/>
                            <w:lang w:val="en-US"/>
                          </w:rPr>
                          <w:t>Item</w:t>
                        </w:r>
                      </w:p>
                    </w:tc>
                    <w:tc>
                      <w:tcPr>
                        <w:tcW w:w="7150" w:type="dxa"/>
                        <w:shd w:val="clear" w:color="auto" w:fill="F2F2F2" w:themeFill="background1" w:themeFillShade="F2"/>
                        <w:vAlign w:val="center"/>
                      </w:tcPr>
                      <w:p w14:paraId="207BCB78"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iCs/>
                            <w:lang w:val="en-US"/>
                          </w:rPr>
                        </w:pPr>
                        <w:r w:rsidRPr="00EF098E">
                          <w:rPr>
                            <w:rFonts w:ascii="Arial" w:hAnsi="Arial" w:cs="Arial"/>
                            <w:b/>
                            <w:iCs/>
                            <w:lang w:val="en-US"/>
                          </w:rPr>
                          <w:t xml:space="preserve">Question </w:t>
                        </w:r>
                      </w:p>
                    </w:tc>
                    <w:tc>
                      <w:tcPr>
                        <w:tcW w:w="968" w:type="dxa"/>
                        <w:shd w:val="clear" w:color="auto" w:fill="F2F2F2" w:themeFill="background1" w:themeFillShade="F2"/>
                        <w:vAlign w:val="center"/>
                      </w:tcPr>
                      <w:p w14:paraId="483972B7" w14:textId="4F12C57B" w:rsidR="00115724" w:rsidRPr="00EF098E" w:rsidRDefault="00115724" w:rsidP="00B9264F">
                        <w:pPr>
                          <w:spacing w:after="0" w:line="240" w:lineRule="auto"/>
                          <w:ind w:left="160"/>
                          <w:rPr>
                            <w:rFonts w:ascii="Arial" w:hAnsi="Arial" w:cs="Arial"/>
                            <w:b/>
                            <w:iCs/>
                            <w:lang w:val="en-US"/>
                          </w:rPr>
                        </w:pPr>
                        <w:r w:rsidRPr="00EF098E">
                          <w:rPr>
                            <w:rFonts w:ascii="Arial" w:hAnsi="Arial" w:cs="Arial"/>
                            <w:b/>
                            <w:iCs/>
                            <w:lang w:val="en-US"/>
                          </w:rPr>
                          <w:t>Yes</w:t>
                        </w:r>
                      </w:p>
                    </w:tc>
                    <w:tc>
                      <w:tcPr>
                        <w:tcW w:w="870" w:type="dxa"/>
                        <w:shd w:val="clear" w:color="auto" w:fill="F2F2F2" w:themeFill="background1" w:themeFillShade="F2"/>
                        <w:vAlign w:val="center"/>
                      </w:tcPr>
                      <w:p w14:paraId="5EF2B231" w14:textId="77777777" w:rsidR="00115724" w:rsidRPr="00EF098E" w:rsidRDefault="00115724" w:rsidP="00B9264F">
                        <w:pPr>
                          <w:spacing w:after="0" w:line="240" w:lineRule="auto"/>
                          <w:ind w:left="160"/>
                          <w:rPr>
                            <w:rFonts w:ascii="Arial" w:hAnsi="Arial" w:cs="Arial"/>
                            <w:b/>
                            <w:iCs/>
                            <w:lang w:val="en-US"/>
                          </w:rPr>
                        </w:pPr>
                        <w:r w:rsidRPr="00EF098E">
                          <w:rPr>
                            <w:rFonts w:ascii="Arial" w:hAnsi="Arial" w:cs="Arial"/>
                            <w:b/>
                            <w:iCs/>
                            <w:lang w:val="en-US"/>
                          </w:rPr>
                          <w:t>No</w:t>
                        </w:r>
                      </w:p>
                    </w:tc>
                  </w:tr>
                  <w:tr w:rsidR="00115724" w:rsidRPr="00EF098E" w14:paraId="548D011B" w14:textId="77777777" w:rsidTr="00B9264F">
                    <w:trPr>
                      <w:trHeight w:val="1756"/>
                    </w:trPr>
                    <w:tc>
                      <w:tcPr>
                        <w:tcW w:w="1066" w:type="dxa"/>
                        <w:tcBorders>
                          <w:bottom w:val="single" w:sz="4" w:space="0" w:color="auto"/>
                        </w:tcBorders>
                      </w:tcPr>
                      <w:p w14:paraId="60CFFAD9" w14:textId="33B98257"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s>
                          <w:spacing w:after="0" w:line="240" w:lineRule="auto"/>
                          <w:jc w:val="center"/>
                          <w:rPr>
                            <w:rFonts w:ascii="Arial" w:hAnsi="Arial" w:cs="Arial"/>
                            <w:iCs/>
                            <w:lang w:val="en-US"/>
                          </w:rPr>
                        </w:pPr>
                        <w:r w:rsidRPr="00EF098E">
                          <w:rPr>
                            <w:rFonts w:ascii="Arial" w:hAnsi="Arial" w:cs="Arial"/>
                            <w:iCs/>
                            <w:lang w:val="en-US"/>
                          </w:rPr>
                          <w:t>1.1</w:t>
                        </w:r>
                      </w:p>
                    </w:tc>
                    <w:tc>
                      <w:tcPr>
                        <w:tcW w:w="7150" w:type="dxa"/>
                        <w:tcBorders>
                          <w:bottom w:val="single" w:sz="4" w:space="0" w:color="auto"/>
                        </w:tcBorders>
                      </w:tcPr>
                      <w:p w14:paraId="25D74C2C" w14:textId="428AFBB4" w:rsidR="00115724" w:rsidRPr="00EF098E" w:rsidRDefault="00273DF5" w:rsidP="00B9264F">
                        <w:pPr>
                          <w:spacing w:after="0" w:line="240" w:lineRule="auto"/>
                          <w:rPr>
                            <w:rFonts w:ascii="Arial" w:hAnsi="Arial" w:cs="Arial"/>
                            <w:iCs/>
                            <w:lang w:val="en-US"/>
                          </w:rPr>
                        </w:pPr>
                        <w:r w:rsidRPr="00EF098E">
                          <w:rPr>
                            <w:rFonts w:ascii="Arial" w:hAnsi="Arial" w:cs="Arial"/>
                            <w:iCs/>
                            <w:lang w:val="en-US"/>
                          </w:rPr>
                          <w:t xml:space="preserve">Is the tenderer/s or any of its </w:t>
                        </w:r>
                        <w:r w:rsidR="00115724" w:rsidRPr="00EF098E">
                          <w:rPr>
                            <w:rFonts w:ascii="Arial" w:hAnsi="Arial" w:cs="Arial"/>
                            <w:iCs/>
                            <w:lang w:val="en-US"/>
                          </w:rPr>
                          <w:t>shareholders</w:t>
                        </w:r>
                        <w:r w:rsidR="00492C0E" w:rsidRPr="00EF098E">
                          <w:rPr>
                            <w:rFonts w:ascii="Arial" w:hAnsi="Arial" w:cs="Arial"/>
                            <w:iCs/>
                            <w:lang w:val="en-US"/>
                          </w:rPr>
                          <w:t>/</w:t>
                        </w:r>
                        <w:r w:rsidRPr="00EF098E">
                          <w:rPr>
                            <w:rFonts w:ascii="Arial" w:hAnsi="Arial" w:cs="Arial"/>
                            <w:iCs/>
                            <w:lang w:val="en-US"/>
                          </w:rPr>
                          <w:t xml:space="preserve"> </w:t>
                        </w:r>
                        <w:r w:rsidR="008B348A" w:rsidRPr="00EF098E">
                          <w:rPr>
                            <w:rFonts w:ascii="Arial" w:hAnsi="Arial" w:cs="Arial"/>
                            <w:iCs/>
                            <w:lang w:val="en-US"/>
                          </w:rPr>
                          <w:t>directors/</w:t>
                        </w:r>
                        <w:r w:rsidRPr="00EF098E">
                          <w:rPr>
                            <w:rFonts w:ascii="Arial" w:hAnsi="Arial" w:cs="Arial"/>
                            <w:iCs/>
                            <w:lang w:val="en-US"/>
                          </w:rPr>
                          <w:t xml:space="preserve"> </w:t>
                        </w:r>
                        <w:r w:rsidR="00772551" w:rsidRPr="00EF098E">
                          <w:rPr>
                            <w:rFonts w:ascii="Arial" w:hAnsi="Arial" w:cs="Arial"/>
                            <w:iCs/>
                            <w:lang w:val="en-US"/>
                          </w:rPr>
                          <w:t>members/</w:t>
                        </w:r>
                        <w:r w:rsidRPr="00EF098E">
                          <w:rPr>
                            <w:rFonts w:ascii="Arial" w:hAnsi="Arial" w:cs="Arial"/>
                            <w:iCs/>
                            <w:lang w:val="en-US"/>
                          </w:rPr>
                          <w:t xml:space="preserve"> </w:t>
                        </w:r>
                        <w:r w:rsidR="00772551" w:rsidRPr="00EF098E">
                          <w:rPr>
                            <w:rFonts w:ascii="Arial" w:hAnsi="Arial" w:cs="Arial"/>
                            <w:iCs/>
                            <w:lang w:val="en-US"/>
                          </w:rPr>
                          <w:t>partners/</w:t>
                        </w:r>
                        <w:r w:rsidRPr="00EF098E">
                          <w:rPr>
                            <w:rFonts w:ascii="Arial" w:hAnsi="Arial" w:cs="Arial"/>
                            <w:iCs/>
                            <w:lang w:val="en-US"/>
                          </w:rPr>
                          <w:t xml:space="preserve"> </w:t>
                        </w:r>
                        <w:r w:rsidR="00772551" w:rsidRPr="00EF098E">
                          <w:rPr>
                            <w:rFonts w:ascii="Arial" w:hAnsi="Arial" w:cs="Arial"/>
                            <w:iCs/>
                            <w:lang w:val="en-US"/>
                          </w:rPr>
                          <w:t>owners</w:t>
                        </w:r>
                        <w:r w:rsidR="006D3C4C" w:rsidRPr="00EF098E">
                          <w:rPr>
                            <w:rFonts w:ascii="Arial" w:hAnsi="Arial" w:cs="Arial"/>
                            <w:iCs/>
                            <w:lang w:val="en-US"/>
                          </w:rPr>
                          <w:t>/</w:t>
                        </w:r>
                        <w:r w:rsidRPr="00EF098E">
                          <w:rPr>
                            <w:rFonts w:ascii="Arial" w:hAnsi="Arial" w:cs="Arial"/>
                            <w:iCs/>
                            <w:lang w:val="en-US"/>
                          </w:rPr>
                          <w:t xml:space="preserve"> </w:t>
                        </w:r>
                        <w:r w:rsidR="006D3C4C" w:rsidRPr="00EF098E">
                          <w:rPr>
                            <w:rFonts w:ascii="Arial" w:hAnsi="Arial" w:cs="Arial"/>
                            <w:iCs/>
                            <w:lang w:val="en-US"/>
                          </w:rPr>
                          <w:t>trustees/</w:t>
                        </w:r>
                        <w:r w:rsidRPr="00EF098E">
                          <w:rPr>
                            <w:rFonts w:ascii="Arial" w:hAnsi="Arial" w:cs="Arial"/>
                            <w:iCs/>
                            <w:lang w:val="en-US"/>
                          </w:rPr>
                          <w:t xml:space="preserve"> </w:t>
                        </w:r>
                        <w:r w:rsidR="006D3C4C" w:rsidRPr="00EF098E">
                          <w:rPr>
                            <w:rFonts w:ascii="Arial" w:hAnsi="Arial" w:cs="Arial"/>
                            <w:iCs/>
                            <w:lang w:val="en-US"/>
                          </w:rPr>
                          <w:t>beneficiaries</w:t>
                        </w:r>
                        <w:r w:rsidR="00115724" w:rsidRPr="00EF098E">
                          <w:rPr>
                            <w:rFonts w:ascii="Arial" w:hAnsi="Arial" w:cs="Arial"/>
                            <w:iCs/>
                            <w:lang w:val="en-US"/>
                          </w:rPr>
                          <w:t xml:space="preserve"> listed on National Treasury’s Database of Restricted Suppliers as companies/persons prohibited from doing business with the public sector</w:t>
                        </w:r>
                        <w:r w:rsidR="002D2E25" w:rsidRPr="00EF098E">
                          <w:rPr>
                            <w:rFonts w:ascii="Arial" w:hAnsi="Arial" w:cs="Arial"/>
                            <w:iCs/>
                            <w:lang w:val="en-US"/>
                          </w:rPr>
                          <w:t>.</w:t>
                        </w:r>
                      </w:p>
                      <w:p w14:paraId="6E3F9FC5" w14:textId="77777777" w:rsidR="00553CB1" w:rsidRPr="00EF098E" w:rsidRDefault="00553CB1" w:rsidP="00B9264F">
                        <w:pPr>
                          <w:spacing w:after="0" w:line="240" w:lineRule="auto"/>
                          <w:jc w:val="center"/>
                          <w:rPr>
                            <w:rFonts w:ascii="Arial" w:hAnsi="Arial" w:cs="Arial"/>
                            <w:iCs/>
                            <w:lang w:val="en-US"/>
                          </w:rPr>
                        </w:pPr>
                      </w:p>
                      <w:p w14:paraId="338DEB00" w14:textId="6D4803BE" w:rsidR="00115724" w:rsidRPr="00EF098E" w:rsidRDefault="00115724" w:rsidP="00B9264F">
                        <w:pPr>
                          <w:spacing w:after="0" w:line="240" w:lineRule="auto"/>
                          <w:rPr>
                            <w:rFonts w:ascii="Arial" w:hAnsi="Arial" w:cs="Arial"/>
                            <w:iCs/>
                            <w:lang w:val="en-US"/>
                          </w:rPr>
                        </w:pPr>
                        <w:r w:rsidRPr="00EF098E">
                          <w:rPr>
                            <w:rFonts w:ascii="Arial" w:hAnsi="Arial" w:cs="Arial"/>
                            <w:iCs/>
                            <w:lang w:val="en-US"/>
                          </w:rPr>
                          <w:t>The Database of Restricted Suppliers can be accessed on the National Treasury’s website (</w:t>
                        </w:r>
                        <w:hyperlink r:id="rId16" w:history="1">
                          <w:r w:rsidRPr="00EF098E">
                            <w:rPr>
                              <w:rFonts w:ascii="Arial" w:hAnsi="Arial" w:cs="Arial"/>
                              <w:iCs/>
                              <w:color w:val="0000FF" w:themeColor="hyperlink"/>
                              <w:u w:val="single"/>
                              <w:lang w:val="en-US"/>
                            </w:rPr>
                            <w:t>www.treasury.gov.za</w:t>
                          </w:r>
                        </w:hyperlink>
                        <w:r w:rsidRPr="00EF098E">
                          <w:rPr>
                            <w:rFonts w:ascii="Arial" w:hAnsi="Arial" w:cs="Arial"/>
                            <w:iCs/>
                            <w:lang w:val="en-US"/>
                          </w:rPr>
                          <w:t>).</w:t>
                        </w:r>
                      </w:p>
                    </w:tc>
                    <w:tc>
                      <w:tcPr>
                        <w:tcW w:w="968" w:type="dxa"/>
                        <w:tcBorders>
                          <w:bottom w:val="single" w:sz="4" w:space="0" w:color="auto"/>
                        </w:tcBorders>
                      </w:tcPr>
                      <w:p w14:paraId="667D3CA9" w14:textId="77777777" w:rsidR="00115724" w:rsidRPr="00EF098E" w:rsidRDefault="00115724" w:rsidP="00B9264F">
                        <w:pPr>
                          <w:tabs>
                            <w:tab w:val="left" w:pos="397"/>
                            <w:tab w:val="left" w:pos="766"/>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bottom w:val="single" w:sz="4" w:space="0" w:color="auto"/>
                        </w:tcBorders>
                      </w:tcPr>
                      <w:p w14:paraId="6D8CFB2E"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r w:rsidR="00115724" w:rsidRPr="00EF098E" w14:paraId="5EA3AACD" w14:textId="77777777" w:rsidTr="00B9264F">
                    <w:tc>
                      <w:tcPr>
                        <w:tcW w:w="1066" w:type="dxa"/>
                      </w:tcPr>
                      <w:p w14:paraId="66910E9D" w14:textId="7B1177BF"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center"/>
                          <w:rPr>
                            <w:rFonts w:ascii="Arial" w:hAnsi="Arial" w:cs="Arial"/>
                            <w:iCs/>
                            <w:lang w:val="en-US"/>
                          </w:rPr>
                        </w:pPr>
                        <w:r w:rsidRPr="00EF098E">
                          <w:rPr>
                            <w:rFonts w:ascii="Arial" w:hAnsi="Arial" w:cs="Arial"/>
                            <w:iCs/>
                            <w:lang w:val="en-US"/>
                          </w:rPr>
                          <w:t>1.2</w:t>
                        </w:r>
                      </w:p>
                    </w:tc>
                    <w:tc>
                      <w:tcPr>
                        <w:tcW w:w="7150" w:type="dxa"/>
                        <w:tcBorders>
                          <w:bottom w:val="single" w:sz="4" w:space="0" w:color="auto"/>
                        </w:tcBorders>
                      </w:tcPr>
                      <w:p w14:paraId="65EA833C" w14:textId="62F1542B" w:rsidR="00115724" w:rsidRPr="00EF098E" w:rsidRDefault="00115724" w:rsidP="00B926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iCs/>
                            <w:lang w:val="en-US"/>
                          </w:rPr>
                        </w:pPr>
                        <w:r w:rsidRPr="00EF098E">
                          <w:rPr>
                            <w:rFonts w:ascii="Arial" w:hAnsi="Arial" w:cs="Arial"/>
                            <w:iCs/>
                            <w:lang w:val="en-US"/>
                          </w:rPr>
                          <w:t xml:space="preserve">Is the tenderer/s or any of its </w:t>
                        </w:r>
                        <w:r w:rsidR="00772551" w:rsidRPr="00EF098E">
                          <w:rPr>
                            <w:rFonts w:ascii="Arial" w:hAnsi="Arial" w:cs="Arial"/>
                            <w:iCs/>
                            <w:lang w:val="en-US"/>
                          </w:rPr>
                          <w:t>shareholders</w:t>
                        </w:r>
                        <w:r w:rsidR="003D72FD" w:rsidRPr="00EF098E">
                          <w:rPr>
                            <w:rFonts w:ascii="Arial" w:hAnsi="Arial" w:cs="Arial"/>
                            <w:iCs/>
                            <w:lang w:val="en-US"/>
                          </w:rPr>
                          <w:t>/</w:t>
                        </w:r>
                        <w:r w:rsidRPr="00EF098E">
                          <w:rPr>
                            <w:rFonts w:ascii="Arial" w:hAnsi="Arial" w:cs="Arial"/>
                            <w:iCs/>
                            <w:lang w:val="en-US"/>
                          </w:rPr>
                          <w:t>directors/members/</w:t>
                        </w:r>
                        <w:r w:rsidR="008B348A" w:rsidRPr="00EF098E">
                          <w:rPr>
                            <w:rFonts w:ascii="Arial" w:hAnsi="Arial" w:cs="Arial"/>
                            <w:iCs/>
                            <w:lang w:val="en-US"/>
                          </w:rPr>
                          <w:t>partners/owners</w:t>
                        </w:r>
                        <w:r w:rsidR="006D3C4C" w:rsidRPr="00EF098E">
                          <w:rPr>
                            <w:rFonts w:ascii="Arial" w:hAnsi="Arial" w:cs="Arial"/>
                            <w:iCs/>
                            <w:lang w:val="en-US"/>
                          </w:rPr>
                          <w:t>/trustees/beneficiaries</w:t>
                        </w:r>
                        <w:r w:rsidR="008B348A" w:rsidRPr="00EF098E">
                          <w:rPr>
                            <w:rFonts w:ascii="Arial" w:hAnsi="Arial" w:cs="Arial"/>
                            <w:iCs/>
                            <w:lang w:val="en-US"/>
                          </w:rPr>
                          <w:t xml:space="preserve"> </w:t>
                        </w:r>
                        <w:r w:rsidRPr="00EF098E">
                          <w:rPr>
                            <w:rFonts w:ascii="Arial" w:hAnsi="Arial" w:cs="Arial"/>
                            <w:iCs/>
                            <w:lang w:val="en-US"/>
                          </w:rPr>
                          <w:t xml:space="preserve">listed on the Register for Tender Defaulters in terms of section 29 of the Prevention and Combatting of Corrupt Activities Act (No 12 of 2004) </w:t>
                        </w:r>
                      </w:p>
                      <w:p w14:paraId="70B98BB5" w14:textId="77777777" w:rsidR="00115724" w:rsidRPr="00EF098E" w:rsidRDefault="00115724" w:rsidP="00B926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iCs/>
                            <w:lang w:val="en-US"/>
                          </w:rPr>
                        </w:pPr>
                      </w:p>
                      <w:p w14:paraId="3DA71E03" w14:textId="4F47303B" w:rsidR="00115724" w:rsidRPr="00EF098E" w:rsidRDefault="00115724" w:rsidP="00B926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iCs/>
                            <w:lang w:val="en-US"/>
                          </w:rPr>
                        </w:pPr>
                        <w:r w:rsidRPr="00EF098E">
                          <w:rPr>
                            <w:rFonts w:ascii="Arial" w:hAnsi="Arial" w:cs="Arial"/>
                            <w:iCs/>
                            <w:lang w:val="en-US"/>
                          </w:rPr>
                          <w:t>The Register for Tender Defaulters can be accessed on the National Treasury’s website (</w:t>
                        </w:r>
                        <w:hyperlink r:id="rId17" w:history="1">
                          <w:r w:rsidRPr="00EF098E">
                            <w:rPr>
                              <w:rStyle w:val="Hyperlink"/>
                              <w:rFonts w:ascii="Arial" w:hAnsi="Arial" w:cs="Arial"/>
                              <w:iCs/>
                              <w:lang w:val="en-US"/>
                            </w:rPr>
                            <w:t>www.treasury.gov.za</w:t>
                          </w:r>
                        </w:hyperlink>
                        <w:r w:rsidRPr="00EF098E">
                          <w:rPr>
                            <w:rFonts w:ascii="Arial" w:hAnsi="Arial" w:cs="Arial"/>
                            <w:iCs/>
                            <w:lang w:val="en-US"/>
                          </w:rPr>
                          <w:t>).</w:t>
                        </w:r>
                      </w:p>
                    </w:tc>
                    <w:tc>
                      <w:tcPr>
                        <w:tcW w:w="968" w:type="dxa"/>
                        <w:tcBorders>
                          <w:bottom w:val="single" w:sz="4" w:space="0" w:color="auto"/>
                        </w:tcBorders>
                      </w:tcPr>
                      <w:p w14:paraId="4F3730D5"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highlight w:val="green"/>
                            <w:lang w:val="en-US"/>
                          </w:rPr>
                        </w:pPr>
                      </w:p>
                    </w:tc>
                    <w:tc>
                      <w:tcPr>
                        <w:tcW w:w="870" w:type="dxa"/>
                        <w:tcBorders>
                          <w:bottom w:val="single" w:sz="4" w:space="0" w:color="auto"/>
                          <w:right w:val="single" w:sz="4" w:space="0" w:color="auto"/>
                        </w:tcBorders>
                      </w:tcPr>
                      <w:p w14:paraId="135929C2"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highlight w:val="green"/>
                            <w:lang w:val="en-US"/>
                          </w:rPr>
                        </w:pPr>
                      </w:p>
                    </w:tc>
                  </w:tr>
                  <w:tr w:rsidR="00115724" w:rsidRPr="00EF098E" w14:paraId="636D3ED1" w14:textId="77777777" w:rsidTr="00B9264F">
                    <w:tc>
                      <w:tcPr>
                        <w:tcW w:w="1066" w:type="dxa"/>
                      </w:tcPr>
                      <w:p w14:paraId="1D97C5FC" w14:textId="76FD32B3"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center"/>
                          <w:rPr>
                            <w:rFonts w:ascii="Arial" w:hAnsi="Arial" w:cs="Arial"/>
                            <w:iCs/>
                            <w:lang w:val="en-US"/>
                          </w:rPr>
                        </w:pPr>
                        <w:r w:rsidRPr="00EF098E">
                          <w:rPr>
                            <w:rFonts w:ascii="Arial" w:hAnsi="Arial" w:cs="Arial"/>
                            <w:iCs/>
                            <w:lang w:val="en-US"/>
                          </w:rPr>
                          <w:t>1.3</w:t>
                        </w:r>
                      </w:p>
                    </w:tc>
                    <w:tc>
                      <w:tcPr>
                        <w:tcW w:w="7150" w:type="dxa"/>
                        <w:tcBorders>
                          <w:bottom w:val="single" w:sz="4" w:space="0" w:color="auto"/>
                        </w:tcBorders>
                      </w:tcPr>
                      <w:p w14:paraId="1DACD337" w14:textId="326CA668" w:rsidR="00115724" w:rsidRPr="00EF098E"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iCs/>
                            <w:lang w:val="en-US"/>
                          </w:rPr>
                        </w:pPr>
                        <w:r w:rsidRPr="00EF098E">
                          <w:rPr>
                            <w:rFonts w:ascii="Arial" w:hAnsi="Arial" w:cs="Arial"/>
                            <w:iCs/>
                            <w:lang w:val="en-US"/>
                          </w:rPr>
                          <w:t>Was the tenderer/s or any of its shareholders</w:t>
                        </w:r>
                        <w:r w:rsidR="00F339FE" w:rsidRPr="00EF098E">
                          <w:rPr>
                            <w:rFonts w:ascii="Arial" w:hAnsi="Arial" w:cs="Arial"/>
                            <w:iCs/>
                            <w:lang w:val="en-US"/>
                          </w:rPr>
                          <w:t>/directors/members/partn</w:t>
                        </w:r>
                        <w:r w:rsidR="008E0920" w:rsidRPr="00EF098E">
                          <w:rPr>
                            <w:rFonts w:ascii="Arial" w:hAnsi="Arial" w:cs="Arial"/>
                            <w:iCs/>
                            <w:lang w:val="en-US"/>
                          </w:rPr>
                          <w:t>er</w:t>
                        </w:r>
                        <w:r w:rsidR="00F339FE" w:rsidRPr="00EF098E">
                          <w:rPr>
                            <w:rFonts w:ascii="Arial" w:hAnsi="Arial" w:cs="Arial"/>
                            <w:iCs/>
                            <w:lang w:val="en-US"/>
                          </w:rPr>
                          <w:t>s/owners</w:t>
                        </w:r>
                        <w:r w:rsidR="006D3C4C" w:rsidRPr="00EF098E">
                          <w:rPr>
                            <w:rFonts w:ascii="Arial" w:hAnsi="Arial" w:cs="Arial"/>
                            <w:iCs/>
                            <w:lang w:val="en-US"/>
                          </w:rPr>
                          <w:t>/trustees/beneficiaries</w:t>
                        </w:r>
                        <w:r w:rsidRPr="00EF098E">
                          <w:rPr>
                            <w:rFonts w:ascii="Arial" w:hAnsi="Arial" w:cs="Arial"/>
                            <w:iCs/>
                            <w:lang w:val="en-US"/>
                          </w:rPr>
                          <w:t xml:space="preserve"> convicted by a court of law (including a court outside South Africa) </w:t>
                        </w:r>
                        <w:proofErr w:type="gramStart"/>
                        <w:r w:rsidR="003D72FD" w:rsidRPr="00EF098E">
                          <w:rPr>
                            <w:rFonts w:ascii="Arial" w:hAnsi="Arial" w:cs="Arial"/>
                            <w:iCs/>
                            <w:lang w:val="en-US"/>
                          </w:rPr>
                          <w:t xml:space="preserve">of </w:t>
                        </w:r>
                        <w:r w:rsidRPr="00EF098E">
                          <w:rPr>
                            <w:rFonts w:ascii="Arial" w:hAnsi="Arial" w:cs="Arial"/>
                            <w:iCs/>
                            <w:lang w:val="en-US"/>
                          </w:rPr>
                          <w:t xml:space="preserve"> fraud</w:t>
                        </w:r>
                        <w:proofErr w:type="gramEnd"/>
                        <w:r w:rsidRPr="00EF098E">
                          <w:rPr>
                            <w:rFonts w:ascii="Arial" w:hAnsi="Arial" w:cs="Arial"/>
                            <w:iCs/>
                            <w:lang w:val="en-US"/>
                          </w:rPr>
                          <w:t xml:space="preserve"> and/or corruption </w:t>
                        </w:r>
                        <w:r w:rsidR="003D72FD" w:rsidRPr="00EF098E">
                          <w:rPr>
                            <w:rFonts w:ascii="Arial" w:hAnsi="Arial" w:cs="Arial"/>
                            <w:iCs/>
                            <w:lang w:val="en-US"/>
                          </w:rPr>
                          <w:t>in</w:t>
                        </w:r>
                        <w:r w:rsidRPr="00EF098E">
                          <w:rPr>
                            <w:rFonts w:ascii="Arial" w:hAnsi="Arial" w:cs="Arial"/>
                            <w:iCs/>
                            <w:lang w:val="en-US"/>
                          </w:rPr>
                          <w:t xml:space="preserve"> respect</w:t>
                        </w:r>
                        <w:r w:rsidR="003D72FD" w:rsidRPr="00EF098E">
                          <w:rPr>
                            <w:rFonts w:ascii="Arial" w:hAnsi="Arial" w:cs="Arial"/>
                            <w:iCs/>
                            <w:lang w:val="en-US"/>
                          </w:rPr>
                          <w:t xml:space="preserve"> of any </w:t>
                        </w:r>
                        <w:r w:rsidRPr="00EF098E">
                          <w:rPr>
                            <w:rFonts w:ascii="Arial" w:hAnsi="Arial" w:cs="Arial"/>
                            <w:iCs/>
                            <w:lang w:val="en-US"/>
                          </w:rPr>
                          <w:t>procurement/tendering processes/procedures during the past five years?</w:t>
                        </w:r>
                      </w:p>
                    </w:tc>
                    <w:tc>
                      <w:tcPr>
                        <w:tcW w:w="968" w:type="dxa"/>
                        <w:tcBorders>
                          <w:bottom w:val="single" w:sz="4" w:space="0" w:color="auto"/>
                        </w:tcBorders>
                      </w:tcPr>
                      <w:p w14:paraId="0A2F9BD5"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bottom w:val="single" w:sz="4" w:space="0" w:color="auto"/>
                          <w:right w:val="single" w:sz="4" w:space="0" w:color="auto"/>
                        </w:tcBorders>
                      </w:tcPr>
                      <w:p w14:paraId="5F79EC5B"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r w:rsidR="00115724" w:rsidRPr="00EF098E" w14:paraId="38E2B580" w14:textId="77777777" w:rsidTr="00B9264F">
                    <w:trPr>
                      <w:trHeight w:val="510"/>
                    </w:trPr>
                    <w:tc>
                      <w:tcPr>
                        <w:tcW w:w="1066" w:type="dxa"/>
                        <w:tcBorders>
                          <w:right w:val="single" w:sz="4" w:space="0" w:color="auto"/>
                        </w:tcBorders>
                      </w:tcPr>
                      <w:p w14:paraId="4DE1C81C" w14:textId="6A8EE6F9"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right"/>
                          <w:rPr>
                            <w:rFonts w:ascii="Arial" w:hAnsi="Arial" w:cs="Arial"/>
                            <w:iCs/>
                            <w:lang w:val="en-US"/>
                          </w:rPr>
                        </w:pPr>
                        <w:r w:rsidRPr="00EF098E">
                          <w:rPr>
                            <w:rFonts w:ascii="Arial" w:hAnsi="Arial" w:cs="Arial"/>
                            <w:iCs/>
                            <w:lang w:val="en-US"/>
                          </w:rPr>
                          <w:t>1.3.1</w:t>
                        </w:r>
                      </w:p>
                    </w:tc>
                    <w:tc>
                      <w:tcPr>
                        <w:tcW w:w="8988"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r w:rsidRPr="00EF098E">
                          <w:rPr>
                            <w:rFonts w:ascii="Arial" w:hAnsi="Arial" w:cs="Arial"/>
                            <w:iCs/>
                            <w:lang w:val="en-US"/>
                          </w:rPr>
                          <w:t>If “Yes”, provide details</w:t>
                        </w:r>
                        <w:r w:rsidR="003D72FD" w:rsidRPr="00EF098E">
                          <w:rPr>
                            <w:rFonts w:ascii="Arial" w:hAnsi="Arial" w:cs="Arial"/>
                            <w:iCs/>
                            <w:lang w:val="en-US"/>
                          </w:rPr>
                          <w:t xml:space="preserve"> including a case number and a copy of the judgement.</w:t>
                        </w:r>
                      </w:p>
                      <w:p w14:paraId="67BC2BA1" w14:textId="77777777" w:rsidR="00115724" w:rsidRPr="00EF098E" w:rsidRDefault="00115724" w:rsidP="00B926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iCs/>
                            <w:lang w:val="en-US"/>
                          </w:rPr>
                        </w:pPr>
                      </w:p>
                    </w:tc>
                  </w:tr>
                  <w:tr w:rsidR="00115724" w:rsidRPr="00EF098E" w14:paraId="3F4E467C" w14:textId="77777777" w:rsidTr="00B9264F">
                    <w:tc>
                      <w:tcPr>
                        <w:tcW w:w="1066" w:type="dxa"/>
                      </w:tcPr>
                      <w:p w14:paraId="6C59CC8F" w14:textId="77777777"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center"/>
                          <w:rPr>
                            <w:rFonts w:ascii="Arial" w:hAnsi="Arial" w:cs="Arial"/>
                            <w:iCs/>
                            <w:lang w:val="en-US"/>
                          </w:rPr>
                        </w:pPr>
                        <w:r w:rsidRPr="00EF098E">
                          <w:rPr>
                            <w:rFonts w:ascii="Arial" w:hAnsi="Arial" w:cs="Arial"/>
                            <w:iCs/>
                            <w:lang w:val="en-US"/>
                          </w:rPr>
                          <w:t>1.4</w:t>
                        </w:r>
                      </w:p>
                    </w:tc>
                    <w:tc>
                      <w:tcPr>
                        <w:tcW w:w="7150" w:type="dxa"/>
                        <w:tcBorders>
                          <w:top w:val="single" w:sz="4" w:space="0" w:color="auto"/>
                          <w:bottom w:val="single" w:sz="4" w:space="0" w:color="auto"/>
                        </w:tcBorders>
                      </w:tcPr>
                      <w:p w14:paraId="4C097AB7" w14:textId="76BD60D8" w:rsidR="00115724" w:rsidRPr="00EF098E" w:rsidRDefault="00115724" w:rsidP="005E13F1">
                        <w:pPr>
                          <w:spacing w:after="0" w:line="240" w:lineRule="auto"/>
                          <w:jc w:val="both"/>
                          <w:rPr>
                            <w:rFonts w:ascii="Arial" w:hAnsi="Arial" w:cs="Arial"/>
                            <w:iCs/>
                            <w:lang w:val="en-US"/>
                          </w:rPr>
                        </w:pPr>
                        <w:r w:rsidRPr="00EF098E">
                          <w:rPr>
                            <w:rFonts w:ascii="Arial" w:hAnsi="Arial" w:cs="Arial"/>
                            <w:iCs/>
                            <w:lang w:val="en-US"/>
                          </w:rPr>
                          <w:t>Was the tenderer/s</w:t>
                        </w:r>
                        <w:r w:rsidR="00F708CE" w:rsidRPr="00EF098E">
                          <w:rPr>
                            <w:rFonts w:ascii="Arial" w:hAnsi="Arial" w:cs="Arial"/>
                            <w:iCs/>
                            <w:lang w:val="en-US"/>
                          </w:rPr>
                          <w:t xml:space="preserve"> </w:t>
                        </w:r>
                        <w:r w:rsidRPr="00EF098E">
                          <w:rPr>
                            <w:rFonts w:ascii="Arial" w:hAnsi="Arial" w:cs="Arial"/>
                            <w:iCs/>
                            <w:lang w:val="en-US"/>
                          </w:rPr>
                          <w:t>or any of its</w:t>
                        </w:r>
                        <w:r w:rsidR="003D72FD" w:rsidRPr="00EF098E">
                          <w:rPr>
                            <w:rFonts w:ascii="Arial" w:hAnsi="Arial" w:cs="Arial"/>
                            <w:iCs/>
                            <w:lang w:val="en-US"/>
                          </w:rPr>
                          <w:t xml:space="preserve"> </w:t>
                        </w:r>
                        <w:r w:rsidR="008E0920" w:rsidRPr="00EF098E">
                          <w:rPr>
                            <w:rFonts w:ascii="Arial" w:hAnsi="Arial" w:cs="Arial"/>
                            <w:iCs/>
                            <w:lang w:val="en-US"/>
                          </w:rPr>
                          <w:t>shareholders/</w:t>
                        </w:r>
                        <w:r w:rsidR="00273DF5" w:rsidRPr="00EF098E">
                          <w:rPr>
                            <w:rFonts w:ascii="Arial" w:hAnsi="Arial" w:cs="Arial"/>
                            <w:iCs/>
                            <w:lang w:val="en-US"/>
                          </w:rPr>
                          <w:t xml:space="preserve"> </w:t>
                        </w:r>
                        <w:r w:rsidRPr="00EF098E">
                          <w:rPr>
                            <w:rFonts w:ascii="Arial" w:hAnsi="Arial" w:cs="Arial"/>
                            <w:iCs/>
                            <w:lang w:val="en-US"/>
                          </w:rPr>
                          <w:t>directors/</w:t>
                        </w:r>
                        <w:r w:rsidR="00273DF5" w:rsidRPr="00EF098E">
                          <w:rPr>
                            <w:rFonts w:ascii="Arial" w:hAnsi="Arial" w:cs="Arial"/>
                            <w:iCs/>
                            <w:lang w:val="en-US"/>
                          </w:rPr>
                          <w:t xml:space="preserve"> </w:t>
                        </w:r>
                        <w:r w:rsidRPr="00EF098E">
                          <w:rPr>
                            <w:rFonts w:ascii="Arial" w:hAnsi="Arial" w:cs="Arial"/>
                            <w:iCs/>
                            <w:lang w:val="en-US"/>
                          </w:rPr>
                          <w:t>members/</w:t>
                        </w:r>
                        <w:r w:rsidR="00273DF5" w:rsidRPr="00EF098E">
                          <w:rPr>
                            <w:rFonts w:ascii="Arial" w:hAnsi="Arial" w:cs="Arial"/>
                            <w:iCs/>
                            <w:lang w:val="en-US"/>
                          </w:rPr>
                          <w:t xml:space="preserve"> </w:t>
                        </w:r>
                        <w:r w:rsidR="008E0920" w:rsidRPr="00EF098E">
                          <w:rPr>
                            <w:rFonts w:ascii="Arial" w:hAnsi="Arial" w:cs="Arial"/>
                            <w:iCs/>
                            <w:lang w:val="en-US"/>
                          </w:rPr>
                          <w:t>partners/</w:t>
                        </w:r>
                        <w:r w:rsidR="00273DF5" w:rsidRPr="00EF098E">
                          <w:rPr>
                            <w:rFonts w:ascii="Arial" w:hAnsi="Arial" w:cs="Arial"/>
                            <w:iCs/>
                            <w:lang w:val="en-US"/>
                          </w:rPr>
                          <w:t xml:space="preserve"> </w:t>
                        </w:r>
                        <w:r w:rsidR="008E0920" w:rsidRPr="00EF098E">
                          <w:rPr>
                            <w:rFonts w:ascii="Arial" w:hAnsi="Arial" w:cs="Arial"/>
                            <w:iCs/>
                            <w:lang w:val="en-US"/>
                          </w:rPr>
                          <w:t>owners</w:t>
                        </w:r>
                        <w:r w:rsidR="006D3C4C" w:rsidRPr="00EF098E">
                          <w:rPr>
                            <w:rFonts w:ascii="Arial" w:hAnsi="Arial" w:cs="Arial"/>
                            <w:iCs/>
                            <w:lang w:val="en-US"/>
                          </w:rPr>
                          <w:t>/</w:t>
                        </w:r>
                        <w:r w:rsidR="00273DF5" w:rsidRPr="00EF098E">
                          <w:rPr>
                            <w:rFonts w:ascii="Arial" w:hAnsi="Arial" w:cs="Arial"/>
                            <w:iCs/>
                            <w:lang w:val="en-US"/>
                          </w:rPr>
                          <w:t xml:space="preserve"> </w:t>
                        </w:r>
                        <w:r w:rsidR="006D3C4C" w:rsidRPr="00EF098E">
                          <w:rPr>
                            <w:rFonts w:ascii="Arial" w:hAnsi="Arial" w:cs="Arial"/>
                            <w:iCs/>
                            <w:lang w:val="en-US"/>
                          </w:rPr>
                          <w:t>trustees/</w:t>
                        </w:r>
                        <w:r w:rsidR="00273DF5" w:rsidRPr="00EF098E">
                          <w:rPr>
                            <w:rFonts w:ascii="Arial" w:hAnsi="Arial" w:cs="Arial"/>
                            <w:iCs/>
                            <w:lang w:val="en-US"/>
                          </w:rPr>
                          <w:t xml:space="preserve"> </w:t>
                        </w:r>
                        <w:r w:rsidR="006D3C4C" w:rsidRPr="00EF098E">
                          <w:rPr>
                            <w:rFonts w:ascii="Arial" w:hAnsi="Arial" w:cs="Arial"/>
                            <w:iCs/>
                            <w:lang w:val="en-US"/>
                          </w:rPr>
                          <w:t>beneficiaries</w:t>
                        </w:r>
                        <w:r w:rsidR="008E0920" w:rsidRPr="00EF098E">
                          <w:rPr>
                            <w:rFonts w:ascii="Arial" w:hAnsi="Arial" w:cs="Arial"/>
                            <w:iCs/>
                            <w:lang w:val="en-US"/>
                          </w:rPr>
                          <w:t xml:space="preserve"> </w:t>
                        </w:r>
                        <w:r w:rsidRPr="00EF098E">
                          <w:rPr>
                            <w:rFonts w:ascii="Arial" w:hAnsi="Arial" w:cs="Arial"/>
                            <w:iCs/>
                            <w:lang w:val="en-US"/>
                          </w:rPr>
                          <w:t xml:space="preserve">prohibited from doing business with any </w:t>
                        </w:r>
                        <w:r w:rsidRPr="00EF098E">
                          <w:rPr>
                            <w:rFonts w:ascii="Arial" w:hAnsi="Arial" w:cs="Arial"/>
                            <w:iCs/>
                            <w:lang w:val="en-GB"/>
                          </w:rPr>
                          <w:t>International Financial</w:t>
                        </w:r>
                        <w:r w:rsidR="003D72FD" w:rsidRPr="00EF098E">
                          <w:rPr>
                            <w:rFonts w:ascii="Arial" w:hAnsi="Arial" w:cs="Arial"/>
                            <w:iCs/>
                            <w:lang w:val="en-GB"/>
                          </w:rPr>
                          <w:t>/</w:t>
                        </w:r>
                        <w:r w:rsidR="003D5102" w:rsidRPr="00EF098E">
                          <w:rPr>
                            <w:rFonts w:ascii="Arial" w:hAnsi="Arial" w:cs="Arial"/>
                            <w:iCs/>
                            <w:lang w:val="en-GB"/>
                          </w:rPr>
                          <w:t>L</w:t>
                        </w:r>
                        <w:r w:rsidR="003D72FD" w:rsidRPr="00EF098E">
                          <w:rPr>
                            <w:rFonts w:ascii="Arial" w:hAnsi="Arial" w:cs="Arial"/>
                            <w:iCs/>
                            <w:lang w:val="en-GB"/>
                          </w:rPr>
                          <w:t xml:space="preserve">ending </w:t>
                        </w:r>
                        <w:r w:rsidR="003D5102" w:rsidRPr="00EF098E">
                          <w:rPr>
                            <w:rFonts w:ascii="Arial" w:hAnsi="Arial" w:cs="Arial"/>
                            <w:iCs/>
                            <w:lang w:val="en-GB"/>
                          </w:rPr>
                          <w:t>I</w:t>
                        </w:r>
                        <w:r w:rsidR="003D72FD" w:rsidRPr="00EF098E">
                          <w:rPr>
                            <w:rFonts w:ascii="Arial" w:hAnsi="Arial" w:cs="Arial"/>
                            <w:iCs/>
                            <w:lang w:val="en-GB"/>
                          </w:rPr>
                          <w:t xml:space="preserve">nstitution or </w:t>
                        </w:r>
                        <w:r w:rsidRPr="00EF098E">
                          <w:rPr>
                            <w:rFonts w:ascii="Arial" w:hAnsi="Arial" w:cs="Arial"/>
                            <w:iCs/>
                            <w:lang w:val="en-GB"/>
                          </w:rPr>
                          <w:t>Development/</w:t>
                        </w:r>
                        <w:r w:rsidR="00273DF5" w:rsidRPr="00EF098E">
                          <w:rPr>
                            <w:rFonts w:ascii="Arial" w:hAnsi="Arial" w:cs="Arial"/>
                            <w:iCs/>
                            <w:lang w:val="en-GB"/>
                          </w:rPr>
                          <w:t xml:space="preserve"> </w:t>
                        </w:r>
                        <w:r w:rsidR="003D72FD" w:rsidRPr="00EF098E">
                          <w:rPr>
                            <w:rFonts w:ascii="Arial" w:hAnsi="Arial" w:cs="Arial"/>
                            <w:iCs/>
                            <w:lang w:val="en-GB"/>
                          </w:rPr>
                          <w:t>F</w:t>
                        </w:r>
                        <w:r w:rsidRPr="00EF098E">
                          <w:rPr>
                            <w:rFonts w:ascii="Arial" w:hAnsi="Arial" w:cs="Arial"/>
                            <w:iCs/>
                            <w:lang w:val="en-GB"/>
                          </w:rPr>
                          <w:t>unding Agenc</w:t>
                        </w:r>
                        <w:r w:rsidR="003D72FD" w:rsidRPr="00EF098E">
                          <w:rPr>
                            <w:rFonts w:ascii="Arial" w:hAnsi="Arial" w:cs="Arial"/>
                            <w:iCs/>
                            <w:lang w:val="en-GB"/>
                          </w:rPr>
                          <w:t xml:space="preserve">y? </w:t>
                        </w:r>
                      </w:p>
                    </w:tc>
                    <w:tc>
                      <w:tcPr>
                        <w:tcW w:w="968" w:type="dxa"/>
                        <w:tcBorders>
                          <w:top w:val="single" w:sz="4" w:space="0" w:color="auto"/>
                          <w:bottom w:val="single" w:sz="4" w:space="0" w:color="auto"/>
                        </w:tcBorders>
                      </w:tcPr>
                      <w:p w14:paraId="22B5A68F"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top w:val="single" w:sz="4" w:space="0" w:color="auto"/>
                          <w:bottom w:val="single" w:sz="4" w:space="0" w:color="auto"/>
                          <w:right w:val="single" w:sz="4" w:space="0" w:color="auto"/>
                        </w:tcBorders>
                      </w:tcPr>
                      <w:p w14:paraId="2DC37AE4"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r w:rsidR="00115724" w:rsidRPr="00EF098E" w14:paraId="7AD1FCB3" w14:textId="77777777" w:rsidTr="00B9264F">
                    <w:tc>
                      <w:tcPr>
                        <w:tcW w:w="1066" w:type="dxa"/>
                      </w:tcPr>
                      <w:p w14:paraId="3D795199" w14:textId="294A0A65" w:rsidR="00115724" w:rsidRPr="00EF098E" w:rsidRDefault="00115724"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center"/>
                          <w:rPr>
                            <w:rFonts w:ascii="Arial" w:hAnsi="Arial" w:cs="Arial"/>
                            <w:iCs/>
                            <w:lang w:val="en-US"/>
                          </w:rPr>
                        </w:pPr>
                        <w:r w:rsidRPr="00EF098E">
                          <w:rPr>
                            <w:rFonts w:ascii="Arial" w:hAnsi="Arial" w:cs="Arial"/>
                            <w:iCs/>
                            <w:lang w:val="en-US"/>
                          </w:rPr>
                          <w:t>1.5</w:t>
                        </w:r>
                      </w:p>
                    </w:tc>
                    <w:tc>
                      <w:tcPr>
                        <w:tcW w:w="7150" w:type="dxa"/>
                        <w:tcBorders>
                          <w:top w:val="single" w:sz="4" w:space="0" w:color="auto"/>
                          <w:bottom w:val="single" w:sz="4" w:space="0" w:color="auto"/>
                        </w:tcBorders>
                      </w:tcPr>
                      <w:p w14:paraId="09AB70CF" w14:textId="43A77543" w:rsidR="00115724" w:rsidRPr="00EF098E" w:rsidRDefault="00115724" w:rsidP="00B9264F">
                        <w:pPr>
                          <w:spacing w:after="0" w:line="240" w:lineRule="auto"/>
                          <w:jc w:val="both"/>
                          <w:rPr>
                            <w:rFonts w:ascii="Arial" w:hAnsi="Arial" w:cs="Arial"/>
                            <w:iCs/>
                            <w:lang w:val="en-US"/>
                          </w:rPr>
                        </w:pPr>
                        <w:r w:rsidRPr="00EF098E">
                          <w:rPr>
                            <w:rFonts w:ascii="Arial" w:hAnsi="Arial" w:cs="Arial"/>
                            <w:iCs/>
                            <w:lang w:val="en-US"/>
                          </w:rPr>
                          <w:t xml:space="preserve">Is there any history/record of the tenderer/s or any of its              </w:t>
                        </w:r>
                        <w:r w:rsidR="008E0920" w:rsidRPr="00EF098E">
                          <w:rPr>
                            <w:rFonts w:ascii="Arial" w:hAnsi="Arial" w:cs="Arial"/>
                            <w:iCs/>
                            <w:lang w:val="en-US"/>
                          </w:rPr>
                          <w:t>shareholders/</w:t>
                        </w:r>
                        <w:r w:rsidRPr="00EF098E">
                          <w:rPr>
                            <w:rFonts w:ascii="Arial" w:hAnsi="Arial" w:cs="Arial"/>
                            <w:iCs/>
                            <w:lang w:val="en-US"/>
                          </w:rPr>
                          <w:t>directors/members/</w:t>
                        </w:r>
                        <w:r w:rsidR="008E0920" w:rsidRPr="00EF098E">
                          <w:rPr>
                            <w:rFonts w:ascii="Arial" w:hAnsi="Arial" w:cs="Arial"/>
                            <w:iCs/>
                            <w:lang w:val="en-US"/>
                          </w:rPr>
                          <w:t>partners/owners</w:t>
                        </w:r>
                        <w:r w:rsidR="006D3C4C" w:rsidRPr="00EF098E">
                          <w:rPr>
                            <w:rFonts w:ascii="Arial" w:hAnsi="Arial" w:cs="Arial"/>
                            <w:iCs/>
                            <w:lang w:val="en-US"/>
                          </w:rPr>
                          <w:t>/turstees/beneficiaries</w:t>
                        </w:r>
                        <w:r w:rsidRPr="00EF098E">
                          <w:rPr>
                            <w:rFonts w:ascii="Calibri" w:hAnsi="Calibri"/>
                            <w:iCs/>
                            <w:szCs w:val="21"/>
                          </w:rPr>
                          <w:t xml:space="preserve"> </w:t>
                        </w:r>
                        <w:r w:rsidRPr="00EF098E">
                          <w:rPr>
                            <w:rFonts w:ascii="Arial" w:hAnsi="Arial" w:cs="Arial"/>
                            <w:iCs/>
                          </w:rPr>
                          <w:t>failing to meet their</w:t>
                        </w:r>
                        <w:r w:rsidR="00F708CE" w:rsidRPr="00EF098E">
                          <w:rPr>
                            <w:rFonts w:ascii="Arial" w:hAnsi="Arial" w:cs="Arial"/>
                            <w:iCs/>
                          </w:rPr>
                          <w:t xml:space="preserve"> </w:t>
                        </w:r>
                        <w:r w:rsidRPr="00EF098E">
                          <w:rPr>
                            <w:rFonts w:ascii="Arial" w:hAnsi="Arial" w:cs="Arial"/>
                            <w:iCs/>
                          </w:rPr>
                          <w:t xml:space="preserve">contractual obligation with </w:t>
                        </w:r>
                        <w:r w:rsidR="003D72FD" w:rsidRPr="00EF098E">
                          <w:rPr>
                            <w:rFonts w:ascii="Arial" w:hAnsi="Arial" w:cs="Arial"/>
                            <w:iCs/>
                          </w:rPr>
                          <w:t xml:space="preserve">the State or any </w:t>
                        </w:r>
                        <w:proofErr w:type="gramStart"/>
                        <w:r w:rsidR="003D72FD" w:rsidRPr="00EF098E">
                          <w:rPr>
                            <w:rFonts w:ascii="Arial" w:hAnsi="Arial" w:cs="Arial"/>
                            <w:iCs/>
                          </w:rPr>
                          <w:t xml:space="preserve">State </w:t>
                        </w:r>
                        <w:r w:rsidR="00553CB1" w:rsidRPr="00EF098E">
                          <w:rPr>
                            <w:rFonts w:ascii="Arial" w:hAnsi="Arial" w:cs="Arial"/>
                            <w:iCs/>
                          </w:rPr>
                          <w:t>O</w:t>
                        </w:r>
                        <w:r w:rsidR="003D72FD" w:rsidRPr="00EF098E">
                          <w:rPr>
                            <w:rFonts w:ascii="Arial" w:hAnsi="Arial" w:cs="Arial"/>
                            <w:iCs/>
                          </w:rPr>
                          <w:t>wned</w:t>
                        </w:r>
                        <w:proofErr w:type="gramEnd"/>
                        <w:r w:rsidR="003D72FD" w:rsidRPr="00EF098E">
                          <w:rPr>
                            <w:rFonts w:ascii="Arial" w:hAnsi="Arial" w:cs="Arial"/>
                            <w:iCs/>
                          </w:rPr>
                          <w:t xml:space="preserve"> </w:t>
                        </w:r>
                        <w:proofErr w:type="gramStart"/>
                        <w:r w:rsidR="00553CB1" w:rsidRPr="00EF098E">
                          <w:rPr>
                            <w:rFonts w:ascii="Arial" w:hAnsi="Arial" w:cs="Arial"/>
                            <w:iCs/>
                          </w:rPr>
                          <w:t>E</w:t>
                        </w:r>
                        <w:r w:rsidR="003B1D4B" w:rsidRPr="00EF098E">
                          <w:rPr>
                            <w:rFonts w:ascii="Arial" w:hAnsi="Arial" w:cs="Arial"/>
                            <w:iCs/>
                          </w:rPr>
                          <w:t>ntity</w:t>
                        </w:r>
                        <w:r w:rsidR="00553CB1" w:rsidRPr="00EF098E">
                          <w:rPr>
                            <w:rFonts w:ascii="Arial" w:hAnsi="Arial" w:cs="Arial"/>
                            <w:iCs/>
                          </w:rPr>
                          <w:t>(</w:t>
                        </w:r>
                        <w:proofErr w:type="gramEnd"/>
                        <w:r w:rsidR="00553CB1" w:rsidRPr="00EF098E">
                          <w:rPr>
                            <w:rFonts w:ascii="Arial" w:hAnsi="Arial" w:cs="Arial"/>
                            <w:iCs/>
                          </w:rPr>
                          <w:t>SOC)</w:t>
                        </w:r>
                        <w:r w:rsidR="003B1D4B" w:rsidRPr="00EF098E">
                          <w:rPr>
                            <w:rFonts w:ascii="Arial" w:hAnsi="Arial" w:cs="Arial"/>
                            <w:iCs/>
                          </w:rPr>
                          <w:t>?</w:t>
                        </w:r>
                      </w:p>
                    </w:tc>
                    <w:tc>
                      <w:tcPr>
                        <w:tcW w:w="968" w:type="dxa"/>
                        <w:tcBorders>
                          <w:top w:val="single" w:sz="4" w:space="0" w:color="auto"/>
                          <w:bottom w:val="single" w:sz="4" w:space="0" w:color="auto"/>
                        </w:tcBorders>
                      </w:tcPr>
                      <w:p w14:paraId="111363E2"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top w:val="single" w:sz="4" w:space="0" w:color="auto"/>
                          <w:bottom w:val="single" w:sz="4" w:space="0" w:color="auto"/>
                          <w:right w:val="single" w:sz="4" w:space="0" w:color="auto"/>
                        </w:tcBorders>
                      </w:tcPr>
                      <w:p w14:paraId="2FEB8ECC" w14:textId="77777777" w:rsidR="00115724" w:rsidRPr="00EF098E"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r w:rsidR="003D72FD" w:rsidRPr="00EF098E" w14:paraId="7573C8FA" w14:textId="77777777" w:rsidTr="00B9264F">
                    <w:tc>
                      <w:tcPr>
                        <w:tcW w:w="1066" w:type="dxa"/>
                      </w:tcPr>
                      <w:p w14:paraId="0E3CC680" w14:textId="49359EFE" w:rsidR="003D72FD" w:rsidRPr="00EF098E" w:rsidRDefault="003D72FD"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right"/>
                          <w:rPr>
                            <w:rFonts w:ascii="Arial" w:hAnsi="Arial" w:cs="Arial"/>
                            <w:iCs/>
                            <w:lang w:val="en-US"/>
                          </w:rPr>
                        </w:pPr>
                        <w:r w:rsidRPr="00EF098E">
                          <w:rPr>
                            <w:rFonts w:ascii="Arial" w:hAnsi="Arial" w:cs="Arial"/>
                            <w:iCs/>
                            <w:lang w:val="en-US"/>
                          </w:rPr>
                          <w:t>1.5.1</w:t>
                        </w:r>
                      </w:p>
                    </w:tc>
                    <w:tc>
                      <w:tcPr>
                        <w:tcW w:w="7150" w:type="dxa"/>
                        <w:tcBorders>
                          <w:top w:val="single" w:sz="4" w:space="0" w:color="auto"/>
                          <w:bottom w:val="single" w:sz="4" w:space="0" w:color="auto"/>
                        </w:tcBorders>
                      </w:tcPr>
                      <w:p w14:paraId="4C97E0C2" w14:textId="4E2B2402" w:rsidR="002D2E25" w:rsidRPr="00EF098E" w:rsidRDefault="003D72FD" w:rsidP="003B1D4B">
                        <w:pPr>
                          <w:spacing w:line="240" w:lineRule="auto"/>
                          <w:jc w:val="both"/>
                          <w:rPr>
                            <w:rFonts w:ascii="Arial" w:hAnsi="Arial" w:cs="Arial"/>
                            <w:iCs/>
                            <w:lang w:val="en-US"/>
                          </w:rPr>
                        </w:pPr>
                        <w:r w:rsidRPr="00EF098E">
                          <w:rPr>
                            <w:rFonts w:ascii="Arial" w:hAnsi="Arial" w:cs="Arial"/>
                            <w:iCs/>
                            <w:lang w:val="en-US"/>
                          </w:rPr>
                          <w:t>If “Yes”, provide details</w:t>
                        </w:r>
                      </w:p>
                    </w:tc>
                    <w:tc>
                      <w:tcPr>
                        <w:tcW w:w="968" w:type="dxa"/>
                        <w:tcBorders>
                          <w:top w:val="single" w:sz="4" w:space="0" w:color="auto"/>
                          <w:bottom w:val="single" w:sz="4" w:space="0" w:color="auto"/>
                        </w:tcBorders>
                      </w:tcPr>
                      <w:p w14:paraId="79965E85" w14:textId="77777777" w:rsidR="003D72FD" w:rsidRPr="00EF098E"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top w:val="single" w:sz="4" w:space="0" w:color="auto"/>
                          <w:bottom w:val="single" w:sz="4" w:space="0" w:color="auto"/>
                          <w:right w:val="single" w:sz="4" w:space="0" w:color="auto"/>
                        </w:tcBorders>
                      </w:tcPr>
                      <w:p w14:paraId="18B511AD" w14:textId="77777777" w:rsidR="003D72FD" w:rsidRPr="00EF098E"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r w:rsidR="001B0F97" w:rsidRPr="00EF098E" w14:paraId="54D25BBB" w14:textId="77777777" w:rsidTr="00B9264F">
                    <w:tc>
                      <w:tcPr>
                        <w:tcW w:w="1066" w:type="dxa"/>
                      </w:tcPr>
                      <w:p w14:paraId="3CD034AE" w14:textId="643D25DC" w:rsidR="001B0F97" w:rsidRPr="00EF098E" w:rsidRDefault="001B0F97" w:rsidP="00B9264F">
                        <w:pPr>
                          <w:tabs>
                            <w:tab w:val="left" w:pos="397"/>
                            <w:tab w:val="left" w:pos="840"/>
                            <w:tab w:val="left" w:pos="907"/>
                            <w:tab w:val="left" w:pos="1304"/>
                            <w:tab w:val="left" w:pos="2098"/>
                            <w:tab w:val="left" w:pos="2494"/>
                            <w:tab w:val="left" w:pos="2891"/>
                            <w:tab w:val="left" w:pos="3288"/>
                            <w:tab w:val="left" w:pos="4082"/>
                            <w:tab w:val="left" w:pos="4479"/>
                          </w:tabs>
                          <w:spacing w:after="0" w:line="240" w:lineRule="auto"/>
                          <w:jc w:val="center"/>
                          <w:rPr>
                            <w:rFonts w:ascii="Arial" w:hAnsi="Arial" w:cs="Arial"/>
                            <w:iCs/>
                            <w:lang w:val="en-US"/>
                          </w:rPr>
                        </w:pPr>
                        <w:r w:rsidRPr="00EF098E">
                          <w:rPr>
                            <w:rFonts w:ascii="Arial" w:hAnsi="Arial" w:cs="Arial"/>
                            <w:iCs/>
                            <w:lang w:val="en-US"/>
                          </w:rPr>
                          <w:t>1.6</w:t>
                        </w:r>
                      </w:p>
                    </w:tc>
                    <w:tc>
                      <w:tcPr>
                        <w:tcW w:w="7150" w:type="dxa"/>
                        <w:tcBorders>
                          <w:top w:val="single" w:sz="4" w:space="0" w:color="auto"/>
                        </w:tcBorders>
                      </w:tcPr>
                      <w:p w14:paraId="1A81C643" w14:textId="7E11846A" w:rsidR="001B0F97" w:rsidRPr="00EF098E" w:rsidRDefault="001B0F97" w:rsidP="00B9264F">
                        <w:pPr>
                          <w:spacing w:after="0" w:line="240" w:lineRule="auto"/>
                          <w:jc w:val="both"/>
                          <w:rPr>
                            <w:rFonts w:ascii="Arial" w:hAnsi="Arial" w:cs="Arial"/>
                            <w:iCs/>
                            <w:lang w:val="en-US"/>
                          </w:rPr>
                        </w:pPr>
                        <w:r w:rsidRPr="00EF098E">
                          <w:rPr>
                            <w:rFonts w:ascii="Arial" w:hAnsi="Arial" w:cs="Arial"/>
                            <w:iCs/>
                            <w:lang w:val="en-US"/>
                          </w:rPr>
                          <w:t xml:space="preserve">Is the </w:t>
                        </w:r>
                        <w:proofErr w:type="gramStart"/>
                        <w:r w:rsidRPr="00EF098E">
                          <w:rPr>
                            <w:rFonts w:ascii="Arial" w:hAnsi="Arial" w:cs="Arial"/>
                            <w:iCs/>
                            <w:lang w:val="en-US"/>
                          </w:rPr>
                          <w:t>tenderer</w:t>
                        </w:r>
                        <w:proofErr w:type="gramEnd"/>
                        <w:r w:rsidRPr="00EF098E">
                          <w:rPr>
                            <w:rFonts w:ascii="Arial" w:hAnsi="Arial" w:cs="Arial"/>
                            <w:iCs/>
                            <w:lang w:val="en-US"/>
                          </w:rPr>
                          <w:t xml:space="preserve">/s or any of its directors restricted </w:t>
                        </w:r>
                        <w:r w:rsidR="000402F0" w:rsidRPr="00EF098E">
                          <w:rPr>
                            <w:rFonts w:ascii="Arial" w:hAnsi="Arial" w:cs="Arial"/>
                            <w:iCs/>
                            <w:lang w:val="en-US"/>
                          </w:rPr>
                          <w:t>by Eskom</w:t>
                        </w:r>
                        <w:r w:rsidRPr="00EF098E">
                          <w:rPr>
                            <w:rFonts w:ascii="Arial" w:hAnsi="Arial" w:cs="Arial"/>
                            <w:iCs/>
                            <w:lang w:val="en-US"/>
                          </w:rPr>
                          <w:t>?</w:t>
                        </w:r>
                      </w:p>
                    </w:tc>
                    <w:tc>
                      <w:tcPr>
                        <w:tcW w:w="968" w:type="dxa"/>
                        <w:tcBorders>
                          <w:top w:val="single" w:sz="4" w:space="0" w:color="auto"/>
                        </w:tcBorders>
                      </w:tcPr>
                      <w:p w14:paraId="7F9FC404" w14:textId="77777777" w:rsidR="001B0F97" w:rsidRPr="00EF098E" w:rsidRDefault="001B0F97"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c>
                      <w:tcPr>
                        <w:tcW w:w="870" w:type="dxa"/>
                        <w:tcBorders>
                          <w:top w:val="single" w:sz="4" w:space="0" w:color="auto"/>
                          <w:right w:val="single" w:sz="4" w:space="0" w:color="auto"/>
                        </w:tcBorders>
                      </w:tcPr>
                      <w:p w14:paraId="2F2FB8D4" w14:textId="77777777" w:rsidR="001B0F97" w:rsidRPr="00EF098E" w:rsidRDefault="001B0F97"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iCs/>
                            <w:lang w:val="en-US"/>
                          </w:rPr>
                        </w:pPr>
                      </w:p>
                    </w:tc>
                  </w:tr>
                </w:tbl>
                <w:p w14:paraId="5B30A43B" w14:textId="77777777" w:rsidR="00560B3A" w:rsidRPr="00EF098E" w:rsidRDefault="00560B3A" w:rsidP="005D5883">
                  <w:pPr>
                    <w:tabs>
                      <w:tab w:val="left" w:pos="357"/>
                    </w:tabs>
                    <w:spacing w:after="0"/>
                    <w:contextualSpacing/>
                    <w:jc w:val="both"/>
                    <w:rPr>
                      <w:rFonts w:ascii="Arial" w:eastAsia="Times New Roman" w:hAnsi="Arial" w:cs="Arial"/>
                      <w:b/>
                      <w:iCs/>
                      <w:lang w:val="en-GB"/>
                    </w:rPr>
                  </w:pPr>
                </w:p>
                <w:p w14:paraId="76D1DC0A" w14:textId="47A27DEC" w:rsidR="00115724" w:rsidRPr="00EF098E"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D</w:t>
                  </w:r>
                  <w:r w:rsidR="00115724" w:rsidRPr="00EF098E">
                    <w:rPr>
                      <w:rFonts w:ascii="Arial" w:eastAsia="Times New Roman" w:hAnsi="Arial" w:cs="Times New Roman"/>
                      <w:b/>
                      <w:iCs/>
                      <w:szCs w:val="24"/>
                      <w:lang w:val="en-US" w:eastAsia="en-GB"/>
                    </w:rPr>
                    <w:t>ECLARATION OF SHAREHOLDING</w:t>
                  </w:r>
                  <w:r w:rsidR="006D3C4C" w:rsidRPr="00EF098E">
                    <w:rPr>
                      <w:rFonts w:ascii="Arial" w:eastAsia="Times New Roman" w:hAnsi="Arial" w:cs="Times New Roman"/>
                      <w:b/>
                      <w:iCs/>
                      <w:szCs w:val="24"/>
                      <w:lang w:val="en-US" w:eastAsia="en-GB"/>
                    </w:rPr>
                    <w:t xml:space="preserve"> / BENEFICIARY</w:t>
                  </w:r>
                  <w:r w:rsidR="00115724" w:rsidRPr="00EF098E">
                    <w:rPr>
                      <w:rFonts w:ascii="Arial" w:eastAsia="Times New Roman" w:hAnsi="Arial" w:cs="Times New Roman"/>
                      <w:b/>
                      <w:iCs/>
                      <w:szCs w:val="24"/>
                      <w:lang w:val="en-US" w:eastAsia="en-GB"/>
                    </w:rPr>
                    <w:t xml:space="preserve"> INFORMATION</w:t>
                  </w:r>
                </w:p>
                <w:p w14:paraId="6BF36E3B" w14:textId="7A1BEF1B" w:rsidR="00115724" w:rsidRPr="00EF098E" w:rsidRDefault="00115724" w:rsidP="00CC080C">
                  <w:pPr>
                    <w:suppressAutoHyphens/>
                    <w:spacing w:after="240" w:line="360" w:lineRule="auto"/>
                    <w:jc w:val="both"/>
                    <w:rPr>
                      <w:rFonts w:ascii="Arial" w:eastAsia="Times New Roman" w:hAnsi="Arial" w:cs="Times New Roman"/>
                      <w:iCs/>
                      <w:szCs w:val="24"/>
                      <w:lang w:val="en-US" w:eastAsia="en-GB"/>
                    </w:rPr>
                  </w:pPr>
                  <w:r w:rsidRPr="00EF098E">
                    <w:rPr>
                      <w:rFonts w:ascii="Arial" w:eastAsia="Times New Roman" w:hAnsi="Arial" w:cs="Times New Roman"/>
                      <w:iCs/>
                      <w:szCs w:val="24"/>
                      <w:lang w:val="en-US" w:eastAsia="en-GB"/>
                    </w:rPr>
                    <w:t>I, the undersigned __________________________ [</w:t>
                  </w:r>
                  <w:r w:rsidR="00F708CE" w:rsidRPr="00EF098E">
                    <w:rPr>
                      <w:rFonts w:ascii="Arial" w:eastAsia="Times New Roman" w:hAnsi="Arial" w:cs="Times New Roman"/>
                      <w:iCs/>
                      <w:szCs w:val="24"/>
                      <w:lang w:val="en-US" w:eastAsia="en-GB"/>
                    </w:rPr>
                    <w:t xml:space="preserve">Full names and </w:t>
                  </w:r>
                  <w:r w:rsidRPr="00EF098E">
                    <w:rPr>
                      <w:rFonts w:ascii="Arial" w:eastAsia="Times New Roman" w:hAnsi="Arial" w:cs="Times New Roman"/>
                      <w:iCs/>
                      <w:szCs w:val="24"/>
                      <w:lang w:val="en-US" w:eastAsia="en-GB"/>
                    </w:rPr>
                    <w:t xml:space="preserve">Position] _______________________ hereby declare that I am the duly authorised representative of ___________________ [Name of Tenderer]. </w:t>
                  </w:r>
                </w:p>
                <w:p w14:paraId="74D8BE59" w14:textId="7C061D63" w:rsidR="00115724" w:rsidRPr="00EF098E" w:rsidRDefault="00115724" w:rsidP="00CC080C">
                  <w:pPr>
                    <w:suppressAutoHyphens/>
                    <w:spacing w:after="240" w:line="360" w:lineRule="auto"/>
                    <w:jc w:val="both"/>
                    <w:rPr>
                      <w:rFonts w:ascii="Arial" w:eastAsia="Times New Roman" w:hAnsi="Arial" w:cs="Times New Roman"/>
                      <w:iCs/>
                      <w:szCs w:val="24"/>
                      <w:lang w:val="en-US" w:eastAsia="en-GB"/>
                    </w:rPr>
                  </w:pPr>
                  <w:r w:rsidRPr="00EF098E">
                    <w:rPr>
                      <w:rFonts w:ascii="Arial" w:eastAsia="Times New Roman" w:hAnsi="Arial" w:cs="Times New Roman"/>
                      <w:iCs/>
                      <w:szCs w:val="24"/>
                      <w:lang w:val="en-US" w:eastAsia="en-GB"/>
                    </w:rPr>
                    <w:t>I further declare that the following individuals and/or entities listed hereunder are Shareholders</w:t>
                  </w:r>
                  <w:r w:rsidR="006D3C4C" w:rsidRPr="00EF098E">
                    <w:rPr>
                      <w:rFonts w:ascii="Arial" w:eastAsia="Times New Roman" w:hAnsi="Arial" w:cs="Times New Roman"/>
                      <w:iCs/>
                      <w:szCs w:val="24"/>
                      <w:lang w:val="en-US" w:eastAsia="en-GB"/>
                    </w:rPr>
                    <w:t xml:space="preserve"> / Beneficiaries</w:t>
                  </w:r>
                  <w:r w:rsidRPr="00EF098E">
                    <w:rPr>
                      <w:rFonts w:ascii="Arial" w:eastAsia="Times New Roman" w:hAnsi="Arial" w:cs="Times New Roman"/>
                      <w:iCs/>
                      <w:szCs w:val="24"/>
                      <w:lang w:val="en-US" w:eastAsia="en-GB"/>
                    </w:rPr>
                    <w:t xml:space="preserve"> in ______________________________ [Name of Tenderer]: </w:t>
                  </w:r>
                </w:p>
                <w:p w14:paraId="3A0B5258" w14:textId="45516080" w:rsidR="00115724" w:rsidRPr="00EF098E" w:rsidRDefault="00115724" w:rsidP="00761C9C">
                  <w:pPr>
                    <w:suppressAutoHyphens/>
                    <w:spacing w:after="240" w:line="240" w:lineRule="auto"/>
                    <w:jc w:val="both"/>
                    <w:rPr>
                      <w:rFonts w:ascii="Arial" w:eastAsia="Times New Roman" w:hAnsi="Arial" w:cs="Times New Roman"/>
                      <w:b/>
                      <w:bCs/>
                      <w:iCs/>
                      <w:szCs w:val="24"/>
                      <w:lang w:val="en-US" w:eastAsia="en-GB"/>
                    </w:rPr>
                  </w:pPr>
                  <w:r w:rsidRPr="00EF098E">
                    <w:rPr>
                      <w:rFonts w:ascii="Arial" w:eastAsia="Times New Roman" w:hAnsi="Arial" w:cs="Times New Roman"/>
                      <w:b/>
                      <w:bCs/>
                      <w:iCs/>
                      <w:szCs w:val="24"/>
                      <w:lang w:val="en-US" w:eastAsia="en-GB"/>
                    </w:rPr>
                    <w:t>Note that th</w:t>
                  </w:r>
                  <w:r w:rsidR="00096B11" w:rsidRPr="00EF098E">
                    <w:rPr>
                      <w:rFonts w:ascii="Arial" w:eastAsia="Times New Roman" w:hAnsi="Arial" w:cs="Times New Roman"/>
                      <w:b/>
                      <w:bCs/>
                      <w:iCs/>
                      <w:szCs w:val="24"/>
                      <w:lang w:val="en-US" w:eastAsia="en-GB"/>
                    </w:rPr>
                    <w:t>e</w:t>
                  </w:r>
                  <w:r w:rsidRPr="00EF098E">
                    <w:rPr>
                      <w:rFonts w:ascii="Arial" w:eastAsia="Times New Roman" w:hAnsi="Arial" w:cs="Times New Roman"/>
                      <w:b/>
                      <w:bCs/>
                      <w:iCs/>
                      <w:szCs w:val="24"/>
                      <w:lang w:val="en-US" w:eastAsia="en-GB"/>
                    </w:rPr>
                    <w:t xml:space="preserve"> information in the table</w:t>
                  </w:r>
                  <w:r w:rsidR="00553CB1" w:rsidRPr="00EF098E">
                    <w:rPr>
                      <w:rFonts w:ascii="Arial" w:eastAsia="Times New Roman" w:hAnsi="Arial" w:cs="Times New Roman"/>
                      <w:b/>
                      <w:bCs/>
                      <w:iCs/>
                      <w:szCs w:val="24"/>
                      <w:lang w:val="en-US" w:eastAsia="en-GB"/>
                    </w:rPr>
                    <w:t>s</w:t>
                  </w:r>
                  <w:r w:rsidRPr="00EF098E">
                    <w:rPr>
                      <w:rFonts w:ascii="Arial" w:eastAsia="Times New Roman" w:hAnsi="Arial" w:cs="Times New Roman"/>
                      <w:b/>
                      <w:bCs/>
                      <w:iCs/>
                      <w:szCs w:val="24"/>
                      <w:lang w:val="en-US" w:eastAsia="en-GB"/>
                    </w:rPr>
                    <w:t xml:space="preserve"> </w:t>
                  </w:r>
                  <w:r w:rsidR="00553CB1" w:rsidRPr="00EF098E">
                    <w:rPr>
                      <w:rFonts w:ascii="Arial" w:eastAsia="Times New Roman" w:hAnsi="Arial" w:cs="Times New Roman"/>
                      <w:b/>
                      <w:bCs/>
                      <w:iCs/>
                      <w:szCs w:val="24"/>
                      <w:lang w:val="en-US" w:eastAsia="en-GB"/>
                    </w:rPr>
                    <w:t xml:space="preserve">hereunder </w:t>
                  </w:r>
                  <w:r w:rsidRPr="00EF098E">
                    <w:rPr>
                      <w:rFonts w:ascii="Arial" w:eastAsia="Times New Roman" w:hAnsi="Arial" w:cs="Times New Roman"/>
                      <w:b/>
                      <w:bCs/>
                      <w:iCs/>
                      <w:szCs w:val="24"/>
                      <w:lang w:val="en-US" w:eastAsia="en-GB"/>
                    </w:rPr>
                    <w:t>must be</w:t>
                  </w:r>
                  <w:r w:rsidR="00096B11" w:rsidRPr="00EF098E">
                    <w:rPr>
                      <w:rFonts w:ascii="Arial" w:eastAsia="Times New Roman" w:hAnsi="Arial" w:cs="Times New Roman"/>
                      <w:b/>
                      <w:bCs/>
                      <w:iCs/>
                      <w:szCs w:val="24"/>
                      <w:lang w:val="en-US" w:eastAsia="en-GB"/>
                    </w:rPr>
                    <w:t xml:space="preserve"> </w:t>
                  </w:r>
                  <w:r w:rsidRPr="00EF098E">
                    <w:rPr>
                      <w:rFonts w:ascii="Arial" w:eastAsia="Times New Roman" w:hAnsi="Arial" w:cs="Times New Roman"/>
                      <w:b/>
                      <w:bCs/>
                      <w:iCs/>
                      <w:szCs w:val="24"/>
                      <w:lang w:val="en-US" w:eastAsia="en-GB"/>
                    </w:rPr>
                    <w:t xml:space="preserve">completed for each tenderer </w:t>
                  </w:r>
                  <w:r w:rsidR="00553CB1" w:rsidRPr="00EF098E">
                    <w:rPr>
                      <w:rFonts w:ascii="Arial" w:eastAsia="Times New Roman" w:hAnsi="Arial" w:cs="Times New Roman"/>
                      <w:b/>
                      <w:bCs/>
                      <w:iCs/>
                      <w:szCs w:val="24"/>
                      <w:lang w:val="en-US" w:eastAsia="en-GB"/>
                    </w:rPr>
                    <w:t>(</w:t>
                  </w:r>
                  <w:r w:rsidRPr="00EF098E">
                    <w:rPr>
                      <w:rFonts w:ascii="Arial" w:eastAsia="Times New Roman" w:hAnsi="Arial" w:cs="Times New Roman"/>
                      <w:b/>
                      <w:bCs/>
                      <w:iCs/>
                      <w:szCs w:val="24"/>
                      <w:lang w:val="en-US" w:eastAsia="en-GB"/>
                    </w:rPr>
                    <w:t>including incorporated JVs</w:t>
                  </w:r>
                  <w:r w:rsidR="00553CB1" w:rsidRPr="00EF098E">
                    <w:rPr>
                      <w:rFonts w:ascii="Arial" w:eastAsia="Times New Roman" w:hAnsi="Arial" w:cs="Times New Roman"/>
                      <w:b/>
                      <w:bCs/>
                      <w:iCs/>
                      <w:szCs w:val="24"/>
                      <w:lang w:val="en-US" w:eastAsia="en-GB"/>
                    </w:rPr>
                    <w:t>)</w:t>
                  </w:r>
                  <w:r w:rsidRPr="00EF098E">
                    <w:rPr>
                      <w:rFonts w:ascii="Arial" w:eastAsia="Times New Roman" w:hAnsi="Arial" w:cs="Times New Roman"/>
                      <w:b/>
                      <w:bCs/>
                      <w:iCs/>
                      <w:szCs w:val="24"/>
                      <w:lang w:val="en-US" w:eastAsia="en-GB"/>
                    </w:rPr>
                    <w:t>.  I</w:t>
                  </w:r>
                  <w:r w:rsidR="00F708CE" w:rsidRPr="00EF098E">
                    <w:rPr>
                      <w:rFonts w:ascii="Arial" w:eastAsia="Times New Roman" w:hAnsi="Arial" w:cs="Times New Roman"/>
                      <w:b/>
                      <w:bCs/>
                      <w:iCs/>
                      <w:szCs w:val="24"/>
                      <w:lang w:val="en-US" w:eastAsia="en-GB"/>
                    </w:rPr>
                    <w:t xml:space="preserve">f </w:t>
                  </w:r>
                  <w:r w:rsidRPr="00EF098E">
                    <w:rPr>
                      <w:rFonts w:ascii="Arial" w:eastAsia="Times New Roman" w:hAnsi="Arial" w:cs="Times New Roman"/>
                      <w:b/>
                      <w:bCs/>
                      <w:iCs/>
                      <w:szCs w:val="24"/>
                      <w:lang w:val="en-US" w:eastAsia="en-GB"/>
                    </w:rPr>
                    <w:t>the tenderer is an unincorporated JV, th</w:t>
                  </w:r>
                  <w:r w:rsidR="00F708CE" w:rsidRPr="00EF098E">
                    <w:rPr>
                      <w:rFonts w:ascii="Arial" w:eastAsia="Times New Roman" w:hAnsi="Arial" w:cs="Times New Roman"/>
                      <w:b/>
                      <w:bCs/>
                      <w:iCs/>
                      <w:szCs w:val="24"/>
                      <w:lang w:val="en-US" w:eastAsia="en-GB"/>
                    </w:rPr>
                    <w:t>e table</w:t>
                  </w:r>
                  <w:r w:rsidR="00096B11" w:rsidRPr="00EF098E">
                    <w:rPr>
                      <w:rFonts w:ascii="Arial" w:eastAsia="Times New Roman" w:hAnsi="Arial" w:cs="Times New Roman"/>
                      <w:b/>
                      <w:bCs/>
                      <w:iCs/>
                      <w:szCs w:val="24"/>
                      <w:lang w:val="en-US" w:eastAsia="en-GB"/>
                    </w:rPr>
                    <w:t>s</w:t>
                  </w:r>
                  <w:r w:rsidR="00F708CE" w:rsidRPr="00EF098E">
                    <w:rPr>
                      <w:rFonts w:ascii="Arial" w:eastAsia="Times New Roman" w:hAnsi="Arial" w:cs="Times New Roman"/>
                      <w:b/>
                      <w:bCs/>
                      <w:iCs/>
                      <w:szCs w:val="24"/>
                      <w:lang w:val="en-US" w:eastAsia="en-GB"/>
                    </w:rPr>
                    <w:t xml:space="preserve"> </w:t>
                  </w:r>
                  <w:r w:rsidRPr="00EF098E">
                    <w:rPr>
                      <w:rFonts w:ascii="Arial" w:eastAsia="Times New Roman" w:hAnsi="Arial" w:cs="Times New Roman"/>
                      <w:b/>
                      <w:bCs/>
                      <w:iCs/>
                      <w:szCs w:val="24"/>
                      <w:lang w:val="en-US" w:eastAsia="en-GB"/>
                    </w:rPr>
                    <w:t>must be completed for each JV member. Please add additional rows if required.</w:t>
                  </w:r>
                </w:p>
                <w:p w14:paraId="5F62D71A" w14:textId="77777777" w:rsidR="00115724" w:rsidRPr="00EF098E" w:rsidRDefault="00115724" w:rsidP="00CC080C">
                  <w:pPr>
                    <w:suppressAutoHyphens/>
                    <w:spacing w:after="0" w:line="240" w:lineRule="auto"/>
                    <w:jc w:val="both"/>
                    <w:rPr>
                      <w:rFonts w:ascii="Arial" w:eastAsia="Times New Roman" w:hAnsi="Arial" w:cs="Times New Roman"/>
                      <w:b/>
                      <w:bCs/>
                      <w:iCs/>
                      <w:szCs w:val="24"/>
                      <w:lang w:val="en-US" w:eastAsia="en-GB"/>
                    </w:rPr>
                  </w:pPr>
                  <w:r w:rsidRPr="00EF098E">
                    <w:rPr>
                      <w:rFonts w:ascii="Arial" w:eastAsia="Times New Roman" w:hAnsi="Arial" w:cs="Times New Roman"/>
                      <w:b/>
                      <w:bCs/>
                      <w:iCs/>
                      <w:szCs w:val="24"/>
                      <w:lang w:val="en-US" w:eastAsia="en-GB"/>
                    </w:rPr>
                    <w:t xml:space="preserve">Individuals: </w:t>
                  </w:r>
                </w:p>
                <w:p w14:paraId="6DE2F82E" w14:textId="77777777" w:rsidR="00115724" w:rsidRPr="00EF098E" w:rsidRDefault="00115724" w:rsidP="00CC080C">
                  <w:pPr>
                    <w:suppressAutoHyphens/>
                    <w:spacing w:after="0" w:line="240" w:lineRule="auto"/>
                    <w:jc w:val="both"/>
                    <w:rPr>
                      <w:rFonts w:ascii="Arial" w:eastAsia="Times New Roman" w:hAnsi="Arial" w:cs="Times New Roman"/>
                      <w:b/>
                      <w:bCs/>
                      <w:i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EF098E" w14:paraId="24F1F96B" w14:textId="77777777" w:rsidTr="00680D4D">
                    <w:tc>
                      <w:tcPr>
                        <w:tcW w:w="3256" w:type="dxa"/>
                      </w:tcPr>
                      <w:p w14:paraId="3757E097"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bookmarkStart w:id="17" w:name="_Hlk98423462"/>
                        <w:r w:rsidRPr="00EF098E">
                          <w:rPr>
                            <w:rFonts w:ascii="Arial" w:eastAsia="Times New Roman" w:hAnsi="Arial" w:cs="Times New Roman"/>
                            <w:b/>
                            <w:bCs/>
                            <w:iCs/>
                            <w:sz w:val="18"/>
                            <w:szCs w:val="24"/>
                            <w:lang w:val="en-US" w:eastAsia="en-GB"/>
                          </w:rPr>
                          <w:t xml:space="preserve">Full Name </w:t>
                        </w:r>
                      </w:p>
                    </w:tc>
                    <w:tc>
                      <w:tcPr>
                        <w:tcW w:w="3543" w:type="dxa"/>
                      </w:tcPr>
                      <w:p w14:paraId="414FDFA4"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 xml:space="preserve">Identity Number </w:t>
                        </w:r>
                      </w:p>
                    </w:tc>
                    <w:tc>
                      <w:tcPr>
                        <w:tcW w:w="2217" w:type="dxa"/>
                      </w:tcPr>
                      <w:p w14:paraId="304367CD" w14:textId="1AFEC1AD"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 xml:space="preserve">Shareholding Percentage </w:t>
                        </w:r>
                        <w:r w:rsidR="006D3C4C" w:rsidRPr="00EF098E">
                          <w:rPr>
                            <w:rFonts w:ascii="Arial" w:eastAsia="Times New Roman" w:hAnsi="Arial" w:cs="Times New Roman"/>
                            <w:b/>
                            <w:bCs/>
                            <w:iCs/>
                            <w:sz w:val="18"/>
                            <w:szCs w:val="24"/>
                            <w:lang w:val="en-US" w:eastAsia="en-GB"/>
                          </w:rPr>
                          <w:t>/ Beneficiary Share</w:t>
                        </w:r>
                      </w:p>
                    </w:tc>
                  </w:tr>
                  <w:tr w:rsidR="00115724" w:rsidRPr="00EF098E" w14:paraId="20266DB2" w14:textId="77777777" w:rsidTr="00680D4D">
                    <w:tc>
                      <w:tcPr>
                        <w:tcW w:w="3256" w:type="dxa"/>
                      </w:tcPr>
                      <w:p w14:paraId="71FA3E75"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283AFE60"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7A3D63B1"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r w:rsidR="00115724" w:rsidRPr="00EF098E" w14:paraId="6E53E8E5" w14:textId="77777777" w:rsidTr="00680D4D">
                    <w:tc>
                      <w:tcPr>
                        <w:tcW w:w="3256" w:type="dxa"/>
                      </w:tcPr>
                      <w:p w14:paraId="7D4B0AD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42EB0D3B"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4E675C7C"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r w:rsidR="00115724" w:rsidRPr="00EF098E" w14:paraId="4B7F12EA" w14:textId="77777777" w:rsidTr="00680D4D">
                    <w:tc>
                      <w:tcPr>
                        <w:tcW w:w="3256" w:type="dxa"/>
                      </w:tcPr>
                      <w:p w14:paraId="241A8FF4"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2A1159BC"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76AC4FD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r w:rsidR="00115724" w:rsidRPr="00EF098E" w14:paraId="719EE1BC" w14:textId="77777777" w:rsidTr="00680D4D">
                    <w:tc>
                      <w:tcPr>
                        <w:tcW w:w="3256" w:type="dxa"/>
                      </w:tcPr>
                      <w:p w14:paraId="65057CF0"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1E96EC8A"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1EFD2C7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r w:rsidR="00115724" w:rsidRPr="00EF098E" w14:paraId="18D7F7BE" w14:textId="77777777" w:rsidTr="00680D4D">
                    <w:tc>
                      <w:tcPr>
                        <w:tcW w:w="3256" w:type="dxa"/>
                      </w:tcPr>
                      <w:p w14:paraId="7746DEB5"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74DAB7DE"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05CCB211"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r w:rsidR="00115724" w:rsidRPr="00EF098E" w14:paraId="561A6A68" w14:textId="77777777" w:rsidTr="00680D4D">
                    <w:tc>
                      <w:tcPr>
                        <w:tcW w:w="3256" w:type="dxa"/>
                      </w:tcPr>
                      <w:p w14:paraId="3047E507"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3543" w:type="dxa"/>
                      </w:tcPr>
                      <w:p w14:paraId="512A0F70"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217" w:type="dxa"/>
                      </w:tcPr>
                      <w:p w14:paraId="559F29FB"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r>
                </w:tbl>
                <w:bookmarkEnd w:id="17"/>
                <w:p w14:paraId="61C0A697" w14:textId="30157699" w:rsidR="00115724" w:rsidRPr="00EF098E" w:rsidRDefault="00115724" w:rsidP="00D10818">
                  <w:pPr>
                    <w:suppressAutoHyphens/>
                    <w:spacing w:before="240" w:after="0" w:line="240" w:lineRule="auto"/>
                    <w:jc w:val="both"/>
                    <w:rPr>
                      <w:rFonts w:ascii="Arial" w:eastAsia="Times New Roman" w:hAnsi="Arial" w:cs="Times New Roman"/>
                      <w:b/>
                      <w:bCs/>
                      <w:iCs/>
                      <w:szCs w:val="24"/>
                      <w:lang w:val="en-US" w:eastAsia="en-GB"/>
                    </w:rPr>
                  </w:pPr>
                  <w:r w:rsidRPr="00EF098E">
                    <w:rPr>
                      <w:rFonts w:ascii="Arial" w:eastAsia="Times New Roman" w:hAnsi="Arial" w:cs="Times New Roman"/>
                      <w:b/>
                      <w:bCs/>
                      <w:iCs/>
                      <w:szCs w:val="24"/>
                      <w:lang w:val="en-US" w:eastAsia="en-GB"/>
                    </w:rPr>
                    <w:t xml:space="preserve">Other Entities*: </w:t>
                  </w:r>
                </w:p>
                <w:p w14:paraId="36C3DEA6" w14:textId="77777777" w:rsidR="00115724" w:rsidRPr="00EF098E" w:rsidRDefault="00115724" w:rsidP="00CC080C">
                  <w:pPr>
                    <w:suppressAutoHyphens/>
                    <w:spacing w:after="0" w:line="240" w:lineRule="auto"/>
                    <w:jc w:val="both"/>
                    <w:rPr>
                      <w:rFonts w:ascii="Arial" w:eastAsia="Times New Roman" w:hAnsi="Arial" w:cs="Times New Roman"/>
                      <w:b/>
                      <w:bCs/>
                      <w:i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EF098E" w14:paraId="06DF7C7B" w14:textId="77777777" w:rsidTr="00680D4D">
                    <w:tc>
                      <w:tcPr>
                        <w:tcW w:w="1633" w:type="dxa"/>
                      </w:tcPr>
                      <w:p w14:paraId="68981254"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Full Legal</w:t>
                        </w:r>
                      </w:p>
                      <w:p w14:paraId="13416072" w14:textId="2D04061F"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 xml:space="preserve">/ Trading Name  </w:t>
                        </w:r>
                      </w:p>
                    </w:tc>
                    <w:tc>
                      <w:tcPr>
                        <w:tcW w:w="1633" w:type="dxa"/>
                      </w:tcPr>
                      <w:p w14:paraId="4E1DBC98" w14:textId="34DBE036" w:rsidR="00115724" w:rsidRPr="00EF098E" w:rsidRDefault="00096B11"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 xml:space="preserve">Entity </w:t>
                        </w:r>
                        <w:r w:rsidR="00115724" w:rsidRPr="00EF098E">
                          <w:rPr>
                            <w:rFonts w:ascii="Arial" w:eastAsia="Times New Roman" w:hAnsi="Arial" w:cs="Times New Roman"/>
                            <w:b/>
                            <w:bCs/>
                            <w:iCs/>
                            <w:sz w:val="18"/>
                            <w:szCs w:val="24"/>
                            <w:lang w:val="en-US" w:eastAsia="en-GB"/>
                          </w:rPr>
                          <w:t xml:space="preserve">Registration Number/Trust Number </w:t>
                        </w:r>
                      </w:p>
                    </w:tc>
                    <w:tc>
                      <w:tcPr>
                        <w:tcW w:w="1367" w:type="dxa"/>
                      </w:tcPr>
                      <w:p w14:paraId="65D9027C" w14:textId="12B472A9"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r w:rsidRPr="00EF098E">
                          <w:rPr>
                            <w:rFonts w:ascii="Arial" w:eastAsia="Times New Roman" w:hAnsi="Arial" w:cs="Times New Roman"/>
                            <w:b/>
                            <w:bCs/>
                            <w:iCs/>
                            <w:sz w:val="18"/>
                            <w:szCs w:val="24"/>
                            <w:lang w:val="en-US" w:eastAsia="en-GB"/>
                          </w:rPr>
                          <w:t>Shareholding Percentage</w:t>
                        </w:r>
                        <w:r w:rsidR="006D3C4C" w:rsidRPr="00EF098E">
                          <w:rPr>
                            <w:rFonts w:ascii="Arial" w:eastAsia="Times New Roman" w:hAnsi="Arial" w:cs="Times New Roman"/>
                            <w:b/>
                            <w:bCs/>
                            <w:iCs/>
                            <w:sz w:val="18"/>
                            <w:szCs w:val="24"/>
                            <w:lang w:val="en-US" w:eastAsia="en-GB"/>
                          </w:rPr>
                          <w:t xml:space="preserve"> / Beneficiary Share</w:t>
                        </w:r>
                        <w:r w:rsidRPr="00EF098E">
                          <w:rPr>
                            <w:rFonts w:ascii="Arial" w:eastAsia="Times New Roman" w:hAnsi="Arial" w:cs="Times New Roman"/>
                            <w:b/>
                            <w:bCs/>
                            <w:iCs/>
                            <w:sz w:val="18"/>
                            <w:szCs w:val="24"/>
                            <w:lang w:val="en-US" w:eastAsia="en-GB"/>
                          </w:rPr>
                          <w:t xml:space="preserve"> </w:t>
                        </w:r>
                      </w:p>
                    </w:tc>
                    <w:tc>
                      <w:tcPr>
                        <w:tcW w:w="2166" w:type="dxa"/>
                      </w:tcPr>
                      <w:p w14:paraId="51414522" w14:textId="2A54B454" w:rsidR="00115724" w:rsidRPr="00EF098E" w:rsidRDefault="00115724" w:rsidP="00CC080C">
                        <w:pPr>
                          <w:spacing w:before="40" w:after="160" w:line="259" w:lineRule="auto"/>
                          <w:rPr>
                            <w:rFonts w:ascii="Arial" w:eastAsia="Times New Roman" w:hAnsi="Arial" w:cs="Arial"/>
                            <w:b/>
                            <w:iCs/>
                            <w:sz w:val="18"/>
                            <w:szCs w:val="18"/>
                            <w:lang w:val="en-GB" w:eastAsia="en-GB"/>
                          </w:rPr>
                        </w:pPr>
                        <w:r w:rsidRPr="00EF098E">
                          <w:rPr>
                            <w:rFonts w:ascii="Arial" w:eastAsia="Times New Roman" w:hAnsi="Arial" w:cs="Arial"/>
                            <w:b/>
                            <w:iCs/>
                            <w:sz w:val="18"/>
                            <w:szCs w:val="18"/>
                            <w:lang w:val="en-GB" w:eastAsia="en-GB"/>
                          </w:rPr>
                          <w:t>Full name and surname of the /shareholders</w:t>
                        </w:r>
                        <w:r w:rsidR="00A44BEF" w:rsidRPr="00EF098E">
                          <w:rPr>
                            <w:rFonts w:ascii="Arial" w:eastAsia="Times New Roman" w:hAnsi="Arial" w:cs="Arial"/>
                            <w:b/>
                            <w:iCs/>
                            <w:sz w:val="18"/>
                            <w:szCs w:val="18"/>
                            <w:lang w:val="en-GB" w:eastAsia="en-GB"/>
                          </w:rPr>
                          <w:t>/ directors</w:t>
                        </w:r>
                        <w:r w:rsidR="00096B11" w:rsidRPr="00EF098E">
                          <w:rPr>
                            <w:rFonts w:ascii="Arial" w:eastAsia="Times New Roman" w:hAnsi="Arial" w:cs="Arial"/>
                            <w:b/>
                            <w:iCs/>
                            <w:sz w:val="18"/>
                            <w:szCs w:val="18"/>
                            <w:lang w:val="en-GB" w:eastAsia="en-GB"/>
                          </w:rPr>
                          <w:t>/ trustees/ beneficiaries</w:t>
                        </w:r>
                        <w:r w:rsidRPr="00EF098E">
                          <w:rPr>
                            <w:rFonts w:ascii="Arial" w:eastAsia="Times New Roman" w:hAnsi="Arial" w:cs="Arial"/>
                            <w:b/>
                            <w:iCs/>
                            <w:sz w:val="18"/>
                            <w:szCs w:val="18"/>
                            <w:lang w:val="en-GB" w:eastAsia="en-GB"/>
                          </w:rPr>
                          <w:t xml:space="preserve"> of the shareholding entity </w:t>
                        </w:r>
                      </w:p>
                    </w:tc>
                    <w:tc>
                      <w:tcPr>
                        <w:tcW w:w="2268" w:type="dxa"/>
                      </w:tcPr>
                      <w:p w14:paraId="133C2EE3" w14:textId="441AD8D2" w:rsidR="00115724" w:rsidRPr="00EF098E" w:rsidRDefault="00115724" w:rsidP="00F71496">
                        <w:pPr>
                          <w:spacing w:before="40" w:after="160" w:line="259" w:lineRule="auto"/>
                          <w:rPr>
                            <w:rFonts w:ascii="Arial" w:eastAsia="Times New Roman" w:hAnsi="Arial" w:cs="Arial"/>
                            <w:b/>
                            <w:iCs/>
                            <w:sz w:val="18"/>
                            <w:szCs w:val="18"/>
                            <w:lang w:val="en-GB" w:eastAsia="en-GB"/>
                          </w:rPr>
                        </w:pPr>
                        <w:r w:rsidRPr="00EF098E">
                          <w:rPr>
                            <w:rFonts w:ascii="Arial" w:eastAsia="Times New Roman" w:hAnsi="Arial" w:cs="Arial"/>
                            <w:b/>
                            <w:iCs/>
                            <w:sz w:val="18"/>
                            <w:szCs w:val="18"/>
                            <w:lang w:val="en-GB" w:eastAsia="en-GB"/>
                          </w:rPr>
                          <w:t>Identification Numbers of the shareholders/</w:t>
                        </w:r>
                        <w:proofErr w:type="gramStart"/>
                        <w:r w:rsidRPr="00EF098E">
                          <w:rPr>
                            <w:rFonts w:ascii="Arial" w:eastAsia="Times New Roman" w:hAnsi="Arial" w:cs="Arial"/>
                            <w:b/>
                            <w:iCs/>
                            <w:sz w:val="18"/>
                            <w:szCs w:val="18"/>
                            <w:lang w:val="en-GB" w:eastAsia="en-GB"/>
                          </w:rPr>
                          <w:t>directors</w:t>
                        </w:r>
                        <w:proofErr w:type="gramEnd"/>
                        <w:r w:rsidRPr="00EF098E">
                          <w:rPr>
                            <w:rFonts w:ascii="Arial" w:eastAsia="Times New Roman" w:hAnsi="Arial" w:cs="Arial"/>
                            <w:b/>
                            <w:iCs/>
                            <w:sz w:val="18"/>
                            <w:szCs w:val="18"/>
                            <w:lang w:val="en-GB" w:eastAsia="en-GB"/>
                          </w:rPr>
                          <w:t>/</w:t>
                        </w:r>
                        <w:r w:rsidR="00096B11" w:rsidRPr="00EF098E">
                          <w:rPr>
                            <w:rFonts w:ascii="Arial" w:eastAsia="Times New Roman" w:hAnsi="Arial" w:cs="Arial"/>
                            <w:b/>
                            <w:iCs/>
                            <w:sz w:val="18"/>
                            <w:szCs w:val="18"/>
                            <w:lang w:val="en-GB" w:eastAsia="en-GB"/>
                          </w:rPr>
                          <w:t xml:space="preserve"> trustees/</w:t>
                        </w:r>
                        <w:r w:rsidRPr="00EF098E">
                          <w:rPr>
                            <w:rFonts w:ascii="Arial" w:eastAsia="Times New Roman" w:hAnsi="Arial" w:cs="Arial"/>
                            <w:b/>
                            <w:iCs/>
                            <w:sz w:val="18"/>
                            <w:szCs w:val="18"/>
                            <w:lang w:val="en-GB" w:eastAsia="en-GB"/>
                          </w:rPr>
                          <w:t>beneficiaries of the shareholding entity</w:t>
                        </w:r>
                      </w:p>
                    </w:tc>
                  </w:tr>
                  <w:tr w:rsidR="00115724" w:rsidRPr="00EF098E" w14:paraId="2D76E679" w14:textId="77777777" w:rsidTr="00680D4D">
                    <w:tc>
                      <w:tcPr>
                        <w:tcW w:w="1633" w:type="dxa"/>
                      </w:tcPr>
                      <w:p w14:paraId="46B72F2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633" w:type="dxa"/>
                      </w:tcPr>
                      <w:p w14:paraId="7C980AE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367" w:type="dxa"/>
                      </w:tcPr>
                      <w:p w14:paraId="6FE670A4"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166" w:type="dxa"/>
                      </w:tcPr>
                      <w:p w14:paraId="767C3D2F" w14:textId="77777777" w:rsidR="00115724" w:rsidRPr="00EF098E" w:rsidRDefault="00115724" w:rsidP="00CC080C">
                        <w:pPr>
                          <w:spacing w:before="40" w:after="160" w:line="259" w:lineRule="auto"/>
                          <w:rPr>
                            <w:rFonts w:ascii="Arial" w:eastAsia="Times New Roman" w:hAnsi="Arial" w:cs="Arial"/>
                            <w:bCs/>
                            <w:iCs/>
                            <w:sz w:val="16"/>
                            <w:szCs w:val="16"/>
                            <w:lang w:val="en-GB" w:eastAsia="en-GB"/>
                          </w:rPr>
                        </w:pPr>
                      </w:p>
                    </w:tc>
                    <w:tc>
                      <w:tcPr>
                        <w:tcW w:w="2268" w:type="dxa"/>
                      </w:tcPr>
                      <w:p w14:paraId="17442CC9" w14:textId="77777777" w:rsidR="00115724" w:rsidRPr="00EF098E" w:rsidRDefault="00115724" w:rsidP="00CC080C">
                        <w:pPr>
                          <w:spacing w:before="40" w:after="160" w:line="259" w:lineRule="auto"/>
                          <w:rPr>
                            <w:rFonts w:ascii="Arial" w:eastAsia="Times New Roman" w:hAnsi="Arial" w:cs="Arial"/>
                            <w:bCs/>
                            <w:iCs/>
                            <w:sz w:val="16"/>
                            <w:szCs w:val="16"/>
                            <w:lang w:val="en-GB" w:eastAsia="en-GB"/>
                          </w:rPr>
                        </w:pPr>
                      </w:p>
                    </w:tc>
                  </w:tr>
                  <w:tr w:rsidR="00115724" w:rsidRPr="00EF098E" w14:paraId="7A1F9412" w14:textId="77777777" w:rsidTr="00680D4D">
                    <w:tc>
                      <w:tcPr>
                        <w:tcW w:w="1633" w:type="dxa"/>
                      </w:tcPr>
                      <w:p w14:paraId="4574866D"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633" w:type="dxa"/>
                      </w:tcPr>
                      <w:p w14:paraId="2255CE9A"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367" w:type="dxa"/>
                      </w:tcPr>
                      <w:p w14:paraId="50E3BCF7"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166" w:type="dxa"/>
                      </w:tcPr>
                      <w:p w14:paraId="4BD53376"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c>
                      <w:tcPr>
                        <w:tcW w:w="2268" w:type="dxa"/>
                      </w:tcPr>
                      <w:p w14:paraId="4D2406A4"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r>
                  <w:tr w:rsidR="00115724" w:rsidRPr="00EF098E" w14:paraId="2BD5968F" w14:textId="77777777" w:rsidTr="00680D4D">
                    <w:tc>
                      <w:tcPr>
                        <w:tcW w:w="1633" w:type="dxa"/>
                      </w:tcPr>
                      <w:p w14:paraId="28807638"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633" w:type="dxa"/>
                      </w:tcPr>
                      <w:p w14:paraId="63440999"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367" w:type="dxa"/>
                      </w:tcPr>
                      <w:p w14:paraId="443128D2"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166" w:type="dxa"/>
                      </w:tcPr>
                      <w:p w14:paraId="2CF7CBE5"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c>
                      <w:tcPr>
                        <w:tcW w:w="2268" w:type="dxa"/>
                      </w:tcPr>
                      <w:p w14:paraId="3955CE3C"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r>
                  <w:tr w:rsidR="00115724" w:rsidRPr="00EF098E" w14:paraId="157D3D98" w14:textId="77777777" w:rsidTr="00680D4D">
                    <w:tc>
                      <w:tcPr>
                        <w:tcW w:w="1633" w:type="dxa"/>
                      </w:tcPr>
                      <w:p w14:paraId="3BFDBFB8"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633" w:type="dxa"/>
                      </w:tcPr>
                      <w:p w14:paraId="10B0D289"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1367" w:type="dxa"/>
                      </w:tcPr>
                      <w:p w14:paraId="6A897954" w14:textId="77777777" w:rsidR="00115724" w:rsidRPr="00EF098E" w:rsidRDefault="00115724" w:rsidP="00CC080C">
                        <w:pPr>
                          <w:suppressAutoHyphens/>
                          <w:spacing w:before="60" w:after="60"/>
                          <w:jc w:val="both"/>
                          <w:rPr>
                            <w:rFonts w:ascii="Arial" w:eastAsia="Times New Roman" w:hAnsi="Arial" w:cs="Times New Roman"/>
                            <w:b/>
                            <w:bCs/>
                            <w:iCs/>
                            <w:sz w:val="18"/>
                            <w:szCs w:val="24"/>
                            <w:lang w:val="en-US" w:eastAsia="en-GB"/>
                          </w:rPr>
                        </w:pPr>
                      </w:p>
                    </w:tc>
                    <w:tc>
                      <w:tcPr>
                        <w:tcW w:w="2166" w:type="dxa"/>
                      </w:tcPr>
                      <w:p w14:paraId="3700881F"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c>
                      <w:tcPr>
                        <w:tcW w:w="2268" w:type="dxa"/>
                      </w:tcPr>
                      <w:p w14:paraId="2A72E9BA" w14:textId="77777777" w:rsidR="00115724" w:rsidRPr="00EF098E" w:rsidRDefault="00115724" w:rsidP="00CC080C">
                        <w:pPr>
                          <w:spacing w:before="40" w:after="160" w:line="259" w:lineRule="auto"/>
                          <w:rPr>
                            <w:rFonts w:ascii="Arial" w:eastAsia="Times New Roman" w:hAnsi="Arial" w:cs="Arial"/>
                            <w:bCs/>
                            <w:iCs/>
                            <w:sz w:val="16"/>
                            <w:szCs w:val="16"/>
                            <w:highlight w:val="yellow"/>
                            <w:lang w:val="en-GB" w:eastAsia="en-GB"/>
                          </w:rPr>
                        </w:pPr>
                      </w:p>
                    </w:tc>
                  </w:tr>
                </w:tbl>
                <w:p w14:paraId="7A74E056" w14:textId="77777777" w:rsidR="00FA103B" w:rsidRPr="00EF098E" w:rsidRDefault="00FA103B" w:rsidP="00CC080C">
                  <w:pPr>
                    <w:suppressAutoHyphens/>
                    <w:spacing w:after="0" w:line="240" w:lineRule="auto"/>
                    <w:jc w:val="both"/>
                    <w:rPr>
                      <w:rFonts w:ascii="Arial" w:eastAsia="Times New Roman" w:hAnsi="Arial" w:cs="Times New Roman"/>
                      <w:b/>
                      <w:bCs/>
                      <w:iCs/>
                      <w:szCs w:val="24"/>
                      <w:lang w:val="en-US" w:eastAsia="en-GB"/>
                    </w:rPr>
                  </w:pPr>
                </w:p>
                <w:p w14:paraId="15213623" w14:textId="77777777" w:rsidR="00A87BB7" w:rsidRPr="00EF098E" w:rsidRDefault="00A87BB7" w:rsidP="00CC080C">
                  <w:pPr>
                    <w:suppressAutoHyphens/>
                    <w:spacing w:after="0" w:line="240" w:lineRule="auto"/>
                    <w:jc w:val="both"/>
                    <w:rPr>
                      <w:rFonts w:ascii="Arial" w:eastAsia="Times New Roman" w:hAnsi="Arial" w:cs="Times New Roman"/>
                      <w:b/>
                      <w:bCs/>
                      <w:iCs/>
                      <w:szCs w:val="24"/>
                      <w:lang w:val="en-US" w:eastAsia="en-GB"/>
                    </w:rPr>
                  </w:pPr>
                </w:p>
                <w:p w14:paraId="04368E48" w14:textId="77777777" w:rsidR="00A87BB7" w:rsidRPr="00EF098E" w:rsidRDefault="00A87BB7" w:rsidP="00CC080C">
                  <w:pPr>
                    <w:suppressAutoHyphens/>
                    <w:spacing w:after="0" w:line="240" w:lineRule="auto"/>
                    <w:jc w:val="both"/>
                    <w:rPr>
                      <w:rFonts w:ascii="Arial" w:eastAsia="Times New Roman" w:hAnsi="Arial" w:cs="Times New Roman"/>
                      <w:b/>
                      <w:bCs/>
                      <w:iCs/>
                      <w:szCs w:val="24"/>
                      <w:lang w:val="en-US" w:eastAsia="en-GB"/>
                    </w:rPr>
                  </w:pPr>
                </w:p>
                <w:p w14:paraId="640CBAFF" w14:textId="46B93C9B" w:rsidR="00115724" w:rsidRPr="00EF098E" w:rsidRDefault="00115724" w:rsidP="00A87BB7">
                  <w:pPr>
                    <w:suppressAutoHyphens/>
                    <w:spacing w:before="120" w:after="0" w:line="240" w:lineRule="auto"/>
                    <w:jc w:val="both"/>
                    <w:rPr>
                      <w:rFonts w:ascii="Arial" w:eastAsia="Times New Roman" w:hAnsi="Arial" w:cs="Times New Roman"/>
                      <w:b/>
                      <w:bCs/>
                      <w:iCs/>
                      <w:lang w:val="en-GB" w:eastAsia="en-GB"/>
                    </w:rPr>
                  </w:pPr>
                  <w:bookmarkStart w:id="18" w:name="_Hlk109902306"/>
                  <w:r w:rsidRPr="00EF098E">
                    <w:rPr>
                      <w:rFonts w:ascii="Arial" w:eastAsia="Times New Roman" w:hAnsi="Arial" w:cs="Times New Roman"/>
                      <w:b/>
                      <w:bCs/>
                      <w:iCs/>
                      <w:lang w:val="en-GB" w:eastAsia="en-GB"/>
                    </w:rPr>
                    <w:t xml:space="preserve">I declare that I have read and understood the provisions of the Supplier Integrity Pact, that all information furnished herein is </w:t>
                  </w:r>
                  <w:r w:rsidR="00096B11" w:rsidRPr="00EF098E">
                    <w:rPr>
                      <w:rFonts w:ascii="Arial" w:eastAsia="Times New Roman" w:hAnsi="Arial" w:cs="Times New Roman"/>
                      <w:b/>
                      <w:bCs/>
                      <w:iCs/>
                      <w:lang w:val="en-GB" w:eastAsia="en-GB"/>
                    </w:rPr>
                    <w:t xml:space="preserve">true and </w:t>
                  </w:r>
                  <w:r w:rsidRPr="00EF098E">
                    <w:rPr>
                      <w:rFonts w:ascii="Arial" w:eastAsia="Times New Roman" w:hAnsi="Arial" w:cs="Times New Roman"/>
                      <w:b/>
                      <w:bCs/>
                      <w:iCs/>
                      <w:lang w:val="en-GB" w:eastAsia="en-GB"/>
                    </w:rPr>
                    <w:t xml:space="preserve">correct, that it is understood that the tenderer's tender/proposal may be </w:t>
                  </w:r>
                  <w:r w:rsidR="003B1D4B" w:rsidRPr="00EF098E">
                    <w:rPr>
                      <w:rFonts w:ascii="Arial" w:eastAsia="Times New Roman" w:hAnsi="Arial" w:cs="Times New Roman"/>
                      <w:b/>
                      <w:bCs/>
                      <w:iCs/>
                      <w:lang w:val="en-GB" w:eastAsia="en-GB"/>
                    </w:rPr>
                    <w:t>rejected,</w:t>
                  </w:r>
                  <w:r w:rsidRPr="00EF098E">
                    <w:rPr>
                      <w:rFonts w:ascii="Arial" w:eastAsia="Times New Roman" w:hAnsi="Arial" w:cs="Times New Roman"/>
                      <w:b/>
                      <w:bCs/>
                      <w:iCs/>
                      <w:lang w:val="en-GB" w:eastAsia="en-GB"/>
                    </w:rPr>
                    <w:t xml:space="preserve"> and that Eskom will act against the tenderer should any aspect of this declaration prove to be false, and  </w:t>
                  </w:r>
                </w:p>
                <w:p w14:paraId="3D7120C8" w14:textId="77777777" w:rsidR="003B1D4B" w:rsidRPr="00EF098E" w:rsidRDefault="003B1D4B" w:rsidP="00CC080C">
                  <w:pPr>
                    <w:suppressAutoHyphens/>
                    <w:spacing w:after="0" w:line="240" w:lineRule="auto"/>
                    <w:jc w:val="both"/>
                    <w:rPr>
                      <w:rFonts w:ascii="Arial" w:eastAsia="Times New Roman" w:hAnsi="Arial" w:cs="Times New Roman"/>
                      <w:iCs/>
                      <w:highlight w:val="green"/>
                      <w:lang w:val="en-GB" w:eastAsia="en-GB"/>
                    </w:rPr>
                  </w:pPr>
                </w:p>
                <w:p w14:paraId="08E7FBC2" w14:textId="06E1C3DA" w:rsidR="003B1D4B" w:rsidRPr="00EF098E" w:rsidRDefault="00096B11" w:rsidP="00717A04">
                  <w:pPr>
                    <w:suppressAutoHyphens/>
                    <w:spacing w:after="360" w:line="240" w:lineRule="auto"/>
                    <w:jc w:val="both"/>
                    <w:rPr>
                      <w:rFonts w:ascii="Arial" w:eastAsia="Times New Roman" w:hAnsi="Arial" w:cs="Times New Roman"/>
                      <w:b/>
                      <w:bCs/>
                      <w:iCs/>
                      <w:lang w:eastAsia="en-GB"/>
                    </w:rPr>
                  </w:pPr>
                  <w:r w:rsidRPr="00EF098E">
                    <w:rPr>
                      <w:rFonts w:ascii="Arial" w:eastAsia="Times New Roman" w:hAnsi="Arial" w:cs="Times New Roman"/>
                      <w:b/>
                      <w:bCs/>
                      <w:iCs/>
                      <w:lang w:eastAsia="en-GB"/>
                    </w:rPr>
                    <w:t>I</w:t>
                  </w:r>
                  <w:r w:rsidR="00115724" w:rsidRPr="00EF098E">
                    <w:rPr>
                      <w:rFonts w:ascii="Arial" w:eastAsia="Times New Roman" w:hAnsi="Arial" w:cs="Times New Roman"/>
                      <w:b/>
                      <w:bCs/>
                      <w:iCs/>
                      <w:lang w:eastAsia="en-GB"/>
                    </w:rPr>
                    <w:t xml:space="preserve"> give my consent for this information to be used for the purpose as described in this Integrity Declaration Form and/or in relation to the Supplier Integrity Pact, and </w:t>
                  </w:r>
                </w:p>
                <w:p w14:paraId="790E4B3F" w14:textId="48ABFBCE" w:rsidR="00115724" w:rsidRPr="00EF098E" w:rsidRDefault="00115724" w:rsidP="00717A04">
                  <w:pPr>
                    <w:suppressAutoHyphens/>
                    <w:spacing w:after="360" w:line="240" w:lineRule="auto"/>
                    <w:jc w:val="both"/>
                    <w:rPr>
                      <w:rFonts w:ascii="Arial" w:eastAsia="Times New Roman" w:hAnsi="Arial" w:cs="Times New Roman"/>
                      <w:b/>
                      <w:bCs/>
                      <w:iCs/>
                      <w:lang w:eastAsia="en-GB"/>
                    </w:rPr>
                  </w:pPr>
                  <w:r w:rsidRPr="00EF098E">
                    <w:rPr>
                      <w:rFonts w:ascii="Arial" w:eastAsia="Times New Roman" w:hAnsi="Arial" w:cs="Times New Roman"/>
                      <w:b/>
                      <w:bCs/>
                      <w:i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EF098E" w14:paraId="6146D2A6" w14:textId="77777777" w:rsidTr="00A87BB7">
                    <w:trPr>
                      <w:trHeight w:val="331"/>
                    </w:trPr>
                    <w:tc>
                      <w:tcPr>
                        <w:tcW w:w="5524" w:type="dxa"/>
                      </w:tcPr>
                      <w:p w14:paraId="017E922D" w14:textId="574FB2E2" w:rsidR="00400E8B" w:rsidRPr="00EF098E" w:rsidRDefault="00115724" w:rsidP="00CC080C">
                        <w:pPr>
                          <w:suppressAutoHyphens/>
                          <w:spacing w:before="60" w:after="60" w:line="240" w:lineRule="auto"/>
                          <w:jc w:val="both"/>
                          <w:rPr>
                            <w:rFonts w:ascii="Arial" w:eastAsia="Times New Roman" w:hAnsi="Arial" w:cs="Times New Roman"/>
                            <w:b/>
                            <w:iCs/>
                            <w:szCs w:val="24"/>
                            <w:lang w:val="en-US" w:eastAsia="en-GB"/>
                          </w:rPr>
                        </w:pPr>
                        <w:bookmarkStart w:id="19" w:name="_Hlk160704231"/>
                        <w:r w:rsidRPr="00EF098E">
                          <w:rPr>
                            <w:rFonts w:ascii="Arial" w:eastAsia="Times New Roman" w:hAnsi="Arial" w:cs="Times New Roman"/>
                            <w:iCs/>
                            <w:lang w:eastAsia="en-GB"/>
                          </w:rPr>
                          <w:t xml:space="preserve"> </w:t>
                        </w:r>
                        <w:bookmarkStart w:id="20" w:name="_Hlk160705143"/>
                        <w:bookmarkEnd w:id="18"/>
                        <w:r w:rsidR="00400E8B" w:rsidRPr="00EF098E">
                          <w:rPr>
                            <w:rFonts w:ascii="Arial" w:eastAsia="Times New Roman" w:hAnsi="Arial" w:cs="Times New Roman"/>
                            <w:b/>
                            <w:iCs/>
                            <w:szCs w:val="24"/>
                            <w:lang w:val="en-US" w:eastAsia="en-GB"/>
                          </w:rPr>
                          <w:t>Name of Tenderer</w:t>
                        </w:r>
                        <w:r w:rsidR="003D5631" w:rsidRPr="00EF098E">
                          <w:rPr>
                            <w:rFonts w:ascii="Arial" w:eastAsia="Times New Roman" w:hAnsi="Arial" w:cs="Times New Roman"/>
                            <w:b/>
                            <w:iCs/>
                            <w:szCs w:val="24"/>
                            <w:lang w:val="en-US" w:eastAsia="en-GB"/>
                          </w:rPr>
                          <w:t>:</w:t>
                        </w:r>
                      </w:p>
                    </w:tc>
                    <w:tc>
                      <w:tcPr>
                        <w:tcW w:w="3543" w:type="dxa"/>
                      </w:tcPr>
                      <w:p w14:paraId="6FBA832A" w14:textId="77777777" w:rsidR="00400E8B" w:rsidRPr="00EF098E" w:rsidRDefault="00400E8B" w:rsidP="00CC080C">
                        <w:pPr>
                          <w:suppressAutoHyphens/>
                          <w:spacing w:before="60" w:after="60" w:line="240" w:lineRule="auto"/>
                          <w:jc w:val="both"/>
                          <w:rPr>
                            <w:rFonts w:ascii="Arial" w:eastAsia="Times New Roman" w:hAnsi="Arial" w:cs="Times New Roman"/>
                            <w:iCs/>
                            <w:szCs w:val="24"/>
                            <w:lang w:val="en-US" w:eastAsia="en-GB"/>
                          </w:rPr>
                        </w:pPr>
                      </w:p>
                    </w:tc>
                  </w:tr>
                  <w:tr w:rsidR="006E6BE9" w:rsidRPr="00EF098E" w14:paraId="34FA17A7" w14:textId="77777777" w:rsidTr="00A87BB7">
                    <w:trPr>
                      <w:trHeight w:val="365"/>
                    </w:trPr>
                    <w:tc>
                      <w:tcPr>
                        <w:tcW w:w="5524" w:type="dxa"/>
                      </w:tcPr>
                      <w:p w14:paraId="501D87AF" w14:textId="1161A8D9" w:rsidR="006E6BE9" w:rsidRPr="00EF098E" w:rsidRDefault="006E6BE9" w:rsidP="00CC080C">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Full names</w:t>
                        </w:r>
                        <w:r w:rsidR="001D6009" w:rsidRPr="00EF098E">
                          <w:rPr>
                            <w:rFonts w:ascii="Arial" w:eastAsia="Times New Roman" w:hAnsi="Arial" w:cs="Times New Roman"/>
                            <w:b/>
                            <w:iCs/>
                            <w:szCs w:val="24"/>
                            <w:lang w:val="en-US" w:eastAsia="en-GB"/>
                          </w:rPr>
                          <w:t xml:space="preserve"> of authorised signatory</w:t>
                        </w:r>
                        <w:r w:rsidR="00693169" w:rsidRPr="00EF098E">
                          <w:rPr>
                            <w:rFonts w:ascii="Arial" w:eastAsia="Times New Roman" w:hAnsi="Arial" w:cs="Times New Roman"/>
                            <w:b/>
                            <w:iCs/>
                            <w:szCs w:val="24"/>
                            <w:lang w:val="en-US" w:eastAsia="en-GB"/>
                          </w:rPr>
                          <w:t>:</w:t>
                        </w:r>
                      </w:p>
                    </w:tc>
                    <w:tc>
                      <w:tcPr>
                        <w:tcW w:w="3543" w:type="dxa"/>
                      </w:tcPr>
                      <w:p w14:paraId="17EB326C" w14:textId="77777777" w:rsidR="006E6BE9" w:rsidRPr="00EF098E" w:rsidRDefault="006E6BE9" w:rsidP="00CC080C">
                        <w:pPr>
                          <w:suppressAutoHyphens/>
                          <w:spacing w:before="60" w:after="60" w:line="240" w:lineRule="auto"/>
                          <w:jc w:val="both"/>
                          <w:rPr>
                            <w:rFonts w:ascii="Arial" w:eastAsia="Times New Roman" w:hAnsi="Arial" w:cs="Times New Roman"/>
                            <w:iCs/>
                            <w:szCs w:val="24"/>
                            <w:lang w:val="en-US" w:eastAsia="en-GB"/>
                          </w:rPr>
                        </w:pPr>
                      </w:p>
                    </w:tc>
                  </w:tr>
                  <w:tr w:rsidR="00115724" w:rsidRPr="00EF098E" w14:paraId="37CD9E0E" w14:textId="77777777" w:rsidTr="00680D4D">
                    <w:trPr>
                      <w:trHeight w:val="502"/>
                    </w:trPr>
                    <w:tc>
                      <w:tcPr>
                        <w:tcW w:w="5524" w:type="dxa"/>
                      </w:tcPr>
                      <w:p w14:paraId="53D79979" w14:textId="77777777" w:rsidR="00115724" w:rsidRPr="00EF098E" w:rsidRDefault="00115724" w:rsidP="00CC080C">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Signature:</w:t>
                        </w:r>
                      </w:p>
                    </w:tc>
                    <w:tc>
                      <w:tcPr>
                        <w:tcW w:w="3543" w:type="dxa"/>
                      </w:tcPr>
                      <w:p w14:paraId="11279D63" w14:textId="77777777" w:rsidR="00115724" w:rsidRPr="00EF098E" w:rsidRDefault="00115724" w:rsidP="00CC080C">
                        <w:pPr>
                          <w:suppressAutoHyphens/>
                          <w:spacing w:before="60" w:after="60" w:line="240" w:lineRule="auto"/>
                          <w:jc w:val="both"/>
                          <w:rPr>
                            <w:rFonts w:ascii="Arial" w:eastAsia="Times New Roman" w:hAnsi="Arial" w:cs="Times New Roman"/>
                            <w:iCs/>
                            <w:szCs w:val="24"/>
                            <w:lang w:val="en-US" w:eastAsia="en-GB"/>
                          </w:rPr>
                        </w:pPr>
                      </w:p>
                    </w:tc>
                  </w:tr>
                  <w:tr w:rsidR="00115724" w:rsidRPr="00EF098E" w14:paraId="05F0EF3D" w14:textId="77777777" w:rsidTr="00A87BB7">
                    <w:trPr>
                      <w:trHeight w:val="321"/>
                    </w:trPr>
                    <w:tc>
                      <w:tcPr>
                        <w:tcW w:w="5524" w:type="dxa"/>
                      </w:tcPr>
                      <w:p w14:paraId="663556AD" w14:textId="2E43BBAD" w:rsidR="00115724" w:rsidRPr="00EF098E" w:rsidRDefault="00115724" w:rsidP="00CC080C">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Designation and capacity</w:t>
                        </w:r>
                        <w:r w:rsidR="00693169" w:rsidRPr="00EF098E">
                          <w:rPr>
                            <w:rFonts w:ascii="Arial" w:eastAsia="Times New Roman" w:hAnsi="Arial" w:cs="Times New Roman"/>
                            <w:b/>
                            <w:iCs/>
                            <w:szCs w:val="24"/>
                            <w:lang w:val="en-US" w:eastAsia="en-GB"/>
                          </w:rPr>
                          <w:t>:</w:t>
                        </w:r>
                      </w:p>
                    </w:tc>
                    <w:tc>
                      <w:tcPr>
                        <w:tcW w:w="3543" w:type="dxa"/>
                      </w:tcPr>
                      <w:p w14:paraId="274B11A7" w14:textId="77777777" w:rsidR="00115724" w:rsidRPr="00EF098E" w:rsidRDefault="00115724" w:rsidP="00CC080C">
                        <w:pPr>
                          <w:suppressAutoHyphens/>
                          <w:spacing w:before="60" w:after="60" w:line="240" w:lineRule="auto"/>
                          <w:jc w:val="both"/>
                          <w:rPr>
                            <w:rFonts w:ascii="Arial" w:eastAsia="Times New Roman" w:hAnsi="Arial" w:cs="Times New Roman"/>
                            <w:iCs/>
                            <w:szCs w:val="24"/>
                            <w:lang w:val="en-US" w:eastAsia="en-GB"/>
                          </w:rPr>
                        </w:pPr>
                      </w:p>
                    </w:tc>
                  </w:tr>
                  <w:tr w:rsidR="00115724" w:rsidRPr="00EF098E" w14:paraId="4C277D39" w14:textId="77777777" w:rsidTr="00A87BB7">
                    <w:trPr>
                      <w:trHeight w:val="227"/>
                    </w:trPr>
                    <w:tc>
                      <w:tcPr>
                        <w:tcW w:w="5524" w:type="dxa"/>
                      </w:tcPr>
                      <w:p w14:paraId="0716BA26" w14:textId="77777777" w:rsidR="00115724" w:rsidRPr="00EF098E" w:rsidRDefault="00115724" w:rsidP="00CC080C">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Date:</w:t>
                        </w:r>
                      </w:p>
                    </w:tc>
                    <w:tc>
                      <w:tcPr>
                        <w:tcW w:w="3543" w:type="dxa"/>
                      </w:tcPr>
                      <w:p w14:paraId="0DF0061F" w14:textId="77777777" w:rsidR="00115724" w:rsidRPr="00EF098E" w:rsidRDefault="00115724" w:rsidP="00CC080C">
                        <w:pPr>
                          <w:suppressAutoHyphens/>
                          <w:spacing w:before="60" w:after="60" w:line="240" w:lineRule="auto"/>
                          <w:jc w:val="both"/>
                          <w:rPr>
                            <w:rFonts w:ascii="Arial" w:eastAsia="Times New Roman" w:hAnsi="Arial" w:cs="Times New Roman"/>
                            <w:iCs/>
                            <w:szCs w:val="24"/>
                            <w:lang w:val="en-US" w:eastAsia="en-GB"/>
                          </w:rPr>
                        </w:pPr>
                      </w:p>
                    </w:tc>
                  </w:tr>
                </w:tbl>
                <w:bookmarkEnd w:id="19"/>
                <w:bookmarkEnd w:id="20"/>
                <w:p w14:paraId="00CF5DFE" w14:textId="6A87D21C" w:rsidR="00115724" w:rsidRPr="00EF098E" w:rsidRDefault="00115724" w:rsidP="004A159B">
                  <w:pPr>
                    <w:suppressAutoHyphens/>
                    <w:spacing w:before="360" w:line="360" w:lineRule="auto"/>
                    <w:jc w:val="both"/>
                    <w:rPr>
                      <w:rFonts w:ascii="Arial" w:eastAsia="Times New Roman" w:hAnsi="Arial" w:cs="Times New Roman"/>
                      <w:b/>
                      <w:bCs/>
                      <w:iCs/>
                      <w:szCs w:val="24"/>
                      <w:u w:val="single"/>
                      <w:lang w:val="en-GB" w:eastAsia="en-GB"/>
                    </w:rPr>
                  </w:pPr>
                  <w:r w:rsidRPr="00EF098E">
                    <w:rPr>
                      <w:rFonts w:ascii="Arial" w:eastAsia="Times New Roman" w:hAnsi="Arial" w:cs="Times New Roman"/>
                      <w:b/>
                      <w:bCs/>
                      <w:iCs/>
                      <w:szCs w:val="24"/>
                      <w:u w:val="single"/>
                      <w:lang w:val="en-GB" w:eastAsia="en-GB"/>
                    </w:rPr>
                    <w:t>Joint Ventures</w:t>
                  </w:r>
                </w:p>
                <w:p w14:paraId="2244DC17" w14:textId="57EF1E0C" w:rsidR="00115724" w:rsidRPr="00EF098E" w:rsidRDefault="00115724" w:rsidP="00A87BB7">
                  <w:pPr>
                    <w:suppressAutoHyphens/>
                    <w:spacing w:after="120" w:line="240" w:lineRule="auto"/>
                    <w:jc w:val="both"/>
                    <w:rPr>
                      <w:rFonts w:ascii="Arial" w:eastAsia="Times New Roman" w:hAnsi="Arial" w:cs="Times New Roman"/>
                      <w:b/>
                      <w:bCs/>
                      <w:iCs/>
                      <w:szCs w:val="24"/>
                      <w:lang w:val="en-GB" w:eastAsia="en-GB"/>
                    </w:rPr>
                  </w:pPr>
                  <w:r w:rsidRPr="00EF098E">
                    <w:rPr>
                      <w:rFonts w:ascii="Arial" w:eastAsia="Times New Roman" w:hAnsi="Arial" w:cs="Times New Roman"/>
                      <w:b/>
                      <w:bCs/>
                      <w:iCs/>
                      <w:szCs w:val="24"/>
                      <w:lang w:val="en-GB" w:eastAsia="en-GB"/>
                    </w:rPr>
                    <w:t xml:space="preserve">I declare that I have read and understood the provisions of the Supplier Integrity Pact, that all information furnished herein is </w:t>
                  </w:r>
                  <w:r w:rsidR="000B3FC1" w:rsidRPr="00EF098E">
                    <w:rPr>
                      <w:rFonts w:ascii="Arial" w:eastAsia="Times New Roman" w:hAnsi="Arial" w:cs="Times New Roman"/>
                      <w:b/>
                      <w:bCs/>
                      <w:iCs/>
                      <w:szCs w:val="24"/>
                      <w:lang w:val="en-GB" w:eastAsia="en-GB"/>
                    </w:rPr>
                    <w:t>true</w:t>
                  </w:r>
                  <w:r w:rsidR="002A16D4" w:rsidRPr="00EF098E">
                    <w:rPr>
                      <w:rFonts w:ascii="Arial" w:eastAsia="Times New Roman" w:hAnsi="Arial" w:cs="Times New Roman"/>
                      <w:b/>
                      <w:bCs/>
                      <w:iCs/>
                      <w:szCs w:val="24"/>
                      <w:lang w:val="en-GB" w:eastAsia="en-GB"/>
                    </w:rPr>
                    <w:t xml:space="preserve"> and</w:t>
                  </w:r>
                  <w:r w:rsidR="000B3FC1" w:rsidRPr="00EF098E">
                    <w:rPr>
                      <w:rFonts w:ascii="Arial" w:eastAsia="Times New Roman" w:hAnsi="Arial" w:cs="Times New Roman"/>
                      <w:b/>
                      <w:bCs/>
                      <w:iCs/>
                      <w:szCs w:val="24"/>
                      <w:lang w:val="en-GB" w:eastAsia="en-GB"/>
                    </w:rPr>
                    <w:t xml:space="preserve"> </w:t>
                  </w:r>
                  <w:r w:rsidRPr="00EF098E">
                    <w:rPr>
                      <w:rFonts w:ascii="Arial" w:eastAsia="Times New Roman" w:hAnsi="Arial" w:cs="Times New Roman"/>
                      <w:b/>
                      <w:bCs/>
                      <w:iCs/>
                      <w:szCs w:val="24"/>
                      <w:lang w:val="en-GB" w:eastAsia="en-GB"/>
                    </w:rPr>
                    <w:t>correct</w:t>
                  </w:r>
                  <w:r w:rsidR="000B3FC1" w:rsidRPr="00EF098E">
                    <w:rPr>
                      <w:rFonts w:ascii="Arial" w:eastAsia="Times New Roman" w:hAnsi="Arial" w:cs="Times New Roman"/>
                      <w:b/>
                      <w:bCs/>
                      <w:iCs/>
                      <w:szCs w:val="24"/>
                      <w:lang w:val="en-GB" w:eastAsia="en-GB"/>
                    </w:rPr>
                    <w:t xml:space="preserve"> </w:t>
                  </w:r>
                  <w:r w:rsidRPr="00EF098E">
                    <w:rPr>
                      <w:rFonts w:ascii="Arial" w:eastAsia="Times New Roman" w:hAnsi="Arial" w:cs="Times New Roman"/>
                      <w:b/>
                      <w:bCs/>
                      <w:i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EF098E" w:rsidRDefault="00115724" w:rsidP="00A87BB7">
                  <w:pPr>
                    <w:suppressAutoHyphens/>
                    <w:spacing w:after="120" w:line="240" w:lineRule="auto"/>
                    <w:jc w:val="both"/>
                    <w:rPr>
                      <w:rFonts w:ascii="Arial" w:eastAsia="Times New Roman" w:hAnsi="Arial" w:cs="Times New Roman"/>
                      <w:b/>
                      <w:bCs/>
                      <w:iCs/>
                      <w:szCs w:val="24"/>
                      <w:lang w:eastAsia="en-GB"/>
                    </w:rPr>
                  </w:pPr>
                  <w:r w:rsidRPr="00EF098E">
                    <w:rPr>
                      <w:rFonts w:ascii="Arial" w:eastAsia="Times New Roman" w:hAnsi="Arial" w:cs="Times New Roman"/>
                      <w:b/>
                      <w:bCs/>
                      <w:iCs/>
                      <w:szCs w:val="24"/>
                      <w:lang w:eastAsia="en-GB"/>
                    </w:rPr>
                    <w:t>I give my consent for this information to be used for the purpose</w:t>
                  </w:r>
                  <w:r w:rsidR="000B3FC1" w:rsidRPr="00EF098E">
                    <w:rPr>
                      <w:rFonts w:ascii="Arial" w:eastAsia="Times New Roman" w:hAnsi="Arial" w:cs="Times New Roman"/>
                      <w:b/>
                      <w:bCs/>
                      <w:iCs/>
                      <w:szCs w:val="24"/>
                      <w:lang w:eastAsia="en-GB"/>
                    </w:rPr>
                    <w:t>s</w:t>
                  </w:r>
                  <w:r w:rsidRPr="00EF098E">
                    <w:rPr>
                      <w:rFonts w:ascii="Arial" w:eastAsia="Times New Roman" w:hAnsi="Arial" w:cs="Times New Roman"/>
                      <w:b/>
                      <w:bCs/>
                      <w:iCs/>
                      <w:szCs w:val="24"/>
                      <w:lang w:eastAsia="en-GB"/>
                    </w:rPr>
                    <w:t xml:space="preserve"> described in this Integrity Declaration Form and/or in relation to the Supplier Integrity Pact, and  </w:t>
                  </w:r>
                </w:p>
                <w:p w14:paraId="5EC4A2F1" w14:textId="20826B6B" w:rsidR="00FA103B" w:rsidRPr="00EF098E" w:rsidRDefault="00115724" w:rsidP="00A87BB7">
                  <w:pPr>
                    <w:suppressAutoHyphens/>
                    <w:spacing w:after="240" w:line="240" w:lineRule="auto"/>
                    <w:jc w:val="both"/>
                    <w:rPr>
                      <w:rFonts w:ascii="Arial" w:eastAsia="Times New Roman" w:hAnsi="Arial" w:cs="Times New Roman"/>
                      <w:b/>
                      <w:bCs/>
                      <w:iCs/>
                      <w:szCs w:val="24"/>
                      <w:lang w:eastAsia="en-GB"/>
                    </w:rPr>
                  </w:pPr>
                  <w:r w:rsidRPr="00EF098E">
                    <w:rPr>
                      <w:rFonts w:ascii="Arial" w:eastAsia="Times New Roman" w:hAnsi="Arial" w:cs="Times New Roman"/>
                      <w:b/>
                      <w:bCs/>
                      <w:i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EF098E" w14:paraId="28B4E27A" w14:textId="77777777" w:rsidTr="00A87BB7">
                    <w:trPr>
                      <w:trHeight w:val="399"/>
                    </w:trPr>
                    <w:tc>
                      <w:tcPr>
                        <w:tcW w:w="5524" w:type="dxa"/>
                      </w:tcPr>
                      <w:p w14:paraId="756CCEF9" w14:textId="3EE360C7" w:rsidR="00400E8B" w:rsidRPr="00EF098E" w:rsidRDefault="00400E8B" w:rsidP="009E3C6D">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Name of Tenderer</w:t>
                        </w:r>
                        <w:r w:rsidR="006D0830" w:rsidRPr="00EF098E">
                          <w:rPr>
                            <w:rFonts w:ascii="Arial" w:eastAsia="Times New Roman" w:hAnsi="Arial" w:cs="Times New Roman"/>
                            <w:b/>
                            <w:iCs/>
                            <w:szCs w:val="24"/>
                            <w:lang w:val="en-US" w:eastAsia="en-GB"/>
                          </w:rPr>
                          <w:t>:</w:t>
                        </w:r>
                      </w:p>
                    </w:tc>
                    <w:tc>
                      <w:tcPr>
                        <w:tcW w:w="3543" w:type="dxa"/>
                      </w:tcPr>
                      <w:p w14:paraId="6A4D0B3C" w14:textId="77777777" w:rsidR="00400E8B" w:rsidRPr="00EF098E" w:rsidRDefault="00400E8B" w:rsidP="009E3C6D">
                        <w:pPr>
                          <w:suppressAutoHyphens/>
                          <w:spacing w:before="60" w:after="60" w:line="240" w:lineRule="auto"/>
                          <w:jc w:val="both"/>
                          <w:rPr>
                            <w:rFonts w:ascii="Arial" w:eastAsia="Times New Roman" w:hAnsi="Arial" w:cs="Times New Roman"/>
                            <w:iCs/>
                            <w:szCs w:val="24"/>
                            <w:lang w:val="en-US" w:eastAsia="en-GB"/>
                          </w:rPr>
                        </w:pPr>
                      </w:p>
                    </w:tc>
                  </w:tr>
                  <w:tr w:rsidR="009E3C6D" w:rsidRPr="00EF098E" w14:paraId="433D937A" w14:textId="77777777" w:rsidTr="00A87BB7">
                    <w:trPr>
                      <w:trHeight w:val="263"/>
                    </w:trPr>
                    <w:tc>
                      <w:tcPr>
                        <w:tcW w:w="5524" w:type="dxa"/>
                      </w:tcPr>
                      <w:p w14:paraId="6C5FD7CF" w14:textId="77777777" w:rsidR="009E3C6D" w:rsidRPr="00EF098E" w:rsidRDefault="009E3C6D" w:rsidP="009E3C6D">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Full names of authorised signatory:</w:t>
                        </w:r>
                      </w:p>
                    </w:tc>
                    <w:tc>
                      <w:tcPr>
                        <w:tcW w:w="3543" w:type="dxa"/>
                      </w:tcPr>
                      <w:p w14:paraId="33E715D6" w14:textId="77777777" w:rsidR="009E3C6D" w:rsidRPr="00EF098E" w:rsidRDefault="009E3C6D" w:rsidP="009E3C6D">
                        <w:pPr>
                          <w:suppressAutoHyphens/>
                          <w:spacing w:before="60" w:after="60" w:line="240" w:lineRule="auto"/>
                          <w:jc w:val="both"/>
                          <w:rPr>
                            <w:rFonts w:ascii="Arial" w:eastAsia="Times New Roman" w:hAnsi="Arial" w:cs="Times New Roman"/>
                            <w:iCs/>
                            <w:szCs w:val="24"/>
                            <w:lang w:val="en-US" w:eastAsia="en-GB"/>
                          </w:rPr>
                        </w:pPr>
                      </w:p>
                    </w:tc>
                  </w:tr>
                  <w:tr w:rsidR="009E3C6D" w:rsidRPr="00EF098E" w14:paraId="4671352A" w14:textId="77777777" w:rsidTr="00F01858">
                    <w:trPr>
                      <w:trHeight w:val="502"/>
                    </w:trPr>
                    <w:tc>
                      <w:tcPr>
                        <w:tcW w:w="5524" w:type="dxa"/>
                      </w:tcPr>
                      <w:p w14:paraId="2C4F75E7" w14:textId="77777777" w:rsidR="009E3C6D" w:rsidRPr="00EF098E" w:rsidRDefault="009E3C6D" w:rsidP="009E3C6D">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Signature:</w:t>
                        </w:r>
                      </w:p>
                    </w:tc>
                    <w:tc>
                      <w:tcPr>
                        <w:tcW w:w="3543" w:type="dxa"/>
                      </w:tcPr>
                      <w:p w14:paraId="7F6AFCCD" w14:textId="77777777" w:rsidR="009E3C6D" w:rsidRPr="00EF098E" w:rsidRDefault="009E3C6D" w:rsidP="009E3C6D">
                        <w:pPr>
                          <w:suppressAutoHyphens/>
                          <w:spacing w:before="60" w:after="60" w:line="240" w:lineRule="auto"/>
                          <w:jc w:val="both"/>
                          <w:rPr>
                            <w:rFonts w:ascii="Arial" w:eastAsia="Times New Roman" w:hAnsi="Arial" w:cs="Times New Roman"/>
                            <w:iCs/>
                            <w:szCs w:val="24"/>
                            <w:lang w:val="en-US" w:eastAsia="en-GB"/>
                          </w:rPr>
                        </w:pPr>
                      </w:p>
                    </w:tc>
                  </w:tr>
                  <w:tr w:rsidR="009E3C6D" w:rsidRPr="00EF098E" w14:paraId="3FECE102" w14:textId="77777777" w:rsidTr="00A87BB7">
                    <w:trPr>
                      <w:trHeight w:val="361"/>
                    </w:trPr>
                    <w:tc>
                      <w:tcPr>
                        <w:tcW w:w="5524" w:type="dxa"/>
                      </w:tcPr>
                      <w:p w14:paraId="00116D4B" w14:textId="77777777" w:rsidR="009E3C6D" w:rsidRPr="00EF098E" w:rsidRDefault="009E3C6D" w:rsidP="009E3C6D">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Designation and capacity:</w:t>
                        </w:r>
                      </w:p>
                    </w:tc>
                    <w:tc>
                      <w:tcPr>
                        <w:tcW w:w="3543" w:type="dxa"/>
                      </w:tcPr>
                      <w:p w14:paraId="379A9257" w14:textId="77777777" w:rsidR="009E3C6D" w:rsidRPr="00EF098E" w:rsidRDefault="009E3C6D" w:rsidP="009E3C6D">
                        <w:pPr>
                          <w:suppressAutoHyphens/>
                          <w:spacing w:before="60" w:after="60" w:line="240" w:lineRule="auto"/>
                          <w:jc w:val="both"/>
                          <w:rPr>
                            <w:rFonts w:ascii="Arial" w:eastAsia="Times New Roman" w:hAnsi="Arial" w:cs="Times New Roman"/>
                            <w:iCs/>
                            <w:szCs w:val="24"/>
                            <w:lang w:val="en-US" w:eastAsia="en-GB"/>
                          </w:rPr>
                        </w:pPr>
                      </w:p>
                    </w:tc>
                  </w:tr>
                  <w:tr w:rsidR="009E3C6D" w:rsidRPr="00EF098E" w14:paraId="7ED83557" w14:textId="77777777" w:rsidTr="00A87BB7">
                    <w:trPr>
                      <w:trHeight w:val="267"/>
                    </w:trPr>
                    <w:tc>
                      <w:tcPr>
                        <w:tcW w:w="5524" w:type="dxa"/>
                      </w:tcPr>
                      <w:p w14:paraId="7D80E330" w14:textId="77777777" w:rsidR="009E3C6D" w:rsidRPr="00EF098E" w:rsidRDefault="009E3C6D" w:rsidP="009E3C6D">
                        <w:pPr>
                          <w:suppressAutoHyphens/>
                          <w:spacing w:before="60" w:after="60" w:line="240" w:lineRule="auto"/>
                          <w:jc w:val="both"/>
                          <w:rPr>
                            <w:rFonts w:ascii="Arial" w:eastAsia="Times New Roman" w:hAnsi="Arial" w:cs="Times New Roman"/>
                            <w:b/>
                            <w:iCs/>
                            <w:szCs w:val="24"/>
                            <w:lang w:val="en-US" w:eastAsia="en-GB"/>
                          </w:rPr>
                        </w:pPr>
                        <w:r w:rsidRPr="00EF098E">
                          <w:rPr>
                            <w:rFonts w:ascii="Arial" w:eastAsia="Times New Roman" w:hAnsi="Arial" w:cs="Times New Roman"/>
                            <w:b/>
                            <w:iCs/>
                            <w:szCs w:val="24"/>
                            <w:lang w:val="en-US" w:eastAsia="en-GB"/>
                          </w:rPr>
                          <w:t>Date:</w:t>
                        </w:r>
                      </w:p>
                    </w:tc>
                    <w:tc>
                      <w:tcPr>
                        <w:tcW w:w="3543" w:type="dxa"/>
                      </w:tcPr>
                      <w:p w14:paraId="5498A3FE" w14:textId="77777777" w:rsidR="009E3C6D" w:rsidRPr="00EF098E" w:rsidRDefault="009E3C6D" w:rsidP="009E3C6D">
                        <w:pPr>
                          <w:suppressAutoHyphens/>
                          <w:spacing w:before="60" w:after="60" w:line="240" w:lineRule="auto"/>
                          <w:jc w:val="both"/>
                          <w:rPr>
                            <w:rFonts w:ascii="Arial" w:eastAsia="Times New Roman" w:hAnsi="Arial" w:cs="Times New Roman"/>
                            <w:iCs/>
                            <w:szCs w:val="24"/>
                            <w:lang w:val="en-US" w:eastAsia="en-GB"/>
                          </w:rPr>
                        </w:pPr>
                      </w:p>
                    </w:tc>
                  </w:tr>
                </w:tbl>
                <w:p w14:paraId="5B862261" w14:textId="08E6D49C" w:rsidR="00115724" w:rsidRPr="00EF098E" w:rsidRDefault="00115724" w:rsidP="004A159B">
                  <w:pPr>
                    <w:suppressAutoHyphens/>
                    <w:spacing w:after="240" w:line="360" w:lineRule="auto"/>
                    <w:jc w:val="both"/>
                    <w:rPr>
                      <w:rFonts w:ascii="Arial" w:eastAsia="Times New Roman" w:hAnsi="Arial" w:cs="Times New Roman"/>
                      <w:b/>
                      <w:iCs/>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78948E9C" w14:textId="77777777" w:rsidR="00481408" w:rsidRDefault="00481408" w:rsidP="005F0ED6">
      <w:pPr>
        <w:jc w:val="both"/>
        <w:rPr>
          <w:rFonts w:ascii="Arial" w:hAnsi="Arial" w:cs="Arial"/>
          <w:b/>
          <w:u w:val="single"/>
        </w:rPr>
      </w:pPr>
    </w:p>
    <w:p w14:paraId="32E252F7" w14:textId="77777777" w:rsidR="000E06C6" w:rsidRDefault="000E06C6">
      <w:pPr>
        <w:rPr>
          <w:rFonts w:ascii="Arial" w:hAnsi="Arial" w:cs="Arial"/>
          <w:b/>
          <w:u w:val="single"/>
        </w:rPr>
      </w:pPr>
      <w:r>
        <w:rPr>
          <w:rFonts w:ascii="Arial" w:hAnsi="Arial" w:cs="Arial"/>
          <w:b/>
          <w:u w:val="single"/>
        </w:rPr>
        <w:br w:type="page"/>
      </w:r>
    </w:p>
    <w:p w14:paraId="4D76B5E6" w14:textId="115632AA" w:rsidR="005F0ED6" w:rsidRPr="00D81D80" w:rsidRDefault="005F0ED6" w:rsidP="005F0ED6">
      <w:pPr>
        <w:jc w:val="both"/>
        <w:rPr>
          <w:rFonts w:ascii="Arial" w:hAnsi="Arial" w:cs="Arial"/>
          <w:b/>
          <w:u w:val="single"/>
        </w:rPr>
      </w:pPr>
      <w:r w:rsidRPr="00D81D80">
        <w:rPr>
          <w:rFonts w:ascii="Arial" w:hAnsi="Arial" w:cs="Arial"/>
          <w:b/>
          <w:u w:val="single"/>
        </w:rPr>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If the contractual duration </w:t>
      </w:r>
      <w:proofErr w:type="gramStart"/>
      <w:r w:rsidRPr="00D81D80">
        <w:rPr>
          <w:rFonts w:ascii="Arial" w:eastAsia="Times New Roman" w:hAnsi="Arial" w:cs="Arial"/>
          <w:lang w:val="en-US"/>
        </w:rPr>
        <w:t>will be</w:t>
      </w:r>
      <w:proofErr w:type="gramEnd"/>
      <w:r w:rsidRPr="00D81D80">
        <w:rPr>
          <w:rFonts w:ascii="Arial" w:eastAsia="Times New Roman" w:hAnsi="Arial" w:cs="Arial"/>
          <w:lang w:val="en-US"/>
        </w:rPr>
        <w:t xml:space="preserv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For contracts with a </w:t>
      </w:r>
      <w:proofErr w:type="gramStart"/>
      <w:r w:rsidRPr="00D81D80">
        <w:rPr>
          <w:rFonts w:ascii="Arial" w:eastAsia="Times New Roman" w:hAnsi="Arial" w:cs="Arial"/>
          <w:lang w:val="en-US"/>
        </w:rPr>
        <w:t>duration</w:t>
      </w:r>
      <w:proofErr w:type="gramEnd"/>
      <w:r w:rsidRPr="00D81D80">
        <w:rPr>
          <w:rFonts w:ascii="Arial" w:eastAsia="Times New Roman" w:hAnsi="Arial" w:cs="Arial"/>
          <w:lang w:val="en-US"/>
        </w:rPr>
        <w:t xml:space="preserve">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 xml:space="preserve">There must be separate CPA </w:t>
      </w:r>
      <w:proofErr w:type="gramStart"/>
      <w:r w:rsidRPr="00D81D80">
        <w:rPr>
          <w:rFonts w:ascii="Arial" w:eastAsia="Times New Roman" w:hAnsi="Arial" w:cs="Arial"/>
          <w:lang w:val="en-US"/>
        </w:rPr>
        <w:t>formulae</w:t>
      </w:r>
      <w:proofErr w:type="gramEnd"/>
      <w:r w:rsidRPr="00D81D80">
        <w:rPr>
          <w:rFonts w:ascii="Arial" w:eastAsia="Times New Roman" w:hAnsi="Arial" w:cs="Arial"/>
          <w:lang w:val="en-US"/>
        </w:rPr>
        <w:t xml:space="preserv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1E7E959" w14:textId="7653465C" w:rsidR="005F0ED6" w:rsidRPr="00EF098E" w:rsidRDefault="005F0ED6" w:rsidP="00C71605">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EF098E" w14:paraId="529B6CE7" w14:textId="77777777" w:rsidTr="00F01858">
        <w:trPr>
          <w:trHeight w:val="594"/>
        </w:trPr>
        <w:tc>
          <w:tcPr>
            <w:tcW w:w="1047" w:type="dxa"/>
            <w:shd w:val="clear" w:color="auto" w:fill="D9D9D9" w:themeFill="background1" w:themeFillShade="D9"/>
          </w:tcPr>
          <w:p w14:paraId="1BA047A3"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EF098E" w:rsidRDefault="005F0ED6" w:rsidP="00F01858">
            <w:pPr>
              <w:tabs>
                <w:tab w:val="left" w:pos="357"/>
              </w:tabs>
              <w:jc w:val="both"/>
              <w:rPr>
                <w:rFonts w:ascii="Arial" w:hAnsi="Arial" w:cs="Arial"/>
                <w:b/>
                <w:iCs/>
                <w:sz w:val="16"/>
                <w:szCs w:val="16"/>
                <w:lang w:val="en-US"/>
              </w:rPr>
            </w:pPr>
            <w:r w:rsidRPr="00EF098E">
              <w:rPr>
                <w:rFonts w:ascii="Arial" w:eastAsia="Times New Roman" w:hAnsi="Arial" w:cs="Arial"/>
                <w:b/>
                <w:iCs/>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Base Price/Base Index Figure</w:t>
            </w:r>
          </w:p>
        </w:tc>
      </w:tr>
      <w:tr w:rsidR="005F0ED6" w:rsidRPr="00EF098E" w14:paraId="1A16B740" w14:textId="77777777" w:rsidTr="00F01858">
        <w:trPr>
          <w:trHeight w:val="393"/>
        </w:trPr>
        <w:tc>
          <w:tcPr>
            <w:tcW w:w="1047" w:type="dxa"/>
            <w:shd w:val="clear" w:color="auto" w:fill="D9D9D9" w:themeFill="background1" w:themeFillShade="D9"/>
          </w:tcPr>
          <w:p w14:paraId="2FADBBA0"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A1</w:t>
            </w:r>
          </w:p>
        </w:tc>
        <w:tc>
          <w:tcPr>
            <w:tcW w:w="1797" w:type="dxa"/>
          </w:tcPr>
          <w:p w14:paraId="3703BD92" w14:textId="77777777" w:rsidR="005F0ED6" w:rsidRPr="00EF098E" w:rsidRDefault="005F0ED6" w:rsidP="00F01858">
            <w:pPr>
              <w:rPr>
                <w:rFonts w:ascii="Arial" w:hAnsi="Arial" w:cs="Arial"/>
                <w:iCs/>
                <w:sz w:val="16"/>
                <w:szCs w:val="16"/>
                <w:lang w:val="en-US"/>
              </w:rPr>
            </w:pPr>
          </w:p>
        </w:tc>
        <w:tc>
          <w:tcPr>
            <w:tcW w:w="1687" w:type="dxa"/>
          </w:tcPr>
          <w:p w14:paraId="258C58B7" w14:textId="77777777" w:rsidR="005F0ED6" w:rsidRPr="00EF098E" w:rsidRDefault="005F0ED6" w:rsidP="00F01858">
            <w:pPr>
              <w:rPr>
                <w:rFonts w:ascii="Arial" w:hAnsi="Arial" w:cs="Arial"/>
                <w:iCs/>
                <w:sz w:val="16"/>
                <w:szCs w:val="16"/>
                <w:lang w:val="en-US"/>
              </w:rPr>
            </w:pPr>
          </w:p>
        </w:tc>
        <w:tc>
          <w:tcPr>
            <w:tcW w:w="1417" w:type="dxa"/>
          </w:tcPr>
          <w:p w14:paraId="143433AF"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31AF73D4"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32FB48C9"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6D240668" w14:textId="77777777" w:rsidR="005F0ED6" w:rsidRPr="00EF098E" w:rsidRDefault="005F0ED6" w:rsidP="00F01858">
            <w:pPr>
              <w:tabs>
                <w:tab w:val="left" w:pos="357"/>
              </w:tabs>
              <w:jc w:val="both"/>
              <w:rPr>
                <w:rFonts w:ascii="Arial" w:eastAsia="Times New Roman" w:hAnsi="Arial" w:cs="Arial"/>
                <w:iCs/>
                <w:sz w:val="16"/>
                <w:szCs w:val="16"/>
                <w:lang w:val="en-US"/>
              </w:rPr>
            </w:pPr>
          </w:p>
        </w:tc>
      </w:tr>
      <w:tr w:rsidR="005F0ED6" w:rsidRPr="00EF098E" w14:paraId="4FB3B933" w14:textId="77777777" w:rsidTr="00F01858">
        <w:trPr>
          <w:trHeight w:val="393"/>
        </w:trPr>
        <w:tc>
          <w:tcPr>
            <w:tcW w:w="1047" w:type="dxa"/>
            <w:shd w:val="clear" w:color="auto" w:fill="D9D9D9" w:themeFill="background1" w:themeFillShade="D9"/>
          </w:tcPr>
          <w:p w14:paraId="7480C247"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A2</w:t>
            </w:r>
          </w:p>
        </w:tc>
        <w:tc>
          <w:tcPr>
            <w:tcW w:w="1797" w:type="dxa"/>
          </w:tcPr>
          <w:p w14:paraId="0AAA0832"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687" w:type="dxa"/>
          </w:tcPr>
          <w:p w14:paraId="380916F1"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417" w:type="dxa"/>
          </w:tcPr>
          <w:p w14:paraId="4FC1FEE8"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605CDE93"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65D39480"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00F4F04F" w14:textId="77777777" w:rsidR="005F0ED6" w:rsidRPr="00EF098E" w:rsidRDefault="005F0ED6" w:rsidP="00F01858">
            <w:pPr>
              <w:tabs>
                <w:tab w:val="left" w:pos="357"/>
              </w:tabs>
              <w:jc w:val="both"/>
              <w:rPr>
                <w:rFonts w:ascii="Arial" w:eastAsia="Times New Roman" w:hAnsi="Arial" w:cs="Arial"/>
                <w:iCs/>
                <w:sz w:val="16"/>
                <w:szCs w:val="16"/>
                <w:lang w:val="en-US"/>
              </w:rPr>
            </w:pPr>
          </w:p>
        </w:tc>
      </w:tr>
      <w:tr w:rsidR="005F0ED6" w:rsidRPr="00EF098E" w14:paraId="327CFEFD" w14:textId="77777777" w:rsidTr="00F01858">
        <w:trPr>
          <w:trHeight w:val="393"/>
        </w:trPr>
        <w:tc>
          <w:tcPr>
            <w:tcW w:w="1047" w:type="dxa"/>
            <w:shd w:val="clear" w:color="auto" w:fill="D9D9D9" w:themeFill="background1" w:themeFillShade="D9"/>
          </w:tcPr>
          <w:p w14:paraId="3CD4C3B4"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A3</w:t>
            </w:r>
          </w:p>
        </w:tc>
        <w:tc>
          <w:tcPr>
            <w:tcW w:w="1797" w:type="dxa"/>
          </w:tcPr>
          <w:p w14:paraId="49649E17"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687" w:type="dxa"/>
          </w:tcPr>
          <w:p w14:paraId="3411C00F"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417" w:type="dxa"/>
          </w:tcPr>
          <w:p w14:paraId="2801C1EA"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6678E5E7"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4718BC17"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1AF48AC9" w14:textId="77777777" w:rsidR="005F0ED6" w:rsidRPr="00EF098E" w:rsidRDefault="005F0ED6" w:rsidP="00F01858">
            <w:pPr>
              <w:tabs>
                <w:tab w:val="left" w:pos="357"/>
              </w:tabs>
              <w:jc w:val="both"/>
              <w:rPr>
                <w:rFonts w:ascii="Arial" w:eastAsia="Times New Roman" w:hAnsi="Arial" w:cs="Arial"/>
                <w:iCs/>
                <w:sz w:val="16"/>
                <w:szCs w:val="16"/>
                <w:lang w:val="en-US"/>
              </w:rPr>
            </w:pPr>
          </w:p>
        </w:tc>
      </w:tr>
      <w:tr w:rsidR="005F0ED6" w:rsidRPr="00EF098E" w14:paraId="65FE10A6" w14:textId="77777777" w:rsidTr="00F01858">
        <w:trPr>
          <w:trHeight w:val="197"/>
        </w:trPr>
        <w:tc>
          <w:tcPr>
            <w:tcW w:w="1047" w:type="dxa"/>
          </w:tcPr>
          <w:p w14:paraId="004EEBB5" w14:textId="77777777" w:rsidR="005F0ED6" w:rsidRPr="00EF098E" w:rsidRDefault="005F0ED6" w:rsidP="00F01858">
            <w:pPr>
              <w:tabs>
                <w:tab w:val="left" w:pos="357"/>
              </w:tabs>
              <w:jc w:val="both"/>
              <w:rPr>
                <w:rFonts w:ascii="Arial" w:eastAsia="Times New Roman" w:hAnsi="Arial" w:cs="Arial"/>
                <w:b/>
                <w:iCs/>
                <w:sz w:val="16"/>
                <w:szCs w:val="16"/>
                <w:lang w:val="en-US"/>
              </w:rPr>
            </w:pPr>
          </w:p>
        </w:tc>
        <w:tc>
          <w:tcPr>
            <w:tcW w:w="1797" w:type="dxa"/>
          </w:tcPr>
          <w:p w14:paraId="6EB53047"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15%</w:t>
            </w:r>
          </w:p>
        </w:tc>
        <w:tc>
          <w:tcPr>
            <w:tcW w:w="4947" w:type="dxa"/>
            <w:gridSpan w:val="4"/>
          </w:tcPr>
          <w:p w14:paraId="380A1678"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Fixed portion not subject to CPA</w:t>
            </w:r>
          </w:p>
        </w:tc>
        <w:tc>
          <w:tcPr>
            <w:tcW w:w="1027" w:type="dxa"/>
          </w:tcPr>
          <w:p w14:paraId="760CD96D" w14:textId="77777777" w:rsidR="005F0ED6" w:rsidRPr="00EF098E" w:rsidRDefault="005F0ED6" w:rsidP="00F01858">
            <w:pPr>
              <w:tabs>
                <w:tab w:val="left" w:pos="357"/>
              </w:tabs>
              <w:jc w:val="both"/>
              <w:rPr>
                <w:rFonts w:ascii="Arial" w:eastAsia="Times New Roman" w:hAnsi="Arial" w:cs="Arial"/>
                <w:b/>
                <w:iCs/>
                <w:sz w:val="16"/>
                <w:szCs w:val="16"/>
                <w:lang w:val="en-US"/>
              </w:rPr>
            </w:pPr>
          </w:p>
        </w:tc>
      </w:tr>
      <w:tr w:rsidR="005F0ED6" w:rsidRPr="00EF098E" w14:paraId="6F46992D" w14:textId="77777777" w:rsidTr="00F01858">
        <w:trPr>
          <w:trHeight w:val="197"/>
        </w:trPr>
        <w:tc>
          <w:tcPr>
            <w:tcW w:w="1047" w:type="dxa"/>
          </w:tcPr>
          <w:p w14:paraId="5ED1996D"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Total</w:t>
            </w:r>
          </w:p>
        </w:tc>
        <w:tc>
          <w:tcPr>
            <w:tcW w:w="1797" w:type="dxa"/>
          </w:tcPr>
          <w:p w14:paraId="29F7E4BC"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100%</w:t>
            </w:r>
          </w:p>
        </w:tc>
        <w:tc>
          <w:tcPr>
            <w:tcW w:w="4947" w:type="dxa"/>
            <w:gridSpan w:val="4"/>
          </w:tcPr>
          <w:p w14:paraId="260EB69F" w14:textId="77777777" w:rsidR="005F0ED6" w:rsidRPr="00EF098E" w:rsidRDefault="005F0ED6" w:rsidP="00F01858">
            <w:pPr>
              <w:tabs>
                <w:tab w:val="left" w:pos="357"/>
              </w:tabs>
              <w:jc w:val="both"/>
              <w:rPr>
                <w:rFonts w:ascii="Arial" w:eastAsia="Times New Roman" w:hAnsi="Arial" w:cs="Arial"/>
                <w:b/>
                <w:iCs/>
                <w:sz w:val="16"/>
                <w:szCs w:val="16"/>
                <w:lang w:val="en-US"/>
              </w:rPr>
            </w:pPr>
          </w:p>
        </w:tc>
        <w:tc>
          <w:tcPr>
            <w:tcW w:w="1027" w:type="dxa"/>
          </w:tcPr>
          <w:p w14:paraId="1D80BFB1" w14:textId="77777777" w:rsidR="005F0ED6" w:rsidRPr="00EF098E" w:rsidRDefault="005F0ED6" w:rsidP="00F01858">
            <w:pPr>
              <w:tabs>
                <w:tab w:val="left" w:pos="357"/>
              </w:tabs>
              <w:jc w:val="both"/>
              <w:rPr>
                <w:rFonts w:ascii="Arial" w:eastAsia="Times New Roman" w:hAnsi="Arial" w:cs="Arial"/>
                <w:b/>
                <w:iCs/>
                <w:sz w:val="16"/>
                <w:szCs w:val="16"/>
                <w:lang w:val="en-US"/>
              </w:rPr>
            </w:pPr>
          </w:p>
        </w:tc>
      </w:tr>
    </w:tbl>
    <w:p w14:paraId="0449B586" w14:textId="77777777" w:rsidR="005F0ED6" w:rsidRPr="00EF098E" w:rsidRDefault="005F0ED6" w:rsidP="005F0ED6">
      <w:pPr>
        <w:tabs>
          <w:tab w:val="left" w:pos="357"/>
        </w:tabs>
        <w:spacing w:after="0" w:line="240" w:lineRule="auto"/>
        <w:ind w:left="357"/>
        <w:jc w:val="both"/>
        <w:rPr>
          <w:rFonts w:ascii="Arial" w:eastAsia="Times New Roman" w:hAnsi="Arial" w:cs="Arial"/>
          <w:b/>
          <w:iCs/>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4351AA7" w14:textId="77777777" w:rsidR="00273DF5" w:rsidRDefault="00273DF5" w:rsidP="005F0ED6">
      <w:pPr>
        <w:tabs>
          <w:tab w:val="left" w:pos="357"/>
        </w:tabs>
        <w:spacing w:after="0" w:line="240" w:lineRule="auto"/>
        <w:jc w:val="both"/>
        <w:rPr>
          <w:rFonts w:ascii="Arial" w:eastAsia="Times New Roman" w:hAnsi="Arial" w:cs="Arial"/>
          <w:b/>
          <w:u w:val="single"/>
          <w:lang w:val="en-US"/>
        </w:rPr>
      </w:pPr>
    </w:p>
    <w:p w14:paraId="0A60FFE4" w14:textId="77777777" w:rsidR="00EF098E" w:rsidRDefault="00EF098E" w:rsidP="005F0ED6">
      <w:pPr>
        <w:tabs>
          <w:tab w:val="left" w:pos="357"/>
        </w:tabs>
        <w:spacing w:after="0" w:line="240" w:lineRule="auto"/>
        <w:jc w:val="both"/>
        <w:rPr>
          <w:rFonts w:ascii="Arial" w:eastAsia="Times New Roman" w:hAnsi="Arial" w:cs="Arial"/>
          <w:b/>
          <w:u w:val="single"/>
          <w:lang w:val="en-US"/>
        </w:rPr>
      </w:pPr>
    </w:p>
    <w:p w14:paraId="75A0866F" w14:textId="77777777" w:rsidR="00EF098E" w:rsidRDefault="00EF098E" w:rsidP="005F0ED6">
      <w:pPr>
        <w:tabs>
          <w:tab w:val="left" w:pos="357"/>
        </w:tabs>
        <w:spacing w:after="0" w:line="240" w:lineRule="auto"/>
        <w:jc w:val="both"/>
        <w:rPr>
          <w:rFonts w:ascii="Arial" w:eastAsia="Times New Roman" w:hAnsi="Arial" w:cs="Arial"/>
          <w:b/>
          <w:u w:val="single"/>
          <w:lang w:val="en-US"/>
        </w:rPr>
      </w:pPr>
    </w:p>
    <w:p w14:paraId="307B38BA" w14:textId="77777777" w:rsidR="00EF098E" w:rsidRDefault="00EF098E" w:rsidP="005F0ED6">
      <w:pPr>
        <w:tabs>
          <w:tab w:val="left" w:pos="357"/>
        </w:tabs>
        <w:spacing w:after="0" w:line="240" w:lineRule="auto"/>
        <w:jc w:val="both"/>
        <w:rPr>
          <w:rFonts w:ascii="Arial" w:eastAsia="Times New Roman" w:hAnsi="Arial" w:cs="Arial"/>
          <w:b/>
          <w:u w:val="single"/>
          <w:lang w:val="en-US"/>
        </w:rPr>
      </w:pPr>
    </w:p>
    <w:p w14:paraId="375BFDBC" w14:textId="2A524058"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w:t>
      </w:r>
      <w:r w:rsidR="00280B4E" w:rsidRPr="00D81D80">
        <w:rPr>
          <w:rFonts w:ascii="Arial" w:eastAsia="Times New Roman" w:hAnsi="Arial" w:cs="Arial"/>
          <w:lang w:val="en-US"/>
        </w:rPr>
        <w:t>.</w:t>
      </w:r>
    </w:p>
    <w:p w14:paraId="13FE8D1E"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1"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1"/>
    <w:p w14:paraId="36E1424D" w14:textId="77777777" w:rsidR="00481408" w:rsidRDefault="00481408" w:rsidP="005F0ED6">
      <w:pPr>
        <w:tabs>
          <w:tab w:val="left" w:pos="357"/>
        </w:tabs>
        <w:spacing w:after="0" w:line="240" w:lineRule="auto"/>
        <w:rPr>
          <w:rFonts w:ascii="Arial" w:eastAsia="Times New Roman" w:hAnsi="Arial" w:cs="Arial"/>
          <w:b/>
          <w:u w:val="single"/>
        </w:rPr>
      </w:pPr>
    </w:p>
    <w:p w14:paraId="2DA883A8" w14:textId="608155FA"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 xml:space="preserve">pplication </w:t>
      </w:r>
      <w:proofErr w:type="gramStart"/>
      <w:r w:rsidRPr="009472AD">
        <w:rPr>
          <w:rFonts w:ascii="Arial" w:eastAsia="Times New Roman" w:hAnsi="Arial" w:cs="Arial"/>
          <w:b/>
          <w:u w:val="single"/>
          <w:lang w:val="en-US"/>
        </w:rPr>
        <w:t>of</w:t>
      </w:r>
      <w:proofErr w:type="gramEnd"/>
      <w:r w:rsidRPr="009472AD">
        <w:rPr>
          <w:rFonts w:ascii="Arial" w:eastAsia="Times New Roman" w:hAnsi="Arial" w:cs="Arial"/>
          <w:b/>
          <w:u w:val="single"/>
          <w:lang w:val="en-US"/>
        </w:rPr>
        <w:t xml:space="preserve">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If the contractual duration </w:t>
      </w:r>
      <w:proofErr w:type="gramStart"/>
      <w:r w:rsidRPr="009472AD">
        <w:rPr>
          <w:rFonts w:ascii="Arial" w:eastAsia="Times New Roman" w:hAnsi="Arial" w:cs="Arial"/>
          <w:lang w:val="en-US"/>
        </w:rPr>
        <w:t>will be</w:t>
      </w:r>
      <w:proofErr w:type="gramEnd"/>
      <w:r w:rsidRPr="009472AD">
        <w:rPr>
          <w:rFonts w:ascii="Arial" w:eastAsia="Times New Roman" w:hAnsi="Arial" w:cs="Arial"/>
          <w:lang w:val="en-US"/>
        </w:rPr>
        <w:t xml:space="preserv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For contracts with a </w:t>
      </w:r>
      <w:proofErr w:type="gramStart"/>
      <w:r w:rsidRPr="009472AD">
        <w:rPr>
          <w:rFonts w:ascii="Arial" w:eastAsia="Times New Roman" w:hAnsi="Arial" w:cs="Arial"/>
          <w:lang w:val="en-US"/>
        </w:rPr>
        <w:t>duration</w:t>
      </w:r>
      <w:proofErr w:type="gramEnd"/>
      <w:r w:rsidRPr="009472AD">
        <w:rPr>
          <w:rFonts w:ascii="Arial" w:eastAsia="Times New Roman" w:hAnsi="Arial" w:cs="Arial"/>
          <w:lang w:val="en-US"/>
        </w:rPr>
        <w:t xml:space="preserve">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 xml:space="preserve">There must be separate CPA </w:t>
      </w:r>
      <w:proofErr w:type="gramStart"/>
      <w:r w:rsidRPr="009472AD">
        <w:rPr>
          <w:rFonts w:ascii="Arial" w:eastAsia="Times New Roman" w:hAnsi="Arial" w:cs="Arial"/>
          <w:lang w:val="en-US"/>
        </w:rPr>
        <w:t>formulae</w:t>
      </w:r>
      <w:proofErr w:type="gramEnd"/>
      <w:r w:rsidRPr="009472AD">
        <w:rPr>
          <w:rFonts w:ascii="Arial" w:eastAsia="Times New Roman" w:hAnsi="Arial" w:cs="Arial"/>
          <w:lang w:val="en-US"/>
        </w:rPr>
        <w:t xml:space="preserv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1B7F19DF" w14:textId="77777777" w:rsidR="005F0ED6" w:rsidRPr="00EF098E" w:rsidRDefault="005F0ED6" w:rsidP="00EF098E">
      <w:pPr>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EF098E" w:rsidRDefault="005F0ED6" w:rsidP="00F01858">
            <w:pPr>
              <w:tabs>
                <w:tab w:val="left" w:pos="357"/>
              </w:tabs>
              <w:jc w:val="both"/>
              <w:rPr>
                <w:rFonts w:ascii="Arial" w:hAnsi="Arial" w:cs="Arial"/>
                <w:b/>
                <w:iCs/>
                <w:sz w:val="16"/>
                <w:szCs w:val="16"/>
                <w:lang w:val="en-US"/>
              </w:rPr>
            </w:pPr>
            <w:r w:rsidRPr="00EF098E">
              <w:rPr>
                <w:rFonts w:ascii="Arial" w:eastAsia="Times New Roman" w:hAnsi="Arial" w:cs="Arial"/>
                <w:b/>
                <w:iCs/>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A1</w:t>
            </w:r>
          </w:p>
        </w:tc>
        <w:tc>
          <w:tcPr>
            <w:tcW w:w="1797" w:type="dxa"/>
          </w:tcPr>
          <w:p w14:paraId="08BD14DF" w14:textId="77777777" w:rsidR="005F0ED6" w:rsidRPr="00EF098E" w:rsidRDefault="005F0ED6" w:rsidP="00F01858">
            <w:pPr>
              <w:rPr>
                <w:rFonts w:ascii="Arial" w:hAnsi="Arial" w:cs="Arial"/>
                <w:iCs/>
                <w:sz w:val="16"/>
                <w:szCs w:val="16"/>
                <w:lang w:val="en-US"/>
              </w:rPr>
            </w:pPr>
          </w:p>
        </w:tc>
        <w:tc>
          <w:tcPr>
            <w:tcW w:w="1687" w:type="dxa"/>
          </w:tcPr>
          <w:p w14:paraId="58D66B07" w14:textId="77777777" w:rsidR="005F0ED6" w:rsidRPr="00EF098E" w:rsidRDefault="005F0ED6" w:rsidP="00F01858">
            <w:pPr>
              <w:rPr>
                <w:rFonts w:ascii="Arial" w:hAnsi="Arial" w:cs="Arial"/>
                <w:iCs/>
                <w:sz w:val="16"/>
                <w:szCs w:val="16"/>
                <w:lang w:val="en-US"/>
              </w:rPr>
            </w:pPr>
          </w:p>
        </w:tc>
        <w:tc>
          <w:tcPr>
            <w:tcW w:w="1417" w:type="dxa"/>
          </w:tcPr>
          <w:p w14:paraId="34D4D857"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647C518D"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10518729"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A2</w:t>
            </w:r>
          </w:p>
        </w:tc>
        <w:tc>
          <w:tcPr>
            <w:tcW w:w="1797" w:type="dxa"/>
          </w:tcPr>
          <w:p w14:paraId="7C65D5F7"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687" w:type="dxa"/>
          </w:tcPr>
          <w:p w14:paraId="69CE61DC"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417" w:type="dxa"/>
          </w:tcPr>
          <w:p w14:paraId="2D8D1BF3"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197609C1"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6060E7BC"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A3</w:t>
            </w:r>
          </w:p>
        </w:tc>
        <w:tc>
          <w:tcPr>
            <w:tcW w:w="1797" w:type="dxa"/>
          </w:tcPr>
          <w:p w14:paraId="682B0FF9"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687" w:type="dxa"/>
          </w:tcPr>
          <w:p w14:paraId="5710AF21"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417" w:type="dxa"/>
          </w:tcPr>
          <w:p w14:paraId="361B5F81"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992" w:type="dxa"/>
          </w:tcPr>
          <w:p w14:paraId="532B9B86"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851" w:type="dxa"/>
          </w:tcPr>
          <w:p w14:paraId="4AFA3E58" w14:textId="77777777" w:rsidR="005F0ED6" w:rsidRPr="00EF098E" w:rsidRDefault="005F0ED6" w:rsidP="00F01858">
            <w:pPr>
              <w:tabs>
                <w:tab w:val="left" w:pos="357"/>
              </w:tabs>
              <w:jc w:val="both"/>
              <w:rPr>
                <w:rFonts w:ascii="Arial" w:eastAsia="Times New Roman" w:hAnsi="Arial" w:cs="Arial"/>
                <w:iCs/>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EF098E" w:rsidRDefault="005F0ED6" w:rsidP="00F01858">
            <w:pPr>
              <w:tabs>
                <w:tab w:val="left" w:pos="357"/>
              </w:tabs>
              <w:jc w:val="both"/>
              <w:rPr>
                <w:rFonts w:ascii="Arial" w:eastAsia="Times New Roman" w:hAnsi="Arial" w:cs="Arial"/>
                <w:b/>
                <w:iCs/>
                <w:sz w:val="16"/>
                <w:szCs w:val="16"/>
                <w:lang w:val="en-US"/>
              </w:rPr>
            </w:pPr>
          </w:p>
        </w:tc>
        <w:tc>
          <w:tcPr>
            <w:tcW w:w="1797" w:type="dxa"/>
          </w:tcPr>
          <w:p w14:paraId="396A4C57"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15%</w:t>
            </w:r>
          </w:p>
        </w:tc>
        <w:tc>
          <w:tcPr>
            <w:tcW w:w="4947" w:type="dxa"/>
            <w:gridSpan w:val="4"/>
          </w:tcPr>
          <w:p w14:paraId="3DFF751B"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Total</w:t>
            </w:r>
          </w:p>
        </w:tc>
        <w:tc>
          <w:tcPr>
            <w:tcW w:w="1797" w:type="dxa"/>
          </w:tcPr>
          <w:p w14:paraId="4EBE1FD9" w14:textId="77777777" w:rsidR="005F0ED6" w:rsidRPr="00EF098E" w:rsidRDefault="005F0ED6" w:rsidP="00F01858">
            <w:pPr>
              <w:tabs>
                <w:tab w:val="left" w:pos="357"/>
              </w:tabs>
              <w:jc w:val="both"/>
              <w:rPr>
                <w:rFonts w:ascii="Arial" w:eastAsia="Times New Roman" w:hAnsi="Arial" w:cs="Arial"/>
                <w:b/>
                <w:iCs/>
                <w:sz w:val="16"/>
                <w:szCs w:val="16"/>
                <w:lang w:val="en-US"/>
              </w:rPr>
            </w:pPr>
            <w:r w:rsidRPr="00EF098E">
              <w:rPr>
                <w:rFonts w:ascii="Arial" w:eastAsia="Times New Roman" w:hAnsi="Arial" w:cs="Arial"/>
                <w:b/>
                <w:iCs/>
                <w:sz w:val="16"/>
                <w:szCs w:val="16"/>
                <w:lang w:val="en-US"/>
              </w:rPr>
              <w:t>100%</w:t>
            </w:r>
          </w:p>
        </w:tc>
        <w:tc>
          <w:tcPr>
            <w:tcW w:w="4947" w:type="dxa"/>
            <w:gridSpan w:val="4"/>
          </w:tcPr>
          <w:p w14:paraId="6ED8AF75" w14:textId="77777777" w:rsidR="005F0ED6" w:rsidRPr="00EF098E" w:rsidRDefault="005F0ED6" w:rsidP="00F01858">
            <w:pPr>
              <w:tabs>
                <w:tab w:val="left" w:pos="357"/>
              </w:tabs>
              <w:jc w:val="both"/>
              <w:rPr>
                <w:rFonts w:ascii="Arial" w:eastAsia="Times New Roman" w:hAnsi="Arial" w:cs="Arial"/>
                <w:b/>
                <w:iCs/>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xml:space="preserve">: Tenderers </w:t>
      </w:r>
      <w:proofErr w:type="gramStart"/>
      <w:r w:rsidRPr="00D81D80">
        <w:rPr>
          <w:rFonts w:ascii="Arial" w:eastAsia="Times New Roman" w:hAnsi="Arial" w:cs="Arial"/>
          <w:b/>
          <w:lang w:val="en-US"/>
        </w:rPr>
        <w:t>to take</w:t>
      </w:r>
      <w:proofErr w:type="gramEnd"/>
      <w:r w:rsidRPr="00D81D80">
        <w:rPr>
          <w:rFonts w:ascii="Arial" w:eastAsia="Times New Roman" w:hAnsi="Arial" w:cs="Arial"/>
          <w:b/>
          <w:lang w:val="en-US"/>
        </w:rPr>
        <w:t xml:space="preserve"> note that, if the Eskom proposed CPA breakdown is not populated, they are required to refer to the Pricing Schedule in the NEC or other Contract or standalone Pricing Schedule for Eskom’s proposed CPA breakdown.</w:t>
      </w:r>
    </w:p>
    <w:p w14:paraId="4A6C9045" w14:textId="77777777" w:rsidR="001E73AA" w:rsidRDefault="001E73AA" w:rsidP="001E73AA">
      <w:pPr>
        <w:tabs>
          <w:tab w:val="left" w:pos="357"/>
        </w:tabs>
        <w:spacing w:after="0" w:line="240" w:lineRule="auto"/>
        <w:jc w:val="both"/>
        <w:rPr>
          <w:rFonts w:ascii="Arial" w:eastAsia="Times New Roman" w:hAnsi="Arial" w:cs="Arial"/>
          <w:b/>
          <w:lang w:val="en-US"/>
        </w:rPr>
      </w:pPr>
    </w:p>
    <w:p w14:paraId="73247E12" w14:textId="77777777" w:rsidR="00EF098E" w:rsidRDefault="00EF098E" w:rsidP="001E73AA">
      <w:pPr>
        <w:tabs>
          <w:tab w:val="left" w:pos="357"/>
        </w:tabs>
        <w:spacing w:after="0" w:line="240" w:lineRule="auto"/>
        <w:jc w:val="both"/>
        <w:rPr>
          <w:rFonts w:ascii="Arial" w:eastAsia="Times New Roman" w:hAnsi="Arial" w:cs="Arial"/>
          <w:b/>
          <w:lang w:val="en-US"/>
        </w:rPr>
      </w:pPr>
    </w:p>
    <w:p w14:paraId="1F3ADFAB" w14:textId="77777777" w:rsidR="00EF098E" w:rsidRDefault="00EF098E" w:rsidP="001E73AA">
      <w:pPr>
        <w:tabs>
          <w:tab w:val="left" w:pos="357"/>
        </w:tabs>
        <w:spacing w:after="0" w:line="240" w:lineRule="auto"/>
        <w:jc w:val="both"/>
        <w:rPr>
          <w:rFonts w:ascii="Arial" w:eastAsia="Times New Roman" w:hAnsi="Arial" w:cs="Arial"/>
          <w:b/>
          <w:lang w:val="en-US"/>
        </w:rPr>
      </w:pPr>
    </w:p>
    <w:p w14:paraId="08A4F612" w14:textId="77777777" w:rsidR="00EF098E" w:rsidRPr="00D81D80" w:rsidRDefault="00EF098E"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proofErr w:type="gramStart"/>
      <w:r w:rsidRPr="00D81D80">
        <w:rPr>
          <w:rFonts w:ascii="Arial" w:eastAsia="Times New Roman" w:hAnsi="Arial" w:cs="Arial"/>
          <w:lang w:val="en-US"/>
        </w:rPr>
        <w:t>proposal</w:t>
      </w:r>
      <w:proofErr w:type="gramEnd"/>
      <w:r w:rsidRPr="00D81D80">
        <w:rPr>
          <w:rFonts w:ascii="Arial" w:eastAsia="Times New Roman" w:hAnsi="Arial" w:cs="Arial"/>
          <w:lang w:val="en-US"/>
        </w:rPr>
        <w:t xml:space="preserve"> and this will be considered if deemed acceptable to </w:t>
      </w:r>
      <w:proofErr w:type="gramStart"/>
      <w:r w:rsidRPr="00D81D80">
        <w:rPr>
          <w:rFonts w:ascii="Arial" w:eastAsia="Times New Roman" w:hAnsi="Arial" w:cs="Arial"/>
          <w:lang w:val="en-US"/>
        </w:rPr>
        <w:t>Eskom;</w:t>
      </w:r>
      <w:proofErr w:type="gramEnd"/>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D81D80" w:rsidRDefault="005F0ED6">
      <w:pPr>
        <w:pStyle w:val="ListParagraph"/>
        <w:numPr>
          <w:ilvl w:val="0"/>
          <w:numId w:val="40"/>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of indices or other references published monthly, the Base Date is to be the month before the month in which the </w:t>
      </w:r>
      <w:r w:rsidR="00F161B4" w:rsidRPr="00D81D80">
        <w:rPr>
          <w:rFonts w:ascii="Arial" w:eastAsia="Times New Roman" w:hAnsi="Arial" w:cs="Arial"/>
          <w:lang w:val="en-US"/>
        </w:rPr>
        <w:t xml:space="preserve">tender </w:t>
      </w:r>
      <w:r w:rsidRPr="00D81D80">
        <w:rPr>
          <w:rFonts w:ascii="Arial" w:eastAsia="Times New Roman" w:hAnsi="Arial" w:cs="Arial"/>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380DDDA0" w14:textId="77777777" w:rsidR="00481408" w:rsidRDefault="00481408" w:rsidP="005F0ED6">
      <w:pPr>
        <w:rPr>
          <w:rFonts w:ascii="Arial" w:eastAsia="Times New Roman" w:hAnsi="Arial" w:cs="Arial"/>
          <w:b/>
          <w:sz w:val="24"/>
          <w:szCs w:val="24"/>
          <w:u w:val="single"/>
          <w:lang w:val="en-GB"/>
        </w:rPr>
      </w:pPr>
    </w:p>
    <w:p w14:paraId="313FA927" w14:textId="77777777" w:rsidR="00273DF5" w:rsidRDefault="00273DF5">
      <w:pPr>
        <w:rPr>
          <w:rFonts w:ascii="Arial" w:eastAsia="Times New Roman" w:hAnsi="Arial" w:cs="Arial"/>
          <w:b/>
          <w:sz w:val="24"/>
          <w:szCs w:val="24"/>
          <w:u w:val="single"/>
          <w:lang w:val="en-GB"/>
        </w:rPr>
      </w:pPr>
      <w:r>
        <w:rPr>
          <w:rFonts w:ascii="Arial" w:eastAsia="Times New Roman" w:hAnsi="Arial" w:cs="Arial"/>
          <w:b/>
          <w:sz w:val="24"/>
          <w:szCs w:val="24"/>
          <w:u w:val="single"/>
          <w:lang w:val="en-GB"/>
        </w:rPr>
        <w:br w:type="page"/>
      </w:r>
    </w:p>
    <w:p w14:paraId="23053F8E" w14:textId="3FA4D301"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t>
      </w:r>
      <w:proofErr w:type="gramStart"/>
      <w:r w:rsidRPr="00D81D80">
        <w:rPr>
          <w:rFonts w:ascii="Arial" w:eastAsia="Times New Roman" w:hAnsi="Arial" w:cs="Arial"/>
          <w:lang w:val="en-GB"/>
        </w:rPr>
        <w:t>are</w:t>
      </w:r>
      <w:proofErr w:type="gramEnd"/>
      <w:r w:rsidRPr="00D81D80">
        <w:rPr>
          <w:rFonts w:ascii="Arial" w:eastAsia="Times New Roman" w:hAnsi="Arial" w:cs="Arial"/>
          <w:lang w:val="en-GB"/>
        </w:rPr>
        <w:t xml:space="preserv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1B4D74F" w14:textId="77777777" w:rsidR="00481408" w:rsidRDefault="00481408"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3784FB6B" w14:textId="77777777" w:rsidR="00481408" w:rsidRDefault="00481408"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Courier dispatch </w:t>
      </w:r>
      <w:proofErr w:type="gramStart"/>
      <w:r w:rsidRPr="00D81D80">
        <w:rPr>
          <w:rFonts w:ascii="Arial" w:eastAsia="Times New Roman" w:hAnsi="Arial" w:cs="Arial"/>
          <w:lang w:eastAsia="en-ZA"/>
        </w:rPr>
        <w:t>note</w:t>
      </w:r>
      <w:proofErr w:type="gramEnd"/>
      <w:r w:rsidRPr="00D81D80">
        <w:rPr>
          <w:rFonts w:ascii="Arial" w:eastAsia="Times New Roman" w:hAnsi="Arial" w:cs="Arial"/>
          <w:lang w:eastAsia="en-ZA"/>
        </w:rPr>
        <w:t xml:space="preserv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w:t>
      </w:r>
      <w:proofErr w:type="gramStart"/>
      <w:r w:rsidRPr="00D81D80">
        <w:rPr>
          <w:rFonts w:ascii="Arial" w:eastAsia="Times New Roman" w:hAnsi="Arial" w:cs="Arial"/>
          <w:b/>
          <w:sz w:val="24"/>
          <w:szCs w:val="24"/>
          <w:lang w:val="en-GB"/>
        </w:rPr>
        <w:t>No )</w:t>
      </w:r>
      <w:proofErr w:type="gramEnd"/>
      <w:r w:rsidRPr="00D81D80">
        <w:rPr>
          <w:rFonts w:ascii="Arial" w:eastAsia="Times New Roman" w:hAnsi="Arial" w:cs="Arial"/>
          <w:b/>
          <w:sz w:val="24"/>
          <w:szCs w:val="24"/>
          <w:lang w:val="en-GB"/>
        </w:rPr>
        <w:t>]</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Payment Method </w:t>
      </w:r>
      <w:proofErr w:type="gramStart"/>
      <w:r w:rsidRPr="00D81D80">
        <w:rPr>
          <w:rFonts w:ascii="Arial" w:eastAsia="Times New Roman" w:hAnsi="Arial" w:cs="Arial"/>
          <w:b/>
          <w:u w:val="single"/>
          <w:lang w:val="en-GB"/>
        </w:rPr>
        <w:t>1B;</w:t>
      </w:r>
      <w:proofErr w:type="gramEnd"/>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D16B893" w14:textId="77777777" w:rsidR="00481408" w:rsidRDefault="00481408"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FC05C66" w14:textId="77777777" w:rsidR="00481408" w:rsidRDefault="00481408"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03FBE25" w14:textId="77777777" w:rsidR="00481408" w:rsidRPr="00F02331" w:rsidRDefault="00481408"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Courier dispatch </w:t>
      </w:r>
      <w:proofErr w:type="gramStart"/>
      <w:r w:rsidRPr="004A159B">
        <w:rPr>
          <w:rFonts w:ascii="Arial" w:eastAsia="Times New Roman" w:hAnsi="Arial" w:cs="Arial"/>
          <w:lang w:eastAsia="en-ZA"/>
        </w:rPr>
        <w:t>note</w:t>
      </w:r>
      <w:proofErr w:type="gramEnd"/>
      <w:r w:rsidRPr="004A159B">
        <w:rPr>
          <w:rFonts w:ascii="Arial" w:eastAsia="Times New Roman" w:hAnsi="Arial" w:cs="Arial"/>
          <w:lang w:eastAsia="en-ZA"/>
        </w:rPr>
        <w:t xml:space="preserv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w:t>
      </w:r>
      <w:proofErr w:type="gramStart"/>
      <w:r w:rsidRPr="00F02331">
        <w:rPr>
          <w:rFonts w:ascii="Arial" w:eastAsia="Times New Roman" w:hAnsi="Arial" w:cs="Arial"/>
          <w:b/>
          <w:sz w:val="24"/>
          <w:szCs w:val="24"/>
          <w:lang w:val="en-GB"/>
        </w:rPr>
        <w:t>No )</w:t>
      </w:r>
      <w:proofErr w:type="gramEnd"/>
      <w:r w:rsidRPr="00F02331">
        <w:rPr>
          <w:rFonts w:ascii="Arial" w:eastAsia="Times New Roman" w:hAnsi="Arial" w:cs="Arial"/>
          <w:b/>
          <w:sz w:val="24"/>
          <w:szCs w:val="24"/>
          <w:lang w:val="en-GB"/>
        </w:rPr>
        <w:t>]</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w:t>
      </w:r>
      <w:proofErr w:type="gramStart"/>
      <w:r w:rsidR="005F0ED6" w:rsidRPr="009472AD">
        <w:rPr>
          <w:rFonts w:ascii="Arial" w:eastAsia="Times New Roman" w:hAnsi="Arial" w:cs="Arial"/>
          <w:b/>
          <w:lang w:val="en-GB" w:eastAsia="en-ZA"/>
        </w:rPr>
        <w:t>No )</w:t>
      </w:r>
      <w:proofErr w:type="gramEnd"/>
      <w:r w:rsidR="005F0ED6" w:rsidRPr="009472AD">
        <w:rPr>
          <w:rFonts w:ascii="Arial" w:eastAsia="Times New Roman" w:hAnsi="Arial" w:cs="Arial"/>
          <w:b/>
          <w:lang w:val="en-GB" w:eastAsia="en-ZA"/>
        </w:rPr>
        <w:t>]</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Courier dispatch </w:t>
      </w:r>
      <w:proofErr w:type="gramStart"/>
      <w:r w:rsidRPr="00F02331">
        <w:rPr>
          <w:rFonts w:ascii="Arial" w:eastAsia="Times New Roman" w:hAnsi="Arial" w:cs="Arial"/>
          <w:lang w:eastAsia="en-ZA"/>
        </w:rPr>
        <w:t>note</w:t>
      </w:r>
      <w:proofErr w:type="gramEnd"/>
      <w:r w:rsidRPr="00F02331">
        <w:rPr>
          <w:rFonts w:ascii="Arial" w:eastAsia="Times New Roman" w:hAnsi="Arial" w:cs="Arial"/>
          <w:lang w:eastAsia="en-ZA"/>
        </w:rPr>
        <w:t xml:space="preserv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2" w:name="_Hlk161647815"/>
      <w:r w:rsidRPr="00F02331">
        <w:rPr>
          <w:rFonts w:ascii="Arial" w:eastAsia="Times New Roman" w:hAnsi="Arial" w:cs="Arial"/>
          <w:b/>
          <w:lang w:val="en-GB"/>
        </w:rPr>
        <w:t>[Delete which is not applicable (Yes/</w:t>
      </w:r>
      <w:proofErr w:type="gramStart"/>
      <w:r w:rsidRPr="00F02331">
        <w:rPr>
          <w:rFonts w:ascii="Arial" w:eastAsia="Times New Roman" w:hAnsi="Arial" w:cs="Arial"/>
          <w:b/>
          <w:lang w:val="en-GB"/>
        </w:rPr>
        <w:t>No )</w:t>
      </w:r>
      <w:proofErr w:type="gramEnd"/>
      <w:r w:rsidRPr="00F02331">
        <w:rPr>
          <w:rFonts w:ascii="Arial" w:eastAsia="Times New Roman" w:hAnsi="Arial" w:cs="Arial"/>
          <w:b/>
          <w:lang w:val="en-GB"/>
        </w:rPr>
        <w:t>]</w:t>
      </w:r>
    </w:p>
    <w:bookmarkEnd w:id="22"/>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327990B1"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0C51CB1C" w14:textId="77777777" w:rsidR="00513C4B" w:rsidRPr="00F02331" w:rsidRDefault="00513C4B"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616138B2" w14:textId="4C7E400E" w:rsidR="005D6C5C" w:rsidRDefault="005F0ED6" w:rsidP="00F93F8E">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Take note of the following:</w:t>
      </w: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w:t>
      </w:r>
      <w:proofErr w:type="gramStart"/>
      <w:r w:rsidRPr="00F02331">
        <w:rPr>
          <w:rFonts w:ascii="Arial" w:eastAsia="Times New Roman" w:hAnsi="Arial" w:cs="Arial"/>
          <w:lang w:val="en-GB"/>
        </w:rPr>
        <w:t>GBP,</w:t>
      </w:r>
      <w:proofErr w:type="gramEnd"/>
      <w:r w:rsidRPr="00F02331">
        <w:rPr>
          <w:rFonts w:ascii="Arial" w:eastAsia="Times New Roman" w:hAnsi="Arial" w:cs="Arial"/>
          <w:lang w:val="en-GB"/>
        </w:rPr>
        <w:t xml:space="preserve">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7F0409E4" w14:textId="6C63106D" w:rsidR="00981D0B" w:rsidRPr="008F6961" w:rsidRDefault="005F0ED6" w:rsidP="008F6961">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EF098E" w:rsidRDefault="006A101D" w:rsidP="007B40BE">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Date of advertisement of tender</w:t>
            </w:r>
            <w:r w:rsidR="001E73AA" w:rsidRPr="00EF098E">
              <w:rPr>
                <w:rFonts w:ascii="Arial" w:eastAsia="Times New Roman" w:hAnsi="Arial" w:cs="Times New Roman"/>
                <w:b/>
                <w:szCs w:val="24"/>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EF098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EF098E"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EF098E" w:rsidRDefault="005F0ED6" w:rsidP="00981D0B">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EF098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EF098E"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EF098E">
              <w:rPr>
                <w:rFonts w:ascii="Arial" w:eastAsia="Times New Roman" w:hAnsi="Arial" w:cs="Times New Roman"/>
                <w:b/>
                <w:szCs w:val="24"/>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64A49792" w14:textId="77777777" w:rsidR="00481408" w:rsidRDefault="00481408" w:rsidP="00CA447C">
      <w:pPr>
        <w:spacing w:after="0"/>
        <w:ind w:left="-142"/>
        <w:jc w:val="both"/>
        <w:rPr>
          <w:rFonts w:ascii="Arial" w:eastAsia="Times New Roman" w:hAnsi="Arial" w:cs="Times New Roman"/>
          <w:b/>
          <w:szCs w:val="24"/>
          <w:u w:val="single"/>
        </w:rPr>
      </w:pPr>
    </w:p>
    <w:p w14:paraId="44DAE50F" w14:textId="77777777" w:rsidR="00481408" w:rsidRDefault="00481408" w:rsidP="00CA447C">
      <w:pPr>
        <w:spacing w:after="0"/>
        <w:ind w:left="-142"/>
        <w:jc w:val="both"/>
        <w:rPr>
          <w:rFonts w:ascii="Arial" w:eastAsia="Times New Roman" w:hAnsi="Arial" w:cs="Times New Roman"/>
          <w:b/>
          <w:szCs w:val="24"/>
          <w:u w:val="single"/>
        </w:rPr>
      </w:pPr>
    </w:p>
    <w:p w14:paraId="2BB9A1F8" w14:textId="77777777" w:rsidR="00F93F8E" w:rsidRDefault="00F93F8E" w:rsidP="00CA447C">
      <w:pPr>
        <w:spacing w:after="0"/>
        <w:ind w:left="-142"/>
        <w:jc w:val="both"/>
        <w:rPr>
          <w:rFonts w:ascii="Arial" w:eastAsia="Times New Roman" w:hAnsi="Arial" w:cs="Times New Roman"/>
          <w:b/>
          <w:szCs w:val="24"/>
          <w:u w:val="single"/>
        </w:rPr>
      </w:pPr>
    </w:p>
    <w:p w14:paraId="06BC034B" w14:textId="282C4189"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F93F8E">
      <w:pPr>
        <w:spacing w:after="0" w:line="240" w:lineRule="auto"/>
        <w:ind w:left="-142"/>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00F708CE" w:rsidRPr="00F02331">
        <w:rPr>
          <w:rFonts w:ascii="Arial" w:eastAsia="Times New Roman" w:hAnsi="Arial" w:cs="Arial"/>
          <w:lang w:val="en-US"/>
        </w:rPr>
        <w:t>d</w:t>
      </w:r>
      <w:r w:rsidRPr="00F02331">
        <w:rPr>
          <w:rFonts w:ascii="Arial" w:eastAsia="Times New Roman" w:hAnsi="Arial" w:cs="Arial"/>
          <w:lang w:val="en-US"/>
        </w:rPr>
        <w:t>tic</w:t>
      </w:r>
      <w:proofErr w:type="spellEnd"/>
      <w:r w:rsidRPr="00F02331">
        <w:rPr>
          <w:rFonts w:ascii="Arial" w:eastAsia="Times New Roman" w:hAnsi="Arial" w:cs="Arial"/>
          <w:lang w:val="en-US"/>
        </w:rPr>
        <w:t xml:space="preserve">,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A person awarded a contract in relation to a designated </w:t>
      </w:r>
      <w:proofErr w:type="gramStart"/>
      <w:r w:rsidRPr="00F02331">
        <w:rPr>
          <w:rFonts w:ascii="Arial" w:eastAsia="Times New Roman" w:hAnsi="Arial" w:cs="Arial"/>
          <w:lang w:val="en-US"/>
        </w:rPr>
        <w:t>sector,</w:t>
      </w:r>
      <w:proofErr w:type="gramEnd"/>
      <w:r w:rsidRPr="00F02331">
        <w:rPr>
          <w:rFonts w:ascii="Arial" w:eastAsia="Times New Roman" w:hAnsi="Arial" w:cs="Arial"/>
          <w:lang w:val="en-US"/>
        </w:rPr>
        <w:t xml:space="preserve">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The SABS approved technical specification number SATS 1286:2011 is accessible on http:/www.thedti.gov.za/industrial development/</w:t>
      </w:r>
      <w:proofErr w:type="spellStart"/>
      <w:r w:rsidRPr="00F02331">
        <w:rPr>
          <w:rFonts w:ascii="Arial" w:eastAsia="Times New Roman" w:hAnsi="Arial" w:cs="Arial"/>
          <w:b/>
          <w:bCs/>
        </w:rPr>
        <w:t>ip.jsp</w:t>
      </w:r>
      <w:proofErr w:type="spellEnd"/>
      <w:r w:rsidRPr="00F02331">
        <w:rPr>
          <w:rFonts w:ascii="Arial" w:eastAsia="Times New Roman" w:hAnsi="Arial" w:cs="Arial"/>
          <w:b/>
          <w:bCs/>
        </w:rPr>
        <w:t xml:space="preserve">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2F472282" w14:textId="77777777" w:rsidR="00EF098E" w:rsidRPr="00F02331" w:rsidRDefault="00EF098E"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w:t>
      </w:r>
      <w:proofErr w:type="gramStart"/>
      <w:r w:rsidRPr="00F02331">
        <w:rPr>
          <w:rFonts w:ascii="Arial" w:eastAsia="Times New Roman" w:hAnsi="Arial" w:cs="Arial"/>
          <w:bCs/>
        </w:rPr>
        <w:t>is</w:t>
      </w:r>
      <w:proofErr w:type="gramEnd"/>
      <w:r w:rsidRPr="00F02331">
        <w:rPr>
          <w:rFonts w:ascii="Arial" w:eastAsia="Times New Roman" w:hAnsi="Arial" w:cs="Arial"/>
          <w:bCs/>
        </w:rPr>
        <w:t xml:space="preserve"> accessible on </w:t>
      </w:r>
      <w:hyperlink r:id="rId19"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w:t>
      </w:r>
      <w:proofErr w:type="gramStart"/>
      <w:r w:rsidRPr="00F02331">
        <w:rPr>
          <w:rFonts w:ascii="Arial" w:eastAsia="Times New Roman" w:hAnsi="Arial" w:cs="Arial"/>
          <w:bCs/>
        </w:rPr>
        <w:t>content</w:t>
      </w:r>
      <w:proofErr w:type="gramEnd"/>
      <w:r w:rsidRPr="00F02331">
        <w:rPr>
          <w:rFonts w:ascii="Arial" w:eastAsia="Times New Roman" w:hAnsi="Arial" w:cs="Arial"/>
          <w:bCs/>
        </w:rPr>
        <w:t xml:space="preserve"> the </w:t>
      </w:r>
      <w:proofErr w:type="spellStart"/>
      <w:r w:rsidRPr="00F02331">
        <w:rPr>
          <w:rFonts w:ascii="Arial" w:eastAsia="Times New Roman" w:hAnsi="Arial" w:cs="Arial"/>
          <w:bCs/>
        </w:rPr>
        <w:t>dti</w:t>
      </w:r>
      <w:proofErr w:type="spellEnd"/>
      <w:r w:rsidRPr="00F02331">
        <w:rPr>
          <w:rFonts w:ascii="Arial" w:eastAsia="Times New Roman" w:hAnsi="Arial" w:cs="Arial"/>
          <w:bCs/>
        </w:rPr>
        <w:t xml:space="preserve"> must be informed accordingly </w:t>
      </w:r>
      <w:proofErr w:type="gramStart"/>
      <w:r w:rsidRPr="00F02331">
        <w:rPr>
          <w:rFonts w:ascii="Arial" w:eastAsia="Times New Roman" w:hAnsi="Arial" w:cs="Arial"/>
          <w:bCs/>
        </w:rPr>
        <w:t>in order for</w:t>
      </w:r>
      <w:proofErr w:type="gramEnd"/>
      <w:r w:rsidRPr="00F02331">
        <w:rPr>
          <w:rFonts w:ascii="Arial" w:eastAsia="Times New Roman" w:hAnsi="Arial" w:cs="Arial"/>
          <w:bCs/>
        </w:rPr>
        <w:t xml:space="preserve"> the </w:t>
      </w:r>
      <w:proofErr w:type="spellStart"/>
      <w:r w:rsidR="000D068F" w:rsidRPr="00F02331">
        <w:rPr>
          <w:rFonts w:ascii="Arial" w:eastAsia="Times New Roman" w:hAnsi="Arial" w:cs="Arial"/>
          <w:bCs/>
        </w:rPr>
        <w:t>dti</w:t>
      </w:r>
      <w:proofErr w:type="spellEnd"/>
      <w:r w:rsidRPr="00F02331">
        <w:rPr>
          <w:rFonts w:ascii="Arial" w:eastAsia="Times New Roman" w:hAnsi="Arial" w:cs="Arial"/>
          <w:bCs/>
        </w:rPr>
        <w:t xml:space="preserve"> to </w:t>
      </w:r>
      <w:proofErr w:type="gramStart"/>
      <w:r w:rsidRPr="00F02331">
        <w:rPr>
          <w:rFonts w:ascii="Arial" w:eastAsia="Times New Roman" w:hAnsi="Arial" w:cs="Arial"/>
          <w:bCs/>
        </w:rPr>
        <w:t>verify</w:t>
      </w:r>
      <w:proofErr w:type="gramEnd"/>
      <w:r w:rsidRPr="00F02331">
        <w:rPr>
          <w:rFonts w:ascii="Arial" w:eastAsia="Times New Roman" w:hAnsi="Arial" w:cs="Arial"/>
          <w:bCs/>
        </w:rPr>
        <w:t xml:space="preserve"> and in consultation with the AO/AA </w:t>
      </w:r>
      <w:proofErr w:type="gramStart"/>
      <w:r w:rsidRPr="00F02331">
        <w:rPr>
          <w:rFonts w:ascii="Arial" w:eastAsia="Times New Roman" w:hAnsi="Arial" w:cs="Arial"/>
          <w:bCs/>
        </w:rPr>
        <w:t>provide</w:t>
      </w:r>
      <w:proofErr w:type="gramEnd"/>
      <w:r w:rsidRPr="00F02331">
        <w:rPr>
          <w:rFonts w:ascii="Arial" w:eastAsia="Times New Roman" w:hAnsi="Arial" w:cs="Arial"/>
          <w:bCs/>
        </w:rPr>
        <w:t xml:space="preserv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Default="00CA447C" w:rsidP="00CA447C">
      <w:pPr>
        <w:spacing w:before="120" w:after="0" w:line="240" w:lineRule="auto"/>
        <w:ind w:left="420" w:hanging="420"/>
        <w:jc w:val="both"/>
        <w:rPr>
          <w:rFonts w:ascii="Arial" w:eastAsia="Times New Roman" w:hAnsi="Arial" w:cs="Arial"/>
          <w:bCs/>
        </w:rPr>
      </w:pPr>
    </w:p>
    <w:p w14:paraId="01CDF6E8" w14:textId="77777777" w:rsidR="00481408" w:rsidRDefault="00481408" w:rsidP="00CA447C">
      <w:pPr>
        <w:spacing w:before="120" w:after="0" w:line="240" w:lineRule="auto"/>
        <w:ind w:left="420" w:hanging="420"/>
        <w:jc w:val="both"/>
        <w:rPr>
          <w:rFonts w:ascii="Arial" w:eastAsia="Times New Roman" w:hAnsi="Arial" w:cs="Arial"/>
          <w:bCs/>
        </w:rPr>
      </w:pPr>
    </w:p>
    <w:p w14:paraId="7B11C657" w14:textId="77777777" w:rsidR="008F6961" w:rsidRPr="00F02331" w:rsidRDefault="008F6961" w:rsidP="00CA447C">
      <w:pPr>
        <w:spacing w:before="120" w:after="0" w:line="240" w:lineRule="auto"/>
        <w:ind w:left="420" w:hanging="420"/>
        <w:jc w:val="both"/>
        <w:rPr>
          <w:rFonts w:ascii="Arial" w:eastAsia="Times New Roman" w:hAnsi="Arial" w:cs="Arial"/>
          <w:bCs/>
        </w:rPr>
      </w:pPr>
    </w:p>
    <w:p w14:paraId="12B1B444" w14:textId="77777777" w:rsidR="00CA447C" w:rsidRDefault="00CA447C" w:rsidP="00F02331">
      <w:pPr>
        <w:spacing w:before="120" w:after="0" w:line="240" w:lineRule="auto"/>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20" w:history="1">
              <w:r w:rsidRPr="00F02331">
                <w:rPr>
                  <w:rFonts w:ascii="Arial" w:eastAsia="Times New Roman" w:hAnsi="Arial" w:cs="Arial"/>
                  <w:color w:val="0000FF"/>
                  <w:u w:val="single"/>
                </w:rPr>
                <w:t>http://www.thdti.gov.za/industrial development/</w:t>
              </w:r>
              <w:proofErr w:type="spellStart"/>
              <w:r w:rsidRPr="00F02331">
                <w:rPr>
                  <w:rFonts w:ascii="Arial" w:eastAsia="Times New Roman" w:hAnsi="Arial" w:cs="Arial"/>
                  <w:color w:val="0000FF"/>
                  <w:u w:val="single"/>
                </w:rPr>
                <w:t>ip.jsp</w:t>
              </w:r>
              <w:proofErr w:type="spellEnd"/>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w:t>
            </w:r>
            <w:proofErr w:type="gramStart"/>
            <w:r w:rsidRPr="00F02331">
              <w:rPr>
                <w:rFonts w:ascii="Arial" w:eastAsia="Times New Roman" w:hAnsi="Arial" w:cs="Arial"/>
                <w:b/>
                <w:bCs/>
              </w:rPr>
              <w:t>in order to</w:t>
            </w:r>
            <w:proofErr w:type="gramEnd"/>
            <w:r w:rsidRPr="00F02331">
              <w:rPr>
                <w:rFonts w:ascii="Arial" w:eastAsia="Times New Roman" w:hAnsi="Arial" w:cs="Arial"/>
                <w:b/>
                <w:bCs/>
              </w:rPr>
              <w:t xml:space="preserve">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roofErr w:type="gramStart"/>
            <w:r w:rsidRPr="00F02331">
              <w:rPr>
                <w:rFonts w:ascii="Arial" w:eastAsia="Times New Roman" w:hAnsi="Arial" w:cs="Arial"/>
              </w:rPr>
              <w:t>…..</w:t>
            </w:r>
            <w:proofErr w:type="gramEnd"/>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 xml:space="preserve">The local content percentages for each product </w:t>
            </w:r>
            <w:proofErr w:type="gramStart"/>
            <w:r w:rsidRPr="00F02331">
              <w:rPr>
                <w:rFonts w:ascii="Arial" w:eastAsia="Times New Roman" w:hAnsi="Arial" w:cs="Arial"/>
                <w:b/>
              </w:rPr>
              <w:t>has</w:t>
            </w:r>
            <w:proofErr w:type="gramEnd"/>
            <w:r w:rsidRPr="00F02331">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3355786A" w14:textId="77777777" w:rsidR="00C527C9" w:rsidRDefault="00C527C9" w:rsidP="005D5883">
      <w:pPr>
        <w:tabs>
          <w:tab w:val="left" w:pos="357"/>
        </w:tabs>
        <w:spacing w:after="0" w:line="240" w:lineRule="auto"/>
        <w:rPr>
          <w:rFonts w:ascii="Aptos" w:eastAsia="Aptos" w:hAnsi="Aptos" w:cs="Times New Roman"/>
          <w:color w:val="0000FF"/>
          <w:kern w:val="2"/>
          <w:u w:val="single"/>
          <w14:ligatures w14:val="standardContextual"/>
        </w:rPr>
      </w:pPr>
    </w:p>
    <w:p w14:paraId="698A85A0"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5027B7BE"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6425514A"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1E6BEA2F"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039A176D"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02762F43"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12179DD2"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4F77F3FC"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42EC8E4F"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3D4CCA84"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5566DF48" w14:textId="77777777" w:rsidR="00F93F8E" w:rsidRDefault="00F93F8E" w:rsidP="005D5883">
      <w:pPr>
        <w:tabs>
          <w:tab w:val="left" w:pos="357"/>
        </w:tabs>
        <w:spacing w:after="0" w:line="240" w:lineRule="auto"/>
        <w:rPr>
          <w:rFonts w:ascii="Aptos" w:eastAsia="Aptos" w:hAnsi="Aptos" w:cs="Times New Roman"/>
          <w:color w:val="0000FF"/>
          <w:kern w:val="2"/>
          <w:u w:val="single"/>
          <w14:ligatures w14:val="standardContextual"/>
        </w:rPr>
      </w:pPr>
    </w:p>
    <w:p w14:paraId="56749588" w14:textId="77777777" w:rsidR="00F93F8E" w:rsidRPr="00F02331" w:rsidRDefault="00F93F8E"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B71D198" w14:textId="77777777" w:rsidR="00481408" w:rsidRDefault="00481408" w:rsidP="005D5883">
      <w:pPr>
        <w:tabs>
          <w:tab w:val="left" w:pos="357"/>
        </w:tabs>
        <w:spacing w:after="0" w:line="240" w:lineRule="auto"/>
        <w:rPr>
          <w:rFonts w:ascii="Arial" w:eastAsia="Times New Roman" w:hAnsi="Arial" w:cs="Times New Roman"/>
          <w:b/>
          <w:sz w:val="24"/>
          <w:szCs w:val="24"/>
          <w:u w:val="single"/>
          <w:lang w:val="en-GB"/>
        </w:rPr>
      </w:pPr>
    </w:p>
    <w:p w14:paraId="6ACAF7E7" w14:textId="77777777" w:rsidR="00481408" w:rsidRDefault="00481408"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F93F8E">
      <w:pPr>
        <w:tabs>
          <w:tab w:val="left" w:pos="357"/>
        </w:tabs>
        <w:spacing w:after="0" w:line="240" w:lineRule="auto"/>
        <w:ind w:hanging="284"/>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601"/>
        <w:gridCol w:w="15"/>
        <w:gridCol w:w="1286"/>
        <w:gridCol w:w="1739"/>
        <w:gridCol w:w="1065"/>
        <w:gridCol w:w="42"/>
        <w:gridCol w:w="1294"/>
        <w:gridCol w:w="212"/>
        <w:gridCol w:w="313"/>
        <w:gridCol w:w="434"/>
        <w:gridCol w:w="799"/>
        <w:gridCol w:w="1294"/>
      </w:tblGrid>
      <w:tr w:rsidR="00FD689B" w:rsidRPr="00F02331" w14:paraId="0BFFECD6" w14:textId="77777777" w:rsidTr="00F93F8E">
        <w:trPr>
          <w:trHeight w:val="228"/>
          <w:jc w:val="center"/>
        </w:trPr>
        <w:tc>
          <w:tcPr>
            <w:tcW w:w="1043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F93F8E">
        <w:trPr>
          <w:trHeight w:val="228"/>
          <w:jc w:val="center"/>
        </w:trPr>
        <w:tc>
          <w:tcPr>
            <w:tcW w:w="1201"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912" w:type="dxa"/>
            <w:gridSpan w:val="3"/>
            <w:tcBorders>
              <w:top w:val="single" w:sz="4" w:space="0" w:color="auto"/>
              <w:left w:val="single" w:sz="4" w:space="0" w:color="auto"/>
              <w:bottom w:val="single" w:sz="4" w:space="0" w:color="auto"/>
              <w:right w:val="single" w:sz="4" w:space="0" w:color="auto"/>
            </w:tcBorders>
            <w:vAlign w:val="bottom"/>
          </w:tcPr>
          <w:p w14:paraId="0F5EA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870" w:type="dxa"/>
            <w:gridSpan w:val="2"/>
            <w:tcBorders>
              <w:top w:val="single" w:sz="4" w:space="0" w:color="auto"/>
              <w:left w:val="single" w:sz="4" w:space="0" w:color="auto"/>
              <w:bottom w:val="single" w:sz="4" w:space="0" w:color="auto"/>
              <w:right w:val="single" w:sz="4" w:space="0" w:color="auto"/>
            </w:tcBorders>
            <w:vAlign w:val="bottom"/>
            <w:hideMark/>
          </w:tcPr>
          <w:p w14:paraId="3CA20F8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p>
        </w:tc>
        <w:tc>
          <w:tcPr>
            <w:tcW w:w="1567" w:type="dxa"/>
            <w:gridSpan w:val="3"/>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553"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1328" w:type="dxa"/>
            <w:tcBorders>
              <w:top w:val="single" w:sz="4" w:space="0" w:color="auto"/>
              <w:left w:val="single" w:sz="4" w:space="0" w:color="auto"/>
              <w:bottom w:val="single" w:sz="4" w:space="0" w:color="auto"/>
              <w:right w:val="single" w:sz="4" w:space="0" w:color="auto"/>
            </w:tcBorders>
            <w:vAlign w:val="bottom"/>
          </w:tcPr>
          <w:p w14:paraId="5781EDD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141FFBEB" w14:textId="77777777" w:rsidTr="00F93F8E">
        <w:trPr>
          <w:trHeight w:val="228"/>
          <w:jc w:val="center"/>
        </w:trPr>
        <w:tc>
          <w:tcPr>
            <w:tcW w:w="1201"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230"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93F8E">
        <w:trPr>
          <w:trHeight w:val="228"/>
          <w:jc w:val="center"/>
        </w:trPr>
        <w:tc>
          <w:tcPr>
            <w:tcW w:w="1043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93F8E">
        <w:trPr>
          <w:trHeight w:val="340"/>
          <w:jc w:val="center"/>
        </w:trPr>
        <w:tc>
          <w:tcPr>
            <w:tcW w:w="10431"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93F8E">
        <w:trPr>
          <w:trHeight w:val="340"/>
          <w:jc w:val="center"/>
        </w:trPr>
        <w:tc>
          <w:tcPr>
            <w:tcW w:w="10431"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93F8E">
        <w:trPr>
          <w:trHeight w:val="397"/>
          <w:jc w:val="center"/>
        </w:trPr>
        <w:tc>
          <w:tcPr>
            <w:tcW w:w="10431"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93F8E">
        <w:trPr>
          <w:trHeight w:val="340"/>
          <w:jc w:val="center"/>
        </w:trPr>
        <w:tc>
          <w:tcPr>
            <w:tcW w:w="10431"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F93F8E">
        <w:trPr>
          <w:trHeight w:val="413"/>
          <w:jc w:val="center"/>
        </w:trPr>
        <w:tc>
          <w:tcPr>
            <w:tcW w:w="4892"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539"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F93F8E">
        <w:trPr>
          <w:trHeight w:val="302"/>
          <w:jc w:val="center"/>
        </w:trPr>
        <w:tc>
          <w:tcPr>
            <w:tcW w:w="1827"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065"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406" w:type="dxa"/>
            <w:gridSpan w:val="6"/>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133" w:type="dxa"/>
            <w:gridSpan w:val="2"/>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F93F8E">
        <w:trPr>
          <w:trHeight w:val="302"/>
          <w:jc w:val="center"/>
        </w:trPr>
        <w:tc>
          <w:tcPr>
            <w:tcW w:w="1827"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065"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406" w:type="dxa"/>
            <w:gridSpan w:val="6"/>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133" w:type="dxa"/>
            <w:gridSpan w:val="2"/>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F93F8E">
        <w:trPr>
          <w:trHeight w:val="302"/>
          <w:jc w:val="center"/>
        </w:trPr>
        <w:tc>
          <w:tcPr>
            <w:tcW w:w="1827"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065"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406" w:type="dxa"/>
            <w:gridSpan w:val="6"/>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133" w:type="dxa"/>
            <w:gridSpan w:val="2"/>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F93F8E">
        <w:trPr>
          <w:trHeight w:val="268"/>
          <w:jc w:val="center"/>
        </w:trPr>
        <w:tc>
          <w:tcPr>
            <w:tcW w:w="1827"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065"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406" w:type="dxa"/>
            <w:gridSpan w:val="6"/>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133" w:type="dxa"/>
            <w:gridSpan w:val="2"/>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93F8E">
        <w:trPr>
          <w:trHeight w:val="228"/>
          <w:jc w:val="center"/>
        </w:trPr>
        <w:tc>
          <w:tcPr>
            <w:tcW w:w="10431"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2870"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881"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567"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2870"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881"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567"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F93F8E">
        <w:trPr>
          <w:trHeight w:val="340"/>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F93F8E">
        <w:trPr>
          <w:trHeight w:val="299"/>
          <w:jc w:val="center"/>
        </w:trPr>
        <w:tc>
          <w:tcPr>
            <w:tcW w:w="1812"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619"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F93F8E">
        <w:trPr>
          <w:trHeight w:val="57"/>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1779"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303" w:type="dxa"/>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3102" w:type="dxa"/>
            <w:gridSpan w:val="5"/>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F93F8E">
        <w:trPr>
          <w:trHeight w:val="864"/>
          <w:jc w:val="center"/>
        </w:trPr>
        <w:tc>
          <w:tcPr>
            <w:tcW w:w="1812"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080"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2972"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 xml:space="preserve">ARE YOU A FOREIGN BASED SUPPLIER FOR THE </w:t>
            </w:r>
            <w:proofErr w:type="gramStart"/>
            <w:r w:rsidRPr="00F02331">
              <w:rPr>
                <w:rFonts w:ascii="Arial Narrow" w:eastAsia="Times New Roman" w:hAnsi="Arial Narrow" w:cs="Times New Roman"/>
                <w:sz w:val="20"/>
                <w:szCs w:val="20"/>
                <w:lang w:val="en-US"/>
              </w:rPr>
              <w:t>GOODS /</w:t>
            </w:r>
            <w:proofErr w:type="gramEnd"/>
            <w:r w:rsidRPr="00F02331">
              <w:rPr>
                <w:rFonts w:ascii="Arial Narrow" w:eastAsia="Times New Roman" w:hAnsi="Arial Narrow" w:cs="Times New Roman"/>
                <w:sz w:val="20"/>
                <w:szCs w:val="20"/>
                <w:lang w:val="en-US"/>
              </w:rPr>
              <w:t>SERVICES OFFERED?</w:t>
            </w:r>
            <w:r w:rsidRPr="00F02331">
              <w:rPr>
                <w:rFonts w:ascii="Arial Narrow" w:eastAsia="Times New Roman" w:hAnsi="Arial Narrow" w:cs="Times New Roman"/>
                <w:sz w:val="20"/>
                <w:szCs w:val="20"/>
                <w:lang w:val="en-GB"/>
              </w:rPr>
              <w:br/>
            </w:r>
          </w:p>
        </w:tc>
        <w:tc>
          <w:tcPr>
            <w:tcW w:w="2567"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93F8E">
        <w:trPr>
          <w:trHeight w:val="340"/>
          <w:jc w:val="center"/>
        </w:trPr>
        <w:tc>
          <w:tcPr>
            <w:tcW w:w="10431"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93F8E">
        <w:trPr>
          <w:trHeight w:val="20"/>
          <w:jc w:val="center"/>
        </w:trPr>
        <w:tc>
          <w:tcPr>
            <w:tcW w:w="10431"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1"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IN </w:t>
            </w:r>
            <w:proofErr w:type="gramStart"/>
            <w:r w:rsidRPr="00F02331">
              <w:rPr>
                <w:rFonts w:ascii="Arial Narrow" w:eastAsia="Times New Roman" w:hAnsi="Arial Narrow" w:cs="Times New Roman"/>
                <w:sz w:val="20"/>
                <w:szCs w:val="20"/>
                <w:lang w:val="en-US"/>
              </w:rPr>
              <w:t>BIDS</w:t>
            </w:r>
            <w:proofErr w:type="gramEnd"/>
            <w:r w:rsidRPr="00F02331">
              <w:rPr>
                <w:rFonts w:ascii="Arial Narrow" w:eastAsia="Times New Roman" w:hAnsi="Arial Narrow" w:cs="Times New Roman"/>
                <w:sz w:val="20"/>
                <w:szCs w:val="20"/>
                <w:lang w:val="en-US"/>
              </w:rPr>
              <w:t xml:space="preserve">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75555D81" w14:textId="77777777" w:rsidR="00481408" w:rsidRPr="008C57DA" w:rsidRDefault="00481408"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3173E189" w14:textId="76D066A0" w:rsidR="0097061D" w:rsidRPr="00EF098E" w:rsidRDefault="0097061D" w:rsidP="00EF098E">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E1E2004" w14:textId="32C99348" w:rsidR="0097061D" w:rsidRPr="00EF098E" w:rsidRDefault="0097061D" w:rsidP="00EF098E">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4BEFE89" w14:textId="77777777"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EF098E">
        <w:rPr>
          <w:rFonts w:ascii="Arial" w:eastAsia="Times New Roman" w:hAnsi="Arial" w:cs="Arial"/>
          <w:snapToGrid w:val="0"/>
          <w:color w:val="000000" w:themeColor="text1"/>
          <w:lang w:val="en-GB"/>
        </w:rPr>
        <w:t xml:space="preserve">80/20 </w:t>
      </w:r>
      <w:r w:rsidRPr="0097061D">
        <w:rPr>
          <w:rFonts w:ascii="Arial" w:eastAsia="Times New Roman" w:hAnsi="Arial" w:cs="Arial"/>
          <w:snapToGrid w:val="0"/>
          <w:lang w:val="en-GB"/>
        </w:rPr>
        <w:t>preference 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7ADD7E0B" w14:textId="417F056A" w:rsidR="0097061D" w:rsidRPr="00F93F8E"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Either the</w:t>
      </w:r>
      <w:r w:rsidR="00EF098E">
        <w:rPr>
          <w:rFonts w:ascii="Arial" w:eastAsia="Times New Roman" w:hAnsi="Arial" w:cs="Arial"/>
          <w:snapToGrid w:val="0"/>
          <w:lang w:val="en-GB"/>
        </w:rPr>
        <w:t xml:space="preserve"> </w:t>
      </w:r>
      <w:r w:rsidRPr="00EF098E">
        <w:rPr>
          <w:rFonts w:ascii="Arial" w:eastAsia="Times New Roman" w:hAnsi="Arial" w:cs="Arial"/>
          <w:snapToGrid w:val="0"/>
          <w:color w:val="000000" w:themeColor="text1"/>
          <w:lang w:val="en-GB"/>
        </w:rPr>
        <w:t>80/20 preference point system</w:t>
      </w:r>
      <w:r w:rsidRPr="0097061D">
        <w:rPr>
          <w:rFonts w:ascii="Arial" w:eastAsia="Times New Roman" w:hAnsi="Arial" w:cs="Arial"/>
          <w:snapToGrid w:val="0"/>
          <w:color w:val="FF0000"/>
          <w:lang w:val="en-GB"/>
        </w:rPr>
        <w:t xml:space="preserve"> </w:t>
      </w:r>
      <w:r w:rsidRPr="0097061D">
        <w:rPr>
          <w:rFonts w:ascii="Arial" w:eastAsia="Times New Roman" w:hAnsi="Arial" w:cs="Arial"/>
          <w:snapToGrid w:val="0"/>
          <w:lang w:val="en-GB"/>
        </w:rPr>
        <w:t xml:space="preserve">will be applicable in this tender. </w:t>
      </w:r>
      <w:r w:rsidRPr="00F93F8E">
        <w:rPr>
          <w:rFonts w:ascii="Arial" w:eastAsia="Times New Roman" w:hAnsi="Arial" w:cs="Arial"/>
          <w:snapToGrid w:val="0"/>
          <w:lang w:val="en-GB"/>
        </w:rPr>
        <w:t>The lowest/ highest acceptable tender will be used to determine the accurate system once tenders are received.</w:t>
      </w:r>
    </w:p>
    <w:p w14:paraId="1E396BE7" w14:textId="77777777" w:rsidR="0097061D" w:rsidRPr="0097061D" w:rsidRDefault="0097061D" w:rsidP="0097061D">
      <w:pPr>
        <w:spacing w:after="0" w:line="256" w:lineRule="auto"/>
        <w:ind w:left="720"/>
        <w:contextualSpacing/>
        <w:rPr>
          <w:rFonts w:ascii="Arial" w:eastAsia="Times New Roman" w:hAnsi="Arial" w:cs="Arial"/>
          <w:snapToGrid w:val="0"/>
          <w:lang w:val="en-GB"/>
        </w:rPr>
      </w:pPr>
    </w:p>
    <w:p w14:paraId="1BED32CB" w14:textId="77777777" w:rsidR="0097061D" w:rsidRP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6882DE81" w14:textId="22A4C2F9" w:rsidR="005D6C5C" w:rsidRPr="00EF098E" w:rsidRDefault="0097061D" w:rsidP="00EF098E">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658E3196" w:rsidR="0097061D" w:rsidRPr="0097061D" w:rsidRDefault="00EF098E"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C779D31" w:rsidR="0097061D" w:rsidRPr="0097061D" w:rsidRDefault="00EF098E"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97061D">
        <w:rPr>
          <w:rFonts w:ascii="Arial" w:eastAsia="Times New Roman" w:hAnsi="Arial" w:cs="Arial"/>
          <w:snapToGrid w:val="0"/>
          <w:lang w:val="en-GB"/>
        </w:rPr>
        <w:t>in regard to</w:t>
      </w:r>
      <w:proofErr w:type="gramEnd"/>
      <w:r w:rsidRPr="0097061D">
        <w:rPr>
          <w:rFonts w:ascii="Arial" w:eastAsia="Times New Roman" w:hAnsi="Arial" w:cs="Arial"/>
          <w:snapToGrid w:val="0"/>
          <w:lang w:val="en-GB"/>
        </w:rPr>
        <w:t xml:space="preserve">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97061D">
        <w:rPr>
          <w:rFonts w:ascii="Arial" w:eastAsia="Times New Roman" w:hAnsi="Arial" w:cs="Arial"/>
          <w:snapToGrid w:val="0"/>
          <w:lang w:val="en-US"/>
        </w:rPr>
        <w:t>legislation;</w:t>
      </w:r>
      <w:proofErr w:type="gramEnd"/>
      <w:r w:rsidRPr="0097061D">
        <w:rPr>
          <w:rFonts w:ascii="Arial" w:eastAsia="Times New Roman" w:hAnsi="Arial" w:cs="Arial"/>
          <w:snapToGrid w:val="0"/>
          <w:lang w:val="en-US"/>
        </w:rPr>
        <w:t xml:space="preserve">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 xml:space="preserve">includes all applicable taxes less all unconditional </w:t>
      </w:r>
      <w:proofErr w:type="gramStart"/>
      <w:r w:rsidRPr="0097061D">
        <w:rPr>
          <w:rFonts w:ascii="Arial" w:eastAsia="Arial" w:hAnsi="Arial" w:cs="Arial"/>
          <w:color w:val="000000"/>
          <w:lang w:eastAsia="en-ZA"/>
        </w:rPr>
        <w:t>discounts;</w:t>
      </w:r>
      <w:proofErr w:type="gramEnd"/>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rand</w:t>
      </w:r>
      <w:proofErr w:type="gramEnd"/>
      <w:r w:rsidRPr="0097061D">
        <w:rPr>
          <w:rFonts w:ascii="Arial" w:eastAsia="Times New Roman" w:hAnsi="Arial" w:cs="Arial"/>
          <w:b/>
          <w:snapToGrid w:val="0"/>
          <w:lang w:val="en-US"/>
        </w:rPr>
        <w:t xml:space="preserve">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w:t>
      </w:r>
      <w:proofErr w:type="gramStart"/>
      <w:r w:rsidRPr="0097061D">
        <w:rPr>
          <w:rFonts w:ascii="Arial" w:eastAsia="Times New Roman" w:hAnsi="Arial" w:cs="Arial"/>
          <w:snapToGrid w:val="0"/>
          <w:lang w:val="en-US"/>
        </w:rPr>
        <w:t>taxes;</w:t>
      </w:r>
      <w:proofErr w:type="gramEnd"/>
      <w:r w:rsidRPr="0097061D">
        <w:rPr>
          <w:rFonts w:ascii="Arial" w:eastAsia="Times New Roman" w:hAnsi="Arial" w:cs="Arial"/>
          <w:snapToGrid w:val="0"/>
          <w:lang w:val="en-US"/>
        </w:rPr>
        <w:t xml:space="preserve">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47FDB26" w14:textId="6B84A5DA" w:rsidR="00481408" w:rsidRPr="00EF098E" w:rsidRDefault="0097061D" w:rsidP="00EF098E">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w:t>
      </w:r>
      <w:proofErr w:type="gramStart"/>
      <w:r w:rsidRPr="0097061D">
        <w:rPr>
          <w:rFonts w:ascii="Arial" w:eastAsia="Times New Roman" w:hAnsi="Arial" w:cs="Arial"/>
          <w:b/>
          <w:snapToGrid w:val="0"/>
          <w:lang w:val="en-US"/>
        </w:rPr>
        <w:t>the</w:t>
      </w:r>
      <w:proofErr w:type="gramEnd"/>
      <w:r w:rsidRPr="0097061D">
        <w:rPr>
          <w:rFonts w:ascii="Arial" w:eastAsia="Times New Roman" w:hAnsi="Arial" w:cs="Arial"/>
          <w:b/>
          <w:snapToGrid w:val="0"/>
          <w:lang w:val="en-US"/>
        </w:rPr>
        <w:t xml:space="preserv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06A22C56"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w:t>
      </w:r>
      <w:r w:rsidR="00EF098E">
        <w:rPr>
          <w:rFonts w:ascii="Arial" w:eastAsia="Times New Roman" w:hAnsi="Arial" w:cs="Arial"/>
          <w:b/>
          <w:snapToGrid w:val="0"/>
          <w:lang w:val="en-GB"/>
        </w:rPr>
        <w:t xml:space="preserve"> </w:t>
      </w:r>
      <w:r w:rsidRPr="0097061D">
        <w:rPr>
          <w:rFonts w:ascii="Arial" w:eastAsia="Times New Roman" w:hAnsi="Arial" w:cs="Arial"/>
          <w:b/>
          <w:snapToGrid w:val="0"/>
          <w:lang w:val="en-GB"/>
        </w:rPr>
        <w:t xml:space="preserve">PREFERENCE POINT SYSTEMS </w:t>
      </w:r>
    </w:p>
    <w:p w14:paraId="7CAF7980" w14:textId="3C0547AC"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3" w:name="_Hlk78214518"/>
      <w:r w:rsidRPr="0097061D">
        <w:rPr>
          <w:rFonts w:ascii="Arial" w:eastAsia="Times New Roman" w:hAnsi="Arial" w:cs="Arial"/>
          <w:snapToGrid w:val="0"/>
          <w:lang w:val="en-GB"/>
        </w:rPr>
        <w:t>A maximum of 80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382E7CC" w14:textId="70B064EC"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80/20</w:t>
      </w: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p>
    <w:p w14:paraId="00037752"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0054228" w14:textId="70CB6CBE"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ab/>
      </w:r>
      <w:sdt>
        <w:sdtPr>
          <w:rPr>
            <w:rFonts w:ascii="Cambria Math" w:eastAsia="Times New Roman" w:hAnsi="Cambria Math" w:cs="Arial"/>
            <w:i/>
            <w:snapToGrid w:val="0"/>
            <w:sz w:val="28"/>
            <w:lang w:val="en-GB"/>
          </w:rPr>
          <w:id w:val="1596362583"/>
          <w:placeholder>
            <w:docPart w:val="DefaultPlaceholder_2098659789"/>
          </w:placeholder>
          <w:temporary/>
          <w:showingPlcHdr/>
          <w:equation/>
        </w:sdtPr>
        <w:sdtEndPr/>
        <w:sdtContent>
          <m:oMath>
            <m:r>
              <m:rPr>
                <m:sty m:val="p"/>
              </m:rPr>
              <w:rPr>
                <w:rStyle w:val="PlaceholderText"/>
                <w:rFonts w:ascii="Cambria Math" w:hAnsi="Cambria Math"/>
              </w:rPr>
              <m:t>Type equation here.</m:t>
            </m:r>
          </m:oMath>
        </w:sdtContent>
      </w:sdt>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gramStart"/>
      <w:r w:rsidRPr="0097061D">
        <w:rPr>
          <w:rFonts w:ascii="Arial" w:eastAsia="Times New Roman" w:hAnsi="Arial" w:cs="Arial"/>
          <w:snapToGrid w:val="0"/>
          <w:lang w:val="en-GB"/>
        </w:rPr>
        <w:t>Where</w:t>
      </w:r>
      <w:proofErr w:type="gramEnd"/>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roofErr w:type="spellStart"/>
      <w:r w:rsidRPr="0097061D">
        <w:rPr>
          <w:rFonts w:ascii="Arial" w:eastAsia="Times New Roman" w:hAnsi="Arial" w:cs="Arial"/>
          <w:snapToGrid w:val="0"/>
          <w:lang w:val="en-GB"/>
        </w:rPr>
        <w:t>Pmin</w:t>
      </w:r>
      <w:proofErr w:type="spellEnd"/>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3"/>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66E0E047"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w:t>
      </w:r>
      <w:r w:rsidR="00647F8D">
        <w:rPr>
          <w:rFonts w:ascii="Arial" w:eastAsia="Times New Roman" w:hAnsi="Arial" w:cs="Arial"/>
          <w:snapToGrid w:val="0"/>
          <w:lang w:val="en-GB"/>
        </w:rPr>
        <w:t xml:space="preserve"> </w:t>
      </w:r>
      <w:r w:rsidRPr="0097061D">
        <w:rPr>
          <w:rFonts w:ascii="Arial" w:eastAsia="Times New Roman" w:hAnsi="Arial" w:cs="Arial"/>
          <w:snapToGrid w:val="0"/>
          <w:lang w:val="en-GB"/>
        </w:rPr>
        <w:t>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71FB2A86" w14:textId="280C16C4"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w:t>
      </w:r>
      <w:r w:rsidRPr="0097061D">
        <w:rPr>
          <w:rFonts w:ascii="Arial" w:eastAsia="Times New Roman" w:hAnsi="Arial" w:cs="Arial"/>
          <w:b/>
          <w:snapToGrid w:val="0"/>
          <w:lang w:val="en-GB"/>
        </w:rPr>
        <w:tab/>
        <w:t xml:space="preserve">           </w:t>
      </w:r>
    </w:p>
    <w:p w14:paraId="4B9B4174"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1E2AD2D7" w14:textId="41683854" w:rsidR="0097061D" w:rsidRPr="0097061D" w:rsidRDefault="0097061D" w:rsidP="0097061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roofErr w:type="gramStart"/>
      <w:r w:rsidRPr="0097061D">
        <w:rPr>
          <w:rFonts w:ascii="Arial" w:eastAsia="Times New Roman" w:hAnsi="Arial" w:cs="Arial"/>
          <w:snapToGrid w:val="0"/>
          <w:lang w:val="en-GB"/>
        </w:rPr>
        <w:t>Where</w:t>
      </w:r>
      <w:proofErr w:type="gramEnd"/>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w:t>
      </w:r>
      <w:proofErr w:type="gramStart"/>
      <w:r w:rsidRPr="0097061D">
        <w:rPr>
          <w:rFonts w:ascii="Arial" w:eastAsia="Times New Roman" w:hAnsi="Arial" w:cs="Arial"/>
          <w:snapToGrid w:val="0"/>
          <w:lang w:val="en-US"/>
        </w:rPr>
        <w:t>tenderer</w:t>
      </w:r>
      <w:proofErr w:type="gramEnd"/>
      <w:r w:rsidRPr="0097061D">
        <w:rPr>
          <w:rFonts w:ascii="Arial" w:eastAsia="Times New Roman" w:hAnsi="Arial" w:cs="Arial"/>
          <w:snapToGrid w:val="0"/>
          <w:lang w:val="en-US"/>
        </w:rPr>
        <w:t xml:space="preserve"> will be allocated points based on the goals stated in table 1 below as may be supported by proof/ documentation stated in the conditions of this tender: </w:t>
      </w:r>
    </w:p>
    <w:p w14:paraId="338FB9AA" w14:textId="2BD273B2" w:rsidR="00981D0B" w:rsidRDefault="00981D0B" w:rsidP="00981D0B">
      <w:pPr>
        <w:widowControl w:val="0"/>
        <w:spacing w:after="120" w:line="240" w:lineRule="auto"/>
        <w:ind w:left="720"/>
        <w:jc w:val="both"/>
        <w:rPr>
          <w:rFonts w:ascii="Arial" w:eastAsia="Times New Roman" w:hAnsi="Arial" w:cs="Arial"/>
          <w:snapToGrid w:val="0"/>
          <w:lang w:val="en-US"/>
        </w:rPr>
      </w:pPr>
    </w:p>
    <w:p w14:paraId="779E3B04" w14:textId="2BD15131"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preference point system applies, an organ of state must, in the tender documents, stipulate in the case of— </w:t>
      </w:r>
    </w:p>
    <w:p w14:paraId="0C4AFAB9" w14:textId="61F9E14E"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w:t>
      </w:r>
      <w:proofErr w:type="gramStart"/>
      <w:r w:rsidRPr="0097061D">
        <w:rPr>
          <w:rFonts w:ascii="Arial" w:eastAsia="Times New Roman" w:hAnsi="Arial" w:cs="Arial"/>
          <w:snapToGrid w:val="0"/>
          <w:lang w:val="en-GB"/>
        </w:rPr>
        <w:t>20  preference</w:t>
      </w:r>
      <w:proofErr w:type="gramEnd"/>
      <w:r w:rsidRPr="0097061D">
        <w:rPr>
          <w:rFonts w:ascii="Arial" w:eastAsia="Times New Roman" w:hAnsi="Arial" w:cs="Arial"/>
          <w:snapToGrid w:val="0"/>
          <w:lang w:val="en-GB"/>
        </w:rPr>
        <w:t xml:space="preserve"> point system will apply and that the highest acceptable tender will be used to determine the applicable preference point </w:t>
      </w:r>
      <w:proofErr w:type="gramStart"/>
      <w:r w:rsidRPr="0097061D">
        <w:rPr>
          <w:rFonts w:ascii="Arial" w:eastAsia="Times New Roman" w:hAnsi="Arial" w:cs="Arial"/>
          <w:snapToGrid w:val="0"/>
          <w:lang w:val="en-GB"/>
        </w:rPr>
        <w:t>system;</w:t>
      </w:r>
      <w:proofErr w:type="gramEnd"/>
      <w:r w:rsidRPr="0097061D">
        <w:rPr>
          <w:rFonts w:ascii="Arial" w:eastAsia="Times New Roman" w:hAnsi="Arial" w:cs="Arial"/>
          <w:snapToGrid w:val="0"/>
          <w:lang w:val="en-GB"/>
        </w:rPr>
        <w:t xml:space="preserve">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89F4FEB"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preference point system will apply and that the lowest acceptable tender will be used to determine the applicable preference point system,  </w:t>
      </w:r>
    </w:p>
    <w:p w14:paraId="3DB3CB0F" w14:textId="160AB3F1" w:rsidR="0097061D" w:rsidRP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w:t>
      </w:r>
      <w:proofErr w:type="gramStart"/>
      <w:r w:rsidRPr="0097061D">
        <w:rPr>
          <w:rFonts w:ascii="Arial" w:eastAsia="Times New Roman" w:hAnsi="Arial" w:cs="Arial"/>
          <w:snapToGrid w:val="0"/>
          <w:lang w:val="en-GB"/>
        </w:rPr>
        <w:t>the and</w:t>
      </w:r>
      <w:proofErr w:type="gramEnd"/>
      <w:r w:rsidRPr="0097061D">
        <w:rPr>
          <w:rFonts w:ascii="Arial" w:eastAsia="Times New Roman" w:hAnsi="Arial" w:cs="Arial"/>
          <w:snapToGrid w:val="0"/>
          <w:lang w:val="en-GB"/>
        </w:rPr>
        <w:t xml:space="preserve"> 80/20 preference point system. </w:t>
      </w: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Table 1: Specific goals for the tender and points claimed are indicated per the table below. </w:t>
      </w:r>
    </w:p>
    <w:p w14:paraId="12F1EE00" w14:textId="63E7B3F3" w:rsidR="0097061D" w:rsidRPr="00647F8D" w:rsidRDefault="0097061D" w:rsidP="0097061D">
      <w:pPr>
        <w:widowControl w:val="0"/>
        <w:spacing w:after="120" w:line="240" w:lineRule="auto"/>
        <w:jc w:val="both"/>
        <w:rPr>
          <w:rFonts w:ascii="Arial" w:eastAsia="Times New Roman" w:hAnsi="Arial" w:cs="Arial"/>
          <w:b/>
          <w:iCs/>
          <w:snapToGrid w:val="0"/>
          <w:lang w:val="en-GB"/>
        </w:rPr>
      </w:pPr>
      <w:r w:rsidRPr="00647F8D">
        <w:rPr>
          <w:rFonts w:ascii="Arial" w:eastAsia="Times New Roman" w:hAnsi="Arial" w:cs="Arial"/>
          <w:b/>
          <w:iCs/>
          <w:snapToGrid w:val="0"/>
          <w:lang w:val="en-GB"/>
        </w:rPr>
        <w:t xml:space="preserve">(Note to organs of state: Where </w:t>
      </w:r>
      <w:proofErr w:type="gramStart"/>
      <w:r w:rsidRPr="00647F8D">
        <w:rPr>
          <w:rFonts w:ascii="Arial" w:eastAsia="Times New Roman" w:hAnsi="Arial" w:cs="Arial"/>
          <w:b/>
          <w:iCs/>
          <w:snapToGrid w:val="0"/>
          <w:lang w:val="en-GB"/>
        </w:rPr>
        <w:t>either the</w:t>
      </w:r>
      <w:proofErr w:type="gramEnd"/>
      <w:r w:rsidRPr="00647F8D">
        <w:rPr>
          <w:rFonts w:ascii="Arial" w:eastAsia="Times New Roman" w:hAnsi="Arial" w:cs="Arial"/>
          <w:b/>
          <w:iCs/>
          <w:snapToGrid w:val="0"/>
          <w:lang w:val="en-GB"/>
        </w:rPr>
        <w:t xml:space="preserve"> 80/20 preference point system is applicable, corresponding points must also be indicated as such. </w:t>
      </w:r>
    </w:p>
    <w:p w14:paraId="664442A6" w14:textId="77777777" w:rsidR="0097061D" w:rsidRDefault="0097061D" w:rsidP="0097061D">
      <w:pPr>
        <w:widowControl w:val="0"/>
        <w:spacing w:after="120" w:line="240" w:lineRule="auto"/>
        <w:jc w:val="both"/>
        <w:rPr>
          <w:rFonts w:ascii="Arial" w:eastAsia="Times New Roman" w:hAnsi="Arial" w:cs="Arial"/>
          <w:b/>
          <w:iCs/>
          <w:snapToGrid w:val="0"/>
          <w:lang w:val="en-GB"/>
        </w:rPr>
      </w:pPr>
      <w:r w:rsidRPr="00647F8D">
        <w:rPr>
          <w:rFonts w:ascii="Arial" w:eastAsia="Times New Roman" w:hAnsi="Arial" w:cs="Arial"/>
          <w:b/>
          <w:iCs/>
          <w:snapToGrid w:val="0"/>
          <w:lang w:val="en-GB"/>
        </w:rPr>
        <w:t xml:space="preserve">Note to tenderers: The tenderer must indicate how they claim points for each preference point system.)  </w:t>
      </w:r>
    </w:p>
    <w:p w14:paraId="5C40AB9E" w14:textId="77777777" w:rsidR="00647F8D" w:rsidRDefault="00647F8D" w:rsidP="0097061D">
      <w:pPr>
        <w:widowControl w:val="0"/>
        <w:spacing w:after="120" w:line="240" w:lineRule="auto"/>
        <w:jc w:val="both"/>
        <w:rPr>
          <w:rFonts w:ascii="Arial" w:eastAsia="Times New Roman" w:hAnsi="Arial" w:cs="Arial"/>
          <w:b/>
          <w:iCs/>
          <w:snapToGrid w:val="0"/>
          <w:lang w:val="en-GB"/>
        </w:rPr>
      </w:pPr>
    </w:p>
    <w:p w14:paraId="26223B8F" w14:textId="77777777" w:rsidR="00647F8D" w:rsidRPr="00647F8D" w:rsidRDefault="00647F8D" w:rsidP="0097061D">
      <w:pPr>
        <w:widowControl w:val="0"/>
        <w:spacing w:after="120" w:line="240" w:lineRule="auto"/>
        <w:jc w:val="both"/>
        <w:rPr>
          <w:rFonts w:ascii="Arial" w:eastAsia="Times New Roman" w:hAnsi="Arial" w:cs="Arial"/>
          <w:b/>
          <w:iCs/>
          <w:snapToGrid w:val="0"/>
          <w:lang w:val="en-GB"/>
        </w:rPr>
      </w:pPr>
    </w:p>
    <w:p w14:paraId="63BDD389"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3969"/>
      </w:tblGrid>
      <w:tr w:rsidR="00647F8D" w:rsidRPr="0097061D" w14:paraId="26F6CEEA" w14:textId="77777777" w:rsidTr="00647F8D">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4692AEE" w14:textId="77777777" w:rsidR="00647F8D" w:rsidRPr="0097061D" w:rsidRDefault="00647F8D" w:rsidP="0097061D">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240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D3F6638"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44164FC"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4BCBEE17"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6979BA53"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3969" w:type="dxa"/>
            <w:tcBorders>
              <w:top w:val="single" w:sz="4" w:space="0" w:color="auto"/>
              <w:left w:val="single" w:sz="4" w:space="0" w:color="auto"/>
              <w:bottom w:val="single" w:sz="4" w:space="0" w:color="auto"/>
              <w:right w:val="single" w:sz="4" w:space="0" w:color="auto"/>
            </w:tcBorders>
            <w:shd w:val="clear" w:color="auto" w:fill="F4B083"/>
            <w:hideMark/>
          </w:tcPr>
          <w:p w14:paraId="1125A1C7"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6BBC041D" w14:textId="77777777" w:rsidR="00647F8D" w:rsidRPr="0097061D" w:rsidRDefault="00647F8D" w:rsidP="0097061D">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647F8D" w:rsidRPr="0097061D" w14:paraId="6BD15B2E"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656C9C94"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645EF92B"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073DE045"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6F115786"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59A3E2AE"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3CF88E9E"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375C6812"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6CDF9C34"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0757997B"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2DE7D203"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461348E0"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6060ADAB"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59786722"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17AE6BC0"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55635FD7"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740C3720"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77F36EE8"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08429751"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74BC3A0F"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1F771527"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13ABB333"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399CADD8"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2BC0D34E"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r w:rsidR="00647F8D" w:rsidRPr="0097061D" w14:paraId="30337816" w14:textId="77777777" w:rsidTr="00647F8D">
        <w:trPr>
          <w:trHeight w:val="317"/>
        </w:trPr>
        <w:tc>
          <w:tcPr>
            <w:tcW w:w="2694" w:type="dxa"/>
            <w:tcBorders>
              <w:top w:val="single" w:sz="4" w:space="0" w:color="auto"/>
              <w:left w:val="single" w:sz="4" w:space="0" w:color="auto"/>
              <w:bottom w:val="single" w:sz="4" w:space="0" w:color="auto"/>
              <w:right w:val="single" w:sz="4" w:space="0" w:color="auto"/>
            </w:tcBorders>
          </w:tcPr>
          <w:p w14:paraId="36734D63"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2409" w:type="dxa"/>
            <w:tcBorders>
              <w:top w:val="single" w:sz="4" w:space="0" w:color="auto"/>
              <w:left w:val="single" w:sz="4" w:space="0" w:color="auto"/>
              <w:bottom w:val="single" w:sz="4" w:space="0" w:color="auto"/>
              <w:right w:val="single" w:sz="4" w:space="0" w:color="auto"/>
            </w:tcBorders>
          </w:tcPr>
          <w:p w14:paraId="64862DA4"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c>
          <w:tcPr>
            <w:tcW w:w="3969" w:type="dxa"/>
            <w:tcBorders>
              <w:top w:val="single" w:sz="4" w:space="0" w:color="auto"/>
              <w:left w:val="single" w:sz="4" w:space="0" w:color="auto"/>
              <w:bottom w:val="single" w:sz="4" w:space="0" w:color="auto"/>
              <w:right w:val="single" w:sz="4" w:space="0" w:color="auto"/>
            </w:tcBorders>
          </w:tcPr>
          <w:p w14:paraId="1B01D41F" w14:textId="77777777" w:rsidR="00647F8D" w:rsidRPr="0097061D" w:rsidRDefault="00647F8D" w:rsidP="0097061D">
            <w:pPr>
              <w:kinsoku w:val="0"/>
              <w:overflowPunct w:val="0"/>
              <w:spacing w:before="115" w:after="0" w:line="240" w:lineRule="auto"/>
              <w:jc w:val="center"/>
              <w:textAlignment w:val="baseline"/>
              <w:rPr>
                <w:rFonts w:ascii="Arial" w:eastAsia="Times New Roman" w:hAnsi="Arial" w:cs="Arial"/>
                <w:lang w:val="en-US"/>
              </w:rPr>
            </w:pPr>
          </w:p>
        </w:tc>
      </w:tr>
    </w:tbl>
    <w:p w14:paraId="4192C121" w14:textId="77777777" w:rsidR="0097061D" w:rsidRDefault="0097061D" w:rsidP="0097061D">
      <w:pPr>
        <w:spacing w:after="120" w:line="240" w:lineRule="auto"/>
        <w:ind w:left="907"/>
        <w:jc w:val="both"/>
        <w:rPr>
          <w:rFonts w:ascii="Arial" w:eastAsia="Times New Roman" w:hAnsi="Arial" w:cs="Arial"/>
          <w:snapToGrid w:val="0"/>
          <w:lang w:val="en-US"/>
        </w:rPr>
      </w:pPr>
    </w:p>
    <w:p w14:paraId="62F79F14" w14:textId="54EBD0C6" w:rsidR="0097061D" w:rsidRP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t>DECLARATION WITH REGARD TO COMPANY/FIRM</w:t>
      </w: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4" w:name="_Hlk117764996"/>
      <w:r w:rsidRPr="0097061D">
        <w:rPr>
          <w:rFonts w:ascii="Arial" w:eastAsia="Times New Roman" w:hAnsi="Arial" w:cs="Arial"/>
          <w:snapToGrid w:val="0"/>
          <w:lang w:val="en-GB"/>
        </w:rPr>
        <w:sym w:font="Symbol" w:char="F07F"/>
      </w:r>
      <w:bookmarkEnd w:id="24"/>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information furnished is true and </w:t>
      </w:r>
      <w:proofErr w:type="gramStart"/>
      <w:r w:rsidRPr="0097061D">
        <w:rPr>
          <w:rFonts w:ascii="Arial" w:eastAsia="Times New Roman" w:hAnsi="Arial" w:cs="Arial"/>
          <w:snapToGrid w:val="0"/>
          <w:lang w:val="en-GB"/>
        </w:rPr>
        <w:t>correct;</w:t>
      </w:r>
      <w:proofErr w:type="gramEnd"/>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97061D">
        <w:rPr>
          <w:rFonts w:ascii="Arial" w:eastAsia="Times New Roman" w:hAnsi="Arial" w:cs="Arial"/>
          <w:snapToGrid w:val="0"/>
          <w:lang w:val="en-GB"/>
        </w:rPr>
        <w:t>form;</w:t>
      </w:r>
      <w:proofErr w:type="gramEnd"/>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w:t>
      </w:r>
      <w:proofErr w:type="gramStart"/>
      <w:r w:rsidRPr="0097061D">
        <w:rPr>
          <w:rFonts w:ascii="Arial" w:eastAsia="Times New Roman" w:hAnsi="Arial" w:cs="Arial"/>
          <w:snapToGrid w:val="0"/>
          <w:lang w:val="en-GB"/>
        </w:rPr>
        <w:t>correct;</w:t>
      </w:r>
      <w:proofErr w:type="gramEnd"/>
      <w:r w:rsidRPr="0097061D">
        <w:rPr>
          <w:rFonts w:ascii="Arial" w:eastAsia="Times New Roman" w:hAnsi="Arial" w:cs="Arial"/>
          <w:snapToGrid w:val="0"/>
          <w:lang w:val="en-GB"/>
        </w:rPr>
        <w:t xml:space="preserve">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disqualify the person from the tendering </w:t>
      </w:r>
      <w:proofErr w:type="gramStart"/>
      <w:r w:rsidRPr="0097061D">
        <w:rPr>
          <w:rFonts w:ascii="Arial" w:eastAsia="Times New Roman" w:hAnsi="Arial" w:cs="Arial"/>
          <w:snapToGrid w:val="0"/>
          <w:lang w:val="en-GB"/>
        </w:rPr>
        <w:t>process;</w:t>
      </w:r>
      <w:proofErr w:type="gramEnd"/>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recover costs, losses or damages it has incurred or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that person’s </w:t>
      </w:r>
      <w:proofErr w:type="gramStart"/>
      <w:r w:rsidRPr="0097061D">
        <w:rPr>
          <w:rFonts w:ascii="Arial" w:eastAsia="Times New Roman" w:hAnsi="Arial" w:cs="Arial"/>
          <w:snapToGrid w:val="0"/>
          <w:lang w:val="en-GB"/>
        </w:rPr>
        <w:t>conduct;</w:t>
      </w:r>
      <w:proofErr w:type="gramEnd"/>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cancel the contract and claim any damages which it has suffered </w:t>
      </w:r>
      <w:proofErr w:type="gramStart"/>
      <w:r w:rsidRPr="0097061D">
        <w:rPr>
          <w:rFonts w:ascii="Arial" w:eastAsia="Times New Roman" w:hAnsi="Arial" w:cs="Arial"/>
          <w:snapToGrid w:val="0"/>
          <w:lang w:val="en-GB"/>
        </w:rPr>
        <w:t>as a result of</w:t>
      </w:r>
      <w:proofErr w:type="gramEnd"/>
      <w:r w:rsidRPr="0097061D">
        <w:rPr>
          <w:rFonts w:ascii="Arial" w:eastAsia="Times New Roman" w:hAnsi="Arial" w:cs="Arial"/>
          <w:snapToGrid w:val="0"/>
          <w:lang w:val="en-GB"/>
        </w:rPr>
        <w:t xml:space="preserve"> having to make less favourable arrangements due to such </w:t>
      </w:r>
      <w:proofErr w:type="gramStart"/>
      <w:r w:rsidRPr="0097061D">
        <w:rPr>
          <w:rFonts w:ascii="Arial" w:eastAsia="Times New Roman" w:hAnsi="Arial" w:cs="Arial"/>
          <w:snapToGrid w:val="0"/>
          <w:lang w:val="en-GB"/>
        </w:rPr>
        <w:t>cancellation;</w:t>
      </w:r>
      <w:proofErr w:type="gramEnd"/>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97061D">
        <w:rPr>
          <w:rFonts w:ascii="Arial" w:eastAsia="Times New Roman" w:hAnsi="Arial" w:cs="Arial"/>
          <w:i/>
          <w:snapToGrid w:val="0"/>
          <w:lang w:val="en-GB"/>
        </w:rPr>
        <w:t>audi</w:t>
      </w:r>
      <w:proofErr w:type="spellEnd"/>
      <w:r w:rsidRPr="0097061D">
        <w:rPr>
          <w:rFonts w:ascii="Arial" w:eastAsia="Times New Roman" w:hAnsi="Arial" w:cs="Arial"/>
          <w:i/>
          <w:snapToGrid w:val="0"/>
          <w:lang w:val="en-GB"/>
        </w:rPr>
        <w:t xml:space="preserve"> alteram partem</w:t>
      </w:r>
      <w:r w:rsidRPr="0097061D">
        <w:rPr>
          <w:rFonts w:ascii="Arial" w:eastAsia="Times New Roman" w:hAnsi="Arial" w:cs="Arial"/>
          <w:snapToGrid w:val="0"/>
          <w:lang w:val="en-GB"/>
        </w:rPr>
        <w:t xml:space="preserve"> (hear the other side) rule has been applied; and</w:t>
      </w:r>
    </w:p>
    <w:p w14:paraId="79017DD0"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4667A9AB">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27BD8C1D"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proofErr w:type="gramStart"/>
      <w:r w:rsidR="00CE0DC9" w:rsidRPr="008C57DA">
        <w:rPr>
          <w:rFonts w:ascii="Arial" w:hAnsi="Arial" w:cs="Arial"/>
          <w:lang w:val="en-GB"/>
        </w:rPr>
        <w:t>tender .</w:t>
      </w:r>
      <w:proofErr w:type="gramEnd"/>
      <w:r w:rsidR="00CE0DC9" w:rsidRPr="008C57DA">
        <w:rPr>
          <w:rFonts w:ascii="Arial" w:hAnsi="Arial" w:cs="Arial"/>
          <w:lang w:val="en-GB"/>
        </w:rPr>
        <w:t xml:space="preserve">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5452374F" w:rsidR="00357F0D" w:rsidRPr="008C57DA" w:rsidRDefault="00357F0D" w:rsidP="00CE0DC9">
      <w:pPr>
        <w:jc w:val="both"/>
        <w:rPr>
          <w:rFonts w:ascii="Arial" w:hAnsi="Arial" w:cs="Arial"/>
          <w:lang w:val="en-GB"/>
        </w:rPr>
      </w:pPr>
      <w:r w:rsidRPr="008C57DA">
        <w:rPr>
          <w:rFonts w:ascii="Arial" w:hAnsi="Arial" w:cs="Arial"/>
          <w:lang w:val="en-GB"/>
        </w:rPr>
        <w:t>Where a person/s are listed in the Register for Tender Defaulters and / or the List of Restricted Suppliers</w:t>
      </w:r>
      <w:r w:rsidR="001B0F97">
        <w:rPr>
          <w:rFonts w:ascii="Arial" w:hAnsi="Arial" w:cs="Arial"/>
          <w:lang w:val="en-GB"/>
        </w:rPr>
        <w:t xml:space="preserve">, including </w:t>
      </w:r>
      <w:r w:rsidR="00B35587">
        <w:rPr>
          <w:rFonts w:ascii="Arial" w:hAnsi="Arial" w:cs="Arial"/>
        </w:rPr>
        <w:t>Restriction by Eskom</w:t>
      </w:r>
      <w:r w:rsidRPr="008C57DA">
        <w:rPr>
          <w:rFonts w:ascii="Arial" w:hAnsi="Arial" w:cs="Arial"/>
          <w:lang w:val="en-GB"/>
        </w:rPr>
        <w:t xml:space="preserve">,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or any of its directors / trustees / shareholders / members / partners or any person having a controlling interest in the enterprise have any interest in any other related enterprise </w:t>
      </w:r>
      <w:proofErr w:type="gramStart"/>
      <w:r w:rsidRPr="00890A5E">
        <w:rPr>
          <w:rFonts w:ascii="Arial" w:hAnsi="Arial" w:cs="Arial"/>
          <w:lang w:val="en-US"/>
        </w:rPr>
        <w:t>whether or not</w:t>
      </w:r>
      <w:proofErr w:type="gramEnd"/>
      <w:r w:rsidRPr="00890A5E">
        <w:rPr>
          <w:rFonts w:ascii="Arial" w:hAnsi="Arial" w:cs="Arial"/>
          <w:lang w:val="en-US"/>
        </w:rPr>
        <w:t xml:space="preserve">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have read and I understand the contents of this </w:t>
      </w:r>
      <w:proofErr w:type="gramStart"/>
      <w:r w:rsidRPr="007C3341">
        <w:rPr>
          <w:rFonts w:ascii="Arial" w:hAnsi="Arial" w:cs="Arial"/>
          <w:lang w:val="en-US"/>
        </w:rPr>
        <w:t>disclosure;</w:t>
      </w:r>
      <w:proofErr w:type="gramEnd"/>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 xml:space="preserve">ound not to be true and complete in every </w:t>
      </w:r>
      <w:proofErr w:type="gramStart"/>
      <w:r w:rsidRPr="00890A5E">
        <w:rPr>
          <w:rFonts w:ascii="Arial" w:hAnsi="Arial" w:cs="Arial"/>
          <w:lang w:val="en-US"/>
        </w:rPr>
        <w:t>respect;</w:t>
      </w:r>
      <w:proofErr w:type="gramEnd"/>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proofErr w:type="gramStart"/>
      <w:r w:rsidR="00CE0DC9" w:rsidRPr="00890A5E">
        <w:rPr>
          <w:rFonts w:ascii="Arial" w:hAnsi="Arial" w:cs="Arial"/>
          <w:lang w:val="en-US"/>
        </w:rPr>
        <w:t>tenderer</w:t>
      </w:r>
      <w:proofErr w:type="gramEnd"/>
      <w:r w:rsidR="00CE0DC9" w:rsidRPr="00890A5E">
        <w:rPr>
          <w:rFonts w:ascii="Arial" w:hAnsi="Arial" w:cs="Arial"/>
          <w:lang w:val="en-US"/>
        </w:rPr>
        <w:t xml:space="preserve">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proofErr w:type="gramStart"/>
      <w:r w:rsidR="00CE0DC9" w:rsidRPr="00CB402A">
        <w:rPr>
          <w:rFonts w:ascii="Arial" w:hAnsi="Arial" w:cs="Arial"/>
          <w:lang w:val="en-US"/>
        </w:rPr>
        <w:t>tenderer</w:t>
      </w:r>
      <w:proofErr w:type="gramEnd"/>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2"/>
      <w:footerReference w:type="default" r:id="rId23"/>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24BC" w14:textId="77777777" w:rsidR="000B38C6" w:rsidRDefault="000B38C6" w:rsidP="00201A98">
      <w:pPr>
        <w:spacing w:after="0" w:line="240" w:lineRule="auto"/>
      </w:pPr>
      <w:r>
        <w:separator/>
      </w:r>
    </w:p>
  </w:endnote>
  <w:endnote w:type="continuationSeparator" w:id="0">
    <w:p w14:paraId="4CF7C7E0" w14:textId="77777777" w:rsidR="000B38C6" w:rsidRDefault="000B38C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57216"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77DA1C12"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8B3F10">
      <w:rPr>
        <w:rFonts w:ascii="Arial" w:hAnsi="Arial" w:cs="Arial"/>
        <w:noProof/>
        <w:sz w:val="16"/>
        <w:szCs w:val="16"/>
      </w:rPr>
      <w:t>240-1142368630 (Rev</w:t>
    </w:r>
    <w:r w:rsidR="00851ECD">
      <w:rPr>
        <w:rFonts w:ascii="Arial" w:hAnsi="Arial" w:cs="Arial"/>
        <w:noProof/>
        <w:sz w:val="16"/>
        <w:szCs w:val="16"/>
      </w:rPr>
      <w:t>.</w:t>
    </w:r>
    <w:r w:rsidR="008B3F10">
      <w:rPr>
        <w:rFonts w:ascii="Arial" w:hAnsi="Arial" w:cs="Arial"/>
        <w:noProof/>
        <w:sz w:val="16"/>
        <w:szCs w:val="16"/>
      </w:rPr>
      <w:t xml:space="preserve"> </w:t>
    </w:r>
    <w:r w:rsidR="00C62FE0">
      <w:rPr>
        <w:rFonts w:ascii="Arial" w:hAnsi="Arial" w:cs="Arial"/>
        <w:noProof/>
        <w:sz w:val="16"/>
        <w:szCs w:val="16"/>
      </w:rPr>
      <w:t>2</w:t>
    </w:r>
    <w:r w:rsidR="004908D5">
      <w:rPr>
        <w:rFonts w:ascii="Arial" w:hAnsi="Arial" w:cs="Arial"/>
        <w:noProof/>
        <w:sz w:val="16"/>
        <w:szCs w:val="16"/>
      </w:rPr>
      <w:t>8</w:t>
    </w:r>
    <w:r w:rsidR="008B3F10">
      <w:rPr>
        <w:rFonts w:ascii="Arial" w:hAnsi="Arial" w:cs="Arial"/>
        <w:noProof/>
        <w:sz w:val="16"/>
        <w:szCs w:val="16"/>
      </w:rPr>
      <w:t xml:space="preserve">) </w:t>
    </w:r>
    <w:r w:rsidR="00043FF7" w:rsidRPr="00E70C39">
      <w:rPr>
        <w:rFonts w:ascii="Arial" w:hAnsi="Arial" w:cs="Arial"/>
        <w:noProof/>
        <w:sz w:val="16"/>
        <w:szCs w:val="16"/>
      </w:rPr>
      <w:t xml:space="preserve">Invitation to Tender </w:t>
    </w:r>
    <w:r w:rsidR="000F6FD8">
      <w:rPr>
        <w:rFonts w:ascii="Arial" w:hAnsi="Arial" w:cs="Arial"/>
        <w:noProof/>
        <w:sz w:val="16"/>
        <w:szCs w:val="16"/>
      </w:rPr>
      <w:t xml:space="preserve">(ITT) </w:t>
    </w:r>
    <w:r w:rsidRPr="00E70C39">
      <w:rPr>
        <w:rFonts w:ascii="Arial" w:hAnsi="Arial" w:cs="Arial"/>
        <w:sz w:val="16"/>
        <w:szCs w:val="16"/>
      </w:rPr>
      <w:fldChar w:fldCharType="end"/>
    </w:r>
    <w:r w:rsidR="0040453D">
      <w:rPr>
        <w:rFonts w:ascii="Arial" w:hAnsi="Arial" w:cs="Arial"/>
        <w:sz w:val="16"/>
        <w:szCs w:val="16"/>
      </w:rPr>
      <w:t xml:space="preserve">- </w:t>
    </w:r>
    <w:r w:rsidR="0040453D" w:rsidRPr="0040453D">
      <w:rPr>
        <w:rFonts w:ascii="Arial" w:hAnsi="Arial" w:cs="Arial"/>
        <w:sz w:val="16"/>
        <w:szCs w:val="16"/>
      </w:rPr>
      <w:t>E3091GCDMPKUS</w:t>
    </w:r>
  </w:p>
  <w:p w14:paraId="092945D7" w14:textId="192714C9" w:rsidR="00C9655B" w:rsidRDefault="00700B71" w:rsidP="00700B71">
    <w:pPr>
      <w:pStyle w:val="Footer"/>
      <w:ind w:hanging="709"/>
      <w:rPr>
        <w:rFonts w:ascii="Arial" w:hAnsi="Arial" w:cs="Arial"/>
        <w:color w:val="BFBFBF" w:themeColor="background1" w:themeShade="BF"/>
        <w:sz w:val="16"/>
        <w:szCs w:val="16"/>
      </w:rPr>
    </w:pPr>
    <w:r w:rsidRPr="00E70C39">
      <w:rPr>
        <w:rFonts w:ascii="Arial" w:hAnsi="Arial" w:cs="Arial"/>
        <w:b/>
        <w:color w:val="BFBFBF" w:themeColor="background1" w:themeShade="BF"/>
        <w:sz w:val="16"/>
        <w:szCs w:val="16"/>
      </w:rPr>
      <w:t>Template</w:t>
    </w:r>
    <w:r w:rsidRPr="0067434C">
      <w:rPr>
        <w:rFonts w:ascii="Arial" w:hAnsi="Arial" w:cs="Arial"/>
        <w:b/>
        <w:color w:val="BFBFBF" w:themeColor="background1" w:themeShade="BF"/>
        <w:sz w:val="16"/>
        <w:szCs w:val="16"/>
      </w:rPr>
      <w:t xml:space="preserv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r w:rsidR="008B6F52">
      <w:rPr>
        <w:rFonts w:ascii="Arial" w:hAnsi="Arial" w:cs="Arial"/>
        <w:color w:val="BFBFBF" w:themeColor="background1" w:themeShade="B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25791" w14:textId="77777777" w:rsidR="000B38C6" w:rsidRDefault="000B38C6" w:rsidP="00201A98">
      <w:pPr>
        <w:spacing w:after="0" w:line="240" w:lineRule="auto"/>
      </w:pPr>
      <w:r>
        <w:separator/>
      </w:r>
    </w:p>
  </w:footnote>
  <w:footnote w:type="continuationSeparator" w:id="0">
    <w:p w14:paraId="117D8542" w14:textId="77777777" w:rsidR="000B38C6" w:rsidRDefault="000B38C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B38C6"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43643548" r:id="rId2"/>
            </w:object>
          </w:r>
        </w:p>
      </w:tc>
      <w:tc>
        <w:tcPr>
          <w:tcW w:w="3544" w:type="dxa"/>
          <w:vMerge w:val="restart"/>
          <w:vAlign w:val="center"/>
        </w:tcPr>
        <w:p w14:paraId="395B4FE2" w14:textId="0FEE11EA"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4A47C3A6"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4908D5">
            <w:rPr>
              <w:rFonts w:ascii="Arial" w:hAnsi="Arial" w:cs="Arial"/>
              <w:bCs/>
              <w:sz w:val="20"/>
              <w:szCs w:val="20"/>
              <w:lang w:val="en-GB"/>
            </w:rPr>
            <w:t>8</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408CAD45" w:rsidR="00700B71" w:rsidRPr="0008670A" w:rsidRDefault="004908D5" w:rsidP="00700B71">
          <w:pPr>
            <w:tabs>
              <w:tab w:val="left" w:pos="8160"/>
            </w:tabs>
            <w:spacing w:after="0"/>
            <w:rPr>
              <w:rFonts w:ascii="Arial" w:hAnsi="Arial" w:cs="Arial"/>
              <w:bCs/>
              <w:sz w:val="20"/>
              <w:szCs w:val="20"/>
              <w:lang w:val="en-GB"/>
            </w:rPr>
          </w:pPr>
          <w:r>
            <w:rPr>
              <w:rFonts w:ascii="Arial" w:hAnsi="Arial" w:cs="Arial"/>
              <w:bCs/>
              <w:sz w:val="20"/>
              <w:szCs w:val="20"/>
              <w:lang w:val="en-GB"/>
            </w:rPr>
            <w:t>07 April</w:t>
          </w:r>
          <w:r w:rsidR="00484CF2">
            <w:rPr>
              <w:rFonts w:ascii="Arial" w:hAnsi="Arial" w:cs="Arial"/>
              <w:bCs/>
              <w:sz w:val="20"/>
              <w:szCs w:val="20"/>
              <w:lang w:val="en-GB"/>
            </w:rPr>
            <w:t xml:space="preserve"> </w:t>
          </w:r>
          <w:r w:rsidR="001E1824">
            <w:rPr>
              <w:rFonts w:ascii="Arial" w:hAnsi="Arial" w:cs="Arial"/>
              <w:bCs/>
              <w:sz w:val="20"/>
              <w:szCs w:val="20"/>
              <w:lang w:val="en-GB"/>
            </w:rPr>
            <w:t>202</w:t>
          </w:r>
          <w:r>
            <w:rPr>
              <w:rFonts w:ascii="Arial" w:hAnsi="Arial" w:cs="Arial"/>
              <w:bCs/>
              <w:sz w:val="20"/>
              <w:szCs w:val="20"/>
              <w:lang w:val="en-GB"/>
            </w:rPr>
            <w:t>6</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216F4DB" w:rsidR="00700B71" w:rsidRPr="0008670A" w:rsidRDefault="004908D5" w:rsidP="00700B71">
          <w:pPr>
            <w:tabs>
              <w:tab w:val="left" w:pos="8160"/>
            </w:tabs>
            <w:spacing w:after="0"/>
            <w:rPr>
              <w:rFonts w:ascii="Arial" w:hAnsi="Arial" w:cs="Arial"/>
              <w:bCs/>
              <w:sz w:val="20"/>
              <w:szCs w:val="20"/>
              <w:lang w:val="en-GB"/>
            </w:rPr>
          </w:pPr>
          <w:r>
            <w:rPr>
              <w:rFonts w:ascii="Arial" w:hAnsi="Arial" w:cs="Arial"/>
              <w:bCs/>
              <w:sz w:val="20"/>
              <w:szCs w:val="20"/>
              <w:lang w:val="en-GB"/>
            </w:rPr>
            <w:t>April</w:t>
          </w:r>
          <w:r w:rsidR="00484CF2" w:rsidRPr="0008670A">
            <w:rPr>
              <w:rFonts w:ascii="Arial" w:hAnsi="Arial" w:cs="Arial"/>
              <w:bCs/>
              <w:sz w:val="20"/>
              <w:szCs w:val="20"/>
              <w:lang w:val="en-GB"/>
            </w:rPr>
            <w:t xml:space="preserve"> </w:t>
          </w:r>
          <w:r w:rsidR="001E1824" w:rsidRPr="0008670A">
            <w:rPr>
              <w:rFonts w:ascii="Arial" w:hAnsi="Arial" w:cs="Arial"/>
              <w:bCs/>
              <w:sz w:val="20"/>
              <w:szCs w:val="20"/>
              <w:lang w:val="en-GB"/>
            </w:rPr>
            <w:t>20</w:t>
          </w:r>
          <w:r w:rsidR="001E1824">
            <w:rPr>
              <w:rFonts w:ascii="Arial" w:hAnsi="Arial" w:cs="Arial"/>
              <w:bCs/>
              <w:sz w:val="20"/>
              <w:szCs w:val="20"/>
              <w:lang w:val="en-GB"/>
            </w:rPr>
            <w:t>3</w:t>
          </w:r>
          <w:r>
            <w:rPr>
              <w:rFonts w:ascii="Arial" w:hAnsi="Arial" w:cs="Arial"/>
              <w:bCs/>
              <w:sz w:val="20"/>
              <w:szCs w:val="20"/>
              <w:lang w:val="en-GB"/>
            </w:rPr>
            <w:t>1</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0"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2"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16"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9"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0"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2C80B13"/>
    <w:multiLevelType w:val="hybridMultilevel"/>
    <w:tmpl w:val="C090F3DE"/>
    <w:lvl w:ilvl="0" w:tplc="2BB4EAD6">
      <w:start w:val="1"/>
      <w:numFmt w:val="decimal"/>
      <w:lvlText w:val="%1."/>
      <w:lvlJc w:val="left"/>
      <w:pPr>
        <w:ind w:left="720" w:hanging="360"/>
      </w:pPr>
      <w:rPr>
        <w:b w:val="0"/>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2"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4"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2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8B9704F"/>
    <w:multiLevelType w:val="hybridMultilevel"/>
    <w:tmpl w:val="C5283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8" w15:restartNumberingAfterBreak="0">
    <w:nsid w:val="2D8F7AE0"/>
    <w:multiLevelType w:val="hybridMultilevel"/>
    <w:tmpl w:val="5BECCFC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30"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32"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3"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7" w15:restartNumberingAfterBreak="0">
    <w:nsid w:val="34723467"/>
    <w:multiLevelType w:val="hybridMultilevel"/>
    <w:tmpl w:val="248EAF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41"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8D7D98"/>
    <w:multiLevelType w:val="hybridMultilevel"/>
    <w:tmpl w:val="1758F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4"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6"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47"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8"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9"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4F9D1298"/>
    <w:multiLevelType w:val="hybridMultilevel"/>
    <w:tmpl w:val="2740175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52"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4"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7"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90B4DEE"/>
    <w:multiLevelType w:val="hybridMultilevel"/>
    <w:tmpl w:val="A66051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5"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66"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7"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8"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66742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76"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79"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81"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8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5"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89702900">
    <w:abstractNumId w:val="82"/>
  </w:num>
  <w:num w:numId="2" w16cid:durableId="2040082400">
    <w:abstractNumId w:val="11"/>
  </w:num>
  <w:num w:numId="3" w16cid:durableId="1788114540">
    <w:abstractNumId w:val="65"/>
  </w:num>
  <w:num w:numId="4" w16cid:durableId="16958403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65"/>
  </w:num>
  <w:num w:numId="14" w16cid:durableId="4962619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13"/>
  </w:num>
  <w:num w:numId="21" w16cid:durableId="979187286">
    <w:abstractNumId w:val="43"/>
  </w:num>
  <w:num w:numId="22" w16cid:durableId="1122841408">
    <w:abstractNumId w:val="72"/>
  </w:num>
  <w:num w:numId="23" w16cid:durableId="1857842317">
    <w:abstractNumId w:val="25"/>
  </w:num>
  <w:num w:numId="24" w16cid:durableId="1816528453">
    <w:abstractNumId w:val="80"/>
  </w:num>
  <w:num w:numId="25" w16cid:durableId="1205757365">
    <w:abstractNumId w:val="61"/>
  </w:num>
  <w:num w:numId="26" w16cid:durableId="2067871774">
    <w:abstractNumId w:val="4"/>
  </w:num>
  <w:num w:numId="27" w16cid:durableId="129134592">
    <w:abstractNumId w:val="74"/>
  </w:num>
  <w:num w:numId="28" w16cid:durableId="2018002610">
    <w:abstractNumId w:val="22"/>
  </w:num>
  <w:num w:numId="29" w16cid:durableId="1710104206">
    <w:abstractNumId w:val="81"/>
  </w:num>
  <w:num w:numId="30" w16cid:durableId="1927184326">
    <w:abstractNumId w:val="68"/>
  </w:num>
  <w:num w:numId="31" w16cid:durableId="560214725">
    <w:abstractNumId w:val="60"/>
  </w:num>
  <w:num w:numId="32" w16cid:durableId="1575048557">
    <w:abstractNumId w:val="64"/>
  </w:num>
  <w:num w:numId="33" w16cid:durableId="1860074385">
    <w:abstractNumId w:val="50"/>
  </w:num>
  <w:num w:numId="34" w16cid:durableId="342246078">
    <w:abstractNumId w:val="53"/>
  </w:num>
  <w:num w:numId="35" w16cid:durableId="905795924">
    <w:abstractNumId w:val="47"/>
  </w:num>
  <w:num w:numId="36" w16cid:durableId="1008750139">
    <w:abstractNumId w:val="40"/>
  </w:num>
  <w:num w:numId="37" w16cid:durableId="1779988018">
    <w:abstractNumId w:val="71"/>
  </w:num>
  <w:num w:numId="38" w16cid:durableId="1924414244">
    <w:abstractNumId w:val="77"/>
  </w:num>
  <w:num w:numId="39" w16cid:durableId="92553726">
    <w:abstractNumId w:val="33"/>
  </w:num>
  <w:num w:numId="40" w16cid:durableId="1730959846">
    <w:abstractNumId w:val="66"/>
  </w:num>
  <w:num w:numId="41" w16cid:durableId="224267553">
    <w:abstractNumId w:val="24"/>
  </w:num>
  <w:num w:numId="42" w16cid:durableId="1718578958">
    <w:abstractNumId w:val="17"/>
  </w:num>
  <w:num w:numId="43" w16cid:durableId="813718405">
    <w:abstractNumId w:val="36"/>
  </w:num>
  <w:num w:numId="44" w16cid:durableId="1065488425">
    <w:abstractNumId w:val="69"/>
  </w:num>
  <w:num w:numId="45" w16cid:durableId="1321344267">
    <w:abstractNumId w:val="84"/>
  </w:num>
  <w:num w:numId="46" w16cid:durableId="1159351401">
    <w:abstractNumId w:val="20"/>
  </w:num>
  <w:num w:numId="47" w16cid:durableId="492649596">
    <w:abstractNumId w:val="26"/>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18"/>
  </w:num>
  <w:num w:numId="50" w16cid:durableId="1197962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75"/>
    <w:lvlOverride w:ilvl="0">
      <w:startOverride w:val="1"/>
    </w:lvlOverride>
  </w:num>
  <w:num w:numId="52" w16cid:durableId="19670815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30"/>
  </w:num>
  <w:num w:numId="58" w16cid:durableId="2065137412">
    <w:abstractNumId w:val="16"/>
  </w:num>
  <w:num w:numId="59" w16cid:durableId="19848431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9"/>
  </w:num>
  <w:num w:numId="64" w16cid:durableId="1080524678">
    <w:abstractNumId w:val="14"/>
  </w:num>
  <w:num w:numId="65" w16cid:durableId="1576432506">
    <w:abstractNumId w:val="73"/>
  </w:num>
  <w:num w:numId="66" w16cid:durableId="1879658833">
    <w:abstractNumId w:val="63"/>
  </w:num>
  <w:num w:numId="67" w16cid:durableId="4325535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35"/>
  </w:num>
  <w:num w:numId="71" w16cid:durableId="17742055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65"/>
  </w:num>
  <w:num w:numId="79" w16cid:durableId="8000798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7"/>
  </w:num>
  <w:num w:numId="81" w16cid:durableId="2137484126">
    <w:abstractNumId w:val="55"/>
  </w:num>
  <w:num w:numId="82" w16cid:durableId="994382093">
    <w:abstractNumId w:val="67"/>
  </w:num>
  <w:num w:numId="83" w16cid:durableId="370032533">
    <w:abstractNumId w:val="79"/>
  </w:num>
  <w:num w:numId="84" w16cid:durableId="416289764">
    <w:abstractNumId w:val="48"/>
  </w:num>
  <w:num w:numId="85" w16cid:durableId="206260752">
    <w:abstractNumId w:val="85"/>
  </w:num>
  <w:num w:numId="86" w16cid:durableId="1825581099">
    <w:abstractNumId w:val="39"/>
  </w:num>
  <w:num w:numId="87" w16cid:durableId="9319310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0"/>
  </w:num>
  <w:num w:numId="89" w16cid:durableId="626469894">
    <w:abstractNumId w:val="6"/>
  </w:num>
  <w:num w:numId="90" w16cid:durableId="855464637">
    <w:abstractNumId w:val="62"/>
  </w:num>
  <w:num w:numId="91" w16cid:durableId="1371296281">
    <w:abstractNumId w:val="57"/>
  </w:num>
  <w:num w:numId="92" w16cid:durableId="1686976520">
    <w:abstractNumId w:val="54"/>
  </w:num>
  <w:num w:numId="93" w16cid:durableId="13052394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65"/>
  </w:num>
  <w:num w:numId="96" w16cid:durableId="1678650227">
    <w:abstractNumId w:val="12"/>
  </w:num>
  <w:num w:numId="97" w16cid:durableId="619529366">
    <w:abstractNumId w:val="76"/>
  </w:num>
  <w:num w:numId="98" w16cid:durableId="383985341">
    <w:abstractNumId w:val="41"/>
  </w:num>
  <w:num w:numId="99" w16cid:durableId="706412995">
    <w:abstractNumId w:val="44"/>
  </w:num>
  <w:num w:numId="100" w16cid:durableId="3408798">
    <w:abstractNumId w:val="78"/>
  </w:num>
  <w:num w:numId="101" w16cid:durableId="310869178">
    <w:abstractNumId w:val="52"/>
  </w:num>
  <w:num w:numId="102" w16cid:durableId="754672097">
    <w:abstractNumId w:val="34"/>
  </w:num>
  <w:num w:numId="103" w16cid:durableId="1327326334">
    <w:abstractNumId w:val="3"/>
  </w:num>
  <w:num w:numId="104" w16cid:durableId="1581014507">
    <w:abstractNumId w:val="59"/>
  </w:num>
  <w:num w:numId="105" w16cid:durableId="1367213422">
    <w:abstractNumId w:val="5"/>
  </w:num>
  <w:num w:numId="106" w16cid:durableId="350836263">
    <w:abstractNumId w:val="49"/>
  </w:num>
  <w:num w:numId="107" w16cid:durableId="33577922">
    <w:abstractNumId w:val="65"/>
  </w:num>
  <w:num w:numId="108" w16cid:durableId="778109361">
    <w:abstractNumId w:val="65"/>
  </w:num>
  <w:num w:numId="109" w16cid:durableId="1982073574">
    <w:abstractNumId w:val="65"/>
  </w:num>
  <w:num w:numId="110" w16cid:durableId="2042777386">
    <w:abstractNumId w:val="65"/>
  </w:num>
  <w:num w:numId="111" w16cid:durableId="2106800201">
    <w:abstractNumId w:val="65"/>
  </w:num>
  <w:num w:numId="112" w16cid:durableId="1876691351">
    <w:abstractNumId w:val="65"/>
  </w:num>
  <w:num w:numId="113" w16cid:durableId="1357003707">
    <w:abstractNumId w:val="46"/>
  </w:num>
  <w:num w:numId="114" w16cid:durableId="1112240749">
    <w:abstractNumId w:val="65"/>
  </w:num>
  <w:num w:numId="115" w16cid:durableId="277833776">
    <w:abstractNumId w:val="56"/>
  </w:num>
  <w:num w:numId="116" w16cid:durableId="895162385">
    <w:abstractNumId w:val="0"/>
  </w:num>
  <w:num w:numId="117" w16cid:durableId="1857034758">
    <w:abstractNumId w:val="8"/>
  </w:num>
  <w:num w:numId="118" w16cid:durableId="1394503338">
    <w:abstractNumId w:val="31"/>
  </w:num>
  <w:num w:numId="119" w16cid:durableId="1482037283">
    <w:abstractNumId w:val="15"/>
  </w:num>
  <w:num w:numId="120" w16cid:durableId="561451812">
    <w:abstractNumId w:val="32"/>
  </w:num>
  <w:num w:numId="121" w16cid:durableId="811216499">
    <w:abstractNumId w:val="42"/>
  </w:num>
  <w:num w:numId="122" w16cid:durableId="1396852238">
    <w:abstractNumId w:val="58"/>
  </w:num>
  <w:num w:numId="123" w16cid:durableId="2007708217">
    <w:abstractNumId w:val="70"/>
  </w:num>
  <w:num w:numId="124" w16cid:durableId="85538048">
    <w:abstractNumId w:val="51"/>
  </w:num>
  <w:num w:numId="125" w16cid:durableId="303582746">
    <w:abstractNumId w:val="37"/>
  </w:num>
  <w:num w:numId="126" w16cid:durableId="915016660">
    <w:abstractNumId w:val="28"/>
  </w:num>
  <w:num w:numId="127" w16cid:durableId="1406101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6216"/>
    <w:rsid w:val="00007667"/>
    <w:rsid w:val="000101B7"/>
    <w:rsid w:val="00012214"/>
    <w:rsid w:val="0001229D"/>
    <w:rsid w:val="000128A6"/>
    <w:rsid w:val="00013802"/>
    <w:rsid w:val="00015FD2"/>
    <w:rsid w:val="00016ABF"/>
    <w:rsid w:val="00024B11"/>
    <w:rsid w:val="000251AA"/>
    <w:rsid w:val="000307CC"/>
    <w:rsid w:val="00031453"/>
    <w:rsid w:val="00031C8B"/>
    <w:rsid w:val="00031CF3"/>
    <w:rsid w:val="00031F17"/>
    <w:rsid w:val="00033486"/>
    <w:rsid w:val="00033ABF"/>
    <w:rsid w:val="000349DC"/>
    <w:rsid w:val="00034B53"/>
    <w:rsid w:val="00036EC2"/>
    <w:rsid w:val="000402CF"/>
    <w:rsid w:val="000402F0"/>
    <w:rsid w:val="00040D0F"/>
    <w:rsid w:val="00042AA7"/>
    <w:rsid w:val="00043A16"/>
    <w:rsid w:val="00043FF7"/>
    <w:rsid w:val="00047478"/>
    <w:rsid w:val="00047D7A"/>
    <w:rsid w:val="00052974"/>
    <w:rsid w:val="000534FE"/>
    <w:rsid w:val="0005426C"/>
    <w:rsid w:val="000545FA"/>
    <w:rsid w:val="00055402"/>
    <w:rsid w:val="00057435"/>
    <w:rsid w:val="00060F12"/>
    <w:rsid w:val="00061FA9"/>
    <w:rsid w:val="00065B47"/>
    <w:rsid w:val="000669A9"/>
    <w:rsid w:val="00067FC6"/>
    <w:rsid w:val="0007062B"/>
    <w:rsid w:val="00071ED5"/>
    <w:rsid w:val="0007239C"/>
    <w:rsid w:val="0007305A"/>
    <w:rsid w:val="000731FB"/>
    <w:rsid w:val="00073CA9"/>
    <w:rsid w:val="00081178"/>
    <w:rsid w:val="00082503"/>
    <w:rsid w:val="000831AD"/>
    <w:rsid w:val="000852B3"/>
    <w:rsid w:val="0008670A"/>
    <w:rsid w:val="000869AC"/>
    <w:rsid w:val="00090F7F"/>
    <w:rsid w:val="0009328B"/>
    <w:rsid w:val="00094048"/>
    <w:rsid w:val="0009455C"/>
    <w:rsid w:val="00095D26"/>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8C6"/>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D7186"/>
    <w:rsid w:val="000E06C6"/>
    <w:rsid w:val="000E16EA"/>
    <w:rsid w:val="000F6FD8"/>
    <w:rsid w:val="00102F4C"/>
    <w:rsid w:val="00103987"/>
    <w:rsid w:val="00105D9A"/>
    <w:rsid w:val="00106AC8"/>
    <w:rsid w:val="00112F28"/>
    <w:rsid w:val="00112FBD"/>
    <w:rsid w:val="00115546"/>
    <w:rsid w:val="00115724"/>
    <w:rsid w:val="00120FD2"/>
    <w:rsid w:val="00121593"/>
    <w:rsid w:val="00124071"/>
    <w:rsid w:val="00124E4C"/>
    <w:rsid w:val="00131BFA"/>
    <w:rsid w:val="00133FD3"/>
    <w:rsid w:val="001355DA"/>
    <w:rsid w:val="00136C6B"/>
    <w:rsid w:val="001400B2"/>
    <w:rsid w:val="0014172A"/>
    <w:rsid w:val="00142F18"/>
    <w:rsid w:val="00143F38"/>
    <w:rsid w:val="00144659"/>
    <w:rsid w:val="00145AA0"/>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328E"/>
    <w:rsid w:val="00173ADC"/>
    <w:rsid w:val="0018011D"/>
    <w:rsid w:val="001805E9"/>
    <w:rsid w:val="001808D2"/>
    <w:rsid w:val="00180A61"/>
    <w:rsid w:val="00180C01"/>
    <w:rsid w:val="00187D80"/>
    <w:rsid w:val="001938A6"/>
    <w:rsid w:val="00194816"/>
    <w:rsid w:val="00195853"/>
    <w:rsid w:val="00196F8F"/>
    <w:rsid w:val="001A0116"/>
    <w:rsid w:val="001A283F"/>
    <w:rsid w:val="001A37E3"/>
    <w:rsid w:val="001A53C0"/>
    <w:rsid w:val="001B0F97"/>
    <w:rsid w:val="001B2FC8"/>
    <w:rsid w:val="001B7B8D"/>
    <w:rsid w:val="001C080D"/>
    <w:rsid w:val="001C2B3D"/>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E87"/>
    <w:rsid w:val="001F58BC"/>
    <w:rsid w:val="001F6DB3"/>
    <w:rsid w:val="001F75D0"/>
    <w:rsid w:val="00201A98"/>
    <w:rsid w:val="002023E6"/>
    <w:rsid w:val="00202511"/>
    <w:rsid w:val="00203ADB"/>
    <w:rsid w:val="00204286"/>
    <w:rsid w:val="00204C70"/>
    <w:rsid w:val="00205511"/>
    <w:rsid w:val="00210DA8"/>
    <w:rsid w:val="00214FCB"/>
    <w:rsid w:val="00216F7F"/>
    <w:rsid w:val="002171ED"/>
    <w:rsid w:val="00220724"/>
    <w:rsid w:val="0022334D"/>
    <w:rsid w:val="00224FC9"/>
    <w:rsid w:val="00225E61"/>
    <w:rsid w:val="00227827"/>
    <w:rsid w:val="00234682"/>
    <w:rsid w:val="00235B10"/>
    <w:rsid w:val="00235BB8"/>
    <w:rsid w:val="00242F88"/>
    <w:rsid w:val="002438B0"/>
    <w:rsid w:val="00245858"/>
    <w:rsid w:val="002462FA"/>
    <w:rsid w:val="002512D2"/>
    <w:rsid w:val="00251892"/>
    <w:rsid w:val="00251974"/>
    <w:rsid w:val="00252608"/>
    <w:rsid w:val="00253E90"/>
    <w:rsid w:val="002546D3"/>
    <w:rsid w:val="00254BCC"/>
    <w:rsid w:val="002564C1"/>
    <w:rsid w:val="002572AD"/>
    <w:rsid w:val="00257A12"/>
    <w:rsid w:val="002625A1"/>
    <w:rsid w:val="002633B7"/>
    <w:rsid w:val="00263C10"/>
    <w:rsid w:val="00263E31"/>
    <w:rsid w:val="002664E3"/>
    <w:rsid w:val="0026673F"/>
    <w:rsid w:val="00266BA6"/>
    <w:rsid w:val="00267CC3"/>
    <w:rsid w:val="00270BA5"/>
    <w:rsid w:val="00273170"/>
    <w:rsid w:val="00273DF5"/>
    <w:rsid w:val="00273EE5"/>
    <w:rsid w:val="002743C6"/>
    <w:rsid w:val="0027612D"/>
    <w:rsid w:val="00277A7A"/>
    <w:rsid w:val="00277D08"/>
    <w:rsid w:val="00280B4E"/>
    <w:rsid w:val="0028107B"/>
    <w:rsid w:val="0028261C"/>
    <w:rsid w:val="00283ADF"/>
    <w:rsid w:val="002840F0"/>
    <w:rsid w:val="0028463F"/>
    <w:rsid w:val="0028628B"/>
    <w:rsid w:val="00286905"/>
    <w:rsid w:val="002904EA"/>
    <w:rsid w:val="00290F21"/>
    <w:rsid w:val="002949D0"/>
    <w:rsid w:val="00296B23"/>
    <w:rsid w:val="00297878"/>
    <w:rsid w:val="002A0536"/>
    <w:rsid w:val="002A11DF"/>
    <w:rsid w:val="002A16D4"/>
    <w:rsid w:val="002A182E"/>
    <w:rsid w:val="002A34FF"/>
    <w:rsid w:val="002A3620"/>
    <w:rsid w:val="002A3ABC"/>
    <w:rsid w:val="002A7DEF"/>
    <w:rsid w:val="002B074A"/>
    <w:rsid w:val="002B1DC1"/>
    <w:rsid w:val="002B5D3F"/>
    <w:rsid w:val="002B7191"/>
    <w:rsid w:val="002B79AE"/>
    <w:rsid w:val="002C1141"/>
    <w:rsid w:val="002C46B5"/>
    <w:rsid w:val="002C4874"/>
    <w:rsid w:val="002C640D"/>
    <w:rsid w:val="002D045E"/>
    <w:rsid w:val="002D16CF"/>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F4751"/>
    <w:rsid w:val="00303179"/>
    <w:rsid w:val="00304F9D"/>
    <w:rsid w:val="0030743F"/>
    <w:rsid w:val="003113D9"/>
    <w:rsid w:val="0031317B"/>
    <w:rsid w:val="00316465"/>
    <w:rsid w:val="0032004B"/>
    <w:rsid w:val="00320CFB"/>
    <w:rsid w:val="00321EB8"/>
    <w:rsid w:val="00323753"/>
    <w:rsid w:val="00323886"/>
    <w:rsid w:val="00323C3A"/>
    <w:rsid w:val="00325AA7"/>
    <w:rsid w:val="00325BE9"/>
    <w:rsid w:val="0032670A"/>
    <w:rsid w:val="003267AF"/>
    <w:rsid w:val="00327600"/>
    <w:rsid w:val="00330D7C"/>
    <w:rsid w:val="00330DA8"/>
    <w:rsid w:val="00332369"/>
    <w:rsid w:val="00334ACB"/>
    <w:rsid w:val="00335A4B"/>
    <w:rsid w:val="003367A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3D0F"/>
    <w:rsid w:val="00365E59"/>
    <w:rsid w:val="00366D25"/>
    <w:rsid w:val="00372121"/>
    <w:rsid w:val="003721F5"/>
    <w:rsid w:val="00372DA9"/>
    <w:rsid w:val="003750C9"/>
    <w:rsid w:val="003769D4"/>
    <w:rsid w:val="00383914"/>
    <w:rsid w:val="00383CB8"/>
    <w:rsid w:val="003845C1"/>
    <w:rsid w:val="003851E2"/>
    <w:rsid w:val="00385468"/>
    <w:rsid w:val="00386312"/>
    <w:rsid w:val="003868A8"/>
    <w:rsid w:val="0039028F"/>
    <w:rsid w:val="003914DE"/>
    <w:rsid w:val="00393DFE"/>
    <w:rsid w:val="00394069"/>
    <w:rsid w:val="00394C63"/>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B78"/>
    <w:rsid w:val="003C4CFE"/>
    <w:rsid w:val="003C544F"/>
    <w:rsid w:val="003C7414"/>
    <w:rsid w:val="003C784E"/>
    <w:rsid w:val="003C78F6"/>
    <w:rsid w:val="003D01EB"/>
    <w:rsid w:val="003D0739"/>
    <w:rsid w:val="003D4821"/>
    <w:rsid w:val="003D5102"/>
    <w:rsid w:val="003D5631"/>
    <w:rsid w:val="003D72FD"/>
    <w:rsid w:val="003E07DA"/>
    <w:rsid w:val="003E0D5B"/>
    <w:rsid w:val="003E3871"/>
    <w:rsid w:val="003E424E"/>
    <w:rsid w:val="003E4D3F"/>
    <w:rsid w:val="003E5D0F"/>
    <w:rsid w:val="003E6CED"/>
    <w:rsid w:val="003F02EB"/>
    <w:rsid w:val="003F2387"/>
    <w:rsid w:val="003F2B4E"/>
    <w:rsid w:val="003F3781"/>
    <w:rsid w:val="003F5E5B"/>
    <w:rsid w:val="003F733C"/>
    <w:rsid w:val="003F7B1E"/>
    <w:rsid w:val="0040073B"/>
    <w:rsid w:val="00400E8B"/>
    <w:rsid w:val="00401AFE"/>
    <w:rsid w:val="0040453D"/>
    <w:rsid w:val="00404B99"/>
    <w:rsid w:val="00404CE0"/>
    <w:rsid w:val="004059A3"/>
    <w:rsid w:val="00406EC5"/>
    <w:rsid w:val="00407841"/>
    <w:rsid w:val="00407CC4"/>
    <w:rsid w:val="00410686"/>
    <w:rsid w:val="004212FE"/>
    <w:rsid w:val="004214C5"/>
    <w:rsid w:val="004236D1"/>
    <w:rsid w:val="0043058F"/>
    <w:rsid w:val="0043200C"/>
    <w:rsid w:val="00434C61"/>
    <w:rsid w:val="00435509"/>
    <w:rsid w:val="004361B1"/>
    <w:rsid w:val="0043647A"/>
    <w:rsid w:val="00441137"/>
    <w:rsid w:val="00442BFC"/>
    <w:rsid w:val="00442E60"/>
    <w:rsid w:val="004456CE"/>
    <w:rsid w:val="00446D18"/>
    <w:rsid w:val="00446E56"/>
    <w:rsid w:val="004477B4"/>
    <w:rsid w:val="00450AA1"/>
    <w:rsid w:val="00451297"/>
    <w:rsid w:val="004530B3"/>
    <w:rsid w:val="00453660"/>
    <w:rsid w:val="004546B6"/>
    <w:rsid w:val="004546CF"/>
    <w:rsid w:val="00456B48"/>
    <w:rsid w:val="00456D51"/>
    <w:rsid w:val="00457274"/>
    <w:rsid w:val="00460577"/>
    <w:rsid w:val="004612B5"/>
    <w:rsid w:val="00461B59"/>
    <w:rsid w:val="004620D6"/>
    <w:rsid w:val="004643C1"/>
    <w:rsid w:val="00465332"/>
    <w:rsid w:val="00466628"/>
    <w:rsid w:val="004670A6"/>
    <w:rsid w:val="004671F5"/>
    <w:rsid w:val="004677F0"/>
    <w:rsid w:val="00467D98"/>
    <w:rsid w:val="004733A7"/>
    <w:rsid w:val="00473DF4"/>
    <w:rsid w:val="004746D3"/>
    <w:rsid w:val="00480CA5"/>
    <w:rsid w:val="00481408"/>
    <w:rsid w:val="00481512"/>
    <w:rsid w:val="00481AD2"/>
    <w:rsid w:val="004833DC"/>
    <w:rsid w:val="00484CF2"/>
    <w:rsid w:val="00490263"/>
    <w:rsid w:val="004908D5"/>
    <w:rsid w:val="0049187C"/>
    <w:rsid w:val="00491D6A"/>
    <w:rsid w:val="00491E2A"/>
    <w:rsid w:val="00492C0E"/>
    <w:rsid w:val="004939C3"/>
    <w:rsid w:val="00495DA7"/>
    <w:rsid w:val="004973CB"/>
    <w:rsid w:val="004A02A1"/>
    <w:rsid w:val="004A0BEE"/>
    <w:rsid w:val="004A159B"/>
    <w:rsid w:val="004A209B"/>
    <w:rsid w:val="004A3563"/>
    <w:rsid w:val="004A360D"/>
    <w:rsid w:val="004A602A"/>
    <w:rsid w:val="004A64A8"/>
    <w:rsid w:val="004B3A39"/>
    <w:rsid w:val="004B565C"/>
    <w:rsid w:val="004C1DD6"/>
    <w:rsid w:val="004C2428"/>
    <w:rsid w:val="004C2984"/>
    <w:rsid w:val="004C5859"/>
    <w:rsid w:val="004C5BEF"/>
    <w:rsid w:val="004D0A93"/>
    <w:rsid w:val="004D1A88"/>
    <w:rsid w:val="004D2566"/>
    <w:rsid w:val="004D4770"/>
    <w:rsid w:val="004D6BDF"/>
    <w:rsid w:val="004D724F"/>
    <w:rsid w:val="004D7E8F"/>
    <w:rsid w:val="004E01AF"/>
    <w:rsid w:val="004E19F4"/>
    <w:rsid w:val="004E2139"/>
    <w:rsid w:val="004E3926"/>
    <w:rsid w:val="004E5FB8"/>
    <w:rsid w:val="004E795C"/>
    <w:rsid w:val="004F1B5C"/>
    <w:rsid w:val="004F416F"/>
    <w:rsid w:val="004F47CA"/>
    <w:rsid w:val="0050282C"/>
    <w:rsid w:val="00502D08"/>
    <w:rsid w:val="00503391"/>
    <w:rsid w:val="005072E8"/>
    <w:rsid w:val="00507319"/>
    <w:rsid w:val="00507784"/>
    <w:rsid w:val="005078D9"/>
    <w:rsid w:val="00507959"/>
    <w:rsid w:val="00513C4B"/>
    <w:rsid w:val="00513F08"/>
    <w:rsid w:val="0051584F"/>
    <w:rsid w:val="005170CF"/>
    <w:rsid w:val="00521F74"/>
    <w:rsid w:val="00523AF1"/>
    <w:rsid w:val="00524BE8"/>
    <w:rsid w:val="0052572A"/>
    <w:rsid w:val="0052574B"/>
    <w:rsid w:val="005275BB"/>
    <w:rsid w:val="00532D21"/>
    <w:rsid w:val="00534CA0"/>
    <w:rsid w:val="00535E46"/>
    <w:rsid w:val="0053671F"/>
    <w:rsid w:val="005377AC"/>
    <w:rsid w:val="0054265B"/>
    <w:rsid w:val="00542C9C"/>
    <w:rsid w:val="005435B7"/>
    <w:rsid w:val="00544051"/>
    <w:rsid w:val="0054614E"/>
    <w:rsid w:val="00550760"/>
    <w:rsid w:val="0055127C"/>
    <w:rsid w:val="00551C58"/>
    <w:rsid w:val="00553A35"/>
    <w:rsid w:val="00553CB1"/>
    <w:rsid w:val="00554725"/>
    <w:rsid w:val="00554C50"/>
    <w:rsid w:val="0055575A"/>
    <w:rsid w:val="00555A77"/>
    <w:rsid w:val="00557B39"/>
    <w:rsid w:val="00560B3A"/>
    <w:rsid w:val="00561607"/>
    <w:rsid w:val="00561E98"/>
    <w:rsid w:val="005624BA"/>
    <w:rsid w:val="00562CB9"/>
    <w:rsid w:val="005651A5"/>
    <w:rsid w:val="00567642"/>
    <w:rsid w:val="00567926"/>
    <w:rsid w:val="00571BBF"/>
    <w:rsid w:val="005753C8"/>
    <w:rsid w:val="005765A0"/>
    <w:rsid w:val="005774A4"/>
    <w:rsid w:val="00580362"/>
    <w:rsid w:val="00581AE9"/>
    <w:rsid w:val="00582065"/>
    <w:rsid w:val="005849EC"/>
    <w:rsid w:val="00585D03"/>
    <w:rsid w:val="005878EC"/>
    <w:rsid w:val="00591585"/>
    <w:rsid w:val="005A0386"/>
    <w:rsid w:val="005A0AC4"/>
    <w:rsid w:val="005A1AFA"/>
    <w:rsid w:val="005A4AF0"/>
    <w:rsid w:val="005A68EE"/>
    <w:rsid w:val="005A69EE"/>
    <w:rsid w:val="005A6BDC"/>
    <w:rsid w:val="005A7026"/>
    <w:rsid w:val="005B220E"/>
    <w:rsid w:val="005B264B"/>
    <w:rsid w:val="005B394F"/>
    <w:rsid w:val="005B4461"/>
    <w:rsid w:val="005B7917"/>
    <w:rsid w:val="005C04C3"/>
    <w:rsid w:val="005C4CAD"/>
    <w:rsid w:val="005C5622"/>
    <w:rsid w:val="005C5AD4"/>
    <w:rsid w:val="005C70E9"/>
    <w:rsid w:val="005C7E5D"/>
    <w:rsid w:val="005D0774"/>
    <w:rsid w:val="005D127A"/>
    <w:rsid w:val="005D4792"/>
    <w:rsid w:val="005D5883"/>
    <w:rsid w:val="005D5EE6"/>
    <w:rsid w:val="005D61BD"/>
    <w:rsid w:val="005D6C5C"/>
    <w:rsid w:val="005E13F1"/>
    <w:rsid w:val="005E3BE0"/>
    <w:rsid w:val="005E6044"/>
    <w:rsid w:val="005F0ED6"/>
    <w:rsid w:val="005F3928"/>
    <w:rsid w:val="005F5DE9"/>
    <w:rsid w:val="005F737E"/>
    <w:rsid w:val="005F7A27"/>
    <w:rsid w:val="00602651"/>
    <w:rsid w:val="00603667"/>
    <w:rsid w:val="0060395F"/>
    <w:rsid w:val="006045EF"/>
    <w:rsid w:val="006068F5"/>
    <w:rsid w:val="00612F3F"/>
    <w:rsid w:val="00613396"/>
    <w:rsid w:val="0061348D"/>
    <w:rsid w:val="00614DA3"/>
    <w:rsid w:val="006170BB"/>
    <w:rsid w:val="0061734A"/>
    <w:rsid w:val="00622560"/>
    <w:rsid w:val="006232D6"/>
    <w:rsid w:val="0062625B"/>
    <w:rsid w:val="00627923"/>
    <w:rsid w:val="00631FD4"/>
    <w:rsid w:val="0063215C"/>
    <w:rsid w:val="00634EF1"/>
    <w:rsid w:val="00635C0A"/>
    <w:rsid w:val="00640D67"/>
    <w:rsid w:val="006417FC"/>
    <w:rsid w:val="00643F64"/>
    <w:rsid w:val="00644588"/>
    <w:rsid w:val="00647F8D"/>
    <w:rsid w:val="0065333D"/>
    <w:rsid w:val="006550D0"/>
    <w:rsid w:val="00655B94"/>
    <w:rsid w:val="00656CCB"/>
    <w:rsid w:val="006578E7"/>
    <w:rsid w:val="00657B8A"/>
    <w:rsid w:val="0066097B"/>
    <w:rsid w:val="00660A71"/>
    <w:rsid w:val="00663A6C"/>
    <w:rsid w:val="00663F06"/>
    <w:rsid w:val="006657DF"/>
    <w:rsid w:val="006704CF"/>
    <w:rsid w:val="006712BB"/>
    <w:rsid w:val="0067188D"/>
    <w:rsid w:val="006721D3"/>
    <w:rsid w:val="00674895"/>
    <w:rsid w:val="0067489E"/>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6644"/>
    <w:rsid w:val="006970C1"/>
    <w:rsid w:val="006A101D"/>
    <w:rsid w:val="006A3039"/>
    <w:rsid w:val="006A3657"/>
    <w:rsid w:val="006A3E29"/>
    <w:rsid w:val="006A4938"/>
    <w:rsid w:val="006A72F8"/>
    <w:rsid w:val="006B157B"/>
    <w:rsid w:val="006B2DA4"/>
    <w:rsid w:val="006B335F"/>
    <w:rsid w:val="006B4C9E"/>
    <w:rsid w:val="006B684B"/>
    <w:rsid w:val="006B750A"/>
    <w:rsid w:val="006C1B47"/>
    <w:rsid w:val="006C4FC9"/>
    <w:rsid w:val="006D0830"/>
    <w:rsid w:val="006D1E71"/>
    <w:rsid w:val="006D2B20"/>
    <w:rsid w:val="006D3C4C"/>
    <w:rsid w:val="006D4509"/>
    <w:rsid w:val="006D6111"/>
    <w:rsid w:val="006D73CF"/>
    <w:rsid w:val="006E0752"/>
    <w:rsid w:val="006E082C"/>
    <w:rsid w:val="006E4BBF"/>
    <w:rsid w:val="006E64CD"/>
    <w:rsid w:val="006E6BE9"/>
    <w:rsid w:val="006E75F9"/>
    <w:rsid w:val="006E7641"/>
    <w:rsid w:val="006F36D0"/>
    <w:rsid w:val="006F46F4"/>
    <w:rsid w:val="006F4E1A"/>
    <w:rsid w:val="006F712B"/>
    <w:rsid w:val="006F7EB7"/>
    <w:rsid w:val="007003E5"/>
    <w:rsid w:val="007005C5"/>
    <w:rsid w:val="00700B71"/>
    <w:rsid w:val="007051BB"/>
    <w:rsid w:val="00705A6C"/>
    <w:rsid w:val="00707901"/>
    <w:rsid w:val="00710844"/>
    <w:rsid w:val="00712313"/>
    <w:rsid w:val="007144C3"/>
    <w:rsid w:val="0071479A"/>
    <w:rsid w:val="007164F6"/>
    <w:rsid w:val="00717249"/>
    <w:rsid w:val="00717A04"/>
    <w:rsid w:val="007205FD"/>
    <w:rsid w:val="00724237"/>
    <w:rsid w:val="00724810"/>
    <w:rsid w:val="007249D1"/>
    <w:rsid w:val="0072597F"/>
    <w:rsid w:val="00726D46"/>
    <w:rsid w:val="007273F2"/>
    <w:rsid w:val="00732A3F"/>
    <w:rsid w:val="00732C58"/>
    <w:rsid w:val="007335F0"/>
    <w:rsid w:val="007344FE"/>
    <w:rsid w:val="00734737"/>
    <w:rsid w:val="0073530F"/>
    <w:rsid w:val="0073695B"/>
    <w:rsid w:val="00736A22"/>
    <w:rsid w:val="00740289"/>
    <w:rsid w:val="007425DC"/>
    <w:rsid w:val="00744A3F"/>
    <w:rsid w:val="00744D96"/>
    <w:rsid w:val="00745176"/>
    <w:rsid w:val="0075010A"/>
    <w:rsid w:val="00750510"/>
    <w:rsid w:val="007520F3"/>
    <w:rsid w:val="00752B0A"/>
    <w:rsid w:val="00754DCB"/>
    <w:rsid w:val="00756F36"/>
    <w:rsid w:val="00761C9C"/>
    <w:rsid w:val="00762078"/>
    <w:rsid w:val="007629FA"/>
    <w:rsid w:val="00763926"/>
    <w:rsid w:val="007649BE"/>
    <w:rsid w:val="00764F9C"/>
    <w:rsid w:val="00765429"/>
    <w:rsid w:val="00767E7A"/>
    <w:rsid w:val="00770507"/>
    <w:rsid w:val="0077184D"/>
    <w:rsid w:val="00772551"/>
    <w:rsid w:val="0077632F"/>
    <w:rsid w:val="00777618"/>
    <w:rsid w:val="00780E38"/>
    <w:rsid w:val="00781766"/>
    <w:rsid w:val="00781B9A"/>
    <w:rsid w:val="00781D70"/>
    <w:rsid w:val="00785BDD"/>
    <w:rsid w:val="00791AF9"/>
    <w:rsid w:val="00797ABA"/>
    <w:rsid w:val="00797BA6"/>
    <w:rsid w:val="00797C53"/>
    <w:rsid w:val="007A3638"/>
    <w:rsid w:val="007A67C3"/>
    <w:rsid w:val="007A6F13"/>
    <w:rsid w:val="007B1DA3"/>
    <w:rsid w:val="007B2F24"/>
    <w:rsid w:val="007B40BE"/>
    <w:rsid w:val="007B428C"/>
    <w:rsid w:val="007B5B6C"/>
    <w:rsid w:val="007B641B"/>
    <w:rsid w:val="007B67E5"/>
    <w:rsid w:val="007B705D"/>
    <w:rsid w:val="007C3341"/>
    <w:rsid w:val="007C60B1"/>
    <w:rsid w:val="007C6388"/>
    <w:rsid w:val="007C648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69B7"/>
    <w:rsid w:val="00810C22"/>
    <w:rsid w:val="00812296"/>
    <w:rsid w:val="00816473"/>
    <w:rsid w:val="008173A3"/>
    <w:rsid w:val="00821096"/>
    <w:rsid w:val="00823D57"/>
    <w:rsid w:val="00825688"/>
    <w:rsid w:val="00827DF0"/>
    <w:rsid w:val="008340B7"/>
    <w:rsid w:val="008352F8"/>
    <w:rsid w:val="00844186"/>
    <w:rsid w:val="0084483C"/>
    <w:rsid w:val="00846149"/>
    <w:rsid w:val="008461E9"/>
    <w:rsid w:val="00847914"/>
    <w:rsid w:val="00851ECD"/>
    <w:rsid w:val="00852368"/>
    <w:rsid w:val="00854A85"/>
    <w:rsid w:val="008601E0"/>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6F52"/>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961"/>
    <w:rsid w:val="008F6F8E"/>
    <w:rsid w:val="008F7F2F"/>
    <w:rsid w:val="00901855"/>
    <w:rsid w:val="00902DA6"/>
    <w:rsid w:val="00902E94"/>
    <w:rsid w:val="00903407"/>
    <w:rsid w:val="009061AF"/>
    <w:rsid w:val="00911EF9"/>
    <w:rsid w:val="00923D69"/>
    <w:rsid w:val="009253DD"/>
    <w:rsid w:val="0092564C"/>
    <w:rsid w:val="00925F2E"/>
    <w:rsid w:val="0093345D"/>
    <w:rsid w:val="00934DD4"/>
    <w:rsid w:val="0094440F"/>
    <w:rsid w:val="00944F39"/>
    <w:rsid w:val="00945923"/>
    <w:rsid w:val="0094659D"/>
    <w:rsid w:val="009472AD"/>
    <w:rsid w:val="009476AE"/>
    <w:rsid w:val="00954B6A"/>
    <w:rsid w:val="00957CA5"/>
    <w:rsid w:val="00957FE6"/>
    <w:rsid w:val="00962873"/>
    <w:rsid w:val="00962E35"/>
    <w:rsid w:val="0096451A"/>
    <w:rsid w:val="00965049"/>
    <w:rsid w:val="00966918"/>
    <w:rsid w:val="0097061D"/>
    <w:rsid w:val="00972A01"/>
    <w:rsid w:val="00972B3C"/>
    <w:rsid w:val="00972EF5"/>
    <w:rsid w:val="00973FC0"/>
    <w:rsid w:val="00977262"/>
    <w:rsid w:val="009779B4"/>
    <w:rsid w:val="00977CD2"/>
    <w:rsid w:val="00980AD5"/>
    <w:rsid w:val="00981D0B"/>
    <w:rsid w:val="00982106"/>
    <w:rsid w:val="0098299B"/>
    <w:rsid w:val="00982B82"/>
    <w:rsid w:val="00993277"/>
    <w:rsid w:val="00994072"/>
    <w:rsid w:val="009949F7"/>
    <w:rsid w:val="009A396C"/>
    <w:rsid w:val="009A3AA6"/>
    <w:rsid w:val="009A4F08"/>
    <w:rsid w:val="009A4FAE"/>
    <w:rsid w:val="009A6F07"/>
    <w:rsid w:val="009A7F15"/>
    <w:rsid w:val="009B0A71"/>
    <w:rsid w:val="009B4FFF"/>
    <w:rsid w:val="009C08C5"/>
    <w:rsid w:val="009C5A2D"/>
    <w:rsid w:val="009C74AC"/>
    <w:rsid w:val="009D1391"/>
    <w:rsid w:val="009D2051"/>
    <w:rsid w:val="009D3DE1"/>
    <w:rsid w:val="009D5EB9"/>
    <w:rsid w:val="009E0C5C"/>
    <w:rsid w:val="009E30AD"/>
    <w:rsid w:val="009E3C6D"/>
    <w:rsid w:val="009E4C2F"/>
    <w:rsid w:val="009E6D76"/>
    <w:rsid w:val="009F3292"/>
    <w:rsid w:val="009F389C"/>
    <w:rsid w:val="009F3E8B"/>
    <w:rsid w:val="009F73D8"/>
    <w:rsid w:val="00A02DA3"/>
    <w:rsid w:val="00A04F6F"/>
    <w:rsid w:val="00A0571B"/>
    <w:rsid w:val="00A058F1"/>
    <w:rsid w:val="00A107CB"/>
    <w:rsid w:val="00A10D25"/>
    <w:rsid w:val="00A11830"/>
    <w:rsid w:val="00A15906"/>
    <w:rsid w:val="00A168BC"/>
    <w:rsid w:val="00A17A34"/>
    <w:rsid w:val="00A17BF3"/>
    <w:rsid w:val="00A20819"/>
    <w:rsid w:val="00A21E7A"/>
    <w:rsid w:val="00A22EF4"/>
    <w:rsid w:val="00A31359"/>
    <w:rsid w:val="00A31EE9"/>
    <w:rsid w:val="00A3264E"/>
    <w:rsid w:val="00A35F54"/>
    <w:rsid w:val="00A36E18"/>
    <w:rsid w:val="00A40204"/>
    <w:rsid w:val="00A402A1"/>
    <w:rsid w:val="00A42838"/>
    <w:rsid w:val="00A44110"/>
    <w:rsid w:val="00A44BEF"/>
    <w:rsid w:val="00A44E4D"/>
    <w:rsid w:val="00A452DE"/>
    <w:rsid w:val="00A459AF"/>
    <w:rsid w:val="00A45C93"/>
    <w:rsid w:val="00A45D8D"/>
    <w:rsid w:val="00A47409"/>
    <w:rsid w:val="00A47976"/>
    <w:rsid w:val="00A47FBE"/>
    <w:rsid w:val="00A50A41"/>
    <w:rsid w:val="00A52808"/>
    <w:rsid w:val="00A53390"/>
    <w:rsid w:val="00A537ED"/>
    <w:rsid w:val="00A5784C"/>
    <w:rsid w:val="00A57A56"/>
    <w:rsid w:val="00A62589"/>
    <w:rsid w:val="00A627CE"/>
    <w:rsid w:val="00A67C16"/>
    <w:rsid w:val="00A701C1"/>
    <w:rsid w:val="00A705C4"/>
    <w:rsid w:val="00A72491"/>
    <w:rsid w:val="00A72C3C"/>
    <w:rsid w:val="00A74EAE"/>
    <w:rsid w:val="00A76942"/>
    <w:rsid w:val="00A80341"/>
    <w:rsid w:val="00A81498"/>
    <w:rsid w:val="00A81EEE"/>
    <w:rsid w:val="00A82B05"/>
    <w:rsid w:val="00A86F3D"/>
    <w:rsid w:val="00A879EC"/>
    <w:rsid w:val="00A87BB7"/>
    <w:rsid w:val="00A87CE2"/>
    <w:rsid w:val="00A91448"/>
    <w:rsid w:val="00A915FE"/>
    <w:rsid w:val="00A92AD9"/>
    <w:rsid w:val="00A92CF4"/>
    <w:rsid w:val="00A93312"/>
    <w:rsid w:val="00A934F1"/>
    <w:rsid w:val="00A951EF"/>
    <w:rsid w:val="00A97DF6"/>
    <w:rsid w:val="00AA52DF"/>
    <w:rsid w:val="00AA601B"/>
    <w:rsid w:val="00AB0C2A"/>
    <w:rsid w:val="00AB2D19"/>
    <w:rsid w:val="00AB3C2B"/>
    <w:rsid w:val="00AB458D"/>
    <w:rsid w:val="00AB4BAB"/>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E366D"/>
    <w:rsid w:val="00AE72C8"/>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30416"/>
    <w:rsid w:val="00B34F0A"/>
    <w:rsid w:val="00B35587"/>
    <w:rsid w:val="00B3637E"/>
    <w:rsid w:val="00B36460"/>
    <w:rsid w:val="00B36884"/>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B4C"/>
    <w:rsid w:val="00B56C5A"/>
    <w:rsid w:val="00B5794C"/>
    <w:rsid w:val="00B57DD3"/>
    <w:rsid w:val="00B6021C"/>
    <w:rsid w:val="00B607D1"/>
    <w:rsid w:val="00B625B7"/>
    <w:rsid w:val="00B649DB"/>
    <w:rsid w:val="00B65295"/>
    <w:rsid w:val="00B65906"/>
    <w:rsid w:val="00B67F15"/>
    <w:rsid w:val="00B702CF"/>
    <w:rsid w:val="00B70A61"/>
    <w:rsid w:val="00B71439"/>
    <w:rsid w:val="00B72779"/>
    <w:rsid w:val="00B73433"/>
    <w:rsid w:val="00B75800"/>
    <w:rsid w:val="00B75AFB"/>
    <w:rsid w:val="00B80AAF"/>
    <w:rsid w:val="00B819EC"/>
    <w:rsid w:val="00B82225"/>
    <w:rsid w:val="00B84BFE"/>
    <w:rsid w:val="00B87077"/>
    <w:rsid w:val="00B905DE"/>
    <w:rsid w:val="00B9264F"/>
    <w:rsid w:val="00B930F5"/>
    <w:rsid w:val="00B936B4"/>
    <w:rsid w:val="00B93D77"/>
    <w:rsid w:val="00B94359"/>
    <w:rsid w:val="00B96E44"/>
    <w:rsid w:val="00B97C5A"/>
    <w:rsid w:val="00BA253D"/>
    <w:rsid w:val="00BA3BD0"/>
    <w:rsid w:val="00BA3D1B"/>
    <w:rsid w:val="00BA42A9"/>
    <w:rsid w:val="00BA448E"/>
    <w:rsid w:val="00BA5974"/>
    <w:rsid w:val="00BA5C88"/>
    <w:rsid w:val="00BA7044"/>
    <w:rsid w:val="00BA7894"/>
    <w:rsid w:val="00BB1A50"/>
    <w:rsid w:val="00BB1D0D"/>
    <w:rsid w:val="00BB2EFC"/>
    <w:rsid w:val="00BB3E10"/>
    <w:rsid w:val="00BB4456"/>
    <w:rsid w:val="00BB7013"/>
    <w:rsid w:val="00BC0112"/>
    <w:rsid w:val="00BC1B66"/>
    <w:rsid w:val="00BD15AA"/>
    <w:rsid w:val="00BD5B50"/>
    <w:rsid w:val="00BD5F2F"/>
    <w:rsid w:val="00BD70B0"/>
    <w:rsid w:val="00BE10F7"/>
    <w:rsid w:val="00BE4354"/>
    <w:rsid w:val="00BE5313"/>
    <w:rsid w:val="00BE6D5F"/>
    <w:rsid w:val="00BF4492"/>
    <w:rsid w:val="00BF4C58"/>
    <w:rsid w:val="00C000CC"/>
    <w:rsid w:val="00C04A2F"/>
    <w:rsid w:val="00C132B9"/>
    <w:rsid w:val="00C13B61"/>
    <w:rsid w:val="00C13D81"/>
    <w:rsid w:val="00C14AB8"/>
    <w:rsid w:val="00C176C5"/>
    <w:rsid w:val="00C203F6"/>
    <w:rsid w:val="00C26690"/>
    <w:rsid w:val="00C27DC7"/>
    <w:rsid w:val="00C331E9"/>
    <w:rsid w:val="00C3488E"/>
    <w:rsid w:val="00C34A8F"/>
    <w:rsid w:val="00C40E58"/>
    <w:rsid w:val="00C43299"/>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88F"/>
    <w:rsid w:val="00C82072"/>
    <w:rsid w:val="00C822A3"/>
    <w:rsid w:val="00C86AD8"/>
    <w:rsid w:val="00C91C24"/>
    <w:rsid w:val="00C92053"/>
    <w:rsid w:val="00C931ED"/>
    <w:rsid w:val="00C94C0C"/>
    <w:rsid w:val="00C95357"/>
    <w:rsid w:val="00C9655B"/>
    <w:rsid w:val="00C975E3"/>
    <w:rsid w:val="00CA063D"/>
    <w:rsid w:val="00CA0D9C"/>
    <w:rsid w:val="00CA21E2"/>
    <w:rsid w:val="00CA3985"/>
    <w:rsid w:val="00CA447C"/>
    <w:rsid w:val="00CA4987"/>
    <w:rsid w:val="00CA5427"/>
    <w:rsid w:val="00CA55BB"/>
    <w:rsid w:val="00CA5CCA"/>
    <w:rsid w:val="00CA666C"/>
    <w:rsid w:val="00CB020D"/>
    <w:rsid w:val="00CB402A"/>
    <w:rsid w:val="00CB4753"/>
    <w:rsid w:val="00CB60B8"/>
    <w:rsid w:val="00CC077D"/>
    <w:rsid w:val="00CC080C"/>
    <w:rsid w:val="00CC29A9"/>
    <w:rsid w:val="00CC6FD5"/>
    <w:rsid w:val="00CD1068"/>
    <w:rsid w:val="00CD1FF3"/>
    <w:rsid w:val="00CD40BC"/>
    <w:rsid w:val="00CD4EF4"/>
    <w:rsid w:val="00CD5458"/>
    <w:rsid w:val="00CD7687"/>
    <w:rsid w:val="00CE0DC9"/>
    <w:rsid w:val="00CE1BB5"/>
    <w:rsid w:val="00CE3411"/>
    <w:rsid w:val="00CE3B5B"/>
    <w:rsid w:val="00CE4A61"/>
    <w:rsid w:val="00CE5C60"/>
    <w:rsid w:val="00CE60EF"/>
    <w:rsid w:val="00CE78FD"/>
    <w:rsid w:val="00CE7F99"/>
    <w:rsid w:val="00CF06E3"/>
    <w:rsid w:val="00CF0991"/>
    <w:rsid w:val="00CF39FE"/>
    <w:rsid w:val="00D00966"/>
    <w:rsid w:val="00D02461"/>
    <w:rsid w:val="00D064A5"/>
    <w:rsid w:val="00D07A30"/>
    <w:rsid w:val="00D07A9B"/>
    <w:rsid w:val="00D10818"/>
    <w:rsid w:val="00D10DB3"/>
    <w:rsid w:val="00D17A04"/>
    <w:rsid w:val="00D17BC5"/>
    <w:rsid w:val="00D20241"/>
    <w:rsid w:val="00D20BB1"/>
    <w:rsid w:val="00D23D5B"/>
    <w:rsid w:val="00D241B9"/>
    <w:rsid w:val="00D24786"/>
    <w:rsid w:val="00D24BC8"/>
    <w:rsid w:val="00D24E74"/>
    <w:rsid w:val="00D25D4F"/>
    <w:rsid w:val="00D26F22"/>
    <w:rsid w:val="00D27A4F"/>
    <w:rsid w:val="00D27C3A"/>
    <w:rsid w:val="00D30E8F"/>
    <w:rsid w:val="00D31639"/>
    <w:rsid w:val="00D32FCF"/>
    <w:rsid w:val="00D3431B"/>
    <w:rsid w:val="00D35248"/>
    <w:rsid w:val="00D35B4E"/>
    <w:rsid w:val="00D37FE7"/>
    <w:rsid w:val="00D40301"/>
    <w:rsid w:val="00D42557"/>
    <w:rsid w:val="00D53279"/>
    <w:rsid w:val="00D55B5C"/>
    <w:rsid w:val="00D55D65"/>
    <w:rsid w:val="00D63997"/>
    <w:rsid w:val="00D63BAE"/>
    <w:rsid w:val="00D7143D"/>
    <w:rsid w:val="00D71540"/>
    <w:rsid w:val="00D7421B"/>
    <w:rsid w:val="00D74E8B"/>
    <w:rsid w:val="00D81D80"/>
    <w:rsid w:val="00D84D55"/>
    <w:rsid w:val="00D85153"/>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A65"/>
    <w:rsid w:val="00DB3F65"/>
    <w:rsid w:val="00DB41E2"/>
    <w:rsid w:val="00DB4547"/>
    <w:rsid w:val="00DB68A4"/>
    <w:rsid w:val="00DC3637"/>
    <w:rsid w:val="00DC4683"/>
    <w:rsid w:val="00DC490A"/>
    <w:rsid w:val="00DC4D8F"/>
    <w:rsid w:val="00DC56B5"/>
    <w:rsid w:val="00DD413A"/>
    <w:rsid w:val="00DD718D"/>
    <w:rsid w:val="00DD7C34"/>
    <w:rsid w:val="00DE0B40"/>
    <w:rsid w:val="00DE409F"/>
    <w:rsid w:val="00DE46E4"/>
    <w:rsid w:val="00DF4815"/>
    <w:rsid w:val="00DF4F00"/>
    <w:rsid w:val="00DF6FDD"/>
    <w:rsid w:val="00E033A8"/>
    <w:rsid w:val="00E033E6"/>
    <w:rsid w:val="00E0342F"/>
    <w:rsid w:val="00E04D32"/>
    <w:rsid w:val="00E05007"/>
    <w:rsid w:val="00E0730B"/>
    <w:rsid w:val="00E12062"/>
    <w:rsid w:val="00E12231"/>
    <w:rsid w:val="00E12383"/>
    <w:rsid w:val="00E16B2C"/>
    <w:rsid w:val="00E2065A"/>
    <w:rsid w:val="00E239F2"/>
    <w:rsid w:val="00E25E10"/>
    <w:rsid w:val="00E26070"/>
    <w:rsid w:val="00E27263"/>
    <w:rsid w:val="00E27CEA"/>
    <w:rsid w:val="00E33511"/>
    <w:rsid w:val="00E40344"/>
    <w:rsid w:val="00E40D6B"/>
    <w:rsid w:val="00E4282A"/>
    <w:rsid w:val="00E43F3E"/>
    <w:rsid w:val="00E4495F"/>
    <w:rsid w:val="00E4537C"/>
    <w:rsid w:val="00E45FC7"/>
    <w:rsid w:val="00E51DAB"/>
    <w:rsid w:val="00E53B2C"/>
    <w:rsid w:val="00E553E6"/>
    <w:rsid w:val="00E55EA9"/>
    <w:rsid w:val="00E56297"/>
    <w:rsid w:val="00E5639B"/>
    <w:rsid w:val="00E57B12"/>
    <w:rsid w:val="00E632FF"/>
    <w:rsid w:val="00E66422"/>
    <w:rsid w:val="00E66A96"/>
    <w:rsid w:val="00E67357"/>
    <w:rsid w:val="00E70522"/>
    <w:rsid w:val="00E70C39"/>
    <w:rsid w:val="00E71AC4"/>
    <w:rsid w:val="00E71EED"/>
    <w:rsid w:val="00E7257F"/>
    <w:rsid w:val="00E72F61"/>
    <w:rsid w:val="00E735D7"/>
    <w:rsid w:val="00E74CAF"/>
    <w:rsid w:val="00E765F9"/>
    <w:rsid w:val="00E76F9E"/>
    <w:rsid w:val="00E803AD"/>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5B38"/>
    <w:rsid w:val="00EA6979"/>
    <w:rsid w:val="00EA72AA"/>
    <w:rsid w:val="00EB17BD"/>
    <w:rsid w:val="00EB1BB3"/>
    <w:rsid w:val="00EB4BE6"/>
    <w:rsid w:val="00EB658B"/>
    <w:rsid w:val="00EB65CF"/>
    <w:rsid w:val="00EB75BD"/>
    <w:rsid w:val="00EC50FF"/>
    <w:rsid w:val="00EC6AF4"/>
    <w:rsid w:val="00EC788E"/>
    <w:rsid w:val="00EC7E63"/>
    <w:rsid w:val="00ED0884"/>
    <w:rsid w:val="00ED26AD"/>
    <w:rsid w:val="00ED3409"/>
    <w:rsid w:val="00ED38F6"/>
    <w:rsid w:val="00ED4FF0"/>
    <w:rsid w:val="00EE3EEA"/>
    <w:rsid w:val="00EE4219"/>
    <w:rsid w:val="00EE5245"/>
    <w:rsid w:val="00EE57FA"/>
    <w:rsid w:val="00EE620B"/>
    <w:rsid w:val="00EF098E"/>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7A9C"/>
    <w:rsid w:val="00F3149D"/>
    <w:rsid w:val="00F339FE"/>
    <w:rsid w:val="00F35C74"/>
    <w:rsid w:val="00F400B9"/>
    <w:rsid w:val="00F43401"/>
    <w:rsid w:val="00F43431"/>
    <w:rsid w:val="00F44132"/>
    <w:rsid w:val="00F460F4"/>
    <w:rsid w:val="00F52663"/>
    <w:rsid w:val="00F553F9"/>
    <w:rsid w:val="00F566DE"/>
    <w:rsid w:val="00F57777"/>
    <w:rsid w:val="00F63ED3"/>
    <w:rsid w:val="00F646F1"/>
    <w:rsid w:val="00F6478D"/>
    <w:rsid w:val="00F652F6"/>
    <w:rsid w:val="00F654C9"/>
    <w:rsid w:val="00F67DD1"/>
    <w:rsid w:val="00F7056E"/>
    <w:rsid w:val="00F708CE"/>
    <w:rsid w:val="00F71496"/>
    <w:rsid w:val="00F72455"/>
    <w:rsid w:val="00F73F27"/>
    <w:rsid w:val="00F745B1"/>
    <w:rsid w:val="00F754F3"/>
    <w:rsid w:val="00F81EC6"/>
    <w:rsid w:val="00F83091"/>
    <w:rsid w:val="00F83457"/>
    <w:rsid w:val="00F86D58"/>
    <w:rsid w:val="00F87613"/>
    <w:rsid w:val="00F90E02"/>
    <w:rsid w:val="00F92E04"/>
    <w:rsid w:val="00F93143"/>
    <w:rsid w:val="00F931FD"/>
    <w:rsid w:val="00F93F8E"/>
    <w:rsid w:val="00F95534"/>
    <w:rsid w:val="00F95CCD"/>
    <w:rsid w:val="00FA103B"/>
    <w:rsid w:val="00FA199C"/>
    <w:rsid w:val="00FA5E7D"/>
    <w:rsid w:val="00FA653C"/>
    <w:rsid w:val="00FB234B"/>
    <w:rsid w:val="00FB23F2"/>
    <w:rsid w:val="00FB3321"/>
    <w:rsid w:val="00FB65B9"/>
    <w:rsid w:val="00FC02CD"/>
    <w:rsid w:val="00FC109E"/>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556A"/>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C12F9648-5EE7-44E9-9674-71BA022D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BP Paragraph,Table of contents numbered,Standard Paragraph,List Paragraph 1,List Paragraph1,Normal for Tables,LIST,BULLETS,EOH bullet,Use Case List Paragraph,EOH paragraph,Figure_name,Table (List),Bulleted Tex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character" w:styleId="PlaceholderText">
    <w:name w:val="Placeholder Text"/>
    <w:basedOn w:val="DefaultParagraphFont"/>
    <w:uiPriority w:val="99"/>
    <w:semiHidden/>
    <w:rsid w:val="00EF098E"/>
    <w:rPr>
      <w:color w:val="666666"/>
    </w:rPr>
  </w:style>
  <w:style w:type="paragraph" w:customStyle="1" w:styleId="Default">
    <w:name w:val="Default"/>
    <w:rsid w:val="00BA3BD0"/>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01221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Normal Char,Paragraph Char,BP Paragraph Char,Table of contents numbered Char,Standard Paragraph Char,List Paragraph 1 Char,List Paragraph1 Char,Normal for Tables Char,LIST Char,BULLETS Char,EOH bullet Char,EOH paragraph Char"/>
    <w:link w:val="ListParagraph"/>
    <w:uiPriority w:val="34"/>
    <w:rsid w:val="003E4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327296878986565?p=52gUK5KGQ0KS1s8bvb"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ars.gov.za" TargetMode="External"/><Relationship Id="rId7" Type="http://schemas.openxmlformats.org/officeDocument/2006/relationships/webSettings" Target="webSettings.xml"/><Relationship Id="rId12" Type="http://schemas.openxmlformats.org/officeDocument/2006/relationships/hyperlink" Target="http://www.eskom.co.za" TargetMode="External"/><Relationship Id="rId17" Type="http://schemas.openxmlformats.org/officeDocument/2006/relationships/hyperlink" Target="http://www.treasury.gov.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hyperlink" Target="http://www.thdti.gov.za/industrial%20development/ip.js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kom.co.za/wp-content/uploads/2023/07/Eskom_Supplier_Integrity_Pact.pdf"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easury.gov.za" TargetMode="External"/><Relationship Id="rId23" Type="http://schemas.openxmlformats.org/officeDocument/2006/relationships/footer" Target="footer1.xml"/><Relationship Id="rId10" Type="http://schemas.openxmlformats.org/officeDocument/2006/relationships/hyperlink" Target="https://teams.microsoft.com/meet/327296878986565?p=52gUK5KGQ0KS1s8bvb" TargetMode="External"/><Relationship Id="rId19" Type="http://schemas.openxmlformats.org/officeDocument/2006/relationships/hyperlink" Target="http://www.reservebank.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d.gov.z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098659789"/>
        <w:category>
          <w:name w:val="General"/>
          <w:gallery w:val="placeholder"/>
        </w:category>
        <w:types>
          <w:type w:val="bbPlcHdr"/>
        </w:types>
        <w:behaviors>
          <w:behavior w:val="content"/>
        </w:behaviors>
        <w:guid w:val="{1D05CB29-0E3A-43E5-98CE-3E23F85AA617}"/>
      </w:docPartPr>
      <w:docPartBody>
        <w:p w:rsidR="00724CA3" w:rsidRDefault="0045079F">
          <w:r w:rsidRPr="00ED058D">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9F"/>
    <w:rsid w:val="002B1DC1"/>
    <w:rsid w:val="003C4CFE"/>
    <w:rsid w:val="0045079F"/>
    <w:rsid w:val="0058416B"/>
    <w:rsid w:val="00724CA3"/>
    <w:rsid w:val="008A2C66"/>
    <w:rsid w:val="009260E8"/>
    <w:rsid w:val="00EA5B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79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D5BEB3BCC534C983E53BAEB460006" ma:contentTypeVersion="16" ma:contentTypeDescription="Create a new document." ma:contentTypeScope="" ma:versionID="d0960b30afa09d561ea3c52873642145">
  <xsd:schema xmlns:xsd="http://www.w3.org/2001/XMLSchema" xmlns:xs="http://www.w3.org/2001/XMLSchema" xmlns:p="http://schemas.microsoft.com/office/2006/metadata/properties" xmlns:ns3="d179aeff-3c50-4599-8bc2-bd1edc4de3e0" xmlns:ns4="f061731a-4262-4ab4-ba92-d86cb3620b10" targetNamespace="http://schemas.microsoft.com/office/2006/metadata/properties" ma:root="true" ma:fieldsID="c2615c5ad97aa276054f5d39698a05ef" ns3:_="" ns4:_="">
    <xsd:import namespace="d179aeff-3c50-4599-8bc2-bd1edc4de3e0"/>
    <xsd:import namespace="f061731a-4262-4ab4-ba92-d86cb3620b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aeff-3c50-4599-8bc2-bd1edc4de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731a-4262-4ab4-ba92-d86cb3620b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61731a-4262-4ab4-ba92-d86cb3620b10" xsi:nil="true"/>
  </documentManagement>
</p:properties>
</file>

<file path=customXml/itemProps1.xml><?xml version="1.0" encoding="utf-8"?>
<ds:datastoreItem xmlns:ds="http://schemas.openxmlformats.org/officeDocument/2006/customXml" ds:itemID="{23245EAC-31C8-4653-8B88-42BF7DC3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aeff-3c50-4599-8bc2-bd1edc4de3e0"/>
    <ds:schemaRef ds:uri="f061731a-4262-4ab4-ba92-d86cb3620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3D99F-4E18-427D-8346-AD4926805525}">
  <ds:schemaRefs>
    <ds:schemaRef ds:uri="http://schemas.microsoft.com/sharepoint/v3/contenttype/forms"/>
  </ds:schemaRefs>
</ds:datastoreItem>
</file>

<file path=customXml/itemProps3.xml><?xml version="1.0" encoding="utf-8"?>
<ds:datastoreItem xmlns:ds="http://schemas.openxmlformats.org/officeDocument/2006/customXml" ds:itemID="{5F7C1B0B-C8FD-4EFF-B070-DA34145D1FA4}">
  <ds:schemaRefs>
    <ds:schemaRef ds:uri="http://schemas.microsoft.com/office/2006/metadata/properties"/>
    <ds:schemaRef ds:uri="http://schemas.microsoft.com/office/infopath/2007/PartnerControls"/>
    <ds:schemaRef ds:uri="f061731a-4262-4ab4-ba92-d86cb3620b10"/>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15137</Words>
  <Characters>83407</Characters>
  <Application>Microsoft Office Word</Application>
  <DocSecurity>0</DocSecurity>
  <Lines>5212</Lines>
  <Paragraphs>3519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Keamogetswe Daniso</cp:lastModifiedBy>
  <cp:revision>5</cp:revision>
  <cp:lastPrinted>2024-02-01T11:02:00Z</cp:lastPrinted>
  <dcterms:created xsi:type="dcterms:W3CDTF">2026-06-22T09:10:00Z</dcterms:created>
  <dcterms:modified xsi:type="dcterms:W3CDTF">2026-06-22T09:11:00Z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0x0101003C4D5BEB3BCC534C983E53BAEB460006</vt:lpwstr>
  </property>
</Properties>
</file>