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890"/>
        <w:gridCol w:w="1526"/>
        <w:gridCol w:w="2079"/>
        <w:gridCol w:w="1843"/>
        <w:gridCol w:w="992"/>
      </w:tblGrid>
      <w:tr w:rsidR="006A315F" w:rsidRPr="0094357A" w14:paraId="111CD821" w14:textId="77777777" w:rsidTr="00150902">
        <w:trPr>
          <w:trHeight w:val="385"/>
          <w:jc w:val="center"/>
        </w:trPr>
        <w:tc>
          <w:tcPr>
            <w:tcW w:w="2155" w:type="dxa"/>
            <w:shd w:val="clear" w:color="auto" w:fill="DEEAF6" w:themeFill="accent1" w:themeFillTint="33"/>
            <w:vAlign w:val="center"/>
          </w:tcPr>
          <w:p w14:paraId="61DA97DF" w14:textId="77777777" w:rsidR="00FA7F30" w:rsidRPr="002047EC" w:rsidRDefault="00FA7F30" w:rsidP="0073728B">
            <w:pPr>
              <w:tabs>
                <w:tab w:val="left" w:pos="720"/>
                <w:tab w:val="left" w:pos="1134"/>
                <w:tab w:val="left" w:pos="1944"/>
                <w:tab w:val="left" w:pos="3384"/>
                <w:tab w:val="left" w:pos="3744"/>
                <w:tab w:val="left" w:pos="4644"/>
                <w:tab w:val="left" w:pos="5760"/>
                <w:tab w:val="left" w:pos="7920"/>
              </w:tabs>
              <w:rPr>
                <w:rFonts w:cs="Arial"/>
                <w:b/>
                <w:lang w:val="en-GB"/>
              </w:rPr>
            </w:pPr>
            <w:permStart w:id="377889367" w:edGrp="everyone" w:colFirst="3" w:colLast="3"/>
            <w:permStart w:id="1642216027" w:edGrp="everyone" w:colFirst="5" w:colLast="5"/>
            <w:permStart w:id="1707828970" w:edGrp="everyone" w:colFirst="6" w:colLast="6"/>
            <w:r w:rsidRPr="002047EC">
              <w:rPr>
                <w:rFonts w:cs="Arial"/>
                <w:b/>
                <w:lang w:val="en-GB"/>
              </w:rPr>
              <w:t>BID NUMBER:</w:t>
            </w:r>
          </w:p>
        </w:tc>
        <w:tc>
          <w:tcPr>
            <w:tcW w:w="1890" w:type="dxa"/>
            <w:shd w:val="clear" w:color="auto" w:fill="auto"/>
            <w:vAlign w:val="center"/>
          </w:tcPr>
          <w:sdt>
            <w:sdtPr>
              <w:rPr>
                <w:rFonts w:cs="Arial"/>
                <w:lang w:val="en-GB"/>
              </w:rPr>
              <w:id w:val="1138150431"/>
              <w:placeholder>
                <w:docPart w:val="DefaultPlaceholder_-1854013440"/>
              </w:placeholder>
            </w:sdtPr>
            <w:sdtContent>
              <w:permStart w:id="1819677652" w:edGrp="everyone" w:displacedByCustomXml="prev"/>
              <w:p w14:paraId="1A0126D2" w14:textId="4FB7EE70" w:rsidR="00FA7F30" w:rsidRPr="0094357A" w:rsidRDefault="00671D9D" w:rsidP="0073728B">
                <w:pPr>
                  <w:tabs>
                    <w:tab w:val="left" w:pos="720"/>
                    <w:tab w:val="left" w:pos="1134"/>
                    <w:tab w:val="left" w:pos="1944"/>
                    <w:tab w:val="left" w:pos="3384"/>
                    <w:tab w:val="left" w:pos="3744"/>
                    <w:tab w:val="left" w:pos="4644"/>
                    <w:tab w:val="left" w:pos="5760"/>
                    <w:tab w:val="left" w:pos="7920"/>
                  </w:tabs>
                  <w:rPr>
                    <w:rFonts w:cs="Arial"/>
                    <w:lang w:val="en-GB"/>
                  </w:rPr>
                </w:pPr>
                <w:r>
                  <w:t>10402977</w:t>
                </w:r>
              </w:p>
              <w:permEnd w:id="1819677652" w:displacedByCustomXml="next"/>
            </w:sdtContent>
          </w:sdt>
        </w:tc>
        <w:tc>
          <w:tcPr>
            <w:tcW w:w="1526" w:type="dxa"/>
            <w:shd w:val="clear" w:color="auto" w:fill="DEEAF6" w:themeFill="accent1" w:themeFillTint="33"/>
            <w:vAlign w:val="center"/>
          </w:tcPr>
          <w:p w14:paraId="393B13D7" w14:textId="77777777" w:rsidR="00FA7F30" w:rsidRPr="002047EC" w:rsidRDefault="00FA7F30" w:rsidP="0037597F">
            <w:pPr>
              <w:tabs>
                <w:tab w:val="left" w:pos="720"/>
                <w:tab w:val="left" w:pos="1134"/>
                <w:tab w:val="left" w:pos="1944"/>
                <w:tab w:val="left" w:pos="3384"/>
                <w:tab w:val="left" w:pos="3744"/>
                <w:tab w:val="left" w:pos="4644"/>
                <w:tab w:val="left" w:pos="5760"/>
                <w:tab w:val="left" w:pos="7920"/>
              </w:tabs>
              <w:rPr>
                <w:rFonts w:cs="Arial"/>
                <w:b/>
                <w:lang w:val="en-GB"/>
              </w:rPr>
            </w:pPr>
            <w:r w:rsidRPr="002047EC">
              <w:rPr>
                <w:rFonts w:cs="Arial"/>
                <w:b/>
                <w:lang w:val="en-GB"/>
              </w:rPr>
              <w:t>CLOSING</w:t>
            </w:r>
            <w:r w:rsidR="0037597F">
              <w:rPr>
                <w:rFonts w:cs="Arial"/>
                <w:b/>
                <w:lang w:val="en-GB"/>
              </w:rPr>
              <w:t xml:space="preserve"> DATE:</w:t>
            </w:r>
          </w:p>
        </w:tc>
        <w:tc>
          <w:tcPr>
            <w:tcW w:w="2079" w:type="dxa"/>
            <w:shd w:val="clear" w:color="auto" w:fill="auto"/>
            <w:vAlign w:val="center"/>
          </w:tcPr>
          <w:sdt>
            <w:sdtPr>
              <w:rPr>
                <w:rFonts w:cs="Arial"/>
                <w:lang w:val="en-GB"/>
              </w:rPr>
              <w:id w:val="-1393119364"/>
              <w:placeholder>
                <w:docPart w:val="DefaultPlaceholder_-1854013440"/>
              </w:placeholder>
            </w:sdtPr>
            <w:sdtContent>
              <w:p w14:paraId="2A74F8DF" w14:textId="0297F0D1" w:rsidR="00FA7F30" w:rsidRPr="0094357A" w:rsidRDefault="00C75BF3" w:rsidP="0073728B">
                <w:pPr>
                  <w:tabs>
                    <w:tab w:val="left" w:pos="720"/>
                    <w:tab w:val="left" w:pos="1134"/>
                    <w:tab w:val="left" w:pos="1944"/>
                    <w:tab w:val="left" w:pos="3384"/>
                    <w:tab w:val="left" w:pos="3744"/>
                    <w:tab w:val="left" w:pos="4644"/>
                    <w:tab w:val="left" w:pos="5760"/>
                    <w:tab w:val="left" w:pos="7920"/>
                  </w:tabs>
                  <w:rPr>
                    <w:rFonts w:cs="Arial"/>
                    <w:lang w:val="en-GB"/>
                  </w:rPr>
                </w:pPr>
                <w:r>
                  <w:t>28</w:t>
                </w:r>
                <w:r w:rsidR="00671D9D">
                  <w:t>.February.2023</w:t>
                </w:r>
              </w:p>
            </w:sdtContent>
          </w:sdt>
        </w:tc>
        <w:tc>
          <w:tcPr>
            <w:tcW w:w="1843" w:type="dxa"/>
            <w:shd w:val="clear" w:color="auto" w:fill="DEEAF6" w:themeFill="accent1" w:themeFillTint="33"/>
            <w:vAlign w:val="center"/>
          </w:tcPr>
          <w:p w14:paraId="647C4DB7" w14:textId="77777777" w:rsidR="00FA7F30" w:rsidRPr="002047EC" w:rsidRDefault="00FA7F30" w:rsidP="0073728B">
            <w:pPr>
              <w:tabs>
                <w:tab w:val="left" w:pos="720"/>
                <w:tab w:val="left" w:pos="1134"/>
                <w:tab w:val="left" w:pos="1944"/>
                <w:tab w:val="left" w:pos="3384"/>
                <w:tab w:val="left" w:pos="3744"/>
                <w:tab w:val="left" w:pos="4644"/>
                <w:tab w:val="left" w:pos="5760"/>
                <w:tab w:val="left" w:pos="7920"/>
              </w:tabs>
              <w:rPr>
                <w:rFonts w:cs="Arial"/>
                <w:b/>
                <w:lang w:val="en-GB"/>
              </w:rPr>
            </w:pPr>
            <w:r w:rsidRPr="002047EC">
              <w:rPr>
                <w:rFonts w:cs="Arial"/>
                <w:b/>
                <w:lang w:val="en-GB"/>
              </w:rPr>
              <w:t>CLOSING TIME:</w:t>
            </w:r>
          </w:p>
        </w:tc>
        <w:tc>
          <w:tcPr>
            <w:tcW w:w="992" w:type="dxa"/>
            <w:shd w:val="clear" w:color="auto" w:fill="auto"/>
            <w:vAlign w:val="center"/>
          </w:tcPr>
          <w:p w14:paraId="0FBE42FF" w14:textId="74CC538B" w:rsidR="00FA7F30" w:rsidRPr="0094357A" w:rsidRDefault="00000000" w:rsidP="005E5B63">
            <w:pPr>
              <w:tabs>
                <w:tab w:val="left" w:pos="720"/>
                <w:tab w:val="left" w:pos="1134"/>
                <w:tab w:val="left" w:pos="1944"/>
                <w:tab w:val="left" w:pos="3384"/>
                <w:tab w:val="left" w:pos="3744"/>
                <w:tab w:val="left" w:pos="4644"/>
                <w:tab w:val="left" w:pos="5760"/>
                <w:tab w:val="left" w:pos="7920"/>
              </w:tabs>
              <w:rPr>
                <w:rFonts w:cs="Arial"/>
                <w:lang w:val="en-GB"/>
              </w:rPr>
            </w:pPr>
            <w:sdt>
              <w:sdtPr>
                <w:rPr>
                  <w:rFonts w:cs="Arial"/>
                  <w:lang w:val="en-GB"/>
                </w:rPr>
                <w:id w:val="433637377"/>
                <w:placeholder>
                  <w:docPart w:val="DefaultPlaceholder_-1854013440"/>
                </w:placeholder>
              </w:sdtPr>
              <w:sdtContent>
                <w:r w:rsidR="00671D9D">
                  <w:t>23:59</w:t>
                </w:r>
              </w:sdtContent>
            </w:sdt>
          </w:p>
        </w:tc>
      </w:tr>
      <w:tr w:rsidR="00AF12B9" w:rsidRPr="0094357A" w14:paraId="0E2937BA" w14:textId="77777777" w:rsidTr="00150902">
        <w:trPr>
          <w:trHeight w:val="358"/>
          <w:jc w:val="center"/>
        </w:trPr>
        <w:tc>
          <w:tcPr>
            <w:tcW w:w="2155" w:type="dxa"/>
            <w:shd w:val="clear" w:color="auto" w:fill="DEEAF6" w:themeFill="accent1" w:themeFillTint="33"/>
            <w:vAlign w:val="center"/>
          </w:tcPr>
          <w:p w14:paraId="1A9C12E7" w14:textId="77777777" w:rsidR="00AF12B9" w:rsidRPr="002047EC" w:rsidRDefault="0045773B" w:rsidP="0073728B">
            <w:pPr>
              <w:tabs>
                <w:tab w:val="left" w:pos="720"/>
                <w:tab w:val="left" w:pos="1134"/>
                <w:tab w:val="left" w:pos="1944"/>
                <w:tab w:val="left" w:pos="3384"/>
                <w:tab w:val="left" w:pos="3744"/>
                <w:tab w:val="left" w:pos="4644"/>
                <w:tab w:val="left" w:pos="5760"/>
                <w:tab w:val="left" w:pos="7920"/>
              </w:tabs>
              <w:rPr>
                <w:rFonts w:cs="Arial"/>
                <w:b/>
                <w:lang w:val="en-GB"/>
              </w:rPr>
            </w:pPr>
            <w:permStart w:id="383350752" w:edGrp="everyone" w:colFirst="1" w:colLast="1"/>
            <w:permEnd w:id="377889367"/>
            <w:permEnd w:id="1642216027"/>
            <w:permEnd w:id="1707828970"/>
            <w:r>
              <w:rPr>
                <w:rFonts w:cs="Arial"/>
                <w:b/>
                <w:lang w:val="en-GB"/>
              </w:rPr>
              <w:t>D</w:t>
            </w:r>
            <w:r w:rsidR="00AF12B9" w:rsidRPr="002047EC">
              <w:rPr>
                <w:rFonts w:cs="Arial"/>
                <w:b/>
                <w:lang w:val="en-GB"/>
              </w:rPr>
              <w:t>ESCRIPTION:</w:t>
            </w:r>
          </w:p>
        </w:tc>
        <w:tc>
          <w:tcPr>
            <w:tcW w:w="8330" w:type="dxa"/>
            <w:gridSpan w:val="5"/>
            <w:shd w:val="clear" w:color="auto" w:fill="auto"/>
            <w:vAlign w:val="center"/>
          </w:tcPr>
          <w:sdt>
            <w:sdtPr>
              <w:rPr>
                <w:b/>
              </w:rPr>
              <w:id w:val="586270607"/>
              <w:placeholder>
                <w:docPart w:val="DefaultPlaceholder_-1854013440"/>
              </w:placeholder>
            </w:sdtPr>
            <w:sdtContent>
              <w:p w14:paraId="708DE222" w14:textId="675546FD" w:rsidR="00AF12B9" w:rsidRPr="008620D3" w:rsidRDefault="009873E7" w:rsidP="00AF12B9">
                <w:pPr>
                  <w:tabs>
                    <w:tab w:val="left" w:pos="720"/>
                    <w:tab w:val="left" w:pos="1134"/>
                    <w:tab w:val="left" w:pos="1944"/>
                    <w:tab w:val="left" w:pos="3384"/>
                    <w:tab w:val="left" w:pos="3744"/>
                    <w:tab w:val="left" w:pos="4644"/>
                    <w:tab w:val="left" w:pos="5760"/>
                    <w:tab w:val="left" w:pos="7920"/>
                  </w:tabs>
                  <w:rPr>
                    <w:rFonts w:cs="Arial"/>
                    <w:b/>
                    <w:lang w:val="en-GB"/>
                  </w:rPr>
                </w:pPr>
                <w:r>
                  <w:t xml:space="preserve"> SUPPLY AND DELIVERY </w:t>
                </w:r>
                <w:r w:rsidRPr="00132280">
                  <w:t>LAB EQUIPMENT FOR ZUIKERBOSCH WATER TREATMENT PLANT</w:t>
                </w:r>
              </w:p>
            </w:sdtContent>
          </w:sdt>
        </w:tc>
      </w:tr>
      <w:tr w:rsidR="00522C5C" w:rsidRPr="00522C5C" w14:paraId="28B41304" w14:textId="77777777" w:rsidTr="00150902">
        <w:trPr>
          <w:trHeight w:val="358"/>
          <w:jc w:val="center"/>
        </w:trPr>
        <w:tc>
          <w:tcPr>
            <w:tcW w:w="2155" w:type="dxa"/>
            <w:shd w:val="clear" w:color="auto" w:fill="DEEAF6" w:themeFill="accent1" w:themeFillTint="33"/>
            <w:vAlign w:val="center"/>
          </w:tcPr>
          <w:p w14:paraId="5E4B9A55" w14:textId="49DE3E52" w:rsidR="00AF12B9" w:rsidRPr="00150902" w:rsidRDefault="009F7B45" w:rsidP="00AF12B9">
            <w:pPr>
              <w:tabs>
                <w:tab w:val="left" w:pos="720"/>
                <w:tab w:val="left" w:pos="1134"/>
                <w:tab w:val="left" w:pos="1944"/>
                <w:tab w:val="left" w:pos="3384"/>
                <w:tab w:val="left" w:pos="3744"/>
                <w:tab w:val="left" w:pos="4644"/>
                <w:tab w:val="left" w:pos="5760"/>
                <w:tab w:val="left" w:pos="7920"/>
              </w:tabs>
              <w:rPr>
                <w:rFonts w:cs="Arial"/>
                <w:b/>
                <w:i/>
                <w:iCs/>
                <w:lang w:val="en-GB"/>
              </w:rPr>
            </w:pPr>
            <w:permStart w:id="1684616688" w:edGrp="everyone" w:colFirst="1" w:colLast="1"/>
            <w:permEnd w:id="383350752"/>
            <w:r w:rsidRPr="00150902">
              <w:rPr>
                <w:rFonts w:cs="Arial"/>
                <w:b/>
                <w:i/>
                <w:iCs/>
                <w:lang w:val="en-GB"/>
              </w:rPr>
              <w:t>NON</w:t>
            </w:r>
            <w:r w:rsidR="000D17E3" w:rsidRPr="00150902">
              <w:rPr>
                <w:rFonts w:cs="Arial"/>
                <w:b/>
                <w:i/>
                <w:iCs/>
                <w:lang w:val="en-GB"/>
              </w:rPr>
              <w:t>-</w:t>
            </w:r>
            <w:r w:rsidRPr="00150902">
              <w:rPr>
                <w:rFonts w:cs="Arial"/>
                <w:b/>
                <w:i/>
                <w:iCs/>
                <w:lang w:val="en-GB"/>
              </w:rPr>
              <w:t>COMP</w:t>
            </w:r>
            <w:r w:rsidR="000D17E3" w:rsidRPr="00150902">
              <w:rPr>
                <w:rFonts w:cs="Arial"/>
                <w:b/>
                <w:i/>
                <w:iCs/>
                <w:lang w:val="en-GB"/>
              </w:rPr>
              <w:t xml:space="preserve">ULSORY </w:t>
            </w:r>
            <w:r w:rsidR="00AF12B9" w:rsidRPr="00150902">
              <w:rPr>
                <w:rFonts w:cs="Arial"/>
                <w:b/>
                <w:i/>
                <w:iCs/>
                <w:lang w:val="en-GB"/>
              </w:rPr>
              <w:t>BRIEFING SESSION DATE AND TIME</w:t>
            </w:r>
          </w:p>
        </w:tc>
        <w:tc>
          <w:tcPr>
            <w:tcW w:w="1890" w:type="dxa"/>
            <w:shd w:val="clear" w:color="auto" w:fill="auto"/>
            <w:vAlign w:val="center"/>
          </w:tcPr>
          <w:p w14:paraId="156C9ED3" w14:textId="23B04CF2" w:rsidR="00AF12B9" w:rsidRPr="00522C5C" w:rsidRDefault="00671D9D" w:rsidP="00AF12B9">
            <w:pPr>
              <w:tabs>
                <w:tab w:val="left" w:pos="720"/>
                <w:tab w:val="left" w:pos="1134"/>
                <w:tab w:val="left" w:pos="1944"/>
                <w:tab w:val="left" w:pos="3384"/>
                <w:tab w:val="left" w:pos="3744"/>
                <w:tab w:val="left" w:pos="4644"/>
                <w:tab w:val="left" w:pos="5760"/>
                <w:tab w:val="left" w:pos="7920"/>
              </w:tabs>
              <w:rPr>
                <w:rFonts w:cs="Arial"/>
                <w:lang w:val="en-GB"/>
              </w:rPr>
            </w:pPr>
            <w:r>
              <w:t>n/a</w:t>
            </w:r>
          </w:p>
        </w:tc>
        <w:tc>
          <w:tcPr>
            <w:tcW w:w="1526" w:type="dxa"/>
            <w:shd w:val="clear" w:color="auto" w:fill="DEEAF6" w:themeFill="accent1" w:themeFillTint="33"/>
            <w:vAlign w:val="center"/>
          </w:tcPr>
          <w:p w14:paraId="0315C65E" w14:textId="77777777" w:rsidR="00AF12B9" w:rsidRPr="00522C5C" w:rsidRDefault="00AF12B9" w:rsidP="00AF12B9">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BRIEFING SESSION VENUE</w:t>
            </w:r>
          </w:p>
        </w:tc>
        <w:tc>
          <w:tcPr>
            <w:tcW w:w="4914" w:type="dxa"/>
            <w:gridSpan w:val="3"/>
            <w:shd w:val="clear" w:color="auto" w:fill="auto"/>
            <w:vAlign w:val="center"/>
          </w:tcPr>
          <w:permStart w:id="1527914746" w:edGrp="everyone" w:displacedByCustomXml="next"/>
          <w:sdt>
            <w:sdtPr>
              <w:rPr>
                <w:rFonts w:cs="Arial"/>
                <w:lang w:val="en-GB"/>
              </w:rPr>
              <w:id w:val="-829672460"/>
              <w:placeholder>
                <w:docPart w:val="DefaultPlaceholder_-1854013440"/>
              </w:placeholder>
            </w:sdtPr>
            <w:sdtContent>
              <w:p w14:paraId="7567C316" w14:textId="3AA40B2D" w:rsidR="00AF12B9" w:rsidRPr="00522C5C" w:rsidRDefault="00671D9D" w:rsidP="00AF12B9">
                <w:pPr>
                  <w:tabs>
                    <w:tab w:val="left" w:pos="720"/>
                    <w:tab w:val="left" w:pos="1134"/>
                    <w:tab w:val="left" w:pos="1944"/>
                    <w:tab w:val="left" w:pos="3384"/>
                    <w:tab w:val="left" w:pos="3744"/>
                    <w:tab w:val="left" w:pos="4644"/>
                    <w:tab w:val="left" w:pos="5760"/>
                    <w:tab w:val="left" w:pos="7920"/>
                  </w:tabs>
                  <w:rPr>
                    <w:rFonts w:cs="Arial"/>
                    <w:lang w:val="en-GB"/>
                  </w:rPr>
                </w:pPr>
                <w:r>
                  <w:t>n/a</w:t>
                </w:r>
              </w:p>
            </w:sdtContent>
          </w:sdt>
          <w:permEnd w:id="1527914746" w:displacedByCustomXml="prev"/>
        </w:tc>
      </w:tr>
      <w:permEnd w:id="1684616688"/>
      <w:tr w:rsidR="00522C5C" w:rsidRPr="00522C5C" w14:paraId="2D744C37" w14:textId="77777777" w:rsidTr="00150902">
        <w:trPr>
          <w:trHeight w:val="358"/>
          <w:jc w:val="center"/>
        </w:trPr>
        <w:tc>
          <w:tcPr>
            <w:tcW w:w="2155" w:type="dxa"/>
            <w:tcBorders>
              <w:bottom w:val="single" w:sz="4" w:space="0" w:color="auto"/>
            </w:tcBorders>
            <w:shd w:val="clear" w:color="auto" w:fill="DEEAF6" w:themeFill="accent1" w:themeFillTint="33"/>
            <w:vAlign w:val="center"/>
          </w:tcPr>
          <w:p w14:paraId="1F4A39C7" w14:textId="77777777" w:rsidR="00522C5C" w:rsidRPr="00522C5C" w:rsidRDefault="00522C5C" w:rsidP="00AF12B9">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ISSUE DATE</w:t>
            </w:r>
          </w:p>
        </w:tc>
        <w:tc>
          <w:tcPr>
            <w:tcW w:w="8330" w:type="dxa"/>
            <w:gridSpan w:val="5"/>
            <w:tcBorders>
              <w:bottom w:val="single" w:sz="4" w:space="0" w:color="auto"/>
            </w:tcBorders>
            <w:shd w:val="clear" w:color="auto" w:fill="auto"/>
            <w:vAlign w:val="center"/>
          </w:tcPr>
          <w:sdt>
            <w:sdtPr>
              <w:rPr>
                <w:rFonts w:cs="Arial"/>
                <w:lang w:val="en-GB"/>
              </w:rPr>
              <w:id w:val="1421907406"/>
              <w:placeholder>
                <w:docPart w:val="DefaultPlaceholder_-1854013440"/>
              </w:placeholder>
            </w:sdtPr>
            <w:sdtContent>
              <w:permStart w:id="18568060" w:edGrp="everyone" w:displacedByCustomXml="prev"/>
              <w:p w14:paraId="7D97390B" w14:textId="7EFA44F5" w:rsidR="00522C5C" w:rsidRPr="00522C5C" w:rsidRDefault="00C75BF3" w:rsidP="00AF12B9">
                <w:pPr>
                  <w:tabs>
                    <w:tab w:val="left" w:pos="720"/>
                    <w:tab w:val="left" w:pos="1134"/>
                    <w:tab w:val="left" w:pos="1944"/>
                    <w:tab w:val="left" w:pos="3384"/>
                    <w:tab w:val="left" w:pos="3744"/>
                    <w:tab w:val="left" w:pos="4644"/>
                    <w:tab w:val="left" w:pos="5760"/>
                    <w:tab w:val="left" w:pos="7920"/>
                  </w:tabs>
                  <w:rPr>
                    <w:rFonts w:cs="Arial"/>
                    <w:lang w:val="en-GB"/>
                  </w:rPr>
                </w:pPr>
                <w:r>
                  <w:t>24</w:t>
                </w:r>
                <w:r w:rsidR="00671D9D">
                  <w:t>.February.2023</w:t>
                </w:r>
                <w:r w:rsidR="00F805BF">
                  <w:rPr>
                    <w:rFonts w:cs="Arial"/>
                    <w:lang w:val="en-GB"/>
                  </w:rPr>
                  <w:t xml:space="preserve"> </w:t>
                </w:r>
              </w:p>
              <w:permEnd w:id="18568060" w:displacedByCustomXml="next"/>
            </w:sdtContent>
          </w:sdt>
        </w:tc>
      </w:tr>
    </w:tbl>
    <w:p w14:paraId="619C9F23" w14:textId="77777777" w:rsidR="00F0274D" w:rsidRDefault="00F0274D"/>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167"/>
        <w:gridCol w:w="2211"/>
        <w:gridCol w:w="2835"/>
      </w:tblGrid>
      <w:tr w:rsidR="00522C5C" w:rsidRPr="0094357A" w14:paraId="0A639CF0" w14:textId="77777777" w:rsidTr="006F7DEA">
        <w:trPr>
          <w:trHeight w:val="283"/>
          <w:jc w:val="center"/>
        </w:trPr>
        <w:tc>
          <w:tcPr>
            <w:tcW w:w="10485" w:type="dxa"/>
            <w:gridSpan w:val="4"/>
            <w:tcBorders>
              <w:top w:val="single" w:sz="4" w:space="0" w:color="auto"/>
            </w:tcBorders>
            <w:shd w:val="clear" w:color="auto" w:fill="DEEAF6" w:themeFill="accent1" w:themeFillTint="33"/>
            <w:vAlign w:val="center"/>
          </w:tcPr>
          <w:p w14:paraId="5091F4A7" w14:textId="77777777" w:rsidR="00522C5C" w:rsidRDefault="00522C5C" w:rsidP="00522C5C">
            <w:pPr>
              <w:jc w:val="center"/>
            </w:pPr>
            <w:r>
              <w:rPr>
                <w:rFonts w:cs="Arial"/>
                <w:b/>
                <w:bCs/>
                <w:lang w:val="en-GB"/>
              </w:rPr>
              <w:t xml:space="preserve">BIDDING PROCEDURE </w:t>
            </w:r>
            <w:r w:rsidRPr="0094357A">
              <w:rPr>
                <w:rFonts w:cs="Arial"/>
                <w:b/>
                <w:bCs/>
                <w:lang w:val="en-GB"/>
              </w:rPr>
              <w:t>ENQUIRIES MAY BE DIRECTED TO:</w:t>
            </w:r>
          </w:p>
        </w:tc>
      </w:tr>
      <w:tr w:rsidR="0022211C" w:rsidRPr="0094357A" w14:paraId="4BF8843E" w14:textId="77777777" w:rsidTr="00522C5C">
        <w:trPr>
          <w:trHeight w:val="283"/>
          <w:jc w:val="center"/>
        </w:trPr>
        <w:tc>
          <w:tcPr>
            <w:tcW w:w="5439" w:type="dxa"/>
            <w:gridSpan w:val="2"/>
            <w:tcBorders>
              <w:top w:val="single" w:sz="4" w:space="0" w:color="auto"/>
            </w:tcBorders>
            <w:shd w:val="clear" w:color="auto" w:fill="F2F2F2" w:themeFill="background1" w:themeFillShade="F2"/>
            <w:vAlign w:val="center"/>
          </w:tcPr>
          <w:p w14:paraId="2A8856BD" w14:textId="77777777" w:rsidR="0022211C" w:rsidRDefault="00AF12B9" w:rsidP="0022211C">
            <w:pPr>
              <w:tabs>
                <w:tab w:val="left" w:pos="720"/>
                <w:tab w:val="left" w:pos="1134"/>
                <w:tab w:val="left" w:pos="1944"/>
                <w:tab w:val="left" w:pos="3384"/>
                <w:tab w:val="left" w:pos="3744"/>
                <w:tab w:val="left" w:pos="4644"/>
                <w:tab w:val="left" w:pos="5760"/>
                <w:tab w:val="left" w:pos="7920"/>
              </w:tabs>
              <w:jc w:val="center"/>
              <w:rPr>
                <w:rFonts w:cs="Arial"/>
                <w:b/>
                <w:bCs/>
                <w:lang w:val="en-GB"/>
              </w:rPr>
            </w:pPr>
            <w:r>
              <w:rPr>
                <w:rFonts w:cs="Arial"/>
                <w:b/>
                <w:bCs/>
                <w:lang w:val="en-GB"/>
              </w:rPr>
              <w:t>BUYER</w:t>
            </w:r>
          </w:p>
        </w:tc>
        <w:tc>
          <w:tcPr>
            <w:tcW w:w="5046" w:type="dxa"/>
            <w:gridSpan w:val="2"/>
            <w:tcBorders>
              <w:top w:val="single" w:sz="4" w:space="0" w:color="auto"/>
            </w:tcBorders>
            <w:shd w:val="clear" w:color="auto" w:fill="F2F2F2" w:themeFill="background1" w:themeFillShade="F2"/>
          </w:tcPr>
          <w:p w14:paraId="4B74694D" w14:textId="77777777" w:rsidR="0022211C" w:rsidRDefault="00AF12B9" w:rsidP="0022211C">
            <w:pPr>
              <w:jc w:val="center"/>
            </w:pPr>
            <w:r>
              <w:rPr>
                <w:rFonts w:cs="Arial"/>
                <w:b/>
                <w:bCs/>
                <w:lang w:val="en-GB"/>
              </w:rPr>
              <w:t>SOURCING MANAGER</w:t>
            </w:r>
          </w:p>
        </w:tc>
      </w:tr>
      <w:tr w:rsidR="006A315F" w:rsidRPr="0094357A" w14:paraId="43ED6C46" w14:textId="77777777" w:rsidTr="003E499E">
        <w:trPr>
          <w:trHeight w:val="302"/>
          <w:jc w:val="center"/>
        </w:trPr>
        <w:tc>
          <w:tcPr>
            <w:tcW w:w="2272" w:type="dxa"/>
            <w:tcBorders>
              <w:top w:val="single" w:sz="4" w:space="0" w:color="auto"/>
            </w:tcBorders>
            <w:shd w:val="clear" w:color="auto" w:fill="F2F2F2" w:themeFill="background1" w:themeFillShade="F2"/>
          </w:tcPr>
          <w:p w14:paraId="17F60D20"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permStart w:id="1494636475" w:edGrp="everyone" w:colFirst="1" w:colLast="1"/>
            <w:r w:rsidRPr="00522C5C">
              <w:rPr>
                <w:rFonts w:cs="Arial"/>
                <w:b/>
                <w:lang w:val="en-GB"/>
              </w:rPr>
              <w:t>CONTACT PERSON</w:t>
            </w:r>
          </w:p>
        </w:tc>
        <w:tc>
          <w:tcPr>
            <w:tcW w:w="3167" w:type="dxa"/>
            <w:tcBorders>
              <w:top w:val="single" w:sz="4" w:space="0" w:color="auto"/>
            </w:tcBorders>
            <w:shd w:val="clear" w:color="auto" w:fill="auto"/>
            <w:vAlign w:val="center"/>
          </w:tcPr>
          <w:p w14:paraId="55624CDB" w14:textId="2363E528" w:rsidR="00B95F67" w:rsidRPr="003E499E" w:rsidRDefault="00671D9D" w:rsidP="0073728B">
            <w:pPr>
              <w:tabs>
                <w:tab w:val="left" w:pos="720"/>
                <w:tab w:val="left" w:pos="1134"/>
                <w:tab w:val="left" w:pos="1944"/>
                <w:tab w:val="left" w:pos="3384"/>
                <w:tab w:val="left" w:pos="3744"/>
                <w:tab w:val="left" w:pos="4644"/>
                <w:tab w:val="left" w:pos="5760"/>
                <w:tab w:val="left" w:pos="7920"/>
              </w:tabs>
              <w:rPr>
                <w:rFonts w:cs="Arial"/>
                <w:lang w:val="en-GB"/>
              </w:rPr>
            </w:pPr>
            <w:r>
              <w:t>Xolile Bhengu</w:t>
            </w:r>
          </w:p>
        </w:tc>
        <w:tc>
          <w:tcPr>
            <w:tcW w:w="2211" w:type="dxa"/>
            <w:tcBorders>
              <w:top w:val="single" w:sz="4" w:space="0" w:color="auto"/>
            </w:tcBorders>
            <w:shd w:val="clear" w:color="auto" w:fill="F2F2F2" w:themeFill="background1" w:themeFillShade="F2"/>
          </w:tcPr>
          <w:p w14:paraId="372B4B4B"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CONTACT PERSON</w:t>
            </w:r>
          </w:p>
        </w:tc>
        <w:tc>
          <w:tcPr>
            <w:tcW w:w="2835" w:type="dxa"/>
            <w:tcBorders>
              <w:top w:val="single" w:sz="4" w:space="0" w:color="auto"/>
            </w:tcBorders>
            <w:shd w:val="clear" w:color="auto" w:fill="auto"/>
            <w:vAlign w:val="center"/>
          </w:tcPr>
          <w:sdt>
            <w:sdtPr>
              <w:rPr>
                <w:rFonts w:cs="Arial"/>
                <w:lang w:val="en-GB"/>
              </w:rPr>
              <w:id w:val="-672269937"/>
              <w:placeholder>
                <w:docPart w:val="DefaultPlaceholder_-1854013440"/>
              </w:placeholder>
            </w:sdtPr>
            <w:sdtContent>
              <w:permStart w:id="448996971" w:edGrp="everyone" w:displacedByCustomXml="prev"/>
              <w:p w14:paraId="12F45F01" w14:textId="4F803948" w:rsidR="00B95F67" w:rsidRPr="003E499E" w:rsidRDefault="00671D9D" w:rsidP="0073728B">
                <w:pPr>
                  <w:tabs>
                    <w:tab w:val="left" w:pos="720"/>
                    <w:tab w:val="left" w:pos="1134"/>
                    <w:tab w:val="left" w:pos="1944"/>
                    <w:tab w:val="left" w:pos="3384"/>
                    <w:tab w:val="left" w:pos="3744"/>
                    <w:tab w:val="left" w:pos="4644"/>
                    <w:tab w:val="left" w:pos="5760"/>
                    <w:tab w:val="left" w:pos="7920"/>
                  </w:tabs>
                  <w:rPr>
                    <w:rFonts w:cs="Arial"/>
                    <w:lang w:val="en-GB"/>
                  </w:rPr>
                </w:pPr>
                <w:r>
                  <w:t>Kulani Shibambu</w:t>
                </w:r>
              </w:p>
              <w:permEnd w:id="448996971" w:displacedByCustomXml="next"/>
            </w:sdtContent>
          </w:sdt>
        </w:tc>
      </w:tr>
      <w:tr w:rsidR="006A315F" w:rsidRPr="0094357A" w14:paraId="03B4A2C7" w14:textId="77777777" w:rsidTr="003E499E">
        <w:trPr>
          <w:trHeight w:val="302"/>
          <w:jc w:val="center"/>
        </w:trPr>
        <w:tc>
          <w:tcPr>
            <w:tcW w:w="2272" w:type="dxa"/>
            <w:tcBorders>
              <w:top w:val="single" w:sz="4" w:space="0" w:color="auto"/>
            </w:tcBorders>
            <w:shd w:val="clear" w:color="auto" w:fill="F2F2F2" w:themeFill="background1" w:themeFillShade="F2"/>
          </w:tcPr>
          <w:p w14:paraId="065F9B24"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permStart w:id="274096554" w:edGrp="everyone" w:colFirst="1" w:colLast="1"/>
            <w:permEnd w:id="1494636475"/>
            <w:r w:rsidRPr="00522C5C">
              <w:rPr>
                <w:rFonts w:cs="Arial"/>
                <w:b/>
                <w:lang w:val="en-GB"/>
              </w:rPr>
              <w:t>TELEPHONE NUMBER</w:t>
            </w:r>
          </w:p>
        </w:tc>
        <w:tc>
          <w:tcPr>
            <w:tcW w:w="3167" w:type="dxa"/>
            <w:tcBorders>
              <w:top w:val="single" w:sz="4" w:space="0" w:color="auto"/>
            </w:tcBorders>
            <w:shd w:val="clear" w:color="auto" w:fill="auto"/>
            <w:vAlign w:val="center"/>
          </w:tcPr>
          <w:sdt>
            <w:sdtPr>
              <w:rPr>
                <w:rFonts w:cs="Arial"/>
                <w:lang w:val="en-GB"/>
              </w:rPr>
              <w:id w:val="516120905"/>
              <w:placeholder>
                <w:docPart w:val="DefaultPlaceholder_-1854013440"/>
              </w:placeholder>
            </w:sdtPr>
            <w:sdtContent>
              <w:p w14:paraId="1CCF6229" w14:textId="1B72A472" w:rsidR="00B95F67" w:rsidRPr="003E499E" w:rsidRDefault="00671D9D" w:rsidP="0073728B">
                <w:pPr>
                  <w:tabs>
                    <w:tab w:val="left" w:pos="720"/>
                    <w:tab w:val="left" w:pos="1134"/>
                    <w:tab w:val="left" w:pos="1944"/>
                    <w:tab w:val="left" w:pos="3384"/>
                    <w:tab w:val="left" w:pos="3744"/>
                    <w:tab w:val="left" w:pos="4644"/>
                    <w:tab w:val="left" w:pos="5760"/>
                    <w:tab w:val="left" w:pos="7920"/>
                  </w:tabs>
                  <w:rPr>
                    <w:rFonts w:cs="Arial"/>
                    <w:lang w:val="en-GB"/>
                  </w:rPr>
                </w:pPr>
                <w:r>
                  <w:t>0336826611</w:t>
                </w:r>
              </w:p>
            </w:sdtContent>
          </w:sdt>
        </w:tc>
        <w:tc>
          <w:tcPr>
            <w:tcW w:w="2211" w:type="dxa"/>
            <w:tcBorders>
              <w:top w:val="single" w:sz="4" w:space="0" w:color="auto"/>
            </w:tcBorders>
            <w:shd w:val="clear" w:color="auto" w:fill="F2F2F2" w:themeFill="background1" w:themeFillShade="F2"/>
          </w:tcPr>
          <w:p w14:paraId="5AF58D91"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TELEPHONE NUMBER</w:t>
            </w:r>
          </w:p>
        </w:tc>
        <w:tc>
          <w:tcPr>
            <w:tcW w:w="2835" w:type="dxa"/>
            <w:tcBorders>
              <w:top w:val="single" w:sz="4" w:space="0" w:color="auto"/>
            </w:tcBorders>
            <w:shd w:val="clear" w:color="auto" w:fill="auto"/>
            <w:vAlign w:val="center"/>
          </w:tcPr>
          <w:permStart w:id="981729644" w:edGrp="everyone" w:displacedByCustomXml="next"/>
          <w:sdt>
            <w:sdtPr>
              <w:rPr>
                <w:rFonts w:cs="Arial"/>
                <w:lang w:val="en-GB"/>
              </w:rPr>
              <w:id w:val="462781104"/>
              <w:placeholder>
                <w:docPart w:val="DefaultPlaceholder_-1854013440"/>
              </w:placeholder>
            </w:sdtPr>
            <w:sdtContent>
              <w:p w14:paraId="1944E93E" w14:textId="4F4B3773" w:rsidR="00B95F67" w:rsidRPr="003E499E" w:rsidRDefault="00671D9D" w:rsidP="0073728B">
                <w:pPr>
                  <w:tabs>
                    <w:tab w:val="left" w:pos="720"/>
                    <w:tab w:val="left" w:pos="1134"/>
                    <w:tab w:val="left" w:pos="1944"/>
                    <w:tab w:val="left" w:pos="3384"/>
                    <w:tab w:val="left" w:pos="3744"/>
                    <w:tab w:val="left" w:pos="4644"/>
                    <w:tab w:val="left" w:pos="5760"/>
                    <w:tab w:val="left" w:pos="7920"/>
                  </w:tabs>
                  <w:rPr>
                    <w:rFonts w:cs="Arial"/>
                    <w:lang w:val="en-GB"/>
                  </w:rPr>
                </w:pPr>
                <w:r>
                  <w:t>0116827199</w:t>
                </w:r>
              </w:p>
            </w:sdtContent>
          </w:sdt>
          <w:permEnd w:id="981729644" w:displacedByCustomXml="prev"/>
        </w:tc>
      </w:tr>
      <w:permEnd w:id="274096554"/>
      <w:tr w:rsidR="006A315F" w:rsidRPr="0094357A" w14:paraId="78EF1CAB" w14:textId="77777777" w:rsidTr="003E499E">
        <w:trPr>
          <w:trHeight w:val="268"/>
          <w:jc w:val="center"/>
        </w:trPr>
        <w:tc>
          <w:tcPr>
            <w:tcW w:w="2272" w:type="dxa"/>
            <w:tcBorders>
              <w:top w:val="single" w:sz="4" w:space="0" w:color="auto"/>
            </w:tcBorders>
            <w:shd w:val="clear" w:color="auto" w:fill="F2F2F2" w:themeFill="background1" w:themeFillShade="F2"/>
          </w:tcPr>
          <w:p w14:paraId="43D5690F"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E-MAIL ADDRESS</w:t>
            </w:r>
          </w:p>
          <w:p w14:paraId="6D2C4A33" w14:textId="77777777" w:rsidR="0073728B" w:rsidRPr="00522C5C" w:rsidRDefault="0073728B"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sz w:val="14"/>
                <w:lang w:val="en-GB"/>
              </w:rPr>
              <w:t>(Submissions must be made to this address)</w:t>
            </w:r>
          </w:p>
        </w:tc>
        <w:tc>
          <w:tcPr>
            <w:tcW w:w="3167" w:type="dxa"/>
            <w:tcBorders>
              <w:top w:val="single" w:sz="4" w:space="0" w:color="auto"/>
            </w:tcBorders>
            <w:shd w:val="clear" w:color="auto" w:fill="auto"/>
            <w:vAlign w:val="center"/>
          </w:tcPr>
          <w:sdt>
            <w:sdtPr>
              <w:rPr>
                <w:rFonts w:cs="Arial"/>
                <w:lang w:val="en-GB"/>
              </w:rPr>
              <w:id w:val="1534156600"/>
              <w:placeholder>
                <w:docPart w:val="DefaultPlaceholder_-1854013440"/>
              </w:placeholder>
            </w:sdtPr>
            <w:sdtContent>
              <w:permStart w:id="423692808" w:edGrp="everyone" w:displacedByCustomXml="prev"/>
              <w:p w14:paraId="572779FE" w14:textId="0CB2CEEA" w:rsidR="00B95F67" w:rsidRPr="003E499E" w:rsidRDefault="00671D9D" w:rsidP="0073728B">
                <w:pPr>
                  <w:tabs>
                    <w:tab w:val="left" w:pos="720"/>
                    <w:tab w:val="left" w:pos="1134"/>
                    <w:tab w:val="left" w:pos="1944"/>
                    <w:tab w:val="left" w:pos="3384"/>
                    <w:tab w:val="left" w:pos="3744"/>
                    <w:tab w:val="left" w:pos="4644"/>
                    <w:tab w:val="left" w:pos="5760"/>
                    <w:tab w:val="left" w:pos="7920"/>
                  </w:tabs>
                  <w:rPr>
                    <w:rFonts w:cs="Arial"/>
                    <w:lang w:val="en-GB"/>
                  </w:rPr>
                </w:pPr>
                <w:r>
                  <w:t>xbhengu@randwater.co.za</w:t>
                </w:r>
              </w:p>
              <w:permEnd w:id="423692808" w:displacedByCustomXml="next"/>
            </w:sdtContent>
          </w:sdt>
        </w:tc>
        <w:tc>
          <w:tcPr>
            <w:tcW w:w="2211" w:type="dxa"/>
            <w:tcBorders>
              <w:top w:val="single" w:sz="4" w:space="0" w:color="auto"/>
            </w:tcBorders>
            <w:shd w:val="clear" w:color="auto" w:fill="F2F2F2" w:themeFill="background1" w:themeFillShade="F2"/>
          </w:tcPr>
          <w:p w14:paraId="207FDBAB"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E-MAIL ADDRESS</w:t>
            </w:r>
          </w:p>
        </w:tc>
        <w:tc>
          <w:tcPr>
            <w:tcW w:w="2835" w:type="dxa"/>
            <w:tcBorders>
              <w:top w:val="single" w:sz="4" w:space="0" w:color="auto"/>
            </w:tcBorders>
            <w:shd w:val="clear" w:color="auto" w:fill="auto"/>
            <w:vAlign w:val="center"/>
          </w:tcPr>
          <w:permStart w:id="311311924" w:edGrp="everyone" w:displacedByCustomXml="next"/>
          <w:sdt>
            <w:sdtPr>
              <w:rPr>
                <w:rFonts w:cs="Arial"/>
                <w:lang w:val="en-GB"/>
              </w:rPr>
              <w:id w:val="-923950380"/>
              <w:placeholder>
                <w:docPart w:val="DefaultPlaceholder_-1854013440"/>
              </w:placeholder>
            </w:sdtPr>
            <w:sdtContent>
              <w:p w14:paraId="641AF327" w14:textId="409B23F0" w:rsidR="00B95F67" w:rsidRPr="003E499E" w:rsidRDefault="00671D9D" w:rsidP="0073728B">
                <w:pPr>
                  <w:tabs>
                    <w:tab w:val="left" w:pos="720"/>
                    <w:tab w:val="left" w:pos="1134"/>
                    <w:tab w:val="left" w:pos="1944"/>
                    <w:tab w:val="left" w:pos="3384"/>
                    <w:tab w:val="left" w:pos="3744"/>
                    <w:tab w:val="left" w:pos="4644"/>
                    <w:tab w:val="left" w:pos="5760"/>
                    <w:tab w:val="left" w:pos="7920"/>
                  </w:tabs>
                  <w:rPr>
                    <w:rFonts w:cs="Arial"/>
                    <w:lang w:val="en-GB"/>
                  </w:rPr>
                </w:pPr>
                <w:r>
                  <w:t>kshibambo@randwater.co.za</w:t>
                </w:r>
              </w:p>
            </w:sdtContent>
          </w:sdt>
          <w:permEnd w:id="311311924" w:displacedByCustomXml="prev"/>
        </w:tc>
      </w:tr>
    </w:tbl>
    <w:p w14:paraId="082BD5D8" w14:textId="77777777" w:rsidR="0022211C" w:rsidRDefault="0022211C"/>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561"/>
        <w:gridCol w:w="1649"/>
        <w:gridCol w:w="578"/>
        <w:gridCol w:w="1762"/>
        <w:gridCol w:w="2703"/>
      </w:tblGrid>
      <w:tr w:rsidR="00B95F67" w:rsidRPr="0094357A" w14:paraId="5BF288E5" w14:textId="77777777" w:rsidTr="00522C5C">
        <w:trPr>
          <w:trHeight w:val="323"/>
          <w:jc w:val="center"/>
        </w:trPr>
        <w:tc>
          <w:tcPr>
            <w:tcW w:w="10485" w:type="dxa"/>
            <w:gridSpan w:val="6"/>
            <w:shd w:val="clear" w:color="auto" w:fill="DEEAF6" w:themeFill="accent1" w:themeFillTint="33"/>
            <w:vAlign w:val="center"/>
          </w:tcPr>
          <w:p w14:paraId="14B76D8D" w14:textId="77777777" w:rsidR="00B95F67" w:rsidRPr="0094357A" w:rsidRDefault="00B95F67" w:rsidP="00522C5C">
            <w:pPr>
              <w:tabs>
                <w:tab w:val="left" w:pos="720"/>
                <w:tab w:val="left" w:pos="1134"/>
                <w:tab w:val="left" w:pos="1944"/>
                <w:tab w:val="left" w:pos="3384"/>
                <w:tab w:val="left" w:pos="3744"/>
                <w:tab w:val="left" w:pos="4644"/>
                <w:tab w:val="left" w:pos="5760"/>
                <w:tab w:val="left" w:pos="7920"/>
              </w:tabs>
              <w:jc w:val="center"/>
              <w:rPr>
                <w:rFonts w:cs="Arial"/>
                <w:b/>
                <w:lang w:val="en-GB"/>
              </w:rPr>
            </w:pPr>
            <w:r w:rsidRPr="0094357A">
              <w:rPr>
                <w:rFonts w:cs="Arial"/>
                <w:b/>
                <w:lang w:val="en-GB"/>
              </w:rPr>
              <w:t>SUPPLIER INFORMATION</w:t>
            </w:r>
          </w:p>
        </w:tc>
      </w:tr>
      <w:tr w:rsidR="00B95F67" w:rsidRPr="0094357A" w14:paraId="035BF1B5" w14:textId="77777777" w:rsidTr="003A503C">
        <w:trPr>
          <w:trHeight w:val="340"/>
          <w:jc w:val="center"/>
        </w:trPr>
        <w:tc>
          <w:tcPr>
            <w:tcW w:w="2232" w:type="dxa"/>
            <w:shd w:val="clear" w:color="auto" w:fill="F2F2F2" w:themeFill="background1" w:themeFillShade="F2"/>
          </w:tcPr>
          <w:p w14:paraId="027AAEC2"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NAME OF BIDDER</w:t>
            </w:r>
          </w:p>
        </w:tc>
        <w:tc>
          <w:tcPr>
            <w:tcW w:w="8253" w:type="dxa"/>
            <w:gridSpan w:val="5"/>
            <w:shd w:val="clear" w:color="auto" w:fill="auto"/>
          </w:tcPr>
          <w:p w14:paraId="378EFBBA"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B95F67" w:rsidRPr="0094357A" w14:paraId="067DA33B" w14:textId="77777777" w:rsidTr="003A503C">
        <w:trPr>
          <w:trHeight w:val="340"/>
          <w:jc w:val="center"/>
        </w:trPr>
        <w:tc>
          <w:tcPr>
            <w:tcW w:w="2232" w:type="dxa"/>
            <w:shd w:val="clear" w:color="auto" w:fill="F2F2F2" w:themeFill="background1" w:themeFillShade="F2"/>
          </w:tcPr>
          <w:p w14:paraId="79545CC8"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POSTAL ADDRESS</w:t>
            </w:r>
          </w:p>
        </w:tc>
        <w:tc>
          <w:tcPr>
            <w:tcW w:w="8253" w:type="dxa"/>
            <w:gridSpan w:val="5"/>
            <w:shd w:val="clear" w:color="auto" w:fill="auto"/>
          </w:tcPr>
          <w:p w14:paraId="34784F0E"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B95F67" w:rsidRPr="0094357A" w14:paraId="07DE59EF" w14:textId="77777777" w:rsidTr="003A503C">
        <w:trPr>
          <w:trHeight w:val="340"/>
          <w:jc w:val="center"/>
        </w:trPr>
        <w:tc>
          <w:tcPr>
            <w:tcW w:w="2232" w:type="dxa"/>
            <w:shd w:val="clear" w:color="auto" w:fill="F2F2F2" w:themeFill="background1" w:themeFillShade="F2"/>
          </w:tcPr>
          <w:p w14:paraId="1CEBCB6D"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STREET ADDRESS</w:t>
            </w:r>
          </w:p>
        </w:tc>
        <w:tc>
          <w:tcPr>
            <w:tcW w:w="8253" w:type="dxa"/>
            <w:gridSpan w:val="5"/>
            <w:shd w:val="clear" w:color="auto" w:fill="auto"/>
          </w:tcPr>
          <w:p w14:paraId="1CE7E8E5"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6A315F" w:rsidRPr="0094357A" w14:paraId="35E25A95" w14:textId="77777777" w:rsidTr="00B5253C">
        <w:trPr>
          <w:trHeight w:val="340"/>
          <w:jc w:val="center"/>
        </w:trPr>
        <w:tc>
          <w:tcPr>
            <w:tcW w:w="2232" w:type="dxa"/>
            <w:shd w:val="clear" w:color="auto" w:fill="F2F2F2" w:themeFill="background1" w:themeFillShade="F2"/>
          </w:tcPr>
          <w:p w14:paraId="782CD6E6"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TELEPHONE NUMBER</w:t>
            </w:r>
          </w:p>
        </w:tc>
        <w:tc>
          <w:tcPr>
            <w:tcW w:w="1561" w:type="dxa"/>
            <w:shd w:val="clear" w:color="auto" w:fill="F2F2F2" w:themeFill="background1" w:themeFillShade="F2"/>
          </w:tcPr>
          <w:p w14:paraId="6B3D34C8"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CODE</w:t>
            </w:r>
          </w:p>
        </w:tc>
        <w:tc>
          <w:tcPr>
            <w:tcW w:w="2227" w:type="dxa"/>
            <w:gridSpan w:val="2"/>
            <w:shd w:val="clear" w:color="auto" w:fill="auto"/>
          </w:tcPr>
          <w:p w14:paraId="261EC6FB" w14:textId="77777777" w:rsidR="00B95F67" w:rsidRPr="00B136BC"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1762" w:type="dxa"/>
            <w:shd w:val="clear" w:color="auto" w:fill="F2F2F2" w:themeFill="background1" w:themeFillShade="F2"/>
          </w:tcPr>
          <w:p w14:paraId="05C45B70"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NUMBER</w:t>
            </w:r>
          </w:p>
        </w:tc>
        <w:tc>
          <w:tcPr>
            <w:tcW w:w="2703" w:type="dxa"/>
            <w:shd w:val="clear" w:color="auto" w:fill="auto"/>
          </w:tcPr>
          <w:p w14:paraId="58F47967"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B95F67" w:rsidRPr="0094357A" w14:paraId="6B506F88" w14:textId="77777777" w:rsidTr="003A503C">
        <w:trPr>
          <w:trHeight w:val="340"/>
          <w:jc w:val="center"/>
        </w:trPr>
        <w:tc>
          <w:tcPr>
            <w:tcW w:w="2232" w:type="dxa"/>
            <w:shd w:val="clear" w:color="auto" w:fill="F2F2F2" w:themeFill="background1" w:themeFillShade="F2"/>
          </w:tcPr>
          <w:p w14:paraId="47B9CAC3"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CELLPHONE NUMBER</w:t>
            </w:r>
          </w:p>
        </w:tc>
        <w:tc>
          <w:tcPr>
            <w:tcW w:w="8253" w:type="dxa"/>
            <w:gridSpan w:val="5"/>
            <w:shd w:val="clear" w:color="auto" w:fill="auto"/>
          </w:tcPr>
          <w:p w14:paraId="3DA4835E" w14:textId="77777777" w:rsidR="00B95F67" w:rsidRPr="00B136BC"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6A315F" w:rsidRPr="0094357A" w14:paraId="5C138DD9" w14:textId="77777777" w:rsidTr="00B5253C">
        <w:trPr>
          <w:trHeight w:val="340"/>
          <w:jc w:val="center"/>
        </w:trPr>
        <w:tc>
          <w:tcPr>
            <w:tcW w:w="2232" w:type="dxa"/>
            <w:shd w:val="clear" w:color="auto" w:fill="F2F2F2" w:themeFill="background1" w:themeFillShade="F2"/>
          </w:tcPr>
          <w:p w14:paraId="07D3B211"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FACSIMILE NUMBER</w:t>
            </w:r>
          </w:p>
        </w:tc>
        <w:tc>
          <w:tcPr>
            <w:tcW w:w="1561" w:type="dxa"/>
            <w:shd w:val="clear" w:color="auto" w:fill="F2F2F2" w:themeFill="background1" w:themeFillShade="F2"/>
          </w:tcPr>
          <w:p w14:paraId="5F62DAD0"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CODE</w:t>
            </w:r>
          </w:p>
        </w:tc>
        <w:tc>
          <w:tcPr>
            <w:tcW w:w="2227" w:type="dxa"/>
            <w:gridSpan w:val="2"/>
            <w:shd w:val="clear" w:color="auto" w:fill="auto"/>
          </w:tcPr>
          <w:p w14:paraId="6E7156F2" w14:textId="77777777" w:rsidR="00B95F67" w:rsidRPr="00B136BC"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1762" w:type="dxa"/>
            <w:shd w:val="clear" w:color="auto" w:fill="F2F2F2" w:themeFill="background1" w:themeFillShade="F2"/>
          </w:tcPr>
          <w:p w14:paraId="0D2165A6"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NUMBER</w:t>
            </w:r>
          </w:p>
        </w:tc>
        <w:tc>
          <w:tcPr>
            <w:tcW w:w="2703" w:type="dxa"/>
            <w:shd w:val="clear" w:color="auto" w:fill="auto"/>
          </w:tcPr>
          <w:p w14:paraId="55453BCA"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3A503C" w:rsidRPr="0094357A" w14:paraId="3E28F9B3" w14:textId="77777777" w:rsidTr="00EC63C2">
        <w:trPr>
          <w:trHeight w:val="454"/>
          <w:jc w:val="center"/>
        </w:trPr>
        <w:tc>
          <w:tcPr>
            <w:tcW w:w="2232" w:type="dxa"/>
            <w:shd w:val="clear" w:color="auto" w:fill="F2F2F2" w:themeFill="background1" w:themeFillShade="F2"/>
            <w:vAlign w:val="center"/>
          </w:tcPr>
          <w:p w14:paraId="75359306" w14:textId="77777777" w:rsidR="003A503C" w:rsidRPr="00522C5C" w:rsidRDefault="003A503C" w:rsidP="00EC63C2">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E-MAIL ADDRESS</w:t>
            </w:r>
            <w:r w:rsidR="00EC63C2">
              <w:rPr>
                <w:rFonts w:cs="Arial"/>
                <w:b/>
                <w:lang w:val="en-GB"/>
              </w:rPr>
              <w:t xml:space="preserve"> 1</w:t>
            </w:r>
          </w:p>
        </w:tc>
        <w:tc>
          <w:tcPr>
            <w:tcW w:w="8253" w:type="dxa"/>
            <w:gridSpan w:val="5"/>
            <w:shd w:val="clear" w:color="auto" w:fill="auto"/>
          </w:tcPr>
          <w:p w14:paraId="23563B2D" w14:textId="77777777" w:rsidR="003A503C" w:rsidRPr="0094357A" w:rsidRDefault="003A503C"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EC63C2" w:rsidRPr="0094357A" w14:paraId="757F7B09" w14:textId="77777777" w:rsidTr="00EC63C2">
        <w:trPr>
          <w:trHeight w:val="454"/>
          <w:jc w:val="center"/>
        </w:trPr>
        <w:tc>
          <w:tcPr>
            <w:tcW w:w="2232" w:type="dxa"/>
            <w:shd w:val="clear" w:color="auto" w:fill="F2F2F2" w:themeFill="background1" w:themeFillShade="F2"/>
            <w:vAlign w:val="center"/>
          </w:tcPr>
          <w:p w14:paraId="45002563" w14:textId="77777777" w:rsidR="00EC63C2" w:rsidRPr="00522C5C" w:rsidRDefault="00EC63C2" w:rsidP="00EC63C2">
            <w:pPr>
              <w:tabs>
                <w:tab w:val="left" w:pos="720"/>
                <w:tab w:val="left" w:pos="1134"/>
                <w:tab w:val="left" w:pos="1944"/>
                <w:tab w:val="left" w:pos="3384"/>
                <w:tab w:val="left" w:pos="3744"/>
                <w:tab w:val="left" w:pos="4644"/>
                <w:tab w:val="left" w:pos="5760"/>
                <w:tab w:val="left" w:pos="7920"/>
              </w:tabs>
              <w:rPr>
                <w:rFonts w:cs="Arial"/>
                <w:b/>
                <w:lang w:val="en-GB"/>
              </w:rPr>
            </w:pPr>
            <w:r>
              <w:rPr>
                <w:rFonts w:cs="Arial"/>
                <w:b/>
                <w:lang w:val="en-GB"/>
              </w:rPr>
              <w:t>E-MAIL ADDRESS 2</w:t>
            </w:r>
          </w:p>
        </w:tc>
        <w:tc>
          <w:tcPr>
            <w:tcW w:w="8253" w:type="dxa"/>
            <w:gridSpan w:val="5"/>
            <w:shd w:val="clear" w:color="auto" w:fill="auto"/>
          </w:tcPr>
          <w:p w14:paraId="31A72D3E" w14:textId="77777777" w:rsidR="00EC63C2" w:rsidRPr="0094357A" w:rsidRDefault="00EC63C2"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3A503C" w:rsidRPr="0094357A" w14:paraId="55938634" w14:textId="77777777" w:rsidTr="00B5253C">
        <w:trPr>
          <w:trHeight w:val="299"/>
          <w:jc w:val="center"/>
        </w:trPr>
        <w:tc>
          <w:tcPr>
            <w:tcW w:w="2232" w:type="dxa"/>
            <w:shd w:val="clear" w:color="auto" w:fill="F2F2F2" w:themeFill="background1" w:themeFillShade="F2"/>
          </w:tcPr>
          <w:p w14:paraId="36A00E78" w14:textId="77777777" w:rsidR="003A503C" w:rsidRPr="00522C5C" w:rsidRDefault="003A503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VAT REGISTRATION NUMBER</w:t>
            </w:r>
          </w:p>
        </w:tc>
        <w:tc>
          <w:tcPr>
            <w:tcW w:w="3210" w:type="dxa"/>
            <w:gridSpan w:val="2"/>
            <w:shd w:val="clear" w:color="auto" w:fill="auto"/>
          </w:tcPr>
          <w:p w14:paraId="3557D15C" w14:textId="77777777" w:rsidR="003A503C" w:rsidRPr="0094357A" w:rsidRDefault="003A503C"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2340" w:type="dxa"/>
            <w:gridSpan w:val="2"/>
            <w:shd w:val="clear" w:color="auto" w:fill="F2F2F2" w:themeFill="background1" w:themeFillShade="F2"/>
          </w:tcPr>
          <w:p w14:paraId="05078001" w14:textId="77777777" w:rsidR="003A503C" w:rsidRPr="003A503C" w:rsidRDefault="003A503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3A503C">
              <w:rPr>
                <w:rFonts w:cs="Arial"/>
                <w:b/>
                <w:lang w:val="en-GB"/>
              </w:rPr>
              <w:t>CIDB GRAD</w:t>
            </w:r>
            <w:r w:rsidR="00B5253C">
              <w:rPr>
                <w:rFonts w:cs="Arial"/>
                <w:b/>
                <w:lang w:val="en-GB"/>
              </w:rPr>
              <w:t>ING</w:t>
            </w:r>
          </w:p>
        </w:tc>
        <w:tc>
          <w:tcPr>
            <w:tcW w:w="2703" w:type="dxa"/>
            <w:shd w:val="clear" w:color="auto" w:fill="auto"/>
          </w:tcPr>
          <w:p w14:paraId="0BC66814" w14:textId="77777777" w:rsidR="003A503C" w:rsidRPr="0094357A" w:rsidRDefault="003A503C"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2047EC" w:rsidRPr="0094357A" w14:paraId="17113C6F" w14:textId="77777777" w:rsidTr="00B5253C">
        <w:trPr>
          <w:trHeight w:val="57"/>
          <w:jc w:val="center"/>
        </w:trPr>
        <w:tc>
          <w:tcPr>
            <w:tcW w:w="2232" w:type="dxa"/>
            <w:shd w:val="clear" w:color="auto" w:fill="F2F2F2" w:themeFill="background1" w:themeFillShade="F2"/>
          </w:tcPr>
          <w:p w14:paraId="179068E9" w14:textId="77777777" w:rsidR="002047EC" w:rsidRPr="00522C5C" w:rsidRDefault="002047EC" w:rsidP="002047EC">
            <w:pPr>
              <w:tabs>
                <w:tab w:val="left" w:pos="720"/>
                <w:tab w:val="left" w:pos="1134"/>
                <w:tab w:val="left" w:pos="1944"/>
                <w:tab w:val="left" w:pos="3384"/>
                <w:tab w:val="left" w:pos="3744"/>
                <w:tab w:val="left" w:pos="4644"/>
                <w:tab w:val="left" w:pos="5760"/>
                <w:tab w:val="left" w:pos="7920"/>
              </w:tabs>
              <w:rPr>
                <w:rFonts w:cs="Arial"/>
                <w:b/>
              </w:rPr>
            </w:pPr>
            <w:r w:rsidRPr="00522C5C">
              <w:rPr>
                <w:rFonts w:cs="Arial"/>
                <w:b/>
              </w:rPr>
              <w:t>SUPPLIER COMPLIANCE STATUS</w:t>
            </w:r>
          </w:p>
        </w:tc>
        <w:tc>
          <w:tcPr>
            <w:tcW w:w="1561" w:type="dxa"/>
            <w:shd w:val="clear" w:color="auto" w:fill="F2F2F2" w:themeFill="background1" w:themeFillShade="F2"/>
          </w:tcPr>
          <w:p w14:paraId="1A157B54" w14:textId="77777777" w:rsidR="002047EC" w:rsidRPr="00522C5C" w:rsidRDefault="002047E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rPr>
              <w:t>TAX COMPLIANCE SYSTEM PIN:</w:t>
            </w:r>
          </w:p>
        </w:tc>
        <w:tc>
          <w:tcPr>
            <w:tcW w:w="1649" w:type="dxa"/>
            <w:shd w:val="clear" w:color="auto" w:fill="auto"/>
          </w:tcPr>
          <w:p w14:paraId="45290056" w14:textId="77777777" w:rsidR="002047EC" w:rsidRPr="0094357A" w:rsidRDefault="002047EC"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2340" w:type="dxa"/>
            <w:gridSpan w:val="2"/>
            <w:shd w:val="clear" w:color="auto" w:fill="F2F2F2" w:themeFill="background1" w:themeFillShade="F2"/>
          </w:tcPr>
          <w:p w14:paraId="50FEAD45" w14:textId="77777777" w:rsidR="002047EC" w:rsidRPr="00522C5C" w:rsidRDefault="002047E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rPr>
              <w:t xml:space="preserve">CENTRAL SUPPLIER DATABASE No: </w:t>
            </w:r>
          </w:p>
        </w:tc>
        <w:tc>
          <w:tcPr>
            <w:tcW w:w="2703" w:type="dxa"/>
            <w:shd w:val="clear" w:color="auto" w:fill="auto"/>
          </w:tcPr>
          <w:p w14:paraId="554A1B96" w14:textId="77777777" w:rsidR="002047EC" w:rsidRPr="0094357A" w:rsidRDefault="002047EC" w:rsidP="002047EC">
            <w:pPr>
              <w:tabs>
                <w:tab w:val="left" w:pos="720"/>
                <w:tab w:val="left" w:pos="1134"/>
                <w:tab w:val="left" w:pos="1944"/>
                <w:tab w:val="left" w:pos="3384"/>
                <w:tab w:val="left" w:pos="3744"/>
                <w:tab w:val="left" w:pos="4644"/>
                <w:tab w:val="left" w:pos="5760"/>
                <w:tab w:val="left" w:pos="7920"/>
              </w:tabs>
              <w:rPr>
                <w:rFonts w:cs="Arial"/>
                <w:lang w:val="en-GB"/>
              </w:rPr>
            </w:pPr>
            <w:r w:rsidRPr="0094357A">
              <w:rPr>
                <w:rFonts w:cs="Arial"/>
                <w:lang w:val="en-GB"/>
              </w:rPr>
              <w:t>MAAA</w:t>
            </w:r>
          </w:p>
        </w:tc>
      </w:tr>
      <w:tr w:rsidR="006A315F" w:rsidRPr="0094357A" w14:paraId="04D5449B" w14:textId="77777777" w:rsidTr="00B5253C">
        <w:trPr>
          <w:trHeight w:val="340"/>
          <w:jc w:val="center"/>
        </w:trPr>
        <w:tc>
          <w:tcPr>
            <w:tcW w:w="2232" w:type="dxa"/>
            <w:tcBorders>
              <w:bottom w:val="single" w:sz="4" w:space="0" w:color="auto"/>
            </w:tcBorders>
            <w:shd w:val="clear" w:color="auto" w:fill="F2F2F2" w:themeFill="background1" w:themeFillShade="F2"/>
          </w:tcPr>
          <w:p w14:paraId="0B483A3B"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rPr>
            </w:pPr>
            <w:r w:rsidRPr="00522C5C">
              <w:rPr>
                <w:rFonts w:cs="Arial"/>
                <w:b/>
              </w:rPr>
              <w:t>B-BBEE STATUS LEVEL VERIFICATION CERTIFICATE</w:t>
            </w:r>
          </w:p>
          <w:p w14:paraId="6CEE9CFB"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rPr>
            </w:pPr>
          </w:p>
        </w:tc>
        <w:tc>
          <w:tcPr>
            <w:tcW w:w="3210" w:type="dxa"/>
            <w:gridSpan w:val="2"/>
            <w:tcBorders>
              <w:bottom w:val="single" w:sz="4" w:space="0" w:color="auto"/>
            </w:tcBorders>
            <w:shd w:val="clear" w:color="auto" w:fill="auto"/>
          </w:tcPr>
          <w:p w14:paraId="19094831" w14:textId="77777777" w:rsidR="00B95F67" w:rsidRPr="0094357A" w:rsidRDefault="002727D5" w:rsidP="002047EC">
            <w:pPr>
              <w:tabs>
                <w:tab w:val="left" w:pos="720"/>
                <w:tab w:val="left" w:pos="1134"/>
                <w:tab w:val="left" w:pos="1944"/>
                <w:tab w:val="left" w:pos="3384"/>
                <w:tab w:val="left" w:pos="3744"/>
                <w:tab w:val="left" w:pos="4644"/>
                <w:tab w:val="left" w:pos="5760"/>
                <w:tab w:val="left" w:pos="7920"/>
              </w:tabs>
              <w:rPr>
                <w:rFonts w:cs="Arial"/>
                <w:lang w:val="en-GB"/>
              </w:rPr>
            </w:pPr>
            <w:r>
              <w:rPr>
                <w:rFonts w:cs="Arial"/>
                <w:lang w:val="en-GB"/>
              </w:rPr>
              <w:t>[</w:t>
            </w:r>
            <w:r w:rsidR="00B95F67" w:rsidRPr="0094357A">
              <w:rPr>
                <w:rFonts w:cs="Arial"/>
                <w:lang w:val="en-GB"/>
              </w:rPr>
              <w:t>TICK APPLICABLE BOX]</w:t>
            </w:r>
          </w:p>
          <w:p w14:paraId="14232EC9"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24C6843A"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6ECB692D" w14:textId="77777777" w:rsidR="00B95F67" w:rsidRPr="0094357A" w:rsidRDefault="00000000" w:rsidP="002047EC">
            <w:pPr>
              <w:tabs>
                <w:tab w:val="left" w:pos="720"/>
                <w:tab w:val="left" w:pos="1134"/>
                <w:tab w:val="left" w:pos="1944"/>
                <w:tab w:val="left" w:pos="3384"/>
                <w:tab w:val="left" w:pos="3744"/>
                <w:tab w:val="left" w:pos="4644"/>
                <w:tab w:val="left" w:pos="5760"/>
                <w:tab w:val="left" w:pos="7920"/>
              </w:tabs>
              <w:rPr>
                <w:rFonts w:cs="Arial"/>
                <w:lang w:val="en-GB"/>
              </w:rPr>
            </w:pPr>
            <w:sdt>
              <w:sdtPr>
                <w:rPr>
                  <w:rFonts w:cs="Arial"/>
                  <w:lang w:val="en-GB"/>
                </w:rPr>
                <w:id w:val="-1574509852"/>
                <w14:checkbox>
                  <w14:checked w14:val="0"/>
                  <w14:checkedState w14:val="2612" w14:font="MS Gothic"/>
                  <w14:uncheckedState w14:val="2610" w14:font="MS Gothic"/>
                </w14:checkbox>
              </w:sdtPr>
              <w:sdtContent>
                <w:r w:rsidR="005D3051" w:rsidRPr="0094357A">
                  <w:rPr>
                    <w:rFonts w:ascii="Segoe UI Symbol" w:eastAsia="MS Gothic" w:hAnsi="Segoe UI Symbol" w:cs="Segoe UI Symbol"/>
                    <w:lang w:val="en-GB"/>
                  </w:rPr>
                  <w:t>☐</w:t>
                </w:r>
              </w:sdtContent>
            </w:sdt>
            <w:r w:rsidR="00B95F67" w:rsidRPr="0094357A">
              <w:rPr>
                <w:rFonts w:cs="Arial"/>
                <w:lang w:val="en-GB"/>
              </w:rPr>
              <w:t xml:space="preserve">Yes                     </w:t>
            </w:r>
            <w:sdt>
              <w:sdtPr>
                <w:rPr>
                  <w:rFonts w:cs="Arial"/>
                  <w:lang w:val="en-GB"/>
                </w:rPr>
                <w:id w:val="-1134328038"/>
                <w14:checkbox>
                  <w14:checked w14:val="0"/>
                  <w14:checkedState w14:val="2612" w14:font="MS Gothic"/>
                  <w14:uncheckedState w14:val="2610" w14:font="MS Gothic"/>
                </w14:checkbox>
              </w:sdtPr>
              <w:sdtContent>
                <w:r w:rsidR="005D3051" w:rsidRPr="0094357A">
                  <w:rPr>
                    <w:rFonts w:ascii="Segoe UI Symbol" w:eastAsia="MS Gothic" w:hAnsi="Segoe UI Symbol" w:cs="Segoe UI Symbol"/>
                    <w:lang w:val="en-GB"/>
                  </w:rPr>
                  <w:t>☐</w:t>
                </w:r>
              </w:sdtContent>
            </w:sdt>
            <w:r w:rsidR="00B95F67" w:rsidRPr="0094357A">
              <w:rPr>
                <w:rFonts w:cs="Arial"/>
                <w:lang w:val="en-GB"/>
              </w:rPr>
              <w:t>No</w:t>
            </w:r>
          </w:p>
          <w:p w14:paraId="0C8EE7D3"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2340" w:type="dxa"/>
            <w:gridSpan w:val="2"/>
            <w:tcBorders>
              <w:bottom w:val="single" w:sz="4" w:space="0" w:color="auto"/>
            </w:tcBorders>
            <w:shd w:val="clear" w:color="auto" w:fill="F2F2F2" w:themeFill="background1" w:themeFillShade="F2"/>
          </w:tcPr>
          <w:p w14:paraId="61604285"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rPr>
            </w:pPr>
            <w:r w:rsidRPr="00522C5C">
              <w:rPr>
                <w:rFonts w:cs="Arial"/>
                <w:b/>
              </w:rPr>
              <w:t xml:space="preserve">B-BBEE STATUS LEVEL SWORN AFFIDAVIT  </w:t>
            </w:r>
          </w:p>
          <w:p w14:paraId="44E4E359" w14:textId="77777777" w:rsidR="00071257" w:rsidRPr="008554D7" w:rsidRDefault="00071257" w:rsidP="002047EC">
            <w:pPr>
              <w:tabs>
                <w:tab w:val="left" w:pos="720"/>
                <w:tab w:val="left" w:pos="1134"/>
                <w:tab w:val="left" w:pos="1944"/>
                <w:tab w:val="left" w:pos="3384"/>
                <w:tab w:val="left" w:pos="3744"/>
                <w:tab w:val="left" w:pos="4644"/>
                <w:tab w:val="left" w:pos="5760"/>
                <w:tab w:val="left" w:pos="7920"/>
              </w:tabs>
              <w:rPr>
                <w:rFonts w:cs="Arial"/>
              </w:rPr>
            </w:pPr>
            <w:r>
              <w:rPr>
                <w:rFonts w:cs="Arial"/>
              </w:rPr>
              <w:t>(EMEs and QSEs)</w:t>
            </w:r>
          </w:p>
          <w:p w14:paraId="1BF2B0EA" w14:textId="77777777" w:rsidR="00B95F67" w:rsidRPr="008554D7"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4879C3D8" w14:textId="77777777" w:rsidR="00B95F67" w:rsidRPr="008554D7" w:rsidRDefault="00B95F67" w:rsidP="002047EC">
            <w:pPr>
              <w:tabs>
                <w:tab w:val="left" w:pos="720"/>
                <w:tab w:val="left" w:pos="1134"/>
                <w:tab w:val="left" w:pos="1944"/>
                <w:tab w:val="left" w:pos="3384"/>
                <w:tab w:val="left" w:pos="3744"/>
                <w:tab w:val="left" w:pos="4644"/>
                <w:tab w:val="left" w:pos="5760"/>
                <w:tab w:val="left" w:pos="7920"/>
              </w:tabs>
              <w:rPr>
                <w:rFonts w:cs="Arial"/>
              </w:rPr>
            </w:pPr>
          </w:p>
        </w:tc>
        <w:tc>
          <w:tcPr>
            <w:tcW w:w="2703" w:type="dxa"/>
            <w:tcBorders>
              <w:bottom w:val="single" w:sz="4" w:space="0" w:color="auto"/>
            </w:tcBorders>
            <w:shd w:val="clear" w:color="auto" w:fill="auto"/>
          </w:tcPr>
          <w:p w14:paraId="025B1036"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r w:rsidRPr="0094357A">
              <w:rPr>
                <w:rFonts w:cs="Arial"/>
                <w:lang w:val="en-GB"/>
              </w:rPr>
              <w:t>[TICK APPLICABLE BOX]</w:t>
            </w:r>
          </w:p>
          <w:p w14:paraId="7A8999D1"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0BDEDB98"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7F9B1993" w14:textId="77777777" w:rsidR="00B95F67" w:rsidRPr="0094357A" w:rsidRDefault="00000000" w:rsidP="002047EC">
            <w:pPr>
              <w:tabs>
                <w:tab w:val="left" w:pos="720"/>
                <w:tab w:val="left" w:pos="1134"/>
                <w:tab w:val="left" w:pos="1944"/>
                <w:tab w:val="left" w:pos="3384"/>
                <w:tab w:val="left" w:pos="3744"/>
                <w:tab w:val="left" w:pos="4644"/>
                <w:tab w:val="left" w:pos="5760"/>
                <w:tab w:val="left" w:pos="7920"/>
              </w:tabs>
              <w:rPr>
                <w:rFonts w:cs="Arial"/>
                <w:lang w:val="en-GB"/>
              </w:rPr>
            </w:pPr>
            <w:sdt>
              <w:sdtPr>
                <w:rPr>
                  <w:rFonts w:cs="Arial"/>
                  <w:lang w:val="en-GB"/>
                </w:rPr>
                <w:id w:val="1358856400"/>
                <w14:checkbox>
                  <w14:checked w14:val="0"/>
                  <w14:checkedState w14:val="2612" w14:font="MS Gothic"/>
                  <w14:uncheckedState w14:val="2610" w14:font="MS Gothic"/>
                </w14:checkbox>
              </w:sdtPr>
              <w:sdtContent>
                <w:r w:rsidR="005D3051" w:rsidRPr="0094357A">
                  <w:rPr>
                    <w:rFonts w:ascii="Segoe UI Symbol" w:eastAsia="MS Gothic" w:hAnsi="Segoe UI Symbol" w:cs="Segoe UI Symbol"/>
                    <w:lang w:val="en-GB"/>
                  </w:rPr>
                  <w:t>☐</w:t>
                </w:r>
              </w:sdtContent>
            </w:sdt>
            <w:r w:rsidR="00B95F67" w:rsidRPr="0094357A">
              <w:rPr>
                <w:rFonts w:cs="Arial"/>
                <w:lang w:val="en-GB"/>
              </w:rPr>
              <w:t xml:space="preserve">Yes                  </w:t>
            </w:r>
            <w:sdt>
              <w:sdtPr>
                <w:rPr>
                  <w:rFonts w:cs="Arial"/>
                  <w:lang w:val="en-GB"/>
                </w:rPr>
                <w:id w:val="392858216"/>
                <w14:checkbox>
                  <w14:checked w14:val="0"/>
                  <w14:checkedState w14:val="2612" w14:font="MS Gothic"/>
                  <w14:uncheckedState w14:val="2610" w14:font="MS Gothic"/>
                </w14:checkbox>
              </w:sdtPr>
              <w:sdtContent>
                <w:r w:rsidR="005D3051" w:rsidRPr="0094357A">
                  <w:rPr>
                    <w:rFonts w:ascii="Segoe UI Symbol" w:eastAsia="MS Gothic" w:hAnsi="Segoe UI Symbol" w:cs="Segoe UI Symbol"/>
                    <w:lang w:val="en-GB"/>
                  </w:rPr>
                  <w:t>☐</w:t>
                </w:r>
              </w:sdtContent>
            </w:sdt>
            <w:r w:rsidR="00B95F67" w:rsidRPr="0094357A">
              <w:rPr>
                <w:rFonts w:cs="Arial"/>
                <w:lang w:val="en-GB"/>
              </w:rPr>
              <w:t>No</w:t>
            </w:r>
          </w:p>
          <w:p w14:paraId="7C3127EA"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bl>
    <w:p w14:paraId="04B5A6E2" w14:textId="77777777" w:rsidR="0022211C" w:rsidRDefault="0022211C"/>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22E1F" w:rsidRPr="0094357A" w14:paraId="0D8D1942" w14:textId="77777777" w:rsidTr="0022211C">
        <w:trPr>
          <w:trHeight w:val="454"/>
        </w:trPr>
        <w:tc>
          <w:tcPr>
            <w:tcW w:w="10485" w:type="dxa"/>
            <w:tcBorders>
              <w:top w:val="single" w:sz="4" w:space="0" w:color="auto"/>
            </w:tcBorders>
            <w:shd w:val="clear" w:color="auto" w:fill="DEEAF6" w:themeFill="accent1" w:themeFillTint="33"/>
            <w:vAlign w:val="center"/>
          </w:tcPr>
          <w:p w14:paraId="47CFE4E6" w14:textId="77777777" w:rsidR="00D22E1F" w:rsidRPr="0094357A" w:rsidRDefault="00D22E1F" w:rsidP="007A45CD">
            <w:pPr>
              <w:tabs>
                <w:tab w:val="left" w:pos="426"/>
              </w:tabs>
              <w:rPr>
                <w:rFonts w:cs="Arial"/>
                <w:b/>
                <w:lang w:val="en-GB"/>
              </w:rPr>
            </w:pPr>
            <w:r w:rsidRPr="0094357A">
              <w:rPr>
                <w:rFonts w:cs="Arial"/>
                <w:b/>
                <w:bCs/>
                <w:color w:val="000000"/>
              </w:rPr>
              <w:t>BID SUBMISSION:</w:t>
            </w:r>
          </w:p>
        </w:tc>
      </w:tr>
      <w:tr w:rsidR="007D4563" w:rsidRPr="0094357A" w14:paraId="3DB3D28E" w14:textId="77777777" w:rsidTr="0073728B">
        <w:trPr>
          <w:trHeight w:val="1212"/>
        </w:trPr>
        <w:tc>
          <w:tcPr>
            <w:tcW w:w="10485" w:type="dxa"/>
            <w:shd w:val="clear" w:color="auto" w:fill="auto"/>
            <w:vAlign w:val="center"/>
          </w:tcPr>
          <w:p w14:paraId="790EBA50" w14:textId="77777777" w:rsidR="007D4563" w:rsidRPr="0094357A" w:rsidRDefault="0073728B" w:rsidP="007A45CD">
            <w:pPr>
              <w:numPr>
                <w:ilvl w:val="1"/>
                <w:numId w:val="30"/>
              </w:numPr>
              <w:tabs>
                <w:tab w:val="left" w:pos="426"/>
              </w:tabs>
              <w:autoSpaceDE w:val="0"/>
              <w:autoSpaceDN w:val="0"/>
              <w:adjustRightInd w:val="0"/>
              <w:spacing w:after="120"/>
              <w:ind w:left="178" w:hanging="178"/>
              <w:jc w:val="both"/>
              <w:rPr>
                <w:rFonts w:cs="Arial"/>
              </w:rPr>
            </w:pPr>
            <w:r w:rsidRPr="0094357A">
              <w:rPr>
                <w:rFonts w:cs="Arial"/>
              </w:rPr>
              <w:t>Bids must be</w:t>
            </w:r>
            <w:r w:rsidR="00646181" w:rsidRPr="00522C5C">
              <w:rPr>
                <w:rFonts w:cs="Arial"/>
              </w:rPr>
              <w:t xml:space="preserve"> submitted </w:t>
            </w:r>
            <w:r w:rsidRPr="0094357A">
              <w:rPr>
                <w:rFonts w:cs="Arial"/>
              </w:rPr>
              <w:t xml:space="preserve">by the stipulated time </w:t>
            </w:r>
            <w:r w:rsidRPr="00221D62">
              <w:rPr>
                <w:rFonts w:cs="Arial"/>
              </w:rPr>
              <w:t>to the email address</w:t>
            </w:r>
            <w:r w:rsidR="00221D62" w:rsidRPr="00221D62">
              <w:rPr>
                <w:rFonts w:cs="Arial"/>
              </w:rPr>
              <w:t xml:space="preserve"> stipulated above</w:t>
            </w:r>
            <w:r w:rsidRPr="0094357A">
              <w:rPr>
                <w:rFonts w:cs="Arial"/>
              </w:rPr>
              <w:t>. Late bids will not be accepted for consideration.</w:t>
            </w:r>
          </w:p>
          <w:p w14:paraId="450E77E3" w14:textId="77777777" w:rsidR="007D4563" w:rsidRPr="0094357A" w:rsidRDefault="0073728B" w:rsidP="007A45CD">
            <w:pPr>
              <w:numPr>
                <w:ilvl w:val="1"/>
                <w:numId w:val="30"/>
              </w:numPr>
              <w:tabs>
                <w:tab w:val="left" w:pos="426"/>
              </w:tabs>
              <w:autoSpaceDE w:val="0"/>
              <w:autoSpaceDN w:val="0"/>
              <w:adjustRightInd w:val="0"/>
              <w:spacing w:after="120"/>
              <w:ind w:left="178" w:hanging="178"/>
              <w:jc w:val="both"/>
              <w:rPr>
                <w:rFonts w:cs="Arial"/>
                <w:b/>
              </w:rPr>
            </w:pPr>
            <w:r w:rsidRPr="0094357A">
              <w:rPr>
                <w:rFonts w:cs="Arial"/>
                <w:b/>
              </w:rPr>
              <w:t>All bids must be submitted</w:t>
            </w:r>
            <w:r w:rsidR="00221D62">
              <w:rPr>
                <w:rFonts w:cs="Arial"/>
                <w:b/>
              </w:rPr>
              <w:t xml:space="preserve"> on the official forms provided </w:t>
            </w:r>
            <w:r w:rsidRPr="0094357A">
              <w:rPr>
                <w:rFonts w:cs="Arial"/>
                <w:b/>
              </w:rPr>
              <w:t>(not to be re-typed) or in the manner prescribed in the bid document.</w:t>
            </w:r>
          </w:p>
          <w:p w14:paraId="571A1DCC" w14:textId="77777777" w:rsidR="00857FFB" w:rsidRDefault="003A4553" w:rsidP="00857FFB">
            <w:pPr>
              <w:numPr>
                <w:ilvl w:val="1"/>
                <w:numId w:val="30"/>
              </w:numPr>
              <w:tabs>
                <w:tab w:val="left" w:pos="426"/>
              </w:tabs>
              <w:autoSpaceDE w:val="0"/>
              <w:autoSpaceDN w:val="0"/>
              <w:adjustRightInd w:val="0"/>
              <w:spacing w:after="120"/>
              <w:ind w:left="178" w:hanging="178"/>
              <w:jc w:val="both"/>
              <w:rPr>
                <w:rFonts w:cs="Arial"/>
              </w:rPr>
            </w:pPr>
            <w:r w:rsidRPr="0094357A">
              <w:rPr>
                <w:rFonts w:cs="Arial"/>
              </w:rPr>
              <w:t xml:space="preserve">No bids will be considered from persons in the service of the state, companies with directors who are persons in the service of the state, or close corporations with members </w:t>
            </w:r>
            <w:r w:rsidR="00D6566B">
              <w:rPr>
                <w:rFonts w:cs="Arial"/>
              </w:rPr>
              <w:t xml:space="preserve">/ </w:t>
            </w:r>
            <w:r w:rsidRPr="0094357A">
              <w:rPr>
                <w:rFonts w:cs="Arial"/>
              </w:rPr>
              <w:t>persons in the service of the state.”</w:t>
            </w:r>
          </w:p>
          <w:p w14:paraId="1FF60F40" w14:textId="77777777" w:rsidR="00857FFB" w:rsidRPr="00EC63C2" w:rsidRDefault="00D6566B" w:rsidP="00EC63C2">
            <w:pPr>
              <w:numPr>
                <w:ilvl w:val="1"/>
                <w:numId w:val="30"/>
              </w:numPr>
              <w:tabs>
                <w:tab w:val="left" w:pos="426"/>
              </w:tabs>
              <w:autoSpaceDE w:val="0"/>
              <w:autoSpaceDN w:val="0"/>
              <w:adjustRightInd w:val="0"/>
              <w:spacing w:after="120" w:line="276" w:lineRule="auto"/>
              <w:ind w:left="178" w:hanging="178"/>
              <w:jc w:val="both"/>
              <w:rPr>
                <w:rFonts w:cs="Arial"/>
                <w:i/>
                <w:color w:val="0000CC"/>
              </w:rPr>
            </w:pPr>
            <w:r w:rsidRPr="00D6566B">
              <w:rPr>
                <w:rFonts w:cs="Arial"/>
                <w:i/>
                <w:color w:val="0000CC"/>
                <w:shd w:val="clear" w:color="auto" w:fill="FFFFFF"/>
              </w:rPr>
              <w:t xml:space="preserve">Rand Water will provide any </w:t>
            </w:r>
            <w:r w:rsidR="00857FFB" w:rsidRPr="00D6566B">
              <w:rPr>
                <w:rFonts w:cs="Arial"/>
                <w:i/>
                <w:color w:val="0000CC"/>
                <w:shd w:val="clear" w:color="auto" w:fill="FFFFFF"/>
              </w:rPr>
              <w:t>clarifications</w:t>
            </w:r>
            <w:r w:rsidRPr="00D6566B">
              <w:rPr>
                <w:rFonts w:cs="Arial"/>
                <w:i/>
                <w:color w:val="0000CC"/>
                <w:shd w:val="clear" w:color="auto" w:fill="FFFFFF"/>
              </w:rPr>
              <w:t xml:space="preserve"> / addenda / extension of closing date</w:t>
            </w:r>
            <w:r w:rsidR="00857FFB" w:rsidRPr="00D6566B">
              <w:rPr>
                <w:rFonts w:cs="Arial"/>
                <w:i/>
                <w:color w:val="0000CC"/>
                <w:shd w:val="clear" w:color="auto" w:fill="FFFFFF"/>
              </w:rPr>
              <w:t xml:space="preserve"> by no later than </w:t>
            </w:r>
            <w:r w:rsidR="0045773B">
              <w:rPr>
                <w:rFonts w:cs="Arial"/>
                <w:i/>
                <w:color w:val="0000CC"/>
                <w:shd w:val="clear" w:color="auto" w:fill="FFFFFF"/>
              </w:rPr>
              <w:t>one</w:t>
            </w:r>
            <w:r w:rsidR="00857FFB" w:rsidRPr="00D6566B">
              <w:rPr>
                <w:rFonts w:cs="Arial"/>
                <w:b/>
                <w:i/>
                <w:color w:val="0000CC"/>
                <w:shd w:val="clear" w:color="auto" w:fill="FFFFFF"/>
              </w:rPr>
              <w:t xml:space="preserve"> (</w:t>
            </w:r>
            <w:r w:rsidR="0045773B">
              <w:rPr>
                <w:rFonts w:cs="Arial"/>
                <w:b/>
                <w:i/>
                <w:color w:val="0000CC"/>
                <w:shd w:val="clear" w:color="auto" w:fill="FFFFFF"/>
              </w:rPr>
              <w:t>1</w:t>
            </w:r>
            <w:r w:rsidR="00857FFB" w:rsidRPr="00D6566B">
              <w:rPr>
                <w:rFonts w:cs="Arial"/>
                <w:b/>
                <w:i/>
                <w:color w:val="0000CC"/>
                <w:shd w:val="clear" w:color="auto" w:fill="FFFFFF"/>
              </w:rPr>
              <w:t>)</w:t>
            </w:r>
            <w:r w:rsidR="00857FFB" w:rsidRPr="00D6566B">
              <w:rPr>
                <w:rFonts w:cs="Arial"/>
                <w:i/>
                <w:color w:val="0000CC"/>
                <w:shd w:val="clear" w:color="auto" w:fill="FFFFFF"/>
              </w:rPr>
              <w:t xml:space="preserve"> calendar day before the closing date.</w:t>
            </w:r>
          </w:p>
        </w:tc>
      </w:tr>
    </w:tbl>
    <w:p w14:paraId="2416589B" w14:textId="77777777" w:rsidR="000B6DA8" w:rsidRPr="0094357A" w:rsidRDefault="000B6DA8" w:rsidP="000B6DA8">
      <w:pPr>
        <w:pStyle w:val="Heading1"/>
      </w:pPr>
      <w:bookmarkStart w:id="0" w:name="_Toc507677240"/>
      <w:r w:rsidRPr="0094357A">
        <w:lastRenderedPageBreak/>
        <w:t>SCOPE OF WORK</w:t>
      </w:r>
    </w:p>
    <w:p w14:paraId="0851EA49" w14:textId="77777777" w:rsidR="000B6DA8" w:rsidRDefault="000B6DA8" w:rsidP="000B6DA8">
      <w:pPr>
        <w:widowControl/>
        <w:ind w:left="360"/>
        <w:rPr>
          <w:rFonts w:cs="Arial"/>
        </w:rPr>
      </w:pPr>
    </w:p>
    <w:p w14:paraId="499599EE" w14:textId="77777777" w:rsidR="000B6DA8" w:rsidRDefault="000B6DA8" w:rsidP="000B6DA8">
      <w:pPr>
        <w:pStyle w:val="ListParagraph"/>
        <w:numPr>
          <w:ilvl w:val="1"/>
          <w:numId w:val="12"/>
        </w:numPr>
        <w:rPr>
          <w:rFonts w:cs="Arial"/>
          <w:b/>
        </w:rPr>
      </w:pPr>
      <w:r w:rsidRPr="008554D7">
        <w:rPr>
          <w:rFonts w:cs="Arial"/>
          <w:b/>
        </w:rPr>
        <w:t>DESCRIPTION</w:t>
      </w:r>
    </w:p>
    <w:p w14:paraId="0B3F2E22" w14:textId="77777777" w:rsidR="000B6DA8" w:rsidRDefault="000B6DA8" w:rsidP="000B6DA8">
      <w:pPr>
        <w:pStyle w:val="ListParagraph"/>
        <w:rPr>
          <w:rFonts w:cs="Arial"/>
          <w:b/>
        </w:rPr>
      </w:pPr>
    </w:p>
    <w:permStart w:id="1722830421" w:edGrp="everyone" w:displacedByCustomXml="next"/>
    <w:sdt>
      <w:sdtPr>
        <w:rPr>
          <w:rFonts w:eastAsia="Calibri"/>
          <w:snapToGrid/>
          <w:szCs w:val="22"/>
          <w:lang w:val="en-ZA"/>
        </w:rPr>
        <w:id w:val="-156148810"/>
        <w:placeholder>
          <w:docPart w:val="DefaultPlaceholder_-1854013440"/>
        </w:placeholder>
      </w:sdtPr>
      <w:sdtContent>
        <w:p w14:paraId="6BBF9006" w14:textId="77777777" w:rsidR="009873E7" w:rsidRPr="009873E7" w:rsidRDefault="009873E7" w:rsidP="009873E7">
          <w:r w:rsidRPr="009873E7">
            <w:rPr>
              <w:rFonts w:eastAsia="Calibri"/>
            </w:rPr>
            <w:t xml:space="preserve">1.       3 X </w:t>
          </w:r>
          <w:proofErr w:type="gramStart"/>
          <w:r w:rsidRPr="009873E7">
            <w:t>HAND HELD</w:t>
          </w:r>
          <w:proofErr w:type="gramEnd"/>
          <w:r w:rsidRPr="009873E7">
            <w:t xml:space="preserve"> SAMPLING BAR CODING SYSTEM SCANNERS</w:t>
          </w:r>
        </w:p>
        <w:p w14:paraId="2F051723" w14:textId="77777777" w:rsidR="009873E7" w:rsidRDefault="009873E7" w:rsidP="009873E7"/>
        <w:p w14:paraId="71557559" w14:textId="77777777" w:rsidR="009873E7" w:rsidRPr="009873E7" w:rsidRDefault="009873E7" w:rsidP="009873E7">
          <w:r>
            <w:t>Device: Mobile Sampler APK plus Mobile Device Management software as required by Rand Water</w:t>
          </w:r>
        </w:p>
        <w:p w14:paraId="7683DD27" w14:textId="77777777" w:rsidR="009873E7" w:rsidRDefault="009873E7" w:rsidP="009873E7"/>
        <w:p w14:paraId="3BC80AE4" w14:textId="77777777" w:rsidR="009873E7" w:rsidRPr="009873E7" w:rsidRDefault="009873E7" w:rsidP="009873E7">
          <w:r>
            <w:t>Server: Windows Server 2016 or higher, IIS 10.0 version 1607 or higher, SQL Server 2016 (version 13.0) or higher.</w:t>
          </w:r>
        </w:p>
        <w:p w14:paraId="0456B20F" w14:textId="77777777" w:rsidR="009873E7" w:rsidRDefault="009873E7" w:rsidP="009873E7"/>
        <w:p w14:paraId="13F84406" w14:textId="4AA9E675" w:rsidR="00150902" w:rsidRDefault="009873E7" w:rsidP="009873E7">
          <w:r w:rsidRPr="00FA4BDA">
            <w:t>The devices must be plug and play into the Mobile Sampler Web App and the Mobile App</w:t>
          </w:r>
        </w:p>
        <w:tbl>
          <w:tblPr>
            <w:tblStyle w:val="TableGrid"/>
            <w:tblW w:w="0" w:type="auto"/>
            <w:tblLayout w:type="fixed"/>
            <w:tblLook w:val="04A0" w:firstRow="1" w:lastRow="0" w:firstColumn="1" w:lastColumn="0" w:noHBand="0" w:noVBand="1"/>
          </w:tblPr>
          <w:tblGrid>
            <w:gridCol w:w="3495"/>
            <w:gridCol w:w="6850"/>
          </w:tblGrid>
          <w:tr w:rsidR="009873E7" w:rsidRPr="00132280" w14:paraId="26D7268E" w14:textId="77777777" w:rsidTr="009B511A">
            <w:tc>
              <w:tcPr>
                <w:tcW w:w="3495" w:type="dxa"/>
              </w:tcPr>
              <w:p w14:paraId="5568DE09" w14:textId="77777777" w:rsidR="009873E7" w:rsidRPr="009873E7" w:rsidRDefault="009873E7" w:rsidP="009873E7">
                <w:r>
                  <w:t>Category</w:t>
                </w:r>
              </w:p>
            </w:tc>
            <w:tc>
              <w:tcPr>
                <w:tcW w:w="6850" w:type="dxa"/>
              </w:tcPr>
              <w:p w14:paraId="331AD12B" w14:textId="77777777" w:rsidR="009873E7" w:rsidRPr="009873E7" w:rsidRDefault="009873E7" w:rsidP="009873E7">
                <w:r>
                  <w:t>Specification</w:t>
                </w:r>
              </w:p>
            </w:tc>
          </w:tr>
          <w:tr w:rsidR="009873E7" w:rsidRPr="00132280" w14:paraId="3980A572" w14:textId="77777777" w:rsidTr="009B511A">
            <w:tc>
              <w:tcPr>
                <w:tcW w:w="3495" w:type="dxa"/>
              </w:tcPr>
              <w:p w14:paraId="26EED773" w14:textId="77777777" w:rsidR="009873E7" w:rsidRPr="009873E7" w:rsidRDefault="009873E7" w:rsidP="009873E7">
                <w:r>
                  <w:t>Form factor</w:t>
                </w:r>
              </w:p>
            </w:tc>
            <w:tc>
              <w:tcPr>
                <w:tcW w:w="6850" w:type="dxa"/>
              </w:tcPr>
              <w:p w14:paraId="33CC23A8" w14:textId="77777777" w:rsidR="009873E7" w:rsidRPr="009873E7" w:rsidRDefault="009873E7" w:rsidP="009873E7">
                <w:r>
                  <w:t>Rugged Handheld mobile scanner</w:t>
                </w:r>
              </w:p>
            </w:tc>
          </w:tr>
          <w:tr w:rsidR="009873E7" w:rsidRPr="00132280" w14:paraId="49A606DA" w14:textId="77777777" w:rsidTr="009B511A">
            <w:tc>
              <w:tcPr>
                <w:tcW w:w="3495" w:type="dxa"/>
              </w:tcPr>
              <w:p w14:paraId="1757CFD9" w14:textId="77777777" w:rsidR="009873E7" w:rsidRPr="009873E7" w:rsidRDefault="009873E7" w:rsidP="009873E7">
                <w:r>
                  <w:t>CPU</w:t>
                </w:r>
              </w:p>
            </w:tc>
            <w:tc>
              <w:tcPr>
                <w:tcW w:w="6850" w:type="dxa"/>
              </w:tcPr>
              <w:p w14:paraId="1ECD6B9C" w14:textId="77777777" w:rsidR="009873E7" w:rsidRPr="009873E7" w:rsidRDefault="009873E7" w:rsidP="009873E7">
                <w:r>
                  <w:t xml:space="preserve">Qualcomm 1.8/2.0 GHz Octa-core,2.26 GHz Qualcomm, Snapdragon </w:t>
                </w:r>
                <w:r w:rsidRPr="009873E7">
                  <w:t>801 quad-core or better</w:t>
                </w:r>
              </w:p>
            </w:tc>
          </w:tr>
          <w:tr w:rsidR="009873E7" w:rsidRPr="00132280" w14:paraId="001910AD" w14:textId="77777777" w:rsidTr="009B511A">
            <w:tc>
              <w:tcPr>
                <w:tcW w:w="3495" w:type="dxa"/>
              </w:tcPr>
              <w:p w14:paraId="0161C878" w14:textId="77777777" w:rsidR="009873E7" w:rsidRPr="009873E7" w:rsidRDefault="009873E7" w:rsidP="009873E7">
                <w:r>
                  <w:t>OS</w:t>
                </w:r>
              </w:p>
            </w:tc>
            <w:tc>
              <w:tcPr>
                <w:tcW w:w="6850" w:type="dxa"/>
              </w:tcPr>
              <w:p w14:paraId="1F544CF5" w14:textId="77777777" w:rsidR="009873E7" w:rsidRPr="009873E7" w:rsidRDefault="009873E7" w:rsidP="009873E7">
                <w:r>
                  <w:t>Android 9.0 or higher</w:t>
                </w:r>
              </w:p>
            </w:tc>
          </w:tr>
          <w:tr w:rsidR="009873E7" w:rsidRPr="00132280" w14:paraId="5EDE9B78" w14:textId="77777777" w:rsidTr="009B511A">
            <w:tc>
              <w:tcPr>
                <w:tcW w:w="3495" w:type="dxa"/>
              </w:tcPr>
              <w:p w14:paraId="5CA16844" w14:textId="77777777" w:rsidR="009873E7" w:rsidRPr="009873E7" w:rsidRDefault="009873E7" w:rsidP="009873E7">
                <w:r>
                  <w:t>RAM</w:t>
                </w:r>
              </w:p>
            </w:tc>
            <w:tc>
              <w:tcPr>
                <w:tcW w:w="6850" w:type="dxa"/>
              </w:tcPr>
              <w:p w14:paraId="3729EFBB" w14:textId="77777777" w:rsidR="009873E7" w:rsidRPr="009873E7" w:rsidRDefault="009873E7" w:rsidP="009873E7">
                <w:r>
                  <w:t>Min 2GB RAM, 16 GB Flash</w:t>
                </w:r>
              </w:p>
            </w:tc>
          </w:tr>
          <w:tr w:rsidR="009873E7" w:rsidRPr="00132280" w14:paraId="4BADFA68" w14:textId="77777777" w:rsidTr="009B511A">
            <w:tc>
              <w:tcPr>
                <w:tcW w:w="3495" w:type="dxa"/>
              </w:tcPr>
              <w:p w14:paraId="1CFF2FD3" w14:textId="77777777" w:rsidR="009873E7" w:rsidRPr="009873E7" w:rsidRDefault="009873E7" w:rsidP="009873E7">
                <w:r>
                  <w:t>Display</w:t>
                </w:r>
              </w:p>
            </w:tc>
            <w:tc>
              <w:tcPr>
                <w:tcW w:w="6850" w:type="dxa"/>
              </w:tcPr>
              <w:p w14:paraId="04DA7458" w14:textId="77777777" w:rsidR="009873E7" w:rsidRPr="009873E7" w:rsidRDefault="009873E7" w:rsidP="009873E7">
                <w:r>
                  <w:t xml:space="preserve">5.5-inch high definition </w:t>
                </w:r>
                <w:proofErr w:type="gramStart"/>
                <w:r>
                  <w:t>full  display</w:t>
                </w:r>
                <w:proofErr w:type="gramEnd"/>
                <w:r>
                  <w:t xml:space="preserve"> (18:9), IPS LTPS 1440 x 720</w:t>
                </w:r>
              </w:p>
            </w:tc>
          </w:tr>
          <w:tr w:rsidR="009873E7" w:rsidRPr="00132280" w14:paraId="037BEDA0" w14:textId="77777777" w:rsidTr="009B511A">
            <w:tc>
              <w:tcPr>
                <w:tcW w:w="3495" w:type="dxa"/>
              </w:tcPr>
              <w:p w14:paraId="6C6C4896" w14:textId="77777777" w:rsidR="009873E7" w:rsidRPr="009873E7" w:rsidRDefault="009873E7" w:rsidP="009873E7">
                <w:r>
                  <w:t>Digitizer</w:t>
                </w:r>
              </w:p>
            </w:tc>
            <w:tc>
              <w:tcPr>
                <w:tcW w:w="6850" w:type="dxa"/>
              </w:tcPr>
              <w:p w14:paraId="11299669" w14:textId="77777777" w:rsidR="009873E7" w:rsidRPr="009873E7" w:rsidRDefault="009873E7" w:rsidP="009873E7">
                <w:r>
                  <w:t xml:space="preserve">Rugged multi-touch capacitive touch panel, optically bonded for extra durability and </w:t>
                </w:r>
                <w:r w:rsidRPr="009873E7">
                  <w:t>better sunlight viewability.</w:t>
                </w:r>
              </w:p>
            </w:tc>
          </w:tr>
          <w:tr w:rsidR="009873E7" w:rsidRPr="00132280" w14:paraId="074A17B6" w14:textId="77777777" w:rsidTr="009B511A">
            <w:tc>
              <w:tcPr>
                <w:tcW w:w="3495" w:type="dxa"/>
              </w:tcPr>
              <w:p w14:paraId="4457BE6F" w14:textId="77777777" w:rsidR="009873E7" w:rsidRPr="009873E7" w:rsidRDefault="009873E7" w:rsidP="009873E7">
                <w:r>
                  <w:t>Navigation</w:t>
                </w:r>
              </w:p>
            </w:tc>
            <w:tc>
              <w:tcPr>
                <w:tcW w:w="6850" w:type="dxa"/>
              </w:tcPr>
              <w:p w14:paraId="753181B6" w14:textId="77777777" w:rsidR="009873E7" w:rsidRPr="009873E7" w:rsidRDefault="009873E7" w:rsidP="009873E7">
                <w:r>
                  <w:t>On-screen keypad, dual-action side scan triggers, Volume up/down, Camera, Power button.</w:t>
                </w:r>
              </w:p>
            </w:tc>
          </w:tr>
          <w:tr w:rsidR="009873E7" w:rsidRPr="00132280" w14:paraId="5B996CC6" w14:textId="77777777" w:rsidTr="009B511A">
            <w:tc>
              <w:tcPr>
                <w:tcW w:w="3495" w:type="dxa"/>
              </w:tcPr>
              <w:p w14:paraId="407C4682" w14:textId="77777777" w:rsidR="009873E7" w:rsidRPr="009873E7" w:rsidRDefault="009873E7" w:rsidP="009873E7">
                <w:r>
                  <w:t>Sealing</w:t>
                </w:r>
              </w:p>
            </w:tc>
            <w:tc>
              <w:tcPr>
                <w:tcW w:w="6850" w:type="dxa"/>
              </w:tcPr>
              <w:p w14:paraId="7AA9B533" w14:textId="77777777" w:rsidR="009873E7" w:rsidRPr="009873E7" w:rsidRDefault="009873E7" w:rsidP="009873E7">
                <w:r>
                  <w:t>IP67</w:t>
                </w:r>
              </w:p>
            </w:tc>
          </w:tr>
          <w:tr w:rsidR="009873E7" w:rsidRPr="00132280" w14:paraId="39132D34" w14:textId="77777777" w:rsidTr="009B511A">
            <w:tc>
              <w:tcPr>
                <w:tcW w:w="3495" w:type="dxa"/>
              </w:tcPr>
              <w:p w14:paraId="27EEBC87" w14:textId="77777777" w:rsidR="009873E7" w:rsidRPr="009873E7" w:rsidRDefault="009873E7" w:rsidP="009873E7">
                <w:r>
                  <w:t>Shock</w:t>
                </w:r>
              </w:p>
            </w:tc>
            <w:tc>
              <w:tcPr>
                <w:tcW w:w="6850" w:type="dxa"/>
              </w:tcPr>
              <w:p w14:paraId="0CC33D4B" w14:textId="77777777" w:rsidR="009873E7" w:rsidRPr="009873E7" w:rsidRDefault="009873E7" w:rsidP="009873E7">
                <w:r>
                  <w:t>2.4 m (8 ft.) to concrete at room temp per MIL-STD 810G</w:t>
                </w:r>
              </w:p>
            </w:tc>
          </w:tr>
          <w:tr w:rsidR="009873E7" w:rsidRPr="00132280" w14:paraId="18A1B8EF" w14:textId="77777777" w:rsidTr="009B511A">
            <w:tc>
              <w:tcPr>
                <w:tcW w:w="3495" w:type="dxa"/>
              </w:tcPr>
              <w:p w14:paraId="2FB9FE41" w14:textId="77777777" w:rsidR="009873E7" w:rsidRPr="009873E7" w:rsidRDefault="009873E7" w:rsidP="009873E7">
                <w:r>
                  <w:t>Battery</w:t>
                </w:r>
              </w:p>
            </w:tc>
            <w:tc>
              <w:tcPr>
                <w:tcW w:w="6850" w:type="dxa"/>
              </w:tcPr>
              <w:p w14:paraId="0D5BDFB4" w14:textId="77777777" w:rsidR="009873E7" w:rsidRPr="009873E7" w:rsidRDefault="009873E7" w:rsidP="009873E7">
                <w:r>
                  <w:t>Li-ion, 3.6V, 4040mAh or better</w:t>
                </w:r>
              </w:p>
            </w:tc>
          </w:tr>
          <w:tr w:rsidR="009873E7" w:rsidRPr="00132280" w14:paraId="0DC70379" w14:textId="77777777" w:rsidTr="009B511A">
            <w:tc>
              <w:tcPr>
                <w:tcW w:w="3495" w:type="dxa"/>
              </w:tcPr>
              <w:p w14:paraId="0F4079AD" w14:textId="77777777" w:rsidR="009873E7" w:rsidRPr="009873E7" w:rsidRDefault="009873E7" w:rsidP="009873E7">
                <w:r>
                  <w:t>Scanner</w:t>
                </w:r>
              </w:p>
            </w:tc>
            <w:tc>
              <w:tcPr>
                <w:tcW w:w="6850" w:type="dxa"/>
              </w:tcPr>
              <w:p w14:paraId="378894F3" w14:textId="77777777" w:rsidR="009873E7" w:rsidRPr="009873E7" w:rsidRDefault="009873E7" w:rsidP="009873E7">
                <w:r>
                  <w:t>Zebra:SE4710/SE2100;</w:t>
                </w:r>
                <w:r w:rsidRPr="009873E7">
                  <w:t xml:space="preserve"> </w:t>
                </w:r>
                <w:proofErr w:type="gramStart"/>
                <w:r w:rsidRPr="009873E7">
                  <w:t>Honeywell:N</w:t>
                </w:r>
                <w:proofErr w:type="gramEnd"/>
                <w:r w:rsidRPr="009873E7">
                  <w:t xml:space="preserve">6603; E3200;IA166S ( 1D/2D barcode </w:t>
                </w:r>
                <w:proofErr w:type="spellStart"/>
                <w:r w:rsidRPr="009873E7">
                  <w:t>symbologies</w:t>
                </w:r>
                <w:proofErr w:type="spellEnd"/>
                <w:r w:rsidRPr="009873E7">
                  <w:t>)</w:t>
                </w:r>
              </w:p>
            </w:tc>
          </w:tr>
          <w:tr w:rsidR="009873E7" w:rsidRPr="00132280" w14:paraId="65A6679D" w14:textId="77777777" w:rsidTr="009B511A">
            <w:tc>
              <w:tcPr>
                <w:tcW w:w="3495" w:type="dxa"/>
              </w:tcPr>
              <w:p w14:paraId="26DD0097" w14:textId="77777777" w:rsidR="009873E7" w:rsidRPr="009873E7" w:rsidRDefault="009873E7" w:rsidP="009873E7">
                <w:r>
                  <w:t>Sensors</w:t>
                </w:r>
              </w:p>
            </w:tc>
            <w:tc>
              <w:tcPr>
                <w:tcW w:w="6850" w:type="dxa"/>
              </w:tcPr>
              <w:p w14:paraId="076C6D36" w14:textId="77777777" w:rsidR="009873E7" w:rsidRPr="009873E7" w:rsidRDefault="009873E7" w:rsidP="009873E7">
                <w:r>
                  <w:t>Gravity sensor, proximity sensor, light sensor, accelerometer sensor, vibration motor</w:t>
                </w:r>
              </w:p>
            </w:tc>
          </w:tr>
          <w:tr w:rsidR="009873E7" w:rsidRPr="00132280" w14:paraId="0B6AA99A" w14:textId="77777777" w:rsidTr="009B511A">
            <w:tc>
              <w:tcPr>
                <w:tcW w:w="3495" w:type="dxa"/>
              </w:tcPr>
              <w:p w14:paraId="3BE1D850" w14:textId="77777777" w:rsidR="009873E7" w:rsidRPr="009873E7" w:rsidRDefault="009873E7" w:rsidP="009873E7">
                <w:r>
                  <w:t>Camera</w:t>
                </w:r>
              </w:p>
            </w:tc>
            <w:tc>
              <w:tcPr>
                <w:tcW w:w="6850" w:type="dxa"/>
              </w:tcPr>
              <w:p w14:paraId="62344C94" w14:textId="77777777" w:rsidR="009873E7" w:rsidRPr="009873E7" w:rsidRDefault="009873E7" w:rsidP="009873E7">
                <w:r>
                  <w:t>13MP Autofocus with flash</w:t>
                </w:r>
              </w:p>
            </w:tc>
          </w:tr>
          <w:tr w:rsidR="009873E7" w:rsidRPr="00132280" w14:paraId="03AD95DA" w14:textId="77777777" w:rsidTr="009B511A">
            <w:tc>
              <w:tcPr>
                <w:tcW w:w="3495" w:type="dxa"/>
              </w:tcPr>
              <w:p w14:paraId="15F938A3" w14:textId="77777777" w:rsidR="009873E7" w:rsidRPr="009873E7" w:rsidRDefault="009873E7" w:rsidP="009873E7">
                <w:r>
                  <w:t>Wireless</w:t>
                </w:r>
              </w:p>
            </w:tc>
            <w:tc>
              <w:tcPr>
                <w:tcW w:w="6850" w:type="dxa"/>
              </w:tcPr>
              <w:p w14:paraId="14FE87D4" w14:textId="77777777" w:rsidR="009873E7" w:rsidRPr="009873E7" w:rsidRDefault="009873E7" w:rsidP="009873E7">
                <w:r>
                  <w:t xml:space="preserve">LTE (4G) Quad-Band (Bands 2, 4, 5, 17), GSM/GPRS/EDGE Quad-Band (850/900/1800/1900 MHz), IEEE 802.11 a/b/g/n/ac, </w:t>
                </w:r>
                <w:r w:rsidRPr="009873E7">
                  <w:t xml:space="preserve">Class 2 V4.0 Bluetooth, </w:t>
                </w:r>
                <w:proofErr w:type="spellStart"/>
                <w:r w:rsidRPr="009873E7">
                  <w:t>Intergrated</w:t>
                </w:r>
                <w:proofErr w:type="spellEnd"/>
                <w:r w:rsidRPr="009873E7">
                  <w:t xml:space="preserve"> Near Field Communication</w:t>
                </w:r>
              </w:p>
            </w:tc>
          </w:tr>
          <w:tr w:rsidR="009873E7" w:rsidRPr="00132280" w14:paraId="682DFEBD" w14:textId="77777777" w:rsidTr="009B511A">
            <w:tc>
              <w:tcPr>
                <w:tcW w:w="3495" w:type="dxa"/>
              </w:tcPr>
              <w:p w14:paraId="355A8AC3" w14:textId="77777777" w:rsidR="009873E7" w:rsidRPr="009873E7" w:rsidRDefault="009873E7" w:rsidP="009873E7">
                <w:r>
                  <w:t>GPS</w:t>
                </w:r>
              </w:p>
            </w:tc>
            <w:tc>
              <w:tcPr>
                <w:tcW w:w="6850" w:type="dxa"/>
              </w:tcPr>
              <w:p w14:paraId="6D8A2803" w14:textId="77777777" w:rsidR="009873E7" w:rsidRPr="009873E7" w:rsidRDefault="009873E7" w:rsidP="009873E7">
                <w:r>
                  <w:t>GNSS Receiver for GPS and GLO</w:t>
                </w:r>
                <w:r w:rsidRPr="009873E7">
                  <w:t>NASS</w:t>
                </w:r>
              </w:p>
            </w:tc>
          </w:tr>
        </w:tbl>
        <w:p w14:paraId="4AF6DDF8" w14:textId="77777777" w:rsidR="009873E7" w:rsidRPr="009873E7" w:rsidRDefault="009873E7" w:rsidP="009873E7">
          <w:r>
            <w:t>Warranty - Device Service Contract and Warranty - Minimum 1-year duration</w:t>
          </w:r>
        </w:p>
        <w:p w14:paraId="7BAE4DAE" w14:textId="77777777" w:rsidR="009873E7" w:rsidRDefault="009873E7" w:rsidP="009873E7"/>
        <w:p w14:paraId="68E6FD33" w14:textId="77777777" w:rsidR="009873E7" w:rsidRPr="009873E7" w:rsidRDefault="009873E7" w:rsidP="009873E7">
          <w:r>
            <w:t>IMPORTANT:</w:t>
          </w:r>
        </w:p>
        <w:p w14:paraId="008C8A70" w14:textId="77777777" w:rsidR="009873E7" w:rsidRDefault="009873E7" w:rsidP="009873E7"/>
        <w:p w14:paraId="2AA7964C" w14:textId="77777777" w:rsidR="009873E7" w:rsidRPr="009873E7" w:rsidRDefault="009873E7" w:rsidP="009873E7">
          <w:r>
            <w:t>The supplier must submit the make model of the device as well as the technical specification they will be providing when they submit the quotation.</w:t>
          </w:r>
        </w:p>
        <w:p w14:paraId="7A3DB082" w14:textId="77777777" w:rsidR="009873E7" w:rsidRDefault="009873E7" w:rsidP="009873E7"/>
        <w:p w14:paraId="2BA95AD5" w14:textId="77777777" w:rsidR="009873E7" w:rsidRPr="009873E7" w:rsidRDefault="009873E7" w:rsidP="009873E7">
          <w:r>
            <w:t>Accessories:</w:t>
          </w:r>
        </w:p>
        <w:p w14:paraId="1B0E7952" w14:textId="77777777" w:rsidR="009873E7" w:rsidRDefault="009873E7" w:rsidP="009873E7"/>
        <w:p w14:paraId="1550ED66" w14:textId="77777777" w:rsidR="009873E7" w:rsidRPr="009873E7" w:rsidRDefault="009873E7" w:rsidP="009873E7">
          <w:r>
            <w:t>1 x 4-slot battery charger and docking station (one per 3 handhelds)</w:t>
          </w:r>
        </w:p>
        <w:p w14:paraId="5CB014C8" w14:textId="77777777" w:rsidR="009873E7" w:rsidRPr="009873E7" w:rsidRDefault="009873E7" w:rsidP="009873E7">
          <w:r>
            <w:t>1 x USB PC connector with cable and cradle (one for all 3 handhelds)</w:t>
          </w:r>
        </w:p>
        <w:p w14:paraId="6A1A155E" w14:textId="77777777" w:rsidR="009873E7" w:rsidRPr="009873E7" w:rsidRDefault="009873E7" w:rsidP="009873E7">
          <w:r>
            <w:t>3 x Device screen protector; (one per handheld)</w:t>
          </w:r>
        </w:p>
        <w:p w14:paraId="05B2B9C1" w14:textId="77777777" w:rsidR="009873E7" w:rsidRDefault="009873E7" w:rsidP="009873E7"/>
        <w:p w14:paraId="348CC53B" w14:textId="77777777" w:rsidR="009873E7" w:rsidRPr="009873E7" w:rsidRDefault="009873E7" w:rsidP="009873E7">
          <w:r>
            <w:t>Software</w:t>
          </w:r>
        </w:p>
        <w:p w14:paraId="1777310B" w14:textId="77777777" w:rsidR="009873E7" w:rsidRDefault="009873E7" w:rsidP="009873E7"/>
        <w:p w14:paraId="52A126D8" w14:textId="77777777" w:rsidR="009873E7" w:rsidRPr="009873E7" w:rsidRDefault="009873E7" w:rsidP="009873E7">
          <w:r>
            <w:t xml:space="preserve">Add annual support cost associated with the installed software covering software updates, bug fixes, </w:t>
          </w:r>
          <w:proofErr w:type="gramStart"/>
          <w:r>
            <w:t>telephone</w:t>
          </w:r>
          <w:proofErr w:type="gramEnd"/>
          <w:r>
            <w:t xml:space="preserve"> and email support</w:t>
          </w:r>
        </w:p>
        <w:p w14:paraId="0B5C20FC" w14:textId="77777777" w:rsidR="009873E7" w:rsidRDefault="009873E7" w:rsidP="009873E7"/>
        <w:p w14:paraId="686A2854" w14:textId="77777777" w:rsidR="009873E7" w:rsidRPr="009873E7" w:rsidRDefault="009873E7" w:rsidP="009873E7">
          <w:r>
            <w:t>Delivery</w:t>
          </w:r>
        </w:p>
        <w:p w14:paraId="4B9A14FA" w14:textId="77777777" w:rsidR="009873E7" w:rsidRDefault="009873E7" w:rsidP="009873E7"/>
        <w:p w14:paraId="71239B53" w14:textId="77777777" w:rsidR="009873E7" w:rsidRPr="009873E7" w:rsidRDefault="009873E7" w:rsidP="009873E7">
          <w:r>
            <w:t>On delivery, the supplier is expected to: Test the interface of the 3 X handheld devices/computer and the Mobile Sampler app with LIMS used by Rand water and commission the 3 X Handheld devices/computers</w:t>
          </w:r>
        </w:p>
        <w:p w14:paraId="72FAE83F" w14:textId="77777777" w:rsidR="009873E7" w:rsidRDefault="009873E7" w:rsidP="009873E7"/>
        <w:p w14:paraId="3F7EF2EC" w14:textId="77777777" w:rsidR="00150902" w:rsidRPr="00150902" w:rsidRDefault="00000000" w:rsidP="00150902">
          <w:pPr>
            <w:pStyle w:val="ListParagraph"/>
          </w:pPr>
        </w:p>
      </w:sdtContent>
    </w:sdt>
    <w:permEnd w:id="1722830421" w:displacedByCustomXml="prev"/>
    <w:p w14:paraId="6582FA79" w14:textId="77777777" w:rsidR="006C242D" w:rsidRDefault="006C242D" w:rsidP="006C242D">
      <w:pPr>
        <w:pStyle w:val="Heading1"/>
      </w:pPr>
      <w:r>
        <w:t xml:space="preserve">AWARDING STRATEGY </w:t>
      </w:r>
    </w:p>
    <w:p w14:paraId="7BBD9547" w14:textId="4B6E91A1" w:rsidR="006C242D" w:rsidRPr="00671D9D" w:rsidRDefault="006C242D" w:rsidP="00671D9D">
      <w:pPr>
        <w:spacing w:before="60" w:after="60"/>
        <w:ind w:firstLine="720"/>
        <w:rPr>
          <w:i/>
          <w:lang w:eastAsia="en-AU"/>
        </w:rPr>
      </w:pPr>
      <w:r>
        <w:rPr>
          <w:rFonts w:cs="Arial"/>
          <w:bCs/>
        </w:rPr>
        <w:t xml:space="preserve">The maximum number of suppliers to be awarded this RFQ is </w:t>
      </w:r>
      <w:permStart w:id="610948979" w:edGrp="everyone"/>
      <w:r w:rsidR="00671D9D">
        <w:t>1</w:t>
      </w:r>
    </w:p>
    <w:permEnd w:id="610948979"/>
    <w:p w14:paraId="3314BBB5" w14:textId="77777777" w:rsidR="000B6DA8" w:rsidRDefault="000B6DA8" w:rsidP="00AA2053">
      <w:pPr>
        <w:pStyle w:val="Heading1"/>
        <w:spacing w:line="360" w:lineRule="auto"/>
      </w:pPr>
      <w:r w:rsidRPr="0094357A">
        <w:lastRenderedPageBreak/>
        <w:t>EVALUATION CRITERIA</w:t>
      </w:r>
    </w:p>
    <w:p w14:paraId="3D71CC6C" w14:textId="614733B5" w:rsidR="00AA2053" w:rsidRPr="0009421B" w:rsidRDefault="00150902" w:rsidP="0009421B">
      <w:pPr>
        <w:spacing w:before="60" w:after="60"/>
        <w:rPr>
          <w:lang w:val="en-GB" w:eastAsia="en-ZA"/>
        </w:rPr>
      </w:pPr>
      <w:r>
        <w:rPr>
          <w:lang w:val="en-GB" w:eastAsia="en-ZA"/>
        </w:rPr>
        <w:tab/>
      </w:r>
      <w:r w:rsidR="00AA2053" w:rsidRPr="0009421B">
        <w:rPr>
          <w:lang w:val="en-GB" w:eastAsia="en-ZA"/>
        </w:rPr>
        <w:t>The RFQ will be evaluated based on the criterion below:</w:t>
      </w:r>
    </w:p>
    <w:p w14:paraId="51BC1184" w14:textId="77777777" w:rsidR="002E2760" w:rsidRDefault="002E2760" w:rsidP="00DC7C53">
      <w:pPr>
        <w:spacing w:line="360" w:lineRule="auto"/>
      </w:pPr>
    </w:p>
    <w:p w14:paraId="36F8DD54" w14:textId="77777777" w:rsidR="000B6DA8" w:rsidRDefault="00AA2053" w:rsidP="000B6DA8">
      <w:pPr>
        <w:pStyle w:val="ListParagraph"/>
        <w:numPr>
          <w:ilvl w:val="1"/>
          <w:numId w:val="28"/>
        </w:numPr>
        <w:spacing w:line="240" w:lineRule="auto"/>
        <w:ind w:left="567" w:hanging="567"/>
        <w:jc w:val="both"/>
        <w:rPr>
          <w:rFonts w:cs="Arial"/>
          <w:b/>
          <w:szCs w:val="20"/>
        </w:rPr>
      </w:pPr>
      <w:r>
        <w:rPr>
          <w:rFonts w:cs="Arial"/>
          <w:b/>
          <w:szCs w:val="20"/>
        </w:rPr>
        <w:t xml:space="preserve">Test for </w:t>
      </w:r>
      <w:r w:rsidRPr="003C38CD">
        <w:rPr>
          <w:rFonts w:cs="Arial"/>
          <w:b/>
          <w:szCs w:val="20"/>
        </w:rPr>
        <w:t>Responsiveness</w:t>
      </w:r>
      <w:r w:rsidR="005F2905">
        <w:rPr>
          <w:rFonts w:cs="Arial"/>
          <w:b/>
          <w:szCs w:val="20"/>
        </w:rPr>
        <w:t>/ Pre-qualification</w:t>
      </w:r>
    </w:p>
    <w:p w14:paraId="044FBA55" w14:textId="77777777" w:rsidR="001E11D2" w:rsidRPr="00665B3A" w:rsidRDefault="001E11D2" w:rsidP="00150902">
      <w:pPr>
        <w:ind w:left="630"/>
        <w:jc w:val="both"/>
        <w:rPr>
          <w:rFonts w:cs="Arial"/>
          <w:b/>
        </w:rPr>
      </w:pPr>
    </w:p>
    <w:permStart w:id="168437675" w:edGrp="everyone" w:displacedByCustomXml="next"/>
    <w:sdt>
      <w:sdtPr>
        <w:id w:val="-76758192"/>
        <w:placeholder>
          <w:docPart w:val="DefaultPlaceholder_-1854013440"/>
        </w:placeholder>
      </w:sdtPr>
      <w:sdtContent>
        <w:p w14:paraId="696C0503" w14:textId="4C6E6BB5" w:rsidR="00485C00" w:rsidRPr="00E550DD" w:rsidRDefault="00485C00" w:rsidP="00150902">
          <w:pPr>
            <w:ind w:left="720" w:hanging="90"/>
            <w:rPr>
              <w:rFonts w:cs="Arial"/>
            </w:rPr>
          </w:pPr>
        </w:p>
        <w:p w14:paraId="700945CA" w14:textId="09E52951" w:rsidR="009F5A62" w:rsidRPr="00E240ED" w:rsidRDefault="00671D9D" w:rsidP="00E240ED">
          <w:pPr>
            <w:pStyle w:val="ListParagraph"/>
            <w:numPr>
              <w:ilvl w:val="2"/>
              <w:numId w:val="28"/>
            </w:numPr>
            <w:spacing w:after="0" w:line="240" w:lineRule="auto"/>
            <w:ind w:left="1134" w:hanging="567"/>
            <w:jc w:val="both"/>
            <w:rPr>
              <w:rFonts w:cs="Arial"/>
              <w:szCs w:val="20"/>
            </w:rPr>
          </w:pPr>
          <w:r>
            <w:t>n/a</w:t>
          </w:r>
        </w:p>
        <w:p w14:paraId="2EC74055" w14:textId="77777777" w:rsidR="00E240ED" w:rsidRPr="001E11D2" w:rsidRDefault="00000000" w:rsidP="001E11D2">
          <w:pPr>
            <w:jc w:val="both"/>
            <w:rPr>
              <w:rFonts w:cs="Arial"/>
              <w:b/>
            </w:rPr>
          </w:pPr>
        </w:p>
        <w:permEnd w:id="168437675" w:displacedByCustomXml="next"/>
      </w:sdtContent>
    </w:sdt>
    <w:p w14:paraId="2CFBD0BA" w14:textId="77777777" w:rsidR="0053515E" w:rsidRDefault="0053515E" w:rsidP="0053515E">
      <w:pPr>
        <w:pStyle w:val="ListParagraph"/>
        <w:spacing w:line="240" w:lineRule="auto"/>
        <w:ind w:left="567"/>
        <w:jc w:val="both"/>
        <w:rPr>
          <w:rFonts w:cs="Arial"/>
          <w:b/>
          <w:szCs w:val="20"/>
        </w:rPr>
      </w:pPr>
      <w:r>
        <w:rPr>
          <w:rFonts w:cs="Arial"/>
          <w:b/>
          <w:szCs w:val="20"/>
        </w:rPr>
        <w:t>Responses that fail to meet pre-qualifying criteria stipulated will not be further evaluated.</w:t>
      </w:r>
    </w:p>
    <w:p w14:paraId="53832CDC" w14:textId="77777777" w:rsidR="0053515E" w:rsidRDefault="0053515E" w:rsidP="0053515E">
      <w:pPr>
        <w:pStyle w:val="ListParagraph"/>
        <w:spacing w:line="240" w:lineRule="auto"/>
        <w:ind w:left="567"/>
        <w:jc w:val="both"/>
        <w:rPr>
          <w:rFonts w:cs="Arial"/>
          <w:b/>
          <w:szCs w:val="20"/>
        </w:rPr>
      </w:pPr>
    </w:p>
    <w:p w14:paraId="62968B43" w14:textId="77777777" w:rsidR="001E11D2" w:rsidRDefault="001E11D2" w:rsidP="000B6DA8">
      <w:pPr>
        <w:pStyle w:val="ListParagraph"/>
        <w:spacing w:line="240" w:lineRule="auto"/>
        <w:rPr>
          <w:rFonts w:cs="Arial"/>
          <w:szCs w:val="20"/>
        </w:rPr>
      </w:pPr>
    </w:p>
    <w:p w14:paraId="446969B3" w14:textId="261E8C06" w:rsidR="00F46DF4" w:rsidRPr="000E3E9D" w:rsidRDefault="000E3E9D" w:rsidP="00F46DF4">
      <w:pPr>
        <w:pStyle w:val="ListParagraph"/>
        <w:numPr>
          <w:ilvl w:val="1"/>
          <w:numId w:val="28"/>
        </w:numPr>
        <w:spacing w:after="0" w:line="360" w:lineRule="auto"/>
        <w:ind w:left="567" w:hanging="567"/>
        <w:jc w:val="both"/>
        <w:rPr>
          <w:rFonts w:cs="Arial"/>
          <w:b/>
          <w:szCs w:val="20"/>
        </w:rPr>
      </w:pPr>
      <w:r>
        <w:rPr>
          <w:rFonts w:cs="Arial"/>
          <w:b/>
        </w:rPr>
        <w:t>FUNCTIONALITY CRITERIA</w:t>
      </w:r>
    </w:p>
    <w:p w14:paraId="7CEE7DF8" w14:textId="2E72398A" w:rsidR="000E3E9D" w:rsidRPr="00150902" w:rsidRDefault="000E3E9D" w:rsidP="00150902">
      <w:pPr>
        <w:pStyle w:val="ListParagraph"/>
        <w:numPr>
          <w:ilvl w:val="2"/>
          <w:numId w:val="28"/>
        </w:numPr>
        <w:spacing w:after="0" w:line="360" w:lineRule="auto"/>
        <w:ind w:left="1170" w:hanging="630"/>
        <w:jc w:val="both"/>
        <w:rPr>
          <w:rFonts w:cs="Arial"/>
          <w:bCs/>
          <w:szCs w:val="20"/>
        </w:rPr>
      </w:pPr>
      <w:r w:rsidRPr="00150902">
        <w:rPr>
          <w:rFonts w:cs="Arial"/>
          <w:bCs/>
        </w:rPr>
        <w:t>Not Applicable</w:t>
      </w:r>
    </w:p>
    <w:p w14:paraId="6F1639E6" w14:textId="055293A1" w:rsidR="004B1018" w:rsidRDefault="004B1018" w:rsidP="004B1018">
      <w:pPr>
        <w:pStyle w:val="ListParagraph"/>
        <w:spacing w:after="0" w:line="360" w:lineRule="auto"/>
        <w:ind w:left="1800"/>
        <w:jc w:val="both"/>
        <w:rPr>
          <w:rFonts w:cs="Arial"/>
          <w:b/>
          <w:szCs w:val="20"/>
        </w:rPr>
      </w:pPr>
    </w:p>
    <w:p w14:paraId="3F3E330B" w14:textId="341D68B2" w:rsidR="000B0F40" w:rsidRPr="006A6ABD" w:rsidRDefault="000B0F40" w:rsidP="000B0F40">
      <w:pPr>
        <w:pStyle w:val="ListParagraph"/>
        <w:numPr>
          <w:ilvl w:val="1"/>
          <w:numId w:val="28"/>
        </w:numPr>
        <w:spacing w:after="0" w:line="360" w:lineRule="auto"/>
        <w:ind w:left="567" w:hanging="567"/>
        <w:jc w:val="both"/>
        <w:rPr>
          <w:rFonts w:cs="Arial"/>
          <w:b/>
          <w:szCs w:val="20"/>
        </w:rPr>
      </w:pPr>
      <w:r w:rsidRPr="00F46DF4">
        <w:rPr>
          <w:rFonts w:cs="Arial"/>
          <w:b/>
        </w:rPr>
        <w:t>PR</w:t>
      </w:r>
      <w:r w:rsidR="00D17062">
        <w:rPr>
          <w:rFonts w:cs="Arial"/>
          <w:b/>
        </w:rPr>
        <w:t>EFER</w:t>
      </w:r>
      <w:r w:rsidR="00ED40EA">
        <w:rPr>
          <w:rFonts w:cs="Arial"/>
          <w:b/>
        </w:rPr>
        <w:t>E</w:t>
      </w:r>
      <w:r w:rsidR="00D17062">
        <w:rPr>
          <w:rFonts w:cs="Arial"/>
          <w:b/>
        </w:rPr>
        <w:t>NTIAL POINT SYSTEM</w:t>
      </w:r>
    </w:p>
    <w:p w14:paraId="4BF63438" w14:textId="77777777" w:rsidR="000B0F40" w:rsidRDefault="000B0F40" w:rsidP="004B1018">
      <w:pPr>
        <w:pStyle w:val="ListParagraph"/>
        <w:spacing w:after="0" w:line="360" w:lineRule="auto"/>
        <w:ind w:left="1800"/>
        <w:jc w:val="both"/>
        <w:rPr>
          <w:rFonts w:cs="Arial"/>
          <w:b/>
          <w:szCs w:val="20"/>
        </w:rPr>
      </w:pPr>
    </w:p>
    <w:p w14:paraId="23019739" w14:textId="2340009E" w:rsidR="00E16160" w:rsidRPr="00636392" w:rsidRDefault="00D17062" w:rsidP="000245B6">
      <w:pPr>
        <w:spacing w:line="276" w:lineRule="auto"/>
        <w:jc w:val="both"/>
        <w:rPr>
          <w:rFonts w:cs="Arial"/>
          <w:b/>
          <w:i/>
          <w:color w:val="0070C0"/>
        </w:rPr>
      </w:pPr>
      <w:r>
        <w:rPr>
          <w:rFonts w:cs="Arial"/>
          <w:b/>
          <w:i/>
          <w:color w:val="0070C0"/>
        </w:rPr>
        <w:tab/>
      </w:r>
      <w:r w:rsidR="00E16160" w:rsidRPr="00636392">
        <w:rPr>
          <w:rFonts w:cs="Arial"/>
          <w:b/>
          <w:i/>
          <w:color w:val="0070C0"/>
        </w:rPr>
        <w:t xml:space="preserve">The (80/20) Preferential Point System will be used to evaluate price and specific goal on </w:t>
      </w:r>
      <w:r w:rsidR="00150902">
        <w:rPr>
          <w:rFonts w:cs="Arial"/>
          <w:b/>
          <w:i/>
          <w:color w:val="0070C0"/>
        </w:rPr>
        <w:t xml:space="preserve">received </w:t>
      </w:r>
      <w:r w:rsidR="00150902">
        <w:rPr>
          <w:rFonts w:cs="Arial"/>
          <w:b/>
          <w:i/>
          <w:color w:val="0070C0"/>
        </w:rPr>
        <w:tab/>
        <w:t xml:space="preserve">written price </w:t>
      </w:r>
      <w:r w:rsidR="00E16160" w:rsidRPr="00636392">
        <w:rPr>
          <w:rFonts w:cs="Arial"/>
          <w:b/>
          <w:i/>
          <w:color w:val="0070C0"/>
        </w:rPr>
        <w:t>quotations.</w:t>
      </w:r>
      <w:r w:rsidR="002E52D2" w:rsidRPr="00636392">
        <w:rPr>
          <w:rFonts w:cs="Arial"/>
          <w:b/>
          <w:i/>
          <w:color w:val="0070C0"/>
        </w:rPr>
        <w:t xml:space="preserve"> Where 80 will </w:t>
      </w:r>
      <w:r w:rsidR="00003960">
        <w:rPr>
          <w:rFonts w:cs="Arial"/>
          <w:b/>
          <w:i/>
          <w:color w:val="0070C0"/>
        </w:rPr>
        <w:t xml:space="preserve">be </w:t>
      </w:r>
      <w:r w:rsidR="002E52D2" w:rsidRPr="00636392">
        <w:rPr>
          <w:rFonts w:cs="Arial"/>
          <w:b/>
          <w:i/>
          <w:color w:val="0070C0"/>
        </w:rPr>
        <w:t xml:space="preserve">allocated for Price and 20 </w:t>
      </w:r>
      <w:r w:rsidR="006C3EB9" w:rsidRPr="00636392">
        <w:rPr>
          <w:rFonts w:cs="Arial"/>
          <w:b/>
          <w:i/>
          <w:color w:val="0070C0"/>
        </w:rPr>
        <w:t xml:space="preserve">for </w:t>
      </w:r>
      <w:r w:rsidR="00003960">
        <w:rPr>
          <w:rFonts w:cs="Arial"/>
          <w:b/>
          <w:i/>
          <w:color w:val="0070C0"/>
        </w:rPr>
        <w:t xml:space="preserve">the </w:t>
      </w:r>
      <w:r w:rsidR="006C3EB9" w:rsidRPr="00636392">
        <w:rPr>
          <w:rFonts w:cs="Arial"/>
          <w:b/>
          <w:i/>
          <w:color w:val="0070C0"/>
        </w:rPr>
        <w:t>Specific goals.</w:t>
      </w:r>
      <w:permStart w:id="79972126" w:edGrp="everyone"/>
    </w:p>
    <w:p w14:paraId="269E53CD" w14:textId="26CFCAF8" w:rsidR="00E16160" w:rsidRDefault="00E16160" w:rsidP="004B1018">
      <w:pPr>
        <w:pStyle w:val="ListParagraph"/>
        <w:spacing w:after="0" w:line="360" w:lineRule="auto"/>
        <w:ind w:left="1800"/>
        <w:jc w:val="both"/>
        <w:rPr>
          <w:rFonts w:cs="Arial"/>
          <w:b/>
          <w:szCs w:val="20"/>
        </w:rPr>
      </w:pPr>
    </w:p>
    <w:p w14:paraId="0CAA49B0" w14:textId="7BD9A440" w:rsidR="007340BD" w:rsidRDefault="007340BD" w:rsidP="004B1018">
      <w:pPr>
        <w:pStyle w:val="ListParagraph"/>
        <w:spacing w:after="0" w:line="360" w:lineRule="auto"/>
        <w:ind w:left="1800"/>
        <w:jc w:val="both"/>
        <w:rPr>
          <w:rFonts w:cs="Arial"/>
          <w:b/>
          <w:szCs w:val="20"/>
        </w:rPr>
      </w:pPr>
    </w:p>
    <w:p w14:paraId="677F17BE" w14:textId="11BED4D4" w:rsidR="007340BD" w:rsidRDefault="007340BD" w:rsidP="004B1018">
      <w:pPr>
        <w:pStyle w:val="ListParagraph"/>
        <w:spacing w:after="0" w:line="360" w:lineRule="auto"/>
        <w:ind w:left="1800"/>
        <w:jc w:val="both"/>
        <w:rPr>
          <w:rFonts w:cs="Arial"/>
          <w:b/>
          <w:szCs w:val="20"/>
        </w:rPr>
      </w:pPr>
    </w:p>
    <w:p w14:paraId="60F785B5" w14:textId="12D14F8B" w:rsidR="007340BD" w:rsidRDefault="007340BD" w:rsidP="004B1018">
      <w:pPr>
        <w:pStyle w:val="ListParagraph"/>
        <w:spacing w:after="0" w:line="360" w:lineRule="auto"/>
        <w:ind w:left="1800"/>
        <w:jc w:val="both"/>
        <w:rPr>
          <w:rFonts w:cs="Arial"/>
          <w:b/>
          <w:szCs w:val="20"/>
        </w:rPr>
      </w:pPr>
    </w:p>
    <w:p w14:paraId="02E5325C" w14:textId="2DC9A301" w:rsidR="007340BD" w:rsidRDefault="007340BD" w:rsidP="004B1018">
      <w:pPr>
        <w:pStyle w:val="ListParagraph"/>
        <w:spacing w:after="0" w:line="360" w:lineRule="auto"/>
        <w:ind w:left="1800"/>
        <w:jc w:val="both"/>
        <w:rPr>
          <w:rFonts w:cs="Arial"/>
          <w:b/>
          <w:szCs w:val="20"/>
        </w:rPr>
      </w:pPr>
    </w:p>
    <w:p w14:paraId="2B7F1DF5" w14:textId="46ACFA26" w:rsidR="007340BD" w:rsidRDefault="007340BD" w:rsidP="004B1018">
      <w:pPr>
        <w:pStyle w:val="ListParagraph"/>
        <w:spacing w:after="0" w:line="360" w:lineRule="auto"/>
        <w:ind w:left="1800"/>
        <w:jc w:val="both"/>
        <w:rPr>
          <w:rFonts w:cs="Arial"/>
          <w:b/>
          <w:szCs w:val="20"/>
        </w:rPr>
      </w:pPr>
    </w:p>
    <w:p w14:paraId="75055BD8" w14:textId="69A157B7" w:rsidR="007340BD" w:rsidRDefault="007340BD" w:rsidP="004B1018">
      <w:pPr>
        <w:pStyle w:val="ListParagraph"/>
        <w:spacing w:after="0" w:line="360" w:lineRule="auto"/>
        <w:ind w:left="1800"/>
        <w:jc w:val="both"/>
        <w:rPr>
          <w:rFonts w:cs="Arial"/>
          <w:b/>
          <w:szCs w:val="20"/>
        </w:rPr>
      </w:pPr>
    </w:p>
    <w:p w14:paraId="47BA4CBC" w14:textId="4E50C108" w:rsidR="007340BD" w:rsidRDefault="007340BD" w:rsidP="004B1018">
      <w:pPr>
        <w:pStyle w:val="ListParagraph"/>
        <w:spacing w:after="0" w:line="360" w:lineRule="auto"/>
        <w:ind w:left="1800"/>
        <w:jc w:val="both"/>
        <w:rPr>
          <w:rFonts w:cs="Arial"/>
          <w:b/>
          <w:szCs w:val="20"/>
        </w:rPr>
      </w:pPr>
    </w:p>
    <w:p w14:paraId="0B0A37D6" w14:textId="77777777" w:rsidR="00150902" w:rsidRDefault="00150902" w:rsidP="004B1018">
      <w:pPr>
        <w:pStyle w:val="ListParagraph"/>
        <w:spacing w:after="0" w:line="360" w:lineRule="auto"/>
        <w:ind w:left="1800"/>
        <w:jc w:val="both"/>
        <w:rPr>
          <w:rFonts w:cs="Arial"/>
          <w:b/>
          <w:szCs w:val="20"/>
        </w:rPr>
      </w:pPr>
    </w:p>
    <w:p w14:paraId="1E647438" w14:textId="77777777" w:rsidR="007340BD" w:rsidRPr="006A6ABD" w:rsidRDefault="007340BD" w:rsidP="004B1018">
      <w:pPr>
        <w:pStyle w:val="ListParagraph"/>
        <w:spacing w:after="0" w:line="360" w:lineRule="auto"/>
        <w:ind w:left="1800"/>
        <w:jc w:val="both"/>
        <w:rPr>
          <w:rFonts w:cs="Arial"/>
          <w:b/>
          <w:szCs w:val="20"/>
        </w:rPr>
      </w:pPr>
    </w:p>
    <w:permEnd w:id="79972126"/>
    <w:p w14:paraId="37F24EBB" w14:textId="21C6C279" w:rsidR="006A6ABD" w:rsidRPr="00D17062" w:rsidRDefault="000E3E9D" w:rsidP="00D17062">
      <w:pPr>
        <w:pStyle w:val="ListParagraph"/>
        <w:numPr>
          <w:ilvl w:val="2"/>
          <w:numId w:val="28"/>
        </w:numPr>
        <w:spacing w:after="0" w:line="360" w:lineRule="auto"/>
        <w:jc w:val="both"/>
        <w:rPr>
          <w:rFonts w:cs="Arial"/>
          <w:b/>
          <w:szCs w:val="20"/>
        </w:rPr>
      </w:pPr>
      <w:r w:rsidRPr="00F46DF4">
        <w:rPr>
          <w:rFonts w:cs="Arial"/>
          <w:b/>
        </w:rPr>
        <w:t>PRICING SCHEDULE</w:t>
      </w:r>
    </w:p>
    <w:p w14:paraId="1B08C222" w14:textId="11461271" w:rsidR="00F46DF4" w:rsidRDefault="00F46DF4" w:rsidP="00F46DF4">
      <w:pPr>
        <w:pStyle w:val="ListNumber"/>
        <w:numPr>
          <w:ilvl w:val="0"/>
          <w:numId w:val="0"/>
        </w:numPr>
        <w:spacing w:after="0"/>
        <w:ind w:left="720"/>
        <w:rPr>
          <w:sz w:val="20"/>
        </w:rPr>
      </w:pPr>
      <w:r w:rsidRPr="00F805BF">
        <w:rPr>
          <w:sz w:val="20"/>
        </w:rPr>
        <w:t>The Supplier must complete the following pricing schedule:</w:t>
      </w:r>
    </w:p>
    <w:p w14:paraId="483E43FB" w14:textId="77777777" w:rsidR="00665B3A" w:rsidRPr="00F805BF" w:rsidRDefault="00665B3A" w:rsidP="00F46DF4">
      <w:pPr>
        <w:pStyle w:val="ListNumber"/>
        <w:numPr>
          <w:ilvl w:val="0"/>
          <w:numId w:val="0"/>
        </w:numPr>
        <w:spacing w:after="0"/>
        <w:ind w:left="720"/>
        <w:rPr>
          <w:i/>
          <w:sz w:val="20"/>
        </w:rPr>
      </w:pPr>
    </w:p>
    <w:tbl>
      <w:tblPr>
        <w:tblStyle w:val="TableGrid"/>
        <w:tblW w:w="9175" w:type="dxa"/>
        <w:jc w:val="center"/>
        <w:tblLook w:val="04A0" w:firstRow="1" w:lastRow="0" w:firstColumn="1" w:lastColumn="0" w:noHBand="0" w:noVBand="1"/>
      </w:tblPr>
      <w:tblGrid>
        <w:gridCol w:w="540"/>
        <w:gridCol w:w="3145"/>
        <w:gridCol w:w="1350"/>
        <w:gridCol w:w="1350"/>
        <w:gridCol w:w="1350"/>
        <w:gridCol w:w="1440"/>
      </w:tblGrid>
      <w:tr w:rsidR="007340BD" w:rsidRPr="000B6DA8" w14:paraId="33329E2B" w14:textId="77777777" w:rsidTr="000B751B">
        <w:trPr>
          <w:trHeight w:val="555"/>
          <w:tblHeader/>
          <w:jc w:val="center"/>
        </w:trPr>
        <w:tc>
          <w:tcPr>
            <w:tcW w:w="540" w:type="dxa"/>
            <w:shd w:val="clear" w:color="auto" w:fill="DEEAF6" w:themeFill="accent1" w:themeFillTint="33"/>
            <w:vAlign w:val="center"/>
          </w:tcPr>
          <w:p w14:paraId="3A0C5E7B" w14:textId="77777777" w:rsidR="007340BD" w:rsidRPr="000B6DA8" w:rsidRDefault="007340BD" w:rsidP="006F7DEA">
            <w:pPr>
              <w:pStyle w:val="ListParagraph"/>
              <w:spacing w:after="0" w:line="240" w:lineRule="auto"/>
              <w:ind w:left="360"/>
              <w:jc w:val="center"/>
              <w:rPr>
                <w:rFonts w:cs="Arial"/>
                <w:b/>
                <w:i/>
                <w:sz w:val="18"/>
                <w:szCs w:val="18"/>
              </w:rPr>
            </w:pPr>
          </w:p>
        </w:tc>
        <w:tc>
          <w:tcPr>
            <w:tcW w:w="3145" w:type="dxa"/>
            <w:shd w:val="clear" w:color="auto" w:fill="DEEAF6" w:themeFill="accent1" w:themeFillTint="33"/>
            <w:vAlign w:val="center"/>
          </w:tcPr>
          <w:p w14:paraId="07915D25" w14:textId="77777777" w:rsidR="007340BD" w:rsidRPr="000B6DA8" w:rsidRDefault="007340BD" w:rsidP="006F7DEA">
            <w:pPr>
              <w:jc w:val="center"/>
              <w:rPr>
                <w:rFonts w:cs="Arial"/>
                <w:b/>
                <w:i/>
                <w:sz w:val="18"/>
                <w:szCs w:val="18"/>
              </w:rPr>
            </w:pPr>
            <w:r w:rsidRPr="000B6DA8">
              <w:rPr>
                <w:rFonts w:cs="Arial"/>
                <w:b/>
                <w:i/>
                <w:sz w:val="18"/>
                <w:szCs w:val="18"/>
              </w:rPr>
              <w:t>MILESTONES / LINE ITEMS</w:t>
            </w:r>
          </w:p>
        </w:tc>
        <w:tc>
          <w:tcPr>
            <w:tcW w:w="1350" w:type="dxa"/>
            <w:shd w:val="clear" w:color="auto" w:fill="DEEAF6" w:themeFill="accent1" w:themeFillTint="33"/>
            <w:vAlign w:val="center"/>
          </w:tcPr>
          <w:p w14:paraId="49C74B73" w14:textId="3E1363D3" w:rsidR="007340BD" w:rsidRPr="000B6DA8" w:rsidRDefault="00471481" w:rsidP="006F7DEA">
            <w:pPr>
              <w:autoSpaceDE w:val="0"/>
              <w:autoSpaceDN w:val="0"/>
              <w:adjustRightInd w:val="0"/>
              <w:jc w:val="center"/>
              <w:rPr>
                <w:rFonts w:cs="Arial"/>
                <w:b/>
                <w:bCs/>
                <w:i/>
                <w:sz w:val="18"/>
                <w:szCs w:val="18"/>
              </w:rPr>
            </w:pPr>
            <w:r>
              <w:rPr>
                <w:rFonts w:cs="Arial"/>
                <w:b/>
                <w:bCs/>
                <w:i/>
                <w:sz w:val="18"/>
                <w:szCs w:val="18"/>
              </w:rPr>
              <w:t>Estimated delivery period</w:t>
            </w:r>
          </w:p>
          <w:p w14:paraId="7DA6653F" w14:textId="77777777" w:rsidR="007340BD" w:rsidRPr="000B6DA8" w:rsidRDefault="007340BD" w:rsidP="006F7DEA">
            <w:pPr>
              <w:autoSpaceDE w:val="0"/>
              <w:autoSpaceDN w:val="0"/>
              <w:adjustRightInd w:val="0"/>
              <w:jc w:val="center"/>
              <w:rPr>
                <w:rFonts w:cs="Arial"/>
                <w:b/>
                <w:bCs/>
                <w:i/>
                <w:color w:val="0000CC"/>
                <w:sz w:val="18"/>
                <w:szCs w:val="18"/>
              </w:rPr>
            </w:pPr>
            <w:r w:rsidRPr="000B6DA8">
              <w:rPr>
                <w:rFonts w:cs="Arial"/>
                <w:bCs/>
                <w:i/>
                <w:sz w:val="18"/>
                <w:szCs w:val="18"/>
              </w:rPr>
              <w:t>(where applicable)</w:t>
            </w:r>
          </w:p>
        </w:tc>
        <w:tc>
          <w:tcPr>
            <w:tcW w:w="1350" w:type="dxa"/>
            <w:shd w:val="clear" w:color="auto" w:fill="DEEAF6" w:themeFill="accent1" w:themeFillTint="33"/>
            <w:vAlign w:val="center"/>
          </w:tcPr>
          <w:p w14:paraId="7387265B" w14:textId="77777777" w:rsidR="007340BD" w:rsidRPr="000B6DA8" w:rsidRDefault="007340BD" w:rsidP="006F7DEA">
            <w:pPr>
              <w:autoSpaceDE w:val="0"/>
              <w:autoSpaceDN w:val="0"/>
              <w:adjustRightInd w:val="0"/>
              <w:jc w:val="center"/>
              <w:rPr>
                <w:rFonts w:cs="Arial"/>
                <w:b/>
                <w:bCs/>
                <w:i/>
                <w:sz w:val="18"/>
                <w:szCs w:val="18"/>
              </w:rPr>
            </w:pPr>
            <w:r w:rsidRPr="000B6DA8">
              <w:rPr>
                <w:rFonts w:cs="Arial"/>
                <w:b/>
                <w:bCs/>
                <w:i/>
                <w:sz w:val="18"/>
                <w:szCs w:val="18"/>
              </w:rPr>
              <w:t>UNIT PRICE</w:t>
            </w:r>
          </w:p>
          <w:p w14:paraId="22D776A8" w14:textId="77777777" w:rsidR="007340BD" w:rsidRPr="000B6DA8" w:rsidRDefault="007340BD" w:rsidP="006F7DEA">
            <w:pPr>
              <w:autoSpaceDE w:val="0"/>
              <w:autoSpaceDN w:val="0"/>
              <w:adjustRightInd w:val="0"/>
              <w:jc w:val="center"/>
              <w:rPr>
                <w:rFonts w:cs="Arial"/>
                <w:bCs/>
                <w:i/>
                <w:sz w:val="18"/>
                <w:szCs w:val="18"/>
              </w:rPr>
            </w:pPr>
            <w:r w:rsidRPr="000B6DA8">
              <w:rPr>
                <w:rFonts w:cs="Arial"/>
                <w:bCs/>
                <w:i/>
                <w:sz w:val="18"/>
                <w:szCs w:val="18"/>
              </w:rPr>
              <w:t>(where applicable)</w:t>
            </w:r>
          </w:p>
        </w:tc>
        <w:tc>
          <w:tcPr>
            <w:tcW w:w="1350" w:type="dxa"/>
            <w:shd w:val="clear" w:color="auto" w:fill="DEEAF6" w:themeFill="accent1" w:themeFillTint="33"/>
            <w:vAlign w:val="center"/>
          </w:tcPr>
          <w:p w14:paraId="3EEFDFC7" w14:textId="77777777" w:rsidR="007340BD" w:rsidRPr="000B6DA8" w:rsidRDefault="007340BD" w:rsidP="006F7DEA">
            <w:pPr>
              <w:autoSpaceDE w:val="0"/>
              <w:autoSpaceDN w:val="0"/>
              <w:adjustRightInd w:val="0"/>
              <w:jc w:val="center"/>
              <w:rPr>
                <w:rFonts w:cs="Arial"/>
                <w:b/>
                <w:bCs/>
                <w:i/>
                <w:sz w:val="18"/>
                <w:szCs w:val="18"/>
              </w:rPr>
            </w:pPr>
            <w:r w:rsidRPr="000B6DA8">
              <w:rPr>
                <w:rFonts w:cs="Arial"/>
                <w:b/>
                <w:bCs/>
                <w:i/>
                <w:sz w:val="18"/>
                <w:szCs w:val="18"/>
              </w:rPr>
              <w:t>QUANTITY</w:t>
            </w:r>
          </w:p>
          <w:p w14:paraId="1368997B" w14:textId="77777777" w:rsidR="007340BD" w:rsidRPr="000B6DA8" w:rsidRDefault="007340BD" w:rsidP="006F7DEA">
            <w:pPr>
              <w:autoSpaceDE w:val="0"/>
              <w:autoSpaceDN w:val="0"/>
              <w:adjustRightInd w:val="0"/>
              <w:jc w:val="center"/>
              <w:rPr>
                <w:rFonts w:cs="Arial"/>
                <w:b/>
                <w:bCs/>
                <w:i/>
                <w:sz w:val="18"/>
                <w:szCs w:val="18"/>
              </w:rPr>
            </w:pPr>
            <w:r w:rsidRPr="000B6DA8">
              <w:rPr>
                <w:rFonts w:cs="Arial"/>
                <w:bCs/>
                <w:i/>
                <w:sz w:val="18"/>
                <w:szCs w:val="18"/>
              </w:rPr>
              <w:t>(where applicable)</w:t>
            </w:r>
          </w:p>
        </w:tc>
        <w:tc>
          <w:tcPr>
            <w:tcW w:w="1440" w:type="dxa"/>
            <w:shd w:val="clear" w:color="auto" w:fill="DEEAF6" w:themeFill="accent1" w:themeFillTint="33"/>
            <w:vAlign w:val="center"/>
          </w:tcPr>
          <w:p w14:paraId="2ED4C266" w14:textId="77777777" w:rsidR="007340BD" w:rsidRPr="000B6DA8" w:rsidRDefault="007340BD" w:rsidP="006F7DEA">
            <w:pPr>
              <w:autoSpaceDE w:val="0"/>
              <w:autoSpaceDN w:val="0"/>
              <w:adjustRightInd w:val="0"/>
              <w:jc w:val="center"/>
              <w:rPr>
                <w:rFonts w:cs="Arial"/>
                <w:b/>
                <w:bCs/>
                <w:i/>
                <w:sz w:val="18"/>
                <w:szCs w:val="18"/>
              </w:rPr>
            </w:pPr>
            <w:r w:rsidRPr="000B6DA8">
              <w:rPr>
                <w:rFonts w:cs="Arial"/>
                <w:b/>
                <w:bCs/>
                <w:i/>
                <w:sz w:val="18"/>
                <w:szCs w:val="18"/>
              </w:rPr>
              <w:t>COSTING</w:t>
            </w:r>
          </w:p>
        </w:tc>
      </w:tr>
      <w:tr w:rsidR="007340BD" w:rsidRPr="000B6DA8" w14:paraId="3A08EB15" w14:textId="77777777" w:rsidTr="000B751B">
        <w:trPr>
          <w:trHeight w:val="406"/>
          <w:jc w:val="center"/>
        </w:trPr>
        <w:tc>
          <w:tcPr>
            <w:tcW w:w="540" w:type="dxa"/>
            <w:vAlign w:val="center"/>
          </w:tcPr>
          <w:p w14:paraId="37EAACAA" w14:textId="77777777" w:rsidR="007340BD" w:rsidRPr="00BA775C" w:rsidRDefault="007340BD" w:rsidP="00B5447D">
            <w:pPr>
              <w:pStyle w:val="ListParagraph"/>
              <w:numPr>
                <w:ilvl w:val="0"/>
                <w:numId w:val="40"/>
              </w:numPr>
              <w:spacing w:after="0"/>
              <w:jc w:val="center"/>
              <w:rPr>
                <w:rFonts w:cs="Arial"/>
                <w:sz w:val="18"/>
                <w:szCs w:val="18"/>
              </w:rPr>
            </w:pPr>
            <w:permStart w:id="492114084" w:edGrp="everyone" w:colFirst="6" w:colLast="6"/>
            <w:permStart w:id="1558476279" w:edGrp="everyone"/>
          </w:p>
        </w:tc>
        <w:tc>
          <w:tcPr>
            <w:tcW w:w="3145" w:type="dxa"/>
            <w:vAlign w:val="center"/>
          </w:tcPr>
          <w:p w14:paraId="40EED5D1" w14:textId="32C343DF" w:rsidR="007340BD" w:rsidRPr="000B6DA8" w:rsidRDefault="009873E7" w:rsidP="006F7DEA">
            <w:pPr>
              <w:rPr>
                <w:rFonts w:cs="Arial"/>
                <w:b/>
                <w:sz w:val="18"/>
                <w:szCs w:val="18"/>
              </w:rPr>
            </w:pPr>
            <w:proofErr w:type="gramStart"/>
            <w:r w:rsidRPr="0028187C">
              <w:t>HAND HELD</w:t>
            </w:r>
            <w:proofErr w:type="gramEnd"/>
            <w:r w:rsidRPr="0028187C">
              <w:t xml:space="preserve"> SAMPLING BAR CODING SYSTEM SCANNERS</w:t>
            </w:r>
            <w:r w:rsidRPr="009873E7">
              <w:t xml:space="preserve"> incl. accessories - as per spec.</w:t>
            </w:r>
          </w:p>
        </w:tc>
        <w:tc>
          <w:tcPr>
            <w:tcW w:w="1350" w:type="dxa"/>
            <w:vAlign w:val="center"/>
          </w:tcPr>
          <w:p w14:paraId="4194D5EE"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05DFD26C"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76982D3B" w14:textId="53F2EF7C" w:rsidR="007340BD" w:rsidRPr="0017626D" w:rsidRDefault="009873E7" w:rsidP="006F7DEA">
            <w:pPr>
              <w:autoSpaceDE w:val="0"/>
              <w:autoSpaceDN w:val="0"/>
              <w:adjustRightInd w:val="0"/>
              <w:jc w:val="center"/>
              <w:rPr>
                <w:rFonts w:cs="Arial"/>
                <w:bCs/>
                <w:sz w:val="18"/>
                <w:szCs w:val="18"/>
              </w:rPr>
            </w:pPr>
            <w:r>
              <w:t>1</w:t>
            </w:r>
          </w:p>
        </w:tc>
        <w:tc>
          <w:tcPr>
            <w:tcW w:w="1440" w:type="dxa"/>
            <w:vAlign w:val="center"/>
          </w:tcPr>
          <w:p w14:paraId="470C32E2" w14:textId="77777777" w:rsidR="007340BD" w:rsidRPr="0017626D" w:rsidRDefault="007340BD" w:rsidP="006F7DEA">
            <w:pPr>
              <w:autoSpaceDE w:val="0"/>
              <w:autoSpaceDN w:val="0"/>
              <w:adjustRightInd w:val="0"/>
              <w:jc w:val="center"/>
              <w:rPr>
                <w:rFonts w:cs="Arial"/>
                <w:bCs/>
                <w:sz w:val="18"/>
                <w:szCs w:val="18"/>
              </w:rPr>
            </w:pPr>
          </w:p>
        </w:tc>
      </w:tr>
      <w:permEnd w:id="492114084"/>
      <w:tr w:rsidR="007340BD" w:rsidRPr="000B6DA8" w14:paraId="566C0CE3" w14:textId="77777777" w:rsidTr="000B751B">
        <w:trPr>
          <w:trHeight w:val="406"/>
          <w:jc w:val="center"/>
        </w:trPr>
        <w:tc>
          <w:tcPr>
            <w:tcW w:w="540" w:type="dxa"/>
            <w:vAlign w:val="center"/>
          </w:tcPr>
          <w:p w14:paraId="032F5C73" w14:textId="77777777" w:rsidR="007340BD" w:rsidRDefault="007340BD" w:rsidP="00B5447D">
            <w:pPr>
              <w:pStyle w:val="ListParagraph"/>
              <w:numPr>
                <w:ilvl w:val="0"/>
                <w:numId w:val="40"/>
              </w:numPr>
              <w:spacing w:after="0"/>
              <w:jc w:val="center"/>
              <w:rPr>
                <w:rFonts w:cs="Arial"/>
                <w:sz w:val="18"/>
                <w:szCs w:val="18"/>
              </w:rPr>
            </w:pPr>
          </w:p>
        </w:tc>
        <w:tc>
          <w:tcPr>
            <w:tcW w:w="3145" w:type="dxa"/>
            <w:vAlign w:val="center"/>
          </w:tcPr>
          <w:p w14:paraId="4AFA56C2" w14:textId="6AE50050" w:rsidR="007340BD" w:rsidRPr="000B6DA8" w:rsidRDefault="009873E7" w:rsidP="006F7DEA">
            <w:pPr>
              <w:rPr>
                <w:rFonts w:cs="Arial"/>
                <w:b/>
                <w:sz w:val="18"/>
                <w:szCs w:val="18"/>
              </w:rPr>
            </w:pPr>
            <w:proofErr w:type="gramStart"/>
            <w:r w:rsidRPr="0028187C">
              <w:t>HAND HELD</w:t>
            </w:r>
            <w:proofErr w:type="gramEnd"/>
            <w:r w:rsidRPr="0028187C">
              <w:t xml:space="preserve"> SAMPLING BAR CODING SYSTEM SCANNERS</w:t>
            </w:r>
            <w:r w:rsidRPr="009873E7">
              <w:t xml:space="preserve"> incl. accessories - as per spec.</w:t>
            </w:r>
          </w:p>
        </w:tc>
        <w:tc>
          <w:tcPr>
            <w:tcW w:w="1350" w:type="dxa"/>
            <w:vAlign w:val="center"/>
          </w:tcPr>
          <w:p w14:paraId="0BC3757A"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647E7800"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62CE838F" w14:textId="245F2C6D" w:rsidR="007340BD" w:rsidRPr="0017626D" w:rsidRDefault="009873E7" w:rsidP="006F7DEA">
            <w:pPr>
              <w:autoSpaceDE w:val="0"/>
              <w:autoSpaceDN w:val="0"/>
              <w:adjustRightInd w:val="0"/>
              <w:jc w:val="center"/>
              <w:rPr>
                <w:rFonts w:cs="Arial"/>
                <w:bCs/>
                <w:sz w:val="18"/>
                <w:szCs w:val="18"/>
              </w:rPr>
            </w:pPr>
            <w:r>
              <w:t>1</w:t>
            </w:r>
          </w:p>
        </w:tc>
        <w:tc>
          <w:tcPr>
            <w:tcW w:w="1440" w:type="dxa"/>
            <w:vAlign w:val="center"/>
          </w:tcPr>
          <w:p w14:paraId="2799E828" w14:textId="77777777" w:rsidR="007340BD" w:rsidRPr="0017626D" w:rsidRDefault="007340BD" w:rsidP="006F7DEA">
            <w:pPr>
              <w:autoSpaceDE w:val="0"/>
              <w:autoSpaceDN w:val="0"/>
              <w:adjustRightInd w:val="0"/>
              <w:jc w:val="center"/>
              <w:rPr>
                <w:rFonts w:cs="Arial"/>
                <w:bCs/>
                <w:sz w:val="18"/>
                <w:szCs w:val="18"/>
              </w:rPr>
            </w:pPr>
          </w:p>
        </w:tc>
      </w:tr>
      <w:tr w:rsidR="007340BD" w:rsidRPr="000B6DA8" w14:paraId="0708E4BD" w14:textId="77777777" w:rsidTr="000B751B">
        <w:trPr>
          <w:trHeight w:val="406"/>
          <w:jc w:val="center"/>
        </w:trPr>
        <w:tc>
          <w:tcPr>
            <w:tcW w:w="540" w:type="dxa"/>
            <w:vAlign w:val="center"/>
          </w:tcPr>
          <w:p w14:paraId="0A374FD0" w14:textId="77777777" w:rsidR="007340BD" w:rsidRDefault="007340BD" w:rsidP="00B5447D">
            <w:pPr>
              <w:pStyle w:val="ListParagraph"/>
              <w:numPr>
                <w:ilvl w:val="0"/>
                <w:numId w:val="40"/>
              </w:numPr>
              <w:spacing w:after="0"/>
              <w:jc w:val="center"/>
              <w:rPr>
                <w:rFonts w:cs="Arial"/>
                <w:sz w:val="18"/>
                <w:szCs w:val="18"/>
              </w:rPr>
            </w:pPr>
          </w:p>
        </w:tc>
        <w:tc>
          <w:tcPr>
            <w:tcW w:w="3145" w:type="dxa"/>
            <w:vAlign w:val="center"/>
          </w:tcPr>
          <w:p w14:paraId="06FD8EE5" w14:textId="686D5028" w:rsidR="007340BD" w:rsidRPr="000B6DA8" w:rsidRDefault="009873E7" w:rsidP="006F7DEA">
            <w:pPr>
              <w:rPr>
                <w:rFonts w:cs="Arial"/>
                <w:b/>
                <w:sz w:val="18"/>
                <w:szCs w:val="18"/>
              </w:rPr>
            </w:pPr>
            <w:proofErr w:type="gramStart"/>
            <w:r w:rsidRPr="0028187C">
              <w:t>HAND HELD</w:t>
            </w:r>
            <w:proofErr w:type="gramEnd"/>
            <w:r w:rsidRPr="0028187C">
              <w:t xml:space="preserve"> SAMPLING BAR CODING SYSTEM SCANNERS</w:t>
            </w:r>
            <w:r w:rsidRPr="009873E7">
              <w:t xml:space="preserve"> incl. accessories - as per spec.</w:t>
            </w:r>
          </w:p>
        </w:tc>
        <w:tc>
          <w:tcPr>
            <w:tcW w:w="1350" w:type="dxa"/>
            <w:vAlign w:val="center"/>
          </w:tcPr>
          <w:p w14:paraId="17A63952"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5EF1BD47"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7AF7395C" w14:textId="7B99C6BB" w:rsidR="007340BD" w:rsidRPr="0017626D" w:rsidRDefault="009873E7" w:rsidP="006F7DEA">
            <w:pPr>
              <w:autoSpaceDE w:val="0"/>
              <w:autoSpaceDN w:val="0"/>
              <w:adjustRightInd w:val="0"/>
              <w:jc w:val="center"/>
              <w:rPr>
                <w:rFonts w:cs="Arial"/>
                <w:bCs/>
                <w:sz w:val="18"/>
                <w:szCs w:val="18"/>
              </w:rPr>
            </w:pPr>
            <w:r>
              <w:t>1</w:t>
            </w:r>
          </w:p>
        </w:tc>
        <w:tc>
          <w:tcPr>
            <w:tcW w:w="1440" w:type="dxa"/>
            <w:vAlign w:val="center"/>
          </w:tcPr>
          <w:p w14:paraId="79608630" w14:textId="77777777" w:rsidR="007340BD" w:rsidRPr="0017626D" w:rsidRDefault="007340BD" w:rsidP="006F7DEA">
            <w:pPr>
              <w:autoSpaceDE w:val="0"/>
              <w:autoSpaceDN w:val="0"/>
              <w:adjustRightInd w:val="0"/>
              <w:jc w:val="center"/>
              <w:rPr>
                <w:rFonts w:cs="Arial"/>
                <w:bCs/>
                <w:sz w:val="18"/>
                <w:szCs w:val="18"/>
              </w:rPr>
            </w:pPr>
          </w:p>
        </w:tc>
      </w:tr>
      <w:tr w:rsidR="007340BD" w:rsidRPr="000B6DA8" w14:paraId="47DF07A1" w14:textId="77777777" w:rsidTr="000B751B">
        <w:trPr>
          <w:trHeight w:val="406"/>
          <w:jc w:val="center"/>
        </w:trPr>
        <w:tc>
          <w:tcPr>
            <w:tcW w:w="540" w:type="dxa"/>
            <w:vAlign w:val="center"/>
          </w:tcPr>
          <w:p w14:paraId="7B3BDF87" w14:textId="77777777" w:rsidR="007340BD" w:rsidRDefault="007340BD" w:rsidP="00B5447D">
            <w:pPr>
              <w:pStyle w:val="ListParagraph"/>
              <w:numPr>
                <w:ilvl w:val="0"/>
                <w:numId w:val="40"/>
              </w:numPr>
              <w:spacing w:after="0"/>
              <w:jc w:val="center"/>
              <w:rPr>
                <w:rFonts w:cs="Arial"/>
                <w:sz w:val="18"/>
                <w:szCs w:val="18"/>
              </w:rPr>
            </w:pPr>
          </w:p>
        </w:tc>
        <w:tc>
          <w:tcPr>
            <w:tcW w:w="3145" w:type="dxa"/>
            <w:vAlign w:val="center"/>
          </w:tcPr>
          <w:p w14:paraId="42FB3913" w14:textId="77777777" w:rsidR="007340BD" w:rsidRPr="000B6DA8" w:rsidRDefault="007340BD" w:rsidP="006F7DEA">
            <w:pPr>
              <w:rPr>
                <w:rFonts w:cs="Arial"/>
                <w:b/>
                <w:sz w:val="18"/>
                <w:szCs w:val="18"/>
              </w:rPr>
            </w:pPr>
          </w:p>
        </w:tc>
        <w:tc>
          <w:tcPr>
            <w:tcW w:w="1350" w:type="dxa"/>
            <w:vAlign w:val="center"/>
          </w:tcPr>
          <w:p w14:paraId="5D19249F"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289EE09F"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721C0D13" w14:textId="77777777" w:rsidR="007340BD" w:rsidRPr="0017626D" w:rsidRDefault="007340BD" w:rsidP="006F7DEA">
            <w:pPr>
              <w:autoSpaceDE w:val="0"/>
              <w:autoSpaceDN w:val="0"/>
              <w:adjustRightInd w:val="0"/>
              <w:jc w:val="center"/>
              <w:rPr>
                <w:rFonts w:cs="Arial"/>
                <w:bCs/>
                <w:sz w:val="18"/>
                <w:szCs w:val="18"/>
              </w:rPr>
            </w:pPr>
          </w:p>
        </w:tc>
        <w:tc>
          <w:tcPr>
            <w:tcW w:w="1440" w:type="dxa"/>
            <w:vAlign w:val="center"/>
          </w:tcPr>
          <w:p w14:paraId="392E7F86" w14:textId="77777777" w:rsidR="007340BD" w:rsidRPr="0017626D" w:rsidRDefault="007340BD" w:rsidP="006F7DEA">
            <w:pPr>
              <w:autoSpaceDE w:val="0"/>
              <w:autoSpaceDN w:val="0"/>
              <w:adjustRightInd w:val="0"/>
              <w:jc w:val="center"/>
              <w:rPr>
                <w:rFonts w:cs="Arial"/>
                <w:bCs/>
                <w:sz w:val="18"/>
                <w:szCs w:val="18"/>
              </w:rPr>
            </w:pPr>
          </w:p>
        </w:tc>
      </w:tr>
      <w:tr w:rsidR="007340BD" w:rsidRPr="000B6DA8" w14:paraId="7DBFD3F4" w14:textId="77777777" w:rsidTr="000B751B">
        <w:trPr>
          <w:trHeight w:val="406"/>
          <w:jc w:val="center"/>
        </w:trPr>
        <w:tc>
          <w:tcPr>
            <w:tcW w:w="540" w:type="dxa"/>
            <w:vAlign w:val="center"/>
          </w:tcPr>
          <w:p w14:paraId="52347E0F" w14:textId="77777777" w:rsidR="007340BD" w:rsidRDefault="007340BD" w:rsidP="00B5447D">
            <w:pPr>
              <w:pStyle w:val="ListParagraph"/>
              <w:numPr>
                <w:ilvl w:val="0"/>
                <w:numId w:val="40"/>
              </w:numPr>
              <w:spacing w:after="0"/>
              <w:jc w:val="center"/>
              <w:rPr>
                <w:rFonts w:cs="Arial"/>
                <w:sz w:val="18"/>
                <w:szCs w:val="18"/>
              </w:rPr>
            </w:pPr>
          </w:p>
        </w:tc>
        <w:tc>
          <w:tcPr>
            <w:tcW w:w="3145" w:type="dxa"/>
            <w:vAlign w:val="center"/>
          </w:tcPr>
          <w:p w14:paraId="42D4E5BB" w14:textId="77777777" w:rsidR="007340BD" w:rsidRPr="000B6DA8" w:rsidRDefault="007340BD" w:rsidP="006F7DEA">
            <w:pPr>
              <w:rPr>
                <w:rFonts w:cs="Arial"/>
                <w:b/>
                <w:sz w:val="18"/>
                <w:szCs w:val="18"/>
              </w:rPr>
            </w:pPr>
          </w:p>
        </w:tc>
        <w:tc>
          <w:tcPr>
            <w:tcW w:w="1350" w:type="dxa"/>
            <w:vAlign w:val="center"/>
          </w:tcPr>
          <w:p w14:paraId="0DAF1293"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10685990"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0E4099B8" w14:textId="77777777" w:rsidR="007340BD" w:rsidRPr="0017626D" w:rsidRDefault="007340BD" w:rsidP="006F7DEA">
            <w:pPr>
              <w:autoSpaceDE w:val="0"/>
              <w:autoSpaceDN w:val="0"/>
              <w:adjustRightInd w:val="0"/>
              <w:jc w:val="center"/>
              <w:rPr>
                <w:rFonts w:cs="Arial"/>
                <w:bCs/>
                <w:sz w:val="18"/>
                <w:szCs w:val="18"/>
              </w:rPr>
            </w:pPr>
          </w:p>
        </w:tc>
        <w:tc>
          <w:tcPr>
            <w:tcW w:w="1440" w:type="dxa"/>
            <w:vAlign w:val="center"/>
          </w:tcPr>
          <w:p w14:paraId="5F55E85B" w14:textId="77777777" w:rsidR="007340BD" w:rsidRPr="0017626D" w:rsidRDefault="007340BD" w:rsidP="006F7DEA">
            <w:pPr>
              <w:autoSpaceDE w:val="0"/>
              <w:autoSpaceDN w:val="0"/>
              <w:adjustRightInd w:val="0"/>
              <w:jc w:val="center"/>
              <w:rPr>
                <w:rFonts w:cs="Arial"/>
                <w:bCs/>
                <w:sz w:val="18"/>
                <w:szCs w:val="18"/>
              </w:rPr>
            </w:pPr>
          </w:p>
        </w:tc>
      </w:tr>
      <w:tr w:rsidR="007340BD" w:rsidRPr="000B6DA8" w14:paraId="3BC2D698" w14:textId="77777777" w:rsidTr="000B751B">
        <w:trPr>
          <w:trHeight w:val="406"/>
          <w:jc w:val="center"/>
        </w:trPr>
        <w:tc>
          <w:tcPr>
            <w:tcW w:w="540" w:type="dxa"/>
            <w:vAlign w:val="center"/>
          </w:tcPr>
          <w:p w14:paraId="4333433B" w14:textId="77777777" w:rsidR="007340BD" w:rsidRDefault="007340BD" w:rsidP="00B5447D">
            <w:pPr>
              <w:pStyle w:val="ListParagraph"/>
              <w:numPr>
                <w:ilvl w:val="0"/>
                <w:numId w:val="40"/>
              </w:numPr>
              <w:spacing w:after="0"/>
              <w:jc w:val="center"/>
              <w:rPr>
                <w:rFonts w:cs="Arial"/>
                <w:sz w:val="18"/>
                <w:szCs w:val="18"/>
              </w:rPr>
            </w:pPr>
          </w:p>
        </w:tc>
        <w:tc>
          <w:tcPr>
            <w:tcW w:w="3145" w:type="dxa"/>
            <w:vAlign w:val="center"/>
          </w:tcPr>
          <w:p w14:paraId="20A7178F" w14:textId="77777777" w:rsidR="007340BD" w:rsidRPr="000B6DA8" w:rsidRDefault="007340BD" w:rsidP="006F7DEA">
            <w:pPr>
              <w:rPr>
                <w:rFonts w:cs="Arial"/>
                <w:b/>
                <w:sz w:val="18"/>
                <w:szCs w:val="18"/>
              </w:rPr>
            </w:pPr>
          </w:p>
        </w:tc>
        <w:tc>
          <w:tcPr>
            <w:tcW w:w="1350" w:type="dxa"/>
            <w:vAlign w:val="center"/>
          </w:tcPr>
          <w:p w14:paraId="346C1B88"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3268FE55"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00F1D920" w14:textId="77777777" w:rsidR="007340BD" w:rsidRPr="0017626D" w:rsidRDefault="007340BD" w:rsidP="006F7DEA">
            <w:pPr>
              <w:autoSpaceDE w:val="0"/>
              <w:autoSpaceDN w:val="0"/>
              <w:adjustRightInd w:val="0"/>
              <w:jc w:val="center"/>
              <w:rPr>
                <w:rFonts w:cs="Arial"/>
                <w:bCs/>
                <w:sz w:val="18"/>
                <w:szCs w:val="18"/>
              </w:rPr>
            </w:pPr>
          </w:p>
        </w:tc>
        <w:tc>
          <w:tcPr>
            <w:tcW w:w="1440" w:type="dxa"/>
            <w:vAlign w:val="center"/>
          </w:tcPr>
          <w:p w14:paraId="592356B9" w14:textId="77777777" w:rsidR="007340BD" w:rsidRPr="0017626D" w:rsidRDefault="007340BD" w:rsidP="006F7DEA">
            <w:pPr>
              <w:autoSpaceDE w:val="0"/>
              <w:autoSpaceDN w:val="0"/>
              <w:adjustRightInd w:val="0"/>
              <w:jc w:val="center"/>
              <w:rPr>
                <w:rFonts w:cs="Arial"/>
                <w:bCs/>
                <w:sz w:val="18"/>
                <w:szCs w:val="18"/>
              </w:rPr>
            </w:pPr>
          </w:p>
        </w:tc>
      </w:tr>
      <w:tr w:rsidR="007340BD" w:rsidRPr="000B6DA8" w14:paraId="61362D8A" w14:textId="77777777" w:rsidTr="000B751B">
        <w:trPr>
          <w:trHeight w:val="406"/>
          <w:jc w:val="center"/>
        </w:trPr>
        <w:tc>
          <w:tcPr>
            <w:tcW w:w="540" w:type="dxa"/>
            <w:vAlign w:val="center"/>
          </w:tcPr>
          <w:p w14:paraId="3CAF4CED" w14:textId="77777777" w:rsidR="007340BD" w:rsidRDefault="007340BD" w:rsidP="00B5447D">
            <w:pPr>
              <w:pStyle w:val="ListParagraph"/>
              <w:numPr>
                <w:ilvl w:val="0"/>
                <w:numId w:val="40"/>
              </w:numPr>
              <w:spacing w:after="0"/>
              <w:jc w:val="center"/>
              <w:rPr>
                <w:rFonts w:cs="Arial"/>
                <w:sz w:val="18"/>
                <w:szCs w:val="18"/>
              </w:rPr>
            </w:pPr>
          </w:p>
        </w:tc>
        <w:tc>
          <w:tcPr>
            <w:tcW w:w="3145" w:type="dxa"/>
            <w:vAlign w:val="center"/>
          </w:tcPr>
          <w:p w14:paraId="2C26F36B" w14:textId="77777777" w:rsidR="007340BD" w:rsidRPr="000B6DA8" w:rsidRDefault="007340BD" w:rsidP="006F7DEA">
            <w:pPr>
              <w:rPr>
                <w:rFonts w:cs="Arial"/>
                <w:b/>
                <w:sz w:val="18"/>
                <w:szCs w:val="18"/>
              </w:rPr>
            </w:pPr>
          </w:p>
        </w:tc>
        <w:tc>
          <w:tcPr>
            <w:tcW w:w="1350" w:type="dxa"/>
            <w:vAlign w:val="center"/>
          </w:tcPr>
          <w:p w14:paraId="7716FDD2"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48145BCC"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50127A59" w14:textId="77777777" w:rsidR="007340BD" w:rsidRPr="0017626D" w:rsidRDefault="007340BD" w:rsidP="006F7DEA">
            <w:pPr>
              <w:autoSpaceDE w:val="0"/>
              <w:autoSpaceDN w:val="0"/>
              <w:adjustRightInd w:val="0"/>
              <w:jc w:val="center"/>
              <w:rPr>
                <w:rFonts w:cs="Arial"/>
                <w:bCs/>
                <w:sz w:val="18"/>
                <w:szCs w:val="18"/>
              </w:rPr>
            </w:pPr>
          </w:p>
        </w:tc>
        <w:tc>
          <w:tcPr>
            <w:tcW w:w="1440" w:type="dxa"/>
            <w:vAlign w:val="center"/>
          </w:tcPr>
          <w:p w14:paraId="6FEC8EFB" w14:textId="77777777" w:rsidR="007340BD" w:rsidRPr="0017626D" w:rsidRDefault="007340BD" w:rsidP="006F7DEA">
            <w:pPr>
              <w:autoSpaceDE w:val="0"/>
              <w:autoSpaceDN w:val="0"/>
              <w:adjustRightInd w:val="0"/>
              <w:jc w:val="center"/>
              <w:rPr>
                <w:rFonts w:cs="Arial"/>
                <w:bCs/>
                <w:sz w:val="18"/>
                <w:szCs w:val="18"/>
              </w:rPr>
            </w:pPr>
          </w:p>
        </w:tc>
      </w:tr>
      <w:permEnd w:id="1558476279"/>
      <w:tr w:rsidR="007340BD" w:rsidRPr="000B6DA8" w14:paraId="381CE9E2" w14:textId="77777777" w:rsidTr="000B751B">
        <w:trPr>
          <w:trHeight w:val="406"/>
          <w:jc w:val="center"/>
        </w:trPr>
        <w:tc>
          <w:tcPr>
            <w:tcW w:w="3685" w:type="dxa"/>
            <w:gridSpan w:val="2"/>
            <w:shd w:val="clear" w:color="auto" w:fill="DEEAF6" w:themeFill="accent1" w:themeFillTint="33"/>
            <w:vAlign w:val="center"/>
          </w:tcPr>
          <w:p w14:paraId="767DF8CC" w14:textId="77777777" w:rsidR="007340BD" w:rsidRPr="000B6DA8" w:rsidRDefault="007340BD" w:rsidP="006F7DEA">
            <w:pPr>
              <w:rPr>
                <w:rFonts w:cs="Arial"/>
                <w:b/>
                <w:sz w:val="18"/>
                <w:szCs w:val="18"/>
              </w:rPr>
            </w:pPr>
            <w:r w:rsidRPr="00131C22">
              <w:rPr>
                <w:rFonts w:cs="Arial"/>
                <w:b/>
                <w:sz w:val="18"/>
                <w:szCs w:val="18"/>
              </w:rPr>
              <w:lastRenderedPageBreak/>
              <w:t>TOTAL</w:t>
            </w:r>
          </w:p>
        </w:tc>
        <w:tc>
          <w:tcPr>
            <w:tcW w:w="1350" w:type="dxa"/>
            <w:shd w:val="clear" w:color="auto" w:fill="DEEAF6" w:themeFill="accent1" w:themeFillTint="33"/>
            <w:vAlign w:val="center"/>
          </w:tcPr>
          <w:p w14:paraId="00008E9D" w14:textId="77777777" w:rsidR="007340BD" w:rsidRPr="0017626D" w:rsidRDefault="007340BD" w:rsidP="006F7DEA">
            <w:pPr>
              <w:autoSpaceDE w:val="0"/>
              <w:autoSpaceDN w:val="0"/>
              <w:adjustRightInd w:val="0"/>
              <w:jc w:val="center"/>
              <w:rPr>
                <w:rFonts w:cs="Arial"/>
                <w:bCs/>
                <w:sz w:val="18"/>
                <w:szCs w:val="18"/>
              </w:rPr>
            </w:pPr>
          </w:p>
        </w:tc>
        <w:tc>
          <w:tcPr>
            <w:tcW w:w="1350" w:type="dxa"/>
            <w:shd w:val="clear" w:color="auto" w:fill="DEEAF6" w:themeFill="accent1" w:themeFillTint="33"/>
            <w:vAlign w:val="center"/>
          </w:tcPr>
          <w:p w14:paraId="306BC8F2" w14:textId="77777777" w:rsidR="007340BD" w:rsidRPr="0017626D" w:rsidRDefault="007340BD" w:rsidP="006F7DEA">
            <w:pPr>
              <w:autoSpaceDE w:val="0"/>
              <w:autoSpaceDN w:val="0"/>
              <w:adjustRightInd w:val="0"/>
              <w:jc w:val="center"/>
              <w:rPr>
                <w:rFonts w:cs="Arial"/>
                <w:bCs/>
                <w:sz w:val="18"/>
                <w:szCs w:val="18"/>
              </w:rPr>
            </w:pPr>
          </w:p>
        </w:tc>
        <w:tc>
          <w:tcPr>
            <w:tcW w:w="1350" w:type="dxa"/>
            <w:shd w:val="clear" w:color="auto" w:fill="DEEAF6" w:themeFill="accent1" w:themeFillTint="33"/>
            <w:vAlign w:val="center"/>
          </w:tcPr>
          <w:p w14:paraId="3208B054" w14:textId="77777777" w:rsidR="007340BD" w:rsidRPr="0017626D" w:rsidRDefault="007340BD" w:rsidP="006F7DEA">
            <w:pPr>
              <w:autoSpaceDE w:val="0"/>
              <w:autoSpaceDN w:val="0"/>
              <w:adjustRightInd w:val="0"/>
              <w:jc w:val="center"/>
              <w:rPr>
                <w:rFonts w:cs="Arial"/>
                <w:bCs/>
                <w:sz w:val="18"/>
                <w:szCs w:val="18"/>
              </w:rPr>
            </w:pPr>
          </w:p>
        </w:tc>
        <w:tc>
          <w:tcPr>
            <w:tcW w:w="1440" w:type="dxa"/>
            <w:shd w:val="clear" w:color="auto" w:fill="DEEAF6" w:themeFill="accent1" w:themeFillTint="33"/>
            <w:vAlign w:val="center"/>
          </w:tcPr>
          <w:p w14:paraId="12614190" w14:textId="77777777" w:rsidR="007340BD" w:rsidRPr="0017626D" w:rsidRDefault="007340BD" w:rsidP="006F7DEA">
            <w:pPr>
              <w:autoSpaceDE w:val="0"/>
              <w:autoSpaceDN w:val="0"/>
              <w:adjustRightInd w:val="0"/>
              <w:jc w:val="center"/>
              <w:rPr>
                <w:rFonts w:cs="Arial"/>
                <w:bCs/>
                <w:sz w:val="18"/>
                <w:szCs w:val="18"/>
              </w:rPr>
            </w:pPr>
          </w:p>
        </w:tc>
      </w:tr>
      <w:tr w:rsidR="007340BD" w:rsidRPr="000B6DA8" w14:paraId="7C59A0A2" w14:textId="77777777" w:rsidTr="000B751B">
        <w:trPr>
          <w:trHeight w:val="406"/>
          <w:jc w:val="center"/>
        </w:trPr>
        <w:tc>
          <w:tcPr>
            <w:tcW w:w="3685" w:type="dxa"/>
            <w:gridSpan w:val="2"/>
            <w:shd w:val="clear" w:color="auto" w:fill="DEEAF6" w:themeFill="accent1" w:themeFillTint="33"/>
            <w:vAlign w:val="center"/>
          </w:tcPr>
          <w:p w14:paraId="48456243" w14:textId="77777777" w:rsidR="007340BD" w:rsidRPr="00131C22" w:rsidRDefault="007340BD" w:rsidP="006F7DEA">
            <w:pPr>
              <w:rPr>
                <w:rFonts w:cs="Arial"/>
                <w:b/>
                <w:sz w:val="18"/>
                <w:szCs w:val="18"/>
              </w:rPr>
            </w:pPr>
            <w:r w:rsidRPr="00131C22">
              <w:rPr>
                <w:rFonts w:cs="Arial"/>
                <w:b/>
                <w:sz w:val="18"/>
                <w:szCs w:val="18"/>
              </w:rPr>
              <w:t>VAT</w:t>
            </w:r>
          </w:p>
        </w:tc>
        <w:tc>
          <w:tcPr>
            <w:tcW w:w="1350" w:type="dxa"/>
            <w:shd w:val="clear" w:color="auto" w:fill="DEEAF6" w:themeFill="accent1" w:themeFillTint="33"/>
            <w:vAlign w:val="center"/>
          </w:tcPr>
          <w:p w14:paraId="6C3ED155" w14:textId="77777777" w:rsidR="007340BD" w:rsidRPr="0017626D" w:rsidRDefault="007340BD" w:rsidP="006F7DEA">
            <w:pPr>
              <w:autoSpaceDE w:val="0"/>
              <w:autoSpaceDN w:val="0"/>
              <w:adjustRightInd w:val="0"/>
              <w:jc w:val="center"/>
              <w:rPr>
                <w:rFonts w:cs="Arial"/>
                <w:bCs/>
                <w:sz w:val="18"/>
                <w:szCs w:val="18"/>
              </w:rPr>
            </w:pPr>
          </w:p>
        </w:tc>
        <w:tc>
          <w:tcPr>
            <w:tcW w:w="1350" w:type="dxa"/>
            <w:shd w:val="clear" w:color="auto" w:fill="DEEAF6" w:themeFill="accent1" w:themeFillTint="33"/>
            <w:vAlign w:val="center"/>
          </w:tcPr>
          <w:p w14:paraId="40F192B4" w14:textId="77777777" w:rsidR="007340BD" w:rsidRPr="0017626D" w:rsidRDefault="007340BD" w:rsidP="006F7DEA">
            <w:pPr>
              <w:autoSpaceDE w:val="0"/>
              <w:autoSpaceDN w:val="0"/>
              <w:adjustRightInd w:val="0"/>
              <w:jc w:val="center"/>
              <w:rPr>
                <w:rFonts w:cs="Arial"/>
                <w:bCs/>
                <w:sz w:val="18"/>
                <w:szCs w:val="18"/>
              </w:rPr>
            </w:pPr>
          </w:p>
        </w:tc>
        <w:tc>
          <w:tcPr>
            <w:tcW w:w="1350" w:type="dxa"/>
            <w:shd w:val="clear" w:color="auto" w:fill="DEEAF6" w:themeFill="accent1" w:themeFillTint="33"/>
            <w:vAlign w:val="center"/>
          </w:tcPr>
          <w:p w14:paraId="0E95E1BB" w14:textId="77777777" w:rsidR="007340BD" w:rsidRPr="0017626D" w:rsidRDefault="007340BD" w:rsidP="006F7DEA">
            <w:pPr>
              <w:autoSpaceDE w:val="0"/>
              <w:autoSpaceDN w:val="0"/>
              <w:adjustRightInd w:val="0"/>
              <w:jc w:val="center"/>
              <w:rPr>
                <w:rFonts w:cs="Arial"/>
                <w:bCs/>
                <w:sz w:val="18"/>
                <w:szCs w:val="18"/>
              </w:rPr>
            </w:pPr>
          </w:p>
        </w:tc>
        <w:tc>
          <w:tcPr>
            <w:tcW w:w="1440" w:type="dxa"/>
            <w:shd w:val="clear" w:color="auto" w:fill="DEEAF6" w:themeFill="accent1" w:themeFillTint="33"/>
            <w:vAlign w:val="center"/>
          </w:tcPr>
          <w:p w14:paraId="27016A59" w14:textId="77777777" w:rsidR="007340BD" w:rsidRDefault="007340BD" w:rsidP="006F7DEA">
            <w:pPr>
              <w:autoSpaceDE w:val="0"/>
              <w:autoSpaceDN w:val="0"/>
              <w:adjustRightInd w:val="0"/>
              <w:jc w:val="center"/>
              <w:rPr>
                <w:rFonts w:cs="Arial"/>
                <w:bCs/>
                <w:sz w:val="18"/>
                <w:szCs w:val="18"/>
              </w:rPr>
            </w:pPr>
          </w:p>
        </w:tc>
      </w:tr>
      <w:tr w:rsidR="007340BD" w:rsidRPr="000B6DA8" w14:paraId="40F34F16" w14:textId="77777777" w:rsidTr="000B751B">
        <w:trPr>
          <w:trHeight w:val="406"/>
          <w:jc w:val="center"/>
        </w:trPr>
        <w:tc>
          <w:tcPr>
            <w:tcW w:w="3685" w:type="dxa"/>
            <w:gridSpan w:val="2"/>
            <w:shd w:val="clear" w:color="auto" w:fill="DEEAF6" w:themeFill="accent1" w:themeFillTint="33"/>
            <w:vAlign w:val="center"/>
          </w:tcPr>
          <w:p w14:paraId="157471EC" w14:textId="77777777" w:rsidR="007340BD" w:rsidRPr="00131C22" w:rsidRDefault="007340BD" w:rsidP="006F7DEA">
            <w:pPr>
              <w:rPr>
                <w:rFonts w:cs="Arial"/>
                <w:b/>
                <w:sz w:val="18"/>
                <w:szCs w:val="18"/>
              </w:rPr>
            </w:pPr>
            <w:r>
              <w:rPr>
                <w:rFonts w:cs="Arial"/>
                <w:b/>
                <w:sz w:val="18"/>
                <w:szCs w:val="18"/>
              </w:rPr>
              <w:t>TOTAL [VAT INCLUDED]</w:t>
            </w:r>
          </w:p>
        </w:tc>
        <w:tc>
          <w:tcPr>
            <w:tcW w:w="1350" w:type="dxa"/>
            <w:shd w:val="clear" w:color="auto" w:fill="DEEAF6" w:themeFill="accent1" w:themeFillTint="33"/>
            <w:vAlign w:val="center"/>
          </w:tcPr>
          <w:p w14:paraId="3DA2C703" w14:textId="77777777" w:rsidR="007340BD" w:rsidRPr="0017626D" w:rsidRDefault="007340BD" w:rsidP="006F7DEA">
            <w:pPr>
              <w:autoSpaceDE w:val="0"/>
              <w:autoSpaceDN w:val="0"/>
              <w:adjustRightInd w:val="0"/>
              <w:jc w:val="center"/>
              <w:rPr>
                <w:rFonts w:cs="Arial"/>
                <w:bCs/>
                <w:sz w:val="18"/>
                <w:szCs w:val="18"/>
              </w:rPr>
            </w:pPr>
          </w:p>
        </w:tc>
        <w:tc>
          <w:tcPr>
            <w:tcW w:w="1350" w:type="dxa"/>
            <w:shd w:val="clear" w:color="auto" w:fill="DEEAF6" w:themeFill="accent1" w:themeFillTint="33"/>
            <w:vAlign w:val="center"/>
          </w:tcPr>
          <w:p w14:paraId="28B99C47" w14:textId="77777777" w:rsidR="007340BD" w:rsidRPr="0017626D" w:rsidRDefault="007340BD" w:rsidP="006F7DEA">
            <w:pPr>
              <w:autoSpaceDE w:val="0"/>
              <w:autoSpaceDN w:val="0"/>
              <w:adjustRightInd w:val="0"/>
              <w:jc w:val="center"/>
              <w:rPr>
                <w:rFonts w:cs="Arial"/>
                <w:bCs/>
                <w:sz w:val="18"/>
                <w:szCs w:val="18"/>
              </w:rPr>
            </w:pPr>
          </w:p>
        </w:tc>
        <w:tc>
          <w:tcPr>
            <w:tcW w:w="1350" w:type="dxa"/>
            <w:shd w:val="clear" w:color="auto" w:fill="DEEAF6" w:themeFill="accent1" w:themeFillTint="33"/>
            <w:vAlign w:val="center"/>
          </w:tcPr>
          <w:p w14:paraId="73AD0FA1" w14:textId="77777777" w:rsidR="007340BD" w:rsidRPr="0017626D" w:rsidRDefault="007340BD" w:rsidP="006F7DEA">
            <w:pPr>
              <w:autoSpaceDE w:val="0"/>
              <w:autoSpaceDN w:val="0"/>
              <w:adjustRightInd w:val="0"/>
              <w:jc w:val="center"/>
              <w:rPr>
                <w:rFonts w:cs="Arial"/>
                <w:bCs/>
                <w:sz w:val="18"/>
                <w:szCs w:val="18"/>
              </w:rPr>
            </w:pPr>
          </w:p>
        </w:tc>
        <w:tc>
          <w:tcPr>
            <w:tcW w:w="1440" w:type="dxa"/>
            <w:shd w:val="clear" w:color="auto" w:fill="DEEAF6" w:themeFill="accent1" w:themeFillTint="33"/>
            <w:vAlign w:val="center"/>
          </w:tcPr>
          <w:p w14:paraId="513D8A66" w14:textId="77777777" w:rsidR="007340BD" w:rsidRDefault="007340BD" w:rsidP="006F7DEA">
            <w:pPr>
              <w:autoSpaceDE w:val="0"/>
              <w:autoSpaceDN w:val="0"/>
              <w:adjustRightInd w:val="0"/>
              <w:jc w:val="center"/>
              <w:rPr>
                <w:rFonts w:cs="Arial"/>
                <w:bCs/>
                <w:sz w:val="18"/>
                <w:szCs w:val="18"/>
              </w:rPr>
            </w:pPr>
          </w:p>
        </w:tc>
      </w:tr>
    </w:tbl>
    <w:p w14:paraId="512DC546" w14:textId="77777777" w:rsidR="001E11D2" w:rsidRDefault="001E11D2" w:rsidP="00D27CCC">
      <w:pPr>
        <w:jc w:val="both"/>
        <w:rPr>
          <w:rFonts w:cs="Arial"/>
        </w:rPr>
      </w:pPr>
    </w:p>
    <w:p w14:paraId="63F5F6CE" w14:textId="0ECB41AB" w:rsidR="001E11D2" w:rsidRDefault="001E11D2" w:rsidP="009F5A62">
      <w:pPr>
        <w:ind w:left="720"/>
        <w:jc w:val="both"/>
        <w:rPr>
          <w:rFonts w:cs="Arial"/>
        </w:rPr>
      </w:pPr>
      <w:permStart w:id="492663586" w:edGrp="everyone"/>
    </w:p>
    <w:p w14:paraId="26A2EEE0" w14:textId="53B2D23A" w:rsidR="007340BD" w:rsidRDefault="007340BD" w:rsidP="009F5A62">
      <w:pPr>
        <w:ind w:left="720"/>
        <w:jc w:val="both"/>
        <w:rPr>
          <w:rFonts w:cs="Arial"/>
        </w:rPr>
      </w:pPr>
    </w:p>
    <w:p w14:paraId="0E37E685" w14:textId="119341EE" w:rsidR="007340BD" w:rsidRDefault="007340BD" w:rsidP="009F5A62">
      <w:pPr>
        <w:ind w:left="720"/>
        <w:jc w:val="both"/>
        <w:rPr>
          <w:rFonts w:cs="Arial"/>
        </w:rPr>
      </w:pPr>
    </w:p>
    <w:p w14:paraId="5954F11F" w14:textId="2AB30BCD" w:rsidR="007340BD" w:rsidRDefault="007340BD" w:rsidP="009F5A62">
      <w:pPr>
        <w:ind w:left="720"/>
        <w:jc w:val="both"/>
        <w:rPr>
          <w:rFonts w:cs="Arial"/>
        </w:rPr>
      </w:pPr>
    </w:p>
    <w:p w14:paraId="31D893A3" w14:textId="5CA497B9" w:rsidR="007340BD" w:rsidRDefault="007340BD" w:rsidP="009F5A62">
      <w:pPr>
        <w:ind w:left="720"/>
        <w:jc w:val="both"/>
        <w:rPr>
          <w:rFonts w:cs="Arial"/>
        </w:rPr>
      </w:pPr>
    </w:p>
    <w:p w14:paraId="315D874C" w14:textId="6C1C4872" w:rsidR="007340BD" w:rsidRDefault="007340BD" w:rsidP="009F5A62">
      <w:pPr>
        <w:ind w:left="720"/>
        <w:jc w:val="both"/>
        <w:rPr>
          <w:rFonts w:cs="Arial"/>
        </w:rPr>
      </w:pPr>
    </w:p>
    <w:p w14:paraId="14143574" w14:textId="66535651" w:rsidR="007340BD" w:rsidRDefault="007340BD" w:rsidP="009F5A62">
      <w:pPr>
        <w:ind w:left="720"/>
        <w:jc w:val="both"/>
        <w:rPr>
          <w:rFonts w:cs="Arial"/>
        </w:rPr>
      </w:pPr>
    </w:p>
    <w:p w14:paraId="26233D97" w14:textId="30FE8D5E" w:rsidR="007340BD" w:rsidRDefault="007340BD" w:rsidP="009F5A62">
      <w:pPr>
        <w:ind w:left="720"/>
        <w:jc w:val="both"/>
        <w:rPr>
          <w:rFonts w:cs="Arial"/>
        </w:rPr>
      </w:pPr>
    </w:p>
    <w:p w14:paraId="30821BE0" w14:textId="0A743A38" w:rsidR="007340BD" w:rsidRDefault="007340BD" w:rsidP="009F5A62">
      <w:pPr>
        <w:ind w:left="720"/>
        <w:jc w:val="both"/>
        <w:rPr>
          <w:rFonts w:cs="Arial"/>
        </w:rPr>
      </w:pPr>
    </w:p>
    <w:p w14:paraId="27EA21A7" w14:textId="5C19DD0E" w:rsidR="007340BD" w:rsidRDefault="007340BD" w:rsidP="009F5A62">
      <w:pPr>
        <w:ind w:left="720"/>
        <w:jc w:val="both"/>
        <w:rPr>
          <w:rFonts w:cs="Arial"/>
        </w:rPr>
      </w:pPr>
    </w:p>
    <w:p w14:paraId="674256AC" w14:textId="7703F699" w:rsidR="007340BD" w:rsidRDefault="007340BD" w:rsidP="009F5A62">
      <w:pPr>
        <w:ind w:left="720"/>
        <w:jc w:val="both"/>
        <w:rPr>
          <w:rFonts w:cs="Arial"/>
        </w:rPr>
      </w:pPr>
    </w:p>
    <w:p w14:paraId="6E183DEC" w14:textId="330C67C5" w:rsidR="007340BD" w:rsidRDefault="007340BD" w:rsidP="009F5A62">
      <w:pPr>
        <w:ind w:left="720"/>
        <w:jc w:val="both"/>
        <w:rPr>
          <w:rFonts w:cs="Arial"/>
        </w:rPr>
      </w:pPr>
    </w:p>
    <w:p w14:paraId="7DF5ACBB" w14:textId="54F07CAA" w:rsidR="007340BD" w:rsidRDefault="007340BD" w:rsidP="009F5A62">
      <w:pPr>
        <w:ind w:left="720"/>
        <w:jc w:val="both"/>
        <w:rPr>
          <w:rFonts w:cs="Arial"/>
        </w:rPr>
      </w:pPr>
    </w:p>
    <w:p w14:paraId="28EB73FB" w14:textId="6BCD1F13" w:rsidR="007340BD" w:rsidRDefault="007340BD" w:rsidP="009F5A62">
      <w:pPr>
        <w:ind w:left="720"/>
        <w:jc w:val="both"/>
        <w:rPr>
          <w:rFonts w:cs="Arial"/>
        </w:rPr>
      </w:pPr>
    </w:p>
    <w:p w14:paraId="372E1344" w14:textId="7DA5D8D0" w:rsidR="007340BD" w:rsidRDefault="007340BD" w:rsidP="009F5A62">
      <w:pPr>
        <w:ind w:left="720"/>
        <w:jc w:val="both"/>
        <w:rPr>
          <w:rFonts w:cs="Arial"/>
        </w:rPr>
      </w:pPr>
    </w:p>
    <w:p w14:paraId="5E7B9DD8" w14:textId="47635217" w:rsidR="007340BD" w:rsidRDefault="007340BD" w:rsidP="009F5A62">
      <w:pPr>
        <w:ind w:left="720"/>
        <w:jc w:val="both"/>
        <w:rPr>
          <w:rFonts w:cs="Arial"/>
        </w:rPr>
      </w:pPr>
    </w:p>
    <w:p w14:paraId="48512867" w14:textId="6C87CE68" w:rsidR="007340BD" w:rsidRDefault="007340BD" w:rsidP="009F5A62">
      <w:pPr>
        <w:ind w:left="720"/>
        <w:jc w:val="both"/>
        <w:rPr>
          <w:rFonts w:cs="Arial"/>
        </w:rPr>
      </w:pPr>
    </w:p>
    <w:p w14:paraId="31066790" w14:textId="5DBFDBD9" w:rsidR="007340BD" w:rsidRDefault="007340BD" w:rsidP="009F5A62">
      <w:pPr>
        <w:ind w:left="720"/>
        <w:jc w:val="both"/>
        <w:rPr>
          <w:rFonts w:cs="Arial"/>
        </w:rPr>
      </w:pPr>
    </w:p>
    <w:p w14:paraId="2461FA30" w14:textId="5DC7BB8F" w:rsidR="007340BD" w:rsidRDefault="007340BD" w:rsidP="009F5A62">
      <w:pPr>
        <w:ind w:left="720"/>
        <w:jc w:val="both"/>
        <w:rPr>
          <w:rFonts w:cs="Arial"/>
        </w:rPr>
      </w:pPr>
    </w:p>
    <w:p w14:paraId="527338A9" w14:textId="295191D3" w:rsidR="007340BD" w:rsidRDefault="007340BD" w:rsidP="009F5A62">
      <w:pPr>
        <w:ind w:left="720"/>
        <w:jc w:val="both"/>
        <w:rPr>
          <w:rFonts w:cs="Arial"/>
        </w:rPr>
      </w:pPr>
    </w:p>
    <w:p w14:paraId="39540ABE" w14:textId="682CF29D" w:rsidR="007340BD" w:rsidRDefault="007340BD" w:rsidP="009F5A62">
      <w:pPr>
        <w:ind w:left="720"/>
        <w:jc w:val="both"/>
        <w:rPr>
          <w:rFonts w:cs="Arial"/>
        </w:rPr>
      </w:pPr>
    </w:p>
    <w:p w14:paraId="1F6457D7" w14:textId="678A8EAC" w:rsidR="007340BD" w:rsidRDefault="007340BD" w:rsidP="009F5A62">
      <w:pPr>
        <w:ind w:left="720"/>
        <w:jc w:val="both"/>
        <w:rPr>
          <w:rFonts w:cs="Arial"/>
        </w:rPr>
      </w:pPr>
    </w:p>
    <w:p w14:paraId="499045D5" w14:textId="3ED3E50E" w:rsidR="007340BD" w:rsidRDefault="007340BD" w:rsidP="009F5A62">
      <w:pPr>
        <w:ind w:left="720"/>
        <w:jc w:val="both"/>
        <w:rPr>
          <w:rFonts w:cs="Arial"/>
        </w:rPr>
      </w:pPr>
    </w:p>
    <w:p w14:paraId="62071A68" w14:textId="458CFD32" w:rsidR="007340BD" w:rsidRDefault="007340BD" w:rsidP="009F5A62">
      <w:pPr>
        <w:ind w:left="720"/>
        <w:jc w:val="both"/>
        <w:rPr>
          <w:rFonts w:cs="Arial"/>
        </w:rPr>
      </w:pPr>
    </w:p>
    <w:p w14:paraId="4CDA32D7" w14:textId="69DD4D7A" w:rsidR="007340BD" w:rsidRDefault="007340BD" w:rsidP="009F5A62">
      <w:pPr>
        <w:ind w:left="720"/>
        <w:jc w:val="both"/>
        <w:rPr>
          <w:rFonts w:cs="Arial"/>
        </w:rPr>
      </w:pPr>
    </w:p>
    <w:p w14:paraId="69F22652" w14:textId="09B5124D" w:rsidR="007340BD" w:rsidRDefault="007340BD" w:rsidP="009F5A62">
      <w:pPr>
        <w:ind w:left="720"/>
        <w:jc w:val="both"/>
        <w:rPr>
          <w:rFonts w:cs="Arial"/>
        </w:rPr>
      </w:pPr>
    </w:p>
    <w:p w14:paraId="028BC6C7" w14:textId="4755799D" w:rsidR="007340BD" w:rsidRDefault="007340BD" w:rsidP="009F5A62">
      <w:pPr>
        <w:ind w:left="720"/>
        <w:jc w:val="both"/>
        <w:rPr>
          <w:rFonts w:cs="Arial"/>
        </w:rPr>
      </w:pPr>
    </w:p>
    <w:p w14:paraId="35275427" w14:textId="40D43E06" w:rsidR="007340BD" w:rsidRDefault="007340BD" w:rsidP="009F5A62">
      <w:pPr>
        <w:ind w:left="720"/>
        <w:jc w:val="both"/>
        <w:rPr>
          <w:rFonts w:cs="Arial"/>
        </w:rPr>
      </w:pPr>
    </w:p>
    <w:p w14:paraId="295C4E90" w14:textId="553EB0BE" w:rsidR="007340BD" w:rsidRDefault="007340BD" w:rsidP="009F5A62">
      <w:pPr>
        <w:ind w:left="720"/>
        <w:jc w:val="both"/>
        <w:rPr>
          <w:rFonts w:cs="Arial"/>
        </w:rPr>
      </w:pPr>
    </w:p>
    <w:p w14:paraId="610F5F55" w14:textId="0C709DC9" w:rsidR="007340BD" w:rsidRDefault="007340BD" w:rsidP="009F5A62">
      <w:pPr>
        <w:ind w:left="720"/>
        <w:jc w:val="both"/>
        <w:rPr>
          <w:rFonts w:cs="Arial"/>
        </w:rPr>
      </w:pPr>
    </w:p>
    <w:p w14:paraId="5761CF5B" w14:textId="77777777" w:rsidR="009E64D1" w:rsidRDefault="009E64D1" w:rsidP="009F5A62">
      <w:pPr>
        <w:ind w:left="720"/>
        <w:jc w:val="both"/>
        <w:rPr>
          <w:rFonts w:cs="Arial"/>
        </w:rPr>
      </w:pPr>
    </w:p>
    <w:p w14:paraId="339563D9" w14:textId="05243EF9" w:rsidR="007340BD" w:rsidRDefault="007340BD" w:rsidP="009F5A62">
      <w:pPr>
        <w:ind w:left="720"/>
        <w:jc w:val="both"/>
        <w:rPr>
          <w:rFonts w:cs="Arial"/>
        </w:rPr>
      </w:pPr>
    </w:p>
    <w:p w14:paraId="5A908057" w14:textId="1093D3FD" w:rsidR="007340BD" w:rsidRDefault="007340BD" w:rsidP="009F5A62">
      <w:pPr>
        <w:ind w:left="720"/>
        <w:jc w:val="both"/>
        <w:rPr>
          <w:rFonts w:cs="Arial"/>
        </w:rPr>
      </w:pPr>
    </w:p>
    <w:p w14:paraId="12385AA5" w14:textId="16FA153B" w:rsidR="007340BD" w:rsidRDefault="007340BD" w:rsidP="009F5A62">
      <w:pPr>
        <w:ind w:left="720"/>
        <w:jc w:val="both"/>
        <w:rPr>
          <w:rFonts w:cs="Arial"/>
        </w:rPr>
      </w:pPr>
    </w:p>
    <w:p w14:paraId="130D2F22" w14:textId="77777777" w:rsidR="007340BD" w:rsidRDefault="007340BD" w:rsidP="009F5A62">
      <w:pPr>
        <w:ind w:left="720"/>
        <w:jc w:val="both"/>
        <w:rPr>
          <w:rFonts w:cs="Arial"/>
        </w:rPr>
      </w:pPr>
    </w:p>
    <w:permEnd w:id="492663586"/>
    <w:p w14:paraId="18425A86" w14:textId="77777777" w:rsidR="007340BD" w:rsidRDefault="007340BD" w:rsidP="009F5A62">
      <w:pPr>
        <w:ind w:left="720"/>
        <w:jc w:val="both"/>
        <w:rPr>
          <w:rFonts w:cs="Arial"/>
        </w:rPr>
      </w:pPr>
    </w:p>
    <w:p w14:paraId="6E0A17A6" w14:textId="67585132" w:rsidR="0072343A" w:rsidRPr="00CB25E6" w:rsidRDefault="00CB25E6" w:rsidP="00CB25E6">
      <w:pPr>
        <w:pStyle w:val="ListParagraph"/>
        <w:numPr>
          <w:ilvl w:val="2"/>
          <w:numId w:val="28"/>
        </w:numPr>
        <w:spacing w:after="0" w:line="360" w:lineRule="auto"/>
        <w:jc w:val="both"/>
        <w:rPr>
          <w:rFonts w:cs="Arial"/>
          <w:b/>
          <w:i/>
          <w:szCs w:val="20"/>
        </w:rPr>
      </w:pPr>
      <w:r w:rsidRPr="00CB25E6">
        <w:rPr>
          <w:rFonts w:cs="Arial"/>
          <w:b/>
          <w:i/>
          <w:szCs w:val="20"/>
        </w:rPr>
        <w:t>SPECIFIC GOALS</w:t>
      </w:r>
    </w:p>
    <w:p w14:paraId="751FE6A2" w14:textId="77777777" w:rsidR="006157B7" w:rsidRDefault="006157B7" w:rsidP="00FE60CB">
      <w:pPr>
        <w:pStyle w:val="ListParagraph"/>
        <w:ind w:left="567"/>
        <w:jc w:val="both"/>
        <w:rPr>
          <w:rFonts w:cs="Arial"/>
          <w:b/>
          <w:i/>
          <w:szCs w:val="20"/>
        </w:rPr>
      </w:pPr>
    </w:p>
    <w:p w14:paraId="5C0C1C56" w14:textId="305D20A6" w:rsidR="00FE60CB" w:rsidRPr="00335809" w:rsidRDefault="00FE60CB" w:rsidP="006157B7">
      <w:pPr>
        <w:pStyle w:val="ListParagraph"/>
        <w:ind w:left="567"/>
        <w:jc w:val="both"/>
        <w:rPr>
          <w:rFonts w:cs="Arial"/>
          <w:bCs/>
          <w:i/>
          <w:szCs w:val="20"/>
        </w:rPr>
      </w:pPr>
      <w:r w:rsidRPr="00335809">
        <w:rPr>
          <w:rFonts w:cs="Arial"/>
          <w:bCs/>
          <w:i/>
          <w:szCs w:val="20"/>
        </w:rPr>
        <w:t>Rand Water specific goal</w:t>
      </w:r>
      <w:r w:rsidR="006157B7" w:rsidRPr="00335809">
        <w:rPr>
          <w:rFonts w:cs="Arial"/>
          <w:bCs/>
          <w:i/>
          <w:szCs w:val="20"/>
        </w:rPr>
        <w:t xml:space="preserve">s </w:t>
      </w:r>
      <w:r w:rsidRPr="00335809">
        <w:rPr>
          <w:rFonts w:cs="Arial"/>
          <w:bCs/>
          <w:i/>
          <w:szCs w:val="20"/>
        </w:rPr>
        <w:t>is to empower previously disadvantaged designated groups</w:t>
      </w:r>
      <w:r w:rsidR="006157B7" w:rsidRPr="00335809">
        <w:rPr>
          <w:rFonts w:cs="Arial"/>
          <w:bCs/>
          <w:i/>
          <w:szCs w:val="20"/>
        </w:rPr>
        <w:t xml:space="preserve">. </w:t>
      </w:r>
      <w:r w:rsidRPr="00335809">
        <w:rPr>
          <w:rFonts w:cs="Arial"/>
          <w:bCs/>
          <w:i/>
          <w:szCs w:val="20"/>
        </w:rPr>
        <w:t xml:space="preserve">This specific goal will be evaluated and measured by using the SANAS accredited B-BBEE certificate or sworn affidavit for QSE or EME </w:t>
      </w:r>
      <w:r w:rsidR="004F5544">
        <w:rPr>
          <w:rFonts w:cs="Arial"/>
          <w:bCs/>
          <w:i/>
          <w:szCs w:val="20"/>
        </w:rPr>
        <w:t>or</w:t>
      </w:r>
      <w:r w:rsidR="006A6975">
        <w:rPr>
          <w:rFonts w:cs="Arial"/>
          <w:bCs/>
          <w:i/>
          <w:szCs w:val="20"/>
        </w:rPr>
        <w:t xml:space="preserve"> </w:t>
      </w:r>
      <w:r w:rsidRPr="00335809">
        <w:rPr>
          <w:rFonts w:cs="Arial"/>
          <w:bCs/>
          <w:i/>
          <w:szCs w:val="20"/>
        </w:rPr>
        <w:t>the dtic B-BBEE certificate.</w:t>
      </w:r>
    </w:p>
    <w:p w14:paraId="51CE9E9D" w14:textId="77777777" w:rsidR="006157B7" w:rsidRDefault="006157B7" w:rsidP="00FE60CB">
      <w:pPr>
        <w:pStyle w:val="ListParagraph"/>
        <w:ind w:left="567"/>
        <w:jc w:val="both"/>
        <w:rPr>
          <w:rFonts w:cs="Arial"/>
          <w:b/>
          <w:i/>
          <w:szCs w:val="20"/>
        </w:rPr>
      </w:pPr>
    </w:p>
    <w:p w14:paraId="57A7F78B" w14:textId="3DBC7145" w:rsidR="00FE60CB" w:rsidRDefault="00FE60CB" w:rsidP="00FE60CB">
      <w:pPr>
        <w:pStyle w:val="ListParagraph"/>
        <w:ind w:left="567"/>
        <w:jc w:val="both"/>
        <w:rPr>
          <w:rFonts w:cs="Arial"/>
          <w:b/>
          <w:i/>
          <w:szCs w:val="20"/>
        </w:rPr>
      </w:pPr>
      <w:r w:rsidRPr="00FE60CB">
        <w:rPr>
          <w:rFonts w:cs="Arial"/>
          <w:b/>
          <w:i/>
          <w:szCs w:val="20"/>
        </w:rPr>
        <w:t>Points will be awarded to a bidder for attaining the B-BBEE status level of contribution in accordance with the table below:</w:t>
      </w:r>
    </w:p>
    <w:tbl>
      <w:tblPr>
        <w:tblW w:w="6693" w:type="dxa"/>
        <w:tblInd w:w="1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7"/>
        <w:gridCol w:w="3106"/>
      </w:tblGrid>
      <w:tr w:rsidR="00D43133" w:rsidRPr="00D43133" w14:paraId="28820881" w14:textId="77777777" w:rsidTr="00D43133">
        <w:trPr>
          <w:trHeight w:val="552"/>
          <w:tblHeader/>
        </w:trPr>
        <w:tc>
          <w:tcPr>
            <w:tcW w:w="3587" w:type="dxa"/>
            <w:shd w:val="clear" w:color="auto" w:fill="DEEAF6"/>
          </w:tcPr>
          <w:p w14:paraId="5A6E8310"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
                <w:bCs/>
                <w:snapToGrid/>
                <w:sz w:val="22"/>
                <w:szCs w:val="22"/>
                <w:lang w:val="en-ZA"/>
              </w:rPr>
            </w:pPr>
            <w:r w:rsidRPr="00D43133">
              <w:rPr>
                <w:rFonts w:cs="Arial"/>
                <w:b/>
                <w:bCs/>
                <w:snapToGrid/>
                <w:sz w:val="22"/>
                <w:szCs w:val="22"/>
                <w:lang w:val="en-ZA"/>
              </w:rPr>
              <w:t>B-BBEE Status Level of Contributor</w:t>
            </w:r>
          </w:p>
        </w:tc>
        <w:tc>
          <w:tcPr>
            <w:tcW w:w="3106" w:type="dxa"/>
            <w:shd w:val="clear" w:color="auto" w:fill="DEEAF6"/>
          </w:tcPr>
          <w:p w14:paraId="0A097960" w14:textId="09DE2399"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
                <w:bCs/>
                <w:snapToGrid/>
                <w:sz w:val="22"/>
                <w:szCs w:val="22"/>
                <w:lang w:val="en-ZA"/>
              </w:rPr>
              <w:t xml:space="preserve">Number of point </w:t>
            </w:r>
          </w:p>
        </w:tc>
      </w:tr>
      <w:tr w:rsidR="00D43133" w:rsidRPr="00D43133" w14:paraId="1170D128" w14:textId="77777777" w:rsidTr="00D43133">
        <w:trPr>
          <w:trHeight w:val="276"/>
        </w:trPr>
        <w:tc>
          <w:tcPr>
            <w:tcW w:w="3587" w:type="dxa"/>
          </w:tcPr>
          <w:p w14:paraId="1F8D1249"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1</w:t>
            </w:r>
          </w:p>
        </w:tc>
        <w:tc>
          <w:tcPr>
            <w:tcW w:w="3106" w:type="dxa"/>
            <w:shd w:val="clear" w:color="auto" w:fill="auto"/>
          </w:tcPr>
          <w:p w14:paraId="4F6FDCA7"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20</w:t>
            </w:r>
          </w:p>
        </w:tc>
      </w:tr>
      <w:tr w:rsidR="00D43133" w:rsidRPr="00D43133" w14:paraId="506BE9F5" w14:textId="77777777" w:rsidTr="00D43133">
        <w:trPr>
          <w:trHeight w:val="276"/>
        </w:trPr>
        <w:tc>
          <w:tcPr>
            <w:tcW w:w="3587" w:type="dxa"/>
          </w:tcPr>
          <w:p w14:paraId="3014B7E2"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2</w:t>
            </w:r>
          </w:p>
        </w:tc>
        <w:tc>
          <w:tcPr>
            <w:tcW w:w="3106" w:type="dxa"/>
            <w:shd w:val="clear" w:color="auto" w:fill="auto"/>
          </w:tcPr>
          <w:p w14:paraId="7F393324"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18</w:t>
            </w:r>
          </w:p>
        </w:tc>
      </w:tr>
      <w:tr w:rsidR="00D43133" w:rsidRPr="00D43133" w14:paraId="5407191D" w14:textId="77777777" w:rsidTr="00D43133">
        <w:trPr>
          <w:trHeight w:val="287"/>
        </w:trPr>
        <w:tc>
          <w:tcPr>
            <w:tcW w:w="3587" w:type="dxa"/>
          </w:tcPr>
          <w:p w14:paraId="56FB3BD6"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3</w:t>
            </w:r>
          </w:p>
        </w:tc>
        <w:tc>
          <w:tcPr>
            <w:tcW w:w="3106" w:type="dxa"/>
            <w:shd w:val="clear" w:color="auto" w:fill="auto"/>
          </w:tcPr>
          <w:p w14:paraId="71FB62B8"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14</w:t>
            </w:r>
          </w:p>
        </w:tc>
      </w:tr>
      <w:tr w:rsidR="00D43133" w:rsidRPr="00D43133" w14:paraId="04FC718C" w14:textId="77777777" w:rsidTr="00D43133">
        <w:trPr>
          <w:trHeight w:val="276"/>
        </w:trPr>
        <w:tc>
          <w:tcPr>
            <w:tcW w:w="3587" w:type="dxa"/>
          </w:tcPr>
          <w:p w14:paraId="2F5B5982"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lastRenderedPageBreak/>
              <w:t>4</w:t>
            </w:r>
          </w:p>
        </w:tc>
        <w:tc>
          <w:tcPr>
            <w:tcW w:w="3106" w:type="dxa"/>
            <w:shd w:val="clear" w:color="auto" w:fill="auto"/>
          </w:tcPr>
          <w:p w14:paraId="476190CA"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12</w:t>
            </w:r>
          </w:p>
        </w:tc>
      </w:tr>
      <w:tr w:rsidR="00D43133" w:rsidRPr="00D43133" w14:paraId="6C451FAB" w14:textId="77777777" w:rsidTr="00D43133">
        <w:trPr>
          <w:trHeight w:val="276"/>
        </w:trPr>
        <w:tc>
          <w:tcPr>
            <w:tcW w:w="3587" w:type="dxa"/>
          </w:tcPr>
          <w:p w14:paraId="639CCB5E"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5</w:t>
            </w:r>
          </w:p>
        </w:tc>
        <w:tc>
          <w:tcPr>
            <w:tcW w:w="3106" w:type="dxa"/>
            <w:shd w:val="clear" w:color="auto" w:fill="auto"/>
          </w:tcPr>
          <w:p w14:paraId="6438A5FF"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8</w:t>
            </w:r>
          </w:p>
        </w:tc>
      </w:tr>
      <w:tr w:rsidR="00D43133" w:rsidRPr="00D43133" w14:paraId="01FC0CE6" w14:textId="77777777" w:rsidTr="00D43133">
        <w:trPr>
          <w:trHeight w:val="276"/>
        </w:trPr>
        <w:tc>
          <w:tcPr>
            <w:tcW w:w="3587" w:type="dxa"/>
          </w:tcPr>
          <w:p w14:paraId="32DCE2E0"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6</w:t>
            </w:r>
          </w:p>
        </w:tc>
        <w:tc>
          <w:tcPr>
            <w:tcW w:w="3106" w:type="dxa"/>
            <w:shd w:val="clear" w:color="auto" w:fill="auto"/>
          </w:tcPr>
          <w:p w14:paraId="7D60B491"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6</w:t>
            </w:r>
          </w:p>
        </w:tc>
      </w:tr>
      <w:tr w:rsidR="00D43133" w:rsidRPr="00D43133" w14:paraId="642AEB54" w14:textId="77777777" w:rsidTr="00D43133">
        <w:trPr>
          <w:trHeight w:val="276"/>
        </w:trPr>
        <w:tc>
          <w:tcPr>
            <w:tcW w:w="3587" w:type="dxa"/>
          </w:tcPr>
          <w:p w14:paraId="3D878E86"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7</w:t>
            </w:r>
          </w:p>
        </w:tc>
        <w:tc>
          <w:tcPr>
            <w:tcW w:w="3106" w:type="dxa"/>
            <w:shd w:val="clear" w:color="auto" w:fill="auto"/>
          </w:tcPr>
          <w:p w14:paraId="2E67EE3A"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4</w:t>
            </w:r>
          </w:p>
        </w:tc>
      </w:tr>
      <w:tr w:rsidR="00D43133" w:rsidRPr="00D43133" w14:paraId="297B81A7" w14:textId="77777777" w:rsidTr="00D43133">
        <w:trPr>
          <w:trHeight w:val="276"/>
        </w:trPr>
        <w:tc>
          <w:tcPr>
            <w:tcW w:w="3587" w:type="dxa"/>
          </w:tcPr>
          <w:p w14:paraId="5D92E190"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8</w:t>
            </w:r>
          </w:p>
        </w:tc>
        <w:tc>
          <w:tcPr>
            <w:tcW w:w="3106" w:type="dxa"/>
            <w:shd w:val="clear" w:color="auto" w:fill="auto"/>
          </w:tcPr>
          <w:p w14:paraId="59EB0DC1"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2</w:t>
            </w:r>
          </w:p>
        </w:tc>
      </w:tr>
      <w:tr w:rsidR="00D43133" w:rsidRPr="00D43133" w14:paraId="55598030" w14:textId="77777777" w:rsidTr="00D43133">
        <w:trPr>
          <w:trHeight w:val="552"/>
        </w:trPr>
        <w:tc>
          <w:tcPr>
            <w:tcW w:w="3587" w:type="dxa"/>
          </w:tcPr>
          <w:p w14:paraId="0229A3A9"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Non-compliant contributor</w:t>
            </w:r>
          </w:p>
        </w:tc>
        <w:tc>
          <w:tcPr>
            <w:tcW w:w="3106" w:type="dxa"/>
            <w:shd w:val="clear" w:color="auto" w:fill="auto"/>
          </w:tcPr>
          <w:p w14:paraId="2A9C9DAB"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0</w:t>
            </w:r>
          </w:p>
        </w:tc>
      </w:tr>
    </w:tbl>
    <w:p w14:paraId="01524926" w14:textId="77777777" w:rsidR="004F5544" w:rsidRPr="00FE60CB" w:rsidRDefault="004F5544" w:rsidP="00FE60CB">
      <w:pPr>
        <w:pStyle w:val="ListParagraph"/>
        <w:ind w:left="567"/>
        <w:jc w:val="both"/>
        <w:rPr>
          <w:rFonts w:cs="Arial"/>
          <w:b/>
          <w:i/>
          <w:szCs w:val="20"/>
        </w:rPr>
      </w:pPr>
    </w:p>
    <w:p w14:paraId="344E0AED" w14:textId="0AF6DA8D" w:rsidR="005C581C" w:rsidRPr="00980DD1" w:rsidRDefault="00AE6507" w:rsidP="00980DD1">
      <w:pPr>
        <w:jc w:val="both"/>
        <w:rPr>
          <w:rFonts w:cs="Arial"/>
          <w:b/>
          <w:i/>
        </w:rPr>
      </w:pPr>
      <w:r>
        <w:rPr>
          <w:rFonts w:cs="Arial"/>
          <w:bCs/>
          <w:i/>
        </w:rPr>
        <w:tab/>
      </w:r>
      <w:r w:rsidR="00FE60CB" w:rsidRPr="00980DD1">
        <w:rPr>
          <w:rFonts w:cs="Arial"/>
          <w:bCs/>
          <w:i/>
        </w:rPr>
        <w:t xml:space="preserve">Bidders will not be disqualified from the bidding process for not submitting a </w:t>
      </w:r>
      <w:r w:rsidR="00D43133" w:rsidRPr="00980DD1">
        <w:rPr>
          <w:rFonts w:cs="Arial"/>
          <w:bCs/>
          <w:i/>
        </w:rPr>
        <w:t xml:space="preserve">SANAS accredited B-BBEE </w:t>
      </w:r>
      <w:r>
        <w:rPr>
          <w:rFonts w:cs="Arial"/>
          <w:bCs/>
          <w:i/>
        </w:rPr>
        <w:tab/>
      </w:r>
      <w:r w:rsidR="00D43133" w:rsidRPr="00980DD1">
        <w:rPr>
          <w:rFonts w:cs="Arial"/>
          <w:bCs/>
          <w:i/>
        </w:rPr>
        <w:t xml:space="preserve">certificate or sworn affidavit for QSE or EME or the dtic B-BBEE certificate </w:t>
      </w:r>
      <w:r w:rsidR="00FE60CB" w:rsidRPr="00980DD1">
        <w:rPr>
          <w:rFonts w:cs="Arial"/>
          <w:bCs/>
          <w:i/>
        </w:rPr>
        <w:t xml:space="preserve">substantiating the B-BBEE status </w:t>
      </w:r>
      <w:r>
        <w:rPr>
          <w:rFonts w:cs="Arial"/>
          <w:bCs/>
          <w:i/>
        </w:rPr>
        <w:tab/>
      </w:r>
      <w:r w:rsidR="00FE60CB" w:rsidRPr="00980DD1">
        <w:rPr>
          <w:rFonts w:cs="Arial"/>
          <w:bCs/>
          <w:i/>
        </w:rPr>
        <w:t>level of contribution or is a non-compliant contributor. Such a bidder will score zero (0) out of maximum of 20</w:t>
      </w:r>
      <w:r>
        <w:rPr>
          <w:rFonts w:cs="Arial"/>
          <w:bCs/>
          <w:i/>
        </w:rPr>
        <w:tab/>
      </w:r>
      <w:r w:rsidR="00FE60CB" w:rsidRPr="00980DD1">
        <w:rPr>
          <w:rFonts w:cs="Arial"/>
          <w:bCs/>
          <w:i/>
        </w:rPr>
        <w:t>for B-BBEE.</w:t>
      </w:r>
    </w:p>
    <w:p w14:paraId="24B0A756" w14:textId="77777777" w:rsidR="00576452" w:rsidRPr="00DC5C36" w:rsidRDefault="00576452" w:rsidP="00DC5C36">
      <w:pPr>
        <w:jc w:val="both"/>
        <w:rPr>
          <w:rFonts w:cs="Arial"/>
          <w:b/>
          <w:i/>
        </w:rPr>
      </w:pPr>
    </w:p>
    <w:p w14:paraId="667745AC" w14:textId="77777777" w:rsidR="007340BD" w:rsidRPr="00150902" w:rsidRDefault="007340BD" w:rsidP="00150902">
      <w:pPr>
        <w:jc w:val="both"/>
        <w:rPr>
          <w:rFonts w:cs="Arial"/>
          <w:b/>
          <w:i/>
        </w:rPr>
      </w:pPr>
    </w:p>
    <w:p w14:paraId="2E41C6A0" w14:textId="77777777" w:rsidR="00E240ED" w:rsidRPr="00DC671C" w:rsidRDefault="00E240ED" w:rsidP="00DC671C">
      <w:pPr>
        <w:rPr>
          <w:rFonts w:cs="Arial"/>
          <w:b/>
          <w:i/>
        </w:rPr>
      </w:pPr>
    </w:p>
    <w:p w14:paraId="2C6DB527" w14:textId="77777777" w:rsidR="007A45CD" w:rsidRPr="0094357A" w:rsidRDefault="007A45CD" w:rsidP="007A45CD">
      <w:pPr>
        <w:pStyle w:val="Heading1"/>
      </w:pPr>
      <w:r>
        <w:t>RETURNABLE DOCUMENTS</w:t>
      </w:r>
    </w:p>
    <w:p w14:paraId="07CB6885" w14:textId="77777777" w:rsidR="000B6DA8" w:rsidRPr="00F0274D" w:rsidRDefault="00F0274D" w:rsidP="000B6DA8">
      <w:pPr>
        <w:widowControl/>
        <w:rPr>
          <w:rFonts w:cs="Arial"/>
          <w:lang w:val="en-GB"/>
        </w:rPr>
      </w:pPr>
      <w:bookmarkStart w:id="1" w:name="_Toc507677243"/>
      <w:bookmarkEnd w:id="1"/>
      <w:r w:rsidRPr="00F0274D">
        <w:rPr>
          <w:rFonts w:cs="Arial"/>
          <w:lang w:val="en-GB"/>
        </w:rPr>
        <w:t xml:space="preserve">The following documents </w:t>
      </w:r>
      <w:r w:rsidRPr="0074287A">
        <w:rPr>
          <w:rFonts w:cs="Arial"/>
          <w:b/>
          <w:u w:val="single"/>
          <w:lang w:val="en-GB"/>
        </w:rPr>
        <w:t>must</w:t>
      </w:r>
      <w:r w:rsidRPr="00F0274D">
        <w:rPr>
          <w:rFonts w:cs="Arial"/>
          <w:lang w:val="en-GB"/>
        </w:rPr>
        <w:t xml:space="preserve"> be returned together with this RFQ:</w:t>
      </w:r>
    </w:p>
    <w:p w14:paraId="21757782" w14:textId="77777777" w:rsidR="00F0274D" w:rsidRDefault="00F0274D" w:rsidP="000B6DA8">
      <w:pPr>
        <w:widowControl/>
        <w:rPr>
          <w:rFonts w:cs="Arial"/>
          <w:lang w:val="en-GB"/>
        </w:rPr>
      </w:pPr>
    </w:p>
    <w:p w14:paraId="32766AC1" w14:textId="77777777" w:rsidR="002E1DE9" w:rsidRPr="002E1DE9" w:rsidRDefault="002E1DE9" w:rsidP="000B6DA8">
      <w:pPr>
        <w:widowControl/>
        <w:rPr>
          <w:rFonts w:cs="Arial"/>
          <w:b/>
          <w:u w:val="single"/>
          <w:lang w:val="en-GB"/>
        </w:rPr>
      </w:pPr>
      <w:r w:rsidRPr="002E1DE9">
        <w:rPr>
          <w:rFonts w:cs="Arial"/>
          <w:b/>
          <w:u w:val="single"/>
          <w:lang w:val="en-GB"/>
        </w:rPr>
        <w:t>Required for Evaluation</w:t>
      </w:r>
    </w:p>
    <w:p w14:paraId="0E4E49EB" w14:textId="77777777" w:rsidR="0038041A" w:rsidRPr="0038041A" w:rsidRDefault="0038041A" w:rsidP="0038041A">
      <w:pPr>
        <w:pStyle w:val="ListParagraph"/>
        <w:spacing w:line="360" w:lineRule="auto"/>
        <w:ind w:left="709"/>
        <w:jc w:val="both"/>
        <w:rPr>
          <w:rFonts w:cs="Arial"/>
          <w:lang w:val="en-GB"/>
        </w:rPr>
      </w:pPr>
    </w:p>
    <w:p w14:paraId="44D3CDD1" w14:textId="1B4080F3" w:rsidR="009F5A62" w:rsidRPr="00BE7E0F" w:rsidRDefault="00BE7E0F" w:rsidP="00BE7E0F">
      <w:pPr>
        <w:pStyle w:val="ListParagraph"/>
        <w:numPr>
          <w:ilvl w:val="1"/>
          <w:numId w:val="28"/>
        </w:numPr>
        <w:spacing w:line="360" w:lineRule="auto"/>
        <w:ind w:left="709" w:hanging="709"/>
        <w:jc w:val="both"/>
        <w:rPr>
          <w:rFonts w:cs="Arial"/>
          <w:lang w:val="en-GB"/>
        </w:rPr>
      </w:pPr>
      <w:r w:rsidRPr="00F75946">
        <w:t>A B-BBEE Status Level Verification Certificate</w:t>
      </w:r>
      <w:r>
        <w:t xml:space="preserve"> (SANAS Approved)</w:t>
      </w:r>
      <w:r w:rsidRPr="00F75946">
        <w:t xml:space="preserve"> / Sworn Affidavit (For EMEs&amp; QSEs)</w:t>
      </w:r>
      <w:r w:rsidR="00883173">
        <w:t xml:space="preserve"> /</w:t>
      </w:r>
      <w:r w:rsidR="004125DF">
        <w:t xml:space="preserve"> </w:t>
      </w:r>
      <w:r w:rsidR="004125DF" w:rsidRPr="00980DD1">
        <w:rPr>
          <w:rFonts w:cs="Arial"/>
          <w:bCs/>
          <w:i/>
          <w:szCs w:val="20"/>
        </w:rPr>
        <w:t xml:space="preserve">the dtic B-BBEE </w:t>
      </w:r>
      <w:r w:rsidR="001F6C3D" w:rsidRPr="00980DD1">
        <w:rPr>
          <w:rFonts w:cs="Arial"/>
          <w:bCs/>
          <w:i/>
          <w:szCs w:val="20"/>
        </w:rPr>
        <w:t>certificate</w:t>
      </w:r>
      <w:r w:rsidR="001F6C3D">
        <w:t xml:space="preserve"> </w:t>
      </w:r>
      <w:r w:rsidR="001F6C3D" w:rsidRPr="00F75946">
        <w:t>must</w:t>
      </w:r>
      <w:r w:rsidRPr="00F75946">
        <w:t xml:space="preserve"> be submitted in order to </w:t>
      </w:r>
      <w:r>
        <w:t>obtain preferential points.</w:t>
      </w:r>
      <w:r w:rsidR="00535145">
        <w:t xml:space="preserve"> </w:t>
      </w:r>
    </w:p>
    <w:p w14:paraId="0C8BA957" w14:textId="77777777" w:rsidR="00A23CCF" w:rsidRDefault="009F5A62" w:rsidP="00097A25">
      <w:pPr>
        <w:pStyle w:val="ListParagraph"/>
        <w:numPr>
          <w:ilvl w:val="1"/>
          <w:numId w:val="28"/>
        </w:numPr>
        <w:spacing w:after="0" w:line="360" w:lineRule="auto"/>
        <w:ind w:left="284" w:hanging="284"/>
        <w:jc w:val="both"/>
        <w:rPr>
          <w:rFonts w:cs="Arial"/>
          <w:lang w:val="en-GB"/>
        </w:rPr>
      </w:pPr>
      <w:r w:rsidRPr="00097A25">
        <w:rPr>
          <w:rFonts w:cs="Arial"/>
          <w:lang w:val="en-GB"/>
        </w:rPr>
        <w:t xml:space="preserve">Completed and signed SBD 4 Form (Declaration of Interest) </w:t>
      </w:r>
    </w:p>
    <w:p w14:paraId="64EC1CFC" w14:textId="77777777" w:rsidR="00152B45" w:rsidRPr="00097A25" w:rsidRDefault="00152B45" w:rsidP="00152B45">
      <w:pPr>
        <w:pStyle w:val="ListParagraph"/>
        <w:numPr>
          <w:ilvl w:val="1"/>
          <w:numId w:val="28"/>
        </w:numPr>
        <w:spacing w:after="0" w:line="360" w:lineRule="auto"/>
        <w:ind w:left="284" w:hanging="284"/>
        <w:jc w:val="both"/>
        <w:rPr>
          <w:rFonts w:cs="Arial"/>
          <w:lang w:val="en-GB"/>
        </w:rPr>
      </w:pPr>
      <w:r w:rsidRPr="00097A25">
        <w:rPr>
          <w:rFonts w:cs="Arial"/>
          <w:lang w:val="en-GB"/>
        </w:rPr>
        <w:t>Company Resolution Letter (proof of authority</w:t>
      </w:r>
      <w:r>
        <w:rPr>
          <w:rFonts w:cs="Arial"/>
          <w:lang w:val="en-GB"/>
        </w:rPr>
        <w:t>).</w:t>
      </w:r>
    </w:p>
    <w:bookmarkEnd w:id="0"/>
    <w:p w14:paraId="656FEF65" w14:textId="77777777" w:rsidR="00105FF1" w:rsidRDefault="00105FF1" w:rsidP="000B6DA8">
      <w:pPr>
        <w:rPr>
          <w:rFonts w:cs="Arial"/>
        </w:rPr>
      </w:pPr>
      <w:permStart w:id="1576873124" w:edGrp="everyone"/>
    </w:p>
    <w:p w14:paraId="123FF154" w14:textId="77777777" w:rsidR="00D26EC2" w:rsidRDefault="00D26EC2" w:rsidP="000B6DA8">
      <w:pPr>
        <w:rPr>
          <w:rFonts w:cs="Arial"/>
        </w:rPr>
      </w:pPr>
    </w:p>
    <w:p w14:paraId="3A19CBC1" w14:textId="2D86A7DB" w:rsidR="001F629D" w:rsidRDefault="001F629D" w:rsidP="000B6DA8">
      <w:pPr>
        <w:rPr>
          <w:rFonts w:cs="Arial"/>
        </w:rPr>
      </w:pPr>
    </w:p>
    <w:p w14:paraId="21E24E28" w14:textId="376181A5" w:rsidR="007340BD" w:rsidRDefault="007340BD" w:rsidP="000B6DA8">
      <w:pPr>
        <w:rPr>
          <w:rFonts w:cs="Arial"/>
        </w:rPr>
      </w:pPr>
    </w:p>
    <w:p w14:paraId="32B765B1" w14:textId="40C50D78" w:rsidR="009C7960" w:rsidRDefault="009C7960" w:rsidP="000B6DA8">
      <w:pPr>
        <w:rPr>
          <w:rFonts w:cs="Arial"/>
        </w:rPr>
      </w:pPr>
    </w:p>
    <w:p w14:paraId="62A28A16" w14:textId="10985180" w:rsidR="009C7960" w:rsidRDefault="009C7960" w:rsidP="000B6DA8">
      <w:pPr>
        <w:rPr>
          <w:rFonts w:cs="Arial"/>
        </w:rPr>
      </w:pPr>
    </w:p>
    <w:p w14:paraId="3E7B575E" w14:textId="1CD39003" w:rsidR="009C7960" w:rsidRDefault="009C7960" w:rsidP="000B6DA8">
      <w:pPr>
        <w:rPr>
          <w:rFonts w:cs="Arial"/>
        </w:rPr>
      </w:pPr>
    </w:p>
    <w:p w14:paraId="7B4874EA" w14:textId="25BA2D32" w:rsidR="009C7960" w:rsidRDefault="009C7960" w:rsidP="000B6DA8">
      <w:pPr>
        <w:rPr>
          <w:rFonts w:cs="Arial"/>
        </w:rPr>
      </w:pPr>
    </w:p>
    <w:p w14:paraId="72649820" w14:textId="182CEFF9" w:rsidR="009C7960" w:rsidRDefault="009C7960" w:rsidP="000B6DA8">
      <w:pPr>
        <w:rPr>
          <w:rFonts w:cs="Arial"/>
        </w:rPr>
      </w:pPr>
    </w:p>
    <w:p w14:paraId="0EFEF01D" w14:textId="7EEAA03F" w:rsidR="009C7960" w:rsidRDefault="009C7960" w:rsidP="000B6DA8">
      <w:pPr>
        <w:rPr>
          <w:rFonts w:cs="Arial"/>
        </w:rPr>
      </w:pPr>
    </w:p>
    <w:p w14:paraId="0A128F85" w14:textId="77777777" w:rsidR="009E64D1" w:rsidRDefault="009E64D1" w:rsidP="000B6DA8">
      <w:pPr>
        <w:rPr>
          <w:rFonts w:cs="Arial"/>
        </w:rPr>
      </w:pPr>
    </w:p>
    <w:p w14:paraId="1C2C30FD" w14:textId="6660254A" w:rsidR="007340BD" w:rsidRDefault="007340BD" w:rsidP="000B6DA8">
      <w:pPr>
        <w:rPr>
          <w:rFonts w:cs="Arial"/>
        </w:rPr>
      </w:pPr>
    </w:p>
    <w:p w14:paraId="11836E63" w14:textId="7A2E9205" w:rsidR="007340BD" w:rsidRDefault="007340BD" w:rsidP="000B6DA8">
      <w:pPr>
        <w:rPr>
          <w:rFonts w:cs="Arial"/>
        </w:rPr>
      </w:pPr>
    </w:p>
    <w:p w14:paraId="67A4C3A6" w14:textId="36F29EA2" w:rsidR="007340BD" w:rsidRDefault="007340BD" w:rsidP="000B6DA8">
      <w:pPr>
        <w:rPr>
          <w:rFonts w:cs="Arial"/>
        </w:rPr>
      </w:pPr>
    </w:p>
    <w:p w14:paraId="5CD30766" w14:textId="77777777" w:rsidR="007340BD" w:rsidRDefault="007340BD" w:rsidP="000B6DA8">
      <w:pPr>
        <w:rPr>
          <w:rFonts w:cs="Arial"/>
        </w:rPr>
      </w:pPr>
    </w:p>
    <w:p w14:paraId="0AAA7359" w14:textId="77777777" w:rsidR="001F629D" w:rsidRDefault="001F629D" w:rsidP="000B6DA8">
      <w:pPr>
        <w:rPr>
          <w:rFonts w:cs="Arial"/>
        </w:rPr>
      </w:pPr>
    </w:p>
    <w:permEnd w:id="1576873124"/>
    <w:p w14:paraId="4817D4B4" w14:textId="77777777" w:rsidR="00D26EC2" w:rsidRPr="001B0F9E" w:rsidRDefault="00D26EC2" w:rsidP="00D26EC2">
      <w:pPr>
        <w:keepNext/>
        <w:keepLines/>
        <w:widowControl/>
        <w:spacing w:before="40" w:line="259" w:lineRule="auto"/>
        <w:jc w:val="right"/>
        <w:outlineLvl w:val="4"/>
        <w:rPr>
          <w:rFonts w:eastAsiaTheme="majorEastAsia" w:cstheme="majorBidi"/>
          <w:b/>
          <w:snapToGrid/>
          <w:color w:val="002060"/>
          <w:sz w:val="22"/>
          <w:szCs w:val="22"/>
          <w:lang w:val="en-GB"/>
        </w:rPr>
      </w:pPr>
      <w:r w:rsidRPr="001B0F9E">
        <w:rPr>
          <w:rFonts w:eastAsiaTheme="majorEastAsia" w:cstheme="majorBidi"/>
          <w:b/>
          <w:snapToGrid/>
          <w:color w:val="002060"/>
          <w:sz w:val="22"/>
          <w:szCs w:val="22"/>
          <w:lang w:val="en-GB"/>
        </w:rPr>
        <w:t>SBD 4</w:t>
      </w:r>
      <w:r w:rsidRPr="001B0F9E">
        <w:rPr>
          <w:rFonts w:eastAsiaTheme="majorEastAsia" w:cstheme="majorBidi"/>
          <w:b/>
          <w:snapToGrid/>
          <w:color w:val="002060"/>
          <w:sz w:val="22"/>
          <w:szCs w:val="22"/>
          <w:lang w:val="en-GB"/>
        </w:rPr>
        <w:tab/>
      </w:r>
    </w:p>
    <w:p w14:paraId="5547E025" w14:textId="77777777" w:rsidR="00D26EC2" w:rsidRPr="001B0F9E" w:rsidRDefault="00D26EC2" w:rsidP="00D26EC2">
      <w:pPr>
        <w:widowControl/>
        <w:spacing w:line="259" w:lineRule="auto"/>
        <w:jc w:val="both"/>
        <w:rPr>
          <w:rFonts w:eastAsiaTheme="minorHAnsi" w:cstheme="minorBidi"/>
          <w:snapToGrid/>
          <w:sz w:val="21"/>
          <w:szCs w:val="22"/>
          <w:lang w:val="en-ZA"/>
        </w:rPr>
      </w:pPr>
    </w:p>
    <w:p w14:paraId="416ED4B7" w14:textId="77777777" w:rsidR="00D26EC2" w:rsidRPr="001B0F9E" w:rsidRDefault="00D26EC2" w:rsidP="00D26EC2">
      <w:pPr>
        <w:widowControl/>
        <w:tabs>
          <w:tab w:val="left" w:pos="7363"/>
          <w:tab w:val="center" w:pos="10530"/>
        </w:tabs>
        <w:spacing w:line="259" w:lineRule="auto"/>
        <w:jc w:val="center"/>
        <w:rPr>
          <w:rFonts w:eastAsiaTheme="minorHAnsi" w:cs="Arial"/>
          <w:b/>
          <w:snapToGrid/>
          <w:sz w:val="28"/>
          <w:szCs w:val="22"/>
          <w:lang w:val="en-GB"/>
        </w:rPr>
      </w:pPr>
      <w:r w:rsidRPr="001B0F9E">
        <w:rPr>
          <w:rFonts w:eastAsiaTheme="minorHAnsi" w:cs="Arial"/>
          <w:b/>
          <w:snapToGrid/>
          <w:sz w:val="28"/>
          <w:szCs w:val="22"/>
          <w:lang w:val="en-GB"/>
        </w:rPr>
        <w:t>BIDDER’S DISCLOSURE</w:t>
      </w:r>
    </w:p>
    <w:p w14:paraId="53E35230" w14:textId="77777777" w:rsidR="00D26EC2" w:rsidRPr="001B0F9E" w:rsidRDefault="00D26EC2" w:rsidP="00D26EC2">
      <w:pPr>
        <w:widowControl/>
        <w:tabs>
          <w:tab w:val="left" w:pos="7363"/>
          <w:tab w:val="center" w:pos="10530"/>
        </w:tabs>
        <w:spacing w:line="259" w:lineRule="auto"/>
        <w:jc w:val="both"/>
        <w:rPr>
          <w:rFonts w:eastAsiaTheme="minorHAnsi" w:cs="Arial"/>
          <w:snapToGrid/>
          <w:sz w:val="21"/>
          <w:szCs w:val="22"/>
          <w:lang w:val="en-GB"/>
        </w:rPr>
      </w:pPr>
    </w:p>
    <w:p w14:paraId="52D4CFE2" w14:textId="77777777" w:rsidR="00D26EC2" w:rsidRPr="001B0F9E" w:rsidRDefault="00D26EC2" w:rsidP="00D26EC2">
      <w:pPr>
        <w:widowControl/>
        <w:numPr>
          <w:ilvl w:val="0"/>
          <w:numId w:val="36"/>
        </w:numPr>
        <w:spacing w:line="259" w:lineRule="auto"/>
        <w:jc w:val="both"/>
        <w:rPr>
          <w:rFonts w:eastAsiaTheme="minorHAnsi" w:cs="Arial"/>
          <w:b/>
          <w:snapToGrid/>
          <w:sz w:val="21"/>
          <w:szCs w:val="22"/>
          <w:lang w:val="en-GB"/>
        </w:rPr>
      </w:pPr>
      <w:r w:rsidRPr="001B0F9E">
        <w:rPr>
          <w:rFonts w:eastAsiaTheme="minorHAnsi" w:cs="Arial"/>
          <w:b/>
          <w:snapToGrid/>
          <w:sz w:val="21"/>
          <w:szCs w:val="22"/>
          <w:lang w:val="en-GB"/>
        </w:rPr>
        <w:t>PURPOSE OF THE FORM</w:t>
      </w:r>
    </w:p>
    <w:p w14:paraId="4937DFC7" w14:textId="77777777" w:rsidR="00D26EC2" w:rsidRPr="001B0F9E" w:rsidRDefault="00D26EC2" w:rsidP="00D26EC2">
      <w:pPr>
        <w:widowControl/>
        <w:spacing w:line="259" w:lineRule="auto"/>
        <w:ind w:left="709"/>
        <w:jc w:val="both"/>
        <w:rPr>
          <w:rFonts w:eastAsiaTheme="minorHAnsi" w:cs="Arial"/>
          <w:snapToGrid/>
          <w:sz w:val="21"/>
          <w:szCs w:val="22"/>
          <w:lang w:val="en-GB"/>
        </w:rPr>
      </w:pPr>
      <w:r w:rsidRPr="001B0F9E">
        <w:rPr>
          <w:rFonts w:eastAsiaTheme="minorHAnsi" w:cs="Arial"/>
          <w:snapToGrid/>
          <w:sz w:val="21"/>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F90A47D" w14:textId="77777777" w:rsidR="00D26EC2" w:rsidRPr="001B0F9E" w:rsidRDefault="00D26EC2" w:rsidP="00D26EC2">
      <w:pPr>
        <w:widowControl/>
        <w:spacing w:line="259" w:lineRule="auto"/>
        <w:ind w:left="709"/>
        <w:jc w:val="both"/>
        <w:rPr>
          <w:rFonts w:eastAsiaTheme="minorHAnsi" w:cs="Arial"/>
          <w:snapToGrid/>
          <w:sz w:val="21"/>
          <w:szCs w:val="22"/>
          <w:lang w:val="en-GB"/>
        </w:rPr>
      </w:pPr>
    </w:p>
    <w:p w14:paraId="6B034F63" w14:textId="77777777" w:rsidR="00D26EC2" w:rsidRPr="001B0F9E" w:rsidRDefault="00D26EC2" w:rsidP="00D26EC2">
      <w:pPr>
        <w:widowControl/>
        <w:spacing w:line="259" w:lineRule="auto"/>
        <w:ind w:left="709"/>
        <w:jc w:val="both"/>
        <w:rPr>
          <w:rFonts w:eastAsiaTheme="minorHAnsi" w:cs="Arial"/>
          <w:snapToGrid/>
          <w:sz w:val="21"/>
          <w:szCs w:val="22"/>
          <w:lang w:val="en-GB"/>
        </w:rPr>
      </w:pPr>
      <w:r w:rsidRPr="001B0F9E">
        <w:rPr>
          <w:rFonts w:eastAsiaTheme="minorHAnsi" w:cs="Arial"/>
          <w:snapToGrid/>
          <w:sz w:val="21"/>
          <w:szCs w:val="22"/>
          <w:lang w:val="en-GB"/>
        </w:rPr>
        <w:t xml:space="preserve">Where a person/s are listed in the Register for Tender Defaulters and / or the List of Restricted Suppliers, that person will automatically be disqualified from the bid process. </w:t>
      </w:r>
    </w:p>
    <w:p w14:paraId="79096C18" w14:textId="77777777" w:rsidR="00D26EC2" w:rsidRDefault="00D26EC2" w:rsidP="00D26EC2">
      <w:pPr>
        <w:widowControl/>
        <w:tabs>
          <w:tab w:val="left" w:pos="7363"/>
          <w:tab w:val="center" w:pos="10530"/>
        </w:tabs>
        <w:spacing w:line="259" w:lineRule="auto"/>
        <w:jc w:val="both"/>
        <w:rPr>
          <w:rFonts w:eastAsiaTheme="minorHAnsi" w:cs="Arial"/>
          <w:snapToGrid/>
          <w:sz w:val="21"/>
          <w:szCs w:val="22"/>
          <w:lang w:val="en-GB"/>
        </w:rPr>
      </w:pPr>
    </w:p>
    <w:p w14:paraId="7984BA8B" w14:textId="77777777" w:rsidR="00260ABB" w:rsidRDefault="00260ABB" w:rsidP="00D26EC2">
      <w:pPr>
        <w:widowControl/>
        <w:tabs>
          <w:tab w:val="left" w:pos="7363"/>
          <w:tab w:val="center" w:pos="10530"/>
        </w:tabs>
        <w:spacing w:line="259" w:lineRule="auto"/>
        <w:jc w:val="both"/>
        <w:rPr>
          <w:rFonts w:eastAsiaTheme="minorHAnsi" w:cs="Arial"/>
          <w:snapToGrid/>
          <w:sz w:val="21"/>
          <w:szCs w:val="22"/>
          <w:lang w:val="en-GB"/>
        </w:rPr>
      </w:pPr>
    </w:p>
    <w:p w14:paraId="73F56100" w14:textId="77777777" w:rsidR="00260ABB" w:rsidRPr="001B0F9E" w:rsidRDefault="00260ABB" w:rsidP="00D26EC2">
      <w:pPr>
        <w:widowControl/>
        <w:tabs>
          <w:tab w:val="left" w:pos="7363"/>
          <w:tab w:val="center" w:pos="10530"/>
        </w:tabs>
        <w:spacing w:line="259" w:lineRule="auto"/>
        <w:jc w:val="both"/>
        <w:rPr>
          <w:rFonts w:eastAsiaTheme="minorHAnsi" w:cs="Arial"/>
          <w:snapToGrid/>
          <w:sz w:val="21"/>
          <w:szCs w:val="22"/>
          <w:lang w:val="en-GB"/>
        </w:rPr>
      </w:pPr>
    </w:p>
    <w:p w14:paraId="27973C9B" w14:textId="77777777" w:rsidR="00D26EC2" w:rsidRPr="001B0F9E" w:rsidRDefault="00D26EC2" w:rsidP="00D26EC2">
      <w:pPr>
        <w:widowControl/>
        <w:tabs>
          <w:tab w:val="left" w:pos="-1440"/>
          <w:tab w:val="left" w:pos="-720"/>
          <w:tab w:val="left" w:pos="1123"/>
          <w:tab w:val="left" w:pos="2246"/>
          <w:tab w:val="left" w:pos="7363"/>
        </w:tabs>
        <w:spacing w:line="259" w:lineRule="auto"/>
        <w:jc w:val="both"/>
        <w:rPr>
          <w:rFonts w:eastAsiaTheme="minorHAnsi" w:cs="Arial"/>
          <w:snapToGrid/>
          <w:sz w:val="21"/>
          <w:szCs w:val="22"/>
          <w:lang w:val="en-GB"/>
        </w:rPr>
      </w:pPr>
    </w:p>
    <w:p w14:paraId="6FFCC6AB" w14:textId="77777777" w:rsidR="00D26EC2" w:rsidRPr="001B0F9E" w:rsidRDefault="00D26EC2" w:rsidP="00D26EC2">
      <w:pPr>
        <w:widowControl/>
        <w:numPr>
          <w:ilvl w:val="0"/>
          <w:numId w:val="36"/>
        </w:numPr>
        <w:tabs>
          <w:tab w:val="left" w:pos="-963"/>
          <w:tab w:val="left" w:pos="-720"/>
        </w:tabs>
        <w:spacing w:line="259" w:lineRule="auto"/>
        <w:jc w:val="both"/>
        <w:rPr>
          <w:rFonts w:eastAsiaTheme="minorHAnsi" w:cs="Arial"/>
          <w:b/>
          <w:snapToGrid/>
          <w:sz w:val="28"/>
          <w:szCs w:val="28"/>
          <w:lang w:val="en-GB"/>
        </w:rPr>
      </w:pPr>
      <w:r w:rsidRPr="001B0F9E">
        <w:rPr>
          <w:rFonts w:eastAsiaTheme="minorHAnsi" w:cs="Arial"/>
          <w:b/>
          <w:snapToGrid/>
          <w:sz w:val="28"/>
          <w:szCs w:val="28"/>
          <w:lang w:val="en-GB"/>
        </w:rPr>
        <w:t>Bidder’s declaration</w:t>
      </w:r>
    </w:p>
    <w:p w14:paraId="4F5E8F72" w14:textId="77777777" w:rsidR="00D26EC2" w:rsidRPr="001B0F9E" w:rsidRDefault="00D26EC2" w:rsidP="00D26EC2">
      <w:pPr>
        <w:widowControl/>
        <w:tabs>
          <w:tab w:val="left" w:pos="-963"/>
          <w:tab w:val="left" w:pos="-720"/>
        </w:tabs>
        <w:spacing w:line="259" w:lineRule="auto"/>
        <w:ind w:left="720" w:hanging="720"/>
        <w:jc w:val="both"/>
        <w:rPr>
          <w:rFonts w:eastAsiaTheme="minorHAnsi" w:cs="Arial"/>
          <w:snapToGrid/>
          <w:sz w:val="21"/>
          <w:szCs w:val="22"/>
          <w:lang w:val="en-GB"/>
        </w:rPr>
      </w:pPr>
      <w:r w:rsidRPr="001B0F9E">
        <w:rPr>
          <w:rFonts w:eastAsiaTheme="minorHAnsi" w:cs="Arial"/>
          <w:snapToGrid/>
          <w:sz w:val="21"/>
          <w:szCs w:val="22"/>
          <w:lang w:val="en-GB"/>
        </w:rPr>
        <w:t xml:space="preserve">2.1 </w:t>
      </w:r>
      <w:r w:rsidRPr="001B0F9E">
        <w:rPr>
          <w:rFonts w:eastAsiaTheme="minorHAnsi" w:cs="Arial"/>
          <w:snapToGrid/>
          <w:sz w:val="21"/>
          <w:szCs w:val="22"/>
          <w:lang w:val="en-GB"/>
        </w:rPr>
        <w:tab/>
        <w:t>Is the bidder, or any of its directors / trustees / shareholders / members / partners or any person having a controlling interest</w:t>
      </w:r>
      <w:r w:rsidRPr="001B0F9E">
        <w:rPr>
          <w:rFonts w:eastAsiaTheme="minorHAnsi" w:cs="Arial"/>
          <w:snapToGrid/>
          <w:sz w:val="21"/>
          <w:szCs w:val="22"/>
          <w:vertAlign w:val="superscript"/>
          <w:lang w:val="en-GB"/>
        </w:rPr>
        <w:footnoteReference w:id="1"/>
      </w:r>
      <w:r w:rsidRPr="001B0F9E">
        <w:rPr>
          <w:rFonts w:eastAsiaTheme="minorHAnsi" w:cs="Arial"/>
          <w:snapToGrid/>
          <w:sz w:val="21"/>
          <w:szCs w:val="22"/>
          <w:lang w:val="en-GB"/>
        </w:rPr>
        <w:t xml:space="preserve"> in the enterprise, </w:t>
      </w:r>
    </w:p>
    <w:p w14:paraId="79B1F608" w14:textId="77777777" w:rsidR="00D26EC2" w:rsidRPr="001B0F9E" w:rsidRDefault="00D26EC2" w:rsidP="00D26EC2">
      <w:pPr>
        <w:widowControl/>
        <w:tabs>
          <w:tab w:val="left" w:pos="-963"/>
          <w:tab w:val="left" w:pos="-720"/>
        </w:tabs>
        <w:spacing w:line="259" w:lineRule="auto"/>
        <w:ind w:left="720" w:hanging="720"/>
        <w:jc w:val="both"/>
        <w:rPr>
          <w:rFonts w:eastAsiaTheme="minorHAnsi" w:cs="Arial"/>
          <w:snapToGrid/>
          <w:sz w:val="21"/>
          <w:szCs w:val="22"/>
          <w:lang w:val="en-GB"/>
        </w:rPr>
      </w:pPr>
      <w:r w:rsidRPr="001B0F9E">
        <w:rPr>
          <w:rFonts w:eastAsiaTheme="minorHAnsi" w:cs="Arial"/>
          <w:snapToGrid/>
          <w:sz w:val="21"/>
          <w:szCs w:val="22"/>
          <w:lang w:val="en-GB"/>
        </w:rPr>
        <w:tab/>
        <w:t>employed by the state?</w:t>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permStart w:id="1753704494" w:edGrp="everyone"/>
      <w:r w:rsidRPr="001B0F9E">
        <w:rPr>
          <w:rFonts w:eastAsiaTheme="minorHAnsi" w:cs="Arial"/>
          <w:b/>
          <w:snapToGrid/>
          <w:sz w:val="21"/>
          <w:szCs w:val="22"/>
          <w:lang w:val="en-GB"/>
        </w:rPr>
        <w:t>YES/NO</w:t>
      </w:r>
      <w:permEnd w:id="1753704494"/>
      <w:r w:rsidRPr="001B0F9E">
        <w:rPr>
          <w:rFonts w:eastAsiaTheme="minorHAnsi" w:cs="Arial"/>
          <w:snapToGrid/>
          <w:sz w:val="21"/>
          <w:szCs w:val="22"/>
          <w:lang w:val="en-GB"/>
        </w:rPr>
        <w:tab/>
      </w:r>
    </w:p>
    <w:p w14:paraId="3B388725" w14:textId="77777777" w:rsidR="00D26EC2" w:rsidRPr="001B0F9E" w:rsidRDefault="00D26EC2" w:rsidP="00D26EC2">
      <w:pPr>
        <w:widowControl/>
        <w:tabs>
          <w:tab w:val="left" w:pos="-963"/>
          <w:tab w:val="left" w:pos="-720"/>
        </w:tabs>
        <w:spacing w:line="259" w:lineRule="auto"/>
        <w:ind w:left="720" w:hanging="720"/>
        <w:jc w:val="both"/>
        <w:rPr>
          <w:rFonts w:eastAsiaTheme="minorHAnsi" w:cs="Arial"/>
          <w:snapToGrid/>
          <w:sz w:val="21"/>
          <w:szCs w:val="22"/>
          <w:lang w:val="en-GB"/>
        </w:rPr>
      </w:pPr>
      <w:r w:rsidRPr="001B0F9E">
        <w:rPr>
          <w:rFonts w:eastAsiaTheme="minorHAnsi" w:cs="Arial"/>
          <w:snapToGrid/>
          <w:sz w:val="21"/>
          <w:szCs w:val="22"/>
          <w:lang w:val="en-GB"/>
        </w:rPr>
        <w:t>2.1.1</w:t>
      </w:r>
      <w:r w:rsidRPr="001B0F9E">
        <w:rPr>
          <w:rFonts w:eastAsiaTheme="minorHAnsi" w:cs="Arial"/>
          <w:snapToGrid/>
          <w:sz w:val="21"/>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26EC2" w:rsidRPr="001B0F9E" w14:paraId="226DDDE4" w14:textId="77777777" w:rsidTr="006F7DEA">
        <w:trPr>
          <w:trHeight w:val="1341"/>
        </w:trPr>
        <w:tc>
          <w:tcPr>
            <w:tcW w:w="2378" w:type="dxa"/>
            <w:shd w:val="clear" w:color="auto" w:fill="auto"/>
          </w:tcPr>
          <w:p w14:paraId="02A56233" w14:textId="77777777" w:rsidR="00D26EC2" w:rsidRPr="001B0F9E" w:rsidRDefault="00D26EC2" w:rsidP="006F7DEA">
            <w:pPr>
              <w:widowControl/>
              <w:spacing w:line="259" w:lineRule="auto"/>
              <w:jc w:val="both"/>
              <w:rPr>
                <w:rFonts w:eastAsiaTheme="minorHAnsi" w:cs="Arial"/>
                <w:b/>
                <w:snapToGrid/>
                <w:sz w:val="22"/>
                <w:szCs w:val="22"/>
                <w:lang w:val="en-GB"/>
              </w:rPr>
            </w:pPr>
            <w:r w:rsidRPr="001B0F9E">
              <w:rPr>
                <w:rFonts w:eastAsiaTheme="minorHAnsi" w:cs="Arial"/>
                <w:b/>
                <w:snapToGrid/>
                <w:sz w:val="22"/>
                <w:szCs w:val="22"/>
                <w:lang w:val="en-GB"/>
              </w:rPr>
              <w:t>Full Name</w:t>
            </w:r>
          </w:p>
        </w:tc>
        <w:tc>
          <w:tcPr>
            <w:tcW w:w="2410" w:type="dxa"/>
            <w:shd w:val="clear" w:color="auto" w:fill="auto"/>
          </w:tcPr>
          <w:p w14:paraId="1DB4E425" w14:textId="77777777" w:rsidR="00D26EC2" w:rsidRPr="001B0F9E" w:rsidRDefault="00D26EC2" w:rsidP="006F7DEA">
            <w:pPr>
              <w:widowControl/>
              <w:spacing w:line="259" w:lineRule="auto"/>
              <w:jc w:val="both"/>
              <w:rPr>
                <w:rFonts w:eastAsiaTheme="minorHAnsi" w:cs="Arial"/>
                <w:b/>
                <w:snapToGrid/>
                <w:sz w:val="22"/>
                <w:szCs w:val="22"/>
                <w:lang w:val="en-GB"/>
              </w:rPr>
            </w:pPr>
            <w:r w:rsidRPr="001B0F9E">
              <w:rPr>
                <w:rFonts w:eastAsiaTheme="minorHAnsi" w:cs="Arial"/>
                <w:b/>
                <w:snapToGrid/>
                <w:sz w:val="22"/>
                <w:szCs w:val="22"/>
                <w:lang w:val="en-GB"/>
              </w:rPr>
              <w:t>Identity Number</w:t>
            </w:r>
          </w:p>
        </w:tc>
        <w:tc>
          <w:tcPr>
            <w:tcW w:w="2610" w:type="dxa"/>
          </w:tcPr>
          <w:p w14:paraId="3FA119F7" w14:textId="77777777" w:rsidR="00D26EC2" w:rsidRPr="001B0F9E" w:rsidRDefault="00D26EC2" w:rsidP="006F7DEA">
            <w:pPr>
              <w:widowControl/>
              <w:spacing w:line="259" w:lineRule="auto"/>
              <w:jc w:val="both"/>
              <w:rPr>
                <w:rFonts w:eastAsiaTheme="minorHAnsi" w:cs="Arial"/>
                <w:b/>
                <w:snapToGrid/>
                <w:sz w:val="22"/>
                <w:szCs w:val="22"/>
                <w:lang w:val="en-GB"/>
              </w:rPr>
            </w:pPr>
            <w:r w:rsidRPr="001B0F9E">
              <w:rPr>
                <w:rFonts w:eastAsiaTheme="minorHAnsi" w:cs="Arial"/>
                <w:b/>
                <w:snapToGrid/>
                <w:sz w:val="22"/>
                <w:szCs w:val="22"/>
                <w:lang w:val="en-GB"/>
              </w:rPr>
              <w:t>Name of State institution</w:t>
            </w:r>
          </w:p>
        </w:tc>
      </w:tr>
      <w:tr w:rsidR="00D26EC2" w:rsidRPr="001B0F9E" w14:paraId="1E8AC400" w14:textId="77777777" w:rsidTr="006F7DEA">
        <w:trPr>
          <w:trHeight w:val="270"/>
        </w:trPr>
        <w:tc>
          <w:tcPr>
            <w:tcW w:w="2378" w:type="dxa"/>
            <w:shd w:val="clear" w:color="auto" w:fill="auto"/>
          </w:tcPr>
          <w:p w14:paraId="6BE64067" w14:textId="77777777" w:rsidR="00D26EC2" w:rsidRPr="001B0F9E" w:rsidRDefault="00D26EC2" w:rsidP="006F7DEA">
            <w:pPr>
              <w:widowControl/>
              <w:spacing w:line="259" w:lineRule="auto"/>
              <w:jc w:val="both"/>
              <w:rPr>
                <w:rFonts w:eastAsiaTheme="minorHAnsi" w:cs="Arial"/>
                <w:snapToGrid/>
                <w:sz w:val="21"/>
                <w:szCs w:val="22"/>
                <w:lang w:val="en-GB"/>
              </w:rPr>
            </w:pPr>
            <w:permStart w:id="1261459069" w:edGrp="everyone" w:colFirst="0" w:colLast="0"/>
            <w:permStart w:id="956188707" w:edGrp="everyone" w:colFirst="1" w:colLast="1"/>
            <w:permStart w:id="280501803" w:edGrp="everyone" w:colFirst="2" w:colLast="2"/>
          </w:p>
        </w:tc>
        <w:tc>
          <w:tcPr>
            <w:tcW w:w="2410" w:type="dxa"/>
            <w:shd w:val="clear" w:color="auto" w:fill="auto"/>
          </w:tcPr>
          <w:p w14:paraId="7B41A1AE"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1FE49091"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677CDC78" w14:textId="77777777" w:rsidTr="006F7DEA">
        <w:trPr>
          <w:trHeight w:val="256"/>
        </w:trPr>
        <w:tc>
          <w:tcPr>
            <w:tcW w:w="2378" w:type="dxa"/>
            <w:shd w:val="clear" w:color="auto" w:fill="auto"/>
          </w:tcPr>
          <w:p w14:paraId="4C8DE5C0" w14:textId="77777777" w:rsidR="00D26EC2" w:rsidRPr="001B0F9E" w:rsidRDefault="00D26EC2" w:rsidP="006F7DEA">
            <w:pPr>
              <w:widowControl/>
              <w:spacing w:line="259" w:lineRule="auto"/>
              <w:jc w:val="both"/>
              <w:rPr>
                <w:rFonts w:eastAsiaTheme="minorHAnsi" w:cs="Arial"/>
                <w:snapToGrid/>
                <w:sz w:val="21"/>
                <w:szCs w:val="22"/>
                <w:lang w:val="en-GB"/>
              </w:rPr>
            </w:pPr>
            <w:permStart w:id="1424689964" w:edGrp="everyone" w:colFirst="0" w:colLast="0"/>
            <w:permStart w:id="868157124" w:edGrp="everyone" w:colFirst="1" w:colLast="1"/>
            <w:permStart w:id="1447714874" w:edGrp="everyone" w:colFirst="2" w:colLast="2"/>
            <w:permEnd w:id="1261459069"/>
            <w:permEnd w:id="956188707"/>
            <w:permEnd w:id="280501803"/>
          </w:p>
        </w:tc>
        <w:tc>
          <w:tcPr>
            <w:tcW w:w="2410" w:type="dxa"/>
            <w:shd w:val="clear" w:color="auto" w:fill="auto"/>
          </w:tcPr>
          <w:p w14:paraId="7AB3E7F7"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62D6DA2D"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01DBF5ED" w14:textId="77777777" w:rsidTr="006F7DEA">
        <w:trPr>
          <w:trHeight w:val="270"/>
        </w:trPr>
        <w:tc>
          <w:tcPr>
            <w:tcW w:w="2378" w:type="dxa"/>
            <w:shd w:val="clear" w:color="auto" w:fill="auto"/>
          </w:tcPr>
          <w:p w14:paraId="3C22C58E" w14:textId="77777777" w:rsidR="00D26EC2" w:rsidRPr="001B0F9E" w:rsidRDefault="00D26EC2" w:rsidP="006F7DEA">
            <w:pPr>
              <w:widowControl/>
              <w:spacing w:line="259" w:lineRule="auto"/>
              <w:jc w:val="both"/>
              <w:rPr>
                <w:rFonts w:eastAsiaTheme="minorHAnsi" w:cs="Arial"/>
                <w:snapToGrid/>
                <w:sz w:val="21"/>
                <w:szCs w:val="22"/>
                <w:lang w:val="en-GB"/>
              </w:rPr>
            </w:pPr>
            <w:permStart w:id="77663859" w:edGrp="everyone" w:colFirst="0" w:colLast="0"/>
            <w:permStart w:id="1703098083" w:edGrp="everyone" w:colFirst="1" w:colLast="1"/>
            <w:permStart w:id="139270015" w:edGrp="everyone" w:colFirst="2" w:colLast="2"/>
            <w:permEnd w:id="1424689964"/>
            <w:permEnd w:id="868157124"/>
            <w:permEnd w:id="1447714874"/>
          </w:p>
        </w:tc>
        <w:tc>
          <w:tcPr>
            <w:tcW w:w="2410" w:type="dxa"/>
            <w:shd w:val="clear" w:color="auto" w:fill="auto"/>
          </w:tcPr>
          <w:p w14:paraId="1D01A9E3"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63DF2003"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24CBEB95" w14:textId="77777777" w:rsidTr="006F7DEA">
        <w:trPr>
          <w:trHeight w:val="270"/>
        </w:trPr>
        <w:tc>
          <w:tcPr>
            <w:tcW w:w="2378" w:type="dxa"/>
            <w:shd w:val="clear" w:color="auto" w:fill="auto"/>
          </w:tcPr>
          <w:p w14:paraId="6E76289C" w14:textId="77777777" w:rsidR="00D26EC2" w:rsidRPr="001B0F9E" w:rsidRDefault="00D26EC2" w:rsidP="006F7DEA">
            <w:pPr>
              <w:widowControl/>
              <w:spacing w:line="259" w:lineRule="auto"/>
              <w:jc w:val="both"/>
              <w:rPr>
                <w:rFonts w:eastAsiaTheme="minorHAnsi" w:cs="Arial"/>
                <w:snapToGrid/>
                <w:sz w:val="21"/>
                <w:szCs w:val="22"/>
                <w:lang w:val="en-GB"/>
              </w:rPr>
            </w:pPr>
            <w:permStart w:id="655829382" w:edGrp="everyone" w:colFirst="0" w:colLast="0"/>
            <w:permStart w:id="245656132" w:edGrp="everyone" w:colFirst="1" w:colLast="1"/>
            <w:permStart w:id="1638419673" w:edGrp="everyone" w:colFirst="2" w:colLast="2"/>
            <w:permEnd w:id="77663859"/>
            <w:permEnd w:id="1703098083"/>
            <w:permEnd w:id="139270015"/>
          </w:p>
        </w:tc>
        <w:tc>
          <w:tcPr>
            <w:tcW w:w="2410" w:type="dxa"/>
            <w:shd w:val="clear" w:color="auto" w:fill="auto"/>
          </w:tcPr>
          <w:p w14:paraId="4600EC9F"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2C827B96"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182F8A33" w14:textId="77777777" w:rsidTr="006F7DEA">
        <w:trPr>
          <w:trHeight w:val="256"/>
        </w:trPr>
        <w:tc>
          <w:tcPr>
            <w:tcW w:w="2378" w:type="dxa"/>
            <w:shd w:val="clear" w:color="auto" w:fill="auto"/>
          </w:tcPr>
          <w:p w14:paraId="3E196E8C" w14:textId="77777777" w:rsidR="00D26EC2" w:rsidRPr="001B0F9E" w:rsidRDefault="00D26EC2" w:rsidP="006F7DEA">
            <w:pPr>
              <w:widowControl/>
              <w:spacing w:line="259" w:lineRule="auto"/>
              <w:jc w:val="both"/>
              <w:rPr>
                <w:rFonts w:eastAsiaTheme="minorHAnsi" w:cs="Arial"/>
                <w:snapToGrid/>
                <w:sz w:val="21"/>
                <w:szCs w:val="22"/>
                <w:lang w:val="en-GB"/>
              </w:rPr>
            </w:pPr>
            <w:permStart w:id="416036537" w:edGrp="everyone" w:colFirst="0" w:colLast="0"/>
            <w:permStart w:id="1584691830" w:edGrp="everyone" w:colFirst="1" w:colLast="1"/>
            <w:permStart w:id="192302845" w:edGrp="everyone" w:colFirst="2" w:colLast="2"/>
            <w:permEnd w:id="655829382"/>
            <w:permEnd w:id="245656132"/>
            <w:permEnd w:id="1638419673"/>
          </w:p>
        </w:tc>
        <w:tc>
          <w:tcPr>
            <w:tcW w:w="2410" w:type="dxa"/>
            <w:shd w:val="clear" w:color="auto" w:fill="auto"/>
          </w:tcPr>
          <w:p w14:paraId="70B2CC45"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165363FC"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0450BE37" w14:textId="77777777" w:rsidTr="006F7DEA">
        <w:trPr>
          <w:trHeight w:val="270"/>
        </w:trPr>
        <w:tc>
          <w:tcPr>
            <w:tcW w:w="2378" w:type="dxa"/>
            <w:shd w:val="clear" w:color="auto" w:fill="auto"/>
          </w:tcPr>
          <w:p w14:paraId="72D57D39" w14:textId="77777777" w:rsidR="00D26EC2" w:rsidRPr="001B0F9E" w:rsidRDefault="00D26EC2" w:rsidP="006F7DEA">
            <w:pPr>
              <w:widowControl/>
              <w:spacing w:line="259" w:lineRule="auto"/>
              <w:jc w:val="both"/>
              <w:rPr>
                <w:rFonts w:eastAsiaTheme="minorHAnsi" w:cs="Arial"/>
                <w:snapToGrid/>
                <w:sz w:val="21"/>
                <w:szCs w:val="22"/>
                <w:lang w:val="en-GB"/>
              </w:rPr>
            </w:pPr>
            <w:permStart w:id="934633172" w:edGrp="everyone" w:colFirst="0" w:colLast="0"/>
            <w:permStart w:id="1212636414" w:edGrp="everyone" w:colFirst="1" w:colLast="1"/>
            <w:permStart w:id="19595947" w:edGrp="everyone" w:colFirst="2" w:colLast="2"/>
            <w:permEnd w:id="416036537"/>
            <w:permEnd w:id="1584691830"/>
            <w:permEnd w:id="192302845"/>
          </w:p>
        </w:tc>
        <w:tc>
          <w:tcPr>
            <w:tcW w:w="2410" w:type="dxa"/>
            <w:shd w:val="clear" w:color="auto" w:fill="auto"/>
          </w:tcPr>
          <w:p w14:paraId="0331E47A"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2C16DE09"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2825FB57" w14:textId="77777777" w:rsidTr="006F7DEA">
        <w:trPr>
          <w:trHeight w:val="256"/>
        </w:trPr>
        <w:tc>
          <w:tcPr>
            <w:tcW w:w="2378" w:type="dxa"/>
            <w:shd w:val="clear" w:color="auto" w:fill="auto"/>
          </w:tcPr>
          <w:p w14:paraId="289DFE47" w14:textId="77777777" w:rsidR="00D26EC2" w:rsidRPr="001B0F9E" w:rsidRDefault="00D26EC2" w:rsidP="006F7DEA">
            <w:pPr>
              <w:widowControl/>
              <w:spacing w:line="259" w:lineRule="auto"/>
              <w:jc w:val="both"/>
              <w:rPr>
                <w:rFonts w:eastAsiaTheme="minorHAnsi" w:cs="Arial"/>
                <w:snapToGrid/>
                <w:sz w:val="21"/>
                <w:szCs w:val="22"/>
                <w:lang w:val="en-GB"/>
              </w:rPr>
            </w:pPr>
            <w:permStart w:id="735996906" w:edGrp="everyone" w:colFirst="0" w:colLast="0"/>
            <w:permStart w:id="1337594388" w:edGrp="everyone" w:colFirst="1" w:colLast="1"/>
            <w:permStart w:id="366103110" w:edGrp="everyone" w:colFirst="2" w:colLast="2"/>
            <w:permEnd w:id="934633172"/>
            <w:permEnd w:id="1212636414"/>
            <w:permEnd w:id="19595947"/>
          </w:p>
        </w:tc>
        <w:tc>
          <w:tcPr>
            <w:tcW w:w="2410" w:type="dxa"/>
            <w:shd w:val="clear" w:color="auto" w:fill="auto"/>
          </w:tcPr>
          <w:p w14:paraId="5030A968"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75DFDCC9"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17A15D36" w14:textId="77777777" w:rsidTr="006F7DEA">
        <w:trPr>
          <w:trHeight w:val="270"/>
        </w:trPr>
        <w:tc>
          <w:tcPr>
            <w:tcW w:w="2378" w:type="dxa"/>
            <w:shd w:val="clear" w:color="auto" w:fill="auto"/>
          </w:tcPr>
          <w:p w14:paraId="5427F6DF" w14:textId="77777777" w:rsidR="00D26EC2" w:rsidRPr="001B0F9E" w:rsidRDefault="00D26EC2" w:rsidP="006F7DEA">
            <w:pPr>
              <w:widowControl/>
              <w:spacing w:line="259" w:lineRule="auto"/>
              <w:jc w:val="both"/>
              <w:rPr>
                <w:rFonts w:eastAsiaTheme="minorHAnsi" w:cs="Arial"/>
                <w:snapToGrid/>
                <w:sz w:val="21"/>
                <w:szCs w:val="22"/>
                <w:lang w:val="en-GB"/>
              </w:rPr>
            </w:pPr>
            <w:permStart w:id="769675126" w:edGrp="everyone" w:colFirst="0" w:colLast="0"/>
            <w:permStart w:id="1300311718" w:edGrp="everyone" w:colFirst="1" w:colLast="1"/>
            <w:permStart w:id="559680543" w:edGrp="everyone" w:colFirst="2" w:colLast="2"/>
            <w:permEnd w:id="735996906"/>
            <w:permEnd w:id="1337594388"/>
            <w:permEnd w:id="366103110"/>
          </w:p>
        </w:tc>
        <w:tc>
          <w:tcPr>
            <w:tcW w:w="2410" w:type="dxa"/>
            <w:shd w:val="clear" w:color="auto" w:fill="auto"/>
          </w:tcPr>
          <w:p w14:paraId="1C36A0AE"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76BEFA9D"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33624B0E" w14:textId="77777777" w:rsidTr="006F7DEA">
        <w:trPr>
          <w:trHeight w:val="256"/>
        </w:trPr>
        <w:tc>
          <w:tcPr>
            <w:tcW w:w="2378" w:type="dxa"/>
            <w:shd w:val="clear" w:color="auto" w:fill="auto"/>
          </w:tcPr>
          <w:p w14:paraId="2481A3FB" w14:textId="77777777" w:rsidR="00D26EC2" w:rsidRPr="001B0F9E" w:rsidRDefault="00D26EC2" w:rsidP="006F7DEA">
            <w:pPr>
              <w:widowControl/>
              <w:spacing w:line="259" w:lineRule="auto"/>
              <w:jc w:val="both"/>
              <w:rPr>
                <w:rFonts w:eastAsiaTheme="minorHAnsi" w:cs="Arial"/>
                <w:snapToGrid/>
                <w:sz w:val="21"/>
                <w:szCs w:val="22"/>
                <w:lang w:val="en-GB"/>
              </w:rPr>
            </w:pPr>
            <w:permStart w:id="1902738906" w:edGrp="everyone" w:colFirst="0" w:colLast="0"/>
            <w:permStart w:id="1645422713" w:edGrp="everyone" w:colFirst="1" w:colLast="1"/>
            <w:permStart w:id="1363168409" w:edGrp="everyone" w:colFirst="2" w:colLast="2"/>
            <w:permEnd w:id="769675126"/>
            <w:permEnd w:id="1300311718"/>
            <w:permEnd w:id="559680543"/>
          </w:p>
        </w:tc>
        <w:tc>
          <w:tcPr>
            <w:tcW w:w="2410" w:type="dxa"/>
            <w:shd w:val="clear" w:color="auto" w:fill="auto"/>
          </w:tcPr>
          <w:p w14:paraId="1C7C92FA"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721F3C89" w14:textId="77777777" w:rsidR="00D26EC2" w:rsidRPr="001B0F9E" w:rsidRDefault="00D26EC2" w:rsidP="006F7DEA">
            <w:pPr>
              <w:widowControl/>
              <w:spacing w:line="259" w:lineRule="auto"/>
              <w:jc w:val="both"/>
              <w:rPr>
                <w:rFonts w:eastAsiaTheme="minorHAnsi" w:cs="Arial"/>
                <w:snapToGrid/>
                <w:sz w:val="21"/>
                <w:szCs w:val="22"/>
                <w:lang w:val="en-GB"/>
              </w:rPr>
            </w:pPr>
          </w:p>
        </w:tc>
      </w:tr>
    </w:tbl>
    <w:permEnd w:id="1902738906"/>
    <w:permEnd w:id="1645422713"/>
    <w:permEnd w:id="1363168409"/>
    <w:p w14:paraId="5CE63884" w14:textId="77777777" w:rsidR="00D26EC2" w:rsidRPr="001B0F9E" w:rsidRDefault="00D26EC2" w:rsidP="00D26EC2">
      <w:pPr>
        <w:widowControl/>
        <w:tabs>
          <w:tab w:val="left" w:pos="-963"/>
          <w:tab w:val="left" w:pos="-720"/>
          <w:tab w:val="left" w:pos="142"/>
          <w:tab w:val="left" w:pos="1215"/>
          <w:tab w:val="left" w:pos="2250"/>
          <w:tab w:val="left" w:pos="7363"/>
        </w:tabs>
        <w:spacing w:line="259" w:lineRule="auto"/>
        <w:ind w:left="142" w:hanging="142"/>
        <w:jc w:val="both"/>
        <w:rPr>
          <w:rFonts w:eastAsiaTheme="minorHAnsi" w:cs="Arial"/>
          <w:snapToGrid/>
          <w:szCs w:val="22"/>
          <w:lang w:val="en-GB"/>
        </w:rPr>
      </w:pPr>
      <w:r w:rsidRPr="001B0F9E">
        <w:rPr>
          <w:rFonts w:eastAsiaTheme="minorHAnsi" w:cs="Arial"/>
          <w:snapToGrid/>
          <w:szCs w:val="22"/>
          <w:lang w:val="en-GB"/>
        </w:rPr>
        <w:tab/>
      </w:r>
    </w:p>
    <w:p w14:paraId="07131765"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02751F57"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623FEF12"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49C374A9"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6A5F502F"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6593FE47"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798ED683"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77C84EEE"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5A88FDAA"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547850AD"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26BBE899"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11D6F0B4"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7DDCE8ED"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1EE0CD80"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313875A7"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5E064C73" w14:textId="77777777" w:rsidR="00D26EC2" w:rsidRPr="001B0F9E" w:rsidRDefault="00D26EC2" w:rsidP="00D26EC2">
      <w:pPr>
        <w:widowControl/>
        <w:tabs>
          <w:tab w:val="left" w:pos="-963"/>
          <w:tab w:val="left" w:pos="-720"/>
        </w:tabs>
        <w:spacing w:line="259" w:lineRule="auto"/>
        <w:ind w:left="720" w:hanging="720"/>
        <w:jc w:val="both"/>
        <w:rPr>
          <w:rFonts w:eastAsiaTheme="minorHAnsi" w:cs="Arial"/>
          <w:b/>
          <w:snapToGrid/>
          <w:sz w:val="21"/>
          <w:szCs w:val="22"/>
          <w:lang w:val="en-GB"/>
        </w:rPr>
      </w:pPr>
      <w:r w:rsidRPr="001B0F9E">
        <w:rPr>
          <w:rFonts w:eastAsiaTheme="minorHAnsi" w:cs="Arial"/>
          <w:snapToGrid/>
          <w:sz w:val="21"/>
          <w:szCs w:val="22"/>
          <w:lang w:val="en-GB"/>
        </w:rPr>
        <w:t>2.2</w:t>
      </w:r>
      <w:r w:rsidRPr="001B0F9E">
        <w:rPr>
          <w:rFonts w:eastAsiaTheme="minorHAnsi" w:cs="Arial"/>
          <w:snapToGrid/>
          <w:sz w:val="21"/>
          <w:szCs w:val="22"/>
          <w:lang w:val="en-GB"/>
        </w:rPr>
        <w:tab/>
        <w:t>Do you, or any person connected with the bidder, have a relationship with any person who is employed by the procuring institution?</w:t>
      </w:r>
      <w:r w:rsidRPr="001B0F9E">
        <w:rPr>
          <w:rFonts w:eastAsiaTheme="minorHAnsi" w:cs="Arial"/>
          <w:b/>
          <w:snapToGrid/>
          <w:sz w:val="21"/>
          <w:szCs w:val="22"/>
          <w:lang w:val="en-GB"/>
        </w:rPr>
        <w:t xml:space="preserve"> </w:t>
      </w:r>
      <w:permStart w:id="1995785086" w:edGrp="everyone"/>
      <w:r w:rsidRPr="001B0F9E">
        <w:rPr>
          <w:rFonts w:eastAsiaTheme="minorHAnsi" w:cs="Arial"/>
          <w:b/>
          <w:snapToGrid/>
          <w:sz w:val="21"/>
          <w:szCs w:val="22"/>
          <w:lang w:val="en-GB"/>
        </w:rPr>
        <w:t>YES/NO</w:t>
      </w:r>
      <w:permEnd w:id="1995785086"/>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b/>
          <w:snapToGrid/>
          <w:sz w:val="21"/>
          <w:szCs w:val="22"/>
          <w:lang w:val="en-GB"/>
        </w:rPr>
        <w:t xml:space="preserve">                                          </w:t>
      </w:r>
    </w:p>
    <w:p w14:paraId="32AFCE3D" w14:textId="77777777" w:rsidR="00D26EC2" w:rsidRPr="001B0F9E" w:rsidRDefault="00D26EC2" w:rsidP="00D26EC2">
      <w:pPr>
        <w:widowControl/>
        <w:tabs>
          <w:tab w:val="left" w:pos="-963"/>
          <w:tab w:val="left" w:pos="-720"/>
          <w:tab w:val="left" w:pos="990"/>
          <w:tab w:val="left" w:pos="1215"/>
          <w:tab w:val="left" w:pos="2250"/>
          <w:tab w:val="left" w:pos="7363"/>
        </w:tabs>
        <w:spacing w:line="259" w:lineRule="auto"/>
        <w:ind w:left="900" w:hanging="900"/>
        <w:jc w:val="both"/>
        <w:rPr>
          <w:rFonts w:eastAsiaTheme="minorHAnsi" w:cs="Arial"/>
          <w:snapToGrid/>
          <w:sz w:val="21"/>
          <w:szCs w:val="22"/>
          <w:lang w:val="en-GB"/>
        </w:rPr>
      </w:pPr>
      <w:r w:rsidRPr="001B0F9E">
        <w:rPr>
          <w:rFonts w:eastAsiaTheme="minorHAnsi" w:cs="Arial"/>
          <w:snapToGrid/>
          <w:sz w:val="21"/>
          <w:szCs w:val="22"/>
          <w:lang w:val="en-GB"/>
        </w:rPr>
        <w:t>2.2.1     If so, furnish particulars:</w:t>
      </w:r>
    </w:p>
    <w:p w14:paraId="1D87DAAC" w14:textId="77777777" w:rsidR="00D26EC2" w:rsidRPr="001B0F9E" w:rsidRDefault="00D26EC2" w:rsidP="00D26EC2">
      <w:pPr>
        <w:widowControl/>
        <w:spacing w:line="259" w:lineRule="auto"/>
        <w:ind w:left="1800" w:hanging="1080"/>
        <w:jc w:val="both"/>
        <w:rPr>
          <w:rFonts w:eastAsiaTheme="minorHAnsi" w:cs="Arial"/>
          <w:snapToGrid/>
          <w:sz w:val="21"/>
          <w:szCs w:val="22"/>
          <w:lang w:val="en-GB"/>
        </w:rPr>
      </w:pPr>
      <w:permStart w:id="390097897" w:edGrp="everyone"/>
      <w:r w:rsidRPr="001B0F9E">
        <w:rPr>
          <w:rFonts w:eastAsiaTheme="minorHAnsi" w:cs="Arial"/>
          <w:snapToGrid/>
          <w:sz w:val="21"/>
          <w:szCs w:val="22"/>
          <w:lang w:val="en-GB"/>
        </w:rPr>
        <w:t>……………………………………………………………………………………</w:t>
      </w:r>
    </w:p>
    <w:p w14:paraId="7FDCAA29" w14:textId="77777777" w:rsidR="00D26EC2" w:rsidRPr="001B0F9E" w:rsidRDefault="00D26EC2" w:rsidP="00D26EC2">
      <w:pPr>
        <w:widowControl/>
        <w:spacing w:line="259" w:lineRule="auto"/>
        <w:ind w:left="1800" w:hanging="1080"/>
        <w:jc w:val="both"/>
        <w:rPr>
          <w:rFonts w:eastAsiaTheme="minorHAnsi" w:cs="Arial"/>
          <w:snapToGrid/>
          <w:sz w:val="21"/>
          <w:szCs w:val="22"/>
          <w:lang w:val="en-GB"/>
        </w:rPr>
      </w:pPr>
      <w:r w:rsidRPr="001B0F9E">
        <w:rPr>
          <w:rFonts w:eastAsiaTheme="minorHAnsi" w:cs="Arial"/>
          <w:snapToGrid/>
          <w:sz w:val="21"/>
          <w:szCs w:val="22"/>
          <w:lang w:val="en-GB"/>
        </w:rPr>
        <w:t>……………………………………………………………………………………</w:t>
      </w:r>
    </w:p>
    <w:permEnd w:id="390097897"/>
    <w:p w14:paraId="4F78D124" w14:textId="77777777" w:rsidR="00D26EC2" w:rsidRPr="001B0F9E" w:rsidRDefault="00D26EC2" w:rsidP="00D26EC2">
      <w:pPr>
        <w:widowControl/>
        <w:spacing w:line="259" w:lineRule="auto"/>
        <w:ind w:left="810"/>
        <w:jc w:val="both"/>
        <w:rPr>
          <w:rFonts w:eastAsiaTheme="minorHAnsi" w:cs="Arial"/>
          <w:snapToGrid/>
          <w:sz w:val="21"/>
          <w:szCs w:val="22"/>
          <w:lang w:val="en-ZA"/>
        </w:rPr>
      </w:pPr>
    </w:p>
    <w:p w14:paraId="68FC41CB" w14:textId="77777777" w:rsidR="00D26EC2" w:rsidRPr="001B0F9E" w:rsidRDefault="00D26EC2" w:rsidP="00D26EC2">
      <w:pPr>
        <w:widowControl/>
        <w:spacing w:line="259" w:lineRule="auto"/>
        <w:jc w:val="both"/>
        <w:rPr>
          <w:rFonts w:eastAsiaTheme="minorHAnsi" w:cs="Arial"/>
          <w:snapToGrid/>
          <w:sz w:val="21"/>
          <w:szCs w:val="22"/>
          <w:lang w:val="en-ZA"/>
        </w:rPr>
      </w:pPr>
    </w:p>
    <w:p w14:paraId="30750248" w14:textId="77777777" w:rsidR="00D26EC2" w:rsidRPr="001B0F9E" w:rsidRDefault="00D26EC2" w:rsidP="00D26EC2">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2.3 </w:t>
      </w:r>
      <w:r w:rsidRPr="001B0F9E">
        <w:rPr>
          <w:rFonts w:eastAsiaTheme="minorHAnsi" w:cs="Arial"/>
          <w:snapToGrid/>
          <w:sz w:val="21"/>
          <w:szCs w:val="22"/>
          <w:lang w:val="en-ZA"/>
        </w:rPr>
        <w:tab/>
        <w:t>Does the bidder or any of its directors / trustees / shareholders / members / partners or any person having a controlling interest in the enterprise have any interest in any other related enterprise whether or not they are bidding for this contract?</w:t>
      </w:r>
      <w:r w:rsidRPr="001B0F9E">
        <w:rPr>
          <w:rFonts w:eastAsiaTheme="minorHAnsi" w:cs="Arial"/>
          <w:snapToGrid/>
          <w:sz w:val="21"/>
          <w:szCs w:val="22"/>
          <w:lang w:val="en-ZA"/>
        </w:rPr>
        <w:tab/>
      </w:r>
      <w:r w:rsidRPr="001B0F9E">
        <w:rPr>
          <w:rFonts w:eastAsiaTheme="minorHAnsi" w:cs="Arial"/>
          <w:snapToGrid/>
          <w:sz w:val="21"/>
          <w:szCs w:val="22"/>
          <w:lang w:val="en-ZA"/>
        </w:rPr>
        <w:tab/>
      </w:r>
      <w:r w:rsidRPr="001B0F9E">
        <w:rPr>
          <w:rFonts w:eastAsiaTheme="minorHAnsi" w:cs="Arial"/>
          <w:snapToGrid/>
          <w:sz w:val="21"/>
          <w:szCs w:val="22"/>
          <w:lang w:val="en-ZA"/>
        </w:rPr>
        <w:tab/>
      </w:r>
      <w:r w:rsidRPr="001B0F9E">
        <w:rPr>
          <w:rFonts w:eastAsiaTheme="minorHAnsi" w:cs="Arial"/>
          <w:snapToGrid/>
          <w:sz w:val="21"/>
          <w:szCs w:val="22"/>
          <w:lang w:val="en-ZA"/>
        </w:rPr>
        <w:tab/>
      </w:r>
      <w:permStart w:id="699933165" w:edGrp="everyone"/>
      <w:r w:rsidRPr="001B0F9E">
        <w:rPr>
          <w:rFonts w:eastAsiaTheme="minorHAnsi" w:cs="Arial"/>
          <w:b/>
          <w:snapToGrid/>
          <w:sz w:val="21"/>
          <w:szCs w:val="22"/>
          <w:lang w:val="en-GB"/>
        </w:rPr>
        <w:t>YES/NO</w:t>
      </w:r>
      <w:permEnd w:id="699933165"/>
    </w:p>
    <w:p w14:paraId="13E54F76" w14:textId="77777777" w:rsidR="00D26EC2" w:rsidRPr="001B0F9E" w:rsidRDefault="00D26EC2" w:rsidP="00D26EC2">
      <w:pPr>
        <w:widowControl/>
        <w:spacing w:line="259" w:lineRule="auto"/>
        <w:jc w:val="both"/>
        <w:rPr>
          <w:rFonts w:eastAsiaTheme="minorHAnsi" w:cs="Arial"/>
          <w:snapToGrid/>
          <w:sz w:val="21"/>
          <w:szCs w:val="22"/>
          <w:lang w:val="en-ZA"/>
        </w:rPr>
      </w:pPr>
    </w:p>
    <w:p w14:paraId="5F262A65" w14:textId="77777777" w:rsidR="00D26EC2" w:rsidRPr="001B0F9E" w:rsidRDefault="00D26EC2" w:rsidP="00D26EC2">
      <w:pPr>
        <w:widowControl/>
        <w:numPr>
          <w:ilvl w:val="2"/>
          <w:numId w:val="37"/>
        </w:numPr>
        <w:spacing w:line="259" w:lineRule="auto"/>
        <w:jc w:val="both"/>
        <w:rPr>
          <w:rFonts w:eastAsiaTheme="minorHAnsi" w:cs="Arial"/>
          <w:snapToGrid/>
          <w:sz w:val="21"/>
          <w:szCs w:val="22"/>
          <w:lang w:val="en-ZA"/>
        </w:rPr>
      </w:pPr>
      <w:r w:rsidRPr="001B0F9E">
        <w:rPr>
          <w:rFonts w:eastAsiaTheme="minorHAnsi" w:cs="Arial"/>
          <w:snapToGrid/>
          <w:sz w:val="21"/>
          <w:szCs w:val="22"/>
          <w:lang w:val="en-ZA"/>
        </w:rPr>
        <w:t>If so, furnish particulars:</w:t>
      </w:r>
    </w:p>
    <w:p w14:paraId="56355E4D" w14:textId="77777777" w:rsidR="00D26EC2" w:rsidRPr="001B0F9E" w:rsidRDefault="00D26EC2" w:rsidP="00D26EC2">
      <w:pPr>
        <w:widowControl/>
        <w:spacing w:line="259" w:lineRule="auto"/>
        <w:ind w:left="720"/>
        <w:jc w:val="both"/>
        <w:rPr>
          <w:rFonts w:eastAsiaTheme="minorHAnsi" w:cs="Arial"/>
          <w:snapToGrid/>
          <w:sz w:val="21"/>
          <w:szCs w:val="22"/>
          <w:lang w:val="en-ZA"/>
        </w:rPr>
      </w:pPr>
      <w:permStart w:id="1227566988" w:edGrp="everyone"/>
      <w:r w:rsidRPr="001B0F9E">
        <w:rPr>
          <w:rFonts w:eastAsiaTheme="minorHAnsi" w:cs="Arial"/>
          <w:snapToGrid/>
          <w:sz w:val="21"/>
          <w:szCs w:val="22"/>
          <w:lang w:val="en-ZA"/>
        </w:rPr>
        <w:t>…………………………………………………………………………….</w:t>
      </w:r>
    </w:p>
    <w:p w14:paraId="586F823E" w14:textId="77777777" w:rsidR="00D26EC2" w:rsidRPr="001B0F9E" w:rsidRDefault="00D26EC2" w:rsidP="00D26EC2">
      <w:pPr>
        <w:widowControl/>
        <w:spacing w:line="259" w:lineRule="auto"/>
        <w:ind w:left="720"/>
        <w:jc w:val="both"/>
        <w:rPr>
          <w:rFonts w:eastAsiaTheme="minorHAnsi" w:cs="Arial"/>
          <w:snapToGrid/>
          <w:sz w:val="21"/>
          <w:szCs w:val="22"/>
          <w:lang w:val="en-ZA"/>
        </w:rPr>
      </w:pPr>
      <w:r w:rsidRPr="001B0F9E">
        <w:rPr>
          <w:rFonts w:eastAsiaTheme="minorHAnsi" w:cs="Arial"/>
          <w:snapToGrid/>
          <w:sz w:val="21"/>
          <w:szCs w:val="22"/>
          <w:lang w:val="en-ZA"/>
        </w:rPr>
        <w:t>…………………………………………………………………………….</w:t>
      </w:r>
    </w:p>
    <w:permEnd w:id="1227566988"/>
    <w:p w14:paraId="48E46F4C" w14:textId="77777777" w:rsidR="00D26EC2" w:rsidRPr="001B0F9E" w:rsidRDefault="00D26EC2" w:rsidP="00D26EC2">
      <w:pPr>
        <w:widowControl/>
        <w:spacing w:line="259" w:lineRule="auto"/>
        <w:jc w:val="both"/>
        <w:rPr>
          <w:rFonts w:eastAsiaTheme="minorHAnsi" w:cs="Arial"/>
          <w:snapToGrid/>
          <w:sz w:val="21"/>
          <w:szCs w:val="22"/>
          <w:lang w:val="en-ZA"/>
        </w:rPr>
      </w:pPr>
    </w:p>
    <w:p w14:paraId="7E8E8A3A" w14:textId="77777777" w:rsidR="00D26EC2" w:rsidRPr="001B0F9E" w:rsidRDefault="00D26EC2" w:rsidP="00D26EC2">
      <w:pPr>
        <w:widowControl/>
        <w:numPr>
          <w:ilvl w:val="0"/>
          <w:numId w:val="37"/>
        </w:numPr>
        <w:spacing w:line="259" w:lineRule="auto"/>
        <w:jc w:val="both"/>
        <w:rPr>
          <w:rFonts w:eastAsiaTheme="minorHAnsi" w:cs="Arial"/>
          <w:b/>
          <w:snapToGrid/>
          <w:sz w:val="21"/>
          <w:szCs w:val="22"/>
          <w:lang w:val="en-ZA"/>
        </w:rPr>
      </w:pPr>
      <w:r w:rsidRPr="001B0F9E">
        <w:rPr>
          <w:rFonts w:eastAsiaTheme="minorHAnsi" w:cs="Arial"/>
          <w:b/>
          <w:snapToGrid/>
          <w:sz w:val="21"/>
          <w:szCs w:val="22"/>
          <w:lang w:val="en-ZA"/>
        </w:rPr>
        <w:t>DECLARATION</w:t>
      </w:r>
    </w:p>
    <w:p w14:paraId="3D59C82F" w14:textId="77777777" w:rsidR="00D26EC2" w:rsidRPr="001B0F9E" w:rsidRDefault="00D26EC2" w:rsidP="00D26EC2">
      <w:pPr>
        <w:widowControl/>
        <w:spacing w:line="259" w:lineRule="auto"/>
        <w:ind w:left="360"/>
        <w:jc w:val="both"/>
        <w:rPr>
          <w:rFonts w:eastAsiaTheme="minorHAnsi" w:cs="Arial"/>
          <w:b/>
          <w:snapToGrid/>
          <w:sz w:val="21"/>
          <w:szCs w:val="22"/>
          <w:lang w:val="en-ZA"/>
        </w:rPr>
      </w:pPr>
    </w:p>
    <w:p w14:paraId="38618951" w14:textId="77777777" w:rsidR="00D26EC2" w:rsidRPr="001B0F9E" w:rsidRDefault="00D26EC2" w:rsidP="00D26EC2">
      <w:pPr>
        <w:widowControl/>
        <w:spacing w:line="259" w:lineRule="auto"/>
        <w:ind w:left="720"/>
        <w:jc w:val="both"/>
        <w:rPr>
          <w:rFonts w:eastAsiaTheme="minorHAnsi" w:cs="Arial"/>
          <w:snapToGrid/>
          <w:sz w:val="21"/>
          <w:szCs w:val="22"/>
          <w:lang w:val="en-ZA"/>
        </w:rPr>
      </w:pPr>
      <w:r w:rsidRPr="001B0F9E">
        <w:rPr>
          <w:rFonts w:eastAsiaTheme="minorHAnsi" w:cs="Arial"/>
          <w:snapToGrid/>
          <w:sz w:val="21"/>
          <w:szCs w:val="22"/>
          <w:lang w:val="en-ZA"/>
        </w:rPr>
        <w:t>I, the undersigned, (name)</w:t>
      </w:r>
      <w:permStart w:id="2093952486" w:edGrp="everyone"/>
      <w:r w:rsidRPr="001B0F9E">
        <w:rPr>
          <w:rFonts w:eastAsiaTheme="minorHAnsi" w:cs="Arial"/>
          <w:snapToGrid/>
          <w:sz w:val="21"/>
          <w:szCs w:val="22"/>
          <w:lang w:val="en-ZA"/>
        </w:rPr>
        <w:t>…………………………………………………………………….</w:t>
      </w:r>
      <w:permEnd w:id="2093952486"/>
      <w:r w:rsidRPr="001B0F9E">
        <w:rPr>
          <w:rFonts w:eastAsiaTheme="minorHAnsi" w:cs="Arial"/>
          <w:snapToGrid/>
          <w:sz w:val="21"/>
          <w:szCs w:val="22"/>
          <w:lang w:val="en-ZA"/>
        </w:rPr>
        <w:t xml:space="preserve"> in submitting the accompanying bid, do hereby make the following statements that I certify to be true and complete in every respect:</w:t>
      </w:r>
    </w:p>
    <w:p w14:paraId="10DDC4E4" w14:textId="77777777" w:rsidR="00D26EC2" w:rsidRPr="001B0F9E" w:rsidRDefault="00D26EC2" w:rsidP="00D26EC2">
      <w:pPr>
        <w:widowControl/>
        <w:spacing w:line="259" w:lineRule="auto"/>
        <w:ind w:left="720"/>
        <w:jc w:val="both"/>
        <w:rPr>
          <w:rFonts w:eastAsiaTheme="minorHAnsi" w:cs="Arial"/>
          <w:snapToGrid/>
          <w:sz w:val="21"/>
          <w:szCs w:val="22"/>
          <w:lang w:val="en-ZA"/>
        </w:rPr>
      </w:pPr>
    </w:p>
    <w:p w14:paraId="26D717DA" w14:textId="77777777" w:rsidR="00D26EC2" w:rsidRPr="001B0F9E" w:rsidRDefault="00D26EC2" w:rsidP="00D26EC2">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3.1 </w:t>
      </w:r>
      <w:r w:rsidRPr="001B0F9E">
        <w:rPr>
          <w:rFonts w:eastAsiaTheme="minorHAnsi" w:cs="Arial"/>
          <w:snapToGrid/>
          <w:sz w:val="21"/>
          <w:szCs w:val="22"/>
          <w:lang w:val="en-ZA"/>
        </w:rPr>
        <w:tab/>
        <w:t>I have read and I understand the contents of this disclosure;</w:t>
      </w:r>
    </w:p>
    <w:p w14:paraId="24BAC271" w14:textId="77777777" w:rsidR="00D26EC2" w:rsidRPr="001B0F9E" w:rsidRDefault="00D26EC2" w:rsidP="00D26EC2">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3.2</w:t>
      </w:r>
      <w:r w:rsidRPr="001B0F9E">
        <w:rPr>
          <w:rFonts w:eastAsiaTheme="minorHAnsi" w:cs="Arial"/>
          <w:snapToGrid/>
          <w:sz w:val="21"/>
          <w:szCs w:val="22"/>
          <w:lang w:val="en-ZA"/>
        </w:rPr>
        <w:tab/>
        <w:t>I understand that the accompanying bid will be disqualified if this disclosure is found not to be true and complete in every respect;</w:t>
      </w:r>
    </w:p>
    <w:p w14:paraId="2BC21E07" w14:textId="77777777" w:rsidR="00D26EC2" w:rsidRPr="001B0F9E" w:rsidRDefault="00D26EC2" w:rsidP="00D26EC2">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lastRenderedPageBreak/>
        <w:t xml:space="preserve">3.3 </w:t>
      </w:r>
      <w:r w:rsidRPr="001B0F9E">
        <w:rPr>
          <w:rFonts w:eastAsiaTheme="minorHAnsi" w:cs="Arial"/>
          <w:snapToGrid/>
          <w:sz w:val="21"/>
          <w:szCs w:val="22"/>
          <w:lang w:val="en-ZA"/>
        </w:rPr>
        <w:tab/>
        <w:t>The bidder has arrived at the accompanying bid independently from, and without consultation, communication, agreement or arrangement with any competitor. However, communication between partners in a joint venture or consortium</w:t>
      </w:r>
      <w:r w:rsidRPr="001B0F9E">
        <w:rPr>
          <w:rFonts w:eastAsiaTheme="minorHAnsi" w:cs="Arial"/>
          <w:snapToGrid/>
          <w:sz w:val="21"/>
          <w:szCs w:val="22"/>
          <w:vertAlign w:val="superscript"/>
          <w:lang w:val="en-ZA"/>
        </w:rPr>
        <w:footnoteReference w:id="2"/>
      </w:r>
      <w:r w:rsidRPr="001B0F9E">
        <w:rPr>
          <w:rFonts w:eastAsiaTheme="minorHAnsi" w:cs="Arial"/>
          <w:snapToGrid/>
          <w:sz w:val="21"/>
          <w:szCs w:val="22"/>
          <w:lang w:val="en-ZA"/>
        </w:rPr>
        <w:t xml:space="preserve"> will not be construed as collusive bidding.</w:t>
      </w:r>
    </w:p>
    <w:p w14:paraId="5106B621" w14:textId="77777777" w:rsidR="00D26EC2" w:rsidRPr="001B0F9E" w:rsidRDefault="00D26EC2" w:rsidP="00D26EC2">
      <w:pPr>
        <w:widowControl/>
        <w:spacing w:line="259" w:lineRule="auto"/>
        <w:ind w:left="720" w:hanging="720"/>
        <w:jc w:val="both"/>
        <w:rPr>
          <w:rFonts w:eastAsiaTheme="minorHAnsi" w:cs="Arial"/>
          <w:b/>
          <w:snapToGrid/>
          <w:sz w:val="21"/>
          <w:szCs w:val="22"/>
          <w:lang w:val="en-ZA"/>
        </w:rPr>
      </w:pPr>
      <w:r w:rsidRPr="001B0F9E">
        <w:rPr>
          <w:rFonts w:eastAsiaTheme="minorHAnsi" w:cs="Arial"/>
          <w:snapToGrid/>
          <w:sz w:val="21"/>
          <w:szCs w:val="22"/>
          <w:lang w:val="en-ZA"/>
        </w:rPr>
        <w:t>3.4</w:t>
      </w:r>
      <w:r w:rsidRPr="001B0F9E">
        <w:rPr>
          <w:rFonts w:eastAsiaTheme="minorHAnsi" w:cs="Arial"/>
          <w:b/>
          <w:snapToGrid/>
          <w:sz w:val="21"/>
          <w:szCs w:val="22"/>
          <w:lang w:val="en-ZA"/>
        </w:rPr>
        <w:t xml:space="preserve"> </w:t>
      </w:r>
      <w:r w:rsidRPr="001B0F9E">
        <w:rPr>
          <w:rFonts w:eastAsiaTheme="minorHAnsi" w:cs="Arial"/>
          <w:b/>
          <w:snapToGrid/>
          <w:sz w:val="21"/>
          <w:szCs w:val="22"/>
          <w:lang w:val="en-ZA"/>
        </w:rPr>
        <w:tab/>
      </w:r>
      <w:r w:rsidRPr="001B0F9E">
        <w:rPr>
          <w:rFonts w:eastAsiaTheme="minorHAnsi" w:cs="Arial"/>
          <w:snapToGrid/>
          <w:sz w:val="21"/>
          <w:szCs w:val="22"/>
          <w:lang w:val="en-ZA"/>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985E3B0" w14:textId="77777777" w:rsidR="00D26EC2" w:rsidRPr="001B0F9E" w:rsidRDefault="00D26EC2" w:rsidP="00D26EC2">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3.4</w:t>
      </w:r>
      <w:r w:rsidRPr="001B0F9E">
        <w:rPr>
          <w:rFonts w:eastAsiaTheme="minorHAnsi" w:cs="Arial"/>
          <w:snapToGrid/>
          <w:sz w:val="21"/>
          <w:szCs w:val="22"/>
          <w:lang w:val="en-ZA"/>
        </w:rPr>
        <w:tab/>
        <w:t>The terms of the accompanying bid have not been, and will not be, disclosed by the bidder, directly or indirectly, to any competitor, prior to the date and time of the official bid opening or of the awarding of the contract.</w:t>
      </w:r>
    </w:p>
    <w:p w14:paraId="707C864A" w14:textId="77777777" w:rsidR="00D26EC2" w:rsidRPr="001B0F9E" w:rsidRDefault="00D26EC2" w:rsidP="00D26EC2">
      <w:pPr>
        <w:widowControl/>
        <w:spacing w:line="259" w:lineRule="auto"/>
        <w:jc w:val="both"/>
        <w:rPr>
          <w:rFonts w:eastAsiaTheme="minorHAnsi" w:cs="Arial"/>
          <w:snapToGrid/>
          <w:sz w:val="21"/>
          <w:szCs w:val="22"/>
          <w:lang w:val="en-ZA"/>
        </w:rPr>
      </w:pPr>
    </w:p>
    <w:p w14:paraId="7438BD4A" w14:textId="77777777" w:rsidR="00D26EC2" w:rsidRPr="001B0F9E" w:rsidRDefault="00D26EC2" w:rsidP="00D26EC2">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3.5 </w:t>
      </w:r>
      <w:r w:rsidRPr="001B0F9E">
        <w:rPr>
          <w:rFonts w:eastAsiaTheme="minorHAnsi" w:cs="Arial"/>
          <w:snapToGrid/>
          <w:sz w:val="21"/>
          <w:szCs w:val="22"/>
          <w:lang w:val="en-ZA"/>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FC2BC30" w14:textId="77777777" w:rsidR="00D26EC2" w:rsidRPr="001B0F9E" w:rsidRDefault="00D26EC2" w:rsidP="00D26EC2">
      <w:pPr>
        <w:widowControl/>
        <w:spacing w:line="259" w:lineRule="auto"/>
        <w:ind w:left="720" w:hanging="720"/>
        <w:jc w:val="both"/>
        <w:rPr>
          <w:rFonts w:eastAsiaTheme="minorHAnsi" w:cs="Arial"/>
          <w:snapToGrid/>
          <w:sz w:val="21"/>
          <w:szCs w:val="22"/>
          <w:lang w:val="en-ZA"/>
        </w:rPr>
      </w:pPr>
    </w:p>
    <w:p w14:paraId="2CBA6477" w14:textId="77777777" w:rsidR="00D26EC2" w:rsidRPr="001B0F9E" w:rsidRDefault="00D26EC2" w:rsidP="00D26EC2">
      <w:pPr>
        <w:widowControl/>
        <w:numPr>
          <w:ilvl w:val="1"/>
          <w:numId w:val="38"/>
        </w:numPr>
        <w:spacing w:line="259" w:lineRule="auto"/>
        <w:ind w:left="709" w:hanging="709"/>
        <w:jc w:val="both"/>
        <w:rPr>
          <w:rFonts w:eastAsiaTheme="minorHAnsi" w:cs="Arial"/>
          <w:snapToGrid/>
          <w:sz w:val="21"/>
          <w:szCs w:val="22"/>
          <w:lang w:val="en-ZA"/>
        </w:rPr>
      </w:pPr>
      <w:r w:rsidRPr="001B0F9E">
        <w:rPr>
          <w:rFonts w:eastAsiaTheme="minorHAnsi" w:cs="Arial"/>
          <w:snapToGrid/>
          <w:sz w:val="21"/>
          <w:szCs w:val="22"/>
          <w:lang w:val="en-Z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5ACF9B5" w14:textId="77777777" w:rsidR="00D26EC2" w:rsidRPr="001B0F9E" w:rsidRDefault="00D26EC2" w:rsidP="00D26EC2">
      <w:pPr>
        <w:widowControl/>
        <w:tabs>
          <w:tab w:val="left" w:pos="1418"/>
          <w:tab w:val="right" w:pos="9752"/>
        </w:tabs>
        <w:spacing w:line="259" w:lineRule="auto"/>
        <w:jc w:val="both"/>
        <w:rPr>
          <w:rFonts w:eastAsiaTheme="minorHAnsi" w:cs="Arial"/>
          <w:snapToGrid/>
          <w:sz w:val="21"/>
          <w:szCs w:val="22"/>
          <w:lang w:val="en-GB"/>
        </w:rPr>
      </w:pPr>
    </w:p>
    <w:p w14:paraId="57F44B60" w14:textId="77777777" w:rsidR="00D26EC2" w:rsidRPr="001B0F9E" w:rsidRDefault="00D26EC2" w:rsidP="00D26EC2">
      <w:pPr>
        <w:widowControl/>
        <w:tabs>
          <w:tab w:val="left" w:pos="1418"/>
          <w:tab w:val="right" w:pos="9752"/>
        </w:tabs>
        <w:spacing w:line="259" w:lineRule="auto"/>
        <w:ind w:left="720"/>
        <w:jc w:val="both"/>
        <w:rPr>
          <w:rFonts w:eastAsiaTheme="minorHAnsi" w:cs="Arial"/>
          <w:snapToGrid/>
          <w:sz w:val="21"/>
          <w:szCs w:val="22"/>
          <w:lang w:val="en-GB"/>
        </w:rPr>
      </w:pPr>
      <w:r w:rsidRPr="001B0F9E">
        <w:rPr>
          <w:rFonts w:eastAsiaTheme="minorHAnsi" w:cs="Arial"/>
          <w:snapToGrid/>
          <w:sz w:val="21"/>
          <w:szCs w:val="22"/>
          <w:lang w:val="en-GB"/>
        </w:rPr>
        <w:t xml:space="preserve">I CERTIFY THAT THE INFORMATION FURNISHED IN PARAGRAPHS 1, 2 and 3 ABOVE IS CORRECT. </w:t>
      </w:r>
    </w:p>
    <w:p w14:paraId="51FC8BAC" w14:textId="77777777" w:rsidR="00D26EC2" w:rsidRPr="001B0F9E" w:rsidRDefault="00D26EC2" w:rsidP="00D26EC2">
      <w:pPr>
        <w:widowControl/>
        <w:autoSpaceDE w:val="0"/>
        <w:autoSpaceDN w:val="0"/>
        <w:adjustRightInd w:val="0"/>
        <w:ind w:left="720" w:hanging="284"/>
        <w:jc w:val="both"/>
        <w:rPr>
          <w:rFonts w:cs="Arial"/>
          <w:snapToGrid/>
          <w:szCs w:val="24"/>
          <w:lang w:val="x-none"/>
        </w:rPr>
      </w:pPr>
      <w:r w:rsidRPr="001B0F9E">
        <w:rPr>
          <w:rFonts w:cs="Arial"/>
          <w:snapToGrid/>
          <w:szCs w:val="24"/>
          <w:lang w:val="x-none"/>
        </w:rPr>
        <w:t xml:space="preserve">I ACCEPT THAT THE STATE MAY REJECT THE BID OR ACT AGAINST ME IN TERMS OF PARAGRAPH 6 OF PFMA SCM INSTRUCTION 03 OF 2021/22 ON </w:t>
      </w:r>
      <w:r w:rsidRPr="001B0F9E">
        <w:rPr>
          <w:rFonts w:cs="Arial"/>
          <w:bCs/>
          <w:snapToGrid/>
          <w:szCs w:val="24"/>
          <w:lang w:val="x-none"/>
        </w:rPr>
        <w:t>PREVENTING AND COMBATING ABUSE IN THE SUPPLY CHAIN MANAGEMENT SYSTEM</w:t>
      </w:r>
      <w:r w:rsidRPr="001B0F9E">
        <w:rPr>
          <w:rFonts w:cs="Arial"/>
          <w:snapToGrid/>
          <w:szCs w:val="24"/>
          <w:lang w:val="x-none"/>
        </w:rPr>
        <w:t xml:space="preserve"> SHOULD THIS DECLARATION PROVE TO BE FALSE.  </w:t>
      </w:r>
    </w:p>
    <w:p w14:paraId="6087319B" w14:textId="77777777" w:rsidR="00D26EC2" w:rsidRPr="001B0F9E" w:rsidRDefault="00D26EC2" w:rsidP="00D26EC2">
      <w:pPr>
        <w:widowControl/>
        <w:tabs>
          <w:tab w:val="left" w:pos="900"/>
          <w:tab w:val="left" w:pos="2250"/>
          <w:tab w:val="right" w:pos="9752"/>
        </w:tabs>
        <w:spacing w:line="259" w:lineRule="auto"/>
        <w:ind w:firstLine="540"/>
        <w:jc w:val="both"/>
        <w:rPr>
          <w:rFonts w:eastAsiaTheme="minorHAnsi" w:cs="Arial"/>
          <w:snapToGrid/>
          <w:sz w:val="21"/>
          <w:szCs w:val="22"/>
          <w:lang w:val="en-GB"/>
        </w:rPr>
      </w:pPr>
    </w:p>
    <w:p w14:paraId="3D86E545" w14:textId="77777777" w:rsidR="00D26EC2" w:rsidRPr="001B0F9E" w:rsidRDefault="00D26EC2" w:rsidP="00D26EC2">
      <w:pPr>
        <w:widowControl/>
        <w:tabs>
          <w:tab w:val="left" w:pos="900"/>
          <w:tab w:val="left" w:pos="2250"/>
          <w:tab w:val="right" w:pos="9752"/>
        </w:tabs>
        <w:spacing w:line="259" w:lineRule="auto"/>
        <w:ind w:firstLine="540"/>
        <w:jc w:val="both"/>
        <w:rPr>
          <w:rFonts w:eastAsiaTheme="minorHAnsi" w:cs="Arial"/>
          <w:snapToGrid/>
          <w:sz w:val="21"/>
          <w:szCs w:val="22"/>
          <w:lang w:val="en-GB"/>
        </w:rPr>
      </w:pPr>
    </w:p>
    <w:p w14:paraId="7B16595C" w14:textId="77777777" w:rsidR="00D26EC2" w:rsidRPr="001B0F9E" w:rsidRDefault="00D26EC2" w:rsidP="00D26EC2">
      <w:pPr>
        <w:widowControl/>
        <w:tabs>
          <w:tab w:val="left" w:pos="3960"/>
          <w:tab w:val="left" w:pos="7020"/>
          <w:tab w:val="right" w:pos="9752"/>
        </w:tabs>
        <w:spacing w:line="259" w:lineRule="auto"/>
        <w:ind w:left="720"/>
        <w:jc w:val="both"/>
        <w:rPr>
          <w:rFonts w:eastAsiaTheme="minorHAnsi" w:cs="Arial"/>
          <w:snapToGrid/>
          <w:sz w:val="21"/>
          <w:szCs w:val="22"/>
          <w:lang w:val="en-GB"/>
        </w:rPr>
      </w:pPr>
      <w:permStart w:id="1447386620" w:edGrp="everyone"/>
      <w:r w:rsidRPr="001B0F9E">
        <w:rPr>
          <w:rFonts w:eastAsiaTheme="minorHAnsi" w:cs="Arial"/>
          <w:snapToGrid/>
          <w:sz w:val="21"/>
          <w:szCs w:val="22"/>
          <w:lang w:val="en-GB"/>
        </w:rPr>
        <w:t>………………………………</w:t>
      </w:r>
      <w:permEnd w:id="1447386620"/>
      <w:r w:rsidRPr="001B0F9E">
        <w:rPr>
          <w:rFonts w:eastAsiaTheme="minorHAnsi" w:cs="Arial"/>
          <w:snapToGrid/>
          <w:sz w:val="21"/>
          <w:szCs w:val="22"/>
          <w:lang w:val="en-GB"/>
        </w:rPr>
        <w:tab/>
        <w:t xml:space="preserve"> </w:t>
      </w:r>
      <w:permStart w:id="1697801591" w:edGrp="everyone"/>
      <w:r w:rsidRPr="001B0F9E">
        <w:rPr>
          <w:rFonts w:eastAsiaTheme="minorHAnsi" w:cs="Arial"/>
          <w:snapToGrid/>
          <w:sz w:val="21"/>
          <w:szCs w:val="22"/>
          <w:lang w:val="en-GB"/>
        </w:rPr>
        <w:t xml:space="preserve">..…………………………………………… </w:t>
      </w:r>
      <w:permEnd w:id="1697801591"/>
      <w:r w:rsidRPr="001B0F9E">
        <w:rPr>
          <w:rFonts w:eastAsiaTheme="minorHAnsi" w:cs="Arial"/>
          <w:snapToGrid/>
          <w:sz w:val="21"/>
          <w:szCs w:val="22"/>
          <w:lang w:val="en-GB"/>
        </w:rPr>
        <w:tab/>
      </w:r>
    </w:p>
    <w:p w14:paraId="236F21B3" w14:textId="77777777" w:rsidR="00D26EC2" w:rsidRPr="001B0F9E" w:rsidRDefault="00D26EC2" w:rsidP="00D26EC2">
      <w:pPr>
        <w:widowControl/>
        <w:tabs>
          <w:tab w:val="left" w:pos="1080"/>
          <w:tab w:val="left" w:pos="4320"/>
          <w:tab w:val="left" w:pos="7920"/>
          <w:tab w:val="right" w:pos="9752"/>
        </w:tabs>
        <w:spacing w:line="259" w:lineRule="auto"/>
        <w:ind w:left="540"/>
        <w:jc w:val="both"/>
        <w:rPr>
          <w:rFonts w:eastAsiaTheme="minorHAnsi" w:cs="Arial"/>
          <w:snapToGrid/>
          <w:sz w:val="21"/>
          <w:szCs w:val="22"/>
          <w:lang w:val="en-GB"/>
        </w:rPr>
      </w:pPr>
      <w:r w:rsidRPr="001B0F9E">
        <w:rPr>
          <w:rFonts w:eastAsiaTheme="minorHAnsi" w:cs="Arial"/>
          <w:snapToGrid/>
          <w:sz w:val="21"/>
          <w:szCs w:val="22"/>
          <w:lang w:val="en-GB"/>
        </w:rPr>
        <w:tab/>
        <w:t>Signature</w:t>
      </w:r>
      <w:r w:rsidRPr="001B0F9E">
        <w:rPr>
          <w:rFonts w:eastAsiaTheme="minorHAnsi" w:cs="Arial"/>
          <w:snapToGrid/>
          <w:sz w:val="21"/>
          <w:szCs w:val="22"/>
          <w:lang w:val="en-GB"/>
        </w:rPr>
        <w:tab/>
        <w:t xml:space="preserve">                          Date</w:t>
      </w:r>
    </w:p>
    <w:p w14:paraId="796C8C7E" w14:textId="77777777" w:rsidR="00D26EC2" w:rsidRPr="001B0F9E" w:rsidRDefault="00D26EC2" w:rsidP="00D26EC2">
      <w:pPr>
        <w:widowControl/>
        <w:tabs>
          <w:tab w:val="left" w:pos="3960"/>
          <w:tab w:val="left" w:pos="7020"/>
          <w:tab w:val="right" w:pos="9752"/>
        </w:tabs>
        <w:spacing w:line="259" w:lineRule="auto"/>
        <w:ind w:left="540"/>
        <w:jc w:val="both"/>
        <w:rPr>
          <w:rFonts w:eastAsiaTheme="minorHAnsi" w:cs="Arial"/>
          <w:snapToGrid/>
          <w:sz w:val="21"/>
          <w:szCs w:val="22"/>
          <w:lang w:val="en-GB"/>
        </w:rPr>
      </w:pPr>
    </w:p>
    <w:p w14:paraId="5456AE04" w14:textId="77777777" w:rsidR="00D26EC2" w:rsidRPr="001B0F9E" w:rsidRDefault="00D26EC2" w:rsidP="00D26EC2">
      <w:pPr>
        <w:widowControl/>
        <w:tabs>
          <w:tab w:val="left" w:pos="3960"/>
          <w:tab w:val="left" w:pos="7020"/>
          <w:tab w:val="right" w:pos="9752"/>
        </w:tabs>
        <w:spacing w:line="259" w:lineRule="auto"/>
        <w:ind w:left="720"/>
        <w:jc w:val="both"/>
        <w:rPr>
          <w:rFonts w:eastAsiaTheme="minorHAnsi" w:cs="Arial"/>
          <w:snapToGrid/>
          <w:sz w:val="21"/>
          <w:szCs w:val="22"/>
          <w:lang w:val="en-GB"/>
        </w:rPr>
      </w:pPr>
      <w:permStart w:id="1430810910" w:edGrp="everyone"/>
      <w:r w:rsidRPr="001B0F9E">
        <w:rPr>
          <w:rFonts w:eastAsiaTheme="minorHAnsi" w:cs="Arial"/>
          <w:snapToGrid/>
          <w:sz w:val="21"/>
          <w:szCs w:val="22"/>
          <w:lang w:val="en-GB"/>
        </w:rPr>
        <w:t>………………………………</w:t>
      </w:r>
      <w:permEnd w:id="1430810910"/>
      <w:r w:rsidRPr="001B0F9E">
        <w:rPr>
          <w:rFonts w:eastAsiaTheme="minorHAnsi" w:cs="Arial"/>
          <w:snapToGrid/>
          <w:sz w:val="21"/>
          <w:szCs w:val="22"/>
          <w:lang w:val="en-GB"/>
        </w:rPr>
        <w:tab/>
      </w:r>
      <w:permStart w:id="895123055" w:edGrp="everyone"/>
      <w:r w:rsidRPr="001B0F9E">
        <w:rPr>
          <w:rFonts w:eastAsiaTheme="minorHAnsi" w:cs="Arial"/>
          <w:snapToGrid/>
          <w:sz w:val="21"/>
          <w:szCs w:val="22"/>
          <w:lang w:val="en-GB"/>
        </w:rPr>
        <w:t>………………………………………………</w:t>
      </w:r>
      <w:permEnd w:id="895123055"/>
    </w:p>
    <w:p w14:paraId="1C5EAD31" w14:textId="77777777" w:rsidR="00D26EC2" w:rsidRPr="001B0F9E" w:rsidRDefault="00D26EC2" w:rsidP="00D26EC2">
      <w:pPr>
        <w:widowControl/>
        <w:tabs>
          <w:tab w:val="left" w:pos="1080"/>
          <w:tab w:val="left" w:pos="5760"/>
          <w:tab w:val="left" w:pos="7020"/>
          <w:tab w:val="right" w:pos="9752"/>
        </w:tabs>
        <w:spacing w:line="259" w:lineRule="auto"/>
        <w:ind w:left="540"/>
        <w:jc w:val="both"/>
        <w:rPr>
          <w:rFonts w:eastAsiaTheme="minorHAnsi" w:cs="Arial"/>
          <w:snapToGrid/>
          <w:sz w:val="21"/>
          <w:szCs w:val="22"/>
          <w:lang w:val="en-GB"/>
        </w:rPr>
      </w:pPr>
      <w:r w:rsidRPr="001B0F9E">
        <w:rPr>
          <w:rFonts w:eastAsiaTheme="minorHAnsi" w:cs="Arial"/>
          <w:snapToGrid/>
          <w:sz w:val="21"/>
          <w:szCs w:val="22"/>
          <w:lang w:val="en-GB"/>
        </w:rPr>
        <w:tab/>
        <w:t xml:space="preserve">Position </w:t>
      </w:r>
      <w:r w:rsidRPr="001B0F9E">
        <w:rPr>
          <w:rFonts w:eastAsiaTheme="minorHAnsi" w:cs="Arial"/>
          <w:snapToGrid/>
          <w:sz w:val="21"/>
          <w:szCs w:val="22"/>
          <w:lang w:val="en-GB"/>
        </w:rPr>
        <w:tab/>
        <w:t>Name of bidder</w:t>
      </w:r>
    </w:p>
    <w:p w14:paraId="7726ED31" w14:textId="77777777" w:rsidR="00D26EC2" w:rsidRDefault="00D26EC2" w:rsidP="00D26EC2">
      <w:pPr>
        <w:rPr>
          <w:lang w:val="en-GB" w:eastAsia="en-ZA"/>
        </w:rPr>
      </w:pPr>
    </w:p>
    <w:p w14:paraId="2B665A14" w14:textId="77777777" w:rsidR="00D26EC2" w:rsidRDefault="00D26EC2" w:rsidP="00D26EC2">
      <w:pPr>
        <w:rPr>
          <w:lang w:val="en-GB" w:eastAsia="en-ZA"/>
        </w:rPr>
      </w:pPr>
    </w:p>
    <w:p w14:paraId="109A6CB0" w14:textId="77777777" w:rsidR="00D26EC2" w:rsidRDefault="00D26EC2" w:rsidP="00D26EC2">
      <w:pPr>
        <w:rPr>
          <w:lang w:val="en-GB" w:eastAsia="en-ZA"/>
        </w:rPr>
      </w:pPr>
    </w:p>
    <w:p w14:paraId="0F4850FD" w14:textId="7DFDC354" w:rsidR="00D26EC2" w:rsidRDefault="00D26EC2" w:rsidP="00D26EC2">
      <w:pPr>
        <w:rPr>
          <w:lang w:val="en-GB" w:eastAsia="en-ZA"/>
        </w:rPr>
      </w:pPr>
    </w:p>
    <w:p w14:paraId="0B3B59A4" w14:textId="77777777" w:rsidR="009E64D1" w:rsidRDefault="009E64D1" w:rsidP="00D26EC2">
      <w:pPr>
        <w:rPr>
          <w:lang w:val="en-GB" w:eastAsia="en-ZA"/>
        </w:rPr>
      </w:pPr>
    </w:p>
    <w:p w14:paraId="6457C476" w14:textId="77777777" w:rsidR="00D26EC2" w:rsidRDefault="00D26EC2" w:rsidP="00D26EC2">
      <w:pPr>
        <w:rPr>
          <w:lang w:val="en-GB" w:eastAsia="en-ZA"/>
        </w:rPr>
      </w:pPr>
    </w:p>
    <w:p w14:paraId="1618D8CF" w14:textId="77777777" w:rsidR="00105FF1" w:rsidRDefault="00105FF1" w:rsidP="00105FF1">
      <w:pPr>
        <w:pStyle w:val="ListParagraph"/>
        <w:spacing w:after="0" w:line="240" w:lineRule="auto"/>
        <w:ind w:left="1080"/>
      </w:pPr>
    </w:p>
    <w:p w14:paraId="52422CEE" w14:textId="77777777" w:rsidR="00105FF1" w:rsidRDefault="00105FF1" w:rsidP="00105FF1">
      <w:pPr>
        <w:pStyle w:val="ListParagraph"/>
        <w:spacing w:after="0" w:line="240" w:lineRule="auto"/>
        <w:ind w:left="1080"/>
      </w:pPr>
    </w:p>
    <w:p w14:paraId="4FC274FC" w14:textId="77777777" w:rsidR="00105FF1" w:rsidRDefault="00105FF1" w:rsidP="00105FF1">
      <w:pPr>
        <w:pStyle w:val="Heading1"/>
        <w:numPr>
          <w:ilvl w:val="0"/>
          <w:numId w:val="0"/>
        </w:numPr>
        <w:ind w:left="360"/>
      </w:pPr>
    </w:p>
    <w:p w14:paraId="720ECF2C" w14:textId="77777777" w:rsidR="00105FF1" w:rsidRPr="0094357A" w:rsidRDefault="00105FF1" w:rsidP="00105FF1">
      <w:pPr>
        <w:pStyle w:val="Heading1"/>
      </w:pPr>
      <w:r w:rsidRPr="0094357A">
        <w:t>GENERAL TERMS AND CONDITIONS</w:t>
      </w:r>
    </w:p>
    <w:p w14:paraId="3D2EACD7" w14:textId="77777777" w:rsidR="00105FF1" w:rsidRPr="0094357A" w:rsidRDefault="00105FF1" w:rsidP="00105FF1">
      <w:pPr>
        <w:rPr>
          <w:rFonts w:cs="Arial"/>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105FF1" w:rsidRPr="000B6DA8" w14:paraId="044C2EDB" w14:textId="77777777" w:rsidTr="00103130">
        <w:trPr>
          <w:trHeight w:val="6521"/>
        </w:trPr>
        <w:tc>
          <w:tcPr>
            <w:tcW w:w="5245" w:type="dxa"/>
          </w:tcPr>
          <w:p w14:paraId="42A996A3" w14:textId="77777777" w:rsidR="00105FF1" w:rsidRPr="000B6DA8" w:rsidRDefault="00105FF1" w:rsidP="00103130">
            <w:pPr>
              <w:rPr>
                <w:rFonts w:cs="Arial"/>
                <w:sz w:val="14"/>
                <w:szCs w:val="14"/>
              </w:rPr>
            </w:pPr>
            <w:r w:rsidRPr="000B6DA8">
              <w:rPr>
                <w:rFonts w:cs="Arial"/>
                <w:sz w:val="14"/>
                <w:szCs w:val="14"/>
                <w:lang w:val="en"/>
              </w:rPr>
              <w:lastRenderedPageBreak/>
              <w:t xml:space="preserve">The following terms and conditions shall apply to the award. The </w:t>
            </w:r>
            <w:r w:rsidRPr="000B6DA8">
              <w:rPr>
                <w:rFonts w:cs="Arial"/>
                <w:sz w:val="14"/>
                <w:szCs w:val="14"/>
              </w:rPr>
              <w:t xml:space="preserve">Supplier agrees to adhere to the terms and conditions. </w:t>
            </w:r>
          </w:p>
          <w:p w14:paraId="7F04BF95" w14:textId="77777777" w:rsidR="00105FF1" w:rsidRPr="000B6DA8" w:rsidRDefault="00105FF1" w:rsidP="00103130">
            <w:pPr>
              <w:rPr>
                <w:rFonts w:cs="Arial"/>
                <w:sz w:val="14"/>
                <w:szCs w:val="14"/>
              </w:rPr>
            </w:pPr>
          </w:p>
          <w:p w14:paraId="7436A532"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DEFINITIONS</w:t>
            </w:r>
          </w:p>
          <w:p w14:paraId="6F6C68EC" w14:textId="77777777" w:rsidR="00105FF1" w:rsidRPr="000B6DA8" w:rsidRDefault="00105FF1" w:rsidP="00103130">
            <w:pPr>
              <w:pStyle w:val="ListNumber"/>
              <w:numPr>
                <w:ilvl w:val="2"/>
                <w:numId w:val="28"/>
              </w:numPr>
              <w:spacing w:after="0" w:line="240" w:lineRule="auto"/>
              <w:ind w:left="1418" w:hanging="709"/>
              <w:rPr>
                <w:rFonts w:cs="Arial"/>
                <w:sz w:val="14"/>
                <w:szCs w:val="14"/>
              </w:rPr>
            </w:pPr>
            <w:r w:rsidRPr="000B6DA8">
              <w:rPr>
                <w:rFonts w:cs="Arial"/>
                <w:sz w:val="14"/>
                <w:szCs w:val="14"/>
              </w:rPr>
              <w:t xml:space="preserve">In the General Conditions of Purchase, the terms below shall have the following meanings, unless it is inconsistent with the context of the Purchase Order: </w:t>
            </w:r>
          </w:p>
          <w:p w14:paraId="2D020605" w14:textId="77777777" w:rsidR="00105FF1" w:rsidRPr="000B6DA8" w:rsidRDefault="00105FF1" w:rsidP="00103130">
            <w:pPr>
              <w:pStyle w:val="ListNumber"/>
              <w:numPr>
                <w:ilvl w:val="0"/>
                <w:numId w:val="0"/>
              </w:numPr>
              <w:spacing w:line="240" w:lineRule="auto"/>
              <w:ind w:left="360" w:hanging="360"/>
              <w:rPr>
                <w:rFonts w:cs="Arial"/>
                <w:sz w:val="14"/>
                <w:szCs w:val="14"/>
              </w:rPr>
            </w:pPr>
          </w:p>
          <w:tbl>
            <w:tblPr>
              <w:tblStyle w:val="TableGrid"/>
              <w:tblW w:w="0" w:type="auto"/>
              <w:tblInd w:w="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260"/>
              <w:gridCol w:w="1867"/>
            </w:tblGrid>
            <w:tr w:rsidR="00105FF1" w:rsidRPr="000B6DA8" w14:paraId="6DFEC4A5" w14:textId="77777777" w:rsidTr="00103130">
              <w:tc>
                <w:tcPr>
                  <w:tcW w:w="630" w:type="dxa"/>
                </w:tcPr>
                <w:p w14:paraId="41ADB107" w14:textId="77777777" w:rsidR="00105FF1" w:rsidRPr="000B6DA8" w:rsidRDefault="00105FF1" w:rsidP="00103130">
                  <w:pPr>
                    <w:pStyle w:val="ListNumber"/>
                    <w:numPr>
                      <w:ilvl w:val="3"/>
                      <w:numId w:val="28"/>
                    </w:numPr>
                    <w:spacing w:after="0" w:line="240" w:lineRule="auto"/>
                    <w:rPr>
                      <w:rFonts w:cs="Arial"/>
                      <w:sz w:val="14"/>
                      <w:szCs w:val="14"/>
                    </w:rPr>
                  </w:pPr>
                </w:p>
              </w:tc>
              <w:tc>
                <w:tcPr>
                  <w:tcW w:w="1260" w:type="dxa"/>
                </w:tcPr>
                <w:p w14:paraId="3F6D30C3" w14:textId="77777777" w:rsidR="00105FF1" w:rsidRPr="000B6DA8" w:rsidRDefault="00105FF1" w:rsidP="00103130">
                  <w:pPr>
                    <w:pStyle w:val="ListNumber"/>
                    <w:numPr>
                      <w:ilvl w:val="0"/>
                      <w:numId w:val="0"/>
                    </w:numPr>
                    <w:spacing w:line="240" w:lineRule="auto"/>
                    <w:rPr>
                      <w:rFonts w:cs="Arial"/>
                      <w:sz w:val="14"/>
                      <w:szCs w:val="14"/>
                    </w:rPr>
                  </w:pPr>
                  <w:r w:rsidRPr="000B6DA8">
                    <w:rPr>
                      <w:rFonts w:cs="Arial"/>
                      <w:b/>
                      <w:sz w:val="14"/>
                      <w:szCs w:val="14"/>
                    </w:rPr>
                    <w:t>"PURCHASE ORDER"</w:t>
                  </w:r>
                </w:p>
              </w:tc>
              <w:tc>
                <w:tcPr>
                  <w:tcW w:w="1867" w:type="dxa"/>
                </w:tcPr>
                <w:p w14:paraId="5AF46CCC" w14:textId="77777777" w:rsidR="00105FF1" w:rsidRPr="000B6DA8" w:rsidRDefault="00105FF1" w:rsidP="00103130">
                  <w:pPr>
                    <w:rPr>
                      <w:rFonts w:cs="Arial"/>
                      <w:sz w:val="14"/>
                      <w:szCs w:val="14"/>
                    </w:rPr>
                  </w:pPr>
                  <w:r w:rsidRPr="000B6DA8">
                    <w:rPr>
                      <w:rFonts w:cs="Arial"/>
                      <w:sz w:val="14"/>
                      <w:szCs w:val="14"/>
                    </w:rPr>
                    <w:t xml:space="preserve">means the order between Rand Water and the Supplier;  </w:t>
                  </w:r>
                </w:p>
              </w:tc>
            </w:tr>
            <w:tr w:rsidR="00105FF1" w:rsidRPr="000B6DA8" w14:paraId="7B96D14C" w14:textId="77777777" w:rsidTr="00103130">
              <w:tc>
                <w:tcPr>
                  <w:tcW w:w="630" w:type="dxa"/>
                </w:tcPr>
                <w:p w14:paraId="61CAD56A" w14:textId="77777777" w:rsidR="00105FF1" w:rsidRPr="000B6DA8" w:rsidRDefault="00105FF1" w:rsidP="00103130">
                  <w:pPr>
                    <w:pStyle w:val="ListNumber"/>
                    <w:numPr>
                      <w:ilvl w:val="3"/>
                      <w:numId w:val="28"/>
                    </w:numPr>
                    <w:spacing w:after="0" w:line="240" w:lineRule="auto"/>
                    <w:rPr>
                      <w:rFonts w:cs="Arial"/>
                      <w:sz w:val="14"/>
                      <w:szCs w:val="14"/>
                    </w:rPr>
                  </w:pPr>
                </w:p>
              </w:tc>
              <w:tc>
                <w:tcPr>
                  <w:tcW w:w="1260" w:type="dxa"/>
                </w:tcPr>
                <w:p w14:paraId="3D6A3DDE" w14:textId="77777777" w:rsidR="00105FF1" w:rsidRPr="000B6DA8" w:rsidRDefault="00105FF1" w:rsidP="00103130">
                  <w:pPr>
                    <w:pStyle w:val="ListNumber"/>
                    <w:numPr>
                      <w:ilvl w:val="0"/>
                      <w:numId w:val="0"/>
                    </w:numPr>
                    <w:spacing w:line="240" w:lineRule="auto"/>
                    <w:rPr>
                      <w:rFonts w:cs="Arial"/>
                      <w:b/>
                      <w:sz w:val="14"/>
                      <w:szCs w:val="14"/>
                    </w:rPr>
                  </w:pPr>
                  <w:r w:rsidRPr="000B6DA8">
                    <w:rPr>
                      <w:rFonts w:cs="Arial"/>
                      <w:b/>
                      <w:sz w:val="14"/>
                      <w:szCs w:val="14"/>
                    </w:rPr>
                    <w:t>"DELIVERY"</w:t>
                  </w:r>
                </w:p>
              </w:tc>
              <w:tc>
                <w:tcPr>
                  <w:tcW w:w="1867" w:type="dxa"/>
                </w:tcPr>
                <w:p w14:paraId="2FD438E1" w14:textId="77777777" w:rsidR="00105FF1" w:rsidRPr="000B6DA8" w:rsidRDefault="00105FF1" w:rsidP="00103130">
                  <w:pPr>
                    <w:rPr>
                      <w:rFonts w:cs="Arial"/>
                      <w:sz w:val="14"/>
                      <w:szCs w:val="14"/>
                    </w:rPr>
                  </w:pPr>
                  <w:r w:rsidRPr="000B6DA8">
                    <w:rPr>
                      <w:rFonts w:cs="Arial"/>
                      <w:sz w:val="14"/>
                      <w:szCs w:val="14"/>
                    </w:rPr>
                    <w:t>means delivery in accordance with the conditions of the Purchase Order at the stated delivery point;</w:t>
                  </w:r>
                </w:p>
              </w:tc>
            </w:tr>
            <w:tr w:rsidR="00105FF1" w:rsidRPr="000B6DA8" w14:paraId="13FFCCC1" w14:textId="77777777" w:rsidTr="00103130">
              <w:tc>
                <w:tcPr>
                  <w:tcW w:w="630" w:type="dxa"/>
                </w:tcPr>
                <w:p w14:paraId="63E84E56" w14:textId="77777777" w:rsidR="00105FF1" w:rsidRPr="000B6DA8" w:rsidRDefault="00105FF1" w:rsidP="00103130">
                  <w:pPr>
                    <w:pStyle w:val="ListNumber"/>
                    <w:numPr>
                      <w:ilvl w:val="3"/>
                      <w:numId w:val="28"/>
                    </w:numPr>
                    <w:spacing w:after="0" w:line="240" w:lineRule="auto"/>
                    <w:rPr>
                      <w:rFonts w:cs="Arial"/>
                      <w:sz w:val="14"/>
                      <w:szCs w:val="14"/>
                    </w:rPr>
                  </w:pPr>
                </w:p>
              </w:tc>
              <w:tc>
                <w:tcPr>
                  <w:tcW w:w="1260" w:type="dxa"/>
                </w:tcPr>
                <w:p w14:paraId="621231A6" w14:textId="77777777" w:rsidR="00105FF1" w:rsidRPr="000B6DA8" w:rsidRDefault="00105FF1" w:rsidP="00103130">
                  <w:pPr>
                    <w:pStyle w:val="ListNumber"/>
                    <w:numPr>
                      <w:ilvl w:val="0"/>
                      <w:numId w:val="0"/>
                    </w:numPr>
                    <w:spacing w:line="240" w:lineRule="auto"/>
                    <w:rPr>
                      <w:rFonts w:cs="Arial"/>
                      <w:b/>
                      <w:sz w:val="14"/>
                      <w:szCs w:val="14"/>
                    </w:rPr>
                  </w:pPr>
                  <w:r w:rsidRPr="000B6DA8">
                    <w:rPr>
                      <w:rFonts w:cs="Arial"/>
                      <w:b/>
                      <w:sz w:val="14"/>
                      <w:szCs w:val="14"/>
                    </w:rPr>
                    <w:t>“SUPPLIES"</w:t>
                  </w:r>
                </w:p>
              </w:tc>
              <w:tc>
                <w:tcPr>
                  <w:tcW w:w="1867" w:type="dxa"/>
                </w:tcPr>
                <w:p w14:paraId="6F07A989" w14:textId="77777777" w:rsidR="00105FF1" w:rsidRPr="000B6DA8" w:rsidRDefault="00105FF1" w:rsidP="00103130">
                  <w:pPr>
                    <w:rPr>
                      <w:rFonts w:cs="Arial"/>
                      <w:sz w:val="14"/>
                      <w:szCs w:val="14"/>
                    </w:rPr>
                  </w:pPr>
                  <w:r w:rsidRPr="000B6DA8">
                    <w:rPr>
                      <w:rFonts w:cs="Arial"/>
                      <w:sz w:val="14"/>
                      <w:szCs w:val="14"/>
                    </w:rPr>
                    <w:t>means any services, equipment, goods, items or materials to be delivered by the Supplier in terms of the Purchase Order;</w:t>
                  </w:r>
                </w:p>
              </w:tc>
            </w:tr>
            <w:tr w:rsidR="00105FF1" w:rsidRPr="000B6DA8" w14:paraId="415F8498" w14:textId="77777777" w:rsidTr="00103130">
              <w:tc>
                <w:tcPr>
                  <w:tcW w:w="630" w:type="dxa"/>
                </w:tcPr>
                <w:p w14:paraId="575ED5D0" w14:textId="77777777" w:rsidR="00105FF1" w:rsidRPr="000B6DA8" w:rsidRDefault="00105FF1" w:rsidP="00103130">
                  <w:pPr>
                    <w:pStyle w:val="ListNumber"/>
                    <w:numPr>
                      <w:ilvl w:val="3"/>
                      <w:numId w:val="28"/>
                    </w:numPr>
                    <w:spacing w:after="0" w:line="240" w:lineRule="auto"/>
                    <w:rPr>
                      <w:rFonts w:cs="Arial"/>
                      <w:sz w:val="14"/>
                      <w:szCs w:val="14"/>
                    </w:rPr>
                  </w:pPr>
                </w:p>
              </w:tc>
              <w:tc>
                <w:tcPr>
                  <w:tcW w:w="1260" w:type="dxa"/>
                </w:tcPr>
                <w:p w14:paraId="6C3D7443" w14:textId="77777777" w:rsidR="00105FF1" w:rsidRPr="000B6DA8" w:rsidRDefault="00105FF1" w:rsidP="00103130">
                  <w:pPr>
                    <w:pStyle w:val="ListNumber"/>
                    <w:numPr>
                      <w:ilvl w:val="0"/>
                      <w:numId w:val="0"/>
                    </w:numPr>
                    <w:spacing w:line="240" w:lineRule="auto"/>
                    <w:rPr>
                      <w:rFonts w:cs="Arial"/>
                      <w:b/>
                      <w:sz w:val="14"/>
                      <w:szCs w:val="14"/>
                    </w:rPr>
                  </w:pPr>
                  <w:r w:rsidRPr="000B6DA8">
                    <w:rPr>
                      <w:rFonts w:cs="Arial"/>
                      <w:b/>
                      <w:sz w:val="14"/>
                      <w:szCs w:val="14"/>
                    </w:rPr>
                    <w:t>"SUPPLIER"</w:t>
                  </w:r>
                </w:p>
              </w:tc>
              <w:tc>
                <w:tcPr>
                  <w:tcW w:w="1867" w:type="dxa"/>
                </w:tcPr>
                <w:p w14:paraId="0CA2172B" w14:textId="77777777" w:rsidR="00105FF1" w:rsidRPr="000B6DA8" w:rsidRDefault="00105FF1" w:rsidP="00103130">
                  <w:pPr>
                    <w:rPr>
                      <w:rFonts w:cs="Arial"/>
                      <w:sz w:val="14"/>
                      <w:szCs w:val="14"/>
                    </w:rPr>
                  </w:pPr>
                  <w:r w:rsidRPr="000B6DA8">
                    <w:rPr>
                      <w:rFonts w:cs="Arial"/>
                      <w:sz w:val="14"/>
                      <w:szCs w:val="14"/>
                    </w:rPr>
                    <w:t>means the party appointed by Rand Water and with whom Rand Water places the Purchase Order.</w:t>
                  </w:r>
                </w:p>
              </w:tc>
            </w:tr>
          </w:tbl>
          <w:p w14:paraId="086E88FF" w14:textId="77777777" w:rsidR="00105FF1" w:rsidRDefault="00105FF1" w:rsidP="00103130">
            <w:pPr>
              <w:pStyle w:val="ListParagraph"/>
              <w:spacing w:after="0" w:line="240" w:lineRule="auto"/>
              <w:ind w:left="1080"/>
              <w:jc w:val="both"/>
              <w:rPr>
                <w:rFonts w:cs="Arial"/>
                <w:b/>
                <w:sz w:val="14"/>
                <w:szCs w:val="14"/>
              </w:rPr>
            </w:pPr>
          </w:p>
          <w:p w14:paraId="138A66F2"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FIXED PRICE</w:t>
            </w:r>
          </w:p>
          <w:p w14:paraId="3F9C1041" w14:textId="77777777" w:rsidR="00105FF1" w:rsidRPr="000B6DA8" w:rsidRDefault="00105FF1" w:rsidP="00103130">
            <w:pPr>
              <w:ind w:left="720"/>
              <w:rPr>
                <w:rFonts w:cs="Arial"/>
                <w:sz w:val="14"/>
                <w:szCs w:val="14"/>
                <w:lang w:val="en-GB"/>
              </w:rPr>
            </w:pPr>
            <w:r w:rsidRPr="000B6DA8">
              <w:rPr>
                <w:rFonts w:cs="Arial"/>
                <w:sz w:val="14"/>
                <w:szCs w:val="14"/>
                <w:lang w:val="en-GB"/>
              </w:rPr>
              <w:t>The price stated in the Purchase Order shall be regarded as fixed and is invariable and not subject to adjustments unless otherwise agreed between the parties in writing.</w:t>
            </w:r>
          </w:p>
          <w:p w14:paraId="61286C3F" w14:textId="77777777" w:rsidR="00105FF1" w:rsidRPr="000B6DA8" w:rsidRDefault="00105FF1" w:rsidP="00103130">
            <w:pPr>
              <w:ind w:left="720"/>
              <w:rPr>
                <w:rFonts w:cs="Arial"/>
                <w:sz w:val="14"/>
                <w:szCs w:val="14"/>
                <w:lang w:val="en-GB"/>
              </w:rPr>
            </w:pPr>
          </w:p>
          <w:p w14:paraId="66CD9689"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DELIVERY TIME OR DATE</w:t>
            </w:r>
          </w:p>
          <w:p w14:paraId="7814E3F4" w14:textId="77777777" w:rsidR="00105FF1" w:rsidRPr="000B6DA8" w:rsidRDefault="00105FF1" w:rsidP="00103130">
            <w:pPr>
              <w:ind w:left="720"/>
              <w:rPr>
                <w:rFonts w:cs="Arial"/>
                <w:sz w:val="14"/>
                <w:szCs w:val="14"/>
                <w:lang w:val="en-GB"/>
              </w:rPr>
            </w:pPr>
            <w:r w:rsidRPr="000B6DA8">
              <w:rPr>
                <w:rFonts w:cs="Arial"/>
                <w:sz w:val="14"/>
                <w:szCs w:val="14"/>
                <w:lang w:val="en-GB"/>
              </w:rPr>
              <w:t>The delivery time or date stated in the Purchase Order shall be regarded as fixed and the Supplier shall adhere strictly thereto.</w:t>
            </w:r>
            <w:r w:rsidRPr="000B6DA8">
              <w:rPr>
                <w:rFonts w:cs="Arial"/>
                <w:color w:val="FF0000"/>
                <w:sz w:val="14"/>
                <w:szCs w:val="14"/>
                <w:lang w:val="en-GB"/>
              </w:rPr>
              <w:t xml:space="preserve"> </w:t>
            </w:r>
            <w:r w:rsidRPr="000B6DA8">
              <w:rPr>
                <w:rFonts w:cs="Arial"/>
                <w:sz w:val="14"/>
                <w:szCs w:val="14"/>
                <w:lang w:val="en-GB"/>
              </w:rPr>
              <w:t>Rand Water reserves the right to cancel any order issued if delivery is not made as agreed and the Supplier will not be entitled to any cancellation fees.</w:t>
            </w:r>
          </w:p>
          <w:p w14:paraId="5479EDD8" w14:textId="77777777" w:rsidR="00105FF1" w:rsidRPr="000B6DA8" w:rsidRDefault="00105FF1" w:rsidP="00103130">
            <w:pPr>
              <w:ind w:left="720"/>
              <w:rPr>
                <w:rFonts w:cs="Arial"/>
                <w:sz w:val="14"/>
                <w:szCs w:val="14"/>
              </w:rPr>
            </w:pPr>
          </w:p>
          <w:p w14:paraId="64A64804"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PURCHASE ORDER  </w:t>
            </w:r>
          </w:p>
          <w:p w14:paraId="5A25A568" w14:textId="77777777" w:rsidR="00105FF1" w:rsidRPr="000B6DA8" w:rsidRDefault="00105FF1" w:rsidP="00103130">
            <w:pPr>
              <w:pStyle w:val="ListParagraph"/>
              <w:numPr>
                <w:ilvl w:val="2"/>
                <w:numId w:val="28"/>
              </w:numPr>
              <w:spacing w:after="0" w:line="240" w:lineRule="auto"/>
              <w:ind w:left="1418" w:hanging="709"/>
              <w:jc w:val="both"/>
              <w:rPr>
                <w:rFonts w:cs="Arial"/>
                <w:sz w:val="14"/>
                <w:szCs w:val="14"/>
              </w:rPr>
            </w:pPr>
            <w:r w:rsidRPr="000B6DA8">
              <w:rPr>
                <w:rFonts w:cs="Arial"/>
                <w:sz w:val="14"/>
                <w:szCs w:val="14"/>
              </w:rPr>
              <w:t xml:space="preserve">In terms of this order Rand Water undertakes to procure, and the Supplier undertakes to supply the products and/or services as contained on the Purchase Order. This however, does not prohibit Rand Water to procure additional products/services, and or to procure the same/similar products/services, from any other Supplier. </w:t>
            </w:r>
          </w:p>
          <w:p w14:paraId="71476C75" w14:textId="77777777" w:rsidR="00105FF1" w:rsidRPr="000B6DA8" w:rsidRDefault="00105FF1" w:rsidP="00103130">
            <w:pPr>
              <w:pStyle w:val="ListParagraph"/>
              <w:spacing w:line="240" w:lineRule="auto"/>
              <w:ind w:left="1418"/>
              <w:rPr>
                <w:rFonts w:cs="Arial"/>
                <w:sz w:val="14"/>
                <w:szCs w:val="14"/>
              </w:rPr>
            </w:pPr>
          </w:p>
          <w:p w14:paraId="5C18B100" w14:textId="77777777" w:rsidR="00105FF1" w:rsidRPr="000B6DA8" w:rsidRDefault="00105FF1" w:rsidP="00103130">
            <w:pPr>
              <w:pStyle w:val="ListParagraph"/>
              <w:numPr>
                <w:ilvl w:val="2"/>
                <w:numId w:val="28"/>
              </w:numPr>
              <w:spacing w:after="0" w:line="240" w:lineRule="auto"/>
              <w:ind w:left="1418" w:hanging="709"/>
              <w:jc w:val="both"/>
              <w:rPr>
                <w:rFonts w:cs="Arial"/>
                <w:sz w:val="14"/>
                <w:szCs w:val="14"/>
              </w:rPr>
            </w:pPr>
            <w:r w:rsidRPr="000B6DA8">
              <w:rPr>
                <w:rFonts w:cs="Arial"/>
                <w:sz w:val="14"/>
                <w:szCs w:val="14"/>
              </w:rPr>
              <w:t>T</w:t>
            </w:r>
            <w:r w:rsidRPr="000B6DA8">
              <w:rPr>
                <w:rFonts w:cs="Arial"/>
                <w:sz w:val="14"/>
                <w:szCs w:val="14"/>
                <w:lang w:val="en-GB"/>
              </w:rPr>
              <w:t>he Purchase Order number stated in the Order shall be indicated clearly on all documentation to be issued by either party to the other.</w:t>
            </w:r>
          </w:p>
          <w:p w14:paraId="3A4B2770" w14:textId="77777777" w:rsidR="00105FF1" w:rsidRPr="000B6DA8" w:rsidRDefault="00105FF1" w:rsidP="00103130">
            <w:pPr>
              <w:pStyle w:val="ListParagraph"/>
              <w:spacing w:line="240" w:lineRule="auto"/>
              <w:rPr>
                <w:rFonts w:cs="Arial"/>
                <w:sz w:val="14"/>
                <w:szCs w:val="14"/>
              </w:rPr>
            </w:pPr>
          </w:p>
          <w:p w14:paraId="6194777F" w14:textId="77777777" w:rsidR="00105FF1" w:rsidRPr="000B6DA8" w:rsidRDefault="00105FF1" w:rsidP="00103130">
            <w:pPr>
              <w:rPr>
                <w:rFonts w:cs="Arial"/>
                <w:sz w:val="14"/>
                <w:szCs w:val="14"/>
              </w:rPr>
            </w:pPr>
          </w:p>
          <w:p w14:paraId="17B9200D"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CANCELLATION OF ORDER</w:t>
            </w:r>
          </w:p>
          <w:p w14:paraId="340F4F31" w14:textId="77777777" w:rsidR="00105FF1" w:rsidRPr="000B6DA8" w:rsidRDefault="00105FF1" w:rsidP="00103130">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Should the Supplier fail to deliver the goods at the time agreed to, or should it not comply with any other essential condition of the Purchase Order, Rand Water shall be entitled in writing to cancel the Purchase Order, without any adverse cost implications for Rand Water.</w:t>
            </w:r>
          </w:p>
          <w:p w14:paraId="4A5DD4AE" w14:textId="77777777" w:rsidR="00105FF1" w:rsidRPr="000B6DA8" w:rsidRDefault="00105FF1" w:rsidP="00103130">
            <w:pPr>
              <w:pStyle w:val="ListParagraph"/>
              <w:spacing w:line="240" w:lineRule="auto"/>
              <w:ind w:left="1418"/>
              <w:rPr>
                <w:rFonts w:cs="Arial"/>
                <w:sz w:val="14"/>
                <w:szCs w:val="14"/>
                <w:lang w:val="en-GB"/>
              </w:rPr>
            </w:pPr>
          </w:p>
          <w:p w14:paraId="0CB4F4CD" w14:textId="77777777" w:rsidR="00105FF1" w:rsidRPr="000B6DA8" w:rsidRDefault="00105FF1" w:rsidP="00103130">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ab/>
              <w:t>The aforesaid cancellation shall not prevent Rand Water from exercising any of its rights available in terms of the Purchase Order.</w:t>
            </w:r>
          </w:p>
          <w:p w14:paraId="15200AEE" w14:textId="77777777" w:rsidR="00105FF1" w:rsidRPr="000B6DA8" w:rsidRDefault="00105FF1" w:rsidP="00103130">
            <w:pPr>
              <w:rPr>
                <w:rFonts w:cs="Arial"/>
                <w:sz w:val="14"/>
                <w:szCs w:val="14"/>
                <w:lang w:val="en-GB"/>
              </w:rPr>
            </w:pPr>
          </w:p>
          <w:p w14:paraId="0950179E" w14:textId="77777777" w:rsidR="00105FF1" w:rsidRPr="000B6DA8" w:rsidRDefault="00105FF1" w:rsidP="00103130">
            <w:pPr>
              <w:pStyle w:val="ListParagraph"/>
              <w:spacing w:line="240" w:lineRule="auto"/>
              <w:rPr>
                <w:rFonts w:cs="Arial"/>
                <w:sz w:val="14"/>
                <w:szCs w:val="14"/>
                <w:lang w:val="en-GB"/>
              </w:rPr>
            </w:pPr>
          </w:p>
          <w:p w14:paraId="60A6C2FE"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DISPATCH OF SUPPLIES</w:t>
            </w:r>
          </w:p>
          <w:p w14:paraId="789365C2" w14:textId="77777777" w:rsidR="00105FF1" w:rsidRPr="000B6DA8" w:rsidRDefault="00105FF1" w:rsidP="00103130">
            <w:pPr>
              <w:pStyle w:val="ListNumber"/>
              <w:numPr>
                <w:ilvl w:val="0"/>
                <w:numId w:val="0"/>
              </w:numPr>
              <w:spacing w:line="240" w:lineRule="auto"/>
              <w:ind w:left="720"/>
              <w:rPr>
                <w:rFonts w:cs="Arial"/>
                <w:sz w:val="14"/>
                <w:szCs w:val="14"/>
                <w:lang w:val="en-GB"/>
              </w:rPr>
            </w:pPr>
            <w:r w:rsidRPr="000B6DA8">
              <w:rPr>
                <w:rFonts w:cs="Arial"/>
                <w:sz w:val="14"/>
                <w:szCs w:val="14"/>
                <w:lang w:val="en-GB"/>
              </w:rPr>
              <w:t>Rand Water shall not be responsible for any risk in and to the goods before delivery of such goods has taken place.</w:t>
            </w:r>
          </w:p>
          <w:p w14:paraId="49B3BB5D"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SPECIFICATIONS</w:t>
            </w:r>
          </w:p>
          <w:p w14:paraId="0F27AA3E" w14:textId="77777777" w:rsidR="00105FF1" w:rsidRPr="000B6DA8" w:rsidRDefault="00105FF1" w:rsidP="00103130">
            <w:pPr>
              <w:pStyle w:val="ListNumber"/>
              <w:numPr>
                <w:ilvl w:val="2"/>
                <w:numId w:val="28"/>
              </w:numPr>
              <w:spacing w:after="0" w:line="240" w:lineRule="auto"/>
              <w:ind w:left="1418"/>
              <w:rPr>
                <w:rFonts w:cs="Arial"/>
                <w:sz w:val="14"/>
                <w:szCs w:val="14"/>
                <w:lang w:val="en-GB"/>
              </w:rPr>
            </w:pPr>
            <w:r w:rsidRPr="000B6DA8">
              <w:rPr>
                <w:rFonts w:cs="Arial"/>
                <w:sz w:val="14"/>
                <w:szCs w:val="14"/>
                <w:lang w:val="en-GB"/>
              </w:rPr>
              <w:t>The Supplier shall ensure that the service to be rendered shall in all respects be in accordance with the requirements and stipulations set out in the Purchase Order. All materials and consumable items if applicable shall be new and unused, unless otherwise agreed to in writing.</w:t>
            </w:r>
          </w:p>
          <w:p w14:paraId="7FBABCA0" w14:textId="77777777" w:rsidR="00105FF1" w:rsidRPr="000B6DA8" w:rsidRDefault="00105FF1" w:rsidP="00103130">
            <w:pPr>
              <w:pStyle w:val="ListNumber"/>
              <w:numPr>
                <w:ilvl w:val="0"/>
                <w:numId w:val="0"/>
              </w:numPr>
              <w:spacing w:line="240" w:lineRule="auto"/>
              <w:ind w:left="1418"/>
              <w:rPr>
                <w:rFonts w:cs="Arial"/>
                <w:sz w:val="14"/>
                <w:szCs w:val="14"/>
                <w:lang w:val="en-GB"/>
              </w:rPr>
            </w:pPr>
          </w:p>
          <w:p w14:paraId="39E3377E" w14:textId="77777777" w:rsidR="00105FF1" w:rsidRPr="000B6DA8" w:rsidRDefault="00105FF1" w:rsidP="00103130">
            <w:pPr>
              <w:pStyle w:val="ListNumber"/>
              <w:numPr>
                <w:ilvl w:val="2"/>
                <w:numId w:val="28"/>
              </w:numPr>
              <w:spacing w:after="0" w:line="240" w:lineRule="auto"/>
              <w:ind w:left="1418"/>
              <w:rPr>
                <w:rFonts w:cs="Arial"/>
                <w:sz w:val="14"/>
                <w:szCs w:val="14"/>
                <w:lang w:val="en-GB"/>
              </w:rPr>
            </w:pPr>
            <w:r w:rsidRPr="000B6DA8">
              <w:rPr>
                <w:rFonts w:cs="Arial"/>
                <w:sz w:val="14"/>
                <w:szCs w:val="14"/>
                <w:lang w:val="en-GB"/>
              </w:rPr>
              <w:t>Rand Water shall be entitled to return any goods with defects or deviations from the agreed specification within 7 days after date of delivery and will not be liable for any cost.</w:t>
            </w:r>
          </w:p>
          <w:p w14:paraId="5CD4AFDE" w14:textId="77777777" w:rsidR="00105FF1" w:rsidRPr="000B6DA8" w:rsidRDefault="00105FF1" w:rsidP="00103130">
            <w:pPr>
              <w:pStyle w:val="ListParagraph"/>
              <w:spacing w:line="240" w:lineRule="auto"/>
              <w:rPr>
                <w:rFonts w:cs="Arial"/>
                <w:sz w:val="14"/>
                <w:szCs w:val="14"/>
                <w:lang w:val="en-GB"/>
              </w:rPr>
            </w:pPr>
          </w:p>
          <w:p w14:paraId="666BC258"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GUARANTEE</w:t>
            </w:r>
          </w:p>
          <w:p w14:paraId="4F0B9CFC" w14:textId="77777777" w:rsidR="00105FF1" w:rsidRPr="000B6DA8" w:rsidRDefault="00105FF1" w:rsidP="00103130">
            <w:pPr>
              <w:ind w:left="720"/>
              <w:rPr>
                <w:rFonts w:cs="Arial"/>
                <w:sz w:val="14"/>
                <w:szCs w:val="14"/>
                <w:lang w:val="en-GB"/>
              </w:rPr>
            </w:pPr>
            <w:r w:rsidRPr="000B6DA8">
              <w:rPr>
                <w:rFonts w:cs="Arial"/>
                <w:sz w:val="14"/>
                <w:szCs w:val="14"/>
                <w:lang w:val="en-GB"/>
              </w:rPr>
              <w:t>Save for consumables, the Supplier guarantees the workmanship and materials and any components thereof will be free of any defects for a period of at least 12 (twelve) months after the acceptance thereof by Rand Water, reasonable wear and tear will be accepted.</w:t>
            </w:r>
          </w:p>
          <w:p w14:paraId="0B92426C" w14:textId="77777777" w:rsidR="00105FF1" w:rsidRPr="000B6DA8" w:rsidRDefault="00105FF1" w:rsidP="00103130">
            <w:pPr>
              <w:ind w:left="720"/>
              <w:rPr>
                <w:rFonts w:cs="Arial"/>
                <w:sz w:val="14"/>
                <w:szCs w:val="14"/>
                <w:lang w:val="en-GB"/>
              </w:rPr>
            </w:pPr>
          </w:p>
          <w:p w14:paraId="050AD8AB"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PAYMENT</w:t>
            </w:r>
          </w:p>
          <w:p w14:paraId="0C26CAC7" w14:textId="77777777" w:rsidR="00105FF1" w:rsidRPr="000B6DA8" w:rsidRDefault="00105FF1" w:rsidP="00103130">
            <w:pPr>
              <w:ind w:left="720"/>
              <w:rPr>
                <w:rFonts w:cs="Arial"/>
                <w:b/>
                <w:sz w:val="14"/>
                <w:szCs w:val="14"/>
                <w:lang w:val="en-GB"/>
              </w:rPr>
            </w:pPr>
            <w:r w:rsidRPr="000B6DA8">
              <w:rPr>
                <w:rFonts w:cs="Arial"/>
                <w:b/>
                <w:sz w:val="14"/>
                <w:szCs w:val="14"/>
                <w:lang w:val="en-GB"/>
              </w:rPr>
              <w:t>Rand Water does not allow advance payments to the Supplier.</w:t>
            </w:r>
          </w:p>
          <w:p w14:paraId="473DDFAD" w14:textId="77777777" w:rsidR="00105FF1" w:rsidRPr="000B6DA8" w:rsidRDefault="00105FF1" w:rsidP="00103130">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Payment of an invoice shall not prevent Rand Water from subsequently disputing all or any of the fees in good faith whether during or after the term of the Purchase Order.</w:t>
            </w:r>
          </w:p>
          <w:p w14:paraId="2BBAD035" w14:textId="77777777" w:rsidR="00105FF1" w:rsidRPr="000B6DA8" w:rsidRDefault="00105FF1" w:rsidP="00103130">
            <w:pPr>
              <w:pStyle w:val="ListParagraph"/>
              <w:spacing w:line="240" w:lineRule="auto"/>
              <w:ind w:left="1418"/>
              <w:rPr>
                <w:rFonts w:cs="Arial"/>
                <w:sz w:val="14"/>
                <w:szCs w:val="14"/>
                <w:lang w:val="en-GB"/>
              </w:rPr>
            </w:pPr>
          </w:p>
          <w:p w14:paraId="38D24B5C" w14:textId="77777777" w:rsidR="00105FF1" w:rsidRPr="000B6DA8" w:rsidRDefault="00105FF1" w:rsidP="00103130">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 xml:space="preserve">Payments shall be effected within 30 days after submission of monthly statement. </w:t>
            </w:r>
          </w:p>
          <w:p w14:paraId="76A1D48C" w14:textId="77777777" w:rsidR="00105FF1" w:rsidRPr="000B6DA8" w:rsidRDefault="00105FF1" w:rsidP="00103130">
            <w:pPr>
              <w:pStyle w:val="ListParagraph"/>
              <w:spacing w:line="240" w:lineRule="auto"/>
              <w:rPr>
                <w:rFonts w:cs="Arial"/>
                <w:b/>
                <w:sz w:val="14"/>
                <w:szCs w:val="14"/>
              </w:rPr>
            </w:pPr>
          </w:p>
          <w:p w14:paraId="3963EDAE" w14:textId="77777777" w:rsidR="00105FF1" w:rsidRPr="000B6DA8" w:rsidRDefault="00105FF1" w:rsidP="00103130">
            <w:pPr>
              <w:pStyle w:val="Heading1New"/>
              <w:numPr>
                <w:ilvl w:val="2"/>
                <w:numId w:val="28"/>
              </w:numPr>
              <w:spacing w:after="0"/>
              <w:ind w:left="1455" w:hanging="709"/>
              <w:jc w:val="both"/>
              <w:rPr>
                <w:rFonts w:ascii="Arial" w:hAnsi="Arial"/>
                <w:b w:val="0"/>
                <w:sz w:val="14"/>
                <w:szCs w:val="14"/>
              </w:rPr>
            </w:pPr>
            <w:r w:rsidRPr="000B6DA8">
              <w:rPr>
                <w:rFonts w:ascii="Arial" w:hAnsi="Arial"/>
                <w:b w:val="0"/>
                <w:sz w:val="14"/>
                <w:szCs w:val="14"/>
              </w:rPr>
              <w:t xml:space="preserve">Rand Water shall endeavour to make payment within 30 days from date of monthly statement, date of the aforesaid monthly statement should reflect the last day of the month wherein the services being invoiced were rendered. </w:t>
            </w:r>
          </w:p>
          <w:p w14:paraId="49A1F890" w14:textId="77777777" w:rsidR="00105FF1" w:rsidRPr="000B6DA8" w:rsidRDefault="00105FF1" w:rsidP="00103130">
            <w:pPr>
              <w:pStyle w:val="ListParagraph"/>
              <w:spacing w:line="240" w:lineRule="auto"/>
              <w:rPr>
                <w:rFonts w:cs="Arial"/>
                <w:b/>
                <w:color w:val="FF0000"/>
                <w:sz w:val="14"/>
                <w:szCs w:val="14"/>
              </w:rPr>
            </w:pPr>
          </w:p>
          <w:p w14:paraId="65C989AC"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LIABILITY FOR COSTS, DAMAGES OR EXPENSES </w:t>
            </w:r>
          </w:p>
          <w:p w14:paraId="7FB371C2" w14:textId="77777777" w:rsidR="00105FF1" w:rsidRPr="000B6DA8" w:rsidRDefault="00105FF1" w:rsidP="00103130">
            <w:pPr>
              <w:ind w:left="720"/>
              <w:rPr>
                <w:rFonts w:cs="Arial"/>
                <w:sz w:val="14"/>
                <w:szCs w:val="14"/>
                <w:lang w:val="en-GB"/>
              </w:rPr>
            </w:pPr>
            <w:r w:rsidRPr="000B6DA8">
              <w:rPr>
                <w:rFonts w:cs="Arial"/>
                <w:sz w:val="14"/>
                <w:szCs w:val="14"/>
                <w:lang w:val="en-GB"/>
              </w:rPr>
              <w:t xml:space="preserve">Rand Water may deduct all costs, damages or expenses, or any other amount for which the Supplier is liable in terms of the Purchase Order, from moneys due to or becoming due to the Supplier in terms of any subsequent Purchase Orders or the contract between the Supplier and Rand Water. Rand Water is herewith irrevocably and </w:t>
            </w:r>
            <w:r w:rsidRPr="000B6DA8">
              <w:rPr>
                <w:rFonts w:cs="Arial"/>
                <w:i/>
                <w:sz w:val="14"/>
                <w:szCs w:val="14"/>
                <w:lang w:val="en-GB"/>
              </w:rPr>
              <w:t>in rem suam</w:t>
            </w:r>
            <w:r w:rsidRPr="000B6DA8">
              <w:rPr>
                <w:rFonts w:cs="Arial"/>
                <w:sz w:val="14"/>
                <w:szCs w:val="14"/>
                <w:lang w:val="en-GB"/>
              </w:rPr>
              <w:t xml:space="preserve"> authorized.</w:t>
            </w:r>
          </w:p>
          <w:p w14:paraId="22201D5C" w14:textId="77777777" w:rsidR="00105FF1" w:rsidRPr="000B6DA8" w:rsidRDefault="00105FF1" w:rsidP="00103130">
            <w:pPr>
              <w:ind w:left="720"/>
              <w:rPr>
                <w:rFonts w:cs="Arial"/>
                <w:sz w:val="14"/>
                <w:szCs w:val="14"/>
                <w:lang w:val="en-GB"/>
              </w:rPr>
            </w:pPr>
          </w:p>
          <w:p w14:paraId="45130BE4"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PENALTY AND PERFORMANCE CLAUSE</w:t>
            </w:r>
          </w:p>
          <w:p w14:paraId="06BC0FE2" w14:textId="77777777" w:rsidR="00105FF1" w:rsidRPr="000B6DA8" w:rsidRDefault="00105FF1" w:rsidP="00103130">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Should the Supplier fail to perform and make delivery in terms of the Purchase Order, exception of Force Majeure specified in Clause 8.13, Rand Water shall be entitled to impose a penalty, which shall be deducted from the payment statement. The imposition of such penalty shall no relieve the Supplier from its obligation to complete the services or from any of its obligations and liabilities under the Purchase Order.</w:t>
            </w:r>
          </w:p>
          <w:p w14:paraId="77BA13B6" w14:textId="77777777" w:rsidR="00105FF1" w:rsidRPr="000B6DA8" w:rsidRDefault="00105FF1" w:rsidP="00103130">
            <w:pPr>
              <w:pStyle w:val="ListParagraph"/>
              <w:spacing w:line="240" w:lineRule="auto"/>
              <w:ind w:left="1418"/>
              <w:rPr>
                <w:rFonts w:cs="Arial"/>
                <w:sz w:val="14"/>
                <w:szCs w:val="14"/>
                <w:lang w:val="en-GB"/>
              </w:rPr>
            </w:pPr>
          </w:p>
          <w:p w14:paraId="38931950" w14:textId="77777777" w:rsidR="00105FF1" w:rsidRPr="00892795" w:rsidRDefault="00105FF1" w:rsidP="00103130">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Every day, following the day on which a Failure arose (“day 1”), that a Failure persists without being rectified, shall be deemed a new incidence of a Failure for which the Supplier shall incur a penalty deduction.</w:t>
            </w:r>
          </w:p>
        </w:tc>
        <w:tc>
          <w:tcPr>
            <w:tcW w:w="5245" w:type="dxa"/>
          </w:tcPr>
          <w:p w14:paraId="7E3EF6FD" w14:textId="77777777" w:rsidR="00105FF1" w:rsidRPr="000B6DA8" w:rsidRDefault="00105FF1" w:rsidP="00103130">
            <w:pPr>
              <w:pStyle w:val="ListParagraph"/>
              <w:spacing w:line="240" w:lineRule="auto"/>
              <w:rPr>
                <w:rFonts w:cs="Arial"/>
                <w:sz w:val="14"/>
                <w:szCs w:val="14"/>
                <w:lang w:val="en-GB"/>
              </w:rPr>
            </w:pPr>
          </w:p>
          <w:p w14:paraId="50963B73"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FORCE MAJEURE</w:t>
            </w:r>
          </w:p>
          <w:p w14:paraId="2E738837" w14:textId="77777777" w:rsidR="00105FF1" w:rsidRPr="000B6DA8" w:rsidRDefault="00105FF1" w:rsidP="00103130">
            <w:pPr>
              <w:ind w:left="720"/>
              <w:rPr>
                <w:rFonts w:cs="Arial"/>
                <w:sz w:val="14"/>
                <w:szCs w:val="14"/>
                <w:lang w:val="en-GB"/>
              </w:rPr>
            </w:pPr>
            <w:r w:rsidRPr="000B6DA8">
              <w:rPr>
                <w:rFonts w:cs="Arial"/>
                <w:sz w:val="14"/>
                <w:szCs w:val="14"/>
                <w:lang w:val="en-GB"/>
              </w:rPr>
              <w:t xml:space="preserve">Any Force Majeure event experienced by the Supplier that is likely to affect the timeous delivery of any items on the Purchase Order shall be communicated to Rand Water in writing within forty-eight (48) hours of the Supplier becoming aware of such circumstance.  Force Majeure event means: </w:t>
            </w:r>
          </w:p>
          <w:p w14:paraId="213D6CDD" w14:textId="77777777" w:rsidR="00105FF1" w:rsidRPr="000B6DA8" w:rsidRDefault="00105FF1" w:rsidP="00103130">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natural disasters </w:t>
            </w:r>
          </w:p>
          <w:p w14:paraId="4C862DAE" w14:textId="77777777" w:rsidR="00105FF1" w:rsidRPr="000B6DA8" w:rsidRDefault="00105FF1" w:rsidP="00103130">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war, act of foreign enemies </w:t>
            </w:r>
          </w:p>
          <w:p w14:paraId="52934C6B" w14:textId="77777777" w:rsidR="00105FF1" w:rsidRPr="000B6DA8" w:rsidRDefault="00105FF1" w:rsidP="00103130">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riot, civil commotion </w:t>
            </w:r>
          </w:p>
          <w:p w14:paraId="77E78766" w14:textId="77777777" w:rsidR="00105FF1" w:rsidRPr="000B6DA8" w:rsidRDefault="00105FF1" w:rsidP="00103130">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strike, lockout, other labour disturbance (including those involving the Supplier’s employees) or </w:t>
            </w:r>
          </w:p>
          <w:p w14:paraId="08424ECA" w14:textId="77777777" w:rsidR="00105FF1" w:rsidRPr="000B6DA8" w:rsidRDefault="00105FF1" w:rsidP="00103130">
            <w:pPr>
              <w:ind w:left="720"/>
              <w:rPr>
                <w:rFonts w:cs="Arial"/>
                <w:b/>
                <w:sz w:val="14"/>
                <w:szCs w:val="14"/>
              </w:rPr>
            </w:pPr>
            <w:r w:rsidRPr="000B6DA8">
              <w:rPr>
                <w:rFonts w:cs="Arial"/>
                <w:sz w:val="14"/>
                <w:szCs w:val="14"/>
              </w:rPr>
              <w:t>any other circumstances beyond the control of the Supplier and which in the absence of this paragraph will operate to frustrate the timeous delivery of the item and/or service.</w:t>
            </w:r>
          </w:p>
          <w:p w14:paraId="72D5633C" w14:textId="77777777" w:rsidR="00105FF1" w:rsidRPr="000B6DA8" w:rsidRDefault="00105FF1" w:rsidP="00103130">
            <w:pPr>
              <w:rPr>
                <w:rFonts w:cs="Arial"/>
                <w:b/>
                <w:sz w:val="14"/>
                <w:szCs w:val="14"/>
              </w:rPr>
            </w:pPr>
          </w:p>
          <w:p w14:paraId="7F4CFC6A" w14:textId="77777777" w:rsidR="00105FF1" w:rsidRPr="000B6DA8" w:rsidRDefault="00105FF1" w:rsidP="00103130">
            <w:pPr>
              <w:rPr>
                <w:rFonts w:cs="Arial"/>
                <w:b/>
                <w:sz w:val="14"/>
                <w:szCs w:val="14"/>
              </w:rPr>
            </w:pPr>
          </w:p>
          <w:p w14:paraId="477C6605"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WARRANTY </w:t>
            </w:r>
          </w:p>
          <w:p w14:paraId="0A629CDF" w14:textId="77777777" w:rsidR="00105FF1" w:rsidRPr="000B6DA8" w:rsidRDefault="00105FF1" w:rsidP="00103130">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 xml:space="preserve">The Supplier warrants that all goods and Services supplied under this Purchase Order will be in accordance with all contract requirements and free from defects or inferior materials, equipment, and workmanship for twelve (12) months after final acceptance of the goods or Services. </w:t>
            </w:r>
          </w:p>
          <w:p w14:paraId="0428BC54" w14:textId="77777777" w:rsidR="00105FF1" w:rsidRPr="000B6DA8" w:rsidRDefault="00105FF1" w:rsidP="00103130">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 xml:space="preserve">If Rand Water finds the warranted goods or Services need to be repaired, changed or re-performed, Rand Water shall so inform the Supplier in writing and the Supplier shall promptly and without expense to Rand Water replace or satisfactorily correct the goods or Services. </w:t>
            </w:r>
          </w:p>
          <w:p w14:paraId="29CDA787" w14:textId="77777777" w:rsidR="00105FF1" w:rsidRPr="000B6DA8" w:rsidRDefault="00105FF1" w:rsidP="00103130">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 xml:space="preserve">Any goods, services or parts thereof so corrected, shall also be subject to the provisions of this Clause, and the warranties for such goods, Services or part thereof shall be for twelve (12) months from the date of Rand Water’s final acceptance of such corrected goods or Services. </w:t>
            </w:r>
          </w:p>
          <w:p w14:paraId="51A0A4AF" w14:textId="77777777" w:rsidR="00105FF1" w:rsidRPr="000B6DA8" w:rsidRDefault="00105FF1" w:rsidP="00103130">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The Supplier further warrants the goods/services will meet and are suitable for the purpose intended. These warranties shall survive inspection, acceptance, and payment. Goods/services that do not conform to the above warranties may, at any time within 12 months after delivery to Rand Water, be rejected and returned to the Supplier, and if Rand Water has incurred any expenses as a result thereof, Rand Water will be entitled to recover same from the Supplier.</w:t>
            </w:r>
          </w:p>
          <w:p w14:paraId="1ADAA1B9" w14:textId="77777777" w:rsidR="00105FF1" w:rsidRPr="000B6DA8" w:rsidRDefault="00105FF1" w:rsidP="00103130">
            <w:pPr>
              <w:pStyle w:val="ListParagraph"/>
              <w:spacing w:line="240" w:lineRule="auto"/>
              <w:rPr>
                <w:rFonts w:cs="Arial"/>
                <w:b/>
                <w:sz w:val="14"/>
                <w:szCs w:val="14"/>
              </w:rPr>
            </w:pPr>
          </w:p>
          <w:p w14:paraId="507AE902"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TERMINATION FOR CONVENIENCE </w:t>
            </w:r>
          </w:p>
          <w:p w14:paraId="1649D16A" w14:textId="77777777" w:rsidR="00105FF1" w:rsidRPr="000B6DA8" w:rsidRDefault="00105FF1" w:rsidP="00103130">
            <w:pPr>
              <w:ind w:left="720"/>
              <w:rPr>
                <w:rFonts w:cs="Arial"/>
                <w:sz w:val="14"/>
                <w:szCs w:val="14"/>
                <w:lang w:val="en-GB"/>
              </w:rPr>
            </w:pPr>
            <w:r w:rsidRPr="000B6DA8">
              <w:rPr>
                <w:rFonts w:cs="Arial"/>
                <w:sz w:val="14"/>
                <w:szCs w:val="14"/>
                <w:lang w:val="en-GB"/>
              </w:rPr>
              <w:t>Rand Water reserves the right, at any time, in its own best interest, and without liability, to terminate a Purchase Order in whole or in part, by written notice of termination for convenience to the Supplier. If the Purchase Order is so terminated, then, within thirty (30) days following the Supplier’s receipt of the termination notice, the Supplier shall submit a claim for equitable adjustment. If the termination involves only services, Rand Water shall be obligated to pay only for services performed satisfactorily before the termination date.</w:t>
            </w:r>
          </w:p>
          <w:p w14:paraId="28F38143" w14:textId="77777777" w:rsidR="00105FF1" w:rsidRPr="000B6DA8" w:rsidRDefault="00105FF1" w:rsidP="00103130">
            <w:pPr>
              <w:ind w:left="720"/>
              <w:rPr>
                <w:rFonts w:cs="Arial"/>
                <w:sz w:val="14"/>
                <w:szCs w:val="14"/>
                <w:lang w:val="en-GB"/>
              </w:rPr>
            </w:pPr>
          </w:p>
          <w:p w14:paraId="20B2B232"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TERMINATION FOR DEFAULT </w:t>
            </w:r>
          </w:p>
          <w:p w14:paraId="026AED41" w14:textId="77777777" w:rsidR="00105FF1" w:rsidRPr="000B6DA8" w:rsidRDefault="00105FF1" w:rsidP="00103130">
            <w:pPr>
              <w:ind w:left="720"/>
              <w:rPr>
                <w:rFonts w:cs="Arial"/>
                <w:sz w:val="14"/>
                <w:szCs w:val="14"/>
                <w:lang w:val="en-GB"/>
              </w:rPr>
            </w:pPr>
            <w:r w:rsidRPr="000B6DA8">
              <w:rPr>
                <w:rFonts w:cs="Arial"/>
                <w:sz w:val="14"/>
                <w:szCs w:val="14"/>
                <w:lang w:val="en-GB"/>
              </w:rPr>
              <w:t xml:space="preserve">Rand Water may, without liability, and in addition to any other rights or remedies provided herein or by law, terminate a Purchase Order in whole or in part by written notice of default if the Supplier: </w:t>
            </w:r>
          </w:p>
          <w:p w14:paraId="5B1C75DB" w14:textId="77777777" w:rsidR="00105FF1" w:rsidRPr="000B6DA8" w:rsidRDefault="00105FF1" w:rsidP="00103130">
            <w:pPr>
              <w:pStyle w:val="ListParagraph"/>
              <w:numPr>
                <w:ilvl w:val="2"/>
                <w:numId w:val="14"/>
              </w:numPr>
              <w:spacing w:after="0" w:line="240" w:lineRule="auto"/>
              <w:ind w:left="1418" w:hanging="567"/>
              <w:jc w:val="both"/>
              <w:rPr>
                <w:rFonts w:cs="Arial"/>
                <w:sz w:val="14"/>
                <w:szCs w:val="14"/>
                <w:lang w:val="en-GB"/>
              </w:rPr>
            </w:pPr>
            <w:r w:rsidRPr="000B6DA8">
              <w:rPr>
                <w:rFonts w:cs="Arial"/>
                <w:sz w:val="14"/>
                <w:szCs w:val="14"/>
                <w:lang w:val="en-GB"/>
              </w:rPr>
              <w:t xml:space="preserve">fails to deliver in terms of the Purchase Order or perform the services within the time specified; </w:t>
            </w:r>
          </w:p>
          <w:p w14:paraId="6DE248F2" w14:textId="77777777" w:rsidR="00105FF1" w:rsidRPr="000B6DA8" w:rsidRDefault="00105FF1" w:rsidP="00103130">
            <w:pPr>
              <w:pStyle w:val="ListParagraph"/>
              <w:numPr>
                <w:ilvl w:val="2"/>
                <w:numId w:val="14"/>
              </w:numPr>
              <w:spacing w:after="0" w:line="240" w:lineRule="auto"/>
              <w:ind w:left="1418" w:hanging="567"/>
              <w:jc w:val="both"/>
              <w:rPr>
                <w:rFonts w:cs="Arial"/>
                <w:sz w:val="14"/>
                <w:szCs w:val="14"/>
                <w:lang w:val="en-GB"/>
              </w:rPr>
            </w:pPr>
            <w:r w:rsidRPr="000B6DA8">
              <w:rPr>
                <w:rFonts w:cs="Arial"/>
                <w:sz w:val="14"/>
                <w:szCs w:val="14"/>
                <w:lang w:val="en-GB"/>
              </w:rPr>
              <w:t xml:space="preserve">fails to make sufficient progress with the work, thereby endangering completion of performance within the time specified; or </w:t>
            </w:r>
          </w:p>
          <w:p w14:paraId="1D155C75" w14:textId="77777777" w:rsidR="00105FF1" w:rsidRPr="000B6DA8" w:rsidRDefault="00105FF1" w:rsidP="00103130">
            <w:pPr>
              <w:pStyle w:val="ListParagraph"/>
              <w:numPr>
                <w:ilvl w:val="2"/>
                <w:numId w:val="14"/>
              </w:numPr>
              <w:spacing w:after="0" w:line="240" w:lineRule="auto"/>
              <w:ind w:left="1418" w:hanging="567"/>
              <w:jc w:val="both"/>
              <w:rPr>
                <w:rFonts w:cs="Arial"/>
                <w:sz w:val="14"/>
                <w:szCs w:val="14"/>
                <w:lang w:val="en-GB"/>
              </w:rPr>
            </w:pPr>
            <w:r w:rsidRPr="000B6DA8">
              <w:rPr>
                <w:rFonts w:cs="Arial"/>
                <w:sz w:val="14"/>
                <w:szCs w:val="14"/>
                <w:lang w:val="en-GB"/>
              </w:rPr>
              <w:t xml:space="preserve">fails to comply with any of the other instructions, terms, or conditions. Rand Water’s right to terminate for default may be exercised if the Supplier does not cure the failure within ten (10) days after receiving the notice of such failure. </w:t>
            </w:r>
          </w:p>
          <w:p w14:paraId="5788C7C0" w14:textId="77777777" w:rsidR="00105FF1" w:rsidRPr="000B6DA8" w:rsidRDefault="00105FF1" w:rsidP="00103130">
            <w:pPr>
              <w:pStyle w:val="ListParagraph"/>
              <w:spacing w:line="240" w:lineRule="auto"/>
              <w:ind w:left="1418"/>
              <w:rPr>
                <w:rFonts w:cs="Arial"/>
                <w:sz w:val="14"/>
                <w:szCs w:val="14"/>
                <w:lang w:val="en-GB"/>
              </w:rPr>
            </w:pPr>
          </w:p>
          <w:p w14:paraId="3563E306"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AMENDMENT OF ORDER </w:t>
            </w:r>
          </w:p>
          <w:p w14:paraId="54092197" w14:textId="77777777" w:rsidR="00105FF1" w:rsidRPr="000B6DA8" w:rsidRDefault="00105FF1" w:rsidP="00103130">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 xml:space="preserve">No amendment or variations to the Purchase Order shall be permitted without the written approval of Rand Water. </w:t>
            </w:r>
          </w:p>
          <w:p w14:paraId="7D5A7179" w14:textId="77777777" w:rsidR="00105FF1" w:rsidRPr="000B6DA8" w:rsidRDefault="00105FF1" w:rsidP="00103130">
            <w:pPr>
              <w:pStyle w:val="ListParagraph"/>
              <w:spacing w:line="240" w:lineRule="auto"/>
              <w:ind w:left="1560"/>
              <w:rPr>
                <w:rFonts w:cs="Arial"/>
                <w:sz w:val="14"/>
                <w:szCs w:val="14"/>
                <w:lang w:val="en-GB"/>
              </w:rPr>
            </w:pPr>
          </w:p>
          <w:p w14:paraId="11C02413" w14:textId="77777777" w:rsidR="00105FF1" w:rsidRPr="000B6DA8" w:rsidRDefault="00105FF1" w:rsidP="00103130">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No price adjustments shall be accepted unless stipulated in the quotation document received. The Supplier shall be obliged to supply the goods and services on the quoted prices, if the Purchase Order was placed within valid time of quotation.</w:t>
            </w:r>
          </w:p>
          <w:p w14:paraId="13349CC9" w14:textId="77777777" w:rsidR="00105FF1" w:rsidRPr="000B6DA8" w:rsidRDefault="00105FF1" w:rsidP="00103130">
            <w:pPr>
              <w:pStyle w:val="ListParagraph"/>
              <w:spacing w:line="240" w:lineRule="auto"/>
              <w:ind w:left="1560"/>
              <w:rPr>
                <w:rFonts w:cs="Arial"/>
                <w:sz w:val="14"/>
                <w:szCs w:val="14"/>
                <w:lang w:val="en-GB"/>
              </w:rPr>
            </w:pPr>
          </w:p>
          <w:p w14:paraId="646F811E"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CESSION OF CONTRACTS </w:t>
            </w:r>
          </w:p>
          <w:p w14:paraId="24B93B49" w14:textId="77777777" w:rsidR="00105FF1" w:rsidRPr="000B6DA8" w:rsidRDefault="00105FF1" w:rsidP="00103130">
            <w:pPr>
              <w:ind w:left="720"/>
              <w:rPr>
                <w:rFonts w:cs="Arial"/>
                <w:sz w:val="14"/>
                <w:szCs w:val="14"/>
                <w:lang w:val="en-GB"/>
              </w:rPr>
            </w:pPr>
            <w:r w:rsidRPr="000B6DA8">
              <w:rPr>
                <w:rFonts w:cs="Arial"/>
                <w:sz w:val="14"/>
                <w:szCs w:val="14"/>
                <w:lang w:val="en-GB"/>
              </w:rPr>
              <w:t>The Supplier may not, cede, delegate, relinquish or transfer to anyone his rights and/or obligations without the prior written consent of Rand Water.</w:t>
            </w:r>
          </w:p>
          <w:p w14:paraId="71241BC2" w14:textId="77777777" w:rsidR="00105FF1" w:rsidRPr="000B6DA8" w:rsidRDefault="00105FF1" w:rsidP="00103130">
            <w:pPr>
              <w:ind w:left="720"/>
              <w:rPr>
                <w:rFonts w:cs="Arial"/>
                <w:sz w:val="14"/>
                <w:szCs w:val="14"/>
                <w:lang w:val="en-GB"/>
              </w:rPr>
            </w:pPr>
          </w:p>
          <w:p w14:paraId="1149E32E"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DISPUTE RESOLUTION</w:t>
            </w:r>
          </w:p>
          <w:p w14:paraId="5A9D1F5F" w14:textId="77777777" w:rsidR="00105FF1" w:rsidRPr="000B6DA8" w:rsidRDefault="00105FF1" w:rsidP="00103130">
            <w:pPr>
              <w:ind w:left="720"/>
              <w:rPr>
                <w:rFonts w:cs="Arial"/>
                <w:sz w:val="14"/>
                <w:szCs w:val="14"/>
                <w:lang w:val="en-GB"/>
              </w:rPr>
            </w:pPr>
            <w:r w:rsidRPr="000B6DA8">
              <w:rPr>
                <w:rFonts w:cs="Arial"/>
                <w:sz w:val="14"/>
                <w:szCs w:val="14"/>
                <w:lang w:val="en-GB"/>
              </w:rPr>
              <w:t>All disputes between the parties shall, when all efforts to resolve such dispute by negotiation have failed shall be resolved by way of arbitration under the auspices of the Arbitration Foundation of Southern Africa (“AFSA”) as per AFSA’s rules, in Sandton, Johannesburg. Either party shall however be entitled to proceed to the South Gauteng High Court (to which jurisdiction the parties hereby consent) for any urgent, interim or interdictory relief, as that party may deem necessary in the circumstances in order to protect its rights or interests under a Purchase Order or these terms and conditions.</w:t>
            </w:r>
          </w:p>
          <w:p w14:paraId="58C95A2C" w14:textId="77777777" w:rsidR="00105FF1" w:rsidRPr="000B6DA8" w:rsidRDefault="00105FF1" w:rsidP="00103130">
            <w:pPr>
              <w:rPr>
                <w:rFonts w:cs="Arial"/>
                <w:sz w:val="14"/>
                <w:szCs w:val="14"/>
                <w:lang w:val="en-GB"/>
              </w:rPr>
            </w:pPr>
          </w:p>
          <w:p w14:paraId="3F9541F2" w14:textId="77777777" w:rsidR="00105FF1" w:rsidRPr="000B6DA8" w:rsidRDefault="00105FF1" w:rsidP="00103130">
            <w:pPr>
              <w:pStyle w:val="ListParagraph"/>
              <w:numPr>
                <w:ilvl w:val="1"/>
                <w:numId w:val="28"/>
              </w:numPr>
              <w:spacing w:after="0" w:line="240" w:lineRule="auto"/>
              <w:jc w:val="both"/>
              <w:rPr>
                <w:rFonts w:cs="Arial"/>
                <w:b/>
                <w:sz w:val="14"/>
                <w:szCs w:val="14"/>
                <w:lang w:val="en-GB"/>
              </w:rPr>
            </w:pPr>
            <w:r w:rsidRPr="000B6DA8">
              <w:rPr>
                <w:rFonts w:cs="Arial"/>
                <w:b/>
                <w:sz w:val="14"/>
                <w:szCs w:val="14"/>
                <w:lang w:val="en-GB"/>
              </w:rPr>
              <w:t>DOMICILIUM CITANDI ET EXECUTANDI AND NOTICES</w:t>
            </w:r>
          </w:p>
          <w:p w14:paraId="5C0FB355" w14:textId="77777777" w:rsidR="00105FF1" w:rsidRPr="000B6DA8" w:rsidRDefault="00105FF1" w:rsidP="00103130">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 xml:space="preserve">The Parties hereto respectively choose as their </w:t>
            </w:r>
            <w:r w:rsidRPr="000B6DA8">
              <w:rPr>
                <w:rFonts w:cs="Arial"/>
                <w:i/>
                <w:sz w:val="14"/>
                <w:szCs w:val="14"/>
                <w:lang w:val="en-GB"/>
              </w:rPr>
              <w:t>domicilium citandi et executandi</w:t>
            </w:r>
            <w:r w:rsidRPr="000B6DA8">
              <w:rPr>
                <w:rFonts w:cs="Arial"/>
                <w:sz w:val="14"/>
                <w:szCs w:val="14"/>
                <w:lang w:val="en-GB"/>
              </w:rPr>
              <w:t xml:space="preserve"> for all purposes of, and </w:t>
            </w:r>
            <w:r w:rsidRPr="000B6DA8">
              <w:rPr>
                <w:rFonts w:cs="Arial"/>
                <w:sz w:val="14"/>
                <w:szCs w:val="14"/>
                <w:lang w:val="en-GB"/>
              </w:rPr>
              <w:lastRenderedPageBreak/>
              <w:t>in connection with this Agreement, the physical addresses as they appear on the Purchase Order.</w:t>
            </w:r>
          </w:p>
          <w:p w14:paraId="615FBC96" w14:textId="77777777" w:rsidR="00105FF1" w:rsidRPr="000B6DA8" w:rsidRDefault="00105FF1" w:rsidP="00103130">
            <w:pPr>
              <w:pStyle w:val="ListParagraph"/>
              <w:spacing w:line="240" w:lineRule="auto"/>
              <w:ind w:left="1560"/>
              <w:rPr>
                <w:rFonts w:cs="Arial"/>
                <w:sz w:val="14"/>
                <w:szCs w:val="14"/>
                <w:lang w:val="en-GB"/>
              </w:rPr>
            </w:pPr>
          </w:p>
          <w:p w14:paraId="30D2B83C" w14:textId="77777777" w:rsidR="00105FF1" w:rsidRPr="000B6DA8" w:rsidRDefault="00105FF1" w:rsidP="00103130">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Any notice to be given hereunder shall be given in writing and may be given either personally (i.e. per hand or courier) or may be sent by registered post and addressed to the relevant party at its domicilium or to such other address as shall be notified in writing by either of the parties to the other from time to time.  Any notice given by registered post shall be deemed to have been served on the expiry of 7 (seven) calendar days after same is posted. Any notice delivered personally shall be deemed to have been served at the time of delivery.</w:t>
            </w:r>
          </w:p>
          <w:p w14:paraId="1EF2A54C" w14:textId="77777777" w:rsidR="00105FF1" w:rsidRPr="000B6DA8" w:rsidRDefault="00105FF1" w:rsidP="00103130">
            <w:pPr>
              <w:pStyle w:val="ListParagraph"/>
              <w:spacing w:line="240" w:lineRule="auto"/>
              <w:rPr>
                <w:rFonts w:cs="Arial"/>
                <w:sz w:val="14"/>
                <w:szCs w:val="14"/>
                <w:lang w:val="en-GB"/>
              </w:rPr>
            </w:pPr>
          </w:p>
          <w:p w14:paraId="5DBC23BB"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LAW </w:t>
            </w:r>
          </w:p>
          <w:p w14:paraId="15B3B5F2" w14:textId="77777777" w:rsidR="00105FF1" w:rsidRPr="000B6DA8" w:rsidRDefault="00105FF1" w:rsidP="00103130">
            <w:pPr>
              <w:ind w:left="720"/>
              <w:rPr>
                <w:rFonts w:cs="Arial"/>
                <w:sz w:val="14"/>
                <w:szCs w:val="14"/>
                <w:lang w:val="en-GB"/>
              </w:rPr>
            </w:pPr>
            <w:r w:rsidRPr="000B6DA8">
              <w:rPr>
                <w:rFonts w:cs="Arial"/>
                <w:sz w:val="14"/>
                <w:szCs w:val="14"/>
                <w:lang w:val="en-GB"/>
              </w:rPr>
              <w:t xml:space="preserve">The Purchase Order shall be governed and interpreted in accordance with the law of the Republic of South Africa and shall be subject to the jurisdiction of the South African courts to which the Supplier hereby irrevocably submits but without prejudice to Rand Water's right to take proceedings against the Supplier in other jurisdictions. </w:t>
            </w:r>
          </w:p>
          <w:p w14:paraId="2A57C5CE" w14:textId="77777777" w:rsidR="00105FF1" w:rsidRPr="000B6DA8" w:rsidRDefault="00105FF1" w:rsidP="00103130">
            <w:pPr>
              <w:rPr>
                <w:rFonts w:cs="Arial"/>
                <w:sz w:val="14"/>
                <w:szCs w:val="14"/>
                <w:lang w:val="en"/>
              </w:rPr>
            </w:pPr>
          </w:p>
        </w:tc>
      </w:tr>
    </w:tbl>
    <w:p w14:paraId="79AE31D1" w14:textId="77777777" w:rsidR="00105FF1" w:rsidRPr="0094357A" w:rsidRDefault="00105FF1" w:rsidP="00105FF1">
      <w:pPr>
        <w:rPr>
          <w:rFonts w:eastAsiaTheme="majorEastAsia" w:cs="Arial"/>
          <w:b/>
          <w:lang w:val="en-GB"/>
        </w:rPr>
      </w:pPr>
      <w:r w:rsidRPr="0094357A">
        <w:rPr>
          <w:rFonts w:eastAsiaTheme="majorEastAsia" w:cs="Arial"/>
          <w:b/>
          <w:lang w:val="en-GB"/>
        </w:rPr>
        <w:lastRenderedPageBreak/>
        <w:t xml:space="preserve">  </w:t>
      </w:r>
    </w:p>
    <w:p w14:paraId="2ABA09DA" w14:textId="77777777" w:rsidR="00105FF1" w:rsidRPr="0094357A" w:rsidRDefault="00105FF1" w:rsidP="00105FF1">
      <w:pPr>
        <w:rPr>
          <w:rFonts w:cs="Arial"/>
          <w:lang w:val="en-GB"/>
        </w:rPr>
      </w:pPr>
      <w:r w:rsidRPr="0094357A">
        <w:rPr>
          <w:rFonts w:cs="Arial"/>
          <w:lang w:val="en-GB"/>
        </w:rPr>
        <w:t xml:space="preserve">SIGNED at </w:t>
      </w:r>
      <w:permStart w:id="2106786915" w:edGrp="everyone"/>
      <w:r w:rsidRPr="0094357A">
        <w:rPr>
          <w:rFonts w:cs="Arial"/>
          <w:lang w:val="en-GB"/>
        </w:rPr>
        <w:t>___________________________</w:t>
      </w:r>
      <w:permEnd w:id="2106786915"/>
      <w:r w:rsidRPr="0094357A">
        <w:rPr>
          <w:rFonts w:cs="Arial"/>
          <w:lang w:val="en-GB"/>
        </w:rPr>
        <w:t xml:space="preserve">on </w:t>
      </w:r>
      <w:permStart w:id="277887239" w:edGrp="everyone"/>
      <w:r w:rsidRPr="0094357A">
        <w:rPr>
          <w:rFonts w:cs="Arial"/>
          <w:lang w:val="en-GB"/>
        </w:rPr>
        <w:t>__________________________________</w:t>
      </w:r>
      <w:permEnd w:id="277887239"/>
    </w:p>
    <w:p w14:paraId="3E18AB77" w14:textId="77777777" w:rsidR="00105FF1" w:rsidRDefault="00105FF1" w:rsidP="00105FF1">
      <w:pPr>
        <w:rPr>
          <w:rFonts w:cs="Arial"/>
        </w:rPr>
      </w:pPr>
    </w:p>
    <w:p w14:paraId="5376C1B5" w14:textId="77777777" w:rsidR="00105FF1" w:rsidRPr="0094357A" w:rsidRDefault="00105FF1" w:rsidP="00105FF1">
      <w:pPr>
        <w:rPr>
          <w:rFonts w:cs="Arial"/>
        </w:rPr>
      </w:pPr>
      <w:r w:rsidRPr="0094357A">
        <w:rPr>
          <w:rFonts w:cs="Arial"/>
        </w:rPr>
        <w:t>For and on behalf of Supplier</w:t>
      </w:r>
    </w:p>
    <w:p w14:paraId="0DF20F8E" w14:textId="77777777" w:rsidR="00105FF1" w:rsidRPr="0094357A" w:rsidRDefault="00105FF1" w:rsidP="00105FF1">
      <w:pPr>
        <w:rPr>
          <w:rFonts w:cs="Arial"/>
        </w:rPr>
      </w:pPr>
    </w:p>
    <w:p w14:paraId="1A4B630D" w14:textId="77777777" w:rsidR="00105FF1" w:rsidRPr="0094357A" w:rsidRDefault="00105FF1" w:rsidP="00105FF1">
      <w:pPr>
        <w:rPr>
          <w:rFonts w:cs="Arial"/>
        </w:rPr>
      </w:pPr>
      <w:permStart w:id="533269585" w:edGrp="everyone"/>
      <w:r w:rsidRPr="0094357A">
        <w:rPr>
          <w:rFonts w:cs="Arial"/>
        </w:rPr>
        <w:t>________________________________</w:t>
      </w:r>
      <w:r>
        <w:rPr>
          <w:rFonts w:cs="Arial"/>
        </w:rPr>
        <w:t>_________________________________________</w:t>
      </w:r>
    </w:p>
    <w:permEnd w:id="533269585"/>
    <w:p w14:paraId="5923A07E" w14:textId="77777777" w:rsidR="00105FF1" w:rsidRPr="0094357A" w:rsidRDefault="00105FF1" w:rsidP="00105FF1">
      <w:pPr>
        <w:rPr>
          <w:rFonts w:cs="Arial"/>
        </w:rPr>
      </w:pPr>
      <w:r w:rsidRPr="0094357A">
        <w:rPr>
          <w:rFonts w:cs="Arial"/>
        </w:rPr>
        <w:t>Who warrants being duly authorised</w:t>
      </w:r>
    </w:p>
    <w:p w14:paraId="46D0F982" w14:textId="77777777" w:rsidR="00105FF1" w:rsidRDefault="00105FF1" w:rsidP="00105FF1">
      <w:pPr>
        <w:rPr>
          <w:rFonts w:cs="Arial"/>
        </w:rPr>
      </w:pPr>
      <w:r>
        <w:rPr>
          <w:rFonts w:cs="Arial"/>
        </w:rPr>
        <w:t>Name</w:t>
      </w:r>
      <w:r w:rsidRPr="0094357A">
        <w:rPr>
          <w:rFonts w:cs="Arial"/>
        </w:rPr>
        <w:t xml:space="preserve">: </w:t>
      </w:r>
      <w:r>
        <w:rPr>
          <w:rFonts w:cs="Arial"/>
        </w:rPr>
        <w:tab/>
      </w:r>
      <w:permStart w:id="664996464" w:edGrp="everyone"/>
      <w:r>
        <w:rPr>
          <w:rFonts w:cs="Arial"/>
        </w:rPr>
        <w:t xml:space="preserve">                                                  </w:t>
      </w:r>
      <w:permEnd w:id="664996464"/>
      <w:r>
        <w:rPr>
          <w:rFonts w:cs="Arial"/>
        </w:rPr>
        <w:t xml:space="preserve">  </w:t>
      </w:r>
      <w:r w:rsidRPr="0094357A">
        <w:rPr>
          <w:rFonts w:cs="Arial"/>
        </w:rPr>
        <w:t>Designation:</w:t>
      </w:r>
      <w:bookmarkStart w:id="2" w:name="_Toc507677238"/>
      <w:bookmarkEnd w:id="2"/>
      <w:permStart w:id="412636192" w:edGrp="everyone"/>
      <w:permEnd w:id="412636192"/>
    </w:p>
    <w:p w14:paraId="5A00D41B" w14:textId="77777777" w:rsidR="00D26EC2" w:rsidRDefault="00D26EC2" w:rsidP="00D26EC2">
      <w:pPr>
        <w:rPr>
          <w:lang w:val="en-GB" w:eastAsia="en-ZA"/>
        </w:rPr>
      </w:pPr>
    </w:p>
    <w:p w14:paraId="6CD5EE84" w14:textId="77777777" w:rsidR="00D26EC2" w:rsidRDefault="00D26EC2" w:rsidP="00D26EC2">
      <w:pPr>
        <w:rPr>
          <w:lang w:val="en-GB" w:eastAsia="en-ZA"/>
        </w:rPr>
      </w:pPr>
    </w:p>
    <w:p w14:paraId="662C2E91" w14:textId="77777777" w:rsidR="00D26EC2" w:rsidRDefault="00D26EC2" w:rsidP="00D26EC2">
      <w:pPr>
        <w:rPr>
          <w:lang w:val="en-GB" w:eastAsia="en-ZA"/>
        </w:rPr>
      </w:pPr>
    </w:p>
    <w:p w14:paraId="4803712D" w14:textId="77777777" w:rsidR="00D26EC2" w:rsidRPr="001B0F9E" w:rsidRDefault="00D26EC2" w:rsidP="00D26EC2">
      <w:pPr>
        <w:rPr>
          <w:lang w:val="en-GB" w:eastAsia="en-ZA"/>
        </w:rPr>
      </w:pPr>
    </w:p>
    <w:p w14:paraId="4719B8E5" w14:textId="77777777" w:rsidR="00D26EC2" w:rsidRDefault="00D26EC2" w:rsidP="000B6DA8">
      <w:pPr>
        <w:rPr>
          <w:rFonts w:cs="Arial"/>
        </w:rPr>
      </w:pPr>
    </w:p>
    <w:sectPr w:rsidR="00D26EC2" w:rsidSect="006C242D">
      <w:footerReference w:type="even" r:id="rId13"/>
      <w:footerReference w:type="default" r:id="rId14"/>
      <w:headerReference w:type="first" r:id="rId15"/>
      <w:footerReference w:type="first" r:id="rId16"/>
      <w:endnotePr>
        <w:numFmt w:val="decimal"/>
      </w:endnotePr>
      <w:pgSz w:w="11905" w:h="16837"/>
      <w:pgMar w:top="993" w:right="706" w:bottom="851" w:left="709" w:header="360" w:footer="245"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225A" w14:textId="77777777" w:rsidR="0099327E" w:rsidRDefault="0099327E">
      <w:r>
        <w:separator/>
      </w:r>
    </w:p>
  </w:endnote>
  <w:endnote w:type="continuationSeparator" w:id="0">
    <w:p w14:paraId="75FE982E" w14:textId="77777777" w:rsidR="0099327E" w:rsidRDefault="0099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clay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6E18" w14:textId="07E890CA" w:rsidR="006F7DEA" w:rsidRDefault="006F7DEA"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1B03">
      <w:rPr>
        <w:rStyle w:val="PageNumber"/>
        <w:noProof/>
      </w:rPr>
      <w:t>2</w:t>
    </w:r>
    <w:r>
      <w:rPr>
        <w:rStyle w:val="PageNumber"/>
      </w:rPr>
      <w:fldChar w:fldCharType="end"/>
    </w:r>
  </w:p>
  <w:p w14:paraId="767E55E6" w14:textId="77777777" w:rsidR="006F7DEA" w:rsidRDefault="006F7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3" w:type="dxa"/>
      <w:jc w:val="center"/>
      <w:tblBorders>
        <w:top w:val="single" w:sz="4" w:space="0" w:color="auto"/>
        <w:insideH w:val="single" w:sz="4" w:space="0" w:color="auto"/>
      </w:tblBorders>
      <w:tblLayout w:type="fixed"/>
      <w:tblLook w:val="0000" w:firstRow="0" w:lastRow="0" w:firstColumn="0" w:lastColumn="0" w:noHBand="0" w:noVBand="0"/>
    </w:tblPr>
    <w:tblGrid>
      <w:gridCol w:w="3333"/>
      <w:gridCol w:w="3105"/>
      <w:gridCol w:w="3105"/>
    </w:tblGrid>
    <w:tr w:rsidR="006F7DEA" w:rsidRPr="003F1559" w14:paraId="5D3301E4" w14:textId="77777777" w:rsidTr="006F7DEA">
      <w:trPr>
        <w:trHeight w:val="243"/>
        <w:jc w:val="center"/>
      </w:trPr>
      <w:tc>
        <w:tcPr>
          <w:tcW w:w="3333" w:type="dxa"/>
          <w:tcBorders>
            <w:top w:val="single" w:sz="4" w:space="0" w:color="auto"/>
          </w:tcBorders>
        </w:tcPr>
        <w:p w14:paraId="3D7A3974" w14:textId="77777777" w:rsidR="006F7DEA" w:rsidRPr="003F1559" w:rsidRDefault="006F7DEA" w:rsidP="006D4B83">
          <w:pPr>
            <w:rPr>
              <w:rFonts w:cs="Arial"/>
              <w:sz w:val="18"/>
            </w:rPr>
          </w:pPr>
          <w:r>
            <w:rPr>
              <w:rFonts w:cs="Arial"/>
              <w:sz w:val="18"/>
            </w:rPr>
            <w:t>RW SCM 00015</w:t>
          </w:r>
          <w:r w:rsidRPr="003F1559">
            <w:rPr>
              <w:rFonts w:cs="Arial"/>
              <w:sz w:val="18"/>
            </w:rPr>
            <w:t xml:space="preserve"> F</w:t>
          </w:r>
        </w:p>
      </w:tc>
      <w:tc>
        <w:tcPr>
          <w:tcW w:w="3105" w:type="dxa"/>
          <w:tcBorders>
            <w:top w:val="single" w:sz="4" w:space="0" w:color="auto"/>
          </w:tcBorders>
        </w:tcPr>
        <w:p w14:paraId="14FADBC7" w14:textId="051893E6" w:rsidR="006F7DEA" w:rsidRPr="003F1559" w:rsidRDefault="00105FF1" w:rsidP="006D4B83">
          <w:pPr>
            <w:jc w:val="center"/>
            <w:rPr>
              <w:rFonts w:cs="Arial"/>
              <w:sz w:val="18"/>
            </w:rPr>
          </w:pPr>
          <w:r>
            <w:rPr>
              <w:rFonts w:cs="Arial"/>
              <w:sz w:val="18"/>
            </w:rPr>
            <w:t>Rev. No. 0</w:t>
          </w:r>
          <w:r w:rsidR="009E64D1">
            <w:rPr>
              <w:rFonts w:cs="Arial"/>
              <w:sz w:val="18"/>
            </w:rPr>
            <w:t>5</w:t>
          </w:r>
        </w:p>
      </w:tc>
      <w:tc>
        <w:tcPr>
          <w:tcW w:w="3105" w:type="dxa"/>
          <w:tcBorders>
            <w:top w:val="single" w:sz="4" w:space="0" w:color="auto"/>
          </w:tcBorders>
        </w:tcPr>
        <w:p w14:paraId="76CE2374" w14:textId="31A4AAE5" w:rsidR="006F7DEA" w:rsidRPr="003F1559" w:rsidRDefault="006F7DEA" w:rsidP="006D4B83">
          <w:pPr>
            <w:jc w:val="right"/>
            <w:rPr>
              <w:rFonts w:cs="Arial"/>
              <w:sz w:val="18"/>
            </w:rPr>
          </w:pPr>
          <w:r w:rsidRPr="003F1559">
            <w:rPr>
              <w:rFonts w:cs="Arial"/>
              <w:sz w:val="18"/>
            </w:rPr>
            <w:t xml:space="preserve">Page </w:t>
          </w:r>
          <w:r w:rsidRPr="003F1559">
            <w:rPr>
              <w:rFonts w:cs="Arial"/>
              <w:sz w:val="18"/>
            </w:rPr>
            <w:fldChar w:fldCharType="begin"/>
          </w:r>
          <w:r w:rsidRPr="003F1559">
            <w:rPr>
              <w:rFonts w:cs="Arial"/>
              <w:sz w:val="18"/>
            </w:rPr>
            <w:instrText xml:space="preserve"> PAGE </w:instrText>
          </w:r>
          <w:r w:rsidRPr="003F1559">
            <w:rPr>
              <w:rFonts w:cs="Arial"/>
              <w:sz w:val="18"/>
            </w:rPr>
            <w:fldChar w:fldCharType="separate"/>
          </w:r>
          <w:r w:rsidR="009873E7">
            <w:rPr>
              <w:rFonts w:cs="Arial"/>
              <w:noProof/>
              <w:sz w:val="18"/>
            </w:rPr>
            <w:t>4</w:t>
          </w:r>
          <w:r w:rsidRPr="003F1559">
            <w:rPr>
              <w:rFonts w:cs="Arial"/>
              <w:sz w:val="18"/>
            </w:rPr>
            <w:fldChar w:fldCharType="end"/>
          </w:r>
          <w:r w:rsidRPr="003F1559">
            <w:rPr>
              <w:rFonts w:cs="Arial"/>
              <w:sz w:val="18"/>
            </w:rPr>
            <w:t xml:space="preserve"> of </w:t>
          </w:r>
          <w:r w:rsidRPr="003F1559">
            <w:rPr>
              <w:rFonts w:cs="Arial"/>
              <w:sz w:val="18"/>
            </w:rPr>
            <w:fldChar w:fldCharType="begin"/>
          </w:r>
          <w:r w:rsidRPr="003F1559">
            <w:rPr>
              <w:rFonts w:cs="Arial"/>
              <w:sz w:val="18"/>
            </w:rPr>
            <w:instrText xml:space="preserve"> NUMPAGES </w:instrText>
          </w:r>
          <w:r w:rsidRPr="003F1559">
            <w:rPr>
              <w:rFonts w:cs="Arial"/>
              <w:sz w:val="18"/>
            </w:rPr>
            <w:fldChar w:fldCharType="separate"/>
          </w:r>
          <w:r w:rsidR="009873E7">
            <w:rPr>
              <w:rFonts w:cs="Arial"/>
              <w:noProof/>
              <w:sz w:val="18"/>
            </w:rPr>
            <w:t>9</w:t>
          </w:r>
          <w:r w:rsidRPr="003F1559">
            <w:rPr>
              <w:rFonts w:cs="Arial"/>
              <w:sz w:val="18"/>
            </w:rPr>
            <w:fldChar w:fldCharType="end"/>
          </w:r>
        </w:p>
      </w:tc>
    </w:tr>
  </w:tbl>
  <w:p w14:paraId="08DC5F46" w14:textId="77777777" w:rsidR="006F7DEA" w:rsidRDefault="006F7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3" w:type="dxa"/>
      <w:jc w:val="center"/>
      <w:tblBorders>
        <w:top w:val="single" w:sz="4" w:space="0" w:color="auto"/>
        <w:insideH w:val="single" w:sz="4" w:space="0" w:color="auto"/>
      </w:tblBorders>
      <w:tblLayout w:type="fixed"/>
      <w:tblLook w:val="0000" w:firstRow="0" w:lastRow="0" w:firstColumn="0" w:lastColumn="0" w:noHBand="0" w:noVBand="0"/>
    </w:tblPr>
    <w:tblGrid>
      <w:gridCol w:w="3333"/>
      <w:gridCol w:w="3105"/>
      <w:gridCol w:w="3105"/>
    </w:tblGrid>
    <w:tr w:rsidR="006F7DEA" w:rsidRPr="003F1559" w14:paraId="1FA8BE2C" w14:textId="77777777" w:rsidTr="006F7DEA">
      <w:trPr>
        <w:trHeight w:val="243"/>
        <w:jc w:val="center"/>
      </w:trPr>
      <w:tc>
        <w:tcPr>
          <w:tcW w:w="3333" w:type="dxa"/>
          <w:tcBorders>
            <w:top w:val="single" w:sz="4" w:space="0" w:color="auto"/>
          </w:tcBorders>
        </w:tcPr>
        <w:p w14:paraId="4DA50203" w14:textId="77777777" w:rsidR="006F7DEA" w:rsidRPr="003F1559" w:rsidRDefault="006F7DEA" w:rsidP="006D4B83">
          <w:pPr>
            <w:rPr>
              <w:rFonts w:cs="Arial"/>
              <w:sz w:val="18"/>
            </w:rPr>
          </w:pPr>
          <w:r>
            <w:rPr>
              <w:rFonts w:cs="Arial"/>
              <w:sz w:val="18"/>
            </w:rPr>
            <w:t>RW SCM 00015</w:t>
          </w:r>
          <w:r w:rsidRPr="003F1559">
            <w:rPr>
              <w:rFonts w:cs="Arial"/>
              <w:sz w:val="18"/>
            </w:rPr>
            <w:t xml:space="preserve"> F</w:t>
          </w:r>
        </w:p>
      </w:tc>
      <w:tc>
        <w:tcPr>
          <w:tcW w:w="3105" w:type="dxa"/>
          <w:tcBorders>
            <w:top w:val="single" w:sz="4" w:space="0" w:color="auto"/>
          </w:tcBorders>
        </w:tcPr>
        <w:p w14:paraId="4E4B1457" w14:textId="1F8F0D9A" w:rsidR="006F7DEA" w:rsidRPr="003F1559" w:rsidRDefault="00105FF1" w:rsidP="00305C6E">
          <w:pPr>
            <w:jc w:val="center"/>
            <w:rPr>
              <w:rFonts w:cs="Arial"/>
              <w:sz w:val="18"/>
            </w:rPr>
          </w:pPr>
          <w:r>
            <w:rPr>
              <w:rFonts w:cs="Arial"/>
              <w:sz w:val="18"/>
            </w:rPr>
            <w:t>Rev. No. 0</w:t>
          </w:r>
          <w:r w:rsidR="00762BFB">
            <w:rPr>
              <w:rFonts w:cs="Arial"/>
              <w:sz w:val="18"/>
            </w:rPr>
            <w:t>5</w:t>
          </w:r>
        </w:p>
      </w:tc>
      <w:tc>
        <w:tcPr>
          <w:tcW w:w="3105" w:type="dxa"/>
          <w:tcBorders>
            <w:top w:val="single" w:sz="4" w:space="0" w:color="auto"/>
          </w:tcBorders>
        </w:tcPr>
        <w:p w14:paraId="315832FC" w14:textId="56889A76" w:rsidR="006F7DEA" w:rsidRPr="003F1559" w:rsidRDefault="006F7DEA" w:rsidP="00305C6E">
          <w:pPr>
            <w:jc w:val="right"/>
            <w:rPr>
              <w:rFonts w:cs="Arial"/>
              <w:sz w:val="18"/>
            </w:rPr>
          </w:pPr>
          <w:r w:rsidRPr="003F1559">
            <w:rPr>
              <w:rFonts w:cs="Arial"/>
              <w:sz w:val="18"/>
            </w:rPr>
            <w:t xml:space="preserve">Page </w:t>
          </w:r>
          <w:r w:rsidRPr="003F1559">
            <w:rPr>
              <w:rFonts w:cs="Arial"/>
              <w:sz w:val="18"/>
            </w:rPr>
            <w:fldChar w:fldCharType="begin"/>
          </w:r>
          <w:r w:rsidRPr="003F1559">
            <w:rPr>
              <w:rFonts w:cs="Arial"/>
              <w:sz w:val="18"/>
            </w:rPr>
            <w:instrText xml:space="preserve"> PAGE </w:instrText>
          </w:r>
          <w:r w:rsidRPr="003F1559">
            <w:rPr>
              <w:rFonts w:cs="Arial"/>
              <w:sz w:val="18"/>
            </w:rPr>
            <w:fldChar w:fldCharType="separate"/>
          </w:r>
          <w:r w:rsidR="009873E7">
            <w:rPr>
              <w:rFonts w:cs="Arial"/>
              <w:noProof/>
              <w:sz w:val="18"/>
            </w:rPr>
            <w:t>1</w:t>
          </w:r>
          <w:r w:rsidRPr="003F1559">
            <w:rPr>
              <w:rFonts w:cs="Arial"/>
              <w:sz w:val="18"/>
            </w:rPr>
            <w:fldChar w:fldCharType="end"/>
          </w:r>
          <w:r w:rsidRPr="003F1559">
            <w:rPr>
              <w:rFonts w:cs="Arial"/>
              <w:sz w:val="18"/>
            </w:rPr>
            <w:t xml:space="preserve"> of </w:t>
          </w:r>
          <w:r w:rsidRPr="003F1559">
            <w:rPr>
              <w:rFonts w:cs="Arial"/>
              <w:sz w:val="18"/>
            </w:rPr>
            <w:fldChar w:fldCharType="begin"/>
          </w:r>
          <w:r w:rsidRPr="003F1559">
            <w:rPr>
              <w:rFonts w:cs="Arial"/>
              <w:sz w:val="18"/>
            </w:rPr>
            <w:instrText xml:space="preserve"> NUMPAGES </w:instrText>
          </w:r>
          <w:r w:rsidRPr="003F1559">
            <w:rPr>
              <w:rFonts w:cs="Arial"/>
              <w:sz w:val="18"/>
            </w:rPr>
            <w:fldChar w:fldCharType="separate"/>
          </w:r>
          <w:r w:rsidR="009873E7">
            <w:rPr>
              <w:rFonts w:cs="Arial"/>
              <w:noProof/>
              <w:sz w:val="18"/>
            </w:rPr>
            <w:t>9</w:t>
          </w:r>
          <w:r w:rsidRPr="003F1559">
            <w:rPr>
              <w:rFonts w:cs="Arial"/>
              <w:sz w:val="18"/>
            </w:rPr>
            <w:fldChar w:fldCharType="end"/>
          </w:r>
        </w:p>
      </w:tc>
    </w:tr>
  </w:tbl>
  <w:p w14:paraId="2794628C" w14:textId="77777777" w:rsidR="006F7DEA" w:rsidRDefault="006F7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25741" w14:textId="77777777" w:rsidR="0099327E" w:rsidRDefault="0099327E">
      <w:r>
        <w:separator/>
      </w:r>
    </w:p>
  </w:footnote>
  <w:footnote w:type="continuationSeparator" w:id="0">
    <w:p w14:paraId="6466C699" w14:textId="77777777" w:rsidR="0099327E" w:rsidRDefault="0099327E">
      <w:r>
        <w:continuationSeparator/>
      </w:r>
    </w:p>
  </w:footnote>
  <w:footnote w:id="1">
    <w:p w14:paraId="40381636" w14:textId="77777777" w:rsidR="006F7DEA" w:rsidRDefault="006F7DEA" w:rsidP="00D26EC2">
      <w:pPr>
        <w:pStyle w:val="FootnoteText"/>
      </w:pPr>
      <w:r>
        <w:rPr>
          <w:rStyle w:val="FootnoteReference"/>
          <w:rFonts w:eastAsiaTheme="majorEastAsia"/>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2B8FC7E" w14:textId="77777777" w:rsidR="006F7DEA" w:rsidRDefault="006F7DEA" w:rsidP="00D26EC2">
      <w:pPr>
        <w:pStyle w:val="FootnoteText"/>
      </w:pPr>
    </w:p>
    <w:p w14:paraId="4DBB56AC" w14:textId="77777777" w:rsidR="006F7DEA" w:rsidRDefault="006F7DEA" w:rsidP="00D26EC2">
      <w:pPr>
        <w:pStyle w:val="FootnoteText"/>
      </w:pPr>
    </w:p>
  </w:footnote>
  <w:footnote w:id="2">
    <w:p w14:paraId="26F8E9B7" w14:textId="77777777" w:rsidR="006F7DEA" w:rsidRPr="00612AD4" w:rsidRDefault="006F7DEA" w:rsidP="00D26EC2">
      <w:pPr>
        <w:pStyle w:val="FootnoteText"/>
        <w:rPr>
          <w:lang w:val="en-ZA"/>
        </w:rPr>
      </w:pPr>
      <w:r>
        <w:rPr>
          <w:rStyle w:val="FootnoteReference"/>
          <w:rFonts w:eastAsiaTheme="majorEastAsia"/>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087"/>
      <w:gridCol w:w="5705"/>
      <w:gridCol w:w="2688"/>
    </w:tblGrid>
    <w:tr w:rsidR="006F7DEA" w14:paraId="03DC6AA7" w14:textId="77777777" w:rsidTr="00D94E87">
      <w:trPr>
        <w:trHeight w:val="1270"/>
      </w:trPr>
      <w:tc>
        <w:tcPr>
          <w:tcW w:w="2087" w:type="dxa"/>
          <w:vAlign w:val="center"/>
        </w:tcPr>
        <w:p w14:paraId="6BC03EA2" w14:textId="77777777" w:rsidR="006F7DEA" w:rsidRDefault="006F7DEA" w:rsidP="00FB33E5">
          <w:pPr>
            <w:pStyle w:val="Header"/>
            <w:jc w:val="center"/>
          </w:pPr>
          <w:r>
            <w:rPr>
              <w:noProof/>
            </w:rPr>
            <w:drawing>
              <wp:inline distT="0" distB="0" distL="0" distR="0" wp14:anchorId="17F07124" wp14:editId="7E31312A">
                <wp:extent cx="1095375" cy="676275"/>
                <wp:effectExtent l="0" t="0" r="0" b="0"/>
                <wp:docPr id="7" name="Picture 7" descr="C:\Users\ntgamede\Pictures\RW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ntgamede\Pictures\RW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676275"/>
                        </a:xfrm>
                        <a:prstGeom prst="rect">
                          <a:avLst/>
                        </a:prstGeom>
                        <a:noFill/>
                        <a:ln>
                          <a:noFill/>
                        </a:ln>
                      </pic:spPr>
                    </pic:pic>
                  </a:graphicData>
                </a:graphic>
              </wp:inline>
            </w:drawing>
          </w:r>
        </w:p>
      </w:tc>
      <w:tc>
        <w:tcPr>
          <w:tcW w:w="5705" w:type="dxa"/>
          <w:vAlign w:val="center"/>
        </w:tcPr>
        <w:p w14:paraId="492FB574" w14:textId="77777777" w:rsidR="006F7DEA" w:rsidRDefault="006F7DEA" w:rsidP="00FB33E5">
          <w:pPr>
            <w:pStyle w:val="Header"/>
            <w:jc w:val="center"/>
            <w:rPr>
              <w:rFonts w:cs="Arial"/>
              <w:b/>
              <w:sz w:val="28"/>
            </w:rPr>
          </w:pPr>
          <w:r w:rsidRPr="00C06F14">
            <w:rPr>
              <w:rFonts w:cs="Arial"/>
              <w:b/>
              <w:sz w:val="28"/>
            </w:rPr>
            <w:t>REQUEST FOR QUOTATION</w:t>
          </w:r>
        </w:p>
        <w:p w14:paraId="4650EC7F" w14:textId="77777777" w:rsidR="006F7DEA" w:rsidRPr="00363F82" w:rsidRDefault="006F7DEA" w:rsidP="00FB33E5">
          <w:pPr>
            <w:pStyle w:val="Header"/>
            <w:jc w:val="center"/>
            <w:rPr>
              <w:rFonts w:cs="Arial"/>
              <w:sz w:val="28"/>
            </w:rPr>
          </w:pPr>
          <w:r w:rsidRPr="00363F82">
            <w:rPr>
              <w:rFonts w:cs="Arial"/>
              <w:sz w:val="28"/>
            </w:rPr>
            <w:t>(SUPPLY AND DELIVERY)</w:t>
          </w:r>
        </w:p>
      </w:tc>
      <w:tc>
        <w:tcPr>
          <w:tcW w:w="2688" w:type="dxa"/>
          <w:vAlign w:val="center"/>
        </w:tcPr>
        <w:p w14:paraId="298D974F" w14:textId="77777777" w:rsidR="006F7DEA" w:rsidRPr="00C06F14" w:rsidRDefault="006F7DEA" w:rsidP="00FB33E5">
          <w:pPr>
            <w:pStyle w:val="Header"/>
            <w:rPr>
              <w:sz w:val="18"/>
            </w:rPr>
          </w:pPr>
          <w:r w:rsidRPr="00C06F14">
            <w:rPr>
              <w:sz w:val="18"/>
            </w:rPr>
            <w:t xml:space="preserve">Form No: RW </w:t>
          </w:r>
          <w:r>
            <w:rPr>
              <w:sz w:val="18"/>
            </w:rPr>
            <w:t>SCM 00015</w:t>
          </w:r>
          <w:r w:rsidRPr="00C06F14">
            <w:rPr>
              <w:sz w:val="18"/>
            </w:rPr>
            <w:t xml:space="preserve"> F</w:t>
          </w:r>
        </w:p>
        <w:p w14:paraId="37F27D01" w14:textId="77777777" w:rsidR="006F7DEA" w:rsidRPr="00C06F14" w:rsidRDefault="006F7DEA" w:rsidP="00FB33E5">
          <w:pPr>
            <w:pStyle w:val="Header"/>
            <w:rPr>
              <w:sz w:val="18"/>
            </w:rPr>
          </w:pPr>
        </w:p>
        <w:p w14:paraId="6CB257E4" w14:textId="46DA0048" w:rsidR="006F7DEA" w:rsidRPr="00305C6E" w:rsidRDefault="006F7DEA" w:rsidP="00FB33E5">
          <w:pPr>
            <w:pStyle w:val="Header"/>
            <w:rPr>
              <w:sz w:val="18"/>
            </w:rPr>
          </w:pPr>
          <w:r w:rsidRPr="00305C6E">
            <w:rPr>
              <w:sz w:val="18"/>
            </w:rPr>
            <w:t xml:space="preserve">Revision No: </w:t>
          </w:r>
          <w:r w:rsidR="00ED6B65">
            <w:rPr>
              <w:sz w:val="18"/>
            </w:rPr>
            <w:t>0</w:t>
          </w:r>
          <w:r w:rsidR="00F2627D">
            <w:rPr>
              <w:sz w:val="18"/>
            </w:rPr>
            <w:t>5</w:t>
          </w:r>
        </w:p>
        <w:p w14:paraId="10E2BF71" w14:textId="77777777" w:rsidR="006F7DEA" w:rsidRPr="00C06F14" w:rsidRDefault="006F7DEA" w:rsidP="00FB33E5">
          <w:pPr>
            <w:pStyle w:val="Header"/>
            <w:rPr>
              <w:color w:val="FF0000"/>
              <w:sz w:val="18"/>
            </w:rPr>
          </w:pPr>
        </w:p>
        <w:p w14:paraId="65D6FE08" w14:textId="4FC3E098" w:rsidR="006F7DEA" w:rsidRDefault="006F7DEA" w:rsidP="00363F82">
          <w:pPr>
            <w:pStyle w:val="Header"/>
          </w:pPr>
          <w:r w:rsidRPr="006C242D">
            <w:rPr>
              <w:sz w:val="18"/>
            </w:rPr>
            <w:t>Effective Date:</w:t>
          </w:r>
          <w:r w:rsidR="00ED6B65">
            <w:rPr>
              <w:sz w:val="18"/>
            </w:rPr>
            <w:t xml:space="preserve"> </w:t>
          </w:r>
          <w:r w:rsidR="00594587">
            <w:rPr>
              <w:sz w:val="18"/>
            </w:rPr>
            <w:t>31</w:t>
          </w:r>
          <w:r w:rsidR="00900C06">
            <w:rPr>
              <w:sz w:val="18"/>
            </w:rPr>
            <w:t xml:space="preserve"> January 202</w:t>
          </w:r>
          <w:r w:rsidR="00F91B03">
            <w:rPr>
              <w:sz w:val="18"/>
            </w:rPr>
            <w:t>3</w:t>
          </w:r>
        </w:p>
      </w:tc>
    </w:tr>
  </w:tbl>
  <w:p w14:paraId="39F431CE" w14:textId="77777777" w:rsidR="006F7DEA" w:rsidRDefault="006F7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1E2314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multilevel"/>
    <w:tmpl w:val="2070D572"/>
    <w:lvl w:ilvl="0">
      <w:start w:val="1"/>
      <w:numFmt w:val="upperLetter"/>
      <w:pStyle w:val="ListNumber"/>
      <w:lvlText w:val="%1."/>
      <w:lvlJc w:val="left"/>
      <w:pPr>
        <w:tabs>
          <w:tab w:val="num" w:pos="360"/>
        </w:tabs>
        <w:ind w:left="360"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D721F2"/>
    <w:multiLevelType w:val="hybridMultilevel"/>
    <w:tmpl w:val="3814AFB2"/>
    <w:lvl w:ilvl="0" w:tplc="F46086D0">
      <w:start w:val="1"/>
      <w:numFmt w:val="lowerLetter"/>
      <w:lvlText w:val="%1)"/>
      <w:lvlJc w:val="left"/>
      <w:pPr>
        <w:ind w:left="3600" w:hanging="360"/>
      </w:pPr>
      <w:rPr>
        <w:rFonts w:hint="default"/>
      </w:r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7E453CC"/>
    <w:multiLevelType w:val="hybridMultilevel"/>
    <w:tmpl w:val="0848FC40"/>
    <w:lvl w:ilvl="0" w:tplc="A7085A76">
      <w:start w:val="1"/>
      <w:numFmt w:val="bullet"/>
      <w:lvlText w:val="•"/>
      <w:lvlJc w:val="left"/>
      <w:pPr>
        <w:tabs>
          <w:tab w:val="num" w:pos="720"/>
        </w:tabs>
        <w:ind w:left="720" w:hanging="360"/>
      </w:pPr>
      <w:rPr>
        <w:rFonts w:ascii="Arial" w:hAnsi="Arial" w:hint="default"/>
      </w:rPr>
    </w:lvl>
    <w:lvl w:ilvl="1" w:tplc="BA027876">
      <w:start w:val="1"/>
      <w:numFmt w:val="bullet"/>
      <w:lvlText w:val="•"/>
      <w:lvlJc w:val="left"/>
      <w:pPr>
        <w:tabs>
          <w:tab w:val="num" w:pos="1440"/>
        </w:tabs>
        <w:ind w:left="1440" w:hanging="360"/>
      </w:pPr>
      <w:rPr>
        <w:rFonts w:ascii="Arial" w:hAnsi="Arial" w:hint="default"/>
      </w:rPr>
    </w:lvl>
    <w:lvl w:ilvl="2" w:tplc="E8F00096" w:tentative="1">
      <w:start w:val="1"/>
      <w:numFmt w:val="bullet"/>
      <w:lvlText w:val="•"/>
      <w:lvlJc w:val="left"/>
      <w:pPr>
        <w:tabs>
          <w:tab w:val="num" w:pos="2160"/>
        </w:tabs>
        <w:ind w:left="2160" w:hanging="360"/>
      </w:pPr>
      <w:rPr>
        <w:rFonts w:ascii="Arial" w:hAnsi="Arial" w:hint="default"/>
      </w:rPr>
    </w:lvl>
    <w:lvl w:ilvl="3" w:tplc="B8308818" w:tentative="1">
      <w:start w:val="1"/>
      <w:numFmt w:val="bullet"/>
      <w:lvlText w:val="•"/>
      <w:lvlJc w:val="left"/>
      <w:pPr>
        <w:tabs>
          <w:tab w:val="num" w:pos="2880"/>
        </w:tabs>
        <w:ind w:left="2880" w:hanging="360"/>
      </w:pPr>
      <w:rPr>
        <w:rFonts w:ascii="Arial" w:hAnsi="Arial" w:hint="default"/>
      </w:rPr>
    </w:lvl>
    <w:lvl w:ilvl="4" w:tplc="7534D43E" w:tentative="1">
      <w:start w:val="1"/>
      <w:numFmt w:val="bullet"/>
      <w:lvlText w:val="•"/>
      <w:lvlJc w:val="left"/>
      <w:pPr>
        <w:tabs>
          <w:tab w:val="num" w:pos="3600"/>
        </w:tabs>
        <w:ind w:left="3600" w:hanging="360"/>
      </w:pPr>
      <w:rPr>
        <w:rFonts w:ascii="Arial" w:hAnsi="Arial" w:hint="default"/>
      </w:rPr>
    </w:lvl>
    <w:lvl w:ilvl="5" w:tplc="CCBAAB6C" w:tentative="1">
      <w:start w:val="1"/>
      <w:numFmt w:val="bullet"/>
      <w:lvlText w:val="•"/>
      <w:lvlJc w:val="left"/>
      <w:pPr>
        <w:tabs>
          <w:tab w:val="num" w:pos="4320"/>
        </w:tabs>
        <w:ind w:left="4320" w:hanging="360"/>
      </w:pPr>
      <w:rPr>
        <w:rFonts w:ascii="Arial" w:hAnsi="Arial" w:hint="default"/>
      </w:rPr>
    </w:lvl>
    <w:lvl w:ilvl="6" w:tplc="03EE1A96" w:tentative="1">
      <w:start w:val="1"/>
      <w:numFmt w:val="bullet"/>
      <w:lvlText w:val="•"/>
      <w:lvlJc w:val="left"/>
      <w:pPr>
        <w:tabs>
          <w:tab w:val="num" w:pos="5040"/>
        </w:tabs>
        <w:ind w:left="5040" w:hanging="360"/>
      </w:pPr>
      <w:rPr>
        <w:rFonts w:ascii="Arial" w:hAnsi="Arial" w:hint="default"/>
      </w:rPr>
    </w:lvl>
    <w:lvl w:ilvl="7" w:tplc="521C949C" w:tentative="1">
      <w:start w:val="1"/>
      <w:numFmt w:val="bullet"/>
      <w:lvlText w:val="•"/>
      <w:lvlJc w:val="left"/>
      <w:pPr>
        <w:tabs>
          <w:tab w:val="num" w:pos="5760"/>
        </w:tabs>
        <w:ind w:left="5760" w:hanging="360"/>
      </w:pPr>
      <w:rPr>
        <w:rFonts w:ascii="Arial" w:hAnsi="Arial" w:hint="default"/>
      </w:rPr>
    </w:lvl>
    <w:lvl w:ilvl="8" w:tplc="CCD816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E30CE8"/>
    <w:multiLevelType w:val="multilevel"/>
    <w:tmpl w:val="ABD0ED7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A6E3D"/>
    <w:multiLevelType w:val="hybridMultilevel"/>
    <w:tmpl w:val="23A039E4"/>
    <w:lvl w:ilvl="0" w:tplc="1C090017">
      <w:start w:val="1"/>
      <w:numFmt w:val="lowerLetter"/>
      <w:lvlText w:val="%1)"/>
      <w:lvlJc w:val="left"/>
      <w:pPr>
        <w:ind w:left="1996" w:hanging="360"/>
      </w:pPr>
    </w:lvl>
    <w:lvl w:ilvl="1" w:tplc="406CD73C">
      <w:start w:val="1"/>
      <w:numFmt w:val="decimal"/>
      <w:lvlText w:val="%2."/>
      <w:lvlJc w:val="left"/>
      <w:pPr>
        <w:ind w:left="2716" w:hanging="360"/>
      </w:pPr>
      <w:rPr>
        <w:rFonts w:hint="default"/>
      </w:rPr>
    </w:lvl>
    <w:lvl w:ilvl="2" w:tplc="1C090017">
      <w:start w:val="1"/>
      <w:numFmt w:val="lowerLetter"/>
      <w:lvlText w:val="%3)"/>
      <w:lvlJc w:val="lef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8" w15:restartNumberingAfterBreak="0">
    <w:nsid w:val="109B44F0"/>
    <w:multiLevelType w:val="hybridMultilevel"/>
    <w:tmpl w:val="6808620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2" w15:restartNumberingAfterBreak="0">
    <w:nsid w:val="2CB269BB"/>
    <w:multiLevelType w:val="hybridMultilevel"/>
    <w:tmpl w:val="7236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73E7C"/>
    <w:multiLevelType w:val="hybridMultilevel"/>
    <w:tmpl w:val="9BF6AA5C"/>
    <w:lvl w:ilvl="0" w:tplc="6D500910">
      <w:start w:val="1"/>
      <w:numFmt w:val="lowerLetter"/>
      <w:lvlText w:val="%1."/>
      <w:lvlJc w:val="left"/>
      <w:pPr>
        <w:ind w:left="2520" w:hanging="360"/>
      </w:pPr>
      <w:rPr>
        <w:rFonts w:ascii="Arial" w:eastAsiaTheme="minorEastAsia" w:hAnsi="Arial" w:cs="Arial"/>
      </w:rPr>
    </w:lvl>
    <w:lvl w:ilvl="1" w:tplc="1C090019">
      <w:start w:val="1"/>
      <w:numFmt w:val="lowerLetter"/>
      <w:lvlText w:val="%2."/>
      <w:lvlJc w:val="left"/>
      <w:pPr>
        <w:ind w:left="3240" w:hanging="360"/>
      </w:pPr>
    </w:lvl>
    <w:lvl w:ilvl="2" w:tplc="2DD0E63A">
      <w:start w:val="1"/>
      <w:numFmt w:val="lowerLetter"/>
      <w:lvlText w:val="(%3)"/>
      <w:lvlJc w:val="left"/>
      <w:pPr>
        <w:ind w:left="4140" w:hanging="360"/>
      </w:pPr>
      <w:rPr>
        <w:rFonts w:hint="default"/>
      </w:r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4" w15:restartNumberingAfterBreak="0">
    <w:nsid w:val="2E1F27D1"/>
    <w:multiLevelType w:val="multilevel"/>
    <w:tmpl w:val="4926AB24"/>
    <w:lvl w:ilvl="0">
      <w:start w:val="1"/>
      <w:numFmt w:val="decimal"/>
      <w:pStyle w:val="Heading1"/>
      <w:lvlText w:val="%1."/>
      <w:lvlJc w:val="left"/>
      <w:pPr>
        <w:ind w:left="720" w:hanging="360"/>
      </w:p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90344BD"/>
    <w:multiLevelType w:val="hybridMultilevel"/>
    <w:tmpl w:val="921A8F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9810E13"/>
    <w:multiLevelType w:val="hybridMultilevel"/>
    <w:tmpl w:val="EB442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AC95670"/>
    <w:multiLevelType w:val="multilevel"/>
    <w:tmpl w:val="1764B5F6"/>
    <w:lvl w:ilvl="0">
      <w:start w:val="1"/>
      <w:numFmt w:val="decimal"/>
      <w:pStyle w:val="TENDERHEAD1"/>
      <w:lvlText w:val="T%1"/>
      <w:lvlJc w:val="left"/>
      <w:pPr>
        <w:tabs>
          <w:tab w:val="num" w:pos="360"/>
        </w:tabs>
        <w:ind w:left="360" w:hanging="360"/>
      </w:pPr>
      <w:rPr>
        <w:rFonts w:ascii="Arial" w:hAnsi="Arial" w:hint="default"/>
        <w:b/>
        <w:i w:val="0"/>
        <w:sz w:val="24"/>
      </w:rPr>
    </w:lvl>
    <w:lvl w:ilvl="1">
      <w:start w:val="2"/>
      <w:numFmt w:val="decimal"/>
      <w:pStyle w:val="TENDERHEAD2"/>
      <w:lvlText w:val="T%1.%2"/>
      <w:lvlJc w:val="left"/>
      <w:pPr>
        <w:tabs>
          <w:tab w:val="num" w:pos="1080"/>
        </w:tabs>
        <w:ind w:left="792" w:hanging="432"/>
      </w:pPr>
      <w:rPr>
        <w:rFonts w:ascii="Arial" w:hAnsi="Arial" w:hint="default"/>
        <w:b/>
        <w:i w:val="0"/>
        <w:sz w:val="22"/>
      </w:rPr>
    </w:lvl>
    <w:lvl w:ilvl="2">
      <w:start w:val="1"/>
      <w:numFmt w:val="decimal"/>
      <w:lvlText w:val="%3T%1.%2."/>
      <w:lvlJc w:val="left"/>
      <w:pPr>
        <w:tabs>
          <w:tab w:val="num" w:pos="1440"/>
        </w:tabs>
        <w:ind w:left="122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T%1.%2.%3.%4."/>
      <w:lvlJc w:val="left"/>
      <w:pPr>
        <w:tabs>
          <w:tab w:val="num" w:pos="2160"/>
        </w:tabs>
        <w:ind w:left="1728" w:hanging="648"/>
      </w:pPr>
      <w:rPr>
        <w:rFonts w:ascii="Arial" w:hAnsi="Arial" w:hint="default"/>
        <w:b/>
        <w:i w:val="0"/>
        <w:sz w:val="22"/>
        <w:szCs w:val="22"/>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5658240B"/>
    <w:multiLevelType w:val="hybridMultilevel"/>
    <w:tmpl w:val="087E1A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23" w15:restartNumberingAfterBreak="0">
    <w:nsid w:val="5B533CE6"/>
    <w:multiLevelType w:val="multilevel"/>
    <w:tmpl w:val="E9727CB2"/>
    <w:lvl w:ilvl="0">
      <w:start w:val="2"/>
      <w:numFmt w:val="decimal"/>
      <w:lvlText w:val="%1"/>
      <w:lvlJc w:val="left"/>
      <w:pPr>
        <w:ind w:left="420" w:hanging="420"/>
      </w:pPr>
      <w:rPr>
        <w:rFonts w:hint="default"/>
      </w:rPr>
    </w:lvl>
    <w:lvl w:ilvl="1">
      <w:start w:val="11"/>
      <w:numFmt w:val="decimal"/>
      <w:lvlText w:val="%1.%2"/>
      <w:lvlJc w:val="left"/>
      <w:pPr>
        <w:ind w:left="855" w:hanging="4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4"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306110"/>
    <w:multiLevelType w:val="hybridMultilevel"/>
    <w:tmpl w:val="CDF86118"/>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7" w15:restartNumberingAfterBreak="0">
    <w:nsid w:val="66022C8F"/>
    <w:multiLevelType w:val="hybridMultilevel"/>
    <w:tmpl w:val="6808620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F6959F4"/>
    <w:multiLevelType w:val="multilevel"/>
    <w:tmpl w:val="B2AC235C"/>
    <w:lvl w:ilvl="0">
      <w:start w:val="1"/>
      <w:numFmt w:val="decimal"/>
      <w:lvlText w:val="%1."/>
      <w:lvlJc w:val="left"/>
      <w:pPr>
        <w:ind w:left="36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1" w15:restartNumberingAfterBreak="0">
    <w:nsid w:val="70B23499"/>
    <w:multiLevelType w:val="hybridMultilevel"/>
    <w:tmpl w:val="1908A966"/>
    <w:lvl w:ilvl="0" w:tplc="1C090001">
      <w:start w:val="1"/>
      <w:numFmt w:val="bullet"/>
      <w:lvlText w:val=""/>
      <w:lvlJc w:val="left"/>
      <w:pPr>
        <w:ind w:left="3600" w:hanging="360"/>
      </w:pPr>
      <w:rPr>
        <w:rFonts w:ascii="Symbol" w:hAnsi="Symbol" w:hint="default"/>
      </w:rPr>
    </w:lvl>
    <w:lvl w:ilvl="1" w:tplc="1C090019">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2" w15:restartNumberingAfterBreak="0">
    <w:nsid w:val="71C1392E"/>
    <w:multiLevelType w:val="hybridMultilevel"/>
    <w:tmpl w:val="A6FA4F06"/>
    <w:lvl w:ilvl="0" w:tplc="2A22DB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A4AFE"/>
    <w:multiLevelType w:val="hybridMultilevel"/>
    <w:tmpl w:val="8E0C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7CA35854"/>
    <w:multiLevelType w:val="hybridMultilevel"/>
    <w:tmpl w:val="F942E58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8534180">
    <w:abstractNumId w:val="24"/>
  </w:num>
  <w:num w:numId="2" w16cid:durableId="284889617">
    <w:abstractNumId w:val="38"/>
  </w:num>
  <w:num w:numId="3" w16cid:durableId="2151187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716742">
    <w:abstractNumId w:val="22"/>
  </w:num>
  <w:num w:numId="5" w16cid:durableId="522397484">
    <w:abstractNumId w:val="11"/>
  </w:num>
  <w:num w:numId="6" w16cid:durableId="429396214">
    <w:abstractNumId w:val="3"/>
  </w:num>
  <w:num w:numId="7" w16cid:durableId="1670479727">
    <w:abstractNumId w:val="17"/>
  </w:num>
  <w:num w:numId="8" w16cid:durableId="1679695981">
    <w:abstractNumId w:val="10"/>
  </w:num>
  <w:num w:numId="9" w16cid:durableId="148132912">
    <w:abstractNumId w:val="35"/>
  </w:num>
  <w:num w:numId="10" w16cid:durableId="1347051452">
    <w:abstractNumId w:val="34"/>
  </w:num>
  <w:num w:numId="11" w16cid:durableId="1447196058">
    <w:abstractNumId w:val="15"/>
  </w:num>
  <w:num w:numId="12" w16cid:durableId="472257378">
    <w:abstractNumId w:val="1"/>
  </w:num>
  <w:num w:numId="13" w16cid:durableId="635532401">
    <w:abstractNumId w:val="13"/>
  </w:num>
  <w:num w:numId="14" w16cid:durableId="80874993">
    <w:abstractNumId w:val="7"/>
  </w:num>
  <w:num w:numId="15" w16cid:durableId="1301611485">
    <w:abstractNumId w:val="30"/>
  </w:num>
  <w:num w:numId="16" w16cid:durableId="285545671">
    <w:abstractNumId w:val="20"/>
  </w:num>
  <w:num w:numId="17" w16cid:durableId="646206530">
    <w:abstractNumId w:val="12"/>
  </w:num>
  <w:num w:numId="18" w16cid:durableId="807941779">
    <w:abstractNumId w:val="32"/>
  </w:num>
  <w:num w:numId="19" w16cid:durableId="1603607486">
    <w:abstractNumId w:val="29"/>
  </w:num>
  <w:num w:numId="20" w16cid:durableId="1416440357">
    <w:abstractNumId w:val="37"/>
  </w:num>
  <w:num w:numId="21" w16cid:durableId="1387727864">
    <w:abstractNumId w:val="16"/>
  </w:num>
  <w:num w:numId="22" w16cid:durableId="1518039361">
    <w:abstractNumId w:val="33"/>
  </w:num>
  <w:num w:numId="23" w16cid:durableId="482083197">
    <w:abstractNumId w:val="23"/>
  </w:num>
  <w:num w:numId="24" w16cid:durableId="1919708095">
    <w:abstractNumId w:val="2"/>
  </w:num>
  <w:num w:numId="25" w16cid:durableId="993417543">
    <w:abstractNumId w:val="36"/>
  </w:num>
  <w:num w:numId="26" w16cid:durableId="623578576">
    <w:abstractNumId w:val="21"/>
  </w:num>
  <w:num w:numId="27" w16cid:durableId="167597973">
    <w:abstractNumId w:val="0"/>
  </w:num>
  <w:num w:numId="28" w16cid:durableId="1086265664">
    <w:abstractNumId w:val="14"/>
  </w:num>
  <w:num w:numId="29" w16cid:durableId="495734014">
    <w:abstractNumId w:val="31"/>
  </w:num>
  <w:num w:numId="30" w16cid:durableId="1589536983">
    <w:abstractNumId w:val="6"/>
  </w:num>
  <w:num w:numId="31" w16cid:durableId="1083573798">
    <w:abstractNumId w:val="18"/>
  </w:num>
  <w:num w:numId="32" w16cid:durableId="143589568">
    <w:abstractNumId w:val="14"/>
  </w:num>
  <w:num w:numId="33" w16cid:durableId="676736749">
    <w:abstractNumId w:val="27"/>
  </w:num>
  <w:num w:numId="34" w16cid:durableId="2112776107">
    <w:abstractNumId w:val="26"/>
  </w:num>
  <w:num w:numId="35" w16cid:durableId="344015428">
    <w:abstractNumId w:val="9"/>
  </w:num>
  <w:num w:numId="36" w16cid:durableId="1908493185">
    <w:abstractNumId w:val="4"/>
  </w:num>
  <w:num w:numId="37" w16cid:durableId="250815963">
    <w:abstractNumId w:val="25"/>
  </w:num>
  <w:num w:numId="38" w16cid:durableId="517547638">
    <w:abstractNumId w:val="28"/>
  </w:num>
  <w:num w:numId="39" w16cid:durableId="11414653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6562331">
    <w:abstractNumId w:val="8"/>
  </w:num>
  <w:num w:numId="41" w16cid:durableId="361394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fKMscK/FD7l1A3WuojQK4DKsj7hdZG2kGdd1qdMRvlH8Wlhdhn2n4NaDJxbi9AP9tuO4BJTAtO9jPg6jIXnzHQ==" w:salt="+LM1Q9W6TvoAVAn4GQohUw=="/>
  <w:defaultTabStop w:val="720"/>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3960"/>
    <w:rsid w:val="0001398D"/>
    <w:rsid w:val="000172BD"/>
    <w:rsid w:val="000245B6"/>
    <w:rsid w:val="00025207"/>
    <w:rsid w:val="00026494"/>
    <w:rsid w:val="000310B5"/>
    <w:rsid w:val="00031874"/>
    <w:rsid w:val="00031DE6"/>
    <w:rsid w:val="000461C9"/>
    <w:rsid w:val="0005132D"/>
    <w:rsid w:val="000668D4"/>
    <w:rsid w:val="00071257"/>
    <w:rsid w:val="00074888"/>
    <w:rsid w:val="000808AD"/>
    <w:rsid w:val="00085614"/>
    <w:rsid w:val="000877A8"/>
    <w:rsid w:val="000901D2"/>
    <w:rsid w:val="000934AF"/>
    <w:rsid w:val="0009421B"/>
    <w:rsid w:val="000958B3"/>
    <w:rsid w:val="00097A25"/>
    <w:rsid w:val="000A7C48"/>
    <w:rsid w:val="000B0F40"/>
    <w:rsid w:val="000B25A8"/>
    <w:rsid w:val="000B40CB"/>
    <w:rsid w:val="000B59E2"/>
    <w:rsid w:val="000B5D6C"/>
    <w:rsid w:val="000B6DA8"/>
    <w:rsid w:val="000B751B"/>
    <w:rsid w:val="000D17E3"/>
    <w:rsid w:val="000E3E9D"/>
    <w:rsid w:val="00103130"/>
    <w:rsid w:val="00105FF1"/>
    <w:rsid w:val="00111E11"/>
    <w:rsid w:val="00112428"/>
    <w:rsid w:val="001222CB"/>
    <w:rsid w:val="00123C76"/>
    <w:rsid w:val="00126326"/>
    <w:rsid w:val="00131C22"/>
    <w:rsid w:val="001360E5"/>
    <w:rsid w:val="00141A84"/>
    <w:rsid w:val="00141B93"/>
    <w:rsid w:val="00145111"/>
    <w:rsid w:val="00146275"/>
    <w:rsid w:val="00150902"/>
    <w:rsid w:val="00152B45"/>
    <w:rsid w:val="00164D60"/>
    <w:rsid w:val="001668D1"/>
    <w:rsid w:val="001710EC"/>
    <w:rsid w:val="0017626D"/>
    <w:rsid w:val="00177F00"/>
    <w:rsid w:val="001813E6"/>
    <w:rsid w:val="001828B0"/>
    <w:rsid w:val="00183B66"/>
    <w:rsid w:val="00194882"/>
    <w:rsid w:val="00197696"/>
    <w:rsid w:val="001A3512"/>
    <w:rsid w:val="001A6E74"/>
    <w:rsid w:val="001B1EB6"/>
    <w:rsid w:val="001C0B63"/>
    <w:rsid w:val="001C40C4"/>
    <w:rsid w:val="001C712E"/>
    <w:rsid w:val="001D56A0"/>
    <w:rsid w:val="001D7080"/>
    <w:rsid w:val="001D798A"/>
    <w:rsid w:val="001E11D2"/>
    <w:rsid w:val="001E253F"/>
    <w:rsid w:val="001E325A"/>
    <w:rsid w:val="001E4F18"/>
    <w:rsid w:val="001F2A42"/>
    <w:rsid w:val="001F2F26"/>
    <w:rsid w:val="001F32CB"/>
    <w:rsid w:val="001F4820"/>
    <w:rsid w:val="001F629D"/>
    <w:rsid w:val="001F6C3D"/>
    <w:rsid w:val="001F6DFD"/>
    <w:rsid w:val="001F7231"/>
    <w:rsid w:val="002047EC"/>
    <w:rsid w:val="00207C4A"/>
    <w:rsid w:val="00211D38"/>
    <w:rsid w:val="00213E30"/>
    <w:rsid w:val="00214A23"/>
    <w:rsid w:val="00221D62"/>
    <w:rsid w:val="0022211C"/>
    <w:rsid w:val="0022532F"/>
    <w:rsid w:val="002338A4"/>
    <w:rsid w:val="0023448D"/>
    <w:rsid w:val="00235831"/>
    <w:rsid w:val="00235C6C"/>
    <w:rsid w:val="00244018"/>
    <w:rsid w:val="00245B3B"/>
    <w:rsid w:val="002471E0"/>
    <w:rsid w:val="00247374"/>
    <w:rsid w:val="00256737"/>
    <w:rsid w:val="0025754F"/>
    <w:rsid w:val="00260ABB"/>
    <w:rsid w:val="00271E65"/>
    <w:rsid w:val="002727D5"/>
    <w:rsid w:val="0028014B"/>
    <w:rsid w:val="00282C95"/>
    <w:rsid w:val="0028608F"/>
    <w:rsid w:val="00293F7E"/>
    <w:rsid w:val="00295792"/>
    <w:rsid w:val="0029733B"/>
    <w:rsid w:val="00297A14"/>
    <w:rsid w:val="002B069E"/>
    <w:rsid w:val="002B454A"/>
    <w:rsid w:val="002B690C"/>
    <w:rsid w:val="002C13B8"/>
    <w:rsid w:val="002C271C"/>
    <w:rsid w:val="002C3803"/>
    <w:rsid w:val="002D2870"/>
    <w:rsid w:val="002D6E05"/>
    <w:rsid w:val="002E1DE9"/>
    <w:rsid w:val="002E2760"/>
    <w:rsid w:val="002E52D2"/>
    <w:rsid w:val="00305C6E"/>
    <w:rsid w:val="00310978"/>
    <w:rsid w:val="00332F71"/>
    <w:rsid w:val="00335809"/>
    <w:rsid w:val="003413CD"/>
    <w:rsid w:val="00344CD5"/>
    <w:rsid w:val="00363F82"/>
    <w:rsid w:val="0036463C"/>
    <w:rsid w:val="00364CB2"/>
    <w:rsid w:val="00367538"/>
    <w:rsid w:val="0036754B"/>
    <w:rsid w:val="003724BC"/>
    <w:rsid w:val="00373578"/>
    <w:rsid w:val="003758A4"/>
    <w:rsid w:val="0037597F"/>
    <w:rsid w:val="00376AC0"/>
    <w:rsid w:val="00376BE7"/>
    <w:rsid w:val="00376FBC"/>
    <w:rsid w:val="0038041A"/>
    <w:rsid w:val="00380EE9"/>
    <w:rsid w:val="00392E28"/>
    <w:rsid w:val="003937C0"/>
    <w:rsid w:val="003A4553"/>
    <w:rsid w:val="003A503C"/>
    <w:rsid w:val="003A63A2"/>
    <w:rsid w:val="003C009F"/>
    <w:rsid w:val="003C028A"/>
    <w:rsid w:val="003C2FED"/>
    <w:rsid w:val="003C38CD"/>
    <w:rsid w:val="003C5D66"/>
    <w:rsid w:val="003D0626"/>
    <w:rsid w:val="003E0E3C"/>
    <w:rsid w:val="003E499E"/>
    <w:rsid w:val="003E6037"/>
    <w:rsid w:val="003F5C36"/>
    <w:rsid w:val="004002D7"/>
    <w:rsid w:val="00411F94"/>
    <w:rsid w:val="004125DF"/>
    <w:rsid w:val="00414869"/>
    <w:rsid w:val="00416D00"/>
    <w:rsid w:val="00417241"/>
    <w:rsid w:val="00436356"/>
    <w:rsid w:val="00436CEC"/>
    <w:rsid w:val="00445421"/>
    <w:rsid w:val="004545EF"/>
    <w:rsid w:val="0045773B"/>
    <w:rsid w:val="0046113B"/>
    <w:rsid w:val="00464294"/>
    <w:rsid w:val="00466F4F"/>
    <w:rsid w:val="00471481"/>
    <w:rsid w:val="004760F6"/>
    <w:rsid w:val="004843B7"/>
    <w:rsid w:val="00484687"/>
    <w:rsid w:val="004854CA"/>
    <w:rsid w:val="00485C00"/>
    <w:rsid w:val="00491934"/>
    <w:rsid w:val="004A2073"/>
    <w:rsid w:val="004A4DB7"/>
    <w:rsid w:val="004A672B"/>
    <w:rsid w:val="004B07FA"/>
    <w:rsid w:val="004B1018"/>
    <w:rsid w:val="004B404A"/>
    <w:rsid w:val="004B7410"/>
    <w:rsid w:val="004C416F"/>
    <w:rsid w:val="004C562C"/>
    <w:rsid w:val="004D2303"/>
    <w:rsid w:val="004D4F2B"/>
    <w:rsid w:val="004D5F60"/>
    <w:rsid w:val="004E151A"/>
    <w:rsid w:val="004E2EF6"/>
    <w:rsid w:val="004F4E3C"/>
    <w:rsid w:val="004F5544"/>
    <w:rsid w:val="00500164"/>
    <w:rsid w:val="00500E1B"/>
    <w:rsid w:val="0050230F"/>
    <w:rsid w:val="00506791"/>
    <w:rsid w:val="00514C36"/>
    <w:rsid w:val="00522C5C"/>
    <w:rsid w:val="00527FB3"/>
    <w:rsid w:val="00530AD8"/>
    <w:rsid w:val="00533ACC"/>
    <w:rsid w:val="00535145"/>
    <w:rsid w:val="0053515E"/>
    <w:rsid w:val="0053700B"/>
    <w:rsid w:val="00546798"/>
    <w:rsid w:val="0055091E"/>
    <w:rsid w:val="00556FBC"/>
    <w:rsid w:val="005650F7"/>
    <w:rsid w:val="00571576"/>
    <w:rsid w:val="00575DAE"/>
    <w:rsid w:val="00576452"/>
    <w:rsid w:val="00582E10"/>
    <w:rsid w:val="00584826"/>
    <w:rsid w:val="005922C3"/>
    <w:rsid w:val="00594587"/>
    <w:rsid w:val="005A02F0"/>
    <w:rsid w:val="005A5E9D"/>
    <w:rsid w:val="005C340F"/>
    <w:rsid w:val="005C4E1B"/>
    <w:rsid w:val="005C4E65"/>
    <w:rsid w:val="005C581C"/>
    <w:rsid w:val="005C6963"/>
    <w:rsid w:val="005D3051"/>
    <w:rsid w:val="005D3A7C"/>
    <w:rsid w:val="005D5006"/>
    <w:rsid w:val="005E5B63"/>
    <w:rsid w:val="005E66F5"/>
    <w:rsid w:val="005F19BD"/>
    <w:rsid w:val="005F2905"/>
    <w:rsid w:val="00600D17"/>
    <w:rsid w:val="00613AEF"/>
    <w:rsid w:val="00614403"/>
    <w:rsid w:val="006157B7"/>
    <w:rsid w:val="0061584E"/>
    <w:rsid w:val="006211F6"/>
    <w:rsid w:val="00627C33"/>
    <w:rsid w:val="00636392"/>
    <w:rsid w:val="00643B4E"/>
    <w:rsid w:val="00646136"/>
    <w:rsid w:val="00646181"/>
    <w:rsid w:val="00650E66"/>
    <w:rsid w:val="00656B8C"/>
    <w:rsid w:val="0066409A"/>
    <w:rsid w:val="00665B3A"/>
    <w:rsid w:val="00670D43"/>
    <w:rsid w:val="0067116F"/>
    <w:rsid w:val="006717C9"/>
    <w:rsid w:val="00671D9D"/>
    <w:rsid w:val="0067463E"/>
    <w:rsid w:val="00674A2A"/>
    <w:rsid w:val="00677DF8"/>
    <w:rsid w:val="006876C7"/>
    <w:rsid w:val="006A2B01"/>
    <w:rsid w:val="006A315F"/>
    <w:rsid w:val="006A6975"/>
    <w:rsid w:val="006A6ABD"/>
    <w:rsid w:val="006B2E6F"/>
    <w:rsid w:val="006C2189"/>
    <w:rsid w:val="006C242D"/>
    <w:rsid w:val="006C2702"/>
    <w:rsid w:val="006C3EB9"/>
    <w:rsid w:val="006D0E4D"/>
    <w:rsid w:val="006D4B83"/>
    <w:rsid w:val="006D794F"/>
    <w:rsid w:val="006E683B"/>
    <w:rsid w:val="006E7EF1"/>
    <w:rsid w:val="006F784A"/>
    <w:rsid w:val="006F7DEA"/>
    <w:rsid w:val="0071230C"/>
    <w:rsid w:val="0072343A"/>
    <w:rsid w:val="00733F8A"/>
    <w:rsid w:val="007340BD"/>
    <w:rsid w:val="0073728B"/>
    <w:rsid w:val="00737BE5"/>
    <w:rsid w:val="007406BC"/>
    <w:rsid w:val="0074287A"/>
    <w:rsid w:val="00743ED2"/>
    <w:rsid w:val="007612CD"/>
    <w:rsid w:val="00762BFB"/>
    <w:rsid w:val="007630A1"/>
    <w:rsid w:val="00777835"/>
    <w:rsid w:val="007779A2"/>
    <w:rsid w:val="007968AE"/>
    <w:rsid w:val="00797E1B"/>
    <w:rsid w:val="007A45CD"/>
    <w:rsid w:val="007B228A"/>
    <w:rsid w:val="007B3224"/>
    <w:rsid w:val="007D4563"/>
    <w:rsid w:val="007E170B"/>
    <w:rsid w:val="007E5F2C"/>
    <w:rsid w:val="007F36A7"/>
    <w:rsid w:val="00802294"/>
    <w:rsid w:val="00803524"/>
    <w:rsid w:val="00803E09"/>
    <w:rsid w:val="008043DF"/>
    <w:rsid w:val="00817EBD"/>
    <w:rsid w:val="008214C2"/>
    <w:rsid w:val="008231E2"/>
    <w:rsid w:val="00824844"/>
    <w:rsid w:val="008277D9"/>
    <w:rsid w:val="00831700"/>
    <w:rsid w:val="008448C2"/>
    <w:rsid w:val="00850240"/>
    <w:rsid w:val="00852E6C"/>
    <w:rsid w:val="008554D7"/>
    <w:rsid w:val="00857FFB"/>
    <w:rsid w:val="008620D3"/>
    <w:rsid w:val="00875945"/>
    <w:rsid w:val="00883173"/>
    <w:rsid w:val="008910BB"/>
    <w:rsid w:val="00892795"/>
    <w:rsid w:val="008A1DDB"/>
    <w:rsid w:val="008A4614"/>
    <w:rsid w:val="008A48CB"/>
    <w:rsid w:val="008A6757"/>
    <w:rsid w:val="008A7E9C"/>
    <w:rsid w:val="008B080B"/>
    <w:rsid w:val="008C0C99"/>
    <w:rsid w:val="008C1996"/>
    <w:rsid w:val="008D7080"/>
    <w:rsid w:val="008E39CC"/>
    <w:rsid w:val="008E5A9C"/>
    <w:rsid w:val="008F4695"/>
    <w:rsid w:val="008F473A"/>
    <w:rsid w:val="008F7235"/>
    <w:rsid w:val="00900C06"/>
    <w:rsid w:val="00905CE7"/>
    <w:rsid w:val="0092374D"/>
    <w:rsid w:val="00924A40"/>
    <w:rsid w:val="00926722"/>
    <w:rsid w:val="0093329B"/>
    <w:rsid w:val="00935A9B"/>
    <w:rsid w:val="009366DF"/>
    <w:rsid w:val="00940598"/>
    <w:rsid w:val="0094357A"/>
    <w:rsid w:val="009458D4"/>
    <w:rsid w:val="0094789C"/>
    <w:rsid w:val="00960300"/>
    <w:rsid w:val="00960420"/>
    <w:rsid w:val="00961D35"/>
    <w:rsid w:val="00966B95"/>
    <w:rsid w:val="00972C95"/>
    <w:rsid w:val="00973889"/>
    <w:rsid w:val="00980DD1"/>
    <w:rsid w:val="0098492B"/>
    <w:rsid w:val="00985EAB"/>
    <w:rsid w:val="009865D2"/>
    <w:rsid w:val="009873E7"/>
    <w:rsid w:val="00992367"/>
    <w:rsid w:val="00992767"/>
    <w:rsid w:val="009927CA"/>
    <w:rsid w:val="0099327E"/>
    <w:rsid w:val="00994809"/>
    <w:rsid w:val="0099526A"/>
    <w:rsid w:val="00996A71"/>
    <w:rsid w:val="009B1948"/>
    <w:rsid w:val="009C14EB"/>
    <w:rsid w:val="009C5582"/>
    <w:rsid w:val="009C7960"/>
    <w:rsid w:val="009D2CD9"/>
    <w:rsid w:val="009D4359"/>
    <w:rsid w:val="009E64D1"/>
    <w:rsid w:val="009E6AA7"/>
    <w:rsid w:val="009F0F24"/>
    <w:rsid w:val="009F5A62"/>
    <w:rsid w:val="009F697F"/>
    <w:rsid w:val="009F7B45"/>
    <w:rsid w:val="00A03342"/>
    <w:rsid w:val="00A0740F"/>
    <w:rsid w:val="00A079ED"/>
    <w:rsid w:val="00A118CA"/>
    <w:rsid w:val="00A12CB9"/>
    <w:rsid w:val="00A23BB0"/>
    <w:rsid w:val="00A23CCF"/>
    <w:rsid w:val="00A27730"/>
    <w:rsid w:val="00A415C5"/>
    <w:rsid w:val="00A467ED"/>
    <w:rsid w:val="00A46AC1"/>
    <w:rsid w:val="00A511FE"/>
    <w:rsid w:val="00A5581F"/>
    <w:rsid w:val="00A55A9C"/>
    <w:rsid w:val="00A62523"/>
    <w:rsid w:val="00A71752"/>
    <w:rsid w:val="00A71D34"/>
    <w:rsid w:val="00A834D6"/>
    <w:rsid w:val="00A84D63"/>
    <w:rsid w:val="00A866B8"/>
    <w:rsid w:val="00A87EE0"/>
    <w:rsid w:val="00A905D7"/>
    <w:rsid w:val="00A91F28"/>
    <w:rsid w:val="00A97668"/>
    <w:rsid w:val="00AA2053"/>
    <w:rsid w:val="00AA3D08"/>
    <w:rsid w:val="00AE6507"/>
    <w:rsid w:val="00AF12B9"/>
    <w:rsid w:val="00AF337E"/>
    <w:rsid w:val="00AF66D0"/>
    <w:rsid w:val="00B006E0"/>
    <w:rsid w:val="00B136BC"/>
    <w:rsid w:val="00B14CF3"/>
    <w:rsid w:val="00B15947"/>
    <w:rsid w:val="00B15EBE"/>
    <w:rsid w:val="00B248DE"/>
    <w:rsid w:val="00B25D0C"/>
    <w:rsid w:val="00B3131F"/>
    <w:rsid w:val="00B365B1"/>
    <w:rsid w:val="00B431C1"/>
    <w:rsid w:val="00B5253C"/>
    <w:rsid w:val="00B5447D"/>
    <w:rsid w:val="00B60E07"/>
    <w:rsid w:val="00B70256"/>
    <w:rsid w:val="00B710A5"/>
    <w:rsid w:val="00B73913"/>
    <w:rsid w:val="00B7518D"/>
    <w:rsid w:val="00B8269E"/>
    <w:rsid w:val="00B83F91"/>
    <w:rsid w:val="00B84FE1"/>
    <w:rsid w:val="00B87163"/>
    <w:rsid w:val="00B93DE6"/>
    <w:rsid w:val="00B94179"/>
    <w:rsid w:val="00B95F67"/>
    <w:rsid w:val="00BA1813"/>
    <w:rsid w:val="00BA5302"/>
    <w:rsid w:val="00BA7328"/>
    <w:rsid w:val="00BA775C"/>
    <w:rsid w:val="00BB1646"/>
    <w:rsid w:val="00BB3210"/>
    <w:rsid w:val="00BD3489"/>
    <w:rsid w:val="00BD4A71"/>
    <w:rsid w:val="00BD552F"/>
    <w:rsid w:val="00BD5F6F"/>
    <w:rsid w:val="00BD752E"/>
    <w:rsid w:val="00BE00B4"/>
    <w:rsid w:val="00BE7E0F"/>
    <w:rsid w:val="00BF53A1"/>
    <w:rsid w:val="00C00DF2"/>
    <w:rsid w:val="00C06F14"/>
    <w:rsid w:val="00C13769"/>
    <w:rsid w:val="00C3353A"/>
    <w:rsid w:val="00C426C7"/>
    <w:rsid w:val="00C44527"/>
    <w:rsid w:val="00C478E3"/>
    <w:rsid w:val="00C479C2"/>
    <w:rsid w:val="00C53070"/>
    <w:rsid w:val="00C5674E"/>
    <w:rsid w:val="00C65C5D"/>
    <w:rsid w:val="00C705E4"/>
    <w:rsid w:val="00C70CD7"/>
    <w:rsid w:val="00C75BF3"/>
    <w:rsid w:val="00C7772C"/>
    <w:rsid w:val="00C854C8"/>
    <w:rsid w:val="00C93DE9"/>
    <w:rsid w:val="00CA38E0"/>
    <w:rsid w:val="00CA4B2D"/>
    <w:rsid w:val="00CA5464"/>
    <w:rsid w:val="00CB25E6"/>
    <w:rsid w:val="00CD5150"/>
    <w:rsid w:val="00CD5315"/>
    <w:rsid w:val="00CD5582"/>
    <w:rsid w:val="00CE4164"/>
    <w:rsid w:val="00CF6261"/>
    <w:rsid w:val="00D07507"/>
    <w:rsid w:val="00D12BEC"/>
    <w:rsid w:val="00D17062"/>
    <w:rsid w:val="00D20C16"/>
    <w:rsid w:val="00D218FC"/>
    <w:rsid w:val="00D22E1F"/>
    <w:rsid w:val="00D26EC2"/>
    <w:rsid w:val="00D27CCC"/>
    <w:rsid w:val="00D310E5"/>
    <w:rsid w:val="00D3478B"/>
    <w:rsid w:val="00D3511B"/>
    <w:rsid w:val="00D36725"/>
    <w:rsid w:val="00D43133"/>
    <w:rsid w:val="00D52971"/>
    <w:rsid w:val="00D52D6E"/>
    <w:rsid w:val="00D53626"/>
    <w:rsid w:val="00D648DE"/>
    <w:rsid w:val="00D6566B"/>
    <w:rsid w:val="00D67CC1"/>
    <w:rsid w:val="00D82773"/>
    <w:rsid w:val="00D90E6E"/>
    <w:rsid w:val="00D94E87"/>
    <w:rsid w:val="00DB28C9"/>
    <w:rsid w:val="00DC2F9C"/>
    <w:rsid w:val="00DC51F7"/>
    <w:rsid w:val="00DC5C36"/>
    <w:rsid w:val="00DC671C"/>
    <w:rsid w:val="00DC7C53"/>
    <w:rsid w:val="00DD21BC"/>
    <w:rsid w:val="00DD3AE3"/>
    <w:rsid w:val="00DD61CE"/>
    <w:rsid w:val="00DD6F88"/>
    <w:rsid w:val="00DE18E2"/>
    <w:rsid w:val="00DE6B47"/>
    <w:rsid w:val="00E010FF"/>
    <w:rsid w:val="00E16160"/>
    <w:rsid w:val="00E17819"/>
    <w:rsid w:val="00E240ED"/>
    <w:rsid w:val="00E267BA"/>
    <w:rsid w:val="00E33CA2"/>
    <w:rsid w:val="00E353A3"/>
    <w:rsid w:val="00E35493"/>
    <w:rsid w:val="00E35D59"/>
    <w:rsid w:val="00E46710"/>
    <w:rsid w:val="00E47D33"/>
    <w:rsid w:val="00E54174"/>
    <w:rsid w:val="00E54E1C"/>
    <w:rsid w:val="00E550DD"/>
    <w:rsid w:val="00E55EB2"/>
    <w:rsid w:val="00E6428F"/>
    <w:rsid w:val="00E7537B"/>
    <w:rsid w:val="00E76A6C"/>
    <w:rsid w:val="00E93DA0"/>
    <w:rsid w:val="00E95700"/>
    <w:rsid w:val="00EB1FAB"/>
    <w:rsid w:val="00EC63C2"/>
    <w:rsid w:val="00ED12A8"/>
    <w:rsid w:val="00ED40EA"/>
    <w:rsid w:val="00ED4BDD"/>
    <w:rsid w:val="00ED6B65"/>
    <w:rsid w:val="00EE01FE"/>
    <w:rsid w:val="00EE220C"/>
    <w:rsid w:val="00F00B01"/>
    <w:rsid w:val="00F00EF6"/>
    <w:rsid w:val="00F0274D"/>
    <w:rsid w:val="00F02948"/>
    <w:rsid w:val="00F10288"/>
    <w:rsid w:val="00F11B40"/>
    <w:rsid w:val="00F161B6"/>
    <w:rsid w:val="00F254C2"/>
    <w:rsid w:val="00F2627D"/>
    <w:rsid w:val="00F339B0"/>
    <w:rsid w:val="00F41D6A"/>
    <w:rsid w:val="00F44730"/>
    <w:rsid w:val="00F4661A"/>
    <w:rsid w:val="00F46DF4"/>
    <w:rsid w:val="00F475FA"/>
    <w:rsid w:val="00F47C9A"/>
    <w:rsid w:val="00F47F1E"/>
    <w:rsid w:val="00F54763"/>
    <w:rsid w:val="00F55BA2"/>
    <w:rsid w:val="00F64554"/>
    <w:rsid w:val="00F6465A"/>
    <w:rsid w:val="00F75946"/>
    <w:rsid w:val="00F75CBE"/>
    <w:rsid w:val="00F75E84"/>
    <w:rsid w:val="00F805BF"/>
    <w:rsid w:val="00F80D8C"/>
    <w:rsid w:val="00F91B03"/>
    <w:rsid w:val="00FA4872"/>
    <w:rsid w:val="00FA7F30"/>
    <w:rsid w:val="00FB063B"/>
    <w:rsid w:val="00FB33E5"/>
    <w:rsid w:val="00FC4DC6"/>
    <w:rsid w:val="00FD3209"/>
    <w:rsid w:val="00FE1241"/>
    <w:rsid w:val="00FE4143"/>
    <w:rsid w:val="00FE4431"/>
    <w:rsid w:val="00FE60CB"/>
    <w:rsid w:val="00FE6B81"/>
    <w:rsid w:val="00FE7D8C"/>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0A0B"/>
  <w15:docId w15:val="{1414D5BE-7570-42C4-8A3E-B54C6591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List Number"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4D7"/>
    <w:pPr>
      <w:widowControl w:val="0"/>
    </w:pPr>
    <w:rPr>
      <w:rFonts w:ascii="Arial" w:hAnsi="Arial"/>
      <w:snapToGrid w:val="0"/>
      <w:lang w:val="en-US" w:eastAsia="en-US"/>
    </w:rPr>
  </w:style>
  <w:style w:type="paragraph" w:styleId="Heading1">
    <w:name w:val="heading 1"/>
    <w:basedOn w:val="ListNumber"/>
    <w:next w:val="Normal"/>
    <w:qFormat/>
    <w:rsid w:val="000B6DA8"/>
    <w:pPr>
      <w:keepNext/>
      <w:numPr>
        <w:numId w:val="28"/>
      </w:numPr>
      <w:tabs>
        <w:tab w:val="left" w:pos="720"/>
        <w:tab w:val="left" w:pos="1944"/>
        <w:tab w:val="left" w:pos="3384"/>
        <w:tab w:val="left" w:pos="3744"/>
        <w:tab w:val="left" w:pos="4644"/>
        <w:tab w:val="left" w:pos="5760"/>
        <w:tab w:val="left" w:pos="7920"/>
      </w:tabs>
      <w:spacing w:line="215" w:lineRule="auto"/>
      <w:ind w:left="360"/>
      <w:outlineLvl w:val="0"/>
    </w:pPr>
    <w:rPr>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lang w:val="en-GB"/>
    </w:rPr>
  </w:style>
  <w:style w:type="paragraph" w:styleId="Heading4">
    <w:name w:val="heading 4"/>
    <w:basedOn w:val="Normal"/>
    <w:next w:val="Normal"/>
    <w:link w:val="Heading4Char"/>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aliases w:val="h,hd,ContentsHeader"/>
    <w:basedOn w:val="Normal"/>
    <w:link w:val="HeaderChar"/>
    <w:uiPriority w:val="99"/>
    <w:rsid w:val="00A118CA"/>
    <w:pPr>
      <w:tabs>
        <w:tab w:val="center" w:pos="4320"/>
        <w:tab w:val="right" w:pos="8640"/>
      </w:tabs>
    </w:pPr>
  </w:style>
  <w:style w:type="paragraph" w:styleId="ListParagraph">
    <w:name w:val="List Paragraph"/>
    <w:basedOn w:val="Normal"/>
    <w:link w:val="ListParagraphChar"/>
    <w:uiPriority w:val="34"/>
    <w:qFormat/>
    <w:rsid w:val="008554D7"/>
    <w:pPr>
      <w:widowControl/>
      <w:spacing w:after="200" w:line="276" w:lineRule="auto"/>
      <w:ind w:left="720"/>
      <w:contextualSpacing/>
    </w:pPr>
    <w:rPr>
      <w:rFonts w:eastAsia="Calibri"/>
      <w:snapToGrid/>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character" w:customStyle="1" w:styleId="HeaderChar">
    <w:name w:val="Header Char"/>
    <w:aliases w:val="h Char,hd Char,ContentsHeader Char"/>
    <w:basedOn w:val="DefaultParagraphFont"/>
    <w:link w:val="Header"/>
    <w:uiPriority w:val="99"/>
    <w:rsid w:val="0094357A"/>
    <w:rPr>
      <w:rFonts w:ascii="Arial" w:hAnsi="Arial"/>
      <w:snapToGrid w:val="0"/>
      <w:sz w:val="22"/>
      <w:lang w:val="en-US" w:eastAsia="en-US"/>
    </w:rPr>
  </w:style>
  <w:style w:type="paragraph" w:styleId="ListNumber">
    <w:name w:val="List Number"/>
    <w:basedOn w:val="Normal"/>
    <w:uiPriority w:val="99"/>
    <w:unhideWhenUsed/>
    <w:rsid w:val="0094357A"/>
    <w:pPr>
      <w:widowControl/>
      <w:numPr>
        <w:numId w:val="12"/>
      </w:numPr>
      <w:spacing w:after="200" w:line="360" w:lineRule="auto"/>
      <w:contextualSpacing/>
      <w:jc w:val="both"/>
    </w:pPr>
    <w:rPr>
      <w:rFonts w:eastAsiaTheme="minorEastAsia" w:cstheme="minorBidi"/>
      <w:snapToGrid/>
      <w:sz w:val="21"/>
      <w:szCs w:val="22"/>
      <w:lang w:val="en-ZA" w:eastAsia="en-ZA"/>
    </w:rPr>
  </w:style>
  <w:style w:type="character" w:customStyle="1" w:styleId="ListParagraphChar">
    <w:name w:val="List Paragraph Char"/>
    <w:link w:val="ListParagraph"/>
    <w:uiPriority w:val="34"/>
    <w:rsid w:val="008554D7"/>
    <w:rPr>
      <w:rFonts w:ascii="Arial" w:eastAsia="Calibri" w:hAnsi="Arial"/>
      <w:szCs w:val="22"/>
      <w:lang w:eastAsia="en-US"/>
    </w:rPr>
  </w:style>
  <w:style w:type="paragraph" w:customStyle="1" w:styleId="Heading1New">
    <w:name w:val="Heading 1 (New)"/>
    <w:basedOn w:val="Heading1"/>
    <w:link w:val="Heading1NewChar"/>
    <w:rsid w:val="0094357A"/>
    <w:pPr>
      <w:tabs>
        <w:tab w:val="clear" w:pos="720"/>
        <w:tab w:val="clear" w:pos="1944"/>
        <w:tab w:val="clear" w:pos="3384"/>
        <w:tab w:val="clear" w:pos="3744"/>
        <w:tab w:val="clear" w:pos="4644"/>
        <w:tab w:val="clear" w:pos="5760"/>
        <w:tab w:val="clear" w:pos="7920"/>
        <w:tab w:val="num" w:pos="357"/>
      </w:tabs>
      <w:spacing w:after="240" w:line="240" w:lineRule="auto"/>
      <w:ind w:left="357" w:hanging="357"/>
      <w:jc w:val="left"/>
    </w:pPr>
    <w:rPr>
      <w:rFonts w:ascii="Barclays" w:hAnsi="Barclays" w:cs="Arial"/>
      <w:bCs/>
      <w:snapToGrid w:val="0"/>
      <w:kern w:val="32"/>
      <w:szCs w:val="32"/>
    </w:rPr>
  </w:style>
  <w:style w:type="character" w:customStyle="1" w:styleId="Heading1NewChar">
    <w:name w:val="Heading 1 (New) Char"/>
    <w:basedOn w:val="DefaultParagraphFont"/>
    <w:link w:val="Heading1New"/>
    <w:rsid w:val="0094357A"/>
    <w:rPr>
      <w:rFonts w:ascii="Barclays" w:hAnsi="Barclays" w:cs="Arial"/>
      <w:b/>
      <w:bCs/>
      <w:kern w:val="32"/>
      <w:szCs w:val="32"/>
      <w:lang w:val="en-GB" w:eastAsia="en-US"/>
    </w:rPr>
  </w:style>
  <w:style w:type="paragraph" w:customStyle="1" w:styleId="TENDERHEAD1">
    <w:name w:val="TENDER HEAD 1"/>
    <w:basedOn w:val="Normal"/>
    <w:rsid w:val="0094357A"/>
    <w:pPr>
      <w:widowControl/>
      <w:numPr>
        <w:numId w:val="16"/>
      </w:numPr>
      <w:tabs>
        <w:tab w:val="left" w:pos="864"/>
      </w:tabs>
      <w:jc w:val="both"/>
    </w:pPr>
    <w:rPr>
      <w:rFonts w:cs="Arial"/>
      <w:b/>
      <w:snapToGrid/>
      <w:szCs w:val="24"/>
      <w:lang w:val="en-ZA"/>
    </w:rPr>
  </w:style>
  <w:style w:type="paragraph" w:customStyle="1" w:styleId="TENDERHEAD2">
    <w:name w:val="TENDER HEAD 2"/>
    <w:basedOn w:val="Normal"/>
    <w:rsid w:val="0094357A"/>
    <w:pPr>
      <w:widowControl/>
      <w:numPr>
        <w:ilvl w:val="1"/>
        <w:numId w:val="16"/>
      </w:numPr>
      <w:tabs>
        <w:tab w:val="left" w:pos="864"/>
      </w:tabs>
      <w:jc w:val="both"/>
    </w:pPr>
    <w:rPr>
      <w:rFonts w:cs="Arial"/>
      <w:b/>
      <w:snapToGrid/>
      <w:sz w:val="21"/>
      <w:szCs w:val="24"/>
      <w:lang w:val="en-ZA"/>
    </w:rPr>
  </w:style>
  <w:style w:type="paragraph" w:styleId="BodyTextIndent2">
    <w:name w:val="Body Text Indent 2"/>
    <w:basedOn w:val="Normal"/>
    <w:link w:val="BodyTextIndent2Char"/>
    <w:rsid w:val="0094357A"/>
    <w:pPr>
      <w:spacing w:after="120" w:line="480" w:lineRule="auto"/>
      <w:ind w:left="283"/>
    </w:pPr>
  </w:style>
  <w:style w:type="character" w:customStyle="1" w:styleId="BodyTextIndent2Char">
    <w:name w:val="Body Text Indent 2 Char"/>
    <w:basedOn w:val="DefaultParagraphFont"/>
    <w:link w:val="BodyTextIndent2"/>
    <w:rsid w:val="0094357A"/>
    <w:rPr>
      <w:rFonts w:ascii="Arial" w:hAnsi="Arial"/>
      <w:snapToGrid w:val="0"/>
      <w:sz w:val="22"/>
      <w:lang w:val="en-US" w:eastAsia="en-US"/>
    </w:rPr>
  </w:style>
  <w:style w:type="paragraph" w:styleId="ListNumber2">
    <w:name w:val="List Number 2"/>
    <w:basedOn w:val="Normal"/>
    <w:rsid w:val="000B6DA8"/>
    <w:pPr>
      <w:numPr>
        <w:numId w:val="27"/>
      </w:numPr>
      <w:contextualSpacing/>
    </w:pPr>
  </w:style>
  <w:style w:type="character" w:styleId="PlaceholderText">
    <w:name w:val="Placeholder Text"/>
    <w:basedOn w:val="DefaultParagraphFont"/>
    <w:uiPriority w:val="99"/>
    <w:semiHidden/>
    <w:rsid w:val="00DB28C9"/>
    <w:rPr>
      <w:color w:val="808080"/>
    </w:rPr>
  </w:style>
  <w:style w:type="paragraph" w:styleId="FootnoteText">
    <w:name w:val="footnote text"/>
    <w:basedOn w:val="Normal"/>
    <w:link w:val="FootnoteTextChar"/>
    <w:rsid w:val="00D26EC2"/>
  </w:style>
  <w:style w:type="character" w:customStyle="1" w:styleId="FootnoteTextChar">
    <w:name w:val="Footnote Text Char"/>
    <w:basedOn w:val="DefaultParagraphFont"/>
    <w:link w:val="FootnoteText"/>
    <w:rsid w:val="00D26EC2"/>
    <w:rPr>
      <w:rFonts w:ascii="Arial" w:hAnsi="Arial"/>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5011">
      <w:bodyDiv w:val="1"/>
      <w:marLeft w:val="0"/>
      <w:marRight w:val="0"/>
      <w:marTop w:val="0"/>
      <w:marBottom w:val="0"/>
      <w:divBdr>
        <w:top w:val="none" w:sz="0" w:space="0" w:color="auto"/>
        <w:left w:val="none" w:sz="0" w:space="0" w:color="auto"/>
        <w:bottom w:val="none" w:sz="0" w:space="0" w:color="auto"/>
        <w:right w:val="none" w:sz="0" w:space="0" w:color="auto"/>
      </w:divBdr>
      <w:divsChild>
        <w:div w:id="312491633">
          <w:marLeft w:val="1080"/>
          <w:marRight w:val="0"/>
          <w:marTop w:val="100"/>
          <w:marBottom w:val="0"/>
          <w:divBdr>
            <w:top w:val="none" w:sz="0" w:space="0" w:color="auto"/>
            <w:left w:val="none" w:sz="0" w:space="0" w:color="auto"/>
            <w:bottom w:val="none" w:sz="0" w:space="0" w:color="auto"/>
            <w:right w:val="none" w:sz="0" w:space="0" w:color="auto"/>
          </w:divBdr>
        </w:div>
      </w:divsChild>
    </w:div>
    <w:div w:id="573974454">
      <w:bodyDiv w:val="1"/>
      <w:marLeft w:val="0"/>
      <w:marRight w:val="0"/>
      <w:marTop w:val="0"/>
      <w:marBottom w:val="0"/>
      <w:divBdr>
        <w:top w:val="none" w:sz="0" w:space="0" w:color="auto"/>
        <w:left w:val="none" w:sz="0" w:space="0" w:color="auto"/>
        <w:bottom w:val="none" w:sz="0" w:space="0" w:color="auto"/>
        <w:right w:val="none" w:sz="0" w:space="0" w:color="auto"/>
      </w:divBdr>
    </w:div>
    <w:div w:id="723649861">
      <w:bodyDiv w:val="1"/>
      <w:marLeft w:val="0"/>
      <w:marRight w:val="0"/>
      <w:marTop w:val="0"/>
      <w:marBottom w:val="0"/>
      <w:divBdr>
        <w:top w:val="none" w:sz="0" w:space="0" w:color="auto"/>
        <w:left w:val="none" w:sz="0" w:space="0" w:color="auto"/>
        <w:bottom w:val="none" w:sz="0" w:space="0" w:color="auto"/>
        <w:right w:val="none" w:sz="0" w:space="0" w:color="auto"/>
      </w:divBdr>
    </w:div>
    <w:div w:id="830634832">
      <w:bodyDiv w:val="1"/>
      <w:marLeft w:val="0"/>
      <w:marRight w:val="0"/>
      <w:marTop w:val="0"/>
      <w:marBottom w:val="0"/>
      <w:divBdr>
        <w:top w:val="none" w:sz="0" w:space="0" w:color="auto"/>
        <w:left w:val="none" w:sz="0" w:space="0" w:color="auto"/>
        <w:bottom w:val="none" w:sz="0" w:space="0" w:color="auto"/>
        <w:right w:val="none" w:sz="0" w:space="0" w:color="auto"/>
      </w:divBdr>
    </w:div>
    <w:div w:id="1133331293">
      <w:bodyDiv w:val="1"/>
      <w:marLeft w:val="0"/>
      <w:marRight w:val="0"/>
      <w:marTop w:val="0"/>
      <w:marBottom w:val="0"/>
      <w:divBdr>
        <w:top w:val="none" w:sz="0" w:space="0" w:color="auto"/>
        <w:left w:val="none" w:sz="0" w:space="0" w:color="auto"/>
        <w:bottom w:val="none" w:sz="0" w:space="0" w:color="auto"/>
        <w:right w:val="none" w:sz="0" w:space="0" w:color="auto"/>
      </w:divBdr>
    </w:div>
    <w:div w:id="1975333681">
      <w:bodyDiv w:val="1"/>
      <w:marLeft w:val="0"/>
      <w:marRight w:val="0"/>
      <w:marTop w:val="0"/>
      <w:marBottom w:val="0"/>
      <w:divBdr>
        <w:top w:val="none" w:sz="0" w:space="0" w:color="auto"/>
        <w:left w:val="none" w:sz="0" w:space="0" w:color="auto"/>
        <w:bottom w:val="none" w:sz="0" w:space="0" w:color="auto"/>
        <w:right w:val="none" w:sz="0" w:space="0" w:color="auto"/>
      </w:divBdr>
    </w:div>
    <w:div w:id="211034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393BD64-F9AF-4089-B486-B66F0754F8ED}"/>
      </w:docPartPr>
      <w:docPartBody>
        <w:p w:rsidR="00F05539" w:rsidRDefault="00DB69B9">
          <w:r w:rsidRPr="00A034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clay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B9"/>
    <w:rsid w:val="00027E10"/>
    <w:rsid w:val="000D37D5"/>
    <w:rsid w:val="0011040B"/>
    <w:rsid w:val="001B2503"/>
    <w:rsid w:val="0020643A"/>
    <w:rsid w:val="00301709"/>
    <w:rsid w:val="00306208"/>
    <w:rsid w:val="003F6C2C"/>
    <w:rsid w:val="00453979"/>
    <w:rsid w:val="004871F4"/>
    <w:rsid w:val="004B1BD6"/>
    <w:rsid w:val="004F3560"/>
    <w:rsid w:val="005802A8"/>
    <w:rsid w:val="006225BA"/>
    <w:rsid w:val="007D615F"/>
    <w:rsid w:val="00907B03"/>
    <w:rsid w:val="009F017B"/>
    <w:rsid w:val="00A607CE"/>
    <w:rsid w:val="00A61EC3"/>
    <w:rsid w:val="00A9426A"/>
    <w:rsid w:val="00B54588"/>
    <w:rsid w:val="00B75636"/>
    <w:rsid w:val="00BE2E2C"/>
    <w:rsid w:val="00C13DFC"/>
    <w:rsid w:val="00D44285"/>
    <w:rsid w:val="00D569BE"/>
    <w:rsid w:val="00DB69B9"/>
    <w:rsid w:val="00E813CA"/>
    <w:rsid w:val="00EA11FE"/>
    <w:rsid w:val="00ED578B"/>
    <w:rsid w:val="00F05539"/>
    <w:rsid w:val="00F85A06"/>
    <w:rsid w:val="00FA52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4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2.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3.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5.xml><?xml version="1.0" encoding="utf-8"?>
<ds:datastoreItem xmlns:ds="http://schemas.openxmlformats.org/officeDocument/2006/customXml" ds:itemID="{6E8EEFE9-6E85-43D0-A89E-E2D7A48EA1AC}">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EFFB4B2B-1A66-4A37-BB99-C0A1D6CB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3260</Words>
  <Characters>18585</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21802</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Rand Water;SCM</dc:creator>
  <cp:keywords/>
  <dc:description/>
  <cp:lastModifiedBy>Xolile Bhengu</cp:lastModifiedBy>
  <cp:revision>2</cp:revision>
  <cp:lastPrinted>2019-04-01T07:21:00Z</cp:lastPrinted>
  <dcterms:created xsi:type="dcterms:W3CDTF">2023-02-24T08:11:00Z</dcterms:created>
  <dcterms:modified xsi:type="dcterms:W3CDTF">2023-02-24T08:11:00Z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