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89341" w14:textId="77777777" w:rsidR="00265373" w:rsidRPr="00265373" w:rsidRDefault="00265373" w:rsidP="00265373">
      <w:pPr>
        <w:shd w:val="clear" w:color="auto" w:fill="FFFFFF"/>
        <w:spacing w:after="0" w:line="240" w:lineRule="auto"/>
        <w:rPr>
          <w:rFonts w:ascii="Arial" w:hAnsi="Arial" w:cs="Arial"/>
          <w:color w:val="000000" w:themeColor="text1"/>
          <w:kern w:val="0"/>
          <w:sz w:val="24"/>
          <w:szCs w:val="24"/>
          <w:lang w:eastAsia="en-ZA"/>
          <w14:ligatures w14:val="none"/>
        </w:rPr>
      </w:pPr>
    </w:p>
    <w:p w14:paraId="7CCDF9CF" w14:textId="77777777" w:rsidR="002C336B" w:rsidRDefault="006D11D8" w:rsidP="00B46626">
      <w:pPr>
        <w:rPr>
          <w:rFonts w:ascii="Arial" w:hAnsi="Arial" w:cs="Arial"/>
          <w:b/>
          <w:bCs/>
          <w:sz w:val="36"/>
          <w:szCs w:val="36"/>
        </w:rPr>
      </w:pPr>
      <w:r>
        <w:rPr>
          <w:rFonts w:ascii="Arial" w:hAnsi="Arial" w:cs="Arial"/>
          <w:b/>
          <w:bCs/>
          <w:sz w:val="36"/>
          <w:szCs w:val="36"/>
        </w:rPr>
        <w:t xml:space="preserve">The Market Theatre Foundation is looking for a dynamic company to manage its </w:t>
      </w:r>
      <w:r w:rsidR="00B46626" w:rsidRPr="006D11D8">
        <w:rPr>
          <w:rFonts w:ascii="Arial" w:hAnsi="Arial" w:cs="Arial"/>
          <w:b/>
          <w:bCs/>
          <w:sz w:val="36"/>
          <w:szCs w:val="36"/>
        </w:rPr>
        <w:t>C</w:t>
      </w:r>
      <w:r w:rsidR="00265373" w:rsidRPr="006D11D8">
        <w:rPr>
          <w:rFonts w:ascii="Arial" w:hAnsi="Arial" w:cs="Arial"/>
          <w:b/>
          <w:bCs/>
          <w:sz w:val="36"/>
          <w:szCs w:val="36"/>
        </w:rPr>
        <w:t>ustomer Relationship Management Systems</w:t>
      </w:r>
      <w:r w:rsidR="002C336B">
        <w:rPr>
          <w:rFonts w:ascii="Arial" w:hAnsi="Arial" w:cs="Arial"/>
          <w:b/>
          <w:bCs/>
          <w:sz w:val="36"/>
          <w:szCs w:val="36"/>
        </w:rPr>
        <w:t xml:space="preserve">. </w:t>
      </w:r>
    </w:p>
    <w:p w14:paraId="0072FB3D" w14:textId="1E0C51F5" w:rsidR="00B46626" w:rsidRPr="006D11D8" w:rsidRDefault="002C336B" w:rsidP="00B46626">
      <w:pPr>
        <w:rPr>
          <w:rFonts w:ascii="Arial" w:hAnsi="Arial" w:cs="Arial"/>
          <w:b/>
          <w:bCs/>
          <w:sz w:val="36"/>
          <w:szCs w:val="36"/>
        </w:rPr>
      </w:pPr>
      <w:r>
        <w:rPr>
          <w:rFonts w:ascii="Arial" w:hAnsi="Arial" w:cs="Arial"/>
          <w:b/>
          <w:bCs/>
          <w:sz w:val="36"/>
          <w:szCs w:val="36"/>
        </w:rPr>
        <w:t xml:space="preserve">Duration: 2 years </w:t>
      </w:r>
      <w:r w:rsidR="00265373" w:rsidRPr="006D11D8">
        <w:rPr>
          <w:rFonts w:ascii="Arial" w:hAnsi="Arial" w:cs="Arial"/>
          <w:b/>
          <w:bCs/>
          <w:sz w:val="36"/>
          <w:szCs w:val="36"/>
        </w:rPr>
        <w:t xml:space="preserve"> </w:t>
      </w:r>
      <w:r w:rsidR="00B46626" w:rsidRPr="006D11D8">
        <w:rPr>
          <w:rFonts w:ascii="Arial" w:hAnsi="Arial" w:cs="Arial"/>
          <w:b/>
          <w:bCs/>
          <w:sz w:val="36"/>
          <w:szCs w:val="36"/>
        </w:rPr>
        <w:t xml:space="preserve"> </w:t>
      </w:r>
    </w:p>
    <w:p w14:paraId="4D25FC69" w14:textId="186F5A3F" w:rsidR="00265373" w:rsidRPr="00265373" w:rsidRDefault="00265373" w:rsidP="00265373">
      <w:pPr>
        <w:shd w:val="clear" w:color="auto" w:fill="FFFFFF"/>
        <w:spacing w:after="0" w:line="240" w:lineRule="auto"/>
        <w:rPr>
          <w:rFonts w:ascii="Arial" w:hAnsi="Arial" w:cs="Arial"/>
          <w:color w:val="000000" w:themeColor="text1"/>
          <w:kern w:val="0"/>
          <w:sz w:val="24"/>
          <w:szCs w:val="24"/>
          <w:lang w:eastAsia="en-ZA"/>
          <w14:ligatures w14:val="none"/>
        </w:rPr>
      </w:pPr>
      <w:r w:rsidRPr="00265373">
        <w:rPr>
          <w:rFonts w:ascii="Arial" w:hAnsi="Arial" w:cs="Arial"/>
          <w:color w:val="000000" w:themeColor="text1"/>
          <w:kern w:val="0"/>
          <w:sz w:val="24"/>
          <w:szCs w:val="24"/>
          <w:lang w:eastAsia="en-ZA"/>
          <w14:ligatures w14:val="none"/>
        </w:rPr>
        <w:t xml:space="preserve">The Market Theatre </w:t>
      </w:r>
      <w:r>
        <w:rPr>
          <w:rFonts w:ascii="Arial" w:hAnsi="Arial" w:cs="Arial"/>
          <w:color w:val="000000" w:themeColor="text1"/>
          <w:kern w:val="0"/>
          <w:sz w:val="24"/>
          <w:szCs w:val="24"/>
          <w:lang w:eastAsia="en-ZA"/>
          <w14:ligatures w14:val="none"/>
        </w:rPr>
        <w:t xml:space="preserve">Foundation </w:t>
      </w:r>
      <w:r w:rsidRPr="00265373">
        <w:rPr>
          <w:rFonts w:ascii="Arial" w:hAnsi="Arial" w:cs="Arial"/>
          <w:color w:val="000000" w:themeColor="text1"/>
          <w:kern w:val="0"/>
          <w:sz w:val="24"/>
          <w:szCs w:val="24"/>
          <w:lang w:eastAsia="en-ZA"/>
          <w14:ligatures w14:val="none"/>
        </w:rPr>
        <w:t>is renowned world-wide for brilliant anti-apartheid plays that have included Woza Albert, Asinamali, Bopha, Sophiatown, You Strike the Woman You Strike a Rock, Born in the RSA, Black Dog – Inj’emnyama, as well as the premieres of many of Athol Fugard’s award-celebrating the past, but it is also confidently looking forward to playing a major cultural role in the 21st century for South Africa, and the African continent.</w:t>
      </w:r>
    </w:p>
    <w:p w14:paraId="4551207C" w14:textId="77777777" w:rsidR="00265373" w:rsidRPr="00265373" w:rsidRDefault="00265373" w:rsidP="00265373">
      <w:pPr>
        <w:spacing w:after="0" w:line="240" w:lineRule="auto"/>
        <w:rPr>
          <w:rFonts w:ascii="Arial" w:hAnsi="Arial" w:cs="Arial"/>
          <w:color w:val="000000" w:themeColor="text1"/>
          <w:kern w:val="0"/>
          <w:sz w:val="24"/>
          <w:szCs w:val="24"/>
          <w14:ligatures w14:val="none"/>
        </w:rPr>
      </w:pPr>
    </w:p>
    <w:p w14:paraId="545814CE" w14:textId="77777777" w:rsidR="00265373" w:rsidRPr="00265373" w:rsidRDefault="00265373" w:rsidP="00265373">
      <w:pPr>
        <w:shd w:val="clear" w:color="auto" w:fill="FFFFFF"/>
        <w:spacing w:after="0" w:line="240" w:lineRule="auto"/>
        <w:rPr>
          <w:rFonts w:ascii="Arial" w:hAnsi="Arial" w:cs="Arial"/>
          <w:color w:val="000000" w:themeColor="text1"/>
          <w:kern w:val="0"/>
          <w:sz w:val="24"/>
          <w:szCs w:val="24"/>
          <w:lang w:eastAsia="en-ZA"/>
          <w14:ligatures w14:val="none"/>
        </w:rPr>
      </w:pPr>
      <w:r w:rsidRPr="00265373">
        <w:rPr>
          <w:rFonts w:ascii="Arial" w:hAnsi="Arial" w:cs="Arial"/>
          <w:color w:val="000000" w:themeColor="text1"/>
          <w:kern w:val="0"/>
          <w:sz w:val="24"/>
          <w:szCs w:val="24"/>
          <w:lang w:eastAsia="en-ZA"/>
          <w14:ligatures w14:val="none"/>
        </w:rPr>
        <w:t>During the past four decades, The Market Theatre has evolved into a cultural complex for theatre, music, dance and the allied arts. Today, The Market Theatre remains at the forefront of South African theatre, actively encouraging new works that continue to reach international stages.</w:t>
      </w:r>
    </w:p>
    <w:p w14:paraId="522301EB" w14:textId="77777777" w:rsidR="00265373" w:rsidRPr="00265373" w:rsidRDefault="00265373" w:rsidP="00265373">
      <w:pPr>
        <w:spacing w:after="0" w:line="240" w:lineRule="auto"/>
        <w:rPr>
          <w:rFonts w:ascii="Arial" w:hAnsi="Arial" w:cs="Arial"/>
          <w:color w:val="000000" w:themeColor="text1"/>
          <w:kern w:val="0"/>
          <w:sz w:val="24"/>
          <w:szCs w:val="24"/>
          <w14:ligatures w14:val="none"/>
        </w:rPr>
      </w:pPr>
    </w:p>
    <w:p w14:paraId="6BBA9F52" w14:textId="77777777" w:rsidR="009B34E7" w:rsidRDefault="00265373" w:rsidP="00265373">
      <w:pPr>
        <w:spacing w:after="0" w:line="240" w:lineRule="auto"/>
        <w:rPr>
          <w:rFonts w:ascii="Arial" w:hAnsi="Arial" w:cs="Arial"/>
          <w:sz w:val="24"/>
          <w:szCs w:val="24"/>
        </w:rPr>
      </w:pPr>
      <w:r w:rsidRPr="00265373">
        <w:rPr>
          <w:rFonts w:ascii="Arial" w:hAnsi="Arial" w:cs="Arial"/>
          <w:color w:val="000000" w:themeColor="text1"/>
          <w:kern w:val="0"/>
          <w:sz w:val="24"/>
          <w:szCs w:val="24"/>
          <w14:ligatures w14:val="none"/>
        </w:rPr>
        <w:t xml:space="preserve">We are looking for a dynamic </w:t>
      </w:r>
      <w:r>
        <w:rPr>
          <w:rFonts w:ascii="Arial" w:hAnsi="Arial" w:cs="Arial"/>
          <w:color w:val="000000" w:themeColor="text1"/>
          <w:kern w:val="0"/>
          <w:sz w:val="24"/>
          <w:szCs w:val="24"/>
          <w14:ligatures w14:val="none"/>
        </w:rPr>
        <w:t xml:space="preserve">CRM company that will be able to organize and manage contacts efficiently. </w:t>
      </w:r>
      <w:r w:rsidR="00B46626" w:rsidRPr="00265373">
        <w:rPr>
          <w:rFonts w:ascii="Arial" w:hAnsi="Arial" w:cs="Arial"/>
          <w:sz w:val="24"/>
          <w:szCs w:val="24"/>
        </w:rPr>
        <w:t>Import and segment the existing database of 26,000 contacts based on various criteria</w:t>
      </w:r>
      <w:r w:rsidR="009B34E7">
        <w:rPr>
          <w:rFonts w:ascii="Arial" w:hAnsi="Arial" w:cs="Arial"/>
          <w:sz w:val="24"/>
          <w:szCs w:val="24"/>
        </w:rPr>
        <w:t>.</w:t>
      </w:r>
    </w:p>
    <w:p w14:paraId="30D588D6" w14:textId="77777777" w:rsidR="009B34E7" w:rsidRDefault="009B34E7" w:rsidP="00265373">
      <w:pPr>
        <w:spacing w:after="0" w:line="240" w:lineRule="auto"/>
        <w:rPr>
          <w:rFonts w:ascii="Arial" w:hAnsi="Arial" w:cs="Arial"/>
          <w:sz w:val="24"/>
          <w:szCs w:val="24"/>
        </w:rPr>
      </w:pPr>
    </w:p>
    <w:p w14:paraId="28D98CEC" w14:textId="6A54AED8" w:rsidR="00B46626" w:rsidRDefault="009B34E7" w:rsidP="00265373">
      <w:pPr>
        <w:spacing w:after="0" w:line="240" w:lineRule="auto"/>
        <w:rPr>
          <w:rFonts w:ascii="Arial" w:hAnsi="Arial" w:cs="Arial"/>
          <w:sz w:val="24"/>
          <w:szCs w:val="24"/>
        </w:rPr>
      </w:pPr>
      <w:r>
        <w:rPr>
          <w:rFonts w:ascii="Arial" w:hAnsi="Arial" w:cs="Arial"/>
          <w:sz w:val="24"/>
          <w:szCs w:val="24"/>
        </w:rPr>
        <w:t xml:space="preserve">Contact Management: We need a CRM system that will allow us to store an manage customer contact information, such as names, addresses, phone numbers and email addresses in a centralized database. </w:t>
      </w:r>
    </w:p>
    <w:p w14:paraId="08159B3B" w14:textId="77777777" w:rsidR="009B34E7" w:rsidRPr="00265373" w:rsidRDefault="009B34E7" w:rsidP="00265373">
      <w:pPr>
        <w:spacing w:after="0" w:line="240" w:lineRule="auto"/>
        <w:rPr>
          <w:rFonts w:ascii="Arial" w:hAnsi="Arial" w:cs="Arial"/>
          <w:sz w:val="24"/>
          <w:szCs w:val="24"/>
        </w:rPr>
      </w:pPr>
    </w:p>
    <w:p w14:paraId="3D00105A" w14:textId="77777777" w:rsidR="00B46626" w:rsidRPr="00265373" w:rsidRDefault="00B46626" w:rsidP="00B46626">
      <w:pPr>
        <w:rPr>
          <w:rFonts w:ascii="Arial" w:hAnsi="Arial" w:cs="Arial"/>
          <w:b/>
          <w:bCs/>
          <w:sz w:val="24"/>
          <w:szCs w:val="24"/>
        </w:rPr>
      </w:pPr>
      <w:r w:rsidRPr="00265373">
        <w:rPr>
          <w:rFonts w:ascii="Arial" w:hAnsi="Arial" w:cs="Arial"/>
          <w:b/>
          <w:bCs/>
          <w:sz w:val="24"/>
          <w:szCs w:val="24"/>
        </w:rPr>
        <w:t>Email Campaigns:</w:t>
      </w:r>
    </w:p>
    <w:p w14:paraId="468025A3" w14:textId="77777777" w:rsidR="00B46626" w:rsidRPr="009B34E7" w:rsidRDefault="00B46626" w:rsidP="009B34E7">
      <w:pPr>
        <w:pStyle w:val="ListParagraph"/>
        <w:numPr>
          <w:ilvl w:val="0"/>
          <w:numId w:val="2"/>
        </w:numPr>
        <w:spacing w:after="0" w:line="240" w:lineRule="auto"/>
        <w:rPr>
          <w:rFonts w:ascii="Arial" w:hAnsi="Arial" w:cs="Arial"/>
          <w:sz w:val="24"/>
          <w:szCs w:val="24"/>
        </w:rPr>
      </w:pPr>
      <w:r w:rsidRPr="009B34E7">
        <w:rPr>
          <w:rFonts w:ascii="Arial" w:hAnsi="Arial" w:cs="Arial"/>
          <w:sz w:val="24"/>
          <w:szCs w:val="24"/>
        </w:rPr>
        <w:t>Design visually appealing and responsive email campaigns.</w:t>
      </w:r>
    </w:p>
    <w:p w14:paraId="3D30A8FE" w14:textId="77777777" w:rsidR="00B46626" w:rsidRPr="009B34E7" w:rsidRDefault="00B46626" w:rsidP="009B34E7">
      <w:pPr>
        <w:pStyle w:val="ListParagraph"/>
        <w:numPr>
          <w:ilvl w:val="0"/>
          <w:numId w:val="2"/>
        </w:numPr>
        <w:spacing w:after="0" w:line="240" w:lineRule="auto"/>
        <w:rPr>
          <w:rFonts w:ascii="Arial" w:hAnsi="Arial" w:cs="Arial"/>
          <w:sz w:val="24"/>
          <w:szCs w:val="24"/>
        </w:rPr>
      </w:pPr>
      <w:r w:rsidRPr="009B34E7">
        <w:rPr>
          <w:rFonts w:ascii="Arial" w:hAnsi="Arial" w:cs="Arial"/>
          <w:sz w:val="24"/>
          <w:szCs w:val="24"/>
        </w:rPr>
        <w:t>Utilize drag-and-drop features for easy customization.</w:t>
      </w:r>
    </w:p>
    <w:p w14:paraId="0ECFFCC1" w14:textId="77777777" w:rsidR="00B46626" w:rsidRDefault="00B46626" w:rsidP="009B34E7">
      <w:pPr>
        <w:pStyle w:val="ListParagraph"/>
        <w:numPr>
          <w:ilvl w:val="0"/>
          <w:numId w:val="2"/>
        </w:numPr>
        <w:spacing w:after="0" w:line="240" w:lineRule="auto"/>
        <w:rPr>
          <w:rFonts w:ascii="Arial" w:hAnsi="Arial" w:cs="Arial"/>
          <w:sz w:val="24"/>
          <w:szCs w:val="24"/>
        </w:rPr>
      </w:pPr>
      <w:r w:rsidRPr="009B34E7">
        <w:rPr>
          <w:rFonts w:ascii="Arial" w:hAnsi="Arial" w:cs="Arial"/>
          <w:sz w:val="24"/>
          <w:szCs w:val="24"/>
        </w:rPr>
        <w:t>Schedule campaigns for optimal delivery times.</w:t>
      </w:r>
    </w:p>
    <w:p w14:paraId="18FE8270" w14:textId="0ABC91CE" w:rsidR="00091680" w:rsidRPr="009B34E7" w:rsidRDefault="00091680" w:rsidP="009B34E7">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Social media integration </w:t>
      </w:r>
    </w:p>
    <w:p w14:paraId="5C2041D7" w14:textId="77777777" w:rsidR="00B46626" w:rsidRPr="00265373" w:rsidRDefault="00B46626" w:rsidP="00B46626">
      <w:pPr>
        <w:rPr>
          <w:rFonts w:ascii="Arial" w:hAnsi="Arial" w:cs="Arial"/>
          <w:sz w:val="24"/>
          <w:szCs w:val="24"/>
        </w:rPr>
      </w:pPr>
    </w:p>
    <w:p w14:paraId="5C8ACB1E" w14:textId="77777777" w:rsidR="00B46626" w:rsidRPr="00265373" w:rsidRDefault="00B46626" w:rsidP="00B46626">
      <w:pPr>
        <w:rPr>
          <w:rFonts w:ascii="Arial" w:hAnsi="Arial" w:cs="Arial"/>
          <w:b/>
          <w:bCs/>
          <w:sz w:val="24"/>
          <w:szCs w:val="24"/>
        </w:rPr>
      </w:pPr>
      <w:r w:rsidRPr="00265373">
        <w:rPr>
          <w:rFonts w:ascii="Arial" w:hAnsi="Arial" w:cs="Arial"/>
          <w:b/>
          <w:bCs/>
          <w:sz w:val="24"/>
          <w:szCs w:val="24"/>
        </w:rPr>
        <w:t>Automation:</w:t>
      </w:r>
    </w:p>
    <w:p w14:paraId="539F1AF5" w14:textId="77777777" w:rsidR="00B46626" w:rsidRPr="009B34E7" w:rsidRDefault="00B46626" w:rsidP="009B34E7">
      <w:pPr>
        <w:pStyle w:val="ListParagraph"/>
        <w:numPr>
          <w:ilvl w:val="0"/>
          <w:numId w:val="3"/>
        </w:numPr>
        <w:spacing w:after="0" w:line="240" w:lineRule="auto"/>
        <w:rPr>
          <w:rFonts w:ascii="Arial" w:hAnsi="Arial" w:cs="Arial"/>
          <w:sz w:val="24"/>
          <w:szCs w:val="24"/>
        </w:rPr>
      </w:pPr>
      <w:r w:rsidRPr="009B34E7">
        <w:rPr>
          <w:rFonts w:ascii="Arial" w:hAnsi="Arial" w:cs="Arial"/>
          <w:sz w:val="24"/>
          <w:szCs w:val="24"/>
        </w:rPr>
        <w:t>Set up automated workflows for leads.</w:t>
      </w:r>
    </w:p>
    <w:p w14:paraId="19DA19C6" w14:textId="77777777" w:rsidR="00B46626" w:rsidRDefault="00B46626" w:rsidP="009B34E7">
      <w:pPr>
        <w:pStyle w:val="ListParagraph"/>
        <w:numPr>
          <w:ilvl w:val="0"/>
          <w:numId w:val="3"/>
        </w:numPr>
        <w:spacing w:after="0" w:line="240" w:lineRule="auto"/>
        <w:rPr>
          <w:rFonts w:ascii="Arial" w:hAnsi="Arial" w:cs="Arial"/>
          <w:sz w:val="24"/>
          <w:szCs w:val="24"/>
        </w:rPr>
      </w:pPr>
      <w:r w:rsidRPr="009B34E7">
        <w:rPr>
          <w:rFonts w:ascii="Arial" w:hAnsi="Arial" w:cs="Arial"/>
          <w:sz w:val="24"/>
          <w:szCs w:val="24"/>
        </w:rPr>
        <w:t>Trigger personalized emails based on user interactions.</w:t>
      </w:r>
    </w:p>
    <w:p w14:paraId="7B73AC54" w14:textId="7AB888AD" w:rsidR="00443B5E" w:rsidRPr="009B34E7" w:rsidRDefault="00443B5E" w:rsidP="009B34E7">
      <w:pPr>
        <w:pStyle w:val="ListParagraph"/>
        <w:numPr>
          <w:ilvl w:val="0"/>
          <w:numId w:val="3"/>
        </w:numPr>
        <w:spacing w:after="0" w:line="240" w:lineRule="auto"/>
        <w:rPr>
          <w:rFonts w:ascii="Arial" w:hAnsi="Arial" w:cs="Arial"/>
          <w:sz w:val="24"/>
          <w:szCs w:val="24"/>
        </w:rPr>
      </w:pPr>
      <w:r>
        <w:rPr>
          <w:rFonts w:ascii="Arial" w:hAnsi="Arial" w:cs="Arial"/>
          <w:sz w:val="24"/>
          <w:szCs w:val="24"/>
        </w:rPr>
        <w:t>Sending follow – up emails or scheduling appointments</w:t>
      </w:r>
    </w:p>
    <w:p w14:paraId="5F1B8291" w14:textId="77777777" w:rsidR="00B46626" w:rsidRPr="00265373" w:rsidRDefault="00B46626" w:rsidP="00B46626">
      <w:pPr>
        <w:rPr>
          <w:rFonts w:ascii="Arial" w:hAnsi="Arial" w:cs="Arial"/>
          <w:sz w:val="24"/>
          <w:szCs w:val="24"/>
        </w:rPr>
      </w:pPr>
    </w:p>
    <w:p w14:paraId="3D6CD303" w14:textId="77777777" w:rsidR="00B46626" w:rsidRPr="00265373" w:rsidRDefault="00B46626" w:rsidP="00B46626">
      <w:pPr>
        <w:rPr>
          <w:rFonts w:ascii="Arial" w:hAnsi="Arial" w:cs="Arial"/>
          <w:b/>
          <w:bCs/>
          <w:sz w:val="24"/>
          <w:szCs w:val="24"/>
        </w:rPr>
      </w:pPr>
      <w:r w:rsidRPr="00265373">
        <w:rPr>
          <w:rFonts w:ascii="Arial" w:hAnsi="Arial" w:cs="Arial"/>
          <w:b/>
          <w:bCs/>
          <w:sz w:val="24"/>
          <w:szCs w:val="24"/>
        </w:rPr>
        <w:t>Analytics and Reporting:</w:t>
      </w:r>
    </w:p>
    <w:p w14:paraId="12E7E7DE" w14:textId="77777777" w:rsidR="00B46626" w:rsidRPr="00091680" w:rsidRDefault="00B46626" w:rsidP="00091680">
      <w:pPr>
        <w:pStyle w:val="ListParagraph"/>
        <w:numPr>
          <w:ilvl w:val="0"/>
          <w:numId w:val="4"/>
        </w:numPr>
        <w:spacing w:after="0" w:line="240" w:lineRule="auto"/>
        <w:rPr>
          <w:rFonts w:ascii="Arial" w:hAnsi="Arial" w:cs="Arial"/>
          <w:sz w:val="24"/>
          <w:szCs w:val="24"/>
        </w:rPr>
      </w:pPr>
      <w:r w:rsidRPr="00091680">
        <w:rPr>
          <w:rFonts w:ascii="Arial" w:hAnsi="Arial" w:cs="Arial"/>
          <w:sz w:val="24"/>
          <w:szCs w:val="24"/>
        </w:rPr>
        <w:t>Track email campaign performance with detailed analytics.</w:t>
      </w:r>
    </w:p>
    <w:p w14:paraId="65B6F7F4" w14:textId="77777777" w:rsidR="00B46626" w:rsidRPr="00091680" w:rsidRDefault="00B46626" w:rsidP="00091680">
      <w:pPr>
        <w:pStyle w:val="ListParagraph"/>
        <w:numPr>
          <w:ilvl w:val="0"/>
          <w:numId w:val="4"/>
        </w:numPr>
        <w:spacing w:after="0" w:line="240" w:lineRule="auto"/>
        <w:rPr>
          <w:rFonts w:ascii="Arial" w:hAnsi="Arial" w:cs="Arial"/>
          <w:sz w:val="24"/>
          <w:szCs w:val="24"/>
        </w:rPr>
      </w:pPr>
      <w:r w:rsidRPr="00091680">
        <w:rPr>
          <w:rFonts w:ascii="Arial" w:hAnsi="Arial" w:cs="Arial"/>
          <w:sz w:val="24"/>
          <w:szCs w:val="24"/>
        </w:rPr>
        <w:t>Measure open rates, click-through rates, and other relevant metrics.</w:t>
      </w:r>
    </w:p>
    <w:p w14:paraId="37533058" w14:textId="77777777" w:rsidR="00B46626" w:rsidRPr="00091680" w:rsidRDefault="00B46626" w:rsidP="00091680">
      <w:pPr>
        <w:pStyle w:val="ListParagraph"/>
        <w:numPr>
          <w:ilvl w:val="0"/>
          <w:numId w:val="4"/>
        </w:numPr>
        <w:spacing w:after="0" w:line="240" w:lineRule="auto"/>
        <w:rPr>
          <w:rFonts w:ascii="Arial" w:hAnsi="Arial" w:cs="Arial"/>
          <w:sz w:val="24"/>
          <w:szCs w:val="24"/>
        </w:rPr>
      </w:pPr>
      <w:r w:rsidRPr="00091680">
        <w:rPr>
          <w:rFonts w:ascii="Arial" w:hAnsi="Arial" w:cs="Arial"/>
          <w:sz w:val="24"/>
          <w:szCs w:val="24"/>
        </w:rPr>
        <w:t>Generate reports for insights into the effectiveness of campaigns.</w:t>
      </w:r>
    </w:p>
    <w:p w14:paraId="0D727E9B" w14:textId="77777777" w:rsidR="00B46626" w:rsidRPr="00265373" w:rsidRDefault="00B46626" w:rsidP="00B46626">
      <w:pPr>
        <w:rPr>
          <w:rFonts w:ascii="Arial" w:hAnsi="Arial" w:cs="Arial"/>
          <w:sz w:val="24"/>
          <w:szCs w:val="24"/>
        </w:rPr>
      </w:pPr>
    </w:p>
    <w:p w14:paraId="6C6EBDA6" w14:textId="77777777" w:rsidR="00DD22F2" w:rsidRDefault="00DD22F2" w:rsidP="00B46626">
      <w:pPr>
        <w:rPr>
          <w:rFonts w:ascii="Arial" w:hAnsi="Arial" w:cs="Arial"/>
          <w:b/>
          <w:bCs/>
          <w:sz w:val="24"/>
          <w:szCs w:val="24"/>
        </w:rPr>
      </w:pPr>
    </w:p>
    <w:p w14:paraId="7BC6D2C4" w14:textId="77777777" w:rsidR="00DD22F2" w:rsidRDefault="00DD22F2" w:rsidP="00B46626">
      <w:pPr>
        <w:rPr>
          <w:rFonts w:ascii="Arial" w:hAnsi="Arial" w:cs="Arial"/>
          <w:b/>
          <w:bCs/>
          <w:sz w:val="24"/>
          <w:szCs w:val="24"/>
        </w:rPr>
      </w:pPr>
    </w:p>
    <w:p w14:paraId="7C6FC397" w14:textId="6F6E768C" w:rsidR="00B46626" w:rsidRPr="00265373" w:rsidRDefault="00B46626" w:rsidP="00B46626">
      <w:pPr>
        <w:rPr>
          <w:rFonts w:ascii="Arial" w:hAnsi="Arial" w:cs="Arial"/>
          <w:b/>
          <w:bCs/>
          <w:sz w:val="24"/>
          <w:szCs w:val="24"/>
        </w:rPr>
      </w:pPr>
      <w:r w:rsidRPr="00265373">
        <w:rPr>
          <w:rFonts w:ascii="Arial" w:hAnsi="Arial" w:cs="Arial"/>
          <w:b/>
          <w:bCs/>
          <w:sz w:val="24"/>
          <w:szCs w:val="24"/>
        </w:rPr>
        <w:t>Customer Relationship Management (CRM):</w:t>
      </w:r>
    </w:p>
    <w:p w14:paraId="66AF7C67" w14:textId="77777777" w:rsidR="00B46626" w:rsidRPr="00731D8B" w:rsidRDefault="00B46626" w:rsidP="00731D8B">
      <w:pPr>
        <w:pStyle w:val="ListParagraph"/>
        <w:numPr>
          <w:ilvl w:val="0"/>
          <w:numId w:val="5"/>
        </w:numPr>
        <w:spacing w:after="0" w:line="240" w:lineRule="auto"/>
        <w:rPr>
          <w:rFonts w:ascii="Arial" w:hAnsi="Arial" w:cs="Arial"/>
          <w:sz w:val="24"/>
          <w:szCs w:val="24"/>
        </w:rPr>
      </w:pPr>
      <w:r w:rsidRPr="00731D8B">
        <w:rPr>
          <w:rFonts w:ascii="Arial" w:hAnsi="Arial" w:cs="Arial"/>
          <w:sz w:val="24"/>
          <w:szCs w:val="24"/>
        </w:rPr>
        <w:t>Integrate customer data from various touchpoints.</w:t>
      </w:r>
    </w:p>
    <w:p w14:paraId="754461B1" w14:textId="77777777" w:rsidR="00B46626" w:rsidRPr="00731D8B" w:rsidRDefault="00B46626" w:rsidP="00731D8B">
      <w:pPr>
        <w:pStyle w:val="ListParagraph"/>
        <w:numPr>
          <w:ilvl w:val="0"/>
          <w:numId w:val="5"/>
        </w:numPr>
        <w:spacing w:after="0" w:line="240" w:lineRule="auto"/>
        <w:rPr>
          <w:rFonts w:ascii="Arial" w:hAnsi="Arial" w:cs="Arial"/>
          <w:sz w:val="24"/>
          <w:szCs w:val="24"/>
        </w:rPr>
      </w:pPr>
      <w:r w:rsidRPr="00731D8B">
        <w:rPr>
          <w:rFonts w:ascii="Arial" w:hAnsi="Arial" w:cs="Arial"/>
          <w:sz w:val="24"/>
          <w:szCs w:val="24"/>
        </w:rPr>
        <w:t>Track customer interactions and engagement history.</w:t>
      </w:r>
    </w:p>
    <w:p w14:paraId="5B64C12E" w14:textId="77777777" w:rsidR="00B46626" w:rsidRPr="00731D8B" w:rsidRDefault="00B46626" w:rsidP="00731D8B">
      <w:pPr>
        <w:pStyle w:val="ListParagraph"/>
        <w:numPr>
          <w:ilvl w:val="0"/>
          <w:numId w:val="5"/>
        </w:numPr>
        <w:spacing w:after="0" w:line="240" w:lineRule="auto"/>
        <w:rPr>
          <w:rFonts w:ascii="Arial" w:hAnsi="Arial" w:cs="Arial"/>
          <w:sz w:val="24"/>
          <w:szCs w:val="24"/>
        </w:rPr>
      </w:pPr>
      <w:r w:rsidRPr="00731D8B">
        <w:rPr>
          <w:rFonts w:ascii="Arial" w:hAnsi="Arial" w:cs="Arial"/>
          <w:sz w:val="24"/>
          <w:szCs w:val="24"/>
        </w:rPr>
        <w:t>Use CRM insights for personalized communication.</w:t>
      </w:r>
    </w:p>
    <w:p w14:paraId="49E22B3A" w14:textId="77777777" w:rsidR="00731D8B" w:rsidRDefault="00731D8B" w:rsidP="00B46626">
      <w:pPr>
        <w:rPr>
          <w:rFonts w:ascii="Arial" w:hAnsi="Arial" w:cs="Arial"/>
          <w:sz w:val="24"/>
          <w:szCs w:val="24"/>
        </w:rPr>
      </w:pPr>
    </w:p>
    <w:p w14:paraId="4353E18B" w14:textId="3AE04C76" w:rsidR="00B46626" w:rsidRPr="00413C75" w:rsidRDefault="00B46626" w:rsidP="00B46626">
      <w:pPr>
        <w:rPr>
          <w:rFonts w:ascii="Arial" w:hAnsi="Arial" w:cs="Arial"/>
          <w:b/>
          <w:bCs/>
          <w:sz w:val="24"/>
          <w:szCs w:val="24"/>
        </w:rPr>
      </w:pPr>
      <w:r w:rsidRPr="00413C75">
        <w:rPr>
          <w:rFonts w:ascii="Arial" w:hAnsi="Arial" w:cs="Arial"/>
          <w:b/>
          <w:bCs/>
          <w:sz w:val="24"/>
          <w:szCs w:val="24"/>
        </w:rPr>
        <w:t>Segmentation:</w:t>
      </w:r>
    </w:p>
    <w:p w14:paraId="068889FB" w14:textId="5EEDE250" w:rsidR="00413C75" w:rsidRPr="00413C75" w:rsidRDefault="00413C75" w:rsidP="00413C75">
      <w:pPr>
        <w:pStyle w:val="ListParagraph"/>
        <w:numPr>
          <w:ilvl w:val="0"/>
          <w:numId w:val="6"/>
        </w:numPr>
        <w:spacing w:after="0" w:line="240" w:lineRule="auto"/>
        <w:rPr>
          <w:rFonts w:ascii="Arial" w:eastAsia="Times New Roman" w:hAnsi="Arial" w:cs="Arial"/>
        </w:rPr>
      </w:pPr>
      <w:r w:rsidRPr="00413C75">
        <w:rPr>
          <w:rFonts w:ascii="Arial" w:eastAsia="Times New Roman" w:hAnsi="Arial" w:cs="Arial"/>
          <w:color w:val="000000"/>
          <w:sz w:val="24"/>
          <w:szCs w:val="24"/>
        </w:rPr>
        <w:t>A system that allows the theatre to segment its database based on various criteria such as demographics, past attendance, interests, etc.</w:t>
      </w:r>
    </w:p>
    <w:p w14:paraId="3F2220D3" w14:textId="77777777" w:rsidR="00413C75" w:rsidRPr="00413C75" w:rsidRDefault="00413C75" w:rsidP="00413C75">
      <w:pPr>
        <w:pStyle w:val="ListParagraph"/>
        <w:numPr>
          <w:ilvl w:val="0"/>
          <w:numId w:val="6"/>
        </w:numPr>
        <w:spacing w:after="0" w:line="240" w:lineRule="auto"/>
        <w:rPr>
          <w:rFonts w:ascii="Arial" w:eastAsia="Times New Roman" w:hAnsi="Arial" w:cs="Arial"/>
        </w:rPr>
      </w:pPr>
      <w:r w:rsidRPr="00413C75">
        <w:rPr>
          <w:rFonts w:ascii="Arial" w:eastAsia="Times New Roman" w:hAnsi="Arial" w:cs="Arial"/>
          <w:color w:val="000000"/>
          <w:sz w:val="24"/>
          <w:szCs w:val="24"/>
        </w:rPr>
        <w:t>The theatre can create targeted lists for different groups, such as regular attendees, first-time visitors, donors, volunteers, etc.</w:t>
      </w:r>
    </w:p>
    <w:p w14:paraId="1B5212CD" w14:textId="77777777" w:rsidR="00413C75" w:rsidRPr="00413C75" w:rsidRDefault="00413C75" w:rsidP="00413C75">
      <w:pPr>
        <w:pStyle w:val="ListParagraph"/>
        <w:numPr>
          <w:ilvl w:val="0"/>
          <w:numId w:val="6"/>
        </w:numPr>
        <w:spacing w:after="0" w:line="240" w:lineRule="auto"/>
        <w:rPr>
          <w:rFonts w:ascii="Arial" w:eastAsia="Times New Roman" w:hAnsi="Arial" w:cs="Arial"/>
        </w:rPr>
      </w:pPr>
      <w:r w:rsidRPr="00413C75">
        <w:rPr>
          <w:rFonts w:ascii="Arial" w:eastAsia="Times New Roman" w:hAnsi="Arial" w:cs="Arial"/>
          <w:color w:val="000000"/>
          <w:sz w:val="24"/>
          <w:szCs w:val="24"/>
        </w:rPr>
        <w:t>By segmenting the database, the theatre can personalize communication and marketing efforts, ensuring that messages are relevant to each group.</w:t>
      </w:r>
    </w:p>
    <w:p w14:paraId="0400778D" w14:textId="77777777" w:rsidR="00B46626" w:rsidRPr="00413C75" w:rsidRDefault="00B46626" w:rsidP="00B46626">
      <w:pPr>
        <w:rPr>
          <w:rFonts w:ascii="Arial" w:hAnsi="Arial" w:cs="Arial"/>
          <w:sz w:val="24"/>
          <w:szCs w:val="24"/>
        </w:rPr>
      </w:pPr>
    </w:p>
    <w:p w14:paraId="6E04AB0D" w14:textId="77777777" w:rsidR="00B46626" w:rsidRPr="00265373" w:rsidRDefault="00B46626" w:rsidP="00B46626">
      <w:pPr>
        <w:rPr>
          <w:rFonts w:ascii="Arial" w:hAnsi="Arial" w:cs="Arial"/>
          <w:b/>
          <w:bCs/>
          <w:sz w:val="24"/>
          <w:szCs w:val="24"/>
        </w:rPr>
      </w:pPr>
      <w:r w:rsidRPr="00265373">
        <w:rPr>
          <w:rFonts w:ascii="Arial" w:hAnsi="Arial" w:cs="Arial"/>
          <w:b/>
          <w:bCs/>
          <w:sz w:val="24"/>
          <w:szCs w:val="24"/>
        </w:rPr>
        <w:t>A/B Testing:</w:t>
      </w:r>
    </w:p>
    <w:p w14:paraId="4423155F" w14:textId="77777777" w:rsidR="00B46626" w:rsidRPr="00493F0B" w:rsidRDefault="00B46626" w:rsidP="00493F0B">
      <w:pPr>
        <w:pStyle w:val="ListParagraph"/>
        <w:numPr>
          <w:ilvl w:val="0"/>
          <w:numId w:val="7"/>
        </w:numPr>
        <w:spacing w:after="0" w:line="240" w:lineRule="auto"/>
        <w:jc w:val="both"/>
        <w:rPr>
          <w:rFonts w:ascii="Arial" w:hAnsi="Arial" w:cs="Arial"/>
          <w:sz w:val="24"/>
          <w:szCs w:val="24"/>
        </w:rPr>
      </w:pPr>
      <w:r w:rsidRPr="00493F0B">
        <w:rPr>
          <w:rFonts w:ascii="Arial" w:hAnsi="Arial" w:cs="Arial"/>
          <w:sz w:val="24"/>
          <w:szCs w:val="24"/>
        </w:rPr>
        <w:t>Conduct A/B testing to optimize email content and campaigns.</w:t>
      </w:r>
    </w:p>
    <w:p w14:paraId="10F7BCE6" w14:textId="77777777" w:rsidR="00B46626" w:rsidRPr="00493F0B" w:rsidRDefault="00B46626" w:rsidP="00493F0B">
      <w:pPr>
        <w:pStyle w:val="ListParagraph"/>
        <w:numPr>
          <w:ilvl w:val="0"/>
          <w:numId w:val="7"/>
        </w:numPr>
        <w:spacing w:after="0" w:line="240" w:lineRule="auto"/>
        <w:jc w:val="both"/>
        <w:rPr>
          <w:rFonts w:ascii="Arial" w:hAnsi="Arial" w:cs="Arial"/>
          <w:sz w:val="24"/>
          <w:szCs w:val="24"/>
        </w:rPr>
      </w:pPr>
      <w:r w:rsidRPr="00493F0B">
        <w:rPr>
          <w:rFonts w:ascii="Arial" w:hAnsi="Arial" w:cs="Arial"/>
          <w:sz w:val="24"/>
          <w:szCs w:val="24"/>
        </w:rPr>
        <w:t>Test subject lines, images, and overall layout.</w:t>
      </w:r>
    </w:p>
    <w:p w14:paraId="20F7C7D1" w14:textId="77777777" w:rsidR="00493F0B" w:rsidRDefault="00493F0B" w:rsidP="00B46626">
      <w:pPr>
        <w:rPr>
          <w:rFonts w:ascii="Arial" w:hAnsi="Arial" w:cs="Arial"/>
          <w:b/>
          <w:bCs/>
          <w:sz w:val="24"/>
          <w:szCs w:val="24"/>
        </w:rPr>
      </w:pPr>
    </w:p>
    <w:p w14:paraId="0B167FCD" w14:textId="6CD776DC" w:rsidR="00B46626" w:rsidRPr="00265373" w:rsidRDefault="00B46626" w:rsidP="00B46626">
      <w:pPr>
        <w:rPr>
          <w:rFonts w:ascii="Arial" w:hAnsi="Arial" w:cs="Arial"/>
          <w:b/>
          <w:bCs/>
          <w:sz w:val="24"/>
          <w:szCs w:val="24"/>
        </w:rPr>
      </w:pPr>
      <w:r w:rsidRPr="00265373">
        <w:rPr>
          <w:rFonts w:ascii="Arial" w:hAnsi="Arial" w:cs="Arial"/>
          <w:b/>
          <w:bCs/>
          <w:sz w:val="24"/>
          <w:szCs w:val="24"/>
        </w:rPr>
        <w:t>Integration:</w:t>
      </w:r>
    </w:p>
    <w:p w14:paraId="79319072" w14:textId="77777777" w:rsidR="00B46626" w:rsidRPr="002C336B" w:rsidRDefault="00B46626" w:rsidP="002C336B">
      <w:pPr>
        <w:pStyle w:val="ListParagraph"/>
        <w:numPr>
          <w:ilvl w:val="0"/>
          <w:numId w:val="12"/>
        </w:numPr>
        <w:spacing w:after="0" w:line="240" w:lineRule="auto"/>
        <w:rPr>
          <w:rFonts w:ascii="Arial" w:hAnsi="Arial" w:cs="Arial"/>
          <w:sz w:val="24"/>
          <w:szCs w:val="24"/>
        </w:rPr>
      </w:pPr>
      <w:r w:rsidRPr="002C336B">
        <w:rPr>
          <w:rFonts w:ascii="Arial" w:hAnsi="Arial" w:cs="Arial"/>
          <w:sz w:val="24"/>
          <w:szCs w:val="24"/>
        </w:rPr>
        <w:t>Seamlessly integrate with other tools and platforms.</w:t>
      </w:r>
    </w:p>
    <w:p w14:paraId="7D7F4F5C" w14:textId="77777777" w:rsidR="00B46626" w:rsidRDefault="00B46626" w:rsidP="002C336B">
      <w:pPr>
        <w:pStyle w:val="ListParagraph"/>
        <w:numPr>
          <w:ilvl w:val="0"/>
          <w:numId w:val="12"/>
        </w:numPr>
        <w:spacing w:after="0" w:line="240" w:lineRule="auto"/>
        <w:rPr>
          <w:rFonts w:ascii="Arial" w:hAnsi="Arial" w:cs="Arial"/>
          <w:sz w:val="24"/>
          <w:szCs w:val="24"/>
        </w:rPr>
      </w:pPr>
      <w:r w:rsidRPr="002C336B">
        <w:rPr>
          <w:rFonts w:ascii="Arial" w:hAnsi="Arial" w:cs="Arial"/>
          <w:sz w:val="24"/>
          <w:szCs w:val="24"/>
        </w:rPr>
        <w:t>Connect with social media accounts and e-commerce platforms for holistic marketing.</w:t>
      </w:r>
    </w:p>
    <w:p w14:paraId="2D00F74B" w14:textId="77777777" w:rsidR="002C336B" w:rsidRPr="002C336B" w:rsidRDefault="002C336B" w:rsidP="002C336B">
      <w:pPr>
        <w:pStyle w:val="ListParagraph"/>
        <w:spacing w:after="0" w:line="240" w:lineRule="auto"/>
        <w:rPr>
          <w:rFonts w:ascii="Arial" w:hAnsi="Arial" w:cs="Arial"/>
          <w:sz w:val="24"/>
          <w:szCs w:val="24"/>
        </w:rPr>
      </w:pPr>
    </w:p>
    <w:p w14:paraId="56AF50F1" w14:textId="77777777" w:rsidR="006D11D8" w:rsidRPr="004E6CCB" w:rsidRDefault="006D11D8" w:rsidP="006D11D8">
      <w:pPr>
        <w:pStyle w:val="elementtoproof"/>
        <w:rPr>
          <w:rFonts w:ascii="Arial" w:hAnsi="Arial" w:cs="Arial"/>
          <w:color w:val="000000"/>
          <w:sz w:val="24"/>
          <w:szCs w:val="24"/>
        </w:rPr>
      </w:pPr>
      <w:r w:rsidRPr="004E6CCB">
        <w:rPr>
          <w:rFonts w:ascii="Arial" w:hAnsi="Arial" w:cs="Arial"/>
          <w:b/>
          <w:bCs/>
          <w:color w:val="000000"/>
          <w:sz w:val="24"/>
          <w:szCs w:val="24"/>
        </w:rPr>
        <w:t>Creating Events</w:t>
      </w:r>
      <w:r w:rsidRPr="004E6CCB">
        <w:rPr>
          <w:rFonts w:ascii="Arial" w:hAnsi="Arial" w:cs="Arial"/>
          <w:color w:val="000000"/>
          <w:sz w:val="24"/>
          <w:szCs w:val="24"/>
        </w:rPr>
        <w:t>:</w:t>
      </w:r>
    </w:p>
    <w:p w14:paraId="6DC6DEB0" w14:textId="77777777" w:rsidR="006D11D8" w:rsidRPr="004E6CCB" w:rsidRDefault="006D11D8" w:rsidP="006D11D8">
      <w:pPr>
        <w:pStyle w:val="ListParagraph"/>
        <w:numPr>
          <w:ilvl w:val="0"/>
          <w:numId w:val="11"/>
        </w:numPr>
        <w:spacing w:after="0" w:line="240" w:lineRule="auto"/>
        <w:rPr>
          <w:rFonts w:ascii="Arial" w:eastAsia="Times New Roman" w:hAnsi="Arial" w:cs="Arial"/>
        </w:rPr>
      </w:pPr>
      <w:r w:rsidRPr="004E6CCB">
        <w:rPr>
          <w:rFonts w:ascii="Arial" w:eastAsia="Times New Roman" w:hAnsi="Arial" w:cs="Arial"/>
          <w:color w:val="000000"/>
          <w:sz w:val="24"/>
          <w:szCs w:val="24"/>
        </w:rPr>
        <w:t>Events can be easily customized with details such as date, time, venue, ticket prices, seating arrangements, etc.</w:t>
      </w:r>
    </w:p>
    <w:p w14:paraId="5A9B19C7" w14:textId="042309F8" w:rsidR="006D11D8" w:rsidRPr="004E6CCB" w:rsidRDefault="004E6CCB" w:rsidP="003D031A">
      <w:pPr>
        <w:pStyle w:val="ListParagraph"/>
        <w:numPr>
          <w:ilvl w:val="0"/>
          <w:numId w:val="11"/>
        </w:numPr>
        <w:spacing w:after="0" w:line="240" w:lineRule="auto"/>
        <w:rPr>
          <w:rFonts w:ascii="Arial" w:hAnsi="Arial" w:cs="Arial"/>
          <w:b/>
          <w:bCs/>
          <w:color w:val="000000"/>
          <w:sz w:val="24"/>
          <w:szCs w:val="24"/>
        </w:rPr>
      </w:pPr>
      <w:r w:rsidRPr="004E6CCB">
        <w:rPr>
          <w:rFonts w:ascii="Arial" w:eastAsia="Times New Roman" w:hAnsi="Arial" w:cs="Arial"/>
          <w:color w:val="000000"/>
          <w:sz w:val="24"/>
          <w:szCs w:val="24"/>
        </w:rPr>
        <w:t>We need a</w:t>
      </w:r>
      <w:r w:rsidR="006D11D8" w:rsidRPr="004E6CCB">
        <w:rPr>
          <w:rFonts w:ascii="Arial" w:eastAsia="Times New Roman" w:hAnsi="Arial" w:cs="Arial"/>
          <w:color w:val="000000"/>
          <w:sz w:val="24"/>
          <w:szCs w:val="24"/>
        </w:rPr>
        <w:t xml:space="preserve"> management </w:t>
      </w:r>
      <w:r w:rsidRPr="004E6CCB">
        <w:rPr>
          <w:rFonts w:ascii="Arial" w:eastAsia="Times New Roman" w:hAnsi="Arial" w:cs="Arial"/>
          <w:color w:val="000000"/>
          <w:sz w:val="24"/>
          <w:szCs w:val="24"/>
        </w:rPr>
        <w:t xml:space="preserve">system with </w:t>
      </w:r>
      <w:r w:rsidR="006D11D8" w:rsidRPr="004E6CCB">
        <w:rPr>
          <w:rFonts w:ascii="Arial" w:eastAsia="Times New Roman" w:hAnsi="Arial" w:cs="Arial"/>
          <w:color w:val="000000"/>
          <w:sz w:val="24"/>
          <w:szCs w:val="24"/>
        </w:rPr>
        <w:t xml:space="preserve">features </w:t>
      </w:r>
      <w:r w:rsidRPr="004E6CCB">
        <w:rPr>
          <w:rFonts w:ascii="Arial" w:eastAsia="Times New Roman" w:hAnsi="Arial" w:cs="Arial"/>
          <w:color w:val="000000"/>
          <w:sz w:val="24"/>
          <w:szCs w:val="24"/>
        </w:rPr>
        <w:t xml:space="preserve">that will </w:t>
      </w:r>
      <w:r w:rsidR="006D11D8" w:rsidRPr="004E6CCB">
        <w:rPr>
          <w:rFonts w:ascii="Arial" w:eastAsia="Times New Roman" w:hAnsi="Arial" w:cs="Arial"/>
          <w:color w:val="000000"/>
          <w:sz w:val="24"/>
          <w:szCs w:val="24"/>
        </w:rPr>
        <w:t>enable</w:t>
      </w:r>
      <w:r w:rsidRPr="004E6CCB">
        <w:rPr>
          <w:rFonts w:ascii="Arial" w:eastAsia="Times New Roman" w:hAnsi="Arial" w:cs="Arial"/>
          <w:color w:val="000000"/>
          <w:sz w:val="24"/>
          <w:szCs w:val="24"/>
        </w:rPr>
        <w:t xml:space="preserve"> patrons to register </w:t>
      </w:r>
      <w:r w:rsidR="006D11D8" w:rsidRPr="004E6CCB">
        <w:rPr>
          <w:rFonts w:ascii="Arial" w:eastAsia="Times New Roman" w:hAnsi="Arial" w:cs="Arial"/>
          <w:color w:val="000000"/>
          <w:sz w:val="24"/>
          <w:szCs w:val="24"/>
        </w:rPr>
        <w:t>online registration and ticketing</w:t>
      </w:r>
      <w:r w:rsidRPr="004E6CCB">
        <w:rPr>
          <w:rFonts w:ascii="Arial" w:eastAsia="Times New Roman" w:hAnsi="Arial" w:cs="Arial"/>
          <w:color w:val="000000"/>
          <w:sz w:val="24"/>
          <w:szCs w:val="24"/>
        </w:rPr>
        <w:t xml:space="preserve"> for the events.</w:t>
      </w:r>
    </w:p>
    <w:p w14:paraId="4837A61C" w14:textId="77777777" w:rsidR="004E6CCB" w:rsidRPr="004E6CCB" w:rsidRDefault="004E6CCB" w:rsidP="004E6CCB">
      <w:pPr>
        <w:pStyle w:val="ListParagraph"/>
        <w:spacing w:after="0" w:line="240" w:lineRule="auto"/>
        <w:rPr>
          <w:rFonts w:ascii="Aptos" w:hAnsi="Aptos"/>
          <w:b/>
          <w:bCs/>
          <w:color w:val="000000"/>
          <w:sz w:val="24"/>
          <w:szCs w:val="24"/>
        </w:rPr>
      </w:pPr>
    </w:p>
    <w:p w14:paraId="7406B7B4" w14:textId="6585D722" w:rsidR="006D11D8" w:rsidRPr="004E6CCB" w:rsidRDefault="006D11D8" w:rsidP="006D11D8">
      <w:pPr>
        <w:pStyle w:val="elementtoproof"/>
        <w:rPr>
          <w:rFonts w:ascii="Arial" w:hAnsi="Arial" w:cs="Arial"/>
          <w:color w:val="000000"/>
          <w:sz w:val="24"/>
          <w:szCs w:val="24"/>
        </w:rPr>
      </w:pPr>
      <w:r w:rsidRPr="004E6CCB">
        <w:rPr>
          <w:rFonts w:ascii="Arial" w:hAnsi="Arial" w:cs="Arial"/>
          <w:b/>
          <w:bCs/>
          <w:color w:val="000000"/>
          <w:sz w:val="24"/>
          <w:szCs w:val="24"/>
        </w:rPr>
        <w:t>Managing Memberships</w:t>
      </w:r>
      <w:r w:rsidRPr="004E6CCB">
        <w:rPr>
          <w:rFonts w:ascii="Arial" w:hAnsi="Arial" w:cs="Arial"/>
          <w:color w:val="000000"/>
          <w:sz w:val="24"/>
          <w:szCs w:val="24"/>
        </w:rPr>
        <w:t>:</w:t>
      </w:r>
    </w:p>
    <w:p w14:paraId="40C26EFA" w14:textId="5219A294" w:rsidR="006D11D8" w:rsidRPr="004E6CCB" w:rsidRDefault="004E6CCB" w:rsidP="004E6CCB">
      <w:pPr>
        <w:pStyle w:val="ListParagraph"/>
        <w:numPr>
          <w:ilvl w:val="0"/>
          <w:numId w:val="13"/>
        </w:numPr>
        <w:spacing w:after="0" w:line="240" w:lineRule="auto"/>
        <w:ind w:left="714" w:hanging="357"/>
        <w:rPr>
          <w:rFonts w:ascii="Arial" w:eastAsia="Times New Roman" w:hAnsi="Arial" w:cs="Arial"/>
        </w:rPr>
      </w:pPr>
      <w:r>
        <w:rPr>
          <w:rFonts w:ascii="Arial" w:eastAsia="Times New Roman" w:hAnsi="Arial" w:cs="Arial"/>
          <w:color w:val="000000"/>
          <w:sz w:val="24"/>
          <w:szCs w:val="24"/>
        </w:rPr>
        <w:t>The Market Theatre Foundation is launching a new</w:t>
      </w:r>
      <w:r w:rsidR="006D11D8" w:rsidRPr="004E6CCB">
        <w:rPr>
          <w:rFonts w:ascii="Arial" w:eastAsia="Times New Roman" w:hAnsi="Arial" w:cs="Arial"/>
          <w:color w:val="000000"/>
          <w:sz w:val="24"/>
          <w:szCs w:val="24"/>
        </w:rPr>
        <w:t xml:space="preserve"> membership </w:t>
      </w:r>
      <w:r>
        <w:rPr>
          <w:rFonts w:ascii="Arial" w:eastAsia="Times New Roman" w:hAnsi="Arial" w:cs="Arial"/>
          <w:color w:val="000000"/>
          <w:sz w:val="24"/>
          <w:szCs w:val="24"/>
        </w:rPr>
        <w:t xml:space="preserve">benefit for its patrons/stakeholders we would like the system that is capable of managing the membership. </w:t>
      </w:r>
    </w:p>
    <w:p w14:paraId="7E283220" w14:textId="77777777" w:rsidR="006D11D8" w:rsidRPr="004E6CCB" w:rsidRDefault="006D11D8" w:rsidP="004E6CCB">
      <w:pPr>
        <w:pStyle w:val="ListParagraph"/>
        <w:numPr>
          <w:ilvl w:val="0"/>
          <w:numId w:val="13"/>
        </w:numPr>
        <w:spacing w:after="0" w:line="240" w:lineRule="auto"/>
        <w:ind w:left="714" w:hanging="357"/>
        <w:rPr>
          <w:rFonts w:ascii="Arial" w:eastAsia="Times New Roman" w:hAnsi="Arial" w:cs="Arial"/>
        </w:rPr>
      </w:pPr>
      <w:r w:rsidRPr="004E6CCB">
        <w:rPr>
          <w:rFonts w:ascii="Arial" w:eastAsia="Times New Roman" w:hAnsi="Arial" w:cs="Arial"/>
          <w:color w:val="000000"/>
          <w:sz w:val="24"/>
          <w:szCs w:val="24"/>
        </w:rPr>
        <w:t>Memberships can be easily tracked, renewed, and upgraded using the platform.</w:t>
      </w:r>
    </w:p>
    <w:p w14:paraId="6717F680" w14:textId="77777777" w:rsidR="006D11D8" w:rsidRPr="004E6CCB" w:rsidRDefault="006D11D8" w:rsidP="004E6CCB">
      <w:pPr>
        <w:pStyle w:val="ListParagraph"/>
        <w:numPr>
          <w:ilvl w:val="0"/>
          <w:numId w:val="13"/>
        </w:numPr>
        <w:spacing w:after="0" w:line="240" w:lineRule="auto"/>
        <w:ind w:left="714" w:hanging="357"/>
        <w:rPr>
          <w:rFonts w:ascii="Arial" w:eastAsia="Times New Roman" w:hAnsi="Arial" w:cs="Arial"/>
        </w:rPr>
      </w:pPr>
      <w:r w:rsidRPr="004E6CCB">
        <w:rPr>
          <w:rFonts w:ascii="Arial" w:eastAsia="Times New Roman" w:hAnsi="Arial" w:cs="Arial"/>
          <w:color w:val="000000"/>
          <w:sz w:val="24"/>
          <w:szCs w:val="24"/>
        </w:rPr>
        <w:t>Exclusive events, discounts on tickets, backstage tours, and other perks can be offered to members to enhance their experience and encourage loyalty.</w:t>
      </w:r>
    </w:p>
    <w:p w14:paraId="03B20889" w14:textId="77777777" w:rsidR="009C671D" w:rsidRDefault="009C671D" w:rsidP="006D11D8">
      <w:pPr>
        <w:pStyle w:val="elementtoproof"/>
        <w:rPr>
          <w:rFonts w:ascii="Aptos" w:hAnsi="Aptos"/>
          <w:b/>
          <w:bCs/>
          <w:color w:val="000000"/>
          <w:sz w:val="24"/>
          <w:szCs w:val="24"/>
        </w:rPr>
      </w:pPr>
    </w:p>
    <w:p w14:paraId="1D587687" w14:textId="2376128A" w:rsidR="006D11D8" w:rsidRPr="009C671D" w:rsidRDefault="006D11D8" w:rsidP="006D11D8">
      <w:pPr>
        <w:pStyle w:val="elementtoproof"/>
        <w:rPr>
          <w:rFonts w:ascii="Arial" w:hAnsi="Arial" w:cs="Arial"/>
          <w:color w:val="000000"/>
          <w:sz w:val="24"/>
          <w:szCs w:val="24"/>
        </w:rPr>
      </w:pPr>
      <w:r w:rsidRPr="009C671D">
        <w:rPr>
          <w:rFonts w:ascii="Arial" w:hAnsi="Arial" w:cs="Arial"/>
          <w:b/>
          <w:bCs/>
          <w:color w:val="000000"/>
          <w:sz w:val="24"/>
          <w:szCs w:val="24"/>
        </w:rPr>
        <w:t>Engaging with the Community</w:t>
      </w:r>
      <w:r w:rsidRPr="009C671D">
        <w:rPr>
          <w:rFonts w:ascii="Arial" w:hAnsi="Arial" w:cs="Arial"/>
          <w:color w:val="000000"/>
          <w:sz w:val="24"/>
          <w:szCs w:val="24"/>
        </w:rPr>
        <w:t>:</w:t>
      </w:r>
    </w:p>
    <w:p w14:paraId="65C7CD57" w14:textId="70120902" w:rsidR="006D11D8" w:rsidRPr="006D11D8" w:rsidRDefault="006D11D8" w:rsidP="006D11D8">
      <w:pPr>
        <w:pStyle w:val="ListParagraph"/>
        <w:numPr>
          <w:ilvl w:val="0"/>
          <w:numId w:val="10"/>
        </w:numPr>
        <w:spacing w:after="0" w:line="240" w:lineRule="auto"/>
        <w:rPr>
          <w:rFonts w:ascii="Arial" w:eastAsia="Times New Roman" w:hAnsi="Arial" w:cs="Arial"/>
        </w:rPr>
      </w:pPr>
      <w:r w:rsidRPr="006D11D8">
        <w:rPr>
          <w:rFonts w:ascii="Arial" w:eastAsia="Times New Roman" w:hAnsi="Arial" w:cs="Arial"/>
          <w:color w:val="000000"/>
          <w:sz w:val="24"/>
          <w:szCs w:val="24"/>
        </w:rPr>
        <w:t>Proving tools for community engagement, including discussion forums, surveys, newsletters, and social media integration.</w:t>
      </w:r>
    </w:p>
    <w:p w14:paraId="3D1D7A91" w14:textId="77777777" w:rsidR="006D11D8" w:rsidRPr="006D11D8" w:rsidRDefault="006D11D8" w:rsidP="006D11D8">
      <w:pPr>
        <w:pStyle w:val="ListParagraph"/>
        <w:numPr>
          <w:ilvl w:val="0"/>
          <w:numId w:val="10"/>
        </w:numPr>
        <w:spacing w:after="0" w:line="240" w:lineRule="auto"/>
        <w:rPr>
          <w:rFonts w:ascii="Arial" w:eastAsia="Times New Roman" w:hAnsi="Arial" w:cs="Arial"/>
        </w:rPr>
      </w:pPr>
      <w:r w:rsidRPr="006D11D8">
        <w:rPr>
          <w:rFonts w:ascii="Arial" w:eastAsia="Times New Roman" w:hAnsi="Arial" w:cs="Arial"/>
          <w:color w:val="000000"/>
          <w:sz w:val="24"/>
          <w:szCs w:val="24"/>
        </w:rPr>
        <w:t>The theatre can foster a sense of community by facilitating interactions between attendees, performers, staff, and volunteers.</w:t>
      </w:r>
    </w:p>
    <w:p w14:paraId="6F1A2FE9" w14:textId="77777777" w:rsidR="009C671D" w:rsidRDefault="009C671D" w:rsidP="00B46626">
      <w:pPr>
        <w:rPr>
          <w:rFonts w:ascii="Arial" w:hAnsi="Arial" w:cs="Arial"/>
          <w:b/>
          <w:bCs/>
          <w:sz w:val="24"/>
          <w:szCs w:val="24"/>
        </w:rPr>
      </w:pPr>
    </w:p>
    <w:p w14:paraId="034E4F1F" w14:textId="140A6D92" w:rsidR="00B46626" w:rsidRPr="00265373" w:rsidRDefault="00B46626" w:rsidP="00B46626">
      <w:pPr>
        <w:rPr>
          <w:rFonts w:ascii="Arial" w:hAnsi="Arial" w:cs="Arial"/>
          <w:b/>
          <w:bCs/>
          <w:sz w:val="24"/>
          <w:szCs w:val="24"/>
        </w:rPr>
      </w:pPr>
      <w:r w:rsidRPr="00265373">
        <w:rPr>
          <w:rFonts w:ascii="Arial" w:hAnsi="Arial" w:cs="Arial"/>
          <w:b/>
          <w:bCs/>
          <w:sz w:val="24"/>
          <w:szCs w:val="24"/>
        </w:rPr>
        <w:lastRenderedPageBreak/>
        <w:t>Improved Targeting:</w:t>
      </w:r>
    </w:p>
    <w:p w14:paraId="6E3E0464" w14:textId="3745FA2B" w:rsidR="00B46626" w:rsidRPr="00493F0B" w:rsidRDefault="00B46626" w:rsidP="00493F0B">
      <w:pPr>
        <w:pStyle w:val="ListParagraph"/>
        <w:numPr>
          <w:ilvl w:val="0"/>
          <w:numId w:val="8"/>
        </w:numPr>
        <w:rPr>
          <w:rFonts w:ascii="Arial" w:hAnsi="Arial" w:cs="Arial"/>
          <w:sz w:val="24"/>
          <w:szCs w:val="24"/>
        </w:rPr>
      </w:pPr>
      <w:r w:rsidRPr="00493F0B">
        <w:rPr>
          <w:rFonts w:ascii="Arial" w:hAnsi="Arial" w:cs="Arial"/>
          <w:sz w:val="24"/>
          <w:szCs w:val="24"/>
        </w:rPr>
        <w:t xml:space="preserve">Segmenting the 26,000 contacts allows for highly targeted and personalized communication, increasing engagement.  We need a system that will assist with this task, </w:t>
      </w:r>
      <w:r w:rsidR="009C671D" w:rsidRPr="00493F0B">
        <w:rPr>
          <w:rFonts w:ascii="Arial" w:hAnsi="Arial" w:cs="Arial"/>
          <w:sz w:val="24"/>
          <w:szCs w:val="24"/>
        </w:rPr>
        <w:t>must</w:t>
      </w:r>
      <w:r w:rsidRPr="00493F0B">
        <w:rPr>
          <w:rFonts w:ascii="Arial" w:hAnsi="Arial" w:cs="Arial"/>
          <w:sz w:val="24"/>
          <w:szCs w:val="24"/>
        </w:rPr>
        <w:t xml:space="preserve"> be automated. </w:t>
      </w:r>
    </w:p>
    <w:p w14:paraId="5C3B7002" w14:textId="77777777" w:rsidR="00B46626" w:rsidRPr="00265373" w:rsidRDefault="00B46626" w:rsidP="00B46626">
      <w:pPr>
        <w:rPr>
          <w:rFonts w:ascii="Arial" w:hAnsi="Arial" w:cs="Arial"/>
          <w:b/>
          <w:bCs/>
          <w:sz w:val="24"/>
          <w:szCs w:val="24"/>
        </w:rPr>
      </w:pPr>
      <w:r w:rsidRPr="00265373">
        <w:rPr>
          <w:rFonts w:ascii="Arial" w:hAnsi="Arial" w:cs="Arial"/>
          <w:b/>
          <w:bCs/>
          <w:sz w:val="24"/>
          <w:szCs w:val="24"/>
        </w:rPr>
        <w:t>Increased Efficiency:</w:t>
      </w:r>
    </w:p>
    <w:p w14:paraId="6F44DB0F" w14:textId="77777777" w:rsidR="00B46626" w:rsidRPr="00493F0B" w:rsidRDefault="00B46626" w:rsidP="00493F0B">
      <w:pPr>
        <w:pStyle w:val="ListParagraph"/>
        <w:numPr>
          <w:ilvl w:val="0"/>
          <w:numId w:val="8"/>
        </w:numPr>
        <w:spacing w:after="0" w:line="240" w:lineRule="auto"/>
        <w:rPr>
          <w:rFonts w:ascii="Arial" w:hAnsi="Arial" w:cs="Arial"/>
          <w:sz w:val="24"/>
          <w:szCs w:val="24"/>
        </w:rPr>
      </w:pPr>
      <w:r w:rsidRPr="00493F0B">
        <w:rPr>
          <w:rFonts w:ascii="Arial" w:hAnsi="Arial" w:cs="Arial"/>
          <w:sz w:val="24"/>
          <w:szCs w:val="24"/>
        </w:rPr>
        <w:t>Automation streamlines repetitive tasks, saving time and ensuring timely responses to customer interactions.</w:t>
      </w:r>
    </w:p>
    <w:p w14:paraId="3F94C297" w14:textId="77777777" w:rsidR="00B46626" w:rsidRPr="00493F0B" w:rsidRDefault="00B46626" w:rsidP="00493F0B">
      <w:pPr>
        <w:pStyle w:val="ListParagraph"/>
        <w:numPr>
          <w:ilvl w:val="0"/>
          <w:numId w:val="8"/>
        </w:numPr>
        <w:spacing w:after="0" w:line="240" w:lineRule="auto"/>
        <w:rPr>
          <w:rFonts w:ascii="Arial" w:hAnsi="Arial" w:cs="Arial"/>
          <w:sz w:val="24"/>
          <w:szCs w:val="24"/>
        </w:rPr>
      </w:pPr>
      <w:r w:rsidRPr="00493F0B">
        <w:rPr>
          <w:rFonts w:ascii="Arial" w:hAnsi="Arial" w:cs="Arial"/>
          <w:sz w:val="24"/>
          <w:szCs w:val="24"/>
        </w:rPr>
        <w:t>Comprehensive analytics provide valuable insights into campaign performance, helping in data-driven decision-making.</w:t>
      </w:r>
    </w:p>
    <w:p w14:paraId="48F9E350" w14:textId="77777777" w:rsidR="00B46626" w:rsidRPr="00265373" w:rsidRDefault="00B46626" w:rsidP="00B46626">
      <w:pPr>
        <w:rPr>
          <w:rFonts w:ascii="Arial" w:hAnsi="Arial" w:cs="Arial"/>
          <w:sz w:val="24"/>
          <w:szCs w:val="24"/>
        </w:rPr>
      </w:pPr>
    </w:p>
    <w:sectPr w:rsidR="00B46626" w:rsidRPr="00265373" w:rsidSect="00680C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B3A44"/>
    <w:multiLevelType w:val="hybridMultilevel"/>
    <w:tmpl w:val="F0E41E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2DE7B2A"/>
    <w:multiLevelType w:val="hybridMultilevel"/>
    <w:tmpl w:val="B3E036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493083B"/>
    <w:multiLevelType w:val="hybridMultilevel"/>
    <w:tmpl w:val="DEA048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52E354B"/>
    <w:multiLevelType w:val="hybridMultilevel"/>
    <w:tmpl w:val="8D1E27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2513A56"/>
    <w:multiLevelType w:val="hybridMultilevel"/>
    <w:tmpl w:val="E08E5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9F25A87"/>
    <w:multiLevelType w:val="hybridMultilevel"/>
    <w:tmpl w:val="499650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B34063F"/>
    <w:multiLevelType w:val="hybridMultilevel"/>
    <w:tmpl w:val="8F8EE20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FFB2F89"/>
    <w:multiLevelType w:val="hybridMultilevel"/>
    <w:tmpl w:val="B86EC4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04149A5"/>
    <w:multiLevelType w:val="hybridMultilevel"/>
    <w:tmpl w:val="046CE6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0ED0A15"/>
    <w:multiLevelType w:val="hybridMultilevel"/>
    <w:tmpl w:val="08B09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67D4384"/>
    <w:multiLevelType w:val="hybridMultilevel"/>
    <w:tmpl w:val="B82268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1E93EA7"/>
    <w:multiLevelType w:val="hybridMultilevel"/>
    <w:tmpl w:val="97ECA6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23E12F0"/>
    <w:multiLevelType w:val="hybridMultilevel"/>
    <w:tmpl w:val="4D2CE2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00503285">
    <w:abstractNumId w:val="6"/>
  </w:num>
  <w:num w:numId="2" w16cid:durableId="964431126">
    <w:abstractNumId w:val="9"/>
  </w:num>
  <w:num w:numId="3" w16cid:durableId="421992328">
    <w:abstractNumId w:val="11"/>
  </w:num>
  <w:num w:numId="4" w16cid:durableId="2124299660">
    <w:abstractNumId w:val="10"/>
  </w:num>
  <w:num w:numId="5" w16cid:durableId="434978429">
    <w:abstractNumId w:val="1"/>
  </w:num>
  <w:num w:numId="6" w16cid:durableId="1793093970">
    <w:abstractNumId w:val="2"/>
  </w:num>
  <w:num w:numId="7" w16cid:durableId="1976984937">
    <w:abstractNumId w:val="5"/>
  </w:num>
  <w:num w:numId="8" w16cid:durableId="1289168358">
    <w:abstractNumId w:val="4"/>
  </w:num>
  <w:num w:numId="9" w16cid:durableId="1758675700">
    <w:abstractNumId w:val="7"/>
  </w:num>
  <w:num w:numId="10" w16cid:durableId="792020203">
    <w:abstractNumId w:val="8"/>
  </w:num>
  <w:num w:numId="11" w16cid:durableId="352270902">
    <w:abstractNumId w:val="12"/>
  </w:num>
  <w:num w:numId="12" w16cid:durableId="1325401661">
    <w:abstractNumId w:val="3"/>
  </w:num>
  <w:num w:numId="13" w16cid:durableId="291787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626"/>
    <w:rsid w:val="00060D35"/>
    <w:rsid w:val="00091680"/>
    <w:rsid w:val="00265373"/>
    <w:rsid w:val="002C336B"/>
    <w:rsid w:val="002F5865"/>
    <w:rsid w:val="00413C75"/>
    <w:rsid w:val="00443B5E"/>
    <w:rsid w:val="00493F0B"/>
    <w:rsid w:val="004E6CCB"/>
    <w:rsid w:val="00680CBB"/>
    <w:rsid w:val="006D11D8"/>
    <w:rsid w:val="00731D8B"/>
    <w:rsid w:val="009B34E7"/>
    <w:rsid w:val="009C671D"/>
    <w:rsid w:val="00B46626"/>
    <w:rsid w:val="00DD22F2"/>
    <w:rsid w:val="00E247EA"/>
    <w:rsid w:val="00F324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AA76F"/>
  <w15:chartTrackingRefBased/>
  <w15:docId w15:val="{5900D578-7FF5-4320-AAC6-AD67E5AF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6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6626"/>
    <w:pPr>
      <w:ind w:left="720"/>
      <w:contextualSpacing/>
    </w:pPr>
  </w:style>
  <w:style w:type="paragraph" w:customStyle="1" w:styleId="elementtoproof">
    <w:name w:val="elementtoproof"/>
    <w:basedOn w:val="Normal"/>
    <w:rsid w:val="006D11D8"/>
    <w:pPr>
      <w:spacing w:after="0" w:line="240" w:lineRule="auto"/>
    </w:pPr>
    <w:rPr>
      <w:rFonts w:ascii="Calibri" w:hAnsi="Calibri" w:cs="Calibri"/>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630815">
      <w:bodyDiv w:val="1"/>
      <w:marLeft w:val="0"/>
      <w:marRight w:val="0"/>
      <w:marTop w:val="0"/>
      <w:marBottom w:val="0"/>
      <w:divBdr>
        <w:top w:val="none" w:sz="0" w:space="0" w:color="auto"/>
        <w:left w:val="none" w:sz="0" w:space="0" w:color="auto"/>
        <w:bottom w:val="none" w:sz="0" w:space="0" w:color="auto"/>
        <w:right w:val="none" w:sz="0" w:space="0" w:color="auto"/>
      </w:divBdr>
    </w:div>
    <w:div w:id="85519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621</Words>
  <Characters>3542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Thato Kobile</dc:creator>
  <cp:keywords/>
  <dc:description/>
  <cp:lastModifiedBy>Vickey Pienaar</cp:lastModifiedBy>
  <cp:revision>2</cp:revision>
  <cp:lastPrinted>2024-02-06T09:35:00Z</cp:lastPrinted>
  <dcterms:created xsi:type="dcterms:W3CDTF">2024-03-27T05:27:00Z</dcterms:created>
  <dcterms:modified xsi:type="dcterms:W3CDTF">2024-03-27T05:27:00Z</dcterms:modified>
</cp:coreProperties>
</file>