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CAFD1" w14:textId="1A7E65EE" w:rsidR="00857846" w:rsidRDefault="00BC3BB2" w:rsidP="00857846">
      <w:r>
        <w:rPr>
          <w:noProof/>
          <w:lang w:val="en-ZA" w:eastAsia="en-ZA"/>
        </w:rPr>
        <w:drawing>
          <wp:anchor distT="0" distB="0" distL="114300" distR="114300" simplePos="0" relativeHeight="251659264" behindDoc="0" locked="0" layoutInCell="1" allowOverlap="1" wp14:anchorId="4A8029C3" wp14:editId="0F181E89">
            <wp:simplePos x="0" y="0"/>
            <wp:positionH relativeFrom="margin">
              <wp:posOffset>2037715</wp:posOffset>
            </wp:positionH>
            <wp:positionV relativeFrom="margin">
              <wp:posOffset>-591185</wp:posOffset>
            </wp:positionV>
            <wp:extent cx="1390650" cy="1219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N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1219200"/>
                    </a:xfrm>
                    <a:prstGeom prst="rect">
                      <a:avLst/>
                    </a:prstGeom>
                  </pic:spPr>
                </pic:pic>
              </a:graphicData>
            </a:graphic>
            <wp14:sizeRelV relativeFrom="margin">
              <wp14:pctHeight>0</wp14:pctHeight>
            </wp14:sizeRelV>
          </wp:anchor>
        </w:drawing>
      </w:r>
      <w:r w:rsidR="00D55F25">
        <w:t xml:space="preserve">                                                          </w:t>
      </w:r>
    </w:p>
    <w:p w14:paraId="5DF1B985" w14:textId="77777777" w:rsidR="00857846" w:rsidRDefault="00857846" w:rsidP="00857846"/>
    <w:p w14:paraId="1D66FFEE" w14:textId="77777777" w:rsidR="00857846" w:rsidRDefault="00857846" w:rsidP="00857846"/>
    <w:p w14:paraId="1375146C" w14:textId="77777777" w:rsidR="00857846" w:rsidRDefault="00857846" w:rsidP="00857846"/>
    <w:p w14:paraId="0D9D273D" w14:textId="77777777" w:rsidR="00857846" w:rsidRPr="00D773F8" w:rsidRDefault="00857846" w:rsidP="00857846">
      <w:pPr>
        <w:rPr>
          <w:sz w:val="40"/>
          <w:szCs w:val="40"/>
        </w:rPr>
      </w:pPr>
    </w:p>
    <w:p w14:paraId="60F704E2" w14:textId="77777777" w:rsidR="00857846" w:rsidRPr="00D773F8" w:rsidRDefault="00857846" w:rsidP="00857846">
      <w:pPr>
        <w:pStyle w:val="Heading1"/>
        <w:rPr>
          <w:bCs/>
          <w:sz w:val="40"/>
          <w:szCs w:val="40"/>
        </w:rPr>
      </w:pPr>
      <w:r w:rsidRPr="00D773F8">
        <w:rPr>
          <w:bCs/>
          <w:sz w:val="40"/>
          <w:szCs w:val="40"/>
        </w:rPr>
        <w:t>TERMS OF REFERENCE</w:t>
      </w:r>
    </w:p>
    <w:p w14:paraId="7F833501" w14:textId="77777777" w:rsidR="00857846" w:rsidRPr="00D773F8" w:rsidRDefault="00857846" w:rsidP="00857846">
      <w:pPr>
        <w:rPr>
          <w:sz w:val="40"/>
          <w:szCs w:val="40"/>
        </w:rPr>
      </w:pPr>
    </w:p>
    <w:p w14:paraId="67955E92" w14:textId="77777777" w:rsidR="00857846" w:rsidRPr="00D773F8" w:rsidRDefault="00857846" w:rsidP="00D55F25">
      <w:pPr>
        <w:pStyle w:val="Heading1"/>
        <w:rPr>
          <w:sz w:val="40"/>
          <w:szCs w:val="40"/>
        </w:rPr>
      </w:pPr>
      <w:r w:rsidRPr="00D773F8">
        <w:rPr>
          <w:sz w:val="40"/>
          <w:szCs w:val="40"/>
        </w:rPr>
        <w:t>FOR</w:t>
      </w:r>
    </w:p>
    <w:p w14:paraId="685A06F1" w14:textId="77777777" w:rsidR="00857846" w:rsidRPr="00D773F8" w:rsidRDefault="00857846" w:rsidP="00857846">
      <w:pPr>
        <w:rPr>
          <w:sz w:val="40"/>
          <w:szCs w:val="40"/>
        </w:rPr>
      </w:pPr>
    </w:p>
    <w:p w14:paraId="60C927B6" w14:textId="7960BEE1" w:rsidR="00857846" w:rsidRPr="00D773F8" w:rsidRDefault="00857846" w:rsidP="005403CF">
      <w:pPr>
        <w:spacing w:line="360" w:lineRule="auto"/>
        <w:ind w:left="720"/>
        <w:rPr>
          <w:rFonts w:ascii="Arial" w:hAnsi="Arial" w:cs="Arial"/>
          <w:b/>
          <w:bCs/>
          <w:sz w:val="40"/>
          <w:szCs w:val="40"/>
        </w:rPr>
      </w:pPr>
      <w:r w:rsidRPr="00D773F8">
        <w:rPr>
          <w:rFonts w:ascii="Arial" w:hAnsi="Arial" w:cs="Arial"/>
          <w:b/>
          <w:bCs/>
          <w:sz w:val="40"/>
          <w:szCs w:val="40"/>
        </w:rPr>
        <w:t xml:space="preserve">APPOINTMENT OF </w:t>
      </w:r>
      <w:r w:rsidR="009B5F47" w:rsidRPr="00D773F8">
        <w:rPr>
          <w:rFonts w:ascii="Arial" w:hAnsi="Arial" w:cs="Arial"/>
          <w:b/>
          <w:bCs/>
          <w:sz w:val="40"/>
          <w:szCs w:val="40"/>
        </w:rPr>
        <w:t>CON</w:t>
      </w:r>
      <w:r w:rsidR="00C47042">
        <w:rPr>
          <w:rFonts w:ascii="Arial" w:hAnsi="Arial" w:cs="Arial"/>
          <w:b/>
          <w:bCs/>
          <w:sz w:val="40"/>
          <w:szCs w:val="40"/>
        </w:rPr>
        <w:t>TRACTOR</w:t>
      </w:r>
      <w:r w:rsidR="009B5F47" w:rsidRPr="00D773F8">
        <w:rPr>
          <w:rFonts w:ascii="Arial" w:hAnsi="Arial" w:cs="Arial"/>
          <w:b/>
          <w:bCs/>
          <w:sz w:val="40"/>
          <w:szCs w:val="40"/>
        </w:rPr>
        <w:t xml:space="preserve"> FOR CONSTRUCTION OF </w:t>
      </w:r>
      <w:r w:rsidR="00553C16">
        <w:rPr>
          <w:rFonts w:ascii="Arial" w:hAnsi="Arial" w:cs="Arial"/>
          <w:b/>
          <w:bCs/>
          <w:sz w:val="40"/>
          <w:szCs w:val="40"/>
        </w:rPr>
        <w:t>SHAKADZA MULTI PURPOSE CENTRE</w:t>
      </w:r>
      <w:r w:rsidR="00873C7A">
        <w:rPr>
          <w:rFonts w:ascii="Arial" w:hAnsi="Arial" w:cs="Arial"/>
          <w:b/>
          <w:bCs/>
          <w:sz w:val="40"/>
          <w:szCs w:val="40"/>
        </w:rPr>
        <w:t xml:space="preserve"> </w:t>
      </w:r>
    </w:p>
    <w:p w14:paraId="20055AFE" w14:textId="77777777" w:rsidR="00857846" w:rsidRDefault="00EA7DD7" w:rsidP="00EA7DD7">
      <w:pPr>
        <w:pStyle w:val="Heading1"/>
        <w:tabs>
          <w:tab w:val="left" w:pos="8042"/>
        </w:tabs>
        <w:jc w:val="left"/>
      </w:pPr>
      <w:r>
        <w:tab/>
      </w:r>
    </w:p>
    <w:p w14:paraId="08808F01" w14:textId="77777777" w:rsidR="00857846" w:rsidRDefault="00857846" w:rsidP="00857846">
      <w:pPr>
        <w:pStyle w:val="Heading1"/>
      </w:pPr>
    </w:p>
    <w:p w14:paraId="46FACCD7" w14:textId="77777777" w:rsidR="00857846" w:rsidRDefault="00857846" w:rsidP="00857846">
      <w:pPr>
        <w:pStyle w:val="Heading1"/>
        <w:rPr>
          <w:sz w:val="28"/>
          <w:szCs w:val="28"/>
        </w:rPr>
      </w:pPr>
    </w:p>
    <w:p w14:paraId="1E9125C8" w14:textId="77777777" w:rsidR="00857846" w:rsidRDefault="00857846" w:rsidP="00857846">
      <w:pPr>
        <w:pStyle w:val="Heading1"/>
        <w:rPr>
          <w:sz w:val="28"/>
          <w:szCs w:val="28"/>
        </w:rPr>
      </w:pPr>
    </w:p>
    <w:p w14:paraId="41631CAF" w14:textId="77777777" w:rsidR="00857846" w:rsidRPr="002E5482" w:rsidRDefault="00857846" w:rsidP="00B02FF9">
      <w:pPr>
        <w:pStyle w:val="Heading1"/>
        <w:rPr>
          <w:sz w:val="28"/>
          <w:szCs w:val="28"/>
        </w:rPr>
      </w:pPr>
    </w:p>
    <w:p w14:paraId="125033CD" w14:textId="77777777" w:rsidR="00857846" w:rsidRPr="002E5482" w:rsidRDefault="00857846" w:rsidP="00857846">
      <w:pPr>
        <w:jc w:val="center"/>
        <w:rPr>
          <w:sz w:val="28"/>
          <w:szCs w:val="28"/>
        </w:rPr>
      </w:pPr>
    </w:p>
    <w:p w14:paraId="29E00B3A" w14:textId="77777777" w:rsidR="00857846" w:rsidRPr="00A74A46" w:rsidRDefault="00857846" w:rsidP="00857846">
      <w:pPr>
        <w:jc w:val="center"/>
        <w:rPr>
          <w:b/>
          <w:sz w:val="22"/>
          <w:szCs w:val="22"/>
        </w:rPr>
      </w:pPr>
    </w:p>
    <w:p w14:paraId="131B7C0D" w14:textId="77777777" w:rsidR="00857846" w:rsidRPr="00A74A46" w:rsidRDefault="00857846" w:rsidP="00857846">
      <w:pPr>
        <w:jc w:val="center"/>
        <w:rPr>
          <w:b/>
          <w:sz w:val="22"/>
          <w:szCs w:val="22"/>
        </w:rPr>
      </w:pPr>
    </w:p>
    <w:p w14:paraId="2072B93E" w14:textId="77777777" w:rsidR="00857846" w:rsidRPr="00A74A46" w:rsidRDefault="00946868" w:rsidP="007E24C8">
      <w:pPr>
        <w:rPr>
          <w:b/>
          <w:sz w:val="22"/>
          <w:szCs w:val="22"/>
        </w:rPr>
      </w:pPr>
      <w:r>
        <w:rPr>
          <w:b/>
          <w:sz w:val="22"/>
          <w:szCs w:val="22"/>
        </w:rPr>
        <w:t xml:space="preserve"> </w:t>
      </w:r>
    </w:p>
    <w:p w14:paraId="6C39540A" w14:textId="77777777" w:rsidR="00857846" w:rsidRDefault="00857846" w:rsidP="00857846">
      <w:r w:rsidRPr="00A74A46">
        <w:rPr>
          <w:sz w:val="22"/>
          <w:szCs w:val="22"/>
        </w:rPr>
        <w:br w:type="page"/>
      </w:r>
    </w:p>
    <w:p w14:paraId="6E59FFA3" w14:textId="77777777" w:rsidR="0059783D" w:rsidRPr="00DA599C" w:rsidRDefault="0059783D" w:rsidP="0059783D">
      <w:pPr>
        <w:jc w:val="both"/>
        <w:rPr>
          <w:rFonts w:ascii="Arial" w:hAnsi="Arial" w:cs="Arial"/>
          <w:b/>
          <w:sz w:val="22"/>
          <w:szCs w:val="22"/>
          <w:lang w:val="en-GB"/>
        </w:rPr>
      </w:pPr>
      <w:r w:rsidRPr="00DA599C">
        <w:rPr>
          <w:rFonts w:ascii="Arial" w:hAnsi="Arial" w:cs="Arial"/>
          <w:b/>
          <w:sz w:val="22"/>
          <w:szCs w:val="22"/>
          <w:lang w:val="en-GB"/>
        </w:rPr>
        <w:lastRenderedPageBreak/>
        <w:t>TABLE OF CONTENT</w:t>
      </w:r>
      <w:r>
        <w:rPr>
          <w:rFonts w:ascii="Arial" w:hAnsi="Arial" w:cs="Arial"/>
          <w:b/>
          <w:sz w:val="22"/>
          <w:szCs w:val="22"/>
          <w:lang w:val="en-GB"/>
        </w:rPr>
        <w:t>S</w:t>
      </w:r>
    </w:p>
    <w:p w14:paraId="0DB101BC" w14:textId="77777777" w:rsidR="0059783D" w:rsidRDefault="0059783D" w:rsidP="0059783D">
      <w:pPr>
        <w:spacing w:line="360" w:lineRule="auto"/>
        <w:rPr>
          <w:rFonts w:ascii="Arial" w:hAnsi="Arial" w:cs="Arial"/>
          <w:b/>
          <w:sz w:val="22"/>
          <w:szCs w:val="22"/>
          <w:lang w:val="en-GB"/>
        </w:rPr>
      </w:pPr>
    </w:p>
    <w:p w14:paraId="5A9C43F7" w14:textId="77777777" w:rsidR="00AC4A25" w:rsidRPr="00DA599C" w:rsidRDefault="00AC4A25" w:rsidP="0059783D">
      <w:pPr>
        <w:spacing w:line="360" w:lineRule="auto"/>
        <w:rPr>
          <w:rFonts w:ascii="Arial" w:hAnsi="Arial" w:cs="Arial"/>
          <w:b/>
          <w:sz w:val="22"/>
          <w:szCs w:val="22"/>
          <w:lang w:val="en-GB"/>
        </w:rPr>
      </w:pPr>
    </w:p>
    <w:p w14:paraId="37E83D30" w14:textId="77777777" w:rsidR="0059783D" w:rsidRPr="00DA599C" w:rsidRDefault="0059783D" w:rsidP="0059783D">
      <w:pPr>
        <w:spacing w:line="360" w:lineRule="auto"/>
        <w:rPr>
          <w:rFonts w:ascii="Arial" w:hAnsi="Arial" w:cs="Arial"/>
          <w:b/>
          <w:sz w:val="22"/>
          <w:szCs w:val="22"/>
          <w:lang w:val="en-GB"/>
        </w:rPr>
      </w:pPr>
      <w:r w:rsidRPr="00DA599C">
        <w:rPr>
          <w:rFonts w:ascii="Arial" w:hAnsi="Arial" w:cs="Arial"/>
          <w:b/>
          <w:sz w:val="22"/>
          <w:szCs w:val="22"/>
          <w:lang w:val="en-GB"/>
        </w:rPr>
        <w:t>CONTENT</w:t>
      </w:r>
      <w:r>
        <w:rPr>
          <w:rFonts w:ascii="Arial" w:hAnsi="Arial" w:cs="Arial"/>
          <w:b/>
          <w:sz w:val="22"/>
          <w:szCs w:val="22"/>
          <w:lang w:val="en-GB"/>
        </w:rPr>
        <w:t>S</w:t>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r>
      <w:r w:rsidRPr="00DA599C">
        <w:rPr>
          <w:rFonts w:ascii="Arial" w:hAnsi="Arial" w:cs="Arial"/>
          <w:b/>
          <w:sz w:val="22"/>
          <w:szCs w:val="22"/>
          <w:lang w:val="en-GB"/>
        </w:rPr>
        <w:tab/>
        <w:t>PAGE</w:t>
      </w:r>
    </w:p>
    <w:p w14:paraId="638027D6" w14:textId="77777777" w:rsidR="0059783D" w:rsidRPr="00AC4A25" w:rsidRDefault="0059783D" w:rsidP="0059783D">
      <w:pPr>
        <w:spacing w:line="360" w:lineRule="auto"/>
        <w:rPr>
          <w:rFonts w:ascii="Arial" w:hAnsi="Arial" w:cs="Arial"/>
          <w:b/>
          <w:sz w:val="28"/>
          <w:szCs w:val="28"/>
          <w:lang w:val="en-GB"/>
        </w:rPr>
      </w:pPr>
    </w:p>
    <w:p w14:paraId="46852EEF" w14:textId="77777777" w:rsidR="0059783D" w:rsidRPr="00D01ACA" w:rsidRDefault="00D01ACA" w:rsidP="00D01ACA">
      <w:pPr>
        <w:numPr>
          <w:ilvl w:val="0"/>
          <w:numId w:val="8"/>
        </w:numPr>
        <w:spacing w:line="480" w:lineRule="auto"/>
        <w:ind w:left="851" w:hanging="567"/>
        <w:rPr>
          <w:rFonts w:ascii="Arial" w:hAnsi="Arial" w:cs="Arial"/>
          <w:sz w:val="22"/>
          <w:szCs w:val="22"/>
          <w:lang w:val="en-GB"/>
        </w:rPr>
      </w:pPr>
      <w:r w:rsidRPr="00DA599C">
        <w:rPr>
          <w:rFonts w:ascii="Arial" w:hAnsi="Arial" w:cs="Arial"/>
          <w:sz w:val="22"/>
          <w:szCs w:val="22"/>
          <w:lang w:val="en-GB"/>
        </w:rPr>
        <w:t>Introduction</w:t>
      </w:r>
      <w:r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r>
      <w:r w:rsidR="0059783D" w:rsidRPr="00DA599C">
        <w:rPr>
          <w:rFonts w:ascii="Arial" w:hAnsi="Arial" w:cs="Arial"/>
          <w:sz w:val="22"/>
          <w:szCs w:val="22"/>
          <w:lang w:val="en-GB"/>
        </w:rPr>
        <w:tab/>
        <w:t>3</w:t>
      </w:r>
    </w:p>
    <w:p w14:paraId="7E6659C4" w14:textId="77777777" w:rsidR="00946868" w:rsidRPr="007077FD" w:rsidRDefault="0059783D" w:rsidP="007077FD">
      <w:pPr>
        <w:numPr>
          <w:ilvl w:val="0"/>
          <w:numId w:val="8"/>
        </w:numPr>
        <w:spacing w:line="480" w:lineRule="auto"/>
        <w:ind w:left="851" w:hanging="567"/>
        <w:rPr>
          <w:rFonts w:ascii="Arial" w:hAnsi="Arial" w:cs="Arial"/>
          <w:sz w:val="22"/>
          <w:szCs w:val="22"/>
          <w:lang w:val="en-GB"/>
        </w:rPr>
      </w:pPr>
      <w:r w:rsidRPr="00DA599C">
        <w:rPr>
          <w:rFonts w:ascii="Arial" w:hAnsi="Arial" w:cs="Arial"/>
          <w:sz w:val="22"/>
          <w:szCs w:val="22"/>
          <w:lang w:val="en-GB"/>
        </w:rPr>
        <w:t xml:space="preserve">Project </w:t>
      </w:r>
      <w:r w:rsidR="00FA26A7">
        <w:rPr>
          <w:rFonts w:ascii="Arial" w:hAnsi="Arial" w:cs="Arial"/>
          <w:sz w:val="22"/>
          <w:szCs w:val="22"/>
          <w:lang w:val="en-GB"/>
        </w:rPr>
        <w:t>background</w:t>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Pr="00DA599C">
        <w:rPr>
          <w:rFonts w:ascii="Arial" w:hAnsi="Arial" w:cs="Arial"/>
          <w:sz w:val="22"/>
          <w:szCs w:val="22"/>
          <w:lang w:val="en-GB"/>
        </w:rPr>
        <w:tab/>
      </w:r>
      <w:r w:rsidR="007077FD">
        <w:rPr>
          <w:rFonts w:ascii="Arial" w:hAnsi="Arial" w:cs="Arial"/>
          <w:sz w:val="22"/>
          <w:szCs w:val="22"/>
          <w:lang w:val="en-GB"/>
        </w:rPr>
        <w:t>3</w:t>
      </w:r>
    </w:p>
    <w:p w14:paraId="378EB754" w14:textId="77777777" w:rsidR="0059783D" w:rsidRPr="00946868" w:rsidRDefault="005E3F0D" w:rsidP="00946868">
      <w:pPr>
        <w:numPr>
          <w:ilvl w:val="0"/>
          <w:numId w:val="8"/>
        </w:numPr>
        <w:spacing w:line="480" w:lineRule="auto"/>
        <w:ind w:left="851" w:hanging="567"/>
        <w:rPr>
          <w:rFonts w:ascii="Arial" w:hAnsi="Arial" w:cs="Arial"/>
          <w:sz w:val="22"/>
          <w:szCs w:val="22"/>
          <w:lang w:val="en-GB"/>
        </w:rPr>
      </w:pPr>
      <w:r>
        <w:rPr>
          <w:rFonts w:ascii="Arial" w:hAnsi="Arial" w:cs="Arial"/>
          <w:sz w:val="22"/>
          <w:szCs w:val="22"/>
          <w:lang w:val="en-GB"/>
        </w:rPr>
        <w:t>Purpose</w:t>
      </w:r>
      <w:r>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007723">
        <w:rPr>
          <w:rFonts w:ascii="Arial" w:hAnsi="Arial" w:cs="Arial"/>
          <w:sz w:val="22"/>
          <w:szCs w:val="22"/>
          <w:lang w:val="en-GB"/>
        </w:rPr>
        <w:tab/>
      </w:r>
      <w:r w:rsidR="007077FD">
        <w:rPr>
          <w:rFonts w:ascii="Arial" w:hAnsi="Arial" w:cs="Arial"/>
          <w:sz w:val="22"/>
          <w:szCs w:val="22"/>
          <w:lang w:val="en-GB"/>
        </w:rPr>
        <w:t>3</w:t>
      </w:r>
    </w:p>
    <w:p w14:paraId="791BE68E" w14:textId="63233815" w:rsidR="0059783D" w:rsidRDefault="0059783D" w:rsidP="00E42216">
      <w:pPr>
        <w:numPr>
          <w:ilvl w:val="0"/>
          <w:numId w:val="8"/>
        </w:numPr>
        <w:spacing w:line="480" w:lineRule="auto"/>
        <w:ind w:left="851" w:hanging="567"/>
        <w:rPr>
          <w:rFonts w:ascii="Arial" w:hAnsi="Arial" w:cs="Arial"/>
          <w:sz w:val="22"/>
          <w:szCs w:val="22"/>
          <w:lang w:val="en-GB"/>
        </w:rPr>
      </w:pPr>
      <w:r>
        <w:rPr>
          <w:rFonts w:ascii="Arial" w:hAnsi="Arial" w:cs="Arial"/>
          <w:sz w:val="22"/>
          <w:szCs w:val="22"/>
          <w:lang w:val="en-GB"/>
        </w:rPr>
        <w:t xml:space="preserve">Project </w:t>
      </w:r>
      <w:r w:rsidR="00FA26A7">
        <w:rPr>
          <w:rFonts w:ascii="Arial" w:hAnsi="Arial" w:cs="Arial"/>
          <w:sz w:val="22"/>
          <w:szCs w:val="22"/>
          <w:lang w:val="en-GB"/>
        </w:rPr>
        <w:t>Scope</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sidR="007077FD">
        <w:rPr>
          <w:rFonts w:ascii="Arial" w:hAnsi="Arial" w:cs="Arial"/>
          <w:sz w:val="22"/>
          <w:szCs w:val="22"/>
          <w:lang w:val="en-GB"/>
        </w:rPr>
        <w:t>3</w:t>
      </w:r>
    </w:p>
    <w:p w14:paraId="57CD0D78" w14:textId="6115680E" w:rsidR="00FA26A7" w:rsidRPr="00184B17" w:rsidRDefault="00FA26A7" w:rsidP="00184B17">
      <w:pPr>
        <w:numPr>
          <w:ilvl w:val="0"/>
          <w:numId w:val="8"/>
        </w:numPr>
        <w:spacing w:line="480" w:lineRule="auto"/>
        <w:ind w:left="851" w:hanging="567"/>
        <w:rPr>
          <w:rFonts w:ascii="Arial" w:hAnsi="Arial" w:cs="Arial"/>
          <w:sz w:val="22"/>
          <w:szCs w:val="22"/>
          <w:lang w:val="en-GB"/>
        </w:rPr>
      </w:pPr>
      <w:r>
        <w:rPr>
          <w:rFonts w:ascii="Arial" w:hAnsi="Arial" w:cs="Arial"/>
          <w:sz w:val="22"/>
          <w:szCs w:val="22"/>
          <w:lang w:val="en-GB"/>
        </w:rPr>
        <w:t>Deliverables</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8C5502">
        <w:rPr>
          <w:rFonts w:ascii="Arial" w:hAnsi="Arial" w:cs="Arial"/>
          <w:sz w:val="22"/>
          <w:szCs w:val="22"/>
          <w:lang w:val="en-GB"/>
        </w:rPr>
        <w:t>3</w:t>
      </w:r>
    </w:p>
    <w:p w14:paraId="708A9F24" w14:textId="6C78533C" w:rsidR="0059783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7</w:t>
      </w:r>
      <w:r w:rsidR="002A61E1">
        <w:rPr>
          <w:rFonts w:ascii="Arial" w:hAnsi="Arial" w:cs="Arial"/>
          <w:sz w:val="22"/>
          <w:szCs w:val="22"/>
          <w:lang w:val="en-GB"/>
        </w:rPr>
        <w:t>.</w:t>
      </w:r>
      <w:r w:rsidR="002A61E1">
        <w:rPr>
          <w:rFonts w:ascii="Arial" w:hAnsi="Arial" w:cs="Arial"/>
          <w:sz w:val="22"/>
          <w:szCs w:val="22"/>
          <w:lang w:val="en-GB"/>
        </w:rPr>
        <w:tab/>
      </w:r>
      <w:r w:rsidR="00570D59">
        <w:rPr>
          <w:rFonts w:ascii="Arial" w:hAnsi="Arial" w:cs="Arial"/>
          <w:sz w:val="22"/>
          <w:szCs w:val="22"/>
          <w:lang w:val="en-GB"/>
        </w:rPr>
        <w:t>Project duration</w:t>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sidR="0059783D">
        <w:rPr>
          <w:rFonts w:ascii="Arial" w:hAnsi="Arial" w:cs="Arial"/>
          <w:sz w:val="22"/>
          <w:szCs w:val="22"/>
          <w:lang w:val="en-GB"/>
        </w:rPr>
        <w:tab/>
      </w:r>
      <w:r>
        <w:rPr>
          <w:rFonts w:ascii="Arial" w:hAnsi="Arial" w:cs="Arial"/>
          <w:sz w:val="22"/>
          <w:szCs w:val="22"/>
          <w:lang w:val="en-GB"/>
        </w:rPr>
        <w:t xml:space="preserve">                        </w:t>
      </w:r>
      <w:r w:rsidR="00184B17">
        <w:rPr>
          <w:rFonts w:ascii="Arial" w:hAnsi="Arial" w:cs="Arial"/>
          <w:sz w:val="22"/>
          <w:szCs w:val="22"/>
          <w:lang w:val="en-GB"/>
        </w:rPr>
        <w:t>3</w:t>
      </w:r>
    </w:p>
    <w:p w14:paraId="11080D29" w14:textId="1FDDA103" w:rsidR="005E3F0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8</w:t>
      </w:r>
      <w:r w:rsidR="00570D59">
        <w:rPr>
          <w:rFonts w:ascii="Arial" w:hAnsi="Arial" w:cs="Arial"/>
          <w:sz w:val="22"/>
          <w:szCs w:val="22"/>
          <w:lang w:val="en-GB"/>
        </w:rPr>
        <w:t>.</w:t>
      </w:r>
      <w:r w:rsidR="00570D59">
        <w:rPr>
          <w:rFonts w:ascii="Arial" w:hAnsi="Arial" w:cs="Arial"/>
          <w:sz w:val="22"/>
          <w:szCs w:val="22"/>
          <w:lang w:val="en-GB"/>
        </w:rPr>
        <w:tab/>
        <w:t>Duties of project manager</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184B17">
        <w:rPr>
          <w:rFonts w:ascii="Arial" w:hAnsi="Arial" w:cs="Arial"/>
          <w:sz w:val="22"/>
          <w:szCs w:val="22"/>
          <w:lang w:val="en-GB"/>
        </w:rPr>
        <w:t>4</w:t>
      </w:r>
    </w:p>
    <w:p w14:paraId="7CED92B7" w14:textId="2BCF719A" w:rsidR="005E3F0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9.</w:t>
      </w:r>
      <w:r>
        <w:rPr>
          <w:rFonts w:ascii="Arial" w:hAnsi="Arial" w:cs="Arial"/>
          <w:sz w:val="22"/>
          <w:szCs w:val="22"/>
          <w:lang w:val="en-GB"/>
        </w:rPr>
        <w:tab/>
      </w:r>
      <w:r w:rsidR="00570D59">
        <w:rPr>
          <w:rFonts w:ascii="Arial" w:hAnsi="Arial" w:cs="Arial"/>
          <w:sz w:val="22"/>
          <w:szCs w:val="22"/>
          <w:lang w:val="en-GB"/>
        </w:rPr>
        <w:t xml:space="preserve">Bids evaluations       </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Pr>
          <w:rFonts w:ascii="Arial" w:hAnsi="Arial" w:cs="Arial"/>
          <w:sz w:val="22"/>
          <w:szCs w:val="22"/>
          <w:lang w:val="en-GB"/>
        </w:rPr>
        <w:t xml:space="preserve">            </w:t>
      </w:r>
      <w:r w:rsidR="008C5502">
        <w:rPr>
          <w:rFonts w:ascii="Arial" w:hAnsi="Arial" w:cs="Arial"/>
          <w:sz w:val="22"/>
          <w:szCs w:val="22"/>
          <w:lang w:val="en-GB"/>
        </w:rPr>
        <w:t>4-6</w:t>
      </w:r>
    </w:p>
    <w:p w14:paraId="412278DB" w14:textId="4C24DA56" w:rsidR="005E3F0D" w:rsidRDefault="007077FD" w:rsidP="00817E58">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10.</w:t>
      </w:r>
      <w:r>
        <w:rPr>
          <w:rFonts w:ascii="Arial" w:hAnsi="Arial" w:cs="Arial"/>
          <w:sz w:val="22"/>
          <w:szCs w:val="22"/>
          <w:lang w:val="en-GB"/>
        </w:rPr>
        <w:tab/>
      </w:r>
      <w:r w:rsidR="00570D59">
        <w:rPr>
          <w:rFonts w:ascii="Arial" w:hAnsi="Arial" w:cs="Arial"/>
          <w:sz w:val="22"/>
          <w:szCs w:val="22"/>
          <w:lang w:val="en-GB"/>
        </w:rPr>
        <w:t>Financial implications</w:t>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sidR="005E3F0D">
        <w:rPr>
          <w:rFonts w:ascii="Arial" w:hAnsi="Arial" w:cs="Arial"/>
          <w:sz w:val="22"/>
          <w:szCs w:val="22"/>
          <w:lang w:val="en-GB"/>
        </w:rPr>
        <w:tab/>
      </w:r>
      <w:r>
        <w:rPr>
          <w:rFonts w:ascii="Arial" w:hAnsi="Arial" w:cs="Arial"/>
          <w:sz w:val="22"/>
          <w:szCs w:val="22"/>
          <w:lang w:val="en-GB"/>
        </w:rPr>
        <w:t xml:space="preserve">  </w:t>
      </w:r>
      <w:r w:rsidR="00570D59">
        <w:rPr>
          <w:rFonts w:ascii="Arial" w:hAnsi="Arial" w:cs="Arial"/>
          <w:sz w:val="22"/>
          <w:szCs w:val="22"/>
          <w:lang w:val="en-GB"/>
        </w:rPr>
        <w:t xml:space="preserve">          </w:t>
      </w:r>
      <w:r>
        <w:rPr>
          <w:rFonts w:ascii="Arial" w:hAnsi="Arial" w:cs="Arial"/>
          <w:sz w:val="22"/>
          <w:szCs w:val="22"/>
          <w:lang w:val="en-GB"/>
        </w:rPr>
        <w:t xml:space="preserve"> </w:t>
      </w:r>
      <w:r w:rsidR="00184B17">
        <w:rPr>
          <w:rFonts w:ascii="Arial" w:hAnsi="Arial" w:cs="Arial"/>
          <w:sz w:val="22"/>
          <w:szCs w:val="22"/>
          <w:lang w:val="en-GB"/>
        </w:rPr>
        <w:t>7</w:t>
      </w:r>
    </w:p>
    <w:p w14:paraId="6283457E" w14:textId="77777777" w:rsidR="005E3F0D" w:rsidRDefault="007077FD" w:rsidP="00A27B90">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11.</w:t>
      </w:r>
      <w:r>
        <w:rPr>
          <w:rFonts w:ascii="Arial" w:hAnsi="Arial" w:cs="Arial"/>
          <w:sz w:val="22"/>
          <w:szCs w:val="22"/>
          <w:lang w:val="en-GB"/>
        </w:rPr>
        <w:tab/>
      </w:r>
      <w:r w:rsidR="00570D59">
        <w:rPr>
          <w:rFonts w:ascii="Arial" w:hAnsi="Arial" w:cs="Arial"/>
          <w:sz w:val="22"/>
          <w:szCs w:val="22"/>
          <w:lang w:val="en-GB"/>
        </w:rPr>
        <w:t>Legal implications</w:t>
      </w:r>
      <w:r>
        <w:rPr>
          <w:rFonts w:ascii="Arial" w:hAnsi="Arial" w:cs="Arial"/>
          <w:sz w:val="22"/>
          <w:szCs w:val="22"/>
          <w:lang w:val="en-GB"/>
        </w:rPr>
        <w:t xml:space="preserve">                                                                                        </w:t>
      </w:r>
      <w:r w:rsidR="00570D59">
        <w:rPr>
          <w:rFonts w:ascii="Arial" w:hAnsi="Arial" w:cs="Arial"/>
          <w:sz w:val="22"/>
          <w:szCs w:val="22"/>
          <w:lang w:val="en-GB"/>
        </w:rPr>
        <w:t>7</w:t>
      </w:r>
    </w:p>
    <w:p w14:paraId="610DEE1B" w14:textId="77777777" w:rsidR="0059783D" w:rsidRPr="00570D59" w:rsidRDefault="00A27B90" w:rsidP="00570D59">
      <w:pPr>
        <w:tabs>
          <w:tab w:val="left" w:pos="851"/>
          <w:tab w:val="left" w:pos="1701"/>
        </w:tabs>
        <w:spacing w:line="480" w:lineRule="auto"/>
        <w:ind w:left="284"/>
        <w:rPr>
          <w:rFonts w:ascii="Arial" w:hAnsi="Arial" w:cs="Arial"/>
          <w:sz w:val="22"/>
          <w:szCs w:val="22"/>
          <w:lang w:val="en-GB"/>
        </w:rPr>
      </w:pPr>
      <w:r>
        <w:rPr>
          <w:rFonts w:ascii="Arial" w:hAnsi="Arial" w:cs="Arial"/>
          <w:sz w:val="22"/>
          <w:szCs w:val="22"/>
          <w:lang w:val="en-GB"/>
        </w:rPr>
        <w:t>12.</w:t>
      </w:r>
      <w:r>
        <w:rPr>
          <w:rFonts w:ascii="Arial" w:hAnsi="Arial" w:cs="Arial"/>
          <w:sz w:val="22"/>
          <w:szCs w:val="22"/>
          <w:lang w:val="en-GB"/>
        </w:rPr>
        <w:tab/>
        <w:t>Briefing</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7</w:t>
      </w:r>
    </w:p>
    <w:p w14:paraId="6E745AE5" w14:textId="77777777" w:rsidR="0059783D" w:rsidRDefault="0059783D" w:rsidP="007077FD">
      <w:pPr>
        <w:spacing w:line="480" w:lineRule="auto"/>
        <w:ind w:left="284"/>
        <w:rPr>
          <w:rFonts w:ascii="Arial" w:hAnsi="Arial" w:cs="Arial"/>
          <w:sz w:val="22"/>
          <w:szCs w:val="22"/>
          <w:lang w:val="en-GB"/>
        </w:rPr>
      </w:pPr>
    </w:p>
    <w:p w14:paraId="00D00246" w14:textId="77777777" w:rsidR="007077FD" w:rsidRDefault="007077FD" w:rsidP="007077FD">
      <w:pPr>
        <w:spacing w:line="480" w:lineRule="auto"/>
        <w:ind w:left="284"/>
        <w:rPr>
          <w:rFonts w:ascii="Arial" w:hAnsi="Arial" w:cs="Arial"/>
          <w:sz w:val="22"/>
          <w:szCs w:val="22"/>
          <w:lang w:val="en-GB"/>
        </w:rPr>
      </w:pPr>
    </w:p>
    <w:p w14:paraId="46F3ED4E" w14:textId="77777777" w:rsidR="007077FD" w:rsidRDefault="007077FD" w:rsidP="007077FD">
      <w:pPr>
        <w:spacing w:line="480" w:lineRule="auto"/>
        <w:ind w:left="284"/>
        <w:rPr>
          <w:rFonts w:ascii="Arial" w:hAnsi="Arial" w:cs="Arial"/>
          <w:sz w:val="22"/>
          <w:szCs w:val="22"/>
          <w:lang w:val="en-GB"/>
        </w:rPr>
      </w:pPr>
    </w:p>
    <w:p w14:paraId="16E393D2" w14:textId="77777777" w:rsidR="007077FD" w:rsidRDefault="007077FD" w:rsidP="007077FD">
      <w:pPr>
        <w:spacing w:line="480" w:lineRule="auto"/>
        <w:ind w:left="284"/>
        <w:rPr>
          <w:rFonts w:ascii="Arial" w:hAnsi="Arial" w:cs="Arial"/>
          <w:sz w:val="22"/>
          <w:szCs w:val="22"/>
          <w:lang w:val="en-GB"/>
        </w:rPr>
      </w:pPr>
    </w:p>
    <w:p w14:paraId="33AA8CFF" w14:textId="77777777" w:rsidR="007077FD" w:rsidRDefault="007077FD" w:rsidP="007077FD">
      <w:pPr>
        <w:spacing w:line="480" w:lineRule="auto"/>
        <w:ind w:left="284"/>
        <w:rPr>
          <w:rFonts w:ascii="Arial" w:hAnsi="Arial" w:cs="Arial"/>
          <w:sz w:val="22"/>
          <w:szCs w:val="22"/>
          <w:lang w:val="en-GB"/>
        </w:rPr>
      </w:pPr>
    </w:p>
    <w:p w14:paraId="30EFE4D6" w14:textId="77777777" w:rsidR="007077FD" w:rsidRDefault="007077FD" w:rsidP="007077FD">
      <w:pPr>
        <w:spacing w:line="480" w:lineRule="auto"/>
        <w:ind w:left="284"/>
        <w:rPr>
          <w:rFonts w:ascii="Arial" w:hAnsi="Arial" w:cs="Arial"/>
          <w:sz w:val="22"/>
          <w:szCs w:val="22"/>
          <w:lang w:val="en-GB"/>
        </w:rPr>
      </w:pPr>
    </w:p>
    <w:p w14:paraId="7E2AA32E" w14:textId="77777777" w:rsidR="007077FD" w:rsidRPr="007077FD" w:rsidRDefault="007077FD" w:rsidP="007077FD">
      <w:pPr>
        <w:spacing w:line="480" w:lineRule="auto"/>
        <w:ind w:left="284"/>
        <w:rPr>
          <w:rFonts w:ascii="Arial" w:hAnsi="Arial" w:cs="Arial"/>
          <w:sz w:val="22"/>
          <w:szCs w:val="22"/>
          <w:lang w:val="en-GB"/>
        </w:rPr>
      </w:pPr>
    </w:p>
    <w:p w14:paraId="44C319D1" w14:textId="77777777" w:rsidR="00D01ACA" w:rsidRDefault="00ED27A0" w:rsidP="00D01ACA">
      <w:pPr>
        <w:spacing w:line="480" w:lineRule="auto"/>
        <w:jc w:val="both"/>
        <w:rPr>
          <w:rFonts w:ascii="Arial" w:hAnsi="Arial" w:cs="Arial"/>
          <w:sz w:val="22"/>
          <w:szCs w:val="22"/>
          <w:lang w:val="en-GB"/>
        </w:rPr>
      </w:pPr>
      <w:r>
        <w:rPr>
          <w:rFonts w:ascii="Arial" w:hAnsi="Arial" w:cs="Arial"/>
          <w:sz w:val="22"/>
          <w:szCs w:val="22"/>
          <w:lang w:val="en-GB"/>
        </w:rPr>
        <w:t xml:space="preserve"> </w:t>
      </w:r>
    </w:p>
    <w:p w14:paraId="0BC23561" w14:textId="77777777" w:rsidR="00570D59" w:rsidRDefault="00570D59" w:rsidP="00D01ACA">
      <w:pPr>
        <w:spacing w:line="480" w:lineRule="auto"/>
        <w:jc w:val="both"/>
        <w:rPr>
          <w:rFonts w:ascii="Arial" w:hAnsi="Arial" w:cs="Arial"/>
          <w:sz w:val="22"/>
          <w:szCs w:val="22"/>
          <w:lang w:val="en-GB"/>
        </w:rPr>
      </w:pPr>
    </w:p>
    <w:p w14:paraId="34868489" w14:textId="77777777" w:rsidR="00570D59" w:rsidRDefault="00570D59" w:rsidP="00D01ACA">
      <w:pPr>
        <w:spacing w:line="480" w:lineRule="auto"/>
        <w:jc w:val="both"/>
        <w:rPr>
          <w:rFonts w:ascii="Arial" w:hAnsi="Arial" w:cs="Arial"/>
          <w:sz w:val="22"/>
          <w:szCs w:val="22"/>
          <w:lang w:val="en-GB"/>
        </w:rPr>
      </w:pPr>
    </w:p>
    <w:p w14:paraId="27973B63" w14:textId="0D45D71A" w:rsidR="00857846" w:rsidRDefault="00857846" w:rsidP="00817E58">
      <w:pPr>
        <w:spacing w:line="360" w:lineRule="auto"/>
        <w:rPr>
          <w:b/>
        </w:rPr>
      </w:pPr>
    </w:p>
    <w:p w14:paraId="4B59B725" w14:textId="4BD3D0D8" w:rsidR="00184B17" w:rsidRDefault="00184B17" w:rsidP="00817E58">
      <w:pPr>
        <w:spacing w:line="360" w:lineRule="auto"/>
        <w:rPr>
          <w:b/>
        </w:rPr>
      </w:pPr>
    </w:p>
    <w:p w14:paraId="17FFD679" w14:textId="77777777" w:rsidR="00184B17" w:rsidRDefault="00184B17" w:rsidP="00817E58">
      <w:pPr>
        <w:spacing w:line="360" w:lineRule="auto"/>
        <w:rPr>
          <w:b/>
        </w:rPr>
      </w:pPr>
    </w:p>
    <w:p w14:paraId="6FCE009B" w14:textId="77777777" w:rsidR="007077FD" w:rsidRPr="00D01ACA" w:rsidRDefault="007077FD" w:rsidP="00817E58">
      <w:pPr>
        <w:spacing w:line="360" w:lineRule="auto"/>
        <w:rPr>
          <w:b/>
        </w:rPr>
      </w:pPr>
    </w:p>
    <w:p w14:paraId="446A5A90" w14:textId="77777777" w:rsidR="00EE32FF" w:rsidRPr="003A3F76" w:rsidRDefault="00EE32FF" w:rsidP="00EE32FF">
      <w:pPr>
        <w:pStyle w:val="ListParagraph"/>
        <w:numPr>
          <w:ilvl w:val="0"/>
          <w:numId w:val="41"/>
        </w:numPr>
        <w:spacing w:before="240" w:line="276" w:lineRule="auto"/>
        <w:rPr>
          <w:rFonts w:ascii="Arial" w:hAnsi="Arial" w:cs="Arial"/>
        </w:rPr>
      </w:pPr>
      <w:r>
        <w:rPr>
          <w:rFonts w:ascii="Arial" w:hAnsi="Arial" w:cs="Arial"/>
          <w:b/>
          <w:lang w:val="en-GB"/>
        </w:rPr>
        <w:lastRenderedPageBreak/>
        <w:t xml:space="preserve">INTRODUCTION </w:t>
      </w:r>
    </w:p>
    <w:p w14:paraId="3F212FA9" w14:textId="77777777" w:rsidR="00EE32FF" w:rsidRPr="003A3F76" w:rsidRDefault="00EE32FF" w:rsidP="00EE32FF"/>
    <w:p w14:paraId="60B1DC49" w14:textId="0AE178F7" w:rsidR="00A34C70" w:rsidRPr="00A34C70" w:rsidRDefault="00553C16" w:rsidP="00A34C70">
      <w:pPr>
        <w:pStyle w:val="ListParagraph"/>
        <w:numPr>
          <w:ilvl w:val="1"/>
          <w:numId w:val="41"/>
        </w:numPr>
        <w:spacing w:line="276" w:lineRule="auto"/>
        <w:jc w:val="both"/>
        <w:rPr>
          <w:rFonts w:ascii="Arial" w:eastAsia="Calibri" w:hAnsi="Arial" w:cs="Arial"/>
          <w:lang w:val="en-ZA"/>
        </w:rPr>
      </w:pPr>
      <w:r>
        <w:rPr>
          <w:rFonts w:ascii="Arial" w:eastAsia="Calibri" w:hAnsi="Arial" w:cs="Arial"/>
          <w:lang w:val="en-ZA"/>
        </w:rPr>
        <w:t>Shakadza multi-purpose centre</w:t>
      </w:r>
      <w:r w:rsidR="000C4908">
        <w:rPr>
          <w:rFonts w:ascii="Arial" w:eastAsia="Calibri" w:hAnsi="Arial" w:cs="Arial"/>
          <w:lang w:val="en-ZA"/>
        </w:rPr>
        <w:t xml:space="preserve"> </w:t>
      </w:r>
      <w:r w:rsidR="00EE32FF" w:rsidRPr="003A3F76">
        <w:rPr>
          <w:rFonts w:ascii="Arial" w:eastAsia="Calibri" w:hAnsi="Arial" w:cs="Arial"/>
          <w:lang w:val="en-ZA"/>
        </w:rPr>
        <w:t>is planned to be im</w:t>
      </w:r>
      <w:r w:rsidR="000C4908">
        <w:rPr>
          <w:rFonts w:ascii="Arial" w:eastAsia="Calibri" w:hAnsi="Arial" w:cs="Arial"/>
          <w:lang w:val="en-ZA"/>
        </w:rPr>
        <w:t xml:space="preserve">plemented on financial year </w:t>
      </w:r>
      <w:r w:rsidR="001C5414">
        <w:rPr>
          <w:rFonts w:ascii="Arial" w:eastAsia="Calibri" w:hAnsi="Arial" w:cs="Arial"/>
          <w:lang w:val="en-ZA"/>
        </w:rPr>
        <w:t>2022/23</w:t>
      </w:r>
      <w:r w:rsidR="00EE32FF">
        <w:rPr>
          <w:rFonts w:ascii="Arial" w:eastAsia="Calibri" w:hAnsi="Arial" w:cs="Arial"/>
          <w:lang w:val="en-ZA"/>
        </w:rPr>
        <w:t>.</w:t>
      </w:r>
      <w:r w:rsidR="00EE32FF" w:rsidRPr="003A3F76">
        <w:rPr>
          <w:rFonts w:ascii="Arial" w:eastAsia="Calibri" w:hAnsi="Arial" w:cs="Arial"/>
          <w:lang w:val="en-ZA"/>
        </w:rPr>
        <w:t xml:space="preserve">The project is funded by Municipal infrastructure grant </w:t>
      </w:r>
      <w:r w:rsidR="003433E9">
        <w:rPr>
          <w:rFonts w:ascii="Arial" w:eastAsia="Calibri" w:hAnsi="Arial" w:cs="Arial"/>
          <w:lang w:val="en-ZA"/>
        </w:rPr>
        <w:t>and the project is located in</w:t>
      </w:r>
      <w:r>
        <w:rPr>
          <w:rFonts w:ascii="Arial" w:eastAsia="Calibri" w:hAnsi="Arial" w:cs="Arial"/>
          <w:lang w:val="en-ZA"/>
        </w:rPr>
        <w:t xml:space="preserve"> ward 11</w:t>
      </w:r>
      <w:r w:rsidR="00EE32FF" w:rsidRPr="003A3F76">
        <w:rPr>
          <w:rFonts w:ascii="Arial" w:eastAsia="Calibri" w:hAnsi="Arial" w:cs="Arial"/>
          <w:lang w:val="en-ZA"/>
        </w:rPr>
        <w:t>.</w:t>
      </w:r>
    </w:p>
    <w:p w14:paraId="225CC8F1" w14:textId="77777777" w:rsidR="00A34C70" w:rsidRPr="00A34C70" w:rsidRDefault="00A34C70" w:rsidP="00A34C70">
      <w:pPr>
        <w:pStyle w:val="ListParagraph"/>
        <w:ind w:left="927"/>
        <w:rPr>
          <w:rFonts w:cs="Arial"/>
          <w:sz w:val="22"/>
          <w:szCs w:val="22"/>
        </w:rPr>
      </w:pPr>
    </w:p>
    <w:p w14:paraId="5C959905" w14:textId="446E6671" w:rsidR="00A34C70" w:rsidRPr="001C5414" w:rsidRDefault="00553C16" w:rsidP="00553C16">
      <w:pPr>
        <w:pStyle w:val="ListParagraph"/>
        <w:ind w:left="927"/>
        <w:rPr>
          <w:rFonts w:ascii="Arial" w:hAnsi="Arial" w:cs="Arial"/>
        </w:rPr>
      </w:pPr>
      <w:r>
        <w:rPr>
          <w:rFonts w:ascii="Arial" w:hAnsi="Arial" w:cs="Arial"/>
        </w:rPr>
        <w:t>Shakadza multi-purpose centre</w:t>
      </w:r>
      <w:r w:rsidR="00A34C70" w:rsidRPr="00553C16">
        <w:rPr>
          <w:rFonts w:ascii="Arial" w:hAnsi="Arial" w:cs="Arial"/>
        </w:rPr>
        <w:t xml:space="preserve"> is situated in the Musina Local Municipality within the jurisdiction of Vhembe District of the Limpopo Province. The site can be accessed through the Provincial </w:t>
      </w:r>
      <w:r w:rsidR="001C5414" w:rsidRPr="001C5414">
        <w:rPr>
          <w:rFonts w:ascii="Arial" w:hAnsi="Arial" w:cs="Arial"/>
        </w:rPr>
        <w:t>Road D3675 between Muswodi</w:t>
      </w:r>
      <w:r w:rsidR="00A34C70" w:rsidRPr="001C5414">
        <w:rPr>
          <w:rFonts w:ascii="Arial" w:hAnsi="Arial" w:cs="Arial"/>
        </w:rPr>
        <w:t xml:space="preserve"> and </w:t>
      </w:r>
      <w:r w:rsidR="001C5414" w:rsidRPr="001C5414">
        <w:rPr>
          <w:rFonts w:ascii="Arial" w:hAnsi="Arial" w:cs="Arial"/>
        </w:rPr>
        <w:t>Gundani.</w:t>
      </w:r>
    </w:p>
    <w:p w14:paraId="772E4F11" w14:textId="3FB6BE5D" w:rsidR="00EE32FF" w:rsidRPr="00A34C70" w:rsidRDefault="00EE32FF" w:rsidP="00A34C70">
      <w:pPr>
        <w:spacing w:line="276" w:lineRule="auto"/>
        <w:jc w:val="both"/>
        <w:rPr>
          <w:rFonts w:ascii="Arial" w:eastAsia="Calibri" w:hAnsi="Arial" w:cs="Arial"/>
          <w:lang w:val="en-ZA"/>
        </w:rPr>
      </w:pPr>
      <w:r w:rsidRPr="00A34C70">
        <w:rPr>
          <w:rFonts w:ascii="Arial" w:eastAsia="Calibri" w:hAnsi="Arial" w:cs="Arial"/>
          <w:lang w:val="en-ZA"/>
        </w:rPr>
        <w:t xml:space="preserve"> </w:t>
      </w:r>
    </w:p>
    <w:p w14:paraId="469C35DD" w14:textId="77777777" w:rsidR="00EE32FF" w:rsidRPr="00E14A2D" w:rsidRDefault="00EE32FF" w:rsidP="00EE32FF">
      <w:pPr>
        <w:spacing w:line="276" w:lineRule="auto"/>
        <w:jc w:val="both"/>
        <w:rPr>
          <w:rFonts w:ascii="Arial" w:eastAsia="Calibri" w:hAnsi="Arial" w:cs="Arial"/>
          <w:lang w:val="en-ZA"/>
        </w:rPr>
      </w:pPr>
    </w:p>
    <w:p w14:paraId="71CB2E55" w14:textId="77777777" w:rsidR="00EE32FF" w:rsidRPr="00BD5C9C" w:rsidRDefault="00EE32FF" w:rsidP="00EE32FF">
      <w:pPr>
        <w:pStyle w:val="Heading1"/>
        <w:keepLines/>
        <w:numPr>
          <w:ilvl w:val="0"/>
          <w:numId w:val="41"/>
        </w:numPr>
        <w:tabs>
          <w:tab w:val="left" w:pos="709"/>
        </w:tabs>
        <w:spacing w:after="240" w:line="276" w:lineRule="auto"/>
        <w:jc w:val="both"/>
        <w:rPr>
          <w:b w:val="0"/>
          <w:sz w:val="24"/>
        </w:rPr>
      </w:pPr>
      <w:bookmarkStart w:id="0" w:name="_Toc414303051"/>
      <w:r w:rsidRPr="00BD5C9C">
        <w:rPr>
          <w:sz w:val="24"/>
        </w:rPr>
        <w:t>P</w:t>
      </w:r>
      <w:r>
        <w:rPr>
          <w:sz w:val="24"/>
        </w:rPr>
        <w:t>ROJECT BACKGROUND</w:t>
      </w:r>
      <w:bookmarkEnd w:id="0"/>
    </w:p>
    <w:p w14:paraId="1ABD64EC" w14:textId="462437B5" w:rsidR="00EE32FF" w:rsidRDefault="002A4482" w:rsidP="00EE32FF">
      <w:pPr>
        <w:pStyle w:val="ListParagraph"/>
        <w:spacing w:before="240" w:after="240" w:line="276" w:lineRule="auto"/>
        <w:ind w:left="567"/>
        <w:contextualSpacing/>
        <w:jc w:val="both"/>
        <w:rPr>
          <w:rFonts w:ascii="Arial" w:hAnsi="Arial" w:cs="Arial"/>
          <w:color w:val="000000"/>
        </w:rPr>
      </w:pPr>
      <w:r>
        <w:rPr>
          <w:rFonts w:ascii="Arial" w:hAnsi="Arial" w:cs="Arial"/>
          <w:color w:val="000000"/>
        </w:rPr>
        <w:t xml:space="preserve">The above mentioned project </w:t>
      </w:r>
      <w:r w:rsidR="007472FD">
        <w:rPr>
          <w:rFonts w:ascii="Arial" w:hAnsi="Arial" w:cs="Arial"/>
          <w:color w:val="000000"/>
        </w:rPr>
        <w:t xml:space="preserve">has been selected form Municipal IDP document and </w:t>
      </w:r>
      <w:r w:rsidR="001C5414">
        <w:rPr>
          <w:rFonts w:ascii="Arial" w:hAnsi="Arial" w:cs="Arial"/>
          <w:color w:val="000000"/>
        </w:rPr>
        <w:t>will be implemented in 2022/23</w:t>
      </w:r>
      <w:r w:rsidR="00EE32FF">
        <w:rPr>
          <w:rFonts w:ascii="Arial" w:hAnsi="Arial" w:cs="Arial"/>
          <w:color w:val="000000"/>
        </w:rPr>
        <w:t xml:space="preserve"> financial year</w:t>
      </w:r>
      <w:r>
        <w:rPr>
          <w:rFonts w:ascii="Arial" w:hAnsi="Arial" w:cs="Arial"/>
          <w:color w:val="000000"/>
        </w:rPr>
        <w:t>.</w:t>
      </w:r>
    </w:p>
    <w:p w14:paraId="6ED576E4" w14:textId="77777777" w:rsidR="00EE32FF" w:rsidRDefault="00EE32FF" w:rsidP="00EE32FF">
      <w:pPr>
        <w:pStyle w:val="ListParagraph"/>
        <w:spacing w:before="240" w:after="240" w:line="276" w:lineRule="auto"/>
        <w:ind w:left="567"/>
        <w:contextualSpacing/>
        <w:jc w:val="both"/>
        <w:rPr>
          <w:rFonts w:ascii="Arial" w:hAnsi="Arial" w:cs="Arial"/>
        </w:rPr>
      </w:pPr>
      <w:r>
        <w:rPr>
          <w:rFonts w:ascii="Arial" w:hAnsi="Arial" w:cs="Arial"/>
        </w:rPr>
        <w:t xml:space="preserve"> </w:t>
      </w:r>
      <w:r w:rsidRPr="0086296B">
        <w:rPr>
          <w:rFonts w:ascii="Arial" w:hAnsi="Arial" w:cs="Arial"/>
        </w:rPr>
        <w:t xml:space="preserve"> </w:t>
      </w:r>
    </w:p>
    <w:p w14:paraId="0E3EFBC6" w14:textId="77777777" w:rsidR="00EE32FF" w:rsidRPr="003A3F76" w:rsidRDefault="00EE32FF" w:rsidP="00EE32FF">
      <w:pPr>
        <w:pStyle w:val="ListParagraph"/>
        <w:numPr>
          <w:ilvl w:val="0"/>
          <w:numId w:val="41"/>
        </w:numPr>
        <w:spacing w:before="240" w:after="240" w:line="276" w:lineRule="auto"/>
        <w:contextualSpacing/>
        <w:jc w:val="both"/>
        <w:rPr>
          <w:rFonts w:ascii="Arial" w:hAnsi="Arial" w:cs="Arial"/>
          <w:b/>
        </w:rPr>
      </w:pPr>
      <w:r w:rsidRPr="003A3F76">
        <w:rPr>
          <w:rFonts w:ascii="Arial" w:hAnsi="Arial" w:cs="Arial"/>
          <w:b/>
        </w:rPr>
        <w:t>PROJECT OBJECTIVES</w:t>
      </w:r>
    </w:p>
    <w:p w14:paraId="214D809F" w14:textId="14DE3358" w:rsidR="00EE32FF" w:rsidRDefault="00EE32FF" w:rsidP="00EE32FF">
      <w:pPr>
        <w:spacing w:before="240" w:after="240" w:line="276" w:lineRule="auto"/>
        <w:ind w:left="567"/>
        <w:contextualSpacing/>
        <w:jc w:val="both"/>
        <w:rPr>
          <w:rFonts w:ascii="Arial" w:hAnsi="Arial" w:cs="Arial"/>
        </w:rPr>
      </w:pPr>
      <w:r>
        <w:rPr>
          <w:rFonts w:ascii="Arial" w:hAnsi="Arial" w:cs="Arial"/>
        </w:rPr>
        <w:t>The focus is to deliver basic service to the community of Musina Local Municipality. The project will also b</w:t>
      </w:r>
      <w:r w:rsidR="007472FD">
        <w:rPr>
          <w:rFonts w:ascii="Arial" w:hAnsi="Arial" w:cs="Arial"/>
        </w:rPr>
        <w:t>enefit the surr</w:t>
      </w:r>
      <w:r w:rsidR="00553C16">
        <w:rPr>
          <w:rFonts w:ascii="Arial" w:hAnsi="Arial" w:cs="Arial"/>
        </w:rPr>
        <w:t>ounding communities (Shakadza, Muswodi, Gumela, Tshokotshoko</w:t>
      </w:r>
      <w:r w:rsidR="007472FD">
        <w:rPr>
          <w:rFonts w:ascii="Arial" w:hAnsi="Arial" w:cs="Arial"/>
        </w:rPr>
        <w:t>)</w:t>
      </w:r>
      <w:r>
        <w:rPr>
          <w:rFonts w:ascii="Arial" w:hAnsi="Arial" w:cs="Arial"/>
        </w:rPr>
        <w:t xml:space="preserve"> in terms of temporary jobs creation and </w:t>
      </w:r>
      <w:r w:rsidR="007472FD">
        <w:rPr>
          <w:rFonts w:ascii="Arial" w:hAnsi="Arial" w:cs="Arial"/>
        </w:rPr>
        <w:t>after completion</w:t>
      </w:r>
      <w:r>
        <w:rPr>
          <w:rFonts w:ascii="Arial" w:hAnsi="Arial" w:cs="Arial"/>
        </w:rPr>
        <w:t>.</w:t>
      </w:r>
    </w:p>
    <w:p w14:paraId="42D808A6" w14:textId="4E577DE8" w:rsidR="00EE32FF" w:rsidRPr="00B96445" w:rsidRDefault="00EE32FF" w:rsidP="00486061">
      <w:pPr>
        <w:spacing w:before="240" w:after="240" w:line="276" w:lineRule="auto"/>
        <w:contextualSpacing/>
        <w:jc w:val="both"/>
        <w:rPr>
          <w:rFonts w:ascii="Arial" w:hAnsi="Arial" w:cs="Arial"/>
        </w:rPr>
      </w:pPr>
    </w:p>
    <w:p w14:paraId="4FDC39BE" w14:textId="77777777" w:rsidR="005C5B5A" w:rsidRPr="00713D12" w:rsidRDefault="005C5B5A" w:rsidP="005C5B5A">
      <w:pPr>
        <w:spacing w:line="276" w:lineRule="auto"/>
        <w:contextualSpacing/>
        <w:rPr>
          <w:rFonts w:ascii="Arial" w:hAnsi="Arial" w:cs="Arial"/>
          <w:b/>
        </w:rPr>
      </w:pPr>
    </w:p>
    <w:p w14:paraId="4EA01B32" w14:textId="77777777" w:rsidR="005C5B5A" w:rsidRPr="00DF0B84" w:rsidRDefault="005C5B5A" w:rsidP="005C5B5A">
      <w:pPr>
        <w:pStyle w:val="ListParagraph"/>
        <w:tabs>
          <w:tab w:val="left" w:pos="567"/>
        </w:tabs>
        <w:spacing w:after="240" w:line="276" w:lineRule="auto"/>
        <w:ind w:left="0"/>
        <w:contextualSpacing/>
        <w:jc w:val="both"/>
        <w:rPr>
          <w:rFonts w:ascii="Arial" w:hAnsi="Arial" w:cs="Arial"/>
          <w:b/>
          <w:lang w:val="en-GB"/>
        </w:rPr>
      </w:pPr>
      <w:r>
        <w:rPr>
          <w:rFonts w:ascii="Arial" w:eastAsia="Calibri" w:hAnsi="Arial" w:cs="Arial"/>
          <w:b/>
          <w:lang w:val="en-ZA"/>
        </w:rPr>
        <w:tab/>
      </w:r>
      <w:r w:rsidRPr="00DF0B84">
        <w:rPr>
          <w:rFonts w:ascii="Arial" w:hAnsi="Arial" w:cs="Arial"/>
          <w:b/>
          <w:lang w:val="en-GB"/>
        </w:rPr>
        <w:t>Project Scope</w:t>
      </w:r>
    </w:p>
    <w:p w14:paraId="6F401997" w14:textId="77777777" w:rsidR="005C5B5A" w:rsidRDefault="005C5B5A" w:rsidP="005C5B5A">
      <w:pPr>
        <w:spacing w:before="100" w:beforeAutospacing="1" w:after="100" w:afterAutospacing="1" w:line="276" w:lineRule="auto"/>
        <w:jc w:val="both"/>
        <w:rPr>
          <w:rFonts w:ascii="Arial" w:hAnsi="Arial" w:cs="Arial"/>
        </w:rPr>
      </w:pPr>
      <w:r>
        <w:rPr>
          <w:rFonts w:ascii="Arial" w:hAnsi="Arial" w:cs="Arial"/>
        </w:rPr>
        <w:t xml:space="preserve">        </w:t>
      </w:r>
      <w:r w:rsidRPr="00DF0B84">
        <w:rPr>
          <w:rFonts w:ascii="Arial" w:hAnsi="Arial" w:cs="Arial"/>
        </w:rPr>
        <w:t xml:space="preserve">The scope of work for the appointed service provider will include </w:t>
      </w:r>
      <w:r>
        <w:rPr>
          <w:rFonts w:ascii="Arial" w:hAnsi="Arial" w:cs="Arial"/>
        </w:rPr>
        <w:t>the following:</w:t>
      </w:r>
    </w:p>
    <w:p w14:paraId="0020BA2D" w14:textId="69938CF9" w:rsidR="00DC5AD8" w:rsidRDefault="00DC5AD8" w:rsidP="0097795C">
      <w:pPr>
        <w:spacing w:after="200" w:line="276" w:lineRule="auto"/>
        <w:ind w:left="720"/>
        <w:contextualSpacing/>
        <w:rPr>
          <w:rFonts w:ascii="Arial" w:eastAsia="Calibri" w:hAnsi="Arial" w:cs="Arial"/>
          <w:lang w:val="en-ZA"/>
        </w:rPr>
      </w:pPr>
      <w:r>
        <w:rPr>
          <w:rFonts w:ascii="Arial" w:eastAsia="Calibri" w:hAnsi="Arial" w:cs="Arial"/>
          <w:lang w:val="en-ZA"/>
        </w:rPr>
        <w:t>Contractor will be required to deliver the following:</w:t>
      </w:r>
    </w:p>
    <w:p w14:paraId="7148D4AD" w14:textId="6722D3B6" w:rsidR="00EE32FF" w:rsidRPr="00EE32FF" w:rsidRDefault="00B15CD8" w:rsidP="003A79D4">
      <w:pPr>
        <w:pStyle w:val="ListParagraph"/>
        <w:numPr>
          <w:ilvl w:val="0"/>
          <w:numId w:val="39"/>
        </w:numPr>
        <w:spacing w:after="200" w:line="276" w:lineRule="auto"/>
        <w:contextualSpacing/>
        <w:rPr>
          <w:rFonts w:ascii="Arial" w:eastAsia="Calibri" w:hAnsi="Arial" w:cs="Arial"/>
          <w:lang w:val="en-ZA"/>
        </w:rPr>
      </w:pPr>
      <w:r>
        <w:rPr>
          <w:rFonts w:ascii="Arial" w:hAnsi="Arial" w:cs="Arial"/>
        </w:rPr>
        <w:t>Construction of hall with kitchen</w:t>
      </w:r>
      <w:r w:rsidR="008C6B5B">
        <w:rPr>
          <w:rFonts w:ascii="Arial" w:hAnsi="Arial" w:cs="Arial"/>
        </w:rPr>
        <w:t>, office space, ablutio</w:t>
      </w:r>
      <w:r w:rsidR="007472FD">
        <w:rPr>
          <w:rFonts w:ascii="Arial" w:hAnsi="Arial" w:cs="Arial"/>
        </w:rPr>
        <w:t>n facility, guard room with</w:t>
      </w:r>
      <w:r w:rsidR="008C6B5B">
        <w:rPr>
          <w:rFonts w:ascii="Arial" w:hAnsi="Arial" w:cs="Arial"/>
        </w:rPr>
        <w:t xml:space="preserve"> toilet</w:t>
      </w:r>
    </w:p>
    <w:p w14:paraId="22FC26EC" w14:textId="555AABA5" w:rsidR="00EE32FF" w:rsidRPr="00EE32FF"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400m steel palisade with 6m steel gate</w:t>
      </w:r>
    </w:p>
    <w:p w14:paraId="19BF7948" w14:textId="170C5D92" w:rsidR="00EE32FF" w:rsidRPr="00EE32FF"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Borehole and septic tank</w:t>
      </w:r>
    </w:p>
    <w:p w14:paraId="0862BB04" w14:textId="357F1D32" w:rsidR="003A79D4"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 xml:space="preserve">Electrical connection </w:t>
      </w:r>
    </w:p>
    <w:p w14:paraId="506E60A9" w14:textId="23EEA03F" w:rsidR="008C6B5B" w:rsidRPr="003A79D4" w:rsidRDefault="008C6B5B" w:rsidP="003A79D4">
      <w:pPr>
        <w:pStyle w:val="ListParagraph"/>
        <w:numPr>
          <w:ilvl w:val="0"/>
          <w:numId w:val="39"/>
        </w:numPr>
        <w:spacing w:after="200" w:line="276" w:lineRule="auto"/>
        <w:contextualSpacing/>
        <w:rPr>
          <w:rFonts w:ascii="Arial" w:eastAsia="Calibri" w:hAnsi="Arial" w:cs="Arial"/>
          <w:lang w:val="en-ZA"/>
        </w:rPr>
      </w:pPr>
      <w:r>
        <w:rPr>
          <w:rFonts w:ascii="Arial" w:eastAsia="Calibri" w:hAnsi="Arial" w:cs="Arial"/>
          <w:lang w:val="en-ZA"/>
        </w:rPr>
        <w:t xml:space="preserve"> parking</w:t>
      </w:r>
    </w:p>
    <w:p w14:paraId="0D8602ED" w14:textId="77777777" w:rsidR="00486061" w:rsidRDefault="00486061" w:rsidP="006D53D1">
      <w:pPr>
        <w:spacing w:line="276" w:lineRule="auto"/>
        <w:ind w:firstLine="567"/>
        <w:jc w:val="both"/>
        <w:rPr>
          <w:rFonts w:ascii="Arial" w:hAnsi="Arial" w:cs="Arial"/>
          <w:b/>
          <w:lang w:val="en-GB"/>
        </w:rPr>
      </w:pPr>
    </w:p>
    <w:p w14:paraId="78441ADD" w14:textId="77777777" w:rsidR="00DF0B84" w:rsidRDefault="006D53D1" w:rsidP="006D53D1">
      <w:pPr>
        <w:spacing w:line="276" w:lineRule="auto"/>
        <w:ind w:firstLine="567"/>
        <w:jc w:val="both"/>
        <w:rPr>
          <w:rFonts w:ascii="Arial" w:hAnsi="Arial" w:cs="Arial"/>
          <w:b/>
          <w:lang w:val="en-GB"/>
        </w:rPr>
      </w:pPr>
      <w:r>
        <w:rPr>
          <w:rFonts w:ascii="Arial" w:hAnsi="Arial" w:cs="Arial"/>
          <w:b/>
          <w:lang w:val="en-GB"/>
        </w:rPr>
        <w:t xml:space="preserve"> </w:t>
      </w:r>
      <w:r w:rsidR="00DF0B84" w:rsidRPr="00DF0B84">
        <w:rPr>
          <w:rFonts w:ascii="Arial" w:hAnsi="Arial" w:cs="Arial"/>
          <w:b/>
          <w:lang w:val="en-GB"/>
        </w:rPr>
        <w:t xml:space="preserve">PROJECT DURATION </w:t>
      </w:r>
    </w:p>
    <w:p w14:paraId="67C78DA3" w14:textId="77777777" w:rsidR="00154D95" w:rsidRPr="00DF0B84" w:rsidRDefault="00154D95" w:rsidP="006D53D1">
      <w:pPr>
        <w:spacing w:line="276" w:lineRule="auto"/>
        <w:ind w:firstLine="567"/>
        <w:jc w:val="both"/>
        <w:rPr>
          <w:rFonts w:ascii="Arial" w:hAnsi="Arial" w:cs="Arial"/>
          <w:b/>
          <w:lang w:val="en-GB"/>
        </w:rPr>
      </w:pPr>
    </w:p>
    <w:p w14:paraId="32EFE7EE" w14:textId="60084232" w:rsidR="00A41960" w:rsidRDefault="00DF0B84" w:rsidP="005C5B5A">
      <w:pPr>
        <w:spacing w:line="276" w:lineRule="auto"/>
        <w:ind w:left="567"/>
        <w:jc w:val="both"/>
        <w:rPr>
          <w:rFonts w:ascii="Arial" w:hAnsi="Arial" w:cs="Arial"/>
        </w:rPr>
      </w:pPr>
      <w:r w:rsidRPr="00DF0B84">
        <w:rPr>
          <w:rFonts w:ascii="Arial" w:hAnsi="Arial" w:cs="Arial"/>
        </w:rPr>
        <w:t>The project should be completed with</w:t>
      </w:r>
      <w:r w:rsidR="006D53D1">
        <w:rPr>
          <w:rFonts w:ascii="Arial" w:hAnsi="Arial" w:cs="Arial"/>
        </w:rPr>
        <w:t>in</w:t>
      </w:r>
      <w:r w:rsidR="00206D73">
        <w:rPr>
          <w:rFonts w:ascii="Arial" w:hAnsi="Arial" w:cs="Arial"/>
        </w:rPr>
        <w:t xml:space="preserve"> </w:t>
      </w:r>
      <w:r w:rsidR="001C5414">
        <w:rPr>
          <w:rFonts w:ascii="Arial" w:hAnsi="Arial" w:cs="Arial"/>
        </w:rPr>
        <w:t xml:space="preserve">eight </w:t>
      </w:r>
      <w:r w:rsidR="008A49F2">
        <w:rPr>
          <w:rFonts w:ascii="Arial" w:hAnsi="Arial" w:cs="Arial"/>
        </w:rPr>
        <w:t>(</w:t>
      </w:r>
      <w:r w:rsidR="001C5414">
        <w:rPr>
          <w:rFonts w:ascii="Arial" w:hAnsi="Arial" w:cs="Arial"/>
        </w:rPr>
        <w:t>8</w:t>
      </w:r>
      <w:r w:rsidR="008A49F2">
        <w:rPr>
          <w:rFonts w:ascii="Arial" w:hAnsi="Arial" w:cs="Arial"/>
        </w:rPr>
        <w:t>)</w:t>
      </w:r>
      <w:r w:rsidRPr="00DF0B84">
        <w:rPr>
          <w:rFonts w:ascii="Arial" w:hAnsi="Arial" w:cs="Arial"/>
        </w:rPr>
        <w:t xml:space="preserve"> mon</w:t>
      </w:r>
      <w:r w:rsidR="008A49F2">
        <w:rPr>
          <w:rFonts w:ascii="Arial" w:hAnsi="Arial" w:cs="Arial"/>
        </w:rPr>
        <w:t>ths from the date of the handover to the contractor</w:t>
      </w:r>
      <w:r w:rsidRPr="00DF0B84">
        <w:rPr>
          <w:rFonts w:ascii="Arial" w:hAnsi="Arial" w:cs="Arial"/>
        </w:rPr>
        <w:t>.</w:t>
      </w:r>
    </w:p>
    <w:p w14:paraId="3864D88A" w14:textId="77777777" w:rsidR="00F6033E" w:rsidRPr="005C5B5A" w:rsidRDefault="00F6033E" w:rsidP="005C5B5A">
      <w:pPr>
        <w:spacing w:line="276" w:lineRule="auto"/>
        <w:ind w:left="567"/>
        <w:jc w:val="both"/>
        <w:rPr>
          <w:rFonts w:ascii="Arial" w:hAnsi="Arial" w:cs="Arial"/>
        </w:rPr>
      </w:pPr>
    </w:p>
    <w:p w14:paraId="38A16DA7" w14:textId="77777777" w:rsidR="00A41960" w:rsidRDefault="00A41960" w:rsidP="001C1787">
      <w:pPr>
        <w:spacing w:after="200" w:line="276" w:lineRule="auto"/>
        <w:ind w:left="1134"/>
        <w:contextualSpacing/>
        <w:jc w:val="both"/>
        <w:rPr>
          <w:rFonts w:ascii="Arial" w:eastAsia="Calibri" w:hAnsi="Arial" w:cs="Arial"/>
          <w:lang w:val="en-ZA"/>
        </w:rPr>
      </w:pPr>
    </w:p>
    <w:p w14:paraId="2ADFE6E8" w14:textId="77777777" w:rsidR="003A79D4" w:rsidRDefault="003A79D4" w:rsidP="003A79D4">
      <w:pPr>
        <w:spacing w:after="200" w:line="276" w:lineRule="auto"/>
        <w:ind w:left="567"/>
        <w:jc w:val="both"/>
        <w:rPr>
          <w:rFonts w:ascii="Arial" w:eastAsia="Calibri" w:hAnsi="Arial" w:cs="Arial"/>
          <w:lang w:val="en-ZA"/>
        </w:rPr>
      </w:pPr>
    </w:p>
    <w:p w14:paraId="55BDA135" w14:textId="77777777" w:rsidR="002A4482" w:rsidRPr="003A79D4" w:rsidRDefault="002A4482" w:rsidP="007472FD">
      <w:pPr>
        <w:spacing w:after="200" w:line="276" w:lineRule="auto"/>
        <w:jc w:val="both"/>
        <w:rPr>
          <w:rFonts w:ascii="Arial" w:eastAsia="Calibri" w:hAnsi="Arial" w:cs="Arial"/>
          <w:lang w:val="en-ZA"/>
        </w:rPr>
      </w:pPr>
    </w:p>
    <w:p w14:paraId="3035F3E8" w14:textId="7CAA4225" w:rsidR="00D76A5F" w:rsidRPr="00155E2B" w:rsidRDefault="00933B5C" w:rsidP="006D7668">
      <w:pPr>
        <w:tabs>
          <w:tab w:val="left" w:pos="567"/>
        </w:tabs>
        <w:spacing w:after="240" w:line="276" w:lineRule="auto"/>
        <w:jc w:val="both"/>
        <w:rPr>
          <w:rFonts w:ascii="Arial" w:hAnsi="Arial" w:cs="Arial"/>
          <w:b/>
        </w:rPr>
      </w:pPr>
      <w:r w:rsidRPr="00155E2B">
        <w:rPr>
          <w:rFonts w:ascii="Arial" w:hAnsi="Arial" w:cs="Arial"/>
          <w:b/>
        </w:rPr>
        <w:lastRenderedPageBreak/>
        <w:t>E</w:t>
      </w:r>
      <w:r w:rsidR="00B71305" w:rsidRPr="00155E2B">
        <w:rPr>
          <w:rFonts w:ascii="Arial" w:hAnsi="Arial" w:cs="Arial"/>
          <w:b/>
        </w:rPr>
        <w:t>valuation of bids</w:t>
      </w:r>
    </w:p>
    <w:p w14:paraId="20DAE679" w14:textId="77777777" w:rsidR="001768AF" w:rsidRDefault="001768AF" w:rsidP="001768AF">
      <w:pPr>
        <w:rPr>
          <w:rFonts w:ascii="Arial" w:hAnsi="Arial" w:cs="Arial"/>
          <w:b/>
        </w:rPr>
      </w:pPr>
      <w:r w:rsidRPr="00155E2B">
        <w:rPr>
          <w:rFonts w:ascii="Arial" w:hAnsi="Arial" w:cs="Arial"/>
          <w:b/>
        </w:rPr>
        <w:t>1</w:t>
      </w:r>
      <w:r w:rsidRPr="00155E2B">
        <w:rPr>
          <w:rFonts w:ascii="Arial" w:hAnsi="Arial" w:cs="Arial"/>
          <w:b/>
          <w:vertAlign w:val="superscript"/>
        </w:rPr>
        <w:t>st</w:t>
      </w:r>
      <w:r w:rsidRPr="00155E2B">
        <w:rPr>
          <w:rFonts w:ascii="Arial" w:hAnsi="Arial" w:cs="Arial"/>
          <w:b/>
        </w:rPr>
        <w:t xml:space="preserve"> stage: ADMINISTRATIVE COMPLIANCE</w:t>
      </w:r>
    </w:p>
    <w:p w14:paraId="08C8659C" w14:textId="77777777" w:rsidR="002C3633" w:rsidRPr="00155E2B" w:rsidRDefault="002C3633" w:rsidP="001768AF">
      <w:pPr>
        <w:rPr>
          <w:rFonts w:ascii="Arial" w:hAnsi="Arial" w:cs="Arial"/>
          <w:b/>
        </w:rPr>
      </w:pPr>
    </w:p>
    <w:p w14:paraId="0AEEC740" w14:textId="77777777" w:rsidR="001768AF" w:rsidRPr="00155E2B" w:rsidRDefault="001768AF" w:rsidP="001768AF">
      <w:pPr>
        <w:rPr>
          <w:rFonts w:ascii="Arial" w:hAnsi="Arial" w:cs="Arial"/>
        </w:rPr>
      </w:pPr>
      <w:r w:rsidRPr="00155E2B">
        <w:rPr>
          <w:rFonts w:ascii="Arial" w:hAnsi="Arial" w:cs="Arial"/>
        </w:rPr>
        <w:t xml:space="preserve">Check whether the bidder has submitted all documents </w:t>
      </w:r>
    </w:p>
    <w:tbl>
      <w:tblPr>
        <w:tblW w:w="8568"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1768AF" w:rsidRPr="00155E2B" w14:paraId="17E7FAA7" w14:textId="77777777" w:rsidTr="009D4293">
        <w:tc>
          <w:tcPr>
            <w:tcW w:w="8568" w:type="dxa"/>
          </w:tcPr>
          <w:p w14:paraId="055E90DC" w14:textId="77777777" w:rsidR="001768AF" w:rsidRPr="00155E2B" w:rsidRDefault="001768AF" w:rsidP="009D4293">
            <w:pPr>
              <w:jc w:val="center"/>
              <w:rPr>
                <w:rFonts w:ascii="Arial" w:hAnsi="Arial" w:cs="Arial"/>
                <w:b/>
              </w:rPr>
            </w:pPr>
            <w:r w:rsidRPr="00155E2B">
              <w:rPr>
                <w:rFonts w:ascii="Arial" w:hAnsi="Arial" w:cs="Arial"/>
                <w:b/>
              </w:rPr>
              <w:t>Valid Tax Clearance Certificate (Original)</w:t>
            </w:r>
          </w:p>
        </w:tc>
      </w:tr>
      <w:tr w:rsidR="001768AF" w:rsidRPr="00155E2B" w14:paraId="1FED1B0E" w14:textId="77777777" w:rsidTr="009D4293">
        <w:tc>
          <w:tcPr>
            <w:tcW w:w="8568" w:type="dxa"/>
          </w:tcPr>
          <w:p w14:paraId="39878B05" w14:textId="77777777" w:rsidR="001768AF" w:rsidRPr="00155E2B" w:rsidRDefault="001768AF" w:rsidP="009D4293">
            <w:pPr>
              <w:jc w:val="center"/>
              <w:rPr>
                <w:rFonts w:ascii="Arial" w:hAnsi="Arial" w:cs="Arial"/>
                <w:b/>
              </w:rPr>
            </w:pPr>
            <w:r w:rsidRPr="00155E2B">
              <w:rPr>
                <w:rFonts w:ascii="Arial" w:hAnsi="Arial" w:cs="Arial"/>
                <w:b/>
              </w:rPr>
              <w:t>Confirmation of VAT Registration</w:t>
            </w:r>
          </w:p>
        </w:tc>
      </w:tr>
      <w:tr w:rsidR="001768AF" w:rsidRPr="00155E2B" w14:paraId="68562D47" w14:textId="77777777" w:rsidTr="009D4293">
        <w:tc>
          <w:tcPr>
            <w:tcW w:w="8568" w:type="dxa"/>
          </w:tcPr>
          <w:p w14:paraId="6633B290" w14:textId="77777777" w:rsidR="001768AF" w:rsidRPr="00155E2B" w:rsidRDefault="001768AF" w:rsidP="009D4293">
            <w:pPr>
              <w:jc w:val="center"/>
              <w:rPr>
                <w:rFonts w:ascii="Arial" w:hAnsi="Arial" w:cs="Arial"/>
                <w:b/>
              </w:rPr>
            </w:pPr>
            <w:r w:rsidRPr="00155E2B">
              <w:rPr>
                <w:rFonts w:ascii="Arial" w:hAnsi="Arial" w:cs="Arial"/>
                <w:b/>
              </w:rPr>
              <w:t>Proof of Receipt of payment for tender document (Receipt / Internet payment)</w:t>
            </w:r>
          </w:p>
        </w:tc>
      </w:tr>
      <w:tr w:rsidR="004A3398" w:rsidRPr="00155E2B" w14:paraId="38366AA3" w14:textId="77777777" w:rsidTr="009D4293">
        <w:tc>
          <w:tcPr>
            <w:tcW w:w="8568" w:type="dxa"/>
          </w:tcPr>
          <w:p w14:paraId="07C5540F" w14:textId="64DDC9AF" w:rsidR="004A3398" w:rsidRPr="00155E2B" w:rsidRDefault="002C6CA9" w:rsidP="009D4293">
            <w:pPr>
              <w:jc w:val="center"/>
              <w:rPr>
                <w:rFonts w:ascii="Arial" w:hAnsi="Arial" w:cs="Arial"/>
                <w:b/>
              </w:rPr>
            </w:pPr>
            <w:r>
              <w:rPr>
                <w:rFonts w:ascii="Arial" w:hAnsi="Arial" w:cs="Arial"/>
                <w:b/>
              </w:rPr>
              <w:t>Rates &amp; Tax</w:t>
            </w:r>
            <w:r w:rsidR="003C5D66">
              <w:rPr>
                <w:rFonts w:ascii="Arial" w:hAnsi="Arial" w:cs="Arial"/>
                <w:b/>
              </w:rPr>
              <w:t xml:space="preserve"> Account</w:t>
            </w:r>
            <w:r>
              <w:rPr>
                <w:rFonts w:ascii="Arial" w:hAnsi="Arial" w:cs="Arial"/>
                <w:b/>
              </w:rPr>
              <w:t xml:space="preserve"> (</w:t>
            </w:r>
            <w:r w:rsidR="003C5D66">
              <w:rPr>
                <w:rFonts w:ascii="Arial" w:hAnsi="Arial" w:cs="Arial"/>
                <w:b/>
              </w:rPr>
              <w:t xml:space="preserve">Municipal </w:t>
            </w:r>
            <w:r>
              <w:rPr>
                <w:rFonts w:ascii="Arial" w:hAnsi="Arial" w:cs="Arial"/>
                <w:b/>
              </w:rPr>
              <w:t>Bill)</w:t>
            </w:r>
          </w:p>
        </w:tc>
      </w:tr>
      <w:tr w:rsidR="00E91B89" w:rsidRPr="00155E2B" w14:paraId="4CC89E36" w14:textId="77777777" w:rsidTr="009D4293">
        <w:tc>
          <w:tcPr>
            <w:tcW w:w="8568" w:type="dxa"/>
          </w:tcPr>
          <w:p w14:paraId="208FEECB" w14:textId="14126543" w:rsidR="00E91B89" w:rsidRDefault="003844D6" w:rsidP="009D4293">
            <w:pPr>
              <w:jc w:val="center"/>
              <w:rPr>
                <w:rFonts w:ascii="Arial" w:hAnsi="Arial" w:cs="Arial"/>
                <w:b/>
              </w:rPr>
            </w:pPr>
            <w:r>
              <w:rPr>
                <w:rFonts w:ascii="Arial" w:hAnsi="Arial" w:cs="Arial"/>
                <w:b/>
              </w:rPr>
              <w:t>CIDB Grading of 6</w:t>
            </w:r>
            <w:r w:rsidR="00E91B89">
              <w:rPr>
                <w:rFonts w:ascii="Arial" w:hAnsi="Arial" w:cs="Arial"/>
                <w:b/>
              </w:rPr>
              <w:t>CE</w:t>
            </w:r>
            <w:r>
              <w:rPr>
                <w:rFonts w:ascii="Arial" w:hAnsi="Arial" w:cs="Arial"/>
                <w:b/>
              </w:rPr>
              <w:t>, 6</w:t>
            </w:r>
            <w:r w:rsidR="00FB2D68">
              <w:rPr>
                <w:rFonts w:ascii="Arial" w:hAnsi="Arial" w:cs="Arial"/>
                <w:b/>
              </w:rPr>
              <w:t>GB</w:t>
            </w:r>
            <w:r w:rsidR="00E91B89">
              <w:rPr>
                <w:rFonts w:ascii="Arial" w:hAnsi="Arial" w:cs="Arial"/>
                <w:b/>
              </w:rPr>
              <w:t xml:space="preserve"> or higher</w:t>
            </w:r>
          </w:p>
        </w:tc>
      </w:tr>
      <w:tr w:rsidR="0097795C" w:rsidRPr="00155E2B" w14:paraId="327A031B" w14:textId="77777777" w:rsidTr="009D4293">
        <w:tc>
          <w:tcPr>
            <w:tcW w:w="8568" w:type="dxa"/>
          </w:tcPr>
          <w:p w14:paraId="7EBCF7C3" w14:textId="292B815E" w:rsidR="0097795C" w:rsidRDefault="0097795C" w:rsidP="009D4293">
            <w:pPr>
              <w:jc w:val="center"/>
              <w:rPr>
                <w:rFonts w:ascii="Arial" w:hAnsi="Arial" w:cs="Arial"/>
                <w:b/>
              </w:rPr>
            </w:pPr>
            <w:r>
              <w:rPr>
                <w:rFonts w:ascii="Arial" w:hAnsi="Arial" w:cs="Arial"/>
                <w:b/>
              </w:rPr>
              <w:t>Attach CSD Report</w:t>
            </w:r>
          </w:p>
        </w:tc>
      </w:tr>
      <w:tr w:rsidR="001768AF" w:rsidRPr="00155E2B" w14:paraId="12EBF3AA" w14:textId="77777777" w:rsidTr="009D4293">
        <w:tc>
          <w:tcPr>
            <w:tcW w:w="8568" w:type="dxa"/>
          </w:tcPr>
          <w:p w14:paraId="4D13FD5F" w14:textId="77777777" w:rsidR="001768AF" w:rsidRPr="00155E2B" w:rsidRDefault="001768AF" w:rsidP="009D4293">
            <w:pPr>
              <w:jc w:val="center"/>
              <w:rPr>
                <w:rFonts w:ascii="Arial" w:hAnsi="Arial" w:cs="Arial"/>
                <w:b/>
              </w:rPr>
            </w:pPr>
            <w:r w:rsidRPr="00155E2B">
              <w:rPr>
                <w:rFonts w:ascii="Arial" w:hAnsi="Arial" w:cs="Arial"/>
                <w:b/>
              </w:rPr>
              <w:t>Letter of Good standing from Workman’s Compensation</w:t>
            </w:r>
          </w:p>
        </w:tc>
      </w:tr>
      <w:tr w:rsidR="001768AF" w:rsidRPr="00155E2B" w14:paraId="7FE2F597" w14:textId="77777777" w:rsidTr="009D4293">
        <w:tc>
          <w:tcPr>
            <w:tcW w:w="8568" w:type="dxa"/>
          </w:tcPr>
          <w:p w14:paraId="00EF858C" w14:textId="77777777" w:rsidR="001768AF" w:rsidRPr="00155E2B" w:rsidRDefault="001768AF" w:rsidP="009D4293">
            <w:pPr>
              <w:jc w:val="center"/>
              <w:rPr>
                <w:rFonts w:ascii="Arial" w:hAnsi="Arial" w:cs="Arial"/>
                <w:b/>
              </w:rPr>
            </w:pPr>
            <w:r w:rsidRPr="00155E2B">
              <w:rPr>
                <w:rFonts w:ascii="Arial" w:hAnsi="Arial" w:cs="Arial"/>
                <w:b/>
              </w:rPr>
              <w:t>Letter of Good standing from UIF</w:t>
            </w:r>
          </w:p>
        </w:tc>
      </w:tr>
      <w:tr w:rsidR="001768AF" w:rsidRPr="00155E2B" w14:paraId="04F9CB27" w14:textId="77777777" w:rsidTr="009D4293">
        <w:tc>
          <w:tcPr>
            <w:tcW w:w="8568" w:type="dxa"/>
          </w:tcPr>
          <w:p w14:paraId="40F4A8BA" w14:textId="77777777" w:rsidR="001768AF" w:rsidRPr="00155E2B" w:rsidRDefault="001768AF" w:rsidP="009D4293">
            <w:pPr>
              <w:jc w:val="center"/>
              <w:rPr>
                <w:rFonts w:ascii="Arial" w:hAnsi="Arial" w:cs="Arial"/>
                <w:b/>
              </w:rPr>
            </w:pPr>
            <w:r w:rsidRPr="00155E2B">
              <w:rPr>
                <w:rFonts w:ascii="Arial" w:hAnsi="Arial" w:cs="Arial"/>
                <w:b/>
              </w:rPr>
              <w:t>Certified ID copies of all members / owners / shareholders / Trustees</w:t>
            </w:r>
          </w:p>
        </w:tc>
      </w:tr>
      <w:tr w:rsidR="001768AF" w:rsidRPr="00155E2B" w14:paraId="7BD0B319" w14:textId="77777777" w:rsidTr="009D4293">
        <w:tc>
          <w:tcPr>
            <w:tcW w:w="8568" w:type="dxa"/>
          </w:tcPr>
          <w:p w14:paraId="7DF35A00" w14:textId="77777777" w:rsidR="001768AF" w:rsidRPr="00155E2B" w:rsidRDefault="001768AF" w:rsidP="009D4293">
            <w:pPr>
              <w:jc w:val="center"/>
              <w:rPr>
                <w:rFonts w:ascii="Arial" w:hAnsi="Arial" w:cs="Arial"/>
                <w:b/>
              </w:rPr>
            </w:pPr>
            <w:r w:rsidRPr="00155E2B">
              <w:rPr>
                <w:rFonts w:ascii="Arial" w:hAnsi="Arial" w:cs="Arial"/>
                <w:b/>
              </w:rPr>
              <w:t>Certified copies of CC or Company registration Certificate</w:t>
            </w:r>
          </w:p>
        </w:tc>
      </w:tr>
      <w:tr w:rsidR="001768AF" w:rsidRPr="00155E2B" w14:paraId="445CB256" w14:textId="77777777" w:rsidTr="009D4293">
        <w:tc>
          <w:tcPr>
            <w:tcW w:w="8568" w:type="dxa"/>
          </w:tcPr>
          <w:p w14:paraId="1073C517" w14:textId="1327B072" w:rsidR="001768AF" w:rsidRPr="00155E2B" w:rsidRDefault="001768AF" w:rsidP="00782D53">
            <w:pPr>
              <w:jc w:val="center"/>
              <w:rPr>
                <w:rFonts w:ascii="Arial" w:hAnsi="Arial" w:cs="Arial"/>
                <w:b/>
              </w:rPr>
            </w:pPr>
            <w:r w:rsidRPr="00155E2B">
              <w:rPr>
                <w:rFonts w:ascii="Arial" w:hAnsi="Arial" w:cs="Arial"/>
                <w:b/>
              </w:rPr>
              <w:t xml:space="preserve">Certified copy of </w:t>
            </w:r>
            <w:r w:rsidR="00D33D30">
              <w:rPr>
                <w:rFonts w:ascii="Arial" w:hAnsi="Arial" w:cs="Arial"/>
                <w:b/>
              </w:rPr>
              <w:t>3yrs</w:t>
            </w:r>
            <w:r w:rsidRPr="00155E2B">
              <w:rPr>
                <w:rFonts w:ascii="Arial" w:hAnsi="Arial" w:cs="Arial"/>
                <w:b/>
              </w:rPr>
              <w:t xml:space="preserve"> Financial Statements of company</w:t>
            </w:r>
          </w:p>
        </w:tc>
      </w:tr>
      <w:tr w:rsidR="001768AF" w:rsidRPr="00155E2B" w14:paraId="2F0589AC" w14:textId="77777777" w:rsidTr="009D4293">
        <w:tc>
          <w:tcPr>
            <w:tcW w:w="8568" w:type="dxa"/>
          </w:tcPr>
          <w:p w14:paraId="333262D0" w14:textId="77777777" w:rsidR="001768AF" w:rsidRPr="00155E2B" w:rsidRDefault="001768AF" w:rsidP="009D4293">
            <w:pPr>
              <w:jc w:val="center"/>
              <w:rPr>
                <w:rFonts w:ascii="Arial" w:hAnsi="Arial" w:cs="Arial"/>
                <w:b/>
              </w:rPr>
            </w:pPr>
            <w:r w:rsidRPr="00155E2B">
              <w:rPr>
                <w:rFonts w:ascii="Arial" w:hAnsi="Arial" w:cs="Arial"/>
                <w:b/>
              </w:rPr>
              <w:t>All other documents as indicated in the General Conditions Document</w:t>
            </w:r>
          </w:p>
        </w:tc>
      </w:tr>
      <w:tr w:rsidR="005A2227" w:rsidRPr="00155E2B" w14:paraId="5385FDD0" w14:textId="77777777" w:rsidTr="009D4293">
        <w:tc>
          <w:tcPr>
            <w:tcW w:w="8568" w:type="dxa"/>
          </w:tcPr>
          <w:p w14:paraId="6FF98C3D" w14:textId="4EEFBB48" w:rsidR="005A2227" w:rsidRPr="00155E2B" w:rsidRDefault="005A2227" w:rsidP="009D4293">
            <w:pPr>
              <w:jc w:val="center"/>
              <w:rPr>
                <w:rFonts w:ascii="Arial" w:hAnsi="Arial" w:cs="Arial"/>
                <w:b/>
              </w:rPr>
            </w:pPr>
            <w:r>
              <w:rPr>
                <w:rFonts w:ascii="Arial" w:hAnsi="Arial" w:cs="Arial"/>
                <w:b/>
              </w:rPr>
              <w:t>All pages must be initialed including drawings</w:t>
            </w:r>
          </w:p>
        </w:tc>
      </w:tr>
      <w:tr w:rsidR="001768AF" w:rsidRPr="00155E2B" w14:paraId="6D02CB73" w14:textId="77777777" w:rsidTr="009D4293">
        <w:tc>
          <w:tcPr>
            <w:tcW w:w="8568" w:type="dxa"/>
          </w:tcPr>
          <w:p w14:paraId="027F6999" w14:textId="77777777" w:rsidR="001768AF" w:rsidRPr="00155E2B" w:rsidRDefault="001768AF" w:rsidP="009D4293">
            <w:pPr>
              <w:jc w:val="center"/>
              <w:rPr>
                <w:rFonts w:ascii="Arial" w:hAnsi="Arial" w:cs="Arial"/>
                <w:b/>
              </w:rPr>
            </w:pPr>
          </w:p>
        </w:tc>
      </w:tr>
    </w:tbl>
    <w:p w14:paraId="1F43F5D0" w14:textId="77777777" w:rsidR="001768AF" w:rsidRPr="00155E2B" w:rsidRDefault="001768AF" w:rsidP="001768AF">
      <w:pPr>
        <w:rPr>
          <w:rFonts w:ascii="Arial" w:hAnsi="Arial" w:cs="Arial"/>
          <w:b/>
        </w:rPr>
      </w:pPr>
    </w:p>
    <w:p w14:paraId="2AB8833F" w14:textId="77777777" w:rsidR="00A8150C" w:rsidRDefault="00A8150C" w:rsidP="001768AF">
      <w:pPr>
        <w:rPr>
          <w:rFonts w:ascii="Arial" w:hAnsi="Arial" w:cs="Arial"/>
          <w:b/>
        </w:rPr>
      </w:pPr>
    </w:p>
    <w:p w14:paraId="0D3A00DC" w14:textId="77777777" w:rsidR="001768AF" w:rsidRDefault="001768AF" w:rsidP="001768AF">
      <w:pPr>
        <w:rPr>
          <w:rFonts w:ascii="Arial" w:hAnsi="Arial" w:cs="Arial"/>
          <w:b/>
        </w:rPr>
      </w:pPr>
      <w:r w:rsidRPr="00155E2B">
        <w:rPr>
          <w:rFonts w:ascii="Arial" w:hAnsi="Arial" w:cs="Arial"/>
          <w:b/>
        </w:rPr>
        <w:t>2</w:t>
      </w:r>
      <w:r w:rsidRPr="00155E2B">
        <w:rPr>
          <w:rFonts w:ascii="Arial" w:hAnsi="Arial" w:cs="Arial"/>
          <w:b/>
          <w:vertAlign w:val="superscript"/>
        </w:rPr>
        <w:t>nd</w:t>
      </w:r>
      <w:r w:rsidRPr="00155E2B">
        <w:rPr>
          <w:rFonts w:ascii="Arial" w:hAnsi="Arial" w:cs="Arial"/>
          <w:b/>
        </w:rPr>
        <w:t xml:space="preserve"> stage: FUNCTIONALITY</w:t>
      </w:r>
    </w:p>
    <w:p w14:paraId="053FB8AA" w14:textId="77777777" w:rsidR="00B445B8" w:rsidRPr="00155E2B" w:rsidRDefault="00B445B8" w:rsidP="001768AF">
      <w:pPr>
        <w:rPr>
          <w:rFonts w:ascii="Arial" w:hAnsi="Arial" w:cs="Arial"/>
          <w:b/>
        </w:rPr>
      </w:pPr>
    </w:p>
    <w:p w14:paraId="789C02D5" w14:textId="77777777" w:rsidR="001768AF" w:rsidRPr="00155E2B" w:rsidRDefault="001768AF" w:rsidP="001768AF">
      <w:pPr>
        <w:rPr>
          <w:rFonts w:ascii="Arial" w:hAnsi="Arial" w:cs="Arial"/>
        </w:rPr>
      </w:pPr>
      <w:r w:rsidRPr="00155E2B">
        <w:rPr>
          <w:rFonts w:ascii="Arial" w:hAnsi="Arial" w:cs="Arial"/>
        </w:rPr>
        <w:t>Evaluation will be based on functionality (100 points) &amp; points are allocated as follows:</w:t>
      </w:r>
    </w:p>
    <w:tbl>
      <w:tblPr>
        <w:tblStyle w:val="TableGrid"/>
        <w:tblW w:w="0" w:type="auto"/>
        <w:tblLook w:val="04A0" w:firstRow="1" w:lastRow="0" w:firstColumn="1" w:lastColumn="0" w:noHBand="0" w:noVBand="1"/>
      </w:tblPr>
      <w:tblGrid>
        <w:gridCol w:w="8217"/>
        <w:gridCol w:w="1133"/>
      </w:tblGrid>
      <w:tr w:rsidR="001768AF" w:rsidRPr="00155E2B" w14:paraId="4C3FEF06" w14:textId="77777777" w:rsidTr="00B607A0">
        <w:tc>
          <w:tcPr>
            <w:tcW w:w="8217" w:type="dxa"/>
          </w:tcPr>
          <w:p w14:paraId="1425A49C" w14:textId="77777777" w:rsidR="001768AF" w:rsidRPr="00155E2B" w:rsidRDefault="001768AF" w:rsidP="009D4293">
            <w:pPr>
              <w:rPr>
                <w:rFonts w:ascii="Arial" w:hAnsi="Arial" w:cs="Arial"/>
                <w:b/>
              </w:rPr>
            </w:pPr>
            <w:r w:rsidRPr="00155E2B">
              <w:rPr>
                <w:rFonts w:ascii="Arial" w:hAnsi="Arial" w:cs="Arial"/>
                <w:b/>
              </w:rPr>
              <w:t>DESCRIPTION</w:t>
            </w:r>
          </w:p>
        </w:tc>
        <w:tc>
          <w:tcPr>
            <w:tcW w:w="1133" w:type="dxa"/>
          </w:tcPr>
          <w:p w14:paraId="0328B8A3" w14:textId="77777777" w:rsidR="001768AF" w:rsidRPr="00155E2B" w:rsidRDefault="001768AF" w:rsidP="009D4293">
            <w:pPr>
              <w:rPr>
                <w:rFonts w:ascii="Arial" w:hAnsi="Arial" w:cs="Arial"/>
                <w:b/>
              </w:rPr>
            </w:pPr>
            <w:r w:rsidRPr="00155E2B">
              <w:rPr>
                <w:rFonts w:ascii="Arial" w:hAnsi="Arial" w:cs="Arial"/>
                <w:b/>
              </w:rPr>
              <w:t>POINTS</w:t>
            </w:r>
          </w:p>
        </w:tc>
      </w:tr>
      <w:tr w:rsidR="001768AF" w:rsidRPr="00155E2B" w14:paraId="6D986D32" w14:textId="77777777" w:rsidTr="00B607A0">
        <w:tc>
          <w:tcPr>
            <w:tcW w:w="8217" w:type="dxa"/>
          </w:tcPr>
          <w:p w14:paraId="4BC1A0A8" w14:textId="5AE97124" w:rsidR="001768AF" w:rsidRPr="003433E9" w:rsidRDefault="00B607A0" w:rsidP="009D4293">
            <w:pPr>
              <w:rPr>
                <w:rFonts w:ascii="Arial" w:hAnsi="Arial" w:cs="Arial"/>
              </w:rPr>
            </w:pPr>
            <w:r w:rsidRPr="003433E9">
              <w:rPr>
                <w:rFonts w:asciiTheme="minorBidi" w:hAnsiTheme="minorBidi" w:cstheme="minorBidi"/>
                <w:b/>
                <w:bCs/>
                <w:color w:val="000000" w:themeColor="text1"/>
                <w:lang w:val="en-GB"/>
              </w:rPr>
              <w:t>Company Experience in similar projects (Previous Experience of similar task / company proven track record of quality delivery of building activities (halls, multip</w:t>
            </w:r>
            <w:r w:rsidR="003844D6">
              <w:rPr>
                <w:rFonts w:asciiTheme="minorBidi" w:hAnsiTheme="minorBidi" w:cstheme="minorBidi"/>
                <w:b/>
                <w:bCs/>
                <w:color w:val="000000" w:themeColor="text1"/>
                <w:lang w:val="en-GB"/>
              </w:rPr>
              <w:t>urpose centres ) exceeding R10</w:t>
            </w:r>
            <w:r w:rsidRPr="003433E9">
              <w:rPr>
                <w:rFonts w:asciiTheme="minorBidi" w:hAnsiTheme="minorBidi" w:cstheme="minorBidi"/>
                <w:b/>
                <w:bCs/>
                <w:color w:val="000000" w:themeColor="text1"/>
                <w:lang w:val="en-GB"/>
              </w:rPr>
              <w:t xml:space="preserve"> million attach corresponding appointment letters and completion certificates)</w:t>
            </w:r>
          </w:p>
        </w:tc>
        <w:tc>
          <w:tcPr>
            <w:tcW w:w="1133" w:type="dxa"/>
          </w:tcPr>
          <w:p w14:paraId="5E3D37F4" w14:textId="6282544A" w:rsidR="001768AF" w:rsidRPr="00155E2B" w:rsidRDefault="00B607A0" w:rsidP="009D4293">
            <w:pPr>
              <w:rPr>
                <w:rFonts w:ascii="Arial" w:hAnsi="Arial" w:cs="Arial"/>
              </w:rPr>
            </w:pPr>
            <w:r>
              <w:rPr>
                <w:rFonts w:ascii="Arial" w:hAnsi="Arial" w:cs="Arial"/>
              </w:rPr>
              <w:t>3</w:t>
            </w:r>
            <w:r w:rsidR="001768AF" w:rsidRPr="00155E2B">
              <w:rPr>
                <w:rFonts w:ascii="Arial" w:hAnsi="Arial" w:cs="Arial"/>
              </w:rPr>
              <w:t>0</w:t>
            </w:r>
          </w:p>
        </w:tc>
      </w:tr>
      <w:tr w:rsidR="000C4908" w:rsidRPr="00155E2B" w14:paraId="458773C2" w14:textId="77777777" w:rsidTr="00B607A0">
        <w:tc>
          <w:tcPr>
            <w:tcW w:w="8217" w:type="dxa"/>
          </w:tcPr>
          <w:p w14:paraId="0BA2040A" w14:textId="07B6D8F5" w:rsidR="000C4908" w:rsidRPr="003433E9" w:rsidRDefault="000C4908" w:rsidP="000C4908">
            <w:pPr>
              <w:rPr>
                <w:rFonts w:ascii="Arial" w:hAnsi="Arial" w:cs="Arial"/>
              </w:rPr>
            </w:pPr>
            <w:r w:rsidRPr="003433E9">
              <w:rPr>
                <w:rFonts w:asciiTheme="minorBidi" w:hAnsiTheme="minorBidi" w:cstheme="minorBidi"/>
                <w:b/>
                <w:bCs/>
                <w:color w:val="000000" w:themeColor="text1"/>
                <w:lang w:val="en-ZA"/>
              </w:rPr>
              <w:t>Qualification and experience of Key Personnel</w:t>
            </w:r>
          </w:p>
        </w:tc>
        <w:tc>
          <w:tcPr>
            <w:tcW w:w="1133" w:type="dxa"/>
          </w:tcPr>
          <w:p w14:paraId="6181A442" w14:textId="47CC2AB3" w:rsidR="000C4908" w:rsidRPr="00155E2B" w:rsidRDefault="000C4908" w:rsidP="000C4908">
            <w:pPr>
              <w:rPr>
                <w:rFonts w:ascii="Arial" w:hAnsi="Arial" w:cs="Arial"/>
              </w:rPr>
            </w:pPr>
            <w:r>
              <w:rPr>
                <w:rFonts w:ascii="Arial" w:hAnsi="Arial" w:cs="Arial"/>
              </w:rPr>
              <w:t>4</w:t>
            </w:r>
            <w:r w:rsidRPr="00155E2B">
              <w:rPr>
                <w:rFonts w:ascii="Arial" w:hAnsi="Arial" w:cs="Arial"/>
              </w:rPr>
              <w:t>0</w:t>
            </w:r>
          </w:p>
        </w:tc>
      </w:tr>
      <w:tr w:rsidR="000C4908" w:rsidRPr="00155E2B" w14:paraId="7B0A08AF" w14:textId="77777777" w:rsidTr="00B607A0">
        <w:tc>
          <w:tcPr>
            <w:tcW w:w="8217" w:type="dxa"/>
          </w:tcPr>
          <w:p w14:paraId="7870B603" w14:textId="697BBC5B" w:rsidR="000C4908" w:rsidRPr="003433E9" w:rsidRDefault="000C4908" w:rsidP="000C4908">
            <w:pPr>
              <w:rPr>
                <w:rFonts w:ascii="Arial" w:hAnsi="Arial" w:cs="Arial"/>
              </w:rPr>
            </w:pPr>
            <w:r w:rsidRPr="003433E9">
              <w:rPr>
                <w:rFonts w:asciiTheme="minorBidi" w:hAnsiTheme="minorBidi" w:cstheme="minorBidi"/>
                <w:b/>
                <w:color w:val="000000" w:themeColor="text1"/>
                <w:lang w:val="en-GB"/>
              </w:rPr>
              <w:t>Financial Viability (Provide certified copies of bank rating code on tenderers current bank account. In the case of JV each member Is to provide their respective bank rating Code as well as Certified Recent Annual Financial Statements)</w:t>
            </w:r>
          </w:p>
        </w:tc>
        <w:tc>
          <w:tcPr>
            <w:tcW w:w="1133" w:type="dxa"/>
          </w:tcPr>
          <w:p w14:paraId="17037772" w14:textId="208AD0C5" w:rsidR="000C4908" w:rsidRPr="00155E2B" w:rsidRDefault="000C4908" w:rsidP="000C4908">
            <w:pPr>
              <w:rPr>
                <w:rFonts w:ascii="Arial" w:hAnsi="Arial" w:cs="Arial"/>
              </w:rPr>
            </w:pPr>
            <w:r>
              <w:rPr>
                <w:rFonts w:ascii="Arial" w:hAnsi="Arial" w:cs="Arial"/>
              </w:rPr>
              <w:t>15</w:t>
            </w:r>
          </w:p>
        </w:tc>
      </w:tr>
      <w:tr w:rsidR="000C4908" w:rsidRPr="00155E2B" w14:paraId="486F3BC5" w14:textId="77777777" w:rsidTr="00B607A0">
        <w:tc>
          <w:tcPr>
            <w:tcW w:w="8217" w:type="dxa"/>
          </w:tcPr>
          <w:p w14:paraId="4AFC0B39" w14:textId="2A5FF1F9" w:rsidR="000C4908" w:rsidRPr="003433E9" w:rsidRDefault="000C4908" w:rsidP="000C4908">
            <w:pPr>
              <w:rPr>
                <w:rFonts w:ascii="Arial" w:hAnsi="Arial" w:cs="Arial"/>
              </w:rPr>
            </w:pPr>
            <w:r w:rsidRPr="003433E9">
              <w:rPr>
                <w:rFonts w:asciiTheme="minorBidi" w:hAnsiTheme="minorBidi" w:cstheme="minorBidi"/>
                <w:b/>
                <w:color w:val="000000" w:themeColor="text1"/>
              </w:rPr>
              <w:t>Plant and Equipment (Provide proof of ownership or agreement with plant hire company on the plant and equipment to be used on the project)</w:t>
            </w:r>
          </w:p>
        </w:tc>
        <w:tc>
          <w:tcPr>
            <w:tcW w:w="1133" w:type="dxa"/>
          </w:tcPr>
          <w:p w14:paraId="4247680B" w14:textId="7A1FF1DC" w:rsidR="000C4908" w:rsidRPr="00155E2B" w:rsidRDefault="000C4908" w:rsidP="000C4908">
            <w:pPr>
              <w:rPr>
                <w:rFonts w:ascii="Arial" w:hAnsi="Arial" w:cs="Arial"/>
              </w:rPr>
            </w:pPr>
            <w:r w:rsidRPr="00155E2B">
              <w:rPr>
                <w:rFonts w:ascii="Arial" w:hAnsi="Arial" w:cs="Arial"/>
              </w:rPr>
              <w:t>1</w:t>
            </w:r>
            <w:r>
              <w:rPr>
                <w:rFonts w:ascii="Arial" w:hAnsi="Arial" w:cs="Arial"/>
              </w:rPr>
              <w:t>5</w:t>
            </w:r>
          </w:p>
        </w:tc>
      </w:tr>
      <w:tr w:rsidR="000C4908" w:rsidRPr="00155E2B" w14:paraId="5ADC6222" w14:textId="77777777" w:rsidTr="00B607A0">
        <w:tc>
          <w:tcPr>
            <w:tcW w:w="8217" w:type="dxa"/>
          </w:tcPr>
          <w:p w14:paraId="6E54E33C" w14:textId="77777777" w:rsidR="000C4908" w:rsidRPr="00155E2B" w:rsidRDefault="000C4908" w:rsidP="000C4908">
            <w:pPr>
              <w:rPr>
                <w:rFonts w:ascii="Arial" w:hAnsi="Arial" w:cs="Arial"/>
                <w:b/>
              </w:rPr>
            </w:pPr>
            <w:r w:rsidRPr="00155E2B">
              <w:rPr>
                <w:rFonts w:ascii="Arial" w:hAnsi="Arial" w:cs="Arial"/>
                <w:b/>
              </w:rPr>
              <w:t>TOTAL POINTS</w:t>
            </w:r>
          </w:p>
        </w:tc>
        <w:tc>
          <w:tcPr>
            <w:tcW w:w="1133" w:type="dxa"/>
          </w:tcPr>
          <w:p w14:paraId="499E5980" w14:textId="77777777" w:rsidR="000C4908" w:rsidRPr="00155E2B" w:rsidRDefault="000C4908" w:rsidP="000C4908">
            <w:pPr>
              <w:rPr>
                <w:rFonts w:ascii="Arial" w:hAnsi="Arial" w:cs="Arial"/>
                <w:b/>
              </w:rPr>
            </w:pPr>
            <w:r w:rsidRPr="00155E2B">
              <w:rPr>
                <w:rFonts w:ascii="Arial" w:hAnsi="Arial" w:cs="Arial"/>
                <w:b/>
              </w:rPr>
              <w:t>100</w:t>
            </w:r>
          </w:p>
        </w:tc>
      </w:tr>
    </w:tbl>
    <w:p w14:paraId="53AD9C00" w14:textId="7B380550" w:rsidR="001768AF" w:rsidRDefault="001768AF" w:rsidP="001768AF">
      <w:pPr>
        <w:rPr>
          <w:rFonts w:ascii="Arial" w:hAnsi="Arial" w:cs="Arial"/>
          <w:b/>
        </w:rPr>
      </w:pPr>
      <w:r w:rsidRPr="00155E2B">
        <w:rPr>
          <w:rFonts w:ascii="Arial" w:hAnsi="Arial" w:cs="Arial"/>
          <w:b/>
        </w:rPr>
        <w:t>NB: Bidder th</w:t>
      </w:r>
      <w:r w:rsidR="00B607A0">
        <w:rPr>
          <w:rFonts w:ascii="Arial" w:hAnsi="Arial" w:cs="Arial"/>
          <w:b/>
        </w:rPr>
        <w:t xml:space="preserve">at scores less than 70 points </w:t>
      </w:r>
      <w:r w:rsidRPr="00155E2B">
        <w:rPr>
          <w:rFonts w:ascii="Arial" w:hAnsi="Arial" w:cs="Arial"/>
          <w:b/>
        </w:rPr>
        <w:t>threshold on functionality will be regarded as non-responsive to this bid.</w:t>
      </w:r>
    </w:p>
    <w:p w14:paraId="46468A2F" w14:textId="77777777" w:rsidR="00B445B8" w:rsidRDefault="00B445B8" w:rsidP="001768AF">
      <w:pPr>
        <w:rPr>
          <w:rFonts w:ascii="Arial" w:hAnsi="Arial" w:cs="Arial"/>
          <w:b/>
        </w:rPr>
      </w:pPr>
    </w:p>
    <w:p w14:paraId="69D23469" w14:textId="77777777" w:rsidR="00B607A0" w:rsidRDefault="00B607A0" w:rsidP="001768AF">
      <w:pPr>
        <w:rPr>
          <w:rFonts w:ascii="Arial" w:hAnsi="Arial" w:cs="Arial"/>
          <w:b/>
        </w:rPr>
      </w:pPr>
    </w:p>
    <w:p w14:paraId="0111E2DD" w14:textId="77777777" w:rsidR="003433E9" w:rsidRDefault="003433E9" w:rsidP="001768AF">
      <w:pPr>
        <w:rPr>
          <w:rFonts w:ascii="Arial" w:hAnsi="Arial" w:cs="Arial"/>
          <w:b/>
        </w:rPr>
      </w:pPr>
    </w:p>
    <w:p w14:paraId="2638E671" w14:textId="77777777" w:rsidR="003433E9" w:rsidRDefault="003433E9" w:rsidP="001768AF">
      <w:pPr>
        <w:rPr>
          <w:rFonts w:ascii="Arial" w:hAnsi="Arial" w:cs="Arial"/>
          <w:b/>
        </w:rPr>
      </w:pPr>
    </w:p>
    <w:p w14:paraId="6FED52B1" w14:textId="77777777" w:rsidR="003433E9" w:rsidRDefault="003433E9" w:rsidP="001768AF">
      <w:pPr>
        <w:rPr>
          <w:rFonts w:ascii="Arial" w:hAnsi="Arial" w:cs="Arial"/>
          <w:b/>
        </w:rPr>
      </w:pPr>
    </w:p>
    <w:p w14:paraId="7E8A4D3D" w14:textId="77777777" w:rsidR="003433E9" w:rsidRDefault="003433E9" w:rsidP="001768AF">
      <w:pPr>
        <w:rPr>
          <w:rFonts w:ascii="Arial" w:hAnsi="Arial" w:cs="Arial"/>
          <w:b/>
        </w:rPr>
      </w:pPr>
    </w:p>
    <w:p w14:paraId="1AC22C33" w14:textId="77777777" w:rsidR="003433E9" w:rsidRDefault="003433E9" w:rsidP="001768AF">
      <w:pPr>
        <w:rPr>
          <w:rFonts w:ascii="Arial" w:hAnsi="Arial" w:cs="Arial"/>
          <w:b/>
        </w:rPr>
      </w:pPr>
    </w:p>
    <w:p w14:paraId="262670ED" w14:textId="77777777" w:rsidR="003433E9" w:rsidRDefault="003433E9" w:rsidP="001768AF">
      <w:pPr>
        <w:rPr>
          <w:rFonts w:ascii="Arial" w:hAnsi="Arial" w:cs="Arial"/>
          <w:b/>
        </w:rPr>
      </w:pPr>
    </w:p>
    <w:p w14:paraId="2BC70A1E" w14:textId="77777777" w:rsidR="003433E9" w:rsidRDefault="003433E9" w:rsidP="001768AF">
      <w:pPr>
        <w:rPr>
          <w:rFonts w:ascii="Arial" w:hAnsi="Arial" w:cs="Arial"/>
          <w:b/>
        </w:rPr>
      </w:pPr>
    </w:p>
    <w:p w14:paraId="7E9F3BDC" w14:textId="77777777" w:rsidR="003433E9" w:rsidRDefault="003433E9" w:rsidP="001768AF">
      <w:pPr>
        <w:rPr>
          <w:rFonts w:ascii="Arial" w:hAnsi="Arial" w:cs="Arial"/>
          <w:b/>
        </w:rPr>
      </w:pPr>
    </w:p>
    <w:p w14:paraId="6C529BF2" w14:textId="77777777" w:rsidR="003433E9" w:rsidRPr="00F42DA7" w:rsidRDefault="003433E9" w:rsidP="003433E9">
      <w:pPr>
        <w:pBdr>
          <w:top w:val="threeDEmboss" w:sz="24" w:space="1" w:color="auto"/>
          <w:left w:val="threeDEmboss" w:sz="24" w:space="4" w:color="auto"/>
          <w:bottom w:val="threeDEngrave" w:sz="24" w:space="1" w:color="auto"/>
          <w:right w:val="threeDEngrave" w:sz="24" w:space="4" w:color="auto"/>
        </w:pBdr>
        <w:spacing w:line="276" w:lineRule="auto"/>
        <w:rPr>
          <w:rFonts w:eastAsiaTheme="minorHAnsi" w:cs="Arial"/>
          <w:b/>
          <w:sz w:val="22"/>
          <w:szCs w:val="22"/>
          <w:lang w:val="en-ZA"/>
        </w:rPr>
      </w:pPr>
      <w:r w:rsidRPr="00F42DA7">
        <w:rPr>
          <w:rFonts w:eastAsiaTheme="minorHAnsi" w:cs="Arial"/>
          <w:b/>
          <w:sz w:val="22"/>
          <w:szCs w:val="22"/>
          <w:lang w:val="en-ZA"/>
        </w:rPr>
        <w:lastRenderedPageBreak/>
        <w:t xml:space="preserve">Functionality – Phase </w:t>
      </w:r>
      <w:r>
        <w:rPr>
          <w:rFonts w:eastAsiaTheme="minorHAnsi" w:cs="Arial"/>
          <w:b/>
          <w:sz w:val="22"/>
          <w:szCs w:val="22"/>
          <w:lang w:val="en-ZA"/>
        </w:rPr>
        <w:t>One</w:t>
      </w:r>
      <w:r w:rsidRPr="00F42DA7">
        <w:rPr>
          <w:rFonts w:eastAsiaTheme="minorHAnsi" w:cs="Arial"/>
          <w:b/>
          <w:sz w:val="22"/>
          <w:szCs w:val="22"/>
          <w:lang w:val="en-ZA"/>
        </w:rPr>
        <w:t xml:space="preserve"> (100 points allocation)</w:t>
      </w:r>
    </w:p>
    <w:p w14:paraId="383573F2" w14:textId="77777777" w:rsidR="003433E9" w:rsidRPr="00F42DA7" w:rsidRDefault="003433E9" w:rsidP="003433E9">
      <w:pPr>
        <w:spacing w:line="276" w:lineRule="auto"/>
        <w:ind w:left="-181"/>
        <w:jc w:val="both"/>
        <w:rPr>
          <w:rFonts w:eastAsiaTheme="minorHAnsi" w:cs="Arial"/>
          <w:sz w:val="22"/>
          <w:szCs w:val="22"/>
          <w:lang w:val="en-ZA"/>
        </w:rPr>
      </w:pPr>
    </w:p>
    <w:p w14:paraId="75ADED71" w14:textId="77777777" w:rsidR="003433E9" w:rsidRPr="00F42DA7" w:rsidRDefault="003433E9" w:rsidP="003433E9">
      <w:pPr>
        <w:spacing w:line="276" w:lineRule="auto"/>
        <w:ind w:left="-181"/>
        <w:jc w:val="both"/>
        <w:rPr>
          <w:rFonts w:eastAsiaTheme="minorHAnsi" w:cs="Arial"/>
          <w:sz w:val="22"/>
          <w:szCs w:val="22"/>
          <w:lang w:val="en-ZA"/>
        </w:rPr>
      </w:pPr>
      <w:r w:rsidRPr="00F42DA7">
        <w:rPr>
          <w:rFonts w:eastAsiaTheme="minorHAnsi" w:cs="Arial"/>
          <w:sz w:val="22"/>
          <w:szCs w:val="22"/>
          <w:lang w:val="en-ZA"/>
        </w:rPr>
        <w:t>The bidders who complied administratively are considered for further evaluation on ability to execute the project.</w:t>
      </w:r>
    </w:p>
    <w:p w14:paraId="2C7B02C9" w14:textId="77777777" w:rsidR="003433E9" w:rsidRPr="003433E9" w:rsidRDefault="003433E9" w:rsidP="003433E9">
      <w:pPr>
        <w:spacing w:line="276" w:lineRule="auto"/>
        <w:ind w:left="-180"/>
        <w:jc w:val="both"/>
        <w:rPr>
          <w:rFonts w:eastAsiaTheme="minorHAnsi" w:cs="Arial"/>
          <w:color w:val="000000" w:themeColor="text1"/>
          <w:lang w:val="en-ZA"/>
        </w:rPr>
      </w:pPr>
      <w:r w:rsidRPr="003433E9">
        <w:rPr>
          <w:rFonts w:eastAsiaTheme="minorHAnsi" w:cs="Arial"/>
          <w:lang w:val="en-ZA"/>
        </w:rPr>
        <w:t xml:space="preserve">The assessment of functionality will be done in terms of the evaluation criteria and minimum threshold as specified.  A bid will be disqualified if it fails to meet the minimum threshold for functionality as per </w:t>
      </w:r>
      <w:r w:rsidRPr="003433E9">
        <w:rPr>
          <w:rFonts w:eastAsiaTheme="minorHAnsi" w:cs="Arial"/>
          <w:color w:val="000000" w:themeColor="text1"/>
          <w:lang w:val="en-ZA"/>
        </w:rPr>
        <w:t>the bid invitation.</w:t>
      </w:r>
    </w:p>
    <w:p w14:paraId="0626A0E1" w14:textId="77777777" w:rsidR="003433E9" w:rsidRPr="003433E9" w:rsidRDefault="003433E9" w:rsidP="003433E9">
      <w:pPr>
        <w:rPr>
          <w:rFonts w:cs="Arial"/>
          <w:b/>
          <w:bCs/>
          <w:color w:val="000000" w:themeColor="text1"/>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4"/>
        <w:gridCol w:w="5680"/>
        <w:gridCol w:w="1144"/>
        <w:gridCol w:w="1659"/>
      </w:tblGrid>
      <w:tr w:rsidR="003433E9" w:rsidRPr="003433E9" w14:paraId="6A98EFBF" w14:textId="77777777" w:rsidTr="00A37DCE">
        <w:tc>
          <w:tcPr>
            <w:tcW w:w="1008" w:type="dxa"/>
            <w:shd w:val="clear" w:color="auto" w:fill="auto"/>
          </w:tcPr>
          <w:p w14:paraId="12F692A3" w14:textId="77777777" w:rsidR="003433E9" w:rsidRPr="003433E9" w:rsidRDefault="003433E9" w:rsidP="00A37DCE">
            <w:pP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ITEM NO</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6421DA" w14:textId="77777777" w:rsidR="003433E9" w:rsidRPr="003433E9" w:rsidRDefault="003433E9" w:rsidP="00A37DCE">
            <w:pPr>
              <w:autoSpaceDE w:val="0"/>
              <w:autoSpaceDN w:val="0"/>
              <w:adjustRightInd w:val="0"/>
              <w:jc w:val="both"/>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DESCRIPTION OF QUALITY CRITERIA AND SUB-CRITERIA</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5473693B" w14:textId="77777777" w:rsidR="003433E9" w:rsidRPr="003433E9" w:rsidRDefault="003433E9" w:rsidP="00A37DCE">
            <w:pPr>
              <w:autoSpaceDE w:val="0"/>
              <w:autoSpaceDN w:val="0"/>
              <w:adjustRightInd w:val="0"/>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WEIGHT</w:t>
            </w:r>
          </w:p>
        </w:tc>
      </w:tr>
      <w:tr w:rsidR="003433E9" w:rsidRPr="003433E9" w14:paraId="1D389D7E" w14:textId="77777777" w:rsidTr="00A37DCE">
        <w:trPr>
          <w:trHeight w:val="365"/>
        </w:trPr>
        <w:tc>
          <w:tcPr>
            <w:tcW w:w="1008" w:type="dxa"/>
            <w:vMerge w:val="restart"/>
            <w:shd w:val="clear" w:color="auto" w:fill="auto"/>
          </w:tcPr>
          <w:p w14:paraId="08326122" w14:textId="77777777" w:rsidR="003433E9" w:rsidRPr="003433E9" w:rsidRDefault="003433E9" w:rsidP="00A37DCE">
            <w:pPr>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1</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C51AAA" w14:textId="72953292" w:rsidR="003433E9" w:rsidRPr="003433E9" w:rsidRDefault="003433E9" w:rsidP="00A37DCE">
            <w:pPr>
              <w:autoSpaceDE w:val="0"/>
              <w:autoSpaceDN w:val="0"/>
              <w:adjustRightInd w:val="0"/>
              <w:ind w:left="48"/>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 xml:space="preserve">Company Experience in similar projects (Previous Experience of similar task / company proven track record of quality delivery of building activities </w:t>
            </w:r>
            <w:r w:rsidR="003844D6">
              <w:rPr>
                <w:rFonts w:asciiTheme="minorBidi" w:hAnsiTheme="minorBidi" w:cstheme="minorBidi"/>
                <w:b/>
                <w:bCs/>
                <w:color w:val="000000" w:themeColor="text1"/>
                <w:lang w:val="en-GB"/>
              </w:rPr>
              <w:t xml:space="preserve">(halls, multipurpose centres </w:t>
            </w:r>
            <w:r w:rsidRPr="003433E9">
              <w:rPr>
                <w:rFonts w:asciiTheme="minorBidi" w:hAnsiTheme="minorBidi" w:cstheme="minorBidi"/>
                <w:b/>
                <w:bCs/>
                <w:color w:val="000000" w:themeColor="text1"/>
                <w:lang w:val="en-GB"/>
              </w:rPr>
              <w:t xml:space="preserve">) </w:t>
            </w:r>
            <w:r w:rsidR="00F90510">
              <w:rPr>
                <w:rFonts w:asciiTheme="minorBidi" w:hAnsiTheme="minorBidi" w:cstheme="minorBidi"/>
                <w:b/>
                <w:bCs/>
                <w:color w:val="000000" w:themeColor="text1"/>
                <w:lang w:val="en-GB"/>
              </w:rPr>
              <w:t>exceeding R10</w:t>
            </w:r>
            <w:r w:rsidRPr="003433E9">
              <w:rPr>
                <w:rFonts w:asciiTheme="minorBidi" w:hAnsiTheme="minorBidi" w:cstheme="minorBidi"/>
                <w:b/>
                <w:bCs/>
                <w:color w:val="000000" w:themeColor="text1"/>
                <w:lang w:val="en-GB"/>
              </w:rPr>
              <w:t xml:space="preserve"> million attach corresponding appointment letters and completion certificates)</w:t>
            </w:r>
          </w:p>
        </w:tc>
        <w:tc>
          <w:tcPr>
            <w:tcW w:w="1671" w:type="dxa"/>
            <w:vMerge w:val="restart"/>
            <w:tcBorders>
              <w:top w:val="single" w:sz="4" w:space="0" w:color="000000"/>
              <w:left w:val="single" w:sz="4" w:space="0" w:color="000000"/>
              <w:right w:val="single" w:sz="4" w:space="0" w:color="000000"/>
            </w:tcBorders>
            <w:shd w:val="clear" w:color="auto" w:fill="FFFFFF"/>
          </w:tcPr>
          <w:p w14:paraId="179C9FE9"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p w14:paraId="6EAF714D" w14:textId="77777777" w:rsidR="003433E9" w:rsidRPr="003433E9" w:rsidRDefault="003433E9" w:rsidP="00A37DCE">
            <w:pPr>
              <w:autoSpaceDE w:val="0"/>
              <w:autoSpaceDN w:val="0"/>
              <w:adjustRightInd w:val="0"/>
              <w:spacing w:line="283" w:lineRule="exact"/>
              <w:jc w:val="center"/>
              <w:rPr>
                <w:rFonts w:asciiTheme="minorBidi" w:hAnsiTheme="minorBidi" w:cstheme="minorBidi"/>
                <w:color w:val="000000" w:themeColor="text1"/>
                <w:lang w:val="en-GB"/>
              </w:rPr>
            </w:pPr>
          </w:p>
          <w:p w14:paraId="5B9A97FF" w14:textId="77777777" w:rsidR="003433E9" w:rsidRPr="003433E9" w:rsidRDefault="003433E9" w:rsidP="00A37DCE">
            <w:pPr>
              <w:autoSpaceDE w:val="0"/>
              <w:autoSpaceDN w:val="0"/>
              <w:adjustRightInd w:val="0"/>
              <w:spacing w:line="283" w:lineRule="exact"/>
              <w:rPr>
                <w:rFonts w:asciiTheme="minorBidi" w:hAnsiTheme="minorBidi" w:cstheme="minorBidi"/>
                <w:color w:val="000000" w:themeColor="text1"/>
                <w:lang w:val="en-GB"/>
              </w:rPr>
            </w:pPr>
          </w:p>
          <w:p w14:paraId="54C609BF" w14:textId="77777777" w:rsidR="003433E9" w:rsidRPr="003433E9" w:rsidRDefault="003433E9" w:rsidP="00A37DCE">
            <w:pPr>
              <w:autoSpaceDE w:val="0"/>
              <w:autoSpaceDN w:val="0"/>
              <w:adjustRightInd w:val="0"/>
              <w:spacing w:line="283" w:lineRule="exact"/>
              <w:jc w:val="center"/>
              <w:rPr>
                <w:rFonts w:asciiTheme="minorBidi" w:hAnsiTheme="minorBidi" w:cstheme="minorBidi"/>
                <w:b/>
                <w:color w:val="000000" w:themeColor="text1"/>
                <w:lang w:val="en-GB"/>
              </w:rPr>
            </w:pPr>
          </w:p>
          <w:p w14:paraId="4C70C4BE" w14:textId="77777777" w:rsidR="003433E9" w:rsidRPr="003433E9" w:rsidRDefault="003433E9" w:rsidP="00A37DCE">
            <w:pPr>
              <w:autoSpaceDE w:val="0"/>
              <w:autoSpaceDN w:val="0"/>
              <w:adjustRightInd w:val="0"/>
              <w:spacing w:line="283" w:lineRule="exact"/>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30</w:t>
            </w:r>
          </w:p>
        </w:tc>
      </w:tr>
      <w:tr w:rsidR="003433E9" w:rsidRPr="003433E9" w14:paraId="1D94096D" w14:textId="77777777" w:rsidTr="00A37DCE">
        <w:trPr>
          <w:trHeight w:val="362"/>
        </w:trPr>
        <w:tc>
          <w:tcPr>
            <w:tcW w:w="1008" w:type="dxa"/>
            <w:vMerge/>
            <w:shd w:val="clear" w:color="auto" w:fill="auto"/>
          </w:tcPr>
          <w:p w14:paraId="1FFEB6E7"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9BB8461" w14:textId="1D19FC93"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5 or more successfully completed traceable similar construc</w:t>
            </w:r>
            <w:r w:rsidR="003844D6">
              <w:rPr>
                <w:rFonts w:asciiTheme="minorBidi" w:hAnsiTheme="minorBidi" w:cstheme="minorBidi"/>
                <w:color w:val="000000" w:themeColor="text1"/>
              </w:rPr>
              <w:t>tion projects/tasks exceeding R10</w:t>
            </w:r>
            <w:r w:rsidRPr="003433E9">
              <w:rPr>
                <w:rFonts w:asciiTheme="minorBidi" w:hAnsiTheme="minorBidi" w:cstheme="minorBidi"/>
                <w:color w:val="000000" w:themeColor="text1"/>
              </w:rPr>
              <w:t xml:space="preserve"> million: Attach 5 or more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9D22326"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30</w:t>
            </w:r>
          </w:p>
        </w:tc>
        <w:tc>
          <w:tcPr>
            <w:tcW w:w="1671" w:type="dxa"/>
            <w:vMerge/>
            <w:tcBorders>
              <w:left w:val="single" w:sz="4" w:space="0" w:color="000000"/>
              <w:right w:val="single" w:sz="4" w:space="0" w:color="000000"/>
            </w:tcBorders>
            <w:shd w:val="clear" w:color="auto" w:fill="FFFFFF"/>
          </w:tcPr>
          <w:p w14:paraId="0D9B6590"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160D64FD" w14:textId="77777777" w:rsidTr="00A37DCE">
        <w:trPr>
          <w:trHeight w:val="362"/>
        </w:trPr>
        <w:tc>
          <w:tcPr>
            <w:tcW w:w="1008" w:type="dxa"/>
            <w:vMerge/>
            <w:shd w:val="clear" w:color="auto" w:fill="auto"/>
          </w:tcPr>
          <w:p w14:paraId="533A5258"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7F75D933" w14:textId="2E281164"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4 successfully completed traceable similar construc</w:t>
            </w:r>
            <w:r w:rsidR="003844D6">
              <w:rPr>
                <w:rFonts w:asciiTheme="minorBidi" w:hAnsiTheme="minorBidi" w:cstheme="minorBidi"/>
                <w:color w:val="000000" w:themeColor="text1"/>
              </w:rPr>
              <w:t>tion projects/tasks exceeding R10</w:t>
            </w:r>
            <w:r w:rsidRPr="003433E9">
              <w:rPr>
                <w:rFonts w:asciiTheme="minorBidi" w:hAnsiTheme="minorBidi" w:cstheme="minorBidi"/>
                <w:color w:val="000000" w:themeColor="text1"/>
              </w:rPr>
              <w:t xml:space="preserve"> million: Attach 4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671A748F"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25</w:t>
            </w:r>
          </w:p>
        </w:tc>
        <w:tc>
          <w:tcPr>
            <w:tcW w:w="1671" w:type="dxa"/>
            <w:vMerge/>
            <w:tcBorders>
              <w:left w:val="single" w:sz="4" w:space="0" w:color="000000"/>
              <w:right w:val="single" w:sz="4" w:space="0" w:color="000000"/>
            </w:tcBorders>
            <w:shd w:val="clear" w:color="auto" w:fill="FFFFFF"/>
          </w:tcPr>
          <w:p w14:paraId="7CF675AD"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135E721A" w14:textId="77777777" w:rsidTr="00A37DCE">
        <w:trPr>
          <w:trHeight w:val="362"/>
        </w:trPr>
        <w:tc>
          <w:tcPr>
            <w:tcW w:w="1008" w:type="dxa"/>
            <w:vMerge/>
            <w:shd w:val="clear" w:color="auto" w:fill="auto"/>
          </w:tcPr>
          <w:p w14:paraId="1AE7EA3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4E10410D" w14:textId="138C819C"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3 successfully completed traceable similar construc</w:t>
            </w:r>
            <w:r w:rsidR="00307EF8">
              <w:rPr>
                <w:rFonts w:asciiTheme="minorBidi" w:hAnsiTheme="minorBidi" w:cstheme="minorBidi"/>
                <w:color w:val="000000" w:themeColor="text1"/>
              </w:rPr>
              <w:t>tion</w:t>
            </w:r>
            <w:r w:rsidR="003844D6">
              <w:rPr>
                <w:rFonts w:asciiTheme="minorBidi" w:hAnsiTheme="minorBidi" w:cstheme="minorBidi"/>
                <w:color w:val="000000" w:themeColor="text1"/>
              </w:rPr>
              <w:t xml:space="preserve"> projects/tasks exceeding R10</w:t>
            </w:r>
            <w:r w:rsidRPr="003433E9">
              <w:rPr>
                <w:rFonts w:asciiTheme="minorBidi" w:hAnsiTheme="minorBidi" w:cstheme="minorBidi"/>
                <w:color w:val="000000" w:themeColor="text1"/>
              </w:rPr>
              <w:t xml:space="preserve"> million: Attach 3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609C7519"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20</w:t>
            </w:r>
          </w:p>
        </w:tc>
        <w:tc>
          <w:tcPr>
            <w:tcW w:w="1671" w:type="dxa"/>
            <w:vMerge/>
            <w:tcBorders>
              <w:left w:val="single" w:sz="4" w:space="0" w:color="000000"/>
              <w:right w:val="single" w:sz="4" w:space="0" w:color="000000"/>
            </w:tcBorders>
            <w:shd w:val="clear" w:color="auto" w:fill="FFFFFF"/>
          </w:tcPr>
          <w:p w14:paraId="6D453711"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116723C0" w14:textId="77777777" w:rsidTr="00A37DCE">
        <w:trPr>
          <w:trHeight w:val="362"/>
        </w:trPr>
        <w:tc>
          <w:tcPr>
            <w:tcW w:w="1008" w:type="dxa"/>
            <w:vMerge/>
            <w:shd w:val="clear" w:color="auto" w:fill="auto"/>
          </w:tcPr>
          <w:p w14:paraId="294C0AB7"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6543DBF4" w14:textId="2968A5CD"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2 successfully completed traceable similar construc</w:t>
            </w:r>
            <w:r w:rsidR="003844D6">
              <w:rPr>
                <w:rFonts w:asciiTheme="minorBidi" w:hAnsiTheme="minorBidi" w:cstheme="minorBidi"/>
                <w:color w:val="000000" w:themeColor="text1"/>
              </w:rPr>
              <w:t>tion projects/tasks exceeding R10</w:t>
            </w:r>
            <w:r w:rsidRPr="003433E9">
              <w:rPr>
                <w:rFonts w:asciiTheme="minorBidi" w:hAnsiTheme="minorBidi" w:cstheme="minorBidi"/>
                <w:color w:val="000000" w:themeColor="text1"/>
              </w:rPr>
              <w:t xml:space="preserve"> million: Attach 2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75A18CC"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15</w:t>
            </w:r>
          </w:p>
        </w:tc>
        <w:tc>
          <w:tcPr>
            <w:tcW w:w="1671" w:type="dxa"/>
            <w:vMerge/>
            <w:tcBorders>
              <w:left w:val="single" w:sz="4" w:space="0" w:color="000000"/>
              <w:right w:val="single" w:sz="4" w:space="0" w:color="000000"/>
            </w:tcBorders>
            <w:shd w:val="clear" w:color="auto" w:fill="FFFFFF"/>
          </w:tcPr>
          <w:p w14:paraId="56763F4C"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6866F36D" w14:textId="77777777" w:rsidTr="00A37DCE">
        <w:trPr>
          <w:trHeight w:val="362"/>
        </w:trPr>
        <w:tc>
          <w:tcPr>
            <w:tcW w:w="1008" w:type="dxa"/>
            <w:vMerge/>
            <w:shd w:val="clear" w:color="auto" w:fill="auto"/>
          </w:tcPr>
          <w:p w14:paraId="3CD327C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BA9215C" w14:textId="4EED0441" w:rsidR="003433E9" w:rsidRPr="003433E9" w:rsidRDefault="003433E9" w:rsidP="00A37DCE">
            <w:pPr>
              <w:autoSpaceDE w:val="0"/>
              <w:autoSpaceDN w:val="0"/>
              <w:adjustRightInd w:val="0"/>
              <w:jc w:val="both"/>
              <w:rPr>
                <w:rFonts w:asciiTheme="minorBidi" w:hAnsiTheme="minorBidi" w:cstheme="minorBidi"/>
                <w:color w:val="000000" w:themeColor="text1"/>
              </w:rPr>
            </w:pPr>
            <w:r w:rsidRPr="003433E9">
              <w:rPr>
                <w:rFonts w:asciiTheme="minorBidi" w:hAnsiTheme="minorBidi" w:cstheme="minorBidi"/>
                <w:color w:val="000000" w:themeColor="text1"/>
              </w:rPr>
              <w:t>1 successfully completed traceable similar construc</w:t>
            </w:r>
            <w:r w:rsidR="003844D6">
              <w:rPr>
                <w:rFonts w:asciiTheme="minorBidi" w:hAnsiTheme="minorBidi" w:cstheme="minorBidi"/>
                <w:color w:val="000000" w:themeColor="text1"/>
              </w:rPr>
              <w:t>tion projects/tasks exceeding R10</w:t>
            </w:r>
            <w:r w:rsidRPr="003433E9">
              <w:rPr>
                <w:rFonts w:asciiTheme="minorBidi" w:hAnsiTheme="minorBidi" w:cstheme="minorBidi"/>
                <w:color w:val="000000" w:themeColor="text1"/>
              </w:rPr>
              <w:t xml:space="preserve"> million: Attach 1 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2717EC4" w14:textId="77777777" w:rsidR="003433E9" w:rsidRPr="003433E9" w:rsidRDefault="003433E9" w:rsidP="00A37DCE">
            <w:pPr>
              <w:autoSpaceDE w:val="0"/>
              <w:autoSpaceDN w:val="0"/>
              <w:adjustRightInd w:val="0"/>
              <w:ind w:left="48"/>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10</w:t>
            </w:r>
          </w:p>
        </w:tc>
        <w:tc>
          <w:tcPr>
            <w:tcW w:w="1671" w:type="dxa"/>
            <w:vMerge/>
            <w:tcBorders>
              <w:left w:val="single" w:sz="4" w:space="0" w:color="000000"/>
              <w:right w:val="single" w:sz="4" w:space="0" w:color="000000"/>
            </w:tcBorders>
            <w:shd w:val="clear" w:color="auto" w:fill="FFFFFF"/>
          </w:tcPr>
          <w:p w14:paraId="071915D3"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623E522E" w14:textId="77777777" w:rsidTr="00A37DCE">
        <w:trPr>
          <w:trHeight w:val="362"/>
        </w:trPr>
        <w:tc>
          <w:tcPr>
            <w:tcW w:w="1008" w:type="dxa"/>
            <w:vMerge/>
            <w:shd w:val="clear" w:color="auto" w:fill="auto"/>
          </w:tcPr>
          <w:p w14:paraId="50958A24"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13E1765A" w14:textId="122EC5C9" w:rsidR="003433E9" w:rsidRPr="003433E9" w:rsidRDefault="00F90510" w:rsidP="00A37DCE">
            <w:pPr>
              <w:autoSpaceDE w:val="0"/>
              <w:autoSpaceDN w:val="0"/>
              <w:adjustRightInd w:val="0"/>
              <w:jc w:val="both"/>
              <w:rPr>
                <w:rFonts w:asciiTheme="minorBidi" w:hAnsiTheme="minorBidi" w:cstheme="minorBidi"/>
                <w:color w:val="000000" w:themeColor="text1"/>
              </w:rPr>
            </w:pPr>
            <w:r>
              <w:rPr>
                <w:rFonts w:asciiTheme="minorBidi" w:hAnsiTheme="minorBidi" w:cstheme="minorBidi"/>
                <w:color w:val="000000" w:themeColor="text1"/>
              </w:rPr>
              <w:t>1</w:t>
            </w:r>
            <w:r w:rsidR="003433E9" w:rsidRPr="003433E9">
              <w:rPr>
                <w:rFonts w:asciiTheme="minorBidi" w:hAnsiTheme="minorBidi" w:cstheme="minorBidi"/>
                <w:color w:val="000000" w:themeColor="text1"/>
              </w:rPr>
              <w:t xml:space="preserve"> successfully completed traceable similar construc</w:t>
            </w:r>
            <w:r w:rsidR="003844D6">
              <w:rPr>
                <w:rFonts w:asciiTheme="minorBidi" w:hAnsiTheme="minorBidi" w:cstheme="minorBidi"/>
                <w:color w:val="000000" w:themeColor="text1"/>
              </w:rPr>
              <w:t>tion projects/tasks exceeding R5</w:t>
            </w:r>
            <w:r>
              <w:rPr>
                <w:rFonts w:asciiTheme="minorBidi" w:hAnsiTheme="minorBidi" w:cstheme="minorBidi"/>
                <w:color w:val="000000" w:themeColor="text1"/>
              </w:rPr>
              <w:t xml:space="preserve"> million: Attach 1 </w:t>
            </w:r>
            <w:r w:rsidR="003433E9" w:rsidRPr="003433E9">
              <w:rPr>
                <w:rFonts w:asciiTheme="minorBidi" w:hAnsiTheme="minorBidi" w:cstheme="minorBidi"/>
                <w:color w:val="000000" w:themeColor="text1"/>
              </w:rPr>
              <w:t>appointment letters and corresponding projects completion certificates with client letterhead.</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4B86040E" w14:textId="77777777" w:rsidR="003433E9" w:rsidRPr="003433E9" w:rsidRDefault="003433E9" w:rsidP="00A37DCE">
            <w:pPr>
              <w:autoSpaceDE w:val="0"/>
              <w:autoSpaceDN w:val="0"/>
              <w:adjustRightInd w:val="0"/>
              <w:jc w:val="center"/>
              <w:rPr>
                <w:rFonts w:asciiTheme="minorBidi" w:hAnsiTheme="minorBidi" w:cstheme="minorBidi"/>
                <w:b/>
                <w:bCs/>
                <w:color w:val="000000" w:themeColor="text1"/>
              </w:rPr>
            </w:pPr>
            <w:r w:rsidRPr="003433E9">
              <w:rPr>
                <w:rFonts w:asciiTheme="minorBidi" w:hAnsiTheme="minorBidi" w:cstheme="minorBidi"/>
                <w:b/>
                <w:bCs/>
                <w:color w:val="000000" w:themeColor="text1"/>
              </w:rPr>
              <w:t>5</w:t>
            </w:r>
          </w:p>
        </w:tc>
        <w:tc>
          <w:tcPr>
            <w:tcW w:w="1671" w:type="dxa"/>
            <w:vMerge/>
            <w:tcBorders>
              <w:left w:val="single" w:sz="4" w:space="0" w:color="000000"/>
              <w:bottom w:val="single" w:sz="4" w:space="0" w:color="000000"/>
              <w:right w:val="single" w:sz="4" w:space="0" w:color="000000"/>
            </w:tcBorders>
            <w:shd w:val="clear" w:color="auto" w:fill="FFFFFF"/>
          </w:tcPr>
          <w:p w14:paraId="6F56711D" w14:textId="77777777" w:rsidR="003433E9" w:rsidRPr="003433E9" w:rsidRDefault="003433E9" w:rsidP="00A37DCE">
            <w:pPr>
              <w:autoSpaceDE w:val="0"/>
              <w:autoSpaceDN w:val="0"/>
              <w:adjustRightInd w:val="0"/>
              <w:ind w:left="703"/>
              <w:jc w:val="center"/>
              <w:rPr>
                <w:rFonts w:asciiTheme="minorBidi" w:hAnsiTheme="minorBidi" w:cstheme="minorBidi"/>
                <w:color w:val="000000" w:themeColor="text1"/>
                <w:lang w:val="en-GB"/>
              </w:rPr>
            </w:pPr>
          </w:p>
        </w:tc>
      </w:tr>
      <w:tr w:rsidR="003433E9" w:rsidRPr="003433E9" w14:paraId="02F1761A" w14:textId="77777777" w:rsidTr="00A37DCE">
        <w:trPr>
          <w:trHeight w:val="371"/>
        </w:trPr>
        <w:tc>
          <w:tcPr>
            <w:tcW w:w="1008" w:type="dxa"/>
            <w:shd w:val="clear" w:color="auto" w:fill="auto"/>
          </w:tcPr>
          <w:p w14:paraId="0BE3973D" w14:textId="77777777" w:rsidR="003433E9" w:rsidRPr="003433E9" w:rsidRDefault="003433E9" w:rsidP="00A37DCE">
            <w:pPr>
              <w:jc w:val="center"/>
              <w:rPr>
                <w:rFonts w:asciiTheme="minorBidi" w:hAnsiTheme="minorBidi" w:cstheme="minorBidi"/>
                <w:b/>
                <w:bCs/>
                <w:color w:val="000000" w:themeColor="text1"/>
                <w:lang w:val="en-GB"/>
              </w:rPr>
            </w:pP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2DC18C" w14:textId="77777777" w:rsidR="003433E9" w:rsidRPr="003433E9" w:rsidRDefault="003433E9" w:rsidP="00A37DCE">
            <w:pPr>
              <w:autoSpaceDE w:val="0"/>
              <w:autoSpaceDN w:val="0"/>
              <w:adjustRightInd w:val="0"/>
              <w:ind w:left="48"/>
              <w:jc w:val="both"/>
              <w:rPr>
                <w:rFonts w:asciiTheme="minorBidi" w:hAnsiTheme="minorBidi" w:cstheme="minorBidi"/>
                <w:b/>
                <w:bCs/>
                <w:color w:val="000000" w:themeColor="text1"/>
                <w:lang w:val="en-ZA"/>
              </w:rPr>
            </w:pPr>
            <w:r w:rsidRPr="003433E9">
              <w:rPr>
                <w:rFonts w:asciiTheme="minorBidi" w:hAnsiTheme="minorBidi" w:cstheme="minorBidi"/>
                <w:b/>
                <w:bCs/>
                <w:color w:val="000000" w:themeColor="text1"/>
                <w:lang w:val="en-ZA"/>
              </w:rPr>
              <w:t>Qualification and experience of Key Personnel</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3766EF27" w14:textId="77777777" w:rsidR="003433E9" w:rsidRPr="003433E9" w:rsidRDefault="003433E9" w:rsidP="00A37DCE">
            <w:pPr>
              <w:autoSpaceDE w:val="0"/>
              <w:autoSpaceDN w:val="0"/>
              <w:adjustRightInd w:val="0"/>
              <w:rPr>
                <w:rFonts w:asciiTheme="minorBidi" w:hAnsiTheme="minorBidi" w:cstheme="minorBidi"/>
                <w:b/>
                <w:bCs/>
                <w:color w:val="000000" w:themeColor="text1"/>
                <w:lang w:val="en-ZA"/>
              </w:rPr>
            </w:pPr>
          </w:p>
        </w:tc>
      </w:tr>
      <w:tr w:rsidR="003433E9" w:rsidRPr="003433E9" w14:paraId="2433270F" w14:textId="77777777" w:rsidTr="00A37DCE">
        <w:trPr>
          <w:trHeight w:val="560"/>
        </w:trPr>
        <w:tc>
          <w:tcPr>
            <w:tcW w:w="1008" w:type="dxa"/>
            <w:vMerge w:val="restart"/>
            <w:shd w:val="clear" w:color="auto" w:fill="auto"/>
          </w:tcPr>
          <w:p w14:paraId="044C6923"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26A2535" w14:textId="77777777" w:rsidR="003433E9" w:rsidRPr="003433E9" w:rsidRDefault="003433E9" w:rsidP="00A37DCE">
            <w:pPr>
              <w:autoSpaceDE w:val="0"/>
              <w:autoSpaceDN w:val="0"/>
              <w:adjustRightInd w:val="0"/>
              <w:jc w:val="both"/>
              <w:rPr>
                <w:rFonts w:asciiTheme="minorBidi" w:hAnsiTheme="minorBidi" w:cstheme="minorBidi"/>
                <w:b/>
                <w:bCs/>
                <w:color w:val="000000" w:themeColor="text1"/>
                <w:u w:val="single"/>
                <w:lang w:val="en-ZA"/>
              </w:rPr>
            </w:pPr>
            <w:r w:rsidRPr="003433E9">
              <w:rPr>
                <w:rFonts w:asciiTheme="minorBidi" w:hAnsiTheme="minorBidi" w:cstheme="minorBidi"/>
                <w:b/>
                <w:bCs/>
                <w:color w:val="000000" w:themeColor="text1"/>
                <w:u w:val="single"/>
                <w:lang w:val="en-ZA"/>
              </w:rPr>
              <w:t>Contract Manager</w:t>
            </w:r>
          </w:p>
          <w:p w14:paraId="3D222348"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61B06537" w14:textId="02724425"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ten (10) years proven experienc</w:t>
            </w:r>
            <w:r w:rsidR="00B0149D">
              <w:rPr>
                <w:rFonts w:asciiTheme="minorBidi" w:hAnsiTheme="minorBidi" w:cstheme="minorBidi"/>
                <w:color w:val="000000" w:themeColor="text1"/>
                <w:lang w:val="en-ZA"/>
              </w:rPr>
              <w:t>e in construction and managing C</w:t>
            </w:r>
            <w:r w:rsidRPr="003433E9">
              <w:rPr>
                <w:rFonts w:asciiTheme="minorBidi" w:hAnsiTheme="minorBidi" w:cstheme="minorBidi"/>
                <w:color w:val="000000" w:themeColor="text1"/>
                <w:lang w:val="en-ZA"/>
              </w:rPr>
              <w:t>ivil</w:t>
            </w:r>
            <w:r w:rsidR="00B0149D">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4727D3AF" w14:textId="52102362"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BTech/BSc/BEng: Civil</w:t>
            </w:r>
            <w:r w:rsidR="00B0149D">
              <w:rPr>
                <w:rFonts w:asciiTheme="minorBidi" w:hAnsiTheme="minorBidi" w:cstheme="minorBidi"/>
                <w:color w:val="000000" w:themeColor="text1"/>
                <w:lang w:val="en-ZA"/>
              </w:rPr>
              <w:t>/B</w:t>
            </w:r>
            <w:r w:rsidR="003844D6">
              <w:rPr>
                <w:rFonts w:asciiTheme="minorBidi" w:hAnsiTheme="minorBidi" w:cstheme="minorBidi"/>
                <w:color w:val="000000" w:themeColor="text1"/>
                <w:lang w:val="en-ZA"/>
              </w:rPr>
              <w:t>uilding</w:t>
            </w:r>
            <w:r w:rsidRPr="003433E9">
              <w:rPr>
                <w:rFonts w:asciiTheme="minorBidi" w:hAnsiTheme="minorBidi" w:cstheme="minorBidi"/>
                <w:color w:val="000000" w:themeColor="text1"/>
                <w:lang w:val="en-ZA"/>
              </w:rPr>
              <w:t xml:space="preserve"> Engineering</w:t>
            </w:r>
          </w:p>
          <w:p w14:paraId="5DF0BF35" w14:textId="51BE624F"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NQF Level 5 Certificate for Managing LIC Civil</w:t>
            </w:r>
            <w:r w:rsidR="00F90510">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Projects</w:t>
            </w:r>
          </w:p>
          <w:p w14:paraId="77E43DE6"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lastRenderedPageBreak/>
              <w:t xml:space="preserve">Certified copy of ECSA / SACPCMP Registration certificate as Pr Technologist or Engineer  </w:t>
            </w:r>
          </w:p>
          <w:p w14:paraId="0A27A51B" w14:textId="77777777" w:rsidR="003433E9" w:rsidRPr="003433E9" w:rsidRDefault="003433E9" w:rsidP="00A37DCE">
            <w:pPr>
              <w:pStyle w:val="ListParagraph"/>
              <w:autoSpaceDE w:val="0"/>
              <w:autoSpaceDN w:val="0"/>
              <w:adjustRightInd w:val="0"/>
              <w:jc w:val="both"/>
              <w:rPr>
                <w:rFonts w:asciiTheme="minorBidi" w:hAnsiTheme="minorBidi" w:cstheme="minorBidi"/>
                <w:color w:val="000000" w:themeColor="text1"/>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2DF5BCB9" w14:textId="77777777" w:rsidR="003433E9" w:rsidRPr="003433E9" w:rsidRDefault="003433E9" w:rsidP="00A37DCE">
            <w:pPr>
              <w:autoSpaceDE w:val="0"/>
              <w:autoSpaceDN w:val="0"/>
              <w:adjustRightInd w:val="0"/>
              <w:jc w:val="center"/>
              <w:rPr>
                <w:rFonts w:asciiTheme="minorBidi" w:hAnsiTheme="minorBidi" w:cstheme="minorBidi"/>
                <w:b/>
                <w:bCs/>
                <w:lang w:val="en-GB"/>
              </w:rPr>
            </w:pPr>
            <w:r w:rsidRPr="003433E9">
              <w:rPr>
                <w:rFonts w:asciiTheme="minorBidi" w:hAnsiTheme="minorBidi" w:cstheme="minorBidi"/>
                <w:b/>
                <w:bCs/>
                <w:lang w:val="en-GB"/>
              </w:rPr>
              <w:lastRenderedPageBreak/>
              <w:t>15</w:t>
            </w:r>
          </w:p>
        </w:tc>
        <w:tc>
          <w:tcPr>
            <w:tcW w:w="1671" w:type="dxa"/>
            <w:vMerge w:val="restart"/>
            <w:tcBorders>
              <w:top w:val="single" w:sz="4" w:space="0" w:color="000000"/>
              <w:left w:val="single" w:sz="4" w:space="0" w:color="000000"/>
              <w:right w:val="single" w:sz="4" w:space="0" w:color="000000"/>
            </w:tcBorders>
            <w:shd w:val="clear" w:color="auto" w:fill="FFFFFF"/>
          </w:tcPr>
          <w:p w14:paraId="4755DCB9"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p w14:paraId="4401850A"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p w14:paraId="0959B6B0" w14:textId="77777777" w:rsidR="003433E9" w:rsidRPr="003433E9" w:rsidRDefault="003433E9" w:rsidP="00A37DCE">
            <w:pPr>
              <w:autoSpaceDE w:val="0"/>
              <w:autoSpaceDN w:val="0"/>
              <w:adjustRightInd w:val="0"/>
              <w:rPr>
                <w:rFonts w:asciiTheme="minorBidi" w:hAnsiTheme="minorBidi" w:cstheme="minorBidi"/>
                <w:b/>
                <w:color w:val="000000" w:themeColor="text1"/>
                <w:lang w:val="en-GB"/>
              </w:rPr>
            </w:pPr>
          </w:p>
          <w:p w14:paraId="51C2408C" w14:textId="77777777" w:rsidR="003433E9" w:rsidRPr="003433E9" w:rsidRDefault="003433E9" w:rsidP="00A37DCE">
            <w:pPr>
              <w:autoSpaceDE w:val="0"/>
              <w:autoSpaceDN w:val="0"/>
              <w:adjustRightInd w:val="0"/>
              <w:jc w:val="center"/>
              <w:rPr>
                <w:rFonts w:asciiTheme="minorBidi" w:hAnsiTheme="minorBidi" w:cstheme="minorBidi"/>
                <w:color w:val="000000" w:themeColor="text1"/>
                <w:lang w:val="en-GB"/>
              </w:rPr>
            </w:pPr>
            <w:r w:rsidRPr="003433E9">
              <w:rPr>
                <w:rFonts w:asciiTheme="minorBidi" w:hAnsiTheme="minorBidi" w:cstheme="minorBidi"/>
                <w:color w:val="000000" w:themeColor="text1"/>
                <w:lang w:val="en-GB"/>
              </w:rPr>
              <w:t>40</w:t>
            </w:r>
          </w:p>
        </w:tc>
      </w:tr>
      <w:tr w:rsidR="003433E9" w:rsidRPr="003433E9" w14:paraId="70C07FC9" w14:textId="77777777" w:rsidTr="00A37DCE">
        <w:trPr>
          <w:trHeight w:val="554"/>
        </w:trPr>
        <w:tc>
          <w:tcPr>
            <w:tcW w:w="1008" w:type="dxa"/>
            <w:vMerge/>
            <w:shd w:val="clear" w:color="auto" w:fill="auto"/>
          </w:tcPr>
          <w:p w14:paraId="596E2903"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72284BA0" w14:textId="77777777" w:rsidR="003433E9" w:rsidRPr="003433E9" w:rsidRDefault="003433E9" w:rsidP="00A37DCE">
            <w:pPr>
              <w:autoSpaceDE w:val="0"/>
              <w:autoSpaceDN w:val="0"/>
              <w:adjustRightInd w:val="0"/>
              <w:ind w:left="48"/>
              <w:jc w:val="both"/>
              <w:rPr>
                <w:rFonts w:asciiTheme="minorBidi" w:hAnsiTheme="minorBidi" w:cstheme="minorBidi"/>
                <w:b/>
                <w:bCs/>
                <w:color w:val="000000" w:themeColor="text1"/>
                <w:u w:val="single"/>
                <w:lang w:val="en-ZA"/>
              </w:rPr>
            </w:pPr>
            <w:r w:rsidRPr="003433E9">
              <w:rPr>
                <w:rFonts w:asciiTheme="minorBidi" w:hAnsiTheme="minorBidi" w:cstheme="minorBidi"/>
                <w:b/>
                <w:bCs/>
                <w:color w:val="000000" w:themeColor="text1"/>
                <w:u w:val="single"/>
                <w:lang w:val="en-ZA"/>
              </w:rPr>
              <w:t>Site Agent</w:t>
            </w:r>
          </w:p>
          <w:p w14:paraId="0EEA3CC7"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4B2A5750" w14:textId="63B81E3D"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five (5) years proven experience in construction and managing civil</w:t>
            </w:r>
            <w:r w:rsidR="00B0149D">
              <w:rPr>
                <w:rFonts w:asciiTheme="minorBidi" w:hAnsiTheme="minorBidi" w:cstheme="minorBidi"/>
                <w:color w:val="000000" w:themeColor="text1"/>
                <w:lang w:val="en-ZA"/>
              </w:rPr>
              <w:t>/</w:t>
            </w:r>
            <w:r w:rsidR="00F90510">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32647AAB" w14:textId="3419B5E1"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National Diploma: Civil</w:t>
            </w:r>
            <w:r w:rsidR="00B0149D">
              <w:rPr>
                <w:rFonts w:asciiTheme="minorBidi" w:hAnsiTheme="minorBidi" w:cstheme="minorBidi"/>
                <w:color w:val="000000" w:themeColor="text1"/>
                <w:lang w:val="en-ZA"/>
              </w:rPr>
              <w:t>/B</w:t>
            </w:r>
            <w:r w:rsidR="003844D6">
              <w:rPr>
                <w:rFonts w:asciiTheme="minorBidi" w:hAnsiTheme="minorBidi" w:cstheme="minorBidi"/>
                <w:color w:val="000000" w:themeColor="text1"/>
                <w:lang w:val="en-ZA"/>
              </w:rPr>
              <w:t>uilding</w:t>
            </w:r>
            <w:r w:rsidRPr="003433E9">
              <w:rPr>
                <w:rFonts w:asciiTheme="minorBidi" w:hAnsiTheme="minorBidi" w:cstheme="minorBidi"/>
                <w:color w:val="000000" w:themeColor="text1"/>
                <w:lang w:val="en-ZA"/>
              </w:rPr>
              <w:t xml:space="preserve"> Engineering</w:t>
            </w:r>
          </w:p>
          <w:p w14:paraId="53C2CD75"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ECSA Registration certificate as Technician</w:t>
            </w:r>
          </w:p>
          <w:p w14:paraId="7350EB73"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026594D7" w14:textId="77777777" w:rsidR="003433E9" w:rsidRPr="003433E9" w:rsidRDefault="003433E9" w:rsidP="00A37DCE">
            <w:pPr>
              <w:autoSpaceDE w:val="0"/>
              <w:autoSpaceDN w:val="0"/>
              <w:adjustRightInd w:val="0"/>
              <w:ind w:left="48"/>
              <w:jc w:val="center"/>
              <w:rPr>
                <w:rFonts w:asciiTheme="minorBidi" w:hAnsiTheme="minorBidi" w:cstheme="minorBidi"/>
                <w:b/>
                <w:bCs/>
                <w:lang w:val="en-ZA"/>
              </w:rPr>
            </w:pPr>
            <w:r w:rsidRPr="003433E9">
              <w:rPr>
                <w:rFonts w:asciiTheme="minorBidi" w:hAnsiTheme="minorBidi" w:cstheme="minorBidi"/>
                <w:b/>
                <w:bCs/>
                <w:lang w:val="en-ZA"/>
              </w:rPr>
              <w:t>12</w:t>
            </w:r>
          </w:p>
        </w:tc>
        <w:tc>
          <w:tcPr>
            <w:tcW w:w="1671" w:type="dxa"/>
            <w:vMerge/>
            <w:tcBorders>
              <w:left w:val="single" w:sz="4" w:space="0" w:color="000000"/>
              <w:right w:val="single" w:sz="4" w:space="0" w:color="000000"/>
            </w:tcBorders>
            <w:shd w:val="clear" w:color="auto" w:fill="FFFFFF"/>
          </w:tcPr>
          <w:p w14:paraId="0E0BAB8A"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tc>
      </w:tr>
      <w:tr w:rsidR="003433E9" w:rsidRPr="003433E9" w14:paraId="207C9693" w14:textId="77777777" w:rsidTr="00A37DCE">
        <w:trPr>
          <w:trHeight w:val="554"/>
        </w:trPr>
        <w:tc>
          <w:tcPr>
            <w:tcW w:w="1008" w:type="dxa"/>
            <w:vMerge/>
            <w:shd w:val="clear" w:color="auto" w:fill="auto"/>
          </w:tcPr>
          <w:p w14:paraId="23F32AC5"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42BC9F02"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Site Foreman</w:t>
            </w:r>
          </w:p>
          <w:p w14:paraId="592CE897"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2AE3D308" w14:textId="296CE5F3"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three (3) years proven experience in co</w:t>
            </w:r>
            <w:r w:rsidR="00B0149D">
              <w:rPr>
                <w:rFonts w:asciiTheme="minorBidi" w:hAnsiTheme="minorBidi" w:cstheme="minorBidi"/>
                <w:color w:val="000000" w:themeColor="text1"/>
                <w:lang w:val="en-ZA"/>
              </w:rPr>
              <w:t>nstruction and supervising civi</w:t>
            </w:r>
            <w:r w:rsidR="00F90510">
              <w:rPr>
                <w:rFonts w:asciiTheme="minorBidi" w:hAnsiTheme="minorBidi" w:cstheme="minorBidi"/>
                <w:color w:val="000000" w:themeColor="text1"/>
                <w:lang w:val="en-ZA"/>
              </w:rPr>
              <w:t>l/</w:t>
            </w:r>
            <w:r w:rsidR="00B0149D">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01239C26" w14:textId="7F3E4494"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National Diploma: Civil</w:t>
            </w:r>
            <w:r w:rsidR="003844D6">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Engineering</w:t>
            </w:r>
          </w:p>
          <w:p w14:paraId="4E2A00CC"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EPWP LI NQF Level 5 to Manage Labour Intensive Construction Projects</w:t>
            </w:r>
          </w:p>
          <w:p w14:paraId="3C6D6548"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4BD351EC" w14:textId="77777777" w:rsidR="003433E9" w:rsidRPr="003433E9" w:rsidRDefault="003433E9" w:rsidP="00A37DCE">
            <w:pPr>
              <w:autoSpaceDE w:val="0"/>
              <w:autoSpaceDN w:val="0"/>
              <w:adjustRightInd w:val="0"/>
              <w:ind w:left="48"/>
              <w:jc w:val="center"/>
              <w:rPr>
                <w:rFonts w:asciiTheme="minorBidi" w:hAnsiTheme="minorBidi" w:cstheme="minorBidi"/>
                <w:b/>
                <w:bCs/>
                <w:lang w:val="en-ZA"/>
              </w:rPr>
            </w:pPr>
            <w:r w:rsidRPr="003433E9">
              <w:rPr>
                <w:rFonts w:asciiTheme="minorBidi" w:hAnsiTheme="minorBidi" w:cstheme="minorBidi"/>
                <w:b/>
                <w:bCs/>
                <w:lang w:val="en-ZA"/>
              </w:rPr>
              <w:t>8</w:t>
            </w:r>
          </w:p>
        </w:tc>
        <w:tc>
          <w:tcPr>
            <w:tcW w:w="1671" w:type="dxa"/>
            <w:vMerge/>
            <w:tcBorders>
              <w:left w:val="single" w:sz="4" w:space="0" w:color="000000"/>
              <w:right w:val="single" w:sz="4" w:space="0" w:color="000000"/>
            </w:tcBorders>
            <w:shd w:val="clear" w:color="auto" w:fill="FFFFFF"/>
          </w:tcPr>
          <w:p w14:paraId="04FAB19D"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tc>
      </w:tr>
      <w:tr w:rsidR="003433E9" w:rsidRPr="003433E9" w14:paraId="4628E324" w14:textId="77777777" w:rsidTr="00A37DCE">
        <w:trPr>
          <w:trHeight w:val="554"/>
        </w:trPr>
        <w:tc>
          <w:tcPr>
            <w:tcW w:w="1008" w:type="dxa"/>
            <w:vMerge/>
            <w:shd w:val="clear" w:color="auto" w:fill="auto"/>
          </w:tcPr>
          <w:p w14:paraId="66A94444"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06ACCDC2"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OHS &amp; Environmental Officer</w:t>
            </w:r>
          </w:p>
          <w:p w14:paraId="2E5E31EB" w14:textId="77777777" w:rsidR="003433E9" w:rsidRPr="003433E9" w:rsidRDefault="003433E9" w:rsidP="00A37DCE">
            <w:pPr>
              <w:autoSpaceDE w:val="0"/>
              <w:autoSpaceDN w:val="0"/>
              <w:adjustRightInd w:val="0"/>
              <w:jc w:val="both"/>
              <w:rPr>
                <w:rFonts w:asciiTheme="minorBidi" w:hAnsiTheme="minorBidi" w:cstheme="minorBidi"/>
                <w:color w:val="000000" w:themeColor="text1"/>
                <w:lang w:val="en-ZA"/>
              </w:rPr>
            </w:pPr>
            <w:r w:rsidRPr="003433E9">
              <w:rPr>
                <w:rFonts w:asciiTheme="minorBidi" w:hAnsiTheme="minorBidi" w:cstheme="minorBidi"/>
                <w:color w:val="000000" w:themeColor="text1"/>
                <w:lang w:val="en-ZA"/>
              </w:rPr>
              <w:t>Attach the following:</w:t>
            </w:r>
          </w:p>
          <w:p w14:paraId="6EADBED0" w14:textId="48B3BBD0"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CV indicating a minimum of five (5) years proven experience in construction and managing civil</w:t>
            </w:r>
            <w:r w:rsidR="003844D6">
              <w:rPr>
                <w:rFonts w:asciiTheme="minorBidi" w:hAnsiTheme="minorBidi" w:cstheme="minorBidi"/>
                <w:color w:val="000000" w:themeColor="text1"/>
                <w:lang w:val="en-ZA"/>
              </w:rPr>
              <w:t>/Building</w:t>
            </w:r>
            <w:r w:rsidRPr="003433E9">
              <w:rPr>
                <w:rFonts w:asciiTheme="minorBidi" w:hAnsiTheme="minorBidi" w:cstheme="minorBidi"/>
                <w:color w:val="000000" w:themeColor="text1"/>
                <w:lang w:val="en-ZA"/>
              </w:rPr>
              <w:t xml:space="preserve"> project.</w:t>
            </w:r>
          </w:p>
          <w:p w14:paraId="1A7E257B" w14:textId="77777777" w:rsidR="003433E9" w:rsidRPr="003433E9" w:rsidRDefault="003433E9" w:rsidP="003433E9">
            <w:pPr>
              <w:pStyle w:val="ListParagraph"/>
              <w:numPr>
                <w:ilvl w:val="0"/>
                <w:numId w:val="43"/>
              </w:numPr>
              <w:autoSpaceDE w:val="0"/>
              <w:autoSpaceDN w:val="0"/>
              <w:adjustRightInd w:val="0"/>
              <w:contextualSpacing/>
              <w:jc w:val="both"/>
              <w:rPr>
                <w:rFonts w:asciiTheme="minorBidi" w:hAnsiTheme="minorBidi" w:cstheme="minorBidi"/>
                <w:color w:val="000000" w:themeColor="text1"/>
              </w:rPr>
            </w:pPr>
            <w:r w:rsidRPr="003433E9">
              <w:rPr>
                <w:rFonts w:asciiTheme="minorBidi" w:hAnsiTheme="minorBidi" w:cstheme="minorBidi"/>
                <w:color w:val="000000" w:themeColor="text1"/>
                <w:lang w:val="en-ZA"/>
              </w:rPr>
              <w:t>Certified copy of Occupational Health and Safety Certificate</w:t>
            </w:r>
          </w:p>
          <w:p w14:paraId="74709328" w14:textId="77777777" w:rsidR="003433E9" w:rsidRPr="003433E9" w:rsidRDefault="003433E9" w:rsidP="00A37DCE">
            <w:pPr>
              <w:autoSpaceDE w:val="0"/>
              <w:autoSpaceDN w:val="0"/>
              <w:adjustRightInd w:val="0"/>
              <w:ind w:left="48"/>
              <w:jc w:val="both"/>
              <w:rPr>
                <w:rFonts w:asciiTheme="minorBidi" w:hAnsiTheme="minorBidi" w:cstheme="minorBidi"/>
                <w:color w:val="000000" w:themeColor="text1"/>
                <w:lang w:val="en-ZA"/>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1DCA5D92" w14:textId="77777777" w:rsidR="003433E9" w:rsidRPr="003433E9" w:rsidRDefault="003433E9" w:rsidP="00A37DCE">
            <w:pPr>
              <w:autoSpaceDE w:val="0"/>
              <w:autoSpaceDN w:val="0"/>
              <w:adjustRightInd w:val="0"/>
              <w:ind w:left="48"/>
              <w:jc w:val="center"/>
              <w:rPr>
                <w:rFonts w:asciiTheme="minorBidi" w:hAnsiTheme="minorBidi" w:cstheme="minorBidi"/>
                <w:b/>
                <w:bCs/>
                <w:lang w:val="en-ZA"/>
              </w:rPr>
            </w:pPr>
            <w:r w:rsidRPr="003433E9">
              <w:rPr>
                <w:rFonts w:asciiTheme="minorBidi" w:hAnsiTheme="minorBidi" w:cstheme="minorBidi"/>
                <w:b/>
                <w:bCs/>
                <w:lang w:val="en-ZA"/>
              </w:rPr>
              <w:t>5</w:t>
            </w:r>
          </w:p>
        </w:tc>
        <w:tc>
          <w:tcPr>
            <w:tcW w:w="1671" w:type="dxa"/>
            <w:vMerge/>
            <w:tcBorders>
              <w:left w:val="single" w:sz="4" w:space="0" w:color="000000"/>
              <w:bottom w:val="single" w:sz="4" w:space="0" w:color="000000"/>
              <w:right w:val="single" w:sz="4" w:space="0" w:color="000000"/>
            </w:tcBorders>
            <w:shd w:val="clear" w:color="auto" w:fill="FFFFFF"/>
          </w:tcPr>
          <w:p w14:paraId="77745D36" w14:textId="77777777" w:rsidR="003433E9" w:rsidRPr="003433E9" w:rsidRDefault="003433E9" w:rsidP="00A37DCE">
            <w:pPr>
              <w:autoSpaceDE w:val="0"/>
              <w:autoSpaceDN w:val="0"/>
              <w:adjustRightInd w:val="0"/>
              <w:rPr>
                <w:rFonts w:asciiTheme="minorBidi" w:hAnsiTheme="minorBidi" w:cstheme="minorBidi"/>
                <w:color w:val="000000" w:themeColor="text1"/>
                <w:lang w:val="en-GB"/>
              </w:rPr>
            </w:pPr>
          </w:p>
        </w:tc>
      </w:tr>
      <w:tr w:rsidR="003433E9" w:rsidRPr="003433E9" w14:paraId="617B0CFC" w14:textId="77777777" w:rsidTr="00A37DCE">
        <w:trPr>
          <w:trHeight w:val="421"/>
        </w:trPr>
        <w:tc>
          <w:tcPr>
            <w:tcW w:w="1008" w:type="dxa"/>
            <w:shd w:val="clear" w:color="auto" w:fill="auto"/>
          </w:tcPr>
          <w:p w14:paraId="299EC61A" w14:textId="77777777" w:rsidR="003433E9" w:rsidRPr="003433E9" w:rsidRDefault="003433E9" w:rsidP="00A37DCE">
            <w:pPr>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4</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22AE1C" w14:textId="77777777" w:rsidR="003433E9" w:rsidRPr="003433E9" w:rsidRDefault="003433E9" w:rsidP="00A37DCE">
            <w:pPr>
              <w:autoSpaceDE w:val="0"/>
              <w:autoSpaceDN w:val="0"/>
              <w:adjustRightInd w:val="0"/>
              <w:spacing w:line="283" w:lineRule="exact"/>
              <w:ind w:left="48"/>
              <w:jc w:val="both"/>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Financial Viability (Provide certified copies of bank rating code on tenderers current bank account. In the case of JV each member Is to provide their respective bank rating Code as well as Certified Recent Annual Financial Statements)</w:t>
            </w:r>
          </w:p>
        </w:tc>
        <w:tc>
          <w:tcPr>
            <w:tcW w:w="1671" w:type="dxa"/>
            <w:vMerge w:val="restart"/>
            <w:tcBorders>
              <w:top w:val="single" w:sz="4" w:space="0" w:color="000000"/>
              <w:left w:val="single" w:sz="4" w:space="0" w:color="000000"/>
              <w:right w:val="single" w:sz="4" w:space="0" w:color="000000"/>
            </w:tcBorders>
            <w:shd w:val="clear" w:color="auto" w:fill="FFFFFF"/>
          </w:tcPr>
          <w:p w14:paraId="0C7E39C6" w14:textId="77777777" w:rsidR="003433E9" w:rsidRPr="003433E9" w:rsidRDefault="003433E9" w:rsidP="00A37DCE">
            <w:pPr>
              <w:tabs>
                <w:tab w:val="left" w:pos="771"/>
              </w:tabs>
              <w:autoSpaceDE w:val="0"/>
              <w:autoSpaceDN w:val="0"/>
              <w:adjustRightInd w:val="0"/>
              <w:spacing w:line="283" w:lineRule="exact"/>
              <w:jc w:val="center"/>
              <w:rPr>
                <w:rFonts w:asciiTheme="minorBidi" w:hAnsiTheme="minorBidi" w:cstheme="minorBidi"/>
                <w:color w:val="000000" w:themeColor="text1"/>
                <w:lang w:val="en-GB"/>
              </w:rPr>
            </w:pPr>
            <w:r w:rsidRPr="003433E9">
              <w:rPr>
                <w:rFonts w:asciiTheme="minorBidi" w:hAnsiTheme="minorBidi" w:cstheme="minorBidi"/>
                <w:color w:val="000000" w:themeColor="text1"/>
                <w:lang w:val="en-GB"/>
              </w:rPr>
              <w:t>15</w:t>
            </w:r>
          </w:p>
        </w:tc>
      </w:tr>
      <w:tr w:rsidR="003433E9" w:rsidRPr="003433E9" w14:paraId="466E598C" w14:textId="77777777" w:rsidTr="00A37DCE">
        <w:trPr>
          <w:trHeight w:val="213"/>
        </w:trPr>
        <w:tc>
          <w:tcPr>
            <w:tcW w:w="1008" w:type="dxa"/>
            <w:vMerge w:val="restart"/>
            <w:shd w:val="clear" w:color="auto" w:fill="auto"/>
          </w:tcPr>
          <w:p w14:paraId="48AE184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59E5675A" w14:textId="77777777" w:rsidR="003433E9" w:rsidRPr="003433E9" w:rsidRDefault="003433E9" w:rsidP="00A37DCE">
            <w:pPr>
              <w:autoSpaceDE w:val="0"/>
              <w:autoSpaceDN w:val="0"/>
              <w:adjustRightInd w:val="0"/>
              <w:spacing w:line="283" w:lineRule="exact"/>
              <w:ind w:left="48"/>
              <w:jc w:val="both"/>
              <w:rPr>
                <w:rFonts w:asciiTheme="minorBidi" w:hAnsiTheme="minorBidi" w:cstheme="minorBidi"/>
                <w:bCs/>
                <w:color w:val="000000" w:themeColor="text1"/>
                <w:lang w:val="en-GB"/>
              </w:rPr>
            </w:pPr>
            <w:r w:rsidRPr="003433E9">
              <w:rPr>
                <w:rFonts w:asciiTheme="minorBidi" w:hAnsiTheme="minorBidi" w:cstheme="minorBidi"/>
                <w:bCs/>
                <w:color w:val="000000" w:themeColor="text1"/>
                <w:lang w:val="en-GB"/>
              </w:rPr>
              <w:t xml:space="preserve">Bank rating of C or higher </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50BADD8F" w14:textId="77777777" w:rsidR="003433E9" w:rsidRPr="003433E9" w:rsidRDefault="003433E9" w:rsidP="00A37DCE">
            <w:pPr>
              <w:autoSpaceDE w:val="0"/>
              <w:autoSpaceDN w:val="0"/>
              <w:adjustRightInd w:val="0"/>
              <w:spacing w:line="283" w:lineRule="exact"/>
              <w:ind w:left="48"/>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10</w:t>
            </w:r>
          </w:p>
        </w:tc>
        <w:tc>
          <w:tcPr>
            <w:tcW w:w="1671" w:type="dxa"/>
            <w:vMerge/>
            <w:tcBorders>
              <w:left w:val="single" w:sz="4" w:space="0" w:color="000000"/>
              <w:right w:val="single" w:sz="4" w:space="0" w:color="000000"/>
            </w:tcBorders>
            <w:shd w:val="clear" w:color="auto" w:fill="FFFFFF"/>
          </w:tcPr>
          <w:p w14:paraId="2BD28613" w14:textId="77777777" w:rsidR="003433E9" w:rsidRPr="003433E9" w:rsidRDefault="003433E9" w:rsidP="00A37DCE">
            <w:pPr>
              <w:tabs>
                <w:tab w:val="left" w:pos="771"/>
              </w:tabs>
              <w:autoSpaceDE w:val="0"/>
              <w:autoSpaceDN w:val="0"/>
              <w:adjustRightInd w:val="0"/>
              <w:spacing w:line="283" w:lineRule="exact"/>
              <w:jc w:val="center"/>
              <w:rPr>
                <w:rFonts w:asciiTheme="minorBidi" w:hAnsiTheme="minorBidi" w:cstheme="minorBidi"/>
                <w:color w:val="000000" w:themeColor="text1"/>
                <w:lang w:val="en-GB"/>
              </w:rPr>
            </w:pPr>
          </w:p>
        </w:tc>
      </w:tr>
      <w:tr w:rsidR="003433E9" w:rsidRPr="003433E9" w14:paraId="7961F5E2" w14:textId="77777777" w:rsidTr="00A37DCE">
        <w:trPr>
          <w:trHeight w:val="213"/>
        </w:trPr>
        <w:tc>
          <w:tcPr>
            <w:tcW w:w="1008" w:type="dxa"/>
            <w:vMerge/>
            <w:shd w:val="clear" w:color="auto" w:fill="auto"/>
          </w:tcPr>
          <w:p w14:paraId="126E371D"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2945128D" w14:textId="77777777" w:rsidR="003433E9" w:rsidRPr="003433E9" w:rsidRDefault="003433E9" w:rsidP="00A37DCE">
            <w:pPr>
              <w:autoSpaceDE w:val="0"/>
              <w:autoSpaceDN w:val="0"/>
              <w:adjustRightInd w:val="0"/>
              <w:spacing w:line="283" w:lineRule="exact"/>
              <w:ind w:left="48"/>
              <w:jc w:val="both"/>
              <w:rPr>
                <w:rFonts w:asciiTheme="minorBidi" w:hAnsiTheme="minorBidi" w:cstheme="minorBidi"/>
                <w:bCs/>
                <w:color w:val="000000" w:themeColor="text1"/>
                <w:lang w:val="en-GB"/>
              </w:rPr>
            </w:pPr>
            <w:r w:rsidRPr="003433E9">
              <w:rPr>
                <w:rFonts w:asciiTheme="minorBidi" w:hAnsiTheme="minorBidi" w:cstheme="minorBidi"/>
                <w:bCs/>
                <w:color w:val="000000" w:themeColor="text1"/>
                <w:lang w:val="en-GB"/>
              </w:rPr>
              <w:t>Recent Audited Financial Statements</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59E57BD8" w14:textId="77777777" w:rsidR="003433E9" w:rsidRPr="003433E9" w:rsidRDefault="003433E9" w:rsidP="00A37DCE">
            <w:pPr>
              <w:autoSpaceDE w:val="0"/>
              <w:autoSpaceDN w:val="0"/>
              <w:adjustRightInd w:val="0"/>
              <w:spacing w:line="283" w:lineRule="exact"/>
              <w:ind w:left="48"/>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5</w:t>
            </w:r>
          </w:p>
        </w:tc>
        <w:tc>
          <w:tcPr>
            <w:tcW w:w="1671" w:type="dxa"/>
            <w:vMerge/>
            <w:tcBorders>
              <w:left w:val="single" w:sz="4" w:space="0" w:color="000000"/>
              <w:right w:val="single" w:sz="4" w:space="0" w:color="000000"/>
            </w:tcBorders>
            <w:shd w:val="clear" w:color="auto" w:fill="FFFFFF"/>
          </w:tcPr>
          <w:p w14:paraId="53CCF864" w14:textId="77777777" w:rsidR="003433E9" w:rsidRPr="003433E9" w:rsidRDefault="003433E9" w:rsidP="00A37DCE">
            <w:pPr>
              <w:tabs>
                <w:tab w:val="left" w:pos="771"/>
              </w:tabs>
              <w:autoSpaceDE w:val="0"/>
              <w:autoSpaceDN w:val="0"/>
              <w:adjustRightInd w:val="0"/>
              <w:spacing w:line="283" w:lineRule="exact"/>
              <w:jc w:val="center"/>
              <w:rPr>
                <w:rFonts w:asciiTheme="minorBidi" w:hAnsiTheme="minorBidi" w:cstheme="minorBidi"/>
                <w:color w:val="000000" w:themeColor="text1"/>
                <w:lang w:val="en-GB"/>
              </w:rPr>
            </w:pPr>
          </w:p>
        </w:tc>
      </w:tr>
      <w:tr w:rsidR="003433E9" w:rsidRPr="003433E9" w14:paraId="1BF81DB4" w14:textId="77777777" w:rsidTr="00A37DCE">
        <w:trPr>
          <w:trHeight w:val="307"/>
        </w:trPr>
        <w:tc>
          <w:tcPr>
            <w:tcW w:w="1008" w:type="dxa"/>
            <w:shd w:val="clear" w:color="auto" w:fill="auto"/>
          </w:tcPr>
          <w:p w14:paraId="3E22CBF9" w14:textId="77777777" w:rsidR="003433E9" w:rsidRPr="003433E9" w:rsidRDefault="003433E9" w:rsidP="00A37DCE">
            <w:pPr>
              <w:jc w:val="center"/>
              <w:rPr>
                <w:rFonts w:asciiTheme="minorBidi" w:hAnsiTheme="minorBidi" w:cstheme="minorBidi"/>
                <w:b/>
                <w:bCs/>
                <w:color w:val="000000" w:themeColor="text1"/>
                <w:lang w:val="en-GB"/>
              </w:rPr>
            </w:pPr>
            <w:r w:rsidRPr="003433E9">
              <w:rPr>
                <w:rFonts w:asciiTheme="minorBidi" w:hAnsiTheme="minorBidi" w:cstheme="minorBidi"/>
                <w:b/>
                <w:bCs/>
                <w:color w:val="000000" w:themeColor="text1"/>
                <w:lang w:val="en-GB"/>
              </w:rPr>
              <w:t>5</w:t>
            </w:r>
          </w:p>
        </w:tc>
        <w:tc>
          <w:tcPr>
            <w:tcW w:w="692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7F7E673"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Plant and Equipment (Provide proof of ownership or agreement with plant hire company on the plant and equipment to be used on the project)</w:t>
            </w:r>
          </w:p>
        </w:tc>
        <w:tc>
          <w:tcPr>
            <w:tcW w:w="1671" w:type="dxa"/>
            <w:vMerge w:val="restart"/>
            <w:tcBorders>
              <w:top w:val="single" w:sz="4" w:space="0" w:color="000000"/>
              <w:left w:val="single" w:sz="4" w:space="0" w:color="000000"/>
              <w:right w:val="single" w:sz="4" w:space="0" w:color="000000"/>
            </w:tcBorders>
            <w:shd w:val="clear" w:color="auto" w:fill="FFFFFF"/>
          </w:tcPr>
          <w:p w14:paraId="5C509F32"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15</w:t>
            </w:r>
          </w:p>
        </w:tc>
      </w:tr>
      <w:tr w:rsidR="003433E9" w:rsidRPr="003433E9" w14:paraId="3FF119A3" w14:textId="77777777" w:rsidTr="00A37DCE">
        <w:trPr>
          <w:trHeight w:val="517"/>
        </w:trPr>
        <w:tc>
          <w:tcPr>
            <w:tcW w:w="1008" w:type="dxa"/>
            <w:shd w:val="clear" w:color="auto" w:fill="auto"/>
          </w:tcPr>
          <w:p w14:paraId="18984262"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243761BA"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 xml:space="preserve">Concrete mixer, </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7BACD1EA"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rPr>
            </w:pPr>
            <w:r w:rsidRPr="003433E9">
              <w:rPr>
                <w:rFonts w:asciiTheme="minorBidi" w:hAnsiTheme="minorBidi" w:cstheme="minorBidi"/>
                <w:b/>
                <w:color w:val="000000" w:themeColor="text1"/>
              </w:rPr>
              <w:t>5</w:t>
            </w:r>
          </w:p>
        </w:tc>
        <w:tc>
          <w:tcPr>
            <w:tcW w:w="1671" w:type="dxa"/>
            <w:vMerge/>
            <w:tcBorders>
              <w:left w:val="single" w:sz="4" w:space="0" w:color="000000"/>
              <w:right w:val="single" w:sz="4" w:space="0" w:color="000000"/>
            </w:tcBorders>
            <w:shd w:val="clear" w:color="auto" w:fill="FFFFFF"/>
          </w:tcPr>
          <w:p w14:paraId="2FFE0ACD"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tc>
      </w:tr>
      <w:tr w:rsidR="003433E9" w:rsidRPr="003433E9" w14:paraId="623F185F" w14:textId="77777777" w:rsidTr="00A37DCE">
        <w:trPr>
          <w:trHeight w:val="517"/>
        </w:trPr>
        <w:tc>
          <w:tcPr>
            <w:tcW w:w="1008" w:type="dxa"/>
            <w:shd w:val="clear" w:color="auto" w:fill="auto"/>
          </w:tcPr>
          <w:p w14:paraId="1F7160C7"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5B9A6E9C"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TLB</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4E9238FA"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rPr>
            </w:pPr>
            <w:r w:rsidRPr="003433E9">
              <w:rPr>
                <w:rFonts w:asciiTheme="minorBidi" w:hAnsiTheme="minorBidi" w:cstheme="minorBidi"/>
                <w:b/>
                <w:color w:val="000000" w:themeColor="text1"/>
              </w:rPr>
              <w:t>5</w:t>
            </w:r>
          </w:p>
        </w:tc>
        <w:tc>
          <w:tcPr>
            <w:tcW w:w="1671" w:type="dxa"/>
            <w:vMerge/>
            <w:tcBorders>
              <w:left w:val="single" w:sz="4" w:space="0" w:color="000000"/>
              <w:right w:val="single" w:sz="4" w:space="0" w:color="000000"/>
            </w:tcBorders>
            <w:shd w:val="clear" w:color="auto" w:fill="FFFFFF"/>
          </w:tcPr>
          <w:p w14:paraId="5AA0B4A6"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tc>
      </w:tr>
      <w:tr w:rsidR="003433E9" w:rsidRPr="003433E9" w14:paraId="4751E976" w14:textId="77777777" w:rsidTr="00A37DCE">
        <w:trPr>
          <w:trHeight w:val="517"/>
        </w:trPr>
        <w:tc>
          <w:tcPr>
            <w:tcW w:w="1008" w:type="dxa"/>
            <w:shd w:val="clear" w:color="auto" w:fill="auto"/>
          </w:tcPr>
          <w:p w14:paraId="2996ED13" w14:textId="77777777" w:rsidR="003433E9" w:rsidRPr="003433E9" w:rsidRDefault="003433E9" w:rsidP="00A37DCE">
            <w:pPr>
              <w:rPr>
                <w:rFonts w:asciiTheme="minorBidi" w:hAnsiTheme="minorBidi" w:cstheme="minorBidi"/>
                <w:b/>
                <w:bCs/>
                <w:color w:val="000000" w:themeColor="text1"/>
                <w:lang w:val="en-GB"/>
              </w:rPr>
            </w:pPr>
          </w:p>
        </w:tc>
        <w:tc>
          <w:tcPr>
            <w:tcW w:w="5763" w:type="dxa"/>
            <w:tcBorders>
              <w:top w:val="single" w:sz="4" w:space="0" w:color="000000"/>
              <w:left w:val="single" w:sz="4" w:space="0" w:color="000000"/>
              <w:bottom w:val="single" w:sz="4" w:space="0" w:color="000000"/>
              <w:right w:val="single" w:sz="4" w:space="0" w:color="000000"/>
            </w:tcBorders>
            <w:shd w:val="clear" w:color="auto" w:fill="FFFFFF"/>
          </w:tcPr>
          <w:p w14:paraId="1E11AF59" w14:textId="77777777" w:rsidR="003433E9" w:rsidRPr="003433E9" w:rsidRDefault="003433E9" w:rsidP="00A37DCE">
            <w:pPr>
              <w:autoSpaceDE w:val="0"/>
              <w:autoSpaceDN w:val="0"/>
              <w:adjustRightInd w:val="0"/>
              <w:jc w:val="both"/>
              <w:rPr>
                <w:rFonts w:asciiTheme="minorBidi" w:hAnsiTheme="minorBidi" w:cstheme="minorBidi"/>
                <w:b/>
                <w:color w:val="000000" w:themeColor="text1"/>
              </w:rPr>
            </w:pPr>
            <w:r w:rsidRPr="003433E9">
              <w:rPr>
                <w:rFonts w:asciiTheme="minorBidi" w:hAnsiTheme="minorBidi" w:cstheme="minorBidi"/>
                <w:b/>
                <w:color w:val="000000" w:themeColor="text1"/>
              </w:rPr>
              <w:t>Compactor</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Pr>
          <w:p w14:paraId="27809AB6"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rPr>
            </w:pPr>
            <w:r w:rsidRPr="003433E9">
              <w:rPr>
                <w:rFonts w:asciiTheme="minorBidi" w:hAnsiTheme="minorBidi" w:cstheme="minorBidi"/>
                <w:b/>
                <w:color w:val="000000" w:themeColor="text1"/>
              </w:rPr>
              <w:t>5</w:t>
            </w:r>
          </w:p>
        </w:tc>
        <w:tc>
          <w:tcPr>
            <w:tcW w:w="1671" w:type="dxa"/>
            <w:vMerge/>
            <w:tcBorders>
              <w:left w:val="single" w:sz="4" w:space="0" w:color="000000"/>
              <w:bottom w:val="single" w:sz="4" w:space="0" w:color="000000"/>
              <w:right w:val="single" w:sz="4" w:space="0" w:color="000000"/>
            </w:tcBorders>
            <w:shd w:val="clear" w:color="auto" w:fill="FFFFFF"/>
          </w:tcPr>
          <w:p w14:paraId="0BBC067F" w14:textId="77777777" w:rsidR="003433E9" w:rsidRPr="003433E9" w:rsidRDefault="003433E9" w:rsidP="00A37DCE">
            <w:pPr>
              <w:autoSpaceDE w:val="0"/>
              <w:autoSpaceDN w:val="0"/>
              <w:adjustRightInd w:val="0"/>
              <w:jc w:val="center"/>
              <w:rPr>
                <w:rFonts w:asciiTheme="minorBidi" w:hAnsiTheme="minorBidi" w:cstheme="minorBidi"/>
                <w:b/>
                <w:color w:val="000000" w:themeColor="text1"/>
                <w:lang w:val="en-GB"/>
              </w:rPr>
            </w:pPr>
          </w:p>
        </w:tc>
      </w:tr>
      <w:tr w:rsidR="003433E9" w:rsidRPr="003433E9" w14:paraId="1B17D343" w14:textId="77777777" w:rsidTr="00A37DCE">
        <w:tc>
          <w:tcPr>
            <w:tcW w:w="7933" w:type="dxa"/>
            <w:gridSpan w:val="3"/>
            <w:tcBorders>
              <w:right w:val="single" w:sz="4" w:space="0" w:color="000000"/>
            </w:tcBorders>
            <w:shd w:val="clear" w:color="auto" w:fill="auto"/>
          </w:tcPr>
          <w:p w14:paraId="2C763DF8" w14:textId="77777777" w:rsidR="003433E9" w:rsidRPr="003433E9" w:rsidRDefault="003433E9" w:rsidP="00A37DCE">
            <w:pPr>
              <w:autoSpaceDE w:val="0"/>
              <w:autoSpaceDN w:val="0"/>
              <w:adjustRightInd w:val="0"/>
              <w:spacing w:line="283" w:lineRule="exact"/>
              <w:ind w:left="48"/>
              <w:jc w:val="right"/>
              <w:rPr>
                <w:rFonts w:asciiTheme="minorBidi" w:hAnsiTheme="minorBidi" w:cstheme="minorBidi"/>
                <w:b/>
                <w:color w:val="000000" w:themeColor="text1"/>
              </w:rPr>
            </w:pPr>
            <w:r w:rsidRPr="003433E9">
              <w:rPr>
                <w:rFonts w:asciiTheme="minorBidi" w:hAnsiTheme="minorBidi" w:cstheme="minorBidi"/>
                <w:b/>
                <w:bCs/>
                <w:color w:val="000000" w:themeColor="text1"/>
                <w:lang w:val="en-GB"/>
              </w:rPr>
              <w:t>Total Evaluation points for quality</w:t>
            </w:r>
          </w:p>
        </w:tc>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4F340E5D" w14:textId="77777777" w:rsidR="003433E9" w:rsidRPr="003433E9" w:rsidRDefault="003433E9" w:rsidP="00A37DCE">
            <w:pPr>
              <w:autoSpaceDE w:val="0"/>
              <w:autoSpaceDN w:val="0"/>
              <w:adjustRightInd w:val="0"/>
              <w:spacing w:line="283" w:lineRule="exact"/>
              <w:jc w:val="center"/>
              <w:rPr>
                <w:rFonts w:asciiTheme="minorBidi" w:hAnsiTheme="minorBidi" w:cstheme="minorBidi"/>
                <w:b/>
                <w:color w:val="000000" w:themeColor="text1"/>
                <w:lang w:val="en-GB"/>
              </w:rPr>
            </w:pPr>
            <w:r w:rsidRPr="003433E9">
              <w:rPr>
                <w:rFonts w:asciiTheme="minorBidi" w:hAnsiTheme="minorBidi" w:cstheme="minorBidi"/>
                <w:b/>
                <w:color w:val="000000" w:themeColor="text1"/>
                <w:lang w:val="en-GB"/>
              </w:rPr>
              <w:t>100</w:t>
            </w:r>
          </w:p>
        </w:tc>
      </w:tr>
      <w:tr w:rsidR="003433E9" w:rsidRPr="003433E9" w14:paraId="3509E845" w14:textId="77777777" w:rsidTr="00A37DCE">
        <w:tc>
          <w:tcPr>
            <w:tcW w:w="9604" w:type="dxa"/>
            <w:gridSpan w:val="4"/>
            <w:tcBorders>
              <w:right w:val="single" w:sz="4" w:space="0" w:color="000000"/>
            </w:tcBorders>
            <w:shd w:val="clear" w:color="auto" w:fill="auto"/>
          </w:tcPr>
          <w:p w14:paraId="7C108422" w14:textId="77777777" w:rsidR="003433E9" w:rsidRPr="003433E9" w:rsidRDefault="003433E9" w:rsidP="003433E9">
            <w:pPr>
              <w:pStyle w:val="ListParagraph"/>
              <w:numPr>
                <w:ilvl w:val="0"/>
                <w:numId w:val="42"/>
              </w:numPr>
              <w:tabs>
                <w:tab w:val="left" w:pos="816"/>
              </w:tabs>
              <w:autoSpaceDE w:val="0"/>
              <w:autoSpaceDN w:val="0"/>
              <w:adjustRightInd w:val="0"/>
              <w:spacing w:line="283" w:lineRule="exact"/>
              <w:contextualSpacing/>
              <w:rPr>
                <w:rFonts w:asciiTheme="minorBidi" w:hAnsiTheme="minorBidi" w:cstheme="minorBidi"/>
                <w:bCs/>
                <w:color w:val="000000" w:themeColor="text1"/>
              </w:rPr>
            </w:pPr>
            <w:r w:rsidRPr="003433E9">
              <w:rPr>
                <w:rFonts w:asciiTheme="minorBidi" w:hAnsiTheme="minorBidi" w:cstheme="minorBidi"/>
                <w:bCs/>
                <w:color w:val="000000" w:themeColor="text1"/>
              </w:rPr>
              <w:t>Functionality will be evaluated and scored out of 100 points</w:t>
            </w:r>
          </w:p>
          <w:p w14:paraId="20AA018B" w14:textId="77777777" w:rsidR="003433E9" w:rsidRPr="003433E9" w:rsidRDefault="003433E9" w:rsidP="003433E9">
            <w:pPr>
              <w:pStyle w:val="ListParagraph"/>
              <w:numPr>
                <w:ilvl w:val="0"/>
                <w:numId w:val="42"/>
              </w:numPr>
              <w:tabs>
                <w:tab w:val="left" w:pos="816"/>
              </w:tabs>
              <w:autoSpaceDE w:val="0"/>
              <w:autoSpaceDN w:val="0"/>
              <w:adjustRightInd w:val="0"/>
              <w:spacing w:line="283" w:lineRule="exact"/>
              <w:contextualSpacing/>
              <w:rPr>
                <w:rFonts w:asciiTheme="minorBidi" w:hAnsiTheme="minorBidi" w:cstheme="minorBidi"/>
                <w:bCs/>
                <w:color w:val="000000" w:themeColor="text1"/>
              </w:rPr>
            </w:pPr>
            <w:r w:rsidRPr="003433E9">
              <w:rPr>
                <w:rFonts w:asciiTheme="minorBidi" w:hAnsiTheme="minorBidi" w:cstheme="minorBidi"/>
                <w:bCs/>
                <w:color w:val="000000" w:themeColor="text1"/>
              </w:rPr>
              <w:t xml:space="preserve">Bidders shall score a minimum of 70 evaluated points on functionality in order to move on the next stage where they will be evaluated on price and B-BBEE </w:t>
            </w:r>
          </w:p>
        </w:tc>
      </w:tr>
      <w:tr w:rsidR="003433E9" w:rsidRPr="003433E9" w14:paraId="6F865C90" w14:textId="77777777" w:rsidTr="00A37DCE">
        <w:tc>
          <w:tcPr>
            <w:tcW w:w="9604" w:type="dxa"/>
            <w:gridSpan w:val="4"/>
            <w:tcBorders>
              <w:right w:val="single" w:sz="4" w:space="0" w:color="000000"/>
            </w:tcBorders>
            <w:shd w:val="clear" w:color="auto" w:fill="auto"/>
          </w:tcPr>
          <w:p w14:paraId="58207070" w14:textId="77777777" w:rsidR="003433E9" w:rsidRPr="003433E9" w:rsidRDefault="003433E9" w:rsidP="00A37DCE">
            <w:pPr>
              <w:autoSpaceDE w:val="0"/>
              <w:autoSpaceDN w:val="0"/>
              <w:adjustRightInd w:val="0"/>
              <w:spacing w:line="260" w:lineRule="exact"/>
              <w:jc w:val="both"/>
              <w:rPr>
                <w:rFonts w:asciiTheme="minorBidi" w:hAnsiTheme="minorBidi" w:cstheme="minorBidi"/>
                <w:color w:val="000000" w:themeColor="text1"/>
                <w:lang w:val="en-GB"/>
              </w:rPr>
            </w:pPr>
            <w:r w:rsidRPr="003433E9">
              <w:rPr>
                <w:rFonts w:asciiTheme="minorBidi" w:hAnsiTheme="minorBidi" w:cstheme="minorBidi"/>
                <w:color w:val="000000" w:themeColor="text1"/>
                <w:lang w:val="en-GB"/>
              </w:rPr>
              <w:lastRenderedPageBreak/>
              <w:t>Failure to submit BBBEE Certificate will result in the bidder not qualifying for claiming preferential points.</w:t>
            </w:r>
          </w:p>
        </w:tc>
      </w:tr>
    </w:tbl>
    <w:p w14:paraId="46E96A6F" w14:textId="77777777" w:rsidR="003433E9" w:rsidRDefault="003433E9" w:rsidP="001768AF">
      <w:pPr>
        <w:rPr>
          <w:rFonts w:ascii="Arial" w:hAnsi="Arial" w:cs="Arial"/>
          <w:b/>
        </w:rPr>
      </w:pPr>
    </w:p>
    <w:p w14:paraId="03A50237" w14:textId="77777777" w:rsidR="003433E9" w:rsidRDefault="003433E9" w:rsidP="001768AF">
      <w:pPr>
        <w:rPr>
          <w:rFonts w:ascii="Arial" w:hAnsi="Arial" w:cs="Arial"/>
          <w:b/>
        </w:rPr>
      </w:pPr>
    </w:p>
    <w:p w14:paraId="2AFA6DF1" w14:textId="77777777" w:rsidR="001768AF" w:rsidRPr="00155E2B" w:rsidRDefault="001768AF" w:rsidP="001768AF">
      <w:pPr>
        <w:rPr>
          <w:rFonts w:ascii="Arial" w:hAnsi="Arial" w:cs="Arial"/>
          <w:b/>
        </w:rPr>
      </w:pPr>
      <w:r w:rsidRPr="00155E2B">
        <w:rPr>
          <w:rFonts w:ascii="Arial" w:hAnsi="Arial" w:cs="Arial"/>
          <w:b/>
        </w:rPr>
        <w:t>3</w:t>
      </w:r>
      <w:r w:rsidRPr="00155E2B">
        <w:rPr>
          <w:rFonts w:ascii="Arial" w:hAnsi="Arial" w:cs="Arial"/>
          <w:b/>
          <w:vertAlign w:val="superscript"/>
        </w:rPr>
        <w:t>rd</w:t>
      </w:r>
      <w:r w:rsidRPr="00155E2B">
        <w:rPr>
          <w:rFonts w:ascii="Arial" w:hAnsi="Arial" w:cs="Arial"/>
          <w:b/>
        </w:rPr>
        <w:t xml:space="preserve"> stage:  PRICING &amp; PREFERENCIAL ASSESSMENT</w:t>
      </w:r>
    </w:p>
    <w:p w14:paraId="64588A65" w14:textId="77777777" w:rsidR="001768AF" w:rsidRPr="00155E2B" w:rsidRDefault="00155E2B" w:rsidP="001768AF">
      <w:pPr>
        <w:rPr>
          <w:rFonts w:ascii="Arial" w:hAnsi="Arial" w:cs="Arial"/>
        </w:rPr>
      </w:pPr>
      <w:r>
        <w:rPr>
          <w:rFonts w:ascii="Arial" w:hAnsi="Arial" w:cs="Arial"/>
        </w:rPr>
        <w:t>The 80/2</w:t>
      </w:r>
      <w:r w:rsidR="001768AF" w:rsidRPr="00155E2B">
        <w:rPr>
          <w:rFonts w:ascii="Arial" w:hAnsi="Arial" w:cs="Arial"/>
        </w:rPr>
        <w:t>0 points will be as follows:</w:t>
      </w:r>
    </w:p>
    <w:tbl>
      <w:tblPr>
        <w:tblStyle w:val="TableGrid"/>
        <w:tblW w:w="0" w:type="auto"/>
        <w:tblLook w:val="04A0" w:firstRow="1" w:lastRow="0" w:firstColumn="1" w:lastColumn="0" w:noHBand="0" w:noVBand="1"/>
      </w:tblPr>
      <w:tblGrid>
        <w:gridCol w:w="4675"/>
        <w:gridCol w:w="4675"/>
      </w:tblGrid>
      <w:tr w:rsidR="001768AF" w:rsidRPr="00155E2B" w14:paraId="27491D55" w14:textId="77777777" w:rsidTr="009D4293">
        <w:tc>
          <w:tcPr>
            <w:tcW w:w="4675" w:type="dxa"/>
          </w:tcPr>
          <w:p w14:paraId="33C22859" w14:textId="77777777" w:rsidR="001768AF" w:rsidRPr="00155E2B" w:rsidRDefault="001768AF" w:rsidP="009D4293">
            <w:pPr>
              <w:rPr>
                <w:rFonts w:ascii="Arial" w:hAnsi="Arial" w:cs="Arial"/>
                <w:b/>
              </w:rPr>
            </w:pPr>
            <w:r w:rsidRPr="00155E2B">
              <w:rPr>
                <w:rFonts w:ascii="Arial" w:hAnsi="Arial" w:cs="Arial"/>
                <w:b/>
              </w:rPr>
              <w:t>Price Assessment</w:t>
            </w:r>
          </w:p>
        </w:tc>
        <w:tc>
          <w:tcPr>
            <w:tcW w:w="4675" w:type="dxa"/>
          </w:tcPr>
          <w:p w14:paraId="3A92A823" w14:textId="77777777" w:rsidR="001768AF" w:rsidRPr="00155E2B" w:rsidRDefault="009976CC" w:rsidP="009D4293">
            <w:pPr>
              <w:rPr>
                <w:rFonts w:ascii="Arial" w:hAnsi="Arial" w:cs="Arial"/>
                <w:b/>
              </w:rPr>
            </w:pPr>
            <w:r>
              <w:rPr>
                <w:rFonts w:ascii="Arial" w:hAnsi="Arial" w:cs="Arial"/>
                <w:b/>
              </w:rPr>
              <w:t>8</w:t>
            </w:r>
            <w:r w:rsidR="001768AF" w:rsidRPr="00155E2B">
              <w:rPr>
                <w:rFonts w:ascii="Arial" w:hAnsi="Arial" w:cs="Arial"/>
                <w:b/>
              </w:rPr>
              <w:t>0 Points</w:t>
            </w:r>
          </w:p>
        </w:tc>
      </w:tr>
      <w:tr w:rsidR="001768AF" w:rsidRPr="00155E2B" w14:paraId="2B4255A8" w14:textId="77777777" w:rsidTr="009D4293">
        <w:tc>
          <w:tcPr>
            <w:tcW w:w="4675" w:type="dxa"/>
          </w:tcPr>
          <w:p w14:paraId="3AF71ED2" w14:textId="77777777" w:rsidR="001768AF" w:rsidRPr="00155E2B" w:rsidRDefault="001768AF" w:rsidP="009D4293">
            <w:pPr>
              <w:rPr>
                <w:rFonts w:ascii="Arial" w:hAnsi="Arial" w:cs="Arial"/>
              </w:rPr>
            </w:pPr>
            <w:r w:rsidRPr="00155E2B">
              <w:rPr>
                <w:rFonts w:ascii="Arial" w:hAnsi="Arial" w:cs="Arial"/>
              </w:rPr>
              <w:t>TOTAL</w:t>
            </w:r>
          </w:p>
        </w:tc>
        <w:tc>
          <w:tcPr>
            <w:tcW w:w="4675" w:type="dxa"/>
          </w:tcPr>
          <w:p w14:paraId="35662912" w14:textId="77777777" w:rsidR="001768AF" w:rsidRPr="00155E2B" w:rsidRDefault="009976CC" w:rsidP="009D4293">
            <w:pPr>
              <w:rPr>
                <w:rFonts w:ascii="Arial" w:hAnsi="Arial" w:cs="Arial"/>
              </w:rPr>
            </w:pPr>
            <w:r>
              <w:rPr>
                <w:rFonts w:ascii="Arial" w:hAnsi="Arial" w:cs="Arial"/>
              </w:rPr>
              <w:t>8</w:t>
            </w:r>
            <w:r w:rsidR="001768AF" w:rsidRPr="00155E2B">
              <w:rPr>
                <w:rFonts w:ascii="Arial" w:hAnsi="Arial" w:cs="Arial"/>
              </w:rPr>
              <w:t>0</w:t>
            </w:r>
          </w:p>
        </w:tc>
      </w:tr>
    </w:tbl>
    <w:p w14:paraId="699B969E" w14:textId="77777777" w:rsidR="002A4482" w:rsidRDefault="002A4482" w:rsidP="001768AF">
      <w:pPr>
        <w:rPr>
          <w:rFonts w:ascii="Arial" w:hAnsi="Arial" w:cs="Arial"/>
        </w:rPr>
      </w:pPr>
    </w:p>
    <w:p w14:paraId="1B2E2E94" w14:textId="77777777" w:rsidR="002A4482" w:rsidRPr="00155E2B" w:rsidRDefault="002A4482" w:rsidP="001768AF">
      <w:pPr>
        <w:rPr>
          <w:rFonts w:ascii="Arial" w:hAnsi="Arial" w:cs="Arial"/>
        </w:rPr>
      </w:pPr>
    </w:p>
    <w:tbl>
      <w:tblPr>
        <w:tblStyle w:val="TableGrid"/>
        <w:tblW w:w="0" w:type="auto"/>
        <w:tblLook w:val="04A0" w:firstRow="1" w:lastRow="0" w:firstColumn="1" w:lastColumn="0" w:noHBand="0" w:noVBand="1"/>
      </w:tblPr>
      <w:tblGrid>
        <w:gridCol w:w="4675"/>
        <w:gridCol w:w="4675"/>
      </w:tblGrid>
      <w:tr w:rsidR="001768AF" w:rsidRPr="00155E2B" w14:paraId="4249342A" w14:textId="77777777" w:rsidTr="009D4293">
        <w:tc>
          <w:tcPr>
            <w:tcW w:w="4675" w:type="dxa"/>
          </w:tcPr>
          <w:p w14:paraId="51B44F78" w14:textId="77777777" w:rsidR="001768AF" w:rsidRPr="00155E2B" w:rsidRDefault="001768AF" w:rsidP="009D4293">
            <w:pPr>
              <w:rPr>
                <w:rFonts w:ascii="Arial" w:hAnsi="Arial" w:cs="Arial"/>
                <w:b/>
              </w:rPr>
            </w:pPr>
            <w:r w:rsidRPr="00155E2B">
              <w:rPr>
                <w:rFonts w:ascii="Arial" w:hAnsi="Arial" w:cs="Arial"/>
                <w:b/>
              </w:rPr>
              <w:t>Preferential Elements</w:t>
            </w:r>
          </w:p>
        </w:tc>
        <w:tc>
          <w:tcPr>
            <w:tcW w:w="4675" w:type="dxa"/>
          </w:tcPr>
          <w:p w14:paraId="0D599F84" w14:textId="46B2DF4D" w:rsidR="001768AF" w:rsidRPr="00155E2B" w:rsidRDefault="004878EA" w:rsidP="009D4293">
            <w:pPr>
              <w:rPr>
                <w:rFonts w:ascii="Arial" w:hAnsi="Arial" w:cs="Arial"/>
                <w:b/>
              </w:rPr>
            </w:pPr>
            <w:r>
              <w:rPr>
                <w:rFonts w:ascii="Arial" w:hAnsi="Arial" w:cs="Arial"/>
                <w:b/>
              </w:rPr>
              <w:t>2</w:t>
            </w:r>
            <w:r w:rsidR="001768AF" w:rsidRPr="00155E2B">
              <w:rPr>
                <w:rFonts w:ascii="Arial" w:hAnsi="Arial" w:cs="Arial"/>
                <w:b/>
              </w:rPr>
              <w:t>0 Points</w:t>
            </w:r>
          </w:p>
        </w:tc>
      </w:tr>
      <w:tr w:rsidR="001768AF" w:rsidRPr="00155E2B" w14:paraId="333477F8" w14:textId="77777777" w:rsidTr="009D4293">
        <w:tc>
          <w:tcPr>
            <w:tcW w:w="4675" w:type="dxa"/>
          </w:tcPr>
          <w:p w14:paraId="0D63055B" w14:textId="77777777" w:rsidR="001768AF" w:rsidRPr="00155E2B" w:rsidRDefault="001768AF" w:rsidP="009D4293">
            <w:pPr>
              <w:rPr>
                <w:rFonts w:ascii="Arial" w:hAnsi="Arial" w:cs="Arial"/>
              </w:rPr>
            </w:pPr>
            <w:r w:rsidRPr="00155E2B">
              <w:rPr>
                <w:rFonts w:ascii="Arial" w:hAnsi="Arial" w:cs="Arial"/>
              </w:rPr>
              <w:t>B-BBEE Status Level of contributor</w:t>
            </w:r>
          </w:p>
        </w:tc>
        <w:tc>
          <w:tcPr>
            <w:tcW w:w="4675" w:type="dxa"/>
          </w:tcPr>
          <w:p w14:paraId="2AD11C39" w14:textId="77777777" w:rsidR="001768AF" w:rsidRPr="00155E2B" w:rsidRDefault="001768AF" w:rsidP="009D4293">
            <w:pPr>
              <w:rPr>
                <w:rFonts w:ascii="Arial" w:hAnsi="Arial" w:cs="Arial"/>
              </w:rPr>
            </w:pPr>
            <w:r w:rsidRPr="00155E2B">
              <w:rPr>
                <w:rFonts w:ascii="Arial" w:hAnsi="Arial" w:cs="Arial"/>
              </w:rPr>
              <w:t xml:space="preserve">Number </w:t>
            </w:r>
            <w:r w:rsidR="009976CC">
              <w:rPr>
                <w:rFonts w:ascii="Arial" w:hAnsi="Arial" w:cs="Arial"/>
              </w:rPr>
              <w:t>of points (80/2</w:t>
            </w:r>
            <w:r w:rsidRPr="00155E2B">
              <w:rPr>
                <w:rFonts w:ascii="Arial" w:hAnsi="Arial" w:cs="Arial"/>
              </w:rPr>
              <w:t>0 system)</w:t>
            </w:r>
          </w:p>
        </w:tc>
      </w:tr>
      <w:tr w:rsidR="001768AF" w:rsidRPr="00155E2B" w14:paraId="60BEABE6" w14:textId="77777777" w:rsidTr="009D4293">
        <w:tc>
          <w:tcPr>
            <w:tcW w:w="4675" w:type="dxa"/>
          </w:tcPr>
          <w:p w14:paraId="7EEB46F2" w14:textId="77777777" w:rsidR="001768AF" w:rsidRPr="00155E2B" w:rsidRDefault="001768AF" w:rsidP="009D4293">
            <w:pPr>
              <w:jc w:val="center"/>
              <w:rPr>
                <w:rFonts w:ascii="Arial" w:hAnsi="Arial" w:cs="Arial"/>
              </w:rPr>
            </w:pPr>
            <w:r w:rsidRPr="00155E2B">
              <w:rPr>
                <w:rFonts w:ascii="Arial" w:hAnsi="Arial" w:cs="Arial"/>
              </w:rPr>
              <w:t>1</w:t>
            </w:r>
          </w:p>
        </w:tc>
        <w:tc>
          <w:tcPr>
            <w:tcW w:w="4675" w:type="dxa"/>
          </w:tcPr>
          <w:p w14:paraId="230DBAA9" w14:textId="77777777" w:rsidR="001768AF" w:rsidRPr="00155E2B" w:rsidRDefault="001A2B1F" w:rsidP="009D4293">
            <w:pPr>
              <w:jc w:val="center"/>
              <w:rPr>
                <w:rFonts w:ascii="Arial" w:hAnsi="Arial" w:cs="Arial"/>
              </w:rPr>
            </w:pPr>
            <w:r>
              <w:rPr>
                <w:rFonts w:ascii="Arial" w:hAnsi="Arial" w:cs="Arial"/>
              </w:rPr>
              <w:t>20</w:t>
            </w:r>
          </w:p>
        </w:tc>
      </w:tr>
      <w:tr w:rsidR="001768AF" w:rsidRPr="00155E2B" w14:paraId="5AD90375" w14:textId="77777777" w:rsidTr="009D4293">
        <w:tc>
          <w:tcPr>
            <w:tcW w:w="4675" w:type="dxa"/>
          </w:tcPr>
          <w:p w14:paraId="0DD593D7" w14:textId="77777777" w:rsidR="001768AF" w:rsidRPr="00155E2B" w:rsidRDefault="001768AF" w:rsidP="009D4293">
            <w:pPr>
              <w:jc w:val="center"/>
              <w:rPr>
                <w:rFonts w:ascii="Arial" w:hAnsi="Arial" w:cs="Arial"/>
              </w:rPr>
            </w:pPr>
            <w:r w:rsidRPr="00155E2B">
              <w:rPr>
                <w:rFonts w:ascii="Arial" w:hAnsi="Arial" w:cs="Arial"/>
              </w:rPr>
              <w:t>2</w:t>
            </w:r>
          </w:p>
        </w:tc>
        <w:tc>
          <w:tcPr>
            <w:tcW w:w="4675" w:type="dxa"/>
          </w:tcPr>
          <w:p w14:paraId="55954731" w14:textId="77777777" w:rsidR="001768AF" w:rsidRPr="00155E2B" w:rsidRDefault="001A2B1F" w:rsidP="009D4293">
            <w:pPr>
              <w:jc w:val="center"/>
              <w:rPr>
                <w:rFonts w:ascii="Arial" w:hAnsi="Arial" w:cs="Arial"/>
              </w:rPr>
            </w:pPr>
            <w:r>
              <w:rPr>
                <w:rFonts w:ascii="Arial" w:hAnsi="Arial" w:cs="Arial"/>
              </w:rPr>
              <w:t>18</w:t>
            </w:r>
          </w:p>
        </w:tc>
      </w:tr>
      <w:tr w:rsidR="001768AF" w:rsidRPr="00155E2B" w14:paraId="3916CD41" w14:textId="77777777" w:rsidTr="009D4293">
        <w:tc>
          <w:tcPr>
            <w:tcW w:w="4675" w:type="dxa"/>
          </w:tcPr>
          <w:p w14:paraId="5266857B" w14:textId="77777777" w:rsidR="001768AF" w:rsidRPr="00155E2B" w:rsidRDefault="001768AF" w:rsidP="009D4293">
            <w:pPr>
              <w:jc w:val="center"/>
              <w:rPr>
                <w:rFonts w:ascii="Arial" w:hAnsi="Arial" w:cs="Arial"/>
              </w:rPr>
            </w:pPr>
            <w:r w:rsidRPr="00155E2B">
              <w:rPr>
                <w:rFonts w:ascii="Arial" w:hAnsi="Arial" w:cs="Arial"/>
              </w:rPr>
              <w:t>3</w:t>
            </w:r>
          </w:p>
        </w:tc>
        <w:tc>
          <w:tcPr>
            <w:tcW w:w="4675" w:type="dxa"/>
          </w:tcPr>
          <w:p w14:paraId="421BA1B1" w14:textId="77777777" w:rsidR="001768AF" w:rsidRPr="00155E2B" w:rsidRDefault="001A2B1F" w:rsidP="009D4293">
            <w:pPr>
              <w:jc w:val="center"/>
              <w:rPr>
                <w:rFonts w:ascii="Arial" w:hAnsi="Arial" w:cs="Arial"/>
              </w:rPr>
            </w:pPr>
            <w:r>
              <w:rPr>
                <w:rFonts w:ascii="Arial" w:hAnsi="Arial" w:cs="Arial"/>
              </w:rPr>
              <w:t>14</w:t>
            </w:r>
          </w:p>
        </w:tc>
      </w:tr>
      <w:tr w:rsidR="001768AF" w:rsidRPr="00155E2B" w14:paraId="09DD4252" w14:textId="77777777" w:rsidTr="009D4293">
        <w:tc>
          <w:tcPr>
            <w:tcW w:w="4675" w:type="dxa"/>
          </w:tcPr>
          <w:p w14:paraId="3ACD1B2B" w14:textId="77777777" w:rsidR="001768AF" w:rsidRPr="00155E2B" w:rsidRDefault="001768AF" w:rsidP="009D4293">
            <w:pPr>
              <w:jc w:val="center"/>
              <w:rPr>
                <w:rFonts w:ascii="Arial" w:hAnsi="Arial" w:cs="Arial"/>
              </w:rPr>
            </w:pPr>
            <w:r w:rsidRPr="00155E2B">
              <w:rPr>
                <w:rFonts w:ascii="Arial" w:hAnsi="Arial" w:cs="Arial"/>
              </w:rPr>
              <w:t>4</w:t>
            </w:r>
          </w:p>
        </w:tc>
        <w:tc>
          <w:tcPr>
            <w:tcW w:w="4675" w:type="dxa"/>
          </w:tcPr>
          <w:p w14:paraId="69981151" w14:textId="77777777" w:rsidR="001768AF" w:rsidRPr="00155E2B" w:rsidRDefault="001A2B1F" w:rsidP="009D4293">
            <w:pPr>
              <w:jc w:val="center"/>
              <w:rPr>
                <w:rFonts w:ascii="Arial" w:hAnsi="Arial" w:cs="Arial"/>
              </w:rPr>
            </w:pPr>
            <w:r>
              <w:rPr>
                <w:rFonts w:ascii="Arial" w:hAnsi="Arial" w:cs="Arial"/>
              </w:rPr>
              <w:t>12</w:t>
            </w:r>
          </w:p>
        </w:tc>
      </w:tr>
      <w:tr w:rsidR="001768AF" w:rsidRPr="00155E2B" w14:paraId="7940C003" w14:textId="77777777" w:rsidTr="009D4293">
        <w:tc>
          <w:tcPr>
            <w:tcW w:w="4675" w:type="dxa"/>
          </w:tcPr>
          <w:p w14:paraId="0845FADD" w14:textId="77777777" w:rsidR="001768AF" w:rsidRPr="00155E2B" w:rsidRDefault="001768AF" w:rsidP="009D4293">
            <w:pPr>
              <w:jc w:val="center"/>
              <w:rPr>
                <w:rFonts w:ascii="Arial" w:hAnsi="Arial" w:cs="Arial"/>
              </w:rPr>
            </w:pPr>
            <w:r w:rsidRPr="00155E2B">
              <w:rPr>
                <w:rFonts w:ascii="Arial" w:hAnsi="Arial" w:cs="Arial"/>
              </w:rPr>
              <w:t>5</w:t>
            </w:r>
          </w:p>
        </w:tc>
        <w:tc>
          <w:tcPr>
            <w:tcW w:w="4675" w:type="dxa"/>
          </w:tcPr>
          <w:p w14:paraId="7FB5B72A" w14:textId="77777777" w:rsidR="001768AF" w:rsidRPr="00155E2B" w:rsidRDefault="001A2B1F" w:rsidP="009D4293">
            <w:pPr>
              <w:jc w:val="center"/>
              <w:rPr>
                <w:rFonts w:ascii="Arial" w:hAnsi="Arial" w:cs="Arial"/>
              </w:rPr>
            </w:pPr>
            <w:r>
              <w:rPr>
                <w:rFonts w:ascii="Arial" w:hAnsi="Arial" w:cs="Arial"/>
              </w:rPr>
              <w:t>8</w:t>
            </w:r>
          </w:p>
        </w:tc>
      </w:tr>
      <w:tr w:rsidR="001768AF" w:rsidRPr="00155E2B" w14:paraId="3D65A43B" w14:textId="77777777" w:rsidTr="009D4293">
        <w:tc>
          <w:tcPr>
            <w:tcW w:w="4675" w:type="dxa"/>
          </w:tcPr>
          <w:p w14:paraId="441339BC" w14:textId="77777777" w:rsidR="001768AF" w:rsidRPr="00155E2B" w:rsidRDefault="001768AF" w:rsidP="009D4293">
            <w:pPr>
              <w:jc w:val="center"/>
              <w:rPr>
                <w:rFonts w:ascii="Arial" w:hAnsi="Arial" w:cs="Arial"/>
              </w:rPr>
            </w:pPr>
            <w:r w:rsidRPr="00155E2B">
              <w:rPr>
                <w:rFonts w:ascii="Arial" w:hAnsi="Arial" w:cs="Arial"/>
              </w:rPr>
              <w:t>6</w:t>
            </w:r>
          </w:p>
        </w:tc>
        <w:tc>
          <w:tcPr>
            <w:tcW w:w="4675" w:type="dxa"/>
          </w:tcPr>
          <w:p w14:paraId="309ACADF" w14:textId="77777777" w:rsidR="001768AF" w:rsidRPr="00155E2B" w:rsidRDefault="001A2B1F" w:rsidP="009D4293">
            <w:pPr>
              <w:jc w:val="center"/>
              <w:rPr>
                <w:rFonts w:ascii="Arial" w:hAnsi="Arial" w:cs="Arial"/>
              </w:rPr>
            </w:pPr>
            <w:r>
              <w:rPr>
                <w:rFonts w:ascii="Arial" w:hAnsi="Arial" w:cs="Arial"/>
              </w:rPr>
              <w:t>6</w:t>
            </w:r>
          </w:p>
        </w:tc>
      </w:tr>
      <w:tr w:rsidR="001768AF" w:rsidRPr="00155E2B" w14:paraId="3DC2D6E9" w14:textId="77777777" w:rsidTr="009D4293">
        <w:tc>
          <w:tcPr>
            <w:tcW w:w="4675" w:type="dxa"/>
          </w:tcPr>
          <w:p w14:paraId="7F5A2F64" w14:textId="77777777" w:rsidR="001768AF" w:rsidRPr="00155E2B" w:rsidRDefault="001768AF" w:rsidP="009D4293">
            <w:pPr>
              <w:jc w:val="center"/>
              <w:rPr>
                <w:rFonts w:ascii="Arial" w:hAnsi="Arial" w:cs="Arial"/>
              </w:rPr>
            </w:pPr>
            <w:r w:rsidRPr="00155E2B">
              <w:rPr>
                <w:rFonts w:ascii="Arial" w:hAnsi="Arial" w:cs="Arial"/>
              </w:rPr>
              <w:t>7</w:t>
            </w:r>
          </w:p>
        </w:tc>
        <w:tc>
          <w:tcPr>
            <w:tcW w:w="4675" w:type="dxa"/>
          </w:tcPr>
          <w:p w14:paraId="41D905DD" w14:textId="77777777" w:rsidR="001768AF" w:rsidRPr="00155E2B" w:rsidRDefault="001A2B1F" w:rsidP="009D4293">
            <w:pPr>
              <w:jc w:val="center"/>
              <w:rPr>
                <w:rFonts w:ascii="Arial" w:hAnsi="Arial" w:cs="Arial"/>
              </w:rPr>
            </w:pPr>
            <w:r>
              <w:rPr>
                <w:rFonts w:ascii="Arial" w:hAnsi="Arial" w:cs="Arial"/>
              </w:rPr>
              <w:t>4</w:t>
            </w:r>
          </w:p>
        </w:tc>
      </w:tr>
      <w:tr w:rsidR="001768AF" w:rsidRPr="00155E2B" w14:paraId="5C55CE9C" w14:textId="77777777" w:rsidTr="009D4293">
        <w:tc>
          <w:tcPr>
            <w:tcW w:w="4675" w:type="dxa"/>
          </w:tcPr>
          <w:p w14:paraId="76BB8A7F" w14:textId="77777777" w:rsidR="001768AF" w:rsidRPr="00155E2B" w:rsidRDefault="001768AF" w:rsidP="009D4293">
            <w:pPr>
              <w:jc w:val="center"/>
              <w:rPr>
                <w:rFonts w:ascii="Arial" w:hAnsi="Arial" w:cs="Arial"/>
              </w:rPr>
            </w:pPr>
            <w:r w:rsidRPr="00155E2B">
              <w:rPr>
                <w:rFonts w:ascii="Arial" w:hAnsi="Arial" w:cs="Arial"/>
              </w:rPr>
              <w:t>8</w:t>
            </w:r>
          </w:p>
        </w:tc>
        <w:tc>
          <w:tcPr>
            <w:tcW w:w="4675" w:type="dxa"/>
          </w:tcPr>
          <w:p w14:paraId="13BD32E2" w14:textId="77777777" w:rsidR="001768AF" w:rsidRPr="00155E2B" w:rsidRDefault="001A2B1F" w:rsidP="009D4293">
            <w:pPr>
              <w:jc w:val="center"/>
              <w:rPr>
                <w:rFonts w:ascii="Arial" w:hAnsi="Arial" w:cs="Arial"/>
              </w:rPr>
            </w:pPr>
            <w:r>
              <w:rPr>
                <w:rFonts w:ascii="Arial" w:hAnsi="Arial" w:cs="Arial"/>
              </w:rPr>
              <w:t>2</w:t>
            </w:r>
          </w:p>
        </w:tc>
      </w:tr>
      <w:tr w:rsidR="001768AF" w:rsidRPr="00155E2B" w14:paraId="6F1918FE" w14:textId="77777777" w:rsidTr="009D4293">
        <w:tc>
          <w:tcPr>
            <w:tcW w:w="4675" w:type="dxa"/>
          </w:tcPr>
          <w:p w14:paraId="62E40D96" w14:textId="77777777" w:rsidR="001768AF" w:rsidRPr="00155E2B" w:rsidRDefault="001768AF" w:rsidP="009D4293">
            <w:pPr>
              <w:jc w:val="center"/>
              <w:rPr>
                <w:rFonts w:ascii="Arial" w:hAnsi="Arial" w:cs="Arial"/>
              </w:rPr>
            </w:pPr>
            <w:r w:rsidRPr="00155E2B">
              <w:rPr>
                <w:rFonts w:ascii="Arial" w:hAnsi="Arial" w:cs="Arial"/>
              </w:rPr>
              <w:t>Non-compliant contributor</w:t>
            </w:r>
          </w:p>
        </w:tc>
        <w:tc>
          <w:tcPr>
            <w:tcW w:w="4675" w:type="dxa"/>
          </w:tcPr>
          <w:p w14:paraId="61EA284E" w14:textId="77777777" w:rsidR="001768AF" w:rsidRPr="00155E2B" w:rsidRDefault="001768AF" w:rsidP="009D4293">
            <w:pPr>
              <w:jc w:val="center"/>
              <w:rPr>
                <w:rFonts w:ascii="Arial" w:hAnsi="Arial" w:cs="Arial"/>
              </w:rPr>
            </w:pPr>
            <w:r w:rsidRPr="00155E2B">
              <w:rPr>
                <w:rFonts w:ascii="Arial" w:hAnsi="Arial" w:cs="Arial"/>
              </w:rPr>
              <w:t>0</w:t>
            </w:r>
          </w:p>
        </w:tc>
      </w:tr>
    </w:tbl>
    <w:p w14:paraId="0E8B022B" w14:textId="05DEEEFC" w:rsidR="00B2016A" w:rsidRDefault="00B2016A" w:rsidP="001768AF">
      <w:pPr>
        <w:jc w:val="both"/>
        <w:rPr>
          <w:rFonts w:ascii="Arial" w:hAnsi="Arial" w:cs="Arial"/>
        </w:rPr>
      </w:pPr>
    </w:p>
    <w:p w14:paraId="5482F856" w14:textId="3F7DDD53" w:rsidR="00B2016A" w:rsidRDefault="00B2016A" w:rsidP="001768AF">
      <w:pPr>
        <w:jc w:val="both"/>
        <w:rPr>
          <w:rFonts w:ascii="Arial" w:hAnsi="Arial" w:cs="Arial"/>
        </w:rPr>
      </w:pPr>
    </w:p>
    <w:p w14:paraId="5CE49A7B" w14:textId="77777777" w:rsidR="00A30AE9" w:rsidRPr="00155E2B" w:rsidRDefault="00A30AE9" w:rsidP="001768AF">
      <w:pPr>
        <w:jc w:val="both"/>
        <w:rPr>
          <w:rFonts w:ascii="Arial" w:hAnsi="Arial" w:cs="Arial"/>
        </w:rPr>
      </w:pPr>
    </w:p>
    <w:p w14:paraId="490748E9" w14:textId="77777777" w:rsidR="001768AF" w:rsidRDefault="001768AF" w:rsidP="00525042">
      <w:pPr>
        <w:pStyle w:val="ListParagraph"/>
        <w:spacing w:line="276" w:lineRule="auto"/>
        <w:contextualSpacing/>
        <w:jc w:val="both"/>
        <w:rPr>
          <w:rFonts w:ascii="Arial" w:hAnsi="Arial" w:cs="Arial"/>
          <w:b/>
        </w:rPr>
      </w:pPr>
      <w:r w:rsidRPr="00155E2B">
        <w:rPr>
          <w:rFonts w:ascii="Arial" w:hAnsi="Arial" w:cs="Arial"/>
          <w:b/>
        </w:rPr>
        <w:t>LEGAL IMPLICATIONS</w:t>
      </w:r>
    </w:p>
    <w:p w14:paraId="3784DF86" w14:textId="77777777" w:rsidR="00A30AE9" w:rsidRPr="00155E2B" w:rsidRDefault="00A30AE9" w:rsidP="00A30AE9">
      <w:pPr>
        <w:pStyle w:val="ListParagraph"/>
        <w:spacing w:line="276" w:lineRule="auto"/>
        <w:contextualSpacing/>
        <w:jc w:val="both"/>
        <w:rPr>
          <w:rFonts w:ascii="Arial" w:hAnsi="Arial" w:cs="Arial"/>
          <w:b/>
        </w:rPr>
      </w:pPr>
    </w:p>
    <w:p w14:paraId="7F7FD917" w14:textId="77777777" w:rsidR="001768AF" w:rsidRDefault="001768AF" w:rsidP="001768AF">
      <w:pPr>
        <w:pStyle w:val="ListParagraph"/>
        <w:jc w:val="both"/>
        <w:rPr>
          <w:rFonts w:ascii="Arial" w:hAnsi="Arial" w:cs="Arial"/>
        </w:rPr>
      </w:pPr>
      <w:r w:rsidRPr="00155E2B">
        <w:rPr>
          <w:rFonts w:ascii="Arial" w:hAnsi="Arial" w:cs="Arial"/>
        </w:rPr>
        <w:t>The supply chain management processes to be followed.</w:t>
      </w:r>
    </w:p>
    <w:p w14:paraId="66B83725" w14:textId="77777777" w:rsidR="00B55AEB" w:rsidRDefault="00B55AEB" w:rsidP="001768AF">
      <w:pPr>
        <w:pStyle w:val="ListParagraph"/>
        <w:jc w:val="both"/>
        <w:rPr>
          <w:rFonts w:ascii="Arial" w:hAnsi="Arial" w:cs="Arial"/>
        </w:rPr>
      </w:pPr>
    </w:p>
    <w:p w14:paraId="442886F2" w14:textId="77777777" w:rsidR="00B55AEB" w:rsidRDefault="00B55AEB" w:rsidP="001768AF">
      <w:pPr>
        <w:pStyle w:val="ListParagraph"/>
        <w:jc w:val="both"/>
        <w:rPr>
          <w:rFonts w:ascii="Arial" w:hAnsi="Arial" w:cs="Arial"/>
          <w:b/>
        </w:rPr>
      </w:pPr>
      <w:r>
        <w:rPr>
          <w:rFonts w:ascii="Arial" w:hAnsi="Arial" w:cs="Arial"/>
          <w:b/>
        </w:rPr>
        <w:t>BRIEFING</w:t>
      </w:r>
    </w:p>
    <w:p w14:paraId="61CDB918" w14:textId="77777777" w:rsidR="00B55AEB" w:rsidRDefault="00B55AEB" w:rsidP="001768AF">
      <w:pPr>
        <w:pStyle w:val="ListParagraph"/>
        <w:jc w:val="both"/>
        <w:rPr>
          <w:rFonts w:ascii="Arial" w:hAnsi="Arial" w:cs="Arial"/>
          <w:b/>
        </w:rPr>
      </w:pPr>
    </w:p>
    <w:p w14:paraId="2C42BCFD" w14:textId="7AF9511E" w:rsidR="00B55AEB" w:rsidRDefault="003844D6" w:rsidP="001768AF">
      <w:pPr>
        <w:pStyle w:val="ListParagraph"/>
        <w:jc w:val="both"/>
        <w:rPr>
          <w:rFonts w:ascii="Arial" w:hAnsi="Arial" w:cs="Arial"/>
        </w:rPr>
      </w:pPr>
      <w:r>
        <w:rPr>
          <w:rFonts w:ascii="Arial" w:hAnsi="Arial" w:cs="Arial"/>
        </w:rPr>
        <w:t>Compulsory briefing s</w:t>
      </w:r>
      <w:r w:rsidR="00B55AEB">
        <w:rPr>
          <w:rFonts w:ascii="Arial" w:hAnsi="Arial" w:cs="Arial"/>
        </w:rPr>
        <w:t>ession will</w:t>
      </w:r>
      <w:r>
        <w:rPr>
          <w:rFonts w:ascii="Arial" w:hAnsi="Arial" w:cs="Arial"/>
        </w:rPr>
        <w:t xml:space="preserve"> be conducted.</w:t>
      </w:r>
    </w:p>
    <w:p w14:paraId="3F5A87F4" w14:textId="0F1E73E9" w:rsidR="00D72FFE" w:rsidRDefault="00D72FFE" w:rsidP="001768AF">
      <w:pPr>
        <w:pStyle w:val="ListParagraph"/>
        <w:jc w:val="both"/>
        <w:rPr>
          <w:rFonts w:ascii="Arial" w:hAnsi="Arial" w:cs="Arial"/>
        </w:rPr>
      </w:pPr>
    </w:p>
    <w:p w14:paraId="4974B6DB" w14:textId="6FDADC64" w:rsidR="003A79D4" w:rsidRDefault="003A79D4" w:rsidP="003A79D4">
      <w:pPr>
        <w:pStyle w:val="ListParagraph"/>
        <w:jc w:val="both"/>
        <w:rPr>
          <w:rFonts w:ascii="Arial" w:hAnsi="Arial" w:cs="Arial"/>
        </w:rPr>
      </w:pPr>
      <w:r>
        <w:rPr>
          <w:rFonts w:ascii="Arial" w:hAnsi="Arial" w:cs="Arial"/>
          <w:b/>
        </w:rPr>
        <w:t>Inquiry should be directed to:</w:t>
      </w:r>
      <w:r>
        <w:rPr>
          <w:rFonts w:ascii="Arial" w:hAnsi="Arial" w:cs="Arial"/>
          <w:b/>
        </w:rPr>
        <w:tab/>
        <w:t xml:space="preserve">SCM: </w:t>
      </w:r>
      <w:hyperlink r:id="rId9" w:history="1">
        <w:r w:rsidR="00FB2D68" w:rsidRPr="004118A3">
          <w:rPr>
            <w:rStyle w:val="Hyperlink"/>
            <w:rFonts w:ascii="Arial" w:hAnsi="Arial" w:cs="Arial"/>
          </w:rPr>
          <w:t>marys@musina.gov.za</w:t>
        </w:r>
      </w:hyperlink>
      <w:r>
        <w:rPr>
          <w:rFonts w:ascii="Arial" w:hAnsi="Arial" w:cs="Arial"/>
        </w:rPr>
        <w:t xml:space="preserve"> </w:t>
      </w:r>
    </w:p>
    <w:p w14:paraId="1E516413" w14:textId="178363E2" w:rsidR="00D72FFE" w:rsidRDefault="003A79D4" w:rsidP="00AC6F03">
      <w:pPr>
        <w:pStyle w:val="ListParagraph"/>
        <w:ind w:left="3600" w:firstLine="720"/>
        <w:jc w:val="both"/>
        <w:rPr>
          <w:rFonts w:ascii="Arial" w:hAnsi="Arial" w:cs="Arial"/>
        </w:rPr>
      </w:pPr>
      <w:r w:rsidRPr="00EC34D8">
        <w:rPr>
          <w:rFonts w:ascii="Arial" w:hAnsi="Arial" w:cs="Arial"/>
          <w:b/>
        </w:rPr>
        <w:t>Technical:</w:t>
      </w:r>
      <w:r w:rsidR="00AC6F03">
        <w:rPr>
          <w:rFonts w:ascii="Arial" w:hAnsi="Arial" w:cs="Arial"/>
        </w:rPr>
        <w:t xml:space="preserve"> </w:t>
      </w:r>
      <w:r w:rsidR="003433E9">
        <w:rPr>
          <w:rFonts w:ascii="Arial" w:hAnsi="Arial" w:cs="Arial"/>
        </w:rPr>
        <w:t>mukondelelin@musina.gov.za</w:t>
      </w:r>
    </w:p>
    <w:p w14:paraId="687CAD04" w14:textId="77777777" w:rsidR="00AC6F03" w:rsidRDefault="00AC6F03" w:rsidP="00AC6F03">
      <w:pPr>
        <w:pStyle w:val="ListParagraph"/>
        <w:ind w:left="3600" w:firstLine="720"/>
        <w:jc w:val="both"/>
        <w:rPr>
          <w:rFonts w:ascii="Arial" w:hAnsi="Arial" w:cs="Arial"/>
        </w:rPr>
      </w:pPr>
    </w:p>
    <w:p w14:paraId="68661863" w14:textId="77777777" w:rsidR="00AC6F03" w:rsidRDefault="00AC6F03" w:rsidP="00AC6F03">
      <w:pPr>
        <w:pStyle w:val="ListParagraph"/>
        <w:ind w:left="3600" w:firstLine="720"/>
        <w:jc w:val="both"/>
        <w:rPr>
          <w:rFonts w:ascii="Arial" w:hAnsi="Arial" w:cs="Arial"/>
        </w:rPr>
      </w:pPr>
    </w:p>
    <w:p w14:paraId="40AC0ABF" w14:textId="23250A5E" w:rsidR="00D72FFE" w:rsidRDefault="00D72FFE" w:rsidP="001768AF">
      <w:pPr>
        <w:pStyle w:val="ListParagraph"/>
        <w:jc w:val="both"/>
        <w:rPr>
          <w:rFonts w:ascii="Arial" w:hAnsi="Arial" w:cs="Arial"/>
        </w:rPr>
      </w:pPr>
    </w:p>
    <w:p w14:paraId="04341ADD" w14:textId="77777777" w:rsidR="00EC34D8" w:rsidRDefault="00EC34D8" w:rsidP="001768AF">
      <w:pPr>
        <w:pStyle w:val="ListParagraph"/>
        <w:jc w:val="both"/>
        <w:rPr>
          <w:rFonts w:ascii="Arial" w:hAnsi="Arial" w:cs="Arial"/>
        </w:rPr>
      </w:pPr>
      <w:bookmarkStart w:id="1" w:name="_GoBack"/>
      <w:bookmarkEnd w:id="1"/>
    </w:p>
    <w:sectPr w:rsidR="00EC34D8" w:rsidSect="00AC4A25">
      <w:footerReference w:type="even" r:id="rId10"/>
      <w:footerReference w:type="default" r:id="rId11"/>
      <w:pgSz w:w="11907" w:h="16840" w:code="9"/>
      <w:pgMar w:top="1276" w:right="1134" w:bottom="1276"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8FEBD" w14:textId="77777777" w:rsidR="00F062B1" w:rsidRDefault="00F062B1">
      <w:r>
        <w:separator/>
      </w:r>
    </w:p>
  </w:endnote>
  <w:endnote w:type="continuationSeparator" w:id="0">
    <w:p w14:paraId="345C3261" w14:textId="77777777" w:rsidR="00F062B1" w:rsidRDefault="00F0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615EC" w14:textId="77777777" w:rsidR="002960CC" w:rsidRDefault="002960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4E73E7A2" w14:textId="77777777" w:rsidR="002960CC" w:rsidRDefault="00296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44350" w14:textId="77777777" w:rsidR="002960CC" w:rsidRPr="00DD4EAE" w:rsidRDefault="002960CC" w:rsidP="00DD4EAE">
    <w:pPr>
      <w:pStyle w:val="Footer"/>
      <w:framePr w:wrap="around" w:vAnchor="text" w:hAnchor="page" w:x="6019" w:y="-3"/>
      <w:rPr>
        <w:rStyle w:val="PageNumber"/>
        <w:rFonts w:ascii="Arial Narrow" w:hAnsi="Arial Narrow"/>
        <w:sz w:val="22"/>
        <w:szCs w:val="22"/>
      </w:rPr>
    </w:pPr>
    <w:r w:rsidRPr="00DD4EAE">
      <w:rPr>
        <w:rStyle w:val="PageNumber"/>
        <w:rFonts w:ascii="Arial Narrow" w:hAnsi="Arial Narrow"/>
        <w:sz w:val="22"/>
        <w:szCs w:val="22"/>
      </w:rPr>
      <w:fldChar w:fldCharType="begin"/>
    </w:r>
    <w:r w:rsidRPr="00DD4EAE">
      <w:rPr>
        <w:rStyle w:val="PageNumber"/>
        <w:rFonts w:ascii="Arial Narrow" w:hAnsi="Arial Narrow"/>
        <w:sz w:val="22"/>
        <w:szCs w:val="22"/>
      </w:rPr>
      <w:instrText xml:space="preserve">PAGE  </w:instrText>
    </w:r>
    <w:r w:rsidRPr="00DD4EAE">
      <w:rPr>
        <w:rStyle w:val="PageNumber"/>
        <w:rFonts w:ascii="Arial Narrow" w:hAnsi="Arial Narrow"/>
        <w:sz w:val="22"/>
        <w:szCs w:val="22"/>
      </w:rPr>
      <w:fldChar w:fldCharType="separate"/>
    </w:r>
    <w:r w:rsidR="00485168">
      <w:rPr>
        <w:rStyle w:val="PageNumber"/>
        <w:rFonts w:ascii="Arial Narrow" w:hAnsi="Arial Narrow"/>
        <w:noProof/>
        <w:sz w:val="22"/>
        <w:szCs w:val="22"/>
      </w:rPr>
      <w:t>7</w:t>
    </w:r>
    <w:r w:rsidRPr="00DD4EAE">
      <w:rPr>
        <w:rStyle w:val="PageNumber"/>
        <w:rFonts w:ascii="Arial Narrow" w:hAnsi="Arial Narrow"/>
        <w:sz w:val="22"/>
        <w:szCs w:val="22"/>
      </w:rPr>
      <w:fldChar w:fldCharType="end"/>
    </w:r>
  </w:p>
  <w:p w14:paraId="5BB7473A" w14:textId="77777777" w:rsidR="002960CC" w:rsidRDefault="00296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F5B41" w14:textId="77777777" w:rsidR="00F062B1" w:rsidRDefault="00F062B1">
      <w:r>
        <w:separator/>
      </w:r>
    </w:p>
  </w:footnote>
  <w:footnote w:type="continuationSeparator" w:id="0">
    <w:p w14:paraId="4FC8EB91" w14:textId="77777777" w:rsidR="00F062B1" w:rsidRDefault="00F06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A4F"/>
    <w:multiLevelType w:val="hybridMultilevel"/>
    <w:tmpl w:val="E6E2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202C4"/>
    <w:multiLevelType w:val="hybridMultilevel"/>
    <w:tmpl w:val="8B3AA08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039F1072"/>
    <w:multiLevelType w:val="multilevel"/>
    <w:tmpl w:val="904E9D30"/>
    <w:lvl w:ilvl="0">
      <w:start w:val="1"/>
      <w:numFmt w:val="decimal"/>
      <w:lvlText w:val="%1."/>
      <w:lvlJc w:val="left"/>
      <w:pPr>
        <w:ind w:left="927" w:hanging="360"/>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03C0AE41"/>
    <w:multiLevelType w:val="singleLevel"/>
    <w:tmpl w:val="4E5D0DE6"/>
    <w:lvl w:ilvl="0">
      <w:start w:val="1"/>
      <w:numFmt w:val="lowerLetter"/>
      <w:lvlText w:val="(%1)"/>
      <w:lvlJc w:val="left"/>
      <w:pPr>
        <w:tabs>
          <w:tab w:val="num" w:pos="1368"/>
        </w:tabs>
        <w:ind w:left="1368" w:hanging="432"/>
      </w:pPr>
      <w:rPr>
        <w:rFonts w:ascii="Arial" w:hAnsi="Arial" w:cs="Arial"/>
        <w:sz w:val="22"/>
        <w:szCs w:val="22"/>
      </w:rPr>
    </w:lvl>
  </w:abstractNum>
  <w:abstractNum w:abstractNumId="4">
    <w:nsid w:val="08F70EAB"/>
    <w:multiLevelType w:val="hybridMultilevel"/>
    <w:tmpl w:val="B0AC60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0AE05690"/>
    <w:multiLevelType w:val="hybridMultilevel"/>
    <w:tmpl w:val="3C70E126"/>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6">
    <w:nsid w:val="163829BD"/>
    <w:multiLevelType w:val="hybridMultilevel"/>
    <w:tmpl w:val="1938E0A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CAD446F"/>
    <w:multiLevelType w:val="hybridMultilevel"/>
    <w:tmpl w:val="A25AD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1E0F67EB"/>
    <w:multiLevelType w:val="multilevel"/>
    <w:tmpl w:val="4D507EAA"/>
    <w:lvl w:ilvl="0">
      <w:start w:val="14"/>
      <w:numFmt w:val="decimal"/>
      <w:lvlText w:val="%1."/>
      <w:lvlJc w:val="left"/>
      <w:pPr>
        <w:ind w:left="644" w:hanging="360"/>
      </w:pPr>
      <w:rPr>
        <w:rFonts w:hint="default"/>
      </w:rPr>
    </w:lvl>
    <w:lvl w:ilvl="1">
      <w:start w:val="3"/>
      <w:numFmt w:val="decimal"/>
      <w:isLgl/>
      <w:lvlText w:val="%1.%2"/>
      <w:lvlJc w:val="left"/>
      <w:pPr>
        <w:ind w:left="1316" w:hanging="46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4199"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693" w:hanging="1440"/>
      </w:pPr>
      <w:rPr>
        <w:rFonts w:hint="default"/>
      </w:rPr>
    </w:lvl>
    <w:lvl w:ilvl="8">
      <w:start w:val="1"/>
      <w:numFmt w:val="decimal"/>
      <w:isLgl/>
      <w:lvlText w:val="%1.%2.%3.%4.%5.%6.%7.%8.%9"/>
      <w:lvlJc w:val="left"/>
      <w:pPr>
        <w:ind w:left="6620" w:hanging="1800"/>
      </w:pPr>
      <w:rPr>
        <w:rFonts w:hint="default"/>
      </w:rPr>
    </w:lvl>
  </w:abstractNum>
  <w:abstractNum w:abstractNumId="9">
    <w:nsid w:val="1FED0FB4"/>
    <w:multiLevelType w:val="hybridMultilevel"/>
    <w:tmpl w:val="192C18B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nsid w:val="28EC15CD"/>
    <w:multiLevelType w:val="hybridMultilevel"/>
    <w:tmpl w:val="99C0F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536D7"/>
    <w:multiLevelType w:val="hybridMultilevel"/>
    <w:tmpl w:val="2FEE027A"/>
    <w:lvl w:ilvl="0" w:tplc="2CCC09BA">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EA10D6E"/>
    <w:multiLevelType w:val="hybridMultilevel"/>
    <w:tmpl w:val="EB106C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3109523C"/>
    <w:multiLevelType w:val="hybridMultilevel"/>
    <w:tmpl w:val="122EEE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314738B6"/>
    <w:multiLevelType w:val="multilevel"/>
    <w:tmpl w:val="207C77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16D4E64"/>
    <w:multiLevelType w:val="hybridMultilevel"/>
    <w:tmpl w:val="41E415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329D6CAD"/>
    <w:multiLevelType w:val="hybridMultilevel"/>
    <w:tmpl w:val="14B0F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8D1081"/>
    <w:multiLevelType w:val="hybridMultilevel"/>
    <w:tmpl w:val="DD14E0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36906775"/>
    <w:multiLevelType w:val="hybridMultilevel"/>
    <w:tmpl w:val="9C888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5E2639"/>
    <w:multiLevelType w:val="hybridMultilevel"/>
    <w:tmpl w:val="259400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nsid w:val="3D3D208B"/>
    <w:multiLevelType w:val="hybridMultilevel"/>
    <w:tmpl w:val="2A6600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nsid w:val="40485CA0"/>
    <w:multiLevelType w:val="hybridMultilevel"/>
    <w:tmpl w:val="EDA45B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383394B"/>
    <w:multiLevelType w:val="hybridMultilevel"/>
    <w:tmpl w:val="2DF0A2C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23">
    <w:nsid w:val="479D1DAA"/>
    <w:multiLevelType w:val="hybridMultilevel"/>
    <w:tmpl w:val="881AD3C2"/>
    <w:lvl w:ilvl="0" w:tplc="5044D824">
      <w:start w:val="1"/>
      <w:numFmt w:val="decimal"/>
      <w:lvlText w:val="%1."/>
      <w:lvlJc w:val="left"/>
      <w:pPr>
        <w:ind w:left="720" w:hanging="360"/>
      </w:pPr>
      <w:rPr>
        <w:rFonts w:hint="default"/>
        <w:b/>
        <w:sz w:val="22"/>
        <w:szCs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487C1227"/>
    <w:multiLevelType w:val="hybridMultilevel"/>
    <w:tmpl w:val="DAD25E5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nsid w:val="48D273E4"/>
    <w:multiLevelType w:val="hybridMultilevel"/>
    <w:tmpl w:val="800242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D7136D"/>
    <w:multiLevelType w:val="hybridMultilevel"/>
    <w:tmpl w:val="C9B85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130774"/>
    <w:multiLevelType w:val="hybridMultilevel"/>
    <w:tmpl w:val="396666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nsid w:val="5F080B73"/>
    <w:multiLevelType w:val="hybridMultilevel"/>
    <w:tmpl w:val="B6DCBAC4"/>
    <w:lvl w:ilvl="0" w:tplc="4B9E7074">
      <w:start w:val="9"/>
      <w:numFmt w:val="decimal"/>
      <w:lvlText w:val="%1."/>
      <w:lvlJc w:val="left"/>
      <w:pPr>
        <w:ind w:left="720" w:hanging="360"/>
      </w:pPr>
      <w:rPr>
        <w:rFonts w:hint="default"/>
        <w:b/>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nsid w:val="5F521137"/>
    <w:multiLevelType w:val="hybridMultilevel"/>
    <w:tmpl w:val="2B00F5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nsid w:val="65C867CD"/>
    <w:multiLevelType w:val="hybridMultilevel"/>
    <w:tmpl w:val="33CEB4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nsid w:val="68682BD7"/>
    <w:multiLevelType w:val="hybridMultilevel"/>
    <w:tmpl w:val="EED2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69EB242E"/>
    <w:multiLevelType w:val="hybridMultilevel"/>
    <w:tmpl w:val="A00EDF1A"/>
    <w:lvl w:ilvl="0" w:tplc="8060475A">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2003E84"/>
    <w:multiLevelType w:val="hybridMultilevel"/>
    <w:tmpl w:val="E6C0D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8776C"/>
    <w:multiLevelType w:val="hybridMultilevel"/>
    <w:tmpl w:val="5DDE7F1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nsid w:val="730307B1"/>
    <w:multiLevelType w:val="hybridMultilevel"/>
    <w:tmpl w:val="7D50ED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nsid w:val="7D587D34"/>
    <w:multiLevelType w:val="hybridMultilevel"/>
    <w:tmpl w:val="34E223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5"/>
  </w:num>
  <w:num w:numId="2">
    <w:abstractNumId w:val="7"/>
  </w:num>
  <w:num w:numId="3">
    <w:abstractNumId w:val="12"/>
  </w:num>
  <w:num w:numId="4">
    <w:abstractNumId w:val="17"/>
  </w:num>
  <w:num w:numId="5">
    <w:abstractNumId w:val="27"/>
  </w:num>
  <w:num w:numId="6">
    <w:abstractNumId w:val="36"/>
  </w:num>
  <w:num w:numId="7">
    <w:abstractNumId w:val="28"/>
  </w:num>
  <w:num w:numId="8">
    <w:abstractNumId w:val="6"/>
  </w:num>
  <w:num w:numId="9">
    <w:abstractNumId w:val="13"/>
  </w:num>
  <w:num w:numId="10">
    <w:abstractNumId w:val="29"/>
  </w:num>
  <w:num w:numId="11">
    <w:abstractNumId w:val="0"/>
  </w:num>
  <w:num w:numId="12">
    <w:abstractNumId w:val="15"/>
  </w:num>
  <w:num w:numId="13">
    <w:abstractNumId w:val="25"/>
  </w:num>
  <w:num w:numId="14">
    <w:abstractNumId w:val="26"/>
  </w:num>
  <w:num w:numId="15">
    <w:abstractNumId w:val="3"/>
    <w:lvlOverride w:ilvl="0">
      <w:startOverride w:val="1"/>
    </w:lvlOverride>
  </w:num>
  <w:num w:numId="16">
    <w:abstractNumId w:val="20"/>
  </w:num>
  <w:num w:numId="17">
    <w:abstractNumId w:val="32"/>
  </w:num>
  <w:num w:numId="18">
    <w:abstractNumId w:val="18"/>
  </w:num>
  <w:num w:numId="19">
    <w:abstractNumId w:val="8"/>
  </w:num>
  <w:num w:numId="20">
    <w:abstractNumId w:val="10"/>
  </w:num>
  <w:num w:numId="21">
    <w:abstractNumId w:val="21"/>
  </w:num>
  <w:num w:numId="22">
    <w:abstractNumId w:val="22"/>
  </w:num>
  <w:num w:numId="23">
    <w:abstractNumId w:val="31"/>
  </w:num>
  <w:num w:numId="24">
    <w:abstractNumId w:val="33"/>
  </w:num>
  <w:num w:numId="25">
    <w:abstractNumId w:val="23"/>
  </w:num>
  <w:num w:numId="26">
    <w:abstractNumId w:val="16"/>
  </w:num>
  <w:num w:numId="27">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9"/>
  </w:num>
  <w:num w:numId="35">
    <w:abstractNumId w:val="19"/>
  </w:num>
  <w:num w:numId="36">
    <w:abstractNumId w:val="5"/>
  </w:num>
  <w:num w:numId="37">
    <w:abstractNumId w:val="14"/>
  </w:num>
  <w:num w:numId="38">
    <w:abstractNumId w:val="4"/>
  </w:num>
  <w:num w:numId="39">
    <w:abstractNumId w:val="24"/>
  </w:num>
  <w:num w:numId="40">
    <w:abstractNumId w:val="34"/>
  </w:num>
  <w:num w:numId="41">
    <w:abstractNumId w:val="2"/>
  </w:num>
  <w:num w:numId="42">
    <w:abstractNumId w:val="30"/>
  </w:num>
  <w:num w:numId="4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BB"/>
    <w:rsid w:val="00001810"/>
    <w:rsid w:val="00003712"/>
    <w:rsid w:val="00007723"/>
    <w:rsid w:val="000116E8"/>
    <w:rsid w:val="00014405"/>
    <w:rsid w:val="00017417"/>
    <w:rsid w:val="000179AE"/>
    <w:rsid w:val="00017C84"/>
    <w:rsid w:val="0003177A"/>
    <w:rsid w:val="00031AC3"/>
    <w:rsid w:val="00034460"/>
    <w:rsid w:val="00034FB3"/>
    <w:rsid w:val="000372C2"/>
    <w:rsid w:val="0004035F"/>
    <w:rsid w:val="000425CC"/>
    <w:rsid w:val="00044143"/>
    <w:rsid w:val="00045A95"/>
    <w:rsid w:val="00046277"/>
    <w:rsid w:val="00047023"/>
    <w:rsid w:val="00050FA2"/>
    <w:rsid w:val="00057A4E"/>
    <w:rsid w:val="0006051F"/>
    <w:rsid w:val="00060A9F"/>
    <w:rsid w:val="00065CAB"/>
    <w:rsid w:val="00071A52"/>
    <w:rsid w:val="00075247"/>
    <w:rsid w:val="00076742"/>
    <w:rsid w:val="00081F35"/>
    <w:rsid w:val="0008396F"/>
    <w:rsid w:val="00085669"/>
    <w:rsid w:val="00086CB1"/>
    <w:rsid w:val="00097220"/>
    <w:rsid w:val="000A0F5D"/>
    <w:rsid w:val="000A33F9"/>
    <w:rsid w:val="000A4CC0"/>
    <w:rsid w:val="000A7479"/>
    <w:rsid w:val="000B1140"/>
    <w:rsid w:val="000B2DB7"/>
    <w:rsid w:val="000B4E09"/>
    <w:rsid w:val="000B5867"/>
    <w:rsid w:val="000C4908"/>
    <w:rsid w:val="000C50B9"/>
    <w:rsid w:val="000C56F9"/>
    <w:rsid w:val="000C58E6"/>
    <w:rsid w:val="000D0150"/>
    <w:rsid w:val="000D131C"/>
    <w:rsid w:val="000D3165"/>
    <w:rsid w:val="000D4E31"/>
    <w:rsid w:val="000D5371"/>
    <w:rsid w:val="000D7F18"/>
    <w:rsid w:val="000E11B9"/>
    <w:rsid w:val="000E174F"/>
    <w:rsid w:val="000E2AD9"/>
    <w:rsid w:val="000E42C9"/>
    <w:rsid w:val="000E472B"/>
    <w:rsid w:val="000E513F"/>
    <w:rsid w:val="000E7C6F"/>
    <w:rsid w:val="000F0628"/>
    <w:rsid w:val="000F2F67"/>
    <w:rsid w:val="000F4454"/>
    <w:rsid w:val="000F4646"/>
    <w:rsid w:val="00102882"/>
    <w:rsid w:val="0010435A"/>
    <w:rsid w:val="001122E4"/>
    <w:rsid w:val="001139DF"/>
    <w:rsid w:val="00114C03"/>
    <w:rsid w:val="00122929"/>
    <w:rsid w:val="0012635B"/>
    <w:rsid w:val="00126708"/>
    <w:rsid w:val="0013120B"/>
    <w:rsid w:val="00132E67"/>
    <w:rsid w:val="00133FBF"/>
    <w:rsid w:val="001354BB"/>
    <w:rsid w:val="00140CC6"/>
    <w:rsid w:val="001410D1"/>
    <w:rsid w:val="00142169"/>
    <w:rsid w:val="00144E9E"/>
    <w:rsid w:val="00146AB9"/>
    <w:rsid w:val="00146B5D"/>
    <w:rsid w:val="00147043"/>
    <w:rsid w:val="001473AB"/>
    <w:rsid w:val="00151F65"/>
    <w:rsid w:val="001522A7"/>
    <w:rsid w:val="00154B86"/>
    <w:rsid w:val="00154D95"/>
    <w:rsid w:val="00155E2B"/>
    <w:rsid w:val="001638B2"/>
    <w:rsid w:val="00164440"/>
    <w:rsid w:val="001645A0"/>
    <w:rsid w:val="00167A0E"/>
    <w:rsid w:val="00172FDD"/>
    <w:rsid w:val="001760D9"/>
    <w:rsid w:val="001768AF"/>
    <w:rsid w:val="00176BDC"/>
    <w:rsid w:val="00177BF0"/>
    <w:rsid w:val="00180BA4"/>
    <w:rsid w:val="00184B17"/>
    <w:rsid w:val="00185081"/>
    <w:rsid w:val="00186EF9"/>
    <w:rsid w:val="001A2B1F"/>
    <w:rsid w:val="001A65B6"/>
    <w:rsid w:val="001C16D3"/>
    <w:rsid w:val="001C1787"/>
    <w:rsid w:val="001C3C23"/>
    <w:rsid w:val="001C5414"/>
    <w:rsid w:val="001C5CB9"/>
    <w:rsid w:val="001C5E3E"/>
    <w:rsid w:val="001C6732"/>
    <w:rsid w:val="001D7172"/>
    <w:rsid w:val="001D73C4"/>
    <w:rsid w:val="001E064B"/>
    <w:rsid w:val="001E07E0"/>
    <w:rsid w:val="001F2CCE"/>
    <w:rsid w:val="001F5A5B"/>
    <w:rsid w:val="001F6B91"/>
    <w:rsid w:val="001F6E37"/>
    <w:rsid w:val="00201991"/>
    <w:rsid w:val="00201A21"/>
    <w:rsid w:val="002031C5"/>
    <w:rsid w:val="00204AFF"/>
    <w:rsid w:val="00204CF9"/>
    <w:rsid w:val="002056EB"/>
    <w:rsid w:val="00206D73"/>
    <w:rsid w:val="00214DF2"/>
    <w:rsid w:val="00216F8E"/>
    <w:rsid w:val="002218AB"/>
    <w:rsid w:val="00227513"/>
    <w:rsid w:val="00230853"/>
    <w:rsid w:val="0023192C"/>
    <w:rsid w:val="00231A44"/>
    <w:rsid w:val="00232AAA"/>
    <w:rsid w:val="00233A29"/>
    <w:rsid w:val="00233DD3"/>
    <w:rsid w:val="002357EF"/>
    <w:rsid w:val="00235DEE"/>
    <w:rsid w:val="002435B1"/>
    <w:rsid w:val="00243AE7"/>
    <w:rsid w:val="0024582B"/>
    <w:rsid w:val="00250564"/>
    <w:rsid w:val="002515B2"/>
    <w:rsid w:val="002545FE"/>
    <w:rsid w:val="00255D2D"/>
    <w:rsid w:val="00256C38"/>
    <w:rsid w:val="00263995"/>
    <w:rsid w:val="002703C7"/>
    <w:rsid w:val="00272052"/>
    <w:rsid w:val="00273657"/>
    <w:rsid w:val="00275F1F"/>
    <w:rsid w:val="00286137"/>
    <w:rsid w:val="00287E4C"/>
    <w:rsid w:val="00292909"/>
    <w:rsid w:val="00293125"/>
    <w:rsid w:val="002931C1"/>
    <w:rsid w:val="00293C22"/>
    <w:rsid w:val="00293FEB"/>
    <w:rsid w:val="002960CC"/>
    <w:rsid w:val="002A4482"/>
    <w:rsid w:val="002A61E1"/>
    <w:rsid w:val="002A67EB"/>
    <w:rsid w:val="002A7AF8"/>
    <w:rsid w:val="002B1366"/>
    <w:rsid w:val="002B2976"/>
    <w:rsid w:val="002B417C"/>
    <w:rsid w:val="002B5427"/>
    <w:rsid w:val="002B570C"/>
    <w:rsid w:val="002C3633"/>
    <w:rsid w:val="002C39CA"/>
    <w:rsid w:val="002C55F7"/>
    <w:rsid w:val="002C5D3D"/>
    <w:rsid w:val="002C5FF8"/>
    <w:rsid w:val="002C6CA9"/>
    <w:rsid w:val="002D08CC"/>
    <w:rsid w:val="002D0A89"/>
    <w:rsid w:val="002D33A5"/>
    <w:rsid w:val="002E51E0"/>
    <w:rsid w:val="002E5482"/>
    <w:rsid w:val="002E5597"/>
    <w:rsid w:val="002E68AB"/>
    <w:rsid w:val="002E7005"/>
    <w:rsid w:val="002E7A3D"/>
    <w:rsid w:val="002F3CAF"/>
    <w:rsid w:val="002F5395"/>
    <w:rsid w:val="0030081D"/>
    <w:rsid w:val="00306713"/>
    <w:rsid w:val="00307EF8"/>
    <w:rsid w:val="003116D5"/>
    <w:rsid w:val="00312088"/>
    <w:rsid w:val="0031425D"/>
    <w:rsid w:val="00317021"/>
    <w:rsid w:val="003207C9"/>
    <w:rsid w:val="00321693"/>
    <w:rsid w:val="0032207D"/>
    <w:rsid w:val="00323395"/>
    <w:rsid w:val="00324F1F"/>
    <w:rsid w:val="003349D5"/>
    <w:rsid w:val="003433E9"/>
    <w:rsid w:val="00344E71"/>
    <w:rsid w:val="003452A0"/>
    <w:rsid w:val="00355EF5"/>
    <w:rsid w:val="00356F6D"/>
    <w:rsid w:val="00357D89"/>
    <w:rsid w:val="00360D11"/>
    <w:rsid w:val="003631B4"/>
    <w:rsid w:val="0036644B"/>
    <w:rsid w:val="00367A09"/>
    <w:rsid w:val="00370ED0"/>
    <w:rsid w:val="00373640"/>
    <w:rsid w:val="0037597C"/>
    <w:rsid w:val="00377219"/>
    <w:rsid w:val="003777C9"/>
    <w:rsid w:val="00380067"/>
    <w:rsid w:val="00380E6D"/>
    <w:rsid w:val="003844D6"/>
    <w:rsid w:val="00384858"/>
    <w:rsid w:val="00385DB3"/>
    <w:rsid w:val="00387F5C"/>
    <w:rsid w:val="00390F00"/>
    <w:rsid w:val="003919BC"/>
    <w:rsid w:val="00392884"/>
    <w:rsid w:val="00394A09"/>
    <w:rsid w:val="00394A1B"/>
    <w:rsid w:val="00396E9A"/>
    <w:rsid w:val="0039717C"/>
    <w:rsid w:val="003A0591"/>
    <w:rsid w:val="003A3878"/>
    <w:rsid w:val="003A3916"/>
    <w:rsid w:val="003A3B48"/>
    <w:rsid w:val="003A3D6E"/>
    <w:rsid w:val="003A4C43"/>
    <w:rsid w:val="003A6412"/>
    <w:rsid w:val="003A79D4"/>
    <w:rsid w:val="003A7C57"/>
    <w:rsid w:val="003B1E57"/>
    <w:rsid w:val="003B7C6D"/>
    <w:rsid w:val="003C312C"/>
    <w:rsid w:val="003C5D66"/>
    <w:rsid w:val="003D270B"/>
    <w:rsid w:val="003D2795"/>
    <w:rsid w:val="003D5386"/>
    <w:rsid w:val="003D76F0"/>
    <w:rsid w:val="003E13E0"/>
    <w:rsid w:val="003E3F19"/>
    <w:rsid w:val="003E41F4"/>
    <w:rsid w:val="003F01FB"/>
    <w:rsid w:val="003F0337"/>
    <w:rsid w:val="003F0FC5"/>
    <w:rsid w:val="003F1751"/>
    <w:rsid w:val="003F42A5"/>
    <w:rsid w:val="003F559E"/>
    <w:rsid w:val="003F5C8F"/>
    <w:rsid w:val="003F71FE"/>
    <w:rsid w:val="0040104F"/>
    <w:rsid w:val="00406588"/>
    <w:rsid w:val="00407D4D"/>
    <w:rsid w:val="0041017D"/>
    <w:rsid w:val="0041397D"/>
    <w:rsid w:val="0041630F"/>
    <w:rsid w:val="00420962"/>
    <w:rsid w:val="00422167"/>
    <w:rsid w:val="00424D56"/>
    <w:rsid w:val="0042585D"/>
    <w:rsid w:val="00425E45"/>
    <w:rsid w:val="00426107"/>
    <w:rsid w:val="00427053"/>
    <w:rsid w:val="004379AD"/>
    <w:rsid w:val="00450B0D"/>
    <w:rsid w:val="00451CC9"/>
    <w:rsid w:val="0045282E"/>
    <w:rsid w:val="0045300C"/>
    <w:rsid w:val="004558F8"/>
    <w:rsid w:val="00460230"/>
    <w:rsid w:val="00464898"/>
    <w:rsid w:val="00465200"/>
    <w:rsid w:val="004654C7"/>
    <w:rsid w:val="00466811"/>
    <w:rsid w:val="00471A7E"/>
    <w:rsid w:val="004773F2"/>
    <w:rsid w:val="00485168"/>
    <w:rsid w:val="00486061"/>
    <w:rsid w:val="00486BB5"/>
    <w:rsid w:val="004878EA"/>
    <w:rsid w:val="0049352E"/>
    <w:rsid w:val="00496DB0"/>
    <w:rsid w:val="00497C64"/>
    <w:rsid w:val="004A3398"/>
    <w:rsid w:val="004A44D4"/>
    <w:rsid w:val="004A45D9"/>
    <w:rsid w:val="004A4B08"/>
    <w:rsid w:val="004A559E"/>
    <w:rsid w:val="004A5A12"/>
    <w:rsid w:val="004A5B7A"/>
    <w:rsid w:val="004A7478"/>
    <w:rsid w:val="004B0A8D"/>
    <w:rsid w:val="004B16CC"/>
    <w:rsid w:val="004C4419"/>
    <w:rsid w:val="004C46DA"/>
    <w:rsid w:val="004C716D"/>
    <w:rsid w:val="004D01E1"/>
    <w:rsid w:val="004D55AE"/>
    <w:rsid w:val="004D566B"/>
    <w:rsid w:val="004D6B06"/>
    <w:rsid w:val="004E382E"/>
    <w:rsid w:val="004E50DC"/>
    <w:rsid w:val="004E596C"/>
    <w:rsid w:val="004F069B"/>
    <w:rsid w:val="004F16BB"/>
    <w:rsid w:val="004F6AED"/>
    <w:rsid w:val="004F6F9D"/>
    <w:rsid w:val="005029A8"/>
    <w:rsid w:val="00524E80"/>
    <w:rsid w:val="00525042"/>
    <w:rsid w:val="005254FA"/>
    <w:rsid w:val="00526C90"/>
    <w:rsid w:val="00531644"/>
    <w:rsid w:val="00531CC9"/>
    <w:rsid w:val="00531CE8"/>
    <w:rsid w:val="0053235F"/>
    <w:rsid w:val="00533CEB"/>
    <w:rsid w:val="005360EE"/>
    <w:rsid w:val="0053685D"/>
    <w:rsid w:val="005379AB"/>
    <w:rsid w:val="0054018C"/>
    <w:rsid w:val="005403CF"/>
    <w:rsid w:val="005424B0"/>
    <w:rsid w:val="005431DD"/>
    <w:rsid w:val="00545BE4"/>
    <w:rsid w:val="00551626"/>
    <w:rsid w:val="00552BEF"/>
    <w:rsid w:val="00553C16"/>
    <w:rsid w:val="0055512C"/>
    <w:rsid w:val="0055539D"/>
    <w:rsid w:val="005601EF"/>
    <w:rsid w:val="005605A3"/>
    <w:rsid w:val="00560781"/>
    <w:rsid w:val="00563069"/>
    <w:rsid w:val="00563A75"/>
    <w:rsid w:val="00564791"/>
    <w:rsid w:val="00564CC2"/>
    <w:rsid w:val="0056569B"/>
    <w:rsid w:val="00570D59"/>
    <w:rsid w:val="005740AA"/>
    <w:rsid w:val="0058046D"/>
    <w:rsid w:val="00582C26"/>
    <w:rsid w:val="00584D84"/>
    <w:rsid w:val="00586CAA"/>
    <w:rsid w:val="0059005B"/>
    <w:rsid w:val="0059133E"/>
    <w:rsid w:val="0059355D"/>
    <w:rsid w:val="00593BA8"/>
    <w:rsid w:val="00595603"/>
    <w:rsid w:val="00596596"/>
    <w:rsid w:val="00596913"/>
    <w:rsid w:val="00597460"/>
    <w:rsid w:val="0059783D"/>
    <w:rsid w:val="005A0FBB"/>
    <w:rsid w:val="005A2227"/>
    <w:rsid w:val="005A283C"/>
    <w:rsid w:val="005A4359"/>
    <w:rsid w:val="005B2EA1"/>
    <w:rsid w:val="005C2233"/>
    <w:rsid w:val="005C2AD4"/>
    <w:rsid w:val="005C2D64"/>
    <w:rsid w:val="005C4711"/>
    <w:rsid w:val="005C5B5A"/>
    <w:rsid w:val="005D0725"/>
    <w:rsid w:val="005D4790"/>
    <w:rsid w:val="005E090B"/>
    <w:rsid w:val="005E09D6"/>
    <w:rsid w:val="005E0A60"/>
    <w:rsid w:val="005E2496"/>
    <w:rsid w:val="005E25BC"/>
    <w:rsid w:val="005E3F0D"/>
    <w:rsid w:val="005E5208"/>
    <w:rsid w:val="005F0DA4"/>
    <w:rsid w:val="005F63C7"/>
    <w:rsid w:val="00602643"/>
    <w:rsid w:val="00603D22"/>
    <w:rsid w:val="00605506"/>
    <w:rsid w:val="00611AE4"/>
    <w:rsid w:val="006176D3"/>
    <w:rsid w:val="00622866"/>
    <w:rsid w:val="006243D1"/>
    <w:rsid w:val="00626295"/>
    <w:rsid w:val="00626622"/>
    <w:rsid w:val="00627512"/>
    <w:rsid w:val="00627845"/>
    <w:rsid w:val="0063168A"/>
    <w:rsid w:val="006319AC"/>
    <w:rsid w:val="00633029"/>
    <w:rsid w:val="006371E9"/>
    <w:rsid w:val="0064157A"/>
    <w:rsid w:val="00641B6C"/>
    <w:rsid w:val="0064282B"/>
    <w:rsid w:val="0064532A"/>
    <w:rsid w:val="006454A4"/>
    <w:rsid w:val="00647236"/>
    <w:rsid w:val="0065068B"/>
    <w:rsid w:val="006539BE"/>
    <w:rsid w:val="006576AB"/>
    <w:rsid w:val="006577BB"/>
    <w:rsid w:val="0065786C"/>
    <w:rsid w:val="006601EA"/>
    <w:rsid w:val="00665C60"/>
    <w:rsid w:val="00665EF1"/>
    <w:rsid w:val="006674A5"/>
    <w:rsid w:val="006703EE"/>
    <w:rsid w:val="006703F8"/>
    <w:rsid w:val="00671064"/>
    <w:rsid w:val="00671780"/>
    <w:rsid w:val="006803F2"/>
    <w:rsid w:val="00680BF7"/>
    <w:rsid w:val="0069105B"/>
    <w:rsid w:val="0069332E"/>
    <w:rsid w:val="00697B69"/>
    <w:rsid w:val="006A05EC"/>
    <w:rsid w:val="006A343A"/>
    <w:rsid w:val="006A62EA"/>
    <w:rsid w:val="006B71F1"/>
    <w:rsid w:val="006B791D"/>
    <w:rsid w:val="006C01B7"/>
    <w:rsid w:val="006C087D"/>
    <w:rsid w:val="006C0DEE"/>
    <w:rsid w:val="006C0FC5"/>
    <w:rsid w:val="006C10C7"/>
    <w:rsid w:val="006C3F22"/>
    <w:rsid w:val="006C4597"/>
    <w:rsid w:val="006C6EF3"/>
    <w:rsid w:val="006D3C74"/>
    <w:rsid w:val="006D43C5"/>
    <w:rsid w:val="006D53D1"/>
    <w:rsid w:val="006D7668"/>
    <w:rsid w:val="006D7F0F"/>
    <w:rsid w:val="006E1542"/>
    <w:rsid w:val="006F059D"/>
    <w:rsid w:val="006F21E3"/>
    <w:rsid w:val="006F2BF6"/>
    <w:rsid w:val="006F54EB"/>
    <w:rsid w:val="006F6978"/>
    <w:rsid w:val="006F6C46"/>
    <w:rsid w:val="00700BCE"/>
    <w:rsid w:val="00701BE6"/>
    <w:rsid w:val="0070227D"/>
    <w:rsid w:val="00702DE6"/>
    <w:rsid w:val="00705BB6"/>
    <w:rsid w:val="00705DBE"/>
    <w:rsid w:val="0070675F"/>
    <w:rsid w:val="00706BD4"/>
    <w:rsid w:val="007077FD"/>
    <w:rsid w:val="00713D12"/>
    <w:rsid w:val="0071417C"/>
    <w:rsid w:val="00715997"/>
    <w:rsid w:val="00717BC4"/>
    <w:rsid w:val="00720519"/>
    <w:rsid w:val="00725029"/>
    <w:rsid w:val="00726F34"/>
    <w:rsid w:val="00727FB3"/>
    <w:rsid w:val="00732D23"/>
    <w:rsid w:val="0073544C"/>
    <w:rsid w:val="0073683A"/>
    <w:rsid w:val="00737ECE"/>
    <w:rsid w:val="00740266"/>
    <w:rsid w:val="00745C2E"/>
    <w:rsid w:val="007472FD"/>
    <w:rsid w:val="007515DC"/>
    <w:rsid w:val="00752E93"/>
    <w:rsid w:val="007556D8"/>
    <w:rsid w:val="00764D9B"/>
    <w:rsid w:val="007666A6"/>
    <w:rsid w:val="0076676E"/>
    <w:rsid w:val="00771417"/>
    <w:rsid w:val="00771757"/>
    <w:rsid w:val="00771F41"/>
    <w:rsid w:val="00772255"/>
    <w:rsid w:val="007731C4"/>
    <w:rsid w:val="00774591"/>
    <w:rsid w:val="00776D09"/>
    <w:rsid w:val="007779F6"/>
    <w:rsid w:val="00780142"/>
    <w:rsid w:val="00782D53"/>
    <w:rsid w:val="00783F5D"/>
    <w:rsid w:val="00792B9D"/>
    <w:rsid w:val="007972EA"/>
    <w:rsid w:val="007A0A46"/>
    <w:rsid w:val="007A69CD"/>
    <w:rsid w:val="007A7224"/>
    <w:rsid w:val="007B4166"/>
    <w:rsid w:val="007B7665"/>
    <w:rsid w:val="007C366B"/>
    <w:rsid w:val="007C6F57"/>
    <w:rsid w:val="007D7546"/>
    <w:rsid w:val="007D7A76"/>
    <w:rsid w:val="007E12D8"/>
    <w:rsid w:val="007E24C8"/>
    <w:rsid w:val="007E5384"/>
    <w:rsid w:val="007E7C0D"/>
    <w:rsid w:val="007E7CAE"/>
    <w:rsid w:val="007F6B47"/>
    <w:rsid w:val="00800B7C"/>
    <w:rsid w:val="00801B59"/>
    <w:rsid w:val="00804411"/>
    <w:rsid w:val="00810B8F"/>
    <w:rsid w:val="00815546"/>
    <w:rsid w:val="00817E58"/>
    <w:rsid w:val="00820104"/>
    <w:rsid w:val="00822B6A"/>
    <w:rsid w:val="00823AFF"/>
    <w:rsid w:val="00823CEF"/>
    <w:rsid w:val="00824160"/>
    <w:rsid w:val="0082439B"/>
    <w:rsid w:val="00824CD7"/>
    <w:rsid w:val="00826049"/>
    <w:rsid w:val="00836CB2"/>
    <w:rsid w:val="008432CC"/>
    <w:rsid w:val="008454E0"/>
    <w:rsid w:val="008456EE"/>
    <w:rsid w:val="00851967"/>
    <w:rsid w:val="00852C37"/>
    <w:rsid w:val="00853B51"/>
    <w:rsid w:val="00854431"/>
    <w:rsid w:val="0085686A"/>
    <w:rsid w:val="00857846"/>
    <w:rsid w:val="00860184"/>
    <w:rsid w:val="00861347"/>
    <w:rsid w:val="008618B9"/>
    <w:rsid w:val="00862003"/>
    <w:rsid w:val="008621E8"/>
    <w:rsid w:val="0086523D"/>
    <w:rsid w:val="008665D2"/>
    <w:rsid w:val="0086663F"/>
    <w:rsid w:val="0087107E"/>
    <w:rsid w:val="00873C7A"/>
    <w:rsid w:val="00881164"/>
    <w:rsid w:val="008819E5"/>
    <w:rsid w:val="00882187"/>
    <w:rsid w:val="008821B1"/>
    <w:rsid w:val="00883E4F"/>
    <w:rsid w:val="008875E7"/>
    <w:rsid w:val="00890B78"/>
    <w:rsid w:val="00896EE5"/>
    <w:rsid w:val="008A0FE2"/>
    <w:rsid w:val="008A16E6"/>
    <w:rsid w:val="008A375E"/>
    <w:rsid w:val="008A3CE1"/>
    <w:rsid w:val="008A49F2"/>
    <w:rsid w:val="008A4B7D"/>
    <w:rsid w:val="008A62C2"/>
    <w:rsid w:val="008C19CC"/>
    <w:rsid w:val="008C5502"/>
    <w:rsid w:val="008C60DE"/>
    <w:rsid w:val="008C6B5B"/>
    <w:rsid w:val="008C6DFC"/>
    <w:rsid w:val="008D2011"/>
    <w:rsid w:val="008D5C8E"/>
    <w:rsid w:val="008E0900"/>
    <w:rsid w:val="008E4FD7"/>
    <w:rsid w:val="008E5AE6"/>
    <w:rsid w:val="008E5AE8"/>
    <w:rsid w:val="008F186C"/>
    <w:rsid w:val="009002C8"/>
    <w:rsid w:val="009004EB"/>
    <w:rsid w:val="00904791"/>
    <w:rsid w:val="00910677"/>
    <w:rsid w:val="0091280C"/>
    <w:rsid w:val="00917446"/>
    <w:rsid w:val="00920CD5"/>
    <w:rsid w:val="00920E31"/>
    <w:rsid w:val="00922C5F"/>
    <w:rsid w:val="0092309A"/>
    <w:rsid w:val="00925655"/>
    <w:rsid w:val="00925C8D"/>
    <w:rsid w:val="00930814"/>
    <w:rsid w:val="009323E0"/>
    <w:rsid w:val="00933B5C"/>
    <w:rsid w:val="00934342"/>
    <w:rsid w:val="00934E4C"/>
    <w:rsid w:val="00935040"/>
    <w:rsid w:val="00936660"/>
    <w:rsid w:val="0093798F"/>
    <w:rsid w:val="00946868"/>
    <w:rsid w:val="00953C54"/>
    <w:rsid w:val="00962417"/>
    <w:rsid w:val="0096314D"/>
    <w:rsid w:val="00966139"/>
    <w:rsid w:val="009672FE"/>
    <w:rsid w:val="00967AF0"/>
    <w:rsid w:val="00972438"/>
    <w:rsid w:val="009728AA"/>
    <w:rsid w:val="0097795C"/>
    <w:rsid w:val="00983F35"/>
    <w:rsid w:val="00984CAF"/>
    <w:rsid w:val="00992670"/>
    <w:rsid w:val="00993D07"/>
    <w:rsid w:val="00993D21"/>
    <w:rsid w:val="009943FB"/>
    <w:rsid w:val="0099672C"/>
    <w:rsid w:val="00996A90"/>
    <w:rsid w:val="009976CC"/>
    <w:rsid w:val="009A15C3"/>
    <w:rsid w:val="009A215B"/>
    <w:rsid w:val="009A36BA"/>
    <w:rsid w:val="009B11B8"/>
    <w:rsid w:val="009B140E"/>
    <w:rsid w:val="009B2DB7"/>
    <w:rsid w:val="009B5F47"/>
    <w:rsid w:val="009B79E1"/>
    <w:rsid w:val="009C0EFA"/>
    <w:rsid w:val="009C1062"/>
    <w:rsid w:val="009C3709"/>
    <w:rsid w:val="009C40E5"/>
    <w:rsid w:val="009C4AAE"/>
    <w:rsid w:val="009C65E0"/>
    <w:rsid w:val="009C764C"/>
    <w:rsid w:val="009D3744"/>
    <w:rsid w:val="009D502E"/>
    <w:rsid w:val="009D76FC"/>
    <w:rsid w:val="009E1F43"/>
    <w:rsid w:val="009E55BA"/>
    <w:rsid w:val="009E584C"/>
    <w:rsid w:val="009E6B13"/>
    <w:rsid w:val="009E7B55"/>
    <w:rsid w:val="009F00FC"/>
    <w:rsid w:val="009F26F1"/>
    <w:rsid w:val="009F5004"/>
    <w:rsid w:val="009F5837"/>
    <w:rsid w:val="00A02695"/>
    <w:rsid w:val="00A048C0"/>
    <w:rsid w:val="00A068A1"/>
    <w:rsid w:val="00A167A6"/>
    <w:rsid w:val="00A17CF8"/>
    <w:rsid w:val="00A25169"/>
    <w:rsid w:val="00A253C1"/>
    <w:rsid w:val="00A26264"/>
    <w:rsid w:val="00A27B90"/>
    <w:rsid w:val="00A30A2F"/>
    <w:rsid w:val="00A30AE9"/>
    <w:rsid w:val="00A32E7C"/>
    <w:rsid w:val="00A330C0"/>
    <w:rsid w:val="00A34C70"/>
    <w:rsid w:val="00A41533"/>
    <w:rsid w:val="00A41960"/>
    <w:rsid w:val="00A42171"/>
    <w:rsid w:val="00A510D3"/>
    <w:rsid w:val="00A5294C"/>
    <w:rsid w:val="00A56088"/>
    <w:rsid w:val="00A574EE"/>
    <w:rsid w:val="00A61DFB"/>
    <w:rsid w:val="00A62EF2"/>
    <w:rsid w:val="00A63BDB"/>
    <w:rsid w:val="00A65393"/>
    <w:rsid w:val="00A710B5"/>
    <w:rsid w:val="00A74A46"/>
    <w:rsid w:val="00A8150C"/>
    <w:rsid w:val="00A8442A"/>
    <w:rsid w:val="00A92460"/>
    <w:rsid w:val="00A92CDB"/>
    <w:rsid w:val="00A93963"/>
    <w:rsid w:val="00AA001A"/>
    <w:rsid w:val="00AA133D"/>
    <w:rsid w:val="00AA159E"/>
    <w:rsid w:val="00AA43BA"/>
    <w:rsid w:val="00AA5249"/>
    <w:rsid w:val="00AA770E"/>
    <w:rsid w:val="00AB074C"/>
    <w:rsid w:val="00AB0F8E"/>
    <w:rsid w:val="00AB2385"/>
    <w:rsid w:val="00AB4179"/>
    <w:rsid w:val="00AB446B"/>
    <w:rsid w:val="00AB6CF7"/>
    <w:rsid w:val="00AB6E22"/>
    <w:rsid w:val="00AB721F"/>
    <w:rsid w:val="00AC2284"/>
    <w:rsid w:val="00AC361E"/>
    <w:rsid w:val="00AC4A25"/>
    <w:rsid w:val="00AC5253"/>
    <w:rsid w:val="00AC57AF"/>
    <w:rsid w:val="00AC6F03"/>
    <w:rsid w:val="00AD355D"/>
    <w:rsid w:val="00AE000A"/>
    <w:rsid w:val="00AE3EE1"/>
    <w:rsid w:val="00AE48A4"/>
    <w:rsid w:val="00AE49FE"/>
    <w:rsid w:val="00AF043B"/>
    <w:rsid w:val="00AF2807"/>
    <w:rsid w:val="00AF47BB"/>
    <w:rsid w:val="00AF5F8F"/>
    <w:rsid w:val="00B00E63"/>
    <w:rsid w:val="00B0149D"/>
    <w:rsid w:val="00B016A2"/>
    <w:rsid w:val="00B02FF9"/>
    <w:rsid w:val="00B07A26"/>
    <w:rsid w:val="00B125A4"/>
    <w:rsid w:val="00B12710"/>
    <w:rsid w:val="00B12ABA"/>
    <w:rsid w:val="00B15CD8"/>
    <w:rsid w:val="00B176BC"/>
    <w:rsid w:val="00B2016A"/>
    <w:rsid w:val="00B23DDF"/>
    <w:rsid w:val="00B31265"/>
    <w:rsid w:val="00B33BBA"/>
    <w:rsid w:val="00B35DB8"/>
    <w:rsid w:val="00B37F2A"/>
    <w:rsid w:val="00B409A0"/>
    <w:rsid w:val="00B4351A"/>
    <w:rsid w:val="00B445B8"/>
    <w:rsid w:val="00B46ED9"/>
    <w:rsid w:val="00B50F29"/>
    <w:rsid w:val="00B557DA"/>
    <w:rsid w:val="00B55AEB"/>
    <w:rsid w:val="00B607A0"/>
    <w:rsid w:val="00B61666"/>
    <w:rsid w:val="00B6464C"/>
    <w:rsid w:val="00B6515D"/>
    <w:rsid w:val="00B65588"/>
    <w:rsid w:val="00B66285"/>
    <w:rsid w:val="00B66829"/>
    <w:rsid w:val="00B6693D"/>
    <w:rsid w:val="00B6747C"/>
    <w:rsid w:val="00B70585"/>
    <w:rsid w:val="00B71305"/>
    <w:rsid w:val="00B75DF4"/>
    <w:rsid w:val="00B764B1"/>
    <w:rsid w:val="00B81B73"/>
    <w:rsid w:val="00B82B91"/>
    <w:rsid w:val="00B838BD"/>
    <w:rsid w:val="00B83AAB"/>
    <w:rsid w:val="00B84B49"/>
    <w:rsid w:val="00B84C7F"/>
    <w:rsid w:val="00B855D1"/>
    <w:rsid w:val="00B85B0A"/>
    <w:rsid w:val="00B862DD"/>
    <w:rsid w:val="00B8746A"/>
    <w:rsid w:val="00B90E98"/>
    <w:rsid w:val="00B94351"/>
    <w:rsid w:val="00B95332"/>
    <w:rsid w:val="00B975DE"/>
    <w:rsid w:val="00BA5781"/>
    <w:rsid w:val="00BA7144"/>
    <w:rsid w:val="00BA7B81"/>
    <w:rsid w:val="00BB0319"/>
    <w:rsid w:val="00BB0577"/>
    <w:rsid w:val="00BB3ABC"/>
    <w:rsid w:val="00BB4DE9"/>
    <w:rsid w:val="00BB59CF"/>
    <w:rsid w:val="00BB774C"/>
    <w:rsid w:val="00BC1B75"/>
    <w:rsid w:val="00BC346C"/>
    <w:rsid w:val="00BC3B3F"/>
    <w:rsid w:val="00BC3BB2"/>
    <w:rsid w:val="00BC7861"/>
    <w:rsid w:val="00BD1192"/>
    <w:rsid w:val="00BD13D5"/>
    <w:rsid w:val="00BD5C9C"/>
    <w:rsid w:val="00BE00A7"/>
    <w:rsid w:val="00BE701A"/>
    <w:rsid w:val="00BF2861"/>
    <w:rsid w:val="00BF3E7C"/>
    <w:rsid w:val="00BF4A03"/>
    <w:rsid w:val="00BF599D"/>
    <w:rsid w:val="00C00684"/>
    <w:rsid w:val="00C00E7B"/>
    <w:rsid w:val="00C052D9"/>
    <w:rsid w:val="00C10426"/>
    <w:rsid w:val="00C10FED"/>
    <w:rsid w:val="00C13BBB"/>
    <w:rsid w:val="00C15327"/>
    <w:rsid w:val="00C2288C"/>
    <w:rsid w:val="00C231C3"/>
    <w:rsid w:val="00C248AA"/>
    <w:rsid w:val="00C33B6B"/>
    <w:rsid w:val="00C34C3D"/>
    <w:rsid w:val="00C36DB1"/>
    <w:rsid w:val="00C44047"/>
    <w:rsid w:val="00C46531"/>
    <w:rsid w:val="00C46F1E"/>
    <w:rsid w:val="00C47042"/>
    <w:rsid w:val="00C5026B"/>
    <w:rsid w:val="00C5083B"/>
    <w:rsid w:val="00C5332C"/>
    <w:rsid w:val="00C55E2F"/>
    <w:rsid w:val="00C6132F"/>
    <w:rsid w:val="00C62D46"/>
    <w:rsid w:val="00C653F7"/>
    <w:rsid w:val="00C661DA"/>
    <w:rsid w:val="00C706CB"/>
    <w:rsid w:val="00C70CC0"/>
    <w:rsid w:val="00C71291"/>
    <w:rsid w:val="00C715D6"/>
    <w:rsid w:val="00C72491"/>
    <w:rsid w:val="00C767C0"/>
    <w:rsid w:val="00C83670"/>
    <w:rsid w:val="00C86C2F"/>
    <w:rsid w:val="00C87EEA"/>
    <w:rsid w:val="00C92C05"/>
    <w:rsid w:val="00C9343B"/>
    <w:rsid w:val="00C94A41"/>
    <w:rsid w:val="00C955D3"/>
    <w:rsid w:val="00CA2FBC"/>
    <w:rsid w:val="00CA4BF7"/>
    <w:rsid w:val="00CA62D3"/>
    <w:rsid w:val="00CB4D93"/>
    <w:rsid w:val="00CC506E"/>
    <w:rsid w:val="00CC6E63"/>
    <w:rsid w:val="00CD1EBD"/>
    <w:rsid w:val="00CE2A53"/>
    <w:rsid w:val="00CF3639"/>
    <w:rsid w:val="00CF3D8E"/>
    <w:rsid w:val="00CF3E36"/>
    <w:rsid w:val="00CF47E2"/>
    <w:rsid w:val="00CF7F7A"/>
    <w:rsid w:val="00D008A7"/>
    <w:rsid w:val="00D01ACA"/>
    <w:rsid w:val="00D032C2"/>
    <w:rsid w:val="00D034FA"/>
    <w:rsid w:val="00D056AE"/>
    <w:rsid w:val="00D13079"/>
    <w:rsid w:val="00D157D0"/>
    <w:rsid w:val="00D15A0A"/>
    <w:rsid w:val="00D20599"/>
    <w:rsid w:val="00D21DDB"/>
    <w:rsid w:val="00D23DBF"/>
    <w:rsid w:val="00D27E31"/>
    <w:rsid w:val="00D301F8"/>
    <w:rsid w:val="00D33D30"/>
    <w:rsid w:val="00D361A2"/>
    <w:rsid w:val="00D3681A"/>
    <w:rsid w:val="00D46623"/>
    <w:rsid w:val="00D47A08"/>
    <w:rsid w:val="00D502CA"/>
    <w:rsid w:val="00D50E0E"/>
    <w:rsid w:val="00D55CC1"/>
    <w:rsid w:val="00D55F25"/>
    <w:rsid w:val="00D57CF6"/>
    <w:rsid w:val="00D6080E"/>
    <w:rsid w:val="00D60E29"/>
    <w:rsid w:val="00D6296E"/>
    <w:rsid w:val="00D63F56"/>
    <w:rsid w:val="00D65716"/>
    <w:rsid w:val="00D664A3"/>
    <w:rsid w:val="00D70586"/>
    <w:rsid w:val="00D709F3"/>
    <w:rsid w:val="00D72FFE"/>
    <w:rsid w:val="00D76A5F"/>
    <w:rsid w:val="00D76E23"/>
    <w:rsid w:val="00D773F8"/>
    <w:rsid w:val="00D80450"/>
    <w:rsid w:val="00D806C8"/>
    <w:rsid w:val="00D85DBF"/>
    <w:rsid w:val="00D873F2"/>
    <w:rsid w:val="00D87AC4"/>
    <w:rsid w:val="00D87C83"/>
    <w:rsid w:val="00D926C4"/>
    <w:rsid w:val="00D93D80"/>
    <w:rsid w:val="00D95345"/>
    <w:rsid w:val="00D97127"/>
    <w:rsid w:val="00D9720F"/>
    <w:rsid w:val="00DA6C00"/>
    <w:rsid w:val="00DB36E4"/>
    <w:rsid w:val="00DB38C2"/>
    <w:rsid w:val="00DB3C93"/>
    <w:rsid w:val="00DB463C"/>
    <w:rsid w:val="00DB4C5E"/>
    <w:rsid w:val="00DB4E09"/>
    <w:rsid w:val="00DC3412"/>
    <w:rsid w:val="00DC5AD8"/>
    <w:rsid w:val="00DC5B29"/>
    <w:rsid w:val="00DC6522"/>
    <w:rsid w:val="00DC6C17"/>
    <w:rsid w:val="00DC73CB"/>
    <w:rsid w:val="00DD4EAE"/>
    <w:rsid w:val="00DE028F"/>
    <w:rsid w:val="00DE402A"/>
    <w:rsid w:val="00DE6079"/>
    <w:rsid w:val="00DE6294"/>
    <w:rsid w:val="00DE6E03"/>
    <w:rsid w:val="00DF0B84"/>
    <w:rsid w:val="00DF1A00"/>
    <w:rsid w:val="00DF50AF"/>
    <w:rsid w:val="00E00139"/>
    <w:rsid w:val="00E05052"/>
    <w:rsid w:val="00E057CC"/>
    <w:rsid w:val="00E06678"/>
    <w:rsid w:val="00E077B7"/>
    <w:rsid w:val="00E07B3A"/>
    <w:rsid w:val="00E123B5"/>
    <w:rsid w:val="00E136BB"/>
    <w:rsid w:val="00E20929"/>
    <w:rsid w:val="00E259D3"/>
    <w:rsid w:val="00E26D97"/>
    <w:rsid w:val="00E329AD"/>
    <w:rsid w:val="00E36605"/>
    <w:rsid w:val="00E42216"/>
    <w:rsid w:val="00E425CE"/>
    <w:rsid w:val="00E44B16"/>
    <w:rsid w:val="00E44E9D"/>
    <w:rsid w:val="00E45DA9"/>
    <w:rsid w:val="00E46098"/>
    <w:rsid w:val="00E4655F"/>
    <w:rsid w:val="00E4764F"/>
    <w:rsid w:val="00E50F8E"/>
    <w:rsid w:val="00E54502"/>
    <w:rsid w:val="00E57A58"/>
    <w:rsid w:val="00E615F4"/>
    <w:rsid w:val="00E6400C"/>
    <w:rsid w:val="00E659DE"/>
    <w:rsid w:val="00E72167"/>
    <w:rsid w:val="00E7420E"/>
    <w:rsid w:val="00E766BA"/>
    <w:rsid w:val="00E812DC"/>
    <w:rsid w:val="00E87BB9"/>
    <w:rsid w:val="00E9139A"/>
    <w:rsid w:val="00E91B89"/>
    <w:rsid w:val="00EA7DD7"/>
    <w:rsid w:val="00EB3EBE"/>
    <w:rsid w:val="00EC2E1F"/>
    <w:rsid w:val="00EC34D8"/>
    <w:rsid w:val="00EC5416"/>
    <w:rsid w:val="00ED016C"/>
    <w:rsid w:val="00ED26BD"/>
    <w:rsid w:val="00ED27A0"/>
    <w:rsid w:val="00EE309F"/>
    <w:rsid w:val="00EE32FF"/>
    <w:rsid w:val="00EE7951"/>
    <w:rsid w:val="00EF0962"/>
    <w:rsid w:val="00EF5AEF"/>
    <w:rsid w:val="00EF5B36"/>
    <w:rsid w:val="00EF5B74"/>
    <w:rsid w:val="00EF6F3F"/>
    <w:rsid w:val="00F00056"/>
    <w:rsid w:val="00F006B3"/>
    <w:rsid w:val="00F015B1"/>
    <w:rsid w:val="00F027B6"/>
    <w:rsid w:val="00F03FC2"/>
    <w:rsid w:val="00F062B1"/>
    <w:rsid w:val="00F103A4"/>
    <w:rsid w:val="00F14650"/>
    <w:rsid w:val="00F30526"/>
    <w:rsid w:val="00F32085"/>
    <w:rsid w:val="00F33533"/>
    <w:rsid w:val="00F33A3A"/>
    <w:rsid w:val="00F34872"/>
    <w:rsid w:val="00F40ECA"/>
    <w:rsid w:val="00F43119"/>
    <w:rsid w:val="00F4352D"/>
    <w:rsid w:val="00F457EE"/>
    <w:rsid w:val="00F46FCF"/>
    <w:rsid w:val="00F54A1C"/>
    <w:rsid w:val="00F55206"/>
    <w:rsid w:val="00F55E60"/>
    <w:rsid w:val="00F6033E"/>
    <w:rsid w:val="00F60ED7"/>
    <w:rsid w:val="00F6288D"/>
    <w:rsid w:val="00F62C1A"/>
    <w:rsid w:val="00F6499E"/>
    <w:rsid w:val="00F67887"/>
    <w:rsid w:val="00F70B4F"/>
    <w:rsid w:val="00F71575"/>
    <w:rsid w:val="00F7187B"/>
    <w:rsid w:val="00F71BA7"/>
    <w:rsid w:val="00F7505C"/>
    <w:rsid w:val="00F7618A"/>
    <w:rsid w:val="00F84E0C"/>
    <w:rsid w:val="00F877C4"/>
    <w:rsid w:val="00F90510"/>
    <w:rsid w:val="00F91426"/>
    <w:rsid w:val="00FA05C6"/>
    <w:rsid w:val="00FA13D2"/>
    <w:rsid w:val="00FA26A7"/>
    <w:rsid w:val="00FA2DA1"/>
    <w:rsid w:val="00FA4FFD"/>
    <w:rsid w:val="00FA5BFE"/>
    <w:rsid w:val="00FA671C"/>
    <w:rsid w:val="00FA6B2F"/>
    <w:rsid w:val="00FB061B"/>
    <w:rsid w:val="00FB2D68"/>
    <w:rsid w:val="00FB3A7A"/>
    <w:rsid w:val="00FB4208"/>
    <w:rsid w:val="00FB4407"/>
    <w:rsid w:val="00FB4780"/>
    <w:rsid w:val="00FC3B62"/>
    <w:rsid w:val="00FC7C4F"/>
    <w:rsid w:val="00FE2610"/>
    <w:rsid w:val="00FE2C3E"/>
    <w:rsid w:val="00FE6E52"/>
    <w:rsid w:val="00FF2115"/>
    <w:rsid w:val="00FF322E"/>
    <w:rsid w:val="00FF4DCA"/>
    <w:rsid w:val="00FF6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16449"/>
  <w15:docId w15:val="{E8EA8C42-E97B-4600-8717-BBBBC3F6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056"/>
    <w:rPr>
      <w:sz w:val="24"/>
      <w:szCs w:val="24"/>
    </w:rPr>
  </w:style>
  <w:style w:type="paragraph" w:styleId="Heading1">
    <w:name w:val="heading 1"/>
    <w:basedOn w:val="Normal"/>
    <w:next w:val="Normal"/>
    <w:link w:val="Heading1Char"/>
    <w:qFormat/>
    <w:rsid w:val="006B71F1"/>
    <w:pPr>
      <w:keepNext/>
      <w:jc w:val="center"/>
      <w:outlineLvl w:val="0"/>
    </w:pPr>
    <w:rPr>
      <w:rFonts w:ascii="Arial" w:hAnsi="Arial" w:cs="Arial"/>
      <w:b/>
      <w:sz w:val="32"/>
      <w:szCs w:val="32"/>
    </w:rPr>
  </w:style>
  <w:style w:type="paragraph" w:styleId="Heading2">
    <w:name w:val="heading 2"/>
    <w:basedOn w:val="Normal"/>
    <w:next w:val="Normal"/>
    <w:qFormat/>
    <w:rsid w:val="006B71F1"/>
    <w:pPr>
      <w:keepNext/>
      <w:jc w:val="center"/>
      <w:outlineLvl w:val="1"/>
    </w:pPr>
    <w:rPr>
      <w:rFonts w:ascii="Arial" w:hAnsi="Arial" w:cs="Arial"/>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71F1"/>
    <w:pPr>
      <w:jc w:val="center"/>
    </w:pPr>
    <w:rPr>
      <w:rFonts w:ascii="Arial" w:hAnsi="Arial" w:cs="Arial"/>
      <w:bCs/>
      <w:sz w:val="28"/>
      <w:szCs w:val="32"/>
    </w:rPr>
  </w:style>
  <w:style w:type="paragraph" w:styleId="BodyTextIndent">
    <w:name w:val="Body Text Indent"/>
    <w:basedOn w:val="Normal"/>
    <w:rsid w:val="006B71F1"/>
    <w:pPr>
      <w:ind w:left="720"/>
      <w:jc w:val="both"/>
    </w:pPr>
    <w:rPr>
      <w:rFonts w:ascii="Arial" w:hAnsi="Arial" w:cs="Arial"/>
      <w:bCs/>
      <w:sz w:val="22"/>
      <w:szCs w:val="28"/>
    </w:rPr>
  </w:style>
  <w:style w:type="paragraph" w:styleId="BodyText">
    <w:name w:val="Body Text"/>
    <w:basedOn w:val="Normal"/>
    <w:rsid w:val="006B71F1"/>
    <w:pPr>
      <w:jc w:val="both"/>
    </w:pPr>
    <w:rPr>
      <w:rFonts w:ascii="Arial" w:hAnsi="Arial" w:cs="Arial"/>
      <w:sz w:val="22"/>
      <w:szCs w:val="22"/>
    </w:rPr>
  </w:style>
  <w:style w:type="paragraph" w:styleId="Footer">
    <w:name w:val="footer"/>
    <w:basedOn w:val="Normal"/>
    <w:rsid w:val="006B71F1"/>
    <w:pPr>
      <w:tabs>
        <w:tab w:val="center" w:pos="4320"/>
        <w:tab w:val="right" w:pos="8640"/>
      </w:tabs>
    </w:pPr>
  </w:style>
  <w:style w:type="character" w:styleId="PageNumber">
    <w:name w:val="page number"/>
    <w:basedOn w:val="DefaultParagraphFont"/>
    <w:rsid w:val="006B71F1"/>
  </w:style>
  <w:style w:type="paragraph" w:styleId="TOC2">
    <w:name w:val="toc 2"/>
    <w:basedOn w:val="Normal"/>
    <w:next w:val="Normal"/>
    <w:autoRedefine/>
    <w:uiPriority w:val="39"/>
    <w:rsid w:val="004F6F9D"/>
    <w:pPr>
      <w:tabs>
        <w:tab w:val="left" w:pos="720"/>
        <w:tab w:val="right" w:leader="dot" w:pos="8303"/>
      </w:tabs>
      <w:ind w:left="240"/>
    </w:pPr>
  </w:style>
  <w:style w:type="paragraph" w:styleId="TOC1">
    <w:name w:val="toc 1"/>
    <w:basedOn w:val="Normal"/>
    <w:next w:val="Normal"/>
    <w:autoRedefine/>
    <w:uiPriority w:val="39"/>
    <w:rsid w:val="00EF0962"/>
  </w:style>
  <w:style w:type="character" w:styleId="Hyperlink">
    <w:name w:val="Hyperlink"/>
    <w:uiPriority w:val="99"/>
    <w:rsid w:val="00EF0962"/>
    <w:rPr>
      <w:color w:val="0000FF"/>
      <w:u w:val="single"/>
    </w:rPr>
  </w:style>
  <w:style w:type="paragraph" w:styleId="BalloonText">
    <w:name w:val="Balloon Text"/>
    <w:basedOn w:val="Normal"/>
    <w:semiHidden/>
    <w:rsid w:val="006B71F1"/>
    <w:rPr>
      <w:rFonts w:ascii="Tahoma" w:hAnsi="Tahoma" w:cs="Tahoma"/>
      <w:sz w:val="16"/>
      <w:szCs w:val="16"/>
    </w:rPr>
  </w:style>
  <w:style w:type="paragraph" w:styleId="Header">
    <w:name w:val="header"/>
    <w:basedOn w:val="Normal"/>
    <w:rsid w:val="001E07E0"/>
    <w:pPr>
      <w:tabs>
        <w:tab w:val="center" w:pos="4320"/>
        <w:tab w:val="right" w:pos="8640"/>
      </w:tabs>
    </w:pPr>
  </w:style>
  <w:style w:type="character" w:styleId="CommentReference">
    <w:name w:val="annotation reference"/>
    <w:semiHidden/>
    <w:rsid w:val="00CD1EBD"/>
    <w:rPr>
      <w:sz w:val="16"/>
      <w:szCs w:val="16"/>
    </w:rPr>
  </w:style>
  <w:style w:type="paragraph" w:styleId="CommentText">
    <w:name w:val="annotation text"/>
    <w:basedOn w:val="Normal"/>
    <w:semiHidden/>
    <w:rsid w:val="00CD1EBD"/>
    <w:rPr>
      <w:sz w:val="20"/>
      <w:szCs w:val="20"/>
    </w:rPr>
  </w:style>
  <w:style w:type="paragraph" w:styleId="CommentSubject">
    <w:name w:val="annotation subject"/>
    <w:basedOn w:val="CommentText"/>
    <w:next w:val="CommentText"/>
    <w:semiHidden/>
    <w:rsid w:val="00CD1EBD"/>
    <w:rPr>
      <w:b/>
      <w:bCs/>
    </w:rPr>
  </w:style>
  <w:style w:type="paragraph" w:styleId="FootnoteText">
    <w:name w:val="footnote text"/>
    <w:basedOn w:val="Normal"/>
    <w:semiHidden/>
    <w:rsid w:val="00CF7F7A"/>
    <w:pPr>
      <w:widowControl w:val="0"/>
    </w:pPr>
    <w:rPr>
      <w:snapToGrid w:val="0"/>
      <w:sz w:val="20"/>
      <w:szCs w:val="20"/>
    </w:rPr>
  </w:style>
  <w:style w:type="character" w:styleId="FootnoteReference">
    <w:name w:val="footnote reference"/>
    <w:semiHidden/>
    <w:rsid w:val="00CF7F7A"/>
    <w:rPr>
      <w:vertAlign w:val="superscript"/>
    </w:rPr>
  </w:style>
  <w:style w:type="paragraph" w:styleId="NormalWeb">
    <w:name w:val="Normal (Web)"/>
    <w:basedOn w:val="Normal"/>
    <w:uiPriority w:val="99"/>
    <w:unhideWhenUsed/>
    <w:rsid w:val="00D361A2"/>
    <w:pPr>
      <w:spacing w:before="100" w:beforeAutospacing="1" w:after="100" w:afterAutospacing="1"/>
    </w:pPr>
  </w:style>
  <w:style w:type="paragraph" w:styleId="ListParagraph">
    <w:name w:val="List Paragraph"/>
    <w:basedOn w:val="Normal"/>
    <w:link w:val="ListParagraphChar"/>
    <w:uiPriority w:val="34"/>
    <w:qFormat/>
    <w:rsid w:val="00D361A2"/>
    <w:pPr>
      <w:ind w:left="720"/>
    </w:pPr>
  </w:style>
  <w:style w:type="table" w:styleId="TableGrid">
    <w:name w:val="Table Grid"/>
    <w:basedOn w:val="TableNormal"/>
    <w:uiPriority w:val="39"/>
    <w:rsid w:val="006C01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4AFF"/>
    <w:pPr>
      <w:autoSpaceDE w:val="0"/>
      <w:autoSpaceDN w:val="0"/>
      <w:adjustRightInd w:val="0"/>
    </w:pPr>
    <w:rPr>
      <w:rFonts w:ascii="Arial" w:eastAsia="Calibri" w:hAnsi="Arial" w:cs="Arial"/>
      <w:color w:val="000000"/>
      <w:sz w:val="24"/>
      <w:szCs w:val="24"/>
      <w:lang w:val="en-ZA"/>
    </w:rPr>
  </w:style>
  <w:style w:type="character" w:customStyle="1" w:styleId="ListParagraphChar">
    <w:name w:val="List Paragraph Char"/>
    <w:basedOn w:val="DefaultParagraphFont"/>
    <w:link w:val="ListParagraph"/>
    <w:uiPriority w:val="34"/>
    <w:locked/>
    <w:rsid w:val="00406588"/>
    <w:rPr>
      <w:sz w:val="24"/>
      <w:szCs w:val="24"/>
    </w:rPr>
  </w:style>
  <w:style w:type="character" w:customStyle="1" w:styleId="Heading1Char">
    <w:name w:val="Heading 1 Char"/>
    <w:basedOn w:val="DefaultParagraphFont"/>
    <w:link w:val="Heading1"/>
    <w:rsid w:val="003A3878"/>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44605">
      <w:bodyDiv w:val="1"/>
      <w:marLeft w:val="0"/>
      <w:marRight w:val="0"/>
      <w:marTop w:val="0"/>
      <w:marBottom w:val="0"/>
      <w:divBdr>
        <w:top w:val="none" w:sz="0" w:space="0" w:color="auto"/>
        <w:left w:val="none" w:sz="0" w:space="0" w:color="auto"/>
        <w:bottom w:val="none" w:sz="0" w:space="0" w:color="auto"/>
        <w:right w:val="none" w:sz="0" w:space="0" w:color="auto"/>
      </w:divBdr>
      <w:divsChild>
        <w:div w:id="378747819">
          <w:marLeft w:val="547"/>
          <w:marRight w:val="0"/>
          <w:marTop w:val="0"/>
          <w:marBottom w:val="0"/>
          <w:divBdr>
            <w:top w:val="none" w:sz="0" w:space="0" w:color="auto"/>
            <w:left w:val="none" w:sz="0" w:space="0" w:color="auto"/>
            <w:bottom w:val="none" w:sz="0" w:space="0" w:color="auto"/>
            <w:right w:val="none" w:sz="0" w:space="0" w:color="auto"/>
          </w:divBdr>
        </w:div>
        <w:div w:id="508450172">
          <w:marLeft w:val="547"/>
          <w:marRight w:val="0"/>
          <w:marTop w:val="0"/>
          <w:marBottom w:val="0"/>
          <w:divBdr>
            <w:top w:val="none" w:sz="0" w:space="0" w:color="auto"/>
            <w:left w:val="none" w:sz="0" w:space="0" w:color="auto"/>
            <w:bottom w:val="none" w:sz="0" w:space="0" w:color="auto"/>
            <w:right w:val="none" w:sz="0" w:space="0" w:color="auto"/>
          </w:divBdr>
        </w:div>
        <w:div w:id="1908106314">
          <w:marLeft w:val="547"/>
          <w:marRight w:val="0"/>
          <w:marTop w:val="0"/>
          <w:marBottom w:val="0"/>
          <w:divBdr>
            <w:top w:val="none" w:sz="0" w:space="0" w:color="auto"/>
            <w:left w:val="none" w:sz="0" w:space="0" w:color="auto"/>
            <w:bottom w:val="none" w:sz="0" w:space="0" w:color="auto"/>
            <w:right w:val="none" w:sz="0" w:space="0" w:color="auto"/>
          </w:divBdr>
        </w:div>
      </w:divsChild>
    </w:div>
    <w:div w:id="832377066">
      <w:bodyDiv w:val="1"/>
      <w:marLeft w:val="0"/>
      <w:marRight w:val="0"/>
      <w:marTop w:val="0"/>
      <w:marBottom w:val="0"/>
      <w:divBdr>
        <w:top w:val="none" w:sz="0" w:space="0" w:color="auto"/>
        <w:left w:val="none" w:sz="0" w:space="0" w:color="auto"/>
        <w:bottom w:val="none" w:sz="0" w:space="0" w:color="auto"/>
        <w:right w:val="none" w:sz="0" w:space="0" w:color="auto"/>
      </w:divBdr>
    </w:div>
    <w:div w:id="963539899">
      <w:bodyDiv w:val="1"/>
      <w:marLeft w:val="0"/>
      <w:marRight w:val="0"/>
      <w:marTop w:val="0"/>
      <w:marBottom w:val="0"/>
      <w:divBdr>
        <w:top w:val="none" w:sz="0" w:space="0" w:color="auto"/>
        <w:left w:val="none" w:sz="0" w:space="0" w:color="auto"/>
        <w:bottom w:val="none" w:sz="0" w:space="0" w:color="auto"/>
        <w:right w:val="none" w:sz="0" w:space="0" w:color="auto"/>
      </w:divBdr>
      <w:divsChild>
        <w:div w:id="1176068135">
          <w:marLeft w:val="547"/>
          <w:marRight w:val="0"/>
          <w:marTop w:val="0"/>
          <w:marBottom w:val="0"/>
          <w:divBdr>
            <w:top w:val="none" w:sz="0" w:space="0" w:color="auto"/>
            <w:left w:val="none" w:sz="0" w:space="0" w:color="auto"/>
            <w:bottom w:val="none" w:sz="0" w:space="0" w:color="auto"/>
            <w:right w:val="none" w:sz="0" w:space="0" w:color="auto"/>
          </w:divBdr>
        </w:div>
        <w:div w:id="1378047952">
          <w:marLeft w:val="547"/>
          <w:marRight w:val="0"/>
          <w:marTop w:val="0"/>
          <w:marBottom w:val="0"/>
          <w:divBdr>
            <w:top w:val="none" w:sz="0" w:space="0" w:color="auto"/>
            <w:left w:val="none" w:sz="0" w:space="0" w:color="auto"/>
            <w:bottom w:val="none" w:sz="0" w:space="0" w:color="auto"/>
            <w:right w:val="none" w:sz="0" w:space="0" w:color="auto"/>
          </w:divBdr>
        </w:div>
        <w:div w:id="1768576461">
          <w:marLeft w:val="547"/>
          <w:marRight w:val="0"/>
          <w:marTop w:val="0"/>
          <w:marBottom w:val="0"/>
          <w:divBdr>
            <w:top w:val="none" w:sz="0" w:space="0" w:color="auto"/>
            <w:left w:val="none" w:sz="0" w:space="0" w:color="auto"/>
            <w:bottom w:val="none" w:sz="0" w:space="0" w:color="auto"/>
            <w:right w:val="none" w:sz="0" w:space="0" w:color="auto"/>
          </w:divBdr>
        </w:div>
        <w:div w:id="1908759287">
          <w:marLeft w:val="547"/>
          <w:marRight w:val="0"/>
          <w:marTop w:val="0"/>
          <w:marBottom w:val="0"/>
          <w:divBdr>
            <w:top w:val="none" w:sz="0" w:space="0" w:color="auto"/>
            <w:left w:val="none" w:sz="0" w:space="0" w:color="auto"/>
            <w:bottom w:val="none" w:sz="0" w:space="0" w:color="auto"/>
            <w:right w:val="none" w:sz="0" w:space="0" w:color="auto"/>
          </w:divBdr>
        </w:div>
      </w:divsChild>
    </w:div>
    <w:div w:id="107493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ys@musin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680C-99FB-4F83-823B-8EBFAA9E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Terms of Reference: Open Space Policy Project</vt:lpstr>
    </vt:vector>
  </TitlesOfParts>
  <Company>Gauteng Provincial Govt</Company>
  <LinksUpToDate>false</LinksUpToDate>
  <CharactersWithSpaces>8421</CharactersWithSpaces>
  <SharedDoc>false</SharedDoc>
  <HLinks>
    <vt:vector size="6" baseType="variant">
      <vt:variant>
        <vt:i4>4063243</vt:i4>
      </vt:variant>
      <vt:variant>
        <vt:i4>0</vt:i4>
      </vt:variant>
      <vt:variant>
        <vt:i4>0</vt:i4>
      </vt:variant>
      <vt:variant>
        <vt:i4>5</vt:i4>
      </vt:variant>
      <vt:variant>
        <vt:lpwstr>mailto:tlou.nkhumishe@lieda.co.za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Open Space Policy Project</dc:title>
  <dc:creator>Laurence Fenn</dc:creator>
  <cp:lastModifiedBy>Mary Siziba</cp:lastModifiedBy>
  <cp:revision>2</cp:revision>
  <cp:lastPrinted>2021-01-26T13:47:00Z</cp:lastPrinted>
  <dcterms:created xsi:type="dcterms:W3CDTF">2022-08-29T11:41:00Z</dcterms:created>
  <dcterms:modified xsi:type="dcterms:W3CDTF">2022-08-29T11:41:00Z</dcterms:modified>
</cp:coreProperties>
</file>