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47" w:tblpY="631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5"/>
        <w:gridCol w:w="1554"/>
        <w:gridCol w:w="586"/>
        <w:gridCol w:w="521"/>
        <w:gridCol w:w="456"/>
        <w:gridCol w:w="451"/>
        <w:gridCol w:w="44"/>
        <w:gridCol w:w="544"/>
        <w:gridCol w:w="500"/>
        <w:gridCol w:w="587"/>
        <w:gridCol w:w="576"/>
        <w:gridCol w:w="1546"/>
        <w:gridCol w:w="510"/>
        <w:gridCol w:w="521"/>
        <w:gridCol w:w="393"/>
        <w:gridCol w:w="418"/>
        <w:gridCol w:w="378"/>
        <w:gridCol w:w="443"/>
        <w:gridCol w:w="519"/>
        <w:gridCol w:w="524"/>
        <w:gridCol w:w="268"/>
      </w:tblGrid>
      <w:tr w:rsidR="00BC7434" w14:paraId="2D463573" w14:textId="77777777" w:rsidTr="00273A9D">
        <w:trPr>
          <w:trHeight w:val="70"/>
        </w:trPr>
        <w:tc>
          <w:tcPr>
            <w:tcW w:w="3537" w:type="dxa"/>
          </w:tcPr>
          <w:p w14:paraId="67FFD96A" w14:textId="77777777" w:rsidR="00BC7434" w:rsidRPr="00E045C5" w:rsidRDefault="007C40A2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Department / Entity</w:t>
            </w:r>
          </w:p>
        </w:tc>
        <w:tc>
          <w:tcPr>
            <w:tcW w:w="11047" w:type="dxa"/>
            <w:gridSpan w:val="20"/>
          </w:tcPr>
          <w:p w14:paraId="5D44A3A1" w14:textId="15BAAA8B" w:rsidR="00BC7434" w:rsidRDefault="00732A57" w:rsidP="00FB6B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32A57">
              <w:rPr>
                <w:rFonts w:ascii="Times New Roman" w:hAnsi="Times New Roman" w:cs="Times New Roman"/>
                <w:b/>
                <w:sz w:val="24"/>
                <w:lang w:val="en-US"/>
              </w:rPr>
              <w:t>DEPARTMENT OF SOCIAL DEVELOPMENT</w:t>
            </w:r>
          </w:p>
        </w:tc>
      </w:tr>
      <w:tr w:rsidR="00BC7434" w14:paraId="5CB70D64" w14:textId="77777777" w:rsidTr="00273A9D">
        <w:trPr>
          <w:trHeight w:val="70"/>
        </w:trPr>
        <w:tc>
          <w:tcPr>
            <w:tcW w:w="3537" w:type="dxa"/>
          </w:tcPr>
          <w:p w14:paraId="797D4E12" w14:textId="77777777" w:rsidR="00BC7434" w:rsidRDefault="007A75B6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Bid D</w:t>
            </w:r>
            <w:r w:rsidR="00BC7434" w:rsidRPr="00E045C5">
              <w:rPr>
                <w:rFonts w:ascii="Times New Roman" w:hAnsi="Times New Roman" w:cs="Times New Roman"/>
                <w:sz w:val="24"/>
              </w:rPr>
              <w:t>escription</w:t>
            </w:r>
          </w:p>
        </w:tc>
        <w:tc>
          <w:tcPr>
            <w:tcW w:w="11047" w:type="dxa"/>
            <w:gridSpan w:val="20"/>
          </w:tcPr>
          <w:p w14:paraId="57290BD0" w14:textId="2C193BC8" w:rsidR="00BC7434" w:rsidRPr="00732A57" w:rsidRDefault="00732A57" w:rsidP="00FB6B0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732A5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APPOINTMENT OF SERVICE PROVIDER(S) TO PROVIDE CATERING AND RELATED SERVICES AT THE DEPARTMENTAL INSTITUTIONS ON BEHALF OF THE FREE STATE DEPARTMENT OF SOCIAL DEVELOPMENT FOR A PERIOD OF (03) THREE YEARS </w:t>
            </w:r>
          </w:p>
        </w:tc>
      </w:tr>
      <w:tr w:rsidR="00BC7434" w14:paraId="21DB6205" w14:textId="77777777" w:rsidTr="00273A9D">
        <w:trPr>
          <w:trHeight w:val="230"/>
        </w:trPr>
        <w:tc>
          <w:tcPr>
            <w:tcW w:w="3537" w:type="dxa"/>
          </w:tcPr>
          <w:p w14:paraId="7589A591" w14:textId="77777777" w:rsidR="00BC7434" w:rsidRPr="00E045C5" w:rsidRDefault="007A75B6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Bid </w:t>
            </w:r>
            <w:r w:rsidR="00BC7434" w:rsidRPr="00E045C5">
              <w:rPr>
                <w:rFonts w:ascii="Times New Roman" w:hAnsi="Times New Roman" w:cs="Times New Roman"/>
                <w:sz w:val="24"/>
              </w:rPr>
              <w:t>number</w:t>
            </w:r>
          </w:p>
        </w:tc>
        <w:tc>
          <w:tcPr>
            <w:tcW w:w="11047" w:type="dxa"/>
            <w:gridSpan w:val="20"/>
          </w:tcPr>
          <w:p w14:paraId="3CA1AFA0" w14:textId="7D3A6F4F" w:rsidR="00BC7434" w:rsidRDefault="00732A57" w:rsidP="00FB6B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32A57">
              <w:rPr>
                <w:rFonts w:ascii="Times New Roman" w:hAnsi="Times New Roman" w:cs="Times New Roman"/>
                <w:b/>
                <w:sz w:val="24"/>
              </w:rPr>
              <w:t>FSDSD (T) 008/2025</w:t>
            </w:r>
          </w:p>
        </w:tc>
      </w:tr>
      <w:tr w:rsidR="00732A57" w14:paraId="6958EEE4" w14:textId="77777777" w:rsidTr="00273A9D">
        <w:trPr>
          <w:trHeight w:val="441"/>
        </w:trPr>
        <w:tc>
          <w:tcPr>
            <w:tcW w:w="3537" w:type="dxa"/>
          </w:tcPr>
          <w:p w14:paraId="784C2BEF" w14:textId="77777777" w:rsidR="001D3CD2" w:rsidRPr="00E045C5" w:rsidRDefault="001D3CD2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 Person</w:t>
            </w:r>
          </w:p>
        </w:tc>
        <w:tc>
          <w:tcPr>
            <w:tcW w:w="3795" w:type="dxa"/>
            <w:gridSpan w:val="5"/>
          </w:tcPr>
          <w:p w14:paraId="1D3E7307" w14:textId="36A49F75" w:rsidR="001D3CD2" w:rsidRDefault="00732A57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2A57">
              <w:rPr>
                <w:rFonts w:ascii="Times New Roman" w:hAnsi="Times New Roman" w:cs="Times New Roman"/>
                <w:b/>
                <w:sz w:val="24"/>
              </w:rPr>
              <w:t>Ms. Cathrine Lebone</w:t>
            </w:r>
          </w:p>
        </w:tc>
        <w:tc>
          <w:tcPr>
            <w:tcW w:w="1140" w:type="dxa"/>
            <w:gridSpan w:val="3"/>
            <w:shd w:val="clear" w:color="auto" w:fill="C00000"/>
          </w:tcPr>
          <w:p w14:paraId="7FCF891D" w14:textId="77777777"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Email</w:t>
            </w:r>
          </w:p>
        </w:tc>
        <w:tc>
          <w:tcPr>
            <w:tcW w:w="3030" w:type="dxa"/>
            <w:gridSpan w:val="5"/>
          </w:tcPr>
          <w:p w14:paraId="57CC18DE" w14:textId="475D337A" w:rsidR="001D3CD2" w:rsidRDefault="00732A57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4" w:history="1">
              <w:r w:rsidRPr="00732A57">
                <w:rPr>
                  <w:rStyle w:val="Hyperlink"/>
                  <w:rFonts w:ascii="Times New Roman" w:hAnsi="Times New Roman" w:cs="Times New Roman"/>
                  <w:b/>
                  <w:sz w:val="24"/>
                </w:rPr>
                <w:t>Cathrine.Lebone@fssocdev.gov.za</w:t>
              </w:r>
            </w:hyperlink>
          </w:p>
        </w:tc>
        <w:tc>
          <w:tcPr>
            <w:tcW w:w="840" w:type="dxa"/>
            <w:gridSpan w:val="2"/>
            <w:shd w:val="clear" w:color="auto" w:fill="C00000"/>
          </w:tcPr>
          <w:p w14:paraId="4BE2D5E3" w14:textId="77777777"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TEL</w:t>
            </w:r>
          </w:p>
        </w:tc>
        <w:tc>
          <w:tcPr>
            <w:tcW w:w="2242" w:type="dxa"/>
            <w:gridSpan w:val="5"/>
          </w:tcPr>
          <w:p w14:paraId="58344C1E" w14:textId="27D26C64" w:rsidR="001D3CD2" w:rsidRDefault="00732A57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051 409 0615</w:t>
            </w:r>
          </w:p>
        </w:tc>
      </w:tr>
      <w:tr w:rsidR="009C30E3" w14:paraId="158A8938" w14:textId="77777777" w:rsidTr="00F456C2">
        <w:trPr>
          <w:trHeight w:val="441"/>
        </w:trPr>
        <w:tc>
          <w:tcPr>
            <w:tcW w:w="3537" w:type="dxa"/>
          </w:tcPr>
          <w:p w14:paraId="13D1926C" w14:textId="77777777" w:rsidR="009C30E3" w:rsidRDefault="009C30E3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Number of days before closing of bid</w:t>
            </w:r>
          </w:p>
        </w:tc>
        <w:tc>
          <w:tcPr>
            <w:tcW w:w="3795" w:type="dxa"/>
            <w:gridSpan w:val="5"/>
          </w:tcPr>
          <w:p w14:paraId="69EAFACB" w14:textId="02EC0DF9" w:rsidR="009C30E3" w:rsidRDefault="00DE41FF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15 </w:t>
            </w:r>
            <w:r w:rsidR="005E054C">
              <w:rPr>
                <w:rFonts w:ascii="Times New Roman" w:hAnsi="Times New Roman" w:cs="Times New Roman"/>
                <w:b/>
                <w:sz w:val="24"/>
              </w:rPr>
              <w:t>days</w:t>
            </w:r>
          </w:p>
        </w:tc>
        <w:tc>
          <w:tcPr>
            <w:tcW w:w="7252" w:type="dxa"/>
            <w:gridSpan w:val="15"/>
            <w:shd w:val="clear" w:color="auto" w:fill="C00000"/>
          </w:tcPr>
          <w:p w14:paraId="76A43B79" w14:textId="77777777" w:rsidR="009C30E3" w:rsidRDefault="009C30E3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32A57" w14:paraId="3957AE98" w14:textId="77777777" w:rsidTr="00273A9D">
        <w:trPr>
          <w:trHeight w:val="533"/>
        </w:trPr>
        <w:tc>
          <w:tcPr>
            <w:tcW w:w="3537" w:type="dxa"/>
          </w:tcPr>
          <w:p w14:paraId="7EBEF159" w14:textId="77777777" w:rsidR="00273A9D" w:rsidRPr="00E045C5" w:rsidRDefault="00FB6B02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Advert</w:t>
            </w:r>
            <w:r w:rsidR="00273A9D">
              <w:rPr>
                <w:rFonts w:ascii="Times New Roman" w:hAnsi="Times New Roman" w:cs="Times New Roman"/>
                <w:sz w:val="24"/>
              </w:rPr>
              <w:t xml:space="preserve"> and Cl</w:t>
            </w:r>
            <w:r>
              <w:rPr>
                <w:rFonts w:ascii="Times New Roman" w:hAnsi="Times New Roman" w:cs="Times New Roman"/>
                <w:sz w:val="24"/>
              </w:rPr>
              <w:t>osing Dates of the bid</w:t>
            </w:r>
          </w:p>
        </w:tc>
        <w:tc>
          <w:tcPr>
            <w:tcW w:w="1650" w:type="dxa"/>
            <w:shd w:val="clear" w:color="auto" w:fill="C00000"/>
          </w:tcPr>
          <w:p w14:paraId="7E3DD286" w14:textId="77777777" w:rsidR="00273A9D" w:rsidRDefault="00FB6B0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Advert</w:t>
            </w:r>
            <w:r w:rsidR="00273A9D">
              <w:rPr>
                <w:rFonts w:ascii="Times New Roman" w:hAnsi="Times New Roman" w:cs="Times New Roman"/>
                <w:b/>
                <w:sz w:val="24"/>
              </w:rPr>
              <w:t xml:space="preserve"> Date</w:t>
            </w:r>
          </w:p>
        </w:tc>
        <w:tc>
          <w:tcPr>
            <w:tcW w:w="630" w:type="dxa"/>
          </w:tcPr>
          <w:p w14:paraId="24C24DCD" w14:textId="430A254B" w:rsidR="00273A9D" w:rsidRPr="00B02F25" w:rsidRDefault="00732A5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5" w:type="dxa"/>
          </w:tcPr>
          <w:p w14:paraId="4D2F7356" w14:textId="3EA586A4" w:rsidR="00273A9D" w:rsidRPr="00B02F25" w:rsidRDefault="00732A5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80" w:type="dxa"/>
          </w:tcPr>
          <w:p w14:paraId="3068771F" w14:textId="65FB1031" w:rsidR="00273A9D" w:rsidRPr="00B02F25" w:rsidRDefault="00732A5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25" w:type="dxa"/>
            <w:gridSpan w:val="2"/>
          </w:tcPr>
          <w:p w14:paraId="32AEA1AD" w14:textId="5314842C" w:rsidR="00273A9D" w:rsidRPr="00B02F25" w:rsidRDefault="00732A5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70" w:type="dxa"/>
          </w:tcPr>
          <w:p w14:paraId="707D3346" w14:textId="330A84E0" w:rsidR="00273A9D" w:rsidRPr="00B02F25" w:rsidRDefault="00732A5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25" w:type="dxa"/>
          </w:tcPr>
          <w:p w14:paraId="0E2504EF" w14:textId="2DD4FD55" w:rsidR="00273A9D" w:rsidRPr="00B02F25" w:rsidRDefault="00732A5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0" w:type="dxa"/>
          </w:tcPr>
          <w:p w14:paraId="3D3B0C15" w14:textId="3A7FACC3" w:rsidR="00273A9D" w:rsidRPr="00B02F25" w:rsidRDefault="00732A5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95" w:type="dxa"/>
          </w:tcPr>
          <w:p w14:paraId="1D4B5181" w14:textId="3BE83FCC" w:rsidR="00273A9D" w:rsidRPr="00B02F25" w:rsidRDefault="00732A5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6</w:t>
            </w:r>
          </w:p>
        </w:tc>
        <w:tc>
          <w:tcPr>
            <w:tcW w:w="1200" w:type="dxa"/>
            <w:shd w:val="clear" w:color="auto" w:fill="C00000"/>
          </w:tcPr>
          <w:p w14:paraId="6D828D77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56FC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05" w:type="dxa"/>
          </w:tcPr>
          <w:p w14:paraId="4479F2A2" w14:textId="6D1D0D4B" w:rsidR="00273A9D" w:rsidRPr="00B02F25" w:rsidRDefault="00732A5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20" w:type="dxa"/>
          </w:tcPr>
          <w:p w14:paraId="155E19FB" w14:textId="5854E5B8" w:rsidR="00273A9D" w:rsidRPr="00B02F25" w:rsidRDefault="00732A5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3</w:t>
            </w:r>
          </w:p>
        </w:tc>
        <w:tc>
          <w:tcPr>
            <w:tcW w:w="405" w:type="dxa"/>
          </w:tcPr>
          <w:p w14:paraId="56175F97" w14:textId="5E85527E" w:rsidR="00273A9D" w:rsidRPr="00B02F25" w:rsidRDefault="00732A5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35" w:type="dxa"/>
          </w:tcPr>
          <w:p w14:paraId="59BB008A" w14:textId="7D5CCCF0" w:rsidR="00273A9D" w:rsidRPr="00B02F25" w:rsidRDefault="00732A5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3</w:t>
            </w:r>
          </w:p>
        </w:tc>
        <w:tc>
          <w:tcPr>
            <w:tcW w:w="390" w:type="dxa"/>
          </w:tcPr>
          <w:p w14:paraId="7610A26B" w14:textId="6327AA98" w:rsidR="00273A9D" w:rsidRPr="00B02F25" w:rsidRDefault="00732A5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65" w:type="dxa"/>
          </w:tcPr>
          <w:p w14:paraId="7733DF79" w14:textId="3EE54A90" w:rsidR="00273A9D" w:rsidRPr="00B02F25" w:rsidRDefault="00732A5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3" w:type="dxa"/>
          </w:tcPr>
          <w:p w14:paraId="1C1127DC" w14:textId="71BD0368" w:rsidR="00273A9D" w:rsidRPr="00B02F25" w:rsidRDefault="00732A5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9" w:type="dxa"/>
          </w:tcPr>
          <w:p w14:paraId="5932E2FC" w14:textId="47F5156F" w:rsidR="00273A9D" w:rsidRPr="00B02F25" w:rsidRDefault="00732A5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6</w:t>
            </w:r>
          </w:p>
        </w:tc>
        <w:tc>
          <w:tcPr>
            <w:tcW w:w="275" w:type="dxa"/>
          </w:tcPr>
          <w:p w14:paraId="103AC301" w14:textId="77777777"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</w:tr>
      <w:tr w:rsidR="00273A9D" w14:paraId="5065B7F6" w14:textId="77777777" w:rsidTr="00273A9D">
        <w:trPr>
          <w:trHeight w:val="212"/>
        </w:trPr>
        <w:tc>
          <w:tcPr>
            <w:tcW w:w="14584" w:type="dxa"/>
            <w:gridSpan w:val="21"/>
            <w:shd w:val="clear" w:color="auto" w:fill="C00000"/>
          </w:tcPr>
          <w:p w14:paraId="73D1BDA7" w14:textId="77777777" w:rsidR="00273A9D" w:rsidRDefault="00EE0381" w:rsidP="00AF42F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Full Description of Bid Amendment / Erratum</w:t>
            </w:r>
            <w:r w:rsidR="00FB6B02">
              <w:rPr>
                <w:rFonts w:ascii="Times New Roman" w:hAnsi="Times New Roman" w:cs="Times New Roman"/>
                <w:b/>
              </w:rPr>
              <w:t xml:space="preserve">       </w:t>
            </w:r>
          </w:p>
        </w:tc>
      </w:tr>
      <w:tr w:rsidR="00EE0381" w14:paraId="4A43EA0F" w14:textId="77777777" w:rsidTr="00847DD1">
        <w:trPr>
          <w:trHeight w:val="102"/>
        </w:trPr>
        <w:tc>
          <w:tcPr>
            <w:tcW w:w="14584" w:type="dxa"/>
            <w:gridSpan w:val="21"/>
          </w:tcPr>
          <w:p w14:paraId="1037D596" w14:textId="55FB6848" w:rsidR="00732A57" w:rsidRDefault="00732A57" w:rsidP="00732A5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32A57">
              <w:rPr>
                <w:rFonts w:ascii="Times New Roman" w:hAnsi="Times New Roman" w:cs="Times New Roman"/>
                <w:sz w:val="24"/>
                <w:lang w:val="en-US"/>
              </w:rPr>
              <w:t>Dear Bidders,</w:t>
            </w:r>
          </w:p>
          <w:p w14:paraId="5DCB3949" w14:textId="77777777" w:rsidR="00732A57" w:rsidRDefault="00732A57" w:rsidP="00732A57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49098813" w14:textId="61EAFE87" w:rsidR="00732A57" w:rsidRDefault="00732A57" w:rsidP="00732A5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32A57">
              <w:rPr>
                <w:rFonts w:ascii="Times New Roman" w:hAnsi="Times New Roman" w:cs="Times New Roman"/>
                <w:sz w:val="24"/>
                <w:lang w:val="en-US"/>
              </w:rPr>
              <w:t>Kindly be advised that it is not necessary to print all pricing pages included in the tender document. Bidders are required to print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732A57">
              <w:rPr>
                <w:rFonts w:ascii="Times New Roman" w:hAnsi="Times New Roman" w:cs="Times New Roman"/>
                <w:sz w:val="24"/>
                <w:lang w:val="en-US"/>
              </w:rPr>
              <w:t>complete, and submit only the pricing schedule applicable to the Centre for which they intend to bid.</w:t>
            </w:r>
          </w:p>
          <w:p w14:paraId="6BF2A045" w14:textId="77777777" w:rsidR="00732A57" w:rsidRPr="00732A57" w:rsidRDefault="00732A57" w:rsidP="00732A57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0DB61DAB" w14:textId="1C223F83" w:rsidR="00732A57" w:rsidRDefault="00732A57" w:rsidP="00732A5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32A57">
              <w:rPr>
                <w:rFonts w:ascii="Times New Roman" w:hAnsi="Times New Roman" w:cs="Times New Roman"/>
                <w:sz w:val="24"/>
                <w:lang w:val="en-US"/>
              </w:rPr>
              <w:t xml:space="preserve">Please note, however, that the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SBDs (</w:t>
            </w:r>
            <w:r w:rsidRPr="00732A57">
              <w:rPr>
                <w:rFonts w:ascii="Times New Roman" w:hAnsi="Times New Roman" w:cs="Times New Roman"/>
                <w:sz w:val="24"/>
                <w:lang w:val="en-US"/>
              </w:rPr>
              <w:t>Standard Bid Document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s)</w:t>
            </w:r>
            <w:r w:rsidRPr="00732A57">
              <w:rPr>
                <w:rFonts w:ascii="Times New Roman" w:hAnsi="Times New Roman" w:cs="Times New Roman"/>
                <w:sz w:val="24"/>
                <w:lang w:val="en-US"/>
              </w:rPr>
              <w:t xml:space="preserve"> remain compulsory.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They</w:t>
            </w:r>
            <w:r w:rsidRPr="00732A57">
              <w:rPr>
                <w:rFonts w:ascii="Times New Roman" w:hAnsi="Times New Roman" w:cs="Times New Roman"/>
                <w:sz w:val="24"/>
                <w:lang w:val="en-US"/>
              </w:rPr>
              <w:t xml:space="preserve"> must be printed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732A57">
              <w:rPr>
                <w:rFonts w:ascii="Times New Roman" w:hAnsi="Times New Roman" w:cs="Times New Roman"/>
                <w:sz w:val="24"/>
                <w:lang w:val="en-US"/>
              </w:rPr>
              <w:t xml:space="preserve"> completed in full, and duly signed as part of your submission.</w:t>
            </w:r>
          </w:p>
          <w:p w14:paraId="26F5556E" w14:textId="77777777" w:rsidR="00732A57" w:rsidRPr="00732A57" w:rsidRDefault="00732A57" w:rsidP="00732A57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1E9CD7A7" w14:textId="77777777" w:rsidR="00732A57" w:rsidRPr="00732A57" w:rsidRDefault="00732A57" w:rsidP="00732A5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32A57">
              <w:rPr>
                <w:rFonts w:ascii="Times New Roman" w:hAnsi="Times New Roman" w:cs="Times New Roman"/>
                <w:sz w:val="24"/>
                <w:lang w:val="en-US"/>
              </w:rPr>
              <w:t>We apologize for any inconvenience this clarification may cause and appreciate your understanding.</w:t>
            </w:r>
          </w:p>
          <w:p w14:paraId="14D522BF" w14:textId="77777777" w:rsidR="00EE0381" w:rsidRDefault="00EE0381" w:rsidP="00AF42FC">
            <w:pPr>
              <w:rPr>
                <w:rFonts w:ascii="Times New Roman" w:hAnsi="Times New Roman" w:cs="Times New Roman"/>
                <w:sz w:val="24"/>
              </w:rPr>
            </w:pPr>
          </w:p>
          <w:p w14:paraId="4FA2C8CF" w14:textId="77777777" w:rsidR="00EE0381" w:rsidRDefault="00EE0381" w:rsidP="00AF42FC">
            <w:pPr>
              <w:rPr>
                <w:rFonts w:ascii="Times New Roman" w:hAnsi="Times New Roman" w:cs="Times New Roman"/>
                <w:sz w:val="24"/>
              </w:rPr>
            </w:pPr>
          </w:p>
          <w:p w14:paraId="32FE9BB8" w14:textId="77777777" w:rsidR="00EE0381" w:rsidRDefault="00EE0381" w:rsidP="00AF42FC">
            <w:pPr>
              <w:rPr>
                <w:rFonts w:ascii="Times New Roman" w:hAnsi="Times New Roman" w:cs="Times New Roman"/>
                <w:sz w:val="24"/>
              </w:rPr>
            </w:pPr>
          </w:p>
          <w:p w14:paraId="6CA8B89C" w14:textId="77777777" w:rsidR="00EE0381" w:rsidRDefault="00EE0381" w:rsidP="00AF42FC">
            <w:pPr>
              <w:rPr>
                <w:rFonts w:ascii="Times New Roman" w:hAnsi="Times New Roman" w:cs="Times New Roman"/>
                <w:sz w:val="24"/>
              </w:rPr>
            </w:pPr>
          </w:p>
          <w:p w14:paraId="1FBF1F8D" w14:textId="77777777" w:rsidR="00EE0381" w:rsidRDefault="00EE0381" w:rsidP="00AF42FC">
            <w:pPr>
              <w:rPr>
                <w:rFonts w:ascii="Times New Roman" w:hAnsi="Times New Roman" w:cs="Times New Roman"/>
                <w:sz w:val="24"/>
              </w:rPr>
            </w:pPr>
          </w:p>
          <w:p w14:paraId="022A26D7" w14:textId="77777777" w:rsidR="009C30E3" w:rsidRDefault="009C30E3" w:rsidP="00AF42FC">
            <w:pPr>
              <w:rPr>
                <w:rFonts w:ascii="Times New Roman" w:hAnsi="Times New Roman" w:cs="Times New Roman"/>
                <w:sz w:val="24"/>
              </w:rPr>
            </w:pPr>
          </w:p>
          <w:p w14:paraId="2620A594" w14:textId="77777777" w:rsidR="009C30E3" w:rsidRDefault="009C30E3" w:rsidP="00AF42FC">
            <w:pPr>
              <w:rPr>
                <w:rFonts w:ascii="Times New Roman" w:hAnsi="Times New Roman" w:cs="Times New Roman"/>
                <w:sz w:val="24"/>
              </w:rPr>
            </w:pPr>
          </w:p>
          <w:p w14:paraId="4D7CDD55" w14:textId="77777777" w:rsidR="009C30E3" w:rsidRPr="007C40A2" w:rsidRDefault="009C30E3" w:rsidP="00AF42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A7715AC" w14:textId="77777777" w:rsidR="00BC7434" w:rsidRPr="00244DAC" w:rsidRDefault="00AF42FC" w:rsidP="003D516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9" w:color="auto"/>
        </w:pBdr>
        <w:shd w:val="clear" w:color="auto" w:fill="C00000"/>
        <w:ind w:right="-21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PUBLICATI</w:t>
      </w:r>
      <w:r w:rsidR="00EE0381">
        <w:rPr>
          <w:rFonts w:ascii="Times New Roman" w:hAnsi="Times New Roman" w:cs="Times New Roman"/>
          <w:b/>
          <w:sz w:val="24"/>
        </w:rPr>
        <w:t xml:space="preserve">ON OF BID </w:t>
      </w:r>
      <w:r w:rsidR="00A93796">
        <w:rPr>
          <w:rFonts w:ascii="Times New Roman" w:hAnsi="Times New Roman" w:cs="Times New Roman"/>
          <w:b/>
          <w:sz w:val="24"/>
        </w:rPr>
        <w:t>AMENDMENT / ERRATUM</w:t>
      </w:r>
    </w:p>
    <w:p w14:paraId="35872141" w14:textId="77777777" w:rsidR="002E3C7A" w:rsidRDefault="002E3C7A" w:rsidP="00FB6B02">
      <w:pPr>
        <w:rPr>
          <w:rFonts w:ascii="Times New Roman" w:hAnsi="Times New Roman" w:cs="Times New Roman"/>
          <w:b/>
        </w:rPr>
      </w:pPr>
    </w:p>
    <w:sectPr w:rsidR="002E3C7A" w:rsidSect="007C40A2">
      <w:pgSz w:w="16838" w:h="11906" w:orient="landscape"/>
      <w:pgMar w:top="99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AC"/>
    <w:rsid w:val="0018662C"/>
    <w:rsid w:val="001C7793"/>
    <w:rsid w:val="001D3CD2"/>
    <w:rsid w:val="001D6048"/>
    <w:rsid w:val="00210BCB"/>
    <w:rsid w:val="00244DAC"/>
    <w:rsid w:val="002556C6"/>
    <w:rsid w:val="00273A9D"/>
    <w:rsid w:val="002C3530"/>
    <w:rsid w:val="002E3C7A"/>
    <w:rsid w:val="003D5162"/>
    <w:rsid w:val="003E4A25"/>
    <w:rsid w:val="005E054C"/>
    <w:rsid w:val="00697600"/>
    <w:rsid w:val="00732A57"/>
    <w:rsid w:val="0073779B"/>
    <w:rsid w:val="007A75B6"/>
    <w:rsid w:val="007C40A2"/>
    <w:rsid w:val="009C30E3"/>
    <w:rsid w:val="00A2505D"/>
    <w:rsid w:val="00A93796"/>
    <w:rsid w:val="00AF42FC"/>
    <w:rsid w:val="00B02F25"/>
    <w:rsid w:val="00B81A02"/>
    <w:rsid w:val="00BC7434"/>
    <w:rsid w:val="00D3745B"/>
    <w:rsid w:val="00D84392"/>
    <w:rsid w:val="00DA10BD"/>
    <w:rsid w:val="00DA56FC"/>
    <w:rsid w:val="00DE41FF"/>
    <w:rsid w:val="00E045C5"/>
    <w:rsid w:val="00EE0381"/>
    <w:rsid w:val="00F21E9B"/>
    <w:rsid w:val="00F754E7"/>
    <w:rsid w:val="00FB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7514D7"/>
  <w15:chartTrackingRefBased/>
  <w15:docId w15:val="{78209FCD-EE1C-4FA4-99BF-EB37867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A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thrine.Lebone@fssocdev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947</Characters>
  <Application>Microsoft Office Word</Application>
  <DocSecurity>4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Mtsheku</dc:creator>
  <cp:keywords/>
  <dc:description/>
  <cp:lastModifiedBy>Mpho Tshilo</cp:lastModifiedBy>
  <cp:revision>2</cp:revision>
  <dcterms:created xsi:type="dcterms:W3CDTF">2026-02-26T12:31:00Z</dcterms:created>
  <dcterms:modified xsi:type="dcterms:W3CDTF">2026-02-26T12:31:00Z</dcterms:modified>
</cp:coreProperties>
</file>