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EC4E5F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EC4E5F">
        <w:rPr>
          <w:rFonts w:ascii="Calibri" w:hAnsi="Calibri" w:cs="Calibri"/>
          <w:color w:val="000000"/>
          <w:sz w:val="24"/>
          <w:szCs w:val="24"/>
        </w:rPr>
        <w:t>01-18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RFQ-TSC-</w:t>
      </w:r>
      <w:r w:rsidR="008F2B7E">
        <w:t>083184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EC4E5F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EC4E5F">
        <w:rPr>
          <w:rFonts w:ascii="Calibri" w:hAnsi="Calibri" w:cs="Calibri"/>
          <w:color w:val="000000"/>
          <w:sz w:val="24"/>
          <w:szCs w:val="24"/>
        </w:rPr>
        <w:t>01-26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EC4E5F">
        <w:rPr>
          <w:rFonts w:ascii="Calibri" w:hAnsi="Calibri" w:cs="Calibri"/>
          <w:sz w:val="24"/>
          <w:szCs w:val="24"/>
        </w:rPr>
        <w:t>23/01/2024</w:t>
      </w:r>
    </w:p>
    <w:p w:rsidR="0043189D" w:rsidRDefault="00EC4E5F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11:00</w:t>
      </w:r>
      <w:r w:rsidR="00EB4C75">
        <w:rPr>
          <w:rFonts w:ascii="Calibri" w:hAnsi="Calibri" w:cs="Calibri"/>
          <w:sz w:val="24"/>
          <w:szCs w:val="24"/>
        </w:rPr>
        <w:t>: AM</w:t>
      </w:r>
      <w:bookmarkStart w:id="0" w:name="_GoBack"/>
      <w:bookmarkEnd w:id="0"/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</w:t>
      </w:r>
      <w:proofErr w:type="spellStart"/>
      <w:r w:rsidR="00EC4E5F">
        <w:rPr>
          <w:rFonts w:ascii="Calibri" w:hAnsi="Calibri" w:cs="Calibri"/>
          <w:b/>
          <w:sz w:val="24"/>
          <w:szCs w:val="24"/>
        </w:rPr>
        <w:t>Timbali</w:t>
      </w:r>
      <w:proofErr w:type="spellEnd"/>
      <w:r w:rsidR="004A2539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C4E5F" w:rsidRPr="00631CD7" w:rsidRDefault="00EC4E5F" w:rsidP="00EC4E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C4E5F" w:rsidRPr="00631CD7" w:rsidRDefault="00EC4E5F" w:rsidP="00EC4E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EF3B96" w:rsidRPr="00B55242" w:rsidRDefault="00EC4E5F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EC4E5F" w:rsidRDefault="00EC4E5F" w:rsidP="00EC4E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EC4E5F" w:rsidRDefault="00EC4E5F" w:rsidP="00EC4E5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F2B7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2B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Shade net for tunnel side ventilation – 50%: 3m x 50m</w:t>
            </w:r>
          </w:p>
        </w:tc>
        <w:tc>
          <w:tcPr>
            <w:tcW w:w="1190" w:type="dxa"/>
          </w:tcPr>
          <w:p w:rsidR="007743FC" w:rsidRDefault="008F2B7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743FC" w:rsidRDefault="008F2B7E" w:rsidP="007743FC">
            <w:r>
              <w:t>roll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751FA" w:rsidRPr="00A751FA" w:rsidRDefault="008F2B7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2B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Spring Wire  2m &amp; Lock Channel (see details)</w:t>
            </w:r>
          </w:p>
        </w:tc>
        <w:tc>
          <w:tcPr>
            <w:tcW w:w="1190" w:type="dxa"/>
          </w:tcPr>
          <w:p w:rsidR="00A751FA" w:rsidRDefault="008F2B7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751FA" w:rsidRDefault="008F2B7E" w:rsidP="007743FC">
            <w:r>
              <w:t>PKT</w:t>
            </w:r>
            <w:r w:rsidR="00F67BC8">
              <w:t>.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751FA" w:rsidRPr="00A751FA" w:rsidRDefault="008F2B7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2B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 and installation</w:t>
            </w:r>
          </w:p>
        </w:tc>
        <w:tc>
          <w:tcPr>
            <w:tcW w:w="1190" w:type="dxa"/>
          </w:tcPr>
          <w:p w:rsidR="00A751FA" w:rsidRDefault="008F2B7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51FA" w:rsidRDefault="008F2B7E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4C75"/>
    <w:rsid w:val="00EB642D"/>
    <w:rsid w:val="00EB6771"/>
    <w:rsid w:val="00EC3685"/>
    <w:rsid w:val="00EC4119"/>
    <w:rsid w:val="00EC4E5F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4C1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4BF7-572F-4567-A530-86907B59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2023-11-28T12:15:00Z</cp:lastPrinted>
  <dcterms:created xsi:type="dcterms:W3CDTF">2024-01-18T12:25:00Z</dcterms:created>
  <dcterms:modified xsi:type="dcterms:W3CDTF">2024-01-18T12:33:00Z</dcterms:modified>
</cp:coreProperties>
</file>