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2D44DC">
      <w:pPr>
        <w:spacing w:line="360" w:lineRule="auto"/>
        <w:ind w:hanging="90"/>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033071308" name="Picture 1033071308"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09173326" w:rsidR="00834DB1" w:rsidRPr="00307DD2" w:rsidRDefault="00085828"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32A8B46B">
                <wp:simplePos x="0" y="0"/>
                <wp:positionH relativeFrom="column">
                  <wp:posOffset>1377950</wp:posOffset>
                </wp:positionH>
                <wp:positionV relativeFrom="paragraph">
                  <wp:posOffset>62230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08.5pt;margin-top:4.9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" filled="f" stroked="f">
                <v:textbox>
                  <w:txbxContent>
                    <w:p w14:paraId="13FE886B" w14:textId="77777777" w:rsidR="007C2E92" w:rsidRPr="009A3165" w:rsidRDefault="007C2E92" w:rsidP="000379D9">
                      <w:pPr>
                        <w:rPr>
                          <w:rFonts w:ascii="Arial" w:hAnsi="Arial" w:cs="Arial"/>
                          <w:b/>
                          <w:color w:val="00CCFF"/>
                          <w:sz w:val="32"/>
                          <w:szCs w:val="32"/>
                        </w:rPr>
                      </w:pPr>
                    </w:p>
                    <w:p w14:paraId="26C4234D" w14:textId="03F52660" w:rsidR="007C2E92" w:rsidRPr="009A3165" w:rsidRDefault="00CE5AA7" w:rsidP="000379D9">
                      <w:pPr>
                        <w:rPr>
                          <w:rFonts w:ascii="Arial" w:hAnsi="Arial" w:cs="Arial"/>
                          <w:b/>
                          <w:color w:val="00CCFF"/>
                          <w:sz w:val="32"/>
                          <w:szCs w:val="32"/>
                        </w:rPr>
                      </w:pPr>
                      <w:r w:rsidRPr="009A3165">
                        <w:rPr>
                          <w:rFonts w:ascii="Arial" w:hAnsi="Arial" w:cs="Arial"/>
                          <w:b/>
                          <w:color w:val="00CCFF"/>
                          <w:sz w:val="32"/>
                          <w:szCs w:val="32"/>
                        </w:rPr>
                        <w:t xml:space="preserve">     </w:t>
                      </w:r>
                      <w:r w:rsidR="007C2E92" w:rsidRPr="009A3165">
                        <w:rPr>
                          <w:rFonts w:ascii="Arial" w:hAnsi="Arial" w:cs="Arial"/>
                          <w:b/>
                          <w:color w:val="00CCFF"/>
                          <w:sz w:val="32"/>
                          <w:szCs w:val="32"/>
                        </w:rPr>
                        <w:t xml:space="preserve">REQUEST FOR QUOTATION (RFQ)  </w:t>
                      </w:r>
                    </w:p>
                  </w:txbxContent>
                </v:textbox>
              </v:shape>
            </w:pict>
          </mc:Fallback>
        </mc:AlternateContent>
      </w:r>
    </w:p>
    <w:p w14:paraId="5C83DFED" w14:textId="567607D4" w:rsidR="00834DB1" w:rsidRPr="00307DD2" w:rsidRDefault="00834DB1" w:rsidP="00EF509E">
      <w:pPr>
        <w:spacing w:line="360" w:lineRule="auto"/>
        <w:jc w:val="both"/>
        <w:rPr>
          <w:rFonts w:ascii="Arial" w:hAnsi="Arial" w:cs="Arial"/>
          <w:b/>
          <w:sz w:val="22"/>
          <w:szCs w:val="22"/>
        </w:rPr>
      </w:pPr>
    </w:p>
    <w:tbl>
      <w:tblPr>
        <w:tblpPr w:leftFromText="180" w:rightFromText="180" w:vertAnchor="text" w:horzAnchor="margin" w:tblpXSpec="center" w:tblpY="298"/>
        <w:tblW w:w="978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618"/>
        <w:gridCol w:w="6169"/>
      </w:tblGrid>
      <w:tr w:rsidR="002D44DC" w:rsidRPr="002D44DC" w14:paraId="4B9C740A" w14:textId="77777777" w:rsidTr="002D44DC">
        <w:trPr>
          <w:trHeight w:val="585"/>
        </w:trPr>
        <w:tc>
          <w:tcPr>
            <w:tcW w:w="3618" w:type="dxa"/>
            <w:shd w:val="clear" w:color="auto" w:fill="auto"/>
          </w:tcPr>
          <w:p w14:paraId="2E701A2A" w14:textId="77777777" w:rsidR="002D44DC" w:rsidRPr="002D44DC" w:rsidRDefault="002D44DC" w:rsidP="002D44DC">
            <w:pPr>
              <w:ind w:hanging="40"/>
              <w:jc w:val="both"/>
              <w:rPr>
                <w:rFonts w:ascii="Arial" w:hAnsi="Arial" w:cs="Arial"/>
                <w:b/>
                <w:bCs/>
                <w:sz w:val="22"/>
                <w:szCs w:val="22"/>
              </w:rPr>
            </w:pPr>
            <w:r w:rsidRPr="002D44DC">
              <w:rPr>
                <w:rFonts w:ascii="Arial" w:hAnsi="Arial" w:cs="Arial"/>
                <w:b/>
                <w:bCs/>
                <w:sz w:val="22"/>
                <w:szCs w:val="22"/>
              </w:rPr>
              <w:t>BID DESCRIPTION</w:t>
            </w:r>
          </w:p>
        </w:tc>
        <w:tc>
          <w:tcPr>
            <w:tcW w:w="6169" w:type="dxa"/>
            <w:shd w:val="clear" w:color="auto" w:fill="auto"/>
          </w:tcPr>
          <w:p w14:paraId="7B7ED41E" w14:textId="34DDC055"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REQUEST FOR QUOTATION FOR INTEGRATED CAMPUS ADMINISTRATION SYSTEM (ICAS) ANNUAL SOFTWARE LICENSES</w:t>
            </w:r>
          </w:p>
        </w:tc>
      </w:tr>
      <w:tr w:rsidR="002D44DC" w:rsidRPr="002D44DC" w14:paraId="066A543E" w14:textId="77777777" w:rsidTr="002D44DC">
        <w:tc>
          <w:tcPr>
            <w:tcW w:w="3618" w:type="dxa"/>
            <w:shd w:val="clear" w:color="auto" w:fill="auto"/>
          </w:tcPr>
          <w:p w14:paraId="4C1C884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NUMBER</w:t>
            </w:r>
          </w:p>
        </w:tc>
        <w:tc>
          <w:tcPr>
            <w:tcW w:w="6169" w:type="dxa"/>
            <w:shd w:val="clear" w:color="auto" w:fill="auto"/>
          </w:tcPr>
          <w:p w14:paraId="7DA44A01" w14:textId="3FAFB8A9" w:rsidR="002D44DC" w:rsidRPr="002D44DC" w:rsidRDefault="002D44DC" w:rsidP="002D44DC">
            <w:pPr>
              <w:jc w:val="both"/>
              <w:rPr>
                <w:rFonts w:ascii="Arial" w:hAnsi="Arial" w:cs="Arial"/>
                <w:b/>
                <w:bCs/>
                <w:sz w:val="22"/>
                <w:szCs w:val="22"/>
                <w:lang w:val="en-GB"/>
              </w:rPr>
            </w:pPr>
            <w:r w:rsidRPr="002D44DC">
              <w:rPr>
                <w:rFonts w:ascii="Arial" w:hAnsi="Arial" w:cs="Arial"/>
                <w:b/>
                <w:bCs/>
                <w:sz w:val="22"/>
                <w:szCs w:val="22"/>
                <w:lang w:val="en-GB"/>
              </w:rPr>
              <w:t>HO/ICT/ 10346650 / 0</w:t>
            </w:r>
            <w:r w:rsidR="00BB7C62">
              <w:rPr>
                <w:rFonts w:ascii="Arial" w:hAnsi="Arial" w:cs="Arial"/>
                <w:b/>
                <w:bCs/>
                <w:sz w:val="22"/>
                <w:szCs w:val="22"/>
                <w:lang w:val="en-GB"/>
              </w:rPr>
              <w:t>2</w:t>
            </w:r>
            <w:r w:rsidRPr="002D44DC">
              <w:rPr>
                <w:rFonts w:ascii="Arial" w:hAnsi="Arial" w:cs="Arial"/>
                <w:b/>
                <w:bCs/>
                <w:sz w:val="22"/>
                <w:szCs w:val="22"/>
                <w:lang w:val="en-GB"/>
              </w:rPr>
              <w:t xml:space="preserve">/ </w:t>
            </w:r>
            <w:proofErr w:type="gramStart"/>
            <w:r w:rsidRPr="002D44DC">
              <w:rPr>
                <w:rFonts w:ascii="Arial" w:hAnsi="Arial" w:cs="Arial"/>
                <w:b/>
                <w:bCs/>
                <w:sz w:val="22"/>
                <w:szCs w:val="22"/>
                <w:lang w:val="en-GB"/>
              </w:rPr>
              <w:t>2024</w:t>
            </w:r>
            <w:proofErr w:type="gramEnd"/>
            <w:r w:rsidRPr="002D44DC">
              <w:rPr>
                <w:rFonts w:ascii="Arial" w:hAnsi="Arial" w:cs="Arial"/>
                <w:b/>
                <w:bCs/>
                <w:sz w:val="22"/>
                <w:szCs w:val="22"/>
                <w:lang w:val="en-GB"/>
              </w:rPr>
              <w:t xml:space="preserve">  </w:t>
            </w:r>
          </w:p>
          <w:p w14:paraId="22B7F623" w14:textId="77777777" w:rsidR="002D44DC" w:rsidRPr="002D44DC" w:rsidRDefault="002D44DC" w:rsidP="002D44DC">
            <w:pPr>
              <w:jc w:val="both"/>
              <w:rPr>
                <w:rFonts w:ascii="Arial" w:hAnsi="Arial" w:cs="Arial"/>
                <w:b/>
                <w:bCs/>
                <w:sz w:val="22"/>
                <w:szCs w:val="22"/>
              </w:rPr>
            </w:pPr>
          </w:p>
        </w:tc>
      </w:tr>
      <w:tr w:rsidR="002D44DC" w:rsidRPr="002D44DC" w14:paraId="3FF0EBA1" w14:textId="77777777" w:rsidTr="002D44DC">
        <w:tc>
          <w:tcPr>
            <w:tcW w:w="3618" w:type="dxa"/>
            <w:shd w:val="clear" w:color="auto" w:fill="auto"/>
          </w:tcPr>
          <w:p w14:paraId="382E727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ISSUE DATE</w:t>
            </w:r>
          </w:p>
        </w:tc>
        <w:tc>
          <w:tcPr>
            <w:tcW w:w="6169" w:type="dxa"/>
            <w:shd w:val="clear" w:color="auto" w:fill="auto"/>
          </w:tcPr>
          <w:p w14:paraId="68EB0671" w14:textId="2CAB02DB" w:rsidR="002D44DC" w:rsidRPr="002D44DC" w:rsidRDefault="006605F4" w:rsidP="002D44DC">
            <w:pPr>
              <w:jc w:val="both"/>
              <w:rPr>
                <w:rFonts w:ascii="Arial" w:hAnsi="Arial" w:cs="Arial"/>
                <w:b/>
                <w:bCs/>
                <w:sz w:val="22"/>
                <w:szCs w:val="22"/>
              </w:rPr>
            </w:pPr>
            <w:r>
              <w:rPr>
                <w:rFonts w:ascii="Arial" w:hAnsi="Arial" w:cs="Arial"/>
                <w:b/>
                <w:bCs/>
                <w:sz w:val="22"/>
                <w:szCs w:val="22"/>
              </w:rPr>
              <w:t>26</w:t>
            </w:r>
            <w:r w:rsidR="00BB7C62">
              <w:rPr>
                <w:rFonts w:ascii="Arial" w:hAnsi="Arial" w:cs="Arial"/>
                <w:b/>
                <w:bCs/>
                <w:sz w:val="22"/>
                <w:szCs w:val="22"/>
              </w:rPr>
              <w:t xml:space="preserve"> FEBRUARY</w:t>
            </w:r>
            <w:r w:rsidR="002D44DC" w:rsidRPr="002D44DC">
              <w:rPr>
                <w:rFonts w:ascii="Arial" w:hAnsi="Arial" w:cs="Arial"/>
                <w:b/>
                <w:bCs/>
                <w:sz w:val="22"/>
                <w:szCs w:val="22"/>
              </w:rPr>
              <w:t xml:space="preserve"> 2024</w:t>
            </w:r>
          </w:p>
          <w:p w14:paraId="1B62FF82" w14:textId="77777777" w:rsidR="002D44DC" w:rsidRPr="002D44DC" w:rsidRDefault="002D44DC" w:rsidP="002D44DC">
            <w:pPr>
              <w:jc w:val="both"/>
              <w:rPr>
                <w:rFonts w:ascii="Arial" w:hAnsi="Arial" w:cs="Arial"/>
                <w:b/>
                <w:bCs/>
                <w:sz w:val="22"/>
                <w:szCs w:val="22"/>
              </w:rPr>
            </w:pPr>
          </w:p>
        </w:tc>
      </w:tr>
      <w:tr w:rsidR="002D44DC" w:rsidRPr="002D44DC" w14:paraId="1E320453" w14:textId="77777777" w:rsidTr="002D44DC">
        <w:tc>
          <w:tcPr>
            <w:tcW w:w="3618" w:type="dxa"/>
            <w:shd w:val="clear" w:color="auto" w:fill="auto"/>
          </w:tcPr>
          <w:p w14:paraId="188C4B52"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DATE</w:t>
            </w:r>
          </w:p>
        </w:tc>
        <w:tc>
          <w:tcPr>
            <w:tcW w:w="6169" w:type="dxa"/>
            <w:shd w:val="clear" w:color="auto" w:fill="auto"/>
          </w:tcPr>
          <w:p w14:paraId="5932355F" w14:textId="095D68E4" w:rsidR="002D44DC" w:rsidRPr="002D44DC" w:rsidRDefault="006605F4" w:rsidP="002D44DC">
            <w:pPr>
              <w:jc w:val="both"/>
              <w:rPr>
                <w:rFonts w:ascii="Arial" w:hAnsi="Arial" w:cs="Arial"/>
                <w:b/>
                <w:bCs/>
                <w:sz w:val="22"/>
                <w:szCs w:val="22"/>
              </w:rPr>
            </w:pPr>
            <w:r>
              <w:rPr>
                <w:rFonts w:ascii="Arial" w:hAnsi="Arial" w:cs="Arial"/>
                <w:b/>
                <w:bCs/>
                <w:sz w:val="22"/>
                <w:szCs w:val="22"/>
              </w:rPr>
              <w:t>5</w:t>
            </w:r>
            <w:r w:rsidR="0079535F">
              <w:rPr>
                <w:rFonts w:ascii="Arial" w:hAnsi="Arial" w:cs="Arial"/>
                <w:b/>
                <w:bCs/>
                <w:sz w:val="22"/>
                <w:szCs w:val="22"/>
              </w:rPr>
              <w:t xml:space="preserve"> MARCH </w:t>
            </w:r>
            <w:r w:rsidR="00BB7C62">
              <w:rPr>
                <w:rFonts w:ascii="Arial" w:hAnsi="Arial" w:cs="Arial"/>
                <w:b/>
                <w:bCs/>
                <w:sz w:val="22"/>
                <w:szCs w:val="22"/>
              </w:rPr>
              <w:t xml:space="preserve"> </w:t>
            </w:r>
            <w:r w:rsidR="002D44DC" w:rsidRPr="002D44DC">
              <w:rPr>
                <w:rFonts w:ascii="Arial" w:hAnsi="Arial" w:cs="Arial"/>
                <w:b/>
                <w:bCs/>
                <w:sz w:val="22"/>
                <w:szCs w:val="22"/>
              </w:rPr>
              <w:t xml:space="preserve"> 2024</w:t>
            </w:r>
          </w:p>
          <w:p w14:paraId="76365A45" w14:textId="77777777" w:rsidR="002D44DC" w:rsidRPr="002D44DC" w:rsidRDefault="002D44DC" w:rsidP="002D44DC">
            <w:pPr>
              <w:jc w:val="both"/>
              <w:rPr>
                <w:rFonts w:ascii="Arial" w:hAnsi="Arial" w:cs="Arial"/>
                <w:b/>
                <w:bCs/>
                <w:sz w:val="22"/>
                <w:szCs w:val="22"/>
              </w:rPr>
            </w:pPr>
          </w:p>
        </w:tc>
      </w:tr>
      <w:tr w:rsidR="002D44DC" w:rsidRPr="002D44DC" w14:paraId="79DD6CE0" w14:textId="77777777" w:rsidTr="002D44DC">
        <w:tc>
          <w:tcPr>
            <w:tcW w:w="3618" w:type="dxa"/>
            <w:shd w:val="clear" w:color="auto" w:fill="auto"/>
          </w:tcPr>
          <w:p w14:paraId="7FDCB65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CLOSING TIME</w:t>
            </w:r>
          </w:p>
        </w:tc>
        <w:tc>
          <w:tcPr>
            <w:tcW w:w="6169" w:type="dxa"/>
            <w:shd w:val="clear" w:color="auto" w:fill="auto"/>
          </w:tcPr>
          <w:p w14:paraId="514C5823"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10:00 AM</w:t>
            </w:r>
          </w:p>
          <w:p w14:paraId="78DE0E74" w14:textId="77777777" w:rsidR="002D44DC" w:rsidRPr="002D44DC" w:rsidRDefault="002D44DC" w:rsidP="002D44DC">
            <w:pPr>
              <w:jc w:val="both"/>
              <w:rPr>
                <w:rFonts w:ascii="Arial" w:hAnsi="Arial" w:cs="Arial"/>
                <w:b/>
                <w:bCs/>
                <w:sz w:val="22"/>
                <w:szCs w:val="22"/>
              </w:rPr>
            </w:pPr>
          </w:p>
        </w:tc>
      </w:tr>
      <w:tr w:rsidR="002D44DC" w:rsidRPr="002D44DC" w14:paraId="2F4D4962" w14:textId="77777777" w:rsidTr="002D44DC">
        <w:tc>
          <w:tcPr>
            <w:tcW w:w="3618" w:type="dxa"/>
            <w:shd w:val="clear" w:color="auto" w:fill="auto"/>
          </w:tcPr>
          <w:p w14:paraId="3EA6CD9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BID VALIDITY PERIOD</w:t>
            </w:r>
          </w:p>
        </w:tc>
        <w:tc>
          <w:tcPr>
            <w:tcW w:w="6169" w:type="dxa"/>
            <w:shd w:val="clear" w:color="auto" w:fill="auto"/>
          </w:tcPr>
          <w:p w14:paraId="20297884"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BIDS RECEIVED SHALL REMAIN VALID FOR ACCEPTANCE FOR A PERIOD OF 60 BUSINESS/ WORKING DAYS AFTER CLOSING DATE OF THE BID </w:t>
            </w:r>
          </w:p>
          <w:p w14:paraId="720119F2" w14:textId="77777777" w:rsidR="002D44DC" w:rsidRPr="002D44DC" w:rsidRDefault="002D44DC" w:rsidP="002D44DC">
            <w:pPr>
              <w:jc w:val="both"/>
              <w:rPr>
                <w:rFonts w:ascii="Arial" w:hAnsi="Arial" w:cs="Arial"/>
                <w:b/>
                <w:bCs/>
                <w:sz w:val="22"/>
                <w:szCs w:val="22"/>
              </w:rPr>
            </w:pPr>
          </w:p>
        </w:tc>
      </w:tr>
      <w:tr w:rsidR="002D44DC" w:rsidRPr="002D44DC" w14:paraId="7370C6E7" w14:textId="77777777" w:rsidTr="002D44DC">
        <w:tc>
          <w:tcPr>
            <w:tcW w:w="3618" w:type="dxa"/>
            <w:shd w:val="clear" w:color="auto" w:fill="auto"/>
          </w:tcPr>
          <w:p w14:paraId="430500CE"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SUPPLIER COMPULSORY BRIEFING SESSION</w:t>
            </w:r>
          </w:p>
          <w:p w14:paraId="31FCAE43" w14:textId="77777777" w:rsidR="002D44DC" w:rsidRPr="002D44DC" w:rsidRDefault="002D44DC" w:rsidP="002D44DC">
            <w:pPr>
              <w:jc w:val="both"/>
              <w:rPr>
                <w:rFonts w:ascii="Arial" w:hAnsi="Arial" w:cs="Arial"/>
                <w:b/>
                <w:bCs/>
                <w:sz w:val="22"/>
                <w:szCs w:val="22"/>
              </w:rPr>
            </w:pPr>
          </w:p>
        </w:tc>
        <w:tc>
          <w:tcPr>
            <w:tcW w:w="6169" w:type="dxa"/>
            <w:shd w:val="clear" w:color="auto" w:fill="auto"/>
          </w:tcPr>
          <w:p w14:paraId="45B6087F"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NOT APPLICABLE</w:t>
            </w:r>
          </w:p>
        </w:tc>
      </w:tr>
      <w:tr w:rsidR="002D44DC" w:rsidRPr="002D44DC" w14:paraId="4482AD18" w14:textId="77777777" w:rsidTr="002D44DC">
        <w:tc>
          <w:tcPr>
            <w:tcW w:w="3618" w:type="dxa"/>
            <w:shd w:val="clear" w:color="auto" w:fill="auto"/>
          </w:tcPr>
          <w:p w14:paraId="488B72CB"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SUBMISSION OF BIDS</w:t>
            </w:r>
          </w:p>
        </w:tc>
        <w:tc>
          <w:tcPr>
            <w:tcW w:w="6169" w:type="dxa"/>
            <w:shd w:val="clear" w:color="auto" w:fill="auto"/>
          </w:tcPr>
          <w:p w14:paraId="28BFBEB9"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 xml:space="preserve">BIDS RESPONSES MUST BE HAND DELIVERED TO: </w:t>
            </w:r>
          </w:p>
          <w:p w14:paraId="5F04850A" w14:textId="77777777" w:rsidR="002D44DC" w:rsidRPr="002D44DC" w:rsidRDefault="002D44DC" w:rsidP="002D44DC">
            <w:pPr>
              <w:spacing w:line="276" w:lineRule="auto"/>
              <w:jc w:val="both"/>
              <w:rPr>
                <w:rFonts w:ascii="Arial" w:hAnsi="Arial" w:cs="Arial"/>
                <w:b/>
                <w:bCs/>
                <w:sz w:val="22"/>
                <w:szCs w:val="22"/>
              </w:rPr>
            </w:pPr>
          </w:p>
          <w:p w14:paraId="4B70B590"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MS LULAMA LUFUNDO</w:t>
            </w:r>
          </w:p>
          <w:p w14:paraId="3DF2227D"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UMJANTSHI HOUSE (OPPOSITE GAUTRAIN STATION)</w:t>
            </w:r>
          </w:p>
          <w:p w14:paraId="0D21F2B3" w14:textId="77777777" w:rsidR="002D44DC" w:rsidRPr="002D44DC" w:rsidRDefault="002D44DC" w:rsidP="002D44DC">
            <w:pPr>
              <w:spacing w:line="276" w:lineRule="auto"/>
              <w:jc w:val="both"/>
              <w:rPr>
                <w:rFonts w:ascii="Arial" w:hAnsi="Arial" w:cs="Arial"/>
                <w:b/>
                <w:bCs/>
                <w:sz w:val="22"/>
                <w:szCs w:val="22"/>
              </w:rPr>
            </w:pPr>
            <w:r w:rsidRPr="002D44DC">
              <w:rPr>
                <w:rFonts w:ascii="Arial" w:hAnsi="Arial" w:cs="Arial"/>
                <w:b/>
                <w:bCs/>
                <w:sz w:val="22"/>
                <w:szCs w:val="22"/>
              </w:rPr>
              <w:t>30 WOLMARANS STREET, JOHANNESBURG</w:t>
            </w:r>
          </w:p>
          <w:p w14:paraId="6A6875F8"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 xml:space="preserve">RECEPTION AREA </w:t>
            </w:r>
          </w:p>
        </w:tc>
      </w:tr>
      <w:tr w:rsidR="002D44DC" w:rsidRPr="002D44DC" w14:paraId="7081EC99" w14:textId="77777777" w:rsidTr="002D44DC">
        <w:tc>
          <w:tcPr>
            <w:tcW w:w="3618" w:type="dxa"/>
            <w:shd w:val="clear" w:color="auto" w:fill="auto"/>
          </w:tcPr>
          <w:p w14:paraId="6437512D"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CONTACT DETAILS</w:t>
            </w:r>
          </w:p>
        </w:tc>
        <w:tc>
          <w:tcPr>
            <w:tcW w:w="6169" w:type="dxa"/>
            <w:shd w:val="clear" w:color="auto" w:fill="auto"/>
          </w:tcPr>
          <w:p w14:paraId="393214EC" w14:textId="77777777" w:rsidR="002D44DC" w:rsidRPr="002D44DC" w:rsidRDefault="002D44DC" w:rsidP="002D44DC">
            <w:pPr>
              <w:jc w:val="both"/>
              <w:rPr>
                <w:rFonts w:ascii="Arial" w:hAnsi="Arial" w:cs="Arial"/>
                <w:b/>
                <w:bCs/>
                <w:sz w:val="22"/>
                <w:szCs w:val="22"/>
              </w:rPr>
            </w:pPr>
            <w:r w:rsidRPr="002D44DC">
              <w:rPr>
                <w:rFonts w:ascii="Arial" w:hAnsi="Arial" w:cs="Arial"/>
                <w:b/>
                <w:bCs/>
                <w:sz w:val="22"/>
                <w:szCs w:val="22"/>
              </w:rPr>
              <w:t>012 748 7221</w:t>
            </w:r>
          </w:p>
          <w:p w14:paraId="515978F3" w14:textId="77777777" w:rsidR="002D44DC" w:rsidRPr="002D44DC" w:rsidRDefault="002D44DC" w:rsidP="002D44DC">
            <w:pPr>
              <w:jc w:val="both"/>
              <w:rPr>
                <w:rFonts w:ascii="Arial" w:hAnsi="Arial" w:cs="Arial"/>
                <w:b/>
                <w:bCs/>
                <w:sz w:val="22"/>
                <w:szCs w:val="22"/>
              </w:rPr>
            </w:pPr>
          </w:p>
        </w:tc>
      </w:tr>
      <w:tr w:rsidR="002D44DC" w:rsidRPr="002D44DC" w14:paraId="2702A48A" w14:textId="77777777" w:rsidTr="002D44DC">
        <w:tc>
          <w:tcPr>
            <w:tcW w:w="9787" w:type="dxa"/>
            <w:gridSpan w:val="2"/>
            <w:shd w:val="clear" w:color="auto" w:fill="auto"/>
          </w:tcPr>
          <w:p w14:paraId="435EA01E" w14:textId="77777777" w:rsidR="002D44DC" w:rsidRPr="002D44DC" w:rsidRDefault="002D44DC" w:rsidP="002D44DC">
            <w:pPr>
              <w:jc w:val="center"/>
              <w:rPr>
                <w:rFonts w:ascii="Arial" w:hAnsi="Arial" w:cs="Arial"/>
                <w:sz w:val="22"/>
                <w:szCs w:val="22"/>
              </w:rPr>
            </w:pPr>
            <w:r w:rsidRPr="002D44DC">
              <w:rPr>
                <w:rFonts w:ascii="Arial" w:hAnsi="Arial" w:cs="Arial"/>
                <w:b/>
                <w:color w:val="4BACC6"/>
                <w:sz w:val="22"/>
                <w:szCs w:val="22"/>
              </w:rPr>
              <w:t>SUPPLIER NOTE</w:t>
            </w:r>
          </w:p>
          <w:p w14:paraId="20318687" w14:textId="77777777" w:rsidR="002D44DC" w:rsidRPr="002D44DC" w:rsidRDefault="002D44DC" w:rsidP="002D44DC">
            <w:pPr>
              <w:jc w:val="center"/>
              <w:rPr>
                <w:rFonts w:ascii="Arial" w:hAnsi="Arial" w:cs="Arial"/>
                <w:sz w:val="22"/>
                <w:szCs w:val="22"/>
              </w:rPr>
            </w:pPr>
          </w:p>
        </w:tc>
      </w:tr>
      <w:tr w:rsidR="002D44DC" w:rsidRPr="002D44DC" w14:paraId="4206B7E5" w14:textId="77777777" w:rsidTr="002D44DC">
        <w:tc>
          <w:tcPr>
            <w:tcW w:w="9787" w:type="dxa"/>
            <w:gridSpan w:val="2"/>
            <w:shd w:val="clear" w:color="auto" w:fill="auto"/>
          </w:tcPr>
          <w:p w14:paraId="2B6EFE27"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LATE / INCOMPLETE QUOTATIONS WILL NOT BE CONSIDERED</w:t>
            </w:r>
          </w:p>
          <w:p w14:paraId="5C18E499" w14:textId="77777777" w:rsidR="002D44DC" w:rsidRPr="002D44DC" w:rsidRDefault="002D44DC" w:rsidP="002D44DC">
            <w:pPr>
              <w:jc w:val="both"/>
              <w:rPr>
                <w:rFonts w:ascii="Arial" w:hAnsi="Arial" w:cs="Arial"/>
                <w:sz w:val="22"/>
                <w:szCs w:val="22"/>
              </w:rPr>
            </w:pPr>
          </w:p>
        </w:tc>
      </w:tr>
      <w:tr w:rsidR="002D44DC" w:rsidRPr="002D44DC" w14:paraId="5905B1C2" w14:textId="77777777" w:rsidTr="002D44DC">
        <w:trPr>
          <w:trHeight w:val="52"/>
        </w:trPr>
        <w:tc>
          <w:tcPr>
            <w:tcW w:w="9787" w:type="dxa"/>
            <w:gridSpan w:val="2"/>
            <w:shd w:val="clear" w:color="auto" w:fill="auto"/>
          </w:tcPr>
          <w:p w14:paraId="16C99EC4" w14:textId="77777777" w:rsidR="002D44DC" w:rsidRPr="002D44DC" w:rsidRDefault="002D44DC" w:rsidP="002D44DC">
            <w:pPr>
              <w:tabs>
                <w:tab w:val="num" w:pos="2700"/>
              </w:tabs>
              <w:jc w:val="both"/>
              <w:rPr>
                <w:rFonts w:ascii="Arial" w:hAnsi="Arial" w:cs="Arial"/>
                <w:b/>
                <w:bCs/>
                <w:sz w:val="22"/>
                <w:szCs w:val="22"/>
              </w:rPr>
            </w:pPr>
            <w:r w:rsidRPr="002D44DC">
              <w:rPr>
                <w:rFonts w:ascii="Arial" w:hAnsi="Arial" w:cs="Arial"/>
                <w:b/>
                <w:bCs/>
                <w:sz w:val="22"/>
                <w:szCs w:val="22"/>
              </w:rPr>
              <w:t>PRASA CONDITIONS OF PURCHASE WILL APPLY</w:t>
            </w:r>
          </w:p>
          <w:p w14:paraId="4FDC7F1F" w14:textId="77777777" w:rsidR="002D44DC" w:rsidRPr="002D44DC" w:rsidRDefault="002D44DC" w:rsidP="002D44DC">
            <w:pPr>
              <w:jc w:val="both"/>
              <w:rPr>
                <w:rFonts w:ascii="Arial" w:hAnsi="Arial" w:cs="Arial"/>
                <w:sz w:val="22"/>
                <w:szCs w:val="22"/>
              </w:rPr>
            </w:pPr>
          </w:p>
        </w:tc>
      </w:tr>
      <w:tr w:rsidR="002D44DC" w:rsidRPr="002D44DC" w14:paraId="7EA9307C" w14:textId="77777777" w:rsidTr="002D44DC">
        <w:trPr>
          <w:trHeight w:val="52"/>
        </w:trPr>
        <w:tc>
          <w:tcPr>
            <w:tcW w:w="9787" w:type="dxa"/>
            <w:gridSpan w:val="2"/>
            <w:shd w:val="clear" w:color="auto" w:fill="auto"/>
          </w:tcPr>
          <w:p w14:paraId="4A815616"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ONLY VAT VENDORS TO CHARGE VAT</w:t>
            </w:r>
          </w:p>
          <w:p w14:paraId="5ED0786F" w14:textId="77777777" w:rsidR="002D44DC" w:rsidRPr="002D44DC" w:rsidRDefault="002D44DC" w:rsidP="002D44DC">
            <w:pPr>
              <w:jc w:val="both"/>
              <w:rPr>
                <w:rFonts w:ascii="Arial" w:hAnsi="Arial" w:cs="Arial"/>
                <w:sz w:val="22"/>
                <w:szCs w:val="22"/>
              </w:rPr>
            </w:pPr>
          </w:p>
        </w:tc>
      </w:tr>
      <w:tr w:rsidR="002D44DC" w:rsidRPr="002D44DC" w14:paraId="4DC6BE85" w14:textId="77777777" w:rsidTr="002D44DC">
        <w:trPr>
          <w:trHeight w:val="52"/>
        </w:trPr>
        <w:tc>
          <w:tcPr>
            <w:tcW w:w="9787" w:type="dxa"/>
            <w:gridSpan w:val="2"/>
            <w:shd w:val="clear" w:color="auto" w:fill="auto"/>
          </w:tcPr>
          <w:p w14:paraId="3BB5F00C" w14:textId="77777777" w:rsidR="002D44DC" w:rsidRPr="002D44DC" w:rsidRDefault="002D44DC" w:rsidP="002D44DC">
            <w:pPr>
              <w:tabs>
                <w:tab w:val="num" w:pos="2700"/>
              </w:tabs>
              <w:spacing w:before="180"/>
              <w:jc w:val="both"/>
              <w:rPr>
                <w:rFonts w:ascii="Arial" w:hAnsi="Arial" w:cs="Arial"/>
                <w:b/>
                <w:color w:val="000000"/>
                <w:sz w:val="22"/>
                <w:szCs w:val="22"/>
              </w:rPr>
            </w:pPr>
            <w:r w:rsidRPr="002D44DC">
              <w:rPr>
                <w:rFonts w:ascii="Arial" w:hAnsi="Arial" w:cs="Arial"/>
                <w:b/>
                <w:color w:val="000000"/>
                <w:sz w:val="22"/>
                <w:szCs w:val="22"/>
              </w:rPr>
              <w:t>THE BID REFERENCE NUMBER MUST BE MENTIONED IN ALL CORRESPONDANCES</w:t>
            </w:r>
          </w:p>
        </w:tc>
      </w:tr>
      <w:tr w:rsidR="002D44DC" w:rsidRPr="002D44DC" w14:paraId="103D4286" w14:textId="77777777" w:rsidTr="002D44DC">
        <w:trPr>
          <w:trHeight w:val="52"/>
        </w:trPr>
        <w:tc>
          <w:tcPr>
            <w:tcW w:w="9787" w:type="dxa"/>
            <w:gridSpan w:val="2"/>
            <w:shd w:val="clear" w:color="auto" w:fill="auto"/>
          </w:tcPr>
          <w:p w14:paraId="5C87DD11" w14:textId="77777777" w:rsidR="002D44DC" w:rsidRPr="002D44DC" w:rsidRDefault="002D44DC" w:rsidP="002D44DC">
            <w:pPr>
              <w:spacing w:before="180"/>
              <w:jc w:val="both"/>
              <w:rPr>
                <w:rFonts w:ascii="Arial" w:hAnsi="Arial" w:cs="Arial"/>
                <w:b/>
                <w:bCs/>
                <w:color w:val="000000"/>
                <w:sz w:val="22"/>
                <w:szCs w:val="22"/>
              </w:rPr>
            </w:pPr>
            <w:r w:rsidRPr="002D44DC">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6338AC77" w14:textId="77777777" w:rsidR="002D44DC" w:rsidRPr="002D44DC" w:rsidRDefault="002D44DC" w:rsidP="002D44DC">
            <w:pPr>
              <w:tabs>
                <w:tab w:val="num" w:pos="2700"/>
              </w:tabs>
              <w:spacing w:before="180"/>
              <w:jc w:val="both"/>
              <w:rPr>
                <w:rFonts w:ascii="Arial" w:hAnsi="Arial" w:cs="Arial"/>
                <w:b/>
                <w:color w:val="000000"/>
                <w:sz w:val="22"/>
                <w:szCs w:val="22"/>
              </w:rPr>
            </w:pPr>
          </w:p>
        </w:tc>
      </w:tr>
    </w:tbl>
    <w:p w14:paraId="4A327697" w14:textId="77777777" w:rsidR="00025388" w:rsidRPr="003D6033" w:rsidRDefault="00025388" w:rsidP="00EF509E">
      <w:pPr>
        <w:spacing w:line="360" w:lineRule="auto"/>
        <w:jc w:val="both"/>
        <w:rPr>
          <w:rFonts w:ascii="Arial" w:hAnsi="Arial" w:cs="Arial"/>
          <w:b/>
          <w:sz w:val="18"/>
          <w:szCs w:val="18"/>
        </w:rPr>
      </w:pPr>
    </w:p>
    <w:tbl>
      <w:tblPr>
        <w:tblW w:w="102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0"/>
      </w:tblGrid>
      <w:tr w:rsidR="00AF6203" w:rsidRPr="002D44DC" w14:paraId="5D87ECC5" w14:textId="77777777" w:rsidTr="002D44DC">
        <w:trPr>
          <w:trHeight w:val="14410"/>
        </w:trPr>
        <w:tc>
          <w:tcPr>
            <w:tcW w:w="10240" w:type="dxa"/>
          </w:tcPr>
          <w:p w14:paraId="48B62719"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lastRenderedPageBreak/>
              <w:t>Executive Summary</w:t>
            </w:r>
          </w:p>
          <w:p w14:paraId="0F06C19A" w14:textId="77777777" w:rsidR="00997464" w:rsidRPr="002D44DC" w:rsidRDefault="00997464" w:rsidP="00997464">
            <w:pPr>
              <w:spacing w:line="26" w:lineRule="atLeast"/>
              <w:ind w:left="567"/>
              <w:jc w:val="both"/>
              <w:rPr>
                <w:rFonts w:ascii="Arial" w:hAnsi="Arial" w:cs="Arial"/>
                <w:sz w:val="22"/>
                <w:szCs w:val="22"/>
              </w:rPr>
            </w:pPr>
          </w:p>
          <w:p w14:paraId="113DEA6B" w14:textId="77777777" w:rsidR="00997464" w:rsidRPr="002D44DC" w:rsidRDefault="00997464" w:rsidP="00997464">
            <w:pPr>
              <w:spacing w:line="26" w:lineRule="atLeast"/>
              <w:ind w:left="567"/>
              <w:jc w:val="both"/>
              <w:rPr>
                <w:rFonts w:ascii="Arial" w:hAnsi="Arial" w:cs="Arial"/>
                <w:sz w:val="22"/>
                <w:szCs w:val="22"/>
              </w:rPr>
            </w:pPr>
          </w:p>
          <w:p w14:paraId="0F56CA90"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Train Operations uses a training software solution called Integrated Campus Administration System (ICAS) which is used to train and assess the safety critical grades within the Rail division. The software licenses need to be paid for a period of two (2) years on annual basis for the business to be able to operate efficiently.  </w:t>
            </w:r>
          </w:p>
          <w:p w14:paraId="0FA5B8ED"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 </w:t>
            </w:r>
          </w:p>
          <w:p w14:paraId="63B421EE" w14:textId="77777777" w:rsidR="00997464" w:rsidRPr="002D44DC" w:rsidRDefault="00997464" w:rsidP="00997464">
            <w:pPr>
              <w:spacing w:line="26" w:lineRule="atLeast"/>
              <w:ind w:left="567"/>
              <w:jc w:val="both"/>
              <w:rPr>
                <w:rFonts w:ascii="Arial" w:hAnsi="Arial" w:cs="Arial"/>
                <w:sz w:val="22"/>
                <w:szCs w:val="22"/>
              </w:rPr>
            </w:pPr>
          </w:p>
          <w:p w14:paraId="10868C64"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Purpose</w:t>
            </w:r>
          </w:p>
          <w:p w14:paraId="14C4A582" w14:textId="77777777" w:rsidR="00997464" w:rsidRPr="002D44DC" w:rsidRDefault="00997464" w:rsidP="00997464">
            <w:pPr>
              <w:spacing w:line="26" w:lineRule="atLeast"/>
              <w:ind w:left="567"/>
              <w:jc w:val="both"/>
              <w:rPr>
                <w:rFonts w:ascii="Arial" w:hAnsi="Arial" w:cs="Arial"/>
                <w:b/>
                <w:sz w:val="22"/>
                <w:szCs w:val="22"/>
              </w:rPr>
            </w:pPr>
          </w:p>
          <w:p w14:paraId="570E2326"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The purpose is to request quotations for </w:t>
            </w:r>
            <w:proofErr w:type="spellStart"/>
            <w:r w:rsidRPr="002D44DC">
              <w:rPr>
                <w:rFonts w:ascii="Arial" w:hAnsi="Arial" w:cs="Arial"/>
                <w:sz w:val="22"/>
                <w:szCs w:val="22"/>
              </w:rPr>
              <w:t>iCAS</w:t>
            </w:r>
            <w:proofErr w:type="spellEnd"/>
            <w:r w:rsidRPr="002D44DC">
              <w:rPr>
                <w:rFonts w:ascii="Arial" w:hAnsi="Arial" w:cs="Arial"/>
                <w:sz w:val="22"/>
                <w:szCs w:val="22"/>
              </w:rPr>
              <w:t xml:space="preserve"> annual software licenses for a period of two (2) years from approved service providers which is used by Train Operations for training, evaluations, and examinations. This is for PRASA Rail (both Metrorail and </w:t>
            </w:r>
            <w:proofErr w:type="spellStart"/>
            <w:r w:rsidRPr="002D44DC">
              <w:rPr>
                <w:rFonts w:ascii="Arial" w:hAnsi="Arial" w:cs="Arial"/>
                <w:sz w:val="22"/>
                <w:szCs w:val="22"/>
              </w:rPr>
              <w:t>MainLine</w:t>
            </w:r>
            <w:proofErr w:type="spellEnd"/>
            <w:r w:rsidRPr="002D44DC">
              <w:rPr>
                <w:rFonts w:ascii="Arial" w:hAnsi="Arial" w:cs="Arial"/>
                <w:sz w:val="22"/>
                <w:szCs w:val="22"/>
              </w:rPr>
              <w:t xml:space="preserve"> Passenger Services).</w:t>
            </w:r>
          </w:p>
          <w:p w14:paraId="5467481D" w14:textId="77777777" w:rsidR="00997464" w:rsidRPr="002D44DC" w:rsidRDefault="00997464" w:rsidP="00997464">
            <w:pPr>
              <w:spacing w:line="26" w:lineRule="atLeast"/>
              <w:ind w:left="567"/>
              <w:jc w:val="both"/>
              <w:rPr>
                <w:rFonts w:ascii="Arial" w:hAnsi="Arial" w:cs="Arial"/>
                <w:sz w:val="22"/>
                <w:szCs w:val="22"/>
              </w:rPr>
            </w:pPr>
          </w:p>
          <w:p w14:paraId="19465C2D" w14:textId="77777777" w:rsidR="00997464" w:rsidRPr="002D44DC" w:rsidRDefault="00997464" w:rsidP="00997464">
            <w:pPr>
              <w:spacing w:line="26" w:lineRule="atLeast"/>
              <w:ind w:left="567"/>
              <w:jc w:val="both"/>
              <w:rPr>
                <w:rFonts w:ascii="Arial" w:hAnsi="Arial" w:cs="Arial"/>
                <w:sz w:val="22"/>
                <w:szCs w:val="22"/>
              </w:rPr>
            </w:pPr>
          </w:p>
          <w:p w14:paraId="3B4AE372"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Background</w:t>
            </w:r>
          </w:p>
          <w:p w14:paraId="43044FA0" w14:textId="77777777" w:rsidR="00997464" w:rsidRPr="002D44DC" w:rsidRDefault="00997464" w:rsidP="00997464">
            <w:pPr>
              <w:spacing w:line="26" w:lineRule="atLeast"/>
              <w:ind w:left="567"/>
              <w:jc w:val="both"/>
              <w:rPr>
                <w:rFonts w:ascii="Arial" w:hAnsi="Arial" w:cs="Arial"/>
                <w:b/>
                <w:sz w:val="22"/>
                <w:szCs w:val="22"/>
              </w:rPr>
            </w:pPr>
          </w:p>
          <w:p w14:paraId="176F8458" w14:textId="77777777"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Integrated Campus Administration System (ICAS) is a training application software solution which is used by Trains Operations department nationally in the PRASA Rail division for training and assessment of train drivers, metro-guards, yard officials, train control officers </w:t>
            </w:r>
            <w:proofErr w:type="gramStart"/>
            <w:r w:rsidRPr="002D44DC">
              <w:rPr>
                <w:rFonts w:ascii="Arial" w:hAnsi="Arial" w:cs="Arial"/>
                <w:sz w:val="22"/>
                <w:szCs w:val="22"/>
              </w:rPr>
              <w:t>and also</w:t>
            </w:r>
            <w:proofErr w:type="gramEnd"/>
            <w:r w:rsidRPr="002D44DC">
              <w:rPr>
                <w:rFonts w:ascii="Arial" w:hAnsi="Arial" w:cs="Arial"/>
                <w:sz w:val="22"/>
                <w:szCs w:val="22"/>
              </w:rPr>
              <w:t xml:space="preserve"> used to screen and assess the section managers.</w:t>
            </w:r>
          </w:p>
          <w:p w14:paraId="2C34E7EE" w14:textId="77777777" w:rsidR="00997464" w:rsidRPr="002D44DC" w:rsidRDefault="00997464" w:rsidP="00997464">
            <w:pPr>
              <w:spacing w:line="26" w:lineRule="atLeast"/>
              <w:ind w:left="567"/>
              <w:jc w:val="both"/>
              <w:rPr>
                <w:rFonts w:ascii="Arial" w:hAnsi="Arial" w:cs="Arial"/>
                <w:sz w:val="22"/>
                <w:szCs w:val="22"/>
              </w:rPr>
            </w:pPr>
          </w:p>
          <w:p w14:paraId="04B265A3" w14:textId="46B65648" w:rsidR="00997464" w:rsidRPr="002D44DC"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 xml:space="preserve">It is used for initial training and re-validation of the personnel that have been out of the operations for six months or more. It is a safety critical software which is used within the PRASA Rail </w:t>
            </w:r>
            <w:r w:rsidR="002D44DC" w:rsidRPr="002D44DC">
              <w:rPr>
                <w:rFonts w:ascii="Arial" w:hAnsi="Arial" w:cs="Arial"/>
                <w:sz w:val="22"/>
                <w:szCs w:val="22"/>
              </w:rPr>
              <w:t>division,</w:t>
            </w:r>
            <w:r w:rsidRPr="002D44DC">
              <w:rPr>
                <w:rFonts w:ascii="Arial" w:hAnsi="Arial" w:cs="Arial"/>
                <w:sz w:val="22"/>
                <w:szCs w:val="22"/>
              </w:rPr>
              <w:t xml:space="preserve"> and it is a compliance requirement to meet the Rail Safety Regulator (RSR) as it used in the safety critical grades. The annual software licenses need to be paid for the Train Operations to be able to perform the training and assessments. The ICAS software has the products keys which must be activated for the current system to be used. </w:t>
            </w:r>
          </w:p>
          <w:p w14:paraId="4AF1DF54" w14:textId="77777777" w:rsidR="00997464" w:rsidRPr="002D44DC" w:rsidRDefault="00997464" w:rsidP="00997464">
            <w:pPr>
              <w:spacing w:line="26" w:lineRule="atLeast"/>
              <w:ind w:left="567"/>
              <w:jc w:val="both"/>
              <w:rPr>
                <w:rFonts w:ascii="Arial" w:hAnsi="Arial" w:cs="Arial"/>
                <w:sz w:val="22"/>
                <w:szCs w:val="22"/>
              </w:rPr>
            </w:pPr>
          </w:p>
          <w:p w14:paraId="3C116D70" w14:textId="77777777" w:rsidR="00997464" w:rsidRPr="002D44DC" w:rsidRDefault="00997464" w:rsidP="00997464">
            <w:pPr>
              <w:spacing w:line="26" w:lineRule="atLeast"/>
              <w:ind w:left="567"/>
              <w:jc w:val="both"/>
              <w:rPr>
                <w:rFonts w:ascii="Arial" w:hAnsi="Arial" w:cs="Arial"/>
                <w:sz w:val="22"/>
                <w:szCs w:val="22"/>
              </w:rPr>
            </w:pPr>
          </w:p>
          <w:p w14:paraId="03A025F4" w14:textId="77777777" w:rsidR="00997464" w:rsidRPr="002D44DC" w:rsidRDefault="00997464" w:rsidP="00997464">
            <w:pPr>
              <w:numPr>
                <w:ilvl w:val="0"/>
                <w:numId w:val="36"/>
              </w:numPr>
              <w:spacing w:line="26" w:lineRule="atLeast"/>
              <w:jc w:val="both"/>
              <w:rPr>
                <w:rFonts w:ascii="Arial" w:hAnsi="Arial" w:cs="Arial"/>
                <w:b/>
                <w:sz w:val="22"/>
                <w:szCs w:val="22"/>
              </w:rPr>
            </w:pPr>
            <w:r w:rsidRPr="002D44DC">
              <w:rPr>
                <w:rFonts w:ascii="Arial" w:hAnsi="Arial" w:cs="Arial"/>
                <w:b/>
                <w:sz w:val="22"/>
                <w:szCs w:val="22"/>
              </w:rPr>
              <w:t>Scope of work</w:t>
            </w:r>
          </w:p>
          <w:p w14:paraId="31DCA0F6" w14:textId="77777777" w:rsidR="00997464" w:rsidRPr="002D44DC" w:rsidRDefault="00997464" w:rsidP="00997464">
            <w:pPr>
              <w:spacing w:line="26" w:lineRule="atLeast"/>
              <w:ind w:left="567"/>
              <w:jc w:val="both"/>
              <w:rPr>
                <w:rFonts w:ascii="Arial" w:hAnsi="Arial" w:cs="Arial"/>
                <w:b/>
                <w:sz w:val="22"/>
                <w:szCs w:val="22"/>
              </w:rPr>
            </w:pPr>
          </w:p>
          <w:p w14:paraId="7817D45B" w14:textId="77777777" w:rsidR="00997464" w:rsidRDefault="00997464" w:rsidP="00997464">
            <w:pPr>
              <w:spacing w:line="26" w:lineRule="atLeast"/>
              <w:ind w:left="567"/>
              <w:jc w:val="both"/>
              <w:rPr>
                <w:rFonts w:ascii="Arial" w:hAnsi="Arial" w:cs="Arial"/>
                <w:sz w:val="22"/>
                <w:szCs w:val="22"/>
              </w:rPr>
            </w:pPr>
            <w:r w:rsidRPr="002D44DC">
              <w:rPr>
                <w:rFonts w:ascii="Arial" w:hAnsi="Arial" w:cs="Arial"/>
                <w:sz w:val="22"/>
                <w:szCs w:val="22"/>
              </w:rPr>
              <w:t>A successful bidder will need to do the following:</w:t>
            </w:r>
          </w:p>
          <w:p w14:paraId="7A33F021" w14:textId="77777777" w:rsidR="002D44DC" w:rsidRPr="002D44DC" w:rsidRDefault="002D44DC" w:rsidP="00997464">
            <w:pPr>
              <w:spacing w:line="26" w:lineRule="atLeast"/>
              <w:ind w:left="567"/>
              <w:jc w:val="both"/>
              <w:rPr>
                <w:rFonts w:ascii="Arial" w:hAnsi="Arial" w:cs="Arial"/>
                <w:sz w:val="22"/>
                <w:szCs w:val="22"/>
              </w:rPr>
            </w:pPr>
          </w:p>
          <w:p w14:paraId="453AA2D7"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 xml:space="preserve">Provide product keys for the software solution to operate. </w:t>
            </w:r>
          </w:p>
          <w:p w14:paraId="7585EEA4"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technical support for the software related problems.</w:t>
            </w:r>
          </w:p>
          <w:p w14:paraId="2E20EFEE"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documentation and guidelines for installation / usage of the software.</w:t>
            </w:r>
          </w:p>
          <w:p w14:paraId="40A15C18"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sz w:val="22"/>
                <w:szCs w:val="22"/>
              </w:rPr>
              <w:t>Provide software roadmap and indicate any minimum requirements for compatibility (i.e. browsers, O/S).</w:t>
            </w:r>
          </w:p>
          <w:p w14:paraId="0956EE5F" w14:textId="54FB26F5"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Provide a </w:t>
            </w:r>
            <w:r w:rsidR="002D44DC" w:rsidRPr="002D44DC">
              <w:rPr>
                <w:rFonts w:ascii="Arial" w:hAnsi="Arial" w:cs="Arial"/>
                <w:kern w:val="28"/>
                <w:sz w:val="22"/>
                <w:szCs w:val="22"/>
              </w:rPr>
              <w:t>two-year</w:t>
            </w:r>
            <w:r w:rsidRPr="002D44DC">
              <w:rPr>
                <w:rFonts w:ascii="Arial" w:hAnsi="Arial" w:cs="Arial"/>
                <w:kern w:val="28"/>
                <w:sz w:val="22"/>
                <w:szCs w:val="22"/>
              </w:rPr>
              <w:t xml:space="preserve"> quotation for annual ICAS software licenses including the current. </w:t>
            </w:r>
          </w:p>
          <w:p w14:paraId="67036A55"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Provide super-user and technical training. </w:t>
            </w:r>
          </w:p>
          <w:p w14:paraId="09132516" w14:textId="77777777" w:rsidR="00997464" w:rsidRPr="002D44DC" w:rsidRDefault="00997464" w:rsidP="00997464">
            <w:pPr>
              <w:numPr>
                <w:ilvl w:val="0"/>
                <w:numId w:val="37"/>
              </w:numPr>
              <w:spacing w:line="26" w:lineRule="atLeast"/>
              <w:jc w:val="both"/>
              <w:rPr>
                <w:rFonts w:ascii="Arial" w:hAnsi="Arial" w:cs="Arial"/>
                <w:sz w:val="22"/>
                <w:szCs w:val="22"/>
              </w:rPr>
            </w:pPr>
            <w:r w:rsidRPr="002D44DC">
              <w:rPr>
                <w:rFonts w:ascii="Arial" w:hAnsi="Arial" w:cs="Arial"/>
                <w:kern w:val="28"/>
                <w:sz w:val="22"/>
                <w:szCs w:val="22"/>
              </w:rPr>
              <w:t xml:space="preserve">Ensure that a license is provided for the duration of the engagement without interruption.    </w:t>
            </w:r>
          </w:p>
          <w:p w14:paraId="4ED63CBD" w14:textId="77777777" w:rsidR="00841A72" w:rsidRPr="002D44DC" w:rsidRDefault="00841A72" w:rsidP="00841A72">
            <w:pPr>
              <w:spacing w:line="26" w:lineRule="atLeast"/>
              <w:ind w:left="927"/>
              <w:jc w:val="both"/>
              <w:rPr>
                <w:rFonts w:ascii="Arial" w:hAnsi="Arial" w:cs="Arial"/>
                <w:sz w:val="22"/>
                <w:szCs w:val="22"/>
              </w:rPr>
            </w:pPr>
          </w:p>
          <w:p w14:paraId="0BE506F7" w14:textId="77777777" w:rsidR="00841A72" w:rsidRPr="002D44DC" w:rsidRDefault="00841A72" w:rsidP="00841A72">
            <w:pPr>
              <w:spacing w:line="26" w:lineRule="atLeast"/>
              <w:ind w:left="927"/>
              <w:jc w:val="both"/>
              <w:rPr>
                <w:rFonts w:ascii="Arial" w:hAnsi="Arial" w:cs="Arial"/>
                <w:kern w:val="28"/>
                <w:sz w:val="22"/>
                <w:szCs w:val="22"/>
              </w:rPr>
            </w:pPr>
          </w:p>
          <w:p w14:paraId="774928A7" w14:textId="77777777" w:rsidR="00997464" w:rsidRPr="002D44DC" w:rsidRDefault="00997464" w:rsidP="00841A72">
            <w:pPr>
              <w:spacing w:line="26" w:lineRule="atLeast"/>
              <w:ind w:left="927"/>
              <w:jc w:val="both"/>
              <w:rPr>
                <w:rFonts w:ascii="Arial" w:hAnsi="Arial" w:cs="Arial"/>
                <w:kern w:val="28"/>
                <w:sz w:val="22"/>
                <w:szCs w:val="22"/>
              </w:rPr>
            </w:pPr>
          </w:p>
          <w:p w14:paraId="415248EE" w14:textId="77777777" w:rsidR="002D44DC" w:rsidRDefault="002D44DC" w:rsidP="00841A72">
            <w:pPr>
              <w:spacing w:line="26" w:lineRule="atLeast"/>
              <w:ind w:left="927"/>
              <w:jc w:val="both"/>
              <w:rPr>
                <w:rFonts w:ascii="Arial" w:hAnsi="Arial" w:cs="Arial"/>
                <w:kern w:val="28"/>
                <w:sz w:val="22"/>
                <w:szCs w:val="22"/>
              </w:rPr>
            </w:pPr>
          </w:p>
          <w:p w14:paraId="700D17E7" w14:textId="77777777" w:rsidR="002D44DC" w:rsidRDefault="002D44DC" w:rsidP="00841A72">
            <w:pPr>
              <w:spacing w:line="26" w:lineRule="atLeast"/>
              <w:ind w:left="927"/>
              <w:jc w:val="both"/>
              <w:rPr>
                <w:rFonts w:ascii="Arial" w:hAnsi="Arial" w:cs="Arial"/>
                <w:kern w:val="28"/>
                <w:sz w:val="22"/>
                <w:szCs w:val="22"/>
              </w:rPr>
            </w:pPr>
          </w:p>
          <w:p w14:paraId="557F20C6" w14:textId="77777777" w:rsidR="002D44DC" w:rsidRDefault="002D44DC" w:rsidP="00841A72">
            <w:pPr>
              <w:spacing w:line="26" w:lineRule="atLeast"/>
              <w:ind w:left="927"/>
              <w:jc w:val="both"/>
              <w:rPr>
                <w:rFonts w:ascii="Arial" w:hAnsi="Arial" w:cs="Arial"/>
                <w:kern w:val="28"/>
                <w:sz w:val="22"/>
                <w:szCs w:val="22"/>
              </w:rPr>
            </w:pPr>
          </w:p>
          <w:p w14:paraId="24C7E85F" w14:textId="77777777" w:rsidR="002D44DC" w:rsidRDefault="002D44DC" w:rsidP="00841A72">
            <w:pPr>
              <w:spacing w:line="26" w:lineRule="atLeast"/>
              <w:ind w:left="927"/>
              <w:jc w:val="both"/>
              <w:rPr>
                <w:rFonts w:ascii="Arial" w:hAnsi="Arial" w:cs="Arial"/>
                <w:kern w:val="28"/>
                <w:sz w:val="22"/>
                <w:szCs w:val="22"/>
              </w:rPr>
            </w:pPr>
          </w:p>
          <w:p w14:paraId="033F9040" w14:textId="77777777" w:rsidR="002D44DC" w:rsidRPr="002D44DC" w:rsidRDefault="002D44DC" w:rsidP="00841A72">
            <w:pPr>
              <w:spacing w:line="26" w:lineRule="atLeast"/>
              <w:ind w:left="927"/>
              <w:jc w:val="both"/>
              <w:rPr>
                <w:rFonts w:ascii="Arial" w:hAnsi="Arial" w:cs="Arial"/>
                <w:kern w:val="28"/>
                <w:sz w:val="22"/>
                <w:szCs w:val="22"/>
              </w:rPr>
            </w:pPr>
          </w:p>
          <w:p w14:paraId="1255028A" w14:textId="77777777" w:rsidR="00997464" w:rsidRPr="002D44DC" w:rsidRDefault="00997464" w:rsidP="00841A72">
            <w:pPr>
              <w:spacing w:line="26" w:lineRule="atLeast"/>
              <w:ind w:left="927"/>
              <w:jc w:val="both"/>
              <w:rPr>
                <w:rFonts w:ascii="Arial" w:hAnsi="Arial" w:cs="Arial"/>
                <w:kern w:val="28"/>
                <w:sz w:val="22"/>
                <w:szCs w:val="22"/>
              </w:rPr>
            </w:pPr>
          </w:p>
          <w:p w14:paraId="12F3BE0A" w14:textId="77777777" w:rsidR="00997464" w:rsidRPr="002D44DC" w:rsidRDefault="00997464" w:rsidP="00841A72">
            <w:pPr>
              <w:spacing w:line="26" w:lineRule="atLeast"/>
              <w:ind w:left="927"/>
              <w:jc w:val="both"/>
              <w:rPr>
                <w:rFonts w:ascii="Arial" w:hAnsi="Arial" w:cs="Arial"/>
                <w:kern w:val="28"/>
                <w:sz w:val="22"/>
                <w:szCs w:val="22"/>
              </w:rPr>
            </w:pPr>
          </w:p>
          <w:p w14:paraId="25402D01" w14:textId="77777777" w:rsidR="00997464" w:rsidRPr="002D44DC" w:rsidRDefault="00997464" w:rsidP="00841A72">
            <w:pPr>
              <w:spacing w:line="26" w:lineRule="atLeast"/>
              <w:ind w:left="927"/>
              <w:jc w:val="both"/>
              <w:rPr>
                <w:rFonts w:ascii="Arial" w:hAnsi="Arial" w:cs="Arial"/>
                <w:kern w:val="28"/>
                <w:sz w:val="22"/>
                <w:szCs w:val="22"/>
              </w:rPr>
            </w:pPr>
          </w:p>
          <w:p w14:paraId="0DF46DE3" w14:textId="77777777" w:rsidR="00997464" w:rsidRPr="002D44DC" w:rsidRDefault="00997464" w:rsidP="00841A72">
            <w:pPr>
              <w:spacing w:line="26" w:lineRule="atLeast"/>
              <w:ind w:left="927"/>
              <w:jc w:val="both"/>
              <w:rPr>
                <w:rFonts w:ascii="Arial" w:hAnsi="Arial" w:cs="Arial"/>
                <w:kern w:val="28"/>
                <w:sz w:val="22"/>
                <w:szCs w:val="22"/>
              </w:rPr>
            </w:pPr>
          </w:p>
          <w:p w14:paraId="31A33729" w14:textId="66F6A5AA" w:rsidR="00AF6203" w:rsidRPr="002D44DC" w:rsidRDefault="00AF6203" w:rsidP="00AF4ACB">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sz w:val="22"/>
                <w:szCs w:val="22"/>
              </w:rPr>
            </w:pPr>
          </w:p>
        </w:tc>
      </w:tr>
    </w:tbl>
    <w:p w14:paraId="691BD644" w14:textId="77777777" w:rsidR="00A94309" w:rsidRDefault="00A94309" w:rsidP="00A94309">
      <w:pPr>
        <w:spacing w:line="345" w:lineRule="auto"/>
        <w:sectPr w:rsidR="00A94309" w:rsidSect="00BA0986">
          <w:footerReference w:type="default" r:id="rId9"/>
          <w:pgSz w:w="11910" w:h="16840"/>
          <w:pgMar w:top="1580" w:right="420" w:bottom="820" w:left="1000" w:header="0" w:footer="639" w:gutter="0"/>
          <w:pgNumType w:start="2"/>
          <w:cols w:space="720"/>
        </w:sectPr>
      </w:pPr>
    </w:p>
    <w:p w14:paraId="70EB26A2" w14:textId="77777777" w:rsidR="00A94309" w:rsidRDefault="00A94309" w:rsidP="00A94309">
      <w:pPr>
        <w:pStyle w:val="ListParagraph"/>
        <w:widowControl w:val="0"/>
        <w:tabs>
          <w:tab w:val="left" w:pos="2596"/>
        </w:tabs>
        <w:autoSpaceDE w:val="0"/>
        <w:autoSpaceDN w:val="0"/>
        <w:spacing w:before="82" w:line="345" w:lineRule="auto"/>
        <w:ind w:left="2595" w:right="1019"/>
        <w:contextualSpacing w:val="0"/>
        <w:jc w:val="both"/>
      </w:pPr>
    </w:p>
    <w:p w14:paraId="5DC104D0" w14:textId="6A9EE2CA" w:rsidR="008515CA" w:rsidRPr="008515CA" w:rsidRDefault="00560041" w:rsidP="008515CA">
      <w:pPr>
        <w:jc w:val="center"/>
        <w:rPr>
          <w:rFonts w:ascii="Arial Narrow" w:hAnsi="Arial Narrow" w:cs="Arial"/>
          <w:sz w:val="18"/>
          <w:szCs w:val="18"/>
        </w:rPr>
      </w:pPr>
      <w:r w:rsidRPr="00307DD2">
        <w:rPr>
          <w:rFonts w:ascii="Arial" w:hAnsi="Arial" w:cs="Arial"/>
          <w:b/>
          <w:snapToGrid w:val="0"/>
          <w:sz w:val="22"/>
          <w:szCs w:val="22"/>
          <w:lang w:val="en-GB"/>
        </w:rPr>
        <w:t>SECTION 1: SBD1</w:t>
      </w:r>
      <w:r w:rsidR="008515CA" w:rsidRPr="008515CA">
        <w:rPr>
          <w:rFonts w:ascii="Arial" w:hAnsi="Arial" w:cs="Arial"/>
          <w:b/>
          <w:bCs/>
          <w:sz w:val="22"/>
          <w:szCs w:val="22"/>
        </w:rPr>
        <w:t xml:space="preserve"> </w:t>
      </w:r>
      <w:r w:rsidR="008515CA" w:rsidRPr="008515CA">
        <w:rPr>
          <w:rFonts w:ascii="Arial Narrow" w:hAnsi="Arial Narrow" w:cs="Arial"/>
          <w:sz w:val="18"/>
          <w:szCs w:val="18"/>
        </w:rPr>
        <w:t xml:space="preserve"> </w:t>
      </w:r>
      <w:r w:rsidR="008515CA" w:rsidRPr="008515CA">
        <w:rPr>
          <w:rFonts w:ascii="Arial Narrow" w:hAnsi="Arial Narrow" w:cs="Arial"/>
          <w:spacing w:val="-5"/>
          <w:sz w:val="18"/>
          <w:szCs w:val="18"/>
        </w:rPr>
        <w:t xml:space="preserve"> </w:t>
      </w:r>
    </w:p>
    <w:p w14:paraId="57D3CA74" w14:textId="50E27D86"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950"/>
        <w:gridCol w:w="439"/>
        <w:gridCol w:w="1969"/>
        <w:gridCol w:w="252"/>
        <w:gridCol w:w="403"/>
        <w:gridCol w:w="557"/>
        <w:gridCol w:w="441"/>
        <w:gridCol w:w="1359"/>
        <w:gridCol w:w="662"/>
        <w:gridCol w:w="266"/>
        <w:gridCol w:w="891"/>
        <w:gridCol w:w="1242"/>
      </w:tblGrid>
      <w:tr w:rsidR="00560041" w:rsidRPr="00D57ED2" w14:paraId="24F00D6E" w14:textId="77777777" w:rsidTr="00070888">
        <w:trPr>
          <w:trHeight w:val="228"/>
        </w:trPr>
        <w:tc>
          <w:tcPr>
            <w:tcW w:w="11136" w:type="dxa"/>
            <w:gridSpan w:val="13"/>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4"/>
            <w:shd w:val="clear" w:color="auto" w:fill="auto"/>
            <w:vAlign w:val="bottom"/>
          </w:tcPr>
          <w:p w14:paraId="3C4B22BB" w14:textId="305FAA35"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D8462D">
              <w:rPr>
                <w:rFonts w:ascii="Arial Narrow" w:hAnsi="Arial Narrow" w:cs="Arial"/>
                <w:snapToGrid w:val="0"/>
                <w:sz w:val="20"/>
                <w:szCs w:val="20"/>
                <w:lang w:val="en-GB"/>
              </w:rPr>
              <w:t xml:space="preserve">/ </w:t>
            </w:r>
            <w:r w:rsidR="00997945">
              <w:rPr>
                <w:rFonts w:ascii="Arial Narrow" w:hAnsi="Arial Narrow" w:cs="Arial"/>
                <w:snapToGrid w:val="0"/>
                <w:sz w:val="20"/>
                <w:szCs w:val="20"/>
                <w:lang w:val="en-GB"/>
              </w:rPr>
              <w:t xml:space="preserve">10346650 </w:t>
            </w:r>
            <w:r w:rsidRPr="003541C3">
              <w:rPr>
                <w:rFonts w:ascii="Arial Narrow" w:hAnsi="Arial Narrow" w:cs="Arial"/>
                <w:snapToGrid w:val="0"/>
                <w:sz w:val="20"/>
                <w:szCs w:val="20"/>
                <w:lang w:val="en-GB"/>
              </w:rPr>
              <w:t>/</w:t>
            </w:r>
            <w:r w:rsidR="00997945">
              <w:rPr>
                <w:rFonts w:ascii="Arial Narrow" w:hAnsi="Arial Narrow" w:cs="Arial"/>
                <w:snapToGrid w:val="0"/>
                <w:sz w:val="20"/>
                <w:szCs w:val="20"/>
                <w:lang w:val="en-GB"/>
              </w:rPr>
              <w:t xml:space="preserve"> 0</w:t>
            </w:r>
            <w:r w:rsidR="00BB7C62">
              <w:rPr>
                <w:rFonts w:ascii="Arial Narrow" w:hAnsi="Arial Narrow" w:cs="Arial"/>
                <w:snapToGrid w:val="0"/>
                <w:sz w:val="20"/>
                <w:szCs w:val="20"/>
                <w:lang w:val="en-GB"/>
              </w:rPr>
              <w:t>2</w:t>
            </w:r>
            <w:r w:rsidR="00997945">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w:t>
            </w:r>
            <w:r w:rsidR="005143C3">
              <w:rPr>
                <w:rFonts w:ascii="Arial Narrow" w:hAnsi="Arial Narrow" w:cs="Arial"/>
                <w:snapToGrid w:val="0"/>
                <w:sz w:val="20"/>
                <w:szCs w:val="20"/>
                <w:lang w:val="en-GB"/>
              </w:rPr>
              <w:t xml:space="preserve"> </w:t>
            </w:r>
            <w:r w:rsidRPr="003541C3">
              <w:rPr>
                <w:rFonts w:ascii="Arial Narrow" w:hAnsi="Arial Narrow" w:cs="Arial"/>
                <w:snapToGrid w:val="0"/>
                <w:sz w:val="20"/>
                <w:szCs w:val="20"/>
                <w:lang w:val="en-GB"/>
              </w:rPr>
              <w:t>202</w:t>
            </w:r>
            <w:r w:rsidR="00997945">
              <w:rPr>
                <w:rFonts w:ascii="Arial Narrow" w:hAnsi="Arial Narrow" w:cs="Arial"/>
                <w:snapToGrid w:val="0"/>
                <w:sz w:val="20"/>
                <w:szCs w:val="20"/>
                <w:lang w:val="en-GB"/>
              </w:rPr>
              <w:t>4</w:t>
            </w:r>
          </w:p>
        </w:tc>
        <w:tc>
          <w:tcPr>
            <w:tcW w:w="966" w:type="dxa"/>
            <w:gridSpan w:val="2"/>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C32139C" w:rsidR="00560041" w:rsidRPr="00F90EE7" w:rsidRDefault="0079535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5 MARCH </w:t>
            </w:r>
            <w:r w:rsidR="00205472">
              <w:rPr>
                <w:rFonts w:ascii="Arial Narrow" w:hAnsi="Arial Narrow" w:cs="Arial"/>
                <w:snapToGrid w:val="0"/>
                <w:sz w:val="20"/>
                <w:szCs w:val="20"/>
                <w:lang w:val="en-GB"/>
              </w:rPr>
              <w:t xml:space="preserve"> </w:t>
            </w:r>
            <w:r w:rsidR="003541C3">
              <w:rPr>
                <w:rFonts w:ascii="Arial Narrow" w:hAnsi="Arial Narrow" w:cs="Arial"/>
                <w:snapToGrid w:val="0"/>
                <w:sz w:val="20"/>
                <w:szCs w:val="20"/>
                <w:lang w:val="en-GB"/>
              </w:rPr>
              <w:t xml:space="preserve"> 202</w:t>
            </w:r>
            <w:r w:rsidR="00997945">
              <w:rPr>
                <w:rFonts w:ascii="Arial Narrow" w:hAnsi="Arial Narrow" w:cs="Arial"/>
                <w:snapToGrid w:val="0"/>
                <w:sz w:val="20"/>
                <w:szCs w:val="20"/>
                <w:lang w:val="en-GB"/>
              </w:rPr>
              <w:t>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73C32E7"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BD7C02">
              <w:rPr>
                <w:rFonts w:ascii="Arial Narrow" w:hAnsi="Arial Narrow" w:cs="Arial"/>
                <w:snapToGrid w:val="0"/>
                <w:sz w:val="20"/>
                <w:szCs w:val="20"/>
                <w:lang w:val="en-GB"/>
              </w:rPr>
              <w:t>0</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w:t>
            </w:r>
            <w:r w:rsidR="00B20EEF">
              <w:rPr>
                <w:rFonts w:ascii="Arial Narrow" w:hAnsi="Arial Narrow" w:cs="Arial"/>
                <w:snapToGrid w:val="0"/>
                <w:sz w:val="20"/>
                <w:szCs w:val="20"/>
                <w:lang w:val="en-GB"/>
              </w:rPr>
              <w:t>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2"/>
            <w:tcBorders>
              <w:bottom w:val="single" w:sz="4" w:space="0" w:color="auto"/>
            </w:tcBorders>
            <w:shd w:val="clear" w:color="auto" w:fill="auto"/>
            <w:vAlign w:val="bottom"/>
          </w:tcPr>
          <w:p w14:paraId="34A000D8" w14:textId="2F2E956A" w:rsidR="00C25CED" w:rsidRPr="00AE6D2D" w:rsidRDefault="003541C3" w:rsidP="00AE6D2D">
            <w:pPr>
              <w:spacing w:before="91"/>
              <w:rPr>
                <w:b/>
                <w:sz w:val="28"/>
              </w:rPr>
            </w:pPr>
            <w:r w:rsidRPr="003541C3">
              <w:rPr>
                <w:rFonts w:ascii="Arial Narrow" w:hAnsi="Arial Narrow" w:cs="Arial"/>
                <w:snapToGrid w:val="0"/>
                <w:sz w:val="20"/>
                <w:szCs w:val="20"/>
              </w:rPr>
              <w:t xml:space="preserve">REQUEST FOR QUOTATION FOR </w:t>
            </w:r>
            <w:r w:rsidR="00C25CED">
              <w:rPr>
                <w:rFonts w:ascii="Arial Narrow" w:hAnsi="Arial Narrow" w:cs="Arial"/>
                <w:snapToGrid w:val="0"/>
                <w:sz w:val="20"/>
                <w:szCs w:val="20"/>
              </w:rPr>
              <w:t>INTERGRATE CAMPUS ADMI</w:t>
            </w:r>
            <w:r w:rsidR="00AE6D2D">
              <w:rPr>
                <w:rFonts w:ascii="Arial Narrow" w:hAnsi="Arial Narrow" w:cs="Arial"/>
                <w:snapToGrid w:val="0"/>
                <w:sz w:val="20"/>
                <w:szCs w:val="20"/>
              </w:rPr>
              <w:t xml:space="preserve">NISTRATION SYSTEM </w:t>
            </w:r>
            <w:proofErr w:type="gramStart"/>
            <w:r w:rsidR="00AE6D2D">
              <w:rPr>
                <w:rFonts w:ascii="Arial Narrow" w:hAnsi="Arial Narrow" w:cs="Arial"/>
                <w:snapToGrid w:val="0"/>
                <w:sz w:val="20"/>
                <w:szCs w:val="20"/>
              </w:rPr>
              <w:t>( ICAS</w:t>
            </w:r>
            <w:proofErr w:type="gramEnd"/>
            <w:r w:rsidR="00AE6D2D">
              <w:rPr>
                <w:rFonts w:ascii="Arial Narrow" w:hAnsi="Arial Narrow" w:cs="Arial"/>
                <w:snapToGrid w:val="0"/>
                <w:sz w:val="20"/>
                <w:szCs w:val="20"/>
              </w:rPr>
              <w:t xml:space="preserve"> ) ANNUAL SOFTWARE LICENSES</w:t>
            </w:r>
          </w:p>
          <w:p w14:paraId="5BD41764" w14:textId="4AA716C3" w:rsidR="00560041" w:rsidRPr="003541C3" w:rsidRDefault="00560041"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3"/>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3"/>
            <w:tcBorders>
              <w:top w:val="single" w:sz="4" w:space="0" w:color="auto"/>
            </w:tcBorders>
            <w:shd w:val="clear" w:color="auto" w:fill="auto"/>
            <w:vAlign w:val="bottom"/>
          </w:tcPr>
          <w:p w14:paraId="1570E6BC"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 xml:space="preserve">BIDS RESPONSES MUST BE HAND DELIVERED TO: </w:t>
            </w:r>
          </w:p>
          <w:p w14:paraId="2750696E" w14:textId="77777777" w:rsidR="00A32D2B" w:rsidRPr="00AF4ACB" w:rsidRDefault="00A32D2B" w:rsidP="00A32D2B">
            <w:pPr>
              <w:spacing w:line="276" w:lineRule="auto"/>
              <w:jc w:val="both"/>
              <w:rPr>
                <w:rFonts w:ascii="Arial" w:hAnsi="Arial" w:cs="Arial"/>
                <w:b/>
                <w:bCs/>
                <w:sz w:val="22"/>
                <w:szCs w:val="22"/>
              </w:rPr>
            </w:pPr>
          </w:p>
          <w:p w14:paraId="52E95E1A"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MS LULAMA LUFUNDO</w:t>
            </w:r>
          </w:p>
          <w:p w14:paraId="5DCBEDAD"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UMJANTSHI HOUSE (OPPOSITE GAUTRAIN STATION)</w:t>
            </w:r>
          </w:p>
          <w:p w14:paraId="7369E4B4" w14:textId="77777777" w:rsidR="00A32D2B" w:rsidRPr="00AF4ACB" w:rsidRDefault="00A32D2B" w:rsidP="00A32D2B">
            <w:pPr>
              <w:spacing w:line="276" w:lineRule="auto"/>
              <w:jc w:val="both"/>
              <w:rPr>
                <w:rFonts w:ascii="Arial" w:hAnsi="Arial" w:cs="Arial"/>
                <w:b/>
                <w:bCs/>
                <w:sz w:val="22"/>
                <w:szCs w:val="22"/>
              </w:rPr>
            </w:pPr>
            <w:r w:rsidRPr="00AF4ACB">
              <w:rPr>
                <w:rFonts w:ascii="Arial" w:hAnsi="Arial" w:cs="Arial"/>
                <w:b/>
                <w:bCs/>
                <w:sz w:val="22"/>
                <w:szCs w:val="22"/>
              </w:rPr>
              <w:t>30 WOLMARANS STREET, JOHANNESBURG</w:t>
            </w:r>
          </w:p>
          <w:p w14:paraId="5D713A7F" w14:textId="4ED7D4CF" w:rsidR="00E97940" w:rsidRPr="00121330" w:rsidRDefault="00A32D2B" w:rsidP="00A32D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AF4ACB">
              <w:rPr>
                <w:rFonts w:ascii="Arial" w:hAnsi="Arial" w:cs="Arial"/>
                <w:b/>
                <w:bCs/>
                <w:sz w:val="22"/>
                <w:szCs w:val="22"/>
              </w:rPr>
              <w:t>RECEPTION AREA</w:t>
            </w:r>
            <w:r w:rsidRPr="00AF4ACB">
              <w:rPr>
                <w:rFonts w:ascii="Arial Narrow" w:hAnsi="Arial Narrow" w:cs="Arial"/>
                <w:b/>
                <w:sz w:val="22"/>
                <w:szCs w:val="22"/>
              </w:rPr>
              <w:t xml:space="preserve"> </w:t>
            </w:r>
          </w:p>
        </w:tc>
      </w:tr>
      <w:tr w:rsidR="00E97940" w:rsidRPr="00D57ED2" w14:paraId="4D3408E3" w14:textId="77777777" w:rsidTr="00E97940">
        <w:trPr>
          <w:trHeight w:val="413"/>
        </w:trPr>
        <w:tc>
          <w:tcPr>
            <w:tcW w:w="11136" w:type="dxa"/>
            <w:gridSpan w:val="13"/>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0"/>
            <w:tcBorders>
              <w:top w:val="single" w:sz="4" w:space="0" w:color="auto"/>
            </w:tcBorders>
            <w:shd w:val="clear" w:color="auto" w:fill="auto"/>
            <w:vAlign w:val="bottom"/>
          </w:tcPr>
          <w:p w14:paraId="7139DFF8" w14:textId="2112819D"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Ms Lulama Lufundo</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0"/>
            <w:tcBorders>
              <w:top w:val="single" w:sz="4" w:space="0" w:color="auto"/>
            </w:tcBorders>
            <w:shd w:val="clear" w:color="auto" w:fill="auto"/>
            <w:vAlign w:val="bottom"/>
          </w:tcPr>
          <w:p w14:paraId="42BFC801" w14:textId="5B3F32A4"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012 748 7221</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0"/>
            <w:tcBorders>
              <w:top w:val="single" w:sz="4" w:space="0" w:color="auto"/>
            </w:tcBorders>
            <w:shd w:val="clear" w:color="auto" w:fill="auto"/>
            <w:vAlign w:val="bottom"/>
          </w:tcPr>
          <w:p w14:paraId="4F141DA3" w14:textId="29EA975F" w:rsidR="00E97940" w:rsidRPr="00AF4ACB"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2"/>
                <w:szCs w:val="22"/>
                <w:lang w:val="en-GB"/>
              </w:rPr>
            </w:pPr>
            <w:r w:rsidRPr="00AF4ACB">
              <w:rPr>
                <w:rFonts w:ascii="Arial Narrow" w:hAnsi="Arial Narrow" w:cs="Arial"/>
                <w:b/>
                <w:snapToGrid w:val="0"/>
                <w:sz w:val="22"/>
                <w:szCs w:val="22"/>
                <w:lang w:val="en-GB"/>
              </w:rPr>
              <w:t>llufundo@prasa.com</w:t>
            </w:r>
          </w:p>
        </w:tc>
      </w:tr>
      <w:tr w:rsidR="00560041" w:rsidRPr="00D57ED2" w14:paraId="5CBC7483" w14:textId="77777777" w:rsidTr="00070888">
        <w:trPr>
          <w:trHeight w:val="228"/>
        </w:trPr>
        <w:tc>
          <w:tcPr>
            <w:tcW w:w="11136" w:type="dxa"/>
            <w:gridSpan w:val="13"/>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0"/>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0"/>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0"/>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0"/>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2"/>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0"/>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0"/>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32E2C25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COLIANCE STATUS</w:t>
            </w:r>
          </w:p>
        </w:tc>
        <w:tc>
          <w:tcPr>
            <w:tcW w:w="1985" w:type="dxa"/>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3"/>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3"/>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3"/>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D1866">
              <w:rPr>
                <w:rFonts w:ascii="Arial Narrow" w:hAnsi="Arial Narrow" w:cs="Arial"/>
                <w:snapToGrid w:val="0"/>
                <w:sz w:val="20"/>
                <w:szCs w:val="20"/>
                <w:lang w:val="en-GB"/>
              </w:rPr>
            </w:r>
            <w:r w:rsidR="006D1866">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7B781E5F" w14:textId="77777777" w:rsidR="004D2F13"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p w14:paraId="57F37E1C" w14:textId="77777777" w:rsidR="00AF4ACB"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p w14:paraId="222D610A" w14:textId="476BECA0" w:rsidR="00AF4ACB" w:rsidRPr="00F90EE7" w:rsidRDefault="00AF4ACB" w:rsidP="00AF4ACB">
            <w:pPr>
              <w:widowControl w:val="0"/>
              <w:tabs>
                <w:tab w:val="left" w:pos="426"/>
              </w:tabs>
              <w:autoSpaceDE w:val="0"/>
              <w:autoSpaceDN w:val="0"/>
              <w:adjustRightInd w:val="0"/>
              <w:spacing w:before="60" w:after="120" w:line="360" w:lineRule="auto"/>
              <w:jc w:val="both"/>
              <w:rPr>
                <w:rFonts w:ascii="Arial Narrow" w:hAnsi="Arial Narrow" w:cs="Arial"/>
                <w:snapToGrid w:val="0"/>
                <w:sz w:val="20"/>
                <w:szCs w:val="20"/>
              </w:rPr>
            </w:pP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90A2394"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307E2"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48E279E"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5C9288E0"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20374CE8"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B808DB">
      <w:pPr>
        <w:pStyle w:val="TransnetNormal"/>
        <w:tabs>
          <w:tab w:val="center" w:pos="4492"/>
          <w:tab w:val="left" w:pos="5505"/>
        </w:tabs>
        <w:ind w:left="0" w:right="36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B808DB">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B808DB">
      <w:pPr>
        <w:pStyle w:val="Level1Paragraph"/>
        <w:ind w:left="0" w:right="45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30930554" w14:textId="77777777" w:rsidR="001426E7" w:rsidRPr="00307DD2" w:rsidRDefault="001426E7" w:rsidP="00C307E2">
      <w:pPr>
        <w:pStyle w:val="Heading1"/>
        <w:numPr>
          <w:ilvl w:val="0"/>
          <w:numId w:val="11"/>
        </w:numPr>
        <w:spacing w:before="0" w:after="0" w:line="360" w:lineRule="auto"/>
        <w:ind w:left="540" w:right="27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B808DB">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B808DB">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B808DB">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B808DB">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B808DB">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24AC4F69" w14:textId="03ED573C" w:rsidR="00B41D6B" w:rsidRDefault="00E41A9C" w:rsidP="00F44CA2">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B808DB">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B808DB">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B808DB">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4C125092" w14:textId="405494FD" w:rsidR="00AF4ACB" w:rsidRDefault="00AF4ACB" w:rsidP="000A250F">
      <w:pPr>
        <w:pStyle w:val="TransnetNormal"/>
        <w:numPr>
          <w:ilvl w:val="0"/>
          <w:numId w:val="11"/>
        </w:numPr>
        <w:ind w:left="540" w:hanging="540"/>
        <w:rPr>
          <w:rFonts w:ascii="Arial" w:hAnsi="Arial" w:cs="Arial"/>
          <w:b/>
          <w:sz w:val="22"/>
          <w:szCs w:val="22"/>
        </w:rPr>
      </w:pPr>
      <w:r>
        <w:rPr>
          <w:rFonts w:ascii="Arial" w:hAnsi="Arial" w:cs="Arial"/>
          <w:b/>
          <w:sz w:val="22"/>
          <w:szCs w:val="22"/>
        </w:rPr>
        <w:t>EVALUATION METHODOLOGY</w:t>
      </w:r>
    </w:p>
    <w:p w14:paraId="7DFFE914" w14:textId="77777777" w:rsidR="00AF4ACB" w:rsidRPr="00D661FE" w:rsidRDefault="00AF4ACB" w:rsidP="00AF4ACB">
      <w:pPr>
        <w:spacing w:line="26" w:lineRule="atLeast"/>
        <w:rPr>
          <w:rFonts w:ascii="Arial" w:hAnsi="Arial" w:cs="Arial"/>
          <w:bCs/>
          <w:sz w:val="22"/>
          <w:szCs w:val="20"/>
        </w:rPr>
      </w:pPr>
      <w:r w:rsidRPr="00D661FE">
        <w:rPr>
          <w:rFonts w:ascii="Arial" w:hAnsi="Arial" w:cs="Arial"/>
          <w:bCs/>
          <w:sz w:val="22"/>
          <w:szCs w:val="20"/>
        </w:rPr>
        <w:t>The evaluation of bids by the evaluation committee will be conducted at various levels. The following levels will be applied in the evaluation:</w:t>
      </w:r>
    </w:p>
    <w:p w14:paraId="6591BE69" w14:textId="77777777" w:rsidR="00AF4ACB" w:rsidRDefault="00AF4ACB" w:rsidP="00AF4ACB">
      <w:pPr>
        <w:pStyle w:val="TransnetNormal"/>
        <w:ind w:left="540"/>
        <w:rPr>
          <w:rFonts w:ascii="Arial" w:hAnsi="Arial" w:cs="Arial"/>
          <w:b/>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6354"/>
      </w:tblGrid>
      <w:tr w:rsidR="00AF4ACB" w:rsidRPr="00D661FE" w14:paraId="470A24EA" w14:textId="77777777" w:rsidTr="004F04D2">
        <w:tc>
          <w:tcPr>
            <w:tcW w:w="3150" w:type="dxa"/>
            <w:shd w:val="clear" w:color="auto" w:fill="auto"/>
          </w:tcPr>
          <w:p w14:paraId="74E55598"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Level</w:t>
            </w:r>
          </w:p>
        </w:tc>
        <w:tc>
          <w:tcPr>
            <w:tcW w:w="6354" w:type="dxa"/>
            <w:shd w:val="clear" w:color="auto" w:fill="auto"/>
          </w:tcPr>
          <w:p w14:paraId="1D11983D" w14:textId="77777777" w:rsidR="00AF4ACB" w:rsidRPr="00D661FE" w:rsidRDefault="00AF4ACB"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w:t>
            </w:r>
          </w:p>
        </w:tc>
      </w:tr>
      <w:tr w:rsidR="00AF4ACB" w:rsidRPr="00D661FE" w14:paraId="4598DB72" w14:textId="77777777" w:rsidTr="004F04D2">
        <w:tc>
          <w:tcPr>
            <w:tcW w:w="3150" w:type="dxa"/>
            <w:shd w:val="clear" w:color="auto" w:fill="auto"/>
          </w:tcPr>
          <w:p w14:paraId="6B370D2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Completeness</w:t>
            </w:r>
          </w:p>
        </w:tc>
        <w:tc>
          <w:tcPr>
            <w:tcW w:w="6354" w:type="dxa"/>
            <w:shd w:val="clear" w:color="auto" w:fill="auto"/>
          </w:tcPr>
          <w:p w14:paraId="3A00A3C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 is checked for completeness and whether all required documentation have been complied with. Incomplete bids will be disqualified.</w:t>
            </w:r>
          </w:p>
        </w:tc>
      </w:tr>
      <w:tr w:rsidR="00AF4ACB" w:rsidRPr="00D661FE" w14:paraId="5A837B3B" w14:textId="77777777" w:rsidTr="004F04D2">
        <w:tc>
          <w:tcPr>
            <w:tcW w:w="3150" w:type="dxa"/>
            <w:shd w:val="clear" w:color="auto" w:fill="auto"/>
          </w:tcPr>
          <w:p w14:paraId="1427747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Verify Compliance</w:t>
            </w:r>
          </w:p>
        </w:tc>
        <w:tc>
          <w:tcPr>
            <w:tcW w:w="6354" w:type="dxa"/>
            <w:shd w:val="clear" w:color="auto" w:fill="auto"/>
          </w:tcPr>
          <w:p w14:paraId="48AAC63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The bids are checked to verify that the essential RFQ requirements have been met. Non-Compliant bids will be disqualified.</w:t>
            </w:r>
          </w:p>
        </w:tc>
      </w:tr>
      <w:tr w:rsidR="00AF4ACB" w:rsidRPr="00D661FE" w14:paraId="4B7D5670" w14:textId="77777777" w:rsidTr="004F04D2">
        <w:tc>
          <w:tcPr>
            <w:tcW w:w="3150" w:type="dxa"/>
            <w:shd w:val="clear" w:color="auto" w:fill="auto"/>
          </w:tcPr>
          <w:p w14:paraId="011B7050" w14:textId="66F6B3AD"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 xml:space="preserve">Mandatory Evaluation Requirement </w:t>
            </w:r>
          </w:p>
        </w:tc>
        <w:tc>
          <w:tcPr>
            <w:tcW w:w="6354" w:type="dxa"/>
            <w:shd w:val="clear" w:color="auto" w:fill="auto"/>
          </w:tcPr>
          <w:p w14:paraId="14B0536E" w14:textId="497391B1" w:rsidR="00AF4ACB" w:rsidRPr="00D661FE" w:rsidRDefault="00AF4ACB"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 from ICAS OEM which conforms the partnership</w:t>
            </w:r>
            <w:r w:rsidR="00CC538B">
              <w:rPr>
                <w:rFonts w:ascii="Arial" w:eastAsia="Calibri" w:hAnsi="Arial" w:cs="Arial"/>
                <w:bCs/>
                <w:sz w:val="22"/>
                <w:szCs w:val="22"/>
              </w:rPr>
              <w:t xml:space="preserve">/ reseller/ distributor status. </w:t>
            </w:r>
            <w:r w:rsidR="00CC538B" w:rsidRPr="00CC538B">
              <w:rPr>
                <w:rFonts w:ascii="Arial" w:eastAsia="Calibri" w:hAnsi="Arial" w:cs="Arial"/>
                <w:b/>
                <w:sz w:val="22"/>
                <w:szCs w:val="22"/>
              </w:rPr>
              <w:t>This should not be older that one year.</w:t>
            </w:r>
            <w:r w:rsidR="00CC538B">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AF4ACB" w:rsidRPr="00D661FE" w14:paraId="58AE7A11" w14:textId="77777777" w:rsidTr="004F04D2">
        <w:tc>
          <w:tcPr>
            <w:tcW w:w="3150" w:type="dxa"/>
            <w:shd w:val="clear" w:color="auto" w:fill="auto"/>
          </w:tcPr>
          <w:p w14:paraId="2269E3DD"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Specific Goals</w:t>
            </w:r>
          </w:p>
        </w:tc>
        <w:tc>
          <w:tcPr>
            <w:tcW w:w="6354" w:type="dxa"/>
            <w:shd w:val="clear" w:color="auto" w:fill="auto"/>
          </w:tcPr>
          <w:p w14:paraId="535756E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Evaluate bids on specific goals</w:t>
            </w:r>
          </w:p>
        </w:tc>
      </w:tr>
      <w:tr w:rsidR="00AF4ACB" w:rsidRPr="00D661FE" w14:paraId="6F7C2BA2" w14:textId="77777777" w:rsidTr="004F04D2">
        <w:tc>
          <w:tcPr>
            <w:tcW w:w="3150" w:type="dxa"/>
            <w:shd w:val="clear" w:color="auto" w:fill="auto"/>
          </w:tcPr>
          <w:p w14:paraId="388DD251"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Price Evaluation</w:t>
            </w:r>
          </w:p>
        </w:tc>
        <w:tc>
          <w:tcPr>
            <w:tcW w:w="6354" w:type="dxa"/>
            <w:shd w:val="clear" w:color="auto" w:fill="auto"/>
          </w:tcPr>
          <w:p w14:paraId="33CA35BC"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Bidders will be evaluated on price offered</w:t>
            </w:r>
          </w:p>
        </w:tc>
      </w:tr>
      <w:tr w:rsidR="00AF4ACB" w:rsidRPr="00D661FE" w14:paraId="26A2DCBE" w14:textId="77777777" w:rsidTr="004F04D2">
        <w:tc>
          <w:tcPr>
            <w:tcW w:w="3150" w:type="dxa"/>
            <w:shd w:val="clear" w:color="auto" w:fill="auto"/>
          </w:tcPr>
          <w:p w14:paraId="09A2EADA"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w:t>
            </w:r>
          </w:p>
        </w:tc>
        <w:tc>
          <w:tcPr>
            <w:tcW w:w="6354" w:type="dxa"/>
            <w:shd w:val="clear" w:color="auto" w:fill="auto"/>
          </w:tcPr>
          <w:p w14:paraId="4A18708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Scoring of bids using the Evaluation Criteria</w:t>
            </w:r>
          </w:p>
        </w:tc>
      </w:tr>
      <w:tr w:rsidR="00AF4ACB" w:rsidRPr="00D661FE" w14:paraId="75D2C958" w14:textId="77777777" w:rsidTr="004F04D2">
        <w:tc>
          <w:tcPr>
            <w:tcW w:w="3150" w:type="dxa"/>
            <w:shd w:val="clear" w:color="auto" w:fill="auto"/>
          </w:tcPr>
          <w:p w14:paraId="50FB20BE"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Recommendation</w:t>
            </w:r>
          </w:p>
        </w:tc>
        <w:tc>
          <w:tcPr>
            <w:tcW w:w="6354" w:type="dxa"/>
            <w:shd w:val="clear" w:color="auto" w:fill="auto"/>
          </w:tcPr>
          <w:p w14:paraId="4D23E9F2"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Report formulation and recommendation of preferred bidder</w:t>
            </w:r>
          </w:p>
        </w:tc>
      </w:tr>
      <w:tr w:rsidR="00AF4ACB" w:rsidRPr="00D661FE" w14:paraId="7EC622F3" w14:textId="77777777" w:rsidTr="004F04D2">
        <w:tc>
          <w:tcPr>
            <w:tcW w:w="3150" w:type="dxa"/>
            <w:shd w:val="clear" w:color="auto" w:fill="auto"/>
          </w:tcPr>
          <w:p w14:paraId="32832C68"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w:t>
            </w:r>
          </w:p>
        </w:tc>
        <w:tc>
          <w:tcPr>
            <w:tcW w:w="6354" w:type="dxa"/>
            <w:shd w:val="clear" w:color="auto" w:fill="auto"/>
          </w:tcPr>
          <w:p w14:paraId="6D4B59EF" w14:textId="77777777" w:rsidR="00AF4ACB" w:rsidRPr="00D661FE" w:rsidRDefault="00AF4ACB" w:rsidP="004F04D2">
            <w:pPr>
              <w:spacing w:line="26" w:lineRule="atLeast"/>
              <w:rPr>
                <w:rFonts w:ascii="Arial" w:eastAsia="Calibri" w:hAnsi="Arial" w:cs="Arial"/>
                <w:bCs/>
                <w:sz w:val="22"/>
                <w:szCs w:val="22"/>
              </w:rPr>
            </w:pPr>
            <w:r w:rsidRPr="00D661FE">
              <w:rPr>
                <w:rFonts w:ascii="Arial" w:eastAsia="Calibri" w:hAnsi="Arial" w:cs="Arial"/>
                <w:bCs/>
                <w:sz w:val="22"/>
                <w:szCs w:val="22"/>
              </w:rPr>
              <w:t>Approval and Notification of the bidder</w:t>
            </w:r>
          </w:p>
        </w:tc>
      </w:tr>
    </w:tbl>
    <w:p w14:paraId="0C562534" w14:textId="77777777" w:rsidR="00AF4ACB" w:rsidRDefault="00AF4ACB" w:rsidP="00AF4ACB">
      <w:pPr>
        <w:pStyle w:val="TransnetNormal"/>
        <w:ind w:left="540"/>
        <w:rPr>
          <w:rFonts w:ascii="Arial" w:hAnsi="Arial" w:cs="Arial"/>
          <w:b/>
          <w:sz w:val="22"/>
          <w:szCs w:val="22"/>
        </w:rPr>
      </w:pPr>
    </w:p>
    <w:p w14:paraId="557AB608" w14:textId="269CFF16" w:rsidR="00CC538B" w:rsidRDefault="00CC538B" w:rsidP="00AF4ACB">
      <w:pPr>
        <w:pStyle w:val="TransnetNormal"/>
        <w:ind w:left="540"/>
        <w:rPr>
          <w:rFonts w:ascii="Arial" w:hAnsi="Arial" w:cs="Arial"/>
          <w:b/>
          <w:sz w:val="22"/>
          <w:szCs w:val="22"/>
        </w:rPr>
      </w:pPr>
      <w:r>
        <w:rPr>
          <w:rFonts w:ascii="Arial" w:hAnsi="Arial" w:cs="Arial"/>
          <w:b/>
          <w:sz w:val="22"/>
          <w:szCs w:val="22"/>
        </w:rPr>
        <w:t xml:space="preserve">The evaluation of bids will be conducted in the following stages: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CC538B" w:rsidRPr="00B31ABA" w14:paraId="29843674" w14:textId="77777777" w:rsidTr="004F04D2">
        <w:tc>
          <w:tcPr>
            <w:tcW w:w="2491" w:type="dxa"/>
            <w:shd w:val="clear" w:color="auto" w:fill="0070C0"/>
          </w:tcPr>
          <w:p w14:paraId="697EE7C1"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448DD1D9"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0FB8398B" w14:textId="77777777" w:rsidR="00CC538B" w:rsidRPr="00B31ABA" w:rsidRDefault="00CC538B" w:rsidP="004F04D2">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CC538B" w:rsidRPr="00B31ABA" w14:paraId="6CC913F4" w14:textId="77777777" w:rsidTr="00CC538B">
        <w:trPr>
          <w:trHeight w:val="2528"/>
        </w:trPr>
        <w:tc>
          <w:tcPr>
            <w:tcW w:w="2491" w:type="dxa"/>
            <w:shd w:val="clear" w:color="auto" w:fill="auto"/>
          </w:tcPr>
          <w:p w14:paraId="4B3B5CA9" w14:textId="719E6840"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r>
              <w:rPr>
                <w:rFonts w:ascii="Arial" w:eastAsia="Arial" w:hAnsi="Arial" w:cs="Arial"/>
                <w:sz w:val="20"/>
                <w:szCs w:val="20"/>
                <w:lang w:eastAsia="zh-TW"/>
              </w:rPr>
              <w:t>, i.e.</w:t>
            </w:r>
          </w:p>
          <w:p w14:paraId="0BDC42CA" w14:textId="77777777" w:rsidR="00CC538B" w:rsidRDefault="00CC538B" w:rsidP="004F04D2">
            <w:pPr>
              <w:spacing w:before="60" w:after="60" w:line="276" w:lineRule="auto"/>
              <w:rPr>
                <w:rFonts w:ascii="Arial" w:eastAsia="Arial" w:hAnsi="Arial" w:cs="Arial"/>
                <w:sz w:val="20"/>
                <w:szCs w:val="20"/>
                <w:lang w:eastAsia="zh-TW"/>
              </w:rPr>
            </w:pPr>
          </w:p>
          <w:p w14:paraId="0591501B" w14:textId="54D78615"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1A – Mandatory Compliance</w:t>
            </w:r>
          </w:p>
          <w:p w14:paraId="55BE66F4" w14:textId="77777777" w:rsidR="00CC538B" w:rsidRDefault="00CC538B" w:rsidP="004F04D2">
            <w:pPr>
              <w:spacing w:before="60" w:after="60" w:line="276" w:lineRule="auto"/>
              <w:rPr>
                <w:rFonts w:ascii="Arial" w:eastAsia="Arial" w:hAnsi="Arial" w:cs="Arial"/>
                <w:sz w:val="20"/>
                <w:szCs w:val="20"/>
                <w:lang w:eastAsia="zh-TW"/>
              </w:rPr>
            </w:pPr>
          </w:p>
          <w:p w14:paraId="5029D961" w14:textId="23CB7146" w:rsidR="00CC538B" w:rsidRPr="00B31ABA" w:rsidRDefault="00CC538B" w:rsidP="00CC538B">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Stage 1B – Basic Compliance</w:t>
            </w:r>
          </w:p>
        </w:tc>
        <w:tc>
          <w:tcPr>
            <w:tcW w:w="3345" w:type="dxa"/>
            <w:shd w:val="clear" w:color="auto" w:fill="auto"/>
          </w:tcPr>
          <w:p w14:paraId="3C4A6852"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r>
              <w:rPr>
                <w:rFonts w:ascii="Arial" w:eastAsia="Arial" w:hAnsi="Arial" w:cs="Arial"/>
                <w:sz w:val="20"/>
                <w:szCs w:val="20"/>
                <w:lang w:eastAsia="zh-TW"/>
              </w:rPr>
              <w:t>.</w:t>
            </w:r>
          </w:p>
          <w:p w14:paraId="0CB1E565" w14:textId="77777777" w:rsidR="00CC538B" w:rsidRDefault="00CC538B" w:rsidP="004F04D2">
            <w:pPr>
              <w:spacing w:before="60" w:after="60" w:line="276" w:lineRule="auto"/>
              <w:rPr>
                <w:rFonts w:ascii="Arial" w:eastAsia="Arial" w:hAnsi="Arial" w:cs="Arial"/>
                <w:sz w:val="20"/>
                <w:szCs w:val="20"/>
                <w:lang w:eastAsia="zh-TW"/>
              </w:rPr>
            </w:pPr>
          </w:p>
          <w:p w14:paraId="39B7A3EE" w14:textId="3DF496D8"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mandatory documents.</w:t>
            </w:r>
          </w:p>
          <w:p w14:paraId="2D9A6FE4" w14:textId="77777777" w:rsidR="00CC538B" w:rsidRDefault="00CC538B" w:rsidP="004F04D2">
            <w:pPr>
              <w:spacing w:before="60" w:after="60" w:line="276" w:lineRule="auto"/>
              <w:rPr>
                <w:rFonts w:ascii="Arial" w:eastAsia="Arial" w:hAnsi="Arial" w:cs="Arial"/>
                <w:sz w:val="20"/>
                <w:szCs w:val="20"/>
                <w:lang w:eastAsia="zh-TW"/>
              </w:rPr>
            </w:pPr>
          </w:p>
          <w:p w14:paraId="526CE892" w14:textId="19DE7193" w:rsidR="00CC538B" w:rsidRDefault="00CC538B" w:rsidP="004F04D2">
            <w:pPr>
              <w:spacing w:before="60" w:after="60" w:line="276" w:lineRule="auto"/>
              <w:rPr>
                <w:rFonts w:ascii="Arial" w:eastAsia="Arial" w:hAnsi="Arial" w:cs="Arial"/>
                <w:sz w:val="20"/>
                <w:szCs w:val="20"/>
                <w:lang w:eastAsia="zh-TW"/>
              </w:rPr>
            </w:pPr>
            <w:r>
              <w:rPr>
                <w:rFonts w:ascii="Arial" w:eastAsia="Arial" w:hAnsi="Arial" w:cs="Arial"/>
                <w:sz w:val="20"/>
                <w:szCs w:val="20"/>
                <w:lang w:eastAsia="zh-TW"/>
              </w:rPr>
              <w:t>Submit basic documents.</w:t>
            </w:r>
          </w:p>
          <w:p w14:paraId="54240F91" w14:textId="77777777" w:rsidR="00CC538B" w:rsidRPr="00CC538B" w:rsidRDefault="00CC538B" w:rsidP="00CC538B">
            <w:pPr>
              <w:rPr>
                <w:rFonts w:ascii="Arial" w:eastAsia="Arial" w:hAnsi="Arial" w:cs="Arial"/>
                <w:sz w:val="20"/>
                <w:szCs w:val="20"/>
                <w:lang w:eastAsia="zh-TW"/>
              </w:rPr>
            </w:pPr>
          </w:p>
          <w:p w14:paraId="79899EEE" w14:textId="77777777" w:rsidR="00CC538B" w:rsidRDefault="00CC538B" w:rsidP="00CC538B">
            <w:pPr>
              <w:rPr>
                <w:rFonts w:ascii="Arial" w:eastAsia="Arial" w:hAnsi="Arial" w:cs="Arial"/>
                <w:sz w:val="20"/>
                <w:szCs w:val="20"/>
                <w:lang w:eastAsia="zh-TW"/>
              </w:rPr>
            </w:pPr>
          </w:p>
          <w:p w14:paraId="708544E3" w14:textId="00C60F10" w:rsidR="00CC538B" w:rsidRPr="00CC538B" w:rsidRDefault="00CC538B" w:rsidP="00CC538B">
            <w:pPr>
              <w:rPr>
                <w:rFonts w:ascii="Arial" w:eastAsia="Arial" w:hAnsi="Arial" w:cs="Arial"/>
                <w:sz w:val="20"/>
                <w:szCs w:val="20"/>
                <w:lang w:eastAsia="zh-TW"/>
              </w:rPr>
            </w:pPr>
          </w:p>
        </w:tc>
        <w:tc>
          <w:tcPr>
            <w:tcW w:w="4851" w:type="dxa"/>
            <w:shd w:val="clear" w:color="auto" w:fill="auto"/>
          </w:tcPr>
          <w:p w14:paraId="43B0B2D3" w14:textId="18EEA94C"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w:t>
            </w:r>
          </w:p>
        </w:tc>
      </w:tr>
      <w:tr w:rsidR="00CC538B" w:rsidRPr="00B31ABA" w14:paraId="495121D8" w14:textId="77777777" w:rsidTr="004F04D2">
        <w:tc>
          <w:tcPr>
            <w:tcW w:w="2491" w:type="dxa"/>
            <w:shd w:val="clear" w:color="auto" w:fill="auto"/>
          </w:tcPr>
          <w:p w14:paraId="790F6688" w14:textId="77777777" w:rsidR="00CC538B" w:rsidRPr="00B31ABA"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Stage </w:t>
            </w:r>
            <w:r>
              <w:rPr>
                <w:rFonts w:ascii="Arial" w:eastAsia="Arial" w:hAnsi="Arial" w:cs="Arial"/>
                <w:sz w:val="20"/>
                <w:szCs w:val="20"/>
                <w:lang w:eastAsia="zh-TW"/>
              </w:rPr>
              <w:t>2</w:t>
            </w:r>
          </w:p>
        </w:tc>
        <w:tc>
          <w:tcPr>
            <w:tcW w:w="3345" w:type="dxa"/>
            <w:shd w:val="clear" w:color="auto" w:fill="auto"/>
          </w:tcPr>
          <w:p w14:paraId="5EDD6903" w14:textId="77777777" w:rsidR="00CC538B" w:rsidRDefault="00CC538B" w:rsidP="004F04D2">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F1290CC" w14:textId="77777777" w:rsidR="00CC538B" w:rsidRPr="00B41D6B" w:rsidRDefault="00CC538B" w:rsidP="004F04D2">
            <w:pPr>
              <w:rPr>
                <w:rFonts w:ascii="Arial" w:eastAsia="Arial" w:hAnsi="Arial" w:cs="Arial"/>
                <w:sz w:val="20"/>
                <w:szCs w:val="20"/>
                <w:lang w:eastAsia="zh-TW"/>
              </w:rPr>
            </w:pPr>
          </w:p>
        </w:tc>
        <w:tc>
          <w:tcPr>
            <w:tcW w:w="4851" w:type="dxa"/>
            <w:shd w:val="clear" w:color="auto" w:fill="auto"/>
          </w:tcPr>
          <w:p w14:paraId="3649D3DA" w14:textId="77777777" w:rsidR="00CC538B" w:rsidRPr="00B31ABA" w:rsidRDefault="00CC538B" w:rsidP="004F04D2">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w:t>
            </w:r>
            <w:r>
              <w:rPr>
                <w:rFonts w:ascii="Arial" w:eastAsia="Arial" w:hAnsi="Arial" w:cs="Arial"/>
                <w:sz w:val="20"/>
                <w:szCs w:val="20"/>
                <w:lang w:eastAsia="zh-TW"/>
              </w:rPr>
              <w:t>2</w:t>
            </w:r>
            <w:r w:rsidRPr="00B31ABA">
              <w:rPr>
                <w:rFonts w:ascii="Arial" w:eastAsia="Arial" w:hAnsi="Arial" w:cs="Arial"/>
                <w:sz w:val="20"/>
                <w:szCs w:val="20"/>
                <w:lang w:eastAsia="zh-TW"/>
              </w:rPr>
              <w:t xml:space="preserve">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i.e. </w:t>
            </w:r>
            <w:r w:rsidRPr="00FA4459">
              <w:rPr>
                <w:rFonts w:ascii="Arial" w:eastAsia="Arial" w:hAnsi="Arial" w:cs="Arial"/>
                <w:b/>
                <w:bCs/>
                <w:sz w:val="20"/>
                <w:szCs w:val="20"/>
                <w:lang w:eastAsia="zh-TW"/>
              </w:rPr>
              <w:t xml:space="preserve">Price = </w:t>
            </w:r>
            <w:r>
              <w:rPr>
                <w:rFonts w:ascii="Arial" w:eastAsia="Arial" w:hAnsi="Arial" w:cs="Arial"/>
                <w:b/>
                <w:bCs/>
                <w:sz w:val="20"/>
                <w:szCs w:val="20"/>
                <w:lang w:eastAsia="zh-TW"/>
              </w:rPr>
              <w:t>80</w:t>
            </w:r>
            <w:r w:rsidRPr="00FA4459">
              <w:rPr>
                <w:rFonts w:ascii="Arial" w:eastAsia="Arial" w:hAnsi="Arial" w:cs="Arial"/>
                <w:b/>
                <w:bCs/>
                <w:sz w:val="20"/>
                <w:szCs w:val="20"/>
                <w:lang w:eastAsia="zh-TW"/>
              </w:rPr>
              <w:t xml:space="preserve"> Points and Specific Goals = 20, Total 100 Points</w:t>
            </w:r>
            <w:r>
              <w:rPr>
                <w:rFonts w:ascii="Arial" w:eastAsia="Arial" w:hAnsi="Arial" w:cs="Arial"/>
                <w:b/>
                <w:bCs/>
                <w:sz w:val="20"/>
                <w:szCs w:val="20"/>
                <w:lang w:eastAsia="zh-TW"/>
              </w:rPr>
              <w:t>.</w:t>
            </w:r>
          </w:p>
        </w:tc>
      </w:tr>
    </w:tbl>
    <w:p w14:paraId="3DDAAA32" w14:textId="77777777" w:rsidR="00CC538B" w:rsidRDefault="00CC538B" w:rsidP="00AF4ACB">
      <w:pPr>
        <w:pStyle w:val="TransnetNormal"/>
        <w:ind w:left="540"/>
        <w:rPr>
          <w:rFonts w:ascii="Arial" w:hAnsi="Arial" w:cs="Arial"/>
          <w:b/>
          <w:sz w:val="22"/>
          <w:szCs w:val="22"/>
        </w:rPr>
      </w:pPr>
    </w:p>
    <w:p w14:paraId="0ACB9C14" w14:textId="77777777" w:rsidR="00931CC5" w:rsidRPr="00D661FE" w:rsidRDefault="00931CC5" w:rsidP="00931CC5">
      <w:pPr>
        <w:spacing w:line="26" w:lineRule="atLeast"/>
        <w:ind w:left="360"/>
        <w:rPr>
          <w:rFonts w:ascii="Arial" w:hAnsi="Arial" w:cs="Arial"/>
          <w:bCs/>
          <w:sz w:val="22"/>
          <w:szCs w:val="20"/>
        </w:rPr>
      </w:pPr>
      <w:r w:rsidRPr="00D661FE">
        <w:rPr>
          <w:rFonts w:ascii="Arial" w:hAnsi="Arial" w:cs="Arial"/>
          <w:b/>
          <w:sz w:val="22"/>
          <w:szCs w:val="20"/>
        </w:rPr>
        <w:t>Stage 1A – Mandatory Requirements</w:t>
      </w:r>
      <w:r w:rsidRPr="00D661FE">
        <w:rPr>
          <w:rFonts w:ascii="Arial" w:hAnsi="Arial" w:cs="Arial"/>
          <w:bCs/>
          <w:sz w:val="22"/>
          <w:szCs w:val="20"/>
        </w:rPr>
        <w:t xml:space="preserve"> - If you do not submit the following mandatory documents/ requirements, your bid will be automatically disqualified:</w:t>
      </w:r>
    </w:p>
    <w:p w14:paraId="402F51A1"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568DB1FA" w14:textId="77777777" w:rsidTr="004F04D2">
        <w:tc>
          <w:tcPr>
            <w:tcW w:w="923" w:type="dxa"/>
            <w:shd w:val="clear" w:color="auto" w:fill="auto"/>
          </w:tcPr>
          <w:p w14:paraId="725B6753" w14:textId="77777777" w:rsidR="00931CC5" w:rsidRPr="00D661FE" w:rsidRDefault="00931CC5" w:rsidP="004F04D2">
            <w:pPr>
              <w:spacing w:line="26" w:lineRule="atLeast"/>
              <w:rPr>
                <w:rFonts w:ascii="Arial" w:eastAsia="Calibri" w:hAnsi="Arial" w:cs="Arial"/>
                <w:b/>
                <w:sz w:val="22"/>
                <w:szCs w:val="22"/>
              </w:rPr>
            </w:pPr>
            <w:bookmarkStart w:id="6" w:name="_Hlk156288616"/>
            <w:r w:rsidRPr="00D661FE">
              <w:rPr>
                <w:rFonts w:ascii="Arial" w:eastAsia="Calibri" w:hAnsi="Arial" w:cs="Arial"/>
                <w:b/>
                <w:sz w:val="22"/>
                <w:szCs w:val="22"/>
              </w:rPr>
              <w:t>#</w:t>
            </w:r>
          </w:p>
        </w:tc>
        <w:tc>
          <w:tcPr>
            <w:tcW w:w="7344" w:type="dxa"/>
            <w:shd w:val="clear" w:color="auto" w:fill="auto"/>
          </w:tcPr>
          <w:p w14:paraId="3797D330"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718CEE2C" w14:textId="77777777" w:rsidTr="004F04D2">
        <w:tc>
          <w:tcPr>
            <w:tcW w:w="923" w:type="dxa"/>
            <w:shd w:val="clear" w:color="auto" w:fill="auto"/>
          </w:tcPr>
          <w:p w14:paraId="14F19FFC"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4934A0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Completion of ALL RFP documentation (Including all declarations)</w:t>
            </w:r>
          </w:p>
        </w:tc>
      </w:tr>
      <w:tr w:rsidR="00931CC5" w:rsidRPr="00D661FE" w14:paraId="17397FE5" w14:textId="77777777" w:rsidTr="004F04D2">
        <w:tc>
          <w:tcPr>
            <w:tcW w:w="923" w:type="dxa"/>
            <w:shd w:val="clear" w:color="auto" w:fill="auto"/>
          </w:tcPr>
          <w:p w14:paraId="07ED0394"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2AAF0402" w14:textId="27D2C5E4" w:rsidR="00931CC5" w:rsidRPr="00D661FE" w:rsidRDefault="00931CC5" w:rsidP="004F04D2">
            <w:pPr>
              <w:spacing w:line="26" w:lineRule="atLeast"/>
              <w:rPr>
                <w:rFonts w:ascii="Arial" w:eastAsia="Calibri" w:hAnsi="Arial" w:cs="Arial"/>
                <w:bCs/>
                <w:sz w:val="22"/>
                <w:szCs w:val="22"/>
              </w:rPr>
            </w:pPr>
            <w:r>
              <w:rPr>
                <w:rFonts w:ascii="Arial" w:eastAsia="Calibri" w:hAnsi="Arial" w:cs="Arial"/>
                <w:bCs/>
                <w:sz w:val="22"/>
                <w:szCs w:val="22"/>
              </w:rPr>
              <w:t>Provide documentation</w:t>
            </w:r>
            <w:r w:rsidR="00335464">
              <w:rPr>
                <w:rFonts w:ascii="Arial" w:eastAsia="Calibri" w:hAnsi="Arial" w:cs="Arial"/>
                <w:bCs/>
                <w:sz w:val="22"/>
                <w:szCs w:val="22"/>
              </w:rPr>
              <w:t>/ letter</w:t>
            </w:r>
            <w:r>
              <w:rPr>
                <w:rFonts w:ascii="Arial" w:eastAsia="Calibri" w:hAnsi="Arial" w:cs="Arial"/>
                <w:bCs/>
                <w:sz w:val="22"/>
                <w:szCs w:val="22"/>
              </w:rPr>
              <w:t xml:space="preserve"> from ICAS OEM which conf</w:t>
            </w:r>
            <w:r w:rsidR="00D67995">
              <w:rPr>
                <w:rFonts w:ascii="Arial" w:eastAsia="Calibri" w:hAnsi="Arial" w:cs="Arial"/>
                <w:bCs/>
                <w:sz w:val="22"/>
                <w:szCs w:val="22"/>
              </w:rPr>
              <w:t xml:space="preserve">irms </w:t>
            </w:r>
            <w:r>
              <w:rPr>
                <w:rFonts w:ascii="Arial" w:eastAsia="Calibri" w:hAnsi="Arial" w:cs="Arial"/>
                <w:bCs/>
                <w:sz w:val="22"/>
                <w:szCs w:val="22"/>
              </w:rPr>
              <w:t xml:space="preserve">the partnership/ reseller/ distributor status. </w:t>
            </w:r>
            <w:r w:rsidRPr="00CC538B">
              <w:rPr>
                <w:rFonts w:ascii="Arial" w:eastAsia="Calibri" w:hAnsi="Arial" w:cs="Arial"/>
                <w:b/>
                <w:sz w:val="22"/>
                <w:szCs w:val="22"/>
              </w:rPr>
              <w:t>This should not be older that one year.</w:t>
            </w:r>
            <w:r>
              <w:rPr>
                <w:rFonts w:ascii="Arial" w:eastAsia="Calibri" w:hAnsi="Arial" w:cs="Arial"/>
                <w:bCs/>
                <w:sz w:val="22"/>
                <w:szCs w:val="22"/>
              </w:rPr>
              <w:t xml:space="preserve"> </w:t>
            </w:r>
            <w:r w:rsidRPr="00D661FE">
              <w:rPr>
                <w:rFonts w:ascii="Arial" w:eastAsia="Calibri" w:hAnsi="Arial" w:cs="Arial"/>
                <w:bCs/>
                <w:sz w:val="22"/>
                <w:szCs w:val="22"/>
              </w:rPr>
              <w:t xml:space="preserve"> </w:t>
            </w:r>
          </w:p>
        </w:tc>
      </w:tr>
      <w:tr w:rsidR="00931CC5" w:rsidRPr="00D661FE" w14:paraId="1FBB2332" w14:textId="77777777" w:rsidTr="004F04D2">
        <w:tc>
          <w:tcPr>
            <w:tcW w:w="923" w:type="dxa"/>
            <w:shd w:val="clear" w:color="auto" w:fill="auto"/>
          </w:tcPr>
          <w:p w14:paraId="1BC80252"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B74C463" w14:textId="5D6CBC75" w:rsidR="00931CC5" w:rsidRPr="00931CC5" w:rsidRDefault="00931CC5" w:rsidP="00931CC5">
            <w:pPr>
              <w:tabs>
                <w:tab w:val="center" w:pos="4320"/>
                <w:tab w:val="right" w:pos="8640"/>
              </w:tabs>
              <w:spacing w:after="160"/>
              <w:ind w:left="-56"/>
              <w:contextualSpacing/>
              <w:jc w:val="both"/>
              <w:rPr>
                <w:rFonts w:ascii="Arial" w:eastAsia="Arial" w:hAnsi="Arial" w:cs="Arial"/>
                <w:sz w:val="22"/>
                <w:szCs w:val="22"/>
              </w:rPr>
            </w:pPr>
            <w:r w:rsidRPr="00931CC5">
              <w:rPr>
                <w:rFonts w:ascii="Arial" w:eastAsia="Arial" w:hAnsi="Arial" w:cs="Arial"/>
                <w:sz w:val="22"/>
                <w:szCs w:val="22"/>
              </w:rPr>
              <w:t xml:space="preserve">Provide clients reference letters for supporting and reselling / distributor for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w:t>
            </w:r>
            <w:r>
              <w:rPr>
                <w:rFonts w:ascii="Arial" w:eastAsia="Arial" w:hAnsi="Arial" w:cs="Arial"/>
                <w:sz w:val="22"/>
                <w:szCs w:val="22"/>
              </w:rPr>
              <w:t xml:space="preserve"> </w:t>
            </w:r>
            <w:r w:rsidRPr="00931CC5">
              <w:rPr>
                <w:rFonts w:ascii="Arial" w:eastAsia="Arial" w:hAnsi="Arial" w:cs="Arial"/>
                <w:sz w:val="22"/>
                <w:szCs w:val="22"/>
              </w:rPr>
              <w:t>The Service Provider</w:t>
            </w:r>
            <w:r w:rsidR="00B32520">
              <w:rPr>
                <w:rFonts w:ascii="Arial" w:eastAsia="Arial" w:hAnsi="Arial" w:cs="Arial"/>
                <w:sz w:val="22"/>
                <w:szCs w:val="22"/>
              </w:rPr>
              <w:t>/ client</w:t>
            </w:r>
            <w:r w:rsidRPr="00931CC5">
              <w:rPr>
                <w:rFonts w:ascii="Arial" w:eastAsia="Arial" w:hAnsi="Arial" w:cs="Arial"/>
                <w:sz w:val="22"/>
                <w:szCs w:val="22"/>
              </w:rPr>
              <w:t xml:space="preserve"> must attach a </w:t>
            </w:r>
            <w:r w:rsidRPr="00931CC5">
              <w:rPr>
                <w:rFonts w:ascii="Arial" w:eastAsia="Arial" w:hAnsi="Arial" w:cs="Arial"/>
                <w:b/>
                <w:bCs/>
                <w:sz w:val="22"/>
                <w:szCs w:val="22"/>
                <w:u w:val="single"/>
              </w:rPr>
              <w:t>minimum of one signed reference letter with contactable details</w:t>
            </w:r>
            <w:r w:rsidRPr="00931CC5">
              <w:rPr>
                <w:rFonts w:ascii="Arial" w:eastAsia="Arial" w:hAnsi="Arial" w:cs="Arial"/>
                <w:sz w:val="22"/>
                <w:szCs w:val="22"/>
              </w:rPr>
              <w:t xml:space="preserve"> which clearly state their relevant experience in reselling and supporting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 xml:space="preserve">. </w:t>
            </w:r>
          </w:p>
          <w:p w14:paraId="630DB3E4" w14:textId="1BCA1855" w:rsidR="00931CC5" w:rsidRDefault="00931CC5" w:rsidP="00931CC5">
            <w:pPr>
              <w:spacing w:line="26" w:lineRule="atLeast"/>
              <w:rPr>
                <w:rFonts w:ascii="Arial" w:eastAsia="Calibri" w:hAnsi="Arial" w:cs="Arial"/>
                <w:bCs/>
                <w:sz w:val="22"/>
                <w:szCs w:val="22"/>
              </w:rPr>
            </w:pPr>
            <w:r w:rsidRPr="00931CC5">
              <w:rPr>
                <w:rFonts w:ascii="Arial" w:eastAsia="Arial" w:hAnsi="Arial" w:cs="Arial"/>
                <w:sz w:val="22"/>
                <w:szCs w:val="22"/>
              </w:rPr>
              <w:t xml:space="preserve">The reference letter can be either from current clients where a contract exists or from previous contract where the </w:t>
            </w:r>
            <w:proofErr w:type="spellStart"/>
            <w:r w:rsidRPr="00931CC5">
              <w:rPr>
                <w:rFonts w:ascii="Arial" w:eastAsia="Arial" w:hAnsi="Arial" w:cs="Arial"/>
                <w:sz w:val="22"/>
                <w:szCs w:val="22"/>
              </w:rPr>
              <w:t>iCAS</w:t>
            </w:r>
            <w:proofErr w:type="spellEnd"/>
            <w:r w:rsidRPr="00931CC5">
              <w:rPr>
                <w:rFonts w:ascii="Arial" w:eastAsia="Arial" w:hAnsi="Arial" w:cs="Arial"/>
                <w:sz w:val="22"/>
                <w:szCs w:val="22"/>
              </w:rPr>
              <w:t xml:space="preserve"> annual software licenses and support was provided</w:t>
            </w:r>
            <w:r w:rsidR="0033593E">
              <w:rPr>
                <w:rFonts w:ascii="Arial" w:eastAsia="Arial" w:hAnsi="Arial" w:cs="Arial"/>
                <w:sz w:val="22"/>
                <w:szCs w:val="22"/>
              </w:rPr>
              <w:t xml:space="preserve">. </w:t>
            </w:r>
            <w:r w:rsidR="0033593E" w:rsidRPr="0033593E">
              <w:rPr>
                <w:rFonts w:ascii="Arial" w:eastAsia="Arial" w:hAnsi="Arial" w:cs="Arial"/>
                <w:b/>
                <w:bCs/>
                <w:sz w:val="22"/>
                <w:szCs w:val="22"/>
              </w:rPr>
              <w:t xml:space="preserve">Note that </w:t>
            </w:r>
            <w:r w:rsidRPr="0033593E">
              <w:rPr>
                <w:rFonts w:ascii="Arial" w:eastAsia="Arial" w:hAnsi="Arial" w:cs="Arial"/>
                <w:b/>
                <w:bCs/>
                <w:sz w:val="22"/>
                <w:szCs w:val="22"/>
              </w:rPr>
              <w:t>the letter must not be older than three years.</w:t>
            </w:r>
          </w:p>
        </w:tc>
      </w:tr>
      <w:tr w:rsidR="00931CC5" w:rsidRPr="00D661FE" w14:paraId="07160070" w14:textId="77777777" w:rsidTr="004F04D2">
        <w:tc>
          <w:tcPr>
            <w:tcW w:w="923" w:type="dxa"/>
            <w:shd w:val="clear" w:color="auto" w:fill="auto"/>
          </w:tcPr>
          <w:p w14:paraId="469A0E30" w14:textId="77777777" w:rsidR="00931CC5" w:rsidRPr="00D661FE" w:rsidRDefault="00931CC5" w:rsidP="00931CC5">
            <w:pPr>
              <w:numPr>
                <w:ilvl w:val="0"/>
                <w:numId w:val="38"/>
              </w:numPr>
              <w:spacing w:line="26" w:lineRule="atLeast"/>
              <w:rPr>
                <w:rFonts w:ascii="Arial" w:eastAsia="Calibri" w:hAnsi="Arial" w:cs="Arial"/>
                <w:bCs/>
                <w:sz w:val="22"/>
                <w:szCs w:val="22"/>
              </w:rPr>
            </w:pPr>
          </w:p>
        </w:tc>
        <w:tc>
          <w:tcPr>
            <w:tcW w:w="7344" w:type="dxa"/>
            <w:shd w:val="clear" w:color="auto" w:fill="auto"/>
          </w:tcPr>
          <w:p w14:paraId="1F1F1930" w14:textId="77777777" w:rsidR="00931CC5" w:rsidRPr="00D661FE" w:rsidRDefault="00931CC5" w:rsidP="00931CC5">
            <w:pPr>
              <w:spacing w:line="26" w:lineRule="atLeast"/>
              <w:rPr>
                <w:rFonts w:ascii="Arial" w:eastAsia="Calibri" w:hAnsi="Arial" w:cs="Arial"/>
                <w:bCs/>
                <w:sz w:val="22"/>
                <w:szCs w:val="22"/>
              </w:rPr>
            </w:pPr>
            <w:r w:rsidRPr="00D661FE">
              <w:rPr>
                <w:rFonts w:ascii="Arial" w:eastAsia="Calibri" w:hAnsi="Arial" w:cs="Arial"/>
                <w:bCs/>
                <w:sz w:val="22"/>
                <w:szCs w:val="22"/>
              </w:rPr>
              <w:t xml:space="preserve">Signed Joint Venture, Consortium Agreement or Partnering Agreement (if applicable). The agreement should indicate the leading bidder where applicable. </w:t>
            </w:r>
          </w:p>
        </w:tc>
      </w:tr>
      <w:bookmarkEnd w:id="6"/>
    </w:tbl>
    <w:p w14:paraId="721B6C6D" w14:textId="77777777" w:rsidR="00931CC5" w:rsidRPr="00D661FE" w:rsidRDefault="00931CC5" w:rsidP="00931CC5">
      <w:pPr>
        <w:spacing w:line="26" w:lineRule="atLeast"/>
        <w:ind w:left="2155"/>
        <w:rPr>
          <w:rFonts w:ascii="Arial" w:hAnsi="Arial" w:cs="Arial"/>
          <w:bCs/>
          <w:sz w:val="22"/>
          <w:szCs w:val="20"/>
        </w:rPr>
      </w:pPr>
    </w:p>
    <w:p w14:paraId="45E6B61A" w14:textId="77777777" w:rsidR="00931CC5" w:rsidRPr="00D661FE" w:rsidRDefault="00931CC5" w:rsidP="00931CC5">
      <w:pPr>
        <w:spacing w:line="26" w:lineRule="atLeast"/>
        <w:ind w:left="360"/>
        <w:rPr>
          <w:rFonts w:ascii="Arial" w:hAnsi="Arial" w:cs="Arial"/>
          <w:b/>
          <w:sz w:val="22"/>
          <w:szCs w:val="20"/>
        </w:rPr>
      </w:pPr>
      <w:r w:rsidRPr="00D661FE">
        <w:rPr>
          <w:rFonts w:ascii="Arial" w:hAnsi="Arial" w:cs="Arial"/>
          <w:b/>
          <w:sz w:val="22"/>
          <w:szCs w:val="20"/>
        </w:rPr>
        <w:t>Stage 1B – Basic Compliance</w:t>
      </w:r>
    </w:p>
    <w:p w14:paraId="3EE4D677" w14:textId="77777777" w:rsidR="00931CC5" w:rsidRPr="00D661FE" w:rsidRDefault="00931CC5" w:rsidP="00931CC5">
      <w:pPr>
        <w:spacing w:line="26" w:lineRule="atLeast"/>
        <w:ind w:left="2155"/>
        <w:rPr>
          <w:rFonts w:ascii="Arial" w:hAnsi="Arial" w:cs="Arial"/>
          <w:bCs/>
          <w:sz w:val="22"/>
          <w:szCs w:val="20"/>
        </w:rPr>
      </w:pPr>
    </w:p>
    <w:tbl>
      <w:tblPr>
        <w:tblW w:w="8267" w:type="dxa"/>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
        <w:gridCol w:w="7344"/>
      </w:tblGrid>
      <w:tr w:rsidR="00931CC5" w:rsidRPr="00D661FE" w14:paraId="009113BA" w14:textId="77777777" w:rsidTr="004F04D2">
        <w:tc>
          <w:tcPr>
            <w:tcW w:w="923" w:type="dxa"/>
            <w:shd w:val="clear" w:color="auto" w:fill="auto"/>
          </w:tcPr>
          <w:p w14:paraId="6C0476F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w:t>
            </w:r>
          </w:p>
        </w:tc>
        <w:tc>
          <w:tcPr>
            <w:tcW w:w="7344" w:type="dxa"/>
            <w:shd w:val="clear" w:color="auto" w:fill="auto"/>
          </w:tcPr>
          <w:p w14:paraId="02548C25" w14:textId="77777777" w:rsidR="00931CC5" w:rsidRPr="00D661FE" w:rsidRDefault="00931CC5" w:rsidP="004F04D2">
            <w:pPr>
              <w:spacing w:line="26" w:lineRule="atLeast"/>
              <w:rPr>
                <w:rFonts w:ascii="Arial" w:eastAsia="Calibri" w:hAnsi="Arial" w:cs="Arial"/>
                <w:b/>
                <w:sz w:val="22"/>
                <w:szCs w:val="22"/>
              </w:rPr>
            </w:pPr>
            <w:r w:rsidRPr="00D661FE">
              <w:rPr>
                <w:rFonts w:ascii="Arial" w:eastAsia="Calibri" w:hAnsi="Arial" w:cs="Arial"/>
                <w:b/>
                <w:sz w:val="22"/>
                <w:szCs w:val="22"/>
              </w:rPr>
              <w:t>Description of requirement</w:t>
            </w:r>
          </w:p>
        </w:tc>
      </w:tr>
      <w:tr w:rsidR="00931CC5" w:rsidRPr="00D661FE" w14:paraId="308F858D" w14:textId="77777777" w:rsidTr="004F04D2">
        <w:tc>
          <w:tcPr>
            <w:tcW w:w="923" w:type="dxa"/>
            <w:shd w:val="clear" w:color="auto" w:fill="auto"/>
          </w:tcPr>
          <w:p w14:paraId="58AE8776"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3A8F8FE1"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Valid Tax Clearance Certificate (must be valid on closing date of submission of the RFQ) or Supply of valid SARS Pin</w:t>
            </w:r>
          </w:p>
        </w:tc>
      </w:tr>
      <w:tr w:rsidR="00931CC5" w:rsidRPr="00D661FE" w14:paraId="496A8520" w14:textId="77777777" w:rsidTr="004F04D2">
        <w:tc>
          <w:tcPr>
            <w:tcW w:w="923" w:type="dxa"/>
            <w:shd w:val="clear" w:color="auto" w:fill="auto"/>
          </w:tcPr>
          <w:p w14:paraId="0D0351C2"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36449A8"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CSD Supplier Registration Number</w:t>
            </w:r>
          </w:p>
        </w:tc>
      </w:tr>
      <w:tr w:rsidR="00931CC5" w:rsidRPr="00D661FE" w14:paraId="1680FCB6" w14:textId="77777777" w:rsidTr="004F04D2">
        <w:tc>
          <w:tcPr>
            <w:tcW w:w="923" w:type="dxa"/>
            <w:shd w:val="clear" w:color="auto" w:fill="auto"/>
          </w:tcPr>
          <w:p w14:paraId="16820753"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155FC7CF"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Company Registration Documents</w:t>
            </w:r>
          </w:p>
        </w:tc>
      </w:tr>
      <w:tr w:rsidR="00931CC5" w:rsidRPr="00D661FE" w14:paraId="026F5320" w14:textId="77777777" w:rsidTr="004F04D2">
        <w:tc>
          <w:tcPr>
            <w:tcW w:w="923" w:type="dxa"/>
            <w:shd w:val="clear" w:color="auto" w:fill="auto"/>
          </w:tcPr>
          <w:p w14:paraId="6D6B818B" w14:textId="77777777" w:rsidR="00931CC5" w:rsidRPr="00D661FE" w:rsidRDefault="00931CC5" w:rsidP="00931CC5">
            <w:pPr>
              <w:numPr>
                <w:ilvl w:val="0"/>
                <w:numId w:val="39"/>
              </w:numPr>
              <w:spacing w:line="26" w:lineRule="atLeast"/>
              <w:rPr>
                <w:rFonts w:ascii="Arial" w:eastAsia="Calibri" w:hAnsi="Arial" w:cs="Arial"/>
                <w:bCs/>
                <w:sz w:val="22"/>
                <w:szCs w:val="22"/>
              </w:rPr>
            </w:pPr>
          </w:p>
        </w:tc>
        <w:tc>
          <w:tcPr>
            <w:tcW w:w="7344" w:type="dxa"/>
            <w:shd w:val="clear" w:color="auto" w:fill="auto"/>
          </w:tcPr>
          <w:p w14:paraId="5055B0E0" w14:textId="77777777" w:rsidR="00931CC5" w:rsidRPr="00D661FE" w:rsidRDefault="00931CC5" w:rsidP="004F04D2">
            <w:pPr>
              <w:spacing w:line="26" w:lineRule="atLeast"/>
              <w:rPr>
                <w:rFonts w:ascii="Arial" w:eastAsia="Calibri" w:hAnsi="Arial" w:cs="Arial"/>
                <w:bCs/>
                <w:sz w:val="22"/>
                <w:szCs w:val="22"/>
              </w:rPr>
            </w:pPr>
            <w:r w:rsidRPr="00D661FE">
              <w:rPr>
                <w:rFonts w:ascii="Arial" w:eastAsia="Calibri" w:hAnsi="Arial" w:cs="Arial"/>
                <w:bCs/>
                <w:sz w:val="22"/>
                <w:szCs w:val="22"/>
              </w:rPr>
              <w:t xml:space="preserve">Certified Copies of Director’s ID documents. </w:t>
            </w:r>
            <w:r w:rsidRPr="00D661FE">
              <w:rPr>
                <w:rFonts w:ascii="Arial" w:eastAsia="Calibri" w:hAnsi="Arial" w:cs="Arial"/>
                <w:b/>
                <w:sz w:val="22"/>
                <w:szCs w:val="22"/>
              </w:rPr>
              <w:t>Note:</w:t>
            </w:r>
            <w:r w:rsidRPr="00D661FE">
              <w:rPr>
                <w:rFonts w:ascii="Arial" w:eastAsia="Calibri" w:hAnsi="Arial" w:cs="Arial"/>
                <w:bCs/>
                <w:sz w:val="22"/>
                <w:szCs w:val="22"/>
              </w:rPr>
              <w:t xml:space="preserve"> Certified Copies of ID documents should not be older than three months. </w:t>
            </w:r>
          </w:p>
        </w:tc>
      </w:tr>
    </w:tbl>
    <w:p w14:paraId="5397990B" w14:textId="03D4ACA0" w:rsidR="00931CC5" w:rsidRDefault="00931CC5" w:rsidP="00931CC5">
      <w:pPr>
        <w:pStyle w:val="TransnetNormal"/>
        <w:tabs>
          <w:tab w:val="left" w:pos="1780"/>
        </w:tabs>
        <w:ind w:left="540"/>
        <w:rPr>
          <w:rFonts w:ascii="Arial" w:hAnsi="Arial" w:cs="Arial"/>
          <w:b/>
          <w:sz w:val="22"/>
          <w:szCs w:val="22"/>
        </w:rPr>
      </w:pPr>
    </w:p>
    <w:p w14:paraId="4D0A731C" w14:textId="77777777" w:rsidR="00931CC5" w:rsidRDefault="00931CC5" w:rsidP="00AF4ACB">
      <w:pPr>
        <w:pStyle w:val="TransnetNormal"/>
        <w:ind w:left="540"/>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B808DB">
      <w:pPr>
        <w:pStyle w:val="TransnetNormal"/>
        <w:ind w:left="0" w:right="9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01F9D2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w:t>
      </w:r>
      <w:r w:rsidR="00EC57DB">
        <w:rPr>
          <w:b/>
          <w:bCs/>
          <w:sz w:val="22"/>
          <w:szCs w:val="22"/>
        </w:rPr>
        <w:t>6</w:t>
      </w:r>
      <w:r w:rsidR="00FA4459" w:rsidRPr="00FA4459">
        <w:rPr>
          <w:b/>
          <w:bCs/>
          <w:sz w:val="22"/>
          <w:szCs w:val="22"/>
        </w:rPr>
        <w:t>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B808DB">
      <w:pPr>
        <w:keepNext/>
        <w:numPr>
          <w:ilvl w:val="1"/>
          <w:numId w:val="11"/>
        </w:numPr>
        <w:tabs>
          <w:tab w:val="left" w:pos="1134"/>
          <w:tab w:val="left" w:pos="2268"/>
          <w:tab w:val="left" w:pos="2835"/>
        </w:tabs>
        <w:spacing w:line="360" w:lineRule="auto"/>
        <w:ind w:left="540" w:right="9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B808DB">
      <w:pPr>
        <w:keepNext/>
        <w:tabs>
          <w:tab w:val="left" w:pos="1134"/>
          <w:tab w:val="left" w:pos="2268"/>
          <w:tab w:val="left" w:pos="2835"/>
        </w:tabs>
        <w:spacing w:line="360" w:lineRule="auto"/>
        <w:ind w:left="540" w:right="9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B808DB">
      <w:pPr>
        <w:pStyle w:val="Level1Paragraph"/>
        <w:tabs>
          <w:tab w:val="left" w:pos="1134"/>
        </w:tabs>
        <w:ind w:left="0" w:right="9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34B79E25" w14:textId="43384CF3" w:rsidR="004B262A" w:rsidRDefault="0036504F" w:rsidP="00F44CA2">
      <w:pPr>
        <w:pStyle w:val="Default"/>
        <w:spacing w:line="360" w:lineRule="auto"/>
        <w:ind w:right="9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5D97496B" w14:textId="77777777" w:rsidR="00206B5F" w:rsidRDefault="00206B5F" w:rsidP="00206B5F">
      <w:pPr>
        <w:pStyle w:val="Default"/>
        <w:spacing w:line="360" w:lineRule="auto"/>
        <w:ind w:left="360"/>
        <w:jc w:val="both"/>
        <w:rPr>
          <w:rFonts w:ascii="Arial Narrow" w:hAnsi="Arial Narrow"/>
          <w:bCs/>
          <w:iCs/>
        </w:rPr>
      </w:pPr>
    </w:p>
    <w:p w14:paraId="0FE8714E" w14:textId="77777777" w:rsidR="00206B5F" w:rsidRPr="004D2F13" w:rsidRDefault="00206B5F" w:rsidP="00206B5F">
      <w:pPr>
        <w:pStyle w:val="Default"/>
        <w:spacing w:line="360" w:lineRule="auto"/>
        <w:jc w:val="both"/>
        <w:rPr>
          <w:rFonts w:ascii="Arial Narrow" w:hAnsi="Arial Narrow"/>
          <w:b/>
        </w:rPr>
      </w:pPr>
      <w:r>
        <w:rPr>
          <w:rFonts w:ascii="Arial Narrow" w:hAnsi="Arial Narrow"/>
          <w:bCs/>
          <w:iCs/>
        </w:rPr>
        <w:t xml:space="preserve">                                                                          </w:t>
      </w:r>
      <w:r w:rsidRPr="004D2F13">
        <w:rPr>
          <w:rFonts w:ascii="Arial Narrow" w:hAnsi="Arial Narrow"/>
          <w:b/>
        </w:rPr>
        <w:t>SECTION 3</w:t>
      </w:r>
    </w:p>
    <w:p w14:paraId="634F723C" w14:textId="77777777" w:rsidR="00206B5F" w:rsidRDefault="00206B5F" w:rsidP="00206B5F">
      <w:pPr>
        <w:pStyle w:val="ListParagraph"/>
        <w:numPr>
          <w:ilvl w:val="0"/>
          <w:numId w:val="12"/>
        </w:numPr>
        <w:spacing w:line="360" w:lineRule="auto"/>
        <w:jc w:val="both"/>
        <w:rPr>
          <w:rFonts w:ascii="Arial Narrow" w:hAnsi="Arial Narrow"/>
          <w:b/>
        </w:rPr>
      </w:pPr>
      <w:r w:rsidRPr="004D2F13">
        <w:rPr>
          <w:rFonts w:ascii="Arial Narrow" w:hAnsi="Arial Narrow"/>
          <w:b/>
          <w:lang w:eastAsia="zh-TW"/>
        </w:rPr>
        <w:t>EVALUATION CRITERIA:</w:t>
      </w:r>
      <w:r>
        <w:rPr>
          <w:rFonts w:ascii="Arial Narrow" w:hAnsi="Arial Narrow"/>
          <w:b/>
          <w:lang w:eastAsia="zh-TW"/>
        </w:rPr>
        <w:t xml:space="preserve"> </w:t>
      </w:r>
      <w:r w:rsidRPr="004D2F13">
        <w:rPr>
          <w:rFonts w:ascii="Arial Narrow" w:hAnsi="Arial Narrow"/>
          <w:b/>
        </w:rPr>
        <w:t>NB:</w:t>
      </w:r>
      <w:r w:rsidRPr="004D2F13">
        <w:rPr>
          <w:rFonts w:ascii="Arial Narrow" w:hAnsi="Arial Narrow"/>
        </w:rPr>
        <w:t xml:space="preserve"> </w:t>
      </w:r>
      <w:r w:rsidRPr="00A55918">
        <w:rPr>
          <w:rFonts w:ascii="Arial Narrow" w:hAnsi="Arial Narrow"/>
          <w:b/>
        </w:rPr>
        <w:t>Compliance Checklist Requirements</w:t>
      </w:r>
      <w:r w:rsidRPr="004D2F13">
        <w:rPr>
          <w:rFonts w:ascii="Arial Narrow" w:hAnsi="Arial Narrow"/>
          <w:b/>
        </w:rPr>
        <w:t xml:space="preserve"> for all Services/Goods and </w:t>
      </w:r>
      <w:proofErr w:type="gramStart"/>
      <w:r w:rsidRPr="004D2F13">
        <w:rPr>
          <w:rFonts w:ascii="Arial Narrow" w:hAnsi="Arial Narrow"/>
          <w:b/>
        </w:rPr>
        <w:t>works</w:t>
      </w:r>
      <w:proofErr w:type="gramEnd"/>
    </w:p>
    <w:p w14:paraId="79DE4AC6" w14:textId="7E6C3154" w:rsidR="00206B5F" w:rsidRDefault="00206B5F" w:rsidP="00206B5F">
      <w:pPr>
        <w:pStyle w:val="ListParagraph"/>
        <w:numPr>
          <w:ilvl w:val="0"/>
          <w:numId w:val="12"/>
        </w:numPr>
        <w:spacing w:line="360" w:lineRule="auto"/>
        <w:jc w:val="both"/>
        <w:rPr>
          <w:rFonts w:eastAsia="Calibri"/>
          <w:lang w:eastAsia="zh-TW"/>
        </w:rPr>
      </w:pPr>
      <w:r w:rsidRPr="00626747">
        <w:rPr>
          <w:rFonts w:eastAsia="Calibri"/>
          <w:lang w:eastAsia="zh-TW"/>
        </w:rPr>
        <w:t xml:space="preserve">Interested bidders for this project shall be evaluated in terms </w:t>
      </w:r>
      <w:r>
        <w:rPr>
          <w:rFonts w:eastAsia="Calibri"/>
          <w:lang w:eastAsia="zh-TW"/>
        </w:rPr>
        <w:t>of</w:t>
      </w:r>
      <w:r w:rsidRPr="00626747">
        <w:rPr>
          <w:rFonts w:eastAsia="Calibri"/>
          <w:lang w:eastAsia="zh-TW"/>
        </w:rPr>
        <w:t xml:space="preserve"> their administrative responsiveness, substantive responsiveness, technical/functional (capacity testing) evaluation and preference points.  The evaluation committee shall use the following Evaluation Criteria depicted in table</w:t>
      </w:r>
      <w:r>
        <w:rPr>
          <w:rFonts w:eastAsia="Calibri"/>
          <w:lang w:eastAsia="zh-TW"/>
        </w:rPr>
        <w:t xml:space="preserve"> above</w:t>
      </w:r>
      <w:r w:rsidRPr="00626747">
        <w:rPr>
          <w:rFonts w:eastAsia="Calibri"/>
          <w:lang w:eastAsia="zh-TW"/>
        </w:rPr>
        <w:t xml:space="preserve"> for the selection of the preferred bidder that shall render / deliver the required works, goods and / or services.</w:t>
      </w:r>
      <w:r w:rsidR="001C4641">
        <w:rPr>
          <w:rFonts w:eastAsia="Calibri"/>
          <w:lang w:eastAsia="zh-TW"/>
        </w:rPr>
        <w:t xml:space="preserve"> </w:t>
      </w:r>
    </w:p>
    <w:p w14:paraId="6E5683F0" w14:textId="77777777" w:rsidR="001C4641" w:rsidRDefault="001C4641" w:rsidP="001C4641">
      <w:pPr>
        <w:spacing w:line="360" w:lineRule="auto"/>
        <w:jc w:val="both"/>
        <w:rPr>
          <w:rFonts w:eastAsia="Calibri"/>
          <w:lang w:eastAsia="zh-TW"/>
        </w:rPr>
      </w:pPr>
    </w:p>
    <w:p w14:paraId="23CC260A" w14:textId="77777777" w:rsidR="001C4641" w:rsidRDefault="001C4641" w:rsidP="001C4641">
      <w:pPr>
        <w:spacing w:line="360" w:lineRule="auto"/>
        <w:jc w:val="both"/>
        <w:rPr>
          <w:rFonts w:eastAsia="Calibri"/>
          <w:lang w:eastAsia="zh-TW"/>
        </w:rPr>
      </w:pPr>
    </w:p>
    <w:p w14:paraId="39B2EEDE" w14:textId="77777777" w:rsidR="001C4641" w:rsidRDefault="001C4641" w:rsidP="001C4641">
      <w:pPr>
        <w:spacing w:line="360" w:lineRule="auto"/>
        <w:jc w:val="both"/>
        <w:rPr>
          <w:rFonts w:eastAsia="Calibri"/>
          <w:lang w:eastAsia="zh-TW"/>
        </w:rPr>
      </w:pPr>
    </w:p>
    <w:p w14:paraId="4CDAAD55" w14:textId="77777777" w:rsidR="001C4641" w:rsidRDefault="001C4641" w:rsidP="001C4641">
      <w:pPr>
        <w:spacing w:line="360" w:lineRule="auto"/>
        <w:jc w:val="both"/>
        <w:rPr>
          <w:rFonts w:eastAsia="Calibri"/>
          <w:lang w:eastAsia="zh-TW"/>
        </w:rPr>
      </w:pPr>
    </w:p>
    <w:p w14:paraId="1B67DFED" w14:textId="77777777" w:rsidR="001C4641" w:rsidRDefault="001C4641" w:rsidP="001C4641">
      <w:pPr>
        <w:spacing w:line="360" w:lineRule="auto"/>
        <w:jc w:val="both"/>
        <w:rPr>
          <w:rFonts w:eastAsia="Calibri"/>
          <w:lang w:eastAsia="zh-TW"/>
        </w:rPr>
      </w:pPr>
    </w:p>
    <w:p w14:paraId="38D9ACE3" w14:textId="77777777" w:rsidR="001C4641" w:rsidRDefault="001C4641" w:rsidP="001C4641">
      <w:pPr>
        <w:spacing w:line="360" w:lineRule="auto"/>
        <w:jc w:val="both"/>
        <w:rPr>
          <w:rFonts w:eastAsia="Calibri"/>
          <w:lang w:eastAsia="zh-TW"/>
        </w:rPr>
      </w:pPr>
    </w:p>
    <w:p w14:paraId="180BD5A3" w14:textId="77777777" w:rsidR="001C4641" w:rsidRDefault="001C4641" w:rsidP="001C4641">
      <w:pPr>
        <w:spacing w:line="360" w:lineRule="auto"/>
        <w:jc w:val="both"/>
        <w:rPr>
          <w:rFonts w:eastAsia="Calibri"/>
          <w:lang w:eastAsia="zh-TW"/>
        </w:rPr>
      </w:pPr>
    </w:p>
    <w:p w14:paraId="02767A69" w14:textId="77777777" w:rsidR="001C4641" w:rsidRDefault="001C4641" w:rsidP="001C4641">
      <w:pPr>
        <w:spacing w:line="360" w:lineRule="auto"/>
        <w:jc w:val="both"/>
        <w:rPr>
          <w:rFonts w:eastAsia="Calibri"/>
          <w:lang w:eastAsia="zh-TW"/>
        </w:rPr>
      </w:pPr>
    </w:p>
    <w:p w14:paraId="172AE38C" w14:textId="77777777" w:rsidR="001C4641" w:rsidRDefault="001C4641" w:rsidP="001C4641">
      <w:pPr>
        <w:spacing w:line="360" w:lineRule="auto"/>
        <w:jc w:val="both"/>
        <w:rPr>
          <w:rFonts w:eastAsia="Calibri"/>
          <w:lang w:eastAsia="zh-TW"/>
        </w:rPr>
      </w:pPr>
    </w:p>
    <w:p w14:paraId="2DEE8019" w14:textId="77777777" w:rsidR="001C4641" w:rsidRDefault="001C4641" w:rsidP="001C4641">
      <w:pPr>
        <w:spacing w:line="360" w:lineRule="auto"/>
        <w:jc w:val="both"/>
        <w:rPr>
          <w:rFonts w:eastAsia="Calibri"/>
          <w:lang w:eastAsia="zh-TW"/>
        </w:rPr>
      </w:pPr>
    </w:p>
    <w:p w14:paraId="06AD3F68" w14:textId="77777777" w:rsidR="001C4641" w:rsidRDefault="001C4641" w:rsidP="001C4641">
      <w:pPr>
        <w:spacing w:line="360" w:lineRule="auto"/>
        <w:jc w:val="both"/>
        <w:rPr>
          <w:rFonts w:eastAsia="Calibri"/>
          <w:lang w:eastAsia="zh-TW"/>
        </w:rPr>
      </w:pPr>
    </w:p>
    <w:p w14:paraId="509F7069" w14:textId="77777777" w:rsidR="001C4641" w:rsidRDefault="001C4641" w:rsidP="001C4641">
      <w:pPr>
        <w:spacing w:line="360" w:lineRule="auto"/>
        <w:jc w:val="both"/>
        <w:rPr>
          <w:rFonts w:eastAsia="Calibri"/>
          <w:lang w:eastAsia="zh-TW"/>
        </w:rPr>
      </w:pPr>
    </w:p>
    <w:p w14:paraId="47C22D00" w14:textId="77777777" w:rsidR="001C4641" w:rsidRDefault="001C4641" w:rsidP="001C4641">
      <w:pPr>
        <w:spacing w:line="360" w:lineRule="auto"/>
        <w:jc w:val="both"/>
        <w:rPr>
          <w:rFonts w:eastAsia="Calibri"/>
          <w:lang w:eastAsia="zh-TW"/>
        </w:rPr>
      </w:pPr>
    </w:p>
    <w:p w14:paraId="1CF89110" w14:textId="77777777" w:rsidR="001C4641" w:rsidRPr="001C4641" w:rsidRDefault="001C4641" w:rsidP="001C4641">
      <w:pPr>
        <w:spacing w:line="360" w:lineRule="auto"/>
        <w:jc w:val="both"/>
        <w:rPr>
          <w:rFonts w:eastAsia="Calibri"/>
          <w:lang w:eastAsia="zh-TW"/>
        </w:rPr>
      </w:pPr>
    </w:p>
    <w:p w14:paraId="5FE78C1B" w14:textId="77777777" w:rsidR="00206B5F" w:rsidRPr="00307DD2" w:rsidRDefault="00206B5F" w:rsidP="00206B5F">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50F6E384" w14:textId="77777777" w:rsidR="00206B5F" w:rsidRPr="008461C1" w:rsidRDefault="00206B5F" w:rsidP="00206B5F">
      <w:pPr>
        <w:widowControl w:val="0"/>
        <w:spacing w:after="120"/>
        <w:jc w:val="both"/>
        <w:rPr>
          <w:rFonts w:ascii="Arial Narrow" w:hAnsi="Arial Narrow" w:cs="Arial"/>
          <w:snapToGrid w:val="0"/>
        </w:rPr>
      </w:pPr>
      <w:r w:rsidRPr="008461C1">
        <w:rPr>
          <w:rFonts w:ascii="Arial Narrow" w:hAnsi="Arial Narrow"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2A831486"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snapToGrid w:val="0"/>
        </w:rPr>
        <w:t xml:space="preserve">Table 1: Specific goals for the </w:t>
      </w:r>
      <w:r>
        <w:rPr>
          <w:rFonts w:ascii="Arial Narrow" w:hAnsi="Arial Narrow" w:cs="Arial"/>
          <w:b/>
          <w:snapToGrid w:val="0"/>
        </w:rPr>
        <w:t>RFQ</w:t>
      </w:r>
      <w:r w:rsidRPr="008461C1">
        <w:rPr>
          <w:rFonts w:ascii="Arial Narrow" w:hAnsi="Arial Narrow" w:cs="Arial"/>
          <w:b/>
          <w:snapToGrid w:val="0"/>
        </w:rPr>
        <w:t xml:space="preserve"> and points claimed are indicated per the table below. </w:t>
      </w:r>
    </w:p>
    <w:p w14:paraId="01B71CCB" w14:textId="77777777" w:rsidR="00206B5F" w:rsidRPr="008461C1" w:rsidRDefault="00206B5F" w:rsidP="00206B5F">
      <w:pPr>
        <w:widowControl w:val="0"/>
        <w:spacing w:after="120"/>
        <w:jc w:val="both"/>
        <w:rPr>
          <w:rFonts w:ascii="Arial Narrow" w:hAnsi="Arial Narrow" w:cs="Arial"/>
          <w:b/>
          <w:snapToGrid w:val="0"/>
        </w:rPr>
      </w:pPr>
      <w:r w:rsidRPr="008461C1">
        <w:rPr>
          <w:rFonts w:ascii="Arial Narrow" w:hAnsi="Arial Narrow" w:cs="Arial"/>
          <w:b/>
          <w:i/>
          <w:snapToGrid w:val="0"/>
        </w:rPr>
        <w:t>Note to tenderers: The tenderer must indicate how they claim points for each preference point system.</w:t>
      </w:r>
      <w:r w:rsidRPr="008461C1">
        <w:rPr>
          <w:rFonts w:ascii="Arial Narrow" w:hAnsi="Arial Narrow" w:cs="Arial"/>
          <w:b/>
          <w:snapToGrid w:val="0"/>
        </w:rPr>
        <w:t xml:space="preserve">  </w:t>
      </w:r>
    </w:p>
    <w:p w14:paraId="68D84F7E" w14:textId="77777777" w:rsidR="00206B5F" w:rsidRPr="00AA30A0" w:rsidRDefault="00206B5F" w:rsidP="00206B5F">
      <w:pPr>
        <w:pStyle w:val="Heading2"/>
        <w:keepLines w:val="0"/>
        <w:tabs>
          <w:tab w:val="left" w:pos="1134"/>
        </w:tabs>
        <w:spacing w:before="60" w:line="360" w:lineRule="auto"/>
        <w:jc w:val="both"/>
        <w:rPr>
          <w:rFonts w:ascii="Arial Narrow" w:hAnsi="Arial Narrow" w:cs="Arial"/>
          <w:color w:val="auto"/>
          <w:sz w:val="24"/>
          <w:szCs w:val="24"/>
        </w:rPr>
      </w:pPr>
      <w:r w:rsidRPr="004D2F13">
        <w:rPr>
          <w:rFonts w:ascii="Arial Narrow" w:hAnsi="Arial Narrow" w:cs="Arial"/>
          <w:lang w:eastAsia="en-ZA"/>
        </w:rPr>
        <w:t xml:space="preserve">                                                                                                                           </w:t>
      </w:r>
      <w:bookmarkStart w:id="10" w:name="_Toc40391826"/>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2771"/>
        <w:gridCol w:w="8"/>
        <w:gridCol w:w="2208"/>
        <w:gridCol w:w="2108"/>
        <w:gridCol w:w="55"/>
      </w:tblGrid>
      <w:tr w:rsidR="00206B5F" w:rsidRPr="00D572F4" w14:paraId="119B436F" w14:textId="77777777" w:rsidTr="004F04D2">
        <w:trPr>
          <w:trHeight w:val="863"/>
        </w:trPr>
        <w:tc>
          <w:tcPr>
            <w:tcW w:w="1622" w:type="pct"/>
            <w:tcBorders>
              <w:top w:val="nil"/>
            </w:tcBorders>
            <w:shd w:val="clear" w:color="auto" w:fill="AEAAAA"/>
            <w:vAlign w:val="center"/>
          </w:tcPr>
          <w:bookmarkEnd w:id="10"/>
          <w:p w14:paraId="4D6E7402" w14:textId="77777777" w:rsidR="00206B5F" w:rsidRPr="00D572F4" w:rsidRDefault="00206B5F" w:rsidP="004F04D2">
            <w:pPr>
              <w:kinsoku w:val="0"/>
              <w:overflowPunct w:val="0"/>
              <w:spacing w:before="96"/>
              <w:textAlignment w:val="baseline"/>
              <w:rPr>
                <w:rFonts w:ascii="Arial" w:hAnsi="Arial" w:cs="Arial"/>
                <w:b/>
                <w:sz w:val="22"/>
                <w:szCs w:val="20"/>
              </w:rPr>
            </w:pPr>
            <w:r w:rsidRPr="00D572F4">
              <w:rPr>
                <w:rFonts w:ascii="Arial" w:hAnsi="Arial" w:cs="Arial"/>
                <w:b/>
                <w:kern w:val="24"/>
                <w:sz w:val="22"/>
                <w:szCs w:val="20"/>
              </w:rPr>
              <w:t>The specific goals allocated points in terms of this tender</w:t>
            </w:r>
          </w:p>
        </w:tc>
        <w:tc>
          <w:tcPr>
            <w:tcW w:w="1309" w:type="pct"/>
            <w:shd w:val="clear" w:color="auto" w:fill="C00000"/>
          </w:tcPr>
          <w:p w14:paraId="21655C67"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Returnable</w:t>
            </w:r>
          </w:p>
        </w:tc>
        <w:tc>
          <w:tcPr>
            <w:tcW w:w="1047" w:type="pct"/>
            <w:gridSpan w:val="2"/>
            <w:shd w:val="clear" w:color="auto" w:fill="C00000"/>
            <w:vAlign w:val="center"/>
          </w:tcPr>
          <w:p w14:paraId="48968F91"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Number of points</w:t>
            </w:r>
          </w:p>
          <w:p w14:paraId="530E97B3"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allocated</w:t>
            </w:r>
          </w:p>
          <w:p w14:paraId="71DE88B0"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(80/20 system)</w:t>
            </w:r>
          </w:p>
          <w:p w14:paraId="012EBFE7" w14:textId="77777777" w:rsidR="00206B5F" w:rsidRPr="00D572F4" w:rsidRDefault="00206B5F" w:rsidP="004F04D2">
            <w:pPr>
              <w:kinsoku w:val="0"/>
              <w:overflowPunct w:val="0"/>
              <w:spacing w:before="96"/>
              <w:jc w:val="center"/>
              <w:textAlignment w:val="baseline"/>
              <w:rPr>
                <w:rFonts w:ascii="Arial" w:hAnsi="Arial" w:cs="Arial"/>
                <w:b/>
                <w:sz w:val="22"/>
                <w:szCs w:val="20"/>
              </w:rPr>
            </w:pPr>
            <w:r w:rsidRPr="00D572F4">
              <w:rPr>
                <w:rFonts w:ascii="Arial" w:hAnsi="Arial" w:cs="Arial"/>
                <w:b/>
                <w:sz w:val="22"/>
                <w:szCs w:val="20"/>
              </w:rPr>
              <w:t>(To be completed by the organ of state)</w:t>
            </w:r>
          </w:p>
        </w:tc>
        <w:tc>
          <w:tcPr>
            <w:tcW w:w="1022" w:type="pct"/>
            <w:gridSpan w:val="2"/>
            <w:shd w:val="clear" w:color="auto" w:fill="F4B083"/>
          </w:tcPr>
          <w:p w14:paraId="7984AD0C"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Number of points claimed (80/20 system)</w:t>
            </w:r>
          </w:p>
          <w:p w14:paraId="71EFA509" w14:textId="77777777" w:rsidR="00206B5F" w:rsidRPr="00D572F4" w:rsidRDefault="00206B5F" w:rsidP="004F04D2">
            <w:pPr>
              <w:kinsoku w:val="0"/>
              <w:overflowPunct w:val="0"/>
              <w:spacing w:before="96"/>
              <w:jc w:val="center"/>
              <w:textAlignment w:val="baseline"/>
              <w:rPr>
                <w:rFonts w:ascii="Arial" w:hAnsi="Arial" w:cs="Arial"/>
                <w:b/>
                <w:kern w:val="24"/>
                <w:sz w:val="22"/>
                <w:szCs w:val="20"/>
              </w:rPr>
            </w:pPr>
            <w:r w:rsidRPr="00D572F4">
              <w:rPr>
                <w:rFonts w:ascii="Arial" w:hAnsi="Arial" w:cs="Arial"/>
                <w:b/>
                <w:kern w:val="24"/>
                <w:sz w:val="22"/>
                <w:szCs w:val="20"/>
              </w:rPr>
              <w:t>(To be completed by the tenderer)</w:t>
            </w:r>
          </w:p>
        </w:tc>
      </w:tr>
      <w:tr w:rsidR="00206B5F" w:rsidRPr="00D572F4" w14:paraId="7D23092F" w14:textId="77777777" w:rsidTr="004F0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0C76A1DD"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51% Black Owned</w:t>
            </w:r>
          </w:p>
        </w:tc>
        <w:tc>
          <w:tcPr>
            <w:tcW w:w="1313" w:type="pct"/>
            <w:gridSpan w:val="2"/>
            <w:shd w:val="clear" w:color="auto" w:fill="auto"/>
          </w:tcPr>
          <w:p w14:paraId="3E2C5907"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CIPC Documents/ B-BBBEE Certificate/ Affidavit</w:t>
            </w:r>
          </w:p>
        </w:tc>
        <w:tc>
          <w:tcPr>
            <w:tcW w:w="1043" w:type="pct"/>
            <w:shd w:val="clear" w:color="auto" w:fill="auto"/>
          </w:tcPr>
          <w:p w14:paraId="46602ECB" w14:textId="77777777" w:rsidR="00206B5F" w:rsidRPr="00D572F4" w:rsidRDefault="00206B5F" w:rsidP="004F04D2">
            <w:pPr>
              <w:widowControl w:val="0"/>
              <w:spacing w:after="120"/>
              <w:jc w:val="center"/>
              <w:rPr>
                <w:rFonts w:ascii="Arial" w:eastAsia="Arial" w:hAnsi="Arial" w:cs="Arial"/>
                <w:sz w:val="22"/>
                <w:szCs w:val="20"/>
              </w:rPr>
            </w:pPr>
            <w:r w:rsidRPr="00D572F4">
              <w:rPr>
                <w:rFonts w:ascii="Arial" w:eastAsia="Arial" w:hAnsi="Arial" w:cs="Arial"/>
                <w:sz w:val="22"/>
                <w:szCs w:val="20"/>
              </w:rPr>
              <w:t>10</w:t>
            </w:r>
          </w:p>
        </w:tc>
        <w:tc>
          <w:tcPr>
            <w:tcW w:w="996" w:type="pct"/>
            <w:shd w:val="clear" w:color="auto" w:fill="auto"/>
          </w:tcPr>
          <w:p w14:paraId="72F005FF" w14:textId="77777777" w:rsidR="00206B5F" w:rsidRPr="00D572F4" w:rsidRDefault="00206B5F" w:rsidP="004F04D2">
            <w:pPr>
              <w:autoSpaceDE w:val="0"/>
              <w:autoSpaceDN w:val="0"/>
              <w:adjustRightInd w:val="0"/>
              <w:jc w:val="both"/>
              <w:rPr>
                <w:rFonts w:ascii="Arial" w:eastAsia="Calibri" w:hAnsi="Arial" w:cs="Arial"/>
                <w:color w:val="000000"/>
                <w:sz w:val="20"/>
                <w:szCs w:val="20"/>
              </w:rPr>
            </w:pPr>
          </w:p>
        </w:tc>
      </w:tr>
      <w:tr w:rsidR="00206B5F" w:rsidRPr="00D572F4" w14:paraId="7CCBF6EF" w14:textId="77777777" w:rsidTr="004F04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6" w:type="pct"/>
        </w:trPr>
        <w:tc>
          <w:tcPr>
            <w:tcW w:w="1622" w:type="pct"/>
            <w:shd w:val="clear" w:color="auto" w:fill="auto"/>
          </w:tcPr>
          <w:p w14:paraId="44245286"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Black Women Owned</w:t>
            </w:r>
          </w:p>
        </w:tc>
        <w:tc>
          <w:tcPr>
            <w:tcW w:w="1313" w:type="pct"/>
            <w:gridSpan w:val="2"/>
            <w:shd w:val="clear" w:color="auto" w:fill="auto"/>
          </w:tcPr>
          <w:p w14:paraId="407EC1A9" w14:textId="77777777" w:rsidR="00206B5F" w:rsidRPr="00D572F4" w:rsidRDefault="00206B5F" w:rsidP="004F04D2">
            <w:pPr>
              <w:widowControl w:val="0"/>
              <w:spacing w:after="120"/>
              <w:jc w:val="both"/>
              <w:rPr>
                <w:rFonts w:ascii="Arial" w:eastAsia="Arial" w:hAnsi="Arial" w:cs="Arial"/>
                <w:sz w:val="22"/>
                <w:szCs w:val="20"/>
              </w:rPr>
            </w:pPr>
            <w:r w:rsidRPr="00D572F4">
              <w:rPr>
                <w:rFonts w:ascii="Arial" w:eastAsia="Arial" w:hAnsi="Arial" w:cs="Arial"/>
                <w:sz w:val="22"/>
                <w:szCs w:val="20"/>
              </w:rPr>
              <w:t>Certified copy of ID Documents of the Owners</w:t>
            </w:r>
          </w:p>
        </w:tc>
        <w:tc>
          <w:tcPr>
            <w:tcW w:w="1043" w:type="pct"/>
            <w:shd w:val="clear" w:color="auto" w:fill="auto"/>
          </w:tcPr>
          <w:p w14:paraId="59D84836" w14:textId="77777777" w:rsidR="00206B5F" w:rsidRPr="00D572F4" w:rsidRDefault="00206B5F" w:rsidP="004F04D2">
            <w:pPr>
              <w:widowControl w:val="0"/>
              <w:spacing w:after="120"/>
              <w:jc w:val="center"/>
              <w:rPr>
                <w:rFonts w:ascii="Arial" w:eastAsia="Arial" w:hAnsi="Arial" w:cs="Arial"/>
                <w:sz w:val="22"/>
                <w:szCs w:val="20"/>
              </w:rPr>
            </w:pPr>
            <w:r w:rsidRPr="00D572F4">
              <w:rPr>
                <w:rFonts w:ascii="Arial" w:eastAsia="Arial" w:hAnsi="Arial" w:cs="Arial"/>
                <w:sz w:val="22"/>
                <w:szCs w:val="20"/>
              </w:rPr>
              <w:t>10</w:t>
            </w:r>
          </w:p>
        </w:tc>
        <w:tc>
          <w:tcPr>
            <w:tcW w:w="996" w:type="pct"/>
            <w:shd w:val="clear" w:color="auto" w:fill="auto"/>
          </w:tcPr>
          <w:p w14:paraId="595714F6" w14:textId="77777777" w:rsidR="00206B5F" w:rsidRPr="00D572F4" w:rsidRDefault="00206B5F" w:rsidP="004F04D2">
            <w:pPr>
              <w:autoSpaceDE w:val="0"/>
              <w:autoSpaceDN w:val="0"/>
              <w:adjustRightInd w:val="0"/>
              <w:jc w:val="both"/>
              <w:rPr>
                <w:rFonts w:ascii="Arial" w:eastAsia="Calibri" w:hAnsi="Arial" w:cs="Arial"/>
                <w:color w:val="000000"/>
                <w:sz w:val="20"/>
                <w:szCs w:val="20"/>
              </w:rPr>
            </w:pPr>
          </w:p>
        </w:tc>
      </w:tr>
    </w:tbl>
    <w:p w14:paraId="37CD194C" w14:textId="77777777" w:rsidR="00206B5F" w:rsidRDefault="00206B5F" w:rsidP="00206B5F">
      <w:pPr>
        <w:jc w:val="center"/>
        <w:rPr>
          <w:rFonts w:ascii="Arial Narrow" w:hAnsi="Arial Narrow" w:cs="Arial"/>
          <w:b/>
        </w:rPr>
      </w:pPr>
    </w:p>
    <w:p w14:paraId="525056CB" w14:textId="77777777" w:rsidR="00206B5F" w:rsidRDefault="00206B5F" w:rsidP="00206B5F">
      <w:pPr>
        <w:jc w:val="center"/>
        <w:rPr>
          <w:rFonts w:ascii="Arial Narrow" w:hAnsi="Arial Narrow" w:cs="Arial"/>
          <w:b/>
        </w:rPr>
      </w:pPr>
    </w:p>
    <w:p w14:paraId="63EA802A" w14:textId="77777777" w:rsidR="008D5D9F" w:rsidRDefault="008D5D9F" w:rsidP="008D5D9F">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3643AD57" w14:textId="77777777" w:rsidR="008D5D9F" w:rsidRPr="00307DD2" w:rsidRDefault="008D5D9F" w:rsidP="008D5D9F">
      <w:pPr>
        <w:pStyle w:val="ListParagraph"/>
        <w:spacing w:line="360" w:lineRule="auto"/>
        <w:ind w:left="360"/>
        <w:jc w:val="both"/>
        <w:rPr>
          <w:b/>
          <w:sz w:val="22"/>
          <w:szCs w:val="22"/>
          <w:lang w:eastAsia="zh-TW"/>
        </w:rPr>
      </w:pPr>
    </w:p>
    <w:p w14:paraId="5D5DB387" w14:textId="77777777" w:rsidR="008D5D9F" w:rsidRPr="00307DD2" w:rsidRDefault="008D5D9F" w:rsidP="008D5D9F">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6EBD2279" w14:textId="77777777" w:rsidR="008D5D9F" w:rsidRPr="00307DD2" w:rsidRDefault="008D5D9F" w:rsidP="008D5D9F">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715" w:type="dxa"/>
        <w:tblCellMar>
          <w:top w:w="11" w:type="dxa"/>
          <w:left w:w="107" w:type="dxa"/>
          <w:right w:w="115" w:type="dxa"/>
        </w:tblCellMar>
        <w:tblLook w:val="04A0" w:firstRow="1" w:lastRow="0" w:firstColumn="1" w:lastColumn="0" w:noHBand="0" w:noVBand="1"/>
      </w:tblPr>
      <w:tblGrid>
        <w:gridCol w:w="3690"/>
        <w:gridCol w:w="5580"/>
      </w:tblGrid>
      <w:tr w:rsidR="008D5D9F" w:rsidRPr="00307DD2" w14:paraId="732EA899"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8E07364" w14:textId="77777777" w:rsidR="008D5D9F" w:rsidRPr="00307DD2" w:rsidRDefault="008D5D9F" w:rsidP="004E3533">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05B7B1DA" w14:textId="77777777" w:rsidR="008D5D9F" w:rsidRPr="00307DD2" w:rsidRDefault="008D5D9F" w:rsidP="004E3533">
            <w:pPr>
              <w:ind w:left="11"/>
              <w:jc w:val="center"/>
              <w:rPr>
                <w:rFonts w:ascii="Arial" w:hAnsi="Arial" w:cs="Arial"/>
              </w:rPr>
            </w:pPr>
            <w:r w:rsidRPr="00307DD2">
              <w:rPr>
                <w:rFonts w:ascii="Arial" w:eastAsia="Arial" w:hAnsi="Arial" w:cs="Arial"/>
                <w:b/>
              </w:rPr>
              <w:t xml:space="preserve">POINTS </w:t>
            </w:r>
          </w:p>
        </w:tc>
      </w:tr>
      <w:tr w:rsidR="008D5D9F" w:rsidRPr="00307DD2" w14:paraId="13C2FD85" w14:textId="77777777" w:rsidTr="00097E6D">
        <w:trPr>
          <w:trHeight w:val="384"/>
        </w:trPr>
        <w:tc>
          <w:tcPr>
            <w:tcW w:w="3690" w:type="dxa"/>
            <w:tcBorders>
              <w:top w:val="single" w:sz="4" w:space="0" w:color="000000"/>
              <w:left w:val="single" w:sz="4" w:space="0" w:color="000000"/>
              <w:bottom w:val="single" w:sz="4" w:space="0" w:color="000000"/>
              <w:right w:val="single" w:sz="4" w:space="0" w:color="000000"/>
            </w:tcBorders>
          </w:tcPr>
          <w:p w14:paraId="6006DC75" w14:textId="77777777" w:rsidR="008D5D9F" w:rsidRPr="00307DD2" w:rsidRDefault="008D5D9F" w:rsidP="004E3533">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2445D7C"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80</w:t>
            </w:r>
          </w:p>
        </w:tc>
      </w:tr>
      <w:tr w:rsidR="008D5D9F" w:rsidRPr="00307DD2" w14:paraId="6AFA1560" w14:textId="77777777" w:rsidTr="00097E6D">
        <w:trPr>
          <w:trHeight w:val="382"/>
        </w:trPr>
        <w:tc>
          <w:tcPr>
            <w:tcW w:w="3690" w:type="dxa"/>
            <w:tcBorders>
              <w:top w:val="single" w:sz="4" w:space="0" w:color="000000"/>
              <w:left w:val="single" w:sz="4" w:space="0" w:color="000000"/>
              <w:bottom w:val="single" w:sz="4" w:space="0" w:color="000000"/>
              <w:right w:val="single" w:sz="4" w:space="0" w:color="000000"/>
            </w:tcBorders>
          </w:tcPr>
          <w:p w14:paraId="3A8495E2" w14:textId="77777777" w:rsidR="008D5D9F" w:rsidRPr="00307DD2" w:rsidRDefault="008D5D9F" w:rsidP="004E3533">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B76E349" w14:textId="77777777" w:rsidR="008D5D9F" w:rsidRPr="00731BF7" w:rsidRDefault="008D5D9F" w:rsidP="004E3533">
            <w:pPr>
              <w:ind w:left="11"/>
              <w:jc w:val="center"/>
              <w:rPr>
                <w:rFonts w:ascii="Arial" w:hAnsi="Arial" w:cs="Arial"/>
                <w:color w:val="000000" w:themeColor="text1"/>
              </w:rPr>
            </w:pPr>
            <w:r w:rsidRPr="00731BF7">
              <w:rPr>
                <w:rFonts w:ascii="Arial" w:eastAsia="Arial" w:hAnsi="Arial" w:cs="Arial"/>
                <w:color w:val="000000" w:themeColor="text1"/>
              </w:rPr>
              <w:t>20</w:t>
            </w:r>
          </w:p>
        </w:tc>
      </w:tr>
      <w:tr w:rsidR="008D5D9F" w:rsidRPr="00307DD2" w14:paraId="0EFB5B3F" w14:textId="77777777" w:rsidTr="00097E6D">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1712E403" w14:textId="77777777" w:rsidR="008D5D9F" w:rsidRPr="00307DD2" w:rsidRDefault="008D5D9F" w:rsidP="004E3533">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4AC1FC5D" w14:textId="77777777" w:rsidR="008D5D9F" w:rsidRPr="00307DD2" w:rsidRDefault="008D5D9F" w:rsidP="004E3533">
            <w:pPr>
              <w:ind w:left="8"/>
              <w:jc w:val="center"/>
              <w:rPr>
                <w:rFonts w:ascii="Arial" w:hAnsi="Arial" w:cs="Arial"/>
              </w:rPr>
            </w:pPr>
            <w:r w:rsidRPr="00307DD2">
              <w:rPr>
                <w:rFonts w:ascii="Arial" w:eastAsia="Arial" w:hAnsi="Arial" w:cs="Arial"/>
                <w:b/>
              </w:rPr>
              <w:t xml:space="preserve">100 </w:t>
            </w:r>
          </w:p>
        </w:tc>
      </w:tr>
    </w:tbl>
    <w:p w14:paraId="5BE84319" w14:textId="77777777" w:rsidR="008D5D9F" w:rsidRDefault="008D5D9F" w:rsidP="008D5D9F">
      <w:pPr>
        <w:spacing w:line="360" w:lineRule="auto"/>
        <w:jc w:val="both"/>
        <w:rPr>
          <w:rFonts w:ascii="Arial" w:hAnsi="Arial" w:cs="Arial"/>
          <w:highlight w:val="yellow"/>
          <w:lang w:eastAsia="zh-TW"/>
        </w:rPr>
      </w:pPr>
    </w:p>
    <w:p w14:paraId="765AF319" w14:textId="77777777" w:rsidR="00EB1C11" w:rsidRDefault="00EB1C11" w:rsidP="008D5D9F">
      <w:pPr>
        <w:spacing w:line="360" w:lineRule="auto"/>
        <w:jc w:val="both"/>
        <w:rPr>
          <w:rFonts w:ascii="Arial" w:hAnsi="Arial" w:cs="Arial"/>
          <w:highlight w:val="yellow"/>
          <w:lang w:eastAsia="zh-TW"/>
        </w:rPr>
      </w:pPr>
    </w:p>
    <w:p w14:paraId="4B4E7C2A" w14:textId="77777777" w:rsidR="00EB1C11" w:rsidRDefault="00EB1C11" w:rsidP="008D5D9F">
      <w:pPr>
        <w:spacing w:line="360" w:lineRule="auto"/>
        <w:jc w:val="both"/>
        <w:rPr>
          <w:rFonts w:ascii="Arial" w:hAnsi="Arial" w:cs="Arial"/>
          <w:highlight w:val="yellow"/>
          <w:lang w:eastAsia="zh-TW"/>
        </w:rPr>
      </w:pPr>
    </w:p>
    <w:p w14:paraId="5EFBFA43" w14:textId="77777777" w:rsidR="00EB1C11" w:rsidRPr="00307DD2" w:rsidRDefault="00EB1C11" w:rsidP="008D5D9F">
      <w:pPr>
        <w:spacing w:line="360" w:lineRule="auto"/>
        <w:jc w:val="both"/>
        <w:rPr>
          <w:rFonts w:ascii="Arial" w:hAnsi="Arial" w:cs="Arial"/>
          <w:highlight w:val="yellow"/>
          <w:lang w:eastAsia="zh-TW"/>
        </w:rPr>
      </w:pPr>
    </w:p>
    <w:p w14:paraId="063666F0" w14:textId="77777777" w:rsidR="008D5D9F" w:rsidRPr="00307DD2" w:rsidRDefault="008D5D9F" w:rsidP="008D5D9F">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7017AF12" w14:textId="77777777" w:rsidR="008D5D9F" w:rsidRPr="00307DD2" w:rsidRDefault="008D5D9F" w:rsidP="008D5D9F">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57A433FB" w14:textId="77777777" w:rsidR="008D5D9F" w:rsidRPr="00307DD2" w:rsidRDefault="008D5D9F" w:rsidP="008D5D9F">
      <w:pPr>
        <w:spacing w:line="360" w:lineRule="auto"/>
        <w:jc w:val="both"/>
        <w:rPr>
          <w:rFonts w:ascii="Arial" w:hAnsi="Arial" w:cs="Arial"/>
          <w:highlight w:val="yellow"/>
          <w:lang w:eastAsia="zh-TW"/>
        </w:rPr>
      </w:pPr>
    </w:p>
    <w:p w14:paraId="516B1A7F"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14E44CB6" w14:textId="77777777" w:rsidR="008D5D9F" w:rsidRPr="00307DD2" w:rsidRDefault="008D5D9F" w:rsidP="008D5D9F">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155F9C0A" w14:textId="77777777" w:rsidR="008D5D9F" w:rsidRPr="00307DD2" w:rsidRDefault="008D5D9F" w:rsidP="008D5D9F">
      <w:pPr>
        <w:rPr>
          <w:rFonts w:ascii="Arial" w:hAnsi="Arial" w:cs="Arial"/>
          <w:szCs w:val="22"/>
        </w:rPr>
      </w:pPr>
      <w:r w:rsidRPr="00307DD2">
        <w:rPr>
          <w:rFonts w:ascii="Arial" w:eastAsia="Arial" w:hAnsi="Arial" w:cs="Arial"/>
          <w:szCs w:val="22"/>
        </w:rPr>
        <w:t xml:space="preserve"> </w:t>
      </w:r>
    </w:p>
    <w:p w14:paraId="0FF1EEC6" w14:textId="77777777" w:rsidR="008D5D9F" w:rsidRPr="00307DD2" w:rsidRDefault="008D5D9F" w:rsidP="008D5D9F">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4F61CBD0" w14:textId="77777777" w:rsidR="008D5D9F" w:rsidRPr="00307DD2" w:rsidRDefault="008D5D9F" w:rsidP="008D5D9F">
      <w:pPr>
        <w:rPr>
          <w:rFonts w:ascii="Arial" w:hAnsi="Arial" w:cs="Arial"/>
          <w:szCs w:val="22"/>
        </w:rPr>
      </w:pPr>
      <w:r w:rsidRPr="00307DD2">
        <w:rPr>
          <w:rFonts w:ascii="Arial" w:eastAsia="Arial" w:hAnsi="Arial" w:cs="Arial"/>
          <w:b/>
          <w:szCs w:val="22"/>
        </w:rPr>
        <w:t xml:space="preserve"> </w:t>
      </w:r>
    </w:p>
    <w:p w14:paraId="75D4D901" w14:textId="77777777" w:rsidR="008D5D9F" w:rsidRPr="00307DD2" w:rsidRDefault="008D5D9F" w:rsidP="008D5D9F">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0195F188" w14:textId="77777777" w:rsidR="008D5D9F" w:rsidRPr="00307DD2" w:rsidRDefault="008D5D9F" w:rsidP="008D5D9F">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705F8CC0" w14:textId="77777777" w:rsidR="008D5D9F" w:rsidRPr="00307DD2" w:rsidRDefault="008D5D9F" w:rsidP="008D5D9F">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1CA7913F" w14:textId="77777777" w:rsidR="008D5D9F" w:rsidRPr="00307DD2" w:rsidRDefault="008D5D9F" w:rsidP="008D5D9F">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37447EC" w14:textId="4E08CCA8" w:rsidR="008D5D9F" w:rsidRPr="00B30BDA" w:rsidRDefault="008D5D9F" w:rsidP="00B30BDA">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1A8CA67" w14:textId="77777777" w:rsidR="00997464" w:rsidRPr="00997464" w:rsidRDefault="00997464" w:rsidP="008D5D9F">
      <w:pPr>
        <w:widowControl w:val="0"/>
        <w:spacing w:after="120"/>
        <w:jc w:val="both"/>
        <w:rPr>
          <w:rFonts w:ascii="Arial" w:hAnsi="Arial" w:cs="Arial"/>
          <w:b/>
          <w:snapToGrid w:val="0"/>
          <w:sz w:val="20"/>
          <w:szCs w:val="20"/>
        </w:rPr>
      </w:pPr>
    </w:p>
    <w:p w14:paraId="20A70ACE" w14:textId="77777777" w:rsidR="00746086" w:rsidRPr="00997464" w:rsidRDefault="00746086" w:rsidP="008D5D9F">
      <w:pPr>
        <w:widowControl w:val="0"/>
        <w:spacing w:after="120"/>
        <w:jc w:val="both"/>
        <w:rPr>
          <w:rFonts w:ascii="Arial" w:hAnsi="Arial" w:cs="Arial"/>
          <w:b/>
          <w:snapToGrid w:val="0"/>
          <w:sz w:val="20"/>
          <w:szCs w:val="20"/>
        </w:rPr>
      </w:pPr>
    </w:p>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0AA950C6"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F51FB4">
        <w:rPr>
          <w:rFonts w:ascii="Arial" w:hAnsi="Arial" w:cs="Arial"/>
          <w:iCs/>
          <w:sz w:val="22"/>
          <w:szCs w:val="22"/>
        </w:rPr>
        <w:t xml:space="preserve"> in </w:t>
      </w:r>
      <w:r w:rsidR="00F51FB4" w:rsidRPr="00F51FB4">
        <w:rPr>
          <w:rFonts w:ascii="Arial" w:hAnsi="Arial" w:cs="Arial"/>
          <w:b/>
          <w:bCs/>
          <w:iCs/>
          <w:sz w:val="22"/>
          <w:szCs w:val="22"/>
        </w:rPr>
        <w:t>Section 7</w:t>
      </w:r>
      <w:r w:rsidR="00F51FB4">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F51FB4">
      <w:pPr>
        <w:pStyle w:val="ScheduleHeading"/>
        <w:numPr>
          <w:ilvl w:val="0"/>
          <w:numId w:val="9"/>
        </w:numPr>
        <w:spacing w:before="0"/>
        <w:ind w:left="54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494E07">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494E07">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5B14054A" w14:textId="2A1BC000" w:rsidR="0064321A" w:rsidRPr="0064321A" w:rsidRDefault="009D0830" w:rsidP="0064321A">
      <w:pPr>
        <w:pStyle w:val="ListParagraph"/>
        <w:widowControl w:val="0"/>
        <w:numPr>
          <w:ilvl w:val="1"/>
          <w:numId w:val="13"/>
        </w:numPr>
        <w:tabs>
          <w:tab w:val="left" w:pos="-963"/>
          <w:tab w:val="left" w:pos="-720"/>
        </w:tabs>
        <w:spacing w:line="276" w:lineRule="auto"/>
        <w:jc w:val="both"/>
        <w:rPr>
          <w:snapToGrid w:val="0"/>
          <w:sz w:val="22"/>
          <w:szCs w:val="22"/>
          <w:lang w:val="en-GB"/>
        </w:rPr>
      </w:pPr>
      <w:r w:rsidRPr="0064321A">
        <w:rPr>
          <w:snapToGrid w:val="0"/>
          <w:sz w:val="22"/>
          <w:szCs w:val="22"/>
          <w:lang w:val="en-GB"/>
        </w:rPr>
        <w:t>Do you, or any person connected with the bidder, have a relationship with any person who is employed by the procuring institution?</w:t>
      </w:r>
      <w:r w:rsidRPr="0064321A">
        <w:rPr>
          <w:b/>
          <w:snapToGrid w:val="0"/>
          <w:sz w:val="22"/>
          <w:szCs w:val="22"/>
          <w:lang w:val="en-GB"/>
        </w:rPr>
        <w:t xml:space="preserve"> YES/NO</w:t>
      </w:r>
      <w:r w:rsidRPr="0064321A">
        <w:rPr>
          <w:snapToGrid w:val="0"/>
          <w:sz w:val="22"/>
          <w:szCs w:val="22"/>
          <w:lang w:val="en-GB"/>
        </w:rPr>
        <w:tab/>
      </w:r>
      <w:r w:rsidRPr="0064321A">
        <w:rPr>
          <w:snapToGrid w:val="0"/>
          <w:sz w:val="22"/>
          <w:szCs w:val="22"/>
          <w:lang w:val="en-GB"/>
        </w:rPr>
        <w:tab/>
      </w:r>
    </w:p>
    <w:p w14:paraId="3FA38F93" w14:textId="4088CC57" w:rsidR="009D0830" w:rsidRPr="0064321A" w:rsidRDefault="009D0830" w:rsidP="0064321A">
      <w:pPr>
        <w:widowControl w:val="0"/>
        <w:tabs>
          <w:tab w:val="left" w:pos="-963"/>
          <w:tab w:val="left" w:pos="-720"/>
        </w:tabs>
        <w:spacing w:line="276" w:lineRule="auto"/>
        <w:jc w:val="both"/>
        <w:rPr>
          <w:b/>
          <w:snapToGrid w:val="0"/>
          <w:sz w:val="22"/>
          <w:szCs w:val="22"/>
          <w:lang w:val="en-GB"/>
        </w:rPr>
      </w:pPr>
      <w:r w:rsidRPr="0064321A">
        <w:rPr>
          <w:snapToGrid w:val="0"/>
          <w:sz w:val="22"/>
          <w:szCs w:val="22"/>
          <w:lang w:val="en-GB"/>
        </w:rPr>
        <w:tab/>
      </w:r>
      <w:r w:rsidRPr="0064321A">
        <w:rPr>
          <w:snapToGrid w:val="0"/>
          <w:sz w:val="22"/>
          <w:szCs w:val="22"/>
          <w:lang w:val="en-GB"/>
        </w:rPr>
        <w:tab/>
      </w:r>
      <w:r w:rsidRPr="0064321A">
        <w:rPr>
          <w:snapToGrid w:val="0"/>
          <w:sz w:val="22"/>
          <w:szCs w:val="22"/>
          <w:lang w:val="en-GB"/>
        </w:rPr>
        <w:tab/>
      </w:r>
      <w:r w:rsidRPr="0064321A">
        <w:rPr>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494E07">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494E07">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494E07">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9B1DB30" w14:textId="77777777" w:rsidR="00F44CA2" w:rsidRDefault="00F44CA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580FDB" w14:textId="77777777" w:rsidR="00C156E4" w:rsidRDefault="00C156E4"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494E07">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494E07">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494E07">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494E07">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2508FA3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494E07">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494E07">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494E07">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494E07">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494E07">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494E07">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65B201CF" w14:textId="77777777" w:rsidR="000A250F" w:rsidRPr="00307DD2" w:rsidRDefault="000A250F" w:rsidP="00494E07">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494E07">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494E07">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494E07">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494E07">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494E07">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494E07">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494E07">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494E07">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494E07">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494E07">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494E07">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1A41CE14" w:rsidR="000A250F" w:rsidRPr="00307DD2" w:rsidRDefault="003959D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6054AF9C">
                <wp:simplePos x="0" y="0"/>
                <wp:positionH relativeFrom="margin">
                  <wp:align>center</wp:align>
                </wp:positionH>
                <wp:positionV relativeFrom="paragraph">
                  <wp:posOffset>97155</wp:posOffset>
                </wp:positionV>
                <wp:extent cx="4800600" cy="2368550"/>
                <wp:effectExtent l="0" t="0" r="1905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0;margin-top:7.65pt;width:378pt;height:186.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0E94884" w14:textId="77777777" w:rsidR="00F51FB4" w:rsidRPr="00585866" w:rsidRDefault="00F51FB4" w:rsidP="000A250F">
                      <w:pPr>
                        <w:rPr>
                          <w:rFonts w:ascii="Arial" w:hAnsi="Arial" w:cs="Arial"/>
                          <w:sz w:val="18"/>
                          <w:szCs w:val="18"/>
                        </w:rPr>
                      </w:pPr>
                    </w:p>
                    <w:p w14:paraId="6D682207" w14:textId="75F2FF91" w:rsidR="000A250F"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4EEE69E4" w14:textId="60DFD935"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Start"/>
                      <w:r>
                        <w:rPr>
                          <w:rFonts w:ascii="Arial" w:hAnsi="Arial" w:cs="Arial"/>
                          <w:sz w:val="18"/>
                          <w:szCs w:val="18"/>
                        </w:rPr>
                        <w:t>…</w:t>
                      </w:r>
                      <w:r w:rsidR="00F51FB4">
                        <w:rPr>
                          <w:rFonts w:ascii="Arial" w:hAnsi="Arial" w:cs="Arial"/>
                          <w:sz w:val="18"/>
                          <w:szCs w:val="18"/>
                        </w:rPr>
                        <w:t>..</w:t>
                      </w:r>
                      <w:proofErr w:type="gramEnd"/>
                    </w:p>
                    <w:p w14:paraId="2B6139B4" w14:textId="460EF85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4BEF7B1E" w14:textId="64745A8A"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F51FB4">
                        <w:rPr>
                          <w:rFonts w:ascii="Arial" w:hAnsi="Arial" w:cs="Arial"/>
                          <w:sz w:val="18"/>
                          <w:szCs w:val="18"/>
                        </w:rPr>
                        <w:t>..</w:t>
                      </w:r>
                    </w:p>
                    <w:p w14:paraId="3D5307BD" w14:textId="5CD4F004"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r w:rsidR="00F51FB4">
                        <w:rPr>
                          <w:rFonts w:ascii="Arial" w:hAnsi="Arial" w:cs="Arial"/>
                          <w:sz w:val="18"/>
                          <w:szCs w:val="18"/>
                        </w:rPr>
                        <w:t>..</w:t>
                      </w:r>
                    </w:p>
                    <w:p w14:paraId="355CAF55" w14:textId="77777777" w:rsidR="000A250F" w:rsidRDefault="000A250F" w:rsidP="000A250F">
                      <w:pPr>
                        <w:jc w:val="center"/>
                      </w:pPr>
                    </w:p>
                  </w:txbxContent>
                </v:textbox>
                <w10:wrap anchorx="margin"/>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4266E08" w:rsidR="000A250F" w:rsidRPr="00307DD2" w:rsidRDefault="00F51FB4" w:rsidP="00F51FB4">
      <w:pPr>
        <w:pStyle w:val="ScheduleHeading"/>
        <w:spacing w:before="120"/>
        <w:ind w:firstLine="720"/>
        <w:jc w:val="both"/>
        <w:rPr>
          <w:rFonts w:ascii="Arial" w:hAnsi="Arial" w:cs="Arial"/>
          <w:sz w:val="22"/>
          <w:szCs w:val="22"/>
        </w:rPr>
      </w:pPr>
      <w:r>
        <w:rPr>
          <w:rFonts w:ascii="Arial" w:hAnsi="Arial" w:cs="Arial"/>
          <w:sz w:val="22"/>
          <w:szCs w:val="22"/>
        </w:rPr>
        <w:t xml:space="preserve">      </w:t>
      </w: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bookmarkEnd w:id="16"/>
    <w:p w14:paraId="41EC5AD6" w14:textId="716B41AD" w:rsidR="00281DC1" w:rsidRPr="00F44CA2" w:rsidRDefault="00281DC1" w:rsidP="00EF509E">
      <w:pPr>
        <w:widowControl w:val="0"/>
        <w:tabs>
          <w:tab w:val="left" w:pos="720"/>
        </w:tabs>
        <w:spacing w:line="360" w:lineRule="auto"/>
        <w:jc w:val="both"/>
        <w:rPr>
          <w:rFonts w:ascii="Arial" w:hAnsi="Arial" w:cs="Arial"/>
          <w:b/>
          <w:sz w:val="20"/>
          <w:szCs w:val="20"/>
          <w:lang w:val="en-GB"/>
        </w:rPr>
      </w:pPr>
    </w:p>
    <w:p w14:paraId="214B7BCC" w14:textId="77777777" w:rsidR="00A32622" w:rsidRDefault="00A32622" w:rsidP="00A32622">
      <w:pPr>
        <w:jc w:val="center"/>
        <w:rPr>
          <w:rFonts w:ascii="Arial" w:hAnsi="Arial" w:cs="Arial"/>
          <w:sz w:val="20"/>
          <w:szCs w:val="20"/>
        </w:rPr>
      </w:pPr>
    </w:p>
    <w:p w14:paraId="1E463B2E" w14:textId="77777777" w:rsidR="00E349F9" w:rsidRDefault="00E349F9" w:rsidP="00F44CA2">
      <w:pPr>
        <w:jc w:val="center"/>
        <w:rPr>
          <w:rFonts w:ascii="Arial" w:hAnsi="Arial" w:cs="Arial"/>
          <w:sz w:val="20"/>
          <w:szCs w:val="20"/>
        </w:rPr>
      </w:pPr>
    </w:p>
    <w:p w14:paraId="025D05BD" w14:textId="77777777" w:rsidR="00E349F9" w:rsidRDefault="00E349F9" w:rsidP="00F44CA2">
      <w:pPr>
        <w:jc w:val="center"/>
        <w:rPr>
          <w:rFonts w:ascii="Arial" w:hAnsi="Arial" w:cs="Arial"/>
          <w:sz w:val="20"/>
          <w:szCs w:val="20"/>
        </w:rPr>
      </w:pPr>
    </w:p>
    <w:p w14:paraId="5021A7B6" w14:textId="77777777" w:rsidR="00E349F9" w:rsidRDefault="00E349F9" w:rsidP="00F44CA2">
      <w:pPr>
        <w:jc w:val="center"/>
        <w:rPr>
          <w:rFonts w:ascii="Arial" w:hAnsi="Arial" w:cs="Arial"/>
          <w:sz w:val="20"/>
          <w:szCs w:val="20"/>
        </w:rPr>
      </w:pPr>
    </w:p>
    <w:p w14:paraId="7B4BA9B4" w14:textId="77777777" w:rsidR="00C156E4" w:rsidRDefault="00C156E4" w:rsidP="00F44CA2">
      <w:pPr>
        <w:jc w:val="center"/>
        <w:rPr>
          <w:rFonts w:ascii="Arial" w:hAnsi="Arial" w:cs="Arial"/>
          <w:sz w:val="20"/>
          <w:szCs w:val="20"/>
        </w:rPr>
      </w:pPr>
    </w:p>
    <w:p w14:paraId="280847C3" w14:textId="77777777" w:rsidR="00C156E4" w:rsidRDefault="00C156E4" w:rsidP="00F44CA2">
      <w:pPr>
        <w:jc w:val="center"/>
        <w:rPr>
          <w:rFonts w:ascii="Arial" w:hAnsi="Arial" w:cs="Arial"/>
          <w:sz w:val="20"/>
          <w:szCs w:val="20"/>
        </w:rPr>
      </w:pPr>
    </w:p>
    <w:p w14:paraId="3900F0AC" w14:textId="77777777" w:rsidR="00C156E4" w:rsidRDefault="00C156E4" w:rsidP="00F44CA2">
      <w:pPr>
        <w:jc w:val="center"/>
        <w:rPr>
          <w:rFonts w:ascii="Arial" w:hAnsi="Arial" w:cs="Arial"/>
          <w:sz w:val="20"/>
          <w:szCs w:val="20"/>
        </w:rPr>
      </w:pPr>
    </w:p>
    <w:p w14:paraId="36243975" w14:textId="77777777" w:rsidR="00C156E4" w:rsidRDefault="00C156E4" w:rsidP="00F44CA2">
      <w:pPr>
        <w:jc w:val="center"/>
        <w:rPr>
          <w:rFonts w:ascii="Arial" w:hAnsi="Arial" w:cs="Arial"/>
          <w:sz w:val="20"/>
          <w:szCs w:val="20"/>
        </w:rPr>
      </w:pPr>
    </w:p>
    <w:p w14:paraId="3B588921" w14:textId="77777777" w:rsidR="00C156E4" w:rsidRDefault="00C156E4" w:rsidP="00F44CA2">
      <w:pPr>
        <w:jc w:val="center"/>
        <w:rPr>
          <w:rFonts w:ascii="Arial" w:hAnsi="Arial" w:cs="Arial"/>
          <w:sz w:val="20"/>
          <w:szCs w:val="20"/>
        </w:rPr>
      </w:pPr>
    </w:p>
    <w:p w14:paraId="4117AA91" w14:textId="77777777" w:rsidR="00C156E4" w:rsidRDefault="00C156E4" w:rsidP="00F44CA2">
      <w:pPr>
        <w:jc w:val="center"/>
        <w:rPr>
          <w:rFonts w:ascii="Arial" w:hAnsi="Arial" w:cs="Arial"/>
          <w:sz w:val="20"/>
          <w:szCs w:val="20"/>
        </w:rPr>
      </w:pPr>
    </w:p>
    <w:p w14:paraId="03F549A9" w14:textId="77777777" w:rsidR="00C156E4" w:rsidRDefault="00C156E4" w:rsidP="00F44CA2">
      <w:pPr>
        <w:jc w:val="center"/>
        <w:rPr>
          <w:rFonts w:ascii="Arial" w:hAnsi="Arial" w:cs="Arial"/>
          <w:sz w:val="20"/>
          <w:szCs w:val="20"/>
        </w:rPr>
      </w:pPr>
    </w:p>
    <w:p w14:paraId="7FF00215" w14:textId="77777777" w:rsidR="00E349F9" w:rsidRDefault="00E349F9" w:rsidP="00E349F9">
      <w:pPr>
        <w:spacing w:line="360" w:lineRule="auto"/>
        <w:jc w:val="center"/>
        <w:rPr>
          <w:rFonts w:ascii="Arial" w:hAnsi="Arial" w:cs="Arial"/>
          <w:b/>
          <w:sz w:val="22"/>
          <w:szCs w:val="22"/>
        </w:rPr>
      </w:pPr>
      <w:r w:rsidRPr="00307DD2">
        <w:rPr>
          <w:rFonts w:ascii="Arial" w:hAnsi="Arial" w:cs="Arial"/>
          <w:b/>
          <w:sz w:val="22"/>
          <w:szCs w:val="22"/>
        </w:rPr>
        <w:t xml:space="preserve">SECTION </w:t>
      </w:r>
      <w:r>
        <w:rPr>
          <w:rFonts w:ascii="Arial" w:hAnsi="Arial" w:cs="Arial"/>
          <w:b/>
          <w:sz w:val="22"/>
          <w:szCs w:val="22"/>
        </w:rPr>
        <w:t>7</w:t>
      </w:r>
    </w:p>
    <w:p w14:paraId="358CDEC9" w14:textId="79A4BA03" w:rsidR="00E349F9" w:rsidRDefault="00E349F9" w:rsidP="00E349F9">
      <w:pPr>
        <w:spacing w:line="360" w:lineRule="auto"/>
        <w:jc w:val="both"/>
        <w:rPr>
          <w:rFonts w:ascii="Arial" w:hAnsi="Arial" w:cs="Arial"/>
          <w:b/>
        </w:rPr>
      </w:pPr>
      <w:r w:rsidRPr="001F24C8">
        <w:rPr>
          <w:rFonts w:ascii="Arial" w:hAnsi="Arial" w:cs="Arial"/>
          <w:b/>
        </w:rPr>
        <w:t>PRICING SCHEDULE</w:t>
      </w:r>
      <w:r>
        <w:rPr>
          <w:rFonts w:ascii="Arial" w:hAnsi="Arial" w:cs="Arial"/>
          <w:b/>
        </w:rPr>
        <w:t xml:space="preserve"> / BILL OF QUANTITY</w:t>
      </w:r>
    </w:p>
    <w:p w14:paraId="26545D6E" w14:textId="77777777" w:rsidR="00997945" w:rsidRDefault="00997945" w:rsidP="00E349F9">
      <w:pPr>
        <w:spacing w:line="360" w:lineRule="auto"/>
        <w:jc w:val="both"/>
        <w:rPr>
          <w:rFonts w:ascii="Arial" w:hAnsi="Arial" w:cs="Arial"/>
          <w:b/>
        </w:rPr>
      </w:pPr>
    </w:p>
    <w:p w14:paraId="2342C6FD" w14:textId="77777777" w:rsidR="00997945" w:rsidRDefault="00997945" w:rsidP="00997945">
      <w:pPr>
        <w:pStyle w:val="ListParagraph"/>
        <w:widowControl w:val="0"/>
        <w:tabs>
          <w:tab w:val="left" w:pos="1985"/>
          <w:tab w:val="right" w:pos="9015"/>
        </w:tabs>
        <w:spacing w:line="360" w:lineRule="auto"/>
        <w:jc w:val="both"/>
        <w:rPr>
          <w:rFonts w:eastAsia="Calibri"/>
          <w:lang w:eastAsia="zh-TW"/>
        </w:rPr>
      </w:pPr>
      <w:r w:rsidRPr="007C46A7">
        <w:rPr>
          <w:rFonts w:eastAsia="Calibri"/>
          <w:lang w:eastAsia="zh-TW"/>
        </w:rPr>
        <w:t xml:space="preserve">Bidders must provide costs of </w:t>
      </w:r>
      <w:r>
        <w:rPr>
          <w:rFonts w:eastAsia="Calibri"/>
          <w:lang w:eastAsia="zh-TW"/>
        </w:rPr>
        <w:t xml:space="preserve">annual ICAS software licenses </w:t>
      </w:r>
      <w:r w:rsidRPr="007C46A7">
        <w:rPr>
          <w:rFonts w:eastAsia="Calibri"/>
          <w:lang w:eastAsia="zh-TW"/>
        </w:rPr>
        <w:t>over t</w:t>
      </w:r>
      <w:r>
        <w:rPr>
          <w:rFonts w:eastAsia="Calibri"/>
          <w:lang w:eastAsia="zh-TW"/>
        </w:rPr>
        <w:t>wo</w:t>
      </w:r>
      <w:r w:rsidRPr="007C46A7">
        <w:rPr>
          <w:rFonts w:eastAsia="Calibri"/>
          <w:lang w:eastAsia="zh-TW"/>
        </w:rPr>
        <w:t xml:space="preserve"> years</w:t>
      </w:r>
      <w:r>
        <w:rPr>
          <w:rFonts w:eastAsia="Calibri"/>
          <w:lang w:eastAsia="zh-TW"/>
        </w:rPr>
        <w:t xml:space="preserve"> and complete the table below for annual costs.</w:t>
      </w:r>
    </w:p>
    <w:p w14:paraId="5DD4FEC0" w14:textId="77777777" w:rsidR="00D04198" w:rsidRDefault="00D04198" w:rsidP="00997945">
      <w:pPr>
        <w:pStyle w:val="ListParagraph"/>
        <w:widowControl w:val="0"/>
        <w:tabs>
          <w:tab w:val="left" w:pos="1985"/>
          <w:tab w:val="right" w:pos="9015"/>
        </w:tabs>
        <w:spacing w:line="360" w:lineRule="auto"/>
        <w:jc w:val="both"/>
        <w:rPr>
          <w:rFonts w:eastAsia="Calibri"/>
          <w:lang w:eastAsia="zh-TW"/>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2923"/>
      </w:tblGrid>
      <w:tr w:rsidR="00997945" w14:paraId="151F5A6C" w14:textId="77777777" w:rsidTr="001F247B">
        <w:tc>
          <w:tcPr>
            <w:tcW w:w="6570" w:type="dxa"/>
            <w:shd w:val="clear" w:color="auto" w:fill="00B0F0"/>
          </w:tcPr>
          <w:p w14:paraId="53D88CE2"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DESCRIPTION</w:t>
            </w:r>
          </w:p>
        </w:tc>
        <w:tc>
          <w:tcPr>
            <w:tcW w:w="2790" w:type="dxa"/>
            <w:shd w:val="clear" w:color="auto" w:fill="00B0F0"/>
          </w:tcPr>
          <w:p w14:paraId="35A1A40D" w14:textId="60B3283A" w:rsidR="00997945" w:rsidRPr="00997464" w:rsidRDefault="00997945"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 xml:space="preserve">TOTAL COST </w:t>
            </w:r>
          </w:p>
        </w:tc>
      </w:tr>
      <w:tr w:rsidR="00997945" w14:paraId="0B78EDDD" w14:textId="77777777" w:rsidTr="001F247B">
        <w:tc>
          <w:tcPr>
            <w:tcW w:w="6570" w:type="dxa"/>
            <w:shd w:val="clear" w:color="auto" w:fill="auto"/>
          </w:tcPr>
          <w:p w14:paraId="6EDC9096"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Software Licenses Renewal (Current renewal / Year 1)</w:t>
            </w:r>
          </w:p>
        </w:tc>
        <w:tc>
          <w:tcPr>
            <w:tcW w:w="2790" w:type="dxa"/>
            <w:shd w:val="clear" w:color="auto" w:fill="auto"/>
          </w:tcPr>
          <w:p w14:paraId="1EA3C2E8" w14:textId="4F25203D"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roofErr w:type="gramStart"/>
            <w:r w:rsidRPr="00997464">
              <w:rPr>
                <w:rFonts w:ascii="Arial" w:eastAsia="Calibri" w:hAnsi="Arial" w:cs="Arial"/>
                <w:szCs w:val="22"/>
                <w:lang w:eastAsia="zh-TW"/>
              </w:rPr>
              <w:t>…..</w:t>
            </w:r>
            <w:proofErr w:type="gramEnd"/>
          </w:p>
        </w:tc>
      </w:tr>
      <w:tr w:rsidR="00997945" w14:paraId="3BCF39D9" w14:textId="77777777" w:rsidTr="001F247B">
        <w:tc>
          <w:tcPr>
            <w:tcW w:w="6570" w:type="dxa"/>
            <w:shd w:val="clear" w:color="auto" w:fill="auto"/>
          </w:tcPr>
          <w:p w14:paraId="3949F7E0" w14:textId="77777777"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Software Licenses Renewal (Year 2)</w:t>
            </w:r>
          </w:p>
        </w:tc>
        <w:tc>
          <w:tcPr>
            <w:tcW w:w="2790" w:type="dxa"/>
            <w:shd w:val="clear" w:color="auto" w:fill="auto"/>
          </w:tcPr>
          <w:p w14:paraId="65B715E1" w14:textId="50CE9486" w:rsidR="00997945" w:rsidRPr="00997464" w:rsidRDefault="00997945"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
        </w:tc>
      </w:tr>
      <w:tr w:rsidR="00997945" w14:paraId="40A33C29" w14:textId="77777777" w:rsidTr="001F247B">
        <w:tc>
          <w:tcPr>
            <w:tcW w:w="6570" w:type="dxa"/>
            <w:shd w:val="clear" w:color="auto" w:fill="auto"/>
          </w:tcPr>
          <w:p w14:paraId="17EAFCE5" w14:textId="11576BF2" w:rsidR="00997945" w:rsidRPr="00997464" w:rsidRDefault="00997464"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VAT 15%</w:t>
            </w:r>
            <w:r w:rsidR="00997945" w:rsidRPr="00997464">
              <w:rPr>
                <w:rFonts w:ascii="Arial" w:eastAsia="Calibri" w:hAnsi="Arial" w:cs="Arial"/>
                <w:b/>
                <w:bCs/>
                <w:szCs w:val="22"/>
                <w:lang w:eastAsia="zh-TW"/>
              </w:rPr>
              <w:t xml:space="preserve"> </w:t>
            </w:r>
          </w:p>
        </w:tc>
        <w:tc>
          <w:tcPr>
            <w:tcW w:w="2790" w:type="dxa"/>
            <w:shd w:val="clear" w:color="auto" w:fill="auto"/>
          </w:tcPr>
          <w:p w14:paraId="2CF4A679" w14:textId="50ACFB4B" w:rsidR="00997945" w:rsidRPr="00997464" w:rsidRDefault="00997464"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
        </w:tc>
      </w:tr>
      <w:tr w:rsidR="00997464" w14:paraId="46890C7D" w14:textId="77777777" w:rsidTr="001F247B">
        <w:tc>
          <w:tcPr>
            <w:tcW w:w="6570" w:type="dxa"/>
            <w:shd w:val="clear" w:color="auto" w:fill="auto"/>
          </w:tcPr>
          <w:p w14:paraId="0ECA18A6" w14:textId="354D26E3" w:rsidR="00997464" w:rsidRPr="00997464" w:rsidRDefault="00997464" w:rsidP="001F247B">
            <w:pPr>
              <w:widowControl w:val="0"/>
              <w:tabs>
                <w:tab w:val="left" w:pos="1985"/>
                <w:tab w:val="right" w:pos="9015"/>
              </w:tabs>
              <w:spacing w:line="360" w:lineRule="auto"/>
              <w:jc w:val="both"/>
              <w:rPr>
                <w:rFonts w:ascii="Arial" w:eastAsia="Calibri" w:hAnsi="Arial" w:cs="Arial"/>
                <w:b/>
                <w:bCs/>
                <w:szCs w:val="22"/>
                <w:lang w:eastAsia="zh-TW"/>
              </w:rPr>
            </w:pPr>
            <w:r w:rsidRPr="00997464">
              <w:rPr>
                <w:rFonts w:ascii="Arial" w:eastAsia="Calibri" w:hAnsi="Arial" w:cs="Arial"/>
                <w:b/>
                <w:bCs/>
                <w:szCs w:val="22"/>
                <w:lang w:eastAsia="zh-TW"/>
              </w:rPr>
              <w:t>GRAND TOTAL</w:t>
            </w:r>
          </w:p>
        </w:tc>
        <w:tc>
          <w:tcPr>
            <w:tcW w:w="2790" w:type="dxa"/>
            <w:shd w:val="clear" w:color="auto" w:fill="auto"/>
          </w:tcPr>
          <w:p w14:paraId="7A205C7C" w14:textId="7D9D8A71" w:rsidR="00997464" w:rsidRPr="00997464" w:rsidRDefault="00997464" w:rsidP="001F247B">
            <w:pPr>
              <w:widowControl w:val="0"/>
              <w:tabs>
                <w:tab w:val="left" w:pos="1985"/>
                <w:tab w:val="right" w:pos="9015"/>
              </w:tabs>
              <w:spacing w:line="360" w:lineRule="auto"/>
              <w:jc w:val="both"/>
              <w:rPr>
                <w:rFonts w:ascii="Arial" w:eastAsia="Calibri" w:hAnsi="Arial" w:cs="Arial"/>
                <w:szCs w:val="22"/>
                <w:lang w:eastAsia="zh-TW"/>
              </w:rPr>
            </w:pPr>
            <w:r w:rsidRPr="00997464">
              <w:rPr>
                <w:rFonts w:ascii="Arial" w:eastAsia="Calibri" w:hAnsi="Arial" w:cs="Arial"/>
                <w:szCs w:val="22"/>
                <w:lang w:eastAsia="zh-TW"/>
              </w:rPr>
              <w:t>R………………………</w:t>
            </w:r>
            <w:proofErr w:type="gramStart"/>
            <w:r w:rsidRPr="00997464">
              <w:rPr>
                <w:rFonts w:ascii="Arial" w:eastAsia="Calibri" w:hAnsi="Arial" w:cs="Arial"/>
                <w:szCs w:val="22"/>
                <w:lang w:eastAsia="zh-TW"/>
              </w:rPr>
              <w:t>…..</w:t>
            </w:r>
            <w:proofErr w:type="gramEnd"/>
          </w:p>
        </w:tc>
      </w:tr>
    </w:tbl>
    <w:p w14:paraId="0DFC4DD6" w14:textId="77777777" w:rsidR="00997945" w:rsidRDefault="00997945" w:rsidP="00E349F9">
      <w:pPr>
        <w:spacing w:line="360" w:lineRule="auto"/>
        <w:jc w:val="both"/>
        <w:rPr>
          <w:rFonts w:ascii="Arial" w:hAnsi="Arial" w:cs="Arial"/>
          <w:b/>
        </w:rPr>
      </w:pPr>
    </w:p>
    <w:p w14:paraId="65AD4FE0" w14:textId="77777777" w:rsidR="00F94A45" w:rsidRDefault="00F94A45" w:rsidP="00F94A45">
      <w:pPr>
        <w:rPr>
          <w:rFonts w:ascii="Arial" w:hAnsi="Arial" w:cs="Arial"/>
        </w:rPr>
      </w:pPr>
    </w:p>
    <w:p w14:paraId="574F82D6" w14:textId="77777777" w:rsidR="00EE2243" w:rsidRPr="00EE2243" w:rsidRDefault="00EE2243" w:rsidP="00F94A45">
      <w:pPr>
        <w:rPr>
          <w:rFonts w:ascii="Arial" w:hAnsi="Arial" w:cs="Arial"/>
        </w:rPr>
      </w:pPr>
    </w:p>
    <w:p w14:paraId="202AC917" w14:textId="77777777" w:rsidR="00F94A45" w:rsidRPr="00F94A45" w:rsidRDefault="00F94A45" w:rsidP="00F94A45">
      <w:pPr>
        <w:rPr>
          <w:rFonts w:ascii="Arial" w:hAnsi="Arial" w:cs="Arial"/>
        </w:rPr>
      </w:pPr>
    </w:p>
    <w:p w14:paraId="297B85E4" w14:textId="77777777" w:rsidR="00F94A45" w:rsidRPr="00F94A45" w:rsidRDefault="00F94A45" w:rsidP="00F94A45">
      <w:pPr>
        <w:rPr>
          <w:rFonts w:ascii="Arial" w:hAnsi="Arial" w:cs="Arial"/>
        </w:rPr>
      </w:pPr>
    </w:p>
    <w:p w14:paraId="712AF361" w14:textId="77777777" w:rsidR="00F94A45" w:rsidRPr="00F94A45" w:rsidRDefault="00F94A45" w:rsidP="00F94A45">
      <w:pPr>
        <w:rPr>
          <w:rFonts w:ascii="Arial" w:hAnsi="Arial" w:cs="Arial"/>
        </w:rPr>
      </w:pPr>
    </w:p>
    <w:p w14:paraId="67EAA3D8" w14:textId="77777777" w:rsidR="00F94A45" w:rsidRDefault="00F94A45" w:rsidP="00F94A45">
      <w:pPr>
        <w:rPr>
          <w:rFonts w:ascii="Arial" w:hAnsi="Arial" w:cs="Arial"/>
          <w:b/>
        </w:rPr>
      </w:pPr>
    </w:p>
    <w:p w14:paraId="2271F853" w14:textId="77777777" w:rsidR="00F94A45" w:rsidRPr="00F94A45" w:rsidRDefault="00F94A45" w:rsidP="00F94A45">
      <w:pPr>
        <w:jc w:val="center"/>
        <w:rPr>
          <w:rFonts w:ascii="Arial" w:hAnsi="Arial" w:cs="Arial"/>
        </w:rPr>
      </w:pPr>
    </w:p>
    <w:sectPr w:rsidR="00F94A45" w:rsidRPr="00F94A45" w:rsidSect="00BA0986">
      <w:headerReference w:type="default" r:id="rId14"/>
      <w:footerReference w:type="default" r:id="rId15"/>
      <w:pgSz w:w="12240" w:h="15840"/>
      <w:pgMar w:top="360" w:right="81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6753" w14:textId="77777777" w:rsidR="00087C28" w:rsidRDefault="00087C28">
      <w:r>
        <w:separator/>
      </w:r>
    </w:p>
  </w:endnote>
  <w:endnote w:type="continuationSeparator" w:id="0">
    <w:p w14:paraId="42750F00" w14:textId="77777777" w:rsidR="00087C28" w:rsidRDefault="0008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AAAAB+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p w14:paraId="1EEADF92" w14:textId="77777777" w:rsidR="00C07D71" w:rsidRDefault="00C07D71"/>
  <w:p w14:paraId="1FB9C02E" w14:textId="77777777" w:rsidR="00C07D71" w:rsidRDefault="00C0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955C" w14:textId="77777777" w:rsidR="00087C28" w:rsidRDefault="00087C28">
      <w:r>
        <w:separator/>
      </w:r>
    </w:p>
  </w:footnote>
  <w:footnote w:type="continuationSeparator" w:id="0">
    <w:p w14:paraId="0D623C9E" w14:textId="77777777" w:rsidR="00087C28" w:rsidRDefault="00087C2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11711264" name="Picture 11171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p w14:paraId="7D2397A5" w14:textId="77777777" w:rsidR="00C07D71" w:rsidRDefault="00C07D71"/>
  <w:p w14:paraId="74DA4B43" w14:textId="77777777" w:rsidR="00C07D71" w:rsidRDefault="00C07D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342DEA"/>
    <w:multiLevelType w:val="hybridMultilevel"/>
    <w:tmpl w:val="33546AAC"/>
    <w:lvl w:ilvl="0" w:tplc="B30A0172">
      <w:start w:val="1"/>
      <w:numFmt w:val="decimal"/>
      <w:lvlText w:val="%1."/>
      <w:lvlJc w:val="left"/>
      <w:pPr>
        <w:ind w:left="678" w:hanging="567"/>
      </w:pPr>
      <w:rPr>
        <w:rFonts w:hint="default"/>
        <w:spacing w:val="0"/>
        <w:w w:val="100"/>
        <w:lang w:val="en-US" w:eastAsia="en-US" w:bidi="ar-SA"/>
      </w:rPr>
    </w:lvl>
    <w:lvl w:ilvl="1" w:tplc="E0DC1B4C">
      <w:numFmt w:val="bullet"/>
      <w:lvlText w:val=""/>
      <w:lvlJc w:val="left"/>
      <w:pPr>
        <w:ind w:left="472" w:hanging="360"/>
      </w:pPr>
      <w:rPr>
        <w:rFonts w:ascii="Wingdings" w:eastAsia="Wingdings" w:hAnsi="Wingdings" w:cs="Wingdings" w:hint="default"/>
        <w:b w:val="0"/>
        <w:bCs w:val="0"/>
        <w:i w:val="0"/>
        <w:iCs w:val="0"/>
        <w:spacing w:val="0"/>
        <w:w w:val="100"/>
        <w:sz w:val="22"/>
        <w:szCs w:val="22"/>
        <w:lang w:val="en-US" w:eastAsia="en-US" w:bidi="ar-SA"/>
      </w:rPr>
    </w:lvl>
    <w:lvl w:ilvl="2" w:tplc="803ACD3E">
      <w:numFmt w:val="bullet"/>
      <w:lvlText w:val=""/>
      <w:lvlJc w:val="left"/>
      <w:pPr>
        <w:ind w:left="832" w:hanging="361"/>
      </w:pPr>
      <w:rPr>
        <w:rFonts w:ascii="Symbol" w:eastAsia="Symbol" w:hAnsi="Symbol" w:cs="Symbol" w:hint="default"/>
        <w:b w:val="0"/>
        <w:bCs w:val="0"/>
        <w:i w:val="0"/>
        <w:iCs w:val="0"/>
        <w:spacing w:val="0"/>
        <w:w w:val="100"/>
        <w:sz w:val="22"/>
        <w:szCs w:val="22"/>
        <w:lang w:val="en-US" w:eastAsia="en-US" w:bidi="ar-SA"/>
      </w:rPr>
    </w:lvl>
    <w:lvl w:ilvl="3" w:tplc="5EF2F2D8">
      <w:numFmt w:val="bullet"/>
      <w:lvlText w:val="•"/>
      <w:lvlJc w:val="left"/>
      <w:pPr>
        <w:ind w:left="2005" w:hanging="361"/>
      </w:pPr>
      <w:rPr>
        <w:rFonts w:hint="default"/>
        <w:lang w:val="en-US" w:eastAsia="en-US" w:bidi="ar-SA"/>
      </w:rPr>
    </w:lvl>
    <w:lvl w:ilvl="4" w:tplc="E38CF1E8">
      <w:numFmt w:val="bullet"/>
      <w:lvlText w:val="•"/>
      <w:lvlJc w:val="left"/>
      <w:pPr>
        <w:ind w:left="3170" w:hanging="361"/>
      </w:pPr>
      <w:rPr>
        <w:rFonts w:hint="default"/>
        <w:lang w:val="en-US" w:eastAsia="en-US" w:bidi="ar-SA"/>
      </w:rPr>
    </w:lvl>
    <w:lvl w:ilvl="5" w:tplc="E438CCBA">
      <w:numFmt w:val="bullet"/>
      <w:lvlText w:val="•"/>
      <w:lvlJc w:val="left"/>
      <w:pPr>
        <w:ind w:left="4335" w:hanging="361"/>
      </w:pPr>
      <w:rPr>
        <w:rFonts w:hint="default"/>
        <w:lang w:val="en-US" w:eastAsia="en-US" w:bidi="ar-SA"/>
      </w:rPr>
    </w:lvl>
    <w:lvl w:ilvl="6" w:tplc="90C8EB14">
      <w:numFmt w:val="bullet"/>
      <w:lvlText w:val="•"/>
      <w:lvlJc w:val="left"/>
      <w:pPr>
        <w:ind w:left="5500" w:hanging="361"/>
      </w:pPr>
      <w:rPr>
        <w:rFonts w:hint="default"/>
        <w:lang w:val="en-US" w:eastAsia="en-US" w:bidi="ar-SA"/>
      </w:rPr>
    </w:lvl>
    <w:lvl w:ilvl="7" w:tplc="13A60CB6">
      <w:numFmt w:val="bullet"/>
      <w:lvlText w:val="•"/>
      <w:lvlJc w:val="left"/>
      <w:pPr>
        <w:ind w:left="6665" w:hanging="361"/>
      </w:pPr>
      <w:rPr>
        <w:rFonts w:hint="default"/>
        <w:lang w:val="en-US" w:eastAsia="en-US" w:bidi="ar-SA"/>
      </w:rPr>
    </w:lvl>
    <w:lvl w:ilvl="8" w:tplc="19AA0B1C">
      <w:numFmt w:val="bullet"/>
      <w:lvlText w:val="•"/>
      <w:lvlJc w:val="left"/>
      <w:pPr>
        <w:ind w:left="7830" w:hanging="361"/>
      </w:pPr>
      <w:rPr>
        <w:rFonts w:hint="default"/>
        <w:lang w:val="en-US" w:eastAsia="en-US" w:bidi="ar-SA"/>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247D32"/>
    <w:multiLevelType w:val="hybridMultilevel"/>
    <w:tmpl w:val="6E9E18F0"/>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5F96428"/>
    <w:multiLevelType w:val="hybridMultilevel"/>
    <w:tmpl w:val="A428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2264406"/>
    <w:multiLevelType w:val="hybridMultilevel"/>
    <w:tmpl w:val="B3D6BE78"/>
    <w:lvl w:ilvl="0" w:tplc="1C090001">
      <w:start w:val="1"/>
      <w:numFmt w:val="bullet"/>
      <w:lvlText w:val=""/>
      <w:lvlJc w:val="left"/>
      <w:pPr>
        <w:ind w:left="1152" w:hanging="360"/>
      </w:pPr>
      <w:rPr>
        <w:rFonts w:ascii="Symbol" w:hAnsi="Symbol" w:hint="default"/>
      </w:rPr>
    </w:lvl>
    <w:lvl w:ilvl="1" w:tplc="1C090003" w:tentative="1">
      <w:start w:val="1"/>
      <w:numFmt w:val="bullet"/>
      <w:lvlText w:val="o"/>
      <w:lvlJc w:val="left"/>
      <w:pPr>
        <w:ind w:left="1872" w:hanging="360"/>
      </w:pPr>
      <w:rPr>
        <w:rFonts w:ascii="Courier New" w:hAnsi="Courier New" w:cs="Courier New" w:hint="default"/>
      </w:rPr>
    </w:lvl>
    <w:lvl w:ilvl="2" w:tplc="1C090005">
      <w:start w:val="1"/>
      <w:numFmt w:val="bullet"/>
      <w:lvlText w:val=""/>
      <w:lvlJc w:val="left"/>
      <w:pPr>
        <w:ind w:left="2592" w:hanging="360"/>
      </w:pPr>
      <w:rPr>
        <w:rFonts w:ascii="Wingdings" w:hAnsi="Wingdings" w:hint="default"/>
      </w:rPr>
    </w:lvl>
    <w:lvl w:ilvl="3" w:tplc="1C090001" w:tentative="1">
      <w:start w:val="1"/>
      <w:numFmt w:val="bullet"/>
      <w:lvlText w:val=""/>
      <w:lvlJc w:val="left"/>
      <w:pPr>
        <w:ind w:left="3312" w:hanging="360"/>
      </w:pPr>
      <w:rPr>
        <w:rFonts w:ascii="Symbol" w:hAnsi="Symbol" w:hint="default"/>
      </w:rPr>
    </w:lvl>
    <w:lvl w:ilvl="4" w:tplc="1C090003" w:tentative="1">
      <w:start w:val="1"/>
      <w:numFmt w:val="bullet"/>
      <w:lvlText w:val="o"/>
      <w:lvlJc w:val="left"/>
      <w:pPr>
        <w:ind w:left="4032" w:hanging="360"/>
      </w:pPr>
      <w:rPr>
        <w:rFonts w:ascii="Courier New" w:hAnsi="Courier New" w:cs="Courier New" w:hint="default"/>
      </w:rPr>
    </w:lvl>
    <w:lvl w:ilvl="5" w:tplc="1C090005" w:tentative="1">
      <w:start w:val="1"/>
      <w:numFmt w:val="bullet"/>
      <w:lvlText w:val=""/>
      <w:lvlJc w:val="left"/>
      <w:pPr>
        <w:ind w:left="4752" w:hanging="360"/>
      </w:pPr>
      <w:rPr>
        <w:rFonts w:ascii="Wingdings" w:hAnsi="Wingdings" w:hint="default"/>
      </w:rPr>
    </w:lvl>
    <w:lvl w:ilvl="6" w:tplc="1C090001" w:tentative="1">
      <w:start w:val="1"/>
      <w:numFmt w:val="bullet"/>
      <w:lvlText w:val=""/>
      <w:lvlJc w:val="left"/>
      <w:pPr>
        <w:ind w:left="5472" w:hanging="360"/>
      </w:pPr>
      <w:rPr>
        <w:rFonts w:ascii="Symbol" w:hAnsi="Symbol" w:hint="default"/>
      </w:rPr>
    </w:lvl>
    <w:lvl w:ilvl="7" w:tplc="1C090003" w:tentative="1">
      <w:start w:val="1"/>
      <w:numFmt w:val="bullet"/>
      <w:lvlText w:val="o"/>
      <w:lvlJc w:val="left"/>
      <w:pPr>
        <w:ind w:left="6192" w:hanging="360"/>
      </w:pPr>
      <w:rPr>
        <w:rFonts w:ascii="Courier New" w:hAnsi="Courier New" w:cs="Courier New" w:hint="default"/>
      </w:rPr>
    </w:lvl>
    <w:lvl w:ilvl="8" w:tplc="1C090005" w:tentative="1">
      <w:start w:val="1"/>
      <w:numFmt w:val="bullet"/>
      <w:lvlText w:val=""/>
      <w:lvlJc w:val="left"/>
      <w:pPr>
        <w:ind w:left="6912" w:hanging="360"/>
      </w:pPr>
      <w:rPr>
        <w:rFonts w:ascii="Wingdings" w:hAnsi="Wingdings" w:hint="default"/>
      </w:r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A12378F"/>
    <w:multiLevelType w:val="hybridMultilevel"/>
    <w:tmpl w:val="F94C7E5C"/>
    <w:lvl w:ilvl="0" w:tplc="6CE63AB6">
      <w:start w:val="2"/>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A844026"/>
    <w:multiLevelType w:val="hybridMultilevel"/>
    <w:tmpl w:val="CDEA1B4C"/>
    <w:lvl w:ilvl="0" w:tplc="9DE25AEE">
      <w:numFmt w:val="bullet"/>
      <w:lvlText w:val=""/>
      <w:lvlJc w:val="left"/>
      <w:pPr>
        <w:ind w:left="927" w:hanging="360"/>
      </w:pPr>
      <w:rPr>
        <w:rFonts w:ascii="Symbol" w:eastAsia="Times New Roman" w:hAnsi="Symbol" w:cs="Aria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43023E7"/>
    <w:multiLevelType w:val="hybridMultilevel"/>
    <w:tmpl w:val="A42806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9595D"/>
    <w:multiLevelType w:val="hybridMultilevel"/>
    <w:tmpl w:val="A58EBC38"/>
    <w:lvl w:ilvl="0" w:tplc="6CE63AB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39B2396"/>
    <w:multiLevelType w:val="hybridMultilevel"/>
    <w:tmpl w:val="BF189AE2"/>
    <w:lvl w:ilvl="0" w:tplc="B9383DF8">
      <w:start w:val="1"/>
      <w:numFmt w:val="decimal"/>
      <w:lvlText w:val="%1."/>
      <w:lvlJc w:val="left"/>
      <w:pPr>
        <w:ind w:left="720" w:hanging="360"/>
      </w:pPr>
      <w:rPr>
        <w:rFonts w:ascii="AAAAAB+ArialMT" w:hAnsi="AAAAAB+ArialMT" w:cs="AAAAAB+ArialMT"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D179F6"/>
    <w:multiLevelType w:val="hybridMultilevel"/>
    <w:tmpl w:val="3ED26628"/>
    <w:lvl w:ilvl="0" w:tplc="9580DE78">
      <w:numFmt w:val="bullet"/>
      <w:lvlText w:val=""/>
      <w:lvlJc w:val="left"/>
      <w:pPr>
        <w:ind w:left="832" w:hanging="154"/>
      </w:pPr>
      <w:rPr>
        <w:rFonts w:ascii="Symbol" w:eastAsia="Symbol" w:hAnsi="Symbol" w:cs="Symbol" w:hint="default"/>
        <w:b w:val="0"/>
        <w:bCs w:val="0"/>
        <w:i w:val="0"/>
        <w:iCs w:val="0"/>
        <w:spacing w:val="0"/>
        <w:w w:val="100"/>
        <w:sz w:val="22"/>
        <w:szCs w:val="22"/>
        <w:lang w:val="en-US" w:eastAsia="en-US" w:bidi="ar-SA"/>
      </w:rPr>
    </w:lvl>
    <w:lvl w:ilvl="1" w:tplc="52EEC8C6">
      <w:numFmt w:val="bullet"/>
      <w:lvlText w:val="•"/>
      <w:lvlJc w:val="left"/>
      <w:pPr>
        <w:ind w:left="1772" w:hanging="154"/>
      </w:pPr>
      <w:rPr>
        <w:rFonts w:hint="default"/>
        <w:lang w:val="en-US" w:eastAsia="en-US" w:bidi="ar-SA"/>
      </w:rPr>
    </w:lvl>
    <w:lvl w:ilvl="2" w:tplc="F9E2E32A">
      <w:numFmt w:val="bullet"/>
      <w:lvlText w:val="•"/>
      <w:lvlJc w:val="left"/>
      <w:pPr>
        <w:ind w:left="2704" w:hanging="154"/>
      </w:pPr>
      <w:rPr>
        <w:rFonts w:hint="default"/>
        <w:lang w:val="en-US" w:eastAsia="en-US" w:bidi="ar-SA"/>
      </w:rPr>
    </w:lvl>
    <w:lvl w:ilvl="3" w:tplc="761A557C">
      <w:numFmt w:val="bullet"/>
      <w:lvlText w:val="•"/>
      <w:lvlJc w:val="left"/>
      <w:pPr>
        <w:ind w:left="3636" w:hanging="154"/>
      </w:pPr>
      <w:rPr>
        <w:rFonts w:hint="default"/>
        <w:lang w:val="en-US" w:eastAsia="en-US" w:bidi="ar-SA"/>
      </w:rPr>
    </w:lvl>
    <w:lvl w:ilvl="4" w:tplc="CADAC294">
      <w:numFmt w:val="bullet"/>
      <w:lvlText w:val="•"/>
      <w:lvlJc w:val="left"/>
      <w:pPr>
        <w:ind w:left="4568" w:hanging="154"/>
      </w:pPr>
      <w:rPr>
        <w:rFonts w:hint="default"/>
        <w:lang w:val="en-US" w:eastAsia="en-US" w:bidi="ar-SA"/>
      </w:rPr>
    </w:lvl>
    <w:lvl w:ilvl="5" w:tplc="4E187EC4">
      <w:numFmt w:val="bullet"/>
      <w:lvlText w:val="•"/>
      <w:lvlJc w:val="left"/>
      <w:pPr>
        <w:ind w:left="5500" w:hanging="154"/>
      </w:pPr>
      <w:rPr>
        <w:rFonts w:hint="default"/>
        <w:lang w:val="en-US" w:eastAsia="en-US" w:bidi="ar-SA"/>
      </w:rPr>
    </w:lvl>
    <w:lvl w:ilvl="6" w:tplc="BE66BEA8">
      <w:numFmt w:val="bullet"/>
      <w:lvlText w:val="•"/>
      <w:lvlJc w:val="left"/>
      <w:pPr>
        <w:ind w:left="6432" w:hanging="154"/>
      </w:pPr>
      <w:rPr>
        <w:rFonts w:hint="default"/>
        <w:lang w:val="en-US" w:eastAsia="en-US" w:bidi="ar-SA"/>
      </w:rPr>
    </w:lvl>
    <w:lvl w:ilvl="7" w:tplc="C2DE2FB8">
      <w:numFmt w:val="bullet"/>
      <w:lvlText w:val="•"/>
      <w:lvlJc w:val="left"/>
      <w:pPr>
        <w:ind w:left="7364" w:hanging="154"/>
      </w:pPr>
      <w:rPr>
        <w:rFonts w:hint="default"/>
        <w:lang w:val="en-US" w:eastAsia="en-US" w:bidi="ar-SA"/>
      </w:rPr>
    </w:lvl>
    <w:lvl w:ilvl="8" w:tplc="0C34A6FC">
      <w:numFmt w:val="bullet"/>
      <w:lvlText w:val="•"/>
      <w:lvlJc w:val="left"/>
      <w:pPr>
        <w:ind w:left="8296" w:hanging="154"/>
      </w:pPr>
      <w:rPr>
        <w:rFonts w:hint="default"/>
        <w:lang w:val="en-US" w:eastAsia="en-US" w:bidi="ar-SA"/>
      </w:rPr>
    </w:lvl>
  </w:abstractNum>
  <w:abstractNum w:abstractNumId="30"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677D698A"/>
    <w:multiLevelType w:val="multilevel"/>
    <w:tmpl w:val="92008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C280BC0"/>
    <w:multiLevelType w:val="multilevel"/>
    <w:tmpl w:val="5AB2EB2E"/>
    <w:lvl w:ilvl="0">
      <w:start w:val="1"/>
      <w:numFmt w:val="decimal"/>
      <w:lvlText w:val="%1"/>
      <w:lvlJc w:val="left"/>
      <w:pPr>
        <w:ind w:left="432" w:hanging="432"/>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3"/>
  </w:num>
  <w:num w:numId="3" w16cid:durableId="1239906215">
    <w:abstractNumId w:val="38"/>
  </w:num>
  <w:num w:numId="4" w16cid:durableId="753166714">
    <w:abstractNumId w:val="23"/>
  </w:num>
  <w:num w:numId="5" w16cid:durableId="1971936993">
    <w:abstractNumId w:val="30"/>
  </w:num>
  <w:num w:numId="6" w16cid:durableId="915363479">
    <w:abstractNumId w:val="14"/>
  </w:num>
  <w:num w:numId="7" w16cid:durableId="111480456">
    <w:abstractNumId w:val="37"/>
  </w:num>
  <w:num w:numId="8" w16cid:durableId="1111781377">
    <w:abstractNumId w:val="20"/>
  </w:num>
  <w:num w:numId="9" w16cid:durableId="932932536">
    <w:abstractNumId w:val="7"/>
  </w:num>
  <w:num w:numId="10" w16cid:durableId="1017535581">
    <w:abstractNumId w:val="32"/>
  </w:num>
  <w:num w:numId="11" w16cid:durableId="324019106">
    <w:abstractNumId w:val="13"/>
  </w:num>
  <w:num w:numId="12" w16cid:durableId="2047438662">
    <w:abstractNumId w:val="16"/>
  </w:num>
  <w:num w:numId="13" w16cid:durableId="76829600">
    <w:abstractNumId w:val="26"/>
  </w:num>
  <w:num w:numId="14" w16cid:durableId="818501363">
    <w:abstractNumId w:val="5"/>
  </w:num>
  <w:num w:numId="15" w16cid:durableId="1830168401">
    <w:abstractNumId w:val="31"/>
  </w:num>
  <w:num w:numId="16" w16cid:durableId="156851608">
    <w:abstractNumId w:val="35"/>
  </w:num>
  <w:num w:numId="17" w16cid:durableId="41834373">
    <w:abstractNumId w:val="1"/>
  </w:num>
  <w:num w:numId="18" w16cid:durableId="1175220945">
    <w:abstractNumId w:val="36"/>
  </w:num>
  <w:num w:numId="19" w16cid:durableId="420569470">
    <w:abstractNumId w:val="15"/>
  </w:num>
  <w:num w:numId="20" w16cid:durableId="1981568904">
    <w:abstractNumId w:val="19"/>
  </w:num>
  <w:num w:numId="21" w16cid:durableId="1171329933">
    <w:abstractNumId w:val="11"/>
  </w:num>
  <w:num w:numId="22" w16cid:durableId="1254437900">
    <w:abstractNumId w:val="24"/>
  </w:num>
  <w:num w:numId="23" w16cid:durableId="1973175160">
    <w:abstractNumId w:val="21"/>
  </w:num>
  <w:num w:numId="24" w16cid:durableId="658927456">
    <w:abstractNumId w:val="8"/>
  </w:num>
  <w:num w:numId="25" w16cid:durableId="272329861">
    <w:abstractNumId w:val="0"/>
  </w:num>
  <w:num w:numId="26" w16cid:durableId="1772049385">
    <w:abstractNumId w:val="12"/>
  </w:num>
  <w:num w:numId="27" w16cid:durableId="1898470481">
    <w:abstractNumId w:val="28"/>
  </w:num>
  <w:num w:numId="28" w16cid:durableId="707266691">
    <w:abstractNumId w:val="27"/>
  </w:num>
  <w:num w:numId="29" w16cid:durableId="1208756034">
    <w:abstractNumId w:val="4"/>
  </w:num>
  <w:num w:numId="30" w16cid:durableId="1183471842">
    <w:abstractNumId w:val="17"/>
  </w:num>
  <w:num w:numId="31" w16cid:durableId="515535682">
    <w:abstractNumId w:val="22"/>
  </w:num>
  <w:num w:numId="32" w16cid:durableId="1856965442">
    <w:abstractNumId w:val="33"/>
  </w:num>
  <w:num w:numId="33" w16cid:durableId="188839967">
    <w:abstractNumId w:val="34"/>
  </w:num>
  <w:num w:numId="34" w16cid:durableId="1183318917">
    <w:abstractNumId w:val="29"/>
  </w:num>
  <w:num w:numId="35" w16cid:durableId="940770050">
    <w:abstractNumId w:val="2"/>
  </w:num>
  <w:num w:numId="36" w16cid:durableId="559902916">
    <w:abstractNumId w:val="9"/>
  </w:num>
  <w:num w:numId="37" w16cid:durableId="1714843599">
    <w:abstractNumId w:val="18"/>
  </w:num>
  <w:num w:numId="38" w16cid:durableId="1565068929">
    <w:abstractNumId w:val="6"/>
  </w:num>
  <w:num w:numId="39" w16cid:durableId="69766230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2749"/>
    <w:rsid w:val="00013382"/>
    <w:rsid w:val="00013383"/>
    <w:rsid w:val="000134EE"/>
    <w:rsid w:val="00013904"/>
    <w:rsid w:val="0001423A"/>
    <w:rsid w:val="00015226"/>
    <w:rsid w:val="000153F5"/>
    <w:rsid w:val="0001565E"/>
    <w:rsid w:val="0001567F"/>
    <w:rsid w:val="000161AB"/>
    <w:rsid w:val="00016F63"/>
    <w:rsid w:val="00017590"/>
    <w:rsid w:val="00020F78"/>
    <w:rsid w:val="00023928"/>
    <w:rsid w:val="00023C09"/>
    <w:rsid w:val="00024847"/>
    <w:rsid w:val="00024B25"/>
    <w:rsid w:val="00025388"/>
    <w:rsid w:val="0002593A"/>
    <w:rsid w:val="00026558"/>
    <w:rsid w:val="0003072D"/>
    <w:rsid w:val="000311A1"/>
    <w:rsid w:val="0003296C"/>
    <w:rsid w:val="000341C2"/>
    <w:rsid w:val="0003536E"/>
    <w:rsid w:val="000379D9"/>
    <w:rsid w:val="00037ED7"/>
    <w:rsid w:val="00041CD3"/>
    <w:rsid w:val="0004408F"/>
    <w:rsid w:val="00044AA3"/>
    <w:rsid w:val="000450B4"/>
    <w:rsid w:val="00046D75"/>
    <w:rsid w:val="0004741C"/>
    <w:rsid w:val="000474BC"/>
    <w:rsid w:val="0005259D"/>
    <w:rsid w:val="00055455"/>
    <w:rsid w:val="00056177"/>
    <w:rsid w:val="00056611"/>
    <w:rsid w:val="00060079"/>
    <w:rsid w:val="000600C3"/>
    <w:rsid w:val="0006019E"/>
    <w:rsid w:val="00061B81"/>
    <w:rsid w:val="00061DEA"/>
    <w:rsid w:val="00061EB6"/>
    <w:rsid w:val="00062621"/>
    <w:rsid w:val="00062AA3"/>
    <w:rsid w:val="000639CE"/>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1F3"/>
    <w:rsid w:val="00085828"/>
    <w:rsid w:val="00085AB7"/>
    <w:rsid w:val="00085E16"/>
    <w:rsid w:val="000875EF"/>
    <w:rsid w:val="00087C28"/>
    <w:rsid w:val="000902DB"/>
    <w:rsid w:val="0009179B"/>
    <w:rsid w:val="00091871"/>
    <w:rsid w:val="00092221"/>
    <w:rsid w:val="000936AF"/>
    <w:rsid w:val="000942D3"/>
    <w:rsid w:val="00094CBD"/>
    <w:rsid w:val="00094E0B"/>
    <w:rsid w:val="00097E6D"/>
    <w:rsid w:val="000A07BA"/>
    <w:rsid w:val="000A16E2"/>
    <w:rsid w:val="000A1AA9"/>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72B"/>
    <w:rsid w:val="000C5FF6"/>
    <w:rsid w:val="000C661A"/>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AAF"/>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64F"/>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F2F"/>
    <w:rsid w:val="0015457C"/>
    <w:rsid w:val="00155DDC"/>
    <w:rsid w:val="001602A3"/>
    <w:rsid w:val="0016031B"/>
    <w:rsid w:val="00160D94"/>
    <w:rsid w:val="0016130D"/>
    <w:rsid w:val="001631A5"/>
    <w:rsid w:val="001636E0"/>
    <w:rsid w:val="001638C1"/>
    <w:rsid w:val="00164753"/>
    <w:rsid w:val="00164D45"/>
    <w:rsid w:val="001651F0"/>
    <w:rsid w:val="00165348"/>
    <w:rsid w:val="00165992"/>
    <w:rsid w:val="0016629A"/>
    <w:rsid w:val="001670AB"/>
    <w:rsid w:val="00167143"/>
    <w:rsid w:val="0016717A"/>
    <w:rsid w:val="00170E3F"/>
    <w:rsid w:val="0017111A"/>
    <w:rsid w:val="00172ADE"/>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55F0"/>
    <w:rsid w:val="0018703C"/>
    <w:rsid w:val="00187B91"/>
    <w:rsid w:val="00190E62"/>
    <w:rsid w:val="00190EFD"/>
    <w:rsid w:val="001911DF"/>
    <w:rsid w:val="00191B66"/>
    <w:rsid w:val="00191D38"/>
    <w:rsid w:val="00195459"/>
    <w:rsid w:val="00195477"/>
    <w:rsid w:val="00195764"/>
    <w:rsid w:val="00195F8B"/>
    <w:rsid w:val="001961F9"/>
    <w:rsid w:val="0019663D"/>
    <w:rsid w:val="00196D0D"/>
    <w:rsid w:val="00197AD5"/>
    <w:rsid w:val="00197EC8"/>
    <w:rsid w:val="001A1EAF"/>
    <w:rsid w:val="001A2922"/>
    <w:rsid w:val="001A3001"/>
    <w:rsid w:val="001A4269"/>
    <w:rsid w:val="001A460D"/>
    <w:rsid w:val="001A4677"/>
    <w:rsid w:val="001A65AD"/>
    <w:rsid w:val="001B0652"/>
    <w:rsid w:val="001B0BDE"/>
    <w:rsid w:val="001B1509"/>
    <w:rsid w:val="001B19F3"/>
    <w:rsid w:val="001B1BD7"/>
    <w:rsid w:val="001B294B"/>
    <w:rsid w:val="001B528B"/>
    <w:rsid w:val="001B559A"/>
    <w:rsid w:val="001B70B1"/>
    <w:rsid w:val="001C0D67"/>
    <w:rsid w:val="001C1C7F"/>
    <w:rsid w:val="001C1E0D"/>
    <w:rsid w:val="001C35D5"/>
    <w:rsid w:val="001C4641"/>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E6327"/>
    <w:rsid w:val="001F088C"/>
    <w:rsid w:val="001F0A20"/>
    <w:rsid w:val="001F2E9E"/>
    <w:rsid w:val="001F30DB"/>
    <w:rsid w:val="001F359C"/>
    <w:rsid w:val="001F4708"/>
    <w:rsid w:val="001F79F7"/>
    <w:rsid w:val="00200C81"/>
    <w:rsid w:val="00201372"/>
    <w:rsid w:val="00202ABE"/>
    <w:rsid w:val="00205472"/>
    <w:rsid w:val="00205497"/>
    <w:rsid w:val="002064E9"/>
    <w:rsid w:val="00206B5F"/>
    <w:rsid w:val="00210557"/>
    <w:rsid w:val="002107D6"/>
    <w:rsid w:val="00212090"/>
    <w:rsid w:val="002123FA"/>
    <w:rsid w:val="002133F7"/>
    <w:rsid w:val="00213894"/>
    <w:rsid w:val="00216730"/>
    <w:rsid w:val="00216830"/>
    <w:rsid w:val="00216891"/>
    <w:rsid w:val="00216968"/>
    <w:rsid w:val="00216A03"/>
    <w:rsid w:val="002175DA"/>
    <w:rsid w:val="00217C95"/>
    <w:rsid w:val="00217FF2"/>
    <w:rsid w:val="00220287"/>
    <w:rsid w:val="0022112F"/>
    <w:rsid w:val="00221703"/>
    <w:rsid w:val="00221C77"/>
    <w:rsid w:val="002222EE"/>
    <w:rsid w:val="00222F5D"/>
    <w:rsid w:val="00223A73"/>
    <w:rsid w:val="00225670"/>
    <w:rsid w:val="0022681B"/>
    <w:rsid w:val="0023015A"/>
    <w:rsid w:val="00231168"/>
    <w:rsid w:val="00231510"/>
    <w:rsid w:val="0023331E"/>
    <w:rsid w:val="00234F31"/>
    <w:rsid w:val="00234FDF"/>
    <w:rsid w:val="002354DE"/>
    <w:rsid w:val="00235D1E"/>
    <w:rsid w:val="002373B6"/>
    <w:rsid w:val="002422B5"/>
    <w:rsid w:val="00243385"/>
    <w:rsid w:val="00243599"/>
    <w:rsid w:val="00243C19"/>
    <w:rsid w:val="002444D5"/>
    <w:rsid w:val="00244635"/>
    <w:rsid w:val="00244D45"/>
    <w:rsid w:val="00245837"/>
    <w:rsid w:val="00246620"/>
    <w:rsid w:val="00246CB4"/>
    <w:rsid w:val="00246F0E"/>
    <w:rsid w:val="002475B8"/>
    <w:rsid w:val="00247D1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4AEE"/>
    <w:rsid w:val="00275D07"/>
    <w:rsid w:val="00277239"/>
    <w:rsid w:val="00277B93"/>
    <w:rsid w:val="00280A60"/>
    <w:rsid w:val="00281DC1"/>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C52"/>
    <w:rsid w:val="002C1D0B"/>
    <w:rsid w:val="002C3075"/>
    <w:rsid w:val="002C35A7"/>
    <w:rsid w:val="002C36D5"/>
    <w:rsid w:val="002C4253"/>
    <w:rsid w:val="002C44A7"/>
    <w:rsid w:val="002C4605"/>
    <w:rsid w:val="002C5EF3"/>
    <w:rsid w:val="002C737E"/>
    <w:rsid w:val="002C7698"/>
    <w:rsid w:val="002C7A12"/>
    <w:rsid w:val="002C7A80"/>
    <w:rsid w:val="002C7D20"/>
    <w:rsid w:val="002D0353"/>
    <w:rsid w:val="002D1BB2"/>
    <w:rsid w:val="002D2F5B"/>
    <w:rsid w:val="002D2FB0"/>
    <w:rsid w:val="002D303F"/>
    <w:rsid w:val="002D44DC"/>
    <w:rsid w:val="002D4D3B"/>
    <w:rsid w:val="002D5198"/>
    <w:rsid w:val="002D51DD"/>
    <w:rsid w:val="002D646C"/>
    <w:rsid w:val="002D6B2E"/>
    <w:rsid w:val="002E1069"/>
    <w:rsid w:val="002E2AE6"/>
    <w:rsid w:val="002E308F"/>
    <w:rsid w:val="002E3B49"/>
    <w:rsid w:val="002E4B5B"/>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3908"/>
    <w:rsid w:val="00314F6A"/>
    <w:rsid w:val="0031530D"/>
    <w:rsid w:val="003156E2"/>
    <w:rsid w:val="003158A3"/>
    <w:rsid w:val="00316A40"/>
    <w:rsid w:val="00321702"/>
    <w:rsid w:val="00321900"/>
    <w:rsid w:val="00321A0F"/>
    <w:rsid w:val="00321A74"/>
    <w:rsid w:val="00321CEC"/>
    <w:rsid w:val="003221C3"/>
    <w:rsid w:val="00322872"/>
    <w:rsid w:val="003236B3"/>
    <w:rsid w:val="00323D88"/>
    <w:rsid w:val="00325521"/>
    <w:rsid w:val="0032596D"/>
    <w:rsid w:val="0032708D"/>
    <w:rsid w:val="00327E10"/>
    <w:rsid w:val="003316A3"/>
    <w:rsid w:val="003352FA"/>
    <w:rsid w:val="00335464"/>
    <w:rsid w:val="0033593E"/>
    <w:rsid w:val="0033603A"/>
    <w:rsid w:val="003362CF"/>
    <w:rsid w:val="00340182"/>
    <w:rsid w:val="0034111A"/>
    <w:rsid w:val="003428CD"/>
    <w:rsid w:val="00343A37"/>
    <w:rsid w:val="00343EBA"/>
    <w:rsid w:val="003444A6"/>
    <w:rsid w:val="003448A3"/>
    <w:rsid w:val="00344CDD"/>
    <w:rsid w:val="003509D1"/>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30D"/>
    <w:rsid w:val="00367EE1"/>
    <w:rsid w:val="00370274"/>
    <w:rsid w:val="003704B1"/>
    <w:rsid w:val="00370DCF"/>
    <w:rsid w:val="00372937"/>
    <w:rsid w:val="003739AA"/>
    <w:rsid w:val="00373ED7"/>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339"/>
    <w:rsid w:val="003D0932"/>
    <w:rsid w:val="003D0F55"/>
    <w:rsid w:val="003D16CE"/>
    <w:rsid w:val="003D2EA1"/>
    <w:rsid w:val="003D4E3A"/>
    <w:rsid w:val="003D6033"/>
    <w:rsid w:val="003D6D1A"/>
    <w:rsid w:val="003D6D3D"/>
    <w:rsid w:val="003E2A81"/>
    <w:rsid w:val="003E48F4"/>
    <w:rsid w:val="003E491A"/>
    <w:rsid w:val="003E4A6E"/>
    <w:rsid w:val="003E5293"/>
    <w:rsid w:val="003E5519"/>
    <w:rsid w:val="003E5B11"/>
    <w:rsid w:val="003E5CB8"/>
    <w:rsid w:val="003F0797"/>
    <w:rsid w:val="003F219E"/>
    <w:rsid w:val="003F2E0B"/>
    <w:rsid w:val="003F3084"/>
    <w:rsid w:val="003F5BA2"/>
    <w:rsid w:val="003F6285"/>
    <w:rsid w:val="003F6AA5"/>
    <w:rsid w:val="003F7FAF"/>
    <w:rsid w:val="004005E5"/>
    <w:rsid w:val="004008AA"/>
    <w:rsid w:val="00400A2A"/>
    <w:rsid w:val="00400A6C"/>
    <w:rsid w:val="0040161F"/>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8E6"/>
    <w:rsid w:val="00423BD6"/>
    <w:rsid w:val="00424899"/>
    <w:rsid w:val="00425883"/>
    <w:rsid w:val="00426CF2"/>
    <w:rsid w:val="00426FDE"/>
    <w:rsid w:val="00427DD2"/>
    <w:rsid w:val="00430E12"/>
    <w:rsid w:val="00431B3D"/>
    <w:rsid w:val="00433E65"/>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3EB4"/>
    <w:rsid w:val="004542B3"/>
    <w:rsid w:val="00454342"/>
    <w:rsid w:val="00454688"/>
    <w:rsid w:val="004555E7"/>
    <w:rsid w:val="004574E4"/>
    <w:rsid w:val="00461069"/>
    <w:rsid w:val="0046108B"/>
    <w:rsid w:val="0046161D"/>
    <w:rsid w:val="0046344D"/>
    <w:rsid w:val="00463574"/>
    <w:rsid w:val="00464218"/>
    <w:rsid w:val="004659E2"/>
    <w:rsid w:val="00466D5B"/>
    <w:rsid w:val="00473722"/>
    <w:rsid w:val="00473823"/>
    <w:rsid w:val="00474076"/>
    <w:rsid w:val="004749E6"/>
    <w:rsid w:val="00474EDD"/>
    <w:rsid w:val="004751DA"/>
    <w:rsid w:val="00475A94"/>
    <w:rsid w:val="00476B6E"/>
    <w:rsid w:val="0048242B"/>
    <w:rsid w:val="0048399A"/>
    <w:rsid w:val="00483B49"/>
    <w:rsid w:val="0048444A"/>
    <w:rsid w:val="00484914"/>
    <w:rsid w:val="0048496F"/>
    <w:rsid w:val="00485038"/>
    <w:rsid w:val="00486F60"/>
    <w:rsid w:val="004918F0"/>
    <w:rsid w:val="00492C97"/>
    <w:rsid w:val="00494E07"/>
    <w:rsid w:val="00495A37"/>
    <w:rsid w:val="00495EC7"/>
    <w:rsid w:val="00496AC3"/>
    <w:rsid w:val="0049778E"/>
    <w:rsid w:val="004A1038"/>
    <w:rsid w:val="004A1357"/>
    <w:rsid w:val="004A2BFE"/>
    <w:rsid w:val="004A2C9B"/>
    <w:rsid w:val="004A3D97"/>
    <w:rsid w:val="004A4CBA"/>
    <w:rsid w:val="004A7736"/>
    <w:rsid w:val="004A7830"/>
    <w:rsid w:val="004B0EBD"/>
    <w:rsid w:val="004B262A"/>
    <w:rsid w:val="004B2DF9"/>
    <w:rsid w:val="004B4014"/>
    <w:rsid w:val="004B4537"/>
    <w:rsid w:val="004B6A74"/>
    <w:rsid w:val="004B742B"/>
    <w:rsid w:val="004C04CB"/>
    <w:rsid w:val="004C1811"/>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E78E7"/>
    <w:rsid w:val="004F17E7"/>
    <w:rsid w:val="004F25FC"/>
    <w:rsid w:val="004F3432"/>
    <w:rsid w:val="004F40DC"/>
    <w:rsid w:val="004F5E48"/>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43C3"/>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C71"/>
    <w:rsid w:val="00534F66"/>
    <w:rsid w:val="0053667A"/>
    <w:rsid w:val="005371C2"/>
    <w:rsid w:val="005401CD"/>
    <w:rsid w:val="00540EB9"/>
    <w:rsid w:val="00540F5A"/>
    <w:rsid w:val="00541174"/>
    <w:rsid w:val="00542548"/>
    <w:rsid w:val="0054271D"/>
    <w:rsid w:val="00543BB9"/>
    <w:rsid w:val="00544AEB"/>
    <w:rsid w:val="00545E54"/>
    <w:rsid w:val="00545F63"/>
    <w:rsid w:val="00551D88"/>
    <w:rsid w:val="00553227"/>
    <w:rsid w:val="005555E5"/>
    <w:rsid w:val="0055570A"/>
    <w:rsid w:val="00555AAE"/>
    <w:rsid w:val="00556EDB"/>
    <w:rsid w:val="00557F4F"/>
    <w:rsid w:val="00560041"/>
    <w:rsid w:val="0056174C"/>
    <w:rsid w:val="00561D04"/>
    <w:rsid w:val="005636C2"/>
    <w:rsid w:val="005663B6"/>
    <w:rsid w:val="005663D0"/>
    <w:rsid w:val="005666FC"/>
    <w:rsid w:val="005671E2"/>
    <w:rsid w:val="00570FBA"/>
    <w:rsid w:val="005711E1"/>
    <w:rsid w:val="00571E33"/>
    <w:rsid w:val="005734C4"/>
    <w:rsid w:val="00575240"/>
    <w:rsid w:val="00575348"/>
    <w:rsid w:val="00576019"/>
    <w:rsid w:val="0057672F"/>
    <w:rsid w:val="00576749"/>
    <w:rsid w:val="00580A7D"/>
    <w:rsid w:val="00580A80"/>
    <w:rsid w:val="00581A73"/>
    <w:rsid w:val="00584308"/>
    <w:rsid w:val="00585C63"/>
    <w:rsid w:val="00586719"/>
    <w:rsid w:val="005934A2"/>
    <w:rsid w:val="005941C2"/>
    <w:rsid w:val="00594703"/>
    <w:rsid w:val="00594E8A"/>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314"/>
    <w:rsid w:val="005C5C34"/>
    <w:rsid w:val="005C5C35"/>
    <w:rsid w:val="005C61DC"/>
    <w:rsid w:val="005C6795"/>
    <w:rsid w:val="005C6CC0"/>
    <w:rsid w:val="005C6D9E"/>
    <w:rsid w:val="005D1345"/>
    <w:rsid w:val="005D2CFD"/>
    <w:rsid w:val="005D354C"/>
    <w:rsid w:val="005D37A6"/>
    <w:rsid w:val="005D4DF2"/>
    <w:rsid w:val="005D5A2E"/>
    <w:rsid w:val="005D6908"/>
    <w:rsid w:val="005D6A01"/>
    <w:rsid w:val="005D7C92"/>
    <w:rsid w:val="005D7C98"/>
    <w:rsid w:val="005E0F5A"/>
    <w:rsid w:val="005E0FF6"/>
    <w:rsid w:val="005E2423"/>
    <w:rsid w:val="005E2B98"/>
    <w:rsid w:val="005E2BF5"/>
    <w:rsid w:val="005E31C2"/>
    <w:rsid w:val="005E3348"/>
    <w:rsid w:val="005E38AE"/>
    <w:rsid w:val="005E4FC0"/>
    <w:rsid w:val="005E55E8"/>
    <w:rsid w:val="005E5AA8"/>
    <w:rsid w:val="005E6A09"/>
    <w:rsid w:val="005E6A3F"/>
    <w:rsid w:val="005F0980"/>
    <w:rsid w:val="005F398A"/>
    <w:rsid w:val="005F5B3E"/>
    <w:rsid w:val="005F610A"/>
    <w:rsid w:val="005F75F0"/>
    <w:rsid w:val="005F78A1"/>
    <w:rsid w:val="006041DF"/>
    <w:rsid w:val="00604A81"/>
    <w:rsid w:val="00605FD2"/>
    <w:rsid w:val="00606279"/>
    <w:rsid w:val="0060651F"/>
    <w:rsid w:val="00607E04"/>
    <w:rsid w:val="00612740"/>
    <w:rsid w:val="00613140"/>
    <w:rsid w:val="006136D2"/>
    <w:rsid w:val="00615040"/>
    <w:rsid w:val="006170DB"/>
    <w:rsid w:val="006170FA"/>
    <w:rsid w:val="006174A2"/>
    <w:rsid w:val="00617907"/>
    <w:rsid w:val="0062083F"/>
    <w:rsid w:val="00623CBE"/>
    <w:rsid w:val="00626474"/>
    <w:rsid w:val="00630CD5"/>
    <w:rsid w:val="00631BD6"/>
    <w:rsid w:val="00633B4E"/>
    <w:rsid w:val="00634C03"/>
    <w:rsid w:val="006353AF"/>
    <w:rsid w:val="00636244"/>
    <w:rsid w:val="00636BF8"/>
    <w:rsid w:val="006428FB"/>
    <w:rsid w:val="0064321A"/>
    <w:rsid w:val="006447B5"/>
    <w:rsid w:val="00646B3D"/>
    <w:rsid w:val="006510F9"/>
    <w:rsid w:val="006524C0"/>
    <w:rsid w:val="00653138"/>
    <w:rsid w:val="006552CD"/>
    <w:rsid w:val="00655DEC"/>
    <w:rsid w:val="00655F80"/>
    <w:rsid w:val="00656C46"/>
    <w:rsid w:val="00656D5E"/>
    <w:rsid w:val="00656EDA"/>
    <w:rsid w:val="006605F4"/>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3A21"/>
    <w:rsid w:val="006762B9"/>
    <w:rsid w:val="00676F91"/>
    <w:rsid w:val="00677C71"/>
    <w:rsid w:val="0068128B"/>
    <w:rsid w:val="006817F8"/>
    <w:rsid w:val="00681A86"/>
    <w:rsid w:val="00683663"/>
    <w:rsid w:val="006846CC"/>
    <w:rsid w:val="00685CA6"/>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E7D"/>
    <w:rsid w:val="006C004E"/>
    <w:rsid w:val="006C10FE"/>
    <w:rsid w:val="006C1FFC"/>
    <w:rsid w:val="006C2A9E"/>
    <w:rsid w:val="006C6157"/>
    <w:rsid w:val="006C6470"/>
    <w:rsid w:val="006C79E8"/>
    <w:rsid w:val="006D0410"/>
    <w:rsid w:val="006D0504"/>
    <w:rsid w:val="006D2A9E"/>
    <w:rsid w:val="006D326A"/>
    <w:rsid w:val="006D348E"/>
    <w:rsid w:val="006D6592"/>
    <w:rsid w:val="006E1D19"/>
    <w:rsid w:val="006E1E84"/>
    <w:rsid w:val="006E1FA8"/>
    <w:rsid w:val="006E2BFE"/>
    <w:rsid w:val="006E5CA9"/>
    <w:rsid w:val="006E7515"/>
    <w:rsid w:val="006E75BF"/>
    <w:rsid w:val="006F14F8"/>
    <w:rsid w:val="006F2C83"/>
    <w:rsid w:val="006F3EE1"/>
    <w:rsid w:val="006F48EF"/>
    <w:rsid w:val="006F4D08"/>
    <w:rsid w:val="006F4F5F"/>
    <w:rsid w:val="006F581B"/>
    <w:rsid w:val="006F58FF"/>
    <w:rsid w:val="006F5AF1"/>
    <w:rsid w:val="006F6461"/>
    <w:rsid w:val="006F6948"/>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02B"/>
    <w:rsid w:val="0071350B"/>
    <w:rsid w:val="007151BB"/>
    <w:rsid w:val="007155DA"/>
    <w:rsid w:val="00716D07"/>
    <w:rsid w:val="0071719D"/>
    <w:rsid w:val="00717585"/>
    <w:rsid w:val="00720EE4"/>
    <w:rsid w:val="00723271"/>
    <w:rsid w:val="007249A6"/>
    <w:rsid w:val="00724A14"/>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2331"/>
    <w:rsid w:val="00742991"/>
    <w:rsid w:val="00743105"/>
    <w:rsid w:val="00744575"/>
    <w:rsid w:val="00744E77"/>
    <w:rsid w:val="0074533A"/>
    <w:rsid w:val="00746086"/>
    <w:rsid w:val="00746124"/>
    <w:rsid w:val="00746C83"/>
    <w:rsid w:val="00747B6D"/>
    <w:rsid w:val="00751190"/>
    <w:rsid w:val="007523D8"/>
    <w:rsid w:val="00754624"/>
    <w:rsid w:val="00755C38"/>
    <w:rsid w:val="0075752B"/>
    <w:rsid w:val="00760644"/>
    <w:rsid w:val="00760B2C"/>
    <w:rsid w:val="00760FDA"/>
    <w:rsid w:val="00761AA0"/>
    <w:rsid w:val="00761E9B"/>
    <w:rsid w:val="00763007"/>
    <w:rsid w:val="00763230"/>
    <w:rsid w:val="00765006"/>
    <w:rsid w:val="0076506F"/>
    <w:rsid w:val="00765F08"/>
    <w:rsid w:val="0076727D"/>
    <w:rsid w:val="00770911"/>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871F2"/>
    <w:rsid w:val="00790F18"/>
    <w:rsid w:val="00791F8A"/>
    <w:rsid w:val="00792244"/>
    <w:rsid w:val="00792ECC"/>
    <w:rsid w:val="00794F01"/>
    <w:rsid w:val="00795037"/>
    <w:rsid w:val="0079535F"/>
    <w:rsid w:val="00796045"/>
    <w:rsid w:val="007A0CAA"/>
    <w:rsid w:val="007A1363"/>
    <w:rsid w:val="007A1FD5"/>
    <w:rsid w:val="007A21AB"/>
    <w:rsid w:val="007A2B95"/>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55"/>
    <w:rsid w:val="007E3297"/>
    <w:rsid w:val="007E3594"/>
    <w:rsid w:val="007E45F4"/>
    <w:rsid w:val="007E4971"/>
    <w:rsid w:val="007E4C49"/>
    <w:rsid w:val="007E75C8"/>
    <w:rsid w:val="007F2023"/>
    <w:rsid w:val="007F451C"/>
    <w:rsid w:val="0080097C"/>
    <w:rsid w:val="00800E44"/>
    <w:rsid w:val="00801286"/>
    <w:rsid w:val="00805116"/>
    <w:rsid w:val="0080576B"/>
    <w:rsid w:val="00805A40"/>
    <w:rsid w:val="00805B85"/>
    <w:rsid w:val="008078BD"/>
    <w:rsid w:val="0081082C"/>
    <w:rsid w:val="00810C10"/>
    <w:rsid w:val="00811866"/>
    <w:rsid w:val="00812692"/>
    <w:rsid w:val="00812752"/>
    <w:rsid w:val="0081315F"/>
    <w:rsid w:val="0081439A"/>
    <w:rsid w:val="00814506"/>
    <w:rsid w:val="00814516"/>
    <w:rsid w:val="00814FB4"/>
    <w:rsid w:val="008153A3"/>
    <w:rsid w:val="00815F38"/>
    <w:rsid w:val="00816294"/>
    <w:rsid w:val="00820182"/>
    <w:rsid w:val="0082059F"/>
    <w:rsid w:val="00821388"/>
    <w:rsid w:val="0082142E"/>
    <w:rsid w:val="00821DAC"/>
    <w:rsid w:val="0082227D"/>
    <w:rsid w:val="008233A4"/>
    <w:rsid w:val="0082622E"/>
    <w:rsid w:val="00826FFD"/>
    <w:rsid w:val="00827608"/>
    <w:rsid w:val="00830587"/>
    <w:rsid w:val="00831D78"/>
    <w:rsid w:val="00832FAA"/>
    <w:rsid w:val="00833190"/>
    <w:rsid w:val="00833584"/>
    <w:rsid w:val="00834796"/>
    <w:rsid w:val="008347B2"/>
    <w:rsid w:val="00834DB1"/>
    <w:rsid w:val="00834ECE"/>
    <w:rsid w:val="00835535"/>
    <w:rsid w:val="00835C4D"/>
    <w:rsid w:val="00835F05"/>
    <w:rsid w:val="008362F4"/>
    <w:rsid w:val="00837350"/>
    <w:rsid w:val="00840DEB"/>
    <w:rsid w:val="00841023"/>
    <w:rsid w:val="00841591"/>
    <w:rsid w:val="00841A72"/>
    <w:rsid w:val="008425C6"/>
    <w:rsid w:val="00842EC5"/>
    <w:rsid w:val="0084426E"/>
    <w:rsid w:val="00844522"/>
    <w:rsid w:val="00844E13"/>
    <w:rsid w:val="00844E93"/>
    <w:rsid w:val="00846062"/>
    <w:rsid w:val="00846D58"/>
    <w:rsid w:val="00846E8E"/>
    <w:rsid w:val="008471E6"/>
    <w:rsid w:val="00847232"/>
    <w:rsid w:val="00847287"/>
    <w:rsid w:val="00850484"/>
    <w:rsid w:val="00850CCE"/>
    <w:rsid w:val="00850D78"/>
    <w:rsid w:val="008515CA"/>
    <w:rsid w:val="00851758"/>
    <w:rsid w:val="008529C8"/>
    <w:rsid w:val="00852B2E"/>
    <w:rsid w:val="008535AE"/>
    <w:rsid w:val="00853992"/>
    <w:rsid w:val="00855054"/>
    <w:rsid w:val="00855DD6"/>
    <w:rsid w:val="00856B19"/>
    <w:rsid w:val="008603CD"/>
    <w:rsid w:val="00861D3D"/>
    <w:rsid w:val="0086244A"/>
    <w:rsid w:val="0086387A"/>
    <w:rsid w:val="00863C5A"/>
    <w:rsid w:val="008648F4"/>
    <w:rsid w:val="00867CAC"/>
    <w:rsid w:val="008702EB"/>
    <w:rsid w:val="00870809"/>
    <w:rsid w:val="00870A51"/>
    <w:rsid w:val="00871A51"/>
    <w:rsid w:val="00872DE3"/>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50F"/>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A6D0F"/>
    <w:rsid w:val="008B0F62"/>
    <w:rsid w:val="008B2E9D"/>
    <w:rsid w:val="008B2EB5"/>
    <w:rsid w:val="008B4FAB"/>
    <w:rsid w:val="008B695C"/>
    <w:rsid w:val="008B6FD7"/>
    <w:rsid w:val="008B7759"/>
    <w:rsid w:val="008C0D8C"/>
    <w:rsid w:val="008C33CF"/>
    <w:rsid w:val="008C442E"/>
    <w:rsid w:val="008C5823"/>
    <w:rsid w:val="008D221A"/>
    <w:rsid w:val="008D2E79"/>
    <w:rsid w:val="008D5D9F"/>
    <w:rsid w:val="008D63C8"/>
    <w:rsid w:val="008D783B"/>
    <w:rsid w:val="008E090A"/>
    <w:rsid w:val="008E170E"/>
    <w:rsid w:val="008E25BA"/>
    <w:rsid w:val="008E7EEC"/>
    <w:rsid w:val="008F24B8"/>
    <w:rsid w:val="008F4FCE"/>
    <w:rsid w:val="00902443"/>
    <w:rsid w:val="0090269C"/>
    <w:rsid w:val="00903A2C"/>
    <w:rsid w:val="00903C43"/>
    <w:rsid w:val="00904279"/>
    <w:rsid w:val="00904FA3"/>
    <w:rsid w:val="009061B3"/>
    <w:rsid w:val="009110F2"/>
    <w:rsid w:val="009137AD"/>
    <w:rsid w:val="0091384F"/>
    <w:rsid w:val="0091555F"/>
    <w:rsid w:val="00915D9D"/>
    <w:rsid w:val="009167C1"/>
    <w:rsid w:val="00917568"/>
    <w:rsid w:val="00920728"/>
    <w:rsid w:val="00920DB3"/>
    <w:rsid w:val="009210B9"/>
    <w:rsid w:val="009244EE"/>
    <w:rsid w:val="0092727D"/>
    <w:rsid w:val="009302F4"/>
    <w:rsid w:val="00930752"/>
    <w:rsid w:val="00930837"/>
    <w:rsid w:val="00930D7C"/>
    <w:rsid w:val="00931CC5"/>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229"/>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6A94"/>
    <w:rsid w:val="00967EF1"/>
    <w:rsid w:val="00970FAC"/>
    <w:rsid w:val="00970FB6"/>
    <w:rsid w:val="0097318E"/>
    <w:rsid w:val="00973B33"/>
    <w:rsid w:val="00973C5B"/>
    <w:rsid w:val="00974AC7"/>
    <w:rsid w:val="00974B9F"/>
    <w:rsid w:val="009756B0"/>
    <w:rsid w:val="0097643A"/>
    <w:rsid w:val="00976953"/>
    <w:rsid w:val="009769FD"/>
    <w:rsid w:val="009779E7"/>
    <w:rsid w:val="00977B12"/>
    <w:rsid w:val="00977F1B"/>
    <w:rsid w:val="0098036E"/>
    <w:rsid w:val="009806B3"/>
    <w:rsid w:val="009807FD"/>
    <w:rsid w:val="009810CB"/>
    <w:rsid w:val="00981EB2"/>
    <w:rsid w:val="00983597"/>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464"/>
    <w:rsid w:val="00997945"/>
    <w:rsid w:val="00997AF3"/>
    <w:rsid w:val="009A1962"/>
    <w:rsid w:val="009A1B88"/>
    <w:rsid w:val="009A248F"/>
    <w:rsid w:val="009A272F"/>
    <w:rsid w:val="009A2D96"/>
    <w:rsid w:val="009A3165"/>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238B"/>
    <w:rsid w:val="009C36E6"/>
    <w:rsid w:val="009C4FE3"/>
    <w:rsid w:val="009C66C6"/>
    <w:rsid w:val="009C6F2F"/>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9F7D22"/>
    <w:rsid w:val="00A0131F"/>
    <w:rsid w:val="00A019F3"/>
    <w:rsid w:val="00A01EDF"/>
    <w:rsid w:val="00A020EE"/>
    <w:rsid w:val="00A0211E"/>
    <w:rsid w:val="00A021B7"/>
    <w:rsid w:val="00A038A3"/>
    <w:rsid w:val="00A046AD"/>
    <w:rsid w:val="00A049CC"/>
    <w:rsid w:val="00A04E92"/>
    <w:rsid w:val="00A051EC"/>
    <w:rsid w:val="00A05572"/>
    <w:rsid w:val="00A05725"/>
    <w:rsid w:val="00A06223"/>
    <w:rsid w:val="00A068DE"/>
    <w:rsid w:val="00A0715C"/>
    <w:rsid w:val="00A079C8"/>
    <w:rsid w:val="00A10E70"/>
    <w:rsid w:val="00A116EA"/>
    <w:rsid w:val="00A1174B"/>
    <w:rsid w:val="00A132CD"/>
    <w:rsid w:val="00A16AA2"/>
    <w:rsid w:val="00A16DF9"/>
    <w:rsid w:val="00A1714D"/>
    <w:rsid w:val="00A17BC2"/>
    <w:rsid w:val="00A22A17"/>
    <w:rsid w:val="00A2439E"/>
    <w:rsid w:val="00A24845"/>
    <w:rsid w:val="00A2554D"/>
    <w:rsid w:val="00A2636A"/>
    <w:rsid w:val="00A265CD"/>
    <w:rsid w:val="00A30BDA"/>
    <w:rsid w:val="00A319EB"/>
    <w:rsid w:val="00A31ABC"/>
    <w:rsid w:val="00A31E21"/>
    <w:rsid w:val="00A32622"/>
    <w:rsid w:val="00A32CF0"/>
    <w:rsid w:val="00A32D2B"/>
    <w:rsid w:val="00A33949"/>
    <w:rsid w:val="00A36A35"/>
    <w:rsid w:val="00A37630"/>
    <w:rsid w:val="00A41E45"/>
    <w:rsid w:val="00A41FE7"/>
    <w:rsid w:val="00A44A8B"/>
    <w:rsid w:val="00A45BE9"/>
    <w:rsid w:val="00A45E99"/>
    <w:rsid w:val="00A45F35"/>
    <w:rsid w:val="00A46363"/>
    <w:rsid w:val="00A506FE"/>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3717"/>
    <w:rsid w:val="00AA4FC4"/>
    <w:rsid w:val="00AA67B5"/>
    <w:rsid w:val="00AA7796"/>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7617"/>
    <w:rsid w:val="00AD09EA"/>
    <w:rsid w:val="00AD0BA4"/>
    <w:rsid w:val="00AD3D7F"/>
    <w:rsid w:val="00AD4440"/>
    <w:rsid w:val="00AD5F88"/>
    <w:rsid w:val="00AD6790"/>
    <w:rsid w:val="00AD6ABD"/>
    <w:rsid w:val="00AD6D88"/>
    <w:rsid w:val="00AD765C"/>
    <w:rsid w:val="00AD7D07"/>
    <w:rsid w:val="00AD7DF2"/>
    <w:rsid w:val="00AE1B11"/>
    <w:rsid w:val="00AE3210"/>
    <w:rsid w:val="00AE3A3D"/>
    <w:rsid w:val="00AE5C8D"/>
    <w:rsid w:val="00AE639B"/>
    <w:rsid w:val="00AE6D2D"/>
    <w:rsid w:val="00AF070F"/>
    <w:rsid w:val="00AF1180"/>
    <w:rsid w:val="00AF13B2"/>
    <w:rsid w:val="00AF1D52"/>
    <w:rsid w:val="00AF2967"/>
    <w:rsid w:val="00AF3000"/>
    <w:rsid w:val="00AF4ACB"/>
    <w:rsid w:val="00AF4E56"/>
    <w:rsid w:val="00AF6203"/>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EEF"/>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BDA"/>
    <w:rsid w:val="00B31021"/>
    <w:rsid w:val="00B31ABA"/>
    <w:rsid w:val="00B32520"/>
    <w:rsid w:val="00B34565"/>
    <w:rsid w:val="00B3468E"/>
    <w:rsid w:val="00B3510C"/>
    <w:rsid w:val="00B35278"/>
    <w:rsid w:val="00B35F3F"/>
    <w:rsid w:val="00B36214"/>
    <w:rsid w:val="00B37772"/>
    <w:rsid w:val="00B4032B"/>
    <w:rsid w:val="00B41D6B"/>
    <w:rsid w:val="00B43D10"/>
    <w:rsid w:val="00B44241"/>
    <w:rsid w:val="00B44374"/>
    <w:rsid w:val="00B443FC"/>
    <w:rsid w:val="00B45CB0"/>
    <w:rsid w:val="00B46044"/>
    <w:rsid w:val="00B4792C"/>
    <w:rsid w:val="00B50162"/>
    <w:rsid w:val="00B51D8B"/>
    <w:rsid w:val="00B52649"/>
    <w:rsid w:val="00B52879"/>
    <w:rsid w:val="00B52D1F"/>
    <w:rsid w:val="00B54AF7"/>
    <w:rsid w:val="00B54E99"/>
    <w:rsid w:val="00B5589B"/>
    <w:rsid w:val="00B56D39"/>
    <w:rsid w:val="00B57C0B"/>
    <w:rsid w:val="00B60402"/>
    <w:rsid w:val="00B60BB9"/>
    <w:rsid w:val="00B61FEB"/>
    <w:rsid w:val="00B62955"/>
    <w:rsid w:val="00B63091"/>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0C5"/>
    <w:rsid w:val="00B808DB"/>
    <w:rsid w:val="00B818B3"/>
    <w:rsid w:val="00B834E1"/>
    <w:rsid w:val="00B85853"/>
    <w:rsid w:val="00B86CB9"/>
    <w:rsid w:val="00B874CF"/>
    <w:rsid w:val="00B87619"/>
    <w:rsid w:val="00B877AE"/>
    <w:rsid w:val="00B878D0"/>
    <w:rsid w:val="00B87D31"/>
    <w:rsid w:val="00B90721"/>
    <w:rsid w:val="00B911BD"/>
    <w:rsid w:val="00B92153"/>
    <w:rsid w:val="00B92284"/>
    <w:rsid w:val="00B93408"/>
    <w:rsid w:val="00B95952"/>
    <w:rsid w:val="00B95FFC"/>
    <w:rsid w:val="00BA0986"/>
    <w:rsid w:val="00BA1736"/>
    <w:rsid w:val="00BA3142"/>
    <w:rsid w:val="00BA5CCC"/>
    <w:rsid w:val="00BA6B62"/>
    <w:rsid w:val="00BB0007"/>
    <w:rsid w:val="00BB0DBA"/>
    <w:rsid w:val="00BB15E8"/>
    <w:rsid w:val="00BB35FF"/>
    <w:rsid w:val="00BB7C62"/>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C02"/>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3CB6"/>
    <w:rsid w:val="00C06179"/>
    <w:rsid w:val="00C06D66"/>
    <w:rsid w:val="00C07A1E"/>
    <w:rsid w:val="00C07D71"/>
    <w:rsid w:val="00C10EE8"/>
    <w:rsid w:val="00C1219C"/>
    <w:rsid w:val="00C1239A"/>
    <w:rsid w:val="00C12CF9"/>
    <w:rsid w:val="00C141CC"/>
    <w:rsid w:val="00C14C21"/>
    <w:rsid w:val="00C150FF"/>
    <w:rsid w:val="00C156E4"/>
    <w:rsid w:val="00C160CE"/>
    <w:rsid w:val="00C1646E"/>
    <w:rsid w:val="00C1680A"/>
    <w:rsid w:val="00C171CA"/>
    <w:rsid w:val="00C2066C"/>
    <w:rsid w:val="00C20964"/>
    <w:rsid w:val="00C21A5A"/>
    <w:rsid w:val="00C22649"/>
    <w:rsid w:val="00C22F29"/>
    <w:rsid w:val="00C244A1"/>
    <w:rsid w:val="00C252C3"/>
    <w:rsid w:val="00C25481"/>
    <w:rsid w:val="00C254AA"/>
    <w:rsid w:val="00C25989"/>
    <w:rsid w:val="00C25CCD"/>
    <w:rsid w:val="00C25CED"/>
    <w:rsid w:val="00C26613"/>
    <w:rsid w:val="00C27447"/>
    <w:rsid w:val="00C307E2"/>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66FC"/>
    <w:rsid w:val="00C578AF"/>
    <w:rsid w:val="00C609B8"/>
    <w:rsid w:val="00C61255"/>
    <w:rsid w:val="00C61AC3"/>
    <w:rsid w:val="00C62A6B"/>
    <w:rsid w:val="00C64A90"/>
    <w:rsid w:val="00C64D94"/>
    <w:rsid w:val="00C664DA"/>
    <w:rsid w:val="00C70427"/>
    <w:rsid w:val="00C70B18"/>
    <w:rsid w:val="00C70EA3"/>
    <w:rsid w:val="00C72B8C"/>
    <w:rsid w:val="00C764F4"/>
    <w:rsid w:val="00C765A1"/>
    <w:rsid w:val="00C7717A"/>
    <w:rsid w:val="00C7785B"/>
    <w:rsid w:val="00C82CC5"/>
    <w:rsid w:val="00C82CE6"/>
    <w:rsid w:val="00C84C34"/>
    <w:rsid w:val="00C87EAC"/>
    <w:rsid w:val="00C918E6"/>
    <w:rsid w:val="00C92492"/>
    <w:rsid w:val="00C932AC"/>
    <w:rsid w:val="00C93303"/>
    <w:rsid w:val="00C93585"/>
    <w:rsid w:val="00C94BC8"/>
    <w:rsid w:val="00CA0BA2"/>
    <w:rsid w:val="00CA14D1"/>
    <w:rsid w:val="00CA3358"/>
    <w:rsid w:val="00CA3FFC"/>
    <w:rsid w:val="00CA6491"/>
    <w:rsid w:val="00CA6579"/>
    <w:rsid w:val="00CA6D2B"/>
    <w:rsid w:val="00CB0024"/>
    <w:rsid w:val="00CB1FD1"/>
    <w:rsid w:val="00CB2BC8"/>
    <w:rsid w:val="00CB4E7A"/>
    <w:rsid w:val="00CB59A5"/>
    <w:rsid w:val="00CB6777"/>
    <w:rsid w:val="00CC1930"/>
    <w:rsid w:val="00CC1C74"/>
    <w:rsid w:val="00CC22FD"/>
    <w:rsid w:val="00CC4183"/>
    <w:rsid w:val="00CC4FBC"/>
    <w:rsid w:val="00CC538B"/>
    <w:rsid w:val="00CC5643"/>
    <w:rsid w:val="00CC6D6D"/>
    <w:rsid w:val="00CC6F30"/>
    <w:rsid w:val="00CC77A0"/>
    <w:rsid w:val="00CD0FA5"/>
    <w:rsid w:val="00CD4183"/>
    <w:rsid w:val="00CD4F1D"/>
    <w:rsid w:val="00CD598B"/>
    <w:rsid w:val="00CD65AB"/>
    <w:rsid w:val="00CD73A0"/>
    <w:rsid w:val="00CD76D3"/>
    <w:rsid w:val="00CD7930"/>
    <w:rsid w:val="00CD7C7D"/>
    <w:rsid w:val="00CD7E0E"/>
    <w:rsid w:val="00CE123F"/>
    <w:rsid w:val="00CE12B0"/>
    <w:rsid w:val="00CE1982"/>
    <w:rsid w:val="00CE1A45"/>
    <w:rsid w:val="00CE2883"/>
    <w:rsid w:val="00CE46A3"/>
    <w:rsid w:val="00CE4BF9"/>
    <w:rsid w:val="00CE4E4C"/>
    <w:rsid w:val="00CE560E"/>
    <w:rsid w:val="00CE5AA7"/>
    <w:rsid w:val="00CE5B5E"/>
    <w:rsid w:val="00CE774A"/>
    <w:rsid w:val="00CE7ACF"/>
    <w:rsid w:val="00CE7B5E"/>
    <w:rsid w:val="00CF0496"/>
    <w:rsid w:val="00CF1C5C"/>
    <w:rsid w:val="00CF3156"/>
    <w:rsid w:val="00CF3CE9"/>
    <w:rsid w:val="00CF4DD1"/>
    <w:rsid w:val="00CF57AE"/>
    <w:rsid w:val="00CF59B8"/>
    <w:rsid w:val="00CF5D61"/>
    <w:rsid w:val="00CF5DEF"/>
    <w:rsid w:val="00CF6CE0"/>
    <w:rsid w:val="00CF6F79"/>
    <w:rsid w:val="00CF74F8"/>
    <w:rsid w:val="00D014CA"/>
    <w:rsid w:val="00D01C2C"/>
    <w:rsid w:val="00D01D1B"/>
    <w:rsid w:val="00D04198"/>
    <w:rsid w:val="00D051CF"/>
    <w:rsid w:val="00D06336"/>
    <w:rsid w:val="00D06949"/>
    <w:rsid w:val="00D072D3"/>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13D"/>
    <w:rsid w:val="00D223D3"/>
    <w:rsid w:val="00D22B20"/>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0A"/>
    <w:rsid w:val="00D34320"/>
    <w:rsid w:val="00D34456"/>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B78"/>
    <w:rsid w:val="00D61791"/>
    <w:rsid w:val="00D61C81"/>
    <w:rsid w:val="00D61F2B"/>
    <w:rsid w:val="00D62F3C"/>
    <w:rsid w:val="00D67995"/>
    <w:rsid w:val="00D67EEB"/>
    <w:rsid w:val="00D70478"/>
    <w:rsid w:val="00D727AF"/>
    <w:rsid w:val="00D73411"/>
    <w:rsid w:val="00D73E54"/>
    <w:rsid w:val="00D74DE3"/>
    <w:rsid w:val="00D76125"/>
    <w:rsid w:val="00D76169"/>
    <w:rsid w:val="00D7673C"/>
    <w:rsid w:val="00D80239"/>
    <w:rsid w:val="00D81076"/>
    <w:rsid w:val="00D8328A"/>
    <w:rsid w:val="00D83A40"/>
    <w:rsid w:val="00D8462D"/>
    <w:rsid w:val="00D84C78"/>
    <w:rsid w:val="00D85FF0"/>
    <w:rsid w:val="00D8664B"/>
    <w:rsid w:val="00D8676D"/>
    <w:rsid w:val="00D86D5B"/>
    <w:rsid w:val="00D87505"/>
    <w:rsid w:val="00D900B5"/>
    <w:rsid w:val="00D9047B"/>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87C"/>
    <w:rsid w:val="00DA4DC7"/>
    <w:rsid w:val="00DA5322"/>
    <w:rsid w:val="00DA7226"/>
    <w:rsid w:val="00DA7B7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9F0"/>
    <w:rsid w:val="00DD2D6A"/>
    <w:rsid w:val="00DD3A84"/>
    <w:rsid w:val="00DD4FE0"/>
    <w:rsid w:val="00DD577B"/>
    <w:rsid w:val="00DD5FD5"/>
    <w:rsid w:val="00DD6642"/>
    <w:rsid w:val="00DD6A42"/>
    <w:rsid w:val="00DD6DB3"/>
    <w:rsid w:val="00DD7885"/>
    <w:rsid w:val="00DE08BD"/>
    <w:rsid w:val="00DE1EC7"/>
    <w:rsid w:val="00DE27D9"/>
    <w:rsid w:val="00DE4158"/>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57F6"/>
    <w:rsid w:val="00E06F59"/>
    <w:rsid w:val="00E0798B"/>
    <w:rsid w:val="00E07C7B"/>
    <w:rsid w:val="00E110D9"/>
    <w:rsid w:val="00E11A35"/>
    <w:rsid w:val="00E12E41"/>
    <w:rsid w:val="00E1491E"/>
    <w:rsid w:val="00E15C15"/>
    <w:rsid w:val="00E160DB"/>
    <w:rsid w:val="00E16EDF"/>
    <w:rsid w:val="00E17693"/>
    <w:rsid w:val="00E21FA3"/>
    <w:rsid w:val="00E22007"/>
    <w:rsid w:val="00E24207"/>
    <w:rsid w:val="00E25872"/>
    <w:rsid w:val="00E2608B"/>
    <w:rsid w:val="00E2693A"/>
    <w:rsid w:val="00E31597"/>
    <w:rsid w:val="00E31CDA"/>
    <w:rsid w:val="00E32B9F"/>
    <w:rsid w:val="00E349D3"/>
    <w:rsid w:val="00E349F9"/>
    <w:rsid w:val="00E34FF0"/>
    <w:rsid w:val="00E4147E"/>
    <w:rsid w:val="00E419FB"/>
    <w:rsid w:val="00E41A9C"/>
    <w:rsid w:val="00E41EC7"/>
    <w:rsid w:val="00E42F05"/>
    <w:rsid w:val="00E42F2E"/>
    <w:rsid w:val="00E469DA"/>
    <w:rsid w:val="00E46D42"/>
    <w:rsid w:val="00E52BA6"/>
    <w:rsid w:val="00E54146"/>
    <w:rsid w:val="00E541A1"/>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C45"/>
    <w:rsid w:val="00E978B4"/>
    <w:rsid w:val="00E97940"/>
    <w:rsid w:val="00EA1D72"/>
    <w:rsid w:val="00EA2707"/>
    <w:rsid w:val="00EA4020"/>
    <w:rsid w:val="00EA6665"/>
    <w:rsid w:val="00EA6B0F"/>
    <w:rsid w:val="00EA6BEF"/>
    <w:rsid w:val="00EA799E"/>
    <w:rsid w:val="00EA7B97"/>
    <w:rsid w:val="00EA7E83"/>
    <w:rsid w:val="00EB0A8E"/>
    <w:rsid w:val="00EB1C11"/>
    <w:rsid w:val="00EB226A"/>
    <w:rsid w:val="00EB2E18"/>
    <w:rsid w:val="00EB3250"/>
    <w:rsid w:val="00EB4CC6"/>
    <w:rsid w:val="00EB63B8"/>
    <w:rsid w:val="00EB69C4"/>
    <w:rsid w:val="00EB6C55"/>
    <w:rsid w:val="00EC0C14"/>
    <w:rsid w:val="00EC0F97"/>
    <w:rsid w:val="00EC0FBE"/>
    <w:rsid w:val="00EC14A4"/>
    <w:rsid w:val="00EC1E88"/>
    <w:rsid w:val="00EC2B88"/>
    <w:rsid w:val="00EC3485"/>
    <w:rsid w:val="00EC5060"/>
    <w:rsid w:val="00EC52A5"/>
    <w:rsid w:val="00EC52A6"/>
    <w:rsid w:val="00EC57DB"/>
    <w:rsid w:val="00EC584C"/>
    <w:rsid w:val="00EC6ACE"/>
    <w:rsid w:val="00EC7C28"/>
    <w:rsid w:val="00ED310C"/>
    <w:rsid w:val="00ED47AF"/>
    <w:rsid w:val="00ED530D"/>
    <w:rsid w:val="00ED6499"/>
    <w:rsid w:val="00ED6CA4"/>
    <w:rsid w:val="00ED7446"/>
    <w:rsid w:val="00ED76C8"/>
    <w:rsid w:val="00EE0ADA"/>
    <w:rsid w:val="00EE2243"/>
    <w:rsid w:val="00EE2809"/>
    <w:rsid w:val="00EE2B8F"/>
    <w:rsid w:val="00EE3F2D"/>
    <w:rsid w:val="00EE573B"/>
    <w:rsid w:val="00EE6E11"/>
    <w:rsid w:val="00EF0230"/>
    <w:rsid w:val="00EF0900"/>
    <w:rsid w:val="00EF0A83"/>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96"/>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3A80"/>
    <w:rsid w:val="00F36AFD"/>
    <w:rsid w:val="00F406C0"/>
    <w:rsid w:val="00F42965"/>
    <w:rsid w:val="00F43AAE"/>
    <w:rsid w:val="00F44CA2"/>
    <w:rsid w:val="00F451CC"/>
    <w:rsid w:val="00F458BF"/>
    <w:rsid w:val="00F458D1"/>
    <w:rsid w:val="00F4740A"/>
    <w:rsid w:val="00F47A18"/>
    <w:rsid w:val="00F51218"/>
    <w:rsid w:val="00F51CDE"/>
    <w:rsid w:val="00F51CF8"/>
    <w:rsid w:val="00F51FB4"/>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E0B"/>
    <w:rsid w:val="00F856D0"/>
    <w:rsid w:val="00F85863"/>
    <w:rsid w:val="00F85D5F"/>
    <w:rsid w:val="00F90EE7"/>
    <w:rsid w:val="00F9265B"/>
    <w:rsid w:val="00F92A1B"/>
    <w:rsid w:val="00F92F6A"/>
    <w:rsid w:val="00F9341B"/>
    <w:rsid w:val="00F939B1"/>
    <w:rsid w:val="00F93D12"/>
    <w:rsid w:val="00F94A45"/>
    <w:rsid w:val="00F95EE5"/>
    <w:rsid w:val="00F9608C"/>
    <w:rsid w:val="00F96698"/>
    <w:rsid w:val="00F9721F"/>
    <w:rsid w:val="00FA2DE5"/>
    <w:rsid w:val="00FA4459"/>
    <w:rsid w:val="00FA6B49"/>
    <w:rsid w:val="00FB044B"/>
    <w:rsid w:val="00FB0701"/>
    <w:rsid w:val="00FB110B"/>
    <w:rsid w:val="00FB114B"/>
    <w:rsid w:val="00FB13C5"/>
    <w:rsid w:val="00FB14E0"/>
    <w:rsid w:val="00FB1841"/>
    <w:rsid w:val="00FB21E5"/>
    <w:rsid w:val="00FB221A"/>
    <w:rsid w:val="00FB2547"/>
    <w:rsid w:val="00FB2E5F"/>
    <w:rsid w:val="00FB2FFB"/>
    <w:rsid w:val="00FB34F5"/>
    <w:rsid w:val="00FB6968"/>
    <w:rsid w:val="00FB6AE3"/>
    <w:rsid w:val="00FB7EE5"/>
    <w:rsid w:val="00FC0442"/>
    <w:rsid w:val="00FC2907"/>
    <w:rsid w:val="00FC2A2E"/>
    <w:rsid w:val="00FC4511"/>
    <w:rsid w:val="00FC46D7"/>
    <w:rsid w:val="00FC4C1A"/>
    <w:rsid w:val="00FC4FD6"/>
    <w:rsid w:val="00FC56D1"/>
    <w:rsid w:val="00FC6580"/>
    <w:rsid w:val="00FC6FF0"/>
    <w:rsid w:val="00FC70BE"/>
    <w:rsid w:val="00FD044D"/>
    <w:rsid w:val="00FD14DF"/>
    <w:rsid w:val="00FD1576"/>
    <w:rsid w:val="00FD1779"/>
    <w:rsid w:val="00FD179F"/>
    <w:rsid w:val="00FD3A0F"/>
    <w:rsid w:val="00FD4DE6"/>
    <w:rsid w:val="00FD4F75"/>
    <w:rsid w:val="00FD644E"/>
    <w:rsid w:val="00FD7594"/>
    <w:rsid w:val="00FE08D9"/>
    <w:rsid w:val="00FE17AC"/>
    <w:rsid w:val="00FE1976"/>
    <w:rsid w:val="00FE3AF4"/>
    <w:rsid w:val="00FE44BD"/>
    <w:rsid w:val="00FE4652"/>
    <w:rsid w:val="00FE4971"/>
    <w:rsid w:val="00FE4E0D"/>
    <w:rsid w:val="00FE4E27"/>
    <w:rsid w:val="00FE6CC8"/>
    <w:rsid w:val="00FF0575"/>
    <w:rsid w:val="00FF3EAF"/>
    <w:rsid w:val="00FF5FC7"/>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74B20848-74E7-4D58-BB99-AAA361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02AAF"/>
    <w:rPr>
      <w:rFonts w:eastAsiaTheme="minorEastAsia"/>
      <w:lang w:val="de-AT" w:eastAsia="de-A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1"/>
    <w:qFormat/>
    <w:rsid w:val="00102AAF"/>
    <w:pPr>
      <w:widowControl w:val="0"/>
      <w:topLinePunct/>
      <w:adjustRightInd w:val="0"/>
      <w:snapToGrid w:val="0"/>
      <w:spacing w:before="80" w:after="80" w:line="240" w:lineRule="atLeast"/>
    </w:pPr>
    <w:rPr>
      <w:rFonts w:eastAsia="SimSun" w:cs="Arial"/>
      <w:snapToGrid w:val="0"/>
      <w:sz w:val="21"/>
      <w:szCs w:val="21"/>
      <w:lang w:eastAsia="zh-CN"/>
    </w:r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ableTextChar1">
    <w:name w:val="Table Text Char1"/>
    <w:basedOn w:val="DefaultParagraphFont"/>
    <w:link w:val="TableText"/>
    <w:rsid w:val="00102AAF"/>
    <w:rPr>
      <w:rFonts w:eastAsia="SimSun" w:cs="Arial"/>
      <w:snapToGrid w:val="0"/>
      <w:sz w:val="21"/>
      <w:szCs w:val="21"/>
      <w:lang w:val="en-US" w:eastAsia="zh-CN"/>
    </w:rPr>
  </w:style>
  <w:style w:type="paragraph" w:customStyle="1" w:styleId="paragraph">
    <w:name w:val="paragraph"/>
    <w:basedOn w:val="Normal"/>
    <w:rsid w:val="005D354C"/>
    <w:pPr>
      <w:spacing w:before="100" w:beforeAutospacing="1" w:after="100" w:afterAutospacing="1"/>
    </w:pPr>
  </w:style>
  <w:style w:type="character" w:customStyle="1" w:styleId="normaltextrun">
    <w:name w:val="normaltextrun"/>
    <w:basedOn w:val="DefaultParagraphFont"/>
    <w:rsid w:val="005D354C"/>
  </w:style>
  <w:style w:type="character" w:customStyle="1" w:styleId="eop">
    <w:name w:val="eop"/>
    <w:basedOn w:val="DefaultParagraphFont"/>
    <w:rsid w:val="005D354C"/>
  </w:style>
  <w:style w:type="table" w:customStyle="1" w:styleId="TableGrid12">
    <w:name w:val="Table Grid12"/>
    <w:basedOn w:val="TableNormal"/>
    <w:next w:val="TableGrid"/>
    <w:uiPriority w:val="39"/>
    <w:rsid w:val="000851F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97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5746666">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145809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5966</Words>
  <Characters>34007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2024-01-25T10:38:00Z</cp:lastPrinted>
  <dcterms:created xsi:type="dcterms:W3CDTF">2024-02-26T06:48:00Z</dcterms:created>
  <dcterms:modified xsi:type="dcterms:W3CDTF">2024-02-26T06:48:00Z</dcterms:modified>
</cp:coreProperties>
</file>