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F24FB" w14:textId="77777777" w:rsidR="002557FD" w:rsidRPr="002557FD" w:rsidRDefault="002557FD" w:rsidP="00073024">
      <w:pPr>
        <w:pStyle w:val="ListParagraph"/>
        <w:numPr>
          <w:ilvl w:val="0"/>
          <w:numId w:val="7"/>
        </w:numPr>
        <w:rPr>
          <w:rFonts w:ascii="Arial" w:hAnsi="Arial" w:cs="Arial"/>
          <w:b/>
        </w:rPr>
      </w:pPr>
      <w:r w:rsidRPr="002557FD">
        <w:rPr>
          <w:rFonts w:ascii="Arial" w:hAnsi="Arial" w:cs="Arial"/>
          <w:b/>
        </w:rPr>
        <w:t>Tenderer</w:t>
      </w:r>
      <w:r w:rsidR="006860C9">
        <w:rPr>
          <w:rFonts w:ascii="Arial" w:hAnsi="Arial" w:cs="Arial"/>
          <w:b/>
        </w:rPr>
        <w:t>’s</w:t>
      </w:r>
      <w:r w:rsidRPr="002557FD">
        <w:rPr>
          <w:rFonts w:ascii="Arial" w:hAnsi="Arial" w:cs="Arial"/>
          <w:b/>
        </w:rPr>
        <w:t xml:space="preserve"> / Supplier</w:t>
      </w:r>
      <w:r w:rsidR="006860C9">
        <w:rPr>
          <w:rFonts w:ascii="Arial" w:hAnsi="Arial" w:cs="Arial"/>
          <w:b/>
        </w:rPr>
        <w:t>’s</w:t>
      </w:r>
      <w:r w:rsidRPr="002557FD">
        <w:rPr>
          <w:rFonts w:ascii="Arial" w:hAnsi="Arial" w:cs="Arial"/>
          <w:b/>
        </w:rPr>
        <w:t xml:space="preserve"> name</w:t>
      </w:r>
      <w:r w:rsidR="007E5E16" w:rsidRPr="002557FD">
        <w:rPr>
          <w:rFonts w:ascii="Arial" w:hAnsi="Arial" w:cs="Arial"/>
          <w:b/>
        </w:rPr>
        <w:t>:</w:t>
      </w:r>
      <w:r w:rsidR="007E5E16">
        <w:rPr>
          <w:rFonts w:ascii="Arial" w:hAnsi="Arial" w:cs="Arial"/>
          <w:b/>
        </w:rPr>
        <w:t xml:space="preserve"> ……………………………………………….</w:t>
      </w:r>
      <w:r w:rsidRPr="002557FD">
        <w:rPr>
          <w:rFonts w:ascii="Arial" w:hAnsi="Arial" w:cs="Arial"/>
          <w:b/>
        </w:rPr>
        <w:t xml:space="preserve">     </w:t>
      </w:r>
      <w:r w:rsidRPr="002557FD">
        <w:rPr>
          <w:rFonts w:ascii="Arial" w:hAnsi="Arial" w:cs="Arial"/>
          <w:b/>
        </w:rPr>
        <w:tab/>
        <w:t>Tender Ref number</w:t>
      </w:r>
      <w:r w:rsidR="007E5E16" w:rsidRPr="002557FD">
        <w:rPr>
          <w:rFonts w:ascii="Arial" w:hAnsi="Arial" w:cs="Arial"/>
          <w:b/>
        </w:rPr>
        <w:t>:</w:t>
      </w:r>
      <w:r w:rsidR="007E5E16">
        <w:rPr>
          <w:rFonts w:ascii="Arial" w:hAnsi="Arial" w:cs="Arial"/>
          <w:b/>
        </w:rPr>
        <w:t xml:space="preserve"> ………………………………….</w:t>
      </w:r>
    </w:p>
    <w:p w14:paraId="215A6C4E" w14:textId="77777777" w:rsidR="002557FD" w:rsidRPr="002557FD" w:rsidRDefault="002557FD" w:rsidP="002557FD">
      <w:pPr>
        <w:pStyle w:val="ListParagraph"/>
        <w:tabs>
          <w:tab w:val="left" w:pos="1134"/>
        </w:tabs>
        <w:rPr>
          <w:rFonts w:ascii="Arial" w:hAnsi="Arial" w:cs="Arial"/>
          <w:b/>
        </w:rPr>
      </w:pPr>
    </w:p>
    <w:p w14:paraId="24F9ABE1" w14:textId="77777777" w:rsidR="002557FD" w:rsidRPr="00CC3CF8" w:rsidRDefault="002557FD" w:rsidP="002557FD">
      <w:pPr>
        <w:pStyle w:val="ListParagraph"/>
        <w:tabs>
          <w:tab w:val="left" w:pos="1134"/>
        </w:tabs>
        <w:rPr>
          <w:rFonts w:ascii="Arial" w:hAnsi="Arial" w:cs="Arial"/>
          <w:b/>
        </w:rPr>
      </w:pPr>
      <w:r w:rsidRPr="002557FD">
        <w:rPr>
          <w:rFonts w:ascii="Arial" w:hAnsi="Arial" w:cs="Arial"/>
          <w:b/>
        </w:rPr>
        <w:t>Scope of work</w:t>
      </w:r>
      <w:r w:rsidR="007E5E16" w:rsidRPr="002557FD">
        <w:rPr>
          <w:rFonts w:ascii="Arial" w:hAnsi="Arial" w:cs="Arial"/>
          <w:b/>
        </w:rPr>
        <w:t>:</w:t>
      </w:r>
      <w:r w:rsidR="007E5E16">
        <w:rPr>
          <w:rFonts w:ascii="Arial" w:hAnsi="Arial" w:cs="Arial"/>
          <w:b/>
        </w:rPr>
        <w:t xml:space="preserve"> ………………………………………………………………………………………………………………………</w:t>
      </w:r>
    </w:p>
    <w:p w14:paraId="19438B6A" w14:textId="77777777" w:rsidR="002557FD" w:rsidRPr="003C1A49" w:rsidRDefault="002557FD" w:rsidP="007E5E16">
      <w:pPr>
        <w:pStyle w:val="ListParagraph"/>
        <w:rPr>
          <w:b/>
          <w:sz w:val="24"/>
          <w:szCs w:val="24"/>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14:paraId="49297C6D" w14:textId="77777777" w:rsidTr="007E0E3E">
        <w:trPr>
          <w:cantSplit/>
          <w:trHeight w:val="1318"/>
          <w:tblHeader/>
          <w:jc w:val="center"/>
        </w:trPr>
        <w:tc>
          <w:tcPr>
            <w:tcW w:w="657" w:type="dxa"/>
            <w:vMerge w:val="restart"/>
            <w:shd w:val="clear" w:color="auto" w:fill="FFFFFF"/>
            <w:vAlign w:val="center"/>
          </w:tcPr>
          <w:p w14:paraId="4F482F95"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5721" w:type="dxa"/>
            <w:vMerge w:val="restart"/>
            <w:shd w:val="clear" w:color="auto" w:fill="FFFFFF"/>
            <w:vAlign w:val="center"/>
          </w:tcPr>
          <w:p w14:paraId="1F564B4F" w14:textId="77777777" w:rsidR="00CE0B93" w:rsidRPr="00DF4955"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25" w:type="dxa"/>
            <w:shd w:val="clear" w:color="auto" w:fill="FFFFFF"/>
            <w:vAlign w:val="center"/>
          </w:tcPr>
          <w:p w14:paraId="4C93E9EB"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tc>
        <w:tc>
          <w:tcPr>
            <w:tcW w:w="4823" w:type="dxa"/>
            <w:vMerge w:val="restart"/>
            <w:shd w:val="clear" w:color="auto" w:fill="FFFFFF"/>
            <w:vAlign w:val="center"/>
          </w:tcPr>
          <w:p w14:paraId="6181BC81"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Comments</w:t>
            </w:r>
          </w:p>
        </w:tc>
      </w:tr>
      <w:tr w:rsidR="00CE0B93" w:rsidRPr="00DD7250" w14:paraId="139D5368" w14:textId="77777777" w:rsidTr="007E0E3E">
        <w:trPr>
          <w:cantSplit/>
          <w:trHeight w:val="219"/>
          <w:tblHeader/>
          <w:jc w:val="center"/>
        </w:trPr>
        <w:tc>
          <w:tcPr>
            <w:tcW w:w="657" w:type="dxa"/>
            <w:vMerge/>
            <w:shd w:val="clear" w:color="auto" w:fill="FFFFFF"/>
            <w:vAlign w:val="center"/>
          </w:tcPr>
          <w:p w14:paraId="57973A16"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5F9C4BB0"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0A1075C8"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Y = Yes</w:t>
            </w:r>
          </w:p>
          <w:p w14:paraId="34834124"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N= No</w:t>
            </w:r>
          </w:p>
          <w:p w14:paraId="2A66C07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577FB0">
              <w:rPr>
                <w:rFonts w:ascii="Arial" w:eastAsia="Times New Roman" w:hAnsi="Arial" w:cs="Arial"/>
                <w:b/>
                <w:sz w:val="20"/>
                <w:szCs w:val="20"/>
                <w:lang w:val="en-GB"/>
              </w:rPr>
              <w:t>N/A = Not applicable</w:t>
            </w:r>
          </w:p>
        </w:tc>
        <w:tc>
          <w:tcPr>
            <w:tcW w:w="4823" w:type="dxa"/>
            <w:vMerge/>
            <w:shd w:val="clear" w:color="auto" w:fill="FFFFFF"/>
            <w:vAlign w:val="center"/>
          </w:tcPr>
          <w:p w14:paraId="42F38760"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772BD15C" w14:textId="77777777" w:rsidTr="007E0E3E">
        <w:trPr>
          <w:trHeight w:val="20"/>
          <w:jc w:val="center"/>
        </w:trPr>
        <w:tc>
          <w:tcPr>
            <w:tcW w:w="657" w:type="dxa"/>
          </w:tcPr>
          <w:p w14:paraId="159574FB"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21B57D81" w14:textId="77777777" w:rsidR="00CE0B93" w:rsidRPr="00A651ED"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A651ED">
              <w:rPr>
                <w:rFonts w:ascii="Arial" w:eastAsia="Times New Roman" w:hAnsi="Arial" w:cs="Arial"/>
                <w:b/>
              </w:rPr>
              <w:t>Annexure B</w:t>
            </w:r>
          </w:p>
          <w:p w14:paraId="4A9C79CE" w14:textId="77777777" w:rsidR="00CE0B93" w:rsidRDefault="00CE0B93" w:rsidP="0065343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sidR="0065343B">
              <w:rPr>
                <w:rFonts w:ascii="Arial" w:eastAsia="Times New Roman" w:hAnsi="Arial" w:cs="Arial"/>
                <w:b/>
              </w:rPr>
              <w:t xml:space="preserve">OHS </w:t>
            </w:r>
            <w:r w:rsidR="0065343B" w:rsidRPr="0065343B">
              <w:rPr>
                <w:rFonts w:ascii="Arial" w:eastAsia="Times New Roman" w:hAnsi="Arial" w:cs="Arial"/>
              </w:rPr>
              <w:t>legal</w:t>
            </w:r>
            <w:r w:rsidR="0065343B">
              <w:rPr>
                <w:rFonts w:ascii="Arial" w:eastAsia="Times New Roman" w:hAnsi="Arial" w:cs="Arial"/>
                <w:b/>
              </w:rPr>
              <w:t xml:space="preserve"> </w:t>
            </w:r>
            <w:r w:rsidRPr="00B87E63">
              <w:rPr>
                <w:rFonts w:ascii="Arial" w:eastAsia="Times New Roman" w:hAnsi="Arial" w:cs="Arial"/>
              </w:rPr>
              <w:t>and</w:t>
            </w:r>
            <w:r w:rsidR="0065343B">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25" w:type="dxa"/>
          </w:tcPr>
          <w:p w14:paraId="6FF9B9A9" w14:textId="77777777" w:rsidR="00CE0B93" w:rsidRPr="00DD7250" w:rsidRDefault="00CE0B93" w:rsidP="000C1D8B">
            <w:pPr>
              <w:contextualSpacing/>
              <w:rPr>
                <w:rFonts w:ascii="Arial" w:eastAsia="Times New Roman" w:hAnsi="Arial" w:cs="Arial"/>
              </w:rPr>
            </w:pPr>
          </w:p>
        </w:tc>
        <w:tc>
          <w:tcPr>
            <w:tcW w:w="4823" w:type="dxa"/>
          </w:tcPr>
          <w:p w14:paraId="5A5482D3"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163AC4ED" w14:textId="77777777" w:rsidTr="007E0E3E">
        <w:trPr>
          <w:trHeight w:val="20"/>
          <w:jc w:val="center"/>
        </w:trPr>
        <w:tc>
          <w:tcPr>
            <w:tcW w:w="657" w:type="dxa"/>
          </w:tcPr>
          <w:p w14:paraId="670BA829"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453F22E8" w14:textId="77777777" w:rsidR="00CE0B93"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CF02FC">
              <w:rPr>
                <w:rFonts w:ascii="Arial" w:eastAsia="Times New Roman" w:hAnsi="Arial" w:cs="Arial"/>
                <w:b/>
              </w:rPr>
              <w:t xml:space="preserve">Health </w:t>
            </w:r>
            <w:r>
              <w:rPr>
                <w:rFonts w:ascii="Arial" w:eastAsia="Times New Roman" w:hAnsi="Arial" w:cs="Arial"/>
                <w:b/>
              </w:rPr>
              <w:t xml:space="preserve">and </w:t>
            </w:r>
            <w:proofErr w:type="gramStart"/>
            <w:r w:rsidRPr="00CF02FC">
              <w:rPr>
                <w:rFonts w:ascii="Arial" w:eastAsia="Times New Roman" w:hAnsi="Arial" w:cs="Arial"/>
                <w:b/>
              </w:rPr>
              <w:t>Safety  Plan</w:t>
            </w:r>
            <w:proofErr w:type="gramEnd"/>
            <w:r w:rsidRPr="00B87E63">
              <w:rPr>
                <w:rFonts w:ascii="Arial" w:eastAsia="Times New Roman" w:hAnsi="Arial" w:cs="Arial"/>
              </w:rPr>
              <w:t xml:space="preserve"> </w:t>
            </w:r>
            <w:r>
              <w:rPr>
                <w:rFonts w:ascii="Arial" w:eastAsia="Times New Roman" w:hAnsi="Arial" w:cs="Arial"/>
              </w:rPr>
              <w:t xml:space="preserve">(must </w:t>
            </w:r>
            <w:r>
              <w:rPr>
                <w:rFonts w:ascii="Arial" w:eastAsia="Calibri" w:hAnsi="Arial" w:cs="Arial"/>
                <w:lang w:val="en-US"/>
              </w:rPr>
              <w:t xml:space="preserve">address the project /scope of work OHS risk(s) and aligned with </w:t>
            </w:r>
            <w:r w:rsidR="00A651ED">
              <w:rPr>
                <w:rFonts w:ascii="Arial" w:eastAsia="Calibri" w:hAnsi="Arial" w:cs="Arial"/>
                <w:lang w:val="en-US"/>
              </w:rPr>
              <w:t xml:space="preserve"> the </w:t>
            </w:r>
            <w:r>
              <w:rPr>
                <w:rFonts w:ascii="Arial" w:eastAsia="Calibri" w:hAnsi="Arial" w:cs="Arial"/>
                <w:lang w:val="en-US"/>
              </w:rPr>
              <w:t>health and safety specification</w:t>
            </w:r>
            <w:r w:rsidR="007E0E3E">
              <w:rPr>
                <w:rFonts w:ascii="Arial" w:eastAsia="Calibri" w:hAnsi="Arial" w:cs="Arial"/>
                <w:lang w:val="en-US"/>
              </w:rPr>
              <w:t xml:space="preserve"> or requirements</w:t>
            </w:r>
            <w:r w:rsidRPr="000C06F5">
              <w:rPr>
                <w:rFonts w:ascii="Arial" w:eastAsia="Calibri" w:hAnsi="Arial" w:cs="Arial"/>
                <w:lang w:val="en-US"/>
              </w:rPr>
              <w:t>)</w:t>
            </w:r>
          </w:p>
          <w:p w14:paraId="222AFB58" w14:textId="77777777" w:rsidR="00CE0B93" w:rsidRPr="001B5685" w:rsidRDefault="00CE0B93" w:rsidP="007E0E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p>
        </w:tc>
        <w:tc>
          <w:tcPr>
            <w:tcW w:w="1525" w:type="dxa"/>
          </w:tcPr>
          <w:p w14:paraId="65F9295F" w14:textId="77777777" w:rsidR="00CE0B93" w:rsidRPr="00DD7250" w:rsidRDefault="00CE0B93" w:rsidP="000C1D8B">
            <w:pPr>
              <w:contextualSpacing/>
              <w:rPr>
                <w:rFonts w:ascii="Arial" w:eastAsia="Times New Roman" w:hAnsi="Arial" w:cs="Arial"/>
              </w:rPr>
            </w:pPr>
          </w:p>
        </w:tc>
        <w:tc>
          <w:tcPr>
            <w:tcW w:w="4823" w:type="dxa"/>
          </w:tcPr>
          <w:p w14:paraId="22B50984"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67CD86E9" w14:textId="77777777" w:rsidTr="007E0E3E">
        <w:trPr>
          <w:trHeight w:val="20"/>
          <w:jc w:val="center"/>
        </w:trPr>
        <w:tc>
          <w:tcPr>
            <w:tcW w:w="657" w:type="dxa"/>
          </w:tcPr>
          <w:p w14:paraId="67A185DF"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3A99AAAE" w14:textId="77777777" w:rsidR="00CE0B93" w:rsidRPr="002662E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662E0">
              <w:rPr>
                <w:rFonts w:ascii="Arial" w:eastAsia="Times New Roman" w:hAnsi="Arial" w:cs="Arial"/>
                <w:b/>
              </w:rPr>
              <w:t>Costing for H</w:t>
            </w:r>
            <w:r>
              <w:rPr>
                <w:rFonts w:ascii="Arial" w:eastAsia="Times New Roman" w:hAnsi="Arial" w:cs="Arial"/>
                <w:b/>
              </w:rPr>
              <w:t xml:space="preserve">ealth and </w:t>
            </w:r>
            <w:r w:rsidR="007E0E3E" w:rsidRPr="002662E0">
              <w:rPr>
                <w:rFonts w:ascii="Arial" w:eastAsia="Times New Roman" w:hAnsi="Arial" w:cs="Arial"/>
                <w:b/>
              </w:rPr>
              <w:t>S</w:t>
            </w:r>
            <w:r w:rsidR="007E0E3E">
              <w:rPr>
                <w:rFonts w:ascii="Arial" w:eastAsia="Times New Roman" w:hAnsi="Arial" w:cs="Arial"/>
                <w:b/>
              </w:rPr>
              <w:t xml:space="preserve">afety </w:t>
            </w:r>
            <w:r>
              <w:rPr>
                <w:rFonts w:ascii="Arial" w:eastAsia="Times New Roman" w:hAnsi="Arial" w:cs="Arial"/>
                <w:b/>
              </w:rPr>
              <w:t>management</w:t>
            </w:r>
          </w:p>
          <w:p w14:paraId="3435B9EA"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D7250">
              <w:rPr>
                <w:rFonts w:ascii="Arial" w:eastAsia="Times New Roman" w:hAnsi="Arial" w:cs="Arial"/>
              </w:rPr>
              <w:t xml:space="preserve">Has the tenderer submitted detailed </w:t>
            </w:r>
            <w:r w:rsidR="007E0E3E" w:rsidRPr="00DD7250">
              <w:rPr>
                <w:rFonts w:ascii="Arial" w:eastAsia="Times New Roman" w:hAnsi="Arial" w:cs="Arial"/>
              </w:rPr>
              <w:t xml:space="preserve">costing for </w:t>
            </w:r>
            <w:r w:rsidR="00073024">
              <w:rPr>
                <w:rFonts w:ascii="Arial" w:eastAsia="Times New Roman" w:hAnsi="Arial" w:cs="Arial"/>
              </w:rPr>
              <w:t>OHS</w:t>
            </w:r>
            <w:r w:rsidR="007E0E3E" w:rsidRPr="00DD7250">
              <w:rPr>
                <w:rFonts w:ascii="Arial" w:eastAsia="Times New Roman" w:hAnsi="Arial" w:cs="Arial"/>
              </w:rPr>
              <w:t xml:space="preserve"> </w:t>
            </w:r>
            <w:r w:rsidRPr="00DD7250">
              <w:rPr>
                <w:rFonts w:ascii="Arial" w:eastAsia="Times New Roman" w:hAnsi="Arial" w:cs="Arial"/>
              </w:rPr>
              <w:t>(</w:t>
            </w:r>
            <w:r w:rsidR="007E0E3E">
              <w:rPr>
                <w:rFonts w:ascii="Arial" w:eastAsia="Times New Roman" w:hAnsi="Arial" w:cs="Arial"/>
              </w:rPr>
              <w:t>t</w:t>
            </w:r>
            <w:r w:rsidR="007E0E3E" w:rsidRPr="00DD7250">
              <w:rPr>
                <w:rFonts w:ascii="Arial" w:eastAsia="Times New Roman" w:hAnsi="Arial" w:cs="Arial"/>
              </w:rPr>
              <w:t xml:space="preserve">he </w:t>
            </w:r>
            <w:r w:rsidRPr="00DD7250">
              <w:rPr>
                <w:rFonts w:ascii="Arial" w:eastAsia="Times New Roman" w:hAnsi="Arial" w:cs="Arial"/>
              </w:rPr>
              <w:t>cost should be broken down not provided as a lump sum)</w:t>
            </w:r>
            <w:r w:rsidR="007E0E3E">
              <w:rPr>
                <w:rFonts w:ascii="Arial" w:eastAsia="Times New Roman" w:hAnsi="Arial" w:cs="Arial"/>
              </w:rPr>
              <w:t>.</w:t>
            </w:r>
            <w:r w:rsidRPr="00DD7250">
              <w:rPr>
                <w:rFonts w:ascii="Arial" w:eastAsia="Times New Roman" w:hAnsi="Arial" w:cs="Arial"/>
              </w:rPr>
              <w:t xml:space="preserve"> </w:t>
            </w:r>
          </w:p>
          <w:p w14:paraId="0C2A24A5" w14:textId="77777777" w:rsidR="00CE0B93" w:rsidRPr="00DD7250" w:rsidRDefault="007E0E3E"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lastRenderedPageBreak/>
              <w:t xml:space="preserve">The costing must be </w:t>
            </w:r>
            <w:r w:rsidR="00CE0B93" w:rsidRPr="00DD7250">
              <w:rPr>
                <w:rFonts w:ascii="Arial" w:eastAsia="Times New Roman" w:hAnsi="Arial" w:cs="Arial"/>
              </w:rPr>
              <w:t>based on the overall scope o</w:t>
            </w:r>
            <w:r w:rsidR="00CE0B93">
              <w:rPr>
                <w:rFonts w:ascii="Arial" w:eastAsia="Times New Roman" w:hAnsi="Arial" w:cs="Arial"/>
              </w:rPr>
              <w:t xml:space="preserve">f work/service to be </w:t>
            </w:r>
            <w:proofErr w:type="gramStart"/>
            <w:r w:rsidR="00CE0B93">
              <w:rPr>
                <w:rFonts w:ascii="Arial" w:eastAsia="Times New Roman" w:hAnsi="Arial" w:cs="Arial"/>
              </w:rPr>
              <w:t>performed;</w:t>
            </w:r>
            <w:proofErr w:type="gramEnd"/>
          </w:p>
          <w:p w14:paraId="47CC913A" w14:textId="77777777" w:rsidR="00CE0B93" w:rsidRPr="00DD7250" w:rsidRDefault="00D41756"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T</w:t>
            </w:r>
            <w:r w:rsidR="00CE0B93" w:rsidRPr="00DD7250">
              <w:rPr>
                <w:rFonts w:ascii="Arial" w:eastAsia="Times New Roman" w:hAnsi="Arial" w:cs="Arial"/>
              </w:rPr>
              <w:t xml:space="preserve">he scope of </w:t>
            </w:r>
            <w:r w:rsidRPr="00DD7250">
              <w:rPr>
                <w:rFonts w:ascii="Arial" w:eastAsia="Times New Roman" w:hAnsi="Arial" w:cs="Arial"/>
              </w:rPr>
              <w:t>work</w:t>
            </w:r>
            <w:r>
              <w:rPr>
                <w:rFonts w:ascii="Arial" w:eastAsia="Times New Roman" w:hAnsi="Arial" w:cs="Arial"/>
              </w:rPr>
              <w:t xml:space="preserve"> and</w:t>
            </w:r>
            <w:r w:rsidR="00634820">
              <w:rPr>
                <w:rFonts w:ascii="Arial" w:eastAsia="Times New Roman" w:hAnsi="Arial" w:cs="Arial"/>
              </w:rPr>
              <w:t xml:space="preserve"> </w:t>
            </w:r>
            <w:r w:rsidR="00A651ED">
              <w:rPr>
                <w:rFonts w:ascii="Arial" w:eastAsia="Times New Roman" w:hAnsi="Arial" w:cs="Arial"/>
              </w:rPr>
              <w:t xml:space="preserve">the </w:t>
            </w:r>
            <w:r w:rsidR="00CE0B93" w:rsidRPr="00DD7250">
              <w:rPr>
                <w:rFonts w:ascii="Arial" w:eastAsia="Times New Roman" w:hAnsi="Arial" w:cs="Arial"/>
              </w:rPr>
              <w:t>risk assessment may serve as a guideline.</w:t>
            </w:r>
          </w:p>
          <w:p w14:paraId="0DEC3C42"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tc>
        <w:tc>
          <w:tcPr>
            <w:tcW w:w="1525" w:type="dxa"/>
          </w:tcPr>
          <w:p w14:paraId="3AD06FD1" w14:textId="77777777" w:rsidR="00CE0B93" w:rsidRPr="00DD7250" w:rsidRDefault="00CE0B93" w:rsidP="000C1D8B">
            <w:pPr>
              <w:ind w:left="360"/>
              <w:contextualSpacing/>
              <w:rPr>
                <w:rFonts w:ascii="Arial" w:eastAsia="Calibri" w:hAnsi="Arial" w:cs="Arial"/>
                <w:lang w:val="en-US"/>
              </w:rPr>
            </w:pPr>
          </w:p>
        </w:tc>
        <w:tc>
          <w:tcPr>
            <w:tcW w:w="4823" w:type="dxa"/>
          </w:tcPr>
          <w:p w14:paraId="695E7579"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12374D06" w14:textId="77777777" w:rsidTr="007E0E3E">
        <w:trPr>
          <w:trHeight w:val="20"/>
          <w:jc w:val="center"/>
        </w:trPr>
        <w:tc>
          <w:tcPr>
            <w:tcW w:w="657" w:type="dxa"/>
          </w:tcPr>
          <w:p w14:paraId="52BD7E52"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5721" w:type="dxa"/>
          </w:tcPr>
          <w:p w14:paraId="4AA3FC49" w14:textId="77777777" w:rsidR="00CE0B93" w:rsidRPr="00690079"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073024">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 xml:space="preserve">Risk </w:t>
            </w:r>
            <w:proofErr w:type="gramStart"/>
            <w:r w:rsidRPr="00690079">
              <w:rPr>
                <w:rFonts w:ascii="Arial" w:eastAsia="Times New Roman" w:hAnsi="Arial" w:cs="Arial"/>
                <w:b/>
              </w:rPr>
              <w:t>Assessment  (</w:t>
            </w:r>
            <w:proofErr w:type="gramEnd"/>
            <w:r w:rsidRPr="00690079">
              <w:rPr>
                <w:rFonts w:ascii="Arial" w:eastAsia="Times New Roman" w:hAnsi="Arial" w:cs="Arial"/>
                <w:b/>
              </w:rPr>
              <w:t>BRA)</w:t>
            </w:r>
          </w:p>
          <w:p w14:paraId="101256F6" w14:textId="77777777" w:rsidR="00CE0B93" w:rsidRPr="005A110C" w:rsidRDefault="00CE0B93" w:rsidP="00D41756">
            <w:pPr>
              <w:tabs>
                <w:tab w:val="left" w:pos="3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7"/>
              <w:contextualSpacing/>
              <w:rPr>
                <w:rFonts w:ascii="Arial" w:eastAsia="Calibri" w:hAnsi="Arial" w:cs="Arial"/>
                <w:lang w:val="en-US"/>
              </w:rPr>
            </w:pPr>
            <w:r w:rsidRPr="00D80513">
              <w:rPr>
                <w:rFonts w:ascii="Arial" w:eastAsia="Times New Roman" w:hAnsi="Arial" w:cs="Arial"/>
              </w:rPr>
              <w:t xml:space="preserve">Identification, </w:t>
            </w:r>
            <w:proofErr w:type="gramStart"/>
            <w:r w:rsidRPr="00D80513">
              <w:rPr>
                <w:rFonts w:ascii="Arial" w:eastAsia="Times New Roman" w:hAnsi="Arial" w:cs="Arial"/>
              </w:rPr>
              <w:t>assessment</w:t>
            </w:r>
            <w:proofErr w:type="gramEnd"/>
            <w:r w:rsidRPr="00D80513">
              <w:rPr>
                <w:rFonts w:ascii="Arial" w:eastAsia="Times New Roman" w:hAnsi="Arial" w:cs="Arial"/>
              </w:rPr>
              <w:t xml:space="preserve"> and management of </w:t>
            </w:r>
            <w:r>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525" w:type="dxa"/>
          </w:tcPr>
          <w:p w14:paraId="2A9ED810" w14:textId="77777777" w:rsidR="00CE0B93" w:rsidRPr="00DD7250" w:rsidRDefault="00CE0B93" w:rsidP="000C1D8B">
            <w:pPr>
              <w:ind w:left="360"/>
              <w:contextualSpacing/>
              <w:rPr>
                <w:rFonts w:ascii="Arial" w:eastAsia="Calibri" w:hAnsi="Arial" w:cs="Arial"/>
                <w:lang w:val="en-US"/>
              </w:rPr>
            </w:pPr>
          </w:p>
        </w:tc>
        <w:tc>
          <w:tcPr>
            <w:tcW w:w="4823" w:type="dxa"/>
          </w:tcPr>
          <w:p w14:paraId="2AD3963C"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4BE0B672" w14:textId="77777777" w:rsidTr="007E0E3E">
        <w:trPr>
          <w:trHeight w:val="20"/>
          <w:jc w:val="center"/>
        </w:trPr>
        <w:tc>
          <w:tcPr>
            <w:tcW w:w="657" w:type="dxa"/>
          </w:tcPr>
          <w:p w14:paraId="6E928EC2"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721" w:type="dxa"/>
          </w:tcPr>
          <w:p w14:paraId="077B8F6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Valid Letter of Good Standing</w:t>
            </w:r>
            <w:r>
              <w:rPr>
                <w:rFonts w:ascii="Arial" w:eastAsia="Calibri" w:hAnsi="Arial" w:cs="Arial"/>
                <w:lang w:val="en-US"/>
              </w:rPr>
              <w:t xml:space="preserve"> (COIDA or equivalent)</w:t>
            </w:r>
          </w:p>
        </w:tc>
        <w:tc>
          <w:tcPr>
            <w:tcW w:w="1525" w:type="dxa"/>
          </w:tcPr>
          <w:p w14:paraId="2A3A389E" w14:textId="77777777" w:rsidR="00CE0B93" w:rsidRPr="00DD7250" w:rsidRDefault="00CE0B93" w:rsidP="000C1D8B">
            <w:pPr>
              <w:contextualSpacing/>
              <w:rPr>
                <w:rFonts w:ascii="Arial" w:eastAsia="Calibri" w:hAnsi="Arial" w:cs="Arial"/>
                <w:lang w:val="en-US"/>
              </w:rPr>
            </w:pPr>
          </w:p>
        </w:tc>
        <w:tc>
          <w:tcPr>
            <w:tcW w:w="4823" w:type="dxa"/>
          </w:tcPr>
          <w:p w14:paraId="169ACE15"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05E81217" w14:textId="77777777" w:rsidTr="007E0E3E">
        <w:trPr>
          <w:trHeight w:val="20"/>
          <w:jc w:val="center"/>
        </w:trPr>
        <w:tc>
          <w:tcPr>
            <w:tcW w:w="657" w:type="dxa"/>
          </w:tcPr>
          <w:p w14:paraId="06C423C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5721" w:type="dxa"/>
          </w:tcPr>
          <w:p w14:paraId="2D9E815C" w14:textId="77777777" w:rsidR="00CE0B93" w:rsidRPr="00690079"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OHS</w:t>
            </w:r>
            <w:r w:rsidR="00CE0B93" w:rsidRPr="00690079">
              <w:rPr>
                <w:rFonts w:ascii="Arial" w:eastAsia="Times New Roman" w:hAnsi="Arial" w:cs="Arial"/>
                <w:b/>
              </w:rPr>
              <w:t xml:space="preserve"> policy signed by </w:t>
            </w:r>
            <w:proofErr w:type="gramStart"/>
            <w:r w:rsidR="00CE0B93" w:rsidRPr="00690079">
              <w:rPr>
                <w:rFonts w:ascii="Arial" w:eastAsia="Times New Roman" w:hAnsi="Arial" w:cs="Arial"/>
                <w:b/>
              </w:rPr>
              <w:t>CEO</w:t>
            </w:r>
            <w:proofErr w:type="gramEnd"/>
          </w:p>
          <w:p w14:paraId="34D57300" w14:textId="77777777" w:rsidR="00A651ED" w:rsidRDefault="00A651ED" w:rsidP="00A651E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The submitted policy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w:t>
            </w:r>
          </w:p>
          <w:p w14:paraId="7BA992E6" w14:textId="77777777" w:rsidR="00CE0B93" w:rsidRPr="002A241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337581D5" w14:textId="77777777" w:rsidR="00CE0B93" w:rsidRPr="00DD7250" w:rsidRDefault="00CE0B93" w:rsidP="000C1D8B">
            <w:pPr>
              <w:contextualSpacing/>
              <w:rPr>
                <w:rFonts w:ascii="Arial" w:eastAsia="Calibri" w:hAnsi="Arial" w:cs="Arial"/>
                <w:lang w:val="en-US"/>
              </w:rPr>
            </w:pPr>
          </w:p>
        </w:tc>
        <w:tc>
          <w:tcPr>
            <w:tcW w:w="4823" w:type="dxa"/>
          </w:tcPr>
          <w:p w14:paraId="3E02A105"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4E3BACE1" w14:textId="77777777" w:rsidTr="007E0E3E">
        <w:trPr>
          <w:trHeight w:val="20"/>
          <w:jc w:val="center"/>
        </w:trPr>
        <w:tc>
          <w:tcPr>
            <w:tcW w:w="657" w:type="dxa"/>
          </w:tcPr>
          <w:p w14:paraId="330AA49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7</w:t>
            </w:r>
          </w:p>
        </w:tc>
        <w:tc>
          <w:tcPr>
            <w:tcW w:w="5721" w:type="dxa"/>
          </w:tcPr>
          <w:p w14:paraId="3A592373" w14:textId="77777777" w:rsidR="00A651ED"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w:t>
            </w:r>
            <w:r w:rsidR="00CE0B93">
              <w:rPr>
                <w:rFonts w:ascii="Arial" w:eastAsia="Calibri" w:hAnsi="Arial" w:cs="Arial"/>
                <w:b/>
                <w:lang w:val="en-US"/>
              </w:rPr>
              <w:t xml:space="preserve"> </w:t>
            </w:r>
            <w:r w:rsidR="00CE0B93" w:rsidRPr="007A4B61">
              <w:rPr>
                <w:rFonts w:ascii="Arial" w:eastAsia="Calibri" w:hAnsi="Arial" w:cs="Arial"/>
                <w:b/>
                <w:lang w:val="en-US"/>
              </w:rPr>
              <w:t xml:space="preserve">Competency </w:t>
            </w:r>
          </w:p>
          <w:p w14:paraId="08B1D084" w14:textId="77777777" w:rsidR="00CE0B93" w:rsidRDefault="00CE0B93"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(Consider scope of work, risks, </w:t>
            </w:r>
            <w:r w:rsidR="00073024">
              <w:rPr>
                <w:rFonts w:ascii="Arial" w:eastAsia="Calibri" w:hAnsi="Arial" w:cs="Arial"/>
                <w:lang w:val="en-US"/>
              </w:rPr>
              <w:t>OHS</w:t>
            </w:r>
            <w:r>
              <w:rPr>
                <w:rFonts w:ascii="Arial" w:eastAsia="Calibri" w:hAnsi="Arial" w:cs="Arial"/>
                <w:lang w:val="en-US"/>
              </w:rPr>
              <w:t xml:space="preserve"> plan and applicability) </w:t>
            </w:r>
            <w:proofErr w:type="gramStart"/>
            <w:r>
              <w:rPr>
                <w:rFonts w:ascii="Arial" w:eastAsia="Calibri" w:hAnsi="Arial" w:cs="Arial"/>
                <w:lang w:val="en-US"/>
              </w:rPr>
              <w:t>CV,s</w:t>
            </w:r>
            <w:proofErr w:type="gramEnd"/>
            <w:r>
              <w:rPr>
                <w:rFonts w:ascii="Arial" w:eastAsia="Calibri" w:hAnsi="Arial" w:cs="Arial"/>
                <w:lang w:val="en-US"/>
              </w:rPr>
              <w:t xml:space="preserve"> and qualifications / certificates  (List competencies required)</w:t>
            </w:r>
          </w:p>
          <w:p w14:paraId="28991459" w14:textId="77777777" w:rsidR="00DC4270" w:rsidRPr="002557FD" w:rsidRDefault="00DC4270"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13AE5D3F" w14:textId="77777777" w:rsidR="00CE0B93" w:rsidRPr="00DD7250" w:rsidRDefault="00CE0B93" w:rsidP="000C1D8B">
            <w:pPr>
              <w:contextualSpacing/>
              <w:rPr>
                <w:rFonts w:ascii="Arial" w:eastAsia="Calibri" w:hAnsi="Arial" w:cs="Arial"/>
                <w:lang w:val="en-US"/>
              </w:rPr>
            </w:pPr>
          </w:p>
        </w:tc>
        <w:tc>
          <w:tcPr>
            <w:tcW w:w="4823" w:type="dxa"/>
          </w:tcPr>
          <w:p w14:paraId="233BF53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224E7148" w14:textId="77777777" w:rsidTr="00736B93">
        <w:trPr>
          <w:trHeight w:val="20"/>
          <w:jc w:val="center"/>
        </w:trPr>
        <w:tc>
          <w:tcPr>
            <w:tcW w:w="6378" w:type="dxa"/>
            <w:gridSpan w:val="2"/>
          </w:tcPr>
          <w:p w14:paraId="62640269" w14:textId="77777777" w:rsidR="00CE0B93"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lastRenderedPageBreak/>
              <w:t>Recommendation</w:t>
            </w:r>
          </w:p>
        </w:tc>
        <w:tc>
          <w:tcPr>
            <w:tcW w:w="1525" w:type="dxa"/>
          </w:tcPr>
          <w:p w14:paraId="31BD6BB5" w14:textId="77777777" w:rsidR="00CE0B93" w:rsidRPr="00DD7250" w:rsidRDefault="00CE0B93" w:rsidP="000C1D8B">
            <w:pPr>
              <w:contextualSpacing/>
              <w:rPr>
                <w:rFonts w:ascii="Arial" w:eastAsia="Calibri" w:hAnsi="Arial" w:cs="Arial"/>
                <w:lang w:val="en-US"/>
              </w:rPr>
            </w:pPr>
          </w:p>
        </w:tc>
        <w:tc>
          <w:tcPr>
            <w:tcW w:w="4823" w:type="dxa"/>
          </w:tcPr>
          <w:p w14:paraId="4AD9D85E" w14:textId="77777777" w:rsidR="00CE0B93" w:rsidRPr="003214CC"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365C968C"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190845F7"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D70C4AF"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A365102"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0CE6EB4"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A79B2F9"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9D3F484"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35841BF"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BDF1567"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844E22B"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5A5459D"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06C8880" w14:textId="77777777" w:rsidR="004C3D9A" w:rsidRDefault="004C3D9A" w:rsidP="004C3D9A">
      <w:pPr>
        <w:pStyle w:val="Reference"/>
        <w:numPr>
          <w:ilvl w:val="0"/>
          <w:numId w:val="0"/>
        </w:numPr>
        <w:rPr>
          <w:rStyle w:val="Instruction"/>
          <w:b/>
          <w:szCs w:val="18"/>
        </w:rPr>
      </w:pPr>
      <w:r>
        <w:rPr>
          <w:b/>
        </w:rPr>
        <w:t>*NOTE: For explanatory notes for the listed items (</w:t>
      </w:r>
      <w:r w:rsidR="00073024">
        <w:rPr>
          <w:b/>
        </w:rPr>
        <w:t>OHSOHS</w:t>
      </w:r>
      <w:r>
        <w:rPr>
          <w:b/>
        </w:rPr>
        <w:t xml:space="preserve"> requirements) please refer </w:t>
      </w:r>
      <w:r w:rsidRPr="005B53E3">
        <w:rPr>
          <w:b/>
        </w:rPr>
        <w:t xml:space="preserve">to </w:t>
      </w:r>
      <w:r w:rsidRPr="005B53E3">
        <w:rPr>
          <w:rStyle w:val="Instruction"/>
          <w:b/>
          <w:szCs w:val="18"/>
        </w:rPr>
        <w:t>240 - 77433139 Annexure A: Supplier Risk Category</w:t>
      </w:r>
    </w:p>
    <w:p w14:paraId="3EBD8911" w14:textId="77777777" w:rsidR="004C3D9A" w:rsidRDefault="004C3D9A" w:rsidP="004C3D9A">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Other requirements</w:t>
      </w:r>
    </w:p>
    <w:p w14:paraId="0840209A" w14:textId="77777777" w:rsidR="00DC4270" w:rsidRDefault="00DC4270" w:rsidP="00DC4270">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F2F7C1B" w14:textId="77777777" w:rsidR="00A651ED" w:rsidRPr="00A651ED"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284" w:firstLine="142"/>
        <w:jc w:val="both"/>
        <w:rPr>
          <w:rFonts w:ascii="Arial" w:eastAsia="Times New Roman" w:hAnsi="Arial" w:cs="Arial"/>
          <w:b/>
        </w:rPr>
      </w:pPr>
      <w:r w:rsidRPr="00A651ED">
        <w:rPr>
          <w:rFonts w:ascii="Arial" w:eastAsia="Times New Roman" w:hAnsi="Arial" w:cs="Arial"/>
          <w:b/>
        </w:rPr>
        <w:lastRenderedPageBreak/>
        <w:t xml:space="preserve">Annotation: Populate additional OHS tender returnable(s) that are applicable to the scope of work and need to be evaluated prior </w:t>
      </w:r>
      <w:r w:rsidRPr="00A651ED">
        <w:rPr>
          <w:rFonts w:ascii="Arial" w:eastAsia="Times New Roman" w:hAnsi="Arial" w:cs="Arial"/>
          <w:b/>
        </w:rPr>
        <w:tab/>
        <w:t xml:space="preserve">to contract award. </w:t>
      </w:r>
      <w:r w:rsidRPr="00A651ED">
        <w:rPr>
          <w:rFonts w:ascii="Arial" w:eastAsia="Times New Roman" w:hAnsi="Arial" w:cs="Arial"/>
          <w:b/>
          <w:i/>
        </w:rPr>
        <w:t>This section must be deleted if not applicable</w:t>
      </w:r>
      <w:r w:rsidRPr="00A651ED">
        <w:rPr>
          <w:rFonts w:ascii="Arial" w:eastAsia="Times New Roman" w:hAnsi="Arial" w:cs="Arial"/>
          <w:b/>
        </w:rPr>
        <w:t>.</w:t>
      </w:r>
    </w:p>
    <w:p w14:paraId="7BB8C835" w14:textId="77777777" w:rsidR="00A651ED" w:rsidRPr="00070AE2"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14:paraId="2A89C685" w14:textId="77777777" w:rsidTr="007E0E3E">
        <w:trPr>
          <w:cantSplit/>
          <w:trHeight w:val="1318"/>
          <w:tblHeader/>
          <w:jc w:val="center"/>
        </w:trPr>
        <w:tc>
          <w:tcPr>
            <w:tcW w:w="657" w:type="dxa"/>
            <w:vMerge w:val="restart"/>
            <w:shd w:val="clear" w:color="auto" w:fill="FFFFFF"/>
            <w:vAlign w:val="center"/>
          </w:tcPr>
          <w:p w14:paraId="7AE5A67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Ref.</w:t>
            </w:r>
          </w:p>
        </w:tc>
        <w:tc>
          <w:tcPr>
            <w:tcW w:w="5721" w:type="dxa"/>
            <w:vMerge w:val="restart"/>
            <w:shd w:val="clear" w:color="auto" w:fill="FFFFFF"/>
            <w:vAlign w:val="center"/>
          </w:tcPr>
          <w:p w14:paraId="573118BF" w14:textId="77777777" w:rsidR="00CE0B93" w:rsidRPr="00DD7250" w:rsidRDefault="00764327"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Pr>
                <w:rFonts w:ascii="Arial" w:eastAsia="Times New Roman" w:hAnsi="Arial" w:cs="Arial"/>
                <w:u w:val="single"/>
              </w:rPr>
              <w:t>OHS Tender returnable</w:t>
            </w:r>
          </w:p>
        </w:tc>
        <w:tc>
          <w:tcPr>
            <w:tcW w:w="1525" w:type="dxa"/>
            <w:shd w:val="clear" w:color="auto" w:fill="FFFFFF"/>
            <w:vAlign w:val="center"/>
          </w:tcPr>
          <w:p w14:paraId="118F43A9"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Submission</w:t>
            </w:r>
          </w:p>
        </w:tc>
        <w:tc>
          <w:tcPr>
            <w:tcW w:w="4823" w:type="dxa"/>
            <w:vMerge w:val="restart"/>
            <w:shd w:val="clear" w:color="auto" w:fill="FFFFFF"/>
            <w:vAlign w:val="center"/>
          </w:tcPr>
          <w:p w14:paraId="40236FE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Comments</w:t>
            </w:r>
          </w:p>
        </w:tc>
      </w:tr>
      <w:tr w:rsidR="00CE0B93" w:rsidRPr="00DD7250" w14:paraId="1581789A" w14:textId="77777777" w:rsidTr="002557FD">
        <w:trPr>
          <w:cantSplit/>
          <w:trHeight w:val="870"/>
          <w:tblHeader/>
          <w:jc w:val="center"/>
        </w:trPr>
        <w:tc>
          <w:tcPr>
            <w:tcW w:w="657" w:type="dxa"/>
            <w:vMerge/>
            <w:shd w:val="clear" w:color="auto" w:fill="FFFFFF"/>
            <w:vAlign w:val="center"/>
          </w:tcPr>
          <w:p w14:paraId="0291939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25D8C9D3"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08C36AB1"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Y = Yes</w:t>
            </w:r>
          </w:p>
          <w:p w14:paraId="4BE0B3E9"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N= No</w:t>
            </w:r>
          </w:p>
        </w:tc>
        <w:tc>
          <w:tcPr>
            <w:tcW w:w="4823" w:type="dxa"/>
            <w:vMerge/>
            <w:shd w:val="clear" w:color="auto" w:fill="FFFFFF"/>
            <w:vAlign w:val="center"/>
          </w:tcPr>
          <w:p w14:paraId="0662C08C"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666410CD" w14:textId="77777777" w:rsidTr="007E0E3E">
        <w:trPr>
          <w:trHeight w:val="20"/>
          <w:jc w:val="center"/>
        </w:trPr>
        <w:tc>
          <w:tcPr>
            <w:tcW w:w="657" w:type="dxa"/>
          </w:tcPr>
          <w:p w14:paraId="22FC7933"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4AC2576B" w14:textId="77777777" w:rsidR="00CE0B93" w:rsidRPr="004D11CC" w:rsidRDefault="00CE0B93" w:rsidP="000C1D8B">
            <w:pPr>
              <w:tabs>
                <w:tab w:val="left" w:pos="89"/>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rPr>
            </w:pPr>
          </w:p>
        </w:tc>
        <w:tc>
          <w:tcPr>
            <w:tcW w:w="1525" w:type="dxa"/>
          </w:tcPr>
          <w:p w14:paraId="1CA07F10" w14:textId="77777777" w:rsidR="00CE0B93" w:rsidRPr="00DD7250" w:rsidRDefault="00CE0B93" w:rsidP="000C1D8B">
            <w:pPr>
              <w:contextualSpacing/>
              <w:rPr>
                <w:rFonts w:ascii="Arial" w:eastAsia="Times New Roman" w:hAnsi="Arial" w:cs="Arial"/>
              </w:rPr>
            </w:pPr>
          </w:p>
        </w:tc>
        <w:tc>
          <w:tcPr>
            <w:tcW w:w="4823" w:type="dxa"/>
          </w:tcPr>
          <w:p w14:paraId="54373E76"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01FFD008" w14:textId="77777777" w:rsidTr="007E0E3E">
        <w:trPr>
          <w:trHeight w:val="20"/>
          <w:jc w:val="center"/>
        </w:trPr>
        <w:tc>
          <w:tcPr>
            <w:tcW w:w="657" w:type="dxa"/>
          </w:tcPr>
          <w:p w14:paraId="27E583C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2AFE4EED" w14:textId="77777777" w:rsidR="00CE0B93" w:rsidRPr="00224A1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p>
        </w:tc>
        <w:tc>
          <w:tcPr>
            <w:tcW w:w="1525" w:type="dxa"/>
          </w:tcPr>
          <w:p w14:paraId="7926B2CF" w14:textId="77777777" w:rsidR="00CE0B93" w:rsidRPr="00DD7250" w:rsidRDefault="00CE0B93" w:rsidP="000C1D8B">
            <w:pPr>
              <w:ind w:left="360"/>
              <w:contextualSpacing/>
              <w:rPr>
                <w:rFonts w:ascii="Arial" w:eastAsia="Calibri" w:hAnsi="Arial" w:cs="Arial"/>
                <w:lang w:val="en-US"/>
              </w:rPr>
            </w:pPr>
          </w:p>
        </w:tc>
        <w:tc>
          <w:tcPr>
            <w:tcW w:w="4823" w:type="dxa"/>
          </w:tcPr>
          <w:p w14:paraId="5CA6B1CC"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44901DBD" w14:textId="77777777" w:rsidTr="007E0E3E">
        <w:trPr>
          <w:trHeight w:val="20"/>
          <w:jc w:val="center"/>
        </w:trPr>
        <w:tc>
          <w:tcPr>
            <w:tcW w:w="657" w:type="dxa"/>
          </w:tcPr>
          <w:p w14:paraId="4DDC6C1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1C2C90F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74C345CC" w14:textId="77777777" w:rsidR="00CE0B93" w:rsidRPr="00DD7250" w:rsidRDefault="00CE0B93" w:rsidP="000C1D8B">
            <w:pPr>
              <w:ind w:left="360"/>
              <w:contextualSpacing/>
              <w:rPr>
                <w:rFonts w:ascii="Arial" w:eastAsia="Calibri" w:hAnsi="Arial" w:cs="Arial"/>
                <w:lang w:val="en-US"/>
              </w:rPr>
            </w:pPr>
          </w:p>
        </w:tc>
        <w:tc>
          <w:tcPr>
            <w:tcW w:w="4823" w:type="dxa"/>
          </w:tcPr>
          <w:p w14:paraId="0259A809"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4B84086B" w14:textId="77777777" w:rsidTr="002A116C">
        <w:trPr>
          <w:trHeight w:val="333"/>
          <w:jc w:val="center"/>
        </w:trPr>
        <w:tc>
          <w:tcPr>
            <w:tcW w:w="6378" w:type="dxa"/>
            <w:gridSpan w:val="2"/>
          </w:tcPr>
          <w:p w14:paraId="67D1A58A" w14:textId="77777777" w:rsidR="00CE0B93" w:rsidRPr="00EB40A0" w:rsidRDefault="00A651ED" w:rsidP="000C1D8B">
            <w:pPr>
              <w:contextualSpacing/>
              <w:rPr>
                <w:rFonts w:ascii="Arial" w:eastAsia="Calibri" w:hAnsi="Arial" w:cs="Arial"/>
                <w:b/>
                <w:lang w:val="en-US"/>
              </w:rPr>
            </w:pPr>
            <w:r>
              <w:rPr>
                <w:rFonts w:ascii="Arial" w:eastAsia="Calibri" w:hAnsi="Arial" w:cs="Arial"/>
                <w:b/>
                <w:lang w:val="en-US"/>
              </w:rPr>
              <w:t>Recommendation</w:t>
            </w:r>
          </w:p>
        </w:tc>
        <w:tc>
          <w:tcPr>
            <w:tcW w:w="1525" w:type="dxa"/>
          </w:tcPr>
          <w:p w14:paraId="70C893B8" w14:textId="77777777" w:rsidR="00CE0B93" w:rsidRPr="00DD7250" w:rsidRDefault="00CE0B93" w:rsidP="000C1D8B">
            <w:pPr>
              <w:contextualSpacing/>
              <w:rPr>
                <w:rFonts w:ascii="Arial" w:eastAsia="Calibri" w:hAnsi="Arial" w:cs="Arial"/>
                <w:lang w:val="en-US"/>
              </w:rPr>
            </w:pPr>
          </w:p>
        </w:tc>
        <w:tc>
          <w:tcPr>
            <w:tcW w:w="4823" w:type="dxa"/>
          </w:tcPr>
          <w:p w14:paraId="59D7EBF5" w14:textId="77777777" w:rsidR="00CE0B93" w:rsidRPr="00EB40A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2343D8B9"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7CDE019A"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6BF06D53" w14:textId="77777777" w:rsidR="002557FD" w:rsidRPr="002557FD"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019EF714" w14:textId="77777777" w:rsidR="002557FD" w:rsidRPr="00512ACE"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 xml:space="preserve">Eskom OHS Representative      </w:t>
      </w:r>
      <w:r w:rsidR="000E6EB6">
        <w:rPr>
          <w:rFonts w:ascii="Arial" w:hAnsi="Arial" w:cs="Arial"/>
          <w:b/>
          <w:sz w:val="20"/>
          <w:szCs w:val="20"/>
        </w:rPr>
        <w:t xml:space="preserve">                 </w:t>
      </w:r>
      <w:r w:rsidR="000E6EB6">
        <w:rPr>
          <w:rFonts w:ascii="Arial" w:hAnsi="Arial" w:cs="Arial"/>
          <w:b/>
          <w:sz w:val="20"/>
          <w:szCs w:val="20"/>
        </w:rPr>
        <w:tab/>
      </w:r>
      <w:r w:rsidR="000E6EB6">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sidR="00DC4270">
        <w:rPr>
          <w:rFonts w:ascii="Arial" w:hAnsi="Arial" w:cs="Arial"/>
          <w:b/>
          <w:sz w:val="20"/>
          <w:szCs w:val="20"/>
        </w:rPr>
        <w:t xml:space="preserve">     </w:t>
      </w:r>
    </w:p>
    <w:p w14:paraId="4A79595C" w14:textId="77777777" w:rsidR="00DC4270" w:rsidRDefault="00DC4270" w:rsidP="004C3D9A">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p>
    <w:p w14:paraId="2C6606E0" w14:textId="77777777" w:rsidR="004C3D9A" w:rsidRPr="00DC4270" w:rsidRDefault="004C3D9A" w:rsidP="00DC4270">
      <w:pPr>
        <w:pStyle w:val="ListParagraph"/>
        <w:keepNext/>
        <w:keepLines/>
        <w:numPr>
          <w:ilvl w:val="0"/>
          <w:numId w:val="1"/>
        </w:numPr>
        <w:tabs>
          <w:tab w:val="left" w:pos="567"/>
          <w:tab w:val="left" w:pos="680"/>
          <w:tab w:val="left" w:pos="794"/>
        </w:tabs>
        <w:spacing w:before="200" w:line="264" w:lineRule="auto"/>
        <w:outlineLvl w:val="0"/>
        <w:rPr>
          <w:rFonts w:ascii="Arial" w:eastAsia="Times New Roman" w:hAnsi="Arial" w:cs="Arial"/>
          <w:b/>
          <w:sz w:val="24"/>
          <w:szCs w:val="24"/>
          <w:lang w:val="en-GB"/>
        </w:rPr>
      </w:pPr>
      <w:r w:rsidRPr="00DC4270">
        <w:rPr>
          <w:rFonts w:ascii="Arial" w:eastAsia="Times New Roman" w:hAnsi="Arial" w:cs="Arial"/>
          <w:b/>
          <w:sz w:val="24"/>
          <w:szCs w:val="24"/>
          <w:lang w:val="en-GB"/>
        </w:rPr>
        <w:t>Development Team</w:t>
      </w:r>
    </w:p>
    <w:p w14:paraId="61228641" w14:textId="77777777" w:rsidR="00286EC4" w:rsidRPr="00286EC4" w:rsidRDefault="004C3D9A" w:rsidP="00286EC4">
      <w:pPr>
        <w:pStyle w:val="ListParagraph"/>
        <w:numPr>
          <w:ilvl w:val="0"/>
          <w:numId w:val="6"/>
        </w:numPr>
        <w:tabs>
          <w:tab w:val="num"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pPr>
      <w:r w:rsidRPr="004C3D9A">
        <w:rPr>
          <w:rFonts w:ascii="Arial" w:eastAsia="Times New Roman" w:hAnsi="Arial" w:cs="Arial"/>
        </w:rPr>
        <w:t xml:space="preserve">Diane </w:t>
      </w:r>
      <w:proofErr w:type="spellStart"/>
      <w:r w:rsidRPr="004C3D9A">
        <w:rPr>
          <w:rFonts w:ascii="Arial" w:eastAsia="Times New Roman" w:hAnsi="Arial" w:cs="Arial"/>
        </w:rPr>
        <w:t>Maunatlala</w:t>
      </w:r>
      <w:proofErr w:type="spellEnd"/>
    </w:p>
    <w:sectPr w:rsidR="00286EC4" w:rsidRPr="00286EC4" w:rsidSect="00746774">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223FA" w14:textId="77777777" w:rsidR="006D1C02" w:rsidRDefault="006D1C02" w:rsidP="0028391D">
      <w:pPr>
        <w:spacing w:after="0" w:line="240" w:lineRule="auto"/>
      </w:pPr>
      <w:r>
        <w:separator/>
      </w:r>
    </w:p>
  </w:endnote>
  <w:endnote w:type="continuationSeparator" w:id="0">
    <w:p w14:paraId="65669C68" w14:textId="77777777" w:rsidR="006D1C02" w:rsidRDefault="006D1C02"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08ADFAC4" w14:textId="77777777" w:rsidTr="00ED3A94">
      <w:tc>
        <w:tcPr>
          <w:tcW w:w="15168" w:type="dxa"/>
          <w:gridSpan w:val="2"/>
          <w:tcBorders>
            <w:top w:val="nil"/>
            <w:left w:val="nil"/>
            <w:bottom w:val="nil"/>
            <w:right w:val="nil"/>
          </w:tcBorders>
          <w:vAlign w:val="center"/>
        </w:tcPr>
        <w:p w14:paraId="3F8C693C"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33C41A53" w14:textId="77777777" w:rsidTr="00ED3A94">
      <w:trPr>
        <w:trHeight w:val="910"/>
      </w:trPr>
      <w:tc>
        <w:tcPr>
          <w:tcW w:w="15168" w:type="dxa"/>
          <w:gridSpan w:val="2"/>
          <w:tcBorders>
            <w:top w:val="nil"/>
            <w:left w:val="nil"/>
            <w:bottom w:val="nil"/>
            <w:right w:val="nil"/>
          </w:tcBorders>
        </w:tcPr>
        <w:p w14:paraId="1579EE1F"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43C3BDB" wp14:editId="25D11EAC">
                    <wp:simplePos x="0" y="0"/>
                    <wp:positionH relativeFrom="column">
                      <wp:posOffset>-32385</wp:posOffset>
                    </wp:positionH>
                    <wp:positionV relativeFrom="paragraph">
                      <wp:posOffset>10795</wp:posOffset>
                    </wp:positionV>
                    <wp:extent cx="9515475" cy="38227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382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F24B27" w14:textId="77777777"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ECC281" id="_x0000_t202" coordsize="21600,21600" o:spt="202" path="m,l,21600r21600,l21600,xe">
                    <v:stroke joinstyle="miter"/>
                    <v:path gradientshapeok="t" o:connecttype="rect"/>
                  </v:shapetype>
                  <v:shape id="Text Box 1" o:spid="_x0000_s1026" type="#_x0000_t202" style="position:absolute;margin-left:-2.55pt;margin-top:.85pt;width:749.25pt;height:3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" filled="f" stroked="f" strokeweight=".5pt">
                    <v:textbox>
                      <w:txbxContent>
                        <w:p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01B0E898" w14:textId="77777777" w:rsidR="00ED3A94" w:rsidRDefault="00ED3A94" w:rsidP="00CF7037">
          <w:pPr>
            <w:rPr>
              <w:rFonts w:ascii="Arial" w:hAnsi="Arial" w:cs="Arial"/>
              <w:sz w:val="20"/>
              <w:szCs w:val="20"/>
              <w:lang w:val="en-GB"/>
            </w:rPr>
          </w:pPr>
        </w:p>
        <w:p w14:paraId="7AD7ADB6" w14:textId="77777777" w:rsidR="00ED3A94" w:rsidRDefault="00ED3A94" w:rsidP="00CF7037">
          <w:pPr>
            <w:rPr>
              <w:rFonts w:ascii="Arial" w:hAnsi="Arial" w:cs="Arial"/>
              <w:sz w:val="20"/>
              <w:szCs w:val="20"/>
              <w:lang w:val="en-GB"/>
            </w:rPr>
          </w:pPr>
        </w:p>
        <w:p w14:paraId="3F301C8D" w14:textId="77777777" w:rsidR="00ED3A94" w:rsidRDefault="00ED3A94" w:rsidP="00CF7037">
          <w:pPr>
            <w:rPr>
              <w:rFonts w:ascii="Arial" w:hAnsi="Arial" w:cs="Arial"/>
              <w:sz w:val="20"/>
              <w:szCs w:val="20"/>
              <w:lang w:val="en-GB"/>
            </w:rPr>
          </w:pPr>
        </w:p>
      </w:tc>
    </w:tr>
    <w:tr w:rsidR="00ED3A94" w14:paraId="59093C71" w14:textId="77777777" w:rsidTr="00ED3A94">
      <w:tc>
        <w:tcPr>
          <w:tcW w:w="10773" w:type="dxa"/>
          <w:tcBorders>
            <w:top w:val="nil"/>
            <w:left w:val="nil"/>
            <w:bottom w:val="nil"/>
            <w:right w:val="nil"/>
          </w:tcBorders>
          <w:vAlign w:val="center"/>
        </w:tcPr>
        <w:p w14:paraId="0532B879"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05DBB707"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40204E">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40204E">
            <w:rPr>
              <w:rFonts w:ascii="Arial" w:hAnsi="Arial" w:cs="Arial"/>
              <w:noProof/>
              <w:sz w:val="18"/>
              <w:szCs w:val="18"/>
            </w:rPr>
            <w:t>4</w:t>
          </w:r>
          <w:r w:rsidRPr="0047798B">
            <w:rPr>
              <w:rFonts w:ascii="Arial" w:hAnsi="Arial" w:cs="Arial"/>
              <w:sz w:val="18"/>
              <w:szCs w:val="18"/>
            </w:rPr>
            <w:fldChar w:fldCharType="end"/>
          </w:r>
        </w:p>
      </w:tc>
    </w:tr>
  </w:tbl>
  <w:p w14:paraId="52609E08"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0F888" w14:textId="77777777" w:rsidR="006D1C02" w:rsidRDefault="006D1C02" w:rsidP="0028391D">
      <w:pPr>
        <w:spacing w:after="0" w:line="240" w:lineRule="auto"/>
      </w:pPr>
      <w:r>
        <w:separator/>
      </w:r>
    </w:p>
  </w:footnote>
  <w:footnote w:type="continuationSeparator" w:id="0">
    <w:p w14:paraId="4BBF0814" w14:textId="77777777" w:rsidR="006D1C02" w:rsidRDefault="006D1C02"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024B5CA5" w14:textId="77777777" w:rsidTr="00746774">
      <w:trPr>
        <w:cantSplit/>
        <w:trHeight w:val="437"/>
      </w:trPr>
      <w:tc>
        <w:tcPr>
          <w:tcW w:w="2410" w:type="dxa"/>
          <w:vMerge w:val="restart"/>
          <w:vAlign w:val="bottom"/>
        </w:tcPr>
        <w:p w14:paraId="745FB840" w14:textId="77777777" w:rsidR="002C5969" w:rsidRPr="003914DE" w:rsidRDefault="00000000" w:rsidP="00CF7037">
          <w:pPr>
            <w:spacing w:before="840"/>
            <w:rPr>
              <w:rFonts w:ascii="Arial" w:hAnsi="Arial"/>
              <w:b/>
              <w:lang w:val="en-GB"/>
            </w:rPr>
          </w:pPr>
          <w:r>
            <w:rPr>
              <w:rFonts w:ascii="Arial" w:hAnsi="Arial"/>
              <w:b/>
              <w:lang w:val="en-GB"/>
            </w:rPr>
            <w:object w:dxaOrig="1440" w:dyaOrig="1440" w14:anchorId="60AC7C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771737303" r:id="rId2"/>
            </w:object>
          </w:r>
        </w:p>
      </w:tc>
      <w:tc>
        <w:tcPr>
          <w:tcW w:w="7938" w:type="dxa"/>
          <w:vMerge w:val="restart"/>
          <w:vAlign w:val="center"/>
        </w:tcPr>
        <w:p w14:paraId="172C60D8" w14:textId="77777777" w:rsidR="002C5969" w:rsidRPr="004C3D9A" w:rsidRDefault="004C3D9A" w:rsidP="003C1A49">
          <w:pPr>
            <w:spacing w:after="0"/>
            <w:jc w:val="center"/>
            <w:rPr>
              <w:rFonts w:ascii="Arial" w:hAnsi="Arial" w:cs="Arial"/>
              <w:b/>
              <w:lang w:val="en-GB"/>
            </w:rPr>
          </w:pPr>
          <w:r w:rsidRPr="004C3D9A">
            <w:rPr>
              <w:rFonts w:ascii="Arial" w:hAnsi="Arial" w:cs="Arial"/>
              <w:b/>
              <w:bCs/>
            </w:rPr>
            <w:t xml:space="preserve">Annexure C </w:t>
          </w:r>
          <w:r w:rsidR="003B75C3">
            <w:rPr>
              <w:rFonts w:ascii="Arial" w:hAnsi="Arial" w:cs="Arial"/>
              <w:b/>
              <w:bCs/>
            </w:rPr>
            <w:t>1</w:t>
          </w:r>
          <w:r w:rsidRPr="004C3D9A">
            <w:rPr>
              <w:rFonts w:ascii="Arial" w:hAnsi="Arial" w:cs="Arial"/>
              <w:b/>
              <w:bCs/>
            </w:rPr>
            <w:t xml:space="preserve">: </w:t>
          </w:r>
          <w:r w:rsidR="003C1A49">
            <w:rPr>
              <w:rFonts w:ascii="Arial" w:hAnsi="Arial" w:cs="Arial"/>
              <w:b/>
              <w:bCs/>
            </w:rPr>
            <w:t>OHS</w:t>
          </w:r>
          <w:r w:rsidR="003C1A49" w:rsidRPr="004C3D9A">
            <w:rPr>
              <w:rFonts w:ascii="Arial" w:hAnsi="Arial" w:cs="Arial"/>
              <w:b/>
              <w:bCs/>
            </w:rPr>
            <w:t xml:space="preserve"> </w:t>
          </w:r>
          <w:r w:rsidRPr="004C3D9A">
            <w:rPr>
              <w:rFonts w:ascii="Arial" w:hAnsi="Arial" w:cs="Arial"/>
              <w:b/>
              <w:bCs/>
            </w:rPr>
            <w:t xml:space="preserve">Tender Evaluation </w:t>
          </w:r>
          <w:r w:rsidR="003B75C3">
            <w:rPr>
              <w:rFonts w:ascii="Arial" w:hAnsi="Arial" w:cs="Arial"/>
              <w:b/>
              <w:bCs/>
            </w:rPr>
            <w:t xml:space="preserve">Template </w:t>
          </w:r>
          <w:r w:rsidRPr="004C3D9A">
            <w:rPr>
              <w:rFonts w:ascii="Arial" w:hAnsi="Arial" w:cs="Arial"/>
              <w:b/>
              <w:bCs/>
            </w:rPr>
            <w:t>(</w:t>
          </w:r>
          <w:r w:rsidR="003B75C3">
            <w:rPr>
              <w:rFonts w:ascii="Arial" w:hAnsi="Arial" w:cs="Arial"/>
              <w:b/>
              <w:bCs/>
            </w:rPr>
            <w:t>High risk</w:t>
          </w:r>
          <w:r w:rsidRPr="004C3D9A">
            <w:rPr>
              <w:rFonts w:ascii="Arial" w:hAnsi="Arial" w:cs="Arial"/>
              <w:b/>
              <w:bCs/>
            </w:rPr>
            <w:t>)</w:t>
          </w:r>
        </w:p>
      </w:tc>
      <w:tc>
        <w:tcPr>
          <w:tcW w:w="2126" w:type="dxa"/>
          <w:shd w:val="clear" w:color="auto" w:fill="auto"/>
          <w:vAlign w:val="center"/>
        </w:tcPr>
        <w:p w14:paraId="1C8C0009"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41EA0A46"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4A98F153"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686EEB72"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0F679F42" w14:textId="77777777" w:rsidTr="00746774">
      <w:trPr>
        <w:cantSplit/>
        <w:trHeight w:val="437"/>
      </w:trPr>
      <w:tc>
        <w:tcPr>
          <w:tcW w:w="2410" w:type="dxa"/>
          <w:vMerge/>
          <w:vAlign w:val="bottom"/>
        </w:tcPr>
        <w:p w14:paraId="202DCC75" w14:textId="77777777" w:rsidR="002C5969" w:rsidRPr="003914DE" w:rsidRDefault="002C5969" w:rsidP="00CF7037">
          <w:pPr>
            <w:spacing w:before="840"/>
            <w:rPr>
              <w:rFonts w:ascii="Arial" w:hAnsi="Arial"/>
              <w:b/>
              <w:lang w:val="en-GB"/>
            </w:rPr>
          </w:pPr>
        </w:p>
      </w:tc>
      <w:tc>
        <w:tcPr>
          <w:tcW w:w="7938" w:type="dxa"/>
          <w:vMerge/>
          <w:vAlign w:val="center"/>
        </w:tcPr>
        <w:p w14:paraId="180965EC" w14:textId="77777777" w:rsidR="002C5969" w:rsidRPr="003914DE" w:rsidRDefault="002C5969" w:rsidP="00CF7037">
          <w:pPr>
            <w:jc w:val="center"/>
            <w:rPr>
              <w:rFonts w:ascii="Arial" w:hAnsi="Arial" w:cs="Arial"/>
              <w:b/>
              <w:lang w:val="en-GB"/>
            </w:rPr>
          </w:pPr>
        </w:p>
      </w:tc>
      <w:tc>
        <w:tcPr>
          <w:tcW w:w="2126" w:type="dxa"/>
          <w:shd w:val="clear" w:color="auto" w:fill="auto"/>
          <w:vAlign w:val="center"/>
        </w:tcPr>
        <w:p w14:paraId="3B97C8CE"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48FF57E8" w14:textId="77777777" w:rsidR="002C5969" w:rsidRDefault="004C3D9A" w:rsidP="007D2711">
          <w:pPr>
            <w:spacing w:after="0"/>
            <w:rPr>
              <w:rFonts w:ascii="Arial" w:hAnsi="Arial"/>
              <w:b/>
              <w:color w:val="0000CC"/>
              <w:sz w:val="20"/>
              <w:lang w:val="en-GB"/>
            </w:rPr>
          </w:pPr>
          <w:r w:rsidRPr="004C3D9A">
            <w:rPr>
              <w:rFonts w:ascii="Arial" w:hAnsi="Arial"/>
              <w:b/>
              <w:color w:val="0000CC"/>
              <w:sz w:val="20"/>
              <w:lang w:val="en-GB"/>
            </w:rPr>
            <w:t>240-77471651</w:t>
          </w:r>
        </w:p>
      </w:tc>
      <w:tc>
        <w:tcPr>
          <w:tcW w:w="567" w:type="dxa"/>
          <w:shd w:val="clear" w:color="auto" w:fill="auto"/>
          <w:vAlign w:val="center"/>
        </w:tcPr>
        <w:p w14:paraId="06DC4DA8"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4C9BC87F" w14:textId="77777777" w:rsidR="002C5969" w:rsidRDefault="000E6EB6"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3CE882E1" w14:textId="77777777" w:rsidTr="00746774">
      <w:trPr>
        <w:cantSplit/>
        <w:trHeight w:val="437"/>
      </w:trPr>
      <w:tc>
        <w:tcPr>
          <w:tcW w:w="2410" w:type="dxa"/>
          <w:vMerge/>
          <w:vAlign w:val="bottom"/>
        </w:tcPr>
        <w:p w14:paraId="155568C4" w14:textId="77777777" w:rsidR="0028391D" w:rsidRPr="003914DE" w:rsidRDefault="0028391D" w:rsidP="00CF7037">
          <w:pPr>
            <w:spacing w:before="840"/>
            <w:rPr>
              <w:rFonts w:ascii="Arial" w:hAnsi="Arial"/>
              <w:b/>
              <w:lang w:val="en-GB"/>
            </w:rPr>
          </w:pPr>
        </w:p>
      </w:tc>
      <w:tc>
        <w:tcPr>
          <w:tcW w:w="7938" w:type="dxa"/>
          <w:vMerge/>
          <w:vAlign w:val="center"/>
        </w:tcPr>
        <w:p w14:paraId="08A0ED1D"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20B53712"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630E7698" w14:textId="77777777" w:rsidR="0028391D" w:rsidRPr="00B34624" w:rsidRDefault="00746774" w:rsidP="00523D87">
          <w:pPr>
            <w:spacing w:after="0"/>
            <w:rPr>
              <w:rFonts w:ascii="Arial" w:hAnsi="Arial"/>
              <w:b/>
              <w:sz w:val="20"/>
              <w:lang w:val="en-GB"/>
            </w:rPr>
          </w:pPr>
          <w:r>
            <w:rPr>
              <w:rFonts w:ascii="Arial" w:hAnsi="Arial"/>
              <w:b/>
              <w:sz w:val="20"/>
              <w:lang w:val="en-GB"/>
            </w:rPr>
            <w:t>May 2021</w:t>
          </w:r>
        </w:p>
      </w:tc>
    </w:tr>
  </w:tbl>
  <w:p w14:paraId="3EF1CD87"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3" w15:restartNumberingAfterBreak="0">
    <w:nsid w:val="461310AC"/>
    <w:multiLevelType w:val="hybridMultilevel"/>
    <w:tmpl w:val="85D24F52"/>
    <w:lvl w:ilvl="0" w:tplc="11288040">
      <w:start w:val="1"/>
      <w:numFmt w:val="decimal"/>
      <w:lvlText w:val="%1."/>
      <w:lvlJc w:val="left"/>
      <w:pPr>
        <w:ind w:left="1080" w:hanging="360"/>
      </w:pPr>
      <w:rPr>
        <w:rFonts w:asciiTheme="minorHAnsi" w:hAnsiTheme="minorHAnsi" w:cstheme="minorBidi" w:hint="default"/>
        <w:sz w:val="24"/>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749888236">
    <w:abstractNumId w:val="5"/>
  </w:num>
  <w:num w:numId="2" w16cid:durableId="360863981">
    <w:abstractNumId w:val="1"/>
  </w:num>
  <w:num w:numId="3" w16cid:durableId="1035885931">
    <w:abstractNumId w:val="6"/>
  </w:num>
  <w:num w:numId="4" w16cid:durableId="818308360">
    <w:abstractNumId w:val="0"/>
  </w:num>
  <w:num w:numId="5" w16cid:durableId="1191188686">
    <w:abstractNumId w:val="2"/>
  </w:num>
  <w:num w:numId="6" w16cid:durableId="1945140695">
    <w:abstractNumId w:val="4"/>
  </w:num>
  <w:num w:numId="7" w16cid:durableId="4236503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44EB3"/>
    <w:rsid w:val="00073024"/>
    <w:rsid w:val="000A3E0E"/>
    <w:rsid w:val="000E6EB6"/>
    <w:rsid w:val="001941FD"/>
    <w:rsid w:val="00196CC6"/>
    <w:rsid w:val="001D5F97"/>
    <w:rsid w:val="001E17D6"/>
    <w:rsid w:val="00246000"/>
    <w:rsid w:val="002557FD"/>
    <w:rsid w:val="0028391D"/>
    <w:rsid w:val="00286EC4"/>
    <w:rsid w:val="002C5969"/>
    <w:rsid w:val="002F2B1A"/>
    <w:rsid w:val="003043D9"/>
    <w:rsid w:val="00332D10"/>
    <w:rsid w:val="0035667D"/>
    <w:rsid w:val="003B75C3"/>
    <w:rsid w:val="003C1A49"/>
    <w:rsid w:val="003E4D3F"/>
    <w:rsid w:val="0040204E"/>
    <w:rsid w:val="00405685"/>
    <w:rsid w:val="004664CA"/>
    <w:rsid w:val="004C3D9A"/>
    <w:rsid w:val="00506F5B"/>
    <w:rsid w:val="00523D87"/>
    <w:rsid w:val="00572CEB"/>
    <w:rsid w:val="0060128D"/>
    <w:rsid w:val="00634820"/>
    <w:rsid w:val="0065343B"/>
    <w:rsid w:val="006737C8"/>
    <w:rsid w:val="006860C9"/>
    <w:rsid w:val="006A4F96"/>
    <w:rsid w:val="006B5CBA"/>
    <w:rsid w:val="006D1C02"/>
    <w:rsid w:val="0072002E"/>
    <w:rsid w:val="00746774"/>
    <w:rsid w:val="00764327"/>
    <w:rsid w:val="007D2711"/>
    <w:rsid w:val="007E0E3E"/>
    <w:rsid w:val="007E5E16"/>
    <w:rsid w:val="0083290B"/>
    <w:rsid w:val="0083797C"/>
    <w:rsid w:val="00890A6A"/>
    <w:rsid w:val="008A54EF"/>
    <w:rsid w:val="008F3B12"/>
    <w:rsid w:val="00915C6C"/>
    <w:rsid w:val="009246A8"/>
    <w:rsid w:val="00931908"/>
    <w:rsid w:val="00941847"/>
    <w:rsid w:val="009F20F2"/>
    <w:rsid w:val="00A11387"/>
    <w:rsid w:val="00A32BCB"/>
    <w:rsid w:val="00A41ABE"/>
    <w:rsid w:val="00A651ED"/>
    <w:rsid w:val="00A70BE2"/>
    <w:rsid w:val="00B3120F"/>
    <w:rsid w:val="00B34624"/>
    <w:rsid w:val="00BA3D87"/>
    <w:rsid w:val="00BB1E02"/>
    <w:rsid w:val="00BF13E6"/>
    <w:rsid w:val="00C24EA5"/>
    <w:rsid w:val="00C908F0"/>
    <w:rsid w:val="00CD7A04"/>
    <w:rsid w:val="00CE0B93"/>
    <w:rsid w:val="00D2058A"/>
    <w:rsid w:val="00D41756"/>
    <w:rsid w:val="00DA17C9"/>
    <w:rsid w:val="00DC4270"/>
    <w:rsid w:val="00DD6D68"/>
    <w:rsid w:val="00E13AED"/>
    <w:rsid w:val="00E46F22"/>
    <w:rsid w:val="00EA75D5"/>
    <w:rsid w:val="00ED3A94"/>
    <w:rsid w:val="00EF231D"/>
    <w:rsid w:val="00EF4E8E"/>
    <w:rsid w:val="00F1456E"/>
    <w:rsid w:val="00F14EE1"/>
    <w:rsid w:val="00F76A93"/>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F7990D"/>
  <w15:docId w15:val="{A412C807-7654-4D79-A5EA-6B114EC09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D9A"/>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C3D9A"/>
    <w:pPr>
      <w:ind w:left="720"/>
      <w:contextualSpacing/>
    </w:pPr>
  </w:style>
  <w:style w:type="paragraph" w:customStyle="1" w:styleId="Reference">
    <w:name w:val="Reference"/>
    <w:basedOn w:val="Normal"/>
    <w:rsid w:val="004C3D9A"/>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C3D9A"/>
    <w:rPr>
      <w:color w:val="0000FF"/>
    </w:rPr>
  </w:style>
  <w:style w:type="paragraph" w:styleId="BalloonText">
    <w:name w:val="Balloon Text"/>
    <w:basedOn w:val="Normal"/>
    <w:link w:val="BalloonTextChar"/>
    <w:uiPriority w:val="99"/>
    <w:semiHidden/>
    <w:unhideWhenUsed/>
    <w:rsid w:val="00C2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325</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André Hills</dc:creator>
  <cp:lastModifiedBy>Tendai Chabarika</cp:lastModifiedBy>
  <cp:revision>2</cp:revision>
  <dcterms:created xsi:type="dcterms:W3CDTF">2024-03-12T06:29:00Z</dcterms:created>
  <dcterms:modified xsi:type="dcterms:W3CDTF">2024-03-12T06:29:00Z</dcterms:modified>
</cp:coreProperties>
</file>