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3C8E" w:rsidRPr="00911BFD" w:rsidRDefault="00911BFD">
      <w:pPr>
        <w:rPr>
          <w:rFonts w:ascii="Arial" w:hAnsi="Arial" w:cs="Arial"/>
          <w:b/>
          <w:sz w:val="28"/>
          <w:szCs w:val="28"/>
        </w:rPr>
      </w:pPr>
      <w:r w:rsidRPr="00911BFD">
        <w:rPr>
          <w:rFonts w:ascii="Arial" w:hAnsi="Arial" w:cs="Arial"/>
          <w:b/>
          <w:sz w:val="28"/>
          <w:szCs w:val="28"/>
        </w:rPr>
        <w:t xml:space="preserve">Specification </w:t>
      </w:r>
    </w:p>
    <w:p w:rsidR="00911BFD" w:rsidRDefault="00911BFD"/>
    <w:tbl>
      <w:tblPr>
        <w:tblStyle w:val="TableGrid"/>
        <w:tblW w:w="0" w:type="auto"/>
        <w:tblLook w:val="04A0" w:firstRow="1" w:lastRow="0" w:firstColumn="1" w:lastColumn="0" w:noHBand="0" w:noVBand="1"/>
      </w:tblPr>
      <w:tblGrid>
        <w:gridCol w:w="4508"/>
        <w:gridCol w:w="4508"/>
      </w:tblGrid>
      <w:tr w:rsidR="00911BFD" w:rsidTr="00911BFD">
        <w:tc>
          <w:tcPr>
            <w:tcW w:w="4508" w:type="dxa"/>
            <w:shd w:val="clear" w:color="auto" w:fill="000000" w:themeFill="text1"/>
          </w:tcPr>
          <w:p w:rsidR="00911BFD" w:rsidRPr="00911BFD" w:rsidRDefault="00911BFD" w:rsidP="00911BFD">
            <w:pPr>
              <w:rPr>
                <w:b/>
                <w:bCs/>
              </w:rPr>
            </w:pPr>
            <w:r w:rsidRPr="00911BFD">
              <w:rPr>
                <w:b/>
                <w:bCs/>
              </w:rPr>
              <w:t>Description</w:t>
            </w:r>
          </w:p>
          <w:p w:rsidR="00911BFD" w:rsidRPr="00911BFD" w:rsidRDefault="00911BFD">
            <w:pPr>
              <w:rPr>
                <w:b/>
              </w:rPr>
            </w:pPr>
          </w:p>
        </w:tc>
        <w:tc>
          <w:tcPr>
            <w:tcW w:w="4508" w:type="dxa"/>
            <w:shd w:val="clear" w:color="auto" w:fill="000000" w:themeFill="text1"/>
          </w:tcPr>
          <w:p w:rsidR="00911BFD" w:rsidRPr="00911BFD" w:rsidRDefault="00911BFD">
            <w:pPr>
              <w:rPr>
                <w:b/>
              </w:rPr>
            </w:pPr>
            <w:r w:rsidRPr="00911BFD">
              <w:rPr>
                <w:b/>
              </w:rPr>
              <w:t>Quantity</w:t>
            </w:r>
          </w:p>
        </w:tc>
      </w:tr>
      <w:tr w:rsidR="00911BFD" w:rsidTr="00911BFD">
        <w:tc>
          <w:tcPr>
            <w:tcW w:w="4508" w:type="dxa"/>
          </w:tcPr>
          <w:p w:rsidR="00911BFD" w:rsidRPr="00911BFD" w:rsidRDefault="00911BFD" w:rsidP="00911BFD">
            <w:pPr>
              <w:rPr>
                <w:rFonts w:ascii="Arial" w:hAnsi="Arial" w:cs="Arial"/>
                <w:b/>
                <w:color w:val="000000"/>
              </w:rPr>
            </w:pPr>
            <w:r w:rsidRPr="00911BFD">
              <w:rPr>
                <w:rFonts w:ascii="Arial" w:hAnsi="Arial" w:cs="Arial"/>
                <w:b/>
                <w:color w:val="000000"/>
              </w:rPr>
              <w:t>Herbicide sprayer to fit on Kubota tractor 5040. Spray boom length 6m. Spring loaded arms able to fold. 12 Nozzles fitted on boom 50cm apart. PTO driven pressure pump. Inline filter. Tank capacity 300L. 3 point hitch. Hitch 600mm wide. Pressure meter</w:t>
            </w:r>
          </w:p>
          <w:p w:rsidR="00911BFD" w:rsidRPr="00911BFD" w:rsidRDefault="00911BFD">
            <w:pPr>
              <w:rPr>
                <w:rFonts w:ascii="Arial" w:hAnsi="Arial" w:cs="Arial"/>
                <w:b/>
              </w:rPr>
            </w:pPr>
          </w:p>
        </w:tc>
        <w:tc>
          <w:tcPr>
            <w:tcW w:w="4508" w:type="dxa"/>
          </w:tcPr>
          <w:p w:rsidR="00911BFD" w:rsidRPr="00911BFD" w:rsidRDefault="00911BFD">
            <w:pPr>
              <w:rPr>
                <w:rFonts w:ascii="Arial" w:hAnsi="Arial" w:cs="Arial"/>
                <w:b/>
              </w:rPr>
            </w:pPr>
            <w:r w:rsidRPr="00911BFD">
              <w:rPr>
                <w:rFonts w:ascii="Arial" w:hAnsi="Arial" w:cs="Arial"/>
                <w:b/>
              </w:rPr>
              <w:t>1</w:t>
            </w:r>
          </w:p>
        </w:tc>
      </w:tr>
    </w:tbl>
    <w:p w:rsidR="00911BFD" w:rsidRDefault="00911BFD">
      <w:bookmarkStart w:id="0" w:name="_GoBack"/>
      <w:bookmarkEnd w:id="0"/>
    </w:p>
    <w:sectPr w:rsidR="00911B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BFD"/>
    <w:rsid w:val="001F1C13"/>
    <w:rsid w:val="00794813"/>
    <w:rsid w:val="008B3C8E"/>
    <w:rsid w:val="00911BF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892F85-D159-4680-8351-4DBAC4D92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11B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2364793">
      <w:bodyDiv w:val="1"/>
      <w:marLeft w:val="0"/>
      <w:marRight w:val="0"/>
      <w:marTop w:val="0"/>
      <w:marBottom w:val="0"/>
      <w:divBdr>
        <w:top w:val="none" w:sz="0" w:space="0" w:color="auto"/>
        <w:left w:val="none" w:sz="0" w:space="0" w:color="auto"/>
        <w:bottom w:val="none" w:sz="0" w:space="0" w:color="auto"/>
        <w:right w:val="none" w:sz="0" w:space="0" w:color="auto"/>
      </w:divBdr>
    </w:div>
    <w:div w:id="161154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Words>
  <Characters>251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COSCCM2002PRI</Company>
  <LinksUpToDate>false</LinksUpToDate>
  <CharactersWithSpaces>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Khutso Sekgobela</dc:creator>
  <cp:keywords/>
  <dc:description/>
  <cp:lastModifiedBy>Khutso Sekgobela</cp:lastModifiedBy>
  <cp:revision>2</cp:revision>
  <dcterms:created xsi:type="dcterms:W3CDTF">2025-10-24T10:31:00Z</dcterms:created>
  <dcterms:modified xsi:type="dcterms:W3CDTF">2025-10-24T10:31:00Z</dcterms:modified>
</cp:coreProperties>
</file>