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rsidR="007A75DE" w:rsidRPr="00416C15" w:rsidRDefault="00811DC1" w:rsidP="007A75DE">
      <w:pPr>
        <w:jc w:val="center"/>
        <w:rPr>
          <w:rFonts w:ascii="Arial" w:hAnsi="Arial" w:cs="Arial"/>
          <w:b/>
          <w:sz w:val="24"/>
          <w:lang w:val="en-US"/>
        </w:rPr>
      </w:pPr>
      <w:r w:rsidRPr="00811DC1">
        <w:rPr>
          <w:rFonts w:ascii="Arial" w:hAnsi="Arial" w:cs="Arial"/>
          <w:b/>
          <w:sz w:val="24"/>
          <w:lang w:val="en-US"/>
        </w:rPr>
        <w:t>Medupi Power Station Essential System Spares Procurement and Service Works Information</w:t>
      </w:r>
    </w:p>
    <w:tbl>
      <w:tblPr>
        <w:tblStyle w:val="TableGrid"/>
        <w:tblW w:w="10637" w:type="dxa"/>
        <w:jc w:val="center"/>
        <w:tblLook w:val="04A0" w:firstRow="1" w:lastRow="0" w:firstColumn="1" w:lastColumn="0" w:noHBand="0" w:noVBand="1"/>
      </w:tblPr>
      <w:tblGrid>
        <w:gridCol w:w="5085"/>
        <w:gridCol w:w="5552"/>
      </w:tblGrid>
      <w:tr w:rsidR="005D5883" w:rsidRPr="005D5883" w:rsidTr="00DF20AB">
        <w:trPr>
          <w:trHeight w:val="367"/>
          <w:jc w:val="center"/>
        </w:trPr>
        <w:tc>
          <w:tcPr>
            <w:tcW w:w="5085" w:type="dxa"/>
          </w:tcPr>
          <w:p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rsidR="005D5883" w:rsidRPr="005D5883" w:rsidRDefault="005D5883" w:rsidP="005D5883">
            <w:pPr>
              <w:jc w:val="both"/>
              <w:rPr>
                <w:rFonts w:ascii="Arial" w:hAnsi="Arial" w:cs="Arial"/>
                <w:b/>
                <w:sz w:val="24"/>
                <w:lang w:val="en-US"/>
              </w:rPr>
            </w:pPr>
          </w:p>
        </w:tc>
        <w:tc>
          <w:tcPr>
            <w:tcW w:w="5552" w:type="dxa"/>
          </w:tcPr>
          <w:p w:rsidR="005D5883" w:rsidRPr="005D5883" w:rsidRDefault="007A75DE" w:rsidP="005D7266">
            <w:pPr>
              <w:jc w:val="both"/>
              <w:rPr>
                <w:rFonts w:ascii="Arial" w:hAnsi="Arial" w:cs="Arial"/>
                <w:b/>
                <w:sz w:val="24"/>
                <w:lang w:val="en-US"/>
              </w:rPr>
            </w:pPr>
            <w:r w:rsidRPr="00E44B88">
              <w:rPr>
                <w:rFonts w:ascii="Arial" w:hAnsi="Arial" w:cs="Arial"/>
                <w:b/>
                <w:sz w:val="24"/>
                <w:lang w:val="en-US"/>
              </w:rPr>
              <w:t>M</w:t>
            </w:r>
            <w:r w:rsidRPr="005D7266">
              <w:rPr>
                <w:rFonts w:ascii="Arial" w:hAnsi="Arial" w:cs="Arial"/>
                <w:b/>
                <w:sz w:val="24"/>
                <w:lang w:val="en-US"/>
              </w:rPr>
              <w:t>ED00</w:t>
            </w:r>
            <w:r w:rsidR="00E44B88" w:rsidRPr="005D7266">
              <w:rPr>
                <w:rFonts w:ascii="Arial" w:hAnsi="Arial" w:cs="Arial"/>
                <w:b/>
                <w:sz w:val="24"/>
                <w:lang w:val="en-US"/>
              </w:rPr>
              <w:t>22</w:t>
            </w:r>
            <w:r w:rsidR="005D7266" w:rsidRPr="005D7266">
              <w:rPr>
                <w:rFonts w:ascii="Arial" w:hAnsi="Arial" w:cs="Arial"/>
                <w:b/>
                <w:sz w:val="24"/>
                <w:lang w:val="en-US"/>
              </w:rPr>
              <w:t>0</w:t>
            </w:r>
            <w:r w:rsidRPr="005D7266">
              <w:rPr>
                <w:rFonts w:ascii="Arial" w:hAnsi="Arial" w:cs="Arial"/>
                <w:b/>
                <w:sz w:val="24"/>
                <w:lang w:val="en-US"/>
              </w:rPr>
              <w:t>GX</w:t>
            </w:r>
          </w:p>
        </w:tc>
      </w:tr>
      <w:tr w:rsidR="005D5883" w:rsidRPr="005D5883" w:rsidTr="00416C15">
        <w:trPr>
          <w:jc w:val="center"/>
        </w:trPr>
        <w:tc>
          <w:tcPr>
            <w:tcW w:w="5085"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rsidR="005D5883" w:rsidRPr="005D5883" w:rsidRDefault="005D5883" w:rsidP="005D5883">
            <w:pPr>
              <w:jc w:val="both"/>
              <w:rPr>
                <w:rFonts w:ascii="Arial" w:hAnsi="Arial" w:cs="Arial"/>
                <w:b/>
                <w:sz w:val="24"/>
                <w:lang w:val="en-US"/>
              </w:rPr>
            </w:pPr>
          </w:p>
        </w:tc>
        <w:tc>
          <w:tcPr>
            <w:tcW w:w="5552" w:type="dxa"/>
          </w:tcPr>
          <w:p w:rsidR="005D5883" w:rsidRPr="00811DC1" w:rsidRDefault="00B262AC" w:rsidP="005D7266">
            <w:pPr>
              <w:tabs>
                <w:tab w:val="left" w:pos="3345"/>
              </w:tabs>
              <w:jc w:val="both"/>
              <w:rPr>
                <w:rFonts w:ascii="Arial" w:hAnsi="Arial" w:cs="Arial"/>
                <w:b/>
                <w:sz w:val="24"/>
                <w:highlight w:val="yellow"/>
                <w:lang w:val="en-US"/>
              </w:rPr>
            </w:pPr>
            <w:r w:rsidRPr="005D7266">
              <w:rPr>
                <w:rFonts w:ascii="Arial" w:hAnsi="Arial" w:cs="Arial"/>
                <w:b/>
                <w:lang w:val="en-US"/>
              </w:rPr>
              <w:t>1</w:t>
            </w:r>
            <w:r w:rsidR="005D7266" w:rsidRPr="005D7266">
              <w:rPr>
                <w:rFonts w:ascii="Arial" w:hAnsi="Arial" w:cs="Arial"/>
                <w:b/>
                <w:lang w:val="en-US"/>
              </w:rPr>
              <w:t>9</w:t>
            </w:r>
            <w:r w:rsidR="007A75DE" w:rsidRPr="005D7266">
              <w:rPr>
                <w:rFonts w:ascii="Arial" w:hAnsi="Arial" w:cs="Arial"/>
                <w:b/>
                <w:lang w:val="en-US"/>
              </w:rPr>
              <w:t>/</w:t>
            </w:r>
            <w:r w:rsidR="005D7266" w:rsidRPr="005D7266">
              <w:rPr>
                <w:rFonts w:ascii="Arial" w:hAnsi="Arial" w:cs="Arial"/>
                <w:b/>
                <w:lang w:val="en-US"/>
              </w:rPr>
              <w:t>11</w:t>
            </w:r>
            <w:r w:rsidR="007A75DE" w:rsidRPr="005D7266">
              <w:rPr>
                <w:rFonts w:ascii="Arial" w:hAnsi="Arial" w:cs="Arial"/>
                <w:b/>
                <w:lang w:val="en-US"/>
              </w:rPr>
              <w:t>/202</w:t>
            </w:r>
            <w:r w:rsidR="001F33E0" w:rsidRPr="005D7266">
              <w:rPr>
                <w:rFonts w:ascii="Arial" w:hAnsi="Arial" w:cs="Arial"/>
                <w:b/>
                <w:lang w:val="en-US"/>
              </w:rPr>
              <w:t>1</w:t>
            </w:r>
          </w:p>
        </w:tc>
      </w:tr>
      <w:tr w:rsidR="005D5883" w:rsidRPr="005D5883" w:rsidTr="00416C15">
        <w:trPr>
          <w:jc w:val="center"/>
        </w:trPr>
        <w:tc>
          <w:tcPr>
            <w:tcW w:w="5085"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rsidR="005D5883" w:rsidRPr="005D5883" w:rsidRDefault="005D5883" w:rsidP="005D5883">
            <w:pPr>
              <w:jc w:val="both"/>
              <w:rPr>
                <w:rFonts w:ascii="Arial" w:hAnsi="Arial" w:cs="Arial"/>
                <w:b/>
                <w:sz w:val="24"/>
                <w:lang w:val="en-US"/>
              </w:rPr>
            </w:pPr>
          </w:p>
        </w:tc>
        <w:tc>
          <w:tcPr>
            <w:tcW w:w="5552" w:type="dxa"/>
          </w:tcPr>
          <w:p w:rsidR="005D5883" w:rsidRPr="00811DC1" w:rsidRDefault="005D7266" w:rsidP="005D7266">
            <w:pPr>
              <w:jc w:val="both"/>
              <w:rPr>
                <w:rFonts w:ascii="Arial" w:hAnsi="Arial" w:cs="Arial"/>
                <w:b/>
                <w:sz w:val="24"/>
                <w:highlight w:val="yellow"/>
                <w:lang w:val="en-US"/>
              </w:rPr>
            </w:pPr>
            <w:r w:rsidRPr="005D7266">
              <w:rPr>
                <w:rFonts w:ascii="Arial" w:hAnsi="Arial" w:cs="Arial"/>
                <w:b/>
                <w:lang w:val="en-US"/>
              </w:rPr>
              <w:t>09</w:t>
            </w:r>
            <w:r w:rsidR="007A75DE" w:rsidRPr="005D7266">
              <w:rPr>
                <w:rFonts w:ascii="Arial" w:hAnsi="Arial" w:cs="Arial"/>
                <w:b/>
                <w:lang w:val="en-US"/>
              </w:rPr>
              <w:t>/</w:t>
            </w:r>
            <w:r w:rsidRPr="005D7266">
              <w:rPr>
                <w:rFonts w:ascii="Arial" w:hAnsi="Arial" w:cs="Arial"/>
                <w:b/>
                <w:lang w:val="en-US"/>
              </w:rPr>
              <w:t>12</w:t>
            </w:r>
            <w:r w:rsidR="007A75DE" w:rsidRPr="005D7266">
              <w:rPr>
                <w:rFonts w:ascii="Arial" w:hAnsi="Arial" w:cs="Arial"/>
                <w:b/>
                <w:lang w:val="en-US"/>
              </w:rPr>
              <w:t>/202</w:t>
            </w:r>
            <w:r w:rsidR="001F33E0" w:rsidRPr="005D7266">
              <w:rPr>
                <w:rFonts w:ascii="Arial" w:hAnsi="Arial" w:cs="Arial"/>
                <w:b/>
                <w:lang w:val="en-US"/>
              </w:rPr>
              <w:t>1</w:t>
            </w:r>
            <w:r w:rsidR="007A75DE" w:rsidRPr="005D7266">
              <w:rPr>
                <w:rFonts w:ascii="Arial" w:hAnsi="Arial" w:cs="Arial"/>
                <w:b/>
                <w:lang w:val="en-US"/>
              </w:rPr>
              <w:t xml:space="preserve"> at 14h00</w:t>
            </w:r>
          </w:p>
        </w:tc>
      </w:tr>
      <w:tr w:rsidR="005D5883" w:rsidRPr="005D5883" w:rsidTr="00416C15">
        <w:trPr>
          <w:jc w:val="center"/>
        </w:trPr>
        <w:tc>
          <w:tcPr>
            <w:tcW w:w="5085"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rsidR="005D5883" w:rsidRPr="005D5883" w:rsidRDefault="005D5883" w:rsidP="005D5883">
            <w:pPr>
              <w:jc w:val="both"/>
              <w:rPr>
                <w:rFonts w:ascii="Arial" w:hAnsi="Arial" w:cs="Arial"/>
                <w:b/>
                <w:sz w:val="24"/>
                <w:lang w:val="en-US"/>
              </w:rPr>
            </w:pPr>
          </w:p>
        </w:tc>
        <w:tc>
          <w:tcPr>
            <w:tcW w:w="5552" w:type="dxa"/>
          </w:tcPr>
          <w:p w:rsidR="005D5883" w:rsidRPr="005D5883" w:rsidRDefault="00875086" w:rsidP="001F33E0">
            <w:pPr>
              <w:jc w:val="both"/>
              <w:rPr>
                <w:rFonts w:ascii="Arial" w:hAnsi="Arial" w:cs="Arial"/>
                <w:b/>
                <w:sz w:val="24"/>
                <w:lang w:val="en-US"/>
              </w:rPr>
            </w:pPr>
            <w:r>
              <w:rPr>
                <w:rFonts w:ascii="Arial" w:hAnsi="Arial" w:cs="Arial"/>
                <w:b/>
                <w:lang w:val="en-US"/>
              </w:rPr>
              <w:t>20</w:t>
            </w:r>
            <w:r w:rsidR="007A75DE" w:rsidRPr="00074FDD">
              <w:rPr>
                <w:rFonts w:ascii="Arial" w:hAnsi="Arial" w:cs="Arial"/>
                <w:b/>
                <w:lang w:val="en-US"/>
              </w:rPr>
              <w:t xml:space="preserve"> Weeks from the closing date and time</w:t>
            </w:r>
          </w:p>
        </w:tc>
      </w:tr>
      <w:tr w:rsidR="005D5883" w:rsidRPr="005D5883" w:rsidTr="00416C15">
        <w:trPr>
          <w:jc w:val="center"/>
        </w:trPr>
        <w:tc>
          <w:tcPr>
            <w:tcW w:w="5085"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rsidR="005D5883" w:rsidRPr="005D5883" w:rsidRDefault="005D5883" w:rsidP="005D5883">
            <w:pPr>
              <w:jc w:val="both"/>
              <w:rPr>
                <w:rFonts w:ascii="Arial" w:hAnsi="Arial" w:cs="Arial"/>
                <w:b/>
                <w:sz w:val="24"/>
                <w:lang w:val="en-US"/>
              </w:rPr>
            </w:pPr>
          </w:p>
        </w:tc>
        <w:tc>
          <w:tcPr>
            <w:tcW w:w="5552" w:type="dxa"/>
          </w:tcPr>
          <w:p w:rsidR="00B262AC" w:rsidRPr="0020051C" w:rsidRDefault="00B262AC" w:rsidP="00B262AC">
            <w:pPr>
              <w:jc w:val="both"/>
              <w:rPr>
                <w:rFonts w:ascii="Arial" w:hAnsi="Arial" w:cs="Arial"/>
              </w:rPr>
            </w:pPr>
            <w:r w:rsidRPr="0020051C">
              <w:rPr>
                <w:rFonts w:ascii="Arial" w:hAnsi="Arial" w:cs="Arial"/>
              </w:rPr>
              <w:t xml:space="preserve">A </w:t>
            </w:r>
            <w:r w:rsidR="00F608A4">
              <w:rPr>
                <w:rFonts w:ascii="Arial" w:hAnsi="Arial" w:cs="Arial"/>
              </w:rPr>
              <w:t xml:space="preserve">non-compulsory </w:t>
            </w:r>
            <w:r w:rsidRPr="0020051C">
              <w:rPr>
                <w:rFonts w:ascii="Arial" w:hAnsi="Arial" w:cs="Arial"/>
              </w:rPr>
              <w:t xml:space="preserve">clarification meeting will be held via </w:t>
            </w:r>
            <w:r w:rsidR="001471B5" w:rsidRPr="00F608A4">
              <w:rPr>
                <w:rFonts w:ascii="Arial" w:hAnsi="Arial" w:cs="Arial"/>
                <w:b/>
              </w:rPr>
              <w:t xml:space="preserve">Microsoft </w:t>
            </w:r>
            <w:r w:rsidRPr="00F608A4">
              <w:rPr>
                <w:rFonts w:ascii="Arial" w:hAnsi="Arial" w:cs="Arial"/>
                <w:b/>
              </w:rPr>
              <w:t>Teams</w:t>
            </w:r>
            <w:r w:rsidRPr="0020051C">
              <w:rPr>
                <w:rFonts w:ascii="Arial" w:hAnsi="Arial" w:cs="Arial"/>
              </w:rPr>
              <w:t>.</w:t>
            </w:r>
          </w:p>
          <w:p w:rsidR="00257AA7" w:rsidRDefault="00257AA7" w:rsidP="00B262AC">
            <w:pPr>
              <w:rPr>
                <w:rFonts w:ascii="Arial" w:hAnsi="Arial" w:cs="Arial"/>
              </w:rPr>
            </w:pPr>
          </w:p>
          <w:p w:rsidR="00257AA7" w:rsidRDefault="001471B5" w:rsidP="00257AA7">
            <w:pPr>
              <w:contextualSpacing/>
              <w:jc w:val="both"/>
              <w:rPr>
                <w:rFonts w:ascii="Arial" w:hAnsi="Arial" w:cs="Arial"/>
                <w:b/>
              </w:rPr>
            </w:pPr>
            <w:r>
              <w:rPr>
                <w:rFonts w:ascii="Arial" w:hAnsi="Arial" w:cs="Arial"/>
              </w:rPr>
              <w:t xml:space="preserve">On </w:t>
            </w:r>
            <w:r w:rsidR="00E44B88" w:rsidRPr="005D7266">
              <w:rPr>
                <w:rFonts w:ascii="Arial" w:hAnsi="Arial" w:cs="Arial"/>
                <w:b/>
              </w:rPr>
              <w:t>2</w:t>
            </w:r>
            <w:r w:rsidR="005D7266" w:rsidRPr="005D7266">
              <w:rPr>
                <w:rFonts w:ascii="Arial" w:hAnsi="Arial" w:cs="Arial"/>
                <w:b/>
              </w:rPr>
              <w:t>5</w:t>
            </w:r>
            <w:r w:rsidR="00537D78" w:rsidRPr="005D7266">
              <w:rPr>
                <w:rFonts w:ascii="Arial" w:hAnsi="Arial" w:cs="Arial"/>
                <w:b/>
              </w:rPr>
              <w:t>/</w:t>
            </w:r>
            <w:r w:rsidR="005D7266" w:rsidRPr="005D7266">
              <w:rPr>
                <w:rFonts w:ascii="Arial" w:hAnsi="Arial" w:cs="Arial"/>
                <w:b/>
              </w:rPr>
              <w:t>11</w:t>
            </w:r>
            <w:r w:rsidR="00537D78" w:rsidRPr="005D7266">
              <w:rPr>
                <w:rFonts w:ascii="Arial" w:hAnsi="Arial" w:cs="Arial"/>
                <w:b/>
              </w:rPr>
              <w:t>/</w:t>
            </w:r>
            <w:r w:rsidRPr="005D7266">
              <w:rPr>
                <w:rFonts w:ascii="Arial" w:hAnsi="Arial" w:cs="Arial"/>
                <w:b/>
              </w:rPr>
              <w:t>202</w:t>
            </w:r>
            <w:r w:rsidR="001F33E0" w:rsidRPr="005D7266">
              <w:rPr>
                <w:rFonts w:ascii="Arial" w:hAnsi="Arial" w:cs="Arial"/>
                <w:b/>
              </w:rPr>
              <w:t>1</w:t>
            </w:r>
            <w:r w:rsidR="00F608A4" w:rsidRPr="00E44B88">
              <w:rPr>
                <w:rFonts w:ascii="Arial" w:hAnsi="Arial" w:cs="Arial"/>
                <w:b/>
              </w:rPr>
              <w:t xml:space="preserve"> </w:t>
            </w:r>
            <w:r w:rsidRPr="00E44B88">
              <w:rPr>
                <w:rFonts w:ascii="Arial" w:hAnsi="Arial" w:cs="Arial"/>
                <w:b/>
              </w:rPr>
              <w:t>at 1</w:t>
            </w:r>
            <w:r w:rsidR="00F608A4" w:rsidRPr="00E44B88">
              <w:rPr>
                <w:rFonts w:ascii="Arial" w:hAnsi="Arial" w:cs="Arial"/>
                <w:b/>
              </w:rPr>
              <w:t>0</w:t>
            </w:r>
            <w:r w:rsidRPr="00E44B88">
              <w:rPr>
                <w:rFonts w:ascii="Arial" w:hAnsi="Arial" w:cs="Arial"/>
                <w:b/>
              </w:rPr>
              <w:t>H00.</w:t>
            </w:r>
            <w:r>
              <w:rPr>
                <w:rFonts w:ascii="Arial" w:hAnsi="Arial" w:cs="Arial"/>
                <w:b/>
              </w:rPr>
              <w:t xml:space="preserve"> </w:t>
            </w:r>
          </w:p>
          <w:p w:rsidR="00257AA7" w:rsidRPr="005D5883" w:rsidRDefault="00257AA7" w:rsidP="00257AA7">
            <w:pPr>
              <w:contextualSpacing/>
              <w:jc w:val="both"/>
            </w:pPr>
            <w:r>
              <w:rPr>
                <w:rFonts w:ascii="Arial" w:hAnsi="Arial" w:cs="Arial"/>
                <w:i/>
                <w:lang w:val="en-US"/>
              </w:rPr>
              <w:t>T</w:t>
            </w:r>
            <w:r w:rsidRPr="00257AA7">
              <w:rPr>
                <w:rFonts w:ascii="Arial" w:hAnsi="Arial" w:cs="Arial"/>
                <w:i/>
                <w:lang w:val="en-US"/>
              </w:rPr>
              <w:t xml:space="preserve">enderers </w:t>
            </w:r>
            <w:r w:rsidRPr="00257AA7">
              <w:rPr>
                <w:rFonts w:ascii="Arial" w:hAnsi="Arial" w:cs="Arial"/>
                <w:lang w:val="en-US"/>
              </w:rPr>
              <w:t xml:space="preserve">must confirm their intention to attend with the Eskom </w:t>
            </w:r>
            <w:r w:rsidRPr="00257AA7">
              <w:rPr>
                <w:rFonts w:ascii="Arial" w:hAnsi="Arial" w:cs="Arial"/>
                <w:i/>
                <w:lang w:val="en-US"/>
              </w:rPr>
              <w:t xml:space="preserve">Representative </w:t>
            </w:r>
            <w:r w:rsidRPr="00257AA7">
              <w:rPr>
                <w:rFonts w:ascii="Arial" w:hAnsi="Arial" w:cs="Arial"/>
                <w:lang w:val="en-US"/>
              </w:rPr>
              <w:t xml:space="preserve">P van der Westhuizen, via E-Mail </w:t>
            </w:r>
            <w:hyperlink r:id="rId8" w:history="1">
              <w:r w:rsidRPr="00257AA7">
                <w:rPr>
                  <w:rStyle w:val="Hyperlink"/>
                  <w:rFonts w:ascii="Arial" w:hAnsi="Arial" w:cs="Arial"/>
                  <w:lang w:val="en-US"/>
                </w:rPr>
                <w:t>vdWestPI@eskom.co.za</w:t>
              </w:r>
            </w:hyperlink>
            <w:r w:rsidRPr="00257AA7">
              <w:rPr>
                <w:rFonts w:ascii="Arial" w:hAnsi="Arial" w:cs="Arial"/>
                <w:lang w:val="en-US"/>
              </w:rPr>
              <w:t xml:space="preserve"> </w:t>
            </w:r>
            <w:r w:rsidR="00FC6B61">
              <w:rPr>
                <w:rFonts w:ascii="Arial" w:hAnsi="Arial" w:cs="Arial"/>
              </w:rPr>
              <w:t>3</w:t>
            </w:r>
            <w:r w:rsidRPr="00257AA7">
              <w:rPr>
                <w:rFonts w:ascii="Arial" w:hAnsi="Arial" w:cs="Arial"/>
              </w:rPr>
              <w:t xml:space="preserve"> days prior to the meeting to be added to the invitation.</w:t>
            </w:r>
          </w:p>
          <w:p w:rsidR="005D5883" w:rsidRPr="005D5883" w:rsidRDefault="005D5883" w:rsidP="00257AA7">
            <w:pPr>
              <w:rPr>
                <w:rFonts w:ascii="Arial" w:hAnsi="Arial" w:cs="Arial"/>
                <w:b/>
                <w:sz w:val="24"/>
                <w:lang w:val="en-US"/>
              </w:rPr>
            </w:pPr>
          </w:p>
        </w:tc>
      </w:tr>
      <w:tr w:rsidR="007A75DE" w:rsidRPr="005D5883" w:rsidTr="00416C15">
        <w:trPr>
          <w:jc w:val="center"/>
        </w:trPr>
        <w:tc>
          <w:tcPr>
            <w:tcW w:w="5085" w:type="dxa"/>
          </w:tcPr>
          <w:p w:rsidR="007A75DE" w:rsidRPr="005D5883" w:rsidRDefault="007A75DE" w:rsidP="007A75DE">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rsidR="007A75DE" w:rsidRPr="005D5883" w:rsidRDefault="007A75DE" w:rsidP="007A75DE">
            <w:pPr>
              <w:rPr>
                <w:rFonts w:ascii="Arial" w:hAnsi="Arial" w:cs="Arial"/>
                <w:b/>
                <w:sz w:val="24"/>
                <w:lang w:val="en-US"/>
              </w:rPr>
            </w:pPr>
          </w:p>
        </w:tc>
        <w:tc>
          <w:tcPr>
            <w:tcW w:w="5552" w:type="dxa"/>
          </w:tcPr>
          <w:p w:rsidR="007A75DE" w:rsidRPr="00232E87" w:rsidRDefault="007A75DE" w:rsidP="007A75DE">
            <w:pPr>
              <w:rPr>
                <w:rFonts w:ascii="Arial" w:hAnsi="Arial" w:cs="Arial"/>
                <w:b/>
                <w:lang w:val="en-US"/>
              </w:rPr>
            </w:pPr>
            <w:r w:rsidRPr="00232E87">
              <w:rPr>
                <w:rFonts w:ascii="Arial" w:hAnsi="Arial" w:cs="Arial"/>
                <w:b/>
                <w:lang w:val="en-US"/>
              </w:rPr>
              <w:t>ESKOM HOLDINGS SOC LIMITED</w:t>
            </w:r>
          </w:p>
          <w:p w:rsidR="007A75DE" w:rsidRPr="00232E87" w:rsidRDefault="007A75DE" w:rsidP="007A75DE">
            <w:pPr>
              <w:rPr>
                <w:rFonts w:ascii="Arial" w:hAnsi="Arial" w:cs="Arial"/>
                <w:b/>
                <w:lang w:val="en-US"/>
              </w:rPr>
            </w:pPr>
            <w:r w:rsidRPr="00232E87">
              <w:rPr>
                <w:rFonts w:ascii="Arial" w:hAnsi="Arial" w:cs="Arial"/>
                <w:b/>
                <w:lang w:val="en-US"/>
              </w:rPr>
              <w:t>GENERATION DIVISION</w:t>
            </w:r>
          </w:p>
          <w:p w:rsidR="007A75DE" w:rsidRPr="00232E87" w:rsidRDefault="007A75DE" w:rsidP="007A75DE">
            <w:pPr>
              <w:rPr>
                <w:rFonts w:ascii="Arial" w:hAnsi="Arial" w:cs="Arial"/>
                <w:b/>
                <w:lang w:val="en-US"/>
              </w:rPr>
            </w:pPr>
            <w:r w:rsidRPr="00232E87">
              <w:rPr>
                <w:rFonts w:ascii="Arial" w:hAnsi="Arial" w:cs="Arial"/>
                <w:b/>
                <w:lang w:val="en-US"/>
              </w:rPr>
              <w:t>MATIMBA POWER STATION</w:t>
            </w:r>
          </w:p>
          <w:p w:rsidR="007A75DE" w:rsidRPr="00232E87" w:rsidRDefault="007A75DE" w:rsidP="007A75DE">
            <w:pPr>
              <w:rPr>
                <w:rFonts w:ascii="Arial" w:hAnsi="Arial" w:cs="Arial"/>
                <w:b/>
                <w:lang w:val="en-US"/>
              </w:rPr>
            </w:pPr>
            <w:r w:rsidRPr="00232E87">
              <w:rPr>
                <w:rFonts w:ascii="Arial" w:hAnsi="Arial" w:cs="Arial"/>
                <w:b/>
                <w:lang w:val="en-US"/>
              </w:rPr>
              <w:t>MAIN SECURITY GATE, THE TENDER BOX</w:t>
            </w:r>
          </w:p>
          <w:p w:rsidR="007A75DE" w:rsidRPr="00232E87" w:rsidRDefault="007A75DE" w:rsidP="007A75DE">
            <w:pPr>
              <w:rPr>
                <w:rFonts w:ascii="Arial" w:hAnsi="Arial" w:cs="Arial"/>
                <w:b/>
                <w:lang w:val="en-US"/>
              </w:rPr>
            </w:pPr>
            <w:r w:rsidRPr="00232E87">
              <w:rPr>
                <w:rFonts w:ascii="Arial" w:hAnsi="Arial" w:cs="Arial"/>
                <w:b/>
                <w:lang w:val="en-US"/>
              </w:rPr>
              <w:t>NELSON MANDELA AVENUE</w:t>
            </w:r>
          </w:p>
          <w:p w:rsidR="007A75DE" w:rsidRPr="00232E87" w:rsidRDefault="007A75DE" w:rsidP="007A75DE">
            <w:pPr>
              <w:rPr>
                <w:rFonts w:ascii="Arial" w:hAnsi="Arial" w:cs="Arial"/>
                <w:b/>
                <w:lang w:val="en-US"/>
              </w:rPr>
            </w:pPr>
            <w:r w:rsidRPr="00232E87">
              <w:rPr>
                <w:rFonts w:ascii="Arial" w:hAnsi="Arial" w:cs="Arial"/>
                <w:b/>
                <w:lang w:val="en-US"/>
              </w:rPr>
              <w:t>LEPHALALE</w:t>
            </w:r>
          </w:p>
          <w:p w:rsidR="007A75DE" w:rsidRPr="00232E87" w:rsidRDefault="007A75DE" w:rsidP="007A75DE">
            <w:pPr>
              <w:rPr>
                <w:rFonts w:ascii="Arial" w:hAnsi="Arial" w:cs="Arial"/>
                <w:b/>
                <w:lang w:val="en-US"/>
              </w:rPr>
            </w:pPr>
            <w:r w:rsidRPr="00232E87">
              <w:rPr>
                <w:rFonts w:ascii="Arial" w:hAnsi="Arial" w:cs="Arial"/>
                <w:b/>
                <w:lang w:val="en-US"/>
              </w:rPr>
              <w:t>0555</w:t>
            </w:r>
          </w:p>
          <w:p w:rsidR="007A75DE" w:rsidRPr="00074FDD" w:rsidRDefault="007A75DE" w:rsidP="005D7266">
            <w:pPr>
              <w:jc w:val="both"/>
              <w:rPr>
                <w:rFonts w:ascii="Arial" w:hAnsi="Arial" w:cs="Arial"/>
                <w:b/>
                <w:lang w:val="en-US"/>
              </w:rPr>
            </w:pPr>
            <w:r w:rsidRPr="00232E87">
              <w:rPr>
                <w:rFonts w:ascii="Arial" w:hAnsi="Arial" w:cs="Arial"/>
                <w:b/>
                <w:lang w:val="en-US"/>
              </w:rPr>
              <w:t>CONFIDENTIAL TENDER NO.</w:t>
            </w:r>
            <w:r w:rsidRPr="001E0A6D">
              <w:rPr>
                <w:rFonts w:ascii="Arial" w:hAnsi="Arial" w:cs="Arial"/>
                <w:b/>
                <w:sz w:val="24"/>
                <w:szCs w:val="24"/>
              </w:rPr>
              <w:t xml:space="preserve"> </w:t>
            </w:r>
            <w:r w:rsidRPr="005D7266">
              <w:rPr>
                <w:rFonts w:ascii="Arial" w:hAnsi="Arial" w:cs="Arial"/>
                <w:b/>
              </w:rPr>
              <w:t>MED00</w:t>
            </w:r>
            <w:r w:rsidR="00E44B88" w:rsidRPr="005D7266">
              <w:rPr>
                <w:rFonts w:ascii="Arial" w:hAnsi="Arial" w:cs="Arial"/>
                <w:b/>
              </w:rPr>
              <w:t>22</w:t>
            </w:r>
            <w:r w:rsidR="005D7266" w:rsidRPr="005D7266">
              <w:rPr>
                <w:rFonts w:ascii="Arial" w:hAnsi="Arial" w:cs="Arial"/>
                <w:b/>
              </w:rPr>
              <w:t>0</w:t>
            </w:r>
            <w:r w:rsidRPr="005D7266">
              <w:rPr>
                <w:rFonts w:ascii="Arial" w:hAnsi="Arial" w:cs="Arial"/>
                <w:b/>
              </w:rPr>
              <w:t>GX</w:t>
            </w:r>
          </w:p>
        </w:tc>
      </w:tr>
    </w:tbl>
    <w:p w:rsidR="005D5883" w:rsidRPr="005D5883" w:rsidRDefault="005D5883" w:rsidP="005D5883">
      <w:pPr>
        <w:jc w:val="both"/>
        <w:rPr>
          <w:rFonts w:ascii="Arial" w:hAnsi="Arial" w:cs="Arial"/>
          <w:b/>
          <w:sz w:val="24"/>
          <w:lang w:val="en-US"/>
        </w:rPr>
      </w:pPr>
    </w:p>
    <w:p w:rsidR="005D5883" w:rsidRDefault="005D5883" w:rsidP="005D5883">
      <w:pPr>
        <w:ind w:hanging="993"/>
        <w:jc w:val="both"/>
        <w:rPr>
          <w:rFonts w:ascii="Arial" w:hAnsi="Arial" w:cs="Arial"/>
          <w:b/>
          <w:lang w:val="en-US"/>
        </w:rPr>
      </w:pPr>
    </w:p>
    <w:p w:rsidR="00416C15" w:rsidRDefault="00416C15" w:rsidP="005D5883">
      <w:pPr>
        <w:ind w:hanging="993"/>
        <w:jc w:val="both"/>
        <w:rPr>
          <w:rFonts w:ascii="Arial" w:hAnsi="Arial" w:cs="Arial"/>
          <w:b/>
          <w:lang w:val="en-US"/>
        </w:rPr>
      </w:pPr>
    </w:p>
    <w:p w:rsidR="00416C15" w:rsidRDefault="00416C15" w:rsidP="005D5883">
      <w:pPr>
        <w:ind w:hanging="993"/>
        <w:jc w:val="both"/>
        <w:rPr>
          <w:rFonts w:ascii="Arial" w:hAnsi="Arial" w:cs="Arial"/>
          <w:b/>
          <w:lang w:val="en-US"/>
        </w:rPr>
      </w:pPr>
    </w:p>
    <w:p w:rsidR="00416C15" w:rsidRDefault="00416C15" w:rsidP="005D5883">
      <w:pPr>
        <w:ind w:hanging="993"/>
        <w:jc w:val="both"/>
        <w:rPr>
          <w:rFonts w:ascii="Arial" w:hAnsi="Arial" w:cs="Arial"/>
          <w:b/>
          <w:lang w:val="en-US"/>
        </w:rPr>
      </w:pPr>
    </w:p>
    <w:p w:rsidR="00416C15" w:rsidRDefault="00416C15" w:rsidP="005D5883">
      <w:pPr>
        <w:ind w:hanging="993"/>
        <w:jc w:val="both"/>
        <w:rPr>
          <w:rFonts w:ascii="Arial" w:hAnsi="Arial" w:cs="Arial"/>
          <w:b/>
          <w:lang w:val="en-US"/>
        </w:rPr>
      </w:pPr>
    </w:p>
    <w:p w:rsidR="005D5883" w:rsidRPr="005D5883" w:rsidRDefault="005D5883" w:rsidP="001B1F37">
      <w:pPr>
        <w:jc w:val="both"/>
        <w:rPr>
          <w:rFonts w:ascii="Arial" w:hAnsi="Arial" w:cs="Arial"/>
          <w:b/>
          <w:lang w:val="en-US"/>
        </w:rPr>
      </w:pPr>
      <w:r w:rsidRPr="005D5883">
        <w:rPr>
          <w:rFonts w:ascii="Arial" w:hAnsi="Arial" w:cs="Arial"/>
          <w:b/>
          <w:lang w:val="en-US"/>
        </w:rPr>
        <w:lastRenderedPageBreak/>
        <w:t>Invitation to Tender</w:t>
      </w:r>
    </w:p>
    <w:p w:rsidR="005D5883" w:rsidRDefault="005D5883" w:rsidP="001B1F37">
      <w:pPr>
        <w:ind w:left="-993" w:firstLine="993"/>
        <w:jc w:val="both"/>
        <w:rPr>
          <w:rFonts w:ascii="Arial" w:hAnsi="Arial" w:cs="Arial"/>
          <w:lang w:val="en-US"/>
        </w:rPr>
      </w:pPr>
      <w:r w:rsidRPr="005D5883">
        <w:rPr>
          <w:rFonts w:ascii="Arial" w:hAnsi="Arial" w:cs="Arial"/>
          <w:lang w:val="en-US"/>
        </w:rPr>
        <w:t xml:space="preserve">Eskom Holdings SOC Ltd (hereinafter “Eskom”) invites you to submit a </w:t>
      </w:r>
      <w:r w:rsidRPr="007A75DE">
        <w:rPr>
          <w:rFonts w:ascii="Arial" w:hAnsi="Arial" w:cs="Arial"/>
          <w:b/>
          <w:i/>
          <w:lang w:val="en-US"/>
        </w:rPr>
        <w:t>tender</w:t>
      </w:r>
      <w:r w:rsidRPr="005D5883">
        <w:rPr>
          <w:rFonts w:ascii="Arial" w:hAnsi="Arial" w:cs="Arial"/>
          <w:i/>
          <w:lang w:val="en-US"/>
        </w:rPr>
        <w:t xml:space="preserve"> </w:t>
      </w:r>
      <w:r w:rsidRPr="005D5883">
        <w:rPr>
          <w:rFonts w:ascii="Arial" w:hAnsi="Arial" w:cs="Arial"/>
          <w:lang w:val="en-US"/>
        </w:rPr>
        <w:t xml:space="preserve">for the </w:t>
      </w:r>
    </w:p>
    <w:p w:rsidR="00811DC1" w:rsidRPr="00811DC1" w:rsidRDefault="00811DC1" w:rsidP="001B4C1F">
      <w:pPr>
        <w:jc w:val="both"/>
        <w:rPr>
          <w:rFonts w:ascii="Arial" w:hAnsi="Arial" w:cs="Arial"/>
          <w:b/>
          <w:lang w:val="en-US"/>
        </w:rPr>
      </w:pPr>
      <w:r w:rsidRPr="00811DC1">
        <w:rPr>
          <w:rFonts w:ascii="Arial" w:hAnsi="Arial" w:cs="Arial"/>
          <w:b/>
          <w:lang w:val="en-US"/>
        </w:rPr>
        <w:t>Medupi Power Station Essential System Spares Procurement and Service Works Information</w:t>
      </w:r>
    </w:p>
    <w:p w:rsidR="005D5883" w:rsidRPr="005D5883" w:rsidRDefault="005D5883" w:rsidP="001B1F37">
      <w:pPr>
        <w:ind w:left="-993" w:firstLine="993"/>
        <w:jc w:val="both"/>
        <w:rPr>
          <w:rFonts w:ascii="Arial" w:hAnsi="Arial" w:cs="Arial"/>
          <w:i/>
          <w:lang w:val="en-US"/>
        </w:rPr>
      </w:pPr>
      <w:r w:rsidRPr="005D5883">
        <w:rPr>
          <w:rFonts w:ascii="Arial" w:hAnsi="Arial" w:cs="Arial"/>
          <w:lang w:val="en-US"/>
        </w:rPr>
        <w:t>The enquiry documents are supplied to you on the following basis:</w:t>
      </w:r>
    </w:p>
    <w:p w:rsidR="005D5883" w:rsidRPr="005D5883" w:rsidRDefault="005D5883" w:rsidP="00923CE3">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rsidR="005D5883" w:rsidRPr="005D5883" w:rsidRDefault="005D5883" w:rsidP="005D5883">
      <w:pPr>
        <w:spacing w:after="0" w:line="240" w:lineRule="auto"/>
        <w:jc w:val="both"/>
        <w:rPr>
          <w:rFonts w:ascii="Arial" w:hAnsi="Arial" w:cs="Arial"/>
          <w:lang w:val="en-US"/>
        </w:rPr>
      </w:pPr>
    </w:p>
    <w:p w:rsidR="005D5883" w:rsidRPr="005D5883" w:rsidRDefault="005D5883" w:rsidP="001B1F37">
      <w:pPr>
        <w:ind w:right="-591"/>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D5883">
        <w:rPr>
          <w:rFonts w:ascii="Arial" w:hAnsi="Arial" w:cs="Arial"/>
          <w:i/>
          <w:lang w:val="en-US"/>
        </w:rPr>
        <w:t>Invitation</w:t>
      </w:r>
      <w:r w:rsidR="0037255A">
        <w:rPr>
          <w:rFonts w:ascii="Arial" w:hAnsi="Arial" w:cs="Arial"/>
          <w:i/>
          <w:lang w:val="en-US"/>
        </w:rPr>
        <w:t xml:space="preserve"> to tender</w:t>
      </w:r>
      <w:r w:rsidRPr="005D5883">
        <w:rPr>
          <w:rFonts w:ascii="Arial" w:hAnsi="Arial" w:cs="Arial"/>
          <w:lang w:val="en-US"/>
        </w:rPr>
        <w:t xml:space="preserve"> will be deemed as your acceptance of the Eskom Standard Conditions of Tender (to be accessed via www.eskom.co.za).</w:t>
      </w:r>
    </w:p>
    <w:p w:rsidR="005D5883" w:rsidRPr="005D5883" w:rsidRDefault="005D5883" w:rsidP="001B1F37">
      <w:pPr>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rsidR="005D5883" w:rsidRPr="005D5883" w:rsidRDefault="005D5883" w:rsidP="001B1F37">
      <w:pPr>
        <w:jc w:val="both"/>
        <w:rPr>
          <w:rFonts w:ascii="Arial" w:hAnsi="Arial" w:cs="Arial"/>
          <w:lang w:val="en-US"/>
        </w:rPr>
      </w:pPr>
      <w:r w:rsidRPr="005D5883">
        <w:rPr>
          <w:rFonts w:ascii="Arial" w:hAnsi="Arial" w:cs="Arial"/>
          <w:lang w:val="en-US"/>
        </w:rPr>
        <w:t>Yours faithfully</w:t>
      </w:r>
    </w:p>
    <w:p w:rsidR="005D5883" w:rsidRPr="005D5883" w:rsidRDefault="005D5883" w:rsidP="005D5883">
      <w:pPr>
        <w:ind w:hanging="993"/>
        <w:jc w:val="both"/>
        <w:rPr>
          <w:rFonts w:ascii="Arial" w:hAnsi="Arial" w:cs="Arial"/>
          <w:lang w:val="en-US"/>
        </w:rPr>
      </w:pPr>
    </w:p>
    <w:p w:rsidR="005D5883" w:rsidRPr="005D5883" w:rsidRDefault="005D5883" w:rsidP="001B1F37">
      <w:pPr>
        <w:ind w:left="-993" w:firstLine="993"/>
        <w:jc w:val="both"/>
        <w:rPr>
          <w:rFonts w:ascii="Arial" w:hAnsi="Arial" w:cs="Arial"/>
          <w:lang w:val="en-US"/>
        </w:rPr>
      </w:pPr>
      <w:r w:rsidRPr="005D5883">
        <w:rPr>
          <w:rFonts w:ascii="Arial" w:hAnsi="Arial" w:cs="Arial"/>
          <w:lang w:val="en-US"/>
        </w:rPr>
        <w:t>____________________________________________</w:t>
      </w:r>
    </w:p>
    <w:p w:rsidR="005D5883" w:rsidRPr="005D5883" w:rsidRDefault="005D5883" w:rsidP="001B1F37">
      <w:pPr>
        <w:ind w:left="-993" w:firstLine="993"/>
        <w:jc w:val="both"/>
        <w:rPr>
          <w:rFonts w:ascii="Arial" w:hAnsi="Arial" w:cs="Arial"/>
          <w:lang w:val="en-US"/>
        </w:rPr>
      </w:pPr>
      <w:r w:rsidRPr="005D5883">
        <w:rPr>
          <w:rFonts w:ascii="Arial" w:hAnsi="Arial" w:cs="Arial"/>
          <w:lang w:val="en-US"/>
        </w:rPr>
        <w:t xml:space="preserve">Procurement Manager </w:t>
      </w:r>
    </w:p>
    <w:p w:rsidR="005D5883" w:rsidRPr="005D5883" w:rsidRDefault="00811DC1" w:rsidP="00811DC1">
      <w:pPr>
        <w:ind w:left="-993" w:firstLine="993"/>
        <w:jc w:val="both"/>
        <w:rPr>
          <w:rFonts w:ascii="Arial" w:hAnsi="Arial" w:cs="Arial"/>
          <w:lang w:val="en-US"/>
        </w:rPr>
      </w:pPr>
      <w:r>
        <w:rPr>
          <w:rFonts w:ascii="Arial" w:hAnsi="Arial" w:cs="Arial"/>
          <w:lang w:val="en-US"/>
        </w:rPr>
        <w:t xml:space="preserve">Mr </w:t>
      </w:r>
      <w:r w:rsidRPr="001B4C1F">
        <w:rPr>
          <w:rFonts w:ascii="Arial" w:hAnsi="Arial" w:cs="Arial"/>
          <w:lang w:val="en-US"/>
        </w:rPr>
        <w:t>J Morudu</w:t>
      </w:r>
    </w:p>
    <w:p w:rsidR="005D5883" w:rsidRPr="005D5883" w:rsidRDefault="005D5883" w:rsidP="001B1F37">
      <w:pPr>
        <w:jc w:val="both"/>
        <w:rPr>
          <w:rFonts w:ascii="Arial" w:hAnsi="Arial" w:cs="Arial"/>
          <w:b/>
          <w:lang w:val="en-US"/>
        </w:rPr>
      </w:pPr>
      <w:r w:rsidRPr="005D5883">
        <w:rPr>
          <w:rFonts w:ascii="Arial" w:hAnsi="Arial" w:cs="Arial"/>
          <w:lang w:val="en-US"/>
        </w:rPr>
        <w:t>Date: ________________________________________</w:t>
      </w: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Default="005D5883" w:rsidP="005D5883">
      <w:pPr>
        <w:ind w:hanging="993"/>
        <w:jc w:val="both"/>
        <w:rPr>
          <w:rFonts w:ascii="Arial" w:hAnsi="Arial" w:cs="Arial"/>
          <w:lang w:val="en-US"/>
        </w:rPr>
      </w:pPr>
    </w:p>
    <w:p w:rsidR="001B4C1F" w:rsidRDefault="001B4C1F" w:rsidP="005D5883">
      <w:pPr>
        <w:ind w:hanging="993"/>
        <w:jc w:val="both"/>
        <w:rPr>
          <w:rFonts w:ascii="Arial" w:hAnsi="Arial" w:cs="Arial"/>
          <w:lang w:val="en-US"/>
        </w:rPr>
      </w:pPr>
    </w:p>
    <w:p w:rsidR="00451297" w:rsidRPr="00451297" w:rsidRDefault="00451297" w:rsidP="001B4C1F">
      <w:pPr>
        <w:ind w:left="-658" w:right="-1039" w:firstLine="800"/>
        <w:jc w:val="both"/>
        <w:rPr>
          <w:rFonts w:ascii="Arial" w:hAnsi="Arial" w:cs="Arial"/>
          <w:b/>
          <w:i/>
          <w:lang w:val="en-US"/>
        </w:rPr>
      </w:pPr>
      <w:r>
        <w:rPr>
          <w:rFonts w:ascii="Arial" w:hAnsi="Arial" w:cs="Arial"/>
          <w:lang w:val="en-US"/>
        </w:rPr>
        <w:lastRenderedPageBreak/>
        <w:t>The following documents listed hereunde</w:t>
      </w:r>
      <w:r w:rsidR="001C4111">
        <w:rPr>
          <w:rFonts w:ascii="Arial" w:hAnsi="Arial" w:cs="Arial"/>
          <w:lang w:val="en-US"/>
        </w:rPr>
        <w:t>r are attached to this enquiry.</w:t>
      </w:r>
    </w:p>
    <w:tbl>
      <w:tblPr>
        <w:tblStyle w:val="TableGrid"/>
        <w:tblW w:w="10196" w:type="dxa"/>
        <w:jc w:val="center"/>
        <w:tblLayout w:type="fixed"/>
        <w:tblLook w:val="04A0" w:firstRow="1" w:lastRow="0" w:firstColumn="1" w:lastColumn="0" w:noHBand="0" w:noVBand="1"/>
      </w:tblPr>
      <w:tblGrid>
        <w:gridCol w:w="1129"/>
        <w:gridCol w:w="5697"/>
        <w:gridCol w:w="2051"/>
        <w:gridCol w:w="1319"/>
      </w:tblGrid>
      <w:tr w:rsidR="005D5883" w:rsidRPr="005D5883" w:rsidTr="00416C15">
        <w:trPr>
          <w:trHeight w:val="496"/>
          <w:jc w:val="center"/>
        </w:trPr>
        <w:tc>
          <w:tcPr>
            <w:tcW w:w="1129" w:type="dxa"/>
          </w:tcPr>
          <w:p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697" w:type="dxa"/>
          </w:tcPr>
          <w:p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2051" w:type="dxa"/>
          </w:tcPr>
          <w:p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319" w:type="dxa"/>
          </w:tcPr>
          <w:p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rsidTr="00416C15">
        <w:trPr>
          <w:trHeight w:val="255"/>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6.1</w:t>
            </w:r>
          </w:p>
        </w:tc>
        <w:tc>
          <w:tcPr>
            <w:tcW w:w="5697"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2051" w:type="dxa"/>
          </w:tcPr>
          <w:p w:rsidR="005D5883" w:rsidRPr="005D5883" w:rsidRDefault="005D5883" w:rsidP="005D5883">
            <w:pPr>
              <w:rPr>
                <w:rFonts w:ascii="Arial" w:hAnsi="Arial" w:cs="Arial"/>
              </w:rPr>
            </w:pPr>
            <w:r w:rsidRPr="005D5883">
              <w:rPr>
                <w:rFonts w:ascii="Arial" w:hAnsi="Arial" w:cs="Arial"/>
              </w:rPr>
              <w:t>Annexure A</w:t>
            </w:r>
          </w:p>
        </w:tc>
        <w:tc>
          <w:tcPr>
            <w:tcW w:w="1319" w:type="dxa"/>
          </w:tcPr>
          <w:p w:rsidR="005D5883" w:rsidRPr="005D5883" w:rsidRDefault="00451297" w:rsidP="00416C15">
            <w:pPr>
              <w:contextualSpacing/>
              <w:jc w:val="center"/>
              <w:rPr>
                <w:rFonts w:ascii="Arial" w:hAnsi="Arial" w:cs="Arial"/>
                <w:lang w:val="en-US"/>
              </w:rPr>
            </w:pPr>
            <w:r>
              <w:rPr>
                <w:rFonts w:ascii="Arial" w:hAnsi="Arial" w:cs="Arial"/>
                <w:lang w:val="en-US"/>
              </w:rPr>
              <w:t>Y</w:t>
            </w:r>
          </w:p>
        </w:tc>
      </w:tr>
      <w:tr w:rsidR="005D5883" w:rsidRPr="005D5883" w:rsidTr="00416C15">
        <w:trPr>
          <w:trHeight w:val="240"/>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6.2</w:t>
            </w:r>
          </w:p>
        </w:tc>
        <w:tc>
          <w:tcPr>
            <w:tcW w:w="5697" w:type="dxa"/>
          </w:tcPr>
          <w:p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2051"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319" w:type="dxa"/>
          </w:tcPr>
          <w:p w:rsidR="005D5883" w:rsidRPr="005D5883" w:rsidRDefault="00451297" w:rsidP="00416C15">
            <w:pPr>
              <w:contextualSpacing/>
              <w:jc w:val="center"/>
              <w:rPr>
                <w:rFonts w:ascii="Arial" w:hAnsi="Arial" w:cs="Arial"/>
                <w:lang w:val="en-US"/>
              </w:rPr>
            </w:pPr>
            <w:r>
              <w:rPr>
                <w:rFonts w:ascii="Arial" w:hAnsi="Arial" w:cs="Arial"/>
                <w:lang w:val="en-US"/>
              </w:rPr>
              <w:t>Y</w:t>
            </w:r>
          </w:p>
        </w:tc>
      </w:tr>
      <w:tr w:rsidR="005D5883" w:rsidRPr="005D5883" w:rsidTr="00416C15">
        <w:trPr>
          <w:trHeight w:val="1006"/>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6.3</w:t>
            </w:r>
          </w:p>
        </w:tc>
        <w:tc>
          <w:tcPr>
            <w:tcW w:w="5697"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9"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2051" w:type="dxa"/>
          </w:tcPr>
          <w:p w:rsidR="005D5883" w:rsidRPr="005D5883" w:rsidRDefault="005D5883" w:rsidP="005D5883">
            <w:pPr>
              <w:rPr>
                <w:rFonts w:ascii="Arial" w:hAnsi="Arial" w:cs="Arial"/>
              </w:rPr>
            </w:pPr>
            <w:r w:rsidRPr="005D5883">
              <w:rPr>
                <w:rFonts w:ascii="Arial" w:hAnsi="Arial" w:cs="Arial"/>
              </w:rPr>
              <w:t>Annexure C</w:t>
            </w:r>
          </w:p>
        </w:tc>
        <w:tc>
          <w:tcPr>
            <w:tcW w:w="1319" w:type="dxa"/>
          </w:tcPr>
          <w:p w:rsidR="005D5883" w:rsidRPr="005D5883" w:rsidRDefault="00451297" w:rsidP="00416C15">
            <w:pPr>
              <w:contextualSpacing/>
              <w:jc w:val="center"/>
              <w:rPr>
                <w:rFonts w:ascii="Arial" w:hAnsi="Arial" w:cs="Arial"/>
                <w:lang w:val="en-US"/>
              </w:rPr>
            </w:pPr>
            <w:r>
              <w:rPr>
                <w:rFonts w:ascii="Arial" w:hAnsi="Arial" w:cs="Arial"/>
                <w:lang w:val="en-US"/>
              </w:rPr>
              <w:t>Y</w:t>
            </w:r>
          </w:p>
        </w:tc>
      </w:tr>
      <w:tr w:rsidR="005D5883" w:rsidRPr="005D5883" w:rsidTr="00416C15">
        <w:trPr>
          <w:trHeight w:val="393"/>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6.4</w:t>
            </w:r>
          </w:p>
        </w:tc>
        <w:tc>
          <w:tcPr>
            <w:tcW w:w="5697" w:type="dxa"/>
          </w:tcPr>
          <w:p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2051"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319" w:type="dxa"/>
          </w:tcPr>
          <w:p w:rsidR="005D5883" w:rsidRPr="005D5883" w:rsidRDefault="00A530A9" w:rsidP="00416C15">
            <w:pPr>
              <w:contextualSpacing/>
              <w:jc w:val="center"/>
              <w:rPr>
                <w:rFonts w:ascii="Arial" w:hAnsi="Arial" w:cs="Arial"/>
                <w:lang w:val="en-US"/>
              </w:rPr>
            </w:pPr>
            <w:r>
              <w:rPr>
                <w:rFonts w:ascii="Arial" w:hAnsi="Arial" w:cs="Arial"/>
                <w:lang w:val="en-US"/>
              </w:rPr>
              <w:t>Y</w:t>
            </w:r>
          </w:p>
        </w:tc>
      </w:tr>
      <w:tr w:rsidR="005D5883" w:rsidRPr="005D5883" w:rsidTr="00416C15">
        <w:trPr>
          <w:trHeight w:val="552"/>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6.5</w:t>
            </w:r>
          </w:p>
        </w:tc>
        <w:tc>
          <w:tcPr>
            <w:tcW w:w="5697" w:type="dxa"/>
          </w:tcPr>
          <w:p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2051"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319" w:type="dxa"/>
          </w:tcPr>
          <w:p w:rsidR="005D5883" w:rsidRPr="005D5883" w:rsidRDefault="00A530A9" w:rsidP="00416C15">
            <w:pPr>
              <w:contextualSpacing/>
              <w:jc w:val="center"/>
              <w:rPr>
                <w:rFonts w:ascii="Arial" w:hAnsi="Arial" w:cs="Arial"/>
                <w:lang w:val="en-US"/>
              </w:rPr>
            </w:pPr>
            <w:r>
              <w:rPr>
                <w:rFonts w:ascii="Arial" w:hAnsi="Arial" w:cs="Arial"/>
                <w:lang w:val="en-US"/>
              </w:rPr>
              <w:t>N</w:t>
            </w:r>
          </w:p>
        </w:tc>
      </w:tr>
      <w:tr w:rsidR="005D5883" w:rsidRPr="005D5883" w:rsidTr="00416C15">
        <w:trPr>
          <w:trHeight w:val="3331"/>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6.6</w:t>
            </w:r>
          </w:p>
        </w:tc>
        <w:tc>
          <w:tcPr>
            <w:tcW w:w="5697" w:type="dxa"/>
          </w:tcPr>
          <w:p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rsidR="005D5883" w:rsidRPr="005D5883" w:rsidRDefault="005D5883" w:rsidP="005D5883">
            <w:pPr>
              <w:contextualSpacing/>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2051"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F1</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F2</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F3</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319" w:type="dxa"/>
          </w:tcPr>
          <w:p w:rsidR="005D5883" w:rsidRPr="005D5883" w:rsidRDefault="00A530A9" w:rsidP="00416C15">
            <w:pPr>
              <w:contextualSpacing/>
              <w:jc w:val="center"/>
              <w:rPr>
                <w:rFonts w:ascii="Arial" w:hAnsi="Arial" w:cs="Arial"/>
                <w:lang w:val="en-US"/>
              </w:rPr>
            </w:pPr>
            <w:r>
              <w:rPr>
                <w:rFonts w:ascii="Arial" w:hAnsi="Arial" w:cs="Arial"/>
                <w:lang w:val="en-US"/>
              </w:rPr>
              <w:t>Y</w:t>
            </w:r>
          </w:p>
        </w:tc>
      </w:tr>
      <w:tr w:rsidR="00451297" w:rsidRPr="005D5883" w:rsidTr="00416C15">
        <w:trPr>
          <w:trHeight w:val="511"/>
          <w:jc w:val="center"/>
        </w:trPr>
        <w:tc>
          <w:tcPr>
            <w:tcW w:w="1129" w:type="dxa"/>
          </w:tcPr>
          <w:p w:rsidR="00451297" w:rsidRPr="005D5883" w:rsidRDefault="00451297" w:rsidP="001B1F37">
            <w:pPr>
              <w:contextualSpacing/>
              <w:jc w:val="center"/>
              <w:rPr>
                <w:rFonts w:ascii="Arial" w:hAnsi="Arial" w:cs="Arial"/>
                <w:lang w:val="en-US"/>
              </w:rPr>
            </w:pPr>
            <w:r w:rsidRPr="005D5883">
              <w:rPr>
                <w:rFonts w:ascii="Arial" w:hAnsi="Arial" w:cs="Arial"/>
                <w:lang w:val="en-US"/>
              </w:rPr>
              <w:t>6.</w:t>
            </w:r>
            <w:r>
              <w:rPr>
                <w:rFonts w:ascii="Arial" w:hAnsi="Arial" w:cs="Arial"/>
                <w:lang w:val="en-US"/>
              </w:rPr>
              <w:t>7</w:t>
            </w:r>
          </w:p>
        </w:tc>
        <w:tc>
          <w:tcPr>
            <w:tcW w:w="5697" w:type="dxa"/>
          </w:tcPr>
          <w:p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2051" w:type="dxa"/>
          </w:tcPr>
          <w:p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319" w:type="dxa"/>
          </w:tcPr>
          <w:p w:rsidR="00451297" w:rsidRPr="005D5883" w:rsidRDefault="00A530A9" w:rsidP="00416C15">
            <w:pPr>
              <w:contextualSpacing/>
              <w:jc w:val="center"/>
              <w:rPr>
                <w:rFonts w:ascii="Arial" w:hAnsi="Arial" w:cs="Arial"/>
                <w:lang w:val="en-US"/>
              </w:rPr>
            </w:pPr>
            <w:r>
              <w:rPr>
                <w:rFonts w:ascii="Arial" w:hAnsi="Arial" w:cs="Arial"/>
                <w:lang w:val="en-US"/>
              </w:rPr>
              <w:t>Y</w:t>
            </w:r>
          </w:p>
        </w:tc>
      </w:tr>
      <w:tr w:rsidR="00451297" w:rsidRPr="005D5883" w:rsidTr="00416C15">
        <w:trPr>
          <w:trHeight w:val="389"/>
          <w:jc w:val="center"/>
        </w:trPr>
        <w:tc>
          <w:tcPr>
            <w:tcW w:w="1129" w:type="dxa"/>
          </w:tcPr>
          <w:p w:rsidR="00451297" w:rsidRPr="005D5883" w:rsidRDefault="00451297" w:rsidP="001B1F37">
            <w:pPr>
              <w:contextualSpacing/>
              <w:jc w:val="center"/>
              <w:rPr>
                <w:rFonts w:ascii="Arial" w:hAnsi="Arial" w:cs="Arial"/>
                <w:lang w:val="en-US"/>
              </w:rPr>
            </w:pPr>
            <w:r w:rsidRPr="005D5883">
              <w:rPr>
                <w:rFonts w:ascii="Arial" w:hAnsi="Arial" w:cs="Arial"/>
                <w:lang w:val="en-US"/>
              </w:rPr>
              <w:t>6.</w:t>
            </w:r>
            <w:r>
              <w:rPr>
                <w:rFonts w:ascii="Arial" w:hAnsi="Arial" w:cs="Arial"/>
                <w:lang w:val="en-US"/>
              </w:rPr>
              <w:t>8</w:t>
            </w:r>
          </w:p>
        </w:tc>
        <w:tc>
          <w:tcPr>
            <w:tcW w:w="5697" w:type="dxa"/>
          </w:tcPr>
          <w:p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2051" w:type="dxa"/>
          </w:tcPr>
          <w:p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319" w:type="dxa"/>
          </w:tcPr>
          <w:p w:rsidR="00451297" w:rsidRPr="005D5883" w:rsidRDefault="00A530A9" w:rsidP="00416C15">
            <w:pPr>
              <w:jc w:val="center"/>
            </w:pPr>
            <w:r>
              <w:t>Y</w:t>
            </w:r>
          </w:p>
        </w:tc>
      </w:tr>
      <w:tr w:rsidR="005D5883" w:rsidRPr="005D5883" w:rsidTr="00416C15">
        <w:trPr>
          <w:trHeight w:val="552"/>
          <w:jc w:val="center"/>
        </w:trPr>
        <w:tc>
          <w:tcPr>
            <w:tcW w:w="1129" w:type="dxa"/>
          </w:tcPr>
          <w:p w:rsidR="005D5883" w:rsidRPr="005D5883" w:rsidRDefault="005D5883" w:rsidP="001B1F37">
            <w:pPr>
              <w:contextualSpacing/>
              <w:jc w:val="center"/>
              <w:rPr>
                <w:rFonts w:ascii="Arial" w:hAnsi="Arial" w:cs="Arial"/>
                <w:lang w:val="en-US"/>
              </w:rPr>
            </w:pPr>
            <w:r w:rsidRPr="005D5883">
              <w:rPr>
                <w:rFonts w:ascii="Arial" w:hAnsi="Arial" w:cs="Arial"/>
                <w:lang w:val="en-US"/>
              </w:rPr>
              <w:t>6.9</w:t>
            </w:r>
          </w:p>
        </w:tc>
        <w:tc>
          <w:tcPr>
            <w:tcW w:w="5697" w:type="dxa"/>
          </w:tcPr>
          <w:p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2051" w:type="dxa"/>
          </w:tcPr>
          <w:p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Hyperwave </w:t>
            </w:r>
          </w:p>
        </w:tc>
        <w:tc>
          <w:tcPr>
            <w:tcW w:w="1319" w:type="dxa"/>
          </w:tcPr>
          <w:p w:rsidR="005D5883" w:rsidRPr="005D5883" w:rsidRDefault="00A530A9" w:rsidP="00416C15">
            <w:pPr>
              <w:jc w:val="center"/>
            </w:pPr>
            <w:r>
              <w:t>Y</w:t>
            </w:r>
          </w:p>
        </w:tc>
      </w:tr>
      <w:tr w:rsidR="00451297" w:rsidRPr="005D5883" w:rsidTr="00416C15">
        <w:trPr>
          <w:trHeight w:val="838"/>
          <w:jc w:val="center"/>
        </w:trPr>
        <w:tc>
          <w:tcPr>
            <w:tcW w:w="1129" w:type="dxa"/>
          </w:tcPr>
          <w:p w:rsidR="00451297" w:rsidRPr="005D5883" w:rsidRDefault="00451297" w:rsidP="001B1F37">
            <w:pPr>
              <w:contextualSpacing/>
              <w:jc w:val="center"/>
              <w:rPr>
                <w:rFonts w:ascii="Arial" w:hAnsi="Arial" w:cs="Arial"/>
                <w:lang w:val="en-US"/>
              </w:rPr>
            </w:pPr>
            <w:r w:rsidRPr="005D5883">
              <w:rPr>
                <w:rFonts w:ascii="Arial" w:hAnsi="Arial" w:cs="Arial"/>
                <w:lang w:val="en-US"/>
              </w:rPr>
              <w:t>6.1</w:t>
            </w:r>
            <w:r>
              <w:rPr>
                <w:rFonts w:ascii="Arial" w:hAnsi="Arial" w:cs="Arial"/>
                <w:lang w:val="en-US"/>
              </w:rPr>
              <w:t>0</w:t>
            </w:r>
          </w:p>
        </w:tc>
        <w:tc>
          <w:tcPr>
            <w:tcW w:w="5697" w:type="dxa"/>
          </w:tcPr>
          <w:p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rsidR="00507784" w:rsidRPr="005D5883" w:rsidRDefault="00507784" w:rsidP="00416C15">
            <w:pPr>
              <w:rPr>
                <w:rFonts w:ascii="Arial" w:hAnsi="Arial" w:cs="Arial"/>
                <w:lang w:val="en-US"/>
              </w:rPr>
            </w:pPr>
            <w:r>
              <w:rPr>
                <w:rFonts w:ascii="Arial" w:hAnsi="Arial" w:cs="Arial"/>
              </w:rPr>
              <w:t>Undertaking (</w:t>
            </w:r>
            <w:r w:rsidR="00451297" w:rsidRPr="005D5883">
              <w:rPr>
                <w:rFonts w:ascii="Arial" w:hAnsi="Arial" w:cs="Arial"/>
              </w:rPr>
              <w:t xml:space="preserve">if applicable </w:t>
            </w:r>
            <w:r>
              <w:rPr>
                <w:rFonts w:ascii="Arial" w:hAnsi="Arial" w:cs="Arial"/>
              </w:rPr>
              <w:t>)</w:t>
            </w:r>
          </w:p>
        </w:tc>
        <w:tc>
          <w:tcPr>
            <w:tcW w:w="2051" w:type="dxa"/>
          </w:tcPr>
          <w:p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319" w:type="dxa"/>
          </w:tcPr>
          <w:p w:rsidR="00451297" w:rsidRPr="005D5883" w:rsidRDefault="00A530A9" w:rsidP="00416C15">
            <w:pPr>
              <w:contextualSpacing/>
              <w:jc w:val="center"/>
              <w:rPr>
                <w:rFonts w:ascii="Arial" w:hAnsi="Arial" w:cs="Arial"/>
                <w:lang w:val="en-US"/>
              </w:rPr>
            </w:pPr>
            <w:r>
              <w:rPr>
                <w:rFonts w:ascii="Arial" w:hAnsi="Arial" w:cs="Arial"/>
                <w:lang w:val="en-US"/>
              </w:rPr>
              <w:t>Y</w:t>
            </w:r>
          </w:p>
        </w:tc>
      </w:tr>
    </w:tbl>
    <w:p w:rsidR="00416C15" w:rsidRPr="005D5883" w:rsidRDefault="00416C15" w:rsidP="005D5883">
      <w:pPr>
        <w:ind w:left="-426"/>
        <w:contextualSpacing/>
        <w:jc w:val="both"/>
        <w:rPr>
          <w:rFonts w:ascii="Arial" w:hAnsi="Arial" w:cs="Arial"/>
          <w:lang w:val="en-US"/>
        </w:rPr>
      </w:pPr>
    </w:p>
    <w:p w:rsidR="005D5883" w:rsidRDefault="005D5883" w:rsidP="00416C15">
      <w:pPr>
        <w:ind w:left="-142"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10"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w:t>
      </w:r>
      <w:r w:rsidRPr="005D5883">
        <w:rPr>
          <w:rFonts w:ascii="Arial" w:hAnsi="Arial" w:cs="Arial"/>
          <w:lang w:val="en-US"/>
        </w:rPr>
        <w:lastRenderedPageBreak/>
        <w:t xml:space="preserve">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rsidR="005D5883" w:rsidRPr="005D5883" w:rsidRDefault="005D5883" w:rsidP="005D5883">
      <w:pPr>
        <w:ind w:left="437"/>
        <w:contextualSpacing/>
        <w:jc w:val="both"/>
        <w:rPr>
          <w:rFonts w:ascii="Arial" w:hAnsi="Arial" w:cs="Arial"/>
          <w:lang w:val="en-US"/>
        </w:rPr>
      </w:pPr>
    </w:p>
    <w:tbl>
      <w:tblPr>
        <w:tblStyle w:val="TableGrid"/>
        <w:tblW w:w="10201" w:type="dxa"/>
        <w:jc w:val="center"/>
        <w:tblLayout w:type="fixed"/>
        <w:tblLook w:val="04A0" w:firstRow="1" w:lastRow="0" w:firstColumn="1" w:lastColumn="0" w:noHBand="0" w:noVBand="1"/>
      </w:tblPr>
      <w:tblGrid>
        <w:gridCol w:w="3256"/>
        <w:gridCol w:w="6945"/>
      </w:tblGrid>
      <w:tr w:rsidR="005D5883" w:rsidRPr="005D5883" w:rsidTr="00261515">
        <w:trPr>
          <w:jc w:val="center"/>
        </w:trPr>
        <w:tc>
          <w:tcPr>
            <w:tcW w:w="3256"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p>
          <w:p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rsidR="005D5883" w:rsidRPr="005D5883" w:rsidRDefault="005D5883" w:rsidP="005D5883">
            <w:pPr>
              <w:contextualSpacing/>
              <w:jc w:val="center"/>
              <w:rPr>
                <w:rFonts w:ascii="Arial" w:hAnsi="Arial" w:cs="Arial"/>
                <w:b/>
                <w:lang w:val="en-US"/>
              </w:rPr>
            </w:pPr>
          </w:p>
        </w:tc>
        <w:tc>
          <w:tcPr>
            <w:tcW w:w="6945"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rsidTr="00261515">
        <w:trPr>
          <w:jc w:val="center"/>
        </w:trPr>
        <w:tc>
          <w:tcPr>
            <w:tcW w:w="3256" w:type="dxa"/>
          </w:tcPr>
          <w:p w:rsidR="005D5883" w:rsidRPr="005D5883" w:rsidRDefault="005D5883" w:rsidP="005D5883">
            <w:pPr>
              <w:rPr>
                <w:rFonts w:ascii="Arial" w:hAnsi="Arial" w:cs="Arial"/>
                <w:lang w:val="en-US"/>
              </w:rPr>
            </w:pPr>
            <w:r w:rsidRPr="005D5883">
              <w:rPr>
                <w:rFonts w:ascii="Arial" w:hAnsi="Arial" w:cs="Arial"/>
                <w:lang w:val="en-US"/>
              </w:rPr>
              <w:t>1.1 Parties</w:t>
            </w:r>
          </w:p>
        </w:tc>
        <w:tc>
          <w:tcPr>
            <w:tcW w:w="6945"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rsidR="005D5883" w:rsidRPr="005D5883" w:rsidRDefault="005D5883" w:rsidP="005D5883">
            <w:pPr>
              <w:contextualSpacing/>
              <w:jc w:val="both"/>
              <w:rPr>
                <w:rFonts w:ascii="Arial" w:hAnsi="Arial" w:cs="Arial"/>
                <w:lang w:val="en-US"/>
              </w:rPr>
            </w:pPr>
          </w:p>
          <w:p w:rsidR="00A530A9" w:rsidRPr="00074FDD" w:rsidRDefault="00A530A9" w:rsidP="00A530A9">
            <w:pPr>
              <w:pStyle w:val="ListParagraph"/>
              <w:ind w:left="0"/>
              <w:jc w:val="both"/>
              <w:rPr>
                <w:rFonts w:ascii="Arial" w:hAnsi="Arial" w:cs="Arial"/>
                <w:lang w:val="en-US"/>
              </w:rPr>
            </w:pPr>
            <w:r w:rsidRPr="00074FDD">
              <w:rPr>
                <w:rFonts w:ascii="Arial" w:hAnsi="Arial" w:cs="Arial"/>
                <w:lang w:val="en-US"/>
              </w:rPr>
              <w:t xml:space="preserve">The Eskom </w:t>
            </w:r>
            <w:r w:rsidRPr="00074FDD">
              <w:rPr>
                <w:rFonts w:ascii="Arial" w:hAnsi="Arial" w:cs="Arial"/>
                <w:i/>
                <w:lang w:val="en-US"/>
              </w:rPr>
              <w:t xml:space="preserve">Representative </w:t>
            </w:r>
            <w:r w:rsidRPr="00074FDD">
              <w:rPr>
                <w:rFonts w:ascii="Arial" w:hAnsi="Arial" w:cs="Arial"/>
                <w:lang w:val="en-US"/>
              </w:rPr>
              <w:t>is:</w:t>
            </w:r>
          </w:p>
          <w:p w:rsidR="00A530A9" w:rsidRPr="00EF6B54" w:rsidRDefault="00A530A9" w:rsidP="00A530A9">
            <w:pPr>
              <w:pStyle w:val="ListParagraph"/>
              <w:shd w:val="clear" w:color="auto" w:fill="FFFFFF" w:themeFill="background1"/>
              <w:ind w:left="0"/>
              <w:jc w:val="both"/>
              <w:rPr>
                <w:rFonts w:ascii="Arial" w:hAnsi="Arial" w:cs="Arial"/>
                <w:lang w:val="en-US"/>
              </w:rPr>
            </w:pPr>
            <w:r w:rsidRPr="00836697">
              <w:rPr>
                <w:rFonts w:ascii="Arial" w:hAnsi="Arial" w:cs="Arial"/>
                <w:lang w:val="en-US"/>
              </w:rPr>
              <w:t xml:space="preserve">Name: </w:t>
            </w:r>
            <w:r w:rsidRPr="00EF6B54">
              <w:rPr>
                <w:rFonts w:ascii="Arial" w:hAnsi="Arial" w:cs="Arial"/>
                <w:b/>
                <w:lang w:val="en-US"/>
              </w:rPr>
              <w:t>P van der Westhuizen</w:t>
            </w:r>
          </w:p>
          <w:p w:rsidR="00A530A9" w:rsidRPr="00074FDD" w:rsidRDefault="00A530A9" w:rsidP="00A530A9">
            <w:pPr>
              <w:pStyle w:val="ListParagraph"/>
              <w:shd w:val="clear" w:color="auto" w:fill="FFFFFF" w:themeFill="background1"/>
              <w:ind w:left="0"/>
              <w:jc w:val="both"/>
              <w:rPr>
                <w:rFonts w:ascii="Arial" w:hAnsi="Arial" w:cs="Arial"/>
                <w:lang w:val="en-US"/>
              </w:rPr>
            </w:pPr>
            <w:r w:rsidRPr="00EF6B54">
              <w:rPr>
                <w:rFonts w:ascii="Arial" w:hAnsi="Arial" w:cs="Arial"/>
                <w:lang w:val="en-US"/>
              </w:rPr>
              <w:t xml:space="preserve">Tel:  </w:t>
            </w:r>
            <w:r w:rsidRPr="00EF6B54">
              <w:rPr>
                <w:rFonts w:ascii="Arial" w:hAnsi="Arial" w:cs="Arial"/>
                <w:b/>
                <w:lang w:val="en-US"/>
              </w:rPr>
              <w:t>014 762 2492</w:t>
            </w:r>
          </w:p>
          <w:p w:rsidR="00A530A9" w:rsidRPr="00074FDD" w:rsidRDefault="00A530A9" w:rsidP="00A530A9">
            <w:pPr>
              <w:pStyle w:val="ListParagraph"/>
              <w:ind w:left="0"/>
              <w:jc w:val="both"/>
              <w:rPr>
                <w:rFonts w:ascii="Arial" w:hAnsi="Arial" w:cs="Arial"/>
                <w:b/>
                <w:lang w:val="en-US"/>
              </w:rPr>
            </w:pPr>
            <w:r w:rsidRPr="00074FDD">
              <w:rPr>
                <w:rFonts w:ascii="Arial" w:hAnsi="Arial" w:cs="Arial"/>
                <w:lang w:val="en-US"/>
              </w:rPr>
              <w:t>E-mail:</w:t>
            </w:r>
            <w:hyperlink r:id="rId11" w:history="1">
              <w:r w:rsidR="00EA312B" w:rsidRPr="000C3ECB">
                <w:rPr>
                  <w:rStyle w:val="Hyperlink"/>
                  <w:rFonts w:ascii="Arial" w:hAnsi="Arial" w:cs="Arial"/>
                  <w:b/>
                  <w:lang w:val="en-US"/>
                </w:rPr>
                <w:t>vdWestPI@eskom.co.za</w:t>
              </w:r>
            </w:hyperlink>
          </w:p>
          <w:p w:rsidR="005D5883" w:rsidRPr="00031CF3" w:rsidRDefault="005D5883" w:rsidP="005D5883">
            <w:pPr>
              <w:contextualSpacing/>
              <w:jc w:val="both"/>
              <w:rPr>
                <w:rFonts w:ascii="Arial" w:hAnsi="Arial" w:cs="Arial"/>
                <w:b/>
                <w:lang w:val="en-US"/>
              </w:rPr>
            </w:pPr>
          </w:p>
        </w:tc>
      </w:tr>
      <w:tr w:rsidR="00C662E0" w:rsidRPr="005D5883" w:rsidTr="00261515">
        <w:trPr>
          <w:jc w:val="center"/>
        </w:trPr>
        <w:tc>
          <w:tcPr>
            <w:tcW w:w="3256" w:type="dxa"/>
          </w:tcPr>
          <w:p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45" w:type="dxa"/>
          </w:tcPr>
          <w:p w:rsidR="00A530A9" w:rsidRPr="00074FDD" w:rsidRDefault="00C662E0" w:rsidP="00A530A9">
            <w:pPr>
              <w:tabs>
                <w:tab w:val="left" w:pos="0"/>
              </w:tabs>
              <w:rPr>
                <w:rFonts w:ascii="Arial" w:hAnsi="Arial" w:cs="Arial"/>
                <w:b/>
              </w:rPr>
            </w:pPr>
            <w:r w:rsidRPr="005D5883">
              <w:rPr>
                <w:rFonts w:ascii="Arial" w:hAnsi="Arial" w:cs="Arial"/>
                <w:lang w:val="en-US"/>
              </w:rPr>
              <w:t xml:space="preserve">The Invitation to tender number is : </w:t>
            </w:r>
            <w:r w:rsidR="00A530A9" w:rsidRPr="005D7266">
              <w:rPr>
                <w:rFonts w:ascii="Arial" w:hAnsi="Arial" w:cs="Arial"/>
                <w:b/>
              </w:rPr>
              <w:t>MED00</w:t>
            </w:r>
            <w:r w:rsidR="00E44B88" w:rsidRPr="005D7266">
              <w:rPr>
                <w:rFonts w:ascii="Arial" w:hAnsi="Arial" w:cs="Arial"/>
                <w:b/>
              </w:rPr>
              <w:t>2</w:t>
            </w:r>
            <w:r w:rsidR="005D7266" w:rsidRPr="005D7266">
              <w:rPr>
                <w:rFonts w:ascii="Arial" w:hAnsi="Arial" w:cs="Arial"/>
                <w:b/>
              </w:rPr>
              <w:t>20</w:t>
            </w:r>
            <w:r w:rsidR="00A530A9" w:rsidRPr="005D7266">
              <w:rPr>
                <w:rFonts w:ascii="Arial" w:hAnsi="Arial" w:cs="Arial"/>
                <w:b/>
              </w:rPr>
              <w:t>GX</w:t>
            </w:r>
          </w:p>
          <w:p w:rsidR="00C662E0" w:rsidRPr="005D5883" w:rsidRDefault="00C662E0" w:rsidP="007E538F">
            <w:pPr>
              <w:contextualSpacing/>
              <w:jc w:val="both"/>
              <w:rPr>
                <w:rFonts w:ascii="Arial" w:hAnsi="Arial" w:cs="Arial"/>
                <w:lang w:val="en-US"/>
              </w:rPr>
            </w:pPr>
          </w:p>
          <w:p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rsidTr="00261515">
        <w:trPr>
          <w:jc w:val="center"/>
        </w:trPr>
        <w:tc>
          <w:tcPr>
            <w:tcW w:w="3256" w:type="dxa"/>
          </w:tcPr>
          <w:p w:rsidR="00C662E0" w:rsidRPr="005D5883" w:rsidRDefault="00C662E0" w:rsidP="007E538F">
            <w:pPr>
              <w:rPr>
                <w:rFonts w:ascii="Arial" w:hAnsi="Arial" w:cs="Arial"/>
                <w:lang w:val="en-US"/>
              </w:rPr>
            </w:pPr>
            <w:r w:rsidRPr="005D5883">
              <w:rPr>
                <w:rFonts w:ascii="Arial" w:hAnsi="Arial" w:cs="Arial"/>
                <w:lang w:val="en-US"/>
              </w:rPr>
              <w:t>1.4 Type of Invitation to Tender</w:t>
            </w:r>
          </w:p>
          <w:p w:rsidR="00C662E0" w:rsidRPr="005D5883" w:rsidRDefault="00C662E0" w:rsidP="005D5883">
            <w:pPr>
              <w:rPr>
                <w:rFonts w:ascii="Arial" w:hAnsi="Arial" w:cs="Arial"/>
                <w:lang w:val="en-US"/>
              </w:rPr>
            </w:pPr>
          </w:p>
        </w:tc>
        <w:tc>
          <w:tcPr>
            <w:tcW w:w="6945" w:type="dxa"/>
          </w:tcPr>
          <w:p w:rsidR="00C662E0" w:rsidRPr="005D5883" w:rsidRDefault="00C662E0" w:rsidP="00A530A9">
            <w:pPr>
              <w:contextualSpacing/>
              <w:jc w:val="both"/>
              <w:rPr>
                <w:rFonts w:ascii="Arial" w:hAnsi="Arial" w:cs="Arial"/>
                <w:lang w:val="en-US"/>
              </w:rPr>
            </w:pPr>
            <w:r w:rsidRPr="005D5883">
              <w:rPr>
                <w:rFonts w:ascii="Arial" w:hAnsi="Arial" w:cs="Arial"/>
                <w:lang w:val="en-US"/>
              </w:rPr>
              <w:t xml:space="preserve">This invitation to tender is: </w:t>
            </w:r>
            <w:r w:rsidRPr="00A530A9">
              <w:rPr>
                <w:rFonts w:ascii="Arial" w:hAnsi="Arial" w:cs="Arial"/>
                <w:b/>
                <w:lang w:val="en-US"/>
              </w:rPr>
              <w:t>An open Invitation to tender</w:t>
            </w:r>
            <w:r w:rsidRPr="005D5883">
              <w:rPr>
                <w:rFonts w:ascii="Arial" w:hAnsi="Arial" w:cs="Arial"/>
                <w:lang w:val="en-US"/>
              </w:rPr>
              <w:t xml:space="preserve"> </w:t>
            </w:r>
          </w:p>
          <w:p w:rsidR="00C662E0" w:rsidRPr="005D5883" w:rsidRDefault="00C662E0" w:rsidP="005D5883">
            <w:pPr>
              <w:contextualSpacing/>
              <w:jc w:val="both"/>
              <w:rPr>
                <w:rFonts w:ascii="Arial" w:hAnsi="Arial" w:cs="Arial"/>
                <w:lang w:val="en-US"/>
              </w:rPr>
            </w:pPr>
          </w:p>
        </w:tc>
      </w:tr>
      <w:tr w:rsidR="00BA253D" w:rsidRPr="005D5883" w:rsidTr="00261515">
        <w:trPr>
          <w:jc w:val="center"/>
        </w:trPr>
        <w:tc>
          <w:tcPr>
            <w:tcW w:w="3256" w:type="dxa"/>
          </w:tcPr>
          <w:p w:rsidR="00BA253D" w:rsidRPr="005D5883" w:rsidRDefault="00BA253D" w:rsidP="00875086">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45" w:type="dxa"/>
          </w:tcPr>
          <w:p w:rsidR="001B4C1F" w:rsidRPr="005D5883" w:rsidRDefault="001B4C1F" w:rsidP="001B4C1F">
            <w:pPr>
              <w:contextualSpacing/>
              <w:jc w:val="both"/>
              <w:rPr>
                <w:rFonts w:ascii="Arial" w:hAnsi="Arial" w:cs="Arial"/>
                <w:lang w:val="en-US"/>
              </w:rPr>
            </w:pPr>
            <w:r w:rsidRPr="005D5883">
              <w:rPr>
                <w:rFonts w:ascii="Arial" w:hAnsi="Arial" w:cs="Arial"/>
                <w:lang w:val="en-US"/>
              </w:rPr>
              <w:t>The tender shall be for the parts of the contract.</w:t>
            </w:r>
          </w:p>
          <w:p w:rsidR="001B4C1F" w:rsidRPr="005D5883" w:rsidRDefault="001B4C1F" w:rsidP="001B4C1F">
            <w:pPr>
              <w:contextualSpacing/>
              <w:jc w:val="both"/>
              <w:rPr>
                <w:rFonts w:ascii="Arial" w:hAnsi="Arial" w:cs="Arial"/>
                <w:b/>
                <w:lang w:val="en-US"/>
              </w:rPr>
            </w:pPr>
          </w:p>
          <w:p w:rsidR="00BA253D" w:rsidRPr="005D5883" w:rsidRDefault="001B4C1F" w:rsidP="001B4C1F">
            <w:pPr>
              <w:contextualSpacing/>
              <w:jc w:val="both"/>
              <w:rPr>
                <w:rFonts w:ascii="Arial" w:hAnsi="Arial" w:cs="Arial"/>
                <w:lang w:val="en-US"/>
              </w:rPr>
            </w:pPr>
            <w:r w:rsidRPr="00213F45">
              <w:rPr>
                <w:rFonts w:ascii="Arial" w:hAnsi="Arial" w:cs="Arial"/>
                <w:lang w:val="en-US"/>
              </w:rPr>
              <w:t>Enquiry can be awarded to variance suppliers</w:t>
            </w:r>
            <w:r>
              <w:rPr>
                <w:rFonts w:ascii="Arial" w:hAnsi="Arial" w:cs="Arial"/>
                <w:lang w:val="en-US"/>
              </w:rPr>
              <w:t>.</w:t>
            </w:r>
            <w:r w:rsidRPr="00213F45">
              <w:rPr>
                <w:rFonts w:ascii="Arial" w:hAnsi="Arial" w:cs="Arial"/>
                <w:lang w:val="en-US"/>
              </w:rPr>
              <w:t xml:space="preserve"> </w:t>
            </w:r>
          </w:p>
        </w:tc>
      </w:tr>
      <w:tr w:rsidR="005D5883" w:rsidRPr="005D5883" w:rsidTr="00261515">
        <w:trPr>
          <w:jc w:val="center"/>
        </w:trPr>
        <w:tc>
          <w:tcPr>
            <w:tcW w:w="3256" w:type="dxa"/>
          </w:tcPr>
          <w:p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45" w:type="dxa"/>
          </w:tcPr>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5D5883">
              <w:rPr>
                <w:rFonts w:ascii="Arial" w:eastAsia="Times New Roman" w:hAnsi="Arial" w:cs="Arial"/>
                <w:b/>
                <w:i/>
                <w:szCs w:val="20"/>
                <w:lang w:val="en-GB"/>
              </w:rPr>
              <w:t xml:space="preserve">tender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rsidR="005D5883" w:rsidRPr="00261515" w:rsidRDefault="005D5883" w:rsidP="00261515">
            <w:pPr>
              <w:pStyle w:val="ListParagraph"/>
              <w:numPr>
                <w:ilvl w:val="0"/>
                <w:numId w:val="62"/>
              </w:numPr>
              <w:ind w:left="458" w:hanging="284"/>
              <w:jc w:val="both"/>
              <w:rPr>
                <w:rFonts w:ascii="Arial" w:hAnsi="Arial" w:cs="Arial"/>
                <w:lang w:val="en-US"/>
              </w:rPr>
            </w:pPr>
            <w:r w:rsidRPr="00261515">
              <w:rPr>
                <w:rFonts w:ascii="Arial" w:hAnsi="Arial" w:cs="Arial"/>
                <w:lang w:val="en-US"/>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rsidR="005D5883" w:rsidRPr="00261515" w:rsidRDefault="005D5883" w:rsidP="00261515">
            <w:pPr>
              <w:pStyle w:val="ListParagraph"/>
              <w:numPr>
                <w:ilvl w:val="0"/>
                <w:numId w:val="62"/>
              </w:numPr>
              <w:ind w:left="458" w:hanging="284"/>
              <w:jc w:val="both"/>
              <w:rPr>
                <w:rFonts w:ascii="Arial" w:hAnsi="Arial" w:cs="Arial"/>
                <w:lang w:val="en-US"/>
              </w:rPr>
            </w:pPr>
            <w:r w:rsidRPr="00261515">
              <w:rPr>
                <w:rFonts w:ascii="Arial" w:hAnsi="Arial" w:cs="Arial"/>
                <w:lang w:val="en-US"/>
              </w:rPr>
              <w:t>Tenderers submit more than one tender either individually or as a partner in a joint venture (JV) or consortium</w:t>
            </w:r>
          </w:p>
          <w:p w:rsidR="005D5883" w:rsidRPr="00261515" w:rsidRDefault="005D5883" w:rsidP="00261515">
            <w:pPr>
              <w:pStyle w:val="ListParagraph"/>
              <w:numPr>
                <w:ilvl w:val="0"/>
                <w:numId w:val="62"/>
              </w:numPr>
              <w:ind w:left="458" w:hanging="284"/>
              <w:jc w:val="both"/>
              <w:rPr>
                <w:rFonts w:ascii="Arial" w:hAnsi="Arial" w:cs="Arial"/>
                <w:lang w:val="en-US"/>
              </w:rPr>
            </w:pPr>
            <w:r w:rsidRPr="00261515">
              <w:rPr>
                <w:rFonts w:ascii="Arial" w:hAnsi="Arial" w:cs="Arial"/>
                <w:lang w:val="en-US"/>
              </w:rPr>
              <w:t>Tenders submitted by a JV or consortium where the JV/consortium agreement does not explicitly state that the parties of the JV or consortium shall be jointly and severally liable for the execution of the Contract in accordance with the Contract terms.</w:t>
            </w:r>
          </w:p>
          <w:p w:rsidR="005D5883" w:rsidRPr="005D5883" w:rsidRDefault="005D5883" w:rsidP="00261515">
            <w:pPr>
              <w:pStyle w:val="ListParagraph"/>
              <w:numPr>
                <w:ilvl w:val="0"/>
                <w:numId w:val="62"/>
              </w:numPr>
              <w:ind w:left="458" w:hanging="284"/>
              <w:jc w:val="both"/>
              <w:rPr>
                <w:rFonts w:ascii="Arial" w:eastAsia="Times New Roman" w:hAnsi="Arial" w:cs="Times New Roman"/>
                <w:szCs w:val="24"/>
                <w:lang w:val="en-GB"/>
              </w:rPr>
            </w:pPr>
            <w:r w:rsidRPr="00261515">
              <w:rPr>
                <w:rFonts w:ascii="Arial" w:hAnsi="Arial" w:cs="Arial"/>
                <w:lang w:val="en-US"/>
              </w:rPr>
              <w:lastRenderedPageBreak/>
              <w:t>A Tenderer must not have a conflict of interest.  All Tenderers found to have a conflict of interest shall be disqualified.  A Tenderer may be considered to have a conflict of interest with one or more parties in this tendering process, if :</w:t>
            </w:r>
            <w:r w:rsidRPr="005D5883">
              <w:rPr>
                <w:rFonts w:ascii="Arial" w:eastAsia="Times New Roman" w:hAnsi="Arial" w:cs="Times New Roman"/>
                <w:szCs w:val="24"/>
                <w:lang w:val="en-GB"/>
              </w:rPr>
              <w:t xml:space="preserve"> </w:t>
            </w:r>
          </w:p>
          <w:p w:rsidR="005D5883" w:rsidRPr="005D5883" w:rsidRDefault="005D5883" w:rsidP="001F33E0">
            <w:pPr>
              <w:tabs>
                <w:tab w:val="left" w:pos="357"/>
                <w:tab w:val="left" w:pos="5358"/>
              </w:tabs>
              <w:autoSpaceDE w:val="0"/>
              <w:autoSpaceDN w:val="0"/>
              <w:adjustRightInd w:val="0"/>
              <w:ind w:left="774" w:hanging="420"/>
              <w:contextualSpacing/>
              <w:jc w:val="both"/>
              <w:rPr>
                <w:rFonts w:ascii="Arial" w:hAnsi="Arial" w:cs="Arial"/>
                <w:lang w:val="en-US"/>
              </w:rPr>
            </w:pPr>
            <w:r w:rsidRPr="005D5883">
              <w:rPr>
                <w:rFonts w:ascii="Arial" w:eastAsia="Times New Roman" w:hAnsi="Arial" w:cs="Times New Roman"/>
                <w:szCs w:val="24"/>
                <w:lang w:val="en-GB"/>
              </w:rPr>
              <w:t>(a)</w:t>
            </w:r>
            <w:r w:rsidR="001B1F37">
              <w:rPr>
                <w:rFonts w:ascii="Arial" w:eastAsia="Times New Roman" w:hAnsi="Arial" w:cs="Times New Roman"/>
                <w:szCs w:val="24"/>
                <w:lang w:val="en-GB"/>
              </w:rPr>
              <w:t xml:space="preserve"> </w:t>
            </w:r>
            <w:r w:rsidRPr="005D5883">
              <w:rPr>
                <w:rFonts w:ascii="Arial" w:eastAsia="Times New Roman" w:hAnsi="Arial" w:cs="Times New Roman"/>
                <w:szCs w:val="24"/>
                <w:lang w:val="en-GB"/>
              </w:rPr>
              <w:t>they have a contro</w:t>
            </w:r>
            <w:r w:rsidRPr="005D5883">
              <w:rPr>
                <w:rFonts w:ascii="Arial" w:hAnsi="Arial" w:cs="Arial"/>
                <w:lang w:val="en-US"/>
              </w:rPr>
              <w:t xml:space="preserve">lling partner/majority shareholder  in </w:t>
            </w:r>
            <w:r w:rsidR="001B1F37">
              <w:rPr>
                <w:rFonts w:ascii="Arial" w:hAnsi="Arial" w:cs="Arial"/>
                <w:lang w:val="en-US"/>
              </w:rPr>
              <w:t xml:space="preserve"> </w:t>
            </w:r>
            <w:r w:rsidRPr="005D5883">
              <w:rPr>
                <w:rFonts w:ascii="Arial" w:hAnsi="Arial" w:cs="Arial"/>
                <w:lang w:val="en-US"/>
              </w:rPr>
              <w:t>common; or</w:t>
            </w:r>
          </w:p>
          <w:p w:rsidR="005D5883" w:rsidRPr="005D5883" w:rsidRDefault="005D5883" w:rsidP="001F33E0">
            <w:pPr>
              <w:tabs>
                <w:tab w:val="left" w:pos="357"/>
                <w:tab w:val="left" w:pos="5358"/>
              </w:tabs>
              <w:autoSpaceDE w:val="0"/>
              <w:autoSpaceDN w:val="0"/>
              <w:adjustRightInd w:val="0"/>
              <w:ind w:left="774" w:hanging="420"/>
              <w:contextualSpacing/>
              <w:jc w:val="both"/>
              <w:rPr>
                <w:rFonts w:ascii="Arial" w:hAnsi="Arial" w:cs="Arial"/>
                <w:lang w:val="en-US"/>
              </w:rPr>
            </w:pPr>
            <w:r w:rsidRPr="005D5883">
              <w:rPr>
                <w:rFonts w:ascii="Arial" w:hAnsi="Arial" w:cs="Arial"/>
                <w:lang w:val="en-US"/>
              </w:rPr>
              <w:t>(b)</w:t>
            </w:r>
            <w:r w:rsidR="001B1F37">
              <w:rPr>
                <w:rFonts w:ascii="Arial" w:hAnsi="Arial" w:cs="Arial"/>
                <w:lang w:val="en-US"/>
              </w:rPr>
              <w:t xml:space="preserve"> </w:t>
            </w:r>
            <w:r w:rsidRPr="005D5883">
              <w:rPr>
                <w:rFonts w:ascii="Arial" w:hAnsi="Arial" w:cs="Arial"/>
                <w:lang w:val="en-US"/>
              </w:rPr>
              <w:t xml:space="preserve">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rsidR="005D5883" w:rsidRPr="00E82DCB" w:rsidRDefault="005D5883"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Tenders signed by non- authorized persons</w:t>
            </w:r>
          </w:p>
          <w:p w:rsidR="005D5883" w:rsidRPr="00E82DCB" w:rsidRDefault="005D5883"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Where the tenderers are not registered on National Treasury’s Central Supplier Database (except Foreign Suppliers)</w:t>
            </w:r>
          </w:p>
          <w:p w:rsidR="005D5883" w:rsidRPr="00E82DCB" w:rsidRDefault="005D5883"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A tender that fails to meet any pre-qualifying criteria stipulated in the tender documents is an unacceptable tender (section 4 (2) of PPPFA Regulations</w:t>
            </w:r>
          </w:p>
          <w:p w:rsidR="005D5883" w:rsidRPr="00E82DCB" w:rsidRDefault="005D5883"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 xml:space="preserve">Any tenderer that is restricted by National Treasury </w:t>
            </w:r>
          </w:p>
          <w:p w:rsidR="005D5883" w:rsidRPr="00E82DCB" w:rsidRDefault="005D5883"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A tenderer that sub-contracts 100% Scope of Work.</w:t>
            </w:r>
          </w:p>
          <w:p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rsidR="001552DE" w:rsidRDefault="005D5883" w:rsidP="00875086">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p w:rsidR="00BF3F27" w:rsidRPr="00031CF3" w:rsidRDefault="00BF3F27" w:rsidP="00875086">
            <w:pPr>
              <w:tabs>
                <w:tab w:val="left" w:pos="357"/>
                <w:tab w:val="left" w:pos="5358"/>
              </w:tabs>
              <w:autoSpaceDE w:val="0"/>
              <w:autoSpaceDN w:val="0"/>
              <w:adjustRightInd w:val="0"/>
              <w:ind w:left="360"/>
              <w:jc w:val="both"/>
              <w:rPr>
                <w:rFonts w:ascii="Arial" w:hAnsi="Arial" w:cs="Arial"/>
                <w:b/>
                <w:lang w:val="en-US"/>
              </w:rPr>
            </w:pPr>
          </w:p>
        </w:tc>
      </w:tr>
      <w:tr w:rsidR="005D5883" w:rsidRPr="005D5883" w:rsidTr="00261515">
        <w:trPr>
          <w:jc w:val="center"/>
        </w:trPr>
        <w:tc>
          <w:tcPr>
            <w:tcW w:w="3256" w:type="dxa"/>
          </w:tcPr>
          <w:p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rsidR="005D5883" w:rsidRPr="005D5883" w:rsidRDefault="005D5883" w:rsidP="005D5883">
            <w:pPr>
              <w:contextualSpacing/>
              <w:jc w:val="center"/>
              <w:rPr>
                <w:rFonts w:ascii="Arial" w:hAnsi="Arial" w:cs="Arial"/>
                <w:lang w:val="en-US"/>
              </w:rPr>
            </w:pPr>
          </w:p>
          <w:p w:rsidR="005D5883" w:rsidRPr="005D5883" w:rsidRDefault="005D5883" w:rsidP="005D5883">
            <w:pPr>
              <w:contextualSpacing/>
              <w:jc w:val="center"/>
              <w:rPr>
                <w:rFonts w:ascii="Arial" w:hAnsi="Arial" w:cs="Arial"/>
                <w:lang w:val="en-US"/>
              </w:rPr>
            </w:pPr>
          </w:p>
        </w:tc>
        <w:tc>
          <w:tcPr>
            <w:tcW w:w="6945"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Pr="005D5883">
              <w:rPr>
                <w:rFonts w:ascii="Arial" w:hAnsi="Arial" w:cs="Arial"/>
                <w:b/>
                <w:i/>
                <w:lang w:val="en-US"/>
              </w:rPr>
              <w:t>Tender</w:t>
            </w:r>
            <w:r w:rsidR="00A530A9">
              <w:rPr>
                <w:rFonts w:ascii="Arial" w:hAnsi="Arial" w:cs="Arial"/>
                <w:b/>
                <w:i/>
                <w:lang w:val="en-US"/>
              </w:rPr>
              <w:t xml:space="preserve"> </w:t>
            </w:r>
            <w:r w:rsidRPr="005D5883">
              <w:rPr>
                <w:rFonts w:ascii="Arial" w:hAnsi="Arial" w:cs="Arial"/>
                <w:lang w:val="en-US"/>
              </w:rPr>
              <w:t>submission is :</w:t>
            </w:r>
          </w:p>
          <w:p w:rsidR="005D5883" w:rsidRPr="005D5883" w:rsidRDefault="005D5883" w:rsidP="005D5883">
            <w:pPr>
              <w:contextualSpacing/>
              <w:jc w:val="both"/>
              <w:rPr>
                <w:rFonts w:ascii="Arial" w:hAnsi="Arial" w:cs="Arial"/>
                <w:b/>
                <w:lang w:val="en-US"/>
              </w:rPr>
            </w:pPr>
            <w:r w:rsidRPr="00E44B88">
              <w:rPr>
                <w:rFonts w:ascii="Arial" w:hAnsi="Arial" w:cs="Arial"/>
                <w:lang w:val="en-US"/>
              </w:rPr>
              <w:t xml:space="preserve">Date </w:t>
            </w:r>
            <w:r w:rsidR="005D7266" w:rsidRPr="005D7266">
              <w:rPr>
                <w:rFonts w:ascii="Arial" w:hAnsi="Arial" w:cs="Arial"/>
                <w:b/>
                <w:lang w:val="en-US"/>
              </w:rPr>
              <w:t>09</w:t>
            </w:r>
            <w:r w:rsidR="00A530A9" w:rsidRPr="005D7266">
              <w:rPr>
                <w:rFonts w:ascii="Arial" w:hAnsi="Arial" w:cs="Arial"/>
                <w:b/>
                <w:lang w:val="en-US"/>
              </w:rPr>
              <w:t>/</w:t>
            </w:r>
            <w:r w:rsidR="005D7266" w:rsidRPr="005D7266">
              <w:rPr>
                <w:rFonts w:ascii="Arial" w:hAnsi="Arial" w:cs="Arial"/>
                <w:b/>
                <w:lang w:val="en-US"/>
              </w:rPr>
              <w:t>12</w:t>
            </w:r>
            <w:r w:rsidR="00A530A9" w:rsidRPr="005D7266">
              <w:rPr>
                <w:rFonts w:ascii="Arial" w:hAnsi="Arial" w:cs="Arial"/>
                <w:b/>
                <w:lang w:val="en-US"/>
              </w:rPr>
              <w:t>/202</w:t>
            </w:r>
            <w:r w:rsidR="001F33E0" w:rsidRPr="005D7266">
              <w:rPr>
                <w:rFonts w:ascii="Arial" w:hAnsi="Arial" w:cs="Arial"/>
                <w:b/>
                <w:lang w:val="en-US"/>
              </w:rPr>
              <w:t>1</w:t>
            </w:r>
            <w:r w:rsidR="00A530A9" w:rsidRPr="005D7266">
              <w:rPr>
                <w:rFonts w:ascii="Arial" w:hAnsi="Arial" w:cs="Arial"/>
                <w:b/>
                <w:lang w:val="en-US"/>
              </w:rPr>
              <w:t xml:space="preserve"> </w:t>
            </w:r>
            <w:r w:rsidR="00A530A9" w:rsidRPr="005D7266">
              <w:rPr>
                <w:rFonts w:ascii="Arial" w:hAnsi="Arial" w:cs="Arial"/>
                <w:lang w:val="en-US"/>
              </w:rPr>
              <w:t xml:space="preserve">Time </w:t>
            </w:r>
            <w:r w:rsidR="00A530A9" w:rsidRPr="005D7266">
              <w:rPr>
                <w:rFonts w:ascii="Arial" w:hAnsi="Arial" w:cs="Arial"/>
                <w:b/>
                <w:lang w:val="en-US"/>
              </w:rPr>
              <w:t>14h00</w:t>
            </w:r>
            <w:r w:rsidRPr="005D5883">
              <w:rPr>
                <w:rFonts w:ascii="Arial" w:hAnsi="Arial" w:cs="Arial"/>
                <w:lang w:val="en-US"/>
              </w:rPr>
              <w:t xml:space="preserve"> </w:t>
            </w:r>
          </w:p>
          <w:p w:rsidR="005D5883" w:rsidRP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rsidR="00416C15" w:rsidRDefault="00416C15" w:rsidP="00A530A9">
            <w:pPr>
              <w:jc w:val="both"/>
              <w:rPr>
                <w:rFonts w:ascii="Arial" w:hAnsi="Arial" w:cs="Arial"/>
                <w:b/>
                <w:lang w:val="en-US"/>
              </w:rPr>
            </w:pPr>
          </w:p>
          <w:p w:rsidR="00A530A9" w:rsidRPr="006F0340" w:rsidRDefault="00A530A9" w:rsidP="00A530A9">
            <w:pPr>
              <w:jc w:val="both"/>
              <w:rPr>
                <w:rFonts w:ascii="Arial" w:hAnsi="Arial" w:cs="Arial"/>
                <w:b/>
                <w:lang w:val="en-US"/>
              </w:rPr>
            </w:pPr>
            <w:r w:rsidRPr="006F0340">
              <w:rPr>
                <w:rFonts w:ascii="Arial" w:hAnsi="Arial" w:cs="Arial"/>
                <w:b/>
                <w:lang w:val="en-US"/>
              </w:rPr>
              <w:t>THE TENDER OFFICE</w:t>
            </w:r>
          </w:p>
          <w:p w:rsidR="00A530A9" w:rsidRPr="006F0340" w:rsidRDefault="00A530A9" w:rsidP="00A530A9">
            <w:pPr>
              <w:jc w:val="both"/>
              <w:rPr>
                <w:rFonts w:ascii="Arial" w:hAnsi="Arial" w:cs="Arial"/>
                <w:b/>
                <w:lang w:val="en-US"/>
              </w:rPr>
            </w:pPr>
            <w:r w:rsidRPr="006F0340">
              <w:rPr>
                <w:rFonts w:ascii="Arial" w:hAnsi="Arial" w:cs="Arial"/>
                <w:b/>
                <w:lang w:val="en-US"/>
              </w:rPr>
              <w:t>ESKOM HOLDINGS SOC LIMITED</w:t>
            </w:r>
          </w:p>
          <w:p w:rsidR="00A530A9" w:rsidRPr="006F0340" w:rsidRDefault="00A530A9" w:rsidP="00A530A9">
            <w:pPr>
              <w:jc w:val="both"/>
              <w:rPr>
                <w:rFonts w:ascii="Arial" w:hAnsi="Arial" w:cs="Arial"/>
                <w:b/>
                <w:lang w:val="en-US"/>
              </w:rPr>
            </w:pPr>
            <w:r w:rsidRPr="006F0340">
              <w:rPr>
                <w:rFonts w:ascii="Arial" w:hAnsi="Arial" w:cs="Arial"/>
                <w:b/>
                <w:lang w:val="en-US"/>
              </w:rPr>
              <w:t>GENERATION DIVISION</w:t>
            </w:r>
          </w:p>
          <w:p w:rsidR="00A530A9" w:rsidRPr="006F0340" w:rsidRDefault="00A530A9" w:rsidP="00A530A9">
            <w:pPr>
              <w:jc w:val="both"/>
              <w:rPr>
                <w:rFonts w:ascii="Arial" w:hAnsi="Arial" w:cs="Arial"/>
                <w:b/>
                <w:lang w:val="en-US"/>
              </w:rPr>
            </w:pPr>
            <w:r w:rsidRPr="006F0340">
              <w:rPr>
                <w:rFonts w:ascii="Arial" w:hAnsi="Arial" w:cs="Arial"/>
                <w:b/>
                <w:lang w:val="en-US"/>
              </w:rPr>
              <w:t>MATIMBA POWER STATION</w:t>
            </w:r>
          </w:p>
          <w:p w:rsidR="00A530A9" w:rsidRPr="006F0340" w:rsidRDefault="00416C15" w:rsidP="00A530A9">
            <w:pPr>
              <w:jc w:val="both"/>
              <w:rPr>
                <w:rFonts w:ascii="Arial" w:hAnsi="Arial" w:cs="Arial"/>
                <w:b/>
                <w:lang w:val="en-US"/>
              </w:rPr>
            </w:pPr>
            <w:r>
              <w:rPr>
                <w:rFonts w:ascii="Arial" w:hAnsi="Arial" w:cs="Arial"/>
                <w:b/>
                <w:lang w:val="en-US"/>
              </w:rPr>
              <w:t>MAIN SECURITY GATE,</w:t>
            </w:r>
          </w:p>
          <w:p w:rsidR="00A530A9" w:rsidRPr="006F0340" w:rsidRDefault="00A530A9" w:rsidP="00A530A9">
            <w:pPr>
              <w:jc w:val="both"/>
              <w:rPr>
                <w:rFonts w:ascii="Arial" w:hAnsi="Arial" w:cs="Arial"/>
                <w:b/>
                <w:lang w:val="en-US"/>
              </w:rPr>
            </w:pPr>
            <w:r w:rsidRPr="006F0340">
              <w:rPr>
                <w:rFonts w:ascii="Arial" w:hAnsi="Arial" w:cs="Arial"/>
                <w:b/>
                <w:lang w:val="en-US"/>
              </w:rPr>
              <w:t>NELSON MANDELA AVENUE</w:t>
            </w:r>
          </w:p>
          <w:p w:rsidR="00A530A9" w:rsidRDefault="00A530A9" w:rsidP="00A530A9">
            <w:pPr>
              <w:jc w:val="both"/>
              <w:rPr>
                <w:rFonts w:ascii="Arial" w:hAnsi="Arial" w:cs="Arial"/>
                <w:b/>
                <w:lang w:val="en-US"/>
              </w:rPr>
            </w:pPr>
            <w:r w:rsidRPr="006F0340">
              <w:rPr>
                <w:rFonts w:ascii="Arial" w:hAnsi="Arial" w:cs="Arial"/>
                <w:b/>
                <w:lang w:val="en-US"/>
              </w:rPr>
              <w:t>LEPHALALE</w:t>
            </w:r>
          </w:p>
          <w:p w:rsidR="00A530A9" w:rsidRPr="00A71C51" w:rsidRDefault="00A530A9" w:rsidP="00A530A9">
            <w:pPr>
              <w:jc w:val="both"/>
              <w:rPr>
                <w:rFonts w:ascii="Arial" w:hAnsi="Arial" w:cs="Arial"/>
                <w:b/>
                <w:lang w:val="en-US"/>
              </w:rPr>
            </w:pPr>
            <w:r w:rsidRPr="00A71C51">
              <w:rPr>
                <w:rFonts w:ascii="Arial" w:hAnsi="Arial" w:cs="Arial"/>
                <w:b/>
                <w:lang w:val="en-US"/>
              </w:rPr>
              <w:t>0555</w:t>
            </w:r>
          </w:p>
          <w:p w:rsidR="00416C15" w:rsidRDefault="00416C15" w:rsidP="00A530A9">
            <w:pPr>
              <w:jc w:val="both"/>
              <w:rPr>
                <w:rFonts w:ascii="Arial" w:hAnsi="Arial" w:cs="Arial"/>
                <w:b/>
                <w:lang w:val="en-US"/>
              </w:rPr>
            </w:pPr>
          </w:p>
          <w:p w:rsidR="00A530A9" w:rsidRPr="006F0340" w:rsidRDefault="00A530A9" w:rsidP="00A530A9">
            <w:pPr>
              <w:jc w:val="both"/>
              <w:rPr>
                <w:rFonts w:ascii="Arial" w:hAnsi="Arial" w:cs="Arial"/>
                <w:b/>
                <w:lang w:val="en-US"/>
              </w:rPr>
            </w:pPr>
            <w:r w:rsidRPr="00A71C51">
              <w:rPr>
                <w:rFonts w:ascii="Arial" w:hAnsi="Arial" w:cs="Arial"/>
                <w:b/>
                <w:lang w:val="en-US"/>
              </w:rPr>
              <w:t xml:space="preserve">CONFIDENTIAL TENDER NO. </w:t>
            </w:r>
            <w:r w:rsidRPr="005D7266">
              <w:rPr>
                <w:rFonts w:ascii="Arial" w:hAnsi="Arial" w:cs="Arial"/>
                <w:b/>
              </w:rPr>
              <w:t>MED00</w:t>
            </w:r>
            <w:r w:rsidR="005D7266" w:rsidRPr="005D7266">
              <w:rPr>
                <w:rFonts w:ascii="Arial" w:hAnsi="Arial" w:cs="Arial"/>
                <w:b/>
              </w:rPr>
              <w:t>2</w:t>
            </w:r>
            <w:r w:rsidR="00E44B88" w:rsidRPr="005D7266">
              <w:rPr>
                <w:rFonts w:ascii="Arial" w:hAnsi="Arial" w:cs="Arial"/>
                <w:b/>
              </w:rPr>
              <w:t>2</w:t>
            </w:r>
            <w:r w:rsidR="005D7266" w:rsidRPr="005D7266">
              <w:rPr>
                <w:rFonts w:ascii="Arial" w:hAnsi="Arial" w:cs="Arial"/>
                <w:b/>
              </w:rPr>
              <w:t>0</w:t>
            </w:r>
            <w:r w:rsidRPr="005D7266">
              <w:rPr>
                <w:rFonts w:ascii="Arial" w:hAnsi="Arial" w:cs="Arial"/>
                <w:b/>
              </w:rPr>
              <w:t>GX</w:t>
            </w:r>
          </w:p>
          <w:p w:rsidR="005D5883" w:rsidRPr="00031CF3" w:rsidRDefault="005D5883" w:rsidP="00A530A9">
            <w:pPr>
              <w:jc w:val="both"/>
              <w:rPr>
                <w:rFonts w:ascii="Arial" w:hAnsi="Arial" w:cs="Arial"/>
                <w:b/>
                <w:i/>
                <w:lang w:val="en-US"/>
              </w:rPr>
            </w:pPr>
          </w:p>
        </w:tc>
      </w:tr>
      <w:tr w:rsidR="00BA253D" w:rsidRPr="005D5883" w:rsidTr="00261515">
        <w:trPr>
          <w:jc w:val="center"/>
        </w:trPr>
        <w:tc>
          <w:tcPr>
            <w:tcW w:w="3256" w:type="dxa"/>
          </w:tcPr>
          <w:p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rsidR="00BA253D" w:rsidRPr="007E538F" w:rsidRDefault="00BA253D" w:rsidP="007E538F">
            <w:pPr>
              <w:contextualSpacing/>
              <w:rPr>
                <w:rFonts w:ascii="Arial" w:hAnsi="Arial" w:cs="Arial"/>
                <w:lang w:val="en-US"/>
              </w:rPr>
            </w:pPr>
          </w:p>
        </w:tc>
        <w:tc>
          <w:tcPr>
            <w:tcW w:w="6945" w:type="dxa"/>
          </w:tcPr>
          <w:p w:rsidR="001F33E0"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w:t>
            </w:r>
            <w:r w:rsidR="001F33E0">
              <w:rPr>
                <w:rFonts w:ascii="Arial" w:hAnsi="Arial" w:cs="Arial"/>
                <w:lang w:val="en-US"/>
              </w:rPr>
              <w:t>follow:</w:t>
            </w:r>
          </w:p>
          <w:p w:rsidR="00BA253D" w:rsidRPr="007E538F" w:rsidRDefault="00875086" w:rsidP="00875086">
            <w:pPr>
              <w:pStyle w:val="ListParagraph"/>
              <w:ind w:left="39"/>
              <w:jc w:val="both"/>
              <w:rPr>
                <w:rFonts w:ascii="Arial" w:hAnsi="Arial" w:cs="Arial"/>
                <w:lang w:val="en-US"/>
              </w:rPr>
            </w:pPr>
            <w:r w:rsidRPr="00875086">
              <w:rPr>
                <w:rFonts w:ascii="Arial" w:hAnsi="Arial" w:cs="Arial"/>
                <w:b/>
                <w:i/>
                <w:u w:val="single"/>
                <w:lang w:val="en-US"/>
              </w:rPr>
              <w:t>Submit one (1) original complete hard copy, of the tender with commercial, financial and technical information and one (1) copy of the original tender (Mandatory) and one electronic copy of the original</w:t>
            </w:r>
            <w:r w:rsidR="00BA253D" w:rsidRPr="00875086">
              <w:rPr>
                <w:rFonts w:ascii="Arial" w:hAnsi="Arial" w:cs="Arial"/>
                <w:b/>
                <w:i/>
                <w:u w:val="single"/>
                <w:lang w:val="en-US"/>
              </w:rPr>
              <w:t xml:space="preserve"> at tender submission deadline</w:t>
            </w:r>
            <w:r w:rsidR="00BA253D" w:rsidRPr="007E538F">
              <w:rPr>
                <w:rFonts w:ascii="Arial" w:hAnsi="Arial" w:cs="Arial"/>
                <w:lang w:val="en-US"/>
              </w:rPr>
              <w:t xml:space="preserve">. </w:t>
            </w:r>
            <w:r w:rsidR="00155396" w:rsidRPr="007E538F">
              <w:rPr>
                <w:rFonts w:ascii="Arial" w:hAnsi="Arial" w:cs="Arial"/>
                <w:lang w:val="en-US"/>
              </w:rPr>
              <w:t xml:space="preserve">Eskom may also require that one (1) additional complete soft copy of the original tender is required in electronic format. </w:t>
            </w:r>
          </w:p>
          <w:p w:rsidR="00BA253D" w:rsidRPr="007E538F" w:rsidRDefault="00BA253D" w:rsidP="007E538F">
            <w:pPr>
              <w:jc w:val="both"/>
              <w:rPr>
                <w:rFonts w:ascii="Arial" w:hAnsi="Arial" w:cs="Arial"/>
                <w:lang w:val="en-US"/>
              </w:rPr>
            </w:pPr>
          </w:p>
          <w:p w:rsidR="00875086" w:rsidRDefault="00BA253D" w:rsidP="00875086">
            <w:pPr>
              <w:contextualSpacing/>
              <w:jc w:val="both"/>
              <w:rPr>
                <w:rFonts w:ascii="Arial" w:hAnsi="Arial" w:cs="Arial"/>
                <w:lang w:val="en-US"/>
              </w:rPr>
            </w:pPr>
            <w:r w:rsidRPr="007E538F">
              <w:rPr>
                <w:rFonts w:ascii="Arial" w:hAnsi="Arial" w:cs="Arial"/>
                <w:lang w:val="en-US"/>
              </w:rPr>
              <w:lastRenderedPageBreak/>
              <w:t xml:space="preserve">Where a Tenderer does not submit </w:t>
            </w:r>
            <w:r w:rsidR="00875086" w:rsidRPr="00875086">
              <w:rPr>
                <w:rFonts w:ascii="Arial" w:hAnsi="Arial" w:cs="Arial"/>
                <w:b/>
                <w:i/>
                <w:u w:val="single"/>
                <w:lang w:val="en-US"/>
              </w:rPr>
              <w:t>one (1) original complete hard copy, of the tender with commercial, financial and technical information and one (1) copy of the original tender (Mandatory) and one electronic copy</w:t>
            </w:r>
            <w:r w:rsidRPr="007E538F">
              <w:rPr>
                <w:rFonts w:ascii="Arial" w:hAnsi="Arial" w:cs="Arial"/>
                <w:lang w:val="en-US"/>
              </w:rPr>
              <w:t xml:space="preserve"> </w:t>
            </w:r>
            <w:r w:rsidR="001F33E0">
              <w:rPr>
                <w:rFonts w:ascii="Arial" w:hAnsi="Arial" w:cs="Arial"/>
                <w:lang w:val="en-US"/>
              </w:rPr>
              <w:t xml:space="preserve">of </w:t>
            </w:r>
            <w:r w:rsidRPr="007E538F">
              <w:rPr>
                <w:rFonts w:ascii="Arial" w:hAnsi="Arial" w:cs="Arial"/>
                <w:lang w:val="en-US"/>
              </w:rPr>
              <w:t>the original tender at tender submission deadline, the tenderer will be disqualified</w:t>
            </w:r>
            <w:r w:rsidR="00EA312B">
              <w:rPr>
                <w:rFonts w:ascii="Arial" w:hAnsi="Arial" w:cs="Arial"/>
                <w:lang w:val="en-US"/>
              </w:rPr>
              <w:t>.</w:t>
            </w:r>
          </w:p>
          <w:p w:rsidR="00155396" w:rsidRPr="007E538F" w:rsidRDefault="00155396" w:rsidP="00875086">
            <w:pPr>
              <w:contextualSpacing/>
              <w:jc w:val="both"/>
              <w:rPr>
                <w:rFonts w:ascii="Arial" w:hAnsi="Arial" w:cs="Arial"/>
                <w:lang w:val="en-US"/>
              </w:rPr>
            </w:pPr>
            <w:r w:rsidRPr="007E538F">
              <w:rPr>
                <w:rFonts w:ascii="Arial" w:hAnsi="Arial" w:cs="Arial"/>
                <w:lang w:val="en-US"/>
              </w:rPr>
              <w:t xml:space="preserve"> </w:t>
            </w:r>
          </w:p>
        </w:tc>
      </w:tr>
      <w:tr w:rsidR="002E01C0" w:rsidRPr="005D5883" w:rsidTr="00261515">
        <w:trPr>
          <w:jc w:val="center"/>
        </w:trPr>
        <w:tc>
          <w:tcPr>
            <w:tcW w:w="3256" w:type="dxa"/>
          </w:tcPr>
          <w:p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45" w:type="dxa"/>
          </w:tcPr>
          <w:p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E673A3" w:rsidRPr="00BF3F27">
              <w:rPr>
                <w:rFonts w:ascii="Arial" w:hAnsi="Arial" w:cs="Arial"/>
                <w:b/>
                <w:lang w:val="en-US"/>
              </w:rPr>
              <w:t>2</w:t>
            </w:r>
            <w:r w:rsidR="001F33E0" w:rsidRPr="00BF3F27">
              <w:rPr>
                <w:rFonts w:ascii="Arial" w:hAnsi="Arial" w:cs="Arial"/>
                <w:b/>
                <w:lang w:val="en-US"/>
              </w:rPr>
              <w:t>0</w:t>
            </w:r>
            <w:r w:rsidRPr="00BF3F27">
              <w:rPr>
                <w:rFonts w:ascii="Arial" w:hAnsi="Arial" w:cs="Arial"/>
                <w:b/>
                <w:lang w:val="en-US"/>
              </w:rPr>
              <w:t xml:space="preserve"> weeks</w:t>
            </w:r>
            <w:r w:rsidRPr="007E538F">
              <w:rPr>
                <w:rFonts w:ascii="Arial" w:hAnsi="Arial" w:cs="Arial"/>
                <w:lang w:val="en-US"/>
              </w:rPr>
              <w:t xml:space="preserve"> </w:t>
            </w:r>
          </w:p>
          <w:p w:rsidR="007E538F" w:rsidRPr="007E538F" w:rsidRDefault="007E538F" w:rsidP="007E538F">
            <w:pPr>
              <w:contextualSpacing/>
              <w:jc w:val="both"/>
              <w:rPr>
                <w:rFonts w:ascii="Arial" w:hAnsi="Arial" w:cs="Arial"/>
                <w:lang w:val="en-US"/>
              </w:rPr>
            </w:pPr>
          </w:p>
        </w:tc>
      </w:tr>
      <w:tr w:rsidR="00AB458D" w:rsidRPr="005D5883" w:rsidTr="00261515">
        <w:trPr>
          <w:jc w:val="center"/>
        </w:trPr>
        <w:tc>
          <w:tcPr>
            <w:tcW w:w="3256" w:type="dxa"/>
          </w:tcPr>
          <w:p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45" w:type="dxa"/>
          </w:tcPr>
          <w:p w:rsidR="00AB458D" w:rsidRPr="00F608A4" w:rsidRDefault="00AB458D" w:rsidP="007E538F">
            <w:pPr>
              <w:contextualSpacing/>
              <w:jc w:val="both"/>
              <w:rPr>
                <w:rFonts w:ascii="Arial" w:hAnsi="Arial" w:cs="Arial"/>
                <w:lang w:val="en-US"/>
              </w:rPr>
            </w:pPr>
            <w:r w:rsidRPr="00F608A4">
              <w:rPr>
                <w:rFonts w:ascii="Arial" w:hAnsi="Arial" w:cs="Arial"/>
                <w:lang w:val="en-US"/>
              </w:rPr>
              <w:t xml:space="preserve">A </w:t>
            </w:r>
            <w:r w:rsidR="00F608A4" w:rsidRPr="00F608A4">
              <w:rPr>
                <w:rFonts w:ascii="Arial" w:hAnsi="Arial" w:cs="Arial"/>
                <w:b/>
                <w:lang w:val="en-US"/>
              </w:rPr>
              <w:t>non-compulsory</w:t>
            </w:r>
            <w:r w:rsidR="00F608A4" w:rsidRPr="00F608A4">
              <w:rPr>
                <w:rFonts w:ascii="Arial" w:hAnsi="Arial" w:cs="Arial"/>
                <w:lang w:val="en-US"/>
              </w:rPr>
              <w:t xml:space="preserve"> </w:t>
            </w:r>
            <w:r w:rsidR="00214DF0" w:rsidRPr="00F608A4">
              <w:rPr>
                <w:rFonts w:ascii="Arial" w:hAnsi="Arial" w:cs="Arial"/>
                <w:b/>
              </w:rPr>
              <w:t>clarification meeting</w:t>
            </w:r>
            <w:r w:rsidRPr="00F608A4">
              <w:rPr>
                <w:rFonts w:ascii="Arial" w:hAnsi="Arial" w:cs="Arial"/>
                <w:b/>
                <w:i/>
                <w:lang w:val="en-US"/>
              </w:rPr>
              <w:t xml:space="preserve"> </w:t>
            </w:r>
            <w:r w:rsidRPr="00F608A4">
              <w:rPr>
                <w:rFonts w:ascii="Arial" w:hAnsi="Arial" w:cs="Arial"/>
                <w:lang w:val="en-US"/>
              </w:rPr>
              <w:t xml:space="preserve">with representatives of the </w:t>
            </w:r>
            <w:r w:rsidRPr="00F608A4">
              <w:rPr>
                <w:rFonts w:ascii="Arial" w:hAnsi="Arial" w:cs="Arial"/>
                <w:i/>
                <w:lang w:val="en-US"/>
              </w:rPr>
              <w:t xml:space="preserve">Employer </w:t>
            </w:r>
            <w:r w:rsidRPr="00F608A4">
              <w:rPr>
                <w:rFonts w:ascii="Arial" w:hAnsi="Arial" w:cs="Arial"/>
                <w:lang w:val="en-US"/>
              </w:rPr>
              <w:t>will take place as follows:</w:t>
            </w:r>
          </w:p>
          <w:p w:rsidR="00214DF0" w:rsidRPr="005D7266" w:rsidRDefault="00AB458D" w:rsidP="007E538F">
            <w:pPr>
              <w:contextualSpacing/>
              <w:jc w:val="both"/>
              <w:rPr>
                <w:rFonts w:ascii="Arial" w:hAnsi="Arial" w:cs="Arial"/>
                <w:b/>
                <w:lang w:val="en-US"/>
              </w:rPr>
            </w:pPr>
            <w:r w:rsidRPr="00F608A4">
              <w:rPr>
                <w:rFonts w:ascii="Arial" w:hAnsi="Arial" w:cs="Arial"/>
                <w:lang w:val="en-US"/>
              </w:rPr>
              <w:t xml:space="preserve">Date:  </w:t>
            </w:r>
            <w:r w:rsidR="001B32A8" w:rsidRPr="00F608A4">
              <w:rPr>
                <w:rFonts w:ascii="Arial" w:hAnsi="Arial" w:cs="Arial"/>
                <w:lang w:val="en-US"/>
              </w:rPr>
              <w:t xml:space="preserve">  </w:t>
            </w:r>
            <w:r w:rsidR="00CE3674" w:rsidRPr="005D7266">
              <w:rPr>
                <w:rFonts w:ascii="Arial" w:hAnsi="Arial" w:cs="Arial"/>
                <w:b/>
                <w:lang w:val="en-US"/>
              </w:rPr>
              <w:t>2</w:t>
            </w:r>
            <w:r w:rsidR="005D7266" w:rsidRPr="005D7266">
              <w:rPr>
                <w:rFonts w:ascii="Arial" w:hAnsi="Arial" w:cs="Arial"/>
                <w:b/>
                <w:lang w:val="en-US"/>
              </w:rPr>
              <w:t>5</w:t>
            </w:r>
            <w:r w:rsidR="00F608A4" w:rsidRPr="005D7266">
              <w:rPr>
                <w:rFonts w:ascii="Arial" w:hAnsi="Arial" w:cs="Arial"/>
                <w:b/>
                <w:lang w:val="en-US"/>
              </w:rPr>
              <w:t>/</w:t>
            </w:r>
            <w:r w:rsidR="005D7266" w:rsidRPr="005D7266">
              <w:rPr>
                <w:rFonts w:ascii="Arial" w:hAnsi="Arial" w:cs="Arial"/>
                <w:b/>
                <w:lang w:val="en-US"/>
              </w:rPr>
              <w:t>11</w:t>
            </w:r>
            <w:r w:rsidR="001B32A8" w:rsidRPr="005D7266">
              <w:rPr>
                <w:rFonts w:ascii="Arial" w:hAnsi="Arial" w:cs="Arial"/>
                <w:b/>
                <w:lang w:val="en-US"/>
              </w:rPr>
              <w:t>/20</w:t>
            </w:r>
            <w:r w:rsidR="001F33E0" w:rsidRPr="005D7266">
              <w:rPr>
                <w:rFonts w:ascii="Arial" w:hAnsi="Arial" w:cs="Arial"/>
                <w:b/>
                <w:lang w:val="en-US"/>
              </w:rPr>
              <w:t>21</w:t>
            </w:r>
          </w:p>
          <w:p w:rsidR="00214DF0" w:rsidRPr="00F608A4" w:rsidRDefault="00AB458D" w:rsidP="00214DF0">
            <w:pPr>
              <w:contextualSpacing/>
              <w:jc w:val="both"/>
              <w:rPr>
                <w:rFonts w:ascii="Arial" w:hAnsi="Arial" w:cs="Arial"/>
                <w:b/>
                <w:lang w:val="en-US"/>
              </w:rPr>
            </w:pPr>
            <w:r w:rsidRPr="005D7266">
              <w:rPr>
                <w:rFonts w:ascii="Arial" w:hAnsi="Arial" w:cs="Arial"/>
                <w:lang w:val="en-US"/>
              </w:rPr>
              <w:t xml:space="preserve">Time:  </w:t>
            </w:r>
            <w:r w:rsidR="001B32A8" w:rsidRPr="005D7266">
              <w:rPr>
                <w:rFonts w:ascii="Arial" w:hAnsi="Arial" w:cs="Arial"/>
                <w:lang w:val="en-US"/>
              </w:rPr>
              <w:t xml:space="preserve">  </w:t>
            </w:r>
            <w:r w:rsidR="00214DF0" w:rsidRPr="005D7266">
              <w:rPr>
                <w:rFonts w:ascii="Arial" w:hAnsi="Arial" w:cs="Arial"/>
                <w:b/>
                <w:lang w:val="en-US"/>
              </w:rPr>
              <w:t>10H00</w:t>
            </w:r>
          </w:p>
          <w:p w:rsidR="001B32A8" w:rsidRPr="00F608A4" w:rsidRDefault="00AB458D" w:rsidP="00775F5C">
            <w:pPr>
              <w:pStyle w:val="Default"/>
              <w:keepNext/>
              <w:keepLines/>
              <w:rPr>
                <w:rFonts w:cs="Arial"/>
                <w:b/>
              </w:rPr>
            </w:pPr>
            <w:r w:rsidRPr="00F608A4">
              <w:rPr>
                <w:rFonts w:cs="Arial"/>
                <w:lang w:val="en-US"/>
              </w:rPr>
              <w:t>Venue</w:t>
            </w:r>
            <w:r w:rsidR="00775F5C" w:rsidRPr="00F608A4">
              <w:rPr>
                <w:rFonts w:cs="Arial"/>
                <w:lang w:val="en-US"/>
              </w:rPr>
              <w:t xml:space="preserve">  </w:t>
            </w:r>
            <w:r w:rsidR="00257AA7" w:rsidRPr="00F608A4">
              <w:rPr>
                <w:rFonts w:cs="Arial"/>
                <w:lang w:val="en-US"/>
              </w:rPr>
              <w:t xml:space="preserve">Microsoft </w:t>
            </w:r>
            <w:r w:rsidR="00775F5C" w:rsidRPr="00F608A4">
              <w:rPr>
                <w:rFonts w:cs="Arial"/>
                <w:lang w:val="en-US"/>
              </w:rPr>
              <w:t>T</w:t>
            </w:r>
            <w:r w:rsidR="00257AA7" w:rsidRPr="00F608A4">
              <w:rPr>
                <w:rFonts w:cs="Arial"/>
                <w:lang w:val="en-US"/>
              </w:rPr>
              <w:t>eams</w:t>
            </w:r>
          </w:p>
          <w:p w:rsidR="001B32A8" w:rsidRPr="00B262AC" w:rsidRDefault="001B32A8" w:rsidP="007E538F">
            <w:pPr>
              <w:contextualSpacing/>
              <w:jc w:val="both"/>
              <w:rPr>
                <w:rFonts w:ascii="Arial" w:hAnsi="Arial" w:cs="Arial"/>
                <w:i/>
                <w:highlight w:val="yellow"/>
                <w:lang w:val="en-US"/>
              </w:rPr>
            </w:pPr>
          </w:p>
          <w:p w:rsidR="00AB458D" w:rsidRPr="005D5883" w:rsidRDefault="00AB458D" w:rsidP="007E538F">
            <w:pPr>
              <w:contextualSpacing/>
              <w:jc w:val="both"/>
            </w:pPr>
            <w:r w:rsidRPr="00257AA7">
              <w:rPr>
                <w:rFonts w:ascii="Arial" w:hAnsi="Arial" w:cs="Arial"/>
                <w:i/>
                <w:lang w:val="en-US"/>
              </w:rPr>
              <w:t xml:space="preserve">Tenderers </w:t>
            </w:r>
            <w:r w:rsidRPr="00257AA7">
              <w:rPr>
                <w:rFonts w:ascii="Arial" w:hAnsi="Arial" w:cs="Arial"/>
                <w:lang w:val="en-US"/>
              </w:rPr>
              <w:t xml:space="preserve">must confirm their intention to attend with the Eskom </w:t>
            </w:r>
            <w:r w:rsidRPr="00257AA7">
              <w:rPr>
                <w:rFonts w:ascii="Arial" w:hAnsi="Arial" w:cs="Arial"/>
                <w:i/>
                <w:lang w:val="en-US"/>
              </w:rPr>
              <w:t xml:space="preserve">Representative </w:t>
            </w:r>
            <w:r w:rsidR="00775F5C" w:rsidRPr="00257AA7">
              <w:rPr>
                <w:rFonts w:ascii="Arial" w:hAnsi="Arial" w:cs="Arial"/>
                <w:lang w:val="en-US"/>
              </w:rPr>
              <w:t>P van der Westhuizen</w:t>
            </w:r>
            <w:r w:rsidRPr="00257AA7">
              <w:rPr>
                <w:rFonts w:ascii="Arial" w:hAnsi="Arial" w:cs="Arial"/>
                <w:lang w:val="en-US"/>
              </w:rPr>
              <w:t>,</w:t>
            </w:r>
            <w:r w:rsidR="00257AA7" w:rsidRPr="00257AA7">
              <w:rPr>
                <w:rFonts w:ascii="Arial" w:hAnsi="Arial" w:cs="Arial"/>
                <w:lang w:val="en-US"/>
              </w:rPr>
              <w:t xml:space="preserve"> via</w:t>
            </w:r>
            <w:r w:rsidRPr="00257AA7">
              <w:rPr>
                <w:rFonts w:ascii="Arial" w:hAnsi="Arial" w:cs="Arial"/>
                <w:lang w:val="en-US"/>
              </w:rPr>
              <w:t xml:space="preserve"> </w:t>
            </w:r>
            <w:r w:rsidR="00775F5C" w:rsidRPr="00257AA7">
              <w:rPr>
                <w:rFonts w:ascii="Arial" w:hAnsi="Arial" w:cs="Arial"/>
                <w:lang w:val="en-US"/>
              </w:rPr>
              <w:t xml:space="preserve">E-Mail </w:t>
            </w:r>
            <w:hyperlink r:id="rId12" w:history="1">
              <w:r w:rsidR="00775F5C" w:rsidRPr="00257AA7">
                <w:rPr>
                  <w:rStyle w:val="Hyperlink"/>
                  <w:rFonts w:ascii="Arial" w:hAnsi="Arial" w:cs="Arial"/>
                  <w:lang w:val="en-US"/>
                </w:rPr>
                <w:t>vdWestPI@eskom.co.za</w:t>
              </w:r>
            </w:hyperlink>
            <w:r w:rsidR="00775F5C" w:rsidRPr="00257AA7">
              <w:rPr>
                <w:rFonts w:ascii="Arial" w:hAnsi="Arial" w:cs="Arial"/>
                <w:lang w:val="en-US"/>
              </w:rPr>
              <w:t xml:space="preserve"> </w:t>
            </w:r>
            <w:r w:rsidR="00E44B88">
              <w:rPr>
                <w:rFonts w:ascii="Arial" w:hAnsi="Arial" w:cs="Arial"/>
                <w:b/>
              </w:rPr>
              <w:t>3</w:t>
            </w:r>
            <w:r w:rsidR="00257AA7" w:rsidRPr="00875086">
              <w:rPr>
                <w:rFonts w:ascii="Arial" w:hAnsi="Arial" w:cs="Arial"/>
                <w:b/>
              </w:rPr>
              <w:t xml:space="preserve"> day</w:t>
            </w:r>
            <w:r w:rsidR="00E44B88">
              <w:rPr>
                <w:rFonts w:ascii="Arial" w:hAnsi="Arial" w:cs="Arial"/>
                <w:b/>
              </w:rPr>
              <w:t>s</w:t>
            </w:r>
            <w:r w:rsidR="00257AA7" w:rsidRPr="00257AA7">
              <w:rPr>
                <w:rFonts w:ascii="Arial" w:hAnsi="Arial" w:cs="Arial"/>
              </w:rPr>
              <w:t xml:space="preserve"> prior to the meeting to be added to the invitation.</w:t>
            </w:r>
          </w:p>
          <w:p w:rsidR="00AB458D" w:rsidRPr="005D5883" w:rsidRDefault="00AB458D" w:rsidP="007E538F">
            <w:pPr>
              <w:contextualSpacing/>
              <w:jc w:val="both"/>
            </w:pPr>
          </w:p>
          <w:p w:rsidR="00875086" w:rsidRDefault="00AB458D" w:rsidP="00B34F0A">
            <w:pPr>
              <w:contextualSpacing/>
              <w:jc w:val="both"/>
              <w:rPr>
                <w:rFonts w:ascii="Arial" w:hAnsi="Arial" w:cs="Arial"/>
                <w:b/>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not be evaluated.</w:t>
            </w:r>
          </w:p>
          <w:p w:rsidR="00AB458D" w:rsidRPr="00B34F0A" w:rsidRDefault="00AB458D" w:rsidP="00B34F0A">
            <w:pPr>
              <w:contextualSpacing/>
              <w:jc w:val="both"/>
              <w:rPr>
                <w:rFonts w:ascii="Arial" w:hAnsi="Arial" w:cs="Arial"/>
                <w:highlight w:val="yellow"/>
                <w:lang w:val="en-US"/>
              </w:rPr>
            </w:pPr>
            <w:r>
              <w:rPr>
                <w:rFonts w:ascii="Arial" w:hAnsi="Arial" w:cs="Arial"/>
                <w:b/>
                <w:lang w:val="en-US"/>
              </w:rPr>
              <w:t xml:space="preserve"> </w:t>
            </w:r>
          </w:p>
        </w:tc>
      </w:tr>
      <w:tr w:rsidR="00B34F0A" w:rsidRPr="005D5883" w:rsidTr="00261515">
        <w:trPr>
          <w:jc w:val="center"/>
        </w:trPr>
        <w:tc>
          <w:tcPr>
            <w:tcW w:w="3256" w:type="dxa"/>
          </w:tcPr>
          <w:p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rsidR="00B34F0A" w:rsidRPr="005D5883" w:rsidRDefault="00B34F0A" w:rsidP="005D5883">
            <w:pPr>
              <w:contextualSpacing/>
              <w:rPr>
                <w:rFonts w:ascii="Arial" w:hAnsi="Arial" w:cs="Arial"/>
                <w:lang w:val="en-US"/>
              </w:rPr>
            </w:pPr>
          </w:p>
        </w:tc>
        <w:tc>
          <w:tcPr>
            <w:tcW w:w="6945" w:type="dxa"/>
          </w:tcPr>
          <w:p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214DF0" w:rsidRPr="008C1B18">
              <w:rPr>
                <w:rFonts w:ascii="Arial" w:hAnsi="Arial" w:cs="Arial"/>
                <w:lang w:val="en-US"/>
              </w:rPr>
              <w:t>5</w:t>
            </w:r>
            <w:r w:rsidRPr="008C1B18">
              <w:rPr>
                <w:rFonts w:ascii="Arial" w:hAnsi="Arial" w:cs="Arial"/>
                <w:lang w:val="en-US"/>
              </w:rPr>
              <w:t xml:space="preserve"> working</w:t>
            </w:r>
            <w:r w:rsidRPr="005D5883">
              <w:rPr>
                <w:rFonts w:ascii="Arial" w:hAnsi="Arial" w:cs="Arial"/>
                <w:lang w:val="en-US"/>
              </w:rPr>
              <w:t xml:space="preserve"> days before the deadline for tender submission.</w:t>
            </w:r>
          </w:p>
          <w:p w:rsidR="00B34F0A" w:rsidRPr="005D5883" w:rsidRDefault="00B34F0A" w:rsidP="005D5883">
            <w:pPr>
              <w:contextualSpacing/>
              <w:jc w:val="both"/>
              <w:rPr>
                <w:rFonts w:ascii="Arial" w:hAnsi="Arial" w:cs="Arial"/>
                <w:lang w:val="en-US"/>
              </w:rPr>
            </w:pPr>
          </w:p>
        </w:tc>
      </w:tr>
      <w:tr w:rsidR="007B641B" w:rsidRPr="005D5883" w:rsidTr="00261515">
        <w:trPr>
          <w:jc w:val="center"/>
        </w:trPr>
        <w:tc>
          <w:tcPr>
            <w:tcW w:w="3256" w:type="dxa"/>
          </w:tcPr>
          <w:p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rsidR="007B641B" w:rsidRPr="005D5883" w:rsidRDefault="007B641B" w:rsidP="005D5883">
            <w:pPr>
              <w:contextualSpacing/>
              <w:rPr>
                <w:rFonts w:ascii="Arial" w:hAnsi="Arial" w:cs="Arial"/>
                <w:lang w:val="en-US"/>
              </w:rPr>
            </w:pPr>
          </w:p>
        </w:tc>
        <w:tc>
          <w:tcPr>
            <w:tcW w:w="6945" w:type="dxa"/>
          </w:tcPr>
          <w:p w:rsidR="007B641B"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not allowed</w:t>
            </w:r>
            <w:r w:rsidRPr="005D5883">
              <w:rPr>
                <w:rFonts w:ascii="Arial" w:hAnsi="Arial" w:cs="Arial"/>
                <w:lang w:val="en-US"/>
              </w:rPr>
              <w:t>.</w:t>
            </w:r>
          </w:p>
          <w:p w:rsidR="001C4111" w:rsidRPr="005D5883" w:rsidRDefault="001C4111" w:rsidP="007E538F">
            <w:pPr>
              <w:contextualSpacing/>
              <w:jc w:val="both"/>
              <w:rPr>
                <w:rFonts w:ascii="Arial" w:hAnsi="Arial" w:cs="Arial"/>
                <w:lang w:val="en-US"/>
              </w:rPr>
            </w:pPr>
          </w:p>
          <w:p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rsidR="007B641B" w:rsidRPr="00E82DCB" w:rsidRDefault="007B641B"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A different completion date.</w:t>
            </w:r>
          </w:p>
          <w:p w:rsidR="007B641B" w:rsidRPr="00E82DCB" w:rsidRDefault="007B641B"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A different payment method.</w:t>
            </w:r>
          </w:p>
          <w:p w:rsidR="007B641B" w:rsidRPr="005D5883" w:rsidRDefault="007B641B"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Different technical methods and specifications</w:t>
            </w:r>
          </w:p>
          <w:p w:rsidR="00214DF0" w:rsidRPr="00494364" w:rsidRDefault="007B641B" w:rsidP="00214DF0">
            <w:pPr>
              <w:jc w:val="both"/>
              <w:rPr>
                <w:rFonts w:ascii="Arial" w:hAnsi="Arial" w:cs="Arial"/>
              </w:rPr>
            </w:pPr>
            <w:r w:rsidRPr="005D5883">
              <w:rPr>
                <w:rFonts w:ascii="Arial" w:hAnsi="Arial" w:cs="Arial"/>
                <w:lang w:val="en-US"/>
              </w:rPr>
              <w:t xml:space="preserve">A different main option and other combinations of secondary option clauses, acceptable to Eskom as the Employer, selected from the </w:t>
            </w:r>
            <w:r w:rsidR="00214DF0" w:rsidRPr="00494364">
              <w:rPr>
                <w:rFonts w:ascii="Arial" w:hAnsi="Arial" w:cs="Arial"/>
                <w:b/>
              </w:rPr>
              <w:t xml:space="preserve">NEC 3 Term Services Contract </w:t>
            </w:r>
          </w:p>
          <w:p w:rsidR="007B641B" w:rsidRPr="005D5883" w:rsidRDefault="007B641B" w:rsidP="005D5883">
            <w:pPr>
              <w:contextualSpacing/>
              <w:jc w:val="both"/>
              <w:rPr>
                <w:rFonts w:ascii="Arial" w:hAnsi="Arial" w:cs="Arial"/>
                <w:lang w:val="en-US"/>
              </w:rPr>
            </w:pPr>
          </w:p>
        </w:tc>
      </w:tr>
      <w:tr w:rsidR="007B641B" w:rsidRPr="005D5883" w:rsidTr="00261515">
        <w:trPr>
          <w:jc w:val="center"/>
        </w:trPr>
        <w:tc>
          <w:tcPr>
            <w:tcW w:w="3256" w:type="dxa"/>
          </w:tcPr>
          <w:p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45" w:type="dxa"/>
          </w:tcPr>
          <w:p w:rsidR="00214DF0" w:rsidRDefault="007B641B" w:rsidP="00214DF0">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p>
          <w:p w:rsidR="00FC6B61" w:rsidRPr="00FC6B61" w:rsidRDefault="0043492D" w:rsidP="00FC6B61">
            <w:pPr>
              <w:jc w:val="both"/>
              <w:rPr>
                <w:rFonts w:ascii="Arial" w:hAnsi="Arial" w:cs="Arial"/>
                <w:b/>
              </w:rPr>
            </w:pPr>
            <w:r w:rsidRPr="00FC6B61">
              <w:rPr>
                <w:rFonts w:ascii="Arial" w:hAnsi="Arial" w:cs="Arial"/>
                <w:b/>
              </w:rPr>
              <w:t xml:space="preserve">NEC 3 </w:t>
            </w:r>
            <w:r w:rsidR="00FC6B61" w:rsidRPr="00FC6B61">
              <w:rPr>
                <w:rFonts w:ascii="Arial" w:hAnsi="Arial" w:cs="Arial"/>
                <w:b/>
              </w:rPr>
              <w:t>Supply Contract</w:t>
            </w:r>
          </w:p>
          <w:p w:rsidR="0043492D" w:rsidRPr="008E7BC7" w:rsidRDefault="0043492D" w:rsidP="00BF3F27">
            <w:pPr>
              <w:pStyle w:val="ListParagraph"/>
              <w:ind w:left="459" w:hanging="430"/>
              <w:jc w:val="both"/>
              <w:rPr>
                <w:rFonts w:ascii="Arial" w:hAnsi="Arial" w:cs="Arial"/>
                <w:b/>
              </w:rPr>
            </w:pPr>
          </w:p>
          <w:p w:rsidR="0043492D" w:rsidRPr="008E7BC7" w:rsidRDefault="0043492D" w:rsidP="0043492D">
            <w:pPr>
              <w:pStyle w:val="ListParagraph"/>
              <w:ind w:hanging="720"/>
              <w:jc w:val="both"/>
              <w:rPr>
                <w:rFonts w:ascii="Arial" w:hAnsi="Arial" w:cs="Arial"/>
              </w:rPr>
            </w:pPr>
            <w:r w:rsidRPr="008E7BC7">
              <w:rPr>
                <w:rFonts w:ascii="Arial" w:hAnsi="Arial" w:cs="Arial"/>
              </w:rPr>
              <w:t>Priced contract with price list</w:t>
            </w:r>
          </w:p>
          <w:p w:rsidR="0043492D" w:rsidRPr="00E82DCB" w:rsidRDefault="0043492D" w:rsidP="00FC6B61">
            <w:pPr>
              <w:pStyle w:val="ListParagraph"/>
              <w:numPr>
                <w:ilvl w:val="0"/>
                <w:numId w:val="62"/>
              </w:numPr>
              <w:jc w:val="both"/>
              <w:rPr>
                <w:rFonts w:ascii="Arial" w:hAnsi="Arial" w:cs="Arial"/>
                <w:lang w:val="en-US"/>
              </w:rPr>
            </w:pPr>
            <w:r w:rsidRPr="00E82DCB">
              <w:rPr>
                <w:rFonts w:ascii="Arial" w:hAnsi="Arial" w:cs="Arial"/>
                <w:lang w:val="en-US"/>
              </w:rPr>
              <w:t>W1 – Dispute resolution</w:t>
            </w:r>
          </w:p>
          <w:p w:rsidR="0043492D" w:rsidRPr="008E7BC7" w:rsidRDefault="0043492D" w:rsidP="0043492D">
            <w:pPr>
              <w:jc w:val="both"/>
              <w:rPr>
                <w:rFonts w:ascii="Arial" w:hAnsi="Arial" w:cs="Arial"/>
              </w:rPr>
            </w:pPr>
          </w:p>
          <w:p w:rsidR="0043492D" w:rsidRPr="008E7BC7" w:rsidRDefault="0043492D" w:rsidP="0043492D">
            <w:pPr>
              <w:jc w:val="both"/>
              <w:rPr>
                <w:rFonts w:ascii="Arial" w:hAnsi="Arial" w:cs="Arial"/>
              </w:rPr>
            </w:pPr>
            <w:r w:rsidRPr="008E7BC7">
              <w:rPr>
                <w:rFonts w:ascii="Arial" w:hAnsi="Arial" w:cs="Arial"/>
              </w:rPr>
              <w:lastRenderedPageBreak/>
              <w:t>Secondary Options:</w:t>
            </w:r>
          </w:p>
          <w:p w:rsidR="0043492D" w:rsidRPr="008E7BC7" w:rsidRDefault="0043492D" w:rsidP="0043492D">
            <w:pPr>
              <w:jc w:val="both"/>
              <w:rPr>
                <w:rFonts w:ascii="Arial" w:hAnsi="Arial" w:cs="Arial"/>
              </w:rPr>
            </w:pPr>
          </w:p>
          <w:p w:rsidR="0043492D" w:rsidRPr="00E82DCB" w:rsidRDefault="0043492D" w:rsidP="00FC6B61">
            <w:pPr>
              <w:pStyle w:val="ListParagraph"/>
              <w:numPr>
                <w:ilvl w:val="0"/>
                <w:numId w:val="62"/>
              </w:numPr>
              <w:jc w:val="both"/>
              <w:rPr>
                <w:rFonts w:ascii="Arial" w:hAnsi="Arial" w:cs="Arial"/>
                <w:lang w:val="en-US"/>
              </w:rPr>
            </w:pPr>
            <w:r w:rsidRPr="00E82DCB">
              <w:rPr>
                <w:rFonts w:ascii="Arial" w:hAnsi="Arial" w:cs="Arial"/>
                <w:lang w:val="en-US"/>
              </w:rPr>
              <w:t>X1: Price Adjustment for inflation</w:t>
            </w:r>
          </w:p>
          <w:p w:rsidR="00FC6B61" w:rsidRPr="00FC6B61" w:rsidRDefault="00FC6B61" w:rsidP="00FC6B61">
            <w:pPr>
              <w:pStyle w:val="ListParagraph"/>
              <w:numPr>
                <w:ilvl w:val="0"/>
                <w:numId w:val="62"/>
              </w:numPr>
              <w:jc w:val="both"/>
              <w:rPr>
                <w:rFonts w:ascii="Arial" w:hAnsi="Arial" w:cs="Arial"/>
              </w:rPr>
            </w:pPr>
            <w:r w:rsidRPr="00FC6B61">
              <w:rPr>
                <w:rFonts w:ascii="Arial" w:hAnsi="Arial" w:cs="Arial"/>
              </w:rPr>
              <w:t>X2: Changes in the Law</w:t>
            </w:r>
          </w:p>
          <w:p w:rsidR="00FC6B61" w:rsidRPr="00FC6B61" w:rsidRDefault="00FC6B61" w:rsidP="00FC6B61">
            <w:pPr>
              <w:pStyle w:val="ListParagraph"/>
              <w:numPr>
                <w:ilvl w:val="0"/>
                <w:numId w:val="62"/>
              </w:numPr>
              <w:jc w:val="both"/>
              <w:rPr>
                <w:rFonts w:ascii="Arial" w:hAnsi="Arial" w:cs="Arial"/>
              </w:rPr>
            </w:pPr>
            <w:r w:rsidRPr="00FC6B61">
              <w:rPr>
                <w:rFonts w:ascii="Arial" w:hAnsi="Arial" w:cs="Arial"/>
              </w:rPr>
              <w:t>X3: Multiple Currencies</w:t>
            </w:r>
          </w:p>
          <w:p w:rsidR="00FC6B61" w:rsidRPr="00FC6B61" w:rsidRDefault="00FC6B61" w:rsidP="00FC6B61">
            <w:pPr>
              <w:pStyle w:val="ListParagraph"/>
              <w:numPr>
                <w:ilvl w:val="0"/>
                <w:numId w:val="62"/>
              </w:numPr>
              <w:jc w:val="both"/>
              <w:rPr>
                <w:rFonts w:ascii="Arial" w:hAnsi="Arial" w:cs="Arial"/>
              </w:rPr>
            </w:pPr>
            <w:r w:rsidRPr="00FC6B61">
              <w:rPr>
                <w:rFonts w:ascii="Arial" w:hAnsi="Arial" w:cs="Arial"/>
              </w:rPr>
              <w:t>X4: Parent company guarantee</w:t>
            </w:r>
          </w:p>
          <w:p w:rsidR="00FC6B61" w:rsidRPr="00FC6B61" w:rsidRDefault="00FC6B61" w:rsidP="00FC6B61">
            <w:pPr>
              <w:pStyle w:val="ListParagraph"/>
              <w:numPr>
                <w:ilvl w:val="0"/>
                <w:numId w:val="62"/>
              </w:numPr>
              <w:jc w:val="both"/>
              <w:rPr>
                <w:rFonts w:ascii="Arial" w:hAnsi="Arial" w:cs="Arial"/>
              </w:rPr>
            </w:pPr>
            <w:r w:rsidRPr="00FC6B61">
              <w:t>X7</w:t>
            </w:r>
            <w:r w:rsidRPr="00FC6B61">
              <w:rPr>
                <w:rFonts w:ascii="Arial" w:hAnsi="Arial" w:cs="Arial"/>
              </w:rPr>
              <w:t xml:space="preserve">:Delay damages </w:t>
            </w:r>
          </w:p>
          <w:p w:rsidR="0043492D" w:rsidRPr="008E7BC7" w:rsidRDefault="0043492D" w:rsidP="0043492D">
            <w:pPr>
              <w:pStyle w:val="ListParagraph"/>
              <w:jc w:val="both"/>
              <w:rPr>
                <w:rFonts w:ascii="Arial" w:hAnsi="Arial" w:cs="Arial"/>
                <w:b/>
              </w:rPr>
            </w:pPr>
          </w:p>
          <w:p w:rsidR="0043492D" w:rsidRDefault="0043492D" w:rsidP="0043492D">
            <w:pPr>
              <w:contextualSpacing/>
              <w:jc w:val="both"/>
              <w:rPr>
                <w:rFonts w:ascii="Arial" w:hAnsi="Arial" w:cs="Arial"/>
                <w:b/>
              </w:rPr>
            </w:pPr>
            <w:r w:rsidRPr="008E7BC7">
              <w:rPr>
                <w:rFonts w:ascii="Arial" w:hAnsi="Arial" w:cs="Arial"/>
                <w:b/>
              </w:rPr>
              <w:t>Z: Additional conditions of contract</w:t>
            </w:r>
          </w:p>
          <w:p w:rsidR="007B641B" w:rsidRPr="005D5883" w:rsidRDefault="007B641B" w:rsidP="0043492D">
            <w:pPr>
              <w:contextualSpacing/>
              <w:jc w:val="both"/>
              <w:rPr>
                <w:rFonts w:ascii="Arial" w:hAnsi="Arial" w:cs="Arial"/>
                <w:lang w:val="en-US"/>
              </w:rPr>
            </w:pPr>
            <w:r w:rsidRPr="005D5883">
              <w:rPr>
                <w:rFonts w:ascii="Arial" w:hAnsi="Arial" w:cs="Arial"/>
                <w:b/>
                <w:i/>
                <w:lang w:val="en-US"/>
              </w:rPr>
              <w:t xml:space="preserve"> </w:t>
            </w:r>
          </w:p>
        </w:tc>
      </w:tr>
      <w:tr w:rsidR="00643F64" w:rsidRPr="005D5883" w:rsidTr="00261515">
        <w:trPr>
          <w:jc w:val="center"/>
        </w:trPr>
        <w:tc>
          <w:tcPr>
            <w:tcW w:w="3256" w:type="dxa"/>
          </w:tcPr>
          <w:p w:rsidR="00643F64" w:rsidRPr="005D5883" w:rsidRDefault="00643F64" w:rsidP="005D5883">
            <w:pPr>
              <w:contextualSpacing/>
              <w:rPr>
                <w:rFonts w:ascii="Arial" w:hAnsi="Arial" w:cs="Arial"/>
                <w:lang w:val="en-US"/>
              </w:rPr>
            </w:pPr>
            <w:r w:rsidRPr="005D5883">
              <w:rPr>
                <w:rFonts w:ascii="Arial" w:hAnsi="Arial" w:cs="Arial"/>
                <w:lang w:val="en-US"/>
              </w:rPr>
              <w:lastRenderedPageBreak/>
              <w:t>2.31 Provision of security for performance</w:t>
            </w:r>
          </w:p>
        </w:tc>
        <w:tc>
          <w:tcPr>
            <w:tcW w:w="6945" w:type="dxa"/>
          </w:tcPr>
          <w:p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rsidR="00643F64" w:rsidRDefault="00643F64" w:rsidP="005D5883">
            <w:pPr>
              <w:contextualSpacing/>
              <w:jc w:val="both"/>
              <w:rPr>
                <w:rFonts w:ascii="Arial" w:hAnsi="Arial" w:cs="Arial"/>
                <w:lang w:val="en-US"/>
              </w:rPr>
            </w:pPr>
          </w:p>
          <w:p w:rsidR="00643F64" w:rsidRDefault="00643F64" w:rsidP="005D5883">
            <w:pPr>
              <w:contextualSpacing/>
              <w:jc w:val="both"/>
              <w:rPr>
                <w:rFonts w:ascii="Arial" w:hAnsi="Arial" w:cs="Arial"/>
                <w:lang w:val="en-US"/>
              </w:rPr>
            </w:pPr>
            <w:r>
              <w:rPr>
                <w:rFonts w:ascii="Arial" w:hAnsi="Arial" w:cs="Arial"/>
                <w:lang w:val="en-US"/>
              </w:rPr>
              <w:t>The following bonds are required for this enquiry:-</w:t>
            </w:r>
            <w:r w:rsidR="00214DF0">
              <w:rPr>
                <w:rFonts w:ascii="Arial" w:hAnsi="Arial" w:cs="Arial"/>
                <w:lang w:val="en-US"/>
              </w:rPr>
              <w:t>N/A</w:t>
            </w:r>
          </w:p>
          <w:p w:rsidR="00643F64" w:rsidRPr="005D5883" w:rsidRDefault="00643F64" w:rsidP="00214DF0">
            <w:pPr>
              <w:contextualSpacing/>
              <w:jc w:val="both"/>
              <w:rPr>
                <w:rFonts w:ascii="Arial" w:hAnsi="Arial" w:cs="Arial"/>
                <w:lang w:val="en-US"/>
              </w:rPr>
            </w:pPr>
          </w:p>
        </w:tc>
      </w:tr>
      <w:tr w:rsidR="00674895" w:rsidRPr="005D5883" w:rsidTr="00261515">
        <w:trPr>
          <w:jc w:val="center"/>
        </w:trPr>
        <w:tc>
          <w:tcPr>
            <w:tcW w:w="3256" w:type="dxa"/>
          </w:tcPr>
          <w:p w:rsidR="00674895" w:rsidRPr="005D5883" w:rsidRDefault="00674895" w:rsidP="005D5883">
            <w:pPr>
              <w:contextualSpacing/>
              <w:rPr>
                <w:rFonts w:ascii="Arial" w:hAnsi="Arial" w:cs="Arial"/>
                <w:lang w:val="en-US"/>
              </w:rPr>
            </w:pPr>
            <w:r w:rsidRPr="005D5883">
              <w:rPr>
                <w:rFonts w:ascii="Arial" w:hAnsi="Arial" w:cs="Arial"/>
                <w:lang w:val="en-US"/>
              </w:rPr>
              <w:t>3.</w:t>
            </w:r>
            <w:r w:rsidRPr="00305C58">
              <w:rPr>
                <w:rFonts w:ascii="Arial" w:hAnsi="Arial" w:cs="Arial"/>
                <w:lang w:val="en-US"/>
              </w:rPr>
              <w:t>4 Opening of tenders</w:t>
            </w:r>
          </w:p>
        </w:tc>
        <w:tc>
          <w:tcPr>
            <w:tcW w:w="6945" w:type="dxa"/>
          </w:tcPr>
          <w:p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rsidR="00305C58" w:rsidRDefault="00305C58" w:rsidP="007E538F">
            <w:pPr>
              <w:contextualSpacing/>
              <w:jc w:val="both"/>
              <w:rPr>
                <w:rFonts w:ascii="Arial" w:hAnsi="Arial" w:cs="Arial"/>
                <w:lang w:val="en-US"/>
              </w:rPr>
            </w:pPr>
          </w:p>
          <w:p w:rsidR="00674895" w:rsidRPr="005D5883" w:rsidRDefault="00305C58" w:rsidP="007E538F">
            <w:pPr>
              <w:contextualSpacing/>
              <w:jc w:val="both"/>
              <w:rPr>
                <w:rFonts w:ascii="Arial" w:hAnsi="Arial" w:cs="Arial"/>
                <w:lang w:val="en-US"/>
              </w:rPr>
            </w:pPr>
            <w:r>
              <w:rPr>
                <w:rFonts w:ascii="Arial" w:hAnsi="Arial" w:cs="Arial"/>
                <w:lang w:val="en-US"/>
              </w:rPr>
              <w:t>Public opening of tenders will not take place.</w:t>
            </w:r>
          </w:p>
          <w:p w:rsidR="00674895" w:rsidRPr="005D5883" w:rsidRDefault="00674895" w:rsidP="005D5883">
            <w:pPr>
              <w:contextualSpacing/>
              <w:jc w:val="both"/>
              <w:rPr>
                <w:rFonts w:ascii="Arial" w:hAnsi="Arial" w:cs="Arial"/>
                <w:lang w:val="en-US"/>
              </w:rPr>
            </w:pPr>
          </w:p>
        </w:tc>
      </w:tr>
      <w:tr w:rsidR="00F14791" w:rsidRPr="005D5883" w:rsidTr="00261515">
        <w:trPr>
          <w:jc w:val="center"/>
        </w:trPr>
        <w:tc>
          <w:tcPr>
            <w:tcW w:w="3256" w:type="dxa"/>
          </w:tcPr>
          <w:p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45" w:type="dxa"/>
          </w:tcPr>
          <w:p w:rsidR="00F14791" w:rsidRDefault="00F14791" w:rsidP="005D5883">
            <w:pPr>
              <w:contextualSpacing/>
              <w:jc w:val="both"/>
              <w:rPr>
                <w:rFonts w:ascii="Arial" w:hAnsi="Arial" w:cs="Arial"/>
                <w:lang w:val="en-US"/>
              </w:rPr>
            </w:pPr>
            <w:r w:rsidRPr="005D5883">
              <w:rPr>
                <w:rFonts w:ascii="Arial" w:hAnsi="Arial" w:cs="Arial"/>
                <w:lang w:val="en-US"/>
              </w:rPr>
              <w:t xml:space="preserve">Prices will </w:t>
            </w:r>
            <w:r w:rsidRPr="005D5883">
              <w:rPr>
                <w:rFonts w:ascii="Arial" w:hAnsi="Arial" w:cs="Arial"/>
                <w:b/>
                <w:i/>
                <w:lang w:val="en-US"/>
              </w:rPr>
              <w:t>not be read out</w:t>
            </w:r>
            <w:r>
              <w:rPr>
                <w:rFonts w:ascii="Arial" w:hAnsi="Arial" w:cs="Arial"/>
                <w:lang w:val="en-US"/>
              </w:rPr>
              <w:t>.</w:t>
            </w:r>
          </w:p>
          <w:p w:rsidR="00D53279" w:rsidRPr="005D5883" w:rsidRDefault="00D53279" w:rsidP="005D5883">
            <w:pPr>
              <w:contextualSpacing/>
              <w:jc w:val="both"/>
              <w:rPr>
                <w:rFonts w:ascii="Arial" w:hAnsi="Arial" w:cs="Arial"/>
                <w:lang w:val="en-US"/>
              </w:rPr>
            </w:pPr>
          </w:p>
        </w:tc>
      </w:tr>
      <w:tr w:rsidR="00555A77" w:rsidRPr="005D5883" w:rsidTr="00261515">
        <w:trPr>
          <w:jc w:val="center"/>
        </w:trPr>
        <w:tc>
          <w:tcPr>
            <w:tcW w:w="3256" w:type="dxa"/>
          </w:tcPr>
          <w:p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45" w:type="dxa"/>
          </w:tcPr>
          <w:p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are:</w:t>
            </w:r>
          </w:p>
          <w:p w:rsidR="00555A77" w:rsidRPr="005D5883" w:rsidRDefault="00555A77" w:rsidP="007E538F">
            <w:pPr>
              <w:contextualSpacing/>
              <w:jc w:val="both"/>
              <w:rPr>
                <w:rFonts w:ascii="Arial" w:hAnsi="Arial" w:cs="Arial"/>
                <w:lang w:val="en-US"/>
              </w:rPr>
            </w:pPr>
          </w:p>
          <w:p w:rsidR="00875086" w:rsidRPr="00C0039A" w:rsidRDefault="00875086" w:rsidP="00261515">
            <w:pPr>
              <w:pStyle w:val="ListParagraph"/>
              <w:numPr>
                <w:ilvl w:val="0"/>
                <w:numId w:val="62"/>
              </w:numPr>
              <w:ind w:left="458" w:hanging="284"/>
              <w:jc w:val="both"/>
              <w:rPr>
                <w:rFonts w:ascii="Arial" w:hAnsi="Arial" w:cs="Arial"/>
                <w:lang w:val="en-US"/>
              </w:rPr>
            </w:pPr>
            <w:r w:rsidRPr="00C0039A">
              <w:rPr>
                <w:rFonts w:ascii="Arial" w:hAnsi="Arial" w:cs="Arial"/>
                <w:lang w:val="en-US"/>
              </w:rPr>
              <w:t>Meet the eligibility criteria for a tenderer</w:t>
            </w:r>
          </w:p>
          <w:p w:rsidR="00875086" w:rsidRPr="008E07CE" w:rsidRDefault="00875086" w:rsidP="00261515">
            <w:pPr>
              <w:pStyle w:val="ListParagraph"/>
              <w:numPr>
                <w:ilvl w:val="0"/>
                <w:numId w:val="62"/>
              </w:numPr>
              <w:ind w:left="458" w:hanging="284"/>
              <w:jc w:val="both"/>
              <w:rPr>
                <w:rFonts w:ascii="Arial" w:hAnsi="Arial" w:cs="Arial"/>
                <w:b/>
                <w:u w:val="single"/>
                <w:lang w:val="en-US"/>
              </w:rPr>
            </w:pPr>
            <w:r w:rsidRPr="008E07CE">
              <w:rPr>
                <w:rFonts w:ascii="Arial" w:hAnsi="Arial" w:cs="Arial"/>
                <w:b/>
                <w:u w:val="single"/>
                <w:lang w:val="en-US"/>
              </w:rPr>
              <w:t xml:space="preserve">Submit one (1) original complete hard copy, of the tender with commercial, financial and technical information and </w:t>
            </w:r>
            <w:r>
              <w:rPr>
                <w:rFonts w:ascii="Arial" w:hAnsi="Arial" w:cs="Arial"/>
                <w:b/>
                <w:u w:val="single"/>
                <w:lang w:val="en-US"/>
              </w:rPr>
              <w:t>one (1)</w:t>
            </w:r>
            <w:r w:rsidRPr="008E07CE">
              <w:rPr>
                <w:rFonts w:ascii="Arial" w:hAnsi="Arial" w:cs="Arial"/>
                <w:b/>
                <w:u w:val="single"/>
                <w:lang w:val="en-US"/>
              </w:rPr>
              <w:t xml:space="preserve"> copy of the original tender (Mandatory) and one electronic copy of the original.</w:t>
            </w:r>
          </w:p>
          <w:p w:rsidR="00875086" w:rsidRPr="00C0039A" w:rsidRDefault="00875086" w:rsidP="00261515">
            <w:pPr>
              <w:pStyle w:val="ListParagraph"/>
              <w:numPr>
                <w:ilvl w:val="0"/>
                <w:numId w:val="62"/>
              </w:numPr>
              <w:ind w:left="458" w:hanging="284"/>
              <w:jc w:val="both"/>
              <w:rPr>
                <w:rFonts w:ascii="Arial" w:hAnsi="Arial" w:cs="Arial"/>
                <w:lang w:val="en-US"/>
              </w:rPr>
            </w:pPr>
            <w:r w:rsidRPr="00C0039A">
              <w:rPr>
                <w:rFonts w:ascii="Arial" w:hAnsi="Arial" w:cs="Arial"/>
                <w:lang w:val="en-US"/>
              </w:rPr>
              <w:t>Submission of the mandatory commercial tender returnables as at stipulated deadlines.</w:t>
            </w:r>
          </w:p>
          <w:p w:rsidR="00875086" w:rsidRDefault="00875086" w:rsidP="00261515">
            <w:pPr>
              <w:pStyle w:val="ListParagraph"/>
              <w:numPr>
                <w:ilvl w:val="0"/>
                <w:numId w:val="62"/>
              </w:numPr>
              <w:ind w:left="458" w:hanging="284"/>
              <w:jc w:val="both"/>
              <w:rPr>
                <w:rFonts w:ascii="Arial" w:hAnsi="Arial" w:cs="Arial"/>
                <w:lang w:val="en-US"/>
              </w:rPr>
            </w:pPr>
            <w:r w:rsidRPr="00C0039A">
              <w:rPr>
                <w:rFonts w:ascii="Arial" w:hAnsi="Arial" w:cs="Arial"/>
                <w:lang w:val="en-US"/>
              </w:rPr>
              <w:t>Central Supplier Database (CSD) number (MAA………)</w:t>
            </w:r>
          </w:p>
          <w:p w:rsidR="00875086" w:rsidRPr="00646F21" w:rsidRDefault="00875086" w:rsidP="00261515">
            <w:pPr>
              <w:pStyle w:val="ListParagraph"/>
              <w:numPr>
                <w:ilvl w:val="0"/>
                <w:numId w:val="62"/>
              </w:numPr>
              <w:ind w:left="458" w:hanging="284"/>
              <w:jc w:val="both"/>
              <w:rPr>
                <w:rFonts w:ascii="Arial" w:hAnsi="Arial" w:cs="Arial"/>
                <w:lang w:val="en-US"/>
              </w:rPr>
            </w:pPr>
            <w:r w:rsidRPr="00646F21">
              <w:rPr>
                <w:rFonts w:ascii="Arial" w:hAnsi="Arial" w:cs="Arial"/>
                <w:lang w:val="en-US"/>
              </w:rPr>
              <w:t xml:space="preserve">Tendering entities must submit the two sets of latest Audited financial statements. </w:t>
            </w:r>
            <w:r w:rsidRPr="009B3850">
              <w:rPr>
                <w:rFonts w:ascii="Arial" w:hAnsi="Arial" w:cs="Arial"/>
                <w:b/>
                <w:lang w:val="en-US"/>
              </w:rPr>
              <w:t>E.g. 2019/2020 and 2020/2021.</w:t>
            </w:r>
          </w:p>
          <w:p w:rsidR="001B32A8" w:rsidRPr="00555A77" w:rsidRDefault="001B32A8" w:rsidP="001B32A8">
            <w:pPr>
              <w:pStyle w:val="ListParagraph"/>
              <w:jc w:val="both"/>
              <w:rPr>
                <w:rFonts w:ascii="Arial" w:hAnsi="Arial" w:cs="Arial"/>
                <w:lang w:val="en-US"/>
              </w:rPr>
            </w:pPr>
          </w:p>
        </w:tc>
      </w:tr>
      <w:tr w:rsidR="007B641B" w:rsidRPr="005D5883" w:rsidTr="00261515">
        <w:trPr>
          <w:jc w:val="center"/>
        </w:trPr>
        <w:tc>
          <w:tcPr>
            <w:tcW w:w="3256" w:type="dxa"/>
          </w:tcPr>
          <w:p w:rsidR="007B641B" w:rsidRPr="005D5883" w:rsidRDefault="007B641B" w:rsidP="005D5883">
            <w:pPr>
              <w:contextualSpacing/>
              <w:rPr>
                <w:rFonts w:ascii="Arial" w:hAnsi="Arial" w:cs="Arial"/>
                <w:lang w:val="en-US"/>
              </w:rPr>
            </w:pPr>
            <w:r w:rsidRPr="005D5883">
              <w:rPr>
                <w:rFonts w:ascii="Arial" w:hAnsi="Arial" w:cs="Arial"/>
                <w:lang w:val="en-US"/>
              </w:rPr>
              <w:t>3.10 Mandatory tender returnables</w:t>
            </w:r>
          </w:p>
          <w:p w:rsidR="007B641B" w:rsidRPr="005D5883" w:rsidRDefault="007B641B" w:rsidP="005D5883">
            <w:pPr>
              <w:contextualSpacing/>
              <w:jc w:val="center"/>
              <w:rPr>
                <w:rFonts w:ascii="Arial" w:hAnsi="Arial" w:cs="Arial"/>
                <w:lang w:val="en-US"/>
              </w:rPr>
            </w:pPr>
          </w:p>
        </w:tc>
        <w:tc>
          <w:tcPr>
            <w:tcW w:w="6945" w:type="dxa"/>
          </w:tcPr>
          <w:p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by the required deadlines as stipulated in the Tender Returnable section of the respective Invitation to Tender; will be deemed non-responsive. </w:t>
            </w:r>
          </w:p>
          <w:p w:rsidR="00EA312B" w:rsidRDefault="00EA312B" w:rsidP="00EA312B">
            <w:pPr>
              <w:contextualSpacing/>
              <w:jc w:val="both"/>
              <w:rPr>
                <w:rFonts w:ascii="Arial" w:hAnsi="Arial" w:cs="Arial"/>
                <w:lang w:val="en-US"/>
              </w:rPr>
            </w:pPr>
          </w:p>
          <w:p w:rsidR="00EA312B" w:rsidRPr="00595261" w:rsidRDefault="00EA312B" w:rsidP="00EA312B">
            <w:pPr>
              <w:pStyle w:val="ListParagraph"/>
              <w:ind w:left="0"/>
              <w:jc w:val="both"/>
              <w:rPr>
                <w:rFonts w:ascii="Arial" w:hAnsi="Arial" w:cs="Arial"/>
                <w:lang w:val="en-US"/>
              </w:rPr>
            </w:pPr>
            <w:r w:rsidRPr="00595261">
              <w:rPr>
                <w:rFonts w:ascii="Arial" w:hAnsi="Arial" w:cs="Arial"/>
                <w:lang w:val="en-US"/>
              </w:rPr>
              <w:t>Mandatory tender returnables required are listed hereunder.</w:t>
            </w:r>
          </w:p>
          <w:p w:rsidR="00EA312B" w:rsidRPr="00261515" w:rsidRDefault="00EA312B" w:rsidP="00261515">
            <w:pPr>
              <w:pStyle w:val="ListParagraph"/>
              <w:numPr>
                <w:ilvl w:val="0"/>
                <w:numId w:val="62"/>
              </w:numPr>
              <w:ind w:left="458" w:hanging="284"/>
              <w:jc w:val="both"/>
              <w:rPr>
                <w:rFonts w:ascii="Arial" w:hAnsi="Arial" w:cs="Arial"/>
                <w:lang w:val="en-US"/>
              </w:rPr>
            </w:pPr>
            <w:r w:rsidRPr="00261515">
              <w:rPr>
                <w:rFonts w:ascii="Arial" w:hAnsi="Arial" w:cs="Arial"/>
                <w:lang w:val="en-US"/>
              </w:rPr>
              <w:t>CSD Registration Report because Eskom cannot do business with unregistered Contractor.</w:t>
            </w:r>
          </w:p>
          <w:p w:rsidR="00DD5411" w:rsidRDefault="00DD5411" w:rsidP="0043492D">
            <w:pPr>
              <w:pStyle w:val="ListParagraph"/>
              <w:ind w:left="707" w:hanging="680"/>
              <w:jc w:val="both"/>
              <w:rPr>
                <w:rFonts w:ascii="Arial" w:eastAsia="Times New Roman" w:hAnsi="Arial" w:cs="Arial"/>
                <w:b/>
                <w:bCs/>
                <w:i/>
                <w:caps/>
              </w:rPr>
            </w:pPr>
          </w:p>
          <w:p w:rsidR="00A70493" w:rsidRDefault="00A70493" w:rsidP="0043492D">
            <w:pPr>
              <w:pStyle w:val="ListParagraph"/>
              <w:ind w:left="707" w:hanging="680"/>
              <w:jc w:val="both"/>
              <w:rPr>
                <w:rFonts w:ascii="Arial" w:eastAsia="Times New Roman" w:hAnsi="Arial" w:cs="Arial"/>
                <w:b/>
                <w:bCs/>
                <w:i/>
                <w:caps/>
              </w:rPr>
            </w:pPr>
          </w:p>
          <w:p w:rsidR="00A70493" w:rsidRDefault="00A70493" w:rsidP="0043492D">
            <w:pPr>
              <w:pStyle w:val="ListParagraph"/>
              <w:ind w:left="707" w:hanging="680"/>
              <w:jc w:val="both"/>
              <w:rPr>
                <w:rFonts w:ascii="Arial" w:eastAsia="Times New Roman" w:hAnsi="Arial" w:cs="Arial"/>
                <w:b/>
                <w:bCs/>
                <w:i/>
                <w:caps/>
              </w:rPr>
            </w:pPr>
          </w:p>
          <w:p w:rsidR="00EA312B" w:rsidRDefault="00EA312B" w:rsidP="002F50B0">
            <w:pPr>
              <w:pStyle w:val="ListParagraph"/>
              <w:numPr>
                <w:ilvl w:val="1"/>
                <w:numId w:val="46"/>
              </w:numPr>
              <w:ind w:left="594" w:hanging="567"/>
              <w:jc w:val="both"/>
              <w:rPr>
                <w:rFonts w:ascii="Arial" w:eastAsia="Calibri" w:hAnsi="Arial" w:cs="Arial"/>
                <w:b/>
                <w:color w:val="000000"/>
              </w:rPr>
            </w:pPr>
            <w:r w:rsidRPr="00DF20AB">
              <w:rPr>
                <w:rFonts w:ascii="Arial" w:eastAsia="Calibri" w:hAnsi="Arial" w:cs="Arial"/>
                <w:b/>
                <w:color w:val="000000"/>
              </w:rPr>
              <w:lastRenderedPageBreak/>
              <w:t>Technical Mandatory</w:t>
            </w:r>
          </w:p>
          <w:p w:rsidR="00EA312B" w:rsidRDefault="00EA312B" w:rsidP="00EA312B">
            <w:pPr>
              <w:jc w:val="both"/>
              <w:rPr>
                <w:rFonts w:ascii="Arial" w:eastAsia="Calibri" w:hAnsi="Arial" w:cs="Arial"/>
                <w:b/>
                <w:color w:val="000000"/>
              </w:rPr>
            </w:pPr>
          </w:p>
          <w:tbl>
            <w:tblPr>
              <w:tblStyle w:val="TableGrid"/>
              <w:tblW w:w="6831" w:type="dxa"/>
              <w:tblLayout w:type="fixed"/>
              <w:tblLook w:val="04A0" w:firstRow="1" w:lastRow="0" w:firstColumn="1" w:lastColumn="0" w:noHBand="0" w:noVBand="1"/>
            </w:tblPr>
            <w:tblGrid>
              <w:gridCol w:w="1445"/>
              <w:gridCol w:w="3544"/>
              <w:gridCol w:w="1842"/>
            </w:tblGrid>
            <w:tr w:rsidR="00FC6B61" w:rsidRPr="00D10176" w:rsidTr="001B4C1F">
              <w:trPr>
                <w:trHeight w:val="1005"/>
              </w:trPr>
              <w:tc>
                <w:tcPr>
                  <w:tcW w:w="1445" w:type="dxa"/>
                  <w:vAlign w:val="center"/>
                </w:tcPr>
                <w:p w:rsidR="00FC6B61" w:rsidRPr="001B4C1F" w:rsidRDefault="00FC6B61" w:rsidP="00FC6B61">
                  <w:pPr>
                    <w:pStyle w:val="H1"/>
                    <w:numPr>
                      <w:ilvl w:val="0"/>
                      <w:numId w:val="0"/>
                    </w:numPr>
                    <w:tabs>
                      <w:tab w:val="clear" w:pos="851"/>
                      <w:tab w:val="left" w:pos="34"/>
                    </w:tabs>
                    <w:jc w:val="center"/>
                    <w:rPr>
                      <w:rFonts w:eastAsia="Calibri"/>
                      <w:iCs/>
                      <w:caps w:val="0"/>
                      <w:sz w:val="18"/>
                      <w:szCs w:val="18"/>
                    </w:rPr>
                  </w:pPr>
                  <w:r w:rsidRPr="001B4C1F">
                    <w:rPr>
                      <w:rFonts w:eastAsia="Calibri"/>
                      <w:iCs/>
                      <w:caps w:val="0"/>
                      <w:sz w:val="18"/>
                      <w:szCs w:val="18"/>
                    </w:rPr>
                    <w:t>Mandatory Technical Criteria Description</w:t>
                  </w:r>
                </w:p>
              </w:tc>
              <w:tc>
                <w:tcPr>
                  <w:tcW w:w="3544" w:type="dxa"/>
                  <w:vAlign w:val="center"/>
                </w:tcPr>
                <w:p w:rsidR="00FC6B61" w:rsidRPr="001B4C1F" w:rsidRDefault="00FC6B61" w:rsidP="00FC6B61">
                  <w:pPr>
                    <w:pStyle w:val="H1"/>
                    <w:numPr>
                      <w:ilvl w:val="0"/>
                      <w:numId w:val="0"/>
                    </w:numPr>
                    <w:tabs>
                      <w:tab w:val="clear" w:pos="851"/>
                      <w:tab w:val="left" w:pos="34"/>
                    </w:tabs>
                    <w:jc w:val="center"/>
                    <w:rPr>
                      <w:rFonts w:eastAsia="Calibri"/>
                      <w:iCs/>
                      <w:caps w:val="0"/>
                      <w:sz w:val="18"/>
                      <w:szCs w:val="18"/>
                    </w:rPr>
                  </w:pPr>
                  <w:r w:rsidRPr="001B4C1F">
                    <w:rPr>
                      <w:rFonts w:eastAsia="Calibri"/>
                      <w:iCs/>
                      <w:caps w:val="0"/>
                      <w:sz w:val="18"/>
                      <w:szCs w:val="18"/>
                    </w:rPr>
                    <w:t>Reference to technical Specification / tender Returnable</w:t>
                  </w:r>
                </w:p>
              </w:tc>
              <w:tc>
                <w:tcPr>
                  <w:tcW w:w="1842" w:type="dxa"/>
                  <w:vAlign w:val="center"/>
                </w:tcPr>
                <w:p w:rsidR="00FC6B61" w:rsidRPr="001B4C1F" w:rsidRDefault="00FC6B61" w:rsidP="00FC6B61">
                  <w:pPr>
                    <w:pStyle w:val="H1"/>
                    <w:numPr>
                      <w:ilvl w:val="0"/>
                      <w:numId w:val="0"/>
                    </w:numPr>
                    <w:tabs>
                      <w:tab w:val="clear" w:pos="851"/>
                      <w:tab w:val="left" w:pos="34"/>
                    </w:tabs>
                    <w:jc w:val="center"/>
                    <w:rPr>
                      <w:rFonts w:eastAsia="Calibri"/>
                      <w:iCs/>
                      <w:caps w:val="0"/>
                      <w:sz w:val="18"/>
                      <w:szCs w:val="18"/>
                    </w:rPr>
                  </w:pPr>
                  <w:r w:rsidRPr="001B4C1F">
                    <w:rPr>
                      <w:rFonts w:eastAsia="Calibri"/>
                      <w:iCs/>
                      <w:caps w:val="0"/>
                      <w:sz w:val="18"/>
                      <w:szCs w:val="18"/>
                    </w:rPr>
                    <w:t>Motivation for use of Criteria</w:t>
                  </w:r>
                </w:p>
              </w:tc>
            </w:tr>
            <w:tr w:rsidR="00FC6B61" w:rsidRPr="00EB5A1E" w:rsidTr="00E647FC">
              <w:trPr>
                <w:trHeight w:val="1751"/>
              </w:trPr>
              <w:tc>
                <w:tcPr>
                  <w:tcW w:w="1445" w:type="dxa"/>
                </w:tcPr>
                <w:p w:rsidR="00FC6B61" w:rsidRPr="001B4C1F" w:rsidRDefault="00FC6B61" w:rsidP="00E647FC">
                  <w:pPr>
                    <w:pStyle w:val="H1"/>
                    <w:numPr>
                      <w:ilvl w:val="0"/>
                      <w:numId w:val="0"/>
                    </w:numPr>
                    <w:tabs>
                      <w:tab w:val="clear" w:pos="851"/>
                      <w:tab w:val="left" w:pos="34"/>
                    </w:tabs>
                    <w:spacing w:after="0"/>
                    <w:rPr>
                      <w:rFonts w:eastAsia="Calibri"/>
                      <w:b w:val="0"/>
                      <w:iCs/>
                      <w:caps w:val="0"/>
                      <w:sz w:val="18"/>
                      <w:szCs w:val="18"/>
                    </w:rPr>
                  </w:pPr>
                  <w:r w:rsidRPr="001B4C1F">
                    <w:rPr>
                      <w:rFonts w:eastAsia="Calibri"/>
                      <w:b w:val="0"/>
                      <w:iCs/>
                      <w:caps w:val="0"/>
                      <w:sz w:val="18"/>
                      <w:szCs w:val="18"/>
                    </w:rPr>
                    <w:t>Tender shall supply the same exact required spares or replacement spares approved by the OEM</w:t>
                  </w:r>
                </w:p>
              </w:tc>
              <w:tc>
                <w:tcPr>
                  <w:tcW w:w="3544" w:type="dxa"/>
                  <w:vAlign w:val="center"/>
                </w:tcPr>
                <w:p w:rsidR="00FC6B61" w:rsidRPr="001B4C1F" w:rsidRDefault="00FC6B61" w:rsidP="00E647FC">
                  <w:pPr>
                    <w:pStyle w:val="H1"/>
                    <w:numPr>
                      <w:ilvl w:val="0"/>
                      <w:numId w:val="0"/>
                    </w:numPr>
                    <w:tabs>
                      <w:tab w:val="clear" w:pos="851"/>
                      <w:tab w:val="left" w:pos="34"/>
                    </w:tabs>
                    <w:rPr>
                      <w:rFonts w:eastAsia="Calibri"/>
                      <w:b w:val="0"/>
                      <w:iCs/>
                      <w:caps w:val="0"/>
                      <w:sz w:val="18"/>
                      <w:szCs w:val="18"/>
                    </w:rPr>
                  </w:pPr>
                  <w:r w:rsidRPr="001B4C1F">
                    <w:rPr>
                      <w:rFonts w:eastAsia="Calibri"/>
                      <w:b w:val="0"/>
                      <w:iCs/>
                      <w:caps w:val="0"/>
                      <w:sz w:val="18"/>
                      <w:szCs w:val="18"/>
                    </w:rPr>
                    <w:t xml:space="preserve">Confirmation </w:t>
                  </w:r>
                  <w:r w:rsidRPr="001B4C1F">
                    <w:rPr>
                      <w:rFonts w:eastAsia="Calibri"/>
                      <w:iCs/>
                      <w:caps w:val="0"/>
                      <w:sz w:val="18"/>
                      <w:szCs w:val="18"/>
                    </w:rPr>
                    <w:t>(Signed)</w:t>
                  </w:r>
                  <w:r w:rsidRPr="001B4C1F">
                    <w:rPr>
                      <w:rFonts w:eastAsia="Calibri"/>
                      <w:b w:val="0"/>
                      <w:iCs/>
                      <w:caps w:val="0"/>
                      <w:sz w:val="18"/>
                      <w:szCs w:val="18"/>
                    </w:rPr>
                    <w:t xml:space="preserve"> letter from the OEM,s that the tenderer shall be supported in provision / supply of spares on all unique spares. </w:t>
                  </w:r>
                </w:p>
                <w:p w:rsidR="00FC6B61" w:rsidRPr="001B4C1F" w:rsidRDefault="00FC6B61" w:rsidP="00E647FC">
                  <w:pPr>
                    <w:pStyle w:val="H1"/>
                    <w:numPr>
                      <w:ilvl w:val="0"/>
                      <w:numId w:val="0"/>
                    </w:numPr>
                    <w:tabs>
                      <w:tab w:val="clear" w:pos="851"/>
                      <w:tab w:val="left" w:pos="34"/>
                    </w:tabs>
                    <w:rPr>
                      <w:rFonts w:eastAsia="Calibri"/>
                      <w:b w:val="0"/>
                      <w:iCs/>
                      <w:caps w:val="0"/>
                      <w:sz w:val="18"/>
                      <w:szCs w:val="18"/>
                    </w:rPr>
                  </w:pPr>
                  <w:r w:rsidRPr="001B4C1F">
                    <w:rPr>
                      <w:rFonts w:eastAsia="Calibri"/>
                      <w:b w:val="0"/>
                      <w:iCs/>
                      <w:caps w:val="0"/>
                      <w:sz w:val="18"/>
                      <w:szCs w:val="18"/>
                    </w:rPr>
                    <w:t>As a minimum to be included on the letter:</w:t>
                  </w:r>
                </w:p>
                <w:p w:rsidR="00FC6B61" w:rsidRPr="001B4C1F" w:rsidRDefault="00FC6B61" w:rsidP="00E647FC">
                  <w:pPr>
                    <w:pStyle w:val="H1"/>
                    <w:numPr>
                      <w:ilvl w:val="0"/>
                      <w:numId w:val="54"/>
                    </w:numPr>
                    <w:tabs>
                      <w:tab w:val="clear" w:pos="851"/>
                      <w:tab w:val="left" w:pos="34"/>
                    </w:tabs>
                    <w:ind w:left="220" w:hanging="220"/>
                    <w:rPr>
                      <w:rFonts w:eastAsia="Calibri"/>
                      <w:b w:val="0"/>
                      <w:iCs/>
                      <w:caps w:val="0"/>
                      <w:sz w:val="18"/>
                      <w:szCs w:val="18"/>
                    </w:rPr>
                  </w:pPr>
                  <w:r w:rsidRPr="001B4C1F">
                    <w:rPr>
                      <w:rFonts w:eastAsia="Calibri"/>
                      <w:b w:val="0"/>
                      <w:iCs/>
                      <w:caps w:val="0"/>
                      <w:sz w:val="18"/>
                      <w:szCs w:val="18"/>
                    </w:rPr>
                    <w:t>Certificate or confirmation letter from OEM that they are the approved supplier or distributor.</w:t>
                  </w:r>
                </w:p>
                <w:p w:rsidR="00FC6B61" w:rsidRPr="001B4C1F" w:rsidRDefault="00FC6B61" w:rsidP="00E647FC">
                  <w:pPr>
                    <w:pStyle w:val="H1"/>
                    <w:numPr>
                      <w:ilvl w:val="0"/>
                      <w:numId w:val="54"/>
                    </w:numPr>
                    <w:tabs>
                      <w:tab w:val="clear" w:pos="851"/>
                      <w:tab w:val="left" w:pos="34"/>
                    </w:tabs>
                    <w:ind w:left="220" w:hanging="220"/>
                    <w:rPr>
                      <w:rFonts w:eastAsia="Calibri"/>
                      <w:b w:val="0"/>
                      <w:iCs/>
                      <w:caps w:val="0"/>
                      <w:sz w:val="18"/>
                      <w:szCs w:val="18"/>
                    </w:rPr>
                  </w:pPr>
                  <w:r w:rsidRPr="001B4C1F">
                    <w:rPr>
                      <w:rFonts w:eastAsia="Calibri"/>
                      <w:b w:val="0"/>
                      <w:iCs/>
                      <w:caps w:val="0"/>
                      <w:sz w:val="18"/>
                      <w:szCs w:val="18"/>
                    </w:rPr>
                    <w:t>Duration (time) of the support to be offered to the tenderer on all the spares.</w:t>
                  </w:r>
                </w:p>
              </w:tc>
              <w:tc>
                <w:tcPr>
                  <w:tcW w:w="1842" w:type="dxa"/>
                </w:tcPr>
                <w:p w:rsidR="00FC6B61" w:rsidRPr="001B4C1F" w:rsidRDefault="00FC6B61" w:rsidP="00E647FC">
                  <w:pPr>
                    <w:pStyle w:val="H1"/>
                    <w:numPr>
                      <w:ilvl w:val="0"/>
                      <w:numId w:val="0"/>
                    </w:numPr>
                    <w:tabs>
                      <w:tab w:val="clear" w:pos="851"/>
                      <w:tab w:val="left" w:pos="34"/>
                    </w:tabs>
                    <w:rPr>
                      <w:rFonts w:eastAsia="Calibri"/>
                      <w:b w:val="0"/>
                      <w:iCs/>
                      <w:caps w:val="0"/>
                      <w:sz w:val="18"/>
                      <w:szCs w:val="18"/>
                    </w:rPr>
                  </w:pPr>
                  <w:r w:rsidRPr="001B4C1F">
                    <w:rPr>
                      <w:rFonts w:eastAsia="Calibri"/>
                      <w:b w:val="0"/>
                      <w:iCs/>
                      <w:caps w:val="0"/>
                      <w:sz w:val="18"/>
                      <w:szCs w:val="18"/>
                    </w:rPr>
                    <w:t>Ensure all tenderers has a support from the OEM on specialised spares.</w:t>
                  </w:r>
                </w:p>
              </w:tc>
            </w:tr>
          </w:tbl>
          <w:p w:rsidR="00FC6B61" w:rsidRDefault="00FC6B61" w:rsidP="00EA312B">
            <w:pPr>
              <w:jc w:val="both"/>
              <w:rPr>
                <w:rFonts w:ascii="Arial" w:eastAsia="Calibri" w:hAnsi="Arial" w:cs="Arial"/>
                <w:b/>
                <w:color w:val="000000"/>
              </w:rPr>
            </w:pPr>
          </w:p>
          <w:p w:rsidR="00EA312B" w:rsidRPr="00EA312B" w:rsidRDefault="00EA312B" w:rsidP="00EA312B">
            <w:pPr>
              <w:jc w:val="both"/>
              <w:rPr>
                <w:rFonts w:ascii="Arial" w:eastAsia="Calibri" w:hAnsi="Arial" w:cs="Arial"/>
                <w:b/>
                <w:color w:val="000000"/>
              </w:rPr>
            </w:pPr>
            <w:r w:rsidRPr="00C0039A">
              <w:rPr>
                <w:rFonts w:ascii="Arial" w:hAnsi="Arial" w:cs="Arial"/>
                <w:b/>
                <w:lang w:val="en-US"/>
              </w:rPr>
              <w:t>Tenderers who do not submit mandatory tender returnables as at stipulated deadlines will be disqualified.</w:t>
            </w:r>
            <w:r w:rsidRPr="00C0039A">
              <w:rPr>
                <w:rFonts w:ascii="Arial" w:hAnsi="Arial" w:cs="Arial"/>
                <w:b/>
              </w:rPr>
              <w:t xml:space="preserve"> </w:t>
            </w:r>
          </w:p>
          <w:p w:rsidR="009B4FFF" w:rsidRPr="005D5883" w:rsidRDefault="009B4FFF" w:rsidP="005D5883">
            <w:pPr>
              <w:contextualSpacing/>
              <w:jc w:val="both"/>
              <w:rPr>
                <w:rFonts w:ascii="Arial" w:hAnsi="Arial" w:cs="Arial"/>
                <w:lang w:val="en-US"/>
              </w:rPr>
            </w:pPr>
          </w:p>
        </w:tc>
      </w:tr>
      <w:tr w:rsidR="00A75657" w:rsidRPr="005D5883" w:rsidTr="00261515">
        <w:trPr>
          <w:jc w:val="center"/>
        </w:trPr>
        <w:tc>
          <w:tcPr>
            <w:tcW w:w="3256" w:type="dxa"/>
          </w:tcPr>
          <w:p w:rsidR="00A75657" w:rsidRPr="007E538F" w:rsidRDefault="00A75657" w:rsidP="00A75657">
            <w:pPr>
              <w:contextualSpacing/>
              <w:rPr>
                <w:rFonts w:ascii="Arial" w:hAnsi="Arial" w:cs="Arial"/>
                <w:lang w:val="en-US"/>
              </w:rPr>
            </w:pPr>
            <w:r w:rsidRPr="007E538F">
              <w:rPr>
                <w:rFonts w:ascii="Arial" w:hAnsi="Arial" w:cs="Arial"/>
                <w:lang w:val="en-US"/>
              </w:rPr>
              <w:lastRenderedPageBreak/>
              <w:t xml:space="preserve">3.11 Pre-qualification criteria </w:t>
            </w:r>
          </w:p>
        </w:tc>
        <w:tc>
          <w:tcPr>
            <w:tcW w:w="6945" w:type="dxa"/>
          </w:tcPr>
          <w:p w:rsidR="00FC6B61" w:rsidRDefault="00FC6B61" w:rsidP="00FC6B61">
            <w:pPr>
              <w:pStyle w:val="ListParagraph"/>
              <w:ind w:left="707" w:hanging="680"/>
              <w:jc w:val="both"/>
              <w:rPr>
                <w:rFonts w:ascii="Arial" w:eastAsia="Times New Roman" w:hAnsi="Arial" w:cs="Arial"/>
                <w:b/>
                <w:bCs/>
                <w:i/>
                <w:caps/>
              </w:rPr>
            </w:pPr>
            <w:r w:rsidRPr="00862951">
              <w:rPr>
                <w:rFonts w:ascii="Arial" w:eastAsia="Times New Roman" w:hAnsi="Arial" w:cs="Arial"/>
                <w:b/>
                <w:bCs/>
                <w:i/>
                <w:caps/>
              </w:rPr>
              <w:t>SD</w:t>
            </w:r>
            <w:r w:rsidRPr="002C045C">
              <w:rPr>
                <w:rFonts w:ascii="Arial" w:eastAsia="Times New Roman" w:hAnsi="Arial" w:cs="Arial"/>
                <w:b/>
                <w:bCs/>
                <w:i/>
                <w:caps/>
              </w:rPr>
              <w:t>&amp;l P</w:t>
            </w:r>
            <w:r w:rsidRPr="002C045C">
              <w:rPr>
                <w:rFonts w:ascii="Arial" w:eastAsia="Times New Roman" w:hAnsi="Arial" w:cs="Arial"/>
                <w:b/>
                <w:bCs/>
                <w:i/>
              </w:rPr>
              <w:t>re</w:t>
            </w:r>
            <w:r w:rsidRPr="002C045C">
              <w:rPr>
                <w:rFonts w:ascii="Arial" w:eastAsia="Times New Roman" w:hAnsi="Arial" w:cs="Arial"/>
                <w:b/>
                <w:bCs/>
                <w:i/>
                <w:caps/>
              </w:rPr>
              <w:t>-Q</w:t>
            </w:r>
            <w:r w:rsidRPr="002C045C">
              <w:rPr>
                <w:rFonts w:ascii="Arial" w:eastAsia="Times New Roman" w:hAnsi="Arial" w:cs="Arial"/>
                <w:b/>
                <w:bCs/>
                <w:i/>
              </w:rPr>
              <w:t>ualification</w:t>
            </w:r>
            <w:r w:rsidRPr="002C045C">
              <w:rPr>
                <w:rFonts w:ascii="Arial" w:eastAsia="Times New Roman" w:hAnsi="Arial" w:cs="Arial"/>
                <w:b/>
                <w:bCs/>
                <w:i/>
                <w:caps/>
              </w:rPr>
              <w:t xml:space="preserve"> C</w:t>
            </w:r>
            <w:r w:rsidRPr="002C045C">
              <w:rPr>
                <w:rFonts w:ascii="Arial" w:eastAsia="Times New Roman" w:hAnsi="Arial" w:cs="Arial"/>
                <w:b/>
                <w:bCs/>
                <w:i/>
              </w:rPr>
              <w:t>riteria</w:t>
            </w:r>
            <w:r w:rsidRPr="00862951">
              <w:rPr>
                <w:rFonts w:ascii="Arial" w:eastAsia="Times New Roman" w:hAnsi="Arial" w:cs="Arial"/>
                <w:b/>
                <w:bCs/>
                <w:i/>
                <w:caps/>
              </w:rPr>
              <w:t xml:space="preserve"> </w:t>
            </w:r>
          </w:p>
          <w:p w:rsidR="00FC6B61" w:rsidRDefault="00FC6B61" w:rsidP="00FC6B61">
            <w:pPr>
              <w:pStyle w:val="ListParagraph"/>
              <w:ind w:left="707" w:hanging="680"/>
              <w:jc w:val="both"/>
              <w:rPr>
                <w:rFonts w:ascii="Arial" w:eastAsia="Times New Roman" w:hAnsi="Arial" w:cs="Arial"/>
                <w:b/>
                <w:bCs/>
                <w:i/>
                <w:caps/>
              </w:rPr>
            </w:pPr>
          </w:p>
          <w:tbl>
            <w:tblPr>
              <w:tblStyle w:val="TableGrid"/>
              <w:tblW w:w="0" w:type="auto"/>
              <w:tblLayout w:type="fixed"/>
              <w:tblLook w:val="04A0" w:firstRow="1" w:lastRow="0" w:firstColumn="1" w:lastColumn="0" w:noHBand="0" w:noVBand="1"/>
            </w:tblPr>
            <w:tblGrid>
              <w:gridCol w:w="9016"/>
            </w:tblGrid>
            <w:tr w:rsidR="00FC6B61" w:rsidRPr="00643C32" w:rsidTr="00617C8F">
              <w:tc>
                <w:tcPr>
                  <w:tcW w:w="9016" w:type="dxa"/>
                  <w:shd w:val="clear" w:color="auto" w:fill="000000" w:themeFill="text1"/>
                </w:tcPr>
                <w:p w:rsidR="00FC6B61" w:rsidRPr="00643C32" w:rsidRDefault="00FC6B61" w:rsidP="00FC6B61">
                  <w:pPr>
                    <w:spacing w:before="60" w:after="60" w:line="276" w:lineRule="auto"/>
                    <w:rPr>
                      <w:rFonts w:ascii="Arial" w:hAnsi="Arial" w:cs="Arial"/>
                      <w:color w:val="000000" w:themeColor="text1"/>
                      <w:sz w:val="20"/>
                      <w:szCs w:val="20"/>
                    </w:rPr>
                  </w:pPr>
                  <w:r w:rsidRPr="00643C32">
                    <w:rPr>
                      <w:rFonts w:ascii="Arial" w:hAnsi="Arial" w:cs="Arial"/>
                      <w:color w:val="000000" w:themeColor="text1"/>
                      <w:sz w:val="20"/>
                      <w:szCs w:val="20"/>
                    </w:rPr>
                    <w:t>SD&amp;L will apply the following pre-qualification criteria as envisaged in PPPFA 2017 regulation 4</w:t>
                  </w:r>
                </w:p>
              </w:tc>
            </w:tr>
            <w:tr w:rsidR="00FC6B61" w:rsidRPr="00643C32" w:rsidTr="00617C8F">
              <w:tc>
                <w:tcPr>
                  <w:tcW w:w="9016" w:type="dxa"/>
                </w:tcPr>
                <w:p w:rsidR="00FC6B61" w:rsidRPr="00643C32" w:rsidRDefault="00FC6B61" w:rsidP="00FC6B61">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992"/>
                    <w:gridCol w:w="851"/>
                  </w:tblGrid>
                  <w:tr w:rsidR="00FC6B61" w:rsidRPr="00643C32" w:rsidTr="001B4C1F">
                    <w:tc>
                      <w:tcPr>
                        <w:tcW w:w="4742" w:type="dxa"/>
                        <w:tcBorders>
                          <w:right w:val="single" w:sz="4" w:space="0" w:color="auto"/>
                        </w:tcBorders>
                      </w:tcPr>
                      <w:p w:rsidR="00FC6B61" w:rsidRPr="00643C32" w:rsidRDefault="00FC6B61" w:rsidP="00FC6B61">
                        <w:pPr>
                          <w:spacing w:before="60" w:after="60"/>
                          <w:rPr>
                            <w:rFonts w:ascii="Arial" w:hAnsi="Arial" w:cs="Arial"/>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NO</w:t>
                        </w:r>
                      </w:p>
                    </w:tc>
                  </w:tr>
                  <w:tr w:rsidR="00FC6B61" w:rsidRPr="00643C32" w:rsidTr="001B4C1F">
                    <w:tc>
                      <w:tcPr>
                        <w:tcW w:w="4742" w:type="dxa"/>
                        <w:tcBorders>
                          <w:right w:val="single" w:sz="4" w:space="0" w:color="auto"/>
                        </w:tcBorders>
                      </w:tcPr>
                      <w:p w:rsidR="00FC6B61" w:rsidRPr="00643C32" w:rsidRDefault="00FC6B61" w:rsidP="00FC6B61">
                        <w:pPr>
                          <w:numPr>
                            <w:ilvl w:val="0"/>
                            <w:numId w:val="57"/>
                          </w:numPr>
                          <w:ind w:left="426"/>
                          <w:jc w:val="both"/>
                          <w:rPr>
                            <w:rFonts w:ascii="Arial" w:hAnsi="Arial" w:cs="Arial"/>
                            <w:b/>
                            <w:color w:val="000000" w:themeColor="text1"/>
                            <w:sz w:val="20"/>
                            <w:szCs w:val="20"/>
                          </w:rPr>
                        </w:pPr>
                        <w:r w:rsidRPr="00643C32">
                          <w:rPr>
                            <w:rFonts w:ascii="Arial" w:hAnsi="Arial" w:cs="Arial"/>
                            <w:b/>
                            <w:color w:val="000000" w:themeColor="text1"/>
                            <w:sz w:val="20"/>
                            <w:szCs w:val="20"/>
                          </w:rPr>
                          <w:t>Minimum BBBEE status level of contributor?</w:t>
                        </w:r>
                      </w:p>
                    </w:tc>
                    <w:sdt>
                      <w:sdtPr>
                        <w:rPr>
                          <w:rFonts w:ascii="Arial" w:hAnsi="Arial" w:cs="Arial"/>
                          <w:color w:val="000000" w:themeColor="text1"/>
                          <w:sz w:val="20"/>
                          <w:szCs w:val="20"/>
                        </w:rPr>
                        <w:id w:val="-1143497785"/>
                        <w14:checkbox>
                          <w14:checked w14:val="0"/>
                          <w14:checkedState w14:val="0052" w14:font="Wingdings 2"/>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color w:val="000000" w:themeColor="text1"/>
                                <w:sz w:val="20"/>
                                <w:szCs w:val="20"/>
                              </w:rPr>
                            </w:pPr>
                            <w:r>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018344580"/>
                        <w14:checkbox>
                          <w14:checked w14:val="1"/>
                          <w14:checkedState w14:val="0052" w14:font="Wingdings 2"/>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color w:val="000000" w:themeColor="text1"/>
                                <w:sz w:val="20"/>
                                <w:szCs w:val="20"/>
                              </w:rPr>
                            </w:pPr>
                            <w:r>
                              <w:rPr>
                                <w:rFonts w:ascii="Arial" w:hAnsi="Arial" w:cs="Arial"/>
                                <w:color w:val="000000" w:themeColor="text1"/>
                                <w:sz w:val="20"/>
                                <w:szCs w:val="20"/>
                              </w:rPr>
                              <w:sym w:font="Wingdings 2" w:char="F052"/>
                            </w:r>
                          </w:p>
                        </w:tc>
                      </w:sdtContent>
                    </w:sdt>
                  </w:tr>
                  <w:tr w:rsidR="00FC6B61" w:rsidRPr="00643C32" w:rsidTr="001B4C1F">
                    <w:tc>
                      <w:tcPr>
                        <w:tcW w:w="4742" w:type="dxa"/>
                        <w:tcBorders>
                          <w:right w:val="single" w:sz="4" w:space="0" w:color="auto"/>
                        </w:tcBorders>
                      </w:tcPr>
                      <w:p w:rsidR="00FC6B61" w:rsidRPr="00643C32" w:rsidRDefault="00FC6B61" w:rsidP="00FC6B61">
                        <w:pPr>
                          <w:ind w:left="426"/>
                          <w:jc w:val="right"/>
                          <w:rPr>
                            <w:rFonts w:ascii="Arial" w:hAnsi="Arial" w:cs="Arial"/>
                            <w:color w:val="000000" w:themeColor="text1"/>
                            <w:sz w:val="20"/>
                            <w:szCs w:val="20"/>
                          </w:rPr>
                        </w:pPr>
                        <w:r w:rsidRPr="00643C32">
                          <w:rPr>
                            <w:rFonts w:ascii="Arial" w:hAnsi="Arial" w:cs="Arial"/>
                            <w:color w:val="000000" w:themeColor="text1"/>
                            <w:sz w:val="20"/>
                            <w:szCs w:val="20"/>
                          </w:rPr>
                          <w:t xml:space="preserve">If </w:t>
                        </w:r>
                        <w:r w:rsidRPr="00643C32">
                          <w:rPr>
                            <w:rFonts w:ascii="Arial" w:hAnsi="Arial" w:cs="Arial"/>
                            <w:i/>
                            <w:color w:val="000000" w:themeColor="text1"/>
                            <w:sz w:val="20"/>
                            <w:szCs w:val="20"/>
                          </w:rPr>
                          <w:t>Yes,</w:t>
                        </w:r>
                        <w:r w:rsidRPr="00643C32">
                          <w:rPr>
                            <w:rFonts w:ascii="Arial" w:hAnsi="Arial" w:cs="Arial"/>
                            <w:color w:val="000000" w:themeColor="text1"/>
                            <w:sz w:val="20"/>
                            <w:szCs w:val="20"/>
                          </w:rPr>
                          <w:t xml:space="preserve"> what is the BBBEE status and/or level required</w:t>
                        </w:r>
                      </w:p>
                    </w:tc>
                    <w:tc>
                      <w:tcPr>
                        <w:tcW w:w="1843" w:type="dxa"/>
                        <w:gridSpan w:val="2"/>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Pr>
                            <w:rFonts w:ascii="Arial" w:hAnsi="Arial" w:cs="Arial"/>
                            <w:b/>
                            <w:color w:val="000000" w:themeColor="text1"/>
                            <w:sz w:val="20"/>
                            <w:szCs w:val="20"/>
                          </w:rPr>
                          <w:t>Not Applicable</w:t>
                        </w:r>
                      </w:p>
                    </w:tc>
                  </w:tr>
                </w:tbl>
                <w:p w:rsidR="00FC6B61" w:rsidRPr="00643C32" w:rsidRDefault="00FC6B61" w:rsidP="00FC6B61">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992"/>
                    <w:gridCol w:w="851"/>
                  </w:tblGrid>
                  <w:tr w:rsidR="00FC6B61" w:rsidRPr="00643C32" w:rsidTr="001B4C1F">
                    <w:tc>
                      <w:tcPr>
                        <w:tcW w:w="4742" w:type="dxa"/>
                        <w:tcBorders>
                          <w:right w:val="single" w:sz="4" w:space="0" w:color="auto"/>
                        </w:tcBorders>
                      </w:tcPr>
                      <w:p w:rsidR="00FC6B61" w:rsidRPr="00643C32" w:rsidRDefault="00FC6B61" w:rsidP="00FC6B61">
                        <w:pPr>
                          <w:spacing w:before="60" w:after="60"/>
                          <w:rPr>
                            <w:rFonts w:ascii="Arial" w:hAnsi="Arial" w:cs="Arial"/>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NO</w:t>
                        </w:r>
                      </w:p>
                    </w:tc>
                  </w:tr>
                  <w:tr w:rsidR="00FC6B61" w:rsidRPr="00643C32" w:rsidTr="001B4C1F">
                    <w:tc>
                      <w:tcPr>
                        <w:tcW w:w="4742" w:type="dxa"/>
                        <w:tcBorders>
                          <w:right w:val="single" w:sz="4" w:space="0" w:color="auto"/>
                        </w:tcBorders>
                      </w:tcPr>
                      <w:p w:rsidR="00FC6B61" w:rsidRPr="00643C32" w:rsidRDefault="00FC6B61" w:rsidP="00FC6B61">
                        <w:pPr>
                          <w:numPr>
                            <w:ilvl w:val="0"/>
                            <w:numId w:val="57"/>
                          </w:numPr>
                          <w:ind w:left="426"/>
                          <w:jc w:val="both"/>
                          <w:rPr>
                            <w:rFonts w:ascii="Arial" w:hAnsi="Arial" w:cs="Arial"/>
                            <w:b/>
                            <w:color w:val="000000" w:themeColor="text1"/>
                            <w:sz w:val="20"/>
                            <w:szCs w:val="20"/>
                          </w:rPr>
                        </w:pPr>
                        <w:r w:rsidRPr="00643C32">
                          <w:rPr>
                            <w:rFonts w:ascii="Arial" w:hAnsi="Arial" w:cs="Arial"/>
                            <w:b/>
                            <w:color w:val="000000" w:themeColor="text1"/>
                            <w:sz w:val="20"/>
                            <w:szCs w:val="20"/>
                          </w:rPr>
                          <w:t>Is there BBBEE category targeted for this enquiry?</w:t>
                        </w:r>
                      </w:p>
                    </w:tc>
                    <w:sdt>
                      <w:sdtPr>
                        <w:rPr>
                          <w:rFonts w:ascii="Arial" w:hAnsi="Arial" w:cs="Arial"/>
                          <w:color w:val="000000" w:themeColor="text1"/>
                          <w:sz w:val="20"/>
                          <w:szCs w:val="20"/>
                        </w:rPr>
                        <w:id w:val="-225996928"/>
                        <w14:checkbox>
                          <w14:checked w14:val="1"/>
                          <w14:checkedState w14:val="0052" w14:font="Wingdings 2"/>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tcPr>
                          <w:p w:rsidR="00FC6B61" w:rsidRPr="00643C32" w:rsidRDefault="001B4C1F" w:rsidP="00FC6B61">
                            <w:pPr>
                              <w:spacing w:before="60" w:after="60"/>
                              <w:jc w:val="center"/>
                              <w:rPr>
                                <w:rFonts w:ascii="Arial" w:hAnsi="Arial" w:cs="Arial"/>
                                <w:color w:val="000000" w:themeColor="text1"/>
                                <w:sz w:val="20"/>
                                <w:szCs w:val="20"/>
                              </w:rPr>
                            </w:pPr>
                            <w:r>
                              <w:rPr>
                                <w:rFonts w:ascii="Arial" w:hAnsi="Arial" w:cs="Arial"/>
                                <w:color w:val="000000" w:themeColor="text1"/>
                                <w:sz w:val="20"/>
                                <w:szCs w:val="20"/>
                              </w:rPr>
                              <w:sym w:font="Wingdings 2" w:char="F052"/>
                            </w:r>
                          </w:p>
                        </w:tc>
                      </w:sdtContent>
                    </w:sdt>
                    <w:sdt>
                      <w:sdtPr>
                        <w:rPr>
                          <w:rFonts w:ascii="Arial" w:hAnsi="Arial" w:cs="Arial"/>
                          <w:color w:val="000000" w:themeColor="text1"/>
                          <w:sz w:val="20"/>
                          <w:szCs w:val="20"/>
                        </w:rPr>
                        <w:id w:val="1922748594"/>
                        <w14:checkbox>
                          <w14:checked w14:val="1"/>
                          <w14:checkedState w14:val="0052" w14:font="Wingdings 2"/>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color w:val="000000" w:themeColor="text1"/>
                                <w:sz w:val="20"/>
                                <w:szCs w:val="20"/>
                              </w:rPr>
                            </w:pPr>
                            <w:r>
                              <w:rPr>
                                <w:rFonts w:ascii="Arial" w:hAnsi="Arial" w:cs="Arial"/>
                                <w:color w:val="000000" w:themeColor="text1"/>
                                <w:sz w:val="20"/>
                                <w:szCs w:val="20"/>
                              </w:rPr>
                              <w:sym w:font="Wingdings 2" w:char="F052"/>
                            </w:r>
                          </w:p>
                        </w:tc>
                      </w:sdtContent>
                    </w:sdt>
                  </w:tr>
                  <w:tr w:rsidR="00FC6B61" w:rsidRPr="00643C32" w:rsidTr="001B4C1F">
                    <w:tc>
                      <w:tcPr>
                        <w:tcW w:w="4742" w:type="dxa"/>
                        <w:tcBorders>
                          <w:right w:val="single" w:sz="4" w:space="0" w:color="auto"/>
                        </w:tcBorders>
                      </w:tcPr>
                      <w:p w:rsidR="00FC6B61" w:rsidRPr="00643C32" w:rsidRDefault="00FC6B61" w:rsidP="00FC6B61">
                        <w:pPr>
                          <w:ind w:left="426"/>
                          <w:jc w:val="right"/>
                          <w:rPr>
                            <w:rFonts w:ascii="Arial" w:hAnsi="Arial" w:cs="Arial"/>
                            <w:color w:val="000000" w:themeColor="text1"/>
                            <w:sz w:val="20"/>
                            <w:szCs w:val="20"/>
                          </w:rPr>
                        </w:pPr>
                        <w:r w:rsidRPr="00643C32">
                          <w:rPr>
                            <w:rFonts w:ascii="Arial" w:hAnsi="Arial" w:cs="Arial"/>
                            <w:color w:val="000000" w:themeColor="text1"/>
                            <w:sz w:val="20"/>
                            <w:szCs w:val="20"/>
                          </w:rPr>
                          <w:t xml:space="preserve">If </w:t>
                        </w:r>
                        <w:r w:rsidRPr="00643C32">
                          <w:rPr>
                            <w:rFonts w:ascii="Arial" w:hAnsi="Arial" w:cs="Arial"/>
                            <w:i/>
                            <w:color w:val="000000" w:themeColor="text1"/>
                            <w:sz w:val="20"/>
                            <w:szCs w:val="20"/>
                          </w:rPr>
                          <w:t>Yes,</w:t>
                        </w:r>
                        <w:r w:rsidRPr="00643C32">
                          <w:rPr>
                            <w:rFonts w:ascii="Arial" w:hAnsi="Arial" w:cs="Arial"/>
                            <w:color w:val="000000" w:themeColor="text1"/>
                            <w:sz w:val="20"/>
                            <w:szCs w:val="20"/>
                          </w:rPr>
                          <w:t xml:space="preserve"> BBBEE category</w:t>
                        </w:r>
                      </w:p>
                    </w:tc>
                    <w:tc>
                      <w:tcPr>
                        <w:tcW w:w="1843" w:type="dxa"/>
                        <w:gridSpan w:val="2"/>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Pr>
                            <w:rFonts w:ascii="Arial" w:hAnsi="Arial" w:cs="Arial"/>
                            <w:b/>
                            <w:color w:val="000000" w:themeColor="text1"/>
                            <w:sz w:val="20"/>
                            <w:szCs w:val="20"/>
                          </w:rPr>
                          <w:t>Not Applicable</w:t>
                        </w:r>
                      </w:p>
                    </w:tc>
                  </w:tr>
                </w:tbl>
                <w:p w:rsidR="00FC6B61" w:rsidRPr="00643C32" w:rsidRDefault="00FC6B61" w:rsidP="00FC6B61">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992"/>
                    <w:gridCol w:w="851"/>
                  </w:tblGrid>
                  <w:tr w:rsidR="00FC6B61" w:rsidRPr="00643C32" w:rsidTr="001B4C1F">
                    <w:tc>
                      <w:tcPr>
                        <w:tcW w:w="4742" w:type="dxa"/>
                        <w:tcBorders>
                          <w:right w:val="single" w:sz="4" w:space="0" w:color="auto"/>
                        </w:tcBorders>
                      </w:tcPr>
                      <w:p w:rsidR="00FC6B61" w:rsidRPr="00643C32" w:rsidRDefault="00FC6B61" w:rsidP="00FC6B61">
                        <w:pPr>
                          <w:spacing w:before="60" w:after="60"/>
                          <w:rPr>
                            <w:rFonts w:ascii="Arial" w:hAnsi="Arial" w:cs="Arial"/>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sidRPr="00643C32">
                          <w:rPr>
                            <w:rFonts w:ascii="Arial" w:hAnsi="Arial" w:cs="Arial"/>
                            <w:b/>
                            <w:color w:val="000000" w:themeColor="text1"/>
                            <w:sz w:val="20"/>
                            <w:szCs w:val="20"/>
                          </w:rPr>
                          <w:t>NO</w:t>
                        </w:r>
                      </w:p>
                    </w:tc>
                  </w:tr>
                  <w:tr w:rsidR="00FC6B61" w:rsidRPr="00643C32" w:rsidTr="001B4C1F">
                    <w:tc>
                      <w:tcPr>
                        <w:tcW w:w="4742" w:type="dxa"/>
                        <w:tcBorders>
                          <w:right w:val="single" w:sz="4" w:space="0" w:color="auto"/>
                        </w:tcBorders>
                      </w:tcPr>
                      <w:p w:rsidR="00FC6B61" w:rsidRPr="00643C32" w:rsidRDefault="00FC6B61" w:rsidP="00FC6B61">
                        <w:pPr>
                          <w:numPr>
                            <w:ilvl w:val="0"/>
                            <w:numId w:val="57"/>
                          </w:numPr>
                          <w:ind w:left="426"/>
                          <w:jc w:val="both"/>
                          <w:rPr>
                            <w:rFonts w:ascii="Arial" w:hAnsi="Arial" w:cs="Arial"/>
                            <w:b/>
                            <w:color w:val="000000" w:themeColor="text1"/>
                            <w:sz w:val="20"/>
                            <w:szCs w:val="20"/>
                          </w:rPr>
                        </w:pPr>
                        <w:r w:rsidRPr="00643C32">
                          <w:rPr>
                            <w:rFonts w:ascii="Arial" w:hAnsi="Arial" w:cs="Arial"/>
                            <w:b/>
                            <w:color w:val="000000" w:themeColor="text1"/>
                            <w:sz w:val="20"/>
                            <w:szCs w:val="20"/>
                          </w:rPr>
                          <w:t>Minimum subcontracting requirement for this?</w:t>
                        </w:r>
                      </w:p>
                    </w:tc>
                    <w:sdt>
                      <w:sdtPr>
                        <w:rPr>
                          <w:rFonts w:ascii="Arial" w:hAnsi="Arial" w:cs="Arial"/>
                          <w:color w:val="000000" w:themeColor="text1"/>
                          <w:sz w:val="20"/>
                          <w:szCs w:val="20"/>
                        </w:rPr>
                        <w:id w:val="-1817940988"/>
                        <w14:checkbox>
                          <w14:checked w14:val="0"/>
                          <w14:checkedState w14:val="0052" w14:font="Wingdings 2"/>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color w:val="000000" w:themeColor="text1"/>
                                <w:sz w:val="20"/>
                                <w:szCs w:val="20"/>
                              </w:rPr>
                            </w:pPr>
                            <w:r>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888612655"/>
                        <w14:checkbox>
                          <w14:checked w14:val="1"/>
                          <w14:checkedState w14:val="0052" w14:font="Wingdings 2"/>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color w:val="000000" w:themeColor="text1"/>
                                <w:sz w:val="20"/>
                                <w:szCs w:val="20"/>
                              </w:rPr>
                            </w:pPr>
                            <w:r>
                              <w:rPr>
                                <w:rFonts w:ascii="Arial" w:hAnsi="Arial" w:cs="Arial"/>
                                <w:color w:val="000000" w:themeColor="text1"/>
                                <w:sz w:val="20"/>
                                <w:szCs w:val="20"/>
                              </w:rPr>
                              <w:sym w:font="Wingdings 2" w:char="F052"/>
                            </w:r>
                          </w:p>
                        </w:tc>
                      </w:sdtContent>
                    </w:sdt>
                  </w:tr>
                  <w:tr w:rsidR="00FC6B61" w:rsidRPr="00643C32" w:rsidTr="001B4C1F">
                    <w:tc>
                      <w:tcPr>
                        <w:tcW w:w="4742" w:type="dxa"/>
                        <w:tcBorders>
                          <w:right w:val="single" w:sz="4" w:space="0" w:color="auto"/>
                        </w:tcBorders>
                      </w:tcPr>
                      <w:p w:rsidR="00FC6B61" w:rsidRPr="00643C32" w:rsidRDefault="00FC6B61" w:rsidP="00FC6B61">
                        <w:pPr>
                          <w:ind w:left="426"/>
                          <w:jc w:val="right"/>
                          <w:rPr>
                            <w:rFonts w:ascii="Arial" w:hAnsi="Arial" w:cs="Arial"/>
                            <w:color w:val="000000" w:themeColor="text1"/>
                            <w:sz w:val="20"/>
                            <w:szCs w:val="20"/>
                          </w:rPr>
                        </w:pPr>
                        <w:r w:rsidRPr="00643C32">
                          <w:rPr>
                            <w:rFonts w:ascii="Arial" w:hAnsi="Arial" w:cs="Arial"/>
                            <w:color w:val="000000" w:themeColor="text1"/>
                            <w:sz w:val="20"/>
                            <w:szCs w:val="20"/>
                          </w:rPr>
                          <w:t xml:space="preserve">If </w:t>
                        </w:r>
                        <w:r w:rsidRPr="00643C32">
                          <w:rPr>
                            <w:rFonts w:ascii="Arial" w:hAnsi="Arial" w:cs="Arial"/>
                            <w:i/>
                            <w:color w:val="000000" w:themeColor="text1"/>
                            <w:sz w:val="20"/>
                            <w:szCs w:val="20"/>
                          </w:rPr>
                          <w:t>Yes,</w:t>
                        </w:r>
                        <w:r w:rsidRPr="00643C32">
                          <w:rPr>
                            <w:rFonts w:ascii="Arial" w:hAnsi="Arial" w:cs="Arial"/>
                            <w:color w:val="000000" w:themeColor="text1"/>
                            <w:sz w:val="20"/>
                            <w:szCs w:val="20"/>
                          </w:rPr>
                          <w:t xml:space="preserve"> what is the minimum percentage?</w:t>
                        </w:r>
                      </w:p>
                    </w:tc>
                    <w:tc>
                      <w:tcPr>
                        <w:tcW w:w="1843" w:type="dxa"/>
                        <w:gridSpan w:val="2"/>
                        <w:tcBorders>
                          <w:top w:val="single" w:sz="4" w:space="0" w:color="auto"/>
                          <w:left w:val="single" w:sz="4" w:space="0" w:color="auto"/>
                          <w:bottom w:val="single" w:sz="4" w:space="0" w:color="auto"/>
                          <w:right w:val="single" w:sz="4" w:space="0" w:color="auto"/>
                        </w:tcBorders>
                      </w:tcPr>
                      <w:p w:rsidR="00FC6B61" w:rsidRPr="00643C32" w:rsidRDefault="00FC6B61" w:rsidP="00FC6B61">
                        <w:pPr>
                          <w:spacing w:before="60" w:after="60"/>
                          <w:jc w:val="center"/>
                          <w:rPr>
                            <w:rFonts w:ascii="Arial" w:hAnsi="Arial" w:cs="Arial"/>
                            <w:b/>
                            <w:color w:val="000000" w:themeColor="text1"/>
                            <w:sz w:val="20"/>
                            <w:szCs w:val="20"/>
                          </w:rPr>
                        </w:pPr>
                        <w:r>
                          <w:rPr>
                            <w:rFonts w:ascii="Arial" w:hAnsi="Arial" w:cs="Arial"/>
                            <w:b/>
                            <w:color w:val="000000" w:themeColor="text1"/>
                            <w:sz w:val="20"/>
                            <w:szCs w:val="20"/>
                          </w:rPr>
                          <w:t>Not Applicable</w:t>
                        </w:r>
                      </w:p>
                    </w:tc>
                  </w:tr>
                </w:tbl>
                <w:p w:rsidR="00FC6B61" w:rsidRPr="00643C32" w:rsidRDefault="00FC6B61" w:rsidP="00FC6B61">
                  <w:pPr>
                    <w:spacing w:before="60" w:after="60"/>
                    <w:rPr>
                      <w:rFonts w:ascii="Arial" w:hAnsi="Arial" w:cs="Arial"/>
                      <w:color w:val="000000" w:themeColor="text1"/>
                      <w:sz w:val="20"/>
                      <w:szCs w:val="20"/>
                    </w:rPr>
                  </w:pPr>
                </w:p>
              </w:tc>
            </w:tr>
          </w:tbl>
          <w:p w:rsidR="00A75657" w:rsidRPr="00261515" w:rsidRDefault="00A75657" w:rsidP="00EA312B">
            <w:pPr>
              <w:jc w:val="both"/>
              <w:rPr>
                <w:rFonts w:ascii="Arial" w:hAnsi="Arial" w:cs="Arial"/>
                <w:b/>
                <w:lang w:val="en-US"/>
              </w:rPr>
            </w:pPr>
          </w:p>
        </w:tc>
      </w:tr>
      <w:tr w:rsidR="00A75657" w:rsidRPr="005D5883" w:rsidTr="00261515">
        <w:trPr>
          <w:jc w:val="center"/>
        </w:trPr>
        <w:tc>
          <w:tcPr>
            <w:tcW w:w="3256" w:type="dxa"/>
          </w:tcPr>
          <w:p w:rsidR="00A75657" w:rsidRPr="005D5883" w:rsidRDefault="00A75657" w:rsidP="00A75657">
            <w:pPr>
              <w:contextualSpacing/>
              <w:rPr>
                <w:rFonts w:ascii="Arial" w:hAnsi="Arial" w:cs="Arial"/>
                <w:lang w:val="en-US"/>
              </w:rPr>
            </w:pPr>
            <w:r w:rsidRPr="005D5883">
              <w:rPr>
                <w:rFonts w:ascii="Arial" w:hAnsi="Arial" w:cs="Arial"/>
                <w:lang w:val="en-US"/>
              </w:rPr>
              <w:lastRenderedPageBreak/>
              <w:t>3.12 Designated materials and thresholds</w:t>
            </w:r>
          </w:p>
        </w:tc>
        <w:tc>
          <w:tcPr>
            <w:tcW w:w="6945" w:type="dxa"/>
          </w:tcPr>
          <w:p w:rsidR="00A75657" w:rsidRPr="005D7266" w:rsidRDefault="001B4C1F" w:rsidP="00A75657">
            <w:pPr>
              <w:jc w:val="both"/>
              <w:rPr>
                <w:rFonts w:ascii="Arial" w:hAnsi="Arial" w:cs="Arial"/>
                <w:color w:val="000000" w:themeColor="text1"/>
              </w:rPr>
            </w:pPr>
            <w:r w:rsidRPr="005D7266">
              <w:rPr>
                <w:rFonts w:ascii="Arial" w:hAnsi="Arial" w:cs="Arial"/>
                <w:color w:val="000000" w:themeColor="text1"/>
              </w:rPr>
              <w:t>This tender concerns a service that has material and commodities that are part of the designated sector as per regulation 13 of the Prefer</w:t>
            </w:r>
            <w:r w:rsidR="00617C8F" w:rsidRPr="005D7266">
              <w:rPr>
                <w:rFonts w:ascii="Arial" w:hAnsi="Arial" w:cs="Arial"/>
                <w:color w:val="000000" w:themeColor="text1"/>
              </w:rPr>
              <w:t xml:space="preserve">ential Procurement </w:t>
            </w:r>
            <w:r w:rsidRPr="005D7266">
              <w:rPr>
                <w:rFonts w:ascii="Arial" w:hAnsi="Arial" w:cs="Arial"/>
                <w:color w:val="000000" w:themeColor="text1"/>
              </w:rPr>
              <w:t>2017</w:t>
            </w:r>
            <w:r w:rsidR="00617C8F" w:rsidRPr="005D7266">
              <w:rPr>
                <w:rFonts w:ascii="Arial" w:hAnsi="Arial" w:cs="Arial"/>
                <w:color w:val="000000" w:themeColor="text1"/>
              </w:rPr>
              <w:t>.</w:t>
            </w:r>
            <w:r w:rsidRPr="005D7266">
              <w:rPr>
                <w:rFonts w:ascii="Arial" w:hAnsi="Arial" w:cs="Arial"/>
                <w:color w:val="000000" w:themeColor="text1"/>
              </w:rPr>
              <w:t xml:space="preserve">Local Production and Content </w:t>
            </w:r>
            <w:r w:rsidR="00617C8F" w:rsidRPr="005D7266">
              <w:rPr>
                <w:rFonts w:ascii="Arial" w:hAnsi="Arial" w:cs="Arial"/>
                <w:color w:val="000000" w:themeColor="text1"/>
              </w:rPr>
              <w:t xml:space="preserve">is </w:t>
            </w:r>
            <w:r w:rsidRPr="005D7266">
              <w:rPr>
                <w:rFonts w:ascii="Arial" w:hAnsi="Arial" w:cs="Arial"/>
                <w:color w:val="000000" w:themeColor="text1"/>
              </w:rPr>
              <w:t>applicable as pre-qualification criteria.  Therefore, only locally produced goods or services with a stipulated minimum threshold for Local Production and Content will be considered. Therefore SBD 6.2 and supporting annexures WILL form part of tender returnable.</w:t>
            </w:r>
          </w:p>
          <w:p w:rsidR="001B4C1F" w:rsidRPr="005D7266" w:rsidRDefault="001B4C1F" w:rsidP="00A75657">
            <w:pPr>
              <w:jc w:val="both"/>
              <w:rPr>
                <w:rFonts w:ascii="Arial" w:hAnsi="Arial" w:cs="Arial"/>
                <w:color w:val="000000" w:themeColor="text1"/>
              </w:rPr>
            </w:pPr>
          </w:p>
          <w:p w:rsidR="001B4C1F" w:rsidRDefault="001B4C1F" w:rsidP="00A75657">
            <w:pPr>
              <w:jc w:val="both"/>
              <w:rPr>
                <w:rFonts w:ascii="Arial" w:hAnsi="Arial" w:cs="Arial"/>
                <w:color w:val="000000" w:themeColor="text1"/>
              </w:rPr>
            </w:pPr>
            <w:r w:rsidRPr="005D7266">
              <w:rPr>
                <w:rFonts w:ascii="Arial" w:hAnsi="Arial" w:cs="Arial"/>
                <w:color w:val="000000" w:themeColor="text1"/>
              </w:rPr>
              <w:t>Transformers -90% threshold.</w:t>
            </w:r>
          </w:p>
          <w:p w:rsidR="001B4C1F" w:rsidRPr="00031CF3" w:rsidRDefault="001B4C1F" w:rsidP="00A75657">
            <w:pPr>
              <w:jc w:val="both"/>
              <w:rPr>
                <w:rFonts w:ascii="Arial" w:hAnsi="Arial" w:cs="Arial"/>
                <w:i/>
                <w:lang w:val="en-US"/>
              </w:rPr>
            </w:pPr>
          </w:p>
        </w:tc>
      </w:tr>
      <w:tr w:rsidR="00A75657" w:rsidRPr="005D5883" w:rsidTr="00261515">
        <w:trPr>
          <w:trHeight w:val="348"/>
          <w:jc w:val="center"/>
        </w:trPr>
        <w:tc>
          <w:tcPr>
            <w:tcW w:w="3256" w:type="dxa"/>
          </w:tcPr>
          <w:p w:rsidR="00A75657" w:rsidRPr="005D5883" w:rsidRDefault="00A75657" w:rsidP="00A75657">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45" w:type="dxa"/>
          </w:tcPr>
          <w:p w:rsidR="00A75657" w:rsidRPr="00C0039A" w:rsidRDefault="00A75657" w:rsidP="00A75657">
            <w:pPr>
              <w:spacing w:line="276" w:lineRule="auto"/>
              <w:jc w:val="both"/>
              <w:rPr>
                <w:rFonts w:ascii="Arial" w:hAnsi="Arial" w:cs="Arial"/>
              </w:rPr>
            </w:pPr>
            <w:r w:rsidRPr="00C0039A">
              <w:rPr>
                <w:rFonts w:ascii="Arial" w:hAnsi="Arial" w:cs="Arial"/>
              </w:rPr>
              <w:t xml:space="preserve">Functionality will consist of: </w:t>
            </w:r>
          </w:p>
          <w:p w:rsidR="00A75657" w:rsidRPr="00C0039A" w:rsidRDefault="00A75657" w:rsidP="002F50B0">
            <w:pPr>
              <w:pStyle w:val="ListParagraph"/>
              <w:numPr>
                <w:ilvl w:val="0"/>
                <w:numId w:val="48"/>
              </w:numPr>
              <w:ind w:left="317" w:hanging="283"/>
              <w:jc w:val="both"/>
              <w:rPr>
                <w:rFonts w:ascii="Arial" w:hAnsi="Arial" w:cs="Arial"/>
                <w:b/>
              </w:rPr>
            </w:pPr>
            <w:r w:rsidRPr="00C0039A">
              <w:rPr>
                <w:rFonts w:ascii="Arial" w:hAnsi="Arial" w:cs="Arial"/>
                <w:b/>
              </w:rPr>
              <w:t>Commercial:</w:t>
            </w:r>
          </w:p>
          <w:p w:rsidR="00A75657" w:rsidRPr="00C0039A" w:rsidRDefault="00A75657" w:rsidP="00A75657">
            <w:pPr>
              <w:pStyle w:val="H1"/>
              <w:numPr>
                <w:ilvl w:val="0"/>
                <w:numId w:val="0"/>
              </w:numPr>
              <w:tabs>
                <w:tab w:val="clear" w:pos="851"/>
                <w:tab w:val="left" w:pos="426"/>
              </w:tabs>
              <w:spacing w:before="0" w:after="0"/>
              <w:ind w:left="426" w:hanging="427"/>
              <w:rPr>
                <w:b w:val="0"/>
                <w:bCs w:val="0"/>
                <w:caps w:val="0"/>
              </w:rPr>
            </w:pPr>
          </w:p>
          <w:p w:rsidR="00A75657" w:rsidRPr="00C0039A" w:rsidRDefault="00A75657" w:rsidP="00A75657">
            <w:pPr>
              <w:pStyle w:val="H1"/>
              <w:numPr>
                <w:ilvl w:val="0"/>
                <w:numId w:val="0"/>
              </w:numPr>
              <w:tabs>
                <w:tab w:val="clear" w:pos="851"/>
                <w:tab w:val="left" w:pos="426"/>
              </w:tabs>
              <w:spacing w:before="0" w:after="0"/>
              <w:ind w:left="426" w:hanging="427"/>
              <w:rPr>
                <w:b w:val="0"/>
                <w:bCs w:val="0"/>
                <w:caps w:val="0"/>
              </w:rPr>
            </w:pPr>
            <w:r w:rsidRPr="00C0039A">
              <w:rPr>
                <w:b w:val="0"/>
                <w:bCs w:val="0"/>
                <w:caps w:val="0"/>
              </w:rPr>
              <w:t>The review will cover the following:</w:t>
            </w:r>
          </w:p>
          <w:p w:rsidR="00A75657" w:rsidRPr="00C0039A" w:rsidRDefault="00A75657" w:rsidP="00A75657">
            <w:pPr>
              <w:pStyle w:val="H1"/>
              <w:numPr>
                <w:ilvl w:val="0"/>
                <w:numId w:val="0"/>
              </w:numPr>
              <w:tabs>
                <w:tab w:val="clear" w:pos="851"/>
                <w:tab w:val="left" w:pos="426"/>
              </w:tabs>
              <w:spacing w:before="0" w:after="0"/>
              <w:ind w:left="426"/>
              <w:rPr>
                <w:b w:val="0"/>
                <w:bCs w:val="0"/>
                <w:caps w:val="0"/>
              </w:rPr>
            </w:pP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Valid registration certificate in terms of COID Act?</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Are the price schedules acceptable?</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Does the document reflect Eskom’s commercial conditions?</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With the exception of the above, where a tender returnable is not available, motivation and proof of application for such, with intention to comply, to be submitted with tender. Compliance will be a requirement prior to contract award.</w:t>
            </w:r>
          </w:p>
          <w:p w:rsidR="001552DE" w:rsidRDefault="001552DE" w:rsidP="00A75657">
            <w:pPr>
              <w:pStyle w:val="ListParagraph"/>
              <w:ind w:left="0"/>
              <w:jc w:val="both"/>
              <w:rPr>
                <w:rFonts w:ascii="Arial" w:hAnsi="Arial" w:cs="Arial"/>
                <w:lang w:val="en-US"/>
              </w:rPr>
            </w:pPr>
          </w:p>
          <w:p w:rsidR="00A75657" w:rsidRDefault="00A75657" w:rsidP="00A75657">
            <w:pPr>
              <w:ind w:left="34"/>
              <w:jc w:val="both"/>
              <w:rPr>
                <w:rFonts w:ascii="Arial" w:hAnsi="Arial" w:cs="Arial"/>
                <w:b/>
              </w:rPr>
            </w:pPr>
            <w:r w:rsidRPr="007864A9">
              <w:rPr>
                <w:rFonts w:ascii="Arial" w:hAnsi="Arial" w:cs="Arial"/>
                <w:b/>
              </w:rPr>
              <w:t>Technical</w:t>
            </w:r>
            <w:r>
              <w:rPr>
                <w:rFonts w:ascii="Arial" w:hAnsi="Arial" w:cs="Arial"/>
                <w:b/>
              </w:rPr>
              <w:t>:</w:t>
            </w:r>
          </w:p>
          <w:p w:rsidR="00A75657" w:rsidRDefault="00A75657" w:rsidP="00A75657">
            <w:pPr>
              <w:ind w:left="34"/>
              <w:jc w:val="both"/>
              <w:rPr>
                <w:rFonts w:ascii="Arial" w:hAnsi="Arial" w:cs="Arial"/>
                <w:b/>
              </w:rPr>
            </w:pPr>
          </w:p>
          <w:p w:rsidR="00A75657" w:rsidRPr="00C0039A" w:rsidRDefault="00A75657" w:rsidP="00E647FC">
            <w:pPr>
              <w:pStyle w:val="ListParagraph"/>
              <w:ind w:left="32" w:firstLine="14"/>
              <w:jc w:val="both"/>
              <w:rPr>
                <w:rFonts w:ascii="Arial" w:hAnsi="Arial" w:cs="Arial"/>
                <w:lang w:val="en-US"/>
              </w:rPr>
            </w:pPr>
            <w:r w:rsidRPr="00C0039A">
              <w:rPr>
                <w:rFonts w:ascii="Arial" w:hAnsi="Arial" w:cs="Arial"/>
                <w:lang w:val="en-US"/>
              </w:rPr>
              <w:t xml:space="preserve">Functional requirements </w:t>
            </w:r>
            <w:r w:rsidRPr="00C0039A">
              <w:rPr>
                <w:rFonts w:ascii="Arial" w:hAnsi="Arial" w:cs="Arial"/>
                <w:b/>
                <w:lang w:val="en-US"/>
              </w:rPr>
              <w:t>are applicable</w:t>
            </w:r>
          </w:p>
          <w:p w:rsidR="00A75657" w:rsidRPr="00C0039A" w:rsidRDefault="00A75657" w:rsidP="00E647FC">
            <w:pPr>
              <w:pStyle w:val="ListParagraph"/>
              <w:ind w:left="32" w:firstLine="14"/>
              <w:jc w:val="both"/>
              <w:rPr>
                <w:rFonts w:ascii="Arial" w:hAnsi="Arial" w:cs="Arial"/>
              </w:rPr>
            </w:pPr>
            <w:r w:rsidRPr="00C0039A">
              <w:rPr>
                <w:rFonts w:ascii="Arial" w:hAnsi="Arial" w:cs="Arial"/>
                <w:lang w:val="en-US"/>
              </w:rPr>
              <w:t>Note the requirements for technical functional scoring hereunder.</w:t>
            </w:r>
          </w:p>
          <w:p w:rsidR="00A75657" w:rsidRPr="00C0039A" w:rsidRDefault="00A75657" w:rsidP="00E647FC">
            <w:pPr>
              <w:ind w:left="32" w:firstLine="14"/>
              <w:rPr>
                <w:rFonts w:ascii="Arial" w:hAnsi="Arial" w:cs="Arial"/>
              </w:rPr>
            </w:pPr>
            <w:r w:rsidRPr="00C0039A">
              <w:rPr>
                <w:rFonts w:ascii="Arial" w:hAnsi="Arial" w:cs="Arial"/>
              </w:rPr>
              <w:t>Technical: Technical evaluation Criteria</w:t>
            </w:r>
          </w:p>
          <w:p w:rsidR="00A75657" w:rsidRPr="00332296" w:rsidRDefault="00A75657" w:rsidP="00E647FC">
            <w:pPr>
              <w:pStyle w:val="H3"/>
              <w:ind w:left="32" w:firstLine="14"/>
            </w:pPr>
            <w:r w:rsidRPr="00332296">
              <w:t>Technical</w:t>
            </w:r>
            <w:r w:rsidRPr="00DD5411">
              <w:rPr>
                <w:b/>
              </w:rPr>
              <w:t>:</w:t>
            </w:r>
            <w:r w:rsidR="001F33E0" w:rsidRPr="00DD5411">
              <w:rPr>
                <w:b/>
              </w:rPr>
              <w:t>7</w:t>
            </w:r>
            <w:r w:rsidR="00FC6B61">
              <w:rPr>
                <w:b/>
              </w:rPr>
              <w:t>0</w:t>
            </w:r>
            <w:r w:rsidRPr="00DD5411">
              <w:rPr>
                <w:b/>
              </w:rPr>
              <w:t>%</w:t>
            </w:r>
          </w:p>
          <w:p w:rsidR="00A75657" w:rsidRDefault="00A75657" w:rsidP="00A75657">
            <w:pPr>
              <w:ind w:left="34"/>
              <w:jc w:val="both"/>
              <w:rPr>
                <w:rFonts w:ascii="Arial" w:hAnsi="Arial" w:cs="Arial"/>
                <w:b/>
              </w:rPr>
            </w:pPr>
          </w:p>
          <w:p w:rsidR="00A75657" w:rsidRDefault="00A75657" w:rsidP="00A75657">
            <w:pPr>
              <w:ind w:left="34"/>
              <w:jc w:val="both"/>
              <w:rPr>
                <w:rFonts w:ascii="Arial" w:hAnsi="Arial" w:cs="Arial"/>
                <w:b/>
              </w:rPr>
            </w:pPr>
            <w:r>
              <w:rPr>
                <w:rFonts w:ascii="Arial" w:hAnsi="Arial" w:cs="Arial"/>
                <w:b/>
              </w:rPr>
              <w:t>Technical Evaluation Criteria:</w:t>
            </w:r>
          </w:p>
          <w:p w:rsidR="00444A5D" w:rsidRDefault="00444A5D" w:rsidP="00A75657">
            <w:pPr>
              <w:ind w:left="34"/>
              <w:jc w:val="both"/>
              <w:rPr>
                <w:rFonts w:ascii="Arial" w:hAnsi="Arial" w:cs="Arial"/>
                <w:b/>
              </w:rPr>
            </w:pPr>
          </w:p>
          <w:p w:rsidR="00FC6B61" w:rsidRPr="007C4B09" w:rsidRDefault="00FC6B61" w:rsidP="00FC6B61">
            <w:pPr>
              <w:pStyle w:val="ListParagraph"/>
              <w:numPr>
                <w:ilvl w:val="0"/>
                <w:numId w:val="62"/>
              </w:numPr>
              <w:jc w:val="both"/>
              <w:rPr>
                <w:rFonts w:ascii="Arial" w:hAnsi="Arial" w:cs="Arial"/>
                <w:lang w:val="en-US"/>
              </w:rPr>
            </w:pPr>
            <w:r w:rsidRPr="00FC6B61">
              <w:rPr>
                <w:rFonts w:ascii="Arial" w:hAnsi="Arial" w:cs="Arial"/>
                <w:b/>
                <w:lang w:val="en-US"/>
              </w:rPr>
              <w:t xml:space="preserve">See Technical </w:t>
            </w:r>
            <w:r>
              <w:rPr>
                <w:rFonts w:ascii="Arial" w:hAnsi="Arial" w:cs="Arial"/>
                <w:b/>
                <w:lang w:val="en-US"/>
              </w:rPr>
              <w:t>Evaluation Criteria in Technical Strategy Pg 7 to 12</w:t>
            </w:r>
            <w:r w:rsidRPr="007C4B09">
              <w:rPr>
                <w:rFonts w:ascii="Arial" w:hAnsi="Arial" w:cs="Arial"/>
                <w:lang w:val="en-US"/>
              </w:rPr>
              <w:t>.</w:t>
            </w:r>
          </w:p>
          <w:p w:rsidR="00A75657" w:rsidRPr="00841C2D" w:rsidRDefault="00A75657" w:rsidP="00A75657">
            <w:pPr>
              <w:pStyle w:val="ListParagraph"/>
              <w:ind w:left="0"/>
              <w:jc w:val="both"/>
              <w:rPr>
                <w:rFonts w:ascii="Arial" w:hAnsi="Arial" w:cs="Arial"/>
                <w:lang w:val="en-US"/>
              </w:rPr>
            </w:pPr>
          </w:p>
          <w:p w:rsidR="00A75657" w:rsidRPr="007864A9" w:rsidRDefault="00A75657" w:rsidP="00A75657">
            <w:pPr>
              <w:ind w:left="34"/>
              <w:jc w:val="both"/>
              <w:rPr>
                <w:rFonts w:ascii="Arial" w:hAnsi="Arial" w:cs="Arial"/>
                <w:lang w:val="en-US"/>
              </w:rPr>
            </w:pPr>
            <w:r w:rsidRPr="007864A9">
              <w:rPr>
                <w:rFonts w:ascii="Arial" w:hAnsi="Arial" w:cs="Arial"/>
                <w:lang w:val="en-US"/>
              </w:rPr>
              <w:t>Note the requirements for technical functional scoring hereunder</w:t>
            </w:r>
          </w:p>
          <w:p w:rsidR="00A64614" w:rsidRPr="007864A9" w:rsidRDefault="00A64614" w:rsidP="00A75657">
            <w:pPr>
              <w:ind w:left="34"/>
              <w:jc w:val="both"/>
              <w:rPr>
                <w:rFonts w:ascii="Arial" w:hAnsi="Arial" w:cs="Arial"/>
                <w:lang w:val="en-US"/>
              </w:rPr>
            </w:pPr>
          </w:p>
          <w:tbl>
            <w:tblPr>
              <w:tblStyle w:val="TableGrid"/>
              <w:tblW w:w="6373" w:type="dxa"/>
              <w:tblLayout w:type="fixed"/>
              <w:tblLook w:val="04A0" w:firstRow="1" w:lastRow="0" w:firstColumn="1" w:lastColumn="0" w:noHBand="0" w:noVBand="1"/>
            </w:tblPr>
            <w:tblGrid>
              <w:gridCol w:w="5273"/>
              <w:gridCol w:w="1100"/>
            </w:tblGrid>
            <w:tr w:rsidR="00A75657" w:rsidRPr="007864A9" w:rsidTr="009B1599">
              <w:tc>
                <w:tcPr>
                  <w:tcW w:w="5273" w:type="dxa"/>
                </w:tcPr>
                <w:p w:rsidR="00A75657" w:rsidRPr="007864A9" w:rsidRDefault="00A75657" w:rsidP="00A75657">
                  <w:pPr>
                    <w:rPr>
                      <w:rFonts w:ascii="Arial" w:hAnsi="Arial" w:cs="Arial"/>
                      <w:color w:val="000000"/>
                    </w:rPr>
                  </w:pPr>
                  <w:r w:rsidRPr="007864A9">
                    <w:rPr>
                      <w:rFonts w:ascii="Arial" w:hAnsi="Arial" w:cs="Arial"/>
                      <w:color w:val="000000"/>
                    </w:rPr>
                    <w:t>Criteria that will be used to score each tender:</w:t>
                  </w:r>
                </w:p>
              </w:tc>
              <w:tc>
                <w:tcPr>
                  <w:tcW w:w="1100" w:type="dxa"/>
                </w:tcPr>
                <w:p w:rsidR="00A75657" w:rsidRPr="007864A9" w:rsidRDefault="00A75657" w:rsidP="00A75657">
                  <w:pPr>
                    <w:rPr>
                      <w:rFonts w:ascii="Arial" w:hAnsi="Arial" w:cs="Arial"/>
                      <w:color w:val="000000"/>
                    </w:rPr>
                  </w:pPr>
                  <w:r w:rsidRPr="007864A9">
                    <w:rPr>
                      <w:rFonts w:ascii="Arial" w:hAnsi="Arial" w:cs="Arial"/>
                      <w:color w:val="000000"/>
                    </w:rPr>
                    <w:t>Score</w:t>
                  </w:r>
                </w:p>
              </w:tc>
            </w:tr>
            <w:tr w:rsidR="00A75657" w:rsidRPr="007864A9" w:rsidTr="009B1599">
              <w:tc>
                <w:tcPr>
                  <w:tcW w:w="5273" w:type="dxa"/>
                </w:tcPr>
                <w:p w:rsidR="00A75657" w:rsidRPr="007864A9" w:rsidRDefault="00A75657" w:rsidP="00A75657">
                  <w:pPr>
                    <w:rPr>
                      <w:rFonts w:ascii="Arial" w:hAnsi="Arial" w:cs="Arial"/>
                      <w:color w:val="000000"/>
                    </w:rPr>
                  </w:pPr>
                  <w:r w:rsidRPr="007864A9">
                    <w:rPr>
                      <w:rFonts w:ascii="Arial" w:hAnsi="Arial" w:cs="Arial"/>
                      <w:color w:val="000000"/>
                    </w:rPr>
                    <w:t xml:space="preserve">Technical </w:t>
                  </w:r>
                </w:p>
              </w:tc>
              <w:tc>
                <w:tcPr>
                  <w:tcW w:w="1100" w:type="dxa"/>
                </w:tcPr>
                <w:p w:rsidR="00A75657" w:rsidRPr="007864A9" w:rsidRDefault="00A75657" w:rsidP="00A75657">
                  <w:pPr>
                    <w:rPr>
                      <w:rFonts w:ascii="Arial" w:hAnsi="Arial" w:cs="Arial"/>
                      <w:color w:val="000000"/>
                    </w:rPr>
                  </w:pPr>
                  <w:r w:rsidRPr="007864A9">
                    <w:rPr>
                      <w:rFonts w:ascii="Arial" w:hAnsi="Arial" w:cs="Arial"/>
                      <w:color w:val="000000"/>
                    </w:rPr>
                    <w:t>100%</w:t>
                  </w:r>
                </w:p>
              </w:tc>
            </w:tr>
            <w:tr w:rsidR="00A75657" w:rsidRPr="007864A9" w:rsidTr="009B1599">
              <w:tc>
                <w:tcPr>
                  <w:tcW w:w="5273" w:type="dxa"/>
                </w:tcPr>
                <w:p w:rsidR="00A75657" w:rsidRPr="007864A9" w:rsidRDefault="00A75657" w:rsidP="00A75657">
                  <w:pPr>
                    <w:rPr>
                      <w:rFonts w:ascii="Arial" w:hAnsi="Arial" w:cs="Arial"/>
                      <w:color w:val="000000"/>
                    </w:rPr>
                  </w:pPr>
                  <w:r w:rsidRPr="007864A9">
                    <w:rPr>
                      <w:rFonts w:ascii="Arial" w:hAnsi="Arial" w:cs="Arial"/>
                      <w:color w:val="000000"/>
                    </w:rPr>
                    <w:t>Threshold</w:t>
                  </w:r>
                </w:p>
              </w:tc>
              <w:tc>
                <w:tcPr>
                  <w:tcW w:w="1100" w:type="dxa"/>
                </w:tcPr>
                <w:p w:rsidR="00A75657" w:rsidRPr="00DD5411" w:rsidRDefault="001F33E0" w:rsidP="00FC6B61">
                  <w:pPr>
                    <w:rPr>
                      <w:rFonts w:ascii="Arial" w:hAnsi="Arial" w:cs="Arial"/>
                      <w:b/>
                      <w:color w:val="000000"/>
                    </w:rPr>
                  </w:pPr>
                  <w:r w:rsidRPr="00DD5411">
                    <w:rPr>
                      <w:rFonts w:ascii="Arial" w:hAnsi="Arial" w:cs="Arial"/>
                      <w:b/>
                      <w:color w:val="000000"/>
                    </w:rPr>
                    <w:t>7</w:t>
                  </w:r>
                  <w:r w:rsidR="00FC6B61">
                    <w:rPr>
                      <w:rFonts w:ascii="Arial" w:hAnsi="Arial" w:cs="Arial"/>
                      <w:b/>
                      <w:color w:val="000000"/>
                    </w:rPr>
                    <w:t>0</w:t>
                  </w:r>
                  <w:r w:rsidR="00A75657" w:rsidRPr="00DD5411">
                    <w:rPr>
                      <w:rFonts w:ascii="Arial" w:hAnsi="Arial" w:cs="Arial"/>
                      <w:b/>
                      <w:color w:val="000000"/>
                    </w:rPr>
                    <w:t>%</w:t>
                  </w:r>
                </w:p>
              </w:tc>
            </w:tr>
          </w:tbl>
          <w:p w:rsidR="00A75657" w:rsidRPr="005D5883" w:rsidRDefault="00A75657" w:rsidP="00A75657">
            <w:pPr>
              <w:contextualSpacing/>
              <w:jc w:val="both"/>
              <w:rPr>
                <w:rFonts w:ascii="Arial" w:hAnsi="Arial" w:cs="Arial"/>
                <w:lang w:val="en-US"/>
              </w:rPr>
            </w:pPr>
          </w:p>
        </w:tc>
      </w:tr>
      <w:tr w:rsidR="00A75657" w:rsidRPr="005D5883" w:rsidTr="00261515">
        <w:trPr>
          <w:trHeight w:val="4742"/>
          <w:jc w:val="center"/>
        </w:trPr>
        <w:tc>
          <w:tcPr>
            <w:tcW w:w="3256" w:type="dxa"/>
          </w:tcPr>
          <w:p w:rsidR="00A75657" w:rsidRPr="005D5883" w:rsidRDefault="00A75657" w:rsidP="00A75657">
            <w:pPr>
              <w:contextualSpacing/>
              <w:rPr>
                <w:rFonts w:ascii="Arial" w:hAnsi="Arial" w:cs="Arial"/>
                <w:lang w:val="en-US"/>
              </w:rPr>
            </w:pPr>
            <w:r w:rsidRPr="005D5883">
              <w:rPr>
                <w:rFonts w:ascii="Arial" w:hAnsi="Arial" w:cs="Arial"/>
                <w:lang w:val="en-US"/>
              </w:rPr>
              <w:lastRenderedPageBreak/>
              <w:t>3.15 Evaluation of price</w:t>
            </w:r>
          </w:p>
        </w:tc>
        <w:tc>
          <w:tcPr>
            <w:tcW w:w="6945" w:type="dxa"/>
          </w:tcPr>
          <w:p w:rsidR="00A75657" w:rsidRPr="005D5883" w:rsidRDefault="00A75657" w:rsidP="00A75657">
            <w:pPr>
              <w:contextualSpacing/>
              <w:jc w:val="both"/>
              <w:rPr>
                <w:rFonts w:ascii="Arial" w:hAnsi="Arial" w:cs="Arial"/>
                <w:lang w:val="en-US"/>
              </w:rPr>
            </w:pPr>
            <w:r w:rsidRPr="005D5883">
              <w:rPr>
                <w:rFonts w:ascii="Arial" w:hAnsi="Arial" w:cs="Arial"/>
                <w:lang w:val="en-US"/>
              </w:rPr>
              <w:t>Prices will be evaluated as follows:</w:t>
            </w:r>
          </w:p>
          <w:p w:rsidR="00A75657" w:rsidRPr="005D5883" w:rsidRDefault="00A75657" w:rsidP="00A75657">
            <w:pPr>
              <w:rPr>
                <w:rFonts w:ascii="Arial" w:hAnsi="Arial" w:cs="Arial"/>
                <w:lang w:val="en-US"/>
              </w:rPr>
            </w:pPr>
          </w:p>
          <w:p w:rsidR="00A75657" w:rsidRPr="005D5883" w:rsidRDefault="00A75657"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Inclusive of VAT</w:t>
            </w:r>
          </w:p>
          <w:p w:rsidR="00A75657" w:rsidRPr="005D5883" w:rsidRDefault="00A75657"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 xml:space="preserve">Making the specified correction for arithmetical errors </w:t>
            </w:r>
          </w:p>
          <w:p w:rsidR="00A75657" w:rsidRPr="005D5883" w:rsidRDefault="00A75657"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Excluding contingencies in any bill of quantities or activity schedule.</w:t>
            </w:r>
          </w:p>
          <w:p w:rsidR="00A75657" w:rsidRPr="00B34F65" w:rsidRDefault="00A75657" w:rsidP="00E82DCB">
            <w:pPr>
              <w:pStyle w:val="ListParagraph"/>
              <w:numPr>
                <w:ilvl w:val="0"/>
                <w:numId w:val="62"/>
              </w:numPr>
              <w:ind w:left="458" w:hanging="284"/>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rsidR="00A75657" w:rsidRPr="005D5883" w:rsidRDefault="00A75657" w:rsidP="00E82DCB">
            <w:pPr>
              <w:pStyle w:val="ListParagraph"/>
              <w:numPr>
                <w:ilvl w:val="0"/>
                <w:numId w:val="62"/>
              </w:numPr>
              <w:ind w:left="458" w:hanging="284"/>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 xml:space="preserve">Unconditional discounts must be taken into account for evaluation purposes; </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Conditional discounts must not be taken into account for evaluation purposes but should be implemented when payment is effected.</w:t>
            </w:r>
          </w:p>
          <w:p w:rsidR="00A75657" w:rsidRPr="005D5883" w:rsidRDefault="00A75657" w:rsidP="00A75657">
            <w:pPr>
              <w:ind w:left="720"/>
              <w:contextualSpacing/>
              <w:rPr>
                <w:rFonts w:ascii="Arial" w:hAnsi="Arial" w:cs="Arial"/>
              </w:rPr>
            </w:pPr>
          </w:p>
          <w:p w:rsidR="00A75657" w:rsidRPr="005D5883" w:rsidRDefault="00A75657" w:rsidP="0043492D">
            <w:pPr>
              <w:contextualSpacing/>
              <w:jc w:val="both"/>
              <w:rPr>
                <w:rFonts w:ascii="Arial" w:hAnsi="Arial" w:cs="Arial"/>
                <w:lang w:val="en-US"/>
              </w:rPr>
            </w:pPr>
            <w:r w:rsidRPr="005D5883">
              <w:rPr>
                <w:rFonts w:ascii="Arial" w:hAnsi="Arial" w:cs="Arial"/>
              </w:rPr>
              <w:t xml:space="preserve">Prices will be scored out </w:t>
            </w:r>
            <w:r w:rsidRPr="0043492D">
              <w:rPr>
                <w:rFonts w:ascii="Arial" w:hAnsi="Arial" w:cs="Arial"/>
                <w:b/>
              </w:rPr>
              <w:t>of 90 points</w:t>
            </w:r>
          </w:p>
        </w:tc>
      </w:tr>
      <w:tr w:rsidR="00A75657" w:rsidRPr="005D5883" w:rsidTr="00261515">
        <w:trPr>
          <w:trHeight w:val="1407"/>
          <w:jc w:val="center"/>
        </w:trPr>
        <w:tc>
          <w:tcPr>
            <w:tcW w:w="3256" w:type="dxa"/>
          </w:tcPr>
          <w:p w:rsidR="00A75657" w:rsidRDefault="00A75657" w:rsidP="00A75657">
            <w:pPr>
              <w:contextualSpacing/>
              <w:rPr>
                <w:rFonts w:ascii="Arial" w:hAnsi="Arial" w:cs="Arial"/>
                <w:lang w:val="en-US"/>
              </w:rPr>
            </w:pPr>
            <w:r w:rsidRPr="005D5883">
              <w:rPr>
                <w:rFonts w:ascii="Arial" w:hAnsi="Arial" w:cs="Arial"/>
                <w:lang w:val="en-US"/>
              </w:rPr>
              <w:t>3.17 Evaluation of B-BBEE</w:t>
            </w:r>
          </w:p>
          <w:p w:rsidR="00A75657" w:rsidRPr="005D5883" w:rsidRDefault="00A75657" w:rsidP="00A75657">
            <w:pPr>
              <w:contextualSpacing/>
              <w:rPr>
                <w:rFonts w:ascii="Arial" w:hAnsi="Arial" w:cs="Arial"/>
                <w:lang w:val="en-US"/>
              </w:rPr>
            </w:pPr>
          </w:p>
        </w:tc>
        <w:tc>
          <w:tcPr>
            <w:tcW w:w="6945" w:type="dxa"/>
          </w:tcPr>
          <w:p w:rsidR="00A75657" w:rsidRDefault="00A75657" w:rsidP="00A75657">
            <w:pPr>
              <w:contextualSpacing/>
              <w:jc w:val="both"/>
              <w:rPr>
                <w:rFonts w:ascii="Arial" w:hAnsi="Arial" w:cs="Arial"/>
                <w:lang w:val="en-US"/>
              </w:rPr>
            </w:pPr>
            <w:r w:rsidRPr="005D5883">
              <w:rPr>
                <w:rFonts w:ascii="Arial" w:hAnsi="Arial" w:cs="Arial"/>
                <w:lang w:val="en-US"/>
              </w:rPr>
              <w:t xml:space="preserve">B-BBEE status will be scored out of </w:t>
            </w:r>
            <w:r w:rsidRPr="0043492D">
              <w:rPr>
                <w:rFonts w:ascii="Arial" w:hAnsi="Arial" w:cs="Arial"/>
                <w:b/>
                <w:lang w:val="en-US"/>
              </w:rPr>
              <w:t>10 points</w:t>
            </w:r>
            <w:r w:rsidRPr="005D5883">
              <w:rPr>
                <w:rFonts w:ascii="Arial" w:hAnsi="Arial" w:cs="Arial"/>
                <w:lang w:val="en-US"/>
              </w:rPr>
              <w:t xml:space="preserve"> in accordance with PPPFA.</w:t>
            </w:r>
          </w:p>
          <w:p w:rsidR="00A75657" w:rsidRPr="00031CF3" w:rsidRDefault="00A75657" w:rsidP="00261515">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The tenderer will, however, be awarded 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w:t>
            </w:r>
            <w:r>
              <w:rPr>
                <w:rFonts w:ascii="Arial" w:hAnsi="Arial" w:cs="Arial"/>
                <w:lang w:val="en-US"/>
              </w:rPr>
              <w:t xml:space="preserve">) </w:t>
            </w:r>
          </w:p>
        </w:tc>
      </w:tr>
      <w:tr w:rsidR="00A75657" w:rsidRPr="005D5883" w:rsidTr="00261515">
        <w:trPr>
          <w:jc w:val="center"/>
        </w:trPr>
        <w:tc>
          <w:tcPr>
            <w:tcW w:w="3256" w:type="dxa"/>
          </w:tcPr>
          <w:p w:rsidR="00A75657" w:rsidRPr="005D5883" w:rsidRDefault="00A75657" w:rsidP="00A75657">
            <w:pPr>
              <w:contextualSpacing/>
              <w:rPr>
                <w:rFonts w:ascii="Arial" w:hAnsi="Arial" w:cs="Arial"/>
                <w:lang w:val="en-US"/>
              </w:rPr>
            </w:pPr>
            <w:r w:rsidRPr="005D5883">
              <w:rPr>
                <w:rFonts w:ascii="Arial" w:hAnsi="Arial" w:cs="Arial"/>
                <w:lang w:val="en-US"/>
              </w:rPr>
              <w:t>3.18 Ranking of tenders</w:t>
            </w:r>
          </w:p>
        </w:tc>
        <w:tc>
          <w:tcPr>
            <w:tcW w:w="6945" w:type="dxa"/>
          </w:tcPr>
          <w:p w:rsidR="00A75657" w:rsidRPr="003E07DA" w:rsidRDefault="00A75657" w:rsidP="00A75657">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 xml:space="preserve">90/10 (for estimated values above R50M inclusive of VAT) or </w:t>
            </w:r>
          </w:p>
          <w:p w:rsidR="00A75657" w:rsidRPr="00E82DCB" w:rsidRDefault="00A75657" w:rsidP="00E82DCB">
            <w:pPr>
              <w:pStyle w:val="ListParagraph"/>
              <w:numPr>
                <w:ilvl w:val="0"/>
                <w:numId w:val="62"/>
              </w:numPr>
              <w:ind w:left="458" w:hanging="284"/>
              <w:jc w:val="both"/>
              <w:rPr>
                <w:rFonts w:ascii="Arial" w:hAnsi="Arial" w:cs="Arial"/>
                <w:lang w:val="en-US"/>
              </w:rPr>
            </w:pPr>
            <w:r w:rsidRPr="00E82DCB">
              <w:rPr>
                <w:rFonts w:ascii="Arial" w:hAnsi="Arial" w:cs="Arial"/>
                <w:lang w:val="en-US"/>
              </w:rPr>
              <w:t xml:space="preserve">state that either 90/10 will apply should there be a degree of uncertainty on which PPPFA Point allocation system will apply; the lowest acceptable tender will be used to determine the applicable preference system </w:t>
            </w:r>
          </w:p>
          <w:p w:rsidR="00A75657" w:rsidRDefault="00A75657" w:rsidP="00A75657">
            <w:pPr>
              <w:ind w:left="780"/>
              <w:contextualSpacing/>
              <w:jc w:val="both"/>
              <w:rPr>
                <w:rFonts w:ascii="Arial" w:hAnsi="Arial" w:cs="Arial"/>
                <w:lang w:val="en-US"/>
              </w:rPr>
            </w:pPr>
          </w:p>
          <w:p w:rsidR="00A75657" w:rsidRPr="00EE57FA" w:rsidRDefault="00A75657" w:rsidP="00A75657">
            <w:pPr>
              <w:contextualSpacing/>
              <w:jc w:val="both"/>
              <w:rPr>
                <w:rFonts w:ascii="Arial" w:hAnsi="Arial" w:cs="Arial"/>
                <w:lang w:val="en-US"/>
              </w:rPr>
            </w:pPr>
            <w:r w:rsidRPr="00EE57FA">
              <w:rPr>
                <w:rFonts w:ascii="Arial" w:hAnsi="Arial" w:cs="Arial"/>
                <w:lang w:val="en-US"/>
              </w:rPr>
              <w:t xml:space="preserve">Eskom will then add the score from Pricing and the </w:t>
            </w:r>
          </w:p>
          <w:p w:rsidR="00A75657" w:rsidRPr="005D5883" w:rsidRDefault="00A75657" w:rsidP="00A75657">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FD1643" w:rsidRPr="005D5883" w:rsidTr="00261515">
        <w:trPr>
          <w:trHeight w:val="684"/>
          <w:jc w:val="center"/>
        </w:trPr>
        <w:tc>
          <w:tcPr>
            <w:tcW w:w="3256" w:type="dxa"/>
          </w:tcPr>
          <w:p w:rsidR="00FD1643" w:rsidRPr="008B6DA0" w:rsidRDefault="00FD1643" w:rsidP="00A64614">
            <w:pPr>
              <w:contextualSpacing/>
              <w:rPr>
                <w:rFonts w:ascii="Arial" w:hAnsi="Arial" w:cs="Arial"/>
                <w:lang w:val="en-US"/>
              </w:rPr>
            </w:pPr>
            <w:r>
              <w:rPr>
                <w:rFonts w:ascii="Arial" w:hAnsi="Arial" w:cs="Arial"/>
                <w:lang w:val="en-US"/>
              </w:rPr>
              <w:t>3.19 Objective Criteria (if applicable)</w:t>
            </w:r>
          </w:p>
        </w:tc>
        <w:tc>
          <w:tcPr>
            <w:tcW w:w="6945" w:type="dxa"/>
          </w:tcPr>
          <w:p w:rsidR="00FD1643" w:rsidRPr="00836697" w:rsidRDefault="00EC567D" w:rsidP="00FD1643">
            <w:pPr>
              <w:pStyle w:val="H1"/>
              <w:numPr>
                <w:ilvl w:val="0"/>
                <w:numId w:val="0"/>
              </w:numPr>
              <w:tabs>
                <w:tab w:val="clear" w:pos="851"/>
                <w:tab w:val="left" w:pos="140"/>
                <w:tab w:val="left" w:pos="424"/>
              </w:tabs>
              <w:spacing w:before="0" w:after="0"/>
              <w:rPr>
                <w:lang w:val="en-US"/>
              </w:rPr>
            </w:pPr>
            <w:r>
              <w:rPr>
                <w:lang w:val="en-US"/>
              </w:rPr>
              <w:t>N/A</w:t>
            </w:r>
          </w:p>
        </w:tc>
      </w:tr>
      <w:tr w:rsidR="00DF20AB" w:rsidRPr="005D5883" w:rsidTr="00261515">
        <w:trPr>
          <w:trHeight w:val="1907"/>
          <w:jc w:val="center"/>
        </w:trPr>
        <w:tc>
          <w:tcPr>
            <w:tcW w:w="3256" w:type="dxa"/>
          </w:tcPr>
          <w:p w:rsidR="00DF20AB" w:rsidRDefault="00DF20AB" w:rsidP="00DF20AB">
            <w:pPr>
              <w:contextualSpacing/>
              <w:rPr>
                <w:rFonts w:ascii="Arial" w:hAnsi="Arial" w:cs="Arial"/>
                <w:lang w:val="en-US"/>
              </w:rPr>
            </w:pPr>
            <w:r w:rsidRPr="008B6DA0">
              <w:rPr>
                <w:rFonts w:ascii="Arial" w:hAnsi="Arial" w:cs="Arial"/>
                <w:lang w:val="en-US"/>
              </w:rPr>
              <w:lastRenderedPageBreak/>
              <w:t xml:space="preserve">Contractual </w:t>
            </w:r>
            <w:r>
              <w:rPr>
                <w:rFonts w:ascii="Arial" w:hAnsi="Arial" w:cs="Arial"/>
                <w:lang w:val="en-US"/>
              </w:rPr>
              <w:t>R</w:t>
            </w:r>
            <w:r w:rsidRPr="008B6DA0">
              <w:rPr>
                <w:rFonts w:ascii="Arial" w:hAnsi="Arial" w:cs="Arial"/>
                <w:lang w:val="en-US"/>
              </w:rPr>
              <w:t>equirements</w:t>
            </w:r>
          </w:p>
          <w:p w:rsidR="00DF20AB" w:rsidRPr="008B6DA0" w:rsidRDefault="00DF20AB" w:rsidP="00DF20AB">
            <w:pPr>
              <w:contextualSpacing/>
              <w:rPr>
                <w:rFonts w:ascii="Arial" w:hAnsi="Arial" w:cs="Arial"/>
                <w:lang w:val="en-US"/>
              </w:rPr>
            </w:pPr>
            <w:r w:rsidRPr="008B6DA0">
              <w:rPr>
                <w:rFonts w:ascii="Arial" w:hAnsi="Arial" w:cs="Arial"/>
                <w:lang w:val="en-US"/>
              </w:rPr>
              <w:t xml:space="preserve">(if applicable ) </w:t>
            </w:r>
          </w:p>
        </w:tc>
        <w:tc>
          <w:tcPr>
            <w:tcW w:w="6945" w:type="dxa"/>
          </w:tcPr>
          <w:p w:rsidR="00DF20AB" w:rsidRPr="00FA3617" w:rsidRDefault="00DF20AB" w:rsidP="00E647FC">
            <w:pPr>
              <w:rPr>
                <w:rFonts w:ascii="Arial" w:hAnsi="Arial" w:cs="Arial"/>
                <w:b/>
              </w:rPr>
            </w:pPr>
            <w:r w:rsidRPr="00FA3617">
              <w:rPr>
                <w:rFonts w:ascii="Arial" w:hAnsi="Arial" w:cs="Arial"/>
                <w:b/>
              </w:rPr>
              <w:t>Contractual Requirements</w:t>
            </w:r>
          </w:p>
          <w:p w:rsidR="00DF20AB" w:rsidRPr="00FA3617" w:rsidRDefault="00DF20AB" w:rsidP="00E647FC">
            <w:pPr>
              <w:rPr>
                <w:rFonts w:ascii="Arial" w:hAnsi="Arial" w:cs="Arial"/>
                <w:b/>
              </w:rPr>
            </w:pPr>
          </w:p>
          <w:tbl>
            <w:tblPr>
              <w:tblStyle w:val="TableGrid"/>
              <w:tblW w:w="6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6"/>
            </w:tblGrid>
            <w:tr w:rsidR="00DF20AB" w:rsidRPr="00E647FC" w:rsidTr="001B4C1F">
              <w:tc>
                <w:tcPr>
                  <w:tcW w:w="6836" w:type="dxa"/>
                  <w:shd w:val="clear" w:color="auto" w:fill="FFFFFF" w:themeFill="background1"/>
                </w:tcPr>
                <w:p w:rsidR="00DF20AB" w:rsidRPr="00FA3617" w:rsidRDefault="00DF20AB" w:rsidP="00E647FC">
                  <w:pPr>
                    <w:ind w:left="-78"/>
                    <w:rPr>
                      <w:rFonts w:ascii="Arial" w:hAnsi="Arial" w:cs="Arial"/>
                      <w:b/>
                    </w:rPr>
                  </w:pPr>
                  <w:r w:rsidRPr="00FA3617">
                    <w:rPr>
                      <w:rFonts w:ascii="Arial" w:hAnsi="Arial" w:cs="Arial"/>
                      <w:b/>
                    </w:rPr>
                    <w:t>Health and Safety documentation to be submitted with the tender</w:t>
                  </w:r>
                </w:p>
              </w:tc>
            </w:tr>
            <w:tr w:rsidR="00DF20AB" w:rsidRPr="00FA3617" w:rsidTr="001B4C1F">
              <w:trPr>
                <w:trHeight w:val="348"/>
              </w:trPr>
              <w:tc>
                <w:tcPr>
                  <w:tcW w:w="6836" w:type="dxa"/>
                </w:tcPr>
                <w:p w:rsidR="00DF20AB" w:rsidRPr="00FA3617" w:rsidRDefault="00DF20AB" w:rsidP="00DF20AB">
                  <w:pPr>
                    <w:jc w:val="both"/>
                    <w:rPr>
                      <w:rFonts w:ascii="Arial" w:eastAsia="Times New Roman" w:hAnsi="Arial" w:cs="Arial"/>
                    </w:rPr>
                  </w:pPr>
                </w:p>
                <w:p w:rsidR="00DF20AB" w:rsidRPr="00FA3617" w:rsidRDefault="00DF20AB" w:rsidP="00DF20AB">
                  <w:pPr>
                    <w:rPr>
                      <w:rFonts w:ascii="Arial" w:hAnsi="Arial" w:cs="Arial"/>
                      <w:color w:val="000000"/>
                    </w:rPr>
                  </w:pPr>
                  <w:r w:rsidRPr="00FA3617">
                    <w:rPr>
                      <w:rFonts w:ascii="Arial" w:hAnsi="Arial" w:cs="Arial"/>
                      <w:color w:val="000000"/>
                    </w:rPr>
                    <w:t>Below are the OHS Returnables to be submitted by the supplier for evaluation:</w:t>
                  </w:r>
                </w:p>
                <w:p w:rsidR="00DF20AB" w:rsidRPr="00FA3617" w:rsidRDefault="00DF20AB" w:rsidP="00DF20AB">
                  <w:pPr>
                    <w:rPr>
                      <w:rFonts w:ascii="Arial" w:hAnsi="Arial" w:cs="Arial"/>
                      <w:color w:val="000000"/>
                    </w:rPr>
                  </w:pPr>
                </w:p>
                <w:p w:rsidR="001B4C1F" w:rsidRPr="001B4C1F" w:rsidRDefault="001B4C1F" w:rsidP="001B4C1F">
                  <w:pPr>
                    <w:pStyle w:val="ListParagraph"/>
                    <w:numPr>
                      <w:ilvl w:val="0"/>
                      <w:numId w:val="62"/>
                    </w:numPr>
                    <w:ind w:left="458" w:hanging="284"/>
                    <w:jc w:val="both"/>
                    <w:rPr>
                      <w:rFonts w:ascii="Arial" w:hAnsi="Arial" w:cs="Arial"/>
                      <w:lang w:val="en-US"/>
                    </w:rPr>
                  </w:pPr>
                  <w:r w:rsidRPr="001B4C1F">
                    <w:rPr>
                      <w:rFonts w:ascii="Arial" w:hAnsi="Arial" w:cs="Arial"/>
                      <w:lang w:val="en-US"/>
                    </w:rPr>
                    <w:t xml:space="preserve">Company Approved Baseline SHE Risk Assessment.as per the </w:t>
                  </w:r>
                  <w:r>
                    <w:rPr>
                      <w:rFonts w:ascii="Arial" w:hAnsi="Arial" w:cs="Arial"/>
                      <w:lang w:val="en-US"/>
                    </w:rPr>
                    <w:br/>
                  </w:r>
                  <w:r w:rsidRPr="001B4C1F">
                    <w:rPr>
                      <w:rFonts w:ascii="Arial" w:hAnsi="Arial" w:cs="Arial"/>
                      <w:lang w:val="en-US"/>
                    </w:rPr>
                    <w:t>scope of work.</w:t>
                  </w:r>
                </w:p>
                <w:p w:rsidR="001B4C1F" w:rsidRPr="001B4C1F" w:rsidRDefault="001B4C1F" w:rsidP="001B4C1F">
                  <w:pPr>
                    <w:pStyle w:val="ListParagraph"/>
                    <w:numPr>
                      <w:ilvl w:val="0"/>
                      <w:numId w:val="62"/>
                    </w:numPr>
                    <w:ind w:left="458" w:hanging="284"/>
                    <w:jc w:val="both"/>
                    <w:rPr>
                      <w:rFonts w:ascii="Arial" w:hAnsi="Arial" w:cs="Arial"/>
                      <w:lang w:val="en-US"/>
                    </w:rPr>
                  </w:pPr>
                  <w:r w:rsidRPr="001B4C1F">
                    <w:rPr>
                      <w:rFonts w:ascii="Arial" w:hAnsi="Arial" w:cs="Arial"/>
                      <w:lang w:val="en-US"/>
                    </w:rPr>
                    <w:t>Signed Acknowledgement of Eskom’s rules and requirements document.</w:t>
                  </w:r>
                </w:p>
                <w:p w:rsidR="001B4C1F" w:rsidRPr="001B4C1F" w:rsidRDefault="001B4C1F" w:rsidP="001B4C1F">
                  <w:pPr>
                    <w:pStyle w:val="ListParagraph"/>
                    <w:numPr>
                      <w:ilvl w:val="0"/>
                      <w:numId w:val="62"/>
                    </w:numPr>
                    <w:ind w:left="458" w:hanging="284"/>
                    <w:jc w:val="both"/>
                    <w:rPr>
                      <w:rFonts w:ascii="Arial" w:hAnsi="Arial" w:cs="Arial"/>
                      <w:lang w:val="en-US"/>
                    </w:rPr>
                  </w:pPr>
                  <w:r w:rsidRPr="001B4C1F">
                    <w:rPr>
                      <w:rFonts w:ascii="Arial" w:hAnsi="Arial" w:cs="Arial"/>
                      <w:lang w:val="en-US"/>
                    </w:rPr>
                    <w:t>Company Health and Safety Plan, must be site based and on the Scope of Work.</w:t>
                  </w:r>
                </w:p>
                <w:p w:rsidR="001B4C1F" w:rsidRPr="001B4C1F" w:rsidRDefault="001B4C1F" w:rsidP="001B4C1F">
                  <w:pPr>
                    <w:pStyle w:val="ListParagraph"/>
                    <w:numPr>
                      <w:ilvl w:val="0"/>
                      <w:numId w:val="62"/>
                    </w:numPr>
                    <w:ind w:left="458" w:hanging="284"/>
                    <w:jc w:val="both"/>
                    <w:rPr>
                      <w:rFonts w:ascii="Arial" w:hAnsi="Arial" w:cs="Arial"/>
                      <w:lang w:val="en-US"/>
                    </w:rPr>
                  </w:pPr>
                  <w:r w:rsidRPr="001B4C1F">
                    <w:rPr>
                      <w:rFonts w:ascii="Arial" w:hAnsi="Arial" w:cs="Arial"/>
                      <w:lang w:val="en-US"/>
                    </w:rPr>
                    <w:t>Company Valid Letter of Good Standing.</w:t>
                  </w:r>
                </w:p>
                <w:p w:rsidR="001B4C1F" w:rsidRPr="00B949F5" w:rsidRDefault="001B4C1F" w:rsidP="001B4C1F">
                  <w:pPr>
                    <w:pStyle w:val="ListParagraph"/>
                    <w:numPr>
                      <w:ilvl w:val="0"/>
                      <w:numId w:val="62"/>
                    </w:numPr>
                    <w:ind w:left="458" w:hanging="284"/>
                    <w:jc w:val="both"/>
                    <w:rPr>
                      <w:rFonts w:ascii="Arial" w:hAnsi="Arial" w:cs="Arial"/>
                    </w:rPr>
                  </w:pPr>
                  <w:r w:rsidRPr="001B4C1F">
                    <w:rPr>
                      <w:rFonts w:ascii="Arial" w:hAnsi="Arial" w:cs="Arial"/>
                      <w:lang w:val="en-US"/>
                    </w:rPr>
                    <w:t>Approved Company Safety Health and Environmental Policy</w:t>
                  </w:r>
                  <w:r w:rsidRPr="00B949F5">
                    <w:rPr>
                      <w:rFonts w:ascii="Arial" w:hAnsi="Arial" w:cs="Arial"/>
                    </w:rPr>
                    <w:t>.</w:t>
                  </w:r>
                </w:p>
                <w:p w:rsidR="00DF20AB" w:rsidRPr="00FA3617" w:rsidRDefault="00DF20AB" w:rsidP="001B4C1F">
                  <w:pPr>
                    <w:pStyle w:val="ListParagraph"/>
                    <w:ind w:left="458"/>
                    <w:jc w:val="both"/>
                    <w:rPr>
                      <w:rFonts w:ascii="Arial" w:eastAsia="Times New Roman" w:hAnsi="Arial" w:cs="Arial"/>
                    </w:rPr>
                  </w:pPr>
                </w:p>
              </w:tc>
            </w:tr>
          </w:tbl>
          <w:p w:rsidR="00DF20AB" w:rsidRPr="00FA3617" w:rsidRDefault="00DF20AB" w:rsidP="00DF20AB">
            <w:pPr>
              <w:rPr>
                <w:rFonts w:ascii="Arial" w:hAnsi="Arial" w:cs="Arial"/>
                <w:b/>
              </w:rPr>
            </w:pPr>
            <w:r w:rsidRPr="00FA3617">
              <w:rPr>
                <w:rFonts w:ascii="Arial" w:hAnsi="Arial" w:cs="Arial"/>
                <w:b/>
              </w:rPr>
              <w:t>Environmental:</w:t>
            </w:r>
          </w:p>
          <w:p w:rsidR="00DF20AB" w:rsidRPr="00FA3617" w:rsidRDefault="00DF20AB" w:rsidP="00DF20AB">
            <w:pPr>
              <w:rPr>
                <w:rFonts w:ascii="Arial" w:hAnsi="Arial" w:cs="Arial"/>
              </w:rPr>
            </w:pPr>
          </w:p>
          <w:p w:rsidR="00DF20AB" w:rsidRPr="00FA3617" w:rsidRDefault="00DF20AB" w:rsidP="00DF20AB">
            <w:pPr>
              <w:jc w:val="both"/>
              <w:rPr>
                <w:rFonts w:ascii="Arial" w:hAnsi="Arial" w:cs="Arial"/>
              </w:rPr>
            </w:pPr>
            <w:r w:rsidRPr="00FA3617">
              <w:rPr>
                <w:rFonts w:ascii="Arial" w:hAnsi="Arial" w:cs="Arial"/>
              </w:rPr>
              <w:t>The Tenderer to provide their Environmental Management System (e.g. ISO 14001) with reference to the following information:</w:t>
            </w:r>
          </w:p>
          <w:p w:rsidR="00DF20AB" w:rsidRPr="00FA3617" w:rsidRDefault="00DF20AB" w:rsidP="00DF20AB">
            <w:pPr>
              <w:jc w:val="both"/>
              <w:rPr>
                <w:rFonts w:ascii="Arial" w:hAnsi="Arial" w:cs="Arial"/>
                <w:b/>
              </w:rPr>
            </w:pPr>
          </w:p>
          <w:p w:rsidR="00DF20AB" w:rsidRPr="00FA3617" w:rsidRDefault="00DF20AB" w:rsidP="00DF20AB">
            <w:pPr>
              <w:jc w:val="both"/>
              <w:rPr>
                <w:rFonts w:ascii="Arial" w:hAnsi="Arial" w:cs="Arial"/>
                <w:b/>
              </w:rPr>
            </w:pPr>
            <w:r w:rsidRPr="00FA3617">
              <w:rPr>
                <w:rFonts w:ascii="Arial" w:hAnsi="Arial" w:cs="Arial"/>
                <w:b/>
              </w:rPr>
              <w:t xml:space="preserve">ISO 14001: 2015 Environmental Management System </w:t>
            </w:r>
          </w:p>
          <w:p w:rsidR="00DF20AB" w:rsidRPr="00FA3617" w:rsidRDefault="00DF20AB" w:rsidP="00DF20AB">
            <w:pPr>
              <w:jc w:val="both"/>
              <w:rPr>
                <w:rFonts w:ascii="Arial" w:hAnsi="Arial" w:cs="Arial"/>
                <w:b/>
              </w:rPr>
            </w:pP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Environmental Policy</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Aspect and Impact Register</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Objectives and Targets</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Environmental resource, roles and authority</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Communication</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 xml:space="preserve">Operational planning and control / method statement </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Emergency Preparedness (Environmental related emergencies)</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Monitoring, measurement and evaluation of compliance to environmental systems</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Non Conformance, Corrective action and preventive action</w:t>
            </w:r>
          </w:p>
          <w:p w:rsidR="001B4C1F" w:rsidRPr="00E647FC" w:rsidRDefault="001B4C1F" w:rsidP="00E647FC">
            <w:pPr>
              <w:pStyle w:val="ListParagraph"/>
              <w:numPr>
                <w:ilvl w:val="0"/>
                <w:numId w:val="67"/>
              </w:numPr>
              <w:jc w:val="both"/>
              <w:rPr>
                <w:rFonts w:ascii="Arial" w:hAnsi="Arial" w:cs="Arial"/>
              </w:rPr>
            </w:pPr>
            <w:r w:rsidRPr="00E647FC">
              <w:rPr>
                <w:rFonts w:ascii="Arial" w:hAnsi="Arial" w:cs="Arial"/>
              </w:rPr>
              <w:t>procedure for incident management and reporting</w:t>
            </w:r>
          </w:p>
          <w:p w:rsidR="00A64614" w:rsidRPr="00FA3617" w:rsidRDefault="00A64614" w:rsidP="00DF20AB">
            <w:pPr>
              <w:jc w:val="both"/>
              <w:rPr>
                <w:rFonts w:ascii="Arial" w:hAnsi="Arial" w:cs="Arial"/>
                <w:b/>
              </w:rPr>
            </w:pPr>
          </w:p>
          <w:p w:rsidR="00DF20AB" w:rsidRPr="00FA3617" w:rsidRDefault="00DF20AB" w:rsidP="00DF20AB">
            <w:pPr>
              <w:jc w:val="both"/>
              <w:rPr>
                <w:rFonts w:ascii="Arial" w:hAnsi="Arial" w:cs="Arial"/>
                <w:b/>
              </w:rPr>
            </w:pPr>
            <w:r w:rsidRPr="00FA3617">
              <w:rPr>
                <w:rFonts w:ascii="Arial" w:hAnsi="Arial" w:cs="Arial"/>
                <w:b/>
              </w:rPr>
              <w:t xml:space="preserve">Operation Environmental Management Plan </w:t>
            </w:r>
          </w:p>
          <w:p w:rsidR="00DF20AB" w:rsidRPr="00FA3617" w:rsidRDefault="00DF20AB" w:rsidP="00DF20AB">
            <w:pPr>
              <w:jc w:val="both"/>
              <w:rPr>
                <w:rFonts w:ascii="Arial" w:hAnsi="Arial" w:cs="Arial"/>
                <w:b/>
              </w:rPr>
            </w:pPr>
          </w:p>
          <w:p w:rsidR="00DF20AB" w:rsidRPr="00FA3617" w:rsidRDefault="00DF20AB" w:rsidP="00E647FC">
            <w:pPr>
              <w:pStyle w:val="ListParagraph"/>
              <w:numPr>
                <w:ilvl w:val="0"/>
                <w:numId w:val="66"/>
              </w:numPr>
              <w:spacing w:after="200" w:line="276" w:lineRule="auto"/>
              <w:jc w:val="both"/>
              <w:rPr>
                <w:rFonts w:ascii="Arial" w:hAnsi="Arial" w:cs="Arial"/>
              </w:rPr>
            </w:pPr>
            <w:r w:rsidRPr="00FA3617">
              <w:rPr>
                <w:rFonts w:ascii="Arial" w:hAnsi="Arial" w:cs="Arial"/>
              </w:rPr>
              <w:t xml:space="preserve">Handling of Hazardous Chemical Substances </w:t>
            </w:r>
          </w:p>
          <w:p w:rsidR="00DF20AB" w:rsidRPr="00FA3617" w:rsidRDefault="00DF20AB" w:rsidP="00E647FC">
            <w:pPr>
              <w:pStyle w:val="ListParagraph"/>
              <w:numPr>
                <w:ilvl w:val="0"/>
                <w:numId w:val="66"/>
              </w:numPr>
              <w:spacing w:after="200" w:line="276" w:lineRule="auto"/>
              <w:jc w:val="both"/>
              <w:rPr>
                <w:rFonts w:ascii="Arial" w:hAnsi="Arial" w:cs="Arial"/>
              </w:rPr>
            </w:pPr>
            <w:r w:rsidRPr="00FA3617">
              <w:rPr>
                <w:rFonts w:ascii="Arial" w:hAnsi="Arial" w:cs="Arial"/>
              </w:rPr>
              <w:t xml:space="preserve">Spill prevention </w:t>
            </w:r>
          </w:p>
          <w:p w:rsidR="00DF20AB" w:rsidRPr="00FA3617" w:rsidRDefault="00DF20AB" w:rsidP="00E647FC">
            <w:pPr>
              <w:pStyle w:val="ListParagraph"/>
              <w:numPr>
                <w:ilvl w:val="0"/>
                <w:numId w:val="66"/>
              </w:numPr>
              <w:spacing w:line="276" w:lineRule="auto"/>
              <w:jc w:val="both"/>
              <w:rPr>
                <w:rFonts w:ascii="Arial" w:hAnsi="Arial" w:cs="Arial"/>
              </w:rPr>
            </w:pPr>
            <w:r w:rsidRPr="00FA3617">
              <w:rPr>
                <w:rFonts w:ascii="Arial" w:hAnsi="Arial" w:cs="Arial"/>
              </w:rPr>
              <w:t>Site Establishment</w:t>
            </w:r>
          </w:p>
          <w:p w:rsidR="00DF20AB" w:rsidRPr="00E647FC" w:rsidRDefault="00DF20AB" w:rsidP="00E647FC">
            <w:pPr>
              <w:pStyle w:val="ListParagraph"/>
              <w:numPr>
                <w:ilvl w:val="0"/>
                <w:numId w:val="66"/>
              </w:numPr>
              <w:jc w:val="both"/>
              <w:rPr>
                <w:rFonts w:ascii="Arial" w:hAnsi="Arial" w:cs="Arial"/>
              </w:rPr>
            </w:pPr>
            <w:r w:rsidRPr="00E647FC">
              <w:rPr>
                <w:rFonts w:ascii="Arial" w:hAnsi="Arial" w:cs="Arial"/>
              </w:rPr>
              <w:t>Water Management</w:t>
            </w:r>
          </w:p>
          <w:p w:rsidR="00DF20AB" w:rsidRPr="00E647FC" w:rsidRDefault="00DF20AB" w:rsidP="00E647FC">
            <w:pPr>
              <w:pStyle w:val="ListParagraph"/>
              <w:numPr>
                <w:ilvl w:val="0"/>
                <w:numId w:val="66"/>
              </w:numPr>
              <w:jc w:val="both"/>
              <w:rPr>
                <w:rFonts w:ascii="Arial" w:hAnsi="Arial" w:cs="Arial"/>
              </w:rPr>
            </w:pPr>
            <w:r w:rsidRPr="00E647FC">
              <w:rPr>
                <w:rFonts w:ascii="Arial" w:hAnsi="Arial" w:cs="Arial"/>
              </w:rPr>
              <w:t>Management of used oil</w:t>
            </w:r>
          </w:p>
          <w:p w:rsidR="00DF20AB" w:rsidRPr="00E647FC" w:rsidRDefault="00DF20AB" w:rsidP="00E647FC">
            <w:pPr>
              <w:pStyle w:val="ListParagraph"/>
              <w:numPr>
                <w:ilvl w:val="0"/>
                <w:numId w:val="66"/>
              </w:numPr>
              <w:jc w:val="both"/>
              <w:rPr>
                <w:rFonts w:ascii="Arial" w:hAnsi="Arial" w:cs="Arial"/>
              </w:rPr>
            </w:pPr>
            <w:r w:rsidRPr="00E647FC">
              <w:rPr>
                <w:rFonts w:ascii="Arial" w:hAnsi="Arial" w:cs="Arial"/>
              </w:rPr>
              <w:t>Environmental Training Requirements</w:t>
            </w:r>
          </w:p>
          <w:p w:rsidR="00DF20AB" w:rsidRPr="00FA3617" w:rsidRDefault="00DF20AB" w:rsidP="00DF20AB">
            <w:pPr>
              <w:rPr>
                <w:rFonts w:ascii="Arial" w:hAnsi="Arial" w:cs="Arial"/>
              </w:rPr>
            </w:pPr>
          </w:p>
          <w:p w:rsidR="00DF20AB" w:rsidRPr="00FA3617" w:rsidRDefault="00DF20AB" w:rsidP="00DF20AB">
            <w:pPr>
              <w:rPr>
                <w:rFonts w:ascii="Arial" w:hAnsi="Arial" w:cs="Arial"/>
                <w:b/>
              </w:rPr>
            </w:pPr>
            <w:r w:rsidRPr="00FA3617">
              <w:rPr>
                <w:rFonts w:ascii="Arial" w:hAnsi="Arial" w:cs="Arial"/>
                <w:b/>
              </w:rPr>
              <w:t>Waste management P</w:t>
            </w:r>
            <w:r>
              <w:rPr>
                <w:rFonts w:ascii="Arial" w:hAnsi="Arial" w:cs="Arial"/>
                <w:b/>
              </w:rPr>
              <w:t>l</w:t>
            </w:r>
            <w:r w:rsidRPr="00FA3617">
              <w:rPr>
                <w:rFonts w:ascii="Arial" w:hAnsi="Arial" w:cs="Arial"/>
                <w:b/>
              </w:rPr>
              <w:t>an</w:t>
            </w:r>
          </w:p>
          <w:p w:rsidR="00DF20AB" w:rsidRPr="00FA3617" w:rsidRDefault="00DF20AB" w:rsidP="00DF20AB">
            <w:pPr>
              <w:rPr>
                <w:rFonts w:ascii="Arial" w:hAnsi="Arial" w:cs="Arial"/>
                <w:b/>
              </w:rPr>
            </w:pPr>
          </w:p>
          <w:p w:rsidR="001B4C1F" w:rsidRPr="00FA3617" w:rsidRDefault="001B4C1F" w:rsidP="00E647FC">
            <w:pPr>
              <w:pStyle w:val="ListParagraph"/>
              <w:numPr>
                <w:ilvl w:val="0"/>
                <w:numId w:val="65"/>
              </w:numPr>
              <w:spacing w:after="200" w:line="276" w:lineRule="auto"/>
              <w:ind w:left="458" w:hanging="284"/>
              <w:rPr>
                <w:rFonts w:ascii="Arial" w:hAnsi="Arial" w:cs="Arial"/>
              </w:rPr>
            </w:pPr>
            <w:r w:rsidRPr="00FA3617">
              <w:rPr>
                <w:rFonts w:ascii="Arial" w:hAnsi="Arial" w:cs="Arial"/>
              </w:rPr>
              <w:t xml:space="preserve">Procedure/method statement </w:t>
            </w:r>
            <w:r>
              <w:rPr>
                <w:rFonts w:ascii="Arial" w:hAnsi="Arial" w:cs="Arial"/>
              </w:rPr>
              <w:t>for managing waste</w:t>
            </w:r>
          </w:p>
          <w:p w:rsidR="001B4C1F" w:rsidRPr="00FA3617" w:rsidRDefault="001B4C1F" w:rsidP="00E647FC">
            <w:pPr>
              <w:pStyle w:val="ListParagraph"/>
              <w:numPr>
                <w:ilvl w:val="0"/>
                <w:numId w:val="65"/>
              </w:numPr>
              <w:spacing w:after="200" w:line="276" w:lineRule="auto"/>
              <w:ind w:left="458" w:hanging="284"/>
              <w:rPr>
                <w:rFonts w:ascii="Arial" w:hAnsi="Arial" w:cs="Arial"/>
              </w:rPr>
            </w:pPr>
            <w:r w:rsidRPr="00FA3617">
              <w:rPr>
                <w:rFonts w:ascii="Arial" w:hAnsi="Arial" w:cs="Arial"/>
              </w:rPr>
              <w:t>List of possible waste streams to be generated</w:t>
            </w:r>
          </w:p>
          <w:p w:rsidR="001B4C1F" w:rsidRPr="00FA3617" w:rsidRDefault="001B4C1F" w:rsidP="00E647FC">
            <w:pPr>
              <w:pStyle w:val="ListParagraph"/>
              <w:numPr>
                <w:ilvl w:val="0"/>
                <w:numId w:val="65"/>
              </w:numPr>
              <w:spacing w:after="200" w:line="276" w:lineRule="auto"/>
              <w:ind w:left="458" w:hanging="284"/>
              <w:rPr>
                <w:rFonts w:ascii="Arial" w:hAnsi="Arial" w:cs="Arial"/>
              </w:rPr>
            </w:pPr>
            <w:r w:rsidRPr="00FA3617">
              <w:rPr>
                <w:rFonts w:ascii="Arial" w:hAnsi="Arial" w:cs="Arial"/>
              </w:rPr>
              <w:t>Waste segregation and minimisation</w:t>
            </w:r>
          </w:p>
          <w:p w:rsidR="001B4C1F" w:rsidRDefault="001B4C1F" w:rsidP="00E647FC">
            <w:pPr>
              <w:pStyle w:val="ListParagraph"/>
              <w:numPr>
                <w:ilvl w:val="0"/>
                <w:numId w:val="65"/>
              </w:numPr>
              <w:spacing w:after="200" w:line="276" w:lineRule="auto"/>
              <w:ind w:left="458" w:hanging="284"/>
              <w:rPr>
                <w:rFonts w:ascii="Arial" w:hAnsi="Arial" w:cs="Arial"/>
              </w:rPr>
            </w:pPr>
            <w:r w:rsidRPr="00FA3617">
              <w:rPr>
                <w:rFonts w:ascii="Arial" w:hAnsi="Arial" w:cs="Arial"/>
              </w:rPr>
              <w:t>Template for waste register</w:t>
            </w:r>
          </w:p>
          <w:p w:rsidR="00DF20AB" w:rsidRDefault="00DF20AB" w:rsidP="00EA425E">
            <w:pPr>
              <w:rPr>
                <w:rFonts w:ascii="Arial" w:hAnsi="Arial" w:cs="Arial"/>
                <w:b/>
              </w:rPr>
            </w:pPr>
            <w:r w:rsidRPr="00EA425E">
              <w:rPr>
                <w:rFonts w:ascii="Arial" w:hAnsi="Arial" w:cs="Arial"/>
                <w:b/>
              </w:rPr>
              <w:t>Quality Requirements</w:t>
            </w:r>
          </w:p>
          <w:p w:rsidR="00EA425E" w:rsidRDefault="00EA425E" w:rsidP="00EA425E">
            <w:pPr>
              <w:rPr>
                <w:rFonts w:ascii="Arial" w:hAnsi="Arial" w:cs="Arial"/>
                <w:b/>
              </w:rPr>
            </w:pPr>
          </w:p>
          <w:p w:rsidR="001B4C1F" w:rsidRPr="007C03A8" w:rsidRDefault="001B4C1F" w:rsidP="001B4C1F">
            <w:pPr>
              <w:jc w:val="both"/>
              <w:rPr>
                <w:rFonts w:ascii="Arial" w:hAnsi="Arial" w:cs="Arial"/>
              </w:rPr>
            </w:pPr>
            <w:r w:rsidRPr="007C03A8">
              <w:rPr>
                <w:rFonts w:ascii="Arial" w:hAnsi="Arial" w:cs="Arial"/>
              </w:rPr>
              <w:t>Quality requirement as follows:</w:t>
            </w:r>
          </w:p>
          <w:p w:rsidR="001B4C1F" w:rsidRPr="007C03A8" w:rsidRDefault="001B4C1F" w:rsidP="00E647FC">
            <w:pPr>
              <w:pStyle w:val="ListParagraph"/>
              <w:numPr>
                <w:ilvl w:val="0"/>
                <w:numId w:val="69"/>
              </w:numPr>
              <w:ind w:left="458" w:hanging="284"/>
              <w:jc w:val="both"/>
              <w:rPr>
                <w:rFonts w:ascii="Arial" w:hAnsi="Arial" w:cs="Arial"/>
              </w:rPr>
            </w:pPr>
            <w:r w:rsidRPr="007C03A8">
              <w:rPr>
                <w:rFonts w:ascii="Arial" w:hAnsi="Arial" w:cs="Arial"/>
              </w:rPr>
              <w:t>240-105658000 (QM 58) - Specifying Eskom supplier quality requirements. Tenderer to comply with the selected requirements as per category 1.</w:t>
            </w:r>
          </w:p>
          <w:p w:rsidR="001B4C1F" w:rsidRPr="007C03A8" w:rsidRDefault="001B4C1F" w:rsidP="00E647FC">
            <w:pPr>
              <w:pStyle w:val="ListParagraph"/>
              <w:numPr>
                <w:ilvl w:val="0"/>
                <w:numId w:val="69"/>
              </w:numPr>
              <w:ind w:left="458" w:hanging="284"/>
              <w:jc w:val="both"/>
              <w:rPr>
                <w:rFonts w:ascii="Arial" w:hAnsi="Arial" w:cs="Arial"/>
              </w:rPr>
            </w:pPr>
            <w:r w:rsidRPr="007C03A8">
              <w:rPr>
                <w:rFonts w:ascii="Arial" w:hAnsi="Arial" w:cs="Arial"/>
              </w:rPr>
              <w:t>240-68099512FORM A: Tender &amp; Contract Quality Requirements For QM 58 and  Quality Requirements For ISO 9001 Standard - Tenderer to complete and sign form A  (Section A &amp; E)</w:t>
            </w:r>
          </w:p>
          <w:p w:rsidR="001B4C1F" w:rsidRPr="007C03A8" w:rsidRDefault="001B4C1F" w:rsidP="00E647FC">
            <w:pPr>
              <w:pStyle w:val="ListParagraph"/>
              <w:numPr>
                <w:ilvl w:val="0"/>
                <w:numId w:val="69"/>
              </w:numPr>
              <w:ind w:left="458" w:hanging="284"/>
              <w:jc w:val="both"/>
              <w:rPr>
                <w:rFonts w:ascii="Arial" w:hAnsi="Arial" w:cs="Arial"/>
              </w:rPr>
            </w:pPr>
            <w:r w:rsidRPr="007C03A8">
              <w:rPr>
                <w:rFonts w:ascii="Arial" w:hAnsi="Arial" w:cs="Arial"/>
              </w:rPr>
              <w:t>240-12248626 List of Tender Returnable Document - Tenderer to submit all tender returnable for section A, B and C, D &amp; E as per list (category 1)</w:t>
            </w:r>
            <w:r>
              <w:rPr>
                <w:rFonts w:ascii="Arial" w:hAnsi="Arial" w:cs="Arial"/>
              </w:rPr>
              <w:t>.</w:t>
            </w:r>
          </w:p>
          <w:p w:rsidR="00EA425E" w:rsidRPr="00E82DCB" w:rsidRDefault="00EA425E" w:rsidP="00E647FC">
            <w:pPr>
              <w:pStyle w:val="ListParagraph"/>
              <w:numPr>
                <w:ilvl w:val="0"/>
                <w:numId w:val="69"/>
              </w:numPr>
              <w:ind w:left="458" w:hanging="284"/>
              <w:jc w:val="both"/>
              <w:rPr>
                <w:rFonts w:ascii="Arial" w:hAnsi="Arial" w:cs="Arial"/>
                <w:lang w:val="en-US"/>
              </w:rPr>
            </w:pPr>
            <w:r w:rsidRPr="00E82DCB">
              <w:rPr>
                <w:rFonts w:ascii="Arial" w:hAnsi="Arial" w:cs="Arial"/>
                <w:lang w:val="en-US"/>
              </w:rPr>
              <w:t>C, D &amp; E as per list (category 1)</w:t>
            </w:r>
          </w:p>
          <w:p w:rsidR="00EA425E" w:rsidRPr="00EA425E" w:rsidRDefault="00EA425E" w:rsidP="00EA425E">
            <w:pPr>
              <w:rPr>
                <w:rFonts w:ascii="Arial" w:hAnsi="Arial" w:cs="Arial"/>
                <w:b/>
              </w:rPr>
            </w:pPr>
          </w:p>
          <w:p w:rsidR="00DF20AB" w:rsidRPr="008B6DA0" w:rsidRDefault="00DF20AB" w:rsidP="00DF20AB">
            <w:pPr>
              <w:rPr>
                <w:rFonts w:ascii="Arial" w:hAnsi="Arial" w:cs="Arial"/>
                <w:b/>
                <w:lang w:val="en-US"/>
              </w:rPr>
            </w:pPr>
            <w:r w:rsidRPr="008B6DA0">
              <w:rPr>
                <w:rFonts w:ascii="Arial" w:hAnsi="Arial" w:cs="Arial"/>
                <w:b/>
                <w:lang w:val="en-US"/>
              </w:rPr>
              <w:t>Please Note:</w:t>
            </w:r>
          </w:p>
          <w:p w:rsidR="00DF20AB" w:rsidRDefault="00DF20AB" w:rsidP="00DF20AB">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rsidR="00DF20AB" w:rsidRPr="001E7B07" w:rsidRDefault="00DF20AB" w:rsidP="00DF20AB">
            <w:pPr>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rsidR="00DF20AB" w:rsidRPr="008B6DA0" w:rsidRDefault="00DF20AB" w:rsidP="00EA425E">
            <w:pPr>
              <w:rPr>
                <w:rFonts w:ascii="Arial" w:hAnsi="Arial" w:cs="Arial"/>
                <w:lang w:val="en-US"/>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r w:rsidR="00DF20AB" w:rsidRPr="005D5883" w:rsidTr="00261515">
        <w:trPr>
          <w:jc w:val="center"/>
        </w:trPr>
        <w:tc>
          <w:tcPr>
            <w:tcW w:w="3256" w:type="dxa"/>
          </w:tcPr>
          <w:p w:rsidR="00DF20AB" w:rsidRPr="002E5553" w:rsidRDefault="00DF20AB" w:rsidP="00DF20AB">
            <w:pPr>
              <w:contextualSpacing/>
              <w:rPr>
                <w:rFonts w:ascii="Arial" w:hAnsi="Arial" w:cs="Arial"/>
                <w:lang w:val="en-US"/>
              </w:rPr>
            </w:pPr>
            <w:r w:rsidRPr="002E5553">
              <w:rPr>
                <w:rFonts w:ascii="Arial" w:hAnsi="Arial" w:cs="Arial"/>
                <w:lang w:val="en-US"/>
              </w:rPr>
              <w:lastRenderedPageBreak/>
              <w:t xml:space="preserve">CIDB Requirements (where applicable for Engineering and Construction Works Contracts) </w:t>
            </w:r>
          </w:p>
        </w:tc>
        <w:tc>
          <w:tcPr>
            <w:tcW w:w="6945" w:type="dxa"/>
          </w:tcPr>
          <w:p w:rsidR="00DF20AB" w:rsidRPr="002E5553" w:rsidRDefault="00DF20AB" w:rsidP="00DF20AB">
            <w:pPr>
              <w:rPr>
                <w:rFonts w:ascii="Arial" w:hAnsi="Arial" w:cs="Arial"/>
                <w:lang w:val="en-US"/>
              </w:rPr>
            </w:pPr>
            <w:r w:rsidRPr="002E5553">
              <w:rPr>
                <w:rFonts w:ascii="Arial" w:hAnsi="Arial" w:cs="Arial"/>
                <w:lang w:val="en-US"/>
              </w:rPr>
              <w:t xml:space="preserve">CIDB Requirements </w:t>
            </w:r>
            <w:r w:rsidRPr="002E5553">
              <w:rPr>
                <w:rFonts w:ascii="Arial" w:hAnsi="Arial" w:cs="Arial"/>
                <w:b/>
                <w:i/>
                <w:lang w:val="en-US"/>
              </w:rPr>
              <w:t>not applicable</w:t>
            </w:r>
          </w:p>
          <w:p w:rsidR="00DF20AB" w:rsidRPr="002E5553" w:rsidRDefault="00DF20AB" w:rsidP="00DF20AB">
            <w:pPr>
              <w:rPr>
                <w:rFonts w:ascii="Arial" w:hAnsi="Arial" w:cs="Arial"/>
                <w:lang w:val="en-US"/>
              </w:rPr>
            </w:pPr>
          </w:p>
          <w:p w:rsidR="00DF20AB" w:rsidRPr="002E5553" w:rsidRDefault="00DF20AB" w:rsidP="00DF20AB">
            <w:pPr>
              <w:rPr>
                <w:rFonts w:ascii="Arial" w:hAnsi="Arial" w:cs="Arial"/>
                <w:b/>
                <w:i/>
                <w:lang w:val="en-US"/>
              </w:rPr>
            </w:pPr>
          </w:p>
        </w:tc>
      </w:tr>
    </w:tbl>
    <w:p w:rsidR="00444A5D" w:rsidRDefault="00444A5D" w:rsidP="00F467AF">
      <w:pPr>
        <w:ind w:left="284" w:hanging="993"/>
        <w:jc w:val="both"/>
        <w:rPr>
          <w:rFonts w:ascii="Arial" w:hAnsi="Arial" w:cs="Arial"/>
          <w:b/>
          <w:u w:val="single"/>
          <w:lang w:val="en-US"/>
        </w:rPr>
      </w:pPr>
    </w:p>
    <w:p w:rsidR="001B4C1F" w:rsidRDefault="001B4C1F" w:rsidP="00F467AF">
      <w:pPr>
        <w:ind w:left="284" w:hanging="993"/>
        <w:jc w:val="both"/>
        <w:rPr>
          <w:rFonts w:ascii="Arial" w:hAnsi="Arial" w:cs="Arial"/>
          <w:b/>
          <w:u w:val="single"/>
          <w:lang w:val="en-US"/>
        </w:rPr>
      </w:pPr>
    </w:p>
    <w:p w:rsidR="001B4C1F" w:rsidRDefault="001B4C1F" w:rsidP="00F467AF">
      <w:pPr>
        <w:ind w:left="284" w:hanging="993"/>
        <w:jc w:val="both"/>
        <w:rPr>
          <w:rFonts w:ascii="Arial" w:hAnsi="Arial" w:cs="Arial"/>
          <w:b/>
          <w:u w:val="single"/>
          <w:lang w:val="en-US"/>
        </w:rPr>
      </w:pPr>
    </w:p>
    <w:p w:rsidR="001B4C1F" w:rsidRDefault="001B4C1F" w:rsidP="00F467AF">
      <w:pPr>
        <w:ind w:left="284" w:hanging="993"/>
        <w:jc w:val="both"/>
        <w:rPr>
          <w:rFonts w:ascii="Arial" w:hAnsi="Arial" w:cs="Arial"/>
          <w:b/>
          <w:u w:val="single"/>
          <w:lang w:val="en-US"/>
        </w:rPr>
      </w:pPr>
    </w:p>
    <w:p w:rsidR="005D5883" w:rsidRPr="00B0342B" w:rsidRDefault="005D5883" w:rsidP="001B4C1F">
      <w:pPr>
        <w:ind w:left="284" w:hanging="284"/>
        <w:jc w:val="both"/>
        <w:rPr>
          <w:rFonts w:ascii="Arial" w:hAnsi="Arial" w:cs="Arial"/>
          <w:b/>
          <w:u w:val="single"/>
          <w:lang w:val="en-US"/>
        </w:rPr>
      </w:pPr>
      <w:r w:rsidRPr="00B0342B">
        <w:rPr>
          <w:rFonts w:ascii="Arial" w:hAnsi="Arial" w:cs="Arial"/>
          <w:b/>
          <w:u w:val="single"/>
          <w:lang w:val="en-US"/>
        </w:rPr>
        <w:lastRenderedPageBreak/>
        <w:t>Please note:</w:t>
      </w:r>
    </w:p>
    <w:p w:rsidR="005D5883" w:rsidRPr="005D5883" w:rsidRDefault="005D5883" w:rsidP="001B4C1F">
      <w:pPr>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rsidR="005D5883" w:rsidRPr="005D5883" w:rsidRDefault="005D5883" w:rsidP="001B4C1F">
      <w:pPr>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rsidR="00B0342B" w:rsidRDefault="005D5883" w:rsidP="001B4C1F">
      <w:pPr>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3" w:history="1">
        <w:r w:rsidR="00B0342B" w:rsidRPr="00593A71">
          <w:rPr>
            <w:rStyle w:val="Hyperlink"/>
            <w:rFonts w:ascii="Arial" w:hAnsi="Arial" w:cs="Arial"/>
            <w:b/>
          </w:rPr>
          <w:t>www.csd.gov.za</w:t>
        </w:r>
      </w:hyperlink>
      <w:r w:rsidRPr="005D5883">
        <w:rPr>
          <w:rFonts w:ascii="Arial" w:hAnsi="Arial" w:cs="Arial"/>
          <w:b/>
        </w:rPr>
        <w:t xml:space="preserve"> </w:t>
      </w:r>
    </w:p>
    <w:p w:rsidR="00B0342B" w:rsidRPr="00C9655B" w:rsidRDefault="00B0342B" w:rsidP="001B4C1F">
      <w:pPr>
        <w:jc w:val="both"/>
        <w:rPr>
          <w:rFonts w:ascii="Arial" w:hAnsi="Arial" w:cs="Arial"/>
          <w:b/>
        </w:rPr>
      </w:pPr>
      <w:r w:rsidRPr="00C9655B">
        <w:rPr>
          <w:rFonts w:ascii="Arial" w:hAnsi="Arial" w:cs="Arial"/>
          <w:b/>
          <w:lang w:val="en-US"/>
        </w:rPr>
        <w:t>“proof of B-BBEE status level of contributor” means-</w:t>
      </w:r>
    </w:p>
    <w:p w:rsidR="00B0342B" w:rsidRPr="00C9655B" w:rsidRDefault="00B0342B" w:rsidP="00B0342B">
      <w:pPr>
        <w:rPr>
          <w:rFonts w:ascii="Arial" w:hAnsi="Arial" w:cs="Arial"/>
          <w:b/>
          <w:lang w:val="en-US"/>
        </w:rPr>
      </w:pPr>
      <w:r w:rsidRPr="00C9655B">
        <w:rPr>
          <w:rFonts w:ascii="Arial" w:hAnsi="Arial" w:cs="Arial"/>
          <w:b/>
          <w:lang w:val="en-US"/>
        </w:rPr>
        <w:t>(a) the B-BBEE status level certificate issued by an authorised body or person; or</w:t>
      </w:r>
    </w:p>
    <w:p w:rsidR="00B0342B" w:rsidRPr="00C9655B" w:rsidRDefault="00B0342B" w:rsidP="00B0342B">
      <w:pPr>
        <w:rPr>
          <w:rFonts w:ascii="Arial" w:hAnsi="Arial" w:cs="Arial"/>
          <w:b/>
          <w:lang w:val="en-US"/>
        </w:rPr>
      </w:pPr>
      <w:r w:rsidRPr="00C9655B">
        <w:rPr>
          <w:rFonts w:ascii="Arial" w:hAnsi="Arial" w:cs="Arial"/>
          <w:b/>
          <w:lang w:val="en-US"/>
        </w:rPr>
        <w:t xml:space="preserve">(b) a sworn affidavit as prescribed by the B-BBEE Codes of Good Practice; or </w:t>
      </w:r>
    </w:p>
    <w:p w:rsidR="00B0342B" w:rsidRPr="00C9655B" w:rsidRDefault="00B0342B" w:rsidP="00B0342B">
      <w:pPr>
        <w:rPr>
          <w:rFonts w:ascii="Arial" w:hAnsi="Arial" w:cs="Arial"/>
          <w:b/>
          <w:lang w:val="en-US"/>
        </w:rPr>
      </w:pPr>
      <w:r w:rsidRPr="00C9655B">
        <w:rPr>
          <w:rFonts w:ascii="Arial" w:hAnsi="Arial" w:cs="Arial"/>
          <w:b/>
          <w:lang w:val="en-US"/>
        </w:rPr>
        <w:t>(c) any other requirement prescribed in terms of the Broad-Based Black Economic</w:t>
      </w:r>
    </w:p>
    <w:p w:rsidR="00B0342B" w:rsidRDefault="00B0342B" w:rsidP="00F467AF">
      <w:pPr>
        <w:ind w:left="284"/>
        <w:rPr>
          <w:rFonts w:ascii="Arial" w:hAnsi="Arial" w:cs="Arial"/>
          <w:b/>
          <w:lang w:val="en-US"/>
        </w:rPr>
      </w:pPr>
      <w:r w:rsidRPr="00C9655B">
        <w:rPr>
          <w:rFonts w:ascii="Arial" w:hAnsi="Arial" w:cs="Arial"/>
          <w:b/>
          <w:lang w:val="en-US"/>
        </w:rPr>
        <w:t>Empowerment Act;</w:t>
      </w:r>
    </w:p>
    <w:p w:rsidR="00B3637E" w:rsidRDefault="00B3637E" w:rsidP="00B0342B">
      <w:pPr>
        <w:rPr>
          <w:rFonts w:ascii="Arial" w:hAnsi="Arial" w:cs="Arial"/>
          <w:b/>
          <w:lang w:val="en-US"/>
        </w:rPr>
      </w:pPr>
    </w:p>
    <w:p w:rsidR="00DF20AB" w:rsidRDefault="00DF20AB">
      <w:pPr>
        <w:rPr>
          <w:rFonts w:ascii="Arial" w:hAnsi="Arial" w:cs="Arial"/>
          <w:b/>
          <w:lang w:val="en-US"/>
        </w:rPr>
      </w:pPr>
      <w:r>
        <w:rPr>
          <w:rFonts w:ascii="Arial" w:hAnsi="Arial" w:cs="Arial"/>
          <w:b/>
          <w:lang w:val="en-US"/>
        </w:rPr>
        <w:br w:type="page"/>
      </w:r>
    </w:p>
    <w:p w:rsidR="005D5883" w:rsidRPr="005D5883" w:rsidRDefault="005D5883" w:rsidP="00E647FC">
      <w:pPr>
        <w:ind w:left="-993" w:firstLine="709"/>
        <w:jc w:val="both"/>
        <w:rPr>
          <w:rFonts w:ascii="Arial" w:hAnsi="Arial" w:cs="Arial"/>
          <w:b/>
          <w:lang w:val="en-US"/>
        </w:rPr>
      </w:pPr>
      <w:r w:rsidRPr="00E647FC">
        <w:rPr>
          <w:rFonts w:ascii="Arial" w:hAnsi="Arial" w:cs="Arial"/>
          <w:b/>
          <w:lang w:val="en-US"/>
        </w:rPr>
        <w:lastRenderedPageBreak/>
        <w:t xml:space="preserve">1.3 </w:t>
      </w:r>
      <w:r w:rsidRPr="00E647FC">
        <w:rPr>
          <w:rFonts w:ascii="Arial" w:hAnsi="Arial" w:cs="Arial"/>
          <w:b/>
          <w:u w:val="single"/>
          <w:lang w:val="en-US"/>
        </w:rPr>
        <w:t>TENDER</w:t>
      </w:r>
      <w:r w:rsidRPr="00FF4E4D">
        <w:rPr>
          <w:rFonts w:ascii="Arial" w:hAnsi="Arial" w:cs="Arial"/>
          <w:b/>
          <w:u w:val="single"/>
          <w:lang w:val="en-US"/>
        </w:rPr>
        <w:t xml:space="preserve"> RETURNABLES </w:t>
      </w:r>
    </w:p>
    <w:p w:rsidR="005D5883" w:rsidRPr="005D5883" w:rsidRDefault="005D5883" w:rsidP="00444A5D">
      <w:pPr>
        <w:ind w:left="-142" w:hanging="68"/>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0801" w:type="dxa"/>
        <w:jc w:val="center"/>
        <w:tblLayout w:type="fixed"/>
        <w:tblLook w:val="0420" w:firstRow="1" w:lastRow="0" w:firstColumn="0" w:lastColumn="0" w:noHBand="0" w:noVBand="1"/>
      </w:tblPr>
      <w:tblGrid>
        <w:gridCol w:w="2580"/>
        <w:gridCol w:w="4645"/>
        <w:gridCol w:w="1674"/>
        <w:gridCol w:w="1902"/>
      </w:tblGrid>
      <w:tr w:rsidR="005D5883" w:rsidRPr="005D5883" w:rsidTr="00F467AF">
        <w:trPr>
          <w:jc w:val="center"/>
        </w:trPr>
        <w:tc>
          <w:tcPr>
            <w:tcW w:w="2580"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rsidR="005D5883" w:rsidRPr="007051BB" w:rsidRDefault="005D5883" w:rsidP="005D5883">
            <w:pPr>
              <w:contextualSpacing/>
              <w:jc w:val="center"/>
              <w:rPr>
                <w:rFonts w:ascii="Arial" w:hAnsi="Arial" w:cs="Arial"/>
                <w:b/>
                <w:lang w:val="en-US"/>
              </w:rPr>
            </w:pPr>
          </w:p>
        </w:tc>
        <w:tc>
          <w:tcPr>
            <w:tcW w:w="4645"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rsidR="005D5883" w:rsidRPr="007051BB" w:rsidRDefault="005D5883" w:rsidP="005D5883">
            <w:pPr>
              <w:contextualSpacing/>
              <w:jc w:val="center"/>
              <w:rPr>
                <w:rFonts w:ascii="Arial" w:hAnsi="Arial" w:cs="Arial"/>
                <w:b/>
                <w:lang w:val="en-US"/>
              </w:rPr>
            </w:pPr>
          </w:p>
        </w:tc>
        <w:tc>
          <w:tcPr>
            <w:tcW w:w="1674" w:type="dxa"/>
            <w:shd w:val="clear" w:color="auto" w:fill="D9D9D9" w:themeFill="background1" w:themeFillShade="D9"/>
          </w:tcPr>
          <w:p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rsidTr="00BB56A2">
        <w:trPr>
          <w:trHeight w:val="444"/>
          <w:jc w:val="center"/>
        </w:trPr>
        <w:tc>
          <w:tcPr>
            <w:tcW w:w="2580" w:type="dxa"/>
            <w:vAlign w:val="center"/>
          </w:tcPr>
          <w:p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45" w:type="dxa"/>
            <w:vAlign w:val="center"/>
          </w:tcPr>
          <w:p w:rsidR="009A35A2" w:rsidRPr="009A35A2" w:rsidRDefault="009A35A2" w:rsidP="009A35A2">
            <w:pPr>
              <w:ind w:left="2"/>
              <w:jc w:val="both"/>
              <w:rPr>
                <w:rFonts w:ascii="Arial" w:hAnsi="Arial" w:cs="Arial"/>
                <w:b/>
                <w:u w:val="single"/>
                <w:lang w:val="en-US"/>
              </w:rPr>
            </w:pPr>
            <w:r w:rsidRPr="009A35A2">
              <w:rPr>
                <w:rFonts w:ascii="Arial" w:hAnsi="Arial" w:cs="Arial"/>
                <w:b/>
                <w:u w:val="single"/>
                <w:lang w:val="en-US"/>
              </w:rPr>
              <w:t>Submit one (1) original complete hard copy, of the tender with commercial, financial and technical information and one (1) copy of the original tender (Mandatory) and one electronic copy of the original.</w:t>
            </w:r>
          </w:p>
          <w:p w:rsidR="005D5883" w:rsidRPr="007051BB" w:rsidRDefault="005D5883" w:rsidP="00033486">
            <w:pPr>
              <w:rPr>
                <w:rFonts w:ascii="Arial" w:hAnsi="Arial" w:cs="Arial"/>
                <w:lang w:val="en-US"/>
              </w:rPr>
            </w:pPr>
          </w:p>
        </w:tc>
        <w:tc>
          <w:tcPr>
            <w:tcW w:w="1674" w:type="dxa"/>
            <w:vAlign w:val="center"/>
          </w:tcPr>
          <w:p w:rsidR="005D5883" w:rsidRPr="007051BB" w:rsidRDefault="005D5883" w:rsidP="00BB56A2">
            <w:pPr>
              <w:ind w:left="31"/>
              <w:contextualSpacing/>
              <w:jc w:val="center"/>
              <w:rPr>
                <w:rFonts w:ascii="Arial" w:hAnsi="Arial" w:cs="Arial"/>
                <w:b/>
                <w:lang w:val="en-US"/>
              </w:rPr>
            </w:pPr>
            <w:r w:rsidRPr="007051BB">
              <w:rPr>
                <w:rFonts w:ascii="Arial" w:hAnsi="Arial" w:cs="Arial"/>
                <w:b/>
                <w:lang w:val="en-US"/>
              </w:rPr>
              <w:sym w:font="Wingdings" w:char="F0FC"/>
            </w:r>
          </w:p>
        </w:tc>
        <w:tc>
          <w:tcPr>
            <w:tcW w:w="1902" w:type="dxa"/>
          </w:tcPr>
          <w:p w:rsidR="005D5883" w:rsidRPr="007051BB" w:rsidRDefault="005D5883" w:rsidP="005D5883">
            <w:pPr>
              <w:contextualSpacing/>
              <w:rPr>
                <w:rFonts w:ascii="Arial" w:hAnsi="Arial" w:cs="Arial"/>
                <w:lang w:val="en-US"/>
              </w:rPr>
            </w:pPr>
          </w:p>
        </w:tc>
      </w:tr>
      <w:tr w:rsidR="005A0386" w:rsidRPr="005D5883" w:rsidTr="00F467AF">
        <w:trPr>
          <w:trHeight w:val="444"/>
          <w:jc w:val="center"/>
        </w:trPr>
        <w:tc>
          <w:tcPr>
            <w:tcW w:w="2580" w:type="dxa"/>
            <w:vMerge w:val="restart"/>
            <w:vAlign w:val="center"/>
          </w:tcPr>
          <w:p w:rsidR="005A0386" w:rsidRPr="005A0386" w:rsidRDefault="005A0386" w:rsidP="005A0386">
            <w:pPr>
              <w:rPr>
                <w:rFonts w:ascii="Arial" w:hAnsi="Arial" w:cs="Arial"/>
                <w:b/>
                <w:lang w:val="en-US"/>
              </w:rPr>
            </w:pPr>
            <w:r w:rsidRPr="005A0386">
              <w:rPr>
                <w:rFonts w:ascii="Arial" w:hAnsi="Arial" w:cs="Arial"/>
                <w:b/>
                <w:lang w:val="en-US"/>
              </w:rPr>
              <w:t>Pre-qualification criteria :</w:t>
            </w:r>
          </w:p>
          <w:p w:rsidR="005A0386" w:rsidRPr="005A0386" w:rsidRDefault="005A0386" w:rsidP="002F50B0">
            <w:pPr>
              <w:numPr>
                <w:ilvl w:val="0"/>
                <w:numId w:val="44"/>
              </w:numPr>
              <w:ind w:left="457" w:hanging="425"/>
              <w:rPr>
                <w:rFonts w:ascii="Arial" w:hAnsi="Arial" w:cs="Arial"/>
                <w:b/>
                <w:lang w:val="en-US"/>
              </w:rPr>
            </w:pPr>
            <w:r w:rsidRPr="005A0386">
              <w:rPr>
                <w:rFonts w:ascii="Arial" w:hAnsi="Arial" w:cs="Arial"/>
                <w:b/>
                <w:lang w:val="en-US"/>
              </w:rPr>
              <w:t>B-BBEE levels/EME/QSE</w:t>
            </w:r>
          </w:p>
          <w:p w:rsidR="005A0386" w:rsidRPr="005A0386" w:rsidRDefault="005A0386" w:rsidP="002F50B0">
            <w:pPr>
              <w:numPr>
                <w:ilvl w:val="0"/>
                <w:numId w:val="44"/>
              </w:numPr>
              <w:ind w:left="457" w:hanging="425"/>
              <w:rPr>
                <w:rFonts w:ascii="Arial" w:hAnsi="Arial" w:cs="Arial"/>
                <w:b/>
                <w:lang w:val="en-US"/>
              </w:rPr>
            </w:pPr>
            <w:r w:rsidRPr="005A0386">
              <w:rPr>
                <w:rFonts w:ascii="Arial" w:hAnsi="Arial" w:cs="Arial"/>
                <w:b/>
                <w:i/>
                <w:lang w:val="en-US"/>
              </w:rPr>
              <w:t>Sub-contracting to designated groups</w:t>
            </w:r>
          </w:p>
          <w:p w:rsidR="005A0386" w:rsidRPr="005A0386" w:rsidRDefault="005A0386" w:rsidP="005A0386">
            <w:pPr>
              <w:ind w:left="720"/>
              <w:rPr>
                <w:rFonts w:ascii="Arial" w:hAnsi="Arial" w:cs="Arial"/>
                <w:b/>
                <w:i/>
                <w:lang w:val="en-US"/>
              </w:rPr>
            </w:pPr>
          </w:p>
          <w:p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rsidR="00582065" w:rsidRPr="00C9655B" w:rsidRDefault="00582065" w:rsidP="00582065">
            <w:pPr>
              <w:rPr>
                <w:rFonts w:ascii="Arial" w:hAnsi="Arial" w:cs="Arial"/>
                <w:b/>
                <w:lang w:val="en-US"/>
              </w:rPr>
            </w:pPr>
            <w:r w:rsidRPr="00C9655B">
              <w:rPr>
                <w:rFonts w:ascii="Arial" w:hAnsi="Arial" w:cs="Arial"/>
                <w:b/>
                <w:lang w:val="en-US"/>
              </w:rPr>
              <w:t>(a) the B-BBEE status level certificate issued by an authorised body or person; or</w:t>
            </w:r>
          </w:p>
          <w:p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rsidR="00582065" w:rsidRPr="00C9655B" w:rsidRDefault="00582065" w:rsidP="00582065">
            <w:pPr>
              <w:rPr>
                <w:rFonts w:ascii="Arial" w:hAnsi="Arial" w:cs="Arial"/>
                <w:b/>
                <w:lang w:val="en-US"/>
              </w:rPr>
            </w:pPr>
            <w:r w:rsidRPr="00C9655B">
              <w:rPr>
                <w:rFonts w:ascii="Arial" w:hAnsi="Arial" w:cs="Arial"/>
                <w:b/>
                <w:lang w:val="en-US"/>
              </w:rPr>
              <w:t>(c) any other requirement prescribed in terms of the Broad-Based Black Economic</w:t>
            </w:r>
          </w:p>
          <w:p w:rsidR="00582065" w:rsidRPr="00C9655B" w:rsidRDefault="00582065" w:rsidP="00582065">
            <w:pPr>
              <w:rPr>
                <w:rFonts w:ascii="Arial" w:hAnsi="Arial" w:cs="Arial"/>
                <w:b/>
                <w:lang w:val="en-US"/>
              </w:rPr>
            </w:pPr>
            <w:r w:rsidRPr="00C9655B">
              <w:rPr>
                <w:rFonts w:ascii="Arial" w:hAnsi="Arial" w:cs="Arial"/>
                <w:b/>
                <w:lang w:val="en-US"/>
              </w:rPr>
              <w:t>Empowerment Act;</w:t>
            </w:r>
          </w:p>
          <w:p w:rsidR="00582065" w:rsidRPr="00B0342B" w:rsidRDefault="00582065" w:rsidP="005A0386">
            <w:pPr>
              <w:rPr>
                <w:rFonts w:ascii="Arial" w:hAnsi="Arial" w:cs="Arial"/>
                <w:b/>
                <w:highlight w:val="yellow"/>
                <w:lang w:val="en-US"/>
              </w:rPr>
            </w:pPr>
          </w:p>
          <w:p w:rsidR="005A0386" w:rsidRPr="005A0386" w:rsidRDefault="00582065" w:rsidP="005A0386">
            <w:pPr>
              <w:rPr>
                <w:rFonts w:ascii="Arial" w:hAnsi="Arial" w:cs="Arial"/>
                <w:b/>
                <w:lang w:val="en-US"/>
              </w:rPr>
            </w:pPr>
            <w:r w:rsidRPr="00862A0C">
              <w:rPr>
                <w:rFonts w:ascii="Arial" w:hAnsi="Arial" w:cs="Arial"/>
                <w:b/>
                <w:lang w:val="en-US"/>
              </w:rPr>
              <w:t xml:space="preserve">If “proof of B-BBEE status level of </w:t>
            </w:r>
            <w:r w:rsidRPr="00862A0C">
              <w:rPr>
                <w:rFonts w:ascii="Arial" w:hAnsi="Arial" w:cs="Arial"/>
                <w:b/>
                <w:lang w:val="en-US"/>
              </w:rPr>
              <w:lastRenderedPageBreak/>
              <w:t>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rsidR="005A0386" w:rsidRPr="005A0386" w:rsidRDefault="005A0386" w:rsidP="008E53B0">
            <w:pPr>
              <w:rPr>
                <w:rFonts w:ascii="Arial" w:hAnsi="Arial" w:cs="Arial"/>
                <w:b/>
                <w:lang w:val="en-US"/>
              </w:rPr>
            </w:pPr>
          </w:p>
        </w:tc>
        <w:tc>
          <w:tcPr>
            <w:tcW w:w="4645" w:type="dxa"/>
          </w:tcPr>
          <w:p w:rsidR="005A0386" w:rsidRPr="005A0386" w:rsidRDefault="00B3637E" w:rsidP="00B3637E">
            <w:pPr>
              <w:rPr>
                <w:rFonts w:ascii="Arial" w:hAnsi="Arial" w:cs="Arial"/>
                <w:lang w:val="en-US"/>
              </w:rPr>
            </w:pPr>
            <w:r w:rsidRPr="00B3637E">
              <w:rPr>
                <w:rFonts w:ascii="Arial" w:hAnsi="Arial" w:cs="Arial"/>
                <w:b/>
                <w:lang w:val="en-US"/>
              </w:rPr>
              <w:lastRenderedPageBreak/>
              <w:t>“</w:t>
            </w:r>
            <w:r w:rsidR="00C9655B" w:rsidRPr="00B3637E">
              <w:rPr>
                <w:rFonts w:ascii="Arial" w:hAnsi="Arial" w:cs="Arial"/>
                <w:b/>
                <w:lang w:val="en-US"/>
              </w:rPr>
              <w:t>Proof of B-BBEE status level of contributor</w:t>
            </w:r>
            <w:r w:rsidRPr="00B3637E">
              <w:rPr>
                <w:rFonts w:ascii="Arial" w:hAnsi="Arial" w:cs="Arial"/>
                <w:b/>
                <w:lang w:val="en-US"/>
              </w:rPr>
              <w:t>”</w:t>
            </w:r>
            <w:r w:rsidR="00C9655B">
              <w:rPr>
                <w:rFonts w:ascii="Arial" w:hAnsi="Arial" w:cs="Arial"/>
                <w:lang w:val="en-US"/>
              </w:rPr>
              <w:t xml:space="preserve"> </w:t>
            </w:r>
            <w:r>
              <w:rPr>
                <w:rFonts w:ascii="Arial" w:hAnsi="Arial" w:cs="Arial"/>
                <w:lang w:val="en-US"/>
              </w:rPr>
              <w:t>for main contractor</w:t>
            </w:r>
            <w:r w:rsidR="00C9655B">
              <w:rPr>
                <w:rFonts w:ascii="Arial" w:hAnsi="Arial" w:cs="Arial"/>
                <w:lang w:val="en-US"/>
              </w:rPr>
              <w:t xml:space="preserve">   </w:t>
            </w:r>
            <w:r w:rsidR="00582065">
              <w:rPr>
                <w:rFonts w:ascii="Arial" w:hAnsi="Arial" w:cs="Arial"/>
                <w:lang w:val="en-US"/>
              </w:rPr>
              <w:t xml:space="preserve"> </w:t>
            </w:r>
          </w:p>
        </w:tc>
        <w:tc>
          <w:tcPr>
            <w:tcW w:w="1674" w:type="dxa"/>
          </w:tcPr>
          <w:p w:rsidR="005A0386" w:rsidRPr="005A0386" w:rsidRDefault="00E647FC" w:rsidP="00F467AF">
            <w:pPr>
              <w:ind w:left="720"/>
              <w:contextualSpacing/>
              <w:rPr>
                <w:rFonts w:ascii="Arial" w:hAnsi="Arial" w:cs="Arial"/>
                <w:b/>
                <w:i/>
                <w:lang w:val="en-US"/>
              </w:rPr>
            </w:pPr>
            <w:r w:rsidRPr="005A0386">
              <w:rPr>
                <w:rFonts w:ascii="Arial" w:hAnsi="Arial" w:cs="Arial"/>
                <w:b/>
                <w:i/>
                <w:lang w:val="en-US"/>
              </w:rPr>
              <w:sym w:font="Wingdings" w:char="F0FC"/>
            </w:r>
          </w:p>
        </w:tc>
        <w:tc>
          <w:tcPr>
            <w:tcW w:w="1902" w:type="dxa"/>
          </w:tcPr>
          <w:p w:rsidR="005A0386" w:rsidRPr="005D5883" w:rsidRDefault="005A0386" w:rsidP="00A70493">
            <w:pPr>
              <w:contextualSpacing/>
              <w:jc w:val="center"/>
              <w:rPr>
                <w:rFonts w:ascii="Arial" w:hAnsi="Arial" w:cs="Arial"/>
                <w:lang w:val="en-US"/>
              </w:rPr>
            </w:pPr>
          </w:p>
        </w:tc>
      </w:tr>
      <w:tr w:rsidR="005A0386" w:rsidRPr="005D5883" w:rsidTr="00F467AF">
        <w:trPr>
          <w:trHeight w:val="444"/>
          <w:jc w:val="center"/>
        </w:trPr>
        <w:tc>
          <w:tcPr>
            <w:tcW w:w="2580" w:type="dxa"/>
            <w:vMerge/>
            <w:vAlign w:val="center"/>
          </w:tcPr>
          <w:p w:rsidR="005A0386" w:rsidRPr="005A0386" w:rsidRDefault="005A0386" w:rsidP="008E53B0">
            <w:pPr>
              <w:rPr>
                <w:rFonts w:ascii="Arial" w:hAnsi="Arial" w:cs="Arial"/>
                <w:b/>
                <w:lang w:val="en-US"/>
              </w:rPr>
            </w:pPr>
          </w:p>
        </w:tc>
        <w:tc>
          <w:tcPr>
            <w:tcW w:w="4645" w:type="dxa"/>
          </w:tcPr>
          <w:p w:rsidR="005A0386" w:rsidRPr="005A0386" w:rsidRDefault="005A0386" w:rsidP="008E53B0">
            <w:pPr>
              <w:rPr>
                <w:rFonts w:ascii="Arial" w:hAnsi="Arial" w:cs="Arial"/>
                <w:lang w:val="en-US"/>
              </w:rPr>
            </w:pPr>
            <w:r w:rsidRPr="005A0386">
              <w:rPr>
                <w:rFonts w:ascii="Arial" w:hAnsi="Arial" w:cs="Arial"/>
                <w:lang w:val="en-US"/>
              </w:rPr>
              <w:t>CSD number</w:t>
            </w:r>
          </w:p>
        </w:tc>
        <w:tc>
          <w:tcPr>
            <w:tcW w:w="1674" w:type="dxa"/>
          </w:tcPr>
          <w:p w:rsidR="005A0386" w:rsidRPr="005A0386" w:rsidRDefault="005A0386" w:rsidP="00F467AF">
            <w:pPr>
              <w:ind w:left="720"/>
              <w:contextualSpacing/>
              <w:rPr>
                <w:rFonts w:ascii="Arial" w:hAnsi="Arial" w:cs="Arial"/>
                <w:b/>
                <w:i/>
                <w:lang w:val="en-US"/>
              </w:rPr>
            </w:pPr>
            <w:r w:rsidRPr="005A0386">
              <w:rPr>
                <w:rFonts w:ascii="Arial" w:hAnsi="Arial" w:cs="Arial"/>
                <w:b/>
                <w:i/>
                <w:lang w:val="en-US"/>
              </w:rPr>
              <w:sym w:font="Wingdings" w:char="F0FC"/>
            </w:r>
          </w:p>
        </w:tc>
        <w:tc>
          <w:tcPr>
            <w:tcW w:w="1902" w:type="dxa"/>
          </w:tcPr>
          <w:p w:rsidR="005A0386" w:rsidRPr="005D5883" w:rsidRDefault="005A0386" w:rsidP="005D5883">
            <w:pPr>
              <w:contextualSpacing/>
              <w:rPr>
                <w:rFonts w:ascii="Arial" w:hAnsi="Arial" w:cs="Arial"/>
                <w:lang w:val="en-US"/>
              </w:rPr>
            </w:pPr>
          </w:p>
        </w:tc>
      </w:tr>
      <w:tr w:rsidR="005A0386" w:rsidRPr="005D5883" w:rsidTr="00F467AF">
        <w:trPr>
          <w:trHeight w:val="444"/>
          <w:jc w:val="center"/>
        </w:trPr>
        <w:tc>
          <w:tcPr>
            <w:tcW w:w="2580" w:type="dxa"/>
            <w:vMerge/>
            <w:vAlign w:val="center"/>
          </w:tcPr>
          <w:p w:rsidR="005A0386" w:rsidRPr="005A0386" w:rsidRDefault="005A0386" w:rsidP="008E53B0">
            <w:pPr>
              <w:rPr>
                <w:rFonts w:ascii="Arial" w:hAnsi="Arial" w:cs="Arial"/>
                <w:b/>
                <w:lang w:val="en-US"/>
              </w:rPr>
            </w:pPr>
          </w:p>
        </w:tc>
        <w:tc>
          <w:tcPr>
            <w:tcW w:w="4645" w:type="dxa"/>
          </w:tcPr>
          <w:p w:rsidR="005A0386" w:rsidRPr="005A0386" w:rsidRDefault="005A0386" w:rsidP="008E53B0">
            <w:pPr>
              <w:rPr>
                <w:rFonts w:ascii="Arial" w:hAnsi="Arial" w:cs="Arial"/>
                <w:lang w:val="en-US"/>
              </w:rPr>
            </w:pPr>
            <w:r w:rsidRPr="005A0386">
              <w:rPr>
                <w:rFonts w:ascii="Arial" w:hAnsi="Arial" w:cs="Arial"/>
                <w:lang w:val="en-US"/>
              </w:rPr>
              <w:t xml:space="preserve">Signed Sub-contracting intent agreement </w:t>
            </w:r>
          </w:p>
        </w:tc>
        <w:tc>
          <w:tcPr>
            <w:tcW w:w="1674" w:type="dxa"/>
          </w:tcPr>
          <w:p w:rsidR="005A0386" w:rsidRPr="005A0386" w:rsidRDefault="005A0386" w:rsidP="00F467AF">
            <w:pPr>
              <w:ind w:left="720"/>
              <w:contextualSpacing/>
              <w:rPr>
                <w:rFonts w:ascii="Arial" w:hAnsi="Arial" w:cs="Arial"/>
                <w:b/>
                <w:i/>
                <w:lang w:val="en-US"/>
              </w:rPr>
            </w:pPr>
            <w:r w:rsidRPr="005A0386">
              <w:rPr>
                <w:rFonts w:ascii="Arial" w:hAnsi="Arial" w:cs="Arial"/>
                <w:b/>
                <w:i/>
                <w:lang w:val="en-US"/>
              </w:rPr>
              <w:sym w:font="Wingdings" w:char="F0FC"/>
            </w:r>
          </w:p>
        </w:tc>
        <w:tc>
          <w:tcPr>
            <w:tcW w:w="1902" w:type="dxa"/>
          </w:tcPr>
          <w:p w:rsidR="005A0386" w:rsidRPr="005D5883" w:rsidRDefault="005A0386" w:rsidP="005D5883">
            <w:pPr>
              <w:contextualSpacing/>
              <w:rPr>
                <w:rFonts w:ascii="Arial" w:hAnsi="Arial" w:cs="Arial"/>
                <w:lang w:val="en-US"/>
              </w:rPr>
            </w:pPr>
          </w:p>
        </w:tc>
      </w:tr>
      <w:tr w:rsidR="005A0386" w:rsidRPr="005D5883" w:rsidTr="00F467AF">
        <w:trPr>
          <w:trHeight w:val="444"/>
          <w:jc w:val="center"/>
        </w:trPr>
        <w:tc>
          <w:tcPr>
            <w:tcW w:w="2580" w:type="dxa"/>
            <w:vMerge/>
            <w:vAlign w:val="center"/>
          </w:tcPr>
          <w:p w:rsidR="005A0386" w:rsidRPr="005A0386" w:rsidRDefault="005A0386" w:rsidP="008E53B0">
            <w:pPr>
              <w:rPr>
                <w:rFonts w:ascii="Arial" w:hAnsi="Arial" w:cs="Arial"/>
                <w:b/>
                <w:lang w:val="en-US"/>
              </w:rPr>
            </w:pPr>
          </w:p>
        </w:tc>
        <w:tc>
          <w:tcPr>
            <w:tcW w:w="4645" w:type="dxa"/>
            <w:vAlign w:val="center"/>
          </w:tcPr>
          <w:p w:rsidR="005A0386" w:rsidRPr="005A0386" w:rsidRDefault="00B3637E" w:rsidP="005A0386">
            <w:pPr>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rsidR="005A0386" w:rsidRPr="005A0386" w:rsidRDefault="005A0386" w:rsidP="008E53B0">
            <w:pPr>
              <w:rPr>
                <w:rFonts w:ascii="Arial" w:hAnsi="Arial" w:cs="Arial"/>
                <w:lang w:val="en-US"/>
              </w:rPr>
            </w:pPr>
          </w:p>
        </w:tc>
        <w:tc>
          <w:tcPr>
            <w:tcW w:w="1674" w:type="dxa"/>
          </w:tcPr>
          <w:p w:rsidR="005A0386" w:rsidRPr="005A0386" w:rsidRDefault="005A0386" w:rsidP="00F467AF">
            <w:pPr>
              <w:ind w:left="720"/>
              <w:contextualSpacing/>
              <w:rPr>
                <w:rFonts w:ascii="Arial" w:hAnsi="Arial" w:cs="Arial"/>
                <w:b/>
                <w:i/>
                <w:lang w:val="en-US"/>
              </w:rPr>
            </w:pPr>
            <w:r w:rsidRPr="005A0386">
              <w:rPr>
                <w:rFonts w:ascii="Arial" w:hAnsi="Arial" w:cs="Arial"/>
                <w:b/>
                <w:i/>
                <w:lang w:val="en-US"/>
              </w:rPr>
              <w:sym w:font="Wingdings" w:char="F0FC"/>
            </w:r>
          </w:p>
        </w:tc>
        <w:tc>
          <w:tcPr>
            <w:tcW w:w="1902" w:type="dxa"/>
          </w:tcPr>
          <w:p w:rsidR="005A0386" w:rsidRPr="005D5883" w:rsidRDefault="005A0386" w:rsidP="005D5883">
            <w:pPr>
              <w:contextualSpacing/>
              <w:rPr>
                <w:rFonts w:ascii="Arial" w:hAnsi="Arial" w:cs="Arial"/>
                <w:lang w:val="en-US"/>
              </w:rPr>
            </w:pPr>
          </w:p>
        </w:tc>
      </w:tr>
      <w:tr w:rsidR="005A0386" w:rsidRPr="005D5883" w:rsidTr="00F467AF">
        <w:trPr>
          <w:trHeight w:val="444"/>
          <w:jc w:val="center"/>
        </w:trPr>
        <w:tc>
          <w:tcPr>
            <w:tcW w:w="2580" w:type="dxa"/>
            <w:vMerge/>
            <w:vAlign w:val="center"/>
          </w:tcPr>
          <w:p w:rsidR="005A0386" w:rsidRPr="005A0386" w:rsidRDefault="005A0386" w:rsidP="008E53B0">
            <w:pPr>
              <w:rPr>
                <w:rFonts w:ascii="Arial" w:hAnsi="Arial" w:cs="Arial"/>
                <w:b/>
                <w:lang w:val="en-US"/>
              </w:rPr>
            </w:pPr>
          </w:p>
        </w:tc>
        <w:tc>
          <w:tcPr>
            <w:tcW w:w="4645" w:type="dxa"/>
            <w:vAlign w:val="center"/>
          </w:tcPr>
          <w:p w:rsidR="005A0386" w:rsidRDefault="005A0386" w:rsidP="005A0386">
            <w:pPr>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Default="00F566DE" w:rsidP="005A0386">
            <w:pPr>
              <w:rPr>
                <w:rFonts w:ascii="Arial" w:hAnsi="Arial" w:cs="Arial"/>
                <w:lang w:val="en-US"/>
              </w:rPr>
            </w:pPr>
          </w:p>
          <w:p w:rsidR="00F566DE" w:rsidRPr="005A0386" w:rsidRDefault="00F566DE" w:rsidP="005A0386">
            <w:pPr>
              <w:rPr>
                <w:rFonts w:ascii="Arial" w:hAnsi="Arial" w:cs="Arial"/>
                <w:lang w:val="en-US"/>
              </w:rPr>
            </w:pPr>
          </w:p>
          <w:p w:rsidR="005A0386" w:rsidRDefault="005A0386" w:rsidP="005A0386">
            <w:pPr>
              <w:rPr>
                <w:rFonts w:ascii="Arial" w:hAnsi="Arial" w:cs="Arial"/>
                <w:lang w:val="en-US"/>
              </w:rPr>
            </w:pPr>
          </w:p>
          <w:p w:rsidR="005A0386" w:rsidRDefault="005A0386" w:rsidP="005A0386">
            <w:pPr>
              <w:rPr>
                <w:rFonts w:ascii="Arial" w:hAnsi="Arial" w:cs="Arial"/>
                <w:lang w:val="en-US"/>
              </w:rPr>
            </w:pPr>
          </w:p>
          <w:p w:rsidR="005A0386" w:rsidRPr="005A0386" w:rsidRDefault="005A0386" w:rsidP="005A0386">
            <w:pPr>
              <w:rPr>
                <w:rFonts w:ascii="Arial" w:hAnsi="Arial" w:cs="Arial"/>
                <w:lang w:val="en-US"/>
              </w:rPr>
            </w:pPr>
          </w:p>
          <w:p w:rsidR="005A0386" w:rsidRPr="005A0386" w:rsidRDefault="005A0386" w:rsidP="005A0386">
            <w:pPr>
              <w:rPr>
                <w:rFonts w:ascii="Arial" w:hAnsi="Arial" w:cs="Arial"/>
                <w:lang w:val="en-US"/>
              </w:rPr>
            </w:pPr>
          </w:p>
          <w:p w:rsidR="005A0386" w:rsidRPr="005A0386" w:rsidRDefault="005A0386" w:rsidP="005A0386">
            <w:pPr>
              <w:rPr>
                <w:rFonts w:ascii="Arial" w:hAnsi="Arial" w:cs="Arial"/>
                <w:lang w:val="en-US"/>
              </w:rPr>
            </w:pPr>
          </w:p>
          <w:p w:rsidR="005A0386" w:rsidRPr="005A0386" w:rsidRDefault="005A0386" w:rsidP="005A0386">
            <w:pPr>
              <w:rPr>
                <w:rFonts w:ascii="Arial" w:hAnsi="Arial" w:cs="Arial"/>
                <w:lang w:val="en-US"/>
              </w:rPr>
            </w:pPr>
          </w:p>
          <w:p w:rsidR="005A0386" w:rsidRPr="005A0386" w:rsidRDefault="005A0386" w:rsidP="005A0386">
            <w:pPr>
              <w:rPr>
                <w:rFonts w:ascii="Arial" w:hAnsi="Arial" w:cs="Arial"/>
                <w:lang w:val="en-US"/>
              </w:rPr>
            </w:pPr>
          </w:p>
        </w:tc>
        <w:tc>
          <w:tcPr>
            <w:tcW w:w="1674" w:type="dxa"/>
          </w:tcPr>
          <w:p w:rsidR="005A0386" w:rsidRPr="005A0386" w:rsidRDefault="005A0386" w:rsidP="00F467AF">
            <w:pPr>
              <w:ind w:left="720"/>
              <w:contextualSpacing/>
              <w:rPr>
                <w:rFonts w:ascii="Arial" w:hAnsi="Arial" w:cs="Arial"/>
                <w:b/>
                <w:i/>
                <w:lang w:val="en-US"/>
              </w:rPr>
            </w:pPr>
            <w:r w:rsidRPr="005A0386">
              <w:rPr>
                <w:rFonts w:ascii="Arial" w:hAnsi="Arial" w:cs="Arial"/>
                <w:b/>
                <w:i/>
                <w:lang w:val="en-US"/>
              </w:rPr>
              <w:lastRenderedPageBreak/>
              <w:sym w:font="Wingdings" w:char="F0FC"/>
            </w:r>
          </w:p>
        </w:tc>
        <w:tc>
          <w:tcPr>
            <w:tcW w:w="1902" w:type="dxa"/>
          </w:tcPr>
          <w:p w:rsidR="005A0386" w:rsidRPr="005D5883" w:rsidRDefault="005A0386" w:rsidP="005D5883">
            <w:pPr>
              <w:contextualSpacing/>
              <w:rPr>
                <w:rFonts w:ascii="Arial" w:hAnsi="Arial" w:cs="Arial"/>
                <w:lang w:val="en-US"/>
              </w:rPr>
            </w:pPr>
          </w:p>
        </w:tc>
      </w:tr>
      <w:tr w:rsidR="005D5883" w:rsidRPr="005D5883" w:rsidTr="00F467AF">
        <w:trPr>
          <w:trHeight w:val="444"/>
          <w:jc w:val="center"/>
        </w:trPr>
        <w:tc>
          <w:tcPr>
            <w:tcW w:w="2580" w:type="dxa"/>
            <w:vAlign w:val="center"/>
          </w:tcPr>
          <w:p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45" w:type="dxa"/>
            <w:vAlign w:val="center"/>
          </w:tcPr>
          <w:p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674" w:type="dxa"/>
          </w:tcPr>
          <w:p w:rsidR="005D5883" w:rsidRPr="005D5883" w:rsidRDefault="005D5883" w:rsidP="005D5883">
            <w:pPr>
              <w:ind w:left="720"/>
              <w:contextualSpacing/>
              <w:rPr>
                <w:rFonts w:ascii="Arial" w:hAnsi="Arial" w:cs="Arial"/>
                <w:lang w:val="en-US"/>
              </w:rPr>
            </w:pPr>
            <w:r w:rsidRPr="005D5883">
              <w:rPr>
                <w:rFonts w:ascii="Arial" w:hAnsi="Arial" w:cs="Arial"/>
                <w:b/>
                <w:lang w:val="en-US"/>
              </w:rPr>
              <w:sym w:font="Wingdings" w:char="F0FC"/>
            </w:r>
          </w:p>
        </w:tc>
        <w:tc>
          <w:tcPr>
            <w:tcW w:w="1902" w:type="dxa"/>
          </w:tcPr>
          <w:p w:rsidR="005D5883" w:rsidRPr="005D5883" w:rsidRDefault="005D588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45" w:type="dxa"/>
          </w:tcPr>
          <w:p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674" w:type="dxa"/>
          </w:tcPr>
          <w:p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45" w:type="dxa"/>
          </w:tcPr>
          <w:p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674" w:type="dxa"/>
          </w:tcPr>
          <w:p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45" w:type="dxa"/>
          </w:tcPr>
          <w:p w:rsidR="00267CC3" w:rsidRPr="00033486" w:rsidRDefault="00267CC3" w:rsidP="009A35A2">
            <w:pPr>
              <w:rPr>
                <w:rFonts w:ascii="Arial" w:hAnsi="Arial" w:cs="Arial"/>
                <w:lang w:val="en-US"/>
              </w:rPr>
            </w:pPr>
            <w:r w:rsidRPr="005D5883">
              <w:rPr>
                <w:rFonts w:ascii="Arial" w:hAnsi="Arial" w:cs="Arial"/>
                <w:lang w:val="en-US"/>
              </w:rPr>
              <w:t xml:space="preserve">CPA for local goods/services </w:t>
            </w:r>
          </w:p>
        </w:tc>
        <w:tc>
          <w:tcPr>
            <w:tcW w:w="1674" w:type="dxa"/>
          </w:tcPr>
          <w:p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5D5883">
            <w:pPr>
              <w:rPr>
                <w:rFonts w:ascii="Arial" w:hAnsi="Arial" w:cs="Arial"/>
                <w:b/>
                <w:lang w:val="en-US"/>
              </w:rPr>
            </w:pPr>
            <w:r w:rsidRPr="005D5883">
              <w:rPr>
                <w:rFonts w:ascii="Arial" w:hAnsi="Arial" w:cs="Arial"/>
                <w:b/>
                <w:lang w:val="en-US"/>
              </w:rPr>
              <w:t>Annexure E</w:t>
            </w:r>
          </w:p>
        </w:tc>
        <w:tc>
          <w:tcPr>
            <w:tcW w:w="4645" w:type="dxa"/>
          </w:tcPr>
          <w:p w:rsidR="00267CC3" w:rsidRPr="00033486" w:rsidRDefault="00267CC3" w:rsidP="005D5883">
            <w:pPr>
              <w:rPr>
                <w:rFonts w:ascii="Arial" w:hAnsi="Arial" w:cs="Arial"/>
                <w:lang w:val="en-US"/>
              </w:rPr>
            </w:pPr>
            <w:r w:rsidRPr="005D5883">
              <w:rPr>
                <w:rFonts w:ascii="Arial" w:hAnsi="Arial" w:cs="Arial"/>
                <w:lang w:val="en-US"/>
              </w:rPr>
              <w:t xml:space="preserve">CPA(IG) for imported goods/services (if applicable) </w:t>
            </w:r>
          </w:p>
        </w:tc>
        <w:tc>
          <w:tcPr>
            <w:tcW w:w="1674" w:type="dxa"/>
          </w:tcPr>
          <w:p w:rsidR="00267CC3" w:rsidRPr="005D5883" w:rsidRDefault="001B4C1F" w:rsidP="00F467AF">
            <w:pPr>
              <w:ind w:left="720" w:hanging="720"/>
              <w:contextualSpacing/>
              <w:jc w:val="center"/>
              <w:rPr>
                <w:rFonts w:ascii="Arial" w:hAnsi="Arial" w:cs="Arial"/>
                <w:b/>
                <w:lang w:val="en-US"/>
              </w:rPr>
            </w:pPr>
            <w:r w:rsidRPr="005D5883">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45" w:type="dxa"/>
          </w:tcPr>
          <w:p w:rsidR="00267CC3" w:rsidRPr="00033486" w:rsidRDefault="00267CC3" w:rsidP="005D5883">
            <w:pPr>
              <w:rPr>
                <w:rFonts w:ascii="Arial" w:hAnsi="Arial" w:cs="Arial"/>
                <w:lang w:val="en-US"/>
              </w:rPr>
            </w:pPr>
            <w:r w:rsidRPr="005D5883">
              <w:rPr>
                <w:rFonts w:ascii="Arial" w:hAnsi="Arial" w:cs="Arial"/>
                <w:lang w:val="en-US"/>
              </w:rPr>
              <w:t>SBD 6.2 -Declaration certificate for local production and content and Annexures C, D, E</w:t>
            </w:r>
            <w:r w:rsidR="004A0714">
              <w:rPr>
                <w:rFonts w:ascii="Arial" w:hAnsi="Arial" w:cs="Arial"/>
                <w:lang w:val="en-US"/>
              </w:rPr>
              <w:t xml:space="preserve"> </w:t>
            </w:r>
            <w:r w:rsidRPr="005D5883">
              <w:rPr>
                <w:rFonts w:ascii="Arial" w:hAnsi="Arial" w:cs="Arial"/>
                <w:b/>
                <w:lang w:val="en-US"/>
              </w:rPr>
              <w:t>(only applicable where designated materials are included)</w:t>
            </w:r>
          </w:p>
        </w:tc>
        <w:tc>
          <w:tcPr>
            <w:tcW w:w="1674" w:type="dxa"/>
          </w:tcPr>
          <w:p w:rsidR="00267CC3" w:rsidRPr="005D5883" w:rsidRDefault="009A35A2" w:rsidP="00F467AF">
            <w:pPr>
              <w:contextualSpacing/>
              <w:jc w:val="center"/>
              <w:rPr>
                <w:rFonts w:ascii="Arial" w:hAnsi="Arial" w:cs="Arial"/>
                <w:b/>
                <w:lang w:val="en-US"/>
              </w:rPr>
            </w:pPr>
            <w:r w:rsidRPr="005D5883">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45" w:type="dxa"/>
          </w:tcPr>
          <w:p w:rsidR="00267CC3" w:rsidRPr="00033486" w:rsidRDefault="00267CC3"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674" w:type="dxa"/>
          </w:tcPr>
          <w:p w:rsidR="00267CC3" w:rsidRPr="005D5883" w:rsidRDefault="00267CC3" w:rsidP="005D5883">
            <w:pPr>
              <w:ind w:left="720"/>
              <w:contextualSpacing/>
              <w:rPr>
                <w:rFonts w:ascii="Arial" w:hAnsi="Arial" w:cs="Arial"/>
                <w:b/>
                <w:lang w:val="en-US"/>
              </w:rPr>
            </w:pPr>
            <w:r w:rsidRPr="005D5883">
              <w:rPr>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rsidR="00267CC3" w:rsidRPr="005D5883" w:rsidRDefault="00267CC3" w:rsidP="005D5883">
            <w:pPr>
              <w:rPr>
                <w:rFonts w:ascii="Arial" w:hAnsi="Arial" w:cs="Arial"/>
                <w:b/>
                <w:lang w:val="en-US"/>
              </w:rPr>
            </w:pPr>
          </w:p>
        </w:tc>
        <w:tc>
          <w:tcPr>
            <w:tcW w:w="4645" w:type="dxa"/>
          </w:tcPr>
          <w:p w:rsidR="00267CC3" w:rsidRPr="00033486" w:rsidRDefault="00267CC3"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674" w:type="dxa"/>
          </w:tcPr>
          <w:p w:rsidR="00267CC3" w:rsidRPr="005D5883" w:rsidRDefault="00FD1643" w:rsidP="00FD1643">
            <w:pPr>
              <w:ind w:left="720"/>
              <w:contextualSpacing/>
              <w:rPr>
                <w:rFonts w:ascii="Arial" w:hAnsi="Arial" w:cs="Arial"/>
                <w:b/>
                <w:lang w:val="en-US"/>
              </w:rPr>
            </w:pPr>
            <w:r w:rsidRPr="00403C30">
              <w:rPr>
                <w:rFonts w:ascii="Arial" w:hAnsi="Arial" w:cs="Arial"/>
                <w:b/>
                <w:lang w:val="en-US"/>
              </w:rPr>
              <w:sym w:font="Wingdings" w:char="F0FC"/>
            </w:r>
          </w:p>
        </w:tc>
        <w:tc>
          <w:tcPr>
            <w:tcW w:w="1902" w:type="dxa"/>
          </w:tcPr>
          <w:p w:rsidR="00267CC3" w:rsidRPr="005D5883" w:rsidRDefault="00267CC3" w:rsidP="005D5883">
            <w:pPr>
              <w:contextualSpacing/>
              <w:rPr>
                <w:rFonts w:ascii="Arial" w:hAnsi="Arial" w:cs="Arial"/>
                <w:lang w:val="en-US"/>
              </w:rPr>
            </w:pPr>
          </w:p>
        </w:tc>
      </w:tr>
      <w:tr w:rsidR="00267CC3" w:rsidRPr="005D5883" w:rsidTr="00F467AF">
        <w:trPr>
          <w:trHeight w:val="444"/>
          <w:jc w:val="center"/>
        </w:trPr>
        <w:tc>
          <w:tcPr>
            <w:tcW w:w="2580" w:type="dxa"/>
          </w:tcPr>
          <w:p w:rsidR="00267CC3" w:rsidRPr="00C724DE" w:rsidRDefault="00267CC3" w:rsidP="007E538F">
            <w:pPr>
              <w:rPr>
                <w:rFonts w:ascii="Arial" w:hAnsi="Arial" w:cs="Arial"/>
              </w:rPr>
            </w:pPr>
            <w:r w:rsidRPr="00C724DE">
              <w:rPr>
                <w:rFonts w:ascii="Arial" w:hAnsi="Arial" w:cs="Arial"/>
              </w:rPr>
              <w:t>Supplier Development &amp; Localisation</w:t>
            </w:r>
          </w:p>
          <w:p w:rsidR="00E4495F" w:rsidRPr="00C724DE" w:rsidRDefault="00267CC3" w:rsidP="005D5883">
            <w:pPr>
              <w:rPr>
                <w:rFonts w:ascii="Arial" w:hAnsi="Arial" w:cs="Arial"/>
              </w:rPr>
            </w:pPr>
            <w:r w:rsidRPr="00C724DE">
              <w:rPr>
                <w:rFonts w:ascii="Arial" w:hAnsi="Arial" w:cs="Arial"/>
              </w:rPr>
              <w:t>(SD&amp;L)  Undertaking</w:t>
            </w:r>
            <w:r w:rsidRPr="00C724DE">
              <w:rPr>
                <w:rFonts w:ascii="Arial" w:hAnsi="Arial" w:cs="Arial"/>
              </w:rPr>
              <w:tab/>
            </w:r>
          </w:p>
          <w:p w:rsidR="00267CC3" w:rsidRPr="00C724DE" w:rsidRDefault="00E4495F" w:rsidP="00E4495F">
            <w:pPr>
              <w:rPr>
                <w:rFonts w:ascii="Arial" w:hAnsi="Arial" w:cs="Arial"/>
                <w:b/>
                <w:lang w:val="en-US"/>
              </w:rPr>
            </w:pPr>
            <w:r w:rsidRPr="00C724DE">
              <w:rPr>
                <w:rFonts w:ascii="Arial" w:hAnsi="Arial" w:cs="Arial"/>
              </w:rPr>
              <w:t>(</w:t>
            </w:r>
            <w:r w:rsidR="00267CC3" w:rsidRPr="00C724DE">
              <w:rPr>
                <w:rFonts w:ascii="Arial" w:hAnsi="Arial" w:cs="Arial"/>
                <w:b/>
              </w:rPr>
              <w:t>if applicable</w:t>
            </w:r>
            <w:r w:rsidRPr="00C724DE">
              <w:rPr>
                <w:rFonts w:ascii="Arial" w:hAnsi="Arial" w:cs="Arial"/>
                <w:b/>
              </w:rPr>
              <w:t>)</w:t>
            </w:r>
          </w:p>
        </w:tc>
        <w:tc>
          <w:tcPr>
            <w:tcW w:w="4645" w:type="dxa"/>
          </w:tcPr>
          <w:p w:rsidR="00267CC3" w:rsidRPr="00C724DE" w:rsidRDefault="00267CC3" w:rsidP="005D5883">
            <w:pPr>
              <w:rPr>
                <w:rFonts w:ascii="Arial" w:hAnsi="Arial" w:cs="Arial"/>
                <w:lang w:val="en-US"/>
              </w:rPr>
            </w:pPr>
          </w:p>
        </w:tc>
        <w:tc>
          <w:tcPr>
            <w:tcW w:w="1674" w:type="dxa"/>
          </w:tcPr>
          <w:p w:rsidR="00267CC3" w:rsidRPr="00C724DE" w:rsidRDefault="00267CC3" w:rsidP="00267CC3">
            <w:pPr>
              <w:rPr>
                <w:rFonts w:ascii="Arial" w:hAnsi="Arial" w:cs="Arial"/>
                <w:b/>
                <w:lang w:val="en-US"/>
              </w:rPr>
            </w:pPr>
          </w:p>
        </w:tc>
        <w:tc>
          <w:tcPr>
            <w:tcW w:w="1902" w:type="dxa"/>
          </w:tcPr>
          <w:p w:rsidR="00267CC3" w:rsidRPr="00C724DE" w:rsidRDefault="00FD1643" w:rsidP="00E4495F">
            <w:pPr>
              <w:ind w:left="720"/>
              <w:contextualSpacing/>
              <w:rPr>
                <w:rFonts w:ascii="Arial" w:hAnsi="Arial" w:cs="Arial"/>
                <w:lang w:val="en-US"/>
              </w:rPr>
            </w:pPr>
            <w:r w:rsidRPr="00403C30">
              <w:rPr>
                <w:rFonts w:ascii="Arial" w:hAnsi="Arial" w:cs="Arial"/>
                <w:b/>
                <w:lang w:val="en-US"/>
              </w:rPr>
              <w:sym w:font="Wingdings" w:char="F0FC"/>
            </w:r>
          </w:p>
        </w:tc>
      </w:tr>
      <w:tr w:rsidR="005D5883" w:rsidRPr="005D5883" w:rsidTr="00F467AF">
        <w:trPr>
          <w:trHeight w:val="569"/>
          <w:jc w:val="center"/>
        </w:trPr>
        <w:tc>
          <w:tcPr>
            <w:tcW w:w="2580" w:type="dxa"/>
            <w:vMerge w:val="restart"/>
            <w:vAlign w:val="center"/>
          </w:tcPr>
          <w:p w:rsidR="005D5883" w:rsidRPr="005D5883" w:rsidRDefault="005D5883"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45" w:type="dxa"/>
          </w:tcPr>
          <w:p w:rsidR="005D5883" w:rsidRPr="005D5883" w:rsidRDefault="005D5883" w:rsidP="005D5883">
            <w:pPr>
              <w:rPr>
                <w:rFonts w:ascii="Arial" w:hAnsi="Arial" w:cs="Arial"/>
                <w:lang w:val="en-US"/>
              </w:rPr>
            </w:pPr>
            <w:r w:rsidRPr="005D5883">
              <w:rPr>
                <w:rFonts w:ascii="Arial" w:hAnsi="Arial" w:cs="Arial"/>
                <w:lang w:val="en-US"/>
              </w:rPr>
              <w:t>Letter of intent to form a JV/consortium</w:t>
            </w:r>
          </w:p>
        </w:tc>
        <w:tc>
          <w:tcPr>
            <w:tcW w:w="1674" w:type="dxa"/>
          </w:tcPr>
          <w:p w:rsidR="005D5883" w:rsidRPr="005D5883" w:rsidRDefault="00FD1643" w:rsidP="005D5883">
            <w:pPr>
              <w:ind w:left="720"/>
              <w:contextualSpacing/>
              <w:rPr>
                <w:rFonts w:ascii="Arial" w:hAnsi="Arial" w:cs="Arial"/>
                <w:b/>
                <w:lang w:val="en-US"/>
              </w:rPr>
            </w:pPr>
            <w:r w:rsidRPr="00403C30">
              <w:rPr>
                <w:rFonts w:ascii="Arial" w:hAnsi="Arial" w:cs="Arial"/>
                <w:b/>
                <w:lang w:val="en-US"/>
              </w:rPr>
              <w:sym w:font="Wingdings" w:char="F0FC"/>
            </w:r>
          </w:p>
        </w:tc>
        <w:tc>
          <w:tcPr>
            <w:tcW w:w="1902" w:type="dxa"/>
          </w:tcPr>
          <w:p w:rsidR="005D5883" w:rsidRPr="005D5883" w:rsidRDefault="005D5883" w:rsidP="005D5883">
            <w:pPr>
              <w:contextualSpacing/>
              <w:rPr>
                <w:rFonts w:ascii="Arial" w:hAnsi="Arial" w:cs="Arial"/>
                <w:b/>
                <w:lang w:val="en-US"/>
              </w:rPr>
            </w:pPr>
          </w:p>
        </w:tc>
      </w:tr>
      <w:tr w:rsidR="005D5883" w:rsidRPr="005D5883" w:rsidTr="00F467AF">
        <w:trPr>
          <w:trHeight w:val="971"/>
          <w:jc w:val="center"/>
        </w:trPr>
        <w:tc>
          <w:tcPr>
            <w:tcW w:w="2580" w:type="dxa"/>
            <w:vMerge/>
            <w:vAlign w:val="center"/>
          </w:tcPr>
          <w:p w:rsidR="005D5883" w:rsidRPr="005D5883" w:rsidRDefault="005D5883" w:rsidP="005D5883">
            <w:pPr>
              <w:rPr>
                <w:rFonts w:ascii="Arial" w:hAnsi="Arial" w:cs="Arial"/>
                <w:b/>
                <w:lang w:val="en-US"/>
              </w:rPr>
            </w:pPr>
          </w:p>
        </w:tc>
        <w:tc>
          <w:tcPr>
            <w:tcW w:w="4645" w:type="dxa"/>
          </w:tcPr>
          <w:p w:rsidR="005D5883" w:rsidRPr="005D5883" w:rsidRDefault="005D5883"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674" w:type="dxa"/>
          </w:tcPr>
          <w:p w:rsidR="005D5883" w:rsidRPr="005D5883" w:rsidRDefault="005D5883" w:rsidP="005D5883">
            <w:pPr>
              <w:ind w:left="720"/>
              <w:contextualSpacing/>
              <w:rPr>
                <w:rFonts w:ascii="Arial" w:hAnsi="Arial" w:cs="Arial"/>
                <w:b/>
                <w:lang w:val="en-US"/>
              </w:rPr>
            </w:pPr>
          </w:p>
        </w:tc>
        <w:tc>
          <w:tcPr>
            <w:tcW w:w="1902" w:type="dxa"/>
          </w:tcPr>
          <w:p w:rsidR="005D5883" w:rsidRPr="005D5883" w:rsidRDefault="005D5883" w:rsidP="005D5883">
            <w:pPr>
              <w:contextualSpacing/>
              <w:rPr>
                <w:rFonts w:ascii="Arial" w:hAnsi="Arial" w:cs="Arial"/>
                <w:b/>
                <w:lang w:val="en-US"/>
              </w:rPr>
            </w:pPr>
          </w:p>
        </w:tc>
      </w:tr>
      <w:tr w:rsidR="005D5883" w:rsidRPr="005D5883" w:rsidTr="00F467AF">
        <w:trPr>
          <w:trHeight w:val="1329"/>
          <w:jc w:val="center"/>
        </w:trPr>
        <w:tc>
          <w:tcPr>
            <w:tcW w:w="2580" w:type="dxa"/>
            <w:vMerge/>
            <w:vAlign w:val="center"/>
          </w:tcPr>
          <w:p w:rsidR="005D5883" w:rsidRPr="005D5883" w:rsidRDefault="005D5883" w:rsidP="005D5883">
            <w:pPr>
              <w:contextualSpacing/>
              <w:rPr>
                <w:rFonts w:ascii="Arial" w:hAnsi="Arial" w:cs="Arial"/>
                <w:lang w:val="en-US"/>
              </w:rPr>
            </w:pPr>
          </w:p>
        </w:tc>
        <w:tc>
          <w:tcPr>
            <w:tcW w:w="4645" w:type="dxa"/>
          </w:tcPr>
          <w:p w:rsidR="005D5883" w:rsidRPr="005D5883" w:rsidRDefault="005D5883"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674" w:type="dxa"/>
          </w:tcPr>
          <w:p w:rsidR="005D5883" w:rsidRPr="005D5883" w:rsidRDefault="00E647FC"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5D5883" w:rsidRPr="005D5883" w:rsidRDefault="005D5883" w:rsidP="00403C30">
            <w:pPr>
              <w:contextualSpacing/>
              <w:jc w:val="center"/>
              <w:rPr>
                <w:rFonts w:ascii="Arial" w:hAnsi="Arial" w:cs="Arial"/>
                <w:b/>
                <w:lang w:val="en-US"/>
              </w:rPr>
            </w:pPr>
          </w:p>
        </w:tc>
      </w:tr>
      <w:tr w:rsidR="005D5883" w:rsidRPr="005D5883" w:rsidTr="00F467AF">
        <w:trPr>
          <w:trHeight w:val="444"/>
          <w:jc w:val="center"/>
        </w:trPr>
        <w:tc>
          <w:tcPr>
            <w:tcW w:w="2580" w:type="dxa"/>
            <w:vMerge/>
            <w:vAlign w:val="center"/>
          </w:tcPr>
          <w:p w:rsidR="005D5883" w:rsidRPr="005D5883" w:rsidRDefault="005D5883" w:rsidP="005D5883">
            <w:pPr>
              <w:contextualSpacing/>
              <w:rPr>
                <w:rFonts w:ascii="Arial" w:hAnsi="Arial" w:cs="Arial"/>
                <w:lang w:val="en-US"/>
              </w:rPr>
            </w:pPr>
          </w:p>
        </w:tc>
        <w:tc>
          <w:tcPr>
            <w:tcW w:w="4645" w:type="dxa"/>
            <w:vAlign w:val="center"/>
          </w:tcPr>
          <w:p w:rsidR="00F566DE" w:rsidRPr="00862A0C" w:rsidRDefault="00F566DE" w:rsidP="00F566DE">
            <w:pPr>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rsidR="00F566DE" w:rsidRPr="00862A0C" w:rsidRDefault="00F566DE" w:rsidP="00F566DE">
            <w:pPr>
              <w:rPr>
                <w:rFonts w:ascii="Arial" w:hAnsi="Arial" w:cs="Arial"/>
                <w:lang w:val="en-US"/>
              </w:rPr>
            </w:pPr>
            <w:r w:rsidRPr="00862A0C">
              <w:rPr>
                <w:rFonts w:ascii="Arial" w:hAnsi="Arial" w:cs="Arial"/>
                <w:lang w:val="en-US"/>
              </w:rPr>
              <w:t>(a) the B-BBEE status level certificate issued by an authorised body or person; or</w:t>
            </w:r>
          </w:p>
          <w:p w:rsidR="00F566DE" w:rsidRPr="00862A0C" w:rsidRDefault="00F566DE" w:rsidP="00F566DE">
            <w:pPr>
              <w:rPr>
                <w:rFonts w:ascii="Arial" w:hAnsi="Arial" w:cs="Arial"/>
                <w:lang w:val="en-US"/>
              </w:rPr>
            </w:pPr>
            <w:r w:rsidRPr="00862A0C">
              <w:rPr>
                <w:rFonts w:ascii="Arial" w:hAnsi="Arial" w:cs="Arial"/>
                <w:lang w:val="en-US"/>
              </w:rPr>
              <w:t xml:space="preserve">(b) a sworn affidavit as prescribed by the B-BBEE Codes of Good Practice; or </w:t>
            </w:r>
          </w:p>
          <w:p w:rsidR="00F566DE" w:rsidRPr="00862A0C" w:rsidRDefault="00F566DE" w:rsidP="00F566DE">
            <w:pPr>
              <w:rPr>
                <w:rFonts w:ascii="Arial" w:hAnsi="Arial" w:cs="Arial"/>
                <w:lang w:val="en-US"/>
              </w:rPr>
            </w:pPr>
            <w:r w:rsidRPr="00862A0C">
              <w:rPr>
                <w:rFonts w:ascii="Arial" w:hAnsi="Arial" w:cs="Arial"/>
                <w:lang w:val="en-US"/>
              </w:rPr>
              <w:t>(c) any other requirement prescribed in terms of the Broad-Based Black Economic</w:t>
            </w:r>
          </w:p>
          <w:p w:rsidR="00F566DE" w:rsidRPr="00862A0C" w:rsidRDefault="00F566DE" w:rsidP="00F566DE">
            <w:pPr>
              <w:rPr>
                <w:rFonts w:ascii="Arial" w:hAnsi="Arial" w:cs="Arial"/>
                <w:b/>
                <w:lang w:val="en-US"/>
              </w:rPr>
            </w:pPr>
            <w:r w:rsidRPr="00862A0C">
              <w:rPr>
                <w:rFonts w:ascii="Arial" w:hAnsi="Arial" w:cs="Arial"/>
                <w:lang w:val="en-US"/>
              </w:rPr>
              <w:t>Empowerment Act;</w:t>
            </w:r>
          </w:p>
          <w:p w:rsidR="005D5883" w:rsidRPr="00862A0C" w:rsidRDefault="00F566DE" w:rsidP="00862A0C">
            <w:pPr>
              <w:rPr>
                <w:rFonts w:ascii="Arial" w:hAnsi="Arial" w:cs="Arial"/>
              </w:rPr>
            </w:pPr>
            <w:r w:rsidRPr="00862A0C">
              <w:rPr>
                <w:rFonts w:ascii="Arial" w:hAnsi="Arial" w:cs="Arial"/>
              </w:rPr>
              <w:t>(as may be</w:t>
            </w:r>
            <w:r w:rsidR="00136C6B" w:rsidRPr="00862A0C">
              <w:rPr>
                <w:rFonts w:ascii="Arial" w:hAnsi="Arial" w:cs="Arial"/>
              </w:rPr>
              <w:t xml:space="preserve"> applicable for </w:t>
            </w:r>
            <w:r w:rsidRPr="00862A0C">
              <w:rPr>
                <w:rFonts w:ascii="Arial" w:hAnsi="Arial" w:cs="Arial"/>
              </w:rPr>
              <w:t xml:space="preserve">the particular </w:t>
            </w:r>
            <w:r w:rsidR="00862A0C">
              <w:rPr>
                <w:rFonts w:ascii="Arial" w:hAnsi="Arial" w:cs="Arial"/>
              </w:rPr>
              <w:t xml:space="preserve">tendering entity </w:t>
            </w:r>
            <w:r w:rsidRPr="00862A0C">
              <w:rPr>
                <w:rFonts w:ascii="Arial" w:hAnsi="Arial" w:cs="Arial"/>
              </w:rPr>
              <w:t xml:space="preserve">) </w:t>
            </w:r>
          </w:p>
        </w:tc>
        <w:tc>
          <w:tcPr>
            <w:tcW w:w="1674" w:type="dxa"/>
          </w:tcPr>
          <w:p w:rsidR="005D5883" w:rsidRPr="005D5883" w:rsidRDefault="005D588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5D5883" w:rsidRPr="005D5883" w:rsidRDefault="005D5883" w:rsidP="005D5883">
            <w:pPr>
              <w:contextualSpacing/>
              <w:rPr>
                <w:rFonts w:ascii="Arial" w:hAnsi="Arial" w:cs="Arial"/>
                <w:b/>
                <w:highlight w:val="yellow"/>
                <w:lang w:val="en-US"/>
              </w:rPr>
            </w:pPr>
          </w:p>
        </w:tc>
      </w:tr>
      <w:tr w:rsidR="005D5883" w:rsidRPr="005D5883" w:rsidTr="00E82DCB">
        <w:trPr>
          <w:trHeight w:val="1095"/>
          <w:jc w:val="center"/>
        </w:trPr>
        <w:tc>
          <w:tcPr>
            <w:tcW w:w="2580" w:type="dxa"/>
            <w:vMerge/>
            <w:vAlign w:val="center"/>
          </w:tcPr>
          <w:p w:rsidR="005D5883" w:rsidRPr="005D5883" w:rsidRDefault="005D5883" w:rsidP="005D5883">
            <w:pPr>
              <w:contextualSpacing/>
              <w:rPr>
                <w:rFonts w:ascii="Arial" w:hAnsi="Arial" w:cs="Arial"/>
                <w:lang w:val="en-US"/>
              </w:rPr>
            </w:pPr>
          </w:p>
        </w:tc>
        <w:tc>
          <w:tcPr>
            <w:tcW w:w="4645" w:type="dxa"/>
          </w:tcPr>
          <w:p w:rsidR="005D5883" w:rsidRPr="005D5883" w:rsidRDefault="005D5883"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674" w:type="dxa"/>
            <w:vAlign w:val="center"/>
          </w:tcPr>
          <w:p w:rsidR="005D5883" w:rsidRPr="005D5883" w:rsidRDefault="005D5883" w:rsidP="00E82DCB">
            <w:pPr>
              <w:contextualSpacing/>
              <w:jc w:val="center"/>
              <w:rPr>
                <w:rFonts w:ascii="Arial" w:hAnsi="Arial" w:cs="Arial"/>
                <w:lang w:val="en-US"/>
              </w:rPr>
            </w:pPr>
          </w:p>
        </w:tc>
        <w:tc>
          <w:tcPr>
            <w:tcW w:w="1902" w:type="dxa"/>
            <w:vAlign w:val="center"/>
          </w:tcPr>
          <w:p w:rsidR="005D5883" w:rsidRPr="005D5883" w:rsidRDefault="005D5883" w:rsidP="00E82DCB">
            <w:pPr>
              <w:contextualSpacing/>
              <w:jc w:val="center"/>
              <w:rPr>
                <w:rFonts w:ascii="Arial" w:hAnsi="Arial" w:cs="Arial"/>
                <w:lang w:val="en-US"/>
              </w:rPr>
            </w:pPr>
            <w:r w:rsidRPr="005D5883">
              <w:rPr>
                <w:rFonts w:ascii="Arial" w:hAnsi="Arial" w:cs="Arial"/>
                <w:b/>
                <w:lang w:val="en-US"/>
              </w:rPr>
              <w:sym w:font="Wingdings" w:char="F0FC"/>
            </w:r>
          </w:p>
        </w:tc>
      </w:tr>
      <w:tr w:rsidR="00036EC2" w:rsidRPr="005D5883" w:rsidTr="00E82DCB">
        <w:trPr>
          <w:jc w:val="center"/>
        </w:trPr>
        <w:tc>
          <w:tcPr>
            <w:tcW w:w="2580" w:type="dxa"/>
          </w:tcPr>
          <w:p w:rsidR="00CA0D9C" w:rsidRPr="00862A0C" w:rsidRDefault="00036EC2" w:rsidP="00CA0D9C">
            <w:pPr>
              <w:contextualSpacing/>
              <w:rPr>
                <w:rFonts w:ascii="Arial" w:hAnsi="Arial" w:cs="Arial"/>
                <w:b/>
                <w:lang w:val="en-US"/>
              </w:rPr>
            </w:pPr>
            <w:r w:rsidRPr="00862A0C">
              <w:rPr>
                <w:rFonts w:ascii="Arial" w:hAnsi="Arial" w:cs="Arial"/>
                <w:b/>
                <w:lang w:val="en-US"/>
              </w:rPr>
              <w:t>*</w:t>
            </w:r>
            <w:r w:rsidR="00CA0D9C" w:rsidRPr="00862A0C">
              <w:rPr>
                <w:rFonts w:ascii="Arial" w:hAnsi="Arial" w:cs="Arial"/>
                <w:b/>
                <w:lang w:val="en-US"/>
              </w:rPr>
              <w:t>“proof of B-BBEE status level of contributor”</w:t>
            </w:r>
            <w:r w:rsidR="00220724" w:rsidRPr="00862A0C">
              <w:rPr>
                <w:rFonts w:ascii="Arial" w:hAnsi="Arial" w:cs="Arial"/>
                <w:b/>
                <w:lang w:val="en-US"/>
              </w:rPr>
              <w:t xml:space="preserve"> means:-</w:t>
            </w:r>
          </w:p>
          <w:p w:rsidR="00220724" w:rsidRPr="00862A0C" w:rsidRDefault="00036EC2" w:rsidP="00220724">
            <w:pPr>
              <w:contextualSpacing/>
              <w:rPr>
                <w:rFonts w:ascii="Arial" w:hAnsi="Arial" w:cs="Arial"/>
                <w:b/>
                <w:lang w:val="en-US"/>
              </w:rPr>
            </w:pPr>
            <w:r w:rsidRPr="00862A0C">
              <w:rPr>
                <w:rFonts w:ascii="Arial" w:hAnsi="Arial" w:cs="Arial"/>
                <w:lang w:val="en-US"/>
              </w:rPr>
              <w:t xml:space="preserve"> </w:t>
            </w:r>
            <w:r w:rsidR="00220724" w:rsidRPr="00862A0C">
              <w:rPr>
                <w:rFonts w:ascii="Arial" w:hAnsi="Arial" w:cs="Arial"/>
                <w:b/>
                <w:lang w:val="en-US"/>
              </w:rPr>
              <w:t>(a) the B-BBEE status level certificate issued by an authorised body or person; or</w:t>
            </w:r>
          </w:p>
          <w:p w:rsidR="00220724" w:rsidRPr="00862A0C" w:rsidRDefault="00220724" w:rsidP="00220724">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rsidR="00220724" w:rsidRPr="00862A0C" w:rsidRDefault="00220724" w:rsidP="00220724">
            <w:pPr>
              <w:contextualSpacing/>
              <w:rPr>
                <w:rFonts w:ascii="Arial" w:hAnsi="Arial" w:cs="Arial"/>
                <w:b/>
                <w:lang w:val="en-US"/>
              </w:rPr>
            </w:pPr>
            <w:r w:rsidRPr="00862A0C">
              <w:rPr>
                <w:rFonts w:ascii="Arial" w:hAnsi="Arial" w:cs="Arial"/>
                <w:b/>
                <w:lang w:val="en-US"/>
              </w:rPr>
              <w:t>(c) any other requirement prescribed in terms of the Broad-Based Black Economic</w:t>
            </w:r>
          </w:p>
          <w:p w:rsidR="00220724" w:rsidRPr="00862A0C" w:rsidRDefault="00220724" w:rsidP="00220724">
            <w:pPr>
              <w:contextualSpacing/>
              <w:rPr>
                <w:rFonts w:ascii="Arial" w:hAnsi="Arial" w:cs="Arial"/>
                <w:b/>
                <w:lang w:val="en-US"/>
              </w:rPr>
            </w:pPr>
            <w:r w:rsidRPr="00862A0C">
              <w:rPr>
                <w:rFonts w:ascii="Arial" w:hAnsi="Arial" w:cs="Arial"/>
                <w:b/>
                <w:lang w:val="en-US"/>
              </w:rPr>
              <w:t>Empowerment Act;</w:t>
            </w:r>
          </w:p>
          <w:p w:rsidR="00220724" w:rsidRPr="00862A0C" w:rsidRDefault="00220724" w:rsidP="00CF0991">
            <w:pPr>
              <w:contextualSpacing/>
              <w:rPr>
                <w:rFonts w:ascii="Arial" w:hAnsi="Arial" w:cs="Arial"/>
                <w:b/>
                <w:lang w:val="en-US"/>
              </w:rPr>
            </w:pPr>
          </w:p>
        </w:tc>
        <w:tc>
          <w:tcPr>
            <w:tcW w:w="4645" w:type="dxa"/>
          </w:tcPr>
          <w:p w:rsidR="00CA0D9C" w:rsidRPr="00862A0C" w:rsidRDefault="00220724" w:rsidP="00220724">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w:t>
            </w:r>
            <w:r w:rsidR="007144C3" w:rsidRPr="00862A0C">
              <w:rPr>
                <w:rFonts w:ascii="Arial" w:hAnsi="Arial" w:cs="Arial"/>
              </w:rPr>
              <w:t xml:space="preserve">however, </w:t>
            </w:r>
            <w:r w:rsidRPr="00862A0C">
              <w:rPr>
                <w:rFonts w:ascii="Arial" w:hAnsi="Arial" w:cs="Arial"/>
              </w:rPr>
              <w:t>be scored zero on B-BBEE for purposes of PPPFA scoring and ranking.</w:t>
            </w:r>
          </w:p>
          <w:p w:rsidR="00036EC2" w:rsidRPr="00B0342B" w:rsidRDefault="00CA0D9C" w:rsidP="00220724">
            <w:pPr>
              <w:contextualSpacing/>
              <w:rPr>
                <w:rFonts w:ascii="Arial" w:hAnsi="Arial" w:cs="Arial"/>
                <w:highlight w:val="yellow"/>
                <w:lang w:val="en-US"/>
              </w:rPr>
            </w:pPr>
            <w:r w:rsidRPr="00B0342B">
              <w:rPr>
                <w:rFonts w:ascii="Arial" w:hAnsi="Arial" w:cs="Arial"/>
                <w:highlight w:val="yellow"/>
                <w:lang w:val="en-US"/>
              </w:rPr>
              <w:t xml:space="preserve"> </w:t>
            </w:r>
          </w:p>
        </w:tc>
        <w:tc>
          <w:tcPr>
            <w:tcW w:w="1674" w:type="dxa"/>
            <w:shd w:val="clear" w:color="auto" w:fill="auto"/>
            <w:vAlign w:val="center"/>
          </w:tcPr>
          <w:p w:rsidR="00036EC2" w:rsidRPr="005D5883" w:rsidRDefault="00FD1643" w:rsidP="00E82DCB">
            <w:pPr>
              <w:contextualSpacing/>
              <w:jc w:val="center"/>
              <w:rPr>
                <w:rFonts w:ascii="Arial" w:hAnsi="Arial" w:cs="Arial"/>
                <w:lang w:val="en-US"/>
              </w:rPr>
            </w:pPr>
            <w:r w:rsidRPr="00403C30">
              <w:rPr>
                <w:rFonts w:ascii="Arial" w:hAnsi="Arial" w:cs="Arial"/>
                <w:b/>
                <w:lang w:val="en-US"/>
              </w:rPr>
              <w:sym w:font="Wingdings" w:char="F0FC"/>
            </w:r>
          </w:p>
        </w:tc>
        <w:tc>
          <w:tcPr>
            <w:tcW w:w="1902" w:type="dxa"/>
            <w:vAlign w:val="center"/>
          </w:tcPr>
          <w:p w:rsidR="00036EC2" w:rsidRPr="005D5883" w:rsidRDefault="00036EC2" w:rsidP="00E82DCB">
            <w:pPr>
              <w:contextualSpacing/>
              <w:jc w:val="center"/>
              <w:rPr>
                <w:rFonts w:ascii="Arial" w:hAnsi="Arial" w:cs="Arial"/>
                <w:lang w:val="en-US"/>
              </w:rPr>
            </w:pPr>
          </w:p>
        </w:tc>
      </w:tr>
      <w:tr w:rsidR="00296B23" w:rsidRPr="005D5883" w:rsidTr="00E82DCB">
        <w:trPr>
          <w:jc w:val="center"/>
        </w:trPr>
        <w:tc>
          <w:tcPr>
            <w:tcW w:w="2580" w:type="dxa"/>
          </w:tcPr>
          <w:p w:rsidR="00296B23" w:rsidRPr="00A107CB" w:rsidRDefault="00296B23" w:rsidP="005D5883">
            <w:pPr>
              <w:contextualSpacing/>
              <w:rPr>
                <w:rFonts w:ascii="Arial" w:hAnsi="Arial" w:cs="Arial"/>
                <w:b/>
                <w:lang w:val="en-US"/>
              </w:rPr>
            </w:pPr>
            <w:r w:rsidRPr="00A107CB">
              <w:rPr>
                <w:rFonts w:ascii="Arial" w:hAnsi="Arial" w:cs="Arial"/>
                <w:b/>
                <w:lang w:val="en-US"/>
              </w:rPr>
              <w:t xml:space="preserve">Tax Clearance Certificates  </w:t>
            </w:r>
          </w:p>
        </w:tc>
        <w:tc>
          <w:tcPr>
            <w:tcW w:w="4645" w:type="dxa"/>
          </w:tcPr>
          <w:p w:rsidR="00296B23" w:rsidRPr="00A107CB" w:rsidRDefault="00296B23"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w:t>
            </w:r>
            <w:r w:rsidR="00E27263" w:rsidRPr="00A107CB">
              <w:rPr>
                <w:rFonts w:ascii="Arial" w:hAnsi="Arial" w:cs="Arial"/>
                <w:lang w:val="en-US"/>
              </w:rPr>
              <w:t>-</w:t>
            </w:r>
            <w:r w:rsidRPr="00A107CB">
              <w:rPr>
                <w:rFonts w:ascii="Arial" w:hAnsi="Arial" w:cs="Arial"/>
                <w:lang w:val="en-US"/>
              </w:rPr>
              <w:t xml:space="preserve"> but who are not on CSD and have not provided a SARS pin number ) and Local suppliers (who have not provided their SARS e-filing PIN number for verification by Eskom and</w:t>
            </w:r>
            <w:r w:rsidR="00A107CB">
              <w:rPr>
                <w:rFonts w:ascii="Arial" w:hAnsi="Arial" w:cs="Arial"/>
                <w:lang w:val="en-US"/>
              </w:rPr>
              <w:t>/</w:t>
            </w:r>
            <w:r w:rsidRPr="00A107CB">
              <w:rPr>
                <w:rFonts w:ascii="Arial" w:hAnsi="Arial" w:cs="Arial"/>
                <w:lang w:val="en-US"/>
              </w:rPr>
              <w:t>or their CSD profile / CSD number) .</w:t>
            </w:r>
          </w:p>
          <w:p w:rsidR="00296B23" w:rsidRPr="00A107CB" w:rsidRDefault="00296B23"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674" w:type="dxa"/>
            <w:vAlign w:val="center"/>
          </w:tcPr>
          <w:p w:rsidR="00296B23" w:rsidRPr="00A107CB" w:rsidRDefault="00FD1643" w:rsidP="00E82DCB">
            <w:pPr>
              <w:contextualSpacing/>
              <w:jc w:val="center"/>
              <w:rPr>
                <w:rFonts w:ascii="Arial" w:hAnsi="Arial" w:cs="Arial"/>
                <w:lang w:val="en-US"/>
              </w:rPr>
            </w:pPr>
            <w:r w:rsidRPr="00403C30">
              <w:rPr>
                <w:rFonts w:ascii="Arial" w:hAnsi="Arial" w:cs="Arial"/>
                <w:b/>
                <w:lang w:val="en-US"/>
              </w:rPr>
              <w:sym w:font="Wingdings" w:char="F0FC"/>
            </w:r>
          </w:p>
        </w:tc>
        <w:tc>
          <w:tcPr>
            <w:tcW w:w="1902" w:type="dxa"/>
            <w:vAlign w:val="center"/>
          </w:tcPr>
          <w:p w:rsidR="00296B23" w:rsidRPr="00A107CB" w:rsidRDefault="00296B23" w:rsidP="00E82DCB">
            <w:pPr>
              <w:contextualSpacing/>
              <w:jc w:val="center"/>
              <w:rPr>
                <w:rFonts w:ascii="Arial" w:hAnsi="Arial" w:cs="Arial"/>
                <w:lang w:val="en-US"/>
              </w:rPr>
            </w:pPr>
          </w:p>
        </w:tc>
      </w:tr>
      <w:tr w:rsidR="00E27263" w:rsidRPr="005D5883" w:rsidTr="00E82DCB">
        <w:trPr>
          <w:jc w:val="center"/>
        </w:trPr>
        <w:tc>
          <w:tcPr>
            <w:tcW w:w="2580" w:type="dxa"/>
          </w:tcPr>
          <w:p w:rsidR="00E27263" w:rsidRPr="00A107CB" w:rsidRDefault="00E27263" w:rsidP="00A107CB">
            <w:pPr>
              <w:contextualSpacing/>
              <w:rPr>
                <w:rFonts w:ascii="Arial" w:hAnsi="Arial" w:cs="Arial"/>
                <w:b/>
                <w:lang w:val="en-US"/>
              </w:rPr>
            </w:pPr>
            <w:r w:rsidRPr="00A107CB">
              <w:rPr>
                <w:rFonts w:ascii="Arial" w:hAnsi="Arial" w:cs="Arial"/>
                <w:b/>
                <w:lang w:val="en-US"/>
              </w:rPr>
              <w:lastRenderedPageBreak/>
              <w:t xml:space="preserve">Tax Evaluation Questionnaire (if services contract and </w:t>
            </w:r>
            <w:r w:rsidR="00A107CB" w:rsidRPr="00A107CB">
              <w:rPr>
                <w:rFonts w:ascii="Arial" w:hAnsi="Arial" w:cs="Arial"/>
                <w:b/>
                <w:lang w:val="en-US"/>
              </w:rPr>
              <w:t xml:space="preserve">was </w:t>
            </w:r>
            <w:r w:rsidRPr="00A107CB">
              <w:rPr>
                <w:rFonts w:ascii="Arial" w:hAnsi="Arial" w:cs="Arial"/>
                <w:b/>
                <w:lang w:val="en-US"/>
              </w:rPr>
              <w:t>included as annexure</w:t>
            </w:r>
            <w:r w:rsidR="00A107CB" w:rsidRPr="00A107CB">
              <w:rPr>
                <w:rFonts w:ascii="Arial" w:hAnsi="Arial" w:cs="Arial"/>
                <w:b/>
                <w:lang w:val="en-US"/>
              </w:rPr>
              <w:t>)</w:t>
            </w:r>
            <w:r w:rsidRPr="00A107CB">
              <w:rPr>
                <w:rFonts w:ascii="Arial" w:hAnsi="Arial" w:cs="Arial"/>
                <w:b/>
                <w:lang w:val="en-US"/>
              </w:rPr>
              <w:t xml:space="preserve"> </w:t>
            </w:r>
          </w:p>
        </w:tc>
        <w:tc>
          <w:tcPr>
            <w:tcW w:w="4645" w:type="dxa"/>
          </w:tcPr>
          <w:p w:rsidR="00E27263" w:rsidRPr="00A107CB" w:rsidRDefault="00E27263" w:rsidP="00E27263">
            <w:pPr>
              <w:contextualSpacing/>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1674" w:type="dxa"/>
            <w:vAlign w:val="center"/>
          </w:tcPr>
          <w:p w:rsidR="00E27263" w:rsidRPr="00A107CB" w:rsidRDefault="00403C30" w:rsidP="00E82DCB">
            <w:pPr>
              <w:contextualSpacing/>
              <w:jc w:val="center"/>
              <w:rPr>
                <w:rFonts w:ascii="Arial" w:hAnsi="Arial" w:cs="Arial"/>
                <w:b/>
                <w:lang w:val="en-US"/>
              </w:rPr>
            </w:pPr>
            <w:r w:rsidRPr="00A107CB">
              <w:rPr>
                <w:rFonts w:ascii="Arial" w:hAnsi="Arial" w:cs="Arial"/>
                <w:b/>
                <w:lang w:val="en-US"/>
              </w:rPr>
              <w:sym w:font="Wingdings" w:char="F0FC"/>
            </w:r>
          </w:p>
        </w:tc>
        <w:tc>
          <w:tcPr>
            <w:tcW w:w="1902" w:type="dxa"/>
            <w:vAlign w:val="center"/>
          </w:tcPr>
          <w:p w:rsidR="00E27263" w:rsidRPr="00A107CB" w:rsidRDefault="00E27263" w:rsidP="00E82DCB">
            <w:pPr>
              <w:contextualSpacing/>
              <w:jc w:val="center"/>
              <w:rPr>
                <w:rFonts w:ascii="Arial" w:hAnsi="Arial" w:cs="Arial"/>
                <w:lang w:val="en-US"/>
              </w:rPr>
            </w:pPr>
          </w:p>
        </w:tc>
      </w:tr>
      <w:tr w:rsidR="00296B23" w:rsidRPr="005D5883" w:rsidTr="00E82DCB">
        <w:trPr>
          <w:jc w:val="center"/>
        </w:trPr>
        <w:tc>
          <w:tcPr>
            <w:tcW w:w="2580" w:type="dxa"/>
          </w:tcPr>
          <w:p w:rsidR="00296B23" w:rsidRPr="005D5883" w:rsidRDefault="00296B23" w:rsidP="005D5883">
            <w:pPr>
              <w:contextualSpacing/>
              <w:rPr>
                <w:rFonts w:ascii="Arial" w:hAnsi="Arial" w:cs="Arial"/>
                <w:b/>
                <w:lang w:val="en-US"/>
              </w:rPr>
            </w:pPr>
            <w:r w:rsidRPr="005D5883">
              <w:rPr>
                <w:rFonts w:ascii="Arial" w:hAnsi="Arial" w:cs="Arial"/>
                <w:b/>
                <w:lang w:val="en-US"/>
              </w:rPr>
              <w:t>Compliance with Employment Equity Act</w:t>
            </w:r>
          </w:p>
        </w:tc>
        <w:tc>
          <w:tcPr>
            <w:tcW w:w="4645" w:type="dxa"/>
          </w:tcPr>
          <w:p w:rsidR="00296B23" w:rsidRPr="005D5883" w:rsidRDefault="00296B23" w:rsidP="005D5883">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674" w:type="dxa"/>
            <w:vAlign w:val="center"/>
          </w:tcPr>
          <w:p w:rsidR="00296B23" w:rsidRPr="005D5883" w:rsidRDefault="00296B23" w:rsidP="00E82DCB">
            <w:pPr>
              <w:contextualSpacing/>
              <w:jc w:val="center"/>
              <w:rPr>
                <w:rFonts w:ascii="Arial" w:hAnsi="Arial" w:cs="Arial"/>
                <w:lang w:val="en-US"/>
              </w:rPr>
            </w:pPr>
          </w:p>
        </w:tc>
        <w:tc>
          <w:tcPr>
            <w:tcW w:w="1902" w:type="dxa"/>
            <w:vAlign w:val="center"/>
          </w:tcPr>
          <w:p w:rsidR="00296B23" w:rsidRPr="005D5883" w:rsidRDefault="00296B23" w:rsidP="00E82DCB">
            <w:pPr>
              <w:contextualSpacing/>
              <w:jc w:val="center"/>
              <w:rPr>
                <w:rFonts w:ascii="Arial" w:hAnsi="Arial" w:cs="Arial"/>
                <w:lang w:val="en-US"/>
              </w:rPr>
            </w:pPr>
            <w:r w:rsidRPr="005D5883">
              <w:rPr>
                <w:rFonts w:ascii="Arial" w:hAnsi="Arial" w:cs="Arial"/>
                <w:b/>
                <w:lang w:val="en-US"/>
              </w:rPr>
              <w:sym w:font="Wingdings" w:char="F0FC"/>
            </w:r>
          </w:p>
        </w:tc>
      </w:tr>
      <w:tr w:rsidR="00296B23" w:rsidRPr="005D5883" w:rsidTr="00E82DCB">
        <w:trPr>
          <w:jc w:val="center"/>
        </w:trPr>
        <w:tc>
          <w:tcPr>
            <w:tcW w:w="2580" w:type="dxa"/>
          </w:tcPr>
          <w:p w:rsidR="00296B23" w:rsidRPr="002E5553" w:rsidRDefault="00296B23" w:rsidP="005D5883">
            <w:pPr>
              <w:contextualSpacing/>
              <w:rPr>
                <w:rFonts w:ascii="Arial" w:hAnsi="Arial" w:cs="Arial"/>
                <w:b/>
                <w:lang w:val="en-US"/>
              </w:rPr>
            </w:pPr>
            <w:r w:rsidRPr="002E5553">
              <w:rPr>
                <w:rFonts w:ascii="Arial" w:hAnsi="Arial" w:cs="Arial"/>
                <w:b/>
                <w:lang w:val="en-US"/>
              </w:rPr>
              <w:t>CIDB (where applicable)</w:t>
            </w:r>
          </w:p>
        </w:tc>
        <w:tc>
          <w:tcPr>
            <w:tcW w:w="4645" w:type="dxa"/>
          </w:tcPr>
          <w:p w:rsidR="006A3039" w:rsidRPr="002E5553" w:rsidRDefault="00296B23" w:rsidP="00E852F8">
            <w:pPr>
              <w:rPr>
                <w:rFonts w:ascii="Arial" w:hAnsi="Arial" w:cs="Arial"/>
                <w:lang w:val="en-US"/>
              </w:rPr>
            </w:pPr>
            <w:r w:rsidRPr="002E5553">
              <w:rPr>
                <w:rFonts w:ascii="Arial" w:hAnsi="Arial" w:cs="Arial"/>
                <w:lang w:val="en-US"/>
              </w:rPr>
              <w:t>Valid proof of</w:t>
            </w:r>
            <w:r w:rsidR="00E852F8" w:rsidRPr="002E5553">
              <w:rPr>
                <w:rFonts w:ascii="Arial" w:hAnsi="Arial" w:cs="Arial"/>
                <w:lang w:val="en-US"/>
              </w:rPr>
              <w:t xml:space="preserve"> the required </w:t>
            </w:r>
            <w:r w:rsidR="001C4111" w:rsidRPr="002E5553">
              <w:rPr>
                <w:rFonts w:ascii="Arial" w:hAnsi="Arial" w:cs="Arial"/>
                <w:lang w:val="en-US"/>
              </w:rPr>
              <w:t>CIDB</w:t>
            </w:r>
            <w:r w:rsidR="00E852F8" w:rsidRPr="002E5553">
              <w:rPr>
                <w:rFonts w:ascii="Arial" w:hAnsi="Arial" w:cs="Arial"/>
                <w:lang w:val="en-US"/>
              </w:rPr>
              <w:t xml:space="preserve"> grading designation for the main contractor; </w:t>
            </w:r>
            <w:r w:rsidRPr="002E5553">
              <w:rPr>
                <w:rFonts w:ascii="Arial" w:hAnsi="Arial" w:cs="Arial"/>
                <w:lang w:val="en-US"/>
              </w:rPr>
              <w:t xml:space="preserve"> </w:t>
            </w:r>
            <w:r w:rsidR="00E852F8" w:rsidRPr="002E5553">
              <w:rPr>
                <w:rFonts w:ascii="Arial" w:hAnsi="Arial" w:cs="Arial"/>
                <w:lang w:val="en-US"/>
              </w:rPr>
              <w:t xml:space="preserve">JV and /or sub-contractor as may be required </w:t>
            </w:r>
            <w:r w:rsidR="00016ABF" w:rsidRPr="002E5553">
              <w:rPr>
                <w:rFonts w:ascii="Arial" w:hAnsi="Arial" w:cs="Arial"/>
                <w:lang w:val="en-US"/>
              </w:rPr>
              <w:t xml:space="preserve">in the tender data at </w:t>
            </w:r>
            <w:r w:rsidR="00E852F8" w:rsidRPr="002E5553">
              <w:rPr>
                <w:rFonts w:ascii="Arial" w:hAnsi="Arial" w:cs="Arial"/>
                <w:lang w:val="en-US"/>
              </w:rPr>
              <w:t>t</w:t>
            </w:r>
            <w:r w:rsidRPr="002E5553">
              <w:rPr>
                <w:rFonts w:ascii="Arial" w:hAnsi="Arial" w:cs="Arial"/>
              </w:rPr>
              <w:t>ender closing deadline</w:t>
            </w:r>
            <w:r w:rsidR="00016ABF" w:rsidRPr="002E5553">
              <w:rPr>
                <w:rFonts w:ascii="Arial" w:hAnsi="Arial" w:cs="Arial"/>
              </w:rPr>
              <w:t xml:space="preserve"> or within 21 working days  from the closing date of submission of tenders</w:t>
            </w:r>
            <w:r w:rsidR="00E852F8" w:rsidRPr="002E5553">
              <w:rPr>
                <w:rFonts w:ascii="Arial" w:hAnsi="Arial" w:cs="Arial"/>
              </w:rPr>
              <w:t xml:space="preserve"> if this is agreed with the Employer</w:t>
            </w:r>
            <w:r w:rsidRPr="002E5553">
              <w:rPr>
                <w:rFonts w:ascii="Arial" w:hAnsi="Arial" w:cs="Arial"/>
              </w:rPr>
              <w:t xml:space="preserve"> </w:t>
            </w:r>
          </w:p>
        </w:tc>
        <w:tc>
          <w:tcPr>
            <w:tcW w:w="1674" w:type="dxa"/>
            <w:vAlign w:val="center"/>
          </w:tcPr>
          <w:p w:rsidR="006A3039" w:rsidRPr="002E5553" w:rsidRDefault="00AB50B4" w:rsidP="00E82DCB">
            <w:pPr>
              <w:contextualSpacing/>
              <w:jc w:val="center"/>
              <w:rPr>
                <w:rFonts w:ascii="Arial" w:hAnsi="Arial" w:cs="Arial"/>
                <w:lang w:val="en-US"/>
              </w:rPr>
            </w:pPr>
            <w:r>
              <w:rPr>
                <w:rFonts w:ascii="Arial" w:hAnsi="Arial" w:cs="Arial"/>
                <w:b/>
                <w:lang w:val="en-US"/>
              </w:rPr>
              <w:t>N/A</w:t>
            </w:r>
          </w:p>
        </w:tc>
        <w:tc>
          <w:tcPr>
            <w:tcW w:w="1902" w:type="dxa"/>
            <w:vAlign w:val="center"/>
          </w:tcPr>
          <w:p w:rsidR="00296B23" w:rsidRPr="005D5883" w:rsidRDefault="00296B23" w:rsidP="00E82DCB">
            <w:pPr>
              <w:contextualSpacing/>
              <w:jc w:val="center"/>
              <w:rPr>
                <w:rFonts w:ascii="Arial" w:hAnsi="Arial" w:cs="Arial"/>
                <w:b/>
                <w:lang w:val="en-US"/>
              </w:rPr>
            </w:pPr>
          </w:p>
        </w:tc>
      </w:tr>
      <w:tr w:rsidR="00296B23" w:rsidRPr="005D5883" w:rsidTr="00E82DCB">
        <w:trPr>
          <w:trHeight w:val="1682"/>
          <w:jc w:val="center"/>
        </w:trPr>
        <w:tc>
          <w:tcPr>
            <w:tcW w:w="2580" w:type="dxa"/>
          </w:tcPr>
          <w:p w:rsidR="00296B23" w:rsidRPr="005D5883" w:rsidRDefault="00296B23" w:rsidP="005D5883">
            <w:pPr>
              <w:contextualSpacing/>
              <w:rPr>
                <w:rFonts w:ascii="Arial" w:hAnsi="Arial" w:cs="Arial"/>
                <w:b/>
                <w:lang w:val="en-US"/>
              </w:rPr>
            </w:pPr>
            <w:r w:rsidRPr="005D5883">
              <w:rPr>
                <w:rFonts w:ascii="Arial" w:hAnsi="Arial" w:cs="Arial"/>
                <w:b/>
                <w:lang w:val="en-US"/>
              </w:rPr>
              <w:t xml:space="preserve">Shareholding </w:t>
            </w:r>
          </w:p>
        </w:tc>
        <w:tc>
          <w:tcPr>
            <w:tcW w:w="4645" w:type="dxa"/>
          </w:tcPr>
          <w:p w:rsidR="00296B23" w:rsidRPr="005D5883" w:rsidRDefault="00296B23" w:rsidP="00B22467">
            <w:pPr>
              <w:contextualSpacing/>
              <w:rPr>
                <w:rFonts w:ascii="Arial" w:hAnsi="Arial" w:cs="Arial"/>
                <w:lang w:val="en-GB"/>
              </w:rPr>
            </w:pPr>
            <w:r w:rsidRPr="005D5883">
              <w:rPr>
                <w:rFonts w:ascii="Arial" w:hAnsi="Arial" w:cs="Arial"/>
                <w:lang w:val="en-GB"/>
              </w:rPr>
              <w:t xml:space="preserve">Shareholding organogram </w:t>
            </w:r>
            <w:r w:rsidR="00B22467">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674" w:type="dxa"/>
            <w:vAlign w:val="center"/>
          </w:tcPr>
          <w:p w:rsidR="00296B23" w:rsidRPr="005D5883" w:rsidRDefault="00296B23" w:rsidP="00E82DCB">
            <w:pPr>
              <w:contextualSpacing/>
              <w:jc w:val="center"/>
              <w:rPr>
                <w:rFonts w:ascii="Arial" w:hAnsi="Arial" w:cs="Arial"/>
                <w:lang w:val="en-US"/>
              </w:rPr>
            </w:pPr>
            <w:r w:rsidRPr="005D5883">
              <w:rPr>
                <w:rFonts w:ascii="Arial" w:hAnsi="Arial" w:cs="Arial"/>
                <w:b/>
                <w:lang w:val="en-US"/>
              </w:rPr>
              <w:sym w:font="Wingdings" w:char="F0FC"/>
            </w:r>
          </w:p>
        </w:tc>
        <w:tc>
          <w:tcPr>
            <w:tcW w:w="1902" w:type="dxa"/>
            <w:vAlign w:val="center"/>
          </w:tcPr>
          <w:p w:rsidR="00296B23" w:rsidRPr="005D5883" w:rsidRDefault="00296B23" w:rsidP="00E82DCB">
            <w:pPr>
              <w:contextualSpacing/>
              <w:jc w:val="center"/>
              <w:rPr>
                <w:rFonts w:ascii="Arial" w:hAnsi="Arial" w:cs="Arial"/>
                <w:b/>
                <w:lang w:val="en-US"/>
              </w:rPr>
            </w:pPr>
          </w:p>
        </w:tc>
      </w:tr>
      <w:tr w:rsidR="00296B23" w:rsidRPr="005D5883" w:rsidTr="00E82DCB">
        <w:trPr>
          <w:jc w:val="center"/>
        </w:trPr>
        <w:tc>
          <w:tcPr>
            <w:tcW w:w="2580" w:type="dxa"/>
          </w:tcPr>
          <w:p w:rsidR="00296B23" w:rsidRPr="005D5883" w:rsidRDefault="00296B23" w:rsidP="00AB50B4">
            <w:pPr>
              <w:contextualSpacing/>
              <w:rPr>
                <w:rFonts w:ascii="Arial" w:hAnsi="Arial" w:cs="Arial"/>
                <w:b/>
                <w:lang w:val="en-US"/>
              </w:rPr>
            </w:pPr>
            <w:r w:rsidRPr="005D5883">
              <w:rPr>
                <w:rFonts w:ascii="Arial" w:hAnsi="Arial" w:cs="Arial"/>
                <w:b/>
                <w:lang w:val="en-US"/>
              </w:rPr>
              <w:t>NEC Documentation</w:t>
            </w:r>
          </w:p>
        </w:tc>
        <w:tc>
          <w:tcPr>
            <w:tcW w:w="4645" w:type="dxa"/>
          </w:tcPr>
          <w:p w:rsidR="00296B23" w:rsidRPr="005D5883" w:rsidRDefault="00AB50B4" w:rsidP="00AB50B4">
            <w:pPr>
              <w:contextualSpacing/>
              <w:rPr>
                <w:rFonts w:ascii="Arial" w:hAnsi="Arial" w:cs="Arial"/>
                <w:lang w:val="en-GB"/>
              </w:rPr>
            </w:pPr>
            <w:r>
              <w:rPr>
                <w:rFonts w:ascii="Arial" w:hAnsi="Arial" w:cs="Arial"/>
                <w:lang w:val="en-US"/>
              </w:rPr>
              <w:t>Completed NEC</w:t>
            </w:r>
            <w:r w:rsidR="00296B23" w:rsidRPr="005D5883">
              <w:rPr>
                <w:rFonts w:ascii="Arial" w:hAnsi="Arial" w:cs="Arial"/>
                <w:lang w:val="en-US"/>
              </w:rPr>
              <w:t xml:space="preserve"> </w:t>
            </w:r>
            <w:r w:rsidR="00296B23" w:rsidRPr="005D5883">
              <w:rPr>
                <w:rFonts w:ascii="Arial" w:hAnsi="Arial" w:cs="Arial"/>
              </w:rPr>
              <w:t>pricing schedule and contract data.</w:t>
            </w:r>
          </w:p>
        </w:tc>
        <w:tc>
          <w:tcPr>
            <w:tcW w:w="1674" w:type="dxa"/>
            <w:vAlign w:val="center"/>
          </w:tcPr>
          <w:p w:rsidR="00296B23" w:rsidRPr="005D5883" w:rsidRDefault="00296B23" w:rsidP="00E82DCB">
            <w:pPr>
              <w:contextualSpacing/>
              <w:jc w:val="center"/>
              <w:rPr>
                <w:rFonts w:ascii="Arial" w:hAnsi="Arial" w:cs="Arial"/>
                <w:lang w:val="en-US"/>
              </w:rPr>
            </w:pPr>
            <w:r w:rsidRPr="005D5883">
              <w:rPr>
                <w:rFonts w:ascii="Arial" w:hAnsi="Arial" w:cs="Arial"/>
                <w:b/>
                <w:lang w:val="en-US"/>
              </w:rPr>
              <w:sym w:font="Wingdings" w:char="F0FC"/>
            </w:r>
          </w:p>
        </w:tc>
        <w:tc>
          <w:tcPr>
            <w:tcW w:w="1902" w:type="dxa"/>
            <w:vAlign w:val="center"/>
          </w:tcPr>
          <w:p w:rsidR="00296B23" w:rsidRPr="005D5883" w:rsidRDefault="00296B23" w:rsidP="00E82DCB">
            <w:pPr>
              <w:contextualSpacing/>
              <w:jc w:val="center"/>
              <w:rPr>
                <w:rFonts w:ascii="Arial" w:hAnsi="Arial" w:cs="Arial"/>
                <w:b/>
                <w:lang w:val="en-US"/>
              </w:rPr>
            </w:pPr>
          </w:p>
        </w:tc>
      </w:tr>
      <w:tr w:rsidR="00296B23" w:rsidRPr="005D5883" w:rsidTr="00E82DCB">
        <w:trPr>
          <w:jc w:val="center"/>
        </w:trPr>
        <w:tc>
          <w:tcPr>
            <w:tcW w:w="2580" w:type="dxa"/>
          </w:tcPr>
          <w:p w:rsidR="00296B23" w:rsidRPr="005D5883" w:rsidRDefault="00296B23" w:rsidP="005D5883">
            <w:pPr>
              <w:contextualSpacing/>
              <w:rPr>
                <w:rFonts w:ascii="Arial" w:hAnsi="Arial" w:cs="Arial"/>
                <w:b/>
                <w:lang w:val="en-US"/>
              </w:rPr>
            </w:pPr>
            <w:r w:rsidRPr="005D5883">
              <w:rPr>
                <w:rFonts w:ascii="Arial" w:hAnsi="Arial" w:cs="Arial"/>
                <w:b/>
                <w:lang w:val="en-US"/>
              </w:rPr>
              <w:t>Additional documents required (ECSA/ SACPCMP/CVs/</w:t>
            </w:r>
          </w:p>
          <w:p w:rsidR="00296B23" w:rsidRDefault="00296B23" w:rsidP="005D5883">
            <w:pPr>
              <w:contextualSpacing/>
              <w:rPr>
                <w:rFonts w:ascii="Arial" w:hAnsi="Arial" w:cs="Arial"/>
                <w:b/>
                <w:lang w:val="en-US"/>
              </w:rPr>
            </w:pPr>
            <w:r w:rsidRPr="005D5883">
              <w:rPr>
                <w:rFonts w:ascii="Arial" w:hAnsi="Arial" w:cs="Arial"/>
                <w:b/>
                <w:lang w:val="en-US"/>
              </w:rPr>
              <w:t>permits/licenses/ specific registration documents</w:t>
            </w:r>
          </w:p>
          <w:p w:rsidR="00B22467" w:rsidRPr="005D5883" w:rsidRDefault="00B22467" w:rsidP="00B22467">
            <w:pPr>
              <w:contextualSpacing/>
              <w:rPr>
                <w:rFonts w:ascii="Arial" w:hAnsi="Arial" w:cs="Arial"/>
                <w:b/>
                <w:lang w:val="en-US"/>
              </w:rPr>
            </w:pPr>
            <w:r>
              <w:rPr>
                <w:rFonts w:ascii="Arial" w:hAnsi="Arial" w:cs="Arial"/>
                <w:b/>
                <w:lang w:val="en-US"/>
              </w:rPr>
              <w:t xml:space="preserve">(if applicable to scope of work) </w:t>
            </w:r>
          </w:p>
        </w:tc>
        <w:tc>
          <w:tcPr>
            <w:tcW w:w="4645" w:type="dxa"/>
          </w:tcPr>
          <w:p w:rsidR="00846149" w:rsidRDefault="00846149" w:rsidP="005D5883">
            <w:pPr>
              <w:contextualSpacing/>
              <w:rPr>
                <w:rFonts w:ascii="Arial" w:hAnsi="Arial" w:cs="Arial"/>
                <w:b/>
                <w:i/>
                <w:lang w:val="en-US"/>
              </w:rPr>
            </w:pPr>
          </w:p>
          <w:p w:rsidR="00846149" w:rsidRPr="0084483C" w:rsidRDefault="00846149" w:rsidP="005D5883">
            <w:pPr>
              <w:contextualSpacing/>
              <w:rPr>
                <w:rFonts w:ascii="Arial" w:hAnsi="Arial" w:cs="Arial"/>
                <w:b/>
                <w:i/>
                <w:lang w:val="en-US"/>
              </w:rPr>
            </w:pPr>
          </w:p>
        </w:tc>
        <w:tc>
          <w:tcPr>
            <w:tcW w:w="1674" w:type="dxa"/>
            <w:vAlign w:val="center"/>
          </w:tcPr>
          <w:p w:rsidR="00296B23" w:rsidRPr="005D5883" w:rsidRDefault="00296B23" w:rsidP="00E82DCB">
            <w:pPr>
              <w:contextualSpacing/>
              <w:jc w:val="center"/>
              <w:rPr>
                <w:rFonts w:ascii="Arial" w:hAnsi="Arial" w:cs="Arial"/>
                <w:lang w:val="en-US"/>
              </w:rPr>
            </w:pPr>
          </w:p>
        </w:tc>
        <w:tc>
          <w:tcPr>
            <w:tcW w:w="1902" w:type="dxa"/>
            <w:vAlign w:val="center"/>
          </w:tcPr>
          <w:p w:rsidR="00296B23" w:rsidRPr="005D5883" w:rsidRDefault="00296B23" w:rsidP="00E82DCB">
            <w:pPr>
              <w:contextualSpacing/>
              <w:jc w:val="center"/>
              <w:rPr>
                <w:rFonts w:ascii="Arial" w:hAnsi="Arial" w:cs="Arial"/>
                <w:lang w:val="en-US"/>
              </w:rPr>
            </w:pPr>
          </w:p>
        </w:tc>
      </w:tr>
      <w:tr w:rsidR="00296B23" w:rsidRPr="005D5883" w:rsidTr="00F467AF">
        <w:trPr>
          <w:trHeight w:val="379"/>
          <w:jc w:val="center"/>
        </w:trPr>
        <w:tc>
          <w:tcPr>
            <w:tcW w:w="10801" w:type="dxa"/>
            <w:gridSpan w:val="4"/>
            <w:shd w:val="clear" w:color="auto" w:fill="D9D9D9" w:themeFill="background1" w:themeFillShade="D9"/>
          </w:tcPr>
          <w:p w:rsidR="00296B23" w:rsidRPr="0084483C" w:rsidRDefault="00296B23"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846149">
              <w:rPr>
                <w:rFonts w:ascii="Arial" w:hAnsi="Arial" w:cs="Arial"/>
                <w:b/>
                <w:lang w:val="en-US"/>
              </w:rPr>
              <w:t>CONTRACT REQUIREMENTS</w:t>
            </w:r>
            <w:r w:rsidRPr="005D5883">
              <w:rPr>
                <w:rFonts w:ascii="Arial" w:hAnsi="Arial" w:cs="Arial"/>
                <w:b/>
                <w:i/>
                <w:lang w:val="en-US"/>
              </w:rPr>
              <w:tab/>
            </w:r>
          </w:p>
        </w:tc>
      </w:tr>
      <w:tr w:rsidR="00296B23" w:rsidRPr="005D5883" w:rsidTr="00E82DCB">
        <w:trPr>
          <w:jc w:val="center"/>
        </w:trPr>
        <w:tc>
          <w:tcPr>
            <w:tcW w:w="2580" w:type="dxa"/>
          </w:tcPr>
          <w:p w:rsidR="00296B23" w:rsidRPr="005D5883" w:rsidRDefault="00296B23" w:rsidP="005D5883">
            <w:pPr>
              <w:contextualSpacing/>
              <w:jc w:val="both"/>
              <w:rPr>
                <w:rFonts w:ascii="Arial" w:hAnsi="Arial" w:cs="Arial"/>
                <w:b/>
                <w:lang w:val="en-US"/>
              </w:rPr>
            </w:pPr>
            <w:r w:rsidRPr="005D5883">
              <w:rPr>
                <w:rFonts w:ascii="Arial" w:hAnsi="Arial" w:cs="Arial"/>
                <w:b/>
                <w:lang w:val="en-US"/>
              </w:rPr>
              <w:t>Safety</w:t>
            </w:r>
          </w:p>
        </w:tc>
        <w:tc>
          <w:tcPr>
            <w:tcW w:w="4645" w:type="dxa"/>
          </w:tcPr>
          <w:p w:rsidR="00296B23" w:rsidRPr="005D5883" w:rsidRDefault="00296B23" w:rsidP="005D5883">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1674" w:type="dxa"/>
            <w:vAlign w:val="center"/>
          </w:tcPr>
          <w:p w:rsidR="00296B23" w:rsidRPr="005D5883" w:rsidRDefault="00403C30" w:rsidP="00E82DCB">
            <w:pPr>
              <w:ind w:left="720" w:hanging="689"/>
              <w:contextualSpacing/>
              <w:jc w:val="center"/>
              <w:rPr>
                <w:rFonts w:ascii="Arial" w:hAnsi="Arial" w:cs="Arial"/>
                <w:b/>
                <w:lang w:val="en-US"/>
              </w:rPr>
            </w:pPr>
            <w:r w:rsidRPr="005D5883">
              <w:rPr>
                <w:lang w:val="en-US"/>
              </w:rPr>
              <w:sym w:font="Wingdings" w:char="F0FC"/>
            </w:r>
          </w:p>
        </w:tc>
        <w:tc>
          <w:tcPr>
            <w:tcW w:w="1902" w:type="dxa"/>
            <w:vAlign w:val="center"/>
          </w:tcPr>
          <w:p w:rsidR="00296B23" w:rsidRPr="005D5883" w:rsidRDefault="00296B23" w:rsidP="00E82DCB">
            <w:pPr>
              <w:jc w:val="center"/>
              <w:rPr>
                <w:rFonts w:ascii="Arial" w:hAnsi="Arial" w:cs="Arial"/>
                <w:b/>
                <w:lang w:val="en-US"/>
              </w:rPr>
            </w:pPr>
          </w:p>
        </w:tc>
      </w:tr>
      <w:tr w:rsidR="00296B23" w:rsidRPr="005D5883" w:rsidTr="00E82DCB">
        <w:trPr>
          <w:jc w:val="center"/>
        </w:trPr>
        <w:tc>
          <w:tcPr>
            <w:tcW w:w="2580" w:type="dxa"/>
          </w:tcPr>
          <w:p w:rsidR="00296B23" w:rsidRPr="005D5883" w:rsidRDefault="00296B23" w:rsidP="005D5883">
            <w:pPr>
              <w:contextualSpacing/>
              <w:jc w:val="both"/>
              <w:rPr>
                <w:rFonts w:ascii="Arial" w:hAnsi="Arial" w:cs="Arial"/>
                <w:b/>
                <w:lang w:val="en-US"/>
              </w:rPr>
            </w:pPr>
            <w:r w:rsidRPr="005D5883">
              <w:rPr>
                <w:rFonts w:ascii="Arial" w:hAnsi="Arial" w:cs="Arial"/>
                <w:b/>
                <w:lang w:val="en-US"/>
              </w:rPr>
              <w:t>Quality</w:t>
            </w:r>
          </w:p>
        </w:tc>
        <w:tc>
          <w:tcPr>
            <w:tcW w:w="4645" w:type="dxa"/>
          </w:tcPr>
          <w:p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per scope of work</w:t>
            </w:r>
          </w:p>
        </w:tc>
        <w:tc>
          <w:tcPr>
            <w:tcW w:w="1674" w:type="dxa"/>
            <w:vAlign w:val="center"/>
          </w:tcPr>
          <w:p w:rsidR="00296B23" w:rsidRPr="005D5883" w:rsidRDefault="004A0714" w:rsidP="00E82DCB">
            <w:pPr>
              <w:ind w:left="720" w:hanging="830"/>
              <w:contextualSpacing/>
              <w:jc w:val="center"/>
              <w:rPr>
                <w:rFonts w:ascii="Arial" w:hAnsi="Arial" w:cs="Arial"/>
                <w:b/>
                <w:lang w:val="en-US"/>
              </w:rPr>
            </w:pPr>
            <w:r w:rsidRPr="005D5883">
              <w:rPr>
                <w:lang w:val="en-US"/>
              </w:rPr>
              <w:sym w:font="Wingdings" w:char="F0FC"/>
            </w:r>
          </w:p>
        </w:tc>
        <w:tc>
          <w:tcPr>
            <w:tcW w:w="1902" w:type="dxa"/>
            <w:vAlign w:val="center"/>
          </w:tcPr>
          <w:p w:rsidR="00296B23" w:rsidRPr="005D5883" w:rsidRDefault="00296B23" w:rsidP="00E82DCB">
            <w:pPr>
              <w:jc w:val="center"/>
              <w:rPr>
                <w:lang w:val="en-US"/>
              </w:rPr>
            </w:pPr>
          </w:p>
        </w:tc>
      </w:tr>
      <w:tr w:rsidR="00296B23" w:rsidRPr="005D5883" w:rsidTr="00E82DCB">
        <w:trPr>
          <w:jc w:val="center"/>
        </w:trPr>
        <w:tc>
          <w:tcPr>
            <w:tcW w:w="2580" w:type="dxa"/>
          </w:tcPr>
          <w:p w:rsidR="00296B23" w:rsidRPr="005D5883" w:rsidRDefault="00296B23" w:rsidP="005D5883">
            <w:pPr>
              <w:contextualSpacing/>
              <w:jc w:val="both"/>
              <w:rPr>
                <w:rFonts w:ascii="Arial" w:hAnsi="Arial" w:cs="Arial"/>
                <w:lang w:val="en-US"/>
              </w:rPr>
            </w:pPr>
            <w:r w:rsidRPr="005D5883">
              <w:rPr>
                <w:rFonts w:ascii="Arial" w:hAnsi="Arial" w:cs="Arial"/>
                <w:b/>
                <w:lang w:val="en-US"/>
              </w:rPr>
              <w:lastRenderedPageBreak/>
              <w:t>Other safety/quality  documents as required per scope of works</w:t>
            </w:r>
          </w:p>
        </w:tc>
        <w:tc>
          <w:tcPr>
            <w:tcW w:w="4645" w:type="dxa"/>
          </w:tcPr>
          <w:p w:rsidR="00296B23" w:rsidRPr="005D5883" w:rsidRDefault="00296B23" w:rsidP="005D5883">
            <w:pPr>
              <w:contextualSpacing/>
              <w:rPr>
                <w:rFonts w:ascii="Arial" w:hAnsi="Arial" w:cs="Arial"/>
                <w:lang w:val="en-US"/>
              </w:rPr>
            </w:pPr>
          </w:p>
          <w:p w:rsidR="00296B23" w:rsidRPr="005D5883" w:rsidRDefault="00296B23" w:rsidP="005D5883">
            <w:pPr>
              <w:contextualSpacing/>
              <w:rPr>
                <w:rFonts w:ascii="Arial" w:hAnsi="Arial" w:cs="Arial"/>
                <w:lang w:val="en-US"/>
              </w:rPr>
            </w:pPr>
          </w:p>
          <w:p w:rsidR="00296B23" w:rsidRPr="005D5883" w:rsidRDefault="00296B23" w:rsidP="005D5883">
            <w:pPr>
              <w:contextualSpacing/>
              <w:rPr>
                <w:rFonts w:ascii="Arial" w:hAnsi="Arial" w:cs="Arial"/>
                <w:lang w:val="en-US"/>
              </w:rPr>
            </w:pPr>
          </w:p>
        </w:tc>
        <w:tc>
          <w:tcPr>
            <w:tcW w:w="1674" w:type="dxa"/>
            <w:vAlign w:val="center"/>
          </w:tcPr>
          <w:p w:rsidR="00296B23" w:rsidRPr="005D5883" w:rsidRDefault="00296B23" w:rsidP="00E82DCB">
            <w:pPr>
              <w:ind w:firstLine="31"/>
              <w:contextualSpacing/>
              <w:jc w:val="center"/>
              <w:rPr>
                <w:rFonts w:ascii="Arial" w:hAnsi="Arial" w:cs="Arial"/>
                <w:b/>
                <w:lang w:val="en-US"/>
              </w:rPr>
            </w:pPr>
          </w:p>
        </w:tc>
        <w:tc>
          <w:tcPr>
            <w:tcW w:w="1902" w:type="dxa"/>
            <w:vAlign w:val="center"/>
          </w:tcPr>
          <w:p w:rsidR="00296B23" w:rsidRPr="001C4111" w:rsidRDefault="00296B23" w:rsidP="00E82DCB">
            <w:pPr>
              <w:ind w:firstLine="31"/>
              <w:jc w:val="center"/>
              <w:rPr>
                <w:lang w:val="en-US"/>
              </w:rPr>
            </w:pPr>
            <w:r w:rsidRPr="005D5883">
              <w:rPr>
                <w:lang w:val="en-US"/>
              </w:rPr>
              <w:sym w:font="Wingdings" w:char="F0FC"/>
            </w:r>
          </w:p>
        </w:tc>
      </w:tr>
      <w:tr w:rsidR="00296B23" w:rsidRPr="005D5883" w:rsidTr="00E82DCB">
        <w:trPr>
          <w:jc w:val="center"/>
        </w:trPr>
        <w:tc>
          <w:tcPr>
            <w:tcW w:w="2580" w:type="dxa"/>
          </w:tcPr>
          <w:p w:rsidR="00296B23" w:rsidRPr="005D5883" w:rsidRDefault="00296B23"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rsidR="00296B23" w:rsidRPr="005D5883" w:rsidRDefault="00296B23" w:rsidP="005D5883">
            <w:pPr>
              <w:contextualSpacing/>
              <w:jc w:val="both"/>
              <w:rPr>
                <w:rFonts w:ascii="Arial" w:hAnsi="Arial" w:cs="Arial"/>
                <w:lang w:val="en-US"/>
              </w:rPr>
            </w:pPr>
          </w:p>
        </w:tc>
        <w:tc>
          <w:tcPr>
            <w:tcW w:w="4645" w:type="dxa"/>
          </w:tcPr>
          <w:p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as per scope of work</w:t>
            </w:r>
          </w:p>
        </w:tc>
        <w:tc>
          <w:tcPr>
            <w:tcW w:w="1674" w:type="dxa"/>
            <w:vAlign w:val="center"/>
          </w:tcPr>
          <w:p w:rsidR="00296B23" w:rsidRPr="005D5883" w:rsidRDefault="009A35A2" w:rsidP="00E82DCB">
            <w:pPr>
              <w:ind w:firstLine="31"/>
              <w:contextualSpacing/>
              <w:jc w:val="center"/>
              <w:rPr>
                <w:rFonts w:ascii="Arial" w:hAnsi="Arial" w:cs="Arial"/>
                <w:b/>
                <w:lang w:val="en-US"/>
              </w:rPr>
            </w:pPr>
            <w:r w:rsidRPr="005D5883">
              <w:rPr>
                <w:lang w:val="en-US"/>
              </w:rPr>
              <w:sym w:font="Wingdings" w:char="F0FC"/>
            </w:r>
          </w:p>
        </w:tc>
        <w:tc>
          <w:tcPr>
            <w:tcW w:w="1902" w:type="dxa"/>
            <w:vAlign w:val="center"/>
          </w:tcPr>
          <w:p w:rsidR="00296B23" w:rsidRPr="001C4111" w:rsidRDefault="00296B23" w:rsidP="00E82DCB">
            <w:pPr>
              <w:ind w:firstLine="31"/>
              <w:jc w:val="center"/>
              <w:rPr>
                <w:lang w:val="en-US"/>
              </w:rPr>
            </w:pPr>
          </w:p>
        </w:tc>
      </w:tr>
      <w:tr w:rsidR="00296B23" w:rsidRPr="005D5883" w:rsidTr="00E82DCB">
        <w:trPr>
          <w:jc w:val="center"/>
        </w:trPr>
        <w:tc>
          <w:tcPr>
            <w:tcW w:w="2580" w:type="dxa"/>
          </w:tcPr>
          <w:p w:rsidR="00296B23" w:rsidRPr="005D5883" w:rsidRDefault="00296B23" w:rsidP="005D5883">
            <w:pPr>
              <w:contextualSpacing/>
              <w:jc w:val="both"/>
              <w:rPr>
                <w:rFonts w:ascii="Arial" w:hAnsi="Arial" w:cs="Arial"/>
                <w:b/>
                <w:lang w:val="en-US"/>
              </w:rPr>
            </w:pPr>
            <w:r w:rsidRPr="005D5883">
              <w:rPr>
                <w:rFonts w:ascii="Arial" w:hAnsi="Arial" w:cs="Arial"/>
                <w:b/>
                <w:lang w:val="en-US"/>
              </w:rPr>
              <w:t>Due Diligence</w:t>
            </w:r>
          </w:p>
        </w:tc>
        <w:tc>
          <w:tcPr>
            <w:tcW w:w="4645" w:type="dxa"/>
          </w:tcPr>
          <w:p w:rsidR="00296B23" w:rsidRDefault="00846149" w:rsidP="00846149">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w:t>
            </w:r>
            <w:r w:rsidR="009A35A2">
              <w:rPr>
                <w:rFonts w:ascii="Arial" w:hAnsi="Arial" w:cs="Arial"/>
                <w:lang w:val="en-US"/>
              </w:rPr>
              <w:t>24</w:t>
            </w:r>
            <w:r w:rsidRPr="00846149">
              <w:rPr>
                <w:rFonts w:ascii="Arial" w:hAnsi="Arial" w:cs="Arial"/>
                <w:lang w:val="en-US"/>
              </w:rPr>
              <w:t xml:space="preserve"> months, or to the extent </w:t>
            </w:r>
            <w:r w:rsidR="001C4111" w:rsidRPr="00846149">
              <w:rPr>
                <w:rFonts w:ascii="Arial" w:hAnsi="Arial" w:cs="Arial"/>
                <w:lang w:val="en-US"/>
              </w:rPr>
              <w:t>that such statement</w:t>
            </w:r>
            <w:r w:rsidRPr="00846149">
              <w:rPr>
                <w:rFonts w:ascii="Arial" w:hAnsi="Arial" w:cs="Arial"/>
                <w:lang w:val="en-US"/>
              </w:rPr>
              <w:t xml:space="preserve"> are not available, for the last year. Tenderers must note that in the case of a joint venture or special purpose vehicle (SPV) especially formed for this tender, audited financial statements for each participant in the JV / SPV is required. </w:t>
            </w:r>
            <w:r w:rsidR="00A107CB">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rsidR="00A107CB" w:rsidRPr="005D5883" w:rsidRDefault="00A107CB" w:rsidP="00846149">
            <w:pPr>
              <w:contextualSpacing/>
              <w:rPr>
                <w:rFonts w:ascii="Arial" w:hAnsi="Arial" w:cs="Arial"/>
                <w:lang w:val="en-US"/>
              </w:rPr>
            </w:pPr>
          </w:p>
        </w:tc>
        <w:tc>
          <w:tcPr>
            <w:tcW w:w="1674" w:type="dxa"/>
            <w:vAlign w:val="center"/>
          </w:tcPr>
          <w:p w:rsidR="00296B23" w:rsidRPr="005D5883" w:rsidRDefault="00403C30" w:rsidP="00E82DCB">
            <w:pPr>
              <w:ind w:firstLine="31"/>
              <w:contextualSpacing/>
              <w:jc w:val="center"/>
              <w:rPr>
                <w:rFonts w:ascii="Arial" w:hAnsi="Arial" w:cs="Arial"/>
                <w:b/>
                <w:lang w:val="en-US"/>
              </w:rPr>
            </w:pPr>
            <w:r w:rsidRPr="005D5883">
              <w:rPr>
                <w:lang w:val="en-US"/>
              </w:rPr>
              <w:sym w:font="Wingdings" w:char="F0FC"/>
            </w:r>
          </w:p>
        </w:tc>
        <w:tc>
          <w:tcPr>
            <w:tcW w:w="1902" w:type="dxa"/>
            <w:vAlign w:val="center"/>
          </w:tcPr>
          <w:p w:rsidR="00296B23" w:rsidRPr="005D5883" w:rsidRDefault="00296B23" w:rsidP="00E82DCB">
            <w:pPr>
              <w:ind w:firstLine="31"/>
              <w:jc w:val="center"/>
              <w:rPr>
                <w:lang w:val="en-US"/>
              </w:rPr>
            </w:pPr>
          </w:p>
        </w:tc>
      </w:tr>
      <w:tr w:rsidR="00B22467" w:rsidRPr="0084483C" w:rsidTr="00F467AF">
        <w:trPr>
          <w:trHeight w:val="379"/>
          <w:jc w:val="center"/>
        </w:trPr>
        <w:tc>
          <w:tcPr>
            <w:tcW w:w="10801" w:type="dxa"/>
            <w:gridSpan w:val="4"/>
            <w:shd w:val="clear" w:color="auto" w:fill="D9D9D9" w:themeFill="background1" w:themeFillShade="D9"/>
          </w:tcPr>
          <w:p w:rsidR="00B22467" w:rsidRPr="0084483C" w:rsidRDefault="00B22467"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C43299">
              <w:rPr>
                <w:rFonts w:ascii="Arial" w:hAnsi="Arial" w:cs="Arial"/>
                <w:b/>
                <w:lang w:val="en-US"/>
              </w:rPr>
              <w:t>FUNCTIONALITY/TECHINICAL CRITERIA</w:t>
            </w:r>
            <w:r w:rsidRPr="005D5883">
              <w:rPr>
                <w:rFonts w:ascii="Arial" w:hAnsi="Arial" w:cs="Arial"/>
                <w:b/>
                <w:i/>
                <w:lang w:val="en-US"/>
              </w:rPr>
              <w:tab/>
            </w:r>
          </w:p>
        </w:tc>
      </w:tr>
      <w:tr w:rsidR="00B22467" w:rsidRPr="005D5883" w:rsidTr="00F467AF">
        <w:trPr>
          <w:jc w:val="center"/>
        </w:trPr>
        <w:tc>
          <w:tcPr>
            <w:tcW w:w="2580" w:type="dxa"/>
          </w:tcPr>
          <w:p w:rsidR="00B22467" w:rsidRPr="005D5883" w:rsidRDefault="00B22467" w:rsidP="005D5883">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4645" w:type="dxa"/>
          </w:tcPr>
          <w:p w:rsidR="00B22467" w:rsidRPr="00846149" w:rsidRDefault="00B22467" w:rsidP="004A0714">
            <w:pPr>
              <w:ind w:left="145" w:hanging="145"/>
              <w:contextualSpacing/>
              <w:rPr>
                <w:rFonts w:ascii="Arial" w:hAnsi="Arial" w:cs="Arial"/>
                <w:lang w:val="en-US"/>
              </w:rPr>
            </w:pPr>
            <w:r w:rsidRPr="005D5883">
              <w:rPr>
                <w:rFonts w:ascii="Arial" w:hAnsi="Arial" w:cs="Arial"/>
                <w:lang w:val="en-US"/>
              </w:rPr>
              <w:t xml:space="preserve">1 </w:t>
            </w:r>
            <w:r w:rsidR="004A0714" w:rsidRPr="004A0714">
              <w:rPr>
                <w:rFonts w:ascii="Arial" w:hAnsi="Arial" w:cs="Arial"/>
                <w:lang w:val="en-US"/>
              </w:rPr>
              <w:t>As per Technical evaluation criteria</w:t>
            </w:r>
            <w:r w:rsidR="004A0714">
              <w:rPr>
                <w:rFonts w:ascii="Arial" w:hAnsi="Arial" w:cs="Arial"/>
                <w:lang w:val="en-US"/>
              </w:rPr>
              <w:t xml:space="preserve"> score sheet.</w:t>
            </w:r>
          </w:p>
        </w:tc>
        <w:tc>
          <w:tcPr>
            <w:tcW w:w="1674" w:type="dxa"/>
          </w:tcPr>
          <w:p w:rsidR="00B22467" w:rsidRPr="005D5883" w:rsidRDefault="00B22467"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rsidR="00B22467" w:rsidRPr="005D5883" w:rsidRDefault="00B22467" w:rsidP="005D5883">
            <w:pPr>
              <w:rPr>
                <w:lang w:val="en-US"/>
              </w:rPr>
            </w:pPr>
          </w:p>
        </w:tc>
      </w:tr>
    </w:tbl>
    <w:p w:rsidR="0084483C" w:rsidRDefault="0084483C" w:rsidP="005D5883">
      <w:pPr>
        <w:ind w:left="-993"/>
        <w:rPr>
          <w:rFonts w:ascii="Arial" w:hAnsi="Arial" w:cs="Arial"/>
          <w:b/>
          <w:lang w:val="en-US"/>
        </w:rPr>
      </w:pPr>
    </w:p>
    <w:p w:rsidR="00C43299" w:rsidRDefault="00C43299" w:rsidP="005D5883">
      <w:pPr>
        <w:ind w:left="-993"/>
        <w:rPr>
          <w:rFonts w:ascii="Arial" w:hAnsi="Arial" w:cs="Arial"/>
          <w:b/>
          <w:lang w:val="en-US"/>
        </w:rPr>
      </w:pPr>
    </w:p>
    <w:p w:rsidR="00C43299" w:rsidRDefault="00C43299"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821096" w:rsidRDefault="00821096" w:rsidP="005D5883">
      <w:pPr>
        <w:ind w:left="-993"/>
        <w:rPr>
          <w:rFonts w:ascii="Arial" w:hAnsi="Arial" w:cs="Arial"/>
          <w:b/>
          <w:lang w:val="en-US"/>
        </w:rPr>
      </w:pPr>
    </w:p>
    <w:p w:rsidR="00C43299" w:rsidRDefault="00C43299" w:rsidP="005D5883">
      <w:pPr>
        <w:ind w:left="-993"/>
        <w:rPr>
          <w:rFonts w:ascii="Arial" w:hAnsi="Arial" w:cs="Arial"/>
          <w:b/>
          <w:lang w:val="en-US"/>
        </w:rPr>
      </w:pPr>
    </w:p>
    <w:p w:rsidR="00C43299" w:rsidRDefault="00C43299" w:rsidP="005D5883">
      <w:pPr>
        <w:ind w:left="-993"/>
        <w:rPr>
          <w:rFonts w:ascii="Arial" w:hAnsi="Arial" w:cs="Arial"/>
          <w:b/>
          <w:lang w:val="en-US"/>
        </w:rPr>
      </w:pPr>
    </w:p>
    <w:tbl>
      <w:tblPr>
        <w:tblW w:w="10364" w:type="dxa"/>
        <w:tblInd w:w="-658" w:type="dxa"/>
        <w:tblLook w:val="01E0" w:firstRow="1" w:lastRow="1" w:firstColumn="1" w:lastColumn="1" w:noHBand="0" w:noVBand="0"/>
      </w:tblPr>
      <w:tblGrid>
        <w:gridCol w:w="24274"/>
        <w:gridCol w:w="1256"/>
      </w:tblGrid>
      <w:tr w:rsidR="005D5883" w:rsidRPr="005D5883" w:rsidTr="00E647FC">
        <w:tc>
          <w:tcPr>
            <w:tcW w:w="9848" w:type="dxa"/>
            <w:gridSpan w:val="2"/>
          </w:tcPr>
          <w:p w:rsidR="005D5883" w:rsidRPr="005D5883" w:rsidRDefault="005D5883" w:rsidP="00E647FC">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rsidR="005D5883" w:rsidRPr="005D5883" w:rsidRDefault="005D5883" w:rsidP="00E647FC">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rsidR="005D5883" w:rsidRPr="005D5883" w:rsidRDefault="005D5883" w:rsidP="00E647FC">
            <w:pPr>
              <w:spacing w:after="0" w:line="240" w:lineRule="auto"/>
              <w:rPr>
                <w:rFonts w:ascii="Arial" w:eastAsia="Times New Roman" w:hAnsi="Arial" w:cs="Arial"/>
                <w:b/>
                <w:sz w:val="18"/>
                <w:szCs w:val="18"/>
                <w:lang w:val="en-GB" w:eastAsia="en-ZA"/>
              </w:rPr>
            </w:pPr>
          </w:p>
          <w:p w:rsidR="005D5883" w:rsidRPr="005D5883" w:rsidRDefault="005D5883" w:rsidP="00E647FC">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rsidR="005D5883" w:rsidRPr="005D5883" w:rsidRDefault="00335A4B" w:rsidP="00E647FC">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rsidR="00335A4B" w:rsidRDefault="00335A4B" w:rsidP="00E647FC">
            <w:pPr>
              <w:spacing w:after="0" w:line="240" w:lineRule="auto"/>
              <w:rPr>
                <w:rFonts w:ascii="Arial" w:eastAsia="Times New Roman" w:hAnsi="Arial" w:cs="Arial"/>
                <w:szCs w:val="18"/>
                <w:lang w:val="en-GB" w:eastAsia="en-ZA"/>
              </w:rPr>
            </w:pPr>
          </w:p>
          <w:p w:rsidR="005D5883" w:rsidRPr="005D5883" w:rsidRDefault="005D5883" w:rsidP="00E647FC">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rsidR="005D5883" w:rsidRPr="005D5883" w:rsidRDefault="005D5883" w:rsidP="00E647FC">
            <w:pPr>
              <w:spacing w:after="0" w:line="240" w:lineRule="auto"/>
              <w:rPr>
                <w:rFonts w:ascii="Arial" w:eastAsia="Times New Roman" w:hAnsi="Arial" w:cs="Arial"/>
                <w:szCs w:val="18"/>
                <w:lang w:val="en-GB" w:eastAsia="en-ZA"/>
              </w:rPr>
            </w:pPr>
          </w:p>
          <w:p w:rsidR="005D5883" w:rsidRPr="005D5883" w:rsidRDefault="005D5883" w:rsidP="00E647FC">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rsidR="005D5883" w:rsidRPr="005D5883" w:rsidRDefault="005D5883" w:rsidP="00E647FC">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rsidR="005D5883" w:rsidRPr="005D5883" w:rsidRDefault="005D5883" w:rsidP="00E647FC">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rsidTr="005D5883">
              <w:tc>
                <w:tcPr>
                  <w:tcW w:w="9026" w:type="dxa"/>
                </w:tcPr>
                <w:p w:rsidR="005D5883" w:rsidRPr="005D5883" w:rsidRDefault="005D5883" w:rsidP="00E647FC">
                  <w:pPr>
                    <w:spacing w:after="0" w:line="240" w:lineRule="auto"/>
                    <w:rPr>
                      <w:rFonts w:ascii="Arial" w:eastAsia="Times New Roman" w:hAnsi="Arial" w:cs="Arial"/>
                      <w:sz w:val="18"/>
                      <w:szCs w:val="18"/>
                      <w:lang w:val="en-GB" w:eastAsia="en-ZA"/>
                    </w:rPr>
                  </w:pPr>
                </w:p>
              </w:tc>
            </w:tr>
          </w:tbl>
          <w:p w:rsidR="005D5883" w:rsidRPr="005D5883" w:rsidRDefault="005D5883" w:rsidP="00E647FC">
            <w:pPr>
              <w:spacing w:after="0" w:line="240" w:lineRule="auto"/>
              <w:rPr>
                <w:rFonts w:ascii="Arial" w:eastAsia="Times New Roman" w:hAnsi="Arial" w:cs="Arial"/>
                <w:b/>
                <w:szCs w:val="18"/>
                <w:lang w:val="en-GB" w:eastAsia="en-ZA"/>
              </w:rPr>
            </w:pPr>
          </w:p>
          <w:p w:rsidR="005D5883" w:rsidRPr="005D5883" w:rsidRDefault="005D5883" w:rsidP="00E647FC">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rsidR="005D5883" w:rsidRPr="005D5883" w:rsidRDefault="005D5883" w:rsidP="00E647FC">
            <w:pPr>
              <w:spacing w:after="0" w:line="240" w:lineRule="auto"/>
              <w:rPr>
                <w:rFonts w:ascii="Arial" w:eastAsia="Times New Roman" w:hAnsi="Arial" w:cs="Arial"/>
                <w:b/>
                <w:szCs w:val="18"/>
                <w:lang w:val="en-GB" w:eastAsia="en-ZA"/>
              </w:rPr>
            </w:pPr>
          </w:p>
          <w:p w:rsidR="005D5883" w:rsidRPr="005D5883" w:rsidRDefault="005D5883" w:rsidP="00E647FC">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rsidR="005D5883" w:rsidRPr="005D5883" w:rsidRDefault="005D5883" w:rsidP="00E647FC">
            <w:pPr>
              <w:spacing w:after="0" w:line="240" w:lineRule="auto"/>
              <w:rPr>
                <w:rFonts w:ascii="Arial" w:eastAsia="Times New Roman" w:hAnsi="Arial" w:cs="Arial"/>
                <w:szCs w:val="18"/>
                <w:lang w:val="en-GB" w:eastAsia="en-ZA"/>
              </w:rPr>
            </w:pPr>
          </w:p>
          <w:p w:rsidR="005D5883" w:rsidRPr="005D5883" w:rsidRDefault="005D5883" w:rsidP="00E647F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firstLine="0"/>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rsidR="005D5883" w:rsidRPr="005D5883" w:rsidRDefault="005D5883" w:rsidP="00E647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rsidR="005D5883" w:rsidRPr="005D5883" w:rsidRDefault="005D5883" w:rsidP="00E647F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firstLine="0"/>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w:t>
            </w:r>
            <w:r w:rsidR="00EA312B">
              <w:rPr>
                <w:rFonts w:ascii="Arial" w:eastAsia="Times New Roman" w:hAnsi="Arial" w:cs="Arial"/>
                <w:szCs w:val="18"/>
                <w:lang w:val="en-GB" w:eastAsia="en-ZA"/>
              </w:rPr>
              <w:t xml:space="preserve">y in a previous contract/order </w:t>
            </w:r>
            <w:r w:rsidRPr="005D5883">
              <w:rPr>
                <w:rFonts w:ascii="Arial" w:eastAsia="Times New Roman" w:hAnsi="Arial" w:cs="Arial"/>
                <w:b/>
                <w:i/>
                <w:szCs w:val="18"/>
                <w:lang w:val="en-GB" w:eastAsia="en-ZA"/>
              </w:rPr>
              <w:t>insert previous invitation to tender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rsidR="005D5883" w:rsidRPr="005D5883" w:rsidRDefault="005D5883" w:rsidP="00E647F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firstLine="0"/>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rsidR="005D5883" w:rsidRPr="005D5883" w:rsidRDefault="005D5883" w:rsidP="00E647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rsidR="005D5883" w:rsidRPr="005D5883" w:rsidRDefault="005D5883" w:rsidP="00E647F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412" w:firstLine="0"/>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rsidR="005D5883" w:rsidRPr="005D5883" w:rsidRDefault="005D5883" w:rsidP="00E647FC">
            <w:pPr>
              <w:tabs>
                <w:tab w:val="left" w:pos="357"/>
              </w:tabs>
              <w:spacing w:after="0" w:line="240" w:lineRule="auto"/>
              <w:rPr>
                <w:rFonts w:ascii="Arial" w:eastAsia="Times New Roman" w:hAnsi="Arial" w:cs="Arial"/>
                <w:lang w:val="en-GB" w:eastAsia="en-ZA"/>
              </w:rPr>
            </w:pPr>
          </w:p>
          <w:p w:rsidR="005D5883" w:rsidRPr="005D5883" w:rsidRDefault="005D5883" w:rsidP="00E647FC">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 No</w:t>
            </w:r>
            <w:r w:rsidR="00335A4B">
              <w:rPr>
                <w:rFonts w:ascii="Arial" w:eastAsia="Times New Roman" w:hAnsi="Arial" w:cs="Arial"/>
                <w:lang w:val="en-GB" w:eastAsia="en-ZA"/>
              </w:rPr>
              <w:t xml:space="preserve">: </w:t>
            </w:r>
            <w:r w:rsidR="00403C30" w:rsidRPr="005D7266">
              <w:rPr>
                <w:rFonts w:ascii="Arial" w:eastAsia="Times New Roman" w:hAnsi="Arial" w:cs="Arial"/>
                <w:lang w:val="en-GB" w:eastAsia="en-ZA"/>
              </w:rPr>
              <w:t>MED00</w:t>
            </w:r>
            <w:r w:rsidR="005D7266" w:rsidRPr="005D7266">
              <w:rPr>
                <w:rFonts w:ascii="Arial" w:eastAsia="Times New Roman" w:hAnsi="Arial" w:cs="Arial"/>
                <w:lang w:val="en-GB" w:eastAsia="en-ZA"/>
              </w:rPr>
              <w:t>220</w:t>
            </w:r>
            <w:r w:rsidR="00403C30" w:rsidRPr="005D7266">
              <w:rPr>
                <w:rFonts w:ascii="Arial" w:eastAsia="Times New Roman" w:hAnsi="Arial" w:cs="Arial"/>
                <w:lang w:val="en-GB" w:eastAsia="en-ZA"/>
              </w:rPr>
              <w:t>GX</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p w:rsidR="005D5883" w:rsidRPr="005D5883" w:rsidRDefault="005D5883" w:rsidP="00E647FC">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rsidR="005D5883" w:rsidRPr="005D5883" w:rsidRDefault="005D5883" w:rsidP="00E647FC">
            <w:pPr>
              <w:tabs>
                <w:tab w:val="left" w:pos="357"/>
              </w:tabs>
              <w:spacing w:after="0" w:line="240" w:lineRule="auto"/>
              <w:rPr>
                <w:rFonts w:ascii="Arial" w:eastAsia="Times New Roman" w:hAnsi="Arial" w:cs="Times New Roman"/>
                <w:lang w:val="en-GB"/>
              </w:rPr>
            </w:pPr>
          </w:p>
        </w:tc>
      </w:tr>
      <w:tr w:rsidR="00E647FC" w:rsidRPr="005D5883" w:rsidTr="00E647FC">
        <w:trPr>
          <w:gridAfter w:val="1"/>
          <w:wAfter w:w="516" w:type="dxa"/>
        </w:trPr>
        <w:tc>
          <w:tcPr>
            <w:tcW w:w="9848" w:type="dxa"/>
          </w:tcPr>
          <w:p w:rsidR="00E647FC" w:rsidRDefault="00E647FC" w:rsidP="005D5883">
            <w:pPr>
              <w:tabs>
                <w:tab w:val="left" w:pos="357"/>
              </w:tabs>
              <w:spacing w:after="0" w:line="240" w:lineRule="auto"/>
              <w:rPr>
                <w:rFonts w:ascii="Arial" w:eastAsia="Times New Roman" w:hAnsi="Arial" w:cs="Arial"/>
                <w:b/>
                <w:u w:val="single"/>
                <w:lang w:eastAsia="en-ZA"/>
              </w:rPr>
            </w:pPr>
          </w:p>
          <w:p w:rsidR="00E647FC" w:rsidRDefault="00E647FC" w:rsidP="005D5883">
            <w:pPr>
              <w:tabs>
                <w:tab w:val="left" w:pos="357"/>
              </w:tabs>
              <w:spacing w:after="0" w:line="240" w:lineRule="auto"/>
              <w:rPr>
                <w:rFonts w:ascii="Arial" w:eastAsia="Times New Roman" w:hAnsi="Arial" w:cs="Arial"/>
                <w:b/>
                <w:u w:val="single"/>
                <w:lang w:eastAsia="en-ZA"/>
              </w:rPr>
            </w:pPr>
          </w:p>
          <w:p w:rsidR="00E647FC" w:rsidRDefault="00E647FC" w:rsidP="005D5883">
            <w:pPr>
              <w:tabs>
                <w:tab w:val="left" w:pos="357"/>
              </w:tabs>
              <w:spacing w:after="0" w:line="240" w:lineRule="auto"/>
              <w:rPr>
                <w:rFonts w:ascii="Arial" w:eastAsia="Times New Roman" w:hAnsi="Arial" w:cs="Arial"/>
                <w:b/>
                <w:u w:val="single"/>
                <w:lang w:eastAsia="en-ZA"/>
              </w:rPr>
            </w:pPr>
          </w:p>
          <w:p w:rsidR="00E647FC" w:rsidRDefault="00E647FC" w:rsidP="005D5883">
            <w:pPr>
              <w:tabs>
                <w:tab w:val="left" w:pos="357"/>
              </w:tabs>
              <w:spacing w:after="0" w:line="240" w:lineRule="auto"/>
              <w:rPr>
                <w:rFonts w:ascii="Arial" w:eastAsia="Times New Roman" w:hAnsi="Arial" w:cs="Arial"/>
                <w:b/>
                <w:u w:val="single"/>
                <w:lang w:eastAsia="en-ZA"/>
              </w:rPr>
            </w:pPr>
          </w:p>
          <w:p w:rsidR="00E647FC" w:rsidRDefault="00E647FC" w:rsidP="005D5883">
            <w:pPr>
              <w:tabs>
                <w:tab w:val="left" w:pos="357"/>
              </w:tabs>
              <w:spacing w:after="0" w:line="240" w:lineRule="auto"/>
              <w:rPr>
                <w:rFonts w:ascii="Arial" w:eastAsia="Times New Roman" w:hAnsi="Arial" w:cs="Arial"/>
                <w:b/>
                <w:u w:val="single"/>
                <w:lang w:eastAsia="en-ZA"/>
              </w:rPr>
            </w:pPr>
          </w:p>
          <w:p w:rsidR="00E647FC" w:rsidRPr="005D5883" w:rsidRDefault="00E647FC" w:rsidP="005D5883">
            <w:pPr>
              <w:tabs>
                <w:tab w:val="left" w:pos="357"/>
              </w:tabs>
              <w:spacing w:after="0" w:line="240" w:lineRule="auto"/>
              <w:rPr>
                <w:rFonts w:ascii="Arial" w:eastAsia="Times New Roman" w:hAnsi="Arial" w:cs="Arial"/>
                <w:b/>
                <w:u w:val="single"/>
                <w:lang w:eastAsia="en-ZA"/>
              </w:rPr>
            </w:pPr>
          </w:p>
        </w:tc>
      </w:tr>
    </w:tbl>
    <w:p w:rsidR="005D5883" w:rsidRPr="005D5883" w:rsidRDefault="005D5883" w:rsidP="00AA44A8">
      <w:pPr>
        <w:ind w:hanging="567"/>
        <w:rPr>
          <w:rFonts w:ascii="Arial" w:hAnsi="Arial" w:cs="Arial"/>
          <w:b/>
          <w:u w:val="single"/>
        </w:rPr>
      </w:pPr>
      <w:r w:rsidRPr="005D5883">
        <w:rPr>
          <w:rFonts w:ascii="Arial" w:hAnsi="Arial" w:cs="Arial"/>
          <w:b/>
          <w:u w:val="single"/>
        </w:rPr>
        <w:lastRenderedPageBreak/>
        <w:t>ANNEXURE B</w:t>
      </w:r>
    </w:p>
    <w:p w:rsidR="005D5883" w:rsidRPr="005D5883" w:rsidRDefault="005D5883" w:rsidP="00AA44A8">
      <w:pPr>
        <w:ind w:hanging="567"/>
        <w:rPr>
          <w:rFonts w:ascii="Arial" w:hAnsi="Arial" w:cs="Arial"/>
          <w:b/>
          <w:u w:val="single"/>
        </w:rPr>
      </w:pPr>
      <w:r w:rsidRPr="005D5883">
        <w:rPr>
          <w:rFonts w:ascii="Arial" w:hAnsi="Arial" w:cs="Arial"/>
          <w:b/>
          <w:u w:val="single"/>
        </w:rPr>
        <w:t>TENDERER’S PARTICULARS</w:t>
      </w:r>
    </w:p>
    <w:p w:rsidR="005D5883" w:rsidRPr="005D5883" w:rsidRDefault="005D5883" w:rsidP="00AA44A8">
      <w:pPr>
        <w:ind w:hanging="567"/>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5670"/>
      </w:tblGrid>
      <w:tr w:rsidR="005D5883" w:rsidRPr="005D5883" w:rsidTr="00E647FC">
        <w:trPr>
          <w:cantSplit/>
          <w:trHeight w:val="374"/>
          <w:jc w:val="center"/>
        </w:trPr>
        <w:tc>
          <w:tcPr>
            <w:tcW w:w="10359" w:type="dxa"/>
            <w:gridSpan w:val="2"/>
            <w:shd w:val="clear" w:color="auto" w:fill="E0E0E0"/>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rsidTr="00E647FC">
        <w:trPr>
          <w:trHeight w:val="374"/>
          <w:jc w:val="center"/>
        </w:trPr>
        <w:tc>
          <w:tcPr>
            <w:tcW w:w="4689"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E647FC">
        <w:trPr>
          <w:trHeight w:val="374"/>
          <w:jc w:val="center"/>
        </w:trPr>
        <w:tc>
          <w:tcPr>
            <w:tcW w:w="4689"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E647FC">
        <w:trPr>
          <w:trHeight w:val="374"/>
          <w:jc w:val="center"/>
        </w:trPr>
        <w:tc>
          <w:tcPr>
            <w:tcW w:w="4689"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E647FC">
        <w:trPr>
          <w:trHeight w:val="390"/>
          <w:jc w:val="center"/>
        </w:trPr>
        <w:tc>
          <w:tcPr>
            <w:tcW w:w="4689"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rsidR="00403C30" w:rsidRDefault="00403C30" w:rsidP="00403C30">
      <w:pPr>
        <w:spacing w:after="0" w:line="240" w:lineRule="auto"/>
        <w:ind w:left="-993"/>
        <w:rPr>
          <w:rFonts w:ascii="Arial" w:hAnsi="Arial" w:cs="Arial"/>
          <w:lang w:val="en-US"/>
        </w:rPr>
      </w:pPr>
    </w:p>
    <w:p w:rsidR="005D5883" w:rsidRPr="005D5883" w:rsidRDefault="005D5883" w:rsidP="00E647FC">
      <w:pPr>
        <w:ind w:left="-993" w:firstLine="426"/>
        <w:rPr>
          <w:rFonts w:ascii="Arial" w:hAnsi="Arial" w:cs="Arial"/>
          <w:lang w:val="en-US"/>
        </w:rPr>
      </w:pPr>
      <w:r w:rsidRPr="005D5883">
        <w:rPr>
          <w:rFonts w:ascii="Arial" w:hAnsi="Arial" w:cs="Arial"/>
          <w:lang w:val="en-US"/>
        </w:rPr>
        <w:t>Please complete the following:</w:t>
      </w:r>
    </w:p>
    <w:tbl>
      <w:tblPr>
        <w:tblW w:w="10353" w:type="dxa"/>
        <w:jc w:val="center"/>
        <w:tblCellMar>
          <w:left w:w="0" w:type="dxa"/>
          <w:right w:w="0" w:type="dxa"/>
        </w:tblCellMar>
        <w:tblLook w:val="0000" w:firstRow="0" w:lastRow="0" w:firstColumn="0" w:lastColumn="0" w:noHBand="0" w:noVBand="0"/>
      </w:tblPr>
      <w:tblGrid>
        <w:gridCol w:w="4683"/>
        <w:gridCol w:w="5670"/>
      </w:tblGrid>
      <w:tr w:rsidR="005D5883" w:rsidRPr="005D5883" w:rsidTr="00E647FC">
        <w:trPr>
          <w:jc w:val="center"/>
        </w:trPr>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r w:rsidR="001C4111" w:rsidRPr="002E5553">
              <w:rPr>
                <w:rFonts w:ascii="Arial" w:eastAsia="Times New Roman" w:hAnsi="Arial" w:cs="Arial"/>
                <w:lang w:val="en-GB"/>
              </w:rPr>
              <w:t>CIDB</w:t>
            </w:r>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trHeight w:val="70"/>
          <w:jc w:val="center"/>
        </w:trPr>
        <w:tc>
          <w:tcPr>
            <w:tcW w:w="468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E647FC">
        <w:trPr>
          <w:jc w:val="center"/>
        </w:trPr>
        <w:tc>
          <w:tcPr>
            <w:tcW w:w="4683"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rsidTr="00E647FC">
        <w:trPr>
          <w:jc w:val="center"/>
        </w:trPr>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rsidR="005D5883" w:rsidRPr="005D5883" w:rsidRDefault="005D5883" w:rsidP="00403C30">
      <w:pPr>
        <w:ind w:left="-567"/>
        <w:rPr>
          <w:rFonts w:ascii="Arial" w:hAnsi="Arial" w:cs="Arial"/>
          <w:lang w:val="en-US"/>
        </w:rPr>
      </w:pPr>
      <w:r w:rsidRPr="005D5883">
        <w:rPr>
          <w:rFonts w:ascii="Arial" w:hAnsi="Arial" w:cs="Arial"/>
          <w:lang w:val="en-US"/>
        </w:rPr>
        <w:lastRenderedPageBreak/>
        <w:t>If subcontractors are to be used, indicate the following for the main sub-contractor(s). Add to the list of applicable.</w:t>
      </w:r>
    </w:p>
    <w:tbl>
      <w:tblPr>
        <w:tblpPr w:leftFromText="180" w:rightFromText="180" w:vertAnchor="text" w:horzAnchor="margin" w:tblpXSpec="center" w:tblpY="294"/>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3"/>
        <w:gridCol w:w="4870"/>
      </w:tblGrid>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rPr>
          <w:trHeight w:val="70"/>
        </w:trPr>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rPr>
          <w:trHeight w:val="70"/>
        </w:trPr>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rPr>
          <w:trHeight w:val="1113"/>
        </w:trPr>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E647FC">
        <w:tc>
          <w:tcPr>
            <w:tcW w:w="54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rsidR="00403C30" w:rsidRDefault="00403C30" w:rsidP="00403C30">
      <w:pPr>
        <w:ind w:left="720"/>
        <w:rPr>
          <w:rFonts w:ascii="Arial" w:hAnsi="Arial" w:cs="Arial"/>
          <w:lang w:val="en-GB"/>
        </w:rPr>
      </w:pPr>
    </w:p>
    <w:p w:rsidR="00EA425E" w:rsidRDefault="00EA425E" w:rsidP="00EA425E">
      <w:pPr>
        <w:ind w:left="-142"/>
        <w:rPr>
          <w:rFonts w:ascii="Arial" w:hAnsi="Arial" w:cs="Arial"/>
          <w:lang w:val="en-GB"/>
        </w:rPr>
      </w:pP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lastRenderedPageBreak/>
        <w:t>If you are currently registered as a vendor on the Treasury Central Supplier Database(CSD) please provide your supplier registration number with Treasury_____________</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 xml:space="preserve">You may register online at National Treasury website on </w:t>
      </w:r>
      <w:hyperlink r:id="rId14" w:history="1">
        <w:r w:rsidRPr="00403C30">
          <w:rPr>
            <w:rFonts w:ascii="Arial" w:hAnsi="Arial" w:cs="Arial"/>
            <w:lang w:val="en-GB"/>
          </w:rPr>
          <w:t>www.treasury.gov.za</w:t>
        </w:r>
      </w:hyperlink>
      <w:r w:rsidRPr="005D5883">
        <w:rPr>
          <w:rFonts w:ascii="Arial" w:hAnsi="Arial" w:cs="Arial"/>
          <w:lang w:val="en-GB"/>
        </w:rPr>
        <w:t xml:space="preserve"> </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 xml:space="preserve">Alternatively, you may contact </w:t>
      </w:r>
      <w:r w:rsidRPr="00403C30">
        <w:rPr>
          <w:rFonts w:ascii="Arial" w:hAnsi="Arial" w:cs="Arial"/>
          <w:lang w:val="en-GB"/>
        </w:rPr>
        <w:t>[</w:t>
      </w:r>
      <w:r w:rsidRPr="00403C30">
        <w:rPr>
          <w:rFonts w:ascii="Arial" w:hAnsi="Arial" w:cs="Arial"/>
          <w:lang w:val="en-GB"/>
        </w:rPr>
        <w:sym w:font="Symbol" w:char="F0B7"/>
      </w:r>
      <w:r w:rsidRPr="00403C30">
        <w:rPr>
          <w:rFonts w:ascii="Arial" w:hAnsi="Arial" w:cs="Arial"/>
          <w:lang w:val="en-GB"/>
        </w:rPr>
        <w:t>] [insert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rsidR="005D5883" w:rsidRPr="005D5883" w:rsidRDefault="005D5883" w:rsidP="00923CE3">
      <w:pPr>
        <w:numPr>
          <w:ilvl w:val="0"/>
          <w:numId w:val="7"/>
        </w:numPr>
        <w:ind w:left="-142" w:hanging="425"/>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p w:rsidR="005D5883" w:rsidRPr="005D5883" w:rsidRDefault="005D5883" w:rsidP="00403C30">
      <w:pPr>
        <w:ind w:hanging="567"/>
        <w:rPr>
          <w:rFonts w:ascii="Arial" w:hAnsi="Arial" w:cs="Arial"/>
          <w:lang w:val="en-GB"/>
        </w:rPr>
      </w:pPr>
      <w:r w:rsidRPr="005D5883">
        <w:rPr>
          <w:rFonts w:ascii="Arial" w:hAnsi="Arial" w:cs="Arial"/>
          <w:lang w:val="en-GB"/>
        </w:rPr>
        <w:t xml:space="preserve">8. </w:t>
      </w:r>
      <w:r w:rsidR="00403C30">
        <w:rPr>
          <w:rFonts w:ascii="Arial" w:hAnsi="Arial" w:cs="Arial"/>
          <w:lang w:val="en-GB"/>
        </w:rPr>
        <w:t xml:space="preserve"> </w:t>
      </w:r>
      <w:r w:rsidRPr="005D5883">
        <w:rPr>
          <w:rFonts w:ascii="Arial" w:hAnsi="Arial" w:cs="Arial"/>
          <w:lang w:val="en-GB"/>
        </w:rPr>
        <w:t xml:space="preserve">If sub-contracting is prescribed in the specific enquiry, you need to compete 8.1- 8.7 </w:t>
      </w:r>
    </w:p>
    <w:p w:rsidR="005D5883" w:rsidRPr="005D5883" w:rsidRDefault="001C4111" w:rsidP="002F50B0">
      <w:pPr>
        <w:numPr>
          <w:ilvl w:val="0"/>
          <w:numId w:val="39"/>
        </w:numPr>
        <w:ind w:left="142" w:hanging="426"/>
        <w:contextualSpacing/>
        <w:rPr>
          <w:rFonts w:ascii="Arial" w:hAnsi="Arial" w:cs="Arial"/>
          <w:lang w:val="en-GB"/>
        </w:rPr>
      </w:pPr>
      <w:r>
        <w:rPr>
          <w:rFonts w:ascii="Arial" w:hAnsi="Arial" w:cs="Arial"/>
          <w:lang w:val="en-GB"/>
        </w:rPr>
        <w:t>8.1</w:t>
      </w:r>
      <w:r w:rsidR="005D5883" w:rsidRPr="005D5883">
        <w:rPr>
          <w:rFonts w:ascii="Arial" w:hAnsi="Arial" w:cs="Arial"/>
          <w:lang w:val="en-GB"/>
        </w:rPr>
        <w:t xml:space="preserve">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rsidR="005D5883" w:rsidRPr="005D5883" w:rsidRDefault="001C4111" w:rsidP="002F50B0">
      <w:pPr>
        <w:numPr>
          <w:ilvl w:val="0"/>
          <w:numId w:val="39"/>
        </w:numPr>
        <w:ind w:left="168" w:hanging="452"/>
        <w:contextualSpacing/>
        <w:rPr>
          <w:rFonts w:ascii="Arial" w:hAnsi="Arial" w:cs="Arial"/>
          <w:lang w:val="en-GB"/>
        </w:rPr>
      </w:pPr>
      <w:r>
        <w:rPr>
          <w:rFonts w:ascii="Arial" w:hAnsi="Arial" w:cs="Arial"/>
          <w:lang w:val="en-GB"/>
        </w:rPr>
        <w:t>8.2</w:t>
      </w:r>
      <w:r w:rsidR="00403C30">
        <w:rPr>
          <w:rFonts w:ascii="Arial" w:hAnsi="Arial" w:cs="Arial"/>
          <w:lang w:val="en-GB"/>
        </w:rPr>
        <w:t xml:space="preserve">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rsidR="005D5883" w:rsidRPr="005D5883" w:rsidRDefault="005D5883" w:rsidP="002F50B0">
      <w:pPr>
        <w:numPr>
          <w:ilvl w:val="0"/>
          <w:numId w:val="39"/>
        </w:numPr>
        <w:ind w:left="168" w:hanging="452"/>
        <w:contextualSpacing/>
        <w:rPr>
          <w:rFonts w:ascii="Arial" w:hAnsi="Arial" w:cs="Arial"/>
          <w:lang w:val="en-GB"/>
        </w:rPr>
      </w:pPr>
      <w:r w:rsidRPr="005D5883">
        <w:rPr>
          <w:rFonts w:ascii="Arial" w:hAnsi="Arial" w:cs="Arial"/>
          <w:lang w:val="en-GB"/>
        </w:rPr>
        <w:t>8.3 To whom do you intend sub-contracting? _______________________________</w:t>
      </w:r>
    </w:p>
    <w:p w:rsidR="005D5883" w:rsidRPr="005D5883" w:rsidRDefault="005D5883" w:rsidP="002F50B0">
      <w:pPr>
        <w:numPr>
          <w:ilvl w:val="0"/>
          <w:numId w:val="39"/>
        </w:numPr>
        <w:ind w:left="168" w:hanging="452"/>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p>
    <w:p w:rsidR="005D5883" w:rsidRPr="005D5883" w:rsidRDefault="005D5883" w:rsidP="002F50B0">
      <w:pPr>
        <w:numPr>
          <w:ilvl w:val="0"/>
          <w:numId w:val="39"/>
        </w:numPr>
        <w:ind w:left="142" w:hanging="426"/>
        <w:contextualSpacing/>
        <w:rPr>
          <w:rFonts w:ascii="Arial" w:hAnsi="Arial" w:cs="Arial"/>
          <w:lang w:val="en-GB"/>
        </w:rPr>
      </w:pPr>
      <w:r w:rsidRPr="005D5883">
        <w:rPr>
          <w:rFonts w:ascii="Arial" w:hAnsi="Arial" w:cs="Arial"/>
          <w:lang w:val="en-GB"/>
        </w:rPr>
        <w:t>8.5 If yes to 8.4, please provide CSD number.______________________________</w:t>
      </w:r>
    </w:p>
    <w:p w:rsidR="005D5883" w:rsidRPr="005D5883" w:rsidRDefault="005D5883" w:rsidP="002F50B0">
      <w:pPr>
        <w:numPr>
          <w:ilvl w:val="0"/>
          <w:numId w:val="39"/>
        </w:numPr>
        <w:ind w:left="142" w:hanging="426"/>
        <w:contextualSpacing/>
        <w:rPr>
          <w:rFonts w:ascii="Arial" w:hAnsi="Arial" w:cs="Arial"/>
          <w:lang w:val="en-GB"/>
        </w:rPr>
      </w:pPr>
      <w:r w:rsidRPr="005D5883">
        <w:rPr>
          <w:rFonts w:ascii="Arial" w:hAnsi="Arial" w:cs="Arial"/>
          <w:lang w:val="en-GB"/>
        </w:rPr>
        <w:t>8.4 Please confirm B-BBEE level of said sub-contractor______________________</w:t>
      </w:r>
    </w:p>
    <w:p w:rsidR="005D5883" w:rsidRPr="005D5883" w:rsidRDefault="005D5883" w:rsidP="005D5883">
      <w:pPr>
        <w:ind w:left="720"/>
        <w:contextualSpacing/>
        <w:rPr>
          <w:rFonts w:ascii="Arial" w:hAnsi="Arial" w:cs="Arial"/>
          <w:lang w:val="en-GB"/>
        </w:rPr>
      </w:pPr>
    </w:p>
    <w:p w:rsidR="005D5883" w:rsidRPr="005D5883" w:rsidRDefault="005D5883" w:rsidP="002F50B0">
      <w:pPr>
        <w:numPr>
          <w:ilvl w:val="0"/>
          <w:numId w:val="39"/>
        </w:numPr>
        <w:ind w:left="142" w:hanging="426"/>
        <w:contextualSpacing/>
        <w:rPr>
          <w:rFonts w:ascii="Arial" w:hAnsi="Arial" w:cs="Arial"/>
          <w:lang w:val="en-GB"/>
        </w:rPr>
      </w:pPr>
      <w:r w:rsidRPr="005D5883">
        <w:rPr>
          <w:rFonts w:ascii="Arial" w:hAnsi="Arial" w:cs="Arial"/>
          <w:lang w:val="en-GB"/>
        </w:rPr>
        <w:t>8.5 Which designated group does the sub-contractor belong to:-</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who are youth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who are women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with disabilities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living in rural or underdeveloped areas or townships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lastRenderedPageBreak/>
        <w:t xml:space="preserve">Cooperatives which are 51% owned by Black people </w:t>
      </w:r>
    </w:p>
    <w:p w:rsidR="005D5883" w:rsidRPr="005D5883" w:rsidRDefault="005D5883" w:rsidP="002F50B0">
      <w:pPr>
        <w:numPr>
          <w:ilvl w:val="1"/>
          <w:numId w:val="40"/>
        </w:numPr>
        <w:ind w:left="1276" w:hanging="567"/>
        <w:contextualSpacing/>
        <w:rPr>
          <w:rFonts w:ascii="Arial" w:hAnsi="Arial" w:cs="Arial"/>
        </w:rPr>
      </w:pPr>
      <w:r w:rsidRPr="005D5883">
        <w:rPr>
          <w:rFonts w:ascii="Arial" w:hAnsi="Arial" w:cs="Arial"/>
        </w:rPr>
        <w:t xml:space="preserve">Black people who are military veterans </w:t>
      </w:r>
    </w:p>
    <w:p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rsidR="005D5883" w:rsidRPr="005D5883" w:rsidRDefault="005D5883" w:rsidP="002F50B0">
      <w:pPr>
        <w:numPr>
          <w:ilvl w:val="0"/>
          <w:numId w:val="39"/>
        </w:numPr>
        <w:ind w:left="142" w:hanging="426"/>
        <w:contextualSpacing/>
        <w:rPr>
          <w:rFonts w:ascii="Arial" w:hAnsi="Arial" w:cs="Arial"/>
          <w:lang w:val="en-GB"/>
        </w:rPr>
      </w:pPr>
      <w:r w:rsidRPr="00C17CB4">
        <w:rPr>
          <w:rFonts w:ascii="Arial" w:hAnsi="Arial" w:cs="Arial"/>
          <w:lang w:val="en-GB"/>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firstLine="720"/>
        <w:rPr>
          <w:rFonts w:ascii="Arial" w:hAnsi="Arial" w:cs="Arial"/>
          <w:lang w:val="en-GB"/>
        </w:rPr>
      </w:pPr>
    </w:p>
    <w:p w:rsidR="005D5883" w:rsidRPr="005D5883" w:rsidRDefault="005D5883" w:rsidP="002F50B0">
      <w:pPr>
        <w:numPr>
          <w:ilvl w:val="0"/>
          <w:numId w:val="39"/>
        </w:numPr>
        <w:ind w:left="142" w:hanging="426"/>
        <w:contextualSpacing/>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190"/>
      </w:tblGrid>
      <w:tr w:rsidR="005D5883" w:rsidRPr="005D5883" w:rsidTr="005D5883">
        <w:tc>
          <w:tcPr>
            <w:tcW w:w="9242" w:type="dxa"/>
          </w:tcPr>
          <w:p w:rsidR="005D5883" w:rsidRPr="005D5883" w:rsidRDefault="005D5883" w:rsidP="00923CE3">
            <w:pPr>
              <w:numPr>
                <w:ilvl w:val="0"/>
                <w:numId w:val="3"/>
              </w:numPr>
              <w:ind w:left="316" w:hanging="426"/>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rsidR="005D5883" w:rsidRPr="005D5883" w:rsidRDefault="005D5883" w:rsidP="00C17CB4">
            <w:pPr>
              <w:ind w:left="316"/>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rsidR="005D5883" w:rsidRPr="005D5883" w:rsidRDefault="005D5883" w:rsidP="00C17CB4">
            <w:pPr>
              <w:ind w:left="316"/>
              <w:jc w:val="both"/>
              <w:rPr>
                <w:rFonts w:ascii="Arial" w:hAnsi="Arial" w:cs="Arial"/>
              </w:rPr>
            </w:pPr>
            <w:r w:rsidRPr="005D5883">
              <w:rPr>
                <w:rFonts w:ascii="Arial" w:hAnsi="Arial" w:cs="Arial"/>
              </w:rPr>
              <w:t>Signature: _______________</w:t>
            </w:r>
          </w:p>
          <w:p w:rsidR="005D5883" w:rsidRPr="005D5883" w:rsidRDefault="005D5883" w:rsidP="00C17CB4">
            <w:pPr>
              <w:ind w:left="316"/>
              <w:jc w:val="both"/>
              <w:rPr>
                <w:rFonts w:ascii="Arial" w:hAnsi="Arial" w:cs="Arial"/>
              </w:rPr>
            </w:pPr>
            <w:r w:rsidRPr="005D5883">
              <w:rPr>
                <w:rFonts w:ascii="Arial" w:hAnsi="Arial" w:cs="Arial"/>
              </w:rPr>
              <w:t>Designation: ____________________</w:t>
            </w:r>
          </w:p>
          <w:p w:rsidR="005D5883" w:rsidRPr="005D5883" w:rsidRDefault="005D5883" w:rsidP="00C17CB4">
            <w:pPr>
              <w:ind w:left="316"/>
              <w:jc w:val="both"/>
              <w:rPr>
                <w:rFonts w:ascii="Arial" w:hAnsi="Arial" w:cs="Arial"/>
              </w:rPr>
            </w:pPr>
            <w:r w:rsidRPr="005D5883">
              <w:rPr>
                <w:rFonts w:ascii="Arial" w:hAnsi="Arial" w:cs="Arial"/>
              </w:rPr>
              <w:t>Date: _________________</w:t>
            </w:r>
          </w:p>
          <w:p w:rsidR="005D5883" w:rsidRPr="005D5883" w:rsidRDefault="005D5883" w:rsidP="005D5883">
            <w:pPr>
              <w:ind w:left="709"/>
              <w:jc w:val="both"/>
              <w:rPr>
                <w:rFonts w:ascii="Arial" w:hAnsi="Arial" w:cs="Arial"/>
              </w:rPr>
            </w:pPr>
          </w:p>
          <w:p w:rsidR="005D5883" w:rsidRPr="005D5883" w:rsidRDefault="005D5883" w:rsidP="00923CE3">
            <w:pPr>
              <w:numPr>
                <w:ilvl w:val="0"/>
                <w:numId w:val="3"/>
              </w:numPr>
              <w:ind w:left="316" w:hanging="426"/>
              <w:contextualSpacing/>
              <w:jc w:val="both"/>
              <w:rPr>
                <w:rFonts w:ascii="Arial" w:hAnsi="Arial" w:cs="Arial"/>
                <w:b/>
              </w:rPr>
            </w:pPr>
            <w:r w:rsidRPr="005D5883">
              <w:rPr>
                <w:rFonts w:ascii="Arial" w:hAnsi="Arial" w:cs="Arial"/>
                <w:b/>
              </w:rPr>
              <w:t>Joint Ventures</w:t>
            </w:r>
          </w:p>
          <w:p w:rsidR="005D5883" w:rsidRPr="005D5883" w:rsidRDefault="005D5883" w:rsidP="00C17CB4">
            <w:pPr>
              <w:ind w:left="316"/>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rsidR="005D5883" w:rsidRDefault="005D5883" w:rsidP="00C17CB4">
            <w:pPr>
              <w:ind w:left="316"/>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w:t>
            </w:r>
            <w:r w:rsidRPr="005D5883">
              <w:rPr>
                <w:rFonts w:ascii="Arial" w:hAnsi="Arial" w:cs="Arial"/>
              </w:rPr>
              <w:lastRenderedPageBreak/>
              <w:t>and be responsible for the entire execution of the contract for and on behalf of any and all the partners.</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4207"/>
              <w:gridCol w:w="1233"/>
            </w:tblGrid>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367"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694"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367"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694"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367"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694"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367"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694"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367"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694"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E647FC">
              <w:trPr>
                <w:jc w:val="center"/>
              </w:trPr>
              <w:tc>
                <w:tcPr>
                  <w:tcW w:w="1939"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367"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694" w:type="pct"/>
                </w:tcPr>
                <w:p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rsidR="005D5883" w:rsidRPr="005D5883" w:rsidRDefault="005D5883" w:rsidP="005D5883">
            <w:pPr>
              <w:tabs>
                <w:tab w:val="left" w:pos="357"/>
              </w:tabs>
              <w:spacing w:after="0" w:line="240" w:lineRule="auto"/>
              <w:jc w:val="both"/>
              <w:rPr>
                <w:lang w:val="en-US"/>
              </w:rPr>
            </w:pPr>
          </w:p>
        </w:tc>
      </w:tr>
    </w:tbl>
    <w:p w:rsidR="005D5883" w:rsidRPr="005D5883" w:rsidRDefault="005D5883" w:rsidP="005D5883">
      <w:r w:rsidRPr="005D5883">
        <w:lastRenderedPageBreak/>
        <w:br w:type="page"/>
      </w:r>
    </w:p>
    <w:tbl>
      <w:tblPr>
        <w:tblW w:w="10721" w:type="dxa"/>
        <w:tblInd w:w="-5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63"/>
      </w:tblGrid>
      <w:tr w:rsidR="005D5883" w:rsidRPr="005D5883" w:rsidTr="00E647FC">
        <w:tc>
          <w:tcPr>
            <w:tcW w:w="10721" w:type="dxa"/>
          </w:tcPr>
          <w:tbl>
            <w:tblPr>
              <w:tblW w:w="10647" w:type="dxa"/>
              <w:jc w:val="center"/>
              <w:tblLook w:val="01E0" w:firstRow="1" w:lastRow="1" w:firstColumn="1" w:lastColumn="1" w:noHBand="0" w:noVBand="0"/>
            </w:tblPr>
            <w:tblGrid>
              <w:gridCol w:w="10647"/>
            </w:tblGrid>
            <w:tr w:rsidR="005D5883" w:rsidRPr="005D5883" w:rsidTr="00C17CB4">
              <w:trPr>
                <w:jc w:val="center"/>
              </w:trPr>
              <w:tc>
                <w:tcPr>
                  <w:tcW w:w="10647" w:type="dxa"/>
                </w:tcPr>
                <w:p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lastRenderedPageBreak/>
                    <w:t>ANNEXURE C</w:t>
                  </w:r>
                </w:p>
                <w:p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rsidR="00C17CB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 xml:space="preserve">(Form to be completed and signed by supplier/tenderer as Invitation to Tender returnable or as </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part of contract modification documentation)</w:t>
                  </w:r>
                </w:p>
                <w:p w:rsidR="005D5883" w:rsidRPr="005D5883" w:rsidRDefault="005D5883" w:rsidP="00923CE3">
                  <w:pPr>
                    <w:keepNext/>
                    <w:keepLines/>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923CE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rsidR="005D5883" w:rsidRPr="005D5883" w:rsidRDefault="005D5883" w:rsidP="00923CE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rsidR="005D5883" w:rsidRPr="005D5883" w:rsidRDefault="005D5883" w:rsidP="00923CE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rsidR="005D5883" w:rsidRPr="005D5883" w:rsidRDefault="005D5883" w:rsidP="00923CE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rsidR="005D5883" w:rsidRPr="005D5883" w:rsidRDefault="005D5883" w:rsidP="00923CE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rsidR="005D5883" w:rsidRPr="005D5883" w:rsidRDefault="005D5883" w:rsidP="00923CE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rsidR="005D5883" w:rsidRPr="005D5883" w:rsidRDefault="005D5883" w:rsidP="00923CE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rsidR="005D5883" w:rsidRPr="005D5883" w:rsidRDefault="005D5883" w:rsidP="00923CE3">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rsidR="005D5883" w:rsidRPr="005D5883" w:rsidRDefault="005D5883" w:rsidP="00EA425E">
                  <w:pPr>
                    <w:widowControl w:val="0"/>
                    <w:numPr>
                      <w:ilvl w:val="2"/>
                      <w:numId w:val="5"/>
                    </w:numPr>
                    <w:tabs>
                      <w:tab w:val="left" w:pos="-963"/>
                      <w:tab w:val="left" w:pos="-720"/>
                      <w:tab w:val="left" w:pos="397"/>
                      <w:tab w:val="left" w:pos="1304"/>
                      <w:tab w:val="left" w:pos="1440"/>
                      <w:tab w:val="left" w:pos="1764"/>
                      <w:tab w:val="left" w:pos="1906"/>
                      <w:tab w:val="left" w:pos="2250"/>
                      <w:tab w:val="left" w:pos="2494"/>
                      <w:tab w:val="left" w:pos="2891"/>
                      <w:tab w:val="left" w:pos="3288"/>
                      <w:tab w:val="left" w:pos="3685"/>
                      <w:tab w:val="left" w:pos="4082"/>
                      <w:tab w:val="left" w:pos="4479"/>
                      <w:tab w:val="left" w:pos="7363"/>
                    </w:tabs>
                    <w:spacing w:after="0" w:line="240" w:lineRule="auto"/>
                    <w:ind w:hanging="679"/>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EA425E">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“control”(as per Companies Act section 2(1) );</w:t>
                  </w:r>
                </w:p>
                <w:p w:rsidR="005D5883" w:rsidRPr="005D5883" w:rsidRDefault="005D5883" w:rsidP="00EA425E">
                  <w:pPr>
                    <w:widowControl w:val="0"/>
                    <w:numPr>
                      <w:ilvl w:val="2"/>
                      <w:numId w:val="5"/>
                    </w:numPr>
                    <w:tabs>
                      <w:tab w:val="left" w:pos="-963"/>
                      <w:tab w:val="left" w:pos="-720"/>
                      <w:tab w:val="left" w:pos="397"/>
                      <w:tab w:val="left" w:pos="1304"/>
                      <w:tab w:val="left" w:pos="1440"/>
                      <w:tab w:val="left" w:pos="1764"/>
                      <w:tab w:val="left" w:pos="1906"/>
                      <w:tab w:val="left" w:pos="2250"/>
                      <w:tab w:val="left" w:pos="2494"/>
                      <w:tab w:val="left" w:pos="2891"/>
                      <w:tab w:val="left" w:pos="3288"/>
                      <w:tab w:val="left" w:pos="3685"/>
                      <w:tab w:val="left" w:pos="4082"/>
                      <w:tab w:val="left" w:pos="4479"/>
                      <w:tab w:val="left" w:pos="7363"/>
                    </w:tabs>
                    <w:spacing w:after="0" w:line="240" w:lineRule="auto"/>
                    <w:ind w:hanging="679"/>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rsidR="005D5883" w:rsidRPr="005D5883" w:rsidRDefault="005D5883" w:rsidP="00EA425E">
                  <w:pPr>
                    <w:widowControl w:val="0"/>
                    <w:tabs>
                      <w:tab w:val="left" w:pos="-963"/>
                      <w:tab w:val="left" w:pos="-720"/>
                      <w:tab w:val="left" w:pos="397"/>
                      <w:tab w:val="left" w:pos="1304"/>
                      <w:tab w:val="left" w:pos="1440"/>
                      <w:tab w:val="left" w:pos="1764"/>
                      <w:tab w:val="left" w:pos="1906"/>
                      <w:tab w:val="left" w:pos="2250"/>
                      <w:tab w:val="left" w:pos="2494"/>
                      <w:tab w:val="left" w:pos="2891"/>
                      <w:tab w:val="left" w:pos="3288"/>
                      <w:tab w:val="left" w:pos="3685"/>
                      <w:tab w:val="left" w:pos="4082"/>
                      <w:tab w:val="left" w:pos="4479"/>
                      <w:tab w:val="left" w:pos="7363"/>
                    </w:tabs>
                    <w:spacing w:after="0" w:line="240" w:lineRule="auto"/>
                    <w:ind w:left="2160" w:hanging="679"/>
                    <w:contextualSpacing/>
                    <w:jc w:val="both"/>
                    <w:rPr>
                      <w:rFonts w:ascii="Arial" w:eastAsia="Times New Roman" w:hAnsi="Arial" w:cs="Arial"/>
                      <w:snapToGrid w:val="0"/>
                      <w:lang w:val="en-GB"/>
                    </w:rPr>
                  </w:pPr>
                </w:p>
                <w:p w:rsidR="005D5883" w:rsidRPr="005D5883" w:rsidRDefault="005D5883" w:rsidP="00EA425E">
                  <w:pPr>
                    <w:widowControl w:val="0"/>
                    <w:numPr>
                      <w:ilvl w:val="2"/>
                      <w:numId w:val="5"/>
                    </w:numPr>
                    <w:tabs>
                      <w:tab w:val="left" w:pos="-963"/>
                      <w:tab w:val="left" w:pos="-720"/>
                      <w:tab w:val="left" w:pos="397"/>
                      <w:tab w:val="left" w:pos="1304"/>
                      <w:tab w:val="left" w:pos="1440"/>
                      <w:tab w:val="left" w:pos="1764"/>
                      <w:tab w:val="left" w:pos="1906"/>
                      <w:tab w:val="left" w:pos="2250"/>
                      <w:tab w:val="left" w:pos="2494"/>
                      <w:tab w:val="left" w:pos="2891"/>
                      <w:tab w:val="left" w:pos="3288"/>
                      <w:tab w:val="left" w:pos="3685"/>
                      <w:tab w:val="left" w:pos="4082"/>
                      <w:tab w:val="left" w:pos="4479"/>
                      <w:tab w:val="left" w:pos="7363"/>
                    </w:tabs>
                    <w:spacing w:after="0" w:line="240" w:lineRule="auto"/>
                    <w:ind w:hanging="679"/>
                    <w:contextualSpacing/>
                    <w:jc w:val="both"/>
                    <w:rPr>
                      <w:rFonts w:ascii="Arial" w:eastAsia="Times New Roman" w:hAnsi="Arial" w:cs="Arial"/>
                      <w:snapToGrid w:val="0"/>
                      <w:lang w:val="en-GB"/>
                    </w:rPr>
                  </w:pPr>
                  <w:r w:rsidRPr="005D5883">
                    <w:rPr>
                      <w:rFonts w:ascii="Arial" w:eastAsia="Times New Roman" w:hAnsi="Arial" w:cs="Arial"/>
                      <w:snapToGrid w:val="0"/>
                      <w:lang w:val="en-GB"/>
                    </w:rPr>
                    <w:t>(3)</w:t>
                  </w:r>
                  <w:r w:rsidR="00EA425E">
                    <w:rPr>
                      <w:rFonts w:ascii="Arial" w:eastAsia="Times New Roman" w:hAnsi="Arial" w:cs="Arial"/>
                      <w:snapToGrid w:val="0"/>
                      <w:lang w:val="en-GB"/>
                    </w:rPr>
                    <w:t xml:space="preserve"> </w:t>
                  </w: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rsidR="005D5883" w:rsidRPr="005D5883" w:rsidRDefault="005D5883" w:rsidP="00923CE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rsidR="00EA425E" w:rsidRDefault="00EA425E"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rsidTr="005D5883">
                    <w:tc>
                      <w:tcPr>
                        <w:tcW w:w="3085" w:type="dxa"/>
                        <w:shd w:val="clear" w:color="auto" w:fill="F2F2F2" w:themeFill="background1" w:themeFillShade="F2"/>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923CE3">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rsidR="005D5883" w:rsidRPr="005D5883" w:rsidRDefault="005D5883" w:rsidP="00923CE3">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rsidTr="005D5883">
                    <w:tc>
                      <w:tcPr>
                        <w:tcW w:w="9242" w:type="dxa"/>
                      </w:tcPr>
                      <w:p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rsidR="005D5883" w:rsidRPr="005D5883" w:rsidRDefault="005D5883" w:rsidP="00923CE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rsidR="005D5883" w:rsidRPr="005D5883" w:rsidRDefault="005D5883" w:rsidP="00923CE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AA44A8" w:rsidRDefault="00AA44A8" w:rsidP="005D5883">
                  <w:pPr>
                    <w:spacing w:after="0" w:line="240" w:lineRule="auto"/>
                    <w:jc w:val="both"/>
                    <w:rPr>
                      <w:rFonts w:ascii="Arial" w:eastAsia="Times New Roman" w:hAnsi="Arial" w:cs="Arial"/>
                      <w:lang w:val="en-US"/>
                    </w:rPr>
                  </w:pPr>
                </w:p>
                <w:p w:rsid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rsidR="00AA44A8" w:rsidRDefault="00AA44A8" w:rsidP="005D5883">
                  <w:pPr>
                    <w:spacing w:after="0" w:line="240" w:lineRule="auto"/>
                    <w:jc w:val="both"/>
                    <w:rPr>
                      <w:rFonts w:ascii="Arial" w:eastAsia="Times New Roman" w:hAnsi="Arial" w:cs="Arial"/>
                      <w:lang w:val="en-US"/>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rsidTr="00E56428">
                    <w:tc>
                      <w:tcPr>
                        <w:tcW w:w="1066" w:type="dxa"/>
                        <w:shd w:val="clear" w:color="auto" w:fill="F2F2F2" w:themeFill="background1" w:themeFillShade="F2"/>
                        <w:vAlign w:val="center"/>
                      </w:tcPr>
                      <w:p w:rsidR="005D5883" w:rsidRPr="005D5883" w:rsidRDefault="005D5883" w:rsidP="00E56428">
                        <w:pPr>
                          <w:tabs>
                            <w:tab w:val="left" w:pos="-14"/>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8" w:hanging="374"/>
                          <w:jc w:val="center"/>
                          <w:rPr>
                            <w:rFonts w:ascii="Arial" w:hAnsi="Arial" w:cs="Arial"/>
                            <w:b/>
                            <w:lang w:val="en-US"/>
                          </w:rPr>
                        </w:pPr>
                        <w:r w:rsidRPr="005D5883">
                          <w:rPr>
                            <w:rFonts w:ascii="Arial" w:hAnsi="Arial" w:cs="Arial"/>
                            <w:b/>
                            <w:lang w:val="en-US"/>
                          </w:rPr>
                          <w:t>Item</w:t>
                        </w:r>
                      </w:p>
                    </w:tc>
                    <w:tc>
                      <w:tcPr>
                        <w:tcW w:w="6403" w:type="dxa"/>
                        <w:shd w:val="clear" w:color="auto" w:fill="F2F2F2" w:themeFill="background1" w:themeFillShade="F2"/>
                        <w:vAlign w:val="center"/>
                      </w:tcPr>
                      <w:p w:rsidR="005D5883" w:rsidRPr="005D5883" w:rsidRDefault="005D5883" w:rsidP="00E56428">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3" w:hanging="309"/>
                          <w:jc w:val="center"/>
                          <w:rPr>
                            <w:rFonts w:ascii="Arial" w:hAnsi="Arial" w:cs="Arial"/>
                            <w:b/>
                            <w:lang w:val="en-US"/>
                          </w:rPr>
                        </w:pPr>
                        <w:r w:rsidRPr="005D5883">
                          <w:rPr>
                            <w:rFonts w:ascii="Arial" w:hAnsi="Arial" w:cs="Arial"/>
                            <w:b/>
                            <w:lang w:val="en-US"/>
                          </w:rPr>
                          <w:t>Question</w:t>
                        </w:r>
                      </w:p>
                    </w:tc>
                    <w:tc>
                      <w:tcPr>
                        <w:tcW w:w="1322" w:type="dxa"/>
                        <w:shd w:val="clear" w:color="auto" w:fill="F2F2F2" w:themeFill="background1" w:themeFillShade="F2"/>
                        <w:vAlign w:val="center"/>
                      </w:tcPr>
                      <w:p w:rsidR="005D5883" w:rsidRPr="005D5883" w:rsidRDefault="005D5883" w:rsidP="00E56428">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3" w:hanging="309"/>
                          <w:jc w:val="center"/>
                          <w:rPr>
                            <w:rFonts w:ascii="Arial" w:hAnsi="Arial" w:cs="Arial"/>
                            <w:b/>
                            <w:lang w:val="en-US"/>
                          </w:rPr>
                        </w:pPr>
                        <w:r w:rsidRPr="005D5883">
                          <w:rPr>
                            <w:rFonts w:ascii="Arial" w:hAnsi="Arial" w:cs="Arial"/>
                            <w:b/>
                            <w:lang w:val="en-US"/>
                          </w:rPr>
                          <w:t>Yes/No</w:t>
                        </w:r>
                      </w:p>
                    </w:tc>
                    <w:tc>
                      <w:tcPr>
                        <w:tcW w:w="882" w:type="dxa"/>
                        <w:shd w:val="clear" w:color="auto" w:fill="F2F2F2" w:themeFill="background1" w:themeFillShade="F2"/>
                        <w:vAlign w:val="center"/>
                      </w:tcPr>
                      <w:p w:rsidR="005D5883" w:rsidRPr="005D5883" w:rsidRDefault="005D5883" w:rsidP="00E56428">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3" w:hanging="309"/>
                          <w:jc w:val="center"/>
                          <w:rPr>
                            <w:rFonts w:ascii="Arial" w:hAnsi="Arial" w:cs="Arial"/>
                            <w:b/>
                            <w:lang w:val="en-US"/>
                          </w:rPr>
                        </w:pPr>
                        <w:r w:rsidRPr="005D5883">
                          <w:rPr>
                            <w:rFonts w:ascii="Arial" w:hAnsi="Arial" w:cs="Arial"/>
                            <w:b/>
                            <w:lang w:val="en-US"/>
                          </w:rPr>
                          <w:t>No</w:t>
                        </w:r>
                      </w:p>
                    </w:tc>
                  </w:tr>
                  <w:tr w:rsidR="005D5883" w:rsidRPr="005D5883" w:rsidTr="00AA44A8">
                    <w:trPr>
                      <w:trHeight w:val="3533"/>
                    </w:trPr>
                    <w:tc>
                      <w:tcPr>
                        <w:tcW w:w="1066" w:type="dxa"/>
                        <w:tcBorders>
                          <w:bottom w:val="single" w:sz="4" w:space="0" w:color="auto"/>
                        </w:tcBorders>
                        <w:shd w:val="clear" w:color="auto" w:fill="auto"/>
                        <w:vAlign w:val="center"/>
                      </w:tcPr>
                      <w:p w:rsidR="00ED26AD"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403" w:type="dxa"/>
                        <w:tcBorders>
                          <w:bottom w:val="single" w:sz="4" w:space="0" w:color="auto"/>
                        </w:tcBorders>
                        <w:shd w:val="clear" w:color="auto" w:fill="auto"/>
                        <w:vAlign w:val="center"/>
                      </w:tcPr>
                      <w:p w:rsidR="00554C50" w:rsidRPr="002E5553" w:rsidRDefault="005D5883" w:rsidP="00C17CB4">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34" w:hanging="283"/>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rsidR="004C1DD6" w:rsidRPr="002E5553" w:rsidRDefault="004C1DD6" w:rsidP="00C17CB4">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34" w:hanging="283"/>
                          <w:jc w:val="both"/>
                          <w:rPr>
                            <w:rFonts w:ascii="Arial" w:hAnsi="Arial" w:cs="Arial"/>
                            <w:lang w:val="en-US"/>
                          </w:rPr>
                        </w:pPr>
                      </w:p>
                      <w:p w:rsidR="004C1DD6" w:rsidRPr="002E5553" w:rsidRDefault="004C1DD6" w:rsidP="00C17CB4">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34" w:hanging="283"/>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rsidR="00554C50" w:rsidRPr="002E5553" w:rsidRDefault="00554C50" w:rsidP="00C17CB4">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34" w:hanging="283"/>
                          <w:jc w:val="both"/>
                          <w:rPr>
                            <w:rFonts w:ascii="Arial" w:hAnsi="Arial" w:cs="Arial"/>
                            <w:lang w:val="en-US"/>
                          </w:rPr>
                        </w:pPr>
                      </w:p>
                      <w:p w:rsidR="00A10D25" w:rsidRPr="002E5553" w:rsidRDefault="00554C50" w:rsidP="00C17CB4">
                        <w:pPr>
                          <w:tabs>
                            <w:tab w:val="left" w:pos="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34" w:hanging="283"/>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1322"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2"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rsidTr="00AA44A8">
                    <w:tc>
                      <w:tcPr>
                        <w:tcW w:w="1066" w:type="dxa"/>
                        <w:shd w:val="clear" w:color="auto" w:fill="auto"/>
                        <w:vAlign w:val="center"/>
                      </w:tcPr>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403" w:type="dxa"/>
                        <w:tcBorders>
                          <w:bottom w:val="single" w:sz="4" w:space="0" w:color="auto"/>
                        </w:tcBorders>
                        <w:shd w:val="clear" w:color="auto" w:fill="auto"/>
                        <w:vAlign w:val="center"/>
                      </w:tcPr>
                      <w:p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1322" w:type="dxa"/>
                        <w:tcBorders>
                          <w:bottom w:val="single" w:sz="4" w:space="0" w:color="auto"/>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2" w:type="dxa"/>
                        <w:tcBorders>
                          <w:bottom w:val="single" w:sz="4" w:space="0" w:color="auto"/>
                          <w:right w:val="single" w:sz="4" w:space="0" w:color="auto"/>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rsidTr="00AA44A8">
                    <w:tc>
                      <w:tcPr>
                        <w:tcW w:w="1066" w:type="dxa"/>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403" w:type="dxa"/>
                        <w:tcBorders>
                          <w:bottom w:val="single" w:sz="4" w:space="0" w:color="auto"/>
                        </w:tcBorders>
                        <w:shd w:val="clear" w:color="auto" w:fill="auto"/>
                        <w:vAlign w:val="center"/>
                      </w:tcPr>
                      <w:p w:rsidR="00554C50" w:rsidRPr="005D5883" w:rsidRDefault="005D5883" w:rsidP="00C17C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1322" w:type="dxa"/>
                        <w:tcBorders>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2" w:type="dxa"/>
                        <w:tcBorders>
                          <w:bottom w:val="single" w:sz="4" w:space="0" w:color="auto"/>
                          <w:right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rsidTr="00AA44A8">
                    <w:tc>
                      <w:tcPr>
                        <w:tcW w:w="1066" w:type="dxa"/>
                        <w:tcBorders>
                          <w:right w:val="single" w:sz="4" w:space="0" w:color="auto"/>
                        </w:tcBorders>
                        <w:shd w:val="clear" w:color="auto" w:fill="auto"/>
                        <w:vAlign w:val="center"/>
                      </w:tcPr>
                      <w:p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607" w:type="dxa"/>
                        <w:gridSpan w:val="3"/>
                        <w:tcBorders>
                          <w:top w:val="single" w:sz="4" w:space="0" w:color="auto"/>
                          <w:left w:val="single" w:sz="4" w:space="0" w:color="auto"/>
                          <w:bottom w:val="single" w:sz="4" w:space="0" w:color="auto"/>
                          <w:right w:val="nil"/>
                        </w:tcBorders>
                        <w:shd w:val="clear" w:color="auto" w:fill="auto"/>
                        <w:vAlign w:val="center"/>
                      </w:tcPr>
                      <w:p w:rsidR="005D5883" w:rsidRPr="005D5883" w:rsidRDefault="005D5883" w:rsidP="00C17C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tc>
                  </w:tr>
                  <w:tr w:rsidR="005D5883" w:rsidRPr="005D5883" w:rsidTr="00AA44A8">
                    <w:tc>
                      <w:tcPr>
                        <w:tcW w:w="1066" w:type="dxa"/>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403" w:type="dxa"/>
                        <w:tcBorders>
                          <w:top w:val="single" w:sz="4" w:space="0" w:color="auto"/>
                          <w:bottom w:val="single" w:sz="4" w:space="0" w:color="auto"/>
                        </w:tcBorders>
                        <w:shd w:val="clear" w:color="auto" w:fill="auto"/>
                        <w:vAlign w:val="center"/>
                      </w:tcPr>
                      <w:p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1322" w:type="dxa"/>
                        <w:tcBorders>
                          <w:top w:val="single" w:sz="4" w:space="0" w:color="auto"/>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2" w:type="dxa"/>
                        <w:tcBorders>
                          <w:top w:val="single" w:sz="4" w:space="0" w:color="auto"/>
                          <w:bottom w:val="single" w:sz="4" w:space="0" w:color="auto"/>
                          <w:right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rsidTr="00AA44A8">
                    <w:tc>
                      <w:tcPr>
                        <w:tcW w:w="1066" w:type="dxa"/>
                        <w:shd w:val="clear" w:color="auto" w:fill="auto"/>
                        <w:vAlign w:val="center"/>
                      </w:tcPr>
                      <w:p w:rsidR="00ED26AD"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403" w:type="dxa"/>
                        <w:tcBorders>
                          <w:top w:val="single" w:sz="4" w:space="0" w:color="auto"/>
                        </w:tcBorders>
                        <w:shd w:val="clear" w:color="auto" w:fill="auto"/>
                        <w:vAlign w:val="center"/>
                      </w:tcPr>
                      <w:p w:rsidR="00612F3F" w:rsidRPr="00D35B4E" w:rsidRDefault="00612F3F" w:rsidP="00E56428">
                        <w:pPr>
                          <w:spacing w:after="0" w:line="240" w:lineRule="auto"/>
                          <w:ind w:left="360"/>
                          <w:jc w:val="both"/>
                          <w:rPr>
                            <w:rFonts w:ascii="Arial" w:hAnsi="Arial" w:cs="Arial"/>
                            <w:i/>
                            <w:lang w:val="en-US"/>
                          </w:rPr>
                        </w:pPr>
                        <w:r w:rsidRPr="00E56428">
                          <w:rPr>
                            <w:rFonts w:ascii="Arial" w:hAnsi="Arial" w:cs="Arial"/>
                            <w:lang w:val="en-US"/>
                          </w:rPr>
                          <w:t>Is there any history/record of the tenderer/s</w:t>
                        </w:r>
                        <w:r w:rsidR="00162966" w:rsidRPr="00E56428">
                          <w:rPr>
                            <w:rFonts w:ascii="Arial" w:hAnsi="Arial" w:cs="Arial"/>
                            <w:lang w:val="en-US"/>
                          </w:rPr>
                          <w:t xml:space="preserve"> </w:t>
                        </w:r>
                        <w:r w:rsidRPr="00E56428">
                          <w:rPr>
                            <w:rFonts w:ascii="Arial" w:hAnsi="Arial" w:cs="Arial"/>
                            <w:lang w:val="en-US"/>
                          </w:rPr>
                          <w:t xml:space="preserve">(or any of its </w:t>
                        </w:r>
                        <w:r w:rsidR="00162966" w:rsidRPr="00E56428">
                          <w:rPr>
                            <w:rFonts w:ascii="Arial" w:hAnsi="Arial" w:cs="Arial"/>
                            <w:lang w:val="en-US"/>
                          </w:rPr>
                          <w:t xml:space="preserve">             </w:t>
                        </w:r>
                        <w:r w:rsidRPr="00E56428">
                          <w:rPr>
                            <w:rFonts w:ascii="Arial" w:hAnsi="Arial" w:cs="Arial"/>
                            <w:lang w:val="en-US"/>
                          </w:rPr>
                          <w:t xml:space="preserve">directors/members/shareholders) failing to meet their </w:t>
                        </w:r>
                        <w:r w:rsidR="00162966" w:rsidRPr="00E56428">
                          <w:rPr>
                            <w:rFonts w:ascii="Arial" w:hAnsi="Arial" w:cs="Arial"/>
                            <w:lang w:val="en-US"/>
                          </w:rPr>
                          <w:t xml:space="preserve">  </w:t>
                        </w:r>
                        <w:r w:rsidRPr="00E56428">
                          <w:rPr>
                            <w:rFonts w:ascii="Arial" w:hAnsi="Arial" w:cs="Arial"/>
                            <w:lang w:val="en-US"/>
                          </w:rPr>
                          <w:t>contractual obligation with any SOC?</w:t>
                        </w:r>
                      </w:p>
                    </w:tc>
                    <w:tc>
                      <w:tcPr>
                        <w:tcW w:w="1322" w:type="dxa"/>
                        <w:tcBorders>
                          <w:top w:val="single" w:sz="4" w:space="0" w:color="auto"/>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2" w:type="dxa"/>
                        <w:tcBorders>
                          <w:top w:val="single" w:sz="4" w:space="0" w:color="auto"/>
                          <w:right w:val="single" w:sz="4" w:space="0" w:color="auto"/>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rsidR="005D5883" w:rsidRDefault="005D5883" w:rsidP="005D5883">
                  <w:pPr>
                    <w:tabs>
                      <w:tab w:val="left" w:pos="357"/>
                    </w:tabs>
                    <w:spacing w:after="0"/>
                    <w:contextualSpacing/>
                    <w:jc w:val="both"/>
                    <w:rPr>
                      <w:rFonts w:ascii="Arial" w:eastAsia="Times New Roman" w:hAnsi="Arial" w:cs="Arial"/>
                      <w:b/>
                      <w:lang w:val="en-GB"/>
                    </w:rPr>
                  </w:pPr>
                </w:p>
                <w:p w:rsidR="00C17CB4" w:rsidRDefault="00C17CB4" w:rsidP="005D5883">
                  <w:pPr>
                    <w:tabs>
                      <w:tab w:val="left" w:pos="357"/>
                    </w:tabs>
                    <w:spacing w:after="0"/>
                    <w:contextualSpacing/>
                    <w:jc w:val="both"/>
                    <w:rPr>
                      <w:rFonts w:ascii="Arial" w:eastAsia="Times New Roman" w:hAnsi="Arial" w:cs="Arial"/>
                      <w:b/>
                      <w:lang w:val="en-GB"/>
                    </w:rPr>
                  </w:pPr>
                </w:p>
                <w:p w:rsidR="00C17CB4" w:rsidRDefault="00C17CB4" w:rsidP="005D5883">
                  <w:pPr>
                    <w:tabs>
                      <w:tab w:val="left" w:pos="357"/>
                    </w:tabs>
                    <w:spacing w:after="0"/>
                    <w:contextualSpacing/>
                    <w:jc w:val="both"/>
                    <w:rPr>
                      <w:rFonts w:ascii="Arial" w:eastAsia="Times New Roman" w:hAnsi="Arial" w:cs="Arial"/>
                      <w:b/>
                      <w:lang w:val="en-GB"/>
                    </w:rPr>
                  </w:pPr>
                </w:p>
                <w:p w:rsidR="00AA44A8" w:rsidRPr="00ED26AD" w:rsidRDefault="00AA44A8" w:rsidP="005D5883">
                  <w:pPr>
                    <w:tabs>
                      <w:tab w:val="left" w:pos="357"/>
                    </w:tabs>
                    <w:spacing w:after="0"/>
                    <w:contextualSpacing/>
                    <w:jc w:val="both"/>
                    <w:rPr>
                      <w:rFonts w:ascii="Arial" w:eastAsia="Times New Roman" w:hAnsi="Arial" w:cs="Arial"/>
                      <w:b/>
                      <w:lang w:val="en-GB"/>
                    </w:rPr>
                  </w:pPr>
                </w:p>
                <w:p w:rsidR="00AA44A8" w:rsidRDefault="00AA44A8" w:rsidP="005D5883">
                  <w:pPr>
                    <w:tabs>
                      <w:tab w:val="left" w:pos="357"/>
                    </w:tabs>
                    <w:spacing w:after="0"/>
                    <w:contextualSpacing/>
                    <w:jc w:val="both"/>
                    <w:rPr>
                      <w:rFonts w:ascii="Arial" w:eastAsia="Times New Roman" w:hAnsi="Arial" w:cs="Arial"/>
                    </w:rPr>
                  </w:pPr>
                </w:p>
                <w:p w:rsidR="00E56428" w:rsidRDefault="00E56428" w:rsidP="005D5883">
                  <w:pPr>
                    <w:tabs>
                      <w:tab w:val="left" w:pos="357"/>
                    </w:tabs>
                    <w:spacing w:after="0"/>
                    <w:contextualSpacing/>
                    <w:jc w:val="both"/>
                    <w:rPr>
                      <w:rFonts w:ascii="Arial" w:eastAsia="Times New Roman" w:hAnsi="Arial" w:cs="Arial"/>
                    </w:rPr>
                  </w:pPr>
                </w:p>
                <w:p w:rsidR="00E56428" w:rsidRDefault="00E56428" w:rsidP="005D5883">
                  <w:pPr>
                    <w:tabs>
                      <w:tab w:val="left" w:pos="357"/>
                    </w:tabs>
                    <w:spacing w:after="0"/>
                    <w:contextualSpacing/>
                    <w:jc w:val="both"/>
                    <w:rPr>
                      <w:rFonts w:ascii="Arial" w:eastAsia="Times New Roman" w:hAnsi="Arial" w:cs="Arial"/>
                    </w:rPr>
                  </w:pPr>
                </w:p>
                <w:p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rsidR="005D5883" w:rsidRPr="005D5883" w:rsidRDefault="005D5883"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Default="005D5883" w:rsidP="005D5883">
                  <w:pPr>
                    <w:tabs>
                      <w:tab w:val="left" w:pos="357"/>
                    </w:tabs>
                    <w:spacing w:after="0"/>
                    <w:contextualSpacing/>
                    <w:jc w:val="both"/>
                    <w:rPr>
                      <w:rFonts w:ascii="Arial" w:eastAsia="Times New Roman" w:hAnsi="Arial" w:cs="Arial"/>
                      <w:b/>
                      <w:lang w:val="en-GB"/>
                    </w:rPr>
                  </w:pPr>
                </w:p>
                <w:p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rsidR="00D35B4E" w:rsidRDefault="00D35B4E"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Pr="005D5883" w:rsidRDefault="005D5883" w:rsidP="0037255A">
                  <w:pPr>
                    <w:tabs>
                      <w:tab w:val="left" w:pos="357"/>
                    </w:tabs>
                    <w:spacing w:after="0"/>
                    <w:contextualSpacing/>
                    <w:jc w:val="both"/>
                    <w:rPr>
                      <w:rFonts w:ascii="Arial" w:eastAsia="Times New Roman" w:hAnsi="Arial" w:cs="Times New Roman"/>
                      <w:b/>
                      <w:lang w:val="en-US"/>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w:t>
                  </w:r>
                </w:p>
              </w:tc>
            </w:tr>
          </w:tbl>
          <w:p w:rsidR="005D5883" w:rsidRPr="005D5883" w:rsidRDefault="005D5883" w:rsidP="005D5883">
            <w:pPr>
              <w:tabs>
                <w:tab w:val="left" w:pos="357"/>
              </w:tabs>
              <w:spacing w:after="0"/>
              <w:contextualSpacing/>
              <w:jc w:val="both"/>
              <w:rPr>
                <w:b/>
                <w:lang w:val="en-US"/>
              </w:rPr>
            </w:pPr>
          </w:p>
        </w:tc>
      </w:tr>
    </w:tbl>
    <w:p w:rsidR="00AA44A8" w:rsidRDefault="00AA44A8" w:rsidP="00C17CB4">
      <w:pPr>
        <w:ind w:hanging="709"/>
        <w:rPr>
          <w:rFonts w:ascii="Arial" w:hAnsi="Arial" w:cs="Arial"/>
          <w:b/>
          <w:u w:val="single"/>
        </w:rPr>
      </w:pPr>
    </w:p>
    <w:p w:rsidR="00F81107" w:rsidRDefault="00F81107" w:rsidP="00C17CB4">
      <w:pPr>
        <w:ind w:hanging="709"/>
        <w:rPr>
          <w:rFonts w:ascii="Arial" w:hAnsi="Arial" w:cs="Arial"/>
          <w:b/>
          <w:u w:val="single"/>
        </w:rPr>
      </w:pPr>
    </w:p>
    <w:p w:rsidR="005D5883" w:rsidRPr="005D5883" w:rsidRDefault="005D5883" w:rsidP="00AA44A8">
      <w:pPr>
        <w:ind w:hanging="567"/>
        <w:rPr>
          <w:rFonts w:ascii="Arial" w:hAnsi="Arial" w:cs="Arial"/>
          <w:b/>
          <w:u w:val="single"/>
        </w:rPr>
      </w:pPr>
      <w:r w:rsidRPr="005D5883">
        <w:rPr>
          <w:rFonts w:ascii="Arial" w:hAnsi="Arial" w:cs="Arial"/>
          <w:b/>
          <w:u w:val="single"/>
        </w:rPr>
        <w:lastRenderedPageBreak/>
        <w:t>ANNEXURE D</w:t>
      </w:r>
    </w:p>
    <w:p w:rsidR="005D5883" w:rsidRPr="005D5883" w:rsidRDefault="005D5883" w:rsidP="00AA44A8">
      <w:pPr>
        <w:ind w:hanging="567"/>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rsidR="005D5883" w:rsidRPr="005D5883" w:rsidRDefault="005D5883" w:rsidP="00AA44A8">
      <w:pPr>
        <w:ind w:hanging="567"/>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rsidR="005D5883" w:rsidRPr="005D5883" w:rsidRDefault="005D5883" w:rsidP="00AA44A8">
      <w:pPr>
        <w:tabs>
          <w:tab w:val="left" w:pos="851"/>
        </w:tabs>
        <w:spacing w:after="0" w:line="240" w:lineRule="auto"/>
        <w:ind w:hanging="567"/>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rsidR="005D5883" w:rsidRPr="005D5883" w:rsidRDefault="005D5883" w:rsidP="00923CE3">
      <w:pPr>
        <w:keepNext/>
        <w:numPr>
          <w:ilvl w:val="0"/>
          <w:numId w:val="11"/>
        </w:numPr>
        <w:spacing w:before="360" w:after="240" w:line="240" w:lineRule="auto"/>
        <w:ind w:left="360" w:right="357" w:hanging="709"/>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rsidR="005D5883" w:rsidRPr="005D5883" w:rsidRDefault="00C17CB4" w:rsidP="00C17CB4">
      <w:pPr>
        <w:tabs>
          <w:tab w:val="left" w:pos="357"/>
        </w:tabs>
        <w:spacing w:after="0" w:line="240" w:lineRule="auto"/>
        <w:ind w:left="357" w:hanging="709"/>
        <w:jc w:val="both"/>
        <w:rPr>
          <w:rFonts w:ascii="Arial" w:eastAsia="Times New Roman" w:hAnsi="Arial" w:cs="Arial"/>
          <w:lang w:val="en-US"/>
        </w:rPr>
      </w:pPr>
      <w:r>
        <w:rPr>
          <w:rFonts w:ascii="Arial" w:eastAsia="Times New Roman" w:hAnsi="Arial" w:cs="Arial"/>
          <w:lang w:val="en-US"/>
        </w:rPr>
        <w:tab/>
      </w:r>
      <w:r w:rsidR="005D5883"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rsidR="005D5883" w:rsidRPr="005D5883" w:rsidRDefault="005D5883" w:rsidP="00C17CB4">
      <w:pPr>
        <w:tabs>
          <w:tab w:val="left" w:pos="357"/>
        </w:tabs>
        <w:spacing w:after="0" w:line="240" w:lineRule="auto"/>
        <w:ind w:left="360" w:hanging="709"/>
        <w:jc w:val="both"/>
        <w:rPr>
          <w:rFonts w:ascii="Arial" w:eastAsia="Times New Roman" w:hAnsi="Arial" w:cs="Arial"/>
          <w:lang w:val="en-US"/>
        </w:rPr>
      </w:pPr>
    </w:p>
    <w:p w:rsidR="005D5883" w:rsidRPr="005D5883" w:rsidRDefault="00C17CB4" w:rsidP="00C17CB4">
      <w:pPr>
        <w:tabs>
          <w:tab w:val="left" w:pos="357"/>
        </w:tabs>
        <w:spacing w:after="0" w:line="240" w:lineRule="auto"/>
        <w:ind w:left="357" w:hanging="709"/>
        <w:jc w:val="both"/>
        <w:rPr>
          <w:rFonts w:ascii="Arial" w:eastAsia="Times New Roman" w:hAnsi="Arial" w:cs="Arial"/>
          <w:lang w:val="en-US"/>
        </w:rPr>
      </w:pPr>
      <w:r>
        <w:rPr>
          <w:rFonts w:ascii="Arial" w:eastAsia="Times New Roman" w:hAnsi="Arial" w:cs="Arial"/>
          <w:lang w:val="en-US"/>
        </w:rPr>
        <w:tab/>
      </w:r>
      <w:r w:rsidR="005D5883"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rsidR="005D5883" w:rsidRPr="005D5883" w:rsidRDefault="005D5883" w:rsidP="00923CE3">
      <w:pPr>
        <w:keepNext/>
        <w:numPr>
          <w:ilvl w:val="0"/>
          <w:numId w:val="11"/>
        </w:numPr>
        <w:spacing w:before="360" w:after="240" w:line="240" w:lineRule="auto"/>
        <w:ind w:left="360" w:right="357" w:hanging="709"/>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rsidR="005D5883" w:rsidRPr="005D5883" w:rsidRDefault="00C17CB4" w:rsidP="00C17CB4">
      <w:pPr>
        <w:tabs>
          <w:tab w:val="left" w:pos="357"/>
        </w:tabs>
        <w:spacing w:after="0" w:line="240" w:lineRule="auto"/>
        <w:ind w:left="360" w:hanging="709"/>
        <w:rPr>
          <w:rFonts w:ascii="Arial" w:eastAsia="Times New Roman" w:hAnsi="Arial" w:cs="Arial"/>
          <w:lang w:val="en-US"/>
        </w:rPr>
      </w:pPr>
      <w:r>
        <w:rPr>
          <w:rFonts w:ascii="Arial" w:eastAsia="Times New Roman" w:hAnsi="Arial" w:cs="Arial"/>
          <w:lang w:val="en-US"/>
        </w:rPr>
        <w:tab/>
      </w:r>
      <w:r w:rsidR="005D5883" w:rsidRPr="005D5883">
        <w:rPr>
          <w:rFonts w:ascii="Arial" w:eastAsia="Times New Roman" w:hAnsi="Arial" w:cs="Arial"/>
          <w:lang w:val="en-US"/>
        </w:rPr>
        <w:t>Tenderers shall comply with the following requirements:</w:t>
      </w:r>
    </w:p>
    <w:p w:rsidR="005D5883" w:rsidRPr="005D5883" w:rsidRDefault="005D5883" w:rsidP="00C17CB4">
      <w:pPr>
        <w:tabs>
          <w:tab w:val="left" w:pos="357"/>
        </w:tabs>
        <w:spacing w:after="0" w:line="240" w:lineRule="auto"/>
        <w:ind w:left="360" w:hanging="709"/>
        <w:rPr>
          <w:rFonts w:ascii="Arial" w:eastAsia="Times New Roman" w:hAnsi="Arial" w:cs="Arial"/>
          <w:lang w:val="en-US"/>
        </w:rPr>
      </w:pPr>
    </w:p>
    <w:p w:rsidR="005D5883" w:rsidRPr="005D5883" w:rsidRDefault="00C17CB4" w:rsidP="00C17CB4">
      <w:pPr>
        <w:tabs>
          <w:tab w:val="left" w:pos="357"/>
        </w:tabs>
        <w:spacing w:after="0" w:line="240" w:lineRule="auto"/>
        <w:ind w:left="897" w:hanging="709"/>
        <w:rPr>
          <w:rFonts w:ascii="Arial" w:eastAsia="Times New Roman" w:hAnsi="Arial" w:cs="Arial"/>
          <w:lang w:val="en-US"/>
        </w:rPr>
      </w:pPr>
      <w:r>
        <w:rPr>
          <w:rFonts w:ascii="Arial" w:eastAsia="Times New Roman" w:hAnsi="Arial" w:cs="Arial"/>
          <w:b/>
          <w:lang w:val="en-US"/>
        </w:rPr>
        <w:tab/>
      </w:r>
      <w:r w:rsidR="005D5883" w:rsidRPr="005D5883">
        <w:rPr>
          <w:rFonts w:ascii="Arial" w:eastAsia="Times New Roman" w:hAnsi="Arial" w:cs="Arial"/>
          <w:b/>
          <w:lang w:val="en-US"/>
        </w:rPr>
        <w:t>a.</w:t>
      </w:r>
      <w:r w:rsidR="005D5883" w:rsidRPr="005D5883">
        <w:rPr>
          <w:rFonts w:ascii="Arial" w:eastAsia="Times New Roman" w:hAnsi="Arial" w:cs="Arial"/>
          <w:lang w:val="en-US"/>
        </w:rPr>
        <w:t xml:space="preserve"> </w:t>
      </w:r>
      <w:r w:rsidR="005D5883" w:rsidRPr="005D5883">
        <w:rPr>
          <w:rFonts w:ascii="Arial" w:eastAsia="Times New Roman" w:hAnsi="Arial" w:cs="Arial"/>
          <w:lang w:val="en-US"/>
        </w:rPr>
        <w:tab/>
      </w:r>
      <w:r w:rsidR="005D5883" w:rsidRPr="005D5883">
        <w:rPr>
          <w:rFonts w:ascii="Arial" w:eastAsia="Times New Roman" w:hAnsi="Arial" w:cs="Arial"/>
          <w:b/>
          <w:lang w:val="en-US"/>
        </w:rPr>
        <w:t>Main offer</w:t>
      </w:r>
      <w:r w:rsidR="005D5883" w:rsidRPr="005D5883">
        <w:rPr>
          <w:rFonts w:ascii="Arial" w:eastAsia="Times New Roman" w:hAnsi="Arial" w:cs="Arial"/>
          <w:lang w:val="en-US"/>
        </w:rPr>
        <w:t>:</w:t>
      </w:r>
    </w:p>
    <w:p w:rsidR="005D5883" w:rsidRPr="005D5883" w:rsidRDefault="005D5883" w:rsidP="00C17CB4">
      <w:pPr>
        <w:tabs>
          <w:tab w:val="left" w:pos="357"/>
        </w:tabs>
        <w:spacing w:after="0" w:line="240" w:lineRule="auto"/>
        <w:ind w:left="897" w:hanging="709"/>
        <w:rPr>
          <w:rFonts w:ascii="Arial" w:eastAsia="Times New Roman" w:hAnsi="Arial" w:cs="Arial"/>
          <w:lang w:val="en-US"/>
        </w:rPr>
      </w:pPr>
    </w:p>
    <w:p w:rsidR="005D5883" w:rsidRPr="005D5883" w:rsidRDefault="005D5883" w:rsidP="00923CE3">
      <w:pPr>
        <w:numPr>
          <w:ilvl w:val="0"/>
          <w:numId w:val="12"/>
        </w:numPr>
        <w:tabs>
          <w:tab w:val="left" w:pos="357"/>
        </w:tabs>
        <w:spacing w:after="0" w:line="240" w:lineRule="auto"/>
        <w:ind w:hanging="709"/>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rsidR="005D5883" w:rsidRPr="005D5883" w:rsidRDefault="005D5883" w:rsidP="00C17CB4">
      <w:pPr>
        <w:spacing w:after="0" w:line="240" w:lineRule="auto"/>
        <w:ind w:left="1571" w:hanging="709"/>
        <w:jc w:val="both"/>
        <w:rPr>
          <w:rFonts w:ascii="Arial" w:eastAsia="Times New Roman" w:hAnsi="Arial" w:cs="Arial"/>
          <w:lang w:val="en-US"/>
        </w:rPr>
      </w:pPr>
    </w:p>
    <w:p w:rsidR="005D5883" w:rsidRPr="007344FE" w:rsidRDefault="005D5883" w:rsidP="00923CE3">
      <w:pPr>
        <w:pStyle w:val="ListParagraph"/>
        <w:numPr>
          <w:ilvl w:val="0"/>
          <w:numId w:val="12"/>
        </w:numPr>
        <w:tabs>
          <w:tab w:val="left" w:pos="357"/>
        </w:tabs>
        <w:spacing w:after="0" w:line="240" w:lineRule="auto"/>
        <w:ind w:hanging="709"/>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rsidR="005D5883" w:rsidRPr="005D5883" w:rsidRDefault="005D5883" w:rsidP="00C17CB4">
      <w:pPr>
        <w:ind w:left="720" w:hanging="709"/>
        <w:contextualSpacing/>
        <w:rPr>
          <w:rFonts w:ascii="Arial" w:eastAsia="Calibri" w:hAnsi="Arial" w:cs="Arial"/>
          <w:b/>
          <w:lang w:val="en-US"/>
        </w:rPr>
      </w:pPr>
    </w:p>
    <w:p w:rsidR="005D5883" w:rsidRPr="005D5883" w:rsidRDefault="00C17CB4" w:rsidP="00C17CB4">
      <w:pPr>
        <w:tabs>
          <w:tab w:val="left" w:pos="357"/>
        </w:tabs>
        <w:spacing w:after="0" w:line="240" w:lineRule="auto"/>
        <w:ind w:hanging="709"/>
        <w:jc w:val="both"/>
        <w:rPr>
          <w:rFonts w:ascii="Arial" w:eastAsia="Times New Roman" w:hAnsi="Arial" w:cs="Arial"/>
          <w:b/>
          <w:lang w:val="en-US"/>
        </w:rPr>
      </w:pPr>
      <w:r>
        <w:rPr>
          <w:rFonts w:ascii="Arial" w:eastAsia="Times New Roman" w:hAnsi="Arial" w:cs="Arial"/>
          <w:b/>
          <w:lang w:val="en-US"/>
        </w:rPr>
        <w:tab/>
      </w:r>
      <w:r>
        <w:rPr>
          <w:rFonts w:ascii="Arial" w:eastAsia="Times New Roman" w:hAnsi="Arial" w:cs="Arial"/>
          <w:b/>
          <w:lang w:val="en-US"/>
        </w:rPr>
        <w:tab/>
      </w:r>
      <w:r w:rsidR="005D5883" w:rsidRPr="005D5883">
        <w:rPr>
          <w:rFonts w:ascii="Arial" w:eastAsia="Times New Roman" w:hAnsi="Arial" w:cs="Arial"/>
          <w:b/>
          <w:lang w:val="en-US"/>
        </w:rPr>
        <w:t>Failure to do so may result in the supplier’s offer(s) being disqualified.</w:t>
      </w:r>
    </w:p>
    <w:p w:rsidR="005D5883" w:rsidRPr="005D5883" w:rsidRDefault="005D5883" w:rsidP="00C17CB4">
      <w:pPr>
        <w:tabs>
          <w:tab w:val="left" w:pos="357"/>
        </w:tabs>
        <w:spacing w:after="0" w:line="240" w:lineRule="auto"/>
        <w:ind w:hanging="709"/>
        <w:rPr>
          <w:rFonts w:ascii="Arial" w:eastAsia="Times New Roman" w:hAnsi="Arial" w:cs="Arial"/>
          <w:lang w:val="en-US"/>
        </w:rPr>
      </w:pPr>
    </w:p>
    <w:p w:rsidR="005D5883" w:rsidRPr="005D5883" w:rsidRDefault="00C17CB4" w:rsidP="00C17CB4">
      <w:pPr>
        <w:tabs>
          <w:tab w:val="left" w:pos="357"/>
        </w:tabs>
        <w:spacing w:after="0" w:line="240" w:lineRule="auto"/>
        <w:ind w:left="897" w:hanging="709"/>
        <w:rPr>
          <w:rFonts w:ascii="Arial" w:eastAsia="Times New Roman" w:hAnsi="Arial" w:cs="Arial"/>
          <w:b/>
          <w:lang w:val="en-US"/>
        </w:rPr>
      </w:pPr>
      <w:r>
        <w:rPr>
          <w:rFonts w:ascii="Arial" w:eastAsia="Times New Roman" w:hAnsi="Arial" w:cs="Arial"/>
          <w:b/>
          <w:lang w:val="en-US"/>
        </w:rPr>
        <w:tab/>
      </w:r>
      <w:r w:rsidR="005D5883" w:rsidRPr="005D5883">
        <w:rPr>
          <w:rFonts w:ascii="Arial" w:eastAsia="Times New Roman" w:hAnsi="Arial" w:cs="Arial"/>
          <w:b/>
          <w:lang w:val="en-US"/>
        </w:rPr>
        <w:t>b.</w:t>
      </w:r>
      <w:r w:rsidR="005D5883" w:rsidRPr="005D5883">
        <w:rPr>
          <w:rFonts w:ascii="Arial" w:eastAsia="Times New Roman" w:hAnsi="Arial" w:cs="Arial"/>
          <w:lang w:val="en-US"/>
        </w:rPr>
        <w:tab/>
      </w:r>
      <w:r w:rsidR="005D5883" w:rsidRPr="005D5883">
        <w:rPr>
          <w:rFonts w:ascii="Arial" w:eastAsia="Times New Roman" w:hAnsi="Arial" w:cs="Arial"/>
          <w:b/>
          <w:lang w:val="en-US"/>
        </w:rPr>
        <w:t>Additional/Alternative offer:</w:t>
      </w:r>
    </w:p>
    <w:p w:rsidR="005D5883" w:rsidRPr="005D5883" w:rsidRDefault="005D5883" w:rsidP="00C17CB4">
      <w:pPr>
        <w:tabs>
          <w:tab w:val="left" w:pos="357"/>
        </w:tabs>
        <w:spacing w:after="0" w:line="240" w:lineRule="auto"/>
        <w:ind w:hanging="709"/>
        <w:rPr>
          <w:rFonts w:ascii="Arial" w:eastAsia="Times New Roman" w:hAnsi="Arial" w:cs="Arial"/>
          <w:lang w:val="en-US"/>
        </w:rPr>
      </w:pPr>
    </w:p>
    <w:p w:rsidR="005D5883" w:rsidRPr="005D5883" w:rsidRDefault="00C17CB4" w:rsidP="00C17CB4">
      <w:pPr>
        <w:tabs>
          <w:tab w:val="left" w:pos="851"/>
        </w:tabs>
        <w:spacing w:after="0" w:line="240" w:lineRule="auto"/>
        <w:ind w:left="851" w:hanging="709"/>
        <w:jc w:val="both"/>
        <w:rPr>
          <w:rFonts w:ascii="Arial" w:eastAsia="Times New Roman" w:hAnsi="Arial" w:cs="Arial"/>
          <w:lang w:val="en-US"/>
        </w:rPr>
      </w:pPr>
      <w:r>
        <w:rPr>
          <w:rFonts w:ascii="Arial" w:eastAsia="Times New Roman" w:hAnsi="Arial" w:cs="Arial"/>
          <w:lang w:val="en-US"/>
        </w:rPr>
        <w:tab/>
      </w:r>
      <w:r w:rsidR="005D5883" w:rsidRPr="005D5883">
        <w:rPr>
          <w:rFonts w:ascii="Arial" w:eastAsia="Times New Roman" w:hAnsi="Arial" w:cs="Arial"/>
          <w:lang w:val="en-US"/>
        </w:rPr>
        <w:t>Additional offers, which are optional, will only be considered if a fully compliant main offer is submitted and acceptable:</w:t>
      </w:r>
    </w:p>
    <w:p w:rsidR="005D5883" w:rsidRPr="005D5883" w:rsidRDefault="005D5883" w:rsidP="00923CE3">
      <w:pPr>
        <w:numPr>
          <w:ilvl w:val="0"/>
          <w:numId w:val="13"/>
        </w:numPr>
        <w:tabs>
          <w:tab w:val="left" w:pos="357"/>
          <w:tab w:val="left" w:pos="851"/>
        </w:tabs>
        <w:spacing w:after="0" w:line="240" w:lineRule="auto"/>
        <w:ind w:hanging="709"/>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rsidR="005D5883" w:rsidRPr="007344FE" w:rsidRDefault="005D5883" w:rsidP="00923CE3">
      <w:pPr>
        <w:pStyle w:val="ListParagraph"/>
        <w:numPr>
          <w:ilvl w:val="0"/>
          <w:numId w:val="13"/>
        </w:numPr>
        <w:tabs>
          <w:tab w:val="left" w:pos="357"/>
          <w:tab w:val="left" w:pos="851"/>
        </w:tabs>
        <w:spacing w:after="0" w:line="240" w:lineRule="auto"/>
        <w:ind w:left="851" w:hanging="349"/>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rsidR="005D5883" w:rsidRPr="005D5883" w:rsidRDefault="005D5883" w:rsidP="00C17CB4">
      <w:pPr>
        <w:tabs>
          <w:tab w:val="left" w:pos="851"/>
        </w:tabs>
        <w:spacing w:after="0" w:line="240" w:lineRule="auto"/>
        <w:ind w:left="1418" w:hanging="709"/>
        <w:jc w:val="both"/>
        <w:rPr>
          <w:rFonts w:ascii="Arial" w:eastAsia="Times New Roman" w:hAnsi="Arial" w:cs="Arial"/>
          <w:lang w:val="en-US"/>
        </w:rPr>
      </w:pPr>
    </w:p>
    <w:p w:rsidR="005D5883" w:rsidRPr="005D5883" w:rsidRDefault="005D5883" w:rsidP="00C17CB4">
      <w:pPr>
        <w:tabs>
          <w:tab w:val="left" w:pos="357"/>
        </w:tabs>
        <w:spacing w:after="0" w:line="240" w:lineRule="auto"/>
        <w:ind w:hanging="709"/>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r>
      <w:r w:rsidR="004607D7">
        <w:rPr>
          <w:rFonts w:ascii="Arial" w:eastAsia="Times New Roman" w:hAnsi="Arial" w:cs="Arial"/>
          <w:lang w:val="en-GB"/>
        </w:rPr>
        <w:tab/>
      </w:r>
      <w:r w:rsidRPr="005D5883">
        <w:rPr>
          <w:rFonts w:ascii="Arial" w:eastAsia="Times New Roman" w:hAnsi="Arial" w:cs="Arial"/>
          <w:lang w:val="en-GB"/>
        </w:rPr>
        <w:t>Additional/Alternative Offers must be clearly indicated as such</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p>
    <w:p w:rsidR="005D5883" w:rsidRPr="005D5883" w:rsidRDefault="005D5883" w:rsidP="00923CE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rsidR="005D5883" w:rsidRPr="005D5883" w:rsidRDefault="005D5883" w:rsidP="00923CE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rsidR="005D5883" w:rsidRPr="005D5883" w:rsidRDefault="005D5883" w:rsidP="00923CE3">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rsidR="005D5883" w:rsidRPr="005D5883" w:rsidRDefault="005D5883" w:rsidP="00923CE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rsidR="005D5883" w:rsidRPr="005D5883" w:rsidRDefault="005D5883" w:rsidP="00AA44A8">
      <w:pPr>
        <w:spacing w:line="240" w:lineRule="auto"/>
        <w:ind w:left="709" w:hanging="425"/>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rsidR="005D5883" w:rsidRPr="005D5883" w:rsidRDefault="005D5883" w:rsidP="00923CE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rsidR="005D5883" w:rsidRPr="005D5883" w:rsidRDefault="005D5883" w:rsidP="00AA44A8">
      <w:pPr>
        <w:spacing w:line="240" w:lineRule="auto"/>
        <w:ind w:firstLine="284"/>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rsidR="005D5883" w:rsidRPr="005D5883" w:rsidRDefault="005D5883" w:rsidP="00923CE3">
      <w:pPr>
        <w:numPr>
          <w:ilvl w:val="0"/>
          <w:numId w:val="21"/>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rsidR="005D5883" w:rsidRPr="004E01AF" w:rsidRDefault="005D5883" w:rsidP="00923CE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rsidR="005D5883" w:rsidRPr="004E01AF" w:rsidRDefault="005D5883" w:rsidP="00923CE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rsidR="00E56428" w:rsidRDefault="00E56428" w:rsidP="004E01AF">
      <w:pPr>
        <w:spacing w:line="240" w:lineRule="auto"/>
        <w:ind w:left="720" w:firstLine="720"/>
        <w:jc w:val="both"/>
        <w:rPr>
          <w:rFonts w:ascii="Arial" w:eastAsia="Calibri" w:hAnsi="Arial" w:cs="Arial"/>
          <w:i/>
          <w:lang w:val="en-US"/>
        </w:rPr>
      </w:pPr>
    </w:p>
    <w:p w:rsidR="00E56428" w:rsidRDefault="00E56428" w:rsidP="004E01AF">
      <w:pPr>
        <w:spacing w:line="240" w:lineRule="auto"/>
        <w:ind w:left="720" w:firstLine="720"/>
        <w:jc w:val="both"/>
        <w:rPr>
          <w:rFonts w:ascii="Arial" w:eastAsia="Calibri" w:hAnsi="Arial" w:cs="Arial"/>
          <w:i/>
          <w:lang w:val="en-US"/>
        </w:rPr>
      </w:pP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lastRenderedPageBreak/>
        <w:t>The mean</w:t>
      </w:r>
    </w:p>
    <w:p w:rsidR="005D5883" w:rsidRPr="004E01AF" w:rsidRDefault="005D5883" w:rsidP="00923CE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rsidR="005D5883" w:rsidRPr="005D5883" w:rsidRDefault="005D5883" w:rsidP="00923CE3">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rsidR="005D5883" w:rsidRPr="005D5883" w:rsidRDefault="005D5883" w:rsidP="00923CE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rsidTr="005D5883">
        <w:trPr>
          <w:trHeight w:val="443"/>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9"/>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2"/>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rsidR="005D5883" w:rsidRPr="005D5883" w:rsidRDefault="005D5883"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Pr="005D5883" w:rsidRDefault="00B56C5A"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B2EFC" w:rsidRPr="005D5883" w:rsidRDefault="00BB2EFC"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5D5883" w:rsidRPr="005D5883" w:rsidRDefault="005D5883" w:rsidP="004607D7">
      <w:pPr>
        <w:ind w:left="-426"/>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1814"/>
        <w:gridCol w:w="1956"/>
        <w:gridCol w:w="1814"/>
        <w:gridCol w:w="2059"/>
      </w:tblGrid>
      <w:tr w:rsidR="005D5883" w:rsidRPr="005D5883" w:rsidTr="004607D7">
        <w:trPr>
          <w:trHeight w:val="404"/>
          <w:jc w:val="center"/>
        </w:trPr>
        <w:tc>
          <w:tcPr>
            <w:tcW w:w="2262"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4607D7">
        <w:trPr>
          <w:trHeight w:val="1232"/>
          <w:jc w:val="center"/>
        </w:trPr>
        <w:tc>
          <w:tcPr>
            <w:tcW w:w="2262"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rsidTr="004607D7">
        <w:trPr>
          <w:trHeight w:val="541"/>
          <w:jc w:val="center"/>
        </w:trPr>
        <w:tc>
          <w:tcPr>
            <w:tcW w:w="2262"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4607D7">
        <w:trPr>
          <w:trHeight w:val="918"/>
          <w:jc w:val="center"/>
        </w:trPr>
        <w:tc>
          <w:tcPr>
            <w:tcW w:w="2262"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4607D7">
        <w:trPr>
          <w:trHeight w:val="698"/>
          <w:jc w:val="center"/>
        </w:trPr>
        <w:tc>
          <w:tcPr>
            <w:tcW w:w="2262"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rsidR="00180A61" w:rsidRDefault="00180A61" w:rsidP="0057302B">
            <w:pPr>
              <w:pStyle w:val="ListParagraph"/>
              <w:numPr>
                <w:ilvl w:val="0"/>
                <w:numId w:val="15"/>
              </w:numPr>
              <w:spacing w:after="0" w:line="240" w:lineRule="auto"/>
              <w:ind w:left="262" w:hanging="262"/>
              <w:rPr>
                <w:rFonts w:ascii="Arial" w:eastAsia="Calibri" w:hAnsi="Arial" w:cs="Arial"/>
                <w:lang w:val="en-GB"/>
              </w:rPr>
            </w:pPr>
            <w:r>
              <w:rPr>
                <w:rFonts w:ascii="Arial" w:eastAsia="Calibri" w:hAnsi="Arial" w:cs="Arial"/>
                <w:lang w:val="en-GB"/>
              </w:rPr>
              <w:t>Final Manufactured Goods</w:t>
            </w:r>
          </w:p>
          <w:p w:rsidR="00180A61" w:rsidRDefault="00180A61" w:rsidP="0057302B">
            <w:pPr>
              <w:pStyle w:val="ListParagraph"/>
              <w:spacing w:after="0" w:line="240" w:lineRule="auto"/>
              <w:ind w:left="262" w:hanging="262"/>
              <w:rPr>
                <w:rFonts w:ascii="Arial" w:eastAsia="Calibri" w:hAnsi="Arial" w:cs="Arial"/>
                <w:lang w:val="en-GB"/>
              </w:rPr>
            </w:pPr>
            <w:r>
              <w:rPr>
                <w:rFonts w:ascii="Arial" w:eastAsia="Calibri" w:hAnsi="Arial" w:cs="Arial"/>
                <w:lang w:val="en-GB"/>
              </w:rPr>
              <w:t xml:space="preserve"> Or</w:t>
            </w:r>
          </w:p>
          <w:p w:rsidR="0057302B" w:rsidRDefault="00180A61" w:rsidP="0057302B">
            <w:pPr>
              <w:pStyle w:val="ListParagraph"/>
              <w:numPr>
                <w:ilvl w:val="0"/>
                <w:numId w:val="15"/>
              </w:numPr>
              <w:spacing w:after="0" w:line="240" w:lineRule="auto"/>
              <w:ind w:left="262" w:hanging="262"/>
              <w:rPr>
                <w:rFonts w:ascii="Arial" w:eastAsia="Calibri" w:hAnsi="Arial" w:cs="Arial"/>
                <w:lang w:val="en-GB"/>
              </w:rPr>
            </w:pPr>
            <w:r>
              <w:rPr>
                <w:rFonts w:ascii="Arial" w:eastAsia="Calibri" w:hAnsi="Arial" w:cs="Arial"/>
                <w:lang w:val="en-GB"/>
              </w:rPr>
              <w:t xml:space="preserve">Intermediate Manufactured Goods </w:t>
            </w:r>
          </w:p>
          <w:p w:rsidR="00180A61" w:rsidRPr="0057302B" w:rsidRDefault="00180A61" w:rsidP="0057302B">
            <w:pPr>
              <w:spacing w:after="0" w:line="240" w:lineRule="auto"/>
              <w:rPr>
                <w:rFonts w:ascii="Arial" w:eastAsia="Calibri" w:hAnsi="Arial" w:cs="Arial"/>
                <w:lang w:val="en-GB"/>
              </w:rPr>
            </w:pPr>
            <w:r w:rsidRPr="0057302B">
              <w:rPr>
                <w:rFonts w:ascii="Arial" w:eastAsia="Calibri" w:hAnsi="Arial" w:cs="Arial"/>
                <w:lang w:val="en-GB"/>
              </w:rPr>
              <w:t>O</w:t>
            </w:r>
            <w:r w:rsidR="0057302B">
              <w:rPr>
                <w:rFonts w:ascii="Arial" w:eastAsia="Calibri" w:hAnsi="Arial" w:cs="Arial"/>
                <w:lang w:val="en-GB"/>
              </w:rPr>
              <w:t>r</w:t>
            </w:r>
          </w:p>
          <w:p w:rsidR="005D5883" w:rsidRPr="005D5883" w:rsidRDefault="00180A61" w:rsidP="0057302B">
            <w:pPr>
              <w:pStyle w:val="ListParagraph"/>
              <w:numPr>
                <w:ilvl w:val="0"/>
                <w:numId w:val="15"/>
              </w:numPr>
              <w:spacing w:after="0" w:line="240" w:lineRule="auto"/>
              <w:ind w:left="262" w:hanging="262"/>
              <w:rPr>
                <w:rFonts w:ascii="Arial" w:eastAsia="Calibri" w:hAnsi="Arial" w:cs="Arial"/>
                <w:lang w:val="en-US"/>
              </w:rPr>
            </w:pPr>
            <w:r>
              <w:rPr>
                <w:rFonts w:ascii="Arial" w:eastAsia="Calibri" w:hAnsi="Arial" w:cs="Arial"/>
                <w:lang w:val="en-GB"/>
              </w:rPr>
              <w:t>SEIFSA Table U Producer Price Index (PPI</w:t>
            </w:r>
            <w:r w:rsidR="0057302B">
              <w:rPr>
                <w:rFonts w:ascii="Arial" w:eastAsia="Calibri" w:hAnsi="Arial" w:cs="Arial"/>
                <w:lang w:val="en-GB"/>
              </w:rPr>
              <w:t xml:space="preserve"> </w:t>
            </w:r>
            <w:r w:rsidRPr="00180A61">
              <w:rPr>
                <w:rFonts w:ascii="Arial" w:eastAsia="Calibri" w:hAnsi="Arial" w:cs="Arial"/>
                <w:lang w:val="en-GB"/>
              </w:rPr>
              <w:t xml:space="preserve"> - final manufactured GOODS  OR Intermediate Manufactured Goods</w:t>
            </w:r>
          </w:p>
        </w:tc>
      </w:tr>
      <w:tr w:rsidR="005D5883" w:rsidRPr="005D5883" w:rsidTr="004607D7">
        <w:trPr>
          <w:trHeight w:val="726"/>
          <w:jc w:val="center"/>
        </w:trPr>
        <w:tc>
          <w:tcPr>
            <w:tcW w:w="2262"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4607D7">
        <w:trPr>
          <w:trHeight w:val="1241"/>
          <w:jc w:val="center"/>
        </w:trPr>
        <w:tc>
          <w:tcPr>
            <w:tcW w:w="2262"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57302B" w:rsidRDefault="0057302B" w:rsidP="004607D7">
      <w:pPr>
        <w:ind w:hanging="567"/>
        <w:rPr>
          <w:rFonts w:ascii="Arial" w:eastAsia="Calibri" w:hAnsi="Arial" w:cs="Arial"/>
          <w:b/>
          <w:bCs/>
          <w:sz w:val="20"/>
          <w:szCs w:val="20"/>
          <w:u w:val="single"/>
          <w:lang w:val="en-US"/>
        </w:rPr>
      </w:pPr>
    </w:p>
    <w:p w:rsidR="0057302B" w:rsidRDefault="0057302B" w:rsidP="004607D7">
      <w:pPr>
        <w:ind w:hanging="567"/>
        <w:rPr>
          <w:rFonts w:ascii="Arial" w:eastAsia="Calibri" w:hAnsi="Arial" w:cs="Arial"/>
          <w:b/>
          <w:bCs/>
          <w:sz w:val="20"/>
          <w:szCs w:val="20"/>
          <w:u w:val="single"/>
          <w:lang w:val="en-US"/>
        </w:rPr>
      </w:pPr>
    </w:p>
    <w:p w:rsidR="005D5883" w:rsidRPr="005D5883" w:rsidRDefault="005D5883" w:rsidP="00E56428">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106"/>
        <w:gridCol w:w="1650"/>
        <w:gridCol w:w="1459"/>
        <w:gridCol w:w="1838"/>
      </w:tblGrid>
      <w:tr w:rsidR="005D5883" w:rsidRPr="005D5883" w:rsidTr="00E647FC">
        <w:trPr>
          <w:trHeight w:val="331"/>
          <w:jc w:val="center"/>
        </w:trPr>
        <w:tc>
          <w:tcPr>
            <w:tcW w:w="311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2106"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E647FC">
        <w:trPr>
          <w:trHeight w:val="1206"/>
          <w:jc w:val="center"/>
        </w:trPr>
        <w:tc>
          <w:tcPr>
            <w:tcW w:w="311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2106"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rsidR="005D5883" w:rsidRPr="005D5883" w:rsidRDefault="005D5883" w:rsidP="008B3E81">
            <w:pPr>
              <w:spacing w:after="0" w:line="240" w:lineRule="auto"/>
              <w:rPr>
                <w:rFonts w:ascii="Arial" w:eastAsia="Calibri" w:hAnsi="Arial" w:cs="Arial"/>
                <w:sz w:val="20"/>
                <w:szCs w:val="20"/>
                <w:lang w:val="en-GB"/>
              </w:rPr>
            </w:pP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rsidTr="00E647FC">
        <w:trPr>
          <w:trHeight w:val="703"/>
          <w:jc w:val="center"/>
        </w:trPr>
        <w:tc>
          <w:tcPr>
            <w:tcW w:w="311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106"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E647FC">
        <w:trPr>
          <w:trHeight w:val="518"/>
          <w:jc w:val="center"/>
        </w:trPr>
        <w:tc>
          <w:tcPr>
            <w:tcW w:w="311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106"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E647FC">
        <w:trPr>
          <w:trHeight w:val="727"/>
          <w:jc w:val="center"/>
        </w:trPr>
        <w:tc>
          <w:tcPr>
            <w:tcW w:w="311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106"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E647FC">
        <w:trPr>
          <w:trHeight w:val="1183"/>
          <w:jc w:val="center"/>
        </w:trPr>
        <w:tc>
          <w:tcPr>
            <w:tcW w:w="311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106"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spacing w:after="180" w:line="240" w:lineRule="auto"/>
        <w:ind w:left="720"/>
        <w:rPr>
          <w:rFonts w:ascii="Arial" w:eastAsia="Times New Roman" w:hAnsi="Arial" w:cs="Arial"/>
          <w:b/>
          <w:bCs/>
          <w:sz w:val="20"/>
          <w:szCs w:val="20"/>
          <w:lang w:val="en-US"/>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rsidR="00B56C5A" w:rsidRDefault="00B56C5A" w:rsidP="005D5883">
      <w:pPr>
        <w:tabs>
          <w:tab w:val="left" w:pos="357"/>
        </w:tabs>
        <w:spacing w:after="0" w:line="36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CC549A" w:rsidRDefault="00CC549A" w:rsidP="00B56C5A">
      <w:pPr>
        <w:tabs>
          <w:tab w:val="left" w:pos="357"/>
        </w:tabs>
        <w:spacing w:after="0" w:line="240" w:lineRule="auto"/>
        <w:rPr>
          <w:rFonts w:ascii="Arial" w:eastAsia="Times New Roman" w:hAnsi="Arial" w:cs="Arial"/>
          <w:b/>
          <w:u w:val="single"/>
        </w:rPr>
      </w:pPr>
    </w:p>
    <w:p w:rsidR="00CC549A" w:rsidRDefault="00CC549A" w:rsidP="00B56C5A">
      <w:pPr>
        <w:tabs>
          <w:tab w:val="left" w:pos="357"/>
        </w:tabs>
        <w:spacing w:after="0" w:line="240" w:lineRule="auto"/>
        <w:rPr>
          <w:rFonts w:ascii="Arial" w:eastAsia="Times New Roman" w:hAnsi="Arial" w:cs="Arial"/>
          <w:b/>
          <w:u w:val="single"/>
        </w:rPr>
      </w:pPr>
    </w:p>
    <w:p w:rsidR="005D5883" w:rsidRPr="005D5883" w:rsidRDefault="005D5883" w:rsidP="00242B47">
      <w:pPr>
        <w:spacing w:after="0" w:line="240" w:lineRule="auto"/>
        <w:ind w:left="-709" w:firstLine="709"/>
        <w:rPr>
          <w:rFonts w:ascii="Arial" w:eastAsia="Times New Roman" w:hAnsi="Arial" w:cs="Arial"/>
          <w:b/>
          <w:u w:val="single"/>
        </w:rPr>
      </w:pPr>
      <w:r w:rsidRPr="005D5883">
        <w:rPr>
          <w:rFonts w:ascii="Arial" w:eastAsia="Times New Roman" w:hAnsi="Arial" w:cs="Arial"/>
          <w:b/>
          <w:u w:val="single"/>
        </w:rPr>
        <w:lastRenderedPageBreak/>
        <w:t>ANNEXURE E</w:t>
      </w:r>
    </w:p>
    <w:p w:rsidR="005D5883" w:rsidRPr="005D5883" w:rsidRDefault="005D5883" w:rsidP="004607D7">
      <w:pPr>
        <w:tabs>
          <w:tab w:val="left" w:pos="357"/>
        </w:tabs>
        <w:spacing w:after="0" w:line="240" w:lineRule="auto"/>
        <w:ind w:left="-709"/>
        <w:rPr>
          <w:rFonts w:ascii="Arial" w:eastAsia="Times New Roman" w:hAnsi="Arial" w:cs="Arial"/>
          <w:b/>
          <w:u w:val="single"/>
        </w:rPr>
      </w:pPr>
    </w:p>
    <w:p w:rsidR="005D5883" w:rsidRPr="005D5883" w:rsidRDefault="005D5883" w:rsidP="00242B47">
      <w:pPr>
        <w:spacing w:after="0" w:line="240" w:lineRule="auto"/>
        <w:ind w:left="-709" w:firstLine="709"/>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rsidR="005D5883" w:rsidRPr="005D5883" w:rsidRDefault="005D5883" w:rsidP="004607D7">
      <w:pPr>
        <w:tabs>
          <w:tab w:val="left" w:pos="357"/>
        </w:tabs>
        <w:spacing w:after="0" w:line="240" w:lineRule="auto"/>
        <w:ind w:left="-709"/>
        <w:rPr>
          <w:rFonts w:ascii="Arial" w:eastAsia="Times New Roman" w:hAnsi="Arial" w:cs="Arial"/>
          <w:b/>
          <w:lang w:val="en-GB"/>
        </w:rPr>
      </w:pPr>
    </w:p>
    <w:p w:rsidR="005A6BDC" w:rsidRDefault="005D5883" w:rsidP="00E56428">
      <w:pPr>
        <w:spacing w:after="0" w:line="240" w:lineRule="auto"/>
        <w:ind w:left="1"/>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rsidR="005D5883" w:rsidRPr="005D5883" w:rsidRDefault="005D5883" w:rsidP="00E56428">
      <w:pPr>
        <w:spacing w:line="240" w:lineRule="auto"/>
        <w:ind w:left="1"/>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rsidR="005D5883" w:rsidRPr="005D5883" w:rsidRDefault="00E56428" w:rsidP="00E56428">
      <w:pPr>
        <w:spacing w:after="0" w:line="240" w:lineRule="auto"/>
        <w:ind w:left="-709"/>
        <w:jc w:val="both"/>
        <w:rPr>
          <w:rFonts w:ascii="Arial" w:eastAsia="Times New Roman" w:hAnsi="Arial" w:cs="Arial"/>
          <w:lang w:val="en-GB"/>
        </w:rPr>
      </w:pPr>
      <w:r>
        <w:rPr>
          <w:rFonts w:ascii="Arial" w:eastAsia="Times New Roman" w:hAnsi="Arial" w:cs="Arial"/>
          <w:lang w:val="en-GB"/>
        </w:rPr>
        <w:tab/>
      </w:r>
      <w:r w:rsidR="005D5883" w:rsidRPr="005D5883">
        <w:rPr>
          <w:rFonts w:ascii="Arial" w:eastAsia="Times New Roman" w:hAnsi="Arial" w:cs="Arial"/>
          <w:lang w:val="en-GB"/>
        </w:rPr>
        <w:t>Payment of Eskom’s foreign commitment in foreign currency will be made either:</w:t>
      </w:r>
    </w:p>
    <w:p w:rsidR="005D5883" w:rsidRPr="005D5883" w:rsidRDefault="005D5883" w:rsidP="004607D7">
      <w:pPr>
        <w:tabs>
          <w:tab w:val="left" w:pos="357"/>
        </w:tabs>
        <w:spacing w:after="0" w:line="240" w:lineRule="auto"/>
        <w:ind w:left="-709"/>
        <w:jc w:val="both"/>
        <w:rPr>
          <w:rFonts w:ascii="Arial" w:eastAsia="Times New Roman" w:hAnsi="Arial" w:cs="Arial"/>
          <w:lang w:val="en-GB"/>
        </w:rPr>
      </w:pPr>
    </w:p>
    <w:p w:rsidR="005D5883" w:rsidRPr="005D5883" w:rsidRDefault="00E56428" w:rsidP="00E56428">
      <w:pPr>
        <w:spacing w:after="0" w:line="240" w:lineRule="auto"/>
        <w:ind w:left="-709"/>
        <w:jc w:val="both"/>
        <w:rPr>
          <w:rFonts w:ascii="Arial" w:eastAsia="Times New Roman" w:hAnsi="Arial" w:cs="Arial"/>
          <w:b/>
          <w:lang w:val="en-GB"/>
        </w:rPr>
      </w:pPr>
      <w:r>
        <w:rPr>
          <w:rFonts w:ascii="Arial" w:eastAsia="Times New Roman" w:hAnsi="Arial" w:cs="Arial"/>
          <w:b/>
          <w:lang w:val="en-GB"/>
        </w:rPr>
        <w:tab/>
      </w:r>
      <w:r w:rsidR="005D5883" w:rsidRPr="005D5883">
        <w:rPr>
          <w:rFonts w:ascii="Arial" w:eastAsia="Times New Roman" w:hAnsi="Arial" w:cs="Arial"/>
          <w:b/>
          <w:lang w:val="en-GB"/>
        </w:rPr>
        <w:t>Payment Method 1</w:t>
      </w:r>
      <w:r w:rsidR="005A6BDC">
        <w:rPr>
          <w:rFonts w:ascii="Arial" w:eastAsia="Times New Roman" w:hAnsi="Arial" w:cs="Arial"/>
          <w:b/>
          <w:lang w:val="en-GB"/>
        </w:rPr>
        <w:t>A</w:t>
      </w:r>
      <w:r w:rsidR="005D5883" w:rsidRPr="005D5883">
        <w:rPr>
          <w:rFonts w:ascii="Arial" w:eastAsia="Times New Roman" w:hAnsi="Arial" w:cs="Arial"/>
          <w:b/>
          <w:lang w:val="en-GB"/>
        </w:rPr>
        <w:t>:</w:t>
      </w:r>
    </w:p>
    <w:p w:rsidR="005D5883" w:rsidRPr="005D5883" w:rsidRDefault="00242B47" w:rsidP="00242B47">
      <w:pPr>
        <w:spacing w:after="0" w:line="240" w:lineRule="auto"/>
        <w:ind w:left="-709"/>
        <w:jc w:val="both"/>
        <w:rPr>
          <w:rFonts w:ascii="Arial" w:eastAsia="Times New Roman" w:hAnsi="Arial" w:cs="Arial"/>
          <w:lang w:val="en-GB"/>
        </w:rPr>
      </w:pPr>
      <w:r>
        <w:rPr>
          <w:rFonts w:ascii="Arial" w:eastAsia="Times New Roman" w:hAnsi="Arial" w:cs="Arial"/>
          <w:lang w:val="en-GB"/>
        </w:rPr>
        <w:tab/>
      </w:r>
      <w:r w:rsidR="005D5883" w:rsidRPr="005D5883">
        <w:rPr>
          <w:rFonts w:ascii="Arial" w:eastAsia="Times New Roman" w:hAnsi="Arial" w:cs="Arial"/>
          <w:lang w:val="en-GB"/>
        </w:rPr>
        <w:t xml:space="preserve">To a nominated bank account in a foreign country in a foreign currency </w:t>
      </w:r>
    </w:p>
    <w:p w:rsidR="005D5883" w:rsidRPr="005D5883" w:rsidRDefault="00242B47" w:rsidP="00242B47">
      <w:pPr>
        <w:spacing w:after="0" w:line="240" w:lineRule="auto"/>
        <w:ind w:left="-709"/>
        <w:jc w:val="both"/>
        <w:rPr>
          <w:rFonts w:ascii="Arial" w:eastAsia="Times New Roman" w:hAnsi="Arial" w:cs="Arial"/>
          <w:lang w:val="en-GB"/>
        </w:rPr>
      </w:pPr>
      <w:r>
        <w:rPr>
          <w:rFonts w:ascii="Arial" w:eastAsia="Times New Roman" w:hAnsi="Arial" w:cs="Arial"/>
          <w:lang w:val="en-GB"/>
        </w:rPr>
        <w:tab/>
      </w:r>
      <w:r w:rsidR="005D5883" w:rsidRPr="005D5883">
        <w:rPr>
          <w:rFonts w:ascii="Arial" w:eastAsia="Times New Roman" w:hAnsi="Arial" w:cs="Arial"/>
          <w:lang w:val="en-GB"/>
        </w:rPr>
        <w:t xml:space="preserve">(payment will be made to the party and account nominated by the supplier </w:t>
      </w:r>
    </w:p>
    <w:p w:rsidR="005D5883" w:rsidRPr="005D5883" w:rsidRDefault="00242B47" w:rsidP="00242B47">
      <w:pPr>
        <w:spacing w:after="0" w:line="240" w:lineRule="auto"/>
        <w:ind w:left="-709"/>
        <w:jc w:val="both"/>
        <w:rPr>
          <w:rFonts w:ascii="Arial" w:eastAsia="Times New Roman" w:hAnsi="Arial" w:cs="Arial"/>
          <w:lang w:val="en-GB"/>
        </w:rPr>
      </w:pPr>
      <w:r>
        <w:rPr>
          <w:rFonts w:ascii="Arial" w:eastAsia="Times New Roman" w:hAnsi="Arial" w:cs="Arial"/>
          <w:lang w:val="en-GB"/>
        </w:rPr>
        <w:tab/>
      </w:r>
      <w:r w:rsidR="005D5883" w:rsidRPr="005D5883">
        <w:rPr>
          <w:rFonts w:ascii="Arial" w:eastAsia="Times New Roman" w:hAnsi="Arial" w:cs="Arial"/>
          <w:lang w:val="en-GB"/>
        </w:rPr>
        <w:t>in the contract, and not to any other party);</w:t>
      </w:r>
    </w:p>
    <w:p w:rsidR="005A6BDC" w:rsidRDefault="00E56428" w:rsidP="00242B47">
      <w:pPr>
        <w:spacing w:after="0" w:line="240" w:lineRule="auto"/>
        <w:ind w:left="-709"/>
        <w:jc w:val="both"/>
        <w:rPr>
          <w:rFonts w:ascii="Arial" w:eastAsia="Times New Roman" w:hAnsi="Arial" w:cs="Arial"/>
          <w:b/>
          <w:lang w:val="en-GB"/>
        </w:rPr>
      </w:pPr>
      <w:r>
        <w:rPr>
          <w:rFonts w:ascii="Arial" w:eastAsia="Times New Roman" w:hAnsi="Arial" w:cs="Arial"/>
          <w:b/>
          <w:lang w:val="en-GB"/>
        </w:rPr>
        <w:tab/>
      </w:r>
      <w:r w:rsidR="00EA083C">
        <w:rPr>
          <w:rFonts w:ascii="Arial" w:eastAsia="Times New Roman" w:hAnsi="Arial" w:cs="Arial"/>
          <w:b/>
          <w:lang w:val="en-GB"/>
        </w:rPr>
        <w:t>Please note that the contracting party must be the direct importer of the goods</w:t>
      </w:r>
    </w:p>
    <w:p w:rsidR="005D5883" w:rsidRPr="005D5883" w:rsidRDefault="00E56428" w:rsidP="00242B47">
      <w:pPr>
        <w:spacing w:after="0" w:line="240" w:lineRule="auto"/>
        <w:ind w:left="-709"/>
        <w:jc w:val="both"/>
        <w:rPr>
          <w:rFonts w:ascii="Arial" w:eastAsia="Times New Roman" w:hAnsi="Arial" w:cs="Arial"/>
          <w:b/>
          <w:lang w:val="en-GB"/>
        </w:rPr>
      </w:pPr>
      <w:r>
        <w:rPr>
          <w:rFonts w:ascii="Arial" w:eastAsia="Times New Roman" w:hAnsi="Arial" w:cs="Arial"/>
          <w:b/>
          <w:lang w:val="en-GB"/>
        </w:rPr>
        <w:tab/>
      </w:r>
      <w:r w:rsidR="005D5883" w:rsidRPr="005D5883">
        <w:rPr>
          <w:rFonts w:ascii="Arial" w:eastAsia="Times New Roman" w:hAnsi="Arial" w:cs="Arial"/>
          <w:b/>
          <w:lang w:val="en-GB"/>
        </w:rPr>
        <w:t xml:space="preserve">Applicable (Y / N) </w:t>
      </w:r>
    </w:p>
    <w:p w:rsidR="005D5883" w:rsidRPr="005D5883" w:rsidRDefault="005D5883" w:rsidP="004607D7">
      <w:pPr>
        <w:tabs>
          <w:tab w:val="left" w:pos="357"/>
        </w:tabs>
        <w:spacing w:after="0" w:line="240" w:lineRule="auto"/>
        <w:ind w:left="-709"/>
        <w:jc w:val="both"/>
        <w:rPr>
          <w:rFonts w:ascii="Arial" w:eastAsia="Times New Roman" w:hAnsi="Arial" w:cs="Arial"/>
          <w:lang w:val="en-GB"/>
        </w:rPr>
      </w:pPr>
    </w:p>
    <w:p w:rsidR="005A6BDC" w:rsidRDefault="005A6BDC" w:rsidP="00242B47">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rsidR="005A6BDC" w:rsidRDefault="005D5883" w:rsidP="00242B47">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To a valid SARB approved CFC account in South Africa, in a foreign currency (payment will be made to the party and account nominated by the supplier in the contract, and not to any other party). </w:t>
      </w:r>
    </w:p>
    <w:p w:rsidR="005A6BDC" w:rsidRDefault="005A6BDC" w:rsidP="00242B47">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rsidR="00EA083C" w:rsidRDefault="00242B47" w:rsidP="00242B47">
      <w:pPr>
        <w:pStyle w:val="ListParagraph"/>
        <w:numPr>
          <w:ilvl w:val="0"/>
          <w:numId w:val="41"/>
        </w:numPr>
        <w:tabs>
          <w:tab w:val="left" w:pos="426"/>
        </w:tabs>
        <w:spacing w:after="0" w:line="240" w:lineRule="auto"/>
        <w:ind w:left="0" w:firstLine="0"/>
        <w:jc w:val="both"/>
        <w:rPr>
          <w:rFonts w:ascii="Arial" w:eastAsia="Times New Roman" w:hAnsi="Arial" w:cs="Arial"/>
          <w:lang w:val="en-GB"/>
        </w:rPr>
      </w:pPr>
      <w:r>
        <w:rPr>
          <w:rFonts w:ascii="Arial" w:eastAsia="Times New Roman" w:hAnsi="Arial" w:cs="Arial"/>
          <w:lang w:val="en-GB"/>
        </w:rPr>
        <w:t>T</w:t>
      </w:r>
      <w:r w:rsidR="005A6BDC">
        <w:rPr>
          <w:rFonts w:ascii="Arial" w:eastAsia="Times New Roman" w:hAnsi="Arial" w:cs="Arial"/>
          <w:lang w:val="en-GB"/>
        </w:rPr>
        <w:t>he contracting party must be the direct importer</w:t>
      </w:r>
    </w:p>
    <w:p w:rsidR="00EA083C" w:rsidRDefault="00EA083C" w:rsidP="00242B47">
      <w:pPr>
        <w:pStyle w:val="ListParagraph"/>
        <w:numPr>
          <w:ilvl w:val="0"/>
          <w:numId w:val="41"/>
        </w:numPr>
        <w:tabs>
          <w:tab w:val="left" w:pos="426"/>
        </w:tabs>
        <w:spacing w:after="0" w:line="240" w:lineRule="auto"/>
        <w:ind w:left="426" w:hanging="426"/>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rsidR="00EA083C" w:rsidRDefault="00EA083C" w:rsidP="00242B47">
      <w:pPr>
        <w:pStyle w:val="ListParagraph"/>
        <w:numPr>
          <w:ilvl w:val="0"/>
          <w:numId w:val="41"/>
        </w:numPr>
        <w:tabs>
          <w:tab w:val="left" w:pos="426"/>
        </w:tabs>
        <w:spacing w:after="0" w:line="240" w:lineRule="auto"/>
        <w:ind w:left="0" w:firstLine="0"/>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rsidR="005D5883" w:rsidRPr="00562CB9" w:rsidRDefault="005D5883" w:rsidP="00242B47">
      <w:pPr>
        <w:pStyle w:val="ListParagraph"/>
        <w:numPr>
          <w:ilvl w:val="0"/>
          <w:numId w:val="41"/>
        </w:numPr>
        <w:tabs>
          <w:tab w:val="left" w:pos="426"/>
        </w:tabs>
        <w:spacing w:after="0" w:line="240" w:lineRule="auto"/>
        <w:ind w:left="0" w:firstLine="0"/>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rsidR="005D5883" w:rsidRDefault="005D5883" w:rsidP="00242B47">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rsidR="00EA083C" w:rsidRPr="005D5883" w:rsidRDefault="00EA083C" w:rsidP="00242B47">
      <w:pPr>
        <w:tabs>
          <w:tab w:val="left" w:pos="357"/>
        </w:tabs>
        <w:spacing w:after="0" w:line="240" w:lineRule="auto"/>
        <w:jc w:val="both"/>
        <w:rPr>
          <w:rFonts w:ascii="Arial" w:eastAsia="Times New Roman" w:hAnsi="Arial" w:cs="Arial"/>
          <w:b/>
          <w:lang w:val="en-GB"/>
        </w:rPr>
      </w:pPr>
    </w:p>
    <w:p w:rsidR="005D5883" w:rsidRPr="005D5883" w:rsidRDefault="005D5883" w:rsidP="00242B47">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rsidR="005D5883" w:rsidRP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rsidR="005D5883" w:rsidRP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rsidR="005D5883" w:rsidRP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rsidR="005D5883" w:rsidRP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rsidR="005D5883" w:rsidRP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rsidR="005D5883" w:rsidRDefault="005D5883" w:rsidP="00242B47">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lastRenderedPageBreak/>
        <w:t xml:space="preserve">and the rate which the forward cover is cancelled, will be for the account of the supplier. </w:t>
      </w:r>
    </w:p>
    <w:p w:rsidR="00EA083C" w:rsidRDefault="00EA083C" w:rsidP="00242B47">
      <w:pPr>
        <w:tabs>
          <w:tab w:val="left" w:pos="357"/>
        </w:tabs>
        <w:spacing w:after="0" w:line="240" w:lineRule="auto"/>
        <w:ind w:left="-709" w:firstLine="709"/>
        <w:rPr>
          <w:rFonts w:ascii="Arial" w:eastAsia="Times New Roman" w:hAnsi="Arial" w:cs="Arial"/>
          <w:lang w:val="en-GB"/>
        </w:rPr>
      </w:pPr>
      <w:r>
        <w:rPr>
          <w:rFonts w:ascii="Arial" w:eastAsia="Times New Roman" w:hAnsi="Arial" w:cs="Arial"/>
          <w:lang w:val="en-GB"/>
        </w:rPr>
        <w:t xml:space="preserve">Please note: </w:t>
      </w:r>
    </w:p>
    <w:p w:rsidR="00EA083C" w:rsidRDefault="00EA083C" w:rsidP="00242B47">
      <w:pPr>
        <w:pStyle w:val="ListParagraph"/>
        <w:numPr>
          <w:ilvl w:val="0"/>
          <w:numId w:val="41"/>
        </w:numPr>
        <w:tabs>
          <w:tab w:val="left" w:pos="426"/>
        </w:tabs>
        <w:spacing w:after="0" w:line="240" w:lineRule="auto"/>
        <w:ind w:left="0" w:firstLine="0"/>
        <w:jc w:val="both"/>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rsidR="00EA083C" w:rsidRPr="00562CB9" w:rsidRDefault="00EA083C" w:rsidP="00242B47">
      <w:pPr>
        <w:pStyle w:val="ListParagraph"/>
        <w:numPr>
          <w:ilvl w:val="0"/>
          <w:numId w:val="41"/>
        </w:numPr>
        <w:tabs>
          <w:tab w:val="left" w:pos="426"/>
        </w:tabs>
        <w:spacing w:after="0" w:line="240" w:lineRule="auto"/>
        <w:ind w:left="0" w:firstLine="0"/>
        <w:jc w:val="both"/>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rsidR="00BB2EFC" w:rsidRDefault="00BB2EFC" w:rsidP="004607D7">
      <w:pPr>
        <w:tabs>
          <w:tab w:val="left" w:pos="357"/>
        </w:tabs>
        <w:spacing w:after="0" w:line="240" w:lineRule="auto"/>
        <w:ind w:left="-709"/>
        <w:rPr>
          <w:rFonts w:ascii="Arial" w:eastAsia="Times New Roman" w:hAnsi="Arial" w:cs="Arial"/>
          <w:b/>
          <w:lang w:val="en-GB"/>
        </w:rPr>
      </w:pPr>
    </w:p>
    <w:p w:rsidR="005D5883" w:rsidRPr="005D5883" w:rsidRDefault="00242B47" w:rsidP="00242B47">
      <w:pPr>
        <w:spacing w:after="0" w:line="240" w:lineRule="auto"/>
        <w:ind w:left="-709"/>
        <w:rPr>
          <w:rFonts w:ascii="Arial" w:eastAsia="Times New Roman" w:hAnsi="Arial" w:cs="Arial"/>
          <w:b/>
          <w:lang w:val="en-GB"/>
        </w:rPr>
      </w:pPr>
      <w:r>
        <w:rPr>
          <w:rFonts w:ascii="Arial" w:eastAsia="Times New Roman" w:hAnsi="Arial" w:cs="Arial"/>
          <w:b/>
          <w:lang w:val="en-GB"/>
        </w:rPr>
        <w:tab/>
      </w:r>
      <w:r w:rsidR="005D5883" w:rsidRPr="005D5883">
        <w:rPr>
          <w:rFonts w:ascii="Arial" w:eastAsia="Times New Roman" w:hAnsi="Arial" w:cs="Arial"/>
          <w:b/>
          <w:lang w:val="en-GB"/>
        </w:rPr>
        <w:t>Applicable (Y/N)………..</w:t>
      </w:r>
    </w:p>
    <w:p w:rsidR="005D5883" w:rsidRPr="005D5883" w:rsidRDefault="005D5883" w:rsidP="00FC1E50">
      <w:pPr>
        <w:tabs>
          <w:tab w:val="left" w:pos="0"/>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rsidR="005D5883" w:rsidRPr="005D5883" w:rsidRDefault="005D5883" w:rsidP="004607D7">
      <w:pPr>
        <w:tabs>
          <w:tab w:val="left" w:pos="357"/>
        </w:tabs>
        <w:spacing w:after="0" w:line="240" w:lineRule="auto"/>
        <w:ind w:left="-709"/>
        <w:jc w:val="both"/>
        <w:rPr>
          <w:rFonts w:ascii="Arial" w:eastAsia="Times New Roman" w:hAnsi="Arial" w:cs="Arial"/>
          <w:b/>
          <w:i/>
          <w:lang w:val="en-GB"/>
        </w:rPr>
      </w:pPr>
    </w:p>
    <w:p w:rsidR="005D5883" w:rsidRDefault="005D5883" w:rsidP="00FC1E50">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rsidR="00081178" w:rsidRPr="005D5883" w:rsidRDefault="00081178" w:rsidP="00FC1E50">
      <w:pPr>
        <w:tabs>
          <w:tab w:val="left" w:pos="357"/>
        </w:tabs>
        <w:spacing w:after="0" w:line="240" w:lineRule="auto"/>
        <w:jc w:val="both"/>
        <w:rPr>
          <w:rFonts w:ascii="Arial" w:eastAsia="Times New Roman" w:hAnsi="Arial" w:cs="Arial"/>
          <w:b/>
          <w:i/>
          <w:lang w:val="en-GB"/>
        </w:rPr>
      </w:pPr>
    </w:p>
    <w:p w:rsidR="00EA083C" w:rsidRDefault="00EA083C" w:rsidP="00FC1E50">
      <w:pPr>
        <w:tabs>
          <w:tab w:val="left" w:pos="357"/>
        </w:tabs>
        <w:spacing w:after="0" w:line="240" w:lineRule="auto"/>
        <w:jc w:val="both"/>
        <w:rPr>
          <w:rFonts w:ascii="Arial" w:eastAsia="Times New Roman" w:hAnsi="Arial" w:cs="Arial"/>
          <w:lang w:val="en-GB"/>
        </w:rPr>
      </w:pPr>
    </w:p>
    <w:p w:rsidR="00EA083C" w:rsidRDefault="00EA083C" w:rsidP="00FC1E50">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rsidR="00EA083C" w:rsidRDefault="00EA083C" w:rsidP="00FC1E50">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rsidR="00EA083C" w:rsidRDefault="00EA083C" w:rsidP="00FC1E50">
      <w:pPr>
        <w:tabs>
          <w:tab w:val="left" w:pos="357"/>
        </w:tabs>
        <w:spacing w:after="0" w:line="240" w:lineRule="auto"/>
        <w:jc w:val="both"/>
        <w:rPr>
          <w:rFonts w:ascii="Arial" w:eastAsia="Times New Roman" w:hAnsi="Arial" w:cs="Arial"/>
          <w:lang w:val="en-GB"/>
        </w:rPr>
      </w:pPr>
    </w:p>
    <w:p w:rsidR="00EA083C" w:rsidRPr="005D5883" w:rsidRDefault="00EA083C" w:rsidP="00FC1E50">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Applicable (Y/N)………..</w:t>
      </w:r>
    </w:p>
    <w:p w:rsidR="00EA083C" w:rsidRDefault="00EA083C" w:rsidP="00FC1E50">
      <w:pPr>
        <w:tabs>
          <w:tab w:val="left" w:pos="357"/>
        </w:tabs>
        <w:spacing w:after="0" w:line="240" w:lineRule="auto"/>
        <w:jc w:val="both"/>
        <w:rPr>
          <w:rFonts w:ascii="Arial" w:eastAsia="Times New Roman" w:hAnsi="Arial" w:cs="Arial"/>
          <w:lang w:val="en-GB"/>
        </w:rPr>
      </w:pPr>
    </w:p>
    <w:p w:rsidR="005D5883" w:rsidRPr="005D5883" w:rsidRDefault="00EA083C" w:rsidP="00FC1E50">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rsidR="008B3E81" w:rsidRDefault="008B3E81" w:rsidP="00FC1E50">
      <w:pPr>
        <w:tabs>
          <w:tab w:val="left" w:pos="357"/>
        </w:tabs>
        <w:spacing w:after="0" w:line="240" w:lineRule="auto"/>
        <w:rPr>
          <w:rFonts w:ascii="Arial" w:eastAsia="Times New Roman" w:hAnsi="Arial" w:cs="Arial"/>
          <w:b/>
          <w:lang w:val="en-GB"/>
        </w:rPr>
      </w:pPr>
    </w:p>
    <w:p w:rsidR="00BB2EFC" w:rsidRDefault="00BB2EFC" w:rsidP="00FC1E50">
      <w:pPr>
        <w:tabs>
          <w:tab w:val="left" w:pos="357"/>
        </w:tabs>
        <w:spacing w:after="0" w:line="240" w:lineRule="auto"/>
        <w:rPr>
          <w:rFonts w:ascii="Arial" w:eastAsia="Times New Roman" w:hAnsi="Arial" w:cs="Arial"/>
          <w:b/>
          <w:lang w:val="en-GB"/>
        </w:rPr>
      </w:pPr>
    </w:p>
    <w:p w:rsidR="005D5883" w:rsidRPr="005D5883" w:rsidRDefault="005D5883" w:rsidP="00FC1E50">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PART 2:  EXCHANGE RATES</w:t>
      </w:r>
    </w:p>
    <w:p w:rsidR="00D24BC8" w:rsidRDefault="005D5883" w:rsidP="00FC1E50">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rsidR="00D24BC8" w:rsidRDefault="00D24BC8" w:rsidP="00FC1E50">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rsidR="005D5883" w:rsidRPr="005D5883" w:rsidRDefault="005D5883" w:rsidP="00FC1E50">
      <w:pPr>
        <w:tabs>
          <w:tab w:val="left" w:pos="357"/>
        </w:tabs>
        <w:spacing w:after="0" w:line="240" w:lineRule="auto"/>
        <w:rPr>
          <w:rFonts w:ascii="Arial" w:eastAsia="Times New Roman" w:hAnsi="Arial" w:cs="Arial"/>
          <w:lang w:val="en-GB"/>
        </w:rPr>
      </w:pPr>
    </w:p>
    <w:p w:rsidR="005D5883" w:rsidRPr="005D5883" w:rsidRDefault="005D5883" w:rsidP="00FC1E50">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rsid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rsidR="00B56C5A" w:rsidRDefault="00B56C5A" w:rsidP="00FC1E50">
      <w:pPr>
        <w:tabs>
          <w:tab w:val="left" w:pos="357"/>
        </w:tabs>
        <w:spacing w:after="0" w:line="240" w:lineRule="auto"/>
        <w:jc w:val="both"/>
        <w:rPr>
          <w:rFonts w:ascii="Arial" w:eastAsia="Times New Roman" w:hAnsi="Arial" w:cs="Arial"/>
          <w:lang w:val="en-GB"/>
        </w:rPr>
      </w:pPr>
    </w:p>
    <w:p w:rsidR="004607D7" w:rsidRDefault="004607D7" w:rsidP="00FC1E50">
      <w:pPr>
        <w:tabs>
          <w:tab w:val="left" w:pos="357"/>
        </w:tabs>
        <w:spacing w:after="0" w:line="240" w:lineRule="auto"/>
        <w:jc w:val="both"/>
        <w:rPr>
          <w:rFonts w:ascii="Arial" w:eastAsia="Times New Roman" w:hAnsi="Arial" w:cs="Arial"/>
          <w:lang w:val="en-GB"/>
        </w:rPr>
      </w:pPr>
    </w:p>
    <w:p w:rsidR="004607D7" w:rsidRDefault="004607D7" w:rsidP="00FC1E50">
      <w:pPr>
        <w:tabs>
          <w:tab w:val="left" w:pos="357"/>
        </w:tabs>
        <w:spacing w:after="0" w:line="240" w:lineRule="auto"/>
        <w:jc w:val="both"/>
        <w:rPr>
          <w:rFonts w:ascii="Arial" w:eastAsia="Times New Roman" w:hAnsi="Arial" w:cs="Arial"/>
          <w:lang w:val="en-GB"/>
        </w:rPr>
      </w:pPr>
    </w:p>
    <w:p w:rsidR="0038169F" w:rsidRDefault="0038169F" w:rsidP="00FC1E50">
      <w:pPr>
        <w:tabs>
          <w:tab w:val="left" w:pos="357"/>
        </w:tabs>
        <w:spacing w:after="0" w:line="240" w:lineRule="auto"/>
        <w:jc w:val="both"/>
        <w:rPr>
          <w:rFonts w:ascii="Arial" w:eastAsia="Times New Roman" w:hAnsi="Arial" w:cs="Arial"/>
          <w:lang w:val="en-GB"/>
        </w:rPr>
      </w:pPr>
    </w:p>
    <w:p w:rsidR="004607D7" w:rsidRDefault="004607D7" w:rsidP="00FC1E50">
      <w:pPr>
        <w:tabs>
          <w:tab w:val="left" w:pos="357"/>
        </w:tabs>
        <w:spacing w:after="0" w:line="240" w:lineRule="auto"/>
        <w:jc w:val="both"/>
        <w:rPr>
          <w:rFonts w:ascii="Arial" w:eastAsia="Times New Roman" w:hAnsi="Arial" w:cs="Arial"/>
          <w:lang w:val="en-GB"/>
        </w:rPr>
      </w:pPr>
    </w:p>
    <w:p w:rsidR="004607D7" w:rsidRPr="005D5883" w:rsidRDefault="004607D7" w:rsidP="00FC1E50">
      <w:pPr>
        <w:tabs>
          <w:tab w:val="left" w:pos="357"/>
        </w:tabs>
        <w:spacing w:after="0" w:line="240" w:lineRule="auto"/>
        <w:jc w:val="both"/>
        <w:rPr>
          <w:rFonts w:ascii="Arial" w:eastAsia="Times New Roman" w:hAnsi="Arial" w:cs="Arial"/>
          <w:lang w:val="en-GB"/>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74"/>
      </w:tblGrid>
      <w:tr w:rsidR="005D5883" w:rsidRPr="005D5883" w:rsidTr="00FC1E50">
        <w:trPr>
          <w:jc w:val="center"/>
        </w:trPr>
        <w:tc>
          <w:tcPr>
            <w:tcW w:w="6946" w:type="dxa"/>
            <w:tcBorders>
              <w:top w:val="nil"/>
              <w:left w:val="nil"/>
            </w:tcBorders>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rsidTr="00FC1E50">
        <w:trPr>
          <w:jc w:val="center"/>
        </w:trPr>
        <w:tc>
          <w:tcPr>
            <w:tcW w:w="6946" w:type="dxa"/>
            <w:vAlign w:val="center"/>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r w:rsidR="005D5883" w:rsidRPr="005D5883" w:rsidTr="00FC1E50">
        <w:trPr>
          <w:jc w:val="center"/>
        </w:trPr>
        <w:tc>
          <w:tcPr>
            <w:tcW w:w="6946"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rsidR="005D5883" w:rsidRPr="005D5883" w:rsidRDefault="005D5883" w:rsidP="00FC1E50">
            <w:pPr>
              <w:tabs>
                <w:tab w:val="left" w:pos="357"/>
              </w:tabs>
              <w:spacing w:before="240" w:after="0" w:line="240" w:lineRule="auto"/>
              <w:jc w:val="both"/>
              <w:rPr>
                <w:rFonts w:ascii="Arial" w:eastAsia="Times New Roman" w:hAnsi="Arial" w:cs="Arial"/>
                <w:lang w:val="en-GB"/>
              </w:rPr>
            </w:pPr>
          </w:p>
        </w:tc>
      </w:tr>
    </w:tbl>
    <w:p w:rsidR="00BB2EFC" w:rsidRDefault="00BB2EFC" w:rsidP="00FC1E50">
      <w:pPr>
        <w:keepNext/>
        <w:tabs>
          <w:tab w:val="left" w:pos="357"/>
          <w:tab w:val="left" w:pos="993"/>
        </w:tabs>
        <w:spacing w:after="0" w:line="240" w:lineRule="auto"/>
        <w:jc w:val="both"/>
        <w:outlineLvl w:val="0"/>
        <w:rPr>
          <w:rFonts w:ascii="Arial" w:eastAsia="Times New Roman" w:hAnsi="Arial" w:cs="Arial"/>
          <w:b/>
          <w:lang w:val="en-GB"/>
        </w:rPr>
      </w:pPr>
    </w:p>
    <w:p w:rsidR="005D5883" w:rsidRPr="005D5883" w:rsidRDefault="005D5883" w:rsidP="00FC1E50">
      <w:pPr>
        <w:keepNext/>
        <w:tabs>
          <w:tab w:val="left" w:pos="357"/>
          <w:tab w:val="left" w:pos="993"/>
        </w:tabs>
        <w:spacing w:after="0" w:line="240" w:lineRule="auto"/>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rsidR="005D5883" w:rsidRPr="005D5883" w:rsidRDefault="005D5883" w:rsidP="00FC1E50">
      <w:pPr>
        <w:tabs>
          <w:tab w:val="left" w:pos="357"/>
        </w:tabs>
        <w:spacing w:after="120" w:line="240" w:lineRule="auto"/>
        <w:jc w:val="both"/>
        <w:rPr>
          <w:rFonts w:ascii="Arial" w:eastAsia="Times New Roman" w:hAnsi="Arial" w:cs="Arial"/>
          <w:lang w:val="en-GB"/>
        </w:rPr>
      </w:pPr>
    </w:p>
    <w:p w:rsidR="005D5883" w:rsidRPr="005D5883" w:rsidRDefault="005D5883" w:rsidP="00FC1E50">
      <w:pPr>
        <w:numPr>
          <w:ilvl w:val="1"/>
          <w:numId w:val="17"/>
        </w:numPr>
        <w:tabs>
          <w:tab w:val="left" w:pos="357"/>
        </w:tabs>
        <w:spacing w:after="120" w:line="240" w:lineRule="auto"/>
        <w:ind w:left="0" w:firstLine="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rsidR="005D5883" w:rsidRDefault="005D5883" w:rsidP="00FC1E50">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CC549A" w:rsidRPr="005D5883" w:rsidRDefault="00CC549A" w:rsidP="00FC1E50">
      <w:pPr>
        <w:tabs>
          <w:tab w:val="left" w:pos="357"/>
        </w:tabs>
        <w:spacing w:after="120" w:line="240" w:lineRule="auto"/>
        <w:jc w:val="both"/>
        <w:rPr>
          <w:rFonts w:ascii="Arial" w:eastAsia="Times New Roman" w:hAnsi="Arial" w:cs="Arial"/>
          <w:lang w:val="en-GB"/>
        </w:rPr>
      </w:pPr>
    </w:p>
    <w:p w:rsidR="005D5883" w:rsidRPr="005D5883" w:rsidRDefault="005D5883" w:rsidP="00FC1E50">
      <w:pPr>
        <w:numPr>
          <w:ilvl w:val="1"/>
          <w:numId w:val="17"/>
        </w:numPr>
        <w:tabs>
          <w:tab w:val="left" w:pos="357"/>
        </w:tabs>
        <w:spacing w:after="120" w:line="240" w:lineRule="auto"/>
        <w:ind w:left="0" w:firstLine="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rsidR="005D5883" w:rsidRPr="005D5883" w:rsidRDefault="005D5883" w:rsidP="00FC1E50">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FC1E50">
      <w:pPr>
        <w:widowControl w:val="0"/>
        <w:tabs>
          <w:tab w:val="left" w:pos="-720"/>
          <w:tab w:val="left" w:pos="357"/>
        </w:tabs>
        <w:spacing w:after="0" w:line="240" w:lineRule="auto"/>
        <w:jc w:val="both"/>
        <w:rPr>
          <w:rFonts w:ascii="Arial" w:eastAsia="Times New Roman" w:hAnsi="Arial" w:cs="Arial"/>
          <w:lang w:val="en-GB"/>
        </w:rPr>
      </w:pPr>
    </w:p>
    <w:p w:rsidR="005D5883" w:rsidRPr="005D5883" w:rsidRDefault="005D5883" w:rsidP="00FC1E50">
      <w:pPr>
        <w:numPr>
          <w:ilvl w:val="1"/>
          <w:numId w:val="17"/>
        </w:numPr>
        <w:tabs>
          <w:tab w:val="left" w:pos="357"/>
          <w:tab w:val="num" w:pos="426"/>
        </w:tabs>
        <w:spacing w:after="120" w:line="240" w:lineRule="auto"/>
        <w:ind w:left="0" w:firstLine="0"/>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rsidR="005D5883" w:rsidRPr="005D5883" w:rsidRDefault="005D5883" w:rsidP="00FC1E50">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FC1E50">
      <w:pPr>
        <w:widowControl w:val="0"/>
        <w:tabs>
          <w:tab w:val="left" w:pos="-720"/>
          <w:tab w:val="left" w:pos="357"/>
        </w:tabs>
        <w:spacing w:after="0" w:line="240" w:lineRule="auto"/>
        <w:jc w:val="both"/>
        <w:rPr>
          <w:rFonts w:ascii="Arial" w:eastAsia="Times New Roman" w:hAnsi="Arial" w:cs="Arial"/>
          <w:lang w:val="en-GB"/>
        </w:rPr>
      </w:pPr>
    </w:p>
    <w:p w:rsidR="005D5883" w:rsidRPr="005D5883" w:rsidRDefault="005D5883" w:rsidP="00FC1E50">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rsidR="005D5883" w:rsidRPr="005D5883" w:rsidRDefault="005D5883" w:rsidP="00FC1E50">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rsidR="005D5883" w:rsidRPr="005D5883" w:rsidRDefault="005D5883" w:rsidP="00FC1E50">
      <w:pPr>
        <w:tabs>
          <w:tab w:val="left" w:pos="357"/>
        </w:tabs>
        <w:spacing w:after="0" w:line="240" w:lineRule="auto"/>
        <w:jc w:val="both"/>
        <w:rPr>
          <w:rFonts w:ascii="Arial" w:eastAsia="Times New Roman" w:hAnsi="Arial" w:cs="Arial"/>
          <w:lang w:val="en-GB"/>
        </w:rPr>
      </w:pPr>
    </w:p>
    <w:p w:rsidR="005D5883" w:rsidRPr="005D5883" w:rsidRDefault="005D5883" w:rsidP="00FC1E50">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rsidR="005D5883" w:rsidRPr="005D5883" w:rsidRDefault="005D5883" w:rsidP="00CC549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rsidR="005D5883" w:rsidRPr="005D5883" w:rsidRDefault="005D5883" w:rsidP="00CC549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rsidR="005D5883" w:rsidRPr="005D5883" w:rsidRDefault="005D5883" w:rsidP="00CC549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rsidR="005D5883" w:rsidRPr="005D5883" w:rsidRDefault="005D5883" w:rsidP="00CC549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rsidR="005D5883" w:rsidRPr="005D5883" w:rsidRDefault="005D5883" w:rsidP="00CC549A">
      <w:pPr>
        <w:numPr>
          <w:ilvl w:val="0"/>
          <w:numId w:val="18"/>
        </w:numPr>
        <w:tabs>
          <w:tab w:val="left" w:pos="426"/>
        </w:tabs>
        <w:spacing w:after="120" w:line="240" w:lineRule="auto"/>
        <w:ind w:left="284"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rsidR="004E01AF" w:rsidRDefault="005D5883" w:rsidP="00CC549A">
      <w:pPr>
        <w:numPr>
          <w:ilvl w:val="0"/>
          <w:numId w:val="18"/>
        </w:numPr>
        <w:tabs>
          <w:tab w:val="left" w:pos="426"/>
        </w:tabs>
        <w:spacing w:after="120" w:line="240" w:lineRule="auto"/>
        <w:ind w:left="284"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rsidR="005D5883" w:rsidRDefault="004E01AF" w:rsidP="00CC549A">
      <w:pPr>
        <w:numPr>
          <w:ilvl w:val="0"/>
          <w:numId w:val="18"/>
        </w:numPr>
        <w:tabs>
          <w:tab w:val="left" w:pos="426"/>
        </w:tabs>
        <w:spacing w:after="120" w:line="240" w:lineRule="auto"/>
        <w:ind w:left="284"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rsidR="005D5883" w:rsidRPr="005D5883" w:rsidRDefault="005D5883" w:rsidP="00FC1E50">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FC1E50">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FC1E50">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FC1E50">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rsidR="00A3264E" w:rsidRDefault="00A3264E" w:rsidP="004607D7">
      <w:pPr>
        <w:spacing w:after="0"/>
        <w:ind w:left="-709"/>
        <w:jc w:val="both"/>
        <w:rPr>
          <w:rFonts w:ascii="Arial" w:eastAsia="Times New Roman" w:hAnsi="Arial" w:cs="Times New Roman"/>
          <w:b/>
          <w:szCs w:val="24"/>
          <w:u w:val="single"/>
        </w:rPr>
      </w:pPr>
    </w:p>
    <w:p w:rsidR="00B07CBE" w:rsidRDefault="00B07CBE" w:rsidP="004607D7">
      <w:pPr>
        <w:spacing w:after="0"/>
        <w:ind w:left="-709"/>
        <w:jc w:val="both"/>
        <w:rPr>
          <w:rFonts w:ascii="Arial" w:eastAsia="Times New Roman" w:hAnsi="Arial" w:cs="Times New Roman"/>
          <w:b/>
          <w:szCs w:val="24"/>
          <w:u w:val="single"/>
        </w:rPr>
      </w:pPr>
    </w:p>
    <w:p w:rsidR="005D5883" w:rsidRPr="005D5883" w:rsidRDefault="005D5883" w:rsidP="00FC1E50">
      <w:pPr>
        <w:spacing w:after="0"/>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rsidR="005D5883" w:rsidRPr="005D5883" w:rsidRDefault="005D5883" w:rsidP="00FC1E50">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rsidR="005D5883" w:rsidRPr="005D5883" w:rsidRDefault="005D5883" w:rsidP="00FC1E50">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rsidR="005D5883" w:rsidRPr="005D5883" w:rsidRDefault="005D5883" w:rsidP="00FC1E50">
      <w:pPr>
        <w:spacing w:after="0" w:line="240" w:lineRule="auto"/>
        <w:jc w:val="center"/>
        <w:rPr>
          <w:rFonts w:ascii="Arial" w:eastAsia="Times New Roman" w:hAnsi="Arial" w:cs="Arial"/>
          <w:lang w:val="en-US"/>
        </w:rPr>
      </w:pPr>
    </w:p>
    <w:p w:rsidR="005D5883" w:rsidRPr="005D5883" w:rsidRDefault="005D5883" w:rsidP="00FC1E50">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FC1E50">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4607D7">
        <w:rPr>
          <w:rFonts w:ascii="Arial" w:eastAsia="Times New Roman" w:hAnsi="Arial" w:cs="Arial"/>
          <w:lang w:val="en-U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FC1E50">
      <w:pPr>
        <w:numPr>
          <w:ilvl w:val="0"/>
          <w:numId w:val="8"/>
        </w:numPr>
        <w:spacing w:after="0" w:line="240" w:lineRule="auto"/>
        <w:ind w:left="0" w:firstLine="0"/>
        <w:jc w:val="both"/>
        <w:rPr>
          <w:rFonts w:ascii="Arial" w:eastAsia="Times New Roman" w:hAnsi="Arial" w:cs="Arial"/>
          <w:b/>
          <w:lang w:val="en-US"/>
        </w:rPr>
      </w:pPr>
      <w:r w:rsidRPr="005D5883">
        <w:rPr>
          <w:rFonts w:ascii="Arial" w:eastAsia="Times New Roman" w:hAnsi="Arial" w:cs="Arial"/>
          <w:b/>
          <w:lang w:val="en-US"/>
        </w:rPr>
        <w:t>General Conditions</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CC549A">
      <w:pPr>
        <w:numPr>
          <w:ilvl w:val="1"/>
          <w:numId w:val="8"/>
        </w:numPr>
        <w:tabs>
          <w:tab w:val="num" w:pos="562"/>
        </w:tabs>
        <w:spacing w:after="0" w:line="240" w:lineRule="auto"/>
        <w:ind w:left="567" w:hanging="567"/>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CC549A">
      <w:pPr>
        <w:numPr>
          <w:ilvl w:val="1"/>
          <w:numId w:val="8"/>
        </w:numPr>
        <w:tabs>
          <w:tab w:val="num" w:pos="562"/>
        </w:tabs>
        <w:spacing w:after="0" w:line="240" w:lineRule="auto"/>
        <w:ind w:left="567" w:hanging="567"/>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CC549A">
      <w:pPr>
        <w:numPr>
          <w:ilvl w:val="1"/>
          <w:numId w:val="8"/>
        </w:numPr>
        <w:tabs>
          <w:tab w:val="num" w:pos="562"/>
        </w:tabs>
        <w:spacing w:after="0" w:line="240" w:lineRule="auto"/>
        <w:ind w:left="567" w:hanging="567"/>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CC549A">
      <w:pPr>
        <w:numPr>
          <w:ilvl w:val="1"/>
          <w:numId w:val="8"/>
        </w:numPr>
        <w:tabs>
          <w:tab w:val="num" w:pos="562"/>
        </w:tabs>
        <w:spacing w:after="0" w:line="240" w:lineRule="auto"/>
        <w:ind w:left="567" w:hanging="567"/>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CC549A">
      <w:pPr>
        <w:numPr>
          <w:ilvl w:val="1"/>
          <w:numId w:val="8"/>
        </w:numPr>
        <w:tabs>
          <w:tab w:val="num" w:pos="562"/>
        </w:tabs>
        <w:spacing w:after="0" w:line="240" w:lineRule="auto"/>
        <w:ind w:left="567" w:hanging="567"/>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rsidR="005D5883" w:rsidRPr="005D5883" w:rsidRDefault="005D5883" w:rsidP="00FC1E50">
      <w:pPr>
        <w:spacing w:after="0" w:line="240" w:lineRule="auto"/>
        <w:jc w:val="both"/>
        <w:rPr>
          <w:rFonts w:ascii="Arial" w:eastAsia="Times New Roman" w:hAnsi="Arial" w:cs="Arial"/>
          <w:bCs/>
        </w:rPr>
      </w:pPr>
    </w:p>
    <w:p w:rsidR="005D5883" w:rsidRPr="005D5883" w:rsidRDefault="005D5883" w:rsidP="00FC1E50">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7AE3D96C" wp14:editId="1218F90D">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rsidR="005D5883" w:rsidRPr="005D5883" w:rsidRDefault="005D5883" w:rsidP="00FC1E50">
      <w:pPr>
        <w:spacing w:after="0" w:line="240" w:lineRule="auto"/>
        <w:jc w:val="both"/>
        <w:rPr>
          <w:rFonts w:ascii="Arial" w:eastAsia="Times New Roman" w:hAnsi="Arial" w:cs="Arial"/>
          <w:bCs/>
        </w:rPr>
      </w:pPr>
    </w:p>
    <w:p w:rsidR="005D5883" w:rsidRPr="005D5883" w:rsidRDefault="005D5883" w:rsidP="00FC1E50">
      <w:pPr>
        <w:spacing w:after="0" w:line="240" w:lineRule="auto"/>
        <w:jc w:val="both"/>
        <w:rPr>
          <w:rFonts w:ascii="Arial" w:eastAsia="Times New Roman" w:hAnsi="Arial" w:cs="Arial"/>
          <w:bCs/>
        </w:rPr>
      </w:pPr>
      <w:r w:rsidRPr="005D5883">
        <w:rPr>
          <w:rFonts w:ascii="Arial" w:eastAsia="Times New Roman" w:hAnsi="Arial" w:cs="Arial"/>
          <w:bCs/>
        </w:rPr>
        <w:t>Where</w:t>
      </w:r>
    </w:p>
    <w:p w:rsidR="005D5883" w:rsidRPr="005D5883" w:rsidRDefault="005D5883" w:rsidP="00FC1E50">
      <w:pPr>
        <w:spacing w:after="0" w:line="240" w:lineRule="auto"/>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rsidR="005D5883" w:rsidRPr="005D5883" w:rsidRDefault="005D5883" w:rsidP="00FC1E50">
      <w:pPr>
        <w:spacing w:after="0" w:line="240" w:lineRule="auto"/>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rsidR="005D5883" w:rsidRPr="005D5883" w:rsidRDefault="005D5883" w:rsidP="00FC1E50">
      <w:pPr>
        <w:spacing w:after="0" w:line="240" w:lineRule="auto"/>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005D5883" w:rsidRPr="005D5883" w:rsidRDefault="005D5883" w:rsidP="00FC1E50">
      <w:pPr>
        <w:spacing w:after="0" w:line="240" w:lineRule="auto"/>
        <w:jc w:val="both"/>
        <w:rPr>
          <w:rFonts w:ascii="Arial" w:eastAsia="Times New Roman" w:hAnsi="Arial" w:cs="Arial"/>
          <w:bCs/>
        </w:rPr>
      </w:pPr>
    </w:p>
    <w:p w:rsidR="005D5883" w:rsidRPr="005D5883" w:rsidRDefault="005D5883" w:rsidP="00FC1E50">
      <w:pPr>
        <w:spacing w:after="0" w:line="240" w:lineRule="auto"/>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rsidR="005D5883" w:rsidRPr="005D5883" w:rsidRDefault="005D5883" w:rsidP="00FC1E50">
      <w:pPr>
        <w:spacing w:after="0" w:line="240" w:lineRule="auto"/>
        <w:jc w:val="both"/>
        <w:rPr>
          <w:rFonts w:ascii="Arial" w:eastAsia="Times New Roman" w:hAnsi="Arial" w:cs="Arial"/>
          <w:bCs/>
        </w:rPr>
      </w:pPr>
    </w:p>
    <w:p w:rsidR="005D5883" w:rsidRPr="005D5883" w:rsidRDefault="005D5883" w:rsidP="00CC549A">
      <w:pPr>
        <w:numPr>
          <w:ilvl w:val="1"/>
          <w:numId w:val="8"/>
        </w:numPr>
        <w:tabs>
          <w:tab w:val="num" w:pos="562"/>
        </w:tabs>
        <w:spacing w:after="0" w:line="240" w:lineRule="auto"/>
        <w:ind w:left="426" w:hanging="426"/>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rsidR="005D5883" w:rsidRPr="005D5883" w:rsidRDefault="005D5883" w:rsidP="00FC1E50">
      <w:pPr>
        <w:spacing w:after="0" w:line="240" w:lineRule="auto"/>
        <w:jc w:val="both"/>
        <w:rPr>
          <w:rFonts w:ascii="Arial" w:eastAsia="Times New Roman" w:hAnsi="Arial" w:cs="Arial"/>
          <w:lang w:val="en-US"/>
        </w:rPr>
      </w:pPr>
    </w:p>
    <w:p w:rsidR="005D5883" w:rsidRPr="005D5883" w:rsidRDefault="005D5883" w:rsidP="00FC1E50">
      <w:pPr>
        <w:numPr>
          <w:ilvl w:val="0"/>
          <w:numId w:val="8"/>
        </w:numPr>
        <w:tabs>
          <w:tab w:val="num" w:pos="502"/>
        </w:tabs>
        <w:spacing w:after="0" w:line="240" w:lineRule="auto"/>
        <w:ind w:left="0" w:firstLine="0"/>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rsidR="005D5883" w:rsidRPr="005D5883" w:rsidRDefault="005D5883" w:rsidP="00FC1E50">
      <w:pPr>
        <w:spacing w:after="0" w:line="240" w:lineRule="auto"/>
        <w:jc w:val="both"/>
        <w:rPr>
          <w:rFonts w:ascii="Arial" w:eastAsia="Times New Roman" w:hAnsi="Arial" w:cs="Arial"/>
          <w:b/>
          <w:lang w:val="en-US"/>
        </w:rPr>
      </w:pPr>
    </w:p>
    <w:p w:rsidR="005D5883" w:rsidRPr="005D5883" w:rsidRDefault="005D5883" w:rsidP="00FC1E50">
      <w:pPr>
        <w:spacing w:after="0" w:line="240" w:lineRule="auto"/>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rsidR="005D5883" w:rsidRPr="005D5883" w:rsidRDefault="005D5883" w:rsidP="00FC1E50">
      <w:pPr>
        <w:spacing w:after="0" w:line="240" w:lineRule="auto"/>
        <w:rPr>
          <w:rFonts w:ascii="Arial" w:eastAsia="Times New Roman" w:hAnsi="Arial" w:cs="Arial"/>
          <w:lang w:val="en-US"/>
        </w:rPr>
      </w:pPr>
    </w:p>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ab/>
      </w:r>
    </w:p>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FC1E50">
      <w:pPr>
        <w:spacing w:after="0" w:line="240" w:lineRule="auto"/>
        <w:rPr>
          <w:rFonts w:ascii="Arial" w:eastAsia="Times New Roman" w:hAnsi="Arial" w:cs="Arial"/>
          <w:lang w:val="en-US"/>
        </w:rPr>
      </w:pPr>
    </w:p>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FC1E50">
      <w:pPr>
        <w:spacing w:after="0" w:line="240" w:lineRule="auto"/>
        <w:rPr>
          <w:rFonts w:ascii="Arial" w:eastAsia="Times New Roman" w:hAnsi="Arial" w:cs="Arial"/>
          <w:lang w:val="en-US"/>
        </w:rPr>
      </w:pPr>
    </w:p>
    <w:p w:rsidR="005D5883" w:rsidRPr="004607D7" w:rsidRDefault="005D5883" w:rsidP="00FC1E50">
      <w:pPr>
        <w:pStyle w:val="ListParagraph"/>
        <w:numPr>
          <w:ilvl w:val="0"/>
          <w:numId w:val="8"/>
        </w:numPr>
        <w:tabs>
          <w:tab w:val="clear" w:pos="720"/>
          <w:tab w:val="left" w:pos="-963"/>
          <w:tab w:val="left" w:pos="-720"/>
          <w:tab w:val="left" w:pos="2268"/>
          <w:tab w:val="left" w:pos="2552"/>
        </w:tabs>
        <w:spacing w:after="0" w:line="240" w:lineRule="auto"/>
        <w:ind w:left="0" w:firstLine="0"/>
        <w:rPr>
          <w:rFonts w:ascii="Arial Narrow" w:eastAsia="Times New Roman" w:hAnsi="Arial Narrow" w:cs="Arial"/>
          <w:b/>
          <w:i/>
          <w:sz w:val="18"/>
          <w:szCs w:val="18"/>
        </w:rPr>
      </w:pPr>
      <w:r w:rsidRPr="004607D7">
        <w:rPr>
          <w:rFonts w:ascii="Arial" w:eastAsia="Times New Roman" w:hAnsi="Arial" w:cs="Arial"/>
          <w:lang w:val="en-US"/>
        </w:rPr>
        <w:t>Does any portion of the goods or services offered</w:t>
      </w:r>
      <w:r w:rsidR="004607D7" w:rsidRPr="004607D7">
        <w:rPr>
          <w:rFonts w:ascii="Arial" w:eastAsia="Times New Roman" w:hAnsi="Arial" w:cs="Arial"/>
          <w:lang w:val="en-US"/>
        </w:rPr>
        <w:t xml:space="preserve"> </w:t>
      </w:r>
      <w:r w:rsidRPr="004607D7">
        <w:rPr>
          <w:rFonts w:ascii="Arial" w:eastAsia="Times New Roman" w:hAnsi="Arial" w:cs="Arial"/>
          <w:lang w:val="en-US"/>
        </w:rPr>
        <w:t>have any imported content?</w:t>
      </w:r>
      <w:r w:rsidRPr="004607D7">
        <w:rPr>
          <w:rFonts w:ascii="Arial" w:eastAsia="Times New Roman" w:hAnsi="Arial" w:cs="Arial"/>
          <w:lang w:val="en-US"/>
        </w:rPr>
        <w:tab/>
      </w:r>
      <w:r w:rsidRPr="004607D7">
        <w:rPr>
          <w:rFonts w:ascii="Arial" w:eastAsia="Times New Roman" w:hAnsi="Arial" w:cs="Arial"/>
          <w:lang w:val="en-US"/>
        </w:rPr>
        <w:tab/>
      </w:r>
      <w:r w:rsidRPr="004607D7">
        <w:rPr>
          <w:rFonts w:ascii="Arial" w:eastAsia="Times New Roman" w:hAnsi="Arial" w:cs="Arial"/>
          <w:lang w:val="en-US"/>
        </w:rPr>
        <w:tab/>
      </w:r>
      <w:r w:rsidRPr="004607D7">
        <w:rPr>
          <w:rFonts w:ascii="Arial" w:eastAsia="Times New Roman" w:hAnsi="Arial" w:cs="Arial"/>
          <w:lang w:val="en-US"/>
        </w:rPr>
        <w:tab/>
      </w:r>
      <w:r w:rsidRPr="004607D7">
        <w:rPr>
          <w:rFonts w:ascii="Arial" w:eastAsia="Times New Roman" w:hAnsi="Arial" w:cs="Arial"/>
          <w:lang w:val="en-US"/>
        </w:rPr>
        <w:tab/>
      </w:r>
      <w:r w:rsidRPr="004607D7">
        <w:rPr>
          <w:rFonts w:ascii="Arial" w:eastAsia="Times New Roman" w:hAnsi="Arial" w:cs="Arial"/>
          <w:lang w:val="en-US"/>
        </w:rPr>
        <w:tab/>
      </w:r>
    </w:p>
    <w:p w:rsidR="005D5883" w:rsidRPr="005D5883" w:rsidRDefault="005D5883" w:rsidP="00FC1E50">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rsidR="005D5883" w:rsidRPr="005D5883" w:rsidRDefault="005D5883" w:rsidP="00FC1E50">
      <w:pPr>
        <w:tabs>
          <w:tab w:val="left" w:pos="-963"/>
          <w:tab w:val="left" w:pos="-720"/>
          <w:tab w:val="left" w:pos="709"/>
          <w:tab w:val="left" w:pos="2268"/>
          <w:tab w:val="left" w:pos="2552"/>
        </w:tabs>
        <w:spacing w:after="0" w:line="240" w:lineRule="auto"/>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FC1E50">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FC1E50">
            <w:pPr>
              <w:spacing w:after="0" w:line="240" w:lineRule="auto"/>
              <w:rPr>
                <w:rFonts w:ascii="Arial Narrow" w:eastAsia="Times New Roman" w:hAnsi="Arial Narrow" w:cs="Arial"/>
                <w:b/>
                <w:sz w:val="24"/>
                <w:szCs w:val="24"/>
              </w:rPr>
            </w:pPr>
          </w:p>
        </w:tc>
        <w:tc>
          <w:tcPr>
            <w:tcW w:w="851" w:type="dxa"/>
          </w:tcPr>
          <w:p w:rsidR="005D5883" w:rsidRPr="005D5883" w:rsidRDefault="005D5883" w:rsidP="00FC1E50">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FC1E50">
            <w:pPr>
              <w:spacing w:after="0" w:line="240" w:lineRule="auto"/>
              <w:rPr>
                <w:rFonts w:ascii="Arial Narrow" w:eastAsia="Times New Roman" w:hAnsi="Arial Narrow" w:cs="Arial"/>
                <w:b/>
                <w:sz w:val="24"/>
                <w:szCs w:val="24"/>
              </w:rPr>
            </w:pPr>
          </w:p>
        </w:tc>
      </w:tr>
    </w:tbl>
    <w:p w:rsidR="005D5883" w:rsidRPr="005D5883" w:rsidRDefault="005D5883" w:rsidP="00FC1E50">
      <w:pPr>
        <w:spacing w:after="0" w:line="240" w:lineRule="auto"/>
        <w:rPr>
          <w:rFonts w:ascii="Arial" w:eastAsia="Times New Roman" w:hAnsi="Arial" w:cs="Arial"/>
          <w:lang w:val="en-US"/>
        </w:rPr>
      </w:pPr>
    </w:p>
    <w:p w:rsidR="005D5883" w:rsidRPr="005D5883" w:rsidRDefault="005D5883" w:rsidP="00CC549A">
      <w:pPr>
        <w:spacing w:after="0" w:line="240" w:lineRule="auto"/>
        <w:ind w:left="567" w:hanging="567"/>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rsidR="005D5883" w:rsidRPr="005D5883" w:rsidRDefault="005D5883" w:rsidP="00CC549A">
      <w:pPr>
        <w:spacing w:after="0" w:line="240" w:lineRule="auto"/>
        <w:ind w:left="567" w:hanging="567"/>
        <w:rPr>
          <w:rFonts w:ascii="Arial" w:eastAsia="Times New Roman" w:hAnsi="Arial" w:cs="Arial"/>
          <w:bCs/>
        </w:rPr>
      </w:pPr>
    </w:p>
    <w:p w:rsidR="005D5883" w:rsidRPr="005D5883" w:rsidRDefault="005D5883" w:rsidP="00FC1E50">
      <w:pPr>
        <w:spacing w:after="0" w:line="240" w:lineRule="auto"/>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8" w:history="1">
        <w:r w:rsidRPr="005D5883">
          <w:rPr>
            <w:rFonts w:ascii="Arial" w:eastAsia="Times New Roman" w:hAnsi="Arial" w:cs="Arial"/>
            <w:bCs/>
            <w:color w:val="0000FF"/>
            <w:u w:val="single"/>
          </w:rPr>
          <w:t>www.reservebank.co.za</w:t>
        </w:r>
      </w:hyperlink>
    </w:p>
    <w:p w:rsidR="005D5883" w:rsidRPr="005D5883" w:rsidRDefault="005D5883" w:rsidP="00FC1E50">
      <w:pPr>
        <w:spacing w:after="0" w:line="240" w:lineRule="auto"/>
        <w:rPr>
          <w:rFonts w:ascii="Arial" w:eastAsia="Times New Roman" w:hAnsi="Arial" w:cs="Arial"/>
          <w:b/>
          <w:bCs/>
        </w:rPr>
      </w:pPr>
    </w:p>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rsidR="005D5883" w:rsidRPr="005D5883" w:rsidRDefault="005D5883" w:rsidP="00FC1E50">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rsidR="005D5883" w:rsidRPr="005D5883" w:rsidRDefault="005D5883" w:rsidP="00FC1E50">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rsidR="005D5883" w:rsidRPr="005D5883" w:rsidRDefault="005D5883" w:rsidP="00FC1E50">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rsidR="005D5883" w:rsidRPr="005D5883" w:rsidRDefault="005D5883" w:rsidP="00FC1E50">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rsidR="005D5883" w:rsidRPr="005D5883" w:rsidRDefault="005D5883" w:rsidP="00FC1E50">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rsidR="005D5883" w:rsidRPr="005D5883" w:rsidRDefault="005D5883" w:rsidP="00FC1E50">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FC1E50">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rsidR="005D5883" w:rsidRPr="005D5883" w:rsidRDefault="005D5883" w:rsidP="00FC1E50">
            <w:pPr>
              <w:spacing w:after="0" w:line="240" w:lineRule="auto"/>
              <w:rPr>
                <w:rFonts w:ascii="Arial" w:eastAsia="Times New Roman" w:hAnsi="Arial" w:cs="Arial"/>
                <w:lang w:val="en-US"/>
              </w:rPr>
            </w:pPr>
          </w:p>
        </w:tc>
      </w:tr>
    </w:tbl>
    <w:p w:rsidR="00FC1E50" w:rsidRDefault="00FC1E50" w:rsidP="00FC1E50">
      <w:pPr>
        <w:spacing w:after="0" w:line="240" w:lineRule="auto"/>
        <w:rPr>
          <w:rFonts w:ascii="Arial" w:eastAsia="Times New Roman" w:hAnsi="Arial" w:cs="Arial"/>
          <w:b/>
          <w:u w:val="single"/>
          <w:lang w:val="en-US"/>
        </w:rPr>
      </w:pPr>
    </w:p>
    <w:p w:rsidR="005D5883" w:rsidRDefault="005D5883" w:rsidP="00FC1E50">
      <w:pPr>
        <w:spacing w:after="0" w:line="240" w:lineRule="auto"/>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rsidR="00A35F54" w:rsidRPr="005D5883" w:rsidRDefault="00A35F54" w:rsidP="00FC1E50">
      <w:pPr>
        <w:spacing w:after="0" w:line="240" w:lineRule="auto"/>
        <w:rPr>
          <w:rFonts w:ascii="Arial" w:eastAsia="Times New Roman" w:hAnsi="Arial" w:cs="Arial"/>
          <w:lang w:val="en-US"/>
        </w:rPr>
      </w:pPr>
    </w:p>
    <w:p w:rsidR="005D5883" w:rsidRPr="005D5883" w:rsidRDefault="005D5883" w:rsidP="00CC549A">
      <w:pPr>
        <w:spacing w:after="0" w:line="240" w:lineRule="auto"/>
        <w:ind w:left="567" w:hanging="567"/>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9D546B" w:rsidRDefault="009D546B" w:rsidP="00FC1E50">
      <w:pPr>
        <w:spacing w:after="0" w:line="240" w:lineRule="auto"/>
        <w:jc w:val="center"/>
        <w:rPr>
          <w:rFonts w:ascii="Arial" w:eastAsia="Times New Roman" w:hAnsi="Arial" w:cs="Arial"/>
          <w:b/>
          <w:u w:val="single"/>
          <w:lang w:val="en-US"/>
        </w:rPr>
      </w:pPr>
    </w:p>
    <w:p w:rsidR="009D546B" w:rsidRDefault="009D546B" w:rsidP="005D5883">
      <w:pPr>
        <w:spacing w:after="0" w:line="240" w:lineRule="auto"/>
        <w:jc w:val="center"/>
        <w:rPr>
          <w:rFonts w:ascii="Arial" w:eastAsia="Times New Roman" w:hAnsi="Arial" w:cs="Arial"/>
          <w:b/>
          <w:u w:val="single"/>
          <w:lang w:val="en-US"/>
        </w:rPr>
      </w:pP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lastRenderedPageBreak/>
        <w:t>LOCAL CONTENT DECLARATION</w:t>
      </w: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D5883" w:rsidRPr="005D5883" w:rsidTr="00B94156">
        <w:trPr>
          <w:jc w:val="center"/>
        </w:trPr>
        <w:tc>
          <w:tcPr>
            <w:tcW w:w="9632" w:type="dxa"/>
            <w:shd w:val="clear" w:color="auto" w:fill="auto"/>
          </w:tcPr>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2F50B0">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rsidR="005D5883" w:rsidRPr="005D5883" w:rsidRDefault="005D5883" w:rsidP="002F50B0">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9"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rsidR="005D5883" w:rsidRPr="005D5883" w:rsidRDefault="005D5883" w:rsidP="002F50B0">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2F50B0">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rsidR="005D5883" w:rsidRPr="005D5883" w:rsidRDefault="005D5883" w:rsidP="002F50B0">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rsidR="005D5883" w:rsidRDefault="005D5883" w:rsidP="002F50B0">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4607D7" w:rsidRPr="005D5883" w:rsidRDefault="004607D7" w:rsidP="004607D7">
            <w:pPr>
              <w:tabs>
                <w:tab w:val="left" w:pos="540"/>
              </w:tabs>
              <w:spacing w:after="12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005"/>
              <w:gridCol w:w="1624"/>
            </w:tblGrid>
            <w:tr w:rsidR="005D5883" w:rsidRPr="005D5883" w:rsidTr="004607D7">
              <w:trPr>
                <w:jc w:val="center"/>
              </w:trPr>
              <w:tc>
                <w:tcPr>
                  <w:tcW w:w="7005"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 xml:space="preserve">Bid price, excluding VAT (y)    </w:t>
                  </w:r>
                </w:p>
              </w:tc>
              <w:tc>
                <w:tcPr>
                  <w:tcW w:w="1624"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4607D7">
              <w:trPr>
                <w:jc w:val="center"/>
              </w:trPr>
              <w:tc>
                <w:tcPr>
                  <w:tcW w:w="7005"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624"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4607D7">
              <w:trPr>
                <w:jc w:val="center"/>
              </w:trPr>
              <w:tc>
                <w:tcPr>
                  <w:tcW w:w="7005"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624"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rsidTr="004607D7">
              <w:trPr>
                <w:jc w:val="center"/>
              </w:trPr>
              <w:tc>
                <w:tcPr>
                  <w:tcW w:w="7005"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624"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2F50B0">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rsidR="005D5883" w:rsidRPr="005D5883" w:rsidRDefault="005D5883" w:rsidP="002F50B0">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5D5883" w:rsidRPr="005D5883" w:rsidRDefault="005D5883" w:rsidP="005D5883">
            <w:pPr>
              <w:tabs>
                <w:tab w:val="left" w:pos="425"/>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6C5FC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63172217">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20" o:title=""/>
            <w10:wrap type="tight"/>
          </v:shape>
          <o:OLEObject Type="Embed" ProgID="AcroExch.Document.DC" ShapeID="_x0000_s1026" DrawAspect="Icon" ObjectID="_1698750653" r:id="rId21"/>
        </w:object>
      </w:r>
    </w:p>
    <w:p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Schedule  (annex C) </w:t>
      </w:r>
    </w:p>
    <w:p w:rsidR="005D5883" w:rsidRPr="005D5883" w:rsidRDefault="006C5FC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0983B94E">
          <v:shape id="_x0000_s1027" type="#_x0000_t75" style="position:absolute;left:0;text-align:left;margin-left:374.05pt;margin-top:10.45pt;width:77.25pt;height:50.25pt;z-index:251662336;mso-position-horizontal-relative:text;mso-position-vertical-relative:text">
            <v:imagedata r:id="rId20" o:title=""/>
            <w10:wrap type="square"/>
          </v:shape>
          <o:OLEObject Type="Embed" ProgID="AcroExch.Document.DC" ShapeID="_x0000_s1027" DrawAspect="Icon" ObjectID="_1698750654" r:id="rId22"/>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rsidR="005D5883" w:rsidRPr="005D5883" w:rsidRDefault="006C5FC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1D689CDC">
          <v:shape id="_x0000_s1028" type="#_x0000_t75" style="position:absolute;left:0;text-align:left;margin-left:379.3pt;margin-top:6.5pt;width:77.25pt;height:50.25pt;z-index:251663360;mso-position-horizontal-relative:text;mso-position-vertical-relative:text">
            <v:imagedata r:id="rId20" o:title=""/>
            <w10:wrap type="square"/>
          </v:shape>
          <o:OLEObject Type="Embed" ProgID="AcroExch.Document.DC" ShapeID="_x0000_s1028" DrawAspect="Icon" ObjectID="_1698750655" r:id="rId23"/>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ind w:left="-142"/>
        <w:jc w:val="both"/>
        <w:rPr>
          <w:rFonts w:ascii="Arial" w:eastAsia="Times New Roman" w:hAnsi="Arial" w:cs="Times New Roman"/>
          <w:b/>
          <w:szCs w:val="24"/>
          <w:u w:val="single"/>
        </w:rPr>
      </w:pPr>
    </w:p>
    <w:p w:rsidR="00781B9A" w:rsidRDefault="00781B9A" w:rsidP="005D5883">
      <w:pPr>
        <w:tabs>
          <w:tab w:val="left" w:pos="357"/>
        </w:tabs>
        <w:spacing w:after="0" w:line="240" w:lineRule="auto"/>
        <w:rPr>
          <w:rFonts w:ascii="Arial" w:eastAsia="Times New Roman" w:hAnsi="Arial" w:cs="Times New Roman"/>
          <w:b/>
          <w:sz w:val="24"/>
          <w:szCs w:val="24"/>
          <w:lang w:val="en-GB"/>
        </w:rPr>
      </w:pPr>
    </w:p>
    <w:p w:rsidR="00A35F54" w:rsidRDefault="00A35F54" w:rsidP="005D5883">
      <w:pPr>
        <w:tabs>
          <w:tab w:val="left" w:pos="357"/>
        </w:tabs>
        <w:spacing w:after="0" w:line="240" w:lineRule="auto"/>
        <w:rPr>
          <w:rFonts w:ascii="Arial" w:eastAsia="Times New Roman" w:hAnsi="Arial" w:cs="Times New Roman"/>
          <w:b/>
          <w:sz w:val="24"/>
          <w:szCs w:val="24"/>
          <w:lang w:val="en-GB"/>
        </w:rPr>
      </w:pPr>
    </w:p>
    <w:p w:rsidR="00A35F54" w:rsidRDefault="00A35F54" w:rsidP="005D5883">
      <w:pPr>
        <w:tabs>
          <w:tab w:val="left" w:pos="357"/>
        </w:tabs>
        <w:spacing w:after="0" w:line="240" w:lineRule="auto"/>
        <w:rPr>
          <w:rFonts w:ascii="Arial" w:eastAsia="Times New Roman" w:hAnsi="Arial" w:cs="Times New Roman"/>
          <w:b/>
          <w:sz w:val="24"/>
          <w:szCs w:val="24"/>
          <w:lang w:val="en-GB"/>
        </w:rPr>
      </w:pPr>
    </w:p>
    <w:p w:rsidR="00A35F54" w:rsidRDefault="00A35F54" w:rsidP="005D5883">
      <w:pPr>
        <w:tabs>
          <w:tab w:val="left" w:pos="357"/>
        </w:tabs>
        <w:spacing w:after="0" w:line="240" w:lineRule="auto"/>
        <w:rPr>
          <w:rFonts w:ascii="Arial" w:eastAsia="Times New Roman" w:hAnsi="Arial" w:cs="Times New Roman"/>
          <w:b/>
          <w:sz w:val="24"/>
          <w:szCs w:val="24"/>
          <w:lang w:val="en-GB"/>
        </w:rPr>
      </w:pPr>
    </w:p>
    <w:p w:rsidR="00C331E9" w:rsidRDefault="00C331E9" w:rsidP="005D5883">
      <w:pPr>
        <w:tabs>
          <w:tab w:val="left" w:pos="357"/>
        </w:tabs>
        <w:spacing w:after="0" w:line="240" w:lineRule="auto"/>
        <w:rPr>
          <w:rFonts w:ascii="Arial" w:eastAsia="Times New Roman" w:hAnsi="Arial" w:cs="Times New Roman"/>
          <w:b/>
          <w:sz w:val="24"/>
          <w:szCs w:val="24"/>
          <w:lang w:val="en-GB"/>
        </w:rPr>
      </w:pPr>
    </w:p>
    <w:p w:rsidR="00CC549A" w:rsidRDefault="00CC549A" w:rsidP="005D5883">
      <w:pPr>
        <w:tabs>
          <w:tab w:val="left" w:pos="357"/>
        </w:tabs>
        <w:spacing w:after="0" w:line="240" w:lineRule="auto"/>
        <w:rPr>
          <w:rFonts w:ascii="Arial" w:eastAsia="Times New Roman" w:hAnsi="Arial" w:cs="Times New Roman"/>
          <w:b/>
          <w:sz w:val="24"/>
          <w:szCs w:val="24"/>
          <w:lang w:val="en-GB"/>
        </w:rPr>
      </w:pPr>
    </w:p>
    <w:p w:rsidR="00CC549A" w:rsidRDefault="00CC549A" w:rsidP="005D5883">
      <w:pPr>
        <w:tabs>
          <w:tab w:val="left" w:pos="357"/>
        </w:tabs>
        <w:spacing w:after="0" w:line="240" w:lineRule="auto"/>
        <w:rPr>
          <w:rFonts w:ascii="Arial" w:eastAsia="Times New Roman" w:hAnsi="Arial" w:cs="Times New Roman"/>
          <w:b/>
          <w:sz w:val="24"/>
          <w:szCs w:val="24"/>
          <w:lang w:val="en-GB"/>
        </w:rPr>
      </w:pPr>
    </w:p>
    <w:p w:rsidR="005D7266" w:rsidRDefault="005D7266" w:rsidP="005D5883">
      <w:pPr>
        <w:tabs>
          <w:tab w:val="left" w:pos="357"/>
        </w:tabs>
        <w:spacing w:after="0" w:line="240" w:lineRule="auto"/>
        <w:rPr>
          <w:rFonts w:ascii="Arial" w:eastAsia="Times New Roman" w:hAnsi="Arial" w:cs="Times New Roman"/>
          <w:b/>
          <w:sz w:val="24"/>
          <w:szCs w:val="24"/>
          <w:lang w:val="en-GB"/>
        </w:rPr>
      </w:pPr>
    </w:p>
    <w:p w:rsidR="005D5883" w:rsidRPr="005D5883" w:rsidRDefault="005D5883" w:rsidP="004607D7">
      <w:pPr>
        <w:tabs>
          <w:tab w:val="left" w:pos="357"/>
        </w:tabs>
        <w:spacing w:after="0" w:line="240" w:lineRule="auto"/>
        <w:ind w:hanging="567"/>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968"/>
        <w:gridCol w:w="241"/>
        <w:gridCol w:w="614"/>
        <w:gridCol w:w="375"/>
        <w:gridCol w:w="581"/>
        <w:gridCol w:w="128"/>
        <w:gridCol w:w="623"/>
        <w:gridCol w:w="59"/>
        <w:gridCol w:w="526"/>
        <w:gridCol w:w="33"/>
        <w:gridCol w:w="550"/>
        <w:gridCol w:w="563"/>
        <w:gridCol w:w="17"/>
        <w:gridCol w:w="258"/>
        <w:gridCol w:w="140"/>
        <w:gridCol w:w="719"/>
        <w:gridCol w:w="1624"/>
        <w:gridCol w:w="82"/>
      </w:tblGrid>
      <w:tr w:rsidR="005D5883" w:rsidRPr="005D5883" w:rsidTr="00CC549A">
        <w:trPr>
          <w:gridAfter w:val="1"/>
          <w:wAfter w:w="88" w:type="dxa"/>
          <w:trHeight w:val="228"/>
          <w:jc w:val="center"/>
        </w:trPr>
        <w:tc>
          <w:tcPr>
            <w:tcW w:w="10350"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rsidTr="00CC549A">
        <w:trPr>
          <w:gridAfter w:val="1"/>
          <w:wAfter w:w="88" w:type="dxa"/>
          <w:trHeight w:val="228"/>
          <w:jc w:val="center"/>
        </w:trPr>
        <w:tc>
          <w:tcPr>
            <w:tcW w:w="1096" w:type="dxa"/>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rsidR="005D5883" w:rsidRPr="00E44B88" w:rsidRDefault="00B07CBE" w:rsidP="005D726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yellow"/>
                <w:lang w:val="en-GB"/>
              </w:rPr>
            </w:pPr>
            <w:r w:rsidRPr="005D7266">
              <w:rPr>
                <w:rFonts w:ascii="Arial Narrow" w:eastAsia="Times New Roman" w:hAnsi="Arial Narrow" w:cs="Times New Roman"/>
                <w:b/>
                <w:snapToGrid w:val="0"/>
                <w:sz w:val="20"/>
                <w:szCs w:val="20"/>
                <w:lang w:val="en-GB"/>
              </w:rPr>
              <w:t>MED000</w:t>
            </w:r>
            <w:r w:rsidR="00E44B88" w:rsidRPr="005D7266">
              <w:rPr>
                <w:rFonts w:ascii="Arial Narrow" w:eastAsia="Times New Roman" w:hAnsi="Arial Narrow" w:cs="Times New Roman"/>
                <w:b/>
                <w:snapToGrid w:val="0"/>
                <w:sz w:val="20"/>
                <w:szCs w:val="20"/>
                <w:lang w:val="en-GB"/>
              </w:rPr>
              <w:t>2</w:t>
            </w:r>
            <w:r w:rsidR="005D7266" w:rsidRPr="005D7266">
              <w:rPr>
                <w:rFonts w:ascii="Arial Narrow" w:eastAsia="Times New Roman" w:hAnsi="Arial Narrow" w:cs="Times New Roman"/>
                <w:b/>
                <w:snapToGrid w:val="0"/>
                <w:sz w:val="20"/>
                <w:szCs w:val="20"/>
                <w:lang w:val="en-GB"/>
              </w:rPr>
              <w:t>20</w:t>
            </w:r>
            <w:r w:rsidRPr="005D7266">
              <w:rPr>
                <w:rFonts w:ascii="Arial Narrow" w:eastAsia="Times New Roman" w:hAnsi="Arial Narrow" w:cs="Times New Roman"/>
                <w:b/>
                <w:snapToGrid w:val="0"/>
                <w:sz w:val="20"/>
                <w:szCs w:val="20"/>
                <w:lang w:val="en-GB"/>
              </w:rPr>
              <w:t>GX</w:t>
            </w:r>
          </w:p>
        </w:tc>
        <w:tc>
          <w:tcPr>
            <w:tcW w:w="158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rsidR="005D5883" w:rsidRPr="00E44B88" w:rsidRDefault="005D7266"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7266">
              <w:rPr>
                <w:rFonts w:ascii="Arial Narrow" w:eastAsia="Times New Roman" w:hAnsi="Arial Narrow" w:cs="Times New Roman"/>
                <w:b/>
                <w:snapToGrid w:val="0"/>
                <w:sz w:val="20"/>
                <w:szCs w:val="20"/>
                <w:lang w:val="en-GB"/>
              </w:rPr>
              <w:t>09 December</w:t>
            </w:r>
            <w:r w:rsidR="00E44B88" w:rsidRPr="005D7266">
              <w:rPr>
                <w:rFonts w:ascii="Arial Narrow" w:eastAsia="Times New Roman" w:hAnsi="Arial Narrow" w:cs="Times New Roman"/>
                <w:b/>
                <w:snapToGrid w:val="0"/>
                <w:sz w:val="20"/>
                <w:szCs w:val="20"/>
                <w:lang w:val="en-GB"/>
              </w:rPr>
              <w:t xml:space="preserve"> 2021</w:t>
            </w:r>
          </w:p>
        </w:tc>
        <w:tc>
          <w:tcPr>
            <w:tcW w:w="174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rsidR="005D5883" w:rsidRPr="00E44B88" w:rsidRDefault="00B07CBE"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E44B88">
              <w:rPr>
                <w:rFonts w:ascii="Arial Narrow" w:eastAsia="Times New Roman" w:hAnsi="Arial Narrow" w:cs="Times New Roman"/>
                <w:b/>
                <w:snapToGrid w:val="0"/>
                <w:sz w:val="20"/>
                <w:szCs w:val="20"/>
                <w:lang w:val="en-GB"/>
              </w:rPr>
              <w:t>14H00</w:t>
            </w:r>
          </w:p>
        </w:tc>
      </w:tr>
      <w:tr w:rsidR="005D5883" w:rsidRPr="005D5883" w:rsidTr="00CC549A">
        <w:trPr>
          <w:gridAfter w:val="1"/>
          <w:wAfter w:w="88" w:type="dxa"/>
          <w:trHeight w:val="228"/>
          <w:jc w:val="center"/>
        </w:trPr>
        <w:tc>
          <w:tcPr>
            <w:tcW w:w="1096" w:type="dxa"/>
            <w:tcBorders>
              <w:bottom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rsidR="005D5883" w:rsidRPr="005D5883" w:rsidRDefault="00211A11" w:rsidP="00B07CB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211A11">
              <w:rPr>
                <w:rFonts w:ascii="Arial Narrow" w:eastAsia="Times New Roman" w:hAnsi="Arial Narrow" w:cs="Times New Roman"/>
                <w:snapToGrid w:val="0"/>
                <w:sz w:val="20"/>
                <w:szCs w:val="20"/>
                <w:lang w:val="en-GB"/>
              </w:rPr>
              <w:t>Medupi Power Station Essential System Spares Procurement and Service Works Information</w:t>
            </w:r>
          </w:p>
        </w:tc>
      </w:tr>
      <w:tr w:rsidR="005D5883" w:rsidRPr="005D5883" w:rsidTr="00CC549A">
        <w:trPr>
          <w:gridAfter w:val="1"/>
          <w:wAfter w:w="88" w:type="dxa"/>
          <w:trHeight w:val="228"/>
          <w:jc w:val="center"/>
        </w:trPr>
        <w:tc>
          <w:tcPr>
            <w:tcW w:w="10350" w:type="dxa"/>
            <w:gridSpan w:val="18"/>
            <w:tcBorders>
              <w:bottom w:val="single" w:sz="4" w:space="0" w:color="auto"/>
            </w:tcBorders>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rsidTr="00CC549A">
        <w:trPr>
          <w:gridAfter w:val="1"/>
          <w:wAfter w:w="88" w:type="dxa"/>
          <w:trHeight w:val="228"/>
          <w:jc w:val="center"/>
        </w:trPr>
        <w:tc>
          <w:tcPr>
            <w:tcW w:w="5081" w:type="dxa"/>
            <w:gridSpan w:val="7"/>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81"/>
          <w:jc w:val="center"/>
        </w:trPr>
        <w:tc>
          <w:tcPr>
            <w:tcW w:w="10350"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C549A">
        <w:trPr>
          <w:gridAfter w:val="1"/>
          <w:wAfter w:w="88" w:type="dxa"/>
          <w:trHeight w:val="278"/>
          <w:jc w:val="center"/>
        </w:trPr>
        <w:tc>
          <w:tcPr>
            <w:tcW w:w="10350"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C549A">
        <w:trPr>
          <w:gridAfter w:val="1"/>
          <w:wAfter w:w="88" w:type="dxa"/>
          <w:trHeight w:val="278"/>
          <w:jc w:val="center"/>
        </w:trPr>
        <w:tc>
          <w:tcPr>
            <w:tcW w:w="10350"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C549A">
        <w:trPr>
          <w:gridAfter w:val="1"/>
          <w:wAfter w:w="88" w:type="dxa"/>
          <w:trHeight w:val="278"/>
          <w:jc w:val="center"/>
        </w:trPr>
        <w:tc>
          <w:tcPr>
            <w:tcW w:w="10350"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C549A">
        <w:trPr>
          <w:gridAfter w:val="1"/>
          <w:wAfter w:w="88" w:type="dxa"/>
          <w:trHeight w:val="228"/>
          <w:jc w:val="center"/>
        </w:trPr>
        <w:tc>
          <w:tcPr>
            <w:tcW w:w="10350"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rsidTr="00CC549A">
        <w:trPr>
          <w:gridAfter w:val="1"/>
          <w:wAfter w:w="88" w:type="dxa"/>
          <w:trHeight w:val="340"/>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trHeight w:val="340"/>
          <w:jc w:val="center"/>
        </w:trPr>
        <w:tc>
          <w:tcPr>
            <w:tcW w:w="3119" w:type="dxa"/>
            <w:gridSpan w:val="2"/>
            <w:vMerge w:val="restart"/>
            <w:shd w:val="clear" w:color="auto" w:fill="auto"/>
            <w:vAlign w:val="center"/>
          </w:tcPr>
          <w:p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rsidTr="00CC549A">
        <w:trPr>
          <w:trHeight w:val="298"/>
          <w:jc w:val="center"/>
        </w:trPr>
        <w:tc>
          <w:tcPr>
            <w:tcW w:w="311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rsidTr="00CC549A">
        <w:trPr>
          <w:trHeight w:val="56"/>
          <w:jc w:val="center"/>
        </w:trPr>
        <w:tc>
          <w:tcPr>
            <w:tcW w:w="311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rsidTr="00CC549A">
        <w:trPr>
          <w:trHeight w:val="257"/>
          <w:jc w:val="center"/>
        </w:trPr>
        <w:tc>
          <w:tcPr>
            <w:tcW w:w="311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rsidTr="00CC549A">
        <w:trPr>
          <w:gridAfter w:val="1"/>
          <w:wAfter w:w="88" w:type="dxa"/>
          <w:trHeight w:val="242"/>
          <w:jc w:val="center"/>
        </w:trPr>
        <w:tc>
          <w:tcPr>
            <w:tcW w:w="10350" w:type="dxa"/>
            <w:gridSpan w:val="18"/>
            <w:shd w:val="clear" w:color="auto" w:fill="DDD9C3"/>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rsidTr="00CC549A">
        <w:trPr>
          <w:gridAfter w:val="1"/>
          <w:wAfter w:w="88" w:type="dxa"/>
          <w:trHeight w:val="864"/>
          <w:jc w:val="center"/>
        </w:trPr>
        <w:tc>
          <w:tcPr>
            <w:tcW w:w="3119"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rsidTr="00CC549A">
        <w:trPr>
          <w:gridAfter w:val="1"/>
          <w:wAfter w:w="88" w:type="dxa"/>
          <w:trHeight w:val="670"/>
          <w:jc w:val="center"/>
        </w:trPr>
        <w:tc>
          <w:tcPr>
            <w:tcW w:w="3119"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5081" w:type="dxa"/>
            <w:gridSpan w:val="7"/>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C549A">
        <w:trPr>
          <w:gridAfter w:val="1"/>
          <w:wAfter w:w="88" w:type="dxa"/>
          <w:trHeight w:val="242"/>
          <w:jc w:val="center"/>
        </w:trPr>
        <w:tc>
          <w:tcPr>
            <w:tcW w:w="3119"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D5883" w:rsidRPr="005D5883" w:rsidTr="00CC549A">
        <w:trPr>
          <w:jc w:val="center"/>
        </w:trPr>
        <w:tc>
          <w:tcPr>
            <w:tcW w:w="10490" w:type="dxa"/>
            <w:shd w:val="clear" w:color="auto" w:fill="DDD9C3"/>
          </w:tcPr>
          <w:p w:rsidR="005D5883" w:rsidRPr="005D5883" w:rsidRDefault="005D5883" w:rsidP="002F50B0">
            <w:pPr>
              <w:widowControl w:val="0"/>
              <w:numPr>
                <w:ilvl w:val="0"/>
                <w:numId w:val="25"/>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rsidTr="00CC549A">
        <w:trPr>
          <w:trHeight w:val="1212"/>
          <w:jc w:val="center"/>
        </w:trPr>
        <w:tc>
          <w:tcPr>
            <w:tcW w:w="10490" w:type="dxa"/>
            <w:shd w:val="clear" w:color="auto" w:fill="auto"/>
          </w:tcPr>
          <w:p w:rsidR="005D5883" w:rsidRPr="005D5883" w:rsidRDefault="005D5883" w:rsidP="002F50B0">
            <w:pPr>
              <w:widowControl w:val="0"/>
              <w:numPr>
                <w:ilvl w:val="1"/>
                <w:numId w:val="26"/>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rsidR="005D5883" w:rsidRPr="005D5883" w:rsidRDefault="005D5883" w:rsidP="002F50B0">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2F50B0">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2F50B0">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rsidR="005D5883" w:rsidRPr="005D5883" w:rsidRDefault="005D5883" w:rsidP="002F50B0">
            <w:pPr>
              <w:widowControl w:val="0"/>
              <w:numPr>
                <w:ilvl w:val="1"/>
                <w:numId w:val="26"/>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rsidTr="00CC549A">
        <w:trPr>
          <w:jc w:val="center"/>
        </w:trPr>
        <w:tc>
          <w:tcPr>
            <w:tcW w:w="10490" w:type="dxa"/>
            <w:shd w:val="clear" w:color="auto" w:fill="DDD9C3"/>
          </w:tcPr>
          <w:p w:rsidR="005D5883" w:rsidRPr="005D5883" w:rsidRDefault="005D5883" w:rsidP="002F50B0">
            <w:pPr>
              <w:widowControl w:val="0"/>
              <w:numPr>
                <w:ilvl w:val="0"/>
                <w:numId w:val="25"/>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rsidTr="00CC549A">
        <w:trPr>
          <w:jc w:val="center"/>
        </w:trPr>
        <w:tc>
          <w:tcPr>
            <w:tcW w:w="10490" w:type="dxa"/>
            <w:shd w:val="clear" w:color="auto" w:fill="FFFFFF"/>
          </w:tcPr>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4"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BIDDERS MAY ALSO SUBMIT A PRINTED TCS TOGETHER WITH THE BID. </w:t>
            </w:r>
          </w:p>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rsidR="005D5883" w:rsidRPr="005D5883" w:rsidRDefault="005D5883" w:rsidP="002F50B0">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rsidTr="00CC549A">
        <w:trPr>
          <w:trHeight w:val="296"/>
          <w:jc w:val="center"/>
        </w:trPr>
        <w:tc>
          <w:tcPr>
            <w:tcW w:w="10490" w:type="dxa"/>
            <w:shd w:val="clear" w:color="auto" w:fill="DDD9C3"/>
          </w:tcPr>
          <w:p w:rsidR="005D5883" w:rsidRPr="005D5883" w:rsidRDefault="005D5883" w:rsidP="002F50B0">
            <w:pPr>
              <w:widowControl w:val="0"/>
              <w:numPr>
                <w:ilvl w:val="0"/>
                <w:numId w:val="25"/>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rsidTr="00CC549A">
        <w:trPr>
          <w:jc w:val="center"/>
        </w:trPr>
        <w:tc>
          <w:tcPr>
            <w:tcW w:w="10490" w:type="dxa"/>
            <w:shd w:val="clear" w:color="auto" w:fill="FFFFFF"/>
          </w:tcPr>
          <w:p w:rsidR="005D5883" w:rsidRPr="005D5883" w:rsidRDefault="005D5883" w:rsidP="002F50B0">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2F50B0">
            <w:pPr>
              <w:widowControl w:val="0"/>
              <w:numPr>
                <w:ilvl w:val="1"/>
                <w:numId w:val="24"/>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2F50B0">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009D546B">
              <w:rPr>
                <w:rFonts w:ascii="Arial Narrow" w:eastAsia="Times New Roman" w:hAnsi="Arial Narrow" w:cs="Times New Roman"/>
                <w:snapToGrid w:val="0"/>
                <w:sz w:val="20"/>
                <w:szCs w:val="20"/>
                <w:lang w:val="en-US"/>
              </w:rPr>
              <w:t xml:space="preserve"> </w:t>
            </w:r>
            <w:r w:rsidR="008B3E81">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009D546B">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Default="005D5883" w:rsidP="002F50B0">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009D546B">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YES</w:t>
            </w:r>
            <w:r w:rsidR="009D546B">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6C5FC9">
              <w:rPr>
                <w:rFonts w:ascii="Arial Narrow" w:eastAsia="Times New Roman" w:hAnsi="Arial Narrow" w:cs="Times New Roman"/>
                <w:snapToGrid w:val="0"/>
                <w:sz w:val="20"/>
                <w:szCs w:val="20"/>
                <w:lang w:val="en-GB"/>
              </w:rPr>
            </w:r>
            <w:r w:rsidR="006C5FC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5D5883" w:rsidRPr="005D5883" w:rsidRDefault="005D5883" w:rsidP="005D5883">
      <w:pPr>
        <w:tabs>
          <w:tab w:val="left" w:pos="357"/>
        </w:tabs>
        <w:spacing w:after="0" w:line="240" w:lineRule="auto"/>
        <w:rPr>
          <w:rFonts w:ascii="Arial" w:eastAsia="Times New Roman" w:hAnsi="Arial" w:cs="Times New Roman"/>
          <w:b/>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FC1E50" w:rsidRDefault="00FC1E50">
      <w:pPr>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rsidR="005D5883" w:rsidRPr="005D5883" w:rsidRDefault="005D5883" w:rsidP="00FC1E50">
      <w:pPr>
        <w:tabs>
          <w:tab w:val="left" w:pos="357"/>
        </w:tabs>
        <w:spacing w:after="0" w:line="240" w:lineRule="auto"/>
        <w:ind w:firstLine="142"/>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5D5883" w:rsidRPr="005D5883" w:rsidRDefault="005D5883" w:rsidP="005D5883">
      <w:pPr>
        <w:widowControl w:val="0"/>
        <w:spacing w:after="0" w:line="240" w:lineRule="auto"/>
        <w:jc w:val="center"/>
        <w:rPr>
          <w:rFonts w:ascii="Arial" w:eastAsia="Times New Roman" w:hAnsi="Arial" w:cs="Arial"/>
          <w:snapToGrid w:val="0"/>
          <w:lang w:val="en-US"/>
        </w:rPr>
      </w:pP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rsidR="005D5883" w:rsidRPr="005D5883" w:rsidRDefault="005D5883" w:rsidP="002F50B0">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rsidR="005D5883" w:rsidRPr="005D5883" w:rsidRDefault="005D5883" w:rsidP="002F50B0">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rsidR="005D5883" w:rsidRPr="005D5883" w:rsidRDefault="005D5883" w:rsidP="002F50B0">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w:t>
      </w:r>
      <w:r w:rsidRPr="00B07CBE">
        <w:rPr>
          <w:rFonts w:ascii="Arial" w:eastAsia="Times New Roman" w:hAnsi="Arial" w:cs="Arial"/>
          <w:snapToGrid w:val="0"/>
          <w:lang w:val="en-GB"/>
        </w:rPr>
        <w:t xml:space="preserve">therefore the </w:t>
      </w:r>
      <w:r w:rsidR="00B07CBE" w:rsidRPr="00B07CBE">
        <w:rPr>
          <w:rFonts w:ascii="Arial" w:eastAsia="Times New Roman" w:hAnsi="Arial" w:cs="Arial"/>
          <w:snapToGrid w:val="0"/>
          <w:lang w:val="en-GB"/>
        </w:rPr>
        <w:t>80/20 or 90/10</w:t>
      </w:r>
      <w:r w:rsidRPr="00B07CBE">
        <w:rPr>
          <w:rFonts w:ascii="Arial" w:eastAsia="Times New Roman" w:hAnsi="Arial" w:cs="Arial"/>
          <w:snapToGrid w:val="0"/>
          <w:lang w:val="en-GB"/>
        </w:rPr>
        <w:t>. preference</w:t>
      </w:r>
      <w:r w:rsidRPr="005D5883">
        <w:rPr>
          <w:rFonts w:ascii="Arial" w:eastAsia="Times New Roman" w:hAnsi="Arial" w:cs="Arial"/>
          <w:snapToGrid w:val="0"/>
          <w:lang w:val="en-GB"/>
        </w:rPr>
        <w:t xml:space="preserve"> point system shall be applicable; or </w:t>
      </w:r>
    </w:p>
    <w:p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rsidR="005D5883" w:rsidRPr="005D5883" w:rsidRDefault="005D5883" w:rsidP="002F50B0">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rsidR="005D5883" w:rsidRPr="005D5883" w:rsidRDefault="005D5883" w:rsidP="002F50B0">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rsidTr="005D5883">
        <w:tc>
          <w:tcPr>
            <w:tcW w:w="513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rsidR="004607D7" w:rsidRDefault="004607D7" w:rsidP="004607D7">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Failure on the part of a bidder to submit proof of B-BBEE Status level of contributor together with the bid, will be interpreted to mean that preference points for B-BBEE status level of contribution are not claimed.</w:t>
      </w: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rsidR="005D5883" w:rsidRPr="005D5883" w:rsidRDefault="005D5883" w:rsidP="002F50B0">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rsidR="005D5883" w:rsidRPr="005D5883" w:rsidRDefault="005D5883" w:rsidP="002F50B0">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rsidR="005D5883" w:rsidRPr="005D5883" w:rsidRDefault="005D5883" w:rsidP="002F50B0">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rsidR="005D5883" w:rsidRPr="005D5883" w:rsidRDefault="005D5883" w:rsidP="002F50B0">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5D5883" w:rsidRPr="005D5883" w:rsidRDefault="005D5883" w:rsidP="005D5883">
      <w:pPr>
        <w:widowControl w:val="0"/>
        <w:spacing w:after="0" w:line="240" w:lineRule="auto"/>
        <w:ind w:left="1134"/>
        <w:rPr>
          <w:rFonts w:ascii="Arial" w:eastAsia="Times New Roman" w:hAnsi="Arial" w:cs="Arial"/>
          <w:snapToGrid w:val="0"/>
          <w:lang w:val="en-US"/>
        </w:rPr>
      </w:pPr>
    </w:p>
    <w:p w:rsidR="005D5883" w:rsidRPr="005D5883" w:rsidRDefault="005D5883" w:rsidP="002F50B0">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5D5883" w:rsidRPr="005D5883" w:rsidRDefault="005D5883" w:rsidP="002F50B0">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rsidR="005D5883" w:rsidRPr="005D5883" w:rsidRDefault="005D5883" w:rsidP="002F50B0">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51566E40">
          <v:shape id="_x0000_i1029" type="#_x0000_t75" style="width:120.85pt;height:35.05pt" o:ole="" fillcolor="window">
            <v:imagedata r:id="rId25" o:title=""/>
          </v:shape>
          <o:OLEObject Type="Embed" ProgID="Equation.3" ShapeID="_x0000_i1029" DrawAspect="Content" ObjectID="_1698750651" r:id="rId26"/>
        </w:object>
      </w:r>
      <w:r w:rsidRPr="005D5883">
        <w:rPr>
          <w:rFonts w:ascii="Arial" w:eastAsia="Times New Roman" w:hAnsi="Arial" w:cs="Arial"/>
          <w:b/>
          <w:snapToGrid w:val="0"/>
          <w:lang w:val="en-GB"/>
        </w:rPr>
        <w:tab/>
      </w:r>
      <w:proofErr w:type="gramStart"/>
      <w:r w:rsidRPr="005D5883">
        <w:rPr>
          <w:rFonts w:ascii="Arial" w:eastAsia="Times New Roman" w:hAnsi="Arial" w:cs="Arial"/>
          <w:snapToGrid w:val="0"/>
          <w:lang w:val="en-GB"/>
        </w:rPr>
        <w:t>or</w:t>
      </w:r>
      <w:proofErr w:type="gramEnd"/>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7BD06E47">
          <v:shape id="_x0000_i1030" type="#_x0000_t75" style="width:120.2pt;height:35.05pt" o:ole="" fillcolor="window">
            <v:imagedata r:id="rId27" o:title=""/>
          </v:shape>
          <o:OLEObject Type="Embed" ProgID="Equation.3" ShapeID="_x0000_i1030" DrawAspect="Content" ObjectID="_1698750652" r:id="rId28"/>
        </w:objec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rsidR="005D5883" w:rsidRPr="005D5883" w:rsidRDefault="005D5883" w:rsidP="002F50B0">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rsidTr="005D5883">
        <w:trPr>
          <w:trHeight w:val="863"/>
        </w:trPr>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rsidR="005D5883" w:rsidRPr="005D5883" w:rsidRDefault="005D5883" w:rsidP="002F50B0">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 xml:space="preserve">B-BBEE STATUS LEVEL OF CONTRIBUTOR CLAIMED IN TERMS OF PARAGRAPHS 1.4 AND 4.1 </w:t>
      </w:r>
    </w:p>
    <w:p w:rsidR="005D5883" w:rsidRPr="005D5883" w:rsidRDefault="005D5883" w:rsidP="002F50B0">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rsidR="005D5883" w:rsidRPr="005D5883" w:rsidRDefault="005D5883" w:rsidP="002F50B0">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rsidTr="005D5883">
        <w:tc>
          <w:tcPr>
            <w:tcW w:w="437"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2F50B0">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rsidR="005D5883" w:rsidRPr="005D5883" w:rsidRDefault="005D5883" w:rsidP="002F50B0">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rsidR="005D5883" w:rsidRPr="005D5883" w:rsidRDefault="005D5883" w:rsidP="002F50B0">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rsidR="005D5883" w:rsidRPr="005D5883" w:rsidRDefault="005D5883" w:rsidP="002F50B0">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rsidR="005D5883" w:rsidRPr="005D5883" w:rsidRDefault="005D5883" w:rsidP="002F50B0">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rsidTr="005D5883">
        <w:tc>
          <w:tcPr>
            <w:tcW w:w="924"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2F50B0">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rsidTr="00E81193">
        <w:trPr>
          <w:trHeight w:val="777"/>
        </w:trPr>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lastRenderedPageBreak/>
              <w:t>Black people who are military veterans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9322" w:type="dxa"/>
            <w:gridSpan w:val="3"/>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OR</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5D5883" w:rsidRPr="005D5883" w:rsidRDefault="005D5883" w:rsidP="002F50B0">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rsidR="005D5883" w:rsidRPr="005D5883" w:rsidRDefault="005D5883" w:rsidP="001B1F37">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rsid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rsidR="001B1F37" w:rsidRPr="005D5883" w:rsidRDefault="001B1F37"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rsidR="001757C3" w:rsidRPr="005D5883" w:rsidRDefault="001757C3" w:rsidP="001757C3">
      <w:pPr>
        <w:widowControl w:val="0"/>
        <w:spacing w:after="120" w:line="312" w:lineRule="auto"/>
        <w:jc w:val="both"/>
        <w:rPr>
          <w:rFonts w:ascii="Arial" w:eastAsia="Times New Roman" w:hAnsi="Arial" w:cs="Arial"/>
          <w:snapToGrid w:val="0"/>
          <w:lang w:val="en-GB"/>
        </w:rPr>
      </w:pPr>
    </w:p>
    <w:p w:rsidR="005D5883" w:rsidRPr="005D5883" w:rsidRDefault="005D5883" w:rsidP="002F50B0">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5D5883" w:rsidRPr="005D5883" w:rsidRDefault="005D5883" w:rsidP="002F50B0">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rsidR="005D5883" w:rsidRPr="005D5883" w:rsidRDefault="005D5883" w:rsidP="002F50B0">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rsidR="005D5883" w:rsidRPr="005D5883" w:rsidRDefault="005D5883" w:rsidP="002F50B0">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5D5883" w:rsidRPr="005D5883" w:rsidRDefault="005D5883" w:rsidP="002F50B0">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5D5883" w:rsidRPr="005D5883" w:rsidRDefault="005D5883" w:rsidP="002F50B0">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rsidR="005D5883" w:rsidRPr="005D5883" w:rsidRDefault="005D5883" w:rsidP="002F50B0">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rsidR="005D5883" w:rsidRPr="005D5883" w:rsidRDefault="005D5883" w:rsidP="002F50B0">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rsidR="005D5883" w:rsidRPr="005D5883" w:rsidRDefault="005D5883" w:rsidP="002F50B0">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rsidR="005D5883" w:rsidRPr="005D5883" w:rsidRDefault="005D5883" w:rsidP="002F50B0">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623A29E" wp14:editId="20222E97">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rsidR="006C5FC9" w:rsidRDefault="006C5FC9" w:rsidP="005D5883"/>
                          <w:p w:rsidR="006C5FC9" w:rsidRDefault="006C5FC9" w:rsidP="005D5883"/>
                          <w:p w:rsidR="006C5FC9" w:rsidRPr="00585866" w:rsidRDefault="006C5FC9" w:rsidP="005D5883">
                            <w:pPr>
                              <w:jc w:val="center"/>
                              <w:rPr>
                                <w:rFonts w:ascii="Arial" w:hAnsi="Arial" w:cs="Arial"/>
                                <w:sz w:val="18"/>
                                <w:szCs w:val="18"/>
                              </w:rPr>
                            </w:pPr>
                            <w:r w:rsidRPr="00585866">
                              <w:rPr>
                                <w:rFonts w:ascii="Arial" w:hAnsi="Arial" w:cs="Arial"/>
                                <w:sz w:val="18"/>
                                <w:szCs w:val="18"/>
                              </w:rPr>
                              <w:t>……………………………………….</w:t>
                            </w:r>
                          </w:p>
                          <w:p w:rsidR="006C5FC9" w:rsidRPr="00585866" w:rsidRDefault="006C5FC9" w:rsidP="005D5883">
                            <w:pPr>
                              <w:jc w:val="center"/>
                              <w:rPr>
                                <w:rFonts w:ascii="Arial" w:hAnsi="Arial" w:cs="Arial"/>
                                <w:sz w:val="18"/>
                                <w:szCs w:val="18"/>
                              </w:rPr>
                            </w:pPr>
                            <w:r w:rsidRPr="00585866">
                              <w:rPr>
                                <w:rFonts w:ascii="Arial" w:hAnsi="Arial" w:cs="Arial"/>
                                <w:sz w:val="18"/>
                                <w:szCs w:val="18"/>
                              </w:rPr>
                              <w:t>SIGNATURE(S) OF BIDDERS(S)</w:t>
                            </w:r>
                          </w:p>
                          <w:p w:rsidR="006C5FC9" w:rsidRPr="00585866" w:rsidRDefault="006C5FC9" w:rsidP="005D5883">
                            <w:pPr>
                              <w:rPr>
                                <w:rFonts w:ascii="Arial" w:hAnsi="Arial" w:cs="Arial"/>
                                <w:sz w:val="18"/>
                                <w:szCs w:val="18"/>
                              </w:rPr>
                            </w:pPr>
                          </w:p>
                          <w:p w:rsidR="006C5FC9" w:rsidRPr="00585866" w:rsidRDefault="006C5FC9" w:rsidP="005D5883">
                            <w:pPr>
                              <w:spacing w:after="120"/>
                              <w:rPr>
                                <w:rFonts w:ascii="Arial" w:hAnsi="Arial" w:cs="Arial"/>
                                <w:sz w:val="18"/>
                                <w:szCs w:val="18"/>
                              </w:rPr>
                            </w:pPr>
                            <w:bookmarkStart w:id="14" w:name="_GoBack"/>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bookmarkEnd w:id="14"/>
                          </w:p>
                          <w:p w:rsidR="006C5FC9" w:rsidRPr="00585866" w:rsidRDefault="006C5F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Pr="00585866" w:rsidRDefault="006C5F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Pr="00585866" w:rsidRDefault="006C5F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Default="006C5F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3A29E"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rsidR="006C5FC9" w:rsidRDefault="006C5FC9" w:rsidP="005D5883"/>
                    <w:p w:rsidR="006C5FC9" w:rsidRDefault="006C5FC9" w:rsidP="005D5883"/>
                    <w:p w:rsidR="006C5FC9" w:rsidRPr="00585866" w:rsidRDefault="006C5FC9" w:rsidP="005D5883">
                      <w:pPr>
                        <w:jc w:val="center"/>
                        <w:rPr>
                          <w:rFonts w:ascii="Arial" w:hAnsi="Arial" w:cs="Arial"/>
                          <w:sz w:val="18"/>
                          <w:szCs w:val="18"/>
                        </w:rPr>
                      </w:pPr>
                      <w:r w:rsidRPr="00585866">
                        <w:rPr>
                          <w:rFonts w:ascii="Arial" w:hAnsi="Arial" w:cs="Arial"/>
                          <w:sz w:val="18"/>
                          <w:szCs w:val="18"/>
                        </w:rPr>
                        <w:t>……………………………………….</w:t>
                      </w:r>
                    </w:p>
                    <w:p w:rsidR="006C5FC9" w:rsidRPr="00585866" w:rsidRDefault="006C5FC9" w:rsidP="005D5883">
                      <w:pPr>
                        <w:jc w:val="center"/>
                        <w:rPr>
                          <w:rFonts w:ascii="Arial" w:hAnsi="Arial" w:cs="Arial"/>
                          <w:sz w:val="18"/>
                          <w:szCs w:val="18"/>
                        </w:rPr>
                      </w:pPr>
                      <w:r w:rsidRPr="00585866">
                        <w:rPr>
                          <w:rFonts w:ascii="Arial" w:hAnsi="Arial" w:cs="Arial"/>
                          <w:sz w:val="18"/>
                          <w:szCs w:val="18"/>
                        </w:rPr>
                        <w:t>SIGNATURE(S) OF BIDDERS(S)</w:t>
                      </w:r>
                    </w:p>
                    <w:p w:rsidR="006C5FC9" w:rsidRPr="00585866" w:rsidRDefault="006C5FC9" w:rsidP="005D5883">
                      <w:pPr>
                        <w:rPr>
                          <w:rFonts w:ascii="Arial" w:hAnsi="Arial" w:cs="Arial"/>
                          <w:sz w:val="18"/>
                          <w:szCs w:val="18"/>
                        </w:rPr>
                      </w:pPr>
                    </w:p>
                    <w:p w:rsidR="006C5FC9" w:rsidRPr="00585866" w:rsidRDefault="006C5FC9" w:rsidP="005D5883">
                      <w:pPr>
                        <w:spacing w:after="120"/>
                        <w:rPr>
                          <w:rFonts w:ascii="Arial" w:hAnsi="Arial" w:cs="Arial"/>
                          <w:sz w:val="18"/>
                          <w:szCs w:val="18"/>
                        </w:rPr>
                      </w:pPr>
                      <w:bookmarkStart w:id="15" w:name="_GoBack"/>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bookmarkEnd w:id="15"/>
                    </w:p>
                    <w:p w:rsidR="006C5FC9" w:rsidRPr="00585866" w:rsidRDefault="006C5FC9"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Pr="00585866" w:rsidRDefault="006C5FC9"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Pr="00585866" w:rsidRDefault="006C5FC9"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5FC9" w:rsidRDefault="006C5FC9"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5A620A41" wp14:editId="7E3050AD">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6C5FC9" w:rsidRDefault="006C5FC9" w:rsidP="005D5883"/>
                          <w:p w:rsidR="006C5FC9" w:rsidRPr="00585866" w:rsidRDefault="006C5FC9" w:rsidP="005D5883">
                            <w:pPr>
                              <w:rPr>
                                <w:rFonts w:ascii="Arial" w:hAnsi="Arial" w:cs="Arial"/>
                                <w:sz w:val="18"/>
                                <w:szCs w:val="18"/>
                              </w:rPr>
                            </w:pPr>
                            <w:r w:rsidRPr="00585866">
                              <w:rPr>
                                <w:rFonts w:ascii="Arial" w:hAnsi="Arial" w:cs="Arial"/>
                                <w:sz w:val="18"/>
                                <w:szCs w:val="18"/>
                              </w:rPr>
                              <w:t>WITNESSES</w:t>
                            </w:r>
                          </w:p>
                          <w:p w:rsidR="006C5FC9" w:rsidRPr="00585866" w:rsidRDefault="006C5FC9" w:rsidP="005D5883">
                            <w:pPr>
                              <w:rPr>
                                <w:rFonts w:ascii="Arial" w:hAnsi="Arial" w:cs="Arial"/>
                                <w:sz w:val="18"/>
                                <w:szCs w:val="18"/>
                              </w:rPr>
                            </w:pPr>
                          </w:p>
                          <w:p w:rsidR="006C5FC9" w:rsidRPr="00585866" w:rsidRDefault="006C5FC9" w:rsidP="002F50B0">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6C5FC9" w:rsidRPr="00585866" w:rsidRDefault="006C5FC9" w:rsidP="002F50B0">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6C5FC9" w:rsidRDefault="006C5FC9"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0A41"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rsidR="006C5FC9" w:rsidRDefault="006C5FC9" w:rsidP="005D5883"/>
                    <w:p w:rsidR="006C5FC9" w:rsidRPr="00585866" w:rsidRDefault="006C5FC9" w:rsidP="005D5883">
                      <w:pPr>
                        <w:rPr>
                          <w:rFonts w:ascii="Arial" w:hAnsi="Arial" w:cs="Arial"/>
                          <w:sz w:val="18"/>
                          <w:szCs w:val="18"/>
                        </w:rPr>
                      </w:pPr>
                      <w:r w:rsidRPr="00585866">
                        <w:rPr>
                          <w:rFonts w:ascii="Arial" w:hAnsi="Arial" w:cs="Arial"/>
                          <w:sz w:val="18"/>
                          <w:szCs w:val="18"/>
                        </w:rPr>
                        <w:t>WITNESSES</w:t>
                      </w:r>
                    </w:p>
                    <w:p w:rsidR="006C5FC9" w:rsidRPr="00585866" w:rsidRDefault="006C5FC9" w:rsidP="005D5883">
                      <w:pPr>
                        <w:rPr>
                          <w:rFonts w:ascii="Arial" w:hAnsi="Arial" w:cs="Arial"/>
                          <w:sz w:val="18"/>
                          <w:szCs w:val="18"/>
                        </w:rPr>
                      </w:pPr>
                    </w:p>
                    <w:p w:rsidR="006C5FC9" w:rsidRPr="00585866" w:rsidRDefault="006C5FC9" w:rsidP="002F50B0">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6C5FC9" w:rsidRPr="00585866" w:rsidRDefault="006C5FC9" w:rsidP="002F50B0">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6C5FC9" w:rsidRDefault="006C5FC9" w:rsidP="005D5883">
                      <w:pPr>
                        <w:jc w:val="center"/>
                      </w:pPr>
                    </w:p>
                  </w:txbxContent>
                </v:textbox>
              </v:rect>
            </w:pict>
          </mc:Fallback>
        </mc:AlternateContent>
      </w: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3914DE" w:rsidRDefault="003914DE">
      <w:pPr>
        <w:rPr>
          <w:rFonts w:ascii="Arial" w:hAnsi="Arial" w:cs="Arial"/>
          <w:sz w:val="20"/>
          <w:szCs w:val="20"/>
          <w:lang w:val="en-GB"/>
        </w:rPr>
      </w:pPr>
    </w:p>
    <w:sectPr w:rsidR="003914DE" w:rsidSect="004607D7">
      <w:headerReference w:type="default" r:id="rId29"/>
      <w:footerReference w:type="default" r:id="rId30"/>
      <w:pgSz w:w="11906" w:h="16838"/>
      <w:pgMar w:top="1440" w:right="1440" w:bottom="1440" w:left="1276"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CE" w:rsidRDefault="00844CCE" w:rsidP="00201A98">
      <w:pPr>
        <w:spacing w:after="0" w:line="240" w:lineRule="auto"/>
      </w:pPr>
      <w:r>
        <w:separator/>
      </w:r>
    </w:p>
  </w:endnote>
  <w:endnote w:type="continuationSeparator" w:id="0">
    <w:p w:rsidR="00844CCE" w:rsidRDefault="00844C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6C5FC9" w:rsidTr="00EA1B3D">
      <w:tc>
        <w:tcPr>
          <w:tcW w:w="10206" w:type="dxa"/>
          <w:gridSpan w:val="2"/>
          <w:tcBorders>
            <w:top w:val="nil"/>
            <w:left w:val="nil"/>
            <w:bottom w:val="nil"/>
            <w:right w:val="nil"/>
          </w:tcBorders>
          <w:vAlign w:val="center"/>
        </w:tcPr>
        <w:p w:rsidR="006C5FC9" w:rsidRPr="00A22EF4" w:rsidRDefault="006C5FC9"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6C5FC9" w:rsidTr="00EA1B3D">
      <w:tc>
        <w:tcPr>
          <w:tcW w:w="10206" w:type="dxa"/>
          <w:gridSpan w:val="2"/>
          <w:tcBorders>
            <w:top w:val="nil"/>
            <w:left w:val="nil"/>
            <w:bottom w:val="nil"/>
            <w:right w:val="nil"/>
          </w:tcBorders>
        </w:tcPr>
        <w:p w:rsidR="006C5FC9" w:rsidRDefault="006C5FC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FD07C18" wp14:editId="3C35827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FC9" w:rsidRPr="0047798B" w:rsidRDefault="006C5FC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6C5FC9" w:rsidRPr="007D1F0A" w:rsidRDefault="006C5FC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07C18"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11DC1" w:rsidRPr="0047798B" w:rsidRDefault="00811DC1"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11DC1" w:rsidRPr="007D1F0A" w:rsidRDefault="00811DC1"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6C5FC9" w:rsidRDefault="006C5FC9" w:rsidP="00EA1B3D">
          <w:pPr>
            <w:rPr>
              <w:rFonts w:ascii="Arial" w:hAnsi="Arial" w:cs="Arial"/>
              <w:sz w:val="20"/>
              <w:szCs w:val="20"/>
              <w:lang w:val="en-GB"/>
            </w:rPr>
          </w:pPr>
        </w:p>
        <w:p w:rsidR="006C5FC9" w:rsidRDefault="006C5FC9" w:rsidP="00EA1B3D">
          <w:pPr>
            <w:rPr>
              <w:rFonts w:ascii="Arial" w:hAnsi="Arial" w:cs="Arial"/>
              <w:sz w:val="20"/>
              <w:szCs w:val="20"/>
              <w:lang w:val="en-GB"/>
            </w:rPr>
          </w:pPr>
        </w:p>
        <w:p w:rsidR="006C5FC9" w:rsidRDefault="006C5FC9" w:rsidP="00EA1B3D">
          <w:pPr>
            <w:rPr>
              <w:rFonts w:ascii="Arial" w:hAnsi="Arial" w:cs="Arial"/>
              <w:sz w:val="20"/>
              <w:szCs w:val="20"/>
              <w:lang w:val="en-GB"/>
            </w:rPr>
          </w:pPr>
        </w:p>
        <w:p w:rsidR="006C5FC9" w:rsidRDefault="006C5FC9" w:rsidP="00EA1B3D">
          <w:pPr>
            <w:rPr>
              <w:rFonts w:ascii="Arial" w:hAnsi="Arial" w:cs="Arial"/>
              <w:sz w:val="20"/>
              <w:szCs w:val="20"/>
              <w:lang w:val="en-GB"/>
            </w:rPr>
          </w:pPr>
        </w:p>
      </w:tc>
    </w:tr>
    <w:tr w:rsidR="006C5FC9" w:rsidTr="00EA1B3D">
      <w:tc>
        <w:tcPr>
          <w:tcW w:w="6237" w:type="dxa"/>
          <w:tcBorders>
            <w:top w:val="nil"/>
            <w:left w:val="nil"/>
            <w:bottom w:val="nil"/>
            <w:right w:val="nil"/>
          </w:tcBorders>
          <w:vAlign w:val="center"/>
        </w:tcPr>
        <w:p w:rsidR="006C5FC9" w:rsidRDefault="006C5FC9" w:rsidP="00732A3F">
          <w:pPr>
            <w:rPr>
              <w:rFonts w:ascii="Arial" w:hAnsi="Arial" w:cs="Arial"/>
              <w:sz w:val="20"/>
              <w:szCs w:val="20"/>
              <w:lang w:val="en-GB"/>
            </w:rPr>
          </w:pPr>
        </w:p>
      </w:tc>
      <w:tc>
        <w:tcPr>
          <w:tcW w:w="3969" w:type="dxa"/>
          <w:tcBorders>
            <w:top w:val="nil"/>
            <w:left w:val="nil"/>
            <w:bottom w:val="nil"/>
            <w:right w:val="nil"/>
          </w:tcBorders>
          <w:vAlign w:val="center"/>
        </w:tcPr>
        <w:p w:rsidR="006C5FC9" w:rsidRDefault="006C5FC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06AB">
            <w:rPr>
              <w:rFonts w:ascii="Arial" w:hAnsi="Arial" w:cs="Arial"/>
              <w:noProof/>
              <w:sz w:val="18"/>
              <w:szCs w:val="18"/>
            </w:rPr>
            <w:t>49</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06AB">
            <w:rPr>
              <w:rFonts w:ascii="Arial" w:hAnsi="Arial" w:cs="Arial"/>
              <w:noProof/>
              <w:sz w:val="18"/>
              <w:szCs w:val="18"/>
            </w:rPr>
            <w:t>50</w:t>
          </w:r>
          <w:r w:rsidRPr="0047798B">
            <w:rPr>
              <w:rFonts w:ascii="Arial" w:hAnsi="Arial" w:cs="Arial"/>
              <w:sz w:val="18"/>
              <w:szCs w:val="18"/>
            </w:rPr>
            <w:fldChar w:fldCharType="end"/>
          </w:r>
        </w:p>
      </w:tc>
    </w:tr>
  </w:tbl>
  <w:p w:rsidR="006C5FC9" w:rsidRPr="00C40E58" w:rsidRDefault="006C5FC9"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w:t>
    </w:r>
    <w:r>
      <w:rPr>
        <w:rFonts w:ascii="Arial" w:hAnsi="Arial" w:cs="Arial"/>
        <w:sz w:val="17"/>
        <w:szCs w:val="17"/>
      </w:rPr>
      <w:t xml:space="preserve"> Essential Spares </w:t>
    </w:r>
    <w:r w:rsidRPr="00E44B88">
      <w:rPr>
        <w:rFonts w:ascii="Arial" w:hAnsi="Arial" w:cs="Arial"/>
        <w:sz w:val="17"/>
        <w:szCs w:val="17"/>
      </w:rPr>
      <w:t>MED00</w:t>
    </w:r>
    <w:r>
      <w:rPr>
        <w:rFonts w:ascii="Arial" w:hAnsi="Arial" w:cs="Arial"/>
        <w:sz w:val="17"/>
        <w:szCs w:val="17"/>
      </w:rPr>
      <w:t>220</w:t>
    </w:r>
    <w:r w:rsidRPr="00E44B88">
      <w:rPr>
        <w:rFonts w:ascii="Arial" w:hAnsi="Arial" w:cs="Arial"/>
        <w:sz w:val="17"/>
        <w:szCs w:val="17"/>
      </w:rPr>
      <w:t>GX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CE" w:rsidRDefault="00844CCE" w:rsidP="00201A98">
      <w:pPr>
        <w:spacing w:after="0" w:line="240" w:lineRule="auto"/>
      </w:pPr>
      <w:r>
        <w:separator/>
      </w:r>
    </w:p>
  </w:footnote>
  <w:footnote w:type="continuationSeparator" w:id="0">
    <w:p w:rsidR="00844CCE" w:rsidRDefault="00844C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6C5FC9" w:rsidRPr="00116E60" w:rsidTr="00B56C5A">
      <w:trPr>
        <w:cantSplit/>
        <w:trHeight w:val="263"/>
        <w:jc w:val="center"/>
      </w:trPr>
      <w:tc>
        <w:tcPr>
          <w:tcW w:w="2410" w:type="dxa"/>
          <w:vMerge w:val="restart"/>
          <w:vAlign w:val="bottom"/>
        </w:tcPr>
        <w:p w:rsidR="006C5FC9" w:rsidRPr="003914DE" w:rsidRDefault="006C5FC9" w:rsidP="00EA1B3D">
          <w:pPr>
            <w:spacing w:before="840"/>
            <w:rPr>
              <w:rFonts w:ascii="Arial" w:hAnsi="Arial"/>
              <w:b/>
              <w:lang w:val="en-GB"/>
            </w:rPr>
          </w:pPr>
          <w:r>
            <w:rPr>
              <w:rFonts w:ascii="Arial" w:hAnsi="Arial"/>
              <w:b/>
              <w:lang w:val="en-GB"/>
            </w:rPr>
            <w:object w:dxaOrig="1440" w:dyaOrig="1440" w14:anchorId="5DCDE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750656" r:id="rId2"/>
            </w:object>
          </w:r>
        </w:p>
      </w:tc>
      <w:tc>
        <w:tcPr>
          <w:tcW w:w="3544" w:type="dxa"/>
          <w:vMerge w:val="restart"/>
          <w:vAlign w:val="center"/>
        </w:tcPr>
        <w:p w:rsidR="006C5FC9" w:rsidRPr="00CA666C" w:rsidRDefault="006C5FC9" w:rsidP="0037255A">
          <w:pPr>
            <w:spacing w:after="0"/>
            <w:jc w:val="center"/>
            <w:rPr>
              <w:rFonts w:ascii="Arial" w:hAnsi="Arial" w:cs="Arial"/>
              <w:b/>
              <w:sz w:val="24"/>
              <w:szCs w:val="24"/>
              <w:lang w:val="en-GB"/>
            </w:rPr>
          </w:pPr>
          <w:r w:rsidRPr="00B94359">
            <w:rPr>
              <w:rFonts w:ascii="Arial" w:hAnsi="Arial" w:cs="Arial"/>
              <w:b/>
              <w:sz w:val="24"/>
              <w:szCs w:val="24"/>
              <w:lang w:val="en-GB"/>
            </w:rPr>
            <w:t xml:space="preserve">Invitation to Tender/ Request for Proposal </w:t>
          </w:r>
        </w:p>
      </w:tc>
      <w:tc>
        <w:tcPr>
          <w:tcW w:w="1559" w:type="dxa"/>
          <w:shd w:val="clear" w:color="auto" w:fill="auto"/>
          <w:vAlign w:val="center"/>
        </w:tcPr>
        <w:p w:rsidR="006C5FC9" w:rsidRPr="003914DE" w:rsidRDefault="006C5FC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6C5FC9" w:rsidRPr="005D5883" w:rsidRDefault="006C5FC9"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rsidR="006C5FC9" w:rsidRPr="003914DE" w:rsidRDefault="006C5FC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6C5FC9" w:rsidRPr="005D5883" w:rsidRDefault="006C5FC9" w:rsidP="003113D9">
          <w:pPr>
            <w:spacing w:after="0"/>
            <w:rPr>
              <w:rFonts w:ascii="Arial" w:hAnsi="Arial"/>
              <w:sz w:val="20"/>
              <w:lang w:val="en-GB"/>
            </w:rPr>
          </w:pPr>
          <w:r>
            <w:rPr>
              <w:rFonts w:ascii="Arial" w:hAnsi="Arial"/>
              <w:sz w:val="20"/>
              <w:lang w:val="en-GB"/>
            </w:rPr>
            <w:t>9</w:t>
          </w:r>
        </w:p>
      </w:tc>
    </w:tr>
    <w:tr w:rsidR="006C5FC9" w:rsidRPr="00116E60" w:rsidTr="00B56C5A">
      <w:trPr>
        <w:cantSplit/>
        <w:trHeight w:val="261"/>
        <w:jc w:val="center"/>
      </w:trPr>
      <w:tc>
        <w:tcPr>
          <w:tcW w:w="2410" w:type="dxa"/>
          <w:vMerge/>
          <w:vAlign w:val="bottom"/>
        </w:tcPr>
        <w:p w:rsidR="006C5FC9" w:rsidRPr="003914DE" w:rsidRDefault="006C5FC9" w:rsidP="00EA1B3D">
          <w:pPr>
            <w:spacing w:before="840"/>
            <w:rPr>
              <w:rFonts w:ascii="Arial" w:hAnsi="Arial"/>
              <w:b/>
              <w:lang w:val="en-GB"/>
            </w:rPr>
          </w:pPr>
        </w:p>
      </w:tc>
      <w:tc>
        <w:tcPr>
          <w:tcW w:w="3544" w:type="dxa"/>
          <w:vMerge/>
          <w:vAlign w:val="center"/>
        </w:tcPr>
        <w:p w:rsidR="006C5FC9" w:rsidRPr="003914DE" w:rsidRDefault="006C5FC9" w:rsidP="00EA1B3D">
          <w:pPr>
            <w:jc w:val="center"/>
            <w:rPr>
              <w:rFonts w:ascii="Arial" w:hAnsi="Arial" w:cs="Arial"/>
              <w:b/>
              <w:lang w:val="en-GB"/>
            </w:rPr>
          </w:pPr>
        </w:p>
      </w:tc>
      <w:tc>
        <w:tcPr>
          <w:tcW w:w="1559" w:type="dxa"/>
          <w:shd w:val="clear" w:color="auto" w:fill="auto"/>
          <w:vAlign w:val="center"/>
        </w:tcPr>
        <w:p w:rsidR="006C5FC9" w:rsidRDefault="006C5FC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6C5FC9" w:rsidRPr="005D5883" w:rsidRDefault="006C5FC9"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rsidR="006C5FC9" w:rsidRDefault="006C5FC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C5FC9" w:rsidRPr="005D5883" w:rsidRDefault="006C5FC9" w:rsidP="0088295E">
          <w:pPr>
            <w:spacing w:after="0"/>
            <w:rPr>
              <w:rFonts w:ascii="Arial" w:hAnsi="Arial"/>
              <w:sz w:val="20"/>
              <w:lang w:val="en-GB"/>
            </w:rPr>
          </w:pPr>
          <w:r w:rsidRPr="00B94359">
            <w:rPr>
              <w:rFonts w:ascii="Arial" w:hAnsi="Arial"/>
              <w:sz w:val="20"/>
              <w:lang w:val="en-GB"/>
            </w:rPr>
            <w:t>N/A</w:t>
          </w:r>
        </w:p>
      </w:tc>
    </w:tr>
    <w:tr w:rsidR="006C5FC9" w:rsidRPr="00116E60" w:rsidTr="00B56C5A">
      <w:trPr>
        <w:cantSplit/>
        <w:trHeight w:val="261"/>
        <w:jc w:val="center"/>
      </w:trPr>
      <w:tc>
        <w:tcPr>
          <w:tcW w:w="2410" w:type="dxa"/>
          <w:vMerge/>
          <w:vAlign w:val="bottom"/>
        </w:tcPr>
        <w:p w:rsidR="006C5FC9" w:rsidRPr="003914DE" w:rsidRDefault="006C5FC9" w:rsidP="00EA1B3D">
          <w:pPr>
            <w:spacing w:before="840"/>
            <w:rPr>
              <w:rFonts w:ascii="Arial" w:hAnsi="Arial"/>
              <w:b/>
              <w:lang w:val="en-GB"/>
            </w:rPr>
          </w:pPr>
        </w:p>
      </w:tc>
      <w:tc>
        <w:tcPr>
          <w:tcW w:w="3544" w:type="dxa"/>
          <w:vMerge/>
          <w:vAlign w:val="center"/>
        </w:tcPr>
        <w:p w:rsidR="006C5FC9" w:rsidRPr="003914DE" w:rsidRDefault="006C5FC9" w:rsidP="00EA1B3D">
          <w:pPr>
            <w:jc w:val="center"/>
            <w:rPr>
              <w:rFonts w:ascii="Arial" w:hAnsi="Arial" w:cs="Arial"/>
              <w:b/>
              <w:lang w:val="en-GB"/>
            </w:rPr>
          </w:pPr>
        </w:p>
      </w:tc>
      <w:tc>
        <w:tcPr>
          <w:tcW w:w="1559" w:type="dxa"/>
          <w:shd w:val="clear" w:color="auto" w:fill="auto"/>
          <w:vAlign w:val="center"/>
        </w:tcPr>
        <w:p w:rsidR="006C5FC9" w:rsidRPr="003914DE" w:rsidRDefault="006C5FC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6C5FC9" w:rsidRPr="005D5883" w:rsidRDefault="006C5FC9" w:rsidP="00E86F01">
          <w:pPr>
            <w:spacing w:after="0"/>
            <w:rPr>
              <w:rFonts w:ascii="Arial" w:hAnsi="Arial"/>
              <w:sz w:val="20"/>
              <w:lang w:val="en-GB"/>
            </w:rPr>
          </w:pPr>
          <w:r>
            <w:rPr>
              <w:rFonts w:ascii="Arial" w:hAnsi="Arial"/>
              <w:sz w:val="20"/>
              <w:lang w:val="en-GB"/>
            </w:rPr>
            <w:t>11 February 2020</w:t>
          </w:r>
        </w:p>
      </w:tc>
    </w:tr>
    <w:tr w:rsidR="006C5FC9" w:rsidRPr="00DB041F" w:rsidTr="00B56C5A">
      <w:trPr>
        <w:cantSplit/>
        <w:trHeight w:hRule="exact" w:val="261"/>
        <w:jc w:val="center"/>
      </w:trPr>
      <w:tc>
        <w:tcPr>
          <w:tcW w:w="2410" w:type="dxa"/>
          <w:vMerge/>
          <w:vAlign w:val="bottom"/>
        </w:tcPr>
        <w:p w:rsidR="006C5FC9" w:rsidRPr="003914DE" w:rsidRDefault="006C5FC9" w:rsidP="00EA1B3D">
          <w:pPr>
            <w:spacing w:before="840"/>
            <w:rPr>
              <w:rFonts w:ascii="Arial" w:hAnsi="Arial"/>
              <w:b/>
              <w:lang w:val="en-GB"/>
            </w:rPr>
          </w:pPr>
        </w:p>
      </w:tc>
      <w:tc>
        <w:tcPr>
          <w:tcW w:w="3544" w:type="dxa"/>
          <w:vMerge/>
          <w:vAlign w:val="center"/>
        </w:tcPr>
        <w:p w:rsidR="006C5FC9" w:rsidRPr="003914DE" w:rsidRDefault="006C5FC9" w:rsidP="00EA1B3D">
          <w:pPr>
            <w:jc w:val="center"/>
            <w:rPr>
              <w:rFonts w:ascii="Arial" w:hAnsi="Arial" w:cs="Arial"/>
              <w:b/>
              <w:lang w:val="en-GB"/>
            </w:rPr>
          </w:pPr>
        </w:p>
      </w:tc>
      <w:tc>
        <w:tcPr>
          <w:tcW w:w="1559" w:type="dxa"/>
          <w:shd w:val="clear" w:color="auto" w:fill="auto"/>
          <w:vAlign w:val="center"/>
        </w:tcPr>
        <w:p w:rsidR="006C5FC9" w:rsidRPr="003914DE" w:rsidRDefault="006C5FC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6C5FC9" w:rsidRPr="005D5883" w:rsidRDefault="006C5FC9" w:rsidP="00E86F01">
          <w:pPr>
            <w:spacing w:after="0"/>
            <w:rPr>
              <w:rFonts w:ascii="Arial" w:hAnsi="Arial"/>
              <w:sz w:val="20"/>
              <w:lang w:val="en-GB"/>
            </w:rPr>
          </w:pPr>
          <w:r>
            <w:rPr>
              <w:rFonts w:ascii="Arial" w:hAnsi="Arial"/>
              <w:sz w:val="20"/>
              <w:lang w:val="en-GB"/>
            </w:rPr>
            <w:t>February 2023</w:t>
          </w:r>
        </w:p>
      </w:tc>
    </w:tr>
  </w:tbl>
  <w:p w:rsidR="006C5FC9" w:rsidRDefault="006C5FC9"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BD8"/>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324FED"/>
    <w:multiLevelType w:val="hybridMultilevel"/>
    <w:tmpl w:val="12B652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66A72"/>
    <w:multiLevelType w:val="hybridMultilevel"/>
    <w:tmpl w:val="171864D4"/>
    <w:lvl w:ilvl="0" w:tplc="1C090007">
      <w:start w:val="1"/>
      <w:numFmt w:val="bullet"/>
      <w:lvlText w:val=""/>
      <w:lvlPicBulletId w:val="0"/>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1150A7"/>
    <w:multiLevelType w:val="hybridMultilevel"/>
    <w:tmpl w:val="23223F86"/>
    <w:lvl w:ilvl="0" w:tplc="9BA8E28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9"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7EC640A"/>
    <w:multiLevelType w:val="hybridMultilevel"/>
    <w:tmpl w:val="38CC5EB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644"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A6F20"/>
    <w:multiLevelType w:val="hybridMultilevel"/>
    <w:tmpl w:val="D5384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5" w15:restartNumberingAfterBreak="0">
    <w:nsid w:val="1B6E71D6"/>
    <w:multiLevelType w:val="hybridMultilevel"/>
    <w:tmpl w:val="F9A23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8"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9"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235B56"/>
    <w:multiLevelType w:val="hybridMultilevel"/>
    <w:tmpl w:val="7742A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BC21B1"/>
    <w:multiLevelType w:val="multilevel"/>
    <w:tmpl w:val="4D620DC8"/>
    <w:lvl w:ilvl="0">
      <w:start w:val="3"/>
      <w:numFmt w:val="decimal"/>
      <w:lvlText w:val="%1"/>
      <w:lvlJc w:val="left"/>
      <w:pPr>
        <w:ind w:left="360" w:hanging="360"/>
      </w:pPr>
      <w:rPr>
        <w:rFonts w:hint="default"/>
      </w:rPr>
    </w:lvl>
    <w:lvl w:ilvl="1">
      <w:start w:val="1"/>
      <w:numFmt w:val="decimal"/>
      <w:lvlText w:val="%2."/>
      <w:lvlJc w:val="left"/>
      <w:pPr>
        <w:ind w:left="927"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7A5EDE"/>
    <w:multiLevelType w:val="hybridMultilevel"/>
    <w:tmpl w:val="34F4E24E"/>
    <w:lvl w:ilvl="0" w:tplc="1158A57C">
      <w:start w:val="1"/>
      <w:numFmt w:val="lowerLetter"/>
      <w:lvlText w:val="%1."/>
      <w:lvlJc w:val="left"/>
      <w:pPr>
        <w:ind w:left="596" w:hanging="420"/>
      </w:pPr>
      <w:rPr>
        <w:rFonts w:hint="default"/>
      </w:rPr>
    </w:lvl>
    <w:lvl w:ilvl="1" w:tplc="1C090019" w:tentative="1">
      <w:start w:val="1"/>
      <w:numFmt w:val="lowerLetter"/>
      <w:lvlText w:val="%2."/>
      <w:lvlJc w:val="left"/>
      <w:pPr>
        <w:ind w:left="1256" w:hanging="360"/>
      </w:pPr>
    </w:lvl>
    <w:lvl w:ilvl="2" w:tplc="1C09001B" w:tentative="1">
      <w:start w:val="1"/>
      <w:numFmt w:val="lowerRoman"/>
      <w:lvlText w:val="%3."/>
      <w:lvlJc w:val="right"/>
      <w:pPr>
        <w:ind w:left="1976" w:hanging="180"/>
      </w:pPr>
    </w:lvl>
    <w:lvl w:ilvl="3" w:tplc="1C09000F" w:tentative="1">
      <w:start w:val="1"/>
      <w:numFmt w:val="decimal"/>
      <w:lvlText w:val="%4."/>
      <w:lvlJc w:val="left"/>
      <w:pPr>
        <w:ind w:left="2696" w:hanging="360"/>
      </w:pPr>
    </w:lvl>
    <w:lvl w:ilvl="4" w:tplc="1C090019" w:tentative="1">
      <w:start w:val="1"/>
      <w:numFmt w:val="lowerLetter"/>
      <w:lvlText w:val="%5."/>
      <w:lvlJc w:val="left"/>
      <w:pPr>
        <w:ind w:left="3416" w:hanging="360"/>
      </w:pPr>
    </w:lvl>
    <w:lvl w:ilvl="5" w:tplc="1C09001B" w:tentative="1">
      <w:start w:val="1"/>
      <w:numFmt w:val="lowerRoman"/>
      <w:lvlText w:val="%6."/>
      <w:lvlJc w:val="right"/>
      <w:pPr>
        <w:ind w:left="4136" w:hanging="180"/>
      </w:pPr>
    </w:lvl>
    <w:lvl w:ilvl="6" w:tplc="1C09000F" w:tentative="1">
      <w:start w:val="1"/>
      <w:numFmt w:val="decimal"/>
      <w:lvlText w:val="%7."/>
      <w:lvlJc w:val="left"/>
      <w:pPr>
        <w:ind w:left="4856" w:hanging="360"/>
      </w:pPr>
    </w:lvl>
    <w:lvl w:ilvl="7" w:tplc="1C090019" w:tentative="1">
      <w:start w:val="1"/>
      <w:numFmt w:val="lowerLetter"/>
      <w:lvlText w:val="%8."/>
      <w:lvlJc w:val="left"/>
      <w:pPr>
        <w:ind w:left="5576" w:hanging="360"/>
      </w:pPr>
    </w:lvl>
    <w:lvl w:ilvl="8" w:tplc="1C09001B" w:tentative="1">
      <w:start w:val="1"/>
      <w:numFmt w:val="lowerRoman"/>
      <w:lvlText w:val="%9."/>
      <w:lvlJc w:val="right"/>
      <w:pPr>
        <w:ind w:left="6296" w:hanging="180"/>
      </w:pPr>
    </w:lvl>
  </w:abstractNum>
  <w:abstractNum w:abstractNumId="26"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FB1C58"/>
    <w:multiLevelType w:val="hybridMultilevel"/>
    <w:tmpl w:val="4B94C8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F145FCB"/>
    <w:multiLevelType w:val="hybridMultilevel"/>
    <w:tmpl w:val="699E5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F975DA6"/>
    <w:multiLevelType w:val="hybridMultilevel"/>
    <w:tmpl w:val="C480143A"/>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5" w15:restartNumberingAfterBreak="0">
    <w:nsid w:val="41BA3A66"/>
    <w:multiLevelType w:val="hybridMultilevel"/>
    <w:tmpl w:val="533C81F0"/>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6561723"/>
    <w:multiLevelType w:val="multilevel"/>
    <w:tmpl w:val="77DA6EB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9"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0" w15:restartNumberingAfterBreak="0">
    <w:nsid w:val="4D2F5107"/>
    <w:multiLevelType w:val="hybridMultilevel"/>
    <w:tmpl w:val="82068E64"/>
    <w:lvl w:ilvl="0" w:tplc="D39A4272">
      <w:start w:val="1"/>
      <w:numFmt w:val="lowerLetter"/>
      <w:lvlText w:val="%1."/>
      <w:lvlJc w:val="left"/>
      <w:pPr>
        <w:ind w:left="704" w:hanging="420"/>
      </w:pPr>
      <w:rPr>
        <w:rFonts w:hint="default"/>
      </w:rPr>
    </w:lvl>
    <w:lvl w:ilvl="1" w:tplc="1C090019" w:tentative="1">
      <w:start w:val="1"/>
      <w:numFmt w:val="lowerLetter"/>
      <w:lvlText w:val="%2."/>
      <w:lvlJc w:val="left"/>
      <w:pPr>
        <w:ind w:left="1256" w:hanging="360"/>
      </w:pPr>
    </w:lvl>
    <w:lvl w:ilvl="2" w:tplc="1C09001B" w:tentative="1">
      <w:start w:val="1"/>
      <w:numFmt w:val="lowerRoman"/>
      <w:lvlText w:val="%3."/>
      <w:lvlJc w:val="right"/>
      <w:pPr>
        <w:ind w:left="1976" w:hanging="180"/>
      </w:pPr>
    </w:lvl>
    <w:lvl w:ilvl="3" w:tplc="1C09000F" w:tentative="1">
      <w:start w:val="1"/>
      <w:numFmt w:val="decimal"/>
      <w:lvlText w:val="%4."/>
      <w:lvlJc w:val="left"/>
      <w:pPr>
        <w:ind w:left="2696" w:hanging="360"/>
      </w:pPr>
    </w:lvl>
    <w:lvl w:ilvl="4" w:tplc="1C090019" w:tentative="1">
      <w:start w:val="1"/>
      <w:numFmt w:val="lowerLetter"/>
      <w:lvlText w:val="%5."/>
      <w:lvlJc w:val="left"/>
      <w:pPr>
        <w:ind w:left="3416" w:hanging="360"/>
      </w:pPr>
    </w:lvl>
    <w:lvl w:ilvl="5" w:tplc="1C09001B" w:tentative="1">
      <w:start w:val="1"/>
      <w:numFmt w:val="lowerRoman"/>
      <w:lvlText w:val="%6."/>
      <w:lvlJc w:val="right"/>
      <w:pPr>
        <w:ind w:left="4136" w:hanging="180"/>
      </w:pPr>
    </w:lvl>
    <w:lvl w:ilvl="6" w:tplc="1C09000F" w:tentative="1">
      <w:start w:val="1"/>
      <w:numFmt w:val="decimal"/>
      <w:lvlText w:val="%7."/>
      <w:lvlJc w:val="left"/>
      <w:pPr>
        <w:ind w:left="4856" w:hanging="360"/>
      </w:pPr>
    </w:lvl>
    <w:lvl w:ilvl="7" w:tplc="1C090019" w:tentative="1">
      <w:start w:val="1"/>
      <w:numFmt w:val="lowerLetter"/>
      <w:lvlText w:val="%8."/>
      <w:lvlJc w:val="left"/>
      <w:pPr>
        <w:ind w:left="5576" w:hanging="360"/>
      </w:pPr>
    </w:lvl>
    <w:lvl w:ilvl="8" w:tplc="1C09001B" w:tentative="1">
      <w:start w:val="1"/>
      <w:numFmt w:val="lowerRoman"/>
      <w:lvlText w:val="%9."/>
      <w:lvlJc w:val="right"/>
      <w:pPr>
        <w:ind w:left="6296" w:hanging="180"/>
      </w:pPr>
    </w:lvl>
  </w:abstractNum>
  <w:abstractNum w:abstractNumId="41"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0" w15:restartNumberingAfterBreak="0">
    <w:nsid w:val="61DF774F"/>
    <w:multiLevelType w:val="hybridMultilevel"/>
    <w:tmpl w:val="AFD64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B338E7"/>
    <w:multiLevelType w:val="hybridMultilevel"/>
    <w:tmpl w:val="611E32B6"/>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3" w15:restartNumberingAfterBreak="0">
    <w:nsid w:val="673E14E3"/>
    <w:multiLevelType w:val="hybridMultilevel"/>
    <w:tmpl w:val="01928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6E1C0498"/>
    <w:multiLevelType w:val="hybridMultilevel"/>
    <w:tmpl w:val="8112F0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28A6872"/>
    <w:multiLevelType w:val="hybridMultilevel"/>
    <w:tmpl w:val="486A7FC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5E11B5C"/>
    <w:multiLevelType w:val="hybridMultilevel"/>
    <w:tmpl w:val="99025436"/>
    <w:lvl w:ilvl="0" w:tplc="2C529744">
      <w:start w:val="1"/>
      <w:numFmt w:val="lowerLetter"/>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2"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CCF5B5A"/>
    <w:multiLevelType w:val="hybridMultilevel"/>
    <w:tmpl w:val="B0BCB85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3"/>
  </w:num>
  <w:num w:numId="2">
    <w:abstractNumId w:val="66"/>
  </w:num>
  <w:num w:numId="3">
    <w:abstractNumId w:val="47"/>
  </w:num>
  <w:num w:numId="4">
    <w:abstractNumId w:val="68"/>
  </w:num>
  <w:num w:numId="5">
    <w:abstractNumId w:val="58"/>
  </w:num>
  <w:num w:numId="6">
    <w:abstractNumId w:val="42"/>
  </w:num>
  <w:num w:numId="7">
    <w:abstractNumId w:val="48"/>
  </w:num>
  <w:num w:numId="8">
    <w:abstractNumId w:val="9"/>
  </w:num>
  <w:num w:numId="9">
    <w:abstractNumId w:val="24"/>
  </w:num>
  <w:num w:numId="10">
    <w:abstractNumId w:val="64"/>
  </w:num>
  <w:num w:numId="11">
    <w:abstractNumId w:val="18"/>
  </w:num>
  <w:num w:numId="12">
    <w:abstractNumId w:val="8"/>
  </w:num>
  <w:num w:numId="13">
    <w:abstractNumId w:val="49"/>
  </w:num>
  <w:num w:numId="14">
    <w:abstractNumId w:val="19"/>
  </w:num>
  <w:num w:numId="15">
    <w:abstractNumId w:val="31"/>
  </w:num>
  <w:num w:numId="16">
    <w:abstractNumId w:val="26"/>
  </w:num>
  <w:num w:numId="17">
    <w:abstractNumId w:val="36"/>
  </w:num>
  <w:num w:numId="18">
    <w:abstractNumId w:val="10"/>
  </w:num>
  <w:num w:numId="19">
    <w:abstractNumId w:val="41"/>
  </w:num>
  <w:num w:numId="20">
    <w:abstractNumId w:val="51"/>
  </w:num>
  <w:num w:numId="21">
    <w:abstractNumId w:val="5"/>
  </w:num>
  <w:num w:numId="22">
    <w:abstractNumId w:val="67"/>
  </w:num>
  <w:num w:numId="23">
    <w:abstractNumId w:val="62"/>
  </w:num>
  <w:num w:numId="24">
    <w:abstractNumId w:val="2"/>
  </w:num>
  <w:num w:numId="25">
    <w:abstractNumId w:val="17"/>
  </w:num>
  <w:num w:numId="26">
    <w:abstractNumId w:val="12"/>
  </w:num>
  <w:num w:numId="27">
    <w:abstractNumId w:val="34"/>
  </w:num>
  <w:num w:numId="28">
    <w:abstractNumId w:val="54"/>
  </w:num>
  <w:num w:numId="29">
    <w:abstractNumId w:val="23"/>
  </w:num>
  <w:num w:numId="30">
    <w:abstractNumId w:val="0"/>
  </w:num>
  <w:num w:numId="31">
    <w:abstractNumId w:val="16"/>
  </w:num>
  <w:num w:numId="32">
    <w:abstractNumId w:val="56"/>
  </w:num>
  <w:num w:numId="33">
    <w:abstractNumId w:val="44"/>
  </w:num>
  <w:num w:numId="34">
    <w:abstractNumId w:val="21"/>
  </w:num>
  <w:num w:numId="35">
    <w:abstractNumId w:val="28"/>
  </w:num>
  <w:num w:numId="36">
    <w:abstractNumId w:val="46"/>
  </w:num>
  <w:num w:numId="37">
    <w:abstractNumId w:val="45"/>
  </w:num>
  <w:num w:numId="38">
    <w:abstractNumId w:val="38"/>
  </w:num>
  <w:num w:numId="39">
    <w:abstractNumId w:val="63"/>
  </w:num>
  <w:num w:numId="40">
    <w:abstractNumId w:val="39"/>
  </w:num>
  <w:num w:numId="41">
    <w:abstractNumId w:val="4"/>
  </w:num>
  <w:num w:numId="42">
    <w:abstractNumId w:val="55"/>
  </w:num>
  <w:num w:numId="43">
    <w:abstractNumId w:val="32"/>
  </w:num>
  <w:num w:numId="44">
    <w:abstractNumId w:val="33"/>
  </w:num>
  <w:num w:numId="45">
    <w:abstractNumId w:val="27"/>
  </w:num>
  <w:num w:numId="46">
    <w:abstractNumId w:val="22"/>
  </w:num>
  <w:num w:numId="47">
    <w:abstractNumId w:val="61"/>
  </w:num>
  <w:num w:numId="48">
    <w:abstractNumId w:val="65"/>
  </w:num>
  <w:num w:numId="49">
    <w:abstractNumId w:val="52"/>
  </w:num>
  <w:num w:numId="50">
    <w:abstractNumId w:val="14"/>
  </w:num>
  <w:num w:numId="51">
    <w:abstractNumId w:val="40"/>
  </w:num>
  <w:num w:numId="52">
    <w:abstractNumId w:val="59"/>
  </w:num>
  <w:num w:numId="53">
    <w:abstractNumId w:val="11"/>
  </w:num>
  <w:num w:numId="54">
    <w:abstractNumId w:val="57"/>
  </w:num>
  <w:num w:numId="55">
    <w:abstractNumId w:val="37"/>
  </w:num>
  <w:num w:numId="56">
    <w:abstractNumId w:val="60"/>
  </w:num>
  <w:num w:numId="57">
    <w:abstractNumId w:val="7"/>
  </w:num>
  <w:num w:numId="58">
    <w:abstractNumId w:val="20"/>
  </w:num>
  <w:num w:numId="59">
    <w:abstractNumId w:val="1"/>
  </w:num>
  <w:num w:numId="60">
    <w:abstractNumId w:val="15"/>
  </w:num>
  <w:num w:numId="61">
    <w:abstractNumId w:val="3"/>
  </w:num>
  <w:num w:numId="62">
    <w:abstractNumId w:val="13"/>
  </w:num>
  <w:num w:numId="63">
    <w:abstractNumId w:val="50"/>
  </w:num>
  <w:num w:numId="64">
    <w:abstractNumId w:val="6"/>
  </w:num>
  <w:num w:numId="65">
    <w:abstractNumId w:val="30"/>
  </w:num>
  <w:num w:numId="66">
    <w:abstractNumId w:val="29"/>
  </w:num>
  <w:num w:numId="67">
    <w:abstractNumId w:val="53"/>
  </w:num>
  <w:num w:numId="68">
    <w:abstractNumId w:val="25"/>
  </w:num>
  <w:num w:numId="69">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6ABF"/>
    <w:rsid w:val="000251AA"/>
    <w:rsid w:val="00031CF3"/>
    <w:rsid w:val="00033486"/>
    <w:rsid w:val="00036EC2"/>
    <w:rsid w:val="00043A16"/>
    <w:rsid w:val="000545FA"/>
    <w:rsid w:val="00057435"/>
    <w:rsid w:val="00060F12"/>
    <w:rsid w:val="00065B47"/>
    <w:rsid w:val="00081178"/>
    <w:rsid w:val="000A01FA"/>
    <w:rsid w:val="000A3239"/>
    <w:rsid w:val="000A55FE"/>
    <w:rsid w:val="000B165C"/>
    <w:rsid w:val="000B6AF4"/>
    <w:rsid w:val="000C43F6"/>
    <w:rsid w:val="000D6B90"/>
    <w:rsid w:val="000E0240"/>
    <w:rsid w:val="00113FF8"/>
    <w:rsid w:val="00116BA0"/>
    <w:rsid w:val="00120C9F"/>
    <w:rsid w:val="00136C6B"/>
    <w:rsid w:val="001471B5"/>
    <w:rsid w:val="001477A3"/>
    <w:rsid w:val="00155248"/>
    <w:rsid w:val="001552DE"/>
    <w:rsid w:val="00155396"/>
    <w:rsid w:val="00162966"/>
    <w:rsid w:val="00170591"/>
    <w:rsid w:val="00171B42"/>
    <w:rsid w:val="001757C3"/>
    <w:rsid w:val="00180A61"/>
    <w:rsid w:val="00182971"/>
    <w:rsid w:val="001905FB"/>
    <w:rsid w:val="00194816"/>
    <w:rsid w:val="001B1F37"/>
    <w:rsid w:val="001B32A8"/>
    <w:rsid w:val="001B4C1F"/>
    <w:rsid w:val="001B7B8D"/>
    <w:rsid w:val="001C352D"/>
    <w:rsid w:val="001C4111"/>
    <w:rsid w:val="001C70B0"/>
    <w:rsid w:val="001D042C"/>
    <w:rsid w:val="001D5598"/>
    <w:rsid w:val="001E3CF0"/>
    <w:rsid w:val="001E7B07"/>
    <w:rsid w:val="001F33E0"/>
    <w:rsid w:val="001F4E87"/>
    <w:rsid w:val="00201A98"/>
    <w:rsid w:val="00211A11"/>
    <w:rsid w:val="00214DF0"/>
    <w:rsid w:val="00216F7F"/>
    <w:rsid w:val="00220724"/>
    <w:rsid w:val="00227827"/>
    <w:rsid w:val="00242B47"/>
    <w:rsid w:val="00257AA7"/>
    <w:rsid w:val="00261515"/>
    <w:rsid w:val="00267CC3"/>
    <w:rsid w:val="002949D0"/>
    <w:rsid w:val="00296B23"/>
    <w:rsid w:val="002E01C0"/>
    <w:rsid w:val="002E5553"/>
    <w:rsid w:val="002F50B0"/>
    <w:rsid w:val="00305C58"/>
    <w:rsid w:val="003113D9"/>
    <w:rsid w:val="003309F1"/>
    <w:rsid w:val="00332369"/>
    <w:rsid w:val="00335A4B"/>
    <w:rsid w:val="00347E25"/>
    <w:rsid w:val="00351961"/>
    <w:rsid w:val="0035700F"/>
    <w:rsid w:val="0037255A"/>
    <w:rsid w:val="0038169F"/>
    <w:rsid w:val="00386312"/>
    <w:rsid w:val="003914DE"/>
    <w:rsid w:val="00394069"/>
    <w:rsid w:val="003B3ABD"/>
    <w:rsid w:val="003C7414"/>
    <w:rsid w:val="003E07DA"/>
    <w:rsid w:val="003E37FD"/>
    <w:rsid w:val="003E4D3F"/>
    <w:rsid w:val="003F2387"/>
    <w:rsid w:val="003F5E5B"/>
    <w:rsid w:val="003F7B1E"/>
    <w:rsid w:val="00403C30"/>
    <w:rsid w:val="00404CE0"/>
    <w:rsid w:val="00416C15"/>
    <w:rsid w:val="004236D1"/>
    <w:rsid w:val="0043492D"/>
    <w:rsid w:val="0043647A"/>
    <w:rsid w:val="00444A5D"/>
    <w:rsid w:val="00451297"/>
    <w:rsid w:val="004530B3"/>
    <w:rsid w:val="00457274"/>
    <w:rsid w:val="00460577"/>
    <w:rsid w:val="004607D7"/>
    <w:rsid w:val="004643C1"/>
    <w:rsid w:val="004657DC"/>
    <w:rsid w:val="004A0714"/>
    <w:rsid w:val="004C1DD6"/>
    <w:rsid w:val="004C5BEF"/>
    <w:rsid w:val="004D0629"/>
    <w:rsid w:val="004D0F95"/>
    <w:rsid w:val="004D2566"/>
    <w:rsid w:val="004E01AF"/>
    <w:rsid w:val="004E0ADF"/>
    <w:rsid w:val="004E19F4"/>
    <w:rsid w:val="00507784"/>
    <w:rsid w:val="00524BE8"/>
    <w:rsid w:val="00527F44"/>
    <w:rsid w:val="005377AC"/>
    <w:rsid w:val="00537D78"/>
    <w:rsid w:val="005413C7"/>
    <w:rsid w:val="00542C9C"/>
    <w:rsid w:val="00544051"/>
    <w:rsid w:val="00545964"/>
    <w:rsid w:val="00550760"/>
    <w:rsid w:val="00554C50"/>
    <w:rsid w:val="00555A77"/>
    <w:rsid w:val="00562CB9"/>
    <w:rsid w:val="00571BBF"/>
    <w:rsid w:val="0057302B"/>
    <w:rsid w:val="005765A0"/>
    <w:rsid w:val="00582065"/>
    <w:rsid w:val="00591A99"/>
    <w:rsid w:val="005A0386"/>
    <w:rsid w:val="005A6BDC"/>
    <w:rsid w:val="005B394F"/>
    <w:rsid w:val="005B4920"/>
    <w:rsid w:val="005C0858"/>
    <w:rsid w:val="005C5AD4"/>
    <w:rsid w:val="005C7E5D"/>
    <w:rsid w:val="005D5883"/>
    <w:rsid w:val="005D7266"/>
    <w:rsid w:val="005E3BE0"/>
    <w:rsid w:val="005E6044"/>
    <w:rsid w:val="005F5DE9"/>
    <w:rsid w:val="006068F5"/>
    <w:rsid w:val="00612F3F"/>
    <w:rsid w:val="00617C8F"/>
    <w:rsid w:val="0062625B"/>
    <w:rsid w:val="00627923"/>
    <w:rsid w:val="00643F64"/>
    <w:rsid w:val="00657B8A"/>
    <w:rsid w:val="00663A6C"/>
    <w:rsid w:val="00674895"/>
    <w:rsid w:val="00682C9F"/>
    <w:rsid w:val="00696644"/>
    <w:rsid w:val="006A3039"/>
    <w:rsid w:val="006A3E29"/>
    <w:rsid w:val="006B2DA4"/>
    <w:rsid w:val="006B684B"/>
    <w:rsid w:val="006B750A"/>
    <w:rsid w:val="006C5FC9"/>
    <w:rsid w:val="006C7FCB"/>
    <w:rsid w:val="006D7C68"/>
    <w:rsid w:val="007005C5"/>
    <w:rsid w:val="0070289F"/>
    <w:rsid w:val="007051BB"/>
    <w:rsid w:val="00712313"/>
    <w:rsid w:val="007144C3"/>
    <w:rsid w:val="00715DB9"/>
    <w:rsid w:val="007164F6"/>
    <w:rsid w:val="00732A3F"/>
    <w:rsid w:val="007330C4"/>
    <w:rsid w:val="007344FE"/>
    <w:rsid w:val="00760AF5"/>
    <w:rsid w:val="007633CB"/>
    <w:rsid w:val="00775F5C"/>
    <w:rsid w:val="00781B9A"/>
    <w:rsid w:val="00782F67"/>
    <w:rsid w:val="007A67C3"/>
    <w:rsid w:val="007A6F13"/>
    <w:rsid w:val="007A75DE"/>
    <w:rsid w:val="007B29C1"/>
    <w:rsid w:val="007B641B"/>
    <w:rsid w:val="007D4D05"/>
    <w:rsid w:val="007E538F"/>
    <w:rsid w:val="00810C22"/>
    <w:rsid w:val="00811DC1"/>
    <w:rsid w:val="00821096"/>
    <w:rsid w:val="00823D57"/>
    <w:rsid w:val="00840A0F"/>
    <w:rsid w:val="00841A09"/>
    <w:rsid w:val="0084483C"/>
    <w:rsid w:val="00844CCE"/>
    <w:rsid w:val="00846149"/>
    <w:rsid w:val="00862A0C"/>
    <w:rsid w:val="00875086"/>
    <w:rsid w:val="0088295E"/>
    <w:rsid w:val="008859A9"/>
    <w:rsid w:val="008869FE"/>
    <w:rsid w:val="008B3E81"/>
    <w:rsid w:val="008B6DA0"/>
    <w:rsid w:val="008B7927"/>
    <w:rsid w:val="008C1B18"/>
    <w:rsid w:val="008C654C"/>
    <w:rsid w:val="008E53B0"/>
    <w:rsid w:val="008F07EF"/>
    <w:rsid w:val="008F2B0A"/>
    <w:rsid w:val="00923CE3"/>
    <w:rsid w:val="00945923"/>
    <w:rsid w:val="00957FE6"/>
    <w:rsid w:val="00962E35"/>
    <w:rsid w:val="00972A01"/>
    <w:rsid w:val="00972B3C"/>
    <w:rsid w:val="00977CD2"/>
    <w:rsid w:val="00994072"/>
    <w:rsid w:val="009A35A2"/>
    <w:rsid w:val="009B1599"/>
    <w:rsid w:val="009B4FFF"/>
    <w:rsid w:val="009D546B"/>
    <w:rsid w:val="009E29DE"/>
    <w:rsid w:val="009F7414"/>
    <w:rsid w:val="00A107CB"/>
    <w:rsid w:val="00A10D25"/>
    <w:rsid w:val="00A11830"/>
    <w:rsid w:val="00A17A34"/>
    <w:rsid w:val="00A22EF4"/>
    <w:rsid w:val="00A31EE9"/>
    <w:rsid w:val="00A3264E"/>
    <w:rsid w:val="00A35F54"/>
    <w:rsid w:val="00A47409"/>
    <w:rsid w:val="00A530A9"/>
    <w:rsid w:val="00A627CE"/>
    <w:rsid w:val="00A64614"/>
    <w:rsid w:val="00A67C16"/>
    <w:rsid w:val="00A70493"/>
    <w:rsid w:val="00A72491"/>
    <w:rsid w:val="00A74EAE"/>
    <w:rsid w:val="00A75657"/>
    <w:rsid w:val="00A97DF6"/>
    <w:rsid w:val="00AA44A8"/>
    <w:rsid w:val="00AB3C2B"/>
    <w:rsid w:val="00AB458D"/>
    <w:rsid w:val="00AB50B4"/>
    <w:rsid w:val="00AD4B1C"/>
    <w:rsid w:val="00AF6813"/>
    <w:rsid w:val="00B0342B"/>
    <w:rsid w:val="00B07CBE"/>
    <w:rsid w:val="00B123A0"/>
    <w:rsid w:val="00B22467"/>
    <w:rsid w:val="00B262AC"/>
    <w:rsid w:val="00B30890"/>
    <w:rsid w:val="00B34F0A"/>
    <w:rsid w:val="00B3637E"/>
    <w:rsid w:val="00B36460"/>
    <w:rsid w:val="00B44AE9"/>
    <w:rsid w:val="00B45CA9"/>
    <w:rsid w:val="00B47685"/>
    <w:rsid w:val="00B56C5A"/>
    <w:rsid w:val="00B56C6D"/>
    <w:rsid w:val="00B6021C"/>
    <w:rsid w:val="00B65DC1"/>
    <w:rsid w:val="00B713B0"/>
    <w:rsid w:val="00B75800"/>
    <w:rsid w:val="00B825BA"/>
    <w:rsid w:val="00B92F17"/>
    <w:rsid w:val="00B94156"/>
    <w:rsid w:val="00B94359"/>
    <w:rsid w:val="00BA253D"/>
    <w:rsid w:val="00BA3D1B"/>
    <w:rsid w:val="00BA5C88"/>
    <w:rsid w:val="00BB2EFC"/>
    <w:rsid w:val="00BB56A2"/>
    <w:rsid w:val="00BC25FD"/>
    <w:rsid w:val="00BD20D8"/>
    <w:rsid w:val="00BE6001"/>
    <w:rsid w:val="00BE6D5F"/>
    <w:rsid w:val="00BF3F27"/>
    <w:rsid w:val="00C000CC"/>
    <w:rsid w:val="00C13B61"/>
    <w:rsid w:val="00C17CB4"/>
    <w:rsid w:val="00C331E9"/>
    <w:rsid w:val="00C40E58"/>
    <w:rsid w:val="00C43299"/>
    <w:rsid w:val="00C662E0"/>
    <w:rsid w:val="00C724DE"/>
    <w:rsid w:val="00C72E5D"/>
    <w:rsid w:val="00C7366C"/>
    <w:rsid w:val="00C8088F"/>
    <w:rsid w:val="00C9655B"/>
    <w:rsid w:val="00CA0D9C"/>
    <w:rsid w:val="00CA55BB"/>
    <w:rsid w:val="00CA666C"/>
    <w:rsid w:val="00CC549A"/>
    <w:rsid w:val="00CD5458"/>
    <w:rsid w:val="00CD57AF"/>
    <w:rsid w:val="00CE260A"/>
    <w:rsid w:val="00CE3411"/>
    <w:rsid w:val="00CE3674"/>
    <w:rsid w:val="00CE63BC"/>
    <w:rsid w:val="00CF0991"/>
    <w:rsid w:val="00D24BC8"/>
    <w:rsid w:val="00D27C3A"/>
    <w:rsid w:val="00D35248"/>
    <w:rsid w:val="00D35B4E"/>
    <w:rsid w:val="00D36820"/>
    <w:rsid w:val="00D37FE7"/>
    <w:rsid w:val="00D53279"/>
    <w:rsid w:val="00D55B5C"/>
    <w:rsid w:val="00D84D38"/>
    <w:rsid w:val="00DA31D5"/>
    <w:rsid w:val="00DB22F3"/>
    <w:rsid w:val="00DD5411"/>
    <w:rsid w:val="00DF20AB"/>
    <w:rsid w:val="00E12062"/>
    <w:rsid w:val="00E16B2C"/>
    <w:rsid w:val="00E23660"/>
    <w:rsid w:val="00E27263"/>
    <w:rsid w:val="00E4495F"/>
    <w:rsid w:val="00E44B88"/>
    <w:rsid w:val="00E56428"/>
    <w:rsid w:val="00E57B12"/>
    <w:rsid w:val="00E647FC"/>
    <w:rsid w:val="00E6516D"/>
    <w:rsid w:val="00E673A3"/>
    <w:rsid w:val="00E71AC4"/>
    <w:rsid w:val="00E76F9E"/>
    <w:rsid w:val="00E81193"/>
    <w:rsid w:val="00E82DCB"/>
    <w:rsid w:val="00E852F8"/>
    <w:rsid w:val="00E86F01"/>
    <w:rsid w:val="00E90B24"/>
    <w:rsid w:val="00EA06AB"/>
    <w:rsid w:val="00EA083C"/>
    <w:rsid w:val="00EA1A65"/>
    <w:rsid w:val="00EA1B3D"/>
    <w:rsid w:val="00EA2355"/>
    <w:rsid w:val="00EA312B"/>
    <w:rsid w:val="00EA425E"/>
    <w:rsid w:val="00EA6979"/>
    <w:rsid w:val="00EB658B"/>
    <w:rsid w:val="00EB65CF"/>
    <w:rsid w:val="00EC567D"/>
    <w:rsid w:val="00ED26AD"/>
    <w:rsid w:val="00ED3C7D"/>
    <w:rsid w:val="00EE5245"/>
    <w:rsid w:val="00EE57FA"/>
    <w:rsid w:val="00EF3396"/>
    <w:rsid w:val="00EF6D03"/>
    <w:rsid w:val="00EF763B"/>
    <w:rsid w:val="00F009BE"/>
    <w:rsid w:val="00F012D3"/>
    <w:rsid w:val="00F04A02"/>
    <w:rsid w:val="00F14791"/>
    <w:rsid w:val="00F22A7C"/>
    <w:rsid w:val="00F467AF"/>
    <w:rsid w:val="00F566DE"/>
    <w:rsid w:val="00F608A4"/>
    <w:rsid w:val="00F6478D"/>
    <w:rsid w:val="00F81107"/>
    <w:rsid w:val="00F82211"/>
    <w:rsid w:val="00F91673"/>
    <w:rsid w:val="00F92E04"/>
    <w:rsid w:val="00FA199C"/>
    <w:rsid w:val="00FB23F2"/>
    <w:rsid w:val="00FC1E50"/>
    <w:rsid w:val="00FC398D"/>
    <w:rsid w:val="00FC44CF"/>
    <w:rsid w:val="00FC6B61"/>
    <w:rsid w:val="00FC7D76"/>
    <w:rsid w:val="00FD1643"/>
    <w:rsid w:val="00FD1D95"/>
    <w:rsid w:val="00FD7E02"/>
    <w:rsid w:val="00FE085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B4BE73"/>
  <w15:docId w15:val="{3997854E-E988-411E-9E26-B87A56E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DC1"/>
  </w:style>
  <w:style w:type="paragraph" w:styleId="Heading1">
    <w:name w:val="heading 1"/>
    <w:basedOn w:val="BodyText"/>
    <w:next w:val="BodyText"/>
    <w:link w:val="Heading1Char"/>
    <w:qFormat/>
    <w:rsid w:val="00A75657"/>
    <w:pPr>
      <w:keepNext/>
      <w:keepLines/>
      <w:numPr>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Times New Roman" w:hAnsi="Arial Bold" w:cs="Arial"/>
      <w:b/>
      <w:caps/>
      <w:sz w:val="24"/>
      <w:szCs w:val="20"/>
      <w:lang w:val="en-GB"/>
    </w:rPr>
  </w:style>
  <w:style w:type="paragraph" w:styleId="Heading2">
    <w:name w:val="heading 2"/>
    <w:basedOn w:val="Heading1"/>
    <w:next w:val="BodyText"/>
    <w:link w:val="Heading2Char"/>
    <w:qFormat/>
    <w:rsid w:val="00A75657"/>
    <w:pPr>
      <w:numPr>
        <w:ilvl w:val="1"/>
      </w:numPr>
      <w:outlineLvl w:val="1"/>
    </w:pPr>
    <w:rPr>
      <w:sz w:val="22"/>
    </w:rPr>
  </w:style>
  <w:style w:type="paragraph" w:styleId="Heading3">
    <w:name w:val="heading 3"/>
    <w:basedOn w:val="Heading2"/>
    <w:next w:val="BodyText"/>
    <w:link w:val="Heading3Char"/>
    <w:qFormat/>
    <w:rsid w:val="00A75657"/>
    <w:pPr>
      <w:numPr>
        <w:ilvl w:val="2"/>
      </w:numPr>
      <w:spacing w:before="280"/>
      <w:outlineLvl w:val="2"/>
    </w:pPr>
    <w:rPr>
      <w:caps w:val="0"/>
    </w:rPr>
  </w:style>
  <w:style w:type="paragraph" w:styleId="Heading4">
    <w:name w:val="heading 4"/>
    <w:basedOn w:val="Heading3"/>
    <w:next w:val="BodyText"/>
    <w:link w:val="Heading4Char"/>
    <w:qFormat/>
    <w:rsid w:val="00A75657"/>
    <w:pPr>
      <w:numPr>
        <w:ilvl w:val="3"/>
      </w:numPr>
      <w:outlineLvl w:val="3"/>
    </w:pPr>
  </w:style>
  <w:style w:type="paragraph" w:styleId="Heading5">
    <w:name w:val="heading 5"/>
    <w:basedOn w:val="Heading4"/>
    <w:next w:val="BodyText"/>
    <w:link w:val="Heading5Char"/>
    <w:qFormat/>
    <w:rsid w:val="00A75657"/>
    <w:pPr>
      <w:numPr>
        <w:ilvl w:val="4"/>
      </w:numPr>
      <w:outlineLvl w:val="4"/>
    </w:pPr>
  </w:style>
  <w:style w:type="paragraph" w:styleId="Heading6">
    <w:name w:val="heading 6"/>
    <w:basedOn w:val="Heading5"/>
    <w:next w:val="BodyText2"/>
    <w:link w:val="Heading6Char"/>
    <w:qFormat/>
    <w:rsid w:val="00A75657"/>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A75657"/>
    <w:pPr>
      <w:numPr>
        <w:ilvl w:val="6"/>
      </w:numPr>
      <w:outlineLvl w:val="6"/>
    </w:pPr>
  </w:style>
  <w:style w:type="paragraph" w:styleId="Heading8">
    <w:name w:val="heading 8"/>
    <w:basedOn w:val="Heading7"/>
    <w:link w:val="Heading8Char"/>
    <w:qFormat/>
    <w:rsid w:val="00A75657"/>
    <w:pPr>
      <w:numPr>
        <w:ilvl w:val="7"/>
      </w:numPr>
      <w:outlineLvl w:val="7"/>
    </w:pPr>
  </w:style>
  <w:style w:type="paragraph" w:styleId="Heading9">
    <w:name w:val="heading 9"/>
    <w:basedOn w:val="Heading8"/>
    <w:link w:val="Heading9Char"/>
    <w:qFormat/>
    <w:rsid w:val="00A756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aliases w:val="Indent Normal Char,Paragraph Char"/>
    <w:link w:val="ListParagraph"/>
    <w:uiPriority w:val="34"/>
    <w:rsid w:val="007A75DE"/>
  </w:style>
  <w:style w:type="paragraph" w:customStyle="1" w:styleId="H1">
    <w:name w:val="H1"/>
    <w:basedOn w:val="Normal"/>
    <w:rsid w:val="00A75657"/>
    <w:pPr>
      <w:numPr>
        <w:numId w:val="47"/>
      </w:numPr>
      <w:tabs>
        <w:tab w:val="left" w:pos="851"/>
      </w:tabs>
      <w:autoSpaceDE w:val="0"/>
      <w:autoSpaceDN w:val="0"/>
      <w:adjustRightInd w:val="0"/>
      <w:spacing w:before="240" w:after="240" w:line="240" w:lineRule="auto"/>
      <w:jc w:val="both"/>
    </w:pPr>
    <w:rPr>
      <w:rFonts w:ascii="Arial" w:eastAsia="Times New Roman" w:hAnsi="Arial" w:cs="Arial"/>
      <w:b/>
      <w:bCs/>
      <w:caps/>
    </w:rPr>
  </w:style>
  <w:style w:type="paragraph" w:customStyle="1" w:styleId="H3">
    <w:name w:val="H3"/>
    <w:basedOn w:val="Normal"/>
    <w:autoRedefine/>
    <w:rsid w:val="00A75657"/>
    <w:pPr>
      <w:autoSpaceDE w:val="0"/>
      <w:autoSpaceDN w:val="0"/>
      <w:adjustRightInd w:val="0"/>
      <w:spacing w:before="60" w:after="0" w:line="240" w:lineRule="auto"/>
      <w:ind w:left="426" w:hanging="392"/>
      <w:jc w:val="both"/>
    </w:pPr>
    <w:rPr>
      <w:rFonts w:ascii="Arial" w:eastAsia="Calibri" w:hAnsi="Arial" w:cs="Arial"/>
    </w:rPr>
  </w:style>
  <w:style w:type="paragraph" w:customStyle="1" w:styleId="H4">
    <w:name w:val="H4"/>
    <w:basedOn w:val="H3"/>
    <w:rsid w:val="00A75657"/>
    <w:pPr>
      <w:numPr>
        <w:ilvl w:val="3"/>
        <w:numId w:val="47"/>
      </w:numPr>
      <w:spacing w:before="0"/>
    </w:pPr>
  </w:style>
  <w:style w:type="paragraph" w:customStyle="1" w:styleId="H5">
    <w:name w:val="H5"/>
    <w:basedOn w:val="H4"/>
    <w:rsid w:val="00A75657"/>
    <w:pPr>
      <w:numPr>
        <w:ilvl w:val="4"/>
      </w:numPr>
      <w:tabs>
        <w:tab w:val="left" w:pos="1134"/>
      </w:tabs>
    </w:pPr>
  </w:style>
  <w:style w:type="character" w:customStyle="1" w:styleId="Heading1Char">
    <w:name w:val="Heading 1 Char"/>
    <w:basedOn w:val="DefaultParagraphFont"/>
    <w:link w:val="Heading1"/>
    <w:rsid w:val="00A75657"/>
    <w:rPr>
      <w:rFonts w:ascii="Arial Bold" w:eastAsia="Times New Roman" w:hAnsi="Arial Bold" w:cs="Arial"/>
      <w:b/>
      <w:caps/>
      <w:sz w:val="24"/>
      <w:szCs w:val="20"/>
      <w:lang w:val="en-GB"/>
    </w:rPr>
  </w:style>
  <w:style w:type="character" w:customStyle="1" w:styleId="Heading2Char">
    <w:name w:val="Heading 2 Char"/>
    <w:basedOn w:val="DefaultParagraphFont"/>
    <w:link w:val="Heading2"/>
    <w:rsid w:val="00A75657"/>
    <w:rPr>
      <w:rFonts w:ascii="Arial Bold" w:eastAsia="Times New Roman" w:hAnsi="Arial Bold" w:cs="Arial"/>
      <w:b/>
      <w:caps/>
      <w:szCs w:val="20"/>
      <w:lang w:val="en-GB"/>
    </w:rPr>
  </w:style>
  <w:style w:type="character" w:customStyle="1" w:styleId="Heading3Char">
    <w:name w:val="Heading 3 Char"/>
    <w:basedOn w:val="DefaultParagraphFont"/>
    <w:link w:val="Heading3"/>
    <w:rsid w:val="00A75657"/>
    <w:rPr>
      <w:rFonts w:ascii="Arial Bold" w:eastAsia="Times New Roman" w:hAnsi="Arial Bold" w:cs="Arial"/>
      <w:b/>
      <w:szCs w:val="20"/>
      <w:lang w:val="en-GB"/>
    </w:rPr>
  </w:style>
  <w:style w:type="character" w:customStyle="1" w:styleId="Heading4Char">
    <w:name w:val="Heading 4 Char"/>
    <w:basedOn w:val="DefaultParagraphFont"/>
    <w:link w:val="Heading4"/>
    <w:rsid w:val="00A75657"/>
    <w:rPr>
      <w:rFonts w:ascii="Arial Bold" w:eastAsia="Times New Roman" w:hAnsi="Arial Bold" w:cs="Arial"/>
      <w:b/>
      <w:szCs w:val="20"/>
      <w:lang w:val="en-GB"/>
    </w:rPr>
  </w:style>
  <w:style w:type="character" w:customStyle="1" w:styleId="Heading5Char">
    <w:name w:val="Heading 5 Char"/>
    <w:basedOn w:val="DefaultParagraphFont"/>
    <w:link w:val="Heading5"/>
    <w:rsid w:val="00A75657"/>
    <w:rPr>
      <w:rFonts w:ascii="Arial Bold" w:eastAsia="Times New Roman" w:hAnsi="Arial Bold" w:cs="Arial"/>
      <w:b/>
      <w:szCs w:val="20"/>
      <w:lang w:val="en-GB"/>
    </w:rPr>
  </w:style>
  <w:style w:type="character" w:customStyle="1" w:styleId="Heading6Char">
    <w:name w:val="Heading 6 Char"/>
    <w:basedOn w:val="DefaultParagraphFont"/>
    <w:link w:val="Heading6"/>
    <w:rsid w:val="00A75657"/>
    <w:rPr>
      <w:rFonts w:ascii="Arial" w:eastAsia="Times New Roman" w:hAnsi="Arial" w:cs="Arial"/>
      <w:szCs w:val="20"/>
      <w:lang w:val="en-GB"/>
    </w:rPr>
  </w:style>
  <w:style w:type="character" w:customStyle="1" w:styleId="Heading7Char">
    <w:name w:val="Heading 7 Char"/>
    <w:basedOn w:val="DefaultParagraphFont"/>
    <w:link w:val="Heading7"/>
    <w:rsid w:val="00A75657"/>
    <w:rPr>
      <w:rFonts w:ascii="Arial" w:eastAsia="Times New Roman" w:hAnsi="Arial" w:cs="Arial"/>
      <w:szCs w:val="20"/>
      <w:lang w:val="en-GB"/>
    </w:rPr>
  </w:style>
  <w:style w:type="character" w:customStyle="1" w:styleId="Heading8Char">
    <w:name w:val="Heading 8 Char"/>
    <w:basedOn w:val="DefaultParagraphFont"/>
    <w:link w:val="Heading8"/>
    <w:rsid w:val="00A75657"/>
    <w:rPr>
      <w:rFonts w:ascii="Arial" w:eastAsia="Times New Roman" w:hAnsi="Arial" w:cs="Arial"/>
      <w:szCs w:val="20"/>
      <w:lang w:val="en-GB"/>
    </w:rPr>
  </w:style>
  <w:style w:type="character" w:customStyle="1" w:styleId="Heading9Char">
    <w:name w:val="Heading 9 Char"/>
    <w:basedOn w:val="DefaultParagraphFont"/>
    <w:link w:val="Heading9"/>
    <w:rsid w:val="00A75657"/>
    <w:rPr>
      <w:rFonts w:ascii="Arial" w:eastAsia="Times New Roman" w:hAnsi="Arial" w:cs="Arial"/>
      <w:szCs w:val="20"/>
      <w:lang w:val="en-GB"/>
    </w:rPr>
  </w:style>
  <w:style w:type="paragraph" w:styleId="BodyText3">
    <w:name w:val="Body Text 3"/>
    <w:basedOn w:val="Normal"/>
    <w:link w:val="BodyText3Char"/>
    <w:uiPriority w:val="99"/>
    <w:semiHidden/>
    <w:unhideWhenUsed/>
    <w:rsid w:val="00A75657"/>
    <w:pPr>
      <w:spacing w:after="120"/>
    </w:pPr>
    <w:rPr>
      <w:sz w:val="16"/>
      <w:szCs w:val="16"/>
    </w:rPr>
  </w:style>
  <w:style w:type="character" w:customStyle="1" w:styleId="BodyText3Char">
    <w:name w:val="Body Text 3 Char"/>
    <w:basedOn w:val="DefaultParagraphFont"/>
    <w:link w:val="BodyText3"/>
    <w:uiPriority w:val="99"/>
    <w:semiHidden/>
    <w:rsid w:val="00A75657"/>
    <w:rPr>
      <w:sz w:val="16"/>
      <w:szCs w:val="16"/>
    </w:rPr>
  </w:style>
  <w:style w:type="paragraph" w:customStyle="1" w:styleId="Default">
    <w:name w:val="Default"/>
    <w:rsid w:val="00E23660"/>
    <w:pPr>
      <w:widowControl w:val="0"/>
      <w:spacing w:after="0" w:line="240" w:lineRule="auto"/>
    </w:pPr>
    <w:rPr>
      <w:rFonts w:ascii="Arial" w:eastAsia="Times New Roman" w:hAnsi="Arial"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WestPI@eskom.co.za"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vdWestPI@eskom.co.za" TargetMode="External"/><Relationship Id="rId17" Type="http://schemas.openxmlformats.org/officeDocument/2006/relationships/image" Target="media/image2.png"/><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WestPI@eskom.co.za" TargetMode="External"/><Relationship Id="rId24" Type="http://schemas.openxmlformats.org/officeDocument/2006/relationships/hyperlink" Target="http://www.sars.gov.z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oleObject" Target="embeddings/oleObject3.bin"/><Relationship Id="rId28" Type="http://schemas.openxmlformats.org/officeDocument/2006/relationships/oleObject" Target="embeddings/oleObject5.bin"/><Relationship Id="rId10" Type="http://schemas.openxmlformats.org/officeDocument/2006/relationships/hyperlink" Target="http://www.eskom.co.za" TargetMode="External"/><Relationship Id="rId19" Type="http://schemas.openxmlformats.org/officeDocument/2006/relationships/hyperlink" Target="http://www.thdti.gov.za/industrial%20development/ip.j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2783-AACC-46F8-A7ED-9D409079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11829</Words>
  <Characters>67426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Pieter Van Der Westhuizen</cp:lastModifiedBy>
  <cp:revision>5</cp:revision>
  <cp:lastPrinted>2021-11-18T12:06:00Z</cp:lastPrinted>
  <dcterms:created xsi:type="dcterms:W3CDTF">2021-11-17T08:15:00Z</dcterms:created>
  <dcterms:modified xsi:type="dcterms:W3CDTF">2021-11-18T12:24:00Z</dcterms:modified>
</cp:coreProperties>
</file>