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21658A6" w14:textId="02FC9FC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sidRPr="00E1297F">
        <w:rPr>
          <w:rFonts w:asciiTheme="majorHAnsi" w:hAnsiTheme="majorHAnsi"/>
          <w:b/>
          <w:color w:val="0E1B8D"/>
          <w:sz w:val="28"/>
          <w:szCs w:val="28"/>
        </w:rPr>
        <w:t>Standard Bidding Document</w:t>
      </w:r>
      <w:r w:rsidRPr="00E1297F">
        <w:rPr>
          <w:rFonts w:asciiTheme="majorHAnsi" w:hAnsiTheme="majorHAnsi"/>
          <w:b/>
          <w:color w:val="0E1B8D"/>
          <w:sz w:val="28"/>
          <w:szCs w:val="28"/>
        </w:rPr>
        <w:t xml:space="preserve">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872"/>
        <w:gridCol w:w="7756"/>
      </w:tblGrid>
      <w:tr w:rsidR="00E1297F" w:rsidRPr="00231B71" w14:paraId="73A2BD8A"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699E6E" w14:textId="77777777" w:rsidR="00E1297F" w:rsidRPr="00231B71" w:rsidRDefault="00E1297F" w:rsidP="00816FC1">
            <w:pPr>
              <w:spacing w:after="0" w:line="360" w:lineRule="auto"/>
              <w:rPr>
                <w:b/>
                <w:color w:val="0E1B8D"/>
                <w:sz w:val="20"/>
                <w:szCs w:val="20"/>
              </w:rPr>
            </w:pPr>
            <w:r w:rsidRPr="00231B71">
              <w:rPr>
                <w:b/>
                <w:color w:val="0E1B8D"/>
                <w:sz w:val="20"/>
                <w:szCs w:val="20"/>
              </w:rPr>
              <w:t>RFB No:</w:t>
            </w:r>
          </w:p>
        </w:tc>
        <w:tc>
          <w:tcPr>
            <w:tcW w:w="7506" w:type="dxa"/>
            <w:tcBorders>
              <w:top w:val="single" w:sz="4" w:space="0" w:color="4F81BD"/>
              <w:left w:val="single" w:sz="4" w:space="0" w:color="4F81BD"/>
              <w:bottom w:val="single" w:sz="4" w:space="0" w:color="4F81BD"/>
              <w:right w:val="single" w:sz="4" w:space="0" w:color="4F81BD"/>
            </w:tcBorders>
            <w:vAlign w:val="center"/>
            <w:hideMark/>
          </w:tcPr>
          <w:p w14:paraId="5CEFB940" w14:textId="77777777" w:rsidR="00E1297F" w:rsidRPr="00231B71" w:rsidRDefault="00E1297F" w:rsidP="00816FC1">
            <w:pPr>
              <w:spacing w:after="0" w:line="360" w:lineRule="auto"/>
              <w:rPr>
                <w:rFonts w:cs="Calibri Light"/>
                <w:b/>
                <w:bCs/>
                <w:color w:val="0E1B8D"/>
                <w:sz w:val="20"/>
                <w:szCs w:val="20"/>
              </w:rPr>
            </w:pPr>
            <w:r w:rsidRPr="00B96C89">
              <w:rPr>
                <w:b/>
                <w:color w:val="0E1B8D"/>
                <w:sz w:val="20"/>
                <w:szCs w:val="20"/>
              </w:rPr>
              <w:t>RFB 3279-2026</w:t>
            </w:r>
          </w:p>
        </w:tc>
      </w:tr>
      <w:tr w:rsidR="00E1297F" w:rsidRPr="00231B71" w14:paraId="2B626163" w14:textId="77777777" w:rsidTr="00E1297F">
        <w:trPr>
          <w:trHeight w:val="4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454E498C"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ERP No:</w:t>
            </w:r>
          </w:p>
        </w:tc>
        <w:tc>
          <w:tcPr>
            <w:tcW w:w="7506" w:type="dxa"/>
            <w:tcBorders>
              <w:top w:val="single" w:sz="4" w:space="0" w:color="4F81BD"/>
              <w:left w:val="single" w:sz="4" w:space="0" w:color="4F81BD"/>
              <w:bottom w:val="single" w:sz="4" w:space="0" w:color="4F81BD"/>
              <w:right w:val="single" w:sz="4" w:space="0" w:color="4F81BD"/>
            </w:tcBorders>
            <w:vAlign w:val="center"/>
          </w:tcPr>
          <w:p w14:paraId="676867C8" w14:textId="77777777" w:rsidR="00E1297F" w:rsidRPr="00231B71" w:rsidRDefault="00E1297F" w:rsidP="00816FC1">
            <w:pPr>
              <w:spacing w:after="0" w:line="360" w:lineRule="auto"/>
              <w:jc w:val="left"/>
              <w:rPr>
                <w:rFonts w:cs="Calibri Light"/>
                <w:b/>
                <w:bCs/>
                <w:color w:val="0E1B8D"/>
                <w:sz w:val="20"/>
                <w:szCs w:val="20"/>
              </w:rPr>
            </w:pPr>
            <w:r w:rsidRPr="00B261E8">
              <w:rPr>
                <w:rFonts w:cs="Calibri Light"/>
                <w:b/>
                <w:bCs/>
                <w:color w:val="0E1B8D"/>
                <w:sz w:val="20"/>
                <w:szCs w:val="20"/>
              </w:rPr>
              <w:t>484010</w:t>
            </w:r>
          </w:p>
        </w:tc>
      </w:tr>
      <w:tr w:rsidR="00E1297F" w:rsidRPr="00231B71" w14:paraId="3E9AB835"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83EE4DC"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Description</w:t>
            </w:r>
          </w:p>
        </w:tc>
        <w:tc>
          <w:tcPr>
            <w:tcW w:w="7506" w:type="dxa"/>
            <w:tcBorders>
              <w:top w:val="single" w:sz="4" w:space="0" w:color="4F81BD"/>
              <w:left w:val="single" w:sz="4" w:space="0" w:color="4F81BD"/>
              <w:bottom w:val="single" w:sz="4" w:space="0" w:color="4F81BD"/>
              <w:right w:val="single" w:sz="4" w:space="0" w:color="4F81BD"/>
            </w:tcBorders>
            <w:vAlign w:val="center"/>
          </w:tcPr>
          <w:p w14:paraId="1FDEBA38" w14:textId="2325EDB1" w:rsidR="00E1297F" w:rsidRPr="00231B71" w:rsidRDefault="00D6034F" w:rsidP="00816FC1">
            <w:pPr>
              <w:spacing w:after="0" w:line="360" w:lineRule="auto"/>
              <w:rPr>
                <w:bCs/>
                <w:color w:val="0E1B8D"/>
                <w:sz w:val="20"/>
                <w:szCs w:val="20"/>
              </w:rPr>
            </w:pPr>
            <w:r w:rsidRPr="00B96C89">
              <w:rPr>
                <w:bCs/>
                <w:color w:val="0E1B8D"/>
                <w:sz w:val="20"/>
                <w:szCs w:val="20"/>
              </w:rPr>
              <w:t xml:space="preserve">Appointment of a Service Provider </w:t>
            </w:r>
            <w:r>
              <w:rPr>
                <w:bCs/>
                <w:color w:val="0E1B8D"/>
                <w:sz w:val="20"/>
                <w:szCs w:val="20"/>
              </w:rPr>
              <w:t>t</w:t>
            </w:r>
            <w:r w:rsidRPr="00B96C89">
              <w:rPr>
                <w:bCs/>
                <w:color w:val="0E1B8D"/>
                <w:sz w:val="20"/>
                <w:szCs w:val="20"/>
              </w:rPr>
              <w:t xml:space="preserve">o Provide Waste Skips </w:t>
            </w:r>
            <w:r>
              <w:rPr>
                <w:bCs/>
                <w:color w:val="0E1B8D"/>
                <w:sz w:val="20"/>
                <w:szCs w:val="20"/>
              </w:rPr>
              <w:t>a</w:t>
            </w:r>
            <w:r w:rsidRPr="00B96C89">
              <w:rPr>
                <w:bCs/>
                <w:color w:val="0E1B8D"/>
                <w:sz w:val="20"/>
                <w:szCs w:val="20"/>
              </w:rPr>
              <w:t xml:space="preserve">nd Deliver Waste Collection Services </w:t>
            </w:r>
            <w:r>
              <w:rPr>
                <w:bCs/>
                <w:color w:val="0E1B8D"/>
                <w:sz w:val="20"/>
                <w:szCs w:val="20"/>
              </w:rPr>
              <w:t>i</w:t>
            </w:r>
            <w:r w:rsidRPr="00B96C89">
              <w:rPr>
                <w:bCs/>
                <w:color w:val="0E1B8D"/>
                <w:sz w:val="20"/>
                <w:szCs w:val="20"/>
              </w:rPr>
              <w:t xml:space="preserve">n All Gauteng Buildings for a Period </w:t>
            </w:r>
            <w:r>
              <w:rPr>
                <w:bCs/>
                <w:color w:val="0E1B8D"/>
                <w:sz w:val="20"/>
                <w:szCs w:val="20"/>
              </w:rPr>
              <w:t>o</w:t>
            </w:r>
            <w:r w:rsidRPr="00B96C89">
              <w:rPr>
                <w:bCs/>
                <w:color w:val="0E1B8D"/>
                <w:sz w:val="20"/>
                <w:szCs w:val="20"/>
              </w:rPr>
              <w:t xml:space="preserve">f Five (5) Years (60 Months). </w:t>
            </w:r>
            <w:r w:rsidRPr="00231B71">
              <w:rPr>
                <w:bCs/>
                <w:color w:val="0E1B8D"/>
                <w:sz w:val="20"/>
                <w:szCs w:val="20"/>
              </w:rPr>
              <w:t xml:space="preserve">    </w:t>
            </w:r>
          </w:p>
        </w:tc>
      </w:tr>
      <w:tr w:rsidR="00E1297F" w:rsidRPr="00231B71" w14:paraId="32F3527F"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07518F90" w14:textId="08DB698A" w:rsidR="00E1297F" w:rsidRPr="00231B71" w:rsidRDefault="00E1297F" w:rsidP="00E1297F">
            <w:pPr>
              <w:spacing w:after="0" w:line="360" w:lineRule="auto"/>
              <w:jc w:val="left"/>
              <w:rPr>
                <w:b/>
                <w:color w:val="0E1B8D"/>
                <w:sz w:val="20"/>
                <w:szCs w:val="20"/>
              </w:rPr>
            </w:pPr>
            <w:r w:rsidRPr="00231B71">
              <w:rPr>
                <w:b/>
                <w:color w:val="0E1B8D"/>
                <w:sz w:val="20"/>
                <w:szCs w:val="20"/>
              </w:rPr>
              <w:t xml:space="preserve">Publication date </w:t>
            </w:r>
          </w:p>
        </w:tc>
        <w:tc>
          <w:tcPr>
            <w:tcW w:w="7506" w:type="dxa"/>
            <w:tcBorders>
              <w:top w:val="single" w:sz="4" w:space="0" w:color="4F81BD"/>
              <w:left w:val="single" w:sz="4" w:space="0" w:color="4F81BD"/>
              <w:bottom w:val="single" w:sz="4" w:space="0" w:color="4F81BD"/>
              <w:right w:val="single" w:sz="4" w:space="0" w:color="4F81BD"/>
            </w:tcBorders>
            <w:vAlign w:val="center"/>
          </w:tcPr>
          <w:p w14:paraId="5EFD3551" w14:textId="646C83D6" w:rsidR="00E1297F" w:rsidRPr="00B96C89" w:rsidRDefault="00E1297F" w:rsidP="00E1297F">
            <w:pPr>
              <w:spacing w:after="0" w:line="360" w:lineRule="auto"/>
              <w:rPr>
                <w:bCs/>
                <w:color w:val="0E1B8D"/>
                <w:sz w:val="20"/>
                <w:szCs w:val="20"/>
              </w:rPr>
            </w:pPr>
            <w:r w:rsidRPr="00231B71">
              <w:rPr>
                <w:b/>
                <w:color w:val="0E1B8D"/>
                <w:sz w:val="20"/>
                <w:szCs w:val="20"/>
              </w:rPr>
              <w:t>2</w:t>
            </w:r>
            <w:r>
              <w:rPr>
                <w:b/>
                <w:color w:val="0E1B8D"/>
                <w:sz w:val="20"/>
                <w:szCs w:val="20"/>
              </w:rPr>
              <w:t>8</w:t>
            </w:r>
            <w:r w:rsidRPr="00231B71">
              <w:rPr>
                <w:b/>
                <w:color w:val="0E1B8D"/>
                <w:sz w:val="20"/>
                <w:szCs w:val="20"/>
              </w:rPr>
              <w:t xml:space="preserve"> August 2026 </w:t>
            </w:r>
          </w:p>
        </w:tc>
      </w:tr>
      <w:tr w:rsidR="00E1297F" w:rsidRPr="00231B71" w14:paraId="0DC99AF2" w14:textId="77777777" w:rsidTr="00E1297F">
        <w:trPr>
          <w:trHeight w:val="47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50999621"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 xml:space="preserve">Non- Compulsory Virtual Briefing Session </w:t>
            </w:r>
          </w:p>
        </w:tc>
        <w:tc>
          <w:tcPr>
            <w:tcW w:w="7506" w:type="dxa"/>
            <w:tcBorders>
              <w:top w:val="single" w:sz="4" w:space="0" w:color="4F81BD"/>
              <w:left w:val="single" w:sz="4" w:space="0" w:color="4F81BD"/>
              <w:bottom w:val="single" w:sz="4" w:space="0" w:color="4F81BD"/>
              <w:right w:val="single" w:sz="4" w:space="0" w:color="4F81BD"/>
            </w:tcBorders>
          </w:tcPr>
          <w:p w14:paraId="2F2157C4" w14:textId="77777777" w:rsidR="00E1297F" w:rsidRPr="00B261E8" w:rsidRDefault="00E1297F" w:rsidP="00816FC1">
            <w:pPr>
              <w:spacing w:after="0" w:line="360" w:lineRule="auto"/>
              <w:rPr>
                <w:b/>
                <w:color w:val="0E1B8D"/>
                <w:sz w:val="20"/>
                <w:szCs w:val="20"/>
              </w:rPr>
            </w:pPr>
            <w:r w:rsidRPr="00B261E8">
              <w:rPr>
                <w:b/>
                <w:color w:val="0E1B8D"/>
                <w:sz w:val="20"/>
                <w:szCs w:val="20"/>
              </w:rPr>
              <w:t xml:space="preserve">Date: 08 September 2026 @ 11am </w:t>
            </w:r>
          </w:p>
          <w:p w14:paraId="2D30C3A2" w14:textId="77777777" w:rsidR="00E1297F" w:rsidRDefault="00E1297F" w:rsidP="00816FC1">
            <w:pPr>
              <w:spacing w:after="0" w:line="360" w:lineRule="auto"/>
              <w:rPr>
                <w:bCs/>
                <w:color w:val="0E1B8D"/>
                <w:sz w:val="20"/>
                <w:szCs w:val="20"/>
              </w:rPr>
            </w:pPr>
            <w:r>
              <w:rPr>
                <w:bCs/>
                <w:color w:val="0E1B8D"/>
                <w:sz w:val="20"/>
                <w:szCs w:val="20"/>
              </w:rPr>
              <w:t xml:space="preserve">Meeting Link </w:t>
            </w:r>
          </w:p>
          <w:p w14:paraId="42CDF7FE" w14:textId="77777777" w:rsidR="00E1297F" w:rsidRDefault="00E1297F" w:rsidP="00816FC1">
            <w:pPr>
              <w:spacing w:after="0" w:line="360" w:lineRule="auto"/>
              <w:rPr>
                <w:bCs/>
                <w:color w:val="0E1B8D"/>
                <w:sz w:val="20"/>
                <w:szCs w:val="20"/>
              </w:rPr>
            </w:pPr>
            <w:r w:rsidRPr="00231B71">
              <w:rPr>
                <w:bCs/>
                <w:color w:val="0E1B8D"/>
                <w:sz w:val="20"/>
                <w:szCs w:val="20"/>
              </w:rPr>
              <w:t xml:space="preserve"> </w:t>
            </w:r>
            <w:hyperlink r:id="rId14" w:history="1">
              <w:r w:rsidRPr="005B4ECB">
                <w:rPr>
                  <w:rStyle w:val="Hyperlink"/>
                  <w:bCs/>
                  <w:sz w:val="20"/>
                  <w:szCs w:val="20"/>
                </w:rPr>
                <w:t>https://teams.microsoft.com/meet/367370501858883?p=1mTwggtb8Ozu8SF5gk</w:t>
              </w:r>
            </w:hyperlink>
            <w:r>
              <w:rPr>
                <w:bCs/>
                <w:color w:val="0E1B8D"/>
                <w:sz w:val="20"/>
                <w:szCs w:val="20"/>
              </w:rPr>
              <w:t xml:space="preserve"> </w:t>
            </w:r>
          </w:p>
          <w:p w14:paraId="72AF9274" w14:textId="77777777" w:rsidR="00E1297F" w:rsidRPr="00B261E8" w:rsidRDefault="00E1297F" w:rsidP="00816FC1">
            <w:pPr>
              <w:spacing w:after="0" w:line="360" w:lineRule="auto"/>
              <w:rPr>
                <w:bCs/>
                <w:color w:val="0E1B8D"/>
                <w:sz w:val="20"/>
                <w:szCs w:val="20"/>
                <w:lang w:val="en-US"/>
              </w:rPr>
            </w:pPr>
            <w:r w:rsidRPr="00B261E8">
              <w:rPr>
                <w:bCs/>
                <w:color w:val="0E1B8D"/>
                <w:sz w:val="20"/>
                <w:szCs w:val="20"/>
                <w:lang w:val="en-US"/>
              </w:rPr>
              <w:t xml:space="preserve">Meeting ID: 367 370 501 858 883 </w:t>
            </w:r>
          </w:p>
          <w:p w14:paraId="54925B69" w14:textId="77777777" w:rsidR="00E1297F" w:rsidRPr="00231B71" w:rsidRDefault="00E1297F" w:rsidP="00816FC1">
            <w:pPr>
              <w:spacing w:after="0" w:line="360" w:lineRule="auto"/>
              <w:rPr>
                <w:bCs/>
                <w:color w:val="0E1B8D"/>
                <w:sz w:val="20"/>
                <w:szCs w:val="20"/>
                <w:lang w:val="en-US"/>
              </w:rPr>
            </w:pPr>
            <w:r w:rsidRPr="00B261E8">
              <w:rPr>
                <w:bCs/>
                <w:color w:val="0E1B8D"/>
                <w:sz w:val="20"/>
                <w:szCs w:val="20"/>
                <w:lang w:val="en-US"/>
              </w:rPr>
              <w:t>Passcode: 3uQ34c6r</w:t>
            </w:r>
          </w:p>
        </w:tc>
      </w:tr>
      <w:tr w:rsidR="00E1297F" w:rsidRPr="00231B71" w14:paraId="74A05028" w14:textId="77777777" w:rsidTr="00E1297F">
        <w:trPr>
          <w:trHeight w:val="679"/>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8A4A8FD"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Closing Date for questions / queries</w:t>
            </w:r>
          </w:p>
        </w:tc>
        <w:tc>
          <w:tcPr>
            <w:tcW w:w="7506" w:type="dxa"/>
            <w:tcBorders>
              <w:top w:val="single" w:sz="4" w:space="0" w:color="4F81BD"/>
              <w:left w:val="single" w:sz="4" w:space="0" w:color="4F81BD"/>
              <w:bottom w:val="single" w:sz="4" w:space="0" w:color="4F81BD"/>
              <w:right w:val="single" w:sz="4" w:space="0" w:color="4F81BD"/>
            </w:tcBorders>
            <w:vAlign w:val="center"/>
            <w:hideMark/>
          </w:tcPr>
          <w:p w14:paraId="6FF3BCD6" w14:textId="77777777" w:rsidR="00E1297F" w:rsidRPr="00231B71" w:rsidRDefault="00E1297F" w:rsidP="00816FC1">
            <w:pPr>
              <w:spacing w:after="0" w:line="360" w:lineRule="auto"/>
              <w:rPr>
                <w:b/>
                <w:color w:val="0E1B8D"/>
                <w:sz w:val="20"/>
                <w:szCs w:val="20"/>
              </w:rPr>
            </w:pPr>
            <w:r w:rsidRPr="00231B71">
              <w:rPr>
                <w:b/>
                <w:color w:val="0E1B8D"/>
                <w:sz w:val="20"/>
                <w:szCs w:val="20"/>
              </w:rPr>
              <w:t>11 September 2026 at 16:00pm</w:t>
            </w:r>
          </w:p>
        </w:tc>
      </w:tr>
      <w:tr w:rsidR="00E1297F" w:rsidRPr="00231B71" w14:paraId="3C99C5C8"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2FF675"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 xml:space="preserve">Bid Response Submission Address </w:t>
            </w:r>
          </w:p>
        </w:tc>
        <w:tc>
          <w:tcPr>
            <w:tcW w:w="7506" w:type="dxa"/>
            <w:tcBorders>
              <w:top w:val="single" w:sz="4" w:space="0" w:color="4F81BD"/>
              <w:left w:val="single" w:sz="4" w:space="0" w:color="4F81BD"/>
              <w:bottom w:val="single" w:sz="4" w:space="0" w:color="4F81BD"/>
              <w:right w:val="single" w:sz="4" w:space="0" w:color="4F81BD"/>
            </w:tcBorders>
            <w:vAlign w:val="center"/>
          </w:tcPr>
          <w:p w14:paraId="5C0EBDF2" w14:textId="77777777" w:rsidR="00E1297F" w:rsidRPr="00231B71" w:rsidRDefault="00E1297F" w:rsidP="00816FC1">
            <w:pPr>
              <w:spacing w:after="0" w:line="360" w:lineRule="auto"/>
              <w:rPr>
                <w:color w:val="0000FF"/>
                <w:sz w:val="20"/>
                <w:szCs w:val="20"/>
                <w:u w:val="single"/>
              </w:rPr>
            </w:pPr>
            <w:r w:rsidRPr="00231B71">
              <w:rPr>
                <w:bCs/>
                <w:color w:val="0E1B8D"/>
                <w:sz w:val="20"/>
                <w:szCs w:val="20"/>
              </w:rPr>
              <w:t xml:space="preserve">The SITA-Supplier </w:t>
            </w:r>
            <w:r w:rsidRPr="00E1297F">
              <w:rPr>
                <w:b/>
                <w:color w:val="0E1B8D"/>
                <w:sz w:val="20"/>
                <w:szCs w:val="20"/>
              </w:rPr>
              <w:t>Oracle ERP self-registration link</w:t>
            </w:r>
            <w:r w:rsidRPr="00231B71">
              <w:rPr>
                <w:bCs/>
                <w:color w:val="0E1B8D"/>
                <w:sz w:val="20"/>
                <w:szCs w:val="20"/>
              </w:rPr>
              <w:t xml:space="preserve"> to the portal is accessible on the URL link as follows: </w:t>
            </w:r>
          </w:p>
        </w:tc>
      </w:tr>
      <w:tr w:rsidR="00E1297F" w:rsidRPr="00231B71" w14:paraId="67B9B6D4" w14:textId="77777777" w:rsidTr="00E1297F">
        <w:trPr>
          <w:trHeight w:val="567"/>
        </w:trPr>
        <w:tc>
          <w:tcPr>
            <w:tcW w:w="9628" w:type="dxa"/>
            <w:gridSpan w:val="2"/>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72454D77" w14:textId="77777777" w:rsidR="00E1297F" w:rsidRPr="00231B71" w:rsidRDefault="00E1297F" w:rsidP="00816FC1">
            <w:pPr>
              <w:spacing w:after="0" w:line="360" w:lineRule="auto"/>
              <w:rPr>
                <w:bCs/>
                <w:color w:val="0E1B8D"/>
                <w:sz w:val="20"/>
                <w:szCs w:val="20"/>
              </w:rPr>
            </w:pPr>
            <w:hyperlink r:id="rId15" w:history="1">
              <w:r w:rsidRPr="00231B71">
                <w:rPr>
                  <w:rStyle w:val="Hyperlink"/>
                  <w:bCs/>
                  <w:sz w:val="20"/>
                  <w:szCs w:val="20"/>
                </w:rPr>
                <w:t>https://suppliers.sita.co.za/OA_HTML/OA.jsp?page=/oracle/apps/pos/onboard/webui/ProspRegPG&amp;OAHP=POS_GUEST_REG_HP&amp;OASF=POS_SUPPREG_REGISTER&amp;OAPB=POS_ISP_BRAND&amp;ouid=CB0FA7C16C8D33F8</w:t>
              </w:r>
            </w:hyperlink>
            <w:r w:rsidRPr="00231B71">
              <w:rPr>
                <w:bCs/>
                <w:color w:val="0E1B8D"/>
                <w:sz w:val="20"/>
                <w:szCs w:val="20"/>
              </w:rPr>
              <w:t xml:space="preserve"> </w:t>
            </w:r>
          </w:p>
        </w:tc>
      </w:tr>
      <w:tr w:rsidR="00E1297F" w:rsidRPr="00231B71" w14:paraId="568B7F29"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5AA7D2BB" w14:textId="77777777" w:rsidR="00E1297F" w:rsidRPr="00231B71" w:rsidRDefault="00E1297F" w:rsidP="00816FC1">
            <w:pPr>
              <w:spacing w:after="0" w:line="360" w:lineRule="auto"/>
              <w:jc w:val="left"/>
              <w:rPr>
                <w:b/>
                <w:color w:val="0E1B8D"/>
                <w:sz w:val="20"/>
                <w:szCs w:val="20"/>
              </w:rPr>
            </w:pPr>
          </w:p>
        </w:tc>
        <w:tc>
          <w:tcPr>
            <w:tcW w:w="7506" w:type="dxa"/>
            <w:tcBorders>
              <w:top w:val="single" w:sz="4" w:space="0" w:color="4F81BD"/>
              <w:left w:val="single" w:sz="4" w:space="0" w:color="4F81BD"/>
              <w:bottom w:val="single" w:sz="4" w:space="0" w:color="4F81BD"/>
              <w:right w:val="single" w:sz="4" w:space="0" w:color="4F81BD"/>
            </w:tcBorders>
            <w:vAlign w:val="center"/>
          </w:tcPr>
          <w:p w14:paraId="734C4977" w14:textId="77777777" w:rsidR="00E1297F" w:rsidRPr="00231B71" w:rsidRDefault="00E1297F" w:rsidP="00816FC1">
            <w:pPr>
              <w:spacing w:after="0" w:line="360" w:lineRule="auto"/>
              <w:jc w:val="left"/>
              <w:rPr>
                <w:color w:val="0000FF"/>
                <w:sz w:val="20"/>
                <w:szCs w:val="20"/>
              </w:rPr>
            </w:pPr>
            <w:r w:rsidRPr="00B261E8">
              <w:rPr>
                <w:color w:val="0000FF"/>
                <w:sz w:val="20"/>
                <w:szCs w:val="20"/>
              </w:rPr>
              <w:t>Vendor/Supplier Registration Queries</w:t>
            </w:r>
            <w:r w:rsidRPr="00B261E8">
              <w:rPr>
                <w:bCs/>
                <w:color w:val="0E1B8D"/>
                <w:sz w:val="20"/>
                <w:szCs w:val="20"/>
              </w:rPr>
              <w:t>:</w:t>
            </w:r>
            <w:r w:rsidRPr="00231B71">
              <w:rPr>
                <w:b/>
                <w:color w:val="0E1B8D"/>
                <w:sz w:val="20"/>
                <w:szCs w:val="20"/>
              </w:rPr>
              <w:t xml:space="preserve"> </w:t>
            </w:r>
            <w:hyperlink r:id="rId16" w:history="1">
              <w:r w:rsidRPr="00231B71">
                <w:rPr>
                  <w:rStyle w:val="Hyperlink"/>
                  <w:sz w:val="20"/>
                  <w:szCs w:val="20"/>
                </w:rPr>
                <w:t>ScmVendorManagement@sita.co.za</w:t>
              </w:r>
            </w:hyperlink>
            <w:r w:rsidRPr="00231B71">
              <w:rPr>
                <w:color w:val="0000FF"/>
                <w:sz w:val="20"/>
                <w:szCs w:val="20"/>
              </w:rPr>
              <w:t xml:space="preserve"> </w:t>
            </w:r>
          </w:p>
          <w:p w14:paraId="50AB4BE5" w14:textId="77777777" w:rsidR="00E1297F" w:rsidRPr="00231B71" w:rsidRDefault="00E1297F" w:rsidP="00816FC1">
            <w:pPr>
              <w:spacing w:after="0" w:line="360" w:lineRule="auto"/>
              <w:rPr>
                <w:b/>
                <w:color w:val="0E1B8D"/>
                <w:sz w:val="20"/>
                <w:szCs w:val="20"/>
              </w:rPr>
            </w:pPr>
            <w:r w:rsidRPr="00B261E8">
              <w:rPr>
                <w:color w:val="0000FF"/>
                <w:sz w:val="20"/>
                <w:szCs w:val="20"/>
              </w:rPr>
              <w:t>ERP Queries:</w:t>
            </w:r>
            <w:r w:rsidRPr="00231B71">
              <w:rPr>
                <w:color w:val="0000FF"/>
                <w:sz w:val="20"/>
                <w:szCs w:val="20"/>
                <w:u w:val="single"/>
              </w:rPr>
              <w:t xml:space="preserve"> SCMERPQueries@sita.co.za</w:t>
            </w:r>
          </w:p>
        </w:tc>
      </w:tr>
      <w:tr w:rsidR="00E1297F" w:rsidRPr="00231B71" w14:paraId="5864E6EF"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09A221C"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RFB Closing Details and Time</w:t>
            </w:r>
          </w:p>
        </w:tc>
        <w:tc>
          <w:tcPr>
            <w:tcW w:w="7506" w:type="dxa"/>
            <w:tcBorders>
              <w:top w:val="single" w:sz="4" w:space="0" w:color="4F81BD"/>
              <w:left w:val="single" w:sz="4" w:space="0" w:color="4F81BD"/>
              <w:bottom w:val="single" w:sz="4" w:space="0" w:color="4F81BD"/>
              <w:right w:val="single" w:sz="4" w:space="0" w:color="4F81BD"/>
            </w:tcBorders>
            <w:vAlign w:val="center"/>
          </w:tcPr>
          <w:p w14:paraId="741B5A52" w14:textId="77777777" w:rsidR="00E1297F" w:rsidRPr="00231B71" w:rsidRDefault="00E1297F" w:rsidP="00816FC1">
            <w:pPr>
              <w:spacing w:after="0" w:line="360" w:lineRule="auto"/>
              <w:rPr>
                <w:b/>
                <w:color w:val="EE0000"/>
                <w:sz w:val="20"/>
                <w:szCs w:val="20"/>
              </w:rPr>
            </w:pPr>
            <w:r w:rsidRPr="00231B71">
              <w:rPr>
                <w:b/>
                <w:color w:val="EE0000"/>
                <w:sz w:val="20"/>
                <w:szCs w:val="20"/>
              </w:rPr>
              <w:t xml:space="preserve">Date:  </w:t>
            </w:r>
            <w:r>
              <w:rPr>
                <w:b/>
                <w:color w:val="EE0000"/>
                <w:sz w:val="20"/>
                <w:szCs w:val="20"/>
              </w:rPr>
              <w:t>22</w:t>
            </w:r>
            <w:r w:rsidRPr="00231B71">
              <w:rPr>
                <w:b/>
                <w:color w:val="EE0000"/>
                <w:sz w:val="20"/>
                <w:szCs w:val="20"/>
              </w:rPr>
              <w:t xml:space="preserve"> September 2026   Time: 11:00 (South African Time)</w:t>
            </w:r>
          </w:p>
        </w:tc>
      </w:tr>
      <w:tr w:rsidR="00E1297F" w:rsidRPr="00231B71" w14:paraId="4D27625D" w14:textId="77777777" w:rsidTr="00E1297F">
        <w:trPr>
          <w:trHeight w:val="567"/>
        </w:trPr>
        <w:tc>
          <w:tcPr>
            <w:tcW w:w="2122"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1FC5570"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RFB Validity Period</w:t>
            </w:r>
          </w:p>
        </w:tc>
        <w:tc>
          <w:tcPr>
            <w:tcW w:w="7506" w:type="dxa"/>
            <w:tcBorders>
              <w:top w:val="single" w:sz="4" w:space="0" w:color="4F81BD"/>
              <w:left w:val="single" w:sz="4" w:space="0" w:color="4F81BD"/>
              <w:bottom w:val="single" w:sz="4" w:space="0" w:color="4F81BD"/>
              <w:right w:val="single" w:sz="4" w:space="0" w:color="4F81BD"/>
            </w:tcBorders>
            <w:vAlign w:val="center"/>
            <w:hideMark/>
          </w:tcPr>
          <w:p w14:paraId="386671C5" w14:textId="77777777" w:rsidR="00E1297F" w:rsidRPr="00231B71" w:rsidRDefault="00E1297F" w:rsidP="00816FC1">
            <w:pPr>
              <w:spacing w:after="0" w:line="360" w:lineRule="auto"/>
              <w:rPr>
                <w:bCs/>
                <w:color w:val="0E1B8D"/>
                <w:sz w:val="20"/>
                <w:szCs w:val="20"/>
              </w:rPr>
            </w:pPr>
            <w:r w:rsidRPr="00231B71">
              <w:rPr>
                <w:bCs/>
                <w:color w:val="0E1B8D"/>
                <w:sz w:val="20"/>
                <w:szCs w:val="20"/>
              </w:rPr>
              <w:t xml:space="preserve">120 Days from the Closing Date </w:t>
            </w:r>
          </w:p>
        </w:tc>
      </w:tr>
    </w:tbl>
    <w:p w14:paraId="429E99EA" w14:textId="77777777"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lastRenderedPageBreak/>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322BCCEB"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E1297F" w:rsidRPr="00E1297F">
        <w:rPr>
          <w:b/>
          <w:bCs/>
          <w:lang w:val="en-GB"/>
        </w:rPr>
        <w:t>RFB 3279-2026</w:t>
      </w:r>
    </w:p>
    <w:p w14:paraId="5CA3FBD8" w14:textId="6DF18ADB" w:rsidR="00412079" w:rsidRDefault="00412079" w:rsidP="005048EE">
      <w:pPr>
        <w:rPr>
          <w:b/>
          <w:bCs/>
          <w:lang w:val="en-GB"/>
        </w:rPr>
      </w:pPr>
      <w:r w:rsidRPr="00412079">
        <w:rPr>
          <w:b/>
          <w:bCs/>
          <w:lang w:val="en-GB"/>
        </w:rPr>
        <w:t xml:space="preserve">DESCRIPTION: </w:t>
      </w:r>
      <w:r w:rsidR="00E1297F" w:rsidRPr="00E1297F">
        <w:rPr>
          <w:b/>
          <w:bCs/>
          <w:lang w:val="en-GB"/>
        </w:rPr>
        <w:t xml:space="preserve">APPOINTMENT OF A SERVICE PROVIDER TO PROVIDE WASTE SKIPS AND DELIVER WASTE COLLECTION SERVICES IN ALL GAUTENG BUILDINGS FOR A PERIOD OF FIVE (5) YEARS (60 MONTHS).     </w:t>
      </w:r>
    </w:p>
    <w:p w14:paraId="5EA7E7B3" w14:textId="77777777" w:rsidR="00E1297F" w:rsidRPr="00412079" w:rsidRDefault="00E1297F" w:rsidP="005048EE">
      <w:pPr>
        <w:rPr>
          <w:sz w:val="12"/>
          <w:szCs w:val="12"/>
          <w:lang w:val="en-GB"/>
        </w:rPr>
      </w:pPr>
    </w:p>
    <w:p w14:paraId="58A1650C" w14:textId="23BDE782" w:rsidR="00AA33FF" w:rsidRDefault="00AA33FF" w:rsidP="005048EE">
      <w:pPr>
        <w:rPr>
          <w:lang w:val="en-GB"/>
        </w:rPr>
      </w:pPr>
      <w:r>
        <w:rPr>
          <w:lang w:val="en-GB"/>
        </w:rPr>
        <w:t xml:space="preserve">Closing date and time of </w:t>
      </w:r>
      <w:r w:rsidR="00E1297F">
        <w:rPr>
          <w:lang w:val="en-GB"/>
        </w:rPr>
        <w:t>RFB</w:t>
      </w:r>
      <w:r>
        <w:rPr>
          <w:lang w:val="en-GB"/>
        </w:rPr>
        <w:t xml:space="preserve">: </w:t>
      </w:r>
      <w:r w:rsidR="00E1297F">
        <w:rPr>
          <w:b/>
          <w:bCs/>
          <w:lang w:val="en-GB"/>
        </w:rPr>
        <w:t>22 September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CF46B59" w14:textId="27B2F1CA" w:rsidR="009E1C35" w:rsidRPr="009E1C35" w:rsidRDefault="00AA33FF" w:rsidP="005048EE">
      <w:pPr>
        <w:rPr>
          <w:lang w:val="en-GB"/>
        </w:rPr>
      </w:pPr>
      <w:r>
        <w:rPr>
          <w:lang w:val="en-GB"/>
        </w:rPr>
        <w:t>Bidding procedure Enquiries may be directed to:</w:t>
      </w:r>
      <w:r w:rsidR="009E1C35">
        <w:rPr>
          <w:lang w:val="en-GB"/>
        </w:rPr>
        <w:t xml:space="preserve"> </w:t>
      </w:r>
      <w:r w:rsidR="00B31BFA">
        <w:rPr>
          <w:lang w:val="en-GB"/>
        </w:rPr>
        <w:t>Mpfareleni Muneri</w:t>
      </w:r>
      <w:r w:rsidR="009E1C35" w:rsidRPr="009E1C35">
        <w:rPr>
          <w:lang w:val="en-GB"/>
        </w:rPr>
        <w:t xml:space="preserve"> at </w:t>
      </w:r>
      <w:hyperlink r:id="rId17" w:history="1">
        <w:r w:rsidR="00B31BFA" w:rsidRPr="00704756">
          <w:rPr>
            <w:rStyle w:val="Hyperlink"/>
            <w:lang w:val="en-GB"/>
          </w:rPr>
          <w:t>Mpfareleni.Muneri@sita.co.za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442B4799" w:rsidR="00F521F4" w:rsidRDefault="007905F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Mpfareleni 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8" w:history="1">
        <w:r w:rsidR="00B31BFA" w:rsidRPr="00B31BFA">
          <w:rPr>
            <w:rStyle w:val="Hyperlink"/>
            <w:rFonts w:ascii="Calibri Light" w:eastAsiaTheme="minorHAnsi" w:hAnsi="Calibri Light" w:cstheme="majorBidi"/>
            <w:b w:val="0"/>
            <w:szCs w:val="22"/>
          </w:rPr>
          <w:t>Mpfareleni.Muneri@sita.co.za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proofErr w:type="gramStart"/>
                  <w:r w:rsidRPr="00720109">
                    <w:rPr>
                      <w:rFonts w:asciiTheme="minorHAnsi" w:hAnsiTheme="minorHAnsi" w:cs="Arial"/>
                    </w:rPr>
                    <w:t>sworn affidavit</w:t>
                  </w:r>
                  <w:proofErr w:type="gramEnd"/>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 xml:space="preserve">A valid B-BBEE status level verification certificate / </w:t>
            </w:r>
            <w:proofErr w:type="gramStart"/>
            <w:r w:rsidR="00001DE5" w:rsidRPr="0045237C">
              <w:rPr>
                <w:rFonts w:asciiTheme="minorHAnsi" w:hAnsiTheme="minorHAnsi" w:cstheme="minorHAnsi"/>
              </w:rPr>
              <w:t>sworn affidavit</w:t>
            </w:r>
            <w:proofErr w:type="gramEnd"/>
            <w:r w:rsidR="00001DE5" w:rsidRPr="0045237C">
              <w:rPr>
                <w:rFonts w:asciiTheme="minorHAnsi" w:hAnsiTheme="minorHAnsi" w:cstheme="minorHAnsi"/>
              </w:rPr>
              <w:t xml:space="preserve"> (for EME’s and QSE’s) must be submitted </w:t>
            </w:r>
            <w:proofErr w:type="gramStart"/>
            <w:r w:rsidR="00001DE5" w:rsidRPr="0045237C">
              <w:rPr>
                <w:rFonts w:asciiTheme="minorHAnsi" w:hAnsiTheme="minorHAnsi" w:cstheme="minorHAnsi"/>
              </w:rPr>
              <w:t>in order to</w:t>
            </w:r>
            <w:proofErr w:type="gramEnd"/>
            <w:r w:rsidR="00001DE5" w:rsidRPr="0045237C">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9"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20"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Pr="00E1297F" w:rsidRDefault="00960F83" w:rsidP="00960F83">
            <w:pPr>
              <w:rPr>
                <w:sz w:val="14"/>
                <w:szCs w:val="14"/>
              </w:rPr>
            </w:pPr>
          </w:p>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lastRenderedPageBreak/>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6" w:name="_Toc126567175"/>
      <w:r w:rsidRPr="00227CFB">
        <w:t>Evaluation Returnable Documents</w:t>
      </w:r>
      <w:bookmarkEnd w:id="56"/>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5D55057C"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B3542CC" w14:textId="41C7510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55052D7" w14:textId="77777777" w:rsidR="0060074E" w:rsidRPr="00E1297F" w:rsidRDefault="0060074E" w:rsidP="001E3F54">
      <w:pPr>
        <w:rPr>
          <w:rFonts w:asciiTheme="minorHAnsi" w:hAnsiTheme="minorHAnsi" w:cstheme="minorHAnsi"/>
          <w:sz w:val="14"/>
          <w:szCs w:val="14"/>
          <w:lang w:val="en-GB"/>
        </w:rPr>
      </w:pPr>
      <w:bookmarkStart w:id="59" w:name="_Toc381779723"/>
      <w:bookmarkStart w:id="60" w:name="_Toc381780668"/>
      <w:bookmarkStart w:id="61" w:name="_Toc384898807"/>
      <w:bookmarkEnd w:id="24"/>
      <w:bookmarkEnd w:id="59"/>
      <w:bookmarkEnd w:id="60"/>
      <w:bookmarkEnd w:id="61"/>
    </w:p>
    <w:p w14:paraId="5586EDED" w14:textId="57692E9D"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3462858C" w14:textId="782DB72E" w:rsidR="00E14656" w:rsidRPr="009E216C" w:rsidRDefault="009E216C" w:rsidP="009E216C">
      <w:pPr>
        <w:pStyle w:val="Heading2"/>
        <w:rPr>
          <w:lang w:val="en-GB"/>
        </w:rPr>
      </w:pPr>
      <w:r w:rsidRPr="009E216C">
        <w:rPr>
          <w:lang w:val="en-GB"/>
        </w:rPr>
        <w:t xml:space="preserve">Declaration on employment by organ of state </w:t>
      </w:r>
    </w:p>
    <w:p w14:paraId="159203CE" w14:textId="4C2E678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32A5C732" w14:textId="77777777" w:rsidTr="009E216C">
        <w:tc>
          <w:tcPr>
            <w:tcW w:w="514" w:type="dxa"/>
          </w:tcPr>
          <w:p w14:paraId="34B17ABA"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BDF7A2"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6DD1AEF5"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031D42F" w14:textId="77777777" w:rsidR="009E216C" w:rsidRDefault="009E216C" w:rsidP="009E216C">
            <w:pPr>
              <w:widowControl w:val="0"/>
              <w:tabs>
                <w:tab w:val="left" w:pos="-963"/>
                <w:tab w:val="left" w:pos="-720"/>
              </w:tabs>
              <w:rPr>
                <w:rFonts w:asciiTheme="minorHAnsi" w:hAnsiTheme="minorHAnsi" w:cs="Arial"/>
                <w:b/>
                <w:lang w:val="en-GB"/>
              </w:rPr>
            </w:pPr>
          </w:p>
        </w:tc>
      </w:tr>
    </w:tbl>
    <w:p w14:paraId="2E922F4E" w14:textId="77777777" w:rsidR="009E216C" w:rsidRDefault="009E216C" w:rsidP="00E14656">
      <w:pPr>
        <w:widowControl w:val="0"/>
        <w:tabs>
          <w:tab w:val="left" w:pos="-963"/>
          <w:tab w:val="left" w:pos="-720"/>
        </w:tabs>
        <w:rPr>
          <w:rFonts w:asciiTheme="minorHAnsi" w:hAnsiTheme="minorHAnsi" w:cs="Arial"/>
          <w:bCs/>
          <w:lang w:val="en-GB"/>
        </w:rPr>
      </w:pPr>
    </w:p>
    <w:p w14:paraId="5AB0D7E9"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6C851BF0" w14:textId="1F2F538B" w:rsidR="00520716" w:rsidRPr="00E1297F" w:rsidRDefault="00520716" w:rsidP="0079778C">
      <w:pPr>
        <w:pStyle w:val="Caption"/>
        <w:jc w:val="both"/>
        <w:rPr>
          <w:rFonts w:cs="Arial"/>
          <w:bCs/>
          <w:sz w:val="14"/>
          <w:szCs w:val="16"/>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20E1CE7F"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1B43E46C" w14:textId="77777777" w:rsidTr="001F62B5">
        <w:tc>
          <w:tcPr>
            <w:tcW w:w="3209" w:type="dxa"/>
          </w:tcPr>
          <w:p w14:paraId="6D29FFCB"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F4706DA"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5C9BBC56" w14:textId="77777777" w:rsidR="0079778C" w:rsidRDefault="0079778C" w:rsidP="00E14656">
            <w:pPr>
              <w:widowControl w:val="0"/>
              <w:tabs>
                <w:tab w:val="left" w:pos="-963"/>
                <w:tab w:val="left" w:pos="-720"/>
              </w:tabs>
              <w:rPr>
                <w:rFonts w:asciiTheme="minorHAnsi" w:hAnsiTheme="minorHAnsi" w:cs="Arial"/>
                <w:bCs/>
                <w:lang w:val="en-GB"/>
              </w:rPr>
            </w:pPr>
          </w:p>
          <w:p w14:paraId="62DEDFFD" w14:textId="19E109AC" w:rsidR="0079778C" w:rsidRDefault="0079778C"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5D951B23"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393199" w14:textId="77777777" w:rsidTr="001F62B5">
        <w:tc>
          <w:tcPr>
            <w:tcW w:w="3209" w:type="dxa"/>
          </w:tcPr>
          <w:p w14:paraId="6032EBC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DABA8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C8BC5E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933E08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5CDB23AE" w14:textId="77777777" w:rsidTr="001F62B5">
        <w:tc>
          <w:tcPr>
            <w:tcW w:w="3209" w:type="dxa"/>
          </w:tcPr>
          <w:p w14:paraId="7593DB6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2202087"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44548D7B"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C46EC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4897C560"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BFE0AF9" w14:textId="77777777" w:rsidR="0079778C" w:rsidRPr="00E1297F" w:rsidRDefault="0079778C" w:rsidP="00E14656">
      <w:pPr>
        <w:tabs>
          <w:tab w:val="left" w:pos="-963"/>
          <w:tab w:val="left" w:pos="-720"/>
          <w:tab w:val="left" w:pos="900"/>
          <w:tab w:val="left" w:pos="1215"/>
          <w:tab w:val="left" w:pos="2250"/>
          <w:tab w:val="left" w:pos="7363"/>
        </w:tabs>
        <w:rPr>
          <w:rFonts w:asciiTheme="minorHAnsi" w:hAnsiTheme="minorHAnsi" w:cs="Arial"/>
          <w:sz w:val="14"/>
          <w:szCs w:val="14"/>
          <w:lang w:val="en-GB"/>
        </w:rPr>
      </w:pPr>
    </w:p>
    <w:p w14:paraId="4818CA2D" w14:textId="72B85496"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7A10EF2B" w14:textId="2491E60C" w:rsidR="00E14656" w:rsidRPr="00E1297F" w:rsidRDefault="00E14656" w:rsidP="00F6669C">
      <w:pPr>
        <w:pStyle w:val="Caption"/>
        <w:rPr>
          <w:rFonts w:ascii="Arial" w:hAnsi="Arial" w:cs="Arial"/>
          <w:sz w:val="14"/>
          <w:szCs w:val="14"/>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1AC77E7B" w14:textId="77777777" w:rsidTr="0079778C">
        <w:tc>
          <w:tcPr>
            <w:tcW w:w="4815" w:type="dxa"/>
            <w:shd w:val="solid" w:color="DBE5F1" w:themeColor="accent1" w:themeTint="33" w:fill="DBE5F1" w:themeFill="accent1" w:themeFillTint="33"/>
          </w:tcPr>
          <w:p w14:paraId="76B4481E" w14:textId="04DE2AA6"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7D3F9EB5" w14:textId="189EA8CD"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569FAE1A" w14:textId="77777777" w:rsidTr="0079778C">
        <w:tc>
          <w:tcPr>
            <w:tcW w:w="4815" w:type="dxa"/>
          </w:tcPr>
          <w:p w14:paraId="724C022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1ADCA23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E87DE96" w14:textId="77777777" w:rsidTr="0079778C">
        <w:tc>
          <w:tcPr>
            <w:tcW w:w="4815" w:type="dxa"/>
          </w:tcPr>
          <w:p w14:paraId="46E6FFB3"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2F486F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8C27767" w14:textId="77777777" w:rsidTr="0079778C">
        <w:tc>
          <w:tcPr>
            <w:tcW w:w="4815" w:type="dxa"/>
          </w:tcPr>
          <w:p w14:paraId="2D72F9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796B7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FD93029" w14:textId="77777777" w:rsidTr="0079778C">
        <w:tc>
          <w:tcPr>
            <w:tcW w:w="4815" w:type="dxa"/>
          </w:tcPr>
          <w:p w14:paraId="1953CE4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48142F20"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168CD46C" w14:textId="77777777" w:rsidTr="0079778C">
        <w:tc>
          <w:tcPr>
            <w:tcW w:w="4815" w:type="dxa"/>
          </w:tcPr>
          <w:p w14:paraId="3D63F20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65392D58"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05633DE5"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5F37FC21" w14:textId="77777777" w:rsidR="007304D2" w:rsidRPr="00AB5F4C" w:rsidRDefault="007304D2" w:rsidP="007304D2">
      <w:pPr>
        <w:rPr>
          <w:sz w:val="14"/>
          <w:szCs w:val="14"/>
          <w:lang w:val="en-GB"/>
        </w:rPr>
      </w:pPr>
    </w:p>
    <w:p w14:paraId="476B84A2" w14:textId="5F658F75"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1851AE9"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726FACCB"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54FF712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012DBBBA"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30B947"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641FA76" w14:textId="77777777" w:rsidR="00565188" w:rsidRDefault="0079778C" w:rsidP="00565188">
      <w:pPr>
        <w:pStyle w:val="ListParagraph"/>
        <w:numPr>
          <w:ilvl w:val="3"/>
          <w:numId w:val="41"/>
        </w:numPr>
        <w:ind w:left="709" w:hanging="425"/>
        <w:rPr>
          <w:rFonts w:cstheme="minorHAnsi"/>
        </w:rPr>
      </w:pPr>
      <w:r w:rsidRPr="0079778C">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B7AD5C" w14:textId="6797F4E0" w:rsidR="0079778C" w:rsidRPr="00565188" w:rsidRDefault="00565188" w:rsidP="00565188">
      <w:pPr>
        <w:pStyle w:val="ListParagraph"/>
        <w:numPr>
          <w:ilvl w:val="3"/>
          <w:numId w:val="41"/>
        </w:numPr>
        <w:ind w:left="709" w:hanging="425"/>
        <w:rPr>
          <w:rFonts w:cstheme="minorHAnsi"/>
        </w:rPr>
      </w:pPr>
      <w:r w:rsidRPr="00565188">
        <w:rPr>
          <w:rFonts w:cstheme="minorHAnsi"/>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C82DBA1" w14:textId="5625A34D"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51DCBE71" w14:textId="77777777" w:rsidR="0079778C" w:rsidRDefault="0079778C" w:rsidP="0079778C">
      <w:pPr>
        <w:rPr>
          <w:rFonts w:cstheme="minorHAnsi"/>
        </w:rPr>
      </w:pPr>
    </w:p>
    <w:p w14:paraId="3F2495AD" w14:textId="77777777" w:rsidR="00565188" w:rsidRPr="00565188" w:rsidRDefault="00565188" w:rsidP="00565188">
      <w:pPr>
        <w:rPr>
          <w:rFonts w:cstheme="minorHAnsi"/>
          <w:b/>
          <w:bCs/>
        </w:rPr>
      </w:pPr>
      <w:r w:rsidRPr="00565188">
        <w:rPr>
          <w:rFonts w:cstheme="minorHAnsi"/>
          <w:b/>
          <w:bCs/>
        </w:rPr>
        <w:t>I CERTIFY THAT THE ABOVE IS CORRECT.</w:t>
      </w:r>
    </w:p>
    <w:p w14:paraId="798EE1EA" w14:textId="77777777" w:rsidR="00565188" w:rsidRPr="00A86698" w:rsidRDefault="00565188" w:rsidP="00565188">
      <w:pPr>
        <w:rPr>
          <w:rFonts w:cstheme="minorHAnsi"/>
          <w:b/>
          <w:bCs/>
          <w:sz w:val="14"/>
          <w:szCs w:val="14"/>
        </w:rPr>
      </w:pPr>
      <w:r w:rsidRPr="00565188">
        <w:rPr>
          <w:rFonts w:cstheme="minorHAnsi"/>
          <w:b/>
          <w:bCs/>
        </w:rPr>
        <w:t xml:space="preserve"> </w:t>
      </w:r>
    </w:p>
    <w:p w14:paraId="2055B26C" w14:textId="797DC690"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6EBF0C01" w14:textId="77777777" w:rsidR="00625CDD" w:rsidRPr="00565188" w:rsidRDefault="00625CDD" w:rsidP="00565188">
      <w:pPr>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74BBF3BF" w14:textId="7C04C4D2"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4" w:name="_Toc126567181"/>
      <w:r w:rsidRPr="00FD5364">
        <w:t>Specific conditions for this bid</w:t>
      </w:r>
      <w:bookmarkEnd w:id="64"/>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032F315D"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22" o:title=""/>
          </v:shape>
          <o:OLEObject Type="Embed" ProgID="Equation.3" ShapeID="_x0000_i1025" DrawAspect="Content" ObjectID="_1849414786" r:id="rId23"/>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0" w:name="_Toc126567186"/>
      <w:r>
        <w:t xml:space="preserve">Declaration </w:t>
      </w:r>
      <w:proofErr w:type="gramStart"/>
      <w:r>
        <w:t>with regard to</w:t>
      </w:r>
      <w:proofErr w:type="gramEnd"/>
      <w:r>
        <w:t xml:space="preserve"> Company / Firm</w:t>
      </w:r>
      <w:bookmarkEnd w:id="70"/>
    </w:p>
    <w:p w14:paraId="3A05E16A"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35E524C2" w14:textId="77777777" w:rsidR="00B21670" w:rsidRPr="008A2B1A" w:rsidRDefault="00B21670" w:rsidP="00B21670">
      <w:pPr>
        <w:pStyle w:val="Heading2"/>
        <w:rPr>
          <w:lang w:val="en-GB"/>
        </w:rPr>
      </w:pPr>
      <w:bookmarkStart w:id="73" w:name="_Toc126567188"/>
      <w:r>
        <w:rPr>
          <w:lang w:val="en-GB"/>
        </w:rPr>
        <w:t>Purpose</w:t>
      </w:r>
      <w:bookmarkEnd w:id="73"/>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4" w:name="_Toc126567189"/>
      <w:r w:rsidRPr="0056332A">
        <w:t>Application</w:t>
      </w:r>
      <w:bookmarkEnd w:id="74"/>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5" w:name="_Toc126567190"/>
      <w:r w:rsidRPr="0056332A">
        <w:t>General</w:t>
      </w:r>
      <w:bookmarkEnd w:id="75"/>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6" w:name="_Toc126567191"/>
      <w:r w:rsidRPr="0056332A">
        <w:t>Standards</w:t>
      </w:r>
      <w:bookmarkEnd w:id="76"/>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8" w:name="_Toc126567193"/>
      <w:r w:rsidRPr="0056332A">
        <w:lastRenderedPageBreak/>
        <w:t>Patent rights</w:t>
      </w:r>
      <w:bookmarkEnd w:id="78"/>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9" w:name="_Toc126567194"/>
      <w:r w:rsidRPr="0056332A">
        <w:t>Performance security</w:t>
      </w:r>
      <w:bookmarkEnd w:id="79"/>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0" w:name="_Toc126567195"/>
      <w:r w:rsidRPr="0056332A">
        <w:t>Inspections, tests and analyses</w:t>
      </w:r>
      <w:bookmarkEnd w:id="80"/>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1" w:name="_Toc126567196"/>
      <w:r w:rsidRPr="0056332A">
        <w:t>Packing</w:t>
      </w:r>
      <w:bookmarkEnd w:id="81"/>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3" w:name="_Toc126567198"/>
      <w:r w:rsidRPr="000A01AD">
        <w:t>Insurance</w:t>
      </w:r>
      <w:bookmarkEnd w:id="83"/>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4" w:name="_Toc126567199"/>
      <w:r w:rsidRPr="000A01AD">
        <w:t>Transportation</w:t>
      </w:r>
      <w:bookmarkEnd w:id="84"/>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5" w:name="_Toc126567200"/>
      <w:r>
        <w:t>I</w:t>
      </w:r>
      <w:r w:rsidRPr="000A01AD">
        <w:t>ncidental services</w:t>
      </w:r>
      <w:bookmarkEnd w:id="85"/>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6" w:name="_Toc126567201"/>
      <w:r w:rsidRPr="000A01AD">
        <w:lastRenderedPageBreak/>
        <w:t>Spare parts</w:t>
      </w:r>
      <w:bookmarkEnd w:id="86"/>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7" w:name="_Toc126567202"/>
      <w:r w:rsidRPr="00A56683">
        <w:t>Warranty</w:t>
      </w:r>
      <w:bookmarkEnd w:id="87"/>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8" w:name="_Toc126567203"/>
      <w:r w:rsidRPr="00A56683">
        <w:t>Payment</w:t>
      </w:r>
      <w:bookmarkEnd w:id="88"/>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9" w:name="_Toc126567204"/>
      <w:r w:rsidRPr="00A56683">
        <w:lastRenderedPageBreak/>
        <w:t>Prices</w:t>
      </w:r>
      <w:bookmarkEnd w:id="89"/>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1" w:name="_Toc126567206"/>
      <w:r w:rsidRPr="005721E2">
        <w:t>Assignment</w:t>
      </w:r>
      <w:bookmarkEnd w:id="91"/>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2" w:name="_Toc126567207"/>
      <w:r w:rsidRPr="005721E2">
        <w:t>Subcontracts</w:t>
      </w:r>
      <w:bookmarkEnd w:id="92"/>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3" w:name="_Toc126567208"/>
      <w:r w:rsidRPr="005721E2">
        <w:t>Delays in the supplier’s performance</w:t>
      </w:r>
      <w:bookmarkEnd w:id="93"/>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4" w:name="_Toc126567209"/>
      <w:r w:rsidRPr="005721E2">
        <w:lastRenderedPageBreak/>
        <w:t>Penalties</w:t>
      </w:r>
      <w:bookmarkEnd w:id="94"/>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7" w:name="_Toc126567212"/>
      <w:r w:rsidRPr="005721E2">
        <w:t>Force majeure</w:t>
      </w:r>
      <w:bookmarkEnd w:id="97"/>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8" w:name="_Toc126567213"/>
      <w:r w:rsidRPr="005721E2">
        <w:t>Termination for insolvency</w:t>
      </w:r>
      <w:bookmarkEnd w:id="98"/>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0" w:name="_Toc126567215"/>
      <w:r w:rsidRPr="005721E2">
        <w:t>Limitation of liability</w:t>
      </w:r>
      <w:bookmarkEnd w:id="100"/>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3" w:name="_Toc126567218"/>
      <w:r w:rsidRPr="005721E2">
        <w:t>Notices</w:t>
      </w:r>
      <w:bookmarkEnd w:id="103"/>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4" w:name="_Toc126567219"/>
      <w:r w:rsidRPr="005721E2">
        <w:t>Taxes and duties</w:t>
      </w:r>
      <w:bookmarkEnd w:id="104"/>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6" w:name="_Toc126567221"/>
      <w:r w:rsidRPr="005721E2">
        <w:t>Prohibition of restrictive practices</w:t>
      </w:r>
      <w:bookmarkEnd w:id="106"/>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0666C1A"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4" w:history="1">
        <w:r w:rsidRPr="00D35D88">
          <w:rPr>
            <w:lang w:val="en-US"/>
          </w:rPr>
          <w:t>Ynematswerani@thedtic.gov.za</w:t>
        </w:r>
      </w:hyperlink>
      <w:r w:rsidRPr="00D35D88">
        <w:rPr>
          <w:lang w:val="en-US"/>
        </w:rPr>
        <w:t xml:space="preserve"> and </w:t>
      </w:r>
      <w:hyperlink r:id="rId25"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506F973A"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1" w:name="_Toc488498848"/>
      <w:bookmarkStart w:id="122" w:name="_Toc126567230"/>
      <w:r>
        <w:t>Terms and Definitions</w:t>
      </w:r>
      <w:bookmarkEnd w:id="121"/>
      <w:bookmarkEnd w:id="122"/>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6"/>
      <w:footerReference w:type="defaul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F3AA4" w14:textId="77777777" w:rsidR="0065336C" w:rsidRDefault="0065336C" w:rsidP="000C56A7">
      <w:pPr>
        <w:spacing w:after="0" w:line="240" w:lineRule="auto"/>
      </w:pPr>
      <w:r>
        <w:separator/>
      </w:r>
    </w:p>
  </w:endnote>
  <w:endnote w:type="continuationSeparator" w:id="0">
    <w:p w14:paraId="2EF49F3A" w14:textId="77777777" w:rsidR="0065336C" w:rsidRDefault="0065336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88767" w14:textId="77777777" w:rsidR="0065336C" w:rsidRDefault="0065336C" w:rsidP="000C56A7">
      <w:pPr>
        <w:spacing w:after="0" w:line="240" w:lineRule="auto"/>
      </w:pPr>
      <w:r>
        <w:separator/>
      </w:r>
    </w:p>
  </w:footnote>
  <w:footnote w:type="continuationSeparator" w:id="0">
    <w:p w14:paraId="657D4939" w14:textId="77777777" w:rsidR="0065336C" w:rsidRDefault="0065336C" w:rsidP="000C56A7">
      <w:pPr>
        <w:spacing w:after="0" w:line="240" w:lineRule="auto"/>
      </w:pPr>
      <w:r>
        <w:continuationSeparator/>
      </w:r>
    </w:p>
  </w:footnote>
  <w:footnote w:id="1">
    <w:p w14:paraId="7A45C063" w14:textId="1F80B625"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17BC0AE" w14:textId="60F28E0D"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7"/>
  </w:num>
  <w:num w:numId="2" w16cid:durableId="1144348274">
    <w:abstractNumId w:val="12"/>
  </w:num>
  <w:num w:numId="3" w16cid:durableId="1163087492">
    <w:abstractNumId w:val="0"/>
  </w:num>
  <w:num w:numId="4" w16cid:durableId="1198737427">
    <w:abstractNumId w:val="13"/>
  </w:num>
  <w:num w:numId="5" w16cid:durableId="179051486">
    <w:abstractNumId w:val="104"/>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8"/>
  </w:num>
  <w:num w:numId="12" w16cid:durableId="837765094">
    <w:abstractNumId w:val="78"/>
  </w:num>
  <w:num w:numId="13" w16cid:durableId="1018433273">
    <w:abstractNumId w:val="75"/>
  </w:num>
  <w:num w:numId="14" w16cid:durableId="842548170">
    <w:abstractNumId w:val="47"/>
  </w:num>
  <w:num w:numId="15" w16cid:durableId="953025574">
    <w:abstractNumId w:val="66"/>
  </w:num>
  <w:num w:numId="16" w16cid:durableId="233126730">
    <w:abstractNumId w:val="73"/>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4"/>
  </w:num>
  <w:num w:numId="22" w16cid:durableId="99378245">
    <w:abstractNumId w:val="89"/>
  </w:num>
  <w:num w:numId="23" w16cid:durableId="1102993252">
    <w:abstractNumId w:val="83"/>
  </w:num>
  <w:num w:numId="24" w16cid:durableId="1165121549">
    <w:abstractNumId w:val="65"/>
  </w:num>
  <w:num w:numId="25" w16cid:durableId="823163061">
    <w:abstractNumId w:val="60"/>
  </w:num>
  <w:num w:numId="26" w16cid:durableId="2019234291">
    <w:abstractNumId w:val="14"/>
  </w:num>
  <w:num w:numId="27" w16cid:durableId="1243217978">
    <w:abstractNumId w:val="93"/>
  </w:num>
  <w:num w:numId="28" w16cid:durableId="924724649">
    <w:abstractNumId w:val="71"/>
  </w:num>
  <w:num w:numId="29" w16cid:durableId="1616251177">
    <w:abstractNumId w:val="17"/>
  </w:num>
  <w:num w:numId="30" w16cid:durableId="1813785807">
    <w:abstractNumId w:val="72"/>
  </w:num>
  <w:num w:numId="31" w16cid:durableId="1479877221">
    <w:abstractNumId w:val="30"/>
  </w:num>
  <w:num w:numId="32" w16cid:durableId="616064547">
    <w:abstractNumId w:val="58"/>
  </w:num>
  <w:num w:numId="33" w16cid:durableId="1482767898">
    <w:abstractNumId w:val="62"/>
  </w:num>
  <w:num w:numId="34" w16cid:durableId="553271257">
    <w:abstractNumId w:val="5"/>
  </w:num>
  <w:num w:numId="35" w16cid:durableId="1854373129">
    <w:abstractNumId w:val="102"/>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9"/>
  </w:num>
  <w:num w:numId="43" w16cid:durableId="151332909">
    <w:abstractNumId w:val="100"/>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7"/>
  </w:num>
  <w:num w:numId="49" w16cid:durableId="1023749814">
    <w:abstractNumId w:val="7"/>
  </w:num>
  <w:num w:numId="50" w16cid:durableId="1861239124">
    <w:abstractNumId w:val="15"/>
  </w:num>
  <w:num w:numId="51" w16cid:durableId="1400901223">
    <w:abstractNumId w:val="9"/>
  </w:num>
  <w:num w:numId="52" w16cid:durableId="1482968622">
    <w:abstractNumId w:val="74"/>
  </w:num>
  <w:num w:numId="53" w16cid:durableId="521434322">
    <w:abstractNumId w:val="92"/>
  </w:num>
  <w:num w:numId="54" w16cid:durableId="76218671">
    <w:abstractNumId w:val="4"/>
  </w:num>
  <w:num w:numId="55" w16cid:durableId="1224103611">
    <w:abstractNumId w:val="85"/>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5"/>
  </w:num>
  <w:num w:numId="64" w16cid:durableId="556864467">
    <w:abstractNumId w:val="76"/>
  </w:num>
  <w:num w:numId="65" w16cid:durableId="1523201856">
    <w:abstractNumId w:val="69"/>
  </w:num>
  <w:num w:numId="66" w16cid:durableId="920409719">
    <w:abstractNumId w:val="84"/>
  </w:num>
  <w:num w:numId="67" w16cid:durableId="2114546676">
    <w:abstractNumId w:val="79"/>
  </w:num>
  <w:num w:numId="68" w16cid:durableId="971906982">
    <w:abstractNumId w:val="63"/>
  </w:num>
  <w:num w:numId="69" w16cid:durableId="802844865">
    <w:abstractNumId w:val="53"/>
  </w:num>
  <w:num w:numId="70" w16cid:durableId="1542327300">
    <w:abstractNumId w:val="61"/>
  </w:num>
  <w:num w:numId="71" w16cid:durableId="1035042692">
    <w:abstractNumId w:val="82"/>
  </w:num>
  <w:num w:numId="72" w16cid:durableId="1234239845">
    <w:abstractNumId w:val="96"/>
  </w:num>
  <w:num w:numId="73" w16cid:durableId="1348479954">
    <w:abstractNumId w:val="44"/>
  </w:num>
  <w:num w:numId="74" w16cid:durableId="1165321668">
    <w:abstractNumId w:val="88"/>
  </w:num>
  <w:num w:numId="75" w16cid:durableId="247233186">
    <w:abstractNumId w:val="86"/>
  </w:num>
  <w:num w:numId="76" w16cid:durableId="468745004">
    <w:abstractNumId w:val="18"/>
  </w:num>
  <w:num w:numId="77" w16cid:durableId="981276563">
    <w:abstractNumId w:val="68"/>
  </w:num>
  <w:num w:numId="78" w16cid:durableId="537278808">
    <w:abstractNumId w:val="59"/>
  </w:num>
  <w:num w:numId="79" w16cid:durableId="1618180237">
    <w:abstractNumId w:val="103"/>
  </w:num>
  <w:num w:numId="80" w16cid:durableId="983897775">
    <w:abstractNumId w:val="42"/>
  </w:num>
  <w:num w:numId="81" w16cid:durableId="471481274">
    <w:abstractNumId w:val="26"/>
  </w:num>
  <w:num w:numId="82" w16cid:durableId="1848402778">
    <w:abstractNumId w:val="57"/>
  </w:num>
  <w:num w:numId="83" w16cid:durableId="1702440720">
    <w:abstractNumId w:val="2"/>
  </w:num>
  <w:num w:numId="84" w16cid:durableId="1833984884">
    <w:abstractNumId w:val="90"/>
  </w:num>
  <w:num w:numId="85" w16cid:durableId="1319210">
    <w:abstractNumId w:val="36"/>
  </w:num>
  <w:num w:numId="86" w16cid:durableId="217015366">
    <w:abstractNumId w:val="25"/>
  </w:num>
  <w:num w:numId="87" w16cid:durableId="1918126177">
    <w:abstractNumId w:val="70"/>
  </w:num>
  <w:num w:numId="88" w16cid:durableId="1146891689">
    <w:abstractNumId w:val="22"/>
  </w:num>
  <w:num w:numId="89" w16cid:durableId="1055278063">
    <w:abstractNumId w:val="41"/>
  </w:num>
  <w:num w:numId="90" w16cid:durableId="1799490374">
    <w:abstractNumId w:val="24"/>
  </w:num>
  <w:num w:numId="91" w16cid:durableId="1280838770">
    <w:abstractNumId w:val="81"/>
  </w:num>
  <w:num w:numId="92" w16cid:durableId="679622355">
    <w:abstractNumId w:val="101"/>
  </w:num>
  <w:num w:numId="93" w16cid:durableId="264273235">
    <w:abstractNumId w:val="97"/>
  </w:num>
  <w:num w:numId="94" w16cid:durableId="531193137">
    <w:abstractNumId w:val="23"/>
  </w:num>
  <w:num w:numId="95" w16cid:durableId="808322035">
    <w:abstractNumId w:val="10"/>
  </w:num>
  <w:num w:numId="96" w16cid:durableId="902183807">
    <w:abstractNumId w:val="87"/>
  </w:num>
  <w:num w:numId="97" w16cid:durableId="1616332559">
    <w:abstractNumId w:val="80"/>
  </w:num>
  <w:num w:numId="98" w16cid:durableId="70544624">
    <w:abstractNumId w:val="64"/>
  </w:num>
  <w:num w:numId="99" w16cid:durableId="1397892533">
    <w:abstractNumId w:val="1"/>
  </w:num>
  <w:num w:numId="100" w16cid:durableId="585773103">
    <w:abstractNumId w:val="56"/>
  </w:num>
  <w:num w:numId="101" w16cid:durableId="1392268846">
    <w:abstractNumId w:val="37"/>
  </w:num>
  <w:num w:numId="102" w16cid:durableId="2016378673">
    <w:abstractNumId w:val="91"/>
  </w:num>
  <w:num w:numId="103" w16cid:durableId="1462841944">
    <w:abstractNumId w:val="49"/>
  </w:num>
  <w:num w:numId="104" w16cid:durableId="313796964">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702D9"/>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04470"/>
    <w:rsid w:val="00412079"/>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2179"/>
    <w:rsid w:val="005821E2"/>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336C"/>
    <w:rsid w:val="0065417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759D1"/>
    <w:rsid w:val="007905F1"/>
    <w:rsid w:val="00791129"/>
    <w:rsid w:val="00792D4C"/>
    <w:rsid w:val="0079778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6698"/>
    <w:rsid w:val="00A87B4D"/>
    <w:rsid w:val="00A943F8"/>
    <w:rsid w:val="00A9736F"/>
    <w:rsid w:val="00A97736"/>
    <w:rsid w:val="00AA33FF"/>
    <w:rsid w:val="00AA3CDF"/>
    <w:rsid w:val="00AB0B86"/>
    <w:rsid w:val="00AB5F4C"/>
    <w:rsid w:val="00AB70B9"/>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034F"/>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769E"/>
    <w:rsid w:val="00DE1124"/>
    <w:rsid w:val="00DE2482"/>
    <w:rsid w:val="00DF0A1E"/>
    <w:rsid w:val="00E01861"/>
    <w:rsid w:val="00E030BC"/>
    <w:rsid w:val="00E044EF"/>
    <w:rsid w:val="00E10128"/>
    <w:rsid w:val="00E1297F"/>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Mpfareleni.Muneri@sita.co.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pfareleni.Muneri@sita.co.za" TargetMode="External"/><Relationship Id="rId25" Type="http://schemas.openxmlformats.org/officeDocument/2006/relationships/hyperlink" Target="mailto:Amohlahlo@thedtic.gov.za" TargetMode="External"/><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hyperlink" Target="https://www.sita.co.za/content/erp-isupplier-ecatalogue-guideline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Ynematswerani@thedtic.gov.za" TargetMode="External"/><Relationship Id="rId5" Type="http://schemas.openxmlformats.org/officeDocument/2006/relationships/customXml" Target="../customXml/item5.xml"/><Relationship Id="rId15"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uppliers.sita.co.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67370501858883?p=1mTwggtb8Ozu8SF5gk" TargetMode="External"/><Relationship Id="rId22" Type="http://schemas.openxmlformats.org/officeDocument/2006/relationships/image" Target="media/image3.wmf"/><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D3DA5"/>
    <w:rsid w:val="002702D9"/>
    <w:rsid w:val="00324050"/>
    <w:rsid w:val="00393783"/>
    <w:rsid w:val="00434C94"/>
    <w:rsid w:val="004A6444"/>
    <w:rsid w:val="004C2568"/>
    <w:rsid w:val="004E720A"/>
    <w:rsid w:val="00591359"/>
    <w:rsid w:val="005B6244"/>
    <w:rsid w:val="0062646B"/>
    <w:rsid w:val="006E0A1F"/>
    <w:rsid w:val="0075021C"/>
    <w:rsid w:val="007A682D"/>
    <w:rsid w:val="007C4FA7"/>
    <w:rsid w:val="0086516A"/>
    <w:rsid w:val="008910AF"/>
    <w:rsid w:val="00910CC1"/>
    <w:rsid w:val="009B5EAA"/>
    <w:rsid w:val="00A312B4"/>
    <w:rsid w:val="00A97736"/>
    <w:rsid w:val="00B107D6"/>
    <w:rsid w:val="00B412ED"/>
    <w:rsid w:val="00B442C9"/>
    <w:rsid w:val="00BE047D"/>
    <w:rsid w:val="00C92D10"/>
    <w:rsid w:val="00D804B7"/>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12668</Words>
  <Characters>72209</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2026-08-28T07:33:00Z</dcterms:created>
  <dcterms:modified xsi:type="dcterms:W3CDTF">2026-08-28T07:33:00Z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