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4409" w14:textId="3587E18B" w:rsidR="00CC6998" w:rsidRPr="00C44C60" w:rsidRDefault="00CC6998" w:rsidP="00C95021">
      <w:pPr>
        <w:pStyle w:val="NoSpacing"/>
        <w:jc w:val="center"/>
        <w:rPr>
          <w:rFonts w:ascii="Arial" w:hAnsi="Arial" w:cs="Arial"/>
          <w:sz w:val="16"/>
          <w:szCs w:val="16"/>
          <w:lang w:val="en-GB"/>
        </w:rPr>
      </w:pPr>
      <w:bookmarkStart w:id="0" w:name="_Hlk138069111"/>
      <w:bookmarkStart w:id="1" w:name="_Hlk139881649"/>
      <w:bookmarkStart w:id="2" w:name="_Hlk139984068"/>
      <w:r w:rsidRPr="00C44C60">
        <w:rPr>
          <w:rFonts w:ascii="Arial" w:hAnsi="Arial" w:cs="Arial"/>
          <w:noProof/>
          <w:sz w:val="16"/>
          <w:szCs w:val="16"/>
          <w:lang w:eastAsia="en-ZA"/>
        </w:rPr>
        <w:drawing>
          <wp:inline distT="0" distB="0" distL="0" distR="0" wp14:anchorId="1CB43B37" wp14:editId="7E1D730A">
            <wp:extent cx="1760334" cy="761053"/>
            <wp:effectExtent l="0" t="0" r="0" b="127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182" cy="883338"/>
                    </a:xfrm>
                    <a:prstGeom prst="rect">
                      <a:avLst/>
                    </a:prstGeom>
                    <a:noFill/>
                    <a:ln>
                      <a:noFill/>
                    </a:ln>
                  </pic:spPr>
                </pic:pic>
              </a:graphicData>
            </a:graphic>
          </wp:inline>
        </w:drawing>
      </w:r>
    </w:p>
    <w:p w14:paraId="5E5C3B65" w14:textId="135F71FB" w:rsidR="00C95021" w:rsidRDefault="00891FD2" w:rsidP="00C95021">
      <w:pPr>
        <w:pStyle w:val="NoSpacing"/>
        <w:ind w:left="3600"/>
        <w:rPr>
          <w:rFonts w:cstheme="minorHAnsi"/>
          <w:b/>
          <w:sz w:val="20"/>
          <w:szCs w:val="20"/>
          <w:lang w:val="en-GB"/>
        </w:rPr>
      </w:pPr>
      <w:r>
        <w:rPr>
          <w:rFonts w:cstheme="minorHAnsi"/>
          <w:b/>
          <w:sz w:val="20"/>
          <w:szCs w:val="20"/>
          <w:lang w:val="en-GB"/>
        </w:rPr>
        <w:t xml:space="preserve">       </w:t>
      </w:r>
      <w:r w:rsidR="00CC6998" w:rsidRPr="000B4908">
        <w:rPr>
          <w:rFonts w:cstheme="minorHAnsi"/>
          <w:b/>
          <w:sz w:val="20"/>
          <w:szCs w:val="20"/>
          <w:lang w:val="en-GB"/>
        </w:rPr>
        <w:t>BID NOTIC</w:t>
      </w:r>
      <w:r w:rsidR="00C95021">
        <w:rPr>
          <w:rFonts w:cstheme="minorHAnsi"/>
          <w:b/>
          <w:sz w:val="20"/>
          <w:szCs w:val="20"/>
          <w:lang w:val="en-GB"/>
        </w:rPr>
        <w:t>E</w:t>
      </w:r>
    </w:p>
    <w:p w14:paraId="73917FB7" w14:textId="02F078F0" w:rsidR="00A0538E" w:rsidRPr="00C95021" w:rsidRDefault="00466189" w:rsidP="00C95021">
      <w:pPr>
        <w:pStyle w:val="NoSpacing"/>
        <w:rPr>
          <w:rFonts w:cstheme="minorHAnsi"/>
          <w:b/>
          <w:sz w:val="20"/>
          <w:szCs w:val="20"/>
          <w:lang w:val="en-GB"/>
        </w:rPr>
      </w:pPr>
      <w:r>
        <w:rPr>
          <w:rFonts w:cstheme="minorHAnsi"/>
          <w:sz w:val="20"/>
          <w:szCs w:val="20"/>
        </w:rPr>
        <w:t>K</w:t>
      </w:r>
      <w:r w:rsidR="00FD0015">
        <w:rPr>
          <w:rFonts w:cstheme="minorHAnsi"/>
          <w:sz w:val="20"/>
          <w:szCs w:val="20"/>
        </w:rPr>
        <w:t>ing Sabata Dalindyebo</w:t>
      </w:r>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376BC7">
        <w:rPr>
          <w:rFonts w:cstheme="minorHAnsi"/>
          <w:sz w:val="20"/>
          <w:szCs w:val="20"/>
        </w:rPr>
        <w:t xml:space="preserve"> </w:t>
      </w:r>
      <w:r w:rsidR="0093439A">
        <w:rPr>
          <w:rFonts w:cstheme="minorHAnsi"/>
          <w:sz w:val="20"/>
          <w:szCs w:val="20"/>
        </w:rPr>
        <w:t>advert</w:t>
      </w:r>
      <w:r w:rsidR="00A56CEB">
        <w:rPr>
          <w:rFonts w:cstheme="minorHAnsi"/>
          <w:sz w:val="20"/>
          <w:szCs w:val="20"/>
        </w:rPr>
        <w:t>s</w:t>
      </w:r>
      <w:r w:rsidR="00CC6998" w:rsidRPr="003F7B73">
        <w:rPr>
          <w:rFonts w:cstheme="minorHAnsi"/>
          <w:sz w:val="20"/>
          <w:szCs w:val="20"/>
        </w:rPr>
        <w:t>:</w:t>
      </w:r>
    </w:p>
    <w:tbl>
      <w:tblPr>
        <w:tblStyle w:val="TableGrid"/>
        <w:tblW w:w="10916" w:type="dxa"/>
        <w:tblInd w:w="-856" w:type="dxa"/>
        <w:tblLayout w:type="fixed"/>
        <w:tblLook w:val="04A0" w:firstRow="1" w:lastRow="0" w:firstColumn="1" w:lastColumn="0" w:noHBand="0" w:noVBand="1"/>
      </w:tblPr>
      <w:tblGrid>
        <w:gridCol w:w="541"/>
        <w:gridCol w:w="2571"/>
        <w:gridCol w:w="1000"/>
        <w:gridCol w:w="1701"/>
        <w:gridCol w:w="1417"/>
        <w:gridCol w:w="1276"/>
        <w:gridCol w:w="2410"/>
      </w:tblGrid>
      <w:tr w:rsidR="007A2680" w:rsidRPr="007A2680" w14:paraId="266EBE49" w14:textId="77777777" w:rsidTr="00F64126">
        <w:trPr>
          <w:trHeight w:val="253"/>
        </w:trPr>
        <w:tc>
          <w:tcPr>
            <w:tcW w:w="541" w:type="dxa"/>
          </w:tcPr>
          <w:p w14:paraId="0E178AD5"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No.</w:t>
            </w:r>
          </w:p>
        </w:tc>
        <w:tc>
          <w:tcPr>
            <w:tcW w:w="2571" w:type="dxa"/>
          </w:tcPr>
          <w:p w14:paraId="3835D875"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 xml:space="preserve">Project Name </w:t>
            </w:r>
          </w:p>
        </w:tc>
        <w:tc>
          <w:tcPr>
            <w:tcW w:w="1000" w:type="dxa"/>
          </w:tcPr>
          <w:p w14:paraId="04BDDA7F" w14:textId="7544ECBD"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CIDB Grading</w:t>
            </w:r>
          </w:p>
        </w:tc>
        <w:tc>
          <w:tcPr>
            <w:tcW w:w="1701" w:type="dxa"/>
          </w:tcPr>
          <w:p w14:paraId="2AA007FA" w14:textId="44315C9A" w:rsidR="009C0ACB" w:rsidRPr="007A2680" w:rsidRDefault="009C0ACB" w:rsidP="00E33E19">
            <w:pPr>
              <w:pStyle w:val="NoSpacing"/>
              <w:spacing w:line="360" w:lineRule="auto"/>
              <w:rPr>
                <w:rFonts w:ascii="Arial" w:hAnsi="Arial" w:cs="Arial"/>
                <w:b/>
                <w:lang w:val="en-GB"/>
              </w:rPr>
            </w:pPr>
            <w:r w:rsidRPr="007A2680">
              <w:rPr>
                <w:rFonts w:ascii="Arial" w:hAnsi="Arial" w:cs="Arial"/>
                <w:b/>
                <w:lang w:val="en-GB"/>
              </w:rPr>
              <w:t>Compulsory Briefing session</w:t>
            </w:r>
            <w:r w:rsidR="00730F78" w:rsidRPr="007A2680">
              <w:rPr>
                <w:rFonts w:ascii="Arial" w:hAnsi="Arial" w:cs="Arial"/>
                <w:b/>
                <w:lang w:val="en-GB"/>
              </w:rPr>
              <w:t>/ Site Inspection</w:t>
            </w:r>
            <w:r w:rsidRPr="007A2680">
              <w:rPr>
                <w:rFonts w:ascii="Arial" w:hAnsi="Arial" w:cs="Arial"/>
                <w:b/>
                <w:lang w:val="en-GB"/>
              </w:rPr>
              <w:t xml:space="preserve"> </w:t>
            </w:r>
          </w:p>
        </w:tc>
        <w:tc>
          <w:tcPr>
            <w:tcW w:w="1417" w:type="dxa"/>
          </w:tcPr>
          <w:p w14:paraId="0273F363" w14:textId="22F4F6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Bid Number</w:t>
            </w:r>
          </w:p>
        </w:tc>
        <w:tc>
          <w:tcPr>
            <w:tcW w:w="1276" w:type="dxa"/>
          </w:tcPr>
          <w:p w14:paraId="354CC7C0"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Closing Date</w:t>
            </w:r>
          </w:p>
        </w:tc>
        <w:tc>
          <w:tcPr>
            <w:tcW w:w="2410" w:type="dxa"/>
            <w:tcBorders>
              <w:left w:val="single" w:sz="4" w:space="0" w:color="auto"/>
            </w:tcBorders>
          </w:tcPr>
          <w:p w14:paraId="5D97DFBA" w14:textId="77777777" w:rsidR="009C0ACB" w:rsidRPr="007A2680" w:rsidRDefault="009C0ACB" w:rsidP="002F083B">
            <w:pPr>
              <w:rPr>
                <w:rFonts w:ascii="Arial" w:hAnsi="Arial" w:cs="Arial"/>
                <w:b/>
              </w:rPr>
            </w:pPr>
            <w:r w:rsidRPr="007A2680">
              <w:rPr>
                <w:rFonts w:ascii="Arial" w:hAnsi="Arial" w:cs="Arial"/>
                <w:b/>
              </w:rPr>
              <w:t>Enquiries</w:t>
            </w:r>
          </w:p>
        </w:tc>
      </w:tr>
      <w:tr w:rsidR="00E20FAB" w:rsidRPr="007A2680" w14:paraId="5E75CD0A" w14:textId="77777777" w:rsidTr="00F64126">
        <w:trPr>
          <w:trHeight w:val="253"/>
        </w:trPr>
        <w:tc>
          <w:tcPr>
            <w:tcW w:w="541" w:type="dxa"/>
          </w:tcPr>
          <w:p w14:paraId="54838BFE" w14:textId="2D5A8930" w:rsidR="00E20FAB" w:rsidRPr="007A2680" w:rsidRDefault="00E20FAB" w:rsidP="00E20FAB">
            <w:pPr>
              <w:pStyle w:val="NoSpacing"/>
              <w:spacing w:line="360" w:lineRule="auto"/>
              <w:rPr>
                <w:rFonts w:ascii="Arial" w:hAnsi="Arial" w:cs="Arial"/>
                <w:bCs/>
                <w:lang w:val="en-GB"/>
              </w:rPr>
            </w:pPr>
            <w:r w:rsidRPr="007A2680">
              <w:rPr>
                <w:rFonts w:ascii="Arial" w:hAnsi="Arial" w:cs="Arial"/>
                <w:bCs/>
                <w:lang w:val="en-GB"/>
              </w:rPr>
              <w:t>1</w:t>
            </w:r>
          </w:p>
        </w:tc>
        <w:tc>
          <w:tcPr>
            <w:tcW w:w="2571" w:type="dxa"/>
            <w:shd w:val="clear" w:color="auto" w:fill="auto"/>
          </w:tcPr>
          <w:p w14:paraId="559E80DD" w14:textId="52EC4906" w:rsidR="00E20FAB" w:rsidRPr="007A2680" w:rsidRDefault="00E20FAB" w:rsidP="00E20FAB">
            <w:pPr>
              <w:pStyle w:val="NoSpacing"/>
              <w:rPr>
                <w:rFonts w:ascii="Arial" w:hAnsi="Arial" w:cs="Arial"/>
                <w:bCs/>
                <w:lang w:val="en-GB"/>
              </w:rPr>
            </w:pPr>
            <w:r w:rsidRPr="00212E63">
              <w:rPr>
                <w:rFonts w:ascii="Arial" w:hAnsi="Arial" w:cs="Arial"/>
              </w:rPr>
              <w:t>Panel of three (03) service providers for supply and delivery of cleaning material for a period of two (02) years</w:t>
            </w:r>
            <w:r>
              <w:rPr>
                <w:rFonts w:ascii="Arial" w:hAnsi="Arial" w:cs="Arial"/>
              </w:rPr>
              <w:t>.</w:t>
            </w:r>
            <w:r w:rsidRPr="00212E63">
              <w:rPr>
                <w:rFonts w:ascii="Arial" w:hAnsi="Arial" w:cs="Arial"/>
              </w:rP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3CC28636" w14:textId="39637B07" w:rsidR="00E20FAB" w:rsidRPr="007A2680" w:rsidRDefault="00E20FAB" w:rsidP="00E20FAB">
            <w:pPr>
              <w:pStyle w:val="NoSpacing"/>
              <w:rPr>
                <w:rFonts w:ascii="Arial" w:hAnsi="Arial" w:cs="Arial"/>
                <w:b/>
                <w:lang w:val="en-GB"/>
              </w:rPr>
            </w:pPr>
            <w:r>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0DA39CFD" w14:textId="59ED4226" w:rsidR="00E20FAB" w:rsidRPr="00E20FAB" w:rsidRDefault="00E20FAB" w:rsidP="00E20FAB">
            <w:pPr>
              <w:pStyle w:val="NoSpacing"/>
              <w:rPr>
                <w:rFonts w:ascii="Arial" w:hAnsi="Arial" w:cs="Arial"/>
                <w:bCs/>
                <w:lang w:val="en-GB"/>
              </w:rPr>
            </w:pPr>
            <w:r w:rsidRPr="00E20FAB">
              <w:rPr>
                <w:rFonts w:ascii="Arial" w:hAnsi="Arial" w:cs="Arial"/>
                <w:bCs/>
                <w:lang w:val="en-GB"/>
              </w:rPr>
              <w:t>N/A</w:t>
            </w:r>
          </w:p>
        </w:tc>
        <w:tc>
          <w:tcPr>
            <w:tcW w:w="1417" w:type="dxa"/>
            <w:tcBorders>
              <w:top w:val="single" w:sz="4" w:space="0" w:color="000000"/>
              <w:left w:val="single" w:sz="4" w:space="0" w:color="000000"/>
              <w:bottom w:val="single" w:sz="4" w:space="0" w:color="000000"/>
              <w:right w:val="single" w:sz="4" w:space="0" w:color="000000"/>
            </w:tcBorders>
          </w:tcPr>
          <w:p w14:paraId="5015A1B6"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58CA4171" w14:textId="52CDE4E0" w:rsidR="00E20FAB" w:rsidRPr="007A2680" w:rsidRDefault="00E20FAB" w:rsidP="00E20FAB">
            <w:pPr>
              <w:pStyle w:val="NoSpacing"/>
              <w:rPr>
                <w:rFonts w:ascii="Arial" w:hAnsi="Arial" w:cs="Arial"/>
                <w:b/>
                <w:lang w:val="en-GB"/>
              </w:rPr>
            </w:pPr>
            <w:r w:rsidRPr="00E20FAB">
              <w:rPr>
                <w:rFonts w:ascii="Arial" w:hAnsi="Arial" w:cs="Arial"/>
              </w:rPr>
              <w:t>016/2023/24</w:t>
            </w:r>
          </w:p>
        </w:tc>
        <w:tc>
          <w:tcPr>
            <w:tcW w:w="1276" w:type="dxa"/>
            <w:tcBorders>
              <w:top w:val="single" w:sz="4" w:space="0" w:color="000000"/>
              <w:left w:val="single" w:sz="4" w:space="0" w:color="000000"/>
              <w:bottom w:val="single" w:sz="4" w:space="0" w:color="000000"/>
              <w:right w:val="single" w:sz="4" w:space="0" w:color="000000"/>
            </w:tcBorders>
          </w:tcPr>
          <w:p w14:paraId="68702F8F" w14:textId="1B47EBCD"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627748">
              <w:rPr>
                <w:rFonts w:ascii="Arial" w:hAnsi="Arial" w:cs="Arial"/>
                <w:lang w:val="en-GB"/>
              </w:rPr>
              <w:t>05</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32DD60DC"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623D7A58" w14:textId="77777777" w:rsidR="00E20FAB" w:rsidRPr="007A2680" w:rsidRDefault="00E20FAB" w:rsidP="00E20FAB">
            <w:pPr>
              <w:pStyle w:val="NoSpacing"/>
              <w:rPr>
                <w:rFonts w:ascii="Arial" w:hAnsi="Arial" w:cs="Arial"/>
                <w:b/>
                <w:lang w:val="en-GB"/>
              </w:rPr>
            </w:pPr>
          </w:p>
        </w:tc>
        <w:tc>
          <w:tcPr>
            <w:tcW w:w="2410" w:type="dxa"/>
            <w:tcBorders>
              <w:top w:val="single" w:sz="4" w:space="0" w:color="000000"/>
              <w:left w:val="single" w:sz="4" w:space="0" w:color="000000"/>
              <w:bottom w:val="single" w:sz="4" w:space="0" w:color="000000"/>
              <w:right w:val="single" w:sz="4" w:space="0" w:color="000000"/>
            </w:tcBorders>
          </w:tcPr>
          <w:p w14:paraId="6B8B6A31" w14:textId="41A05F1C" w:rsidR="00E20FAB" w:rsidRPr="007A2680" w:rsidRDefault="00AB63D1" w:rsidP="00E20FAB">
            <w:pPr>
              <w:spacing w:line="240" w:lineRule="auto"/>
              <w:rPr>
                <w:rFonts w:ascii="Arial" w:hAnsi="Arial" w:cs="Arial"/>
                <w:b/>
              </w:rPr>
            </w:pPr>
            <w:r w:rsidRPr="00AB63D1">
              <w:rPr>
                <w:rFonts w:ascii="Arial" w:hAnsi="Arial" w:cs="Arial"/>
                <w:lang w:val="en-GB"/>
              </w:rPr>
              <w:t>Technical Enquiries may be directed to: Ms A. Vikilahle (Assets). Tel: 047 495 0895</w:t>
            </w:r>
          </w:p>
        </w:tc>
      </w:tr>
      <w:tr w:rsidR="00E20FAB" w:rsidRPr="007A2680" w14:paraId="51CFA37E" w14:textId="77777777" w:rsidTr="00F64126">
        <w:trPr>
          <w:trHeight w:val="1103"/>
        </w:trPr>
        <w:tc>
          <w:tcPr>
            <w:tcW w:w="541" w:type="dxa"/>
          </w:tcPr>
          <w:p w14:paraId="0186B696" w14:textId="5EF38FE4" w:rsidR="00E20FAB" w:rsidRPr="007A2680" w:rsidRDefault="00E20FAB" w:rsidP="00E20FAB">
            <w:pPr>
              <w:spacing w:before="100" w:beforeAutospacing="1" w:after="0" w:line="240" w:lineRule="auto"/>
              <w:rPr>
                <w:rFonts w:ascii="Arial" w:hAnsi="Arial" w:cs="Arial"/>
              </w:rPr>
            </w:pPr>
            <w:r w:rsidRPr="007A2680">
              <w:rPr>
                <w:rFonts w:ascii="Arial" w:hAnsi="Arial" w:cs="Arial"/>
              </w:rPr>
              <w:t>2</w:t>
            </w:r>
          </w:p>
        </w:tc>
        <w:tc>
          <w:tcPr>
            <w:tcW w:w="2571" w:type="dxa"/>
            <w:shd w:val="clear" w:color="auto" w:fill="auto"/>
          </w:tcPr>
          <w:p w14:paraId="28175795" w14:textId="4DDB0F31" w:rsidR="00E20FAB" w:rsidRPr="007A2680" w:rsidRDefault="00E20FAB" w:rsidP="00E20FAB">
            <w:pPr>
              <w:spacing w:before="100" w:beforeAutospacing="1" w:after="0" w:line="240" w:lineRule="auto"/>
              <w:rPr>
                <w:rFonts w:ascii="Arial" w:hAnsi="Arial" w:cs="Arial"/>
              </w:rPr>
            </w:pPr>
            <w:r w:rsidRPr="00597DE4">
              <w:rPr>
                <w:rFonts w:ascii="Arial" w:hAnsi="Arial" w:cs="Arial"/>
              </w:rPr>
              <w:t>Panel of three (03) service providers for supply and delivery of building material for a period of two (02) years</w:t>
            </w:r>
          </w:p>
        </w:tc>
        <w:tc>
          <w:tcPr>
            <w:tcW w:w="1000" w:type="dxa"/>
            <w:tcBorders>
              <w:top w:val="single" w:sz="4" w:space="0" w:color="000000"/>
              <w:left w:val="single" w:sz="4" w:space="0" w:color="000000"/>
              <w:bottom w:val="single" w:sz="4" w:space="0" w:color="000000"/>
              <w:right w:val="single" w:sz="4" w:space="0" w:color="000000"/>
            </w:tcBorders>
          </w:tcPr>
          <w:p w14:paraId="2287C6B9" w14:textId="6E51161B" w:rsidR="00E20FAB" w:rsidRPr="007A2680" w:rsidRDefault="00E20FAB" w:rsidP="00E20FAB">
            <w:pPr>
              <w:spacing w:after="0" w:line="240" w:lineRule="auto"/>
              <w:rPr>
                <w:rFonts w:ascii="Arial" w:hAnsi="Arial" w:cs="Arial"/>
              </w:rPr>
            </w:pPr>
            <w:r>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46DEF971" w14:textId="4ABE72F8" w:rsidR="00E20FAB" w:rsidRPr="007A2680" w:rsidRDefault="00E20FAB" w:rsidP="00E20FAB">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5C3BE926" w14:textId="585EC601" w:rsidR="00E20FAB" w:rsidRPr="007A2680" w:rsidRDefault="00E20FAB" w:rsidP="00E20FAB">
            <w:pPr>
              <w:spacing w:after="0" w:line="240" w:lineRule="auto"/>
              <w:rPr>
                <w:rFonts w:ascii="Arial" w:hAnsi="Arial" w:cs="Arial"/>
              </w:rPr>
            </w:pPr>
            <w:r w:rsidRPr="007A2680">
              <w:rPr>
                <w:rFonts w:ascii="Arial" w:hAnsi="Arial" w:cs="Arial"/>
              </w:rPr>
              <w:t>SCM:</w:t>
            </w:r>
          </w:p>
          <w:p w14:paraId="4DDF7325" w14:textId="6DFCCBBC" w:rsidR="00E20FAB" w:rsidRPr="007A2680" w:rsidRDefault="00E20FAB" w:rsidP="00E20FAB">
            <w:pPr>
              <w:spacing w:after="0" w:line="240" w:lineRule="auto"/>
              <w:rPr>
                <w:rFonts w:ascii="Arial" w:hAnsi="Arial" w:cs="Arial"/>
              </w:rPr>
            </w:pPr>
            <w:r w:rsidRPr="00E20FAB">
              <w:rPr>
                <w:rFonts w:ascii="Arial" w:hAnsi="Arial" w:cs="Arial"/>
              </w:rPr>
              <w:t>018/2023/24</w:t>
            </w:r>
          </w:p>
        </w:tc>
        <w:tc>
          <w:tcPr>
            <w:tcW w:w="1276" w:type="dxa"/>
            <w:tcBorders>
              <w:top w:val="single" w:sz="4" w:space="0" w:color="000000"/>
              <w:left w:val="single" w:sz="4" w:space="0" w:color="000000"/>
              <w:bottom w:val="single" w:sz="4" w:space="0" w:color="000000"/>
              <w:right w:val="single" w:sz="4" w:space="0" w:color="000000"/>
            </w:tcBorders>
          </w:tcPr>
          <w:p w14:paraId="2EF4B738" w14:textId="05881A64"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627748">
              <w:rPr>
                <w:rFonts w:ascii="Arial" w:hAnsi="Arial" w:cs="Arial"/>
                <w:lang w:val="en-GB"/>
              </w:rPr>
              <w:t>05</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7D259FB4"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1885009E" w14:textId="512F7F4A" w:rsidR="00E20FAB" w:rsidRPr="007A2680"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41757328" w14:textId="013FF577" w:rsidR="00E20FAB" w:rsidRPr="007A2680" w:rsidRDefault="00AB63D1" w:rsidP="00E20FAB">
            <w:pPr>
              <w:rPr>
                <w:rFonts w:ascii="Arial" w:hAnsi="Arial" w:cs="Arial"/>
                <w:lang w:val="en-GB"/>
              </w:rPr>
            </w:pPr>
            <w:r w:rsidRPr="00AB63D1">
              <w:rPr>
                <w:rFonts w:ascii="Arial" w:hAnsi="Arial" w:cs="Arial"/>
                <w:lang w:val="en-GB"/>
              </w:rPr>
              <w:t>Technical Enquiries may be directed to: Ms A. Vikilahle (Assets). Tel: 047 495 0895</w:t>
            </w:r>
          </w:p>
        </w:tc>
      </w:tr>
      <w:tr w:rsidR="00E20FAB" w:rsidRPr="007A2680" w14:paraId="44334DBB" w14:textId="77777777" w:rsidTr="00F64126">
        <w:trPr>
          <w:trHeight w:val="1103"/>
        </w:trPr>
        <w:tc>
          <w:tcPr>
            <w:tcW w:w="541" w:type="dxa"/>
          </w:tcPr>
          <w:p w14:paraId="6635246C" w14:textId="4AADCA8C" w:rsidR="00E20FAB" w:rsidRPr="007A2680" w:rsidRDefault="00E20FAB" w:rsidP="00E20FAB">
            <w:pPr>
              <w:spacing w:before="100" w:beforeAutospacing="1" w:after="0" w:line="240" w:lineRule="auto"/>
              <w:rPr>
                <w:rFonts w:ascii="Arial" w:hAnsi="Arial" w:cs="Arial"/>
              </w:rPr>
            </w:pPr>
            <w:r w:rsidRPr="007A2680">
              <w:rPr>
                <w:rFonts w:ascii="Arial" w:hAnsi="Arial" w:cs="Arial"/>
              </w:rPr>
              <w:t>3</w:t>
            </w:r>
          </w:p>
        </w:tc>
        <w:tc>
          <w:tcPr>
            <w:tcW w:w="2571" w:type="dxa"/>
            <w:shd w:val="clear" w:color="auto" w:fill="auto"/>
          </w:tcPr>
          <w:p w14:paraId="1FC33B6C" w14:textId="68618DBA" w:rsidR="00E20FAB" w:rsidRPr="007A2680" w:rsidRDefault="00E20FAB" w:rsidP="00E20FAB">
            <w:pPr>
              <w:spacing w:before="100" w:beforeAutospacing="1" w:after="0" w:line="240" w:lineRule="auto"/>
              <w:rPr>
                <w:rFonts w:ascii="Arial" w:hAnsi="Arial" w:cs="Arial"/>
              </w:rPr>
            </w:pPr>
            <w:r w:rsidRPr="0098398A">
              <w:rPr>
                <w:rFonts w:ascii="Arial" w:hAnsi="Arial" w:cs="Arial"/>
              </w:rPr>
              <w:t>Appointment of service provider for auctioneering services for a period of two (02) years</w:t>
            </w:r>
            <w:r>
              <w:rPr>
                <w:rFonts w:ascii="Arial" w:hAnsi="Arial" w:cs="Arial"/>
              </w:rPr>
              <w:t>.</w:t>
            </w:r>
            <w:r w:rsidRPr="0098398A">
              <w:rPr>
                <w:rFonts w:ascii="Arial" w:hAnsi="Arial" w:cs="Arial"/>
              </w:rP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1FCB5F33" w14:textId="7AFC5D6F" w:rsidR="00E20FAB" w:rsidRPr="007A2680" w:rsidRDefault="00E20FAB" w:rsidP="00E20FAB">
            <w:pPr>
              <w:spacing w:after="0" w:line="240" w:lineRule="auto"/>
              <w:rPr>
                <w:rFonts w:ascii="Arial" w:eastAsia="Calibri" w:hAnsi="Arial" w:cs="Arial"/>
                <w:lang w:val="en-GB"/>
              </w:rPr>
            </w:pPr>
            <w:r w:rsidRPr="007A2680">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580FED82" w14:textId="266D9C3E" w:rsidR="00E20FAB" w:rsidRPr="007A2680" w:rsidRDefault="00E20FAB" w:rsidP="00E20FAB">
            <w:pPr>
              <w:spacing w:after="0" w:line="240" w:lineRule="auto"/>
              <w:rPr>
                <w:rFonts w:ascii="Arial" w:hAnsi="Arial" w:cs="Arial"/>
              </w:rPr>
            </w:pPr>
            <w:r>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0504529E"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76178717" w14:textId="73F5F92D" w:rsidR="00E20FAB" w:rsidRPr="007A2680" w:rsidRDefault="00E20FAB" w:rsidP="00E20FAB">
            <w:pPr>
              <w:spacing w:after="0" w:line="240" w:lineRule="auto"/>
              <w:rPr>
                <w:rFonts w:ascii="Arial" w:hAnsi="Arial" w:cs="Arial"/>
              </w:rPr>
            </w:pPr>
            <w:r w:rsidRPr="00E20FAB">
              <w:rPr>
                <w:rFonts w:ascii="Arial" w:hAnsi="Arial" w:cs="Arial"/>
              </w:rPr>
              <w:t>017/2023/24</w:t>
            </w:r>
          </w:p>
        </w:tc>
        <w:tc>
          <w:tcPr>
            <w:tcW w:w="1276" w:type="dxa"/>
            <w:tcBorders>
              <w:top w:val="single" w:sz="4" w:space="0" w:color="000000"/>
              <w:left w:val="single" w:sz="4" w:space="0" w:color="000000"/>
              <w:bottom w:val="single" w:sz="4" w:space="0" w:color="000000"/>
              <w:right w:val="single" w:sz="4" w:space="0" w:color="000000"/>
            </w:tcBorders>
          </w:tcPr>
          <w:p w14:paraId="2A773D5D" w14:textId="59D8D204"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627748">
              <w:rPr>
                <w:rFonts w:ascii="Arial" w:hAnsi="Arial" w:cs="Arial"/>
                <w:lang w:val="en-GB"/>
              </w:rPr>
              <w:t>06</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3B79D34E"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7FA668A6" w14:textId="77777777" w:rsidR="00E20FAB" w:rsidRPr="007A2680"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2E09ACB4" w14:textId="383BA0DB" w:rsidR="00E20FAB" w:rsidRPr="007A2680" w:rsidRDefault="00AB63D1" w:rsidP="00E20FAB">
            <w:pPr>
              <w:rPr>
                <w:rFonts w:ascii="Arial" w:hAnsi="Arial" w:cs="Arial"/>
                <w:lang w:val="en-GB"/>
              </w:rPr>
            </w:pPr>
            <w:r w:rsidRPr="00AB63D1">
              <w:rPr>
                <w:rFonts w:ascii="Arial" w:hAnsi="Arial" w:cs="Arial"/>
                <w:lang w:val="en-GB"/>
              </w:rPr>
              <w:t>Technical Enquiries may be directed to: Ms A. Vikilahle (Assets). Tel: 047 495 0895</w:t>
            </w:r>
          </w:p>
        </w:tc>
      </w:tr>
      <w:tr w:rsidR="00E20FAB" w:rsidRPr="007A2680" w14:paraId="7B38BCBE" w14:textId="77777777" w:rsidTr="00F64126">
        <w:trPr>
          <w:trHeight w:val="1103"/>
        </w:trPr>
        <w:tc>
          <w:tcPr>
            <w:tcW w:w="541" w:type="dxa"/>
          </w:tcPr>
          <w:p w14:paraId="51E26E83" w14:textId="08402AB7" w:rsidR="00E20FAB" w:rsidRPr="007A2680" w:rsidRDefault="00E20FAB" w:rsidP="00E20FAB">
            <w:pPr>
              <w:spacing w:before="100" w:beforeAutospacing="1" w:after="0" w:line="240" w:lineRule="auto"/>
              <w:rPr>
                <w:rFonts w:ascii="Arial" w:hAnsi="Arial" w:cs="Arial"/>
              </w:rPr>
            </w:pPr>
            <w:r w:rsidRPr="007A2680">
              <w:rPr>
                <w:rFonts w:ascii="Arial" w:hAnsi="Arial" w:cs="Arial"/>
              </w:rPr>
              <w:t>4</w:t>
            </w:r>
          </w:p>
        </w:tc>
        <w:tc>
          <w:tcPr>
            <w:tcW w:w="2571" w:type="dxa"/>
            <w:shd w:val="clear" w:color="auto" w:fill="auto"/>
          </w:tcPr>
          <w:p w14:paraId="76B6856F" w14:textId="26C7295D" w:rsidR="00E20FAB" w:rsidRPr="007A2680" w:rsidRDefault="00E20FAB" w:rsidP="00E20FAB">
            <w:pPr>
              <w:spacing w:before="100" w:beforeAutospacing="1" w:after="0" w:line="240" w:lineRule="auto"/>
              <w:rPr>
                <w:rFonts w:ascii="Arial" w:hAnsi="Arial" w:cs="Arial"/>
              </w:rPr>
            </w:pPr>
            <w:r w:rsidRPr="005571F8">
              <w:rPr>
                <w:rFonts w:ascii="Arial" w:hAnsi="Arial" w:cs="Arial"/>
              </w:rPr>
              <w:t>Panel of eight (08) electrical engineering consultants to provide professional engineering services for KSD municipality for a period of three (03) years. (03 additional)</w:t>
            </w:r>
            <w:r w:rsidR="00F64126">
              <w:rPr>
                <w:rFonts w:ascii="Arial" w:hAnsi="Arial" w:cs="Arial"/>
              </w:rPr>
              <w:t xml:space="preserve"> (Re-advert)</w:t>
            </w:r>
          </w:p>
        </w:tc>
        <w:tc>
          <w:tcPr>
            <w:tcW w:w="1000" w:type="dxa"/>
            <w:tcBorders>
              <w:top w:val="single" w:sz="4" w:space="0" w:color="000000"/>
              <w:left w:val="single" w:sz="4" w:space="0" w:color="000000"/>
              <w:bottom w:val="single" w:sz="4" w:space="0" w:color="000000"/>
              <w:right w:val="single" w:sz="4" w:space="0" w:color="000000"/>
            </w:tcBorders>
          </w:tcPr>
          <w:p w14:paraId="5329D81A" w14:textId="20CD441B" w:rsidR="00E20FAB" w:rsidRPr="007A2680" w:rsidRDefault="00E20FAB" w:rsidP="00E20FAB">
            <w:pPr>
              <w:spacing w:after="0" w:line="240" w:lineRule="auto"/>
              <w:rPr>
                <w:rFonts w:ascii="Arial" w:eastAsia="Calibri" w:hAnsi="Arial" w:cs="Arial"/>
                <w:lang w:val="en-GB"/>
              </w:rPr>
            </w:pPr>
            <w:r w:rsidRPr="007A2680">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07544320" w14:textId="271B4634" w:rsidR="00E20FAB" w:rsidRPr="007A2680" w:rsidRDefault="00E20FAB" w:rsidP="00E20FAB">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5C6103F8"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469FE8C2" w14:textId="4A1532F6" w:rsidR="00E20FAB" w:rsidRPr="007A2680" w:rsidRDefault="00E20FAB" w:rsidP="00E20FAB">
            <w:pPr>
              <w:spacing w:after="0" w:line="240" w:lineRule="auto"/>
              <w:rPr>
                <w:rFonts w:ascii="Arial" w:hAnsi="Arial" w:cs="Arial"/>
              </w:rPr>
            </w:pPr>
            <w:r w:rsidRPr="00E20FAB">
              <w:rPr>
                <w:rFonts w:ascii="Arial" w:hAnsi="Arial" w:cs="Arial"/>
              </w:rPr>
              <w:t>045/2020/21</w:t>
            </w:r>
          </w:p>
        </w:tc>
        <w:tc>
          <w:tcPr>
            <w:tcW w:w="1276" w:type="dxa"/>
            <w:tcBorders>
              <w:top w:val="single" w:sz="4" w:space="0" w:color="000000"/>
              <w:left w:val="single" w:sz="4" w:space="0" w:color="000000"/>
              <w:bottom w:val="single" w:sz="4" w:space="0" w:color="000000"/>
              <w:right w:val="single" w:sz="4" w:space="0" w:color="000000"/>
            </w:tcBorders>
          </w:tcPr>
          <w:p w14:paraId="4D35D43D" w14:textId="5FCA427A"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627748">
              <w:rPr>
                <w:rFonts w:ascii="Arial" w:hAnsi="Arial" w:cs="Arial"/>
                <w:lang w:val="en-GB"/>
              </w:rPr>
              <w:t>06</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251BF94F"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7FB134E9" w14:textId="77777777" w:rsidR="00E20FAB" w:rsidRPr="007A2680"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4C47D810" w14:textId="428CA515" w:rsidR="00E20FAB" w:rsidRPr="007A2680" w:rsidRDefault="001D2330" w:rsidP="00E20FAB">
            <w:pPr>
              <w:rPr>
                <w:rFonts w:ascii="Arial" w:hAnsi="Arial" w:cs="Arial"/>
                <w:lang w:val="en-GB"/>
              </w:rPr>
            </w:pPr>
            <w:r w:rsidRPr="001D2330">
              <w:rPr>
                <w:rFonts w:ascii="Arial" w:hAnsi="Arial" w:cs="Arial"/>
                <w:lang w:val="en-GB"/>
              </w:rPr>
              <w:t xml:space="preserve">Technical Enquiries may be directed to Ms </w:t>
            </w:r>
            <w:proofErr w:type="spellStart"/>
            <w:r w:rsidRPr="001D2330">
              <w:rPr>
                <w:rFonts w:ascii="Arial" w:hAnsi="Arial" w:cs="Arial"/>
                <w:lang w:val="en-GB"/>
              </w:rPr>
              <w:t>Nondlanzi</w:t>
            </w:r>
            <w:proofErr w:type="spellEnd"/>
            <w:r w:rsidRPr="001D2330">
              <w:rPr>
                <w:rFonts w:ascii="Arial" w:hAnsi="Arial" w:cs="Arial"/>
                <w:lang w:val="en-GB"/>
              </w:rPr>
              <w:t xml:space="preserve"> (PMU section). Tel: 047 495 </w:t>
            </w:r>
            <w:r>
              <w:rPr>
                <w:rFonts w:ascii="Arial" w:hAnsi="Arial" w:cs="Arial"/>
                <w:lang w:val="en-GB"/>
              </w:rPr>
              <w:t>1269</w:t>
            </w:r>
          </w:p>
        </w:tc>
      </w:tr>
      <w:tr w:rsidR="00E20FAB" w:rsidRPr="007A2680" w14:paraId="7566C9EE" w14:textId="77777777" w:rsidTr="00F64126">
        <w:trPr>
          <w:trHeight w:val="1103"/>
        </w:trPr>
        <w:tc>
          <w:tcPr>
            <w:tcW w:w="541" w:type="dxa"/>
          </w:tcPr>
          <w:p w14:paraId="473634A0" w14:textId="035DAC85" w:rsidR="00E20FAB" w:rsidRPr="007A2680" w:rsidRDefault="00E20FAB" w:rsidP="00E20FAB">
            <w:pPr>
              <w:spacing w:before="100" w:beforeAutospacing="1" w:after="0" w:line="240" w:lineRule="auto"/>
              <w:rPr>
                <w:rFonts w:ascii="Arial" w:hAnsi="Arial" w:cs="Arial"/>
              </w:rPr>
            </w:pPr>
            <w:r w:rsidRPr="007A2680">
              <w:rPr>
                <w:rFonts w:ascii="Arial" w:hAnsi="Arial" w:cs="Arial"/>
              </w:rPr>
              <w:t>5</w:t>
            </w:r>
          </w:p>
        </w:tc>
        <w:tc>
          <w:tcPr>
            <w:tcW w:w="2571" w:type="dxa"/>
            <w:shd w:val="clear" w:color="auto" w:fill="auto"/>
          </w:tcPr>
          <w:p w14:paraId="058DC4DB" w14:textId="2C36F1DE" w:rsidR="00E20FAB" w:rsidRPr="007A2680" w:rsidRDefault="00E20FAB" w:rsidP="00E20FAB">
            <w:pPr>
              <w:spacing w:before="100" w:beforeAutospacing="1" w:after="0" w:line="240" w:lineRule="auto"/>
              <w:rPr>
                <w:rFonts w:ascii="Arial" w:hAnsi="Arial" w:cs="Arial"/>
              </w:rPr>
            </w:pPr>
            <w:r w:rsidRPr="0028410E">
              <w:rPr>
                <w:rFonts w:ascii="Arial" w:hAnsi="Arial" w:cs="Arial"/>
              </w:rPr>
              <w:t>Panel of ten (10) service providers for construction of surfaced roads for a period of (03) years</w:t>
            </w:r>
            <w:r>
              <w:rPr>
                <w:rFonts w:ascii="Arial" w:hAnsi="Arial" w:cs="Arial"/>
              </w:rPr>
              <w:t>.</w:t>
            </w:r>
          </w:p>
        </w:tc>
        <w:tc>
          <w:tcPr>
            <w:tcW w:w="1000" w:type="dxa"/>
            <w:tcBorders>
              <w:top w:val="single" w:sz="4" w:space="0" w:color="000000"/>
              <w:left w:val="single" w:sz="4" w:space="0" w:color="000000"/>
              <w:bottom w:val="single" w:sz="4" w:space="0" w:color="000000"/>
              <w:right w:val="single" w:sz="4" w:space="0" w:color="000000"/>
            </w:tcBorders>
          </w:tcPr>
          <w:p w14:paraId="2AC5BA29" w14:textId="6644D31C" w:rsidR="00E20FAB" w:rsidRPr="007A2680" w:rsidRDefault="00E20FAB" w:rsidP="00E20FAB">
            <w:pPr>
              <w:spacing w:after="0" w:line="240" w:lineRule="auto"/>
              <w:rPr>
                <w:rFonts w:ascii="Arial" w:eastAsia="Calibri" w:hAnsi="Arial" w:cs="Arial"/>
                <w:lang w:val="en-GB"/>
              </w:rPr>
            </w:pPr>
            <w:r w:rsidRPr="00E20FAB">
              <w:rPr>
                <w:rFonts w:ascii="Arial" w:eastAsia="Calibri" w:hAnsi="Arial" w:cs="Arial"/>
                <w:lang w:val="en-GB"/>
              </w:rPr>
              <w:t>5CE or higher</w:t>
            </w:r>
          </w:p>
        </w:tc>
        <w:tc>
          <w:tcPr>
            <w:tcW w:w="1701" w:type="dxa"/>
            <w:tcBorders>
              <w:top w:val="single" w:sz="4" w:space="0" w:color="000000"/>
              <w:left w:val="single" w:sz="4" w:space="0" w:color="000000"/>
              <w:bottom w:val="single" w:sz="4" w:space="0" w:color="000000"/>
              <w:right w:val="single" w:sz="4" w:space="0" w:color="000000"/>
            </w:tcBorders>
          </w:tcPr>
          <w:p w14:paraId="7E837DFF" w14:textId="32F964AF" w:rsidR="00E20FAB" w:rsidRPr="007A2680" w:rsidRDefault="00E20FAB" w:rsidP="00E20FAB">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44D8411B"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1585AE4E" w14:textId="6EA55F4A" w:rsidR="00E20FAB" w:rsidRPr="007A2680" w:rsidRDefault="00E20FAB" w:rsidP="00E20FAB">
            <w:pPr>
              <w:spacing w:after="0" w:line="240" w:lineRule="auto"/>
              <w:rPr>
                <w:rFonts w:ascii="Arial" w:hAnsi="Arial" w:cs="Arial"/>
              </w:rPr>
            </w:pPr>
            <w:r w:rsidRPr="00E20FAB">
              <w:rPr>
                <w:rFonts w:ascii="Arial" w:hAnsi="Arial" w:cs="Arial"/>
              </w:rPr>
              <w:t>019/2023/24</w:t>
            </w:r>
          </w:p>
        </w:tc>
        <w:tc>
          <w:tcPr>
            <w:tcW w:w="1276" w:type="dxa"/>
            <w:tcBorders>
              <w:top w:val="single" w:sz="4" w:space="0" w:color="000000"/>
              <w:left w:val="single" w:sz="4" w:space="0" w:color="000000"/>
              <w:bottom w:val="single" w:sz="4" w:space="0" w:color="000000"/>
              <w:right w:val="single" w:sz="4" w:space="0" w:color="000000"/>
            </w:tcBorders>
          </w:tcPr>
          <w:p w14:paraId="43EF95AB" w14:textId="397D5992"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627748">
              <w:rPr>
                <w:rFonts w:ascii="Arial" w:hAnsi="Arial" w:cs="Arial"/>
                <w:lang w:val="en-GB"/>
              </w:rPr>
              <w:t>07</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594DA7C6"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447C93D1" w14:textId="24574B47" w:rsidR="00E20FAB" w:rsidRPr="007A2680"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7A3F9C94" w14:textId="4567D693" w:rsidR="00E20FAB" w:rsidRPr="007A2680" w:rsidRDefault="00AB63D1" w:rsidP="00E20FAB">
            <w:pPr>
              <w:rPr>
                <w:rFonts w:ascii="Arial" w:hAnsi="Arial" w:cs="Arial"/>
                <w:lang w:val="en-GB"/>
              </w:rPr>
            </w:pPr>
            <w:r w:rsidRPr="00AB63D1">
              <w:rPr>
                <w:rFonts w:ascii="Arial" w:hAnsi="Arial" w:cs="Arial"/>
                <w:lang w:val="en-GB"/>
              </w:rPr>
              <w:t xml:space="preserve">Technical Enquiries may be directed to Ms </w:t>
            </w:r>
            <w:proofErr w:type="spellStart"/>
            <w:r w:rsidRPr="00AB63D1">
              <w:rPr>
                <w:rFonts w:ascii="Arial" w:hAnsi="Arial" w:cs="Arial"/>
                <w:lang w:val="en-GB"/>
              </w:rPr>
              <w:t>Nondlanzi</w:t>
            </w:r>
            <w:proofErr w:type="spellEnd"/>
            <w:r w:rsidRPr="00AB63D1">
              <w:rPr>
                <w:rFonts w:ascii="Arial" w:hAnsi="Arial" w:cs="Arial"/>
                <w:lang w:val="en-GB"/>
              </w:rPr>
              <w:t xml:space="preserve"> (PMU section). Tel: </w:t>
            </w:r>
            <w:r w:rsidR="001D2330" w:rsidRPr="001D2330">
              <w:rPr>
                <w:rFonts w:ascii="Arial" w:hAnsi="Arial" w:cs="Arial"/>
                <w:lang w:val="en-GB"/>
              </w:rPr>
              <w:t xml:space="preserve">047 495 </w:t>
            </w:r>
            <w:r w:rsidR="001D2330">
              <w:rPr>
                <w:rFonts w:ascii="Arial" w:hAnsi="Arial" w:cs="Arial"/>
                <w:lang w:val="en-GB"/>
              </w:rPr>
              <w:t>1269</w:t>
            </w:r>
          </w:p>
        </w:tc>
      </w:tr>
      <w:tr w:rsidR="00E20FAB" w:rsidRPr="007A2680" w14:paraId="537D3CB0" w14:textId="77777777" w:rsidTr="00F64126">
        <w:trPr>
          <w:trHeight w:val="1103"/>
        </w:trPr>
        <w:tc>
          <w:tcPr>
            <w:tcW w:w="541" w:type="dxa"/>
          </w:tcPr>
          <w:p w14:paraId="2F4AE428" w14:textId="3D1DBB4C" w:rsidR="00E20FAB" w:rsidRPr="007A2680" w:rsidRDefault="00E20FAB" w:rsidP="00E20FAB">
            <w:pPr>
              <w:spacing w:before="100" w:beforeAutospacing="1" w:after="0" w:line="240" w:lineRule="auto"/>
              <w:rPr>
                <w:rFonts w:ascii="Arial" w:hAnsi="Arial" w:cs="Arial"/>
              </w:rPr>
            </w:pPr>
            <w:r w:rsidRPr="007A2680">
              <w:rPr>
                <w:rFonts w:ascii="Arial" w:hAnsi="Arial" w:cs="Arial"/>
              </w:rPr>
              <w:t>6</w:t>
            </w:r>
          </w:p>
        </w:tc>
        <w:tc>
          <w:tcPr>
            <w:tcW w:w="2571" w:type="dxa"/>
            <w:shd w:val="clear" w:color="auto" w:fill="auto"/>
          </w:tcPr>
          <w:p w14:paraId="671FA433" w14:textId="34048389" w:rsidR="00E20FAB" w:rsidRPr="007A2680" w:rsidRDefault="00E20FAB" w:rsidP="00E20FAB">
            <w:pPr>
              <w:spacing w:before="100" w:beforeAutospacing="1" w:after="0" w:line="240" w:lineRule="auto"/>
              <w:rPr>
                <w:rFonts w:ascii="Arial" w:hAnsi="Arial" w:cs="Arial"/>
              </w:rPr>
            </w:pPr>
            <w:r w:rsidRPr="0054133E">
              <w:rPr>
                <w:rFonts w:ascii="Arial" w:hAnsi="Arial" w:cs="Arial"/>
              </w:rPr>
              <w:t>Panel of 20 institutional and social development consultants for a period of three (03) years. (10 additional)</w:t>
            </w:r>
            <w:r w:rsidR="00F64126">
              <w:rPr>
                <w:rFonts w:ascii="Arial" w:hAnsi="Arial" w:cs="Arial"/>
              </w:rPr>
              <w:t xml:space="preserve"> (Re-advert)</w:t>
            </w:r>
          </w:p>
        </w:tc>
        <w:tc>
          <w:tcPr>
            <w:tcW w:w="1000" w:type="dxa"/>
            <w:tcBorders>
              <w:top w:val="single" w:sz="4" w:space="0" w:color="000000"/>
              <w:left w:val="single" w:sz="4" w:space="0" w:color="000000"/>
              <w:bottom w:val="single" w:sz="4" w:space="0" w:color="000000"/>
              <w:right w:val="single" w:sz="4" w:space="0" w:color="000000"/>
            </w:tcBorders>
          </w:tcPr>
          <w:p w14:paraId="43EB3848" w14:textId="744B4743" w:rsidR="00E20FAB" w:rsidRPr="007A2680" w:rsidRDefault="00E20FAB" w:rsidP="00E20FAB">
            <w:pPr>
              <w:spacing w:after="0" w:line="240" w:lineRule="auto"/>
              <w:rPr>
                <w:rFonts w:ascii="Arial" w:eastAsia="Calibri" w:hAnsi="Arial" w:cs="Arial"/>
                <w:lang w:val="en-GB"/>
              </w:rPr>
            </w:pPr>
            <w:r w:rsidRPr="007A2680">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31DAF062" w14:textId="08D6FDC0" w:rsidR="00E20FAB" w:rsidRPr="007A2680" w:rsidRDefault="00E20FAB" w:rsidP="00E20FAB">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6E87C1C2"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3744AB5B" w14:textId="60459146" w:rsidR="00E20FAB" w:rsidRPr="007A2680" w:rsidRDefault="00E20FAB" w:rsidP="00E20FAB">
            <w:pPr>
              <w:spacing w:after="0" w:line="240" w:lineRule="auto"/>
              <w:rPr>
                <w:rFonts w:ascii="Arial" w:hAnsi="Arial" w:cs="Arial"/>
              </w:rPr>
            </w:pPr>
            <w:r w:rsidRPr="00E20FAB">
              <w:rPr>
                <w:rFonts w:ascii="Arial" w:hAnsi="Arial" w:cs="Arial"/>
              </w:rPr>
              <w:t>048/2020/21</w:t>
            </w:r>
          </w:p>
        </w:tc>
        <w:tc>
          <w:tcPr>
            <w:tcW w:w="1276" w:type="dxa"/>
            <w:tcBorders>
              <w:top w:val="single" w:sz="4" w:space="0" w:color="000000"/>
              <w:left w:val="single" w:sz="4" w:space="0" w:color="000000"/>
              <w:bottom w:val="single" w:sz="4" w:space="0" w:color="000000"/>
              <w:right w:val="single" w:sz="4" w:space="0" w:color="000000"/>
            </w:tcBorders>
          </w:tcPr>
          <w:p w14:paraId="34AB6BF3" w14:textId="3E4F4D67"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627748">
              <w:rPr>
                <w:rFonts w:ascii="Arial" w:hAnsi="Arial" w:cs="Arial"/>
                <w:lang w:val="en-GB"/>
              </w:rPr>
              <w:t>07</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2F590A51"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606E8E09" w14:textId="393E717D" w:rsidR="00E20FAB" w:rsidRPr="007A2680"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0C4BD028" w14:textId="65B2C65B" w:rsidR="00E20FAB" w:rsidRPr="007A2680" w:rsidRDefault="00AB63D1" w:rsidP="00E20FAB">
            <w:pPr>
              <w:rPr>
                <w:rFonts w:ascii="Arial" w:hAnsi="Arial" w:cs="Arial"/>
                <w:lang w:val="en-GB"/>
              </w:rPr>
            </w:pPr>
            <w:r w:rsidRPr="00AB63D1">
              <w:rPr>
                <w:rFonts w:ascii="Arial" w:hAnsi="Arial" w:cs="Arial"/>
                <w:lang w:val="en-GB"/>
              </w:rPr>
              <w:t xml:space="preserve">Technical Enquiries may be directed to Ms </w:t>
            </w:r>
            <w:proofErr w:type="spellStart"/>
            <w:r w:rsidRPr="00AB63D1">
              <w:rPr>
                <w:rFonts w:ascii="Arial" w:hAnsi="Arial" w:cs="Arial"/>
                <w:lang w:val="en-GB"/>
              </w:rPr>
              <w:t>Nondlanzi</w:t>
            </w:r>
            <w:proofErr w:type="spellEnd"/>
            <w:r w:rsidRPr="00AB63D1">
              <w:rPr>
                <w:rFonts w:ascii="Arial" w:hAnsi="Arial" w:cs="Arial"/>
                <w:lang w:val="en-GB"/>
              </w:rPr>
              <w:t xml:space="preserve"> (PMU section). Tel: </w:t>
            </w:r>
            <w:r w:rsidR="001D2330" w:rsidRPr="001D2330">
              <w:rPr>
                <w:rFonts w:ascii="Arial" w:hAnsi="Arial" w:cs="Arial"/>
                <w:lang w:val="en-GB"/>
              </w:rPr>
              <w:t xml:space="preserve">047 495 </w:t>
            </w:r>
            <w:r w:rsidR="001D2330">
              <w:rPr>
                <w:rFonts w:ascii="Arial" w:hAnsi="Arial" w:cs="Arial"/>
                <w:lang w:val="en-GB"/>
              </w:rPr>
              <w:t>1269</w:t>
            </w:r>
          </w:p>
        </w:tc>
      </w:tr>
      <w:tr w:rsidR="00E20FAB" w:rsidRPr="007A2680" w14:paraId="52FE8B74" w14:textId="77777777" w:rsidTr="00F64126">
        <w:trPr>
          <w:trHeight w:val="1103"/>
        </w:trPr>
        <w:tc>
          <w:tcPr>
            <w:tcW w:w="541" w:type="dxa"/>
          </w:tcPr>
          <w:p w14:paraId="4B80954E" w14:textId="0A38C89F" w:rsidR="00E20FAB" w:rsidRPr="007A2680" w:rsidRDefault="00E20FAB" w:rsidP="00E20FAB">
            <w:pPr>
              <w:spacing w:before="100" w:beforeAutospacing="1" w:after="0" w:line="240" w:lineRule="auto"/>
              <w:rPr>
                <w:rFonts w:ascii="Arial" w:hAnsi="Arial" w:cs="Arial"/>
              </w:rPr>
            </w:pPr>
            <w:r>
              <w:rPr>
                <w:rFonts w:ascii="Arial" w:hAnsi="Arial" w:cs="Arial"/>
              </w:rPr>
              <w:t>7</w:t>
            </w:r>
          </w:p>
        </w:tc>
        <w:tc>
          <w:tcPr>
            <w:tcW w:w="2571" w:type="dxa"/>
            <w:shd w:val="clear" w:color="auto" w:fill="auto"/>
          </w:tcPr>
          <w:p w14:paraId="1EECA149" w14:textId="23204019" w:rsidR="00E20FAB" w:rsidRPr="007A2680" w:rsidRDefault="00E20FAB" w:rsidP="00E20FAB">
            <w:pPr>
              <w:spacing w:before="100" w:beforeAutospacing="1" w:after="0" w:line="240" w:lineRule="auto"/>
              <w:rPr>
                <w:rFonts w:ascii="Arial" w:hAnsi="Arial" w:cs="Arial"/>
              </w:rPr>
            </w:pPr>
            <w:r w:rsidRPr="0028410E">
              <w:rPr>
                <w:rFonts w:ascii="Arial" w:hAnsi="Arial" w:cs="Arial"/>
              </w:rPr>
              <w:t>Provision of Fleet Finance for a period of 5 years and Procurement of Fleet with service and maintenance plan</w:t>
            </w:r>
            <w:r w:rsidR="00F64126">
              <w:rPr>
                <w:rFonts w:ascii="Arial" w:hAnsi="Arial" w:cs="Arial"/>
              </w:rPr>
              <w:t>. (Re-advert)</w:t>
            </w:r>
            <w:r w:rsidRPr="0028410E">
              <w:rPr>
                <w:rFonts w:ascii="Arial" w:hAnsi="Arial" w:cs="Arial"/>
              </w:rP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76F44016" w14:textId="620C9DA3" w:rsidR="00E20FAB" w:rsidRPr="007A2680" w:rsidRDefault="00E20FAB" w:rsidP="00E20FAB">
            <w:pPr>
              <w:spacing w:after="0" w:line="240" w:lineRule="auto"/>
              <w:rPr>
                <w:rFonts w:ascii="Arial" w:eastAsia="Calibri" w:hAnsi="Arial" w:cs="Arial"/>
                <w:lang w:val="en-GB"/>
              </w:rPr>
            </w:pPr>
            <w:r w:rsidRPr="007A2680">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134B92A4" w14:textId="190853CE" w:rsidR="00E20FAB" w:rsidRPr="007A2680" w:rsidRDefault="00E20FAB" w:rsidP="00E20FAB">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6F83B44A"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554560CA" w14:textId="27AF6FB2" w:rsidR="00E20FAB" w:rsidRPr="007A2680" w:rsidRDefault="00F64126" w:rsidP="00E20FAB">
            <w:pPr>
              <w:spacing w:after="0" w:line="240" w:lineRule="auto"/>
              <w:rPr>
                <w:rFonts w:ascii="Arial" w:hAnsi="Arial" w:cs="Arial"/>
              </w:rPr>
            </w:pPr>
            <w:r w:rsidRPr="00F64126">
              <w:rPr>
                <w:rFonts w:ascii="Arial" w:hAnsi="Arial" w:cs="Arial"/>
              </w:rPr>
              <w:t>070/2022/23</w:t>
            </w:r>
          </w:p>
        </w:tc>
        <w:tc>
          <w:tcPr>
            <w:tcW w:w="1276" w:type="dxa"/>
            <w:tcBorders>
              <w:top w:val="single" w:sz="4" w:space="0" w:color="000000"/>
              <w:left w:val="single" w:sz="4" w:space="0" w:color="000000"/>
              <w:bottom w:val="single" w:sz="4" w:space="0" w:color="000000"/>
              <w:right w:val="single" w:sz="4" w:space="0" w:color="000000"/>
            </w:tcBorders>
          </w:tcPr>
          <w:p w14:paraId="1A536617" w14:textId="7B350B86"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627748">
              <w:rPr>
                <w:rFonts w:ascii="Arial" w:hAnsi="Arial" w:cs="Arial"/>
                <w:lang w:val="en-GB"/>
              </w:rPr>
              <w:t>12</w:t>
            </w:r>
            <w:r w:rsidRPr="007A2680">
              <w:rPr>
                <w:rFonts w:ascii="Arial" w:hAnsi="Arial" w:cs="Arial"/>
                <w:lang w:val="en-GB"/>
              </w:rPr>
              <w:t>/</w:t>
            </w:r>
            <w:r w:rsidR="00627748">
              <w:rPr>
                <w:rFonts w:ascii="Arial" w:hAnsi="Arial" w:cs="Arial"/>
                <w:lang w:val="en-GB"/>
              </w:rPr>
              <w:t>01</w:t>
            </w:r>
            <w:r w:rsidRPr="007A2680">
              <w:rPr>
                <w:rFonts w:ascii="Arial" w:hAnsi="Arial" w:cs="Arial"/>
                <w:lang w:val="en-GB"/>
              </w:rPr>
              <w:t>/202</w:t>
            </w:r>
            <w:r w:rsidR="00627748">
              <w:rPr>
                <w:rFonts w:ascii="Arial" w:hAnsi="Arial" w:cs="Arial"/>
                <w:lang w:val="en-GB"/>
              </w:rPr>
              <w:t>4</w:t>
            </w:r>
          </w:p>
          <w:p w14:paraId="0C803C74"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619EFC99" w14:textId="77777777" w:rsidR="00E20FAB" w:rsidRPr="007A2680"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2B4D63E8" w14:textId="2CC74744" w:rsidR="00E20FAB" w:rsidRPr="007A2680" w:rsidRDefault="00AB63D1" w:rsidP="00E20FAB">
            <w:pPr>
              <w:rPr>
                <w:rFonts w:ascii="Arial" w:hAnsi="Arial" w:cs="Arial"/>
                <w:lang w:val="en-GB"/>
              </w:rPr>
            </w:pPr>
            <w:r w:rsidRPr="00AB63D1">
              <w:rPr>
                <w:rFonts w:ascii="Arial" w:hAnsi="Arial" w:cs="Arial"/>
                <w:lang w:val="en-GB"/>
              </w:rPr>
              <w:t>Technical Enquiries may be directed to: Ms A. Vikilahle (Assets). Tel: 047 495 0895</w:t>
            </w:r>
          </w:p>
        </w:tc>
      </w:tr>
    </w:tbl>
    <w:p w14:paraId="4C6D0BA9" w14:textId="167088CC" w:rsidR="00B37D6E" w:rsidRPr="007A2680" w:rsidRDefault="00921B6A" w:rsidP="0028243F">
      <w:pPr>
        <w:spacing w:after="0" w:line="240" w:lineRule="auto"/>
        <w:rPr>
          <w:rFonts w:eastAsia="Calibri" w:cstheme="minorHAnsi"/>
          <w:sz w:val="20"/>
          <w:szCs w:val="20"/>
          <w:lang w:val="en-GB"/>
        </w:rPr>
      </w:pPr>
      <w:r w:rsidRPr="007A2680">
        <w:rPr>
          <w:rFonts w:eastAsia="Calibri" w:cstheme="minorHAnsi"/>
          <w:b/>
          <w:sz w:val="20"/>
          <w:szCs w:val="20"/>
          <w:lang w:val="en-GB"/>
        </w:rPr>
        <w:t>BIDDERS MUST TAKE NOTE OF THE FOLLOWING BID CONDITIONS</w:t>
      </w:r>
      <w:r w:rsidR="008805C3" w:rsidRPr="007A2680">
        <w:rPr>
          <w:rFonts w:eastAsia="Calibri" w:cstheme="minorHAnsi"/>
          <w:b/>
          <w:sz w:val="20"/>
          <w:szCs w:val="20"/>
          <w:lang w:val="en-GB"/>
        </w:rPr>
        <w:t>:</w:t>
      </w:r>
    </w:p>
    <w:p w14:paraId="5BEB799F" w14:textId="5F218C86" w:rsidR="0000202A" w:rsidRPr="007A2680" w:rsidRDefault="004925AD" w:rsidP="0028243F">
      <w:pPr>
        <w:pStyle w:val="NoSpacing"/>
        <w:rPr>
          <w:rFonts w:cstheme="minorHAnsi"/>
          <w:b/>
          <w:sz w:val="20"/>
          <w:szCs w:val="20"/>
          <w:lang w:val="en-GB"/>
        </w:rPr>
      </w:pPr>
      <w:r w:rsidRPr="007A2680">
        <w:rPr>
          <w:rFonts w:cstheme="minorHAnsi"/>
          <w:sz w:val="20"/>
          <w:szCs w:val="20"/>
          <w:lang w:val="en-GB"/>
        </w:rPr>
        <w:t>Place of Tender box:</w:t>
      </w:r>
      <w:r w:rsidR="009D1664" w:rsidRPr="007A2680">
        <w:rPr>
          <w:rFonts w:cstheme="minorHAnsi"/>
          <w:b/>
          <w:sz w:val="20"/>
          <w:szCs w:val="20"/>
          <w:lang w:val="en-GB"/>
        </w:rPr>
        <w:t xml:space="preserve"> 1</w:t>
      </w:r>
      <w:r w:rsidR="00CE618C" w:rsidRPr="007A2680">
        <w:rPr>
          <w:rFonts w:cstheme="minorHAnsi"/>
          <w:b/>
          <w:sz w:val="20"/>
          <w:szCs w:val="20"/>
          <w:vertAlign w:val="superscript"/>
          <w:lang w:val="en-GB"/>
        </w:rPr>
        <w:t>st</w:t>
      </w:r>
      <w:r w:rsidR="00CE618C" w:rsidRPr="007A2680">
        <w:rPr>
          <w:rFonts w:cstheme="minorHAnsi"/>
          <w:b/>
          <w:sz w:val="20"/>
          <w:szCs w:val="20"/>
          <w:lang w:val="en-GB"/>
        </w:rPr>
        <w:t xml:space="preserve"> Floor</w:t>
      </w:r>
      <w:r w:rsidRPr="007A2680">
        <w:rPr>
          <w:rFonts w:cstheme="minorHAnsi"/>
          <w:b/>
          <w:sz w:val="20"/>
          <w:szCs w:val="20"/>
          <w:lang w:val="en-GB"/>
        </w:rPr>
        <w:t>, Munitata Building, Next to Room 147.</w:t>
      </w:r>
      <w:r w:rsidR="009749C0" w:rsidRPr="007A2680">
        <w:rPr>
          <w:rFonts w:cstheme="minorHAnsi"/>
          <w:b/>
          <w:sz w:val="20"/>
          <w:szCs w:val="20"/>
          <w:lang w:val="en-GB"/>
        </w:rPr>
        <w:t xml:space="preserve"> </w:t>
      </w:r>
      <w:r w:rsidRPr="007A2680">
        <w:rPr>
          <w:rFonts w:cstheme="minorHAnsi"/>
          <w:sz w:val="20"/>
          <w:szCs w:val="20"/>
          <w:lang w:val="en-GB"/>
        </w:rPr>
        <w:t>All bids must be</w:t>
      </w:r>
      <w:r w:rsidR="00340A82" w:rsidRPr="007A2680">
        <w:rPr>
          <w:rFonts w:cstheme="minorHAnsi"/>
          <w:sz w:val="20"/>
          <w:szCs w:val="20"/>
          <w:lang w:val="en-GB"/>
        </w:rPr>
        <w:t xml:space="preserve"> put in a</w:t>
      </w:r>
      <w:r w:rsidRPr="007A2680">
        <w:rPr>
          <w:rFonts w:cstheme="minorHAnsi"/>
          <w:sz w:val="20"/>
          <w:szCs w:val="20"/>
          <w:lang w:val="en-GB"/>
        </w:rPr>
        <w:t xml:space="preserve"> sealed </w:t>
      </w:r>
      <w:r w:rsidR="00340A82" w:rsidRPr="007A2680">
        <w:rPr>
          <w:rFonts w:cstheme="minorHAnsi"/>
          <w:sz w:val="20"/>
          <w:szCs w:val="20"/>
          <w:lang w:val="en-GB"/>
        </w:rPr>
        <w:t xml:space="preserve">envelope </w:t>
      </w:r>
      <w:r w:rsidRPr="007A2680">
        <w:rPr>
          <w:rFonts w:cstheme="minorHAnsi"/>
          <w:sz w:val="20"/>
          <w:szCs w:val="20"/>
          <w:lang w:val="en-GB"/>
        </w:rPr>
        <w:t>and clearly marked with SCM Number and Project Name</w:t>
      </w:r>
      <w:r w:rsidR="00340A82" w:rsidRPr="007A2680">
        <w:rPr>
          <w:rFonts w:cstheme="minorHAnsi"/>
          <w:sz w:val="20"/>
          <w:szCs w:val="20"/>
          <w:lang w:val="en-GB"/>
        </w:rPr>
        <w:t xml:space="preserve"> and be placed in a tender box</w:t>
      </w:r>
      <w:r w:rsidRPr="007A2680">
        <w:rPr>
          <w:rFonts w:cstheme="minorHAnsi"/>
          <w:sz w:val="20"/>
          <w:szCs w:val="20"/>
          <w:lang w:val="en-GB"/>
        </w:rPr>
        <w:t>. Ten</w:t>
      </w:r>
      <w:r w:rsidR="0000202A" w:rsidRPr="007A2680">
        <w:rPr>
          <w:rFonts w:cstheme="minorHAnsi"/>
          <w:sz w:val="20"/>
          <w:szCs w:val="20"/>
          <w:lang w:val="en-GB"/>
        </w:rPr>
        <w:t>der docu</w:t>
      </w:r>
      <w:r w:rsidR="00340A82" w:rsidRPr="007A2680">
        <w:rPr>
          <w:rFonts w:cstheme="minorHAnsi"/>
          <w:sz w:val="20"/>
          <w:szCs w:val="20"/>
          <w:lang w:val="en-GB"/>
        </w:rPr>
        <w:t>ments can be downloaded</w:t>
      </w:r>
      <w:r w:rsidR="0000202A" w:rsidRPr="007A2680">
        <w:rPr>
          <w:rFonts w:cstheme="minorHAnsi"/>
          <w:sz w:val="20"/>
          <w:szCs w:val="20"/>
          <w:lang w:val="en-GB"/>
        </w:rPr>
        <w:t xml:space="preserve"> free of charge</w:t>
      </w:r>
      <w:r w:rsidRPr="007A2680">
        <w:rPr>
          <w:rFonts w:cstheme="minorHAnsi"/>
          <w:sz w:val="20"/>
          <w:szCs w:val="20"/>
          <w:lang w:val="en-GB"/>
        </w:rPr>
        <w:t xml:space="preserve"> from </w:t>
      </w:r>
      <w:r w:rsidR="0000202A" w:rsidRPr="007A2680">
        <w:rPr>
          <w:rFonts w:cstheme="minorHAnsi"/>
          <w:sz w:val="20"/>
          <w:szCs w:val="20"/>
          <w:lang w:val="en-GB"/>
        </w:rPr>
        <w:t>th</w:t>
      </w:r>
      <w:r w:rsidRPr="007A2680">
        <w:rPr>
          <w:rFonts w:cstheme="minorHAnsi"/>
          <w:sz w:val="20"/>
          <w:szCs w:val="20"/>
          <w:lang w:val="en-GB"/>
        </w:rPr>
        <w:t>e</w:t>
      </w:r>
      <w:r w:rsidR="0000202A" w:rsidRPr="007A2680">
        <w:rPr>
          <w:rFonts w:cstheme="minorHAnsi"/>
          <w:sz w:val="20"/>
          <w:szCs w:val="20"/>
          <w:lang w:val="en-GB"/>
        </w:rPr>
        <w:t xml:space="preserve"> National Treasury’s tender portal</w:t>
      </w:r>
      <w:r w:rsidR="00C6206E" w:rsidRPr="007A2680">
        <w:rPr>
          <w:rFonts w:cstheme="minorHAnsi"/>
          <w:sz w:val="20"/>
          <w:szCs w:val="20"/>
          <w:lang w:val="en-GB"/>
        </w:rPr>
        <w:t xml:space="preserve"> </w:t>
      </w:r>
      <w:r w:rsidR="0000202A" w:rsidRPr="007A2680">
        <w:rPr>
          <w:rFonts w:cstheme="minorHAnsi"/>
          <w:sz w:val="20"/>
          <w:szCs w:val="20"/>
          <w:lang w:val="en-GB"/>
        </w:rPr>
        <w:lastRenderedPageBreak/>
        <w:t>(</w:t>
      </w:r>
      <w:hyperlink r:id="rId12" w:history="1">
        <w:r w:rsidR="0000202A" w:rsidRPr="007A2680">
          <w:rPr>
            <w:rStyle w:val="Hyperlink"/>
            <w:rFonts w:cstheme="minorHAnsi"/>
            <w:color w:val="auto"/>
            <w:sz w:val="20"/>
            <w:szCs w:val="20"/>
            <w:lang w:val="en-GB"/>
          </w:rPr>
          <w:t>http://www.etenders.gov.za/content/advertised-tenders</w:t>
        </w:r>
      </w:hyperlink>
      <w:r w:rsidR="0000202A" w:rsidRPr="007A2680">
        <w:rPr>
          <w:rFonts w:cstheme="minorHAnsi"/>
          <w:sz w:val="20"/>
          <w:szCs w:val="20"/>
          <w:lang w:val="en-GB"/>
        </w:rPr>
        <w:t>)</w:t>
      </w:r>
      <w:r w:rsidR="009F41B8" w:rsidRPr="007A2680">
        <w:rPr>
          <w:rFonts w:cstheme="minorHAnsi"/>
          <w:sz w:val="20"/>
          <w:szCs w:val="20"/>
          <w:lang w:val="en-GB"/>
        </w:rPr>
        <w:t xml:space="preserve"> </w:t>
      </w:r>
      <w:r w:rsidR="00A9286B" w:rsidRPr="007A2680">
        <w:rPr>
          <w:rFonts w:cstheme="minorHAnsi"/>
          <w:sz w:val="20"/>
          <w:szCs w:val="20"/>
          <w:lang w:val="en-GB"/>
        </w:rPr>
        <w:t>and</w:t>
      </w:r>
      <w:r w:rsidR="009F41B8" w:rsidRPr="007A2680">
        <w:rPr>
          <w:rFonts w:cstheme="minorHAnsi"/>
          <w:sz w:val="20"/>
          <w:szCs w:val="20"/>
          <w:lang w:val="en-GB"/>
        </w:rPr>
        <w:t xml:space="preserve"> the King Sabata Dalindyebo </w:t>
      </w:r>
      <w:r w:rsidR="00A9286B" w:rsidRPr="007A2680">
        <w:rPr>
          <w:rFonts w:cstheme="minorHAnsi"/>
          <w:sz w:val="20"/>
          <w:szCs w:val="20"/>
          <w:lang w:val="en-GB"/>
        </w:rPr>
        <w:t>web</w:t>
      </w:r>
      <w:r w:rsidR="009F41B8" w:rsidRPr="007A2680">
        <w:rPr>
          <w:rFonts w:cstheme="minorHAnsi"/>
          <w:sz w:val="20"/>
          <w:szCs w:val="20"/>
          <w:lang w:val="en-GB"/>
        </w:rPr>
        <w:t xml:space="preserve">site (www.ksd.gov.za) </w:t>
      </w:r>
      <w:r w:rsidRPr="007A2680">
        <w:rPr>
          <w:rFonts w:cstheme="minorHAnsi"/>
          <w:sz w:val="20"/>
          <w:szCs w:val="20"/>
          <w:lang w:val="en-GB"/>
        </w:rPr>
        <w:t xml:space="preserve">as </w:t>
      </w:r>
      <w:r w:rsidR="00753AAF" w:rsidRPr="007A2680">
        <w:rPr>
          <w:rFonts w:cstheme="minorHAnsi"/>
          <w:sz w:val="20"/>
          <w:szCs w:val="20"/>
          <w:lang w:val="en-GB"/>
        </w:rPr>
        <w:t>from th</w:t>
      </w:r>
      <w:r w:rsidR="00692D10" w:rsidRPr="007A2680">
        <w:rPr>
          <w:rFonts w:cstheme="minorHAnsi"/>
          <w:sz w:val="20"/>
          <w:szCs w:val="20"/>
          <w:lang w:val="en-GB"/>
        </w:rPr>
        <w:t xml:space="preserve">e </w:t>
      </w:r>
      <w:r w:rsidR="001D2330">
        <w:rPr>
          <w:rFonts w:cstheme="minorHAnsi"/>
          <w:b/>
          <w:bCs/>
          <w:sz w:val="20"/>
          <w:szCs w:val="20"/>
          <w:lang w:val="en-GB"/>
        </w:rPr>
        <w:t>2</w:t>
      </w:r>
      <w:r w:rsidR="001D2330">
        <w:rPr>
          <w:rFonts w:cstheme="minorHAnsi"/>
          <w:b/>
          <w:bCs/>
          <w:sz w:val="20"/>
          <w:szCs w:val="20"/>
          <w:vertAlign w:val="superscript"/>
          <w:lang w:val="en-GB"/>
        </w:rPr>
        <w:t>nd</w:t>
      </w:r>
      <w:r w:rsidR="000B279C" w:rsidRPr="007A2680">
        <w:rPr>
          <w:rFonts w:cstheme="minorHAnsi"/>
          <w:b/>
          <w:bCs/>
          <w:sz w:val="20"/>
          <w:szCs w:val="20"/>
          <w:lang w:val="en-GB"/>
        </w:rPr>
        <w:t xml:space="preserve"> </w:t>
      </w:r>
      <w:r w:rsidR="000474C5" w:rsidRPr="007A2680">
        <w:rPr>
          <w:rFonts w:cstheme="minorHAnsi"/>
          <w:b/>
          <w:bCs/>
          <w:sz w:val="20"/>
          <w:szCs w:val="20"/>
          <w:lang w:val="en-GB"/>
        </w:rPr>
        <w:t>of</w:t>
      </w:r>
      <w:r w:rsidR="000B279C" w:rsidRPr="007A2680">
        <w:rPr>
          <w:rFonts w:cstheme="minorHAnsi"/>
          <w:b/>
          <w:bCs/>
          <w:sz w:val="20"/>
          <w:szCs w:val="20"/>
          <w:lang w:val="en-GB"/>
        </w:rPr>
        <w:t xml:space="preserve"> </w:t>
      </w:r>
      <w:r w:rsidR="001D2330">
        <w:rPr>
          <w:rFonts w:cstheme="minorHAnsi"/>
          <w:b/>
          <w:bCs/>
          <w:sz w:val="20"/>
          <w:szCs w:val="20"/>
          <w:lang w:val="en-GB"/>
        </w:rPr>
        <w:t>Novem</w:t>
      </w:r>
      <w:r w:rsidR="000B279C" w:rsidRPr="007A2680">
        <w:rPr>
          <w:rFonts w:cstheme="minorHAnsi"/>
          <w:b/>
          <w:bCs/>
          <w:sz w:val="20"/>
          <w:szCs w:val="20"/>
          <w:lang w:val="en-GB"/>
        </w:rPr>
        <w:t>ber</w:t>
      </w:r>
      <w:r w:rsidR="00753AAF" w:rsidRPr="007A2680">
        <w:rPr>
          <w:rFonts w:cstheme="minorHAnsi"/>
          <w:b/>
          <w:bCs/>
          <w:sz w:val="20"/>
          <w:szCs w:val="20"/>
          <w:lang w:val="en-GB"/>
        </w:rPr>
        <w:t xml:space="preserve"> </w:t>
      </w:r>
      <w:r w:rsidR="00B26A6D" w:rsidRPr="007A2680">
        <w:rPr>
          <w:rFonts w:cstheme="minorHAnsi"/>
          <w:b/>
          <w:bCs/>
          <w:sz w:val="20"/>
          <w:szCs w:val="20"/>
          <w:lang w:val="en-GB"/>
        </w:rPr>
        <w:t>20</w:t>
      </w:r>
      <w:r w:rsidR="00DE0507" w:rsidRPr="007A2680">
        <w:rPr>
          <w:rFonts w:cstheme="minorHAnsi"/>
          <w:b/>
          <w:bCs/>
          <w:sz w:val="20"/>
          <w:szCs w:val="20"/>
          <w:lang w:val="en-GB"/>
        </w:rPr>
        <w:t>2</w:t>
      </w:r>
      <w:r w:rsidR="0075440E" w:rsidRPr="007A2680">
        <w:rPr>
          <w:rFonts w:cstheme="minorHAnsi"/>
          <w:b/>
          <w:bCs/>
          <w:sz w:val="20"/>
          <w:szCs w:val="20"/>
          <w:lang w:val="en-GB"/>
        </w:rPr>
        <w:t>3</w:t>
      </w:r>
    </w:p>
    <w:p w14:paraId="73A5A8E4" w14:textId="77777777" w:rsidR="00DA0BD0" w:rsidRPr="007A2680" w:rsidRDefault="0000202A" w:rsidP="0028243F">
      <w:pPr>
        <w:pStyle w:val="NoSpacing"/>
        <w:rPr>
          <w:rFonts w:cstheme="minorHAnsi"/>
          <w:b/>
          <w:bCs/>
          <w:sz w:val="20"/>
          <w:szCs w:val="20"/>
          <w:lang w:val="en-GB"/>
        </w:rPr>
      </w:pPr>
      <w:r w:rsidRPr="007A2680">
        <w:rPr>
          <w:rFonts w:cstheme="minorHAnsi"/>
          <w:b/>
          <w:bCs/>
          <w:sz w:val="20"/>
          <w:szCs w:val="20"/>
          <w:lang w:val="en-GB"/>
        </w:rPr>
        <w:t xml:space="preserve">NO HARD COPIES </w:t>
      </w:r>
      <w:r w:rsidR="00340A82" w:rsidRPr="007A2680">
        <w:rPr>
          <w:rFonts w:cstheme="minorHAnsi"/>
          <w:b/>
          <w:bCs/>
          <w:sz w:val="20"/>
          <w:szCs w:val="20"/>
          <w:lang w:val="en-GB"/>
        </w:rPr>
        <w:t>OF THE TENDER DOCUMENT ARE AVAILABLE</w:t>
      </w:r>
      <w:r w:rsidRPr="007A2680">
        <w:rPr>
          <w:rFonts w:cstheme="minorHAnsi"/>
          <w:b/>
          <w:bCs/>
          <w:sz w:val="20"/>
          <w:szCs w:val="20"/>
          <w:lang w:val="en-GB"/>
        </w:rPr>
        <w:t xml:space="preserve"> FOR SALE</w:t>
      </w:r>
      <w:r w:rsidR="00340A82" w:rsidRPr="007A2680">
        <w:rPr>
          <w:rFonts w:cstheme="minorHAnsi"/>
          <w:b/>
          <w:bCs/>
          <w:sz w:val="20"/>
          <w:szCs w:val="20"/>
          <w:lang w:val="en-GB"/>
        </w:rPr>
        <w:t>,</w:t>
      </w:r>
      <w:r w:rsidRPr="007A2680">
        <w:rPr>
          <w:rFonts w:cstheme="minorHAnsi"/>
          <w:b/>
          <w:bCs/>
          <w:sz w:val="20"/>
          <w:szCs w:val="20"/>
          <w:lang w:val="en-GB"/>
        </w:rPr>
        <w:t xml:space="preserve"> ONLY </w:t>
      </w:r>
      <w:r w:rsidR="008805C3" w:rsidRPr="007A2680">
        <w:rPr>
          <w:rFonts w:cstheme="minorHAnsi"/>
          <w:b/>
          <w:bCs/>
          <w:sz w:val="20"/>
          <w:szCs w:val="20"/>
          <w:lang w:val="en-GB"/>
        </w:rPr>
        <w:t xml:space="preserve">THE </w:t>
      </w:r>
      <w:r w:rsidRPr="007A2680">
        <w:rPr>
          <w:rFonts w:cstheme="minorHAnsi"/>
          <w:b/>
          <w:bCs/>
          <w:sz w:val="20"/>
          <w:szCs w:val="20"/>
          <w:lang w:val="en-GB"/>
        </w:rPr>
        <w:t>ELECTRONIC VERSION</w:t>
      </w:r>
      <w:r w:rsidR="004E0262" w:rsidRPr="007A2680">
        <w:rPr>
          <w:rFonts w:cstheme="minorHAnsi"/>
          <w:b/>
          <w:bCs/>
          <w:sz w:val="20"/>
          <w:szCs w:val="20"/>
          <w:lang w:val="en-GB"/>
        </w:rPr>
        <w:t xml:space="preserve"> WHICH I</w:t>
      </w:r>
      <w:r w:rsidRPr="007A2680">
        <w:rPr>
          <w:rFonts w:cstheme="minorHAnsi"/>
          <w:b/>
          <w:bCs/>
          <w:sz w:val="20"/>
          <w:szCs w:val="20"/>
          <w:lang w:val="en-GB"/>
        </w:rPr>
        <w:t>S TO BE DOWNLOADED AS PER THE ABOVE WEBSITE</w:t>
      </w:r>
      <w:r w:rsidR="009F41B8" w:rsidRPr="007A2680">
        <w:rPr>
          <w:rFonts w:cstheme="minorHAnsi"/>
          <w:b/>
          <w:bCs/>
          <w:sz w:val="20"/>
          <w:szCs w:val="20"/>
          <w:lang w:val="en-GB"/>
        </w:rPr>
        <w:t>S</w:t>
      </w:r>
      <w:r w:rsidR="008805C3" w:rsidRPr="007A2680">
        <w:rPr>
          <w:rFonts w:cstheme="minorHAnsi"/>
          <w:b/>
          <w:bCs/>
          <w:sz w:val="20"/>
          <w:szCs w:val="20"/>
          <w:lang w:val="en-GB"/>
        </w:rPr>
        <w:t xml:space="preserve"> IS</w:t>
      </w:r>
      <w:r w:rsidR="00340A82" w:rsidRPr="007A2680">
        <w:rPr>
          <w:rFonts w:cstheme="minorHAnsi"/>
          <w:b/>
          <w:bCs/>
          <w:sz w:val="20"/>
          <w:szCs w:val="20"/>
          <w:lang w:val="en-GB"/>
        </w:rPr>
        <w:t xml:space="preserve"> TO BE USED</w:t>
      </w:r>
      <w:r w:rsidR="009F41B8" w:rsidRPr="007A2680">
        <w:rPr>
          <w:rFonts w:cstheme="minorHAnsi"/>
          <w:b/>
          <w:bCs/>
          <w:sz w:val="20"/>
          <w:szCs w:val="20"/>
          <w:lang w:val="en-GB"/>
        </w:rPr>
        <w:t>.</w:t>
      </w:r>
    </w:p>
    <w:p w14:paraId="354D34C1" w14:textId="3804FA0C" w:rsidR="00BB242E" w:rsidRPr="007A2680" w:rsidRDefault="004B4DF4" w:rsidP="0028243F">
      <w:pPr>
        <w:pStyle w:val="NoSpacing"/>
        <w:rPr>
          <w:rFonts w:cstheme="minorHAnsi"/>
          <w:b/>
          <w:bCs/>
          <w:sz w:val="20"/>
          <w:szCs w:val="20"/>
          <w:lang w:val="en-GB"/>
        </w:rPr>
      </w:pPr>
      <w:r w:rsidRPr="007A2680">
        <w:rPr>
          <w:rFonts w:cstheme="minorHAnsi"/>
          <w:b/>
          <w:bCs/>
          <w:sz w:val="20"/>
          <w:szCs w:val="20"/>
          <w:lang w:val="en-GB"/>
        </w:rPr>
        <w:t xml:space="preserve">NO </w:t>
      </w:r>
      <w:r w:rsidR="00036ED4" w:rsidRPr="007A2680">
        <w:rPr>
          <w:rFonts w:cstheme="minorHAnsi"/>
          <w:b/>
          <w:bCs/>
          <w:sz w:val="20"/>
          <w:szCs w:val="20"/>
          <w:lang w:val="en-GB"/>
        </w:rPr>
        <w:t xml:space="preserve">COMPULSORY BRIEFING </w:t>
      </w:r>
      <w:r w:rsidR="004871A1" w:rsidRPr="007A2680">
        <w:rPr>
          <w:rFonts w:cstheme="minorHAnsi"/>
          <w:b/>
          <w:bCs/>
          <w:sz w:val="20"/>
          <w:szCs w:val="20"/>
          <w:lang w:val="en-GB"/>
        </w:rPr>
        <w:t>WILL BE CONDUCTED</w:t>
      </w:r>
      <w:r w:rsidR="002E7C41" w:rsidRPr="007A2680">
        <w:rPr>
          <w:rFonts w:cstheme="minorHAnsi"/>
          <w:b/>
          <w:bCs/>
          <w:sz w:val="20"/>
          <w:szCs w:val="20"/>
          <w:lang w:val="en-GB"/>
        </w:rPr>
        <w:t xml:space="preserve"> </w:t>
      </w:r>
    </w:p>
    <w:p w14:paraId="6DEDA8C0" w14:textId="77777777" w:rsidR="004925AD" w:rsidRPr="007A2680" w:rsidRDefault="004925AD" w:rsidP="0028243F">
      <w:pPr>
        <w:spacing w:after="0" w:line="240" w:lineRule="auto"/>
        <w:rPr>
          <w:rFonts w:eastAsia="Calibri" w:cstheme="minorHAnsi"/>
          <w:sz w:val="20"/>
          <w:szCs w:val="20"/>
          <w:lang w:val="en-GB"/>
        </w:rPr>
      </w:pPr>
      <w:r w:rsidRPr="007A2680">
        <w:rPr>
          <w:rFonts w:eastAsia="Calibri" w:cstheme="minorHAnsi"/>
          <w:b/>
          <w:sz w:val="20"/>
          <w:szCs w:val="20"/>
          <w:lang w:val="en-GB"/>
        </w:rPr>
        <w:t xml:space="preserve">Bidders must take note of the following bid </w:t>
      </w:r>
      <w:r w:rsidR="00D94408" w:rsidRPr="007A2680">
        <w:rPr>
          <w:rFonts w:eastAsia="Calibri" w:cstheme="minorHAnsi"/>
          <w:b/>
          <w:sz w:val="20"/>
          <w:szCs w:val="20"/>
          <w:lang w:val="en-GB"/>
        </w:rPr>
        <w:t>conditions:</w:t>
      </w:r>
      <w:r w:rsidR="00D94408" w:rsidRPr="007A2680">
        <w:rPr>
          <w:rFonts w:eastAsia="Calibri" w:cstheme="minorHAnsi"/>
          <w:sz w:val="20"/>
          <w:szCs w:val="20"/>
          <w:lang w:val="en-GB"/>
        </w:rPr>
        <w:t xml:space="preserve"> -</w:t>
      </w:r>
    </w:p>
    <w:p w14:paraId="516FC962" w14:textId="248E490A" w:rsidR="00340A82" w:rsidRPr="006B6FCA" w:rsidRDefault="004925AD" w:rsidP="00321A1A">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 comprehensive J</w:t>
      </w:r>
      <w:r w:rsidR="00340A82" w:rsidRPr="006B6FCA">
        <w:rPr>
          <w:rFonts w:asciiTheme="minorHAnsi" w:eastAsia="Calibri" w:hAnsiTheme="minorHAnsi" w:cstheme="minorHAnsi"/>
          <w:sz w:val="20"/>
          <w:szCs w:val="20"/>
          <w:lang w:val="en-GB"/>
        </w:rPr>
        <w:t>V agreement (where appl</w:t>
      </w:r>
      <w:r w:rsidR="00340A82" w:rsidRPr="006B6FCA">
        <w:rPr>
          <w:rFonts w:eastAsia="Calibri" w:cstheme="minorHAnsi"/>
          <w:sz w:val="20"/>
          <w:szCs w:val="20"/>
          <w:lang w:val="en-GB"/>
        </w:rPr>
        <w:t>icable), failure to do so will result in a tender deemed non-responsive.</w:t>
      </w:r>
    </w:p>
    <w:p w14:paraId="488D835A" w14:textId="77777777" w:rsidR="004925AD" w:rsidRPr="006B6FCA" w:rsidRDefault="00340A82"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I</w:t>
      </w:r>
      <w:r w:rsidR="004925AD" w:rsidRPr="006B6FCA">
        <w:rPr>
          <w:rFonts w:asciiTheme="minorHAnsi" w:eastAsia="Calibri" w:hAnsiTheme="minorHAnsi" w:cstheme="minorHAnsi"/>
          <w:sz w:val="20"/>
          <w:szCs w:val="20"/>
          <w:lang w:val="en-GB"/>
        </w:rPr>
        <w:t>ndividual partners</w:t>
      </w:r>
      <w:r w:rsidRPr="006B6FCA">
        <w:rPr>
          <w:rFonts w:asciiTheme="minorHAnsi" w:eastAsia="Calibri" w:hAnsiTheme="minorHAnsi" w:cstheme="minorHAnsi"/>
          <w:sz w:val="20"/>
          <w:szCs w:val="20"/>
          <w:lang w:val="en-GB"/>
        </w:rPr>
        <w:t xml:space="preserve"> of JV</w:t>
      </w:r>
      <w:r w:rsidR="004925AD" w:rsidRPr="006B6FCA">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6B6FCA" w:rsidRDefault="006F1782"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complete</w:t>
      </w:r>
      <w:r w:rsidR="00A92220" w:rsidRPr="006B6FCA">
        <w:rPr>
          <w:rFonts w:asciiTheme="minorHAnsi" w:eastAsia="Calibri" w:hAnsiTheme="minorHAnsi" w:cstheme="minorHAnsi"/>
          <w:sz w:val="20"/>
          <w:szCs w:val="20"/>
          <w:lang w:val="en-GB"/>
        </w:rPr>
        <w:t xml:space="preserve"> properly </w:t>
      </w:r>
      <w:r w:rsidR="00365131" w:rsidRPr="006B6FCA">
        <w:rPr>
          <w:rFonts w:asciiTheme="minorHAnsi" w:eastAsia="Calibri" w:hAnsiTheme="minorHAnsi" w:cstheme="minorHAnsi"/>
          <w:sz w:val="20"/>
          <w:szCs w:val="20"/>
          <w:lang w:val="en-GB"/>
        </w:rPr>
        <w:t>and</w:t>
      </w:r>
      <w:r w:rsidR="00A05AEE" w:rsidRPr="006B6FCA">
        <w:rPr>
          <w:rFonts w:asciiTheme="minorHAnsi" w:eastAsia="Calibri" w:hAnsiTheme="minorHAnsi" w:cstheme="minorHAnsi"/>
          <w:sz w:val="20"/>
          <w:szCs w:val="20"/>
          <w:lang w:val="en-GB"/>
        </w:rPr>
        <w:t xml:space="preserve">/ </w:t>
      </w:r>
      <w:r w:rsidR="00A92220" w:rsidRPr="006B6FCA">
        <w:rPr>
          <w:rFonts w:asciiTheme="minorHAnsi" w:eastAsia="Calibri" w:hAnsiTheme="minorHAnsi" w:cstheme="minorHAnsi"/>
          <w:sz w:val="20"/>
          <w:szCs w:val="20"/>
          <w:lang w:val="en-GB"/>
        </w:rPr>
        <w:t>or in full</w:t>
      </w:r>
      <w:r w:rsidRPr="006B6FCA">
        <w:rPr>
          <w:rFonts w:asciiTheme="minorHAnsi" w:eastAsia="Calibri" w:hAnsiTheme="minorHAnsi" w:cstheme="minorHAnsi"/>
          <w:sz w:val="20"/>
          <w:szCs w:val="20"/>
          <w:lang w:val="en-GB"/>
        </w:rPr>
        <w:t xml:space="preserve"> tender</w:t>
      </w:r>
      <w:r w:rsidR="00A70633" w:rsidRPr="006B6FCA">
        <w:rPr>
          <w:rFonts w:asciiTheme="minorHAnsi" w:eastAsia="Calibri" w:hAnsiTheme="minorHAnsi" w:cstheme="minorHAnsi"/>
          <w:sz w:val="20"/>
          <w:szCs w:val="20"/>
          <w:lang w:val="en-GB"/>
        </w:rPr>
        <w:t xml:space="preserve"> forms</w:t>
      </w:r>
      <w:r w:rsidRPr="006B6FCA">
        <w:rPr>
          <w:rFonts w:asciiTheme="minorHAnsi" w:eastAsia="Calibri" w:hAnsiTheme="minorHAnsi" w:cstheme="minorHAnsi"/>
          <w:sz w:val="20"/>
          <w:szCs w:val="20"/>
          <w:lang w:val="en-GB"/>
        </w:rPr>
        <w:t>,</w:t>
      </w:r>
      <w:r w:rsidR="001C6BD9" w:rsidRPr="006B6FCA">
        <w:rPr>
          <w:rFonts w:asciiTheme="minorHAnsi" w:eastAsia="Calibri" w:hAnsiTheme="minorHAnsi" w:cstheme="minorHAnsi"/>
          <w:sz w:val="20"/>
          <w:szCs w:val="20"/>
          <w:lang w:val="en-GB"/>
        </w:rPr>
        <w:t xml:space="preserve"> </w:t>
      </w:r>
      <w:r w:rsidR="00777191" w:rsidRPr="006B6FCA">
        <w:rPr>
          <w:rFonts w:asciiTheme="minorHAnsi" w:eastAsia="Calibri" w:hAnsiTheme="minorHAnsi" w:cstheme="minorHAnsi"/>
          <w:sz w:val="20"/>
          <w:szCs w:val="20"/>
          <w:lang w:val="en-GB"/>
        </w:rPr>
        <w:t xml:space="preserve">MBD </w:t>
      </w:r>
      <w:r w:rsidR="001C6BD9" w:rsidRPr="006B6FCA">
        <w:rPr>
          <w:rFonts w:asciiTheme="minorHAnsi" w:eastAsia="Calibri" w:hAnsiTheme="minorHAnsi" w:cstheme="minorHAnsi"/>
          <w:sz w:val="20"/>
          <w:szCs w:val="20"/>
          <w:lang w:val="en-GB"/>
        </w:rPr>
        <w:t>1 to</w:t>
      </w:r>
      <w:r w:rsidR="00A70633" w:rsidRPr="006B6FCA">
        <w:rPr>
          <w:rFonts w:asciiTheme="minorHAnsi" w:eastAsia="Calibri" w:hAnsiTheme="minorHAnsi" w:cstheme="minorHAnsi"/>
          <w:sz w:val="20"/>
          <w:szCs w:val="20"/>
          <w:lang w:val="en-GB"/>
        </w:rPr>
        <w:t xml:space="preserve"> MBD 9</w:t>
      </w:r>
      <w:r w:rsidR="00777191" w:rsidRPr="006B6FCA">
        <w:rPr>
          <w:rFonts w:asciiTheme="minorHAnsi" w:eastAsia="Calibri" w:hAnsiTheme="minorHAnsi" w:cstheme="minorHAnsi"/>
          <w:sz w:val="20"/>
          <w:szCs w:val="20"/>
          <w:lang w:val="en-GB"/>
        </w:rPr>
        <w:t xml:space="preserve"> </w:t>
      </w:r>
      <w:r w:rsidR="001C6BD9" w:rsidRPr="006B6FCA">
        <w:rPr>
          <w:rFonts w:asciiTheme="minorHAnsi" w:eastAsia="Calibri" w:hAnsiTheme="minorHAnsi" w:cstheme="minorHAnsi"/>
          <w:sz w:val="20"/>
          <w:szCs w:val="20"/>
          <w:lang w:val="en-GB"/>
        </w:rPr>
        <w:t>and Annexure</w:t>
      </w:r>
      <w:r w:rsidR="00A92220" w:rsidRPr="006B6FCA">
        <w:rPr>
          <w:rFonts w:asciiTheme="minorHAnsi" w:eastAsia="Calibri" w:hAnsiTheme="minorHAnsi" w:cstheme="minorHAnsi"/>
          <w:sz w:val="20"/>
          <w:szCs w:val="20"/>
          <w:lang w:val="en-GB"/>
        </w:rPr>
        <w:t>s</w:t>
      </w:r>
      <w:r w:rsidR="001C6BD9" w:rsidRPr="006B6FCA">
        <w:rPr>
          <w:rFonts w:asciiTheme="minorHAnsi" w:eastAsia="Calibri" w:hAnsiTheme="minorHAnsi" w:cstheme="minorHAnsi"/>
          <w:sz w:val="20"/>
          <w:szCs w:val="20"/>
          <w:lang w:val="en-GB"/>
        </w:rPr>
        <w:t xml:space="preserve"> A to F </w:t>
      </w:r>
      <w:r w:rsidR="004925AD" w:rsidRPr="006B6FCA">
        <w:rPr>
          <w:rFonts w:asciiTheme="minorHAnsi" w:eastAsia="Calibri" w:hAnsiTheme="minorHAnsi" w:cstheme="minorHAnsi"/>
          <w:sz w:val="20"/>
          <w:szCs w:val="20"/>
          <w:lang w:val="en-GB"/>
        </w:rPr>
        <w:t>will result in a tender deemed non-responsive</w:t>
      </w:r>
      <w:r w:rsidR="00AD1828" w:rsidRPr="006B6FCA">
        <w:rPr>
          <w:rFonts w:asciiTheme="minorHAnsi" w:eastAsia="Calibri" w:hAnsiTheme="minorHAnsi" w:cstheme="minorHAnsi"/>
          <w:sz w:val="20"/>
          <w:szCs w:val="20"/>
          <w:lang w:val="en-GB"/>
        </w:rPr>
        <w:t>.</w:t>
      </w:r>
    </w:p>
    <w:p w14:paraId="09BC98C8" w14:textId="3E9C7EF4" w:rsidR="004925AD" w:rsidRPr="006B6FCA" w:rsidRDefault="004925AD"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w:t>
      </w:r>
      <w:r w:rsidR="007E48B3" w:rsidRPr="006B6FCA">
        <w:rPr>
          <w:rFonts w:asciiTheme="minorHAnsi" w:eastAsia="Calibri" w:hAnsiTheme="minorHAnsi" w:cstheme="minorHAnsi"/>
          <w:sz w:val="20"/>
          <w:szCs w:val="20"/>
          <w:lang w:val="en-GB"/>
        </w:rPr>
        <w:t xml:space="preserve"> </w:t>
      </w:r>
      <w:r w:rsidR="000B21B4" w:rsidRPr="006B6FCA">
        <w:rPr>
          <w:rFonts w:asciiTheme="minorHAnsi" w:eastAsia="Calibri" w:hAnsiTheme="minorHAnsi" w:cstheme="minorHAnsi"/>
          <w:sz w:val="20"/>
          <w:szCs w:val="20"/>
          <w:lang w:val="en-GB"/>
        </w:rPr>
        <w:t>or complete</w:t>
      </w:r>
      <w:r w:rsidRPr="006B6FCA">
        <w:rPr>
          <w:rFonts w:asciiTheme="minorHAnsi" w:eastAsia="Calibri" w:hAnsiTheme="minorHAnsi" w:cstheme="minorHAnsi"/>
          <w:sz w:val="20"/>
          <w:szCs w:val="20"/>
          <w:lang w:val="en-GB"/>
        </w:rPr>
        <w:t xml:space="preserve"> supplementary information will result in the tender being null, void and non-responsive.</w:t>
      </w:r>
    </w:p>
    <w:p w14:paraId="22F765E3" w14:textId="77777777" w:rsidR="00FA14B6" w:rsidRPr="006B6FCA" w:rsidRDefault="00FA14B6" w:rsidP="00DD0727">
      <w:pPr>
        <w:pStyle w:val="ListParagraph"/>
        <w:numPr>
          <w:ilvl w:val="0"/>
          <w:numId w:val="13"/>
        </w:numPr>
        <w:rPr>
          <w:rFonts w:asciiTheme="minorHAnsi" w:eastAsia="Calibri" w:hAnsiTheme="minorHAnsi" w:cstheme="minorHAnsi"/>
          <w:sz w:val="20"/>
          <w:szCs w:val="20"/>
        </w:rPr>
      </w:pPr>
      <w:r w:rsidRPr="006B6FCA">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6B6FCA" w:rsidRDefault="00DD0727" w:rsidP="00DD0727">
      <w:pPr>
        <w:pStyle w:val="ListParagraph"/>
        <w:numPr>
          <w:ilvl w:val="0"/>
          <w:numId w:val="13"/>
        </w:numPr>
        <w:rPr>
          <w:rFonts w:asciiTheme="minorHAnsi" w:eastAsia="Calibri" w:hAnsiTheme="minorHAnsi" w:cstheme="minorHAnsi"/>
          <w:sz w:val="20"/>
          <w:szCs w:val="20"/>
        </w:rPr>
      </w:pPr>
      <w:r w:rsidRPr="006B6FCA">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6B6FCA" w:rsidRDefault="00692312"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All certified </w:t>
      </w:r>
      <w:r w:rsidR="000B1E7A" w:rsidRPr="006B6FCA">
        <w:rPr>
          <w:rFonts w:asciiTheme="minorHAnsi" w:eastAsia="Calibri" w:hAnsiTheme="minorHAnsi" w:cstheme="minorHAnsi"/>
          <w:sz w:val="20"/>
          <w:szCs w:val="20"/>
        </w:rPr>
        <w:t>copies submitted with a tender document</w:t>
      </w:r>
      <w:r w:rsidR="00102B9D" w:rsidRPr="006B6FCA">
        <w:rPr>
          <w:rFonts w:asciiTheme="minorHAnsi" w:eastAsia="Calibri" w:hAnsiTheme="minorHAnsi" w:cstheme="minorHAnsi"/>
          <w:sz w:val="20"/>
          <w:szCs w:val="20"/>
        </w:rPr>
        <w:t xml:space="preserve"> must not be older than six</w:t>
      </w:r>
      <w:r w:rsidRPr="006B6FCA">
        <w:rPr>
          <w:rFonts w:asciiTheme="minorHAnsi" w:eastAsia="Calibri" w:hAnsiTheme="minorHAnsi" w:cstheme="minorHAnsi"/>
          <w:sz w:val="20"/>
          <w:szCs w:val="20"/>
        </w:rPr>
        <w:t xml:space="preserve"> months</w:t>
      </w:r>
      <w:r w:rsidR="004925AD" w:rsidRPr="006B6FCA">
        <w:rPr>
          <w:rFonts w:asciiTheme="minorHAnsi" w:eastAsia="Calibri" w:hAnsiTheme="minorHAnsi" w:cstheme="minorHAnsi"/>
          <w:sz w:val="20"/>
          <w:szCs w:val="20"/>
        </w:rPr>
        <w:t>, failure to do so will result tender deemed non</w:t>
      </w:r>
      <w:r w:rsidR="000C20DF" w:rsidRPr="006B6FCA">
        <w:rPr>
          <w:rFonts w:asciiTheme="minorHAnsi" w:eastAsia="Calibri" w:hAnsiTheme="minorHAnsi" w:cstheme="minorHAnsi"/>
          <w:sz w:val="20"/>
          <w:szCs w:val="20"/>
        </w:rPr>
        <w:t>-</w:t>
      </w:r>
      <w:r w:rsidR="00102B9D" w:rsidRPr="006B6FCA">
        <w:rPr>
          <w:rFonts w:asciiTheme="minorHAnsi" w:eastAsia="Calibri" w:hAnsiTheme="minorHAnsi" w:cstheme="minorHAnsi"/>
          <w:sz w:val="20"/>
          <w:szCs w:val="20"/>
        </w:rPr>
        <w:t>responsive.</w:t>
      </w:r>
    </w:p>
    <w:p w14:paraId="6F929A6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Use of </w:t>
      </w:r>
      <w:proofErr w:type="spellStart"/>
      <w:r w:rsidRPr="006B6FCA">
        <w:rPr>
          <w:rFonts w:asciiTheme="minorHAnsi" w:eastAsia="Calibri" w:hAnsiTheme="minorHAnsi" w:cstheme="minorHAnsi"/>
          <w:sz w:val="20"/>
          <w:szCs w:val="20"/>
        </w:rPr>
        <w:t>tipex</w:t>
      </w:r>
      <w:proofErr w:type="spellEnd"/>
      <w:r w:rsidRPr="006B6FCA">
        <w:rPr>
          <w:rFonts w:asciiTheme="minorHAnsi" w:eastAsia="Calibri" w:hAnsiTheme="minorHAnsi" w:cstheme="minorHAnsi"/>
          <w:sz w:val="20"/>
          <w:szCs w:val="20"/>
        </w:rPr>
        <w:t xml:space="preserve"> is prohibited and the bidder will be deemed non</w:t>
      </w:r>
      <w:r w:rsidR="000C20DF" w:rsidRPr="006B6FCA">
        <w:rPr>
          <w:rFonts w:asciiTheme="minorHAnsi" w:eastAsia="Calibri" w:hAnsiTheme="minorHAnsi" w:cstheme="minorHAnsi"/>
          <w:sz w:val="20"/>
          <w:szCs w:val="20"/>
        </w:rPr>
        <w:t>-</w:t>
      </w:r>
      <w:r w:rsidRPr="006B6FCA">
        <w:rPr>
          <w:rFonts w:asciiTheme="minorHAnsi" w:eastAsia="Calibri" w:hAnsiTheme="minorHAnsi" w:cstheme="minorHAnsi"/>
          <w:sz w:val="20"/>
          <w:szCs w:val="20"/>
        </w:rPr>
        <w:t>responsive</w:t>
      </w:r>
      <w:r w:rsidR="00AD1828" w:rsidRPr="006B6FCA">
        <w:rPr>
          <w:rFonts w:asciiTheme="minorHAnsi" w:eastAsia="Calibri" w:hAnsiTheme="minorHAnsi" w:cstheme="minorHAnsi"/>
          <w:sz w:val="20"/>
          <w:szCs w:val="20"/>
        </w:rPr>
        <w:t>.</w:t>
      </w:r>
    </w:p>
    <w:p w14:paraId="2AEBF4E4" w14:textId="3DADE209" w:rsidR="007C4813" w:rsidRPr="006B6FCA" w:rsidRDefault="00FA14B6"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 document must be filled in black pen and are not to be typed in</w:t>
      </w:r>
      <w:r w:rsidR="007C4813" w:rsidRPr="006B6FCA">
        <w:rPr>
          <w:rFonts w:asciiTheme="minorHAnsi" w:eastAsia="Calibri" w:hAnsiTheme="minorHAnsi" w:cstheme="minorHAnsi"/>
          <w:sz w:val="20"/>
          <w:szCs w:val="20"/>
        </w:rPr>
        <w:t>.</w:t>
      </w:r>
    </w:p>
    <w:p w14:paraId="046D83A6"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bidder to submit Audited financial statements for the past three </w:t>
      </w:r>
      <w:r w:rsidR="00692312" w:rsidRPr="006B6FCA">
        <w:rPr>
          <w:rFonts w:asciiTheme="minorHAnsi" w:eastAsia="Calibri" w:hAnsiTheme="minorHAnsi" w:cstheme="minorHAnsi"/>
          <w:sz w:val="20"/>
          <w:szCs w:val="20"/>
        </w:rPr>
        <w:t xml:space="preserve">financial </w:t>
      </w:r>
      <w:r w:rsidRPr="006B6FCA">
        <w:rPr>
          <w:rFonts w:asciiTheme="minorHAnsi" w:eastAsia="Calibri" w:hAnsiTheme="minorHAnsi" w:cstheme="minorHAnsi"/>
          <w:sz w:val="20"/>
          <w:szCs w:val="20"/>
        </w:rPr>
        <w:t xml:space="preserve">years for any offer amounting </w:t>
      </w:r>
      <w:r w:rsidR="00692312" w:rsidRPr="006B6FCA">
        <w:rPr>
          <w:rFonts w:asciiTheme="minorHAnsi" w:eastAsia="Calibri" w:hAnsiTheme="minorHAnsi" w:cstheme="minorHAnsi"/>
          <w:sz w:val="20"/>
          <w:szCs w:val="20"/>
        </w:rPr>
        <w:t xml:space="preserve">to </w:t>
      </w:r>
      <w:r w:rsidRPr="006B6FCA">
        <w:rPr>
          <w:rFonts w:asciiTheme="minorHAnsi" w:eastAsia="Calibri" w:hAnsiTheme="minorHAnsi" w:cstheme="minorHAnsi"/>
          <w:sz w:val="20"/>
          <w:szCs w:val="20"/>
        </w:rPr>
        <w:t xml:space="preserve">or exceeding </w:t>
      </w:r>
      <w:r w:rsidR="00692312" w:rsidRPr="006B6FCA">
        <w:rPr>
          <w:rFonts w:asciiTheme="minorHAnsi" w:eastAsia="Calibri" w:hAnsiTheme="minorHAnsi" w:cstheme="minorHAnsi"/>
          <w:sz w:val="20"/>
          <w:szCs w:val="20"/>
        </w:rPr>
        <w:t>R</w:t>
      </w:r>
      <w:r w:rsidRPr="006B6FCA">
        <w:rPr>
          <w:rFonts w:asciiTheme="minorHAnsi" w:eastAsia="Calibri" w:hAnsiTheme="minorHAnsi" w:cstheme="minorHAnsi"/>
          <w:sz w:val="20"/>
          <w:szCs w:val="20"/>
        </w:rPr>
        <w:t>10</w:t>
      </w:r>
      <w:r w:rsidR="00692312" w:rsidRPr="006B6FCA">
        <w:rPr>
          <w:rFonts w:asciiTheme="minorHAnsi" w:eastAsia="Calibri" w:hAnsiTheme="minorHAnsi" w:cstheme="minorHAnsi"/>
          <w:sz w:val="20"/>
          <w:szCs w:val="20"/>
        </w:rPr>
        <w:t xml:space="preserve"> </w:t>
      </w:r>
      <w:r w:rsidRPr="006B6FCA">
        <w:rPr>
          <w:rFonts w:asciiTheme="minorHAnsi" w:eastAsia="Calibri" w:hAnsiTheme="minorHAnsi" w:cstheme="minorHAnsi"/>
          <w:sz w:val="20"/>
          <w:szCs w:val="20"/>
        </w:rPr>
        <w:t>million</w:t>
      </w:r>
      <w:r w:rsidR="00692312" w:rsidRPr="006B6FCA">
        <w:rPr>
          <w:rFonts w:asciiTheme="minorHAnsi" w:eastAsia="Calibri" w:hAnsiTheme="minorHAnsi" w:cstheme="minorHAnsi"/>
          <w:sz w:val="20"/>
          <w:szCs w:val="20"/>
        </w:rPr>
        <w:t xml:space="preserve"> inclusive of VAT</w:t>
      </w:r>
      <w:r w:rsidRPr="006B6FCA">
        <w:rPr>
          <w:rFonts w:asciiTheme="minorHAnsi" w:eastAsia="Calibri" w:hAnsiTheme="minorHAnsi" w:cstheme="minorHAnsi"/>
          <w:sz w:val="20"/>
          <w:szCs w:val="20"/>
        </w:rPr>
        <w:t>.</w:t>
      </w:r>
    </w:p>
    <w:p w14:paraId="78603232" w14:textId="77777777" w:rsidR="004925AD" w:rsidRPr="006B6FCA" w:rsidRDefault="004925AD" w:rsidP="00BF680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Bidders must sign MBD 5 for any offer amount</w:t>
      </w:r>
      <w:r w:rsidR="00692312" w:rsidRPr="006B6FCA">
        <w:rPr>
          <w:rFonts w:asciiTheme="minorHAnsi" w:eastAsia="Calibri" w:hAnsiTheme="minorHAnsi" w:cstheme="minorHAnsi"/>
          <w:sz w:val="20"/>
          <w:szCs w:val="20"/>
        </w:rPr>
        <w:t>ing or exceeding R10 million.</w:t>
      </w:r>
    </w:p>
    <w:p w14:paraId="6ED12D29" w14:textId="0EB541E5" w:rsidR="00F22E52" w:rsidRPr="006B6FCA" w:rsidRDefault="004925AD" w:rsidP="00B37D6E">
      <w:pPr>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submitted will hold good for a period of</w:t>
      </w:r>
      <w:r w:rsidRPr="006B6FCA">
        <w:rPr>
          <w:rFonts w:eastAsia="Calibri" w:cstheme="minorHAnsi"/>
          <w:bCs/>
          <w:sz w:val="20"/>
          <w:szCs w:val="20"/>
        </w:rPr>
        <w:t xml:space="preserve"> 90</w:t>
      </w:r>
      <w:r w:rsidRPr="006B6FCA">
        <w:rPr>
          <w:rFonts w:eastAsia="Calibri" w:cstheme="minorHAnsi"/>
          <w:sz w:val="20"/>
          <w:szCs w:val="20"/>
        </w:rPr>
        <w:t xml:space="preserve"> days</w:t>
      </w:r>
      <w:r w:rsidR="00F96100" w:rsidRPr="006B6FCA">
        <w:rPr>
          <w:rFonts w:eastAsia="Calibri" w:cstheme="minorHAnsi"/>
          <w:sz w:val="20"/>
          <w:szCs w:val="20"/>
        </w:rPr>
        <w:t>.</w:t>
      </w:r>
    </w:p>
    <w:p w14:paraId="4CC51AE2" w14:textId="77777777" w:rsidR="003155A0" w:rsidRPr="007B5E9D" w:rsidRDefault="003155A0" w:rsidP="003155A0">
      <w:pPr>
        <w:numPr>
          <w:ilvl w:val="0"/>
          <w:numId w:val="6"/>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Further mandatory bid conditions are as follows:</w:t>
      </w:r>
    </w:p>
    <w:p w14:paraId="3E082776" w14:textId="3A6B4E9F" w:rsidR="001D2330" w:rsidRPr="001B476C" w:rsidRDefault="001D2330" w:rsidP="001B476C">
      <w:pPr>
        <w:numPr>
          <w:ilvl w:val="0"/>
          <w:numId w:val="6"/>
        </w:numPr>
        <w:spacing w:after="0" w:line="240" w:lineRule="auto"/>
        <w:jc w:val="both"/>
        <w:rPr>
          <w:rFonts w:eastAsia="Calibri" w:cstheme="minorHAnsi"/>
          <w:sz w:val="20"/>
          <w:szCs w:val="20"/>
        </w:rPr>
      </w:pPr>
      <w:r w:rsidRPr="008018D0">
        <w:rPr>
          <w:rFonts w:eastAsia="Calibri" w:cstheme="minorHAnsi"/>
          <w:sz w:val="20"/>
          <w:szCs w:val="20"/>
        </w:rPr>
        <w:t xml:space="preserve">Further </w:t>
      </w:r>
      <w:r>
        <w:rPr>
          <w:rFonts w:eastAsia="Calibri" w:cstheme="minorHAnsi"/>
          <w:sz w:val="20"/>
          <w:szCs w:val="20"/>
        </w:rPr>
        <w:t xml:space="preserve">mandatory </w:t>
      </w:r>
      <w:r w:rsidRPr="008018D0">
        <w:rPr>
          <w:rFonts w:eastAsia="Calibri" w:cstheme="minorHAnsi"/>
          <w:sz w:val="20"/>
          <w:szCs w:val="20"/>
        </w:rPr>
        <w:t>bid condition for</w:t>
      </w:r>
      <w:r>
        <w:rPr>
          <w:rFonts w:eastAsia="Calibri" w:cstheme="minorHAnsi"/>
          <w:sz w:val="20"/>
          <w:szCs w:val="20"/>
        </w:rPr>
        <w:t xml:space="preserve"> the bids on the table below is</w:t>
      </w:r>
      <w:r w:rsidRPr="008018D0">
        <w:rPr>
          <w:rFonts w:eastAsia="Calibri" w:cstheme="minorHAnsi"/>
          <w:sz w:val="20"/>
          <w:szCs w:val="20"/>
        </w:rPr>
        <w:t xml:space="preserve"> </w:t>
      </w:r>
      <w:r>
        <w:rPr>
          <w:rFonts w:eastAsia="Calibri" w:cstheme="minorHAnsi"/>
          <w:sz w:val="20"/>
          <w:szCs w:val="20"/>
        </w:rPr>
        <w:t>l</w:t>
      </w:r>
      <w:r w:rsidRPr="008018D0">
        <w:rPr>
          <w:rFonts w:eastAsia="Calibri" w:cstheme="minorHAnsi"/>
          <w:sz w:val="20"/>
          <w:szCs w:val="20"/>
        </w:rPr>
        <w:t xml:space="preserve">ocal </w:t>
      </w:r>
      <w:r>
        <w:rPr>
          <w:rFonts w:eastAsia="Calibri" w:cstheme="minorHAnsi"/>
          <w:sz w:val="20"/>
          <w:szCs w:val="20"/>
        </w:rPr>
        <w:t>production and content:</w:t>
      </w:r>
    </w:p>
    <w:tbl>
      <w:tblPr>
        <w:tblStyle w:val="TableGrid"/>
        <w:tblW w:w="0" w:type="auto"/>
        <w:tblInd w:w="720" w:type="dxa"/>
        <w:tblLook w:val="04A0" w:firstRow="1" w:lastRow="0" w:firstColumn="1" w:lastColumn="0" w:noHBand="0" w:noVBand="1"/>
      </w:tblPr>
      <w:tblGrid>
        <w:gridCol w:w="5229"/>
        <w:gridCol w:w="1701"/>
        <w:gridCol w:w="1366"/>
      </w:tblGrid>
      <w:tr w:rsidR="001D2330" w14:paraId="1B91B4BD" w14:textId="77777777" w:rsidTr="00627748">
        <w:tc>
          <w:tcPr>
            <w:tcW w:w="5229" w:type="dxa"/>
          </w:tcPr>
          <w:p w14:paraId="59DEB91A" w14:textId="77777777" w:rsidR="001D2330" w:rsidRPr="002E7C41" w:rsidRDefault="001D2330" w:rsidP="00740CBE">
            <w:pPr>
              <w:spacing w:after="0" w:line="240" w:lineRule="auto"/>
              <w:jc w:val="both"/>
              <w:rPr>
                <w:rFonts w:asciiTheme="minorHAnsi" w:eastAsia="Calibri" w:hAnsiTheme="minorHAnsi" w:cstheme="minorHAnsi"/>
                <w:b/>
                <w:bCs/>
              </w:rPr>
            </w:pPr>
            <w:r w:rsidRPr="002E7C41">
              <w:rPr>
                <w:rFonts w:asciiTheme="minorHAnsi" w:eastAsia="Calibri" w:hAnsiTheme="minorHAnsi" w:cstheme="minorHAnsi"/>
                <w:b/>
                <w:bCs/>
              </w:rPr>
              <w:t>Project name</w:t>
            </w:r>
          </w:p>
        </w:tc>
        <w:tc>
          <w:tcPr>
            <w:tcW w:w="1701" w:type="dxa"/>
          </w:tcPr>
          <w:p w14:paraId="506FEF1D" w14:textId="77777777" w:rsidR="001D2330" w:rsidRPr="002E7C41" w:rsidRDefault="001D2330" w:rsidP="00740CBE">
            <w:pPr>
              <w:spacing w:after="0" w:line="240" w:lineRule="auto"/>
              <w:jc w:val="both"/>
              <w:rPr>
                <w:rFonts w:asciiTheme="minorHAnsi" w:eastAsia="Calibri" w:hAnsiTheme="minorHAnsi" w:cstheme="minorHAnsi"/>
                <w:b/>
                <w:bCs/>
              </w:rPr>
            </w:pPr>
            <w:r w:rsidRPr="002E7C41">
              <w:rPr>
                <w:rFonts w:asciiTheme="minorHAnsi" w:eastAsia="Calibri" w:hAnsiTheme="minorHAnsi" w:cstheme="minorHAnsi"/>
                <w:b/>
                <w:bCs/>
              </w:rPr>
              <w:t>SCM No.</w:t>
            </w:r>
          </w:p>
        </w:tc>
        <w:tc>
          <w:tcPr>
            <w:tcW w:w="1366" w:type="dxa"/>
          </w:tcPr>
          <w:p w14:paraId="71350F1D" w14:textId="77777777" w:rsidR="001D2330" w:rsidRPr="002E7C41" w:rsidRDefault="001D2330" w:rsidP="00740CBE">
            <w:pPr>
              <w:spacing w:after="0" w:line="240" w:lineRule="auto"/>
              <w:jc w:val="both"/>
              <w:rPr>
                <w:rFonts w:asciiTheme="minorHAnsi" w:eastAsia="Calibri" w:hAnsiTheme="minorHAnsi" w:cstheme="minorHAnsi"/>
                <w:b/>
                <w:bCs/>
              </w:rPr>
            </w:pPr>
            <w:r w:rsidRPr="002E7C41">
              <w:rPr>
                <w:rFonts w:asciiTheme="minorHAnsi" w:eastAsia="Calibri" w:hAnsiTheme="minorHAnsi" w:cstheme="minorHAnsi"/>
                <w:b/>
                <w:bCs/>
              </w:rPr>
              <w:t>Threshold %</w:t>
            </w:r>
          </w:p>
        </w:tc>
      </w:tr>
      <w:tr w:rsidR="001D2330" w14:paraId="3F6C6338" w14:textId="77777777" w:rsidTr="00627748">
        <w:tc>
          <w:tcPr>
            <w:tcW w:w="5229" w:type="dxa"/>
          </w:tcPr>
          <w:p w14:paraId="588FD202" w14:textId="1EEEDC05" w:rsidR="00627748" w:rsidRPr="00627748" w:rsidRDefault="001B476C" w:rsidP="00740CBE">
            <w:pPr>
              <w:spacing w:after="0" w:line="240" w:lineRule="auto"/>
              <w:jc w:val="both"/>
              <w:rPr>
                <w:rFonts w:asciiTheme="minorHAnsi" w:hAnsiTheme="minorHAnsi" w:cstheme="minorHAnsi"/>
              </w:rPr>
            </w:pPr>
            <w:r>
              <w:rPr>
                <w:rFonts w:asciiTheme="minorHAnsi" w:hAnsiTheme="minorHAnsi" w:cstheme="minorHAnsi"/>
              </w:rPr>
              <w:t>B</w:t>
            </w:r>
            <w:r w:rsidRPr="001B476C">
              <w:rPr>
                <w:rFonts w:asciiTheme="minorHAnsi" w:hAnsiTheme="minorHAnsi" w:cstheme="minorHAnsi"/>
              </w:rPr>
              <w:t>uilding material</w:t>
            </w:r>
            <w:r w:rsidR="00627748">
              <w:rPr>
                <w:rFonts w:asciiTheme="minorHAnsi" w:hAnsiTheme="minorHAnsi" w:cstheme="minorHAnsi"/>
              </w:rPr>
              <w:t>:</w:t>
            </w:r>
          </w:p>
        </w:tc>
        <w:tc>
          <w:tcPr>
            <w:tcW w:w="1701" w:type="dxa"/>
            <w:tcBorders>
              <w:top w:val="single" w:sz="4" w:space="0" w:color="auto"/>
              <w:left w:val="single" w:sz="4" w:space="0" w:color="000000"/>
              <w:bottom w:val="single" w:sz="4" w:space="0" w:color="000000"/>
              <w:right w:val="single" w:sz="4" w:space="0" w:color="000000"/>
            </w:tcBorders>
          </w:tcPr>
          <w:p w14:paraId="20788579" w14:textId="632004A3" w:rsidR="001D2330" w:rsidRPr="001D2330" w:rsidRDefault="001D2330" w:rsidP="00740CBE">
            <w:pPr>
              <w:spacing w:after="0" w:line="240" w:lineRule="auto"/>
              <w:jc w:val="both"/>
              <w:rPr>
                <w:rFonts w:asciiTheme="minorHAnsi" w:eastAsia="Calibri" w:hAnsiTheme="minorHAnsi" w:cstheme="minorHAnsi"/>
              </w:rPr>
            </w:pPr>
            <w:r w:rsidRPr="001D2330">
              <w:rPr>
                <w:rFonts w:asciiTheme="minorHAnsi" w:hAnsiTheme="minorHAnsi" w:cstheme="minorHAnsi"/>
              </w:rPr>
              <w:t>018/2023/24</w:t>
            </w:r>
          </w:p>
        </w:tc>
        <w:tc>
          <w:tcPr>
            <w:tcW w:w="1366" w:type="dxa"/>
          </w:tcPr>
          <w:p w14:paraId="4AA53844" w14:textId="59E53162" w:rsidR="001D2330" w:rsidRPr="002E7C41" w:rsidRDefault="00627748" w:rsidP="00740CBE">
            <w:pPr>
              <w:spacing w:after="0" w:line="240" w:lineRule="auto"/>
              <w:jc w:val="both"/>
              <w:rPr>
                <w:rFonts w:asciiTheme="minorHAnsi" w:eastAsia="Calibri" w:hAnsiTheme="minorHAnsi" w:cstheme="minorHAnsi"/>
              </w:rPr>
            </w:pPr>
            <w:r w:rsidRPr="00627748">
              <w:rPr>
                <w:rFonts w:asciiTheme="minorHAnsi" w:eastAsia="Calibri" w:hAnsiTheme="minorHAnsi" w:cstheme="minorHAnsi"/>
              </w:rPr>
              <w:t>10</w:t>
            </w:r>
            <w:r w:rsidR="001D2330" w:rsidRPr="00627748">
              <w:rPr>
                <w:rFonts w:asciiTheme="minorHAnsi" w:eastAsia="Calibri" w:hAnsiTheme="minorHAnsi" w:cstheme="minorHAnsi"/>
              </w:rPr>
              <w:t>0%</w:t>
            </w:r>
          </w:p>
        </w:tc>
      </w:tr>
      <w:tr w:rsidR="001D2330" w14:paraId="376B5936" w14:textId="77777777" w:rsidTr="00627748">
        <w:tc>
          <w:tcPr>
            <w:tcW w:w="5229" w:type="dxa"/>
            <w:tcBorders>
              <w:right w:val="single" w:sz="4" w:space="0" w:color="auto"/>
            </w:tcBorders>
          </w:tcPr>
          <w:p w14:paraId="3C271F01" w14:textId="77777777" w:rsidR="001D2330" w:rsidRPr="00C15A8C" w:rsidRDefault="001D2330" w:rsidP="00740CBE">
            <w:pPr>
              <w:spacing w:after="0" w:line="240" w:lineRule="auto"/>
              <w:jc w:val="both"/>
              <w:rPr>
                <w:rFonts w:asciiTheme="minorHAnsi" w:hAnsiTheme="minorHAnsi" w:cstheme="minorHAnsi"/>
              </w:rPr>
            </w:pPr>
            <w:r w:rsidRPr="00C15A8C">
              <w:rPr>
                <w:rFonts w:asciiTheme="minorHAnsi" w:hAnsiTheme="minorHAnsi" w:cstheme="minorHAnsi"/>
              </w:rPr>
              <w:t>Bus bodies</w:t>
            </w:r>
          </w:p>
        </w:tc>
        <w:tc>
          <w:tcPr>
            <w:tcW w:w="1701" w:type="dxa"/>
            <w:vMerge w:val="restart"/>
            <w:tcBorders>
              <w:top w:val="single" w:sz="4" w:space="0" w:color="000000"/>
              <w:left w:val="single" w:sz="4" w:space="0" w:color="auto"/>
              <w:right w:val="single" w:sz="4" w:space="0" w:color="auto"/>
            </w:tcBorders>
          </w:tcPr>
          <w:p w14:paraId="43DD4407" w14:textId="77777777" w:rsidR="001D2330" w:rsidRPr="00C15A8C" w:rsidRDefault="001D2330" w:rsidP="00740CBE">
            <w:pPr>
              <w:spacing w:after="0" w:line="240" w:lineRule="auto"/>
              <w:jc w:val="both"/>
              <w:rPr>
                <w:rFonts w:asciiTheme="minorHAnsi" w:hAnsiTheme="minorHAnsi" w:cstheme="minorHAnsi"/>
              </w:rPr>
            </w:pPr>
            <w:r w:rsidRPr="00C15A8C">
              <w:rPr>
                <w:rFonts w:asciiTheme="minorHAnsi" w:hAnsiTheme="minorHAnsi" w:cstheme="minorHAnsi"/>
              </w:rPr>
              <w:t>070/2022/23</w:t>
            </w:r>
          </w:p>
          <w:p w14:paraId="1A879224" w14:textId="77777777" w:rsidR="001D2330" w:rsidRDefault="001D2330" w:rsidP="00740CBE">
            <w:pPr>
              <w:spacing w:after="160" w:line="259" w:lineRule="auto"/>
              <w:rPr>
                <w:rFonts w:eastAsia="Calibri" w:cstheme="minorHAnsi"/>
                <w:b/>
                <w:bCs/>
              </w:rPr>
            </w:pPr>
          </w:p>
          <w:p w14:paraId="5DFE417F" w14:textId="77777777" w:rsidR="001D2330" w:rsidRPr="00C15A8C" w:rsidRDefault="001D2330" w:rsidP="00740CBE">
            <w:pPr>
              <w:spacing w:after="0" w:line="240" w:lineRule="auto"/>
              <w:jc w:val="both"/>
              <w:rPr>
                <w:rFonts w:asciiTheme="minorHAnsi" w:hAnsiTheme="minorHAnsi" w:cstheme="minorHAnsi"/>
              </w:rPr>
            </w:pPr>
          </w:p>
        </w:tc>
        <w:tc>
          <w:tcPr>
            <w:tcW w:w="1366" w:type="dxa"/>
            <w:tcBorders>
              <w:left w:val="single" w:sz="4" w:space="0" w:color="auto"/>
            </w:tcBorders>
          </w:tcPr>
          <w:p w14:paraId="7E239DD8" w14:textId="77777777" w:rsidR="001D2330" w:rsidRPr="00C15A8C" w:rsidRDefault="001D2330" w:rsidP="00740CBE">
            <w:pPr>
              <w:spacing w:after="0" w:line="240" w:lineRule="auto"/>
              <w:jc w:val="both"/>
              <w:rPr>
                <w:rFonts w:asciiTheme="minorHAnsi" w:eastAsia="Calibri" w:hAnsiTheme="minorHAnsi" w:cstheme="minorHAnsi"/>
              </w:rPr>
            </w:pPr>
            <w:r w:rsidRPr="00C15A8C">
              <w:rPr>
                <w:rFonts w:asciiTheme="minorHAnsi" w:eastAsia="Calibri" w:hAnsiTheme="minorHAnsi" w:cstheme="minorHAnsi"/>
              </w:rPr>
              <w:t>30</w:t>
            </w:r>
            <w:r>
              <w:rPr>
                <w:rFonts w:asciiTheme="minorHAnsi" w:eastAsia="Calibri" w:hAnsiTheme="minorHAnsi" w:cstheme="minorHAnsi"/>
              </w:rPr>
              <w:t>%</w:t>
            </w:r>
          </w:p>
        </w:tc>
      </w:tr>
      <w:tr w:rsidR="001D2330" w14:paraId="0C0F900C" w14:textId="77777777" w:rsidTr="00627748">
        <w:tc>
          <w:tcPr>
            <w:tcW w:w="5229" w:type="dxa"/>
            <w:tcBorders>
              <w:bottom w:val="single" w:sz="4" w:space="0" w:color="auto"/>
              <w:right w:val="single" w:sz="4" w:space="0" w:color="auto"/>
            </w:tcBorders>
          </w:tcPr>
          <w:p w14:paraId="2C4A3C44" w14:textId="77777777" w:rsidR="001D2330" w:rsidRDefault="001D2330" w:rsidP="00740CBE">
            <w:pPr>
              <w:spacing w:after="0" w:line="240" w:lineRule="auto"/>
              <w:jc w:val="both"/>
              <w:rPr>
                <w:rFonts w:eastAsia="Calibri" w:cstheme="minorHAnsi"/>
                <w:b/>
                <w:bCs/>
              </w:rPr>
            </w:pPr>
            <w:r w:rsidRPr="00C15A8C">
              <w:rPr>
                <w:rFonts w:eastAsia="Calibri" w:cstheme="minorHAnsi"/>
                <w:b/>
                <w:bCs/>
              </w:rPr>
              <w:t xml:space="preserve">Components and manufacturing </w:t>
            </w:r>
          </w:p>
          <w:p w14:paraId="36F6D9C4" w14:textId="77777777" w:rsidR="001D2330" w:rsidRPr="00C15A8C" w:rsidRDefault="001D2330" w:rsidP="00740CBE">
            <w:pPr>
              <w:spacing w:after="0" w:line="240" w:lineRule="auto"/>
              <w:jc w:val="both"/>
              <w:rPr>
                <w:rFonts w:eastAsia="Calibri" w:cstheme="minorHAnsi"/>
                <w:b/>
                <w:bCs/>
              </w:rPr>
            </w:pPr>
            <w:r w:rsidRPr="00C15A8C">
              <w:rPr>
                <w:rFonts w:eastAsia="Calibri" w:cstheme="minorHAnsi"/>
                <w:b/>
                <w:bCs/>
              </w:rPr>
              <w:t>processes</w:t>
            </w:r>
          </w:p>
        </w:tc>
        <w:tc>
          <w:tcPr>
            <w:tcW w:w="1701" w:type="dxa"/>
            <w:vMerge/>
            <w:tcBorders>
              <w:left w:val="single" w:sz="4" w:space="0" w:color="auto"/>
              <w:right w:val="single" w:sz="4" w:space="0" w:color="auto"/>
            </w:tcBorders>
          </w:tcPr>
          <w:p w14:paraId="370CFE9C" w14:textId="77777777" w:rsidR="001D2330" w:rsidRPr="00C15A8C" w:rsidRDefault="001D2330" w:rsidP="00740CBE">
            <w:pPr>
              <w:spacing w:after="0" w:line="240" w:lineRule="auto"/>
              <w:jc w:val="both"/>
              <w:rPr>
                <w:rFonts w:eastAsia="Calibri" w:cstheme="minorHAnsi"/>
                <w:b/>
                <w:bCs/>
              </w:rPr>
            </w:pPr>
          </w:p>
        </w:tc>
        <w:tc>
          <w:tcPr>
            <w:tcW w:w="1366" w:type="dxa"/>
            <w:tcBorders>
              <w:left w:val="single" w:sz="4" w:space="0" w:color="auto"/>
              <w:bottom w:val="single" w:sz="4" w:space="0" w:color="auto"/>
            </w:tcBorders>
          </w:tcPr>
          <w:p w14:paraId="08906850" w14:textId="77777777" w:rsidR="001D2330" w:rsidRDefault="001D2330" w:rsidP="00740CBE">
            <w:pPr>
              <w:spacing w:after="160" w:line="259" w:lineRule="auto"/>
              <w:rPr>
                <w:rFonts w:eastAsia="Calibri" w:cstheme="minorHAnsi"/>
                <w:b/>
                <w:bCs/>
              </w:rPr>
            </w:pPr>
          </w:p>
          <w:p w14:paraId="26FE7D09" w14:textId="77777777" w:rsidR="001D2330" w:rsidRPr="00C15A8C" w:rsidRDefault="001D2330" w:rsidP="00740CBE">
            <w:pPr>
              <w:spacing w:after="0" w:line="240" w:lineRule="auto"/>
              <w:jc w:val="both"/>
              <w:rPr>
                <w:rFonts w:eastAsia="Calibri" w:cstheme="minorHAnsi"/>
                <w:b/>
                <w:bCs/>
              </w:rPr>
            </w:pPr>
          </w:p>
        </w:tc>
      </w:tr>
      <w:tr w:rsidR="001D2330" w14:paraId="473A9339" w14:textId="77777777" w:rsidTr="00627748">
        <w:tc>
          <w:tcPr>
            <w:tcW w:w="5229" w:type="dxa"/>
            <w:tcBorders>
              <w:top w:val="single" w:sz="4" w:space="0" w:color="auto"/>
              <w:right w:val="single" w:sz="4" w:space="0" w:color="auto"/>
            </w:tcBorders>
          </w:tcPr>
          <w:p w14:paraId="4C15E4AA" w14:textId="77777777" w:rsidR="001D2330" w:rsidRPr="00C15A8C" w:rsidRDefault="001D2330" w:rsidP="00740CBE">
            <w:pPr>
              <w:spacing w:after="0" w:line="240" w:lineRule="auto"/>
              <w:jc w:val="both"/>
              <w:rPr>
                <w:rFonts w:asciiTheme="minorHAnsi" w:hAnsiTheme="minorHAnsi" w:cstheme="minorHAnsi"/>
              </w:rPr>
            </w:pPr>
            <w:r>
              <w:rPr>
                <w:rFonts w:asciiTheme="minorHAnsi" w:hAnsiTheme="minorHAnsi" w:cstheme="minorHAnsi"/>
              </w:rPr>
              <w:t>Crew cabin</w:t>
            </w:r>
          </w:p>
        </w:tc>
        <w:tc>
          <w:tcPr>
            <w:tcW w:w="1701" w:type="dxa"/>
            <w:vMerge/>
            <w:tcBorders>
              <w:left w:val="single" w:sz="4" w:space="0" w:color="auto"/>
              <w:right w:val="single" w:sz="4" w:space="0" w:color="auto"/>
            </w:tcBorders>
          </w:tcPr>
          <w:p w14:paraId="7EF23275" w14:textId="77777777" w:rsidR="001D2330" w:rsidRPr="00C15A8C" w:rsidRDefault="001D2330" w:rsidP="00740CBE">
            <w:pPr>
              <w:spacing w:after="0" w:line="240" w:lineRule="auto"/>
              <w:jc w:val="both"/>
              <w:rPr>
                <w:rFonts w:asciiTheme="minorHAnsi" w:hAnsiTheme="minorHAnsi" w:cstheme="minorHAnsi"/>
              </w:rPr>
            </w:pPr>
          </w:p>
        </w:tc>
        <w:tc>
          <w:tcPr>
            <w:tcW w:w="1366" w:type="dxa"/>
            <w:tcBorders>
              <w:left w:val="single" w:sz="4" w:space="0" w:color="auto"/>
            </w:tcBorders>
          </w:tcPr>
          <w:p w14:paraId="2C86B781" w14:textId="77777777" w:rsidR="001D2330" w:rsidRPr="00C15A8C" w:rsidRDefault="001D2330" w:rsidP="00740CBE">
            <w:pPr>
              <w:spacing w:after="0" w:line="240" w:lineRule="auto"/>
              <w:jc w:val="both"/>
              <w:rPr>
                <w:rFonts w:asciiTheme="minorHAnsi" w:eastAsia="Calibri" w:hAnsiTheme="minorHAnsi" w:cstheme="minorHAnsi"/>
              </w:rPr>
            </w:pPr>
            <w:r>
              <w:rPr>
                <w:rFonts w:asciiTheme="minorHAnsi" w:eastAsia="Calibri" w:hAnsiTheme="minorHAnsi" w:cstheme="minorHAnsi"/>
              </w:rPr>
              <w:t>100%</w:t>
            </w:r>
          </w:p>
        </w:tc>
      </w:tr>
      <w:tr w:rsidR="001D2330" w14:paraId="0D83E3F5" w14:textId="77777777" w:rsidTr="00627748">
        <w:tc>
          <w:tcPr>
            <w:tcW w:w="5229" w:type="dxa"/>
            <w:tcBorders>
              <w:right w:val="single" w:sz="4" w:space="0" w:color="auto"/>
            </w:tcBorders>
          </w:tcPr>
          <w:p w14:paraId="2D2ED6DD" w14:textId="77777777" w:rsidR="001D2330" w:rsidRPr="00C15A8C" w:rsidRDefault="001D2330" w:rsidP="00740CBE">
            <w:pPr>
              <w:spacing w:after="0" w:line="240" w:lineRule="auto"/>
              <w:jc w:val="both"/>
              <w:rPr>
                <w:rFonts w:asciiTheme="minorHAnsi" w:hAnsiTheme="minorHAnsi" w:cstheme="minorHAnsi"/>
              </w:rPr>
            </w:pPr>
            <w:r>
              <w:rPr>
                <w:rFonts w:asciiTheme="minorHAnsi" w:hAnsiTheme="minorHAnsi" w:cstheme="minorHAnsi"/>
              </w:rPr>
              <w:t>Super structure</w:t>
            </w:r>
          </w:p>
        </w:tc>
        <w:tc>
          <w:tcPr>
            <w:tcW w:w="1701" w:type="dxa"/>
            <w:vMerge/>
            <w:tcBorders>
              <w:left w:val="single" w:sz="4" w:space="0" w:color="auto"/>
              <w:right w:val="single" w:sz="4" w:space="0" w:color="auto"/>
            </w:tcBorders>
          </w:tcPr>
          <w:p w14:paraId="78F59800" w14:textId="77777777" w:rsidR="001D2330" w:rsidRPr="00C15A8C" w:rsidRDefault="001D2330" w:rsidP="00740CBE">
            <w:pPr>
              <w:spacing w:after="0" w:line="240" w:lineRule="auto"/>
              <w:jc w:val="both"/>
              <w:rPr>
                <w:rFonts w:asciiTheme="minorHAnsi" w:hAnsiTheme="minorHAnsi" w:cstheme="minorHAnsi"/>
              </w:rPr>
            </w:pPr>
          </w:p>
        </w:tc>
        <w:tc>
          <w:tcPr>
            <w:tcW w:w="1366" w:type="dxa"/>
            <w:tcBorders>
              <w:left w:val="single" w:sz="4" w:space="0" w:color="auto"/>
            </w:tcBorders>
          </w:tcPr>
          <w:p w14:paraId="00D52F4A" w14:textId="77777777" w:rsidR="001D2330" w:rsidRPr="00C15A8C" w:rsidRDefault="001D2330" w:rsidP="00740CBE">
            <w:pPr>
              <w:spacing w:after="0" w:line="240" w:lineRule="auto"/>
              <w:jc w:val="both"/>
              <w:rPr>
                <w:rFonts w:asciiTheme="minorHAnsi" w:eastAsia="Calibri" w:hAnsiTheme="minorHAnsi" w:cstheme="minorHAnsi"/>
              </w:rPr>
            </w:pPr>
            <w:r w:rsidRPr="007B1960">
              <w:rPr>
                <w:rFonts w:asciiTheme="minorHAnsi" w:eastAsia="Calibri" w:hAnsiTheme="minorHAnsi" w:cstheme="minorHAnsi"/>
              </w:rPr>
              <w:t>100%</w:t>
            </w:r>
          </w:p>
        </w:tc>
      </w:tr>
      <w:tr w:rsidR="001D2330" w14:paraId="170E9180" w14:textId="77777777" w:rsidTr="00627748">
        <w:tc>
          <w:tcPr>
            <w:tcW w:w="5229" w:type="dxa"/>
            <w:tcBorders>
              <w:right w:val="single" w:sz="4" w:space="0" w:color="auto"/>
            </w:tcBorders>
          </w:tcPr>
          <w:p w14:paraId="17CCD8B8" w14:textId="77777777" w:rsidR="001D2330" w:rsidRPr="00C15A8C" w:rsidRDefault="001D2330" w:rsidP="00740CBE">
            <w:pPr>
              <w:spacing w:after="0" w:line="240" w:lineRule="auto"/>
              <w:jc w:val="both"/>
              <w:rPr>
                <w:rFonts w:asciiTheme="minorHAnsi" w:hAnsiTheme="minorHAnsi" w:cstheme="minorHAnsi"/>
              </w:rPr>
            </w:pPr>
            <w:r>
              <w:rPr>
                <w:rFonts w:asciiTheme="minorHAnsi" w:hAnsiTheme="minorHAnsi" w:cstheme="minorHAnsi"/>
              </w:rPr>
              <w:t>Assembly</w:t>
            </w:r>
          </w:p>
        </w:tc>
        <w:tc>
          <w:tcPr>
            <w:tcW w:w="1701" w:type="dxa"/>
            <w:vMerge/>
            <w:tcBorders>
              <w:left w:val="single" w:sz="4" w:space="0" w:color="auto"/>
              <w:bottom w:val="single" w:sz="4" w:space="0" w:color="000000"/>
              <w:right w:val="single" w:sz="4" w:space="0" w:color="auto"/>
            </w:tcBorders>
          </w:tcPr>
          <w:p w14:paraId="28A2B7FD" w14:textId="77777777" w:rsidR="001D2330" w:rsidRPr="00C15A8C" w:rsidRDefault="001D2330" w:rsidP="00740CBE">
            <w:pPr>
              <w:spacing w:after="0" w:line="240" w:lineRule="auto"/>
              <w:jc w:val="both"/>
              <w:rPr>
                <w:rFonts w:asciiTheme="minorHAnsi" w:hAnsiTheme="minorHAnsi" w:cstheme="minorHAnsi"/>
              </w:rPr>
            </w:pPr>
          </w:p>
        </w:tc>
        <w:tc>
          <w:tcPr>
            <w:tcW w:w="1366" w:type="dxa"/>
            <w:tcBorders>
              <w:left w:val="single" w:sz="4" w:space="0" w:color="auto"/>
            </w:tcBorders>
          </w:tcPr>
          <w:p w14:paraId="05793C65" w14:textId="77777777" w:rsidR="001D2330" w:rsidRPr="00C15A8C" w:rsidRDefault="001D2330" w:rsidP="00740CBE">
            <w:pPr>
              <w:spacing w:after="0" w:line="240" w:lineRule="auto"/>
              <w:jc w:val="both"/>
              <w:rPr>
                <w:rFonts w:asciiTheme="minorHAnsi" w:eastAsia="Calibri" w:hAnsiTheme="minorHAnsi" w:cstheme="minorHAnsi"/>
              </w:rPr>
            </w:pPr>
            <w:r w:rsidRPr="007B1960">
              <w:rPr>
                <w:rFonts w:asciiTheme="minorHAnsi" w:eastAsia="Calibri" w:hAnsiTheme="minorHAnsi" w:cstheme="minorHAnsi"/>
              </w:rPr>
              <w:t>100%</w:t>
            </w:r>
          </w:p>
        </w:tc>
      </w:tr>
    </w:tbl>
    <w:p w14:paraId="7A79A176" w14:textId="77777777" w:rsidR="001D2330" w:rsidRPr="001D2330" w:rsidRDefault="001D2330" w:rsidP="001D2330">
      <w:pPr>
        <w:spacing w:after="0" w:line="240" w:lineRule="auto"/>
        <w:ind w:left="1080"/>
        <w:jc w:val="both"/>
        <w:rPr>
          <w:rFonts w:eastAsia="Calibri" w:cstheme="minorHAnsi"/>
          <w:color w:val="000000" w:themeColor="text1"/>
          <w:sz w:val="20"/>
          <w:szCs w:val="20"/>
        </w:rPr>
      </w:pPr>
    </w:p>
    <w:p w14:paraId="16B9B532" w14:textId="77777777" w:rsidR="001D2330" w:rsidRPr="001D2330" w:rsidRDefault="001D2330" w:rsidP="001D2330">
      <w:pPr>
        <w:numPr>
          <w:ilvl w:val="0"/>
          <w:numId w:val="22"/>
        </w:numPr>
        <w:spacing w:after="0" w:line="240" w:lineRule="auto"/>
        <w:jc w:val="both"/>
        <w:rPr>
          <w:rFonts w:eastAsia="Calibri" w:cstheme="minorHAnsi"/>
          <w:color w:val="000000" w:themeColor="text1"/>
          <w:sz w:val="20"/>
          <w:szCs w:val="20"/>
        </w:rPr>
      </w:pPr>
      <w:r w:rsidRPr="008018D0">
        <w:rPr>
          <w:rFonts w:eastAsia="Calibri" w:cstheme="minorHAnsi"/>
          <w:sz w:val="20"/>
          <w:szCs w:val="20"/>
        </w:rPr>
        <w:t>Failure to complete annexure C and MBD 6.2 will lead to disqualification</w:t>
      </w:r>
    </w:p>
    <w:p w14:paraId="1CD9421F" w14:textId="2734269A" w:rsidR="003155A0" w:rsidRPr="007B5E9D" w:rsidRDefault="003155A0" w:rsidP="001D2330">
      <w:pPr>
        <w:numPr>
          <w:ilvl w:val="0"/>
          <w:numId w:val="22"/>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 xml:space="preserve">Locally Manufactured Product will be considered with a prescribed minimum threshold for local production and content.  </w:t>
      </w:r>
    </w:p>
    <w:p w14:paraId="55CA50CA" w14:textId="77777777" w:rsidR="003155A0" w:rsidRPr="007B5E9D" w:rsidRDefault="003155A0" w:rsidP="003155A0">
      <w:pPr>
        <w:numPr>
          <w:ilvl w:val="0"/>
          <w:numId w:val="22"/>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 xml:space="preserve">If Raw material or input material is not available in the country bidders must obtain a written authorisation from DTI to import such raw material.  </w:t>
      </w:r>
    </w:p>
    <w:p w14:paraId="4D8A31B2" w14:textId="77777777" w:rsidR="003155A0" w:rsidRPr="007B5E9D" w:rsidRDefault="003155A0" w:rsidP="003155A0">
      <w:pPr>
        <w:numPr>
          <w:ilvl w:val="0"/>
          <w:numId w:val="22"/>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 xml:space="preserve">A Copy of a written Declaration on Local Content and letter must be submitted together with the bid at the closing time and date of bid, failing to do will invalidate your bid.  </w:t>
      </w:r>
    </w:p>
    <w:p w14:paraId="5AAD9A79" w14:textId="1A99F42A" w:rsidR="003155A0" w:rsidRPr="007B5E9D" w:rsidRDefault="003155A0" w:rsidP="003155A0">
      <w:pPr>
        <w:numPr>
          <w:ilvl w:val="0"/>
          <w:numId w:val="23"/>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Failure to complete annexure C and MBD 6.2 will lead to disqualification.</w:t>
      </w:r>
    </w:p>
    <w:p w14:paraId="3AD83574" w14:textId="19BFC1CA" w:rsidR="004925AD" w:rsidRPr="006B6FCA" w:rsidRDefault="004925AD" w:rsidP="00B37D6E">
      <w:pPr>
        <w:widowControl w:val="0"/>
        <w:numPr>
          <w:ilvl w:val="0"/>
          <w:numId w:val="6"/>
        </w:numPr>
        <w:spacing w:after="0" w:line="240" w:lineRule="auto"/>
        <w:jc w:val="both"/>
        <w:rPr>
          <w:rFonts w:eastAsia="Calibri" w:cstheme="minorHAnsi"/>
          <w:sz w:val="20"/>
          <w:szCs w:val="20"/>
        </w:rPr>
      </w:pPr>
      <w:r w:rsidRPr="007B5E9D">
        <w:rPr>
          <w:rFonts w:eastAsia="Calibri" w:cstheme="minorHAnsi"/>
          <w:color w:val="000000" w:themeColor="text1"/>
          <w:sz w:val="20"/>
          <w:szCs w:val="20"/>
        </w:rPr>
        <w:t>Failure to be registered on Central Supplier Database registration will result</w:t>
      </w:r>
      <w:r w:rsidR="00AD53A0" w:rsidRPr="007B5E9D">
        <w:rPr>
          <w:rFonts w:eastAsia="Calibri" w:cstheme="minorHAnsi"/>
          <w:color w:val="000000" w:themeColor="text1"/>
          <w:sz w:val="20"/>
          <w:szCs w:val="20"/>
        </w:rPr>
        <w:t xml:space="preserve"> </w:t>
      </w:r>
      <w:r w:rsidR="00AD53A0" w:rsidRPr="006B6FCA">
        <w:rPr>
          <w:rFonts w:eastAsia="Calibri" w:cstheme="minorHAnsi"/>
          <w:sz w:val="20"/>
          <w:szCs w:val="20"/>
        </w:rPr>
        <w:t>in a tender being disqualified.</w:t>
      </w:r>
    </w:p>
    <w:p w14:paraId="13876767" w14:textId="187D43BD" w:rsidR="00350D4F" w:rsidRPr="006B6FCA" w:rsidRDefault="005805BC" w:rsidP="00BF227C">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that</w:t>
      </w:r>
      <w:r w:rsidR="004925AD" w:rsidRPr="006B6FCA">
        <w:rPr>
          <w:rFonts w:eastAsia="Calibri" w:cstheme="minorHAnsi"/>
          <w:sz w:val="20"/>
          <w:szCs w:val="20"/>
        </w:rPr>
        <w:t xml:space="preserve"> are late, incomplete, </w:t>
      </w:r>
      <w:r w:rsidR="0086211F" w:rsidRPr="006B6FCA">
        <w:rPr>
          <w:rFonts w:eastAsia="Calibri" w:cstheme="minorHAnsi"/>
          <w:sz w:val="20"/>
          <w:szCs w:val="20"/>
        </w:rPr>
        <w:t>unsigned,</w:t>
      </w:r>
      <w:r w:rsidR="004925AD" w:rsidRPr="006B6FCA">
        <w:rPr>
          <w:rFonts w:eastAsia="Calibri" w:cstheme="minorHAnsi"/>
          <w:sz w:val="20"/>
          <w:szCs w:val="20"/>
        </w:rPr>
        <w:t xml:space="preserve"> or submitted by fax</w:t>
      </w:r>
      <w:r w:rsidR="00F96100" w:rsidRPr="006B6FCA">
        <w:rPr>
          <w:rFonts w:eastAsia="Calibri" w:cstheme="minorHAnsi"/>
          <w:sz w:val="20"/>
          <w:szCs w:val="20"/>
        </w:rPr>
        <w:t>,</w:t>
      </w:r>
      <w:r w:rsidR="004925AD" w:rsidRPr="006B6FCA">
        <w:rPr>
          <w:rFonts w:eastAsia="Calibri" w:cstheme="minorHAnsi"/>
          <w:sz w:val="20"/>
          <w:szCs w:val="20"/>
        </w:rPr>
        <w:t xml:space="preserve"> mail or electronically</w:t>
      </w:r>
      <w:r w:rsidR="00F96100" w:rsidRPr="006B6FCA">
        <w:rPr>
          <w:rFonts w:eastAsia="Calibri" w:cstheme="minorHAnsi"/>
          <w:sz w:val="20"/>
          <w:szCs w:val="20"/>
        </w:rPr>
        <w:t xml:space="preserve"> including </w:t>
      </w:r>
      <w:r w:rsidR="001F5E80" w:rsidRPr="006B6FCA">
        <w:rPr>
          <w:rFonts w:eastAsia="Calibri" w:cstheme="minorHAnsi"/>
          <w:sz w:val="20"/>
          <w:szCs w:val="20"/>
        </w:rPr>
        <w:t>copy of a tender document</w:t>
      </w:r>
      <w:r w:rsidR="004925AD" w:rsidRPr="006B6FCA">
        <w:rPr>
          <w:rFonts w:eastAsia="Calibri" w:cstheme="minorHAnsi"/>
          <w:sz w:val="20"/>
          <w:szCs w:val="20"/>
        </w:rPr>
        <w:t xml:space="preserve">, will not be accepted. </w:t>
      </w:r>
    </w:p>
    <w:p w14:paraId="4C96A01A" w14:textId="77777777" w:rsidR="00F46E4A" w:rsidRPr="006B6FCA" w:rsidRDefault="005805BC" w:rsidP="00F46E4A">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All bids must be put in a sealed envelope and clearly marked with SCM Number and Project Name and be placed in a tender box; </w:t>
      </w:r>
      <w:r w:rsidR="000A1038" w:rsidRPr="006B6FCA">
        <w:rPr>
          <w:rFonts w:eastAsia="Calibri" w:cstheme="minorHAnsi"/>
          <w:sz w:val="20"/>
          <w:szCs w:val="20"/>
        </w:rPr>
        <w:t>failure to do so the document will not be considered</w:t>
      </w:r>
      <w:r w:rsidR="00F46E4A" w:rsidRPr="006B6FCA">
        <w:rPr>
          <w:rFonts w:eastAsia="Calibri" w:cstheme="minorHAnsi"/>
          <w:sz w:val="20"/>
          <w:szCs w:val="20"/>
        </w:rPr>
        <w:t>.</w:t>
      </w:r>
    </w:p>
    <w:p w14:paraId="2C21B853" w14:textId="0E981FA6"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lastRenderedPageBreak/>
        <w:t>Preferential Procurement Policy Framework ACT 20</w:t>
      </w:r>
      <w:r w:rsidR="0086211F" w:rsidRPr="006B6FCA">
        <w:rPr>
          <w:rFonts w:eastAsia="Calibri" w:cstheme="minorHAnsi"/>
          <w:sz w:val="20"/>
          <w:szCs w:val="20"/>
        </w:rPr>
        <w:t>22</w:t>
      </w:r>
      <w:r w:rsidRPr="006B6FCA">
        <w:rPr>
          <w:rFonts w:eastAsia="Calibri" w:cstheme="minorHAnsi"/>
          <w:sz w:val="20"/>
          <w:szCs w:val="20"/>
        </w:rPr>
        <w:t xml:space="preserve"> (PPPFA) Points will be evaluated based on the following criteria </w:t>
      </w:r>
    </w:p>
    <w:p w14:paraId="24A90047" w14:textId="144BAA20"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1 </w:t>
      </w:r>
      <w:r w:rsidR="00321A1A" w:rsidRPr="006B6FCA">
        <w:rPr>
          <w:rFonts w:eastAsia="Calibri" w:cstheme="minorHAnsi"/>
          <w:sz w:val="20"/>
          <w:szCs w:val="20"/>
        </w:rPr>
        <w:t>Compliance</w:t>
      </w:r>
    </w:p>
    <w:p w14:paraId="35CA55EF" w14:textId="38E1AEE7" w:rsidR="00321A1A" w:rsidRPr="006B6FCA" w:rsidRDefault="00321A1A"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Stage 2 Functionality</w:t>
      </w:r>
      <w:r w:rsidR="005D7EB3" w:rsidRPr="006B6FCA">
        <w:rPr>
          <w:rFonts w:eastAsia="Calibri" w:cstheme="minorHAnsi"/>
          <w:sz w:val="20"/>
          <w:szCs w:val="20"/>
        </w:rPr>
        <w:t xml:space="preserve"> (</w:t>
      </w:r>
      <w:r w:rsidR="00B14838" w:rsidRPr="006B6FCA">
        <w:rPr>
          <w:rFonts w:eastAsia="Calibri" w:cstheme="minorHAnsi"/>
          <w:sz w:val="20"/>
          <w:szCs w:val="20"/>
        </w:rPr>
        <w:t>with a minimum threshold of 70 points out of 100 points to be attained by bidder in order to be evaluated further on the next stage)</w:t>
      </w:r>
    </w:p>
    <w:p w14:paraId="7774A081" w14:textId="6699F39E" w:rsidR="006865C3" w:rsidRPr="006B6FCA" w:rsidRDefault="009478B4" w:rsidP="003155A0">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w:t>
      </w:r>
      <w:r w:rsidR="00743EA1" w:rsidRPr="006B6FCA">
        <w:rPr>
          <w:rFonts w:eastAsia="Calibri" w:cstheme="minorHAnsi"/>
          <w:sz w:val="20"/>
          <w:szCs w:val="20"/>
        </w:rPr>
        <w:t>3</w:t>
      </w:r>
      <w:r w:rsidRPr="006B6FCA">
        <w:rPr>
          <w:rFonts w:eastAsia="Calibri" w:cstheme="minorHAnsi"/>
          <w:sz w:val="20"/>
          <w:szCs w:val="20"/>
        </w:rPr>
        <w:t xml:space="preserve"> Price </w:t>
      </w:r>
      <w:r w:rsidR="00321A1A" w:rsidRPr="006B6FCA">
        <w:rPr>
          <w:rFonts w:eastAsia="Calibri" w:cstheme="minorHAnsi"/>
          <w:sz w:val="20"/>
          <w:szCs w:val="20"/>
        </w:rPr>
        <w:t>and Specific</w:t>
      </w:r>
      <w:r w:rsidR="0086211F" w:rsidRPr="006B6FCA">
        <w:rPr>
          <w:rFonts w:eastAsia="Calibri" w:cstheme="minorHAnsi"/>
          <w:sz w:val="20"/>
          <w:szCs w:val="20"/>
        </w:rPr>
        <w:t xml:space="preserve"> goals</w:t>
      </w:r>
      <w:r w:rsidR="00F45E28" w:rsidRPr="006B6FCA">
        <w:rPr>
          <w:rFonts w:eastAsia="Calibri" w:cstheme="minorHAnsi"/>
          <w:sz w:val="20"/>
          <w:szCs w:val="20"/>
        </w:rPr>
        <w:t xml:space="preserve"> (whose 80 points will be for price and 20 points for specific goals)</w:t>
      </w:r>
      <w:r w:rsidR="0086211F" w:rsidRPr="006B6FCA">
        <w:rPr>
          <w:rFonts w:eastAsia="Calibri" w:cstheme="minorHAnsi"/>
          <w:sz w:val="20"/>
          <w:szCs w:val="20"/>
        </w:rPr>
        <w:t xml:space="preserve"> </w:t>
      </w:r>
    </w:p>
    <w:p w14:paraId="3B23E252" w14:textId="77777777" w:rsidR="006B6FCA" w:rsidRPr="006B6FCA" w:rsidRDefault="006B6FCA" w:rsidP="006B6FCA">
      <w:pPr>
        <w:widowControl w:val="0"/>
        <w:spacing w:after="0" w:line="240" w:lineRule="auto"/>
        <w:ind w:left="720"/>
        <w:jc w:val="both"/>
        <w:rPr>
          <w:rFonts w:eastAsia="Calibri" w:cstheme="minorHAnsi"/>
          <w:sz w:val="20"/>
          <w:szCs w:val="20"/>
        </w:rPr>
      </w:pPr>
    </w:p>
    <w:p w14:paraId="790B58C9" w14:textId="0ABF2CB9" w:rsidR="00C95021"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 xml:space="preserve">The tender will be evaluated and adjudicated on the basis of the Preferential Procurement Policy Framework </w:t>
      </w:r>
    </w:p>
    <w:p w14:paraId="1C3343E8" w14:textId="1E388321" w:rsidR="005D7EB3"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Act, and the regulations pertaining thereto (20</w:t>
      </w:r>
      <w:r w:rsidR="00921B6A" w:rsidRPr="006B6FCA">
        <w:rPr>
          <w:rFonts w:eastAsia="Calibri" w:cstheme="minorHAnsi"/>
          <w:sz w:val="20"/>
          <w:szCs w:val="20"/>
        </w:rPr>
        <w:t>22</w:t>
      </w:r>
      <w:r w:rsidRPr="006B6FCA">
        <w:rPr>
          <w:rFonts w:eastAsia="Calibri" w:cstheme="minorHAnsi"/>
          <w:sz w:val="20"/>
          <w:szCs w:val="20"/>
        </w:rPr>
        <w:t xml:space="preserve"> </w:t>
      </w:r>
      <w:r w:rsidR="006A4831" w:rsidRPr="006B6FCA">
        <w:rPr>
          <w:rFonts w:eastAsia="Calibri" w:cstheme="minorHAnsi"/>
          <w:sz w:val="20"/>
          <w:szCs w:val="20"/>
        </w:rPr>
        <w:t>Regulations</w:t>
      </w:r>
      <w:r w:rsidRPr="006B6FCA">
        <w:rPr>
          <w:rFonts w:eastAsia="Calibri" w:cstheme="minorHAnsi"/>
          <w:sz w:val="20"/>
          <w:szCs w:val="20"/>
        </w:rPr>
        <w:t>), as well as the King Sabata Dalindyebo Municipality’s Supply Chain Management policy. The 80/20 preference point system will be used as per the KSDLM SCM policy</w:t>
      </w:r>
      <w:r w:rsidR="00921B6A" w:rsidRPr="006B6FCA">
        <w:rPr>
          <w:rFonts w:eastAsia="Calibri" w:cstheme="minorHAnsi"/>
          <w:sz w:val="20"/>
          <w:szCs w:val="20"/>
        </w:rPr>
        <w:t xml:space="preserve">. </w:t>
      </w:r>
    </w:p>
    <w:p w14:paraId="4F7E14AA" w14:textId="12CEB8B8" w:rsidR="001B1C50" w:rsidRPr="006B6FCA" w:rsidRDefault="00763764" w:rsidP="00FC4E3A">
      <w:pPr>
        <w:pStyle w:val="NoSpacing"/>
        <w:rPr>
          <w:rFonts w:cstheme="minorHAnsi"/>
          <w:b/>
          <w:i/>
          <w:sz w:val="20"/>
          <w:szCs w:val="20"/>
          <w:lang w:val="en-GB"/>
        </w:rPr>
      </w:pPr>
      <w:r w:rsidRPr="006B6FCA">
        <w:rPr>
          <w:rFonts w:cstheme="minorHAnsi"/>
          <w:b/>
          <w:sz w:val="20"/>
          <w:szCs w:val="20"/>
          <w:lang w:val="en-GB"/>
        </w:rPr>
        <w:t xml:space="preserve">SCM related enquiries may be directed to </w:t>
      </w:r>
      <w:r w:rsidR="0078036B" w:rsidRPr="006B6FCA">
        <w:rPr>
          <w:rFonts w:cstheme="minorHAnsi"/>
          <w:b/>
          <w:sz w:val="20"/>
          <w:szCs w:val="20"/>
          <w:lang w:val="en-GB"/>
        </w:rPr>
        <w:t>the SCM Unit at</w:t>
      </w:r>
      <w:r w:rsidRPr="006B6FCA">
        <w:rPr>
          <w:rFonts w:cstheme="minorHAnsi"/>
          <w:b/>
          <w:sz w:val="20"/>
          <w:szCs w:val="20"/>
          <w:lang w:val="en-GB"/>
        </w:rPr>
        <w:t xml:space="preserve"> </w:t>
      </w:r>
      <w:r w:rsidR="00FC4E3A" w:rsidRPr="006B6FCA">
        <w:rPr>
          <w:rFonts w:cstheme="minorHAnsi"/>
          <w:b/>
          <w:sz w:val="20"/>
          <w:szCs w:val="20"/>
          <w:lang w:val="en-GB"/>
        </w:rPr>
        <w:t>047 495 1127</w:t>
      </w:r>
    </w:p>
    <w:p w14:paraId="7ABDE82E" w14:textId="77777777" w:rsidR="00891FD2" w:rsidRPr="006B6FCA" w:rsidRDefault="00891FD2" w:rsidP="00B37D6E">
      <w:pPr>
        <w:pStyle w:val="NoSpacing"/>
        <w:tabs>
          <w:tab w:val="left" w:pos="3370"/>
        </w:tabs>
        <w:jc w:val="both"/>
        <w:rPr>
          <w:rFonts w:cstheme="minorHAnsi"/>
          <w:b/>
          <w:i/>
          <w:sz w:val="20"/>
          <w:szCs w:val="20"/>
          <w:lang w:val="en-GB"/>
        </w:rPr>
      </w:pPr>
    </w:p>
    <w:p w14:paraId="32EB9833" w14:textId="31E61673" w:rsidR="004F79A3" w:rsidRPr="006B6FCA" w:rsidRDefault="001C0929" w:rsidP="00B37D6E">
      <w:pPr>
        <w:pStyle w:val="NoSpacing"/>
        <w:tabs>
          <w:tab w:val="left" w:pos="3370"/>
        </w:tabs>
        <w:jc w:val="both"/>
        <w:rPr>
          <w:rFonts w:cstheme="minorHAnsi"/>
          <w:b/>
          <w:i/>
          <w:sz w:val="20"/>
          <w:szCs w:val="20"/>
          <w:lang w:val="en-GB"/>
        </w:rPr>
      </w:pPr>
      <w:r w:rsidRPr="006B6FCA">
        <w:rPr>
          <w:rFonts w:cstheme="minorHAnsi"/>
          <w:b/>
          <w:i/>
          <w:sz w:val="20"/>
          <w:szCs w:val="20"/>
          <w:lang w:val="en-GB"/>
        </w:rPr>
        <w:tab/>
      </w:r>
      <w:r w:rsidRPr="006B6FCA">
        <w:rPr>
          <w:rFonts w:cstheme="minorHAnsi"/>
          <w:b/>
          <w:i/>
          <w:sz w:val="20"/>
          <w:szCs w:val="20"/>
          <w:lang w:val="en-GB"/>
        </w:rPr>
        <w:tab/>
      </w:r>
      <w:r w:rsidRPr="006B6FCA">
        <w:rPr>
          <w:rFonts w:cstheme="minorHAnsi"/>
          <w:b/>
          <w:i/>
          <w:sz w:val="20"/>
          <w:szCs w:val="20"/>
          <w:lang w:val="en-GB"/>
        </w:rPr>
        <w:tab/>
      </w:r>
      <w:r w:rsidRPr="006B6FCA">
        <w:rPr>
          <w:rFonts w:cstheme="minorHAnsi"/>
          <w:b/>
          <w:i/>
          <w:sz w:val="20"/>
          <w:szCs w:val="20"/>
          <w:lang w:val="en-GB"/>
        </w:rPr>
        <w:tab/>
      </w:r>
    </w:p>
    <w:p w14:paraId="133A9939" w14:textId="6433A6A3" w:rsidR="000C7E64" w:rsidRPr="006B6FCA" w:rsidRDefault="00E82009" w:rsidP="000C7E64">
      <w:pPr>
        <w:spacing w:line="240" w:lineRule="auto"/>
        <w:rPr>
          <w:rFonts w:cstheme="minorHAnsi"/>
          <w:b/>
          <w:sz w:val="20"/>
          <w:szCs w:val="20"/>
          <w:lang w:val="en-GB"/>
        </w:rPr>
      </w:pPr>
      <w:r w:rsidRPr="006B6FCA">
        <w:rPr>
          <w:rFonts w:cstheme="minorHAnsi"/>
          <w:b/>
          <w:sz w:val="20"/>
          <w:szCs w:val="20"/>
          <w:lang w:val="en-GB"/>
        </w:rPr>
        <w:t>N. Pakade</w:t>
      </w:r>
      <w:r w:rsidR="000C7E64" w:rsidRPr="006B6FCA">
        <w:rPr>
          <w:rFonts w:cstheme="minorHAnsi"/>
          <w:b/>
          <w:sz w:val="20"/>
          <w:szCs w:val="20"/>
          <w:lang w:val="en-GB"/>
        </w:rPr>
        <w:t xml:space="preserve"> (Mr)</w:t>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t xml:space="preserve">                                    </w:t>
      </w:r>
    </w:p>
    <w:p w14:paraId="4A14D821" w14:textId="77777777" w:rsidR="00100555" w:rsidRPr="006B6FCA" w:rsidRDefault="000C7E64">
      <w:pPr>
        <w:spacing w:line="240" w:lineRule="auto"/>
        <w:rPr>
          <w:rFonts w:cstheme="minorHAnsi"/>
          <w:b/>
          <w:sz w:val="20"/>
          <w:szCs w:val="20"/>
          <w:lang w:val="en-GB"/>
        </w:rPr>
      </w:pPr>
      <w:r w:rsidRPr="006B6FCA">
        <w:rPr>
          <w:rFonts w:cstheme="minorHAnsi"/>
          <w:b/>
          <w:sz w:val="20"/>
          <w:szCs w:val="20"/>
          <w:lang w:val="en-GB"/>
        </w:rPr>
        <w:t>Municipal Manager</w:t>
      </w:r>
      <w:bookmarkEnd w:id="0"/>
      <w:bookmarkEnd w:id="1"/>
      <w:bookmarkEnd w:id="2"/>
    </w:p>
    <w:sectPr w:rsidR="00100555" w:rsidRPr="006B6FCA" w:rsidSect="003155A0">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B1F21" w14:textId="77777777" w:rsidR="00DC39E7" w:rsidRDefault="00DC39E7" w:rsidP="00B15CD5">
      <w:pPr>
        <w:spacing w:after="0" w:line="240" w:lineRule="auto"/>
      </w:pPr>
      <w:r>
        <w:separator/>
      </w:r>
    </w:p>
  </w:endnote>
  <w:endnote w:type="continuationSeparator" w:id="0">
    <w:p w14:paraId="20FEDF8E" w14:textId="77777777" w:rsidR="00DC39E7" w:rsidRDefault="00DC39E7" w:rsidP="00B15CD5">
      <w:pPr>
        <w:spacing w:after="0" w:line="240" w:lineRule="auto"/>
      </w:pPr>
      <w:r>
        <w:continuationSeparator/>
      </w:r>
    </w:p>
  </w:endnote>
  <w:endnote w:type="continuationNotice" w:id="1">
    <w:p w14:paraId="78467C81" w14:textId="77777777" w:rsidR="00DC39E7" w:rsidRDefault="00DC3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77BF" w14:textId="77777777" w:rsidR="00DC39E7" w:rsidRDefault="00DC39E7" w:rsidP="00B15CD5">
      <w:pPr>
        <w:spacing w:after="0" w:line="240" w:lineRule="auto"/>
      </w:pPr>
      <w:r>
        <w:separator/>
      </w:r>
    </w:p>
  </w:footnote>
  <w:footnote w:type="continuationSeparator" w:id="0">
    <w:p w14:paraId="238B07DA" w14:textId="77777777" w:rsidR="00DC39E7" w:rsidRDefault="00DC39E7" w:rsidP="00B15CD5">
      <w:pPr>
        <w:spacing w:after="0" w:line="240" w:lineRule="auto"/>
      </w:pPr>
      <w:r>
        <w:continuationSeparator/>
      </w:r>
    </w:p>
  </w:footnote>
  <w:footnote w:type="continuationNotice" w:id="1">
    <w:p w14:paraId="7EBD9C90" w14:textId="77777777" w:rsidR="00DC39E7" w:rsidRDefault="00DC39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5843BB"/>
    <w:multiLevelType w:val="multilevel"/>
    <w:tmpl w:val="215C2BDA"/>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A503FBB"/>
    <w:multiLevelType w:val="multilevel"/>
    <w:tmpl w:val="8BD85350"/>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8"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3"/>
  </w:num>
  <w:num w:numId="3" w16cid:durableId="1610577519">
    <w:abstractNumId w:val="10"/>
  </w:num>
  <w:num w:numId="4" w16cid:durableId="1969163683">
    <w:abstractNumId w:val="3"/>
  </w:num>
  <w:num w:numId="5" w16cid:durableId="817768532">
    <w:abstractNumId w:val="20"/>
  </w:num>
  <w:num w:numId="6" w16cid:durableId="2026781084">
    <w:abstractNumId w:val="2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7"/>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8"/>
  </w:num>
  <w:num w:numId="17" w16cid:durableId="755592891">
    <w:abstractNumId w:val="14"/>
  </w:num>
  <w:num w:numId="18" w16cid:durableId="2107144774">
    <w:abstractNumId w:val="4"/>
  </w:num>
  <w:num w:numId="19" w16cid:durableId="1777944493">
    <w:abstractNumId w:val="16"/>
  </w:num>
  <w:num w:numId="20" w16cid:durableId="468982488">
    <w:abstractNumId w:val="2"/>
  </w:num>
  <w:num w:numId="21" w16cid:durableId="1814447204">
    <w:abstractNumId w:val="19"/>
  </w:num>
  <w:num w:numId="22" w16cid:durableId="951322011">
    <w:abstractNumId w:val="15"/>
  </w:num>
  <w:num w:numId="23" w16cid:durableId="805976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17"/>
    <w:rsid w:val="00000CCE"/>
    <w:rsid w:val="00001E6D"/>
    <w:rsid w:val="0000202A"/>
    <w:rsid w:val="000032D4"/>
    <w:rsid w:val="00005549"/>
    <w:rsid w:val="000101BC"/>
    <w:rsid w:val="00010346"/>
    <w:rsid w:val="00011F46"/>
    <w:rsid w:val="00012C05"/>
    <w:rsid w:val="00012F55"/>
    <w:rsid w:val="00013D1D"/>
    <w:rsid w:val="0001528E"/>
    <w:rsid w:val="000209EB"/>
    <w:rsid w:val="00020DF8"/>
    <w:rsid w:val="00021300"/>
    <w:rsid w:val="00022025"/>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6293"/>
    <w:rsid w:val="00061488"/>
    <w:rsid w:val="00064A89"/>
    <w:rsid w:val="000657EC"/>
    <w:rsid w:val="00071529"/>
    <w:rsid w:val="00071776"/>
    <w:rsid w:val="00072035"/>
    <w:rsid w:val="000729B1"/>
    <w:rsid w:val="00073474"/>
    <w:rsid w:val="00074BA2"/>
    <w:rsid w:val="00076C48"/>
    <w:rsid w:val="000803ED"/>
    <w:rsid w:val="000820C1"/>
    <w:rsid w:val="00082C3A"/>
    <w:rsid w:val="00087488"/>
    <w:rsid w:val="0009145E"/>
    <w:rsid w:val="000943D3"/>
    <w:rsid w:val="000949A9"/>
    <w:rsid w:val="00097699"/>
    <w:rsid w:val="000A1038"/>
    <w:rsid w:val="000A2AE0"/>
    <w:rsid w:val="000A2E59"/>
    <w:rsid w:val="000A4A50"/>
    <w:rsid w:val="000A55A3"/>
    <w:rsid w:val="000B0FA3"/>
    <w:rsid w:val="000B1285"/>
    <w:rsid w:val="000B1E7A"/>
    <w:rsid w:val="000B21B4"/>
    <w:rsid w:val="000B2373"/>
    <w:rsid w:val="000B279C"/>
    <w:rsid w:val="000B45FA"/>
    <w:rsid w:val="000B4908"/>
    <w:rsid w:val="000B6EC9"/>
    <w:rsid w:val="000B7179"/>
    <w:rsid w:val="000B721C"/>
    <w:rsid w:val="000B7DF0"/>
    <w:rsid w:val="000C1CD2"/>
    <w:rsid w:val="000C20DF"/>
    <w:rsid w:val="000C2AA3"/>
    <w:rsid w:val="000C3000"/>
    <w:rsid w:val="000C3339"/>
    <w:rsid w:val="000C64FD"/>
    <w:rsid w:val="000C650A"/>
    <w:rsid w:val="000C79DE"/>
    <w:rsid w:val="000C7E64"/>
    <w:rsid w:val="000D0024"/>
    <w:rsid w:val="000D1770"/>
    <w:rsid w:val="000D32F1"/>
    <w:rsid w:val="000D4449"/>
    <w:rsid w:val="000D5602"/>
    <w:rsid w:val="000D75C9"/>
    <w:rsid w:val="000E07B1"/>
    <w:rsid w:val="000E2034"/>
    <w:rsid w:val="000E5AC9"/>
    <w:rsid w:val="000E6F81"/>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B9D"/>
    <w:rsid w:val="001039FF"/>
    <w:rsid w:val="001043C6"/>
    <w:rsid w:val="001107E1"/>
    <w:rsid w:val="0011396F"/>
    <w:rsid w:val="00114D57"/>
    <w:rsid w:val="00115AB6"/>
    <w:rsid w:val="00116826"/>
    <w:rsid w:val="00116E4B"/>
    <w:rsid w:val="0011762B"/>
    <w:rsid w:val="00125AC0"/>
    <w:rsid w:val="00127B7D"/>
    <w:rsid w:val="00130F77"/>
    <w:rsid w:val="00134198"/>
    <w:rsid w:val="00134399"/>
    <w:rsid w:val="001363AD"/>
    <w:rsid w:val="0013682D"/>
    <w:rsid w:val="00142139"/>
    <w:rsid w:val="001433D8"/>
    <w:rsid w:val="0014365F"/>
    <w:rsid w:val="00150740"/>
    <w:rsid w:val="00152E2E"/>
    <w:rsid w:val="001556FC"/>
    <w:rsid w:val="00161CE7"/>
    <w:rsid w:val="00162D51"/>
    <w:rsid w:val="001631D7"/>
    <w:rsid w:val="00167BA2"/>
    <w:rsid w:val="00170A85"/>
    <w:rsid w:val="001717DB"/>
    <w:rsid w:val="00171E48"/>
    <w:rsid w:val="00174AD5"/>
    <w:rsid w:val="001766FF"/>
    <w:rsid w:val="00182ED0"/>
    <w:rsid w:val="001855A4"/>
    <w:rsid w:val="001901CC"/>
    <w:rsid w:val="001910B5"/>
    <w:rsid w:val="001A0064"/>
    <w:rsid w:val="001A2C06"/>
    <w:rsid w:val="001A4E14"/>
    <w:rsid w:val="001A6F1D"/>
    <w:rsid w:val="001A7A05"/>
    <w:rsid w:val="001B09B1"/>
    <w:rsid w:val="001B1C50"/>
    <w:rsid w:val="001B476C"/>
    <w:rsid w:val="001B4D6C"/>
    <w:rsid w:val="001B60E1"/>
    <w:rsid w:val="001B723D"/>
    <w:rsid w:val="001B73EB"/>
    <w:rsid w:val="001C0929"/>
    <w:rsid w:val="001C5A1C"/>
    <w:rsid w:val="001C6BD9"/>
    <w:rsid w:val="001D2330"/>
    <w:rsid w:val="001D3942"/>
    <w:rsid w:val="001D3C75"/>
    <w:rsid w:val="001D4F12"/>
    <w:rsid w:val="001D6DC9"/>
    <w:rsid w:val="001E1702"/>
    <w:rsid w:val="001E24F2"/>
    <w:rsid w:val="001E63F6"/>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741D"/>
    <w:rsid w:val="00217AE0"/>
    <w:rsid w:val="00221250"/>
    <w:rsid w:val="00221403"/>
    <w:rsid w:val="00222FFB"/>
    <w:rsid w:val="00224037"/>
    <w:rsid w:val="002253A1"/>
    <w:rsid w:val="0023490C"/>
    <w:rsid w:val="00235710"/>
    <w:rsid w:val="00240085"/>
    <w:rsid w:val="00241B6A"/>
    <w:rsid w:val="00242B75"/>
    <w:rsid w:val="0024410E"/>
    <w:rsid w:val="002448CB"/>
    <w:rsid w:val="00250042"/>
    <w:rsid w:val="00251065"/>
    <w:rsid w:val="00253AC6"/>
    <w:rsid w:val="00256E05"/>
    <w:rsid w:val="00257951"/>
    <w:rsid w:val="002604DE"/>
    <w:rsid w:val="0026093D"/>
    <w:rsid w:val="00263569"/>
    <w:rsid w:val="002655AA"/>
    <w:rsid w:val="00266C54"/>
    <w:rsid w:val="00270051"/>
    <w:rsid w:val="0027403F"/>
    <w:rsid w:val="002766D3"/>
    <w:rsid w:val="00277D6D"/>
    <w:rsid w:val="00281230"/>
    <w:rsid w:val="0028243F"/>
    <w:rsid w:val="002846D5"/>
    <w:rsid w:val="00284AF8"/>
    <w:rsid w:val="002856F7"/>
    <w:rsid w:val="002911A4"/>
    <w:rsid w:val="0029158E"/>
    <w:rsid w:val="0029385C"/>
    <w:rsid w:val="002A2108"/>
    <w:rsid w:val="002A4363"/>
    <w:rsid w:val="002A584C"/>
    <w:rsid w:val="002B300E"/>
    <w:rsid w:val="002B432B"/>
    <w:rsid w:val="002B7E60"/>
    <w:rsid w:val="002C66C3"/>
    <w:rsid w:val="002D1F18"/>
    <w:rsid w:val="002D1F56"/>
    <w:rsid w:val="002D3E71"/>
    <w:rsid w:val="002D58E2"/>
    <w:rsid w:val="002D6A9F"/>
    <w:rsid w:val="002E00C5"/>
    <w:rsid w:val="002E0B08"/>
    <w:rsid w:val="002E3CC1"/>
    <w:rsid w:val="002E4145"/>
    <w:rsid w:val="002E66AA"/>
    <w:rsid w:val="002E7C41"/>
    <w:rsid w:val="002F083B"/>
    <w:rsid w:val="002F0A0D"/>
    <w:rsid w:val="002F13F6"/>
    <w:rsid w:val="002F33C3"/>
    <w:rsid w:val="002F3EB5"/>
    <w:rsid w:val="0030112B"/>
    <w:rsid w:val="00312E7E"/>
    <w:rsid w:val="0031314C"/>
    <w:rsid w:val="003138DD"/>
    <w:rsid w:val="003155A0"/>
    <w:rsid w:val="00321A1A"/>
    <w:rsid w:val="00323659"/>
    <w:rsid w:val="00323944"/>
    <w:rsid w:val="00324C4F"/>
    <w:rsid w:val="0032518D"/>
    <w:rsid w:val="0032540A"/>
    <w:rsid w:val="00330BE8"/>
    <w:rsid w:val="003317D8"/>
    <w:rsid w:val="00333F13"/>
    <w:rsid w:val="0033492E"/>
    <w:rsid w:val="00335866"/>
    <w:rsid w:val="00335E44"/>
    <w:rsid w:val="00336606"/>
    <w:rsid w:val="00340A82"/>
    <w:rsid w:val="00340F50"/>
    <w:rsid w:val="003414E4"/>
    <w:rsid w:val="00345AD1"/>
    <w:rsid w:val="00346439"/>
    <w:rsid w:val="00346508"/>
    <w:rsid w:val="003503CE"/>
    <w:rsid w:val="00350D4F"/>
    <w:rsid w:val="00351421"/>
    <w:rsid w:val="0035172B"/>
    <w:rsid w:val="00352087"/>
    <w:rsid w:val="0035294A"/>
    <w:rsid w:val="0035312E"/>
    <w:rsid w:val="003536C1"/>
    <w:rsid w:val="003548EF"/>
    <w:rsid w:val="00354E1E"/>
    <w:rsid w:val="00355AFF"/>
    <w:rsid w:val="00356C5A"/>
    <w:rsid w:val="00361345"/>
    <w:rsid w:val="00365131"/>
    <w:rsid w:val="00373501"/>
    <w:rsid w:val="00374E91"/>
    <w:rsid w:val="00376BC7"/>
    <w:rsid w:val="00376F81"/>
    <w:rsid w:val="00377645"/>
    <w:rsid w:val="00380BB0"/>
    <w:rsid w:val="00382370"/>
    <w:rsid w:val="00384532"/>
    <w:rsid w:val="00386160"/>
    <w:rsid w:val="00393BC8"/>
    <w:rsid w:val="00396B2B"/>
    <w:rsid w:val="003A0B2C"/>
    <w:rsid w:val="003A2A3D"/>
    <w:rsid w:val="003A2B05"/>
    <w:rsid w:val="003B3898"/>
    <w:rsid w:val="003B6D6E"/>
    <w:rsid w:val="003C2D4D"/>
    <w:rsid w:val="003C3718"/>
    <w:rsid w:val="003D4189"/>
    <w:rsid w:val="003D5755"/>
    <w:rsid w:val="003D5B1E"/>
    <w:rsid w:val="003D643B"/>
    <w:rsid w:val="003E11CB"/>
    <w:rsid w:val="003E1AFC"/>
    <w:rsid w:val="003E26C7"/>
    <w:rsid w:val="003E37C4"/>
    <w:rsid w:val="003E3992"/>
    <w:rsid w:val="003E566C"/>
    <w:rsid w:val="003E6975"/>
    <w:rsid w:val="003F180B"/>
    <w:rsid w:val="003F4C4B"/>
    <w:rsid w:val="003F750E"/>
    <w:rsid w:val="003F7B73"/>
    <w:rsid w:val="004009DD"/>
    <w:rsid w:val="00413868"/>
    <w:rsid w:val="00420A8B"/>
    <w:rsid w:val="00433220"/>
    <w:rsid w:val="0043543C"/>
    <w:rsid w:val="0043730D"/>
    <w:rsid w:val="00441232"/>
    <w:rsid w:val="0044223E"/>
    <w:rsid w:val="00442C90"/>
    <w:rsid w:val="00443643"/>
    <w:rsid w:val="00443730"/>
    <w:rsid w:val="0044640A"/>
    <w:rsid w:val="004511C1"/>
    <w:rsid w:val="0045127C"/>
    <w:rsid w:val="0045137A"/>
    <w:rsid w:val="00453424"/>
    <w:rsid w:val="00453968"/>
    <w:rsid w:val="00453EE3"/>
    <w:rsid w:val="00455CF2"/>
    <w:rsid w:val="00457B8D"/>
    <w:rsid w:val="00461BE3"/>
    <w:rsid w:val="00466189"/>
    <w:rsid w:val="004673AB"/>
    <w:rsid w:val="00467547"/>
    <w:rsid w:val="00467828"/>
    <w:rsid w:val="0047036A"/>
    <w:rsid w:val="00471837"/>
    <w:rsid w:val="0047280B"/>
    <w:rsid w:val="004732EA"/>
    <w:rsid w:val="004738C5"/>
    <w:rsid w:val="0048154C"/>
    <w:rsid w:val="00482D29"/>
    <w:rsid w:val="00484EEA"/>
    <w:rsid w:val="00485947"/>
    <w:rsid w:val="004871A1"/>
    <w:rsid w:val="004925AD"/>
    <w:rsid w:val="00495884"/>
    <w:rsid w:val="00495C3D"/>
    <w:rsid w:val="00495F4F"/>
    <w:rsid w:val="004A1722"/>
    <w:rsid w:val="004A53E9"/>
    <w:rsid w:val="004A78A0"/>
    <w:rsid w:val="004B0201"/>
    <w:rsid w:val="004B4DF4"/>
    <w:rsid w:val="004B5982"/>
    <w:rsid w:val="004C1DC5"/>
    <w:rsid w:val="004C2514"/>
    <w:rsid w:val="004C2DDE"/>
    <w:rsid w:val="004C3B9B"/>
    <w:rsid w:val="004C5178"/>
    <w:rsid w:val="004D08D6"/>
    <w:rsid w:val="004D11FA"/>
    <w:rsid w:val="004D3417"/>
    <w:rsid w:val="004D39BC"/>
    <w:rsid w:val="004D3B1C"/>
    <w:rsid w:val="004D411B"/>
    <w:rsid w:val="004D4EE7"/>
    <w:rsid w:val="004D5499"/>
    <w:rsid w:val="004D70B1"/>
    <w:rsid w:val="004D7948"/>
    <w:rsid w:val="004E0262"/>
    <w:rsid w:val="004E19B2"/>
    <w:rsid w:val="004E7536"/>
    <w:rsid w:val="004F40EF"/>
    <w:rsid w:val="004F527F"/>
    <w:rsid w:val="004F79A3"/>
    <w:rsid w:val="005002C2"/>
    <w:rsid w:val="00500484"/>
    <w:rsid w:val="005009F2"/>
    <w:rsid w:val="00501F89"/>
    <w:rsid w:val="005044EE"/>
    <w:rsid w:val="00507F89"/>
    <w:rsid w:val="0051336F"/>
    <w:rsid w:val="00515A62"/>
    <w:rsid w:val="00515B64"/>
    <w:rsid w:val="0052209B"/>
    <w:rsid w:val="005234F8"/>
    <w:rsid w:val="0052784C"/>
    <w:rsid w:val="00530548"/>
    <w:rsid w:val="00531023"/>
    <w:rsid w:val="0053142B"/>
    <w:rsid w:val="005320C2"/>
    <w:rsid w:val="00532717"/>
    <w:rsid w:val="005363DE"/>
    <w:rsid w:val="005366EF"/>
    <w:rsid w:val="005372DE"/>
    <w:rsid w:val="00541670"/>
    <w:rsid w:val="00542408"/>
    <w:rsid w:val="00542B36"/>
    <w:rsid w:val="0055022B"/>
    <w:rsid w:val="00552DE9"/>
    <w:rsid w:val="005533E2"/>
    <w:rsid w:val="0055420E"/>
    <w:rsid w:val="0056228F"/>
    <w:rsid w:val="005626C3"/>
    <w:rsid w:val="0056396F"/>
    <w:rsid w:val="005703C1"/>
    <w:rsid w:val="005703E7"/>
    <w:rsid w:val="00571D90"/>
    <w:rsid w:val="00573E5D"/>
    <w:rsid w:val="00576951"/>
    <w:rsid w:val="005805BC"/>
    <w:rsid w:val="005817B1"/>
    <w:rsid w:val="00583EEF"/>
    <w:rsid w:val="00585C49"/>
    <w:rsid w:val="00586F14"/>
    <w:rsid w:val="0059117C"/>
    <w:rsid w:val="00591B36"/>
    <w:rsid w:val="00597E70"/>
    <w:rsid w:val="005A21F9"/>
    <w:rsid w:val="005A255F"/>
    <w:rsid w:val="005A6669"/>
    <w:rsid w:val="005A7A34"/>
    <w:rsid w:val="005B288F"/>
    <w:rsid w:val="005B33B6"/>
    <w:rsid w:val="005B43CF"/>
    <w:rsid w:val="005B7741"/>
    <w:rsid w:val="005C1611"/>
    <w:rsid w:val="005C46F1"/>
    <w:rsid w:val="005D0BCE"/>
    <w:rsid w:val="005D2482"/>
    <w:rsid w:val="005D6270"/>
    <w:rsid w:val="005D6F11"/>
    <w:rsid w:val="005D7075"/>
    <w:rsid w:val="005D7EB3"/>
    <w:rsid w:val="005E0C86"/>
    <w:rsid w:val="005E0F5F"/>
    <w:rsid w:val="005E23BB"/>
    <w:rsid w:val="005E23BC"/>
    <w:rsid w:val="005E4871"/>
    <w:rsid w:val="005F2DC6"/>
    <w:rsid w:val="005F7586"/>
    <w:rsid w:val="005F7C78"/>
    <w:rsid w:val="00601356"/>
    <w:rsid w:val="006013C5"/>
    <w:rsid w:val="0060537D"/>
    <w:rsid w:val="006060F6"/>
    <w:rsid w:val="00606DC7"/>
    <w:rsid w:val="00610D49"/>
    <w:rsid w:val="00611E09"/>
    <w:rsid w:val="00615612"/>
    <w:rsid w:val="006157B9"/>
    <w:rsid w:val="00616BDA"/>
    <w:rsid w:val="00617195"/>
    <w:rsid w:val="006207AC"/>
    <w:rsid w:val="00620EB0"/>
    <w:rsid w:val="00621259"/>
    <w:rsid w:val="006224FB"/>
    <w:rsid w:val="00625C42"/>
    <w:rsid w:val="006276FE"/>
    <w:rsid w:val="00627748"/>
    <w:rsid w:val="00630DC9"/>
    <w:rsid w:val="00631C54"/>
    <w:rsid w:val="006326CE"/>
    <w:rsid w:val="0063716F"/>
    <w:rsid w:val="006405E2"/>
    <w:rsid w:val="00640812"/>
    <w:rsid w:val="00640C67"/>
    <w:rsid w:val="006443D0"/>
    <w:rsid w:val="006444BB"/>
    <w:rsid w:val="00646EF3"/>
    <w:rsid w:val="006517C0"/>
    <w:rsid w:val="00652B17"/>
    <w:rsid w:val="00653760"/>
    <w:rsid w:val="00655DDF"/>
    <w:rsid w:val="006608DC"/>
    <w:rsid w:val="00661E7E"/>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00BD"/>
    <w:rsid w:val="006916B5"/>
    <w:rsid w:val="00692312"/>
    <w:rsid w:val="00692D10"/>
    <w:rsid w:val="006951E7"/>
    <w:rsid w:val="0069705D"/>
    <w:rsid w:val="006A0ADE"/>
    <w:rsid w:val="006A22D3"/>
    <w:rsid w:val="006A39E9"/>
    <w:rsid w:val="006A4831"/>
    <w:rsid w:val="006A4EB6"/>
    <w:rsid w:val="006B0F10"/>
    <w:rsid w:val="006B3F41"/>
    <w:rsid w:val="006B3FF8"/>
    <w:rsid w:val="006B52F1"/>
    <w:rsid w:val="006B5CA1"/>
    <w:rsid w:val="006B67EA"/>
    <w:rsid w:val="006B6860"/>
    <w:rsid w:val="006B6FCA"/>
    <w:rsid w:val="006B73D1"/>
    <w:rsid w:val="006B743F"/>
    <w:rsid w:val="006B7654"/>
    <w:rsid w:val="006C1A09"/>
    <w:rsid w:val="006C2463"/>
    <w:rsid w:val="006C32BA"/>
    <w:rsid w:val="006C5070"/>
    <w:rsid w:val="006C71E8"/>
    <w:rsid w:val="006C7658"/>
    <w:rsid w:val="006C7E94"/>
    <w:rsid w:val="006D128F"/>
    <w:rsid w:val="006D1D45"/>
    <w:rsid w:val="006D3A13"/>
    <w:rsid w:val="006D4535"/>
    <w:rsid w:val="006D4705"/>
    <w:rsid w:val="006E2F65"/>
    <w:rsid w:val="006E34F1"/>
    <w:rsid w:val="006E449E"/>
    <w:rsid w:val="006F0F71"/>
    <w:rsid w:val="006F1782"/>
    <w:rsid w:val="0070104E"/>
    <w:rsid w:val="00701A05"/>
    <w:rsid w:val="00703AE6"/>
    <w:rsid w:val="00704E72"/>
    <w:rsid w:val="00704EAD"/>
    <w:rsid w:val="007076B9"/>
    <w:rsid w:val="007101DA"/>
    <w:rsid w:val="00711D24"/>
    <w:rsid w:val="00713B69"/>
    <w:rsid w:val="00714655"/>
    <w:rsid w:val="00717C31"/>
    <w:rsid w:val="0072083B"/>
    <w:rsid w:val="007242A4"/>
    <w:rsid w:val="00725918"/>
    <w:rsid w:val="00730366"/>
    <w:rsid w:val="00730F78"/>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673"/>
    <w:rsid w:val="00772E6A"/>
    <w:rsid w:val="00775B17"/>
    <w:rsid w:val="007766F1"/>
    <w:rsid w:val="00777191"/>
    <w:rsid w:val="0078036B"/>
    <w:rsid w:val="00780E53"/>
    <w:rsid w:val="007845FD"/>
    <w:rsid w:val="00785E95"/>
    <w:rsid w:val="00787EF4"/>
    <w:rsid w:val="00790AC9"/>
    <w:rsid w:val="0079190A"/>
    <w:rsid w:val="00793400"/>
    <w:rsid w:val="00794304"/>
    <w:rsid w:val="00794419"/>
    <w:rsid w:val="0079566B"/>
    <w:rsid w:val="00796F22"/>
    <w:rsid w:val="007A2680"/>
    <w:rsid w:val="007A38DE"/>
    <w:rsid w:val="007A5EB8"/>
    <w:rsid w:val="007A6AB2"/>
    <w:rsid w:val="007A782F"/>
    <w:rsid w:val="007B1411"/>
    <w:rsid w:val="007B1896"/>
    <w:rsid w:val="007B2110"/>
    <w:rsid w:val="007B5E9D"/>
    <w:rsid w:val="007C3FA6"/>
    <w:rsid w:val="007C4813"/>
    <w:rsid w:val="007C6F01"/>
    <w:rsid w:val="007C7DEA"/>
    <w:rsid w:val="007D10C6"/>
    <w:rsid w:val="007D140C"/>
    <w:rsid w:val="007D3156"/>
    <w:rsid w:val="007D586F"/>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4351"/>
    <w:rsid w:val="007F535D"/>
    <w:rsid w:val="008018D0"/>
    <w:rsid w:val="00802CD3"/>
    <w:rsid w:val="00805656"/>
    <w:rsid w:val="00807C99"/>
    <w:rsid w:val="008163AE"/>
    <w:rsid w:val="008203AA"/>
    <w:rsid w:val="008235DB"/>
    <w:rsid w:val="00826AC1"/>
    <w:rsid w:val="00827F1D"/>
    <w:rsid w:val="0083488F"/>
    <w:rsid w:val="00840301"/>
    <w:rsid w:val="00840A17"/>
    <w:rsid w:val="00842F7A"/>
    <w:rsid w:val="0084683A"/>
    <w:rsid w:val="00847314"/>
    <w:rsid w:val="00847CBF"/>
    <w:rsid w:val="00852D38"/>
    <w:rsid w:val="00854DEC"/>
    <w:rsid w:val="00857413"/>
    <w:rsid w:val="008606E7"/>
    <w:rsid w:val="0086211F"/>
    <w:rsid w:val="008678AD"/>
    <w:rsid w:val="0086793F"/>
    <w:rsid w:val="0087023B"/>
    <w:rsid w:val="00874A91"/>
    <w:rsid w:val="00874FDF"/>
    <w:rsid w:val="00875370"/>
    <w:rsid w:val="00880426"/>
    <w:rsid w:val="008804FB"/>
    <w:rsid w:val="008805C3"/>
    <w:rsid w:val="00883164"/>
    <w:rsid w:val="008850F3"/>
    <w:rsid w:val="00887BEE"/>
    <w:rsid w:val="00891FD2"/>
    <w:rsid w:val="00893445"/>
    <w:rsid w:val="00896A48"/>
    <w:rsid w:val="008A07DD"/>
    <w:rsid w:val="008A1F1D"/>
    <w:rsid w:val="008A2812"/>
    <w:rsid w:val="008A473A"/>
    <w:rsid w:val="008A5189"/>
    <w:rsid w:val="008A7D0E"/>
    <w:rsid w:val="008B460A"/>
    <w:rsid w:val="008B571A"/>
    <w:rsid w:val="008B5AF9"/>
    <w:rsid w:val="008B757C"/>
    <w:rsid w:val="008C01CE"/>
    <w:rsid w:val="008C050C"/>
    <w:rsid w:val="008C1290"/>
    <w:rsid w:val="008C67EA"/>
    <w:rsid w:val="008E0C89"/>
    <w:rsid w:val="008E5394"/>
    <w:rsid w:val="008E6459"/>
    <w:rsid w:val="008E71FC"/>
    <w:rsid w:val="008F07D5"/>
    <w:rsid w:val="008F7676"/>
    <w:rsid w:val="00905D56"/>
    <w:rsid w:val="00906EC4"/>
    <w:rsid w:val="00912661"/>
    <w:rsid w:val="00917F95"/>
    <w:rsid w:val="00920394"/>
    <w:rsid w:val="00921B6A"/>
    <w:rsid w:val="00926436"/>
    <w:rsid w:val="00926B47"/>
    <w:rsid w:val="00932819"/>
    <w:rsid w:val="00932C7B"/>
    <w:rsid w:val="00933480"/>
    <w:rsid w:val="0093439A"/>
    <w:rsid w:val="009358D2"/>
    <w:rsid w:val="009402F5"/>
    <w:rsid w:val="009408A5"/>
    <w:rsid w:val="009437FA"/>
    <w:rsid w:val="00947791"/>
    <w:rsid w:val="009478B4"/>
    <w:rsid w:val="00950644"/>
    <w:rsid w:val="00953D7D"/>
    <w:rsid w:val="00954A0D"/>
    <w:rsid w:val="00955E4E"/>
    <w:rsid w:val="00962CEB"/>
    <w:rsid w:val="00963773"/>
    <w:rsid w:val="00966BB8"/>
    <w:rsid w:val="00970CA3"/>
    <w:rsid w:val="009720AD"/>
    <w:rsid w:val="00972E95"/>
    <w:rsid w:val="009749C0"/>
    <w:rsid w:val="00974F35"/>
    <w:rsid w:val="00985601"/>
    <w:rsid w:val="00987597"/>
    <w:rsid w:val="009905AE"/>
    <w:rsid w:val="00990AD5"/>
    <w:rsid w:val="00990F08"/>
    <w:rsid w:val="00991A73"/>
    <w:rsid w:val="0099380D"/>
    <w:rsid w:val="009A0831"/>
    <w:rsid w:val="009A21F0"/>
    <w:rsid w:val="009A3E1C"/>
    <w:rsid w:val="009A4973"/>
    <w:rsid w:val="009A6D83"/>
    <w:rsid w:val="009B18A7"/>
    <w:rsid w:val="009B1E28"/>
    <w:rsid w:val="009B47DA"/>
    <w:rsid w:val="009B4E39"/>
    <w:rsid w:val="009B4F00"/>
    <w:rsid w:val="009B52DA"/>
    <w:rsid w:val="009B60E4"/>
    <w:rsid w:val="009B7A06"/>
    <w:rsid w:val="009C0ACB"/>
    <w:rsid w:val="009C11B9"/>
    <w:rsid w:val="009C1D58"/>
    <w:rsid w:val="009C38AF"/>
    <w:rsid w:val="009D0186"/>
    <w:rsid w:val="009D0403"/>
    <w:rsid w:val="009D1664"/>
    <w:rsid w:val="009D169F"/>
    <w:rsid w:val="009D3529"/>
    <w:rsid w:val="009D4253"/>
    <w:rsid w:val="009D7C5B"/>
    <w:rsid w:val="009E16EE"/>
    <w:rsid w:val="009E774D"/>
    <w:rsid w:val="009E77C2"/>
    <w:rsid w:val="009F06F3"/>
    <w:rsid w:val="009F1F48"/>
    <w:rsid w:val="009F3C1C"/>
    <w:rsid w:val="009F41B8"/>
    <w:rsid w:val="009F54CE"/>
    <w:rsid w:val="009F62EF"/>
    <w:rsid w:val="009F67A7"/>
    <w:rsid w:val="00A00720"/>
    <w:rsid w:val="00A0366D"/>
    <w:rsid w:val="00A0538E"/>
    <w:rsid w:val="00A05AEE"/>
    <w:rsid w:val="00A13024"/>
    <w:rsid w:val="00A13B17"/>
    <w:rsid w:val="00A16E46"/>
    <w:rsid w:val="00A201A1"/>
    <w:rsid w:val="00A213F3"/>
    <w:rsid w:val="00A21B81"/>
    <w:rsid w:val="00A25466"/>
    <w:rsid w:val="00A30FDB"/>
    <w:rsid w:val="00A3151A"/>
    <w:rsid w:val="00A31997"/>
    <w:rsid w:val="00A31F70"/>
    <w:rsid w:val="00A41B77"/>
    <w:rsid w:val="00A42AD1"/>
    <w:rsid w:val="00A44151"/>
    <w:rsid w:val="00A452E6"/>
    <w:rsid w:val="00A45468"/>
    <w:rsid w:val="00A46299"/>
    <w:rsid w:val="00A50B03"/>
    <w:rsid w:val="00A53B8D"/>
    <w:rsid w:val="00A56CEB"/>
    <w:rsid w:val="00A57812"/>
    <w:rsid w:val="00A57DAE"/>
    <w:rsid w:val="00A602B8"/>
    <w:rsid w:val="00A6165A"/>
    <w:rsid w:val="00A61F20"/>
    <w:rsid w:val="00A62BF6"/>
    <w:rsid w:val="00A7047B"/>
    <w:rsid w:val="00A70633"/>
    <w:rsid w:val="00A7391A"/>
    <w:rsid w:val="00A7412E"/>
    <w:rsid w:val="00A75A05"/>
    <w:rsid w:val="00A75CBC"/>
    <w:rsid w:val="00A76D76"/>
    <w:rsid w:val="00A80A37"/>
    <w:rsid w:val="00A8490C"/>
    <w:rsid w:val="00A84A62"/>
    <w:rsid w:val="00A8661B"/>
    <w:rsid w:val="00A86A14"/>
    <w:rsid w:val="00A906B6"/>
    <w:rsid w:val="00A91D8D"/>
    <w:rsid w:val="00A92220"/>
    <w:rsid w:val="00A9286B"/>
    <w:rsid w:val="00A93D99"/>
    <w:rsid w:val="00A97FF7"/>
    <w:rsid w:val="00AA122F"/>
    <w:rsid w:val="00AA1886"/>
    <w:rsid w:val="00AA34F3"/>
    <w:rsid w:val="00AA6BAD"/>
    <w:rsid w:val="00AB2D6A"/>
    <w:rsid w:val="00AB5321"/>
    <w:rsid w:val="00AB63D1"/>
    <w:rsid w:val="00AB6680"/>
    <w:rsid w:val="00AB68E7"/>
    <w:rsid w:val="00AB6B24"/>
    <w:rsid w:val="00AC1197"/>
    <w:rsid w:val="00AC3E84"/>
    <w:rsid w:val="00AC4402"/>
    <w:rsid w:val="00AC68B0"/>
    <w:rsid w:val="00AC748A"/>
    <w:rsid w:val="00AD033C"/>
    <w:rsid w:val="00AD1828"/>
    <w:rsid w:val="00AD4628"/>
    <w:rsid w:val="00AD53A0"/>
    <w:rsid w:val="00AD60C2"/>
    <w:rsid w:val="00AD734D"/>
    <w:rsid w:val="00AE0E8C"/>
    <w:rsid w:val="00AE1F8C"/>
    <w:rsid w:val="00AE64EB"/>
    <w:rsid w:val="00AE6626"/>
    <w:rsid w:val="00AE6E23"/>
    <w:rsid w:val="00AF0733"/>
    <w:rsid w:val="00AF1F04"/>
    <w:rsid w:val="00AF5518"/>
    <w:rsid w:val="00AF5CA6"/>
    <w:rsid w:val="00AF773E"/>
    <w:rsid w:val="00B034EF"/>
    <w:rsid w:val="00B07DFE"/>
    <w:rsid w:val="00B1108F"/>
    <w:rsid w:val="00B11897"/>
    <w:rsid w:val="00B14838"/>
    <w:rsid w:val="00B14875"/>
    <w:rsid w:val="00B15CD5"/>
    <w:rsid w:val="00B21192"/>
    <w:rsid w:val="00B227B4"/>
    <w:rsid w:val="00B24B43"/>
    <w:rsid w:val="00B26A6D"/>
    <w:rsid w:val="00B31182"/>
    <w:rsid w:val="00B33EE5"/>
    <w:rsid w:val="00B37D6E"/>
    <w:rsid w:val="00B40B33"/>
    <w:rsid w:val="00B416AC"/>
    <w:rsid w:val="00B4253F"/>
    <w:rsid w:val="00B44E24"/>
    <w:rsid w:val="00B45530"/>
    <w:rsid w:val="00B467EC"/>
    <w:rsid w:val="00B46A58"/>
    <w:rsid w:val="00B50D00"/>
    <w:rsid w:val="00B50F96"/>
    <w:rsid w:val="00B51021"/>
    <w:rsid w:val="00B5112B"/>
    <w:rsid w:val="00B52A04"/>
    <w:rsid w:val="00B5412A"/>
    <w:rsid w:val="00B621E5"/>
    <w:rsid w:val="00B64214"/>
    <w:rsid w:val="00B73A9B"/>
    <w:rsid w:val="00B73E56"/>
    <w:rsid w:val="00B76723"/>
    <w:rsid w:val="00B77EA6"/>
    <w:rsid w:val="00B80007"/>
    <w:rsid w:val="00B82C1E"/>
    <w:rsid w:val="00B94049"/>
    <w:rsid w:val="00BA0D0D"/>
    <w:rsid w:val="00BA298F"/>
    <w:rsid w:val="00BA339F"/>
    <w:rsid w:val="00BA4BC1"/>
    <w:rsid w:val="00BA5263"/>
    <w:rsid w:val="00BA5600"/>
    <w:rsid w:val="00BB242E"/>
    <w:rsid w:val="00BB292C"/>
    <w:rsid w:val="00BB2E58"/>
    <w:rsid w:val="00BB2FC2"/>
    <w:rsid w:val="00BB41C5"/>
    <w:rsid w:val="00BC0EB2"/>
    <w:rsid w:val="00BC6278"/>
    <w:rsid w:val="00BC7FA9"/>
    <w:rsid w:val="00BD03ED"/>
    <w:rsid w:val="00BD0D90"/>
    <w:rsid w:val="00BD2CE0"/>
    <w:rsid w:val="00BD5671"/>
    <w:rsid w:val="00BD6B73"/>
    <w:rsid w:val="00BE5778"/>
    <w:rsid w:val="00BE6338"/>
    <w:rsid w:val="00BE7679"/>
    <w:rsid w:val="00BF1CEF"/>
    <w:rsid w:val="00BF227C"/>
    <w:rsid w:val="00BF4182"/>
    <w:rsid w:val="00BF680E"/>
    <w:rsid w:val="00BF6ED3"/>
    <w:rsid w:val="00BF7960"/>
    <w:rsid w:val="00C00D25"/>
    <w:rsid w:val="00C016A0"/>
    <w:rsid w:val="00C05862"/>
    <w:rsid w:val="00C101EF"/>
    <w:rsid w:val="00C10B3A"/>
    <w:rsid w:val="00C10D88"/>
    <w:rsid w:val="00C11221"/>
    <w:rsid w:val="00C129E9"/>
    <w:rsid w:val="00C15A8C"/>
    <w:rsid w:val="00C20440"/>
    <w:rsid w:val="00C22BBD"/>
    <w:rsid w:val="00C23274"/>
    <w:rsid w:val="00C24225"/>
    <w:rsid w:val="00C246D4"/>
    <w:rsid w:val="00C26030"/>
    <w:rsid w:val="00C27322"/>
    <w:rsid w:val="00C30360"/>
    <w:rsid w:val="00C3120E"/>
    <w:rsid w:val="00C32772"/>
    <w:rsid w:val="00C35603"/>
    <w:rsid w:val="00C35CAB"/>
    <w:rsid w:val="00C37095"/>
    <w:rsid w:val="00C371C3"/>
    <w:rsid w:val="00C37DA7"/>
    <w:rsid w:val="00C43B68"/>
    <w:rsid w:val="00C44C60"/>
    <w:rsid w:val="00C45748"/>
    <w:rsid w:val="00C47F21"/>
    <w:rsid w:val="00C5309F"/>
    <w:rsid w:val="00C61382"/>
    <w:rsid w:val="00C6188B"/>
    <w:rsid w:val="00C6206E"/>
    <w:rsid w:val="00C72B2F"/>
    <w:rsid w:val="00C72B4C"/>
    <w:rsid w:val="00C748E1"/>
    <w:rsid w:val="00C757DB"/>
    <w:rsid w:val="00C76C67"/>
    <w:rsid w:val="00C77089"/>
    <w:rsid w:val="00C774D7"/>
    <w:rsid w:val="00C8309E"/>
    <w:rsid w:val="00C87E88"/>
    <w:rsid w:val="00C92EE8"/>
    <w:rsid w:val="00C95021"/>
    <w:rsid w:val="00C95F46"/>
    <w:rsid w:val="00C9673D"/>
    <w:rsid w:val="00C970BC"/>
    <w:rsid w:val="00CA10C8"/>
    <w:rsid w:val="00CA26B2"/>
    <w:rsid w:val="00CB009D"/>
    <w:rsid w:val="00CB698C"/>
    <w:rsid w:val="00CB73C8"/>
    <w:rsid w:val="00CB7A41"/>
    <w:rsid w:val="00CB7D13"/>
    <w:rsid w:val="00CC1FE9"/>
    <w:rsid w:val="00CC2A35"/>
    <w:rsid w:val="00CC6998"/>
    <w:rsid w:val="00CD1DCF"/>
    <w:rsid w:val="00CD201F"/>
    <w:rsid w:val="00CD4E17"/>
    <w:rsid w:val="00CE07A2"/>
    <w:rsid w:val="00CE1371"/>
    <w:rsid w:val="00CE2031"/>
    <w:rsid w:val="00CE2B2C"/>
    <w:rsid w:val="00CE49D5"/>
    <w:rsid w:val="00CE618C"/>
    <w:rsid w:val="00CE63A3"/>
    <w:rsid w:val="00CF10E2"/>
    <w:rsid w:val="00CF1483"/>
    <w:rsid w:val="00CF1A00"/>
    <w:rsid w:val="00CF24A8"/>
    <w:rsid w:val="00CF2A08"/>
    <w:rsid w:val="00CF3A40"/>
    <w:rsid w:val="00CF43CF"/>
    <w:rsid w:val="00CF764C"/>
    <w:rsid w:val="00D03330"/>
    <w:rsid w:val="00D039DB"/>
    <w:rsid w:val="00D03CFF"/>
    <w:rsid w:val="00D10FD0"/>
    <w:rsid w:val="00D110B1"/>
    <w:rsid w:val="00D13493"/>
    <w:rsid w:val="00D140EA"/>
    <w:rsid w:val="00D14468"/>
    <w:rsid w:val="00D1731B"/>
    <w:rsid w:val="00D23185"/>
    <w:rsid w:val="00D23D08"/>
    <w:rsid w:val="00D25B81"/>
    <w:rsid w:val="00D2791B"/>
    <w:rsid w:val="00D27FED"/>
    <w:rsid w:val="00D30EFE"/>
    <w:rsid w:val="00D35903"/>
    <w:rsid w:val="00D37599"/>
    <w:rsid w:val="00D37B17"/>
    <w:rsid w:val="00D37EED"/>
    <w:rsid w:val="00D4046B"/>
    <w:rsid w:val="00D41054"/>
    <w:rsid w:val="00D4298A"/>
    <w:rsid w:val="00D44F6B"/>
    <w:rsid w:val="00D450A3"/>
    <w:rsid w:val="00D45D3A"/>
    <w:rsid w:val="00D475ED"/>
    <w:rsid w:val="00D508C1"/>
    <w:rsid w:val="00D55E77"/>
    <w:rsid w:val="00D57B76"/>
    <w:rsid w:val="00D6699A"/>
    <w:rsid w:val="00D66C2D"/>
    <w:rsid w:val="00D724EF"/>
    <w:rsid w:val="00D810D8"/>
    <w:rsid w:val="00D8182C"/>
    <w:rsid w:val="00D81A92"/>
    <w:rsid w:val="00D81B5F"/>
    <w:rsid w:val="00D937BE"/>
    <w:rsid w:val="00D93DDC"/>
    <w:rsid w:val="00D93E87"/>
    <w:rsid w:val="00D94408"/>
    <w:rsid w:val="00D9467A"/>
    <w:rsid w:val="00D976A3"/>
    <w:rsid w:val="00DA0BD0"/>
    <w:rsid w:val="00DA1033"/>
    <w:rsid w:val="00DA1D85"/>
    <w:rsid w:val="00DA20DA"/>
    <w:rsid w:val="00DA3D73"/>
    <w:rsid w:val="00DA4D31"/>
    <w:rsid w:val="00DA5253"/>
    <w:rsid w:val="00DA5A6E"/>
    <w:rsid w:val="00DA5E2C"/>
    <w:rsid w:val="00DA609E"/>
    <w:rsid w:val="00DB2674"/>
    <w:rsid w:val="00DB384C"/>
    <w:rsid w:val="00DB45AB"/>
    <w:rsid w:val="00DB4D47"/>
    <w:rsid w:val="00DB4E98"/>
    <w:rsid w:val="00DB607F"/>
    <w:rsid w:val="00DB66A3"/>
    <w:rsid w:val="00DC0346"/>
    <w:rsid w:val="00DC39E7"/>
    <w:rsid w:val="00DC3ED3"/>
    <w:rsid w:val="00DC6435"/>
    <w:rsid w:val="00DC65D0"/>
    <w:rsid w:val="00DC7DF9"/>
    <w:rsid w:val="00DD0727"/>
    <w:rsid w:val="00DE0507"/>
    <w:rsid w:val="00DE07C2"/>
    <w:rsid w:val="00DE0F08"/>
    <w:rsid w:val="00DE247F"/>
    <w:rsid w:val="00DE259B"/>
    <w:rsid w:val="00DE3CCB"/>
    <w:rsid w:val="00DE4EBB"/>
    <w:rsid w:val="00DE5E55"/>
    <w:rsid w:val="00DF6625"/>
    <w:rsid w:val="00DF6E71"/>
    <w:rsid w:val="00E000A8"/>
    <w:rsid w:val="00E106E2"/>
    <w:rsid w:val="00E120E0"/>
    <w:rsid w:val="00E15500"/>
    <w:rsid w:val="00E20188"/>
    <w:rsid w:val="00E20FAB"/>
    <w:rsid w:val="00E260C4"/>
    <w:rsid w:val="00E2646F"/>
    <w:rsid w:val="00E2654A"/>
    <w:rsid w:val="00E26E27"/>
    <w:rsid w:val="00E325FC"/>
    <w:rsid w:val="00E33E19"/>
    <w:rsid w:val="00E341A5"/>
    <w:rsid w:val="00E36E61"/>
    <w:rsid w:val="00E42340"/>
    <w:rsid w:val="00E426BD"/>
    <w:rsid w:val="00E4355B"/>
    <w:rsid w:val="00E43ECB"/>
    <w:rsid w:val="00E45812"/>
    <w:rsid w:val="00E45DAB"/>
    <w:rsid w:val="00E4751C"/>
    <w:rsid w:val="00E50942"/>
    <w:rsid w:val="00E50B53"/>
    <w:rsid w:val="00E52A59"/>
    <w:rsid w:val="00E53DF3"/>
    <w:rsid w:val="00E54A74"/>
    <w:rsid w:val="00E642FB"/>
    <w:rsid w:val="00E652C4"/>
    <w:rsid w:val="00E654F1"/>
    <w:rsid w:val="00E70385"/>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A03DE"/>
    <w:rsid w:val="00EA1A44"/>
    <w:rsid w:val="00EA364A"/>
    <w:rsid w:val="00EA4456"/>
    <w:rsid w:val="00EA48E1"/>
    <w:rsid w:val="00EA4DD2"/>
    <w:rsid w:val="00EA66FE"/>
    <w:rsid w:val="00EB20CF"/>
    <w:rsid w:val="00EB265E"/>
    <w:rsid w:val="00EB483D"/>
    <w:rsid w:val="00EB4F1F"/>
    <w:rsid w:val="00EC15D2"/>
    <w:rsid w:val="00EC3CAF"/>
    <w:rsid w:val="00EC48E1"/>
    <w:rsid w:val="00EC4E53"/>
    <w:rsid w:val="00EC5231"/>
    <w:rsid w:val="00ED54AB"/>
    <w:rsid w:val="00ED7076"/>
    <w:rsid w:val="00EE451D"/>
    <w:rsid w:val="00EE5CAB"/>
    <w:rsid w:val="00EE7BFB"/>
    <w:rsid w:val="00EF57AC"/>
    <w:rsid w:val="00EF76CB"/>
    <w:rsid w:val="00EF7B0B"/>
    <w:rsid w:val="00F0136D"/>
    <w:rsid w:val="00F11BC6"/>
    <w:rsid w:val="00F12008"/>
    <w:rsid w:val="00F12C62"/>
    <w:rsid w:val="00F141F2"/>
    <w:rsid w:val="00F16468"/>
    <w:rsid w:val="00F16CA4"/>
    <w:rsid w:val="00F17233"/>
    <w:rsid w:val="00F2055A"/>
    <w:rsid w:val="00F22C2C"/>
    <w:rsid w:val="00F22E52"/>
    <w:rsid w:val="00F25FB1"/>
    <w:rsid w:val="00F27176"/>
    <w:rsid w:val="00F275E6"/>
    <w:rsid w:val="00F27E90"/>
    <w:rsid w:val="00F31978"/>
    <w:rsid w:val="00F346AB"/>
    <w:rsid w:val="00F347CD"/>
    <w:rsid w:val="00F379F4"/>
    <w:rsid w:val="00F4119B"/>
    <w:rsid w:val="00F41C4D"/>
    <w:rsid w:val="00F44247"/>
    <w:rsid w:val="00F45E28"/>
    <w:rsid w:val="00F46E4A"/>
    <w:rsid w:val="00F47D76"/>
    <w:rsid w:val="00F53AF1"/>
    <w:rsid w:val="00F54F1D"/>
    <w:rsid w:val="00F552CF"/>
    <w:rsid w:val="00F604A0"/>
    <w:rsid w:val="00F606FD"/>
    <w:rsid w:val="00F613E8"/>
    <w:rsid w:val="00F61540"/>
    <w:rsid w:val="00F61E8C"/>
    <w:rsid w:val="00F62BB2"/>
    <w:rsid w:val="00F635D5"/>
    <w:rsid w:val="00F64126"/>
    <w:rsid w:val="00F71744"/>
    <w:rsid w:val="00F746D6"/>
    <w:rsid w:val="00F80B8F"/>
    <w:rsid w:val="00F839FC"/>
    <w:rsid w:val="00F85523"/>
    <w:rsid w:val="00F85B59"/>
    <w:rsid w:val="00F860BC"/>
    <w:rsid w:val="00F87406"/>
    <w:rsid w:val="00F90919"/>
    <w:rsid w:val="00F91100"/>
    <w:rsid w:val="00F92000"/>
    <w:rsid w:val="00F942D8"/>
    <w:rsid w:val="00F945A5"/>
    <w:rsid w:val="00F94A9D"/>
    <w:rsid w:val="00F96100"/>
    <w:rsid w:val="00F96B59"/>
    <w:rsid w:val="00F97498"/>
    <w:rsid w:val="00FA14B6"/>
    <w:rsid w:val="00FA1A24"/>
    <w:rsid w:val="00FA269F"/>
    <w:rsid w:val="00FA354C"/>
    <w:rsid w:val="00FA66CB"/>
    <w:rsid w:val="00FA68BD"/>
    <w:rsid w:val="00FB2625"/>
    <w:rsid w:val="00FB2B72"/>
    <w:rsid w:val="00FB405E"/>
    <w:rsid w:val="00FB41B4"/>
    <w:rsid w:val="00FB52EC"/>
    <w:rsid w:val="00FB58CD"/>
    <w:rsid w:val="00FC08EE"/>
    <w:rsid w:val="00FC26A7"/>
    <w:rsid w:val="00FC4E3A"/>
    <w:rsid w:val="00FD0015"/>
    <w:rsid w:val="00FD0545"/>
    <w:rsid w:val="00FD24DB"/>
    <w:rsid w:val="00FD5BB3"/>
    <w:rsid w:val="00FD7942"/>
    <w:rsid w:val="00FD7A54"/>
    <w:rsid w:val="00FE0CE0"/>
    <w:rsid w:val="00FE0EBC"/>
    <w:rsid w:val="00FF1C4D"/>
    <w:rsid w:val="00FF2571"/>
    <w:rsid w:val="00FF78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docId w15:val="{BF27EBDC-4474-4853-9088-BA10957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2.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customXml/itemProps3.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A2C49-E17E-41EE-B1CF-2B7F4C2A8509}">
  <ds:schemaRefs>
    <ds:schemaRef ds:uri="http://schemas.microsoft.com/office/infopath/2007/PartnerControls"/>
    <ds:schemaRef ds:uri="http://purl.org/dc/elements/1.1/"/>
    <ds:schemaRef ds:uri="http://schemas.microsoft.com/office/2006/metadata/properties"/>
    <ds:schemaRef ds:uri="http://purl.org/dc/terms/"/>
    <ds:schemaRef ds:uri="911eb4c6-e952-4742-a5fb-3e3bff53e019"/>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Luchulumanco Jozana</cp:lastModifiedBy>
  <cp:revision>2</cp:revision>
  <cp:lastPrinted>2023-10-26T07:25:00Z</cp:lastPrinted>
  <dcterms:created xsi:type="dcterms:W3CDTF">2023-10-26T07:26:00Z</dcterms:created>
  <dcterms:modified xsi:type="dcterms:W3CDTF">2023-10-26T07:26:00Z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