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688" w:rsidRDefault="00931688" w:rsidP="00931688">
      <w:pPr>
        <w:pStyle w:val="Heading1"/>
        <w:numPr>
          <w:ilvl w:val="0"/>
          <w:numId w:val="0"/>
        </w:numPr>
        <w:tabs>
          <w:tab w:val="left" w:pos="1701"/>
        </w:tabs>
        <w:spacing w:before="0" w:after="0" w:line="276" w:lineRule="auto"/>
        <w:rPr>
          <w:rFonts w:ascii="Arial" w:hAnsi="Arial" w:cs="Arial"/>
          <w:bCs/>
          <w:smallCaps/>
          <w:kern w:val="0"/>
          <w:sz w:val="22"/>
          <w:szCs w:val="22"/>
          <w:lang w:val="en-ZA"/>
        </w:rPr>
      </w:pPr>
    </w:p>
    <w:p w:rsidR="00931688" w:rsidRDefault="00931688" w:rsidP="00931688">
      <w:pPr>
        <w:pStyle w:val="Heading1"/>
        <w:numPr>
          <w:ilvl w:val="0"/>
          <w:numId w:val="0"/>
        </w:numPr>
        <w:tabs>
          <w:tab w:val="left" w:pos="1701"/>
        </w:tabs>
        <w:spacing w:before="0" w:after="0" w:line="276" w:lineRule="auto"/>
        <w:rPr>
          <w:rFonts w:ascii="Arial" w:hAnsi="Arial" w:cs="Arial"/>
          <w:bCs/>
          <w:smallCaps/>
          <w:kern w:val="0"/>
          <w:sz w:val="22"/>
          <w:szCs w:val="22"/>
          <w:lang w:val="en-ZA"/>
        </w:rPr>
      </w:pPr>
    </w:p>
    <w:p w:rsidR="00931688" w:rsidRPr="006F1FB9" w:rsidRDefault="00931688" w:rsidP="00931688">
      <w:pPr>
        <w:tabs>
          <w:tab w:val="left" w:pos="2160"/>
        </w:tabs>
        <w:spacing w:line="276" w:lineRule="auto"/>
        <w:jc w:val="center"/>
        <w:rPr>
          <w:sz w:val="22"/>
          <w:szCs w:val="22"/>
          <w:lang w:val="en-ZA"/>
        </w:rPr>
      </w:pPr>
      <w:r w:rsidRPr="006F1FB9">
        <w:rPr>
          <w:noProof/>
          <w:sz w:val="22"/>
          <w:szCs w:val="22"/>
          <w:highlight w:val="yellow"/>
        </w:rPr>
        <w:drawing>
          <wp:anchor distT="0" distB="0" distL="114300" distR="114300" simplePos="0" relativeHeight="251659264" behindDoc="0" locked="0" layoutInCell="1" allowOverlap="0">
            <wp:simplePos x="0" y="0"/>
            <wp:positionH relativeFrom="column">
              <wp:posOffset>2403475</wp:posOffset>
            </wp:positionH>
            <wp:positionV relativeFrom="paragraph">
              <wp:posOffset>-882015</wp:posOffset>
            </wp:positionV>
            <wp:extent cx="1430020" cy="530225"/>
            <wp:effectExtent l="0" t="0" r="0" b="3175"/>
            <wp:wrapNone/>
            <wp:docPr id="1" name="Picture 1" descr="r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w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30020" cy="530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1FB9">
        <w:rPr>
          <w:rFonts w:ascii="Arial" w:hAnsi="Arial" w:cs="Arial"/>
          <w:b/>
          <w:sz w:val="22"/>
          <w:szCs w:val="22"/>
          <w:highlight w:val="yellow"/>
        </w:rPr>
        <w:t>TENDER NO: RW10396363/2</w:t>
      </w:r>
      <w:r>
        <w:rPr>
          <w:rFonts w:ascii="Arial" w:hAnsi="Arial" w:cs="Arial"/>
          <w:b/>
          <w:sz w:val="22"/>
          <w:szCs w:val="22"/>
        </w:rPr>
        <w:t>2</w:t>
      </w:r>
    </w:p>
    <w:p w:rsidR="00931688" w:rsidRPr="006F1FB9" w:rsidRDefault="00931688" w:rsidP="00931688">
      <w:pPr>
        <w:spacing w:line="276" w:lineRule="auto"/>
        <w:ind w:right="-29"/>
        <w:rPr>
          <w:sz w:val="22"/>
          <w:szCs w:val="22"/>
          <w:lang w:val="en-ZA"/>
        </w:rPr>
      </w:pPr>
    </w:p>
    <w:p w:rsidR="00931688" w:rsidRPr="006F1FB9" w:rsidRDefault="00931688" w:rsidP="00931688">
      <w:pPr>
        <w:pStyle w:val="Heading1"/>
        <w:numPr>
          <w:ilvl w:val="0"/>
          <w:numId w:val="0"/>
        </w:numPr>
        <w:tabs>
          <w:tab w:val="left" w:pos="1701"/>
        </w:tabs>
        <w:spacing w:before="0" w:after="0" w:line="276" w:lineRule="auto"/>
        <w:jc w:val="center"/>
        <w:rPr>
          <w:rFonts w:ascii="Arial" w:hAnsi="Arial" w:cs="Arial"/>
          <w:smallCaps/>
          <w:kern w:val="0"/>
          <w:sz w:val="22"/>
          <w:szCs w:val="22"/>
          <w:lang w:val="en-ZA"/>
        </w:rPr>
      </w:pPr>
      <w:r w:rsidRPr="006F1FB9">
        <w:rPr>
          <w:rFonts w:ascii="Arial" w:hAnsi="Arial" w:cs="Arial"/>
          <w:smallCaps/>
          <w:kern w:val="0"/>
          <w:sz w:val="22"/>
          <w:szCs w:val="22"/>
          <w:lang w:val="en-ZA"/>
        </w:rPr>
        <w:t>REFURBISHMENT OF SUCTION AND DELIVERY PIPEWORK INCLUDING LETHABO HEADER, DESIGN, AND SUPPLY, INSTALL, AND PUT INTO OPERATION OF THE DRAINAGE PUMP SYSTEM, AND MAIN PUMP COOLING WATER SYSTEMS AT LETHABO INTAKE STATION</w:t>
      </w:r>
    </w:p>
    <w:p w:rsidR="00931688" w:rsidRPr="006F1FB9" w:rsidRDefault="00931688" w:rsidP="00931688">
      <w:pPr>
        <w:tabs>
          <w:tab w:val="left" w:pos="2160"/>
        </w:tabs>
        <w:spacing w:line="276" w:lineRule="auto"/>
        <w:jc w:val="center"/>
        <w:rPr>
          <w:rFonts w:ascii="Arial" w:hAnsi="Arial" w:cs="Arial"/>
          <w:b/>
          <w:sz w:val="22"/>
          <w:szCs w:val="22"/>
          <w:highlight w:val="yellow"/>
        </w:rPr>
      </w:pPr>
      <w:bookmarkStart w:id="0" w:name="_Toc355779513"/>
    </w:p>
    <w:p w:rsidR="00931688" w:rsidRPr="006F1FB9" w:rsidRDefault="00931688" w:rsidP="00931688">
      <w:pPr>
        <w:tabs>
          <w:tab w:val="left" w:pos="2160"/>
        </w:tabs>
        <w:spacing w:line="276" w:lineRule="auto"/>
        <w:jc w:val="center"/>
        <w:rPr>
          <w:rFonts w:ascii="Arial" w:hAnsi="Arial" w:cs="Arial"/>
          <w:smallCaps/>
          <w:sz w:val="22"/>
          <w:szCs w:val="22"/>
          <w:highlight w:val="yellow"/>
          <w:lang w:val="en-ZA"/>
        </w:rPr>
      </w:pPr>
      <w:r>
        <w:rPr>
          <w:rFonts w:ascii="Arial" w:hAnsi="Arial" w:cs="Arial"/>
          <w:b/>
          <w:sz w:val="22"/>
          <w:szCs w:val="22"/>
          <w:highlight w:val="yellow"/>
        </w:rPr>
        <w:t xml:space="preserve">ANNEXTURE </w:t>
      </w:r>
      <w:proofErr w:type="gramStart"/>
      <w:r>
        <w:rPr>
          <w:rFonts w:ascii="Arial" w:hAnsi="Arial" w:cs="Arial"/>
          <w:b/>
          <w:sz w:val="22"/>
          <w:szCs w:val="22"/>
          <w:highlight w:val="yellow"/>
        </w:rPr>
        <w:t>C4</w:t>
      </w:r>
      <w:r w:rsidRPr="006F1FB9">
        <w:rPr>
          <w:rFonts w:ascii="Arial" w:hAnsi="Arial" w:cs="Arial"/>
          <w:b/>
          <w:sz w:val="22"/>
          <w:szCs w:val="22"/>
          <w:highlight w:val="yellow"/>
        </w:rPr>
        <w:t xml:space="preserve"> </w:t>
      </w:r>
      <w:bookmarkEnd w:id="0"/>
      <w:r w:rsidRPr="006F1FB9">
        <w:rPr>
          <w:rFonts w:ascii="Arial" w:hAnsi="Arial" w:cs="Arial"/>
          <w:b/>
          <w:sz w:val="22"/>
          <w:szCs w:val="22"/>
          <w:highlight w:val="yellow"/>
        </w:rPr>
        <w:t>:</w:t>
      </w:r>
      <w:proofErr w:type="gramEnd"/>
    </w:p>
    <w:p w:rsidR="00931688" w:rsidRPr="006F1FB9" w:rsidRDefault="00931688" w:rsidP="00931688">
      <w:pPr>
        <w:spacing w:after="120" w:line="276" w:lineRule="auto"/>
        <w:ind w:right="-29"/>
        <w:jc w:val="center"/>
        <w:rPr>
          <w:rFonts w:ascii="Arial" w:hAnsi="Arial"/>
          <w:b/>
          <w:sz w:val="22"/>
          <w:szCs w:val="22"/>
          <w:lang w:val="en-ZA"/>
        </w:rPr>
      </w:pPr>
    </w:p>
    <w:p w:rsidR="00931688" w:rsidRPr="006F1FB9" w:rsidRDefault="00931688" w:rsidP="00931688">
      <w:pPr>
        <w:pStyle w:val="Heading1"/>
        <w:numPr>
          <w:ilvl w:val="0"/>
          <w:numId w:val="0"/>
        </w:numPr>
        <w:tabs>
          <w:tab w:val="left" w:pos="1701"/>
        </w:tabs>
        <w:spacing w:before="0" w:after="0" w:line="276" w:lineRule="auto"/>
        <w:jc w:val="center"/>
        <w:rPr>
          <w:rFonts w:ascii="Arial" w:hAnsi="Arial" w:cs="Arial"/>
          <w:smallCaps/>
          <w:kern w:val="0"/>
          <w:sz w:val="22"/>
          <w:szCs w:val="22"/>
          <w:lang w:val="en-ZA"/>
        </w:rPr>
      </w:pPr>
      <w:r>
        <w:rPr>
          <w:rFonts w:ascii="Arial" w:hAnsi="Arial" w:cs="Arial"/>
          <w:smallCaps/>
          <w:kern w:val="0"/>
          <w:sz w:val="22"/>
          <w:szCs w:val="22"/>
          <w:highlight w:val="yellow"/>
          <w:lang w:val="en-ZA"/>
        </w:rPr>
        <w:t>SITE INFORMATION</w:t>
      </w:r>
    </w:p>
    <w:p w:rsidR="00931688" w:rsidRDefault="00931688" w:rsidP="00931688">
      <w:pPr>
        <w:pStyle w:val="Heading1"/>
        <w:numPr>
          <w:ilvl w:val="0"/>
          <w:numId w:val="0"/>
        </w:numPr>
        <w:tabs>
          <w:tab w:val="left" w:pos="1701"/>
        </w:tabs>
        <w:spacing w:before="0" w:after="0" w:line="276" w:lineRule="auto"/>
        <w:rPr>
          <w:rFonts w:ascii="Arial" w:hAnsi="Arial" w:cs="Arial"/>
          <w:bCs/>
          <w:smallCaps/>
          <w:kern w:val="0"/>
          <w:sz w:val="22"/>
          <w:szCs w:val="22"/>
          <w:lang w:val="en-ZA"/>
        </w:rPr>
      </w:pPr>
      <w:bookmarkStart w:id="1" w:name="_GoBack"/>
      <w:bookmarkEnd w:id="1"/>
    </w:p>
    <w:p w:rsidR="00931688" w:rsidRDefault="00931688" w:rsidP="00931688">
      <w:pPr>
        <w:pStyle w:val="Heading1"/>
        <w:numPr>
          <w:ilvl w:val="0"/>
          <w:numId w:val="0"/>
        </w:numPr>
        <w:tabs>
          <w:tab w:val="left" w:pos="1701"/>
        </w:tabs>
        <w:spacing w:before="0" w:after="0" w:line="276" w:lineRule="auto"/>
        <w:rPr>
          <w:rFonts w:ascii="Arial" w:hAnsi="Arial" w:cs="Arial"/>
          <w:bCs/>
          <w:smallCaps/>
          <w:kern w:val="0"/>
          <w:sz w:val="22"/>
          <w:szCs w:val="22"/>
          <w:lang w:val="en-ZA"/>
        </w:rPr>
      </w:pPr>
    </w:p>
    <w:p w:rsidR="00931688" w:rsidRDefault="00931688" w:rsidP="00931688">
      <w:pPr>
        <w:pStyle w:val="Heading1"/>
        <w:numPr>
          <w:ilvl w:val="0"/>
          <w:numId w:val="0"/>
        </w:numPr>
        <w:tabs>
          <w:tab w:val="left" w:pos="1701"/>
        </w:tabs>
        <w:spacing w:before="0" w:after="0" w:line="276" w:lineRule="auto"/>
        <w:rPr>
          <w:rFonts w:ascii="Arial" w:hAnsi="Arial" w:cs="Arial"/>
          <w:bCs/>
          <w:smallCaps/>
          <w:kern w:val="0"/>
          <w:sz w:val="22"/>
          <w:szCs w:val="22"/>
          <w:lang w:val="en-ZA"/>
        </w:rPr>
      </w:pPr>
    </w:p>
    <w:p w:rsidR="00931688" w:rsidRDefault="00931688" w:rsidP="00931688">
      <w:pPr>
        <w:pStyle w:val="Heading1"/>
        <w:numPr>
          <w:ilvl w:val="0"/>
          <w:numId w:val="0"/>
        </w:numPr>
        <w:tabs>
          <w:tab w:val="left" w:pos="1701"/>
        </w:tabs>
        <w:spacing w:before="0" w:after="0" w:line="276" w:lineRule="auto"/>
        <w:rPr>
          <w:rFonts w:ascii="Arial" w:hAnsi="Arial" w:cs="Arial"/>
          <w:bCs/>
          <w:smallCaps/>
          <w:kern w:val="0"/>
          <w:sz w:val="22"/>
          <w:szCs w:val="22"/>
          <w:lang w:val="en-ZA"/>
        </w:rPr>
      </w:pPr>
    </w:p>
    <w:p w:rsidR="00931688" w:rsidRPr="006F1FB9" w:rsidRDefault="00931688" w:rsidP="00931688">
      <w:pPr>
        <w:pStyle w:val="Heading1"/>
        <w:numPr>
          <w:ilvl w:val="0"/>
          <w:numId w:val="0"/>
        </w:numPr>
        <w:tabs>
          <w:tab w:val="left" w:pos="1701"/>
        </w:tabs>
        <w:spacing w:before="0" w:after="0" w:line="276" w:lineRule="auto"/>
        <w:rPr>
          <w:rFonts w:ascii="Arial" w:hAnsi="Arial" w:cs="Arial"/>
          <w:b w:val="0"/>
          <w:sz w:val="22"/>
          <w:szCs w:val="22"/>
          <w:lang w:val="en-ZA"/>
        </w:rPr>
      </w:pPr>
      <w:r w:rsidRPr="006F1FB9">
        <w:rPr>
          <w:rFonts w:ascii="Arial" w:hAnsi="Arial" w:cs="Arial"/>
          <w:bCs/>
          <w:smallCaps/>
          <w:kern w:val="0"/>
          <w:sz w:val="22"/>
          <w:szCs w:val="22"/>
          <w:lang w:val="en-ZA"/>
        </w:rPr>
        <w:t>PART 5 – SITE DATA, RULES &amp; REGULATIONS</w:t>
      </w:r>
    </w:p>
    <w:p w:rsidR="00931688" w:rsidRPr="006F1FB9" w:rsidRDefault="00931688" w:rsidP="00931688">
      <w:pPr>
        <w:pStyle w:val="Heading1"/>
        <w:numPr>
          <w:ilvl w:val="0"/>
          <w:numId w:val="0"/>
        </w:numPr>
        <w:tabs>
          <w:tab w:val="left" w:pos="0"/>
        </w:tabs>
        <w:spacing w:before="0" w:after="0" w:line="276" w:lineRule="auto"/>
        <w:rPr>
          <w:rFonts w:ascii="Arial" w:hAnsi="Arial" w:cs="Arial"/>
          <w:sz w:val="22"/>
          <w:szCs w:val="22"/>
          <w:lang w:val="en-ZA"/>
        </w:rPr>
      </w:pPr>
    </w:p>
    <w:p w:rsidR="00931688" w:rsidRPr="006F1FB9" w:rsidRDefault="00931688" w:rsidP="00931688">
      <w:pPr>
        <w:pStyle w:val="Heading1"/>
        <w:numPr>
          <w:ilvl w:val="0"/>
          <w:numId w:val="0"/>
        </w:numPr>
        <w:tabs>
          <w:tab w:val="left" w:pos="0"/>
        </w:tabs>
        <w:spacing w:before="0" w:after="0" w:line="276" w:lineRule="auto"/>
        <w:rPr>
          <w:rFonts w:ascii="Arial" w:hAnsi="Arial" w:cs="Arial"/>
          <w:sz w:val="22"/>
          <w:szCs w:val="22"/>
          <w:lang w:val="en-ZA"/>
        </w:rPr>
      </w:pPr>
      <w:r w:rsidRPr="006F1FB9">
        <w:rPr>
          <w:rFonts w:ascii="Arial" w:hAnsi="Arial" w:cs="Arial"/>
          <w:sz w:val="22"/>
          <w:szCs w:val="22"/>
          <w:lang w:val="en-ZA"/>
        </w:rPr>
        <w:t>PART 5.1 – SITE DATA</w:t>
      </w:r>
    </w:p>
    <w:p w:rsidR="00931688" w:rsidRPr="006F1FB9" w:rsidRDefault="00931688" w:rsidP="00931688">
      <w:pPr>
        <w:tabs>
          <w:tab w:val="left" w:pos="9900"/>
        </w:tabs>
        <w:spacing w:before="240" w:after="240" w:line="276" w:lineRule="auto"/>
        <w:ind w:left="1134" w:hanging="1134"/>
        <w:jc w:val="both"/>
        <w:outlineLvl w:val="0"/>
        <w:rPr>
          <w:rFonts w:ascii="Arial" w:hAnsi="Arial" w:cs="Arial"/>
          <w:b/>
          <w:sz w:val="22"/>
          <w:szCs w:val="22"/>
          <w:lang w:val="en-ZA"/>
        </w:rPr>
      </w:pPr>
      <w:bookmarkStart w:id="2" w:name="_Toc352073566"/>
      <w:r w:rsidRPr="006F1FB9">
        <w:rPr>
          <w:rFonts w:ascii="Arial" w:hAnsi="Arial" w:cs="Arial"/>
          <w:b/>
          <w:sz w:val="22"/>
          <w:szCs w:val="22"/>
          <w:lang w:val="en-ZA"/>
        </w:rPr>
        <w:t>5.1.1</w:t>
      </w:r>
      <w:r w:rsidRPr="006F1FB9">
        <w:rPr>
          <w:rFonts w:ascii="Arial" w:hAnsi="Arial" w:cs="Arial"/>
          <w:b/>
          <w:sz w:val="22"/>
          <w:szCs w:val="22"/>
          <w:lang w:val="en-ZA"/>
        </w:rPr>
        <w:tab/>
      </w:r>
      <w:bookmarkEnd w:id="2"/>
      <w:r w:rsidRPr="006F1FB9">
        <w:rPr>
          <w:rFonts w:ascii="Arial" w:hAnsi="Arial" w:cs="Arial"/>
          <w:b/>
          <w:sz w:val="22"/>
          <w:szCs w:val="22"/>
          <w:lang w:val="en-ZA"/>
        </w:rPr>
        <w:t xml:space="preserve">SITE LOCATION </w:t>
      </w:r>
    </w:p>
    <w:p w:rsidR="00931688" w:rsidRPr="006F1FB9" w:rsidRDefault="00931688" w:rsidP="00931688">
      <w:pPr>
        <w:tabs>
          <w:tab w:val="left" w:pos="9900"/>
        </w:tabs>
        <w:spacing w:line="276" w:lineRule="auto"/>
        <w:ind w:left="1134"/>
        <w:jc w:val="both"/>
        <w:rPr>
          <w:rFonts w:ascii="Arial" w:hAnsi="Arial" w:cs="Arial"/>
          <w:sz w:val="22"/>
          <w:szCs w:val="22"/>
          <w:lang w:val="en-ZA"/>
        </w:rPr>
      </w:pPr>
      <w:r w:rsidRPr="006F1FB9">
        <w:rPr>
          <w:rFonts w:ascii="Arial" w:hAnsi="Arial" w:cs="Arial"/>
          <w:sz w:val="22"/>
          <w:szCs w:val="22"/>
          <w:lang w:val="en-ZA"/>
        </w:rPr>
        <w:t xml:space="preserve">The site is at LETHABO INTAKE STATION is on </w:t>
      </w:r>
      <w:proofErr w:type="spellStart"/>
      <w:r w:rsidRPr="006F1FB9">
        <w:rPr>
          <w:rFonts w:ascii="Arial" w:hAnsi="Arial" w:cs="Arial"/>
          <w:sz w:val="22"/>
          <w:szCs w:val="22"/>
          <w:lang w:val="en-ZA"/>
        </w:rPr>
        <w:t>Dihlsabake</w:t>
      </w:r>
      <w:proofErr w:type="spellEnd"/>
      <w:r w:rsidRPr="006F1FB9">
        <w:rPr>
          <w:rFonts w:ascii="Arial" w:hAnsi="Arial" w:cs="Arial"/>
          <w:sz w:val="22"/>
          <w:szCs w:val="22"/>
          <w:lang w:val="en-ZA"/>
        </w:rPr>
        <w:t xml:space="preserve"> Road in the Free State, it is  approximately 82 km from Rand Water Head Office in </w:t>
      </w:r>
      <w:proofErr w:type="spellStart"/>
      <w:r w:rsidRPr="006F1FB9">
        <w:rPr>
          <w:rFonts w:ascii="Arial" w:hAnsi="Arial" w:cs="Arial"/>
          <w:sz w:val="22"/>
          <w:szCs w:val="22"/>
          <w:lang w:val="en-ZA"/>
        </w:rPr>
        <w:t>Glenvista</w:t>
      </w:r>
      <w:proofErr w:type="spellEnd"/>
      <w:r w:rsidRPr="006F1FB9">
        <w:rPr>
          <w:rFonts w:ascii="Arial" w:hAnsi="Arial" w:cs="Arial"/>
          <w:sz w:val="22"/>
          <w:szCs w:val="22"/>
          <w:lang w:val="en-ZA"/>
        </w:rPr>
        <w:t xml:space="preserve">, Gauteng. The coordinates for the locality of the site </w:t>
      </w:r>
      <w:proofErr w:type="gramStart"/>
      <w:r w:rsidRPr="006F1FB9">
        <w:rPr>
          <w:rFonts w:ascii="Arial" w:hAnsi="Arial" w:cs="Arial"/>
          <w:sz w:val="22"/>
          <w:szCs w:val="22"/>
          <w:lang w:val="en-ZA"/>
        </w:rPr>
        <w:t>are:</w:t>
      </w:r>
      <w:proofErr w:type="gramEnd"/>
      <w:r w:rsidRPr="006F1FB9">
        <w:rPr>
          <w:rFonts w:ascii="Arial" w:hAnsi="Arial" w:cs="Arial"/>
          <w:sz w:val="22"/>
          <w:szCs w:val="22"/>
          <w:lang w:val="en-ZA"/>
        </w:rPr>
        <w:t xml:space="preserve"> Latitude 26</w:t>
      </w:r>
      <w:r w:rsidRPr="006F1FB9">
        <w:rPr>
          <w:rFonts w:ascii="Arial" w:hAnsi="Arial" w:cs="Arial"/>
          <w:sz w:val="22"/>
          <w:szCs w:val="22"/>
          <w:vertAlign w:val="superscript"/>
          <w:lang w:val="en-ZA"/>
        </w:rPr>
        <w:t>0</w:t>
      </w:r>
      <w:r w:rsidRPr="006F1FB9">
        <w:rPr>
          <w:rFonts w:ascii="Arial" w:hAnsi="Arial" w:cs="Arial"/>
          <w:sz w:val="22"/>
          <w:szCs w:val="22"/>
          <w:lang w:val="en-ZA"/>
        </w:rPr>
        <w:t>43’72” S and Longitude 27</w:t>
      </w:r>
      <w:r w:rsidRPr="006F1FB9">
        <w:rPr>
          <w:rFonts w:ascii="Arial" w:hAnsi="Arial" w:cs="Arial"/>
          <w:sz w:val="22"/>
          <w:szCs w:val="22"/>
          <w:vertAlign w:val="superscript"/>
          <w:lang w:val="en-ZA"/>
        </w:rPr>
        <w:t>0</w:t>
      </w:r>
      <w:r w:rsidRPr="006F1FB9">
        <w:rPr>
          <w:rFonts w:ascii="Arial" w:hAnsi="Arial" w:cs="Arial"/>
          <w:sz w:val="22"/>
          <w:szCs w:val="22"/>
          <w:lang w:val="en-ZA"/>
        </w:rPr>
        <w:t>59’29.71”E.</w:t>
      </w:r>
    </w:p>
    <w:p w:rsidR="00931688" w:rsidRPr="006F1FB9" w:rsidRDefault="00931688" w:rsidP="00931688">
      <w:pPr>
        <w:spacing w:line="276" w:lineRule="auto"/>
        <w:rPr>
          <w:b/>
          <w:sz w:val="22"/>
          <w:szCs w:val="22"/>
          <w:highlight w:val="yellow"/>
          <w:lang w:eastAsia="x-none"/>
        </w:rPr>
      </w:pPr>
    </w:p>
    <w:p w:rsidR="00931688" w:rsidRPr="006F1FB9" w:rsidRDefault="00931688" w:rsidP="00931688">
      <w:pPr>
        <w:tabs>
          <w:tab w:val="left" w:pos="9900"/>
        </w:tabs>
        <w:spacing w:line="276" w:lineRule="auto"/>
        <w:ind w:left="1134"/>
        <w:jc w:val="both"/>
        <w:rPr>
          <w:rFonts w:ascii="Arial" w:hAnsi="Arial" w:cs="Arial"/>
          <w:sz w:val="22"/>
          <w:szCs w:val="22"/>
          <w:lang w:val="en-ZA"/>
        </w:rPr>
      </w:pPr>
      <w:r w:rsidRPr="006F1FB9">
        <w:rPr>
          <w:rFonts w:ascii="Arial" w:hAnsi="Arial" w:cs="Arial"/>
          <w:b/>
          <w:sz w:val="22"/>
          <w:szCs w:val="22"/>
          <w:lang w:val="en-ZA"/>
        </w:rPr>
        <w:t>GPS Coordinates:</w:t>
      </w:r>
      <w:r w:rsidRPr="006F1FB9">
        <w:rPr>
          <w:rFonts w:ascii="Arial" w:hAnsi="Arial" w:cs="Arial"/>
          <w:sz w:val="22"/>
          <w:szCs w:val="22"/>
          <w:lang w:val="en-ZA"/>
        </w:rPr>
        <w:t xml:space="preserve"> S 260 43’72” and E 270 59’29.71”E </w:t>
      </w:r>
    </w:p>
    <w:p w:rsidR="00931688" w:rsidRPr="006F1FB9" w:rsidRDefault="00931688" w:rsidP="00931688">
      <w:pPr>
        <w:tabs>
          <w:tab w:val="left" w:pos="9900"/>
        </w:tabs>
        <w:spacing w:line="276" w:lineRule="auto"/>
        <w:ind w:left="1134"/>
        <w:jc w:val="both"/>
        <w:rPr>
          <w:rFonts w:ascii="Arial" w:hAnsi="Arial" w:cs="Arial"/>
          <w:sz w:val="22"/>
          <w:szCs w:val="22"/>
          <w:lang w:val="en-GB"/>
        </w:rPr>
      </w:pPr>
    </w:p>
    <w:p w:rsidR="00931688" w:rsidRPr="006F1FB9" w:rsidRDefault="00931688" w:rsidP="00931688">
      <w:pPr>
        <w:tabs>
          <w:tab w:val="left" w:pos="9900"/>
        </w:tabs>
        <w:spacing w:line="276" w:lineRule="auto"/>
        <w:jc w:val="both"/>
        <w:rPr>
          <w:sz w:val="22"/>
          <w:szCs w:val="22"/>
        </w:rPr>
      </w:pPr>
    </w:p>
    <w:p w:rsidR="00931688" w:rsidRPr="006F1FB9" w:rsidRDefault="00931688" w:rsidP="00931688">
      <w:pPr>
        <w:tabs>
          <w:tab w:val="left" w:pos="9900"/>
        </w:tabs>
        <w:spacing w:line="276" w:lineRule="auto"/>
        <w:ind w:left="1134" w:hanging="1134"/>
        <w:jc w:val="both"/>
        <w:rPr>
          <w:rFonts w:ascii="Arial" w:hAnsi="Arial" w:cs="Arial"/>
          <w:b/>
          <w:sz w:val="22"/>
          <w:szCs w:val="22"/>
        </w:rPr>
      </w:pPr>
      <w:r w:rsidRPr="006F1FB9">
        <w:rPr>
          <w:rFonts w:ascii="Arial" w:hAnsi="Arial" w:cs="Arial"/>
          <w:b/>
          <w:sz w:val="22"/>
          <w:szCs w:val="22"/>
        </w:rPr>
        <w:t>5.1.2</w:t>
      </w:r>
      <w:r w:rsidRPr="006F1FB9">
        <w:rPr>
          <w:rFonts w:ascii="Arial" w:hAnsi="Arial" w:cs="Arial"/>
          <w:b/>
          <w:sz w:val="22"/>
          <w:szCs w:val="22"/>
        </w:rPr>
        <w:tab/>
        <w:t>SITE BOUNDARIES</w:t>
      </w:r>
    </w:p>
    <w:p w:rsidR="00931688" w:rsidRPr="006F1FB9" w:rsidRDefault="00931688" w:rsidP="00931688">
      <w:pPr>
        <w:tabs>
          <w:tab w:val="left" w:pos="9900"/>
        </w:tabs>
        <w:spacing w:line="276" w:lineRule="auto"/>
        <w:ind w:left="1134" w:hanging="1134"/>
        <w:jc w:val="both"/>
        <w:rPr>
          <w:rFonts w:ascii="Arial" w:hAnsi="Arial" w:cs="Arial"/>
          <w:b/>
          <w:sz w:val="22"/>
          <w:szCs w:val="22"/>
        </w:rPr>
      </w:pPr>
    </w:p>
    <w:p w:rsidR="00931688" w:rsidRPr="006F1FB9" w:rsidRDefault="00931688" w:rsidP="00931688">
      <w:pPr>
        <w:tabs>
          <w:tab w:val="left" w:pos="9900"/>
        </w:tabs>
        <w:spacing w:after="360" w:line="276" w:lineRule="auto"/>
        <w:ind w:left="1080"/>
        <w:jc w:val="both"/>
        <w:rPr>
          <w:rFonts w:ascii="Arial" w:hAnsi="Arial" w:cs="Arial"/>
          <w:sz w:val="22"/>
          <w:szCs w:val="22"/>
        </w:rPr>
      </w:pPr>
      <w:r w:rsidRPr="006F1FB9">
        <w:rPr>
          <w:rFonts w:ascii="Arial" w:hAnsi="Arial" w:cs="Arial"/>
          <w:sz w:val="22"/>
          <w:szCs w:val="22"/>
        </w:rPr>
        <w:t xml:space="preserve">The Contractor shall confine his activities to the area </w:t>
      </w:r>
      <w:proofErr w:type="gramStart"/>
      <w:r w:rsidRPr="006F1FB9">
        <w:rPr>
          <w:rFonts w:ascii="Arial" w:hAnsi="Arial" w:cs="Arial"/>
          <w:sz w:val="22"/>
          <w:szCs w:val="22"/>
        </w:rPr>
        <w:t>in the vicinity of</w:t>
      </w:r>
      <w:proofErr w:type="gramEnd"/>
      <w:r w:rsidRPr="006F1FB9">
        <w:rPr>
          <w:rFonts w:ascii="Arial" w:hAnsi="Arial" w:cs="Arial"/>
          <w:sz w:val="22"/>
          <w:szCs w:val="22"/>
        </w:rPr>
        <w:t xml:space="preserve"> designated sites, which is fenced. The </w:t>
      </w:r>
      <w:proofErr w:type="gramStart"/>
      <w:r w:rsidRPr="006F1FB9">
        <w:rPr>
          <w:rFonts w:ascii="Arial" w:hAnsi="Arial" w:cs="Arial"/>
          <w:sz w:val="22"/>
          <w:szCs w:val="22"/>
        </w:rPr>
        <w:t>actual boundaries of the site will be pointed out by the Engineer</w:t>
      </w:r>
      <w:proofErr w:type="gramEnd"/>
      <w:r w:rsidRPr="006F1FB9">
        <w:rPr>
          <w:rFonts w:ascii="Arial" w:hAnsi="Arial" w:cs="Arial"/>
          <w:sz w:val="22"/>
          <w:szCs w:val="22"/>
        </w:rPr>
        <w:t xml:space="preserve">.  The Contractor shall not extend his activities outside the boundaries unless the Engineer has specifically </w:t>
      </w:r>
      <w:proofErr w:type="spellStart"/>
      <w:r w:rsidRPr="006F1FB9">
        <w:rPr>
          <w:rFonts w:ascii="Arial" w:hAnsi="Arial" w:cs="Arial"/>
          <w:sz w:val="22"/>
          <w:szCs w:val="22"/>
        </w:rPr>
        <w:t>authorised</w:t>
      </w:r>
      <w:proofErr w:type="spellEnd"/>
      <w:r w:rsidRPr="006F1FB9">
        <w:rPr>
          <w:rFonts w:ascii="Arial" w:hAnsi="Arial" w:cs="Arial"/>
          <w:sz w:val="22"/>
          <w:szCs w:val="22"/>
        </w:rPr>
        <w:t xml:space="preserve"> the extension in writing.</w:t>
      </w:r>
    </w:p>
    <w:p w:rsidR="00931688" w:rsidRPr="006F1FB9" w:rsidRDefault="00931688" w:rsidP="00931688">
      <w:pPr>
        <w:pStyle w:val="Heading1"/>
        <w:numPr>
          <w:ilvl w:val="0"/>
          <w:numId w:val="0"/>
        </w:numPr>
        <w:tabs>
          <w:tab w:val="left" w:pos="0"/>
        </w:tabs>
        <w:spacing w:before="0" w:after="0" w:line="276" w:lineRule="auto"/>
        <w:rPr>
          <w:rFonts w:ascii="Arial" w:hAnsi="Arial" w:cs="Arial"/>
          <w:sz w:val="22"/>
          <w:szCs w:val="22"/>
          <w:lang w:val="en-ZA"/>
        </w:rPr>
      </w:pPr>
      <w:r w:rsidRPr="006F1FB9">
        <w:rPr>
          <w:rFonts w:ascii="Arial" w:hAnsi="Arial" w:cs="Arial"/>
          <w:sz w:val="22"/>
          <w:szCs w:val="22"/>
          <w:lang w:val="en-ZA"/>
        </w:rPr>
        <w:t>PART 5.2 – SITE RULES &amp; REGULATIONS</w:t>
      </w:r>
    </w:p>
    <w:p w:rsidR="00931688" w:rsidRPr="006F1FB9" w:rsidRDefault="00931688" w:rsidP="00931688">
      <w:pPr>
        <w:tabs>
          <w:tab w:val="left" w:pos="9900"/>
        </w:tabs>
        <w:spacing w:line="276" w:lineRule="auto"/>
        <w:ind w:left="1080" w:hanging="1080"/>
        <w:jc w:val="both"/>
        <w:rPr>
          <w:rFonts w:ascii="Arial" w:hAnsi="Arial" w:cs="Arial"/>
          <w:b/>
          <w:sz w:val="22"/>
          <w:szCs w:val="22"/>
        </w:rPr>
      </w:pPr>
      <w:r w:rsidRPr="006F1FB9">
        <w:rPr>
          <w:rFonts w:ascii="Arial" w:hAnsi="Arial" w:cs="Arial"/>
          <w:b/>
          <w:sz w:val="22"/>
          <w:szCs w:val="22"/>
        </w:rPr>
        <w:t>5.2.3</w:t>
      </w:r>
      <w:r w:rsidRPr="006F1FB9">
        <w:rPr>
          <w:rFonts w:ascii="Arial" w:hAnsi="Arial" w:cs="Arial"/>
          <w:b/>
          <w:sz w:val="22"/>
          <w:szCs w:val="22"/>
        </w:rPr>
        <w:tab/>
        <w:t>SITE ACCESS</w:t>
      </w:r>
    </w:p>
    <w:p w:rsidR="00931688" w:rsidRPr="006F1FB9" w:rsidRDefault="00931688" w:rsidP="00931688">
      <w:pPr>
        <w:tabs>
          <w:tab w:val="left" w:pos="9900"/>
        </w:tabs>
        <w:spacing w:line="276" w:lineRule="auto"/>
        <w:ind w:left="1080" w:hanging="1080"/>
        <w:jc w:val="both"/>
        <w:rPr>
          <w:rFonts w:ascii="Arial" w:hAnsi="Arial" w:cs="Arial"/>
          <w:b/>
          <w:sz w:val="22"/>
          <w:szCs w:val="22"/>
        </w:rPr>
      </w:pPr>
    </w:p>
    <w:p w:rsidR="00931688" w:rsidRPr="006F1FB9" w:rsidRDefault="00931688" w:rsidP="00931688">
      <w:pPr>
        <w:tabs>
          <w:tab w:val="left" w:pos="9900"/>
        </w:tabs>
        <w:spacing w:after="360" w:line="276" w:lineRule="auto"/>
        <w:ind w:left="1080"/>
        <w:jc w:val="both"/>
        <w:rPr>
          <w:rFonts w:ascii="Arial" w:hAnsi="Arial" w:cs="Arial"/>
          <w:sz w:val="22"/>
          <w:szCs w:val="22"/>
        </w:rPr>
      </w:pPr>
      <w:r w:rsidRPr="006F1FB9">
        <w:rPr>
          <w:rFonts w:ascii="Arial" w:hAnsi="Arial" w:cs="Arial"/>
          <w:sz w:val="22"/>
          <w:szCs w:val="22"/>
        </w:rPr>
        <w:t xml:space="preserve">A Site Access Certificate will be required before the Contractor </w:t>
      </w:r>
      <w:proofErr w:type="gramStart"/>
      <w:r w:rsidRPr="006F1FB9">
        <w:rPr>
          <w:rFonts w:ascii="Arial" w:hAnsi="Arial" w:cs="Arial"/>
          <w:sz w:val="22"/>
          <w:szCs w:val="22"/>
        </w:rPr>
        <w:t>is granted</w:t>
      </w:r>
      <w:proofErr w:type="gramEnd"/>
      <w:r w:rsidRPr="006F1FB9">
        <w:rPr>
          <w:rFonts w:ascii="Arial" w:hAnsi="Arial" w:cs="Arial"/>
          <w:sz w:val="22"/>
          <w:szCs w:val="22"/>
        </w:rPr>
        <w:t xml:space="preserve"> access to site. Please see </w:t>
      </w:r>
      <w:proofErr w:type="gramStart"/>
      <w:r w:rsidRPr="006F1FB9">
        <w:rPr>
          <w:rFonts w:ascii="Arial" w:hAnsi="Arial" w:cs="Arial"/>
          <w:sz w:val="22"/>
          <w:szCs w:val="22"/>
        </w:rPr>
        <w:t>Additional Particular Conditions of Contract for details of this certificate and where to obtain it</w:t>
      </w:r>
      <w:proofErr w:type="gramEnd"/>
      <w:r w:rsidRPr="006F1FB9">
        <w:rPr>
          <w:rFonts w:ascii="Arial" w:hAnsi="Arial" w:cs="Arial"/>
          <w:sz w:val="22"/>
          <w:szCs w:val="22"/>
        </w:rPr>
        <w:t>.</w:t>
      </w:r>
    </w:p>
    <w:p w:rsidR="00931688" w:rsidRPr="006F1FB9" w:rsidRDefault="00931688" w:rsidP="00931688">
      <w:pPr>
        <w:tabs>
          <w:tab w:val="left" w:pos="9900"/>
        </w:tabs>
        <w:spacing w:line="276" w:lineRule="auto"/>
        <w:ind w:left="1080" w:hanging="1080"/>
        <w:jc w:val="both"/>
        <w:rPr>
          <w:rFonts w:ascii="Arial" w:hAnsi="Arial" w:cs="Arial"/>
          <w:b/>
          <w:sz w:val="22"/>
          <w:szCs w:val="22"/>
        </w:rPr>
      </w:pPr>
      <w:r w:rsidRPr="006F1FB9">
        <w:rPr>
          <w:rFonts w:ascii="Arial" w:hAnsi="Arial" w:cs="Arial"/>
          <w:b/>
          <w:sz w:val="22"/>
          <w:szCs w:val="22"/>
        </w:rPr>
        <w:lastRenderedPageBreak/>
        <w:t>5.2.4</w:t>
      </w:r>
      <w:r w:rsidRPr="006F1FB9">
        <w:rPr>
          <w:rFonts w:ascii="Arial" w:hAnsi="Arial" w:cs="Arial"/>
          <w:b/>
          <w:sz w:val="22"/>
          <w:szCs w:val="22"/>
        </w:rPr>
        <w:tab/>
        <w:t>POSSESSION OF SITE</w:t>
      </w:r>
    </w:p>
    <w:p w:rsidR="00931688" w:rsidRPr="006F1FB9" w:rsidRDefault="00931688" w:rsidP="00931688">
      <w:pPr>
        <w:tabs>
          <w:tab w:val="left" w:pos="9900"/>
        </w:tabs>
        <w:spacing w:line="276" w:lineRule="auto"/>
        <w:ind w:left="1080" w:hanging="1080"/>
        <w:jc w:val="both"/>
        <w:rPr>
          <w:rFonts w:ascii="Arial" w:hAnsi="Arial" w:cs="Arial"/>
          <w:b/>
          <w:sz w:val="22"/>
          <w:szCs w:val="22"/>
        </w:rPr>
      </w:pPr>
    </w:p>
    <w:p w:rsidR="00931688" w:rsidRPr="006F1FB9" w:rsidRDefault="00931688" w:rsidP="00931688">
      <w:pPr>
        <w:tabs>
          <w:tab w:val="left" w:pos="9900"/>
        </w:tabs>
        <w:spacing w:after="360" w:line="276" w:lineRule="auto"/>
        <w:ind w:left="1080"/>
        <w:jc w:val="both"/>
        <w:rPr>
          <w:rFonts w:ascii="Arial" w:hAnsi="Arial" w:cs="Arial"/>
          <w:sz w:val="22"/>
          <w:szCs w:val="22"/>
        </w:rPr>
      </w:pPr>
      <w:r w:rsidRPr="006F1FB9">
        <w:rPr>
          <w:rFonts w:ascii="Arial" w:hAnsi="Arial" w:cs="Arial"/>
          <w:sz w:val="22"/>
          <w:szCs w:val="22"/>
        </w:rPr>
        <w:t xml:space="preserve">The written order to commence the work </w:t>
      </w:r>
      <w:proofErr w:type="gramStart"/>
      <w:r w:rsidRPr="006F1FB9">
        <w:rPr>
          <w:rFonts w:ascii="Arial" w:hAnsi="Arial" w:cs="Arial"/>
          <w:sz w:val="22"/>
          <w:szCs w:val="22"/>
        </w:rPr>
        <w:t>will be deemed</w:t>
      </w:r>
      <w:proofErr w:type="gramEnd"/>
      <w:r w:rsidRPr="006F1FB9">
        <w:rPr>
          <w:rFonts w:ascii="Arial" w:hAnsi="Arial" w:cs="Arial"/>
          <w:sz w:val="22"/>
          <w:szCs w:val="22"/>
        </w:rPr>
        <w:t xml:space="preserve"> to give the Contractor possession of the site.  In the event of any portion of the work or completion of the contract being delayed due to the Employer delaying the Contractor in taking possession of the site, </w:t>
      </w:r>
      <w:proofErr w:type="gramStart"/>
      <w:r w:rsidRPr="006F1FB9">
        <w:rPr>
          <w:rFonts w:ascii="Arial" w:hAnsi="Arial" w:cs="Arial"/>
          <w:sz w:val="22"/>
          <w:szCs w:val="22"/>
        </w:rPr>
        <w:t>an extension of time may be allowed by the Engineer</w:t>
      </w:r>
      <w:proofErr w:type="gramEnd"/>
      <w:r w:rsidRPr="006F1FB9">
        <w:rPr>
          <w:rFonts w:ascii="Arial" w:hAnsi="Arial" w:cs="Arial"/>
          <w:sz w:val="22"/>
          <w:szCs w:val="22"/>
        </w:rPr>
        <w:t>.  The Employer shall not be liable for any payment in respect of such delays.</w:t>
      </w:r>
    </w:p>
    <w:p w:rsidR="00931688" w:rsidRPr="006F1FB9" w:rsidRDefault="00931688" w:rsidP="00931688">
      <w:pPr>
        <w:tabs>
          <w:tab w:val="left" w:pos="9900"/>
        </w:tabs>
        <w:spacing w:line="276" w:lineRule="auto"/>
        <w:ind w:left="1080" w:hanging="1080"/>
        <w:jc w:val="both"/>
        <w:rPr>
          <w:rFonts w:ascii="Arial" w:hAnsi="Arial" w:cs="Arial"/>
          <w:b/>
          <w:sz w:val="22"/>
          <w:szCs w:val="22"/>
        </w:rPr>
      </w:pPr>
      <w:r w:rsidRPr="006F1FB9">
        <w:rPr>
          <w:rFonts w:ascii="Arial" w:hAnsi="Arial" w:cs="Arial"/>
          <w:b/>
          <w:sz w:val="22"/>
          <w:szCs w:val="22"/>
        </w:rPr>
        <w:t>5.2.5</w:t>
      </w:r>
      <w:r w:rsidRPr="006F1FB9">
        <w:rPr>
          <w:rFonts w:ascii="Arial" w:hAnsi="Arial" w:cs="Arial"/>
          <w:b/>
          <w:sz w:val="22"/>
          <w:szCs w:val="22"/>
        </w:rPr>
        <w:tab/>
        <w:t>ACCOMMODATION ON SITE</w:t>
      </w:r>
    </w:p>
    <w:p w:rsidR="00931688" w:rsidRPr="006F1FB9" w:rsidRDefault="00931688" w:rsidP="00931688">
      <w:pPr>
        <w:tabs>
          <w:tab w:val="left" w:pos="9900"/>
        </w:tabs>
        <w:spacing w:line="276" w:lineRule="auto"/>
        <w:ind w:left="1080" w:hanging="1080"/>
        <w:jc w:val="both"/>
        <w:rPr>
          <w:rFonts w:ascii="Arial" w:hAnsi="Arial" w:cs="Arial"/>
          <w:b/>
          <w:sz w:val="22"/>
          <w:szCs w:val="22"/>
        </w:rPr>
      </w:pPr>
    </w:p>
    <w:p w:rsidR="00931688" w:rsidRPr="006F1FB9" w:rsidRDefault="00931688" w:rsidP="00931688">
      <w:pPr>
        <w:tabs>
          <w:tab w:val="left" w:pos="9900"/>
        </w:tabs>
        <w:spacing w:line="276" w:lineRule="auto"/>
        <w:ind w:left="1080"/>
        <w:jc w:val="both"/>
        <w:rPr>
          <w:rFonts w:ascii="Arial" w:hAnsi="Arial" w:cs="Arial"/>
          <w:sz w:val="22"/>
          <w:szCs w:val="22"/>
        </w:rPr>
      </w:pPr>
      <w:r w:rsidRPr="006F1FB9">
        <w:rPr>
          <w:rFonts w:ascii="Arial" w:hAnsi="Arial" w:cs="Arial"/>
          <w:sz w:val="22"/>
          <w:szCs w:val="22"/>
        </w:rPr>
        <w:t xml:space="preserve">No housing is available. The Contractor’s employees </w:t>
      </w:r>
      <w:proofErr w:type="gramStart"/>
      <w:r w:rsidRPr="006F1FB9">
        <w:rPr>
          <w:rFonts w:ascii="Arial" w:hAnsi="Arial" w:cs="Arial"/>
          <w:sz w:val="22"/>
          <w:szCs w:val="22"/>
        </w:rPr>
        <w:t>will not be allowed to be accommodated</w:t>
      </w:r>
      <w:proofErr w:type="gramEnd"/>
      <w:r w:rsidRPr="006F1FB9">
        <w:rPr>
          <w:rFonts w:ascii="Arial" w:hAnsi="Arial" w:cs="Arial"/>
          <w:sz w:val="22"/>
          <w:szCs w:val="22"/>
        </w:rPr>
        <w:t xml:space="preserve"> on the site.</w:t>
      </w:r>
    </w:p>
    <w:p w:rsidR="00931688" w:rsidRPr="006F1FB9" w:rsidRDefault="00931688" w:rsidP="00931688">
      <w:pPr>
        <w:tabs>
          <w:tab w:val="left" w:pos="9900"/>
        </w:tabs>
        <w:spacing w:after="360" w:line="276" w:lineRule="auto"/>
        <w:ind w:left="1080"/>
        <w:jc w:val="both"/>
        <w:rPr>
          <w:rFonts w:ascii="Arial" w:hAnsi="Arial" w:cs="Arial"/>
          <w:sz w:val="22"/>
          <w:szCs w:val="22"/>
        </w:rPr>
      </w:pPr>
      <w:r w:rsidRPr="006F1FB9">
        <w:rPr>
          <w:rFonts w:ascii="Arial" w:hAnsi="Arial" w:cs="Arial"/>
          <w:sz w:val="22"/>
          <w:szCs w:val="22"/>
        </w:rPr>
        <w:t xml:space="preserve">The Contractor shall erect, maintain and remove on completion of the work, ample temporary offices and sheds to the Engineer’s approval, for proper storage of perishable and other materials and for the use of the </w:t>
      </w:r>
      <w:proofErr w:type="gramStart"/>
      <w:r w:rsidRPr="006F1FB9">
        <w:rPr>
          <w:rFonts w:ascii="Arial" w:hAnsi="Arial" w:cs="Arial"/>
          <w:sz w:val="22"/>
          <w:szCs w:val="22"/>
        </w:rPr>
        <w:t>workmen</w:t>
      </w:r>
      <w:proofErr w:type="gramEnd"/>
      <w:r w:rsidRPr="006F1FB9">
        <w:rPr>
          <w:rFonts w:ascii="Arial" w:hAnsi="Arial" w:cs="Arial"/>
          <w:sz w:val="22"/>
          <w:szCs w:val="22"/>
        </w:rPr>
        <w:t>.</w:t>
      </w:r>
    </w:p>
    <w:p w:rsidR="00931688" w:rsidRPr="006F1FB9" w:rsidRDefault="00931688" w:rsidP="00931688">
      <w:pPr>
        <w:tabs>
          <w:tab w:val="left" w:pos="9900"/>
        </w:tabs>
        <w:spacing w:line="276" w:lineRule="auto"/>
        <w:ind w:left="1080" w:hanging="1080"/>
        <w:jc w:val="both"/>
        <w:rPr>
          <w:rFonts w:ascii="Arial" w:hAnsi="Arial" w:cs="Arial"/>
          <w:b/>
          <w:sz w:val="22"/>
          <w:szCs w:val="22"/>
        </w:rPr>
      </w:pPr>
      <w:r w:rsidRPr="006F1FB9">
        <w:rPr>
          <w:rFonts w:ascii="Arial" w:hAnsi="Arial" w:cs="Arial"/>
          <w:b/>
          <w:sz w:val="22"/>
          <w:szCs w:val="22"/>
        </w:rPr>
        <w:t>5.2.6</w:t>
      </w:r>
      <w:r w:rsidRPr="006F1FB9">
        <w:rPr>
          <w:rFonts w:ascii="Arial" w:hAnsi="Arial" w:cs="Arial"/>
          <w:b/>
          <w:sz w:val="22"/>
          <w:szCs w:val="22"/>
        </w:rPr>
        <w:tab/>
        <w:t>LATRINES</w:t>
      </w:r>
    </w:p>
    <w:p w:rsidR="00931688" w:rsidRPr="006F1FB9" w:rsidRDefault="00931688" w:rsidP="00931688">
      <w:pPr>
        <w:tabs>
          <w:tab w:val="left" w:pos="9900"/>
        </w:tabs>
        <w:spacing w:line="276" w:lineRule="auto"/>
        <w:ind w:left="1080" w:hanging="1080"/>
        <w:jc w:val="both"/>
        <w:rPr>
          <w:rFonts w:ascii="Arial" w:hAnsi="Arial" w:cs="Arial"/>
          <w:b/>
          <w:sz w:val="22"/>
          <w:szCs w:val="22"/>
        </w:rPr>
      </w:pPr>
    </w:p>
    <w:p w:rsidR="00931688" w:rsidRPr="006F1FB9" w:rsidRDefault="00931688" w:rsidP="00931688">
      <w:pPr>
        <w:tabs>
          <w:tab w:val="left" w:pos="9900"/>
        </w:tabs>
        <w:spacing w:after="360" w:line="276" w:lineRule="auto"/>
        <w:ind w:left="1080"/>
        <w:jc w:val="both"/>
        <w:rPr>
          <w:rFonts w:ascii="Arial" w:hAnsi="Arial" w:cs="Arial"/>
          <w:sz w:val="22"/>
          <w:szCs w:val="22"/>
        </w:rPr>
      </w:pPr>
      <w:r w:rsidRPr="006F1FB9">
        <w:rPr>
          <w:rFonts w:ascii="Arial" w:hAnsi="Arial" w:cs="Arial"/>
          <w:sz w:val="22"/>
          <w:szCs w:val="22"/>
        </w:rPr>
        <w:t>The Contractor shall provide latrine accommodation on the site in the form of chemical closets for the use of persons employed on the works for the duration of the contract, All latrine accommodation provided by the Contractor shall be efficient, sanitary and non-offensive and all sanitary fees payable to any local authority shall be paid by the Contractor.</w:t>
      </w:r>
    </w:p>
    <w:p w:rsidR="00931688" w:rsidRPr="006F1FB9" w:rsidRDefault="00931688" w:rsidP="00931688">
      <w:pPr>
        <w:tabs>
          <w:tab w:val="left" w:pos="9900"/>
        </w:tabs>
        <w:spacing w:line="276" w:lineRule="auto"/>
        <w:ind w:left="1080" w:hanging="1080"/>
        <w:jc w:val="both"/>
        <w:rPr>
          <w:rFonts w:ascii="Arial" w:hAnsi="Arial" w:cs="Arial"/>
          <w:b/>
          <w:sz w:val="22"/>
          <w:szCs w:val="22"/>
        </w:rPr>
      </w:pPr>
      <w:r w:rsidRPr="006F1FB9">
        <w:rPr>
          <w:rFonts w:ascii="Arial" w:hAnsi="Arial" w:cs="Arial"/>
          <w:b/>
          <w:sz w:val="22"/>
          <w:szCs w:val="22"/>
        </w:rPr>
        <w:t>5.2.7</w:t>
      </w:r>
      <w:r w:rsidRPr="006F1FB9">
        <w:rPr>
          <w:rFonts w:ascii="Arial" w:hAnsi="Arial" w:cs="Arial"/>
          <w:b/>
          <w:sz w:val="22"/>
          <w:szCs w:val="22"/>
        </w:rPr>
        <w:tab/>
        <w:t>ACCESS ROADS</w:t>
      </w:r>
    </w:p>
    <w:p w:rsidR="00931688" w:rsidRPr="006F1FB9" w:rsidRDefault="00931688" w:rsidP="00931688">
      <w:pPr>
        <w:tabs>
          <w:tab w:val="left" w:pos="9900"/>
        </w:tabs>
        <w:spacing w:line="276" w:lineRule="auto"/>
        <w:ind w:left="1080" w:hanging="1080"/>
        <w:jc w:val="both"/>
        <w:rPr>
          <w:rFonts w:ascii="Arial" w:hAnsi="Arial" w:cs="Arial"/>
          <w:b/>
          <w:sz w:val="22"/>
          <w:szCs w:val="22"/>
        </w:rPr>
      </w:pPr>
    </w:p>
    <w:p w:rsidR="00931688" w:rsidRPr="006F1FB9" w:rsidRDefault="00931688" w:rsidP="00931688">
      <w:pPr>
        <w:tabs>
          <w:tab w:val="left" w:pos="9900"/>
        </w:tabs>
        <w:spacing w:after="360" w:line="276" w:lineRule="auto"/>
        <w:ind w:left="1080"/>
        <w:jc w:val="both"/>
        <w:rPr>
          <w:rFonts w:ascii="Arial" w:hAnsi="Arial" w:cs="Arial"/>
          <w:sz w:val="22"/>
          <w:szCs w:val="22"/>
        </w:rPr>
      </w:pPr>
      <w:r w:rsidRPr="006F1FB9">
        <w:rPr>
          <w:rFonts w:ascii="Arial" w:hAnsi="Arial" w:cs="Arial"/>
          <w:sz w:val="22"/>
          <w:szCs w:val="22"/>
        </w:rPr>
        <w:t xml:space="preserve">The Contractor shall be liable for all unnecessary and unreasonable damage caused by his equipment and/or transport to the access roads and fences.  The cost of repair and reinstatement of unnecessary and unreasonable damage to these roads and fences </w:t>
      </w:r>
      <w:proofErr w:type="gramStart"/>
      <w:r w:rsidRPr="006F1FB9">
        <w:rPr>
          <w:rFonts w:ascii="Arial" w:hAnsi="Arial" w:cs="Arial"/>
          <w:sz w:val="22"/>
          <w:szCs w:val="22"/>
        </w:rPr>
        <w:t>will be deducted</w:t>
      </w:r>
      <w:proofErr w:type="gramEnd"/>
      <w:r w:rsidRPr="006F1FB9">
        <w:rPr>
          <w:rFonts w:ascii="Arial" w:hAnsi="Arial" w:cs="Arial"/>
          <w:sz w:val="22"/>
          <w:szCs w:val="22"/>
        </w:rPr>
        <w:t xml:space="preserve"> from moneys due to the Contractor.</w:t>
      </w:r>
    </w:p>
    <w:p w:rsidR="00931688" w:rsidRPr="006F1FB9" w:rsidRDefault="00931688" w:rsidP="00931688">
      <w:pPr>
        <w:tabs>
          <w:tab w:val="left" w:pos="9900"/>
        </w:tabs>
        <w:spacing w:line="276" w:lineRule="auto"/>
        <w:ind w:left="1080" w:hanging="1080"/>
        <w:jc w:val="both"/>
        <w:rPr>
          <w:rFonts w:ascii="Arial" w:hAnsi="Arial" w:cs="Arial"/>
          <w:b/>
          <w:sz w:val="22"/>
          <w:szCs w:val="22"/>
        </w:rPr>
      </w:pPr>
      <w:r w:rsidRPr="006F1FB9">
        <w:rPr>
          <w:rFonts w:ascii="Arial" w:hAnsi="Arial" w:cs="Arial"/>
          <w:b/>
          <w:sz w:val="22"/>
          <w:szCs w:val="22"/>
        </w:rPr>
        <w:t>5.2.8</w:t>
      </w:r>
      <w:r w:rsidRPr="006F1FB9">
        <w:rPr>
          <w:rFonts w:ascii="Arial" w:hAnsi="Arial" w:cs="Arial"/>
          <w:b/>
          <w:sz w:val="22"/>
          <w:szCs w:val="22"/>
        </w:rPr>
        <w:tab/>
        <w:t>SERVICES ON SITE</w:t>
      </w:r>
    </w:p>
    <w:p w:rsidR="00931688" w:rsidRPr="006F1FB9" w:rsidRDefault="00931688" w:rsidP="00931688">
      <w:pPr>
        <w:tabs>
          <w:tab w:val="left" w:pos="9900"/>
        </w:tabs>
        <w:spacing w:line="276" w:lineRule="auto"/>
        <w:ind w:left="1080" w:hanging="1080"/>
        <w:jc w:val="both"/>
        <w:rPr>
          <w:rFonts w:ascii="Arial" w:hAnsi="Arial" w:cs="Arial"/>
          <w:b/>
          <w:sz w:val="22"/>
          <w:szCs w:val="22"/>
        </w:rPr>
      </w:pPr>
    </w:p>
    <w:p w:rsidR="00931688" w:rsidRPr="006F1FB9" w:rsidRDefault="00931688" w:rsidP="00931688">
      <w:pPr>
        <w:tabs>
          <w:tab w:val="left" w:pos="9900"/>
        </w:tabs>
        <w:spacing w:after="360" w:line="276" w:lineRule="auto"/>
        <w:ind w:left="1080"/>
        <w:jc w:val="both"/>
        <w:rPr>
          <w:rFonts w:ascii="Arial" w:hAnsi="Arial" w:cs="Arial"/>
          <w:sz w:val="22"/>
          <w:szCs w:val="22"/>
        </w:rPr>
      </w:pPr>
      <w:r w:rsidRPr="006F1FB9">
        <w:rPr>
          <w:rFonts w:ascii="Arial" w:hAnsi="Arial" w:cs="Arial"/>
          <w:sz w:val="22"/>
          <w:szCs w:val="22"/>
        </w:rPr>
        <w:t xml:space="preserve">There is no compressed air available on the site. Limited water and electricity </w:t>
      </w:r>
      <w:proofErr w:type="gramStart"/>
      <w:r w:rsidRPr="006F1FB9">
        <w:rPr>
          <w:rFonts w:ascii="Arial" w:hAnsi="Arial" w:cs="Arial"/>
          <w:sz w:val="22"/>
          <w:szCs w:val="22"/>
        </w:rPr>
        <w:t>will be provided</w:t>
      </w:r>
      <w:proofErr w:type="gramEnd"/>
      <w:r w:rsidRPr="006F1FB9">
        <w:rPr>
          <w:rFonts w:ascii="Arial" w:hAnsi="Arial" w:cs="Arial"/>
          <w:sz w:val="22"/>
          <w:szCs w:val="22"/>
        </w:rPr>
        <w:t>.</w:t>
      </w:r>
    </w:p>
    <w:p w:rsidR="00931688" w:rsidRPr="006F1FB9" w:rsidRDefault="00931688" w:rsidP="00931688">
      <w:pPr>
        <w:tabs>
          <w:tab w:val="left" w:pos="9900"/>
        </w:tabs>
        <w:spacing w:line="276" w:lineRule="auto"/>
        <w:ind w:left="1080" w:hanging="1080"/>
        <w:jc w:val="both"/>
        <w:rPr>
          <w:rFonts w:ascii="Arial" w:hAnsi="Arial" w:cs="Arial"/>
          <w:b/>
          <w:sz w:val="22"/>
          <w:szCs w:val="22"/>
        </w:rPr>
      </w:pPr>
      <w:r w:rsidRPr="006F1FB9">
        <w:rPr>
          <w:rFonts w:ascii="Arial" w:hAnsi="Arial" w:cs="Arial"/>
          <w:b/>
          <w:sz w:val="22"/>
          <w:szCs w:val="22"/>
        </w:rPr>
        <w:t>5.2.9</w:t>
      </w:r>
      <w:r w:rsidRPr="006F1FB9">
        <w:rPr>
          <w:rFonts w:ascii="Arial" w:hAnsi="Arial" w:cs="Arial"/>
          <w:b/>
          <w:sz w:val="22"/>
          <w:szCs w:val="22"/>
        </w:rPr>
        <w:tab/>
        <w:t>SITE SECURITY</w:t>
      </w:r>
    </w:p>
    <w:p w:rsidR="00931688" w:rsidRPr="006F1FB9" w:rsidRDefault="00931688" w:rsidP="00931688">
      <w:pPr>
        <w:tabs>
          <w:tab w:val="left" w:pos="9900"/>
        </w:tabs>
        <w:spacing w:line="276" w:lineRule="auto"/>
        <w:ind w:left="1080" w:hanging="1080"/>
        <w:jc w:val="both"/>
        <w:rPr>
          <w:rFonts w:ascii="Arial" w:hAnsi="Arial" w:cs="Arial"/>
          <w:b/>
          <w:sz w:val="22"/>
          <w:szCs w:val="22"/>
        </w:rPr>
      </w:pPr>
    </w:p>
    <w:p w:rsidR="00931688" w:rsidRPr="006F1FB9" w:rsidRDefault="00931688" w:rsidP="00931688">
      <w:pPr>
        <w:tabs>
          <w:tab w:val="left" w:pos="9900"/>
        </w:tabs>
        <w:spacing w:after="360" w:line="276" w:lineRule="auto"/>
        <w:ind w:left="1080"/>
        <w:jc w:val="both"/>
        <w:rPr>
          <w:rFonts w:ascii="Arial" w:hAnsi="Arial" w:cs="Arial"/>
          <w:sz w:val="22"/>
          <w:szCs w:val="22"/>
        </w:rPr>
      </w:pPr>
      <w:r w:rsidRPr="006F1FB9">
        <w:rPr>
          <w:rFonts w:ascii="Arial" w:hAnsi="Arial" w:cs="Arial"/>
          <w:sz w:val="22"/>
          <w:szCs w:val="22"/>
        </w:rPr>
        <w:t xml:space="preserve">The sites are subject to strict security control and the Contractor and his work staff shall comply fully with any requirements imposed by the Employer's security personnel.  Permits, issued by the Manager of the site, are required for admission to the sites. Before starting work on the sites, the Contractor shall make arrangements with the Engineer for the issue of the necessary permits for himself and his employees.  For purposes of identification, all personnel will be required to carry their identity documents and shall show these, on request, either at entry to the Designated Pumping Station or within the Pumping Station site.  The Contractor and his employees </w:t>
      </w:r>
      <w:proofErr w:type="gramStart"/>
      <w:r w:rsidRPr="006F1FB9">
        <w:rPr>
          <w:rFonts w:ascii="Arial" w:hAnsi="Arial" w:cs="Arial"/>
          <w:sz w:val="22"/>
          <w:szCs w:val="22"/>
        </w:rPr>
        <w:t>will be confined</w:t>
      </w:r>
      <w:proofErr w:type="gramEnd"/>
      <w:r w:rsidRPr="006F1FB9">
        <w:rPr>
          <w:rFonts w:ascii="Arial" w:hAnsi="Arial" w:cs="Arial"/>
          <w:sz w:val="22"/>
          <w:szCs w:val="22"/>
        </w:rPr>
        <w:t xml:space="preserve"> to the site and the access roads listed above. Action </w:t>
      </w:r>
      <w:proofErr w:type="gramStart"/>
      <w:r w:rsidRPr="006F1FB9">
        <w:rPr>
          <w:rFonts w:ascii="Arial" w:hAnsi="Arial" w:cs="Arial"/>
          <w:sz w:val="22"/>
          <w:szCs w:val="22"/>
        </w:rPr>
        <w:t>will be taken</w:t>
      </w:r>
      <w:proofErr w:type="gramEnd"/>
      <w:r w:rsidRPr="006F1FB9">
        <w:rPr>
          <w:rFonts w:ascii="Arial" w:hAnsi="Arial" w:cs="Arial"/>
          <w:sz w:val="22"/>
          <w:szCs w:val="22"/>
        </w:rPr>
        <w:t xml:space="preserve"> against anyone outside the prescribed areas.</w:t>
      </w:r>
    </w:p>
    <w:p w:rsidR="00931688" w:rsidRPr="006F1FB9" w:rsidRDefault="00931688" w:rsidP="00931688">
      <w:pPr>
        <w:tabs>
          <w:tab w:val="left" w:pos="9900"/>
        </w:tabs>
        <w:spacing w:line="276" w:lineRule="auto"/>
        <w:ind w:left="1080" w:hanging="1080"/>
        <w:jc w:val="both"/>
        <w:rPr>
          <w:rFonts w:ascii="Arial" w:hAnsi="Arial" w:cs="Arial"/>
          <w:b/>
          <w:sz w:val="22"/>
          <w:szCs w:val="22"/>
        </w:rPr>
      </w:pPr>
      <w:r w:rsidRPr="006F1FB9">
        <w:rPr>
          <w:rFonts w:ascii="Arial" w:hAnsi="Arial" w:cs="Arial"/>
          <w:b/>
          <w:sz w:val="22"/>
          <w:szCs w:val="22"/>
        </w:rPr>
        <w:t>5.2.10</w:t>
      </w:r>
      <w:r w:rsidRPr="006F1FB9">
        <w:rPr>
          <w:rFonts w:ascii="Arial" w:hAnsi="Arial" w:cs="Arial"/>
          <w:b/>
          <w:sz w:val="22"/>
          <w:szCs w:val="22"/>
        </w:rPr>
        <w:tab/>
        <w:t>CLEANING UP OF WORKS AND SITE</w:t>
      </w:r>
    </w:p>
    <w:p w:rsidR="00931688" w:rsidRPr="006F1FB9" w:rsidRDefault="00931688" w:rsidP="00931688">
      <w:pPr>
        <w:tabs>
          <w:tab w:val="left" w:pos="9900"/>
        </w:tabs>
        <w:spacing w:line="276" w:lineRule="auto"/>
        <w:ind w:left="1080" w:hanging="1080"/>
        <w:jc w:val="both"/>
        <w:rPr>
          <w:rFonts w:ascii="Arial" w:hAnsi="Arial" w:cs="Arial"/>
          <w:b/>
          <w:sz w:val="22"/>
          <w:szCs w:val="22"/>
        </w:rPr>
      </w:pPr>
    </w:p>
    <w:p w:rsidR="00931688" w:rsidRPr="006F1FB9" w:rsidRDefault="00931688" w:rsidP="00931688">
      <w:pPr>
        <w:tabs>
          <w:tab w:val="left" w:pos="9900"/>
        </w:tabs>
        <w:spacing w:after="360" w:line="276" w:lineRule="auto"/>
        <w:ind w:left="1080"/>
        <w:jc w:val="both"/>
        <w:rPr>
          <w:rFonts w:ascii="Arial" w:hAnsi="Arial" w:cs="Arial"/>
          <w:sz w:val="22"/>
          <w:szCs w:val="22"/>
        </w:rPr>
      </w:pPr>
      <w:r w:rsidRPr="006F1FB9">
        <w:rPr>
          <w:rFonts w:ascii="Arial" w:hAnsi="Arial" w:cs="Arial"/>
          <w:sz w:val="22"/>
          <w:szCs w:val="22"/>
        </w:rPr>
        <w:t xml:space="preserve">The Contractor shall maintain the whole of the site in a clean and orderly condition, to the satisfaction of the Engineer.  On completion of the </w:t>
      </w:r>
      <w:proofErr w:type="gramStart"/>
      <w:r w:rsidRPr="006F1FB9">
        <w:rPr>
          <w:rFonts w:ascii="Arial" w:hAnsi="Arial" w:cs="Arial"/>
          <w:sz w:val="22"/>
          <w:szCs w:val="22"/>
        </w:rPr>
        <w:t>work</w:t>
      </w:r>
      <w:proofErr w:type="gramEnd"/>
      <w:r w:rsidRPr="006F1FB9">
        <w:rPr>
          <w:rFonts w:ascii="Arial" w:hAnsi="Arial" w:cs="Arial"/>
          <w:sz w:val="22"/>
          <w:szCs w:val="22"/>
        </w:rPr>
        <w:t xml:space="preserve"> the Contractor shall tidy up the site to the satisfaction of the Engineer. All temporary buildings </w:t>
      </w:r>
      <w:proofErr w:type="gramStart"/>
      <w:r w:rsidRPr="006F1FB9">
        <w:rPr>
          <w:rFonts w:ascii="Arial" w:hAnsi="Arial" w:cs="Arial"/>
          <w:sz w:val="22"/>
          <w:szCs w:val="22"/>
        </w:rPr>
        <w:t>shall be dismantled and removed</w:t>
      </w:r>
      <w:proofErr w:type="gramEnd"/>
      <w:r w:rsidRPr="006F1FB9">
        <w:rPr>
          <w:rFonts w:ascii="Arial" w:hAnsi="Arial" w:cs="Arial"/>
          <w:sz w:val="22"/>
          <w:szCs w:val="22"/>
        </w:rPr>
        <w:t xml:space="preserve">. All surplus material, debris, etc. </w:t>
      </w:r>
      <w:proofErr w:type="gramStart"/>
      <w:r w:rsidRPr="006F1FB9">
        <w:rPr>
          <w:rFonts w:ascii="Arial" w:hAnsi="Arial" w:cs="Arial"/>
          <w:sz w:val="22"/>
          <w:szCs w:val="22"/>
        </w:rPr>
        <w:t>shall be carted</w:t>
      </w:r>
      <w:proofErr w:type="gramEnd"/>
      <w:r w:rsidRPr="006F1FB9">
        <w:rPr>
          <w:rFonts w:ascii="Arial" w:hAnsi="Arial" w:cs="Arial"/>
          <w:sz w:val="22"/>
          <w:szCs w:val="22"/>
        </w:rPr>
        <w:t xml:space="preserve"> away and the whole site shall be left in a neat and orderly condition.</w:t>
      </w:r>
    </w:p>
    <w:p w:rsidR="00931688" w:rsidRPr="006F1FB9" w:rsidRDefault="00931688" w:rsidP="00931688">
      <w:pPr>
        <w:spacing w:after="120" w:line="276" w:lineRule="auto"/>
        <w:ind w:right="-29"/>
        <w:rPr>
          <w:rFonts w:ascii="Arial" w:hAnsi="Arial"/>
          <w:sz w:val="22"/>
          <w:szCs w:val="22"/>
          <w:lang w:val="en-ZA"/>
        </w:rPr>
      </w:pPr>
    </w:p>
    <w:p w:rsidR="00931688" w:rsidRPr="006F1FB9" w:rsidRDefault="00931688" w:rsidP="00931688">
      <w:pPr>
        <w:spacing w:after="120" w:line="276" w:lineRule="auto"/>
        <w:ind w:right="-29"/>
        <w:jc w:val="center"/>
        <w:rPr>
          <w:rFonts w:ascii="Arial" w:hAnsi="Arial"/>
          <w:sz w:val="22"/>
          <w:szCs w:val="22"/>
          <w:lang w:val="en-ZA"/>
        </w:rPr>
      </w:pPr>
    </w:p>
    <w:p w:rsidR="00931688" w:rsidRPr="006F1FB9" w:rsidRDefault="00931688" w:rsidP="00931688">
      <w:pPr>
        <w:spacing w:after="120" w:line="276" w:lineRule="auto"/>
        <w:ind w:right="-29"/>
        <w:jc w:val="center"/>
        <w:rPr>
          <w:rFonts w:ascii="Arial" w:hAnsi="Arial"/>
          <w:sz w:val="22"/>
          <w:szCs w:val="22"/>
          <w:lang w:val="en-ZA"/>
        </w:rPr>
      </w:pPr>
    </w:p>
    <w:p w:rsidR="00931688" w:rsidRPr="006F1FB9" w:rsidRDefault="00931688" w:rsidP="00931688">
      <w:pPr>
        <w:spacing w:after="120" w:line="276" w:lineRule="auto"/>
        <w:ind w:right="-29"/>
        <w:jc w:val="center"/>
        <w:rPr>
          <w:rFonts w:ascii="Arial" w:hAnsi="Arial"/>
          <w:sz w:val="22"/>
          <w:szCs w:val="22"/>
          <w:lang w:val="en-ZA"/>
        </w:rPr>
      </w:pPr>
    </w:p>
    <w:p w:rsidR="00931688" w:rsidRPr="006F1FB9" w:rsidRDefault="00931688" w:rsidP="00931688">
      <w:pPr>
        <w:spacing w:after="120" w:line="276" w:lineRule="auto"/>
        <w:ind w:right="-29"/>
        <w:jc w:val="center"/>
        <w:rPr>
          <w:rFonts w:ascii="Arial" w:hAnsi="Arial"/>
          <w:sz w:val="22"/>
          <w:szCs w:val="22"/>
          <w:lang w:val="en-ZA"/>
        </w:rPr>
      </w:pPr>
    </w:p>
    <w:p w:rsidR="00931688" w:rsidRPr="006F1FB9" w:rsidRDefault="00931688" w:rsidP="00931688">
      <w:pPr>
        <w:spacing w:after="120" w:line="276" w:lineRule="auto"/>
        <w:ind w:right="-29"/>
        <w:jc w:val="center"/>
        <w:rPr>
          <w:rFonts w:ascii="Arial" w:hAnsi="Arial"/>
          <w:sz w:val="22"/>
          <w:szCs w:val="22"/>
          <w:lang w:val="en-ZA"/>
        </w:rPr>
      </w:pPr>
    </w:p>
    <w:p w:rsidR="00931688" w:rsidRPr="006F1FB9" w:rsidRDefault="00931688" w:rsidP="00931688">
      <w:pPr>
        <w:spacing w:after="120" w:line="276" w:lineRule="auto"/>
        <w:ind w:right="-29"/>
        <w:jc w:val="center"/>
        <w:rPr>
          <w:rFonts w:ascii="Arial" w:hAnsi="Arial"/>
          <w:sz w:val="22"/>
          <w:szCs w:val="22"/>
          <w:lang w:val="en-ZA"/>
        </w:rPr>
      </w:pPr>
    </w:p>
    <w:p w:rsidR="00931688" w:rsidRPr="006F1FB9" w:rsidRDefault="00931688" w:rsidP="00931688">
      <w:pPr>
        <w:spacing w:after="120" w:line="276" w:lineRule="auto"/>
        <w:ind w:right="-29"/>
        <w:jc w:val="center"/>
        <w:rPr>
          <w:rFonts w:ascii="Arial" w:hAnsi="Arial"/>
          <w:sz w:val="22"/>
          <w:szCs w:val="22"/>
          <w:lang w:val="en-ZA"/>
        </w:rPr>
      </w:pPr>
    </w:p>
    <w:p w:rsidR="00931688" w:rsidRPr="006F1FB9" w:rsidRDefault="00931688" w:rsidP="00931688">
      <w:pPr>
        <w:spacing w:after="120" w:line="276" w:lineRule="auto"/>
        <w:ind w:right="-29"/>
        <w:jc w:val="center"/>
        <w:rPr>
          <w:rFonts w:ascii="Arial" w:hAnsi="Arial"/>
          <w:sz w:val="22"/>
          <w:szCs w:val="22"/>
          <w:lang w:val="en-ZA"/>
        </w:rPr>
      </w:pPr>
    </w:p>
    <w:p w:rsidR="00931688" w:rsidRPr="006F1FB9" w:rsidRDefault="00931688" w:rsidP="00931688">
      <w:pPr>
        <w:spacing w:after="120" w:line="276" w:lineRule="auto"/>
        <w:ind w:right="-29"/>
        <w:jc w:val="center"/>
        <w:rPr>
          <w:rFonts w:ascii="Arial" w:hAnsi="Arial"/>
          <w:b/>
          <w:sz w:val="22"/>
          <w:szCs w:val="22"/>
          <w:lang w:val="en-ZA"/>
        </w:rPr>
      </w:pPr>
    </w:p>
    <w:p w:rsidR="00931688" w:rsidRPr="006F1FB9" w:rsidRDefault="00931688" w:rsidP="00931688">
      <w:pPr>
        <w:spacing w:after="120" w:line="276" w:lineRule="auto"/>
        <w:ind w:right="-29"/>
        <w:jc w:val="center"/>
        <w:rPr>
          <w:rFonts w:ascii="Arial" w:hAnsi="Arial"/>
          <w:b/>
          <w:sz w:val="22"/>
          <w:szCs w:val="22"/>
          <w:lang w:val="en-ZA"/>
        </w:rPr>
      </w:pPr>
    </w:p>
    <w:p w:rsidR="00931688" w:rsidRPr="006F1FB9" w:rsidRDefault="00931688" w:rsidP="00931688">
      <w:pPr>
        <w:spacing w:after="120" w:line="276" w:lineRule="auto"/>
        <w:ind w:right="-29"/>
        <w:jc w:val="center"/>
        <w:rPr>
          <w:rFonts w:ascii="Arial" w:hAnsi="Arial"/>
          <w:b/>
          <w:sz w:val="22"/>
          <w:szCs w:val="22"/>
          <w:lang w:val="en-ZA"/>
        </w:rPr>
      </w:pPr>
    </w:p>
    <w:p w:rsidR="00931688" w:rsidRPr="006F1FB9" w:rsidRDefault="00931688" w:rsidP="00931688">
      <w:pPr>
        <w:spacing w:after="120" w:line="276" w:lineRule="auto"/>
        <w:ind w:right="-29"/>
        <w:jc w:val="center"/>
        <w:rPr>
          <w:rFonts w:ascii="Arial" w:hAnsi="Arial"/>
          <w:b/>
          <w:sz w:val="22"/>
          <w:szCs w:val="22"/>
          <w:lang w:val="en-ZA"/>
        </w:rPr>
      </w:pPr>
    </w:p>
    <w:p w:rsidR="00931688" w:rsidRPr="006F1FB9" w:rsidRDefault="00931688" w:rsidP="00931688">
      <w:pPr>
        <w:spacing w:after="120" w:line="276" w:lineRule="auto"/>
        <w:ind w:right="-29"/>
        <w:jc w:val="center"/>
        <w:rPr>
          <w:rFonts w:ascii="Arial" w:hAnsi="Arial"/>
          <w:b/>
          <w:sz w:val="22"/>
          <w:szCs w:val="22"/>
          <w:lang w:val="en-ZA"/>
        </w:rPr>
      </w:pPr>
    </w:p>
    <w:p w:rsidR="008E153F" w:rsidRDefault="00931688" w:rsidP="00931688">
      <w:r w:rsidRPr="006F1FB9">
        <w:rPr>
          <w:rFonts w:ascii="Arial" w:hAnsi="Arial" w:cs="Arial"/>
          <w:b/>
          <w:sz w:val="22"/>
          <w:szCs w:val="22"/>
          <w:lang w:val="en-ZA"/>
        </w:rPr>
        <w:br w:type="page"/>
      </w:r>
    </w:p>
    <w:sectPr w:rsidR="008E15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811900"/>
    <w:multiLevelType w:val="multilevel"/>
    <w:tmpl w:val="18EEBAE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i/>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688"/>
    <w:rsid w:val="008E153F"/>
    <w:rsid w:val="00931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49971C1"/>
  <w15:chartTrackingRefBased/>
  <w15:docId w15:val="{7943A3B5-BC5E-4BF3-B833-A896E9E1D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1688"/>
    <w:pPr>
      <w:spacing w:after="0" w:line="240" w:lineRule="auto"/>
    </w:pPr>
    <w:rPr>
      <w:rFonts w:ascii="Times New Roman" w:eastAsia="Times New Roman" w:hAnsi="Times New Roman" w:cs="Times New Roman"/>
      <w:sz w:val="24"/>
      <w:szCs w:val="24"/>
    </w:rPr>
  </w:style>
  <w:style w:type="paragraph" w:styleId="Heading1">
    <w:name w:val="heading 1"/>
    <w:aliases w:val="Tender 1,Heading,add 1,COX1,toc8,4,Agt Head 1,MisHead1,Normalhead1,CPRHeading 1,MAIN HEADING,h1,head1,head11,head12,PARA1,rp_Heading 1,L1,H1,Bold 18,Heading 1a,KroesF4,Attribute Heading 1,l1,Clause,Section,LetHead1,ADS numbered headings,Main,8"/>
    <w:basedOn w:val="Normal"/>
    <w:next w:val="Normal"/>
    <w:link w:val="Heading1Char"/>
    <w:qFormat/>
    <w:rsid w:val="00931688"/>
    <w:pPr>
      <w:keepNext/>
      <w:numPr>
        <w:numId w:val="1"/>
      </w:numPr>
      <w:spacing w:before="240" w:after="60"/>
      <w:outlineLvl w:val="0"/>
    </w:pPr>
    <w:rPr>
      <w:b/>
      <w:kern w:val="28"/>
      <w:szCs w:val="20"/>
      <w:lang w:val="en-GB" w:eastAsia="x-none"/>
    </w:rPr>
  </w:style>
  <w:style w:type="paragraph" w:styleId="Heading2">
    <w:name w:val="heading 2"/>
    <w:aliases w:val="Tender 2,COX2,22,Body,Endnote,NSS Heading 2,y2khdr2,Heading 2 Char Char,Agt Head 2,MisHead2,Normalhead2 Char,Agt Head 2 Char,MisHead2 Char,Normalhead2,CPR Heading 2,h2,heading 2,KJL:1st Level,PARA2,Major1,Sub section title,V_Head2,rp_Heading 2"/>
    <w:basedOn w:val="Normal"/>
    <w:next w:val="Normal"/>
    <w:link w:val="Heading2Char"/>
    <w:qFormat/>
    <w:rsid w:val="00931688"/>
    <w:pPr>
      <w:widowControl w:val="0"/>
      <w:numPr>
        <w:ilvl w:val="1"/>
        <w:numId w:val="1"/>
      </w:numPr>
      <w:outlineLvl w:val="1"/>
    </w:pPr>
    <w:rPr>
      <w:rFonts w:ascii="Arial" w:hAnsi="Arial"/>
      <w:spacing w:val="-2"/>
      <w:szCs w:val="20"/>
      <w:lang w:val="en-GB" w:eastAsia="x-none"/>
    </w:rPr>
  </w:style>
  <w:style w:type="paragraph" w:styleId="Heading3">
    <w:name w:val="heading 3"/>
    <w:aliases w:val="Tender 3,H3,COX3,3,Heading3,Agt Head 3,MisHead3,Normalhead3,Minor1,Heading P,rp_Heading 3,Bold 12,L3,h3,Level 1 - 1,l3,heading 3,h31,h32,h3 sub heading,Mi,Minor,Headline,Section SubHeading,Heading 3 Char1 Char,MisHead3 Char1 Cha,LetHead3,Sub,6"/>
    <w:basedOn w:val="Normal"/>
    <w:next w:val="Normal"/>
    <w:link w:val="Heading3Char"/>
    <w:qFormat/>
    <w:rsid w:val="00931688"/>
    <w:pPr>
      <w:widowControl w:val="0"/>
      <w:numPr>
        <w:ilvl w:val="2"/>
        <w:numId w:val="1"/>
      </w:numPr>
      <w:outlineLvl w:val="2"/>
    </w:pPr>
    <w:rPr>
      <w:rFonts w:ascii="Arial" w:hAnsi="Arial"/>
      <w:spacing w:val="-2"/>
      <w:szCs w:val="20"/>
      <w:lang w:val="en-GB" w:eastAsia="x-none"/>
    </w:rPr>
  </w:style>
  <w:style w:type="paragraph" w:styleId="Heading4">
    <w:name w:val="heading 4"/>
    <w:aliases w:val="Tender 4,COX4,Agt Head 4,Normalhead4,MisHead4,rp_Heading 4,h4,l4,H4,h4 sub sub heading,Level 2 - a,Sub-Minor,LetHead4,Sub Italics"/>
    <w:basedOn w:val="Normal"/>
    <w:next w:val="Normal"/>
    <w:link w:val="Heading4Char"/>
    <w:qFormat/>
    <w:rsid w:val="00931688"/>
    <w:pPr>
      <w:widowControl w:val="0"/>
      <w:numPr>
        <w:ilvl w:val="3"/>
        <w:numId w:val="1"/>
      </w:numPr>
      <w:outlineLvl w:val="3"/>
    </w:pPr>
    <w:rPr>
      <w:rFonts w:ascii="Arial" w:hAnsi="Arial"/>
      <w:spacing w:val="-2"/>
      <w:szCs w:val="20"/>
      <w:lang w:val="en-GB" w:eastAsia="x-none"/>
    </w:rPr>
  </w:style>
  <w:style w:type="paragraph" w:styleId="Heading5">
    <w:name w:val="heading 5"/>
    <w:aliases w:val="AgtHead5,rp_Heading 5,H5,h5,L5,Flow Chart Text"/>
    <w:basedOn w:val="Normal"/>
    <w:next w:val="Normal"/>
    <w:link w:val="Heading5Char"/>
    <w:unhideWhenUsed/>
    <w:qFormat/>
    <w:rsid w:val="00931688"/>
    <w:pPr>
      <w:numPr>
        <w:ilvl w:val="4"/>
        <w:numId w:val="1"/>
      </w:numPr>
      <w:spacing w:before="240" w:after="60"/>
      <w:outlineLvl w:val="4"/>
    </w:pPr>
    <w:rPr>
      <w:rFonts w:ascii="Calibri" w:hAnsi="Calibri"/>
      <w:b/>
      <w:bCs/>
      <w:i/>
      <w:iCs/>
      <w:sz w:val="26"/>
      <w:szCs w:val="26"/>
      <w:lang w:val="x-none" w:eastAsia="x-none"/>
    </w:rPr>
  </w:style>
  <w:style w:type="paragraph" w:styleId="Heading6">
    <w:name w:val="heading 6"/>
    <w:aliases w:val="AgtHead6,rp_Heading 6,ICS in header,l6"/>
    <w:basedOn w:val="Normal"/>
    <w:next w:val="Normal"/>
    <w:link w:val="Heading6Char"/>
    <w:unhideWhenUsed/>
    <w:qFormat/>
    <w:rsid w:val="00931688"/>
    <w:pPr>
      <w:numPr>
        <w:ilvl w:val="5"/>
        <w:numId w:val="1"/>
      </w:numPr>
      <w:spacing w:before="240" w:after="60"/>
      <w:outlineLvl w:val="5"/>
    </w:pPr>
    <w:rPr>
      <w:rFonts w:ascii="Calibri" w:hAnsi="Calibri"/>
      <w:b/>
      <w:bCs/>
      <w:sz w:val="22"/>
      <w:szCs w:val="22"/>
      <w:lang w:val="x-none" w:eastAsia="x-none"/>
    </w:rPr>
  </w:style>
  <w:style w:type="paragraph" w:styleId="Heading7">
    <w:name w:val="heading 7"/>
    <w:aliases w:val="rp_Heading 7,7,Annexure Heading 1,l7"/>
    <w:basedOn w:val="Header"/>
    <w:next w:val="Normal"/>
    <w:link w:val="Heading7Char"/>
    <w:qFormat/>
    <w:rsid w:val="00931688"/>
    <w:pPr>
      <w:numPr>
        <w:ilvl w:val="6"/>
        <w:numId w:val="1"/>
      </w:numPr>
      <w:tabs>
        <w:tab w:val="clear" w:pos="4680"/>
        <w:tab w:val="clear" w:pos="9360"/>
        <w:tab w:val="left" w:pos="792"/>
        <w:tab w:val="center" w:pos="4320"/>
        <w:tab w:val="right" w:pos="8640"/>
      </w:tabs>
      <w:outlineLvl w:val="6"/>
    </w:pPr>
    <w:rPr>
      <w:rFonts w:ascii="Arial" w:hAnsi="Arial"/>
      <w:b/>
      <w:noProof/>
      <w:sz w:val="20"/>
      <w:szCs w:val="20"/>
      <w:lang w:val="en-GB" w:eastAsia="x-none"/>
    </w:rPr>
  </w:style>
  <w:style w:type="paragraph" w:styleId="Heading8">
    <w:name w:val="heading 8"/>
    <w:aliases w:val="rp_Heading 8,Appendix,l8"/>
    <w:basedOn w:val="Normal"/>
    <w:next w:val="Normal"/>
    <w:link w:val="Heading8Char"/>
    <w:qFormat/>
    <w:rsid w:val="00931688"/>
    <w:pPr>
      <w:keepNext/>
      <w:numPr>
        <w:ilvl w:val="7"/>
        <w:numId w:val="1"/>
      </w:numPr>
      <w:tabs>
        <w:tab w:val="left" w:pos="792"/>
      </w:tabs>
      <w:jc w:val="center"/>
      <w:outlineLvl w:val="7"/>
    </w:pPr>
    <w:rPr>
      <w:rFonts w:ascii="Arial" w:hAnsi="Arial"/>
      <w:b/>
      <w:sz w:val="26"/>
      <w:szCs w:val="20"/>
      <w:lang w:val="en-GB" w:eastAsia="x-none"/>
    </w:rPr>
  </w:style>
  <w:style w:type="paragraph" w:styleId="Heading9">
    <w:name w:val="heading 9"/>
    <w:aliases w:val="Sandy"/>
    <w:basedOn w:val="Normal"/>
    <w:next w:val="Normal"/>
    <w:link w:val="Heading9Char"/>
    <w:qFormat/>
    <w:rsid w:val="00931688"/>
    <w:pPr>
      <w:keepNext/>
      <w:numPr>
        <w:ilvl w:val="8"/>
        <w:numId w:val="1"/>
      </w:numPr>
      <w:tabs>
        <w:tab w:val="left" w:pos="792"/>
      </w:tabs>
      <w:spacing w:after="240" w:line="174" w:lineRule="atLeast"/>
      <w:jc w:val="center"/>
      <w:outlineLvl w:val="8"/>
    </w:pPr>
    <w:rPr>
      <w:rFonts w:ascii="Arial" w:hAnsi="Arial"/>
      <w:b/>
      <w:sz w:val="26"/>
      <w:szCs w:val="20"/>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ender 1 Char,Heading Char,add 1 Char,COX1 Char,toc8 Char,4 Char,Agt Head 1 Char,MisHead1 Char,Normalhead1 Char,CPRHeading 1 Char,MAIN HEADING Char,h1 Char,head1 Char,head11 Char,head12 Char,PARA1 Char,rp_Heading 1 Char,L1 Char,H1 Char"/>
    <w:basedOn w:val="DefaultParagraphFont"/>
    <w:link w:val="Heading1"/>
    <w:rsid w:val="00931688"/>
    <w:rPr>
      <w:rFonts w:ascii="Times New Roman" w:eastAsia="Times New Roman" w:hAnsi="Times New Roman" w:cs="Times New Roman"/>
      <w:b/>
      <w:kern w:val="28"/>
      <w:sz w:val="24"/>
      <w:szCs w:val="20"/>
      <w:lang w:val="en-GB" w:eastAsia="x-none"/>
    </w:rPr>
  </w:style>
  <w:style w:type="character" w:customStyle="1" w:styleId="Heading2Char">
    <w:name w:val="Heading 2 Char"/>
    <w:basedOn w:val="DefaultParagraphFont"/>
    <w:link w:val="Heading2"/>
    <w:rsid w:val="00931688"/>
    <w:rPr>
      <w:rFonts w:ascii="Arial" w:eastAsia="Times New Roman" w:hAnsi="Arial" w:cs="Times New Roman"/>
      <w:spacing w:val="-2"/>
      <w:sz w:val="24"/>
      <w:szCs w:val="20"/>
      <w:lang w:val="en-GB" w:eastAsia="x-none"/>
    </w:rPr>
  </w:style>
  <w:style w:type="character" w:customStyle="1" w:styleId="Heading3Char">
    <w:name w:val="Heading 3 Char"/>
    <w:basedOn w:val="DefaultParagraphFont"/>
    <w:link w:val="Heading3"/>
    <w:rsid w:val="00931688"/>
    <w:rPr>
      <w:rFonts w:ascii="Arial" w:eastAsia="Times New Roman" w:hAnsi="Arial" w:cs="Times New Roman"/>
      <w:spacing w:val="-2"/>
      <w:sz w:val="24"/>
      <w:szCs w:val="20"/>
      <w:lang w:val="en-GB" w:eastAsia="x-none"/>
    </w:rPr>
  </w:style>
  <w:style w:type="character" w:customStyle="1" w:styleId="Heading4Char">
    <w:name w:val="Heading 4 Char"/>
    <w:basedOn w:val="DefaultParagraphFont"/>
    <w:link w:val="Heading4"/>
    <w:rsid w:val="00931688"/>
    <w:rPr>
      <w:rFonts w:ascii="Arial" w:eastAsia="Times New Roman" w:hAnsi="Arial" w:cs="Times New Roman"/>
      <w:spacing w:val="-2"/>
      <w:sz w:val="24"/>
      <w:szCs w:val="20"/>
      <w:lang w:val="en-GB" w:eastAsia="x-none"/>
    </w:rPr>
  </w:style>
  <w:style w:type="character" w:customStyle="1" w:styleId="Heading5Char">
    <w:name w:val="Heading 5 Char"/>
    <w:basedOn w:val="DefaultParagraphFont"/>
    <w:link w:val="Heading5"/>
    <w:rsid w:val="00931688"/>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931688"/>
    <w:rPr>
      <w:rFonts w:ascii="Calibri" w:eastAsia="Times New Roman" w:hAnsi="Calibri" w:cs="Times New Roman"/>
      <w:b/>
      <w:bCs/>
      <w:lang w:val="x-none" w:eastAsia="x-none"/>
    </w:rPr>
  </w:style>
  <w:style w:type="character" w:customStyle="1" w:styleId="Heading7Char">
    <w:name w:val="Heading 7 Char"/>
    <w:basedOn w:val="DefaultParagraphFont"/>
    <w:link w:val="Heading7"/>
    <w:rsid w:val="00931688"/>
    <w:rPr>
      <w:rFonts w:ascii="Arial" w:eastAsia="Times New Roman" w:hAnsi="Arial" w:cs="Times New Roman"/>
      <w:b/>
      <w:noProof/>
      <w:sz w:val="20"/>
      <w:szCs w:val="20"/>
      <w:lang w:val="en-GB" w:eastAsia="x-none"/>
    </w:rPr>
  </w:style>
  <w:style w:type="character" w:customStyle="1" w:styleId="Heading8Char">
    <w:name w:val="Heading 8 Char"/>
    <w:basedOn w:val="DefaultParagraphFont"/>
    <w:link w:val="Heading8"/>
    <w:rsid w:val="00931688"/>
    <w:rPr>
      <w:rFonts w:ascii="Arial" w:eastAsia="Times New Roman" w:hAnsi="Arial" w:cs="Times New Roman"/>
      <w:b/>
      <w:sz w:val="26"/>
      <w:szCs w:val="20"/>
      <w:lang w:val="en-GB" w:eastAsia="x-none"/>
    </w:rPr>
  </w:style>
  <w:style w:type="character" w:customStyle="1" w:styleId="Heading9Char">
    <w:name w:val="Heading 9 Char"/>
    <w:basedOn w:val="DefaultParagraphFont"/>
    <w:link w:val="Heading9"/>
    <w:rsid w:val="00931688"/>
    <w:rPr>
      <w:rFonts w:ascii="Arial" w:eastAsia="Times New Roman" w:hAnsi="Arial" w:cs="Times New Roman"/>
      <w:b/>
      <w:sz w:val="26"/>
      <w:szCs w:val="20"/>
      <w:lang w:val="en-GB" w:eastAsia="x-none"/>
    </w:rPr>
  </w:style>
  <w:style w:type="paragraph" w:styleId="Header">
    <w:name w:val="header"/>
    <w:basedOn w:val="Normal"/>
    <w:link w:val="HeaderChar"/>
    <w:uiPriority w:val="99"/>
    <w:semiHidden/>
    <w:unhideWhenUsed/>
    <w:rsid w:val="00931688"/>
    <w:pPr>
      <w:tabs>
        <w:tab w:val="center" w:pos="4680"/>
        <w:tab w:val="right" w:pos="9360"/>
      </w:tabs>
    </w:pPr>
  </w:style>
  <w:style w:type="character" w:customStyle="1" w:styleId="HeaderChar">
    <w:name w:val="Header Char"/>
    <w:basedOn w:val="DefaultParagraphFont"/>
    <w:link w:val="Header"/>
    <w:uiPriority w:val="99"/>
    <w:semiHidden/>
    <w:rsid w:val="0093168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621</Words>
  <Characters>3544</Characters>
  <Application>Microsoft Office Word</Application>
  <DocSecurity>0</DocSecurity>
  <Lines>29</Lines>
  <Paragraphs>8</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
      <vt:lpstr/>
      <vt:lpstr>REFURBISHMENT OF SUCTION AND DELIVERY PIPEWORK INCLUDING LETHABO HEADER, DESIGN,</vt:lpstr>
      <vt:lpstr>SITE INFORMATION</vt:lpstr>
      <vt:lpstr/>
      <vt:lpstr/>
      <vt:lpstr/>
      <vt:lpstr/>
      <vt:lpstr>PART 5 – SITE DATA, RULES &amp; REGULATIONS</vt:lpstr>
      <vt:lpstr/>
      <vt:lpstr>PART 5.1 – SITE DATA</vt:lpstr>
      <vt:lpstr>5.1.1	SITE LOCATION </vt:lpstr>
      <vt:lpstr>PART 5.2 – SITE RULES &amp; REGULATIONS</vt:lpstr>
    </vt:vector>
  </TitlesOfParts>
  <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Mvusi Hlongwane</dc:creator>
  <cp:keywords/>
  <dc:description/>
  <cp:lastModifiedBy>Mvusi Hlongwane</cp:lastModifiedBy>
  <cp:revision>1</cp:revision>
  <dcterms:created xsi:type="dcterms:W3CDTF">2022-07-29T13:08:00Z</dcterms:created>
  <dcterms:modified xsi:type="dcterms:W3CDTF">2022-07-29T13:13:00Z</dcterms:modified>
</cp:coreProperties>
</file>