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C52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C8FE40B" wp14:editId="072C3438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A68F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5DD91A3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CCF1441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5F48F9DF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DA6CE62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3484E6E" w14:textId="276E6EF1" w:rsidR="00086C9B" w:rsidRPr="00E04C20" w:rsidRDefault="00E45299" w:rsidP="005E55B7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bCs/>
        </w:rPr>
      </w:pPr>
      <w:r w:rsidRPr="00E04C20">
        <w:rPr>
          <w:rFonts w:ascii="Arial" w:hAnsi="Arial" w:cs="Arial"/>
          <w:b/>
          <w:bCs/>
          <w:sz w:val="24"/>
          <w:szCs w:val="24"/>
        </w:rPr>
        <w:t xml:space="preserve">DESCRIPTION OF </w:t>
      </w:r>
      <w:r w:rsidR="001B49C0" w:rsidRPr="00E04C20">
        <w:rPr>
          <w:rFonts w:ascii="Arial" w:hAnsi="Arial" w:cs="Arial"/>
          <w:b/>
          <w:bCs/>
          <w:sz w:val="24"/>
          <w:szCs w:val="24"/>
        </w:rPr>
        <w:t>SERVICE:</w:t>
      </w:r>
      <w:r w:rsidR="001B49C0" w:rsidRPr="00E04C2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bookmarkStart w:id="1" w:name="_Hlk93663323"/>
      <w:r w:rsidR="000C3B60" w:rsidRPr="00E04C2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SUPPLY </w:t>
      </w:r>
      <w:r w:rsidR="008A7632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AND DELIVERY </w:t>
      </w:r>
      <w:r w:rsidR="00E9044A" w:rsidRPr="00E04C20">
        <w:rPr>
          <w:rFonts w:ascii="Arial" w:eastAsia="Times New Roman" w:hAnsi="Arial" w:cs="Arial"/>
          <w:b/>
          <w:bCs/>
          <w:caps/>
          <w:sz w:val="24"/>
          <w:szCs w:val="24"/>
          <w:lang w:eastAsia="en-ZA"/>
        </w:rPr>
        <w:t>OF</w:t>
      </w:r>
      <w:r w:rsidR="00955329" w:rsidRPr="00E04C20">
        <w:rPr>
          <w:rFonts w:ascii="Arial" w:eastAsia="Times New Roman" w:hAnsi="Arial" w:cs="Arial"/>
          <w:b/>
          <w:bCs/>
          <w:caps/>
          <w:sz w:val="24"/>
          <w:szCs w:val="24"/>
          <w:lang w:eastAsia="en-ZA"/>
        </w:rPr>
        <w:t xml:space="preserve"> </w:t>
      </w:r>
      <w:r w:rsidR="008A7632">
        <w:rPr>
          <w:rFonts w:ascii="Arial" w:hAnsi="Arial" w:cs="Arial"/>
          <w:b/>
          <w:bCs/>
          <w:caps/>
          <w:color w:val="000000"/>
          <w:sz w:val="24"/>
          <w:szCs w:val="24"/>
          <w:lang w:eastAsia="en-ZA"/>
        </w:rPr>
        <w:t>HERBICIDES / INSECTICIDES</w:t>
      </w:r>
    </w:p>
    <w:p w14:paraId="49FD046A" w14:textId="77777777" w:rsidR="00722103" w:rsidRPr="00997750" w:rsidRDefault="00722103" w:rsidP="00722103">
      <w:pPr>
        <w:pStyle w:val="ListParagraph"/>
        <w:rPr>
          <w:rFonts w:ascii="Arial" w:hAnsi="Arial" w:cs="Arial"/>
          <w:b/>
        </w:rPr>
      </w:pPr>
    </w:p>
    <w:bookmarkEnd w:id="1"/>
    <w:p w14:paraId="29D656D1" w14:textId="1302343B" w:rsidR="00955329" w:rsidRPr="00E04C20" w:rsidRDefault="00E45299" w:rsidP="0095532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caps/>
        </w:rPr>
      </w:pPr>
      <w:r w:rsidRPr="00E04C20">
        <w:rPr>
          <w:rFonts w:ascii="Arial" w:hAnsi="Arial" w:cs="Arial"/>
          <w:b/>
          <w:caps/>
        </w:rPr>
        <w:t xml:space="preserve">Scope of Work, Conditions for Supply </w:t>
      </w:r>
      <w:r w:rsidR="00FA6906" w:rsidRPr="00E04C20">
        <w:rPr>
          <w:rFonts w:ascii="Arial" w:hAnsi="Arial" w:cs="Arial"/>
          <w:b/>
          <w:caps/>
        </w:rPr>
        <w:t xml:space="preserve">OF </w:t>
      </w:r>
      <w:r w:rsidR="00955329" w:rsidRPr="00E04C20">
        <w:rPr>
          <w:rFonts w:ascii="Arial" w:eastAsia="Times New Roman" w:hAnsi="Arial" w:cs="Arial"/>
          <w:b/>
          <w:caps/>
          <w:lang w:eastAsia="en-ZA"/>
        </w:rPr>
        <w:t xml:space="preserve">SUPPLY </w:t>
      </w:r>
      <w:r w:rsidR="008A7632">
        <w:rPr>
          <w:rFonts w:ascii="Arial" w:eastAsia="Times New Roman" w:hAnsi="Arial" w:cs="Arial"/>
          <w:b/>
          <w:caps/>
          <w:lang w:eastAsia="en-ZA"/>
        </w:rPr>
        <w:t xml:space="preserve">AND DELIVERY </w:t>
      </w:r>
      <w:r w:rsidR="00955329" w:rsidRPr="00E04C20">
        <w:rPr>
          <w:rFonts w:ascii="Arial" w:eastAsia="Times New Roman" w:hAnsi="Arial" w:cs="Arial"/>
          <w:b/>
          <w:caps/>
          <w:lang w:eastAsia="en-ZA"/>
        </w:rPr>
        <w:t xml:space="preserve">OF </w:t>
      </w:r>
      <w:bookmarkStart w:id="2" w:name="_Hlk94779053"/>
      <w:r w:rsidR="008A7632">
        <w:rPr>
          <w:rFonts w:ascii="Arial" w:hAnsi="Arial" w:cs="Arial"/>
          <w:b/>
          <w:caps/>
          <w:color w:val="000000"/>
          <w:lang w:eastAsia="en-ZA"/>
        </w:rPr>
        <w:t>HERBICIDES AND INSECTICIDES</w:t>
      </w:r>
      <w:bookmarkEnd w:id="2"/>
    </w:p>
    <w:p w14:paraId="1ECD6127" w14:textId="77777777" w:rsidR="00955329" w:rsidRPr="00997750" w:rsidRDefault="00955329" w:rsidP="00955329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46ED8B48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AD1B831" w14:textId="27776BA9" w:rsidR="00B74761" w:rsidRPr="00E73D47" w:rsidRDefault="00D07F86" w:rsidP="0095532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color w:val="000000"/>
              </w:rPr>
              <w:t>HERBICIDES AND INSECTICIDES</w:t>
            </w:r>
            <w:r w:rsidRPr="00E73D4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7A93F8DA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19BEC73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82E821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2051E2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9618AB7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E136731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96AC566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023CAF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14B9461A" w14:textId="77777777" w:rsidTr="007C1D00">
        <w:trPr>
          <w:trHeight w:val="870"/>
          <w:jc w:val="center"/>
        </w:trPr>
        <w:tc>
          <w:tcPr>
            <w:tcW w:w="3954" w:type="dxa"/>
          </w:tcPr>
          <w:p w14:paraId="73408F6A" w14:textId="5EE19AA7" w:rsidR="00722103" w:rsidRPr="00E04C20" w:rsidRDefault="00F5394C" w:rsidP="00E04C20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Spinosad 0,24 g/litre (GF120)</w:t>
            </w:r>
          </w:p>
        </w:tc>
        <w:tc>
          <w:tcPr>
            <w:tcW w:w="3544" w:type="dxa"/>
          </w:tcPr>
          <w:p w14:paraId="0ECABD83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2D5029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0D01C17" w14:textId="7B55894D" w:rsidR="00B74761" w:rsidRPr="00955329" w:rsidRDefault="007534FA" w:rsidP="007C1D0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2127" w:type="dxa"/>
          </w:tcPr>
          <w:p w14:paraId="1AD266A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5394C" w:rsidRPr="00D64763" w14:paraId="26C8A52F" w14:textId="77777777" w:rsidTr="007C1D00">
        <w:trPr>
          <w:trHeight w:val="870"/>
          <w:jc w:val="center"/>
        </w:trPr>
        <w:tc>
          <w:tcPr>
            <w:tcW w:w="3954" w:type="dxa"/>
          </w:tcPr>
          <w:p w14:paraId="135EB892" w14:textId="152948DB" w:rsidR="00F5394C" w:rsidRDefault="00F5394C" w:rsidP="00E04C2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Glufosinate</w:t>
            </w:r>
            <w:proofErr w:type="spellEnd"/>
            <w:r>
              <w:rPr>
                <w:rFonts w:ascii="Calibri" w:hAnsi="Calibri" w:cs="Calibri"/>
                <w:color w:val="000000"/>
              </w:rPr>
              <w:t>-ammonium 200 g/ℓ (Silent or Bound)</w:t>
            </w:r>
          </w:p>
        </w:tc>
        <w:tc>
          <w:tcPr>
            <w:tcW w:w="3544" w:type="dxa"/>
          </w:tcPr>
          <w:p w14:paraId="33DB8252" w14:textId="77777777" w:rsidR="00F5394C" w:rsidRDefault="00F5394C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234FFF" w14:textId="491256C0" w:rsidR="00F5394C" w:rsidRDefault="007534FA" w:rsidP="007C1D00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20</w:t>
            </w:r>
          </w:p>
        </w:tc>
        <w:tc>
          <w:tcPr>
            <w:tcW w:w="2127" w:type="dxa"/>
          </w:tcPr>
          <w:p w14:paraId="70C092B2" w14:textId="77777777" w:rsidR="00F5394C" w:rsidRPr="00D64763" w:rsidRDefault="00F5394C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F5394C" w:rsidRPr="00D64763" w14:paraId="619BA4A7" w14:textId="77777777" w:rsidTr="007C1D00">
        <w:trPr>
          <w:trHeight w:val="870"/>
          <w:jc w:val="center"/>
        </w:trPr>
        <w:tc>
          <w:tcPr>
            <w:tcW w:w="3954" w:type="dxa"/>
          </w:tcPr>
          <w:p w14:paraId="667C557C" w14:textId="4B3AC287" w:rsidR="00F5394C" w:rsidRDefault="00F5394C" w:rsidP="00E04C2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Propaquizafop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100EC (Agil)</w:t>
            </w:r>
          </w:p>
        </w:tc>
        <w:tc>
          <w:tcPr>
            <w:tcW w:w="3544" w:type="dxa"/>
          </w:tcPr>
          <w:p w14:paraId="4AE8507C" w14:textId="77777777" w:rsidR="00F5394C" w:rsidRDefault="00F5394C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D64881A" w14:textId="3C9CBA8D" w:rsidR="00F5394C" w:rsidRDefault="007534FA" w:rsidP="007C1D00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20</w:t>
            </w:r>
          </w:p>
        </w:tc>
        <w:tc>
          <w:tcPr>
            <w:tcW w:w="2127" w:type="dxa"/>
          </w:tcPr>
          <w:p w14:paraId="24C62C3B" w14:textId="77777777" w:rsidR="00F5394C" w:rsidRPr="00D64763" w:rsidRDefault="00F5394C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F5394C" w:rsidRPr="00D64763" w14:paraId="106306E1" w14:textId="77777777" w:rsidTr="007C1D00">
        <w:trPr>
          <w:trHeight w:val="870"/>
          <w:jc w:val="center"/>
        </w:trPr>
        <w:tc>
          <w:tcPr>
            <w:tcW w:w="3954" w:type="dxa"/>
          </w:tcPr>
          <w:p w14:paraId="484FC21D" w14:textId="3E6544FB" w:rsidR="00F5394C" w:rsidRDefault="00F5394C" w:rsidP="00E04C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Glyphosate 360 SL (Roundup)</w:t>
            </w:r>
          </w:p>
        </w:tc>
        <w:tc>
          <w:tcPr>
            <w:tcW w:w="3544" w:type="dxa"/>
          </w:tcPr>
          <w:p w14:paraId="36D6B73D" w14:textId="77777777" w:rsidR="00F5394C" w:rsidRDefault="00F5394C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407DCB" w14:textId="11B66B42" w:rsidR="00F5394C" w:rsidRDefault="007534FA" w:rsidP="007C1D00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20</w:t>
            </w:r>
          </w:p>
        </w:tc>
        <w:tc>
          <w:tcPr>
            <w:tcW w:w="2127" w:type="dxa"/>
          </w:tcPr>
          <w:p w14:paraId="5326BE65" w14:textId="77777777" w:rsidR="00F5394C" w:rsidRPr="00D64763" w:rsidRDefault="00F5394C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F5394C" w:rsidRPr="00D64763" w14:paraId="6D686FF9" w14:textId="77777777" w:rsidTr="007C1D00">
        <w:trPr>
          <w:trHeight w:val="870"/>
          <w:jc w:val="center"/>
        </w:trPr>
        <w:tc>
          <w:tcPr>
            <w:tcW w:w="3954" w:type="dxa"/>
          </w:tcPr>
          <w:p w14:paraId="7C6B1926" w14:textId="1EB18BD2" w:rsidR="00F5394C" w:rsidRDefault="007534FA" w:rsidP="00E04C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MCPA 400 SL</w:t>
            </w:r>
          </w:p>
        </w:tc>
        <w:tc>
          <w:tcPr>
            <w:tcW w:w="3544" w:type="dxa"/>
          </w:tcPr>
          <w:p w14:paraId="33B0B806" w14:textId="77777777" w:rsidR="00F5394C" w:rsidRDefault="00F5394C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908357" w14:textId="3840A2F1" w:rsidR="00F5394C" w:rsidRDefault="007534FA" w:rsidP="007C1D00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20</w:t>
            </w:r>
          </w:p>
        </w:tc>
        <w:tc>
          <w:tcPr>
            <w:tcW w:w="2127" w:type="dxa"/>
          </w:tcPr>
          <w:p w14:paraId="4C0B6D2F" w14:textId="77777777" w:rsidR="00F5394C" w:rsidRPr="00D64763" w:rsidRDefault="00F5394C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574437E2" w14:textId="77777777" w:rsidTr="00053778">
        <w:trPr>
          <w:trHeight w:val="880"/>
          <w:jc w:val="center"/>
        </w:trPr>
        <w:tc>
          <w:tcPr>
            <w:tcW w:w="3954" w:type="dxa"/>
            <w:vAlign w:val="center"/>
          </w:tcPr>
          <w:p w14:paraId="7EF76793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744D5F0C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F20C1EC" w14:textId="03685FDA" w:rsidR="00E73D47" w:rsidRPr="007534FA" w:rsidRDefault="00BF707C" w:rsidP="00361851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 w:rsidRPr="007534FA">
        <w:rPr>
          <w:rFonts w:ascii="Arial" w:hAnsi="Arial" w:cs="Arial"/>
          <w:b/>
        </w:rPr>
        <w:br w:type="page"/>
      </w:r>
      <w:r w:rsidRPr="007534FA">
        <w:rPr>
          <w:rFonts w:ascii="Arial" w:hAnsi="Arial" w:cs="Arial"/>
          <w:b/>
          <w:sz w:val="24"/>
          <w:szCs w:val="24"/>
        </w:rPr>
        <w:lastRenderedPageBreak/>
        <w:t xml:space="preserve">PRICING SCHEDULE FOR </w:t>
      </w:r>
      <w:r w:rsidR="007377E2" w:rsidRPr="007534FA">
        <w:rPr>
          <w:rFonts w:ascii="Arial" w:hAnsi="Arial" w:cs="Arial"/>
          <w:b/>
          <w:sz w:val="24"/>
          <w:szCs w:val="24"/>
        </w:rPr>
        <w:t xml:space="preserve">SUPPLY AND </w:t>
      </w:r>
      <w:r w:rsidR="00C86BEF" w:rsidRPr="007534FA">
        <w:rPr>
          <w:rFonts w:ascii="Arial" w:hAnsi="Arial" w:cs="Arial"/>
          <w:b/>
          <w:sz w:val="24"/>
          <w:szCs w:val="24"/>
        </w:rPr>
        <w:t>DELIVERY</w:t>
      </w:r>
      <w:r w:rsidR="00CD0BDA" w:rsidRPr="007534FA">
        <w:rPr>
          <w:rFonts w:ascii="Arial" w:hAnsi="Arial" w:cs="Arial"/>
          <w:b/>
          <w:sz w:val="24"/>
          <w:szCs w:val="24"/>
        </w:rPr>
        <w:t xml:space="preserve"> </w:t>
      </w:r>
      <w:r w:rsidR="00A63A7D" w:rsidRPr="007534FA">
        <w:rPr>
          <w:rFonts w:ascii="Arial" w:hAnsi="Arial" w:cs="Arial"/>
          <w:b/>
          <w:sz w:val="24"/>
          <w:szCs w:val="24"/>
        </w:rPr>
        <w:t xml:space="preserve">OF </w:t>
      </w:r>
      <w:r w:rsidR="007534FA">
        <w:rPr>
          <w:rFonts w:ascii="Arial" w:hAnsi="Arial" w:cs="Arial"/>
          <w:b/>
          <w:caps/>
          <w:color w:val="000000"/>
          <w:lang w:eastAsia="en-ZA"/>
        </w:rPr>
        <w:t>HERBICIDES AND INSECTICIDES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29557FD0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7F5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B36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6A99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DA720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7534FA" w:rsidRPr="00D64763" w14:paraId="79BDB060" w14:textId="77777777" w:rsidTr="00F1354B">
        <w:trPr>
          <w:gridAfter w:val="1"/>
          <w:wAfter w:w="8" w:type="dxa"/>
          <w:trHeight w:val="82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46E549" w14:textId="2B48898C" w:rsidR="007534FA" w:rsidRPr="00E04C20" w:rsidRDefault="007534FA" w:rsidP="007534FA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Spinosad 0,24 g/litre (GF120)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0F24031" w14:textId="1D5B4337" w:rsidR="007534FA" w:rsidRDefault="007534FA" w:rsidP="007534FA">
            <w:pPr>
              <w:rPr>
                <w:rFonts w:ascii="Arial" w:eastAsia="SimSun" w:hAnsi="Arial" w:cs="Arial"/>
                <w:b/>
              </w:rPr>
            </w:pPr>
          </w:p>
          <w:p w14:paraId="51D6C782" w14:textId="3255CD8B" w:rsidR="007534FA" w:rsidRPr="00D64763" w:rsidRDefault="007534FA" w:rsidP="007534FA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A397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80AEC7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</w:tr>
      <w:tr w:rsidR="007534FA" w:rsidRPr="00D64763" w14:paraId="1173C715" w14:textId="77777777" w:rsidTr="00F1354B">
        <w:trPr>
          <w:gridAfter w:val="1"/>
          <w:wAfter w:w="8" w:type="dxa"/>
          <w:trHeight w:val="82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49C763" w14:textId="18D19402" w:rsidR="007534FA" w:rsidRPr="00E04C20" w:rsidRDefault="007534FA" w:rsidP="007534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Glufosinate</w:t>
            </w:r>
            <w:proofErr w:type="spellEnd"/>
            <w:r>
              <w:rPr>
                <w:rFonts w:ascii="Calibri" w:hAnsi="Calibri" w:cs="Calibri"/>
                <w:color w:val="000000"/>
              </w:rPr>
              <w:t>-ammonium 200 g/ℓ (Silent or Bound)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72DF3B" w14:textId="064BFF28" w:rsidR="007534FA" w:rsidRDefault="007534FA" w:rsidP="007534FA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219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BF56DA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</w:tr>
      <w:tr w:rsidR="007534FA" w:rsidRPr="00D64763" w14:paraId="0D64535C" w14:textId="77777777" w:rsidTr="00F1354B">
        <w:trPr>
          <w:gridAfter w:val="1"/>
          <w:wAfter w:w="8" w:type="dxa"/>
          <w:trHeight w:val="82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621D97" w14:textId="3B27C387" w:rsidR="007534FA" w:rsidRPr="00E04C20" w:rsidRDefault="007534FA" w:rsidP="007534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Propaquizafop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100EC (Agil)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0162D94" w14:textId="0690AFA0" w:rsidR="007534FA" w:rsidRDefault="007534FA" w:rsidP="007534FA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6D30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6CD640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</w:tr>
      <w:tr w:rsidR="007534FA" w:rsidRPr="00D64763" w14:paraId="02E4DCB4" w14:textId="77777777" w:rsidTr="00F1354B">
        <w:trPr>
          <w:gridAfter w:val="1"/>
          <w:wAfter w:w="8" w:type="dxa"/>
          <w:trHeight w:val="82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3FF4BC" w14:textId="7F84F1B9" w:rsidR="007534FA" w:rsidRPr="00E04C20" w:rsidRDefault="007534FA" w:rsidP="007534FA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Glyphosate 360 SL (Roundup)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9CBE37" w14:textId="7244AD60" w:rsidR="007534FA" w:rsidRDefault="007534FA" w:rsidP="007534FA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2FB9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45D40E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</w:tr>
      <w:tr w:rsidR="007534FA" w:rsidRPr="00D64763" w14:paraId="12F3A595" w14:textId="77777777" w:rsidTr="00F1354B">
        <w:trPr>
          <w:gridAfter w:val="1"/>
          <w:wAfter w:w="8" w:type="dxa"/>
          <w:trHeight w:val="82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ADEB27" w14:textId="2A3A44B0" w:rsidR="007534FA" w:rsidRPr="00E04C20" w:rsidRDefault="007534FA" w:rsidP="007534FA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MCPA 400 SL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F2312CE" w14:textId="001DC243" w:rsidR="007534FA" w:rsidRDefault="007534FA" w:rsidP="007534FA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84B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034ED2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</w:tr>
      <w:tr w:rsidR="007534FA" w:rsidRPr="00D64763" w14:paraId="327B966A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78FD2" w14:textId="77777777" w:rsidR="007534FA" w:rsidRPr="00D64763" w:rsidRDefault="007534FA" w:rsidP="007534F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3193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</w:tr>
      <w:tr w:rsidR="007534FA" w:rsidRPr="00D64763" w14:paraId="5F067254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63B52" w14:textId="77777777" w:rsidR="007534FA" w:rsidRPr="00D64763" w:rsidRDefault="007534FA" w:rsidP="007534F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E9854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</w:tr>
      <w:tr w:rsidR="007534FA" w:rsidRPr="00D64763" w14:paraId="21E8BB2F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F9FA" w14:textId="77777777" w:rsidR="007534FA" w:rsidRPr="00D64763" w:rsidRDefault="007534FA" w:rsidP="007534F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EB028" w14:textId="77777777" w:rsidR="007534FA" w:rsidRPr="00D64763" w:rsidRDefault="007534FA" w:rsidP="007534FA">
            <w:pPr>
              <w:rPr>
                <w:rFonts w:ascii="Arial" w:eastAsia="SimSun" w:hAnsi="Arial" w:cs="Arial"/>
              </w:rPr>
            </w:pPr>
          </w:p>
        </w:tc>
      </w:tr>
    </w:tbl>
    <w:p w14:paraId="7861CCF1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B0035B5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21939D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CCCEC3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C8DA35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0BEFE8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A37E31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D1036A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20DBF8B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E056617" w14:textId="4489770C" w:rsidR="00E04C20" w:rsidRDefault="00B74761" w:rsidP="00E04C20">
      <w:r w:rsidRPr="00D64763">
        <w:rPr>
          <w:rFonts w:ascii="Arial" w:hAnsi="Arial" w:cs="Arial"/>
          <w:b/>
          <w:lang w:eastAsia="en-ZA"/>
        </w:rPr>
        <w:t xml:space="preserve">Contact: </w:t>
      </w:r>
      <w:r w:rsidR="00E04C20" w:rsidRPr="00E04C20">
        <w:rPr>
          <w:rFonts w:ascii="Arial" w:hAnsi="Arial" w:cs="Arial"/>
          <w:b/>
          <w:bCs/>
          <w:sz w:val="24"/>
          <w:szCs w:val="24"/>
        </w:rPr>
        <w:t>Phyllis Burger</w:t>
      </w:r>
      <w:r w:rsidR="00E04C20"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8" w:history="1">
        <w:r w:rsidR="00E04C20" w:rsidRPr="00174006">
          <w:rPr>
            <w:rStyle w:val="Hyperlink"/>
            <w:rFonts w:ascii="Arial" w:hAnsi="Arial" w:cs="Arial"/>
            <w:b/>
            <w:bCs/>
            <w:sz w:val="24"/>
            <w:szCs w:val="24"/>
          </w:rPr>
          <w:t>BurgerP@arc.agric.za</w:t>
        </w:r>
      </w:hyperlink>
      <w:r w:rsidR="00E04C20">
        <w:rPr>
          <w:rFonts w:ascii="Arial" w:hAnsi="Arial" w:cs="Arial"/>
          <w:b/>
          <w:bCs/>
          <w:sz w:val="24"/>
          <w:szCs w:val="24"/>
        </w:rPr>
        <w:t xml:space="preserve">: </w:t>
      </w:r>
      <w:r w:rsidR="00E04C20" w:rsidRPr="00E04C20">
        <w:rPr>
          <w:rFonts w:ascii="Arial" w:hAnsi="Arial" w:cs="Arial"/>
          <w:b/>
          <w:bCs/>
          <w:sz w:val="24"/>
          <w:szCs w:val="24"/>
        </w:rPr>
        <w:t xml:space="preserve"> 021 809 3021</w:t>
      </w:r>
    </w:p>
    <w:p w14:paraId="747A22A4" w14:textId="302A77DE" w:rsidR="00B74761" w:rsidRPr="00D64763" w:rsidRDefault="00B74761" w:rsidP="00B74761">
      <w:pPr>
        <w:rPr>
          <w:rFonts w:ascii="Arial" w:hAnsi="Arial" w:cs="Arial"/>
          <w:b/>
          <w:lang w:eastAsia="en-ZA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258B" w14:textId="77777777" w:rsidR="00821FA9" w:rsidRDefault="00821FA9" w:rsidP="00784C3C">
      <w:pPr>
        <w:spacing w:after="0" w:line="240" w:lineRule="auto"/>
      </w:pPr>
      <w:r>
        <w:separator/>
      </w:r>
    </w:p>
  </w:endnote>
  <w:endnote w:type="continuationSeparator" w:id="0">
    <w:p w14:paraId="54AAD3A5" w14:textId="77777777" w:rsidR="00821FA9" w:rsidRDefault="00821FA9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E0EA" w14:textId="77777777" w:rsidR="00821FA9" w:rsidRDefault="00821FA9" w:rsidP="00784C3C">
      <w:pPr>
        <w:spacing w:after="0" w:line="240" w:lineRule="auto"/>
      </w:pPr>
      <w:r>
        <w:separator/>
      </w:r>
    </w:p>
  </w:footnote>
  <w:footnote w:type="continuationSeparator" w:id="0">
    <w:p w14:paraId="0446AFA8" w14:textId="77777777" w:rsidR="00821FA9" w:rsidRDefault="00821FA9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E9438C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D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D11706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03E"/>
    <w:multiLevelType w:val="hybridMultilevel"/>
    <w:tmpl w:val="C47A33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FB05449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7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76FDF"/>
    <w:multiLevelType w:val="multilevel"/>
    <w:tmpl w:val="3DAC69AC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1" w15:restartNumberingAfterBreak="0">
    <w:nsid w:val="608F199E"/>
    <w:multiLevelType w:val="hybridMultilevel"/>
    <w:tmpl w:val="37C0154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F1D41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3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7"/>
  </w:num>
  <w:num w:numId="5">
    <w:abstractNumId w:val="20"/>
  </w:num>
  <w:num w:numId="6">
    <w:abstractNumId w:val="24"/>
  </w:num>
  <w:num w:numId="7">
    <w:abstractNumId w:val="10"/>
  </w:num>
  <w:num w:numId="8">
    <w:abstractNumId w:val="26"/>
  </w:num>
  <w:num w:numId="9">
    <w:abstractNumId w:val="11"/>
  </w:num>
  <w:num w:numId="10">
    <w:abstractNumId w:val="1"/>
  </w:num>
  <w:num w:numId="11">
    <w:abstractNumId w:val="27"/>
  </w:num>
  <w:num w:numId="12">
    <w:abstractNumId w:val="14"/>
  </w:num>
  <w:num w:numId="13">
    <w:abstractNumId w:val="9"/>
  </w:num>
  <w:num w:numId="14">
    <w:abstractNumId w:val="25"/>
  </w:num>
  <w:num w:numId="15">
    <w:abstractNumId w:val="7"/>
  </w:num>
  <w:num w:numId="16">
    <w:abstractNumId w:val="6"/>
  </w:num>
  <w:num w:numId="17">
    <w:abstractNumId w:val="18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8"/>
  </w:num>
  <w:num w:numId="23">
    <w:abstractNumId w:val="2"/>
  </w:num>
  <w:num w:numId="24">
    <w:abstractNumId w:val="19"/>
  </w:num>
  <w:num w:numId="25">
    <w:abstractNumId w:val="22"/>
  </w:num>
  <w:num w:numId="26">
    <w:abstractNumId w:val="21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778"/>
    <w:rsid w:val="00053BEB"/>
    <w:rsid w:val="00066A61"/>
    <w:rsid w:val="00081ADB"/>
    <w:rsid w:val="00085C60"/>
    <w:rsid w:val="00086C9B"/>
    <w:rsid w:val="0009175A"/>
    <w:rsid w:val="00094D3E"/>
    <w:rsid w:val="0009555E"/>
    <w:rsid w:val="00096209"/>
    <w:rsid w:val="000A3481"/>
    <w:rsid w:val="000A5A24"/>
    <w:rsid w:val="000A765B"/>
    <w:rsid w:val="000C1EC5"/>
    <w:rsid w:val="000C3B60"/>
    <w:rsid w:val="000D2C1D"/>
    <w:rsid w:val="000F7F7A"/>
    <w:rsid w:val="00103EF8"/>
    <w:rsid w:val="00107EC1"/>
    <w:rsid w:val="001265F1"/>
    <w:rsid w:val="0013081D"/>
    <w:rsid w:val="00144C2A"/>
    <w:rsid w:val="00150AF3"/>
    <w:rsid w:val="00175225"/>
    <w:rsid w:val="001809E1"/>
    <w:rsid w:val="00182B66"/>
    <w:rsid w:val="00184DDE"/>
    <w:rsid w:val="001948DB"/>
    <w:rsid w:val="001B3DB9"/>
    <w:rsid w:val="001B49C0"/>
    <w:rsid w:val="001F4665"/>
    <w:rsid w:val="001F4AE7"/>
    <w:rsid w:val="001F7515"/>
    <w:rsid w:val="002033DD"/>
    <w:rsid w:val="00226FF0"/>
    <w:rsid w:val="002416D9"/>
    <w:rsid w:val="00265682"/>
    <w:rsid w:val="00270A0D"/>
    <w:rsid w:val="0027708C"/>
    <w:rsid w:val="00285875"/>
    <w:rsid w:val="002A45F5"/>
    <w:rsid w:val="002B23A5"/>
    <w:rsid w:val="002C5908"/>
    <w:rsid w:val="002D2DC9"/>
    <w:rsid w:val="002F1653"/>
    <w:rsid w:val="002F7D90"/>
    <w:rsid w:val="0030208B"/>
    <w:rsid w:val="00302294"/>
    <w:rsid w:val="00351DD6"/>
    <w:rsid w:val="003521FB"/>
    <w:rsid w:val="00364715"/>
    <w:rsid w:val="00367F6C"/>
    <w:rsid w:val="00370510"/>
    <w:rsid w:val="003A28ED"/>
    <w:rsid w:val="003A6106"/>
    <w:rsid w:val="003D7545"/>
    <w:rsid w:val="003E2590"/>
    <w:rsid w:val="003E638C"/>
    <w:rsid w:val="003E6699"/>
    <w:rsid w:val="00403F9D"/>
    <w:rsid w:val="00405C1C"/>
    <w:rsid w:val="0040701C"/>
    <w:rsid w:val="0040732D"/>
    <w:rsid w:val="00425D9B"/>
    <w:rsid w:val="0043083E"/>
    <w:rsid w:val="004403FA"/>
    <w:rsid w:val="004505C6"/>
    <w:rsid w:val="00474670"/>
    <w:rsid w:val="0048456E"/>
    <w:rsid w:val="004A2BEA"/>
    <w:rsid w:val="004A2F69"/>
    <w:rsid w:val="004A5E9D"/>
    <w:rsid w:val="004B5FC6"/>
    <w:rsid w:val="004D0668"/>
    <w:rsid w:val="004D0DA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44B0"/>
    <w:rsid w:val="006D5572"/>
    <w:rsid w:val="006F0FE0"/>
    <w:rsid w:val="00704C03"/>
    <w:rsid w:val="00722103"/>
    <w:rsid w:val="00725FE0"/>
    <w:rsid w:val="00730348"/>
    <w:rsid w:val="00732F24"/>
    <w:rsid w:val="007377E2"/>
    <w:rsid w:val="007534FA"/>
    <w:rsid w:val="00763D6B"/>
    <w:rsid w:val="00784C3C"/>
    <w:rsid w:val="00786390"/>
    <w:rsid w:val="00790463"/>
    <w:rsid w:val="00791B0D"/>
    <w:rsid w:val="00797D0B"/>
    <w:rsid w:val="007A03A0"/>
    <w:rsid w:val="007B0EC6"/>
    <w:rsid w:val="007C1D00"/>
    <w:rsid w:val="007F3CB5"/>
    <w:rsid w:val="007F4CB9"/>
    <w:rsid w:val="00800222"/>
    <w:rsid w:val="008064DB"/>
    <w:rsid w:val="00810290"/>
    <w:rsid w:val="00821FA9"/>
    <w:rsid w:val="00826FE5"/>
    <w:rsid w:val="00836ACB"/>
    <w:rsid w:val="00837FE3"/>
    <w:rsid w:val="00856341"/>
    <w:rsid w:val="008608B7"/>
    <w:rsid w:val="00881B89"/>
    <w:rsid w:val="00884D81"/>
    <w:rsid w:val="00895AA7"/>
    <w:rsid w:val="008A0A57"/>
    <w:rsid w:val="008A6DBF"/>
    <w:rsid w:val="008A7632"/>
    <w:rsid w:val="008B2B24"/>
    <w:rsid w:val="008B4B3F"/>
    <w:rsid w:val="008C08C7"/>
    <w:rsid w:val="008C138E"/>
    <w:rsid w:val="008E02C0"/>
    <w:rsid w:val="0090668F"/>
    <w:rsid w:val="00922ADB"/>
    <w:rsid w:val="00923156"/>
    <w:rsid w:val="009322EE"/>
    <w:rsid w:val="009437CE"/>
    <w:rsid w:val="0095369B"/>
    <w:rsid w:val="00955329"/>
    <w:rsid w:val="00970427"/>
    <w:rsid w:val="00977FF5"/>
    <w:rsid w:val="00997750"/>
    <w:rsid w:val="009B700C"/>
    <w:rsid w:val="009C37D9"/>
    <w:rsid w:val="009D0DF0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63A7D"/>
    <w:rsid w:val="00A720EC"/>
    <w:rsid w:val="00A76363"/>
    <w:rsid w:val="00A77A79"/>
    <w:rsid w:val="00A812E5"/>
    <w:rsid w:val="00AA4F98"/>
    <w:rsid w:val="00AE445B"/>
    <w:rsid w:val="00AF413A"/>
    <w:rsid w:val="00B0107A"/>
    <w:rsid w:val="00B0749D"/>
    <w:rsid w:val="00B1084E"/>
    <w:rsid w:val="00B10A0D"/>
    <w:rsid w:val="00B151CE"/>
    <w:rsid w:val="00B256B9"/>
    <w:rsid w:val="00B26EC9"/>
    <w:rsid w:val="00B30F4C"/>
    <w:rsid w:val="00B336FD"/>
    <w:rsid w:val="00B4004B"/>
    <w:rsid w:val="00B44F44"/>
    <w:rsid w:val="00B52FC7"/>
    <w:rsid w:val="00B6052B"/>
    <w:rsid w:val="00B74761"/>
    <w:rsid w:val="00B76D32"/>
    <w:rsid w:val="00B979BD"/>
    <w:rsid w:val="00BA69A7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62966"/>
    <w:rsid w:val="00C64242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2F14"/>
    <w:rsid w:val="00CF6DF3"/>
    <w:rsid w:val="00D07089"/>
    <w:rsid w:val="00D07F86"/>
    <w:rsid w:val="00D12BE1"/>
    <w:rsid w:val="00D150CD"/>
    <w:rsid w:val="00D2077F"/>
    <w:rsid w:val="00D313B4"/>
    <w:rsid w:val="00D519BC"/>
    <w:rsid w:val="00D60D6B"/>
    <w:rsid w:val="00D6246A"/>
    <w:rsid w:val="00D64763"/>
    <w:rsid w:val="00D818F3"/>
    <w:rsid w:val="00DA2D83"/>
    <w:rsid w:val="00DB75A2"/>
    <w:rsid w:val="00DC6EB2"/>
    <w:rsid w:val="00DD4864"/>
    <w:rsid w:val="00DF0EBB"/>
    <w:rsid w:val="00E04C20"/>
    <w:rsid w:val="00E05D8A"/>
    <w:rsid w:val="00E2442D"/>
    <w:rsid w:val="00E32CD6"/>
    <w:rsid w:val="00E45299"/>
    <w:rsid w:val="00E64243"/>
    <w:rsid w:val="00E672CD"/>
    <w:rsid w:val="00E73D47"/>
    <w:rsid w:val="00E859A6"/>
    <w:rsid w:val="00E9044A"/>
    <w:rsid w:val="00EB7108"/>
    <w:rsid w:val="00EC77EF"/>
    <w:rsid w:val="00ED59FA"/>
    <w:rsid w:val="00EF3D99"/>
    <w:rsid w:val="00F02583"/>
    <w:rsid w:val="00F073B2"/>
    <w:rsid w:val="00F17D9E"/>
    <w:rsid w:val="00F254F8"/>
    <w:rsid w:val="00F336A3"/>
    <w:rsid w:val="00F34C98"/>
    <w:rsid w:val="00F5394C"/>
    <w:rsid w:val="00F53D0D"/>
    <w:rsid w:val="00F551F6"/>
    <w:rsid w:val="00F672D9"/>
    <w:rsid w:val="00FA6906"/>
    <w:rsid w:val="00FB37B3"/>
    <w:rsid w:val="00FD217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5CEFE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gerP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4</cp:revision>
  <cp:lastPrinted>2019-10-31T09:25:00Z</cp:lastPrinted>
  <dcterms:created xsi:type="dcterms:W3CDTF">2022-02-03T09:11:00Z</dcterms:created>
  <dcterms:modified xsi:type="dcterms:W3CDTF">2022-02-03T09:12:00Z</dcterms:modified>
</cp:coreProperties>
</file>