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624D">
        <w:rPr>
          <w:rFonts w:ascii="Calibri" w:hAnsi="Calibri" w:cs="Calibri"/>
          <w:color w:val="000000"/>
          <w:sz w:val="24"/>
          <w:szCs w:val="24"/>
        </w:rPr>
        <w:t>2023-10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84611D">
        <w:rPr>
          <w:rFonts w:ascii="Calibri" w:hAnsi="Calibri" w:cs="Calibri"/>
          <w:color w:val="000000"/>
          <w:sz w:val="24"/>
          <w:szCs w:val="24"/>
        </w:rPr>
        <w:t>19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045766">
        <w:t>079683</w:t>
      </w:r>
      <w:bookmarkStart w:id="0" w:name="_GoBack"/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A573EF">
        <w:rPr>
          <w:rFonts w:ascii="Arial" w:hAnsi="Arial" w:cs="Arial"/>
          <w:color w:val="000000"/>
          <w:sz w:val="24"/>
          <w:szCs w:val="24"/>
        </w:rPr>
        <w:t>Regina Cronje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A573EF">
        <w:rPr>
          <w:rFonts w:ascii="Arial" w:hAnsi="Arial" w:cs="Arial"/>
          <w:color w:val="000000"/>
          <w:sz w:val="24"/>
          <w:szCs w:val="24"/>
        </w:rPr>
        <w:t xml:space="preserve"> 753 7136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A573EF">
        <w:rPr>
          <w:rFonts w:ascii="Arial" w:hAnsi="Arial" w:cs="Arial"/>
          <w:color w:val="000000"/>
          <w:sz w:val="24"/>
          <w:szCs w:val="24"/>
        </w:rPr>
        <w:t>Email:Regina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4611D">
        <w:rPr>
          <w:rFonts w:ascii="Calibri" w:hAnsi="Calibri" w:cs="Calibri"/>
          <w:color w:val="000000"/>
          <w:sz w:val="24"/>
          <w:szCs w:val="24"/>
        </w:rPr>
        <w:t>ng date: 2023-10-25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045766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63193">
              <w:rPr>
                <w:rFonts w:ascii="Arial" w:hAnsi="Arial" w:cs="Arial"/>
                <w:bCs/>
                <w:lang w:val="en-US"/>
              </w:rPr>
              <w:t>Heavy duty laboratory mill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CB12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1E07C-93CF-418C-834B-EFF43BE1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2023-09-28T13:15:00Z</cp:lastPrinted>
  <dcterms:created xsi:type="dcterms:W3CDTF">2023-10-19T10:24:00Z</dcterms:created>
  <dcterms:modified xsi:type="dcterms:W3CDTF">2023-10-19T10:24:00Z</dcterms:modified>
</cp:coreProperties>
</file>