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6BBE719D" w:rsidR="00E45299" w:rsidRPr="007850FE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D41AD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REPAIRS KONICA MINOLTA CHROME METER</w:t>
      </w:r>
      <w:r w:rsidR="00852AD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CR-400</w:t>
      </w:r>
      <w:r w:rsidR="00D41AD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– ARC </w:t>
      </w:r>
      <w:r w:rsidR="00D41AD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INFRUITEC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RESEARCH FARM – </w:t>
      </w:r>
      <w:r w:rsidR="00D41AD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STELLENBOSCH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– WESTERN CAPE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42A4441F" w:rsidR="00B74761" w:rsidRPr="007850FE" w:rsidRDefault="00B43DE6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TRACTOR OIL UNIVERSAL LUBRICANT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54699437" w:rsidR="00B74761" w:rsidRPr="00D64763" w:rsidRDefault="009E0562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0C1EC5">
        <w:trPr>
          <w:trHeight w:val="992"/>
          <w:jc w:val="center"/>
        </w:trPr>
        <w:tc>
          <w:tcPr>
            <w:tcW w:w="3954" w:type="dxa"/>
          </w:tcPr>
          <w:p w14:paraId="4B8D058B" w14:textId="0535CE7A" w:rsidR="00B74761" w:rsidRPr="00AD30BA" w:rsidRDefault="00D41AD5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color w:val="000000"/>
              </w:rPr>
              <w:t>Repair of Konica Minolta Chroma Meter CR-400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76C8A193" w:rsidR="00B74761" w:rsidRPr="00D64763" w:rsidRDefault="00B74761" w:rsidP="000C1E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9F6038D" w14:textId="460B8B3F" w:rsidR="00CD0BDA" w:rsidRPr="00CD0BDA" w:rsidRDefault="00BF707C" w:rsidP="00CD0BD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 xml:space="preserve">PRICING SCHEDULE FOR </w:t>
      </w:r>
      <w:r w:rsidR="00AB623E">
        <w:rPr>
          <w:rFonts w:ascii="Arial" w:hAnsi="Arial" w:cs="Arial"/>
          <w:b/>
        </w:rPr>
        <w:t xml:space="preserve">SUPPLY, </w:t>
      </w:r>
      <w:r w:rsidR="00EF2EC6">
        <w:rPr>
          <w:rFonts w:ascii="Arial" w:hAnsi="Arial" w:cs="Arial"/>
          <w:b/>
        </w:rPr>
        <w:t xml:space="preserve">DELIVER OF </w:t>
      </w:r>
      <w:r w:rsidR="00A012D5">
        <w:rPr>
          <w:rFonts w:ascii="Arial" w:hAnsi="Arial" w:cs="Arial"/>
          <w:b/>
        </w:rPr>
        <w:t xml:space="preserve">FERTILISERS </w:t>
      </w:r>
      <w:r w:rsidR="00CD0BDA" w:rsidRPr="00CD0BDA">
        <w:rPr>
          <w:rFonts w:ascii="Calibri" w:hAnsi="Calibri" w:cs="Calibri"/>
          <w:b/>
          <w:sz w:val="28"/>
        </w:rPr>
        <w:t xml:space="preserve"> </w:t>
      </w:r>
    </w:p>
    <w:p w14:paraId="6DF34323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D399F" w:rsidRPr="00D64763" w14:paraId="1285C14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33" w14:textId="05A2C7E3" w:rsidR="00CD399F" w:rsidRPr="00AD30BA" w:rsidRDefault="00D41AD5" w:rsidP="00CD399F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>
              <w:rPr>
                <w:color w:val="000000"/>
                <w:lang w:eastAsia="en-ZA"/>
              </w:rPr>
              <w:t>Repair of Konica Minolta Chroma Meter CR-400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04E39879" w:rsidR="00CD399F" w:rsidRPr="00AD30BA" w:rsidRDefault="00D41AD5" w:rsidP="007850FE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3B6872C5" w:rsidR="00CD399F" w:rsidRPr="00AD30BA" w:rsidRDefault="00CD399F" w:rsidP="00406517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AD30BA" w:rsidRDefault="00CD399F" w:rsidP="00406517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1A31A7EB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 xml:space="preserve">: </w:t>
      </w:r>
      <w:r w:rsidR="007850FE">
        <w:rPr>
          <w:rFonts w:ascii="Arial" w:hAnsi="Arial" w:cs="Arial"/>
          <w:b/>
          <w:lang w:eastAsia="en-ZA"/>
        </w:rPr>
        <w:t>M</w:t>
      </w:r>
      <w:r w:rsidR="00CD399F">
        <w:rPr>
          <w:rFonts w:ascii="Arial" w:hAnsi="Arial" w:cs="Arial"/>
          <w:b/>
          <w:lang w:eastAsia="en-ZA"/>
        </w:rPr>
        <w:t xml:space="preserve">r. </w:t>
      </w:r>
      <w:r w:rsidR="00D41AD5">
        <w:rPr>
          <w:rFonts w:ascii="Arial" w:hAnsi="Arial" w:cs="Arial"/>
          <w:b/>
          <w:lang w:eastAsia="en-ZA"/>
        </w:rPr>
        <w:t>Howard Ruiters</w:t>
      </w:r>
      <w:r w:rsidR="00B43DE6">
        <w:rPr>
          <w:rFonts w:ascii="Arial" w:hAnsi="Arial" w:cs="Arial"/>
          <w:b/>
          <w:lang w:eastAsia="en-ZA"/>
        </w:rPr>
        <w:t xml:space="preserve"> -</w:t>
      </w:r>
      <w:r w:rsidR="00CD399F">
        <w:rPr>
          <w:rFonts w:ascii="Arial" w:hAnsi="Arial" w:cs="Arial"/>
          <w:b/>
          <w:lang w:eastAsia="en-ZA"/>
        </w:rPr>
        <w:t xml:space="preserve"> 0</w:t>
      </w:r>
      <w:r w:rsidR="00D41AD5">
        <w:rPr>
          <w:rFonts w:ascii="Arial" w:hAnsi="Arial" w:cs="Arial"/>
          <w:b/>
          <w:lang w:eastAsia="en-ZA"/>
        </w:rPr>
        <w:t>21 809 3428</w:t>
      </w:r>
      <w:r w:rsidR="00CD399F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>–</w:t>
      </w:r>
      <w:r w:rsidR="00D41AD5">
        <w:rPr>
          <w:rFonts w:ascii="Arial" w:hAnsi="Arial" w:cs="Arial"/>
          <w:b/>
          <w:lang w:eastAsia="en-ZA"/>
        </w:rPr>
        <w:t xml:space="preserve"> </w:t>
      </w:r>
      <w:hyperlink r:id="rId8" w:history="1">
        <w:r w:rsidR="00D41AD5" w:rsidRPr="00D41AD5">
          <w:rPr>
            <w:rStyle w:val="Hyperlink"/>
            <w:rFonts w:ascii="Arial" w:hAnsi="Arial" w:cs="Arial"/>
            <w:b/>
            <w:bCs/>
            <w:color w:val="auto"/>
            <w:u w:val="none"/>
          </w:rPr>
          <w:t>RuitersH@arc.agric.za</w:t>
        </w:r>
      </w:hyperlink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CCE9920" w14:textId="77777777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>
        <w:rPr>
          <w:rFonts w:ascii="Arial" w:hAnsi="Arial" w:cs="Arial"/>
          <w:b/>
        </w:rPr>
        <w:t xml:space="preserve">SUPPLY, </w:t>
      </w:r>
      <w:r w:rsidR="00862C4F">
        <w:rPr>
          <w:rFonts w:ascii="Arial" w:hAnsi="Arial" w:cs="Arial"/>
          <w:b/>
        </w:rPr>
        <w:t xml:space="preserve">DELIVER </w:t>
      </w:r>
      <w:r w:rsidR="00747E8D">
        <w:rPr>
          <w:rFonts w:ascii="Arial" w:hAnsi="Arial" w:cs="Arial"/>
          <w:b/>
        </w:rPr>
        <w:t xml:space="preserve">and RENT </w:t>
      </w:r>
      <w:r w:rsidR="00862C4F">
        <w:rPr>
          <w:rFonts w:ascii="Arial" w:hAnsi="Arial" w:cs="Arial"/>
          <w:b/>
        </w:rPr>
        <w:t>OF ALIGAL 2 CO</w:t>
      </w:r>
      <w:r w:rsidR="00862C4F">
        <w:rPr>
          <w:rFonts w:ascii="Arial" w:hAnsi="Arial" w:cs="Arial"/>
          <w:b/>
          <w:vertAlign w:val="subscript"/>
        </w:rPr>
        <w:t>2</w:t>
      </w:r>
      <w:r w:rsidR="00862C4F">
        <w:rPr>
          <w:rFonts w:ascii="Arial" w:hAnsi="Arial" w:cs="Arial"/>
          <w:b/>
        </w:rPr>
        <w:t xml:space="preserve"> GAS</w:t>
      </w:r>
      <w:r w:rsidR="00862C4F" w:rsidRPr="00CD0BDA">
        <w:rPr>
          <w:rFonts w:ascii="Calibri" w:hAnsi="Calibri" w:cs="Calibri"/>
          <w:b/>
          <w:sz w:val="28"/>
        </w:rPr>
        <w:t xml:space="preserve"> </w:t>
      </w:r>
    </w:p>
    <w:p w14:paraId="0CD533A6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CD30" w14:textId="77777777" w:rsidR="000963AF" w:rsidRDefault="000963AF" w:rsidP="00784C3C">
      <w:pPr>
        <w:spacing w:after="0" w:line="240" w:lineRule="auto"/>
      </w:pPr>
      <w:r>
        <w:separator/>
      </w:r>
    </w:p>
  </w:endnote>
  <w:endnote w:type="continuationSeparator" w:id="0">
    <w:p w14:paraId="7E92A7B5" w14:textId="77777777" w:rsidR="000963AF" w:rsidRDefault="000963AF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FC4C8" w14:textId="77777777" w:rsidR="000963AF" w:rsidRDefault="000963AF" w:rsidP="00784C3C">
      <w:pPr>
        <w:spacing w:after="0" w:line="240" w:lineRule="auto"/>
      </w:pPr>
      <w:r>
        <w:separator/>
      </w:r>
    </w:p>
  </w:footnote>
  <w:footnote w:type="continuationSeparator" w:id="0">
    <w:p w14:paraId="227305F3" w14:textId="77777777" w:rsidR="000963AF" w:rsidRDefault="000963AF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0CBE25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963AF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521FB"/>
    <w:rsid w:val="00365325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2AD2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0562"/>
    <w:rsid w:val="009E106D"/>
    <w:rsid w:val="009E3D1D"/>
    <w:rsid w:val="009E5D2A"/>
    <w:rsid w:val="00A012D5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D30BA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C4B0D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D07089"/>
    <w:rsid w:val="00D12BE1"/>
    <w:rsid w:val="00D150CD"/>
    <w:rsid w:val="00D2077F"/>
    <w:rsid w:val="00D313B4"/>
    <w:rsid w:val="00D41AD5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5299"/>
    <w:rsid w:val="00E672CD"/>
    <w:rsid w:val="00E859A6"/>
    <w:rsid w:val="00EB7108"/>
    <w:rsid w:val="00EC7713"/>
    <w:rsid w:val="00ED59FA"/>
    <w:rsid w:val="00EF2EC6"/>
    <w:rsid w:val="00F02583"/>
    <w:rsid w:val="00F254F8"/>
    <w:rsid w:val="00F34C98"/>
    <w:rsid w:val="00F672D9"/>
    <w:rsid w:val="00FB37B3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itersH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2021-12-09T13:15:00Z</dcterms:created>
  <dcterms:modified xsi:type="dcterms:W3CDTF">2021-12-09T13:15:00Z</dcterms:modified>
</cp:coreProperties>
</file>