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6337" w14:textId="77777777" w:rsidR="00A737D7" w:rsidRPr="003F7933" w:rsidRDefault="007D6703">
      <w:pPr>
        <w:rPr>
          <w:b/>
          <w:sz w:val="28"/>
          <w:szCs w:val="28"/>
          <w:lang w:val="en-US"/>
        </w:rPr>
      </w:pPr>
      <w:r w:rsidRPr="003F7933">
        <w:rPr>
          <w:b/>
          <w:sz w:val="28"/>
          <w:szCs w:val="28"/>
          <w:lang w:val="en-US"/>
        </w:rPr>
        <w:t>Microscope Imaging system</w:t>
      </w:r>
      <w:r w:rsidR="007F1C93">
        <w:rPr>
          <w:b/>
          <w:sz w:val="28"/>
          <w:szCs w:val="28"/>
          <w:lang w:val="en-US"/>
        </w:rPr>
        <w:t xml:space="preserve"> specification</w:t>
      </w:r>
    </w:p>
    <w:p w14:paraId="173E01A3" w14:textId="77777777" w:rsidR="007D6703" w:rsidRDefault="007D6703">
      <w:pPr>
        <w:rPr>
          <w:lang w:val="en-US"/>
        </w:rPr>
      </w:pPr>
    </w:p>
    <w:p w14:paraId="40D176B9" w14:textId="77777777" w:rsidR="007D6703" w:rsidRDefault="007D6703" w:rsidP="007D6703">
      <w:pPr>
        <w:pStyle w:val="ListParagraph"/>
        <w:numPr>
          <w:ilvl w:val="0"/>
          <w:numId w:val="1"/>
        </w:numPr>
        <w:rPr>
          <w:lang w:val="en-US"/>
        </w:rPr>
      </w:pPr>
      <w:r w:rsidRPr="007D6703">
        <w:rPr>
          <w:lang w:val="en-US"/>
        </w:rPr>
        <w:t>Integrated digital microscope for two-color fluorescence, transmitted light, phase contrast, and color imaging</w:t>
      </w:r>
    </w:p>
    <w:p w14:paraId="3EC46D00" w14:textId="77777777" w:rsidR="003F7933" w:rsidRDefault="003F7933" w:rsidP="007D67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Onboard computer 8GB RAM, 120GB memory</w:t>
      </w:r>
    </w:p>
    <w:p w14:paraId="10967205" w14:textId="77777777" w:rsidR="007D6703" w:rsidRDefault="007D6703" w:rsidP="007D67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LCD touch screen</w:t>
      </w:r>
    </w:p>
    <w:p w14:paraId="76A0D532" w14:textId="77777777" w:rsidR="007D6703" w:rsidRDefault="007D6703" w:rsidP="007D6703">
      <w:pPr>
        <w:pStyle w:val="ListParagraph"/>
        <w:numPr>
          <w:ilvl w:val="0"/>
          <w:numId w:val="1"/>
        </w:numPr>
        <w:rPr>
          <w:lang w:val="en-US"/>
        </w:rPr>
      </w:pPr>
      <w:r w:rsidRPr="007D6703">
        <w:rPr>
          <w:lang w:val="en-US"/>
        </w:rPr>
        <w:t>1920 x 1200 pixels</w:t>
      </w:r>
      <w:r>
        <w:rPr>
          <w:lang w:val="en-US"/>
        </w:rPr>
        <w:t xml:space="preserve"> resolution</w:t>
      </w:r>
    </w:p>
    <w:p w14:paraId="131FE5E3" w14:textId="77777777" w:rsidR="007D6703" w:rsidRDefault="007D6703" w:rsidP="007D67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Light source – LED</w:t>
      </w:r>
    </w:p>
    <w:p w14:paraId="49C2FFB8" w14:textId="77777777" w:rsidR="007D6703" w:rsidRDefault="007D6703" w:rsidP="007D67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Maginfication – 1.25 – 60 X</w:t>
      </w:r>
    </w:p>
    <w:p w14:paraId="58D90FE8" w14:textId="77777777" w:rsidR="007D6703" w:rsidRDefault="007D6703" w:rsidP="007D67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Four position turret for objectives</w:t>
      </w:r>
    </w:p>
    <w:p w14:paraId="1A441DDC" w14:textId="77777777" w:rsidR="007D6703" w:rsidRDefault="007D6703" w:rsidP="007D67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Fixed mechanical stage</w:t>
      </w:r>
    </w:p>
    <w:p w14:paraId="423A4DF3" w14:textId="77777777" w:rsidR="007D6703" w:rsidRDefault="007D6703" w:rsidP="003F793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Camera - </w:t>
      </w:r>
      <w:r w:rsidRPr="007D6703">
        <w:rPr>
          <w:lang w:val="en-US"/>
        </w:rPr>
        <w:t>2,064 x 1,536-pixel resolution, 3.2 megapixels</w:t>
      </w:r>
      <w:r w:rsidR="003F7933">
        <w:rPr>
          <w:lang w:val="en-US"/>
        </w:rPr>
        <w:t xml:space="preserve">, </w:t>
      </w:r>
      <w:r w:rsidR="003F7933" w:rsidRPr="003F7933">
        <w:rPr>
          <w:lang w:val="en-US"/>
        </w:rPr>
        <w:t>high-quality 8-bit monochrome or color images</w:t>
      </w:r>
    </w:p>
    <w:p w14:paraId="51CD32A0" w14:textId="77777777" w:rsidR="003F7933" w:rsidRPr="007D6703" w:rsidRDefault="003F7933" w:rsidP="007D670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USB output</w:t>
      </w:r>
    </w:p>
    <w:sectPr w:rsidR="003F7933" w:rsidRPr="007D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53C64"/>
    <w:multiLevelType w:val="hybridMultilevel"/>
    <w:tmpl w:val="372CE6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03"/>
    <w:rsid w:val="002119E0"/>
    <w:rsid w:val="002715B4"/>
    <w:rsid w:val="003F7933"/>
    <w:rsid w:val="005E6C7F"/>
    <w:rsid w:val="007D6703"/>
    <w:rsid w:val="007F1C93"/>
    <w:rsid w:val="00A737D7"/>
    <w:rsid w:val="00AA4F5C"/>
    <w:rsid w:val="00D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7E87"/>
  <w15:chartTrackingRefBased/>
  <w15:docId w15:val="{AF49E83F-2F5D-4A55-8074-B85C8EDB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Tendekai T. Mahlanza</dc:creator>
  <cp:keywords/>
  <dc:description/>
  <cp:lastModifiedBy>Rirhandzu Hlatswayo</cp:lastModifiedBy>
  <cp:revision>2</cp:revision>
  <dcterms:created xsi:type="dcterms:W3CDTF">2025-06-20T12:27:00Z</dcterms:created>
  <dcterms:modified xsi:type="dcterms:W3CDTF">2025-06-20T12:27:00Z</dcterms:modified>
</cp:coreProperties>
</file>