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6E33BE">
        <w:trPr>
          <w:trHeight w:val="741"/>
          <w:jc w:val="center"/>
        </w:trPr>
        <w:tc>
          <w:tcPr>
            <w:tcW w:w="4805" w:type="dxa"/>
          </w:tcPr>
          <w:p w14:paraId="1608DB65" w14:textId="4DB494A0" w:rsidR="006E33BE" w:rsidRPr="00D64763" w:rsidRDefault="00BF241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Theme="minorHAnsi" w:hAnsi="Arial" w:cs="Arial"/>
                <w:sz w:val="22"/>
                <w:szCs w:val="22"/>
              </w:rPr>
              <w:t>Overall</w:t>
            </w:r>
            <w:proofErr w:type="gramEnd"/>
            <w:r>
              <w:rPr>
                <w:rFonts w:ascii="Arial" w:eastAsiaTheme="minorHAnsi" w:hAnsi="Arial" w:cs="Arial"/>
                <w:sz w:val="22"/>
                <w:szCs w:val="22"/>
              </w:rPr>
              <w:t xml:space="preserve"> Two Piece Royal Blue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5451648" w14:textId="167487EC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F8F3251" w14:textId="038A0F24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2739704" w14:textId="0775647A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3D9C3EA3" w14:textId="77777777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C2F9358" w14:textId="183459E2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62ABE0D1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125</w:t>
            </w:r>
            <w:r w:rsidR="00BF241F">
              <w:rPr>
                <w:rFonts w:ascii="Arial" w:hAnsi="Arial" w:cs="Arial"/>
                <w:sz w:val="22"/>
                <w:szCs w:val="22"/>
              </w:rPr>
              <w:t>99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4D7A4" w14:textId="77777777" w:rsidR="009A1C34" w:rsidRDefault="009A1C34">
      <w:r>
        <w:separator/>
      </w:r>
    </w:p>
  </w:endnote>
  <w:endnote w:type="continuationSeparator" w:id="0">
    <w:p w14:paraId="3180203C" w14:textId="77777777" w:rsidR="009A1C34" w:rsidRDefault="009A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F71F1" w14:textId="77777777" w:rsidR="009A1C34" w:rsidRDefault="009A1C34">
      <w:r>
        <w:separator/>
      </w:r>
    </w:p>
  </w:footnote>
  <w:footnote w:type="continuationSeparator" w:id="0">
    <w:p w14:paraId="7FB626FC" w14:textId="77777777" w:rsidR="009A1C34" w:rsidRDefault="009A1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2385"/>
    <w:rsid w:val="00176D85"/>
    <w:rsid w:val="00193CFF"/>
    <w:rsid w:val="001A3322"/>
    <w:rsid w:val="001F21D0"/>
    <w:rsid w:val="001F3DF1"/>
    <w:rsid w:val="001F78A9"/>
    <w:rsid w:val="00247F9D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75901"/>
    <w:rsid w:val="00592E3B"/>
    <w:rsid w:val="00696671"/>
    <w:rsid w:val="006E33BE"/>
    <w:rsid w:val="007F24F4"/>
    <w:rsid w:val="0089429D"/>
    <w:rsid w:val="008A35F6"/>
    <w:rsid w:val="008E061E"/>
    <w:rsid w:val="0090656F"/>
    <w:rsid w:val="00935411"/>
    <w:rsid w:val="00955FA4"/>
    <w:rsid w:val="00961EB8"/>
    <w:rsid w:val="00963D43"/>
    <w:rsid w:val="009A1C34"/>
    <w:rsid w:val="00A67D36"/>
    <w:rsid w:val="00AB0888"/>
    <w:rsid w:val="00B01BCF"/>
    <w:rsid w:val="00B24EA2"/>
    <w:rsid w:val="00B977C6"/>
    <w:rsid w:val="00BF241F"/>
    <w:rsid w:val="00C061F2"/>
    <w:rsid w:val="00CF4607"/>
    <w:rsid w:val="00CF4DCD"/>
    <w:rsid w:val="00D004DE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8120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 Matayi</cp:lastModifiedBy>
  <cp:revision>2</cp:revision>
  <cp:lastPrinted>2021-10-12T13:07:00Z</cp:lastPrinted>
  <dcterms:created xsi:type="dcterms:W3CDTF">2022-02-08T13:41:00Z</dcterms:created>
  <dcterms:modified xsi:type="dcterms:W3CDTF">2022-02-08T13:41:00Z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