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5CCFA" w14:textId="7276FDB3" w:rsidR="00275947" w:rsidRDefault="00416FDB" w:rsidP="00275947">
      <w:pPr>
        <w:spacing w:line="360" w:lineRule="auto"/>
        <w:jc w:val="center"/>
        <w:rPr>
          <w:rFonts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76B5FC91" wp14:editId="748376F1">
            <wp:extent cx="2619375" cy="17335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573A1" w14:textId="56414CD1" w:rsidR="00275947" w:rsidRDefault="00275947" w:rsidP="00275947">
      <w:pPr>
        <w:spacing w:line="360" w:lineRule="auto"/>
        <w:jc w:val="center"/>
        <w:rPr>
          <w:rFonts w:cs="Arial"/>
          <w:b/>
          <w:sz w:val="22"/>
          <w:szCs w:val="22"/>
        </w:rPr>
      </w:pPr>
    </w:p>
    <w:p w14:paraId="45B085C2" w14:textId="4C23F07E" w:rsidR="00275947" w:rsidRPr="002B217B" w:rsidRDefault="00C12952" w:rsidP="00275947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2B217B">
        <w:rPr>
          <w:rFonts w:cs="Arial"/>
          <w:b/>
          <w:sz w:val="24"/>
          <w:szCs w:val="24"/>
        </w:rPr>
        <w:t xml:space="preserve">ANNEXURE </w:t>
      </w:r>
      <w:r w:rsidR="002671BB">
        <w:rPr>
          <w:rFonts w:cs="Arial"/>
          <w:b/>
          <w:sz w:val="24"/>
          <w:szCs w:val="24"/>
        </w:rPr>
        <w:t>B</w:t>
      </w:r>
    </w:p>
    <w:p w14:paraId="200840FD" w14:textId="1F49A511" w:rsidR="00275947" w:rsidRDefault="00275947" w:rsidP="00275947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2B217B">
        <w:rPr>
          <w:rFonts w:cs="Arial"/>
          <w:b/>
          <w:sz w:val="24"/>
          <w:szCs w:val="24"/>
        </w:rPr>
        <w:t>DESKTOP EVALUATION SCORECARD</w:t>
      </w:r>
    </w:p>
    <w:bookmarkStart w:id="0" w:name="_Hlk143495279" w:displacedByCustomXml="next"/>
    <w:sdt>
      <w:sdtPr>
        <w:rPr>
          <w:rFonts w:eastAsiaTheme="majorEastAsia" w:cs="Arial"/>
          <w:b/>
          <w:bCs/>
          <w:sz w:val="24"/>
          <w:szCs w:val="24"/>
        </w:rPr>
        <w:alias w:val="Subtitle"/>
        <w:id w:val="15524255"/>
        <w:placeholder>
          <w:docPart w:val="1960F0D75F214D7FB8E6F159526F6C14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EndPr/>
      <w:sdtContent>
        <w:p w14:paraId="77A79CEA" w14:textId="349378B9" w:rsidR="002B217B" w:rsidRPr="002B217B" w:rsidRDefault="00CF2940" w:rsidP="00275947">
          <w:pPr>
            <w:spacing w:line="360" w:lineRule="auto"/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eastAsiaTheme="majorEastAsia" w:cs="Arial"/>
              <w:b/>
              <w:bCs/>
              <w:sz w:val="24"/>
              <w:szCs w:val="24"/>
            </w:rPr>
            <w:t>ER</w:t>
          </w:r>
          <w:r w:rsidR="00E33399">
            <w:rPr>
              <w:rFonts w:eastAsiaTheme="majorEastAsia" w:cs="Arial"/>
              <w:b/>
              <w:bCs/>
              <w:sz w:val="24"/>
              <w:szCs w:val="24"/>
            </w:rPr>
            <w:t>-</w:t>
          </w:r>
          <w:r>
            <w:rPr>
              <w:rFonts w:eastAsiaTheme="majorEastAsia" w:cs="Arial"/>
              <w:b/>
              <w:bCs/>
              <w:sz w:val="24"/>
              <w:szCs w:val="24"/>
            </w:rPr>
            <w:t>RFQ/2023-2024</w:t>
          </w:r>
          <w:r w:rsidR="00E33399">
            <w:rPr>
              <w:rFonts w:eastAsiaTheme="majorEastAsia" w:cs="Arial"/>
              <w:b/>
              <w:bCs/>
              <w:sz w:val="24"/>
              <w:szCs w:val="24"/>
            </w:rPr>
            <w:t>/022/Insurance Brokerage Services</w:t>
          </w:r>
        </w:p>
      </w:sdtContent>
    </w:sdt>
    <w:bookmarkEnd w:id="0" w:displacedByCustomXml="prev"/>
    <w:p w14:paraId="4564F125" w14:textId="77777777" w:rsidR="00BC265E" w:rsidRDefault="00BC265E" w:rsidP="00094DE5">
      <w:pPr>
        <w:spacing w:line="360" w:lineRule="auto"/>
        <w:rPr>
          <w:rFonts w:cs="Arial"/>
          <w:b/>
          <w:sz w:val="24"/>
          <w:szCs w:val="24"/>
        </w:rPr>
      </w:pPr>
    </w:p>
    <w:p w14:paraId="79808F48" w14:textId="77777777" w:rsidR="00BC265E" w:rsidRDefault="00BC265E" w:rsidP="00094DE5">
      <w:pPr>
        <w:spacing w:line="360" w:lineRule="auto"/>
        <w:rPr>
          <w:rFonts w:cs="Arial"/>
          <w:b/>
          <w:sz w:val="24"/>
          <w:szCs w:val="24"/>
        </w:rPr>
      </w:pPr>
    </w:p>
    <w:p w14:paraId="06938945" w14:textId="3EAB1C2E" w:rsidR="002B217B" w:rsidRDefault="00275947" w:rsidP="00094DE5">
      <w:pPr>
        <w:spacing w:line="360" w:lineRule="auto"/>
        <w:rPr>
          <w:rFonts w:cs="Arial"/>
          <w:b/>
          <w:sz w:val="24"/>
          <w:szCs w:val="24"/>
        </w:rPr>
      </w:pPr>
      <w:r w:rsidRPr="00302393">
        <w:rPr>
          <w:rFonts w:cs="Arial"/>
          <w:b/>
          <w:noProof/>
          <w:sz w:val="22"/>
          <w:szCs w:val="22"/>
          <w:lang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BBCBFF" wp14:editId="51B30701">
                <wp:simplePos x="0" y="0"/>
                <wp:positionH relativeFrom="margin">
                  <wp:posOffset>0</wp:posOffset>
                </wp:positionH>
                <wp:positionV relativeFrom="paragraph">
                  <wp:posOffset>71791</wp:posOffset>
                </wp:positionV>
                <wp:extent cx="8832850" cy="86264"/>
                <wp:effectExtent l="0" t="0" r="0" b="0"/>
                <wp:wrapNone/>
                <wp:docPr id="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832850" cy="86264"/>
                        </a:xfrm>
                        <a:prstGeom prst="line">
                          <a:avLst/>
                        </a:prstGeom>
                        <a:noFill/>
                        <a:ln w="44450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21D0A" id="Line 1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5.65pt" to="695.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s6opAEAAC4DAAAOAAAAZHJzL2Uyb0RvYy54bWysUk1vEzEQvSPxHyzfySYhRKtVNj20lEuB&#10;SC3cJ/7IWtgey3aym3/P2E1TVG6Iy8jj8bx57403N5Oz7KRiMuh7vpjNOVNeoDT+0PMfT/cfWs5S&#10;Bi/Bolc9P6vEb7bv323G0KklDmilioxAfOrG0PMh59A1TRKDcpBmGJSnosboIFMaD42MMBK6s81y&#10;Pl83I0YZIgqVEt3ePRf5tuJrrUT+rnVSmdmeE7dcY6xxX2Kz3UB3iBAGIy404B9YODCehl6h7iAD&#10;O0bzF5QzImJCnWcCXYNaG6GqBlKzmL9R8zhAUFULmZPC1ab0/2DFt9Ot38VCXUz+MTyg+JWYx9sB&#10;/EFVAk/nQItbFKuaMaTu2lKSFHaR7cevKOkNHDNWFyYdHdPWhJ+lsYCTUjZV289X29WUmaDLtv24&#10;bD/RdgTV2vVyvaqzoCswpTnElL8odKwcem6NL65AB6eHlAut1yfl2uO9sbZu1no29ny1WhH8m1LE&#10;o5f10aBAfr6cMxj7fCZQ6y+Si8rypVK3R3nexRcraCl1+uUDla3/mdfu12++/Q0AAP//AwBQSwME&#10;FAAGAAgAAAAhAOOoFNndAAAABwEAAA8AAABkcnMvZG93bnJldi54bWxMj81OwzAQhO9IvIO1SNyo&#10;kxQVGuJUiB+B1FMLSBydZBtHxOtgu0l4e7YnOM7MaubbYjPbXozoQ+dIQbpIQCDVrumoVfD+9nx1&#10;CyJETY3uHaGCHwywKc/PCp03bqIdjvvYCi6hkGsFJsYhlzLUBq0OCzcgcXZw3urI0rey8XrictvL&#10;LElW0uqOeMHoAR8M1l/7o1UwWT9m4WlnPqrD6uVz+3rz/UhbpS4v5vs7EBHn+HcMJ3xGh5KZKnek&#10;JoheAT8S2U2XIE7pcp2yUynIrtcgy0L+5y9/AQAA//8DAFBLAQItABQABgAIAAAAIQC2gziS/gAA&#10;AOEBAAATAAAAAAAAAAAAAAAAAAAAAABbQ29udGVudF9UeXBlc10ueG1sUEsBAi0AFAAGAAgAAAAh&#10;ADj9If/WAAAAlAEAAAsAAAAAAAAAAAAAAAAALwEAAF9yZWxzLy5yZWxzUEsBAi0AFAAGAAgAAAAh&#10;AGTqzqikAQAALgMAAA4AAAAAAAAAAAAAAAAALgIAAGRycy9lMm9Eb2MueG1sUEsBAi0AFAAGAAgA&#10;AAAhAOOoFNndAAAABwEAAA8AAAAAAAAAAAAAAAAA/gMAAGRycy9kb3ducmV2LnhtbFBLBQYAAAAA&#10;BAAEAPMAAAAIBQAAAAA=&#10;" stroked="f" strokeweight="3.5pt">
                <w10:wrap anchorx="margin"/>
              </v:line>
            </w:pict>
          </mc:Fallback>
        </mc:AlternateContent>
      </w:r>
      <w:r w:rsidR="002B217B" w:rsidRPr="00F90FDD">
        <w:rPr>
          <w:rFonts w:cs="Arial"/>
          <w:b/>
          <w:sz w:val="24"/>
          <w:szCs w:val="24"/>
        </w:rPr>
        <w:t>Proposer Name:</w:t>
      </w:r>
    </w:p>
    <w:p w14:paraId="4B496BDC" w14:textId="77777777" w:rsidR="002B217B" w:rsidRPr="00F90FDD" w:rsidRDefault="002B217B" w:rsidP="002B217B">
      <w:pPr>
        <w:spacing w:line="360" w:lineRule="auto"/>
        <w:jc w:val="left"/>
        <w:rPr>
          <w:rFonts w:cs="Arial"/>
          <w:b/>
          <w:sz w:val="24"/>
          <w:szCs w:val="24"/>
        </w:rPr>
      </w:pPr>
    </w:p>
    <w:p w14:paraId="5C05AACB" w14:textId="0131CAD2" w:rsidR="009B5D75" w:rsidRPr="0059421E" w:rsidRDefault="002B217B" w:rsidP="005E798B">
      <w:pPr>
        <w:spacing w:line="360" w:lineRule="auto"/>
        <w:jc w:val="left"/>
        <w:rPr>
          <w:rFonts w:eastAsiaTheme="minorHAnsi" w:cs="Arial"/>
          <w:b/>
          <w:sz w:val="22"/>
          <w:szCs w:val="22"/>
          <w:u w:val="single"/>
        </w:rPr>
      </w:pPr>
      <w:r w:rsidRPr="00F90FDD">
        <w:rPr>
          <w:rFonts w:cs="Arial"/>
          <w:b/>
          <w:sz w:val="24"/>
          <w:szCs w:val="24"/>
        </w:rPr>
        <w:t>Date:</w:t>
      </w:r>
      <w:r w:rsidR="00275947">
        <w:rPr>
          <w:rFonts w:ascii="Arial Bold" w:hAnsi="Arial Bold" w:cs="Arial"/>
          <w:b/>
          <w:caps/>
          <w:sz w:val="22"/>
          <w:szCs w:val="22"/>
        </w:rPr>
        <w:br w:type="page"/>
      </w:r>
      <w:r w:rsidR="009B5D75" w:rsidRPr="0059421E">
        <w:rPr>
          <w:rFonts w:eastAsiaTheme="minorHAnsi" w:cs="Arial"/>
          <w:sz w:val="22"/>
          <w:szCs w:val="22"/>
        </w:rPr>
        <w:lastRenderedPageBreak/>
        <w:t>The proposers will be evaluated according to the technical evaluation criteria in the scorecard below</w:t>
      </w:r>
    </w:p>
    <w:p w14:paraId="2B98237E" w14:textId="77777777" w:rsidR="009B5D75" w:rsidRPr="0059421E" w:rsidRDefault="009B5D75" w:rsidP="009B5D75">
      <w:pPr>
        <w:contextualSpacing/>
        <w:rPr>
          <w:rFonts w:eastAsiaTheme="minorHAnsi" w:cs="Arial"/>
          <w:sz w:val="24"/>
          <w:szCs w:val="24"/>
        </w:rPr>
      </w:pPr>
    </w:p>
    <w:p w14:paraId="168580BA" w14:textId="02F27C53" w:rsidR="00B46041" w:rsidRPr="0059421E" w:rsidRDefault="00B46041" w:rsidP="009B5D75">
      <w:pPr>
        <w:contextualSpacing/>
        <w:rPr>
          <w:rFonts w:cs="Arial"/>
          <w:b/>
          <w:caps/>
          <w:sz w:val="24"/>
          <w:szCs w:val="24"/>
          <w:u w:val="single"/>
        </w:rPr>
      </w:pPr>
      <w:r w:rsidRPr="0059421E">
        <w:rPr>
          <w:rFonts w:cs="Arial"/>
          <w:b/>
          <w:caps/>
          <w:sz w:val="24"/>
          <w:szCs w:val="24"/>
          <w:u w:val="single"/>
        </w:rPr>
        <w:t>RATING SCALE TO BE APPLIED</w:t>
      </w:r>
    </w:p>
    <w:p w14:paraId="1AA80DCE" w14:textId="77777777" w:rsidR="00B46041" w:rsidRPr="0059421E" w:rsidRDefault="00B46041" w:rsidP="007C2296">
      <w:pPr>
        <w:rPr>
          <w:rFonts w:eastAsiaTheme="minorHAnsi" w:cs="Arial"/>
          <w:b/>
          <w:sz w:val="22"/>
          <w:szCs w:val="22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0"/>
        <w:gridCol w:w="11316"/>
        <w:gridCol w:w="1562"/>
      </w:tblGrid>
      <w:tr w:rsidR="00A905C0" w:rsidRPr="00FC384E" w14:paraId="7B281CF2" w14:textId="77777777" w:rsidTr="00FC384E">
        <w:trPr>
          <w:trHeight w:val="482"/>
        </w:trPr>
        <w:tc>
          <w:tcPr>
            <w:tcW w:w="358" w:type="pct"/>
          </w:tcPr>
          <w:p w14:paraId="6EB4D0BF" w14:textId="2DA9AE5D" w:rsidR="00A905C0" w:rsidRPr="00FC384E" w:rsidRDefault="00A905C0" w:rsidP="00FC384E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FC384E">
              <w:rPr>
                <w:rStyle w:val="Strong"/>
                <w:sz w:val="24"/>
                <w:szCs w:val="24"/>
              </w:rPr>
              <w:t>SCORE</w:t>
            </w:r>
          </w:p>
        </w:tc>
        <w:tc>
          <w:tcPr>
            <w:tcW w:w="4082" w:type="pct"/>
          </w:tcPr>
          <w:p w14:paraId="29B9234D" w14:textId="6192FF2C" w:rsidR="00A905C0" w:rsidRPr="00FC384E" w:rsidRDefault="00A905C0" w:rsidP="00FC384E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FC384E">
              <w:rPr>
                <w:rStyle w:val="Strong"/>
                <w:sz w:val="24"/>
                <w:szCs w:val="24"/>
              </w:rPr>
              <w:t>DESCRIPTION</w:t>
            </w:r>
          </w:p>
        </w:tc>
        <w:tc>
          <w:tcPr>
            <w:tcW w:w="560" w:type="pct"/>
          </w:tcPr>
          <w:p w14:paraId="3E8C1AD0" w14:textId="5F542F92" w:rsidR="00A905C0" w:rsidRPr="00FC384E" w:rsidRDefault="00A905C0" w:rsidP="00FC384E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FC384E">
              <w:rPr>
                <w:rStyle w:val="Strong"/>
                <w:sz w:val="24"/>
                <w:szCs w:val="24"/>
              </w:rPr>
              <w:t>Rating</w:t>
            </w:r>
          </w:p>
        </w:tc>
      </w:tr>
      <w:tr w:rsidR="00A905C0" w:rsidRPr="00FC384E" w14:paraId="3BFA9759" w14:textId="77777777" w:rsidTr="00524776">
        <w:trPr>
          <w:trHeight w:val="482"/>
        </w:trPr>
        <w:tc>
          <w:tcPr>
            <w:tcW w:w="358" w:type="pct"/>
            <w:vAlign w:val="center"/>
          </w:tcPr>
          <w:p w14:paraId="72D12A2F" w14:textId="3BB1E628" w:rsidR="00A905C0" w:rsidRPr="00FC384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FC384E">
              <w:rPr>
                <w:rStyle w:val="Strong"/>
                <w:sz w:val="22"/>
                <w:szCs w:val="22"/>
              </w:rPr>
              <w:t>0</w:t>
            </w:r>
          </w:p>
        </w:tc>
        <w:tc>
          <w:tcPr>
            <w:tcW w:w="4082" w:type="pct"/>
          </w:tcPr>
          <w:p w14:paraId="2514626F" w14:textId="77777777" w:rsidR="00A905C0" w:rsidRPr="00FC384E" w:rsidRDefault="00A905C0" w:rsidP="00F56475">
            <w:pPr>
              <w:jc w:val="left"/>
              <w:rPr>
                <w:sz w:val="22"/>
                <w:szCs w:val="22"/>
              </w:rPr>
            </w:pPr>
            <w:r w:rsidRPr="00FC384E">
              <w:rPr>
                <w:sz w:val="22"/>
                <w:szCs w:val="22"/>
              </w:rPr>
              <w:t>Nil or inadequate response</w:t>
            </w:r>
          </w:p>
          <w:p w14:paraId="5D4C41A9" w14:textId="25FEA931" w:rsidR="00A905C0" w:rsidRPr="00FC384E" w:rsidRDefault="00A905C0" w:rsidP="00A905C0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FC384E">
              <w:rPr>
                <w:sz w:val="22"/>
                <w:szCs w:val="22"/>
              </w:rPr>
              <w:t xml:space="preserve">The evaluator is of the view that the response demonstrates that the respondent does not understand the requirements and/or will not be able to meet </w:t>
            </w:r>
            <w:r w:rsidR="00073F46" w:rsidRPr="00FC384E">
              <w:rPr>
                <w:sz w:val="22"/>
                <w:szCs w:val="22"/>
              </w:rPr>
              <w:t>the requirements</w:t>
            </w:r>
          </w:p>
        </w:tc>
        <w:tc>
          <w:tcPr>
            <w:tcW w:w="560" w:type="pct"/>
          </w:tcPr>
          <w:p w14:paraId="517FE282" w14:textId="52868AB1" w:rsidR="00A905C0" w:rsidRPr="00FC384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FC384E">
              <w:rPr>
                <w:sz w:val="22"/>
                <w:szCs w:val="22"/>
              </w:rPr>
              <w:t>Unacceptable</w:t>
            </w:r>
          </w:p>
        </w:tc>
      </w:tr>
      <w:tr w:rsidR="00A905C0" w:rsidRPr="00FC384E" w14:paraId="5D3E2DD5" w14:textId="77777777" w:rsidTr="00524776">
        <w:trPr>
          <w:trHeight w:val="482"/>
        </w:trPr>
        <w:tc>
          <w:tcPr>
            <w:tcW w:w="358" w:type="pct"/>
            <w:vAlign w:val="center"/>
          </w:tcPr>
          <w:p w14:paraId="4B5AA68F" w14:textId="1A10FA11" w:rsidR="00A905C0" w:rsidRPr="00FC384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FC384E">
              <w:rPr>
                <w:rStyle w:val="Strong"/>
                <w:sz w:val="22"/>
                <w:szCs w:val="22"/>
              </w:rPr>
              <w:t>1</w:t>
            </w:r>
          </w:p>
        </w:tc>
        <w:tc>
          <w:tcPr>
            <w:tcW w:w="4082" w:type="pct"/>
          </w:tcPr>
          <w:p w14:paraId="18562B6E" w14:textId="77777777" w:rsidR="00A905C0" w:rsidRPr="00FC384E" w:rsidRDefault="00A905C0" w:rsidP="00F56475">
            <w:pPr>
              <w:jc w:val="left"/>
              <w:rPr>
                <w:sz w:val="22"/>
                <w:szCs w:val="22"/>
              </w:rPr>
            </w:pPr>
            <w:r w:rsidRPr="00FC384E">
              <w:rPr>
                <w:sz w:val="22"/>
                <w:szCs w:val="22"/>
              </w:rPr>
              <w:t xml:space="preserve">Response is partially relevant but general </w:t>
            </w:r>
            <w:r w:rsidRPr="00FC384E">
              <w:rPr>
                <w:b/>
                <w:sz w:val="22"/>
                <w:szCs w:val="22"/>
              </w:rPr>
              <w:t>very</w:t>
            </w:r>
            <w:r w:rsidRPr="00FC384E">
              <w:rPr>
                <w:sz w:val="22"/>
                <w:szCs w:val="22"/>
              </w:rPr>
              <w:t xml:space="preserve"> poor</w:t>
            </w:r>
          </w:p>
          <w:p w14:paraId="658377FE" w14:textId="7D0BDECF" w:rsidR="00A905C0" w:rsidRPr="00FC384E" w:rsidRDefault="00A905C0" w:rsidP="00F56475">
            <w:pPr>
              <w:jc w:val="left"/>
              <w:rPr>
                <w:sz w:val="22"/>
                <w:szCs w:val="22"/>
              </w:rPr>
            </w:pPr>
            <w:r w:rsidRPr="00FC384E">
              <w:rPr>
                <w:sz w:val="22"/>
                <w:szCs w:val="22"/>
              </w:rPr>
              <w:t>The response addresses some elements of the requirement but contains insufficient/limited detail or explanation to demonstrate how the requirement will be fulfilled</w:t>
            </w:r>
          </w:p>
          <w:p w14:paraId="6FB49077" w14:textId="5A881C27" w:rsidR="00A905C0" w:rsidRPr="00FC384E" w:rsidRDefault="00A905C0" w:rsidP="008F2998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FC384E">
              <w:rPr>
                <w:sz w:val="22"/>
                <w:szCs w:val="22"/>
              </w:rPr>
              <w:t xml:space="preserve">The evaluator is </w:t>
            </w:r>
            <w:r w:rsidRPr="00FC384E">
              <w:rPr>
                <w:b/>
                <w:sz w:val="22"/>
                <w:szCs w:val="22"/>
              </w:rPr>
              <w:t>not confident</w:t>
            </w:r>
            <w:r w:rsidRPr="00FC384E">
              <w:rPr>
                <w:sz w:val="22"/>
                <w:szCs w:val="22"/>
              </w:rPr>
              <w:t xml:space="preserve"> that the respondent understands the requirements and/or will be able to meet </w:t>
            </w:r>
            <w:r w:rsidR="00073F46" w:rsidRPr="00FC384E">
              <w:rPr>
                <w:sz w:val="22"/>
                <w:szCs w:val="22"/>
              </w:rPr>
              <w:t>the requirements</w:t>
            </w:r>
          </w:p>
        </w:tc>
        <w:tc>
          <w:tcPr>
            <w:tcW w:w="560" w:type="pct"/>
          </w:tcPr>
          <w:p w14:paraId="7D17213C" w14:textId="17655AF3" w:rsidR="00A905C0" w:rsidRPr="00FC384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FC384E">
              <w:rPr>
                <w:sz w:val="22"/>
                <w:szCs w:val="22"/>
              </w:rPr>
              <w:t>Very Poor</w:t>
            </w:r>
          </w:p>
        </w:tc>
      </w:tr>
      <w:tr w:rsidR="00A905C0" w:rsidRPr="00FC384E" w14:paraId="6BA9B403" w14:textId="77777777" w:rsidTr="00524776">
        <w:trPr>
          <w:trHeight w:val="482"/>
        </w:trPr>
        <w:tc>
          <w:tcPr>
            <w:tcW w:w="358" w:type="pct"/>
            <w:vAlign w:val="center"/>
          </w:tcPr>
          <w:p w14:paraId="1D109A19" w14:textId="3CCCD8DA" w:rsidR="00A905C0" w:rsidRPr="00FC384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FC384E">
              <w:rPr>
                <w:rStyle w:val="Strong"/>
                <w:sz w:val="22"/>
                <w:szCs w:val="22"/>
              </w:rPr>
              <w:t>2</w:t>
            </w:r>
          </w:p>
        </w:tc>
        <w:tc>
          <w:tcPr>
            <w:tcW w:w="4082" w:type="pct"/>
          </w:tcPr>
          <w:p w14:paraId="19A7FE63" w14:textId="77777777" w:rsidR="00A905C0" w:rsidRPr="00FC384E" w:rsidRDefault="00A905C0" w:rsidP="00F56475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FC384E">
              <w:rPr>
                <w:sz w:val="22"/>
                <w:szCs w:val="22"/>
              </w:rPr>
              <w:t xml:space="preserve">Response is partially relevant but generally poor.  </w:t>
            </w:r>
          </w:p>
          <w:p w14:paraId="38344FF9" w14:textId="77777777" w:rsidR="00A905C0" w:rsidRPr="00FC384E" w:rsidRDefault="00A905C0" w:rsidP="00F56475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FC384E">
              <w:rPr>
                <w:sz w:val="22"/>
                <w:szCs w:val="22"/>
              </w:rPr>
              <w:t>The response addresses some elements of the requirement but contains insufficient/limited detail or explanation to demonstrate how the requirement will be fulfilled.</w:t>
            </w:r>
          </w:p>
          <w:p w14:paraId="20F46D40" w14:textId="26125813" w:rsidR="00A905C0" w:rsidRPr="00FC384E" w:rsidRDefault="00A905C0" w:rsidP="008F2998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FC384E">
              <w:rPr>
                <w:sz w:val="22"/>
                <w:szCs w:val="22"/>
              </w:rPr>
              <w:t xml:space="preserve">The evaluator has </w:t>
            </w:r>
            <w:r w:rsidRPr="00FC384E">
              <w:rPr>
                <w:b/>
                <w:sz w:val="22"/>
                <w:szCs w:val="22"/>
              </w:rPr>
              <w:t>some reservations</w:t>
            </w:r>
            <w:r w:rsidRPr="00FC384E">
              <w:rPr>
                <w:sz w:val="22"/>
                <w:szCs w:val="22"/>
              </w:rPr>
              <w:t xml:space="preserve"> as to whether the respondent understands the requirements and/or will be able to satisfactorily meet the requirements</w:t>
            </w:r>
          </w:p>
        </w:tc>
        <w:tc>
          <w:tcPr>
            <w:tcW w:w="560" w:type="pct"/>
          </w:tcPr>
          <w:p w14:paraId="5C10049E" w14:textId="5091F51C" w:rsidR="00A905C0" w:rsidRPr="00FC384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FC384E">
              <w:rPr>
                <w:sz w:val="22"/>
                <w:szCs w:val="22"/>
              </w:rPr>
              <w:t>Poor</w:t>
            </w:r>
          </w:p>
        </w:tc>
      </w:tr>
      <w:tr w:rsidR="00A905C0" w:rsidRPr="00FC384E" w14:paraId="37E0C77C" w14:textId="77777777" w:rsidTr="00524776">
        <w:trPr>
          <w:trHeight w:val="482"/>
        </w:trPr>
        <w:tc>
          <w:tcPr>
            <w:tcW w:w="358" w:type="pct"/>
            <w:vAlign w:val="center"/>
          </w:tcPr>
          <w:p w14:paraId="7DF441E9" w14:textId="0A7522AB" w:rsidR="00A905C0" w:rsidRPr="00FC384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FC384E">
              <w:rPr>
                <w:rStyle w:val="Strong"/>
                <w:sz w:val="22"/>
                <w:szCs w:val="22"/>
              </w:rPr>
              <w:t>3</w:t>
            </w:r>
          </w:p>
        </w:tc>
        <w:tc>
          <w:tcPr>
            <w:tcW w:w="4082" w:type="pct"/>
          </w:tcPr>
          <w:p w14:paraId="318C0FF3" w14:textId="77777777" w:rsidR="00A905C0" w:rsidRPr="00FC384E" w:rsidRDefault="00A905C0" w:rsidP="00F56475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FC384E">
              <w:rPr>
                <w:sz w:val="22"/>
                <w:szCs w:val="22"/>
              </w:rPr>
              <w:t xml:space="preserve">Response is relevant and acceptable. </w:t>
            </w:r>
          </w:p>
          <w:p w14:paraId="4AD1EECE" w14:textId="77777777" w:rsidR="00A905C0" w:rsidRPr="00FC384E" w:rsidRDefault="00A905C0" w:rsidP="00F56475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FC384E">
              <w:rPr>
                <w:sz w:val="22"/>
                <w:szCs w:val="22"/>
              </w:rPr>
              <w:t>The response addresses a broad understanding of the requirement but may lack details on how the requirement will be fulfilled in certain areas.</w:t>
            </w:r>
          </w:p>
          <w:p w14:paraId="1E918740" w14:textId="3F45D7C5" w:rsidR="00A905C0" w:rsidRPr="00FC384E" w:rsidRDefault="00A905C0" w:rsidP="008F2998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FC384E">
              <w:rPr>
                <w:sz w:val="22"/>
                <w:szCs w:val="22"/>
              </w:rPr>
              <w:t xml:space="preserve">The evaluator is </w:t>
            </w:r>
            <w:r w:rsidRPr="00FC384E">
              <w:rPr>
                <w:b/>
                <w:sz w:val="22"/>
                <w:szCs w:val="22"/>
              </w:rPr>
              <w:t>reasonably confident</w:t>
            </w:r>
            <w:r w:rsidRPr="00FC384E">
              <w:rPr>
                <w:sz w:val="22"/>
                <w:szCs w:val="22"/>
              </w:rPr>
              <w:t xml:space="preserve"> that the respondent understands the requirements and/or will be able to satisfactorily meet the requirements</w:t>
            </w:r>
          </w:p>
        </w:tc>
        <w:tc>
          <w:tcPr>
            <w:tcW w:w="560" w:type="pct"/>
          </w:tcPr>
          <w:p w14:paraId="4FFE629D" w14:textId="381185A2" w:rsidR="00A905C0" w:rsidRPr="00FC384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FC384E">
              <w:rPr>
                <w:sz w:val="22"/>
                <w:szCs w:val="22"/>
              </w:rPr>
              <w:t>Acceptable</w:t>
            </w:r>
          </w:p>
        </w:tc>
      </w:tr>
      <w:tr w:rsidR="00A905C0" w:rsidRPr="00FC384E" w14:paraId="4DE2A79B" w14:textId="77777777" w:rsidTr="00524776">
        <w:trPr>
          <w:trHeight w:val="482"/>
        </w:trPr>
        <w:tc>
          <w:tcPr>
            <w:tcW w:w="358" w:type="pct"/>
            <w:vAlign w:val="center"/>
          </w:tcPr>
          <w:p w14:paraId="18E5531C" w14:textId="13405F43" w:rsidR="00A905C0" w:rsidRPr="00FC384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FC384E">
              <w:rPr>
                <w:rStyle w:val="Strong"/>
                <w:sz w:val="22"/>
                <w:szCs w:val="22"/>
              </w:rPr>
              <w:t>4</w:t>
            </w:r>
          </w:p>
        </w:tc>
        <w:tc>
          <w:tcPr>
            <w:tcW w:w="4082" w:type="pct"/>
          </w:tcPr>
          <w:p w14:paraId="091837BF" w14:textId="77777777" w:rsidR="00A905C0" w:rsidRPr="00FC384E" w:rsidRDefault="00A905C0" w:rsidP="00F56475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FC384E">
              <w:rPr>
                <w:sz w:val="22"/>
                <w:szCs w:val="22"/>
              </w:rPr>
              <w:t>Response is relevant and good.</w:t>
            </w:r>
          </w:p>
          <w:p w14:paraId="0DA5997C" w14:textId="77777777" w:rsidR="00A905C0" w:rsidRPr="00FC384E" w:rsidRDefault="00A905C0" w:rsidP="00F56475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FC384E">
              <w:rPr>
                <w:sz w:val="22"/>
                <w:szCs w:val="22"/>
              </w:rPr>
              <w:t>The response is sufficiently detailed to demonstrate a good understanding and provides details on how the requirements will be fulfilled.</w:t>
            </w:r>
          </w:p>
          <w:p w14:paraId="30B21B2F" w14:textId="609480DB" w:rsidR="00A905C0" w:rsidRPr="00FC384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FC384E">
              <w:rPr>
                <w:sz w:val="22"/>
                <w:szCs w:val="22"/>
              </w:rPr>
              <w:t xml:space="preserve">The evaluator is </w:t>
            </w:r>
            <w:r w:rsidRPr="00FC384E">
              <w:rPr>
                <w:b/>
                <w:sz w:val="22"/>
                <w:szCs w:val="22"/>
              </w:rPr>
              <w:t>confident</w:t>
            </w:r>
            <w:r w:rsidRPr="00FC384E">
              <w:rPr>
                <w:sz w:val="22"/>
                <w:szCs w:val="22"/>
              </w:rPr>
              <w:t xml:space="preserve"> that the respondent understands the requirements and/or will be able to satisfactorily meet the requirements</w:t>
            </w:r>
          </w:p>
        </w:tc>
        <w:tc>
          <w:tcPr>
            <w:tcW w:w="560" w:type="pct"/>
          </w:tcPr>
          <w:p w14:paraId="3BC9B4E3" w14:textId="57C2BCBE" w:rsidR="00A905C0" w:rsidRPr="00FC384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FC384E">
              <w:rPr>
                <w:sz w:val="22"/>
                <w:szCs w:val="22"/>
              </w:rPr>
              <w:t>Good</w:t>
            </w:r>
          </w:p>
        </w:tc>
      </w:tr>
      <w:tr w:rsidR="00A905C0" w:rsidRPr="00FC384E" w14:paraId="283525BE" w14:textId="77777777" w:rsidTr="00524776">
        <w:trPr>
          <w:trHeight w:val="482"/>
        </w:trPr>
        <w:tc>
          <w:tcPr>
            <w:tcW w:w="358" w:type="pct"/>
            <w:vAlign w:val="center"/>
          </w:tcPr>
          <w:p w14:paraId="182FF22F" w14:textId="64CFAA2D" w:rsidR="00A905C0" w:rsidRPr="00FC384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FC384E">
              <w:rPr>
                <w:rStyle w:val="Strong"/>
                <w:sz w:val="22"/>
                <w:szCs w:val="22"/>
              </w:rPr>
              <w:t>5</w:t>
            </w:r>
          </w:p>
        </w:tc>
        <w:tc>
          <w:tcPr>
            <w:tcW w:w="4082" w:type="pct"/>
          </w:tcPr>
          <w:p w14:paraId="50685291" w14:textId="77777777" w:rsidR="00A905C0" w:rsidRPr="00FC384E" w:rsidRDefault="00A905C0" w:rsidP="00F56475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FC384E">
              <w:rPr>
                <w:sz w:val="22"/>
                <w:szCs w:val="22"/>
              </w:rPr>
              <w:t xml:space="preserve">Response is completely relevant and excellent overall. </w:t>
            </w:r>
          </w:p>
          <w:p w14:paraId="6F0D7939" w14:textId="77777777" w:rsidR="00A905C0" w:rsidRPr="00FC384E" w:rsidRDefault="00A905C0" w:rsidP="00F56475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FC384E">
              <w:rPr>
                <w:sz w:val="22"/>
                <w:szCs w:val="22"/>
              </w:rPr>
              <w:t>The response is comprehensive, unambiguous and demonstrates a thorough understanding of the requirement and provides details of how the requirement will be met in full.</w:t>
            </w:r>
          </w:p>
          <w:p w14:paraId="026AA1CF" w14:textId="10E072ED" w:rsidR="00A905C0" w:rsidRPr="00FC384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FC384E">
              <w:rPr>
                <w:sz w:val="22"/>
                <w:szCs w:val="22"/>
              </w:rPr>
              <w:t xml:space="preserve">The evaluator is </w:t>
            </w:r>
            <w:r w:rsidRPr="00FC384E">
              <w:rPr>
                <w:b/>
                <w:sz w:val="22"/>
                <w:szCs w:val="22"/>
              </w:rPr>
              <w:t>completely confident</w:t>
            </w:r>
            <w:r w:rsidRPr="00FC384E">
              <w:rPr>
                <w:sz w:val="22"/>
                <w:szCs w:val="22"/>
              </w:rPr>
              <w:t xml:space="preserve"> that the respondent understands the requirements and/or will be able to satisfactorily meet the requirements</w:t>
            </w:r>
          </w:p>
        </w:tc>
        <w:tc>
          <w:tcPr>
            <w:tcW w:w="560" w:type="pct"/>
          </w:tcPr>
          <w:p w14:paraId="4FCE4688" w14:textId="288CE6E3" w:rsidR="00A905C0" w:rsidRPr="00FC384E" w:rsidRDefault="00A905C0" w:rsidP="00F56475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FC384E">
              <w:rPr>
                <w:sz w:val="22"/>
                <w:szCs w:val="22"/>
              </w:rPr>
              <w:t>Excellent</w:t>
            </w:r>
          </w:p>
        </w:tc>
      </w:tr>
    </w:tbl>
    <w:p w14:paraId="4E601BD9" w14:textId="77777777" w:rsidR="00B46041" w:rsidRPr="0059421E" w:rsidRDefault="00B46041" w:rsidP="007C2296">
      <w:pPr>
        <w:rPr>
          <w:rFonts w:eastAsiaTheme="minorHAnsi" w:cs="Arial"/>
          <w:b/>
          <w:u w:val="single"/>
        </w:rPr>
      </w:pPr>
    </w:p>
    <w:p w14:paraId="7C1FA8B5" w14:textId="77777777" w:rsidR="002F0998" w:rsidRDefault="002F0998" w:rsidP="00DD34D5">
      <w:pPr>
        <w:pStyle w:val="ListParagraph"/>
        <w:spacing w:line="360" w:lineRule="auto"/>
        <w:ind w:left="0"/>
        <w:rPr>
          <w:rFonts w:cs="Arial"/>
          <w:b/>
          <w:caps/>
          <w:sz w:val="24"/>
          <w:u w:val="single"/>
        </w:rPr>
      </w:pPr>
    </w:p>
    <w:p w14:paraId="600CE514" w14:textId="758D0524" w:rsidR="00810E9B" w:rsidRPr="00FC384E" w:rsidRDefault="00470691" w:rsidP="00CC03A0">
      <w:pPr>
        <w:pStyle w:val="ListParagraph"/>
        <w:spacing w:after="0"/>
        <w:ind w:left="0"/>
        <w:contextualSpacing/>
        <w:rPr>
          <w:rFonts w:cs="Arial"/>
          <w:b/>
          <w:caps/>
          <w:sz w:val="24"/>
          <w:u w:val="single"/>
        </w:rPr>
      </w:pPr>
      <w:r w:rsidRPr="00FC384E">
        <w:rPr>
          <w:rFonts w:cs="Arial"/>
          <w:b/>
          <w:caps/>
          <w:sz w:val="24"/>
          <w:u w:val="single"/>
        </w:rPr>
        <w:t xml:space="preserve">TECHNICAL </w:t>
      </w:r>
      <w:r w:rsidR="00DD34D5" w:rsidRPr="00FC384E">
        <w:rPr>
          <w:rFonts w:cs="Arial"/>
          <w:b/>
          <w:caps/>
          <w:sz w:val="24"/>
          <w:u w:val="single"/>
        </w:rPr>
        <w:t>SCORECARD</w:t>
      </w:r>
    </w:p>
    <w:p w14:paraId="63C328DF" w14:textId="28492F88" w:rsidR="00DD34D5" w:rsidRPr="00CC03A0" w:rsidRDefault="00D1509D" w:rsidP="00CC03A0">
      <w:pPr>
        <w:pStyle w:val="ListParagraph"/>
        <w:spacing w:after="0"/>
        <w:ind w:left="0"/>
        <w:contextualSpacing/>
        <w:rPr>
          <w:rFonts w:cs="Arial"/>
          <w:b/>
          <w:caps/>
          <w:sz w:val="22"/>
          <w:szCs w:val="22"/>
        </w:rPr>
      </w:pPr>
      <w:r w:rsidRPr="00CC03A0">
        <w:rPr>
          <w:rFonts w:cs="Arial"/>
          <w:b/>
          <w:caps/>
          <w:sz w:val="22"/>
          <w:szCs w:val="22"/>
        </w:rPr>
        <w:tab/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620" w:firstRow="1" w:lastRow="0" w:firstColumn="0" w:lastColumn="0" w:noHBand="1" w:noVBand="1"/>
      </w:tblPr>
      <w:tblGrid>
        <w:gridCol w:w="516"/>
        <w:gridCol w:w="8837"/>
        <w:gridCol w:w="1303"/>
        <w:gridCol w:w="3292"/>
      </w:tblGrid>
      <w:tr w:rsidR="00E33399" w:rsidRPr="00B67DF5" w14:paraId="39C9804A" w14:textId="229706B4" w:rsidTr="00E33399">
        <w:trPr>
          <w:trHeight w:val="113"/>
          <w:tblHeader/>
        </w:trPr>
        <w:tc>
          <w:tcPr>
            <w:tcW w:w="185" w:type="pct"/>
            <w:tcBorders>
              <w:right w:val="single" w:sz="4" w:space="0" w:color="auto"/>
            </w:tcBorders>
            <w:shd w:val="clear" w:color="auto" w:fill="FFC000"/>
          </w:tcPr>
          <w:p w14:paraId="3B162525" w14:textId="77777777" w:rsidR="00E33399" w:rsidRPr="00B67DF5" w:rsidRDefault="00E33399" w:rsidP="00492CA3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168" w:type="pct"/>
            <w:tcBorders>
              <w:right w:val="single" w:sz="4" w:space="0" w:color="auto"/>
            </w:tcBorders>
            <w:shd w:val="clear" w:color="auto" w:fill="FFC000"/>
          </w:tcPr>
          <w:p w14:paraId="04C10FE5" w14:textId="07537843" w:rsidR="00E33399" w:rsidRPr="00B67DF5" w:rsidRDefault="00E33399" w:rsidP="00492CA3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 w:rsidRPr="00B67DF5">
              <w:rPr>
                <w:rFonts w:cs="Arial"/>
                <w:b/>
                <w:sz w:val="22"/>
                <w:szCs w:val="22"/>
              </w:rPr>
              <w:t>Technical Evaluation Criterion</w:t>
            </w:r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7D8B683A" w14:textId="28395166" w:rsidR="00E33399" w:rsidRPr="00B67DF5" w:rsidRDefault="00E33399" w:rsidP="00492CA3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 w:rsidRPr="00B67DF5">
              <w:rPr>
                <w:rFonts w:cs="Arial"/>
                <w:b/>
                <w:sz w:val="22"/>
                <w:szCs w:val="22"/>
              </w:rPr>
              <w:t>Weight</w:t>
            </w:r>
          </w:p>
        </w:tc>
        <w:tc>
          <w:tcPr>
            <w:tcW w:w="1180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6E8E50F" w14:textId="07E2DE82" w:rsidR="00E33399" w:rsidRPr="00B67DF5" w:rsidRDefault="00E33399" w:rsidP="00492CA3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 w:rsidRPr="00B67DF5">
              <w:rPr>
                <w:rFonts w:cs="Arial"/>
                <w:b/>
                <w:sz w:val="22"/>
                <w:szCs w:val="22"/>
              </w:rPr>
              <w:t>Reference in Proposal</w:t>
            </w:r>
          </w:p>
        </w:tc>
      </w:tr>
      <w:tr w:rsidR="00E33399" w:rsidRPr="00B67DF5" w14:paraId="057F4C69" w14:textId="7FA836BA" w:rsidTr="00E33399">
        <w:trPr>
          <w:trHeight w:val="113"/>
        </w:trPr>
        <w:tc>
          <w:tcPr>
            <w:tcW w:w="3353" w:type="pct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14:paraId="47BBDA22" w14:textId="55A21367" w:rsidR="00E33399" w:rsidRPr="00B67DF5" w:rsidRDefault="00E33399" w:rsidP="00492CA3">
            <w:pPr>
              <w:widowControl w:val="0"/>
              <w:contextualSpacing/>
              <w:jc w:val="left"/>
              <w:rPr>
                <w:rFonts w:cs="Arial"/>
                <w:b/>
                <w:sz w:val="22"/>
                <w:szCs w:val="22"/>
              </w:rPr>
            </w:pPr>
            <w:r w:rsidRPr="00B67DF5">
              <w:rPr>
                <w:rFonts w:cs="Arial"/>
                <w:b/>
                <w:sz w:val="22"/>
                <w:szCs w:val="22"/>
              </w:rPr>
              <w:t>DESKTOP EVALUATION</w:t>
            </w:r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CAC2013" w14:textId="63B10728" w:rsidR="00E33399" w:rsidRPr="00B67DF5" w:rsidRDefault="00E33399" w:rsidP="00492CA3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 w:rsidRPr="00B67DF5">
              <w:rPr>
                <w:rFonts w:cs="Arial"/>
                <w:b/>
                <w:sz w:val="22"/>
                <w:szCs w:val="22"/>
              </w:rPr>
              <w:t>100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3488C4E" w14:textId="77777777" w:rsidR="00E33399" w:rsidRPr="00B67DF5" w:rsidRDefault="00E33399" w:rsidP="00492CA3">
            <w:pPr>
              <w:widowControl w:val="0"/>
              <w:ind w:firstLine="165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E33399" w:rsidRPr="00B67DF5" w14:paraId="53628BAC" w14:textId="413B8D96" w:rsidTr="00E33399">
        <w:trPr>
          <w:trHeight w:val="282"/>
        </w:trPr>
        <w:tc>
          <w:tcPr>
            <w:tcW w:w="185" w:type="pct"/>
            <w:tcBorders>
              <w:right w:val="single" w:sz="4" w:space="0" w:color="auto"/>
            </w:tcBorders>
            <w:shd w:val="clear" w:color="auto" w:fill="FFC000"/>
          </w:tcPr>
          <w:p w14:paraId="630BC1DF" w14:textId="06952E9D" w:rsidR="00E33399" w:rsidRPr="00B67DF5" w:rsidRDefault="00E33399" w:rsidP="00492CA3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 w:rsidRPr="00B67DF5"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31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55197362" w14:textId="3F3D7B05" w:rsidR="00E33399" w:rsidRPr="00B67DF5" w:rsidRDefault="00E33399" w:rsidP="00492CA3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 w:rsidRPr="00B67DF5">
              <w:rPr>
                <w:rFonts w:cs="Arial"/>
                <w:sz w:val="22"/>
                <w:szCs w:val="22"/>
              </w:rPr>
              <w:t>Project proposal</w:t>
            </w:r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4C6C5B9B" w14:textId="45E95489" w:rsidR="00E33399" w:rsidRPr="00B67DF5" w:rsidRDefault="00E33399" w:rsidP="00492CA3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80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4B39A12" w14:textId="77777777" w:rsidR="00E33399" w:rsidRPr="00B67DF5" w:rsidRDefault="00E33399" w:rsidP="00492CA3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E33399" w:rsidRPr="00B67DF5" w14:paraId="315A34CC" w14:textId="192A7191" w:rsidTr="00E33399">
        <w:trPr>
          <w:trHeight w:val="1153"/>
        </w:trPr>
        <w:tc>
          <w:tcPr>
            <w:tcW w:w="185" w:type="pct"/>
            <w:shd w:val="clear" w:color="auto" w:fill="auto"/>
          </w:tcPr>
          <w:p w14:paraId="3F56C231" w14:textId="2A7911F3" w:rsidR="00E33399" w:rsidRPr="00B67DF5" w:rsidRDefault="00E33399" w:rsidP="00492CA3">
            <w:pPr>
              <w:widowControl w:val="0"/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B67DF5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168" w:type="pct"/>
            <w:shd w:val="clear" w:color="auto" w:fill="auto"/>
          </w:tcPr>
          <w:p w14:paraId="5DDA506F" w14:textId="77777777" w:rsidR="00E33399" w:rsidRPr="00E32BF0" w:rsidRDefault="00E33399" w:rsidP="00FC384E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E32BF0">
              <w:rPr>
                <w:b/>
                <w:bCs/>
                <w:sz w:val="22"/>
                <w:szCs w:val="22"/>
              </w:rPr>
              <w:t xml:space="preserve">Project proposal, approach, and methodology to meet service requirements </w:t>
            </w:r>
          </w:p>
          <w:p w14:paraId="0AB74087" w14:textId="77777777" w:rsidR="00E33399" w:rsidRPr="00B67DF5" w:rsidRDefault="00E33399" w:rsidP="00FC384E">
            <w:pPr>
              <w:pStyle w:val="Default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B67DF5">
              <w:rPr>
                <w:sz w:val="22"/>
                <w:szCs w:val="22"/>
              </w:rPr>
              <w:t>Overall proposal</w:t>
            </w:r>
          </w:p>
          <w:p w14:paraId="1727C27D" w14:textId="77777777" w:rsidR="00E33399" w:rsidRPr="00B67DF5" w:rsidRDefault="00E33399" w:rsidP="00FC384E">
            <w:pPr>
              <w:pStyle w:val="Default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B67DF5">
              <w:rPr>
                <w:sz w:val="22"/>
                <w:szCs w:val="22"/>
              </w:rPr>
              <w:t>Technical approach</w:t>
            </w:r>
          </w:p>
          <w:p w14:paraId="7E649ED3" w14:textId="22BB632C" w:rsidR="00E33399" w:rsidRPr="00B67DF5" w:rsidRDefault="00E33399" w:rsidP="00FC384E">
            <w:pPr>
              <w:pStyle w:val="Default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B67DF5">
              <w:rPr>
                <w:sz w:val="22"/>
                <w:szCs w:val="22"/>
              </w:rPr>
              <w:t xml:space="preserve">Insurance and risk management programme structure </w:t>
            </w:r>
          </w:p>
        </w:tc>
        <w:tc>
          <w:tcPr>
            <w:tcW w:w="467" w:type="pct"/>
            <w:tcBorders>
              <w:right w:val="single" w:sz="4" w:space="0" w:color="auto"/>
            </w:tcBorders>
          </w:tcPr>
          <w:p w14:paraId="752DFA5D" w14:textId="070E96C9" w:rsidR="00E33399" w:rsidRPr="00B67DF5" w:rsidRDefault="00E33399" w:rsidP="00B67DF5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 w:rsidRPr="00B67DF5">
              <w:rPr>
                <w:rFonts w:cs="Arial"/>
                <w:b/>
                <w:sz w:val="22"/>
                <w:szCs w:val="22"/>
              </w:rPr>
              <w:t>20</w:t>
            </w:r>
          </w:p>
        </w:tc>
        <w:tc>
          <w:tcPr>
            <w:tcW w:w="1180" w:type="pct"/>
            <w:tcBorders>
              <w:left w:val="single" w:sz="4" w:space="0" w:color="auto"/>
              <w:right w:val="single" w:sz="4" w:space="0" w:color="auto"/>
            </w:tcBorders>
          </w:tcPr>
          <w:p w14:paraId="0C539707" w14:textId="77777777" w:rsidR="00E33399" w:rsidRPr="00B67DF5" w:rsidRDefault="00E33399" w:rsidP="00492CA3">
            <w:pPr>
              <w:widowControl w:val="0"/>
              <w:contextualSpacing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E33399" w:rsidRPr="00B67DF5" w14:paraId="48424998" w14:textId="77777777" w:rsidTr="00E33399">
        <w:trPr>
          <w:trHeight w:val="20"/>
        </w:trPr>
        <w:tc>
          <w:tcPr>
            <w:tcW w:w="185" w:type="pct"/>
            <w:shd w:val="clear" w:color="auto" w:fill="auto"/>
          </w:tcPr>
          <w:p w14:paraId="6D8C6F07" w14:textId="01B259D1" w:rsidR="00E33399" w:rsidRPr="00B67DF5" w:rsidRDefault="00E33399" w:rsidP="00492CA3">
            <w:pPr>
              <w:widowControl w:val="0"/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B67DF5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3168" w:type="pct"/>
            <w:shd w:val="clear" w:color="auto" w:fill="auto"/>
          </w:tcPr>
          <w:p w14:paraId="3B7129AB" w14:textId="77777777" w:rsidR="00E33399" w:rsidRDefault="00E33399" w:rsidP="003C0F1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E32BF0">
              <w:rPr>
                <w:b/>
                <w:bCs/>
                <w:sz w:val="22"/>
                <w:szCs w:val="22"/>
              </w:rPr>
              <w:t xml:space="preserve">Experience and track record of service provider </w:t>
            </w:r>
          </w:p>
          <w:p w14:paraId="31F69CCC" w14:textId="35AFC6AF" w:rsidR="00E33399" w:rsidRPr="00E32BF0" w:rsidRDefault="00E33399" w:rsidP="00E32BF0">
            <w:pPr>
              <w:pStyle w:val="Default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E32BF0">
              <w:rPr>
                <w:sz w:val="22"/>
                <w:szCs w:val="22"/>
              </w:rPr>
              <w:t>Registered as an authorised financial service provider</w:t>
            </w:r>
          </w:p>
          <w:p w14:paraId="4D45E351" w14:textId="77777777" w:rsidR="00E33399" w:rsidRPr="00B67DF5" w:rsidRDefault="00E33399" w:rsidP="00FC384E">
            <w:pPr>
              <w:pStyle w:val="Default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B67DF5">
              <w:rPr>
                <w:sz w:val="22"/>
                <w:szCs w:val="22"/>
              </w:rPr>
              <w:t xml:space="preserve">Service provider client and industry experience </w:t>
            </w:r>
          </w:p>
          <w:p w14:paraId="5F92E58C" w14:textId="77777777" w:rsidR="00E33399" w:rsidRPr="00B67DF5" w:rsidRDefault="00E33399" w:rsidP="00FC384E">
            <w:pPr>
              <w:pStyle w:val="Default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B67DF5">
              <w:rPr>
                <w:sz w:val="22"/>
                <w:szCs w:val="22"/>
              </w:rPr>
              <w:t>Existing written client reference letters confirming involvement with clients of a similar size of the Tribunal</w:t>
            </w:r>
          </w:p>
          <w:p w14:paraId="15685A27" w14:textId="77777777" w:rsidR="00E33399" w:rsidRPr="00B67DF5" w:rsidRDefault="00E33399" w:rsidP="00FC384E">
            <w:pPr>
              <w:pStyle w:val="Default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B67DF5">
              <w:rPr>
                <w:sz w:val="22"/>
                <w:szCs w:val="22"/>
              </w:rPr>
              <w:t xml:space="preserve">Sample of the largest claims handled by the prospective suppliers till final settlement by insurers in the past 2 years. </w:t>
            </w:r>
          </w:p>
          <w:p w14:paraId="3F8C62BE" w14:textId="130330EF" w:rsidR="00E33399" w:rsidRPr="00B67DF5" w:rsidRDefault="00E33399" w:rsidP="00FC384E">
            <w:pPr>
              <w:pStyle w:val="Default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B67DF5">
              <w:rPr>
                <w:sz w:val="22"/>
                <w:szCs w:val="22"/>
              </w:rPr>
              <w:t>Value of previous claims handled</w:t>
            </w:r>
          </w:p>
        </w:tc>
        <w:tc>
          <w:tcPr>
            <w:tcW w:w="467" w:type="pct"/>
            <w:tcBorders>
              <w:right w:val="single" w:sz="4" w:space="0" w:color="auto"/>
            </w:tcBorders>
          </w:tcPr>
          <w:p w14:paraId="07B4EEF7" w14:textId="334DACC2" w:rsidR="00E33399" w:rsidRPr="00B67DF5" w:rsidRDefault="00E33399" w:rsidP="00B67DF5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40</w:t>
            </w:r>
          </w:p>
        </w:tc>
        <w:tc>
          <w:tcPr>
            <w:tcW w:w="1180" w:type="pct"/>
            <w:tcBorders>
              <w:left w:val="single" w:sz="4" w:space="0" w:color="auto"/>
              <w:right w:val="single" w:sz="4" w:space="0" w:color="auto"/>
            </w:tcBorders>
          </w:tcPr>
          <w:p w14:paraId="0F584456" w14:textId="77777777" w:rsidR="00E33399" w:rsidRPr="00B67DF5" w:rsidRDefault="00E33399" w:rsidP="00492CA3">
            <w:pPr>
              <w:widowControl w:val="0"/>
              <w:contextualSpacing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E33399" w:rsidRPr="00B67DF5" w14:paraId="2AA09EFE" w14:textId="2D9EF06B" w:rsidTr="00E33399">
        <w:trPr>
          <w:trHeight w:val="20"/>
        </w:trPr>
        <w:tc>
          <w:tcPr>
            <w:tcW w:w="185" w:type="pct"/>
            <w:shd w:val="clear" w:color="auto" w:fill="auto"/>
          </w:tcPr>
          <w:p w14:paraId="45756FEA" w14:textId="322C65CB" w:rsidR="00E33399" w:rsidRPr="00B67DF5" w:rsidRDefault="00E33399" w:rsidP="00492CA3">
            <w:pPr>
              <w:widowControl w:val="0"/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B67DF5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3168" w:type="pct"/>
            <w:shd w:val="clear" w:color="auto" w:fill="auto"/>
          </w:tcPr>
          <w:p w14:paraId="3BA1A3E8" w14:textId="77777777" w:rsidR="00E33399" w:rsidRPr="00B67DF5" w:rsidRDefault="00E33399" w:rsidP="003C0F10">
            <w:pPr>
              <w:pStyle w:val="Default"/>
              <w:rPr>
                <w:sz w:val="22"/>
                <w:szCs w:val="22"/>
              </w:rPr>
            </w:pPr>
            <w:r w:rsidRPr="00B67DF5">
              <w:rPr>
                <w:b/>
                <w:bCs/>
                <w:sz w:val="22"/>
                <w:szCs w:val="22"/>
              </w:rPr>
              <w:t xml:space="preserve">Experience of key personnel and team competency </w:t>
            </w:r>
          </w:p>
          <w:p w14:paraId="455330F6" w14:textId="6F9566C3" w:rsidR="00E33399" w:rsidRPr="00B67DF5" w:rsidRDefault="00E33399" w:rsidP="00FC384E">
            <w:pPr>
              <w:pStyle w:val="Default"/>
              <w:numPr>
                <w:ilvl w:val="0"/>
                <w:numId w:val="29"/>
              </w:numPr>
              <w:rPr>
                <w:rFonts w:eastAsia="Arial Narrow"/>
                <w:sz w:val="22"/>
                <w:szCs w:val="22"/>
              </w:rPr>
            </w:pPr>
            <w:r w:rsidRPr="00B67DF5">
              <w:rPr>
                <w:sz w:val="22"/>
                <w:szCs w:val="22"/>
              </w:rPr>
              <w:t xml:space="preserve">Qualifications and experience of the Account Executive and support team </w:t>
            </w:r>
          </w:p>
        </w:tc>
        <w:tc>
          <w:tcPr>
            <w:tcW w:w="467" w:type="pct"/>
            <w:tcBorders>
              <w:right w:val="single" w:sz="4" w:space="0" w:color="auto"/>
            </w:tcBorders>
            <w:shd w:val="clear" w:color="auto" w:fill="auto"/>
          </w:tcPr>
          <w:p w14:paraId="238A15C0" w14:textId="453A6A4F" w:rsidR="00E33399" w:rsidRPr="00B67DF5" w:rsidRDefault="00E33399" w:rsidP="00B67DF5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 w:rsidRPr="00B67DF5">
              <w:rPr>
                <w:rFonts w:cs="Arial"/>
                <w:b/>
                <w:sz w:val="22"/>
                <w:szCs w:val="22"/>
              </w:rPr>
              <w:t>20</w:t>
            </w:r>
          </w:p>
        </w:tc>
        <w:tc>
          <w:tcPr>
            <w:tcW w:w="1180" w:type="pct"/>
            <w:tcBorders>
              <w:left w:val="single" w:sz="4" w:space="0" w:color="auto"/>
              <w:right w:val="single" w:sz="4" w:space="0" w:color="auto"/>
            </w:tcBorders>
          </w:tcPr>
          <w:p w14:paraId="4579FD21" w14:textId="77777777" w:rsidR="00E33399" w:rsidRPr="00B67DF5" w:rsidRDefault="00E33399" w:rsidP="00492CA3">
            <w:pPr>
              <w:widowControl w:val="0"/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E33399" w:rsidRPr="00B67DF5" w14:paraId="0D685934" w14:textId="77777777" w:rsidTr="00E33399">
        <w:trPr>
          <w:trHeight w:val="20"/>
        </w:trPr>
        <w:tc>
          <w:tcPr>
            <w:tcW w:w="185" w:type="pct"/>
            <w:shd w:val="clear" w:color="auto" w:fill="auto"/>
          </w:tcPr>
          <w:p w14:paraId="67239FC8" w14:textId="7732C773" w:rsidR="00E33399" w:rsidRPr="00B67DF5" w:rsidRDefault="00E33399" w:rsidP="00492CA3">
            <w:pPr>
              <w:widowControl w:val="0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3168" w:type="pct"/>
            <w:shd w:val="clear" w:color="auto" w:fill="auto"/>
          </w:tcPr>
          <w:p w14:paraId="385C33C7" w14:textId="77777777" w:rsidR="00E33399" w:rsidRDefault="00E33399" w:rsidP="003C0F1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Proposed innovations to reduce cost of risk</w:t>
            </w:r>
          </w:p>
          <w:p w14:paraId="5CB5AD9F" w14:textId="386F16DD" w:rsidR="00E33399" w:rsidRPr="00472EE0" w:rsidRDefault="00E33399" w:rsidP="00E32BF0">
            <w:pPr>
              <w:pStyle w:val="Default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472EE0">
              <w:rPr>
                <w:sz w:val="22"/>
                <w:szCs w:val="22"/>
              </w:rPr>
              <w:t>Cas</w:t>
            </w:r>
            <w:r>
              <w:rPr>
                <w:sz w:val="22"/>
                <w:szCs w:val="22"/>
              </w:rPr>
              <w:t>e</w:t>
            </w:r>
            <w:r w:rsidRPr="00472EE0">
              <w:rPr>
                <w:sz w:val="22"/>
                <w:szCs w:val="22"/>
              </w:rPr>
              <w:t xml:space="preserve"> studies with contact details where innovative insurance and risk management solutions have been provided</w:t>
            </w:r>
          </w:p>
        </w:tc>
        <w:tc>
          <w:tcPr>
            <w:tcW w:w="467" w:type="pct"/>
            <w:tcBorders>
              <w:right w:val="single" w:sz="4" w:space="0" w:color="auto"/>
            </w:tcBorders>
            <w:shd w:val="clear" w:color="auto" w:fill="auto"/>
          </w:tcPr>
          <w:p w14:paraId="40D2912A" w14:textId="7A0F2F5A" w:rsidR="00E33399" w:rsidRPr="00B67DF5" w:rsidRDefault="00E33399" w:rsidP="00B67DF5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20</w:t>
            </w:r>
          </w:p>
        </w:tc>
        <w:tc>
          <w:tcPr>
            <w:tcW w:w="1180" w:type="pct"/>
            <w:tcBorders>
              <w:left w:val="single" w:sz="4" w:space="0" w:color="auto"/>
              <w:right w:val="single" w:sz="4" w:space="0" w:color="auto"/>
            </w:tcBorders>
          </w:tcPr>
          <w:p w14:paraId="542E405F" w14:textId="77777777" w:rsidR="00E33399" w:rsidRPr="00B67DF5" w:rsidRDefault="00E33399" w:rsidP="00492CA3">
            <w:pPr>
              <w:widowControl w:val="0"/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205559A4" w14:textId="77777777" w:rsidR="00941282" w:rsidRDefault="00941282" w:rsidP="002F0998">
      <w:pPr>
        <w:spacing w:line="360" w:lineRule="auto"/>
        <w:rPr>
          <w:rFonts w:cs="Arial"/>
        </w:rPr>
      </w:pPr>
    </w:p>
    <w:p w14:paraId="44038EDF" w14:textId="075D370F" w:rsidR="00492CA3" w:rsidRPr="00276F8B" w:rsidRDefault="00492CA3" w:rsidP="00E33399">
      <w:pPr>
        <w:pStyle w:val="ListParagraph"/>
        <w:spacing w:after="0"/>
        <w:ind w:left="0"/>
        <w:contextualSpacing/>
        <w:rPr>
          <w:rFonts w:eastAsia="Arial Narrow" w:cs="Arial"/>
          <w:color w:val="000000"/>
          <w:u w:val="single"/>
        </w:rPr>
      </w:pPr>
    </w:p>
    <w:sectPr w:rsidR="00492CA3" w:rsidRPr="00276F8B" w:rsidSect="00E33399">
      <w:footerReference w:type="default" r:id="rId9"/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885FA" w14:textId="77777777" w:rsidR="007F068F" w:rsidRDefault="007F068F" w:rsidP="00275947">
      <w:r>
        <w:separator/>
      </w:r>
    </w:p>
  </w:endnote>
  <w:endnote w:type="continuationSeparator" w:id="0">
    <w:p w14:paraId="72041D3D" w14:textId="77777777" w:rsidR="007F068F" w:rsidRDefault="007F068F" w:rsidP="0027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939965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566BDA" w14:textId="332CCF43" w:rsidR="00276F8B" w:rsidRDefault="00276F8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7A1D04" w14:textId="73F5C5F3" w:rsidR="00275947" w:rsidRPr="00C5011F" w:rsidRDefault="00275947" w:rsidP="00275947">
    <w:pPr>
      <w:pStyle w:val="Footer"/>
      <w:jc w:val="right"/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9AD21" w14:textId="77777777" w:rsidR="007F068F" w:rsidRDefault="007F068F" w:rsidP="00275947">
      <w:r>
        <w:separator/>
      </w:r>
    </w:p>
  </w:footnote>
  <w:footnote w:type="continuationSeparator" w:id="0">
    <w:p w14:paraId="06B6C945" w14:textId="77777777" w:rsidR="007F068F" w:rsidRDefault="007F068F" w:rsidP="00275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C887B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BE0D34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7156E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7044F97"/>
    <w:multiLevelType w:val="hybridMultilevel"/>
    <w:tmpl w:val="168660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96526"/>
    <w:multiLevelType w:val="hybridMultilevel"/>
    <w:tmpl w:val="73B8B41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17189"/>
    <w:multiLevelType w:val="hybridMultilevel"/>
    <w:tmpl w:val="D52E062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3634C"/>
    <w:multiLevelType w:val="hybridMultilevel"/>
    <w:tmpl w:val="28BE50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87713"/>
    <w:multiLevelType w:val="hybridMultilevel"/>
    <w:tmpl w:val="7F8804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705D9"/>
    <w:multiLevelType w:val="hybridMultilevel"/>
    <w:tmpl w:val="49140C5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D56C00"/>
    <w:multiLevelType w:val="hybridMultilevel"/>
    <w:tmpl w:val="7FE29952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 w:tentative="1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8FE43E9"/>
    <w:multiLevelType w:val="hybridMultilevel"/>
    <w:tmpl w:val="23B65B1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B19F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FFC0823"/>
    <w:multiLevelType w:val="hybridMultilevel"/>
    <w:tmpl w:val="8DBCDF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14100"/>
    <w:multiLevelType w:val="hybridMultilevel"/>
    <w:tmpl w:val="AF2CAE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24AE9"/>
    <w:multiLevelType w:val="hybridMultilevel"/>
    <w:tmpl w:val="0D6891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957C0"/>
    <w:multiLevelType w:val="hybridMultilevel"/>
    <w:tmpl w:val="6E345BE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18261A0"/>
    <w:multiLevelType w:val="hybridMultilevel"/>
    <w:tmpl w:val="E95C347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7A7288"/>
    <w:multiLevelType w:val="hybridMultilevel"/>
    <w:tmpl w:val="2DA2F0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D1754"/>
    <w:multiLevelType w:val="hybridMultilevel"/>
    <w:tmpl w:val="54D840EC"/>
    <w:lvl w:ilvl="0" w:tplc="1C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69278B"/>
    <w:multiLevelType w:val="hybridMultilevel"/>
    <w:tmpl w:val="83E8C1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248A0"/>
    <w:multiLevelType w:val="hybridMultilevel"/>
    <w:tmpl w:val="BCC434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1529C8"/>
    <w:multiLevelType w:val="hybridMultilevel"/>
    <w:tmpl w:val="B16C04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14297"/>
    <w:multiLevelType w:val="hybridMultilevel"/>
    <w:tmpl w:val="D7C40C5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9143A"/>
    <w:multiLevelType w:val="hybridMultilevel"/>
    <w:tmpl w:val="4BBE4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45480"/>
    <w:multiLevelType w:val="hybridMultilevel"/>
    <w:tmpl w:val="FAEAAE9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87B2F1B"/>
    <w:multiLevelType w:val="hybridMultilevel"/>
    <w:tmpl w:val="5F78F1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2C2B57"/>
    <w:multiLevelType w:val="hybridMultilevel"/>
    <w:tmpl w:val="EC04EF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C30F4C"/>
    <w:multiLevelType w:val="hybridMultilevel"/>
    <w:tmpl w:val="04D248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B255F"/>
    <w:multiLevelType w:val="multilevel"/>
    <w:tmpl w:val="CD18B010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8540B84"/>
    <w:multiLevelType w:val="hybridMultilevel"/>
    <w:tmpl w:val="0D642D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062775">
    <w:abstractNumId w:val="4"/>
  </w:num>
  <w:num w:numId="2" w16cid:durableId="704863539">
    <w:abstractNumId w:val="12"/>
  </w:num>
  <w:num w:numId="3" w16cid:durableId="1199316238">
    <w:abstractNumId w:val="27"/>
  </w:num>
  <w:num w:numId="4" w16cid:durableId="870075580">
    <w:abstractNumId w:val="28"/>
  </w:num>
  <w:num w:numId="5" w16cid:durableId="944926957">
    <w:abstractNumId w:val="5"/>
  </w:num>
  <w:num w:numId="6" w16cid:durableId="2064282249">
    <w:abstractNumId w:val="14"/>
  </w:num>
  <w:num w:numId="7" w16cid:durableId="2075856911">
    <w:abstractNumId w:val="23"/>
  </w:num>
  <w:num w:numId="8" w16cid:durableId="2021270590">
    <w:abstractNumId w:val="3"/>
  </w:num>
  <w:num w:numId="9" w16cid:durableId="1462961635">
    <w:abstractNumId w:val="6"/>
  </w:num>
  <w:num w:numId="10" w16cid:durableId="203253894">
    <w:abstractNumId w:val="9"/>
  </w:num>
  <w:num w:numId="11" w16cid:durableId="530075263">
    <w:abstractNumId w:val="10"/>
  </w:num>
  <w:num w:numId="12" w16cid:durableId="790244189">
    <w:abstractNumId w:val="25"/>
  </w:num>
  <w:num w:numId="13" w16cid:durableId="1331761197">
    <w:abstractNumId w:val="18"/>
  </w:num>
  <w:num w:numId="14" w16cid:durableId="1665619380">
    <w:abstractNumId w:val="8"/>
  </w:num>
  <w:num w:numId="15" w16cid:durableId="961499848">
    <w:abstractNumId w:val="7"/>
  </w:num>
  <w:num w:numId="16" w16cid:durableId="650523936">
    <w:abstractNumId w:val="26"/>
  </w:num>
  <w:num w:numId="17" w16cid:durableId="2045514577">
    <w:abstractNumId w:val="22"/>
  </w:num>
  <w:num w:numId="18" w16cid:durableId="264387161">
    <w:abstractNumId w:val="21"/>
  </w:num>
  <w:num w:numId="19" w16cid:durableId="855849192">
    <w:abstractNumId w:val="24"/>
  </w:num>
  <w:num w:numId="20" w16cid:durableId="1191913212">
    <w:abstractNumId w:val="16"/>
  </w:num>
  <w:num w:numId="21" w16cid:durableId="1728335558">
    <w:abstractNumId w:val="15"/>
  </w:num>
  <w:num w:numId="22" w16cid:durableId="1096246916">
    <w:abstractNumId w:val="13"/>
  </w:num>
  <w:num w:numId="23" w16cid:durableId="2073774331">
    <w:abstractNumId w:val="29"/>
  </w:num>
  <w:num w:numId="24" w16cid:durableId="727729844">
    <w:abstractNumId w:val="0"/>
  </w:num>
  <w:num w:numId="25" w16cid:durableId="1886021888">
    <w:abstractNumId w:val="1"/>
  </w:num>
  <w:num w:numId="26" w16cid:durableId="1573081218">
    <w:abstractNumId w:val="2"/>
  </w:num>
  <w:num w:numId="27" w16cid:durableId="1666742170">
    <w:abstractNumId w:val="11"/>
  </w:num>
  <w:num w:numId="28" w16cid:durableId="1131479474">
    <w:abstractNumId w:val="19"/>
  </w:num>
  <w:num w:numId="29" w16cid:durableId="1273899725">
    <w:abstractNumId w:val="17"/>
  </w:num>
  <w:num w:numId="30" w16cid:durableId="342589143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059"/>
    <w:rsid w:val="00011E98"/>
    <w:rsid w:val="0002672C"/>
    <w:rsid w:val="000307CF"/>
    <w:rsid w:val="00044BBA"/>
    <w:rsid w:val="00046258"/>
    <w:rsid w:val="00052061"/>
    <w:rsid w:val="0006415F"/>
    <w:rsid w:val="00073F46"/>
    <w:rsid w:val="000766E7"/>
    <w:rsid w:val="00087C62"/>
    <w:rsid w:val="00087EC0"/>
    <w:rsid w:val="00094DE5"/>
    <w:rsid w:val="000A1F48"/>
    <w:rsid w:val="000A2D39"/>
    <w:rsid w:val="000B0B32"/>
    <w:rsid w:val="000B7FA5"/>
    <w:rsid w:val="000E27E5"/>
    <w:rsid w:val="000F026C"/>
    <w:rsid w:val="000F4532"/>
    <w:rsid w:val="00103186"/>
    <w:rsid w:val="001038F3"/>
    <w:rsid w:val="00124F5D"/>
    <w:rsid w:val="00127F98"/>
    <w:rsid w:val="00165BA9"/>
    <w:rsid w:val="001848BC"/>
    <w:rsid w:val="00194404"/>
    <w:rsid w:val="001A0EC6"/>
    <w:rsid w:val="001C28FD"/>
    <w:rsid w:val="001C4F6E"/>
    <w:rsid w:val="001F32B4"/>
    <w:rsid w:val="001F3C3A"/>
    <w:rsid w:val="002130F2"/>
    <w:rsid w:val="002309B6"/>
    <w:rsid w:val="002364BC"/>
    <w:rsid w:val="00242E6F"/>
    <w:rsid w:val="00251F6A"/>
    <w:rsid w:val="002671BB"/>
    <w:rsid w:val="00275947"/>
    <w:rsid w:val="00276F8B"/>
    <w:rsid w:val="002A4614"/>
    <w:rsid w:val="002B217B"/>
    <w:rsid w:val="002B5253"/>
    <w:rsid w:val="002E16E4"/>
    <w:rsid w:val="002F0998"/>
    <w:rsid w:val="002F450E"/>
    <w:rsid w:val="002F62C7"/>
    <w:rsid w:val="00303098"/>
    <w:rsid w:val="003171A4"/>
    <w:rsid w:val="003226B5"/>
    <w:rsid w:val="00333996"/>
    <w:rsid w:val="003A6961"/>
    <w:rsid w:val="003C0F10"/>
    <w:rsid w:val="003C2961"/>
    <w:rsid w:val="003C3E02"/>
    <w:rsid w:val="003D22E4"/>
    <w:rsid w:val="003D25C4"/>
    <w:rsid w:val="003D63C9"/>
    <w:rsid w:val="003E5659"/>
    <w:rsid w:val="003F3844"/>
    <w:rsid w:val="003F4515"/>
    <w:rsid w:val="00416FDB"/>
    <w:rsid w:val="00460F34"/>
    <w:rsid w:val="0046677F"/>
    <w:rsid w:val="00470691"/>
    <w:rsid w:val="00472EE0"/>
    <w:rsid w:val="00492CA3"/>
    <w:rsid w:val="004A1B61"/>
    <w:rsid w:val="004B2D59"/>
    <w:rsid w:val="004B4518"/>
    <w:rsid w:val="004C7370"/>
    <w:rsid w:val="004E7B25"/>
    <w:rsid w:val="004F07D5"/>
    <w:rsid w:val="004F74BC"/>
    <w:rsid w:val="00511C94"/>
    <w:rsid w:val="00514022"/>
    <w:rsid w:val="00524776"/>
    <w:rsid w:val="005469B3"/>
    <w:rsid w:val="005624B6"/>
    <w:rsid w:val="00566D80"/>
    <w:rsid w:val="00571E80"/>
    <w:rsid w:val="0057426E"/>
    <w:rsid w:val="00591C2C"/>
    <w:rsid w:val="005929FC"/>
    <w:rsid w:val="0059421E"/>
    <w:rsid w:val="00594A9E"/>
    <w:rsid w:val="00596970"/>
    <w:rsid w:val="005A32EB"/>
    <w:rsid w:val="005A4C40"/>
    <w:rsid w:val="005A50E8"/>
    <w:rsid w:val="005C5FA2"/>
    <w:rsid w:val="005D52FE"/>
    <w:rsid w:val="005E798B"/>
    <w:rsid w:val="006037E8"/>
    <w:rsid w:val="00612D52"/>
    <w:rsid w:val="0062606A"/>
    <w:rsid w:val="0063008C"/>
    <w:rsid w:val="0063588F"/>
    <w:rsid w:val="00644F04"/>
    <w:rsid w:val="006550C3"/>
    <w:rsid w:val="00661BAB"/>
    <w:rsid w:val="00664B4A"/>
    <w:rsid w:val="006735DE"/>
    <w:rsid w:val="006A7D93"/>
    <w:rsid w:val="006C66D0"/>
    <w:rsid w:val="006F3356"/>
    <w:rsid w:val="006F7861"/>
    <w:rsid w:val="007034CB"/>
    <w:rsid w:val="00711742"/>
    <w:rsid w:val="0071306D"/>
    <w:rsid w:val="007241C3"/>
    <w:rsid w:val="007372FF"/>
    <w:rsid w:val="007407A6"/>
    <w:rsid w:val="0075222F"/>
    <w:rsid w:val="0076688E"/>
    <w:rsid w:val="00772B0B"/>
    <w:rsid w:val="007A0CBB"/>
    <w:rsid w:val="007A2B0A"/>
    <w:rsid w:val="007C2296"/>
    <w:rsid w:val="007C303E"/>
    <w:rsid w:val="007D635C"/>
    <w:rsid w:val="007D6E66"/>
    <w:rsid w:val="007E7D00"/>
    <w:rsid w:val="007F068F"/>
    <w:rsid w:val="007F313F"/>
    <w:rsid w:val="00802E04"/>
    <w:rsid w:val="00810E9B"/>
    <w:rsid w:val="008114A0"/>
    <w:rsid w:val="00815C6A"/>
    <w:rsid w:val="00832CC5"/>
    <w:rsid w:val="008344C2"/>
    <w:rsid w:val="00842A72"/>
    <w:rsid w:val="008511A3"/>
    <w:rsid w:val="008633C7"/>
    <w:rsid w:val="00884DF6"/>
    <w:rsid w:val="00886592"/>
    <w:rsid w:val="00893090"/>
    <w:rsid w:val="008A4564"/>
    <w:rsid w:val="008C582E"/>
    <w:rsid w:val="008F2998"/>
    <w:rsid w:val="008F5991"/>
    <w:rsid w:val="00911A26"/>
    <w:rsid w:val="0091356D"/>
    <w:rsid w:val="00917E80"/>
    <w:rsid w:val="00924060"/>
    <w:rsid w:val="009374AA"/>
    <w:rsid w:val="00941282"/>
    <w:rsid w:val="00950F0A"/>
    <w:rsid w:val="00953927"/>
    <w:rsid w:val="00954C1B"/>
    <w:rsid w:val="00961CEC"/>
    <w:rsid w:val="00967059"/>
    <w:rsid w:val="00972F93"/>
    <w:rsid w:val="00984288"/>
    <w:rsid w:val="0099641B"/>
    <w:rsid w:val="009B5D75"/>
    <w:rsid w:val="009C4EEF"/>
    <w:rsid w:val="009C6D3D"/>
    <w:rsid w:val="009E41DA"/>
    <w:rsid w:val="009F034B"/>
    <w:rsid w:val="009F30B9"/>
    <w:rsid w:val="00A06190"/>
    <w:rsid w:val="00A118BC"/>
    <w:rsid w:val="00A15ED6"/>
    <w:rsid w:val="00A32770"/>
    <w:rsid w:val="00A3297D"/>
    <w:rsid w:val="00A33288"/>
    <w:rsid w:val="00A3478A"/>
    <w:rsid w:val="00A82038"/>
    <w:rsid w:val="00A86645"/>
    <w:rsid w:val="00A905C0"/>
    <w:rsid w:val="00A927A2"/>
    <w:rsid w:val="00A93A2D"/>
    <w:rsid w:val="00AB0EE3"/>
    <w:rsid w:val="00AB4AA6"/>
    <w:rsid w:val="00AD5410"/>
    <w:rsid w:val="00B17BC7"/>
    <w:rsid w:val="00B25164"/>
    <w:rsid w:val="00B46041"/>
    <w:rsid w:val="00B46A88"/>
    <w:rsid w:val="00B67DF5"/>
    <w:rsid w:val="00B97BD4"/>
    <w:rsid w:val="00BB6C71"/>
    <w:rsid w:val="00BC265E"/>
    <w:rsid w:val="00BC53C6"/>
    <w:rsid w:val="00BD02F9"/>
    <w:rsid w:val="00BF1492"/>
    <w:rsid w:val="00C0328E"/>
    <w:rsid w:val="00C06A47"/>
    <w:rsid w:val="00C12952"/>
    <w:rsid w:val="00C24CD0"/>
    <w:rsid w:val="00C275E5"/>
    <w:rsid w:val="00CB3D5F"/>
    <w:rsid w:val="00CB51DC"/>
    <w:rsid w:val="00CC03A0"/>
    <w:rsid w:val="00CC7D07"/>
    <w:rsid w:val="00CF2940"/>
    <w:rsid w:val="00D01D0D"/>
    <w:rsid w:val="00D1509D"/>
    <w:rsid w:val="00D37E85"/>
    <w:rsid w:val="00D41F00"/>
    <w:rsid w:val="00D43785"/>
    <w:rsid w:val="00D469CA"/>
    <w:rsid w:val="00D473BA"/>
    <w:rsid w:val="00D55C7B"/>
    <w:rsid w:val="00D66980"/>
    <w:rsid w:val="00D74D56"/>
    <w:rsid w:val="00D75378"/>
    <w:rsid w:val="00D85D3C"/>
    <w:rsid w:val="00D94B00"/>
    <w:rsid w:val="00DA5636"/>
    <w:rsid w:val="00DB06C7"/>
    <w:rsid w:val="00DC3E3B"/>
    <w:rsid w:val="00DC6845"/>
    <w:rsid w:val="00DD34D5"/>
    <w:rsid w:val="00DE04B8"/>
    <w:rsid w:val="00DE0602"/>
    <w:rsid w:val="00DE0D3E"/>
    <w:rsid w:val="00DE3E12"/>
    <w:rsid w:val="00E17BFA"/>
    <w:rsid w:val="00E2164B"/>
    <w:rsid w:val="00E26CBB"/>
    <w:rsid w:val="00E32BF0"/>
    <w:rsid w:val="00E33399"/>
    <w:rsid w:val="00E409DB"/>
    <w:rsid w:val="00E42A0E"/>
    <w:rsid w:val="00E5247D"/>
    <w:rsid w:val="00E57D83"/>
    <w:rsid w:val="00E6246D"/>
    <w:rsid w:val="00E74C74"/>
    <w:rsid w:val="00E863DE"/>
    <w:rsid w:val="00EB1A0D"/>
    <w:rsid w:val="00EB267F"/>
    <w:rsid w:val="00EB37F3"/>
    <w:rsid w:val="00ED0767"/>
    <w:rsid w:val="00EE1324"/>
    <w:rsid w:val="00EE61D8"/>
    <w:rsid w:val="00EE7261"/>
    <w:rsid w:val="00F00B82"/>
    <w:rsid w:val="00F26115"/>
    <w:rsid w:val="00F26570"/>
    <w:rsid w:val="00F316E1"/>
    <w:rsid w:val="00F356F8"/>
    <w:rsid w:val="00F3638D"/>
    <w:rsid w:val="00F438C0"/>
    <w:rsid w:val="00F56475"/>
    <w:rsid w:val="00F566FD"/>
    <w:rsid w:val="00F64F8D"/>
    <w:rsid w:val="00F82F44"/>
    <w:rsid w:val="00F95CFD"/>
    <w:rsid w:val="00FA4F0F"/>
    <w:rsid w:val="00FB370A"/>
    <w:rsid w:val="00FB50AC"/>
    <w:rsid w:val="00FC13AC"/>
    <w:rsid w:val="00FC384E"/>
    <w:rsid w:val="00FD21DE"/>
    <w:rsid w:val="00FD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5F75F7"/>
  <w15:docId w15:val="{60F2C405-F0E2-4F0F-B21A-300CADB0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05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67059"/>
    <w:pPr>
      <w:spacing w:after="40"/>
      <w:ind w:left="720"/>
    </w:pPr>
    <w:rPr>
      <w:sz w:val="18"/>
      <w:szCs w:val="24"/>
      <w:lang w:val="en-GB"/>
    </w:rPr>
  </w:style>
  <w:style w:type="character" w:customStyle="1" w:styleId="ListParagraphChar">
    <w:name w:val="List Paragraph Char"/>
    <w:link w:val="ListParagraph"/>
    <w:uiPriority w:val="99"/>
    <w:locked/>
    <w:rsid w:val="00967059"/>
    <w:rPr>
      <w:rFonts w:ascii="Arial" w:eastAsia="Times New Roman" w:hAnsi="Arial" w:cs="Times New Roman"/>
      <w:sz w:val="1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7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72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2759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947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759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947"/>
    <w:rPr>
      <w:rFonts w:ascii="Arial" w:eastAsia="Times New Roman" w:hAnsi="Arial" w:cs="Times New Roman"/>
      <w:sz w:val="20"/>
      <w:szCs w:val="20"/>
    </w:rPr>
  </w:style>
  <w:style w:type="paragraph" w:customStyle="1" w:styleId="Style1">
    <w:name w:val="Style 1"/>
    <w:basedOn w:val="ListParagraph"/>
    <w:link w:val="Style1Char"/>
    <w:qFormat/>
    <w:rsid w:val="00333996"/>
    <w:pPr>
      <w:spacing w:before="130" w:beforeAutospacing="1" w:after="130" w:afterAutospacing="1"/>
      <w:ind w:left="360" w:hanging="360"/>
      <w:outlineLvl w:val="0"/>
    </w:pPr>
    <w:rPr>
      <w:rFonts w:cs="Arial"/>
      <w:b/>
      <w:szCs w:val="20"/>
    </w:rPr>
  </w:style>
  <w:style w:type="character" w:customStyle="1" w:styleId="Style1Char">
    <w:name w:val="Style 1 Char"/>
    <w:basedOn w:val="ListParagraphChar"/>
    <w:link w:val="Style1"/>
    <w:rsid w:val="00333996"/>
    <w:rPr>
      <w:rFonts w:ascii="Arial" w:eastAsia="Times New Roman" w:hAnsi="Arial" w:cs="Arial"/>
      <w:b/>
      <w:sz w:val="18"/>
      <w:szCs w:val="20"/>
      <w:lang w:val="en-GB"/>
    </w:rPr>
  </w:style>
  <w:style w:type="table" w:styleId="TableGrid">
    <w:name w:val="Table Grid"/>
    <w:basedOn w:val="TableNormal"/>
    <w:uiPriority w:val="59"/>
    <w:rsid w:val="00EB37F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D34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34D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34D5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4D5"/>
    <w:rPr>
      <w:rFonts w:ascii="Arial" w:eastAsia="Times New Roman" w:hAnsi="Arial" w:cs="Times New Roman"/>
      <w:b/>
      <w:bCs/>
      <w:sz w:val="20"/>
      <w:szCs w:val="20"/>
    </w:rPr>
  </w:style>
  <w:style w:type="character" w:styleId="Strong">
    <w:name w:val="Strong"/>
    <w:qFormat/>
    <w:rsid w:val="00F56475"/>
    <w:rPr>
      <w:b/>
      <w:bCs/>
    </w:rPr>
  </w:style>
  <w:style w:type="paragraph" w:styleId="Revision">
    <w:name w:val="Revision"/>
    <w:hidden/>
    <w:uiPriority w:val="99"/>
    <w:semiHidden/>
    <w:rsid w:val="00F438C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fault">
    <w:name w:val="Default"/>
    <w:rsid w:val="003C0F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60F0D75F214D7FB8E6F159526F6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EB89C-A5BC-45CB-A1E6-8A0D8EE8F728}"/>
      </w:docPartPr>
      <w:docPartBody>
        <w:p w:rsidR="008523D9" w:rsidRDefault="00FC7614" w:rsidP="00FC7614">
          <w:pPr>
            <w:pStyle w:val="1960F0D75F214D7FB8E6F159526F6C14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614"/>
    <w:rsid w:val="008523D9"/>
    <w:rsid w:val="00FC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ZA" w:eastAsia="en-Z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960F0D75F214D7FB8E6F159526F6C14">
    <w:name w:val="1960F0D75F214D7FB8E6F159526F6C14"/>
    <w:rsid w:val="00FC76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78EA7-6617-4A2D-BB70-435CCDD68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SARS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ER-RFQ/2023-2024/022/Insurance Brokerage Services</dc:subject>
  <dc:creator>Andrea Vorster</dc:creator>
  <cp:lastModifiedBy>Paddy Froude</cp:lastModifiedBy>
  <cp:revision>13</cp:revision>
  <cp:lastPrinted>2024-02-02T04:49:00Z</cp:lastPrinted>
  <dcterms:created xsi:type="dcterms:W3CDTF">2024-02-01T07:52:00Z</dcterms:created>
  <dcterms:modified xsi:type="dcterms:W3CDTF">2024-02-28T12:58:00Z</dcterms:modified>
</cp:coreProperties>
</file>