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CA84C" w14:textId="77777777" w:rsidR="00D60487" w:rsidRPr="001135CA" w:rsidRDefault="00D60487" w:rsidP="00D60487">
      <w:pPr>
        <w:ind w:left="2880" w:firstLine="720"/>
        <w:rPr>
          <w:rFonts w:ascii="Arial" w:hAnsi="Arial" w:cs="Arial"/>
          <w:b/>
          <w:sz w:val="20"/>
          <w:szCs w:val="20"/>
          <w:u w:val="single"/>
        </w:rPr>
      </w:pPr>
      <w:r w:rsidRPr="001135CA">
        <w:rPr>
          <w:rFonts w:ascii="Arial" w:hAnsi="Arial" w:cs="Arial"/>
          <w:b/>
          <w:sz w:val="20"/>
          <w:szCs w:val="20"/>
          <w:u w:val="single"/>
        </w:rPr>
        <w:t>REQUEST FOR QUOTATION (RFQ)</w:t>
      </w:r>
    </w:p>
    <w:p w14:paraId="65B121EE" w14:textId="77777777" w:rsidR="00D60487" w:rsidRPr="008B4633" w:rsidRDefault="00D60487" w:rsidP="00D60487">
      <w:pPr>
        <w:ind w:right="-3"/>
        <w:rPr>
          <w:rFonts w:ascii="Arial" w:hAnsi="Arial" w:cs="Arial"/>
          <w:b/>
          <w:sz w:val="22"/>
          <w:szCs w:val="22"/>
          <w:u w:val="single"/>
        </w:rPr>
      </w:pPr>
    </w:p>
    <w:tbl>
      <w:tblPr>
        <w:tblW w:w="10890" w:type="dxa"/>
        <w:tblInd w:w="108" w:type="dxa"/>
        <w:tblBorders>
          <w:top w:val="single" w:sz="12" w:space="0" w:color="008000"/>
          <w:left w:val="single" w:sz="6" w:space="0" w:color="008000"/>
          <w:bottom w:val="single" w:sz="12" w:space="0" w:color="008000"/>
          <w:right w:val="single" w:sz="6" w:space="0" w:color="008000"/>
          <w:insideH w:val="single" w:sz="6" w:space="0" w:color="008000"/>
          <w:insideV w:val="single" w:sz="6" w:space="0" w:color="008000"/>
        </w:tblBorders>
        <w:tblLook w:val="01E0" w:firstRow="1" w:lastRow="1" w:firstColumn="1" w:lastColumn="1" w:noHBand="0" w:noVBand="0"/>
      </w:tblPr>
      <w:tblGrid>
        <w:gridCol w:w="3394"/>
        <w:gridCol w:w="7496"/>
      </w:tblGrid>
      <w:tr w:rsidR="00D60487" w:rsidRPr="008B4633" w14:paraId="5761EEBC" w14:textId="77777777" w:rsidTr="008D4AD9">
        <w:trPr>
          <w:trHeight w:val="373"/>
        </w:trPr>
        <w:tc>
          <w:tcPr>
            <w:tcW w:w="3394" w:type="dxa"/>
            <w:tcBorders>
              <w:top w:val="single" w:sz="6" w:space="0" w:color="008000"/>
              <w:bottom w:val="single" w:sz="6" w:space="0" w:color="008000"/>
            </w:tcBorders>
            <w:shd w:val="clear" w:color="auto" w:fill="E0E0E0"/>
            <w:vAlign w:val="center"/>
          </w:tcPr>
          <w:p w14:paraId="576F9BC0" w14:textId="77777777" w:rsidR="00D60487" w:rsidRPr="001135CA" w:rsidRDefault="00D60487" w:rsidP="00D01E7D">
            <w:pPr>
              <w:spacing w:line="360" w:lineRule="auto"/>
              <w:ind w:right="-3"/>
              <w:rPr>
                <w:rFonts w:ascii="Arial" w:hAnsi="Arial" w:cs="Arial"/>
                <w:b/>
                <w:bCs/>
                <w:sz w:val="20"/>
                <w:szCs w:val="20"/>
              </w:rPr>
            </w:pPr>
            <w:r w:rsidRPr="001135CA">
              <w:rPr>
                <w:rFonts w:ascii="Arial" w:hAnsi="Arial" w:cs="Arial"/>
                <w:b/>
                <w:bCs/>
                <w:sz w:val="20"/>
                <w:szCs w:val="20"/>
              </w:rPr>
              <w:t>RFQ</w:t>
            </w:r>
          </w:p>
        </w:tc>
        <w:tc>
          <w:tcPr>
            <w:tcW w:w="7496" w:type="dxa"/>
            <w:tcBorders>
              <w:top w:val="single" w:sz="6" w:space="0" w:color="008000"/>
              <w:bottom w:val="single" w:sz="6" w:space="0" w:color="008000"/>
            </w:tcBorders>
            <w:shd w:val="clear" w:color="auto" w:fill="E0E0E0"/>
            <w:vAlign w:val="center"/>
          </w:tcPr>
          <w:p w14:paraId="6FB6EAFD" w14:textId="2F33F885" w:rsidR="00D60487" w:rsidRPr="00B50571" w:rsidRDefault="001575F3" w:rsidP="00B50571">
            <w:pPr>
              <w:spacing w:line="360" w:lineRule="auto"/>
              <w:rPr>
                <w:rFonts w:ascii="Arial" w:hAnsi="Arial" w:cs="Arial"/>
                <w:b/>
                <w:bCs/>
                <w:sz w:val="20"/>
                <w:szCs w:val="20"/>
              </w:rPr>
            </w:pPr>
            <w:r w:rsidRPr="00C66AA4">
              <w:rPr>
                <w:rFonts w:ascii="Arial" w:hAnsi="Arial" w:cs="Arial"/>
                <w:b/>
                <w:bCs/>
                <w:color w:val="0929B3"/>
                <w:sz w:val="22"/>
                <w:szCs w:val="22"/>
              </w:rPr>
              <w:t>RFP/NEW/2022/70</w:t>
            </w:r>
          </w:p>
        </w:tc>
      </w:tr>
      <w:tr w:rsidR="00D60487" w:rsidRPr="008B4633" w14:paraId="53704B0B" w14:textId="77777777" w:rsidTr="008D4AD9">
        <w:trPr>
          <w:trHeight w:val="399"/>
        </w:trPr>
        <w:tc>
          <w:tcPr>
            <w:tcW w:w="3394" w:type="dxa"/>
            <w:tcBorders>
              <w:top w:val="single" w:sz="6" w:space="0" w:color="008000"/>
              <w:bottom w:val="single" w:sz="6" w:space="0" w:color="008000"/>
            </w:tcBorders>
            <w:shd w:val="clear" w:color="auto" w:fill="E0E0E0"/>
            <w:vAlign w:val="center"/>
          </w:tcPr>
          <w:p w14:paraId="631081D4" w14:textId="77777777" w:rsidR="00D60487" w:rsidRPr="001135CA" w:rsidRDefault="00D60487" w:rsidP="00D01E7D">
            <w:pPr>
              <w:spacing w:line="360" w:lineRule="auto"/>
              <w:ind w:right="-3"/>
              <w:rPr>
                <w:rFonts w:ascii="Arial" w:hAnsi="Arial" w:cs="Arial"/>
                <w:b/>
                <w:bCs/>
                <w:sz w:val="20"/>
                <w:szCs w:val="20"/>
              </w:rPr>
            </w:pPr>
            <w:r w:rsidRPr="001135CA">
              <w:rPr>
                <w:rFonts w:ascii="Arial" w:hAnsi="Arial" w:cs="Arial"/>
                <w:b/>
                <w:bCs/>
                <w:sz w:val="20"/>
                <w:szCs w:val="20"/>
              </w:rPr>
              <w:t>RFQ ISSUE `DATE</w:t>
            </w:r>
          </w:p>
        </w:tc>
        <w:tc>
          <w:tcPr>
            <w:tcW w:w="7496" w:type="dxa"/>
            <w:tcBorders>
              <w:top w:val="single" w:sz="6" w:space="0" w:color="008000"/>
              <w:bottom w:val="single" w:sz="6" w:space="0" w:color="008000"/>
            </w:tcBorders>
            <w:shd w:val="clear" w:color="auto" w:fill="E0E0E0"/>
            <w:vAlign w:val="center"/>
          </w:tcPr>
          <w:p w14:paraId="0B519290" w14:textId="75DC7BEB" w:rsidR="00D60487" w:rsidRPr="00B50571" w:rsidRDefault="000F5D23" w:rsidP="00B50571">
            <w:pPr>
              <w:spacing w:line="360" w:lineRule="auto"/>
              <w:rPr>
                <w:rFonts w:ascii="Arial" w:hAnsi="Arial" w:cs="Arial"/>
                <w:b/>
                <w:bCs/>
                <w:sz w:val="20"/>
                <w:szCs w:val="20"/>
              </w:rPr>
            </w:pPr>
            <w:r>
              <w:rPr>
                <w:rFonts w:ascii="Arial" w:hAnsi="Arial" w:cs="Arial"/>
                <w:b/>
                <w:bCs/>
                <w:sz w:val="20"/>
                <w:szCs w:val="20"/>
              </w:rPr>
              <w:t>0</w:t>
            </w:r>
            <w:r w:rsidR="0026786E">
              <w:rPr>
                <w:rFonts w:ascii="Arial" w:hAnsi="Arial" w:cs="Arial"/>
                <w:b/>
                <w:bCs/>
                <w:sz w:val="20"/>
                <w:szCs w:val="20"/>
              </w:rPr>
              <w:t>3</w:t>
            </w:r>
            <w:r w:rsidR="004766B2">
              <w:rPr>
                <w:rFonts w:ascii="Arial" w:hAnsi="Arial" w:cs="Arial"/>
                <w:b/>
                <w:bCs/>
                <w:sz w:val="20"/>
                <w:szCs w:val="20"/>
              </w:rPr>
              <w:t xml:space="preserve"> March 2023</w:t>
            </w:r>
          </w:p>
        </w:tc>
      </w:tr>
      <w:tr w:rsidR="00373EB0" w:rsidRPr="008B4633" w14:paraId="3DFD60CB" w14:textId="77777777" w:rsidTr="008D4AD9">
        <w:trPr>
          <w:trHeight w:val="399"/>
        </w:trPr>
        <w:tc>
          <w:tcPr>
            <w:tcW w:w="3394" w:type="dxa"/>
            <w:tcBorders>
              <w:top w:val="single" w:sz="6" w:space="0" w:color="008000"/>
              <w:bottom w:val="single" w:sz="6" w:space="0" w:color="008000"/>
            </w:tcBorders>
            <w:shd w:val="clear" w:color="auto" w:fill="E0E0E0"/>
            <w:vAlign w:val="center"/>
          </w:tcPr>
          <w:p w14:paraId="6877FAD4" w14:textId="46218C74" w:rsidR="00373EB0" w:rsidRPr="001135CA" w:rsidRDefault="00373EB0" w:rsidP="00126979">
            <w:pPr>
              <w:spacing w:line="360" w:lineRule="auto"/>
              <w:ind w:right="-3"/>
              <w:rPr>
                <w:rFonts w:ascii="Arial" w:hAnsi="Arial" w:cs="Arial"/>
                <w:b/>
                <w:bCs/>
                <w:sz w:val="20"/>
                <w:szCs w:val="20"/>
              </w:rPr>
            </w:pPr>
            <w:r w:rsidRPr="00373EB0">
              <w:rPr>
                <w:rFonts w:ascii="Arial" w:hAnsi="Arial" w:cs="Arial"/>
                <w:b/>
                <w:bCs/>
                <w:sz w:val="20"/>
                <w:szCs w:val="20"/>
              </w:rPr>
              <w:t>BRIEFING SESSION</w:t>
            </w:r>
          </w:p>
        </w:tc>
        <w:tc>
          <w:tcPr>
            <w:tcW w:w="7496" w:type="dxa"/>
            <w:tcBorders>
              <w:top w:val="single" w:sz="6" w:space="0" w:color="008000"/>
              <w:bottom w:val="single" w:sz="6" w:space="0" w:color="008000"/>
            </w:tcBorders>
            <w:shd w:val="clear" w:color="auto" w:fill="E0E0E0"/>
            <w:vAlign w:val="center"/>
          </w:tcPr>
          <w:p w14:paraId="5DDE8E13" w14:textId="47F05369" w:rsidR="00373EB0" w:rsidRDefault="00373EB0" w:rsidP="00B50571">
            <w:pPr>
              <w:spacing w:line="360" w:lineRule="auto"/>
              <w:rPr>
                <w:rFonts w:ascii="Arial" w:hAnsi="Arial" w:cs="Arial"/>
                <w:b/>
                <w:bCs/>
                <w:sz w:val="20"/>
                <w:szCs w:val="20"/>
              </w:rPr>
            </w:pPr>
            <w:r>
              <w:rPr>
                <w:rFonts w:ascii="Arial" w:hAnsi="Arial" w:cs="Arial"/>
                <w:b/>
                <w:bCs/>
                <w:sz w:val="20"/>
                <w:szCs w:val="20"/>
              </w:rPr>
              <w:t>N/A</w:t>
            </w:r>
          </w:p>
        </w:tc>
      </w:tr>
      <w:tr w:rsidR="00085FCE" w:rsidRPr="008B4633" w14:paraId="21754ABA" w14:textId="77777777" w:rsidTr="008D4AD9">
        <w:trPr>
          <w:trHeight w:val="642"/>
        </w:trPr>
        <w:tc>
          <w:tcPr>
            <w:tcW w:w="3394" w:type="dxa"/>
            <w:tcBorders>
              <w:top w:val="single" w:sz="6" w:space="0" w:color="008000"/>
              <w:bottom w:val="single" w:sz="6" w:space="0" w:color="008000"/>
            </w:tcBorders>
            <w:shd w:val="clear" w:color="auto" w:fill="E0E0E0"/>
            <w:vAlign w:val="center"/>
          </w:tcPr>
          <w:p w14:paraId="29A3A38E" w14:textId="77777777" w:rsidR="00085FCE" w:rsidRPr="001135CA" w:rsidRDefault="00085FCE" w:rsidP="00085FCE">
            <w:pPr>
              <w:spacing w:line="360" w:lineRule="auto"/>
              <w:ind w:right="-3"/>
              <w:rPr>
                <w:rFonts w:ascii="Arial" w:hAnsi="Arial" w:cs="Arial"/>
                <w:b/>
                <w:bCs/>
                <w:color w:val="000000"/>
                <w:sz w:val="20"/>
                <w:szCs w:val="20"/>
              </w:rPr>
            </w:pPr>
            <w:r w:rsidRPr="001135CA">
              <w:rPr>
                <w:rFonts w:ascii="Arial" w:hAnsi="Arial" w:cs="Arial"/>
                <w:b/>
                <w:bCs/>
                <w:color w:val="000000"/>
                <w:sz w:val="20"/>
                <w:szCs w:val="20"/>
              </w:rPr>
              <w:t>RFQ DESCRIPTION</w:t>
            </w:r>
          </w:p>
        </w:tc>
        <w:tc>
          <w:tcPr>
            <w:tcW w:w="7496" w:type="dxa"/>
            <w:tcBorders>
              <w:top w:val="single" w:sz="6" w:space="0" w:color="008000"/>
              <w:bottom w:val="single" w:sz="6" w:space="0" w:color="008000"/>
            </w:tcBorders>
            <w:shd w:val="clear" w:color="auto" w:fill="E0E0E0"/>
            <w:vAlign w:val="center"/>
          </w:tcPr>
          <w:p w14:paraId="05C63F41" w14:textId="739A6A5A" w:rsidR="00085FCE" w:rsidRPr="00B50571" w:rsidRDefault="0033506C" w:rsidP="00B50571">
            <w:pPr>
              <w:tabs>
                <w:tab w:val="left" w:pos="5040"/>
              </w:tabs>
              <w:spacing w:line="360" w:lineRule="auto"/>
              <w:ind w:right="142"/>
              <w:jc w:val="both"/>
              <w:outlineLvl w:val="0"/>
              <w:rPr>
                <w:rFonts w:ascii="Arial" w:hAnsi="Arial" w:cs="Arial"/>
                <w:b/>
                <w:sz w:val="20"/>
                <w:szCs w:val="20"/>
              </w:rPr>
            </w:pPr>
            <w:r>
              <w:rPr>
                <w:rFonts w:ascii="Arial" w:hAnsi="Arial" w:cs="Arial"/>
                <w:b/>
              </w:rPr>
              <w:t xml:space="preserve">APPOINTMENT OF SERVICER PROVIDER FOR </w:t>
            </w:r>
            <w:r w:rsidRPr="00C66AA4">
              <w:rPr>
                <w:rFonts w:ascii="Arial" w:hAnsi="Arial" w:cs="Arial"/>
                <w:b/>
                <w:bCs/>
              </w:rPr>
              <w:t>PROVISION OF TRAFFIC INFORMATION SERVICE TO SABC NEWS AND CURRENT AFFAIRS FOR PERIOD OF THREE YEARS (1/0</w:t>
            </w:r>
            <w:r w:rsidR="009F25C6">
              <w:rPr>
                <w:rFonts w:ascii="Arial" w:hAnsi="Arial" w:cs="Arial"/>
                <w:b/>
                <w:bCs/>
              </w:rPr>
              <w:t>6</w:t>
            </w:r>
            <w:r w:rsidRPr="00C66AA4">
              <w:rPr>
                <w:rFonts w:ascii="Arial" w:hAnsi="Arial" w:cs="Arial"/>
                <w:b/>
                <w:bCs/>
              </w:rPr>
              <w:t xml:space="preserve">/2023 – </w:t>
            </w:r>
            <w:r w:rsidR="00AC2636">
              <w:rPr>
                <w:rFonts w:ascii="Arial" w:hAnsi="Arial" w:cs="Arial"/>
                <w:b/>
                <w:bCs/>
              </w:rPr>
              <w:t>31</w:t>
            </w:r>
            <w:r w:rsidRPr="00C66AA4">
              <w:rPr>
                <w:rFonts w:ascii="Arial" w:hAnsi="Arial" w:cs="Arial"/>
                <w:b/>
                <w:bCs/>
              </w:rPr>
              <w:t>/0</w:t>
            </w:r>
            <w:r w:rsidR="001833B0">
              <w:rPr>
                <w:rFonts w:ascii="Arial" w:hAnsi="Arial" w:cs="Arial"/>
                <w:b/>
                <w:bCs/>
              </w:rPr>
              <w:t>5</w:t>
            </w:r>
            <w:r w:rsidRPr="00C66AA4">
              <w:rPr>
                <w:rFonts w:ascii="Arial" w:hAnsi="Arial" w:cs="Arial"/>
                <w:b/>
                <w:bCs/>
              </w:rPr>
              <w:t>/2026)</w:t>
            </w:r>
          </w:p>
        </w:tc>
      </w:tr>
      <w:tr w:rsidR="00085FCE" w:rsidRPr="008B4633" w14:paraId="6DDBAEB3" w14:textId="77777777" w:rsidTr="008D4AD9">
        <w:trPr>
          <w:trHeight w:val="435"/>
        </w:trPr>
        <w:tc>
          <w:tcPr>
            <w:tcW w:w="3394" w:type="dxa"/>
            <w:tcBorders>
              <w:top w:val="single" w:sz="6" w:space="0" w:color="008000"/>
              <w:bottom w:val="single" w:sz="12" w:space="0" w:color="008000"/>
            </w:tcBorders>
            <w:shd w:val="clear" w:color="auto" w:fill="E0E0E0"/>
            <w:vAlign w:val="center"/>
          </w:tcPr>
          <w:p w14:paraId="2BC07832" w14:textId="77777777" w:rsidR="00085FCE" w:rsidRPr="001135CA" w:rsidRDefault="00085FCE" w:rsidP="00085FCE">
            <w:pPr>
              <w:spacing w:line="360" w:lineRule="auto"/>
              <w:ind w:right="-3"/>
              <w:rPr>
                <w:rFonts w:ascii="Arial" w:hAnsi="Arial" w:cs="Arial"/>
                <w:b/>
                <w:bCs/>
                <w:color w:val="000000"/>
                <w:sz w:val="20"/>
                <w:szCs w:val="20"/>
              </w:rPr>
            </w:pPr>
            <w:r w:rsidRPr="001135CA">
              <w:rPr>
                <w:rFonts w:ascii="Arial" w:hAnsi="Arial" w:cs="Arial"/>
                <w:b/>
                <w:bCs/>
                <w:color w:val="000000"/>
                <w:sz w:val="20"/>
                <w:szCs w:val="20"/>
              </w:rPr>
              <w:t>CLOSING DATE &amp; TIME</w:t>
            </w:r>
          </w:p>
        </w:tc>
        <w:tc>
          <w:tcPr>
            <w:tcW w:w="7496" w:type="dxa"/>
            <w:tcBorders>
              <w:top w:val="single" w:sz="6" w:space="0" w:color="008000"/>
              <w:bottom w:val="single" w:sz="12" w:space="0" w:color="008000"/>
            </w:tcBorders>
            <w:shd w:val="clear" w:color="auto" w:fill="E0E0E0"/>
            <w:vAlign w:val="center"/>
          </w:tcPr>
          <w:p w14:paraId="11CFD99A" w14:textId="3163A934" w:rsidR="00085FCE" w:rsidRPr="00B50571" w:rsidRDefault="00F41A22" w:rsidP="00B50571">
            <w:pPr>
              <w:spacing w:line="360" w:lineRule="auto"/>
              <w:ind w:right="-3"/>
              <w:rPr>
                <w:rFonts w:ascii="Arial" w:hAnsi="Arial" w:cs="Arial"/>
                <w:b/>
                <w:bCs/>
                <w:color w:val="FF0000"/>
                <w:sz w:val="20"/>
                <w:szCs w:val="20"/>
              </w:rPr>
            </w:pPr>
            <w:r>
              <w:rPr>
                <w:rFonts w:ascii="Arial" w:hAnsi="Arial" w:cs="Arial"/>
                <w:b/>
                <w:bCs/>
                <w:color w:val="FF0000"/>
                <w:sz w:val="20"/>
                <w:szCs w:val="20"/>
              </w:rPr>
              <w:t>14 March 2023</w:t>
            </w:r>
            <w:r w:rsidR="00B50571" w:rsidRPr="00B50571">
              <w:rPr>
                <w:rFonts w:ascii="Arial" w:hAnsi="Arial" w:cs="Arial"/>
                <w:b/>
                <w:bCs/>
                <w:color w:val="FF0000"/>
                <w:sz w:val="20"/>
                <w:szCs w:val="20"/>
              </w:rPr>
              <w:t xml:space="preserve"> @ 12:00</w:t>
            </w:r>
          </w:p>
        </w:tc>
      </w:tr>
    </w:tbl>
    <w:p w14:paraId="1FCA0D5A" w14:textId="77777777" w:rsidR="00D60487" w:rsidRPr="008B4633" w:rsidRDefault="00D60487" w:rsidP="00D60487">
      <w:pPr>
        <w:autoSpaceDE w:val="0"/>
        <w:autoSpaceDN w:val="0"/>
        <w:adjustRightInd w:val="0"/>
        <w:ind w:left="540"/>
        <w:jc w:val="both"/>
        <w:rPr>
          <w:rFonts w:ascii="Arial" w:hAnsi="Arial" w:cs="Arial"/>
          <w:sz w:val="22"/>
          <w:szCs w:val="22"/>
        </w:rPr>
      </w:pPr>
    </w:p>
    <w:p w14:paraId="256F0725" w14:textId="77777777" w:rsidR="00D60487" w:rsidRDefault="00D60487" w:rsidP="00D60487">
      <w:pPr>
        <w:autoSpaceDE w:val="0"/>
        <w:autoSpaceDN w:val="0"/>
        <w:adjustRightInd w:val="0"/>
        <w:jc w:val="both"/>
        <w:rPr>
          <w:rFonts w:ascii="Arial" w:hAnsi="Arial" w:cs="Arial"/>
          <w:b/>
          <w:sz w:val="20"/>
          <w:szCs w:val="20"/>
        </w:rPr>
      </w:pPr>
      <w:r w:rsidRPr="00EB2E54">
        <w:rPr>
          <w:rFonts w:ascii="Arial" w:hAnsi="Arial" w:cs="Arial"/>
          <w:b/>
          <w:sz w:val="20"/>
          <w:szCs w:val="20"/>
        </w:rPr>
        <w:t xml:space="preserve">Submissions must be electronically emailed to </w:t>
      </w:r>
      <w:hyperlink r:id="rId11" w:history="1">
        <w:r w:rsidRPr="00EB2E54">
          <w:rPr>
            <w:rStyle w:val="Hyperlink"/>
            <w:rFonts w:ascii="Arial" w:hAnsi="Arial" w:cs="Arial"/>
            <w:b/>
            <w:sz w:val="20"/>
            <w:szCs w:val="20"/>
          </w:rPr>
          <w:t>RFQSubmissions@sabc.co.za</w:t>
        </w:r>
      </w:hyperlink>
      <w:r w:rsidRPr="00EB2E54">
        <w:rPr>
          <w:rFonts w:ascii="Arial" w:hAnsi="Arial" w:cs="Arial"/>
          <w:b/>
          <w:sz w:val="20"/>
          <w:szCs w:val="20"/>
        </w:rPr>
        <w:t xml:space="preserve"> on or before the closing date of this RFQ.</w:t>
      </w:r>
    </w:p>
    <w:p w14:paraId="2F71DAED" w14:textId="77777777" w:rsidR="00BF0935" w:rsidRPr="001135CA" w:rsidRDefault="00BF0935" w:rsidP="00D60487">
      <w:pPr>
        <w:autoSpaceDE w:val="0"/>
        <w:autoSpaceDN w:val="0"/>
        <w:adjustRightInd w:val="0"/>
        <w:jc w:val="both"/>
        <w:rPr>
          <w:rFonts w:ascii="Arial" w:hAnsi="Arial" w:cs="Arial"/>
          <w:b/>
          <w:sz w:val="20"/>
          <w:szCs w:val="20"/>
        </w:rPr>
      </w:pPr>
    </w:p>
    <w:p w14:paraId="0681E339" w14:textId="136A16D4" w:rsidR="00D60487" w:rsidRPr="00D637E5" w:rsidRDefault="00D60487" w:rsidP="00D60487">
      <w:pPr>
        <w:jc w:val="both"/>
        <w:rPr>
          <w:rStyle w:val="Hyperlink"/>
          <w:rFonts w:ascii="Arial" w:hAnsi="Arial" w:cs="Arial"/>
          <w:b/>
          <w:bCs/>
          <w:sz w:val="22"/>
          <w:szCs w:val="22"/>
        </w:rPr>
      </w:pPr>
      <w:r w:rsidRPr="008B4633">
        <w:rPr>
          <w:rFonts w:ascii="Arial" w:hAnsi="Arial" w:cs="Arial"/>
          <w:sz w:val="22"/>
          <w:szCs w:val="22"/>
        </w:rPr>
        <w:t>For queries, please contact</w:t>
      </w:r>
      <w:r w:rsidR="00D637E5">
        <w:rPr>
          <w:rFonts w:ascii="Arial" w:hAnsi="Arial" w:cs="Arial"/>
          <w:sz w:val="22"/>
          <w:szCs w:val="22"/>
        </w:rPr>
        <w:t xml:space="preserve">: </w:t>
      </w:r>
      <w:r w:rsidR="00521CB1">
        <w:rPr>
          <w:rFonts w:ascii="Arial" w:hAnsi="Arial" w:cs="Arial"/>
          <w:b/>
          <w:bCs/>
          <w:sz w:val="22"/>
          <w:szCs w:val="22"/>
        </w:rPr>
        <w:t>Maluleke Sindaphi</w:t>
      </w:r>
      <w:r w:rsidR="00D637E5" w:rsidRPr="00D637E5">
        <w:rPr>
          <w:rFonts w:ascii="Arial" w:hAnsi="Arial" w:cs="Arial"/>
          <w:b/>
          <w:bCs/>
          <w:sz w:val="22"/>
          <w:szCs w:val="22"/>
        </w:rPr>
        <w:t xml:space="preserve"> via email: </w:t>
      </w:r>
      <w:hyperlink r:id="rId12" w:history="1">
        <w:r w:rsidR="00081C13" w:rsidRPr="00C66E28">
          <w:rPr>
            <w:rStyle w:val="Hyperlink"/>
            <w:rFonts w:ascii="Arial" w:hAnsi="Arial" w:cs="Arial"/>
            <w:b/>
            <w:sz w:val="22"/>
            <w:szCs w:val="22"/>
          </w:rPr>
          <w:t>Tenderqueries@sabc.co.za</w:t>
        </w:r>
      </w:hyperlink>
      <w:r w:rsidR="00D637E5" w:rsidRPr="00D637E5">
        <w:rPr>
          <w:rFonts w:ascii="Arial" w:hAnsi="Arial" w:cs="Arial"/>
          <w:b/>
          <w:bCs/>
          <w:sz w:val="22"/>
          <w:szCs w:val="22"/>
        </w:rPr>
        <w:t xml:space="preserve"> </w:t>
      </w:r>
    </w:p>
    <w:p w14:paraId="3FF6AD51" w14:textId="77777777" w:rsidR="00D60487" w:rsidRPr="00EB2E54" w:rsidRDefault="00D60487" w:rsidP="00D60487">
      <w:pPr>
        <w:jc w:val="both"/>
        <w:rPr>
          <w:rFonts w:ascii="Arial" w:hAnsi="Arial" w:cs="Arial"/>
          <w:sz w:val="20"/>
          <w:szCs w:val="20"/>
        </w:rPr>
      </w:pPr>
      <w:r w:rsidRPr="00EB2E54">
        <w:rPr>
          <w:rFonts w:ascii="Arial" w:hAnsi="Arial" w:cs="Arial"/>
          <w:sz w:val="20"/>
          <w:szCs w:val="20"/>
        </w:rPr>
        <w:t>The SABC requests your quotation on the services listed above. Please furnish us with all the information as requested and return your quotation on the date and time stipulated above. Late and incomplete submissions will invalidate the quote submitted.</w:t>
      </w:r>
    </w:p>
    <w:p w14:paraId="7563CB53" w14:textId="77777777" w:rsidR="00A12421" w:rsidRDefault="00A12421" w:rsidP="000C5D06">
      <w:pPr>
        <w:autoSpaceDE w:val="0"/>
        <w:autoSpaceDN w:val="0"/>
        <w:adjustRightInd w:val="0"/>
        <w:spacing w:line="360" w:lineRule="auto"/>
        <w:jc w:val="both"/>
        <w:rPr>
          <w:rFonts w:ascii="Arial" w:hAnsi="Arial" w:cs="Arial"/>
          <w:sz w:val="20"/>
          <w:szCs w:val="20"/>
        </w:rPr>
      </w:pPr>
    </w:p>
    <w:p w14:paraId="107C1343" w14:textId="77777777" w:rsidR="00D60487" w:rsidRPr="00EB2E54" w:rsidRDefault="00D60487" w:rsidP="000C5D06">
      <w:pPr>
        <w:autoSpaceDE w:val="0"/>
        <w:autoSpaceDN w:val="0"/>
        <w:adjustRightInd w:val="0"/>
        <w:spacing w:line="360" w:lineRule="auto"/>
        <w:jc w:val="both"/>
        <w:rPr>
          <w:rFonts w:ascii="Arial" w:hAnsi="Arial" w:cs="Arial"/>
          <w:sz w:val="20"/>
          <w:szCs w:val="20"/>
        </w:rPr>
      </w:pPr>
      <w:r w:rsidRPr="00EB2E54">
        <w:rPr>
          <w:rFonts w:ascii="Arial" w:hAnsi="Arial" w:cs="Arial"/>
          <w:sz w:val="20"/>
          <w:szCs w:val="20"/>
        </w:rPr>
        <w:t xml:space="preserve">SUPPLIER NAME: </w:t>
      </w:r>
      <w:r w:rsidRPr="00EB2E54">
        <w:rPr>
          <w:rFonts w:ascii="Arial" w:hAnsi="Arial" w:cs="Arial"/>
          <w:sz w:val="20"/>
          <w:szCs w:val="20"/>
        </w:rPr>
        <w:tab/>
      </w:r>
      <w:r w:rsidRPr="00EB2E54">
        <w:rPr>
          <w:rFonts w:ascii="Arial" w:hAnsi="Arial" w:cs="Arial"/>
          <w:sz w:val="20"/>
          <w:szCs w:val="20"/>
        </w:rPr>
        <w:tab/>
        <w:t>_________________________________________________________</w:t>
      </w:r>
    </w:p>
    <w:p w14:paraId="02FB983B" w14:textId="77777777" w:rsidR="00D60487" w:rsidRPr="00EB2E54" w:rsidRDefault="00D60487" w:rsidP="000C5D06">
      <w:pPr>
        <w:autoSpaceDE w:val="0"/>
        <w:autoSpaceDN w:val="0"/>
        <w:adjustRightInd w:val="0"/>
        <w:spacing w:line="360" w:lineRule="auto"/>
        <w:ind w:left="720"/>
        <w:jc w:val="both"/>
        <w:rPr>
          <w:rFonts w:ascii="Arial" w:hAnsi="Arial" w:cs="Arial"/>
          <w:sz w:val="20"/>
          <w:szCs w:val="20"/>
        </w:rPr>
      </w:pPr>
      <w:r w:rsidRPr="00EB2E54">
        <w:rPr>
          <w:rFonts w:ascii="Arial" w:hAnsi="Arial" w:cs="Arial"/>
          <w:sz w:val="20"/>
          <w:szCs w:val="20"/>
        </w:rPr>
        <w:tab/>
      </w:r>
      <w:r w:rsidRPr="00EB2E54">
        <w:rPr>
          <w:rFonts w:ascii="Arial" w:hAnsi="Arial" w:cs="Arial"/>
          <w:sz w:val="20"/>
          <w:szCs w:val="20"/>
        </w:rPr>
        <w:tab/>
      </w:r>
    </w:p>
    <w:p w14:paraId="090BCD54" w14:textId="77777777" w:rsidR="00D60487" w:rsidRPr="00EB2E54" w:rsidRDefault="00D60487" w:rsidP="000C5D06">
      <w:pPr>
        <w:autoSpaceDE w:val="0"/>
        <w:autoSpaceDN w:val="0"/>
        <w:adjustRightInd w:val="0"/>
        <w:spacing w:line="360" w:lineRule="auto"/>
        <w:jc w:val="both"/>
        <w:rPr>
          <w:rFonts w:ascii="Arial" w:hAnsi="Arial" w:cs="Arial"/>
          <w:sz w:val="20"/>
          <w:szCs w:val="20"/>
        </w:rPr>
      </w:pPr>
      <w:r w:rsidRPr="00EB2E54">
        <w:rPr>
          <w:rFonts w:ascii="Arial" w:hAnsi="Arial" w:cs="Arial"/>
          <w:sz w:val="20"/>
          <w:szCs w:val="20"/>
        </w:rPr>
        <w:t xml:space="preserve">POSTAL ADDRESS: </w:t>
      </w:r>
      <w:r w:rsidRPr="00EB2E54">
        <w:rPr>
          <w:rFonts w:ascii="Arial" w:hAnsi="Arial" w:cs="Arial"/>
          <w:sz w:val="20"/>
          <w:szCs w:val="20"/>
        </w:rPr>
        <w:tab/>
      </w:r>
      <w:r w:rsidRPr="00EB2E54">
        <w:rPr>
          <w:rFonts w:ascii="Arial" w:hAnsi="Arial" w:cs="Arial"/>
          <w:sz w:val="20"/>
          <w:szCs w:val="20"/>
        </w:rPr>
        <w:tab/>
        <w:t>_________________________________________________________</w:t>
      </w:r>
    </w:p>
    <w:p w14:paraId="24D0C458" w14:textId="77777777" w:rsidR="00D60487" w:rsidRPr="00EB2E54" w:rsidRDefault="00D60487" w:rsidP="000C5D06">
      <w:pPr>
        <w:autoSpaceDE w:val="0"/>
        <w:autoSpaceDN w:val="0"/>
        <w:adjustRightInd w:val="0"/>
        <w:spacing w:line="360" w:lineRule="auto"/>
        <w:ind w:left="720"/>
        <w:jc w:val="both"/>
        <w:rPr>
          <w:rFonts w:ascii="Arial" w:hAnsi="Arial" w:cs="Arial"/>
          <w:sz w:val="20"/>
          <w:szCs w:val="20"/>
        </w:rPr>
      </w:pPr>
      <w:r w:rsidRPr="00EB2E54">
        <w:rPr>
          <w:rFonts w:ascii="Arial" w:hAnsi="Arial" w:cs="Arial"/>
          <w:sz w:val="20"/>
          <w:szCs w:val="20"/>
        </w:rPr>
        <w:tab/>
      </w:r>
    </w:p>
    <w:p w14:paraId="7809309C" w14:textId="77777777" w:rsidR="00D60487" w:rsidRPr="00EB2E54" w:rsidRDefault="00D60487" w:rsidP="000C5D06">
      <w:pPr>
        <w:autoSpaceDE w:val="0"/>
        <w:autoSpaceDN w:val="0"/>
        <w:adjustRightInd w:val="0"/>
        <w:spacing w:line="360" w:lineRule="auto"/>
        <w:jc w:val="both"/>
        <w:rPr>
          <w:rFonts w:ascii="Arial" w:hAnsi="Arial" w:cs="Arial"/>
          <w:sz w:val="20"/>
          <w:szCs w:val="20"/>
        </w:rPr>
      </w:pPr>
      <w:r w:rsidRPr="00EB2E54">
        <w:rPr>
          <w:rFonts w:ascii="Arial" w:hAnsi="Arial" w:cs="Arial"/>
          <w:sz w:val="20"/>
          <w:szCs w:val="20"/>
        </w:rPr>
        <w:t>TELEPHONE NO:</w:t>
      </w:r>
      <w:r w:rsidRPr="00EB2E54">
        <w:rPr>
          <w:rFonts w:ascii="Arial" w:hAnsi="Arial" w:cs="Arial"/>
          <w:sz w:val="20"/>
          <w:szCs w:val="20"/>
        </w:rPr>
        <w:tab/>
      </w:r>
      <w:r w:rsidRPr="00EB2E54">
        <w:rPr>
          <w:rFonts w:ascii="Arial" w:hAnsi="Arial" w:cs="Arial"/>
          <w:sz w:val="20"/>
          <w:szCs w:val="20"/>
        </w:rPr>
        <w:tab/>
        <w:t>_________________________________________________________</w:t>
      </w:r>
    </w:p>
    <w:p w14:paraId="139ABAA9" w14:textId="77777777" w:rsidR="00D60487" w:rsidRPr="00EB2E54" w:rsidRDefault="00D60487" w:rsidP="000C5D06">
      <w:pPr>
        <w:autoSpaceDE w:val="0"/>
        <w:autoSpaceDN w:val="0"/>
        <w:adjustRightInd w:val="0"/>
        <w:spacing w:line="360" w:lineRule="auto"/>
        <w:ind w:left="567"/>
        <w:jc w:val="both"/>
        <w:rPr>
          <w:rFonts w:ascii="Arial" w:hAnsi="Arial" w:cs="Arial"/>
          <w:sz w:val="20"/>
          <w:szCs w:val="20"/>
        </w:rPr>
      </w:pPr>
      <w:r w:rsidRPr="00EB2E54">
        <w:rPr>
          <w:rFonts w:ascii="Arial" w:hAnsi="Arial" w:cs="Arial"/>
          <w:sz w:val="20"/>
          <w:szCs w:val="20"/>
        </w:rPr>
        <w:tab/>
      </w:r>
    </w:p>
    <w:p w14:paraId="31F7A981" w14:textId="77777777" w:rsidR="00D60487" w:rsidRPr="00EB2E54" w:rsidRDefault="00D60487" w:rsidP="000C5D06">
      <w:pPr>
        <w:autoSpaceDE w:val="0"/>
        <w:autoSpaceDN w:val="0"/>
        <w:adjustRightInd w:val="0"/>
        <w:spacing w:line="360" w:lineRule="auto"/>
        <w:jc w:val="both"/>
        <w:rPr>
          <w:rFonts w:ascii="Arial" w:hAnsi="Arial" w:cs="Arial"/>
          <w:sz w:val="20"/>
          <w:szCs w:val="20"/>
        </w:rPr>
      </w:pPr>
      <w:r w:rsidRPr="00EB2E54">
        <w:rPr>
          <w:rFonts w:ascii="Arial" w:hAnsi="Arial" w:cs="Arial"/>
          <w:sz w:val="20"/>
          <w:szCs w:val="20"/>
        </w:rPr>
        <w:t xml:space="preserve">FAX </w:t>
      </w:r>
      <w:proofErr w:type="gramStart"/>
      <w:r w:rsidRPr="00EB2E54">
        <w:rPr>
          <w:rFonts w:ascii="Arial" w:hAnsi="Arial" w:cs="Arial"/>
          <w:sz w:val="20"/>
          <w:szCs w:val="20"/>
        </w:rPr>
        <w:t>NO. :</w:t>
      </w:r>
      <w:proofErr w:type="gramEnd"/>
      <w:r w:rsidRPr="00EB2E54">
        <w:rPr>
          <w:rFonts w:ascii="Arial" w:hAnsi="Arial" w:cs="Arial"/>
          <w:sz w:val="20"/>
          <w:szCs w:val="20"/>
        </w:rPr>
        <w:tab/>
      </w:r>
      <w:r w:rsidRPr="00EB2E54">
        <w:rPr>
          <w:rFonts w:ascii="Arial" w:hAnsi="Arial" w:cs="Arial"/>
          <w:sz w:val="20"/>
          <w:szCs w:val="20"/>
        </w:rPr>
        <w:tab/>
      </w:r>
      <w:r w:rsidRPr="00EB2E54">
        <w:rPr>
          <w:rFonts w:ascii="Arial" w:hAnsi="Arial" w:cs="Arial"/>
          <w:sz w:val="20"/>
          <w:szCs w:val="20"/>
        </w:rPr>
        <w:tab/>
        <w:t>_________________________________________________________</w:t>
      </w:r>
    </w:p>
    <w:p w14:paraId="052E97FA" w14:textId="77777777" w:rsidR="00D60487" w:rsidRPr="00EB2E54" w:rsidRDefault="00D60487" w:rsidP="000C5D06">
      <w:pPr>
        <w:autoSpaceDE w:val="0"/>
        <w:autoSpaceDN w:val="0"/>
        <w:adjustRightInd w:val="0"/>
        <w:spacing w:line="360" w:lineRule="auto"/>
        <w:ind w:left="720"/>
        <w:jc w:val="both"/>
        <w:rPr>
          <w:rFonts w:ascii="Arial" w:hAnsi="Arial" w:cs="Arial"/>
          <w:sz w:val="20"/>
          <w:szCs w:val="20"/>
        </w:rPr>
      </w:pPr>
    </w:p>
    <w:p w14:paraId="67890AB0" w14:textId="77777777" w:rsidR="00D60487" w:rsidRPr="00EB2E54" w:rsidRDefault="00D60487" w:rsidP="000C5D06">
      <w:pPr>
        <w:autoSpaceDE w:val="0"/>
        <w:autoSpaceDN w:val="0"/>
        <w:adjustRightInd w:val="0"/>
        <w:spacing w:line="360" w:lineRule="auto"/>
        <w:jc w:val="both"/>
        <w:outlineLvl w:val="0"/>
        <w:rPr>
          <w:rFonts w:ascii="Arial" w:hAnsi="Arial" w:cs="Arial"/>
          <w:sz w:val="20"/>
          <w:szCs w:val="20"/>
        </w:rPr>
      </w:pPr>
      <w:r w:rsidRPr="00EB2E54">
        <w:rPr>
          <w:rFonts w:ascii="Arial" w:hAnsi="Arial" w:cs="Arial"/>
          <w:sz w:val="20"/>
          <w:szCs w:val="20"/>
        </w:rPr>
        <w:t xml:space="preserve">E MAIL ADDRESS: </w:t>
      </w:r>
      <w:r w:rsidRPr="00EB2E54">
        <w:rPr>
          <w:rFonts w:ascii="Arial" w:hAnsi="Arial" w:cs="Arial"/>
          <w:sz w:val="20"/>
          <w:szCs w:val="20"/>
        </w:rPr>
        <w:tab/>
      </w:r>
      <w:r w:rsidRPr="00EB2E54">
        <w:rPr>
          <w:rFonts w:ascii="Arial" w:hAnsi="Arial" w:cs="Arial"/>
          <w:sz w:val="20"/>
          <w:szCs w:val="20"/>
        </w:rPr>
        <w:tab/>
        <w:t>_________________________________________________________</w:t>
      </w:r>
    </w:p>
    <w:p w14:paraId="0F6BFCF9" w14:textId="77777777" w:rsidR="00D60487" w:rsidRPr="00EB2E54" w:rsidRDefault="00D60487" w:rsidP="000C5D06">
      <w:pPr>
        <w:autoSpaceDE w:val="0"/>
        <w:autoSpaceDN w:val="0"/>
        <w:adjustRightInd w:val="0"/>
        <w:spacing w:line="360" w:lineRule="auto"/>
        <w:ind w:left="720"/>
        <w:jc w:val="both"/>
        <w:outlineLvl w:val="0"/>
        <w:rPr>
          <w:rFonts w:ascii="Arial" w:hAnsi="Arial" w:cs="Arial"/>
          <w:sz w:val="20"/>
          <w:szCs w:val="20"/>
        </w:rPr>
      </w:pPr>
    </w:p>
    <w:p w14:paraId="3CD499AD" w14:textId="77777777" w:rsidR="00D60487" w:rsidRPr="00EB2E54" w:rsidRDefault="00D60487" w:rsidP="000C5D06">
      <w:pPr>
        <w:autoSpaceDE w:val="0"/>
        <w:autoSpaceDN w:val="0"/>
        <w:adjustRightInd w:val="0"/>
        <w:spacing w:line="360" w:lineRule="auto"/>
        <w:jc w:val="both"/>
        <w:outlineLvl w:val="0"/>
        <w:rPr>
          <w:rFonts w:ascii="Arial" w:hAnsi="Arial" w:cs="Arial"/>
          <w:sz w:val="20"/>
          <w:szCs w:val="20"/>
        </w:rPr>
      </w:pPr>
      <w:r w:rsidRPr="00EB2E54">
        <w:rPr>
          <w:rFonts w:ascii="Arial" w:hAnsi="Arial" w:cs="Arial"/>
          <w:sz w:val="20"/>
          <w:szCs w:val="20"/>
        </w:rPr>
        <w:t>CONTACT PERSON:</w:t>
      </w:r>
      <w:r w:rsidRPr="00EB2E54">
        <w:rPr>
          <w:rFonts w:ascii="Arial" w:hAnsi="Arial" w:cs="Arial"/>
          <w:sz w:val="20"/>
          <w:szCs w:val="20"/>
        </w:rPr>
        <w:tab/>
      </w:r>
      <w:r w:rsidRPr="00EB2E54">
        <w:rPr>
          <w:rFonts w:ascii="Arial" w:hAnsi="Arial" w:cs="Arial"/>
          <w:sz w:val="20"/>
          <w:szCs w:val="20"/>
        </w:rPr>
        <w:tab/>
        <w:t>_________________________________________________________</w:t>
      </w:r>
    </w:p>
    <w:p w14:paraId="431844AF" w14:textId="77777777" w:rsidR="00D60487" w:rsidRPr="00EB2E54" w:rsidRDefault="00D60487" w:rsidP="000C5D06">
      <w:pPr>
        <w:autoSpaceDE w:val="0"/>
        <w:autoSpaceDN w:val="0"/>
        <w:adjustRightInd w:val="0"/>
        <w:spacing w:line="360" w:lineRule="auto"/>
        <w:ind w:left="567"/>
        <w:jc w:val="both"/>
        <w:outlineLvl w:val="0"/>
        <w:rPr>
          <w:rFonts w:ascii="Arial" w:hAnsi="Arial" w:cs="Arial"/>
          <w:sz w:val="20"/>
          <w:szCs w:val="20"/>
        </w:rPr>
      </w:pPr>
    </w:p>
    <w:p w14:paraId="150FC851" w14:textId="77777777" w:rsidR="00D60487" w:rsidRPr="00EB2E54" w:rsidRDefault="00D60487" w:rsidP="000C5D06">
      <w:pPr>
        <w:autoSpaceDE w:val="0"/>
        <w:autoSpaceDN w:val="0"/>
        <w:adjustRightInd w:val="0"/>
        <w:spacing w:line="360" w:lineRule="auto"/>
        <w:jc w:val="both"/>
        <w:outlineLvl w:val="0"/>
        <w:rPr>
          <w:rFonts w:ascii="Arial" w:hAnsi="Arial" w:cs="Arial"/>
          <w:sz w:val="20"/>
          <w:szCs w:val="20"/>
        </w:rPr>
      </w:pPr>
      <w:r w:rsidRPr="00EB2E54">
        <w:rPr>
          <w:rFonts w:ascii="Arial" w:hAnsi="Arial" w:cs="Arial"/>
          <w:sz w:val="20"/>
          <w:szCs w:val="20"/>
        </w:rPr>
        <w:t>CELL NO:</w:t>
      </w:r>
      <w:r w:rsidRPr="00EB2E54">
        <w:rPr>
          <w:rFonts w:ascii="Arial" w:hAnsi="Arial" w:cs="Arial"/>
          <w:sz w:val="20"/>
          <w:szCs w:val="20"/>
        </w:rPr>
        <w:tab/>
      </w:r>
      <w:r w:rsidRPr="00EB2E54">
        <w:rPr>
          <w:rFonts w:ascii="Arial" w:hAnsi="Arial" w:cs="Arial"/>
          <w:sz w:val="20"/>
          <w:szCs w:val="20"/>
        </w:rPr>
        <w:tab/>
      </w:r>
      <w:r w:rsidRPr="00EB2E54">
        <w:rPr>
          <w:rFonts w:ascii="Arial" w:hAnsi="Arial" w:cs="Arial"/>
          <w:sz w:val="20"/>
          <w:szCs w:val="20"/>
        </w:rPr>
        <w:tab/>
        <w:t>_________________________________________________________</w:t>
      </w:r>
    </w:p>
    <w:p w14:paraId="19847DA1" w14:textId="77777777" w:rsidR="00D60487" w:rsidRPr="008B4633" w:rsidRDefault="00D60487" w:rsidP="000C5D06">
      <w:pPr>
        <w:autoSpaceDE w:val="0"/>
        <w:autoSpaceDN w:val="0"/>
        <w:adjustRightInd w:val="0"/>
        <w:spacing w:line="360" w:lineRule="auto"/>
        <w:ind w:left="720"/>
        <w:jc w:val="both"/>
        <w:rPr>
          <w:rFonts w:ascii="Arial" w:hAnsi="Arial" w:cs="Arial"/>
          <w:sz w:val="22"/>
          <w:szCs w:val="22"/>
        </w:rPr>
      </w:pPr>
    </w:p>
    <w:p w14:paraId="0AD457CB" w14:textId="77777777" w:rsidR="00D60487" w:rsidRPr="00EB2E54" w:rsidRDefault="00D60487" w:rsidP="000C5D06">
      <w:pPr>
        <w:autoSpaceDE w:val="0"/>
        <w:autoSpaceDN w:val="0"/>
        <w:adjustRightInd w:val="0"/>
        <w:spacing w:line="360" w:lineRule="auto"/>
        <w:jc w:val="both"/>
        <w:rPr>
          <w:rFonts w:ascii="Arial" w:hAnsi="Arial" w:cs="Arial"/>
          <w:sz w:val="20"/>
          <w:szCs w:val="20"/>
        </w:rPr>
      </w:pPr>
      <w:r w:rsidRPr="00EB2E54">
        <w:rPr>
          <w:rFonts w:ascii="Arial" w:hAnsi="Arial" w:cs="Arial"/>
          <w:sz w:val="20"/>
          <w:szCs w:val="20"/>
        </w:rPr>
        <w:t xml:space="preserve">SIGNATURE OF BIDDER: </w:t>
      </w:r>
      <w:r w:rsidRPr="00EB2E54">
        <w:rPr>
          <w:rFonts w:ascii="Arial" w:hAnsi="Arial" w:cs="Arial"/>
          <w:sz w:val="20"/>
          <w:szCs w:val="20"/>
        </w:rPr>
        <w:tab/>
        <w:t>_________________________________________________________</w:t>
      </w:r>
    </w:p>
    <w:p w14:paraId="0F38B31B" w14:textId="77777777" w:rsidR="008C2BCA" w:rsidRPr="00ED6A85" w:rsidRDefault="008C2BCA" w:rsidP="00206B23">
      <w:pPr>
        <w:pStyle w:val="Heading1"/>
        <w:ind w:right="-3"/>
        <w:rPr>
          <w:rFonts w:ascii="Arial" w:hAnsi="Arial" w:cs="Arial"/>
          <w:b w:val="0"/>
          <w:bCs w:val="0"/>
          <w:sz w:val="22"/>
          <w:szCs w:val="22"/>
        </w:rPr>
        <w:sectPr w:rsidR="008C2BCA" w:rsidRPr="00ED6A85" w:rsidSect="00FC63FF">
          <w:headerReference w:type="even" r:id="rId13"/>
          <w:headerReference w:type="default" r:id="rId14"/>
          <w:footerReference w:type="even" r:id="rId15"/>
          <w:footerReference w:type="default" r:id="rId16"/>
          <w:headerReference w:type="first" r:id="rId17"/>
          <w:footerReference w:type="first" r:id="rId18"/>
          <w:pgSz w:w="11906" w:h="16838" w:code="9"/>
          <w:pgMar w:top="567" w:right="566" w:bottom="567" w:left="567" w:header="567" w:footer="263" w:gutter="0"/>
          <w:cols w:space="708"/>
          <w:docGrid w:linePitch="360"/>
        </w:sectPr>
      </w:pPr>
    </w:p>
    <w:p w14:paraId="1801EF37" w14:textId="77777777" w:rsidR="0076515D" w:rsidRPr="00ED6A85" w:rsidRDefault="0076515D" w:rsidP="0076515D">
      <w:pPr>
        <w:spacing w:line="276" w:lineRule="auto"/>
        <w:rPr>
          <w:rFonts w:ascii="Arial" w:hAnsi="Arial" w:cs="Arial"/>
          <w:b/>
          <w:u w:val="single"/>
        </w:rPr>
      </w:pPr>
      <w:r w:rsidRPr="00ED6A85">
        <w:rPr>
          <w:rFonts w:ascii="Arial" w:hAnsi="Arial" w:cs="Arial"/>
          <w:b/>
          <w:u w:val="single"/>
        </w:rPr>
        <w:lastRenderedPageBreak/>
        <w:t>NOTES ON QUOTATIONS AND PROPOSALS SUBMISSION</w:t>
      </w:r>
    </w:p>
    <w:p w14:paraId="1D42E08F" w14:textId="77777777" w:rsidR="0076515D" w:rsidRDefault="0076515D" w:rsidP="0076515D">
      <w:pPr>
        <w:tabs>
          <w:tab w:val="left" w:pos="4084"/>
        </w:tabs>
        <w:spacing w:before="36" w:line="360" w:lineRule="auto"/>
        <w:ind w:left="630"/>
        <w:jc w:val="both"/>
        <w:rPr>
          <w:rFonts w:ascii="Arial" w:hAnsi="Arial" w:cs="Arial"/>
          <w:b/>
          <w:u w:val="single"/>
        </w:rPr>
      </w:pPr>
    </w:p>
    <w:p w14:paraId="29AD7DAE" w14:textId="77777777" w:rsidR="0076515D" w:rsidRPr="008C44BA" w:rsidRDefault="0076515D" w:rsidP="0076515D">
      <w:pPr>
        <w:pStyle w:val="ListParagraph"/>
        <w:numPr>
          <w:ilvl w:val="0"/>
          <w:numId w:val="10"/>
        </w:numPr>
        <w:tabs>
          <w:tab w:val="left" w:pos="4084"/>
        </w:tabs>
        <w:spacing w:before="36" w:line="360" w:lineRule="auto"/>
        <w:jc w:val="both"/>
        <w:rPr>
          <w:rFonts w:ascii="Arial" w:hAnsi="Arial" w:cs="Arial"/>
          <w:sz w:val="22"/>
          <w:szCs w:val="22"/>
        </w:rPr>
      </w:pPr>
      <w:r w:rsidRPr="008C44BA">
        <w:rPr>
          <w:rFonts w:ascii="Arial" w:hAnsi="Arial" w:cs="Arial"/>
          <w:color w:val="000000"/>
          <w:w w:val="123"/>
          <w:sz w:val="22"/>
          <w:szCs w:val="22"/>
        </w:rPr>
        <w:t xml:space="preserve">All electronic submissions must be </w:t>
      </w:r>
      <w:r w:rsidRPr="008C44BA">
        <w:rPr>
          <w:rFonts w:ascii="Arial" w:hAnsi="Arial" w:cs="Arial"/>
          <w:color w:val="000000"/>
          <w:w w:val="124"/>
          <w:sz w:val="22"/>
          <w:szCs w:val="22"/>
        </w:rPr>
        <w:t xml:space="preserve">submitted in a </w:t>
      </w:r>
      <w:r w:rsidRPr="008C44BA">
        <w:rPr>
          <w:rFonts w:ascii="Arial" w:hAnsi="Arial" w:cs="Arial"/>
          <w:b/>
          <w:color w:val="000000"/>
          <w:w w:val="124"/>
          <w:sz w:val="22"/>
          <w:szCs w:val="22"/>
        </w:rPr>
        <w:t xml:space="preserve">PDF </w:t>
      </w:r>
      <w:r w:rsidRPr="008C44BA">
        <w:rPr>
          <w:rFonts w:ascii="Arial" w:hAnsi="Arial" w:cs="Arial"/>
          <w:color w:val="000000"/>
          <w:w w:val="124"/>
          <w:sz w:val="22"/>
          <w:szCs w:val="22"/>
        </w:rPr>
        <w:t>format that is protected from any modifications,</w:t>
      </w:r>
      <w:r w:rsidRPr="008C44BA">
        <w:rPr>
          <w:rFonts w:ascii="Arial" w:hAnsi="Arial" w:cs="Arial"/>
          <w:color w:val="000000"/>
          <w:w w:val="122"/>
          <w:sz w:val="22"/>
          <w:szCs w:val="22"/>
        </w:rPr>
        <w:t xml:space="preserve"> deletions, or additions.</w:t>
      </w:r>
    </w:p>
    <w:p w14:paraId="7FBB4ABB" w14:textId="77777777" w:rsidR="0076515D" w:rsidRPr="008C44BA" w:rsidRDefault="0076515D" w:rsidP="0076515D">
      <w:pPr>
        <w:pStyle w:val="ListParagraph"/>
        <w:numPr>
          <w:ilvl w:val="0"/>
          <w:numId w:val="10"/>
        </w:numPr>
        <w:tabs>
          <w:tab w:val="left" w:pos="4084"/>
        </w:tabs>
        <w:spacing w:before="36" w:line="360" w:lineRule="auto"/>
        <w:jc w:val="both"/>
        <w:rPr>
          <w:rFonts w:ascii="Arial" w:hAnsi="Arial" w:cs="Arial"/>
          <w:color w:val="000000"/>
          <w:w w:val="123"/>
          <w:sz w:val="22"/>
          <w:szCs w:val="22"/>
        </w:rPr>
      </w:pPr>
      <w:r w:rsidRPr="008C44BA">
        <w:rPr>
          <w:rFonts w:ascii="Arial" w:hAnsi="Arial" w:cs="Arial"/>
          <w:color w:val="000000"/>
          <w:w w:val="123"/>
          <w:sz w:val="22"/>
          <w:szCs w:val="22"/>
        </w:rPr>
        <w:t xml:space="preserve">Financial/pricing information must be presented in a </w:t>
      </w:r>
      <w:r w:rsidRPr="008C44BA">
        <w:rPr>
          <w:rFonts w:ascii="Arial" w:hAnsi="Arial" w:cs="Arial"/>
          <w:b/>
          <w:color w:val="000000"/>
          <w:w w:val="123"/>
          <w:sz w:val="22"/>
          <w:szCs w:val="22"/>
        </w:rPr>
        <w:t>separate</w:t>
      </w:r>
      <w:r w:rsidRPr="008C44BA">
        <w:rPr>
          <w:rFonts w:ascii="Arial" w:hAnsi="Arial" w:cs="Arial"/>
          <w:color w:val="000000"/>
          <w:w w:val="123"/>
          <w:sz w:val="22"/>
          <w:szCs w:val="22"/>
        </w:rPr>
        <w:t xml:space="preserve"> attachment from the Technical / Functional Response information.  </w:t>
      </w:r>
    </w:p>
    <w:p w14:paraId="4F2EF5EC" w14:textId="77777777" w:rsidR="0076515D" w:rsidRPr="008C44BA" w:rsidRDefault="0076515D" w:rsidP="0076515D">
      <w:pPr>
        <w:pStyle w:val="ListParagraph"/>
        <w:numPr>
          <w:ilvl w:val="0"/>
          <w:numId w:val="10"/>
        </w:numPr>
        <w:tabs>
          <w:tab w:val="left" w:pos="4084"/>
        </w:tabs>
        <w:spacing w:before="36" w:line="360" w:lineRule="auto"/>
        <w:jc w:val="both"/>
        <w:rPr>
          <w:rFonts w:ascii="Arial" w:hAnsi="Arial" w:cs="Arial"/>
          <w:color w:val="000000"/>
          <w:w w:val="123"/>
          <w:sz w:val="22"/>
          <w:szCs w:val="22"/>
        </w:rPr>
      </w:pPr>
      <w:r w:rsidRPr="008C44BA">
        <w:rPr>
          <w:rFonts w:ascii="Arial" w:hAnsi="Arial" w:cs="Arial"/>
          <w:color w:val="000000"/>
          <w:w w:val="123"/>
          <w:sz w:val="22"/>
          <w:szCs w:val="22"/>
        </w:rPr>
        <w:t>The onus is on the Bidder to further ensure that all mandatory</w:t>
      </w:r>
      <w:r w:rsidRPr="008C44BA">
        <w:rPr>
          <w:rFonts w:ascii="Arial" w:hAnsi="Arial" w:cs="Arial"/>
          <w:color w:val="000000"/>
          <w:w w:val="123"/>
          <w:sz w:val="22"/>
          <w:szCs w:val="22"/>
        </w:rPr>
        <w:tab/>
        <w:t>and</w:t>
      </w:r>
      <w:r>
        <w:rPr>
          <w:rFonts w:ascii="Arial" w:hAnsi="Arial" w:cs="Arial"/>
          <w:color w:val="000000"/>
          <w:w w:val="123"/>
          <w:sz w:val="22"/>
          <w:szCs w:val="22"/>
        </w:rPr>
        <w:t xml:space="preserve"> </w:t>
      </w:r>
      <w:r w:rsidRPr="008C44BA">
        <w:rPr>
          <w:rFonts w:ascii="Arial" w:hAnsi="Arial" w:cs="Arial"/>
          <w:color w:val="000000"/>
          <w:w w:val="123"/>
          <w:sz w:val="22"/>
          <w:szCs w:val="22"/>
        </w:rPr>
        <w:t xml:space="preserve">required documents are included in the electronic submission. </w:t>
      </w:r>
    </w:p>
    <w:p w14:paraId="579D40AA" w14:textId="77777777" w:rsidR="0076515D" w:rsidRDefault="0076515D" w:rsidP="0076515D">
      <w:pPr>
        <w:pStyle w:val="ListParagraph"/>
        <w:numPr>
          <w:ilvl w:val="0"/>
          <w:numId w:val="10"/>
        </w:numPr>
        <w:tabs>
          <w:tab w:val="left" w:pos="4084"/>
        </w:tabs>
        <w:spacing w:before="36" w:line="360" w:lineRule="auto"/>
        <w:jc w:val="both"/>
        <w:rPr>
          <w:rFonts w:ascii="Arial" w:hAnsi="Arial" w:cs="Arial"/>
          <w:color w:val="000000"/>
          <w:w w:val="123"/>
        </w:rPr>
      </w:pPr>
      <w:r w:rsidRPr="009C192B">
        <w:rPr>
          <w:rFonts w:ascii="Arial" w:hAnsi="Arial" w:cs="Arial"/>
          <w:color w:val="000000"/>
          <w:w w:val="123"/>
        </w:rPr>
        <w:t xml:space="preserve">All submissions should be prominently marked with the </w:t>
      </w:r>
      <w:r>
        <w:rPr>
          <w:rFonts w:ascii="Arial" w:hAnsi="Arial" w:cs="Arial"/>
          <w:color w:val="000000"/>
          <w:w w:val="123"/>
        </w:rPr>
        <w:t xml:space="preserve">following </w:t>
      </w:r>
      <w:r w:rsidRPr="009C192B">
        <w:rPr>
          <w:rFonts w:ascii="Arial" w:hAnsi="Arial" w:cs="Arial"/>
          <w:color w:val="000000"/>
          <w:w w:val="123"/>
        </w:rPr>
        <w:t>details in the email subject line</w:t>
      </w:r>
      <w:r>
        <w:rPr>
          <w:rFonts w:ascii="Arial" w:hAnsi="Arial" w:cs="Arial"/>
          <w:color w:val="000000"/>
          <w:w w:val="123"/>
        </w:rPr>
        <w:t>:</w:t>
      </w:r>
    </w:p>
    <w:p w14:paraId="46C6A31B" w14:textId="77777777" w:rsidR="0076515D" w:rsidRPr="00975158" w:rsidRDefault="0076515D">
      <w:pPr>
        <w:pStyle w:val="ListParagraph"/>
        <w:numPr>
          <w:ilvl w:val="0"/>
          <w:numId w:val="22"/>
        </w:numPr>
        <w:tabs>
          <w:tab w:val="left" w:pos="4084"/>
        </w:tabs>
        <w:spacing w:before="36" w:line="360" w:lineRule="auto"/>
        <w:jc w:val="both"/>
        <w:rPr>
          <w:rFonts w:ascii="Arial" w:hAnsi="Arial" w:cs="Arial"/>
          <w:color w:val="FF0000"/>
          <w:w w:val="123"/>
        </w:rPr>
      </w:pPr>
      <w:r w:rsidRPr="00975158">
        <w:rPr>
          <w:rFonts w:ascii="Arial" w:hAnsi="Arial" w:cs="Arial"/>
          <w:b/>
          <w:bCs/>
          <w:color w:val="FF0000"/>
          <w:sz w:val="22"/>
          <w:szCs w:val="22"/>
        </w:rPr>
        <w:t xml:space="preserve">RFQ </w:t>
      </w:r>
      <w:r w:rsidRPr="00975158">
        <w:rPr>
          <w:rFonts w:ascii="Arial" w:hAnsi="Arial" w:cs="Arial"/>
          <w:b/>
          <w:bCs/>
          <w:color w:val="FF0000"/>
        </w:rPr>
        <w:t>and bidders’ name</w:t>
      </w:r>
      <w:r w:rsidRPr="00975158">
        <w:rPr>
          <w:rFonts w:ascii="Arial" w:hAnsi="Arial" w:cs="Arial"/>
          <w:color w:val="FF0000"/>
          <w:w w:val="123"/>
        </w:rPr>
        <w:t>.</w:t>
      </w:r>
    </w:p>
    <w:p w14:paraId="4D6C2B7C" w14:textId="77777777" w:rsidR="0076515D" w:rsidRPr="008C44BA" w:rsidRDefault="0076515D" w:rsidP="0076515D">
      <w:pPr>
        <w:pStyle w:val="ListParagraph"/>
        <w:numPr>
          <w:ilvl w:val="0"/>
          <w:numId w:val="10"/>
        </w:numPr>
        <w:tabs>
          <w:tab w:val="left" w:pos="4084"/>
        </w:tabs>
        <w:spacing w:before="36" w:line="360" w:lineRule="auto"/>
        <w:jc w:val="both"/>
        <w:rPr>
          <w:rFonts w:ascii="Arial" w:hAnsi="Arial" w:cs="Arial"/>
          <w:color w:val="000000"/>
          <w:w w:val="123"/>
          <w:sz w:val="22"/>
          <w:szCs w:val="22"/>
        </w:rPr>
      </w:pPr>
      <w:r w:rsidRPr="008C44BA">
        <w:rPr>
          <w:rFonts w:ascii="Arial" w:hAnsi="Arial" w:cs="Arial"/>
          <w:color w:val="000000"/>
          <w:w w:val="123"/>
          <w:sz w:val="22"/>
          <w:szCs w:val="22"/>
        </w:rPr>
        <w:t xml:space="preserve">Bidders   are   advised   to   email electronic   submissions   at   least thirty minutes   before   the   bid closing   time   to   cater   for   any possible delay in transmission or receipt of the bid. The onus is on bidder to ensure that the bid is submitted on time via </w:t>
      </w:r>
      <w:proofErr w:type="gramStart"/>
      <w:r w:rsidRPr="008C44BA">
        <w:rPr>
          <w:rFonts w:ascii="Arial" w:hAnsi="Arial" w:cs="Arial"/>
          <w:color w:val="000000"/>
          <w:w w:val="123"/>
          <w:sz w:val="22"/>
          <w:szCs w:val="22"/>
        </w:rPr>
        <w:t>email</w:t>
      </w:r>
      <w:proofErr w:type="gramEnd"/>
    </w:p>
    <w:p w14:paraId="49CD045F" w14:textId="77777777" w:rsidR="0076515D" w:rsidRPr="008C44BA" w:rsidRDefault="0076515D" w:rsidP="0076515D">
      <w:pPr>
        <w:pStyle w:val="ListParagraph"/>
        <w:numPr>
          <w:ilvl w:val="0"/>
          <w:numId w:val="10"/>
        </w:numPr>
        <w:tabs>
          <w:tab w:val="left" w:pos="4084"/>
        </w:tabs>
        <w:spacing w:before="36" w:line="360" w:lineRule="auto"/>
        <w:jc w:val="both"/>
        <w:rPr>
          <w:rFonts w:ascii="Arial" w:hAnsi="Arial" w:cs="Arial"/>
          <w:color w:val="000000"/>
          <w:w w:val="123"/>
          <w:sz w:val="22"/>
          <w:szCs w:val="22"/>
        </w:rPr>
      </w:pPr>
      <w:r w:rsidRPr="008C44BA">
        <w:rPr>
          <w:rFonts w:ascii="Arial" w:hAnsi="Arial" w:cs="Arial"/>
          <w:color w:val="000000"/>
          <w:w w:val="123"/>
          <w:sz w:val="22"/>
          <w:szCs w:val="22"/>
        </w:rPr>
        <w:t>Tender submission emails received after submission date and time will be considered late bid submissions and will not be accepted for consideration by SABC.</w:t>
      </w:r>
    </w:p>
    <w:p w14:paraId="592D7F8F" w14:textId="77777777" w:rsidR="0076515D" w:rsidRPr="008C44BA" w:rsidRDefault="0076515D" w:rsidP="0076515D">
      <w:pPr>
        <w:pStyle w:val="ListParagraph"/>
        <w:numPr>
          <w:ilvl w:val="0"/>
          <w:numId w:val="10"/>
        </w:numPr>
        <w:tabs>
          <w:tab w:val="left" w:pos="4084"/>
        </w:tabs>
        <w:spacing w:before="36" w:line="360" w:lineRule="auto"/>
        <w:jc w:val="both"/>
        <w:rPr>
          <w:rFonts w:ascii="Arial" w:hAnsi="Arial" w:cs="Arial"/>
          <w:color w:val="000000"/>
          <w:w w:val="123"/>
          <w:sz w:val="22"/>
          <w:szCs w:val="22"/>
        </w:rPr>
      </w:pPr>
      <w:r w:rsidRPr="008C44BA">
        <w:rPr>
          <w:rFonts w:ascii="Arial" w:hAnsi="Arial" w:cs="Arial"/>
          <w:color w:val="000000"/>
          <w:w w:val="123"/>
          <w:sz w:val="22"/>
          <w:szCs w:val="22"/>
        </w:rPr>
        <w:t>SABC will not be responsible for any failure or delay in the email transmission or receipt of the email including but not limited to:</w:t>
      </w:r>
    </w:p>
    <w:p w14:paraId="418382FE" w14:textId="77777777" w:rsidR="0076515D" w:rsidRPr="008C44BA" w:rsidRDefault="0076515D" w:rsidP="0076515D">
      <w:pPr>
        <w:pStyle w:val="ListParagraph"/>
        <w:numPr>
          <w:ilvl w:val="2"/>
          <w:numId w:val="11"/>
        </w:numPr>
        <w:spacing w:before="12" w:line="360" w:lineRule="auto"/>
        <w:rPr>
          <w:rFonts w:ascii="Arial" w:hAnsi="Arial" w:cs="Arial"/>
          <w:sz w:val="22"/>
          <w:szCs w:val="22"/>
        </w:rPr>
      </w:pPr>
      <w:r w:rsidRPr="008C44BA">
        <w:rPr>
          <w:rFonts w:ascii="Arial" w:hAnsi="Arial" w:cs="Arial"/>
          <w:color w:val="000000"/>
          <w:w w:val="119"/>
          <w:sz w:val="22"/>
          <w:szCs w:val="22"/>
        </w:rPr>
        <w:t>receipt of incomplete bid</w:t>
      </w:r>
    </w:p>
    <w:p w14:paraId="6D450F48" w14:textId="77777777" w:rsidR="0076515D" w:rsidRPr="008C44BA" w:rsidRDefault="0076515D" w:rsidP="0076515D">
      <w:pPr>
        <w:pStyle w:val="ListParagraph"/>
        <w:numPr>
          <w:ilvl w:val="2"/>
          <w:numId w:val="11"/>
        </w:numPr>
        <w:spacing w:before="36" w:line="360" w:lineRule="auto"/>
        <w:rPr>
          <w:rFonts w:ascii="Arial" w:hAnsi="Arial" w:cs="Arial"/>
          <w:sz w:val="22"/>
          <w:szCs w:val="22"/>
        </w:rPr>
      </w:pPr>
      <w:r w:rsidRPr="008C44BA">
        <w:rPr>
          <w:rFonts w:ascii="Arial" w:hAnsi="Arial" w:cs="Arial"/>
          <w:color w:val="000000"/>
          <w:w w:val="114"/>
          <w:sz w:val="22"/>
          <w:szCs w:val="22"/>
        </w:rPr>
        <w:t>file size</w:t>
      </w:r>
    </w:p>
    <w:p w14:paraId="0D68222A" w14:textId="77777777" w:rsidR="0076515D" w:rsidRPr="008C44BA" w:rsidRDefault="0076515D" w:rsidP="0076515D">
      <w:pPr>
        <w:pStyle w:val="ListParagraph"/>
        <w:numPr>
          <w:ilvl w:val="2"/>
          <w:numId w:val="11"/>
        </w:numPr>
        <w:tabs>
          <w:tab w:val="left" w:pos="5310"/>
        </w:tabs>
        <w:spacing w:line="360" w:lineRule="auto"/>
        <w:ind w:right="2787"/>
        <w:jc w:val="both"/>
        <w:rPr>
          <w:rFonts w:ascii="Arial" w:hAnsi="Arial" w:cs="Arial"/>
          <w:sz w:val="22"/>
          <w:szCs w:val="22"/>
        </w:rPr>
      </w:pPr>
      <w:r w:rsidRPr="008C44BA">
        <w:rPr>
          <w:rFonts w:ascii="Arial" w:hAnsi="Arial" w:cs="Arial"/>
          <w:color w:val="000000"/>
          <w:w w:val="127"/>
          <w:sz w:val="22"/>
          <w:szCs w:val="22"/>
        </w:rPr>
        <w:t>delay in transmission receipt of the bid</w:t>
      </w:r>
    </w:p>
    <w:p w14:paraId="6EF35309" w14:textId="77777777" w:rsidR="0076515D" w:rsidRPr="008C44BA" w:rsidRDefault="0076515D" w:rsidP="0076515D">
      <w:pPr>
        <w:pStyle w:val="ListParagraph"/>
        <w:numPr>
          <w:ilvl w:val="2"/>
          <w:numId w:val="11"/>
        </w:numPr>
        <w:spacing w:before="22" w:line="360" w:lineRule="auto"/>
        <w:rPr>
          <w:rFonts w:ascii="Arial" w:hAnsi="Arial" w:cs="Arial"/>
          <w:color w:val="000000"/>
          <w:w w:val="114"/>
          <w:sz w:val="22"/>
          <w:szCs w:val="22"/>
        </w:rPr>
      </w:pPr>
      <w:r w:rsidRPr="008C44BA">
        <w:rPr>
          <w:rFonts w:ascii="Arial" w:hAnsi="Arial" w:cs="Arial"/>
          <w:color w:val="000000"/>
          <w:w w:val="125"/>
          <w:sz w:val="22"/>
          <w:szCs w:val="22"/>
        </w:rPr>
        <w:t xml:space="preserve">failure of the Bidder to properly </w:t>
      </w:r>
      <w:r w:rsidRPr="008C44BA">
        <w:rPr>
          <w:rFonts w:ascii="Arial" w:hAnsi="Arial" w:cs="Arial"/>
          <w:color w:val="000000"/>
          <w:w w:val="114"/>
          <w:sz w:val="22"/>
          <w:szCs w:val="22"/>
        </w:rPr>
        <w:t xml:space="preserve">identify the </w:t>
      </w:r>
      <w:proofErr w:type="gramStart"/>
      <w:r w:rsidRPr="008C44BA">
        <w:rPr>
          <w:rFonts w:ascii="Arial" w:hAnsi="Arial" w:cs="Arial"/>
          <w:color w:val="000000"/>
          <w:w w:val="114"/>
          <w:sz w:val="22"/>
          <w:szCs w:val="22"/>
        </w:rPr>
        <w:t>bid</w:t>
      </w:r>
      <w:proofErr w:type="gramEnd"/>
      <w:r w:rsidRPr="008C44BA">
        <w:rPr>
          <w:rFonts w:ascii="Arial" w:hAnsi="Arial" w:cs="Arial"/>
          <w:color w:val="000000"/>
          <w:w w:val="114"/>
          <w:sz w:val="22"/>
          <w:szCs w:val="22"/>
        </w:rPr>
        <w:t xml:space="preserve"> </w:t>
      </w:r>
    </w:p>
    <w:p w14:paraId="07C57FCD" w14:textId="77777777" w:rsidR="0076515D" w:rsidRPr="008C44BA" w:rsidRDefault="0076515D" w:rsidP="0076515D">
      <w:pPr>
        <w:pStyle w:val="ListParagraph"/>
        <w:numPr>
          <w:ilvl w:val="2"/>
          <w:numId w:val="11"/>
        </w:numPr>
        <w:tabs>
          <w:tab w:val="left" w:pos="5310"/>
        </w:tabs>
        <w:spacing w:line="360" w:lineRule="auto"/>
        <w:ind w:right="2787"/>
        <w:jc w:val="both"/>
        <w:rPr>
          <w:rFonts w:ascii="Arial" w:hAnsi="Arial" w:cs="Arial"/>
          <w:color w:val="000000"/>
          <w:w w:val="127"/>
          <w:sz w:val="22"/>
          <w:szCs w:val="22"/>
        </w:rPr>
      </w:pPr>
      <w:r w:rsidRPr="008C44BA">
        <w:rPr>
          <w:rFonts w:ascii="Arial" w:hAnsi="Arial" w:cs="Arial"/>
          <w:color w:val="000000"/>
          <w:w w:val="127"/>
          <w:sz w:val="22"/>
          <w:szCs w:val="22"/>
        </w:rPr>
        <w:t>illegibility of the bid; or</w:t>
      </w:r>
    </w:p>
    <w:p w14:paraId="3EC494F1" w14:textId="77777777" w:rsidR="0076515D" w:rsidRPr="008C44BA" w:rsidRDefault="0076515D" w:rsidP="0076515D">
      <w:pPr>
        <w:pStyle w:val="ListParagraph"/>
        <w:numPr>
          <w:ilvl w:val="2"/>
          <w:numId w:val="11"/>
        </w:numPr>
        <w:tabs>
          <w:tab w:val="left" w:pos="5310"/>
        </w:tabs>
        <w:spacing w:line="360" w:lineRule="auto"/>
        <w:ind w:right="2787"/>
        <w:jc w:val="both"/>
        <w:rPr>
          <w:rFonts w:ascii="Arial" w:hAnsi="Arial" w:cs="Arial"/>
          <w:color w:val="000000"/>
          <w:w w:val="127"/>
          <w:sz w:val="22"/>
          <w:szCs w:val="22"/>
        </w:rPr>
      </w:pPr>
      <w:r w:rsidRPr="008C44BA">
        <w:rPr>
          <w:rFonts w:ascii="Arial" w:hAnsi="Arial" w:cs="Arial"/>
          <w:color w:val="000000"/>
          <w:w w:val="127"/>
          <w:sz w:val="22"/>
          <w:szCs w:val="22"/>
        </w:rPr>
        <w:t>Security of the bid data.</w:t>
      </w:r>
    </w:p>
    <w:p w14:paraId="1692C79B" w14:textId="77777777" w:rsidR="0076515D" w:rsidRDefault="0076515D" w:rsidP="0076515D">
      <w:pPr>
        <w:pStyle w:val="ListParagraph"/>
        <w:tabs>
          <w:tab w:val="left" w:pos="4084"/>
        </w:tabs>
        <w:spacing w:before="36" w:line="360" w:lineRule="auto"/>
        <w:jc w:val="both"/>
        <w:rPr>
          <w:rFonts w:ascii="Arial" w:hAnsi="Arial" w:cs="Arial"/>
          <w:b/>
          <w:bCs/>
          <w:sz w:val="22"/>
          <w:szCs w:val="22"/>
        </w:rPr>
      </w:pPr>
      <w:r w:rsidRPr="008B08FF">
        <w:rPr>
          <w:rFonts w:ascii="Arial" w:hAnsi="Arial" w:cs="Arial"/>
          <w:b/>
          <w:bCs/>
          <w:sz w:val="22"/>
          <w:szCs w:val="22"/>
        </w:rPr>
        <w:t>NB: BIDDE</w:t>
      </w:r>
      <w:r>
        <w:rPr>
          <w:rFonts w:ascii="Arial" w:hAnsi="Arial" w:cs="Arial"/>
          <w:b/>
          <w:bCs/>
          <w:sz w:val="22"/>
          <w:szCs w:val="22"/>
        </w:rPr>
        <w:t>RS</w:t>
      </w:r>
      <w:r w:rsidRPr="008B08FF">
        <w:rPr>
          <w:rFonts w:ascii="Arial" w:hAnsi="Arial" w:cs="Arial"/>
          <w:b/>
          <w:bCs/>
          <w:sz w:val="22"/>
          <w:szCs w:val="22"/>
        </w:rPr>
        <w:t xml:space="preserve"> SHOULD ENSURE THAT LINKS FOR WE</w:t>
      </w:r>
      <w:r>
        <w:rPr>
          <w:rFonts w:ascii="Arial" w:hAnsi="Arial" w:cs="Arial"/>
          <w:b/>
          <w:bCs/>
          <w:sz w:val="22"/>
          <w:szCs w:val="22"/>
        </w:rPr>
        <w:t>-</w:t>
      </w:r>
      <w:r w:rsidRPr="008B08FF">
        <w:rPr>
          <w:rFonts w:ascii="Arial" w:hAnsi="Arial" w:cs="Arial"/>
          <w:b/>
          <w:bCs/>
          <w:sz w:val="22"/>
          <w:szCs w:val="22"/>
        </w:rPr>
        <w:t xml:space="preserve">TRANSFER </w:t>
      </w:r>
      <w:r>
        <w:rPr>
          <w:rFonts w:ascii="Arial" w:hAnsi="Arial" w:cs="Arial"/>
          <w:b/>
          <w:bCs/>
          <w:sz w:val="22"/>
          <w:szCs w:val="22"/>
        </w:rPr>
        <w:t>OR</w:t>
      </w:r>
      <w:r w:rsidRPr="008B08FF">
        <w:rPr>
          <w:rFonts w:ascii="Arial" w:hAnsi="Arial" w:cs="Arial"/>
          <w:b/>
          <w:bCs/>
          <w:sz w:val="22"/>
          <w:szCs w:val="22"/>
        </w:rPr>
        <w:t xml:space="preserve"> GOOGLE DROP BOX EXPIRE 30 DAYS </w:t>
      </w:r>
      <w:r>
        <w:rPr>
          <w:rFonts w:ascii="Arial" w:hAnsi="Arial" w:cs="Arial"/>
          <w:b/>
          <w:bCs/>
          <w:sz w:val="22"/>
          <w:szCs w:val="22"/>
        </w:rPr>
        <w:t>AFTER</w:t>
      </w:r>
      <w:r w:rsidRPr="008B08FF">
        <w:rPr>
          <w:rFonts w:ascii="Arial" w:hAnsi="Arial" w:cs="Arial"/>
          <w:b/>
          <w:bCs/>
          <w:sz w:val="22"/>
          <w:szCs w:val="22"/>
        </w:rPr>
        <w:t xml:space="preserve"> SUBMISSIONS INSTEAD OF SEVEN DAYS</w:t>
      </w:r>
    </w:p>
    <w:p w14:paraId="12D9D564" w14:textId="74F591B7" w:rsidR="001F2CC2" w:rsidRDefault="001F2CC2" w:rsidP="00D60487">
      <w:pPr>
        <w:rPr>
          <w:rFonts w:ascii="Arial" w:hAnsi="Arial" w:cs="Arial"/>
          <w:b/>
          <w:u w:val="single"/>
        </w:rPr>
      </w:pPr>
    </w:p>
    <w:p w14:paraId="0BE422E7" w14:textId="4A1BB07D" w:rsidR="0076515D" w:rsidRDefault="0076515D" w:rsidP="00D60487">
      <w:pPr>
        <w:rPr>
          <w:rFonts w:ascii="Arial" w:hAnsi="Arial" w:cs="Arial"/>
          <w:b/>
          <w:u w:val="single"/>
        </w:rPr>
      </w:pPr>
    </w:p>
    <w:p w14:paraId="234E8A92" w14:textId="1726D0BE" w:rsidR="0076515D" w:rsidRDefault="0076515D" w:rsidP="00D60487">
      <w:pPr>
        <w:rPr>
          <w:rFonts w:ascii="Arial" w:hAnsi="Arial" w:cs="Arial"/>
          <w:b/>
          <w:u w:val="single"/>
        </w:rPr>
      </w:pPr>
    </w:p>
    <w:p w14:paraId="4722CA5C" w14:textId="1CBA1440" w:rsidR="0076515D" w:rsidRDefault="0076515D" w:rsidP="00D60487">
      <w:pPr>
        <w:rPr>
          <w:rFonts w:ascii="Arial" w:hAnsi="Arial" w:cs="Arial"/>
          <w:b/>
          <w:u w:val="single"/>
        </w:rPr>
      </w:pPr>
    </w:p>
    <w:p w14:paraId="29A79326" w14:textId="1CC4DF9D" w:rsidR="0076515D" w:rsidRDefault="0076515D" w:rsidP="00D60487">
      <w:pPr>
        <w:rPr>
          <w:rFonts w:ascii="Arial" w:hAnsi="Arial" w:cs="Arial"/>
          <w:b/>
          <w:u w:val="single"/>
        </w:rPr>
      </w:pPr>
    </w:p>
    <w:p w14:paraId="47C35676" w14:textId="2BD8D133" w:rsidR="0076515D" w:rsidRDefault="0076515D" w:rsidP="00D60487">
      <w:pPr>
        <w:rPr>
          <w:rFonts w:ascii="Arial" w:hAnsi="Arial" w:cs="Arial"/>
          <w:b/>
          <w:u w:val="single"/>
        </w:rPr>
      </w:pPr>
    </w:p>
    <w:p w14:paraId="37DE4D52" w14:textId="66491AAE" w:rsidR="0076515D" w:rsidRDefault="0076515D" w:rsidP="00D60487">
      <w:pPr>
        <w:rPr>
          <w:rFonts w:ascii="Arial" w:hAnsi="Arial" w:cs="Arial"/>
          <w:b/>
          <w:u w:val="single"/>
        </w:rPr>
      </w:pPr>
    </w:p>
    <w:p w14:paraId="1D916186" w14:textId="6D572320" w:rsidR="0076515D" w:rsidRDefault="0076515D" w:rsidP="00D60487">
      <w:pPr>
        <w:rPr>
          <w:rFonts w:ascii="Arial" w:hAnsi="Arial" w:cs="Arial"/>
          <w:b/>
          <w:u w:val="single"/>
        </w:rPr>
      </w:pPr>
    </w:p>
    <w:p w14:paraId="42EB6D79" w14:textId="5CD395B2" w:rsidR="0076515D" w:rsidRDefault="0076515D" w:rsidP="00D60487">
      <w:pPr>
        <w:rPr>
          <w:rFonts w:ascii="Arial" w:hAnsi="Arial" w:cs="Arial"/>
          <w:b/>
          <w:u w:val="single"/>
        </w:rPr>
      </w:pPr>
    </w:p>
    <w:p w14:paraId="3C22A63B" w14:textId="184FF3BD" w:rsidR="0076515D" w:rsidRDefault="0076515D" w:rsidP="00D60487">
      <w:pPr>
        <w:rPr>
          <w:rFonts w:ascii="Arial" w:hAnsi="Arial" w:cs="Arial"/>
          <w:b/>
          <w:u w:val="single"/>
        </w:rPr>
      </w:pPr>
    </w:p>
    <w:p w14:paraId="4E464604" w14:textId="78F8F5AB" w:rsidR="0076515D" w:rsidRDefault="0076515D" w:rsidP="00D60487">
      <w:pPr>
        <w:rPr>
          <w:rFonts w:ascii="Arial" w:hAnsi="Arial" w:cs="Arial"/>
          <w:b/>
          <w:u w:val="single"/>
        </w:rPr>
      </w:pPr>
    </w:p>
    <w:p w14:paraId="01F5A8BF" w14:textId="4857522C" w:rsidR="0076515D" w:rsidRDefault="0076515D" w:rsidP="00D60487">
      <w:pPr>
        <w:rPr>
          <w:rFonts w:ascii="Arial" w:hAnsi="Arial" w:cs="Arial"/>
          <w:b/>
          <w:u w:val="single"/>
        </w:rPr>
      </w:pPr>
    </w:p>
    <w:p w14:paraId="58F830F6" w14:textId="447B2914" w:rsidR="0076515D" w:rsidRDefault="0076515D" w:rsidP="00D60487">
      <w:pPr>
        <w:rPr>
          <w:rFonts w:ascii="Arial" w:hAnsi="Arial" w:cs="Arial"/>
          <w:b/>
          <w:u w:val="single"/>
        </w:rPr>
      </w:pPr>
    </w:p>
    <w:p w14:paraId="1A59D5EE" w14:textId="77777777" w:rsidR="00D60487" w:rsidRPr="00493DF2" w:rsidRDefault="00D60487" w:rsidP="00D60487">
      <w:pPr>
        <w:tabs>
          <w:tab w:val="left" w:pos="993"/>
        </w:tabs>
        <w:spacing w:line="276" w:lineRule="auto"/>
        <w:ind w:right="-3"/>
        <w:jc w:val="both"/>
        <w:rPr>
          <w:rFonts w:ascii="Arial" w:eastAsia="Calibri" w:hAnsi="Arial" w:cs="Arial"/>
          <w:b/>
          <w:lang w:val="en-US"/>
        </w:rPr>
      </w:pPr>
      <w:r w:rsidRPr="00493DF2">
        <w:rPr>
          <w:rFonts w:ascii="Arial" w:eastAsia="Calibri" w:hAnsi="Arial" w:cs="Arial"/>
          <w:b/>
          <w:lang w:val="en-US"/>
        </w:rPr>
        <w:lastRenderedPageBreak/>
        <w:t>REQUIRED DOCUMENTS</w:t>
      </w:r>
    </w:p>
    <w:p w14:paraId="0370D711" w14:textId="77777777" w:rsidR="00D60487" w:rsidRPr="00493DF2" w:rsidRDefault="00D60487" w:rsidP="00D60487">
      <w:pPr>
        <w:spacing w:line="276" w:lineRule="auto"/>
        <w:ind w:left="720" w:right="-3" w:hanging="720"/>
        <w:jc w:val="both"/>
        <w:rPr>
          <w:rFonts w:ascii="Arial" w:hAnsi="Arial" w:cs="Arial"/>
          <w:b/>
          <w:lang w:val="en-ZA"/>
        </w:rPr>
      </w:pPr>
    </w:p>
    <w:p w14:paraId="1AF76538" w14:textId="77777777" w:rsidR="0081434B" w:rsidRDefault="0081434B">
      <w:pPr>
        <w:numPr>
          <w:ilvl w:val="1"/>
          <w:numId w:val="17"/>
        </w:numPr>
        <w:tabs>
          <w:tab w:val="left" w:pos="993"/>
        </w:tabs>
        <w:spacing w:line="276" w:lineRule="auto"/>
        <w:ind w:left="993" w:right="-3" w:hanging="709"/>
        <w:jc w:val="both"/>
        <w:rPr>
          <w:rFonts w:ascii="Arial" w:eastAsia="Calibri" w:hAnsi="Arial" w:cs="Arial"/>
          <w:sz w:val="22"/>
          <w:szCs w:val="22"/>
          <w:lang w:val="en-US"/>
        </w:rPr>
      </w:pPr>
      <w:r w:rsidRPr="0081434B">
        <w:rPr>
          <w:rFonts w:ascii="Arial" w:eastAsia="Calibri" w:hAnsi="Arial" w:cs="Arial"/>
          <w:sz w:val="22"/>
          <w:szCs w:val="22"/>
          <w:lang w:val="en-US"/>
        </w:rPr>
        <w:t xml:space="preserve">Submit proof CSD </w:t>
      </w:r>
      <w:proofErr w:type="gramStart"/>
      <w:r w:rsidRPr="0081434B">
        <w:rPr>
          <w:rFonts w:ascii="Arial" w:eastAsia="Calibri" w:hAnsi="Arial" w:cs="Arial"/>
          <w:sz w:val="22"/>
          <w:szCs w:val="22"/>
          <w:lang w:val="en-US"/>
        </w:rPr>
        <w:t>registration</w:t>
      </w:r>
      <w:proofErr w:type="gramEnd"/>
    </w:p>
    <w:p w14:paraId="1FF2D81B" w14:textId="77777777" w:rsidR="00D60487" w:rsidRPr="00970477" w:rsidRDefault="00D60487">
      <w:pPr>
        <w:numPr>
          <w:ilvl w:val="1"/>
          <w:numId w:val="17"/>
        </w:numPr>
        <w:tabs>
          <w:tab w:val="left" w:pos="993"/>
        </w:tabs>
        <w:spacing w:line="276" w:lineRule="auto"/>
        <w:ind w:left="993" w:right="-3" w:hanging="709"/>
        <w:jc w:val="both"/>
        <w:rPr>
          <w:rFonts w:ascii="Arial" w:eastAsia="Calibri" w:hAnsi="Arial" w:cs="Arial"/>
          <w:sz w:val="22"/>
          <w:szCs w:val="22"/>
          <w:lang w:val="en-US"/>
        </w:rPr>
      </w:pPr>
      <w:r w:rsidRPr="00970477">
        <w:rPr>
          <w:rFonts w:ascii="Arial" w:eastAsia="Calibri" w:hAnsi="Arial" w:cs="Arial"/>
          <w:sz w:val="22"/>
          <w:szCs w:val="22"/>
          <w:lang w:val="en-US"/>
        </w:rPr>
        <w:t xml:space="preserve">Proof of Valid TV License Statement for the Company; all active Directors and Shareholder must have valid TV Licenses. </w:t>
      </w:r>
    </w:p>
    <w:p w14:paraId="42595794" w14:textId="77777777" w:rsidR="00D60487" w:rsidRPr="00970477" w:rsidRDefault="00D60487" w:rsidP="00D60487">
      <w:pPr>
        <w:tabs>
          <w:tab w:val="left" w:pos="993"/>
        </w:tabs>
        <w:spacing w:line="276" w:lineRule="auto"/>
        <w:ind w:left="786" w:right="-3" w:firstLine="207"/>
        <w:jc w:val="both"/>
        <w:rPr>
          <w:rFonts w:ascii="Arial" w:eastAsia="Calibri" w:hAnsi="Arial" w:cs="Arial"/>
          <w:sz w:val="22"/>
          <w:szCs w:val="22"/>
          <w:lang w:val="en-US"/>
        </w:rPr>
      </w:pPr>
      <w:r w:rsidRPr="00970477">
        <w:rPr>
          <w:rFonts w:ascii="Arial" w:eastAsia="Calibri" w:hAnsi="Arial" w:cs="Arial"/>
          <w:sz w:val="22"/>
          <w:szCs w:val="22"/>
          <w:lang w:val="en-US"/>
        </w:rPr>
        <w:t>(Verification will also be done by the SABC internally).</w:t>
      </w:r>
      <w:r w:rsidRPr="00970477">
        <w:rPr>
          <w:rFonts w:ascii="Arial" w:eastAsia="Calibri" w:hAnsi="Arial" w:cs="Arial"/>
          <w:sz w:val="22"/>
          <w:szCs w:val="22"/>
          <w:lang w:val="en-US"/>
        </w:rPr>
        <w:tab/>
      </w:r>
    </w:p>
    <w:p w14:paraId="7881A573" w14:textId="77777777" w:rsidR="00D60487" w:rsidRPr="00970477" w:rsidRDefault="00D60487">
      <w:pPr>
        <w:numPr>
          <w:ilvl w:val="1"/>
          <w:numId w:val="17"/>
        </w:numPr>
        <w:tabs>
          <w:tab w:val="left" w:pos="993"/>
        </w:tabs>
        <w:spacing w:line="276" w:lineRule="auto"/>
        <w:ind w:left="993" w:right="-3" w:hanging="709"/>
        <w:jc w:val="both"/>
        <w:rPr>
          <w:rFonts w:ascii="Arial" w:eastAsia="Calibri" w:hAnsi="Arial" w:cs="Arial"/>
          <w:sz w:val="22"/>
          <w:szCs w:val="22"/>
          <w:lang w:val="en-US"/>
        </w:rPr>
      </w:pPr>
      <w:r w:rsidRPr="00970477">
        <w:rPr>
          <w:rFonts w:ascii="Arial" w:eastAsia="Calibri" w:hAnsi="Arial" w:cs="Arial"/>
          <w:sz w:val="22"/>
          <w:szCs w:val="22"/>
          <w:lang w:val="en-US"/>
        </w:rPr>
        <w:t xml:space="preserve">Valid Tax Clearance Certificate or SARS “Pin” to validate supplier’s tax </w:t>
      </w:r>
      <w:proofErr w:type="gramStart"/>
      <w:r w:rsidRPr="00970477">
        <w:rPr>
          <w:rFonts w:ascii="Arial" w:eastAsia="Calibri" w:hAnsi="Arial" w:cs="Arial"/>
          <w:sz w:val="22"/>
          <w:szCs w:val="22"/>
          <w:lang w:val="en-US"/>
        </w:rPr>
        <w:t>matters</w:t>
      </w:r>
      <w:proofErr w:type="gramEnd"/>
      <w:r w:rsidRPr="00970477">
        <w:rPr>
          <w:rFonts w:ascii="Arial" w:eastAsia="Calibri" w:hAnsi="Arial" w:cs="Arial"/>
          <w:sz w:val="22"/>
          <w:szCs w:val="22"/>
          <w:lang w:val="en-US"/>
        </w:rPr>
        <w:t xml:space="preserve">  </w:t>
      </w:r>
    </w:p>
    <w:p w14:paraId="01CF6AA4" w14:textId="77777777" w:rsidR="00D60487" w:rsidRPr="00970477" w:rsidRDefault="00D60487">
      <w:pPr>
        <w:numPr>
          <w:ilvl w:val="1"/>
          <w:numId w:val="17"/>
        </w:numPr>
        <w:tabs>
          <w:tab w:val="left" w:pos="993"/>
        </w:tabs>
        <w:spacing w:line="276" w:lineRule="auto"/>
        <w:ind w:left="993" w:right="-3" w:hanging="709"/>
        <w:jc w:val="both"/>
        <w:rPr>
          <w:rFonts w:ascii="Arial" w:eastAsia="Calibri" w:hAnsi="Arial" w:cs="Arial"/>
          <w:sz w:val="22"/>
          <w:szCs w:val="22"/>
          <w:lang w:val="en-US"/>
        </w:rPr>
      </w:pPr>
      <w:r w:rsidRPr="00970477">
        <w:rPr>
          <w:rFonts w:ascii="Arial" w:eastAsia="Calibri" w:hAnsi="Arial" w:cs="Arial"/>
          <w:sz w:val="22"/>
          <w:szCs w:val="22"/>
          <w:lang w:val="en-US"/>
        </w:rPr>
        <w:t>Certified copy of Company Registration Document that reflect Company Name, Registration number, date of registration and active Directors or Members.</w:t>
      </w:r>
    </w:p>
    <w:p w14:paraId="0D3AD319" w14:textId="77777777" w:rsidR="00D60487" w:rsidRPr="00970477" w:rsidRDefault="00D60487">
      <w:pPr>
        <w:numPr>
          <w:ilvl w:val="1"/>
          <w:numId w:val="17"/>
        </w:numPr>
        <w:tabs>
          <w:tab w:val="left" w:pos="993"/>
        </w:tabs>
        <w:spacing w:line="276" w:lineRule="auto"/>
        <w:ind w:left="993" w:right="-3" w:hanging="709"/>
        <w:jc w:val="both"/>
        <w:rPr>
          <w:rFonts w:ascii="Arial" w:eastAsia="Calibri" w:hAnsi="Arial" w:cs="Arial"/>
          <w:sz w:val="22"/>
          <w:szCs w:val="22"/>
          <w:lang w:val="en-US"/>
        </w:rPr>
      </w:pPr>
      <w:r w:rsidRPr="00970477">
        <w:rPr>
          <w:rFonts w:ascii="Arial" w:eastAsia="Calibri" w:hAnsi="Arial" w:cs="Arial"/>
          <w:sz w:val="22"/>
          <w:szCs w:val="22"/>
          <w:lang w:val="en-US"/>
        </w:rPr>
        <w:t>Certified copy of Shareholders’ certificates.</w:t>
      </w:r>
    </w:p>
    <w:p w14:paraId="1FB94336" w14:textId="77777777" w:rsidR="00D60487" w:rsidRPr="00970477" w:rsidRDefault="00D60487">
      <w:pPr>
        <w:numPr>
          <w:ilvl w:val="1"/>
          <w:numId w:val="17"/>
        </w:numPr>
        <w:tabs>
          <w:tab w:val="left" w:pos="993"/>
        </w:tabs>
        <w:spacing w:line="276" w:lineRule="auto"/>
        <w:ind w:left="993" w:right="-3" w:hanging="709"/>
        <w:jc w:val="both"/>
        <w:rPr>
          <w:rFonts w:ascii="Arial" w:eastAsia="Calibri" w:hAnsi="Arial" w:cs="Arial"/>
          <w:sz w:val="22"/>
          <w:szCs w:val="22"/>
          <w:lang w:val="en-US"/>
        </w:rPr>
      </w:pPr>
      <w:r w:rsidRPr="00970477">
        <w:rPr>
          <w:rFonts w:ascii="Arial" w:eastAsia="Calibri" w:hAnsi="Arial" w:cs="Arial"/>
          <w:sz w:val="22"/>
          <w:szCs w:val="22"/>
          <w:lang w:val="en-US"/>
        </w:rPr>
        <w:t>Certified copy of ID documents of the Directors or Members.</w:t>
      </w:r>
    </w:p>
    <w:p w14:paraId="2154305E" w14:textId="77777777" w:rsidR="00D60487" w:rsidRPr="00970477" w:rsidRDefault="00D60487" w:rsidP="00D60487">
      <w:pPr>
        <w:tabs>
          <w:tab w:val="left" w:pos="993"/>
        </w:tabs>
        <w:spacing w:line="276" w:lineRule="auto"/>
        <w:ind w:left="993" w:right="-3"/>
        <w:jc w:val="both"/>
        <w:rPr>
          <w:rFonts w:ascii="Arial" w:eastAsia="Calibri" w:hAnsi="Arial" w:cs="Arial"/>
          <w:sz w:val="22"/>
          <w:szCs w:val="22"/>
          <w:lang w:val="en-US"/>
        </w:rPr>
      </w:pPr>
    </w:p>
    <w:p w14:paraId="35D05BC1" w14:textId="77777777" w:rsidR="00D60487" w:rsidRDefault="00D60487" w:rsidP="00D60487">
      <w:pPr>
        <w:pStyle w:val="listparagraph0"/>
        <w:spacing w:line="360" w:lineRule="auto"/>
        <w:ind w:left="0" w:right="-6"/>
        <w:jc w:val="both"/>
        <w:rPr>
          <w:rFonts w:ascii="Arial" w:hAnsi="Arial" w:cs="Arial"/>
          <w:sz w:val="24"/>
          <w:szCs w:val="24"/>
        </w:rPr>
      </w:pPr>
      <w:r w:rsidRPr="00600D12">
        <w:rPr>
          <w:rFonts w:ascii="Arial" w:hAnsi="Arial" w:cs="Arial"/>
          <w:b/>
          <w:sz w:val="24"/>
          <w:szCs w:val="24"/>
        </w:rPr>
        <w:t>NB: NO CONTRACT WILL BE AWARDED TO ANY BIDDERS WHO</w:t>
      </w:r>
      <w:r>
        <w:rPr>
          <w:rFonts w:ascii="Arial" w:hAnsi="Arial" w:cs="Arial"/>
          <w:b/>
          <w:sz w:val="24"/>
          <w:szCs w:val="24"/>
        </w:rPr>
        <w:t>’S</w:t>
      </w:r>
      <w:r w:rsidRPr="00600D12">
        <w:rPr>
          <w:rFonts w:ascii="Arial" w:hAnsi="Arial" w:cs="Arial"/>
          <w:b/>
          <w:sz w:val="24"/>
          <w:szCs w:val="24"/>
        </w:rPr>
        <w:t xml:space="preserve"> TAX MATTERS ARE NOT IN ORDER</w:t>
      </w:r>
      <w:r>
        <w:rPr>
          <w:rFonts w:ascii="Arial" w:hAnsi="Arial" w:cs="Arial"/>
          <w:sz w:val="24"/>
          <w:szCs w:val="24"/>
        </w:rPr>
        <w:t>.</w:t>
      </w:r>
    </w:p>
    <w:p w14:paraId="155CD5E4" w14:textId="2D9062C6" w:rsidR="00D60487" w:rsidRDefault="00D60487" w:rsidP="00D60487">
      <w:pPr>
        <w:pStyle w:val="listparagraph0"/>
        <w:spacing w:line="360" w:lineRule="auto"/>
        <w:ind w:left="0" w:right="-6"/>
        <w:jc w:val="both"/>
        <w:rPr>
          <w:rFonts w:ascii="Arial" w:hAnsi="Arial" w:cs="Arial"/>
          <w:b/>
          <w:sz w:val="24"/>
          <w:szCs w:val="24"/>
        </w:rPr>
      </w:pPr>
      <w:r>
        <w:rPr>
          <w:rFonts w:ascii="Arial" w:hAnsi="Arial" w:cs="Arial"/>
          <w:b/>
          <w:sz w:val="24"/>
          <w:szCs w:val="24"/>
        </w:rPr>
        <w:t>NO CONTRACT WILL BE AWARDED TO ANY BIDDERS WHO’S TV LICENCE STATEMENT ACCOUNT IS NOT VALID.</w:t>
      </w:r>
    </w:p>
    <w:p w14:paraId="172A0998" w14:textId="179AE60F" w:rsidR="0076515D" w:rsidRDefault="0076515D" w:rsidP="00D60487">
      <w:pPr>
        <w:pStyle w:val="listparagraph0"/>
        <w:spacing w:line="360" w:lineRule="auto"/>
        <w:ind w:left="0" w:right="-6"/>
        <w:jc w:val="both"/>
        <w:rPr>
          <w:rFonts w:ascii="Arial" w:hAnsi="Arial" w:cs="Arial"/>
          <w:b/>
          <w:sz w:val="24"/>
          <w:szCs w:val="24"/>
        </w:rPr>
      </w:pPr>
    </w:p>
    <w:p w14:paraId="2C7888F2" w14:textId="77777777" w:rsidR="0076515D" w:rsidRDefault="0076515D" w:rsidP="00D60487">
      <w:pPr>
        <w:pStyle w:val="listparagraph0"/>
        <w:spacing w:line="360" w:lineRule="auto"/>
        <w:ind w:left="0" w:right="-6"/>
        <w:jc w:val="both"/>
        <w:rPr>
          <w:rFonts w:ascii="Arial" w:hAnsi="Arial" w:cs="Arial"/>
          <w:sz w:val="24"/>
          <w:szCs w:val="24"/>
        </w:rPr>
      </w:pPr>
    </w:p>
    <w:p w14:paraId="1E6CB029" w14:textId="77777777" w:rsidR="00053D26" w:rsidRDefault="00053D26" w:rsidP="0076515D">
      <w:pPr>
        <w:spacing w:line="360" w:lineRule="auto"/>
        <w:jc w:val="center"/>
        <w:rPr>
          <w:rFonts w:ascii="Arial" w:hAnsi="Arial" w:cs="Arial"/>
          <w:b/>
          <w:sz w:val="22"/>
          <w:szCs w:val="22"/>
          <w:u w:val="single"/>
        </w:rPr>
      </w:pPr>
    </w:p>
    <w:p w14:paraId="30BC657E" w14:textId="77777777" w:rsidR="00053D26" w:rsidRDefault="00053D26" w:rsidP="0076515D">
      <w:pPr>
        <w:spacing w:line="360" w:lineRule="auto"/>
        <w:jc w:val="center"/>
        <w:rPr>
          <w:rFonts w:ascii="Arial" w:hAnsi="Arial" w:cs="Arial"/>
          <w:b/>
          <w:sz w:val="22"/>
          <w:szCs w:val="22"/>
          <w:u w:val="single"/>
        </w:rPr>
      </w:pPr>
    </w:p>
    <w:p w14:paraId="60A1B7F0" w14:textId="77777777" w:rsidR="00053D26" w:rsidRDefault="00053D26" w:rsidP="0076515D">
      <w:pPr>
        <w:spacing w:line="360" w:lineRule="auto"/>
        <w:jc w:val="center"/>
        <w:rPr>
          <w:rFonts w:ascii="Arial" w:hAnsi="Arial" w:cs="Arial"/>
          <w:b/>
          <w:sz w:val="22"/>
          <w:szCs w:val="22"/>
          <w:u w:val="single"/>
        </w:rPr>
      </w:pPr>
    </w:p>
    <w:p w14:paraId="0AC32D9A" w14:textId="77777777" w:rsidR="00053D26" w:rsidRDefault="00053D26" w:rsidP="0076515D">
      <w:pPr>
        <w:spacing w:line="360" w:lineRule="auto"/>
        <w:jc w:val="center"/>
        <w:rPr>
          <w:rFonts w:ascii="Arial" w:hAnsi="Arial" w:cs="Arial"/>
          <w:b/>
          <w:sz w:val="22"/>
          <w:szCs w:val="22"/>
          <w:u w:val="single"/>
        </w:rPr>
      </w:pPr>
    </w:p>
    <w:p w14:paraId="64B345B0" w14:textId="77777777" w:rsidR="00053D26" w:rsidRDefault="00053D26" w:rsidP="0076515D">
      <w:pPr>
        <w:spacing w:line="360" w:lineRule="auto"/>
        <w:jc w:val="center"/>
        <w:rPr>
          <w:rFonts w:ascii="Arial" w:hAnsi="Arial" w:cs="Arial"/>
          <w:b/>
          <w:sz w:val="22"/>
          <w:szCs w:val="22"/>
          <w:u w:val="single"/>
        </w:rPr>
      </w:pPr>
    </w:p>
    <w:p w14:paraId="361E8614" w14:textId="77777777" w:rsidR="00053D26" w:rsidRDefault="00053D26" w:rsidP="0076515D">
      <w:pPr>
        <w:spacing w:line="360" w:lineRule="auto"/>
        <w:jc w:val="center"/>
        <w:rPr>
          <w:rFonts w:ascii="Arial" w:hAnsi="Arial" w:cs="Arial"/>
          <w:b/>
          <w:sz w:val="22"/>
          <w:szCs w:val="22"/>
          <w:u w:val="single"/>
        </w:rPr>
      </w:pPr>
    </w:p>
    <w:p w14:paraId="4A7AEDA7" w14:textId="77777777" w:rsidR="00053D26" w:rsidRDefault="00053D26" w:rsidP="0076515D">
      <w:pPr>
        <w:spacing w:line="360" w:lineRule="auto"/>
        <w:jc w:val="center"/>
        <w:rPr>
          <w:rFonts w:ascii="Arial" w:hAnsi="Arial" w:cs="Arial"/>
          <w:b/>
          <w:sz w:val="22"/>
          <w:szCs w:val="22"/>
          <w:u w:val="single"/>
        </w:rPr>
      </w:pPr>
    </w:p>
    <w:p w14:paraId="27436F05" w14:textId="77777777" w:rsidR="00053D26" w:rsidRDefault="00053D26" w:rsidP="0076515D">
      <w:pPr>
        <w:spacing w:line="360" w:lineRule="auto"/>
        <w:jc w:val="center"/>
        <w:rPr>
          <w:rFonts w:ascii="Arial" w:hAnsi="Arial" w:cs="Arial"/>
          <w:b/>
          <w:sz w:val="22"/>
          <w:szCs w:val="22"/>
          <w:u w:val="single"/>
        </w:rPr>
      </w:pPr>
    </w:p>
    <w:p w14:paraId="5DB268BE" w14:textId="77777777" w:rsidR="00053D26" w:rsidRDefault="00053D26" w:rsidP="0076515D">
      <w:pPr>
        <w:spacing w:line="360" w:lineRule="auto"/>
        <w:jc w:val="center"/>
        <w:rPr>
          <w:rFonts w:ascii="Arial" w:hAnsi="Arial" w:cs="Arial"/>
          <w:b/>
          <w:sz w:val="22"/>
          <w:szCs w:val="22"/>
          <w:u w:val="single"/>
        </w:rPr>
      </w:pPr>
    </w:p>
    <w:p w14:paraId="7C8B92B1" w14:textId="77777777" w:rsidR="00053D26" w:rsidRDefault="00053D26" w:rsidP="0076515D">
      <w:pPr>
        <w:spacing w:line="360" w:lineRule="auto"/>
        <w:jc w:val="center"/>
        <w:rPr>
          <w:rFonts w:ascii="Arial" w:hAnsi="Arial" w:cs="Arial"/>
          <w:b/>
          <w:sz w:val="22"/>
          <w:szCs w:val="22"/>
          <w:u w:val="single"/>
        </w:rPr>
      </w:pPr>
    </w:p>
    <w:p w14:paraId="1A8B61EC" w14:textId="77777777" w:rsidR="00053D26" w:rsidRDefault="00053D26" w:rsidP="0076515D">
      <w:pPr>
        <w:spacing w:line="360" w:lineRule="auto"/>
        <w:jc w:val="center"/>
        <w:rPr>
          <w:rFonts w:ascii="Arial" w:hAnsi="Arial" w:cs="Arial"/>
          <w:b/>
          <w:sz w:val="22"/>
          <w:szCs w:val="22"/>
          <w:u w:val="single"/>
        </w:rPr>
      </w:pPr>
    </w:p>
    <w:p w14:paraId="3B036074" w14:textId="77777777" w:rsidR="00053D26" w:rsidRDefault="00053D26" w:rsidP="0076515D">
      <w:pPr>
        <w:spacing w:line="360" w:lineRule="auto"/>
        <w:jc w:val="center"/>
        <w:rPr>
          <w:rFonts w:ascii="Arial" w:hAnsi="Arial" w:cs="Arial"/>
          <w:b/>
          <w:sz w:val="22"/>
          <w:szCs w:val="22"/>
          <w:u w:val="single"/>
        </w:rPr>
      </w:pPr>
    </w:p>
    <w:p w14:paraId="653700B3" w14:textId="77777777" w:rsidR="00053D26" w:rsidRDefault="00053D26" w:rsidP="0076515D">
      <w:pPr>
        <w:spacing w:line="360" w:lineRule="auto"/>
        <w:jc w:val="center"/>
        <w:rPr>
          <w:rFonts w:ascii="Arial" w:hAnsi="Arial" w:cs="Arial"/>
          <w:b/>
          <w:sz w:val="22"/>
          <w:szCs w:val="22"/>
          <w:u w:val="single"/>
        </w:rPr>
      </w:pPr>
    </w:p>
    <w:p w14:paraId="7153FB0A" w14:textId="77777777" w:rsidR="00053D26" w:rsidRDefault="00053D26" w:rsidP="0076515D">
      <w:pPr>
        <w:spacing w:line="360" w:lineRule="auto"/>
        <w:jc w:val="center"/>
        <w:rPr>
          <w:rFonts w:ascii="Arial" w:hAnsi="Arial" w:cs="Arial"/>
          <w:b/>
          <w:sz w:val="22"/>
          <w:szCs w:val="22"/>
          <w:u w:val="single"/>
        </w:rPr>
      </w:pPr>
    </w:p>
    <w:p w14:paraId="548A7082" w14:textId="77777777" w:rsidR="00053D26" w:rsidRDefault="00053D26" w:rsidP="0076515D">
      <w:pPr>
        <w:spacing w:line="360" w:lineRule="auto"/>
        <w:jc w:val="center"/>
        <w:rPr>
          <w:rFonts w:ascii="Arial" w:hAnsi="Arial" w:cs="Arial"/>
          <w:b/>
          <w:sz w:val="22"/>
          <w:szCs w:val="22"/>
          <w:u w:val="single"/>
        </w:rPr>
      </w:pPr>
    </w:p>
    <w:p w14:paraId="697A7B93" w14:textId="77777777" w:rsidR="00053D26" w:rsidRDefault="00053D26" w:rsidP="0076515D">
      <w:pPr>
        <w:spacing w:line="360" w:lineRule="auto"/>
        <w:jc w:val="center"/>
        <w:rPr>
          <w:rFonts w:ascii="Arial" w:hAnsi="Arial" w:cs="Arial"/>
          <w:b/>
          <w:sz w:val="22"/>
          <w:szCs w:val="22"/>
          <w:u w:val="single"/>
        </w:rPr>
      </w:pPr>
    </w:p>
    <w:p w14:paraId="2CC74B25" w14:textId="5362EBD3" w:rsidR="00053D26" w:rsidRDefault="00053D26" w:rsidP="0076515D">
      <w:pPr>
        <w:spacing w:line="360" w:lineRule="auto"/>
        <w:jc w:val="center"/>
        <w:rPr>
          <w:rFonts w:ascii="Arial" w:hAnsi="Arial" w:cs="Arial"/>
          <w:b/>
          <w:sz w:val="22"/>
          <w:szCs w:val="22"/>
          <w:u w:val="single"/>
        </w:rPr>
      </w:pPr>
    </w:p>
    <w:p w14:paraId="14FDDBFD" w14:textId="69ED46AF" w:rsidR="00DB7B81" w:rsidRDefault="00DB7B81" w:rsidP="0076515D">
      <w:pPr>
        <w:spacing w:line="360" w:lineRule="auto"/>
        <w:jc w:val="center"/>
        <w:rPr>
          <w:rFonts w:ascii="Arial" w:hAnsi="Arial" w:cs="Arial"/>
          <w:b/>
          <w:sz w:val="22"/>
          <w:szCs w:val="22"/>
          <w:u w:val="single"/>
        </w:rPr>
      </w:pPr>
    </w:p>
    <w:p w14:paraId="4EBD963E" w14:textId="5A39AD3A" w:rsidR="00DB7B81" w:rsidRDefault="00DB7B81" w:rsidP="0076515D">
      <w:pPr>
        <w:spacing w:line="360" w:lineRule="auto"/>
        <w:jc w:val="center"/>
        <w:rPr>
          <w:rFonts w:ascii="Arial" w:hAnsi="Arial" w:cs="Arial"/>
          <w:b/>
          <w:sz w:val="22"/>
          <w:szCs w:val="22"/>
          <w:u w:val="single"/>
        </w:rPr>
      </w:pPr>
    </w:p>
    <w:p w14:paraId="71B768B4" w14:textId="2438AB0B" w:rsidR="00DB7B81" w:rsidRDefault="00DB7B81" w:rsidP="0076515D">
      <w:pPr>
        <w:spacing w:line="360" w:lineRule="auto"/>
        <w:jc w:val="center"/>
        <w:rPr>
          <w:rFonts w:ascii="Arial" w:hAnsi="Arial" w:cs="Arial"/>
          <w:b/>
          <w:sz w:val="22"/>
          <w:szCs w:val="22"/>
          <w:u w:val="single"/>
        </w:rPr>
      </w:pPr>
    </w:p>
    <w:p w14:paraId="2D067CF8" w14:textId="77777777" w:rsidR="00DB7B81" w:rsidRDefault="00DB7B81" w:rsidP="0076515D">
      <w:pPr>
        <w:spacing w:line="360" w:lineRule="auto"/>
        <w:jc w:val="center"/>
        <w:rPr>
          <w:rFonts w:ascii="Arial" w:hAnsi="Arial" w:cs="Arial"/>
          <w:b/>
          <w:sz w:val="22"/>
          <w:szCs w:val="22"/>
          <w:u w:val="single"/>
        </w:rPr>
      </w:pPr>
    </w:p>
    <w:p w14:paraId="6B5B12CD" w14:textId="77777777" w:rsidR="00053D26" w:rsidRDefault="00053D26" w:rsidP="0076515D">
      <w:pPr>
        <w:spacing w:line="360" w:lineRule="auto"/>
        <w:jc w:val="center"/>
        <w:rPr>
          <w:rFonts w:ascii="Arial" w:hAnsi="Arial" w:cs="Arial"/>
          <w:b/>
          <w:sz w:val="22"/>
          <w:szCs w:val="22"/>
          <w:u w:val="single"/>
        </w:rPr>
      </w:pPr>
    </w:p>
    <w:p w14:paraId="427DA2E8" w14:textId="77777777" w:rsidR="00053D26" w:rsidRDefault="00053D26" w:rsidP="0076515D">
      <w:pPr>
        <w:spacing w:line="360" w:lineRule="auto"/>
        <w:jc w:val="center"/>
        <w:rPr>
          <w:rFonts w:ascii="Arial" w:hAnsi="Arial" w:cs="Arial"/>
          <w:b/>
          <w:sz w:val="22"/>
          <w:szCs w:val="22"/>
          <w:u w:val="single"/>
        </w:rPr>
      </w:pPr>
    </w:p>
    <w:p w14:paraId="1CD140CA" w14:textId="4D8355C1" w:rsidR="00A10E6E" w:rsidRDefault="00A10E6E" w:rsidP="0076515D">
      <w:pPr>
        <w:spacing w:line="360" w:lineRule="auto"/>
        <w:jc w:val="center"/>
        <w:rPr>
          <w:rFonts w:ascii="Arial" w:hAnsi="Arial" w:cs="Arial"/>
          <w:b/>
          <w:sz w:val="22"/>
          <w:szCs w:val="22"/>
          <w:u w:val="single"/>
        </w:rPr>
      </w:pPr>
      <w:r w:rsidRPr="0023156E">
        <w:rPr>
          <w:rFonts w:ascii="Arial" w:hAnsi="Arial" w:cs="Arial"/>
          <w:b/>
          <w:sz w:val="22"/>
          <w:szCs w:val="22"/>
          <w:u w:val="single"/>
        </w:rPr>
        <w:lastRenderedPageBreak/>
        <w:t>DETAILED TECHNICAL SPECIFICATION</w:t>
      </w:r>
    </w:p>
    <w:p w14:paraId="1AA51E43" w14:textId="77777777" w:rsidR="002C7B3B" w:rsidRPr="0023156E" w:rsidRDefault="002C7B3B" w:rsidP="0076515D">
      <w:pPr>
        <w:spacing w:line="360" w:lineRule="auto"/>
        <w:jc w:val="center"/>
        <w:rPr>
          <w:rFonts w:ascii="Arial" w:hAnsi="Arial" w:cs="Arial"/>
          <w:b/>
          <w:sz w:val="22"/>
          <w:szCs w:val="22"/>
          <w:u w:val="single"/>
        </w:rPr>
      </w:pPr>
    </w:p>
    <w:p w14:paraId="6516B726" w14:textId="22DA7754" w:rsidR="00A10E6E" w:rsidRPr="008D4AD9" w:rsidRDefault="00A10E6E" w:rsidP="008D4AD9">
      <w:pPr>
        <w:spacing w:line="360" w:lineRule="auto"/>
        <w:ind w:left="360"/>
        <w:jc w:val="both"/>
        <w:rPr>
          <w:rFonts w:ascii="Arial" w:hAnsi="Arial" w:cs="Arial"/>
          <w:b/>
          <w:sz w:val="22"/>
          <w:szCs w:val="22"/>
        </w:rPr>
      </w:pPr>
      <w:r w:rsidRPr="008D4AD9">
        <w:rPr>
          <w:rFonts w:ascii="Arial" w:hAnsi="Arial" w:cs="Arial"/>
          <w:b/>
          <w:sz w:val="22"/>
          <w:szCs w:val="22"/>
        </w:rPr>
        <w:t xml:space="preserve">1. </w:t>
      </w:r>
      <w:r w:rsidR="00567809">
        <w:rPr>
          <w:rFonts w:ascii="Arial" w:hAnsi="Arial" w:cs="Arial"/>
          <w:b/>
          <w:sz w:val="22"/>
          <w:szCs w:val="22"/>
        </w:rPr>
        <w:t xml:space="preserve"> </w:t>
      </w:r>
      <w:r w:rsidRPr="008D4AD9">
        <w:rPr>
          <w:rFonts w:ascii="Arial" w:hAnsi="Arial" w:cs="Arial"/>
          <w:b/>
          <w:sz w:val="22"/>
          <w:szCs w:val="22"/>
        </w:rPr>
        <w:t>Background</w:t>
      </w:r>
    </w:p>
    <w:p w14:paraId="22A4E437" w14:textId="77777777" w:rsidR="008A4BFD" w:rsidRPr="008A4BFD" w:rsidRDefault="008A4BFD" w:rsidP="00D01AE1">
      <w:pPr>
        <w:spacing w:after="120" w:line="360" w:lineRule="auto"/>
        <w:ind w:left="709"/>
        <w:jc w:val="both"/>
        <w:rPr>
          <w:rFonts w:ascii="Arial" w:hAnsi="Arial" w:cs="Arial"/>
          <w:sz w:val="22"/>
          <w:szCs w:val="22"/>
          <w:lang w:val="en-ZA"/>
        </w:rPr>
      </w:pPr>
      <w:r w:rsidRPr="008A4BFD">
        <w:rPr>
          <w:rFonts w:ascii="Arial" w:hAnsi="Arial" w:cs="Arial"/>
          <w:sz w:val="22"/>
          <w:szCs w:val="22"/>
          <w:lang w:val="en-ZA"/>
        </w:rPr>
        <w:t xml:space="preserve">SABC News and Current Affairs provides the public with breaking, developing, accurate and credible traffic news, including protest-related news and developments that </w:t>
      </w:r>
      <w:proofErr w:type="gramStart"/>
      <w:r w:rsidRPr="008A4BFD">
        <w:rPr>
          <w:rFonts w:ascii="Arial" w:hAnsi="Arial" w:cs="Arial"/>
          <w:sz w:val="22"/>
          <w:szCs w:val="22"/>
          <w:lang w:val="en-ZA"/>
        </w:rPr>
        <w:t>often become</w:t>
      </w:r>
      <w:proofErr w:type="gramEnd"/>
      <w:r w:rsidRPr="008A4BFD">
        <w:rPr>
          <w:rFonts w:ascii="Arial" w:hAnsi="Arial" w:cs="Arial"/>
          <w:sz w:val="22"/>
          <w:szCs w:val="22"/>
          <w:lang w:val="en-ZA"/>
        </w:rPr>
        <w:t xml:space="preserve"> top stories when protesters disrupt traffic by blocking major roads across the country. </w:t>
      </w:r>
    </w:p>
    <w:p w14:paraId="1BFFC304" w14:textId="77777777" w:rsidR="008A4BFD" w:rsidRPr="008A4BFD" w:rsidRDefault="008A4BFD" w:rsidP="008A4BFD">
      <w:pPr>
        <w:spacing w:after="120" w:line="360" w:lineRule="auto"/>
        <w:ind w:left="709" w:hanging="426"/>
        <w:jc w:val="both"/>
        <w:rPr>
          <w:rFonts w:ascii="Arial" w:hAnsi="Arial" w:cs="Arial"/>
          <w:sz w:val="22"/>
          <w:szCs w:val="22"/>
          <w:lang w:val="en-ZA"/>
        </w:rPr>
      </w:pPr>
      <w:r w:rsidRPr="008A4BFD">
        <w:rPr>
          <w:rFonts w:ascii="Arial" w:hAnsi="Arial" w:cs="Arial"/>
          <w:sz w:val="22"/>
          <w:szCs w:val="22"/>
          <w:lang w:val="en-ZA"/>
        </w:rPr>
        <w:t xml:space="preserve">       SABC News and Current Affairs requires up-to-date, accurate and easily accessible online / digital traffic information services for all its newsrooms and Bulletin Desks across South Africa, which will also be used on Lotus FM and SA FM Radio Current Affairs programmes as live and / or recorded voice reports, on at least 12 other non-English Radio Current Affairs programmes, on TV programmes, such as Morning Live, through audio-visual live reports and graphics (to be done “virtually” on </w:t>
      </w:r>
      <w:r w:rsidRPr="008A4BFD">
        <w:rPr>
          <w:rFonts w:ascii="Arial" w:hAnsi="Arial" w:cs="Arial"/>
          <w:sz w:val="22"/>
          <w:szCs w:val="22"/>
          <w:lang w:val="en"/>
        </w:rPr>
        <w:t>video-conferencing platforms or SRT feeds)</w:t>
      </w:r>
      <w:r w:rsidRPr="008A4BFD">
        <w:rPr>
          <w:rFonts w:ascii="Arial" w:hAnsi="Arial" w:cs="Arial"/>
          <w:sz w:val="22"/>
          <w:szCs w:val="22"/>
          <w:lang w:val="en-ZA"/>
        </w:rPr>
        <w:t xml:space="preserve"> and on all SABC News digital platforms, including SABC OTT platforms such as SABC+. SABC News and Current Affairs will have full editorial and technical control over the content required, including form and style. </w:t>
      </w:r>
    </w:p>
    <w:p w14:paraId="4FB5D7A0" w14:textId="77777777" w:rsidR="005F13BC" w:rsidRPr="000F2B89" w:rsidRDefault="005F13BC" w:rsidP="002C7B3B">
      <w:pPr>
        <w:pStyle w:val="ListParagraph"/>
        <w:spacing w:after="200" w:line="360" w:lineRule="auto"/>
        <w:ind w:left="450"/>
        <w:contextualSpacing/>
        <w:jc w:val="both"/>
        <w:textAlignment w:val="baseline"/>
        <w:rPr>
          <w:rFonts w:ascii="Arial" w:eastAsia="Calibri" w:hAnsi="Arial" w:cs="Arial"/>
          <w:bCs/>
          <w:sz w:val="22"/>
          <w:szCs w:val="22"/>
        </w:rPr>
      </w:pPr>
    </w:p>
    <w:p w14:paraId="67914E21" w14:textId="77777777" w:rsidR="008E425A" w:rsidRPr="000F2B89" w:rsidRDefault="008E425A" w:rsidP="00E930AE">
      <w:pPr>
        <w:pStyle w:val="ListParagraph"/>
        <w:numPr>
          <w:ilvl w:val="0"/>
          <w:numId w:val="17"/>
        </w:numPr>
        <w:spacing w:after="200" w:line="360" w:lineRule="auto"/>
        <w:contextualSpacing/>
        <w:jc w:val="both"/>
        <w:textAlignment w:val="baseline"/>
        <w:rPr>
          <w:rFonts w:ascii="Arial" w:eastAsia="Calibri" w:hAnsi="Arial" w:cs="Arial"/>
          <w:b/>
          <w:color w:val="000000" w:themeColor="text1"/>
          <w:sz w:val="22"/>
          <w:szCs w:val="22"/>
        </w:rPr>
      </w:pPr>
      <w:r w:rsidRPr="000F2B89">
        <w:rPr>
          <w:rFonts w:ascii="Arial" w:eastAsia="Calibri" w:hAnsi="Arial" w:cs="Arial"/>
          <w:b/>
          <w:color w:val="000000" w:themeColor="text1"/>
          <w:sz w:val="22"/>
          <w:szCs w:val="22"/>
        </w:rPr>
        <w:t>Scope of work</w:t>
      </w:r>
    </w:p>
    <w:p w14:paraId="25E309C9" w14:textId="77777777" w:rsidR="00421BA0" w:rsidRPr="00C66AA4" w:rsidRDefault="00421BA0" w:rsidP="00E930AE">
      <w:pPr>
        <w:pStyle w:val="ListParagraph"/>
        <w:numPr>
          <w:ilvl w:val="0"/>
          <w:numId w:val="32"/>
        </w:numPr>
        <w:spacing w:line="360" w:lineRule="auto"/>
        <w:ind w:left="1134" w:right="35" w:hanging="426"/>
        <w:contextualSpacing/>
        <w:jc w:val="both"/>
        <w:rPr>
          <w:rFonts w:ascii="Arial" w:hAnsi="Arial" w:cs="Arial"/>
          <w:sz w:val="22"/>
          <w:szCs w:val="22"/>
        </w:rPr>
      </w:pPr>
      <w:r w:rsidRPr="00C66AA4">
        <w:rPr>
          <w:rFonts w:ascii="Arial" w:hAnsi="Arial" w:cs="Arial"/>
          <w:sz w:val="22"/>
          <w:szCs w:val="22"/>
        </w:rPr>
        <w:t>National footprint of News-related traffic and travel information for multiple media outlets on SABC News and Current Affairs across South Africa</w:t>
      </w:r>
    </w:p>
    <w:p w14:paraId="11FB2BBB" w14:textId="77777777" w:rsidR="00421BA0" w:rsidRPr="00C66AA4" w:rsidRDefault="00421BA0" w:rsidP="00E930AE">
      <w:pPr>
        <w:pStyle w:val="ListParagraph"/>
        <w:numPr>
          <w:ilvl w:val="0"/>
          <w:numId w:val="32"/>
        </w:numPr>
        <w:spacing w:line="360" w:lineRule="auto"/>
        <w:ind w:left="1134" w:right="35" w:hanging="426"/>
        <w:contextualSpacing/>
        <w:jc w:val="both"/>
        <w:rPr>
          <w:rFonts w:ascii="Arial" w:hAnsi="Arial" w:cs="Arial"/>
          <w:sz w:val="22"/>
          <w:szCs w:val="22"/>
        </w:rPr>
      </w:pPr>
      <w:r w:rsidRPr="00C66AA4">
        <w:rPr>
          <w:rFonts w:ascii="Arial" w:hAnsi="Arial" w:cs="Arial"/>
          <w:sz w:val="22"/>
          <w:szCs w:val="22"/>
        </w:rPr>
        <w:t xml:space="preserve">Regular, up-to-the-minute traffic updates on Radio, </w:t>
      </w:r>
      <w:proofErr w:type="gramStart"/>
      <w:r w:rsidRPr="00C66AA4">
        <w:rPr>
          <w:rFonts w:ascii="Arial" w:hAnsi="Arial" w:cs="Arial"/>
          <w:sz w:val="22"/>
          <w:szCs w:val="22"/>
        </w:rPr>
        <w:t>TV</w:t>
      </w:r>
      <w:proofErr w:type="gramEnd"/>
      <w:r w:rsidRPr="00C66AA4">
        <w:rPr>
          <w:rFonts w:ascii="Arial" w:hAnsi="Arial" w:cs="Arial"/>
          <w:sz w:val="22"/>
          <w:szCs w:val="22"/>
        </w:rPr>
        <w:t xml:space="preserve"> and Online / Digital (Website/App/social media etc.) platforms</w:t>
      </w:r>
    </w:p>
    <w:p w14:paraId="6BC951E3" w14:textId="77777777" w:rsidR="00421BA0" w:rsidRPr="00C66AA4" w:rsidRDefault="00421BA0" w:rsidP="00E930AE">
      <w:pPr>
        <w:pStyle w:val="ListParagraph"/>
        <w:numPr>
          <w:ilvl w:val="0"/>
          <w:numId w:val="32"/>
        </w:numPr>
        <w:spacing w:line="360" w:lineRule="auto"/>
        <w:ind w:left="1134" w:right="35" w:hanging="426"/>
        <w:contextualSpacing/>
        <w:jc w:val="both"/>
        <w:rPr>
          <w:rFonts w:ascii="Arial" w:hAnsi="Arial" w:cs="Arial"/>
          <w:sz w:val="22"/>
          <w:szCs w:val="22"/>
        </w:rPr>
      </w:pPr>
      <w:r w:rsidRPr="00C66AA4">
        <w:rPr>
          <w:rFonts w:ascii="Arial" w:hAnsi="Arial" w:cs="Arial"/>
          <w:sz w:val="22"/>
          <w:szCs w:val="22"/>
        </w:rPr>
        <w:t xml:space="preserve">Professional and energetic on-air experience, </w:t>
      </w:r>
      <w:proofErr w:type="gramStart"/>
      <w:r w:rsidRPr="00C66AA4">
        <w:rPr>
          <w:rFonts w:ascii="Arial" w:hAnsi="Arial" w:cs="Arial"/>
          <w:sz w:val="22"/>
          <w:szCs w:val="22"/>
        </w:rPr>
        <w:t>presence</w:t>
      </w:r>
      <w:proofErr w:type="gramEnd"/>
      <w:r w:rsidRPr="00C66AA4">
        <w:rPr>
          <w:rFonts w:ascii="Arial" w:hAnsi="Arial" w:cs="Arial"/>
          <w:sz w:val="22"/>
          <w:szCs w:val="22"/>
        </w:rPr>
        <w:t xml:space="preserve"> and delivery</w:t>
      </w:r>
    </w:p>
    <w:p w14:paraId="25577112" w14:textId="77777777" w:rsidR="00421BA0" w:rsidRPr="00C66AA4" w:rsidRDefault="00421BA0" w:rsidP="00E930AE">
      <w:pPr>
        <w:pStyle w:val="ListParagraph"/>
        <w:numPr>
          <w:ilvl w:val="0"/>
          <w:numId w:val="32"/>
        </w:numPr>
        <w:spacing w:line="360" w:lineRule="auto"/>
        <w:ind w:left="1134" w:right="35" w:hanging="426"/>
        <w:contextualSpacing/>
        <w:jc w:val="both"/>
        <w:rPr>
          <w:rFonts w:ascii="Arial" w:hAnsi="Arial" w:cs="Arial"/>
          <w:sz w:val="22"/>
          <w:szCs w:val="22"/>
        </w:rPr>
      </w:pPr>
      <w:r w:rsidRPr="00C66AA4">
        <w:rPr>
          <w:rFonts w:ascii="Arial" w:hAnsi="Arial" w:cs="Arial"/>
          <w:sz w:val="22"/>
          <w:szCs w:val="22"/>
        </w:rPr>
        <w:t>Live and recorded voice reports on Radio</w:t>
      </w:r>
    </w:p>
    <w:p w14:paraId="26997FE8" w14:textId="77777777" w:rsidR="00421BA0" w:rsidRPr="00C66AA4" w:rsidRDefault="00421BA0" w:rsidP="00E930AE">
      <w:pPr>
        <w:pStyle w:val="ListParagraph"/>
        <w:numPr>
          <w:ilvl w:val="0"/>
          <w:numId w:val="32"/>
        </w:numPr>
        <w:spacing w:line="360" w:lineRule="auto"/>
        <w:ind w:left="1134" w:right="35" w:hanging="426"/>
        <w:contextualSpacing/>
        <w:jc w:val="both"/>
        <w:rPr>
          <w:rFonts w:ascii="Arial" w:hAnsi="Arial" w:cs="Arial"/>
          <w:sz w:val="22"/>
          <w:szCs w:val="22"/>
        </w:rPr>
      </w:pPr>
      <w:r w:rsidRPr="00C66AA4">
        <w:rPr>
          <w:rFonts w:ascii="Arial" w:hAnsi="Arial" w:cs="Arial"/>
          <w:sz w:val="22"/>
          <w:szCs w:val="22"/>
        </w:rPr>
        <w:t>Live voice reports with graphics on TV</w:t>
      </w:r>
    </w:p>
    <w:p w14:paraId="69CC9BE1" w14:textId="77777777" w:rsidR="00421BA0" w:rsidRPr="00C66AA4" w:rsidRDefault="00421BA0" w:rsidP="00E930AE">
      <w:pPr>
        <w:pStyle w:val="ListParagraph"/>
        <w:numPr>
          <w:ilvl w:val="0"/>
          <w:numId w:val="32"/>
        </w:numPr>
        <w:spacing w:line="360" w:lineRule="auto"/>
        <w:ind w:left="1134" w:right="35" w:hanging="426"/>
        <w:contextualSpacing/>
        <w:jc w:val="both"/>
        <w:rPr>
          <w:rFonts w:ascii="Arial" w:hAnsi="Arial" w:cs="Arial"/>
          <w:sz w:val="22"/>
          <w:szCs w:val="22"/>
        </w:rPr>
      </w:pPr>
      <w:r w:rsidRPr="00C66AA4">
        <w:rPr>
          <w:rFonts w:ascii="Arial" w:hAnsi="Arial" w:cs="Arial"/>
          <w:sz w:val="22"/>
          <w:szCs w:val="22"/>
        </w:rPr>
        <w:t xml:space="preserve">Access to traffic and travel-related information from a website for content transformation into broadcast format and language (including multilingualism) for </w:t>
      </w:r>
      <w:proofErr w:type="gramStart"/>
      <w:r w:rsidRPr="00C66AA4">
        <w:rPr>
          <w:rFonts w:ascii="Arial" w:hAnsi="Arial" w:cs="Arial"/>
          <w:sz w:val="22"/>
          <w:szCs w:val="22"/>
        </w:rPr>
        <w:t>audiences</w:t>
      </w:r>
      <w:proofErr w:type="gramEnd"/>
    </w:p>
    <w:p w14:paraId="6984F435" w14:textId="77777777" w:rsidR="00421BA0" w:rsidRPr="00C66AA4" w:rsidRDefault="00421BA0" w:rsidP="00E930AE">
      <w:pPr>
        <w:pStyle w:val="ListParagraph"/>
        <w:numPr>
          <w:ilvl w:val="0"/>
          <w:numId w:val="32"/>
        </w:numPr>
        <w:spacing w:line="360" w:lineRule="auto"/>
        <w:ind w:left="1134" w:right="35" w:hanging="426"/>
        <w:contextualSpacing/>
        <w:jc w:val="both"/>
        <w:rPr>
          <w:rFonts w:ascii="Arial" w:hAnsi="Arial" w:cs="Arial"/>
          <w:sz w:val="22"/>
          <w:szCs w:val="22"/>
        </w:rPr>
      </w:pPr>
      <w:r w:rsidRPr="00C66AA4">
        <w:rPr>
          <w:rFonts w:ascii="Arial" w:hAnsi="Arial" w:cs="Arial"/>
          <w:sz w:val="22"/>
          <w:szCs w:val="22"/>
        </w:rPr>
        <w:t>Data feed (i.e., XML/RSS) for SABC News’ website/s (</w:t>
      </w:r>
      <w:hyperlink r:id="rId19" w:history="1">
        <w:r w:rsidRPr="00C66AA4">
          <w:rPr>
            <w:rStyle w:val="Hyperlink"/>
            <w:rFonts w:ascii="Arial" w:hAnsi="Arial" w:cs="Arial"/>
            <w:sz w:val="22"/>
            <w:szCs w:val="22"/>
          </w:rPr>
          <w:t>www.sabcnews.com</w:t>
        </w:r>
      </w:hyperlink>
      <w:r w:rsidRPr="00C66AA4">
        <w:rPr>
          <w:rStyle w:val="Hyperlink"/>
          <w:rFonts w:ascii="Arial" w:hAnsi="Arial" w:cs="Arial"/>
          <w:sz w:val="22"/>
          <w:szCs w:val="22"/>
        </w:rPr>
        <w:t xml:space="preserve"> etc</w:t>
      </w:r>
      <w:r w:rsidRPr="00C66AA4">
        <w:rPr>
          <w:rFonts w:ascii="Arial" w:hAnsi="Arial" w:cs="Arial"/>
          <w:sz w:val="22"/>
          <w:szCs w:val="22"/>
        </w:rPr>
        <w:t>), SABC Television Graphics System, Mobile App, including SABC News OTT</w:t>
      </w:r>
      <w:r>
        <w:rPr>
          <w:rFonts w:ascii="Arial" w:hAnsi="Arial" w:cs="Arial"/>
          <w:sz w:val="22"/>
          <w:szCs w:val="22"/>
        </w:rPr>
        <w:t xml:space="preserve"> (SABC+ etc.) </w:t>
      </w:r>
      <w:r w:rsidRPr="00C66AA4">
        <w:rPr>
          <w:rFonts w:ascii="Arial" w:hAnsi="Arial" w:cs="Arial"/>
          <w:sz w:val="22"/>
          <w:szCs w:val="22"/>
        </w:rPr>
        <w:t>and digital / social media platforms.</w:t>
      </w:r>
    </w:p>
    <w:p w14:paraId="2C997D8E" w14:textId="77777777" w:rsidR="00421BA0" w:rsidRPr="00C66AA4" w:rsidRDefault="00421BA0" w:rsidP="00E930AE">
      <w:pPr>
        <w:pStyle w:val="ListParagraph"/>
        <w:numPr>
          <w:ilvl w:val="0"/>
          <w:numId w:val="32"/>
        </w:numPr>
        <w:spacing w:line="360" w:lineRule="auto"/>
        <w:ind w:left="1134" w:right="35" w:hanging="426"/>
        <w:contextualSpacing/>
        <w:jc w:val="both"/>
        <w:rPr>
          <w:rFonts w:ascii="Arial" w:hAnsi="Arial" w:cs="Arial"/>
          <w:sz w:val="22"/>
          <w:szCs w:val="22"/>
        </w:rPr>
      </w:pPr>
      <w:r w:rsidRPr="00C66AA4">
        <w:rPr>
          <w:rFonts w:ascii="Arial" w:hAnsi="Arial" w:cs="Arial"/>
          <w:sz w:val="22"/>
          <w:szCs w:val="22"/>
        </w:rPr>
        <w:t xml:space="preserve">Accuracy, </w:t>
      </w:r>
      <w:proofErr w:type="gramStart"/>
      <w:r w:rsidRPr="00C66AA4">
        <w:rPr>
          <w:rFonts w:ascii="Arial" w:hAnsi="Arial" w:cs="Arial"/>
          <w:sz w:val="22"/>
          <w:szCs w:val="22"/>
        </w:rPr>
        <w:t>credibility</w:t>
      </w:r>
      <w:proofErr w:type="gramEnd"/>
      <w:r w:rsidRPr="00C66AA4">
        <w:rPr>
          <w:rFonts w:ascii="Arial" w:hAnsi="Arial" w:cs="Arial"/>
          <w:sz w:val="22"/>
          <w:szCs w:val="22"/>
        </w:rPr>
        <w:t xml:space="preserve"> and trust are critical.</w:t>
      </w:r>
    </w:p>
    <w:p w14:paraId="1772846F" w14:textId="77777777" w:rsidR="00421BA0" w:rsidRPr="00C66AA4" w:rsidRDefault="00421BA0" w:rsidP="00E930AE">
      <w:pPr>
        <w:pStyle w:val="ListParagraph"/>
        <w:numPr>
          <w:ilvl w:val="0"/>
          <w:numId w:val="32"/>
        </w:numPr>
        <w:spacing w:line="360" w:lineRule="auto"/>
        <w:ind w:left="1134" w:right="35" w:hanging="426"/>
        <w:contextualSpacing/>
        <w:jc w:val="both"/>
        <w:rPr>
          <w:rFonts w:ascii="Arial" w:hAnsi="Arial" w:cs="Arial"/>
          <w:sz w:val="22"/>
          <w:szCs w:val="22"/>
        </w:rPr>
      </w:pPr>
      <w:r w:rsidRPr="00C66AA4">
        <w:rPr>
          <w:rFonts w:ascii="Arial" w:hAnsi="Arial" w:cs="Arial"/>
          <w:sz w:val="22"/>
          <w:szCs w:val="22"/>
        </w:rPr>
        <w:t xml:space="preserve">Must have access to various reliable and accurate sources of traffic and travel information </w:t>
      </w:r>
      <w:proofErr w:type="gramStart"/>
      <w:r w:rsidRPr="00C66AA4">
        <w:rPr>
          <w:rFonts w:ascii="Arial" w:hAnsi="Arial" w:cs="Arial"/>
          <w:sz w:val="22"/>
          <w:szCs w:val="22"/>
        </w:rPr>
        <w:t>e.g.</w:t>
      </w:r>
      <w:proofErr w:type="gramEnd"/>
      <w:r w:rsidRPr="00C66AA4">
        <w:rPr>
          <w:rFonts w:ascii="Arial" w:hAnsi="Arial" w:cs="Arial"/>
          <w:sz w:val="22"/>
          <w:szCs w:val="22"/>
        </w:rPr>
        <w:t xml:space="preserve"> SANRAL, SAPS, emergency services, airports, trains, including public input etc.</w:t>
      </w:r>
    </w:p>
    <w:p w14:paraId="1F4F539E" w14:textId="77777777" w:rsidR="00421BA0" w:rsidRPr="00C66AA4" w:rsidRDefault="00421BA0" w:rsidP="00E930AE">
      <w:pPr>
        <w:pStyle w:val="ListParagraph"/>
        <w:numPr>
          <w:ilvl w:val="0"/>
          <w:numId w:val="32"/>
        </w:numPr>
        <w:spacing w:line="360" w:lineRule="auto"/>
        <w:ind w:left="1134" w:right="35" w:hanging="426"/>
        <w:contextualSpacing/>
        <w:jc w:val="both"/>
        <w:rPr>
          <w:rFonts w:ascii="Arial" w:hAnsi="Arial" w:cs="Arial"/>
          <w:sz w:val="22"/>
          <w:szCs w:val="22"/>
        </w:rPr>
      </w:pPr>
      <w:r w:rsidRPr="00C66AA4">
        <w:rPr>
          <w:rFonts w:ascii="Arial" w:hAnsi="Arial" w:cs="Arial"/>
          <w:sz w:val="22"/>
          <w:szCs w:val="22"/>
        </w:rPr>
        <w:t>Must have an IP recording / recorded facility on own website and social media feeds, including audio-visual content and any future updated relevant mode to record.</w:t>
      </w:r>
    </w:p>
    <w:p w14:paraId="41479E34" w14:textId="77777777" w:rsidR="00421BA0" w:rsidRPr="00C66AA4" w:rsidRDefault="00421BA0" w:rsidP="00E930AE">
      <w:pPr>
        <w:pStyle w:val="ListParagraph"/>
        <w:numPr>
          <w:ilvl w:val="0"/>
          <w:numId w:val="32"/>
        </w:numPr>
        <w:spacing w:line="360" w:lineRule="auto"/>
        <w:ind w:left="1134" w:right="35" w:hanging="426"/>
        <w:contextualSpacing/>
        <w:jc w:val="both"/>
        <w:rPr>
          <w:rFonts w:ascii="Arial" w:hAnsi="Arial" w:cs="Arial"/>
          <w:sz w:val="22"/>
          <w:szCs w:val="22"/>
        </w:rPr>
      </w:pPr>
      <w:r w:rsidRPr="00C66AA4">
        <w:rPr>
          <w:rFonts w:ascii="Arial" w:hAnsi="Arial" w:cs="Arial"/>
          <w:sz w:val="22"/>
          <w:szCs w:val="22"/>
        </w:rPr>
        <w:t>SABC News and Current Affairs must be able to tweet directly from the service provider’s website and social media / Twitter account/s onto its own handles.</w:t>
      </w:r>
    </w:p>
    <w:p w14:paraId="738D0781" w14:textId="77777777" w:rsidR="00421BA0" w:rsidRPr="00C66AA4" w:rsidRDefault="00421BA0" w:rsidP="00E930AE">
      <w:pPr>
        <w:pStyle w:val="ListParagraph"/>
        <w:numPr>
          <w:ilvl w:val="0"/>
          <w:numId w:val="32"/>
        </w:numPr>
        <w:spacing w:line="360" w:lineRule="auto"/>
        <w:ind w:left="1134" w:right="35" w:hanging="426"/>
        <w:contextualSpacing/>
        <w:jc w:val="both"/>
        <w:rPr>
          <w:rStyle w:val="hgkelc"/>
          <w:rFonts w:ascii="Arial" w:hAnsi="Arial" w:cs="Arial"/>
          <w:sz w:val="22"/>
          <w:szCs w:val="22"/>
          <w:shd w:val="clear" w:color="auto" w:fill="FFFFFF"/>
          <w:lang w:val="en"/>
        </w:rPr>
      </w:pPr>
      <w:r w:rsidRPr="00C66AA4">
        <w:rPr>
          <w:rFonts w:ascii="Arial" w:hAnsi="Arial" w:cs="Arial"/>
          <w:sz w:val="22"/>
          <w:szCs w:val="22"/>
        </w:rPr>
        <w:t xml:space="preserve">Live audio-visual reports and crossings with webcam, </w:t>
      </w:r>
      <w:proofErr w:type="gramStart"/>
      <w:r w:rsidRPr="00C66AA4">
        <w:rPr>
          <w:rFonts w:ascii="Arial" w:hAnsi="Arial" w:cs="Arial"/>
          <w:sz w:val="22"/>
          <w:szCs w:val="22"/>
        </w:rPr>
        <w:t>graphics</w:t>
      </w:r>
      <w:proofErr w:type="gramEnd"/>
      <w:r w:rsidRPr="00C66AA4">
        <w:rPr>
          <w:rFonts w:ascii="Arial" w:hAnsi="Arial" w:cs="Arial"/>
          <w:sz w:val="22"/>
          <w:szCs w:val="22"/>
        </w:rPr>
        <w:t xml:space="preserve"> and footage via </w:t>
      </w:r>
      <w:r w:rsidRPr="00C66AA4">
        <w:rPr>
          <w:rStyle w:val="hgkelc"/>
          <w:rFonts w:ascii="Arial" w:hAnsi="Arial" w:cs="Arial"/>
          <w:sz w:val="22"/>
          <w:szCs w:val="22"/>
          <w:shd w:val="clear" w:color="auto" w:fill="FFFFFF"/>
          <w:lang w:val="en"/>
        </w:rPr>
        <w:t>video conferencing / collaboration platforms / SRT feed etc.</w:t>
      </w:r>
    </w:p>
    <w:p w14:paraId="0465DF2C" w14:textId="77777777" w:rsidR="00421BA0" w:rsidRPr="00C66AA4" w:rsidRDefault="00421BA0" w:rsidP="00E930AE">
      <w:pPr>
        <w:pStyle w:val="ListParagraph"/>
        <w:numPr>
          <w:ilvl w:val="0"/>
          <w:numId w:val="32"/>
        </w:numPr>
        <w:spacing w:line="360" w:lineRule="auto"/>
        <w:ind w:left="1134" w:right="35" w:hanging="426"/>
        <w:contextualSpacing/>
        <w:jc w:val="both"/>
        <w:rPr>
          <w:rStyle w:val="hgkelc"/>
          <w:rFonts w:ascii="Arial" w:hAnsi="Arial" w:cs="Arial"/>
          <w:sz w:val="22"/>
          <w:szCs w:val="22"/>
          <w:shd w:val="clear" w:color="auto" w:fill="FFFFFF"/>
          <w:lang w:val="en"/>
        </w:rPr>
      </w:pPr>
      <w:r w:rsidRPr="00C66AA4">
        <w:rPr>
          <w:rStyle w:val="hgkelc"/>
          <w:rFonts w:ascii="Arial" w:hAnsi="Arial" w:cs="Arial"/>
          <w:sz w:val="22"/>
          <w:szCs w:val="22"/>
          <w:shd w:val="clear" w:color="auto" w:fill="FFFFFF"/>
          <w:lang w:val="en"/>
        </w:rPr>
        <w:lastRenderedPageBreak/>
        <w:t>Webcam / camera / video quality on conferencing platform must be full HD at 1920 x 1080.</w:t>
      </w:r>
    </w:p>
    <w:p w14:paraId="532F3F79" w14:textId="77777777" w:rsidR="00421BA0" w:rsidRPr="00C66AA4" w:rsidRDefault="00421BA0" w:rsidP="00E930AE">
      <w:pPr>
        <w:pStyle w:val="ListParagraph"/>
        <w:numPr>
          <w:ilvl w:val="0"/>
          <w:numId w:val="32"/>
        </w:numPr>
        <w:spacing w:line="360" w:lineRule="auto"/>
        <w:ind w:left="1134" w:right="35" w:hanging="426"/>
        <w:contextualSpacing/>
        <w:jc w:val="both"/>
        <w:rPr>
          <w:rStyle w:val="hgkelc"/>
          <w:rFonts w:ascii="Arial" w:hAnsi="Arial" w:cs="Arial"/>
          <w:sz w:val="22"/>
          <w:szCs w:val="22"/>
          <w:shd w:val="clear" w:color="auto" w:fill="FFFFFF"/>
          <w:lang w:val="en"/>
        </w:rPr>
      </w:pPr>
      <w:r w:rsidRPr="00C66AA4">
        <w:rPr>
          <w:rStyle w:val="hgkelc"/>
          <w:rFonts w:ascii="Arial" w:hAnsi="Arial" w:cs="Arial"/>
          <w:sz w:val="22"/>
          <w:szCs w:val="22"/>
          <w:shd w:val="clear" w:color="auto" w:fill="FFFFFF"/>
          <w:lang w:val="en"/>
        </w:rPr>
        <w:t xml:space="preserve">Minimum contribution bandwidth from the service provider’s premises to SABC must be 6 </w:t>
      </w:r>
      <w:proofErr w:type="spellStart"/>
      <w:r w:rsidRPr="00C66AA4">
        <w:rPr>
          <w:rStyle w:val="hgkelc"/>
          <w:rFonts w:ascii="Arial" w:hAnsi="Arial" w:cs="Arial"/>
          <w:sz w:val="22"/>
          <w:szCs w:val="22"/>
          <w:shd w:val="clear" w:color="auto" w:fill="FFFFFF"/>
          <w:lang w:val="en"/>
        </w:rPr>
        <w:t>Mbs</w:t>
      </w:r>
      <w:proofErr w:type="spellEnd"/>
      <w:r w:rsidRPr="00C66AA4">
        <w:rPr>
          <w:rStyle w:val="hgkelc"/>
          <w:rFonts w:ascii="Arial" w:hAnsi="Arial" w:cs="Arial"/>
          <w:sz w:val="22"/>
          <w:szCs w:val="22"/>
          <w:shd w:val="clear" w:color="auto" w:fill="FFFFFF"/>
          <w:lang w:val="en"/>
        </w:rPr>
        <w:t>.</w:t>
      </w:r>
    </w:p>
    <w:p w14:paraId="56A2F067" w14:textId="77777777" w:rsidR="00421BA0" w:rsidRPr="00C66AA4" w:rsidRDefault="00421BA0" w:rsidP="00E930AE">
      <w:pPr>
        <w:pStyle w:val="ListParagraph"/>
        <w:numPr>
          <w:ilvl w:val="0"/>
          <w:numId w:val="32"/>
        </w:numPr>
        <w:spacing w:line="360" w:lineRule="auto"/>
        <w:ind w:left="1134" w:right="35" w:hanging="426"/>
        <w:contextualSpacing/>
        <w:jc w:val="both"/>
        <w:rPr>
          <w:rStyle w:val="hgkelc"/>
          <w:rFonts w:ascii="Arial" w:hAnsi="Arial" w:cs="Arial"/>
          <w:sz w:val="22"/>
          <w:szCs w:val="22"/>
          <w:shd w:val="clear" w:color="auto" w:fill="FFFFFF"/>
          <w:lang w:val="en"/>
        </w:rPr>
      </w:pPr>
      <w:r w:rsidRPr="00C66AA4">
        <w:rPr>
          <w:rStyle w:val="hgkelc"/>
          <w:rFonts w:ascii="Arial" w:hAnsi="Arial" w:cs="Arial"/>
          <w:sz w:val="22"/>
          <w:szCs w:val="22"/>
          <w:shd w:val="clear" w:color="auto" w:fill="FFFFFF"/>
          <w:lang w:val="en"/>
        </w:rPr>
        <w:t>All graphics and blocks must be aligned, meaning the arrangement of various items in relation to the various borders or edges of the allowable area.</w:t>
      </w:r>
    </w:p>
    <w:p w14:paraId="43ED8B64" w14:textId="77777777" w:rsidR="00421BA0" w:rsidRPr="00C66AA4" w:rsidRDefault="00421BA0" w:rsidP="00E930AE">
      <w:pPr>
        <w:pStyle w:val="ListParagraph"/>
        <w:numPr>
          <w:ilvl w:val="0"/>
          <w:numId w:val="32"/>
        </w:numPr>
        <w:spacing w:line="360" w:lineRule="auto"/>
        <w:ind w:left="1134" w:right="35" w:hanging="426"/>
        <w:contextualSpacing/>
        <w:jc w:val="both"/>
        <w:rPr>
          <w:rStyle w:val="hgkelc"/>
          <w:rFonts w:ascii="Arial" w:hAnsi="Arial" w:cs="Arial"/>
          <w:sz w:val="22"/>
          <w:szCs w:val="22"/>
          <w:shd w:val="clear" w:color="auto" w:fill="FFFFFF"/>
          <w:lang w:val="en"/>
        </w:rPr>
      </w:pPr>
      <w:r w:rsidRPr="00C66AA4">
        <w:rPr>
          <w:rStyle w:val="hgkelc"/>
          <w:rFonts w:ascii="Arial" w:hAnsi="Arial" w:cs="Arial"/>
          <w:sz w:val="22"/>
          <w:szCs w:val="22"/>
          <w:shd w:val="clear" w:color="auto" w:fill="FFFFFF"/>
          <w:lang w:val="en"/>
        </w:rPr>
        <w:t>The contribution computer must only be on a wired network and not WIFI.</w:t>
      </w:r>
    </w:p>
    <w:p w14:paraId="0B094B5B" w14:textId="77777777" w:rsidR="00421BA0" w:rsidRPr="00C66AA4" w:rsidRDefault="00421BA0" w:rsidP="00E930AE">
      <w:pPr>
        <w:pStyle w:val="ListParagraph"/>
        <w:numPr>
          <w:ilvl w:val="0"/>
          <w:numId w:val="32"/>
        </w:numPr>
        <w:spacing w:line="360" w:lineRule="auto"/>
        <w:ind w:left="1134" w:right="35" w:hanging="426"/>
        <w:contextualSpacing/>
        <w:jc w:val="both"/>
        <w:rPr>
          <w:rStyle w:val="hgkelc"/>
          <w:rFonts w:ascii="Arial" w:hAnsi="Arial" w:cs="Arial"/>
          <w:sz w:val="22"/>
          <w:szCs w:val="22"/>
        </w:rPr>
      </w:pPr>
      <w:r w:rsidRPr="00C66AA4">
        <w:rPr>
          <w:rStyle w:val="hgkelc"/>
          <w:rFonts w:ascii="Arial" w:hAnsi="Arial" w:cs="Arial"/>
          <w:sz w:val="22"/>
          <w:szCs w:val="22"/>
          <w:shd w:val="clear" w:color="auto" w:fill="FFFFFF"/>
          <w:lang w:val="en"/>
        </w:rPr>
        <w:t xml:space="preserve">Must have a phone, social </w:t>
      </w:r>
      <w:proofErr w:type="gramStart"/>
      <w:r w:rsidRPr="00C66AA4">
        <w:rPr>
          <w:rStyle w:val="hgkelc"/>
          <w:rFonts w:ascii="Arial" w:hAnsi="Arial" w:cs="Arial"/>
          <w:sz w:val="22"/>
          <w:szCs w:val="22"/>
          <w:shd w:val="clear" w:color="auto" w:fill="FFFFFF"/>
          <w:lang w:val="en"/>
        </w:rPr>
        <w:t>media</w:t>
      </w:r>
      <w:proofErr w:type="gramEnd"/>
      <w:r w:rsidRPr="00C66AA4">
        <w:rPr>
          <w:rStyle w:val="hgkelc"/>
          <w:rFonts w:ascii="Arial" w:hAnsi="Arial" w:cs="Arial"/>
          <w:sz w:val="22"/>
          <w:szCs w:val="22"/>
          <w:shd w:val="clear" w:color="auto" w:fill="FFFFFF"/>
          <w:lang w:val="en"/>
        </w:rPr>
        <w:t xml:space="preserve"> and website service for public / audience input via voice and text, as well as audio-visual contributions, which will enable SABC News to create its own internal traffic news site or public traffic news feed.</w:t>
      </w:r>
    </w:p>
    <w:p w14:paraId="7E9C953B" w14:textId="77777777" w:rsidR="00421BA0" w:rsidRPr="00C66AA4" w:rsidRDefault="00421BA0" w:rsidP="00E930AE">
      <w:pPr>
        <w:pStyle w:val="ListParagraph"/>
        <w:numPr>
          <w:ilvl w:val="0"/>
          <w:numId w:val="32"/>
        </w:numPr>
        <w:shd w:val="clear" w:color="auto" w:fill="FFFFFF"/>
        <w:spacing w:after="160" w:line="360" w:lineRule="auto"/>
        <w:ind w:left="1134" w:hanging="426"/>
        <w:contextualSpacing/>
        <w:rPr>
          <w:rFonts w:ascii="Arial" w:hAnsi="Arial" w:cs="Arial"/>
          <w:color w:val="212121"/>
          <w:sz w:val="22"/>
          <w:szCs w:val="22"/>
        </w:rPr>
      </w:pPr>
      <w:r w:rsidRPr="00C66AA4">
        <w:rPr>
          <w:rFonts w:ascii="Arial" w:hAnsi="Arial" w:cs="Arial"/>
          <w:color w:val="212121"/>
          <w:sz w:val="22"/>
          <w:szCs w:val="22"/>
        </w:rPr>
        <w:t xml:space="preserve">Provision of original images and videos on 'major and phenomenal' traffic incidents (such as weather-related ones and crashes) would be ideal as part of content offering. </w:t>
      </w:r>
    </w:p>
    <w:p w14:paraId="5815FAF5" w14:textId="77777777" w:rsidR="00421BA0" w:rsidRPr="00C66AA4" w:rsidRDefault="00421BA0" w:rsidP="00E930AE">
      <w:pPr>
        <w:pStyle w:val="ListParagraph"/>
        <w:numPr>
          <w:ilvl w:val="0"/>
          <w:numId w:val="32"/>
        </w:numPr>
        <w:shd w:val="clear" w:color="auto" w:fill="FFFFFF"/>
        <w:spacing w:after="160" w:line="360" w:lineRule="auto"/>
        <w:ind w:left="1134" w:hanging="426"/>
        <w:contextualSpacing/>
        <w:rPr>
          <w:rFonts w:ascii="Arial" w:hAnsi="Arial" w:cs="Arial"/>
          <w:color w:val="212121"/>
          <w:sz w:val="22"/>
          <w:szCs w:val="22"/>
        </w:rPr>
      </w:pPr>
      <w:r w:rsidRPr="00C66AA4">
        <w:rPr>
          <w:rFonts w:ascii="Arial" w:hAnsi="Arial" w:cs="Arial"/>
          <w:color w:val="212121"/>
          <w:sz w:val="22"/>
          <w:szCs w:val="22"/>
        </w:rPr>
        <w:t xml:space="preserve">Occasional or planned (i.e., </w:t>
      </w:r>
      <w:proofErr w:type="gramStart"/>
      <w:r w:rsidRPr="00C66AA4">
        <w:rPr>
          <w:rFonts w:ascii="Arial" w:hAnsi="Arial" w:cs="Arial"/>
          <w:color w:val="212121"/>
          <w:sz w:val="22"/>
          <w:szCs w:val="22"/>
        </w:rPr>
        <w:t>weekly</w:t>
      </w:r>
      <w:proofErr w:type="gramEnd"/>
      <w:r w:rsidRPr="00C66AA4">
        <w:rPr>
          <w:rFonts w:ascii="Arial" w:hAnsi="Arial" w:cs="Arial"/>
          <w:color w:val="212121"/>
          <w:sz w:val="22"/>
          <w:szCs w:val="22"/>
        </w:rPr>
        <w:t xml:space="preserve"> or bi-monthly) interactive, digital lives to drive engagement, particularly where traffic incidents are linked to newsworthy stories and major events.</w:t>
      </w:r>
    </w:p>
    <w:p w14:paraId="5E497307" w14:textId="77777777" w:rsidR="00421BA0" w:rsidRPr="00C66AA4" w:rsidRDefault="00421BA0" w:rsidP="00E930AE">
      <w:pPr>
        <w:pStyle w:val="ListParagraph"/>
        <w:numPr>
          <w:ilvl w:val="0"/>
          <w:numId w:val="32"/>
        </w:numPr>
        <w:shd w:val="clear" w:color="auto" w:fill="FFFFFF"/>
        <w:spacing w:after="160" w:line="360" w:lineRule="auto"/>
        <w:ind w:left="1134" w:hanging="426"/>
        <w:contextualSpacing/>
        <w:rPr>
          <w:rFonts w:ascii="Arial" w:hAnsi="Arial" w:cs="Arial"/>
          <w:color w:val="212121"/>
          <w:sz w:val="22"/>
          <w:szCs w:val="22"/>
        </w:rPr>
      </w:pPr>
      <w:r w:rsidRPr="00C66AA4">
        <w:rPr>
          <w:rFonts w:ascii="Arial" w:hAnsi="Arial" w:cs="Arial"/>
          <w:color w:val="212121"/>
          <w:sz w:val="22"/>
          <w:szCs w:val="22"/>
        </w:rPr>
        <w:t>Traffic ticker - text-based auto updates on digital platforms in</w:t>
      </w:r>
      <w:r>
        <w:rPr>
          <w:rFonts w:ascii="Arial" w:hAnsi="Arial" w:cs="Arial"/>
          <w:color w:val="212121"/>
          <w:sz w:val="22"/>
          <w:szCs w:val="22"/>
        </w:rPr>
        <w:t xml:space="preserve"> the</w:t>
      </w:r>
      <w:r w:rsidRPr="00C66AA4">
        <w:rPr>
          <w:rFonts w:ascii="Arial" w:hAnsi="Arial" w:cs="Arial"/>
          <w:color w:val="212121"/>
          <w:sz w:val="22"/>
          <w:szCs w:val="22"/>
        </w:rPr>
        <w:t xml:space="preserve"> form of a widget or plugin that is integrated via API or RSS. </w:t>
      </w:r>
    </w:p>
    <w:p w14:paraId="19ECF379" w14:textId="77777777" w:rsidR="00022991" w:rsidRPr="00421BA0" w:rsidRDefault="00022991" w:rsidP="00022991">
      <w:pPr>
        <w:spacing w:line="360" w:lineRule="auto"/>
        <w:rPr>
          <w:rFonts w:ascii="Arial" w:hAnsi="Arial" w:cs="Arial"/>
          <w:sz w:val="22"/>
          <w:szCs w:val="22"/>
          <w:lang w:val="en-ZA" w:bidi="en-US"/>
        </w:rPr>
      </w:pPr>
    </w:p>
    <w:p w14:paraId="1EF3681D" w14:textId="77777777" w:rsidR="00A10E6E" w:rsidRPr="00C75A1C" w:rsidRDefault="00A10E6E">
      <w:pPr>
        <w:numPr>
          <w:ilvl w:val="0"/>
          <w:numId w:val="18"/>
        </w:numPr>
        <w:spacing w:line="360" w:lineRule="auto"/>
        <w:ind w:hanging="540"/>
        <w:jc w:val="both"/>
        <w:rPr>
          <w:rFonts w:ascii="Arial" w:hAnsi="Arial" w:cs="Arial"/>
          <w:b/>
          <w:spacing w:val="-2"/>
          <w:sz w:val="22"/>
          <w:szCs w:val="22"/>
        </w:rPr>
      </w:pPr>
      <w:r w:rsidRPr="00C75A1C">
        <w:rPr>
          <w:rFonts w:ascii="Arial" w:hAnsi="Arial" w:cs="Arial"/>
          <w:b/>
          <w:spacing w:val="-2"/>
          <w:sz w:val="22"/>
          <w:szCs w:val="22"/>
        </w:rPr>
        <w:t>RFQ Response Information</w:t>
      </w:r>
    </w:p>
    <w:p w14:paraId="7AEDF174" w14:textId="77777777" w:rsidR="00A92A9F" w:rsidRDefault="00A92A9F" w:rsidP="00A92A9F">
      <w:pPr>
        <w:spacing w:line="360" w:lineRule="auto"/>
        <w:ind w:firstLine="720"/>
        <w:rPr>
          <w:rFonts w:ascii="Arial" w:hAnsi="Arial" w:cs="Arial"/>
          <w:b/>
          <w:sz w:val="22"/>
          <w:szCs w:val="22"/>
          <w:lang w:val="en-US"/>
        </w:rPr>
      </w:pPr>
    </w:p>
    <w:p w14:paraId="1554F5F1" w14:textId="77777777" w:rsidR="00A10E6E" w:rsidRPr="00A92A9F" w:rsidRDefault="00A10E6E" w:rsidP="00A92A9F">
      <w:pPr>
        <w:spacing w:line="360" w:lineRule="auto"/>
        <w:ind w:firstLine="720"/>
        <w:rPr>
          <w:rFonts w:ascii="Arial" w:hAnsi="Arial" w:cs="Arial"/>
          <w:b/>
          <w:sz w:val="22"/>
          <w:szCs w:val="22"/>
          <w:lang w:val="en-US"/>
        </w:rPr>
      </w:pPr>
      <w:r w:rsidRPr="008B4633">
        <w:rPr>
          <w:rFonts w:ascii="Arial" w:hAnsi="Arial" w:cs="Arial"/>
          <w:b/>
          <w:sz w:val="22"/>
          <w:szCs w:val="22"/>
          <w:lang w:val="en-US"/>
        </w:rPr>
        <w:t>Effective Date of Bid</w:t>
      </w:r>
    </w:p>
    <w:p w14:paraId="776BC955" w14:textId="77777777" w:rsidR="00A10E6E" w:rsidRPr="008B4633" w:rsidRDefault="00A10E6E" w:rsidP="00A10E6E">
      <w:pPr>
        <w:spacing w:line="360" w:lineRule="auto"/>
        <w:ind w:left="720"/>
        <w:jc w:val="both"/>
        <w:rPr>
          <w:rFonts w:ascii="Arial" w:eastAsia="Calibri" w:hAnsi="Arial" w:cs="Arial"/>
          <w:bCs/>
          <w:sz w:val="22"/>
          <w:szCs w:val="22"/>
        </w:rPr>
      </w:pPr>
      <w:r w:rsidRPr="008B4633">
        <w:rPr>
          <w:rFonts w:ascii="Arial" w:eastAsia="Calibri" w:hAnsi="Arial" w:cs="Arial"/>
          <w:bCs/>
          <w:sz w:val="22"/>
          <w:szCs w:val="22"/>
        </w:rPr>
        <w:t>Vendors should state in writing</w:t>
      </w:r>
      <w:r>
        <w:rPr>
          <w:rFonts w:ascii="Arial" w:eastAsia="Calibri" w:hAnsi="Arial" w:cs="Arial"/>
          <w:bCs/>
          <w:sz w:val="22"/>
          <w:szCs w:val="22"/>
        </w:rPr>
        <w:t xml:space="preserve"> that their </w:t>
      </w:r>
      <w:r w:rsidRPr="008B4633">
        <w:rPr>
          <w:rFonts w:ascii="Arial" w:eastAsia="Calibri" w:hAnsi="Arial" w:cs="Arial"/>
          <w:bCs/>
          <w:sz w:val="22"/>
          <w:szCs w:val="22"/>
        </w:rPr>
        <w:t>quotation to the SABC</w:t>
      </w:r>
      <w:r>
        <w:rPr>
          <w:rFonts w:ascii="Arial" w:eastAsia="Calibri" w:hAnsi="Arial" w:cs="Arial"/>
          <w:bCs/>
          <w:sz w:val="22"/>
          <w:szCs w:val="22"/>
        </w:rPr>
        <w:t xml:space="preserve"> and</w:t>
      </w:r>
      <w:r w:rsidRPr="008B4633">
        <w:rPr>
          <w:rFonts w:ascii="Arial" w:eastAsia="Calibri" w:hAnsi="Arial" w:cs="Arial"/>
          <w:bCs/>
          <w:sz w:val="22"/>
          <w:szCs w:val="22"/>
        </w:rPr>
        <w:t xml:space="preserve"> all furnished information, including price, will remain valid and applicable for 90 days from the date the vendor quotation is received by the SABC.</w:t>
      </w:r>
    </w:p>
    <w:p w14:paraId="7D17B737" w14:textId="77777777" w:rsidR="00A10E6E" w:rsidRPr="008B4633" w:rsidRDefault="00A10E6E" w:rsidP="00A10E6E">
      <w:pPr>
        <w:spacing w:line="360" w:lineRule="auto"/>
        <w:jc w:val="both"/>
        <w:rPr>
          <w:rFonts w:ascii="Arial" w:hAnsi="Arial" w:cs="Arial"/>
          <w:b/>
          <w:sz w:val="22"/>
          <w:szCs w:val="22"/>
        </w:rPr>
      </w:pPr>
    </w:p>
    <w:p w14:paraId="11DCA435" w14:textId="77777777" w:rsidR="00A10E6E" w:rsidRPr="00C75A1C" w:rsidRDefault="00A10E6E">
      <w:pPr>
        <w:numPr>
          <w:ilvl w:val="0"/>
          <w:numId w:val="18"/>
        </w:numPr>
        <w:spacing w:line="360" w:lineRule="auto"/>
        <w:ind w:hanging="540"/>
        <w:jc w:val="both"/>
        <w:rPr>
          <w:rFonts w:ascii="Arial" w:hAnsi="Arial" w:cs="Arial"/>
          <w:b/>
          <w:spacing w:val="-2"/>
          <w:sz w:val="22"/>
          <w:szCs w:val="22"/>
        </w:rPr>
      </w:pPr>
      <w:r w:rsidRPr="00C75A1C">
        <w:rPr>
          <w:rFonts w:ascii="Arial" w:hAnsi="Arial" w:cs="Arial"/>
          <w:b/>
          <w:spacing w:val="-2"/>
          <w:sz w:val="22"/>
          <w:szCs w:val="22"/>
        </w:rPr>
        <w:t>Costing</w:t>
      </w:r>
    </w:p>
    <w:p w14:paraId="58943608" w14:textId="77777777" w:rsidR="00A10E6E" w:rsidRPr="008B4633" w:rsidRDefault="00A10E6E" w:rsidP="00A10E6E">
      <w:pPr>
        <w:spacing w:line="360" w:lineRule="auto"/>
        <w:ind w:left="720"/>
        <w:jc w:val="both"/>
        <w:rPr>
          <w:rFonts w:ascii="Arial" w:eastAsia="Calibri" w:hAnsi="Arial" w:cs="Arial"/>
          <w:bCs/>
          <w:sz w:val="22"/>
          <w:szCs w:val="22"/>
        </w:rPr>
      </w:pPr>
      <w:r w:rsidRPr="008B4633">
        <w:rPr>
          <w:rFonts w:ascii="Arial" w:eastAsia="Calibri" w:hAnsi="Arial" w:cs="Arial"/>
          <w:bCs/>
          <w:sz w:val="22"/>
          <w:szCs w:val="22"/>
        </w:rPr>
        <w:t xml:space="preserve">The quotation must reflect a detailed cost breakdown, and any indirect costs associated with the rendering of required service as per the schedule in the </w:t>
      </w:r>
      <w:r w:rsidRPr="008B4633">
        <w:rPr>
          <w:rFonts w:ascii="Arial" w:eastAsia="Calibri" w:hAnsi="Arial" w:cs="Arial"/>
          <w:b/>
          <w:bCs/>
          <w:sz w:val="22"/>
          <w:szCs w:val="22"/>
        </w:rPr>
        <w:t>Scope of Service</w:t>
      </w:r>
      <w:r w:rsidRPr="008B4633">
        <w:rPr>
          <w:rFonts w:ascii="Arial" w:eastAsia="Calibri" w:hAnsi="Arial" w:cs="Arial"/>
          <w:bCs/>
          <w:sz w:val="22"/>
          <w:szCs w:val="22"/>
        </w:rPr>
        <w:t xml:space="preserve">.  </w:t>
      </w:r>
    </w:p>
    <w:p w14:paraId="48E9B443" w14:textId="77777777" w:rsidR="00A10E6E" w:rsidRPr="008B4633" w:rsidRDefault="00A10E6E" w:rsidP="00A10E6E">
      <w:pPr>
        <w:tabs>
          <w:tab w:val="left" w:pos="720"/>
        </w:tabs>
        <w:spacing w:line="360" w:lineRule="auto"/>
        <w:ind w:left="720"/>
        <w:jc w:val="both"/>
        <w:rPr>
          <w:rFonts w:ascii="Arial" w:hAnsi="Arial" w:cs="Arial"/>
          <w:sz w:val="22"/>
          <w:szCs w:val="22"/>
        </w:rPr>
      </w:pPr>
    </w:p>
    <w:p w14:paraId="48B542A2" w14:textId="77777777" w:rsidR="00A10E6E" w:rsidRPr="00C75A1C" w:rsidRDefault="00A10E6E">
      <w:pPr>
        <w:numPr>
          <w:ilvl w:val="0"/>
          <w:numId w:val="18"/>
        </w:numPr>
        <w:spacing w:line="360" w:lineRule="auto"/>
        <w:ind w:hanging="540"/>
        <w:jc w:val="both"/>
        <w:rPr>
          <w:rFonts w:ascii="Arial" w:hAnsi="Arial" w:cs="Arial"/>
          <w:b/>
          <w:spacing w:val="-2"/>
          <w:sz w:val="22"/>
          <w:szCs w:val="22"/>
        </w:rPr>
      </w:pPr>
      <w:r w:rsidRPr="00C75A1C">
        <w:rPr>
          <w:rFonts w:ascii="Arial" w:hAnsi="Arial" w:cs="Arial"/>
          <w:b/>
          <w:spacing w:val="-2"/>
          <w:sz w:val="22"/>
          <w:szCs w:val="22"/>
        </w:rPr>
        <w:t>Duration of the Contract</w:t>
      </w:r>
    </w:p>
    <w:p w14:paraId="74AC57B5" w14:textId="2821AE16" w:rsidR="00382D09" w:rsidRPr="00915DC4" w:rsidRDefault="00E80F3E" w:rsidP="00E930AE">
      <w:pPr>
        <w:tabs>
          <w:tab w:val="left" w:pos="567"/>
        </w:tabs>
        <w:spacing w:after="240"/>
        <w:ind w:left="284"/>
        <w:jc w:val="both"/>
        <w:rPr>
          <w:rFonts w:ascii="Arial" w:hAnsi="Arial" w:cs="Arial"/>
          <w:color w:val="000000"/>
          <w:sz w:val="22"/>
          <w:szCs w:val="22"/>
          <w:lang w:eastAsia="en-GB"/>
        </w:rPr>
      </w:pPr>
      <w:r>
        <w:rPr>
          <w:rFonts w:ascii="Arial" w:hAnsi="Arial" w:cs="Arial"/>
          <w:sz w:val="22"/>
          <w:szCs w:val="22"/>
        </w:rPr>
        <w:t xml:space="preserve">       </w:t>
      </w:r>
      <w:proofErr w:type="gramStart"/>
      <w:r w:rsidR="002C5C26" w:rsidRPr="000E5D9C">
        <w:rPr>
          <w:rFonts w:ascii="Arial" w:hAnsi="Arial" w:cs="Arial"/>
          <w:sz w:val="22"/>
          <w:szCs w:val="22"/>
        </w:rPr>
        <w:t>Three  years</w:t>
      </w:r>
      <w:proofErr w:type="gramEnd"/>
      <w:r w:rsidR="00E930AE">
        <w:rPr>
          <w:rFonts w:ascii="Arial" w:hAnsi="Arial" w:cs="Arial"/>
          <w:sz w:val="22"/>
          <w:szCs w:val="22"/>
        </w:rPr>
        <w:t xml:space="preserve">. </w:t>
      </w:r>
    </w:p>
    <w:p w14:paraId="13F66592" w14:textId="77777777" w:rsidR="00A10E6E" w:rsidRPr="008B4633" w:rsidRDefault="00A10E6E">
      <w:pPr>
        <w:numPr>
          <w:ilvl w:val="0"/>
          <w:numId w:val="18"/>
        </w:numPr>
        <w:spacing w:line="360" w:lineRule="auto"/>
        <w:ind w:hanging="540"/>
        <w:jc w:val="both"/>
        <w:rPr>
          <w:rFonts w:ascii="Arial" w:hAnsi="Arial" w:cs="Arial"/>
          <w:b/>
          <w:spacing w:val="-2"/>
          <w:sz w:val="22"/>
          <w:szCs w:val="22"/>
        </w:rPr>
      </w:pPr>
      <w:r w:rsidRPr="008B4633">
        <w:rPr>
          <w:rFonts w:ascii="Arial" w:hAnsi="Arial" w:cs="Arial"/>
          <w:b/>
          <w:spacing w:val="-2"/>
          <w:sz w:val="22"/>
          <w:szCs w:val="22"/>
        </w:rPr>
        <w:t>Evaluation criteria</w:t>
      </w:r>
    </w:p>
    <w:p w14:paraId="6EA35CD1" w14:textId="77777777" w:rsidR="00A10E6E" w:rsidRPr="008B4633" w:rsidRDefault="00A10E6E" w:rsidP="00D0280E">
      <w:pPr>
        <w:pStyle w:val="Heading2"/>
        <w:numPr>
          <w:ilvl w:val="1"/>
          <w:numId w:val="19"/>
        </w:numPr>
        <w:spacing w:line="360" w:lineRule="auto"/>
        <w:ind w:left="709" w:hanging="349"/>
        <w:rPr>
          <w:sz w:val="22"/>
          <w:szCs w:val="22"/>
        </w:rPr>
      </w:pPr>
      <w:r w:rsidRPr="008B4633">
        <w:rPr>
          <w:sz w:val="22"/>
          <w:szCs w:val="22"/>
        </w:rPr>
        <w:t xml:space="preserve">BBBEE and Price </w:t>
      </w:r>
    </w:p>
    <w:p w14:paraId="0C2CA268" w14:textId="77777777" w:rsidR="00A10E6E" w:rsidRPr="0049597A" w:rsidRDefault="00A10E6E">
      <w:pPr>
        <w:pStyle w:val="ListParagraph"/>
        <w:numPr>
          <w:ilvl w:val="0"/>
          <w:numId w:val="20"/>
        </w:numPr>
        <w:tabs>
          <w:tab w:val="left" w:pos="720"/>
        </w:tabs>
        <w:spacing w:line="360" w:lineRule="auto"/>
        <w:jc w:val="both"/>
        <w:rPr>
          <w:rFonts w:ascii="Arial" w:hAnsi="Arial" w:cs="Arial"/>
          <w:sz w:val="22"/>
          <w:szCs w:val="22"/>
        </w:rPr>
      </w:pPr>
      <w:r w:rsidRPr="0049597A">
        <w:rPr>
          <w:rFonts w:ascii="Arial" w:hAnsi="Arial" w:cs="Arial"/>
          <w:sz w:val="22"/>
          <w:szCs w:val="22"/>
        </w:rPr>
        <w:t xml:space="preserve">The RFQ responses will be evaluated on the </w:t>
      </w:r>
      <w:r w:rsidRPr="0049597A">
        <w:rPr>
          <w:rFonts w:ascii="Arial" w:hAnsi="Arial" w:cs="Arial"/>
          <w:b/>
          <w:sz w:val="22"/>
          <w:szCs w:val="22"/>
        </w:rPr>
        <w:t>80/20</w:t>
      </w:r>
      <w:r w:rsidRPr="0049597A">
        <w:rPr>
          <w:rFonts w:ascii="Arial" w:hAnsi="Arial" w:cs="Arial"/>
          <w:sz w:val="22"/>
          <w:szCs w:val="22"/>
        </w:rPr>
        <w:t xml:space="preserve"> points </w:t>
      </w:r>
      <w:proofErr w:type="gramStart"/>
      <w:r w:rsidRPr="0049597A">
        <w:rPr>
          <w:rFonts w:ascii="Arial" w:hAnsi="Arial" w:cs="Arial"/>
          <w:sz w:val="22"/>
          <w:szCs w:val="22"/>
        </w:rPr>
        <w:t>system</w:t>
      </w:r>
      <w:proofErr w:type="gramEnd"/>
      <w:r w:rsidRPr="0049597A">
        <w:rPr>
          <w:rFonts w:ascii="Arial" w:hAnsi="Arial" w:cs="Arial"/>
          <w:sz w:val="22"/>
          <w:szCs w:val="22"/>
        </w:rPr>
        <w:t xml:space="preserve"> </w:t>
      </w:r>
    </w:p>
    <w:p w14:paraId="275F3996" w14:textId="77777777" w:rsidR="00A10E6E" w:rsidRPr="008B4633" w:rsidRDefault="00A10E6E">
      <w:pPr>
        <w:pStyle w:val="Heading2"/>
        <w:numPr>
          <w:ilvl w:val="1"/>
          <w:numId w:val="19"/>
        </w:numPr>
        <w:spacing w:line="360" w:lineRule="auto"/>
        <w:rPr>
          <w:sz w:val="22"/>
          <w:szCs w:val="22"/>
        </w:rPr>
      </w:pPr>
      <w:r w:rsidRPr="008B4633">
        <w:rPr>
          <w:sz w:val="22"/>
          <w:szCs w:val="22"/>
        </w:rPr>
        <w:t>Technical Evaluation</w:t>
      </w:r>
    </w:p>
    <w:p w14:paraId="0B31061D" w14:textId="67F1F413" w:rsidR="00A10E6E" w:rsidRPr="0049597A" w:rsidRDefault="00A10E6E">
      <w:pPr>
        <w:pStyle w:val="ListParagraph"/>
        <w:numPr>
          <w:ilvl w:val="0"/>
          <w:numId w:val="20"/>
        </w:numPr>
        <w:spacing w:line="360" w:lineRule="auto"/>
        <w:jc w:val="both"/>
        <w:rPr>
          <w:rFonts w:ascii="Arial" w:eastAsia="Calibri" w:hAnsi="Arial" w:cs="Arial"/>
          <w:bCs/>
          <w:color w:val="000000" w:themeColor="text1"/>
          <w:sz w:val="22"/>
          <w:szCs w:val="22"/>
        </w:rPr>
      </w:pPr>
      <w:r w:rsidRPr="0049597A">
        <w:rPr>
          <w:rFonts w:ascii="Arial" w:eastAsia="Calibri" w:hAnsi="Arial" w:cs="Arial"/>
          <w:bCs/>
          <w:color w:val="000000" w:themeColor="text1"/>
          <w:sz w:val="22"/>
          <w:szCs w:val="22"/>
        </w:rPr>
        <w:t xml:space="preserve">The tender submission will be technically evaluated out of </w:t>
      </w:r>
      <w:proofErr w:type="gramStart"/>
      <w:r w:rsidR="00F26279">
        <w:rPr>
          <w:rFonts w:ascii="Arial" w:eastAsia="Calibri" w:hAnsi="Arial" w:cs="Arial"/>
          <w:b/>
          <w:bCs/>
          <w:color w:val="000000" w:themeColor="text1"/>
          <w:sz w:val="22"/>
          <w:szCs w:val="22"/>
        </w:rPr>
        <w:t>100</w:t>
      </w:r>
      <w:proofErr w:type="gramEnd"/>
    </w:p>
    <w:p w14:paraId="72C4391C" w14:textId="356914D0" w:rsidR="00A10E6E" w:rsidRPr="0049597A" w:rsidRDefault="00A10E6E">
      <w:pPr>
        <w:pStyle w:val="ListParagraph"/>
        <w:numPr>
          <w:ilvl w:val="0"/>
          <w:numId w:val="20"/>
        </w:numPr>
        <w:spacing w:line="360" w:lineRule="auto"/>
        <w:jc w:val="both"/>
        <w:rPr>
          <w:rFonts w:ascii="Arial" w:eastAsia="Calibri" w:hAnsi="Arial" w:cs="Arial"/>
          <w:bCs/>
          <w:color w:val="000000" w:themeColor="text1"/>
          <w:sz w:val="22"/>
          <w:szCs w:val="22"/>
        </w:rPr>
      </w:pPr>
      <w:r w:rsidRPr="0049597A">
        <w:rPr>
          <w:rFonts w:ascii="Arial" w:eastAsia="Calibri" w:hAnsi="Arial" w:cs="Arial"/>
          <w:bCs/>
          <w:color w:val="000000" w:themeColor="text1"/>
          <w:sz w:val="22"/>
          <w:szCs w:val="22"/>
        </w:rPr>
        <w:t xml:space="preserve">A minimum threshold of </w:t>
      </w:r>
      <w:r w:rsidR="00F26279">
        <w:rPr>
          <w:rFonts w:ascii="Arial" w:eastAsia="Calibri" w:hAnsi="Arial" w:cs="Arial"/>
          <w:b/>
          <w:bCs/>
          <w:color w:val="000000" w:themeColor="text1"/>
          <w:sz w:val="22"/>
          <w:szCs w:val="22"/>
        </w:rPr>
        <w:t>7</w:t>
      </w:r>
      <w:r w:rsidR="00BE558F">
        <w:rPr>
          <w:rFonts w:ascii="Arial" w:eastAsia="Calibri" w:hAnsi="Arial" w:cs="Arial"/>
          <w:b/>
          <w:bCs/>
          <w:color w:val="000000" w:themeColor="text1"/>
          <w:sz w:val="22"/>
          <w:szCs w:val="22"/>
        </w:rPr>
        <w:t>5</w:t>
      </w:r>
      <w:r w:rsidRPr="0049597A">
        <w:rPr>
          <w:rFonts w:ascii="Arial" w:eastAsia="Calibri" w:hAnsi="Arial" w:cs="Arial"/>
          <w:b/>
          <w:bCs/>
          <w:color w:val="000000" w:themeColor="text1"/>
          <w:sz w:val="22"/>
          <w:szCs w:val="22"/>
        </w:rPr>
        <w:t xml:space="preserve"> out of a maximum of </w:t>
      </w:r>
      <w:r w:rsidR="00F26279">
        <w:rPr>
          <w:rFonts w:ascii="Arial" w:eastAsia="Calibri" w:hAnsi="Arial" w:cs="Arial"/>
          <w:b/>
          <w:bCs/>
          <w:color w:val="000000" w:themeColor="text1"/>
          <w:sz w:val="22"/>
          <w:szCs w:val="22"/>
        </w:rPr>
        <w:t>100</w:t>
      </w:r>
      <w:r w:rsidRPr="0049597A">
        <w:rPr>
          <w:rFonts w:ascii="Arial" w:eastAsia="Calibri" w:hAnsi="Arial" w:cs="Arial"/>
          <w:b/>
          <w:bCs/>
          <w:color w:val="000000" w:themeColor="text1"/>
          <w:sz w:val="22"/>
          <w:szCs w:val="22"/>
        </w:rPr>
        <w:t xml:space="preserve"> </w:t>
      </w:r>
      <w:r w:rsidRPr="0049597A">
        <w:rPr>
          <w:rFonts w:ascii="Arial" w:eastAsia="Calibri" w:hAnsi="Arial" w:cs="Arial"/>
          <w:bCs/>
          <w:color w:val="000000" w:themeColor="text1"/>
          <w:sz w:val="22"/>
          <w:szCs w:val="22"/>
        </w:rPr>
        <w:t>has been set.</w:t>
      </w:r>
    </w:p>
    <w:p w14:paraId="6CCFD850" w14:textId="7B5451C9" w:rsidR="00A10E6E" w:rsidRPr="0049597A" w:rsidRDefault="00A10E6E">
      <w:pPr>
        <w:pStyle w:val="ListParagraph"/>
        <w:numPr>
          <w:ilvl w:val="0"/>
          <w:numId w:val="20"/>
        </w:numPr>
        <w:spacing w:line="360" w:lineRule="auto"/>
        <w:jc w:val="both"/>
        <w:rPr>
          <w:rFonts w:ascii="Arial" w:eastAsia="Calibri" w:hAnsi="Arial" w:cs="Arial"/>
          <w:bCs/>
          <w:color w:val="000000" w:themeColor="text1"/>
          <w:sz w:val="22"/>
          <w:szCs w:val="22"/>
        </w:rPr>
      </w:pPr>
      <w:r w:rsidRPr="0049597A">
        <w:rPr>
          <w:rFonts w:ascii="Arial" w:eastAsia="Calibri" w:hAnsi="Arial" w:cs="Arial"/>
          <w:bCs/>
          <w:color w:val="000000" w:themeColor="text1"/>
          <w:sz w:val="22"/>
          <w:szCs w:val="22"/>
        </w:rPr>
        <w:lastRenderedPageBreak/>
        <w:t>Bidders achieving less than the set threshold will be declared non-responsive</w:t>
      </w:r>
      <w:r w:rsidR="00053D26">
        <w:rPr>
          <w:rFonts w:ascii="Arial" w:eastAsia="Calibri" w:hAnsi="Arial" w:cs="Arial"/>
          <w:bCs/>
          <w:color w:val="000000" w:themeColor="text1"/>
          <w:sz w:val="22"/>
          <w:szCs w:val="22"/>
        </w:rPr>
        <w:t>.</w:t>
      </w:r>
    </w:p>
    <w:p w14:paraId="7CAA59B0" w14:textId="77777777" w:rsidR="00A10E6E" w:rsidRPr="008B4633" w:rsidRDefault="00A10E6E">
      <w:pPr>
        <w:pStyle w:val="Heading2"/>
        <w:numPr>
          <w:ilvl w:val="1"/>
          <w:numId w:val="19"/>
        </w:numPr>
        <w:spacing w:line="360" w:lineRule="auto"/>
        <w:rPr>
          <w:sz w:val="22"/>
          <w:szCs w:val="22"/>
        </w:rPr>
      </w:pPr>
      <w:r w:rsidRPr="008B4633">
        <w:rPr>
          <w:sz w:val="22"/>
          <w:szCs w:val="22"/>
        </w:rPr>
        <w:t xml:space="preserve">Objective Criteria </w:t>
      </w:r>
    </w:p>
    <w:p w14:paraId="2E3FB30B" w14:textId="431602E0" w:rsidR="00A10E6E" w:rsidRDefault="00A10E6E">
      <w:pPr>
        <w:pStyle w:val="ListParagraph"/>
        <w:numPr>
          <w:ilvl w:val="0"/>
          <w:numId w:val="21"/>
        </w:numPr>
        <w:spacing w:line="360" w:lineRule="auto"/>
        <w:ind w:left="1418" w:hanging="284"/>
        <w:jc w:val="both"/>
        <w:rPr>
          <w:rFonts w:ascii="Arial" w:eastAsia="Calibri" w:hAnsi="Arial" w:cs="Arial"/>
          <w:bCs/>
          <w:sz w:val="22"/>
          <w:szCs w:val="22"/>
        </w:rPr>
      </w:pPr>
      <w:r w:rsidRPr="0049597A">
        <w:rPr>
          <w:rFonts w:ascii="Arial" w:eastAsia="Calibri" w:hAnsi="Arial" w:cs="Arial"/>
          <w:bCs/>
          <w:sz w:val="22"/>
          <w:szCs w:val="22"/>
        </w:rPr>
        <w:t xml:space="preserve">The SABC further reserve the right not to award this tender to any bidder based on the </w:t>
      </w:r>
      <w:r w:rsidR="004453C5">
        <w:rPr>
          <w:rFonts w:ascii="Arial" w:eastAsia="Calibri" w:hAnsi="Arial" w:cs="Arial"/>
          <w:bCs/>
          <w:sz w:val="22"/>
          <w:szCs w:val="22"/>
        </w:rPr>
        <w:t xml:space="preserve">     </w:t>
      </w:r>
      <w:r w:rsidRPr="0049597A">
        <w:rPr>
          <w:rFonts w:ascii="Arial" w:eastAsia="Calibri" w:hAnsi="Arial" w:cs="Arial"/>
          <w:bCs/>
          <w:sz w:val="22"/>
          <w:szCs w:val="22"/>
        </w:rPr>
        <w:t>proven poor record of accomplishment of the bidder in previous projects within the SABC.</w:t>
      </w:r>
    </w:p>
    <w:p w14:paraId="5C4D96F2" w14:textId="345C26FC" w:rsidR="00287F8E" w:rsidRPr="00244CDA" w:rsidRDefault="00683B51" w:rsidP="007263FD">
      <w:pPr>
        <w:numPr>
          <w:ilvl w:val="0"/>
          <w:numId w:val="21"/>
        </w:numPr>
        <w:spacing w:line="360" w:lineRule="auto"/>
        <w:ind w:left="1418" w:hanging="284"/>
        <w:jc w:val="both"/>
        <w:rPr>
          <w:rFonts w:ascii="Arial" w:hAnsi="Arial" w:cs="Arial"/>
          <w:sz w:val="22"/>
          <w:szCs w:val="22"/>
          <w:lang w:val="en-ZA"/>
        </w:rPr>
      </w:pPr>
      <w:r w:rsidRPr="009B7B74">
        <w:rPr>
          <w:rFonts w:ascii="Arial" w:hAnsi="Arial" w:cs="Arial"/>
          <w:sz w:val="22"/>
          <w:szCs w:val="22"/>
          <w:lang w:val="en-ZA"/>
        </w:rPr>
        <w:t xml:space="preserve">Bidders who are blacklisted or have committed other acts of fraud and misrepresentation </w:t>
      </w:r>
      <w:r w:rsidR="00C506BC">
        <w:rPr>
          <w:rFonts w:ascii="Arial" w:hAnsi="Arial" w:cs="Arial"/>
          <w:sz w:val="22"/>
          <w:szCs w:val="22"/>
          <w:lang w:val="en-ZA"/>
        </w:rPr>
        <w:t xml:space="preserve">   </w:t>
      </w:r>
      <w:r w:rsidRPr="009B7B74">
        <w:rPr>
          <w:rFonts w:ascii="Arial" w:hAnsi="Arial" w:cs="Arial"/>
          <w:sz w:val="22"/>
          <w:szCs w:val="22"/>
          <w:lang w:val="en-ZA"/>
        </w:rPr>
        <w:t xml:space="preserve">of facts </w:t>
      </w:r>
      <w:r w:rsidR="0076515D" w:rsidRPr="009B7B74">
        <w:rPr>
          <w:rFonts w:ascii="Arial" w:hAnsi="Arial" w:cs="Arial"/>
          <w:sz w:val="22"/>
          <w:szCs w:val="22"/>
          <w:lang w:val="en-ZA"/>
        </w:rPr>
        <w:t>e.g.,</w:t>
      </w:r>
      <w:r w:rsidRPr="009B7B74">
        <w:rPr>
          <w:rFonts w:ascii="Arial" w:hAnsi="Arial" w:cs="Arial"/>
          <w:sz w:val="22"/>
          <w:szCs w:val="22"/>
          <w:lang w:val="en-ZA"/>
        </w:rPr>
        <w:t xml:space="preserve"> tax compliance</w:t>
      </w:r>
      <w:r w:rsidR="00053D26">
        <w:rPr>
          <w:rFonts w:ascii="Arial" w:hAnsi="Arial" w:cs="Arial"/>
          <w:sz w:val="22"/>
          <w:szCs w:val="22"/>
          <w:lang w:val="en-ZA"/>
        </w:rPr>
        <w:t xml:space="preserve"> </w:t>
      </w:r>
      <w:r w:rsidRPr="009B7B74">
        <w:rPr>
          <w:rFonts w:ascii="Arial" w:hAnsi="Arial" w:cs="Arial"/>
          <w:sz w:val="22"/>
          <w:szCs w:val="22"/>
          <w:lang w:val="en-ZA"/>
        </w:rPr>
        <w:t>company</w:t>
      </w:r>
      <w:r w:rsidR="00053D26">
        <w:rPr>
          <w:rFonts w:ascii="Arial" w:hAnsi="Arial" w:cs="Arial"/>
          <w:sz w:val="22"/>
          <w:szCs w:val="22"/>
          <w:lang w:val="en-ZA"/>
        </w:rPr>
        <w:t>,</w:t>
      </w:r>
      <w:r w:rsidRPr="009B7B74">
        <w:rPr>
          <w:rFonts w:ascii="Arial" w:hAnsi="Arial" w:cs="Arial"/>
          <w:sz w:val="22"/>
          <w:szCs w:val="22"/>
          <w:lang w:val="en-ZA"/>
        </w:rPr>
        <w:t xml:space="preserve"> financials, etc. will be eliminated from the bid process.</w:t>
      </w:r>
    </w:p>
    <w:p w14:paraId="74A4027E" w14:textId="77777777" w:rsidR="00287F8E" w:rsidRPr="00C419CC" w:rsidRDefault="00287F8E" w:rsidP="00C75A1C">
      <w:pPr>
        <w:spacing w:line="360" w:lineRule="auto"/>
        <w:ind w:left="720"/>
        <w:jc w:val="both"/>
        <w:rPr>
          <w:rFonts w:ascii="Arial" w:hAnsi="Arial" w:cs="Arial"/>
          <w:sz w:val="22"/>
          <w:szCs w:val="22"/>
          <w:lang w:val="en-ZA"/>
        </w:rPr>
      </w:pPr>
    </w:p>
    <w:p w14:paraId="6E2732D9" w14:textId="77777777" w:rsidR="00E930AE" w:rsidRPr="00683B51" w:rsidRDefault="00E930AE" w:rsidP="00E930AE">
      <w:pPr>
        <w:spacing w:line="360" w:lineRule="auto"/>
        <w:jc w:val="both"/>
        <w:rPr>
          <w:rFonts w:ascii="Arial" w:eastAsia="Calibri" w:hAnsi="Arial" w:cs="Arial"/>
          <w:b/>
          <w:bCs/>
          <w:sz w:val="22"/>
          <w:szCs w:val="22"/>
          <w:u w:val="single"/>
          <w:lang w:val="en-ZA"/>
        </w:rPr>
      </w:pPr>
      <w:r>
        <w:rPr>
          <w:rFonts w:ascii="Arial" w:eastAsia="Calibri" w:hAnsi="Arial" w:cs="Arial"/>
          <w:b/>
          <w:bCs/>
          <w:sz w:val="22"/>
          <w:szCs w:val="22"/>
          <w:u w:val="single"/>
          <w:lang w:val="en-ZA"/>
        </w:rPr>
        <w:t>FIRST</w:t>
      </w:r>
      <w:r w:rsidRPr="00683B51">
        <w:rPr>
          <w:rFonts w:ascii="Arial" w:eastAsia="Calibri" w:hAnsi="Arial" w:cs="Arial"/>
          <w:b/>
          <w:bCs/>
          <w:sz w:val="22"/>
          <w:szCs w:val="22"/>
          <w:u w:val="single"/>
          <w:lang w:val="en-ZA"/>
        </w:rPr>
        <w:t xml:space="preserve"> PHASE EVALUATION CRITERIA: PAPER BASED</w:t>
      </w:r>
    </w:p>
    <w:p w14:paraId="0FC50AFB" w14:textId="6A88F1D2" w:rsidR="007A6A83" w:rsidRDefault="007A6A83" w:rsidP="00E930AE">
      <w:pPr>
        <w:widowControl w:val="0"/>
        <w:tabs>
          <w:tab w:val="left" w:pos="900"/>
          <w:tab w:val="left" w:pos="1440"/>
          <w:tab w:val="left" w:pos="2340"/>
          <w:tab w:val="left" w:pos="4050"/>
          <w:tab w:val="left" w:pos="5310"/>
          <w:tab w:val="left" w:pos="7920"/>
        </w:tabs>
        <w:jc w:val="both"/>
        <w:rPr>
          <w:rFonts w:ascii="Arial" w:hAnsi="Arial" w:cs="Arial"/>
          <w:b/>
          <w:snapToGrid w:val="0"/>
          <w:sz w:val="22"/>
          <w:szCs w:val="22"/>
        </w:rPr>
      </w:pP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5335"/>
        <w:gridCol w:w="1325"/>
        <w:gridCol w:w="1080"/>
      </w:tblGrid>
      <w:tr w:rsidR="007A6A83" w:rsidRPr="00C66AA4" w14:paraId="131766EB" w14:textId="77777777" w:rsidTr="00E8302E">
        <w:trPr>
          <w:trHeight w:val="454"/>
        </w:trPr>
        <w:tc>
          <w:tcPr>
            <w:tcW w:w="2250" w:type="dxa"/>
            <w:shd w:val="clear" w:color="auto" w:fill="D6E3BC"/>
          </w:tcPr>
          <w:p w14:paraId="15430BB0" w14:textId="77777777" w:rsidR="007A6A83" w:rsidRPr="00C66AA4" w:rsidRDefault="007A6A83" w:rsidP="00E930AE">
            <w:pPr>
              <w:ind w:left="-392" w:firstLine="318"/>
              <w:jc w:val="both"/>
              <w:rPr>
                <w:rFonts w:ascii="Arial" w:hAnsi="Arial" w:cs="Arial"/>
                <w:b/>
                <w:sz w:val="22"/>
                <w:szCs w:val="22"/>
                <w:lang w:val="en-ZA"/>
              </w:rPr>
            </w:pPr>
            <w:r w:rsidRPr="00C66AA4">
              <w:rPr>
                <w:rFonts w:ascii="Arial" w:hAnsi="Arial" w:cs="Arial"/>
                <w:b/>
                <w:sz w:val="22"/>
                <w:szCs w:val="22"/>
                <w:lang w:val="en-ZA"/>
              </w:rPr>
              <w:t>Evaluation Area</w:t>
            </w:r>
          </w:p>
        </w:tc>
        <w:tc>
          <w:tcPr>
            <w:tcW w:w="5335" w:type="dxa"/>
            <w:shd w:val="clear" w:color="auto" w:fill="D6E3BC"/>
          </w:tcPr>
          <w:p w14:paraId="482423DF" w14:textId="77777777" w:rsidR="007A6A83" w:rsidRPr="00C66AA4" w:rsidRDefault="007A6A83" w:rsidP="00E930AE">
            <w:pPr>
              <w:jc w:val="both"/>
              <w:rPr>
                <w:rFonts w:ascii="Arial" w:hAnsi="Arial" w:cs="Arial"/>
                <w:b/>
                <w:sz w:val="22"/>
                <w:szCs w:val="22"/>
                <w:lang w:val="en-ZA"/>
              </w:rPr>
            </w:pPr>
            <w:r w:rsidRPr="00C66AA4">
              <w:rPr>
                <w:rFonts w:ascii="Arial" w:hAnsi="Arial" w:cs="Arial"/>
                <w:b/>
                <w:sz w:val="22"/>
                <w:szCs w:val="22"/>
                <w:lang w:val="en-ZA"/>
              </w:rPr>
              <w:t>Evaluation Criteria</w:t>
            </w:r>
          </w:p>
        </w:tc>
        <w:tc>
          <w:tcPr>
            <w:tcW w:w="1325" w:type="dxa"/>
            <w:shd w:val="clear" w:color="auto" w:fill="D6E3BC"/>
          </w:tcPr>
          <w:p w14:paraId="2D81000C" w14:textId="77777777" w:rsidR="007A6A83" w:rsidRPr="00C66AA4" w:rsidRDefault="007A6A83" w:rsidP="00E8302E">
            <w:pPr>
              <w:jc w:val="center"/>
              <w:rPr>
                <w:rFonts w:ascii="Arial" w:hAnsi="Arial" w:cs="Arial"/>
                <w:b/>
                <w:sz w:val="22"/>
                <w:szCs w:val="22"/>
                <w:lang w:val="en-ZA"/>
              </w:rPr>
            </w:pPr>
            <w:r w:rsidRPr="00C66AA4">
              <w:rPr>
                <w:rFonts w:ascii="Arial" w:hAnsi="Arial" w:cs="Arial"/>
                <w:b/>
                <w:sz w:val="22"/>
                <w:szCs w:val="22"/>
                <w:lang w:val="en-ZA"/>
              </w:rPr>
              <w:t xml:space="preserve">Min Points </w:t>
            </w:r>
          </w:p>
        </w:tc>
        <w:tc>
          <w:tcPr>
            <w:tcW w:w="1080" w:type="dxa"/>
            <w:shd w:val="clear" w:color="auto" w:fill="D6E3BC"/>
          </w:tcPr>
          <w:p w14:paraId="48EBA4A0" w14:textId="77777777" w:rsidR="007A6A83" w:rsidRPr="00C66AA4" w:rsidRDefault="007A6A83" w:rsidP="00E8302E">
            <w:pPr>
              <w:jc w:val="center"/>
              <w:rPr>
                <w:rFonts w:ascii="Arial" w:hAnsi="Arial" w:cs="Arial"/>
                <w:b/>
                <w:sz w:val="22"/>
                <w:szCs w:val="22"/>
                <w:lang w:val="en-ZA"/>
              </w:rPr>
            </w:pPr>
            <w:r w:rsidRPr="00C66AA4">
              <w:rPr>
                <w:rFonts w:ascii="Arial" w:hAnsi="Arial" w:cs="Arial"/>
                <w:b/>
                <w:sz w:val="22"/>
                <w:szCs w:val="22"/>
                <w:lang w:val="en-ZA"/>
              </w:rPr>
              <w:t xml:space="preserve">Max Points </w:t>
            </w:r>
          </w:p>
        </w:tc>
      </w:tr>
      <w:tr w:rsidR="007A6A83" w:rsidRPr="00C66AA4" w14:paraId="065230FD" w14:textId="77777777" w:rsidTr="00E930AE">
        <w:trPr>
          <w:trHeight w:val="2280"/>
        </w:trPr>
        <w:tc>
          <w:tcPr>
            <w:tcW w:w="2250" w:type="dxa"/>
          </w:tcPr>
          <w:p w14:paraId="03D40238" w14:textId="77777777" w:rsidR="007A6A83" w:rsidRPr="00C66AA4" w:rsidRDefault="007A6A83" w:rsidP="00E930AE">
            <w:pPr>
              <w:ind w:firstLine="34"/>
              <w:jc w:val="both"/>
              <w:rPr>
                <w:rFonts w:ascii="Arial" w:hAnsi="Arial" w:cs="Arial"/>
                <w:sz w:val="22"/>
                <w:szCs w:val="22"/>
                <w:lang w:val="en-ZA"/>
              </w:rPr>
            </w:pPr>
            <w:r w:rsidRPr="00C66AA4">
              <w:rPr>
                <w:rFonts w:ascii="Arial" w:hAnsi="Arial" w:cs="Arial"/>
                <w:sz w:val="22"/>
                <w:szCs w:val="22"/>
                <w:lang w:val="en-ZA"/>
              </w:rPr>
              <w:t>National Footprint</w:t>
            </w:r>
          </w:p>
        </w:tc>
        <w:tc>
          <w:tcPr>
            <w:tcW w:w="5335" w:type="dxa"/>
          </w:tcPr>
          <w:p w14:paraId="7765BE56" w14:textId="77777777" w:rsidR="007A6A83" w:rsidRPr="00C66AA4" w:rsidRDefault="007A6A83" w:rsidP="00E930AE">
            <w:pPr>
              <w:pStyle w:val="ListParagraph"/>
              <w:numPr>
                <w:ilvl w:val="0"/>
                <w:numId w:val="33"/>
              </w:numPr>
              <w:spacing w:line="276" w:lineRule="auto"/>
              <w:ind w:right="35"/>
              <w:contextualSpacing/>
              <w:jc w:val="both"/>
              <w:rPr>
                <w:rFonts w:ascii="Arial" w:hAnsi="Arial" w:cs="Arial"/>
                <w:sz w:val="22"/>
                <w:szCs w:val="22"/>
              </w:rPr>
            </w:pPr>
            <w:r w:rsidRPr="00C66AA4">
              <w:rPr>
                <w:rFonts w:ascii="Arial" w:hAnsi="Arial" w:cs="Arial"/>
                <w:sz w:val="22"/>
                <w:szCs w:val="22"/>
              </w:rPr>
              <w:t>National footprint of News-related traffic and travel information for multiple media outlets on SABC News and Current Affairs across South Africa (10 points)</w:t>
            </w:r>
          </w:p>
          <w:p w14:paraId="1543D897" w14:textId="77777777" w:rsidR="007A6A83" w:rsidRPr="00C66AA4" w:rsidRDefault="007A6A83" w:rsidP="00E930AE">
            <w:pPr>
              <w:pStyle w:val="ListParagraph"/>
              <w:numPr>
                <w:ilvl w:val="0"/>
                <w:numId w:val="33"/>
              </w:numPr>
              <w:spacing w:line="276" w:lineRule="auto"/>
              <w:ind w:right="35"/>
              <w:contextualSpacing/>
              <w:jc w:val="both"/>
              <w:rPr>
                <w:rFonts w:ascii="Arial" w:hAnsi="Arial" w:cs="Arial"/>
                <w:sz w:val="22"/>
                <w:szCs w:val="22"/>
              </w:rPr>
            </w:pPr>
            <w:r w:rsidRPr="00C66AA4">
              <w:rPr>
                <w:rFonts w:ascii="Arial" w:hAnsi="Arial" w:cs="Arial"/>
                <w:sz w:val="22"/>
                <w:szCs w:val="22"/>
              </w:rPr>
              <w:t xml:space="preserve">Regular, up-to-the-minute traffic updates on Radio, </w:t>
            </w:r>
            <w:proofErr w:type="gramStart"/>
            <w:r w:rsidRPr="00C66AA4">
              <w:rPr>
                <w:rFonts w:ascii="Arial" w:hAnsi="Arial" w:cs="Arial"/>
                <w:sz w:val="22"/>
                <w:szCs w:val="22"/>
              </w:rPr>
              <w:t>TV</w:t>
            </w:r>
            <w:proofErr w:type="gramEnd"/>
            <w:r w:rsidRPr="00C66AA4">
              <w:rPr>
                <w:rFonts w:ascii="Arial" w:hAnsi="Arial" w:cs="Arial"/>
                <w:sz w:val="22"/>
                <w:szCs w:val="22"/>
              </w:rPr>
              <w:t xml:space="preserve"> and Online / Digital (Website/App/social media etc.) platforms (10 points)</w:t>
            </w:r>
          </w:p>
        </w:tc>
        <w:tc>
          <w:tcPr>
            <w:tcW w:w="1325" w:type="dxa"/>
            <w:vAlign w:val="center"/>
          </w:tcPr>
          <w:p w14:paraId="66D8C955" w14:textId="77777777" w:rsidR="007A6A83" w:rsidRPr="00C66AA4" w:rsidRDefault="007A6A83" w:rsidP="00E8302E">
            <w:pPr>
              <w:jc w:val="center"/>
              <w:rPr>
                <w:rFonts w:ascii="Arial" w:hAnsi="Arial" w:cs="Arial"/>
                <w:sz w:val="22"/>
                <w:szCs w:val="22"/>
                <w:lang w:val="en-ZA"/>
              </w:rPr>
            </w:pPr>
            <w:r>
              <w:rPr>
                <w:rFonts w:ascii="Arial" w:hAnsi="Arial" w:cs="Arial"/>
                <w:sz w:val="22"/>
                <w:szCs w:val="22"/>
                <w:lang w:val="en-ZA"/>
              </w:rPr>
              <w:t>15</w:t>
            </w:r>
          </w:p>
        </w:tc>
        <w:tc>
          <w:tcPr>
            <w:tcW w:w="1080" w:type="dxa"/>
            <w:vAlign w:val="center"/>
          </w:tcPr>
          <w:p w14:paraId="25B0AFBA" w14:textId="77777777" w:rsidR="007A6A83" w:rsidRPr="00C66AA4" w:rsidRDefault="007A6A83" w:rsidP="00E8302E">
            <w:pPr>
              <w:jc w:val="center"/>
              <w:rPr>
                <w:rFonts w:ascii="Arial" w:hAnsi="Arial" w:cs="Arial"/>
                <w:sz w:val="22"/>
                <w:szCs w:val="22"/>
                <w:lang w:val="en-ZA"/>
              </w:rPr>
            </w:pPr>
            <w:r w:rsidRPr="00C66AA4">
              <w:rPr>
                <w:rFonts w:ascii="Arial" w:hAnsi="Arial" w:cs="Arial"/>
                <w:sz w:val="22"/>
                <w:szCs w:val="22"/>
                <w:lang w:val="en-ZA"/>
              </w:rPr>
              <w:t>20</w:t>
            </w:r>
          </w:p>
        </w:tc>
      </w:tr>
      <w:tr w:rsidR="007A6A83" w:rsidRPr="00C66AA4" w14:paraId="5B83DF78" w14:textId="77777777" w:rsidTr="00E8302E">
        <w:trPr>
          <w:trHeight w:val="3617"/>
        </w:trPr>
        <w:tc>
          <w:tcPr>
            <w:tcW w:w="2250" w:type="dxa"/>
          </w:tcPr>
          <w:p w14:paraId="1A2E1927" w14:textId="77777777" w:rsidR="007A6A83" w:rsidRPr="00C66AA4" w:rsidRDefault="007A6A83" w:rsidP="00E930AE">
            <w:pPr>
              <w:ind w:firstLine="34"/>
              <w:jc w:val="both"/>
              <w:rPr>
                <w:rFonts w:ascii="Arial" w:hAnsi="Arial" w:cs="Arial"/>
                <w:sz w:val="22"/>
                <w:szCs w:val="22"/>
                <w:lang w:val="en-ZA"/>
              </w:rPr>
            </w:pPr>
            <w:r w:rsidRPr="00C66AA4">
              <w:rPr>
                <w:rFonts w:ascii="Arial" w:hAnsi="Arial" w:cs="Arial"/>
                <w:sz w:val="22"/>
                <w:szCs w:val="22"/>
                <w:lang w:val="en-ZA"/>
              </w:rPr>
              <w:t>Delivery</w:t>
            </w:r>
          </w:p>
        </w:tc>
        <w:tc>
          <w:tcPr>
            <w:tcW w:w="5335" w:type="dxa"/>
          </w:tcPr>
          <w:p w14:paraId="7587AC54" w14:textId="77777777" w:rsidR="007A6A83" w:rsidRPr="00C66AA4" w:rsidRDefault="007A6A83" w:rsidP="00E930AE">
            <w:pPr>
              <w:numPr>
                <w:ilvl w:val="0"/>
                <w:numId w:val="33"/>
              </w:numPr>
              <w:spacing w:before="240" w:line="276" w:lineRule="auto"/>
              <w:contextualSpacing/>
              <w:jc w:val="both"/>
              <w:rPr>
                <w:rFonts w:ascii="Arial" w:hAnsi="Arial" w:cs="Arial"/>
                <w:sz w:val="22"/>
                <w:szCs w:val="22"/>
                <w:lang w:val="en-ZA"/>
              </w:rPr>
            </w:pPr>
            <w:r w:rsidRPr="00C66AA4">
              <w:rPr>
                <w:rFonts w:ascii="Arial" w:hAnsi="Arial" w:cs="Arial"/>
                <w:sz w:val="22"/>
                <w:szCs w:val="22"/>
                <w:lang w:val="en-ZA"/>
              </w:rPr>
              <w:t xml:space="preserve">Professional and energetic on-air experience, </w:t>
            </w:r>
            <w:proofErr w:type="gramStart"/>
            <w:r w:rsidRPr="00C66AA4">
              <w:rPr>
                <w:rFonts w:ascii="Arial" w:hAnsi="Arial" w:cs="Arial"/>
                <w:sz w:val="22"/>
                <w:szCs w:val="22"/>
                <w:lang w:val="en-ZA"/>
              </w:rPr>
              <w:t>presence</w:t>
            </w:r>
            <w:proofErr w:type="gramEnd"/>
            <w:r w:rsidRPr="00C66AA4">
              <w:rPr>
                <w:rFonts w:ascii="Arial" w:hAnsi="Arial" w:cs="Arial"/>
                <w:sz w:val="22"/>
                <w:szCs w:val="22"/>
                <w:lang w:val="en-ZA"/>
              </w:rPr>
              <w:t xml:space="preserve"> and delivery. (10 points)</w:t>
            </w:r>
          </w:p>
          <w:p w14:paraId="70EB1770" w14:textId="77777777" w:rsidR="007A6A83" w:rsidRPr="00C66AA4" w:rsidRDefault="007A6A83" w:rsidP="00E930AE">
            <w:pPr>
              <w:pStyle w:val="ListParagraph"/>
              <w:numPr>
                <w:ilvl w:val="0"/>
                <w:numId w:val="33"/>
              </w:numPr>
              <w:spacing w:line="276" w:lineRule="auto"/>
              <w:ind w:right="35"/>
              <w:contextualSpacing/>
              <w:jc w:val="both"/>
              <w:rPr>
                <w:rFonts w:ascii="Arial" w:hAnsi="Arial" w:cs="Arial"/>
                <w:sz w:val="22"/>
                <w:szCs w:val="22"/>
              </w:rPr>
            </w:pPr>
            <w:r w:rsidRPr="00C66AA4">
              <w:rPr>
                <w:rFonts w:ascii="Arial" w:hAnsi="Arial" w:cs="Arial"/>
                <w:sz w:val="22"/>
                <w:szCs w:val="22"/>
              </w:rPr>
              <w:t xml:space="preserve">Live audio-visual reports and crossings with webcam, </w:t>
            </w:r>
            <w:proofErr w:type="gramStart"/>
            <w:r w:rsidRPr="00C66AA4">
              <w:rPr>
                <w:rFonts w:ascii="Arial" w:hAnsi="Arial" w:cs="Arial"/>
                <w:sz w:val="22"/>
                <w:szCs w:val="22"/>
              </w:rPr>
              <w:t>graphics</w:t>
            </w:r>
            <w:proofErr w:type="gramEnd"/>
            <w:r w:rsidRPr="00C66AA4">
              <w:rPr>
                <w:rFonts w:ascii="Arial" w:hAnsi="Arial" w:cs="Arial"/>
                <w:sz w:val="22"/>
                <w:szCs w:val="22"/>
              </w:rPr>
              <w:t xml:space="preserve"> and footage via </w:t>
            </w:r>
            <w:r w:rsidRPr="00C66AA4">
              <w:rPr>
                <w:rStyle w:val="hgkelc"/>
                <w:rFonts w:ascii="Arial" w:hAnsi="Arial" w:cs="Arial"/>
                <w:sz w:val="22"/>
                <w:szCs w:val="22"/>
                <w:shd w:val="clear" w:color="auto" w:fill="FFFFFF"/>
                <w:lang w:val="en"/>
              </w:rPr>
              <w:t>video conferencing / collaboration platforms / SRT feed etc</w:t>
            </w:r>
            <w:r>
              <w:rPr>
                <w:rStyle w:val="hgkelc"/>
                <w:rFonts w:ascii="Arial" w:hAnsi="Arial" w:cs="Arial"/>
                <w:sz w:val="22"/>
                <w:szCs w:val="22"/>
                <w:shd w:val="clear" w:color="auto" w:fill="FFFFFF"/>
                <w:lang w:val="en"/>
              </w:rPr>
              <w:t>.</w:t>
            </w:r>
            <w:r w:rsidRPr="00C66AA4">
              <w:rPr>
                <w:rStyle w:val="hgkelc"/>
                <w:rFonts w:ascii="Arial" w:hAnsi="Arial" w:cs="Arial"/>
                <w:sz w:val="22"/>
                <w:szCs w:val="22"/>
                <w:shd w:val="clear" w:color="auto" w:fill="FFFFFF"/>
                <w:lang w:val="en"/>
              </w:rPr>
              <w:t xml:space="preserve"> and their future replacements. </w:t>
            </w:r>
            <w:r w:rsidRPr="00C66AA4">
              <w:rPr>
                <w:rFonts w:ascii="Arial" w:hAnsi="Arial" w:cs="Arial"/>
                <w:sz w:val="22"/>
                <w:szCs w:val="22"/>
              </w:rPr>
              <w:t>(10 points)</w:t>
            </w:r>
          </w:p>
          <w:p w14:paraId="05EF0686" w14:textId="77777777" w:rsidR="007A6A83" w:rsidRPr="00C66AA4" w:rsidRDefault="007A6A83" w:rsidP="00E930AE">
            <w:pPr>
              <w:pStyle w:val="ListParagraph"/>
              <w:numPr>
                <w:ilvl w:val="0"/>
                <w:numId w:val="33"/>
              </w:numPr>
              <w:spacing w:line="276" w:lineRule="auto"/>
              <w:ind w:right="35"/>
              <w:contextualSpacing/>
              <w:jc w:val="both"/>
              <w:rPr>
                <w:rFonts w:ascii="Arial" w:hAnsi="Arial" w:cs="Arial"/>
                <w:sz w:val="22"/>
                <w:szCs w:val="22"/>
              </w:rPr>
            </w:pPr>
            <w:r w:rsidRPr="00C66AA4">
              <w:rPr>
                <w:rFonts w:ascii="Arial" w:hAnsi="Arial" w:cs="Arial"/>
                <w:sz w:val="22"/>
                <w:szCs w:val="22"/>
              </w:rPr>
              <w:t>Must have an IP recording / recorded facility on own website and social media feeds, including audio-visual content and any future updated relevant mode to record. (15 points)</w:t>
            </w:r>
          </w:p>
          <w:p w14:paraId="3DD9E645" w14:textId="77777777" w:rsidR="007A6A83" w:rsidRPr="00C66AA4" w:rsidRDefault="007A6A83" w:rsidP="00E930AE">
            <w:pPr>
              <w:pStyle w:val="ListParagraph"/>
              <w:numPr>
                <w:ilvl w:val="0"/>
                <w:numId w:val="33"/>
              </w:numPr>
              <w:spacing w:line="276" w:lineRule="auto"/>
              <w:ind w:right="35"/>
              <w:contextualSpacing/>
              <w:jc w:val="both"/>
              <w:rPr>
                <w:rFonts w:ascii="Arial" w:hAnsi="Arial" w:cs="Arial"/>
                <w:sz w:val="22"/>
                <w:szCs w:val="22"/>
              </w:rPr>
            </w:pPr>
            <w:r w:rsidRPr="00C66AA4">
              <w:rPr>
                <w:rStyle w:val="hgkelc"/>
                <w:rFonts w:ascii="Arial" w:hAnsi="Arial" w:cs="Arial"/>
                <w:sz w:val="22"/>
                <w:szCs w:val="22"/>
                <w:shd w:val="clear" w:color="auto" w:fill="FFFFFF"/>
                <w:lang w:val="en"/>
              </w:rPr>
              <w:t xml:space="preserve">Webcam / camera / video quality on conferencing platform must be full HD at 1920 x 1080 and minimum contribution bandwidth from the service provider’s premises to </w:t>
            </w:r>
            <w:r>
              <w:rPr>
                <w:rStyle w:val="hgkelc"/>
                <w:rFonts w:ascii="Arial" w:hAnsi="Arial" w:cs="Arial"/>
                <w:sz w:val="22"/>
                <w:szCs w:val="22"/>
                <w:shd w:val="clear" w:color="auto" w:fill="FFFFFF"/>
                <w:lang w:val="en"/>
              </w:rPr>
              <w:t xml:space="preserve">the </w:t>
            </w:r>
            <w:r w:rsidRPr="00C66AA4">
              <w:rPr>
                <w:rStyle w:val="hgkelc"/>
                <w:rFonts w:ascii="Arial" w:hAnsi="Arial" w:cs="Arial"/>
                <w:sz w:val="22"/>
                <w:szCs w:val="22"/>
                <w:shd w:val="clear" w:color="auto" w:fill="FFFFFF"/>
                <w:lang w:val="en"/>
              </w:rPr>
              <w:t xml:space="preserve">SABC must be 6 </w:t>
            </w:r>
            <w:proofErr w:type="spellStart"/>
            <w:r w:rsidRPr="00C66AA4">
              <w:rPr>
                <w:rStyle w:val="hgkelc"/>
                <w:rFonts w:ascii="Arial" w:hAnsi="Arial" w:cs="Arial"/>
                <w:sz w:val="22"/>
                <w:szCs w:val="22"/>
                <w:shd w:val="clear" w:color="auto" w:fill="FFFFFF"/>
                <w:lang w:val="en"/>
              </w:rPr>
              <w:t>Mbs</w:t>
            </w:r>
            <w:proofErr w:type="spellEnd"/>
            <w:r w:rsidRPr="00C66AA4">
              <w:rPr>
                <w:rStyle w:val="hgkelc"/>
                <w:rFonts w:ascii="Arial" w:hAnsi="Arial" w:cs="Arial"/>
                <w:sz w:val="22"/>
                <w:szCs w:val="22"/>
                <w:shd w:val="clear" w:color="auto" w:fill="FFFFFF"/>
                <w:lang w:val="en"/>
              </w:rPr>
              <w:t>. (10 points)</w:t>
            </w:r>
          </w:p>
        </w:tc>
        <w:tc>
          <w:tcPr>
            <w:tcW w:w="1325" w:type="dxa"/>
            <w:vAlign w:val="center"/>
          </w:tcPr>
          <w:p w14:paraId="6B63C99E" w14:textId="77777777" w:rsidR="007A6A83" w:rsidRPr="00C66AA4" w:rsidRDefault="007A6A83" w:rsidP="00E8302E">
            <w:pPr>
              <w:jc w:val="center"/>
              <w:rPr>
                <w:rFonts w:ascii="Arial" w:hAnsi="Arial" w:cs="Arial"/>
                <w:sz w:val="22"/>
                <w:szCs w:val="22"/>
                <w:lang w:val="en-ZA"/>
              </w:rPr>
            </w:pPr>
            <w:r>
              <w:rPr>
                <w:rFonts w:ascii="Arial" w:hAnsi="Arial" w:cs="Arial"/>
                <w:sz w:val="22"/>
                <w:szCs w:val="22"/>
                <w:lang w:val="en-ZA"/>
              </w:rPr>
              <w:t>35</w:t>
            </w:r>
          </w:p>
        </w:tc>
        <w:tc>
          <w:tcPr>
            <w:tcW w:w="1080" w:type="dxa"/>
            <w:vAlign w:val="center"/>
          </w:tcPr>
          <w:p w14:paraId="6E3AA975" w14:textId="77777777" w:rsidR="007A6A83" w:rsidRPr="00C66AA4" w:rsidRDefault="007A6A83" w:rsidP="00E8302E">
            <w:pPr>
              <w:jc w:val="center"/>
              <w:rPr>
                <w:rFonts w:ascii="Arial" w:hAnsi="Arial" w:cs="Arial"/>
                <w:sz w:val="22"/>
                <w:szCs w:val="22"/>
                <w:lang w:val="en-ZA"/>
              </w:rPr>
            </w:pPr>
            <w:r w:rsidRPr="00C66AA4">
              <w:rPr>
                <w:rFonts w:ascii="Arial" w:hAnsi="Arial" w:cs="Arial"/>
                <w:sz w:val="22"/>
                <w:szCs w:val="22"/>
                <w:lang w:val="en-ZA"/>
              </w:rPr>
              <w:t>45</w:t>
            </w:r>
          </w:p>
        </w:tc>
      </w:tr>
      <w:tr w:rsidR="007A6A83" w:rsidRPr="00C66AA4" w14:paraId="2F0FF105" w14:textId="77777777" w:rsidTr="00E8302E">
        <w:trPr>
          <w:trHeight w:val="886"/>
        </w:trPr>
        <w:tc>
          <w:tcPr>
            <w:tcW w:w="2250" w:type="dxa"/>
          </w:tcPr>
          <w:p w14:paraId="6D20E312" w14:textId="77777777" w:rsidR="007A6A83" w:rsidRPr="00C66AA4" w:rsidRDefault="007A6A83" w:rsidP="00E930AE">
            <w:pPr>
              <w:ind w:firstLine="34"/>
              <w:jc w:val="both"/>
              <w:rPr>
                <w:rFonts w:ascii="Arial" w:hAnsi="Arial" w:cs="Arial"/>
                <w:sz w:val="22"/>
                <w:szCs w:val="22"/>
                <w:lang w:val="en-ZA"/>
              </w:rPr>
            </w:pPr>
            <w:r w:rsidRPr="00C66AA4">
              <w:rPr>
                <w:rFonts w:ascii="Arial" w:hAnsi="Arial" w:cs="Arial"/>
                <w:sz w:val="22"/>
                <w:szCs w:val="22"/>
                <w:lang w:val="en-ZA"/>
              </w:rPr>
              <w:t xml:space="preserve">Accessibility </w:t>
            </w:r>
          </w:p>
        </w:tc>
        <w:tc>
          <w:tcPr>
            <w:tcW w:w="5335" w:type="dxa"/>
          </w:tcPr>
          <w:p w14:paraId="21B419A2" w14:textId="77777777" w:rsidR="007A6A83" w:rsidRPr="00C66AA4" w:rsidRDefault="007A6A83" w:rsidP="00E930AE">
            <w:pPr>
              <w:pStyle w:val="ListParagraph"/>
              <w:numPr>
                <w:ilvl w:val="0"/>
                <w:numId w:val="33"/>
              </w:numPr>
              <w:spacing w:before="240" w:line="276" w:lineRule="auto"/>
              <w:ind w:right="35"/>
              <w:contextualSpacing/>
              <w:jc w:val="both"/>
              <w:rPr>
                <w:rFonts w:ascii="Arial" w:hAnsi="Arial" w:cs="Arial"/>
                <w:sz w:val="22"/>
                <w:szCs w:val="22"/>
              </w:rPr>
            </w:pPr>
            <w:r w:rsidRPr="00C66AA4">
              <w:rPr>
                <w:rFonts w:ascii="Arial" w:hAnsi="Arial" w:cs="Arial"/>
                <w:sz w:val="22"/>
                <w:szCs w:val="22"/>
              </w:rPr>
              <w:t xml:space="preserve">Must have access to various reliable and accurate sources of traffic and travel information </w:t>
            </w:r>
            <w:proofErr w:type="gramStart"/>
            <w:r w:rsidRPr="00C66AA4">
              <w:rPr>
                <w:rFonts w:ascii="Arial" w:hAnsi="Arial" w:cs="Arial"/>
                <w:sz w:val="22"/>
                <w:szCs w:val="22"/>
              </w:rPr>
              <w:t>e.g.</w:t>
            </w:r>
            <w:proofErr w:type="gramEnd"/>
            <w:r w:rsidRPr="00C66AA4">
              <w:rPr>
                <w:rFonts w:ascii="Arial" w:hAnsi="Arial" w:cs="Arial"/>
                <w:sz w:val="22"/>
                <w:szCs w:val="22"/>
              </w:rPr>
              <w:t xml:space="preserve"> SANRAL, SAPS, emergency services, airports, trains, including public input etc. (10 points)</w:t>
            </w:r>
          </w:p>
          <w:p w14:paraId="15482B81" w14:textId="77777777" w:rsidR="007A6A83" w:rsidRPr="00C66AA4" w:rsidRDefault="007A6A83" w:rsidP="00E930AE">
            <w:pPr>
              <w:pStyle w:val="ListParagraph"/>
              <w:numPr>
                <w:ilvl w:val="0"/>
                <w:numId w:val="33"/>
              </w:numPr>
              <w:spacing w:before="240" w:line="276" w:lineRule="auto"/>
              <w:ind w:right="35"/>
              <w:contextualSpacing/>
              <w:jc w:val="both"/>
              <w:rPr>
                <w:rFonts w:ascii="Arial" w:hAnsi="Arial" w:cs="Arial"/>
                <w:sz w:val="22"/>
                <w:szCs w:val="22"/>
              </w:rPr>
            </w:pPr>
            <w:r w:rsidRPr="00C66AA4">
              <w:rPr>
                <w:rFonts w:ascii="Arial" w:hAnsi="Arial" w:cs="Arial"/>
                <w:sz w:val="22"/>
                <w:szCs w:val="22"/>
              </w:rPr>
              <w:lastRenderedPageBreak/>
              <w:t>Access to traffic and travel-related information from own website for content transformation into broadcast format and language</w:t>
            </w:r>
            <w:r>
              <w:rPr>
                <w:rFonts w:ascii="Arial" w:hAnsi="Arial" w:cs="Arial"/>
                <w:sz w:val="22"/>
                <w:szCs w:val="22"/>
              </w:rPr>
              <w:t>s</w:t>
            </w:r>
            <w:r w:rsidRPr="00C66AA4">
              <w:rPr>
                <w:rFonts w:ascii="Arial" w:hAnsi="Arial" w:cs="Arial"/>
                <w:sz w:val="22"/>
                <w:szCs w:val="22"/>
              </w:rPr>
              <w:t xml:space="preserve"> (including multilingualism) for audiences. (10 points)</w:t>
            </w:r>
          </w:p>
          <w:p w14:paraId="0CB9AA90" w14:textId="77777777" w:rsidR="007A6A83" w:rsidRPr="00C66AA4" w:rsidRDefault="007A6A83" w:rsidP="00E930AE">
            <w:pPr>
              <w:pStyle w:val="ListParagraph"/>
              <w:numPr>
                <w:ilvl w:val="0"/>
                <w:numId w:val="33"/>
              </w:numPr>
              <w:spacing w:before="240" w:line="276" w:lineRule="auto"/>
              <w:ind w:right="35"/>
              <w:contextualSpacing/>
              <w:jc w:val="both"/>
              <w:rPr>
                <w:rFonts w:ascii="Arial" w:hAnsi="Arial" w:cs="Arial"/>
                <w:sz w:val="22"/>
                <w:szCs w:val="22"/>
              </w:rPr>
            </w:pPr>
            <w:r w:rsidRPr="00C66AA4">
              <w:rPr>
                <w:rFonts w:ascii="Arial" w:hAnsi="Arial" w:cs="Arial"/>
                <w:sz w:val="22"/>
                <w:szCs w:val="22"/>
              </w:rPr>
              <w:t>Data feed (i.e., XML/RSS) for SABC News’ website/s (</w:t>
            </w:r>
            <w:hyperlink r:id="rId20" w:history="1">
              <w:r w:rsidRPr="00C66AA4">
                <w:rPr>
                  <w:rStyle w:val="Hyperlink"/>
                  <w:rFonts w:ascii="Arial" w:hAnsi="Arial" w:cs="Arial"/>
                  <w:sz w:val="22"/>
                  <w:szCs w:val="22"/>
                </w:rPr>
                <w:t>www.sabcnews.com</w:t>
              </w:r>
            </w:hyperlink>
            <w:r w:rsidRPr="00C66AA4">
              <w:rPr>
                <w:rStyle w:val="Hyperlink"/>
                <w:rFonts w:ascii="Arial" w:hAnsi="Arial" w:cs="Arial"/>
                <w:sz w:val="22"/>
                <w:szCs w:val="22"/>
              </w:rPr>
              <w:t xml:space="preserve"> etc</w:t>
            </w:r>
            <w:r w:rsidRPr="00C66AA4">
              <w:rPr>
                <w:rFonts w:ascii="Arial" w:hAnsi="Arial" w:cs="Arial"/>
                <w:sz w:val="22"/>
                <w:szCs w:val="22"/>
              </w:rPr>
              <w:t xml:space="preserve">), SABC Television Graphics System, Mobile App, including SABC News OTT </w:t>
            </w:r>
            <w:r>
              <w:rPr>
                <w:rFonts w:ascii="Arial" w:hAnsi="Arial" w:cs="Arial"/>
                <w:sz w:val="22"/>
                <w:szCs w:val="22"/>
              </w:rPr>
              <w:t xml:space="preserve">(SABC+ etc.) </w:t>
            </w:r>
            <w:r w:rsidRPr="00C66AA4">
              <w:rPr>
                <w:rFonts w:ascii="Arial" w:hAnsi="Arial" w:cs="Arial"/>
                <w:sz w:val="22"/>
                <w:szCs w:val="22"/>
              </w:rPr>
              <w:t>and digital / social media platforms. (15 points)</w:t>
            </w:r>
          </w:p>
        </w:tc>
        <w:tc>
          <w:tcPr>
            <w:tcW w:w="1325" w:type="dxa"/>
            <w:vAlign w:val="center"/>
          </w:tcPr>
          <w:p w14:paraId="49D120B7" w14:textId="77777777" w:rsidR="007A6A83" w:rsidRPr="00C66AA4" w:rsidRDefault="007A6A83" w:rsidP="00E8302E">
            <w:pPr>
              <w:jc w:val="center"/>
              <w:rPr>
                <w:rFonts w:ascii="Arial" w:hAnsi="Arial" w:cs="Arial"/>
                <w:sz w:val="22"/>
                <w:szCs w:val="22"/>
                <w:lang w:val="en-ZA"/>
              </w:rPr>
            </w:pPr>
            <w:r>
              <w:rPr>
                <w:rFonts w:ascii="Arial" w:hAnsi="Arial" w:cs="Arial"/>
                <w:sz w:val="22"/>
                <w:szCs w:val="22"/>
                <w:lang w:val="en-ZA"/>
              </w:rPr>
              <w:lastRenderedPageBreak/>
              <w:t>25</w:t>
            </w:r>
          </w:p>
        </w:tc>
        <w:tc>
          <w:tcPr>
            <w:tcW w:w="1080" w:type="dxa"/>
            <w:vAlign w:val="center"/>
          </w:tcPr>
          <w:p w14:paraId="76E0F47A" w14:textId="77777777" w:rsidR="007A6A83" w:rsidRPr="00C66AA4" w:rsidRDefault="007A6A83" w:rsidP="00E8302E">
            <w:pPr>
              <w:jc w:val="center"/>
              <w:rPr>
                <w:rFonts w:ascii="Arial" w:hAnsi="Arial" w:cs="Arial"/>
                <w:sz w:val="22"/>
                <w:szCs w:val="22"/>
                <w:lang w:val="en-ZA"/>
              </w:rPr>
            </w:pPr>
            <w:r w:rsidRPr="00C66AA4">
              <w:rPr>
                <w:rFonts w:ascii="Arial" w:hAnsi="Arial" w:cs="Arial"/>
                <w:sz w:val="22"/>
                <w:szCs w:val="22"/>
                <w:lang w:val="en-ZA"/>
              </w:rPr>
              <w:t>35</w:t>
            </w:r>
          </w:p>
        </w:tc>
      </w:tr>
      <w:tr w:rsidR="00E930AE" w:rsidRPr="00C66AA4" w14:paraId="687BBAAF" w14:textId="77777777" w:rsidTr="000157DC">
        <w:trPr>
          <w:trHeight w:val="476"/>
        </w:trPr>
        <w:tc>
          <w:tcPr>
            <w:tcW w:w="7585" w:type="dxa"/>
            <w:gridSpan w:val="2"/>
          </w:tcPr>
          <w:p w14:paraId="7971E164" w14:textId="66C07D8E" w:rsidR="00E930AE" w:rsidRPr="00C66AA4" w:rsidRDefault="00E930AE" w:rsidP="00E930AE">
            <w:pPr>
              <w:jc w:val="both"/>
              <w:rPr>
                <w:rFonts w:ascii="Arial" w:hAnsi="Arial" w:cs="Arial"/>
                <w:sz w:val="22"/>
                <w:szCs w:val="22"/>
                <w:lang w:val="en-ZA"/>
              </w:rPr>
            </w:pPr>
            <w:r w:rsidRPr="00C66AA4">
              <w:rPr>
                <w:rFonts w:ascii="Arial" w:hAnsi="Arial" w:cs="Arial"/>
                <w:sz w:val="22"/>
                <w:szCs w:val="22"/>
                <w:lang w:val="en-ZA"/>
              </w:rPr>
              <w:t>TOTAL</w:t>
            </w:r>
          </w:p>
        </w:tc>
        <w:tc>
          <w:tcPr>
            <w:tcW w:w="1325" w:type="dxa"/>
            <w:vAlign w:val="center"/>
          </w:tcPr>
          <w:p w14:paraId="20E0C047" w14:textId="77777777" w:rsidR="00E930AE" w:rsidRPr="00C66AA4" w:rsidRDefault="00E930AE" w:rsidP="00E8302E">
            <w:pPr>
              <w:jc w:val="center"/>
              <w:rPr>
                <w:rFonts w:ascii="Arial" w:hAnsi="Arial" w:cs="Arial"/>
                <w:sz w:val="22"/>
                <w:szCs w:val="22"/>
                <w:lang w:val="en-ZA"/>
              </w:rPr>
            </w:pPr>
            <w:r>
              <w:rPr>
                <w:rFonts w:ascii="Arial" w:hAnsi="Arial" w:cs="Arial"/>
                <w:sz w:val="22"/>
                <w:szCs w:val="22"/>
                <w:lang w:val="en-ZA"/>
              </w:rPr>
              <w:t>75</w:t>
            </w:r>
          </w:p>
        </w:tc>
        <w:tc>
          <w:tcPr>
            <w:tcW w:w="1080" w:type="dxa"/>
            <w:vAlign w:val="center"/>
          </w:tcPr>
          <w:p w14:paraId="693D1C83" w14:textId="77777777" w:rsidR="00E930AE" w:rsidRPr="00C66AA4" w:rsidRDefault="00E930AE" w:rsidP="00E8302E">
            <w:pPr>
              <w:jc w:val="center"/>
              <w:rPr>
                <w:rFonts w:ascii="Arial" w:hAnsi="Arial" w:cs="Arial"/>
                <w:sz w:val="22"/>
                <w:szCs w:val="22"/>
                <w:lang w:val="en-ZA"/>
              </w:rPr>
            </w:pPr>
            <w:r w:rsidRPr="00C66AA4">
              <w:rPr>
                <w:rFonts w:ascii="Arial" w:hAnsi="Arial" w:cs="Arial"/>
                <w:sz w:val="22"/>
                <w:szCs w:val="22"/>
                <w:lang w:val="en-ZA"/>
              </w:rPr>
              <w:t>100</w:t>
            </w:r>
          </w:p>
        </w:tc>
      </w:tr>
    </w:tbl>
    <w:p w14:paraId="57A950D3" w14:textId="77777777" w:rsidR="00E930AE" w:rsidRDefault="00AB2166" w:rsidP="00AB2166">
      <w:pPr>
        <w:widowControl w:val="0"/>
        <w:tabs>
          <w:tab w:val="left" w:pos="900"/>
          <w:tab w:val="left" w:pos="1440"/>
          <w:tab w:val="left" w:pos="2340"/>
          <w:tab w:val="left" w:pos="4050"/>
          <w:tab w:val="left" w:pos="5310"/>
          <w:tab w:val="left" w:pos="7920"/>
        </w:tabs>
        <w:ind w:left="900" w:hanging="900"/>
        <w:jc w:val="both"/>
        <w:rPr>
          <w:rFonts w:ascii="Arial" w:hAnsi="Arial" w:cs="Arial"/>
          <w:b/>
          <w:snapToGrid w:val="0"/>
          <w:sz w:val="22"/>
          <w:szCs w:val="22"/>
        </w:rPr>
      </w:pPr>
      <w:r>
        <w:rPr>
          <w:rFonts w:ascii="Arial" w:hAnsi="Arial" w:cs="Arial"/>
          <w:b/>
          <w:snapToGrid w:val="0"/>
          <w:sz w:val="22"/>
          <w:szCs w:val="22"/>
        </w:rPr>
        <w:t xml:space="preserve">                          </w:t>
      </w:r>
    </w:p>
    <w:p w14:paraId="1E1075CE" w14:textId="77777777" w:rsidR="00E930AE" w:rsidRPr="00ED3238" w:rsidRDefault="00E930AE" w:rsidP="00E930AE">
      <w:pPr>
        <w:pStyle w:val="ListParagraph"/>
        <w:numPr>
          <w:ilvl w:val="0"/>
          <w:numId w:val="19"/>
        </w:numPr>
        <w:spacing w:line="360" w:lineRule="auto"/>
        <w:jc w:val="both"/>
        <w:rPr>
          <w:rFonts w:ascii="Arial" w:hAnsi="Arial" w:cs="Arial"/>
          <w:b/>
          <w:bCs/>
          <w:sz w:val="22"/>
          <w:szCs w:val="22"/>
        </w:rPr>
      </w:pPr>
      <w:r w:rsidRPr="00ED3238">
        <w:rPr>
          <w:rFonts w:ascii="Arial" w:hAnsi="Arial" w:cs="Arial"/>
          <w:b/>
          <w:bCs/>
          <w:sz w:val="22"/>
          <w:szCs w:val="22"/>
        </w:rPr>
        <w:t>POINTS AWARDED FOR PRICE</w:t>
      </w:r>
    </w:p>
    <w:p w14:paraId="78841F86" w14:textId="77777777" w:rsidR="00E930AE" w:rsidRPr="00ED3238" w:rsidRDefault="00E930AE" w:rsidP="00E930AE">
      <w:pPr>
        <w:pStyle w:val="ListParagraph"/>
        <w:ind w:left="360"/>
        <w:rPr>
          <w:rFonts w:ascii="Arial" w:hAnsi="Arial" w:cs="Arial"/>
          <w:sz w:val="22"/>
          <w:szCs w:val="22"/>
        </w:rPr>
      </w:pPr>
      <w:r w:rsidRPr="00ED3238">
        <w:rPr>
          <w:rFonts w:ascii="Arial" w:hAnsi="Arial" w:cs="Arial"/>
          <w:b/>
          <w:sz w:val="22"/>
          <w:szCs w:val="22"/>
        </w:rPr>
        <w:tab/>
      </w:r>
    </w:p>
    <w:p w14:paraId="7FBA40A7" w14:textId="77777777" w:rsidR="00E930AE" w:rsidRDefault="00E930AE" w:rsidP="00E930AE">
      <w:pPr>
        <w:pStyle w:val="ListParagraph"/>
        <w:ind w:left="360"/>
        <w:rPr>
          <w:rFonts w:ascii="Arial" w:hAnsi="Arial" w:cs="Arial"/>
          <w:sz w:val="22"/>
          <w:szCs w:val="22"/>
        </w:rPr>
      </w:pPr>
      <w:r w:rsidRPr="008B4633">
        <w:rPr>
          <w:rFonts w:ascii="Arial" w:hAnsi="Arial" w:cs="Arial"/>
          <w:sz w:val="22"/>
          <w:szCs w:val="22"/>
        </w:rPr>
        <w:t xml:space="preserve">The </w:t>
      </w:r>
      <w:r w:rsidRPr="008B4633">
        <w:rPr>
          <w:rFonts w:ascii="Arial" w:hAnsi="Arial" w:cs="Arial"/>
          <w:b/>
          <w:sz w:val="22"/>
          <w:szCs w:val="22"/>
        </w:rPr>
        <w:t>80/20</w:t>
      </w:r>
      <w:r w:rsidRPr="008B4633">
        <w:rPr>
          <w:rFonts w:ascii="Arial" w:hAnsi="Arial" w:cs="Arial"/>
          <w:sz w:val="22"/>
          <w:szCs w:val="22"/>
        </w:rPr>
        <w:t xml:space="preserve"> preference point system</w:t>
      </w:r>
    </w:p>
    <w:p w14:paraId="274F32F1" w14:textId="77777777" w:rsidR="00E930AE" w:rsidRPr="008B4633" w:rsidRDefault="00E930AE" w:rsidP="00E930AE">
      <w:pPr>
        <w:pStyle w:val="ListParagraph"/>
        <w:ind w:left="360"/>
        <w:rPr>
          <w:rFonts w:ascii="Arial" w:hAnsi="Arial" w:cs="Arial"/>
          <w:sz w:val="22"/>
          <w:szCs w:val="22"/>
        </w:rPr>
      </w:pPr>
    </w:p>
    <w:p w14:paraId="24620D29" w14:textId="77777777" w:rsidR="00E930AE" w:rsidRPr="00AB2166" w:rsidRDefault="00E930AE" w:rsidP="00E930AE">
      <w:pPr>
        <w:pStyle w:val="ListParagraph"/>
        <w:ind w:left="360"/>
        <w:rPr>
          <w:rFonts w:ascii="Arial" w:hAnsi="Arial" w:cs="Arial"/>
          <w:sz w:val="22"/>
          <w:szCs w:val="22"/>
        </w:rPr>
      </w:pPr>
      <w:r w:rsidRPr="008B4633">
        <w:rPr>
          <w:rFonts w:ascii="Arial" w:hAnsi="Arial" w:cs="Arial"/>
          <w:sz w:val="22"/>
          <w:szCs w:val="22"/>
        </w:rPr>
        <w:t xml:space="preserve">A maximum of </w:t>
      </w:r>
      <w:r w:rsidRPr="008B4633">
        <w:rPr>
          <w:rFonts w:ascii="Arial" w:hAnsi="Arial" w:cs="Arial"/>
          <w:b/>
          <w:sz w:val="22"/>
          <w:szCs w:val="22"/>
        </w:rPr>
        <w:t>80</w:t>
      </w:r>
      <w:r w:rsidRPr="008B4633">
        <w:rPr>
          <w:rFonts w:ascii="Arial" w:hAnsi="Arial" w:cs="Arial"/>
          <w:sz w:val="22"/>
          <w:szCs w:val="22"/>
        </w:rPr>
        <w:t xml:space="preserve"> points is allocated for price on the following basis:</w:t>
      </w:r>
      <w:r w:rsidRPr="004B2BFE">
        <w:rPr>
          <w:rFonts w:ascii="Arial" w:hAnsi="Arial" w:cs="Arial"/>
          <w:b/>
          <w:snapToGrid w:val="0"/>
          <w:sz w:val="22"/>
          <w:szCs w:val="22"/>
          <w:lang w:val="en-GB"/>
        </w:rPr>
        <w:tab/>
      </w:r>
    </w:p>
    <w:p w14:paraId="609FADEB" w14:textId="77777777" w:rsidR="00E930AE" w:rsidRPr="004B2BFE" w:rsidRDefault="00E930AE" w:rsidP="00E930AE">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68DFE9E9" w14:textId="77777777" w:rsidR="00E930AE" w:rsidRDefault="00E930AE" w:rsidP="00E930AE">
      <w:pPr>
        <w:widowControl w:val="0"/>
        <w:tabs>
          <w:tab w:val="left" w:pos="900"/>
          <w:tab w:val="left" w:pos="1440"/>
          <w:tab w:val="left" w:pos="2340"/>
          <w:tab w:val="left" w:pos="4050"/>
          <w:tab w:val="left" w:pos="5310"/>
          <w:tab w:val="left" w:pos="7920"/>
        </w:tabs>
        <w:ind w:left="900" w:hanging="900"/>
        <w:jc w:val="both"/>
        <w:rPr>
          <w:rFonts w:ascii="Arial" w:hAnsi="Arial" w:cs="Arial"/>
          <w:b/>
          <w:snapToGrid w:val="0"/>
          <w:sz w:val="22"/>
          <w:szCs w:val="22"/>
        </w:rPr>
      </w:pPr>
      <w:r>
        <w:rPr>
          <w:rFonts w:ascii="Arial" w:hAnsi="Arial" w:cs="Arial"/>
          <w:b/>
          <w:snapToGrid w:val="0"/>
          <w:sz w:val="22"/>
          <w:szCs w:val="22"/>
        </w:rPr>
        <w:tab/>
      </w:r>
      <w:r>
        <w:rPr>
          <w:rFonts w:ascii="Arial" w:hAnsi="Arial" w:cs="Arial"/>
          <w:b/>
          <w:snapToGrid w:val="0"/>
          <w:sz w:val="22"/>
          <w:szCs w:val="22"/>
        </w:rPr>
        <w:tab/>
        <w:t xml:space="preserve">                             </w:t>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r w:rsidRPr="004B2BFE">
        <w:rPr>
          <w:rFonts w:ascii="Arial" w:hAnsi="Arial" w:cs="Arial"/>
          <w:b/>
          <w:snapToGrid w:val="0"/>
          <w:sz w:val="22"/>
          <w:szCs w:val="22"/>
        </w:rPr>
        <w:tab/>
      </w:r>
    </w:p>
    <w:p w14:paraId="711D6BCE" w14:textId="77777777" w:rsidR="00E930AE" w:rsidRPr="004B2BFE" w:rsidRDefault="00E930AE" w:rsidP="00E930AE">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p>
    <w:p w14:paraId="10BDA7B6" w14:textId="77777777" w:rsidR="00E930AE" w:rsidRPr="004B2BFE" w:rsidRDefault="00E930AE" w:rsidP="00E930AE">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4B2BFE">
        <w:rPr>
          <w:rFonts w:ascii="Arial" w:hAnsi="Arial" w:cs="Arial"/>
          <w:snapToGrid w:val="0"/>
          <w:sz w:val="22"/>
          <w:szCs w:val="22"/>
        </w:rPr>
        <w:tab/>
      </w:r>
      <w:proofErr w:type="gramStart"/>
      <w:r w:rsidRPr="004B2BFE">
        <w:rPr>
          <w:rFonts w:ascii="Arial" w:hAnsi="Arial" w:cs="Arial"/>
          <w:snapToGrid w:val="0"/>
          <w:sz w:val="22"/>
          <w:szCs w:val="22"/>
        </w:rPr>
        <w:t>Where</w:t>
      </w:r>
      <w:proofErr w:type="gramEnd"/>
    </w:p>
    <w:p w14:paraId="56D7BDEB" w14:textId="77777777" w:rsidR="00E930AE" w:rsidRPr="004B2BFE" w:rsidRDefault="00E930AE" w:rsidP="00E930AE">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4B2BFE">
        <w:rPr>
          <w:rFonts w:ascii="Arial" w:hAnsi="Arial" w:cs="Arial"/>
          <w:snapToGrid w:val="0"/>
          <w:sz w:val="22"/>
          <w:szCs w:val="22"/>
        </w:rPr>
        <w:tab/>
        <w:t>Ps</w:t>
      </w:r>
      <w:r w:rsidRPr="004B2BFE">
        <w:rPr>
          <w:rFonts w:ascii="Arial" w:hAnsi="Arial" w:cs="Arial"/>
          <w:snapToGrid w:val="0"/>
          <w:sz w:val="22"/>
          <w:szCs w:val="22"/>
        </w:rPr>
        <w:tab/>
        <w:t>=</w:t>
      </w:r>
      <w:r w:rsidRPr="004B2BFE">
        <w:rPr>
          <w:rFonts w:ascii="Arial" w:hAnsi="Arial" w:cs="Arial"/>
          <w:snapToGrid w:val="0"/>
          <w:sz w:val="22"/>
          <w:szCs w:val="22"/>
        </w:rPr>
        <w:tab/>
        <w:t>Points scored for price of tender under consideration</w:t>
      </w:r>
    </w:p>
    <w:p w14:paraId="2D9DC12E" w14:textId="77777777" w:rsidR="00E930AE" w:rsidRPr="004B2BFE" w:rsidRDefault="00E930AE" w:rsidP="00E930AE">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4B2BFE">
        <w:rPr>
          <w:rFonts w:ascii="Arial" w:hAnsi="Arial" w:cs="Arial"/>
          <w:snapToGrid w:val="0"/>
          <w:sz w:val="22"/>
          <w:szCs w:val="22"/>
        </w:rPr>
        <w:tab/>
        <w:t>Pt</w:t>
      </w:r>
      <w:r w:rsidRPr="004B2BFE">
        <w:rPr>
          <w:rFonts w:ascii="Arial" w:hAnsi="Arial" w:cs="Arial"/>
          <w:snapToGrid w:val="0"/>
          <w:sz w:val="22"/>
          <w:szCs w:val="22"/>
        </w:rPr>
        <w:tab/>
        <w:t>=</w:t>
      </w:r>
      <w:r w:rsidRPr="004B2BFE">
        <w:rPr>
          <w:rFonts w:ascii="Arial" w:hAnsi="Arial" w:cs="Arial"/>
          <w:snapToGrid w:val="0"/>
          <w:sz w:val="22"/>
          <w:szCs w:val="22"/>
        </w:rPr>
        <w:tab/>
        <w:t>Price of tender under consideration</w:t>
      </w:r>
    </w:p>
    <w:p w14:paraId="1808CF44" w14:textId="77777777" w:rsidR="00E930AE" w:rsidRPr="004B2BFE" w:rsidRDefault="00E930AE" w:rsidP="00E930AE">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4B2BFE">
        <w:rPr>
          <w:rFonts w:ascii="Arial" w:hAnsi="Arial" w:cs="Arial"/>
          <w:snapToGrid w:val="0"/>
          <w:sz w:val="22"/>
          <w:szCs w:val="22"/>
        </w:rPr>
        <w:tab/>
      </w:r>
      <w:proofErr w:type="spellStart"/>
      <w:r w:rsidRPr="004B2BFE">
        <w:rPr>
          <w:rFonts w:ascii="Arial" w:hAnsi="Arial" w:cs="Arial"/>
          <w:snapToGrid w:val="0"/>
          <w:sz w:val="22"/>
          <w:szCs w:val="22"/>
        </w:rPr>
        <w:t>Pmin</w:t>
      </w:r>
      <w:proofErr w:type="spellEnd"/>
      <w:r w:rsidRPr="004B2BFE">
        <w:rPr>
          <w:rFonts w:ascii="Arial" w:hAnsi="Arial" w:cs="Arial"/>
          <w:snapToGrid w:val="0"/>
          <w:sz w:val="22"/>
          <w:szCs w:val="22"/>
        </w:rPr>
        <w:tab/>
        <w:t>=</w:t>
      </w:r>
      <w:r w:rsidRPr="004B2BFE">
        <w:rPr>
          <w:rFonts w:ascii="Arial" w:hAnsi="Arial" w:cs="Arial"/>
          <w:snapToGrid w:val="0"/>
          <w:sz w:val="22"/>
          <w:szCs w:val="22"/>
        </w:rPr>
        <w:tab/>
        <w:t>Price of lowest acceptable tender</w:t>
      </w:r>
    </w:p>
    <w:p w14:paraId="2504171B" w14:textId="77777777" w:rsidR="00E930AE" w:rsidRPr="00AB2166" w:rsidRDefault="00E930AE" w:rsidP="00E930AE">
      <w:pPr>
        <w:pStyle w:val="ListParagraph"/>
        <w:ind w:left="360"/>
        <w:rPr>
          <w:rFonts w:ascii="Arial" w:hAnsi="Arial" w:cs="Arial"/>
          <w:b/>
          <w:sz w:val="22"/>
          <w:szCs w:val="22"/>
          <w:lang w:val="en-GB"/>
        </w:rPr>
      </w:pPr>
    </w:p>
    <w:p w14:paraId="28F73184" w14:textId="77777777" w:rsidR="00E930AE" w:rsidRPr="00AB2166" w:rsidRDefault="00E930AE" w:rsidP="00E930AE">
      <w:pPr>
        <w:numPr>
          <w:ilvl w:val="0"/>
          <w:numId w:val="19"/>
        </w:numPr>
        <w:spacing w:line="360" w:lineRule="auto"/>
        <w:ind w:hanging="720"/>
        <w:jc w:val="both"/>
        <w:rPr>
          <w:rFonts w:ascii="Arial" w:hAnsi="Arial" w:cs="Arial"/>
          <w:b/>
          <w:bCs/>
          <w:sz w:val="22"/>
          <w:szCs w:val="22"/>
        </w:rPr>
      </w:pPr>
      <w:r w:rsidRPr="00ED3238">
        <w:rPr>
          <w:rFonts w:ascii="Arial" w:hAnsi="Arial" w:cs="Arial"/>
          <w:b/>
          <w:bCs/>
          <w:sz w:val="22"/>
          <w:szCs w:val="22"/>
        </w:rPr>
        <w:t>B-BBEE PREFERENTIAL POINTS WILL</w:t>
      </w:r>
      <w:r>
        <w:rPr>
          <w:rFonts w:ascii="Arial" w:hAnsi="Arial" w:cs="Arial"/>
          <w:b/>
          <w:bCs/>
          <w:sz w:val="22"/>
          <w:szCs w:val="22"/>
        </w:rPr>
        <w:t xml:space="preserve"> BE EVALUATED IN LINE WITH THE FOLLOWING </w:t>
      </w:r>
    </w:p>
    <w:p w14:paraId="2E334C1A" w14:textId="77777777" w:rsidR="00E930AE" w:rsidRPr="00AB2166" w:rsidRDefault="00E930AE" w:rsidP="00E930AE">
      <w:pPr>
        <w:tabs>
          <w:tab w:val="left" w:pos="720"/>
        </w:tabs>
        <w:spacing w:line="360" w:lineRule="auto"/>
        <w:ind w:left="720"/>
        <w:jc w:val="both"/>
        <w:rPr>
          <w:rFonts w:ascii="Arial" w:hAnsi="Arial" w:cs="Arial"/>
          <w:sz w:val="22"/>
          <w:szCs w:val="22"/>
        </w:rPr>
      </w:pPr>
      <w:r w:rsidRPr="00AB2166">
        <w:rPr>
          <w:rFonts w:ascii="Arial" w:hAnsi="Arial" w:cs="Arial"/>
          <w:sz w:val="22"/>
          <w:szCs w:val="22"/>
        </w:rPr>
        <w:t xml:space="preserve">The SABC shall deal with Suppliers in accordance with the B-BBEE Codes of Good Practice and the Preferential Procurement Policy and Enterprise Development strategy of the SABC. The following will apply and will be adhered to when evaluating </w:t>
      </w:r>
      <w:r>
        <w:rPr>
          <w:rFonts w:ascii="Arial" w:hAnsi="Arial" w:cs="Arial"/>
          <w:sz w:val="22"/>
          <w:szCs w:val="22"/>
        </w:rPr>
        <w:t xml:space="preserve">RFQ: </w:t>
      </w:r>
    </w:p>
    <w:p w14:paraId="00FB4F4D" w14:textId="77777777" w:rsidR="00E930AE" w:rsidRDefault="00E930AE" w:rsidP="00E930AE">
      <w:pPr>
        <w:ind w:right="386"/>
        <w:rPr>
          <w:rFonts w:ascii="Arial Narrow" w:hAnsi="Arial Narrow"/>
          <w:sz w:val="20"/>
          <w:szCs w:val="20"/>
          <w:lang w:val="en-US"/>
        </w:rPr>
      </w:pPr>
    </w:p>
    <w:tbl>
      <w:tblPr>
        <w:tblW w:w="3269" w:type="pct"/>
        <w:tblInd w:w="699" w:type="dxa"/>
        <w:shd w:val="clear" w:color="auto" w:fill="DBE5F1"/>
        <w:tblCellMar>
          <w:left w:w="0" w:type="dxa"/>
          <w:right w:w="0" w:type="dxa"/>
        </w:tblCellMar>
        <w:tblLook w:val="04A0" w:firstRow="1" w:lastRow="0" w:firstColumn="1" w:lastColumn="0" w:noHBand="0" w:noVBand="1"/>
      </w:tblPr>
      <w:tblGrid>
        <w:gridCol w:w="4993"/>
        <w:gridCol w:w="1517"/>
      </w:tblGrid>
      <w:tr w:rsidR="00E930AE" w:rsidRPr="00AB2166" w14:paraId="53DFF70C" w14:textId="77777777" w:rsidTr="00455D43">
        <w:trPr>
          <w:trHeight w:val="276"/>
        </w:trPr>
        <w:tc>
          <w:tcPr>
            <w:tcW w:w="3568" w:type="pct"/>
            <w:tcBorders>
              <w:top w:val="single" w:sz="8" w:space="0" w:color="auto"/>
              <w:left w:val="single" w:sz="8" w:space="0" w:color="auto"/>
              <w:bottom w:val="single" w:sz="8" w:space="0" w:color="auto"/>
              <w:right w:val="single" w:sz="8" w:space="0" w:color="auto"/>
            </w:tcBorders>
            <w:shd w:val="clear" w:color="auto" w:fill="DBE5F1"/>
            <w:noWrap/>
            <w:tcMar>
              <w:top w:w="0" w:type="dxa"/>
              <w:left w:w="108" w:type="dxa"/>
              <w:bottom w:w="0" w:type="dxa"/>
              <w:right w:w="108" w:type="dxa"/>
            </w:tcMar>
            <w:vAlign w:val="bottom"/>
            <w:hideMark/>
          </w:tcPr>
          <w:p w14:paraId="441DE5E2" w14:textId="77777777" w:rsidR="00E930AE" w:rsidRPr="00AB2166" w:rsidRDefault="00E930AE" w:rsidP="00455D43">
            <w:pPr>
              <w:rPr>
                <w:rFonts w:ascii="Arial" w:hAnsi="Arial" w:cs="Arial"/>
                <w:b/>
                <w:bCs/>
                <w:u w:val="single"/>
                <w:lang w:val="en-ZA"/>
              </w:rPr>
            </w:pPr>
            <w:r w:rsidRPr="00AB2166">
              <w:rPr>
                <w:rFonts w:ascii="Arial" w:hAnsi="Arial" w:cs="Arial"/>
                <w:b/>
                <w:bCs/>
                <w:color w:val="000000"/>
                <w:u w:val="single"/>
              </w:rPr>
              <w:t>SPECIFIC GOALS</w:t>
            </w:r>
          </w:p>
        </w:tc>
        <w:tc>
          <w:tcPr>
            <w:tcW w:w="1432" w:type="pct"/>
            <w:tcBorders>
              <w:top w:val="single" w:sz="8" w:space="0" w:color="auto"/>
              <w:left w:val="nil"/>
              <w:bottom w:val="single" w:sz="8" w:space="0" w:color="auto"/>
              <w:right w:val="single" w:sz="8" w:space="0" w:color="auto"/>
            </w:tcBorders>
            <w:shd w:val="clear" w:color="auto" w:fill="DBE5F1"/>
            <w:noWrap/>
            <w:tcMar>
              <w:top w:w="0" w:type="dxa"/>
              <w:left w:w="108" w:type="dxa"/>
              <w:bottom w:w="0" w:type="dxa"/>
              <w:right w:w="108" w:type="dxa"/>
            </w:tcMar>
            <w:vAlign w:val="bottom"/>
            <w:hideMark/>
          </w:tcPr>
          <w:p w14:paraId="4A08EFAF" w14:textId="77777777" w:rsidR="00E930AE" w:rsidRPr="00AB2166" w:rsidRDefault="00E930AE" w:rsidP="00455D43">
            <w:pPr>
              <w:jc w:val="center"/>
              <w:rPr>
                <w:rFonts w:ascii="Arial" w:hAnsi="Arial" w:cs="Arial"/>
                <w:b/>
                <w:bCs/>
                <w:u w:val="single"/>
              </w:rPr>
            </w:pPr>
            <w:r w:rsidRPr="00AB2166">
              <w:rPr>
                <w:rFonts w:ascii="Arial" w:hAnsi="Arial" w:cs="Arial"/>
                <w:b/>
                <w:bCs/>
                <w:color w:val="000000"/>
                <w:u w:val="single"/>
              </w:rPr>
              <w:t>80/20</w:t>
            </w:r>
          </w:p>
        </w:tc>
      </w:tr>
      <w:tr w:rsidR="00E930AE" w:rsidRPr="00AB2166" w14:paraId="231B18B0" w14:textId="77777777" w:rsidTr="00455D43">
        <w:trPr>
          <w:trHeight w:val="276"/>
        </w:trPr>
        <w:tc>
          <w:tcPr>
            <w:tcW w:w="3568" w:type="pct"/>
            <w:tcBorders>
              <w:top w:val="nil"/>
              <w:left w:val="single" w:sz="8" w:space="0" w:color="auto"/>
              <w:bottom w:val="single" w:sz="8" w:space="0" w:color="auto"/>
              <w:right w:val="single" w:sz="8" w:space="0" w:color="auto"/>
            </w:tcBorders>
            <w:shd w:val="clear" w:color="auto" w:fill="DBE5F1"/>
            <w:noWrap/>
            <w:tcMar>
              <w:top w:w="0" w:type="dxa"/>
              <w:left w:w="108" w:type="dxa"/>
              <w:bottom w:w="0" w:type="dxa"/>
              <w:right w:w="108" w:type="dxa"/>
            </w:tcMar>
            <w:vAlign w:val="bottom"/>
            <w:hideMark/>
          </w:tcPr>
          <w:p w14:paraId="52156578" w14:textId="77777777" w:rsidR="00E930AE" w:rsidRPr="00AB2166" w:rsidRDefault="00E930AE" w:rsidP="00455D43">
            <w:pPr>
              <w:rPr>
                <w:rFonts w:ascii="Arial" w:hAnsi="Arial" w:cs="Arial"/>
              </w:rPr>
            </w:pPr>
            <w:r w:rsidRPr="00AB2166">
              <w:rPr>
                <w:rFonts w:ascii="Arial" w:hAnsi="Arial" w:cs="Arial"/>
                <w:color w:val="000000"/>
              </w:rPr>
              <w:t>EME/SME 51% owned by Black people</w:t>
            </w:r>
          </w:p>
        </w:tc>
        <w:tc>
          <w:tcPr>
            <w:tcW w:w="1432" w:type="pct"/>
            <w:tcBorders>
              <w:top w:val="nil"/>
              <w:left w:val="nil"/>
              <w:bottom w:val="single" w:sz="8" w:space="0" w:color="auto"/>
              <w:right w:val="single" w:sz="8" w:space="0" w:color="auto"/>
            </w:tcBorders>
            <w:shd w:val="clear" w:color="auto" w:fill="DBE5F1"/>
            <w:noWrap/>
            <w:tcMar>
              <w:top w:w="0" w:type="dxa"/>
              <w:left w:w="108" w:type="dxa"/>
              <w:bottom w:w="0" w:type="dxa"/>
              <w:right w:w="108" w:type="dxa"/>
            </w:tcMar>
            <w:vAlign w:val="bottom"/>
            <w:hideMark/>
          </w:tcPr>
          <w:p w14:paraId="19E28BD5" w14:textId="77777777" w:rsidR="00E930AE" w:rsidRPr="00AB2166" w:rsidRDefault="00E930AE" w:rsidP="00455D43">
            <w:pPr>
              <w:jc w:val="center"/>
              <w:rPr>
                <w:rFonts w:ascii="Arial" w:hAnsi="Arial" w:cs="Arial"/>
                <w:b/>
                <w:bCs/>
              </w:rPr>
            </w:pPr>
            <w:r w:rsidRPr="00AB2166">
              <w:rPr>
                <w:rFonts w:ascii="Arial" w:hAnsi="Arial" w:cs="Arial"/>
                <w:b/>
                <w:bCs/>
                <w:color w:val="000000"/>
              </w:rPr>
              <w:t>10</w:t>
            </w:r>
          </w:p>
        </w:tc>
      </w:tr>
      <w:tr w:rsidR="00E930AE" w:rsidRPr="00AB2166" w14:paraId="30F74AE3" w14:textId="77777777" w:rsidTr="00455D43">
        <w:trPr>
          <w:trHeight w:val="276"/>
        </w:trPr>
        <w:tc>
          <w:tcPr>
            <w:tcW w:w="3568" w:type="pct"/>
            <w:tcBorders>
              <w:top w:val="nil"/>
              <w:left w:val="single" w:sz="8" w:space="0" w:color="auto"/>
              <w:bottom w:val="single" w:sz="8" w:space="0" w:color="auto"/>
              <w:right w:val="single" w:sz="8" w:space="0" w:color="auto"/>
            </w:tcBorders>
            <w:shd w:val="clear" w:color="auto" w:fill="DBE5F1"/>
            <w:noWrap/>
            <w:tcMar>
              <w:top w:w="0" w:type="dxa"/>
              <w:left w:w="108" w:type="dxa"/>
              <w:bottom w:w="0" w:type="dxa"/>
              <w:right w:w="108" w:type="dxa"/>
            </w:tcMar>
            <w:vAlign w:val="bottom"/>
            <w:hideMark/>
          </w:tcPr>
          <w:p w14:paraId="618ED527" w14:textId="77777777" w:rsidR="00E930AE" w:rsidRPr="00AB2166" w:rsidRDefault="00E930AE" w:rsidP="00455D43">
            <w:pPr>
              <w:rPr>
                <w:rFonts w:ascii="Arial" w:hAnsi="Arial" w:cs="Arial"/>
              </w:rPr>
            </w:pPr>
            <w:r w:rsidRPr="00AB2166">
              <w:rPr>
                <w:rFonts w:ascii="Arial" w:hAnsi="Arial" w:cs="Arial"/>
                <w:color w:val="000000"/>
              </w:rPr>
              <w:t>51% owned by Black people;</w:t>
            </w:r>
          </w:p>
        </w:tc>
        <w:tc>
          <w:tcPr>
            <w:tcW w:w="1432" w:type="pct"/>
            <w:tcBorders>
              <w:top w:val="nil"/>
              <w:left w:val="nil"/>
              <w:bottom w:val="single" w:sz="8" w:space="0" w:color="auto"/>
              <w:right w:val="single" w:sz="8" w:space="0" w:color="auto"/>
            </w:tcBorders>
            <w:shd w:val="clear" w:color="auto" w:fill="DBE5F1"/>
            <w:noWrap/>
            <w:tcMar>
              <w:top w:w="0" w:type="dxa"/>
              <w:left w:w="108" w:type="dxa"/>
              <w:bottom w:w="0" w:type="dxa"/>
              <w:right w:w="108" w:type="dxa"/>
            </w:tcMar>
            <w:vAlign w:val="bottom"/>
            <w:hideMark/>
          </w:tcPr>
          <w:p w14:paraId="3F94225E" w14:textId="77777777" w:rsidR="00E930AE" w:rsidRPr="00AB2166" w:rsidRDefault="00E930AE" w:rsidP="00455D43">
            <w:pPr>
              <w:jc w:val="center"/>
              <w:rPr>
                <w:rFonts w:ascii="Arial" w:hAnsi="Arial" w:cs="Arial"/>
                <w:b/>
                <w:bCs/>
              </w:rPr>
            </w:pPr>
            <w:r w:rsidRPr="00AB2166">
              <w:rPr>
                <w:rFonts w:ascii="Arial" w:hAnsi="Arial" w:cs="Arial"/>
                <w:b/>
                <w:bCs/>
                <w:color w:val="000000"/>
              </w:rPr>
              <w:t>5</w:t>
            </w:r>
          </w:p>
        </w:tc>
      </w:tr>
      <w:tr w:rsidR="00E930AE" w:rsidRPr="00AB2166" w14:paraId="7BEA17F9" w14:textId="77777777" w:rsidTr="00455D43">
        <w:trPr>
          <w:trHeight w:val="276"/>
        </w:trPr>
        <w:tc>
          <w:tcPr>
            <w:tcW w:w="3568" w:type="pct"/>
            <w:tcBorders>
              <w:top w:val="nil"/>
              <w:left w:val="single" w:sz="8" w:space="0" w:color="auto"/>
              <w:bottom w:val="single" w:sz="8" w:space="0" w:color="auto"/>
              <w:right w:val="single" w:sz="8" w:space="0" w:color="auto"/>
            </w:tcBorders>
            <w:shd w:val="clear" w:color="auto" w:fill="DBE5F1"/>
            <w:noWrap/>
            <w:tcMar>
              <w:top w:w="0" w:type="dxa"/>
              <w:left w:w="108" w:type="dxa"/>
              <w:bottom w:w="0" w:type="dxa"/>
              <w:right w:w="108" w:type="dxa"/>
            </w:tcMar>
            <w:vAlign w:val="bottom"/>
            <w:hideMark/>
          </w:tcPr>
          <w:p w14:paraId="1A00BF08" w14:textId="77777777" w:rsidR="00E930AE" w:rsidRPr="00AB2166" w:rsidRDefault="00E930AE" w:rsidP="00455D43">
            <w:pPr>
              <w:rPr>
                <w:rFonts w:ascii="Arial" w:hAnsi="Arial" w:cs="Arial"/>
              </w:rPr>
            </w:pPr>
            <w:r w:rsidRPr="00AB2166">
              <w:rPr>
                <w:rFonts w:ascii="Arial" w:hAnsi="Arial" w:cs="Arial"/>
                <w:color w:val="000000"/>
              </w:rPr>
              <w:t>51% owned by Black people who are women</w:t>
            </w:r>
          </w:p>
        </w:tc>
        <w:tc>
          <w:tcPr>
            <w:tcW w:w="1432" w:type="pct"/>
            <w:tcBorders>
              <w:top w:val="nil"/>
              <w:left w:val="nil"/>
              <w:bottom w:val="single" w:sz="8" w:space="0" w:color="auto"/>
              <w:right w:val="single" w:sz="8" w:space="0" w:color="auto"/>
            </w:tcBorders>
            <w:shd w:val="clear" w:color="auto" w:fill="DBE5F1"/>
            <w:noWrap/>
            <w:tcMar>
              <w:top w:w="0" w:type="dxa"/>
              <w:left w:w="108" w:type="dxa"/>
              <w:bottom w:w="0" w:type="dxa"/>
              <w:right w:w="108" w:type="dxa"/>
            </w:tcMar>
            <w:vAlign w:val="bottom"/>
            <w:hideMark/>
          </w:tcPr>
          <w:p w14:paraId="29AD6435" w14:textId="77777777" w:rsidR="00E930AE" w:rsidRPr="00AB2166" w:rsidRDefault="00E930AE" w:rsidP="00455D43">
            <w:pPr>
              <w:jc w:val="center"/>
              <w:rPr>
                <w:rFonts w:ascii="Arial" w:hAnsi="Arial" w:cs="Arial"/>
                <w:b/>
                <w:bCs/>
              </w:rPr>
            </w:pPr>
            <w:r w:rsidRPr="00AB2166">
              <w:rPr>
                <w:rFonts w:ascii="Arial" w:hAnsi="Arial" w:cs="Arial"/>
                <w:b/>
                <w:bCs/>
                <w:color w:val="000000"/>
              </w:rPr>
              <w:t>3</w:t>
            </w:r>
          </w:p>
        </w:tc>
      </w:tr>
      <w:tr w:rsidR="00E930AE" w:rsidRPr="00AB2166" w14:paraId="3183B3AE" w14:textId="77777777" w:rsidTr="00455D43">
        <w:trPr>
          <w:trHeight w:val="276"/>
        </w:trPr>
        <w:tc>
          <w:tcPr>
            <w:tcW w:w="3568" w:type="pct"/>
            <w:tcBorders>
              <w:top w:val="nil"/>
              <w:left w:val="single" w:sz="8" w:space="0" w:color="auto"/>
              <w:bottom w:val="single" w:sz="8" w:space="0" w:color="auto"/>
              <w:right w:val="single" w:sz="8" w:space="0" w:color="auto"/>
            </w:tcBorders>
            <w:shd w:val="clear" w:color="auto" w:fill="DBE5F1"/>
            <w:noWrap/>
            <w:tcMar>
              <w:top w:w="0" w:type="dxa"/>
              <w:left w:w="108" w:type="dxa"/>
              <w:bottom w:w="0" w:type="dxa"/>
              <w:right w:w="108" w:type="dxa"/>
            </w:tcMar>
            <w:vAlign w:val="bottom"/>
            <w:hideMark/>
          </w:tcPr>
          <w:p w14:paraId="5EA699AD" w14:textId="77777777" w:rsidR="00E930AE" w:rsidRPr="00AB2166" w:rsidRDefault="00E930AE" w:rsidP="00455D43">
            <w:pPr>
              <w:rPr>
                <w:rFonts w:ascii="Arial" w:hAnsi="Arial" w:cs="Arial"/>
              </w:rPr>
            </w:pPr>
            <w:r w:rsidRPr="00AB2166">
              <w:rPr>
                <w:rFonts w:ascii="Arial" w:hAnsi="Arial" w:cs="Arial"/>
                <w:color w:val="000000"/>
              </w:rPr>
              <w:t>Black Youth</w:t>
            </w:r>
          </w:p>
        </w:tc>
        <w:tc>
          <w:tcPr>
            <w:tcW w:w="1432" w:type="pct"/>
            <w:tcBorders>
              <w:top w:val="nil"/>
              <w:left w:val="nil"/>
              <w:bottom w:val="single" w:sz="8" w:space="0" w:color="auto"/>
              <w:right w:val="single" w:sz="8" w:space="0" w:color="auto"/>
            </w:tcBorders>
            <w:shd w:val="clear" w:color="auto" w:fill="DBE5F1"/>
            <w:noWrap/>
            <w:tcMar>
              <w:top w:w="0" w:type="dxa"/>
              <w:left w:w="108" w:type="dxa"/>
              <w:bottom w:w="0" w:type="dxa"/>
              <w:right w:w="108" w:type="dxa"/>
            </w:tcMar>
            <w:vAlign w:val="bottom"/>
            <w:hideMark/>
          </w:tcPr>
          <w:p w14:paraId="3862632E" w14:textId="77777777" w:rsidR="00E930AE" w:rsidRPr="00AB2166" w:rsidRDefault="00E930AE" w:rsidP="00455D43">
            <w:pPr>
              <w:jc w:val="center"/>
              <w:rPr>
                <w:rFonts w:ascii="Arial" w:hAnsi="Arial" w:cs="Arial"/>
                <w:b/>
                <w:bCs/>
              </w:rPr>
            </w:pPr>
            <w:r w:rsidRPr="00AB2166">
              <w:rPr>
                <w:rFonts w:ascii="Arial" w:hAnsi="Arial" w:cs="Arial"/>
                <w:b/>
                <w:bCs/>
                <w:color w:val="000000"/>
              </w:rPr>
              <w:t>2</w:t>
            </w:r>
          </w:p>
        </w:tc>
      </w:tr>
    </w:tbl>
    <w:p w14:paraId="2490D721" w14:textId="77777777" w:rsidR="00E930AE" w:rsidRDefault="00E930AE" w:rsidP="00E930AE">
      <w:pPr>
        <w:ind w:right="386"/>
        <w:rPr>
          <w:rFonts w:ascii="Arial Narrow" w:hAnsi="Arial Narrow"/>
          <w:sz w:val="20"/>
          <w:szCs w:val="20"/>
          <w:lang w:val="en-US"/>
        </w:rPr>
      </w:pPr>
    </w:p>
    <w:p w14:paraId="6399DA50" w14:textId="77777777" w:rsidR="00E930AE" w:rsidRPr="00AB2166" w:rsidRDefault="00E930AE" w:rsidP="00E930AE">
      <w:pPr>
        <w:tabs>
          <w:tab w:val="left" w:pos="720"/>
        </w:tabs>
        <w:spacing w:line="360" w:lineRule="auto"/>
        <w:ind w:left="720"/>
        <w:jc w:val="both"/>
        <w:rPr>
          <w:rFonts w:ascii="Arial" w:hAnsi="Arial" w:cs="Arial"/>
          <w:b/>
          <w:bCs/>
          <w:i/>
          <w:iCs/>
          <w:sz w:val="20"/>
          <w:szCs w:val="20"/>
          <w:u w:val="single"/>
        </w:rPr>
      </w:pPr>
      <w:r w:rsidRPr="00AB2166">
        <w:rPr>
          <w:rFonts w:ascii="Arial" w:hAnsi="Arial" w:cs="Arial"/>
          <w:b/>
          <w:bCs/>
          <w:i/>
          <w:iCs/>
          <w:sz w:val="20"/>
          <w:szCs w:val="20"/>
          <w:u w:val="single"/>
        </w:rPr>
        <w:t xml:space="preserve">NB:  All tenders will be issued to the market with all specific goals, and these will be scored in accordance with the evidence as submitted by the bidder. The bidder who does not meet the specific goals will not be disqualified but score zero. </w:t>
      </w:r>
    </w:p>
    <w:p w14:paraId="31CB01FA" w14:textId="7AE4A8EC" w:rsidR="00AB2166" w:rsidRPr="00AB2166" w:rsidRDefault="00AB2166" w:rsidP="00AB2166">
      <w:pPr>
        <w:tabs>
          <w:tab w:val="left" w:pos="720"/>
        </w:tabs>
        <w:spacing w:line="360" w:lineRule="auto"/>
        <w:ind w:left="720"/>
        <w:jc w:val="both"/>
        <w:rPr>
          <w:rFonts w:ascii="Arial" w:hAnsi="Arial" w:cs="Arial"/>
          <w:b/>
          <w:bCs/>
          <w:i/>
          <w:iCs/>
          <w:sz w:val="20"/>
          <w:szCs w:val="20"/>
          <w:u w:val="single"/>
        </w:rPr>
      </w:pPr>
    </w:p>
    <w:p w14:paraId="3420F523" w14:textId="17136AF6" w:rsidR="00A10E6E" w:rsidRPr="00A759EE" w:rsidRDefault="00A759EE" w:rsidP="00A759EE">
      <w:pPr>
        <w:spacing w:line="360" w:lineRule="auto"/>
        <w:jc w:val="both"/>
        <w:rPr>
          <w:rFonts w:ascii="Arial" w:hAnsi="Arial" w:cs="Arial"/>
          <w:b/>
          <w:bCs/>
          <w:sz w:val="22"/>
          <w:szCs w:val="22"/>
        </w:rPr>
      </w:pPr>
      <w:r w:rsidRPr="00A759EE">
        <w:rPr>
          <w:rFonts w:ascii="Arial" w:hAnsi="Arial" w:cs="Arial"/>
          <w:b/>
          <w:bCs/>
          <w:sz w:val="22"/>
          <w:szCs w:val="22"/>
        </w:rPr>
        <w:t xml:space="preserve"> 8.     </w:t>
      </w:r>
      <w:r w:rsidR="007862CB" w:rsidRPr="00A759EE">
        <w:rPr>
          <w:rFonts w:ascii="Arial" w:hAnsi="Arial" w:cs="Arial"/>
          <w:b/>
          <w:bCs/>
          <w:sz w:val="22"/>
          <w:szCs w:val="22"/>
        </w:rPr>
        <w:t xml:space="preserve"> </w:t>
      </w:r>
      <w:r w:rsidR="00E61074" w:rsidRPr="00A759EE">
        <w:rPr>
          <w:rFonts w:ascii="Arial" w:hAnsi="Arial" w:cs="Arial"/>
          <w:b/>
          <w:bCs/>
          <w:sz w:val="22"/>
          <w:szCs w:val="22"/>
        </w:rPr>
        <w:t xml:space="preserve">  </w:t>
      </w:r>
      <w:r w:rsidR="00A10E6E" w:rsidRPr="00A759EE">
        <w:rPr>
          <w:rFonts w:ascii="Arial" w:hAnsi="Arial" w:cs="Arial"/>
          <w:b/>
          <w:bCs/>
          <w:sz w:val="22"/>
          <w:szCs w:val="22"/>
        </w:rPr>
        <w:t xml:space="preserve">COMMUNICATION </w:t>
      </w:r>
    </w:p>
    <w:p w14:paraId="6F690133" w14:textId="77777777" w:rsidR="00A10E6E" w:rsidRPr="008B4633" w:rsidRDefault="00A10E6E" w:rsidP="00A10E6E">
      <w:pPr>
        <w:rPr>
          <w:rFonts w:ascii="Arial" w:hAnsi="Arial" w:cs="Arial"/>
          <w:sz w:val="22"/>
          <w:szCs w:val="22"/>
        </w:rPr>
      </w:pPr>
    </w:p>
    <w:p w14:paraId="2A5FF84A" w14:textId="77777777" w:rsidR="00A10E6E" w:rsidRPr="00AB2166" w:rsidRDefault="00A10E6E" w:rsidP="00A10E6E">
      <w:pPr>
        <w:tabs>
          <w:tab w:val="left" w:pos="720"/>
        </w:tabs>
        <w:spacing w:line="360" w:lineRule="auto"/>
        <w:ind w:left="720"/>
        <w:jc w:val="both"/>
        <w:rPr>
          <w:rFonts w:ascii="Arial" w:hAnsi="Arial" w:cs="Arial"/>
          <w:sz w:val="20"/>
          <w:szCs w:val="20"/>
        </w:rPr>
      </w:pPr>
      <w:r w:rsidRPr="00AB2166">
        <w:rPr>
          <w:rFonts w:ascii="Arial" w:hAnsi="Arial" w:cs="Arial"/>
          <w:sz w:val="20"/>
          <w:szCs w:val="20"/>
        </w:rPr>
        <w:t>Respondents are warned that a response will be disqualified should any attempt be made by a tenderer either directly or indirectly to canvass any officer(s) or employees of SABC in respect of a tender, between the closing date and the date of the award of the business.</w:t>
      </w:r>
    </w:p>
    <w:p w14:paraId="3EC504FA" w14:textId="77777777" w:rsidR="00A10E6E" w:rsidRPr="008B4633" w:rsidRDefault="00A10E6E" w:rsidP="00A10E6E">
      <w:pPr>
        <w:tabs>
          <w:tab w:val="left" w:pos="720"/>
        </w:tabs>
        <w:spacing w:line="276" w:lineRule="auto"/>
        <w:ind w:left="720"/>
        <w:jc w:val="both"/>
        <w:rPr>
          <w:rFonts w:ascii="Arial" w:hAnsi="Arial" w:cs="Arial"/>
          <w:sz w:val="22"/>
          <w:szCs w:val="22"/>
        </w:rPr>
      </w:pPr>
    </w:p>
    <w:p w14:paraId="275CB959" w14:textId="77777777" w:rsidR="00A10E6E" w:rsidRPr="008B4633" w:rsidRDefault="00A10E6E" w:rsidP="00A10E6E">
      <w:pPr>
        <w:tabs>
          <w:tab w:val="left" w:pos="720"/>
        </w:tabs>
        <w:spacing w:line="276" w:lineRule="auto"/>
        <w:ind w:left="720"/>
        <w:jc w:val="both"/>
        <w:rPr>
          <w:rFonts w:ascii="Arial" w:hAnsi="Arial" w:cs="Arial"/>
          <w:sz w:val="22"/>
          <w:szCs w:val="22"/>
        </w:rPr>
      </w:pPr>
      <w:r w:rsidRPr="008B4633">
        <w:rPr>
          <w:rFonts w:ascii="Arial" w:hAnsi="Arial" w:cs="Arial"/>
          <w:sz w:val="22"/>
          <w:szCs w:val="22"/>
        </w:rPr>
        <w:t>All enquiries relating to this RFQ should be emailed three days before the closing date.</w:t>
      </w:r>
    </w:p>
    <w:p w14:paraId="2B3F4C99" w14:textId="77777777" w:rsidR="00A10E6E" w:rsidRPr="008B4633" w:rsidRDefault="00A10E6E" w:rsidP="00A10E6E">
      <w:pPr>
        <w:autoSpaceDE w:val="0"/>
        <w:autoSpaceDN w:val="0"/>
        <w:adjustRightInd w:val="0"/>
        <w:spacing w:line="276" w:lineRule="auto"/>
        <w:ind w:firstLine="720"/>
        <w:jc w:val="both"/>
        <w:rPr>
          <w:rFonts w:ascii="Arial" w:hAnsi="Arial" w:cs="Arial"/>
          <w:b/>
          <w:sz w:val="22"/>
          <w:szCs w:val="22"/>
        </w:rPr>
      </w:pPr>
    </w:p>
    <w:p w14:paraId="366A4513" w14:textId="52A1BCE9" w:rsidR="00A10E6E" w:rsidRPr="008B4633" w:rsidRDefault="00471181" w:rsidP="00632A6D">
      <w:pPr>
        <w:spacing w:line="360" w:lineRule="auto"/>
        <w:jc w:val="both"/>
        <w:rPr>
          <w:rFonts w:ascii="Arial" w:hAnsi="Arial" w:cs="Arial"/>
          <w:b/>
          <w:bCs/>
          <w:sz w:val="22"/>
          <w:szCs w:val="22"/>
        </w:rPr>
      </w:pPr>
      <w:r>
        <w:rPr>
          <w:rFonts w:ascii="Arial" w:hAnsi="Arial" w:cs="Arial"/>
          <w:b/>
          <w:bCs/>
          <w:sz w:val="22"/>
          <w:szCs w:val="22"/>
        </w:rPr>
        <w:t>9</w:t>
      </w:r>
      <w:r w:rsidR="00AD2F5A">
        <w:rPr>
          <w:rFonts w:ascii="Arial" w:hAnsi="Arial" w:cs="Arial"/>
          <w:b/>
          <w:bCs/>
          <w:sz w:val="22"/>
          <w:szCs w:val="22"/>
        </w:rPr>
        <w:t xml:space="preserve">.         </w:t>
      </w:r>
      <w:r w:rsidR="00A10E6E" w:rsidRPr="008B4633">
        <w:rPr>
          <w:rFonts w:ascii="Arial" w:hAnsi="Arial" w:cs="Arial"/>
          <w:b/>
          <w:bCs/>
          <w:sz w:val="22"/>
          <w:szCs w:val="22"/>
        </w:rPr>
        <w:t>CONDITIONS TO BE OBSERVED WHEN TENDERING</w:t>
      </w:r>
    </w:p>
    <w:p w14:paraId="25E8CC49" w14:textId="77777777" w:rsidR="00A10E6E" w:rsidRPr="008B4633" w:rsidRDefault="00A10E6E" w:rsidP="00A10E6E">
      <w:pPr>
        <w:rPr>
          <w:rFonts w:ascii="Arial" w:hAnsi="Arial" w:cs="Arial"/>
          <w:sz w:val="22"/>
          <w:szCs w:val="22"/>
        </w:rPr>
      </w:pPr>
    </w:p>
    <w:p w14:paraId="6EF1D2F3" w14:textId="485755BF" w:rsidR="00A10E6E" w:rsidRPr="00134D3F" w:rsidRDefault="00134D3F" w:rsidP="002825DF">
      <w:pPr>
        <w:spacing w:after="240" w:line="360" w:lineRule="auto"/>
        <w:ind w:left="709" w:hanging="709"/>
        <w:jc w:val="both"/>
        <w:rPr>
          <w:rFonts w:ascii="Arial" w:hAnsi="Arial" w:cs="Arial"/>
          <w:sz w:val="22"/>
          <w:szCs w:val="22"/>
        </w:rPr>
      </w:pPr>
      <w:r>
        <w:rPr>
          <w:rFonts w:ascii="Arial" w:hAnsi="Arial" w:cs="Arial"/>
          <w:sz w:val="22"/>
          <w:szCs w:val="22"/>
        </w:rPr>
        <w:t>9.1</w:t>
      </w:r>
      <w:r w:rsidR="002825DF">
        <w:rPr>
          <w:rFonts w:ascii="Arial" w:hAnsi="Arial" w:cs="Arial"/>
          <w:sz w:val="22"/>
          <w:szCs w:val="22"/>
        </w:rPr>
        <w:t xml:space="preserve">       </w:t>
      </w:r>
      <w:r w:rsidR="00A10E6E" w:rsidRPr="00134D3F">
        <w:rPr>
          <w:rFonts w:ascii="Arial" w:hAnsi="Arial" w:cs="Arial"/>
          <w:sz w:val="22"/>
          <w:szCs w:val="22"/>
        </w:rPr>
        <w:t>The Corporation does not bind itself to accept the lowest or any tender, nor shall it be responsible for or pay any expenses or losses which may be incurred by the Tenderer in the preparation and delivery of his tender.  The Corporation reserves the right to accept a separate tender or separate tenders for any one or more of the sections of a specification.  The corporation also reserves the right to withdraw the tender at any stage.</w:t>
      </w:r>
    </w:p>
    <w:p w14:paraId="4E36AA97" w14:textId="24F3671B" w:rsidR="00A10E6E" w:rsidRPr="00134D3F" w:rsidRDefault="00A10E6E" w:rsidP="004E47BC">
      <w:pPr>
        <w:pStyle w:val="ListParagraph"/>
        <w:numPr>
          <w:ilvl w:val="1"/>
          <w:numId w:val="34"/>
        </w:numPr>
        <w:spacing w:after="240" w:line="360" w:lineRule="auto"/>
        <w:ind w:left="709" w:hanging="709"/>
        <w:jc w:val="both"/>
        <w:rPr>
          <w:rFonts w:ascii="Arial" w:hAnsi="Arial" w:cs="Arial"/>
          <w:sz w:val="22"/>
          <w:szCs w:val="22"/>
        </w:rPr>
      </w:pPr>
      <w:r w:rsidRPr="00134D3F">
        <w:rPr>
          <w:rFonts w:ascii="Arial" w:hAnsi="Arial" w:cs="Arial"/>
          <w:sz w:val="22"/>
          <w:szCs w:val="22"/>
        </w:rPr>
        <w:t>No tender shall be deemed to have been accepted unless and until a formal contract / letter of intent is prepared and executed.</w:t>
      </w:r>
    </w:p>
    <w:p w14:paraId="147EB78B" w14:textId="215377FD" w:rsidR="00DE754D" w:rsidRPr="00134D3F" w:rsidRDefault="00134D3F" w:rsidP="00425EA7">
      <w:pPr>
        <w:spacing w:after="240" w:line="360" w:lineRule="auto"/>
        <w:jc w:val="both"/>
        <w:rPr>
          <w:rFonts w:ascii="Arial" w:hAnsi="Arial" w:cs="Arial"/>
          <w:sz w:val="22"/>
          <w:szCs w:val="22"/>
        </w:rPr>
      </w:pPr>
      <w:r>
        <w:rPr>
          <w:rFonts w:ascii="Arial" w:hAnsi="Arial" w:cs="Arial"/>
          <w:sz w:val="22"/>
          <w:szCs w:val="22"/>
        </w:rPr>
        <w:t>9.</w:t>
      </w:r>
      <w:r w:rsidR="002825DF">
        <w:rPr>
          <w:rFonts w:ascii="Arial" w:hAnsi="Arial" w:cs="Arial"/>
          <w:sz w:val="22"/>
          <w:szCs w:val="22"/>
        </w:rPr>
        <w:t>3</w:t>
      </w:r>
      <w:r w:rsidR="00425EA7">
        <w:rPr>
          <w:rFonts w:ascii="Arial" w:hAnsi="Arial" w:cs="Arial"/>
          <w:sz w:val="22"/>
          <w:szCs w:val="22"/>
        </w:rPr>
        <w:t xml:space="preserve">       </w:t>
      </w:r>
      <w:r w:rsidR="00A10E6E" w:rsidRPr="00134D3F">
        <w:rPr>
          <w:rFonts w:ascii="Arial" w:hAnsi="Arial" w:cs="Arial"/>
          <w:sz w:val="22"/>
          <w:szCs w:val="22"/>
        </w:rPr>
        <w:t>The Corporation reserves the right to:</w:t>
      </w:r>
      <w:r w:rsidR="00B23124">
        <w:rPr>
          <w:rFonts w:ascii="Arial" w:hAnsi="Arial" w:cs="Arial"/>
          <w:sz w:val="22"/>
          <w:szCs w:val="22"/>
        </w:rPr>
        <w:t xml:space="preserve"> </w:t>
      </w:r>
    </w:p>
    <w:p w14:paraId="548056C0" w14:textId="77777777" w:rsidR="00A10E6E" w:rsidRPr="008B4633" w:rsidRDefault="00A10E6E" w:rsidP="00A10E6E">
      <w:pPr>
        <w:tabs>
          <w:tab w:val="left" w:pos="1440"/>
        </w:tabs>
        <w:ind w:left="270"/>
        <w:mirrorIndents/>
        <w:rPr>
          <w:rFonts w:ascii="Arial" w:hAnsi="Arial" w:cs="Arial"/>
          <w:b/>
          <w:sz w:val="22"/>
          <w:szCs w:val="22"/>
        </w:rPr>
      </w:pPr>
      <w:r w:rsidRPr="008B4633">
        <w:rPr>
          <w:rFonts w:ascii="Arial" w:hAnsi="Arial" w:cs="Arial"/>
          <w:b/>
          <w:sz w:val="22"/>
          <w:szCs w:val="22"/>
        </w:rPr>
        <w:t>Not evaluate and award submissions that do not comply strictly with his RFQ document.</w:t>
      </w:r>
    </w:p>
    <w:p w14:paraId="5A8CE920" w14:textId="77777777" w:rsidR="00A10E6E" w:rsidRPr="008B4633" w:rsidRDefault="00A10E6E" w:rsidP="00A10E6E">
      <w:pPr>
        <w:tabs>
          <w:tab w:val="left" w:pos="540"/>
          <w:tab w:val="left" w:pos="720"/>
        </w:tabs>
        <w:ind w:left="1440" w:right="-3" w:hanging="720"/>
        <w:jc w:val="both"/>
        <w:rPr>
          <w:rFonts w:ascii="Arial" w:hAnsi="Arial" w:cs="Arial"/>
          <w:sz w:val="22"/>
          <w:szCs w:val="22"/>
        </w:rPr>
      </w:pPr>
    </w:p>
    <w:p w14:paraId="6AD8679C" w14:textId="77777777" w:rsidR="00A10E6E" w:rsidRPr="008B4633" w:rsidRDefault="00A10E6E" w:rsidP="00A10E6E">
      <w:pPr>
        <w:pStyle w:val="Heading3"/>
      </w:pPr>
      <w:proofErr w:type="gramStart"/>
      <w:r w:rsidRPr="008B4633">
        <w:t>Make a selection</w:t>
      </w:r>
      <w:proofErr w:type="gramEnd"/>
      <w:r w:rsidRPr="008B4633">
        <w:t xml:space="preserve"> solely on the information received in the submissions and</w:t>
      </w:r>
    </w:p>
    <w:p w14:paraId="0B0BB699" w14:textId="77777777" w:rsidR="00A10E6E" w:rsidRPr="008B4633" w:rsidRDefault="00A10E6E" w:rsidP="00A10E6E">
      <w:pPr>
        <w:tabs>
          <w:tab w:val="left" w:pos="540"/>
          <w:tab w:val="left" w:pos="720"/>
        </w:tabs>
        <w:ind w:left="1440" w:right="-3" w:hanging="720"/>
        <w:jc w:val="both"/>
        <w:rPr>
          <w:rFonts w:ascii="Arial" w:hAnsi="Arial" w:cs="Arial"/>
          <w:sz w:val="22"/>
          <w:szCs w:val="22"/>
        </w:rPr>
      </w:pPr>
    </w:p>
    <w:p w14:paraId="5B68C6D9" w14:textId="2D6ECA9C" w:rsidR="00A10E6E" w:rsidRPr="00A102FD" w:rsidRDefault="00A102FD" w:rsidP="00695A41">
      <w:pPr>
        <w:spacing w:line="360" w:lineRule="auto"/>
        <w:ind w:right="-3"/>
        <w:jc w:val="both"/>
        <w:rPr>
          <w:rFonts w:ascii="Arial" w:hAnsi="Arial" w:cs="Arial"/>
          <w:sz w:val="22"/>
          <w:szCs w:val="22"/>
        </w:rPr>
      </w:pPr>
      <w:r>
        <w:rPr>
          <w:rFonts w:ascii="Arial" w:hAnsi="Arial" w:cs="Arial"/>
          <w:sz w:val="22"/>
          <w:szCs w:val="22"/>
        </w:rPr>
        <w:t>9</w:t>
      </w:r>
      <w:r w:rsidR="00A10B2A">
        <w:rPr>
          <w:rFonts w:ascii="Arial" w:hAnsi="Arial" w:cs="Arial"/>
          <w:sz w:val="22"/>
          <w:szCs w:val="22"/>
        </w:rPr>
        <w:t>.3.1</w:t>
      </w:r>
      <w:r w:rsidR="00695A41">
        <w:rPr>
          <w:rFonts w:ascii="Arial" w:hAnsi="Arial" w:cs="Arial"/>
          <w:sz w:val="22"/>
          <w:szCs w:val="22"/>
        </w:rPr>
        <w:t xml:space="preserve">     </w:t>
      </w:r>
      <w:r w:rsidR="00A10E6E" w:rsidRPr="00A102FD">
        <w:rPr>
          <w:rFonts w:ascii="Arial" w:hAnsi="Arial" w:cs="Arial"/>
          <w:sz w:val="22"/>
          <w:szCs w:val="22"/>
        </w:rPr>
        <w:t xml:space="preserve">Enter into negotiations with any one or more of preferred bidder(s) based on the </w:t>
      </w:r>
      <w:proofErr w:type="gramStart"/>
      <w:r w:rsidR="00A10E6E" w:rsidRPr="00A102FD">
        <w:rPr>
          <w:rFonts w:ascii="Arial" w:hAnsi="Arial" w:cs="Arial"/>
          <w:sz w:val="22"/>
          <w:szCs w:val="22"/>
        </w:rPr>
        <w:t>criteria</w:t>
      </w:r>
      <w:proofErr w:type="gramEnd"/>
      <w:r w:rsidR="00A10E6E" w:rsidRPr="00A102FD">
        <w:rPr>
          <w:rFonts w:ascii="Arial" w:hAnsi="Arial" w:cs="Arial"/>
          <w:sz w:val="22"/>
          <w:szCs w:val="22"/>
        </w:rPr>
        <w:t xml:space="preserve"> </w:t>
      </w:r>
    </w:p>
    <w:p w14:paraId="5DA166AB" w14:textId="5C667E18" w:rsidR="00A10E6E" w:rsidRPr="008B4633" w:rsidRDefault="00A10E6E" w:rsidP="00E31488">
      <w:pPr>
        <w:pStyle w:val="ListParagraph"/>
        <w:tabs>
          <w:tab w:val="left" w:pos="720"/>
        </w:tabs>
        <w:spacing w:line="360" w:lineRule="auto"/>
        <w:ind w:left="426" w:right="-3"/>
        <w:jc w:val="both"/>
        <w:rPr>
          <w:rFonts w:ascii="Arial" w:hAnsi="Arial" w:cs="Arial"/>
          <w:sz w:val="22"/>
          <w:szCs w:val="22"/>
        </w:rPr>
      </w:pPr>
      <w:r>
        <w:rPr>
          <w:rFonts w:ascii="Arial" w:hAnsi="Arial" w:cs="Arial"/>
          <w:sz w:val="22"/>
          <w:szCs w:val="22"/>
        </w:rPr>
        <w:tab/>
      </w:r>
      <w:r w:rsidR="00E31488">
        <w:rPr>
          <w:rFonts w:ascii="Arial" w:hAnsi="Arial" w:cs="Arial"/>
          <w:sz w:val="22"/>
          <w:szCs w:val="22"/>
        </w:rPr>
        <w:t xml:space="preserve"> </w:t>
      </w:r>
      <w:r w:rsidRPr="008B4633">
        <w:rPr>
          <w:rFonts w:ascii="Arial" w:hAnsi="Arial" w:cs="Arial"/>
          <w:sz w:val="22"/>
          <w:szCs w:val="22"/>
        </w:rPr>
        <w:t>specified in the evaluation of this tender.</w:t>
      </w:r>
    </w:p>
    <w:p w14:paraId="13ECA748" w14:textId="77777777" w:rsidR="00A10E6E" w:rsidRPr="008B4633" w:rsidRDefault="00A10E6E" w:rsidP="00A10E6E">
      <w:pPr>
        <w:tabs>
          <w:tab w:val="left" w:pos="540"/>
          <w:tab w:val="left" w:pos="720"/>
        </w:tabs>
        <w:spacing w:line="360" w:lineRule="auto"/>
        <w:ind w:left="1440" w:right="-3" w:hanging="720"/>
        <w:jc w:val="both"/>
        <w:rPr>
          <w:rFonts w:ascii="Arial" w:hAnsi="Arial" w:cs="Arial"/>
          <w:sz w:val="22"/>
          <w:szCs w:val="22"/>
        </w:rPr>
      </w:pPr>
    </w:p>
    <w:p w14:paraId="78DA43FA" w14:textId="6C656F5C" w:rsidR="00A10E6E" w:rsidRPr="00A10B2A" w:rsidRDefault="00A10B2A" w:rsidP="001F17B3">
      <w:pPr>
        <w:tabs>
          <w:tab w:val="left" w:pos="720"/>
        </w:tabs>
        <w:spacing w:line="360" w:lineRule="auto"/>
        <w:ind w:right="-3"/>
        <w:jc w:val="both"/>
        <w:rPr>
          <w:rFonts w:ascii="Arial" w:hAnsi="Arial" w:cs="Arial"/>
          <w:sz w:val="22"/>
          <w:szCs w:val="22"/>
        </w:rPr>
      </w:pPr>
      <w:r>
        <w:rPr>
          <w:rFonts w:ascii="Arial" w:hAnsi="Arial" w:cs="Arial"/>
          <w:sz w:val="22"/>
          <w:szCs w:val="22"/>
        </w:rPr>
        <w:t>9.3.2</w:t>
      </w:r>
      <w:r w:rsidR="001F17B3">
        <w:rPr>
          <w:rFonts w:ascii="Arial" w:hAnsi="Arial" w:cs="Arial"/>
          <w:sz w:val="22"/>
          <w:szCs w:val="22"/>
        </w:rPr>
        <w:t xml:space="preserve">    </w:t>
      </w:r>
      <w:r w:rsidR="00A10E6E" w:rsidRPr="00A10B2A">
        <w:rPr>
          <w:rFonts w:ascii="Arial" w:hAnsi="Arial" w:cs="Arial"/>
          <w:sz w:val="22"/>
          <w:szCs w:val="22"/>
        </w:rPr>
        <w:t xml:space="preserve">Contact any bidder during the evaluation process, </w:t>
      </w:r>
      <w:proofErr w:type="gramStart"/>
      <w:r w:rsidR="00A10E6E" w:rsidRPr="00A10B2A">
        <w:rPr>
          <w:rFonts w:ascii="Arial" w:hAnsi="Arial" w:cs="Arial"/>
          <w:sz w:val="22"/>
          <w:szCs w:val="22"/>
        </w:rPr>
        <w:t>in order to</w:t>
      </w:r>
      <w:proofErr w:type="gramEnd"/>
      <w:r w:rsidR="00A10E6E" w:rsidRPr="00A10B2A">
        <w:rPr>
          <w:rFonts w:ascii="Arial" w:hAnsi="Arial" w:cs="Arial"/>
          <w:sz w:val="22"/>
          <w:szCs w:val="22"/>
        </w:rPr>
        <w:t xml:space="preserve"> clarify any information, </w:t>
      </w:r>
    </w:p>
    <w:p w14:paraId="686ED151" w14:textId="77777777" w:rsidR="00A10E6E" w:rsidRPr="00AC7A53" w:rsidRDefault="00A10E6E" w:rsidP="00A10E6E">
      <w:pPr>
        <w:tabs>
          <w:tab w:val="left" w:pos="720"/>
        </w:tabs>
        <w:spacing w:line="360" w:lineRule="auto"/>
        <w:ind w:left="720" w:right="-3"/>
        <w:jc w:val="both"/>
        <w:rPr>
          <w:rFonts w:ascii="Arial" w:hAnsi="Arial" w:cs="Arial"/>
          <w:sz w:val="22"/>
          <w:szCs w:val="22"/>
        </w:rPr>
      </w:pPr>
      <w:r w:rsidRPr="00AC7A53">
        <w:rPr>
          <w:rFonts w:ascii="Arial" w:hAnsi="Arial" w:cs="Arial"/>
          <w:sz w:val="22"/>
          <w:szCs w:val="22"/>
        </w:rPr>
        <w:t xml:space="preserve">without informing any other bidders. During the evaluation process, no change in the content of the RFQ shall be sought, </w:t>
      </w:r>
      <w:proofErr w:type="gramStart"/>
      <w:r w:rsidRPr="00AC7A53">
        <w:rPr>
          <w:rFonts w:ascii="Arial" w:hAnsi="Arial" w:cs="Arial"/>
          <w:sz w:val="22"/>
          <w:szCs w:val="22"/>
        </w:rPr>
        <w:t>offered</w:t>
      </w:r>
      <w:proofErr w:type="gramEnd"/>
      <w:r w:rsidRPr="00AC7A53">
        <w:rPr>
          <w:rFonts w:ascii="Arial" w:hAnsi="Arial" w:cs="Arial"/>
          <w:sz w:val="22"/>
          <w:szCs w:val="22"/>
        </w:rPr>
        <w:t xml:space="preserve"> or permitted.  </w:t>
      </w:r>
    </w:p>
    <w:p w14:paraId="7E61083C" w14:textId="77777777" w:rsidR="00A10E6E" w:rsidRPr="008B4633" w:rsidRDefault="00A10E6E" w:rsidP="00A10E6E">
      <w:pPr>
        <w:tabs>
          <w:tab w:val="left" w:pos="540"/>
          <w:tab w:val="left" w:pos="720"/>
        </w:tabs>
        <w:spacing w:line="360" w:lineRule="auto"/>
        <w:ind w:left="1440" w:right="-3" w:hanging="720"/>
        <w:jc w:val="both"/>
        <w:rPr>
          <w:rFonts w:ascii="Arial" w:hAnsi="Arial" w:cs="Arial"/>
          <w:sz w:val="22"/>
          <w:szCs w:val="22"/>
        </w:rPr>
      </w:pPr>
    </w:p>
    <w:p w14:paraId="6B85D0A4" w14:textId="5677D1B4" w:rsidR="00A10E6E" w:rsidRPr="00A10B2A" w:rsidRDefault="00A10B2A" w:rsidP="001F17B3">
      <w:pPr>
        <w:tabs>
          <w:tab w:val="left" w:pos="720"/>
        </w:tabs>
        <w:spacing w:line="360" w:lineRule="auto"/>
        <w:ind w:right="-3"/>
        <w:jc w:val="both"/>
        <w:rPr>
          <w:rFonts w:ascii="Arial" w:hAnsi="Arial" w:cs="Arial"/>
          <w:sz w:val="22"/>
          <w:szCs w:val="22"/>
        </w:rPr>
      </w:pPr>
      <w:r>
        <w:rPr>
          <w:rFonts w:ascii="Arial" w:hAnsi="Arial" w:cs="Arial"/>
          <w:sz w:val="22"/>
          <w:szCs w:val="22"/>
        </w:rPr>
        <w:t>9.</w:t>
      </w:r>
      <w:r w:rsidR="007B5E73">
        <w:rPr>
          <w:rFonts w:ascii="Arial" w:hAnsi="Arial" w:cs="Arial"/>
          <w:sz w:val="22"/>
          <w:szCs w:val="22"/>
        </w:rPr>
        <w:t>3.3</w:t>
      </w:r>
      <w:r w:rsidR="001F17B3">
        <w:rPr>
          <w:rFonts w:ascii="Arial" w:hAnsi="Arial" w:cs="Arial"/>
          <w:sz w:val="22"/>
          <w:szCs w:val="22"/>
        </w:rPr>
        <w:t xml:space="preserve">    </w:t>
      </w:r>
      <w:r w:rsidR="00A10E6E" w:rsidRPr="00A10B2A">
        <w:rPr>
          <w:rFonts w:ascii="Arial" w:hAnsi="Arial" w:cs="Arial"/>
          <w:sz w:val="22"/>
          <w:szCs w:val="22"/>
        </w:rPr>
        <w:t>Award a contract to one or more bidder(s).</w:t>
      </w:r>
    </w:p>
    <w:p w14:paraId="07A224AF" w14:textId="77777777" w:rsidR="00A10E6E" w:rsidRPr="008B4633" w:rsidRDefault="00A10E6E" w:rsidP="00A10E6E">
      <w:pPr>
        <w:tabs>
          <w:tab w:val="left" w:pos="540"/>
          <w:tab w:val="left" w:pos="720"/>
        </w:tabs>
        <w:spacing w:line="360" w:lineRule="auto"/>
        <w:ind w:left="1440" w:right="-3" w:hanging="720"/>
        <w:jc w:val="both"/>
        <w:rPr>
          <w:rFonts w:ascii="Arial" w:hAnsi="Arial" w:cs="Arial"/>
          <w:sz w:val="22"/>
          <w:szCs w:val="22"/>
        </w:rPr>
      </w:pPr>
    </w:p>
    <w:p w14:paraId="7265FFD9" w14:textId="58ADBE0F" w:rsidR="00A10E6E" w:rsidRPr="007B5E73" w:rsidRDefault="007B5E73" w:rsidP="001F17B3">
      <w:pPr>
        <w:tabs>
          <w:tab w:val="left" w:pos="720"/>
        </w:tabs>
        <w:spacing w:line="360" w:lineRule="auto"/>
        <w:ind w:right="-3"/>
        <w:jc w:val="both"/>
        <w:rPr>
          <w:rFonts w:ascii="Arial" w:hAnsi="Arial" w:cs="Arial"/>
          <w:sz w:val="22"/>
          <w:szCs w:val="22"/>
        </w:rPr>
      </w:pPr>
      <w:r>
        <w:rPr>
          <w:rFonts w:ascii="Arial" w:hAnsi="Arial" w:cs="Arial"/>
          <w:sz w:val="22"/>
          <w:szCs w:val="22"/>
        </w:rPr>
        <w:t>9.3.4</w:t>
      </w:r>
      <w:r w:rsidR="001F17B3">
        <w:rPr>
          <w:rFonts w:ascii="Arial" w:hAnsi="Arial" w:cs="Arial"/>
          <w:sz w:val="22"/>
          <w:szCs w:val="22"/>
        </w:rPr>
        <w:t xml:space="preserve">    </w:t>
      </w:r>
      <w:r w:rsidR="00A10E6E" w:rsidRPr="007B5E73">
        <w:rPr>
          <w:rFonts w:ascii="Arial" w:hAnsi="Arial" w:cs="Arial"/>
          <w:sz w:val="22"/>
          <w:szCs w:val="22"/>
        </w:rPr>
        <w:t>Accept any tender in part or full at its own discretion.</w:t>
      </w:r>
    </w:p>
    <w:p w14:paraId="4E152377" w14:textId="77777777" w:rsidR="00A10E6E" w:rsidRPr="008B4633" w:rsidRDefault="00A10E6E" w:rsidP="00A10E6E">
      <w:pPr>
        <w:tabs>
          <w:tab w:val="left" w:pos="540"/>
          <w:tab w:val="left" w:pos="720"/>
        </w:tabs>
        <w:spacing w:line="360" w:lineRule="auto"/>
        <w:ind w:left="1440" w:right="-3" w:hanging="720"/>
        <w:jc w:val="both"/>
        <w:rPr>
          <w:rFonts w:ascii="Arial" w:hAnsi="Arial" w:cs="Arial"/>
          <w:sz w:val="22"/>
          <w:szCs w:val="22"/>
        </w:rPr>
      </w:pPr>
    </w:p>
    <w:p w14:paraId="1BFE5AFC" w14:textId="6669D1E5" w:rsidR="00A10E6E" w:rsidRPr="001F17B3" w:rsidRDefault="00523031" w:rsidP="001F17B3">
      <w:pPr>
        <w:tabs>
          <w:tab w:val="left" w:pos="720"/>
        </w:tabs>
        <w:spacing w:line="360" w:lineRule="auto"/>
        <w:ind w:right="-3"/>
        <w:jc w:val="both"/>
        <w:rPr>
          <w:rFonts w:ascii="Arial" w:hAnsi="Arial" w:cs="Arial"/>
          <w:sz w:val="22"/>
          <w:szCs w:val="22"/>
        </w:rPr>
      </w:pPr>
      <w:r w:rsidRPr="001F17B3">
        <w:rPr>
          <w:rFonts w:ascii="Arial" w:hAnsi="Arial" w:cs="Arial"/>
          <w:sz w:val="22"/>
          <w:szCs w:val="22"/>
        </w:rPr>
        <w:t>9.3.5</w:t>
      </w:r>
      <w:r w:rsidR="001F17B3">
        <w:rPr>
          <w:rFonts w:ascii="Arial" w:hAnsi="Arial" w:cs="Arial"/>
          <w:sz w:val="22"/>
          <w:szCs w:val="22"/>
        </w:rPr>
        <w:t xml:space="preserve">    </w:t>
      </w:r>
      <w:r w:rsidR="00A10E6E" w:rsidRPr="001F17B3">
        <w:rPr>
          <w:rFonts w:ascii="Arial" w:hAnsi="Arial" w:cs="Arial"/>
          <w:sz w:val="22"/>
          <w:szCs w:val="22"/>
        </w:rPr>
        <w:t>Cancel this RFQ or any part thereof at any time.</w:t>
      </w:r>
    </w:p>
    <w:p w14:paraId="07F5255B" w14:textId="77777777" w:rsidR="00A10E6E" w:rsidRPr="008B4633" w:rsidRDefault="00A10E6E" w:rsidP="00A10E6E">
      <w:pPr>
        <w:pStyle w:val="ListParagraph"/>
        <w:spacing w:line="360" w:lineRule="auto"/>
        <w:rPr>
          <w:rFonts w:ascii="Arial" w:hAnsi="Arial" w:cs="Arial"/>
          <w:sz w:val="22"/>
          <w:szCs w:val="22"/>
        </w:rPr>
      </w:pPr>
    </w:p>
    <w:p w14:paraId="62A6C330" w14:textId="61BB6BD6" w:rsidR="00A10E6E" w:rsidRPr="00523031" w:rsidRDefault="00523031" w:rsidP="00523031">
      <w:pPr>
        <w:tabs>
          <w:tab w:val="left" w:pos="720"/>
        </w:tabs>
        <w:spacing w:line="360" w:lineRule="auto"/>
        <w:ind w:left="851" w:right="-3"/>
        <w:jc w:val="both"/>
        <w:rPr>
          <w:rFonts w:ascii="Arial" w:hAnsi="Arial" w:cs="Arial"/>
          <w:sz w:val="22"/>
          <w:szCs w:val="22"/>
        </w:rPr>
      </w:pPr>
      <w:r>
        <w:rPr>
          <w:rFonts w:ascii="Arial" w:hAnsi="Arial" w:cs="Arial"/>
          <w:sz w:val="22"/>
          <w:szCs w:val="22"/>
        </w:rPr>
        <w:t>9.3</w:t>
      </w:r>
      <w:r w:rsidR="00E31488">
        <w:rPr>
          <w:rFonts w:ascii="Arial" w:hAnsi="Arial" w:cs="Arial"/>
          <w:sz w:val="22"/>
          <w:szCs w:val="22"/>
        </w:rPr>
        <w:t>.6</w:t>
      </w:r>
      <w:r w:rsidR="00A10E6E" w:rsidRPr="00523031">
        <w:rPr>
          <w:rFonts w:ascii="Arial" w:hAnsi="Arial" w:cs="Arial"/>
          <w:sz w:val="22"/>
          <w:szCs w:val="22"/>
        </w:rPr>
        <w:t xml:space="preserve">Should a bidder(s) be selected for further </w:t>
      </w:r>
      <w:proofErr w:type="gramStart"/>
      <w:r w:rsidR="00A10E6E" w:rsidRPr="00523031">
        <w:rPr>
          <w:rFonts w:ascii="Arial" w:hAnsi="Arial" w:cs="Arial"/>
          <w:sz w:val="22"/>
          <w:szCs w:val="22"/>
        </w:rPr>
        <w:t>negotiations,</w:t>
      </w:r>
      <w:proofErr w:type="gramEnd"/>
      <w:r w:rsidR="00A10E6E" w:rsidRPr="00523031">
        <w:rPr>
          <w:rFonts w:ascii="Arial" w:hAnsi="Arial" w:cs="Arial"/>
          <w:sz w:val="22"/>
          <w:szCs w:val="22"/>
        </w:rPr>
        <w:t xml:space="preserve"> they will be chosen on the basis of </w:t>
      </w:r>
    </w:p>
    <w:p w14:paraId="329AEBF2" w14:textId="08110076" w:rsidR="00A10E6E" w:rsidRPr="00AC7A53" w:rsidRDefault="00A10E6E" w:rsidP="00A10E6E">
      <w:pPr>
        <w:tabs>
          <w:tab w:val="left" w:pos="720"/>
        </w:tabs>
        <w:spacing w:line="360" w:lineRule="auto"/>
        <w:ind w:left="720" w:right="-3"/>
        <w:jc w:val="both"/>
        <w:rPr>
          <w:rFonts w:ascii="Arial" w:hAnsi="Arial" w:cs="Arial"/>
          <w:sz w:val="22"/>
          <w:szCs w:val="22"/>
        </w:rPr>
      </w:pPr>
      <w:r w:rsidRPr="00AC7A53">
        <w:rPr>
          <w:rFonts w:ascii="Arial" w:hAnsi="Arial" w:cs="Arial"/>
          <w:sz w:val="22"/>
          <w:szCs w:val="22"/>
        </w:rPr>
        <w:t xml:space="preserve">the greatest benefit to the Corporation and not necessarily </w:t>
      </w:r>
      <w:proofErr w:type="gramStart"/>
      <w:r w:rsidRPr="00AC7A53">
        <w:rPr>
          <w:rFonts w:ascii="Arial" w:hAnsi="Arial" w:cs="Arial"/>
          <w:sz w:val="22"/>
          <w:szCs w:val="22"/>
        </w:rPr>
        <w:t>on the basis of</w:t>
      </w:r>
      <w:proofErr w:type="gramEnd"/>
      <w:r w:rsidRPr="00AC7A53">
        <w:rPr>
          <w:rFonts w:ascii="Arial" w:hAnsi="Arial" w:cs="Arial"/>
          <w:sz w:val="22"/>
          <w:szCs w:val="22"/>
        </w:rPr>
        <w:t xml:space="preserve"> the lowest costs &amp; Preference Point system.</w:t>
      </w:r>
    </w:p>
    <w:p w14:paraId="7C5A5EC7" w14:textId="77777777" w:rsidR="00A10E6E" w:rsidRPr="008B4633" w:rsidRDefault="00A10E6E" w:rsidP="00A10E6E">
      <w:pPr>
        <w:tabs>
          <w:tab w:val="left" w:pos="540"/>
          <w:tab w:val="left" w:pos="720"/>
        </w:tabs>
        <w:autoSpaceDE w:val="0"/>
        <w:autoSpaceDN w:val="0"/>
        <w:adjustRightInd w:val="0"/>
        <w:spacing w:line="360" w:lineRule="auto"/>
        <w:ind w:left="1440" w:hanging="720"/>
        <w:contextualSpacing/>
        <w:jc w:val="both"/>
        <w:rPr>
          <w:rFonts w:ascii="Arial" w:hAnsi="Arial" w:cs="Arial"/>
          <w:sz w:val="22"/>
          <w:szCs w:val="22"/>
        </w:rPr>
      </w:pPr>
    </w:p>
    <w:p w14:paraId="31F2FD84" w14:textId="77777777" w:rsidR="00A10E6E" w:rsidRPr="008B4633" w:rsidRDefault="00A10E6E" w:rsidP="00134D3F">
      <w:pPr>
        <w:numPr>
          <w:ilvl w:val="0"/>
          <w:numId w:val="34"/>
        </w:numPr>
        <w:spacing w:line="360" w:lineRule="auto"/>
        <w:ind w:hanging="720"/>
        <w:jc w:val="both"/>
        <w:rPr>
          <w:rFonts w:ascii="Arial" w:hAnsi="Arial" w:cs="Arial"/>
          <w:b/>
          <w:sz w:val="22"/>
          <w:szCs w:val="22"/>
        </w:rPr>
      </w:pPr>
      <w:r w:rsidRPr="008B4633">
        <w:rPr>
          <w:rFonts w:ascii="Arial" w:hAnsi="Arial" w:cs="Arial"/>
          <w:b/>
          <w:sz w:val="22"/>
          <w:szCs w:val="22"/>
        </w:rPr>
        <w:t>Cost of Bidding</w:t>
      </w:r>
    </w:p>
    <w:p w14:paraId="51F4894B" w14:textId="7BBC780D" w:rsidR="00A10E6E" w:rsidRDefault="00A10E6E" w:rsidP="00A10E6E">
      <w:pPr>
        <w:pStyle w:val="ListParagraph"/>
        <w:tabs>
          <w:tab w:val="left" w:pos="1170"/>
          <w:tab w:val="left" w:pos="1260"/>
        </w:tabs>
        <w:spacing w:after="240" w:line="360" w:lineRule="auto"/>
        <w:ind w:left="630"/>
        <w:jc w:val="both"/>
        <w:rPr>
          <w:rFonts w:ascii="Arial" w:hAnsi="Arial" w:cs="Arial"/>
          <w:sz w:val="22"/>
          <w:szCs w:val="22"/>
        </w:rPr>
      </w:pPr>
      <w:r w:rsidRPr="008B4633">
        <w:rPr>
          <w:rFonts w:ascii="Arial" w:hAnsi="Arial" w:cs="Arial"/>
          <w:sz w:val="22"/>
          <w:szCs w:val="22"/>
        </w:rPr>
        <w:t xml:space="preserve">The Tenderer shall bear all costs and expenses associated with preparation and submission of its tender or RFQ, and the Corporation shall under no circumstances be responsible or liable for </w:t>
      </w:r>
      <w:r w:rsidRPr="008B4633">
        <w:rPr>
          <w:rFonts w:ascii="Arial" w:hAnsi="Arial" w:cs="Arial"/>
          <w:sz w:val="22"/>
          <w:szCs w:val="22"/>
        </w:rPr>
        <w:lastRenderedPageBreak/>
        <w:t>any such costs, regardless of, without limitation, the conduct or outcome of the bidding, evaluation, and selection process.</w:t>
      </w:r>
    </w:p>
    <w:p w14:paraId="79C3875C" w14:textId="02366B10" w:rsidR="008D4AD9" w:rsidRPr="008D4AD9" w:rsidRDefault="008D4AD9" w:rsidP="00134D3F">
      <w:pPr>
        <w:numPr>
          <w:ilvl w:val="0"/>
          <w:numId w:val="34"/>
        </w:numPr>
        <w:spacing w:line="360" w:lineRule="auto"/>
        <w:ind w:hanging="720"/>
        <w:jc w:val="both"/>
        <w:rPr>
          <w:rFonts w:ascii="Arial" w:hAnsi="Arial" w:cs="Arial"/>
          <w:b/>
          <w:sz w:val="22"/>
          <w:szCs w:val="22"/>
        </w:rPr>
      </w:pPr>
      <w:r w:rsidRPr="008D4AD9">
        <w:rPr>
          <w:rFonts w:ascii="Arial" w:hAnsi="Arial" w:cs="Arial"/>
          <w:b/>
          <w:sz w:val="22"/>
          <w:szCs w:val="22"/>
        </w:rPr>
        <w:t xml:space="preserve">PAYMENT TERMS </w:t>
      </w:r>
    </w:p>
    <w:p w14:paraId="5D2CD6F2" w14:textId="77777777" w:rsidR="008D4AD9" w:rsidRDefault="008D4AD9" w:rsidP="008D4AD9">
      <w:pPr>
        <w:pStyle w:val="ListParagraph"/>
        <w:tabs>
          <w:tab w:val="left" w:pos="360"/>
        </w:tabs>
        <w:spacing w:line="360" w:lineRule="auto"/>
        <w:jc w:val="both"/>
        <w:rPr>
          <w:rFonts w:ascii="Arial" w:hAnsi="Arial" w:cs="Arial"/>
          <w:b/>
          <w:sz w:val="22"/>
          <w:szCs w:val="22"/>
        </w:rPr>
      </w:pPr>
    </w:p>
    <w:p w14:paraId="1C3EEBF1" w14:textId="77777777" w:rsidR="008D4AD9" w:rsidRDefault="008D4AD9" w:rsidP="008D4AD9">
      <w:pPr>
        <w:tabs>
          <w:tab w:val="left" w:pos="360"/>
        </w:tabs>
        <w:spacing w:line="360" w:lineRule="auto"/>
        <w:jc w:val="both"/>
        <w:rPr>
          <w:rFonts w:ascii="Arial" w:hAnsi="Arial" w:cs="Arial"/>
          <w:sz w:val="22"/>
          <w:szCs w:val="22"/>
        </w:rPr>
      </w:pPr>
      <w:r>
        <w:rPr>
          <w:rFonts w:ascii="Arial" w:hAnsi="Arial" w:cs="Arial"/>
          <w:b/>
          <w:sz w:val="22"/>
          <w:szCs w:val="22"/>
        </w:rPr>
        <w:tab/>
      </w:r>
      <w:r>
        <w:rPr>
          <w:rFonts w:ascii="Arial" w:hAnsi="Arial" w:cs="Arial"/>
          <w:sz w:val="22"/>
          <w:szCs w:val="22"/>
        </w:rPr>
        <w:t xml:space="preserve">SABC will </w:t>
      </w:r>
      <w:proofErr w:type="gramStart"/>
      <w:r>
        <w:rPr>
          <w:rFonts w:ascii="Arial" w:hAnsi="Arial" w:cs="Arial"/>
          <w:sz w:val="22"/>
          <w:szCs w:val="22"/>
        </w:rPr>
        <w:t>effect</w:t>
      </w:r>
      <w:proofErr w:type="gramEnd"/>
      <w:r>
        <w:rPr>
          <w:rFonts w:ascii="Arial" w:hAnsi="Arial" w:cs="Arial"/>
          <w:sz w:val="22"/>
          <w:szCs w:val="22"/>
        </w:rPr>
        <w:t xml:space="preserve"> payment sixty (60) days after the service provider has submitted an invoice. </w:t>
      </w:r>
    </w:p>
    <w:p w14:paraId="478D7F5F" w14:textId="77777777" w:rsidR="00AB2166" w:rsidRDefault="00AB2166" w:rsidP="00BB4D14">
      <w:pPr>
        <w:ind w:left="2160" w:right="-3" w:hanging="2160"/>
        <w:jc w:val="center"/>
        <w:rPr>
          <w:rFonts w:ascii="Arial" w:hAnsi="Arial" w:cs="Arial"/>
          <w:b/>
          <w:sz w:val="22"/>
          <w:szCs w:val="22"/>
          <w:u w:val="single"/>
        </w:rPr>
      </w:pPr>
    </w:p>
    <w:p w14:paraId="59BBA84A" w14:textId="5036D32C" w:rsidR="00C419CC" w:rsidRDefault="00A10E6E" w:rsidP="00BB4D14">
      <w:pPr>
        <w:ind w:left="2160" w:right="-3" w:hanging="2160"/>
        <w:jc w:val="center"/>
        <w:rPr>
          <w:rFonts w:ascii="Arial" w:hAnsi="Arial" w:cs="Arial"/>
          <w:b/>
          <w:sz w:val="22"/>
          <w:szCs w:val="22"/>
          <w:u w:val="single"/>
        </w:rPr>
      </w:pPr>
      <w:r w:rsidRPr="008B4633">
        <w:rPr>
          <w:rFonts w:ascii="Arial" w:hAnsi="Arial" w:cs="Arial"/>
          <w:b/>
          <w:sz w:val="22"/>
          <w:szCs w:val="22"/>
          <w:u w:val="single"/>
        </w:rPr>
        <w:t>END OF RFQ DOCUMENT</w:t>
      </w:r>
    </w:p>
    <w:p w14:paraId="625020EA" w14:textId="672115DE" w:rsidR="00DB7B81" w:rsidRDefault="00DB7B81" w:rsidP="00BB4D14">
      <w:pPr>
        <w:ind w:left="2160" w:right="-3" w:hanging="2160"/>
        <w:jc w:val="center"/>
        <w:rPr>
          <w:rFonts w:ascii="Arial" w:hAnsi="Arial" w:cs="Arial"/>
          <w:b/>
          <w:sz w:val="22"/>
          <w:szCs w:val="22"/>
          <w:u w:val="single"/>
        </w:rPr>
      </w:pPr>
    </w:p>
    <w:p w14:paraId="7B50E459" w14:textId="69553074" w:rsidR="00DB7B81" w:rsidRDefault="00DB7B81" w:rsidP="00BB4D14">
      <w:pPr>
        <w:ind w:left="2160" w:right="-3" w:hanging="2160"/>
        <w:jc w:val="center"/>
        <w:rPr>
          <w:rFonts w:ascii="Arial" w:hAnsi="Arial" w:cs="Arial"/>
          <w:b/>
          <w:sz w:val="22"/>
          <w:szCs w:val="22"/>
          <w:u w:val="single"/>
        </w:rPr>
      </w:pPr>
    </w:p>
    <w:p w14:paraId="0430B161" w14:textId="5B11848B" w:rsidR="00DB7B81" w:rsidRDefault="00DB7B81" w:rsidP="00BB4D14">
      <w:pPr>
        <w:ind w:left="2160" w:right="-3" w:hanging="2160"/>
        <w:jc w:val="center"/>
        <w:rPr>
          <w:rFonts w:ascii="Arial" w:hAnsi="Arial" w:cs="Arial"/>
          <w:b/>
          <w:sz w:val="22"/>
          <w:szCs w:val="22"/>
          <w:u w:val="single"/>
        </w:rPr>
      </w:pPr>
    </w:p>
    <w:p w14:paraId="4A16AC13" w14:textId="77777777" w:rsidR="00DB7B81" w:rsidRPr="00BB4D14" w:rsidRDefault="00DB7B81" w:rsidP="00BB4D14">
      <w:pPr>
        <w:ind w:left="2160" w:right="-3" w:hanging="2160"/>
        <w:jc w:val="center"/>
        <w:rPr>
          <w:rFonts w:ascii="Arial" w:hAnsi="Arial" w:cs="Arial"/>
          <w:b/>
          <w:sz w:val="22"/>
          <w:szCs w:val="22"/>
        </w:rPr>
      </w:pPr>
    </w:p>
    <w:p w14:paraId="0F33F4FB" w14:textId="77777777" w:rsidR="00C419CC" w:rsidRDefault="00C419CC" w:rsidP="00F75786">
      <w:pPr>
        <w:spacing w:line="276" w:lineRule="auto"/>
        <w:jc w:val="center"/>
        <w:rPr>
          <w:rFonts w:ascii="Arial" w:hAnsi="Arial" w:cs="Arial"/>
          <w:b/>
          <w:sz w:val="22"/>
          <w:szCs w:val="22"/>
          <w:u w:val="single"/>
        </w:rPr>
      </w:pPr>
    </w:p>
    <w:p w14:paraId="5749E958" w14:textId="07CE2400" w:rsidR="00876C91" w:rsidRPr="00ED6A85" w:rsidRDefault="00876C91" w:rsidP="00EE1AA1">
      <w:pPr>
        <w:ind w:right="-3"/>
        <w:jc w:val="both"/>
        <w:rPr>
          <w:rFonts w:ascii="Arial" w:hAnsi="Arial" w:cs="Arial"/>
          <w:b/>
          <w:sz w:val="22"/>
          <w:szCs w:val="22"/>
        </w:rPr>
      </w:pPr>
      <w:r w:rsidRPr="00ED6A85">
        <w:rPr>
          <w:rFonts w:ascii="Arial" w:hAnsi="Arial" w:cs="Arial"/>
          <w:b/>
          <w:sz w:val="22"/>
          <w:szCs w:val="22"/>
        </w:rPr>
        <w:t>Annexed to this document for completion and return with the document:</w:t>
      </w:r>
    </w:p>
    <w:p w14:paraId="4989BC98" w14:textId="77777777" w:rsidR="00876C91" w:rsidRPr="00ED6A85" w:rsidRDefault="00876C91" w:rsidP="00876C91">
      <w:pPr>
        <w:ind w:left="720" w:right="-3" w:hanging="720"/>
        <w:jc w:val="both"/>
        <w:rPr>
          <w:rFonts w:ascii="Arial" w:hAnsi="Arial" w:cs="Arial"/>
          <w:sz w:val="22"/>
          <w:szCs w:val="22"/>
        </w:rPr>
      </w:pPr>
    </w:p>
    <w:p w14:paraId="4414F513" w14:textId="77777777" w:rsidR="00876C91" w:rsidRPr="00ED6A85" w:rsidRDefault="00876C91" w:rsidP="00876C91">
      <w:pPr>
        <w:tabs>
          <w:tab w:val="left" w:pos="1440"/>
        </w:tabs>
        <w:ind w:left="720" w:right="-3" w:hanging="720"/>
        <w:jc w:val="both"/>
        <w:rPr>
          <w:rFonts w:ascii="Arial" w:hAnsi="Arial" w:cs="Arial"/>
          <w:sz w:val="22"/>
          <w:szCs w:val="22"/>
        </w:rPr>
      </w:pPr>
      <w:r w:rsidRPr="00ED6A85">
        <w:rPr>
          <w:rFonts w:ascii="Arial" w:hAnsi="Arial" w:cs="Arial"/>
          <w:sz w:val="22"/>
          <w:szCs w:val="22"/>
        </w:rPr>
        <w:t xml:space="preserve">Annexure A </w:t>
      </w:r>
      <w:r w:rsidR="00582A36" w:rsidRPr="00ED6A85">
        <w:rPr>
          <w:rFonts w:ascii="Arial" w:hAnsi="Arial" w:cs="Arial"/>
          <w:sz w:val="22"/>
          <w:szCs w:val="22"/>
        </w:rPr>
        <w:tab/>
      </w:r>
      <w:r w:rsidR="00AA0901" w:rsidRPr="00ED6A85">
        <w:rPr>
          <w:rFonts w:ascii="Arial" w:hAnsi="Arial" w:cs="Arial"/>
          <w:sz w:val="22"/>
          <w:szCs w:val="22"/>
        </w:rPr>
        <w:tab/>
      </w:r>
      <w:r w:rsidR="00582A36" w:rsidRPr="00ED6A85">
        <w:rPr>
          <w:rFonts w:ascii="Arial" w:hAnsi="Arial" w:cs="Arial"/>
          <w:sz w:val="22"/>
          <w:szCs w:val="22"/>
        </w:rPr>
        <w:t xml:space="preserve">- </w:t>
      </w:r>
      <w:r w:rsidR="00AA0901" w:rsidRPr="00ED6A85">
        <w:rPr>
          <w:rFonts w:ascii="Arial" w:hAnsi="Arial" w:cs="Arial"/>
          <w:sz w:val="22"/>
          <w:szCs w:val="22"/>
        </w:rPr>
        <w:tab/>
      </w:r>
      <w:r w:rsidRPr="00ED6A85">
        <w:rPr>
          <w:rFonts w:ascii="Arial" w:hAnsi="Arial" w:cs="Arial"/>
          <w:sz w:val="22"/>
          <w:szCs w:val="22"/>
        </w:rPr>
        <w:t>Declaration of Interest</w:t>
      </w:r>
    </w:p>
    <w:p w14:paraId="730ABC48" w14:textId="77777777" w:rsidR="00876C91" w:rsidRPr="00ED6A85" w:rsidRDefault="00876C91" w:rsidP="00876C91">
      <w:pPr>
        <w:tabs>
          <w:tab w:val="left" w:pos="1440"/>
        </w:tabs>
        <w:ind w:left="720" w:right="-3" w:hanging="720"/>
        <w:jc w:val="both"/>
        <w:rPr>
          <w:rFonts w:ascii="Arial" w:hAnsi="Arial" w:cs="Arial"/>
          <w:sz w:val="22"/>
          <w:szCs w:val="22"/>
        </w:rPr>
      </w:pPr>
      <w:r w:rsidRPr="00ED6A85">
        <w:rPr>
          <w:rFonts w:ascii="Arial" w:hAnsi="Arial" w:cs="Arial"/>
          <w:sz w:val="22"/>
          <w:szCs w:val="22"/>
        </w:rPr>
        <w:t xml:space="preserve">Annexure B </w:t>
      </w:r>
      <w:r w:rsidR="00582A36" w:rsidRPr="00ED6A85">
        <w:rPr>
          <w:rFonts w:ascii="Arial" w:hAnsi="Arial" w:cs="Arial"/>
          <w:sz w:val="22"/>
          <w:szCs w:val="22"/>
        </w:rPr>
        <w:tab/>
      </w:r>
      <w:r w:rsidR="00AA0901" w:rsidRPr="00ED6A85">
        <w:rPr>
          <w:rFonts w:ascii="Arial" w:hAnsi="Arial" w:cs="Arial"/>
          <w:sz w:val="22"/>
          <w:szCs w:val="22"/>
        </w:rPr>
        <w:tab/>
      </w:r>
      <w:r w:rsidRPr="00ED6A85">
        <w:rPr>
          <w:rFonts w:ascii="Arial" w:hAnsi="Arial" w:cs="Arial"/>
          <w:sz w:val="22"/>
          <w:szCs w:val="22"/>
        </w:rPr>
        <w:t xml:space="preserve">- </w:t>
      </w:r>
      <w:r w:rsidR="00AA0901" w:rsidRPr="00ED6A85">
        <w:rPr>
          <w:rFonts w:ascii="Arial" w:hAnsi="Arial" w:cs="Arial"/>
          <w:sz w:val="22"/>
          <w:szCs w:val="22"/>
        </w:rPr>
        <w:tab/>
      </w:r>
      <w:r w:rsidRPr="00ED6A85">
        <w:rPr>
          <w:rFonts w:ascii="Arial" w:hAnsi="Arial" w:cs="Arial"/>
          <w:sz w:val="22"/>
          <w:szCs w:val="22"/>
        </w:rPr>
        <w:t xml:space="preserve">Consortiums, Joint </w:t>
      </w:r>
      <w:proofErr w:type="gramStart"/>
      <w:r w:rsidRPr="00ED6A85">
        <w:rPr>
          <w:rFonts w:ascii="Arial" w:hAnsi="Arial" w:cs="Arial"/>
          <w:sz w:val="22"/>
          <w:szCs w:val="22"/>
        </w:rPr>
        <w:t>Ventures</w:t>
      </w:r>
      <w:proofErr w:type="gramEnd"/>
      <w:r w:rsidRPr="00ED6A85">
        <w:rPr>
          <w:rFonts w:ascii="Arial" w:hAnsi="Arial" w:cs="Arial"/>
          <w:sz w:val="22"/>
          <w:szCs w:val="22"/>
        </w:rPr>
        <w:t xml:space="preserve"> and Sub-Contracting Regulations</w:t>
      </w:r>
    </w:p>
    <w:p w14:paraId="7DE602F3" w14:textId="77777777" w:rsidR="00876C91" w:rsidRDefault="00876C91" w:rsidP="00876C91">
      <w:pPr>
        <w:rPr>
          <w:rFonts w:ascii="Arial" w:hAnsi="Arial" w:cs="Arial"/>
          <w:bCs/>
          <w:sz w:val="22"/>
          <w:szCs w:val="22"/>
        </w:rPr>
      </w:pPr>
      <w:r w:rsidRPr="00ED6A85">
        <w:rPr>
          <w:rFonts w:ascii="Arial" w:hAnsi="Arial" w:cs="Arial"/>
          <w:sz w:val="22"/>
          <w:szCs w:val="22"/>
        </w:rPr>
        <w:t>Annexure C</w:t>
      </w:r>
      <w:r w:rsidR="00582A36" w:rsidRPr="00ED6A85">
        <w:rPr>
          <w:rFonts w:ascii="Arial" w:hAnsi="Arial" w:cs="Arial"/>
          <w:sz w:val="22"/>
          <w:szCs w:val="22"/>
        </w:rPr>
        <w:tab/>
      </w:r>
      <w:r w:rsidR="00AA0901" w:rsidRPr="00ED6A85">
        <w:rPr>
          <w:rFonts w:ascii="Arial" w:hAnsi="Arial" w:cs="Arial"/>
          <w:sz w:val="22"/>
          <w:szCs w:val="22"/>
        </w:rPr>
        <w:tab/>
      </w:r>
      <w:r w:rsidRPr="00ED6A85">
        <w:rPr>
          <w:rFonts w:ascii="Arial" w:hAnsi="Arial" w:cs="Arial"/>
          <w:sz w:val="22"/>
          <w:szCs w:val="22"/>
        </w:rPr>
        <w:t xml:space="preserve">- </w:t>
      </w:r>
      <w:r w:rsidR="00AA0901" w:rsidRPr="00ED6A85">
        <w:rPr>
          <w:rFonts w:ascii="Arial" w:hAnsi="Arial" w:cs="Arial"/>
          <w:sz w:val="22"/>
          <w:szCs w:val="22"/>
        </w:rPr>
        <w:tab/>
      </w:r>
      <w:r w:rsidRPr="00ED6A85">
        <w:rPr>
          <w:rFonts w:ascii="Arial" w:hAnsi="Arial" w:cs="Arial"/>
          <w:sz w:val="22"/>
          <w:szCs w:val="22"/>
        </w:rPr>
        <w:t>Previous</w:t>
      </w:r>
      <w:r w:rsidRPr="00ED6A85">
        <w:rPr>
          <w:rFonts w:ascii="Arial" w:hAnsi="Arial" w:cs="Arial"/>
          <w:bCs/>
          <w:sz w:val="22"/>
          <w:szCs w:val="22"/>
        </w:rPr>
        <w:t xml:space="preserve"> completed projects/Current Projects</w:t>
      </w:r>
    </w:p>
    <w:p w14:paraId="5A1A6663" w14:textId="33096A87" w:rsidR="0059650C" w:rsidRDefault="00A840AF" w:rsidP="00876C91">
      <w:pPr>
        <w:rPr>
          <w:rFonts w:ascii="Arial" w:hAnsi="Arial" w:cs="Arial"/>
          <w:bCs/>
          <w:sz w:val="22"/>
          <w:szCs w:val="22"/>
        </w:rPr>
      </w:pPr>
      <w:r>
        <w:rPr>
          <w:rFonts w:ascii="Arial" w:hAnsi="Arial" w:cs="Arial"/>
          <w:bCs/>
          <w:sz w:val="22"/>
          <w:szCs w:val="22"/>
        </w:rPr>
        <w:t>Annexure D</w:t>
      </w:r>
      <w:r>
        <w:rPr>
          <w:rFonts w:ascii="Arial" w:hAnsi="Arial" w:cs="Arial"/>
          <w:bCs/>
          <w:sz w:val="22"/>
          <w:szCs w:val="22"/>
        </w:rPr>
        <w:tab/>
      </w:r>
      <w:r>
        <w:rPr>
          <w:rFonts w:ascii="Arial" w:hAnsi="Arial" w:cs="Arial"/>
          <w:bCs/>
          <w:sz w:val="22"/>
          <w:szCs w:val="22"/>
        </w:rPr>
        <w:tab/>
        <w:t>-</w:t>
      </w:r>
      <w:r>
        <w:rPr>
          <w:rFonts w:ascii="Arial" w:hAnsi="Arial" w:cs="Arial"/>
          <w:bCs/>
          <w:sz w:val="22"/>
          <w:szCs w:val="22"/>
        </w:rPr>
        <w:tab/>
      </w:r>
      <w:r w:rsidR="0059650C">
        <w:rPr>
          <w:rFonts w:ascii="Arial" w:hAnsi="Arial" w:cs="Arial"/>
          <w:bCs/>
          <w:sz w:val="22"/>
          <w:szCs w:val="22"/>
        </w:rPr>
        <w:t xml:space="preserve">SBD 1 Form </w:t>
      </w:r>
    </w:p>
    <w:p w14:paraId="7C0C1A96" w14:textId="2DA3F11B" w:rsidR="00A840AF" w:rsidRPr="00ED6A85" w:rsidRDefault="0059650C" w:rsidP="00876C91">
      <w:pPr>
        <w:rPr>
          <w:rFonts w:ascii="Arial" w:hAnsi="Arial" w:cs="Arial"/>
          <w:bCs/>
          <w:sz w:val="22"/>
          <w:szCs w:val="22"/>
        </w:rPr>
      </w:pPr>
      <w:r>
        <w:rPr>
          <w:rFonts w:ascii="Arial" w:hAnsi="Arial" w:cs="Arial"/>
          <w:bCs/>
          <w:sz w:val="22"/>
          <w:szCs w:val="22"/>
        </w:rPr>
        <w:t>Annexure E</w:t>
      </w:r>
      <w:r>
        <w:rPr>
          <w:rFonts w:ascii="Arial" w:hAnsi="Arial" w:cs="Arial"/>
          <w:bCs/>
          <w:sz w:val="22"/>
          <w:szCs w:val="22"/>
        </w:rPr>
        <w:tab/>
      </w:r>
      <w:r>
        <w:rPr>
          <w:rFonts w:ascii="Arial" w:hAnsi="Arial" w:cs="Arial"/>
          <w:bCs/>
          <w:sz w:val="22"/>
          <w:szCs w:val="22"/>
        </w:rPr>
        <w:tab/>
        <w:t xml:space="preserve">- </w:t>
      </w:r>
      <w:r>
        <w:rPr>
          <w:rFonts w:ascii="Arial" w:hAnsi="Arial" w:cs="Arial"/>
          <w:bCs/>
          <w:sz w:val="22"/>
          <w:szCs w:val="22"/>
        </w:rPr>
        <w:tab/>
      </w:r>
      <w:r w:rsidR="00A840AF">
        <w:rPr>
          <w:rFonts w:ascii="Arial" w:hAnsi="Arial" w:cs="Arial"/>
          <w:bCs/>
          <w:sz w:val="22"/>
          <w:szCs w:val="22"/>
        </w:rPr>
        <w:t xml:space="preserve">SBD 8 &amp; 9 Forms </w:t>
      </w:r>
    </w:p>
    <w:p w14:paraId="7764E580" w14:textId="77777777" w:rsidR="00876C91" w:rsidRPr="00ED6A85" w:rsidRDefault="00876C91" w:rsidP="00AA0901">
      <w:pPr>
        <w:tabs>
          <w:tab w:val="left" w:pos="1350"/>
        </w:tabs>
        <w:rPr>
          <w:rFonts w:ascii="Arial" w:hAnsi="Arial" w:cs="Arial"/>
          <w:b/>
          <w:sz w:val="22"/>
          <w:szCs w:val="22"/>
        </w:rPr>
      </w:pPr>
      <w:r w:rsidRPr="00ED6A85">
        <w:rPr>
          <w:rFonts w:ascii="Arial" w:hAnsi="Arial" w:cs="Arial"/>
          <w:b/>
          <w:sz w:val="22"/>
          <w:szCs w:val="22"/>
        </w:rPr>
        <w:br w:type="page"/>
      </w:r>
    </w:p>
    <w:p w14:paraId="74C546D3" w14:textId="77777777" w:rsidR="00FF1435" w:rsidRPr="00ED6A85" w:rsidRDefault="00FF1435" w:rsidP="00FF1435">
      <w:pPr>
        <w:ind w:left="720" w:right="-3" w:hanging="720"/>
        <w:jc w:val="right"/>
        <w:rPr>
          <w:rFonts w:ascii="Arial" w:hAnsi="Arial" w:cs="Arial"/>
          <w:b/>
          <w:sz w:val="22"/>
          <w:szCs w:val="22"/>
        </w:rPr>
      </w:pPr>
      <w:r w:rsidRPr="00ED6A85">
        <w:rPr>
          <w:rFonts w:ascii="Arial" w:hAnsi="Arial" w:cs="Arial"/>
          <w:b/>
          <w:sz w:val="22"/>
          <w:szCs w:val="22"/>
        </w:rPr>
        <w:lastRenderedPageBreak/>
        <w:t xml:space="preserve">ANNEXURE </w:t>
      </w:r>
      <w:r w:rsidR="00876C91" w:rsidRPr="00ED6A85">
        <w:rPr>
          <w:rFonts w:ascii="Arial" w:hAnsi="Arial" w:cs="Arial"/>
          <w:b/>
          <w:sz w:val="22"/>
          <w:szCs w:val="22"/>
        </w:rPr>
        <w:t>A</w:t>
      </w:r>
    </w:p>
    <w:p w14:paraId="4F3AF913" w14:textId="77777777" w:rsidR="00FF1435" w:rsidRPr="00ED6A85" w:rsidRDefault="00FF1435" w:rsidP="00FF1435">
      <w:pPr>
        <w:ind w:left="720" w:right="-3" w:hanging="720"/>
        <w:jc w:val="right"/>
        <w:rPr>
          <w:rFonts w:ascii="Arial" w:hAnsi="Arial" w:cs="Arial"/>
          <w:b/>
          <w:sz w:val="22"/>
          <w:szCs w:val="22"/>
        </w:rPr>
      </w:pPr>
    </w:p>
    <w:p w14:paraId="24722173" w14:textId="77777777" w:rsidR="00FF1435" w:rsidRPr="00ED6A85" w:rsidRDefault="00FF1435" w:rsidP="00FF1435">
      <w:pPr>
        <w:ind w:left="720" w:right="-3" w:hanging="720"/>
        <w:jc w:val="center"/>
        <w:rPr>
          <w:rFonts w:ascii="Arial" w:hAnsi="Arial" w:cs="Arial"/>
          <w:b/>
          <w:sz w:val="22"/>
          <w:szCs w:val="22"/>
          <w:u w:val="single"/>
        </w:rPr>
      </w:pPr>
      <w:r w:rsidRPr="00ED6A85">
        <w:rPr>
          <w:rFonts w:ascii="Arial" w:hAnsi="Arial" w:cs="Arial"/>
          <w:b/>
          <w:sz w:val="22"/>
          <w:szCs w:val="22"/>
        </w:rPr>
        <w:t>DECLARATION OF INTEREST</w:t>
      </w:r>
    </w:p>
    <w:p w14:paraId="497A008F" w14:textId="77777777" w:rsidR="00FF1435" w:rsidRPr="00ED6A85" w:rsidRDefault="00FF1435" w:rsidP="00FF1435">
      <w:pPr>
        <w:jc w:val="center"/>
        <w:rPr>
          <w:rFonts w:ascii="Arial" w:hAnsi="Arial" w:cs="Arial"/>
          <w:sz w:val="22"/>
          <w:szCs w:val="22"/>
        </w:rPr>
      </w:pPr>
    </w:p>
    <w:p w14:paraId="6874483C" w14:textId="77777777" w:rsidR="00FF1435" w:rsidRPr="00ED6A85" w:rsidRDefault="00FF1435" w:rsidP="00BC21BD">
      <w:pPr>
        <w:numPr>
          <w:ilvl w:val="0"/>
          <w:numId w:val="2"/>
        </w:numPr>
        <w:tabs>
          <w:tab w:val="clear" w:pos="720"/>
          <w:tab w:val="num" w:pos="0"/>
        </w:tabs>
        <w:ind w:left="0" w:hanging="450"/>
        <w:jc w:val="both"/>
        <w:rPr>
          <w:rFonts w:ascii="Arial" w:hAnsi="Arial" w:cs="Arial"/>
          <w:sz w:val="22"/>
          <w:szCs w:val="22"/>
        </w:rPr>
      </w:pPr>
      <w:r w:rsidRPr="00ED6A85">
        <w:rPr>
          <w:rFonts w:ascii="Arial" w:hAnsi="Arial" w:cs="Arial"/>
          <w:sz w:val="22"/>
          <w:szCs w:val="22"/>
        </w:rPr>
        <w:t>Any legal or natural person, excluding any permanent employee of SABC, may make an offer or offers in terms of this tender invitation.  In view of possible allegations of favouritism, should the resulting tender, or part thereof be awarded to-</w:t>
      </w:r>
    </w:p>
    <w:p w14:paraId="50042147" w14:textId="77777777" w:rsidR="00FF1435" w:rsidRPr="00ED6A85" w:rsidRDefault="00FF1435" w:rsidP="00FF1435">
      <w:pPr>
        <w:rPr>
          <w:rFonts w:ascii="Arial" w:hAnsi="Arial" w:cs="Arial"/>
          <w:sz w:val="22"/>
          <w:szCs w:val="22"/>
        </w:rPr>
      </w:pPr>
    </w:p>
    <w:p w14:paraId="497D87D2" w14:textId="77777777" w:rsidR="00FF1435" w:rsidRPr="00ED6A85" w:rsidRDefault="00FF1435" w:rsidP="00BC21BD">
      <w:pPr>
        <w:numPr>
          <w:ilvl w:val="0"/>
          <w:numId w:val="3"/>
        </w:numPr>
        <w:tabs>
          <w:tab w:val="clear" w:pos="1440"/>
          <w:tab w:val="num" w:pos="450"/>
        </w:tabs>
        <w:ind w:left="450" w:hanging="450"/>
        <w:jc w:val="both"/>
        <w:rPr>
          <w:rFonts w:ascii="Arial" w:hAnsi="Arial" w:cs="Arial"/>
          <w:sz w:val="22"/>
          <w:szCs w:val="22"/>
        </w:rPr>
      </w:pPr>
      <w:r w:rsidRPr="00ED6A85">
        <w:rPr>
          <w:rFonts w:ascii="Arial" w:hAnsi="Arial" w:cs="Arial"/>
          <w:sz w:val="22"/>
          <w:szCs w:val="22"/>
        </w:rPr>
        <w:t xml:space="preserve">any person employed by the SABC in the capacity of Tenderer, </w:t>
      </w:r>
      <w:proofErr w:type="gramStart"/>
      <w:r w:rsidRPr="00ED6A85">
        <w:rPr>
          <w:rFonts w:ascii="Arial" w:hAnsi="Arial" w:cs="Arial"/>
          <w:sz w:val="22"/>
          <w:szCs w:val="22"/>
        </w:rPr>
        <w:t>consultant</w:t>
      </w:r>
      <w:proofErr w:type="gramEnd"/>
      <w:r w:rsidRPr="00ED6A85">
        <w:rPr>
          <w:rFonts w:ascii="Arial" w:hAnsi="Arial" w:cs="Arial"/>
          <w:sz w:val="22"/>
          <w:szCs w:val="22"/>
        </w:rPr>
        <w:t xml:space="preserve"> or service provider; or</w:t>
      </w:r>
    </w:p>
    <w:p w14:paraId="6FD053C2" w14:textId="77777777" w:rsidR="00FF1435" w:rsidRPr="00ED6A85" w:rsidRDefault="00FF1435" w:rsidP="00BC21BD">
      <w:pPr>
        <w:numPr>
          <w:ilvl w:val="0"/>
          <w:numId w:val="3"/>
        </w:numPr>
        <w:tabs>
          <w:tab w:val="clear" w:pos="1440"/>
          <w:tab w:val="num" w:pos="450"/>
        </w:tabs>
        <w:ind w:left="450" w:hanging="450"/>
        <w:jc w:val="both"/>
        <w:rPr>
          <w:rFonts w:ascii="Arial" w:hAnsi="Arial" w:cs="Arial"/>
          <w:sz w:val="22"/>
          <w:szCs w:val="22"/>
        </w:rPr>
      </w:pPr>
      <w:r w:rsidRPr="00ED6A85">
        <w:rPr>
          <w:rFonts w:ascii="Arial" w:hAnsi="Arial" w:cs="Arial"/>
          <w:sz w:val="22"/>
          <w:szCs w:val="22"/>
        </w:rPr>
        <w:t>any person who acts on behalf of SABC; or</w:t>
      </w:r>
    </w:p>
    <w:p w14:paraId="262A3CD4" w14:textId="77777777" w:rsidR="00FF1435" w:rsidRPr="00ED6A85" w:rsidRDefault="00FF1435" w:rsidP="00BC21BD">
      <w:pPr>
        <w:numPr>
          <w:ilvl w:val="0"/>
          <w:numId w:val="3"/>
        </w:numPr>
        <w:tabs>
          <w:tab w:val="clear" w:pos="1440"/>
          <w:tab w:val="num" w:pos="450"/>
        </w:tabs>
        <w:ind w:left="450" w:hanging="450"/>
        <w:jc w:val="both"/>
        <w:rPr>
          <w:rFonts w:ascii="Arial" w:hAnsi="Arial" w:cs="Arial"/>
          <w:sz w:val="22"/>
          <w:szCs w:val="22"/>
        </w:rPr>
      </w:pPr>
      <w:r w:rsidRPr="00ED6A85">
        <w:rPr>
          <w:rFonts w:ascii="Arial" w:hAnsi="Arial" w:cs="Arial"/>
          <w:sz w:val="22"/>
          <w:szCs w:val="22"/>
        </w:rPr>
        <w:t>any person having kinship, including a blood relationship, with a person employed by, or who acts on behalf of SABC; or</w:t>
      </w:r>
    </w:p>
    <w:p w14:paraId="3D6C5487" w14:textId="77777777" w:rsidR="00FF1435" w:rsidRPr="00ED6A85" w:rsidRDefault="00FF1435" w:rsidP="00BC21BD">
      <w:pPr>
        <w:numPr>
          <w:ilvl w:val="0"/>
          <w:numId w:val="3"/>
        </w:numPr>
        <w:tabs>
          <w:tab w:val="clear" w:pos="1440"/>
          <w:tab w:val="num" w:pos="450"/>
        </w:tabs>
        <w:ind w:left="450" w:hanging="450"/>
        <w:jc w:val="both"/>
        <w:rPr>
          <w:rFonts w:ascii="Arial" w:hAnsi="Arial" w:cs="Arial"/>
          <w:sz w:val="22"/>
          <w:szCs w:val="22"/>
        </w:rPr>
      </w:pPr>
      <w:r w:rsidRPr="00ED6A85">
        <w:rPr>
          <w:rFonts w:ascii="Arial" w:hAnsi="Arial" w:cs="Arial"/>
          <w:sz w:val="22"/>
          <w:szCs w:val="22"/>
        </w:rPr>
        <w:t xml:space="preserve">any legal person which is in any way connected to any person contemplated in paragraph (a), (b) or (c), </w:t>
      </w:r>
    </w:p>
    <w:p w14:paraId="7FF38BC4" w14:textId="77777777" w:rsidR="00FF1435" w:rsidRPr="00ED6A85" w:rsidRDefault="00FF1435" w:rsidP="00FF1435">
      <w:pPr>
        <w:ind w:left="720"/>
        <w:rPr>
          <w:rFonts w:ascii="Arial" w:hAnsi="Arial" w:cs="Arial"/>
          <w:sz w:val="22"/>
          <w:szCs w:val="22"/>
        </w:rPr>
      </w:pPr>
    </w:p>
    <w:p w14:paraId="3D45DE68" w14:textId="77777777" w:rsidR="00FF1435" w:rsidRPr="00ED6A85" w:rsidRDefault="00FF1435" w:rsidP="00FF1435">
      <w:pPr>
        <w:ind w:left="450"/>
        <w:rPr>
          <w:rFonts w:ascii="Arial" w:hAnsi="Arial" w:cs="Arial"/>
          <w:sz w:val="22"/>
          <w:szCs w:val="22"/>
        </w:rPr>
      </w:pPr>
      <w:r w:rsidRPr="00ED6A85">
        <w:rPr>
          <w:rFonts w:ascii="Arial" w:hAnsi="Arial" w:cs="Arial"/>
          <w:sz w:val="22"/>
          <w:szCs w:val="22"/>
        </w:rPr>
        <w:t>it is required that:</w:t>
      </w:r>
    </w:p>
    <w:p w14:paraId="3C720D87" w14:textId="77777777" w:rsidR="00FF1435" w:rsidRPr="00ED6A85" w:rsidRDefault="00FF1435" w:rsidP="00FF1435">
      <w:pPr>
        <w:ind w:left="450"/>
        <w:rPr>
          <w:rFonts w:ascii="Arial" w:hAnsi="Arial" w:cs="Arial"/>
          <w:sz w:val="22"/>
          <w:szCs w:val="22"/>
        </w:rPr>
      </w:pPr>
    </w:p>
    <w:p w14:paraId="7E7DD466" w14:textId="77777777" w:rsidR="00FF1435" w:rsidRPr="00ED6A85" w:rsidRDefault="00FF1435" w:rsidP="00FF1435">
      <w:pPr>
        <w:ind w:left="450"/>
        <w:jc w:val="both"/>
        <w:rPr>
          <w:rFonts w:ascii="Arial" w:hAnsi="Arial" w:cs="Arial"/>
          <w:sz w:val="22"/>
          <w:szCs w:val="22"/>
        </w:rPr>
      </w:pPr>
      <w:r w:rsidRPr="00ED6A85">
        <w:rPr>
          <w:rFonts w:ascii="Arial" w:hAnsi="Arial" w:cs="Arial"/>
          <w:sz w:val="22"/>
          <w:szCs w:val="22"/>
        </w:rPr>
        <w:t xml:space="preserve">The Tenderer or his/her authorised representative shall declare his/her position </w:t>
      </w:r>
      <w:r w:rsidRPr="00ED6A85">
        <w:rPr>
          <w:rFonts w:ascii="Arial" w:hAnsi="Arial" w:cs="Arial"/>
          <w:i/>
          <w:sz w:val="22"/>
          <w:szCs w:val="22"/>
        </w:rPr>
        <w:t xml:space="preserve">vis-à-vis </w:t>
      </w:r>
      <w:r w:rsidRPr="00ED6A85">
        <w:rPr>
          <w:rFonts w:ascii="Arial" w:hAnsi="Arial" w:cs="Arial"/>
          <w:sz w:val="22"/>
          <w:szCs w:val="22"/>
        </w:rPr>
        <w:t>SABC and/or take an oath declaring his/her interest, where it is known that any such relationship exists between the Tenderer and a person employed by SABC in any capacity.</w:t>
      </w:r>
    </w:p>
    <w:p w14:paraId="3C4A3D86" w14:textId="77777777" w:rsidR="00FF1435" w:rsidRPr="00ED6A85" w:rsidRDefault="00FF1435" w:rsidP="00FF1435">
      <w:pPr>
        <w:ind w:left="450"/>
        <w:rPr>
          <w:rFonts w:ascii="Arial" w:hAnsi="Arial" w:cs="Arial"/>
          <w:sz w:val="22"/>
          <w:szCs w:val="22"/>
        </w:rPr>
      </w:pPr>
    </w:p>
    <w:p w14:paraId="072709E3" w14:textId="77777777" w:rsidR="00FF1435" w:rsidRPr="00ED6A85" w:rsidRDefault="00FF1435" w:rsidP="00FF1435">
      <w:pPr>
        <w:ind w:left="450"/>
        <w:rPr>
          <w:rFonts w:ascii="Arial" w:hAnsi="Arial" w:cs="Arial"/>
          <w:sz w:val="22"/>
          <w:szCs w:val="22"/>
        </w:rPr>
      </w:pPr>
      <w:r w:rsidRPr="00ED6A85">
        <w:rPr>
          <w:rFonts w:ascii="Arial" w:hAnsi="Arial" w:cs="Arial"/>
          <w:sz w:val="22"/>
          <w:szCs w:val="22"/>
        </w:rPr>
        <w:t>Does such a relationship exist? [YES/NO]</w:t>
      </w:r>
    </w:p>
    <w:p w14:paraId="7FB2F286" w14:textId="77777777" w:rsidR="00FF1435" w:rsidRPr="00ED6A85" w:rsidRDefault="00FF1435" w:rsidP="00FF1435">
      <w:pPr>
        <w:ind w:left="450"/>
        <w:rPr>
          <w:rFonts w:ascii="Arial" w:hAnsi="Arial" w:cs="Arial"/>
          <w:sz w:val="22"/>
          <w:szCs w:val="22"/>
        </w:rPr>
      </w:pPr>
      <w:r w:rsidRPr="00ED6A85">
        <w:rPr>
          <w:rFonts w:ascii="Arial" w:hAnsi="Arial" w:cs="Arial"/>
          <w:sz w:val="22"/>
          <w:szCs w:val="22"/>
        </w:rPr>
        <w:t>If YES, state particulars of all such relationships (if necessary, please add additional pages containing the required information):</w:t>
      </w:r>
    </w:p>
    <w:p w14:paraId="0F0EED34" w14:textId="77777777" w:rsidR="00FF1435" w:rsidRPr="00ED6A85" w:rsidRDefault="00FF1435" w:rsidP="00FF1435">
      <w:pPr>
        <w:ind w:left="450"/>
        <w:rPr>
          <w:rFonts w:ascii="Arial" w:hAnsi="Arial" w:cs="Arial"/>
          <w:sz w:val="22"/>
          <w:szCs w:val="22"/>
        </w:rPr>
      </w:pPr>
      <w:r w:rsidRPr="00ED6A85">
        <w:rPr>
          <w:rFonts w:ascii="Arial" w:hAnsi="Arial" w:cs="Arial"/>
          <w:sz w:val="22"/>
          <w:szCs w:val="22"/>
        </w:rPr>
        <w:t xml:space="preserve">                                                                                [1]                                   </w:t>
      </w:r>
      <w:proofErr w:type="gramStart"/>
      <w:r w:rsidRPr="00ED6A85">
        <w:rPr>
          <w:rFonts w:ascii="Arial" w:hAnsi="Arial" w:cs="Arial"/>
          <w:sz w:val="22"/>
          <w:szCs w:val="22"/>
        </w:rPr>
        <w:t xml:space="preserve">   [</w:t>
      </w:r>
      <w:proofErr w:type="gramEnd"/>
      <w:r w:rsidRPr="00ED6A85">
        <w:rPr>
          <w:rFonts w:ascii="Arial" w:hAnsi="Arial" w:cs="Arial"/>
          <w:sz w:val="22"/>
          <w:szCs w:val="22"/>
        </w:rPr>
        <w:t>2]</w:t>
      </w:r>
    </w:p>
    <w:p w14:paraId="4AAE945E" w14:textId="77777777" w:rsidR="00FF1435" w:rsidRPr="00ED6A85" w:rsidRDefault="00FF1435" w:rsidP="00FF1435">
      <w:pPr>
        <w:spacing w:line="360" w:lineRule="auto"/>
        <w:ind w:left="450"/>
        <w:rPr>
          <w:rFonts w:ascii="Arial" w:hAnsi="Arial" w:cs="Arial"/>
          <w:sz w:val="22"/>
          <w:szCs w:val="22"/>
        </w:rPr>
      </w:pPr>
      <w:r w:rsidRPr="00ED6A85">
        <w:rPr>
          <w:rFonts w:ascii="Arial" w:hAnsi="Arial" w:cs="Arial"/>
          <w:sz w:val="22"/>
          <w:szCs w:val="22"/>
        </w:rPr>
        <w:t>NAME</w:t>
      </w:r>
      <w:r w:rsidRPr="00ED6A85">
        <w:rPr>
          <w:rFonts w:ascii="Arial" w:hAnsi="Arial" w:cs="Arial"/>
          <w:sz w:val="22"/>
          <w:szCs w:val="22"/>
        </w:rPr>
        <w:tab/>
      </w:r>
      <w:r w:rsidRPr="00ED6A85">
        <w:rPr>
          <w:rFonts w:ascii="Arial" w:hAnsi="Arial" w:cs="Arial"/>
          <w:sz w:val="22"/>
          <w:szCs w:val="22"/>
        </w:rPr>
        <w:tab/>
      </w:r>
      <w:r w:rsidRPr="00ED6A85">
        <w:rPr>
          <w:rFonts w:ascii="Arial" w:hAnsi="Arial" w:cs="Arial"/>
          <w:sz w:val="22"/>
          <w:szCs w:val="22"/>
        </w:rPr>
        <w:tab/>
      </w:r>
      <w:proofErr w:type="gramStart"/>
      <w:r w:rsidRPr="00ED6A85">
        <w:rPr>
          <w:rFonts w:ascii="Arial" w:hAnsi="Arial" w:cs="Arial"/>
          <w:sz w:val="22"/>
          <w:szCs w:val="22"/>
        </w:rPr>
        <w:tab/>
        <w:t>:…</w:t>
      </w:r>
      <w:proofErr w:type="gramEnd"/>
      <w:r w:rsidRPr="00ED6A85">
        <w:rPr>
          <w:rFonts w:ascii="Arial" w:hAnsi="Arial" w:cs="Arial"/>
          <w:sz w:val="22"/>
          <w:szCs w:val="22"/>
        </w:rPr>
        <w:t>…………………………………………………..……….…..</w:t>
      </w:r>
    </w:p>
    <w:p w14:paraId="267EC7FF" w14:textId="77777777" w:rsidR="00FF1435" w:rsidRPr="00ED6A85" w:rsidRDefault="00FF1435" w:rsidP="00FF1435">
      <w:pPr>
        <w:spacing w:line="360" w:lineRule="auto"/>
        <w:ind w:left="450"/>
        <w:rPr>
          <w:rFonts w:ascii="Arial" w:hAnsi="Arial" w:cs="Arial"/>
          <w:sz w:val="22"/>
          <w:szCs w:val="22"/>
        </w:rPr>
      </w:pPr>
      <w:r w:rsidRPr="00ED6A85">
        <w:rPr>
          <w:rFonts w:ascii="Arial" w:hAnsi="Arial" w:cs="Arial"/>
          <w:sz w:val="22"/>
          <w:szCs w:val="22"/>
        </w:rPr>
        <w:t>POSITION</w:t>
      </w:r>
      <w:r w:rsidRPr="00ED6A85">
        <w:rPr>
          <w:rFonts w:ascii="Arial" w:hAnsi="Arial" w:cs="Arial"/>
          <w:sz w:val="22"/>
          <w:szCs w:val="22"/>
        </w:rPr>
        <w:tab/>
      </w:r>
      <w:r w:rsidRPr="00ED6A85">
        <w:rPr>
          <w:rFonts w:ascii="Arial" w:hAnsi="Arial" w:cs="Arial"/>
          <w:sz w:val="22"/>
          <w:szCs w:val="22"/>
        </w:rPr>
        <w:tab/>
      </w:r>
      <w:proofErr w:type="gramStart"/>
      <w:r w:rsidRPr="00ED6A85">
        <w:rPr>
          <w:rFonts w:ascii="Arial" w:hAnsi="Arial" w:cs="Arial"/>
          <w:sz w:val="22"/>
          <w:szCs w:val="22"/>
        </w:rPr>
        <w:tab/>
        <w:t>:…</w:t>
      </w:r>
      <w:proofErr w:type="gramEnd"/>
      <w:r w:rsidRPr="00ED6A85">
        <w:rPr>
          <w:rFonts w:ascii="Arial" w:hAnsi="Arial" w:cs="Arial"/>
          <w:sz w:val="22"/>
          <w:szCs w:val="22"/>
        </w:rPr>
        <w:t>……………………………………………….….……….…..</w:t>
      </w:r>
    </w:p>
    <w:p w14:paraId="68CB400D" w14:textId="77777777" w:rsidR="00FF1435" w:rsidRPr="00ED6A85" w:rsidRDefault="00FF1435" w:rsidP="00FF1435">
      <w:pPr>
        <w:spacing w:line="360" w:lineRule="auto"/>
        <w:ind w:left="450"/>
        <w:rPr>
          <w:rFonts w:ascii="Arial" w:hAnsi="Arial" w:cs="Arial"/>
          <w:sz w:val="22"/>
          <w:szCs w:val="22"/>
        </w:rPr>
      </w:pPr>
      <w:r w:rsidRPr="00ED6A85">
        <w:rPr>
          <w:rFonts w:ascii="Arial" w:hAnsi="Arial" w:cs="Arial"/>
          <w:sz w:val="22"/>
          <w:szCs w:val="22"/>
        </w:rPr>
        <w:t>OFFICE WHERE EMPLOYED</w:t>
      </w:r>
      <w:proofErr w:type="gramStart"/>
      <w:r w:rsidRPr="00ED6A85">
        <w:rPr>
          <w:rFonts w:ascii="Arial" w:hAnsi="Arial" w:cs="Arial"/>
          <w:sz w:val="22"/>
          <w:szCs w:val="22"/>
        </w:rPr>
        <w:tab/>
        <w:t>:…</w:t>
      </w:r>
      <w:proofErr w:type="gramEnd"/>
      <w:r w:rsidRPr="00ED6A85">
        <w:rPr>
          <w:rFonts w:ascii="Arial" w:hAnsi="Arial" w:cs="Arial"/>
          <w:sz w:val="22"/>
          <w:szCs w:val="22"/>
        </w:rPr>
        <w:t>………………………………….………………………….…</w:t>
      </w:r>
    </w:p>
    <w:p w14:paraId="58651853" w14:textId="77777777" w:rsidR="00FF1435" w:rsidRPr="00ED6A85" w:rsidRDefault="00FF1435" w:rsidP="00FF1435">
      <w:pPr>
        <w:spacing w:line="360" w:lineRule="auto"/>
        <w:ind w:left="450"/>
        <w:rPr>
          <w:rFonts w:ascii="Arial" w:hAnsi="Arial" w:cs="Arial"/>
          <w:sz w:val="22"/>
          <w:szCs w:val="22"/>
        </w:rPr>
      </w:pPr>
      <w:r w:rsidRPr="00ED6A85">
        <w:rPr>
          <w:rFonts w:ascii="Arial" w:hAnsi="Arial" w:cs="Arial"/>
          <w:sz w:val="22"/>
          <w:szCs w:val="22"/>
        </w:rPr>
        <w:t>TELEPHONE NUMBER</w:t>
      </w:r>
      <w:r w:rsidRPr="00ED6A85">
        <w:rPr>
          <w:rFonts w:ascii="Arial" w:hAnsi="Arial" w:cs="Arial"/>
          <w:sz w:val="22"/>
          <w:szCs w:val="22"/>
        </w:rPr>
        <w:tab/>
      </w:r>
      <w:proofErr w:type="gramStart"/>
      <w:r w:rsidRPr="00ED6A85">
        <w:rPr>
          <w:rFonts w:ascii="Arial" w:hAnsi="Arial" w:cs="Arial"/>
          <w:sz w:val="22"/>
          <w:szCs w:val="22"/>
        </w:rPr>
        <w:tab/>
        <w:t>:…</w:t>
      </w:r>
      <w:proofErr w:type="gramEnd"/>
      <w:r w:rsidRPr="00ED6A85">
        <w:rPr>
          <w:rFonts w:ascii="Arial" w:hAnsi="Arial" w:cs="Arial"/>
          <w:sz w:val="22"/>
          <w:szCs w:val="22"/>
        </w:rPr>
        <w:t>…………………………………….……………………….…</w:t>
      </w:r>
    </w:p>
    <w:p w14:paraId="39630DAE" w14:textId="77777777" w:rsidR="00FF1435" w:rsidRPr="00ED6A85" w:rsidRDefault="00FF1435" w:rsidP="00FF1435">
      <w:pPr>
        <w:spacing w:line="360" w:lineRule="auto"/>
        <w:ind w:left="450"/>
        <w:rPr>
          <w:rFonts w:ascii="Arial" w:hAnsi="Arial" w:cs="Arial"/>
          <w:sz w:val="22"/>
          <w:szCs w:val="22"/>
        </w:rPr>
      </w:pPr>
      <w:r w:rsidRPr="00ED6A85">
        <w:rPr>
          <w:rFonts w:ascii="Arial" w:hAnsi="Arial" w:cs="Arial"/>
          <w:sz w:val="22"/>
          <w:szCs w:val="22"/>
        </w:rPr>
        <w:t>RELATIONSHIP</w:t>
      </w:r>
      <w:r w:rsidRPr="00ED6A85">
        <w:rPr>
          <w:rFonts w:ascii="Arial" w:hAnsi="Arial" w:cs="Arial"/>
          <w:sz w:val="22"/>
          <w:szCs w:val="22"/>
        </w:rPr>
        <w:tab/>
      </w:r>
      <w:r w:rsidRPr="00ED6A85">
        <w:rPr>
          <w:rFonts w:ascii="Arial" w:hAnsi="Arial" w:cs="Arial"/>
          <w:sz w:val="22"/>
          <w:szCs w:val="22"/>
        </w:rPr>
        <w:tab/>
      </w:r>
      <w:proofErr w:type="gramStart"/>
      <w:r w:rsidRPr="00ED6A85">
        <w:rPr>
          <w:rFonts w:ascii="Arial" w:hAnsi="Arial" w:cs="Arial"/>
          <w:sz w:val="22"/>
          <w:szCs w:val="22"/>
        </w:rPr>
        <w:tab/>
        <w:t>:…</w:t>
      </w:r>
      <w:proofErr w:type="gramEnd"/>
      <w:r w:rsidRPr="00ED6A85">
        <w:rPr>
          <w:rFonts w:ascii="Arial" w:hAnsi="Arial" w:cs="Arial"/>
          <w:sz w:val="22"/>
          <w:szCs w:val="22"/>
        </w:rPr>
        <w:t>…………………………………………………….…..……..</w:t>
      </w:r>
    </w:p>
    <w:p w14:paraId="2810AAC6" w14:textId="77777777" w:rsidR="00FF1435" w:rsidRPr="00ED6A85" w:rsidRDefault="00FF1435" w:rsidP="00FF1435">
      <w:pPr>
        <w:ind w:left="450"/>
        <w:rPr>
          <w:rFonts w:ascii="Arial" w:hAnsi="Arial" w:cs="Arial"/>
          <w:sz w:val="22"/>
          <w:szCs w:val="22"/>
        </w:rPr>
      </w:pPr>
    </w:p>
    <w:p w14:paraId="22742A40" w14:textId="77777777" w:rsidR="00FF1435" w:rsidRPr="00ED6A85" w:rsidRDefault="00FF1435" w:rsidP="00BC21BD">
      <w:pPr>
        <w:numPr>
          <w:ilvl w:val="0"/>
          <w:numId w:val="2"/>
        </w:numPr>
        <w:tabs>
          <w:tab w:val="clear" w:pos="720"/>
          <w:tab w:val="num" w:pos="0"/>
        </w:tabs>
        <w:ind w:left="0" w:hanging="450"/>
        <w:jc w:val="both"/>
        <w:rPr>
          <w:rFonts w:ascii="Arial" w:hAnsi="Arial" w:cs="Arial"/>
          <w:sz w:val="22"/>
          <w:szCs w:val="22"/>
        </w:rPr>
      </w:pPr>
      <w:r w:rsidRPr="00ED6A85">
        <w:rPr>
          <w:rFonts w:ascii="Arial" w:hAnsi="Arial" w:cs="Arial"/>
          <w:sz w:val="22"/>
          <w:szCs w:val="22"/>
        </w:rPr>
        <w:t xml:space="preserve">Failure on the part of a Tenderer to fill in and/or sign this certificate may be interpreted to mean that an association as stipulated in paragraph 1, </w:t>
      </w:r>
      <w:r w:rsidRPr="00ED6A85">
        <w:rPr>
          <w:rFonts w:ascii="Arial" w:hAnsi="Arial" w:cs="Arial"/>
          <w:i/>
          <w:sz w:val="22"/>
          <w:szCs w:val="22"/>
        </w:rPr>
        <w:t xml:space="preserve">supra, </w:t>
      </w:r>
      <w:r w:rsidRPr="00ED6A85">
        <w:rPr>
          <w:rFonts w:ascii="Arial" w:hAnsi="Arial" w:cs="Arial"/>
          <w:sz w:val="22"/>
          <w:szCs w:val="22"/>
        </w:rPr>
        <w:t>exists.</w:t>
      </w:r>
    </w:p>
    <w:p w14:paraId="5D859531" w14:textId="77777777" w:rsidR="00FF1435" w:rsidRPr="00ED6A85" w:rsidRDefault="00FF1435" w:rsidP="00FF1435">
      <w:pPr>
        <w:ind w:left="-450"/>
        <w:jc w:val="both"/>
        <w:rPr>
          <w:rFonts w:ascii="Arial" w:hAnsi="Arial" w:cs="Arial"/>
          <w:sz w:val="22"/>
          <w:szCs w:val="22"/>
        </w:rPr>
      </w:pPr>
    </w:p>
    <w:p w14:paraId="68B95EA0" w14:textId="77777777" w:rsidR="00FF1435" w:rsidRPr="00ED6A85" w:rsidRDefault="00FF1435" w:rsidP="00BC21BD">
      <w:pPr>
        <w:numPr>
          <w:ilvl w:val="0"/>
          <w:numId w:val="2"/>
        </w:numPr>
        <w:tabs>
          <w:tab w:val="clear" w:pos="720"/>
          <w:tab w:val="num" w:pos="0"/>
        </w:tabs>
        <w:ind w:left="0" w:hanging="450"/>
        <w:jc w:val="both"/>
        <w:rPr>
          <w:rFonts w:ascii="Arial" w:hAnsi="Arial" w:cs="Arial"/>
          <w:sz w:val="22"/>
          <w:szCs w:val="22"/>
        </w:rPr>
      </w:pPr>
      <w:r w:rsidRPr="00ED6A85">
        <w:rPr>
          <w:rFonts w:ascii="Arial" w:hAnsi="Arial" w:cs="Arial"/>
          <w:sz w:val="22"/>
          <w:szCs w:val="22"/>
        </w:rPr>
        <w:t xml:space="preserve">In the event of a contract being awarded to a Tenderer with an association as stipulated in paragraph 1, </w:t>
      </w:r>
      <w:r w:rsidRPr="00ED6A85">
        <w:rPr>
          <w:rFonts w:ascii="Arial" w:hAnsi="Arial" w:cs="Arial"/>
          <w:i/>
          <w:sz w:val="22"/>
          <w:szCs w:val="22"/>
        </w:rPr>
        <w:t>supra</w:t>
      </w:r>
      <w:r w:rsidRPr="00ED6A85">
        <w:rPr>
          <w:rFonts w:ascii="Arial" w:hAnsi="Arial" w:cs="Arial"/>
          <w:sz w:val="22"/>
          <w:szCs w:val="22"/>
        </w:rPr>
        <w:t>, and it subsequently becomes known that false information was provided in response to the above question, SABC may, in addition to any other remedy it may have:</w:t>
      </w:r>
    </w:p>
    <w:p w14:paraId="2A701A8F" w14:textId="77777777" w:rsidR="00FF1435" w:rsidRPr="00ED6A85" w:rsidRDefault="00FF1435" w:rsidP="00BC21BD">
      <w:pPr>
        <w:numPr>
          <w:ilvl w:val="0"/>
          <w:numId w:val="4"/>
        </w:numPr>
        <w:tabs>
          <w:tab w:val="clear" w:pos="1440"/>
          <w:tab w:val="num" w:pos="720"/>
        </w:tabs>
        <w:ind w:left="720" w:hanging="450"/>
        <w:jc w:val="both"/>
        <w:rPr>
          <w:rFonts w:ascii="Arial" w:hAnsi="Arial" w:cs="Arial"/>
          <w:sz w:val="22"/>
          <w:szCs w:val="22"/>
        </w:rPr>
      </w:pPr>
      <w:r w:rsidRPr="00ED6A85">
        <w:rPr>
          <w:rFonts w:ascii="Arial" w:hAnsi="Arial" w:cs="Arial"/>
          <w:sz w:val="22"/>
          <w:szCs w:val="22"/>
        </w:rPr>
        <w:t xml:space="preserve">recover from the Tenderer all costs, losses or damages incurred or sustained by SABC </w:t>
      </w:r>
      <w:proofErr w:type="gramStart"/>
      <w:r w:rsidRPr="00ED6A85">
        <w:rPr>
          <w:rFonts w:ascii="Arial" w:hAnsi="Arial" w:cs="Arial"/>
          <w:sz w:val="22"/>
          <w:szCs w:val="22"/>
        </w:rPr>
        <w:t>as a result of</w:t>
      </w:r>
      <w:proofErr w:type="gramEnd"/>
      <w:r w:rsidRPr="00ED6A85">
        <w:rPr>
          <w:rFonts w:ascii="Arial" w:hAnsi="Arial" w:cs="Arial"/>
          <w:sz w:val="22"/>
          <w:szCs w:val="22"/>
        </w:rPr>
        <w:t xml:space="preserve"> the award of the contract; and/or</w:t>
      </w:r>
    </w:p>
    <w:p w14:paraId="29B7B226" w14:textId="77777777" w:rsidR="00FF1435" w:rsidRPr="00ED6A85" w:rsidRDefault="00FF1435" w:rsidP="00BC21BD">
      <w:pPr>
        <w:numPr>
          <w:ilvl w:val="0"/>
          <w:numId w:val="4"/>
        </w:numPr>
        <w:tabs>
          <w:tab w:val="clear" w:pos="1440"/>
          <w:tab w:val="num" w:pos="720"/>
        </w:tabs>
        <w:ind w:left="720" w:hanging="450"/>
        <w:jc w:val="both"/>
        <w:rPr>
          <w:rFonts w:ascii="Arial" w:hAnsi="Arial" w:cs="Arial"/>
          <w:sz w:val="22"/>
          <w:szCs w:val="22"/>
        </w:rPr>
      </w:pPr>
      <w:r w:rsidRPr="00ED6A85">
        <w:rPr>
          <w:rFonts w:ascii="Arial" w:hAnsi="Arial" w:cs="Arial"/>
          <w:sz w:val="22"/>
          <w:szCs w:val="22"/>
        </w:rPr>
        <w:t>cancel the contract and claim any damages, which SABC may suffer by having to make less favourable arrangements after such cancellation.</w:t>
      </w:r>
    </w:p>
    <w:p w14:paraId="073A1940" w14:textId="77777777" w:rsidR="00FF1435" w:rsidRPr="00ED6A85" w:rsidRDefault="00FF1435" w:rsidP="00FF1435">
      <w:pPr>
        <w:rPr>
          <w:rFonts w:ascii="Arial" w:hAnsi="Arial" w:cs="Arial"/>
          <w:sz w:val="22"/>
          <w:szCs w:val="22"/>
        </w:rPr>
      </w:pPr>
    </w:p>
    <w:p w14:paraId="5AE75DA0" w14:textId="77777777" w:rsidR="00FF1435" w:rsidRPr="00ED6A85" w:rsidRDefault="00FF1435" w:rsidP="00FF1435">
      <w:pPr>
        <w:rPr>
          <w:rFonts w:ascii="Arial" w:hAnsi="Arial" w:cs="Arial"/>
          <w:sz w:val="22"/>
          <w:szCs w:val="22"/>
        </w:rPr>
      </w:pPr>
    </w:p>
    <w:p w14:paraId="78FFB7DC" w14:textId="77777777" w:rsidR="00FF1435" w:rsidRPr="00ED6A85" w:rsidRDefault="00FF1435" w:rsidP="00FF1435">
      <w:pPr>
        <w:rPr>
          <w:rFonts w:ascii="Arial" w:hAnsi="Arial" w:cs="Arial"/>
          <w:sz w:val="22"/>
          <w:szCs w:val="22"/>
        </w:rPr>
      </w:pPr>
    </w:p>
    <w:p w14:paraId="053D72FA" w14:textId="77777777" w:rsidR="00FF1435" w:rsidRPr="00ED6A85" w:rsidRDefault="00FF1435" w:rsidP="00FF1435">
      <w:pPr>
        <w:rPr>
          <w:rFonts w:ascii="Arial" w:hAnsi="Arial" w:cs="Arial"/>
          <w:sz w:val="22"/>
          <w:szCs w:val="22"/>
        </w:rPr>
      </w:pPr>
      <w:r w:rsidRPr="00ED6A85">
        <w:rPr>
          <w:rFonts w:ascii="Arial" w:hAnsi="Arial" w:cs="Arial"/>
          <w:sz w:val="22"/>
          <w:szCs w:val="22"/>
        </w:rPr>
        <w:t>_________________________</w:t>
      </w:r>
      <w:r w:rsidRPr="00ED6A85">
        <w:rPr>
          <w:rFonts w:ascii="Arial" w:hAnsi="Arial" w:cs="Arial"/>
          <w:sz w:val="22"/>
          <w:szCs w:val="22"/>
        </w:rPr>
        <w:tab/>
      </w:r>
      <w:r w:rsidRPr="00ED6A85">
        <w:rPr>
          <w:rFonts w:ascii="Arial" w:hAnsi="Arial" w:cs="Arial"/>
          <w:sz w:val="22"/>
          <w:szCs w:val="22"/>
        </w:rPr>
        <w:tab/>
        <w:t>_________________</w:t>
      </w:r>
      <w:r w:rsidRPr="00ED6A85">
        <w:rPr>
          <w:rFonts w:ascii="Arial" w:hAnsi="Arial" w:cs="Arial"/>
          <w:sz w:val="22"/>
          <w:szCs w:val="22"/>
        </w:rPr>
        <w:tab/>
      </w:r>
      <w:r w:rsidRPr="00ED6A85">
        <w:rPr>
          <w:rFonts w:ascii="Arial" w:hAnsi="Arial" w:cs="Arial"/>
          <w:sz w:val="22"/>
          <w:szCs w:val="22"/>
        </w:rPr>
        <w:tab/>
        <w:t>_________________</w:t>
      </w:r>
    </w:p>
    <w:p w14:paraId="2170A4A2" w14:textId="77777777" w:rsidR="00FF1435" w:rsidRPr="00ED6A85" w:rsidRDefault="00FF1435" w:rsidP="00FF1435">
      <w:pPr>
        <w:rPr>
          <w:rFonts w:ascii="Arial" w:hAnsi="Arial" w:cs="Arial"/>
          <w:sz w:val="22"/>
          <w:szCs w:val="22"/>
        </w:rPr>
      </w:pPr>
      <w:r w:rsidRPr="00ED6A85">
        <w:rPr>
          <w:rFonts w:ascii="Arial" w:hAnsi="Arial" w:cs="Arial"/>
          <w:sz w:val="22"/>
          <w:szCs w:val="22"/>
        </w:rPr>
        <w:t>SIGNATURE OF DECLARANT</w:t>
      </w:r>
      <w:r w:rsidRPr="00ED6A85">
        <w:rPr>
          <w:rFonts w:ascii="Arial" w:hAnsi="Arial" w:cs="Arial"/>
          <w:sz w:val="22"/>
          <w:szCs w:val="22"/>
        </w:rPr>
        <w:tab/>
      </w:r>
      <w:r w:rsidRPr="00ED6A85">
        <w:rPr>
          <w:rFonts w:ascii="Arial" w:hAnsi="Arial" w:cs="Arial"/>
          <w:sz w:val="22"/>
          <w:szCs w:val="22"/>
        </w:rPr>
        <w:tab/>
        <w:t xml:space="preserve">TENDER NUMBER </w:t>
      </w:r>
      <w:r w:rsidRPr="00ED6A85">
        <w:rPr>
          <w:rFonts w:ascii="Arial" w:hAnsi="Arial" w:cs="Arial"/>
          <w:sz w:val="22"/>
          <w:szCs w:val="22"/>
        </w:rPr>
        <w:tab/>
      </w:r>
      <w:r w:rsidRPr="00ED6A85">
        <w:rPr>
          <w:rFonts w:ascii="Arial" w:hAnsi="Arial" w:cs="Arial"/>
          <w:sz w:val="22"/>
          <w:szCs w:val="22"/>
        </w:rPr>
        <w:tab/>
        <w:t>DATE</w:t>
      </w:r>
    </w:p>
    <w:p w14:paraId="79689D16" w14:textId="77777777" w:rsidR="00FF1435" w:rsidRPr="00ED6A85" w:rsidRDefault="00FF1435" w:rsidP="00FF1435">
      <w:pPr>
        <w:rPr>
          <w:rFonts w:ascii="Arial" w:hAnsi="Arial" w:cs="Arial"/>
          <w:sz w:val="22"/>
          <w:szCs w:val="22"/>
        </w:rPr>
      </w:pPr>
    </w:p>
    <w:p w14:paraId="3D5F44B6" w14:textId="77777777" w:rsidR="00FF1435" w:rsidRPr="00ED6A85" w:rsidRDefault="00FF1435" w:rsidP="00FF1435">
      <w:pPr>
        <w:rPr>
          <w:rFonts w:ascii="Arial" w:hAnsi="Arial" w:cs="Arial"/>
          <w:sz w:val="22"/>
          <w:szCs w:val="22"/>
        </w:rPr>
      </w:pPr>
    </w:p>
    <w:p w14:paraId="0ADBCD5E" w14:textId="77777777" w:rsidR="00FF1435" w:rsidRPr="00ED6A85" w:rsidRDefault="00FF1435" w:rsidP="00FF1435">
      <w:pPr>
        <w:rPr>
          <w:rFonts w:ascii="Arial" w:hAnsi="Arial" w:cs="Arial"/>
          <w:sz w:val="22"/>
          <w:szCs w:val="22"/>
        </w:rPr>
      </w:pPr>
    </w:p>
    <w:p w14:paraId="2D623B0F" w14:textId="77777777" w:rsidR="00FF1435" w:rsidRPr="00ED6A85" w:rsidRDefault="00FF1435" w:rsidP="00FF1435">
      <w:pPr>
        <w:rPr>
          <w:rFonts w:ascii="Arial" w:hAnsi="Arial" w:cs="Arial"/>
          <w:sz w:val="22"/>
          <w:szCs w:val="22"/>
        </w:rPr>
      </w:pPr>
      <w:r w:rsidRPr="00ED6A85">
        <w:rPr>
          <w:rFonts w:ascii="Arial" w:hAnsi="Arial" w:cs="Arial"/>
          <w:sz w:val="22"/>
          <w:szCs w:val="22"/>
        </w:rPr>
        <w:t>__________________________</w:t>
      </w:r>
      <w:r w:rsidRPr="00ED6A85">
        <w:rPr>
          <w:rFonts w:ascii="Arial" w:hAnsi="Arial" w:cs="Arial"/>
          <w:sz w:val="22"/>
          <w:szCs w:val="22"/>
        </w:rPr>
        <w:tab/>
      </w:r>
      <w:r w:rsidRPr="00ED6A85">
        <w:rPr>
          <w:rFonts w:ascii="Arial" w:hAnsi="Arial" w:cs="Arial"/>
          <w:sz w:val="22"/>
          <w:szCs w:val="22"/>
        </w:rPr>
        <w:tab/>
        <w:t>_________________________________________</w:t>
      </w:r>
    </w:p>
    <w:p w14:paraId="2C8072DC" w14:textId="77777777" w:rsidR="009A4A3B" w:rsidRPr="00ED6A85" w:rsidRDefault="00FF1435" w:rsidP="00EA390E">
      <w:pPr>
        <w:ind w:left="720" w:right="-3" w:hanging="720"/>
        <w:jc w:val="both"/>
        <w:rPr>
          <w:rFonts w:ascii="Arial" w:hAnsi="Arial" w:cs="Arial"/>
          <w:sz w:val="22"/>
          <w:szCs w:val="22"/>
        </w:rPr>
      </w:pPr>
      <w:r w:rsidRPr="00ED6A85">
        <w:rPr>
          <w:rFonts w:ascii="Arial" w:hAnsi="Arial" w:cs="Arial"/>
          <w:sz w:val="22"/>
          <w:szCs w:val="22"/>
        </w:rPr>
        <w:t>POSITION OF DECLARA</w:t>
      </w:r>
      <w:r w:rsidR="00EA390E" w:rsidRPr="00ED6A85">
        <w:rPr>
          <w:rFonts w:ascii="Arial" w:hAnsi="Arial" w:cs="Arial"/>
          <w:sz w:val="22"/>
          <w:szCs w:val="22"/>
        </w:rPr>
        <w:t>NT</w:t>
      </w:r>
      <w:r w:rsidR="00EA390E" w:rsidRPr="00ED6A85">
        <w:rPr>
          <w:rFonts w:ascii="Arial" w:hAnsi="Arial" w:cs="Arial"/>
          <w:sz w:val="22"/>
          <w:szCs w:val="22"/>
        </w:rPr>
        <w:tab/>
      </w:r>
      <w:r w:rsidR="00EA390E" w:rsidRPr="00ED6A85">
        <w:rPr>
          <w:rFonts w:ascii="Arial" w:hAnsi="Arial" w:cs="Arial"/>
          <w:sz w:val="22"/>
          <w:szCs w:val="22"/>
        </w:rPr>
        <w:tab/>
      </w:r>
      <w:r w:rsidR="00EA390E" w:rsidRPr="00ED6A85">
        <w:rPr>
          <w:rFonts w:ascii="Arial" w:hAnsi="Arial" w:cs="Arial"/>
          <w:sz w:val="22"/>
          <w:szCs w:val="22"/>
        </w:rPr>
        <w:tab/>
        <w:t>NAME OF COMPANY OR TENDERER</w:t>
      </w:r>
    </w:p>
    <w:p w14:paraId="56C3358A" w14:textId="77777777" w:rsidR="00EA390E" w:rsidRPr="00ED6A85" w:rsidRDefault="00EA390E" w:rsidP="00EA390E">
      <w:pPr>
        <w:ind w:left="720" w:right="-3" w:hanging="720"/>
        <w:jc w:val="both"/>
        <w:rPr>
          <w:rFonts w:ascii="Arial" w:hAnsi="Arial" w:cs="Arial"/>
          <w:sz w:val="22"/>
          <w:szCs w:val="22"/>
        </w:rPr>
      </w:pPr>
    </w:p>
    <w:p w14:paraId="19E9E440" w14:textId="77777777" w:rsidR="00876C91" w:rsidRPr="004B2BFE" w:rsidRDefault="00876C91" w:rsidP="00876C91">
      <w:pPr>
        <w:tabs>
          <w:tab w:val="left" w:pos="720"/>
          <w:tab w:val="left" w:pos="1440"/>
          <w:tab w:val="left" w:pos="5040"/>
        </w:tabs>
        <w:ind w:right="-3"/>
        <w:jc w:val="right"/>
        <w:rPr>
          <w:rFonts w:ascii="Arial" w:hAnsi="Arial" w:cs="Arial"/>
          <w:b/>
          <w:color w:val="000000" w:themeColor="text1"/>
          <w:sz w:val="22"/>
          <w:szCs w:val="22"/>
        </w:rPr>
      </w:pPr>
      <w:r w:rsidRPr="004B2BFE">
        <w:rPr>
          <w:rFonts w:ascii="Arial" w:hAnsi="Arial" w:cs="Arial"/>
          <w:b/>
          <w:color w:val="000000" w:themeColor="text1"/>
          <w:sz w:val="22"/>
          <w:szCs w:val="22"/>
        </w:rPr>
        <w:br w:type="page"/>
      </w:r>
      <w:r w:rsidRPr="004B2BFE">
        <w:rPr>
          <w:rFonts w:ascii="Arial" w:hAnsi="Arial" w:cs="Arial"/>
          <w:b/>
          <w:color w:val="000000" w:themeColor="text1"/>
          <w:sz w:val="22"/>
          <w:szCs w:val="22"/>
        </w:rPr>
        <w:lastRenderedPageBreak/>
        <w:t xml:space="preserve">ANNEXURE </w:t>
      </w:r>
      <w:r w:rsidR="000E6F78" w:rsidRPr="004B2BFE">
        <w:rPr>
          <w:rFonts w:ascii="Arial" w:hAnsi="Arial" w:cs="Arial"/>
          <w:b/>
          <w:color w:val="000000" w:themeColor="text1"/>
          <w:sz w:val="22"/>
          <w:szCs w:val="22"/>
        </w:rPr>
        <w:t>B</w:t>
      </w:r>
    </w:p>
    <w:p w14:paraId="3CE61B0E" w14:textId="77777777" w:rsidR="00876C91" w:rsidRPr="004B2BFE" w:rsidRDefault="00876C91" w:rsidP="00876C91">
      <w:pPr>
        <w:tabs>
          <w:tab w:val="left" w:pos="720"/>
          <w:tab w:val="left" w:pos="1440"/>
          <w:tab w:val="left" w:pos="5040"/>
        </w:tabs>
        <w:ind w:right="-3"/>
        <w:jc w:val="right"/>
        <w:rPr>
          <w:rFonts w:ascii="Arial" w:hAnsi="Arial" w:cs="Arial"/>
          <w:b/>
          <w:color w:val="000000" w:themeColor="text1"/>
          <w:sz w:val="22"/>
          <w:szCs w:val="22"/>
        </w:rPr>
      </w:pPr>
    </w:p>
    <w:p w14:paraId="62A8BD94" w14:textId="77777777" w:rsidR="00876C91" w:rsidRPr="004B2BFE" w:rsidRDefault="00876C91" w:rsidP="00876C91">
      <w:pPr>
        <w:tabs>
          <w:tab w:val="left" w:pos="720"/>
          <w:tab w:val="left" w:pos="1440"/>
          <w:tab w:val="left" w:pos="5040"/>
        </w:tabs>
        <w:ind w:right="-3"/>
        <w:jc w:val="center"/>
        <w:rPr>
          <w:rFonts w:ascii="Arial" w:hAnsi="Arial" w:cs="Arial"/>
          <w:b/>
          <w:color w:val="000000" w:themeColor="text1"/>
          <w:sz w:val="22"/>
          <w:szCs w:val="22"/>
        </w:rPr>
      </w:pPr>
      <w:r w:rsidRPr="004B2BFE">
        <w:rPr>
          <w:rFonts w:ascii="Arial" w:hAnsi="Arial" w:cs="Arial"/>
          <w:b/>
          <w:color w:val="000000" w:themeColor="text1"/>
          <w:sz w:val="22"/>
          <w:szCs w:val="22"/>
        </w:rPr>
        <w:t xml:space="preserve">CONSORTIUMS, JOINT </w:t>
      </w:r>
      <w:proofErr w:type="gramStart"/>
      <w:r w:rsidRPr="004B2BFE">
        <w:rPr>
          <w:rFonts w:ascii="Arial" w:hAnsi="Arial" w:cs="Arial"/>
          <w:b/>
          <w:color w:val="000000" w:themeColor="text1"/>
          <w:sz w:val="22"/>
          <w:szCs w:val="22"/>
        </w:rPr>
        <w:t>VENTURES</w:t>
      </w:r>
      <w:proofErr w:type="gramEnd"/>
      <w:r w:rsidRPr="004B2BFE">
        <w:rPr>
          <w:rFonts w:ascii="Arial" w:hAnsi="Arial" w:cs="Arial"/>
          <w:b/>
          <w:color w:val="000000" w:themeColor="text1"/>
          <w:sz w:val="22"/>
          <w:szCs w:val="22"/>
        </w:rPr>
        <w:t xml:space="preserve"> AND SUB-CONTRACTING REGULATIONS</w:t>
      </w:r>
    </w:p>
    <w:p w14:paraId="7E7DBA44" w14:textId="77777777" w:rsidR="00876C91" w:rsidRPr="004B2BFE" w:rsidRDefault="00876C91" w:rsidP="00876C91">
      <w:pPr>
        <w:tabs>
          <w:tab w:val="left" w:pos="720"/>
          <w:tab w:val="left" w:pos="1440"/>
          <w:tab w:val="left" w:pos="5040"/>
        </w:tabs>
        <w:ind w:right="-3"/>
        <w:rPr>
          <w:rFonts w:ascii="Arial" w:hAnsi="Arial" w:cs="Arial"/>
          <w:b/>
          <w:color w:val="000000" w:themeColor="text1"/>
          <w:sz w:val="22"/>
          <w:szCs w:val="22"/>
        </w:rPr>
      </w:pPr>
    </w:p>
    <w:p w14:paraId="385FCB4C" w14:textId="77777777" w:rsidR="00876C91" w:rsidRPr="004B2BFE" w:rsidRDefault="00876C91" w:rsidP="00876C91">
      <w:pPr>
        <w:tabs>
          <w:tab w:val="left" w:pos="720"/>
          <w:tab w:val="left" w:pos="1440"/>
          <w:tab w:val="left" w:pos="5040"/>
        </w:tabs>
        <w:ind w:right="-3" w:hanging="450"/>
        <w:rPr>
          <w:rFonts w:ascii="Arial" w:hAnsi="Arial" w:cs="Arial"/>
          <w:b/>
          <w:color w:val="000000" w:themeColor="text1"/>
          <w:sz w:val="22"/>
          <w:szCs w:val="22"/>
        </w:rPr>
      </w:pPr>
      <w:r w:rsidRPr="004B2BFE">
        <w:rPr>
          <w:rFonts w:ascii="Arial" w:hAnsi="Arial" w:cs="Arial"/>
          <w:b/>
          <w:color w:val="000000" w:themeColor="text1"/>
          <w:sz w:val="22"/>
          <w:szCs w:val="22"/>
        </w:rPr>
        <w:t>1.</w:t>
      </w:r>
      <w:r w:rsidRPr="004B2BFE">
        <w:rPr>
          <w:rFonts w:ascii="Arial" w:hAnsi="Arial" w:cs="Arial"/>
          <w:b/>
          <w:color w:val="000000" w:themeColor="text1"/>
          <w:sz w:val="22"/>
          <w:szCs w:val="22"/>
        </w:rPr>
        <w:tab/>
        <w:t>CONSORTIUMS AND JOINT VENTURES</w:t>
      </w:r>
    </w:p>
    <w:p w14:paraId="4E07018B" w14:textId="77777777" w:rsidR="00876C91" w:rsidRPr="004B2BFE" w:rsidRDefault="00876C91" w:rsidP="00876C91">
      <w:pPr>
        <w:tabs>
          <w:tab w:val="left" w:pos="720"/>
          <w:tab w:val="left" w:pos="1440"/>
          <w:tab w:val="left" w:pos="5040"/>
        </w:tabs>
        <w:ind w:right="-3"/>
        <w:rPr>
          <w:rFonts w:ascii="Arial" w:hAnsi="Arial" w:cs="Arial"/>
          <w:b/>
          <w:color w:val="000000" w:themeColor="text1"/>
          <w:sz w:val="22"/>
          <w:szCs w:val="22"/>
        </w:rPr>
      </w:pPr>
    </w:p>
    <w:p w14:paraId="7DD310A7" w14:textId="77777777" w:rsidR="00876C91" w:rsidRPr="004B2BFE" w:rsidRDefault="00876C91" w:rsidP="00BC21BD">
      <w:pPr>
        <w:pStyle w:val="ListParagraph"/>
        <w:numPr>
          <w:ilvl w:val="1"/>
          <w:numId w:val="6"/>
        </w:numPr>
        <w:tabs>
          <w:tab w:val="left" w:pos="720"/>
          <w:tab w:val="left" w:pos="1440"/>
          <w:tab w:val="left" w:pos="5040"/>
        </w:tabs>
        <w:ind w:left="720" w:right="-3" w:hanging="720"/>
        <w:jc w:val="both"/>
        <w:rPr>
          <w:rFonts w:ascii="Arial" w:hAnsi="Arial" w:cs="Arial"/>
          <w:color w:val="000000" w:themeColor="text1"/>
          <w:sz w:val="22"/>
          <w:szCs w:val="22"/>
        </w:rPr>
      </w:pPr>
      <w:r w:rsidRPr="004B2BFE">
        <w:rPr>
          <w:rFonts w:ascii="Arial" w:hAnsi="Arial" w:cs="Arial"/>
          <w:color w:val="000000" w:themeColor="text1"/>
          <w:sz w:val="22"/>
          <w:szCs w:val="22"/>
        </w:rPr>
        <w:t>A trust, consortium or joint venture will qualify for points for their B-BBEE status level as a legal entity, provided that the entity submits their B-BBEE status level certificate.</w:t>
      </w:r>
    </w:p>
    <w:p w14:paraId="2532CABC" w14:textId="77777777" w:rsidR="00876C91" w:rsidRPr="004B2BFE" w:rsidRDefault="00876C91" w:rsidP="00876C91">
      <w:pPr>
        <w:tabs>
          <w:tab w:val="left" w:pos="720"/>
          <w:tab w:val="left" w:pos="1440"/>
          <w:tab w:val="left" w:pos="5040"/>
        </w:tabs>
        <w:ind w:right="-3"/>
        <w:jc w:val="both"/>
        <w:rPr>
          <w:rFonts w:ascii="Arial" w:hAnsi="Arial" w:cs="Arial"/>
          <w:color w:val="000000" w:themeColor="text1"/>
          <w:sz w:val="22"/>
          <w:szCs w:val="22"/>
        </w:rPr>
      </w:pPr>
    </w:p>
    <w:p w14:paraId="28984FB6" w14:textId="77777777" w:rsidR="00876C91" w:rsidRPr="004B2BFE" w:rsidRDefault="00876C91" w:rsidP="00BC21BD">
      <w:pPr>
        <w:pStyle w:val="ListParagraph"/>
        <w:numPr>
          <w:ilvl w:val="1"/>
          <w:numId w:val="6"/>
        </w:numPr>
        <w:tabs>
          <w:tab w:val="left" w:pos="720"/>
          <w:tab w:val="left" w:pos="1440"/>
          <w:tab w:val="left" w:pos="5040"/>
        </w:tabs>
        <w:ind w:left="720" w:right="-3" w:hanging="720"/>
        <w:jc w:val="both"/>
        <w:rPr>
          <w:rFonts w:ascii="Arial" w:hAnsi="Arial" w:cs="Arial"/>
          <w:color w:val="000000" w:themeColor="text1"/>
          <w:sz w:val="22"/>
          <w:szCs w:val="22"/>
        </w:rPr>
      </w:pPr>
      <w:r w:rsidRPr="004B2BFE">
        <w:rPr>
          <w:rFonts w:ascii="Arial" w:hAnsi="Arial" w:cs="Arial"/>
          <w:color w:val="000000" w:themeColor="text1"/>
          <w:sz w:val="22"/>
          <w:szCs w:val="22"/>
        </w:rPr>
        <w:t>A 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tender.</w:t>
      </w:r>
    </w:p>
    <w:p w14:paraId="7636C28B" w14:textId="77777777" w:rsidR="00876C91" w:rsidRPr="004B2BFE" w:rsidRDefault="00876C91" w:rsidP="00876C91">
      <w:pPr>
        <w:tabs>
          <w:tab w:val="left" w:pos="720"/>
          <w:tab w:val="left" w:pos="1440"/>
          <w:tab w:val="left" w:pos="5040"/>
        </w:tabs>
        <w:ind w:right="-3"/>
        <w:rPr>
          <w:rFonts w:ascii="Arial" w:hAnsi="Arial" w:cs="Arial"/>
          <w:b/>
          <w:color w:val="000000" w:themeColor="text1"/>
          <w:sz w:val="22"/>
          <w:szCs w:val="22"/>
          <w:u w:val="single"/>
        </w:rPr>
      </w:pPr>
    </w:p>
    <w:p w14:paraId="2DD24F00" w14:textId="77777777" w:rsidR="00876C91" w:rsidRPr="004B2BFE" w:rsidRDefault="00876C91" w:rsidP="00876C91">
      <w:pPr>
        <w:tabs>
          <w:tab w:val="left" w:pos="720"/>
          <w:tab w:val="left" w:pos="1440"/>
          <w:tab w:val="left" w:pos="5040"/>
        </w:tabs>
        <w:ind w:right="-3" w:hanging="450"/>
        <w:rPr>
          <w:rFonts w:ascii="Arial" w:hAnsi="Arial" w:cs="Arial"/>
          <w:b/>
          <w:color w:val="000000" w:themeColor="text1"/>
          <w:sz w:val="22"/>
          <w:szCs w:val="22"/>
        </w:rPr>
      </w:pPr>
      <w:r w:rsidRPr="004B2BFE">
        <w:rPr>
          <w:rFonts w:ascii="Arial" w:hAnsi="Arial" w:cs="Arial"/>
          <w:b/>
          <w:color w:val="000000" w:themeColor="text1"/>
          <w:sz w:val="22"/>
          <w:szCs w:val="22"/>
        </w:rPr>
        <w:t>2</w:t>
      </w:r>
      <w:r w:rsidRPr="004B2BFE">
        <w:rPr>
          <w:rFonts w:ascii="Arial" w:hAnsi="Arial" w:cs="Arial"/>
          <w:b/>
          <w:color w:val="000000" w:themeColor="text1"/>
          <w:sz w:val="22"/>
          <w:szCs w:val="22"/>
        </w:rPr>
        <w:tab/>
        <w:t>SUB-CONTRACTING</w:t>
      </w:r>
    </w:p>
    <w:p w14:paraId="782D7A41" w14:textId="77777777" w:rsidR="00876C91" w:rsidRPr="004B2BFE" w:rsidRDefault="00876C91" w:rsidP="00876C91">
      <w:pPr>
        <w:tabs>
          <w:tab w:val="left" w:pos="720"/>
          <w:tab w:val="left" w:pos="1440"/>
          <w:tab w:val="left" w:pos="5040"/>
        </w:tabs>
        <w:ind w:right="-3"/>
        <w:rPr>
          <w:rFonts w:ascii="Arial" w:hAnsi="Arial" w:cs="Arial"/>
          <w:b/>
          <w:color w:val="000000" w:themeColor="text1"/>
          <w:sz w:val="22"/>
          <w:szCs w:val="22"/>
        </w:rPr>
      </w:pPr>
    </w:p>
    <w:p w14:paraId="03B805DB" w14:textId="77777777" w:rsidR="0090276A" w:rsidRPr="004B2BFE" w:rsidRDefault="0090276A" w:rsidP="00BC21BD">
      <w:pPr>
        <w:pStyle w:val="ListParagraph"/>
        <w:numPr>
          <w:ilvl w:val="0"/>
          <w:numId w:val="8"/>
        </w:numPr>
        <w:autoSpaceDE w:val="0"/>
        <w:autoSpaceDN w:val="0"/>
        <w:adjustRightInd w:val="0"/>
        <w:spacing w:line="276" w:lineRule="auto"/>
        <w:ind w:hanging="540"/>
        <w:rPr>
          <w:rFonts w:ascii="Arial" w:hAnsi="Arial" w:cs="Arial"/>
          <w:color w:val="000000" w:themeColor="text1"/>
          <w:sz w:val="22"/>
          <w:szCs w:val="22"/>
          <w:lang w:val="en-US"/>
        </w:rPr>
      </w:pPr>
      <w:r w:rsidRPr="004B2BFE">
        <w:rPr>
          <w:rFonts w:ascii="Arial" w:hAnsi="Arial" w:cs="Arial"/>
          <w:color w:val="000000" w:themeColor="text1"/>
          <w:sz w:val="22"/>
          <w:szCs w:val="22"/>
          <w:lang w:val="en-US"/>
        </w:rPr>
        <w:t xml:space="preserve">A person awarded a contract may only </w:t>
      </w:r>
      <w:proofErr w:type="gramStart"/>
      <w:r w:rsidRPr="004B2BFE">
        <w:rPr>
          <w:rFonts w:ascii="Arial" w:hAnsi="Arial" w:cs="Arial"/>
          <w:color w:val="000000" w:themeColor="text1"/>
          <w:sz w:val="22"/>
          <w:szCs w:val="22"/>
          <w:lang w:val="en-US"/>
        </w:rPr>
        <w:t>enter into</w:t>
      </w:r>
      <w:proofErr w:type="gramEnd"/>
      <w:r w:rsidRPr="004B2BFE">
        <w:rPr>
          <w:rFonts w:ascii="Arial" w:hAnsi="Arial" w:cs="Arial"/>
          <w:color w:val="000000" w:themeColor="text1"/>
          <w:sz w:val="22"/>
          <w:szCs w:val="22"/>
          <w:lang w:val="en-US"/>
        </w:rPr>
        <w:t xml:space="preserve"> a subcontracting arrangement with the approval of the organ of state.</w:t>
      </w:r>
    </w:p>
    <w:p w14:paraId="45C547F3" w14:textId="77777777" w:rsidR="0090276A" w:rsidRPr="004B2BFE" w:rsidRDefault="0090276A" w:rsidP="00BC21BD">
      <w:pPr>
        <w:pStyle w:val="ListParagraph"/>
        <w:numPr>
          <w:ilvl w:val="0"/>
          <w:numId w:val="8"/>
        </w:numPr>
        <w:autoSpaceDE w:val="0"/>
        <w:autoSpaceDN w:val="0"/>
        <w:adjustRightInd w:val="0"/>
        <w:spacing w:line="276" w:lineRule="auto"/>
        <w:ind w:hanging="540"/>
        <w:rPr>
          <w:rFonts w:ascii="Arial" w:hAnsi="Arial" w:cs="Arial"/>
          <w:color w:val="000000" w:themeColor="text1"/>
          <w:sz w:val="22"/>
          <w:szCs w:val="22"/>
          <w:lang w:val="en-US"/>
        </w:rPr>
      </w:pPr>
      <w:r w:rsidRPr="004B2BFE">
        <w:rPr>
          <w:rFonts w:ascii="Arial" w:hAnsi="Arial" w:cs="Arial"/>
          <w:color w:val="000000" w:themeColor="text1"/>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14:paraId="3C660141" w14:textId="77777777" w:rsidR="00876C91" w:rsidRPr="004B2BFE" w:rsidRDefault="0090276A" w:rsidP="00BC21BD">
      <w:pPr>
        <w:pStyle w:val="ListParagraph"/>
        <w:numPr>
          <w:ilvl w:val="0"/>
          <w:numId w:val="8"/>
        </w:numPr>
        <w:autoSpaceDE w:val="0"/>
        <w:autoSpaceDN w:val="0"/>
        <w:adjustRightInd w:val="0"/>
        <w:spacing w:line="276" w:lineRule="auto"/>
        <w:ind w:hanging="540"/>
        <w:rPr>
          <w:rFonts w:ascii="Arial" w:hAnsi="Arial" w:cs="Arial"/>
          <w:color w:val="000000" w:themeColor="text1"/>
          <w:sz w:val="22"/>
          <w:szCs w:val="22"/>
          <w:lang w:val="en-US"/>
        </w:rPr>
      </w:pPr>
      <w:r w:rsidRPr="004B2BFE">
        <w:rPr>
          <w:rFonts w:ascii="Arial" w:hAnsi="Arial" w:cs="Arial"/>
          <w:color w:val="000000" w:themeColor="text1"/>
          <w:sz w:val="22"/>
          <w:szCs w:val="22"/>
          <w:lang w:val="en-US"/>
        </w:rPr>
        <w:t>A person awarded a contract may not subcontract more than 25% of the value of the contract to any other enterprise that does not have an equal or higher B-BBEE status level of contributor than the person concerned, unless the contract is subcontracted to an EME that has the capability and ability to execute the subcontract.</w:t>
      </w:r>
    </w:p>
    <w:p w14:paraId="304AFB7F" w14:textId="77777777" w:rsidR="0090276A" w:rsidRPr="004B2BFE" w:rsidRDefault="0090276A" w:rsidP="0090276A">
      <w:pPr>
        <w:tabs>
          <w:tab w:val="left" w:pos="720"/>
          <w:tab w:val="left" w:pos="993"/>
          <w:tab w:val="left" w:pos="5040"/>
        </w:tabs>
        <w:ind w:left="709" w:right="-3" w:hanging="709"/>
        <w:jc w:val="both"/>
        <w:rPr>
          <w:rFonts w:ascii="Arial" w:hAnsi="Arial" w:cs="Arial"/>
          <w:b/>
          <w:color w:val="000000" w:themeColor="text1"/>
          <w:sz w:val="22"/>
          <w:szCs w:val="22"/>
        </w:rPr>
      </w:pPr>
    </w:p>
    <w:p w14:paraId="479F0BA8" w14:textId="77777777" w:rsidR="00876C91" w:rsidRPr="004B2BFE" w:rsidRDefault="00876C91" w:rsidP="00876C91">
      <w:pPr>
        <w:tabs>
          <w:tab w:val="left" w:pos="0"/>
          <w:tab w:val="left" w:pos="426"/>
          <w:tab w:val="left" w:pos="993"/>
          <w:tab w:val="left" w:pos="1440"/>
          <w:tab w:val="left" w:pos="5040"/>
        </w:tabs>
        <w:ind w:left="851" w:right="-3" w:hanging="1301"/>
        <w:rPr>
          <w:rFonts w:ascii="Arial" w:hAnsi="Arial" w:cs="Arial"/>
          <w:b/>
          <w:color w:val="000000" w:themeColor="text1"/>
          <w:sz w:val="22"/>
          <w:szCs w:val="22"/>
        </w:rPr>
      </w:pPr>
      <w:r w:rsidRPr="004B2BFE">
        <w:rPr>
          <w:rFonts w:ascii="Arial" w:hAnsi="Arial" w:cs="Arial"/>
          <w:b/>
          <w:color w:val="000000" w:themeColor="text1"/>
          <w:sz w:val="22"/>
          <w:szCs w:val="22"/>
        </w:rPr>
        <w:t>3</w:t>
      </w:r>
      <w:r w:rsidRPr="004B2BFE">
        <w:rPr>
          <w:rFonts w:ascii="Arial" w:hAnsi="Arial" w:cs="Arial"/>
          <w:b/>
          <w:color w:val="000000" w:themeColor="text1"/>
          <w:sz w:val="22"/>
          <w:szCs w:val="22"/>
        </w:rPr>
        <w:tab/>
      </w:r>
      <w:r w:rsidR="00A67576" w:rsidRPr="004B2BFE">
        <w:rPr>
          <w:rFonts w:ascii="Arial" w:hAnsi="Arial" w:cs="Arial"/>
          <w:b/>
          <w:color w:val="000000" w:themeColor="text1"/>
          <w:sz w:val="22"/>
          <w:szCs w:val="22"/>
        </w:rPr>
        <w:t>DECLARATIONS</w:t>
      </w:r>
      <w:r w:rsidRPr="004B2BFE">
        <w:rPr>
          <w:rFonts w:ascii="Arial" w:hAnsi="Arial" w:cs="Arial"/>
          <w:b/>
          <w:color w:val="000000" w:themeColor="text1"/>
          <w:sz w:val="22"/>
          <w:szCs w:val="22"/>
        </w:rPr>
        <w:t xml:space="preserve"> OF SUB-CONTRACTING</w:t>
      </w:r>
    </w:p>
    <w:p w14:paraId="3B8F01AD" w14:textId="77777777" w:rsidR="00876C91" w:rsidRPr="004B2BFE" w:rsidRDefault="00876C91" w:rsidP="00876C91">
      <w:pPr>
        <w:rPr>
          <w:rFonts w:ascii="Arial" w:hAnsi="Arial" w:cs="Arial"/>
          <w:color w:val="000000" w:themeColor="text1"/>
          <w:sz w:val="22"/>
          <w:szCs w:val="22"/>
        </w:rPr>
      </w:pPr>
      <w:r w:rsidRPr="004B2BFE">
        <w:rPr>
          <w:rFonts w:ascii="Arial" w:hAnsi="Arial" w:cs="Arial"/>
          <w:color w:val="000000" w:themeColor="text1"/>
          <w:sz w:val="22"/>
          <w:szCs w:val="22"/>
        </w:rPr>
        <w:tab/>
      </w:r>
      <w:r w:rsidRPr="004B2BFE">
        <w:rPr>
          <w:rFonts w:ascii="Arial" w:hAnsi="Arial" w:cs="Arial"/>
          <w:color w:val="000000" w:themeColor="text1"/>
          <w:sz w:val="22"/>
          <w:szCs w:val="22"/>
        </w:rPr>
        <w:tab/>
      </w:r>
    </w:p>
    <w:p w14:paraId="784014EC" w14:textId="77777777" w:rsidR="00876C91" w:rsidRPr="004B2BFE" w:rsidRDefault="00876C91" w:rsidP="00876C91">
      <w:pPr>
        <w:tabs>
          <w:tab w:val="left" w:pos="720"/>
        </w:tabs>
        <w:ind w:left="720" w:hanging="720"/>
        <w:rPr>
          <w:rFonts w:ascii="Arial" w:hAnsi="Arial" w:cs="Arial"/>
          <w:color w:val="000000" w:themeColor="text1"/>
          <w:sz w:val="22"/>
          <w:szCs w:val="22"/>
        </w:rPr>
      </w:pPr>
      <w:r w:rsidRPr="004B2BFE">
        <w:rPr>
          <w:rFonts w:ascii="Arial" w:hAnsi="Arial" w:cs="Arial"/>
          <w:color w:val="000000" w:themeColor="text1"/>
          <w:sz w:val="22"/>
          <w:szCs w:val="22"/>
        </w:rPr>
        <w:t xml:space="preserve">3.1 </w:t>
      </w:r>
      <w:r w:rsidRPr="004B2BFE">
        <w:rPr>
          <w:rFonts w:ascii="Arial" w:hAnsi="Arial" w:cs="Arial"/>
          <w:color w:val="000000" w:themeColor="text1"/>
          <w:sz w:val="22"/>
          <w:szCs w:val="22"/>
        </w:rPr>
        <w:tab/>
        <w:t>Will any portion of the contract be sub-contracted?</w:t>
      </w:r>
      <w:r w:rsidRPr="004B2BFE">
        <w:rPr>
          <w:rFonts w:ascii="Arial" w:hAnsi="Arial" w:cs="Arial"/>
          <w:color w:val="000000" w:themeColor="text1"/>
          <w:sz w:val="22"/>
          <w:szCs w:val="22"/>
        </w:rPr>
        <w:tab/>
        <w:t>YES / NO</w:t>
      </w:r>
    </w:p>
    <w:p w14:paraId="4D6FA216" w14:textId="77777777" w:rsidR="00876C91" w:rsidRPr="004B2BFE" w:rsidRDefault="00876C91" w:rsidP="00876C91">
      <w:pPr>
        <w:rPr>
          <w:rFonts w:ascii="Arial" w:hAnsi="Arial" w:cs="Arial"/>
          <w:color w:val="000000" w:themeColor="text1"/>
          <w:sz w:val="22"/>
          <w:szCs w:val="22"/>
        </w:rPr>
      </w:pPr>
      <w:r w:rsidRPr="004B2BFE">
        <w:rPr>
          <w:rFonts w:ascii="Arial" w:hAnsi="Arial" w:cs="Arial"/>
          <w:color w:val="000000" w:themeColor="text1"/>
          <w:sz w:val="22"/>
          <w:szCs w:val="22"/>
        </w:rPr>
        <w:tab/>
      </w:r>
      <w:r w:rsidRPr="004B2BFE">
        <w:rPr>
          <w:rFonts w:ascii="Arial" w:hAnsi="Arial" w:cs="Arial"/>
          <w:color w:val="000000" w:themeColor="text1"/>
          <w:sz w:val="22"/>
          <w:szCs w:val="22"/>
        </w:rPr>
        <w:tab/>
      </w:r>
      <w:r w:rsidRPr="004B2BFE">
        <w:rPr>
          <w:rFonts w:ascii="Arial" w:hAnsi="Arial" w:cs="Arial"/>
          <w:color w:val="000000" w:themeColor="text1"/>
          <w:sz w:val="22"/>
          <w:szCs w:val="22"/>
        </w:rPr>
        <w:tab/>
      </w:r>
    </w:p>
    <w:p w14:paraId="4EAA05AD" w14:textId="77777777" w:rsidR="00876C91" w:rsidRPr="004B2BFE" w:rsidRDefault="00876C91" w:rsidP="00BC21BD">
      <w:pPr>
        <w:pStyle w:val="ListParagraph"/>
        <w:numPr>
          <w:ilvl w:val="1"/>
          <w:numId w:val="5"/>
        </w:numPr>
        <w:rPr>
          <w:rFonts w:ascii="Arial" w:hAnsi="Arial" w:cs="Arial"/>
          <w:color w:val="000000" w:themeColor="text1"/>
          <w:sz w:val="22"/>
          <w:szCs w:val="22"/>
        </w:rPr>
      </w:pPr>
      <w:r w:rsidRPr="004B2BFE">
        <w:rPr>
          <w:rFonts w:ascii="Arial" w:hAnsi="Arial" w:cs="Arial"/>
          <w:color w:val="000000" w:themeColor="text1"/>
          <w:sz w:val="22"/>
          <w:szCs w:val="22"/>
        </w:rPr>
        <w:tab/>
        <w:t xml:space="preserve">If </w:t>
      </w:r>
      <w:r w:rsidR="00A67576" w:rsidRPr="004B2BFE">
        <w:rPr>
          <w:rFonts w:ascii="Arial" w:hAnsi="Arial" w:cs="Arial"/>
          <w:color w:val="000000" w:themeColor="text1"/>
          <w:sz w:val="22"/>
          <w:szCs w:val="22"/>
        </w:rPr>
        <w:t>yes, indicate</w:t>
      </w:r>
      <w:r w:rsidRPr="004B2BFE">
        <w:rPr>
          <w:rFonts w:ascii="Arial" w:hAnsi="Arial" w:cs="Arial"/>
          <w:color w:val="000000" w:themeColor="text1"/>
          <w:sz w:val="22"/>
          <w:szCs w:val="22"/>
        </w:rPr>
        <w:t>:</w:t>
      </w:r>
    </w:p>
    <w:p w14:paraId="6BA895F6" w14:textId="77777777" w:rsidR="00876C91" w:rsidRPr="004B2BFE" w:rsidRDefault="00876C91" w:rsidP="00876C91">
      <w:pPr>
        <w:ind w:left="720" w:firstLine="720"/>
        <w:rPr>
          <w:rFonts w:ascii="Arial" w:hAnsi="Arial" w:cs="Arial"/>
          <w:color w:val="000000" w:themeColor="text1"/>
          <w:sz w:val="22"/>
          <w:szCs w:val="22"/>
        </w:rPr>
      </w:pPr>
    </w:p>
    <w:p w14:paraId="3D8DEF96" w14:textId="77777777" w:rsidR="00876C91" w:rsidRPr="004B2BFE" w:rsidRDefault="00876C91" w:rsidP="00BC21BD">
      <w:pPr>
        <w:pStyle w:val="ListParagraph"/>
        <w:numPr>
          <w:ilvl w:val="2"/>
          <w:numId w:val="5"/>
        </w:numPr>
        <w:tabs>
          <w:tab w:val="left" w:pos="1530"/>
        </w:tabs>
        <w:spacing w:line="480" w:lineRule="auto"/>
        <w:ind w:firstLine="0"/>
        <w:rPr>
          <w:rFonts w:ascii="Arial" w:hAnsi="Arial" w:cs="Arial"/>
          <w:color w:val="000000" w:themeColor="text1"/>
          <w:sz w:val="22"/>
          <w:szCs w:val="22"/>
        </w:rPr>
      </w:pPr>
      <w:r w:rsidRPr="004B2BFE">
        <w:rPr>
          <w:rFonts w:ascii="Arial" w:hAnsi="Arial" w:cs="Arial"/>
          <w:color w:val="000000" w:themeColor="text1"/>
          <w:sz w:val="22"/>
          <w:szCs w:val="22"/>
        </w:rPr>
        <w:t>The percentage of the contract will be sub-contracted ……………….................%</w:t>
      </w:r>
    </w:p>
    <w:p w14:paraId="092D12A8" w14:textId="77777777" w:rsidR="00876C91" w:rsidRPr="004B2BFE" w:rsidRDefault="00876C91" w:rsidP="00BC21BD">
      <w:pPr>
        <w:pStyle w:val="ListParagraph"/>
        <w:numPr>
          <w:ilvl w:val="2"/>
          <w:numId w:val="5"/>
        </w:numPr>
        <w:tabs>
          <w:tab w:val="left" w:pos="1530"/>
        </w:tabs>
        <w:spacing w:line="480" w:lineRule="auto"/>
        <w:ind w:firstLine="0"/>
        <w:rPr>
          <w:rFonts w:ascii="Arial" w:hAnsi="Arial" w:cs="Arial"/>
          <w:color w:val="000000" w:themeColor="text1"/>
          <w:sz w:val="22"/>
          <w:szCs w:val="22"/>
        </w:rPr>
      </w:pPr>
      <w:r w:rsidRPr="004B2BFE">
        <w:rPr>
          <w:rFonts w:ascii="Arial" w:hAnsi="Arial" w:cs="Arial"/>
          <w:color w:val="000000" w:themeColor="text1"/>
          <w:sz w:val="22"/>
          <w:szCs w:val="22"/>
        </w:rPr>
        <w:t>The name of the sub-contractor   ..........................................................................</w:t>
      </w:r>
    </w:p>
    <w:p w14:paraId="21315D3F" w14:textId="77777777" w:rsidR="00876C91" w:rsidRPr="004B2BFE" w:rsidRDefault="00876C91" w:rsidP="00BC21BD">
      <w:pPr>
        <w:pStyle w:val="ListParagraph"/>
        <w:numPr>
          <w:ilvl w:val="2"/>
          <w:numId w:val="5"/>
        </w:numPr>
        <w:tabs>
          <w:tab w:val="left" w:pos="1530"/>
        </w:tabs>
        <w:spacing w:line="480" w:lineRule="auto"/>
        <w:ind w:firstLine="0"/>
        <w:rPr>
          <w:rFonts w:ascii="Arial" w:hAnsi="Arial" w:cs="Arial"/>
          <w:color w:val="000000" w:themeColor="text1"/>
          <w:sz w:val="22"/>
          <w:szCs w:val="22"/>
        </w:rPr>
      </w:pPr>
      <w:r w:rsidRPr="004B2BFE">
        <w:rPr>
          <w:rFonts w:ascii="Arial" w:hAnsi="Arial" w:cs="Arial"/>
          <w:color w:val="000000" w:themeColor="text1"/>
          <w:sz w:val="22"/>
          <w:szCs w:val="22"/>
        </w:rPr>
        <w:t>The B-BBEE status level of the sub-contractor......................................................</w:t>
      </w:r>
    </w:p>
    <w:p w14:paraId="7DD305C9" w14:textId="77777777" w:rsidR="00876C91" w:rsidRPr="004B2BFE" w:rsidRDefault="00876C91" w:rsidP="00BC21BD">
      <w:pPr>
        <w:pStyle w:val="ListParagraph"/>
        <w:numPr>
          <w:ilvl w:val="2"/>
          <w:numId w:val="5"/>
        </w:numPr>
        <w:tabs>
          <w:tab w:val="left" w:pos="1530"/>
        </w:tabs>
        <w:spacing w:line="480" w:lineRule="auto"/>
        <w:ind w:firstLine="0"/>
        <w:rPr>
          <w:rFonts w:ascii="Arial" w:hAnsi="Arial" w:cs="Arial"/>
          <w:color w:val="000000" w:themeColor="text1"/>
          <w:sz w:val="22"/>
          <w:szCs w:val="22"/>
        </w:rPr>
      </w:pPr>
      <w:r w:rsidRPr="004B2BFE">
        <w:rPr>
          <w:rFonts w:ascii="Arial" w:hAnsi="Arial" w:cs="Arial"/>
          <w:color w:val="000000" w:themeColor="text1"/>
          <w:sz w:val="22"/>
          <w:szCs w:val="22"/>
        </w:rPr>
        <w:t>whether the sub-contractor is an EME</w:t>
      </w:r>
      <w:r w:rsidRPr="004B2BFE">
        <w:rPr>
          <w:rFonts w:ascii="Arial" w:hAnsi="Arial" w:cs="Arial"/>
          <w:color w:val="000000" w:themeColor="text1"/>
          <w:sz w:val="22"/>
          <w:szCs w:val="22"/>
        </w:rPr>
        <w:tab/>
        <w:t>YES / NO</w:t>
      </w:r>
    </w:p>
    <w:p w14:paraId="2391F04C" w14:textId="77777777" w:rsidR="00876C91" w:rsidRPr="004B2BFE" w:rsidRDefault="00876C91" w:rsidP="00876C91">
      <w:pPr>
        <w:pStyle w:val="ListParagraph"/>
        <w:ind w:hanging="720"/>
        <w:rPr>
          <w:rFonts w:ascii="Arial" w:hAnsi="Arial" w:cs="Arial"/>
          <w:color w:val="000000" w:themeColor="text1"/>
          <w:sz w:val="22"/>
          <w:szCs w:val="22"/>
        </w:rPr>
      </w:pPr>
    </w:p>
    <w:p w14:paraId="30BC6C40" w14:textId="77777777" w:rsidR="00876C91" w:rsidRPr="004B2BFE" w:rsidRDefault="00876C91" w:rsidP="00876C91">
      <w:pPr>
        <w:pStyle w:val="ListParagraph"/>
        <w:ind w:hanging="720"/>
        <w:rPr>
          <w:rFonts w:ascii="Arial" w:hAnsi="Arial" w:cs="Arial"/>
          <w:color w:val="000000" w:themeColor="text1"/>
          <w:sz w:val="22"/>
          <w:szCs w:val="22"/>
        </w:rPr>
      </w:pPr>
    </w:p>
    <w:p w14:paraId="4791A885" w14:textId="77777777" w:rsidR="00876C91" w:rsidRPr="004B2BFE" w:rsidRDefault="00876C91" w:rsidP="00876C91">
      <w:pPr>
        <w:pStyle w:val="ListParagraph"/>
        <w:ind w:hanging="720"/>
        <w:rPr>
          <w:rFonts w:ascii="Arial" w:hAnsi="Arial" w:cs="Arial"/>
          <w:color w:val="000000" w:themeColor="text1"/>
          <w:sz w:val="22"/>
          <w:szCs w:val="22"/>
        </w:rPr>
      </w:pPr>
      <w:r w:rsidRPr="004B2BFE">
        <w:rPr>
          <w:rFonts w:ascii="Arial" w:hAnsi="Arial" w:cs="Arial"/>
          <w:color w:val="000000" w:themeColor="text1"/>
          <w:sz w:val="22"/>
          <w:szCs w:val="22"/>
        </w:rPr>
        <w:t>___________________________</w:t>
      </w:r>
      <w:r w:rsidRPr="004B2BFE">
        <w:rPr>
          <w:rFonts w:ascii="Arial" w:hAnsi="Arial" w:cs="Arial"/>
          <w:color w:val="000000" w:themeColor="text1"/>
          <w:sz w:val="22"/>
          <w:szCs w:val="22"/>
        </w:rPr>
        <w:tab/>
      </w:r>
      <w:r w:rsidRPr="004B2BFE">
        <w:rPr>
          <w:rFonts w:ascii="Arial" w:hAnsi="Arial" w:cs="Arial"/>
          <w:color w:val="000000" w:themeColor="text1"/>
          <w:sz w:val="22"/>
          <w:szCs w:val="22"/>
        </w:rPr>
        <w:tab/>
        <w:t>_________________</w:t>
      </w:r>
      <w:r w:rsidRPr="004B2BFE">
        <w:rPr>
          <w:rFonts w:ascii="Arial" w:hAnsi="Arial" w:cs="Arial"/>
          <w:color w:val="000000" w:themeColor="text1"/>
          <w:sz w:val="22"/>
          <w:szCs w:val="22"/>
        </w:rPr>
        <w:tab/>
      </w:r>
      <w:r w:rsidRPr="004B2BFE">
        <w:rPr>
          <w:rFonts w:ascii="Arial" w:hAnsi="Arial" w:cs="Arial"/>
          <w:color w:val="000000" w:themeColor="text1"/>
          <w:sz w:val="22"/>
          <w:szCs w:val="22"/>
        </w:rPr>
        <w:tab/>
        <w:t>_________________</w:t>
      </w:r>
    </w:p>
    <w:p w14:paraId="39FAC4EB" w14:textId="77777777" w:rsidR="00876C91" w:rsidRPr="004B2BFE" w:rsidRDefault="00876C91" w:rsidP="00876C91">
      <w:pPr>
        <w:rPr>
          <w:rFonts w:ascii="Arial" w:hAnsi="Arial" w:cs="Arial"/>
          <w:color w:val="000000" w:themeColor="text1"/>
          <w:sz w:val="22"/>
          <w:szCs w:val="22"/>
        </w:rPr>
      </w:pPr>
      <w:r w:rsidRPr="004B2BFE">
        <w:rPr>
          <w:rFonts w:ascii="Arial" w:hAnsi="Arial" w:cs="Arial"/>
          <w:color w:val="000000" w:themeColor="text1"/>
          <w:sz w:val="22"/>
          <w:szCs w:val="22"/>
        </w:rPr>
        <w:t>SIGNATURE OF DECLARANT</w:t>
      </w:r>
      <w:r w:rsidRPr="004B2BFE">
        <w:rPr>
          <w:rFonts w:ascii="Arial" w:hAnsi="Arial" w:cs="Arial"/>
          <w:color w:val="000000" w:themeColor="text1"/>
          <w:sz w:val="22"/>
          <w:szCs w:val="22"/>
        </w:rPr>
        <w:tab/>
      </w:r>
      <w:r w:rsidRPr="004B2BFE">
        <w:rPr>
          <w:rFonts w:ascii="Arial" w:hAnsi="Arial" w:cs="Arial"/>
          <w:color w:val="000000" w:themeColor="text1"/>
          <w:sz w:val="22"/>
          <w:szCs w:val="22"/>
        </w:rPr>
        <w:tab/>
        <w:t xml:space="preserve">TENDER NUMBER </w:t>
      </w:r>
      <w:r w:rsidRPr="004B2BFE">
        <w:rPr>
          <w:rFonts w:ascii="Arial" w:hAnsi="Arial" w:cs="Arial"/>
          <w:color w:val="000000" w:themeColor="text1"/>
          <w:sz w:val="22"/>
          <w:szCs w:val="22"/>
        </w:rPr>
        <w:tab/>
      </w:r>
      <w:r w:rsidRPr="004B2BFE">
        <w:rPr>
          <w:rFonts w:ascii="Arial" w:hAnsi="Arial" w:cs="Arial"/>
          <w:color w:val="000000" w:themeColor="text1"/>
          <w:sz w:val="22"/>
          <w:szCs w:val="22"/>
        </w:rPr>
        <w:tab/>
      </w:r>
      <w:r w:rsidRPr="004B2BFE">
        <w:rPr>
          <w:rFonts w:ascii="Arial" w:hAnsi="Arial" w:cs="Arial"/>
          <w:color w:val="000000" w:themeColor="text1"/>
          <w:sz w:val="22"/>
          <w:szCs w:val="22"/>
        </w:rPr>
        <w:tab/>
        <w:t>DATE</w:t>
      </w:r>
    </w:p>
    <w:p w14:paraId="6461339A" w14:textId="77777777" w:rsidR="00876C91" w:rsidRPr="004B2BFE" w:rsidRDefault="00876C91" w:rsidP="00876C91">
      <w:pPr>
        <w:rPr>
          <w:rFonts w:ascii="Arial" w:hAnsi="Arial" w:cs="Arial"/>
          <w:color w:val="000000" w:themeColor="text1"/>
          <w:sz w:val="22"/>
          <w:szCs w:val="22"/>
        </w:rPr>
      </w:pPr>
    </w:p>
    <w:p w14:paraId="000578AF" w14:textId="77777777" w:rsidR="00876C91" w:rsidRPr="004B2BFE" w:rsidRDefault="00876C91" w:rsidP="00876C91">
      <w:pPr>
        <w:rPr>
          <w:rFonts w:ascii="Arial" w:hAnsi="Arial" w:cs="Arial"/>
          <w:color w:val="000000" w:themeColor="text1"/>
          <w:sz w:val="22"/>
          <w:szCs w:val="22"/>
        </w:rPr>
      </w:pPr>
    </w:p>
    <w:p w14:paraId="6CF38DF7" w14:textId="77777777" w:rsidR="00876C91" w:rsidRPr="004B2BFE" w:rsidRDefault="00876C91" w:rsidP="00876C91">
      <w:pPr>
        <w:rPr>
          <w:rFonts w:ascii="Arial" w:hAnsi="Arial" w:cs="Arial"/>
          <w:color w:val="000000" w:themeColor="text1"/>
          <w:sz w:val="22"/>
          <w:szCs w:val="22"/>
        </w:rPr>
      </w:pPr>
    </w:p>
    <w:p w14:paraId="569A2601" w14:textId="77777777" w:rsidR="00876C91" w:rsidRPr="004B2BFE" w:rsidRDefault="00876C91" w:rsidP="00876C91">
      <w:pPr>
        <w:rPr>
          <w:rFonts w:ascii="Arial" w:hAnsi="Arial" w:cs="Arial"/>
          <w:color w:val="000000" w:themeColor="text1"/>
          <w:sz w:val="22"/>
          <w:szCs w:val="22"/>
        </w:rPr>
      </w:pPr>
      <w:r w:rsidRPr="004B2BFE">
        <w:rPr>
          <w:rFonts w:ascii="Arial" w:hAnsi="Arial" w:cs="Arial"/>
          <w:color w:val="000000" w:themeColor="text1"/>
          <w:sz w:val="22"/>
          <w:szCs w:val="22"/>
        </w:rPr>
        <w:t>__________________________</w:t>
      </w:r>
      <w:r w:rsidRPr="004B2BFE">
        <w:rPr>
          <w:rFonts w:ascii="Arial" w:hAnsi="Arial" w:cs="Arial"/>
          <w:color w:val="000000" w:themeColor="text1"/>
          <w:sz w:val="22"/>
          <w:szCs w:val="22"/>
        </w:rPr>
        <w:tab/>
      </w:r>
      <w:r w:rsidRPr="004B2BFE">
        <w:rPr>
          <w:rFonts w:ascii="Arial" w:hAnsi="Arial" w:cs="Arial"/>
          <w:color w:val="000000" w:themeColor="text1"/>
          <w:sz w:val="22"/>
          <w:szCs w:val="22"/>
        </w:rPr>
        <w:tab/>
        <w:t>_________________________________________</w:t>
      </w:r>
    </w:p>
    <w:p w14:paraId="72B0E3EE" w14:textId="77777777" w:rsidR="00876C91" w:rsidRPr="004B2BFE" w:rsidRDefault="00876C91" w:rsidP="00876C91">
      <w:pPr>
        <w:ind w:left="720" w:right="-3" w:hanging="720"/>
        <w:jc w:val="both"/>
        <w:rPr>
          <w:rFonts w:ascii="Arial" w:hAnsi="Arial" w:cs="Arial"/>
          <w:color w:val="000000" w:themeColor="text1"/>
          <w:sz w:val="22"/>
          <w:szCs w:val="22"/>
        </w:rPr>
      </w:pPr>
      <w:r w:rsidRPr="004B2BFE">
        <w:rPr>
          <w:rFonts w:ascii="Arial" w:hAnsi="Arial" w:cs="Arial"/>
          <w:color w:val="000000" w:themeColor="text1"/>
          <w:sz w:val="22"/>
          <w:szCs w:val="22"/>
        </w:rPr>
        <w:t>POSITION OF DECLARANT</w:t>
      </w:r>
      <w:r w:rsidRPr="004B2BFE">
        <w:rPr>
          <w:rFonts w:ascii="Arial" w:hAnsi="Arial" w:cs="Arial"/>
          <w:color w:val="000000" w:themeColor="text1"/>
          <w:sz w:val="22"/>
          <w:szCs w:val="22"/>
        </w:rPr>
        <w:tab/>
      </w:r>
      <w:r w:rsidRPr="004B2BFE">
        <w:rPr>
          <w:rFonts w:ascii="Arial" w:hAnsi="Arial" w:cs="Arial"/>
          <w:color w:val="000000" w:themeColor="text1"/>
          <w:sz w:val="22"/>
          <w:szCs w:val="22"/>
        </w:rPr>
        <w:tab/>
      </w:r>
      <w:r w:rsidRPr="004B2BFE">
        <w:rPr>
          <w:rFonts w:ascii="Arial" w:hAnsi="Arial" w:cs="Arial"/>
          <w:color w:val="000000" w:themeColor="text1"/>
          <w:sz w:val="22"/>
          <w:szCs w:val="22"/>
        </w:rPr>
        <w:tab/>
        <w:t>NAME OF COMPANY OR TENDERER</w:t>
      </w:r>
    </w:p>
    <w:p w14:paraId="07250D10" w14:textId="77777777" w:rsidR="00876C91" w:rsidRPr="000A771B" w:rsidRDefault="00876C91">
      <w:pPr>
        <w:rPr>
          <w:rFonts w:ascii="Arial" w:hAnsi="Arial" w:cs="Arial"/>
          <w:b/>
          <w:color w:val="FF0000"/>
          <w:sz w:val="22"/>
          <w:szCs w:val="22"/>
        </w:rPr>
      </w:pPr>
    </w:p>
    <w:p w14:paraId="3372CBFF" w14:textId="77777777" w:rsidR="00582A36" w:rsidRPr="00ED6A85" w:rsidRDefault="00582A36">
      <w:pPr>
        <w:rPr>
          <w:rFonts w:ascii="Arial" w:hAnsi="Arial" w:cs="Arial"/>
          <w:b/>
          <w:sz w:val="22"/>
          <w:szCs w:val="22"/>
        </w:rPr>
        <w:sectPr w:rsidR="00582A36" w:rsidRPr="00ED6A85" w:rsidSect="00AB2166">
          <w:headerReference w:type="default" r:id="rId21"/>
          <w:footerReference w:type="default" r:id="rId22"/>
          <w:headerReference w:type="first" r:id="rId23"/>
          <w:pgSz w:w="11906" w:h="16838" w:code="9"/>
          <w:pgMar w:top="1134" w:right="849" w:bottom="902" w:left="1080" w:header="567" w:footer="261" w:gutter="0"/>
          <w:cols w:space="708"/>
          <w:docGrid w:linePitch="360"/>
        </w:sectPr>
      </w:pPr>
    </w:p>
    <w:p w14:paraId="5608BD6B" w14:textId="77777777" w:rsidR="00582A36" w:rsidRPr="00ED6A85" w:rsidRDefault="00582A36" w:rsidP="00582A36">
      <w:pPr>
        <w:jc w:val="right"/>
        <w:rPr>
          <w:rFonts w:ascii="Arial" w:hAnsi="Arial" w:cs="Arial"/>
          <w:b/>
          <w:bCs/>
          <w:sz w:val="22"/>
          <w:szCs w:val="22"/>
        </w:rPr>
      </w:pPr>
      <w:r w:rsidRPr="00ED6A85">
        <w:rPr>
          <w:rFonts w:ascii="Arial" w:hAnsi="Arial" w:cs="Arial"/>
          <w:b/>
          <w:bCs/>
          <w:sz w:val="22"/>
          <w:szCs w:val="22"/>
        </w:rPr>
        <w:lastRenderedPageBreak/>
        <w:t>ANNEXURE “C”</w:t>
      </w:r>
    </w:p>
    <w:p w14:paraId="28578C29" w14:textId="77777777" w:rsidR="00582A36" w:rsidRPr="00ED6A85" w:rsidRDefault="00582A36" w:rsidP="00582A36">
      <w:pPr>
        <w:rPr>
          <w:rFonts w:ascii="Arial" w:hAnsi="Arial" w:cs="Arial"/>
          <w:b/>
          <w:bCs/>
          <w:sz w:val="22"/>
          <w:szCs w:val="22"/>
        </w:rPr>
      </w:pPr>
      <w:r w:rsidRPr="00ED6A85">
        <w:rPr>
          <w:rFonts w:ascii="Arial" w:hAnsi="Arial" w:cs="Arial"/>
          <w:b/>
          <w:bCs/>
          <w:sz w:val="22"/>
          <w:szCs w:val="22"/>
        </w:rPr>
        <w:t>Previous completed projects</w:t>
      </w:r>
      <w:r w:rsidR="00D86964" w:rsidRPr="00ED6A85">
        <w:rPr>
          <w:rFonts w:ascii="Arial" w:hAnsi="Arial" w:cs="Arial"/>
          <w:b/>
          <w:bCs/>
          <w:sz w:val="22"/>
          <w:szCs w:val="22"/>
        </w:rPr>
        <w:t xml:space="preserve"> </w:t>
      </w:r>
      <w:r w:rsidR="00D86964" w:rsidRPr="00ED6A85">
        <w:rPr>
          <w:rFonts w:ascii="Arial" w:hAnsi="Arial" w:cs="Arial"/>
          <w:b/>
          <w:bCs/>
          <w:i/>
          <w:sz w:val="22"/>
          <w:szCs w:val="22"/>
        </w:rPr>
        <w:t>(preferably provide a detailed company profile, detailed the below mentioned information)</w:t>
      </w:r>
    </w:p>
    <w:p w14:paraId="41A8D603" w14:textId="77777777" w:rsidR="00582A36" w:rsidRPr="00ED6A85" w:rsidRDefault="00582A36" w:rsidP="00582A36">
      <w:pPr>
        <w:rPr>
          <w:rFonts w:ascii="Arial" w:hAnsi="Arial" w:cs="Arial"/>
          <w:b/>
          <w:bCs/>
          <w:sz w:val="22"/>
          <w:szCs w:val="22"/>
        </w:rPr>
      </w:pP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9"/>
        <w:gridCol w:w="998"/>
        <w:gridCol w:w="1123"/>
        <w:gridCol w:w="1710"/>
        <w:gridCol w:w="2160"/>
        <w:gridCol w:w="1890"/>
        <w:gridCol w:w="1710"/>
        <w:gridCol w:w="1890"/>
        <w:gridCol w:w="1710"/>
      </w:tblGrid>
      <w:tr w:rsidR="00582A36" w:rsidRPr="00ED6A85" w14:paraId="1EC8F874" w14:textId="77777777" w:rsidTr="0072198F">
        <w:tc>
          <w:tcPr>
            <w:tcW w:w="2469" w:type="dxa"/>
          </w:tcPr>
          <w:p w14:paraId="0527181F" w14:textId="77777777" w:rsidR="00582A36" w:rsidRPr="00ED6A85" w:rsidRDefault="00582A36" w:rsidP="0072198F">
            <w:pPr>
              <w:spacing w:line="360" w:lineRule="auto"/>
              <w:rPr>
                <w:rFonts w:ascii="Arial" w:eastAsia="MS Mincho" w:hAnsi="Arial" w:cs="Arial"/>
                <w:b/>
                <w:bCs/>
                <w:sz w:val="22"/>
                <w:szCs w:val="22"/>
              </w:rPr>
            </w:pPr>
            <w:r w:rsidRPr="00ED6A85">
              <w:rPr>
                <w:rFonts w:ascii="Arial" w:eastAsia="MS Mincho" w:hAnsi="Arial" w:cs="Arial"/>
                <w:b/>
                <w:bCs/>
                <w:sz w:val="22"/>
                <w:szCs w:val="22"/>
              </w:rPr>
              <w:t>Project Descriptions</w:t>
            </w:r>
          </w:p>
        </w:tc>
        <w:tc>
          <w:tcPr>
            <w:tcW w:w="998" w:type="dxa"/>
          </w:tcPr>
          <w:p w14:paraId="47D5075F" w14:textId="77777777" w:rsidR="00582A36" w:rsidRPr="00ED6A85" w:rsidRDefault="00582A36" w:rsidP="0072198F">
            <w:pPr>
              <w:spacing w:line="360" w:lineRule="auto"/>
              <w:rPr>
                <w:rFonts w:ascii="Arial" w:eastAsia="MS Mincho" w:hAnsi="Arial" w:cs="Arial"/>
                <w:b/>
                <w:bCs/>
                <w:sz w:val="22"/>
                <w:szCs w:val="22"/>
              </w:rPr>
            </w:pPr>
            <w:r w:rsidRPr="00ED6A85">
              <w:rPr>
                <w:rFonts w:ascii="Arial" w:eastAsia="MS Mincho" w:hAnsi="Arial" w:cs="Arial"/>
                <w:b/>
                <w:bCs/>
                <w:sz w:val="22"/>
                <w:szCs w:val="22"/>
              </w:rPr>
              <w:t>Client</w:t>
            </w:r>
          </w:p>
        </w:tc>
        <w:tc>
          <w:tcPr>
            <w:tcW w:w="1123" w:type="dxa"/>
          </w:tcPr>
          <w:p w14:paraId="5288A47F" w14:textId="77777777" w:rsidR="00582A36" w:rsidRPr="00ED6A85" w:rsidRDefault="00582A36" w:rsidP="0072198F">
            <w:pPr>
              <w:spacing w:line="360" w:lineRule="auto"/>
              <w:rPr>
                <w:rFonts w:ascii="Arial" w:eastAsia="MS Mincho" w:hAnsi="Arial" w:cs="Arial"/>
                <w:b/>
                <w:bCs/>
                <w:sz w:val="22"/>
                <w:szCs w:val="22"/>
              </w:rPr>
            </w:pPr>
            <w:r w:rsidRPr="00ED6A85">
              <w:rPr>
                <w:rFonts w:ascii="Arial" w:eastAsia="MS Mincho" w:hAnsi="Arial" w:cs="Arial"/>
                <w:b/>
                <w:bCs/>
                <w:sz w:val="22"/>
                <w:szCs w:val="22"/>
              </w:rPr>
              <w:t>Contact no</w:t>
            </w:r>
          </w:p>
        </w:tc>
        <w:tc>
          <w:tcPr>
            <w:tcW w:w="1710" w:type="dxa"/>
          </w:tcPr>
          <w:p w14:paraId="5F1B85EF" w14:textId="77777777" w:rsidR="00582A36" w:rsidRPr="00ED6A85" w:rsidRDefault="00582A36" w:rsidP="0072198F">
            <w:pPr>
              <w:spacing w:line="360" w:lineRule="auto"/>
              <w:rPr>
                <w:rFonts w:ascii="Arial" w:eastAsia="MS Mincho" w:hAnsi="Arial" w:cs="Arial"/>
                <w:b/>
                <w:bCs/>
                <w:sz w:val="22"/>
                <w:szCs w:val="22"/>
              </w:rPr>
            </w:pPr>
            <w:r w:rsidRPr="00ED6A85">
              <w:rPr>
                <w:rFonts w:ascii="Arial" w:eastAsia="MS Mincho" w:hAnsi="Arial" w:cs="Arial"/>
                <w:b/>
                <w:bCs/>
                <w:sz w:val="22"/>
                <w:szCs w:val="22"/>
              </w:rPr>
              <w:t>Contact person</w:t>
            </w:r>
          </w:p>
        </w:tc>
        <w:tc>
          <w:tcPr>
            <w:tcW w:w="2160" w:type="dxa"/>
          </w:tcPr>
          <w:p w14:paraId="3DEE0DF2" w14:textId="77777777" w:rsidR="00582A36" w:rsidRPr="00ED6A85" w:rsidRDefault="00582A36" w:rsidP="0072198F">
            <w:pPr>
              <w:spacing w:line="360" w:lineRule="auto"/>
              <w:rPr>
                <w:rFonts w:ascii="Arial" w:eastAsia="MS Mincho" w:hAnsi="Arial" w:cs="Arial"/>
                <w:b/>
                <w:bCs/>
                <w:sz w:val="22"/>
                <w:szCs w:val="22"/>
              </w:rPr>
            </w:pPr>
            <w:r w:rsidRPr="00ED6A85">
              <w:rPr>
                <w:rFonts w:ascii="Arial" w:eastAsia="MS Mincho" w:hAnsi="Arial" w:cs="Arial"/>
                <w:b/>
                <w:bCs/>
                <w:sz w:val="22"/>
                <w:szCs w:val="22"/>
              </w:rPr>
              <w:t>Email address</w:t>
            </w:r>
          </w:p>
        </w:tc>
        <w:tc>
          <w:tcPr>
            <w:tcW w:w="1890" w:type="dxa"/>
          </w:tcPr>
          <w:p w14:paraId="7099DADF" w14:textId="77777777" w:rsidR="00582A36" w:rsidRPr="00ED6A85" w:rsidRDefault="00582A36" w:rsidP="0072198F">
            <w:pPr>
              <w:spacing w:line="360" w:lineRule="auto"/>
              <w:rPr>
                <w:rFonts w:ascii="Arial" w:eastAsia="MS Mincho" w:hAnsi="Arial" w:cs="Arial"/>
                <w:b/>
                <w:bCs/>
                <w:sz w:val="22"/>
                <w:szCs w:val="22"/>
              </w:rPr>
            </w:pPr>
            <w:r w:rsidRPr="00ED6A85">
              <w:rPr>
                <w:rFonts w:ascii="Arial" w:eastAsia="MS Mincho" w:hAnsi="Arial" w:cs="Arial"/>
                <w:b/>
                <w:bCs/>
                <w:sz w:val="22"/>
                <w:szCs w:val="22"/>
              </w:rPr>
              <w:t>Period of projects</w:t>
            </w:r>
          </w:p>
        </w:tc>
        <w:tc>
          <w:tcPr>
            <w:tcW w:w="1710" w:type="dxa"/>
          </w:tcPr>
          <w:p w14:paraId="596E94AC" w14:textId="77777777" w:rsidR="00582A36" w:rsidRPr="00ED6A85" w:rsidRDefault="00582A36" w:rsidP="0072198F">
            <w:pPr>
              <w:spacing w:line="360" w:lineRule="auto"/>
              <w:rPr>
                <w:rFonts w:ascii="Arial" w:eastAsia="MS Mincho" w:hAnsi="Arial" w:cs="Arial"/>
                <w:b/>
                <w:bCs/>
                <w:sz w:val="22"/>
                <w:szCs w:val="22"/>
              </w:rPr>
            </w:pPr>
            <w:r w:rsidRPr="00ED6A85">
              <w:rPr>
                <w:rFonts w:ascii="Arial" w:eastAsia="MS Mincho" w:hAnsi="Arial" w:cs="Arial"/>
                <w:b/>
                <w:bCs/>
                <w:sz w:val="22"/>
                <w:szCs w:val="22"/>
              </w:rPr>
              <w:t>Value of projects</w:t>
            </w:r>
          </w:p>
        </w:tc>
        <w:tc>
          <w:tcPr>
            <w:tcW w:w="1890" w:type="dxa"/>
          </w:tcPr>
          <w:p w14:paraId="024A6779" w14:textId="77777777" w:rsidR="00582A36" w:rsidRPr="00ED6A85" w:rsidRDefault="00582A36" w:rsidP="0072198F">
            <w:pPr>
              <w:spacing w:line="360" w:lineRule="auto"/>
              <w:rPr>
                <w:rFonts w:ascii="Arial" w:eastAsia="MS Mincho" w:hAnsi="Arial" w:cs="Arial"/>
                <w:b/>
                <w:bCs/>
                <w:sz w:val="22"/>
                <w:szCs w:val="22"/>
              </w:rPr>
            </w:pPr>
            <w:r w:rsidRPr="00ED6A85">
              <w:rPr>
                <w:rFonts w:ascii="Arial" w:eastAsia="MS Mincho" w:hAnsi="Arial" w:cs="Arial"/>
                <w:b/>
                <w:bCs/>
                <w:sz w:val="22"/>
                <w:szCs w:val="22"/>
              </w:rPr>
              <w:t>Project Commence date</w:t>
            </w:r>
          </w:p>
        </w:tc>
        <w:tc>
          <w:tcPr>
            <w:tcW w:w="1710" w:type="dxa"/>
          </w:tcPr>
          <w:p w14:paraId="7B705064" w14:textId="77777777" w:rsidR="00582A36" w:rsidRPr="00ED6A85" w:rsidRDefault="00582A36" w:rsidP="0072198F">
            <w:pPr>
              <w:spacing w:line="360" w:lineRule="auto"/>
              <w:rPr>
                <w:rFonts w:ascii="Arial" w:eastAsia="MS Mincho" w:hAnsi="Arial" w:cs="Arial"/>
                <w:b/>
                <w:bCs/>
                <w:sz w:val="22"/>
                <w:szCs w:val="22"/>
              </w:rPr>
            </w:pPr>
            <w:r w:rsidRPr="00ED6A85">
              <w:rPr>
                <w:rFonts w:ascii="Arial" w:eastAsia="MS Mincho" w:hAnsi="Arial" w:cs="Arial"/>
                <w:b/>
                <w:bCs/>
                <w:sz w:val="22"/>
                <w:szCs w:val="22"/>
              </w:rPr>
              <w:t>Completed date</w:t>
            </w:r>
          </w:p>
        </w:tc>
      </w:tr>
      <w:tr w:rsidR="00582A36" w:rsidRPr="00ED6A85" w14:paraId="6A50872E" w14:textId="77777777" w:rsidTr="0072198F">
        <w:tc>
          <w:tcPr>
            <w:tcW w:w="2469" w:type="dxa"/>
          </w:tcPr>
          <w:p w14:paraId="1EF048BE" w14:textId="77777777" w:rsidR="00582A36" w:rsidRPr="00ED6A85" w:rsidRDefault="00582A36" w:rsidP="0072198F">
            <w:pPr>
              <w:spacing w:line="360" w:lineRule="auto"/>
              <w:rPr>
                <w:rFonts w:ascii="Arial" w:eastAsia="MS Mincho" w:hAnsi="Arial" w:cs="Arial"/>
                <w:b/>
                <w:bCs/>
                <w:sz w:val="22"/>
                <w:szCs w:val="22"/>
              </w:rPr>
            </w:pPr>
          </w:p>
        </w:tc>
        <w:tc>
          <w:tcPr>
            <w:tcW w:w="998" w:type="dxa"/>
          </w:tcPr>
          <w:p w14:paraId="03236942" w14:textId="77777777" w:rsidR="00582A36" w:rsidRPr="00ED6A85" w:rsidRDefault="00582A36" w:rsidP="0072198F">
            <w:pPr>
              <w:spacing w:line="360" w:lineRule="auto"/>
              <w:rPr>
                <w:rFonts w:ascii="Arial" w:eastAsia="MS Mincho" w:hAnsi="Arial" w:cs="Arial"/>
                <w:b/>
                <w:bCs/>
                <w:sz w:val="22"/>
                <w:szCs w:val="22"/>
              </w:rPr>
            </w:pPr>
          </w:p>
        </w:tc>
        <w:tc>
          <w:tcPr>
            <w:tcW w:w="1123" w:type="dxa"/>
          </w:tcPr>
          <w:p w14:paraId="0089C05A" w14:textId="77777777" w:rsidR="00582A36" w:rsidRPr="00ED6A85" w:rsidRDefault="00582A36" w:rsidP="0072198F">
            <w:pPr>
              <w:spacing w:line="360" w:lineRule="auto"/>
              <w:rPr>
                <w:rFonts w:ascii="Arial" w:eastAsia="MS Mincho" w:hAnsi="Arial" w:cs="Arial"/>
                <w:b/>
                <w:bCs/>
                <w:sz w:val="22"/>
                <w:szCs w:val="22"/>
              </w:rPr>
            </w:pPr>
          </w:p>
        </w:tc>
        <w:tc>
          <w:tcPr>
            <w:tcW w:w="1710" w:type="dxa"/>
          </w:tcPr>
          <w:p w14:paraId="3FA4F917" w14:textId="77777777" w:rsidR="00582A36" w:rsidRPr="00ED6A85" w:rsidRDefault="00582A36" w:rsidP="0072198F">
            <w:pPr>
              <w:spacing w:line="360" w:lineRule="auto"/>
              <w:rPr>
                <w:rFonts w:ascii="Arial" w:eastAsia="MS Mincho" w:hAnsi="Arial" w:cs="Arial"/>
                <w:b/>
                <w:bCs/>
                <w:sz w:val="22"/>
                <w:szCs w:val="22"/>
              </w:rPr>
            </w:pPr>
          </w:p>
        </w:tc>
        <w:tc>
          <w:tcPr>
            <w:tcW w:w="2160" w:type="dxa"/>
          </w:tcPr>
          <w:p w14:paraId="36F4C144" w14:textId="77777777" w:rsidR="00582A36" w:rsidRPr="00ED6A85" w:rsidRDefault="00582A36" w:rsidP="0072198F">
            <w:pPr>
              <w:spacing w:line="360" w:lineRule="auto"/>
              <w:rPr>
                <w:rFonts w:ascii="Arial" w:eastAsia="MS Mincho" w:hAnsi="Arial" w:cs="Arial"/>
                <w:b/>
                <w:bCs/>
                <w:sz w:val="22"/>
                <w:szCs w:val="22"/>
              </w:rPr>
            </w:pPr>
          </w:p>
        </w:tc>
        <w:tc>
          <w:tcPr>
            <w:tcW w:w="1890" w:type="dxa"/>
          </w:tcPr>
          <w:p w14:paraId="66A7133C" w14:textId="77777777" w:rsidR="00582A36" w:rsidRPr="00ED6A85" w:rsidRDefault="00582A36" w:rsidP="0072198F">
            <w:pPr>
              <w:spacing w:line="360" w:lineRule="auto"/>
              <w:rPr>
                <w:rFonts w:ascii="Arial" w:eastAsia="MS Mincho" w:hAnsi="Arial" w:cs="Arial"/>
                <w:b/>
                <w:bCs/>
                <w:sz w:val="22"/>
                <w:szCs w:val="22"/>
              </w:rPr>
            </w:pPr>
          </w:p>
        </w:tc>
        <w:tc>
          <w:tcPr>
            <w:tcW w:w="1710" w:type="dxa"/>
          </w:tcPr>
          <w:p w14:paraId="3299D437" w14:textId="77777777" w:rsidR="00582A36" w:rsidRPr="00ED6A85" w:rsidRDefault="00582A36" w:rsidP="0072198F">
            <w:pPr>
              <w:spacing w:line="360" w:lineRule="auto"/>
              <w:rPr>
                <w:rFonts w:ascii="Arial" w:eastAsia="MS Mincho" w:hAnsi="Arial" w:cs="Arial"/>
                <w:b/>
                <w:bCs/>
                <w:sz w:val="22"/>
                <w:szCs w:val="22"/>
              </w:rPr>
            </w:pPr>
          </w:p>
        </w:tc>
        <w:tc>
          <w:tcPr>
            <w:tcW w:w="1890" w:type="dxa"/>
          </w:tcPr>
          <w:p w14:paraId="526F1FA4" w14:textId="77777777" w:rsidR="00582A36" w:rsidRPr="00ED6A85" w:rsidRDefault="00582A36" w:rsidP="0072198F">
            <w:pPr>
              <w:spacing w:line="360" w:lineRule="auto"/>
              <w:rPr>
                <w:rFonts w:ascii="Arial" w:eastAsia="MS Mincho" w:hAnsi="Arial" w:cs="Arial"/>
                <w:b/>
                <w:bCs/>
                <w:sz w:val="22"/>
                <w:szCs w:val="22"/>
              </w:rPr>
            </w:pPr>
          </w:p>
        </w:tc>
        <w:tc>
          <w:tcPr>
            <w:tcW w:w="1710" w:type="dxa"/>
          </w:tcPr>
          <w:p w14:paraId="0C1DB25E" w14:textId="77777777" w:rsidR="00582A36" w:rsidRPr="00ED6A85" w:rsidRDefault="00582A36" w:rsidP="0072198F">
            <w:pPr>
              <w:spacing w:line="360" w:lineRule="auto"/>
              <w:rPr>
                <w:rFonts w:ascii="Arial" w:eastAsia="MS Mincho" w:hAnsi="Arial" w:cs="Arial"/>
                <w:b/>
                <w:bCs/>
                <w:sz w:val="22"/>
                <w:szCs w:val="22"/>
              </w:rPr>
            </w:pPr>
          </w:p>
        </w:tc>
      </w:tr>
      <w:tr w:rsidR="00582A36" w:rsidRPr="00ED6A85" w14:paraId="4203BFF5" w14:textId="77777777" w:rsidTr="0072198F">
        <w:tc>
          <w:tcPr>
            <w:tcW w:w="2469" w:type="dxa"/>
          </w:tcPr>
          <w:p w14:paraId="2E5ED10B" w14:textId="77777777" w:rsidR="00582A36" w:rsidRPr="00ED6A85" w:rsidRDefault="00582A36" w:rsidP="0072198F">
            <w:pPr>
              <w:spacing w:line="360" w:lineRule="auto"/>
              <w:rPr>
                <w:rFonts w:ascii="Arial" w:eastAsia="MS Mincho" w:hAnsi="Arial" w:cs="Arial"/>
                <w:b/>
                <w:bCs/>
                <w:sz w:val="22"/>
                <w:szCs w:val="22"/>
              </w:rPr>
            </w:pPr>
          </w:p>
        </w:tc>
        <w:tc>
          <w:tcPr>
            <w:tcW w:w="998" w:type="dxa"/>
          </w:tcPr>
          <w:p w14:paraId="06866AF7" w14:textId="77777777" w:rsidR="00582A36" w:rsidRPr="00ED6A85" w:rsidRDefault="00582A36" w:rsidP="0072198F">
            <w:pPr>
              <w:spacing w:line="360" w:lineRule="auto"/>
              <w:rPr>
                <w:rFonts w:ascii="Arial" w:eastAsia="MS Mincho" w:hAnsi="Arial" w:cs="Arial"/>
                <w:b/>
                <w:bCs/>
                <w:sz w:val="22"/>
                <w:szCs w:val="22"/>
              </w:rPr>
            </w:pPr>
          </w:p>
        </w:tc>
        <w:tc>
          <w:tcPr>
            <w:tcW w:w="1123" w:type="dxa"/>
          </w:tcPr>
          <w:p w14:paraId="6DC242A5" w14:textId="77777777" w:rsidR="00582A36" w:rsidRPr="00ED6A85" w:rsidRDefault="00582A36" w:rsidP="0072198F">
            <w:pPr>
              <w:spacing w:line="360" w:lineRule="auto"/>
              <w:rPr>
                <w:rFonts w:ascii="Arial" w:eastAsia="MS Mincho" w:hAnsi="Arial" w:cs="Arial"/>
                <w:b/>
                <w:bCs/>
                <w:sz w:val="22"/>
                <w:szCs w:val="22"/>
              </w:rPr>
            </w:pPr>
          </w:p>
        </w:tc>
        <w:tc>
          <w:tcPr>
            <w:tcW w:w="1710" w:type="dxa"/>
          </w:tcPr>
          <w:p w14:paraId="5083A7A1" w14:textId="77777777" w:rsidR="00582A36" w:rsidRPr="00ED6A85" w:rsidRDefault="00582A36" w:rsidP="0072198F">
            <w:pPr>
              <w:spacing w:line="360" w:lineRule="auto"/>
              <w:rPr>
                <w:rFonts w:ascii="Arial" w:eastAsia="MS Mincho" w:hAnsi="Arial" w:cs="Arial"/>
                <w:b/>
                <w:bCs/>
                <w:sz w:val="22"/>
                <w:szCs w:val="22"/>
              </w:rPr>
            </w:pPr>
          </w:p>
        </w:tc>
        <w:tc>
          <w:tcPr>
            <w:tcW w:w="2160" w:type="dxa"/>
          </w:tcPr>
          <w:p w14:paraId="65C2B6B5" w14:textId="77777777" w:rsidR="00582A36" w:rsidRPr="00ED6A85" w:rsidRDefault="00582A36" w:rsidP="0072198F">
            <w:pPr>
              <w:spacing w:line="360" w:lineRule="auto"/>
              <w:rPr>
                <w:rFonts w:ascii="Arial" w:eastAsia="MS Mincho" w:hAnsi="Arial" w:cs="Arial"/>
                <w:b/>
                <w:bCs/>
                <w:sz w:val="22"/>
                <w:szCs w:val="22"/>
              </w:rPr>
            </w:pPr>
          </w:p>
        </w:tc>
        <w:tc>
          <w:tcPr>
            <w:tcW w:w="1890" w:type="dxa"/>
          </w:tcPr>
          <w:p w14:paraId="79E83B2E" w14:textId="77777777" w:rsidR="00582A36" w:rsidRPr="00ED6A85" w:rsidRDefault="00582A36" w:rsidP="0072198F">
            <w:pPr>
              <w:spacing w:line="360" w:lineRule="auto"/>
              <w:rPr>
                <w:rFonts w:ascii="Arial" w:eastAsia="MS Mincho" w:hAnsi="Arial" w:cs="Arial"/>
                <w:b/>
                <w:bCs/>
                <w:sz w:val="22"/>
                <w:szCs w:val="22"/>
              </w:rPr>
            </w:pPr>
          </w:p>
        </w:tc>
        <w:tc>
          <w:tcPr>
            <w:tcW w:w="1710" w:type="dxa"/>
          </w:tcPr>
          <w:p w14:paraId="5D335676" w14:textId="77777777" w:rsidR="00582A36" w:rsidRPr="00ED6A85" w:rsidRDefault="00582A36" w:rsidP="0072198F">
            <w:pPr>
              <w:spacing w:line="360" w:lineRule="auto"/>
              <w:rPr>
                <w:rFonts w:ascii="Arial" w:eastAsia="MS Mincho" w:hAnsi="Arial" w:cs="Arial"/>
                <w:b/>
                <w:bCs/>
                <w:sz w:val="22"/>
                <w:szCs w:val="22"/>
              </w:rPr>
            </w:pPr>
          </w:p>
        </w:tc>
        <w:tc>
          <w:tcPr>
            <w:tcW w:w="1890" w:type="dxa"/>
          </w:tcPr>
          <w:p w14:paraId="1588C55C" w14:textId="77777777" w:rsidR="00582A36" w:rsidRPr="00ED6A85" w:rsidRDefault="00582A36" w:rsidP="0072198F">
            <w:pPr>
              <w:spacing w:line="360" w:lineRule="auto"/>
              <w:rPr>
                <w:rFonts w:ascii="Arial" w:eastAsia="MS Mincho" w:hAnsi="Arial" w:cs="Arial"/>
                <w:b/>
                <w:bCs/>
                <w:sz w:val="22"/>
                <w:szCs w:val="22"/>
              </w:rPr>
            </w:pPr>
          </w:p>
        </w:tc>
        <w:tc>
          <w:tcPr>
            <w:tcW w:w="1710" w:type="dxa"/>
          </w:tcPr>
          <w:p w14:paraId="3B0821C1" w14:textId="77777777" w:rsidR="00582A36" w:rsidRPr="00ED6A85" w:rsidRDefault="00582A36" w:rsidP="0072198F">
            <w:pPr>
              <w:spacing w:line="360" w:lineRule="auto"/>
              <w:rPr>
                <w:rFonts w:ascii="Arial" w:eastAsia="MS Mincho" w:hAnsi="Arial" w:cs="Arial"/>
                <w:b/>
                <w:bCs/>
                <w:sz w:val="22"/>
                <w:szCs w:val="22"/>
              </w:rPr>
            </w:pPr>
          </w:p>
        </w:tc>
      </w:tr>
      <w:tr w:rsidR="00582A36" w:rsidRPr="00ED6A85" w14:paraId="0F15F4AC" w14:textId="77777777" w:rsidTr="0072198F">
        <w:tc>
          <w:tcPr>
            <w:tcW w:w="2469" w:type="dxa"/>
          </w:tcPr>
          <w:p w14:paraId="24E7E17D" w14:textId="77777777" w:rsidR="00582A36" w:rsidRPr="00ED6A85" w:rsidRDefault="00582A36" w:rsidP="0072198F">
            <w:pPr>
              <w:spacing w:line="360" w:lineRule="auto"/>
              <w:rPr>
                <w:rFonts w:ascii="Arial" w:eastAsia="MS Mincho" w:hAnsi="Arial" w:cs="Arial"/>
                <w:b/>
                <w:bCs/>
                <w:sz w:val="22"/>
                <w:szCs w:val="22"/>
              </w:rPr>
            </w:pPr>
          </w:p>
        </w:tc>
        <w:tc>
          <w:tcPr>
            <w:tcW w:w="998" w:type="dxa"/>
          </w:tcPr>
          <w:p w14:paraId="6EC236D3" w14:textId="77777777" w:rsidR="00582A36" w:rsidRPr="00ED6A85" w:rsidRDefault="00582A36" w:rsidP="0072198F">
            <w:pPr>
              <w:spacing w:line="360" w:lineRule="auto"/>
              <w:rPr>
                <w:rFonts w:ascii="Arial" w:eastAsia="MS Mincho" w:hAnsi="Arial" w:cs="Arial"/>
                <w:b/>
                <w:bCs/>
                <w:sz w:val="22"/>
                <w:szCs w:val="22"/>
              </w:rPr>
            </w:pPr>
          </w:p>
        </w:tc>
        <w:tc>
          <w:tcPr>
            <w:tcW w:w="1123" w:type="dxa"/>
          </w:tcPr>
          <w:p w14:paraId="2BBE2242" w14:textId="77777777" w:rsidR="00582A36" w:rsidRPr="00ED6A85" w:rsidRDefault="00582A36" w:rsidP="0072198F">
            <w:pPr>
              <w:spacing w:line="360" w:lineRule="auto"/>
              <w:rPr>
                <w:rFonts w:ascii="Arial" w:eastAsia="MS Mincho" w:hAnsi="Arial" w:cs="Arial"/>
                <w:b/>
                <w:bCs/>
                <w:sz w:val="22"/>
                <w:szCs w:val="22"/>
              </w:rPr>
            </w:pPr>
          </w:p>
        </w:tc>
        <w:tc>
          <w:tcPr>
            <w:tcW w:w="1710" w:type="dxa"/>
          </w:tcPr>
          <w:p w14:paraId="3834FD24" w14:textId="77777777" w:rsidR="00582A36" w:rsidRPr="00ED6A85" w:rsidRDefault="00582A36" w:rsidP="0072198F">
            <w:pPr>
              <w:spacing w:line="360" w:lineRule="auto"/>
              <w:rPr>
                <w:rFonts w:ascii="Arial" w:eastAsia="MS Mincho" w:hAnsi="Arial" w:cs="Arial"/>
                <w:b/>
                <w:bCs/>
                <w:sz w:val="22"/>
                <w:szCs w:val="22"/>
              </w:rPr>
            </w:pPr>
          </w:p>
        </w:tc>
        <w:tc>
          <w:tcPr>
            <w:tcW w:w="2160" w:type="dxa"/>
          </w:tcPr>
          <w:p w14:paraId="63E02CA3" w14:textId="77777777" w:rsidR="00582A36" w:rsidRPr="00ED6A85" w:rsidRDefault="00582A36" w:rsidP="0072198F">
            <w:pPr>
              <w:spacing w:line="360" w:lineRule="auto"/>
              <w:rPr>
                <w:rFonts w:ascii="Arial" w:eastAsia="MS Mincho" w:hAnsi="Arial" w:cs="Arial"/>
                <w:b/>
                <w:bCs/>
                <w:sz w:val="22"/>
                <w:szCs w:val="22"/>
              </w:rPr>
            </w:pPr>
          </w:p>
        </w:tc>
        <w:tc>
          <w:tcPr>
            <w:tcW w:w="1890" w:type="dxa"/>
          </w:tcPr>
          <w:p w14:paraId="2A1D4BE6" w14:textId="77777777" w:rsidR="00582A36" w:rsidRPr="00ED6A85" w:rsidRDefault="00582A36" w:rsidP="0072198F">
            <w:pPr>
              <w:spacing w:line="360" w:lineRule="auto"/>
              <w:rPr>
                <w:rFonts w:ascii="Arial" w:eastAsia="MS Mincho" w:hAnsi="Arial" w:cs="Arial"/>
                <w:b/>
                <w:bCs/>
                <w:sz w:val="22"/>
                <w:szCs w:val="22"/>
              </w:rPr>
            </w:pPr>
          </w:p>
        </w:tc>
        <w:tc>
          <w:tcPr>
            <w:tcW w:w="1710" w:type="dxa"/>
          </w:tcPr>
          <w:p w14:paraId="40F5727F" w14:textId="77777777" w:rsidR="00582A36" w:rsidRPr="00ED6A85" w:rsidRDefault="00582A36" w:rsidP="0072198F">
            <w:pPr>
              <w:spacing w:line="360" w:lineRule="auto"/>
              <w:rPr>
                <w:rFonts w:ascii="Arial" w:eastAsia="MS Mincho" w:hAnsi="Arial" w:cs="Arial"/>
                <w:b/>
                <w:bCs/>
                <w:sz w:val="22"/>
                <w:szCs w:val="22"/>
              </w:rPr>
            </w:pPr>
          </w:p>
        </w:tc>
        <w:tc>
          <w:tcPr>
            <w:tcW w:w="1890" w:type="dxa"/>
          </w:tcPr>
          <w:p w14:paraId="233657F7" w14:textId="77777777" w:rsidR="00582A36" w:rsidRPr="00ED6A85" w:rsidRDefault="00582A36" w:rsidP="0072198F">
            <w:pPr>
              <w:spacing w:line="360" w:lineRule="auto"/>
              <w:rPr>
                <w:rFonts w:ascii="Arial" w:eastAsia="MS Mincho" w:hAnsi="Arial" w:cs="Arial"/>
                <w:b/>
                <w:bCs/>
                <w:sz w:val="22"/>
                <w:szCs w:val="22"/>
              </w:rPr>
            </w:pPr>
          </w:p>
        </w:tc>
        <w:tc>
          <w:tcPr>
            <w:tcW w:w="1710" w:type="dxa"/>
          </w:tcPr>
          <w:p w14:paraId="76D972CC" w14:textId="77777777" w:rsidR="00582A36" w:rsidRPr="00ED6A85" w:rsidRDefault="00582A36" w:rsidP="0072198F">
            <w:pPr>
              <w:spacing w:line="360" w:lineRule="auto"/>
              <w:rPr>
                <w:rFonts w:ascii="Arial" w:eastAsia="MS Mincho" w:hAnsi="Arial" w:cs="Arial"/>
                <w:b/>
                <w:bCs/>
                <w:sz w:val="22"/>
                <w:szCs w:val="22"/>
              </w:rPr>
            </w:pPr>
          </w:p>
        </w:tc>
      </w:tr>
      <w:tr w:rsidR="00582A36" w:rsidRPr="00ED6A85" w14:paraId="700E0D92" w14:textId="77777777" w:rsidTr="0072198F">
        <w:tc>
          <w:tcPr>
            <w:tcW w:w="2469" w:type="dxa"/>
          </w:tcPr>
          <w:p w14:paraId="58582800" w14:textId="77777777" w:rsidR="00582A36" w:rsidRPr="00ED6A85" w:rsidRDefault="00582A36" w:rsidP="0072198F">
            <w:pPr>
              <w:spacing w:line="360" w:lineRule="auto"/>
              <w:rPr>
                <w:rFonts w:ascii="Arial" w:eastAsia="MS Mincho" w:hAnsi="Arial" w:cs="Arial"/>
                <w:b/>
                <w:bCs/>
                <w:sz w:val="22"/>
                <w:szCs w:val="22"/>
              </w:rPr>
            </w:pPr>
          </w:p>
        </w:tc>
        <w:tc>
          <w:tcPr>
            <w:tcW w:w="998" w:type="dxa"/>
          </w:tcPr>
          <w:p w14:paraId="490366B6" w14:textId="77777777" w:rsidR="00582A36" w:rsidRPr="00ED6A85" w:rsidRDefault="00582A36" w:rsidP="0072198F">
            <w:pPr>
              <w:spacing w:line="360" w:lineRule="auto"/>
              <w:rPr>
                <w:rFonts w:ascii="Arial" w:eastAsia="MS Mincho" w:hAnsi="Arial" w:cs="Arial"/>
                <w:b/>
                <w:bCs/>
                <w:sz w:val="22"/>
                <w:szCs w:val="22"/>
              </w:rPr>
            </w:pPr>
          </w:p>
        </w:tc>
        <w:tc>
          <w:tcPr>
            <w:tcW w:w="1123" w:type="dxa"/>
          </w:tcPr>
          <w:p w14:paraId="22881E60" w14:textId="77777777" w:rsidR="00582A36" w:rsidRPr="00ED6A85" w:rsidRDefault="00582A36" w:rsidP="0072198F">
            <w:pPr>
              <w:spacing w:line="360" w:lineRule="auto"/>
              <w:rPr>
                <w:rFonts w:ascii="Arial" w:eastAsia="MS Mincho" w:hAnsi="Arial" w:cs="Arial"/>
                <w:b/>
                <w:bCs/>
                <w:sz w:val="22"/>
                <w:szCs w:val="22"/>
              </w:rPr>
            </w:pPr>
          </w:p>
        </w:tc>
        <w:tc>
          <w:tcPr>
            <w:tcW w:w="1710" w:type="dxa"/>
          </w:tcPr>
          <w:p w14:paraId="5B01FC93" w14:textId="77777777" w:rsidR="00582A36" w:rsidRPr="00ED6A85" w:rsidRDefault="00582A36" w:rsidP="0072198F">
            <w:pPr>
              <w:spacing w:line="360" w:lineRule="auto"/>
              <w:rPr>
                <w:rFonts w:ascii="Arial" w:eastAsia="MS Mincho" w:hAnsi="Arial" w:cs="Arial"/>
                <w:b/>
                <w:bCs/>
                <w:sz w:val="22"/>
                <w:szCs w:val="22"/>
              </w:rPr>
            </w:pPr>
          </w:p>
        </w:tc>
        <w:tc>
          <w:tcPr>
            <w:tcW w:w="2160" w:type="dxa"/>
          </w:tcPr>
          <w:p w14:paraId="764379FA" w14:textId="77777777" w:rsidR="00582A36" w:rsidRPr="00ED6A85" w:rsidRDefault="00582A36" w:rsidP="0072198F">
            <w:pPr>
              <w:spacing w:line="360" w:lineRule="auto"/>
              <w:rPr>
                <w:rFonts w:ascii="Arial" w:eastAsia="MS Mincho" w:hAnsi="Arial" w:cs="Arial"/>
                <w:b/>
                <w:bCs/>
                <w:sz w:val="22"/>
                <w:szCs w:val="22"/>
              </w:rPr>
            </w:pPr>
          </w:p>
        </w:tc>
        <w:tc>
          <w:tcPr>
            <w:tcW w:w="1890" w:type="dxa"/>
          </w:tcPr>
          <w:p w14:paraId="15AB5F36" w14:textId="77777777" w:rsidR="00582A36" w:rsidRPr="00ED6A85" w:rsidRDefault="00582A36" w:rsidP="0072198F">
            <w:pPr>
              <w:spacing w:line="360" w:lineRule="auto"/>
              <w:rPr>
                <w:rFonts w:ascii="Arial" w:eastAsia="MS Mincho" w:hAnsi="Arial" w:cs="Arial"/>
                <w:b/>
                <w:bCs/>
                <w:sz w:val="22"/>
                <w:szCs w:val="22"/>
              </w:rPr>
            </w:pPr>
          </w:p>
        </w:tc>
        <w:tc>
          <w:tcPr>
            <w:tcW w:w="1710" w:type="dxa"/>
          </w:tcPr>
          <w:p w14:paraId="6A7069F7" w14:textId="77777777" w:rsidR="00582A36" w:rsidRPr="00ED6A85" w:rsidRDefault="00582A36" w:rsidP="0072198F">
            <w:pPr>
              <w:spacing w:line="360" w:lineRule="auto"/>
              <w:rPr>
                <w:rFonts w:ascii="Arial" w:eastAsia="MS Mincho" w:hAnsi="Arial" w:cs="Arial"/>
                <w:b/>
                <w:bCs/>
                <w:sz w:val="22"/>
                <w:szCs w:val="22"/>
              </w:rPr>
            </w:pPr>
          </w:p>
        </w:tc>
        <w:tc>
          <w:tcPr>
            <w:tcW w:w="1890" w:type="dxa"/>
          </w:tcPr>
          <w:p w14:paraId="759E1047" w14:textId="77777777" w:rsidR="00582A36" w:rsidRPr="00ED6A85" w:rsidRDefault="00582A36" w:rsidP="0072198F">
            <w:pPr>
              <w:spacing w:line="360" w:lineRule="auto"/>
              <w:rPr>
                <w:rFonts w:ascii="Arial" w:eastAsia="MS Mincho" w:hAnsi="Arial" w:cs="Arial"/>
                <w:b/>
                <w:bCs/>
                <w:sz w:val="22"/>
                <w:szCs w:val="22"/>
              </w:rPr>
            </w:pPr>
          </w:p>
        </w:tc>
        <w:tc>
          <w:tcPr>
            <w:tcW w:w="1710" w:type="dxa"/>
          </w:tcPr>
          <w:p w14:paraId="4BE3750B" w14:textId="77777777" w:rsidR="00582A36" w:rsidRPr="00ED6A85" w:rsidRDefault="00582A36" w:rsidP="0072198F">
            <w:pPr>
              <w:spacing w:line="360" w:lineRule="auto"/>
              <w:rPr>
                <w:rFonts w:ascii="Arial" w:eastAsia="MS Mincho" w:hAnsi="Arial" w:cs="Arial"/>
                <w:b/>
                <w:bCs/>
                <w:sz w:val="22"/>
                <w:szCs w:val="22"/>
              </w:rPr>
            </w:pPr>
          </w:p>
        </w:tc>
      </w:tr>
      <w:tr w:rsidR="00582A36" w:rsidRPr="00ED6A85" w14:paraId="1E55DFA8" w14:textId="77777777" w:rsidTr="0072198F">
        <w:tc>
          <w:tcPr>
            <w:tcW w:w="2469" w:type="dxa"/>
          </w:tcPr>
          <w:p w14:paraId="662B8D6D" w14:textId="77777777" w:rsidR="00582A36" w:rsidRPr="00ED6A85" w:rsidRDefault="00582A36" w:rsidP="0072198F">
            <w:pPr>
              <w:spacing w:line="360" w:lineRule="auto"/>
              <w:rPr>
                <w:rFonts w:ascii="Arial" w:eastAsia="MS Mincho" w:hAnsi="Arial" w:cs="Arial"/>
                <w:b/>
                <w:bCs/>
                <w:sz w:val="22"/>
                <w:szCs w:val="22"/>
              </w:rPr>
            </w:pPr>
          </w:p>
        </w:tc>
        <w:tc>
          <w:tcPr>
            <w:tcW w:w="998" w:type="dxa"/>
          </w:tcPr>
          <w:p w14:paraId="2FDD8450" w14:textId="77777777" w:rsidR="00582A36" w:rsidRPr="00ED6A85" w:rsidRDefault="00582A36" w:rsidP="0072198F">
            <w:pPr>
              <w:spacing w:line="360" w:lineRule="auto"/>
              <w:rPr>
                <w:rFonts w:ascii="Arial" w:eastAsia="MS Mincho" w:hAnsi="Arial" w:cs="Arial"/>
                <w:b/>
                <w:bCs/>
                <w:sz w:val="22"/>
                <w:szCs w:val="22"/>
              </w:rPr>
            </w:pPr>
          </w:p>
        </w:tc>
        <w:tc>
          <w:tcPr>
            <w:tcW w:w="1123" w:type="dxa"/>
          </w:tcPr>
          <w:p w14:paraId="6029B240" w14:textId="77777777" w:rsidR="00582A36" w:rsidRPr="00ED6A85" w:rsidRDefault="00582A36" w:rsidP="0072198F">
            <w:pPr>
              <w:spacing w:line="360" w:lineRule="auto"/>
              <w:rPr>
                <w:rFonts w:ascii="Arial" w:eastAsia="MS Mincho" w:hAnsi="Arial" w:cs="Arial"/>
                <w:b/>
                <w:bCs/>
                <w:sz w:val="22"/>
                <w:szCs w:val="22"/>
              </w:rPr>
            </w:pPr>
          </w:p>
        </w:tc>
        <w:tc>
          <w:tcPr>
            <w:tcW w:w="1710" w:type="dxa"/>
          </w:tcPr>
          <w:p w14:paraId="3AA81C23" w14:textId="77777777" w:rsidR="00582A36" w:rsidRPr="00ED6A85" w:rsidRDefault="00582A36" w:rsidP="0072198F">
            <w:pPr>
              <w:spacing w:line="360" w:lineRule="auto"/>
              <w:rPr>
                <w:rFonts w:ascii="Arial" w:eastAsia="MS Mincho" w:hAnsi="Arial" w:cs="Arial"/>
                <w:b/>
                <w:bCs/>
                <w:sz w:val="22"/>
                <w:szCs w:val="22"/>
              </w:rPr>
            </w:pPr>
          </w:p>
        </w:tc>
        <w:tc>
          <w:tcPr>
            <w:tcW w:w="2160" w:type="dxa"/>
          </w:tcPr>
          <w:p w14:paraId="5E4C5137" w14:textId="77777777" w:rsidR="00582A36" w:rsidRPr="00ED6A85" w:rsidRDefault="00582A36" w:rsidP="0072198F">
            <w:pPr>
              <w:spacing w:line="360" w:lineRule="auto"/>
              <w:rPr>
                <w:rFonts w:ascii="Arial" w:eastAsia="MS Mincho" w:hAnsi="Arial" w:cs="Arial"/>
                <w:b/>
                <w:bCs/>
                <w:sz w:val="22"/>
                <w:szCs w:val="22"/>
              </w:rPr>
            </w:pPr>
          </w:p>
        </w:tc>
        <w:tc>
          <w:tcPr>
            <w:tcW w:w="1890" w:type="dxa"/>
          </w:tcPr>
          <w:p w14:paraId="30D49767" w14:textId="77777777" w:rsidR="00582A36" w:rsidRPr="00ED6A85" w:rsidRDefault="00582A36" w:rsidP="0072198F">
            <w:pPr>
              <w:spacing w:line="360" w:lineRule="auto"/>
              <w:rPr>
                <w:rFonts w:ascii="Arial" w:eastAsia="MS Mincho" w:hAnsi="Arial" w:cs="Arial"/>
                <w:b/>
                <w:bCs/>
                <w:sz w:val="22"/>
                <w:szCs w:val="22"/>
              </w:rPr>
            </w:pPr>
          </w:p>
        </w:tc>
        <w:tc>
          <w:tcPr>
            <w:tcW w:w="1710" w:type="dxa"/>
          </w:tcPr>
          <w:p w14:paraId="66C11DE3" w14:textId="77777777" w:rsidR="00582A36" w:rsidRPr="00ED6A85" w:rsidRDefault="00582A36" w:rsidP="0072198F">
            <w:pPr>
              <w:spacing w:line="360" w:lineRule="auto"/>
              <w:rPr>
                <w:rFonts w:ascii="Arial" w:eastAsia="MS Mincho" w:hAnsi="Arial" w:cs="Arial"/>
                <w:b/>
                <w:bCs/>
                <w:sz w:val="22"/>
                <w:szCs w:val="22"/>
              </w:rPr>
            </w:pPr>
          </w:p>
        </w:tc>
        <w:tc>
          <w:tcPr>
            <w:tcW w:w="1890" w:type="dxa"/>
          </w:tcPr>
          <w:p w14:paraId="19A474A5" w14:textId="77777777" w:rsidR="00582A36" w:rsidRPr="00ED6A85" w:rsidRDefault="00582A36" w:rsidP="0072198F">
            <w:pPr>
              <w:spacing w:line="360" w:lineRule="auto"/>
              <w:rPr>
                <w:rFonts w:ascii="Arial" w:eastAsia="MS Mincho" w:hAnsi="Arial" w:cs="Arial"/>
                <w:b/>
                <w:bCs/>
                <w:sz w:val="22"/>
                <w:szCs w:val="22"/>
              </w:rPr>
            </w:pPr>
          </w:p>
        </w:tc>
        <w:tc>
          <w:tcPr>
            <w:tcW w:w="1710" w:type="dxa"/>
          </w:tcPr>
          <w:p w14:paraId="551B95FD" w14:textId="77777777" w:rsidR="00582A36" w:rsidRPr="00ED6A85" w:rsidRDefault="00582A36" w:rsidP="0072198F">
            <w:pPr>
              <w:spacing w:line="360" w:lineRule="auto"/>
              <w:rPr>
                <w:rFonts w:ascii="Arial" w:eastAsia="MS Mincho" w:hAnsi="Arial" w:cs="Arial"/>
                <w:b/>
                <w:bCs/>
                <w:sz w:val="22"/>
                <w:szCs w:val="22"/>
              </w:rPr>
            </w:pPr>
          </w:p>
        </w:tc>
      </w:tr>
      <w:tr w:rsidR="00582A36" w:rsidRPr="00ED6A85" w14:paraId="7E5CB92A" w14:textId="77777777" w:rsidTr="0072198F">
        <w:tc>
          <w:tcPr>
            <w:tcW w:w="2469" w:type="dxa"/>
          </w:tcPr>
          <w:p w14:paraId="5F71F437" w14:textId="77777777" w:rsidR="00582A36" w:rsidRPr="00ED6A85" w:rsidRDefault="00582A36" w:rsidP="0072198F">
            <w:pPr>
              <w:spacing w:line="360" w:lineRule="auto"/>
              <w:rPr>
                <w:rFonts w:ascii="Arial" w:eastAsia="MS Mincho" w:hAnsi="Arial" w:cs="Arial"/>
                <w:b/>
                <w:bCs/>
                <w:sz w:val="22"/>
                <w:szCs w:val="22"/>
              </w:rPr>
            </w:pPr>
          </w:p>
        </w:tc>
        <w:tc>
          <w:tcPr>
            <w:tcW w:w="998" w:type="dxa"/>
          </w:tcPr>
          <w:p w14:paraId="31B2C70F" w14:textId="77777777" w:rsidR="00582A36" w:rsidRPr="00ED6A85" w:rsidRDefault="00582A36" w:rsidP="0072198F">
            <w:pPr>
              <w:spacing w:line="360" w:lineRule="auto"/>
              <w:rPr>
                <w:rFonts w:ascii="Arial" w:eastAsia="MS Mincho" w:hAnsi="Arial" w:cs="Arial"/>
                <w:b/>
                <w:bCs/>
                <w:sz w:val="22"/>
                <w:szCs w:val="22"/>
              </w:rPr>
            </w:pPr>
          </w:p>
        </w:tc>
        <w:tc>
          <w:tcPr>
            <w:tcW w:w="1123" w:type="dxa"/>
          </w:tcPr>
          <w:p w14:paraId="328B6590" w14:textId="77777777" w:rsidR="00582A36" w:rsidRPr="00ED6A85" w:rsidRDefault="00582A36" w:rsidP="0072198F">
            <w:pPr>
              <w:spacing w:line="360" w:lineRule="auto"/>
              <w:rPr>
                <w:rFonts w:ascii="Arial" w:eastAsia="MS Mincho" w:hAnsi="Arial" w:cs="Arial"/>
                <w:b/>
                <w:bCs/>
                <w:sz w:val="22"/>
                <w:szCs w:val="22"/>
              </w:rPr>
            </w:pPr>
          </w:p>
        </w:tc>
        <w:tc>
          <w:tcPr>
            <w:tcW w:w="1710" w:type="dxa"/>
          </w:tcPr>
          <w:p w14:paraId="28C41A5C" w14:textId="77777777" w:rsidR="00582A36" w:rsidRPr="00ED6A85" w:rsidRDefault="00582A36" w:rsidP="0072198F">
            <w:pPr>
              <w:spacing w:line="360" w:lineRule="auto"/>
              <w:rPr>
                <w:rFonts w:ascii="Arial" w:eastAsia="MS Mincho" w:hAnsi="Arial" w:cs="Arial"/>
                <w:b/>
                <w:bCs/>
                <w:sz w:val="22"/>
                <w:szCs w:val="22"/>
              </w:rPr>
            </w:pPr>
          </w:p>
        </w:tc>
        <w:tc>
          <w:tcPr>
            <w:tcW w:w="2160" w:type="dxa"/>
          </w:tcPr>
          <w:p w14:paraId="0633F51F" w14:textId="77777777" w:rsidR="00582A36" w:rsidRPr="00ED6A85" w:rsidRDefault="00582A36" w:rsidP="0072198F">
            <w:pPr>
              <w:spacing w:line="360" w:lineRule="auto"/>
              <w:rPr>
                <w:rFonts w:ascii="Arial" w:eastAsia="MS Mincho" w:hAnsi="Arial" w:cs="Arial"/>
                <w:b/>
                <w:bCs/>
                <w:sz w:val="22"/>
                <w:szCs w:val="22"/>
              </w:rPr>
            </w:pPr>
          </w:p>
        </w:tc>
        <w:tc>
          <w:tcPr>
            <w:tcW w:w="1890" w:type="dxa"/>
          </w:tcPr>
          <w:p w14:paraId="124F547F" w14:textId="77777777" w:rsidR="00582A36" w:rsidRPr="00ED6A85" w:rsidRDefault="00582A36" w:rsidP="0072198F">
            <w:pPr>
              <w:spacing w:line="360" w:lineRule="auto"/>
              <w:rPr>
                <w:rFonts w:ascii="Arial" w:eastAsia="MS Mincho" w:hAnsi="Arial" w:cs="Arial"/>
                <w:b/>
                <w:bCs/>
                <w:sz w:val="22"/>
                <w:szCs w:val="22"/>
              </w:rPr>
            </w:pPr>
          </w:p>
        </w:tc>
        <w:tc>
          <w:tcPr>
            <w:tcW w:w="1710" w:type="dxa"/>
          </w:tcPr>
          <w:p w14:paraId="08694263" w14:textId="77777777" w:rsidR="00582A36" w:rsidRPr="00ED6A85" w:rsidRDefault="00582A36" w:rsidP="0072198F">
            <w:pPr>
              <w:spacing w:line="360" w:lineRule="auto"/>
              <w:rPr>
                <w:rFonts w:ascii="Arial" w:eastAsia="MS Mincho" w:hAnsi="Arial" w:cs="Arial"/>
                <w:b/>
                <w:bCs/>
                <w:sz w:val="22"/>
                <w:szCs w:val="22"/>
              </w:rPr>
            </w:pPr>
          </w:p>
        </w:tc>
        <w:tc>
          <w:tcPr>
            <w:tcW w:w="1890" w:type="dxa"/>
          </w:tcPr>
          <w:p w14:paraId="492496EC" w14:textId="77777777" w:rsidR="00582A36" w:rsidRPr="00ED6A85" w:rsidRDefault="00582A36" w:rsidP="0072198F">
            <w:pPr>
              <w:spacing w:line="360" w:lineRule="auto"/>
              <w:rPr>
                <w:rFonts w:ascii="Arial" w:eastAsia="MS Mincho" w:hAnsi="Arial" w:cs="Arial"/>
                <w:b/>
                <w:bCs/>
                <w:sz w:val="22"/>
                <w:szCs w:val="22"/>
              </w:rPr>
            </w:pPr>
          </w:p>
        </w:tc>
        <w:tc>
          <w:tcPr>
            <w:tcW w:w="1710" w:type="dxa"/>
          </w:tcPr>
          <w:p w14:paraId="1BBEB61A" w14:textId="77777777" w:rsidR="00582A36" w:rsidRPr="00ED6A85" w:rsidRDefault="00582A36" w:rsidP="0072198F">
            <w:pPr>
              <w:spacing w:line="360" w:lineRule="auto"/>
              <w:rPr>
                <w:rFonts w:ascii="Arial" w:eastAsia="MS Mincho" w:hAnsi="Arial" w:cs="Arial"/>
                <w:b/>
                <w:bCs/>
                <w:sz w:val="22"/>
                <w:szCs w:val="22"/>
              </w:rPr>
            </w:pPr>
          </w:p>
        </w:tc>
      </w:tr>
    </w:tbl>
    <w:p w14:paraId="46388987" w14:textId="77777777" w:rsidR="00582A36" w:rsidRPr="00ED6A85" w:rsidRDefault="00582A36" w:rsidP="00582A36">
      <w:pPr>
        <w:rPr>
          <w:rFonts w:ascii="Arial" w:hAnsi="Arial" w:cs="Arial"/>
          <w:b/>
          <w:bCs/>
          <w:sz w:val="22"/>
          <w:szCs w:val="22"/>
        </w:rPr>
      </w:pPr>
    </w:p>
    <w:p w14:paraId="0200D0E5" w14:textId="77777777" w:rsidR="00582A36" w:rsidRPr="00ED6A85" w:rsidRDefault="00582A36" w:rsidP="00582A36">
      <w:pPr>
        <w:rPr>
          <w:rFonts w:ascii="Arial" w:hAnsi="Arial" w:cs="Arial"/>
          <w:b/>
          <w:bCs/>
          <w:sz w:val="22"/>
          <w:szCs w:val="22"/>
        </w:rPr>
      </w:pPr>
      <w:r w:rsidRPr="00ED6A85">
        <w:rPr>
          <w:rFonts w:ascii="Arial" w:hAnsi="Arial" w:cs="Arial"/>
          <w:b/>
          <w:bCs/>
          <w:sz w:val="22"/>
          <w:szCs w:val="22"/>
        </w:rPr>
        <w:t>Current projects</w:t>
      </w:r>
      <w:r w:rsidR="00D86964" w:rsidRPr="00ED6A85">
        <w:rPr>
          <w:rFonts w:ascii="Arial" w:hAnsi="Arial" w:cs="Arial"/>
          <w:b/>
          <w:bCs/>
          <w:sz w:val="22"/>
          <w:szCs w:val="22"/>
        </w:rPr>
        <w:t xml:space="preserve"> (preferably provide a detailed company profile, detailed the below mentioned information)</w:t>
      </w:r>
    </w:p>
    <w:p w14:paraId="745A944A" w14:textId="77777777" w:rsidR="00582A36" w:rsidRPr="00ED6A85" w:rsidRDefault="00582A36" w:rsidP="00582A36">
      <w:pPr>
        <w:rPr>
          <w:rFonts w:ascii="Arial" w:hAnsi="Arial" w:cs="Arial"/>
          <w:b/>
          <w:bCs/>
          <w:sz w:val="22"/>
          <w:szCs w:val="22"/>
        </w:rPr>
      </w:pP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9"/>
        <w:gridCol w:w="998"/>
        <w:gridCol w:w="1123"/>
        <w:gridCol w:w="1710"/>
        <w:gridCol w:w="2160"/>
        <w:gridCol w:w="1890"/>
        <w:gridCol w:w="1710"/>
        <w:gridCol w:w="1890"/>
        <w:gridCol w:w="1710"/>
      </w:tblGrid>
      <w:tr w:rsidR="00582A36" w:rsidRPr="00ED6A85" w14:paraId="06DA4CC0" w14:textId="77777777" w:rsidTr="0072198F">
        <w:tc>
          <w:tcPr>
            <w:tcW w:w="2469" w:type="dxa"/>
          </w:tcPr>
          <w:p w14:paraId="51F7D671" w14:textId="77777777" w:rsidR="00582A36" w:rsidRPr="00ED6A85" w:rsidRDefault="00582A36" w:rsidP="0072198F">
            <w:pPr>
              <w:spacing w:line="360" w:lineRule="auto"/>
              <w:rPr>
                <w:rFonts w:ascii="Arial" w:eastAsia="MS Mincho" w:hAnsi="Arial" w:cs="Arial"/>
                <w:b/>
                <w:bCs/>
                <w:sz w:val="22"/>
                <w:szCs w:val="22"/>
              </w:rPr>
            </w:pPr>
            <w:r w:rsidRPr="00ED6A85">
              <w:rPr>
                <w:rFonts w:ascii="Arial" w:eastAsia="MS Mincho" w:hAnsi="Arial" w:cs="Arial"/>
                <w:b/>
                <w:bCs/>
                <w:sz w:val="22"/>
                <w:szCs w:val="22"/>
              </w:rPr>
              <w:t>Project Descriptions</w:t>
            </w:r>
          </w:p>
        </w:tc>
        <w:tc>
          <w:tcPr>
            <w:tcW w:w="998" w:type="dxa"/>
          </w:tcPr>
          <w:p w14:paraId="2BEA8BB0" w14:textId="77777777" w:rsidR="00582A36" w:rsidRPr="00ED6A85" w:rsidRDefault="00582A36" w:rsidP="0072198F">
            <w:pPr>
              <w:spacing w:line="360" w:lineRule="auto"/>
              <w:rPr>
                <w:rFonts w:ascii="Arial" w:eastAsia="MS Mincho" w:hAnsi="Arial" w:cs="Arial"/>
                <w:b/>
                <w:bCs/>
                <w:sz w:val="22"/>
                <w:szCs w:val="22"/>
              </w:rPr>
            </w:pPr>
            <w:r w:rsidRPr="00ED6A85">
              <w:rPr>
                <w:rFonts w:ascii="Arial" w:eastAsia="MS Mincho" w:hAnsi="Arial" w:cs="Arial"/>
                <w:b/>
                <w:bCs/>
                <w:sz w:val="22"/>
                <w:szCs w:val="22"/>
              </w:rPr>
              <w:t>Client</w:t>
            </w:r>
          </w:p>
        </w:tc>
        <w:tc>
          <w:tcPr>
            <w:tcW w:w="1123" w:type="dxa"/>
          </w:tcPr>
          <w:p w14:paraId="5FFDA239" w14:textId="77777777" w:rsidR="00582A36" w:rsidRPr="00ED6A85" w:rsidRDefault="00582A36" w:rsidP="0072198F">
            <w:pPr>
              <w:spacing w:line="360" w:lineRule="auto"/>
              <w:rPr>
                <w:rFonts w:ascii="Arial" w:eastAsia="MS Mincho" w:hAnsi="Arial" w:cs="Arial"/>
                <w:b/>
                <w:bCs/>
                <w:sz w:val="22"/>
                <w:szCs w:val="22"/>
              </w:rPr>
            </w:pPr>
            <w:r w:rsidRPr="00ED6A85">
              <w:rPr>
                <w:rFonts w:ascii="Arial" w:eastAsia="MS Mincho" w:hAnsi="Arial" w:cs="Arial"/>
                <w:b/>
                <w:bCs/>
                <w:sz w:val="22"/>
                <w:szCs w:val="22"/>
              </w:rPr>
              <w:t>Contact no</w:t>
            </w:r>
          </w:p>
        </w:tc>
        <w:tc>
          <w:tcPr>
            <w:tcW w:w="1710" w:type="dxa"/>
          </w:tcPr>
          <w:p w14:paraId="204542E5" w14:textId="77777777" w:rsidR="00582A36" w:rsidRPr="00ED6A85" w:rsidRDefault="00582A36" w:rsidP="0072198F">
            <w:pPr>
              <w:spacing w:line="360" w:lineRule="auto"/>
              <w:rPr>
                <w:rFonts w:ascii="Arial" w:eastAsia="MS Mincho" w:hAnsi="Arial" w:cs="Arial"/>
                <w:b/>
                <w:bCs/>
                <w:sz w:val="22"/>
                <w:szCs w:val="22"/>
              </w:rPr>
            </w:pPr>
            <w:r w:rsidRPr="00ED6A85">
              <w:rPr>
                <w:rFonts w:ascii="Arial" w:eastAsia="MS Mincho" w:hAnsi="Arial" w:cs="Arial"/>
                <w:b/>
                <w:bCs/>
                <w:sz w:val="22"/>
                <w:szCs w:val="22"/>
              </w:rPr>
              <w:t>Contact person</w:t>
            </w:r>
          </w:p>
        </w:tc>
        <w:tc>
          <w:tcPr>
            <w:tcW w:w="2160" w:type="dxa"/>
          </w:tcPr>
          <w:p w14:paraId="1C240B08" w14:textId="77777777" w:rsidR="00582A36" w:rsidRPr="00ED6A85" w:rsidRDefault="00582A36" w:rsidP="0072198F">
            <w:pPr>
              <w:spacing w:line="360" w:lineRule="auto"/>
              <w:rPr>
                <w:rFonts w:ascii="Arial" w:eastAsia="MS Mincho" w:hAnsi="Arial" w:cs="Arial"/>
                <w:b/>
                <w:bCs/>
                <w:sz w:val="22"/>
                <w:szCs w:val="22"/>
              </w:rPr>
            </w:pPr>
            <w:r w:rsidRPr="00ED6A85">
              <w:rPr>
                <w:rFonts w:ascii="Arial" w:eastAsia="MS Mincho" w:hAnsi="Arial" w:cs="Arial"/>
                <w:b/>
                <w:bCs/>
                <w:sz w:val="22"/>
                <w:szCs w:val="22"/>
              </w:rPr>
              <w:t>Email address</w:t>
            </w:r>
          </w:p>
        </w:tc>
        <w:tc>
          <w:tcPr>
            <w:tcW w:w="1890" w:type="dxa"/>
          </w:tcPr>
          <w:p w14:paraId="2DC80275" w14:textId="77777777" w:rsidR="00582A36" w:rsidRPr="00ED6A85" w:rsidRDefault="00582A36" w:rsidP="0072198F">
            <w:pPr>
              <w:spacing w:line="360" w:lineRule="auto"/>
              <w:rPr>
                <w:rFonts w:ascii="Arial" w:eastAsia="MS Mincho" w:hAnsi="Arial" w:cs="Arial"/>
                <w:b/>
                <w:bCs/>
                <w:sz w:val="22"/>
                <w:szCs w:val="22"/>
              </w:rPr>
            </w:pPr>
            <w:r w:rsidRPr="00ED6A85">
              <w:rPr>
                <w:rFonts w:ascii="Arial" w:eastAsia="MS Mincho" w:hAnsi="Arial" w:cs="Arial"/>
                <w:b/>
                <w:bCs/>
                <w:sz w:val="22"/>
                <w:szCs w:val="22"/>
              </w:rPr>
              <w:t>Period of projects</w:t>
            </w:r>
          </w:p>
        </w:tc>
        <w:tc>
          <w:tcPr>
            <w:tcW w:w="1710" w:type="dxa"/>
          </w:tcPr>
          <w:p w14:paraId="6D130018" w14:textId="77777777" w:rsidR="00582A36" w:rsidRPr="00ED6A85" w:rsidRDefault="00582A36" w:rsidP="0072198F">
            <w:pPr>
              <w:spacing w:line="360" w:lineRule="auto"/>
              <w:rPr>
                <w:rFonts w:ascii="Arial" w:eastAsia="MS Mincho" w:hAnsi="Arial" w:cs="Arial"/>
                <w:b/>
                <w:bCs/>
                <w:sz w:val="22"/>
                <w:szCs w:val="22"/>
              </w:rPr>
            </w:pPr>
            <w:r w:rsidRPr="00ED6A85">
              <w:rPr>
                <w:rFonts w:ascii="Arial" w:eastAsia="MS Mincho" w:hAnsi="Arial" w:cs="Arial"/>
                <w:b/>
                <w:bCs/>
                <w:sz w:val="22"/>
                <w:szCs w:val="22"/>
              </w:rPr>
              <w:t>Value of projects</w:t>
            </w:r>
          </w:p>
        </w:tc>
        <w:tc>
          <w:tcPr>
            <w:tcW w:w="1890" w:type="dxa"/>
          </w:tcPr>
          <w:p w14:paraId="0CF77E66" w14:textId="77777777" w:rsidR="00582A36" w:rsidRPr="00ED6A85" w:rsidRDefault="00582A36" w:rsidP="0072198F">
            <w:pPr>
              <w:spacing w:line="360" w:lineRule="auto"/>
              <w:rPr>
                <w:rFonts w:ascii="Arial" w:eastAsia="MS Mincho" w:hAnsi="Arial" w:cs="Arial"/>
                <w:b/>
                <w:bCs/>
                <w:sz w:val="22"/>
                <w:szCs w:val="22"/>
              </w:rPr>
            </w:pPr>
            <w:r w:rsidRPr="00ED6A85">
              <w:rPr>
                <w:rFonts w:ascii="Arial" w:eastAsia="MS Mincho" w:hAnsi="Arial" w:cs="Arial"/>
                <w:b/>
                <w:bCs/>
                <w:sz w:val="22"/>
                <w:szCs w:val="22"/>
              </w:rPr>
              <w:t>Project Commence date</w:t>
            </w:r>
          </w:p>
        </w:tc>
        <w:tc>
          <w:tcPr>
            <w:tcW w:w="1710" w:type="dxa"/>
          </w:tcPr>
          <w:p w14:paraId="0DB8D544" w14:textId="77777777" w:rsidR="00582A36" w:rsidRPr="00ED6A85" w:rsidRDefault="00191A13" w:rsidP="0072198F">
            <w:pPr>
              <w:spacing w:line="360" w:lineRule="auto"/>
              <w:rPr>
                <w:rFonts w:ascii="Arial" w:eastAsia="MS Mincho" w:hAnsi="Arial" w:cs="Arial"/>
                <w:b/>
                <w:bCs/>
                <w:sz w:val="22"/>
                <w:szCs w:val="22"/>
              </w:rPr>
            </w:pPr>
            <w:r w:rsidRPr="00ED6A85">
              <w:rPr>
                <w:rFonts w:ascii="Arial" w:eastAsia="MS Mincho" w:hAnsi="Arial" w:cs="Arial"/>
                <w:b/>
                <w:bCs/>
                <w:sz w:val="22"/>
                <w:szCs w:val="22"/>
              </w:rPr>
              <w:t>Completion date</w:t>
            </w:r>
          </w:p>
        </w:tc>
      </w:tr>
      <w:tr w:rsidR="00582A36" w:rsidRPr="00ED6A85" w14:paraId="6F5251FB" w14:textId="77777777" w:rsidTr="0072198F">
        <w:tc>
          <w:tcPr>
            <w:tcW w:w="2469" w:type="dxa"/>
          </w:tcPr>
          <w:p w14:paraId="7FBF1A51" w14:textId="77777777" w:rsidR="00582A36" w:rsidRPr="00ED6A85" w:rsidRDefault="00582A36" w:rsidP="0072198F">
            <w:pPr>
              <w:spacing w:line="360" w:lineRule="auto"/>
              <w:rPr>
                <w:rFonts w:ascii="Arial" w:eastAsia="MS Mincho" w:hAnsi="Arial" w:cs="Arial"/>
                <w:b/>
                <w:bCs/>
                <w:sz w:val="22"/>
                <w:szCs w:val="22"/>
              </w:rPr>
            </w:pPr>
          </w:p>
        </w:tc>
        <w:tc>
          <w:tcPr>
            <w:tcW w:w="998" w:type="dxa"/>
          </w:tcPr>
          <w:p w14:paraId="61619AF2" w14:textId="77777777" w:rsidR="00582A36" w:rsidRPr="00ED6A85" w:rsidRDefault="00582A36" w:rsidP="0072198F">
            <w:pPr>
              <w:spacing w:line="360" w:lineRule="auto"/>
              <w:rPr>
                <w:rFonts w:ascii="Arial" w:eastAsia="MS Mincho" w:hAnsi="Arial" w:cs="Arial"/>
                <w:b/>
                <w:bCs/>
                <w:sz w:val="22"/>
                <w:szCs w:val="22"/>
              </w:rPr>
            </w:pPr>
          </w:p>
        </w:tc>
        <w:tc>
          <w:tcPr>
            <w:tcW w:w="1123" w:type="dxa"/>
          </w:tcPr>
          <w:p w14:paraId="78822A20" w14:textId="77777777" w:rsidR="00582A36" w:rsidRPr="00ED6A85" w:rsidRDefault="00582A36" w:rsidP="0072198F">
            <w:pPr>
              <w:spacing w:line="360" w:lineRule="auto"/>
              <w:rPr>
                <w:rFonts w:ascii="Arial" w:eastAsia="MS Mincho" w:hAnsi="Arial" w:cs="Arial"/>
                <w:b/>
                <w:bCs/>
                <w:sz w:val="22"/>
                <w:szCs w:val="22"/>
              </w:rPr>
            </w:pPr>
          </w:p>
        </w:tc>
        <w:tc>
          <w:tcPr>
            <w:tcW w:w="1710" w:type="dxa"/>
          </w:tcPr>
          <w:p w14:paraId="34970343" w14:textId="77777777" w:rsidR="00582A36" w:rsidRPr="00ED6A85" w:rsidRDefault="00582A36" w:rsidP="0072198F">
            <w:pPr>
              <w:spacing w:line="360" w:lineRule="auto"/>
              <w:rPr>
                <w:rFonts w:ascii="Arial" w:eastAsia="MS Mincho" w:hAnsi="Arial" w:cs="Arial"/>
                <w:b/>
                <w:bCs/>
                <w:sz w:val="22"/>
                <w:szCs w:val="22"/>
              </w:rPr>
            </w:pPr>
          </w:p>
        </w:tc>
        <w:tc>
          <w:tcPr>
            <w:tcW w:w="2160" w:type="dxa"/>
          </w:tcPr>
          <w:p w14:paraId="20650213" w14:textId="77777777" w:rsidR="00582A36" w:rsidRPr="00ED6A85" w:rsidRDefault="00582A36" w:rsidP="0072198F">
            <w:pPr>
              <w:spacing w:line="360" w:lineRule="auto"/>
              <w:rPr>
                <w:rFonts w:ascii="Arial" w:eastAsia="MS Mincho" w:hAnsi="Arial" w:cs="Arial"/>
                <w:b/>
                <w:bCs/>
                <w:sz w:val="22"/>
                <w:szCs w:val="22"/>
              </w:rPr>
            </w:pPr>
          </w:p>
        </w:tc>
        <w:tc>
          <w:tcPr>
            <w:tcW w:w="1890" w:type="dxa"/>
          </w:tcPr>
          <w:p w14:paraId="5E0D597C" w14:textId="77777777" w:rsidR="00582A36" w:rsidRPr="00ED6A85" w:rsidRDefault="00582A36" w:rsidP="0072198F">
            <w:pPr>
              <w:spacing w:line="360" w:lineRule="auto"/>
              <w:rPr>
                <w:rFonts w:ascii="Arial" w:eastAsia="MS Mincho" w:hAnsi="Arial" w:cs="Arial"/>
                <w:b/>
                <w:bCs/>
                <w:sz w:val="22"/>
                <w:szCs w:val="22"/>
              </w:rPr>
            </w:pPr>
          </w:p>
        </w:tc>
        <w:tc>
          <w:tcPr>
            <w:tcW w:w="1710" w:type="dxa"/>
          </w:tcPr>
          <w:p w14:paraId="412EC7EF" w14:textId="77777777" w:rsidR="00582A36" w:rsidRPr="00ED6A85" w:rsidRDefault="00582A36" w:rsidP="0072198F">
            <w:pPr>
              <w:spacing w:line="360" w:lineRule="auto"/>
              <w:rPr>
                <w:rFonts w:ascii="Arial" w:eastAsia="MS Mincho" w:hAnsi="Arial" w:cs="Arial"/>
                <w:b/>
                <w:bCs/>
                <w:sz w:val="22"/>
                <w:szCs w:val="22"/>
              </w:rPr>
            </w:pPr>
          </w:p>
        </w:tc>
        <w:tc>
          <w:tcPr>
            <w:tcW w:w="1890" w:type="dxa"/>
          </w:tcPr>
          <w:p w14:paraId="3AB8E627" w14:textId="77777777" w:rsidR="00582A36" w:rsidRPr="00ED6A85" w:rsidRDefault="00582A36" w:rsidP="0072198F">
            <w:pPr>
              <w:spacing w:line="360" w:lineRule="auto"/>
              <w:rPr>
                <w:rFonts w:ascii="Arial" w:eastAsia="MS Mincho" w:hAnsi="Arial" w:cs="Arial"/>
                <w:b/>
                <w:bCs/>
                <w:sz w:val="22"/>
                <w:szCs w:val="22"/>
              </w:rPr>
            </w:pPr>
          </w:p>
        </w:tc>
        <w:tc>
          <w:tcPr>
            <w:tcW w:w="1710" w:type="dxa"/>
          </w:tcPr>
          <w:p w14:paraId="62624733" w14:textId="77777777" w:rsidR="00582A36" w:rsidRPr="00ED6A85" w:rsidRDefault="00582A36" w:rsidP="0072198F">
            <w:pPr>
              <w:spacing w:line="360" w:lineRule="auto"/>
              <w:rPr>
                <w:rFonts w:ascii="Arial" w:eastAsia="MS Mincho" w:hAnsi="Arial" w:cs="Arial"/>
                <w:b/>
                <w:bCs/>
                <w:sz w:val="22"/>
                <w:szCs w:val="22"/>
              </w:rPr>
            </w:pPr>
          </w:p>
        </w:tc>
      </w:tr>
      <w:tr w:rsidR="00582A36" w:rsidRPr="00ED6A85" w14:paraId="17457DE6" w14:textId="77777777" w:rsidTr="0072198F">
        <w:tc>
          <w:tcPr>
            <w:tcW w:w="2469" w:type="dxa"/>
          </w:tcPr>
          <w:p w14:paraId="441FFDF3" w14:textId="77777777" w:rsidR="00582A36" w:rsidRPr="00ED6A85" w:rsidRDefault="00582A36" w:rsidP="0072198F">
            <w:pPr>
              <w:spacing w:line="360" w:lineRule="auto"/>
              <w:rPr>
                <w:rFonts w:ascii="Arial" w:eastAsia="MS Mincho" w:hAnsi="Arial" w:cs="Arial"/>
                <w:b/>
                <w:bCs/>
                <w:sz w:val="22"/>
                <w:szCs w:val="22"/>
              </w:rPr>
            </w:pPr>
          </w:p>
        </w:tc>
        <w:tc>
          <w:tcPr>
            <w:tcW w:w="998" w:type="dxa"/>
          </w:tcPr>
          <w:p w14:paraId="1A5E1F2F" w14:textId="77777777" w:rsidR="00582A36" w:rsidRPr="00ED6A85" w:rsidRDefault="00582A36" w:rsidP="0072198F">
            <w:pPr>
              <w:spacing w:line="360" w:lineRule="auto"/>
              <w:rPr>
                <w:rFonts w:ascii="Arial" w:eastAsia="MS Mincho" w:hAnsi="Arial" w:cs="Arial"/>
                <w:b/>
                <w:bCs/>
                <w:sz w:val="22"/>
                <w:szCs w:val="22"/>
              </w:rPr>
            </w:pPr>
          </w:p>
        </w:tc>
        <w:tc>
          <w:tcPr>
            <w:tcW w:w="1123" w:type="dxa"/>
          </w:tcPr>
          <w:p w14:paraId="27DF01A0" w14:textId="77777777" w:rsidR="00582A36" w:rsidRPr="00ED6A85" w:rsidRDefault="00582A36" w:rsidP="0072198F">
            <w:pPr>
              <w:spacing w:line="360" w:lineRule="auto"/>
              <w:rPr>
                <w:rFonts w:ascii="Arial" w:eastAsia="MS Mincho" w:hAnsi="Arial" w:cs="Arial"/>
                <w:b/>
                <w:bCs/>
                <w:sz w:val="22"/>
                <w:szCs w:val="22"/>
              </w:rPr>
            </w:pPr>
          </w:p>
        </w:tc>
        <w:tc>
          <w:tcPr>
            <w:tcW w:w="1710" w:type="dxa"/>
          </w:tcPr>
          <w:p w14:paraId="314E2FC4" w14:textId="77777777" w:rsidR="00582A36" w:rsidRPr="00ED6A85" w:rsidRDefault="00582A36" w:rsidP="0072198F">
            <w:pPr>
              <w:spacing w:line="360" w:lineRule="auto"/>
              <w:rPr>
                <w:rFonts w:ascii="Arial" w:eastAsia="MS Mincho" w:hAnsi="Arial" w:cs="Arial"/>
                <w:b/>
                <w:bCs/>
                <w:sz w:val="22"/>
                <w:szCs w:val="22"/>
              </w:rPr>
            </w:pPr>
          </w:p>
        </w:tc>
        <w:tc>
          <w:tcPr>
            <w:tcW w:w="2160" w:type="dxa"/>
          </w:tcPr>
          <w:p w14:paraId="1F8B4779" w14:textId="77777777" w:rsidR="00582A36" w:rsidRPr="00ED6A85" w:rsidRDefault="00582A36" w:rsidP="0072198F">
            <w:pPr>
              <w:spacing w:line="360" w:lineRule="auto"/>
              <w:rPr>
                <w:rFonts w:ascii="Arial" w:eastAsia="MS Mincho" w:hAnsi="Arial" w:cs="Arial"/>
                <w:b/>
                <w:bCs/>
                <w:sz w:val="22"/>
                <w:szCs w:val="22"/>
              </w:rPr>
            </w:pPr>
          </w:p>
        </w:tc>
        <w:tc>
          <w:tcPr>
            <w:tcW w:w="1890" w:type="dxa"/>
          </w:tcPr>
          <w:p w14:paraId="3D41BB8F" w14:textId="77777777" w:rsidR="00582A36" w:rsidRPr="00ED6A85" w:rsidRDefault="00582A36" w:rsidP="0072198F">
            <w:pPr>
              <w:spacing w:line="360" w:lineRule="auto"/>
              <w:rPr>
                <w:rFonts w:ascii="Arial" w:eastAsia="MS Mincho" w:hAnsi="Arial" w:cs="Arial"/>
                <w:b/>
                <w:bCs/>
                <w:sz w:val="22"/>
                <w:szCs w:val="22"/>
              </w:rPr>
            </w:pPr>
          </w:p>
        </w:tc>
        <w:tc>
          <w:tcPr>
            <w:tcW w:w="1710" w:type="dxa"/>
          </w:tcPr>
          <w:p w14:paraId="1DC5252F" w14:textId="77777777" w:rsidR="00582A36" w:rsidRPr="00ED6A85" w:rsidRDefault="00582A36" w:rsidP="0072198F">
            <w:pPr>
              <w:spacing w:line="360" w:lineRule="auto"/>
              <w:rPr>
                <w:rFonts w:ascii="Arial" w:eastAsia="MS Mincho" w:hAnsi="Arial" w:cs="Arial"/>
                <w:b/>
                <w:bCs/>
                <w:sz w:val="22"/>
                <w:szCs w:val="22"/>
              </w:rPr>
            </w:pPr>
          </w:p>
        </w:tc>
        <w:tc>
          <w:tcPr>
            <w:tcW w:w="1890" w:type="dxa"/>
          </w:tcPr>
          <w:p w14:paraId="2F303373" w14:textId="77777777" w:rsidR="00582A36" w:rsidRPr="00ED6A85" w:rsidRDefault="00582A36" w:rsidP="0072198F">
            <w:pPr>
              <w:spacing w:line="360" w:lineRule="auto"/>
              <w:rPr>
                <w:rFonts w:ascii="Arial" w:eastAsia="MS Mincho" w:hAnsi="Arial" w:cs="Arial"/>
                <w:b/>
                <w:bCs/>
                <w:sz w:val="22"/>
                <w:szCs w:val="22"/>
              </w:rPr>
            </w:pPr>
          </w:p>
        </w:tc>
        <w:tc>
          <w:tcPr>
            <w:tcW w:w="1710" w:type="dxa"/>
          </w:tcPr>
          <w:p w14:paraId="67327F2B" w14:textId="77777777" w:rsidR="00582A36" w:rsidRPr="00ED6A85" w:rsidRDefault="00582A36" w:rsidP="0072198F">
            <w:pPr>
              <w:spacing w:line="360" w:lineRule="auto"/>
              <w:rPr>
                <w:rFonts w:ascii="Arial" w:eastAsia="MS Mincho" w:hAnsi="Arial" w:cs="Arial"/>
                <w:b/>
                <w:bCs/>
                <w:sz w:val="22"/>
                <w:szCs w:val="22"/>
              </w:rPr>
            </w:pPr>
          </w:p>
        </w:tc>
      </w:tr>
      <w:tr w:rsidR="00582A36" w:rsidRPr="00ED6A85" w14:paraId="4B593A80" w14:textId="77777777" w:rsidTr="0072198F">
        <w:tc>
          <w:tcPr>
            <w:tcW w:w="2469" w:type="dxa"/>
          </w:tcPr>
          <w:p w14:paraId="5FFB9BE5" w14:textId="77777777" w:rsidR="00582A36" w:rsidRPr="00ED6A85" w:rsidRDefault="00582A36" w:rsidP="0072198F">
            <w:pPr>
              <w:spacing w:line="360" w:lineRule="auto"/>
              <w:rPr>
                <w:rFonts w:ascii="Arial" w:eastAsia="MS Mincho" w:hAnsi="Arial" w:cs="Arial"/>
                <w:b/>
                <w:bCs/>
                <w:sz w:val="22"/>
                <w:szCs w:val="22"/>
              </w:rPr>
            </w:pPr>
          </w:p>
        </w:tc>
        <w:tc>
          <w:tcPr>
            <w:tcW w:w="998" w:type="dxa"/>
          </w:tcPr>
          <w:p w14:paraId="52989B00" w14:textId="77777777" w:rsidR="00582A36" w:rsidRPr="00ED6A85" w:rsidRDefault="00582A36" w:rsidP="0072198F">
            <w:pPr>
              <w:spacing w:line="360" w:lineRule="auto"/>
              <w:rPr>
                <w:rFonts w:ascii="Arial" w:eastAsia="MS Mincho" w:hAnsi="Arial" w:cs="Arial"/>
                <w:b/>
                <w:bCs/>
                <w:sz w:val="22"/>
                <w:szCs w:val="22"/>
              </w:rPr>
            </w:pPr>
          </w:p>
        </w:tc>
        <w:tc>
          <w:tcPr>
            <w:tcW w:w="1123" w:type="dxa"/>
          </w:tcPr>
          <w:p w14:paraId="437F1DAD" w14:textId="77777777" w:rsidR="00582A36" w:rsidRPr="00ED6A85" w:rsidRDefault="00582A36" w:rsidP="0072198F">
            <w:pPr>
              <w:spacing w:line="360" w:lineRule="auto"/>
              <w:rPr>
                <w:rFonts w:ascii="Arial" w:eastAsia="MS Mincho" w:hAnsi="Arial" w:cs="Arial"/>
                <w:b/>
                <w:bCs/>
                <w:sz w:val="22"/>
                <w:szCs w:val="22"/>
              </w:rPr>
            </w:pPr>
          </w:p>
        </w:tc>
        <w:tc>
          <w:tcPr>
            <w:tcW w:w="1710" w:type="dxa"/>
          </w:tcPr>
          <w:p w14:paraId="7EA2450B" w14:textId="77777777" w:rsidR="00582A36" w:rsidRPr="00ED6A85" w:rsidRDefault="00582A36" w:rsidP="0072198F">
            <w:pPr>
              <w:spacing w:line="360" w:lineRule="auto"/>
              <w:rPr>
                <w:rFonts w:ascii="Arial" w:eastAsia="MS Mincho" w:hAnsi="Arial" w:cs="Arial"/>
                <w:b/>
                <w:bCs/>
                <w:sz w:val="22"/>
                <w:szCs w:val="22"/>
              </w:rPr>
            </w:pPr>
          </w:p>
        </w:tc>
        <w:tc>
          <w:tcPr>
            <w:tcW w:w="2160" w:type="dxa"/>
          </w:tcPr>
          <w:p w14:paraId="323FB6FA" w14:textId="77777777" w:rsidR="00582A36" w:rsidRPr="00ED6A85" w:rsidRDefault="00582A36" w:rsidP="0072198F">
            <w:pPr>
              <w:spacing w:line="360" w:lineRule="auto"/>
              <w:rPr>
                <w:rFonts w:ascii="Arial" w:eastAsia="MS Mincho" w:hAnsi="Arial" w:cs="Arial"/>
                <w:b/>
                <w:bCs/>
                <w:sz w:val="22"/>
                <w:szCs w:val="22"/>
              </w:rPr>
            </w:pPr>
          </w:p>
        </w:tc>
        <w:tc>
          <w:tcPr>
            <w:tcW w:w="1890" w:type="dxa"/>
          </w:tcPr>
          <w:p w14:paraId="515B5196" w14:textId="77777777" w:rsidR="00582A36" w:rsidRPr="00ED6A85" w:rsidRDefault="00582A36" w:rsidP="0072198F">
            <w:pPr>
              <w:spacing w:line="360" w:lineRule="auto"/>
              <w:rPr>
                <w:rFonts w:ascii="Arial" w:eastAsia="MS Mincho" w:hAnsi="Arial" w:cs="Arial"/>
                <w:b/>
                <w:bCs/>
                <w:sz w:val="22"/>
                <w:szCs w:val="22"/>
              </w:rPr>
            </w:pPr>
          </w:p>
        </w:tc>
        <w:tc>
          <w:tcPr>
            <w:tcW w:w="1710" w:type="dxa"/>
          </w:tcPr>
          <w:p w14:paraId="3755CD3F" w14:textId="77777777" w:rsidR="00582A36" w:rsidRPr="00ED6A85" w:rsidRDefault="00582A36" w:rsidP="0072198F">
            <w:pPr>
              <w:spacing w:line="360" w:lineRule="auto"/>
              <w:rPr>
                <w:rFonts w:ascii="Arial" w:eastAsia="MS Mincho" w:hAnsi="Arial" w:cs="Arial"/>
                <w:b/>
                <w:bCs/>
                <w:sz w:val="22"/>
                <w:szCs w:val="22"/>
              </w:rPr>
            </w:pPr>
          </w:p>
        </w:tc>
        <w:tc>
          <w:tcPr>
            <w:tcW w:w="1890" w:type="dxa"/>
          </w:tcPr>
          <w:p w14:paraId="71AFB6FC" w14:textId="77777777" w:rsidR="00582A36" w:rsidRPr="00ED6A85" w:rsidRDefault="00582A36" w:rsidP="0072198F">
            <w:pPr>
              <w:spacing w:line="360" w:lineRule="auto"/>
              <w:rPr>
                <w:rFonts w:ascii="Arial" w:eastAsia="MS Mincho" w:hAnsi="Arial" w:cs="Arial"/>
                <w:b/>
                <w:bCs/>
                <w:sz w:val="22"/>
                <w:szCs w:val="22"/>
              </w:rPr>
            </w:pPr>
          </w:p>
        </w:tc>
        <w:tc>
          <w:tcPr>
            <w:tcW w:w="1710" w:type="dxa"/>
          </w:tcPr>
          <w:p w14:paraId="7D0BDE39" w14:textId="77777777" w:rsidR="00582A36" w:rsidRPr="00ED6A85" w:rsidRDefault="00582A36" w:rsidP="0072198F">
            <w:pPr>
              <w:spacing w:line="360" w:lineRule="auto"/>
              <w:rPr>
                <w:rFonts w:ascii="Arial" w:eastAsia="MS Mincho" w:hAnsi="Arial" w:cs="Arial"/>
                <w:b/>
                <w:bCs/>
                <w:sz w:val="22"/>
                <w:szCs w:val="22"/>
              </w:rPr>
            </w:pPr>
          </w:p>
        </w:tc>
      </w:tr>
      <w:tr w:rsidR="00582A36" w:rsidRPr="00ED6A85" w14:paraId="4485D2AA" w14:textId="77777777" w:rsidTr="0072198F">
        <w:tc>
          <w:tcPr>
            <w:tcW w:w="2469" w:type="dxa"/>
          </w:tcPr>
          <w:p w14:paraId="39261BD7" w14:textId="77777777" w:rsidR="00582A36" w:rsidRPr="00ED6A85" w:rsidRDefault="00582A36" w:rsidP="0072198F">
            <w:pPr>
              <w:spacing w:line="360" w:lineRule="auto"/>
              <w:rPr>
                <w:rFonts w:ascii="Arial" w:eastAsia="MS Mincho" w:hAnsi="Arial" w:cs="Arial"/>
                <w:b/>
                <w:bCs/>
                <w:sz w:val="22"/>
                <w:szCs w:val="22"/>
              </w:rPr>
            </w:pPr>
          </w:p>
        </w:tc>
        <w:tc>
          <w:tcPr>
            <w:tcW w:w="998" w:type="dxa"/>
          </w:tcPr>
          <w:p w14:paraId="0606CAB2" w14:textId="77777777" w:rsidR="00582A36" w:rsidRPr="00ED6A85" w:rsidRDefault="00582A36" w:rsidP="0072198F">
            <w:pPr>
              <w:spacing w:line="360" w:lineRule="auto"/>
              <w:rPr>
                <w:rFonts w:ascii="Arial" w:eastAsia="MS Mincho" w:hAnsi="Arial" w:cs="Arial"/>
                <w:b/>
                <w:bCs/>
                <w:sz w:val="22"/>
                <w:szCs w:val="22"/>
              </w:rPr>
            </w:pPr>
          </w:p>
        </w:tc>
        <w:tc>
          <w:tcPr>
            <w:tcW w:w="1123" w:type="dxa"/>
          </w:tcPr>
          <w:p w14:paraId="4D9ABBFF" w14:textId="77777777" w:rsidR="00582A36" w:rsidRPr="00ED6A85" w:rsidRDefault="00582A36" w:rsidP="0072198F">
            <w:pPr>
              <w:spacing w:line="360" w:lineRule="auto"/>
              <w:rPr>
                <w:rFonts w:ascii="Arial" w:eastAsia="MS Mincho" w:hAnsi="Arial" w:cs="Arial"/>
                <w:b/>
                <w:bCs/>
                <w:sz w:val="22"/>
                <w:szCs w:val="22"/>
              </w:rPr>
            </w:pPr>
          </w:p>
        </w:tc>
        <w:tc>
          <w:tcPr>
            <w:tcW w:w="1710" w:type="dxa"/>
          </w:tcPr>
          <w:p w14:paraId="442AFB5B" w14:textId="77777777" w:rsidR="00582A36" w:rsidRPr="00ED6A85" w:rsidRDefault="00582A36" w:rsidP="0072198F">
            <w:pPr>
              <w:spacing w:line="360" w:lineRule="auto"/>
              <w:rPr>
                <w:rFonts w:ascii="Arial" w:eastAsia="MS Mincho" w:hAnsi="Arial" w:cs="Arial"/>
                <w:b/>
                <w:bCs/>
                <w:sz w:val="22"/>
                <w:szCs w:val="22"/>
              </w:rPr>
            </w:pPr>
          </w:p>
        </w:tc>
        <w:tc>
          <w:tcPr>
            <w:tcW w:w="2160" w:type="dxa"/>
          </w:tcPr>
          <w:p w14:paraId="3FF9A41B" w14:textId="77777777" w:rsidR="00582A36" w:rsidRPr="00ED6A85" w:rsidRDefault="00582A36" w:rsidP="0072198F">
            <w:pPr>
              <w:spacing w:line="360" w:lineRule="auto"/>
              <w:rPr>
                <w:rFonts w:ascii="Arial" w:eastAsia="MS Mincho" w:hAnsi="Arial" w:cs="Arial"/>
                <w:b/>
                <w:bCs/>
                <w:sz w:val="22"/>
                <w:szCs w:val="22"/>
              </w:rPr>
            </w:pPr>
          </w:p>
        </w:tc>
        <w:tc>
          <w:tcPr>
            <w:tcW w:w="1890" w:type="dxa"/>
          </w:tcPr>
          <w:p w14:paraId="671975AD" w14:textId="77777777" w:rsidR="00582A36" w:rsidRPr="00ED6A85" w:rsidRDefault="00582A36" w:rsidP="0072198F">
            <w:pPr>
              <w:spacing w:line="360" w:lineRule="auto"/>
              <w:rPr>
                <w:rFonts w:ascii="Arial" w:eastAsia="MS Mincho" w:hAnsi="Arial" w:cs="Arial"/>
                <w:b/>
                <w:bCs/>
                <w:sz w:val="22"/>
                <w:szCs w:val="22"/>
              </w:rPr>
            </w:pPr>
          </w:p>
        </w:tc>
        <w:tc>
          <w:tcPr>
            <w:tcW w:w="1710" w:type="dxa"/>
          </w:tcPr>
          <w:p w14:paraId="56C44DD4" w14:textId="77777777" w:rsidR="00582A36" w:rsidRPr="00ED6A85" w:rsidRDefault="00582A36" w:rsidP="0072198F">
            <w:pPr>
              <w:spacing w:line="360" w:lineRule="auto"/>
              <w:rPr>
                <w:rFonts w:ascii="Arial" w:eastAsia="MS Mincho" w:hAnsi="Arial" w:cs="Arial"/>
                <w:b/>
                <w:bCs/>
                <w:sz w:val="22"/>
                <w:szCs w:val="22"/>
              </w:rPr>
            </w:pPr>
          </w:p>
        </w:tc>
        <w:tc>
          <w:tcPr>
            <w:tcW w:w="1890" w:type="dxa"/>
          </w:tcPr>
          <w:p w14:paraId="43EAB201" w14:textId="77777777" w:rsidR="00582A36" w:rsidRPr="00ED6A85" w:rsidRDefault="00582A36" w:rsidP="0072198F">
            <w:pPr>
              <w:spacing w:line="360" w:lineRule="auto"/>
              <w:rPr>
                <w:rFonts w:ascii="Arial" w:eastAsia="MS Mincho" w:hAnsi="Arial" w:cs="Arial"/>
                <w:b/>
                <w:bCs/>
                <w:sz w:val="22"/>
                <w:szCs w:val="22"/>
              </w:rPr>
            </w:pPr>
          </w:p>
        </w:tc>
        <w:tc>
          <w:tcPr>
            <w:tcW w:w="1710" w:type="dxa"/>
          </w:tcPr>
          <w:p w14:paraId="1DBBB119" w14:textId="77777777" w:rsidR="00582A36" w:rsidRPr="00ED6A85" w:rsidRDefault="00582A36" w:rsidP="0072198F">
            <w:pPr>
              <w:spacing w:line="360" w:lineRule="auto"/>
              <w:rPr>
                <w:rFonts w:ascii="Arial" w:eastAsia="MS Mincho" w:hAnsi="Arial" w:cs="Arial"/>
                <w:b/>
                <w:bCs/>
                <w:sz w:val="22"/>
                <w:szCs w:val="22"/>
              </w:rPr>
            </w:pPr>
          </w:p>
        </w:tc>
      </w:tr>
      <w:tr w:rsidR="00582A36" w:rsidRPr="00ED6A85" w14:paraId="69760235" w14:textId="77777777" w:rsidTr="0072198F">
        <w:tc>
          <w:tcPr>
            <w:tcW w:w="2469" w:type="dxa"/>
          </w:tcPr>
          <w:p w14:paraId="5CEFA1A4" w14:textId="77777777" w:rsidR="00582A36" w:rsidRPr="00ED6A85" w:rsidRDefault="00582A36" w:rsidP="0072198F">
            <w:pPr>
              <w:spacing w:line="360" w:lineRule="auto"/>
              <w:rPr>
                <w:rFonts w:ascii="Arial" w:eastAsia="MS Mincho" w:hAnsi="Arial" w:cs="Arial"/>
                <w:b/>
                <w:bCs/>
                <w:sz w:val="22"/>
                <w:szCs w:val="22"/>
              </w:rPr>
            </w:pPr>
          </w:p>
        </w:tc>
        <w:tc>
          <w:tcPr>
            <w:tcW w:w="998" w:type="dxa"/>
          </w:tcPr>
          <w:p w14:paraId="70190145" w14:textId="77777777" w:rsidR="00582A36" w:rsidRPr="00ED6A85" w:rsidRDefault="00582A36" w:rsidP="0072198F">
            <w:pPr>
              <w:spacing w:line="360" w:lineRule="auto"/>
              <w:rPr>
                <w:rFonts w:ascii="Arial" w:eastAsia="MS Mincho" w:hAnsi="Arial" w:cs="Arial"/>
                <w:b/>
                <w:bCs/>
                <w:sz w:val="22"/>
                <w:szCs w:val="22"/>
              </w:rPr>
            </w:pPr>
          </w:p>
        </w:tc>
        <w:tc>
          <w:tcPr>
            <w:tcW w:w="1123" w:type="dxa"/>
          </w:tcPr>
          <w:p w14:paraId="0A52951A" w14:textId="77777777" w:rsidR="00582A36" w:rsidRPr="00ED6A85" w:rsidRDefault="00582A36" w:rsidP="0072198F">
            <w:pPr>
              <w:spacing w:line="360" w:lineRule="auto"/>
              <w:rPr>
                <w:rFonts w:ascii="Arial" w:eastAsia="MS Mincho" w:hAnsi="Arial" w:cs="Arial"/>
                <w:b/>
                <w:bCs/>
                <w:sz w:val="22"/>
                <w:szCs w:val="22"/>
              </w:rPr>
            </w:pPr>
          </w:p>
        </w:tc>
        <w:tc>
          <w:tcPr>
            <w:tcW w:w="1710" w:type="dxa"/>
          </w:tcPr>
          <w:p w14:paraId="1D2EC29D" w14:textId="77777777" w:rsidR="00582A36" w:rsidRPr="00ED6A85" w:rsidRDefault="00582A36" w:rsidP="0072198F">
            <w:pPr>
              <w:spacing w:line="360" w:lineRule="auto"/>
              <w:rPr>
                <w:rFonts w:ascii="Arial" w:eastAsia="MS Mincho" w:hAnsi="Arial" w:cs="Arial"/>
                <w:b/>
                <w:bCs/>
                <w:sz w:val="22"/>
                <w:szCs w:val="22"/>
              </w:rPr>
            </w:pPr>
          </w:p>
        </w:tc>
        <w:tc>
          <w:tcPr>
            <w:tcW w:w="2160" w:type="dxa"/>
          </w:tcPr>
          <w:p w14:paraId="25ECD568" w14:textId="77777777" w:rsidR="00582A36" w:rsidRPr="00ED6A85" w:rsidRDefault="00582A36" w:rsidP="0072198F">
            <w:pPr>
              <w:spacing w:line="360" w:lineRule="auto"/>
              <w:rPr>
                <w:rFonts w:ascii="Arial" w:eastAsia="MS Mincho" w:hAnsi="Arial" w:cs="Arial"/>
                <w:b/>
                <w:bCs/>
                <w:sz w:val="22"/>
                <w:szCs w:val="22"/>
              </w:rPr>
            </w:pPr>
          </w:p>
        </w:tc>
        <w:tc>
          <w:tcPr>
            <w:tcW w:w="1890" w:type="dxa"/>
          </w:tcPr>
          <w:p w14:paraId="09C3BE7E" w14:textId="77777777" w:rsidR="00582A36" w:rsidRPr="00ED6A85" w:rsidRDefault="00582A36" w:rsidP="0072198F">
            <w:pPr>
              <w:spacing w:line="360" w:lineRule="auto"/>
              <w:rPr>
                <w:rFonts w:ascii="Arial" w:eastAsia="MS Mincho" w:hAnsi="Arial" w:cs="Arial"/>
                <w:b/>
                <w:bCs/>
                <w:sz w:val="22"/>
                <w:szCs w:val="22"/>
              </w:rPr>
            </w:pPr>
          </w:p>
        </w:tc>
        <w:tc>
          <w:tcPr>
            <w:tcW w:w="1710" w:type="dxa"/>
          </w:tcPr>
          <w:p w14:paraId="356F94BB" w14:textId="77777777" w:rsidR="00582A36" w:rsidRPr="00ED6A85" w:rsidRDefault="00582A36" w:rsidP="0072198F">
            <w:pPr>
              <w:spacing w:line="360" w:lineRule="auto"/>
              <w:rPr>
                <w:rFonts w:ascii="Arial" w:eastAsia="MS Mincho" w:hAnsi="Arial" w:cs="Arial"/>
                <w:b/>
                <w:bCs/>
                <w:sz w:val="22"/>
                <w:szCs w:val="22"/>
              </w:rPr>
            </w:pPr>
          </w:p>
        </w:tc>
        <w:tc>
          <w:tcPr>
            <w:tcW w:w="1890" w:type="dxa"/>
          </w:tcPr>
          <w:p w14:paraId="14A9A32D" w14:textId="77777777" w:rsidR="00582A36" w:rsidRPr="00ED6A85" w:rsidRDefault="00582A36" w:rsidP="0072198F">
            <w:pPr>
              <w:spacing w:line="360" w:lineRule="auto"/>
              <w:rPr>
                <w:rFonts w:ascii="Arial" w:eastAsia="MS Mincho" w:hAnsi="Arial" w:cs="Arial"/>
                <w:b/>
                <w:bCs/>
                <w:sz w:val="22"/>
                <w:szCs w:val="22"/>
              </w:rPr>
            </w:pPr>
          </w:p>
        </w:tc>
        <w:tc>
          <w:tcPr>
            <w:tcW w:w="1710" w:type="dxa"/>
          </w:tcPr>
          <w:p w14:paraId="4AE5B5A3" w14:textId="77777777" w:rsidR="00582A36" w:rsidRPr="00ED6A85" w:rsidRDefault="00582A36" w:rsidP="0072198F">
            <w:pPr>
              <w:spacing w:line="360" w:lineRule="auto"/>
              <w:rPr>
                <w:rFonts w:ascii="Arial" w:eastAsia="MS Mincho" w:hAnsi="Arial" w:cs="Arial"/>
                <w:b/>
                <w:bCs/>
                <w:sz w:val="22"/>
                <w:szCs w:val="22"/>
              </w:rPr>
            </w:pPr>
          </w:p>
        </w:tc>
      </w:tr>
      <w:tr w:rsidR="00582A36" w:rsidRPr="00ED6A85" w14:paraId="4681312D" w14:textId="77777777" w:rsidTr="0072198F">
        <w:tc>
          <w:tcPr>
            <w:tcW w:w="2469" w:type="dxa"/>
          </w:tcPr>
          <w:p w14:paraId="6F3F9CD8" w14:textId="77777777" w:rsidR="00582A36" w:rsidRPr="00ED6A85" w:rsidRDefault="00582A36" w:rsidP="0072198F">
            <w:pPr>
              <w:spacing w:line="360" w:lineRule="auto"/>
              <w:rPr>
                <w:rFonts w:ascii="Arial" w:eastAsia="MS Mincho" w:hAnsi="Arial" w:cs="Arial"/>
                <w:b/>
                <w:bCs/>
                <w:sz w:val="22"/>
                <w:szCs w:val="22"/>
              </w:rPr>
            </w:pPr>
          </w:p>
        </w:tc>
        <w:tc>
          <w:tcPr>
            <w:tcW w:w="998" w:type="dxa"/>
          </w:tcPr>
          <w:p w14:paraId="7670F264" w14:textId="77777777" w:rsidR="00582A36" w:rsidRPr="00ED6A85" w:rsidRDefault="00582A36" w:rsidP="0072198F">
            <w:pPr>
              <w:spacing w:line="360" w:lineRule="auto"/>
              <w:rPr>
                <w:rFonts w:ascii="Arial" w:eastAsia="MS Mincho" w:hAnsi="Arial" w:cs="Arial"/>
                <w:b/>
                <w:bCs/>
                <w:sz w:val="22"/>
                <w:szCs w:val="22"/>
              </w:rPr>
            </w:pPr>
          </w:p>
        </w:tc>
        <w:tc>
          <w:tcPr>
            <w:tcW w:w="1123" w:type="dxa"/>
          </w:tcPr>
          <w:p w14:paraId="660FE421" w14:textId="77777777" w:rsidR="00582A36" w:rsidRPr="00ED6A85" w:rsidRDefault="00582A36" w:rsidP="0072198F">
            <w:pPr>
              <w:spacing w:line="360" w:lineRule="auto"/>
              <w:rPr>
                <w:rFonts w:ascii="Arial" w:eastAsia="MS Mincho" w:hAnsi="Arial" w:cs="Arial"/>
                <w:b/>
                <w:bCs/>
                <w:sz w:val="22"/>
                <w:szCs w:val="22"/>
              </w:rPr>
            </w:pPr>
          </w:p>
        </w:tc>
        <w:tc>
          <w:tcPr>
            <w:tcW w:w="1710" w:type="dxa"/>
          </w:tcPr>
          <w:p w14:paraId="0AAFC54C" w14:textId="77777777" w:rsidR="00582A36" w:rsidRPr="00ED6A85" w:rsidRDefault="00582A36" w:rsidP="0072198F">
            <w:pPr>
              <w:spacing w:line="360" w:lineRule="auto"/>
              <w:rPr>
                <w:rFonts w:ascii="Arial" w:eastAsia="MS Mincho" w:hAnsi="Arial" w:cs="Arial"/>
                <w:b/>
                <w:bCs/>
                <w:sz w:val="22"/>
                <w:szCs w:val="22"/>
              </w:rPr>
            </w:pPr>
          </w:p>
        </w:tc>
        <w:tc>
          <w:tcPr>
            <w:tcW w:w="2160" w:type="dxa"/>
          </w:tcPr>
          <w:p w14:paraId="14309907" w14:textId="77777777" w:rsidR="00582A36" w:rsidRPr="00ED6A85" w:rsidRDefault="00582A36" w:rsidP="0072198F">
            <w:pPr>
              <w:spacing w:line="360" w:lineRule="auto"/>
              <w:rPr>
                <w:rFonts w:ascii="Arial" w:eastAsia="MS Mincho" w:hAnsi="Arial" w:cs="Arial"/>
                <w:b/>
                <w:bCs/>
                <w:sz w:val="22"/>
                <w:szCs w:val="22"/>
              </w:rPr>
            </w:pPr>
          </w:p>
        </w:tc>
        <w:tc>
          <w:tcPr>
            <w:tcW w:w="1890" w:type="dxa"/>
          </w:tcPr>
          <w:p w14:paraId="276B5FA9" w14:textId="77777777" w:rsidR="00582A36" w:rsidRPr="00ED6A85" w:rsidRDefault="00582A36" w:rsidP="0072198F">
            <w:pPr>
              <w:spacing w:line="360" w:lineRule="auto"/>
              <w:rPr>
                <w:rFonts w:ascii="Arial" w:eastAsia="MS Mincho" w:hAnsi="Arial" w:cs="Arial"/>
                <w:b/>
                <w:bCs/>
                <w:sz w:val="22"/>
                <w:szCs w:val="22"/>
              </w:rPr>
            </w:pPr>
          </w:p>
        </w:tc>
        <w:tc>
          <w:tcPr>
            <w:tcW w:w="1710" w:type="dxa"/>
          </w:tcPr>
          <w:p w14:paraId="5D41A01F" w14:textId="77777777" w:rsidR="00582A36" w:rsidRPr="00ED6A85" w:rsidRDefault="00582A36" w:rsidP="0072198F">
            <w:pPr>
              <w:spacing w:line="360" w:lineRule="auto"/>
              <w:rPr>
                <w:rFonts w:ascii="Arial" w:eastAsia="MS Mincho" w:hAnsi="Arial" w:cs="Arial"/>
                <w:b/>
                <w:bCs/>
                <w:sz w:val="22"/>
                <w:szCs w:val="22"/>
              </w:rPr>
            </w:pPr>
          </w:p>
        </w:tc>
        <w:tc>
          <w:tcPr>
            <w:tcW w:w="1890" w:type="dxa"/>
          </w:tcPr>
          <w:p w14:paraId="39A8BB46" w14:textId="77777777" w:rsidR="00582A36" w:rsidRPr="00ED6A85" w:rsidRDefault="00582A36" w:rsidP="0072198F">
            <w:pPr>
              <w:spacing w:line="360" w:lineRule="auto"/>
              <w:rPr>
                <w:rFonts w:ascii="Arial" w:eastAsia="MS Mincho" w:hAnsi="Arial" w:cs="Arial"/>
                <w:b/>
                <w:bCs/>
                <w:sz w:val="22"/>
                <w:szCs w:val="22"/>
              </w:rPr>
            </w:pPr>
          </w:p>
        </w:tc>
        <w:tc>
          <w:tcPr>
            <w:tcW w:w="1710" w:type="dxa"/>
          </w:tcPr>
          <w:p w14:paraId="1925497E" w14:textId="77777777" w:rsidR="00582A36" w:rsidRPr="00ED6A85" w:rsidRDefault="00582A36" w:rsidP="0072198F">
            <w:pPr>
              <w:spacing w:line="360" w:lineRule="auto"/>
              <w:rPr>
                <w:rFonts w:ascii="Arial" w:eastAsia="MS Mincho" w:hAnsi="Arial" w:cs="Arial"/>
                <w:b/>
                <w:bCs/>
                <w:sz w:val="22"/>
                <w:szCs w:val="22"/>
              </w:rPr>
            </w:pPr>
          </w:p>
        </w:tc>
      </w:tr>
    </w:tbl>
    <w:p w14:paraId="65487359" w14:textId="77777777" w:rsidR="00876C91" w:rsidRDefault="00876C91">
      <w:pPr>
        <w:rPr>
          <w:rFonts w:ascii="Arial" w:hAnsi="Arial" w:cs="Arial"/>
          <w:b/>
          <w:sz w:val="22"/>
          <w:szCs w:val="22"/>
        </w:rPr>
      </w:pPr>
    </w:p>
    <w:p w14:paraId="277DFBAB" w14:textId="77777777" w:rsidR="00B81C7F" w:rsidRDefault="00B81C7F">
      <w:pPr>
        <w:rPr>
          <w:rFonts w:ascii="Arial" w:hAnsi="Arial" w:cs="Arial"/>
          <w:b/>
          <w:sz w:val="22"/>
          <w:szCs w:val="22"/>
        </w:rPr>
      </w:pPr>
    </w:p>
    <w:p w14:paraId="758BEBDC" w14:textId="77777777" w:rsidR="00B81C7F" w:rsidRDefault="00B81C7F">
      <w:pPr>
        <w:rPr>
          <w:rFonts w:ascii="Arial" w:hAnsi="Arial" w:cs="Arial"/>
          <w:b/>
          <w:sz w:val="22"/>
          <w:szCs w:val="22"/>
        </w:rPr>
        <w:sectPr w:rsidR="00B81C7F" w:rsidSect="00582A36">
          <w:pgSz w:w="16838" w:h="11906" w:orient="landscape" w:code="9"/>
          <w:pgMar w:top="1138" w:right="1138" w:bottom="1224" w:left="907" w:header="562" w:footer="259" w:gutter="0"/>
          <w:cols w:space="708"/>
          <w:docGrid w:linePitch="360"/>
        </w:sectPr>
      </w:pPr>
    </w:p>
    <w:p w14:paraId="2C2316F6" w14:textId="77777777" w:rsidR="00A87518" w:rsidRPr="0059650C" w:rsidRDefault="00B81C7F" w:rsidP="00A87518">
      <w:pPr>
        <w:jc w:val="both"/>
        <w:rPr>
          <w:rFonts w:ascii="Arial" w:eastAsia="Arial" w:hAnsi="Arial" w:cs="Arial"/>
          <w:b/>
          <w:color w:val="000000" w:themeColor="text1"/>
          <w:sz w:val="22"/>
          <w:szCs w:val="22"/>
        </w:rPr>
      </w:pPr>
      <w:r>
        <w:rPr>
          <w:rFonts w:ascii="Arial" w:eastAsia="Arial" w:hAnsi="Arial" w:cs="Arial"/>
          <w:b/>
          <w:sz w:val="22"/>
          <w:szCs w:val="22"/>
        </w:rPr>
        <w:lastRenderedPageBreak/>
        <w:tab/>
      </w:r>
      <w:r>
        <w:rPr>
          <w:rFonts w:ascii="Arial" w:eastAsia="Arial" w:hAnsi="Arial" w:cs="Arial"/>
          <w:b/>
          <w:sz w:val="22"/>
          <w:szCs w:val="22"/>
        </w:rPr>
        <w:tab/>
      </w:r>
      <w:r>
        <w:rPr>
          <w:rFonts w:ascii="Arial" w:eastAsia="Arial" w:hAnsi="Arial" w:cs="Arial"/>
          <w:b/>
          <w:sz w:val="22"/>
          <w:szCs w:val="22"/>
        </w:rPr>
        <w:tab/>
      </w:r>
      <w:r w:rsidR="004B2BFE">
        <w:rPr>
          <w:rFonts w:ascii="Arial" w:eastAsia="Arial" w:hAnsi="Arial" w:cs="Arial"/>
          <w:b/>
          <w:sz w:val="22"/>
          <w:szCs w:val="22"/>
        </w:rPr>
        <w:tab/>
      </w:r>
      <w:r w:rsidR="004B2BFE">
        <w:rPr>
          <w:rFonts w:ascii="Arial" w:eastAsia="Arial" w:hAnsi="Arial" w:cs="Arial"/>
          <w:b/>
          <w:sz w:val="22"/>
          <w:szCs w:val="22"/>
        </w:rPr>
        <w:tab/>
      </w:r>
      <w:r w:rsidR="004B2BFE">
        <w:rPr>
          <w:rFonts w:ascii="Arial" w:eastAsia="Arial" w:hAnsi="Arial" w:cs="Arial"/>
          <w:b/>
          <w:sz w:val="22"/>
          <w:szCs w:val="22"/>
        </w:rPr>
        <w:tab/>
      </w:r>
      <w:r w:rsidR="004B2BFE">
        <w:rPr>
          <w:rFonts w:ascii="Arial" w:eastAsia="Arial" w:hAnsi="Arial" w:cs="Arial"/>
          <w:b/>
          <w:sz w:val="22"/>
          <w:szCs w:val="22"/>
        </w:rPr>
        <w:tab/>
      </w:r>
      <w:r w:rsidR="004B2BFE">
        <w:rPr>
          <w:rFonts w:ascii="Arial" w:eastAsia="Arial" w:hAnsi="Arial" w:cs="Arial"/>
          <w:b/>
          <w:sz w:val="22"/>
          <w:szCs w:val="22"/>
        </w:rPr>
        <w:tab/>
      </w:r>
      <w:r w:rsidR="004B2BFE" w:rsidRPr="0059650C">
        <w:rPr>
          <w:rFonts w:ascii="Arial" w:eastAsia="Arial" w:hAnsi="Arial" w:cs="Arial"/>
          <w:b/>
          <w:color w:val="000000" w:themeColor="text1"/>
          <w:sz w:val="22"/>
          <w:szCs w:val="22"/>
        </w:rPr>
        <w:tab/>
      </w:r>
      <w:r w:rsidR="004B2BFE" w:rsidRPr="0059650C">
        <w:rPr>
          <w:rFonts w:ascii="Arial" w:eastAsia="Arial" w:hAnsi="Arial" w:cs="Arial"/>
          <w:b/>
          <w:color w:val="000000" w:themeColor="text1"/>
          <w:sz w:val="22"/>
          <w:szCs w:val="22"/>
        </w:rPr>
        <w:tab/>
      </w:r>
      <w:r w:rsidR="0059650C" w:rsidRPr="0059650C">
        <w:rPr>
          <w:rFonts w:ascii="Arial" w:eastAsia="Arial" w:hAnsi="Arial" w:cs="Arial"/>
          <w:b/>
          <w:color w:val="000000" w:themeColor="text1"/>
          <w:sz w:val="22"/>
          <w:szCs w:val="22"/>
        </w:rPr>
        <w:t xml:space="preserve">         </w:t>
      </w:r>
      <w:r w:rsidR="00A87518" w:rsidRPr="0059650C">
        <w:rPr>
          <w:rFonts w:ascii="Arial" w:eastAsia="Arial" w:hAnsi="Arial" w:cs="Arial"/>
          <w:b/>
          <w:color w:val="000000" w:themeColor="text1"/>
          <w:sz w:val="22"/>
          <w:szCs w:val="22"/>
        </w:rPr>
        <w:t xml:space="preserve">           “ANNEXURE D”</w:t>
      </w:r>
    </w:p>
    <w:p w14:paraId="59349A88" w14:textId="77777777" w:rsidR="00A87518" w:rsidRPr="0059650C" w:rsidRDefault="00A87518" w:rsidP="00A87518">
      <w:pPr>
        <w:widowControl w:val="0"/>
        <w:tabs>
          <w:tab w:val="left" w:pos="900"/>
          <w:tab w:val="left" w:pos="2880"/>
          <w:tab w:val="left" w:pos="5760"/>
          <w:tab w:val="left" w:pos="7920"/>
        </w:tabs>
        <w:jc w:val="center"/>
        <w:outlineLvl w:val="0"/>
        <w:rPr>
          <w:rFonts w:ascii="Arial" w:hAnsi="Arial" w:cs="Arial"/>
          <w:b/>
          <w:snapToGrid w:val="0"/>
          <w:color w:val="000000" w:themeColor="text1"/>
        </w:rPr>
      </w:pPr>
      <w:r w:rsidRPr="0059650C">
        <w:rPr>
          <w:rFonts w:ascii="Arial" w:hAnsi="Arial" w:cs="Arial"/>
          <w:b/>
          <w:snapToGrid w:val="0"/>
          <w:color w:val="000000" w:themeColor="text1"/>
        </w:rPr>
        <w:t>SBD 6.1</w:t>
      </w:r>
    </w:p>
    <w:p w14:paraId="521931F7" w14:textId="77777777" w:rsidR="00A87518" w:rsidRPr="0059650C" w:rsidRDefault="00A87518" w:rsidP="00A87518">
      <w:pPr>
        <w:widowControl w:val="0"/>
        <w:tabs>
          <w:tab w:val="left" w:pos="900"/>
          <w:tab w:val="left" w:pos="2880"/>
          <w:tab w:val="left" w:pos="5760"/>
          <w:tab w:val="left" w:pos="7920"/>
        </w:tabs>
        <w:outlineLvl w:val="0"/>
        <w:rPr>
          <w:rFonts w:ascii="Arial" w:hAnsi="Arial" w:cs="Arial"/>
          <w:b/>
          <w:snapToGrid w:val="0"/>
          <w:color w:val="000000" w:themeColor="text1"/>
        </w:rPr>
      </w:pPr>
    </w:p>
    <w:p w14:paraId="2B9EB36A" w14:textId="77777777" w:rsidR="00A87518" w:rsidRDefault="00A87518" w:rsidP="00A87518">
      <w:pPr>
        <w:jc w:val="both"/>
        <w:rPr>
          <w:rFonts w:ascii="Arial" w:eastAsia="Arial" w:hAnsi="Arial" w:cs="Arial"/>
          <w:b/>
          <w:sz w:val="22"/>
          <w:szCs w:val="22"/>
        </w:rPr>
      </w:pPr>
    </w:p>
    <w:p w14:paraId="0255A574" w14:textId="77777777" w:rsidR="00A87518" w:rsidRPr="00EC176E" w:rsidRDefault="00A87518" w:rsidP="00A87518">
      <w:pPr>
        <w:widowControl w:val="0"/>
        <w:tabs>
          <w:tab w:val="left" w:pos="900"/>
          <w:tab w:val="left" w:pos="2880"/>
          <w:tab w:val="left" w:pos="5760"/>
          <w:tab w:val="left" w:pos="7920"/>
        </w:tabs>
        <w:jc w:val="center"/>
        <w:rPr>
          <w:rFonts w:ascii="Arial Narrow" w:hAnsi="Arial Narrow" w:cs="Arial"/>
          <w:b/>
          <w:snapToGrid w:val="0"/>
        </w:rPr>
      </w:pPr>
      <w:r w:rsidRPr="00EC176E">
        <w:rPr>
          <w:rFonts w:ascii="Arial Narrow" w:hAnsi="Arial Narrow" w:cs="Arial"/>
          <w:b/>
          <w:snapToGrid w:val="0"/>
        </w:rPr>
        <w:t>PREFERENCE POINTS CLAIM FORM IN TERMS OF THE PREFERENTIAL PROCUREMENT REGULATIONS 2022</w:t>
      </w:r>
    </w:p>
    <w:p w14:paraId="2AB9129B" w14:textId="77777777" w:rsidR="00A87518" w:rsidRPr="00EC176E" w:rsidRDefault="00A87518" w:rsidP="00A87518">
      <w:pPr>
        <w:keepNext/>
        <w:widowControl w:val="0"/>
        <w:tabs>
          <w:tab w:val="left" w:pos="900"/>
          <w:tab w:val="left" w:pos="2880"/>
          <w:tab w:val="left" w:pos="5760"/>
          <w:tab w:val="left" w:pos="7920"/>
        </w:tabs>
        <w:jc w:val="center"/>
        <w:outlineLvl w:val="3"/>
        <w:rPr>
          <w:rFonts w:ascii="Arial Narrow" w:hAnsi="Arial Narrow" w:cs="Arial"/>
          <w:b/>
          <w:snapToGrid w:val="0"/>
          <w:u w:val="single"/>
        </w:rPr>
      </w:pPr>
    </w:p>
    <w:p w14:paraId="190B9862" w14:textId="77777777" w:rsidR="00A87518" w:rsidRPr="00EC176E" w:rsidRDefault="00A87518" w:rsidP="00A87518">
      <w:pPr>
        <w:widowControl w:val="0"/>
        <w:jc w:val="center"/>
        <w:rPr>
          <w:rFonts w:ascii="Arial Narrow" w:hAnsi="Arial Narrow" w:cs="Arial"/>
          <w:snapToGrid w:val="0"/>
          <w:lang w:val="en-US"/>
        </w:rPr>
      </w:pPr>
    </w:p>
    <w:p w14:paraId="6CE1AA6F" w14:textId="77777777" w:rsidR="00A87518" w:rsidRPr="00EC176E" w:rsidRDefault="00A87518" w:rsidP="00A87518">
      <w:pPr>
        <w:widowControl w:val="0"/>
        <w:tabs>
          <w:tab w:val="left" w:pos="900"/>
          <w:tab w:val="left" w:pos="2880"/>
          <w:tab w:val="left" w:pos="5760"/>
          <w:tab w:val="left" w:pos="7920"/>
        </w:tabs>
        <w:rPr>
          <w:rFonts w:ascii="Arial Narrow" w:hAnsi="Arial Narrow" w:cs="Arial"/>
          <w:snapToGrid w:val="0"/>
          <w:lang w:val="en-US"/>
        </w:rPr>
      </w:pPr>
      <w:r w:rsidRPr="00EC176E">
        <w:rPr>
          <w:rFonts w:ascii="Arial Narrow" w:hAnsi="Arial Narrow" w:cs="Arial"/>
          <w:snapToGrid w:val="0"/>
          <w:lang w:val="en-US"/>
        </w:rPr>
        <w:t xml:space="preserve">This preference form must form part of all tenders invited.  It contains general information and serves as a claim form for preference points for specific goals. </w:t>
      </w:r>
    </w:p>
    <w:p w14:paraId="2854656D" w14:textId="77777777" w:rsidR="00A87518" w:rsidRPr="00EC176E" w:rsidRDefault="00A87518" w:rsidP="00A87518">
      <w:pPr>
        <w:widowControl w:val="0"/>
        <w:tabs>
          <w:tab w:val="left" w:pos="900"/>
          <w:tab w:val="left" w:pos="2880"/>
          <w:tab w:val="left" w:pos="5760"/>
          <w:tab w:val="left" w:pos="7920"/>
        </w:tabs>
        <w:rPr>
          <w:rFonts w:ascii="Arial Narrow" w:hAnsi="Arial Narrow" w:cs="Arial"/>
          <w:snapToGrid w:val="0"/>
        </w:rPr>
      </w:pPr>
    </w:p>
    <w:p w14:paraId="48C3DF3D" w14:textId="77777777" w:rsidR="00A87518" w:rsidRPr="00EC176E" w:rsidRDefault="00A87518" w:rsidP="00A87518">
      <w:pPr>
        <w:widowControl w:val="0"/>
        <w:tabs>
          <w:tab w:val="left" w:pos="900"/>
          <w:tab w:val="left" w:pos="2880"/>
          <w:tab w:val="left" w:pos="5760"/>
          <w:tab w:val="left" w:pos="7920"/>
        </w:tabs>
        <w:ind w:left="900" w:hanging="900"/>
        <w:jc w:val="both"/>
        <w:rPr>
          <w:rFonts w:ascii="Arial Narrow" w:hAnsi="Arial Narrow" w:cs="Arial"/>
          <w:snapToGrid w:val="0"/>
        </w:rPr>
      </w:pPr>
      <w:r w:rsidRPr="00EC176E">
        <w:rPr>
          <w:rFonts w:ascii="Arial Narrow" w:hAnsi="Arial Narrow" w:cs="Arial"/>
          <w:b/>
          <w:snapToGrid w:val="0"/>
        </w:rPr>
        <w:t>NB:</w:t>
      </w:r>
      <w:r w:rsidRPr="00EC176E">
        <w:rPr>
          <w:rFonts w:ascii="Arial Narrow" w:hAnsi="Arial Narrow" w:cs="Arial"/>
          <w:b/>
          <w:snapToGrid w:val="0"/>
        </w:rPr>
        <w:tab/>
        <w:t>BEFORE COMPLETING THIS FORM, TENDERERS MUST STUDY THE GENERAL CONDITIONS, DEFINITIONS AND DIRECTIVES APPLICABLE IN RESPECT OF THE TENDER AND PREFERENTIAL PROCUREMENT REGULATIONS, 2022</w:t>
      </w:r>
    </w:p>
    <w:p w14:paraId="1D57FC6E" w14:textId="77777777" w:rsidR="00A87518" w:rsidRPr="00EC176E" w:rsidRDefault="00A87518" w:rsidP="00A87518">
      <w:pPr>
        <w:widowControl w:val="0"/>
        <w:pBdr>
          <w:bottom w:val="single" w:sz="6" w:space="1" w:color="auto"/>
        </w:pBdr>
        <w:tabs>
          <w:tab w:val="left" w:pos="900"/>
          <w:tab w:val="left" w:pos="2880"/>
          <w:tab w:val="left" w:pos="5760"/>
          <w:tab w:val="left" w:pos="7920"/>
        </w:tabs>
        <w:ind w:left="900" w:hanging="900"/>
        <w:jc w:val="both"/>
        <w:rPr>
          <w:rFonts w:ascii="Arial Narrow" w:hAnsi="Arial Narrow" w:cs="Arial"/>
          <w:snapToGrid w:val="0"/>
        </w:rPr>
      </w:pPr>
    </w:p>
    <w:p w14:paraId="537BD68F" w14:textId="77777777" w:rsidR="00A87518" w:rsidRPr="00EC176E" w:rsidRDefault="00A87518" w:rsidP="00A87518">
      <w:pPr>
        <w:widowControl w:val="0"/>
        <w:tabs>
          <w:tab w:val="left" w:pos="900"/>
          <w:tab w:val="left" w:pos="2880"/>
          <w:tab w:val="left" w:pos="5760"/>
          <w:tab w:val="left" w:pos="7920"/>
        </w:tabs>
        <w:ind w:left="900" w:hanging="900"/>
        <w:jc w:val="both"/>
        <w:rPr>
          <w:rFonts w:ascii="Arial Narrow" w:hAnsi="Arial Narrow" w:cs="Arial"/>
          <w:snapToGrid w:val="0"/>
        </w:rPr>
      </w:pPr>
    </w:p>
    <w:p w14:paraId="50E31A8B" w14:textId="77777777" w:rsidR="00A87518" w:rsidRPr="00EC176E" w:rsidRDefault="00A87518" w:rsidP="00A87518">
      <w:pPr>
        <w:widowControl w:val="0"/>
        <w:numPr>
          <w:ilvl w:val="0"/>
          <w:numId w:val="23"/>
        </w:numPr>
        <w:tabs>
          <w:tab w:val="num" w:pos="720"/>
          <w:tab w:val="left" w:pos="2880"/>
          <w:tab w:val="left" w:pos="5760"/>
          <w:tab w:val="left" w:pos="7920"/>
        </w:tabs>
        <w:spacing w:after="120"/>
        <w:ind w:left="720" w:hanging="720"/>
        <w:jc w:val="both"/>
        <w:rPr>
          <w:rFonts w:ascii="Arial Narrow" w:hAnsi="Arial Narrow" w:cs="Arial"/>
          <w:b/>
          <w:snapToGrid w:val="0"/>
        </w:rPr>
      </w:pPr>
      <w:r w:rsidRPr="00EC176E">
        <w:rPr>
          <w:rFonts w:ascii="Arial Narrow" w:hAnsi="Arial Narrow" w:cs="Arial"/>
          <w:b/>
          <w:snapToGrid w:val="0"/>
        </w:rPr>
        <w:t>GENERAL CONDITIONS</w:t>
      </w:r>
    </w:p>
    <w:p w14:paraId="337E243C" w14:textId="77777777" w:rsidR="00A87518" w:rsidRPr="00EC176E" w:rsidRDefault="00A87518" w:rsidP="00A87518">
      <w:pPr>
        <w:widowControl w:val="0"/>
        <w:numPr>
          <w:ilvl w:val="1"/>
          <w:numId w:val="23"/>
        </w:numPr>
        <w:tabs>
          <w:tab w:val="num" w:pos="720"/>
          <w:tab w:val="left" w:pos="2880"/>
          <w:tab w:val="left" w:pos="5760"/>
          <w:tab w:val="left" w:pos="7920"/>
        </w:tabs>
        <w:spacing w:after="120"/>
        <w:ind w:left="720" w:hanging="720"/>
        <w:jc w:val="both"/>
        <w:rPr>
          <w:rFonts w:ascii="Arial Narrow" w:hAnsi="Arial Narrow" w:cs="Arial"/>
          <w:snapToGrid w:val="0"/>
        </w:rPr>
      </w:pPr>
      <w:r w:rsidRPr="00EC176E">
        <w:rPr>
          <w:rFonts w:ascii="Arial Narrow" w:hAnsi="Arial Narrow" w:cs="Arial"/>
          <w:snapToGrid w:val="0"/>
        </w:rPr>
        <w:t>The following preference point systems are applicable to invitations to tender:</w:t>
      </w:r>
    </w:p>
    <w:p w14:paraId="0940CE31" w14:textId="77777777" w:rsidR="00A87518" w:rsidRPr="00EC176E" w:rsidRDefault="00A87518" w:rsidP="00A87518">
      <w:pPr>
        <w:widowControl w:val="0"/>
        <w:numPr>
          <w:ilvl w:val="0"/>
          <w:numId w:val="24"/>
        </w:numPr>
        <w:tabs>
          <w:tab w:val="left" w:pos="900"/>
          <w:tab w:val="left" w:pos="5760"/>
          <w:tab w:val="left" w:pos="7920"/>
        </w:tabs>
        <w:jc w:val="both"/>
        <w:rPr>
          <w:rFonts w:ascii="Arial Narrow" w:hAnsi="Arial Narrow" w:cs="Arial"/>
          <w:snapToGrid w:val="0"/>
        </w:rPr>
      </w:pPr>
      <w:r w:rsidRPr="00EC176E">
        <w:rPr>
          <w:rFonts w:ascii="Arial Narrow" w:hAnsi="Arial Narrow" w:cs="Arial"/>
          <w:snapToGrid w:val="0"/>
        </w:rPr>
        <w:t xml:space="preserve">the 80/20 system for requirements with a Rand value of up to R50 000 000 (all applicable taxes included); and </w:t>
      </w:r>
    </w:p>
    <w:p w14:paraId="1632F0B7" w14:textId="77777777" w:rsidR="00A87518" w:rsidRPr="00EC176E" w:rsidRDefault="00A87518" w:rsidP="00A87518">
      <w:pPr>
        <w:widowControl w:val="0"/>
        <w:numPr>
          <w:ilvl w:val="0"/>
          <w:numId w:val="24"/>
        </w:numPr>
        <w:tabs>
          <w:tab w:val="left" w:pos="900"/>
          <w:tab w:val="left" w:pos="5760"/>
          <w:tab w:val="left" w:pos="7920"/>
        </w:tabs>
        <w:jc w:val="both"/>
        <w:rPr>
          <w:rFonts w:ascii="Arial Narrow" w:hAnsi="Arial Narrow" w:cs="Arial"/>
          <w:snapToGrid w:val="0"/>
        </w:rPr>
      </w:pPr>
      <w:r w:rsidRPr="00EC176E">
        <w:rPr>
          <w:rFonts w:ascii="Arial Narrow" w:hAnsi="Arial Narrow" w:cs="Arial"/>
          <w:snapToGrid w:val="0"/>
        </w:rPr>
        <w:t>the 90/10 system for requirements with a Rand value above R50 000 000 (all applicable taxes included).</w:t>
      </w:r>
    </w:p>
    <w:p w14:paraId="3B4957D3" w14:textId="77777777" w:rsidR="00A87518" w:rsidRPr="00EC176E" w:rsidRDefault="00A87518" w:rsidP="00A87518">
      <w:pPr>
        <w:widowControl w:val="0"/>
        <w:tabs>
          <w:tab w:val="left" w:pos="900"/>
          <w:tab w:val="left" w:pos="5760"/>
          <w:tab w:val="left" w:pos="7920"/>
        </w:tabs>
        <w:ind w:left="1350"/>
        <w:jc w:val="both"/>
        <w:rPr>
          <w:rFonts w:ascii="Arial Narrow" w:hAnsi="Arial Narrow" w:cs="Arial"/>
          <w:snapToGrid w:val="0"/>
        </w:rPr>
      </w:pPr>
    </w:p>
    <w:p w14:paraId="07BB0E1A" w14:textId="77777777" w:rsidR="00A87518" w:rsidRPr="00EC176E" w:rsidRDefault="00A87518" w:rsidP="00A87518">
      <w:pPr>
        <w:widowControl w:val="0"/>
        <w:numPr>
          <w:ilvl w:val="1"/>
          <w:numId w:val="23"/>
        </w:numPr>
        <w:tabs>
          <w:tab w:val="num" w:pos="993"/>
          <w:tab w:val="left" w:pos="2880"/>
          <w:tab w:val="left" w:pos="5760"/>
          <w:tab w:val="left" w:pos="7920"/>
        </w:tabs>
        <w:spacing w:after="120"/>
        <w:ind w:left="993" w:hanging="993"/>
        <w:jc w:val="both"/>
        <w:rPr>
          <w:rFonts w:ascii="Arial Narrow" w:hAnsi="Arial Narrow" w:cs="Arial"/>
          <w:b/>
          <w:snapToGrid w:val="0"/>
        </w:rPr>
      </w:pPr>
      <w:r w:rsidRPr="00EC176E">
        <w:rPr>
          <w:rFonts w:ascii="Arial Narrow" w:hAnsi="Arial Narrow" w:cs="Arial"/>
          <w:b/>
          <w:snapToGrid w:val="0"/>
        </w:rPr>
        <w:t>To be completed by the organ of state</w:t>
      </w:r>
    </w:p>
    <w:p w14:paraId="566A5800" w14:textId="77777777" w:rsidR="00A87518" w:rsidRPr="00EC176E" w:rsidRDefault="00A87518" w:rsidP="00A87518">
      <w:pPr>
        <w:pStyle w:val="ListParagraph"/>
        <w:widowControl w:val="0"/>
        <w:numPr>
          <w:ilvl w:val="0"/>
          <w:numId w:val="31"/>
        </w:numPr>
        <w:tabs>
          <w:tab w:val="left" w:pos="2880"/>
          <w:tab w:val="left" w:pos="5760"/>
          <w:tab w:val="left" w:pos="7920"/>
        </w:tabs>
        <w:spacing w:after="120"/>
        <w:contextualSpacing/>
        <w:jc w:val="both"/>
        <w:rPr>
          <w:rFonts w:ascii="Arial Narrow" w:hAnsi="Arial Narrow" w:cs="Arial"/>
          <w:snapToGrid w:val="0"/>
          <w:lang w:val="en-GB"/>
        </w:rPr>
      </w:pPr>
      <w:r w:rsidRPr="00EC176E">
        <w:rPr>
          <w:rFonts w:ascii="Arial Narrow" w:hAnsi="Arial Narrow" w:cs="Arial"/>
          <w:snapToGrid w:val="0"/>
          <w:lang w:val="en-GB"/>
        </w:rPr>
        <w:t xml:space="preserve">The applicable preference point system for this tender is the </w:t>
      </w:r>
      <w:r w:rsidRPr="00EC176E">
        <w:rPr>
          <w:rFonts w:ascii="Arial Narrow" w:hAnsi="Arial Narrow" w:cs="Arial"/>
          <w:snapToGrid w:val="0"/>
          <w:color w:val="FF0000"/>
          <w:lang w:val="en-GB"/>
        </w:rPr>
        <w:t xml:space="preserve">80/20 </w:t>
      </w:r>
      <w:r w:rsidRPr="00EC176E">
        <w:rPr>
          <w:rFonts w:ascii="Arial Narrow" w:hAnsi="Arial Narrow" w:cs="Arial"/>
          <w:snapToGrid w:val="0"/>
          <w:lang w:val="en-GB"/>
        </w:rPr>
        <w:t>preference point system.</w:t>
      </w:r>
    </w:p>
    <w:p w14:paraId="48BECE64" w14:textId="77777777" w:rsidR="00A87518" w:rsidRPr="00EC176E" w:rsidRDefault="00A87518" w:rsidP="00A87518">
      <w:pPr>
        <w:pStyle w:val="ListParagraph"/>
        <w:widowControl w:val="0"/>
        <w:tabs>
          <w:tab w:val="left" w:pos="2880"/>
          <w:tab w:val="left" w:pos="5760"/>
          <w:tab w:val="left" w:pos="7920"/>
        </w:tabs>
        <w:spacing w:after="120"/>
        <w:ind w:left="1069"/>
        <w:jc w:val="both"/>
        <w:rPr>
          <w:rFonts w:ascii="Arial Narrow" w:hAnsi="Arial Narrow" w:cs="Arial"/>
          <w:snapToGrid w:val="0"/>
          <w:lang w:val="en-GB"/>
        </w:rPr>
      </w:pPr>
    </w:p>
    <w:p w14:paraId="5B00BCBA" w14:textId="77777777" w:rsidR="00A87518" w:rsidRPr="00EC176E" w:rsidRDefault="00A87518" w:rsidP="00A87518">
      <w:pPr>
        <w:pStyle w:val="ListParagraph"/>
        <w:widowControl w:val="0"/>
        <w:numPr>
          <w:ilvl w:val="0"/>
          <w:numId w:val="31"/>
        </w:numPr>
        <w:tabs>
          <w:tab w:val="left" w:pos="2880"/>
          <w:tab w:val="left" w:pos="5760"/>
          <w:tab w:val="left" w:pos="7920"/>
        </w:tabs>
        <w:spacing w:after="120"/>
        <w:contextualSpacing/>
        <w:jc w:val="both"/>
        <w:rPr>
          <w:rFonts w:ascii="Arial Narrow" w:hAnsi="Arial Narrow" w:cs="Arial"/>
          <w:snapToGrid w:val="0"/>
          <w:lang w:val="en-GB"/>
        </w:rPr>
      </w:pPr>
      <w:r w:rsidRPr="00EC176E">
        <w:rPr>
          <w:rFonts w:ascii="Arial Narrow" w:hAnsi="Arial Narrow" w:cs="Arial"/>
          <w:snapToGrid w:val="0"/>
          <w:lang w:val="en-GB"/>
        </w:rPr>
        <w:t xml:space="preserve">Either the </w:t>
      </w:r>
      <w:r w:rsidRPr="00EC176E">
        <w:rPr>
          <w:rFonts w:ascii="Arial Narrow" w:hAnsi="Arial Narrow" w:cs="Arial"/>
          <w:snapToGrid w:val="0"/>
          <w:color w:val="FF0000"/>
          <w:lang w:val="en-GB"/>
        </w:rPr>
        <w:t xml:space="preserve">90/10 or 80/20 preference point system </w:t>
      </w:r>
      <w:r w:rsidRPr="00EC176E">
        <w:rPr>
          <w:rFonts w:ascii="Arial Narrow" w:hAnsi="Arial Narrow" w:cs="Arial"/>
          <w:snapToGrid w:val="0"/>
          <w:lang w:val="en-GB"/>
        </w:rPr>
        <w:t>will be applicable in this tender. The lowest/ highest acceptable tender will be used to determine the accurate system once tenders are received.</w:t>
      </w:r>
    </w:p>
    <w:p w14:paraId="465502B6" w14:textId="77777777" w:rsidR="00A87518" w:rsidRPr="00EC176E" w:rsidRDefault="00A87518" w:rsidP="00A87518">
      <w:pPr>
        <w:pStyle w:val="ListParagraph"/>
        <w:rPr>
          <w:rFonts w:ascii="Arial Narrow" w:hAnsi="Arial Narrow" w:cs="Arial"/>
          <w:snapToGrid w:val="0"/>
          <w:lang w:val="en-GB"/>
        </w:rPr>
      </w:pPr>
    </w:p>
    <w:p w14:paraId="4655E379" w14:textId="77777777" w:rsidR="00A87518" w:rsidRPr="00EC176E" w:rsidRDefault="00A87518" w:rsidP="00A87518">
      <w:pPr>
        <w:pStyle w:val="ListParagraph"/>
        <w:widowControl w:val="0"/>
        <w:numPr>
          <w:ilvl w:val="1"/>
          <w:numId w:val="23"/>
        </w:numPr>
        <w:tabs>
          <w:tab w:val="left" w:pos="2880"/>
          <w:tab w:val="left" w:pos="5760"/>
          <w:tab w:val="left" w:pos="7920"/>
        </w:tabs>
        <w:spacing w:after="120"/>
        <w:contextualSpacing/>
        <w:jc w:val="both"/>
        <w:rPr>
          <w:rFonts w:ascii="Arial Narrow" w:hAnsi="Arial Narrow" w:cs="Arial"/>
          <w:snapToGrid w:val="0"/>
          <w:lang w:val="en-GB"/>
        </w:rPr>
      </w:pPr>
      <w:r w:rsidRPr="00EC176E">
        <w:rPr>
          <w:rFonts w:ascii="Arial Narrow" w:hAnsi="Arial Narrow" w:cs="Arial"/>
          <w:snapToGrid w:val="0"/>
          <w:lang w:val="en-GB"/>
        </w:rPr>
        <w:t xml:space="preserve">Points for this tender (even in the case of a tender for income-generating contracts) shall be awarded for: </w:t>
      </w:r>
    </w:p>
    <w:p w14:paraId="68046D40" w14:textId="77777777" w:rsidR="00A87518" w:rsidRPr="00EC176E" w:rsidRDefault="00A87518" w:rsidP="00A87518">
      <w:pPr>
        <w:widowControl w:val="0"/>
        <w:numPr>
          <w:ilvl w:val="0"/>
          <w:numId w:val="25"/>
        </w:numPr>
        <w:tabs>
          <w:tab w:val="num" w:pos="1080"/>
          <w:tab w:val="left" w:pos="7920"/>
        </w:tabs>
        <w:spacing w:after="120"/>
        <w:ind w:left="1080" w:hanging="360"/>
        <w:jc w:val="both"/>
        <w:rPr>
          <w:rFonts w:ascii="Arial Narrow" w:hAnsi="Arial Narrow" w:cs="Arial"/>
          <w:snapToGrid w:val="0"/>
        </w:rPr>
      </w:pPr>
      <w:r w:rsidRPr="00EC176E">
        <w:rPr>
          <w:rFonts w:ascii="Arial Narrow" w:hAnsi="Arial Narrow" w:cs="Arial"/>
          <w:snapToGrid w:val="0"/>
        </w:rPr>
        <w:t>Price; and</w:t>
      </w:r>
    </w:p>
    <w:p w14:paraId="0CE0175B" w14:textId="77777777" w:rsidR="00A87518" w:rsidRPr="00EC176E" w:rsidRDefault="00A87518" w:rsidP="00A87518">
      <w:pPr>
        <w:widowControl w:val="0"/>
        <w:numPr>
          <w:ilvl w:val="0"/>
          <w:numId w:val="25"/>
        </w:numPr>
        <w:tabs>
          <w:tab w:val="num" w:pos="1080"/>
          <w:tab w:val="left" w:pos="7920"/>
        </w:tabs>
        <w:spacing w:after="120"/>
        <w:ind w:left="1080" w:hanging="360"/>
        <w:jc w:val="both"/>
        <w:rPr>
          <w:rFonts w:ascii="Arial Narrow" w:hAnsi="Arial Narrow" w:cs="Arial"/>
          <w:snapToGrid w:val="0"/>
        </w:rPr>
      </w:pPr>
      <w:r w:rsidRPr="00EC176E">
        <w:rPr>
          <w:rFonts w:ascii="Arial Narrow" w:hAnsi="Arial Narrow" w:cs="Arial"/>
          <w:snapToGrid w:val="0"/>
        </w:rPr>
        <w:t>Specific Goals.</w:t>
      </w:r>
    </w:p>
    <w:p w14:paraId="0BECAF24" w14:textId="77777777" w:rsidR="00A87518" w:rsidRPr="00EC176E" w:rsidRDefault="00A87518" w:rsidP="00A87518">
      <w:pPr>
        <w:widowControl w:val="0"/>
        <w:numPr>
          <w:ilvl w:val="1"/>
          <w:numId w:val="23"/>
        </w:numPr>
        <w:tabs>
          <w:tab w:val="num" w:pos="720"/>
          <w:tab w:val="left" w:pos="2880"/>
          <w:tab w:val="left" w:pos="5760"/>
          <w:tab w:val="left" w:pos="7920"/>
        </w:tabs>
        <w:spacing w:after="120"/>
        <w:ind w:left="720" w:hanging="720"/>
        <w:jc w:val="both"/>
        <w:rPr>
          <w:rFonts w:ascii="Arial Narrow" w:hAnsi="Arial Narrow" w:cs="Arial"/>
          <w:b/>
          <w:snapToGrid w:val="0"/>
        </w:rPr>
      </w:pPr>
      <w:r w:rsidRPr="00EC176E">
        <w:rPr>
          <w:rFonts w:ascii="Arial Narrow" w:hAnsi="Arial Narrow" w:cs="Arial"/>
          <w:b/>
          <w:snapToGrid w:val="0"/>
        </w:rPr>
        <w:t>To be completed by the organ of state:</w:t>
      </w:r>
    </w:p>
    <w:p w14:paraId="1207AA95" w14:textId="77777777" w:rsidR="00A87518" w:rsidRDefault="00A87518" w:rsidP="00A87518">
      <w:pPr>
        <w:widowControl w:val="0"/>
        <w:tabs>
          <w:tab w:val="left" w:pos="2880"/>
          <w:tab w:val="left" w:pos="5760"/>
          <w:tab w:val="left" w:pos="7920"/>
        </w:tabs>
        <w:spacing w:after="120"/>
        <w:ind w:left="720"/>
        <w:jc w:val="both"/>
        <w:rPr>
          <w:rFonts w:ascii="Arial Narrow" w:hAnsi="Arial Narrow" w:cs="Arial"/>
          <w:snapToGrid w:val="0"/>
        </w:rPr>
      </w:pPr>
      <w:r w:rsidRPr="00EC176E">
        <w:rPr>
          <w:rFonts w:ascii="Arial Narrow" w:hAnsi="Arial Narrow" w:cs="Arial"/>
          <w:snapToGrid w:val="0"/>
        </w:rPr>
        <w:t>The maximum points for this tender are allocated as follows:</w:t>
      </w:r>
    </w:p>
    <w:p w14:paraId="4B27D9F0" w14:textId="77777777" w:rsidR="00A87518" w:rsidRDefault="00A87518" w:rsidP="00A87518">
      <w:pPr>
        <w:widowControl w:val="0"/>
        <w:tabs>
          <w:tab w:val="left" w:pos="2880"/>
          <w:tab w:val="left" w:pos="5760"/>
          <w:tab w:val="left" w:pos="7920"/>
        </w:tabs>
        <w:spacing w:after="120"/>
        <w:ind w:left="720"/>
        <w:jc w:val="both"/>
        <w:rPr>
          <w:rFonts w:ascii="Arial Narrow" w:hAnsi="Arial Narrow" w:cs="Arial"/>
          <w:snapToGrid w:val="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4791"/>
        <w:gridCol w:w="1734"/>
        <w:gridCol w:w="1663"/>
      </w:tblGrid>
      <w:tr w:rsidR="00A87518" w:rsidRPr="00B0374B" w14:paraId="2BC4A9AF" w14:textId="77777777" w:rsidTr="00455D43">
        <w:tc>
          <w:tcPr>
            <w:tcW w:w="47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52E0B4C9" w14:textId="77777777" w:rsidR="00A87518" w:rsidRPr="00C96476" w:rsidRDefault="00A87518" w:rsidP="00455D43">
            <w:pPr>
              <w:widowControl w:val="0"/>
              <w:tabs>
                <w:tab w:val="left" w:pos="2880"/>
                <w:tab w:val="left" w:pos="5760"/>
                <w:tab w:val="left" w:pos="7920"/>
              </w:tabs>
              <w:spacing w:after="120"/>
              <w:jc w:val="center"/>
              <w:rPr>
                <w:rFonts w:ascii="Arial Narrow" w:hAnsi="Arial Narrow" w:cs="Arial"/>
                <w:b/>
                <w:snapToGrid w:val="0"/>
              </w:rPr>
            </w:pPr>
            <w:r w:rsidRPr="00C96476">
              <w:rPr>
                <w:rFonts w:ascii="Arial Narrow" w:hAnsi="Arial Narrow" w:cs="Arial"/>
                <w:b/>
                <w:snapToGrid w:val="0"/>
              </w:rPr>
              <w:t>SPECIFIC GOALS</w:t>
            </w:r>
          </w:p>
        </w:tc>
        <w:tc>
          <w:tcPr>
            <w:tcW w:w="17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18472BE" w14:textId="77777777" w:rsidR="00A87518" w:rsidRPr="00C96476" w:rsidRDefault="00A87518" w:rsidP="00455D43">
            <w:pPr>
              <w:widowControl w:val="0"/>
              <w:tabs>
                <w:tab w:val="left" w:pos="2880"/>
                <w:tab w:val="left" w:pos="5760"/>
                <w:tab w:val="left" w:pos="7920"/>
              </w:tabs>
              <w:spacing w:after="120"/>
              <w:jc w:val="center"/>
              <w:rPr>
                <w:rFonts w:ascii="Arial Narrow" w:hAnsi="Arial Narrow" w:cs="Arial"/>
                <w:b/>
                <w:snapToGrid w:val="0"/>
              </w:rPr>
            </w:pPr>
            <w:r w:rsidRPr="00C96476">
              <w:rPr>
                <w:rFonts w:ascii="Arial Narrow" w:hAnsi="Arial Narrow" w:cs="Arial"/>
                <w:b/>
                <w:snapToGrid w:val="0"/>
              </w:rPr>
              <w:t>80/20</w:t>
            </w:r>
          </w:p>
        </w:tc>
        <w:tc>
          <w:tcPr>
            <w:tcW w:w="16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328FD5" w14:textId="77777777" w:rsidR="00A87518" w:rsidRPr="00C96476" w:rsidRDefault="00A87518" w:rsidP="00455D43">
            <w:pPr>
              <w:widowControl w:val="0"/>
              <w:tabs>
                <w:tab w:val="left" w:pos="2880"/>
                <w:tab w:val="left" w:pos="5760"/>
                <w:tab w:val="left" w:pos="7920"/>
              </w:tabs>
              <w:spacing w:after="120"/>
              <w:jc w:val="center"/>
              <w:rPr>
                <w:rFonts w:ascii="Arial Narrow" w:hAnsi="Arial Narrow" w:cs="Arial"/>
                <w:b/>
                <w:snapToGrid w:val="0"/>
              </w:rPr>
            </w:pPr>
            <w:r w:rsidRPr="00C96476">
              <w:rPr>
                <w:rFonts w:ascii="Arial Narrow" w:hAnsi="Arial Narrow" w:cs="Arial"/>
                <w:b/>
                <w:snapToGrid w:val="0"/>
              </w:rPr>
              <w:t>90/10</w:t>
            </w:r>
          </w:p>
        </w:tc>
      </w:tr>
      <w:tr w:rsidR="00A87518" w:rsidRPr="00B0374B" w14:paraId="5F2A06D4" w14:textId="77777777" w:rsidTr="00455D43">
        <w:tc>
          <w:tcPr>
            <w:tcW w:w="4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2AE671B" w14:textId="77777777" w:rsidR="00A87518" w:rsidRPr="00C96476" w:rsidRDefault="00A87518" w:rsidP="00455D43">
            <w:pPr>
              <w:widowControl w:val="0"/>
              <w:tabs>
                <w:tab w:val="left" w:pos="2880"/>
                <w:tab w:val="left" w:pos="5760"/>
                <w:tab w:val="left" w:pos="7920"/>
              </w:tabs>
              <w:spacing w:after="120"/>
              <w:jc w:val="center"/>
              <w:rPr>
                <w:rFonts w:ascii="Arial Narrow" w:hAnsi="Arial Narrow" w:cs="Arial"/>
                <w:b/>
                <w:snapToGrid w:val="0"/>
              </w:rPr>
            </w:pPr>
            <w:r w:rsidRPr="00C96476">
              <w:rPr>
                <w:rFonts w:ascii="Arial Narrow" w:hAnsi="Arial Narrow" w:cs="Arial"/>
                <w:b/>
                <w:snapToGrid w:val="0"/>
              </w:rPr>
              <w:t>EME/SME 51% owned by Black people</w:t>
            </w:r>
          </w:p>
        </w:tc>
        <w:tc>
          <w:tcPr>
            <w:tcW w:w="17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7B64A0D" w14:textId="77777777" w:rsidR="00A87518" w:rsidRPr="00C96476" w:rsidRDefault="00A87518" w:rsidP="00455D43">
            <w:pPr>
              <w:widowControl w:val="0"/>
              <w:tabs>
                <w:tab w:val="left" w:pos="2880"/>
                <w:tab w:val="left" w:pos="5760"/>
                <w:tab w:val="left" w:pos="7920"/>
              </w:tabs>
              <w:spacing w:after="120"/>
              <w:jc w:val="center"/>
              <w:rPr>
                <w:rFonts w:ascii="Arial Narrow" w:hAnsi="Arial Narrow" w:cs="Arial"/>
                <w:b/>
                <w:snapToGrid w:val="0"/>
              </w:rPr>
            </w:pPr>
            <w:r w:rsidRPr="00C96476">
              <w:rPr>
                <w:rFonts w:ascii="Arial Narrow" w:hAnsi="Arial Narrow" w:cs="Arial"/>
                <w:b/>
                <w:snapToGrid w:val="0"/>
              </w:rPr>
              <w:t>10</w:t>
            </w:r>
          </w:p>
        </w:tc>
        <w:tc>
          <w:tcPr>
            <w:tcW w:w="1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43CD5B" w14:textId="77777777" w:rsidR="00A87518" w:rsidRPr="00C96476" w:rsidRDefault="00A87518" w:rsidP="00455D43">
            <w:pPr>
              <w:widowControl w:val="0"/>
              <w:tabs>
                <w:tab w:val="left" w:pos="2880"/>
                <w:tab w:val="left" w:pos="5760"/>
                <w:tab w:val="left" w:pos="7920"/>
              </w:tabs>
              <w:spacing w:after="120"/>
              <w:jc w:val="center"/>
              <w:rPr>
                <w:rFonts w:ascii="Arial Narrow" w:hAnsi="Arial Narrow" w:cs="Arial"/>
                <w:b/>
                <w:snapToGrid w:val="0"/>
              </w:rPr>
            </w:pPr>
            <w:r w:rsidRPr="00C96476">
              <w:rPr>
                <w:rFonts w:ascii="Arial Narrow" w:hAnsi="Arial Narrow" w:cs="Arial"/>
                <w:b/>
                <w:snapToGrid w:val="0"/>
              </w:rPr>
              <w:t>4</w:t>
            </w:r>
          </w:p>
        </w:tc>
      </w:tr>
      <w:tr w:rsidR="00A87518" w:rsidRPr="00B0374B" w14:paraId="4D43BADD" w14:textId="77777777" w:rsidTr="00455D43">
        <w:tc>
          <w:tcPr>
            <w:tcW w:w="4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A54ECFF" w14:textId="77777777" w:rsidR="00A87518" w:rsidRPr="00C96476" w:rsidRDefault="00A87518" w:rsidP="00455D43">
            <w:pPr>
              <w:widowControl w:val="0"/>
              <w:tabs>
                <w:tab w:val="left" w:pos="2880"/>
                <w:tab w:val="left" w:pos="5760"/>
                <w:tab w:val="left" w:pos="7920"/>
              </w:tabs>
              <w:spacing w:after="120"/>
              <w:jc w:val="center"/>
              <w:rPr>
                <w:rFonts w:ascii="Arial Narrow" w:hAnsi="Arial Narrow" w:cs="Arial"/>
                <w:b/>
                <w:snapToGrid w:val="0"/>
              </w:rPr>
            </w:pPr>
            <w:r w:rsidRPr="00C96476">
              <w:rPr>
                <w:rFonts w:ascii="Arial Narrow" w:hAnsi="Arial Narrow" w:cs="Arial"/>
                <w:b/>
                <w:snapToGrid w:val="0"/>
              </w:rPr>
              <w:t>51% owned by Black people;</w:t>
            </w:r>
          </w:p>
        </w:tc>
        <w:tc>
          <w:tcPr>
            <w:tcW w:w="17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714E7C0" w14:textId="77777777" w:rsidR="00A87518" w:rsidRPr="00C96476" w:rsidRDefault="00A87518" w:rsidP="00455D43">
            <w:pPr>
              <w:widowControl w:val="0"/>
              <w:tabs>
                <w:tab w:val="left" w:pos="2880"/>
                <w:tab w:val="left" w:pos="5760"/>
                <w:tab w:val="left" w:pos="7920"/>
              </w:tabs>
              <w:spacing w:after="120"/>
              <w:jc w:val="center"/>
              <w:rPr>
                <w:rFonts w:ascii="Arial Narrow" w:hAnsi="Arial Narrow" w:cs="Arial"/>
                <w:b/>
                <w:snapToGrid w:val="0"/>
              </w:rPr>
            </w:pPr>
            <w:r w:rsidRPr="00C96476">
              <w:rPr>
                <w:rFonts w:ascii="Arial Narrow" w:hAnsi="Arial Narrow" w:cs="Arial"/>
                <w:b/>
                <w:snapToGrid w:val="0"/>
              </w:rPr>
              <w:t>5</w:t>
            </w:r>
          </w:p>
        </w:tc>
        <w:tc>
          <w:tcPr>
            <w:tcW w:w="1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0B86EB" w14:textId="77777777" w:rsidR="00A87518" w:rsidRPr="00C96476" w:rsidRDefault="00A87518" w:rsidP="00455D43">
            <w:pPr>
              <w:widowControl w:val="0"/>
              <w:tabs>
                <w:tab w:val="left" w:pos="2880"/>
                <w:tab w:val="left" w:pos="5760"/>
                <w:tab w:val="left" w:pos="7920"/>
              </w:tabs>
              <w:spacing w:after="120"/>
              <w:jc w:val="center"/>
              <w:rPr>
                <w:rFonts w:ascii="Arial Narrow" w:hAnsi="Arial Narrow" w:cs="Arial"/>
                <w:b/>
                <w:snapToGrid w:val="0"/>
              </w:rPr>
            </w:pPr>
            <w:r w:rsidRPr="00C96476">
              <w:rPr>
                <w:rFonts w:ascii="Arial Narrow" w:hAnsi="Arial Narrow" w:cs="Arial"/>
                <w:b/>
                <w:snapToGrid w:val="0"/>
              </w:rPr>
              <w:t>3</w:t>
            </w:r>
          </w:p>
        </w:tc>
      </w:tr>
      <w:tr w:rsidR="00A87518" w:rsidRPr="00B0374B" w14:paraId="07E15863" w14:textId="77777777" w:rsidTr="00455D43">
        <w:tc>
          <w:tcPr>
            <w:tcW w:w="4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A6493CA" w14:textId="77777777" w:rsidR="00A87518" w:rsidRPr="00C96476" w:rsidRDefault="00A87518" w:rsidP="00455D43">
            <w:pPr>
              <w:widowControl w:val="0"/>
              <w:tabs>
                <w:tab w:val="left" w:pos="2880"/>
                <w:tab w:val="left" w:pos="5760"/>
                <w:tab w:val="left" w:pos="7920"/>
              </w:tabs>
              <w:spacing w:after="120"/>
              <w:jc w:val="center"/>
              <w:rPr>
                <w:rFonts w:ascii="Arial Narrow" w:hAnsi="Arial Narrow" w:cs="Arial"/>
                <w:b/>
                <w:snapToGrid w:val="0"/>
              </w:rPr>
            </w:pPr>
            <w:r w:rsidRPr="00C96476">
              <w:rPr>
                <w:rFonts w:ascii="Arial Narrow" w:hAnsi="Arial Narrow" w:cs="Arial"/>
                <w:b/>
                <w:snapToGrid w:val="0"/>
              </w:rPr>
              <w:t>51% owned by Black people who are women</w:t>
            </w:r>
          </w:p>
        </w:tc>
        <w:tc>
          <w:tcPr>
            <w:tcW w:w="17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868E9D" w14:textId="77777777" w:rsidR="00A87518" w:rsidRPr="00C96476" w:rsidRDefault="00A87518" w:rsidP="00455D43">
            <w:pPr>
              <w:widowControl w:val="0"/>
              <w:tabs>
                <w:tab w:val="left" w:pos="2880"/>
                <w:tab w:val="left" w:pos="5760"/>
                <w:tab w:val="left" w:pos="7920"/>
              </w:tabs>
              <w:spacing w:after="120"/>
              <w:jc w:val="center"/>
              <w:rPr>
                <w:rFonts w:ascii="Arial Narrow" w:hAnsi="Arial Narrow" w:cs="Arial"/>
                <w:b/>
                <w:snapToGrid w:val="0"/>
              </w:rPr>
            </w:pPr>
            <w:r w:rsidRPr="00C96476">
              <w:rPr>
                <w:rFonts w:ascii="Arial Narrow" w:hAnsi="Arial Narrow" w:cs="Arial"/>
                <w:b/>
                <w:snapToGrid w:val="0"/>
              </w:rPr>
              <w:t>3</w:t>
            </w:r>
          </w:p>
        </w:tc>
        <w:tc>
          <w:tcPr>
            <w:tcW w:w="1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19FBE5" w14:textId="77777777" w:rsidR="00A87518" w:rsidRPr="00C96476" w:rsidRDefault="00A87518" w:rsidP="00455D43">
            <w:pPr>
              <w:widowControl w:val="0"/>
              <w:tabs>
                <w:tab w:val="left" w:pos="2880"/>
                <w:tab w:val="left" w:pos="5760"/>
                <w:tab w:val="left" w:pos="7920"/>
              </w:tabs>
              <w:spacing w:after="120"/>
              <w:jc w:val="center"/>
              <w:rPr>
                <w:rFonts w:ascii="Arial Narrow" w:hAnsi="Arial Narrow" w:cs="Arial"/>
                <w:b/>
                <w:snapToGrid w:val="0"/>
              </w:rPr>
            </w:pPr>
            <w:r w:rsidRPr="00C96476">
              <w:rPr>
                <w:rFonts w:ascii="Arial Narrow" w:hAnsi="Arial Narrow" w:cs="Arial"/>
                <w:b/>
                <w:snapToGrid w:val="0"/>
              </w:rPr>
              <w:t xml:space="preserve"> 2</w:t>
            </w:r>
          </w:p>
        </w:tc>
      </w:tr>
      <w:tr w:rsidR="00A87518" w:rsidRPr="00B0374B" w14:paraId="2DB864FC" w14:textId="77777777" w:rsidTr="00455D43">
        <w:tc>
          <w:tcPr>
            <w:tcW w:w="4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B08796C" w14:textId="77777777" w:rsidR="00A87518" w:rsidRPr="00C96476" w:rsidRDefault="00A87518" w:rsidP="00455D43">
            <w:pPr>
              <w:widowControl w:val="0"/>
              <w:tabs>
                <w:tab w:val="left" w:pos="2880"/>
                <w:tab w:val="left" w:pos="5760"/>
                <w:tab w:val="left" w:pos="7920"/>
              </w:tabs>
              <w:spacing w:after="120"/>
              <w:jc w:val="center"/>
              <w:rPr>
                <w:rFonts w:ascii="Arial Narrow" w:hAnsi="Arial Narrow" w:cs="Arial"/>
                <w:b/>
                <w:snapToGrid w:val="0"/>
              </w:rPr>
            </w:pPr>
            <w:r w:rsidRPr="00C96476">
              <w:rPr>
                <w:rFonts w:ascii="Arial Narrow" w:hAnsi="Arial Narrow" w:cs="Arial"/>
                <w:b/>
                <w:snapToGrid w:val="0"/>
              </w:rPr>
              <w:t>Black Youth</w:t>
            </w:r>
          </w:p>
        </w:tc>
        <w:tc>
          <w:tcPr>
            <w:tcW w:w="17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270B90" w14:textId="77777777" w:rsidR="00A87518" w:rsidRPr="00C96476" w:rsidRDefault="00A87518" w:rsidP="00455D43">
            <w:pPr>
              <w:widowControl w:val="0"/>
              <w:tabs>
                <w:tab w:val="left" w:pos="2880"/>
                <w:tab w:val="left" w:pos="5760"/>
                <w:tab w:val="left" w:pos="7920"/>
              </w:tabs>
              <w:spacing w:after="120"/>
              <w:jc w:val="center"/>
              <w:rPr>
                <w:rFonts w:ascii="Arial Narrow" w:hAnsi="Arial Narrow" w:cs="Arial"/>
                <w:b/>
                <w:snapToGrid w:val="0"/>
              </w:rPr>
            </w:pPr>
            <w:r w:rsidRPr="00C96476">
              <w:rPr>
                <w:rFonts w:ascii="Arial Narrow" w:hAnsi="Arial Narrow" w:cs="Arial"/>
                <w:b/>
                <w:snapToGrid w:val="0"/>
              </w:rPr>
              <w:t>2</w:t>
            </w:r>
          </w:p>
        </w:tc>
        <w:tc>
          <w:tcPr>
            <w:tcW w:w="1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F3595F" w14:textId="77777777" w:rsidR="00A87518" w:rsidRPr="00C96476" w:rsidRDefault="00A87518" w:rsidP="00455D43">
            <w:pPr>
              <w:widowControl w:val="0"/>
              <w:tabs>
                <w:tab w:val="left" w:pos="2880"/>
                <w:tab w:val="left" w:pos="5760"/>
                <w:tab w:val="left" w:pos="7920"/>
              </w:tabs>
              <w:spacing w:after="120"/>
              <w:jc w:val="center"/>
              <w:rPr>
                <w:rFonts w:ascii="Arial Narrow" w:hAnsi="Arial Narrow" w:cs="Arial"/>
                <w:b/>
                <w:snapToGrid w:val="0"/>
              </w:rPr>
            </w:pPr>
            <w:r w:rsidRPr="00C96476">
              <w:rPr>
                <w:rFonts w:ascii="Arial Narrow" w:hAnsi="Arial Narrow" w:cs="Arial"/>
                <w:b/>
                <w:snapToGrid w:val="0"/>
              </w:rPr>
              <w:t>1</w:t>
            </w:r>
          </w:p>
        </w:tc>
      </w:tr>
    </w:tbl>
    <w:p w14:paraId="1606D85D" w14:textId="77777777" w:rsidR="00A87518" w:rsidRPr="00EC176E" w:rsidRDefault="00A87518" w:rsidP="00A87518">
      <w:pPr>
        <w:widowControl w:val="0"/>
        <w:tabs>
          <w:tab w:val="left" w:pos="2880"/>
          <w:tab w:val="left" w:pos="5760"/>
          <w:tab w:val="left" w:pos="7920"/>
        </w:tabs>
        <w:spacing w:after="120"/>
        <w:ind w:left="720"/>
        <w:jc w:val="both"/>
        <w:rPr>
          <w:rFonts w:ascii="Arial Narrow" w:hAnsi="Arial Narrow" w:cs="Arial"/>
          <w:snapToGrid w:val="0"/>
        </w:rPr>
      </w:pPr>
    </w:p>
    <w:p w14:paraId="1FA71FD5" w14:textId="77777777" w:rsidR="00A87518" w:rsidRPr="00EC176E" w:rsidRDefault="00A87518" w:rsidP="00A87518">
      <w:pPr>
        <w:widowControl w:val="0"/>
        <w:numPr>
          <w:ilvl w:val="1"/>
          <w:numId w:val="23"/>
        </w:numPr>
        <w:tabs>
          <w:tab w:val="num" w:pos="720"/>
          <w:tab w:val="left" w:pos="2880"/>
          <w:tab w:val="left" w:pos="5760"/>
          <w:tab w:val="left" w:pos="7920"/>
        </w:tabs>
        <w:spacing w:after="120"/>
        <w:ind w:left="720" w:hanging="720"/>
        <w:jc w:val="both"/>
        <w:rPr>
          <w:rFonts w:ascii="Arial Narrow" w:hAnsi="Arial Narrow" w:cs="Arial"/>
          <w:snapToGrid w:val="0"/>
        </w:rPr>
      </w:pPr>
      <w:r w:rsidRPr="00EC176E">
        <w:rPr>
          <w:rFonts w:ascii="Arial Narrow" w:hAnsi="Arial Narrow" w:cs="Arial"/>
          <w:snapToGrid w:val="0"/>
        </w:rPr>
        <w:t>Failure on the part of a tenderer to submit proof or documentation required in terms of this tender to claim points for specific goals with the tender, will be interpreted to mean that preference points for specific goals are not claimed.</w:t>
      </w:r>
    </w:p>
    <w:p w14:paraId="697D031F" w14:textId="77777777" w:rsidR="00A87518" w:rsidRPr="00EC176E" w:rsidRDefault="00A87518" w:rsidP="00A87518">
      <w:pPr>
        <w:widowControl w:val="0"/>
        <w:tabs>
          <w:tab w:val="left" w:pos="2880"/>
          <w:tab w:val="left" w:pos="5760"/>
          <w:tab w:val="left" w:pos="7920"/>
        </w:tabs>
        <w:spacing w:after="120"/>
        <w:ind w:left="720"/>
        <w:jc w:val="both"/>
        <w:rPr>
          <w:rFonts w:ascii="Arial Narrow" w:hAnsi="Arial Narrow" w:cs="Arial"/>
          <w:snapToGrid w:val="0"/>
        </w:rPr>
      </w:pPr>
    </w:p>
    <w:p w14:paraId="7BEDA6CE" w14:textId="77777777" w:rsidR="00A87518" w:rsidRPr="00EC176E" w:rsidRDefault="00A87518" w:rsidP="00A87518">
      <w:pPr>
        <w:widowControl w:val="0"/>
        <w:numPr>
          <w:ilvl w:val="1"/>
          <w:numId w:val="23"/>
        </w:numPr>
        <w:tabs>
          <w:tab w:val="num" w:pos="720"/>
          <w:tab w:val="left" w:pos="2880"/>
          <w:tab w:val="left" w:pos="5760"/>
          <w:tab w:val="left" w:pos="7920"/>
        </w:tabs>
        <w:spacing w:after="120"/>
        <w:ind w:left="720" w:hanging="720"/>
        <w:jc w:val="both"/>
        <w:rPr>
          <w:rFonts w:ascii="Arial Narrow" w:hAnsi="Arial Narrow" w:cs="Arial"/>
          <w:snapToGrid w:val="0"/>
        </w:rPr>
      </w:pPr>
      <w:r w:rsidRPr="00EC176E">
        <w:rPr>
          <w:rFonts w:ascii="Arial Narrow" w:hAnsi="Arial Narrow" w:cs="Arial"/>
          <w:snapToGrid w:val="0"/>
        </w:rPr>
        <w:lastRenderedPageBreak/>
        <w:t xml:space="preserve">The organ of state reserves the right to require of a tenderer, either before a tender is adjudicated or at any time subsequently, to substantiate any claim </w:t>
      </w:r>
      <w:proofErr w:type="gramStart"/>
      <w:r w:rsidRPr="00EC176E">
        <w:rPr>
          <w:rFonts w:ascii="Arial Narrow" w:hAnsi="Arial Narrow" w:cs="Arial"/>
          <w:snapToGrid w:val="0"/>
        </w:rPr>
        <w:t>in regard to</w:t>
      </w:r>
      <w:proofErr w:type="gramEnd"/>
      <w:r w:rsidRPr="00EC176E">
        <w:rPr>
          <w:rFonts w:ascii="Arial Narrow" w:hAnsi="Arial Narrow" w:cs="Arial"/>
          <w:snapToGrid w:val="0"/>
        </w:rPr>
        <w:t xml:space="preserve"> preferences, in any manner required by the organ of state.</w:t>
      </w:r>
    </w:p>
    <w:p w14:paraId="67253847" w14:textId="77777777" w:rsidR="00A87518" w:rsidRPr="00EC176E" w:rsidRDefault="00A87518" w:rsidP="00A87518">
      <w:pPr>
        <w:widowControl w:val="0"/>
        <w:tabs>
          <w:tab w:val="left" w:pos="2880"/>
          <w:tab w:val="left" w:pos="5760"/>
          <w:tab w:val="left" w:pos="7920"/>
        </w:tabs>
        <w:spacing w:after="120"/>
        <w:jc w:val="both"/>
        <w:rPr>
          <w:rFonts w:ascii="Arial Narrow" w:hAnsi="Arial Narrow" w:cs="Arial"/>
          <w:snapToGrid w:val="0"/>
        </w:rPr>
      </w:pPr>
    </w:p>
    <w:p w14:paraId="19ECD6FC" w14:textId="77777777" w:rsidR="00A87518" w:rsidRPr="00EC176E" w:rsidRDefault="00A87518" w:rsidP="00A87518">
      <w:pPr>
        <w:widowControl w:val="0"/>
        <w:numPr>
          <w:ilvl w:val="0"/>
          <w:numId w:val="23"/>
        </w:numPr>
        <w:tabs>
          <w:tab w:val="num" w:pos="720"/>
          <w:tab w:val="left" w:pos="2880"/>
          <w:tab w:val="left" w:pos="5760"/>
          <w:tab w:val="left" w:pos="7920"/>
        </w:tabs>
        <w:spacing w:after="120"/>
        <w:ind w:left="720" w:hanging="720"/>
        <w:jc w:val="both"/>
        <w:rPr>
          <w:rFonts w:ascii="Arial Narrow" w:hAnsi="Arial Narrow" w:cs="Arial"/>
          <w:b/>
          <w:snapToGrid w:val="0"/>
        </w:rPr>
      </w:pPr>
      <w:r w:rsidRPr="00EC176E">
        <w:rPr>
          <w:rFonts w:ascii="Arial Narrow" w:hAnsi="Arial Narrow" w:cs="Arial"/>
          <w:b/>
          <w:snapToGrid w:val="0"/>
        </w:rPr>
        <w:t>DEFINITIONS</w:t>
      </w:r>
    </w:p>
    <w:p w14:paraId="2E003732" w14:textId="77777777" w:rsidR="00A87518" w:rsidRPr="00EC176E" w:rsidRDefault="00A87518" w:rsidP="00A87518">
      <w:pPr>
        <w:widowControl w:val="0"/>
        <w:numPr>
          <w:ilvl w:val="0"/>
          <w:numId w:val="29"/>
        </w:numPr>
        <w:tabs>
          <w:tab w:val="left" w:pos="7920"/>
        </w:tabs>
        <w:spacing w:after="120"/>
        <w:jc w:val="both"/>
        <w:rPr>
          <w:rFonts w:ascii="Arial Narrow" w:hAnsi="Arial Narrow" w:cs="Arial"/>
          <w:snapToGrid w:val="0"/>
          <w:lang w:val="en-US"/>
        </w:rPr>
      </w:pPr>
      <w:r w:rsidRPr="00EC176E" w:rsidDel="00FF3035">
        <w:rPr>
          <w:rFonts w:ascii="Arial Narrow" w:hAnsi="Arial Narrow" w:cs="Arial"/>
          <w:b/>
          <w:snapToGrid w:val="0"/>
          <w:lang w:val="en-US"/>
        </w:rPr>
        <w:t xml:space="preserve"> </w:t>
      </w:r>
      <w:r w:rsidRPr="00EC176E">
        <w:rPr>
          <w:rFonts w:ascii="Arial Narrow" w:hAnsi="Arial Narrow" w:cs="Arial"/>
          <w:b/>
          <w:snapToGrid w:val="0"/>
          <w:lang w:val="en-US"/>
        </w:rPr>
        <w:t>“tender</w:t>
      </w:r>
      <w:r w:rsidRPr="00EC176E">
        <w:rPr>
          <w:rFonts w:ascii="Arial Narrow" w:hAnsi="Arial Narrow" w:cs="Arial"/>
          <w:b/>
          <w:bCs/>
          <w:snapToGrid w:val="0"/>
          <w:lang w:val="en-US"/>
        </w:rPr>
        <w:t>”</w:t>
      </w:r>
      <w:r w:rsidRPr="00EC176E">
        <w:rPr>
          <w:rFonts w:ascii="Arial Narrow" w:hAnsi="Arial Narrow"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EC176E">
        <w:rPr>
          <w:rFonts w:ascii="Arial Narrow" w:hAnsi="Arial Narrow" w:cs="Arial"/>
          <w:snapToGrid w:val="0"/>
          <w:lang w:val="en-US"/>
        </w:rPr>
        <w:t>legislation;</w:t>
      </w:r>
      <w:proofErr w:type="gramEnd"/>
      <w:r w:rsidRPr="00EC176E">
        <w:rPr>
          <w:rFonts w:ascii="Arial Narrow" w:hAnsi="Arial Narrow" w:cs="Arial"/>
          <w:snapToGrid w:val="0"/>
          <w:lang w:val="en-US"/>
        </w:rPr>
        <w:t xml:space="preserve"> </w:t>
      </w:r>
    </w:p>
    <w:p w14:paraId="5952551A" w14:textId="77777777" w:rsidR="00A87518" w:rsidRPr="00EC176E" w:rsidRDefault="00A87518" w:rsidP="00A87518">
      <w:pPr>
        <w:pStyle w:val="ListParagraph"/>
        <w:widowControl w:val="0"/>
        <w:numPr>
          <w:ilvl w:val="0"/>
          <w:numId w:val="29"/>
        </w:numPr>
        <w:ind w:right="682"/>
        <w:contextualSpacing/>
        <w:jc w:val="both"/>
        <w:rPr>
          <w:rFonts w:ascii="Arial Narrow" w:eastAsia="Arial" w:hAnsi="Arial Narrow" w:cs="Arial"/>
          <w:color w:val="000000"/>
          <w:lang w:eastAsia="en-ZA"/>
        </w:rPr>
      </w:pPr>
      <w:r w:rsidRPr="00EC176E">
        <w:rPr>
          <w:rFonts w:ascii="Arial Narrow" w:hAnsi="Arial Narrow" w:cs="Arial"/>
          <w:b/>
          <w:snapToGrid w:val="0"/>
          <w:lang w:val="en-US"/>
        </w:rPr>
        <w:t xml:space="preserve">“price” </w:t>
      </w:r>
      <w:r w:rsidRPr="00EC176E">
        <w:rPr>
          <w:rFonts w:ascii="Arial Narrow" w:eastAsia="Arial" w:hAnsi="Arial Narrow" w:cs="Arial"/>
          <w:bCs/>
          <w:color w:val="000000"/>
          <w:lang w:eastAsia="en-ZA"/>
        </w:rPr>
        <w:t>means an amount of money tendered for goods or services, and</w:t>
      </w:r>
      <w:r w:rsidRPr="00EC176E">
        <w:rPr>
          <w:rFonts w:ascii="Arial Narrow" w:eastAsia="Arial" w:hAnsi="Arial Narrow" w:cs="Arial"/>
          <w:b/>
          <w:color w:val="000000"/>
          <w:lang w:eastAsia="en-ZA"/>
        </w:rPr>
        <w:t xml:space="preserve"> </w:t>
      </w:r>
      <w:r w:rsidRPr="00EC176E">
        <w:rPr>
          <w:rFonts w:ascii="Arial Narrow" w:eastAsia="Arial" w:hAnsi="Arial Narrow" w:cs="Arial"/>
          <w:color w:val="000000"/>
          <w:lang w:eastAsia="en-ZA"/>
        </w:rPr>
        <w:t xml:space="preserve">includes all applicable taxes less all unconditional </w:t>
      </w:r>
      <w:proofErr w:type="gramStart"/>
      <w:r w:rsidRPr="00EC176E">
        <w:rPr>
          <w:rFonts w:ascii="Arial Narrow" w:eastAsia="Arial" w:hAnsi="Arial Narrow" w:cs="Arial"/>
          <w:color w:val="000000"/>
          <w:lang w:eastAsia="en-ZA"/>
        </w:rPr>
        <w:t>discounts;</w:t>
      </w:r>
      <w:proofErr w:type="gramEnd"/>
      <w:r w:rsidRPr="00EC176E">
        <w:rPr>
          <w:rFonts w:ascii="Arial Narrow" w:eastAsia="Arial" w:hAnsi="Arial Narrow" w:cs="Arial"/>
          <w:b/>
          <w:color w:val="000000"/>
          <w:lang w:eastAsia="en-ZA"/>
        </w:rPr>
        <w:t xml:space="preserve"> </w:t>
      </w:r>
    </w:p>
    <w:p w14:paraId="46979B6A" w14:textId="77777777" w:rsidR="00A87518" w:rsidRPr="00EC176E" w:rsidRDefault="00A87518" w:rsidP="00A87518">
      <w:pPr>
        <w:pStyle w:val="ListParagraph"/>
        <w:widowControl w:val="0"/>
        <w:numPr>
          <w:ilvl w:val="0"/>
          <w:numId w:val="29"/>
        </w:numPr>
        <w:spacing w:after="120"/>
        <w:contextualSpacing/>
        <w:jc w:val="both"/>
        <w:rPr>
          <w:rFonts w:ascii="Arial Narrow" w:hAnsi="Arial Narrow" w:cs="Arial"/>
          <w:i/>
          <w:snapToGrid w:val="0"/>
          <w:lang w:val="en-US"/>
        </w:rPr>
      </w:pPr>
      <w:r w:rsidRPr="00EC176E">
        <w:rPr>
          <w:rFonts w:ascii="Arial Narrow" w:hAnsi="Arial Narrow" w:cs="Arial"/>
          <w:b/>
          <w:snapToGrid w:val="0"/>
          <w:lang w:val="en-US"/>
        </w:rPr>
        <w:t>“</w:t>
      </w:r>
      <w:proofErr w:type="gramStart"/>
      <w:r w:rsidRPr="00EC176E">
        <w:rPr>
          <w:rFonts w:ascii="Arial Narrow" w:hAnsi="Arial Narrow" w:cs="Arial"/>
          <w:b/>
          <w:snapToGrid w:val="0"/>
          <w:lang w:val="en-US"/>
        </w:rPr>
        <w:t>rand</w:t>
      </w:r>
      <w:proofErr w:type="gramEnd"/>
      <w:r w:rsidRPr="00EC176E">
        <w:rPr>
          <w:rFonts w:ascii="Arial Narrow" w:hAnsi="Arial Narrow" w:cs="Arial"/>
          <w:b/>
          <w:snapToGrid w:val="0"/>
          <w:lang w:val="en-US"/>
        </w:rPr>
        <w:t xml:space="preserve"> value”</w:t>
      </w:r>
      <w:r w:rsidRPr="00EC176E">
        <w:rPr>
          <w:rFonts w:ascii="Arial Narrow" w:hAnsi="Arial Narrow" w:cs="Arial"/>
          <w:snapToGrid w:val="0"/>
          <w:lang w:val="en-US"/>
        </w:rPr>
        <w:t xml:space="preserve"> means the total estimated value of a contract in Rand, calculated at the time of bid invitation, and includes all applicable taxes; </w:t>
      </w:r>
    </w:p>
    <w:p w14:paraId="41320A99" w14:textId="77777777" w:rsidR="00A87518" w:rsidRPr="00EC176E" w:rsidRDefault="00A87518" w:rsidP="00A87518">
      <w:pPr>
        <w:pStyle w:val="ListParagraph"/>
        <w:widowControl w:val="0"/>
        <w:numPr>
          <w:ilvl w:val="0"/>
          <w:numId w:val="29"/>
        </w:numPr>
        <w:spacing w:after="120"/>
        <w:contextualSpacing/>
        <w:jc w:val="both"/>
        <w:rPr>
          <w:rFonts w:ascii="Arial Narrow" w:hAnsi="Arial Narrow" w:cs="Arial"/>
          <w:snapToGrid w:val="0"/>
          <w:lang w:val="en-US"/>
        </w:rPr>
      </w:pPr>
      <w:r w:rsidRPr="00EC176E">
        <w:rPr>
          <w:rFonts w:ascii="Arial Narrow" w:hAnsi="Arial Narrow" w:cs="Arial"/>
          <w:b/>
          <w:snapToGrid w:val="0"/>
          <w:lang w:val="en-US"/>
        </w:rPr>
        <w:t>“tender for income-generating contracts”</w:t>
      </w:r>
      <w:r w:rsidRPr="00EC176E">
        <w:rPr>
          <w:rFonts w:ascii="Arial Narrow" w:hAnsi="Arial Narrow"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7CD684C" w14:textId="77777777" w:rsidR="00A87518" w:rsidRPr="00EC176E" w:rsidRDefault="00A87518" w:rsidP="00A87518">
      <w:pPr>
        <w:pStyle w:val="ListParagraph"/>
        <w:widowControl w:val="0"/>
        <w:numPr>
          <w:ilvl w:val="0"/>
          <w:numId w:val="29"/>
        </w:numPr>
        <w:contextualSpacing/>
        <w:jc w:val="both"/>
        <w:rPr>
          <w:rFonts w:ascii="Arial Narrow" w:hAnsi="Arial Narrow" w:cs="Arial"/>
          <w:snapToGrid w:val="0"/>
          <w:lang w:val="en-US"/>
        </w:rPr>
      </w:pPr>
      <w:r w:rsidRPr="00EC176E">
        <w:rPr>
          <w:rFonts w:ascii="Arial Narrow" w:hAnsi="Arial Narrow" w:cs="Arial"/>
          <w:b/>
          <w:snapToGrid w:val="0"/>
          <w:lang w:val="en-US"/>
        </w:rPr>
        <w:t>“</w:t>
      </w:r>
      <w:proofErr w:type="gramStart"/>
      <w:r w:rsidRPr="00EC176E">
        <w:rPr>
          <w:rFonts w:ascii="Arial Narrow" w:hAnsi="Arial Narrow" w:cs="Arial"/>
          <w:b/>
          <w:snapToGrid w:val="0"/>
          <w:lang w:val="en-US"/>
        </w:rPr>
        <w:t>the</w:t>
      </w:r>
      <w:proofErr w:type="gramEnd"/>
      <w:r w:rsidRPr="00EC176E">
        <w:rPr>
          <w:rFonts w:ascii="Arial Narrow" w:hAnsi="Arial Narrow" w:cs="Arial"/>
          <w:b/>
          <w:snapToGrid w:val="0"/>
          <w:lang w:val="en-US"/>
        </w:rPr>
        <w:t xml:space="preserve"> Act” </w:t>
      </w:r>
      <w:r w:rsidRPr="00EC176E">
        <w:rPr>
          <w:rFonts w:ascii="Arial Narrow" w:hAnsi="Arial Narrow" w:cs="Arial"/>
          <w:snapToGrid w:val="0"/>
          <w:lang w:val="en-US"/>
        </w:rPr>
        <w:t xml:space="preserve">means the Preferential Procurement Policy Framework Act, 2000 (Act No. 5 of 2000).  </w:t>
      </w:r>
    </w:p>
    <w:p w14:paraId="5E2707D8" w14:textId="77777777" w:rsidR="00A87518" w:rsidRPr="00EC176E" w:rsidRDefault="00A87518" w:rsidP="00A87518">
      <w:pPr>
        <w:widowControl w:val="0"/>
        <w:tabs>
          <w:tab w:val="left" w:pos="7920"/>
        </w:tabs>
        <w:ind w:left="1080"/>
        <w:jc w:val="both"/>
        <w:rPr>
          <w:rFonts w:ascii="Arial Narrow" w:hAnsi="Arial Narrow" w:cs="Arial"/>
          <w:i/>
          <w:snapToGrid w:val="0"/>
          <w:lang w:val="en-US"/>
        </w:rPr>
      </w:pPr>
    </w:p>
    <w:p w14:paraId="1A64DA50" w14:textId="77777777" w:rsidR="00A87518" w:rsidRPr="00EC176E" w:rsidRDefault="00A87518" w:rsidP="00A87518">
      <w:pPr>
        <w:widowControl w:val="0"/>
        <w:numPr>
          <w:ilvl w:val="0"/>
          <w:numId w:val="23"/>
        </w:numPr>
        <w:tabs>
          <w:tab w:val="left" w:pos="2880"/>
          <w:tab w:val="left" w:pos="5760"/>
          <w:tab w:val="left" w:pos="7920"/>
        </w:tabs>
        <w:jc w:val="both"/>
        <w:rPr>
          <w:rFonts w:ascii="Arial Narrow" w:hAnsi="Arial Narrow" w:cs="Arial"/>
          <w:b/>
          <w:snapToGrid w:val="0"/>
        </w:rPr>
      </w:pPr>
      <w:r w:rsidRPr="00EC176E">
        <w:rPr>
          <w:rFonts w:ascii="Arial Narrow" w:hAnsi="Arial Narrow" w:cs="Arial"/>
          <w:b/>
          <w:snapToGrid w:val="0"/>
        </w:rPr>
        <w:t>FORMULAE FOR PROCUREMENT OF GOODS AND SERVICES</w:t>
      </w:r>
    </w:p>
    <w:p w14:paraId="2A17F7AB" w14:textId="77777777" w:rsidR="00A87518" w:rsidRPr="00EC176E" w:rsidRDefault="00A87518" w:rsidP="00A87518">
      <w:pPr>
        <w:widowControl w:val="0"/>
        <w:tabs>
          <w:tab w:val="left" w:pos="2880"/>
          <w:tab w:val="left" w:pos="5760"/>
          <w:tab w:val="left" w:pos="7920"/>
        </w:tabs>
        <w:ind w:left="900"/>
        <w:jc w:val="both"/>
        <w:rPr>
          <w:rFonts w:ascii="Arial Narrow" w:hAnsi="Arial Narrow" w:cs="Arial"/>
          <w:b/>
          <w:snapToGrid w:val="0"/>
        </w:rPr>
      </w:pPr>
    </w:p>
    <w:p w14:paraId="74853555" w14:textId="77777777" w:rsidR="00A87518" w:rsidRPr="00EC176E" w:rsidRDefault="00A87518" w:rsidP="00A87518">
      <w:pPr>
        <w:pStyle w:val="ListParagraph"/>
        <w:widowControl w:val="0"/>
        <w:numPr>
          <w:ilvl w:val="1"/>
          <w:numId w:val="30"/>
        </w:numPr>
        <w:tabs>
          <w:tab w:val="left" w:pos="2880"/>
          <w:tab w:val="left" w:pos="5760"/>
          <w:tab w:val="left" w:pos="7920"/>
        </w:tabs>
        <w:ind w:left="851" w:hanging="851"/>
        <w:contextualSpacing/>
        <w:jc w:val="both"/>
        <w:rPr>
          <w:rFonts w:ascii="Arial Narrow" w:hAnsi="Arial Narrow" w:cs="Arial"/>
          <w:b/>
          <w:snapToGrid w:val="0"/>
          <w:lang w:val="en-GB"/>
        </w:rPr>
      </w:pPr>
      <w:r w:rsidRPr="00EC176E">
        <w:rPr>
          <w:rFonts w:ascii="Arial Narrow" w:hAnsi="Arial Narrow" w:cs="Arial"/>
          <w:b/>
          <w:snapToGrid w:val="0"/>
          <w:lang w:val="en-GB"/>
        </w:rPr>
        <w:t>POINTS AWARDED FOR PRICE</w:t>
      </w:r>
    </w:p>
    <w:p w14:paraId="355BF265" w14:textId="77777777" w:rsidR="00A87518" w:rsidRPr="00EC176E" w:rsidRDefault="00A87518" w:rsidP="00A87518">
      <w:pPr>
        <w:pStyle w:val="ListParagraph"/>
        <w:widowControl w:val="0"/>
        <w:tabs>
          <w:tab w:val="left" w:pos="2880"/>
          <w:tab w:val="left" w:pos="5760"/>
          <w:tab w:val="left" w:pos="7920"/>
        </w:tabs>
        <w:ind w:left="851"/>
        <w:jc w:val="both"/>
        <w:rPr>
          <w:rFonts w:ascii="Arial Narrow" w:hAnsi="Arial Narrow" w:cs="Arial"/>
          <w:b/>
          <w:snapToGrid w:val="0"/>
          <w:lang w:val="en-GB"/>
        </w:rPr>
      </w:pPr>
    </w:p>
    <w:p w14:paraId="236ED18D" w14:textId="77777777" w:rsidR="00A87518" w:rsidRPr="00EC176E" w:rsidRDefault="00A87518" w:rsidP="00A87518">
      <w:pPr>
        <w:widowControl w:val="0"/>
        <w:tabs>
          <w:tab w:val="left" w:pos="2880"/>
          <w:tab w:val="left" w:pos="5760"/>
          <w:tab w:val="left" w:pos="7920"/>
        </w:tabs>
        <w:ind w:left="720" w:hanging="720"/>
        <w:jc w:val="both"/>
        <w:rPr>
          <w:rFonts w:ascii="Arial Narrow" w:hAnsi="Arial Narrow" w:cs="Arial"/>
          <w:b/>
          <w:snapToGrid w:val="0"/>
        </w:rPr>
      </w:pPr>
      <w:r w:rsidRPr="00EC176E">
        <w:rPr>
          <w:rFonts w:ascii="Arial Narrow" w:hAnsi="Arial Narrow" w:cs="Arial"/>
          <w:snapToGrid w:val="0"/>
        </w:rPr>
        <w:t>3.1.1</w:t>
      </w:r>
      <w:r w:rsidRPr="00EC176E">
        <w:rPr>
          <w:rFonts w:ascii="Arial Narrow" w:hAnsi="Arial Narrow" w:cs="Arial"/>
          <w:b/>
          <w:snapToGrid w:val="0"/>
        </w:rPr>
        <w:t xml:space="preserve">   THE 80/20 OR 90/10 PREFERENCE POINT SYSTEMS </w:t>
      </w:r>
    </w:p>
    <w:p w14:paraId="6D69E549" w14:textId="77777777" w:rsidR="00A87518" w:rsidRPr="00EC176E" w:rsidRDefault="00A87518" w:rsidP="00A87518">
      <w:pPr>
        <w:widowControl w:val="0"/>
        <w:tabs>
          <w:tab w:val="left" w:pos="900"/>
          <w:tab w:val="left" w:pos="1260"/>
          <w:tab w:val="left" w:pos="2880"/>
          <w:tab w:val="left" w:pos="5760"/>
          <w:tab w:val="left" w:pos="7920"/>
        </w:tabs>
        <w:ind w:left="900" w:hanging="900"/>
        <w:jc w:val="both"/>
        <w:rPr>
          <w:rFonts w:ascii="Arial Narrow" w:hAnsi="Arial Narrow" w:cs="Arial"/>
          <w:b/>
          <w:snapToGrid w:val="0"/>
        </w:rPr>
      </w:pPr>
      <w:r w:rsidRPr="00EC176E">
        <w:rPr>
          <w:rFonts w:ascii="Arial Narrow" w:hAnsi="Arial Narrow" w:cs="Arial"/>
          <w:b/>
          <w:snapToGrid w:val="0"/>
        </w:rPr>
        <w:tab/>
      </w:r>
    </w:p>
    <w:p w14:paraId="128E2446" w14:textId="77777777" w:rsidR="00A87518" w:rsidRPr="00EC176E" w:rsidRDefault="00A87518" w:rsidP="00A87518">
      <w:pPr>
        <w:widowControl w:val="0"/>
        <w:tabs>
          <w:tab w:val="left" w:pos="900"/>
          <w:tab w:val="left" w:pos="1260"/>
          <w:tab w:val="left" w:pos="2880"/>
          <w:tab w:val="left" w:pos="5760"/>
          <w:tab w:val="left" w:pos="7920"/>
        </w:tabs>
        <w:ind w:left="900" w:hanging="900"/>
        <w:jc w:val="both"/>
        <w:rPr>
          <w:rFonts w:ascii="Arial Narrow" w:hAnsi="Arial Narrow" w:cs="Arial"/>
          <w:b/>
          <w:snapToGrid w:val="0"/>
        </w:rPr>
      </w:pPr>
    </w:p>
    <w:p w14:paraId="7212438E" w14:textId="77777777" w:rsidR="00A87518" w:rsidRPr="00EC176E" w:rsidRDefault="00A87518" w:rsidP="00A87518">
      <w:pPr>
        <w:widowControl w:val="0"/>
        <w:tabs>
          <w:tab w:val="left" w:pos="900"/>
          <w:tab w:val="left" w:pos="1260"/>
          <w:tab w:val="left" w:pos="2880"/>
          <w:tab w:val="left" w:pos="5760"/>
          <w:tab w:val="left" w:pos="7920"/>
        </w:tabs>
        <w:ind w:left="900" w:hanging="900"/>
        <w:jc w:val="both"/>
        <w:rPr>
          <w:rFonts w:ascii="Arial Narrow" w:hAnsi="Arial Narrow" w:cs="Arial"/>
          <w:snapToGrid w:val="0"/>
        </w:rPr>
      </w:pPr>
      <w:r w:rsidRPr="00EC176E">
        <w:rPr>
          <w:rFonts w:ascii="Arial Narrow" w:hAnsi="Arial Narrow" w:cs="Arial"/>
          <w:snapToGrid w:val="0"/>
        </w:rPr>
        <w:t>A maximum of 80 or 90 points is allocated for price on the following basis:</w:t>
      </w:r>
    </w:p>
    <w:p w14:paraId="41B68C48" w14:textId="77777777" w:rsidR="00A87518" w:rsidRPr="00EC176E" w:rsidRDefault="00A87518" w:rsidP="00A87518">
      <w:pPr>
        <w:widowControl w:val="0"/>
        <w:tabs>
          <w:tab w:val="left" w:pos="900"/>
          <w:tab w:val="left" w:pos="1260"/>
          <w:tab w:val="left" w:pos="2880"/>
          <w:tab w:val="left" w:pos="5760"/>
          <w:tab w:val="left" w:pos="7920"/>
        </w:tabs>
        <w:ind w:left="900" w:hanging="900"/>
        <w:jc w:val="both"/>
        <w:rPr>
          <w:rFonts w:ascii="Arial Narrow" w:hAnsi="Arial Narrow" w:cs="Arial"/>
          <w:snapToGrid w:val="0"/>
        </w:rPr>
      </w:pPr>
    </w:p>
    <w:p w14:paraId="13307D00" w14:textId="77777777" w:rsidR="00A87518" w:rsidRPr="00EC176E" w:rsidRDefault="00A87518" w:rsidP="00A87518">
      <w:pPr>
        <w:widowControl w:val="0"/>
        <w:tabs>
          <w:tab w:val="left" w:pos="900"/>
          <w:tab w:val="left" w:pos="2160"/>
          <w:tab w:val="left" w:pos="4050"/>
          <w:tab w:val="left" w:pos="6570"/>
          <w:tab w:val="left" w:pos="6663"/>
          <w:tab w:val="left" w:pos="7920"/>
        </w:tabs>
        <w:jc w:val="both"/>
        <w:outlineLvl w:val="0"/>
        <w:rPr>
          <w:rFonts w:ascii="Arial Narrow" w:hAnsi="Arial Narrow" w:cs="Arial"/>
          <w:b/>
          <w:snapToGrid w:val="0"/>
        </w:rPr>
      </w:pPr>
      <w:r w:rsidRPr="00EC176E">
        <w:rPr>
          <w:rFonts w:ascii="Arial Narrow" w:hAnsi="Arial Narrow" w:cs="Arial"/>
          <w:b/>
          <w:snapToGrid w:val="0"/>
        </w:rPr>
        <w:tab/>
      </w:r>
      <w:r w:rsidRPr="00EC176E">
        <w:rPr>
          <w:rFonts w:ascii="Arial Narrow" w:hAnsi="Arial Narrow" w:cs="Arial"/>
          <w:b/>
          <w:snapToGrid w:val="0"/>
        </w:rPr>
        <w:tab/>
        <w:t>80/20</w:t>
      </w:r>
      <w:r w:rsidRPr="00EC176E">
        <w:rPr>
          <w:rFonts w:ascii="Arial Narrow" w:hAnsi="Arial Narrow" w:cs="Arial"/>
          <w:b/>
          <w:snapToGrid w:val="0"/>
        </w:rPr>
        <w:tab/>
        <w:t>or</w:t>
      </w:r>
      <w:r w:rsidRPr="00EC176E">
        <w:rPr>
          <w:rFonts w:ascii="Arial Narrow" w:hAnsi="Arial Narrow" w:cs="Arial"/>
          <w:b/>
          <w:snapToGrid w:val="0"/>
        </w:rPr>
        <w:tab/>
        <w:t>90/10</w:t>
      </w:r>
      <w:r w:rsidRPr="00EC176E">
        <w:rPr>
          <w:rFonts w:ascii="Arial Narrow" w:hAnsi="Arial Narrow" w:cs="Arial"/>
          <w:b/>
          <w:snapToGrid w:val="0"/>
        </w:rPr>
        <w:tab/>
      </w:r>
    </w:p>
    <w:p w14:paraId="4638307B" w14:textId="77777777" w:rsidR="00A87518" w:rsidRPr="00EC176E" w:rsidRDefault="00A87518" w:rsidP="00A87518">
      <w:pPr>
        <w:widowControl w:val="0"/>
        <w:tabs>
          <w:tab w:val="left" w:pos="900"/>
          <w:tab w:val="left" w:pos="1260"/>
          <w:tab w:val="left" w:pos="2880"/>
          <w:tab w:val="left" w:pos="5760"/>
          <w:tab w:val="left" w:pos="7920"/>
        </w:tabs>
        <w:ind w:left="900" w:hanging="900"/>
        <w:jc w:val="both"/>
        <w:rPr>
          <w:rFonts w:ascii="Arial Narrow" w:hAnsi="Arial Narrow" w:cs="Arial"/>
          <w:b/>
          <w:snapToGrid w:val="0"/>
        </w:rPr>
      </w:pPr>
    </w:p>
    <w:p w14:paraId="74A8C376" w14:textId="77777777" w:rsidR="00A87518" w:rsidRPr="00EC176E" w:rsidRDefault="00A87518" w:rsidP="00A87518">
      <w:pPr>
        <w:widowControl w:val="0"/>
        <w:tabs>
          <w:tab w:val="left" w:pos="900"/>
          <w:tab w:val="left" w:pos="1440"/>
          <w:tab w:val="left" w:pos="2340"/>
          <w:tab w:val="left" w:pos="4050"/>
          <w:tab w:val="left" w:pos="5310"/>
          <w:tab w:val="left" w:pos="7920"/>
        </w:tabs>
        <w:ind w:left="900" w:hanging="900"/>
        <w:jc w:val="both"/>
        <w:rPr>
          <w:rFonts w:ascii="Arial Narrow" w:hAnsi="Arial Narrow" w:cs="Arial"/>
          <w:snapToGrid w:val="0"/>
        </w:rPr>
      </w:pPr>
      <w:r w:rsidRPr="00EC176E">
        <w:rPr>
          <w:rFonts w:ascii="Arial Narrow" w:hAnsi="Arial Narrow" w:cs="Arial"/>
          <w:b/>
          <w:snapToGrid w:val="0"/>
        </w:rPr>
        <w:tab/>
      </w:r>
      <m:oMath>
        <m:r>
          <m:rPr>
            <m:sty m:val="bi"/>
          </m:rPr>
          <w:rPr>
            <w:rFonts w:ascii="Cambria Math" w:hAnsi="Cambria Math" w:cs="Arial"/>
            <w:snapToGrid w:val="0"/>
          </w:rPr>
          <m:t>Ps=80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min</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min</m:t>
                    </m:r>
                  </m:fName>
                  <m:e/>
                </m:func>
              </m:den>
            </m:f>
          </m:e>
        </m:d>
      </m:oMath>
      <w:r w:rsidRPr="00EC176E">
        <w:rPr>
          <w:rFonts w:ascii="Arial Narrow" w:hAnsi="Arial Narrow" w:cs="Arial"/>
          <w:b/>
          <w:snapToGrid w:val="0"/>
        </w:rPr>
        <w:tab/>
      </w:r>
      <w:r w:rsidRPr="00EC176E">
        <w:rPr>
          <w:rFonts w:ascii="Arial Narrow" w:hAnsi="Arial Narrow" w:cs="Arial"/>
          <w:snapToGrid w:val="0"/>
        </w:rPr>
        <w:t>or</w:t>
      </w:r>
      <w:r w:rsidRPr="00EC176E">
        <w:rPr>
          <w:rFonts w:ascii="Arial Narrow" w:hAnsi="Arial Narrow" w:cs="Arial"/>
          <w:snapToGrid w:val="0"/>
        </w:rPr>
        <w:tab/>
      </w:r>
      <m:oMath>
        <m:r>
          <m:rPr>
            <m:sty m:val="bi"/>
          </m:rPr>
          <w:rPr>
            <w:rFonts w:ascii="Cambria Math" w:hAnsi="Cambria Math" w:cs="Arial"/>
            <w:snapToGrid w:val="0"/>
          </w:rPr>
          <m:t>Ps=90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min</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min</m:t>
                    </m:r>
                  </m:fName>
                  <m:e/>
                </m:func>
              </m:den>
            </m:f>
          </m:e>
        </m:d>
      </m:oMath>
    </w:p>
    <w:p w14:paraId="095F6B79" w14:textId="77777777" w:rsidR="00A87518" w:rsidRPr="00EC176E" w:rsidRDefault="00A87518" w:rsidP="00A87518">
      <w:pPr>
        <w:widowControl w:val="0"/>
        <w:tabs>
          <w:tab w:val="left" w:pos="900"/>
          <w:tab w:val="left" w:pos="1620"/>
          <w:tab w:val="left" w:pos="2160"/>
          <w:tab w:val="left" w:pos="2700"/>
          <w:tab w:val="left" w:pos="7920"/>
        </w:tabs>
        <w:spacing w:after="120"/>
        <w:jc w:val="both"/>
        <w:rPr>
          <w:rFonts w:ascii="Arial Narrow" w:hAnsi="Arial Narrow" w:cs="Arial"/>
          <w:snapToGrid w:val="0"/>
        </w:rPr>
      </w:pPr>
      <w:r w:rsidRPr="00EC176E">
        <w:rPr>
          <w:rFonts w:ascii="Arial Narrow" w:hAnsi="Arial Narrow" w:cs="Arial"/>
          <w:snapToGrid w:val="0"/>
        </w:rPr>
        <w:tab/>
      </w:r>
      <w:proofErr w:type="gramStart"/>
      <w:r w:rsidRPr="00EC176E">
        <w:rPr>
          <w:rFonts w:ascii="Arial Narrow" w:hAnsi="Arial Narrow" w:cs="Arial"/>
          <w:snapToGrid w:val="0"/>
        </w:rPr>
        <w:t>Where</w:t>
      </w:r>
      <w:proofErr w:type="gramEnd"/>
    </w:p>
    <w:p w14:paraId="2CAAC020" w14:textId="77777777" w:rsidR="00A87518" w:rsidRPr="00EC176E" w:rsidRDefault="00A87518" w:rsidP="00A87518">
      <w:pPr>
        <w:widowControl w:val="0"/>
        <w:tabs>
          <w:tab w:val="left" w:pos="900"/>
          <w:tab w:val="left" w:pos="1620"/>
          <w:tab w:val="left" w:pos="2160"/>
          <w:tab w:val="left" w:pos="2700"/>
          <w:tab w:val="left" w:pos="7920"/>
        </w:tabs>
        <w:spacing w:after="120"/>
        <w:jc w:val="both"/>
        <w:rPr>
          <w:rFonts w:ascii="Arial Narrow" w:hAnsi="Arial Narrow" w:cs="Arial"/>
          <w:snapToGrid w:val="0"/>
        </w:rPr>
      </w:pPr>
      <w:r w:rsidRPr="00EC176E">
        <w:rPr>
          <w:rFonts w:ascii="Arial Narrow" w:hAnsi="Arial Narrow" w:cs="Arial"/>
          <w:snapToGrid w:val="0"/>
        </w:rPr>
        <w:tab/>
        <w:t>Ps</w:t>
      </w:r>
      <w:r w:rsidRPr="00EC176E">
        <w:rPr>
          <w:rFonts w:ascii="Arial Narrow" w:hAnsi="Arial Narrow" w:cs="Arial"/>
          <w:snapToGrid w:val="0"/>
        </w:rPr>
        <w:tab/>
        <w:t>=</w:t>
      </w:r>
      <w:r w:rsidRPr="00EC176E">
        <w:rPr>
          <w:rFonts w:ascii="Arial Narrow" w:hAnsi="Arial Narrow" w:cs="Arial"/>
          <w:snapToGrid w:val="0"/>
        </w:rPr>
        <w:tab/>
        <w:t>Points scored for price of tender under consideration</w:t>
      </w:r>
    </w:p>
    <w:p w14:paraId="2D9943D3" w14:textId="77777777" w:rsidR="00A87518" w:rsidRPr="00EC176E" w:rsidRDefault="00A87518" w:rsidP="00A87518">
      <w:pPr>
        <w:widowControl w:val="0"/>
        <w:tabs>
          <w:tab w:val="left" w:pos="900"/>
          <w:tab w:val="left" w:pos="1620"/>
          <w:tab w:val="left" w:pos="2160"/>
          <w:tab w:val="left" w:pos="2700"/>
          <w:tab w:val="left" w:pos="7920"/>
        </w:tabs>
        <w:spacing w:after="120"/>
        <w:jc w:val="both"/>
        <w:rPr>
          <w:rFonts w:ascii="Arial Narrow" w:hAnsi="Arial Narrow" w:cs="Arial"/>
          <w:snapToGrid w:val="0"/>
        </w:rPr>
      </w:pPr>
      <w:r w:rsidRPr="00EC176E">
        <w:rPr>
          <w:rFonts w:ascii="Arial Narrow" w:hAnsi="Arial Narrow" w:cs="Arial"/>
          <w:snapToGrid w:val="0"/>
        </w:rPr>
        <w:tab/>
        <w:t>Pt</w:t>
      </w:r>
      <w:r w:rsidRPr="00EC176E">
        <w:rPr>
          <w:rFonts w:ascii="Arial Narrow" w:hAnsi="Arial Narrow" w:cs="Arial"/>
          <w:snapToGrid w:val="0"/>
        </w:rPr>
        <w:tab/>
        <w:t>=</w:t>
      </w:r>
      <w:r w:rsidRPr="00EC176E">
        <w:rPr>
          <w:rFonts w:ascii="Arial Narrow" w:hAnsi="Arial Narrow" w:cs="Arial"/>
          <w:snapToGrid w:val="0"/>
        </w:rPr>
        <w:tab/>
        <w:t>Price of tender under consideration</w:t>
      </w:r>
    </w:p>
    <w:p w14:paraId="6BCBB1F8" w14:textId="77777777" w:rsidR="00A87518" w:rsidRPr="00EC176E" w:rsidRDefault="00A87518" w:rsidP="00A87518">
      <w:pPr>
        <w:widowControl w:val="0"/>
        <w:tabs>
          <w:tab w:val="left" w:pos="900"/>
          <w:tab w:val="left" w:pos="1620"/>
          <w:tab w:val="left" w:pos="2160"/>
          <w:tab w:val="left" w:pos="2700"/>
          <w:tab w:val="left" w:pos="7920"/>
        </w:tabs>
        <w:spacing w:after="120"/>
        <w:jc w:val="both"/>
        <w:rPr>
          <w:rFonts w:ascii="Arial Narrow" w:hAnsi="Arial Narrow" w:cs="Arial"/>
          <w:snapToGrid w:val="0"/>
        </w:rPr>
      </w:pPr>
      <w:r w:rsidRPr="00EC176E">
        <w:rPr>
          <w:rFonts w:ascii="Arial Narrow" w:hAnsi="Arial Narrow" w:cs="Arial"/>
          <w:snapToGrid w:val="0"/>
        </w:rPr>
        <w:tab/>
      </w:r>
      <w:proofErr w:type="spellStart"/>
      <w:r w:rsidRPr="00EC176E">
        <w:rPr>
          <w:rFonts w:ascii="Arial Narrow" w:hAnsi="Arial Narrow" w:cs="Arial"/>
          <w:snapToGrid w:val="0"/>
        </w:rPr>
        <w:t>Pmin</w:t>
      </w:r>
      <w:proofErr w:type="spellEnd"/>
      <w:r w:rsidRPr="00EC176E">
        <w:rPr>
          <w:rFonts w:ascii="Arial Narrow" w:hAnsi="Arial Narrow" w:cs="Arial"/>
          <w:snapToGrid w:val="0"/>
        </w:rPr>
        <w:tab/>
        <w:t>=</w:t>
      </w:r>
      <w:r w:rsidRPr="00EC176E">
        <w:rPr>
          <w:rFonts w:ascii="Arial Narrow" w:hAnsi="Arial Narrow" w:cs="Arial"/>
          <w:snapToGrid w:val="0"/>
        </w:rPr>
        <w:tab/>
        <w:t>Price of lowest acceptable tender</w:t>
      </w:r>
    </w:p>
    <w:p w14:paraId="00775967" w14:textId="77777777" w:rsidR="00A87518" w:rsidRPr="00EC176E" w:rsidRDefault="00A87518" w:rsidP="00A87518">
      <w:pPr>
        <w:widowControl w:val="0"/>
        <w:tabs>
          <w:tab w:val="left" w:pos="900"/>
          <w:tab w:val="left" w:pos="1620"/>
          <w:tab w:val="left" w:pos="2160"/>
          <w:tab w:val="left" w:pos="2700"/>
          <w:tab w:val="left" w:pos="7920"/>
        </w:tabs>
        <w:spacing w:after="120"/>
        <w:jc w:val="both"/>
        <w:rPr>
          <w:rFonts w:ascii="Arial Narrow" w:hAnsi="Arial Narrow" w:cs="Arial"/>
          <w:snapToGrid w:val="0"/>
        </w:rPr>
      </w:pPr>
    </w:p>
    <w:p w14:paraId="7DAD83E1" w14:textId="77777777" w:rsidR="00A87518" w:rsidRPr="00EC176E" w:rsidRDefault="00A87518" w:rsidP="00A87518">
      <w:pPr>
        <w:pStyle w:val="ListParagraph"/>
        <w:widowControl w:val="0"/>
        <w:numPr>
          <w:ilvl w:val="1"/>
          <w:numId w:val="30"/>
        </w:numPr>
        <w:tabs>
          <w:tab w:val="left" w:pos="900"/>
          <w:tab w:val="left" w:pos="1620"/>
          <w:tab w:val="left" w:pos="2160"/>
          <w:tab w:val="left" w:pos="2700"/>
          <w:tab w:val="left" w:pos="7920"/>
        </w:tabs>
        <w:spacing w:after="120"/>
        <w:ind w:left="851" w:hanging="851"/>
        <w:contextualSpacing/>
        <w:jc w:val="both"/>
        <w:rPr>
          <w:rFonts w:ascii="Arial Narrow" w:hAnsi="Arial Narrow" w:cs="Arial"/>
          <w:b/>
          <w:snapToGrid w:val="0"/>
          <w:lang w:val="en-GB"/>
        </w:rPr>
      </w:pPr>
      <w:r w:rsidRPr="00EC176E">
        <w:rPr>
          <w:rFonts w:ascii="Arial Narrow" w:hAnsi="Arial Narrow" w:cs="Arial"/>
          <w:b/>
          <w:snapToGrid w:val="0"/>
          <w:lang w:val="en-GB"/>
        </w:rPr>
        <w:t>FORMULAE FOR DISPOSAL OR LEASING OF STATE ASSETS AND INCOME GENERATING PROCUREMENT</w:t>
      </w:r>
    </w:p>
    <w:p w14:paraId="04A9492D" w14:textId="77777777" w:rsidR="00A87518" w:rsidRPr="00EC176E" w:rsidRDefault="00A87518" w:rsidP="00A87518">
      <w:pPr>
        <w:pStyle w:val="ListParagraph"/>
        <w:widowControl w:val="0"/>
        <w:tabs>
          <w:tab w:val="left" w:pos="900"/>
          <w:tab w:val="left" w:pos="1620"/>
          <w:tab w:val="left" w:pos="2160"/>
          <w:tab w:val="left" w:pos="2700"/>
          <w:tab w:val="left" w:pos="7920"/>
        </w:tabs>
        <w:spacing w:after="120"/>
        <w:ind w:left="851"/>
        <w:jc w:val="both"/>
        <w:rPr>
          <w:rFonts w:ascii="Arial Narrow" w:hAnsi="Arial Narrow" w:cs="Arial"/>
          <w:b/>
          <w:snapToGrid w:val="0"/>
          <w:lang w:val="en-GB"/>
        </w:rPr>
      </w:pPr>
    </w:p>
    <w:p w14:paraId="6D68FAB8" w14:textId="77777777" w:rsidR="00A87518" w:rsidRPr="00EC176E" w:rsidRDefault="00A87518" w:rsidP="00A87518">
      <w:pPr>
        <w:pStyle w:val="ListParagraph"/>
        <w:widowControl w:val="0"/>
        <w:tabs>
          <w:tab w:val="left" w:pos="900"/>
          <w:tab w:val="left" w:pos="1620"/>
          <w:tab w:val="left" w:pos="2160"/>
          <w:tab w:val="left" w:pos="2700"/>
          <w:tab w:val="left" w:pos="7920"/>
        </w:tabs>
        <w:spacing w:after="120"/>
        <w:ind w:left="851"/>
        <w:jc w:val="both"/>
        <w:rPr>
          <w:rFonts w:ascii="Arial Narrow" w:hAnsi="Arial Narrow" w:cs="Arial"/>
          <w:b/>
          <w:snapToGrid w:val="0"/>
          <w:lang w:val="en-GB"/>
        </w:rPr>
      </w:pPr>
    </w:p>
    <w:p w14:paraId="6F674799" w14:textId="77777777" w:rsidR="00A87518" w:rsidRPr="00EC176E" w:rsidRDefault="00A87518" w:rsidP="00A87518">
      <w:pPr>
        <w:pStyle w:val="ListParagraph"/>
        <w:widowControl w:val="0"/>
        <w:numPr>
          <w:ilvl w:val="2"/>
          <w:numId w:val="30"/>
        </w:numPr>
        <w:tabs>
          <w:tab w:val="left" w:pos="900"/>
          <w:tab w:val="left" w:pos="1620"/>
          <w:tab w:val="left" w:pos="2160"/>
          <w:tab w:val="left" w:pos="2700"/>
          <w:tab w:val="left" w:pos="7920"/>
        </w:tabs>
        <w:spacing w:after="120"/>
        <w:ind w:hanging="2520"/>
        <w:contextualSpacing/>
        <w:jc w:val="both"/>
        <w:rPr>
          <w:rFonts w:ascii="Arial Narrow" w:hAnsi="Arial Narrow" w:cs="Arial"/>
          <w:b/>
          <w:snapToGrid w:val="0"/>
          <w:lang w:val="en-GB"/>
        </w:rPr>
      </w:pPr>
      <w:r w:rsidRPr="00EC176E">
        <w:rPr>
          <w:rFonts w:ascii="Arial Narrow" w:hAnsi="Arial Narrow" w:cs="Arial"/>
          <w:b/>
          <w:snapToGrid w:val="0"/>
          <w:lang w:val="en-GB"/>
        </w:rPr>
        <w:t>POINTS AWARDED FOR PRICE</w:t>
      </w:r>
    </w:p>
    <w:p w14:paraId="6832A201" w14:textId="77777777" w:rsidR="00A87518" w:rsidRPr="00EC176E" w:rsidRDefault="00A87518" w:rsidP="00A87518">
      <w:pPr>
        <w:pStyle w:val="ListParagraph"/>
        <w:widowControl w:val="0"/>
        <w:tabs>
          <w:tab w:val="left" w:pos="900"/>
          <w:tab w:val="left" w:pos="1620"/>
          <w:tab w:val="left" w:pos="2160"/>
          <w:tab w:val="left" w:pos="2700"/>
          <w:tab w:val="left" w:pos="7920"/>
        </w:tabs>
        <w:spacing w:after="120"/>
        <w:ind w:left="2520"/>
        <w:jc w:val="both"/>
        <w:rPr>
          <w:rFonts w:ascii="Arial Narrow" w:hAnsi="Arial Narrow" w:cs="Arial"/>
          <w:b/>
          <w:snapToGrid w:val="0"/>
          <w:lang w:val="en-GB"/>
        </w:rPr>
      </w:pPr>
    </w:p>
    <w:p w14:paraId="797DF014" w14:textId="77777777" w:rsidR="00A87518" w:rsidRPr="00EC176E" w:rsidRDefault="00A87518" w:rsidP="00A87518">
      <w:pPr>
        <w:widowControl w:val="0"/>
        <w:tabs>
          <w:tab w:val="left" w:pos="1620"/>
          <w:tab w:val="left" w:pos="2160"/>
          <w:tab w:val="left" w:pos="2700"/>
          <w:tab w:val="left" w:pos="7920"/>
        </w:tabs>
        <w:spacing w:after="120"/>
        <w:ind w:left="851"/>
        <w:jc w:val="both"/>
        <w:rPr>
          <w:rFonts w:ascii="Arial Narrow" w:hAnsi="Arial Narrow" w:cs="Arial"/>
          <w:snapToGrid w:val="0"/>
        </w:rPr>
      </w:pPr>
      <w:r w:rsidRPr="00EC176E">
        <w:rPr>
          <w:rFonts w:ascii="Arial Narrow" w:hAnsi="Arial Narrow" w:cs="Arial"/>
          <w:snapToGrid w:val="0"/>
        </w:rPr>
        <w:t>A maximum of 80 or 90 points is allocated for price on the following basis:</w:t>
      </w:r>
    </w:p>
    <w:p w14:paraId="6F7028CC" w14:textId="77777777" w:rsidR="00A87518" w:rsidRPr="00EC176E" w:rsidRDefault="00A87518" w:rsidP="00A87518">
      <w:pPr>
        <w:widowControl w:val="0"/>
        <w:tabs>
          <w:tab w:val="left" w:pos="900"/>
          <w:tab w:val="left" w:pos="2160"/>
          <w:tab w:val="left" w:pos="4050"/>
          <w:tab w:val="left" w:pos="6570"/>
          <w:tab w:val="left" w:pos="6663"/>
          <w:tab w:val="left" w:pos="7920"/>
        </w:tabs>
        <w:jc w:val="both"/>
        <w:outlineLvl w:val="0"/>
        <w:rPr>
          <w:rFonts w:ascii="Arial Narrow" w:hAnsi="Arial Narrow" w:cs="Arial"/>
          <w:b/>
          <w:snapToGrid w:val="0"/>
        </w:rPr>
      </w:pPr>
      <w:r w:rsidRPr="00EC176E">
        <w:rPr>
          <w:rFonts w:ascii="Arial Narrow" w:hAnsi="Arial Narrow" w:cs="Arial"/>
          <w:b/>
          <w:snapToGrid w:val="0"/>
        </w:rPr>
        <w:tab/>
      </w:r>
    </w:p>
    <w:p w14:paraId="3CDA0BED" w14:textId="77777777" w:rsidR="00A87518" w:rsidRPr="00EC176E" w:rsidRDefault="00A87518" w:rsidP="00A87518">
      <w:pPr>
        <w:widowControl w:val="0"/>
        <w:tabs>
          <w:tab w:val="left" w:pos="900"/>
          <w:tab w:val="left" w:pos="2160"/>
          <w:tab w:val="left" w:pos="4050"/>
          <w:tab w:val="left" w:pos="6570"/>
          <w:tab w:val="left" w:pos="6663"/>
          <w:tab w:val="left" w:pos="7920"/>
        </w:tabs>
        <w:jc w:val="both"/>
        <w:outlineLvl w:val="0"/>
        <w:rPr>
          <w:rFonts w:ascii="Arial Narrow" w:hAnsi="Arial Narrow" w:cs="Arial"/>
          <w:b/>
          <w:snapToGrid w:val="0"/>
        </w:rPr>
      </w:pPr>
    </w:p>
    <w:p w14:paraId="140859A5" w14:textId="77777777" w:rsidR="00A87518" w:rsidRPr="00EC176E" w:rsidRDefault="00A87518" w:rsidP="00A87518">
      <w:pPr>
        <w:widowControl w:val="0"/>
        <w:tabs>
          <w:tab w:val="left" w:pos="900"/>
          <w:tab w:val="left" w:pos="2160"/>
          <w:tab w:val="left" w:pos="4050"/>
          <w:tab w:val="left" w:pos="6570"/>
          <w:tab w:val="left" w:pos="6663"/>
          <w:tab w:val="left" w:pos="7920"/>
        </w:tabs>
        <w:jc w:val="both"/>
        <w:outlineLvl w:val="0"/>
        <w:rPr>
          <w:rFonts w:ascii="Arial Narrow" w:hAnsi="Arial Narrow" w:cs="Arial"/>
          <w:b/>
          <w:snapToGrid w:val="0"/>
        </w:rPr>
      </w:pPr>
      <w:r w:rsidRPr="00EC176E">
        <w:rPr>
          <w:rFonts w:ascii="Arial Narrow" w:hAnsi="Arial Narrow" w:cs="Arial"/>
          <w:b/>
          <w:snapToGrid w:val="0"/>
        </w:rPr>
        <w:tab/>
      </w:r>
      <w:r w:rsidRPr="00EC176E">
        <w:rPr>
          <w:rFonts w:ascii="Arial Narrow" w:hAnsi="Arial Narrow" w:cs="Arial"/>
          <w:b/>
          <w:snapToGrid w:val="0"/>
        </w:rPr>
        <w:tab/>
        <w:t xml:space="preserve">            80/20</w:t>
      </w:r>
      <w:r w:rsidRPr="00EC176E">
        <w:rPr>
          <w:rFonts w:ascii="Arial Narrow" w:hAnsi="Arial Narrow" w:cs="Arial"/>
          <w:b/>
          <w:snapToGrid w:val="0"/>
        </w:rPr>
        <w:tab/>
        <w:t xml:space="preserve">               or</w:t>
      </w:r>
      <w:r w:rsidRPr="00EC176E">
        <w:rPr>
          <w:rFonts w:ascii="Arial Narrow" w:hAnsi="Arial Narrow" w:cs="Arial"/>
          <w:b/>
          <w:snapToGrid w:val="0"/>
        </w:rPr>
        <w:tab/>
        <w:t xml:space="preserve">            90/10</w:t>
      </w:r>
      <w:r w:rsidRPr="00EC176E">
        <w:rPr>
          <w:rFonts w:ascii="Arial Narrow" w:hAnsi="Arial Narrow" w:cs="Arial"/>
          <w:b/>
          <w:snapToGrid w:val="0"/>
        </w:rPr>
        <w:tab/>
      </w:r>
    </w:p>
    <w:p w14:paraId="1F63BA8D" w14:textId="77777777" w:rsidR="00A87518" w:rsidRPr="00EC176E" w:rsidRDefault="00A87518" w:rsidP="00A87518">
      <w:pPr>
        <w:widowControl w:val="0"/>
        <w:tabs>
          <w:tab w:val="left" w:pos="900"/>
          <w:tab w:val="left" w:pos="1260"/>
          <w:tab w:val="left" w:pos="2880"/>
          <w:tab w:val="left" w:pos="5760"/>
          <w:tab w:val="left" w:pos="7920"/>
        </w:tabs>
        <w:ind w:left="900" w:hanging="900"/>
        <w:jc w:val="both"/>
        <w:rPr>
          <w:rFonts w:ascii="Arial Narrow" w:hAnsi="Arial Narrow" w:cs="Arial"/>
          <w:b/>
          <w:snapToGrid w:val="0"/>
        </w:rPr>
      </w:pPr>
    </w:p>
    <w:p w14:paraId="4FF8821F" w14:textId="77777777" w:rsidR="00A87518" w:rsidRPr="00EC176E" w:rsidRDefault="00A87518" w:rsidP="00A87518">
      <w:pPr>
        <w:widowControl w:val="0"/>
        <w:tabs>
          <w:tab w:val="left" w:pos="900"/>
          <w:tab w:val="left" w:pos="1440"/>
          <w:tab w:val="left" w:pos="2340"/>
          <w:tab w:val="left" w:pos="4050"/>
          <w:tab w:val="left" w:pos="5310"/>
          <w:tab w:val="left" w:pos="7920"/>
        </w:tabs>
        <w:ind w:left="900" w:hanging="900"/>
        <w:jc w:val="both"/>
        <w:rPr>
          <w:rFonts w:ascii="Arial Narrow" w:hAnsi="Arial Narrow" w:cs="Arial"/>
          <w:snapToGrid w:val="0"/>
        </w:rPr>
      </w:pPr>
      <w:r w:rsidRPr="00EC176E">
        <w:rPr>
          <w:rFonts w:ascii="Arial Narrow" w:hAnsi="Arial Narrow" w:cs="Arial"/>
          <w:b/>
          <w:snapToGrid w:val="0"/>
        </w:rPr>
        <w:tab/>
      </w:r>
      <m:oMath>
        <m:r>
          <m:rPr>
            <m:sty m:val="bi"/>
          </m:rPr>
          <w:rPr>
            <w:rFonts w:ascii="Cambria Math" w:hAnsi="Cambria Math" w:cs="Arial"/>
            <w:snapToGrid w:val="0"/>
          </w:rPr>
          <m:t>Ps=80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max</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max</m:t>
                    </m:r>
                  </m:fName>
                  <m:e/>
                </m:func>
              </m:den>
            </m:f>
          </m:e>
        </m:d>
      </m:oMath>
      <w:r w:rsidRPr="00EC176E">
        <w:rPr>
          <w:rFonts w:ascii="Arial Narrow" w:hAnsi="Arial Narrow" w:cs="Arial"/>
          <w:b/>
          <w:snapToGrid w:val="0"/>
        </w:rPr>
        <w:tab/>
      </w:r>
      <w:r w:rsidRPr="00EC176E">
        <w:rPr>
          <w:rFonts w:ascii="Arial Narrow" w:hAnsi="Arial Narrow" w:cs="Arial"/>
          <w:snapToGrid w:val="0"/>
        </w:rPr>
        <w:t>or</w:t>
      </w:r>
      <w:r w:rsidRPr="00EC176E">
        <w:rPr>
          <w:rFonts w:ascii="Arial Narrow" w:hAnsi="Arial Narrow" w:cs="Arial"/>
          <w:snapToGrid w:val="0"/>
        </w:rPr>
        <w:tab/>
      </w:r>
      <m:oMath>
        <m:r>
          <m:rPr>
            <m:sty m:val="bi"/>
          </m:rPr>
          <w:rPr>
            <w:rFonts w:ascii="Cambria Math" w:hAnsi="Cambria Math" w:cs="Arial"/>
            <w:snapToGrid w:val="0"/>
          </w:rPr>
          <m:t>Ps=90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max</m:t>
                    </m:r>
                  </m:fName>
                  <m:e/>
                </m:func>
              </m:num>
              <m:den>
                <m:r>
                  <m:rPr>
                    <m:sty m:val="bi"/>
                  </m:rPr>
                  <w:rPr>
                    <w:rFonts w:ascii="Cambria Math" w:hAnsi="Cambria Math" w:cs="Arial"/>
                    <w:snapToGrid w:val="0"/>
                  </w:rPr>
                  <m:t>Pmax</m:t>
                </m:r>
              </m:den>
            </m:f>
          </m:e>
        </m:d>
      </m:oMath>
    </w:p>
    <w:p w14:paraId="0BA4C35F" w14:textId="77777777" w:rsidR="00A87518" w:rsidRPr="00EC176E" w:rsidRDefault="00A87518" w:rsidP="00A87518">
      <w:pPr>
        <w:widowControl w:val="0"/>
        <w:tabs>
          <w:tab w:val="left" w:pos="900"/>
          <w:tab w:val="left" w:pos="1620"/>
          <w:tab w:val="left" w:pos="2160"/>
          <w:tab w:val="left" w:pos="2700"/>
          <w:tab w:val="left" w:pos="7920"/>
        </w:tabs>
        <w:spacing w:after="120"/>
        <w:jc w:val="both"/>
        <w:rPr>
          <w:rFonts w:ascii="Arial Narrow" w:hAnsi="Arial Narrow" w:cs="Arial"/>
          <w:snapToGrid w:val="0"/>
        </w:rPr>
      </w:pPr>
      <w:r w:rsidRPr="00EC176E">
        <w:rPr>
          <w:rFonts w:ascii="Arial Narrow" w:hAnsi="Arial Narrow" w:cs="Arial"/>
          <w:snapToGrid w:val="0"/>
        </w:rPr>
        <w:tab/>
      </w:r>
    </w:p>
    <w:p w14:paraId="4AE7BA66" w14:textId="77777777" w:rsidR="00A87518" w:rsidRPr="00EC176E" w:rsidRDefault="00A87518" w:rsidP="00A87518">
      <w:pPr>
        <w:widowControl w:val="0"/>
        <w:tabs>
          <w:tab w:val="left" w:pos="900"/>
          <w:tab w:val="left" w:pos="1620"/>
          <w:tab w:val="left" w:pos="2160"/>
          <w:tab w:val="left" w:pos="2700"/>
          <w:tab w:val="left" w:pos="7920"/>
        </w:tabs>
        <w:spacing w:after="120"/>
        <w:jc w:val="both"/>
        <w:rPr>
          <w:rFonts w:ascii="Arial Narrow" w:hAnsi="Arial Narrow" w:cs="Arial"/>
          <w:snapToGrid w:val="0"/>
        </w:rPr>
      </w:pPr>
      <w:proofErr w:type="gramStart"/>
      <w:r w:rsidRPr="00EC176E">
        <w:rPr>
          <w:rFonts w:ascii="Arial Narrow" w:hAnsi="Arial Narrow" w:cs="Arial"/>
          <w:snapToGrid w:val="0"/>
        </w:rPr>
        <w:t>Where</w:t>
      </w:r>
      <w:proofErr w:type="gramEnd"/>
    </w:p>
    <w:p w14:paraId="36E6BF4F" w14:textId="77777777" w:rsidR="00A87518" w:rsidRPr="00EC176E" w:rsidRDefault="00A87518" w:rsidP="00A87518">
      <w:pPr>
        <w:widowControl w:val="0"/>
        <w:tabs>
          <w:tab w:val="left" w:pos="900"/>
          <w:tab w:val="left" w:pos="1620"/>
          <w:tab w:val="left" w:pos="2160"/>
          <w:tab w:val="left" w:pos="2700"/>
          <w:tab w:val="left" w:pos="7920"/>
        </w:tabs>
        <w:spacing w:after="120"/>
        <w:jc w:val="both"/>
        <w:rPr>
          <w:rFonts w:ascii="Arial Narrow" w:hAnsi="Arial Narrow" w:cs="Arial"/>
          <w:snapToGrid w:val="0"/>
        </w:rPr>
      </w:pPr>
      <w:r w:rsidRPr="00EC176E">
        <w:rPr>
          <w:rFonts w:ascii="Arial Narrow" w:hAnsi="Arial Narrow" w:cs="Arial"/>
          <w:snapToGrid w:val="0"/>
        </w:rPr>
        <w:lastRenderedPageBreak/>
        <w:tab/>
        <w:t>Ps</w:t>
      </w:r>
      <w:r w:rsidRPr="00EC176E">
        <w:rPr>
          <w:rFonts w:ascii="Arial Narrow" w:hAnsi="Arial Narrow" w:cs="Arial"/>
          <w:snapToGrid w:val="0"/>
        </w:rPr>
        <w:tab/>
        <w:t>=</w:t>
      </w:r>
      <w:r w:rsidRPr="00EC176E">
        <w:rPr>
          <w:rFonts w:ascii="Arial Narrow" w:hAnsi="Arial Narrow" w:cs="Arial"/>
          <w:snapToGrid w:val="0"/>
        </w:rPr>
        <w:tab/>
        <w:t>Points scored for price of tender under consideration</w:t>
      </w:r>
    </w:p>
    <w:p w14:paraId="4D4614E3" w14:textId="77777777" w:rsidR="00A87518" w:rsidRPr="00EC176E" w:rsidRDefault="00A87518" w:rsidP="00A87518">
      <w:pPr>
        <w:widowControl w:val="0"/>
        <w:tabs>
          <w:tab w:val="left" w:pos="900"/>
          <w:tab w:val="left" w:pos="1620"/>
          <w:tab w:val="left" w:pos="2160"/>
          <w:tab w:val="left" w:pos="2700"/>
          <w:tab w:val="left" w:pos="7920"/>
        </w:tabs>
        <w:spacing w:after="120"/>
        <w:jc w:val="both"/>
        <w:rPr>
          <w:rFonts w:ascii="Arial Narrow" w:hAnsi="Arial Narrow" w:cs="Arial"/>
          <w:snapToGrid w:val="0"/>
        </w:rPr>
      </w:pPr>
      <w:r w:rsidRPr="00EC176E">
        <w:rPr>
          <w:rFonts w:ascii="Arial Narrow" w:hAnsi="Arial Narrow" w:cs="Arial"/>
          <w:snapToGrid w:val="0"/>
        </w:rPr>
        <w:tab/>
        <w:t>Pt</w:t>
      </w:r>
      <w:r w:rsidRPr="00EC176E">
        <w:rPr>
          <w:rFonts w:ascii="Arial Narrow" w:hAnsi="Arial Narrow" w:cs="Arial"/>
          <w:snapToGrid w:val="0"/>
        </w:rPr>
        <w:tab/>
        <w:t>=</w:t>
      </w:r>
      <w:r w:rsidRPr="00EC176E">
        <w:rPr>
          <w:rFonts w:ascii="Arial Narrow" w:hAnsi="Arial Narrow" w:cs="Arial"/>
          <w:snapToGrid w:val="0"/>
        </w:rPr>
        <w:tab/>
        <w:t>Price of tender under consideration</w:t>
      </w:r>
    </w:p>
    <w:p w14:paraId="149C247B" w14:textId="77777777" w:rsidR="00A87518" w:rsidRPr="00EC176E" w:rsidRDefault="00A87518" w:rsidP="00A87518">
      <w:pPr>
        <w:widowControl w:val="0"/>
        <w:tabs>
          <w:tab w:val="left" w:pos="900"/>
          <w:tab w:val="left" w:pos="1620"/>
          <w:tab w:val="left" w:pos="2160"/>
          <w:tab w:val="left" w:pos="2700"/>
          <w:tab w:val="left" w:pos="7920"/>
        </w:tabs>
        <w:spacing w:after="120"/>
        <w:jc w:val="both"/>
        <w:rPr>
          <w:rFonts w:ascii="Arial Narrow" w:hAnsi="Arial Narrow" w:cs="Arial"/>
          <w:snapToGrid w:val="0"/>
        </w:rPr>
      </w:pPr>
      <w:r w:rsidRPr="00EC176E">
        <w:rPr>
          <w:rFonts w:ascii="Arial Narrow" w:hAnsi="Arial Narrow" w:cs="Arial"/>
          <w:snapToGrid w:val="0"/>
        </w:rPr>
        <w:tab/>
        <w:t>Pmax</w:t>
      </w:r>
      <w:r w:rsidRPr="00EC176E">
        <w:rPr>
          <w:rFonts w:ascii="Arial Narrow" w:hAnsi="Arial Narrow" w:cs="Arial"/>
          <w:snapToGrid w:val="0"/>
        </w:rPr>
        <w:tab/>
        <w:t>=</w:t>
      </w:r>
      <w:r w:rsidRPr="00EC176E">
        <w:rPr>
          <w:rFonts w:ascii="Arial Narrow" w:hAnsi="Arial Narrow" w:cs="Arial"/>
          <w:snapToGrid w:val="0"/>
        </w:rPr>
        <w:tab/>
        <w:t>Price of highest acceptable tender</w:t>
      </w:r>
    </w:p>
    <w:p w14:paraId="45303842" w14:textId="77777777" w:rsidR="00A87518" w:rsidRPr="00EC176E" w:rsidRDefault="00A87518" w:rsidP="00A87518">
      <w:pPr>
        <w:widowControl w:val="0"/>
        <w:tabs>
          <w:tab w:val="left" w:pos="900"/>
          <w:tab w:val="left" w:pos="1620"/>
          <w:tab w:val="left" w:pos="2160"/>
          <w:tab w:val="left" w:pos="2700"/>
          <w:tab w:val="left" w:pos="7920"/>
        </w:tabs>
        <w:spacing w:after="120"/>
        <w:ind w:left="900"/>
        <w:jc w:val="both"/>
        <w:rPr>
          <w:rFonts w:ascii="Arial Narrow" w:hAnsi="Arial Narrow" w:cs="Arial"/>
          <w:b/>
          <w:snapToGrid w:val="0"/>
        </w:rPr>
      </w:pPr>
    </w:p>
    <w:p w14:paraId="65EB10F1" w14:textId="77777777" w:rsidR="00A87518" w:rsidRPr="00EC176E" w:rsidRDefault="00A87518" w:rsidP="00A87518">
      <w:pPr>
        <w:widowControl w:val="0"/>
        <w:numPr>
          <w:ilvl w:val="0"/>
          <w:numId w:val="30"/>
        </w:numPr>
        <w:tabs>
          <w:tab w:val="num" w:pos="720"/>
          <w:tab w:val="left" w:pos="2880"/>
          <w:tab w:val="left" w:pos="5760"/>
          <w:tab w:val="left" w:pos="7920"/>
        </w:tabs>
        <w:ind w:left="720" w:hanging="720"/>
        <w:jc w:val="both"/>
        <w:rPr>
          <w:rFonts w:ascii="Arial Narrow" w:hAnsi="Arial Narrow" w:cs="Arial"/>
          <w:b/>
          <w:snapToGrid w:val="0"/>
        </w:rPr>
      </w:pPr>
      <w:r w:rsidRPr="00EC176E">
        <w:rPr>
          <w:rFonts w:ascii="Arial Narrow" w:hAnsi="Arial Narrow" w:cs="Arial"/>
          <w:b/>
          <w:snapToGrid w:val="0"/>
        </w:rPr>
        <w:t xml:space="preserve">POINTS AWARDED FOR SPECIFIC GOALS </w:t>
      </w:r>
    </w:p>
    <w:p w14:paraId="05F5ED02" w14:textId="77777777" w:rsidR="00A87518" w:rsidRPr="00EC176E" w:rsidRDefault="00A87518" w:rsidP="00A87518">
      <w:pPr>
        <w:widowControl w:val="0"/>
        <w:tabs>
          <w:tab w:val="left" w:pos="2880"/>
          <w:tab w:val="left" w:pos="5760"/>
          <w:tab w:val="left" w:pos="7920"/>
        </w:tabs>
        <w:ind w:left="720"/>
        <w:jc w:val="both"/>
        <w:rPr>
          <w:rFonts w:ascii="Arial Narrow" w:hAnsi="Arial Narrow" w:cs="Arial"/>
          <w:b/>
          <w:snapToGrid w:val="0"/>
        </w:rPr>
      </w:pPr>
    </w:p>
    <w:p w14:paraId="46921814" w14:textId="77777777" w:rsidR="00A87518" w:rsidRPr="00EC176E" w:rsidRDefault="00A87518" w:rsidP="00A87518">
      <w:pPr>
        <w:widowControl w:val="0"/>
        <w:numPr>
          <w:ilvl w:val="1"/>
          <w:numId w:val="30"/>
        </w:numPr>
        <w:tabs>
          <w:tab w:val="num" w:pos="720"/>
        </w:tabs>
        <w:ind w:left="720"/>
        <w:jc w:val="both"/>
        <w:rPr>
          <w:rFonts w:ascii="Arial Narrow" w:hAnsi="Arial Narrow" w:cs="Arial"/>
          <w:snapToGrid w:val="0"/>
        </w:rPr>
      </w:pPr>
      <w:r w:rsidRPr="00EC176E">
        <w:rPr>
          <w:rFonts w:ascii="Arial Narrow" w:hAnsi="Arial Narrow" w:cs="Arial"/>
          <w:snapToGrid w:val="0"/>
        </w:rPr>
        <w:t>In terms of Regulation 4(2); 5(2); 6(2) and 7(2) of the Preferential Procurement Regulations, preference points</w:t>
      </w:r>
      <w:r w:rsidRPr="00EC176E">
        <w:rPr>
          <w:rFonts w:ascii="Arial Narrow" w:hAnsi="Arial Narrow"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6DB29380" w14:textId="77777777" w:rsidR="00A87518" w:rsidRPr="00EC176E" w:rsidRDefault="00A87518" w:rsidP="00A87518">
      <w:pPr>
        <w:widowControl w:val="0"/>
        <w:numPr>
          <w:ilvl w:val="1"/>
          <w:numId w:val="30"/>
        </w:numPr>
        <w:spacing w:after="120"/>
        <w:ind w:left="709" w:hanging="709"/>
        <w:jc w:val="both"/>
        <w:rPr>
          <w:rFonts w:ascii="Arial Narrow" w:hAnsi="Arial Narrow" w:cs="Arial"/>
          <w:snapToGrid w:val="0"/>
        </w:rPr>
      </w:pPr>
      <w:r w:rsidRPr="00EC176E">
        <w:rPr>
          <w:rFonts w:ascii="Arial Narrow" w:hAnsi="Arial Narrow" w:cs="Arial"/>
          <w:snapToGrid w:val="0"/>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76D18657" w14:textId="77777777" w:rsidR="00A87518" w:rsidRPr="00EC176E" w:rsidRDefault="00A87518" w:rsidP="00A87518">
      <w:pPr>
        <w:pStyle w:val="ListParagraph"/>
        <w:widowControl w:val="0"/>
        <w:numPr>
          <w:ilvl w:val="0"/>
          <w:numId w:val="28"/>
        </w:numPr>
        <w:spacing w:after="120"/>
        <w:contextualSpacing/>
        <w:jc w:val="both"/>
        <w:rPr>
          <w:rFonts w:ascii="Arial Narrow" w:hAnsi="Arial Narrow" w:cs="Arial"/>
          <w:snapToGrid w:val="0"/>
          <w:lang w:val="en-GB"/>
        </w:rPr>
      </w:pPr>
      <w:r w:rsidRPr="00EC176E">
        <w:rPr>
          <w:rFonts w:ascii="Arial Narrow" w:hAnsi="Arial Narrow"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5F1BA6B9" w14:textId="77777777" w:rsidR="00A87518" w:rsidRPr="00EC176E" w:rsidRDefault="00A87518" w:rsidP="00A87518">
      <w:pPr>
        <w:pStyle w:val="ListParagraph"/>
        <w:widowControl w:val="0"/>
        <w:spacing w:after="120"/>
        <w:ind w:left="1620"/>
        <w:jc w:val="both"/>
        <w:rPr>
          <w:rFonts w:ascii="Arial Narrow" w:hAnsi="Arial Narrow" w:cs="Arial"/>
          <w:snapToGrid w:val="0"/>
          <w:lang w:val="en-GB"/>
        </w:rPr>
      </w:pPr>
      <w:r w:rsidRPr="00EC176E">
        <w:rPr>
          <w:rFonts w:ascii="Arial Narrow" w:hAnsi="Arial Narrow" w:cs="Arial"/>
          <w:snapToGrid w:val="0"/>
          <w:lang w:val="en-GB"/>
        </w:rPr>
        <w:t xml:space="preserve"> </w:t>
      </w:r>
    </w:p>
    <w:p w14:paraId="42D7EF6F" w14:textId="77777777" w:rsidR="00A87518" w:rsidRPr="00EC176E" w:rsidRDefault="00A87518" w:rsidP="00A87518">
      <w:pPr>
        <w:pStyle w:val="ListParagraph"/>
        <w:widowControl w:val="0"/>
        <w:numPr>
          <w:ilvl w:val="0"/>
          <w:numId w:val="28"/>
        </w:numPr>
        <w:spacing w:after="120"/>
        <w:contextualSpacing/>
        <w:jc w:val="both"/>
        <w:rPr>
          <w:rFonts w:ascii="Arial Narrow" w:hAnsi="Arial Narrow" w:cs="Arial"/>
          <w:snapToGrid w:val="0"/>
          <w:lang w:val="en-GB"/>
        </w:rPr>
      </w:pPr>
      <w:r w:rsidRPr="00EC176E">
        <w:rPr>
          <w:rFonts w:ascii="Arial Narrow" w:hAnsi="Arial Narrow"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71094233" w14:textId="77777777" w:rsidR="00A87518" w:rsidRPr="00EC176E" w:rsidRDefault="00A87518" w:rsidP="00A87518">
      <w:pPr>
        <w:widowControl w:val="0"/>
        <w:spacing w:after="120"/>
        <w:ind w:left="720"/>
        <w:jc w:val="both"/>
        <w:rPr>
          <w:rFonts w:ascii="Arial Narrow" w:hAnsi="Arial Narrow" w:cs="Arial"/>
          <w:snapToGrid w:val="0"/>
        </w:rPr>
      </w:pPr>
      <w:r w:rsidRPr="00EC176E">
        <w:rPr>
          <w:rFonts w:ascii="Arial Narrow" w:hAnsi="Arial Narrow" w:cs="Arial"/>
          <w:snapToGrid w:val="0"/>
        </w:rPr>
        <w:t xml:space="preserve">then the organ of state must indicate the points allocated for specific goals for both the 90/10 and 80/20 preference point system. </w:t>
      </w:r>
    </w:p>
    <w:p w14:paraId="0B3D864E" w14:textId="77777777" w:rsidR="00A87518" w:rsidRPr="00EC176E" w:rsidRDefault="00A87518" w:rsidP="00A87518">
      <w:pPr>
        <w:widowControl w:val="0"/>
        <w:spacing w:after="120"/>
        <w:jc w:val="both"/>
        <w:rPr>
          <w:rFonts w:ascii="Arial Narrow" w:hAnsi="Arial Narrow" w:cs="Arial"/>
          <w:b/>
          <w:snapToGrid w:val="0"/>
        </w:rPr>
      </w:pPr>
      <w:r w:rsidRPr="00EC176E">
        <w:rPr>
          <w:rFonts w:ascii="Arial Narrow" w:hAnsi="Arial Narrow" w:cs="Arial"/>
          <w:b/>
          <w:snapToGrid w:val="0"/>
        </w:rPr>
        <w:t xml:space="preserve">Table 1: Specific goals for the tender and points claimed are indicated per the table below. </w:t>
      </w:r>
    </w:p>
    <w:p w14:paraId="525627D7" w14:textId="77777777" w:rsidR="00A87518" w:rsidRPr="00EC176E" w:rsidRDefault="00A87518" w:rsidP="00A87518">
      <w:pPr>
        <w:widowControl w:val="0"/>
        <w:spacing w:after="120"/>
        <w:jc w:val="both"/>
        <w:rPr>
          <w:rFonts w:ascii="Arial Narrow" w:hAnsi="Arial Narrow" w:cs="Arial"/>
          <w:b/>
          <w:snapToGrid w:val="0"/>
        </w:rPr>
      </w:pPr>
      <w:r w:rsidRPr="00EC176E">
        <w:rPr>
          <w:rFonts w:ascii="Arial Narrow" w:hAnsi="Arial Narrow" w:cs="Arial"/>
          <w:b/>
          <w:i/>
          <w:snapToGrid w:val="0"/>
        </w:rPr>
        <w:t>Note to tenderers: The tenderer must indicate how they claim points for each preference point system.</w:t>
      </w:r>
      <w:r w:rsidRPr="00EC176E">
        <w:rPr>
          <w:rFonts w:ascii="Arial Narrow" w:hAnsi="Arial Narrow" w:cs="Arial"/>
          <w:b/>
          <w:snapToGrid w:val="0"/>
        </w:rPr>
        <w:t xml:space="preserve">  </w:t>
      </w:r>
    </w:p>
    <w:tbl>
      <w:tblPr>
        <w:tblW w:w="54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4245"/>
        <w:gridCol w:w="1560"/>
        <w:gridCol w:w="1560"/>
        <w:gridCol w:w="1417"/>
        <w:gridCol w:w="1560"/>
      </w:tblGrid>
      <w:tr w:rsidR="00A87518" w:rsidRPr="00EC176E" w14:paraId="29A7F67B" w14:textId="77777777" w:rsidTr="00A87518">
        <w:trPr>
          <w:trHeight w:val="863"/>
        </w:trPr>
        <w:tc>
          <w:tcPr>
            <w:tcW w:w="2053" w:type="pct"/>
            <w:tcBorders>
              <w:top w:val="nil"/>
            </w:tcBorders>
            <w:shd w:val="clear" w:color="auto" w:fill="B8CCE4" w:themeFill="accent1" w:themeFillTint="66"/>
            <w:vAlign w:val="center"/>
          </w:tcPr>
          <w:p w14:paraId="4E434436" w14:textId="77777777" w:rsidR="00A87518" w:rsidRPr="00EC176E" w:rsidRDefault="00A87518" w:rsidP="00455D43">
            <w:pPr>
              <w:kinsoku w:val="0"/>
              <w:overflowPunct w:val="0"/>
              <w:spacing w:before="96"/>
              <w:textAlignment w:val="baseline"/>
              <w:rPr>
                <w:rFonts w:ascii="Arial Narrow" w:hAnsi="Arial Narrow" w:cs="Arial"/>
                <w:b/>
                <w:lang w:val="en-US"/>
              </w:rPr>
            </w:pPr>
            <w:r w:rsidRPr="00EC176E">
              <w:rPr>
                <w:rFonts w:ascii="Arial Narrow" w:hAnsi="Arial Narrow" w:cs="Arial"/>
                <w:b/>
                <w:kern w:val="24"/>
                <w:lang w:val="en-US"/>
              </w:rPr>
              <w:t>The specific goals allocated points in terms of this tender</w:t>
            </w:r>
          </w:p>
        </w:tc>
        <w:tc>
          <w:tcPr>
            <w:tcW w:w="754" w:type="pct"/>
            <w:shd w:val="clear" w:color="auto" w:fill="B8CCE4" w:themeFill="accent1" w:themeFillTint="66"/>
            <w:vAlign w:val="center"/>
          </w:tcPr>
          <w:p w14:paraId="059CB50C" w14:textId="77777777" w:rsidR="00A87518" w:rsidRPr="00EC176E" w:rsidRDefault="00A87518" w:rsidP="00455D43">
            <w:pPr>
              <w:kinsoku w:val="0"/>
              <w:overflowPunct w:val="0"/>
              <w:spacing w:before="96"/>
              <w:jc w:val="center"/>
              <w:textAlignment w:val="baseline"/>
              <w:rPr>
                <w:rFonts w:ascii="Arial Narrow" w:hAnsi="Arial Narrow" w:cs="Arial"/>
                <w:b/>
                <w:kern w:val="24"/>
                <w:lang w:val="en-US"/>
              </w:rPr>
            </w:pPr>
            <w:r w:rsidRPr="00EC176E">
              <w:rPr>
                <w:rFonts w:ascii="Arial Narrow" w:hAnsi="Arial Narrow" w:cs="Arial"/>
                <w:b/>
                <w:kern w:val="24"/>
                <w:lang w:val="en-US"/>
              </w:rPr>
              <w:t>Number of points</w:t>
            </w:r>
          </w:p>
          <w:p w14:paraId="67DA3046" w14:textId="77777777" w:rsidR="00A87518" w:rsidRPr="00EC176E" w:rsidRDefault="00A87518" w:rsidP="00455D43">
            <w:pPr>
              <w:kinsoku w:val="0"/>
              <w:overflowPunct w:val="0"/>
              <w:spacing w:before="96"/>
              <w:jc w:val="center"/>
              <w:textAlignment w:val="baseline"/>
              <w:rPr>
                <w:rFonts w:ascii="Arial Narrow" w:hAnsi="Arial Narrow" w:cs="Arial"/>
                <w:b/>
                <w:kern w:val="24"/>
                <w:lang w:val="en-US"/>
              </w:rPr>
            </w:pPr>
            <w:r w:rsidRPr="00EC176E">
              <w:rPr>
                <w:rFonts w:ascii="Arial Narrow" w:hAnsi="Arial Narrow" w:cs="Arial"/>
                <w:b/>
                <w:kern w:val="24"/>
                <w:lang w:val="en-US"/>
              </w:rPr>
              <w:t>allocated</w:t>
            </w:r>
          </w:p>
          <w:p w14:paraId="387ADFFF" w14:textId="77777777" w:rsidR="00A87518" w:rsidRPr="00EC176E" w:rsidRDefault="00A87518" w:rsidP="00455D43">
            <w:pPr>
              <w:kinsoku w:val="0"/>
              <w:overflowPunct w:val="0"/>
              <w:spacing w:before="96"/>
              <w:jc w:val="center"/>
              <w:textAlignment w:val="baseline"/>
              <w:rPr>
                <w:rFonts w:ascii="Arial Narrow" w:hAnsi="Arial Narrow" w:cs="Arial"/>
                <w:b/>
                <w:kern w:val="24"/>
                <w:lang w:val="en-US"/>
              </w:rPr>
            </w:pPr>
            <w:r w:rsidRPr="00EC176E">
              <w:rPr>
                <w:rFonts w:ascii="Arial Narrow" w:hAnsi="Arial Narrow" w:cs="Arial"/>
                <w:b/>
                <w:kern w:val="24"/>
                <w:lang w:val="en-US"/>
              </w:rPr>
              <w:t>(</w:t>
            </w:r>
            <w:r>
              <w:rPr>
                <w:rFonts w:ascii="Arial Narrow" w:hAnsi="Arial Narrow" w:cs="Arial"/>
                <w:b/>
                <w:kern w:val="24"/>
                <w:lang w:val="en-US"/>
              </w:rPr>
              <w:t>80</w:t>
            </w:r>
            <w:r w:rsidRPr="00EC176E">
              <w:rPr>
                <w:rFonts w:ascii="Arial Narrow" w:hAnsi="Arial Narrow" w:cs="Arial"/>
                <w:b/>
                <w:kern w:val="24"/>
                <w:lang w:val="en-US"/>
              </w:rPr>
              <w:t>/</w:t>
            </w:r>
            <w:r>
              <w:rPr>
                <w:rFonts w:ascii="Arial Narrow" w:hAnsi="Arial Narrow" w:cs="Arial"/>
                <w:b/>
                <w:kern w:val="24"/>
                <w:lang w:val="en-US"/>
              </w:rPr>
              <w:t>2</w:t>
            </w:r>
            <w:r w:rsidRPr="00EC176E">
              <w:rPr>
                <w:rFonts w:ascii="Arial Narrow" w:hAnsi="Arial Narrow" w:cs="Arial"/>
                <w:b/>
                <w:kern w:val="24"/>
                <w:lang w:val="en-US"/>
              </w:rPr>
              <w:t>0 system)</w:t>
            </w:r>
          </w:p>
          <w:p w14:paraId="5CF0090F" w14:textId="77777777" w:rsidR="00A87518" w:rsidRPr="00EC176E" w:rsidRDefault="00A87518" w:rsidP="00455D43">
            <w:pPr>
              <w:kinsoku w:val="0"/>
              <w:overflowPunct w:val="0"/>
              <w:spacing w:before="96"/>
              <w:jc w:val="center"/>
              <w:textAlignment w:val="baseline"/>
              <w:rPr>
                <w:rFonts w:ascii="Arial Narrow" w:hAnsi="Arial Narrow" w:cs="Arial"/>
                <w:b/>
                <w:kern w:val="24"/>
                <w:lang w:val="en-US"/>
              </w:rPr>
            </w:pPr>
            <w:r w:rsidRPr="00EC176E">
              <w:rPr>
                <w:rFonts w:ascii="Arial Narrow" w:hAnsi="Arial Narrow" w:cs="Arial"/>
                <w:b/>
                <w:kern w:val="24"/>
                <w:lang w:val="en-US"/>
              </w:rPr>
              <w:t>(To be completed by the organ of state)</w:t>
            </w:r>
          </w:p>
          <w:p w14:paraId="7F9872F7" w14:textId="77777777" w:rsidR="00A87518" w:rsidRPr="00EC176E" w:rsidRDefault="00A87518" w:rsidP="00455D43">
            <w:pPr>
              <w:kinsoku w:val="0"/>
              <w:overflowPunct w:val="0"/>
              <w:spacing w:before="96"/>
              <w:jc w:val="center"/>
              <w:textAlignment w:val="baseline"/>
              <w:rPr>
                <w:rFonts w:ascii="Arial Narrow" w:hAnsi="Arial Narrow" w:cs="Arial"/>
                <w:b/>
                <w:lang w:val="en-US"/>
              </w:rPr>
            </w:pPr>
          </w:p>
        </w:tc>
        <w:tc>
          <w:tcPr>
            <w:tcW w:w="754" w:type="pct"/>
            <w:shd w:val="clear" w:color="auto" w:fill="B8CCE4" w:themeFill="accent1" w:themeFillTint="66"/>
            <w:vAlign w:val="center"/>
          </w:tcPr>
          <w:p w14:paraId="167F6ADD" w14:textId="77777777" w:rsidR="00A87518" w:rsidRPr="00EC176E" w:rsidRDefault="00A87518" w:rsidP="00455D43">
            <w:pPr>
              <w:kinsoku w:val="0"/>
              <w:overflowPunct w:val="0"/>
              <w:spacing w:before="96"/>
              <w:jc w:val="center"/>
              <w:textAlignment w:val="baseline"/>
              <w:rPr>
                <w:rFonts w:ascii="Arial Narrow" w:hAnsi="Arial Narrow" w:cs="Arial"/>
                <w:b/>
                <w:kern w:val="24"/>
                <w:lang w:val="en-US"/>
              </w:rPr>
            </w:pPr>
            <w:r w:rsidRPr="00EC176E">
              <w:rPr>
                <w:rFonts w:ascii="Arial Narrow" w:hAnsi="Arial Narrow" w:cs="Arial"/>
                <w:b/>
                <w:kern w:val="24"/>
                <w:lang w:val="en-US"/>
              </w:rPr>
              <w:t>Number of points</w:t>
            </w:r>
          </w:p>
          <w:p w14:paraId="313360F3" w14:textId="77777777" w:rsidR="00A87518" w:rsidRPr="00EC176E" w:rsidRDefault="00A87518" w:rsidP="00455D43">
            <w:pPr>
              <w:kinsoku w:val="0"/>
              <w:overflowPunct w:val="0"/>
              <w:spacing w:before="96"/>
              <w:jc w:val="center"/>
              <w:textAlignment w:val="baseline"/>
              <w:rPr>
                <w:rFonts w:ascii="Arial Narrow" w:hAnsi="Arial Narrow" w:cs="Arial"/>
                <w:b/>
                <w:kern w:val="24"/>
                <w:lang w:val="en-US"/>
              </w:rPr>
            </w:pPr>
            <w:r w:rsidRPr="00EC176E">
              <w:rPr>
                <w:rFonts w:ascii="Arial Narrow" w:hAnsi="Arial Narrow" w:cs="Arial"/>
                <w:b/>
                <w:kern w:val="24"/>
                <w:lang w:val="en-US"/>
              </w:rPr>
              <w:t>allocated</w:t>
            </w:r>
          </w:p>
          <w:p w14:paraId="1B1B1AC1" w14:textId="77777777" w:rsidR="00A87518" w:rsidRPr="00EC176E" w:rsidRDefault="00A87518" w:rsidP="00455D43">
            <w:pPr>
              <w:kinsoku w:val="0"/>
              <w:overflowPunct w:val="0"/>
              <w:spacing w:before="96"/>
              <w:jc w:val="center"/>
              <w:textAlignment w:val="baseline"/>
              <w:rPr>
                <w:rFonts w:ascii="Arial Narrow" w:hAnsi="Arial Narrow" w:cs="Arial"/>
                <w:b/>
                <w:kern w:val="24"/>
                <w:lang w:val="en-US"/>
              </w:rPr>
            </w:pPr>
            <w:r w:rsidRPr="00EC176E">
              <w:rPr>
                <w:rFonts w:ascii="Arial Narrow" w:hAnsi="Arial Narrow" w:cs="Arial"/>
                <w:b/>
                <w:kern w:val="24"/>
                <w:lang w:val="en-US"/>
              </w:rPr>
              <w:t>(</w:t>
            </w:r>
            <w:r>
              <w:rPr>
                <w:rFonts w:ascii="Arial Narrow" w:hAnsi="Arial Narrow" w:cs="Arial"/>
                <w:b/>
                <w:kern w:val="24"/>
                <w:lang w:val="en-US"/>
              </w:rPr>
              <w:t>9</w:t>
            </w:r>
            <w:r w:rsidRPr="00EC176E">
              <w:rPr>
                <w:rFonts w:ascii="Arial Narrow" w:hAnsi="Arial Narrow" w:cs="Arial"/>
                <w:b/>
                <w:kern w:val="24"/>
                <w:lang w:val="en-US"/>
              </w:rPr>
              <w:t>0/</w:t>
            </w:r>
            <w:r>
              <w:rPr>
                <w:rFonts w:ascii="Arial Narrow" w:hAnsi="Arial Narrow" w:cs="Arial"/>
                <w:b/>
                <w:kern w:val="24"/>
                <w:lang w:val="en-US"/>
              </w:rPr>
              <w:t>10</w:t>
            </w:r>
            <w:r w:rsidRPr="00EC176E">
              <w:rPr>
                <w:rFonts w:ascii="Arial Narrow" w:hAnsi="Arial Narrow" w:cs="Arial"/>
                <w:b/>
                <w:kern w:val="24"/>
                <w:lang w:val="en-US"/>
              </w:rPr>
              <w:t xml:space="preserve"> system)</w:t>
            </w:r>
          </w:p>
          <w:p w14:paraId="79DE14BC" w14:textId="77777777" w:rsidR="00A87518" w:rsidRPr="00EC176E" w:rsidRDefault="00A87518" w:rsidP="00455D43">
            <w:pPr>
              <w:kinsoku w:val="0"/>
              <w:overflowPunct w:val="0"/>
              <w:spacing w:before="96"/>
              <w:jc w:val="center"/>
              <w:textAlignment w:val="baseline"/>
              <w:rPr>
                <w:rFonts w:ascii="Arial Narrow" w:hAnsi="Arial Narrow" w:cs="Arial"/>
                <w:b/>
                <w:lang w:val="en-US"/>
              </w:rPr>
            </w:pPr>
            <w:r w:rsidRPr="00EC176E">
              <w:rPr>
                <w:rFonts w:ascii="Arial Narrow" w:hAnsi="Arial Narrow" w:cs="Arial"/>
                <w:b/>
                <w:lang w:val="en-US"/>
              </w:rPr>
              <w:t>(To be completed by the organ of state)</w:t>
            </w:r>
          </w:p>
        </w:tc>
        <w:tc>
          <w:tcPr>
            <w:tcW w:w="685" w:type="pct"/>
            <w:shd w:val="clear" w:color="auto" w:fill="B8CCE4" w:themeFill="accent1" w:themeFillTint="66"/>
          </w:tcPr>
          <w:p w14:paraId="57CE5A18" w14:textId="77777777" w:rsidR="00A87518" w:rsidRPr="00EC176E" w:rsidRDefault="00A87518" w:rsidP="00455D43">
            <w:pPr>
              <w:kinsoku w:val="0"/>
              <w:overflowPunct w:val="0"/>
              <w:spacing w:before="96"/>
              <w:jc w:val="center"/>
              <w:textAlignment w:val="baseline"/>
              <w:rPr>
                <w:rFonts w:ascii="Arial Narrow" w:hAnsi="Arial Narrow" w:cs="Arial"/>
                <w:b/>
                <w:kern w:val="24"/>
                <w:lang w:val="en-US"/>
              </w:rPr>
            </w:pPr>
            <w:r w:rsidRPr="00EC176E">
              <w:rPr>
                <w:rFonts w:ascii="Arial Narrow" w:hAnsi="Arial Narrow" w:cs="Arial"/>
                <w:b/>
                <w:kern w:val="24"/>
                <w:lang w:val="en-US"/>
              </w:rPr>
              <w:t>Number of points claimed.</w:t>
            </w:r>
          </w:p>
          <w:p w14:paraId="226336D8" w14:textId="77777777" w:rsidR="00A87518" w:rsidRPr="00EC176E" w:rsidRDefault="00A87518" w:rsidP="00455D43">
            <w:pPr>
              <w:kinsoku w:val="0"/>
              <w:overflowPunct w:val="0"/>
              <w:spacing w:before="96"/>
              <w:jc w:val="center"/>
              <w:textAlignment w:val="baseline"/>
              <w:rPr>
                <w:rFonts w:ascii="Arial Narrow" w:hAnsi="Arial Narrow" w:cs="Arial"/>
                <w:b/>
                <w:kern w:val="24"/>
                <w:lang w:val="en-US"/>
              </w:rPr>
            </w:pPr>
            <w:r w:rsidRPr="00EC176E">
              <w:rPr>
                <w:rFonts w:ascii="Arial Narrow" w:hAnsi="Arial Narrow" w:cs="Arial"/>
                <w:b/>
                <w:kern w:val="24"/>
                <w:lang w:val="en-US"/>
              </w:rPr>
              <w:t>(</w:t>
            </w:r>
            <w:r>
              <w:rPr>
                <w:rFonts w:ascii="Arial Narrow" w:hAnsi="Arial Narrow" w:cs="Arial"/>
                <w:b/>
                <w:kern w:val="24"/>
                <w:lang w:val="en-US"/>
              </w:rPr>
              <w:t>8</w:t>
            </w:r>
            <w:r w:rsidRPr="00EC176E">
              <w:rPr>
                <w:rFonts w:ascii="Arial Narrow" w:hAnsi="Arial Narrow" w:cs="Arial"/>
                <w:b/>
                <w:kern w:val="24"/>
                <w:lang w:val="en-US"/>
              </w:rPr>
              <w:t>0/</w:t>
            </w:r>
            <w:r>
              <w:rPr>
                <w:rFonts w:ascii="Arial Narrow" w:hAnsi="Arial Narrow" w:cs="Arial"/>
                <w:b/>
                <w:kern w:val="24"/>
                <w:lang w:val="en-US"/>
              </w:rPr>
              <w:t>2</w:t>
            </w:r>
            <w:r w:rsidRPr="00EC176E">
              <w:rPr>
                <w:rFonts w:ascii="Arial Narrow" w:hAnsi="Arial Narrow" w:cs="Arial"/>
                <w:b/>
                <w:kern w:val="24"/>
                <w:lang w:val="en-US"/>
              </w:rPr>
              <w:t>0 system)</w:t>
            </w:r>
          </w:p>
          <w:p w14:paraId="533BB411" w14:textId="77777777" w:rsidR="00A87518" w:rsidRPr="00EC176E" w:rsidRDefault="00A87518" w:rsidP="00455D43">
            <w:pPr>
              <w:kinsoku w:val="0"/>
              <w:overflowPunct w:val="0"/>
              <w:spacing w:before="96"/>
              <w:jc w:val="center"/>
              <w:textAlignment w:val="baseline"/>
              <w:rPr>
                <w:rFonts w:ascii="Arial Narrow" w:hAnsi="Arial Narrow" w:cs="Arial"/>
                <w:b/>
                <w:kern w:val="24"/>
                <w:lang w:val="en-US"/>
              </w:rPr>
            </w:pPr>
            <w:r w:rsidRPr="00EC176E">
              <w:rPr>
                <w:rFonts w:ascii="Arial Narrow" w:hAnsi="Arial Narrow" w:cs="Arial"/>
                <w:b/>
                <w:kern w:val="24"/>
                <w:lang w:val="en-US"/>
              </w:rPr>
              <w:t>(To be completed by the tenderer)</w:t>
            </w:r>
          </w:p>
        </w:tc>
        <w:tc>
          <w:tcPr>
            <w:tcW w:w="754" w:type="pct"/>
            <w:shd w:val="clear" w:color="auto" w:fill="B8CCE4" w:themeFill="accent1" w:themeFillTint="66"/>
          </w:tcPr>
          <w:p w14:paraId="3477C179" w14:textId="77777777" w:rsidR="00A87518" w:rsidRPr="00EC176E" w:rsidRDefault="00A87518" w:rsidP="00455D43">
            <w:pPr>
              <w:kinsoku w:val="0"/>
              <w:overflowPunct w:val="0"/>
              <w:spacing w:before="96"/>
              <w:jc w:val="center"/>
              <w:textAlignment w:val="baseline"/>
              <w:rPr>
                <w:rFonts w:ascii="Arial Narrow" w:hAnsi="Arial Narrow" w:cs="Arial"/>
                <w:b/>
                <w:kern w:val="24"/>
                <w:lang w:val="en-US"/>
              </w:rPr>
            </w:pPr>
            <w:r w:rsidRPr="00EC176E">
              <w:rPr>
                <w:rFonts w:ascii="Arial Narrow" w:hAnsi="Arial Narrow" w:cs="Arial"/>
                <w:b/>
                <w:kern w:val="24"/>
                <w:lang w:val="en-US"/>
              </w:rPr>
              <w:t>Number of points claimed (</w:t>
            </w:r>
            <w:r>
              <w:rPr>
                <w:rFonts w:ascii="Arial Narrow" w:hAnsi="Arial Narrow" w:cs="Arial"/>
                <w:b/>
                <w:kern w:val="24"/>
                <w:lang w:val="en-US"/>
              </w:rPr>
              <w:t>90</w:t>
            </w:r>
            <w:r w:rsidRPr="00EC176E">
              <w:rPr>
                <w:rFonts w:ascii="Arial Narrow" w:hAnsi="Arial Narrow" w:cs="Arial"/>
                <w:b/>
                <w:kern w:val="24"/>
                <w:lang w:val="en-US"/>
              </w:rPr>
              <w:t>/</w:t>
            </w:r>
            <w:r>
              <w:rPr>
                <w:rFonts w:ascii="Arial Narrow" w:hAnsi="Arial Narrow" w:cs="Arial"/>
                <w:b/>
                <w:kern w:val="24"/>
                <w:lang w:val="en-US"/>
              </w:rPr>
              <w:t>1</w:t>
            </w:r>
            <w:r w:rsidRPr="00EC176E">
              <w:rPr>
                <w:rFonts w:ascii="Arial Narrow" w:hAnsi="Arial Narrow" w:cs="Arial"/>
                <w:b/>
                <w:kern w:val="24"/>
                <w:lang w:val="en-US"/>
              </w:rPr>
              <w:t>0 system)</w:t>
            </w:r>
          </w:p>
          <w:p w14:paraId="71461BDE" w14:textId="77777777" w:rsidR="00A87518" w:rsidRPr="00EC176E" w:rsidRDefault="00A87518" w:rsidP="00455D43">
            <w:pPr>
              <w:kinsoku w:val="0"/>
              <w:overflowPunct w:val="0"/>
              <w:spacing w:before="96"/>
              <w:jc w:val="center"/>
              <w:textAlignment w:val="baseline"/>
              <w:rPr>
                <w:rFonts w:ascii="Arial Narrow" w:hAnsi="Arial Narrow" w:cs="Arial"/>
                <w:b/>
                <w:kern w:val="24"/>
                <w:lang w:val="en-US"/>
              </w:rPr>
            </w:pPr>
            <w:r w:rsidRPr="00EC176E">
              <w:rPr>
                <w:rFonts w:ascii="Arial Narrow" w:hAnsi="Arial Narrow" w:cs="Arial"/>
                <w:b/>
                <w:kern w:val="24"/>
                <w:lang w:val="en-US"/>
              </w:rPr>
              <w:t>(To be completed by the tenderer)</w:t>
            </w:r>
          </w:p>
        </w:tc>
      </w:tr>
    </w:tbl>
    <w:tbl>
      <w:tblPr>
        <w:tblStyle w:val="TableGrid"/>
        <w:tblW w:w="10343" w:type="dxa"/>
        <w:tblLook w:val="04A0" w:firstRow="1" w:lastRow="0" w:firstColumn="1" w:lastColumn="0" w:noHBand="0" w:noVBand="1"/>
      </w:tblPr>
      <w:tblGrid>
        <w:gridCol w:w="4225"/>
        <w:gridCol w:w="1620"/>
        <w:gridCol w:w="1530"/>
        <w:gridCol w:w="1350"/>
        <w:gridCol w:w="1618"/>
      </w:tblGrid>
      <w:tr w:rsidR="00A87518" w:rsidRPr="00EC176E" w14:paraId="26401EF9" w14:textId="77777777" w:rsidTr="00A87518">
        <w:trPr>
          <w:trHeight w:val="503"/>
        </w:trPr>
        <w:tc>
          <w:tcPr>
            <w:tcW w:w="4225" w:type="dxa"/>
            <w:vAlign w:val="bottom"/>
          </w:tcPr>
          <w:p w14:paraId="2BA796A4" w14:textId="77777777" w:rsidR="00A87518" w:rsidRPr="00EC176E" w:rsidRDefault="00A87518" w:rsidP="00455D43">
            <w:pPr>
              <w:spacing w:after="120"/>
              <w:jc w:val="both"/>
              <w:rPr>
                <w:rFonts w:ascii="Arial Narrow" w:hAnsi="Arial Narrow" w:cs="Arial"/>
                <w:b/>
                <w:bCs/>
                <w:snapToGrid w:val="0"/>
                <w:sz w:val="22"/>
                <w:szCs w:val="22"/>
                <w:lang w:val="en-US"/>
              </w:rPr>
            </w:pPr>
            <w:r w:rsidRPr="00EC176E">
              <w:rPr>
                <w:rFonts w:ascii="Arial Narrow" w:hAnsi="Arial Narrow" w:cs="Arial"/>
                <w:bCs/>
                <w:snapToGrid w:val="0"/>
                <w:sz w:val="22"/>
                <w:szCs w:val="22"/>
                <w:lang w:eastAsia="en-US"/>
              </w:rPr>
              <w:t xml:space="preserve">SMMEs </w:t>
            </w:r>
            <w:r w:rsidRPr="00EC176E">
              <w:rPr>
                <w:rFonts w:ascii="Arial Narrow" w:hAnsi="Arial Narrow" w:cs="Arial"/>
                <w:bCs/>
                <w:i/>
                <w:iCs/>
                <w:snapToGrid w:val="0"/>
                <w:sz w:val="22"/>
                <w:szCs w:val="22"/>
                <w:lang w:eastAsia="en-US"/>
              </w:rPr>
              <w:t>(inclusive or QSEs and EMEs)</w:t>
            </w:r>
            <w:r w:rsidRPr="00EC176E">
              <w:rPr>
                <w:rFonts w:ascii="Arial Narrow" w:hAnsi="Arial Narrow" w:cs="Arial"/>
                <w:bCs/>
                <w:snapToGrid w:val="0"/>
                <w:sz w:val="22"/>
                <w:szCs w:val="22"/>
                <w:lang w:eastAsia="en-US"/>
              </w:rPr>
              <w:t xml:space="preserve"> 51% owned by Black people</w:t>
            </w:r>
          </w:p>
        </w:tc>
        <w:tc>
          <w:tcPr>
            <w:tcW w:w="1620" w:type="dxa"/>
            <w:vAlign w:val="bottom"/>
          </w:tcPr>
          <w:p w14:paraId="574ACFC4" w14:textId="77777777" w:rsidR="00A87518" w:rsidRPr="00EC176E" w:rsidRDefault="00A87518" w:rsidP="00455D43">
            <w:pPr>
              <w:spacing w:after="120"/>
              <w:jc w:val="center"/>
              <w:rPr>
                <w:rFonts w:ascii="Arial Narrow" w:hAnsi="Arial Narrow" w:cs="Arial"/>
                <w:b/>
                <w:bCs/>
                <w:snapToGrid w:val="0"/>
                <w:sz w:val="22"/>
                <w:szCs w:val="22"/>
                <w:lang w:val="en-US"/>
              </w:rPr>
            </w:pPr>
            <w:r>
              <w:rPr>
                <w:rFonts w:ascii="Arial Narrow" w:hAnsi="Arial Narrow" w:cs="Calibri"/>
                <w:b/>
                <w:bCs/>
                <w:sz w:val="22"/>
                <w:lang w:val="en-US" w:eastAsia="en-US"/>
              </w:rPr>
              <w:t>10</w:t>
            </w:r>
          </w:p>
        </w:tc>
        <w:tc>
          <w:tcPr>
            <w:tcW w:w="1530" w:type="dxa"/>
            <w:vAlign w:val="bottom"/>
          </w:tcPr>
          <w:p w14:paraId="6C118943" w14:textId="77777777" w:rsidR="00A87518" w:rsidRPr="00EC176E" w:rsidRDefault="00A87518" w:rsidP="00455D43">
            <w:pPr>
              <w:spacing w:after="120"/>
              <w:jc w:val="center"/>
              <w:rPr>
                <w:rFonts w:ascii="Arial Narrow" w:hAnsi="Arial Narrow" w:cs="Arial"/>
                <w:b/>
                <w:bCs/>
                <w:snapToGrid w:val="0"/>
                <w:sz w:val="22"/>
                <w:szCs w:val="22"/>
                <w:lang w:val="en-US"/>
              </w:rPr>
            </w:pPr>
            <w:r>
              <w:rPr>
                <w:rFonts w:ascii="Arial Narrow" w:hAnsi="Arial Narrow" w:cs="Calibri"/>
                <w:b/>
                <w:bCs/>
                <w:sz w:val="22"/>
                <w:lang w:val="en-US" w:eastAsia="en-US"/>
              </w:rPr>
              <w:t>4</w:t>
            </w:r>
          </w:p>
        </w:tc>
        <w:tc>
          <w:tcPr>
            <w:tcW w:w="1350" w:type="dxa"/>
          </w:tcPr>
          <w:p w14:paraId="77CBC13A" w14:textId="77777777" w:rsidR="00A87518" w:rsidRPr="00EC176E" w:rsidRDefault="00A87518" w:rsidP="00455D43">
            <w:pPr>
              <w:spacing w:after="120"/>
              <w:jc w:val="both"/>
              <w:rPr>
                <w:rFonts w:ascii="Arial Narrow" w:hAnsi="Arial Narrow" w:cs="Arial"/>
                <w:b/>
                <w:bCs/>
                <w:snapToGrid w:val="0"/>
                <w:sz w:val="22"/>
                <w:szCs w:val="22"/>
                <w:lang w:val="en-US"/>
              </w:rPr>
            </w:pPr>
          </w:p>
        </w:tc>
        <w:tc>
          <w:tcPr>
            <w:tcW w:w="1618" w:type="dxa"/>
          </w:tcPr>
          <w:p w14:paraId="5EC0D1DE" w14:textId="77777777" w:rsidR="00A87518" w:rsidRPr="00EC176E" w:rsidRDefault="00A87518" w:rsidP="00455D43">
            <w:pPr>
              <w:spacing w:after="120"/>
              <w:jc w:val="both"/>
              <w:rPr>
                <w:rFonts w:ascii="Arial Narrow" w:hAnsi="Arial Narrow" w:cs="Arial"/>
                <w:b/>
                <w:bCs/>
                <w:snapToGrid w:val="0"/>
                <w:sz w:val="22"/>
                <w:szCs w:val="22"/>
                <w:lang w:val="en-US"/>
              </w:rPr>
            </w:pPr>
          </w:p>
        </w:tc>
      </w:tr>
      <w:tr w:rsidR="00A87518" w:rsidRPr="00EC176E" w14:paraId="066DDF9E" w14:textId="77777777" w:rsidTr="00A87518">
        <w:tc>
          <w:tcPr>
            <w:tcW w:w="4225" w:type="dxa"/>
            <w:vAlign w:val="bottom"/>
          </w:tcPr>
          <w:p w14:paraId="04F0EA76" w14:textId="77777777" w:rsidR="00A87518" w:rsidRPr="00EC176E" w:rsidRDefault="00A87518" w:rsidP="00455D43">
            <w:pPr>
              <w:spacing w:after="120"/>
              <w:jc w:val="both"/>
              <w:rPr>
                <w:rFonts w:ascii="Arial Narrow" w:hAnsi="Arial Narrow" w:cs="Arial"/>
                <w:b/>
                <w:bCs/>
                <w:snapToGrid w:val="0"/>
                <w:sz w:val="22"/>
                <w:szCs w:val="22"/>
                <w:lang w:val="en-US"/>
              </w:rPr>
            </w:pPr>
            <w:r w:rsidRPr="00EC176E">
              <w:rPr>
                <w:rFonts w:ascii="Arial Narrow" w:hAnsi="Arial Narrow" w:cs="Arial"/>
                <w:bCs/>
                <w:snapToGrid w:val="0"/>
                <w:sz w:val="22"/>
                <w:szCs w:val="22"/>
                <w:lang w:eastAsia="en-US"/>
              </w:rPr>
              <w:t>51% owned by Black people;</w:t>
            </w:r>
          </w:p>
        </w:tc>
        <w:tc>
          <w:tcPr>
            <w:tcW w:w="1620" w:type="dxa"/>
            <w:vAlign w:val="bottom"/>
          </w:tcPr>
          <w:p w14:paraId="295F6698" w14:textId="77777777" w:rsidR="00A87518" w:rsidRPr="00EC176E" w:rsidRDefault="00A87518" w:rsidP="00455D43">
            <w:pPr>
              <w:spacing w:after="120"/>
              <w:jc w:val="center"/>
              <w:rPr>
                <w:rFonts w:ascii="Arial Narrow" w:hAnsi="Arial Narrow" w:cs="Arial"/>
                <w:b/>
                <w:bCs/>
                <w:snapToGrid w:val="0"/>
                <w:sz w:val="22"/>
                <w:szCs w:val="22"/>
                <w:lang w:val="en-US"/>
              </w:rPr>
            </w:pPr>
            <w:r>
              <w:rPr>
                <w:rFonts w:ascii="Arial Narrow" w:hAnsi="Arial Narrow" w:cs="Calibri"/>
                <w:b/>
                <w:bCs/>
                <w:sz w:val="22"/>
                <w:lang w:val="en-US" w:eastAsia="en-US"/>
              </w:rPr>
              <w:t>5</w:t>
            </w:r>
          </w:p>
        </w:tc>
        <w:tc>
          <w:tcPr>
            <w:tcW w:w="1530" w:type="dxa"/>
            <w:vAlign w:val="bottom"/>
          </w:tcPr>
          <w:p w14:paraId="4BEF91C3" w14:textId="77777777" w:rsidR="00A87518" w:rsidRPr="00EC176E" w:rsidRDefault="00A87518" w:rsidP="00455D43">
            <w:pPr>
              <w:spacing w:after="120"/>
              <w:jc w:val="center"/>
              <w:rPr>
                <w:rFonts w:ascii="Arial Narrow" w:hAnsi="Arial Narrow" w:cs="Arial"/>
                <w:b/>
                <w:bCs/>
                <w:snapToGrid w:val="0"/>
                <w:sz w:val="22"/>
                <w:szCs w:val="22"/>
                <w:lang w:val="en-US"/>
              </w:rPr>
            </w:pPr>
            <w:r>
              <w:rPr>
                <w:rFonts w:ascii="Arial Narrow" w:hAnsi="Arial Narrow" w:cs="Calibri"/>
                <w:b/>
                <w:bCs/>
                <w:sz w:val="22"/>
                <w:lang w:val="en-US" w:eastAsia="en-US"/>
              </w:rPr>
              <w:t>3</w:t>
            </w:r>
          </w:p>
        </w:tc>
        <w:tc>
          <w:tcPr>
            <w:tcW w:w="1350" w:type="dxa"/>
          </w:tcPr>
          <w:p w14:paraId="40B7B6B0" w14:textId="77777777" w:rsidR="00A87518" w:rsidRPr="00EC176E" w:rsidRDefault="00A87518" w:rsidP="00455D43">
            <w:pPr>
              <w:spacing w:after="120"/>
              <w:jc w:val="both"/>
              <w:rPr>
                <w:rFonts w:ascii="Arial Narrow" w:hAnsi="Arial Narrow" w:cs="Arial"/>
                <w:b/>
                <w:bCs/>
                <w:snapToGrid w:val="0"/>
                <w:sz w:val="22"/>
                <w:szCs w:val="22"/>
                <w:lang w:val="en-US"/>
              </w:rPr>
            </w:pPr>
          </w:p>
        </w:tc>
        <w:tc>
          <w:tcPr>
            <w:tcW w:w="1618" w:type="dxa"/>
          </w:tcPr>
          <w:p w14:paraId="62E85766" w14:textId="77777777" w:rsidR="00A87518" w:rsidRPr="00EC176E" w:rsidRDefault="00A87518" w:rsidP="00455D43">
            <w:pPr>
              <w:spacing w:after="120"/>
              <w:jc w:val="both"/>
              <w:rPr>
                <w:rFonts w:ascii="Arial Narrow" w:hAnsi="Arial Narrow" w:cs="Arial"/>
                <w:b/>
                <w:bCs/>
                <w:snapToGrid w:val="0"/>
                <w:sz w:val="22"/>
                <w:szCs w:val="22"/>
                <w:lang w:val="en-US"/>
              </w:rPr>
            </w:pPr>
          </w:p>
        </w:tc>
      </w:tr>
      <w:tr w:rsidR="00A87518" w:rsidRPr="00EC176E" w14:paraId="7547691D" w14:textId="77777777" w:rsidTr="00A87518">
        <w:tc>
          <w:tcPr>
            <w:tcW w:w="4225" w:type="dxa"/>
            <w:vAlign w:val="bottom"/>
          </w:tcPr>
          <w:p w14:paraId="402851AB" w14:textId="77777777" w:rsidR="00A87518" w:rsidRPr="00EC176E" w:rsidRDefault="00A87518" w:rsidP="00455D43">
            <w:pPr>
              <w:spacing w:after="120"/>
              <w:jc w:val="both"/>
              <w:rPr>
                <w:rFonts w:ascii="Arial Narrow" w:hAnsi="Arial Narrow" w:cs="Arial"/>
                <w:b/>
                <w:bCs/>
                <w:snapToGrid w:val="0"/>
                <w:sz w:val="22"/>
                <w:szCs w:val="22"/>
                <w:lang w:val="en-US"/>
              </w:rPr>
            </w:pPr>
            <w:r w:rsidRPr="00EC176E">
              <w:rPr>
                <w:rFonts w:ascii="Arial Narrow" w:hAnsi="Arial Narrow" w:cs="Arial"/>
                <w:bCs/>
                <w:snapToGrid w:val="0"/>
                <w:sz w:val="22"/>
                <w:szCs w:val="22"/>
                <w:lang w:eastAsia="en-US"/>
              </w:rPr>
              <w:t>51% owned by Black people who are women</w:t>
            </w:r>
          </w:p>
        </w:tc>
        <w:tc>
          <w:tcPr>
            <w:tcW w:w="1620" w:type="dxa"/>
            <w:vAlign w:val="bottom"/>
          </w:tcPr>
          <w:p w14:paraId="65D1D979" w14:textId="77777777" w:rsidR="00A87518" w:rsidRPr="00EC176E" w:rsidRDefault="00A87518" w:rsidP="00455D43">
            <w:pPr>
              <w:spacing w:after="120"/>
              <w:jc w:val="center"/>
              <w:rPr>
                <w:rFonts w:ascii="Arial Narrow" w:hAnsi="Arial Narrow" w:cs="Arial"/>
                <w:b/>
                <w:bCs/>
                <w:snapToGrid w:val="0"/>
                <w:sz w:val="22"/>
                <w:szCs w:val="22"/>
                <w:lang w:val="en-US"/>
              </w:rPr>
            </w:pPr>
            <w:r>
              <w:rPr>
                <w:rFonts w:ascii="Arial Narrow" w:hAnsi="Arial Narrow" w:cs="Calibri"/>
                <w:b/>
                <w:bCs/>
                <w:sz w:val="22"/>
                <w:lang w:val="en-US" w:eastAsia="en-US"/>
              </w:rPr>
              <w:t>3</w:t>
            </w:r>
          </w:p>
        </w:tc>
        <w:tc>
          <w:tcPr>
            <w:tcW w:w="1530" w:type="dxa"/>
            <w:vAlign w:val="bottom"/>
          </w:tcPr>
          <w:p w14:paraId="3E90D451" w14:textId="77777777" w:rsidR="00A87518" w:rsidRPr="00EC176E" w:rsidRDefault="00A87518" w:rsidP="00455D43">
            <w:pPr>
              <w:spacing w:after="120"/>
              <w:jc w:val="center"/>
              <w:rPr>
                <w:rFonts w:ascii="Arial Narrow" w:hAnsi="Arial Narrow" w:cs="Arial"/>
                <w:b/>
                <w:bCs/>
                <w:snapToGrid w:val="0"/>
                <w:sz w:val="22"/>
                <w:szCs w:val="22"/>
                <w:lang w:val="en-US"/>
              </w:rPr>
            </w:pPr>
            <w:r>
              <w:rPr>
                <w:rFonts w:ascii="Arial Narrow" w:hAnsi="Arial Narrow" w:cs="Calibri"/>
                <w:b/>
                <w:bCs/>
                <w:sz w:val="22"/>
                <w:lang w:val="en-US" w:eastAsia="en-US"/>
              </w:rPr>
              <w:t xml:space="preserve"> 2</w:t>
            </w:r>
          </w:p>
        </w:tc>
        <w:tc>
          <w:tcPr>
            <w:tcW w:w="1350" w:type="dxa"/>
          </w:tcPr>
          <w:p w14:paraId="552E0DB4" w14:textId="77777777" w:rsidR="00A87518" w:rsidRPr="00EC176E" w:rsidRDefault="00A87518" w:rsidP="00455D43">
            <w:pPr>
              <w:spacing w:after="120"/>
              <w:jc w:val="both"/>
              <w:rPr>
                <w:rFonts w:ascii="Arial Narrow" w:hAnsi="Arial Narrow" w:cs="Arial"/>
                <w:b/>
                <w:bCs/>
                <w:snapToGrid w:val="0"/>
                <w:sz w:val="22"/>
                <w:szCs w:val="22"/>
                <w:lang w:val="en-US"/>
              </w:rPr>
            </w:pPr>
          </w:p>
        </w:tc>
        <w:tc>
          <w:tcPr>
            <w:tcW w:w="1618" w:type="dxa"/>
          </w:tcPr>
          <w:p w14:paraId="62D089E8" w14:textId="77777777" w:rsidR="00A87518" w:rsidRPr="00EC176E" w:rsidRDefault="00A87518" w:rsidP="00455D43">
            <w:pPr>
              <w:spacing w:after="120"/>
              <w:jc w:val="both"/>
              <w:rPr>
                <w:rFonts w:ascii="Arial Narrow" w:hAnsi="Arial Narrow" w:cs="Arial"/>
                <w:b/>
                <w:bCs/>
                <w:snapToGrid w:val="0"/>
                <w:sz w:val="22"/>
                <w:szCs w:val="22"/>
                <w:lang w:val="en-US"/>
              </w:rPr>
            </w:pPr>
          </w:p>
        </w:tc>
      </w:tr>
      <w:tr w:rsidR="00A87518" w:rsidRPr="00EC176E" w14:paraId="572DA15E" w14:textId="77777777" w:rsidTr="00A87518">
        <w:tc>
          <w:tcPr>
            <w:tcW w:w="4225" w:type="dxa"/>
            <w:vAlign w:val="bottom"/>
          </w:tcPr>
          <w:p w14:paraId="4F986396" w14:textId="77777777" w:rsidR="00A87518" w:rsidRPr="00EC176E" w:rsidRDefault="00A87518" w:rsidP="00455D43">
            <w:pPr>
              <w:spacing w:after="120"/>
              <w:jc w:val="both"/>
              <w:rPr>
                <w:rFonts w:ascii="Arial Narrow" w:hAnsi="Arial Narrow" w:cs="Arial"/>
                <w:b/>
                <w:bCs/>
                <w:snapToGrid w:val="0"/>
                <w:sz w:val="22"/>
                <w:szCs w:val="22"/>
                <w:lang w:val="en-US"/>
              </w:rPr>
            </w:pPr>
            <w:r w:rsidRPr="00EC176E">
              <w:rPr>
                <w:rFonts w:ascii="Arial Narrow" w:hAnsi="Arial Narrow" w:cs="Arial"/>
                <w:bCs/>
                <w:snapToGrid w:val="0"/>
                <w:sz w:val="22"/>
                <w:szCs w:val="22"/>
                <w:lang w:eastAsia="en-US"/>
              </w:rPr>
              <w:t>Black Youth</w:t>
            </w:r>
          </w:p>
        </w:tc>
        <w:tc>
          <w:tcPr>
            <w:tcW w:w="1620" w:type="dxa"/>
            <w:vAlign w:val="bottom"/>
          </w:tcPr>
          <w:p w14:paraId="24315A9E" w14:textId="77777777" w:rsidR="00A87518" w:rsidRPr="00EC176E" w:rsidRDefault="00A87518" w:rsidP="00455D43">
            <w:pPr>
              <w:spacing w:after="120"/>
              <w:jc w:val="center"/>
              <w:rPr>
                <w:rFonts w:ascii="Arial Narrow" w:hAnsi="Arial Narrow" w:cs="Arial"/>
                <w:b/>
                <w:bCs/>
                <w:snapToGrid w:val="0"/>
                <w:sz w:val="22"/>
                <w:szCs w:val="22"/>
                <w:lang w:val="en-US"/>
              </w:rPr>
            </w:pPr>
            <w:r>
              <w:rPr>
                <w:rFonts w:ascii="Arial Narrow" w:hAnsi="Arial Narrow" w:cs="Calibri"/>
                <w:b/>
                <w:bCs/>
                <w:sz w:val="22"/>
                <w:lang w:val="en-US" w:eastAsia="en-US"/>
              </w:rPr>
              <w:t>2</w:t>
            </w:r>
          </w:p>
        </w:tc>
        <w:tc>
          <w:tcPr>
            <w:tcW w:w="1530" w:type="dxa"/>
            <w:vAlign w:val="bottom"/>
          </w:tcPr>
          <w:p w14:paraId="146E332C" w14:textId="77777777" w:rsidR="00A87518" w:rsidRPr="00EC176E" w:rsidRDefault="00A87518" w:rsidP="00455D43">
            <w:pPr>
              <w:spacing w:after="120"/>
              <w:jc w:val="center"/>
              <w:rPr>
                <w:rFonts w:ascii="Arial Narrow" w:hAnsi="Arial Narrow" w:cs="Arial"/>
                <w:b/>
                <w:bCs/>
                <w:snapToGrid w:val="0"/>
                <w:sz w:val="22"/>
                <w:szCs w:val="22"/>
                <w:lang w:val="en-US"/>
              </w:rPr>
            </w:pPr>
            <w:r>
              <w:rPr>
                <w:rFonts w:ascii="Arial Narrow" w:hAnsi="Arial Narrow" w:cs="Calibri"/>
                <w:b/>
                <w:bCs/>
                <w:sz w:val="22"/>
                <w:lang w:val="en-US" w:eastAsia="en-US"/>
              </w:rPr>
              <w:t>1</w:t>
            </w:r>
          </w:p>
        </w:tc>
        <w:tc>
          <w:tcPr>
            <w:tcW w:w="1350" w:type="dxa"/>
          </w:tcPr>
          <w:p w14:paraId="62ADD54E" w14:textId="77777777" w:rsidR="00A87518" w:rsidRPr="00EC176E" w:rsidRDefault="00A87518" w:rsidP="00455D43">
            <w:pPr>
              <w:spacing w:after="120"/>
              <w:jc w:val="both"/>
              <w:rPr>
                <w:rFonts w:ascii="Arial Narrow" w:hAnsi="Arial Narrow" w:cs="Arial"/>
                <w:b/>
                <w:bCs/>
                <w:snapToGrid w:val="0"/>
                <w:sz w:val="22"/>
                <w:szCs w:val="22"/>
                <w:lang w:val="en-US"/>
              </w:rPr>
            </w:pPr>
          </w:p>
        </w:tc>
        <w:tc>
          <w:tcPr>
            <w:tcW w:w="1618" w:type="dxa"/>
          </w:tcPr>
          <w:p w14:paraId="41DD05A0" w14:textId="77777777" w:rsidR="00A87518" w:rsidRPr="00EC176E" w:rsidRDefault="00A87518" w:rsidP="00455D43">
            <w:pPr>
              <w:spacing w:after="120"/>
              <w:jc w:val="both"/>
              <w:rPr>
                <w:rFonts w:ascii="Arial Narrow" w:hAnsi="Arial Narrow" w:cs="Arial"/>
                <w:b/>
                <w:bCs/>
                <w:snapToGrid w:val="0"/>
                <w:sz w:val="22"/>
                <w:szCs w:val="22"/>
                <w:lang w:val="en-US"/>
              </w:rPr>
            </w:pPr>
          </w:p>
        </w:tc>
      </w:tr>
    </w:tbl>
    <w:p w14:paraId="0C946F9D" w14:textId="77777777" w:rsidR="00A87518" w:rsidRDefault="00A87518" w:rsidP="00A87518">
      <w:pPr>
        <w:spacing w:after="120"/>
        <w:jc w:val="both"/>
        <w:rPr>
          <w:rFonts w:ascii="Arial Narrow" w:hAnsi="Arial Narrow" w:cs="Arial"/>
          <w:b/>
          <w:bCs/>
          <w:snapToGrid w:val="0"/>
          <w:lang w:val="en-US"/>
        </w:rPr>
      </w:pPr>
    </w:p>
    <w:p w14:paraId="358A930E" w14:textId="77777777" w:rsidR="00A87518" w:rsidRPr="00EC176E" w:rsidRDefault="00A87518" w:rsidP="00A87518">
      <w:pPr>
        <w:spacing w:after="120"/>
        <w:jc w:val="both"/>
        <w:rPr>
          <w:rFonts w:ascii="Arial Narrow" w:hAnsi="Arial Narrow" w:cs="Arial"/>
          <w:b/>
          <w:bCs/>
          <w:snapToGrid w:val="0"/>
          <w:lang w:val="en-US"/>
        </w:rPr>
      </w:pPr>
      <w:r w:rsidRPr="008662E4">
        <w:rPr>
          <w:rFonts w:ascii="Arial Narrow" w:hAnsi="Arial Narrow"/>
          <w:i/>
          <w:iCs/>
        </w:rPr>
        <w:t xml:space="preserve">NB:  All tenders will be issued to the market with all specific goals, and these will be scored in accordance with the evidence as submitted by the bidder. </w:t>
      </w:r>
      <w:r>
        <w:rPr>
          <w:rFonts w:ascii="Arial Narrow" w:hAnsi="Arial Narrow"/>
          <w:i/>
          <w:iCs/>
        </w:rPr>
        <w:t xml:space="preserve">The bidder who does not meet the specific goals will not be disqualified but score </w:t>
      </w:r>
      <w:proofErr w:type="gramStart"/>
      <w:r>
        <w:rPr>
          <w:rFonts w:ascii="Arial Narrow" w:hAnsi="Arial Narrow"/>
          <w:i/>
          <w:iCs/>
        </w:rPr>
        <w:t>zero</w:t>
      </w:r>
      <w:proofErr w:type="gramEnd"/>
    </w:p>
    <w:p w14:paraId="203862B2" w14:textId="77777777" w:rsidR="00A87518" w:rsidRDefault="00A87518" w:rsidP="00A87518">
      <w:pPr>
        <w:spacing w:after="120"/>
        <w:jc w:val="both"/>
        <w:rPr>
          <w:rFonts w:ascii="Arial Narrow" w:hAnsi="Arial Narrow" w:cs="Arial"/>
          <w:b/>
          <w:bCs/>
          <w:snapToGrid w:val="0"/>
          <w:lang w:val="en-US"/>
        </w:rPr>
      </w:pPr>
    </w:p>
    <w:p w14:paraId="2E2EFBA4" w14:textId="58A0CD0C" w:rsidR="00A87518" w:rsidRDefault="00A87518" w:rsidP="00A87518">
      <w:pPr>
        <w:spacing w:after="120"/>
        <w:jc w:val="both"/>
        <w:rPr>
          <w:rFonts w:ascii="Arial Narrow" w:hAnsi="Arial Narrow" w:cs="Arial"/>
          <w:b/>
          <w:bCs/>
          <w:snapToGrid w:val="0"/>
          <w:lang w:val="en-US"/>
        </w:rPr>
      </w:pPr>
    </w:p>
    <w:p w14:paraId="2BE732AE" w14:textId="77777777" w:rsidR="00A87518" w:rsidRDefault="00A87518" w:rsidP="00A87518">
      <w:pPr>
        <w:spacing w:after="120"/>
        <w:jc w:val="both"/>
        <w:rPr>
          <w:rFonts w:ascii="Arial Narrow" w:hAnsi="Arial Narrow" w:cs="Arial"/>
          <w:b/>
          <w:bCs/>
          <w:snapToGrid w:val="0"/>
          <w:lang w:val="en-US"/>
        </w:rPr>
      </w:pPr>
    </w:p>
    <w:p w14:paraId="5B788629" w14:textId="77777777" w:rsidR="00A87518" w:rsidRDefault="00A87518" w:rsidP="00A87518">
      <w:pPr>
        <w:spacing w:after="120"/>
        <w:jc w:val="both"/>
        <w:rPr>
          <w:rFonts w:ascii="Arial Narrow" w:hAnsi="Arial Narrow" w:cs="Arial"/>
          <w:b/>
          <w:bCs/>
          <w:snapToGrid w:val="0"/>
          <w:lang w:val="en-US"/>
        </w:rPr>
      </w:pPr>
      <w:r w:rsidRPr="00EC176E">
        <w:rPr>
          <w:rFonts w:ascii="Arial Narrow" w:hAnsi="Arial Narrow" w:cs="Arial"/>
          <w:b/>
          <w:bCs/>
          <w:snapToGrid w:val="0"/>
          <w:lang w:val="en-US"/>
        </w:rPr>
        <w:lastRenderedPageBreak/>
        <w:t>Source Documents to be submitted with the Bid or RFQ</w:t>
      </w:r>
    </w:p>
    <w:p w14:paraId="39BFCCF4" w14:textId="77777777" w:rsidR="00A87518" w:rsidRDefault="00A87518" w:rsidP="00A87518">
      <w:pPr>
        <w:spacing w:after="120"/>
        <w:jc w:val="both"/>
        <w:rPr>
          <w:rFonts w:ascii="Arial Narrow" w:hAnsi="Arial Narrow" w:cs="Arial"/>
          <w:b/>
          <w:bCs/>
          <w:snapToGrid w:val="0"/>
          <w:lang w:val="en-US"/>
        </w:rPr>
      </w:pP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3397"/>
        <w:gridCol w:w="6625"/>
      </w:tblGrid>
      <w:tr w:rsidR="00A87518" w:rsidRPr="00DC4D0D" w14:paraId="6F013276" w14:textId="77777777" w:rsidTr="00455D43">
        <w:trPr>
          <w:trHeight w:val="557"/>
        </w:trPr>
        <w:tc>
          <w:tcPr>
            <w:tcW w:w="3397" w:type="dxa"/>
            <w:shd w:val="clear" w:color="auto" w:fill="D9E2F3"/>
            <w:vAlign w:val="center"/>
          </w:tcPr>
          <w:p w14:paraId="0E26825D" w14:textId="77777777" w:rsidR="00A87518" w:rsidRPr="00DC4D0D" w:rsidRDefault="00A87518" w:rsidP="00455D43">
            <w:pPr>
              <w:pStyle w:val="NormalWeb"/>
              <w:kinsoku w:val="0"/>
              <w:overflowPunct w:val="0"/>
              <w:spacing w:before="0" w:beforeAutospacing="0" w:after="0" w:afterAutospacing="0" w:line="276" w:lineRule="auto"/>
              <w:jc w:val="both"/>
              <w:textAlignment w:val="baseline"/>
              <w:rPr>
                <w:rFonts w:ascii="Arial Narrow" w:hAnsi="Arial Narrow" w:cs="Tahoma"/>
                <w:b/>
                <w:sz w:val="22"/>
                <w:szCs w:val="22"/>
              </w:rPr>
            </w:pPr>
            <w:r w:rsidRPr="00DC4D0D">
              <w:rPr>
                <w:rFonts w:ascii="Arial Narrow" w:hAnsi="Arial Narrow" w:cs="Tahoma"/>
                <w:b/>
                <w:kern w:val="24"/>
                <w:sz w:val="22"/>
                <w:szCs w:val="22"/>
              </w:rPr>
              <w:t>Specific Goals</w:t>
            </w:r>
          </w:p>
        </w:tc>
        <w:tc>
          <w:tcPr>
            <w:tcW w:w="6625" w:type="dxa"/>
            <w:shd w:val="clear" w:color="auto" w:fill="D9E2F3"/>
            <w:vAlign w:val="center"/>
          </w:tcPr>
          <w:p w14:paraId="7663D577" w14:textId="77777777" w:rsidR="00A87518" w:rsidRPr="00DC4D0D" w:rsidRDefault="00A87518" w:rsidP="00455D43">
            <w:pPr>
              <w:pStyle w:val="NormalWeb"/>
              <w:kinsoku w:val="0"/>
              <w:overflowPunct w:val="0"/>
              <w:spacing w:before="0" w:beforeAutospacing="0" w:after="0" w:afterAutospacing="0" w:line="276" w:lineRule="auto"/>
              <w:jc w:val="both"/>
              <w:textAlignment w:val="baseline"/>
              <w:rPr>
                <w:rFonts w:ascii="Arial Narrow" w:hAnsi="Arial Narrow" w:cs="Tahoma"/>
                <w:b/>
                <w:sz w:val="22"/>
                <w:szCs w:val="22"/>
              </w:rPr>
            </w:pPr>
            <w:r w:rsidRPr="00DC4D0D">
              <w:rPr>
                <w:rFonts w:ascii="Arial Narrow" w:hAnsi="Arial Narrow" w:cs="Tahoma"/>
                <w:b/>
                <w:kern w:val="24"/>
                <w:sz w:val="22"/>
                <w:szCs w:val="22"/>
              </w:rPr>
              <w:t>Acceptable Evidence</w:t>
            </w:r>
          </w:p>
        </w:tc>
      </w:tr>
      <w:tr w:rsidR="00A87518" w:rsidRPr="00DC4D0D" w14:paraId="32FA1CAD" w14:textId="77777777" w:rsidTr="00455D43">
        <w:trPr>
          <w:trHeight w:val="317"/>
        </w:trPr>
        <w:tc>
          <w:tcPr>
            <w:tcW w:w="3397" w:type="dxa"/>
            <w:shd w:val="clear" w:color="auto" w:fill="D9E2F3"/>
          </w:tcPr>
          <w:p w14:paraId="1BF9B901" w14:textId="77777777" w:rsidR="00A87518" w:rsidRPr="00DC4D0D" w:rsidRDefault="00A87518" w:rsidP="00455D43">
            <w:pPr>
              <w:pStyle w:val="NormalWeb"/>
              <w:kinsoku w:val="0"/>
              <w:overflowPunct w:val="0"/>
              <w:spacing w:before="0" w:line="276" w:lineRule="auto"/>
              <w:jc w:val="both"/>
              <w:textAlignment w:val="baseline"/>
              <w:rPr>
                <w:rFonts w:ascii="Arial Narrow" w:hAnsi="Arial Narrow" w:cs="Tahoma"/>
                <w:sz w:val="22"/>
                <w:szCs w:val="22"/>
              </w:rPr>
            </w:pPr>
            <w:r w:rsidRPr="00DC4D0D">
              <w:rPr>
                <w:rFonts w:ascii="Arial Narrow" w:hAnsi="Arial Narrow" w:cs="Tahoma"/>
                <w:sz w:val="22"/>
                <w:szCs w:val="22"/>
              </w:rPr>
              <w:t>B-BBEE</w:t>
            </w:r>
          </w:p>
        </w:tc>
        <w:tc>
          <w:tcPr>
            <w:tcW w:w="6625" w:type="dxa"/>
            <w:shd w:val="clear" w:color="auto" w:fill="D9E2F3"/>
          </w:tcPr>
          <w:p w14:paraId="563B10A3" w14:textId="77777777" w:rsidR="00A87518" w:rsidRPr="00DC4D0D" w:rsidRDefault="00A87518" w:rsidP="00455D43">
            <w:pPr>
              <w:pStyle w:val="NormalWeb"/>
              <w:kinsoku w:val="0"/>
              <w:overflowPunct w:val="0"/>
              <w:spacing w:before="0" w:line="276" w:lineRule="auto"/>
              <w:jc w:val="both"/>
              <w:textAlignment w:val="baseline"/>
              <w:rPr>
                <w:rFonts w:ascii="Arial Narrow" w:hAnsi="Arial Narrow" w:cs="Tahoma"/>
                <w:sz w:val="22"/>
                <w:szCs w:val="22"/>
              </w:rPr>
            </w:pPr>
            <w:r>
              <w:rPr>
                <w:rFonts w:ascii="Arial Narrow" w:hAnsi="Arial Narrow" w:cs="Tahoma"/>
                <w:sz w:val="22"/>
                <w:szCs w:val="22"/>
              </w:rPr>
              <w:t xml:space="preserve">Valid </w:t>
            </w:r>
            <w:r w:rsidRPr="00DC4D0D">
              <w:rPr>
                <w:rFonts w:ascii="Arial Narrow" w:hAnsi="Arial Narrow" w:cs="Tahoma"/>
                <w:sz w:val="22"/>
                <w:szCs w:val="22"/>
              </w:rPr>
              <w:t xml:space="preserve">BEE Certificate / </w:t>
            </w:r>
            <w:proofErr w:type="gramStart"/>
            <w:r>
              <w:rPr>
                <w:rFonts w:ascii="Arial Narrow" w:hAnsi="Arial Narrow" w:cs="Tahoma"/>
                <w:sz w:val="22"/>
                <w:szCs w:val="22"/>
              </w:rPr>
              <w:t xml:space="preserve">Sworn </w:t>
            </w:r>
            <w:r w:rsidRPr="00DC4D0D">
              <w:rPr>
                <w:rFonts w:ascii="Arial Narrow" w:hAnsi="Arial Narrow" w:cs="Tahoma"/>
                <w:sz w:val="22"/>
                <w:szCs w:val="22"/>
              </w:rPr>
              <w:t>Affidavit</w:t>
            </w:r>
            <w:proofErr w:type="gramEnd"/>
            <w:r w:rsidRPr="00DC4D0D">
              <w:rPr>
                <w:rFonts w:ascii="Arial Narrow" w:hAnsi="Arial Narrow" w:cs="Tahoma"/>
                <w:sz w:val="22"/>
                <w:szCs w:val="22"/>
              </w:rPr>
              <w:t xml:space="preserve"> (in case of JV, a consolidate</w:t>
            </w:r>
            <w:r>
              <w:rPr>
                <w:rFonts w:ascii="Arial Narrow" w:hAnsi="Arial Narrow" w:cs="Tahoma"/>
                <w:sz w:val="22"/>
                <w:szCs w:val="22"/>
              </w:rPr>
              <w:t>d</w:t>
            </w:r>
            <w:r w:rsidRPr="00DC4D0D">
              <w:rPr>
                <w:rFonts w:ascii="Arial Narrow" w:hAnsi="Arial Narrow" w:cs="Tahoma"/>
                <w:sz w:val="22"/>
                <w:szCs w:val="22"/>
              </w:rPr>
              <w:t xml:space="preserve"> scorecard will be accepted)</w:t>
            </w:r>
          </w:p>
        </w:tc>
      </w:tr>
      <w:tr w:rsidR="00A87518" w:rsidRPr="00DC4D0D" w14:paraId="56F81E14" w14:textId="77777777" w:rsidTr="00455D43">
        <w:trPr>
          <w:trHeight w:val="317"/>
        </w:trPr>
        <w:tc>
          <w:tcPr>
            <w:tcW w:w="3397" w:type="dxa"/>
            <w:shd w:val="clear" w:color="auto" w:fill="D9E2F3"/>
          </w:tcPr>
          <w:p w14:paraId="402ADC0F" w14:textId="77777777" w:rsidR="00A87518" w:rsidRPr="00DC4D0D" w:rsidRDefault="00A87518" w:rsidP="00455D43">
            <w:pPr>
              <w:pStyle w:val="NormalWeb"/>
              <w:kinsoku w:val="0"/>
              <w:overflowPunct w:val="0"/>
              <w:spacing w:before="0" w:line="276" w:lineRule="auto"/>
              <w:jc w:val="both"/>
              <w:textAlignment w:val="baseline"/>
              <w:rPr>
                <w:rFonts w:ascii="Arial Narrow" w:hAnsi="Arial Narrow" w:cs="Tahoma"/>
                <w:sz w:val="22"/>
                <w:szCs w:val="22"/>
              </w:rPr>
            </w:pPr>
            <w:r w:rsidRPr="00DC4D0D">
              <w:rPr>
                <w:rFonts w:ascii="Arial Narrow" w:hAnsi="Arial Narrow" w:cs="Tahoma"/>
                <w:sz w:val="22"/>
                <w:szCs w:val="22"/>
              </w:rPr>
              <w:t>Black Women Owned</w:t>
            </w:r>
          </w:p>
        </w:tc>
        <w:tc>
          <w:tcPr>
            <w:tcW w:w="6625" w:type="dxa"/>
            <w:shd w:val="clear" w:color="auto" w:fill="D9E2F3"/>
          </w:tcPr>
          <w:p w14:paraId="474902AA" w14:textId="77777777" w:rsidR="00A87518" w:rsidRPr="00DC4D0D" w:rsidRDefault="00A87518" w:rsidP="00455D43">
            <w:pPr>
              <w:pStyle w:val="NormalWeb"/>
              <w:kinsoku w:val="0"/>
              <w:overflowPunct w:val="0"/>
              <w:spacing w:before="0" w:line="276" w:lineRule="auto"/>
              <w:jc w:val="both"/>
              <w:textAlignment w:val="baseline"/>
              <w:rPr>
                <w:rFonts w:ascii="Arial Narrow" w:hAnsi="Arial Narrow" w:cs="Tahoma"/>
                <w:sz w:val="22"/>
                <w:szCs w:val="22"/>
              </w:rPr>
            </w:pPr>
            <w:r>
              <w:rPr>
                <w:rFonts w:ascii="Arial Narrow" w:hAnsi="Arial Narrow" w:cs="Tahoma"/>
                <w:sz w:val="22"/>
                <w:szCs w:val="22"/>
              </w:rPr>
              <w:t xml:space="preserve">Certified </w:t>
            </w:r>
            <w:r w:rsidRPr="00DC4D0D">
              <w:rPr>
                <w:rFonts w:ascii="Arial Narrow" w:hAnsi="Arial Narrow" w:cs="Tahoma"/>
                <w:sz w:val="22"/>
                <w:szCs w:val="22"/>
              </w:rPr>
              <w:t>ID Documents of the Owners</w:t>
            </w:r>
            <w:r>
              <w:rPr>
                <w:rFonts w:ascii="Arial Narrow" w:hAnsi="Arial Narrow" w:cs="Tahoma"/>
                <w:sz w:val="22"/>
                <w:szCs w:val="22"/>
              </w:rPr>
              <w:t>/shareholder</w:t>
            </w:r>
          </w:p>
        </w:tc>
      </w:tr>
      <w:tr w:rsidR="00A87518" w:rsidRPr="00DC4D0D" w14:paraId="0A54F433" w14:textId="77777777" w:rsidTr="00455D43">
        <w:trPr>
          <w:trHeight w:val="317"/>
        </w:trPr>
        <w:tc>
          <w:tcPr>
            <w:tcW w:w="3397" w:type="dxa"/>
            <w:shd w:val="clear" w:color="auto" w:fill="D9E2F3"/>
          </w:tcPr>
          <w:p w14:paraId="07A6DBCE" w14:textId="77777777" w:rsidR="00A87518" w:rsidRPr="00DC4D0D" w:rsidRDefault="00A87518" w:rsidP="00455D43">
            <w:pPr>
              <w:pStyle w:val="NormalWeb"/>
              <w:kinsoku w:val="0"/>
              <w:overflowPunct w:val="0"/>
              <w:spacing w:before="0" w:line="276" w:lineRule="auto"/>
              <w:jc w:val="both"/>
              <w:textAlignment w:val="baseline"/>
              <w:rPr>
                <w:rFonts w:ascii="Arial Narrow" w:hAnsi="Arial Narrow" w:cs="Tahoma"/>
                <w:sz w:val="22"/>
                <w:szCs w:val="22"/>
              </w:rPr>
            </w:pPr>
            <w:r>
              <w:rPr>
                <w:rFonts w:ascii="Arial Narrow" w:hAnsi="Arial Narrow" w:cs="Tahoma"/>
                <w:sz w:val="22"/>
                <w:szCs w:val="22"/>
              </w:rPr>
              <w:t xml:space="preserve">Black </w:t>
            </w:r>
            <w:r w:rsidRPr="00DC4D0D">
              <w:rPr>
                <w:rFonts w:ascii="Arial Narrow" w:hAnsi="Arial Narrow" w:cs="Tahoma"/>
                <w:sz w:val="22"/>
                <w:szCs w:val="22"/>
              </w:rPr>
              <w:t>Youth owned</w:t>
            </w:r>
          </w:p>
        </w:tc>
        <w:tc>
          <w:tcPr>
            <w:tcW w:w="6625" w:type="dxa"/>
            <w:shd w:val="clear" w:color="auto" w:fill="D9E2F3"/>
          </w:tcPr>
          <w:p w14:paraId="274B2EF3" w14:textId="77777777" w:rsidR="00A87518" w:rsidRPr="00DC4D0D" w:rsidRDefault="00A87518" w:rsidP="00455D43">
            <w:pPr>
              <w:pStyle w:val="NormalWeb"/>
              <w:kinsoku w:val="0"/>
              <w:overflowPunct w:val="0"/>
              <w:spacing w:before="0" w:line="276" w:lineRule="auto"/>
              <w:jc w:val="both"/>
              <w:textAlignment w:val="baseline"/>
              <w:rPr>
                <w:rFonts w:ascii="Arial Narrow" w:hAnsi="Arial Narrow" w:cs="Tahoma"/>
                <w:sz w:val="22"/>
                <w:szCs w:val="22"/>
              </w:rPr>
            </w:pPr>
            <w:r>
              <w:rPr>
                <w:rFonts w:ascii="Arial Narrow" w:hAnsi="Arial Narrow" w:cs="Tahoma"/>
                <w:sz w:val="22"/>
                <w:szCs w:val="22"/>
              </w:rPr>
              <w:t>Certified</w:t>
            </w:r>
            <w:r w:rsidRPr="00DC4D0D">
              <w:rPr>
                <w:rFonts w:ascii="Arial Narrow" w:hAnsi="Arial Narrow" w:cs="Tahoma"/>
                <w:sz w:val="22"/>
                <w:szCs w:val="22"/>
              </w:rPr>
              <w:t xml:space="preserve"> ID Documents of the Owners</w:t>
            </w:r>
          </w:p>
        </w:tc>
      </w:tr>
      <w:tr w:rsidR="00A87518" w:rsidRPr="00DC4D0D" w14:paraId="776ACE50" w14:textId="77777777" w:rsidTr="00455D43">
        <w:trPr>
          <w:trHeight w:val="317"/>
        </w:trPr>
        <w:tc>
          <w:tcPr>
            <w:tcW w:w="3397" w:type="dxa"/>
            <w:shd w:val="clear" w:color="auto" w:fill="D9E2F3"/>
          </w:tcPr>
          <w:p w14:paraId="78290CC9" w14:textId="77777777" w:rsidR="00A87518" w:rsidRPr="00DC4D0D" w:rsidRDefault="00A87518" w:rsidP="00455D43">
            <w:pPr>
              <w:pStyle w:val="NormalWeb"/>
              <w:kinsoku w:val="0"/>
              <w:overflowPunct w:val="0"/>
              <w:spacing w:before="0" w:line="276" w:lineRule="auto"/>
              <w:jc w:val="both"/>
              <w:textAlignment w:val="baseline"/>
              <w:rPr>
                <w:rFonts w:ascii="Arial Narrow" w:hAnsi="Arial Narrow" w:cs="Tahoma"/>
                <w:sz w:val="22"/>
                <w:szCs w:val="22"/>
              </w:rPr>
            </w:pPr>
            <w:r w:rsidRPr="00DC4D0D">
              <w:rPr>
                <w:rFonts w:ascii="Arial Narrow" w:hAnsi="Arial Narrow" w:cs="Tahoma"/>
                <w:sz w:val="22"/>
                <w:szCs w:val="22"/>
              </w:rPr>
              <w:t>EME or QSE 51% Black Owned</w:t>
            </w:r>
          </w:p>
        </w:tc>
        <w:tc>
          <w:tcPr>
            <w:tcW w:w="6625" w:type="dxa"/>
            <w:shd w:val="clear" w:color="auto" w:fill="D9E2F3"/>
          </w:tcPr>
          <w:p w14:paraId="59DC6711" w14:textId="77777777" w:rsidR="00A87518" w:rsidRPr="00DC4D0D" w:rsidRDefault="00A87518" w:rsidP="00455D43">
            <w:pPr>
              <w:pStyle w:val="NormalWeb"/>
              <w:kinsoku w:val="0"/>
              <w:overflowPunct w:val="0"/>
              <w:spacing w:before="0" w:line="276" w:lineRule="auto"/>
              <w:jc w:val="both"/>
              <w:textAlignment w:val="baseline"/>
              <w:rPr>
                <w:rFonts w:ascii="Arial Narrow" w:hAnsi="Arial Narrow" w:cs="Tahoma"/>
                <w:sz w:val="22"/>
                <w:szCs w:val="22"/>
              </w:rPr>
            </w:pPr>
            <w:r w:rsidRPr="00DC4D0D">
              <w:rPr>
                <w:rFonts w:ascii="Arial Narrow" w:hAnsi="Arial Narrow" w:cs="Tahoma"/>
                <w:sz w:val="22"/>
                <w:szCs w:val="22"/>
              </w:rPr>
              <w:t xml:space="preserve">Annual Financial/ </w:t>
            </w:r>
            <w:r>
              <w:rPr>
                <w:rFonts w:ascii="Arial Narrow" w:hAnsi="Arial Narrow" w:cs="Tahoma"/>
                <w:sz w:val="22"/>
                <w:szCs w:val="22"/>
              </w:rPr>
              <w:t xml:space="preserve">Management Accounts/ </w:t>
            </w:r>
            <w:r w:rsidRPr="00DC4D0D">
              <w:rPr>
                <w:rFonts w:ascii="Arial Narrow" w:hAnsi="Arial Narrow" w:cs="Tahoma"/>
                <w:sz w:val="22"/>
                <w:szCs w:val="22"/>
              </w:rPr>
              <w:t>B-BBEE Certificate / Affidavit</w:t>
            </w:r>
            <w:r>
              <w:rPr>
                <w:rFonts w:ascii="Arial Narrow" w:hAnsi="Arial Narrow" w:cs="Tahoma"/>
                <w:sz w:val="22"/>
                <w:szCs w:val="22"/>
              </w:rPr>
              <w:t xml:space="preserve">/ Certified </w:t>
            </w:r>
            <w:r w:rsidRPr="00DC4D0D">
              <w:rPr>
                <w:rFonts w:ascii="Arial Narrow" w:hAnsi="Arial Narrow" w:cs="Tahoma"/>
                <w:sz w:val="22"/>
                <w:szCs w:val="22"/>
              </w:rPr>
              <w:t>ID Documents of the Owners</w:t>
            </w:r>
            <w:r>
              <w:rPr>
                <w:rFonts w:ascii="Arial Narrow" w:hAnsi="Arial Narrow" w:cs="Tahoma"/>
                <w:sz w:val="22"/>
                <w:szCs w:val="22"/>
              </w:rPr>
              <w:t>/shareholder</w:t>
            </w:r>
          </w:p>
        </w:tc>
      </w:tr>
      <w:tr w:rsidR="00A87518" w:rsidRPr="008F5491" w14:paraId="1E24E91F" w14:textId="77777777" w:rsidTr="00455D43">
        <w:trPr>
          <w:trHeight w:val="317"/>
        </w:trPr>
        <w:tc>
          <w:tcPr>
            <w:tcW w:w="3397" w:type="dxa"/>
            <w:shd w:val="clear" w:color="auto" w:fill="D9E2F3"/>
          </w:tcPr>
          <w:p w14:paraId="5779DCC8" w14:textId="77777777" w:rsidR="00A87518" w:rsidRPr="00DC4D0D" w:rsidRDefault="00A87518" w:rsidP="00455D43">
            <w:pPr>
              <w:pStyle w:val="NormalWeb"/>
              <w:kinsoku w:val="0"/>
              <w:overflowPunct w:val="0"/>
              <w:spacing w:before="0" w:line="276" w:lineRule="auto"/>
              <w:jc w:val="both"/>
              <w:textAlignment w:val="baseline"/>
              <w:rPr>
                <w:rFonts w:ascii="Arial Narrow" w:hAnsi="Arial Narrow" w:cs="Tahoma"/>
                <w:sz w:val="22"/>
                <w:szCs w:val="22"/>
              </w:rPr>
            </w:pPr>
            <w:r w:rsidRPr="00DC4D0D">
              <w:rPr>
                <w:rFonts w:ascii="Arial Narrow" w:hAnsi="Arial Narrow" w:cs="Tahoma"/>
                <w:sz w:val="22"/>
                <w:szCs w:val="22"/>
              </w:rPr>
              <w:t>51% Black Owned</w:t>
            </w:r>
          </w:p>
        </w:tc>
        <w:tc>
          <w:tcPr>
            <w:tcW w:w="6625" w:type="dxa"/>
            <w:shd w:val="clear" w:color="auto" w:fill="D9E2F3"/>
          </w:tcPr>
          <w:p w14:paraId="7917B919" w14:textId="77777777" w:rsidR="00A87518" w:rsidRPr="0046679B" w:rsidRDefault="00A87518" w:rsidP="00455D43">
            <w:pPr>
              <w:pStyle w:val="NormalWeb"/>
              <w:kinsoku w:val="0"/>
              <w:overflowPunct w:val="0"/>
              <w:spacing w:before="0" w:line="276" w:lineRule="auto"/>
              <w:jc w:val="both"/>
              <w:textAlignment w:val="baseline"/>
              <w:rPr>
                <w:rFonts w:ascii="Arial Narrow" w:hAnsi="Arial Narrow" w:cs="Tahoma"/>
                <w:sz w:val="22"/>
                <w:szCs w:val="22"/>
                <w:lang w:val="en-ZA"/>
              </w:rPr>
            </w:pPr>
            <w:r w:rsidRPr="0046679B">
              <w:rPr>
                <w:rFonts w:ascii="Arial Narrow" w:hAnsi="Arial Narrow" w:cs="Tahoma"/>
                <w:sz w:val="22"/>
                <w:szCs w:val="22"/>
                <w:lang w:val="en-ZA"/>
              </w:rPr>
              <w:t>CIPC Documents / B-BBEE Certificate/Affidavit/</w:t>
            </w:r>
            <w:r w:rsidRPr="00DC4D0D">
              <w:rPr>
                <w:rFonts w:ascii="Arial Narrow" w:hAnsi="Arial Narrow" w:cs="Tahoma"/>
                <w:sz w:val="22"/>
                <w:szCs w:val="22"/>
              </w:rPr>
              <w:t xml:space="preserve"> </w:t>
            </w:r>
            <w:r>
              <w:rPr>
                <w:rFonts w:ascii="Arial Narrow" w:hAnsi="Arial Narrow" w:cs="Tahoma"/>
                <w:sz w:val="22"/>
                <w:szCs w:val="22"/>
              </w:rPr>
              <w:t xml:space="preserve">Certified </w:t>
            </w:r>
            <w:r w:rsidRPr="00DC4D0D">
              <w:rPr>
                <w:rFonts w:ascii="Arial Narrow" w:hAnsi="Arial Narrow" w:cs="Tahoma"/>
                <w:sz w:val="22"/>
                <w:szCs w:val="22"/>
              </w:rPr>
              <w:t>ID Documents of the Owners</w:t>
            </w:r>
            <w:r>
              <w:rPr>
                <w:rFonts w:ascii="Arial Narrow" w:hAnsi="Arial Narrow" w:cs="Tahoma"/>
                <w:sz w:val="22"/>
                <w:szCs w:val="22"/>
              </w:rPr>
              <w:t>/shareholder</w:t>
            </w:r>
          </w:p>
        </w:tc>
      </w:tr>
      <w:tr w:rsidR="00A87518" w:rsidRPr="00DC4D0D" w14:paraId="010C2E99" w14:textId="77777777" w:rsidTr="00455D43">
        <w:trPr>
          <w:trHeight w:val="317"/>
        </w:trPr>
        <w:tc>
          <w:tcPr>
            <w:tcW w:w="3397" w:type="dxa"/>
            <w:shd w:val="clear" w:color="auto" w:fill="D9E2F3"/>
          </w:tcPr>
          <w:p w14:paraId="0910199D" w14:textId="77777777" w:rsidR="00A87518" w:rsidRPr="00DC4D0D" w:rsidRDefault="00A87518" w:rsidP="00455D43">
            <w:pPr>
              <w:pStyle w:val="NormalWeb"/>
              <w:kinsoku w:val="0"/>
              <w:overflowPunct w:val="0"/>
              <w:spacing w:before="0" w:line="276" w:lineRule="auto"/>
              <w:jc w:val="both"/>
              <w:textAlignment w:val="baseline"/>
              <w:rPr>
                <w:rFonts w:ascii="Arial Narrow" w:hAnsi="Arial Narrow" w:cs="Tahoma"/>
                <w:kern w:val="24"/>
                <w:sz w:val="22"/>
                <w:szCs w:val="22"/>
              </w:rPr>
            </w:pPr>
            <w:r w:rsidRPr="00DC4D0D">
              <w:rPr>
                <w:rFonts w:ascii="Arial Narrow" w:hAnsi="Arial Narrow" w:cs="Tahoma"/>
                <w:kern w:val="24"/>
                <w:sz w:val="22"/>
                <w:szCs w:val="22"/>
              </w:rPr>
              <w:t>South African Enterprises</w:t>
            </w:r>
          </w:p>
        </w:tc>
        <w:tc>
          <w:tcPr>
            <w:tcW w:w="6625" w:type="dxa"/>
            <w:shd w:val="clear" w:color="auto" w:fill="D9E2F3"/>
          </w:tcPr>
          <w:p w14:paraId="49B35D39" w14:textId="77777777" w:rsidR="00A87518" w:rsidRPr="00DC4D0D" w:rsidRDefault="00A87518" w:rsidP="00455D43">
            <w:pPr>
              <w:pStyle w:val="NormalWeb"/>
              <w:kinsoku w:val="0"/>
              <w:overflowPunct w:val="0"/>
              <w:spacing w:before="0" w:line="276" w:lineRule="auto"/>
              <w:jc w:val="both"/>
              <w:textAlignment w:val="baseline"/>
              <w:rPr>
                <w:rFonts w:ascii="Arial Narrow" w:hAnsi="Arial Narrow" w:cs="Tahoma"/>
                <w:sz w:val="22"/>
                <w:szCs w:val="22"/>
              </w:rPr>
            </w:pPr>
            <w:r w:rsidRPr="00DC4D0D">
              <w:rPr>
                <w:rFonts w:ascii="Arial Narrow" w:hAnsi="Arial Narrow" w:cs="Tahoma"/>
                <w:sz w:val="22"/>
                <w:szCs w:val="22"/>
              </w:rPr>
              <w:t>CIPC Documents</w:t>
            </w:r>
          </w:p>
        </w:tc>
      </w:tr>
    </w:tbl>
    <w:p w14:paraId="4B6463B8" w14:textId="77777777" w:rsidR="00A87518" w:rsidRPr="00EC176E" w:rsidRDefault="00A87518" w:rsidP="00A87518">
      <w:pPr>
        <w:spacing w:after="120"/>
        <w:jc w:val="both"/>
        <w:rPr>
          <w:rFonts w:ascii="Arial Narrow" w:hAnsi="Arial Narrow" w:cs="Arial"/>
          <w:b/>
          <w:bCs/>
          <w:snapToGrid w:val="0"/>
          <w:lang w:val="en-US"/>
        </w:rPr>
      </w:pPr>
    </w:p>
    <w:p w14:paraId="65527644" w14:textId="77777777" w:rsidR="00A87518" w:rsidRPr="00EC176E" w:rsidRDefault="00A87518" w:rsidP="00A8751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left="-270"/>
        <w:jc w:val="both"/>
        <w:rPr>
          <w:rFonts w:ascii="Arial Narrow" w:hAnsi="Arial Narrow" w:cs="Arial"/>
          <w:b/>
          <w:snapToGrid w:val="0"/>
          <w:lang w:val="en-US"/>
        </w:rPr>
      </w:pPr>
      <w:r w:rsidRPr="00EC176E">
        <w:rPr>
          <w:rFonts w:ascii="Arial Narrow" w:hAnsi="Arial Narrow" w:cs="Arial"/>
          <w:snapToGrid w:val="0"/>
        </w:rPr>
        <w:tab/>
      </w:r>
      <w:r w:rsidRPr="00EC176E">
        <w:rPr>
          <w:rFonts w:ascii="Arial Narrow" w:hAnsi="Arial Narrow" w:cs="Arial"/>
          <w:b/>
          <w:snapToGrid w:val="0"/>
          <w:lang w:val="en-US"/>
        </w:rPr>
        <w:t>DECLARATION WITH REGARD TO COMPANY/FIRM</w:t>
      </w:r>
    </w:p>
    <w:p w14:paraId="278FEDA4" w14:textId="77777777" w:rsidR="00A87518" w:rsidRPr="00EC176E" w:rsidRDefault="00A87518" w:rsidP="00A8751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lang w:val="en-US"/>
        </w:rPr>
      </w:pPr>
    </w:p>
    <w:p w14:paraId="579C655F" w14:textId="77777777" w:rsidR="00A87518" w:rsidRPr="00EC176E" w:rsidRDefault="00A87518" w:rsidP="00A87518">
      <w:pPr>
        <w:widowControl w:val="0"/>
        <w:numPr>
          <w:ilvl w:val="1"/>
          <w:numId w:val="30"/>
        </w:numPr>
        <w:tabs>
          <w:tab w:val="left" w:pos="900"/>
        </w:tabs>
        <w:spacing w:after="120" w:line="312" w:lineRule="auto"/>
        <w:ind w:left="907" w:hanging="907"/>
        <w:jc w:val="both"/>
        <w:rPr>
          <w:rFonts w:ascii="Arial Narrow" w:hAnsi="Arial Narrow" w:cs="Arial"/>
          <w:snapToGrid w:val="0"/>
        </w:rPr>
      </w:pPr>
      <w:r w:rsidRPr="00EC176E">
        <w:rPr>
          <w:rFonts w:ascii="Arial Narrow" w:hAnsi="Arial Narrow" w:cs="Arial"/>
          <w:snapToGrid w:val="0"/>
        </w:rPr>
        <w:t>Name of company/firm…………………………………………………………………….</w:t>
      </w:r>
    </w:p>
    <w:p w14:paraId="25E9E194" w14:textId="77777777" w:rsidR="00A87518" w:rsidRPr="00EC176E" w:rsidRDefault="00A87518" w:rsidP="00A87518">
      <w:pPr>
        <w:widowControl w:val="0"/>
        <w:numPr>
          <w:ilvl w:val="1"/>
          <w:numId w:val="30"/>
        </w:numPr>
        <w:tabs>
          <w:tab w:val="left" w:pos="900"/>
        </w:tabs>
        <w:spacing w:after="120" w:line="312" w:lineRule="auto"/>
        <w:ind w:left="907" w:right="95" w:hanging="907"/>
        <w:jc w:val="both"/>
        <w:rPr>
          <w:rFonts w:ascii="Arial Narrow" w:hAnsi="Arial Narrow" w:cs="Arial"/>
          <w:snapToGrid w:val="0"/>
        </w:rPr>
      </w:pPr>
      <w:r w:rsidRPr="00EC176E">
        <w:rPr>
          <w:rFonts w:ascii="Arial Narrow" w:hAnsi="Arial Narrow" w:cs="Arial"/>
          <w:snapToGrid w:val="0"/>
        </w:rPr>
        <w:t>Company registration number: …………………………………………………………...</w:t>
      </w:r>
    </w:p>
    <w:p w14:paraId="187FAC1B" w14:textId="77777777" w:rsidR="00A87518" w:rsidRPr="00EC176E" w:rsidRDefault="00A87518" w:rsidP="00A87518">
      <w:pPr>
        <w:widowControl w:val="0"/>
        <w:numPr>
          <w:ilvl w:val="1"/>
          <w:numId w:val="30"/>
        </w:numPr>
        <w:tabs>
          <w:tab w:val="left" w:pos="900"/>
        </w:tabs>
        <w:spacing w:after="120" w:line="312" w:lineRule="auto"/>
        <w:ind w:left="907" w:hanging="907"/>
        <w:jc w:val="both"/>
        <w:rPr>
          <w:rFonts w:ascii="Arial Narrow" w:hAnsi="Arial Narrow" w:cs="Arial"/>
          <w:snapToGrid w:val="0"/>
        </w:rPr>
      </w:pPr>
      <w:r w:rsidRPr="00EC176E">
        <w:rPr>
          <w:rFonts w:ascii="Arial Narrow" w:hAnsi="Arial Narrow" w:cs="Arial"/>
          <w:snapToGrid w:val="0"/>
        </w:rPr>
        <w:t>TYPE OF COMPANY/ FIRM</w:t>
      </w:r>
    </w:p>
    <w:p w14:paraId="74FA4A44" w14:textId="77777777" w:rsidR="00A87518" w:rsidRPr="00EC176E" w:rsidRDefault="00A87518" w:rsidP="00A87518">
      <w:pPr>
        <w:widowControl w:val="0"/>
        <w:tabs>
          <w:tab w:val="left" w:pos="-720"/>
        </w:tabs>
        <w:ind w:left="1440" w:hanging="540"/>
        <w:jc w:val="both"/>
        <w:rPr>
          <w:rFonts w:ascii="Arial Narrow" w:hAnsi="Arial Narrow" w:cs="Arial"/>
          <w:snapToGrid w:val="0"/>
        </w:rPr>
      </w:pPr>
      <w:r w:rsidRPr="00EC176E">
        <w:rPr>
          <w:rFonts w:ascii="Arial Narrow" w:hAnsi="Arial Narrow" w:cs="Arial"/>
          <w:snapToGrid w:val="0"/>
        </w:rPr>
        <w:sym w:font="Symbol" w:char="F07F"/>
      </w:r>
      <w:r w:rsidRPr="00EC176E">
        <w:rPr>
          <w:rFonts w:ascii="Arial Narrow" w:hAnsi="Arial Narrow" w:cs="Arial"/>
          <w:snapToGrid w:val="0"/>
        </w:rPr>
        <w:tab/>
        <w:t>Partnership/Joint Venture / Consortium</w:t>
      </w:r>
    </w:p>
    <w:p w14:paraId="41001754" w14:textId="77777777" w:rsidR="00A87518" w:rsidRPr="00EC176E" w:rsidRDefault="00A87518" w:rsidP="00A87518">
      <w:pPr>
        <w:widowControl w:val="0"/>
        <w:tabs>
          <w:tab w:val="left" w:pos="-720"/>
        </w:tabs>
        <w:ind w:left="1440" w:hanging="540"/>
        <w:jc w:val="both"/>
        <w:rPr>
          <w:rFonts w:ascii="Arial Narrow" w:hAnsi="Arial Narrow" w:cs="Arial"/>
          <w:snapToGrid w:val="0"/>
        </w:rPr>
      </w:pPr>
      <w:r w:rsidRPr="00EC176E">
        <w:rPr>
          <w:rFonts w:ascii="Arial Narrow" w:hAnsi="Arial Narrow" w:cs="Arial"/>
          <w:snapToGrid w:val="0"/>
        </w:rPr>
        <w:sym w:font="Symbol" w:char="F07F"/>
      </w:r>
      <w:r w:rsidRPr="00EC176E">
        <w:rPr>
          <w:rFonts w:ascii="Arial Narrow" w:hAnsi="Arial Narrow" w:cs="Arial"/>
          <w:snapToGrid w:val="0"/>
        </w:rPr>
        <w:tab/>
        <w:t>One-person business/sole propriety</w:t>
      </w:r>
    </w:p>
    <w:p w14:paraId="3B8BB879" w14:textId="77777777" w:rsidR="00A87518" w:rsidRPr="00EC176E" w:rsidRDefault="00A87518" w:rsidP="00A87518">
      <w:pPr>
        <w:widowControl w:val="0"/>
        <w:tabs>
          <w:tab w:val="left" w:pos="-720"/>
        </w:tabs>
        <w:ind w:left="1440" w:hanging="540"/>
        <w:jc w:val="both"/>
        <w:rPr>
          <w:rFonts w:ascii="Arial Narrow" w:hAnsi="Arial Narrow" w:cs="Arial"/>
          <w:snapToGrid w:val="0"/>
        </w:rPr>
      </w:pPr>
      <w:r w:rsidRPr="00EC176E">
        <w:rPr>
          <w:rFonts w:ascii="Arial Narrow" w:hAnsi="Arial Narrow" w:cs="Arial"/>
          <w:snapToGrid w:val="0"/>
        </w:rPr>
        <w:sym w:font="Symbol" w:char="F07F"/>
      </w:r>
      <w:r w:rsidRPr="00EC176E">
        <w:rPr>
          <w:rFonts w:ascii="Arial Narrow" w:hAnsi="Arial Narrow" w:cs="Arial"/>
          <w:snapToGrid w:val="0"/>
        </w:rPr>
        <w:tab/>
        <w:t>Close corporation</w:t>
      </w:r>
    </w:p>
    <w:p w14:paraId="7A30D451" w14:textId="77777777" w:rsidR="00A87518" w:rsidRPr="00EC176E" w:rsidRDefault="00A87518" w:rsidP="00A87518">
      <w:pPr>
        <w:widowControl w:val="0"/>
        <w:tabs>
          <w:tab w:val="left" w:pos="-720"/>
        </w:tabs>
        <w:ind w:left="1440" w:hanging="540"/>
        <w:jc w:val="both"/>
        <w:rPr>
          <w:rFonts w:ascii="Arial Narrow" w:hAnsi="Arial Narrow" w:cs="Arial"/>
          <w:snapToGrid w:val="0"/>
        </w:rPr>
      </w:pPr>
      <w:r w:rsidRPr="00EC176E">
        <w:rPr>
          <w:rFonts w:ascii="Arial Narrow" w:hAnsi="Arial Narrow" w:cs="Arial"/>
          <w:snapToGrid w:val="0"/>
        </w:rPr>
        <w:sym w:font="Symbol" w:char="F07F"/>
      </w:r>
      <w:r w:rsidRPr="00EC176E">
        <w:rPr>
          <w:rFonts w:ascii="Arial Narrow" w:hAnsi="Arial Narrow" w:cs="Arial"/>
          <w:snapToGrid w:val="0"/>
        </w:rPr>
        <w:tab/>
        <w:t>Public Company</w:t>
      </w:r>
    </w:p>
    <w:p w14:paraId="3E4E29E0" w14:textId="77777777" w:rsidR="00A87518" w:rsidRPr="00EC176E" w:rsidRDefault="00A87518" w:rsidP="00A87518">
      <w:pPr>
        <w:widowControl w:val="0"/>
        <w:tabs>
          <w:tab w:val="left" w:pos="-720"/>
        </w:tabs>
        <w:ind w:left="1440" w:hanging="540"/>
        <w:jc w:val="both"/>
        <w:rPr>
          <w:rFonts w:ascii="Arial Narrow" w:hAnsi="Arial Narrow" w:cs="Arial"/>
          <w:snapToGrid w:val="0"/>
        </w:rPr>
      </w:pPr>
      <w:r w:rsidRPr="00EC176E">
        <w:rPr>
          <w:rFonts w:ascii="Arial Narrow" w:hAnsi="Arial Narrow" w:cs="Arial"/>
          <w:snapToGrid w:val="0"/>
        </w:rPr>
        <w:sym w:font="Symbol" w:char="F07F"/>
      </w:r>
      <w:r w:rsidRPr="00EC176E">
        <w:rPr>
          <w:rFonts w:ascii="Arial Narrow" w:hAnsi="Arial Narrow" w:cs="Arial"/>
          <w:snapToGrid w:val="0"/>
        </w:rPr>
        <w:tab/>
        <w:t>Personal Liability Company</w:t>
      </w:r>
    </w:p>
    <w:p w14:paraId="57A9595B" w14:textId="77777777" w:rsidR="00A87518" w:rsidRPr="00EC176E" w:rsidRDefault="00A87518" w:rsidP="00A87518">
      <w:pPr>
        <w:widowControl w:val="0"/>
        <w:tabs>
          <w:tab w:val="left" w:pos="-720"/>
        </w:tabs>
        <w:ind w:left="1440" w:hanging="540"/>
        <w:jc w:val="both"/>
        <w:rPr>
          <w:rFonts w:ascii="Arial Narrow" w:hAnsi="Arial Narrow" w:cs="Arial"/>
          <w:snapToGrid w:val="0"/>
        </w:rPr>
      </w:pPr>
      <w:r w:rsidRPr="00EC176E">
        <w:rPr>
          <w:rFonts w:ascii="Arial Narrow" w:hAnsi="Arial Narrow" w:cs="Arial"/>
          <w:snapToGrid w:val="0"/>
        </w:rPr>
        <w:sym w:font="Symbol" w:char="F07F"/>
      </w:r>
      <w:r w:rsidRPr="00EC176E">
        <w:rPr>
          <w:rFonts w:ascii="Arial Narrow" w:hAnsi="Arial Narrow" w:cs="Arial"/>
          <w:snapToGrid w:val="0"/>
        </w:rPr>
        <w:tab/>
        <w:t xml:space="preserve">(Pty) Limited </w:t>
      </w:r>
    </w:p>
    <w:p w14:paraId="16D5CFE1" w14:textId="77777777" w:rsidR="00A87518" w:rsidRPr="00EC176E" w:rsidRDefault="00A87518" w:rsidP="00A87518">
      <w:pPr>
        <w:widowControl w:val="0"/>
        <w:tabs>
          <w:tab w:val="left" w:pos="-720"/>
        </w:tabs>
        <w:ind w:left="1440" w:hanging="540"/>
        <w:jc w:val="both"/>
        <w:rPr>
          <w:rFonts w:ascii="Arial Narrow" w:hAnsi="Arial Narrow" w:cs="Arial"/>
          <w:snapToGrid w:val="0"/>
        </w:rPr>
      </w:pPr>
      <w:r w:rsidRPr="00EC176E">
        <w:rPr>
          <w:rFonts w:ascii="Arial Narrow" w:hAnsi="Arial Narrow" w:cs="Arial"/>
          <w:snapToGrid w:val="0"/>
        </w:rPr>
        <w:sym w:font="Symbol" w:char="F07F"/>
      </w:r>
      <w:r w:rsidRPr="00EC176E">
        <w:rPr>
          <w:rFonts w:ascii="Arial Narrow" w:hAnsi="Arial Narrow" w:cs="Arial"/>
          <w:snapToGrid w:val="0"/>
        </w:rPr>
        <w:tab/>
        <w:t>Non-Profit Company</w:t>
      </w:r>
    </w:p>
    <w:p w14:paraId="239499B8" w14:textId="77777777" w:rsidR="00A87518" w:rsidRPr="00EC176E" w:rsidRDefault="00A87518" w:rsidP="00A87518">
      <w:pPr>
        <w:widowControl w:val="0"/>
        <w:tabs>
          <w:tab w:val="left" w:pos="-720"/>
        </w:tabs>
        <w:ind w:left="1440" w:hanging="540"/>
        <w:jc w:val="both"/>
        <w:rPr>
          <w:rFonts w:ascii="Arial Narrow" w:hAnsi="Arial Narrow" w:cs="Arial"/>
          <w:snapToGrid w:val="0"/>
        </w:rPr>
      </w:pPr>
      <w:r w:rsidRPr="00EC176E">
        <w:rPr>
          <w:rFonts w:ascii="Arial Narrow" w:hAnsi="Arial Narrow" w:cs="Arial"/>
          <w:snapToGrid w:val="0"/>
        </w:rPr>
        <w:sym w:font="Symbol" w:char="F07F"/>
      </w:r>
      <w:r w:rsidRPr="00EC176E">
        <w:rPr>
          <w:rFonts w:ascii="Arial Narrow" w:hAnsi="Arial Narrow" w:cs="Arial"/>
          <w:snapToGrid w:val="0"/>
        </w:rPr>
        <w:tab/>
        <w:t>State Owned Company</w:t>
      </w:r>
    </w:p>
    <w:p w14:paraId="16D9FD6A" w14:textId="77777777" w:rsidR="00A87518" w:rsidRPr="00EC176E" w:rsidRDefault="00A87518" w:rsidP="00A8751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snapToGrid w:val="0"/>
        </w:rPr>
      </w:pPr>
      <w:r w:rsidRPr="00EC176E">
        <w:rPr>
          <w:rFonts w:ascii="Arial Narrow" w:hAnsi="Arial Narrow" w:cs="Arial"/>
          <w:smallCaps/>
          <w:snapToGrid w:val="0"/>
        </w:rPr>
        <w:t>[Tick applicable box]</w:t>
      </w:r>
    </w:p>
    <w:p w14:paraId="43DB8F9E" w14:textId="77777777" w:rsidR="00A87518" w:rsidRPr="00EC176E" w:rsidRDefault="00A87518" w:rsidP="00A8751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mallCaps/>
          <w:snapToGrid w:val="0"/>
        </w:rPr>
      </w:pPr>
    </w:p>
    <w:p w14:paraId="59217E82" w14:textId="77777777" w:rsidR="00A87518" w:rsidRPr="00EC176E" w:rsidRDefault="00A87518" w:rsidP="00A8751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mallCaps/>
          <w:snapToGrid w:val="0"/>
        </w:rPr>
      </w:pPr>
    </w:p>
    <w:p w14:paraId="74FF2075" w14:textId="77777777" w:rsidR="00A87518" w:rsidRPr="00EC176E" w:rsidRDefault="00A87518" w:rsidP="00A87518">
      <w:pPr>
        <w:widowControl w:val="0"/>
        <w:numPr>
          <w:ilvl w:val="1"/>
          <w:numId w:val="30"/>
        </w:numPr>
        <w:tabs>
          <w:tab w:val="left" w:pos="900"/>
        </w:tabs>
        <w:spacing w:after="120" w:line="312" w:lineRule="auto"/>
        <w:ind w:left="907" w:hanging="907"/>
        <w:jc w:val="both"/>
        <w:rPr>
          <w:rFonts w:ascii="Arial Narrow" w:hAnsi="Arial Narrow" w:cs="Arial"/>
          <w:snapToGrid w:val="0"/>
        </w:rPr>
      </w:pPr>
      <w:r w:rsidRPr="00EC176E">
        <w:rPr>
          <w:rFonts w:ascii="Arial Narrow" w:hAnsi="Arial Narrow" w:cs="Arial"/>
          <w:snapToGrid w:val="0"/>
        </w:rPr>
        <w:t>I, the undersigned, who is duly authorised to do so on behalf of the company/firm, certify that the points claimed, based on the specific goals as advised in the tender, qualifies the company/ firm for the preference(s) shown and I acknowledge that:</w:t>
      </w:r>
    </w:p>
    <w:p w14:paraId="7A8D2388" w14:textId="77777777" w:rsidR="00A87518" w:rsidRPr="00EC176E" w:rsidRDefault="00A87518" w:rsidP="00A87518">
      <w:pPr>
        <w:widowControl w:val="0"/>
        <w:numPr>
          <w:ilvl w:val="0"/>
          <w:numId w:val="26"/>
        </w:numPr>
        <w:tabs>
          <w:tab w:val="left" w:pos="-1099"/>
          <w:tab w:val="left" w:pos="-720"/>
          <w:tab w:val="left" w:pos="1260"/>
        </w:tabs>
        <w:spacing w:after="120"/>
        <w:ind w:left="1282"/>
        <w:jc w:val="both"/>
        <w:rPr>
          <w:rFonts w:ascii="Arial Narrow" w:hAnsi="Arial Narrow" w:cs="Arial"/>
          <w:snapToGrid w:val="0"/>
        </w:rPr>
      </w:pPr>
      <w:r w:rsidRPr="00EC176E">
        <w:rPr>
          <w:rFonts w:ascii="Arial Narrow" w:hAnsi="Arial Narrow" w:cs="Arial"/>
          <w:snapToGrid w:val="0"/>
        </w:rPr>
        <w:t xml:space="preserve">The information furnished is true and </w:t>
      </w:r>
      <w:proofErr w:type="gramStart"/>
      <w:r w:rsidRPr="00EC176E">
        <w:rPr>
          <w:rFonts w:ascii="Arial Narrow" w:hAnsi="Arial Narrow" w:cs="Arial"/>
          <w:snapToGrid w:val="0"/>
        </w:rPr>
        <w:t>correct;</w:t>
      </w:r>
      <w:proofErr w:type="gramEnd"/>
    </w:p>
    <w:p w14:paraId="13992281" w14:textId="77777777" w:rsidR="00A87518" w:rsidRPr="00EC176E" w:rsidRDefault="00A87518" w:rsidP="00A87518">
      <w:pPr>
        <w:widowControl w:val="0"/>
        <w:numPr>
          <w:ilvl w:val="0"/>
          <w:numId w:val="26"/>
        </w:numPr>
        <w:tabs>
          <w:tab w:val="left" w:pos="-1099"/>
          <w:tab w:val="left" w:pos="-720"/>
          <w:tab w:val="left" w:pos="1260"/>
        </w:tabs>
        <w:spacing w:after="120"/>
        <w:ind w:left="1282"/>
        <w:jc w:val="both"/>
        <w:rPr>
          <w:rFonts w:ascii="Arial Narrow" w:hAnsi="Arial Narrow" w:cs="Arial"/>
          <w:snapToGrid w:val="0"/>
        </w:rPr>
      </w:pPr>
      <w:r w:rsidRPr="00EC176E">
        <w:rPr>
          <w:rFonts w:ascii="Arial Narrow" w:hAnsi="Arial Narrow" w:cs="Arial"/>
          <w:snapToGrid w:val="0"/>
        </w:rPr>
        <w:t xml:space="preserve">The preference points claimed are in accordance with the General Conditions as indicated in paragraph 1 of this </w:t>
      </w:r>
      <w:proofErr w:type="gramStart"/>
      <w:r w:rsidRPr="00EC176E">
        <w:rPr>
          <w:rFonts w:ascii="Arial Narrow" w:hAnsi="Arial Narrow" w:cs="Arial"/>
          <w:snapToGrid w:val="0"/>
        </w:rPr>
        <w:t>form;</w:t>
      </w:r>
      <w:proofErr w:type="gramEnd"/>
    </w:p>
    <w:p w14:paraId="74CD5958" w14:textId="77777777" w:rsidR="00A87518" w:rsidRPr="00EC176E" w:rsidRDefault="00A87518" w:rsidP="00A87518">
      <w:pPr>
        <w:widowControl w:val="0"/>
        <w:numPr>
          <w:ilvl w:val="0"/>
          <w:numId w:val="26"/>
        </w:numPr>
        <w:tabs>
          <w:tab w:val="left" w:pos="-1099"/>
          <w:tab w:val="left" w:pos="-720"/>
          <w:tab w:val="left" w:pos="1260"/>
        </w:tabs>
        <w:spacing w:after="120"/>
        <w:ind w:left="1282"/>
        <w:jc w:val="both"/>
        <w:rPr>
          <w:rFonts w:ascii="Arial Narrow" w:hAnsi="Arial Narrow" w:cs="Arial"/>
          <w:snapToGrid w:val="0"/>
        </w:rPr>
      </w:pPr>
      <w:r w:rsidRPr="00EC176E">
        <w:rPr>
          <w:rFonts w:ascii="Arial Narrow" w:hAnsi="Arial Narrow" w:cs="Arial"/>
          <w:snapToGrid w:val="0"/>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EC176E">
        <w:rPr>
          <w:rFonts w:ascii="Arial Narrow" w:hAnsi="Arial Narrow" w:cs="Arial"/>
          <w:snapToGrid w:val="0"/>
        </w:rPr>
        <w:t>correct;</w:t>
      </w:r>
      <w:proofErr w:type="gramEnd"/>
      <w:r w:rsidRPr="00EC176E">
        <w:rPr>
          <w:rFonts w:ascii="Arial Narrow" w:hAnsi="Arial Narrow" w:cs="Arial"/>
          <w:snapToGrid w:val="0"/>
        </w:rPr>
        <w:t xml:space="preserve"> </w:t>
      </w:r>
    </w:p>
    <w:p w14:paraId="04E984CD" w14:textId="77777777" w:rsidR="00A87518" w:rsidRPr="00EC176E" w:rsidRDefault="00A87518" w:rsidP="00A87518">
      <w:pPr>
        <w:widowControl w:val="0"/>
        <w:numPr>
          <w:ilvl w:val="0"/>
          <w:numId w:val="26"/>
        </w:numPr>
        <w:tabs>
          <w:tab w:val="left" w:pos="-1099"/>
          <w:tab w:val="left" w:pos="-720"/>
          <w:tab w:val="left" w:pos="1260"/>
        </w:tabs>
        <w:spacing w:after="120"/>
        <w:ind w:left="1282"/>
        <w:jc w:val="both"/>
        <w:rPr>
          <w:rFonts w:ascii="Arial Narrow" w:hAnsi="Arial Narrow" w:cs="Arial"/>
          <w:snapToGrid w:val="0"/>
        </w:rPr>
      </w:pPr>
      <w:r w:rsidRPr="00EC176E">
        <w:rPr>
          <w:rFonts w:ascii="Arial Narrow" w:hAnsi="Arial Narrow" w:cs="Arial"/>
          <w:snapToGrid w:val="0"/>
        </w:rPr>
        <w:t>If the specific goals have been claimed or obtained on a fraudulent basis or any of the conditions of contract have not been fulfilled, the organ of state may, in addition to any other remedy it may have –</w:t>
      </w:r>
    </w:p>
    <w:p w14:paraId="0D985B75" w14:textId="77777777" w:rsidR="00A87518" w:rsidRPr="00EC176E" w:rsidRDefault="00A87518" w:rsidP="00A87518">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Narrow" w:hAnsi="Arial Narrow" w:cs="Arial"/>
          <w:snapToGrid w:val="0"/>
        </w:rPr>
      </w:pPr>
    </w:p>
    <w:p w14:paraId="28F946B6" w14:textId="77777777" w:rsidR="00A87518" w:rsidRPr="00EC176E" w:rsidRDefault="00A87518" w:rsidP="00A87518">
      <w:pPr>
        <w:widowControl w:val="0"/>
        <w:numPr>
          <w:ilvl w:val="1"/>
          <w:numId w:val="27"/>
        </w:numPr>
        <w:tabs>
          <w:tab w:val="left" w:pos="1980"/>
        </w:tabs>
        <w:spacing w:after="120"/>
        <w:ind w:left="1987" w:right="749" w:hanging="547"/>
        <w:jc w:val="both"/>
        <w:rPr>
          <w:rFonts w:ascii="Arial Narrow" w:hAnsi="Arial Narrow" w:cs="Arial"/>
          <w:snapToGrid w:val="0"/>
        </w:rPr>
      </w:pPr>
      <w:r w:rsidRPr="00EC176E">
        <w:rPr>
          <w:rFonts w:ascii="Arial Narrow" w:hAnsi="Arial Narrow" w:cs="Arial"/>
          <w:snapToGrid w:val="0"/>
        </w:rPr>
        <w:t xml:space="preserve">disqualify the person from the tendering </w:t>
      </w:r>
      <w:proofErr w:type="gramStart"/>
      <w:r w:rsidRPr="00EC176E">
        <w:rPr>
          <w:rFonts w:ascii="Arial Narrow" w:hAnsi="Arial Narrow" w:cs="Arial"/>
          <w:snapToGrid w:val="0"/>
        </w:rPr>
        <w:t>process;</w:t>
      </w:r>
      <w:proofErr w:type="gramEnd"/>
    </w:p>
    <w:p w14:paraId="7E1A7839" w14:textId="77777777" w:rsidR="00A87518" w:rsidRPr="00EC176E" w:rsidRDefault="00A87518" w:rsidP="00A87518">
      <w:pPr>
        <w:widowControl w:val="0"/>
        <w:numPr>
          <w:ilvl w:val="1"/>
          <w:numId w:val="27"/>
        </w:numPr>
        <w:tabs>
          <w:tab w:val="left" w:pos="1980"/>
        </w:tabs>
        <w:spacing w:after="120"/>
        <w:ind w:left="1987" w:right="749" w:hanging="547"/>
        <w:jc w:val="both"/>
        <w:rPr>
          <w:rFonts w:ascii="Arial Narrow" w:hAnsi="Arial Narrow" w:cs="Arial"/>
          <w:snapToGrid w:val="0"/>
        </w:rPr>
      </w:pPr>
      <w:r w:rsidRPr="00EC176E">
        <w:rPr>
          <w:rFonts w:ascii="Arial Narrow" w:hAnsi="Arial Narrow" w:cs="Arial"/>
          <w:snapToGrid w:val="0"/>
        </w:rPr>
        <w:lastRenderedPageBreak/>
        <w:t xml:space="preserve">recover costs, losses or damages it has incurred or suffered as a result of that person’s </w:t>
      </w:r>
      <w:proofErr w:type="gramStart"/>
      <w:r w:rsidRPr="00EC176E">
        <w:rPr>
          <w:rFonts w:ascii="Arial Narrow" w:hAnsi="Arial Narrow" w:cs="Arial"/>
          <w:snapToGrid w:val="0"/>
        </w:rPr>
        <w:t>conduct;</w:t>
      </w:r>
      <w:proofErr w:type="gramEnd"/>
    </w:p>
    <w:p w14:paraId="5883272E" w14:textId="77777777" w:rsidR="00A87518" w:rsidRPr="00EC176E" w:rsidRDefault="00A87518" w:rsidP="00A87518">
      <w:pPr>
        <w:widowControl w:val="0"/>
        <w:numPr>
          <w:ilvl w:val="1"/>
          <w:numId w:val="27"/>
        </w:numPr>
        <w:tabs>
          <w:tab w:val="left" w:pos="1980"/>
        </w:tabs>
        <w:spacing w:after="120"/>
        <w:ind w:left="1987" w:right="749" w:hanging="547"/>
        <w:jc w:val="both"/>
        <w:rPr>
          <w:rFonts w:ascii="Arial Narrow" w:hAnsi="Arial Narrow" w:cs="Arial"/>
          <w:snapToGrid w:val="0"/>
        </w:rPr>
      </w:pPr>
      <w:r w:rsidRPr="00EC176E">
        <w:rPr>
          <w:rFonts w:ascii="Arial Narrow" w:hAnsi="Arial Narrow" w:cs="Arial"/>
          <w:snapToGrid w:val="0"/>
        </w:rPr>
        <w:t xml:space="preserve">cancel the contract and claim any damages which it has suffered as a result of having to make less favourable arrangements due to such </w:t>
      </w:r>
      <w:proofErr w:type="gramStart"/>
      <w:r w:rsidRPr="00EC176E">
        <w:rPr>
          <w:rFonts w:ascii="Arial Narrow" w:hAnsi="Arial Narrow" w:cs="Arial"/>
          <w:snapToGrid w:val="0"/>
        </w:rPr>
        <w:t>cancellation;</w:t>
      </w:r>
      <w:proofErr w:type="gramEnd"/>
    </w:p>
    <w:p w14:paraId="3A82EEF2" w14:textId="77777777" w:rsidR="00A87518" w:rsidRPr="00EC176E" w:rsidRDefault="00A87518" w:rsidP="00A87518">
      <w:pPr>
        <w:widowControl w:val="0"/>
        <w:numPr>
          <w:ilvl w:val="1"/>
          <w:numId w:val="27"/>
        </w:numPr>
        <w:tabs>
          <w:tab w:val="left" w:pos="1980"/>
        </w:tabs>
        <w:spacing w:after="120"/>
        <w:ind w:left="1987" w:right="749" w:hanging="547"/>
        <w:jc w:val="both"/>
        <w:rPr>
          <w:rFonts w:ascii="Arial Narrow" w:hAnsi="Arial Narrow" w:cs="Arial"/>
          <w:snapToGrid w:val="0"/>
        </w:rPr>
      </w:pPr>
      <w:r w:rsidRPr="00EC176E">
        <w:rPr>
          <w:rFonts w:ascii="Arial Narrow" w:hAnsi="Arial Narrow" w:cs="Arial"/>
          <w:snapToGrid w:val="0"/>
        </w:rPr>
        <w:t xml:space="preserve">recommend that the tenderer or contractor, its </w:t>
      </w:r>
      <w:proofErr w:type="gramStart"/>
      <w:r w:rsidRPr="00EC176E">
        <w:rPr>
          <w:rFonts w:ascii="Arial Narrow" w:hAnsi="Arial Narrow" w:cs="Arial"/>
          <w:snapToGrid w:val="0"/>
        </w:rPr>
        <w:t>shareholders</w:t>
      </w:r>
      <w:proofErr w:type="gramEnd"/>
      <w:r w:rsidRPr="00EC176E">
        <w:rPr>
          <w:rFonts w:ascii="Arial Narrow" w:hAnsi="Arial Narrow" w:cs="Arial"/>
          <w:snapToGrid w:val="0"/>
        </w:rPr>
        <w:t xml:space="preserve"> and directors, or only the shareholders and directors who acted on a fraudulent basis, be restricted from obtaining business from any organ of state for a period not exceeding 10 years, after the </w:t>
      </w:r>
      <w:proofErr w:type="spellStart"/>
      <w:r w:rsidRPr="00EC176E">
        <w:rPr>
          <w:rFonts w:ascii="Arial Narrow" w:hAnsi="Arial Narrow" w:cs="Arial"/>
          <w:i/>
          <w:snapToGrid w:val="0"/>
        </w:rPr>
        <w:t>audi</w:t>
      </w:r>
      <w:proofErr w:type="spellEnd"/>
      <w:r w:rsidRPr="00EC176E">
        <w:rPr>
          <w:rFonts w:ascii="Arial Narrow" w:hAnsi="Arial Narrow" w:cs="Arial"/>
          <w:i/>
          <w:snapToGrid w:val="0"/>
        </w:rPr>
        <w:t xml:space="preserve"> alteram partem</w:t>
      </w:r>
      <w:r w:rsidRPr="00EC176E">
        <w:rPr>
          <w:rFonts w:ascii="Arial Narrow" w:hAnsi="Arial Narrow" w:cs="Arial"/>
          <w:snapToGrid w:val="0"/>
        </w:rPr>
        <w:t xml:space="preserve"> (hear the other side) rule has been applied; and</w:t>
      </w:r>
    </w:p>
    <w:p w14:paraId="4C158E95" w14:textId="77777777" w:rsidR="00A87518" w:rsidRPr="00EC176E" w:rsidRDefault="00A87518" w:rsidP="00A87518">
      <w:pPr>
        <w:widowControl w:val="0"/>
        <w:numPr>
          <w:ilvl w:val="1"/>
          <w:numId w:val="27"/>
        </w:numPr>
        <w:tabs>
          <w:tab w:val="left" w:pos="1980"/>
        </w:tabs>
        <w:spacing w:after="120"/>
        <w:ind w:left="1987" w:right="749" w:hanging="547"/>
        <w:jc w:val="both"/>
        <w:rPr>
          <w:rFonts w:ascii="Arial Narrow" w:hAnsi="Arial Narrow" w:cs="Arial"/>
          <w:snapToGrid w:val="0"/>
        </w:rPr>
      </w:pPr>
      <w:r w:rsidRPr="00EC176E">
        <w:rPr>
          <w:rFonts w:ascii="Arial Narrow" w:hAnsi="Arial Narrow" w:cs="Arial"/>
          <w:snapToGrid w:val="0"/>
        </w:rPr>
        <w:t>forward the matter for criminal prosecution, if deemed necessary.</w:t>
      </w:r>
    </w:p>
    <w:p w14:paraId="720BCDB5" w14:textId="77777777" w:rsidR="00A87518" w:rsidRPr="00EC176E" w:rsidRDefault="00A87518" w:rsidP="00A87518">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Narrow" w:hAnsi="Arial Narrow" w:cs="Arial"/>
          <w:b/>
          <w:snapToGrid w:val="0"/>
        </w:rPr>
      </w:pPr>
    </w:p>
    <w:p w14:paraId="49DF81F4" w14:textId="77777777" w:rsidR="00A87518" w:rsidRPr="00EC176E" w:rsidRDefault="00A87518" w:rsidP="00A8751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snapToGrid w:val="0"/>
        </w:rPr>
      </w:pPr>
    </w:p>
    <w:p w14:paraId="1E894862" w14:textId="77777777" w:rsidR="00A87518" w:rsidRPr="00EC176E" w:rsidRDefault="00A87518" w:rsidP="00A8751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snapToGrid w:val="0"/>
        </w:rPr>
      </w:pPr>
      <w:r w:rsidRPr="00EC176E">
        <w:rPr>
          <w:rFonts w:ascii="Arial Narrow" w:hAnsi="Arial Narrow" w:cs="Arial"/>
          <w:noProof/>
          <w:lang w:val="en-US"/>
        </w:rPr>
        <mc:AlternateContent>
          <mc:Choice Requires="wps">
            <w:drawing>
              <wp:anchor distT="0" distB="0" distL="114300" distR="114300" simplePos="0" relativeHeight="251661312" behindDoc="0" locked="0" layoutInCell="1" allowOverlap="1" wp14:anchorId="28DBD67E" wp14:editId="14C07A11">
                <wp:simplePos x="0" y="0"/>
                <wp:positionH relativeFrom="column">
                  <wp:posOffset>171450</wp:posOffset>
                </wp:positionH>
                <wp:positionV relativeFrom="paragraph">
                  <wp:posOffset>71755</wp:posOffset>
                </wp:positionV>
                <wp:extent cx="4800600" cy="2368550"/>
                <wp:effectExtent l="0" t="0" r="19050" b="1270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A125F15" w14:textId="77777777" w:rsidR="00A87518" w:rsidRDefault="00A87518" w:rsidP="00A87518">
                            <w:pPr>
                              <w:jc w:val="center"/>
                              <w:rPr>
                                <w:rFonts w:ascii="Arial" w:hAnsi="Arial" w:cs="Arial"/>
                                <w:sz w:val="18"/>
                                <w:szCs w:val="18"/>
                              </w:rPr>
                            </w:pPr>
                          </w:p>
                          <w:p w14:paraId="0DD69175" w14:textId="77777777" w:rsidR="00A87518" w:rsidRPr="00585866" w:rsidRDefault="00A87518" w:rsidP="00A87518">
                            <w:pPr>
                              <w:jc w:val="center"/>
                              <w:rPr>
                                <w:rFonts w:ascii="Arial" w:hAnsi="Arial" w:cs="Arial"/>
                                <w:sz w:val="18"/>
                                <w:szCs w:val="18"/>
                              </w:rPr>
                            </w:pPr>
                            <w:r w:rsidRPr="00585866">
                              <w:rPr>
                                <w:rFonts w:ascii="Arial" w:hAnsi="Arial" w:cs="Arial"/>
                                <w:sz w:val="18"/>
                                <w:szCs w:val="18"/>
                              </w:rPr>
                              <w:t>……………………………………….</w:t>
                            </w:r>
                          </w:p>
                          <w:p w14:paraId="7B96ED66" w14:textId="77777777" w:rsidR="00A87518" w:rsidRPr="00B715D9" w:rsidRDefault="00A87518" w:rsidP="00A87518">
                            <w:pPr>
                              <w:jc w:val="center"/>
                              <w:rPr>
                                <w:rFonts w:ascii="Arial" w:hAnsi="Arial" w:cs="Arial"/>
                                <w:b/>
                                <w:sz w:val="18"/>
                                <w:szCs w:val="18"/>
                              </w:rPr>
                            </w:pPr>
                            <w:r w:rsidRPr="00B715D9">
                              <w:rPr>
                                <w:rFonts w:ascii="Arial" w:hAnsi="Arial" w:cs="Arial"/>
                                <w:b/>
                                <w:sz w:val="18"/>
                                <w:szCs w:val="18"/>
                              </w:rPr>
                              <w:t>SIGNATURE(S) OF TENDERER(S)</w:t>
                            </w:r>
                          </w:p>
                          <w:p w14:paraId="681E4F39" w14:textId="77777777" w:rsidR="00A87518" w:rsidRDefault="00A87518" w:rsidP="00A87518">
                            <w:pPr>
                              <w:rPr>
                                <w:rFonts w:ascii="Arial" w:hAnsi="Arial" w:cs="Arial"/>
                                <w:sz w:val="18"/>
                                <w:szCs w:val="18"/>
                              </w:rPr>
                            </w:pPr>
                          </w:p>
                          <w:p w14:paraId="6DD23092" w14:textId="77777777" w:rsidR="00A87518" w:rsidRDefault="00A87518" w:rsidP="00A87518">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39E3C56" w14:textId="77777777" w:rsidR="00A87518" w:rsidRPr="00585866" w:rsidRDefault="00A87518" w:rsidP="00A87518">
                            <w:pPr>
                              <w:rPr>
                                <w:rFonts w:ascii="Arial" w:hAnsi="Arial" w:cs="Arial"/>
                                <w:sz w:val="18"/>
                                <w:szCs w:val="18"/>
                              </w:rPr>
                            </w:pPr>
                          </w:p>
                          <w:p w14:paraId="587D8D47" w14:textId="77777777" w:rsidR="00A87518" w:rsidRDefault="00A87518" w:rsidP="00A87518">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3A1B50F" w14:textId="77777777" w:rsidR="00A87518" w:rsidRPr="00585866" w:rsidRDefault="00A87518" w:rsidP="00A87518">
                            <w:pPr>
                              <w:spacing w:after="120"/>
                              <w:rPr>
                                <w:rFonts w:ascii="Arial" w:hAnsi="Arial" w:cs="Arial"/>
                                <w:sz w:val="18"/>
                                <w:szCs w:val="18"/>
                              </w:rPr>
                            </w:pPr>
                          </w:p>
                          <w:p w14:paraId="4DABD93D" w14:textId="77777777" w:rsidR="00A87518" w:rsidRPr="00585866" w:rsidRDefault="00A87518" w:rsidP="00A87518">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4B9DC5D" w14:textId="77777777" w:rsidR="00A87518" w:rsidRPr="00585866" w:rsidRDefault="00A87518" w:rsidP="00A87518">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947C881" w14:textId="77777777" w:rsidR="00A87518" w:rsidRDefault="00A87518" w:rsidP="00A87518">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1E3EC35" w14:textId="77777777" w:rsidR="00A87518" w:rsidRDefault="00A87518" w:rsidP="00A87518">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14:paraId="2FE98419" w14:textId="77777777" w:rsidR="00A87518" w:rsidRPr="00585866" w:rsidRDefault="00A87518" w:rsidP="00A87518">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C7D7A91" w14:textId="77777777" w:rsidR="00A87518" w:rsidRDefault="00A87518" w:rsidP="00A8751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BD67E" id="Rectangle 4" o:spid="_x0000_s1026" style="position:absolute;left:0;text-align:left;margin-left:13.5pt;margin-top:5.65pt;width:378pt;height:1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5A125F15" w14:textId="77777777" w:rsidR="00A87518" w:rsidRDefault="00A87518" w:rsidP="00A87518">
                      <w:pPr>
                        <w:jc w:val="center"/>
                        <w:rPr>
                          <w:rFonts w:ascii="Arial" w:hAnsi="Arial" w:cs="Arial"/>
                          <w:sz w:val="18"/>
                          <w:szCs w:val="18"/>
                        </w:rPr>
                      </w:pPr>
                    </w:p>
                    <w:p w14:paraId="0DD69175" w14:textId="77777777" w:rsidR="00A87518" w:rsidRPr="00585866" w:rsidRDefault="00A87518" w:rsidP="00A87518">
                      <w:pPr>
                        <w:jc w:val="center"/>
                        <w:rPr>
                          <w:rFonts w:ascii="Arial" w:hAnsi="Arial" w:cs="Arial"/>
                          <w:sz w:val="18"/>
                          <w:szCs w:val="18"/>
                        </w:rPr>
                      </w:pPr>
                      <w:r w:rsidRPr="00585866">
                        <w:rPr>
                          <w:rFonts w:ascii="Arial" w:hAnsi="Arial" w:cs="Arial"/>
                          <w:sz w:val="18"/>
                          <w:szCs w:val="18"/>
                        </w:rPr>
                        <w:t>……………………………………….</w:t>
                      </w:r>
                    </w:p>
                    <w:p w14:paraId="7B96ED66" w14:textId="77777777" w:rsidR="00A87518" w:rsidRPr="00B715D9" w:rsidRDefault="00A87518" w:rsidP="00A87518">
                      <w:pPr>
                        <w:jc w:val="center"/>
                        <w:rPr>
                          <w:rFonts w:ascii="Arial" w:hAnsi="Arial" w:cs="Arial"/>
                          <w:b/>
                          <w:sz w:val="18"/>
                          <w:szCs w:val="18"/>
                        </w:rPr>
                      </w:pPr>
                      <w:r w:rsidRPr="00B715D9">
                        <w:rPr>
                          <w:rFonts w:ascii="Arial" w:hAnsi="Arial" w:cs="Arial"/>
                          <w:b/>
                          <w:sz w:val="18"/>
                          <w:szCs w:val="18"/>
                        </w:rPr>
                        <w:t>SIGNATURE(S) OF TENDERER(S)</w:t>
                      </w:r>
                    </w:p>
                    <w:p w14:paraId="681E4F39" w14:textId="77777777" w:rsidR="00A87518" w:rsidRDefault="00A87518" w:rsidP="00A87518">
                      <w:pPr>
                        <w:rPr>
                          <w:rFonts w:ascii="Arial" w:hAnsi="Arial" w:cs="Arial"/>
                          <w:sz w:val="18"/>
                          <w:szCs w:val="18"/>
                        </w:rPr>
                      </w:pPr>
                    </w:p>
                    <w:p w14:paraId="6DD23092" w14:textId="77777777" w:rsidR="00A87518" w:rsidRDefault="00A87518" w:rsidP="00A87518">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39E3C56" w14:textId="77777777" w:rsidR="00A87518" w:rsidRPr="00585866" w:rsidRDefault="00A87518" w:rsidP="00A87518">
                      <w:pPr>
                        <w:rPr>
                          <w:rFonts w:ascii="Arial" w:hAnsi="Arial" w:cs="Arial"/>
                          <w:sz w:val="18"/>
                          <w:szCs w:val="18"/>
                        </w:rPr>
                      </w:pPr>
                    </w:p>
                    <w:p w14:paraId="587D8D47" w14:textId="77777777" w:rsidR="00A87518" w:rsidRDefault="00A87518" w:rsidP="00A87518">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3A1B50F" w14:textId="77777777" w:rsidR="00A87518" w:rsidRPr="00585866" w:rsidRDefault="00A87518" w:rsidP="00A87518">
                      <w:pPr>
                        <w:spacing w:after="120"/>
                        <w:rPr>
                          <w:rFonts w:ascii="Arial" w:hAnsi="Arial" w:cs="Arial"/>
                          <w:sz w:val="18"/>
                          <w:szCs w:val="18"/>
                        </w:rPr>
                      </w:pPr>
                    </w:p>
                    <w:p w14:paraId="4DABD93D" w14:textId="77777777" w:rsidR="00A87518" w:rsidRPr="00585866" w:rsidRDefault="00A87518" w:rsidP="00A87518">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4B9DC5D" w14:textId="77777777" w:rsidR="00A87518" w:rsidRPr="00585866" w:rsidRDefault="00A87518" w:rsidP="00A87518">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947C881" w14:textId="77777777" w:rsidR="00A87518" w:rsidRDefault="00A87518" w:rsidP="00A87518">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1E3EC35" w14:textId="77777777" w:rsidR="00A87518" w:rsidRDefault="00A87518" w:rsidP="00A87518">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14:paraId="2FE98419" w14:textId="77777777" w:rsidR="00A87518" w:rsidRPr="00585866" w:rsidRDefault="00A87518" w:rsidP="00A87518">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C7D7A91" w14:textId="77777777" w:rsidR="00A87518" w:rsidRDefault="00A87518" w:rsidP="00A87518">
                      <w:pPr>
                        <w:jc w:val="center"/>
                      </w:pPr>
                    </w:p>
                  </w:txbxContent>
                </v:textbox>
              </v:rect>
            </w:pict>
          </mc:Fallback>
        </mc:AlternateContent>
      </w:r>
    </w:p>
    <w:p w14:paraId="13AA89CE" w14:textId="77777777" w:rsidR="00A87518" w:rsidRDefault="00A87518" w:rsidP="00A87518"/>
    <w:p w14:paraId="10757224" w14:textId="77777777" w:rsidR="00A87518" w:rsidRDefault="00A87518" w:rsidP="00A87518">
      <w:pPr>
        <w:jc w:val="both"/>
        <w:rPr>
          <w:rFonts w:ascii="Arial" w:eastAsia="Arial" w:hAnsi="Arial" w:cs="Arial"/>
          <w:b/>
          <w:sz w:val="22"/>
          <w:szCs w:val="22"/>
        </w:rPr>
      </w:pPr>
    </w:p>
    <w:p w14:paraId="04A87B71" w14:textId="77777777" w:rsidR="00A87518" w:rsidRDefault="00A87518" w:rsidP="00A87518">
      <w:pPr>
        <w:jc w:val="both"/>
        <w:rPr>
          <w:rFonts w:ascii="Arial" w:eastAsia="Arial" w:hAnsi="Arial" w:cs="Arial"/>
          <w:b/>
          <w:sz w:val="22"/>
          <w:szCs w:val="22"/>
        </w:rPr>
      </w:pPr>
    </w:p>
    <w:p w14:paraId="4E943F8B" w14:textId="77777777" w:rsidR="00A87518" w:rsidRDefault="00A87518" w:rsidP="00A87518">
      <w:pPr>
        <w:jc w:val="both"/>
        <w:rPr>
          <w:rFonts w:ascii="Arial" w:eastAsia="Arial" w:hAnsi="Arial" w:cs="Arial"/>
          <w:b/>
          <w:sz w:val="22"/>
          <w:szCs w:val="22"/>
        </w:rPr>
      </w:pPr>
    </w:p>
    <w:p w14:paraId="285698C1" w14:textId="77777777" w:rsidR="00A87518" w:rsidRDefault="00A87518" w:rsidP="00A87518">
      <w:pPr>
        <w:jc w:val="both"/>
        <w:rPr>
          <w:rFonts w:ascii="Arial" w:eastAsia="Arial" w:hAnsi="Arial" w:cs="Arial"/>
          <w:b/>
          <w:sz w:val="22"/>
          <w:szCs w:val="22"/>
        </w:rPr>
      </w:pPr>
    </w:p>
    <w:p w14:paraId="1D2EF51D" w14:textId="77777777" w:rsidR="00A87518" w:rsidRDefault="00A87518" w:rsidP="00A87518">
      <w:pPr>
        <w:jc w:val="both"/>
        <w:rPr>
          <w:rFonts w:ascii="Arial" w:eastAsia="Arial" w:hAnsi="Arial" w:cs="Arial"/>
          <w:b/>
          <w:sz w:val="22"/>
          <w:szCs w:val="22"/>
        </w:rPr>
      </w:pPr>
    </w:p>
    <w:p w14:paraId="2D7E1A93" w14:textId="77777777" w:rsidR="00A87518" w:rsidRDefault="00A87518" w:rsidP="00A87518">
      <w:pPr>
        <w:jc w:val="both"/>
        <w:rPr>
          <w:rFonts w:ascii="Arial" w:eastAsia="Arial" w:hAnsi="Arial" w:cs="Arial"/>
          <w:b/>
          <w:sz w:val="22"/>
          <w:szCs w:val="22"/>
        </w:rPr>
      </w:pPr>
    </w:p>
    <w:p w14:paraId="59CE465A" w14:textId="77777777" w:rsidR="00A87518" w:rsidRDefault="00A87518" w:rsidP="00A87518">
      <w:pPr>
        <w:jc w:val="both"/>
        <w:rPr>
          <w:rFonts w:ascii="Arial" w:eastAsia="Arial" w:hAnsi="Arial" w:cs="Arial"/>
          <w:b/>
          <w:sz w:val="22"/>
          <w:szCs w:val="22"/>
        </w:rPr>
      </w:pPr>
    </w:p>
    <w:p w14:paraId="596DD970" w14:textId="77777777" w:rsidR="00A87518" w:rsidRDefault="00A87518" w:rsidP="00A87518">
      <w:pPr>
        <w:jc w:val="both"/>
        <w:rPr>
          <w:rFonts w:ascii="Arial" w:eastAsia="Arial" w:hAnsi="Arial" w:cs="Arial"/>
          <w:b/>
          <w:sz w:val="22"/>
          <w:szCs w:val="22"/>
        </w:rPr>
      </w:pPr>
    </w:p>
    <w:p w14:paraId="663B895C" w14:textId="77777777" w:rsidR="00A87518" w:rsidRDefault="00A87518" w:rsidP="00A87518">
      <w:pPr>
        <w:jc w:val="both"/>
        <w:rPr>
          <w:rFonts w:ascii="Arial" w:eastAsia="Arial" w:hAnsi="Arial" w:cs="Arial"/>
          <w:b/>
          <w:sz w:val="22"/>
          <w:szCs w:val="22"/>
        </w:rPr>
      </w:pPr>
    </w:p>
    <w:p w14:paraId="151168F0" w14:textId="77777777" w:rsidR="00A87518" w:rsidRDefault="00A87518" w:rsidP="00A87518">
      <w:pPr>
        <w:jc w:val="both"/>
        <w:rPr>
          <w:rFonts w:ascii="Arial" w:eastAsia="Arial" w:hAnsi="Arial" w:cs="Arial"/>
          <w:b/>
          <w:sz w:val="22"/>
          <w:szCs w:val="22"/>
        </w:rPr>
      </w:pPr>
    </w:p>
    <w:p w14:paraId="57F382D9" w14:textId="77777777" w:rsidR="00A87518" w:rsidRDefault="00A87518" w:rsidP="00A87518">
      <w:pPr>
        <w:jc w:val="both"/>
        <w:rPr>
          <w:rFonts w:ascii="Arial" w:eastAsia="Arial" w:hAnsi="Arial" w:cs="Arial"/>
          <w:b/>
          <w:sz w:val="22"/>
          <w:szCs w:val="22"/>
        </w:rPr>
      </w:pPr>
    </w:p>
    <w:p w14:paraId="33EF997F" w14:textId="77777777" w:rsidR="00A87518" w:rsidRDefault="00A87518" w:rsidP="00A87518">
      <w:pPr>
        <w:jc w:val="both"/>
        <w:rPr>
          <w:rFonts w:ascii="Arial" w:eastAsia="Arial" w:hAnsi="Arial" w:cs="Arial"/>
          <w:b/>
          <w:sz w:val="22"/>
          <w:szCs w:val="22"/>
        </w:rPr>
      </w:pPr>
    </w:p>
    <w:p w14:paraId="09E06EBD" w14:textId="77777777" w:rsidR="00A87518" w:rsidRDefault="00A87518" w:rsidP="00A87518">
      <w:pPr>
        <w:jc w:val="both"/>
        <w:rPr>
          <w:rFonts w:ascii="Arial" w:eastAsia="Arial" w:hAnsi="Arial" w:cs="Arial"/>
          <w:b/>
          <w:sz w:val="22"/>
          <w:szCs w:val="22"/>
        </w:rPr>
      </w:pPr>
    </w:p>
    <w:p w14:paraId="0204F4B9" w14:textId="77777777" w:rsidR="00A87518" w:rsidRDefault="00A87518" w:rsidP="00A87518">
      <w:pPr>
        <w:jc w:val="both"/>
        <w:rPr>
          <w:rFonts w:ascii="Arial" w:eastAsia="Arial" w:hAnsi="Arial" w:cs="Arial"/>
          <w:b/>
          <w:sz w:val="22"/>
          <w:szCs w:val="22"/>
        </w:rPr>
      </w:pPr>
    </w:p>
    <w:p w14:paraId="132D0931" w14:textId="77777777" w:rsidR="00A87518" w:rsidRDefault="00A87518" w:rsidP="00A87518">
      <w:pPr>
        <w:jc w:val="both"/>
        <w:rPr>
          <w:rFonts w:ascii="Arial" w:eastAsia="Arial" w:hAnsi="Arial" w:cs="Arial"/>
          <w:b/>
          <w:sz w:val="22"/>
          <w:szCs w:val="22"/>
        </w:rPr>
      </w:pPr>
    </w:p>
    <w:p w14:paraId="41C6682E" w14:textId="77777777" w:rsidR="00A87518" w:rsidRDefault="00A87518" w:rsidP="00A87518">
      <w:pPr>
        <w:jc w:val="both"/>
        <w:rPr>
          <w:rFonts w:ascii="Arial" w:eastAsia="Arial" w:hAnsi="Arial" w:cs="Arial"/>
          <w:b/>
          <w:sz w:val="22"/>
          <w:szCs w:val="22"/>
        </w:rPr>
      </w:pPr>
    </w:p>
    <w:p w14:paraId="390C9E0D" w14:textId="1E4191E8" w:rsidR="006E1781" w:rsidRDefault="006E1781" w:rsidP="00B81C7F">
      <w:pPr>
        <w:jc w:val="right"/>
        <w:rPr>
          <w:rFonts w:ascii="Arial" w:eastAsia="Arial" w:hAnsi="Arial" w:cs="Arial"/>
          <w:b/>
          <w:sz w:val="22"/>
          <w:szCs w:val="22"/>
        </w:rPr>
      </w:pPr>
    </w:p>
    <w:p w14:paraId="5487407B" w14:textId="63C1884C" w:rsidR="00A87518" w:rsidRDefault="00A87518" w:rsidP="00B81C7F">
      <w:pPr>
        <w:jc w:val="right"/>
        <w:rPr>
          <w:rFonts w:ascii="Arial" w:eastAsia="Arial" w:hAnsi="Arial" w:cs="Arial"/>
          <w:b/>
          <w:sz w:val="22"/>
          <w:szCs w:val="22"/>
        </w:rPr>
      </w:pPr>
    </w:p>
    <w:p w14:paraId="1296AEBE" w14:textId="39BA6E6A" w:rsidR="00A87518" w:rsidRDefault="00A87518" w:rsidP="00B81C7F">
      <w:pPr>
        <w:jc w:val="right"/>
        <w:rPr>
          <w:rFonts w:ascii="Arial" w:eastAsia="Arial" w:hAnsi="Arial" w:cs="Arial"/>
          <w:b/>
          <w:sz w:val="22"/>
          <w:szCs w:val="22"/>
        </w:rPr>
      </w:pPr>
    </w:p>
    <w:p w14:paraId="402AA59C" w14:textId="3F2027FD" w:rsidR="00A87518" w:rsidRDefault="00A87518" w:rsidP="00B81C7F">
      <w:pPr>
        <w:jc w:val="right"/>
        <w:rPr>
          <w:rFonts w:ascii="Arial" w:eastAsia="Arial" w:hAnsi="Arial" w:cs="Arial"/>
          <w:b/>
          <w:sz w:val="22"/>
          <w:szCs w:val="22"/>
        </w:rPr>
      </w:pPr>
    </w:p>
    <w:p w14:paraId="4FAAF857" w14:textId="6D05FCDE" w:rsidR="00A87518" w:rsidRDefault="00A87518" w:rsidP="00B81C7F">
      <w:pPr>
        <w:jc w:val="right"/>
        <w:rPr>
          <w:rFonts w:ascii="Arial" w:eastAsia="Arial" w:hAnsi="Arial" w:cs="Arial"/>
          <w:b/>
          <w:sz w:val="22"/>
          <w:szCs w:val="22"/>
        </w:rPr>
      </w:pPr>
    </w:p>
    <w:p w14:paraId="19C2B3A2" w14:textId="5D71FF61" w:rsidR="00A87518" w:rsidRDefault="00A87518" w:rsidP="00B81C7F">
      <w:pPr>
        <w:jc w:val="right"/>
        <w:rPr>
          <w:rFonts w:ascii="Arial" w:eastAsia="Arial" w:hAnsi="Arial" w:cs="Arial"/>
          <w:b/>
          <w:sz w:val="22"/>
          <w:szCs w:val="22"/>
        </w:rPr>
      </w:pPr>
    </w:p>
    <w:p w14:paraId="795F088C" w14:textId="4DD7DAAB" w:rsidR="00A87518" w:rsidRDefault="00A87518" w:rsidP="00B81C7F">
      <w:pPr>
        <w:jc w:val="right"/>
        <w:rPr>
          <w:rFonts w:ascii="Arial" w:eastAsia="Arial" w:hAnsi="Arial" w:cs="Arial"/>
          <w:b/>
          <w:sz w:val="22"/>
          <w:szCs w:val="22"/>
        </w:rPr>
      </w:pPr>
    </w:p>
    <w:p w14:paraId="6CECBD0B" w14:textId="511D308D" w:rsidR="00A87518" w:rsidRDefault="00A87518" w:rsidP="00B81C7F">
      <w:pPr>
        <w:jc w:val="right"/>
        <w:rPr>
          <w:rFonts w:ascii="Arial" w:eastAsia="Arial" w:hAnsi="Arial" w:cs="Arial"/>
          <w:b/>
          <w:sz w:val="22"/>
          <w:szCs w:val="22"/>
        </w:rPr>
      </w:pPr>
    </w:p>
    <w:p w14:paraId="67DC7E3E" w14:textId="10E3F561" w:rsidR="00A87518" w:rsidRDefault="00A87518" w:rsidP="00B81C7F">
      <w:pPr>
        <w:jc w:val="right"/>
        <w:rPr>
          <w:rFonts w:ascii="Arial" w:eastAsia="Arial" w:hAnsi="Arial" w:cs="Arial"/>
          <w:b/>
          <w:sz w:val="22"/>
          <w:szCs w:val="22"/>
        </w:rPr>
      </w:pPr>
    </w:p>
    <w:p w14:paraId="14495073" w14:textId="5BA006D2" w:rsidR="00A87518" w:rsidRDefault="00A87518" w:rsidP="00B81C7F">
      <w:pPr>
        <w:jc w:val="right"/>
        <w:rPr>
          <w:rFonts w:ascii="Arial" w:eastAsia="Arial" w:hAnsi="Arial" w:cs="Arial"/>
          <w:b/>
          <w:sz w:val="22"/>
          <w:szCs w:val="22"/>
        </w:rPr>
      </w:pPr>
    </w:p>
    <w:p w14:paraId="2532853A" w14:textId="1E2DBADE" w:rsidR="00A87518" w:rsidRDefault="00A87518" w:rsidP="00B81C7F">
      <w:pPr>
        <w:jc w:val="right"/>
        <w:rPr>
          <w:rFonts w:ascii="Arial" w:eastAsia="Arial" w:hAnsi="Arial" w:cs="Arial"/>
          <w:b/>
          <w:sz w:val="22"/>
          <w:szCs w:val="22"/>
        </w:rPr>
      </w:pPr>
    </w:p>
    <w:p w14:paraId="5B66A459" w14:textId="0BBBD209" w:rsidR="00A87518" w:rsidRDefault="00A87518" w:rsidP="00B81C7F">
      <w:pPr>
        <w:jc w:val="right"/>
        <w:rPr>
          <w:rFonts w:ascii="Arial" w:eastAsia="Arial" w:hAnsi="Arial" w:cs="Arial"/>
          <w:b/>
          <w:sz w:val="22"/>
          <w:szCs w:val="22"/>
        </w:rPr>
      </w:pPr>
    </w:p>
    <w:p w14:paraId="3F7565BB" w14:textId="15CC9532" w:rsidR="00A87518" w:rsidRDefault="00A87518" w:rsidP="00B81C7F">
      <w:pPr>
        <w:jc w:val="right"/>
        <w:rPr>
          <w:rFonts w:ascii="Arial" w:eastAsia="Arial" w:hAnsi="Arial" w:cs="Arial"/>
          <w:b/>
          <w:sz w:val="22"/>
          <w:szCs w:val="22"/>
        </w:rPr>
      </w:pPr>
    </w:p>
    <w:p w14:paraId="648465F8" w14:textId="4648CDE2" w:rsidR="00A87518" w:rsidRDefault="00A87518" w:rsidP="00B81C7F">
      <w:pPr>
        <w:jc w:val="right"/>
        <w:rPr>
          <w:rFonts w:ascii="Arial" w:eastAsia="Arial" w:hAnsi="Arial" w:cs="Arial"/>
          <w:b/>
          <w:sz w:val="22"/>
          <w:szCs w:val="22"/>
        </w:rPr>
      </w:pPr>
    </w:p>
    <w:p w14:paraId="720F3B6E" w14:textId="4D67CD1E" w:rsidR="00A87518" w:rsidRDefault="00A87518" w:rsidP="00B81C7F">
      <w:pPr>
        <w:jc w:val="right"/>
        <w:rPr>
          <w:rFonts w:ascii="Arial" w:eastAsia="Arial" w:hAnsi="Arial" w:cs="Arial"/>
          <w:b/>
          <w:sz w:val="22"/>
          <w:szCs w:val="22"/>
        </w:rPr>
      </w:pPr>
    </w:p>
    <w:p w14:paraId="2234CFF1" w14:textId="5F901793" w:rsidR="00A87518" w:rsidRDefault="00A87518" w:rsidP="00B81C7F">
      <w:pPr>
        <w:jc w:val="right"/>
        <w:rPr>
          <w:rFonts w:ascii="Arial" w:eastAsia="Arial" w:hAnsi="Arial" w:cs="Arial"/>
          <w:b/>
          <w:sz w:val="22"/>
          <w:szCs w:val="22"/>
        </w:rPr>
      </w:pPr>
    </w:p>
    <w:p w14:paraId="35E53E7D" w14:textId="369B2451" w:rsidR="00A87518" w:rsidRDefault="00A87518" w:rsidP="00B81C7F">
      <w:pPr>
        <w:jc w:val="right"/>
        <w:rPr>
          <w:rFonts w:ascii="Arial" w:eastAsia="Arial" w:hAnsi="Arial" w:cs="Arial"/>
          <w:b/>
          <w:sz w:val="22"/>
          <w:szCs w:val="22"/>
        </w:rPr>
      </w:pPr>
    </w:p>
    <w:p w14:paraId="78CD0845" w14:textId="77777777" w:rsidR="00A87518" w:rsidRDefault="00A87518" w:rsidP="00B81C7F">
      <w:pPr>
        <w:jc w:val="right"/>
        <w:rPr>
          <w:rFonts w:ascii="Arial" w:eastAsia="Arial" w:hAnsi="Arial" w:cs="Arial"/>
          <w:b/>
          <w:sz w:val="22"/>
          <w:szCs w:val="22"/>
        </w:rPr>
      </w:pPr>
    </w:p>
    <w:p w14:paraId="068ED5E5" w14:textId="30B0776D" w:rsidR="00A87518" w:rsidRDefault="00A87518" w:rsidP="00B81C7F">
      <w:pPr>
        <w:jc w:val="right"/>
        <w:rPr>
          <w:rFonts w:ascii="Arial" w:eastAsia="Arial" w:hAnsi="Arial" w:cs="Arial"/>
          <w:b/>
          <w:sz w:val="22"/>
          <w:szCs w:val="22"/>
        </w:rPr>
      </w:pPr>
    </w:p>
    <w:p w14:paraId="7CE26424" w14:textId="1428A73A" w:rsidR="00A87518" w:rsidRDefault="00A87518" w:rsidP="00B81C7F">
      <w:pPr>
        <w:jc w:val="right"/>
        <w:rPr>
          <w:rFonts w:ascii="Arial" w:eastAsia="Arial" w:hAnsi="Arial" w:cs="Arial"/>
          <w:b/>
          <w:sz w:val="22"/>
          <w:szCs w:val="22"/>
        </w:rPr>
      </w:pPr>
    </w:p>
    <w:p w14:paraId="76A41024" w14:textId="0F0C3E80" w:rsidR="00A87518" w:rsidRDefault="00A87518" w:rsidP="00B81C7F">
      <w:pPr>
        <w:jc w:val="right"/>
        <w:rPr>
          <w:rFonts w:ascii="Arial" w:eastAsia="Arial" w:hAnsi="Arial" w:cs="Arial"/>
          <w:b/>
          <w:sz w:val="22"/>
          <w:szCs w:val="22"/>
        </w:rPr>
      </w:pPr>
    </w:p>
    <w:p w14:paraId="63C66D12" w14:textId="4E532AB3" w:rsidR="00A87518" w:rsidRDefault="00A87518" w:rsidP="00B81C7F">
      <w:pPr>
        <w:jc w:val="right"/>
        <w:rPr>
          <w:rFonts w:ascii="Arial" w:eastAsia="Arial" w:hAnsi="Arial" w:cs="Arial"/>
          <w:b/>
          <w:sz w:val="22"/>
          <w:szCs w:val="22"/>
        </w:rPr>
      </w:pPr>
    </w:p>
    <w:p w14:paraId="6799E2BA" w14:textId="159BE146" w:rsidR="00A87518" w:rsidRDefault="00A87518" w:rsidP="00B81C7F">
      <w:pPr>
        <w:jc w:val="right"/>
        <w:rPr>
          <w:rFonts w:ascii="Arial" w:eastAsia="Arial" w:hAnsi="Arial" w:cs="Arial"/>
          <w:b/>
          <w:sz w:val="22"/>
          <w:szCs w:val="22"/>
        </w:rPr>
      </w:pPr>
    </w:p>
    <w:p w14:paraId="181DFCE5" w14:textId="517B9516" w:rsidR="00A87518" w:rsidRDefault="00A87518" w:rsidP="00B81C7F">
      <w:pPr>
        <w:jc w:val="right"/>
        <w:rPr>
          <w:rFonts w:ascii="Arial" w:eastAsia="Arial" w:hAnsi="Arial" w:cs="Arial"/>
          <w:b/>
          <w:sz w:val="22"/>
          <w:szCs w:val="22"/>
        </w:rPr>
      </w:pPr>
    </w:p>
    <w:p w14:paraId="0D135A2B" w14:textId="3A76C9AF" w:rsidR="00A87518" w:rsidRDefault="00A87518" w:rsidP="00B81C7F">
      <w:pPr>
        <w:jc w:val="right"/>
        <w:rPr>
          <w:rFonts w:ascii="Arial" w:eastAsia="Arial" w:hAnsi="Arial" w:cs="Arial"/>
          <w:b/>
          <w:sz w:val="22"/>
          <w:szCs w:val="22"/>
        </w:rPr>
      </w:pPr>
    </w:p>
    <w:p w14:paraId="776F90B7" w14:textId="34182899" w:rsidR="0059650C" w:rsidRDefault="0059650C" w:rsidP="00B81C7F">
      <w:pPr>
        <w:jc w:val="right"/>
        <w:rPr>
          <w:rFonts w:ascii="Arial" w:eastAsia="Arial" w:hAnsi="Arial" w:cs="Arial"/>
          <w:b/>
        </w:rPr>
      </w:pPr>
      <w:r>
        <w:rPr>
          <w:rFonts w:ascii="Arial" w:eastAsia="Arial" w:hAnsi="Arial" w:cs="Arial"/>
          <w:b/>
          <w:sz w:val="22"/>
          <w:szCs w:val="22"/>
        </w:rPr>
        <w:lastRenderedPageBreak/>
        <w:t>ANNEXURE E</w:t>
      </w:r>
    </w:p>
    <w:p w14:paraId="32ACF4D0" w14:textId="40041392" w:rsidR="00B81C7F" w:rsidRDefault="00B81C7F" w:rsidP="00B81C7F">
      <w:pPr>
        <w:jc w:val="right"/>
        <w:rPr>
          <w:rFonts w:ascii="Arial" w:eastAsia="Arial" w:hAnsi="Arial" w:cs="Arial"/>
          <w:b/>
        </w:rPr>
      </w:pPr>
      <w:r>
        <w:rPr>
          <w:rFonts w:ascii="Arial" w:eastAsia="Arial" w:hAnsi="Arial" w:cs="Arial"/>
          <w:b/>
        </w:rPr>
        <w:t>SBD 9</w:t>
      </w:r>
    </w:p>
    <w:p w14:paraId="30388F67" w14:textId="77777777" w:rsidR="00B81C7F" w:rsidRDefault="00B81C7F" w:rsidP="00B81C7F">
      <w:pPr>
        <w:jc w:val="center"/>
        <w:rPr>
          <w:rFonts w:ascii="Arial" w:eastAsia="Arial" w:hAnsi="Arial" w:cs="Arial"/>
          <w:b/>
          <w:sz w:val="22"/>
          <w:szCs w:val="22"/>
        </w:rPr>
      </w:pPr>
      <w:r>
        <w:rPr>
          <w:rFonts w:ascii="Arial" w:eastAsia="Arial" w:hAnsi="Arial" w:cs="Arial"/>
          <w:b/>
          <w:sz w:val="22"/>
          <w:szCs w:val="22"/>
        </w:rPr>
        <w:t>CERTIFICATE OF INDEPENDENT BID DETERMINATION</w:t>
      </w:r>
    </w:p>
    <w:p w14:paraId="04E232F8" w14:textId="77777777" w:rsidR="00B81C7F" w:rsidRDefault="00B81C7F" w:rsidP="00B81C7F">
      <w:pPr>
        <w:spacing w:line="360" w:lineRule="auto"/>
        <w:rPr>
          <w:rFonts w:ascii="Arial" w:eastAsia="Arial" w:hAnsi="Arial" w:cs="Arial"/>
          <w:sz w:val="22"/>
          <w:szCs w:val="22"/>
        </w:rPr>
      </w:pPr>
    </w:p>
    <w:p w14:paraId="74CA11AF" w14:textId="77777777" w:rsidR="00B81C7F" w:rsidRDefault="00B81C7F" w:rsidP="00B81C7F">
      <w:pPr>
        <w:spacing w:line="360" w:lineRule="auto"/>
        <w:ind w:left="720" w:hanging="720"/>
        <w:jc w:val="both"/>
        <w:rPr>
          <w:rFonts w:ascii="Arial" w:eastAsia="Arial" w:hAnsi="Arial" w:cs="Arial"/>
          <w:sz w:val="22"/>
          <w:szCs w:val="22"/>
        </w:rPr>
      </w:pPr>
      <w:r>
        <w:rPr>
          <w:rFonts w:ascii="Arial" w:eastAsia="Arial" w:hAnsi="Arial" w:cs="Arial"/>
          <w:sz w:val="22"/>
          <w:szCs w:val="22"/>
        </w:rPr>
        <w:t>1</w:t>
      </w:r>
      <w:r>
        <w:rPr>
          <w:rFonts w:ascii="Arial" w:eastAsia="Arial" w:hAnsi="Arial" w:cs="Arial"/>
          <w:sz w:val="22"/>
          <w:szCs w:val="22"/>
        </w:rPr>
        <w:tab/>
        <w:t>This Standard Bidding Document (SBD) must form part of all bids¹ invited.</w:t>
      </w:r>
    </w:p>
    <w:p w14:paraId="07154C41" w14:textId="77777777" w:rsidR="00B81C7F" w:rsidRDefault="00B81C7F" w:rsidP="00B81C7F">
      <w:pPr>
        <w:spacing w:before="280" w:after="280" w:line="360" w:lineRule="auto"/>
        <w:ind w:left="851" w:hanging="851"/>
        <w:jc w:val="both"/>
        <w:rPr>
          <w:rFonts w:ascii="Arial" w:eastAsia="Arial" w:hAnsi="Arial" w:cs="Arial"/>
          <w:sz w:val="22"/>
          <w:szCs w:val="22"/>
        </w:rPr>
      </w:pPr>
      <w:r>
        <w:rPr>
          <w:rFonts w:ascii="Arial" w:eastAsia="Arial" w:hAnsi="Arial" w:cs="Arial"/>
          <w:sz w:val="22"/>
          <w:szCs w:val="22"/>
        </w:rPr>
        <w:t>2</w:t>
      </w:r>
      <w:r>
        <w:rPr>
          <w:rFonts w:ascii="Arial" w:eastAsia="Arial" w:hAnsi="Arial" w:cs="Arial"/>
          <w:sz w:val="22"/>
          <w:szCs w:val="22"/>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Pr>
          <w:rFonts w:ascii="Arial" w:eastAsia="Arial" w:hAnsi="Arial" w:cs="Arial"/>
          <w:i/>
          <w:sz w:val="22"/>
          <w:szCs w:val="22"/>
        </w:rPr>
        <w:t>pe se</w:t>
      </w:r>
      <w:r>
        <w:rPr>
          <w:rFonts w:ascii="Arial" w:eastAsia="Arial" w:hAnsi="Arial" w:cs="Arial"/>
          <w:sz w:val="22"/>
          <w:szCs w:val="22"/>
        </w:rPr>
        <w:t xml:space="preserve"> prohibition meaning that it cannot be justified under any grounds.</w:t>
      </w:r>
    </w:p>
    <w:p w14:paraId="571B1FD2" w14:textId="77777777" w:rsidR="00B81C7F" w:rsidRDefault="00B81C7F" w:rsidP="00B81C7F">
      <w:pPr>
        <w:ind w:left="720" w:hanging="720"/>
        <w:jc w:val="both"/>
        <w:rPr>
          <w:rFonts w:ascii="Arial" w:eastAsia="Arial" w:hAnsi="Arial" w:cs="Arial"/>
          <w:sz w:val="22"/>
          <w:szCs w:val="22"/>
        </w:rPr>
      </w:pPr>
      <w:r>
        <w:rPr>
          <w:rFonts w:ascii="Arial" w:eastAsia="Arial" w:hAnsi="Arial" w:cs="Arial"/>
          <w:sz w:val="22"/>
          <w:szCs w:val="22"/>
        </w:rPr>
        <w:t>3</w:t>
      </w:r>
      <w:r>
        <w:rPr>
          <w:rFonts w:ascii="Arial" w:eastAsia="Arial" w:hAnsi="Arial" w:cs="Arial"/>
          <w:sz w:val="22"/>
          <w:szCs w:val="22"/>
        </w:rPr>
        <w:tab/>
        <w:t>Treasury Regulation 16A9 prescribes that accounting officers and accounting authorities must take all reasonable steps to prevent abuse of the supply chain management system and authorizes accounting officers and accounting authorities to:</w:t>
      </w:r>
    </w:p>
    <w:p w14:paraId="46A09CB2" w14:textId="77777777" w:rsidR="00B81C7F" w:rsidRDefault="00B81C7F" w:rsidP="00B81C7F">
      <w:pPr>
        <w:ind w:left="720" w:hanging="1080"/>
        <w:jc w:val="both"/>
        <w:rPr>
          <w:rFonts w:ascii="Arial" w:eastAsia="Arial" w:hAnsi="Arial" w:cs="Arial"/>
          <w:sz w:val="22"/>
          <w:szCs w:val="22"/>
        </w:rPr>
      </w:pPr>
    </w:p>
    <w:p w14:paraId="1AA8379A" w14:textId="77777777" w:rsidR="00B81C7F" w:rsidRDefault="00B81C7F" w:rsidP="00B81C7F">
      <w:pPr>
        <w:ind w:left="1440" w:hanging="720"/>
        <w:jc w:val="both"/>
        <w:rPr>
          <w:rFonts w:ascii="Arial" w:eastAsia="Arial" w:hAnsi="Arial" w:cs="Arial"/>
          <w:sz w:val="22"/>
          <w:szCs w:val="22"/>
        </w:rPr>
      </w:pPr>
      <w:r>
        <w:rPr>
          <w:rFonts w:ascii="Arial" w:eastAsia="Arial" w:hAnsi="Arial" w:cs="Arial"/>
          <w:sz w:val="22"/>
          <w:szCs w:val="22"/>
        </w:rPr>
        <w:t>a.</w:t>
      </w:r>
      <w:r>
        <w:rPr>
          <w:rFonts w:ascii="Arial" w:eastAsia="Arial" w:hAnsi="Arial" w:cs="Arial"/>
          <w:sz w:val="22"/>
          <w:szCs w:val="22"/>
        </w:rPr>
        <w:tab/>
      </w:r>
      <w:proofErr w:type="gramStart"/>
      <w:r>
        <w:rPr>
          <w:rFonts w:ascii="Arial" w:eastAsia="Arial" w:hAnsi="Arial" w:cs="Arial"/>
          <w:sz w:val="22"/>
          <w:szCs w:val="22"/>
        </w:rPr>
        <w:t>disregard</w:t>
      </w:r>
      <w:proofErr w:type="gramEnd"/>
      <w:r>
        <w:rPr>
          <w:rFonts w:ascii="Arial" w:eastAsia="Arial" w:hAnsi="Arial" w:cs="Arial"/>
          <w:sz w:val="22"/>
          <w:szCs w:val="22"/>
        </w:rPr>
        <w:t xml:space="preserve"> the bid of any bidder if that bidder, or any of its directors have abused the institution’s supply chain management system and or committed fraud or any other improper conduct in relation to such system.</w:t>
      </w:r>
    </w:p>
    <w:p w14:paraId="4269C7BE" w14:textId="77777777" w:rsidR="00B81C7F" w:rsidRDefault="00B81C7F" w:rsidP="00B81C7F">
      <w:pPr>
        <w:ind w:left="720" w:hanging="1080"/>
        <w:jc w:val="both"/>
        <w:rPr>
          <w:rFonts w:ascii="Arial" w:eastAsia="Arial" w:hAnsi="Arial" w:cs="Arial"/>
          <w:sz w:val="22"/>
          <w:szCs w:val="22"/>
        </w:rPr>
      </w:pPr>
    </w:p>
    <w:p w14:paraId="6F2091B9" w14:textId="77777777" w:rsidR="00B81C7F" w:rsidRDefault="00B81C7F" w:rsidP="00B81C7F">
      <w:pPr>
        <w:ind w:left="1440" w:hanging="720"/>
        <w:jc w:val="both"/>
        <w:rPr>
          <w:rFonts w:ascii="Arial" w:eastAsia="Arial" w:hAnsi="Arial" w:cs="Arial"/>
          <w:sz w:val="22"/>
          <w:szCs w:val="22"/>
        </w:rPr>
      </w:pPr>
      <w:r>
        <w:rPr>
          <w:rFonts w:ascii="Arial" w:eastAsia="Arial" w:hAnsi="Arial" w:cs="Arial"/>
          <w:sz w:val="22"/>
          <w:szCs w:val="22"/>
        </w:rPr>
        <w:t>b.</w:t>
      </w:r>
      <w:r>
        <w:rPr>
          <w:rFonts w:ascii="Arial" w:eastAsia="Arial" w:hAnsi="Arial" w:cs="Arial"/>
          <w:sz w:val="22"/>
          <w:szCs w:val="22"/>
        </w:rPr>
        <w:tab/>
      </w:r>
      <w:proofErr w:type="gramStart"/>
      <w:r>
        <w:rPr>
          <w:rFonts w:ascii="Arial" w:eastAsia="Arial" w:hAnsi="Arial" w:cs="Arial"/>
          <w:sz w:val="22"/>
          <w:szCs w:val="22"/>
        </w:rPr>
        <w:t>cancel</w:t>
      </w:r>
      <w:proofErr w:type="gramEnd"/>
      <w:r>
        <w:rPr>
          <w:rFonts w:ascii="Arial" w:eastAsia="Arial" w:hAnsi="Arial" w:cs="Arial"/>
          <w:sz w:val="22"/>
          <w:szCs w:val="22"/>
        </w:rPr>
        <w:t xml:space="preserve"> a contract awarded to a supplier of goods and services if the supplier committed any corrupt or fraudulent act during the bidding process or the execution of that contract.</w:t>
      </w:r>
    </w:p>
    <w:p w14:paraId="4F834DE8" w14:textId="77777777" w:rsidR="00B81C7F" w:rsidRDefault="00B81C7F" w:rsidP="00B81C7F">
      <w:pPr>
        <w:ind w:left="1440" w:hanging="720"/>
        <w:jc w:val="both"/>
        <w:rPr>
          <w:rFonts w:ascii="Arial" w:eastAsia="Arial" w:hAnsi="Arial" w:cs="Arial"/>
          <w:sz w:val="22"/>
          <w:szCs w:val="22"/>
        </w:rPr>
      </w:pPr>
    </w:p>
    <w:p w14:paraId="7B50A61A" w14:textId="77777777" w:rsidR="00B81C7F" w:rsidRDefault="00B81C7F" w:rsidP="00BC21BD">
      <w:pPr>
        <w:numPr>
          <w:ilvl w:val="0"/>
          <w:numId w:val="16"/>
        </w:numPr>
        <w:spacing w:line="360" w:lineRule="auto"/>
        <w:ind w:hanging="720"/>
        <w:jc w:val="both"/>
        <w:rPr>
          <w:rFonts w:ascii="Arial" w:eastAsia="Arial" w:hAnsi="Arial" w:cs="Arial"/>
          <w:sz w:val="22"/>
          <w:szCs w:val="22"/>
        </w:rPr>
      </w:pPr>
      <w:r>
        <w:rPr>
          <w:rFonts w:ascii="Arial" w:eastAsia="Arial" w:hAnsi="Arial" w:cs="Arial"/>
          <w:sz w:val="22"/>
          <w:szCs w:val="22"/>
        </w:rPr>
        <w:t xml:space="preserve">This SBD serves as a certificate of declaration that would be used by institutions to ensure that, when bids are considered, reasonable steps are taken to prevent any form of bid-rigging. </w:t>
      </w:r>
    </w:p>
    <w:p w14:paraId="60013811" w14:textId="77777777" w:rsidR="00B81C7F" w:rsidRDefault="00B81C7F" w:rsidP="00BC21BD">
      <w:pPr>
        <w:numPr>
          <w:ilvl w:val="0"/>
          <w:numId w:val="16"/>
        </w:numPr>
        <w:spacing w:line="360" w:lineRule="auto"/>
        <w:ind w:hanging="720"/>
        <w:jc w:val="both"/>
        <w:rPr>
          <w:rFonts w:ascii="Arial" w:eastAsia="Arial" w:hAnsi="Arial" w:cs="Arial"/>
          <w:sz w:val="22"/>
          <w:szCs w:val="22"/>
        </w:rPr>
      </w:pPr>
      <w:proofErr w:type="gramStart"/>
      <w:r>
        <w:rPr>
          <w:rFonts w:ascii="Arial" w:eastAsia="Arial" w:hAnsi="Arial" w:cs="Arial"/>
          <w:sz w:val="22"/>
          <w:szCs w:val="22"/>
        </w:rPr>
        <w:t>In order to</w:t>
      </w:r>
      <w:proofErr w:type="gramEnd"/>
      <w:r>
        <w:rPr>
          <w:rFonts w:ascii="Arial" w:eastAsia="Arial" w:hAnsi="Arial" w:cs="Arial"/>
          <w:sz w:val="22"/>
          <w:szCs w:val="22"/>
        </w:rPr>
        <w:t xml:space="preserve"> give effect to the above, the attached Certificate of Bid Determination (SBD 9) must be completed and submitted with the bid:</w:t>
      </w:r>
    </w:p>
    <w:p w14:paraId="29D0D17F" w14:textId="77777777" w:rsidR="00B81C7F" w:rsidRDefault="00B81C7F" w:rsidP="00B81C7F">
      <w:pPr>
        <w:spacing w:line="360" w:lineRule="auto"/>
        <w:jc w:val="both"/>
        <w:rPr>
          <w:rFonts w:ascii="Arial" w:eastAsia="Arial" w:hAnsi="Arial" w:cs="Arial"/>
          <w:sz w:val="22"/>
          <w:szCs w:val="22"/>
        </w:rPr>
      </w:pPr>
    </w:p>
    <w:p w14:paraId="4B01CF80" w14:textId="77777777" w:rsidR="00B81C7F" w:rsidRDefault="00B81C7F" w:rsidP="00B81C7F">
      <w:pPr>
        <w:jc w:val="both"/>
        <w:rPr>
          <w:rFonts w:ascii="Arial" w:eastAsia="Arial" w:hAnsi="Arial" w:cs="Arial"/>
          <w:b/>
          <w:sz w:val="22"/>
          <w:szCs w:val="22"/>
        </w:rPr>
      </w:pPr>
      <w:r>
        <w:rPr>
          <w:rFonts w:ascii="Arial" w:eastAsia="Arial" w:hAnsi="Arial" w:cs="Arial"/>
          <w:b/>
          <w:sz w:val="22"/>
          <w:szCs w:val="22"/>
        </w:rPr>
        <w:t xml:space="preserve">¹ Includes price quotations, advertised competitive bids, limited </w:t>
      </w:r>
      <w:proofErr w:type="gramStart"/>
      <w:r>
        <w:rPr>
          <w:rFonts w:ascii="Arial" w:eastAsia="Arial" w:hAnsi="Arial" w:cs="Arial"/>
          <w:b/>
          <w:sz w:val="22"/>
          <w:szCs w:val="22"/>
        </w:rPr>
        <w:t>bids</w:t>
      </w:r>
      <w:proofErr w:type="gramEnd"/>
      <w:r>
        <w:rPr>
          <w:rFonts w:ascii="Arial" w:eastAsia="Arial" w:hAnsi="Arial" w:cs="Arial"/>
          <w:b/>
          <w:sz w:val="22"/>
          <w:szCs w:val="22"/>
        </w:rPr>
        <w:t xml:space="preserve"> and proposals.</w:t>
      </w:r>
    </w:p>
    <w:p w14:paraId="1F823D97" w14:textId="77777777" w:rsidR="00B81C7F" w:rsidRDefault="00B81C7F" w:rsidP="00B81C7F">
      <w:pPr>
        <w:jc w:val="both"/>
        <w:rPr>
          <w:rFonts w:ascii="Arial" w:eastAsia="Arial" w:hAnsi="Arial" w:cs="Arial"/>
          <w:sz w:val="22"/>
          <w:szCs w:val="22"/>
        </w:rPr>
      </w:pPr>
    </w:p>
    <w:p w14:paraId="62818665" w14:textId="77777777" w:rsidR="00B81C7F" w:rsidRDefault="00B81C7F" w:rsidP="00B81C7F">
      <w:pPr>
        <w:spacing w:before="280" w:after="280" w:line="360" w:lineRule="auto"/>
        <w:jc w:val="both"/>
        <w:rPr>
          <w:rFonts w:ascii="Arial" w:eastAsia="Arial" w:hAnsi="Arial" w:cs="Arial"/>
          <w:b/>
          <w:sz w:val="22"/>
          <w:szCs w:val="22"/>
        </w:rPr>
      </w:pPr>
      <w:r>
        <w:rPr>
          <w:rFonts w:ascii="Arial" w:eastAsia="Arial" w:hAnsi="Arial" w:cs="Arial"/>
          <w:b/>
          <w:sz w:val="22"/>
          <w:szCs w:val="22"/>
        </w:rPr>
        <w:t xml:space="preserve">² Bid rigging (or collusive bidding) occurs when businesses, that would otherwise be expected to compete, secretly conspire to raise </w:t>
      </w:r>
      <w:proofErr w:type="gramStart"/>
      <w:r>
        <w:rPr>
          <w:rFonts w:ascii="Arial" w:eastAsia="Arial" w:hAnsi="Arial" w:cs="Arial"/>
          <w:b/>
          <w:sz w:val="22"/>
          <w:szCs w:val="22"/>
        </w:rPr>
        <w:t>prices</w:t>
      </w:r>
      <w:proofErr w:type="gramEnd"/>
      <w:r>
        <w:rPr>
          <w:rFonts w:ascii="Arial" w:eastAsia="Arial" w:hAnsi="Arial" w:cs="Arial"/>
          <w:b/>
          <w:sz w:val="22"/>
          <w:szCs w:val="22"/>
        </w:rPr>
        <w:t xml:space="preserve"> or lower the quality of goods and / or services for purchasers who wish to acquire goods and / or services through a bidding process.  Bid rigging is, therefore, an agreement between competitors not to compete.</w:t>
      </w:r>
    </w:p>
    <w:p w14:paraId="5FA09971" w14:textId="2F2B65D5" w:rsidR="004B2BFE" w:rsidRDefault="004B2BFE" w:rsidP="00244CDA">
      <w:pPr>
        <w:rPr>
          <w:rFonts w:ascii="Arial" w:eastAsia="Arial" w:hAnsi="Arial" w:cs="Arial"/>
          <w:b/>
          <w:sz w:val="22"/>
          <w:szCs w:val="22"/>
        </w:rPr>
      </w:pPr>
    </w:p>
    <w:p w14:paraId="2EEE77CB" w14:textId="575BDA13" w:rsidR="004B2BFE" w:rsidRDefault="004B2BFE" w:rsidP="00B81C7F">
      <w:pPr>
        <w:jc w:val="center"/>
        <w:rPr>
          <w:rFonts w:ascii="Arial" w:eastAsia="Arial" w:hAnsi="Arial" w:cs="Arial"/>
          <w:b/>
          <w:sz w:val="22"/>
          <w:szCs w:val="22"/>
        </w:rPr>
      </w:pPr>
    </w:p>
    <w:p w14:paraId="79C9E2F1" w14:textId="511421CC" w:rsidR="00A87518" w:rsidRDefault="00A87518" w:rsidP="00B81C7F">
      <w:pPr>
        <w:jc w:val="center"/>
        <w:rPr>
          <w:rFonts w:ascii="Arial" w:eastAsia="Arial" w:hAnsi="Arial" w:cs="Arial"/>
          <w:b/>
          <w:sz w:val="22"/>
          <w:szCs w:val="22"/>
        </w:rPr>
      </w:pPr>
    </w:p>
    <w:p w14:paraId="0C617ED5" w14:textId="134B5E30" w:rsidR="00A87518" w:rsidRDefault="00A87518" w:rsidP="00B81C7F">
      <w:pPr>
        <w:jc w:val="center"/>
        <w:rPr>
          <w:rFonts w:ascii="Arial" w:eastAsia="Arial" w:hAnsi="Arial" w:cs="Arial"/>
          <w:b/>
          <w:sz w:val="22"/>
          <w:szCs w:val="22"/>
        </w:rPr>
      </w:pPr>
    </w:p>
    <w:p w14:paraId="4D6922BD" w14:textId="55669B8E" w:rsidR="00A87518" w:rsidRDefault="00A87518" w:rsidP="00B81C7F">
      <w:pPr>
        <w:jc w:val="center"/>
        <w:rPr>
          <w:rFonts w:ascii="Arial" w:eastAsia="Arial" w:hAnsi="Arial" w:cs="Arial"/>
          <w:b/>
          <w:sz w:val="22"/>
          <w:szCs w:val="22"/>
        </w:rPr>
      </w:pPr>
    </w:p>
    <w:p w14:paraId="5C6A69D4" w14:textId="796AE2A6" w:rsidR="00A87518" w:rsidRDefault="00A87518" w:rsidP="00B81C7F">
      <w:pPr>
        <w:jc w:val="center"/>
        <w:rPr>
          <w:rFonts w:ascii="Arial" w:eastAsia="Arial" w:hAnsi="Arial" w:cs="Arial"/>
          <w:b/>
          <w:sz w:val="22"/>
          <w:szCs w:val="22"/>
        </w:rPr>
      </w:pPr>
    </w:p>
    <w:p w14:paraId="1485E515" w14:textId="6FB203F5" w:rsidR="00A87518" w:rsidRDefault="00A87518" w:rsidP="00B81C7F">
      <w:pPr>
        <w:jc w:val="center"/>
        <w:rPr>
          <w:rFonts w:ascii="Arial" w:eastAsia="Arial" w:hAnsi="Arial" w:cs="Arial"/>
          <w:b/>
          <w:sz w:val="22"/>
          <w:szCs w:val="22"/>
        </w:rPr>
      </w:pPr>
    </w:p>
    <w:p w14:paraId="1B4ECA16" w14:textId="77777777" w:rsidR="00A87518" w:rsidRDefault="00A87518" w:rsidP="00B81C7F">
      <w:pPr>
        <w:jc w:val="center"/>
        <w:rPr>
          <w:rFonts w:ascii="Arial" w:eastAsia="Arial" w:hAnsi="Arial" w:cs="Arial"/>
          <w:b/>
          <w:sz w:val="22"/>
          <w:szCs w:val="22"/>
        </w:rPr>
      </w:pPr>
    </w:p>
    <w:p w14:paraId="6C0DA4B4" w14:textId="77777777" w:rsidR="00B81C7F" w:rsidRDefault="00B81C7F" w:rsidP="00B81C7F">
      <w:pPr>
        <w:jc w:val="center"/>
        <w:rPr>
          <w:rFonts w:ascii="Arial" w:eastAsia="Arial" w:hAnsi="Arial" w:cs="Arial"/>
          <w:b/>
          <w:sz w:val="22"/>
          <w:szCs w:val="22"/>
        </w:rPr>
      </w:pPr>
    </w:p>
    <w:p w14:paraId="62747371" w14:textId="77777777" w:rsidR="00B81C7F" w:rsidRDefault="00B81C7F" w:rsidP="00B81C7F">
      <w:pPr>
        <w:jc w:val="right"/>
        <w:rPr>
          <w:rFonts w:ascii="Arial" w:eastAsia="Arial" w:hAnsi="Arial" w:cs="Arial"/>
          <w:b/>
          <w:sz w:val="22"/>
          <w:szCs w:val="22"/>
        </w:rPr>
      </w:pPr>
    </w:p>
    <w:p w14:paraId="287D9F2D" w14:textId="77777777" w:rsidR="00B81C7F" w:rsidRDefault="00B81C7F" w:rsidP="00B81C7F">
      <w:pPr>
        <w:jc w:val="right"/>
        <w:rPr>
          <w:rFonts w:ascii="Arial" w:eastAsia="Arial" w:hAnsi="Arial" w:cs="Arial"/>
          <w:b/>
          <w:sz w:val="22"/>
          <w:szCs w:val="22"/>
        </w:rPr>
      </w:pPr>
      <w:r>
        <w:rPr>
          <w:rFonts w:ascii="Arial" w:eastAsia="Arial" w:hAnsi="Arial" w:cs="Arial"/>
          <w:b/>
          <w:sz w:val="22"/>
          <w:szCs w:val="22"/>
        </w:rPr>
        <w:t>SBD 9</w:t>
      </w:r>
    </w:p>
    <w:p w14:paraId="7650551D" w14:textId="77777777" w:rsidR="00B81C7F" w:rsidRDefault="00B81C7F" w:rsidP="00B81C7F">
      <w:pPr>
        <w:rPr>
          <w:rFonts w:ascii="Arial" w:eastAsia="Arial" w:hAnsi="Arial" w:cs="Arial"/>
          <w:sz w:val="22"/>
          <w:szCs w:val="22"/>
        </w:rPr>
      </w:pPr>
    </w:p>
    <w:p w14:paraId="02DE3C97" w14:textId="77777777" w:rsidR="00B81C7F" w:rsidRDefault="00B81C7F" w:rsidP="00B81C7F">
      <w:pPr>
        <w:jc w:val="center"/>
        <w:rPr>
          <w:rFonts w:ascii="Arial" w:eastAsia="Arial" w:hAnsi="Arial" w:cs="Arial"/>
          <w:b/>
          <w:sz w:val="22"/>
          <w:szCs w:val="22"/>
        </w:rPr>
      </w:pPr>
    </w:p>
    <w:p w14:paraId="22C7147F" w14:textId="77777777" w:rsidR="00B81C7F" w:rsidRDefault="00B81C7F" w:rsidP="00B81C7F">
      <w:pPr>
        <w:jc w:val="center"/>
        <w:rPr>
          <w:rFonts w:ascii="Arial" w:eastAsia="Arial" w:hAnsi="Arial" w:cs="Arial"/>
          <w:b/>
          <w:color w:val="000000"/>
          <w:sz w:val="22"/>
          <w:szCs w:val="22"/>
        </w:rPr>
      </w:pPr>
      <w:r>
        <w:rPr>
          <w:rFonts w:ascii="Arial" w:eastAsia="Arial" w:hAnsi="Arial" w:cs="Arial"/>
          <w:b/>
          <w:sz w:val="22"/>
          <w:szCs w:val="22"/>
        </w:rPr>
        <w:t>CERTIFICATE OF INDEPENDENT BID DETERMINATION</w:t>
      </w:r>
    </w:p>
    <w:p w14:paraId="4A6A02FC" w14:textId="77777777" w:rsidR="00B81C7F" w:rsidRDefault="00B81C7F" w:rsidP="00B81C7F">
      <w:pPr>
        <w:rPr>
          <w:rFonts w:ascii="Arial" w:eastAsia="Arial" w:hAnsi="Arial" w:cs="Arial"/>
          <w:color w:val="000000"/>
          <w:sz w:val="22"/>
          <w:szCs w:val="22"/>
        </w:rPr>
      </w:pPr>
    </w:p>
    <w:p w14:paraId="60016CE4" w14:textId="77777777" w:rsidR="00B81C7F" w:rsidRDefault="00B81C7F" w:rsidP="00B81C7F">
      <w:pPr>
        <w:spacing w:line="360" w:lineRule="auto"/>
        <w:rPr>
          <w:rFonts w:ascii="Arial" w:eastAsia="Arial" w:hAnsi="Arial" w:cs="Arial"/>
          <w:color w:val="000000"/>
          <w:sz w:val="22"/>
          <w:szCs w:val="22"/>
        </w:rPr>
      </w:pPr>
      <w:r>
        <w:rPr>
          <w:rFonts w:ascii="Arial" w:eastAsia="Arial" w:hAnsi="Arial" w:cs="Arial"/>
          <w:color w:val="000000"/>
          <w:sz w:val="22"/>
          <w:szCs w:val="22"/>
        </w:rPr>
        <w:t>I, the undersigned, in submitting the accompanying bid:</w:t>
      </w:r>
    </w:p>
    <w:p w14:paraId="31BB3D85" w14:textId="77777777" w:rsidR="00B81C7F" w:rsidRDefault="00B81C7F" w:rsidP="00B81C7F">
      <w:pPr>
        <w:spacing w:line="360" w:lineRule="auto"/>
        <w:rPr>
          <w:rFonts w:ascii="Arial" w:eastAsia="Arial" w:hAnsi="Arial" w:cs="Arial"/>
          <w:color w:val="000000"/>
          <w:sz w:val="22"/>
          <w:szCs w:val="22"/>
        </w:rPr>
      </w:pPr>
      <w:r>
        <w:rPr>
          <w:rFonts w:ascii="Arial" w:eastAsia="Arial" w:hAnsi="Arial" w:cs="Arial"/>
          <w:color w:val="000000"/>
          <w:sz w:val="22"/>
          <w:szCs w:val="22"/>
        </w:rPr>
        <w:t>________________________________________________________________________</w:t>
      </w:r>
    </w:p>
    <w:p w14:paraId="7733F739" w14:textId="77777777" w:rsidR="00B81C7F" w:rsidRDefault="00B81C7F" w:rsidP="00B81C7F">
      <w:pPr>
        <w:spacing w:line="360" w:lineRule="auto"/>
        <w:jc w:val="center"/>
        <w:rPr>
          <w:rFonts w:ascii="Arial" w:eastAsia="Arial" w:hAnsi="Arial" w:cs="Arial"/>
          <w:color w:val="000000"/>
          <w:sz w:val="22"/>
          <w:szCs w:val="22"/>
        </w:rPr>
      </w:pPr>
      <w:r>
        <w:rPr>
          <w:rFonts w:ascii="Arial" w:eastAsia="Arial" w:hAnsi="Arial" w:cs="Arial"/>
          <w:color w:val="000000"/>
          <w:sz w:val="22"/>
          <w:szCs w:val="22"/>
        </w:rPr>
        <w:t>(Bid Number and Description)</w:t>
      </w:r>
    </w:p>
    <w:p w14:paraId="1FA032BB" w14:textId="77777777" w:rsidR="00B81C7F" w:rsidRDefault="00B81C7F" w:rsidP="00B81C7F">
      <w:pPr>
        <w:spacing w:line="360" w:lineRule="auto"/>
        <w:rPr>
          <w:rFonts w:ascii="Arial" w:eastAsia="Arial" w:hAnsi="Arial" w:cs="Arial"/>
          <w:color w:val="000000"/>
          <w:sz w:val="22"/>
          <w:szCs w:val="22"/>
        </w:rPr>
      </w:pPr>
      <w:r>
        <w:rPr>
          <w:rFonts w:ascii="Arial" w:eastAsia="Arial" w:hAnsi="Arial" w:cs="Arial"/>
          <w:color w:val="000000"/>
          <w:sz w:val="22"/>
          <w:szCs w:val="22"/>
        </w:rPr>
        <w:t xml:space="preserve"> </w:t>
      </w:r>
    </w:p>
    <w:p w14:paraId="5FC6EE7F" w14:textId="77777777" w:rsidR="00B81C7F" w:rsidRDefault="00B81C7F" w:rsidP="00B81C7F">
      <w:pPr>
        <w:spacing w:line="360" w:lineRule="auto"/>
        <w:rPr>
          <w:rFonts w:ascii="Arial" w:eastAsia="Arial" w:hAnsi="Arial" w:cs="Arial"/>
          <w:color w:val="000000"/>
          <w:sz w:val="22"/>
          <w:szCs w:val="22"/>
        </w:rPr>
      </w:pPr>
      <w:r>
        <w:rPr>
          <w:rFonts w:ascii="Arial" w:eastAsia="Arial" w:hAnsi="Arial" w:cs="Arial"/>
          <w:color w:val="000000"/>
          <w:sz w:val="22"/>
          <w:szCs w:val="22"/>
        </w:rPr>
        <w:t>in response to the invitation for the bid made by:</w:t>
      </w:r>
    </w:p>
    <w:p w14:paraId="6DB871AC" w14:textId="77777777" w:rsidR="00B81C7F" w:rsidRDefault="00B81C7F" w:rsidP="00B81C7F">
      <w:pPr>
        <w:spacing w:line="360" w:lineRule="auto"/>
        <w:rPr>
          <w:rFonts w:ascii="Arial" w:eastAsia="Arial" w:hAnsi="Arial" w:cs="Arial"/>
          <w:color w:val="000000"/>
          <w:sz w:val="22"/>
          <w:szCs w:val="22"/>
        </w:rPr>
      </w:pPr>
      <w:r>
        <w:rPr>
          <w:rFonts w:ascii="Arial" w:eastAsia="Arial" w:hAnsi="Arial" w:cs="Arial"/>
          <w:color w:val="000000"/>
          <w:sz w:val="22"/>
          <w:szCs w:val="22"/>
        </w:rPr>
        <w:t>______________________________________________________________________________</w:t>
      </w:r>
    </w:p>
    <w:p w14:paraId="57EDD722" w14:textId="77777777" w:rsidR="00B81C7F" w:rsidRDefault="00B81C7F" w:rsidP="00B81C7F">
      <w:pPr>
        <w:spacing w:line="360" w:lineRule="auto"/>
        <w:jc w:val="center"/>
        <w:rPr>
          <w:rFonts w:ascii="Arial" w:eastAsia="Arial" w:hAnsi="Arial" w:cs="Arial"/>
          <w:color w:val="000000"/>
          <w:sz w:val="22"/>
          <w:szCs w:val="22"/>
        </w:rPr>
      </w:pPr>
      <w:r>
        <w:rPr>
          <w:rFonts w:ascii="Arial" w:eastAsia="Arial" w:hAnsi="Arial" w:cs="Arial"/>
          <w:color w:val="000000"/>
          <w:sz w:val="22"/>
          <w:szCs w:val="22"/>
        </w:rPr>
        <w:t>(Name of Institution)</w:t>
      </w:r>
    </w:p>
    <w:p w14:paraId="5A6312BC" w14:textId="77777777" w:rsidR="00B81C7F" w:rsidRDefault="00B81C7F" w:rsidP="00B81C7F">
      <w:pPr>
        <w:spacing w:line="360" w:lineRule="auto"/>
        <w:rPr>
          <w:rFonts w:ascii="Arial" w:eastAsia="Arial" w:hAnsi="Arial" w:cs="Arial"/>
          <w:color w:val="000000"/>
          <w:sz w:val="22"/>
          <w:szCs w:val="22"/>
        </w:rPr>
      </w:pPr>
    </w:p>
    <w:p w14:paraId="25D298E8" w14:textId="77777777" w:rsidR="00B81C7F" w:rsidRDefault="00B81C7F" w:rsidP="00B81C7F">
      <w:pPr>
        <w:spacing w:line="360" w:lineRule="auto"/>
        <w:rPr>
          <w:rFonts w:ascii="Arial" w:eastAsia="Arial" w:hAnsi="Arial" w:cs="Arial"/>
          <w:color w:val="000000"/>
          <w:sz w:val="22"/>
          <w:szCs w:val="22"/>
        </w:rPr>
      </w:pPr>
      <w:r>
        <w:rPr>
          <w:rFonts w:ascii="Arial" w:eastAsia="Arial" w:hAnsi="Arial" w:cs="Arial"/>
          <w:color w:val="000000"/>
          <w:sz w:val="22"/>
          <w:szCs w:val="22"/>
        </w:rPr>
        <w:t>do hereby make the following statements that I certify to be true and complete in every respect:</w:t>
      </w:r>
    </w:p>
    <w:p w14:paraId="1B40B142" w14:textId="77777777" w:rsidR="00B81C7F" w:rsidRDefault="00B81C7F" w:rsidP="00B81C7F">
      <w:pPr>
        <w:spacing w:line="360" w:lineRule="auto"/>
        <w:rPr>
          <w:rFonts w:ascii="Arial" w:eastAsia="Arial" w:hAnsi="Arial" w:cs="Arial"/>
          <w:color w:val="000000"/>
          <w:sz w:val="22"/>
          <w:szCs w:val="22"/>
        </w:rPr>
      </w:pPr>
    </w:p>
    <w:p w14:paraId="1BDCF490" w14:textId="77777777" w:rsidR="00B81C7F" w:rsidRDefault="00B81C7F" w:rsidP="00B81C7F">
      <w:pPr>
        <w:spacing w:line="360" w:lineRule="auto"/>
        <w:rPr>
          <w:rFonts w:ascii="Arial" w:eastAsia="Arial" w:hAnsi="Arial" w:cs="Arial"/>
          <w:color w:val="000000"/>
          <w:sz w:val="22"/>
          <w:szCs w:val="22"/>
        </w:rPr>
      </w:pPr>
      <w:r>
        <w:rPr>
          <w:rFonts w:ascii="Arial" w:eastAsia="Arial" w:hAnsi="Arial" w:cs="Arial"/>
          <w:color w:val="000000"/>
          <w:sz w:val="22"/>
          <w:szCs w:val="22"/>
        </w:rPr>
        <w:t xml:space="preserve">I certify, on behalf </w:t>
      </w:r>
      <w:proofErr w:type="spellStart"/>
      <w:proofErr w:type="gramStart"/>
      <w:r>
        <w:rPr>
          <w:rFonts w:ascii="Arial" w:eastAsia="Arial" w:hAnsi="Arial" w:cs="Arial"/>
          <w:color w:val="000000"/>
          <w:sz w:val="22"/>
          <w:szCs w:val="22"/>
        </w:rPr>
        <w:t>of:_</w:t>
      </w:r>
      <w:proofErr w:type="gramEnd"/>
      <w:r>
        <w:rPr>
          <w:rFonts w:ascii="Arial" w:eastAsia="Arial" w:hAnsi="Arial" w:cs="Arial"/>
          <w:color w:val="000000"/>
          <w:sz w:val="22"/>
          <w:szCs w:val="22"/>
        </w:rPr>
        <w:t>______________________________________________________that</w:t>
      </w:r>
      <w:proofErr w:type="spellEnd"/>
      <w:r>
        <w:rPr>
          <w:rFonts w:ascii="Arial" w:eastAsia="Arial" w:hAnsi="Arial" w:cs="Arial"/>
          <w:color w:val="000000"/>
          <w:sz w:val="22"/>
          <w:szCs w:val="22"/>
        </w:rPr>
        <w:t>:</w:t>
      </w:r>
    </w:p>
    <w:p w14:paraId="069F0C03" w14:textId="77777777" w:rsidR="00B81C7F" w:rsidRDefault="00B81C7F" w:rsidP="00B81C7F">
      <w:pPr>
        <w:spacing w:line="360" w:lineRule="auto"/>
        <w:jc w:val="center"/>
        <w:rPr>
          <w:rFonts w:ascii="Arial" w:eastAsia="Arial" w:hAnsi="Arial" w:cs="Arial"/>
          <w:color w:val="000000"/>
          <w:sz w:val="22"/>
          <w:szCs w:val="22"/>
        </w:rPr>
      </w:pPr>
      <w:r>
        <w:rPr>
          <w:rFonts w:ascii="Arial" w:eastAsia="Arial" w:hAnsi="Arial" w:cs="Arial"/>
          <w:color w:val="000000"/>
          <w:sz w:val="22"/>
          <w:szCs w:val="22"/>
        </w:rPr>
        <w:t>(Name of Bidder)</w:t>
      </w:r>
    </w:p>
    <w:p w14:paraId="1E9C7E72" w14:textId="77777777" w:rsidR="00B81C7F" w:rsidRDefault="00B81C7F" w:rsidP="00BC21BD">
      <w:pPr>
        <w:numPr>
          <w:ilvl w:val="0"/>
          <w:numId w:val="13"/>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I have read and I understand the contents of this </w:t>
      </w:r>
      <w:proofErr w:type="gramStart"/>
      <w:r>
        <w:rPr>
          <w:rFonts w:ascii="Arial" w:eastAsia="Arial" w:hAnsi="Arial" w:cs="Arial"/>
          <w:color w:val="000000"/>
          <w:sz w:val="22"/>
          <w:szCs w:val="22"/>
        </w:rPr>
        <w:t>Certificate;</w:t>
      </w:r>
      <w:proofErr w:type="gramEnd"/>
    </w:p>
    <w:p w14:paraId="74ABAD75" w14:textId="77777777" w:rsidR="00B81C7F" w:rsidRDefault="00B81C7F" w:rsidP="00BC21BD">
      <w:pPr>
        <w:numPr>
          <w:ilvl w:val="0"/>
          <w:numId w:val="13"/>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I understand that the accompanying bid will be disqualified if this Certificate is found not to be true and complete in every </w:t>
      </w:r>
      <w:proofErr w:type="gramStart"/>
      <w:r>
        <w:rPr>
          <w:rFonts w:ascii="Arial" w:eastAsia="Arial" w:hAnsi="Arial" w:cs="Arial"/>
          <w:color w:val="000000"/>
          <w:sz w:val="22"/>
          <w:szCs w:val="22"/>
        </w:rPr>
        <w:t>respect;</w:t>
      </w:r>
      <w:proofErr w:type="gramEnd"/>
    </w:p>
    <w:p w14:paraId="792A5DBB" w14:textId="77777777" w:rsidR="00B81C7F" w:rsidRDefault="00B81C7F" w:rsidP="00BC21BD">
      <w:pPr>
        <w:numPr>
          <w:ilvl w:val="0"/>
          <w:numId w:val="13"/>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I am authorized by the bidder to sign this Certificate, and to submit the accompanying bid, on behalf of the </w:t>
      </w:r>
      <w:proofErr w:type="gramStart"/>
      <w:r>
        <w:rPr>
          <w:rFonts w:ascii="Arial" w:eastAsia="Arial" w:hAnsi="Arial" w:cs="Arial"/>
          <w:color w:val="000000"/>
          <w:sz w:val="22"/>
          <w:szCs w:val="22"/>
        </w:rPr>
        <w:t>bidder;</w:t>
      </w:r>
      <w:proofErr w:type="gramEnd"/>
    </w:p>
    <w:p w14:paraId="695AD56D" w14:textId="77777777" w:rsidR="00B81C7F" w:rsidRDefault="00B81C7F" w:rsidP="00BC21BD">
      <w:pPr>
        <w:numPr>
          <w:ilvl w:val="0"/>
          <w:numId w:val="13"/>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Each person whose signature appears on the accompanying bid has been authorized by the bidder to determine the terms of, and to sign the bid, on behalf of the </w:t>
      </w:r>
      <w:proofErr w:type="gramStart"/>
      <w:r>
        <w:rPr>
          <w:rFonts w:ascii="Arial" w:eastAsia="Arial" w:hAnsi="Arial" w:cs="Arial"/>
          <w:color w:val="000000"/>
          <w:sz w:val="22"/>
          <w:szCs w:val="22"/>
        </w:rPr>
        <w:t>bidder;</w:t>
      </w:r>
      <w:proofErr w:type="gramEnd"/>
    </w:p>
    <w:p w14:paraId="5CBAB899" w14:textId="77777777" w:rsidR="00B81C7F" w:rsidRDefault="00B81C7F" w:rsidP="00BC21BD">
      <w:pPr>
        <w:numPr>
          <w:ilvl w:val="0"/>
          <w:numId w:val="13"/>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For the purposes of this Certificate and the accompanying bid, I understand that the word “competitor” shall include any individual or organization, other than the bidder, </w:t>
      </w:r>
      <w:proofErr w:type="gramStart"/>
      <w:r>
        <w:rPr>
          <w:rFonts w:ascii="Arial" w:eastAsia="Arial" w:hAnsi="Arial" w:cs="Arial"/>
          <w:color w:val="000000"/>
          <w:sz w:val="22"/>
          <w:szCs w:val="22"/>
        </w:rPr>
        <w:t>whether or not</w:t>
      </w:r>
      <w:proofErr w:type="gramEnd"/>
      <w:r>
        <w:rPr>
          <w:rFonts w:ascii="Arial" w:eastAsia="Arial" w:hAnsi="Arial" w:cs="Arial"/>
          <w:color w:val="000000"/>
          <w:sz w:val="22"/>
          <w:szCs w:val="22"/>
        </w:rPr>
        <w:t xml:space="preserve"> affiliated with the bidder, who:</w:t>
      </w:r>
    </w:p>
    <w:p w14:paraId="0248A50B" w14:textId="77777777" w:rsidR="00B81C7F" w:rsidRDefault="00B81C7F" w:rsidP="00B81C7F">
      <w:pPr>
        <w:pBdr>
          <w:top w:val="nil"/>
          <w:left w:val="nil"/>
          <w:bottom w:val="nil"/>
          <w:right w:val="nil"/>
          <w:between w:val="nil"/>
        </w:pBdr>
        <w:spacing w:line="360" w:lineRule="auto"/>
        <w:ind w:left="773" w:firstLine="667"/>
        <w:jc w:val="both"/>
        <w:rPr>
          <w:rFonts w:ascii="Arial" w:eastAsia="Arial" w:hAnsi="Arial" w:cs="Arial"/>
          <w:color w:val="000000"/>
          <w:sz w:val="22"/>
          <w:szCs w:val="22"/>
        </w:rPr>
      </w:pPr>
    </w:p>
    <w:p w14:paraId="37F05A35" w14:textId="77777777" w:rsidR="00B81C7F" w:rsidRDefault="00B81C7F" w:rsidP="00B81C7F">
      <w:pPr>
        <w:pBdr>
          <w:top w:val="nil"/>
          <w:left w:val="nil"/>
          <w:bottom w:val="nil"/>
          <w:right w:val="nil"/>
          <w:between w:val="nil"/>
        </w:pBdr>
        <w:spacing w:line="360" w:lineRule="auto"/>
        <w:ind w:left="773" w:firstLine="667"/>
        <w:jc w:val="both"/>
        <w:rPr>
          <w:rFonts w:ascii="Arial" w:eastAsia="Arial" w:hAnsi="Arial" w:cs="Arial"/>
          <w:color w:val="000000"/>
          <w:sz w:val="22"/>
          <w:szCs w:val="22"/>
        </w:rPr>
      </w:pPr>
      <w:r>
        <w:rPr>
          <w:rFonts w:ascii="Arial" w:eastAsia="Arial" w:hAnsi="Arial" w:cs="Arial"/>
          <w:color w:val="000000"/>
          <w:sz w:val="22"/>
          <w:szCs w:val="22"/>
        </w:rPr>
        <w:t xml:space="preserve">(a) </w:t>
      </w:r>
      <w:r>
        <w:rPr>
          <w:rFonts w:ascii="Arial" w:eastAsia="Arial" w:hAnsi="Arial" w:cs="Arial"/>
          <w:color w:val="000000"/>
          <w:sz w:val="22"/>
          <w:szCs w:val="22"/>
        </w:rPr>
        <w:tab/>
        <w:t xml:space="preserve">has been requested to submit a bid in response to this bid </w:t>
      </w:r>
      <w:proofErr w:type="gramStart"/>
      <w:r>
        <w:rPr>
          <w:rFonts w:ascii="Arial" w:eastAsia="Arial" w:hAnsi="Arial" w:cs="Arial"/>
          <w:color w:val="000000"/>
          <w:sz w:val="22"/>
          <w:szCs w:val="22"/>
        </w:rPr>
        <w:t>invitation;</w:t>
      </w:r>
      <w:proofErr w:type="gramEnd"/>
    </w:p>
    <w:p w14:paraId="1AC17A7A" w14:textId="77777777" w:rsidR="00B81C7F" w:rsidRDefault="00B81C7F" w:rsidP="00B81C7F">
      <w:pPr>
        <w:pBdr>
          <w:top w:val="nil"/>
          <w:left w:val="nil"/>
          <w:bottom w:val="nil"/>
          <w:right w:val="nil"/>
          <w:between w:val="nil"/>
        </w:pBdr>
        <w:spacing w:line="360" w:lineRule="auto"/>
        <w:ind w:left="2160" w:hanging="720"/>
        <w:jc w:val="both"/>
        <w:rPr>
          <w:rFonts w:ascii="Arial" w:eastAsia="Arial" w:hAnsi="Arial" w:cs="Arial"/>
          <w:color w:val="000000"/>
          <w:sz w:val="22"/>
          <w:szCs w:val="22"/>
        </w:rPr>
      </w:pPr>
      <w:r>
        <w:rPr>
          <w:rFonts w:ascii="Arial" w:eastAsia="Arial" w:hAnsi="Arial" w:cs="Arial"/>
          <w:color w:val="000000"/>
          <w:sz w:val="22"/>
          <w:szCs w:val="22"/>
        </w:rPr>
        <w:t xml:space="preserve">(b) </w:t>
      </w:r>
      <w:r>
        <w:rPr>
          <w:rFonts w:ascii="Arial" w:eastAsia="Arial" w:hAnsi="Arial" w:cs="Arial"/>
          <w:color w:val="000000"/>
          <w:sz w:val="22"/>
          <w:szCs w:val="22"/>
        </w:rPr>
        <w:tab/>
        <w:t xml:space="preserve">could potentially submit a bid in response to this bid invitation, based on their qualifications, </w:t>
      </w:r>
      <w:proofErr w:type="gramStart"/>
      <w:r>
        <w:rPr>
          <w:rFonts w:ascii="Arial" w:eastAsia="Arial" w:hAnsi="Arial" w:cs="Arial"/>
          <w:color w:val="000000"/>
          <w:sz w:val="22"/>
          <w:szCs w:val="22"/>
        </w:rPr>
        <w:t>abilities</w:t>
      </w:r>
      <w:proofErr w:type="gramEnd"/>
      <w:r>
        <w:rPr>
          <w:rFonts w:ascii="Arial" w:eastAsia="Arial" w:hAnsi="Arial" w:cs="Arial"/>
          <w:color w:val="000000"/>
          <w:sz w:val="22"/>
          <w:szCs w:val="22"/>
        </w:rPr>
        <w:t xml:space="preserve"> or experience; and</w:t>
      </w:r>
    </w:p>
    <w:p w14:paraId="0B844EEC" w14:textId="77777777" w:rsidR="00B81C7F" w:rsidRDefault="00B81C7F" w:rsidP="00B81C7F">
      <w:pPr>
        <w:pBdr>
          <w:top w:val="nil"/>
          <w:left w:val="nil"/>
          <w:bottom w:val="nil"/>
          <w:right w:val="nil"/>
          <w:between w:val="nil"/>
        </w:pBdr>
        <w:spacing w:line="360" w:lineRule="auto"/>
        <w:ind w:left="2160" w:hanging="720"/>
        <w:jc w:val="both"/>
        <w:rPr>
          <w:rFonts w:ascii="Arial" w:eastAsia="Arial" w:hAnsi="Arial" w:cs="Arial"/>
          <w:color w:val="000000"/>
          <w:sz w:val="22"/>
          <w:szCs w:val="22"/>
        </w:rPr>
      </w:pPr>
      <w:r>
        <w:rPr>
          <w:rFonts w:ascii="Arial" w:eastAsia="Arial" w:hAnsi="Arial" w:cs="Arial"/>
          <w:color w:val="000000"/>
          <w:sz w:val="22"/>
          <w:szCs w:val="22"/>
        </w:rPr>
        <w:t>(c)</w:t>
      </w:r>
      <w:r>
        <w:rPr>
          <w:rFonts w:ascii="Arial" w:eastAsia="Arial" w:hAnsi="Arial" w:cs="Arial"/>
          <w:color w:val="000000"/>
          <w:sz w:val="22"/>
          <w:szCs w:val="22"/>
        </w:rPr>
        <w:tab/>
        <w:t>provides the same goods and services as the bidder and/or is in the same line of business as the bidder</w:t>
      </w:r>
    </w:p>
    <w:p w14:paraId="1A9FB677" w14:textId="38999EE9" w:rsidR="00B81C7F" w:rsidRDefault="00B81C7F" w:rsidP="003D7305">
      <w:pPr>
        <w:pBdr>
          <w:top w:val="nil"/>
          <w:left w:val="nil"/>
          <w:bottom w:val="nil"/>
          <w:right w:val="nil"/>
          <w:between w:val="nil"/>
        </w:pBdr>
        <w:spacing w:line="360" w:lineRule="auto"/>
        <w:rPr>
          <w:rFonts w:ascii="Arial" w:eastAsia="Arial" w:hAnsi="Arial" w:cs="Arial"/>
          <w:color w:val="000000"/>
          <w:sz w:val="22"/>
          <w:szCs w:val="22"/>
        </w:rPr>
      </w:pPr>
    </w:p>
    <w:p w14:paraId="78722D2E" w14:textId="4F3C2410" w:rsidR="00A87518" w:rsidRDefault="00A87518" w:rsidP="003D7305">
      <w:pPr>
        <w:pBdr>
          <w:top w:val="nil"/>
          <w:left w:val="nil"/>
          <w:bottom w:val="nil"/>
          <w:right w:val="nil"/>
          <w:between w:val="nil"/>
        </w:pBdr>
        <w:spacing w:line="360" w:lineRule="auto"/>
        <w:rPr>
          <w:rFonts w:ascii="Arial" w:eastAsia="Arial" w:hAnsi="Arial" w:cs="Arial"/>
          <w:color w:val="000000"/>
          <w:sz w:val="22"/>
          <w:szCs w:val="22"/>
        </w:rPr>
      </w:pPr>
    </w:p>
    <w:p w14:paraId="51405872" w14:textId="2C8DF711" w:rsidR="00A87518" w:rsidRDefault="00A87518" w:rsidP="003D7305">
      <w:pPr>
        <w:pBdr>
          <w:top w:val="nil"/>
          <w:left w:val="nil"/>
          <w:bottom w:val="nil"/>
          <w:right w:val="nil"/>
          <w:between w:val="nil"/>
        </w:pBdr>
        <w:spacing w:line="360" w:lineRule="auto"/>
        <w:rPr>
          <w:rFonts w:ascii="Arial" w:eastAsia="Arial" w:hAnsi="Arial" w:cs="Arial"/>
          <w:color w:val="000000"/>
          <w:sz w:val="22"/>
          <w:szCs w:val="22"/>
        </w:rPr>
      </w:pPr>
    </w:p>
    <w:p w14:paraId="5D4BFEFF" w14:textId="478262D7" w:rsidR="00A87518" w:rsidRDefault="00A87518" w:rsidP="003D7305">
      <w:pPr>
        <w:pBdr>
          <w:top w:val="nil"/>
          <w:left w:val="nil"/>
          <w:bottom w:val="nil"/>
          <w:right w:val="nil"/>
          <w:between w:val="nil"/>
        </w:pBdr>
        <w:spacing w:line="360" w:lineRule="auto"/>
        <w:rPr>
          <w:rFonts w:ascii="Arial" w:eastAsia="Arial" w:hAnsi="Arial" w:cs="Arial"/>
          <w:color w:val="000000"/>
          <w:sz w:val="22"/>
          <w:szCs w:val="22"/>
        </w:rPr>
      </w:pPr>
    </w:p>
    <w:p w14:paraId="7016A2A7" w14:textId="2F6AC4A0" w:rsidR="00A87518" w:rsidRDefault="00A87518" w:rsidP="003D7305">
      <w:pPr>
        <w:pBdr>
          <w:top w:val="nil"/>
          <w:left w:val="nil"/>
          <w:bottom w:val="nil"/>
          <w:right w:val="nil"/>
          <w:between w:val="nil"/>
        </w:pBdr>
        <w:spacing w:line="360" w:lineRule="auto"/>
        <w:rPr>
          <w:rFonts w:ascii="Arial" w:eastAsia="Arial" w:hAnsi="Arial" w:cs="Arial"/>
          <w:color w:val="000000"/>
          <w:sz w:val="22"/>
          <w:szCs w:val="22"/>
        </w:rPr>
      </w:pPr>
    </w:p>
    <w:p w14:paraId="2E05ED97" w14:textId="34788DED" w:rsidR="00A87518" w:rsidRDefault="00A87518" w:rsidP="003D7305">
      <w:pPr>
        <w:pBdr>
          <w:top w:val="nil"/>
          <w:left w:val="nil"/>
          <w:bottom w:val="nil"/>
          <w:right w:val="nil"/>
          <w:between w:val="nil"/>
        </w:pBdr>
        <w:spacing w:line="360" w:lineRule="auto"/>
        <w:rPr>
          <w:rFonts w:ascii="Arial" w:eastAsia="Arial" w:hAnsi="Arial" w:cs="Arial"/>
          <w:color w:val="000000"/>
          <w:sz w:val="22"/>
          <w:szCs w:val="22"/>
        </w:rPr>
      </w:pPr>
    </w:p>
    <w:p w14:paraId="0FE98F4C" w14:textId="77777777" w:rsidR="00A87518" w:rsidRDefault="00A87518" w:rsidP="003D7305">
      <w:pPr>
        <w:pBdr>
          <w:top w:val="nil"/>
          <w:left w:val="nil"/>
          <w:bottom w:val="nil"/>
          <w:right w:val="nil"/>
          <w:between w:val="nil"/>
        </w:pBdr>
        <w:spacing w:line="360" w:lineRule="auto"/>
        <w:rPr>
          <w:rFonts w:ascii="Arial" w:eastAsia="Arial" w:hAnsi="Arial" w:cs="Arial"/>
          <w:color w:val="000000"/>
          <w:sz w:val="22"/>
          <w:szCs w:val="22"/>
        </w:rPr>
      </w:pPr>
    </w:p>
    <w:p w14:paraId="17B7A4FD" w14:textId="77777777" w:rsidR="00B81C7F" w:rsidRDefault="00B81C7F" w:rsidP="00B81C7F">
      <w:pPr>
        <w:pBdr>
          <w:top w:val="nil"/>
          <w:left w:val="nil"/>
          <w:bottom w:val="nil"/>
          <w:right w:val="nil"/>
          <w:between w:val="nil"/>
        </w:pBdr>
        <w:spacing w:line="360" w:lineRule="auto"/>
        <w:ind w:left="2160" w:hanging="720"/>
        <w:jc w:val="right"/>
        <w:rPr>
          <w:rFonts w:ascii="Arial" w:eastAsia="Arial" w:hAnsi="Arial" w:cs="Arial"/>
          <w:b/>
          <w:color w:val="000000"/>
          <w:sz w:val="22"/>
          <w:szCs w:val="22"/>
        </w:rPr>
      </w:pPr>
      <w:r>
        <w:rPr>
          <w:rFonts w:ascii="Arial" w:eastAsia="Arial" w:hAnsi="Arial" w:cs="Arial"/>
          <w:b/>
          <w:color w:val="000000"/>
          <w:sz w:val="22"/>
          <w:szCs w:val="22"/>
        </w:rPr>
        <w:t>SBD 9</w:t>
      </w:r>
    </w:p>
    <w:p w14:paraId="7B4148C3" w14:textId="77777777" w:rsidR="00B81C7F" w:rsidRDefault="00B81C7F" w:rsidP="00B81C7F">
      <w:p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 </w:t>
      </w:r>
    </w:p>
    <w:p w14:paraId="12914C4A" w14:textId="77777777" w:rsidR="00B81C7F" w:rsidRDefault="00B81C7F" w:rsidP="00BC21BD">
      <w:pPr>
        <w:numPr>
          <w:ilvl w:val="0"/>
          <w:numId w:val="13"/>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The bidder has arrived at the accompanying bid independently from, and without consultation, communication, </w:t>
      </w:r>
      <w:proofErr w:type="gramStart"/>
      <w:r>
        <w:rPr>
          <w:rFonts w:ascii="Arial" w:eastAsia="Arial" w:hAnsi="Arial" w:cs="Arial"/>
          <w:color w:val="000000"/>
          <w:sz w:val="22"/>
          <w:szCs w:val="22"/>
        </w:rPr>
        <w:t>agreement</w:t>
      </w:r>
      <w:proofErr w:type="gramEnd"/>
      <w:r>
        <w:rPr>
          <w:rFonts w:ascii="Arial" w:eastAsia="Arial" w:hAnsi="Arial" w:cs="Arial"/>
          <w:color w:val="000000"/>
          <w:sz w:val="22"/>
          <w:szCs w:val="22"/>
        </w:rPr>
        <w:t xml:space="preserve"> or arrangement with any competitor. </w:t>
      </w:r>
      <w:proofErr w:type="gramStart"/>
      <w:r>
        <w:rPr>
          <w:rFonts w:ascii="Arial" w:eastAsia="Arial" w:hAnsi="Arial" w:cs="Arial"/>
          <w:color w:val="000000"/>
          <w:sz w:val="22"/>
          <w:szCs w:val="22"/>
        </w:rPr>
        <w:t>However</w:t>
      </w:r>
      <w:proofErr w:type="gramEnd"/>
      <w:r>
        <w:rPr>
          <w:rFonts w:ascii="Arial" w:eastAsia="Arial" w:hAnsi="Arial" w:cs="Arial"/>
          <w:color w:val="000000"/>
          <w:sz w:val="22"/>
          <w:szCs w:val="22"/>
        </w:rPr>
        <w:t xml:space="preserve"> communication between partners in a joint venture or consortium³ will not be construed as collusive bidding.</w:t>
      </w:r>
    </w:p>
    <w:p w14:paraId="6B2878A4" w14:textId="77777777" w:rsidR="00B81C7F" w:rsidRDefault="00B81C7F" w:rsidP="00BC21BD">
      <w:pPr>
        <w:numPr>
          <w:ilvl w:val="0"/>
          <w:numId w:val="13"/>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b/>
          <w:color w:val="FFFFFF"/>
          <w:sz w:val="22"/>
          <w:szCs w:val="22"/>
        </w:rPr>
        <w:t xml:space="preserve"> </w:t>
      </w:r>
      <w:proofErr w:type="gramStart"/>
      <w:r>
        <w:rPr>
          <w:rFonts w:ascii="Arial" w:eastAsia="Arial" w:hAnsi="Arial" w:cs="Arial"/>
          <w:color w:val="000000"/>
          <w:sz w:val="22"/>
          <w:szCs w:val="22"/>
        </w:rPr>
        <w:t>In particular, without</w:t>
      </w:r>
      <w:proofErr w:type="gramEnd"/>
      <w:r>
        <w:rPr>
          <w:rFonts w:ascii="Arial" w:eastAsia="Arial" w:hAnsi="Arial" w:cs="Arial"/>
          <w:color w:val="000000"/>
          <w:sz w:val="22"/>
          <w:szCs w:val="22"/>
        </w:rPr>
        <w:t xml:space="preserve"> limiting the generality of paragraphs 6 above, there has been no consultation, communication, agreement or arrangement with any competitor regarding:</w:t>
      </w:r>
    </w:p>
    <w:p w14:paraId="0AA9098B" w14:textId="77777777" w:rsidR="00B81C7F" w:rsidRDefault="00B81C7F" w:rsidP="00BC21BD">
      <w:pPr>
        <w:numPr>
          <w:ilvl w:val="0"/>
          <w:numId w:val="14"/>
        </w:numPr>
        <w:pBdr>
          <w:top w:val="nil"/>
          <w:left w:val="nil"/>
          <w:bottom w:val="nil"/>
          <w:right w:val="nil"/>
          <w:between w:val="nil"/>
        </w:pBdr>
        <w:spacing w:line="360" w:lineRule="auto"/>
        <w:ind w:firstLine="307"/>
        <w:jc w:val="both"/>
        <w:rPr>
          <w:rFonts w:ascii="Arial" w:eastAsia="Arial" w:hAnsi="Arial" w:cs="Arial"/>
          <w:color w:val="000000"/>
          <w:sz w:val="22"/>
          <w:szCs w:val="22"/>
        </w:rPr>
      </w:pPr>
      <w:proofErr w:type="gramStart"/>
      <w:r>
        <w:rPr>
          <w:rFonts w:ascii="Arial" w:eastAsia="Arial" w:hAnsi="Arial" w:cs="Arial"/>
          <w:color w:val="000000"/>
          <w:sz w:val="22"/>
          <w:szCs w:val="22"/>
        </w:rPr>
        <w:t>prices;</w:t>
      </w:r>
      <w:proofErr w:type="gramEnd"/>
      <w:r>
        <w:rPr>
          <w:rFonts w:ascii="Arial" w:eastAsia="Arial" w:hAnsi="Arial" w:cs="Arial"/>
          <w:color w:val="000000"/>
          <w:sz w:val="22"/>
          <w:szCs w:val="22"/>
        </w:rPr>
        <w:t xml:space="preserve">      </w:t>
      </w:r>
    </w:p>
    <w:p w14:paraId="11DFC495" w14:textId="77777777" w:rsidR="00B81C7F" w:rsidRDefault="00B81C7F" w:rsidP="00BC21BD">
      <w:pPr>
        <w:numPr>
          <w:ilvl w:val="0"/>
          <w:numId w:val="14"/>
        </w:numPr>
        <w:pBdr>
          <w:top w:val="nil"/>
          <w:left w:val="nil"/>
          <w:bottom w:val="nil"/>
          <w:right w:val="nil"/>
          <w:between w:val="nil"/>
        </w:pBdr>
        <w:spacing w:line="360" w:lineRule="auto"/>
        <w:ind w:left="2160" w:hanging="720"/>
        <w:jc w:val="both"/>
        <w:rPr>
          <w:rFonts w:ascii="Arial" w:eastAsia="Arial" w:hAnsi="Arial" w:cs="Arial"/>
          <w:color w:val="000000"/>
          <w:sz w:val="22"/>
          <w:szCs w:val="22"/>
        </w:rPr>
      </w:pPr>
      <w:r>
        <w:rPr>
          <w:rFonts w:ascii="Arial" w:eastAsia="Arial" w:hAnsi="Arial" w:cs="Arial"/>
          <w:color w:val="000000"/>
          <w:sz w:val="22"/>
          <w:szCs w:val="22"/>
        </w:rPr>
        <w:t xml:space="preserve">geographical area where product or service will be rendered (market allocation)  </w:t>
      </w:r>
    </w:p>
    <w:p w14:paraId="50854C9D" w14:textId="77777777" w:rsidR="00B81C7F" w:rsidRDefault="00B81C7F" w:rsidP="00B81C7F">
      <w:pPr>
        <w:pBdr>
          <w:top w:val="nil"/>
          <w:left w:val="nil"/>
          <w:bottom w:val="nil"/>
          <w:right w:val="nil"/>
          <w:between w:val="nil"/>
        </w:pBdr>
        <w:spacing w:line="360" w:lineRule="auto"/>
        <w:ind w:left="773" w:firstLine="667"/>
        <w:jc w:val="both"/>
        <w:rPr>
          <w:rFonts w:ascii="Arial" w:eastAsia="Arial" w:hAnsi="Arial" w:cs="Arial"/>
          <w:color w:val="000000"/>
          <w:sz w:val="22"/>
          <w:szCs w:val="22"/>
        </w:rPr>
      </w:pPr>
      <w:r>
        <w:rPr>
          <w:rFonts w:ascii="Arial" w:eastAsia="Arial" w:hAnsi="Arial" w:cs="Arial"/>
          <w:color w:val="000000"/>
          <w:sz w:val="22"/>
          <w:szCs w:val="22"/>
        </w:rPr>
        <w:t xml:space="preserve">(c) </w:t>
      </w:r>
      <w:r>
        <w:rPr>
          <w:rFonts w:ascii="Arial" w:eastAsia="Arial" w:hAnsi="Arial" w:cs="Arial"/>
          <w:color w:val="000000"/>
          <w:sz w:val="22"/>
          <w:szCs w:val="22"/>
        </w:rPr>
        <w:tab/>
        <w:t xml:space="preserve">methods, factors or formulas used to calculate </w:t>
      </w:r>
      <w:proofErr w:type="gramStart"/>
      <w:r>
        <w:rPr>
          <w:rFonts w:ascii="Arial" w:eastAsia="Arial" w:hAnsi="Arial" w:cs="Arial"/>
          <w:color w:val="000000"/>
          <w:sz w:val="22"/>
          <w:szCs w:val="22"/>
        </w:rPr>
        <w:t>prices;</w:t>
      </w:r>
      <w:proofErr w:type="gramEnd"/>
    </w:p>
    <w:p w14:paraId="24D8FDA0" w14:textId="77777777" w:rsidR="00B81C7F" w:rsidRDefault="00B81C7F" w:rsidP="00B81C7F">
      <w:pPr>
        <w:pBdr>
          <w:top w:val="nil"/>
          <w:left w:val="nil"/>
          <w:bottom w:val="nil"/>
          <w:right w:val="nil"/>
          <w:between w:val="nil"/>
        </w:pBdr>
        <w:spacing w:line="360" w:lineRule="auto"/>
        <w:ind w:left="773" w:firstLine="667"/>
        <w:jc w:val="both"/>
        <w:rPr>
          <w:rFonts w:ascii="Arial" w:eastAsia="Arial" w:hAnsi="Arial" w:cs="Arial"/>
          <w:color w:val="000000"/>
          <w:sz w:val="22"/>
          <w:szCs w:val="22"/>
        </w:rPr>
      </w:pPr>
      <w:r>
        <w:rPr>
          <w:rFonts w:ascii="Arial" w:eastAsia="Arial" w:hAnsi="Arial" w:cs="Arial"/>
          <w:color w:val="000000"/>
          <w:sz w:val="22"/>
          <w:szCs w:val="22"/>
        </w:rPr>
        <w:t>(d)</w:t>
      </w:r>
      <w:r>
        <w:rPr>
          <w:rFonts w:ascii="Arial" w:eastAsia="Arial" w:hAnsi="Arial" w:cs="Arial"/>
          <w:color w:val="000000"/>
          <w:sz w:val="22"/>
          <w:szCs w:val="22"/>
        </w:rPr>
        <w:tab/>
        <w:t xml:space="preserve"> the intention or decision to submit or not to submit, a </w:t>
      </w:r>
      <w:proofErr w:type="gramStart"/>
      <w:r>
        <w:rPr>
          <w:rFonts w:ascii="Arial" w:eastAsia="Arial" w:hAnsi="Arial" w:cs="Arial"/>
          <w:color w:val="000000"/>
          <w:sz w:val="22"/>
          <w:szCs w:val="22"/>
        </w:rPr>
        <w:t>bid;</w:t>
      </w:r>
      <w:proofErr w:type="gramEnd"/>
      <w:r>
        <w:rPr>
          <w:rFonts w:ascii="Arial" w:eastAsia="Arial" w:hAnsi="Arial" w:cs="Arial"/>
          <w:color w:val="000000"/>
          <w:sz w:val="22"/>
          <w:szCs w:val="22"/>
        </w:rPr>
        <w:t xml:space="preserve"> </w:t>
      </w:r>
    </w:p>
    <w:p w14:paraId="3386ADC1" w14:textId="77777777" w:rsidR="00B81C7F" w:rsidRDefault="00B81C7F" w:rsidP="00B81C7F">
      <w:pPr>
        <w:pBdr>
          <w:top w:val="nil"/>
          <w:left w:val="nil"/>
          <w:bottom w:val="nil"/>
          <w:right w:val="nil"/>
          <w:between w:val="nil"/>
        </w:pBdr>
        <w:spacing w:line="360" w:lineRule="auto"/>
        <w:ind w:left="2160" w:hanging="720"/>
        <w:jc w:val="both"/>
        <w:rPr>
          <w:rFonts w:ascii="Arial" w:eastAsia="Arial" w:hAnsi="Arial" w:cs="Arial"/>
          <w:color w:val="000000"/>
          <w:sz w:val="22"/>
          <w:szCs w:val="22"/>
        </w:rPr>
      </w:pPr>
      <w:r>
        <w:rPr>
          <w:rFonts w:ascii="Arial" w:eastAsia="Arial" w:hAnsi="Arial" w:cs="Arial"/>
          <w:color w:val="000000"/>
          <w:sz w:val="22"/>
          <w:szCs w:val="22"/>
        </w:rPr>
        <w:t>(e)</w:t>
      </w:r>
      <w:r>
        <w:rPr>
          <w:rFonts w:ascii="Arial" w:eastAsia="Arial" w:hAnsi="Arial" w:cs="Arial"/>
          <w:color w:val="000000"/>
          <w:sz w:val="22"/>
          <w:szCs w:val="22"/>
        </w:rPr>
        <w:tab/>
        <w:t xml:space="preserve"> the submission of a bid which does not meet the specifications and conditions of the bid; or</w:t>
      </w:r>
    </w:p>
    <w:p w14:paraId="50C49BA8" w14:textId="77777777" w:rsidR="00B81C7F" w:rsidRDefault="00B81C7F" w:rsidP="00B81C7F">
      <w:pPr>
        <w:pBdr>
          <w:top w:val="nil"/>
          <w:left w:val="nil"/>
          <w:bottom w:val="nil"/>
          <w:right w:val="nil"/>
          <w:between w:val="nil"/>
        </w:pBdr>
        <w:spacing w:line="360" w:lineRule="auto"/>
        <w:ind w:left="2160" w:hanging="720"/>
        <w:jc w:val="both"/>
        <w:rPr>
          <w:rFonts w:ascii="Arial" w:eastAsia="Arial" w:hAnsi="Arial" w:cs="Arial"/>
          <w:color w:val="000000"/>
          <w:sz w:val="22"/>
          <w:szCs w:val="22"/>
        </w:rPr>
      </w:pPr>
      <w:r>
        <w:rPr>
          <w:rFonts w:ascii="Arial" w:eastAsia="Arial" w:hAnsi="Arial" w:cs="Arial"/>
          <w:color w:val="000000"/>
          <w:sz w:val="22"/>
          <w:szCs w:val="22"/>
        </w:rPr>
        <w:t>(f)        bidding with the intention not to win the bid.</w:t>
      </w:r>
    </w:p>
    <w:p w14:paraId="21944E01" w14:textId="77777777" w:rsidR="00B81C7F" w:rsidRDefault="00B81C7F" w:rsidP="00BC21BD">
      <w:pPr>
        <w:numPr>
          <w:ilvl w:val="0"/>
          <w:numId w:val="13"/>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In addition, there have been no consultations, communications, </w:t>
      </w:r>
      <w:proofErr w:type="gramStart"/>
      <w:r>
        <w:rPr>
          <w:rFonts w:ascii="Arial" w:eastAsia="Arial" w:hAnsi="Arial" w:cs="Arial"/>
          <w:color w:val="000000"/>
          <w:sz w:val="22"/>
          <w:szCs w:val="22"/>
        </w:rPr>
        <w:t>agreements</w:t>
      </w:r>
      <w:proofErr w:type="gramEnd"/>
      <w:r>
        <w:rPr>
          <w:rFonts w:ascii="Arial" w:eastAsia="Arial" w:hAnsi="Arial" w:cs="Arial"/>
          <w:color w:val="000000"/>
          <w:sz w:val="22"/>
          <w:szCs w:val="22"/>
        </w:rPr>
        <w:t xml:space="preserve"> or arrangements with any competitor regarding the quality, quantity, specifications and conditions or delivery particulars of the products or services to which this bid invitation relates.</w:t>
      </w:r>
    </w:p>
    <w:p w14:paraId="51814B43" w14:textId="77777777" w:rsidR="00B81C7F" w:rsidRDefault="00B81C7F" w:rsidP="00BC21BD">
      <w:pPr>
        <w:numPr>
          <w:ilvl w:val="0"/>
          <w:numId w:val="13"/>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The terms of the accompanying bid have not been, and will not be, disclosed by the bidder, directly or indirectly, to any competitor, prior to the date and time of the official bid opening or of the awarding of the contract.</w:t>
      </w:r>
    </w:p>
    <w:p w14:paraId="68312D71" w14:textId="77777777" w:rsidR="00B81C7F" w:rsidRDefault="00B81C7F" w:rsidP="00B81C7F">
      <w:pPr>
        <w:pBdr>
          <w:top w:val="nil"/>
          <w:left w:val="nil"/>
          <w:bottom w:val="nil"/>
          <w:right w:val="nil"/>
          <w:between w:val="nil"/>
        </w:pBdr>
        <w:spacing w:line="360" w:lineRule="auto"/>
        <w:ind w:left="360"/>
        <w:jc w:val="both"/>
        <w:rPr>
          <w:rFonts w:ascii="Arial" w:eastAsia="Arial" w:hAnsi="Arial" w:cs="Arial"/>
          <w:color w:val="000000"/>
          <w:sz w:val="22"/>
          <w:szCs w:val="22"/>
        </w:rPr>
      </w:pPr>
    </w:p>
    <w:p w14:paraId="41A93BAA" w14:textId="77777777" w:rsidR="00B81C7F" w:rsidRDefault="00B81C7F" w:rsidP="00B81C7F">
      <w:pPr>
        <w:pBdr>
          <w:top w:val="nil"/>
          <w:left w:val="nil"/>
          <w:bottom w:val="nil"/>
          <w:right w:val="nil"/>
          <w:between w:val="nil"/>
        </w:pBdr>
        <w:spacing w:line="360" w:lineRule="auto"/>
        <w:ind w:left="360"/>
        <w:jc w:val="both"/>
        <w:rPr>
          <w:rFonts w:ascii="Arial" w:eastAsia="Arial" w:hAnsi="Arial" w:cs="Arial"/>
          <w:b/>
          <w:color w:val="000000"/>
          <w:sz w:val="22"/>
          <w:szCs w:val="22"/>
        </w:rPr>
      </w:pPr>
    </w:p>
    <w:p w14:paraId="16FADA5A" w14:textId="40538955" w:rsidR="00B81C7F" w:rsidRPr="00205058" w:rsidRDefault="00B81C7F" w:rsidP="00205058">
      <w:pPr>
        <w:rPr>
          <w:rFonts w:ascii="Arial" w:eastAsia="Arial" w:hAnsi="Arial" w:cs="Arial"/>
          <w:b/>
          <w:sz w:val="22"/>
          <w:szCs w:val="22"/>
        </w:rPr>
      </w:pPr>
      <w:r>
        <w:rPr>
          <w:rFonts w:ascii="Arial" w:eastAsia="Arial" w:hAnsi="Arial" w:cs="Arial"/>
          <w:b/>
          <w:sz w:val="22"/>
          <w:szCs w:val="22"/>
        </w:rPr>
        <w:t xml:space="preserve">³ Joint venture or Consortium means an association of persons for the purpose of combining their expertise, property, capital, efforts, </w:t>
      </w:r>
      <w:r w:rsidR="008643CC">
        <w:rPr>
          <w:rFonts w:ascii="Arial" w:eastAsia="Arial" w:hAnsi="Arial" w:cs="Arial"/>
          <w:b/>
          <w:sz w:val="22"/>
          <w:szCs w:val="22"/>
        </w:rPr>
        <w:t>skill,</w:t>
      </w:r>
      <w:r>
        <w:rPr>
          <w:rFonts w:ascii="Arial" w:eastAsia="Arial" w:hAnsi="Arial" w:cs="Arial"/>
          <w:b/>
          <w:sz w:val="22"/>
          <w:szCs w:val="22"/>
        </w:rPr>
        <w:t xml:space="preserve"> and knowledge in an activity for the execution of a contract.</w:t>
      </w:r>
    </w:p>
    <w:p w14:paraId="30977F2B" w14:textId="77777777" w:rsidR="00B81C7F" w:rsidRDefault="00B81C7F" w:rsidP="00B81C7F">
      <w:pPr>
        <w:pBdr>
          <w:top w:val="nil"/>
          <w:left w:val="nil"/>
          <w:bottom w:val="nil"/>
          <w:right w:val="nil"/>
          <w:between w:val="nil"/>
        </w:pBdr>
        <w:spacing w:line="360" w:lineRule="auto"/>
        <w:ind w:left="360"/>
        <w:jc w:val="both"/>
        <w:rPr>
          <w:rFonts w:ascii="Arial" w:eastAsia="Arial" w:hAnsi="Arial" w:cs="Arial"/>
          <w:color w:val="000000"/>
          <w:sz w:val="22"/>
          <w:szCs w:val="22"/>
        </w:rPr>
      </w:pPr>
    </w:p>
    <w:p w14:paraId="265BD581" w14:textId="77777777" w:rsidR="00A87518" w:rsidRDefault="00A87518" w:rsidP="00B81C7F">
      <w:pPr>
        <w:pBdr>
          <w:top w:val="nil"/>
          <w:left w:val="nil"/>
          <w:bottom w:val="nil"/>
          <w:right w:val="nil"/>
          <w:between w:val="nil"/>
        </w:pBdr>
        <w:spacing w:line="360" w:lineRule="auto"/>
        <w:ind w:left="2160" w:hanging="720"/>
        <w:jc w:val="right"/>
        <w:rPr>
          <w:rFonts w:ascii="Arial" w:eastAsia="Arial" w:hAnsi="Arial" w:cs="Arial"/>
          <w:b/>
          <w:color w:val="000000"/>
          <w:sz w:val="22"/>
          <w:szCs w:val="22"/>
        </w:rPr>
      </w:pPr>
    </w:p>
    <w:p w14:paraId="0D33B5AD" w14:textId="77777777" w:rsidR="00A87518" w:rsidRDefault="00A87518" w:rsidP="00B81C7F">
      <w:pPr>
        <w:pBdr>
          <w:top w:val="nil"/>
          <w:left w:val="nil"/>
          <w:bottom w:val="nil"/>
          <w:right w:val="nil"/>
          <w:between w:val="nil"/>
        </w:pBdr>
        <w:spacing w:line="360" w:lineRule="auto"/>
        <w:ind w:left="2160" w:hanging="720"/>
        <w:jc w:val="right"/>
        <w:rPr>
          <w:rFonts w:ascii="Arial" w:eastAsia="Arial" w:hAnsi="Arial" w:cs="Arial"/>
          <w:b/>
          <w:color w:val="000000"/>
          <w:sz w:val="22"/>
          <w:szCs w:val="22"/>
        </w:rPr>
      </w:pPr>
    </w:p>
    <w:p w14:paraId="4A23F2ED" w14:textId="77777777" w:rsidR="00A87518" w:rsidRDefault="00A87518" w:rsidP="00B81C7F">
      <w:pPr>
        <w:pBdr>
          <w:top w:val="nil"/>
          <w:left w:val="nil"/>
          <w:bottom w:val="nil"/>
          <w:right w:val="nil"/>
          <w:between w:val="nil"/>
        </w:pBdr>
        <w:spacing w:line="360" w:lineRule="auto"/>
        <w:ind w:left="2160" w:hanging="720"/>
        <w:jc w:val="right"/>
        <w:rPr>
          <w:rFonts w:ascii="Arial" w:eastAsia="Arial" w:hAnsi="Arial" w:cs="Arial"/>
          <w:b/>
          <w:color w:val="000000"/>
          <w:sz w:val="22"/>
          <w:szCs w:val="22"/>
        </w:rPr>
      </w:pPr>
    </w:p>
    <w:p w14:paraId="780ECCDF" w14:textId="77777777" w:rsidR="00A87518" w:rsidRDefault="00A87518" w:rsidP="00B81C7F">
      <w:pPr>
        <w:pBdr>
          <w:top w:val="nil"/>
          <w:left w:val="nil"/>
          <w:bottom w:val="nil"/>
          <w:right w:val="nil"/>
          <w:between w:val="nil"/>
        </w:pBdr>
        <w:spacing w:line="360" w:lineRule="auto"/>
        <w:ind w:left="2160" w:hanging="720"/>
        <w:jc w:val="right"/>
        <w:rPr>
          <w:rFonts w:ascii="Arial" w:eastAsia="Arial" w:hAnsi="Arial" w:cs="Arial"/>
          <w:b/>
          <w:color w:val="000000"/>
          <w:sz w:val="22"/>
          <w:szCs w:val="22"/>
        </w:rPr>
      </w:pPr>
    </w:p>
    <w:p w14:paraId="44220E50" w14:textId="77777777" w:rsidR="00A87518" w:rsidRDefault="00A87518" w:rsidP="00B81C7F">
      <w:pPr>
        <w:pBdr>
          <w:top w:val="nil"/>
          <w:left w:val="nil"/>
          <w:bottom w:val="nil"/>
          <w:right w:val="nil"/>
          <w:between w:val="nil"/>
        </w:pBdr>
        <w:spacing w:line="360" w:lineRule="auto"/>
        <w:ind w:left="2160" w:hanging="720"/>
        <w:jc w:val="right"/>
        <w:rPr>
          <w:rFonts w:ascii="Arial" w:eastAsia="Arial" w:hAnsi="Arial" w:cs="Arial"/>
          <w:b/>
          <w:color w:val="000000"/>
          <w:sz w:val="22"/>
          <w:szCs w:val="22"/>
        </w:rPr>
      </w:pPr>
    </w:p>
    <w:p w14:paraId="373D34E7" w14:textId="77777777" w:rsidR="00A87518" w:rsidRDefault="00A87518" w:rsidP="00B81C7F">
      <w:pPr>
        <w:pBdr>
          <w:top w:val="nil"/>
          <w:left w:val="nil"/>
          <w:bottom w:val="nil"/>
          <w:right w:val="nil"/>
          <w:between w:val="nil"/>
        </w:pBdr>
        <w:spacing w:line="360" w:lineRule="auto"/>
        <w:ind w:left="2160" w:hanging="720"/>
        <w:jc w:val="right"/>
        <w:rPr>
          <w:rFonts w:ascii="Arial" w:eastAsia="Arial" w:hAnsi="Arial" w:cs="Arial"/>
          <w:b/>
          <w:color w:val="000000"/>
          <w:sz w:val="22"/>
          <w:szCs w:val="22"/>
        </w:rPr>
      </w:pPr>
    </w:p>
    <w:p w14:paraId="5FEBC583" w14:textId="77777777" w:rsidR="00A87518" w:rsidRDefault="00A87518" w:rsidP="00B81C7F">
      <w:pPr>
        <w:pBdr>
          <w:top w:val="nil"/>
          <w:left w:val="nil"/>
          <w:bottom w:val="nil"/>
          <w:right w:val="nil"/>
          <w:between w:val="nil"/>
        </w:pBdr>
        <w:spacing w:line="360" w:lineRule="auto"/>
        <w:ind w:left="2160" w:hanging="720"/>
        <w:jc w:val="right"/>
        <w:rPr>
          <w:rFonts w:ascii="Arial" w:eastAsia="Arial" w:hAnsi="Arial" w:cs="Arial"/>
          <w:b/>
          <w:color w:val="000000"/>
          <w:sz w:val="22"/>
          <w:szCs w:val="22"/>
        </w:rPr>
      </w:pPr>
    </w:p>
    <w:p w14:paraId="251F1999" w14:textId="77777777" w:rsidR="00A87518" w:rsidRDefault="00A87518" w:rsidP="00B81C7F">
      <w:pPr>
        <w:pBdr>
          <w:top w:val="nil"/>
          <w:left w:val="nil"/>
          <w:bottom w:val="nil"/>
          <w:right w:val="nil"/>
          <w:between w:val="nil"/>
        </w:pBdr>
        <w:spacing w:line="360" w:lineRule="auto"/>
        <w:ind w:left="2160" w:hanging="720"/>
        <w:jc w:val="right"/>
        <w:rPr>
          <w:rFonts w:ascii="Arial" w:eastAsia="Arial" w:hAnsi="Arial" w:cs="Arial"/>
          <w:b/>
          <w:color w:val="000000"/>
          <w:sz w:val="22"/>
          <w:szCs w:val="22"/>
        </w:rPr>
      </w:pPr>
    </w:p>
    <w:p w14:paraId="06A302A3" w14:textId="77777777" w:rsidR="00A87518" w:rsidRDefault="00A87518" w:rsidP="00B81C7F">
      <w:pPr>
        <w:pBdr>
          <w:top w:val="nil"/>
          <w:left w:val="nil"/>
          <w:bottom w:val="nil"/>
          <w:right w:val="nil"/>
          <w:between w:val="nil"/>
        </w:pBdr>
        <w:spacing w:line="360" w:lineRule="auto"/>
        <w:ind w:left="2160" w:hanging="720"/>
        <w:jc w:val="right"/>
        <w:rPr>
          <w:rFonts w:ascii="Arial" w:eastAsia="Arial" w:hAnsi="Arial" w:cs="Arial"/>
          <w:b/>
          <w:color w:val="000000"/>
          <w:sz w:val="22"/>
          <w:szCs w:val="22"/>
        </w:rPr>
      </w:pPr>
    </w:p>
    <w:p w14:paraId="070E47A6" w14:textId="77777777" w:rsidR="00A87518" w:rsidRDefault="00A87518" w:rsidP="00B81C7F">
      <w:pPr>
        <w:pBdr>
          <w:top w:val="nil"/>
          <w:left w:val="nil"/>
          <w:bottom w:val="nil"/>
          <w:right w:val="nil"/>
          <w:between w:val="nil"/>
        </w:pBdr>
        <w:spacing w:line="360" w:lineRule="auto"/>
        <w:ind w:left="2160" w:hanging="720"/>
        <w:jc w:val="right"/>
        <w:rPr>
          <w:rFonts w:ascii="Arial" w:eastAsia="Arial" w:hAnsi="Arial" w:cs="Arial"/>
          <w:b/>
          <w:color w:val="000000"/>
          <w:sz w:val="22"/>
          <w:szCs w:val="22"/>
        </w:rPr>
      </w:pPr>
    </w:p>
    <w:p w14:paraId="19946CB6" w14:textId="77777777" w:rsidR="00A87518" w:rsidRDefault="00A87518" w:rsidP="00B81C7F">
      <w:pPr>
        <w:pBdr>
          <w:top w:val="nil"/>
          <w:left w:val="nil"/>
          <w:bottom w:val="nil"/>
          <w:right w:val="nil"/>
          <w:between w:val="nil"/>
        </w:pBdr>
        <w:spacing w:line="360" w:lineRule="auto"/>
        <w:ind w:left="2160" w:hanging="720"/>
        <w:jc w:val="right"/>
        <w:rPr>
          <w:rFonts w:ascii="Arial" w:eastAsia="Arial" w:hAnsi="Arial" w:cs="Arial"/>
          <w:b/>
          <w:color w:val="000000"/>
          <w:sz w:val="22"/>
          <w:szCs w:val="22"/>
        </w:rPr>
      </w:pPr>
    </w:p>
    <w:p w14:paraId="24C71B30" w14:textId="77777777" w:rsidR="00A87518" w:rsidRDefault="00A87518" w:rsidP="00B81C7F">
      <w:pPr>
        <w:pBdr>
          <w:top w:val="nil"/>
          <w:left w:val="nil"/>
          <w:bottom w:val="nil"/>
          <w:right w:val="nil"/>
          <w:between w:val="nil"/>
        </w:pBdr>
        <w:spacing w:line="360" w:lineRule="auto"/>
        <w:ind w:left="2160" w:hanging="720"/>
        <w:jc w:val="right"/>
        <w:rPr>
          <w:rFonts w:ascii="Arial" w:eastAsia="Arial" w:hAnsi="Arial" w:cs="Arial"/>
          <w:b/>
          <w:color w:val="000000"/>
          <w:sz w:val="22"/>
          <w:szCs w:val="22"/>
        </w:rPr>
      </w:pPr>
    </w:p>
    <w:p w14:paraId="69E0E58A" w14:textId="77777777" w:rsidR="00A87518" w:rsidRDefault="00A87518" w:rsidP="00B81C7F">
      <w:pPr>
        <w:pBdr>
          <w:top w:val="nil"/>
          <w:left w:val="nil"/>
          <w:bottom w:val="nil"/>
          <w:right w:val="nil"/>
          <w:between w:val="nil"/>
        </w:pBdr>
        <w:spacing w:line="360" w:lineRule="auto"/>
        <w:ind w:left="2160" w:hanging="720"/>
        <w:jc w:val="right"/>
        <w:rPr>
          <w:rFonts w:ascii="Arial" w:eastAsia="Arial" w:hAnsi="Arial" w:cs="Arial"/>
          <w:b/>
          <w:color w:val="000000"/>
          <w:sz w:val="22"/>
          <w:szCs w:val="22"/>
        </w:rPr>
      </w:pPr>
    </w:p>
    <w:p w14:paraId="3EF6719C" w14:textId="312F428C" w:rsidR="00B81C7F" w:rsidRDefault="00B81C7F" w:rsidP="00B81C7F">
      <w:pPr>
        <w:pBdr>
          <w:top w:val="nil"/>
          <w:left w:val="nil"/>
          <w:bottom w:val="nil"/>
          <w:right w:val="nil"/>
          <w:between w:val="nil"/>
        </w:pBdr>
        <w:spacing w:line="360" w:lineRule="auto"/>
        <w:ind w:left="2160" w:hanging="720"/>
        <w:jc w:val="right"/>
        <w:rPr>
          <w:rFonts w:ascii="Arial" w:eastAsia="Arial" w:hAnsi="Arial" w:cs="Arial"/>
          <w:b/>
          <w:color w:val="000000"/>
          <w:sz w:val="22"/>
          <w:szCs w:val="22"/>
        </w:rPr>
      </w:pPr>
      <w:r>
        <w:rPr>
          <w:rFonts w:ascii="Arial" w:eastAsia="Arial" w:hAnsi="Arial" w:cs="Arial"/>
          <w:b/>
          <w:color w:val="000000"/>
          <w:sz w:val="22"/>
          <w:szCs w:val="22"/>
        </w:rPr>
        <w:t>SBD 9</w:t>
      </w:r>
    </w:p>
    <w:p w14:paraId="0F71311C" w14:textId="77777777" w:rsidR="00B81C7F" w:rsidRDefault="00B81C7F" w:rsidP="00B81C7F">
      <w:pPr>
        <w:pBdr>
          <w:top w:val="nil"/>
          <w:left w:val="nil"/>
          <w:bottom w:val="nil"/>
          <w:right w:val="nil"/>
          <w:between w:val="nil"/>
        </w:pBdr>
        <w:spacing w:line="360" w:lineRule="auto"/>
        <w:ind w:left="360"/>
        <w:jc w:val="both"/>
        <w:rPr>
          <w:rFonts w:ascii="Arial" w:eastAsia="Arial" w:hAnsi="Arial" w:cs="Arial"/>
          <w:color w:val="000000"/>
          <w:sz w:val="22"/>
          <w:szCs w:val="22"/>
        </w:rPr>
      </w:pPr>
    </w:p>
    <w:p w14:paraId="0475C4EF" w14:textId="77777777" w:rsidR="00B81C7F" w:rsidRDefault="00B81C7F" w:rsidP="00BC21BD">
      <w:pPr>
        <w:numPr>
          <w:ilvl w:val="0"/>
          <w:numId w:val="15"/>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510BC6C" w14:textId="77777777" w:rsidR="00B81C7F" w:rsidRDefault="00B81C7F" w:rsidP="00B81C7F">
      <w:pPr>
        <w:pBdr>
          <w:top w:val="nil"/>
          <w:left w:val="nil"/>
          <w:bottom w:val="nil"/>
          <w:right w:val="nil"/>
          <w:between w:val="nil"/>
        </w:pBdr>
        <w:spacing w:line="360" w:lineRule="auto"/>
        <w:ind w:left="413"/>
        <w:jc w:val="both"/>
        <w:rPr>
          <w:rFonts w:ascii="Arial" w:eastAsia="Arial" w:hAnsi="Arial" w:cs="Arial"/>
          <w:color w:val="000000"/>
          <w:sz w:val="22"/>
          <w:szCs w:val="22"/>
        </w:rPr>
      </w:pPr>
    </w:p>
    <w:p w14:paraId="5E194C88" w14:textId="77777777" w:rsidR="00B81C7F" w:rsidRDefault="00B81C7F" w:rsidP="00B81C7F">
      <w:pPr>
        <w:pBdr>
          <w:top w:val="nil"/>
          <w:left w:val="nil"/>
          <w:bottom w:val="nil"/>
          <w:right w:val="nil"/>
          <w:between w:val="nil"/>
        </w:pBdr>
        <w:spacing w:line="360" w:lineRule="auto"/>
        <w:ind w:left="413"/>
        <w:jc w:val="both"/>
        <w:rPr>
          <w:rFonts w:ascii="Arial" w:eastAsia="Arial" w:hAnsi="Arial" w:cs="Arial"/>
          <w:color w:val="000000"/>
          <w:sz w:val="22"/>
          <w:szCs w:val="22"/>
        </w:rPr>
      </w:pPr>
    </w:p>
    <w:p w14:paraId="0B99DA52" w14:textId="77777777" w:rsidR="00B81C7F" w:rsidRDefault="00B81C7F" w:rsidP="00B81C7F">
      <w:pPr>
        <w:pBdr>
          <w:top w:val="nil"/>
          <w:left w:val="nil"/>
          <w:bottom w:val="nil"/>
          <w:right w:val="nil"/>
          <w:between w:val="nil"/>
        </w:pBdr>
        <w:spacing w:line="360" w:lineRule="auto"/>
        <w:ind w:left="413"/>
        <w:jc w:val="both"/>
        <w:rPr>
          <w:rFonts w:ascii="Arial" w:eastAsia="Arial" w:hAnsi="Arial" w:cs="Arial"/>
          <w:color w:val="000000"/>
          <w:sz w:val="22"/>
          <w:szCs w:val="22"/>
        </w:rPr>
      </w:pPr>
      <w:r>
        <w:rPr>
          <w:rFonts w:ascii="Arial" w:eastAsia="Arial" w:hAnsi="Arial" w:cs="Arial"/>
          <w:color w:val="000000"/>
          <w:sz w:val="22"/>
          <w:szCs w:val="22"/>
        </w:rPr>
        <w:t xml:space="preserve">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w:t>
      </w:r>
    </w:p>
    <w:p w14:paraId="28593842" w14:textId="77777777" w:rsidR="00B81C7F" w:rsidRDefault="00B81C7F" w:rsidP="00B81C7F">
      <w:pPr>
        <w:pBdr>
          <w:top w:val="nil"/>
          <w:left w:val="nil"/>
          <w:bottom w:val="nil"/>
          <w:right w:val="nil"/>
          <w:between w:val="nil"/>
        </w:pBdr>
        <w:spacing w:line="360" w:lineRule="auto"/>
        <w:ind w:left="413"/>
        <w:jc w:val="both"/>
        <w:rPr>
          <w:rFonts w:ascii="Arial" w:eastAsia="Arial" w:hAnsi="Arial" w:cs="Arial"/>
          <w:color w:val="000000"/>
          <w:sz w:val="22"/>
          <w:szCs w:val="22"/>
        </w:rPr>
      </w:pPr>
      <w:r>
        <w:rPr>
          <w:rFonts w:ascii="Arial" w:eastAsia="Arial" w:hAnsi="Arial" w:cs="Arial"/>
          <w:color w:val="000000"/>
          <w:sz w:val="22"/>
          <w:szCs w:val="22"/>
        </w:rPr>
        <w:t>Signature</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Date</w:t>
      </w:r>
    </w:p>
    <w:p w14:paraId="01D005DC" w14:textId="77777777" w:rsidR="00B81C7F" w:rsidRDefault="00B81C7F" w:rsidP="00B81C7F">
      <w:pPr>
        <w:pBdr>
          <w:top w:val="nil"/>
          <w:left w:val="nil"/>
          <w:bottom w:val="nil"/>
          <w:right w:val="nil"/>
          <w:between w:val="nil"/>
        </w:pBdr>
        <w:spacing w:line="360" w:lineRule="auto"/>
        <w:ind w:left="413"/>
        <w:jc w:val="both"/>
        <w:rPr>
          <w:rFonts w:ascii="Arial" w:eastAsia="Arial" w:hAnsi="Arial" w:cs="Arial"/>
          <w:color w:val="000000"/>
          <w:sz w:val="22"/>
          <w:szCs w:val="22"/>
        </w:rPr>
      </w:pPr>
    </w:p>
    <w:p w14:paraId="247D8025" w14:textId="77777777" w:rsidR="00B81C7F" w:rsidRDefault="00B81C7F" w:rsidP="00B81C7F">
      <w:pPr>
        <w:pBdr>
          <w:top w:val="nil"/>
          <w:left w:val="nil"/>
          <w:bottom w:val="nil"/>
          <w:right w:val="nil"/>
          <w:between w:val="nil"/>
        </w:pBdr>
        <w:spacing w:line="360" w:lineRule="auto"/>
        <w:ind w:left="413"/>
        <w:jc w:val="both"/>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w:t>
      </w:r>
    </w:p>
    <w:p w14:paraId="7DA9E042" w14:textId="77777777" w:rsidR="00B81C7F" w:rsidRDefault="00B81C7F" w:rsidP="00B81C7F">
      <w:pPr>
        <w:pBdr>
          <w:top w:val="nil"/>
          <w:left w:val="nil"/>
          <w:bottom w:val="nil"/>
          <w:right w:val="nil"/>
          <w:between w:val="nil"/>
        </w:pBdr>
        <w:spacing w:line="360" w:lineRule="auto"/>
        <w:ind w:left="413"/>
        <w:jc w:val="both"/>
        <w:rPr>
          <w:rFonts w:ascii="Arial" w:eastAsia="Arial" w:hAnsi="Arial" w:cs="Arial"/>
          <w:color w:val="000000"/>
          <w:sz w:val="22"/>
          <w:szCs w:val="22"/>
        </w:rPr>
      </w:pPr>
      <w:r>
        <w:rPr>
          <w:rFonts w:ascii="Arial" w:eastAsia="Arial" w:hAnsi="Arial" w:cs="Arial"/>
          <w:color w:val="000000"/>
          <w:sz w:val="22"/>
          <w:szCs w:val="22"/>
        </w:rPr>
        <w:t xml:space="preserve">Position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Name of Bidder</w:t>
      </w:r>
    </w:p>
    <w:p w14:paraId="790D4C7E" w14:textId="77777777" w:rsidR="005C7944" w:rsidRDefault="005C7944">
      <w:pPr>
        <w:rPr>
          <w:rFonts w:ascii="Arial" w:hAnsi="Arial" w:cs="Arial"/>
          <w:b/>
          <w:sz w:val="22"/>
          <w:szCs w:val="22"/>
        </w:rPr>
      </w:pPr>
    </w:p>
    <w:p w14:paraId="0E3C7C2E" w14:textId="77777777" w:rsidR="00F10C5E" w:rsidRPr="008643CC" w:rsidRDefault="00F10C5E" w:rsidP="008643CC">
      <w:pPr>
        <w:rPr>
          <w:rFonts w:ascii="Arial" w:hAnsi="Arial" w:cs="Arial"/>
          <w:b/>
          <w:sz w:val="22"/>
          <w:szCs w:val="22"/>
        </w:rPr>
      </w:pPr>
    </w:p>
    <w:sectPr w:rsidR="00F10C5E" w:rsidRPr="008643CC" w:rsidSect="00B81C7F">
      <w:pgSz w:w="11906" w:h="16838" w:code="9"/>
      <w:pgMar w:top="1138" w:right="1224" w:bottom="907" w:left="1138" w:header="56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521F1" w14:textId="77777777" w:rsidR="002B546F" w:rsidRDefault="002B546F">
      <w:r>
        <w:separator/>
      </w:r>
    </w:p>
  </w:endnote>
  <w:endnote w:type="continuationSeparator" w:id="0">
    <w:p w14:paraId="5B52A901" w14:textId="77777777" w:rsidR="002B546F" w:rsidRDefault="002B5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783F8" w14:textId="77777777" w:rsidR="00B50571" w:rsidRDefault="00B50571" w:rsidP="001E7A64">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4E668F" w14:textId="77777777" w:rsidR="00B50571" w:rsidRDefault="00B505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09FAD" w14:textId="77777777" w:rsidR="000C5D06" w:rsidRPr="00A73C8E" w:rsidRDefault="000C5D06" w:rsidP="000C5D06">
    <w:pPr>
      <w:widowControl w:val="0"/>
      <w:autoSpaceDE w:val="0"/>
      <w:autoSpaceDN w:val="0"/>
      <w:adjustRightInd w:val="0"/>
      <w:ind w:left="720"/>
      <w:jc w:val="both"/>
      <w:rPr>
        <w:rFonts w:ascii="Arial" w:hAnsi="Arial" w:cs="Arial"/>
        <w:color w:val="181512"/>
        <w:sz w:val="14"/>
        <w:szCs w:val="14"/>
      </w:rPr>
    </w:pPr>
    <w:r w:rsidRPr="00A73C8E">
      <w:rPr>
        <w:rFonts w:ascii="Arial" w:hAnsi="Arial" w:cs="Arial"/>
        <w:noProof/>
      </w:rPr>
      <mc:AlternateContent>
        <mc:Choice Requires="wpg">
          <w:drawing>
            <wp:anchor distT="0" distB="0" distL="114300" distR="114300" simplePos="0" relativeHeight="251659264" behindDoc="0" locked="0" layoutInCell="1" allowOverlap="1" wp14:anchorId="44CBDE22" wp14:editId="4CC8C408">
              <wp:simplePos x="0" y="0"/>
              <wp:positionH relativeFrom="page">
                <wp:align>left</wp:align>
              </wp:positionH>
              <wp:positionV relativeFrom="page">
                <wp:posOffset>9641840</wp:posOffset>
              </wp:positionV>
              <wp:extent cx="1097280" cy="1049655"/>
              <wp:effectExtent l="0" t="0" r="762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7280" cy="1049655"/>
                        <a:chOff x="0" y="15137"/>
                        <a:chExt cx="1701" cy="1701"/>
                      </a:xfrm>
                    </wpg:grpSpPr>
                    <wps:wsp>
                      <wps:cNvPr id="9" name="Freeform 2"/>
                      <wps:cNvSpPr>
                        <a:spLocks/>
                      </wps:cNvSpPr>
                      <wps:spPr bwMode="auto">
                        <a:xfrm>
                          <a:off x="0" y="15137"/>
                          <a:ext cx="1701" cy="1701"/>
                        </a:xfrm>
                        <a:custGeom>
                          <a:avLst/>
                          <a:gdLst>
                            <a:gd name="T0" fmla="*/ 0 w 1701"/>
                            <a:gd name="T1" fmla="*/ 1196 h 1701"/>
                            <a:gd name="T2" fmla="*/ 0 w 1701"/>
                            <a:gd name="T3" fmla="*/ 1700 h 1701"/>
                            <a:gd name="T4" fmla="*/ 355 w 1701"/>
                            <a:gd name="T5" fmla="*/ 1700 h 1701"/>
                            <a:gd name="T6" fmla="*/ 338 w 1701"/>
                            <a:gd name="T7" fmla="*/ 1679 h 1701"/>
                            <a:gd name="T8" fmla="*/ 297 w 1701"/>
                            <a:gd name="T9" fmla="*/ 1624 h 1701"/>
                            <a:gd name="T10" fmla="*/ 255 w 1701"/>
                            <a:gd name="T11" fmla="*/ 1567 h 1701"/>
                            <a:gd name="T12" fmla="*/ 212 w 1701"/>
                            <a:gd name="T13" fmla="*/ 1508 h 1701"/>
                            <a:gd name="T14" fmla="*/ 169 w 1701"/>
                            <a:gd name="T15" fmla="*/ 1447 h 1701"/>
                            <a:gd name="T16" fmla="*/ 126 w 1701"/>
                            <a:gd name="T17" fmla="*/ 1385 h 1701"/>
                            <a:gd name="T18" fmla="*/ 82 w 1701"/>
                            <a:gd name="T19" fmla="*/ 1321 h 1701"/>
                            <a:gd name="T20" fmla="*/ 38 w 1701"/>
                            <a:gd name="T21" fmla="*/ 1255 h 1701"/>
                            <a:gd name="T22" fmla="*/ 0 w 1701"/>
                            <a:gd name="T23" fmla="*/ 1196 h 17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701" h="1701">
                              <a:moveTo>
                                <a:pt x="0" y="1196"/>
                              </a:moveTo>
                              <a:lnTo>
                                <a:pt x="0" y="1700"/>
                              </a:lnTo>
                              <a:lnTo>
                                <a:pt x="355" y="1700"/>
                              </a:lnTo>
                              <a:lnTo>
                                <a:pt x="338" y="1679"/>
                              </a:lnTo>
                              <a:lnTo>
                                <a:pt x="297" y="1624"/>
                              </a:lnTo>
                              <a:lnTo>
                                <a:pt x="255" y="1567"/>
                              </a:lnTo>
                              <a:lnTo>
                                <a:pt x="212" y="1508"/>
                              </a:lnTo>
                              <a:lnTo>
                                <a:pt x="169" y="1447"/>
                              </a:lnTo>
                              <a:lnTo>
                                <a:pt x="126" y="1385"/>
                              </a:lnTo>
                              <a:lnTo>
                                <a:pt x="82" y="1321"/>
                              </a:lnTo>
                              <a:lnTo>
                                <a:pt x="38" y="1255"/>
                              </a:lnTo>
                              <a:lnTo>
                                <a:pt x="0" y="1196"/>
                              </a:lnTo>
                              <a:close/>
                            </a:path>
                          </a:pathLst>
                        </a:custGeom>
                        <a:solidFill>
                          <a:srgbClr val="0061AF"/>
                        </a:solidFill>
                        <a:ln>
                          <a:noFill/>
                        </a:ln>
                      </wps:spPr>
                      <wps:bodyPr rot="0" vert="horz" wrap="square" lIns="91440" tIns="45720" rIns="91440" bIns="45720" anchor="t" anchorCtr="0" upright="1">
                        <a:noAutofit/>
                      </wps:bodyPr>
                    </wps:wsp>
                    <wps:wsp>
                      <wps:cNvPr id="10" name="Freeform 3"/>
                      <wps:cNvSpPr>
                        <a:spLocks/>
                      </wps:cNvSpPr>
                      <wps:spPr bwMode="auto">
                        <a:xfrm>
                          <a:off x="0" y="15137"/>
                          <a:ext cx="1701" cy="1701"/>
                        </a:xfrm>
                        <a:custGeom>
                          <a:avLst/>
                          <a:gdLst>
                            <a:gd name="T0" fmla="*/ 807 w 1701"/>
                            <a:gd name="T1" fmla="*/ 825 h 1701"/>
                            <a:gd name="T2" fmla="*/ 341 w 1701"/>
                            <a:gd name="T3" fmla="*/ 825 h 1701"/>
                            <a:gd name="T4" fmla="*/ 377 w 1701"/>
                            <a:gd name="T5" fmla="*/ 872 h 1701"/>
                            <a:gd name="T6" fmla="*/ 415 w 1701"/>
                            <a:gd name="T7" fmla="*/ 924 h 1701"/>
                            <a:gd name="T8" fmla="*/ 456 w 1701"/>
                            <a:gd name="T9" fmla="*/ 981 h 1701"/>
                            <a:gd name="T10" fmla="*/ 499 w 1701"/>
                            <a:gd name="T11" fmla="*/ 1042 h 1701"/>
                            <a:gd name="T12" fmla="*/ 543 w 1701"/>
                            <a:gd name="T13" fmla="*/ 1106 h 1701"/>
                            <a:gd name="T14" fmla="*/ 589 w 1701"/>
                            <a:gd name="T15" fmla="*/ 1173 h 1701"/>
                            <a:gd name="T16" fmla="*/ 637 w 1701"/>
                            <a:gd name="T17" fmla="*/ 1242 h 1701"/>
                            <a:gd name="T18" fmla="*/ 684 w 1701"/>
                            <a:gd name="T19" fmla="*/ 1313 h 1701"/>
                            <a:gd name="T20" fmla="*/ 732 w 1701"/>
                            <a:gd name="T21" fmla="*/ 1385 h 1701"/>
                            <a:gd name="T22" fmla="*/ 780 w 1701"/>
                            <a:gd name="T23" fmla="*/ 1458 h 1701"/>
                            <a:gd name="T24" fmla="*/ 827 w 1701"/>
                            <a:gd name="T25" fmla="*/ 1531 h 1701"/>
                            <a:gd name="T26" fmla="*/ 873 w 1701"/>
                            <a:gd name="T27" fmla="*/ 1603 h 1701"/>
                            <a:gd name="T28" fmla="*/ 917 w 1701"/>
                            <a:gd name="T29" fmla="*/ 1674 h 1701"/>
                            <a:gd name="T30" fmla="*/ 933 w 1701"/>
                            <a:gd name="T31" fmla="*/ 1700 h 1701"/>
                            <a:gd name="T32" fmla="*/ 1198 w 1701"/>
                            <a:gd name="T33" fmla="*/ 1700 h 1701"/>
                            <a:gd name="T34" fmla="*/ 1198 w 1701"/>
                            <a:gd name="T35" fmla="*/ 1307 h 1701"/>
                            <a:gd name="T36" fmla="*/ 712 w 1701"/>
                            <a:gd name="T37" fmla="*/ 1298 h 1701"/>
                            <a:gd name="T38" fmla="*/ 721 w 1701"/>
                            <a:gd name="T39" fmla="*/ 1265 h 1701"/>
                            <a:gd name="T40" fmla="*/ 744 w 1701"/>
                            <a:gd name="T41" fmla="*/ 1170 h 1701"/>
                            <a:gd name="T42" fmla="*/ 774 w 1701"/>
                            <a:gd name="T43" fmla="*/ 1022 h 1701"/>
                            <a:gd name="T44" fmla="*/ 807 w 1701"/>
                            <a:gd name="T45" fmla="*/ 825 h 17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701" h="1701">
                              <a:moveTo>
                                <a:pt x="807" y="825"/>
                              </a:moveTo>
                              <a:lnTo>
                                <a:pt x="341" y="825"/>
                              </a:lnTo>
                              <a:lnTo>
                                <a:pt x="377" y="872"/>
                              </a:lnTo>
                              <a:lnTo>
                                <a:pt x="415" y="924"/>
                              </a:lnTo>
                              <a:lnTo>
                                <a:pt x="456" y="981"/>
                              </a:lnTo>
                              <a:lnTo>
                                <a:pt x="499" y="1042"/>
                              </a:lnTo>
                              <a:lnTo>
                                <a:pt x="543" y="1106"/>
                              </a:lnTo>
                              <a:lnTo>
                                <a:pt x="589" y="1173"/>
                              </a:lnTo>
                              <a:lnTo>
                                <a:pt x="637" y="1242"/>
                              </a:lnTo>
                              <a:lnTo>
                                <a:pt x="684" y="1313"/>
                              </a:lnTo>
                              <a:lnTo>
                                <a:pt x="732" y="1385"/>
                              </a:lnTo>
                              <a:lnTo>
                                <a:pt x="780" y="1458"/>
                              </a:lnTo>
                              <a:lnTo>
                                <a:pt x="827" y="1531"/>
                              </a:lnTo>
                              <a:lnTo>
                                <a:pt x="873" y="1603"/>
                              </a:lnTo>
                              <a:lnTo>
                                <a:pt x="917" y="1674"/>
                              </a:lnTo>
                              <a:lnTo>
                                <a:pt x="933" y="1700"/>
                              </a:lnTo>
                              <a:lnTo>
                                <a:pt x="1198" y="1700"/>
                              </a:lnTo>
                              <a:lnTo>
                                <a:pt x="1198" y="1307"/>
                              </a:lnTo>
                              <a:lnTo>
                                <a:pt x="712" y="1298"/>
                              </a:lnTo>
                              <a:lnTo>
                                <a:pt x="721" y="1265"/>
                              </a:lnTo>
                              <a:lnTo>
                                <a:pt x="744" y="1170"/>
                              </a:lnTo>
                              <a:lnTo>
                                <a:pt x="774" y="1022"/>
                              </a:lnTo>
                              <a:lnTo>
                                <a:pt x="807" y="825"/>
                              </a:lnTo>
                              <a:close/>
                            </a:path>
                          </a:pathLst>
                        </a:custGeom>
                        <a:solidFill>
                          <a:srgbClr val="0061AF"/>
                        </a:solidFill>
                        <a:ln>
                          <a:noFill/>
                        </a:ln>
                      </wps:spPr>
                      <wps:bodyPr rot="0" vert="horz" wrap="square" lIns="91440" tIns="45720" rIns="91440" bIns="45720" anchor="t" anchorCtr="0" upright="1">
                        <a:noAutofit/>
                      </wps:bodyPr>
                    </wps:wsp>
                    <wps:wsp>
                      <wps:cNvPr id="13" name="Freeform 4"/>
                      <wps:cNvSpPr>
                        <a:spLocks/>
                      </wps:cNvSpPr>
                      <wps:spPr bwMode="auto">
                        <a:xfrm>
                          <a:off x="0" y="15137"/>
                          <a:ext cx="1701" cy="1701"/>
                        </a:xfrm>
                        <a:custGeom>
                          <a:avLst/>
                          <a:gdLst>
                            <a:gd name="T0" fmla="*/ 1198 w 1701"/>
                            <a:gd name="T1" fmla="*/ 1198 h 1701"/>
                            <a:gd name="T2" fmla="*/ 1198 w 1701"/>
                            <a:gd name="T3" fmla="*/ 1200 h 1701"/>
                            <a:gd name="T4" fmla="*/ 1201 w 1701"/>
                            <a:gd name="T5" fmla="*/ 1201 h 1701"/>
                            <a:gd name="T6" fmla="*/ 1198 w 1701"/>
                            <a:gd name="T7" fmla="*/ 1198 h 1701"/>
                          </a:gdLst>
                          <a:ahLst/>
                          <a:cxnLst>
                            <a:cxn ang="0">
                              <a:pos x="T0" y="T1"/>
                            </a:cxn>
                            <a:cxn ang="0">
                              <a:pos x="T2" y="T3"/>
                            </a:cxn>
                            <a:cxn ang="0">
                              <a:pos x="T4" y="T5"/>
                            </a:cxn>
                            <a:cxn ang="0">
                              <a:pos x="T6" y="T7"/>
                            </a:cxn>
                          </a:cxnLst>
                          <a:rect l="0" t="0" r="r" b="b"/>
                          <a:pathLst>
                            <a:path w="1701" h="1701">
                              <a:moveTo>
                                <a:pt x="1198" y="1198"/>
                              </a:moveTo>
                              <a:lnTo>
                                <a:pt x="1198" y="1200"/>
                              </a:lnTo>
                              <a:lnTo>
                                <a:pt x="1201" y="1201"/>
                              </a:lnTo>
                              <a:lnTo>
                                <a:pt x="1198" y="1198"/>
                              </a:lnTo>
                              <a:close/>
                            </a:path>
                          </a:pathLst>
                        </a:custGeom>
                        <a:solidFill>
                          <a:srgbClr val="0061AF"/>
                        </a:solidFill>
                        <a:ln>
                          <a:noFill/>
                        </a:ln>
                      </wps:spPr>
                      <wps:bodyPr rot="0" vert="horz" wrap="square" lIns="91440" tIns="45720" rIns="91440" bIns="45720" anchor="t" anchorCtr="0" upright="1">
                        <a:noAutofit/>
                      </wps:bodyPr>
                    </wps:wsp>
                    <wps:wsp>
                      <wps:cNvPr id="14" name="Freeform 5"/>
                      <wps:cNvSpPr>
                        <a:spLocks/>
                      </wps:cNvSpPr>
                      <wps:spPr bwMode="auto">
                        <a:xfrm>
                          <a:off x="0" y="15137"/>
                          <a:ext cx="1701" cy="1701"/>
                        </a:xfrm>
                        <a:custGeom>
                          <a:avLst/>
                          <a:gdLst>
                            <a:gd name="T0" fmla="*/ 0 w 1701"/>
                            <a:gd name="T1" fmla="*/ 0 h 1701"/>
                            <a:gd name="T2" fmla="*/ 0 w 1701"/>
                            <a:gd name="T3" fmla="*/ 350 h 1701"/>
                            <a:gd name="T4" fmla="*/ 341 w 1701"/>
                            <a:gd name="T5" fmla="*/ 343 h 1701"/>
                            <a:gd name="T6" fmla="*/ 341 w 1701"/>
                            <a:gd name="T7" fmla="*/ 341 h 1701"/>
                            <a:gd name="T8" fmla="*/ 0 w 1701"/>
                            <a:gd name="T9" fmla="*/ 0 h 1701"/>
                          </a:gdLst>
                          <a:ahLst/>
                          <a:cxnLst>
                            <a:cxn ang="0">
                              <a:pos x="T0" y="T1"/>
                            </a:cxn>
                            <a:cxn ang="0">
                              <a:pos x="T2" y="T3"/>
                            </a:cxn>
                            <a:cxn ang="0">
                              <a:pos x="T4" y="T5"/>
                            </a:cxn>
                            <a:cxn ang="0">
                              <a:pos x="T6" y="T7"/>
                            </a:cxn>
                            <a:cxn ang="0">
                              <a:pos x="T8" y="T9"/>
                            </a:cxn>
                          </a:cxnLst>
                          <a:rect l="0" t="0" r="r" b="b"/>
                          <a:pathLst>
                            <a:path w="1701" h="1701">
                              <a:moveTo>
                                <a:pt x="0" y="0"/>
                              </a:moveTo>
                              <a:lnTo>
                                <a:pt x="0" y="350"/>
                              </a:lnTo>
                              <a:lnTo>
                                <a:pt x="341" y="343"/>
                              </a:lnTo>
                              <a:lnTo>
                                <a:pt x="341" y="341"/>
                              </a:lnTo>
                              <a:lnTo>
                                <a:pt x="0" y="0"/>
                              </a:lnTo>
                              <a:close/>
                            </a:path>
                          </a:pathLst>
                        </a:custGeom>
                        <a:solidFill>
                          <a:srgbClr val="0061AF"/>
                        </a:solidFill>
                        <a:ln>
                          <a:noFill/>
                        </a:ln>
                      </wps:spPr>
                      <wps:bodyPr rot="0" vert="horz" wrap="square" lIns="91440" tIns="45720" rIns="91440" bIns="45720" anchor="t" anchorCtr="0" upright="1">
                        <a:noAutofit/>
                      </wps:bodyPr>
                    </wps:wsp>
                    <wps:wsp>
                      <wps:cNvPr id="15" name="Freeform 6"/>
                      <wps:cNvSpPr>
                        <a:spLocks/>
                      </wps:cNvSpPr>
                      <wps:spPr bwMode="auto">
                        <a:xfrm>
                          <a:off x="0" y="15137"/>
                          <a:ext cx="1701" cy="1701"/>
                        </a:xfrm>
                        <a:custGeom>
                          <a:avLst/>
                          <a:gdLst>
                            <a:gd name="T0" fmla="*/ 1599 w 1701"/>
                            <a:gd name="T1" fmla="*/ 1599 h 1701"/>
                            <a:gd name="T2" fmla="*/ 1590 w 1701"/>
                            <a:gd name="T3" fmla="*/ 1645 h 1701"/>
                            <a:gd name="T4" fmla="*/ 1580 w 1701"/>
                            <a:gd name="T5" fmla="*/ 1700 h 1701"/>
                            <a:gd name="T6" fmla="*/ 1700 w 1701"/>
                            <a:gd name="T7" fmla="*/ 1700 h 1701"/>
                            <a:gd name="T8" fmla="*/ 1599 w 1701"/>
                            <a:gd name="T9" fmla="*/ 1599 h 1701"/>
                          </a:gdLst>
                          <a:ahLst/>
                          <a:cxnLst>
                            <a:cxn ang="0">
                              <a:pos x="T0" y="T1"/>
                            </a:cxn>
                            <a:cxn ang="0">
                              <a:pos x="T2" y="T3"/>
                            </a:cxn>
                            <a:cxn ang="0">
                              <a:pos x="T4" y="T5"/>
                            </a:cxn>
                            <a:cxn ang="0">
                              <a:pos x="T6" y="T7"/>
                            </a:cxn>
                            <a:cxn ang="0">
                              <a:pos x="T8" y="T9"/>
                            </a:cxn>
                          </a:cxnLst>
                          <a:rect l="0" t="0" r="r" b="b"/>
                          <a:pathLst>
                            <a:path w="1701" h="1701">
                              <a:moveTo>
                                <a:pt x="1599" y="1599"/>
                              </a:moveTo>
                              <a:lnTo>
                                <a:pt x="1590" y="1645"/>
                              </a:lnTo>
                              <a:lnTo>
                                <a:pt x="1580" y="1700"/>
                              </a:lnTo>
                              <a:lnTo>
                                <a:pt x="1700" y="1700"/>
                              </a:lnTo>
                              <a:lnTo>
                                <a:pt x="1599" y="1599"/>
                              </a:lnTo>
                              <a:close/>
                            </a:path>
                          </a:pathLst>
                        </a:custGeom>
                        <a:solidFill>
                          <a:srgbClr val="0061A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13D123" id="Group 8" o:spid="_x0000_s1026" style="position:absolute;margin-left:0;margin-top:759.2pt;width:86.4pt;height:82.65pt;z-index:251659264;mso-position-horizontal:left;mso-position-horizontal-relative:page;mso-position-vertical-relative:page" coordorigin=",15137" coordsize="1701,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">
              <v:shape id="Freeform 2" o:spid="_x0000_s1027" style="position:absolute;top:15137;width:1701;height:1701;visibility:visible;mso-wrap-style:square;v-text-anchor:top" coordsize="1701,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" path="m,1196r,504l355,1700r-17,-21l297,1624r-42,-57l212,1508r-43,-61l126,1385,82,1321,38,1255,,1196xe" fillcolor="#0061af" stroked="f">
                <v:path arrowok="t" o:connecttype="custom" o:connectlocs="0,1196;0,1700;355,1700;338,1679;297,1624;255,1567;212,1508;169,1447;126,1385;82,1321;38,1255;0,1196" o:connectangles="0,0,0,0,0,0,0,0,0,0,0,0"/>
              </v:shape>
              <v:shape id="Freeform 3" o:spid="_x0000_s1028" style="position:absolute;top:15137;width:1701;height:1701;visibility:visible;mso-wrap-style:square;v-text-anchor:top" coordsize="1701,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" path="m807,825r-466,l377,872r38,52l456,981r43,61l543,1106r46,67l637,1242r47,71l732,1385r48,73l827,1531r46,72l917,1674r16,26l1198,1700r,-393l712,1298r9,-33l744,1170r30,-148l807,825xe" fillcolor="#0061af" stroked="f">
                <v:path arrowok="t" o:connecttype="custom" o:connectlocs="807,825;341,825;377,872;415,924;456,981;499,1042;543,1106;589,1173;637,1242;684,1313;732,1385;780,1458;827,1531;873,1603;917,1674;933,1700;1198,1700;1198,1307;712,1298;721,1265;744,1170;774,1022;807,825" o:connectangles="0,0,0,0,0,0,0,0,0,0,0,0,0,0,0,0,0,0,0,0,0,0,0"/>
              </v:shape>
              <v:shape id="Freeform 4" o:spid="_x0000_s1029" style="position:absolute;top:15137;width:1701;height:1701;visibility:visible;mso-wrap-style:square;v-text-anchor:top" coordsize="1701,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" path="m1198,1198r,2l1201,1201r-3,-3xe" fillcolor="#0061af" stroked="f">
                <v:path arrowok="t" o:connecttype="custom" o:connectlocs="1198,1198;1198,1200;1201,1201;1198,1198" o:connectangles="0,0,0,0"/>
              </v:shape>
              <v:shape id="Freeform 5" o:spid="_x0000_s1030" style="position:absolute;top:15137;width:1701;height:1701;visibility:visible;mso-wrap-style:square;v-text-anchor:top" coordsize="1701,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" path="m,l,350r341,-7l341,341,,xe" fillcolor="#0061af" stroked="f">
                <v:path arrowok="t" o:connecttype="custom" o:connectlocs="0,0;0,350;341,343;341,341;0,0" o:connectangles="0,0,0,0,0"/>
              </v:shape>
              <v:shape id="Freeform 6" o:spid="_x0000_s1031" style="position:absolute;top:15137;width:1701;height:1701;visibility:visible;mso-wrap-style:square;v-text-anchor:top" coordsize="1701,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" path="m1599,1599r-9,46l1580,1700r120,l1599,1599xe" fillcolor="#0061af" stroked="f">
                <v:path arrowok="t" o:connecttype="custom" o:connectlocs="1599,1599;1590,1645;1580,1700;1700,1700;1599,1599" o:connectangles="0,0,0,0,0"/>
              </v:shape>
              <w10:wrap anchorx="page" anchory="page"/>
            </v:group>
          </w:pict>
        </mc:Fallback>
      </mc:AlternateContent>
    </w:r>
    <w:r w:rsidRPr="00A73C8E">
      <w:rPr>
        <w:rFonts w:ascii="Arial" w:hAnsi="Arial" w:cs="Arial"/>
        <w:b/>
        <w:color w:val="181512"/>
        <w:sz w:val="14"/>
        <w:szCs w:val="14"/>
      </w:rPr>
      <w:t xml:space="preserve">South African Broadcasting Corporation SOC Limited:  </w:t>
    </w:r>
    <w:r w:rsidRPr="00A73C8E">
      <w:rPr>
        <w:rFonts w:ascii="Arial" w:hAnsi="Arial" w:cs="Arial"/>
        <w:color w:val="181512"/>
        <w:sz w:val="14"/>
        <w:szCs w:val="14"/>
      </w:rPr>
      <w:t>Registration Number:  2003/023915/30</w:t>
    </w:r>
  </w:p>
  <w:p w14:paraId="7E4A6A37" w14:textId="77777777" w:rsidR="000C5D06" w:rsidRDefault="000C5D06" w:rsidP="000C5D06">
    <w:pPr>
      <w:widowControl w:val="0"/>
      <w:autoSpaceDE w:val="0"/>
      <w:autoSpaceDN w:val="0"/>
      <w:adjustRightInd w:val="0"/>
      <w:ind w:left="720"/>
      <w:jc w:val="both"/>
      <w:rPr>
        <w:rFonts w:ascii="Arial" w:hAnsi="Arial" w:cs="Arial"/>
        <w:sz w:val="14"/>
        <w:szCs w:val="14"/>
      </w:rPr>
    </w:pPr>
    <w:r w:rsidRPr="00A73C8E">
      <w:rPr>
        <w:rFonts w:ascii="Arial" w:hAnsi="Arial" w:cs="Arial"/>
        <w:b/>
        <w:sz w:val="14"/>
        <w:szCs w:val="14"/>
      </w:rPr>
      <w:t xml:space="preserve">Executive Directors: </w:t>
    </w:r>
    <w:r w:rsidRPr="00A73C8E">
      <w:rPr>
        <w:rFonts w:ascii="Arial" w:hAnsi="Arial" w:cs="Arial"/>
        <w:sz w:val="14"/>
        <w:szCs w:val="14"/>
      </w:rPr>
      <w:t xml:space="preserve">Mr M T </w:t>
    </w:r>
    <w:proofErr w:type="spellStart"/>
    <w:r w:rsidRPr="00A73C8E">
      <w:rPr>
        <w:rFonts w:ascii="Arial" w:hAnsi="Arial" w:cs="Arial"/>
        <w:sz w:val="14"/>
        <w:szCs w:val="14"/>
      </w:rPr>
      <w:t>Mxakwe</w:t>
    </w:r>
    <w:proofErr w:type="spellEnd"/>
    <w:r w:rsidRPr="00A73C8E">
      <w:rPr>
        <w:rFonts w:ascii="Arial" w:hAnsi="Arial" w:cs="Arial"/>
        <w:sz w:val="14"/>
        <w:szCs w:val="14"/>
      </w:rPr>
      <w:t xml:space="preserve"> (Group Chief Executive Officer); Mr I C </w:t>
    </w:r>
    <w:proofErr w:type="spellStart"/>
    <w:r w:rsidRPr="00A73C8E">
      <w:rPr>
        <w:rFonts w:ascii="Arial" w:hAnsi="Arial" w:cs="Arial"/>
        <w:sz w:val="14"/>
        <w:szCs w:val="14"/>
      </w:rPr>
      <w:t>Plaatjes</w:t>
    </w:r>
    <w:proofErr w:type="spellEnd"/>
    <w:r w:rsidRPr="00A73C8E">
      <w:rPr>
        <w:rFonts w:ascii="Arial" w:hAnsi="Arial" w:cs="Arial"/>
        <w:sz w:val="14"/>
        <w:szCs w:val="14"/>
      </w:rPr>
      <w:t xml:space="preserve"> (Chief Operations Officer); Ms Y van Biljon (Chief Financial Officer</w:t>
    </w:r>
    <w:proofErr w:type="gramStart"/>
    <w:r w:rsidRPr="00A73C8E">
      <w:rPr>
        <w:rFonts w:ascii="Arial" w:hAnsi="Arial" w:cs="Arial"/>
        <w:sz w:val="14"/>
        <w:szCs w:val="14"/>
      </w:rPr>
      <w:t>);</w:t>
    </w:r>
    <w:proofErr w:type="gramEnd"/>
  </w:p>
  <w:p w14:paraId="2B0AE5E4" w14:textId="304BAF64" w:rsidR="00B50571" w:rsidRPr="000C5D06" w:rsidRDefault="000C5D06" w:rsidP="000C5D06">
    <w:pPr>
      <w:widowControl w:val="0"/>
      <w:autoSpaceDE w:val="0"/>
      <w:autoSpaceDN w:val="0"/>
      <w:adjustRightInd w:val="0"/>
      <w:ind w:left="720"/>
      <w:jc w:val="both"/>
      <w:rPr>
        <w:rFonts w:ascii="Arial" w:hAnsi="Arial" w:cs="Arial"/>
        <w:sz w:val="14"/>
        <w:szCs w:val="14"/>
      </w:rPr>
    </w:pPr>
    <w:r w:rsidRPr="00A73C8E">
      <w:rPr>
        <w:rFonts w:ascii="Arial" w:hAnsi="Arial" w:cs="Arial"/>
        <w:b/>
        <w:sz w:val="14"/>
        <w:szCs w:val="14"/>
      </w:rPr>
      <w:t>Company Secretary:</w:t>
    </w:r>
    <w:r w:rsidRPr="00A73C8E">
      <w:rPr>
        <w:rFonts w:ascii="Arial" w:hAnsi="Arial" w:cs="Arial"/>
        <w:sz w:val="14"/>
        <w:szCs w:val="14"/>
      </w:rPr>
      <w:t xml:space="preserve"> Ms L V Bayi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DAE4" w14:textId="77777777" w:rsidR="00126979" w:rsidRDefault="001269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15E6E" w14:textId="77777777" w:rsidR="00B50571" w:rsidRPr="009F4B8C" w:rsidRDefault="00B50571" w:rsidP="006F7C53">
    <w:pPr>
      <w:pBdr>
        <w:bottom w:val="single" w:sz="4" w:space="1" w:color="auto"/>
      </w:pBdr>
      <w:tabs>
        <w:tab w:val="left" w:pos="6048"/>
      </w:tabs>
      <w:jc w:val="both"/>
      <w:rPr>
        <w:rFonts w:ascii="Arial" w:hAnsi="Arial" w:cs="Arial"/>
        <w:sz w:val="20"/>
        <w:szCs w:val="20"/>
      </w:rPr>
    </w:pPr>
  </w:p>
  <w:p w14:paraId="68D094C0" w14:textId="77777777" w:rsidR="00B50571" w:rsidRPr="00D97628" w:rsidRDefault="00B50571" w:rsidP="006F7C53">
    <w:pPr>
      <w:pStyle w:val="Footer"/>
      <w:framePr w:wrap="around" w:vAnchor="text" w:hAnchor="page" w:x="10679" w:y="12"/>
      <w:rPr>
        <w:rStyle w:val="PageNumber"/>
        <w:rFonts w:ascii="Arial" w:hAnsi="Arial" w:cs="Arial"/>
        <w:sz w:val="16"/>
        <w:szCs w:val="16"/>
      </w:rPr>
    </w:pPr>
    <w:r w:rsidRPr="00D97628">
      <w:rPr>
        <w:rStyle w:val="PageNumber"/>
        <w:rFonts w:ascii="Arial" w:hAnsi="Arial" w:cs="Arial"/>
        <w:sz w:val="16"/>
        <w:szCs w:val="16"/>
      </w:rPr>
      <w:fldChar w:fldCharType="begin"/>
    </w:r>
    <w:r w:rsidRPr="00D97628">
      <w:rPr>
        <w:rStyle w:val="PageNumber"/>
        <w:rFonts w:ascii="Arial" w:hAnsi="Arial" w:cs="Arial"/>
        <w:sz w:val="16"/>
        <w:szCs w:val="16"/>
      </w:rPr>
      <w:instrText xml:space="preserve">PAGE  </w:instrText>
    </w:r>
    <w:r w:rsidRPr="00D97628">
      <w:rPr>
        <w:rStyle w:val="PageNumber"/>
        <w:rFonts w:ascii="Arial" w:hAnsi="Arial" w:cs="Arial"/>
        <w:sz w:val="16"/>
        <w:szCs w:val="16"/>
      </w:rPr>
      <w:fldChar w:fldCharType="separate"/>
    </w:r>
    <w:r w:rsidR="00C75A1C">
      <w:rPr>
        <w:rStyle w:val="PageNumber"/>
        <w:rFonts w:ascii="Arial" w:hAnsi="Arial" w:cs="Arial"/>
        <w:noProof/>
        <w:sz w:val="16"/>
        <w:szCs w:val="16"/>
      </w:rPr>
      <w:t>19</w:t>
    </w:r>
    <w:r w:rsidRPr="00D97628">
      <w:rPr>
        <w:rStyle w:val="PageNumber"/>
        <w:rFonts w:ascii="Arial" w:hAnsi="Arial" w:cs="Arial"/>
        <w:sz w:val="16"/>
        <w:szCs w:val="16"/>
      </w:rPr>
      <w:fldChar w:fldCharType="end"/>
    </w:r>
  </w:p>
  <w:p w14:paraId="24E76E15" w14:textId="67D77B4A" w:rsidR="00B50571" w:rsidRPr="00D97628" w:rsidRDefault="00B50571" w:rsidP="00D97628">
    <w:pPr>
      <w:pStyle w:val="Footer"/>
      <w:jc w:val="both"/>
      <w:rPr>
        <w:rFonts w:ascii="Arial" w:hAnsi="Arial" w:cs="Arial"/>
        <w:sz w:val="16"/>
        <w:szCs w:val="16"/>
      </w:rPr>
    </w:pPr>
    <w:r>
      <w:rPr>
        <w:rFonts w:ascii="Arial" w:hAnsi="Arial" w:cs="Arial"/>
        <w:sz w:val="16"/>
        <w:szCs w:val="16"/>
      </w:rPr>
      <w:t>RF</w:t>
    </w:r>
    <w:r w:rsidR="00071A5E">
      <w:rPr>
        <w:rFonts w:ascii="Arial" w:hAnsi="Arial" w:cs="Arial"/>
        <w:sz w:val="16"/>
        <w:szCs w:val="16"/>
      </w:rPr>
      <w:t>P/NEW</w:t>
    </w:r>
    <w:r w:rsidR="00040FEF">
      <w:rPr>
        <w:rFonts w:ascii="Arial" w:hAnsi="Arial" w:cs="Arial"/>
        <w:sz w:val="16"/>
        <w:szCs w:val="16"/>
      </w:rPr>
      <w:t>/70</w:t>
    </w:r>
  </w:p>
  <w:p w14:paraId="5D76D76C" w14:textId="77777777" w:rsidR="00B50571" w:rsidRPr="00D97628" w:rsidRDefault="00B50571">
    <w:pPr>
      <w:autoSpaceDE w:val="0"/>
      <w:autoSpaceDN w:val="0"/>
      <w:adjustRightInd w:val="0"/>
      <w:ind w:right="-2132"/>
      <w:rPr>
        <w:rFonts w:ascii="Arial" w:hAnsi="Arial" w:cs="Arial"/>
        <w:color w:val="181512"/>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92C96" w14:textId="77777777" w:rsidR="002B546F" w:rsidRDefault="002B546F">
      <w:r>
        <w:separator/>
      </w:r>
    </w:p>
  </w:footnote>
  <w:footnote w:type="continuationSeparator" w:id="0">
    <w:p w14:paraId="6B4F0219" w14:textId="77777777" w:rsidR="002B546F" w:rsidRDefault="002B5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A2A3E" w14:textId="77777777" w:rsidR="00126979" w:rsidRDefault="001269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4BB56" w14:textId="77777777" w:rsidR="00B50571" w:rsidRPr="00246B86" w:rsidRDefault="00B50571" w:rsidP="00796C7B">
    <w:pPr>
      <w:ind w:right="-144"/>
      <w:rPr>
        <w:rFonts w:ascii="Arial" w:hAnsi="Arial"/>
        <w:b/>
        <w:noProof/>
        <w:sz w:val="20"/>
        <w:szCs w:val="20"/>
        <w:lang w:eastAsia="en-GB"/>
      </w:rPr>
    </w:pPr>
    <w:r>
      <w:rPr>
        <w:rFonts w:ascii="Arial" w:hAnsi="Arial" w:cs="Arial"/>
        <w:noProof/>
        <w:sz w:val="40"/>
        <w:szCs w:val="40"/>
        <w:lang w:val="en-US"/>
      </w:rPr>
      <w:drawing>
        <wp:inline distT="0" distB="0" distL="0" distR="0" wp14:anchorId="4FB98307" wp14:editId="1AE47A16">
          <wp:extent cx="1801933" cy="800100"/>
          <wp:effectExtent l="0" t="0" r="8255" b="0"/>
          <wp:docPr id="11" name="Picture 11" descr="SABC logo 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ABC logo 3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8417" cy="802979"/>
                  </a:xfrm>
                  <a:prstGeom prst="rect">
                    <a:avLst/>
                  </a:prstGeom>
                  <a:noFill/>
                  <a:ln>
                    <a:noFill/>
                  </a:ln>
                </pic:spPr>
              </pic:pic>
            </a:graphicData>
          </a:graphic>
        </wp:inline>
      </w:drawing>
    </w:r>
    <w:r>
      <w:rPr>
        <w:rFonts w:ascii="Arial" w:hAnsi="Arial"/>
        <w:b/>
        <w:noProof/>
        <w:sz w:val="20"/>
        <w:szCs w:val="20"/>
        <w:lang w:eastAsia="en-GB"/>
      </w:rPr>
      <w:tab/>
    </w:r>
    <w:r>
      <w:rPr>
        <w:rFonts w:ascii="Arial" w:hAnsi="Arial"/>
        <w:b/>
        <w:noProof/>
        <w:sz w:val="20"/>
        <w:szCs w:val="20"/>
        <w:lang w:eastAsia="en-GB"/>
      </w:rPr>
      <w:tab/>
    </w:r>
    <w:r>
      <w:rPr>
        <w:rFonts w:ascii="Arial" w:hAnsi="Arial"/>
        <w:b/>
        <w:noProof/>
        <w:sz w:val="20"/>
        <w:szCs w:val="20"/>
        <w:lang w:eastAsia="en-GB"/>
      </w:rPr>
      <w:tab/>
    </w:r>
    <w:r>
      <w:rPr>
        <w:rFonts w:ascii="Arial" w:hAnsi="Arial"/>
        <w:b/>
        <w:noProof/>
        <w:sz w:val="20"/>
        <w:szCs w:val="20"/>
        <w:lang w:eastAsia="en-GB"/>
      </w:rPr>
      <w:tab/>
    </w:r>
    <w:r>
      <w:rPr>
        <w:rFonts w:ascii="Arial" w:hAnsi="Arial"/>
        <w:b/>
        <w:noProof/>
        <w:sz w:val="20"/>
        <w:szCs w:val="20"/>
        <w:lang w:eastAsia="en-GB"/>
      </w:rPr>
      <w:tab/>
    </w:r>
    <w:r>
      <w:rPr>
        <w:rFonts w:ascii="Arial" w:hAnsi="Arial"/>
        <w:b/>
        <w:noProof/>
        <w:sz w:val="20"/>
        <w:szCs w:val="20"/>
        <w:lang w:eastAsia="en-GB"/>
      </w:rPr>
      <w:tab/>
    </w:r>
    <w:r>
      <w:rPr>
        <w:rFonts w:ascii="Arial" w:hAnsi="Arial"/>
        <w:b/>
        <w:noProof/>
        <w:sz w:val="20"/>
        <w:szCs w:val="20"/>
        <w:lang w:eastAsia="en-GB"/>
      </w:rPr>
      <w:tab/>
      <w:t>SCM</w:t>
    </w:r>
    <w:r w:rsidRPr="00246B86">
      <w:rPr>
        <w:rFonts w:ascii="Arial" w:hAnsi="Arial"/>
        <w:b/>
        <w:noProof/>
        <w:sz w:val="20"/>
        <w:szCs w:val="20"/>
        <w:lang w:eastAsia="en-GB"/>
      </w:rPr>
      <w:t xml:space="preserve"> Division</w:t>
    </w:r>
  </w:p>
  <w:p w14:paraId="6CC3CC4C" w14:textId="77777777" w:rsidR="00B50571" w:rsidRPr="00246B86" w:rsidRDefault="00B50571" w:rsidP="00796C7B">
    <w:pPr>
      <w:ind w:left="7200" w:right="-144"/>
      <w:rPr>
        <w:rFonts w:ascii="Arial" w:hAnsi="Arial"/>
        <w:b/>
        <w:noProof/>
        <w:sz w:val="20"/>
        <w:szCs w:val="20"/>
        <w:lang w:eastAsia="en-GB"/>
      </w:rPr>
    </w:pPr>
    <w:r w:rsidRPr="00246B86">
      <w:rPr>
        <w:rFonts w:ascii="Arial" w:hAnsi="Arial"/>
        <w:b/>
        <w:noProof/>
        <w:sz w:val="20"/>
        <w:szCs w:val="20"/>
        <w:lang w:eastAsia="en-GB"/>
      </w:rPr>
      <w:t>Radio Park, Henley Road</w:t>
    </w:r>
  </w:p>
  <w:p w14:paraId="2E817BB1" w14:textId="77777777" w:rsidR="00B50571" w:rsidRPr="00246B86" w:rsidRDefault="00B50571" w:rsidP="00796C7B">
    <w:pPr>
      <w:ind w:left="7200" w:right="-144"/>
      <w:rPr>
        <w:rFonts w:ascii="Arial" w:hAnsi="Arial"/>
        <w:b/>
        <w:noProof/>
        <w:sz w:val="20"/>
        <w:szCs w:val="20"/>
        <w:lang w:eastAsia="en-GB"/>
      </w:rPr>
    </w:pPr>
    <w:r w:rsidRPr="00246B86">
      <w:rPr>
        <w:rFonts w:ascii="Arial" w:hAnsi="Arial"/>
        <w:b/>
        <w:noProof/>
        <w:sz w:val="20"/>
        <w:szCs w:val="20"/>
        <w:lang w:eastAsia="en-GB"/>
      </w:rPr>
      <w:t>Auckland Park 2092</w:t>
    </w:r>
  </w:p>
  <w:p w14:paraId="38730759" w14:textId="77777777" w:rsidR="00B50571" w:rsidRPr="00246B86" w:rsidRDefault="00B50571" w:rsidP="00796C7B">
    <w:pPr>
      <w:ind w:left="7200" w:right="-144"/>
      <w:rPr>
        <w:rFonts w:ascii="Arial" w:hAnsi="Arial"/>
        <w:b/>
        <w:noProof/>
        <w:sz w:val="20"/>
        <w:szCs w:val="20"/>
        <w:lang w:eastAsia="en-GB"/>
      </w:rPr>
    </w:pPr>
    <w:r w:rsidRPr="00246B86">
      <w:rPr>
        <w:rFonts w:ascii="Arial" w:hAnsi="Arial"/>
        <w:b/>
        <w:noProof/>
        <w:sz w:val="20"/>
        <w:szCs w:val="20"/>
        <w:lang w:eastAsia="en-GB"/>
      </w:rPr>
      <w:t>Johannesburg</w:t>
    </w:r>
  </w:p>
  <w:p w14:paraId="2FEDB733" w14:textId="77777777" w:rsidR="00B50571" w:rsidRPr="00246B86" w:rsidRDefault="00B50571" w:rsidP="00796C7B">
    <w:pPr>
      <w:ind w:left="7200" w:right="-144"/>
      <w:rPr>
        <w:rFonts w:ascii="Arial" w:hAnsi="Arial"/>
        <w:b/>
        <w:noProof/>
        <w:sz w:val="20"/>
        <w:szCs w:val="20"/>
        <w:lang w:eastAsia="en-GB"/>
      </w:rPr>
    </w:pPr>
    <w:r w:rsidRPr="00246B86">
      <w:rPr>
        <w:rFonts w:ascii="Arial" w:hAnsi="Arial"/>
        <w:b/>
        <w:noProof/>
        <w:sz w:val="20"/>
        <w:szCs w:val="20"/>
        <w:lang w:eastAsia="en-GB"/>
      </w:rPr>
      <w:t>Private Bag X1</w:t>
    </w:r>
  </w:p>
  <w:p w14:paraId="4D99FF83" w14:textId="77777777" w:rsidR="00B50571" w:rsidRPr="00246B86" w:rsidRDefault="00B50571" w:rsidP="00796C7B">
    <w:pPr>
      <w:ind w:left="7200" w:right="-144"/>
      <w:rPr>
        <w:rFonts w:ascii="Arial" w:hAnsi="Arial"/>
        <w:b/>
        <w:noProof/>
        <w:sz w:val="20"/>
        <w:szCs w:val="20"/>
        <w:lang w:eastAsia="en-GB"/>
      </w:rPr>
    </w:pPr>
    <w:r w:rsidRPr="00246B86">
      <w:rPr>
        <w:rFonts w:ascii="Arial" w:hAnsi="Arial"/>
        <w:b/>
        <w:noProof/>
        <w:sz w:val="20"/>
        <w:szCs w:val="20"/>
        <w:lang w:eastAsia="en-GB"/>
      </w:rPr>
      <w:t>Auckland Park 2006</w:t>
    </w:r>
  </w:p>
  <w:p w14:paraId="27EC1238" w14:textId="77777777" w:rsidR="00B50571" w:rsidRPr="00246B86" w:rsidRDefault="00B50571" w:rsidP="00796C7B">
    <w:pPr>
      <w:ind w:left="7200" w:right="-144"/>
      <w:rPr>
        <w:rFonts w:ascii="Arial" w:hAnsi="Arial"/>
        <w:b/>
        <w:noProof/>
        <w:sz w:val="20"/>
        <w:szCs w:val="20"/>
        <w:lang w:eastAsia="en-GB"/>
      </w:rPr>
    </w:pPr>
    <w:r w:rsidRPr="00246B86">
      <w:rPr>
        <w:rFonts w:ascii="Arial" w:hAnsi="Arial"/>
        <w:b/>
        <w:noProof/>
        <w:sz w:val="20"/>
        <w:szCs w:val="20"/>
        <w:lang w:eastAsia="en-GB"/>
      </w:rPr>
      <w:t>Tel. +</w:t>
    </w:r>
    <w:r>
      <w:rPr>
        <w:rFonts w:ascii="Arial" w:hAnsi="Arial"/>
        <w:b/>
        <w:noProof/>
        <w:sz w:val="20"/>
        <w:szCs w:val="20"/>
        <w:lang w:eastAsia="en-GB"/>
      </w:rPr>
      <w:t>27 11 714-3059</w:t>
    </w:r>
  </w:p>
  <w:p w14:paraId="2683A8B7" w14:textId="77777777" w:rsidR="00B50571" w:rsidRPr="00246B86" w:rsidRDefault="00B50571" w:rsidP="00796C7B">
    <w:pPr>
      <w:ind w:left="7200" w:right="-144"/>
      <w:rPr>
        <w:rFonts w:ascii="Arial" w:hAnsi="Arial"/>
        <w:b/>
        <w:noProof/>
        <w:sz w:val="20"/>
        <w:szCs w:val="20"/>
        <w:lang w:eastAsia="en-GB"/>
      </w:rPr>
    </w:pPr>
    <w:r w:rsidRPr="00246B86">
      <w:rPr>
        <w:rFonts w:ascii="Arial" w:hAnsi="Arial"/>
        <w:b/>
        <w:noProof/>
        <w:sz w:val="20"/>
        <w:szCs w:val="20"/>
        <w:lang w:eastAsia="en-GB"/>
      </w:rPr>
      <w:t xml:space="preserve">Fax + 11 </w:t>
    </w:r>
    <w:r>
      <w:rPr>
        <w:rFonts w:ascii="Arial" w:hAnsi="Arial"/>
        <w:b/>
        <w:noProof/>
        <w:sz w:val="20"/>
        <w:szCs w:val="20"/>
        <w:lang w:eastAsia="en-GB"/>
      </w:rPr>
      <w:t>714-4000</w:t>
    </w:r>
  </w:p>
  <w:p w14:paraId="23EC3B11" w14:textId="394DF66C" w:rsidR="00B50571" w:rsidRPr="00246B86" w:rsidRDefault="00B50571" w:rsidP="00796C7B">
    <w:pPr>
      <w:ind w:left="7200" w:right="-144"/>
      <w:rPr>
        <w:rFonts w:ascii="Arial" w:hAnsi="Arial"/>
        <w:b/>
        <w:noProof/>
        <w:sz w:val="20"/>
        <w:szCs w:val="20"/>
        <w:lang w:eastAsia="en-GB"/>
      </w:rPr>
    </w:pPr>
    <w:r w:rsidRPr="00246B86">
      <w:rPr>
        <w:rFonts w:ascii="Arial" w:hAnsi="Arial"/>
        <w:b/>
        <w:noProof/>
        <w:sz w:val="20"/>
        <w:szCs w:val="20"/>
        <w:lang w:eastAsia="en-GB"/>
      </w:rPr>
      <w:t xml:space="preserve">URL </w:t>
    </w:r>
    <w:hyperlink r:id="rId2" w:history="1">
      <w:r w:rsidR="002C7B3B" w:rsidRPr="00551D9E">
        <w:rPr>
          <w:rStyle w:val="Hyperlink"/>
          <w:rFonts w:ascii="Arial" w:hAnsi="Arial"/>
          <w:b/>
          <w:noProof/>
          <w:sz w:val="20"/>
          <w:szCs w:val="20"/>
          <w:lang w:eastAsia="en-GB"/>
        </w:rPr>
        <w:t>www.sabc.co.za</w:t>
      </w:r>
    </w:hyperlink>
    <w:r w:rsidR="002C7B3B">
      <w:rPr>
        <w:rFonts w:ascii="Arial" w:hAnsi="Arial"/>
        <w:b/>
        <w:noProof/>
        <w:sz w:val="20"/>
        <w:szCs w:val="20"/>
        <w:lang w:eastAsia="en-GB"/>
      </w:rPr>
      <w:t xml:space="preserve"> </w:t>
    </w:r>
  </w:p>
  <w:p w14:paraId="38A2B2B3" w14:textId="6E2AF5A0" w:rsidR="00B50571" w:rsidRPr="004B2BFE" w:rsidRDefault="00B50571" w:rsidP="00796C7B">
    <w:pPr>
      <w:ind w:left="7200" w:right="-144"/>
      <w:rPr>
        <w:rFonts w:ascii="Arial" w:hAnsi="Arial"/>
        <w:noProof/>
        <w:sz w:val="20"/>
        <w:szCs w:val="20"/>
        <w:lang w:val="it-IT" w:eastAsia="en-GB"/>
      </w:rPr>
    </w:pPr>
    <w:r w:rsidRPr="004B2BFE">
      <w:rPr>
        <w:rFonts w:ascii="Arial" w:hAnsi="Arial"/>
        <w:b/>
        <w:noProof/>
        <w:sz w:val="20"/>
        <w:szCs w:val="20"/>
        <w:lang w:val="it-IT" w:eastAsia="en-GB"/>
      </w:rPr>
      <w:t>E-mail</w:t>
    </w:r>
    <w:r w:rsidRPr="004B2BFE">
      <w:rPr>
        <w:rFonts w:ascii="Arial" w:hAnsi="Arial"/>
        <w:noProof/>
        <w:sz w:val="20"/>
        <w:szCs w:val="20"/>
        <w:lang w:val="it-IT" w:eastAsia="en-GB"/>
      </w:rPr>
      <w:t xml:space="preserve">: </w:t>
    </w:r>
    <w:hyperlink r:id="rId3" w:history="1">
      <w:r w:rsidR="00126979" w:rsidRPr="00EF2FB4">
        <w:rPr>
          <w:rStyle w:val="Hyperlink"/>
          <w:rFonts w:ascii="Arial" w:hAnsi="Arial"/>
          <w:noProof/>
          <w:sz w:val="20"/>
          <w:szCs w:val="20"/>
          <w:lang w:val="it-IT" w:eastAsia="en-GB"/>
        </w:rPr>
        <w:t>NemukulaN@sabc.co.za</w:t>
      </w:r>
    </w:hyperlink>
    <w:r w:rsidR="00126979">
      <w:rPr>
        <w:rFonts w:ascii="Arial" w:hAnsi="Arial"/>
        <w:noProof/>
        <w:sz w:val="20"/>
        <w:szCs w:val="20"/>
        <w:lang w:val="it-IT" w:eastAsia="en-GB"/>
      </w:rPr>
      <w:t xml:space="preserve"> </w:t>
    </w:r>
  </w:p>
  <w:p w14:paraId="54AE475B" w14:textId="77777777" w:rsidR="00B50571" w:rsidRPr="004B2BFE" w:rsidRDefault="00B50571">
    <w:pPr>
      <w:pStyle w:val="Header"/>
      <w:rPr>
        <w:lang w:val="it-IT"/>
      </w:rPr>
    </w:pPr>
  </w:p>
  <w:p w14:paraId="3CF44F17" w14:textId="77777777" w:rsidR="00B50571" w:rsidRPr="004B2BFE" w:rsidRDefault="00B50571" w:rsidP="0074675F">
    <w:pPr>
      <w:pStyle w:val="Header"/>
      <w:jc w:val="center"/>
      <w:rPr>
        <w:rFonts w:ascii="Arial" w:hAnsi="Arial" w:cs="Arial"/>
        <w:sz w:val="16"/>
        <w:szCs w:val="16"/>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4AD9F" w14:textId="77777777" w:rsidR="00B50571" w:rsidRDefault="00B50571">
    <w:pPr>
      <w:pStyle w:val="Header"/>
    </w:pPr>
    <w:r>
      <w:rPr>
        <w:noProof/>
        <w:lang w:val="en-US"/>
      </w:rPr>
      <w:drawing>
        <wp:anchor distT="0" distB="0" distL="114300" distR="114300" simplePos="0" relativeHeight="251657216" behindDoc="0" locked="0" layoutInCell="1" allowOverlap="1" wp14:anchorId="4A2C6FF7" wp14:editId="25D025A2">
          <wp:simplePos x="0" y="0"/>
          <wp:positionH relativeFrom="column">
            <wp:posOffset>-40005</wp:posOffset>
          </wp:positionH>
          <wp:positionV relativeFrom="paragraph">
            <wp:posOffset>1897380</wp:posOffset>
          </wp:positionV>
          <wp:extent cx="6831330" cy="7234555"/>
          <wp:effectExtent l="19050" t="0" r="7620" b="0"/>
          <wp:wrapNone/>
          <wp:docPr id="12" name="Picture 12" descr="watermark_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ermark_only"/>
                  <pic:cNvPicPr>
                    <a:picLocks noChangeAspect="1" noChangeArrowheads="1"/>
                  </pic:cNvPicPr>
                </pic:nvPicPr>
                <pic:blipFill>
                  <a:blip r:embed="rId1"/>
                  <a:srcRect/>
                  <a:stretch>
                    <a:fillRect/>
                  </a:stretch>
                </pic:blipFill>
                <pic:spPr bwMode="auto">
                  <a:xfrm>
                    <a:off x="0" y="0"/>
                    <a:ext cx="6831330" cy="7234555"/>
                  </a:xfrm>
                  <a:prstGeom prst="rect">
                    <a:avLst/>
                  </a:prstGeom>
                  <a:noFill/>
                  <a:ln w="9525">
                    <a:noFill/>
                    <a:miter lim="800000"/>
                    <a:headEnd/>
                    <a:tailEnd/>
                  </a:ln>
                </pic:spPr>
              </pic:pic>
            </a:graphicData>
          </a:graphic>
        </wp:anchor>
      </w:drawing>
    </w:r>
    <w:r>
      <w:rPr>
        <w:noProof/>
        <w:sz w:val="18"/>
        <w:szCs w:val="18"/>
      </w:rPr>
      <w:t xml:space="preserve">Websense RFQ </w:t>
    </w:r>
    <w:r>
      <w:rPr>
        <w:noProof/>
        <w:sz w:val="18"/>
        <w:szCs w:val="18"/>
      </w:rPr>
      <w:tab/>
    </w:r>
    <w:r w:rsidRPr="00927FED">
      <w:rPr>
        <w:sz w:val="18"/>
        <w:szCs w:val="18"/>
      </w:rPr>
      <w:t>Strictly Confidential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680E" w14:textId="77777777" w:rsidR="00B50571" w:rsidRPr="0074675F" w:rsidRDefault="00B50571" w:rsidP="000E6F78">
    <w:pPr>
      <w:pStyle w:val="Header"/>
      <w:jc w:val="center"/>
      <w:rPr>
        <w:rFonts w:ascii="Arial" w:hAnsi="Arial" w:cs="Arial"/>
        <w:sz w:val="16"/>
        <w:szCs w:val="16"/>
      </w:rPr>
    </w:pPr>
    <w:r w:rsidRPr="0074675F">
      <w:rPr>
        <w:rFonts w:ascii="Arial" w:hAnsi="Arial" w:cs="Arial"/>
        <w:sz w:val="16"/>
        <w:szCs w:val="16"/>
      </w:rPr>
      <w:t>Strictly Confidential</w:t>
    </w:r>
  </w:p>
  <w:p w14:paraId="37DB9310" w14:textId="77777777" w:rsidR="00B50571" w:rsidRDefault="00B50571">
    <w:pPr>
      <w:pStyle w:val="Header"/>
    </w:pPr>
  </w:p>
  <w:p w14:paraId="7DA5AC91" w14:textId="77777777" w:rsidR="00B50571" w:rsidRPr="0074675F" w:rsidRDefault="00B50571" w:rsidP="0074675F">
    <w:pPr>
      <w:pStyle w:val="Header"/>
      <w:jc w:val="center"/>
      <w:rPr>
        <w:rFonts w:ascii="Arial" w:hAnsi="Arial" w:cs="Arial"/>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01F0" w14:textId="77777777" w:rsidR="00B50571" w:rsidRPr="00E461E7" w:rsidRDefault="00B50571" w:rsidP="00820EC4">
    <w:pPr>
      <w:pStyle w:val="Header"/>
      <w:tabs>
        <w:tab w:val="left" w:pos="5160"/>
      </w:tabs>
      <w:rPr>
        <w:b/>
        <w:i/>
        <w:sz w:val="18"/>
        <w:szCs w:val="18"/>
      </w:rPr>
    </w:pPr>
    <w:r>
      <w:rPr>
        <w:rFonts w:ascii="Arial" w:hAnsi="Arial" w:cs="Tahoma"/>
        <w:color w:val="000000"/>
        <w:sz w:val="18"/>
        <w:szCs w:val="18"/>
      </w:rPr>
      <w:tab/>
    </w:r>
    <w:r>
      <w:rPr>
        <w:rFonts w:ascii="Arial" w:hAnsi="Arial" w:cs="Tahoma"/>
        <w:color w:val="000000"/>
        <w:sz w:val="18"/>
        <w:szCs w:val="18"/>
      </w:rPr>
      <w:tab/>
    </w:r>
  </w:p>
  <w:p w14:paraId="60A425A2" w14:textId="77777777" w:rsidR="00B50571" w:rsidRPr="00D36F8B" w:rsidRDefault="00B50571" w:rsidP="00820EC4">
    <w:pPr>
      <w:pStyle w:val="Header"/>
      <w:rPr>
        <w:b/>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6AEC218"/>
    <w:lvl w:ilvl="0">
      <w:start w:val="1"/>
      <w:numFmt w:val="bullet"/>
      <w:pStyle w:val="ListBullet2"/>
      <w:lvlText w:val=""/>
      <w:lvlJc w:val="left"/>
      <w:pPr>
        <w:tabs>
          <w:tab w:val="num" w:pos="141"/>
        </w:tabs>
        <w:ind w:left="141" w:hanging="360"/>
      </w:pPr>
      <w:rPr>
        <w:rFonts w:ascii="Symbol" w:hAnsi="Symbol" w:hint="default"/>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FD3D8D"/>
    <w:multiLevelType w:val="multilevel"/>
    <w:tmpl w:val="0442A6EA"/>
    <w:lvl w:ilvl="0">
      <w:start w:val="1"/>
      <w:numFmt w:val="decimal"/>
      <w:lvlText w:val="%1."/>
      <w:lvlJc w:val="left"/>
      <w:pPr>
        <w:tabs>
          <w:tab w:val="num" w:pos="720"/>
        </w:tabs>
        <w:ind w:left="720" w:hanging="720"/>
      </w:pPr>
      <w:rPr>
        <w:rFonts w:hint="default"/>
      </w:rPr>
    </w:lvl>
    <w:lvl w:ilvl="1">
      <w:start w:val="3"/>
      <w:numFmt w:val="decimal"/>
      <w:isLgl/>
      <w:lvlText w:val="%1.%2"/>
      <w:lvlJc w:val="left"/>
      <w:pPr>
        <w:ind w:left="8445" w:hanging="360"/>
      </w:pPr>
      <w:rPr>
        <w:rFonts w:hint="default"/>
      </w:rPr>
    </w:lvl>
    <w:lvl w:ilvl="2">
      <w:start w:val="1"/>
      <w:numFmt w:val="decimal"/>
      <w:isLgl/>
      <w:lvlText w:val="%1.%2.%3"/>
      <w:lvlJc w:val="left"/>
      <w:pPr>
        <w:ind w:left="16890" w:hanging="720"/>
      </w:pPr>
      <w:rPr>
        <w:rFonts w:hint="default"/>
      </w:rPr>
    </w:lvl>
    <w:lvl w:ilvl="3">
      <w:start w:val="1"/>
      <w:numFmt w:val="decimal"/>
      <w:isLgl/>
      <w:lvlText w:val="%1.%2.%3.%4"/>
      <w:lvlJc w:val="left"/>
      <w:pPr>
        <w:ind w:left="24975" w:hanging="720"/>
      </w:pPr>
      <w:rPr>
        <w:rFonts w:hint="default"/>
      </w:rPr>
    </w:lvl>
    <w:lvl w:ilvl="4">
      <w:start w:val="1"/>
      <w:numFmt w:val="decimal"/>
      <w:isLgl/>
      <w:lvlText w:val="%1.%2.%3.%4.%5"/>
      <w:lvlJc w:val="left"/>
      <w:pPr>
        <w:ind w:left="-32116" w:hanging="1080"/>
      </w:pPr>
      <w:rPr>
        <w:rFonts w:hint="default"/>
      </w:rPr>
    </w:lvl>
    <w:lvl w:ilvl="5">
      <w:start w:val="1"/>
      <w:numFmt w:val="decimal"/>
      <w:isLgl/>
      <w:lvlText w:val="%1.%2.%3.%4.%5.%6"/>
      <w:lvlJc w:val="left"/>
      <w:pPr>
        <w:ind w:left="-24031" w:hanging="1080"/>
      </w:pPr>
      <w:rPr>
        <w:rFonts w:hint="default"/>
      </w:rPr>
    </w:lvl>
    <w:lvl w:ilvl="6">
      <w:start w:val="1"/>
      <w:numFmt w:val="decimal"/>
      <w:isLgl/>
      <w:lvlText w:val="%1.%2.%3.%4.%5.%6.%7"/>
      <w:lvlJc w:val="left"/>
      <w:pPr>
        <w:ind w:left="-15586" w:hanging="1440"/>
      </w:pPr>
      <w:rPr>
        <w:rFonts w:hint="default"/>
      </w:rPr>
    </w:lvl>
    <w:lvl w:ilvl="7">
      <w:start w:val="1"/>
      <w:numFmt w:val="decimal"/>
      <w:isLgl/>
      <w:lvlText w:val="%1.%2.%3.%4.%5.%6.%7.%8"/>
      <w:lvlJc w:val="left"/>
      <w:pPr>
        <w:ind w:left="-7501" w:hanging="1440"/>
      </w:pPr>
      <w:rPr>
        <w:rFonts w:hint="default"/>
      </w:rPr>
    </w:lvl>
    <w:lvl w:ilvl="8">
      <w:start w:val="1"/>
      <w:numFmt w:val="decimal"/>
      <w:isLgl/>
      <w:lvlText w:val="%1.%2.%3.%4.%5.%6.%7.%8.%9"/>
      <w:lvlJc w:val="left"/>
      <w:pPr>
        <w:ind w:left="944" w:hanging="1800"/>
      </w:pPr>
      <w:rPr>
        <w:rFonts w:hint="default"/>
      </w:rPr>
    </w:lvl>
  </w:abstractNum>
  <w:abstractNum w:abstractNumId="3" w15:restartNumberingAfterBreak="0">
    <w:nsid w:val="08543E14"/>
    <w:multiLevelType w:val="singleLevel"/>
    <w:tmpl w:val="A188656E"/>
    <w:lvl w:ilvl="0">
      <w:start w:val="1"/>
      <w:numFmt w:val="lowerLetter"/>
      <w:lvlText w:val="(%1)"/>
      <w:lvlJc w:val="left"/>
      <w:pPr>
        <w:tabs>
          <w:tab w:val="num" w:pos="1440"/>
        </w:tabs>
        <w:ind w:left="1440" w:hanging="72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85765D2"/>
    <w:multiLevelType w:val="multilevel"/>
    <w:tmpl w:val="9AD09B9A"/>
    <w:lvl w:ilvl="0">
      <w:start w:val="1"/>
      <w:numFmt w:val="decimal"/>
      <w:lvlText w:val="%1."/>
      <w:lvlJc w:val="left"/>
      <w:pPr>
        <w:ind w:left="990" w:hanging="360"/>
      </w:pPr>
      <w:rPr>
        <w:rFonts w:hint="default"/>
      </w:rPr>
    </w:lvl>
    <w:lvl w:ilvl="1">
      <w:start w:val="1"/>
      <w:numFmt w:val="bullet"/>
      <w:lvlText w:val=""/>
      <w:lvlJc w:val="left"/>
      <w:pPr>
        <w:ind w:left="990" w:hanging="360"/>
      </w:pPr>
      <w:rPr>
        <w:rFonts w:ascii="Symbol" w:hAnsi="Symbol"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8224860"/>
    <w:multiLevelType w:val="multilevel"/>
    <w:tmpl w:val="BAE09A6E"/>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571" w:hanging="720"/>
      </w:pPr>
      <w:rPr>
        <w:rFonts w:hint="default"/>
        <w:lang w:val="en-ZA"/>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8BC5B99"/>
    <w:multiLevelType w:val="multilevel"/>
    <w:tmpl w:val="7D46608E"/>
    <w:lvl w:ilvl="0">
      <w:start w:val="1"/>
      <w:numFmt w:val="lowerLetter"/>
      <w:lvlText w:val="(%1)"/>
      <w:lvlJc w:val="left"/>
      <w:pPr>
        <w:ind w:left="1133" w:hanging="360"/>
      </w:pPr>
    </w:lvl>
    <w:lvl w:ilvl="1">
      <w:start w:val="1"/>
      <w:numFmt w:val="lowerLetter"/>
      <w:lvlText w:val="%2."/>
      <w:lvlJc w:val="left"/>
      <w:pPr>
        <w:ind w:left="1853" w:hanging="360"/>
      </w:pPr>
    </w:lvl>
    <w:lvl w:ilvl="2">
      <w:start w:val="1"/>
      <w:numFmt w:val="lowerRoman"/>
      <w:lvlText w:val="%3."/>
      <w:lvlJc w:val="right"/>
      <w:pPr>
        <w:ind w:left="2573" w:hanging="180"/>
      </w:pPr>
    </w:lvl>
    <w:lvl w:ilvl="3">
      <w:start w:val="1"/>
      <w:numFmt w:val="decimal"/>
      <w:lvlText w:val="%4."/>
      <w:lvlJc w:val="left"/>
      <w:pPr>
        <w:ind w:left="3293" w:hanging="360"/>
      </w:pPr>
    </w:lvl>
    <w:lvl w:ilvl="4">
      <w:start w:val="1"/>
      <w:numFmt w:val="lowerLetter"/>
      <w:lvlText w:val="%5."/>
      <w:lvlJc w:val="left"/>
      <w:pPr>
        <w:ind w:left="4013" w:hanging="360"/>
      </w:pPr>
    </w:lvl>
    <w:lvl w:ilvl="5">
      <w:start w:val="1"/>
      <w:numFmt w:val="lowerRoman"/>
      <w:lvlText w:val="%6."/>
      <w:lvlJc w:val="right"/>
      <w:pPr>
        <w:ind w:left="4733" w:hanging="180"/>
      </w:pPr>
    </w:lvl>
    <w:lvl w:ilvl="6">
      <w:start w:val="1"/>
      <w:numFmt w:val="decimal"/>
      <w:lvlText w:val="%7."/>
      <w:lvlJc w:val="left"/>
      <w:pPr>
        <w:ind w:left="5453" w:hanging="360"/>
      </w:pPr>
    </w:lvl>
    <w:lvl w:ilvl="7">
      <w:start w:val="1"/>
      <w:numFmt w:val="lowerLetter"/>
      <w:lvlText w:val="%8."/>
      <w:lvlJc w:val="left"/>
      <w:pPr>
        <w:ind w:left="6173" w:hanging="360"/>
      </w:pPr>
    </w:lvl>
    <w:lvl w:ilvl="8">
      <w:start w:val="1"/>
      <w:numFmt w:val="lowerRoman"/>
      <w:lvlText w:val="%9."/>
      <w:lvlJc w:val="right"/>
      <w:pPr>
        <w:ind w:left="6893" w:hanging="180"/>
      </w:pPr>
    </w:lvl>
  </w:abstractNum>
  <w:abstractNum w:abstractNumId="11" w15:restartNumberingAfterBreak="0">
    <w:nsid w:val="2BC437DB"/>
    <w:multiLevelType w:val="hybridMultilevel"/>
    <w:tmpl w:val="9852F94E"/>
    <w:lvl w:ilvl="0" w:tplc="B9966130">
      <w:start w:val="1"/>
      <w:numFmt w:val="bullet"/>
      <w:lvlText w:val=""/>
      <w:lvlJc w:val="left"/>
      <w:pPr>
        <w:ind w:left="1202" w:hanging="360"/>
      </w:pPr>
      <w:rPr>
        <w:rFonts w:ascii="Symbol" w:hAnsi="Symbol" w:hint="default"/>
        <w:lang w:val="en-GB"/>
      </w:rPr>
    </w:lvl>
    <w:lvl w:ilvl="1" w:tplc="1C090003" w:tentative="1">
      <w:start w:val="1"/>
      <w:numFmt w:val="bullet"/>
      <w:lvlText w:val="o"/>
      <w:lvlJc w:val="left"/>
      <w:pPr>
        <w:ind w:left="1922" w:hanging="360"/>
      </w:pPr>
      <w:rPr>
        <w:rFonts w:ascii="Courier New" w:hAnsi="Courier New" w:cs="Courier New" w:hint="default"/>
      </w:rPr>
    </w:lvl>
    <w:lvl w:ilvl="2" w:tplc="1C090005" w:tentative="1">
      <w:start w:val="1"/>
      <w:numFmt w:val="bullet"/>
      <w:lvlText w:val=""/>
      <w:lvlJc w:val="left"/>
      <w:pPr>
        <w:ind w:left="2642" w:hanging="360"/>
      </w:pPr>
      <w:rPr>
        <w:rFonts w:ascii="Wingdings" w:hAnsi="Wingdings" w:hint="default"/>
      </w:rPr>
    </w:lvl>
    <w:lvl w:ilvl="3" w:tplc="1C090001" w:tentative="1">
      <w:start w:val="1"/>
      <w:numFmt w:val="bullet"/>
      <w:lvlText w:val=""/>
      <w:lvlJc w:val="left"/>
      <w:pPr>
        <w:ind w:left="3362" w:hanging="360"/>
      </w:pPr>
      <w:rPr>
        <w:rFonts w:ascii="Symbol" w:hAnsi="Symbol" w:hint="default"/>
      </w:rPr>
    </w:lvl>
    <w:lvl w:ilvl="4" w:tplc="1C090003" w:tentative="1">
      <w:start w:val="1"/>
      <w:numFmt w:val="bullet"/>
      <w:lvlText w:val="o"/>
      <w:lvlJc w:val="left"/>
      <w:pPr>
        <w:ind w:left="4082" w:hanging="360"/>
      </w:pPr>
      <w:rPr>
        <w:rFonts w:ascii="Courier New" w:hAnsi="Courier New" w:cs="Courier New" w:hint="default"/>
      </w:rPr>
    </w:lvl>
    <w:lvl w:ilvl="5" w:tplc="1C090005" w:tentative="1">
      <w:start w:val="1"/>
      <w:numFmt w:val="bullet"/>
      <w:lvlText w:val=""/>
      <w:lvlJc w:val="left"/>
      <w:pPr>
        <w:ind w:left="4802" w:hanging="360"/>
      </w:pPr>
      <w:rPr>
        <w:rFonts w:ascii="Wingdings" w:hAnsi="Wingdings" w:hint="default"/>
      </w:rPr>
    </w:lvl>
    <w:lvl w:ilvl="6" w:tplc="1C090001" w:tentative="1">
      <w:start w:val="1"/>
      <w:numFmt w:val="bullet"/>
      <w:lvlText w:val=""/>
      <w:lvlJc w:val="left"/>
      <w:pPr>
        <w:ind w:left="5522" w:hanging="360"/>
      </w:pPr>
      <w:rPr>
        <w:rFonts w:ascii="Symbol" w:hAnsi="Symbol" w:hint="default"/>
      </w:rPr>
    </w:lvl>
    <w:lvl w:ilvl="7" w:tplc="1C090003" w:tentative="1">
      <w:start w:val="1"/>
      <w:numFmt w:val="bullet"/>
      <w:lvlText w:val="o"/>
      <w:lvlJc w:val="left"/>
      <w:pPr>
        <w:ind w:left="6242" w:hanging="360"/>
      </w:pPr>
      <w:rPr>
        <w:rFonts w:ascii="Courier New" w:hAnsi="Courier New" w:cs="Courier New" w:hint="default"/>
      </w:rPr>
    </w:lvl>
    <w:lvl w:ilvl="8" w:tplc="1C090005" w:tentative="1">
      <w:start w:val="1"/>
      <w:numFmt w:val="bullet"/>
      <w:lvlText w:val=""/>
      <w:lvlJc w:val="left"/>
      <w:pPr>
        <w:ind w:left="6962" w:hanging="360"/>
      </w:pPr>
      <w:rPr>
        <w:rFonts w:ascii="Wingdings" w:hAnsi="Wingdings" w:hint="default"/>
      </w:r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CA9126C"/>
    <w:multiLevelType w:val="multilevel"/>
    <w:tmpl w:val="E94CA40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652869"/>
    <w:multiLevelType w:val="hybridMultilevel"/>
    <w:tmpl w:val="D8C6C104"/>
    <w:styleLink w:val="ImportedStyle1"/>
    <w:lvl w:ilvl="0" w:tplc="4B4AE51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EC9EC2">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AC4F4E">
      <w:start w:val="1"/>
      <w:numFmt w:val="lowerRoman"/>
      <w:lvlText w:val="%3."/>
      <w:lvlJc w:val="left"/>
      <w:pPr>
        <w:ind w:left="2160" w:hanging="32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D21BAE">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D03512">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FE3584">
      <w:start w:val="1"/>
      <w:numFmt w:val="lowerRoman"/>
      <w:lvlText w:val="%6."/>
      <w:lvlJc w:val="left"/>
      <w:pPr>
        <w:ind w:left="4320" w:hanging="32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02453C">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F43FDE">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8BCD27C">
      <w:start w:val="1"/>
      <w:numFmt w:val="lowerRoman"/>
      <w:lvlText w:val="%9."/>
      <w:lvlJc w:val="left"/>
      <w:pPr>
        <w:ind w:left="6480" w:hanging="32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2E006E43"/>
    <w:multiLevelType w:val="multilevel"/>
    <w:tmpl w:val="89FCF80A"/>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1C1DBC"/>
    <w:multiLevelType w:val="hybridMultilevel"/>
    <w:tmpl w:val="95F2FCD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2E61745D"/>
    <w:multiLevelType w:val="multilevel"/>
    <w:tmpl w:val="079641E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26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4EA2F69"/>
    <w:multiLevelType w:val="hybridMultilevel"/>
    <w:tmpl w:val="0C00A488"/>
    <w:lvl w:ilvl="0" w:tplc="04090001">
      <w:start w:val="1"/>
      <w:numFmt w:val="bullet"/>
      <w:lvlText w:val=""/>
      <w:lvlJc w:val="left"/>
      <w:pPr>
        <w:ind w:left="720" w:hanging="360"/>
      </w:pPr>
      <w:rPr>
        <w:rFonts w:ascii="Symbol" w:hAnsi="Symbol" w:hint="default"/>
      </w:rPr>
    </w:lvl>
    <w:lvl w:ilvl="1" w:tplc="7EAE6C84">
      <w:start w:val="10"/>
      <w:numFmt w:val="bullet"/>
      <w:lvlText w:val="•"/>
      <w:lvlJc w:val="left"/>
      <w:pPr>
        <w:ind w:left="1440" w:hanging="360"/>
      </w:pPr>
      <w:rPr>
        <w:rFonts w:ascii="Arial" w:eastAsia="Calibri" w:hAnsi="Arial" w:cs="Arial" w:hint="default"/>
      </w:rPr>
    </w:lvl>
    <w:lvl w:ilvl="2" w:tplc="04090005">
      <w:start w:val="1"/>
      <w:numFmt w:val="bullet"/>
      <w:lvlText w:val=""/>
      <w:lvlJc w:val="left"/>
      <w:pPr>
        <w:ind w:left="2160" w:hanging="360"/>
      </w:pPr>
      <w:rPr>
        <w:rFonts w:ascii="Wingdings" w:hAnsi="Wingdings" w:hint="default"/>
      </w:rPr>
    </w:lvl>
    <w:lvl w:ilvl="3" w:tplc="8186525A">
      <w:numFmt w:val="bullet"/>
      <w:lvlText w:val="-"/>
      <w:lvlJc w:val="left"/>
      <w:pPr>
        <w:ind w:left="2880" w:hanging="360"/>
      </w:pPr>
      <w:rPr>
        <w:rFonts w:ascii="Arial" w:eastAsia="Times New Roman"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B72AF2"/>
    <w:multiLevelType w:val="multilevel"/>
    <w:tmpl w:val="785022FA"/>
    <w:lvl w:ilvl="0">
      <w:start w:val="10"/>
      <w:numFmt w:val="decimal"/>
      <w:lvlText w:val="%1."/>
      <w:lvlJc w:val="left"/>
      <w:pPr>
        <w:ind w:left="773" w:hanging="360"/>
      </w:pPr>
    </w:lvl>
    <w:lvl w:ilvl="1">
      <w:start w:val="1"/>
      <w:numFmt w:val="lowerLetter"/>
      <w:lvlText w:val="%2."/>
      <w:lvlJc w:val="left"/>
      <w:pPr>
        <w:ind w:left="1493" w:hanging="360"/>
      </w:pPr>
    </w:lvl>
    <w:lvl w:ilvl="2">
      <w:start w:val="1"/>
      <w:numFmt w:val="lowerRoman"/>
      <w:lvlText w:val="%3."/>
      <w:lvlJc w:val="right"/>
      <w:pPr>
        <w:ind w:left="2213" w:hanging="180"/>
      </w:pPr>
    </w:lvl>
    <w:lvl w:ilvl="3">
      <w:start w:val="1"/>
      <w:numFmt w:val="decimal"/>
      <w:lvlText w:val="%4."/>
      <w:lvlJc w:val="left"/>
      <w:pPr>
        <w:ind w:left="2933" w:hanging="360"/>
      </w:pPr>
    </w:lvl>
    <w:lvl w:ilvl="4">
      <w:start w:val="1"/>
      <w:numFmt w:val="lowerLetter"/>
      <w:lvlText w:val="%5."/>
      <w:lvlJc w:val="left"/>
      <w:pPr>
        <w:ind w:left="3653" w:hanging="360"/>
      </w:pPr>
    </w:lvl>
    <w:lvl w:ilvl="5">
      <w:start w:val="1"/>
      <w:numFmt w:val="lowerRoman"/>
      <w:lvlText w:val="%6."/>
      <w:lvlJc w:val="right"/>
      <w:pPr>
        <w:ind w:left="4373" w:hanging="180"/>
      </w:pPr>
    </w:lvl>
    <w:lvl w:ilvl="6">
      <w:start w:val="1"/>
      <w:numFmt w:val="decimal"/>
      <w:lvlText w:val="%7."/>
      <w:lvlJc w:val="left"/>
      <w:pPr>
        <w:ind w:left="5093" w:hanging="360"/>
      </w:pPr>
    </w:lvl>
    <w:lvl w:ilvl="7">
      <w:start w:val="1"/>
      <w:numFmt w:val="lowerLetter"/>
      <w:lvlText w:val="%8."/>
      <w:lvlJc w:val="left"/>
      <w:pPr>
        <w:ind w:left="5813" w:hanging="360"/>
      </w:pPr>
    </w:lvl>
    <w:lvl w:ilvl="8">
      <w:start w:val="1"/>
      <w:numFmt w:val="lowerRoman"/>
      <w:lvlText w:val="%9."/>
      <w:lvlJc w:val="right"/>
      <w:pPr>
        <w:ind w:left="6533" w:hanging="180"/>
      </w:pPr>
    </w:lvl>
  </w:abstractNum>
  <w:abstractNum w:abstractNumId="21" w15:restartNumberingAfterBreak="0">
    <w:nsid w:val="40C75FDF"/>
    <w:multiLevelType w:val="singleLevel"/>
    <w:tmpl w:val="9112E2F0"/>
    <w:lvl w:ilvl="0">
      <w:start w:val="3"/>
      <w:numFmt w:val="bullet"/>
      <w:lvlText w:val="-"/>
      <w:lvlJc w:val="left"/>
      <w:pPr>
        <w:tabs>
          <w:tab w:val="num" w:pos="1440"/>
        </w:tabs>
        <w:ind w:left="1440" w:hanging="720"/>
      </w:pPr>
      <w:rPr>
        <w:rFonts w:ascii="Times New Roman" w:hAnsi="Times New Roman" w:hint="default"/>
      </w:rPr>
    </w:lvl>
  </w:abstractNum>
  <w:abstractNum w:abstractNumId="2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5B273EE"/>
    <w:multiLevelType w:val="multilevel"/>
    <w:tmpl w:val="9B8E42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CFF1AF2"/>
    <w:multiLevelType w:val="multilevel"/>
    <w:tmpl w:val="EC46E7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D033B10"/>
    <w:multiLevelType w:val="hybridMultilevel"/>
    <w:tmpl w:val="36C0B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7AC249C"/>
    <w:multiLevelType w:val="hybridMultilevel"/>
    <w:tmpl w:val="3AB22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7B5562"/>
    <w:multiLevelType w:val="hybridMultilevel"/>
    <w:tmpl w:val="7FF2EAB2"/>
    <w:lvl w:ilvl="0" w:tplc="145EB8E4">
      <w:start w:val="3"/>
      <w:numFmt w:val="decimal"/>
      <w:lvlText w:val="%1."/>
      <w:lvlJc w:val="left"/>
      <w:pPr>
        <w:ind w:left="720" w:hanging="360"/>
      </w:pPr>
      <w:rPr>
        <w:rFonts w:hint="default"/>
        <w:b/>
        <w:i/>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6C5764"/>
    <w:multiLevelType w:val="hybridMultilevel"/>
    <w:tmpl w:val="41EECB5C"/>
    <w:lvl w:ilvl="0" w:tplc="0106A1FA">
      <w:start w:val="1"/>
      <w:numFmt w:val="decimal"/>
      <w:lvlText w:val="2.%1"/>
      <w:lvlJc w:val="left"/>
      <w:pPr>
        <w:ind w:left="540" w:hanging="360"/>
      </w:pPr>
      <w:rPr>
        <w:rFonts w:ascii="Arial" w:hAnsi="Arial" w:cs="Arial" w:hint="default"/>
        <w:b w:val="0"/>
        <w:i w:val="0"/>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0" w15:restartNumberingAfterBreak="0">
    <w:nsid w:val="72142822"/>
    <w:multiLevelType w:val="multilevel"/>
    <w:tmpl w:val="91828F14"/>
    <w:lvl w:ilvl="0">
      <w:start w:val="1"/>
      <w:numFmt w:val="decimal"/>
      <w:lvlRestart w:val="0"/>
      <w:pStyle w:val="Num1"/>
      <w:lvlText w:val="%1"/>
      <w:lvlJc w:val="left"/>
      <w:pPr>
        <w:tabs>
          <w:tab w:val="num" w:pos="1134"/>
        </w:tabs>
        <w:ind w:left="1134" w:hanging="1134"/>
      </w:pPr>
      <w:rPr>
        <w:rFonts w:ascii="Arial" w:hAnsi="Arial" w:cs="Arial" w:hint="default"/>
        <w:b/>
        <w:bCs/>
        <w:i w:val="0"/>
        <w:sz w:val="22"/>
        <w:szCs w:val="22"/>
        <w:u w:val="none"/>
      </w:rPr>
    </w:lvl>
    <w:lvl w:ilvl="1">
      <w:start w:val="1"/>
      <w:numFmt w:val="decimal"/>
      <w:pStyle w:val="Num2"/>
      <w:lvlText w:val="%1.%2"/>
      <w:lvlJc w:val="left"/>
      <w:pPr>
        <w:tabs>
          <w:tab w:val="num" w:pos="1134"/>
        </w:tabs>
        <w:ind w:left="1134" w:hanging="1134"/>
      </w:pPr>
      <w:rPr>
        <w:rFonts w:ascii="Arial" w:hAnsi="Arial" w:cs="Arial" w:hint="default"/>
        <w:b w:val="0"/>
        <w:i w:val="0"/>
        <w:sz w:val="22"/>
        <w:szCs w:val="22"/>
      </w:rPr>
    </w:lvl>
    <w:lvl w:ilvl="2">
      <w:start w:val="1"/>
      <w:numFmt w:val="decimal"/>
      <w:pStyle w:val="Num3"/>
      <w:lvlText w:val="%1.%2.%3"/>
      <w:lvlJc w:val="left"/>
      <w:pPr>
        <w:tabs>
          <w:tab w:val="num" w:pos="1134"/>
        </w:tabs>
        <w:ind w:left="1134" w:hanging="1134"/>
      </w:pPr>
      <w:rPr>
        <w:rFonts w:ascii="Arial" w:hAnsi="Arial" w:cs="Arial" w:hint="default"/>
        <w:b w:val="0"/>
        <w:i w:val="0"/>
        <w:sz w:val="22"/>
        <w:szCs w:val="22"/>
      </w:rPr>
    </w:lvl>
    <w:lvl w:ilvl="3">
      <w:start w:val="1"/>
      <w:numFmt w:val="decimal"/>
      <w:lvlText w:val="%1.%2.%3.%4"/>
      <w:lvlJc w:val="left"/>
      <w:pPr>
        <w:tabs>
          <w:tab w:val="num" w:pos="1134"/>
        </w:tabs>
        <w:ind w:left="1134" w:hanging="1134"/>
      </w:pPr>
      <w:rPr>
        <w:rFonts w:ascii="Arial" w:hAnsi="Arial" w:cs="Arial" w:hint="default"/>
        <w:b w:val="0"/>
        <w:i w:val="0"/>
        <w:sz w:val="24"/>
      </w:rPr>
    </w:lvl>
    <w:lvl w:ilvl="4">
      <w:start w:val="1"/>
      <w:numFmt w:val="lowerRoman"/>
      <w:lvlText w:val="%5)"/>
      <w:lvlJc w:val="left"/>
      <w:pPr>
        <w:tabs>
          <w:tab w:val="num" w:pos="1134"/>
        </w:tabs>
        <w:ind w:left="1134" w:hanging="1134"/>
      </w:pPr>
      <w:rPr>
        <w:rFonts w:ascii="Arial" w:hAnsi="Arial" w:cs="Arial" w:hint="default"/>
        <w:b w:val="0"/>
        <w:i w:val="0"/>
        <w:sz w:val="24"/>
      </w:rPr>
    </w:lvl>
    <w:lvl w:ilvl="5">
      <w:start w:val="1"/>
      <w:numFmt w:val="lowerLetter"/>
      <w:lvlText w:val="%6)"/>
      <w:lvlJc w:val="left"/>
      <w:pPr>
        <w:tabs>
          <w:tab w:val="num" w:pos="1134"/>
        </w:tabs>
        <w:ind w:left="1134" w:hanging="1134"/>
      </w:pPr>
      <w:rPr>
        <w:rFonts w:hint="default"/>
        <w:sz w:val="24"/>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1134"/>
        </w:tabs>
        <w:ind w:left="1134" w:hanging="1134"/>
      </w:pPr>
      <w:rPr>
        <w:rFonts w:hint="default"/>
      </w:rPr>
    </w:lvl>
    <w:lvl w:ilvl="8">
      <w:start w:val="1"/>
      <w:numFmt w:val="lowerRoman"/>
      <w:lvlText w:val="%9"/>
      <w:lvlJc w:val="left"/>
      <w:pPr>
        <w:tabs>
          <w:tab w:val="num" w:pos="1134"/>
        </w:tabs>
        <w:ind w:left="1134" w:hanging="1134"/>
      </w:pPr>
      <w:rPr>
        <w:rFonts w:hint="default"/>
      </w:rPr>
    </w:lvl>
  </w:abstractNum>
  <w:abstractNum w:abstractNumId="31" w15:restartNumberingAfterBreak="0">
    <w:nsid w:val="745A6877"/>
    <w:multiLevelType w:val="multilevel"/>
    <w:tmpl w:val="08589256"/>
    <w:styleLink w:val="Style1"/>
    <w:lvl w:ilvl="0">
      <w:start w:val="11"/>
      <w:numFmt w:val="decimal"/>
      <w:lvlText w:val="%1"/>
      <w:lvlJc w:val="left"/>
      <w:pPr>
        <w:ind w:left="360" w:hanging="360"/>
      </w:pPr>
      <w:rPr>
        <w:rFonts w:hint="default"/>
      </w:rPr>
    </w:lvl>
    <w:lvl w:ilvl="1">
      <w:start w:val="1"/>
      <w:numFmt w:val="decimal"/>
      <w:lvlText w:val="%1.%2"/>
      <w:lvlJc w:val="left"/>
      <w:pPr>
        <w:ind w:left="990" w:hanging="360"/>
      </w:pPr>
      <w:rPr>
        <w:rFonts w:hint="default"/>
        <w:b/>
      </w:rPr>
    </w:lvl>
    <w:lvl w:ilvl="2">
      <w:start w:val="1"/>
      <w:numFmt w:val="decimal"/>
      <w:lvlText w:val="9.4.%3."/>
      <w:lvlJc w:val="left"/>
      <w:pPr>
        <w:ind w:left="72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32" w15:restartNumberingAfterBreak="0">
    <w:nsid w:val="77525724"/>
    <w:multiLevelType w:val="multilevel"/>
    <w:tmpl w:val="75666974"/>
    <w:lvl w:ilvl="0">
      <w:start w:val="1"/>
      <w:numFmt w:val="decimal"/>
      <w:lvlText w:val="%1."/>
      <w:lvlJc w:val="left"/>
      <w:pPr>
        <w:ind w:left="720" w:hanging="360"/>
      </w:pPr>
      <w:rPr>
        <w:rFonts w:hint="default"/>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3" w15:restartNumberingAfterBreak="0">
    <w:nsid w:val="78954BED"/>
    <w:multiLevelType w:val="hybridMultilevel"/>
    <w:tmpl w:val="30549210"/>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16cid:durableId="1844659344">
    <w:abstractNumId w:val="0"/>
  </w:num>
  <w:num w:numId="2" w16cid:durableId="1652444201">
    <w:abstractNumId w:val="2"/>
  </w:num>
  <w:num w:numId="3" w16cid:durableId="882181537">
    <w:abstractNumId w:val="3"/>
  </w:num>
  <w:num w:numId="4" w16cid:durableId="683239991">
    <w:abstractNumId w:val="21"/>
  </w:num>
  <w:num w:numId="5" w16cid:durableId="1793018087">
    <w:abstractNumId w:val="13"/>
  </w:num>
  <w:num w:numId="6" w16cid:durableId="40785955">
    <w:abstractNumId w:val="23"/>
  </w:num>
  <w:num w:numId="7" w16cid:durableId="576981271">
    <w:abstractNumId w:val="31"/>
  </w:num>
  <w:num w:numId="8" w16cid:durableId="185754082">
    <w:abstractNumId w:val="28"/>
  </w:num>
  <w:num w:numId="9" w16cid:durableId="679507014">
    <w:abstractNumId w:val="30"/>
  </w:num>
  <w:num w:numId="10" w16cid:durableId="1019043870">
    <w:abstractNumId w:val="5"/>
  </w:num>
  <w:num w:numId="11" w16cid:durableId="208687373">
    <w:abstractNumId w:val="19"/>
  </w:num>
  <w:num w:numId="12" w16cid:durableId="922298022">
    <w:abstractNumId w:val="14"/>
  </w:num>
  <w:num w:numId="13" w16cid:durableId="137503347">
    <w:abstractNumId w:val="24"/>
  </w:num>
  <w:num w:numId="14" w16cid:durableId="1357464954">
    <w:abstractNumId w:val="10"/>
  </w:num>
  <w:num w:numId="15" w16cid:durableId="442766514">
    <w:abstractNumId w:val="20"/>
  </w:num>
  <w:num w:numId="16" w16cid:durableId="1577593504">
    <w:abstractNumId w:val="16"/>
  </w:num>
  <w:num w:numId="17" w16cid:durableId="2005621618">
    <w:abstractNumId w:val="32"/>
  </w:num>
  <w:num w:numId="18" w16cid:durableId="1770351154">
    <w:abstractNumId w:val="27"/>
  </w:num>
  <w:num w:numId="19" w16cid:durableId="2117601056">
    <w:abstractNumId w:val="18"/>
  </w:num>
  <w:num w:numId="20" w16cid:durableId="1319113366">
    <w:abstractNumId w:val="25"/>
  </w:num>
  <w:num w:numId="21" w16cid:durableId="841091320">
    <w:abstractNumId w:val="26"/>
  </w:num>
  <w:num w:numId="22" w16cid:durableId="1075128817">
    <w:abstractNumId w:val="33"/>
  </w:num>
  <w:num w:numId="23" w16cid:durableId="1564634281">
    <w:abstractNumId w:val="1"/>
  </w:num>
  <w:num w:numId="24" w16cid:durableId="1885437389">
    <w:abstractNumId w:val="6"/>
  </w:num>
  <w:num w:numId="25" w16cid:durableId="75595679">
    <w:abstractNumId w:val="29"/>
  </w:num>
  <w:num w:numId="26" w16cid:durableId="1232501259">
    <w:abstractNumId w:val="8"/>
  </w:num>
  <w:num w:numId="27" w16cid:durableId="1136072082">
    <w:abstractNumId w:val="12"/>
  </w:num>
  <w:num w:numId="28" w16cid:durableId="865483840">
    <w:abstractNumId w:val="7"/>
  </w:num>
  <w:num w:numId="29" w16cid:durableId="810826937">
    <w:abstractNumId w:val="22"/>
  </w:num>
  <w:num w:numId="30" w16cid:durableId="1470436968">
    <w:abstractNumId w:val="15"/>
  </w:num>
  <w:num w:numId="31" w16cid:durableId="1185941927">
    <w:abstractNumId w:val="4"/>
  </w:num>
  <w:num w:numId="32" w16cid:durableId="2083789922">
    <w:abstractNumId w:val="11"/>
  </w:num>
  <w:num w:numId="33" w16cid:durableId="1146967086">
    <w:abstractNumId w:val="17"/>
  </w:num>
  <w:num w:numId="34" w16cid:durableId="407581515">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CE4"/>
    <w:rsid w:val="00001215"/>
    <w:rsid w:val="00002A07"/>
    <w:rsid w:val="00002B30"/>
    <w:rsid w:val="00002B84"/>
    <w:rsid w:val="00003897"/>
    <w:rsid w:val="00004A33"/>
    <w:rsid w:val="000057A6"/>
    <w:rsid w:val="00005CEC"/>
    <w:rsid w:val="00005FB4"/>
    <w:rsid w:val="00006008"/>
    <w:rsid w:val="00007994"/>
    <w:rsid w:val="000126BD"/>
    <w:rsid w:val="00012BB1"/>
    <w:rsid w:val="000131DD"/>
    <w:rsid w:val="00013435"/>
    <w:rsid w:val="00014A81"/>
    <w:rsid w:val="00014E5F"/>
    <w:rsid w:val="000154DA"/>
    <w:rsid w:val="00016FC3"/>
    <w:rsid w:val="00020E59"/>
    <w:rsid w:val="000210BE"/>
    <w:rsid w:val="0002163B"/>
    <w:rsid w:val="00022573"/>
    <w:rsid w:val="00022991"/>
    <w:rsid w:val="00022FD0"/>
    <w:rsid w:val="000263A0"/>
    <w:rsid w:val="00027110"/>
    <w:rsid w:val="000301C7"/>
    <w:rsid w:val="0003048F"/>
    <w:rsid w:val="00030BDA"/>
    <w:rsid w:val="00032114"/>
    <w:rsid w:val="00033801"/>
    <w:rsid w:val="00033B89"/>
    <w:rsid w:val="00036DAA"/>
    <w:rsid w:val="00040FEF"/>
    <w:rsid w:val="00041062"/>
    <w:rsid w:val="00041793"/>
    <w:rsid w:val="00042D0C"/>
    <w:rsid w:val="0004354B"/>
    <w:rsid w:val="00043B51"/>
    <w:rsid w:val="0004483D"/>
    <w:rsid w:val="0004537B"/>
    <w:rsid w:val="00045BCA"/>
    <w:rsid w:val="00046271"/>
    <w:rsid w:val="0005180F"/>
    <w:rsid w:val="0005181F"/>
    <w:rsid w:val="00051DC5"/>
    <w:rsid w:val="00053D26"/>
    <w:rsid w:val="0005471E"/>
    <w:rsid w:val="0005705F"/>
    <w:rsid w:val="0006095D"/>
    <w:rsid w:val="0006097F"/>
    <w:rsid w:val="000611D1"/>
    <w:rsid w:val="00061BC3"/>
    <w:rsid w:val="000636AE"/>
    <w:rsid w:val="00063C1F"/>
    <w:rsid w:val="000653CF"/>
    <w:rsid w:val="000703C2"/>
    <w:rsid w:val="00071A5E"/>
    <w:rsid w:val="000726D6"/>
    <w:rsid w:val="00072E47"/>
    <w:rsid w:val="00074D33"/>
    <w:rsid w:val="00074FB0"/>
    <w:rsid w:val="00076DAA"/>
    <w:rsid w:val="00077C78"/>
    <w:rsid w:val="00077E07"/>
    <w:rsid w:val="000805D4"/>
    <w:rsid w:val="00081C13"/>
    <w:rsid w:val="00083D28"/>
    <w:rsid w:val="00084E42"/>
    <w:rsid w:val="000852C0"/>
    <w:rsid w:val="00085E9B"/>
    <w:rsid w:val="00085FCE"/>
    <w:rsid w:val="000870D2"/>
    <w:rsid w:val="00087884"/>
    <w:rsid w:val="00087CC0"/>
    <w:rsid w:val="00087FED"/>
    <w:rsid w:val="00090764"/>
    <w:rsid w:val="00090D33"/>
    <w:rsid w:val="00091A4A"/>
    <w:rsid w:val="0009285D"/>
    <w:rsid w:val="00092974"/>
    <w:rsid w:val="00093BFC"/>
    <w:rsid w:val="000A0C73"/>
    <w:rsid w:val="000A2525"/>
    <w:rsid w:val="000A2D3B"/>
    <w:rsid w:val="000A5668"/>
    <w:rsid w:val="000A771B"/>
    <w:rsid w:val="000A7B1B"/>
    <w:rsid w:val="000B074C"/>
    <w:rsid w:val="000B47B2"/>
    <w:rsid w:val="000B64DA"/>
    <w:rsid w:val="000C0E50"/>
    <w:rsid w:val="000C165C"/>
    <w:rsid w:val="000C2501"/>
    <w:rsid w:val="000C2A99"/>
    <w:rsid w:val="000C5307"/>
    <w:rsid w:val="000C57FC"/>
    <w:rsid w:val="000C5D06"/>
    <w:rsid w:val="000C6FEE"/>
    <w:rsid w:val="000D00A3"/>
    <w:rsid w:val="000D0CD5"/>
    <w:rsid w:val="000D0D4B"/>
    <w:rsid w:val="000D26A1"/>
    <w:rsid w:val="000D2DE9"/>
    <w:rsid w:val="000D2EBB"/>
    <w:rsid w:val="000D34B7"/>
    <w:rsid w:val="000D39E4"/>
    <w:rsid w:val="000D3E9B"/>
    <w:rsid w:val="000D50B6"/>
    <w:rsid w:val="000D51E4"/>
    <w:rsid w:val="000D6141"/>
    <w:rsid w:val="000D7B81"/>
    <w:rsid w:val="000D7DA4"/>
    <w:rsid w:val="000E1753"/>
    <w:rsid w:val="000E18DE"/>
    <w:rsid w:val="000E5369"/>
    <w:rsid w:val="000E5992"/>
    <w:rsid w:val="000E6F78"/>
    <w:rsid w:val="000F0CE1"/>
    <w:rsid w:val="000F28C0"/>
    <w:rsid w:val="000F2B19"/>
    <w:rsid w:val="000F2B89"/>
    <w:rsid w:val="000F37EE"/>
    <w:rsid w:val="000F5D23"/>
    <w:rsid w:val="000F5E6B"/>
    <w:rsid w:val="000F738D"/>
    <w:rsid w:val="001017C1"/>
    <w:rsid w:val="001027C5"/>
    <w:rsid w:val="00102AD6"/>
    <w:rsid w:val="001033E0"/>
    <w:rsid w:val="00104AD7"/>
    <w:rsid w:val="001053BF"/>
    <w:rsid w:val="001056B6"/>
    <w:rsid w:val="00106130"/>
    <w:rsid w:val="00106A4A"/>
    <w:rsid w:val="001077A9"/>
    <w:rsid w:val="00107F6E"/>
    <w:rsid w:val="00112AB5"/>
    <w:rsid w:val="00113EA9"/>
    <w:rsid w:val="00115A8D"/>
    <w:rsid w:val="00115C5F"/>
    <w:rsid w:val="00116106"/>
    <w:rsid w:val="001179D5"/>
    <w:rsid w:val="00117C60"/>
    <w:rsid w:val="00120323"/>
    <w:rsid w:val="00120A59"/>
    <w:rsid w:val="00121A55"/>
    <w:rsid w:val="00121D87"/>
    <w:rsid w:val="00121DE7"/>
    <w:rsid w:val="001232A8"/>
    <w:rsid w:val="0012426E"/>
    <w:rsid w:val="001244DA"/>
    <w:rsid w:val="00124884"/>
    <w:rsid w:val="00124A28"/>
    <w:rsid w:val="001267D4"/>
    <w:rsid w:val="00126979"/>
    <w:rsid w:val="00126EE3"/>
    <w:rsid w:val="00126FF2"/>
    <w:rsid w:val="00127166"/>
    <w:rsid w:val="0013240F"/>
    <w:rsid w:val="00132D44"/>
    <w:rsid w:val="0013320A"/>
    <w:rsid w:val="001338B3"/>
    <w:rsid w:val="00133C17"/>
    <w:rsid w:val="00134566"/>
    <w:rsid w:val="00134BB0"/>
    <w:rsid w:val="00134D3F"/>
    <w:rsid w:val="00140046"/>
    <w:rsid w:val="001410B0"/>
    <w:rsid w:val="0014149B"/>
    <w:rsid w:val="00141534"/>
    <w:rsid w:val="00141A9F"/>
    <w:rsid w:val="00142370"/>
    <w:rsid w:val="001430ED"/>
    <w:rsid w:val="00143ED3"/>
    <w:rsid w:val="001445C5"/>
    <w:rsid w:val="001450C9"/>
    <w:rsid w:val="00145735"/>
    <w:rsid w:val="00145983"/>
    <w:rsid w:val="00145A95"/>
    <w:rsid w:val="00147946"/>
    <w:rsid w:val="00147A07"/>
    <w:rsid w:val="0015179B"/>
    <w:rsid w:val="00151AD3"/>
    <w:rsid w:val="0015258C"/>
    <w:rsid w:val="00153504"/>
    <w:rsid w:val="00153551"/>
    <w:rsid w:val="00153EE3"/>
    <w:rsid w:val="001546E5"/>
    <w:rsid w:val="001567B0"/>
    <w:rsid w:val="00157212"/>
    <w:rsid w:val="001575F3"/>
    <w:rsid w:val="00157FE7"/>
    <w:rsid w:val="00162241"/>
    <w:rsid w:val="0016349F"/>
    <w:rsid w:val="00163B4F"/>
    <w:rsid w:val="0016410C"/>
    <w:rsid w:val="001649D0"/>
    <w:rsid w:val="00166CD2"/>
    <w:rsid w:val="00167BB1"/>
    <w:rsid w:val="00167D48"/>
    <w:rsid w:val="0017156B"/>
    <w:rsid w:val="00171AB6"/>
    <w:rsid w:val="00172021"/>
    <w:rsid w:val="001728AF"/>
    <w:rsid w:val="00172EC7"/>
    <w:rsid w:val="00173C02"/>
    <w:rsid w:val="001742D1"/>
    <w:rsid w:val="00176BA6"/>
    <w:rsid w:val="00177271"/>
    <w:rsid w:val="00180B21"/>
    <w:rsid w:val="00180D82"/>
    <w:rsid w:val="00181245"/>
    <w:rsid w:val="00181F8F"/>
    <w:rsid w:val="00182181"/>
    <w:rsid w:val="001826F0"/>
    <w:rsid w:val="00182AB7"/>
    <w:rsid w:val="001833B0"/>
    <w:rsid w:val="00184848"/>
    <w:rsid w:val="001853E3"/>
    <w:rsid w:val="0018741D"/>
    <w:rsid w:val="00191A13"/>
    <w:rsid w:val="00191C78"/>
    <w:rsid w:val="001923AF"/>
    <w:rsid w:val="00193532"/>
    <w:rsid w:val="00195983"/>
    <w:rsid w:val="001959D4"/>
    <w:rsid w:val="00195FF4"/>
    <w:rsid w:val="00197785"/>
    <w:rsid w:val="001A13AD"/>
    <w:rsid w:val="001A1999"/>
    <w:rsid w:val="001A4133"/>
    <w:rsid w:val="001A56D4"/>
    <w:rsid w:val="001A5933"/>
    <w:rsid w:val="001A5F13"/>
    <w:rsid w:val="001B004E"/>
    <w:rsid w:val="001B10FE"/>
    <w:rsid w:val="001B28D0"/>
    <w:rsid w:val="001B2E8D"/>
    <w:rsid w:val="001B3368"/>
    <w:rsid w:val="001B3562"/>
    <w:rsid w:val="001B38EB"/>
    <w:rsid w:val="001B3941"/>
    <w:rsid w:val="001B6B6C"/>
    <w:rsid w:val="001B7CD4"/>
    <w:rsid w:val="001C0932"/>
    <w:rsid w:val="001C317A"/>
    <w:rsid w:val="001C3533"/>
    <w:rsid w:val="001C3700"/>
    <w:rsid w:val="001C38A4"/>
    <w:rsid w:val="001C488C"/>
    <w:rsid w:val="001C53AB"/>
    <w:rsid w:val="001C5881"/>
    <w:rsid w:val="001C5B9E"/>
    <w:rsid w:val="001C714E"/>
    <w:rsid w:val="001C7661"/>
    <w:rsid w:val="001D045A"/>
    <w:rsid w:val="001D0599"/>
    <w:rsid w:val="001D1C66"/>
    <w:rsid w:val="001D3B31"/>
    <w:rsid w:val="001D5872"/>
    <w:rsid w:val="001D62FB"/>
    <w:rsid w:val="001D6C55"/>
    <w:rsid w:val="001D7198"/>
    <w:rsid w:val="001E11FB"/>
    <w:rsid w:val="001E349F"/>
    <w:rsid w:val="001E4265"/>
    <w:rsid w:val="001E575E"/>
    <w:rsid w:val="001E5B75"/>
    <w:rsid w:val="001E6ABC"/>
    <w:rsid w:val="001E7A64"/>
    <w:rsid w:val="001F17B3"/>
    <w:rsid w:val="001F2CC2"/>
    <w:rsid w:val="001F3364"/>
    <w:rsid w:val="001F575C"/>
    <w:rsid w:val="001F648C"/>
    <w:rsid w:val="0020223F"/>
    <w:rsid w:val="00203D26"/>
    <w:rsid w:val="0020408E"/>
    <w:rsid w:val="002045FC"/>
    <w:rsid w:val="00205058"/>
    <w:rsid w:val="00205867"/>
    <w:rsid w:val="002064CE"/>
    <w:rsid w:val="00206B23"/>
    <w:rsid w:val="00206D6D"/>
    <w:rsid w:val="0021083F"/>
    <w:rsid w:val="002123A8"/>
    <w:rsid w:val="00212C23"/>
    <w:rsid w:val="00214254"/>
    <w:rsid w:val="00214404"/>
    <w:rsid w:val="00214DBA"/>
    <w:rsid w:val="00217424"/>
    <w:rsid w:val="00222249"/>
    <w:rsid w:val="00225E9C"/>
    <w:rsid w:val="002305A7"/>
    <w:rsid w:val="00233882"/>
    <w:rsid w:val="00235268"/>
    <w:rsid w:val="00235488"/>
    <w:rsid w:val="00236D03"/>
    <w:rsid w:val="002372EB"/>
    <w:rsid w:val="00237435"/>
    <w:rsid w:val="00237828"/>
    <w:rsid w:val="002401C1"/>
    <w:rsid w:val="0024245B"/>
    <w:rsid w:val="00243AD6"/>
    <w:rsid w:val="00244CDA"/>
    <w:rsid w:val="002452AB"/>
    <w:rsid w:val="00245A65"/>
    <w:rsid w:val="002469DE"/>
    <w:rsid w:val="00246B86"/>
    <w:rsid w:val="002476C5"/>
    <w:rsid w:val="0025116D"/>
    <w:rsid w:val="0025187D"/>
    <w:rsid w:val="00252251"/>
    <w:rsid w:val="002538AF"/>
    <w:rsid w:val="0025438D"/>
    <w:rsid w:val="00256E31"/>
    <w:rsid w:val="00256EFC"/>
    <w:rsid w:val="00257F2E"/>
    <w:rsid w:val="00261337"/>
    <w:rsid w:val="002617E6"/>
    <w:rsid w:val="002631F5"/>
    <w:rsid w:val="00263B52"/>
    <w:rsid w:val="00263F44"/>
    <w:rsid w:val="002643BD"/>
    <w:rsid w:val="002649FB"/>
    <w:rsid w:val="00264D99"/>
    <w:rsid w:val="002668F7"/>
    <w:rsid w:val="00266ADC"/>
    <w:rsid w:val="0026786E"/>
    <w:rsid w:val="00267953"/>
    <w:rsid w:val="00267BA7"/>
    <w:rsid w:val="00272592"/>
    <w:rsid w:val="00274037"/>
    <w:rsid w:val="002741DD"/>
    <w:rsid w:val="002761DA"/>
    <w:rsid w:val="002765CF"/>
    <w:rsid w:val="00276B7B"/>
    <w:rsid w:val="00276EA6"/>
    <w:rsid w:val="00277144"/>
    <w:rsid w:val="002777CA"/>
    <w:rsid w:val="00277B77"/>
    <w:rsid w:val="002800B3"/>
    <w:rsid w:val="00280B83"/>
    <w:rsid w:val="00281F69"/>
    <w:rsid w:val="002821A8"/>
    <w:rsid w:val="002825DF"/>
    <w:rsid w:val="00283265"/>
    <w:rsid w:val="0028401D"/>
    <w:rsid w:val="0028557A"/>
    <w:rsid w:val="00287955"/>
    <w:rsid w:val="00287F8E"/>
    <w:rsid w:val="0029148A"/>
    <w:rsid w:val="002922A8"/>
    <w:rsid w:val="00292778"/>
    <w:rsid w:val="00292BD0"/>
    <w:rsid w:val="0029340B"/>
    <w:rsid w:val="00293432"/>
    <w:rsid w:val="0029383A"/>
    <w:rsid w:val="002938E0"/>
    <w:rsid w:val="002957E1"/>
    <w:rsid w:val="002963EB"/>
    <w:rsid w:val="002969E6"/>
    <w:rsid w:val="002A10C9"/>
    <w:rsid w:val="002A1107"/>
    <w:rsid w:val="002A1C08"/>
    <w:rsid w:val="002A2376"/>
    <w:rsid w:val="002A3972"/>
    <w:rsid w:val="002A3D40"/>
    <w:rsid w:val="002A67F1"/>
    <w:rsid w:val="002A6EB0"/>
    <w:rsid w:val="002A7D06"/>
    <w:rsid w:val="002B08D4"/>
    <w:rsid w:val="002B0BC3"/>
    <w:rsid w:val="002B0EC1"/>
    <w:rsid w:val="002B1A6F"/>
    <w:rsid w:val="002B3405"/>
    <w:rsid w:val="002B4B55"/>
    <w:rsid w:val="002B546F"/>
    <w:rsid w:val="002B54FD"/>
    <w:rsid w:val="002B6096"/>
    <w:rsid w:val="002C00B9"/>
    <w:rsid w:val="002C02E9"/>
    <w:rsid w:val="002C136C"/>
    <w:rsid w:val="002C2420"/>
    <w:rsid w:val="002C27D1"/>
    <w:rsid w:val="002C3301"/>
    <w:rsid w:val="002C35E8"/>
    <w:rsid w:val="002C39D7"/>
    <w:rsid w:val="002C3BF6"/>
    <w:rsid w:val="002C418D"/>
    <w:rsid w:val="002C4446"/>
    <w:rsid w:val="002C59D6"/>
    <w:rsid w:val="002C5C26"/>
    <w:rsid w:val="002C6200"/>
    <w:rsid w:val="002C7A19"/>
    <w:rsid w:val="002C7B3B"/>
    <w:rsid w:val="002D1AA2"/>
    <w:rsid w:val="002D2469"/>
    <w:rsid w:val="002D2AD1"/>
    <w:rsid w:val="002D3F87"/>
    <w:rsid w:val="002D45F4"/>
    <w:rsid w:val="002D4671"/>
    <w:rsid w:val="002D570E"/>
    <w:rsid w:val="002D6880"/>
    <w:rsid w:val="002D7235"/>
    <w:rsid w:val="002E054A"/>
    <w:rsid w:val="002E11D6"/>
    <w:rsid w:val="002E39C1"/>
    <w:rsid w:val="002E4E74"/>
    <w:rsid w:val="002E66C9"/>
    <w:rsid w:val="002F13DE"/>
    <w:rsid w:val="002F173C"/>
    <w:rsid w:val="002F1FE8"/>
    <w:rsid w:val="002F24E9"/>
    <w:rsid w:val="002F27C2"/>
    <w:rsid w:val="002F6D3A"/>
    <w:rsid w:val="002F718F"/>
    <w:rsid w:val="002F7D9E"/>
    <w:rsid w:val="00301142"/>
    <w:rsid w:val="0030143B"/>
    <w:rsid w:val="00301BE1"/>
    <w:rsid w:val="00303883"/>
    <w:rsid w:val="003110D6"/>
    <w:rsid w:val="00311E3A"/>
    <w:rsid w:val="00312093"/>
    <w:rsid w:val="00312372"/>
    <w:rsid w:val="00314391"/>
    <w:rsid w:val="00316E89"/>
    <w:rsid w:val="00317046"/>
    <w:rsid w:val="00320D0E"/>
    <w:rsid w:val="00322807"/>
    <w:rsid w:val="003235F9"/>
    <w:rsid w:val="00324DF7"/>
    <w:rsid w:val="00325A08"/>
    <w:rsid w:val="00325ED1"/>
    <w:rsid w:val="0032672D"/>
    <w:rsid w:val="00326B51"/>
    <w:rsid w:val="003276DB"/>
    <w:rsid w:val="00330525"/>
    <w:rsid w:val="00331D5F"/>
    <w:rsid w:val="00332761"/>
    <w:rsid w:val="003328A0"/>
    <w:rsid w:val="0033506C"/>
    <w:rsid w:val="003362FE"/>
    <w:rsid w:val="003367F2"/>
    <w:rsid w:val="00341E7D"/>
    <w:rsid w:val="003422C7"/>
    <w:rsid w:val="00343024"/>
    <w:rsid w:val="00343066"/>
    <w:rsid w:val="00343C0D"/>
    <w:rsid w:val="00343C1F"/>
    <w:rsid w:val="0034471A"/>
    <w:rsid w:val="00345F33"/>
    <w:rsid w:val="00347692"/>
    <w:rsid w:val="003508C6"/>
    <w:rsid w:val="00350DBE"/>
    <w:rsid w:val="00352BF4"/>
    <w:rsid w:val="00352BF7"/>
    <w:rsid w:val="00360FE1"/>
    <w:rsid w:val="003613C5"/>
    <w:rsid w:val="00361FC6"/>
    <w:rsid w:val="00362233"/>
    <w:rsid w:val="003659DB"/>
    <w:rsid w:val="00366ABF"/>
    <w:rsid w:val="00370246"/>
    <w:rsid w:val="00371853"/>
    <w:rsid w:val="00371873"/>
    <w:rsid w:val="00373EB0"/>
    <w:rsid w:val="0037440B"/>
    <w:rsid w:val="00377B2B"/>
    <w:rsid w:val="00377B47"/>
    <w:rsid w:val="003807AA"/>
    <w:rsid w:val="00382845"/>
    <w:rsid w:val="00382D09"/>
    <w:rsid w:val="0038344E"/>
    <w:rsid w:val="0038480A"/>
    <w:rsid w:val="00385E17"/>
    <w:rsid w:val="003875BC"/>
    <w:rsid w:val="00390644"/>
    <w:rsid w:val="00391107"/>
    <w:rsid w:val="00392D9F"/>
    <w:rsid w:val="00394A4A"/>
    <w:rsid w:val="00394C06"/>
    <w:rsid w:val="00395E3B"/>
    <w:rsid w:val="003965A5"/>
    <w:rsid w:val="00397A60"/>
    <w:rsid w:val="003A002B"/>
    <w:rsid w:val="003A1666"/>
    <w:rsid w:val="003A22A2"/>
    <w:rsid w:val="003A3995"/>
    <w:rsid w:val="003A4624"/>
    <w:rsid w:val="003A55E3"/>
    <w:rsid w:val="003A5753"/>
    <w:rsid w:val="003A699A"/>
    <w:rsid w:val="003B0BF7"/>
    <w:rsid w:val="003B17DA"/>
    <w:rsid w:val="003B1A99"/>
    <w:rsid w:val="003B3D99"/>
    <w:rsid w:val="003B5AA3"/>
    <w:rsid w:val="003B5DD1"/>
    <w:rsid w:val="003B6017"/>
    <w:rsid w:val="003B6066"/>
    <w:rsid w:val="003B6BE6"/>
    <w:rsid w:val="003C08C2"/>
    <w:rsid w:val="003C1EC2"/>
    <w:rsid w:val="003C2DC2"/>
    <w:rsid w:val="003C3001"/>
    <w:rsid w:val="003C305E"/>
    <w:rsid w:val="003C3A06"/>
    <w:rsid w:val="003C3BF8"/>
    <w:rsid w:val="003C4666"/>
    <w:rsid w:val="003C56EB"/>
    <w:rsid w:val="003C5A71"/>
    <w:rsid w:val="003C602A"/>
    <w:rsid w:val="003C6E9B"/>
    <w:rsid w:val="003C7CB6"/>
    <w:rsid w:val="003D1071"/>
    <w:rsid w:val="003D30E2"/>
    <w:rsid w:val="003D36CE"/>
    <w:rsid w:val="003D4106"/>
    <w:rsid w:val="003D59DD"/>
    <w:rsid w:val="003D5AA6"/>
    <w:rsid w:val="003D7305"/>
    <w:rsid w:val="003D7DA3"/>
    <w:rsid w:val="003E0406"/>
    <w:rsid w:val="003E20CA"/>
    <w:rsid w:val="003E2607"/>
    <w:rsid w:val="003E34A5"/>
    <w:rsid w:val="003E44AC"/>
    <w:rsid w:val="003E4702"/>
    <w:rsid w:val="003E5B15"/>
    <w:rsid w:val="003E7614"/>
    <w:rsid w:val="003E7BF4"/>
    <w:rsid w:val="003F0CFA"/>
    <w:rsid w:val="003F1D90"/>
    <w:rsid w:val="003F1DEA"/>
    <w:rsid w:val="003F2695"/>
    <w:rsid w:val="003F3ADD"/>
    <w:rsid w:val="003F3F41"/>
    <w:rsid w:val="003F40F4"/>
    <w:rsid w:val="003F57EF"/>
    <w:rsid w:val="003F5CCE"/>
    <w:rsid w:val="003F61CC"/>
    <w:rsid w:val="003F6E4D"/>
    <w:rsid w:val="003F7C90"/>
    <w:rsid w:val="0040113C"/>
    <w:rsid w:val="00402A10"/>
    <w:rsid w:val="00403421"/>
    <w:rsid w:val="0040345F"/>
    <w:rsid w:val="00403BAE"/>
    <w:rsid w:val="00403EE7"/>
    <w:rsid w:val="00405188"/>
    <w:rsid w:val="00405249"/>
    <w:rsid w:val="00406A2E"/>
    <w:rsid w:val="00407C2F"/>
    <w:rsid w:val="004108AF"/>
    <w:rsid w:val="0041153A"/>
    <w:rsid w:val="0041188C"/>
    <w:rsid w:val="00411D60"/>
    <w:rsid w:val="00414D8C"/>
    <w:rsid w:val="004152F2"/>
    <w:rsid w:val="00416D1F"/>
    <w:rsid w:val="004209E5"/>
    <w:rsid w:val="004219F3"/>
    <w:rsid w:val="00421BA0"/>
    <w:rsid w:val="00421E62"/>
    <w:rsid w:val="0042245D"/>
    <w:rsid w:val="00423718"/>
    <w:rsid w:val="00423E00"/>
    <w:rsid w:val="00424083"/>
    <w:rsid w:val="00424799"/>
    <w:rsid w:val="004257C3"/>
    <w:rsid w:val="00425EA7"/>
    <w:rsid w:val="0043027D"/>
    <w:rsid w:val="004308CE"/>
    <w:rsid w:val="00431821"/>
    <w:rsid w:val="00433209"/>
    <w:rsid w:val="0043337A"/>
    <w:rsid w:val="00433A8F"/>
    <w:rsid w:val="00433CC7"/>
    <w:rsid w:val="004344BA"/>
    <w:rsid w:val="00435771"/>
    <w:rsid w:val="00435DD6"/>
    <w:rsid w:val="00435E2D"/>
    <w:rsid w:val="00436036"/>
    <w:rsid w:val="00437545"/>
    <w:rsid w:val="00437841"/>
    <w:rsid w:val="00437890"/>
    <w:rsid w:val="00440180"/>
    <w:rsid w:val="00440585"/>
    <w:rsid w:val="00440ED8"/>
    <w:rsid w:val="00442335"/>
    <w:rsid w:val="00444187"/>
    <w:rsid w:val="00444632"/>
    <w:rsid w:val="00445086"/>
    <w:rsid w:val="004453C5"/>
    <w:rsid w:val="0044558E"/>
    <w:rsid w:val="00445CEC"/>
    <w:rsid w:val="00445D1D"/>
    <w:rsid w:val="004464CD"/>
    <w:rsid w:val="00446C58"/>
    <w:rsid w:val="00447BDE"/>
    <w:rsid w:val="0045075C"/>
    <w:rsid w:val="0045494F"/>
    <w:rsid w:val="0045718B"/>
    <w:rsid w:val="00460170"/>
    <w:rsid w:val="00460849"/>
    <w:rsid w:val="00460949"/>
    <w:rsid w:val="00461AFF"/>
    <w:rsid w:val="00461C49"/>
    <w:rsid w:val="0046418B"/>
    <w:rsid w:val="00466C65"/>
    <w:rsid w:val="00467DC9"/>
    <w:rsid w:val="00470126"/>
    <w:rsid w:val="00470C60"/>
    <w:rsid w:val="00471181"/>
    <w:rsid w:val="00471204"/>
    <w:rsid w:val="0047241F"/>
    <w:rsid w:val="00472469"/>
    <w:rsid w:val="00473DD4"/>
    <w:rsid w:val="00473E26"/>
    <w:rsid w:val="00473ECA"/>
    <w:rsid w:val="0047468C"/>
    <w:rsid w:val="00475DD6"/>
    <w:rsid w:val="004766B2"/>
    <w:rsid w:val="0048159D"/>
    <w:rsid w:val="00481A23"/>
    <w:rsid w:val="00481BF9"/>
    <w:rsid w:val="004827DC"/>
    <w:rsid w:val="00483383"/>
    <w:rsid w:val="00483DA4"/>
    <w:rsid w:val="00483DFC"/>
    <w:rsid w:val="00485604"/>
    <w:rsid w:val="00485880"/>
    <w:rsid w:val="004865DC"/>
    <w:rsid w:val="00487670"/>
    <w:rsid w:val="00490577"/>
    <w:rsid w:val="004920D7"/>
    <w:rsid w:val="00492A88"/>
    <w:rsid w:val="0049425F"/>
    <w:rsid w:val="00495E73"/>
    <w:rsid w:val="004974AE"/>
    <w:rsid w:val="004A2C27"/>
    <w:rsid w:val="004A30DD"/>
    <w:rsid w:val="004A33F9"/>
    <w:rsid w:val="004A451F"/>
    <w:rsid w:val="004A4BC6"/>
    <w:rsid w:val="004A4E1F"/>
    <w:rsid w:val="004A5D35"/>
    <w:rsid w:val="004B0337"/>
    <w:rsid w:val="004B0922"/>
    <w:rsid w:val="004B2BFE"/>
    <w:rsid w:val="004B2C20"/>
    <w:rsid w:val="004B2F55"/>
    <w:rsid w:val="004B3517"/>
    <w:rsid w:val="004B368F"/>
    <w:rsid w:val="004B4155"/>
    <w:rsid w:val="004B42D0"/>
    <w:rsid w:val="004B636C"/>
    <w:rsid w:val="004B6983"/>
    <w:rsid w:val="004C02A3"/>
    <w:rsid w:val="004C19A3"/>
    <w:rsid w:val="004C1D23"/>
    <w:rsid w:val="004C3CE1"/>
    <w:rsid w:val="004C5024"/>
    <w:rsid w:val="004C5080"/>
    <w:rsid w:val="004C721C"/>
    <w:rsid w:val="004C7E15"/>
    <w:rsid w:val="004D0EF4"/>
    <w:rsid w:val="004D1CAB"/>
    <w:rsid w:val="004D210B"/>
    <w:rsid w:val="004D32F4"/>
    <w:rsid w:val="004D4BF1"/>
    <w:rsid w:val="004D5450"/>
    <w:rsid w:val="004D6320"/>
    <w:rsid w:val="004D6DAC"/>
    <w:rsid w:val="004D707D"/>
    <w:rsid w:val="004D728F"/>
    <w:rsid w:val="004D73C7"/>
    <w:rsid w:val="004D742F"/>
    <w:rsid w:val="004D7F6B"/>
    <w:rsid w:val="004E2CB5"/>
    <w:rsid w:val="004E39CD"/>
    <w:rsid w:val="004E3A04"/>
    <w:rsid w:val="004E3DC0"/>
    <w:rsid w:val="004E47BC"/>
    <w:rsid w:val="004E5382"/>
    <w:rsid w:val="004E591A"/>
    <w:rsid w:val="004E5BB0"/>
    <w:rsid w:val="004E691A"/>
    <w:rsid w:val="004F068A"/>
    <w:rsid w:val="004F1143"/>
    <w:rsid w:val="004F1544"/>
    <w:rsid w:val="004F1A61"/>
    <w:rsid w:val="004F1B79"/>
    <w:rsid w:val="004F24CD"/>
    <w:rsid w:val="004F45D7"/>
    <w:rsid w:val="004F4613"/>
    <w:rsid w:val="004F57F4"/>
    <w:rsid w:val="004F5B41"/>
    <w:rsid w:val="004F685F"/>
    <w:rsid w:val="004F785F"/>
    <w:rsid w:val="00502C75"/>
    <w:rsid w:val="005043CD"/>
    <w:rsid w:val="00505B12"/>
    <w:rsid w:val="00506128"/>
    <w:rsid w:val="00506358"/>
    <w:rsid w:val="005102F1"/>
    <w:rsid w:val="0051034A"/>
    <w:rsid w:val="00511BD6"/>
    <w:rsid w:val="005125A9"/>
    <w:rsid w:val="00512EED"/>
    <w:rsid w:val="005132DB"/>
    <w:rsid w:val="0051394A"/>
    <w:rsid w:val="0051635D"/>
    <w:rsid w:val="00516446"/>
    <w:rsid w:val="00516C6D"/>
    <w:rsid w:val="00517D88"/>
    <w:rsid w:val="00517F31"/>
    <w:rsid w:val="0052029A"/>
    <w:rsid w:val="0052142B"/>
    <w:rsid w:val="00521CB1"/>
    <w:rsid w:val="00522449"/>
    <w:rsid w:val="00522D2D"/>
    <w:rsid w:val="00522E7C"/>
    <w:rsid w:val="00522F3B"/>
    <w:rsid w:val="00523031"/>
    <w:rsid w:val="00523F46"/>
    <w:rsid w:val="00524CAA"/>
    <w:rsid w:val="00525ACB"/>
    <w:rsid w:val="00525EFA"/>
    <w:rsid w:val="00527B76"/>
    <w:rsid w:val="005319B9"/>
    <w:rsid w:val="005330EC"/>
    <w:rsid w:val="005334EF"/>
    <w:rsid w:val="005344F6"/>
    <w:rsid w:val="00534B4E"/>
    <w:rsid w:val="005356BC"/>
    <w:rsid w:val="005379DF"/>
    <w:rsid w:val="00541EB2"/>
    <w:rsid w:val="00542342"/>
    <w:rsid w:val="005423A0"/>
    <w:rsid w:val="0054279A"/>
    <w:rsid w:val="0054326F"/>
    <w:rsid w:val="00543591"/>
    <w:rsid w:val="00543A23"/>
    <w:rsid w:val="00543D7B"/>
    <w:rsid w:val="005449F0"/>
    <w:rsid w:val="00544EF5"/>
    <w:rsid w:val="00546016"/>
    <w:rsid w:val="00546220"/>
    <w:rsid w:val="0054671B"/>
    <w:rsid w:val="00546EE6"/>
    <w:rsid w:val="00547B21"/>
    <w:rsid w:val="005514D7"/>
    <w:rsid w:val="00553169"/>
    <w:rsid w:val="00554C34"/>
    <w:rsid w:val="00555B29"/>
    <w:rsid w:val="00555D9E"/>
    <w:rsid w:val="00556688"/>
    <w:rsid w:val="00557769"/>
    <w:rsid w:val="00557DAE"/>
    <w:rsid w:val="00560014"/>
    <w:rsid w:val="0056011D"/>
    <w:rsid w:val="00561729"/>
    <w:rsid w:val="00561C5F"/>
    <w:rsid w:val="005626A2"/>
    <w:rsid w:val="005633C0"/>
    <w:rsid w:val="0056563D"/>
    <w:rsid w:val="005657CE"/>
    <w:rsid w:val="00566039"/>
    <w:rsid w:val="00567638"/>
    <w:rsid w:val="00567809"/>
    <w:rsid w:val="00567EAA"/>
    <w:rsid w:val="005714A5"/>
    <w:rsid w:val="005714E0"/>
    <w:rsid w:val="00572810"/>
    <w:rsid w:val="0057282C"/>
    <w:rsid w:val="00573668"/>
    <w:rsid w:val="00576729"/>
    <w:rsid w:val="0057688D"/>
    <w:rsid w:val="00577B14"/>
    <w:rsid w:val="005802F1"/>
    <w:rsid w:val="005821D6"/>
    <w:rsid w:val="00582A36"/>
    <w:rsid w:val="00586A3C"/>
    <w:rsid w:val="00590278"/>
    <w:rsid w:val="00591E88"/>
    <w:rsid w:val="00593D3C"/>
    <w:rsid w:val="00594019"/>
    <w:rsid w:val="0059401D"/>
    <w:rsid w:val="005948B5"/>
    <w:rsid w:val="005955FB"/>
    <w:rsid w:val="0059650C"/>
    <w:rsid w:val="005970A2"/>
    <w:rsid w:val="00597605"/>
    <w:rsid w:val="005A1125"/>
    <w:rsid w:val="005A1313"/>
    <w:rsid w:val="005A1F42"/>
    <w:rsid w:val="005A2BC7"/>
    <w:rsid w:val="005A3062"/>
    <w:rsid w:val="005A4064"/>
    <w:rsid w:val="005A44E4"/>
    <w:rsid w:val="005A47B3"/>
    <w:rsid w:val="005A501F"/>
    <w:rsid w:val="005A6617"/>
    <w:rsid w:val="005A74CE"/>
    <w:rsid w:val="005B1A97"/>
    <w:rsid w:val="005B29A3"/>
    <w:rsid w:val="005B309F"/>
    <w:rsid w:val="005B33D4"/>
    <w:rsid w:val="005B33D6"/>
    <w:rsid w:val="005B39C1"/>
    <w:rsid w:val="005B40C7"/>
    <w:rsid w:val="005C0432"/>
    <w:rsid w:val="005C0BEF"/>
    <w:rsid w:val="005C165E"/>
    <w:rsid w:val="005C3405"/>
    <w:rsid w:val="005C3931"/>
    <w:rsid w:val="005C3CAA"/>
    <w:rsid w:val="005C570F"/>
    <w:rsid w:val="005C621F"/>
    <w:rsid w:val="005C66C9"/>
    <w:rsid w:val="005C6C66"/>
    <w:rsid w:val="005C6FB4"/>
    <w:rsid w:val="005C756F"/>
    <w:rsid w:val="005C7944"/>
    <w:rsid w:val="005C7DD2"/>
    <w:rsid w:val="005D0E28"/>
    <w:rsid w:val="005D15EC"/>
    <w:rsid w:val="005D395B"/>
    <w:rsid w:val="005E06D4"/>
    <w:rsid w:val="005E1AFA"/>
    <w:rsid w:val="005E1EAD"/>
    <w:rsid w:val="005E41A9"/>
    <w:rsid w:val="005E4310"/>
    <w:rsid w:val="005E467B"/>
    <w:rsid w:val="005E61FD"/>
    <w:rsid w:val="005E6F38"/>
    <w:rsid w:val="005F0437"/>
    <w:rsid w:val="005F1332"/>
    <w:rsid w:val="005F13BC"/>
    <w:rsid w:val="005F153B"/>
    <w:rsid w:val="005F166B"/>
    <w:rsid w:val="005F2744"/>
    <w:rsid w:val="005F3304"/>
    <w:rsid w:val="005F3A5A"/>
    <w:rsid w:val="005F4C73"/>
    <w:rsid w:val="005F530C"/>
    <w:rsid w:val="005F54E6"/>
    <w:rsid w:val="005F5B10"/>
    <w:rsid w:val="005F6048"/>
    <w:rsid w:val="005F630F"/>
    <w:rsid w:val="005F6E51"/>
    <w:rsid w:val="005F7735"/>
    <w:rsid w:val="005F7CEA"/>
    <w:rsid w:val="005F7E48"/>
    <w:rsid w:val="006002E2"/>
    <w:rsid w:val="00600384"/>
    <w:rsid w:val="00600E49"/>
    <w:rsid w:val="006010A4"/>
    <w:rsid w:val="00603003"/>
    <w:rsid w:val="0060301C"/>
    <w:rsid w:val="00603ACA"/>
    <w:rsid w:val="006046FA"/>
    <w:rsid w:val="00604833"/>
    <w:rsid w:val="00604D81"/>
    <w:rsid w:val="00605545"/>
    <w:rsid w:val="006061D9"/>
    <w:rsid w:val="006124E8"/>
    <w:rsid w:val="00612A0A"/>
    <w:rsid w:val="00613AC8"/>
    <w:rsid w:val="00613C15"/>
    <w:rsid w:val="00613DAE"/>
    <w:rsid w:val="00614DF6"/>
    <w:rsid w:val="00614EFE"/>
    <w:rsid w:val="006154C3"/>
    <w:rsid w:val="00615626"/>
    <w:rsid w:val="0061656F"/>
    <w:rsid w:val="0062060E"/>
    <w:rsid w:val="00620BB7"/>
    <w:rsid w:val="0062288A"/>
    <w:rsid w:val="006233E7"/>
    <w:rsid w:val="0062429F"/>
    <w:rsid w:val="00626327"/>
    <w:rsid w:val="0062749C"/>
    <w:rsid w:val="006310F0"/>
    <w:rsid w:val="0063212D"/>
    <w:rsid w:val="00632A6D"/>
    <w:rsid w:val="00634A36"/>
    <w:rsid w:val="0063790C"/>
    <w:rsid w:val="00640FD2"/>
    <w:rsid w:val="006415ED"/>
    <w:rsid w:val="00641D98"/>
    <w:rsid w:val="00643195"/>
    <w:rsid w:val="00643BED"/>
    <w:rsid w:val="0064406E"/>
    <w:rsid w:val="00645C26"/>
    <w:rsid w:val="0064670B"/>
    <w:rsid w:val="00647379"/>
    <w:rsid w:val="00651D1D"/>
    <w:rsid w:val="0065269F"/>
    <w:rsid w:val="00652D8C"/>
    <w:rsid w:val="006530C9"/>
    <w:rsid w:val="00653AFF"/>
    <w:rsid w:val="006553FD"/>
    <w:rsid w:val="00656E41"/>
    <w:rsid w:val="00657FC2"/>
    <w:rsid w:val="00660443"/>
    <w:rsid w:val="006617B4"/>
    <w:rsid w:val="00662D93"/>
    <w:rsid w:val="0066411A"/>
    <w:rsid w:val="00664CBC"/>
    <w:rsid w:val="00666866"/>
    <w:rsid w:val="00670801"/>
    <w:rsid w:val="00670ED1"/>
    <w:rsid w:val="00671233"/>
    <w:rsid w:val="006712F0"/>
    <w:rsid w:val="00674389"/>
    <w:rsid w:val="006746C3"/>
    <w:rsid w:val="00675AE5"/>
    <w:rsid w:val="00676474"/>
    <w:rsid w:val="00676E4F"/>
    <w:rsid w:val="00677627"/>
    <w:rsid w:val="00680B94"/>
    <w:rsid w:val="00682121"/>
    <w:rsid w:val="00683047"/>
    <w:rsid w:val="00683331"/>
    <w:rsid w:val="00683B51"/>
    <w:rsid w:val="00683E4E"/>
    <w:rsid w:val="00687169"/>
    <w:rsid w:val="00691A48"/>
    <w:rsid w:val="00693638"/>
    <w:rsid w:val="00695586"/>
    <w:rsid w:val="00695A41"/>
    <w:rsid w:val="00695C43"/>
    <w:rsid w:val="0069609A"/>
    <w:rsid w:val="006969C9"/>
    <w:rsid w:val="00696C33"/>
    <w:rsid w:val="006A1107"/>
    <w:rsid w:val="006A1A31"/>
    <w:rsid w:val="006A1E0F"/>
    <w:rsid w:val="006A220D"/>
    <w:rsid w:val="006A42EE"/>
    <w:rsid w:val="006A43C5"/>
    <w:rsid w:val="006A6830"/>
    <w:rsid w:val="006A71A0"/>
    <w:rsid w:val="006A7DDE"/>
    <w:rsid w:val="006B102B"/>
    <w:rsid w:val="006B145B"/>
    <w:rsid w:val="006B2485"/>
    <w:rsid w:val="006B4290"/>
    <w:rsid w:val="006B43C0"/>
    <w:rsid w:val="006B4A58"/>
    <w:rsid w:val="006B6235"/>
    <w:rsid w:val="006C1096"/>
    <w:rsid w:val="006C1312"/>
    <w:rsid w:val="006C14FA"/>
    <w:rsid w:val="006C2AE8"/>
    <w:rsid w:val="006C2ECF"/>
    <w:rsid w:val="006C571D"/>
    <w:rsid w:val="006C5C5D"/>
    <w:rsid w:val="006C5CE4"/>
    <w:rsid w:val="006C5E74"/>
    <w:rsid w:val="006C5EAC"/>
    <w:rsid w:val="006D045B"/>
    <w:rsid w:val="006D0A16"/>
    <w:rsid w:val="006D0B7A"/>
    <w:rsid w:val="006D1887"/>
    <w:rsid w:val="006D1A57"/>
    <w:rsid w:val="006D2529"/>
    <w:rsid w:val="006D2973"/>
    <w:rsid w:val="006D3D9B"/>
    <w:rsid w:val="006D51A7"/>
    <w:rsid w:val="006D54F9"/>
    <w:rsid w:val="006D67AE"/>
    <w:rsid w:val="006E02E2"/>
    <w:rsid w:val="006E091A"/>
    <w:rsid w:val="006E1781"/>
    <w:rsid w:val="006E1B12"/>
    <w:rsid w:val="006E2BFC"/>
    <w:rsid w:val="006E2F26"/>
    <w:rsid w:val="006E3B3A"/>
    <w:rsid w:val="006E4025"/>
    <w:rsid w:val="006E46BB"/>
    <w:rsid w:val="006E4C24"/>
    <w:rsid w:val="006E4FD2"/>
    <w:rsid w:val="006E51A2"/>
    <w:rsid w:val="006E6936"/>
    <w:rsid w:val="006F0D25"/>
    <w:rsid w:val="006F4076"/>
    <w:rsid w:val="006F5322"/>
    <w:rsid w:val="006F5851"/>
    <w:rsid w:val="006F6ED7"/>
    <w:rsid w:val="006F7661"/>
    <w:rsid w:val="006F7A37"/>
    <w:rsid w:val="006F7C53"/>
    <w:rsid w:val="00700464"/>
    <w:rsid w:val="007007B6"/>
    <w:rsid w:val="007009C8"/>
    <w:rsid w:val="007024BB"/>
    <w:rsid w:val="007028A3"/>
    <w:rsid w:val="007043A4"/>
    <w:rsid w:val="00704EA1"/>
    <w:rsid w:val="007056E9"/>
    <w:rsid w:val="00706493"/>
    <w:rsid w:val="00706BE7"/>
    <w:rsid w:val="007072B3"/>
    <w:rsid w:val="0071315D"/>
    <w:rsid w:val="007168C0"/>
    <w:rsid w:val="00720BE7"/>
    <w:rsid w:val="0072198F"/>
    <w:rsid w:val="007231AB"/>
    <w:rsid w:val="00725E0A"/>
    <w:rsid w:val="007263FD"/>
    <w:rsid w:val="007314DF"/>
    <w:rsid w:val="0073274E"/>
    <w:rsid w:val="00733713"/>
    <w:rsid w:val="00734316"/>
    <w:rsid w:val="007350F4"/>
    <w:rsid w:val="007363B5"/>
    <w:rsid w:val="00736CE2"/>
    <w:rsid w:val="00740B2E"/>
    <w:rsid w:val="00741E1B"/>
    <w:rsid w:val="00742DFF"/>
    <w:rsid w:val="007439BF"/>
    <w:rsid w:val="00743EE8"/>
    <w:rsid w:val="00743F3E"/>
    <w:rsid w:val="00744AFA"/>
    <w:rsid w:val="00745258"/>
    <w:rsid w:val="00745C1C"/>
    <w:rsid w:val="00746467"/>
    <w:rsid w:val="0074675F"/>
    <w:rsid w:val="0074784A"/>
    <w:rsid w:val="0075020D"/>
    <w:rsid w:val="00751C25"/>
    <w:rsid w:val="00751FB6"/>
    <w:rsid w:val="007607EA"/>
    <w:rsid w:val="00762260"/>
    <w:rsid w:val="00764824"/>
    <w:rsid w:val="0076515D"/>
    <w:rsid w:val="00766EDC"/>
    <w:rsid w:val="007674DC"/>
    <w:rsid w:val="00770BFC"/>
    <w:rsid w:val="00770E46"/>
    <w:rsid w:val="00771007"/>
    <w:rsid w:val="00775052"/>
    <w:rsid w:val="00776745"/>
    <w:rsid w:val="007809D7"/>
    <w:rsid w:val="00782D82"/>
    <w:rsid w:val="00783308"/>
    <w:rsid w:val="00783508"/>
    <w:rsid w:val="007862CB"/>
    <w:rsid w:val="00786503"/>
    <w:rsid w:val="00787523"/>
    <w:rsid w:val="00787E46"/>
    <w:rsid w:val="007913C7"/>
    <w:rsid w:val="00792A0B"/>
    <w:rsid w:val="007943A6"/>
    <w:rsid w:val="007962D7"/>
    <w:rsid w:val="00796C7B"/>
    <w:rsid w:val="00797071"/>
    <w:rsid w:val="007A0BD5"/>
    <w:rsid w:val="007A1292"/>
    <w:rsid w:val="007A38C2"/>
    <w:rsid w:val="007A3B51"/>
    <w:rsid w:val="007A3E9A"/>
    <w:rsid w:val="007A3FC0"/>
    <w:rsid w:val="007A4462"/>
    <w:rsid w:val="007A5D0F"/>
    <w:rsid w:val="007A6A83"/>
    <w:rsid w:val="007A74C0"/>
    <w:rsid w:val="007A765C"/>
    <w:rsid w:val="007A7EC2"/>
    <w:rsid w:val="007B0EEA"/>
    <w:rsid w:val="007B1121"/>
    <w:rsid w:val="007B11C6"/>
    <w:rsid w:val="007B2B79"/>
    <w:rsid w:val="007B43B0"/>
    <w:rsid w:val="007B5282"/>
    <w:rsid w:val="007B5CEE"/>
    <w:rsid w:val="007B5E73"/>
    <w:rsid w:val="007B6F9F"/>
    <w:rsid w:val="007B799A"/>
    <w:rsid w:val="007C0137"/>
    <w:rsid w:val="007C1998"/>
    <w:rsid w:val="007C1C91"/>
    <w:rsid w:val="007C314D"/>
    <w:rsid w:val="007C31C9"/>
    <w:rsid w:val="007C3B78"/>
    <w:rsid w:val="007C47D0"/>
    <w:rsid w:val="007C4DAD"/>
    <w:rsid w:val="007C57B4"/>
    <w:rsid w:val="007C60BA"/>
    <w:rsid w:val="007C61BC"/>
    <w:rsid w:val="007C65FC"/>
    <w:rsid w:val="007D0EF4"/>
    <w:rsid w:val="007D158C"/>
    <w:rsid w:val="007D2A8A"/>
    <w:rsid w:val="007D2E86"/>
    <w:rsid w:val="007D2F94"/>
    <w:rsid w:val="007D3371"/>
    <w:rsid w:val="007D4010"/>
    <w:rsid w:val="007D511A"/>
    <w:rsid w:val="007D5DD5"/>
    <w:rsid w:val="007D6B91"/>
    <w:rsid w:val="007D6D7D"/>
    <w:rsid w:val="007E085C"/>
    <w:rsid w:val="007E0A7A"/>
    <w:rsid w:val="007E22AA"/>
    <w:rsid w:val="007E2D43"/>
    <w:rsid w:val="007E3D3F"/>
    <w:rsid w:val="007E55B3"/>
    <w:rsid w:val="007E6C67"/>
    <w:rsid w:val="007E7200"/>
    <w:rsid w:val="007E75D6"/>
    <w:rsid w:val="007E7A53"/>
    <w:rsid w:val="007E7A6C"/>
    <w:rsid w:val="007F131B"/>
    <w:rsid w:val="007F335B"/>
    <w:rsid w:val="007F734C"/>
    <w:rsid w:val="007F7D0D"/>
    <w:rsid w:val="00801279"/>
    <w:rsid w:val="008019A3"/>
    <w:rsid w:val="00801BBF"/>
    <w:rsid w:val="00802DF4"/>
    <w:rsid w:val="0080334F"/>
    <w:rsid w:val="0080348C"/>
    <w:rsid w:val="00804D84"/>
    <w:rsid w:val="00805E53"/>
    <w:rsid w:val="00806C53"/>
    <w:rsid w:val="00810570"/>
    <w:rsid w:val="00810B95"/>
    <w:rsid w:val="00810DFF"/>
    <w:rsid w:val="00811B8D"/>
    <w:rsid w:val="00811DDA"/>
    <w:rsid w:val="00811F41"/>
    <w:rsid w:val="00813176"/>
    <w:rsid w:val="00813281"/>
    <w:rsid w:val="008135A8"/>
    <w:rsid w:val="00813F16"/>
    <w:rsid w:val="00813F3E"/>
    <w:rsid w:val="0081434B"/>
    <w:rsid w:val="00814CAC"/>
    <w:rsid w:val="00817EF9"/>
    <w:rsid w:val="00820EC4"/>
    <w:rsid w:val="00821508"/>
    <w:rsid w:val="0082222F"/>
    <w:rsid w:val="00822F10"/>
    <w:rsid w:val="00824B77"/>
    <w:rsid w:val="00825E39"/>
    <w:rsid w:val="00827BEF"/>
    <w:rsid w:val="00827EB0"/>
    <w:rsid w:val="008308DC"/>
    <w:rsid w:val="0083103B"/>
    <w:rsid w:val="008312D8"/>
    <w:rsid w:val="0083218F"/>
    <w:rsid w:val="00832E8A"/>
    <w:rsid w:val="008330ED"/>
    <w:rsid w:val="00833CCD"/>
    <w:rsid w:val="0083713F"/>
    <w:rsid w:val="008371E8"/>
    <w:rsid w:val="008422B2"/>
    <w:rsid w:val="0084351A"/>
    <w:rsid w:val="00843884"/>
    <w:rsid w:val="00844F23"/>
    <w:rsid w:val="008468C0"/>
    <w:rsid w:val="008474C7"/>
    <w:rsid w:val="0085017C"/>
    <w:rsid w:val="00850595"/>
    <w:rsid w:val="00852B48"/>
    <w:rsid w:val="00854BFE"/>
    <w:rsid w:val="008564C5"/>
    <w:rsid w:val="00862ACE"/>
    <w:rsid w:val="008633DF"/>
    <w:rsid w:val="008643CC"/>
    <w:rsid w:val="00864D2A"/>
    <w:rsid w:val="0086616C"/>
    <w:rsid w:val="00871408"/>
    <w:rsid w:val="008729CE"/>
    <w:rsid w:val="00873654"/>
    <w:rsid w:val="00873E0A"/>
    <w:rsid w:val="0087545B"/>
    <w:rsid w:val="008761DD"/>
    <w:rsid w:val="00876C91"/>
    <w:rsid w:val="00881844"/>
    <w:rsid w:val="00882694"/>
    <w:rsid w:val="00882DA4"/>
    <w:rsid w:val="00883939"/>
    <w:rsid w:val="0088400B"/>
    <w:rsid w:val="008865BD"/>
    <w:rsid w:val="00887233"/>
    <w:rsid w:val="00890996"/>
    <w:rsid w:val="00891F47"/>
    <w:rsid w:val="00892845"/>
    <w:rsid w:val="00893365"/>
    <w:rsid w:val="00893C67"/>
    <w:rsid w:val="00893C69"/>
    <w:rsid w:val="00894063"/>
    <w:rsid w:val="00894701"/>
    <w:rsid w:val="00896AB1"/>
    <w:rsid w:val="0089723A"/>
    <w:rsid w:val="00897D7A"/>
    <w:rsid w:val="008A0BF7"/>
    <w:rsid w:val="008A0E8D"/>
    <w:rsid w:val="008A22E3"/>
    <w:rsid w:val="008A2E35"/>
    <w:rsid w:val="008A3FF7"/>
    <w:rsid w:val="008A4214"/>
    <w:rsid w:val="008A4AD5"/>
    <w:rsid w:val="008A4BFD"/>
    <w:rsid w:val="008A50BA"/>
    <w:rsid w:val="008A5761"/>
    <w:rsid w:val="008A622E"/>
    <w:rsid w:val="008A6BC2"/>
    <w:rsid w:val="008A6C70"/>
    <w:rsid w:val="008B0561"/>
    <w:rsid w:val="008B0A87"/>
    <w:rsid w:val="008B1B18"/>
    <w:rsid w:val="008B4371"/>
    <w:rsid w:val="008B4857"/>
    <w:rsid w:val="008B64D1"/>
    <w:rsid w:val="008B78DB"/>
    <w:rsid w:val="008C0A2B"/>
    <w:rsid w:val="008C0F7B"/>
    <w:rsid w:val="008C2408"/>
    <w:rsid w:val="008C2BCA"/>
    <w:rsid w:val="008C2FA7"/>
    <w:rsid w:val="008C31E2"/>
    <w:rsid w:val="008C3422"/>
    <w:rsid w:val="008C351D"/>
    <w:rsid w:val="008C3587"/>
    <w:rsid w:val="008C3AE7"/>
    <w:rsid w:val="008C4536"/>
    <w:rsid w:val="008C4862"/>
    <w:rsid w:val="008C5BFA"/>
    <w:rsid w:val="008C78B7"/>
    <w:rsid w:val="008C7F52"/>
    <w:rsid w:val="008D0B49"/>
    <w:rsid w:val="008D3757"/>
    <w:rsid w:val="008D4AD9"/>
    <w:rsid w:val="008D50F5"/>
    <w:rsid w:val="008D6E5A"/>
    <w:rsid w:val="008D784B"/>
    <w:rsid w:val="008E325D"/>
    <w:rsid w:val="008E37F9"/>
    <w:rsid w:val="008E3F5F"/>
    <w:rsid w:val="008E425A"/>
    <w:rsid w:val="008E4657"/>
    <w:rsid w:val="008E5BFB"/>
    <w:rsid w:val="008F2673"/>
    <w:rsid w:val="008F4673"/>
    <w:rsid w:val="008F4F54"/>
    <w:rsid w:val="008F6295"/>
    <w:rsid w:val="008F6427"/>
    <w:rsid w:val="008F77AA"/>
    <w:rsid w:val="00901542"/>
    <w:rsid w:val="00902169"/>
    <w:rsid w:val="0090276A"/>
    <w:rsid w:val="00902DC9"/>
    <w:rsid w:val="00903C71"/>
    <w:rsid w:val="00904A2C"/>
    <w:rsid w:val="00904DF4"/>
    <w:rsid w:val="0090570C"/>
    <w:rsid w:val="00906103"/>
    <w:rsid w:val="009070E4"/>
    <w:rsid w:val="00907EA5"/>
    <w:rsid w:val="00910148"/>
    <w:rsid w:val="009123A8"/>
    <w:rsid w:val="00915005"/>
    <w:rsid w:val="00915C5B"/>
    <w:rsid w:val="00915DC4"/>
    <w:rsid w:val="00915EE5"/>
    <w:rsid w:val="0091773C"/>
    <w:rsid w:val="0091793D"/>
    <w:rsid w:val="00917DA0"/>
    <w:rsid w:val="00917EFE"/>
    <w:rsid w:val="009224AC"/>
    <w:rsid w:val="009233EA"/>
    <w:rsid w:val="00923902"/>
    <w:rsid w:val="009247E8"/>
    <w:rsid w:val="009250F3"/>
    <w:rsid w:val="0092618E"/>
    <w:rsid w:val="009265EB"/>
    <w:rsid w:val="00926C9A"/>
    <w:rsid w:val="00927738"/>
    <w:rsid w:val="00927D1E"/>
    <w:rsid w:val="00927FED"/>
    <w:rsid w:val="00930534"/>
    <w:rsid w:val="00930C5B"/>
    <w:rsid w:val="009319E6"/>
    <w:rsid w:val="00934819"/>
    <w:rsid w:val="009359B9"/>
    <w:rsid w:val="009410B0"/>
    <w:rsid w:val="0094180C"/>
    <w:rsid w:val="00941F6D"/>
    <w:rsid w:val="0094365A"/>
    <w:rsid w:val="00943DA0"/>
    <w:rsid w:val="0094423D"/>
    <w:rsid w:val="00945172"/>
    <w:rsid w:val="00945EF6"/>
    <w:rsid w:val="00946E14"/>
    <w:rsid w:val="00946E74"/>
    <w:rsid w:val="00947D4C"/>
    <w:rsid w:val="00950023"/>
    <w:rsid w:val="00950638"/>
    <w:rsid w:val="00950DA3"/>
    <w:rsid w:val="0095163B"/>
    <w:rsid w:val="009519BD"/>
    <w:rsid w:val="009520C0"/>
    <w:rsid w:val="009523CE"/>
    <w:rsid w:val="0095288B"/>
    <w:rsid w:val="00954536"/>
    <w:rsid w:val="00954598"/>
    <w:rsid w:val="00955596"/>
    <w:rsid w:val="00955E73"/>
    <w:rsid w:val="00961563"/>
    <w:rsid w:val="00961AA6"/>
    <w:rsid w:val="00963572"/>
    <w:rsid w:val="0096365A"/>
    <w:rsid w:val="00963B86"/>
    <w:rsid w:val="00965679"/>
    <w:rsid w:val="00965CC5"/>
    <w:rsid w:val="0097025C"/>
    <w:rsid w:val="00971077"/>
    <w:rsid w:val="009711D9"/>
    <w:rsid w:val="00972467"/>
    <w:rsid w:val="00974618"/>
    <w:rsid w:val="009751E8"/>
    <w:rsid w:val="0097564C"/>
    <w:rsid w:val="009758BD"/>
    <w:rsid w:val="00976561"/>
    <w:rsid w:val="00977044"/>
    <w:rsid w:val="00981C82"/>
    <w:rsid w:val="0098254A"/>
    <w:rsid w:val="00982FB0"/>
    <w:rsid w:val="00986222"/>
    <w:rsid w:val="00987A1B"/>
    <w:rsid w:val="009914ED"/>
    <w:rsid w:val="009937EA"/>
    <w:rsid w:val="00994559"/>
    <w:rsid w:val="009A0B29"/>
    <w:rsid w:val="009A2926"/>
    <w:rsid w:val="009A415B"/>
    <w:rsid w:val="009A4A3B"/>
    <w:rsid w:val="009A4FDF"/>
    <w:rsid w:val="009A51DE"/>
    <w:rsid w:val="009A5CFE"/>
    <w:rsid w:val="009A5D79"/>
    <w:rsid w:val="009A6F85"/>
    <w:rsid w:val="009A7A79"/>
    <w:rsid w:val="009B0606"/>
    <w:rsid w:val="009B08EA"/>
    <w:rsid w:val="009B0A0D"/>
    <w:rsid w:val="009B2094"/>
    <w:rsid w:val="009B21D1"/>
    <w:rsid w:val="009B3730"/>
    <w:rsid w:val="009B52EC"/>
    <w:rsid w:val="009B6813"/>
    <w:rsid w:val="009B70D7"/>
    <w:rsid w:val="009B791E"/>
    <w:rsid w:val="009C1A2A"/>
    <w:rsid w:val="009C1A81"/>
    <w:rsid w:val="009C1B02"/>
    <w:rsid w:val="009C2F88"/>
    <w:rsid w:val="009C3746"/>
    <w:rsid w:val="009C4331"/>
    <w:rsid w:val="009C43EB"/>
    <w:rsid w:val="009C49AB"/>
    <w:rsid w:val="009C6D31"/>
    <w:rsid w:val="009C7196"/>
    <w:rsid w:val="009D0BAF"/>
    <w:rsid w:val="009D274B"/>
    <w:rsid w:val="009D2BDA"/>
    <w:rsid w:val="009D3ACD"/>
    <w:rsid w:val="009D5F23"/>
    <w:rsid w:val="009D644B"/>
    <w:rsid w:val="009D6EF4"/>
    <w:rsid w:val="009E1E04"/>
    <w:rsid w:val="009E3244"/>
    <w:rsid w:val="009E37D4"/>
    <w:rsid w:val="009E42D9"/>
    <w:rsid w:val="009E4CBD"/>
    <w:rsid w:val="009E4F75"/>
    <w:rsid w:val="009E548F"/>
    <w:rsid w:val="009E58C2"/>
    <w:rsid w:val="009E5AF6"/>
    <w:rsid w:val="009F101F"/>
    <w:rsid w:val="009F244C"/>
    <w:rsid w:val="009F25C6"/>
    <w:rsid w:val="009F2922"/>
    <w:rsid w:val="009F2930"/>
    <w:rsid w:val="009F30C7"/>
    <w:rsid w:val="009F35C6"/>
    <w:rsid w:val="009F6676"/>
    <w:rsid w:val="009F6758"/>
    <w:rsid w:val="009F76FB"/>
    <w:rsid w:val="00A002CF"/>
    <w:rsid w:val="00A00F5F"/>
    <w:rsid w:val="00A014BB"/>
    <w:rsid w:val="00A02957"/>
    <w:rsid w:val="00A04185"/>
    <w:rsid w:val="00A04375"/>
    <w:rsid w:val="00A04B1B"/>
    <w:rsid w:val="00A0508C"/>
    <w:rsid w:val="00A0735C"/>
    <w:rsid w:val="00A102FD"/>
    <w:rsid w:val="00A105DC"/>
    <w:rsid w:val="00A10B2A"/>
    <w:rsid w:val="00A10E6E"/>
    <w:rsid w:val="00A10ED0"/>
    <w:rsid w:val="00A12421"/>
    <w:rsid w:val="00A12B2F"/>
    <w:rsid w:val="00A1559C"/>
    <w:rsid w:val="00A17973"/>
    <w:rsid w:val="00A17C4E"/>
    <w:rsid w:val="00A17F50"/>
    <w:rsid w:val="00A20767"/>
    <w:rsid w:val="00A209CC"/>
    <w:rsid w:val="00A22593"/>
    <w:rsid w:val="00A22BBC"/>
    <w:rsid w:val="00A23162"/>
    <w:rsid w:val="00A239F8"/>
    <w:rsid w:val="00A241D4"/>
    <w:rsid w:val="00A243CF"/>
    <w:rsid w:val="00A25F67"/>
    <w:rsid w:val="00A26996"/>
    <w:rsid w:val="00A277E0"/>
    <w:rsid w:val="00A30431"/>
    <w:rsid w:val="00A3084B"/>
    <w:rsid w:val="00A32D1D"/>
    <w:rsid w:val="00A34F88"/>
    <w:rsid w:val="00A37D4C"/>
    <w:rsid w:val="00A4065E"/>
    <w:rsid w:val="00A40BCA"/>
    <w:rsid w:val="00A40C24"/>
    <w:rsid w:val="00A411DC"/>
    <w:rsid w:val="00A42E2B"/>
    <w:rsid w:val="00A440E0"/>
    <w:rsid w:val="00A450BB"/>
    <w:rsid w:val="00A4525B"/>
    <w:rsid w:val="00A45AC7"/>
    <w:rsid w:val="00A45E38"/>
    <w:rsid w:val="00A5001C"/>
    <w:rsid w:val="00A52B74"/>
    <w:rsid w:val="00A52E30"/>
    <w:rsid w:val="00A559EC"/>
    <w:rsid w:val="00A563F0"/>
    <w:rsid w:val="00A566EA"/>
    <w:rsid w:val="00A56BAB"/>
    <w:rsid w:val="00A57F7E"/>
    <w:rsid w:val="00A60C8E"/>
    <w:rsid w:val="00A63FC0"/>
    <w:rsid w:val="00A64A81"/>
    <w:rsid w:val="00A65940"/>
    <w:rsid w:val="00A66FAB"/>
    <w:rsid w:val="00A67576"/>
    <w:rsid w:val="00A70B3F"/>
    <w:rsid w:val="00A7132D"/>
    <w:rsid w:val="00A71C9D"/>
    <w:rsid w:val="00A7298B"/>
    <w:rsid w:val="00A73EA9"/>
    <w:rsid w:val="00A7402F"/>
    <w:rsid w:val="00A74430"/>
    <w:rsid w:val="00A759EE"/>
    <w:rsid w:val="00A75D3F"/>
    <w:rsid w:val="00A75E54"/>
    <w:rsid w:val="00A76073"/>
    <w:rsid w:val="00A76E02"/>
    <w:rsid w:val="00A76F36"/>
    <w:rsid w:val="00A77A6D"/>
    <w:rsid w:val="00A82039"/>
    <w:rsid w:val="00A82525"/>
    <w:rsid w:val="00A82DCC"/>
    <w:rsid w:val="00A837E2"/>
    <w:rsid w:val="00A838A4"/>
    <w:rsid w:val="00A83C76"/>
    <w:rsid w:val="00A840AF"/>
    <w:rsid w:val="00A84576"/>
    <w:rsid w:val="00A84648"/>
    <w:rsid w:val="00A860DC"/>
    <w:rsid w:val="00A861EB"/>
    <w:rsid w:val="00A865F6"/>
    <w:rsid w:val="00A87518"/>
    <w:rsid w:val="00A91C90"/>
    <w:rsid w:val="00A92812"/>
    <w:rsid w:val="00A92A9F"/>
    <w:rsid w:val="00A94351"/>
    <w:rsid w:val="00A94838"/>
    <w:rsid w:val="00A963F8"/>
    <w:rsid w:val="00A97246"/>
    <w:rsid w:val="00AA0375"/>
    <w:rsid w:val="00AA0901"/>
    <w:rsid w:val="00AA1708"/>
    <w:rsid w:val="00AA3EC4"/>
    <w:rsid w:val="00AA4622"/>
    <w:rsid w:val="00AA4B7F"/>
    <w:rsid w:val="00AA4E2B"/>
    <w:rsid w:val="00AA5FD5"/>
    <w:rsid w:val="00AA6C47"/>
    <w:rsid w:val="00AA73FF"/>
    <w:rsid w:val="00AA7CE0"/>
    <w:rsid w:val="00AB0392"/>
    <w:rsid w:val="00AB18D8"/>
    <w:rsid w:val="00AB2166"/>
    <w:rsid w:val="00AB22AC"/>
    <w:rsid w:val="00AB3B31"/>
    <w:rsid w:val="00AB45BF"/>
    <w:rsid w:val="00AB49DA"/>
    <w:rsid w:val="00AB4C5D"/>
    <w:rsid w:val="00AB668B"/>
    <w:rsid w:val="00AB6928"/>
    <w:rsid w:val="00AB6E5A"/>
    <w:rsid w:val="00AB77A2"/>
    <w:rsid w:val="00AC150F"/>
    <w:rsid w:val="00AC2636"/>
    <w:rsid w:val="00AC59C1"/>
    <w:rsid w:val="00AC61CB"/>
    <w:rsid w:val="00AC692F"/>
    <w:rsid w:val="00AC71F1"/>
    <w:rsid w:val="00AC7218"/>
    <w:rsid w:val="00AD05DD"/>
    <w:rsid w:val="00AD098D"/>
    <w:rsid w:val="00AD2EB2"/>
    <w:rsid w:val="00AD2F5A"/>
    <w:rsid w:val="00AD4433"/>
    <w:rsid w:val="00AD49A6"/>
    <w:rsid w:val="00AD7DF4"/>
    <w:rsid w:val="00AE055E"/>
    <w:rsid w:val="00AE093C"/>
    <w:rsid w:val="00AE2595"/>
    <w:rsid w:val="00AE3A09"/>
    <w:rsid w:val="00AE433B"/>
    <w:rsid w:val="00AE4EE7"/>
    <w:rsid w:val="00AE5718"/>
    <w:rsid w:val="00AE5A3A"/>
    <w:rsid w:val="00AE63A4"/>
    <w:rsid w:val="00AF06FD"/>
    <w:rsid w:val="00AF082F"/>
    <w:rsid w:val="00AF1236"/>
    <w:rsid w:val="00AF2EA1"/>
    <w:rsid w:val="00AF3884"/>
    <w:rsid w:val="00AF4C33"/>
    <w:rsid w:val="00AF5C2A"/>
    <w:rsid w:val="00AF5D0D"/>
    <w:rsid w:val="00AF613A"/>
    <w:rsid w:val="00AF7908"/>
    <w:rsid w:val="00B034EA"/>
    <w:rsid w:val="00B04A81"/>
    <w:rsid w:val="00B04C2F"/>
    <w:rsid w:val="00B04D47"/>
    <w:rsid w:val="00B07708"/>
    <w:rsid w:val="00B07FEF"/>
    <w:rsid w:val="00B10CBA"/>
    <w:rsid w:val="00B10F8B"/>
    <w:rsid w:val="00B116CF"/>
    <w:rsid w:val="00B1320D"/>
    <w:rsid w:val="00B14A31"/>
    <w:rsid w:val="00B15E5C"/>
    <w:rsid w:val="00B169B4"/>
    <w:rsid w:val="00B16A29"/>
    <w:rsid w:val="00B216EA"/>
    <w:rsid w:val="00B2243F"/>
    <w:rsid w:val="00B226FC"/>
    <w:rsid w:val="00B23124"/>
    <w:rsid w:val="00B23AEF"/>
    <w:rsid w:val="00B23DAE"/>
    <w:rsid w:val="00B24F7F"/>
    <w:rsid w:val="00B264E7"/>
    <w:rsid w:val="00B26FEE"/>
    <w:rsid w:val="00B3161B"/>
    <w:rsid w:val="00B3257C"/>
    <w:rsid w:val="00B326EE"/>
    <w:rsid w:val="00B32E0F"/>
    <w:rsid w:val="00B32ED5"/>
    <w:rsid w:val="00B345F2"/>
    <w:rsid w:val="00B363A5"/>
    <w:rsid w:val="00B41515"/>
    <w:rsid w:val="00B428BB"/>
    <w:rsid w:val="00B43C98"/>
    <w:rsid w:val="00B43C9F"/>
    <w:rsid w:val="00B44831"/>
    <w:rsid w:val="00B45CA4"/>
    <w:rsid w:val="00B461F0"/>
    <w:rsid w:val="00B4630B"/>
    <w:rsid w:val="00B4651A"/>
    <w:rsid w:val="00B465E8"/>
    <w:rsid w:val="00B47C71"/>
    <w:rsid w:val="00B47F5B"/>
    <w:rsid w:val="00B500D6"/>
    <w:rsid w:val="00B50571"/>
    <w:rsid w:val="00B518B3"/>
    <w:rsid w:val="00B51AB5"/>
    <w:rsid w:val="00B53E4F"/>
    <w:rsid w:val="00B5632B"/>
    <w:rsid w:val="00B61BD1"/>
    <w:rsid w:val="00B62966"/>
    <w:rsid w:val="00B633A2"/>
    <w:rsid w:val="00B65503"/>
    <w:rsid w:val="00B65D23"/>
    <w:rsid w:val="00B677D1"/>
    <w:rsid w:val="00B7025D"/>
    <w:rsid w:val="00B71385"/>
    <w:rsid w:val="00B71A7F"/>
    <w:rsid w:val="00B71F8F"/>
    <w:rsid w:val="00B7206C"/>
    <w:rsid w:val="00B74FB7"/>
    <w:rsid w:val="00B75704"/>
    <w:rsid w:val="00B76101"/>
    <w:rsid w:val="00B80681"/>
    <w:rsid w:val="00B81621"/>
    <w:rsid w:val="00B81C7F"/>
    <w:rsid w:val="00B81D48"/>
    <w:rsid w:val="00B81D49"/>
    <w:rsid w:val="00B82162"/>
    <w:rsid w:val="00B823A8"/>
    <w:rsid w:val="00B83387"/>
    <w:rsid w:val="00B83578"/>
    <w:rsid w:val="00B8375B"/>
    <w:rsid w:val="00B84599"/>
    <w:rsid w:val="00B876C4"/>
    <w:rsid w:val="00B87B5E"/>
    <w:rsid w:val="00B9034F"/>
    <w:rsid w:val="00B9071F"/>
    <w:rsid w:val="00B91150"/>
    <w:rsid w:val="00B9137B"/>
    <w:rsid w:val="00B91A38"/>
    <w:rsid w:val="00B93EEE"/>
    <w:rsid w:val="00B9491C"/>
    <w:rsid w:val="00B959A3"/>
    <w:rsid w:val="00B96199"/>
    <w:rsid w:val="00BA3A09"/>
    <w:rsid w:val="00BA5ADF"/>
    <w:rsid w:val="00BA652E"/>
    <w:rsid w:val="00BA68CE"/>
    <w:rsid w:val="00BA6BCB"/>
    <w:rsid w:val="00BA6E37"/>
    <w:rsid w:val="00BA717F"/>
    <w:rsid w:val="00BA743C"/>
    <w:rsid w:val="00BB020F"/>
    <w:rsid w:val="00BB052D"/>
    <w:rsid w:val="00BB10FC"/>
    <w:rsid w:val="00BB4643"/>
    <w:rsid w:val="00BB4D14"/>
    <w:rsid w:val="00BB564A"/>
    <w:rsid w:val="00BB702E"/>
    <w:rsid w:val="00BC21BD"/>
    <w:rsid w:val="00BC2D16"/>
    <w:rsid w:val="00BC398A"/>
    <w:rsid w:val="00BC404F"/>
    <w:rsid w:val="00BC470F"/>
    <w:rsid w:val="00BC5F2A"/>
    <w:rsid w:val="00BC6FF3"/>
    <w:rsid w:val="00BC72F7"/>
    <w:rsid w:val="00BC79AA"/>
    <w:rsid w:val="00BC7B23"/>
    <w:rsid w:val="00BD0E58"/>
    <w:rsid w:val="00BD0F05"/>
    <w:rsid w:val="00BD2C28"/>
    <w:rsid w:val="00BD4A77"/>
    <w:rsid w:val="00BD4EE9"/>
    <w:rsid w:val="00BD5A9B"/>
    <w:rsid w:val="00BE04DA"/>
    <w:rsid w:val="00BE06D2"/>
    <w:rsid w:val="00BE1943"/>
    <w:rsid w:val="00BE1A5D"/>
    <w:rsid w:val="00BE1D8E"/>
    <w:rsid w:val="00BE3445"/>
    <w:rsid w:val="00BE558F"/>
    <w:rsid w:val="00BE6E3D"/>
    <w:rsid w:val="00BF0935"/>
    <w:rsid w:val="00BF0ADB"/>
    <w:rsid w:val="00BF0F79"/>
    <w:rsid w:val="00BF224B"/>
    <w:rsid w:val="00BF22DA"/>
    <w:rsid w:val="00BF24F4"/>
    <w:rsid w:val="00BF2DE2"/>
    <w:rsid w:val="00BF33C6"/>
    <w:rsid w:val="00BF41D1"/>
    <w:rsid w:val="00BF51BF"/>
    <w:rsid w:val="00BF57F9"/>
    <w:rsid w:val="00BF5D3C"/>
    <w:rsid w:val="00BF6641"/>
    <w:rsid w:val="00BF6BB8"/>
    <w:rsid w:val="00C005E9"/>
    <w:rsid w:val="00C03562"/>
    <w:rsid w:val="00C03F0D"/>
    <w:rsid w:val="00C0434B"/>
    <w:rsid w:val="00C04FA6"/>
    <w:rsid w:val="00C0503B"/>
    <w:rsid w:val="00C05127"/>
    <w:rsid w:val="00C05CF8"/>
    <w:rsid w:val="00C0611B"/>
    <w:rsid w:val="00C077FD"/>
    <w:rsid w:val="00C078BC"/>
    <w:rsid w:val="00C07A4A"/>
    <w:rsid w:val="00C1002E"/>
    <w:rsid w:val="00C10859"/>
    <w:rsid w:val="00C10A23"/>
    <w:rsid w:val="00C11983"/>
    <w:rsid w:val="00C139B3"/>
    <w:rsid w:val="00C1401F"/>
    <w:rsid w:val="00C15BD8"/>
    <w:rsid w:val="00C2098A"/>
    <w:rsid w:val="00C2546E"/>
    <w:rsid w:val="00C2596C"/>
    <w:rsid w:val="00C26BA7"/>
    <w:rsid w:val="00C27D28"/>
    <w:rsid w:val="00C27EE3"/>
    <w:rsid w:val="00C30D42"/>
    <w:rsid w:val="00C31811"/>
    <w:rsid w:val="00C31EB6"/>
    <w:rsid w:val="00C32DAE"/>
    <w:rsid w:val="00C336E1"/>
    <w:rsid w:val="00C34137"/>
    <w:rsid w:val="00C34661"/>
    <w:rsid w:val="00C34B5B"/>
    <w:rsid w:val="00C35C16"/>
    <w:rsid w:val="00C36314"/>
    <w:rsid w:val="00C37089"/>
    <w:rsid w:val="00C37621"/>
    <w:rsid w:val="00C377DA"/>
    <w:rsid w:val="00C401BA"/>
    <w:rsid w:val="00C40FB8"/>
    <w:rsid w:val="00C41129"/>
    <w:rsid w:val="00C419CC"/>
    <w:rsid w:val="00C43D34"/>
    <w:rsid w:val="00C444C1"/>
    <w:rsid w:val="00C461F6"/>
    <w:rsid w:val="00C50249"/>
    <w:rsid w:val="00C506BC"/>
    <w:rsid w:val="00C50A1E"/>
    <w:rsid w:val="00C516A0"/>
    <w:rsid w:val="00C51AA1"/>
    <w:rsid w:val="00C57033"/>
    <w:rsid w:val="00C57A75"/>
    <w:rsid w:val="00C57C9D"/>
    <w:rsid w:val="00C600F3"/>
    <w:rsid w:val="00C62915"/>
    <w:rsid w:val="00C63136"/>
    <w:rsid w:val="00C63E6A"/>
    <w:rsid w:val="00C64FFC"/>
    <w:rsid w:val="00C651BA"/>
    <w:rsid w:val="00C65DEB"/>
    <w:rsid w:val="00C66826"/>
    <w:rsid w:val="00C677E8"/>
    <w:rsid w:val="00C70C48"/>
    <w:rsid w:val="00C71176"/>
    <w:rsid w:val="00C718A0"/>
    <w:rsid w:val="00C73B7E"/>
    <w:rsid w:val="00C73C91"/>
    <w:rsid w:val="00C74353"/>
    <w:rsid w:val="00C74429"/>
    <w:rsid w:val="00C74A08"/>
    <w:rsid w:val="00C74C6B"/>
    <w:rsid w:val="00C75A1C"/>
    <w:rsid w:val="00C75CCC"/>
    <w:rsid w:val="00C760A2"/>
    <w:rsid w:val="00C80D33"/>
    <w:rsid w:val="00C81320"/>
    <w:rsid w:val="00C81568"/>
    <w:rsid w:val="00C81662"/>
    <w:rsid w:val="00C820D9"/>
    <w:rsid w:val="00C84C95"/>
    <w:rsid w:val="00C860AD"/>
    <w:rsid w:val="00C91507"/>
    <w:rsid w:val="00C9200F"/>
    <w:rsid w:val="00C928BD"/>
    <w:rsid w:val="00C954EC"/>
    <w:rsid w:val="00C97486"/>
    <w:rsid w:val="00CA414D"/>
    <w:rsid w:val="00CA4C65"/>
    <w:rsid w:val="00CA5417"/>
    <w:rsid w:val="00CA5729"/>
    <w:rsid w:val="00CA64B3"/>
    <w:rsid w:val="00CA6704"/>
    <w:rsid w:val="00CA6CBD"/>
    <w:rsid w:val="00CA715E"/>
    <w:rsid w:val="00CB0264"/>
    <w:rsid w:val="00CB34CC"/>
    <w:rsid w:val="00CB3B91"/>
    <w:rsid w:val="00CB729F"/>
    <w:rsid w:val="00CB780E"/>
    <w:rsid w:val="00CB7F27"/>
    <w:rsid w:val="00CC0A86"/>
    <w:rsid w:val="00CC1B37"/>
    <w:rsid w:val="00CC28F4"/>
    <w:rsid w:val="00CC3E02"/>
    <w:rsid w:val="00CC4759"/>
    <w:rsid w:val="00CC47E7"/>
    <w:rsid w:val="00CC5438"/>
    <w:rsid w:val="00CC663C"/>
    <w:rsid w:val="00CC6678"/>
    <w:rsid w:val="00CC6F91"/>
    <w:rsid w:val="00CC76ED"/>
    <w:rsid w:val="00CD0107"/>
    <w:rsid w:val="00CD1F99"/>
    <w:rsid w:val="00CD2131"/>
    <w:rsid w:val="00CD302F"/>
    <w:rsid w:val="00CD332C"/>
    <w:rsid w:val="00CD515D"/>
    <w:rsid w:val="00CD61A4"/>
    <w:rsid w:val="00CD7FC4"/>
    <w:rsid w:val="00CE0446"/>
    <w:rsid w:val="00CE2BB0"/>
    <w:rsid w:val="00CE2C95"/>
    <w:rsid w:val="00CE414A"/>
    <w:rsid w:val="00CE6C4A"/>
    <w:rsid w:val="00CE7E39"/>
    <w:rsid w:val="00CF06B6"/>
    <w:rsid w:val="00CF0961"/>
    <w:rsid w:val="00CF1B28"/>
    <w:rsid w:val="00CF1D4B"/>
    <w:rsid w:val="00CF26C8"/>
    <w:rsid w:val="00CF3B40"/>
    <w:rsid w:val="00CF5F8C"/>
    <w:rsid w:val="00CF6133"/>
    <w:rsid w:val="00D00587"/>
    <w:rsid w:val="00D00646"/>
    <w:rsid w:val="00D00964"/>
    <w:rsid w:val="00D00A83"/>
    <w:rsid w:val="00D00EC6"/>
    <w:rsid w:val="00D01632"/>
    <w:rsid w:val="00D016EF"/>
    <w:rsid w:val="00D01AE1"/>
    <w:rsid w:val="00D01D64"/>
    <w:rsid w:val="00D01E7D"/>
    <w:rsid w:val="00D0280E"/>
    <w:rsid w:val="00D03E19"/>
    <w:rsid w:val="00D060CD"/>
    <w:rsid w:val="00D06186"/>
    <w:rsid w:val="00D100EA"/>
    <w:rsid w:val="00D10819"/>
    <w:rsid w:val="00D10D09"/>
    <w:rsid w:val="00D117BE"/>
    <w:rsid w:val="00D14CD4"/>
    <w:rsid w:val="00D17C57"/>
    <w:rsid w:val="00D2084C"/>
    <w:rsid w:val="00D209B7"/>
    <w:rsid w:val="00D23467"/>
    <w:rsid w:val="00D23D92"/>
    <w:rsid w:val="00D2481F"/>
    <w:rsid w:val="00D27387"/>
    <w:rsid w:val="00D3002A"/>
    <w:rsid w:val="00D30298"/>
    <w:rsid w:val="00D31793"/>
    <w:rsid w:val="00D3211B"/>
    <w:rsid w:val="00D323CC"/>
    <w:rsid w:val="00D32F9A"/>
    <w:rsid w:val="00D33E42"/>
    <w:rsid w:val="00D3480B"/>
    <w:rsid w:val="00D35978"/>
    <w:rsid w:val="00D363E1"/>
    <w:rsid w:val="00D37007"/>
    <w:rsid w:val="00D415D4"/>
    <w:rsid w:val="00D423B5"/>
    <w:rsid w:val="00D4272C"/>
    <w:rsid w:val="00D42916"/>
    <w:rsid w:val="00D4308B"/>
    <w:rsid w:val="00D4675D"/>
    <w:rsid w:val="00D46C24"/>
    <w:rsid w:val="00D47247"/>
    <w:rsid w:val="00D4743F"/>
    <w:rsid w:val="00D47E88"/>
    <w:rsid w:val="00D50421"/>
    <w:rsid w:val="00D50E8B"/>
    <w:rsid w:val="00D5187F"/>
    <w:rsid w:val="00D5214C"/>
    <w:rsid w:val="00D524FB"/>
    <w:rsid w:val="00D5276A"/>
    <w:rsid w:val="00D53197"/>
    <w:rsid w:val="00D53CA5"/>
    <w:rsid w:val="00D54489"/>
    <w:rsid w:val="00D54804"/>
    <w:rsid w:val="00D55052"/>
    <w:rsid w:val="00D56769"/>
    <w:rsid w:val="00D57F51"/>
    <w:rsid w:val="00D60487"/>
    <w:rsid w:val="00D60550"/>
    <w:rsid w:val="00D610BC"/>
    <w:rsid w:val="00D637E5"/>
    <w:rsid w:val="00D647ED"/>
    <w:rsid w:val="00D65D9E"/>
    <w:rsid w:val="00D662C4"/>
    <w:rsid w:val="00D67CE5"/>
    <w:rsid w:val="00D72C29"/>
    <w:rsid w:val="00D7404D"/>
    <w:rsid w:val="00D7456F"/>
    <w:rsid w:val="00D750D0"/>
    <w:rsid w:val="00D77E6C"/>
    <w:rsid w:val="00D8156C"/>
    <w:rsid w:val="00D82E17"/>
    <w:rsid w:val="00D83071"/>
    <w:rsid w:val="00D83959"/>
    <w:rsid w:val="00D84061"/>
    <w:rsid w:val="00D84EF3"/>
    <w:rsid w:val="00D850AF"/>
    <w:rsid w:val="00D85A00"/>
    <w:rsid w:val="00D86964"/>
    <w:rsid w:val="00D87FD5"/>
    <w:rsid w:val="00D90980"/>
    <w:rsid w:val="00D90A9B"/>
    <w:rsid w:val="00D91729"/>
    <w:rsid w:val="00D93698"/>
    <w:rsid w:val="00D966E0"/>
    <w:rsid w:val="00D97628"/>
    <w:rsid w:val="00D97B19"/>
    <w:rsid w:val="00D97B1A"/>
    <w:rsid w:val="00D97F18"/>
    <w:rsid w:val="00DA0736"/>
    <w:rsid w:val="00DA2027"/>
    <w:rsid w:val="00DA2D07"/>
    <w:rsid w:val="00DA2F7F"/>
    <w:rsid w:val="00DA3445"/>
    <w:rsid w:val="00DA55CF"/>
    <w:rsid w:val="00DA65E7"/>
    <w:rsid w:val="00DA71FA"/>
    <w:rsid w:val="00DB0591"/>
    <w:rsid w:val="00DB130E"/>
    <w:rsid w:val="00DB32C6"/>
    <w:rsid w:val="00DB56A1"/>
    <w:rsid w:val="00DB6B12"/>
    <w:rsid w:val="00DB7B81"/>
    <w:rsid w:val="00DC05AE"/>
    <w:rsid w:val="00DC2DDD"/>
    <w:rsid w:val="00DC301D"/>
    <w:rsid w:val="00DC3B59"/>
    <w:rsid w:val="00DC3DE9"/>
    <w:rsid w:val="00DC5B10"/>
    <w:rsid w:val="00DC6A9F"/>
    <w:rsid w:val="00DC7E7B"/>
    <w:rsid w:val="00DC7FFD"/>
    <w:rsid w:val="00DD1735"/>
    <w:rsid w:val="00DD3BCE"/>
    <w:rsid w:val="00DD4F6A"/>
    <w:rsid w:val="00DD5E6E"/>
    <w:rsid w:val="00DD601F"/>
    <w:rsid w:val="00DD7A30"/>
    <w:rsid w:val="00DE0169"/>
    <w:rsid w:val="00DE0BC8"/>
    <w:rsid w:val="00DE0D29"/>
    <w:rsid w:val="00DE102B"/>
    <w:rsid w:val="00DE167E"/>
    <w:rsid w:val="00DE2F68"/>
    <w:rsid w:val="00DE4062"/>
    <w:rsid w:val="00DE754D"/>
    <w:rsid w:val="00DF0476"/>
    <w:rsid w:val="00DF2591"/>
    <w:rsid w:val="00DF2C2C"/>
    <w:rsid w:val="00DF34D8"/>
    <w:rsid w:val="00DF3F5A"/>
    <w:rsid w:val="00DF513E"/>
    <w:rsid w:val="00DF6D22"/>
    <w:rsid w:val="00DF71AC"/>
    <w:rsid w:val="00E0178C"/>
    <w:rsid w:val="00E02C9D"/>
    <w:rsid w:val="00E036AF"/>
    <w:rsid w:val="00E0423F"/>
    <w:rsid w:val="00E04775"/>
    <w:rsid w:val="00E047B8"/>
    <w:rsid w:val="00E05CAA"/>
    <w:rsid w:val="00E05E40"/>
    <w:rsid w:val="00E06672"/>
    <w:rsid w:val="00E07A82"/>
    <w:rsid w:val="00E07B0F"/>
    <w:rsid w:val="00E10304"/>
    <w:rsid w:val="00E11622"/>
    <w:rsid w:val="00E123DF"/>
    <w:rsid w:val="00E132FE"/>
    <w:rsid w:val="00E1343F"/>
    <w:rsid w:val="00E13B1E"/>
    <w:rsid w:val="00E13E2E"/>
    <w:rsid w:val="00E1537D"/>
    <w:rsid w:val="00E1553A"/>
    <w:rsid w:val="00E15A06"/>
    <w:rsid w:val="00E200E7"/>
    <w:rsid w:val="00E2073B"/>
    <w:rsid w:val="00E2146D"/>
    <w:rsid w:val="00E21569"/>
    <w:rsid w:val="00E22353"/>
    <w:rsid w:val="00E25832"/>
    <w:rsid w:val="00E258F1"/>
    <w:rsid w:val="00E259FE"/>
    <w:rsid w:val="00E31488"/>
    <w:rsid w:val="00E31D4A"/>
    <w:rsid w:val="00E329C4"/>
    <w:rsid w:val="00E3359B"/>
    <w:rsid w:val="00E33BE3"/>
    <w:rsid w:val="00E34360"/>
    <w:rsid w:val="00E344A7"/>
    <w:rsid w:val="00E345E5"/>
    <w:rsid w:val="00E34755"/>
    <w:rsid w:val="00E34D9B"/>
    <w:rsid w:val="00E36CE6"/>
    <w:rsid w:val="00E36DFB"/>
    <w:rsid w:val="00E371B6"/>
    <w:rsid w:val="00E40E43"/>
    <w:rsid w:val="00E414D1"/>
    <w:rsid w:val="00E42ED1"/>
    <w:rsid w:val="00E44066"/>
    <w:rsid w:val="00E4507B"/>
    <w:rsid w:val="00E4526B"/>
    <w:rsid w:val="00E45A11"/>
    <w:rsid w:val="00E4607A"/>
    <w:rsid w:val="00E46976"/>
    <w:rsid w:val="00E52279"/>
    <w:rsid w:val="00E52F33"/>
    <w:rsid w:val="00E53152"/>
    <w:rsid w:val="00E53832"/>
    <w:rsid w:val="00E541B1"/>
    <w:rsid w:val="00E546F0"/>
    <w:rsid w:val="00E5500D"/>
    <w:rsid w:val="00E5519C"/>
    <w:rsid w:val="00E55A04"/>
    <w:rsid w:val="00E56831"/>
    <w:rsid w:val="00E56BE3"/>
    <w:rsid w:val="00E57974"/>
    <w:rsid w:val="00E60B81"/>
    <w:rsid w:val="00E61074"/>
    <w:rsid w:val="00E63A45"/>
    <w:rsid w:val="00E63CEE"/>
    <w:rsid w:val="00E63E76"/>
    <w:rsid w:val="00E63EBB"/>
    <w:rsid w:val="00E64C35"/>
    <w:rsid w:val="00E66030"/>
    <w:rsid w:val="00E6684E"/>
    <w:rsid w:val="00E668E0"/>
    <w:rsid w:val="00E66F4F"/>
    <w:rsid w:val="00E70DD3"/>
    <w:rsid w:val="00E71875"/>
    <w:rsid w:val="00E72073"/>
    <w:rsid w:val="00E720AB"/>
    <w:rsid w:val="00E72436"/>
    <w:rsid w:val="00E748C8"/>
    <w:rsid w:val="00E75862"/>
    <w:rsid w:val="00E766DD"/>
    <w:rsid w:val="00E76C70"/>
    <w:rsid w:val="00E77C3E"/>
    <w:rsid w:val="00E801CB"/>
    <w:rsid w:val="00E80447"/>
    <w:rsid w:val="00E80F3E"/>
    <w:rsid w:val="00E834A9"/>
    <w:rsid w:val="00E84244"/>
    <w:rsid w:val="00E846CC"/>
    <w:rsid w:val="00E85653"/>
    <w:rsid w:val="00E906F7"/>
    <w:rsid w:val="00E9246B"/>
    <w:rsid w:val="00E92C06"/>
    <w:rsid w:val="00E930AE"/>
    <w:rsid w:val="00E938F7"/>
    <w:rsid w:val="00E94A23"/>
    <w:rsid w:val="00E9615D"/>
    <w:rsid w:val="00E97186"/>
    <w:rsid w:val="00EA0756"/>
    <w:rsid w:val="00EA1C50"/>
    <w:rsid w:val="00EA1EBB"/>
    <w:rsid w:val="00EA390E"/>
    <w:rsid w:val="00EA5620"/>
    <w:rsid w:val="00EA604C"/>
    <w:rsid w:val="00EA747A"/>
    <w:rsid w:val="00EA7524"/>
    <w:rsid w:val="00EA7ACF"/>
    <w:rsid w:val="00EA7B81"/>
    <w:rsid w:val="00EB172C"/>
    <w:rsid w:val="00EB24AF"/>
    <w:rsid w:val="00EB35BE"/>
    <w:rsid w:val="00EB418B"/>
    <w:rsid w:val="00EB4690"/>
    <w:rsid w:val="00EB472B"/>
    <w:rsid w:val="00EB5A1B"/>
    <w:rsid w:val="00EB64A5"/>
    <w:rsid w:val="00EB6CA9"/>
    <w:rsid w:val="00EC2168"/>
    <w:rsid w:val="00EC2672"/>
    <w:rsid w:val="00EC4038"/>
    <w:rsid w:val="00EC474F"/>
    <w:rsid w:val="00EC485C"/>
    <w:rsid w:val="00EC4DB6"/>
    <w:rsid w:val="00EC7357"/>
    <w:rsid w:val="00EC7946"/>
    <w:rsid w:val="00ED0282"/>
    <w:rsid w:val="00ED14CC"/>
    <w:rsid w:val="00ED237C"/>
    <w:rsid w:val="00ED3238"/>
    <w:rsid w:val="00ED41E0"/>
    <w:rsid w:val="00ED60CC"/>
    <w:rsid w:val="00ED69E7"/>
    <w:rsid w:val="00ED6A85"/>
    <w:rsid w:val="00ED6C20"/>
    <w:rsid w:val="00ED739F"/>
    <w:rsid w:val="00EE006C"/>
    <w:rsid w:val="00EE0997"/>
    <w:rsid w:val="00EE1AA1"/>
    <w:rsid w:val="00EE2434"/>
    <w:rsid w:val="00EE2A6D"/>
    <w:rsid w:val="00EF08D3"/>
    <w:rsid w:val="00EF1454"/>
    <w:rsid w:val="00EF19A0"/>
    <w:rsid w:val="00EF23CA"/>
    <w:rsid w:val="00EF3BE4"/>
    <w:rsid w:val="00EF4164"/>
    <w:rsid w:val="00EF418A"/>
    <w:rsid w:val="00EF5256"/>
    <w:rsid w:val="00EF64EB"/>
    <w:rsid w:val="00EF6AAC"/>
    <w:rsid w:val="00EF7E65"/>
    <w:rsid w:val="00EF7EE3"/>
    <w:rsid w:val="00F011CE"/>
    <w:rsid w:val="00F01B0B"/>
    <w:rsid w:val="00F02ACD"/>
    <w:rsid w:val="00F0315E"/>
    <w:rsid w:val="00F03714"/>
    <w:rsid w:val="00F0479D"/>
    <w:rsid w:val="00F106AC"/>
    <w:rsid w:val="00F10A50"/>
    <w:rsid w:val="00F10C5E"/>
    <w:rsid w:val="00F12B29"/>
    <w:rsid w:val="00F12C80"/>
    <w:rsid w:val="00F14928"/>
    <w:rsid w:val="00F14B2F"/>
    <w:rsid w:val="00F153EB"/>
    <w:rsid w:val="00F16C57"/>
    <w:rsid w:val="00F223CF"/>
    <w:rsid w:val="00F2357F"/>
    <w:rsid w:val="00F23755"/>
    <w:rsid w:val="00F23880"/>
    <w:rsid w:val="00F23B27"/>
    <w:rsid w:val="00F25166"/>
    <w:rsid w:val="00F26279"/>
    <w:rsid w:val="00F26A6C"/>
    <w:rsid w:val="00F26AAF"/>
    <w:rsid w:val="00F27752"/>
    <w:rsid w:val="00F27CB7"/>
    <w:rsid w:val="00F3117E"/>
    <w:rsid w:val="00F327B2"/>
    <w:rsid w:val="00F33241"/>
    <w:rsid w:val="00F33B6B"/>
    <w:rsid w:val="00F341A7"/>
    <w:rsid w:val="00F347DC"/>
    <w:rsid w:val="00F34C25"/>
    <w:rsid w:val="00F41497"/>
    <w:rsid w:val="00F41A22"/>
    <w:rsid w:val="00F43A12"/>
    <w:rsid w:val="00F43A98"/>
    <w:rsid w:val="00F44212"/>
    <w:rsid w:val="00F44306"/>
    <w:rsid w:val="00F46021"/>
    <w:rsid w:val="00F5138E"/>
    <w:rsid w:val="00F52392"/>
    <w:rsid w:val="00F53650"/>
    <w:rsid w:val="00F53D90"/>
    <w:rsid w:val="00F542EB"/>
    <w:rsid w:val="00F553D4"/>
    <w:rsid w:val="00F557A5"/>
    <w:rsid w:val="00F56451"/>
    <w:rsid w:val="00F56657"/>
    <w:rsid w:val="00F61518"/>
    <w:rsid w:val="00F62869"/>
    <w:rsid w:val="00F63282"/>
    <w:rsid w:val="00F63B9C"/>
    <w:rsid w:val="00F63FB6"/>
    <w:rsid w:val="00F6511F"/>
    <w:rsid w:val="00F652D5"/>
    <w:rsid w:val="00F6671C"/>
    <w:rsid w:val="00F66E11"/>
    <w:rsid w:val="00F674AD"/>
    <w:rsid w:val="00F67C22"/>
    <w:rsid w:val="00F7196C"/>
    <w:rsid w:val="00F71AF4"/>
    <w:rsid w:val="00F71EF6"/>
    <w:rsid w:val="00F73216"/>
    <w:rsid w:val="00F74161"/>
    <w:rsid w:val="00F74366"/>
    <w:rsid w:val="00F7440E"/>
    <w:rsid w:val="00F74BA9"/>
    <w:rsid w:val="00F75786"/>
    <w:rsid w:val="00F77BAD"/>
    <w:rsid w:val="00F802B5"/>
    <w:rsid w:val="00F821F7"/>
    <w:rsid w:val="00F8234A"/>
    <w:rsid w:val="00F82497"/>
    <w:rsid w:val="00F83854"/>
    <w:rsid w:val="00F8438A"/>
    <w:rsid w:val="00F84F31"/>
    <w:rsid w:val="00F85E45"/>
    <w:rsid w:val="00F90369"/>
    <w:rsid w:val="00F90886"/>
    <w:rsid w:val="00F90ABC"/>
    <w:rsid w:val="00F940AC"/>
    <w:rsid w:val="00F9589E"/>
    <w:rsid w:val="00F959CF"/>
    <w:rsid w:val="00F9634B"/>
    <w:rsid w:val="00F96A96"/>
    <w:rsid w:val="00FA0144"/>
    <w:rsid w:val="00FA049F"/>
    <w:rsid w:val="00FA0690"/>
    <w:rsid w:val="00FA4648"/>
    <w:rsid w:val="00FA4C46"/>
    <w:rsid w:val="00FA6111"/>
    <w:rsid w:val="00FB0463"/>
    <w:rsid w:val="00FB14FB"/>
    <w:rsid w:val="00FB3A1D"/>
    <w:rsid w:val="00FB64F7"/>
    <w:rsid w:val="00FB6AAA"/>
    <w:rsid w:val="00FB70ED"/>
    <w:rsid w:val="00FB778C"/>
    <w:rsid w:val="00FC0A5F"/>
    <w:rsid w:val="00FC1AF3"/>
    <w:rsid w:val="00FC1CBB"/>
    <w:rsid w:val="00FC34B3"/>
    <w:rsid w:val="00FC3A94"/>
    <w:rsid w:val="00FC409A"/>
    <w:rsid w:val="00FC63FF"/>
    <w:rsid w:val="00FC65CF"/>
    <w:rsid w:val="00FC7A74"/>
    <w:rsid w:val="00FC7C25"/>
    <w:rsid w:val="00FD053A"/>
    <w:rsid w:val="00FD0751"/>
    <w:rsid w:val="00FD0FC9"/>
    <w:rsid w:val="00FD1D95"/>
    <w:rsid w:val="00FD3435"/>
    <w:rsid w:val="00FD383C"/>
    <w:rsid w:val="00FD3F52"/>
    <w:rsid w:val="00FD4110"/>
    <w:rsid w:val="00FD4A4F"/>
    <w:rsid w:val="00FD509E"/>
    <w:rsid w:val="00FD5986"/>
    <w:rsid w:val="00FD6FD8"/>
    <w:rsid w:val="00FD74F3"/>
    <w:rsid w:val="00FE050F"/>
    <w:rsid w:val="00FE1C25"/>
    <w:rsid w:val="00FE1E49"/>
    <w:rsid w:val="00FE4D38"/>
    <w:rsid w:val="00FE5B04"/>
    <w:rsid w:val="00FE6ACB"/>
    <w:rsid w:val="00FE780D"/>
    <w:rsid w:val="00FE7811"/>
    <w:rsid w:val="00FE7C49"/>
    <w:rsid w:val="00FE7EA1"/>
    <w:rsid w:val="00FF0433"/>
    <w:rsid w:val="00FF0BF1"/>
    <w:rsid w:val="00FF1435"/>
    <w:rsid w:val="00FF2A2C"/>
    <w:rsid w:val="00FF2E41"/>
    <w:rsid w:val="00FF3AFB"/>
    <w:rsid w:val="00FF3F2D"/>
    <w:rsid w:val="00FF461D"/>
    <w:rsid w:val="00FF4CBD"/>
    <w:rsid w:val="00FF53D6"/>
    <w:rsid w:val="00FF54BE"/>
    <w:rsid w:val="00FF62DC"/>
    <w:rsid w:val="00FF65C9"/>
    <w:rsid w:val="00FF6D99"/>
    <w:rsid w:val="00FF6FDE"/>
    <w:rsid w:val="00FF7162"/>
    <w:rsid w:val="00FF7F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CEC1578"/>
  <w15:docId w15:val="{72BBCC1A-4EB4-433F-9CF2-C36E2728A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3C15"/>
    <w:rPr>
      <w:sz w:val="24"/>
      <w:szCs w:val="24"/>
      <w:lang w:val="en-GB"/>
    </w:rPr>
  </w:style>
  <w:style w:type="paragraph" w:styleId="Heading1">
    <w:name w:val="heading 1"/>
    <w:basedOn w:val="Normal"/>
    <w:next w:val="Normal"/>
    <w:link w:val="Heading1Char"/>
    <w:qFormat/>
    <w:rsid w:val="00DE167E"/>
    <w:pPr>
      <w:keepNext/>
      <w:outlineLvl w:val="0"/>
    </w:pPr>
    <w:rPr>
      <w:b/>
      <w:bCs/>
    </w:rPr>
  </w:style>
  <w:style w:type="paragraph" w:styleId="Heading2">
    <w:name w:val="heading 2"/>
    <w:basedOn w:val="Normal"/>
    <w:next w:val="Normal"/>
    <w:qFormat/>
    <w:rsid w:val="00A0508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050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locked/>
    <w:rsid w:val="00B74F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E167E"/>
    <w:pPr>
      <w:tabs>
        <w:tab w:val="center" w:pos="4153"/>
        <w:tab w:val="right" w:pos="8306"/>
      </w:tabs>
    </w:pPr>
  </w:style>
  <w:style w:type="paragraph" w:styleId="Footer">
    <w:name w:val="footer"/>
    <w:basedOn w:val="Normal"/>
    <w:link w:val="FooterChar"/>
    <w:rsid w:val="00DE167E"/>
    <w:pPr>
      <w:tabs>
        <w:tab w:val="center" w:pos="4153"/>
        <w:tab w:val="right" w:pos="8306"/>
      </w:tabs>
    </w:pPr>
  </w:style>
  <w:style w:type="character" w:styleId="Hyperlink">
    <w:name w:val="Hyperlink"/>
    <w:uiPriority w:val="99"/>
    <w:rsid w:val="00DE167E"/>
    <w:rPr>
      <w:color w:val="0000FF"/>
      <w:u w:val="single"/>
    </w:rPr>
  </w:style>
  <w:style w:type="character" w:styleId="PageNumber">
    <w:name w:val="page number"/>
    <w:rsid w:val="00E22353"/>
    <w:rPr>
      <w:rFonts w:cs="Times New Roman"/>
    </w:rPr>
  </w:style>
  <w:style w:type="paragraph" w:styleId="BalloonText">
    <w:name w:val="Balloon Text"/>
    <w:basedOn w:val="Normal"/>
    <w:semiHidden/>
    <w:rsid w:val="00E22353"/>
    <w:rPr>
      <w:rFonts w:ascii="Tahoma" w:hAnsi="Tahoma" w:cs="Tahoma"/>
      <w:sz w:val="16"/>
      <w:szCs w:val="16"/>
    </w:rPr>
  </w:style>
  <w:style w:type="character" w:styleId="Emphasis">
    <w:name w:val="Emphasis"/>
    <w:qFormat/>
    <w:rsid w:val="007C1C91"/>
    <w:rPr>
      <w:i/>
    </w:rPr>
  </w:style>
  <w:style w:type="paragraph" w:customStyle="1" w:styleId="Default">
    <w:name w:val="Default"/>
    <w:rsid w:val="002C00B9"/>
    <w:pPr>
      <w:autoSpaceDE w:val="0"/>
      <w:autoSpaceDN w:val="0"/>
      <w:adjustRightInd w:val="0"/>
    </w:pPr>
    <w:rPr>
      <w:rFonts w:ascii="Arial" w:hAnsi="Arial" w:cs="Arial"/>
      <w:color w:val="000000"/>
      <w:sz w:val="24"/>
      <w:szCs w:val="24"/>
    </w:rPr>
  </w:style>
  <w:style w:type="paragraph" w:styleId="ListParagraph">
    <w:name w:val="List Paragraph"/>
    <w:aliases w:val="List Paragraph 1,Bullets,Table of contents numbered,List Paragraph1,footer text,Figure_name,Bulleted list,Citation List,BBD_List_Paragraph,Bullet List,FooterText,numbered,Paragraphe de liste1,Bulletr List Paragraph,列出段落,列出段落1,リスト段落1,清單段落"/>
    <w:basedOn w:val="Normal"/>
    <w:link w:val="ListParagraphChar"/>
    <w:uiPriority w:val="34"/>
    <w:qFormat/>
    <w:rsid w:val="00442335"/>
    <w:pPr>
      <w:ind w:left="720"/>
    </w:pPr>
    <w:rPr>
      <w:rFonts w:ascii="Courier" w:hAnsi="Courier"/>
      <w:sz w:val="20"/>
      <w:szCs w:val="20"/>
      <w:lang w:val="en-ZA"/>
    </w:rPr>
  </w:style>
  <w:style w:type="paragraph" w:customStyle="1" w:styleId="CharChar1Char">
    <w:name w:val="Char Char1 Char"/>
    <w:basedOn w:val="Normal"/>
    <w:semiHidden/>
    <w:rsid w:val="00442335"/>
    <w:pPr>
      <w:spacing w:after="160" w:line="240" w:lineRule="exact"/>
    </w:pPr>
    <w:rPr>
      <w:rFonts w:ascii="Arial" w:hAnsi="Arial"/>
      <w:bCs/>
      <w:sz w:val="22"/>
      <w:lang w:val="en-US"/>
    </w:rPr>
  </w:style>
  <w:style w:type="character" w:styleId="CommentReference">
    <w:name w:val="annotation reference"/>
    <w:semiHidden/>
    <w:rsid w:val="00927FED"/>
    <w:rPr>
      <w:sz w:val="16"/>
    </w:rPr>
  </w:style>
  <w:style w:type="paragraph" w:styleId="CommentText">
    <w:name w:val="annotation text"/>
    <w:basedOn w:val="Normal"/>
    <w:semiHidden/>
    <w:rsid w:val="00927FED"/>
    <w:rPr>
      <w:rFonts w:ascii="Courier" w:hAnsi="Courier"/>
      <w:sz w:val="20"/>
      <w:szCs w:val="20"/>
      <w:lang w:val="en-ZA"/>
    </w:rPr>
  </w:style>
  <w:style w:type="paragraph" w:styleId="ListBullet2">
    <w:name w:val="List Bullet 2"/>
    <w:basedOn w:val="Normal"/>
    <w:rsid w:val="0094365A"/>
    <w:pPr>
      <w:numPr>
        <w:numId w:val="1"/>
      </w:numPr>
    </w:pPr>
    <w:rPr>
      <w:rFonts w:ascii="Courier" w:hAnsi="Courier"/>
      <w:sz w:val="20"/>
      <w:szCs w:val="20"/>
      <w:lang w:val="en-ZA"/>
    </w:rPr>
  </w:style>
  <w:style w:type="paragraph" w:customStyle="1" w:styleId="DDBodyText">
    <w:name w:val="DD Body Text"/>
    <w:basedOn w:val="Normal"/>
    <w:rsid w:val="00BF6641"/>
    <w:pPr>
      <w:spacing w:before="120" w:line="360" w:lineRule="auto"/>
      <w:ind w:left="851"/>
    </w:pPr>
    <w:rPr>
      <w:rFonts w:ascii="Arial" w:hAnsi="Arial" w:cs="Arial"/>
      <w:spacing w:val="20"/>
      <w:sz w:val="20"/>
      <w:szCs w:val="20"/>
      <w:lang w:val="en-US"/>
    </w:rPr>
  </w:style>
  <w:style w:type="paragraph" w:customStyle="1" w:styleId="NormalArial">
    <w:name w:val="Normal + Arial"/>
    <w:aliases w:val="11 pt,Left:  1.25 cm"/>
    <w:basedOn w:val="DDBodyText"/>
    <w:rsid w:val="00BF6641"/>
    <w:rPr>
      <w:sz w:val="22"/>
      <w:szCs w:val="22"/>
    </w:rPr>
  </w:style>
  <w:style w:type="paragraph" w:customStyle="1" w:styleId="Char">
    <w:name w:val="Char"/>
    <w:basedOn w:val="Normal"/>
    <w:rsid w:val="009123A8"/>
    <w:pPr>
      <w:spacing w:after="160" w:line="240" w:lineRule="exact"/>
    </w:pPr>
    <w:rPr>
      <w:rFonts w:ascii="Verdana" w:hAnsi="Verdana" w:cs="Verdana"/>
      <w:sz w:val="20"/>
      <w:szCs w:val="20"/>
    </w:rPr>
  </w:style>
  <w:style w:type="paragraph" w:customStyle="1" w:styleId="Body3">
    <w:name w:val="Body 3"/>
    <w:basedOn w:val="Normal"/>
    <w:rsid w:val="006E2F26"/>
    <w:pPr>
      <w:ind w:left="720"/>
    </w:pPr>
    <w:rPr>
      <w:rFonts w:ascii="Arial" w:hAnsi="Arial"/>
      <w:sz w:val="22"/>
      <w:szCs w:val="20"/>
    </w:rPr>
  </w:style>
  <w:style w:type="paragraph" w:styleId="BlockText">
    <w:name w:val="Block Text"/>
    <w:basedOn w:val="Normal"/>
    <w:rsid w:val="00A0508C"/>
    <w:pPr>
      <w:tabs>
        <w:tab w:val="left" w:pos="720"/>
      </w:tabs>
      <w:spacing w:line="216" w:lineRule="exact"/>
      <w:ind w:left="720" w:right="144"/>
    </w:pPr>
    <w:rPr>
      <w:rFonts w:ascii="Courier" w:hAnsi="Courier"/>
      <w:szCs w:val="20"/>
      <w:lang w:val="en-ZA"/>
    </w:rPr>
  </w:style>
  <w:style w:type="paragraph" w:styleId="BodyText">
    <w:name w:val="Body Text"/>
    <w:basedOn w:val="Normal"/>
    <w:link w:val="BodyTextChar"/>
    <w:rsid w:val="00A0508C"/>
    <w:pPr>
      <w:spacing w:after="120"/>
    </w:pPr>
    <w:rPr>
      <w:rFonts w:ascii="Courier" w:hAnsi="Courier"/>
      <w:sz w:val="20"/>
      <w:szCs w:val="20"/>
      <w:lang w:val="en-ZA"/>
    </w:rPr>
  </w:style>
  <w:style w:type="character" w:customStyle="1" w:styleId="BodyTextChar">
    <w:name w:val="Body Text Char"/>
    <w:link w:val="BodyText"/>
    <w:locked/>
    <w:rsid w:val="00A0508C"/>
    <w:rPr>
      <w:rFonts w:ascii="Courier" w:hAnsi="Courier"/>
      <w:lang w:val="en-ZA" w:eastAsia="en-US"/>
    </w:rPr>
  </w:style>
  <w:style w:type="paragraph" w:styleId="BodyTextIndent2">
    <w:name w:val="Body Text Indent 2"/>
    <w:basedOn w:val="Normal"/>
    <w:rsid w:val="00A0508C"/>
    <w:pPr>
      <w:ind w:left="1440"/>
    </w:pPr>
    <w:rPr>
      <w:szCs w:val="20"/>
      <w:lang w:val="en-US"/>
    </w:rPr>
  </w:style>
  <w:style w:type="paragraph" w:styleId="Revision">
    <w:name w:val="Revision"/>
    <w:hidden/>
    <w:semiHidden/>
    <w:rsid w:val="00012BB1"/>
    <w:rPr>
      <w:sz w:val="24"/>
      <w:szCs w:val="24"/>
      <w:lang w:val="en-GB"/>
    </w:rPr>
  </w:style>
  <w:style w:type="paragraph" w:styleId="CommentSubject">
    <w:name w:val="annotation subject"/>
    <w:basedOn w:val="CommentText"/>
    <w:next w:val="CommentText"/>
    <w:semiHidden/>
    <w:rsid w:val="00E97186"/>
    <w:rPr>
      <w:rFonts w:ascii="Times New Roman" w:hAnsi="Times New Roman"/>
      <w:b/>
      <w:bCs/>
      <w:lang w:val="en-GB"/>
    </w:rPr>
  </w:style>
  <w:style w:type="paragraph" w:customStyle="1" w:styleId="TableText10pt">
    <w:name w:val="Table Text 10pt"/>
    <w:basedOn w:val="BodyText"/>
    <w:rsid w:val="00AF3884"/>
    <w:pPr>
      <w:tabs>
        <w:tab w:val="left" w:pos="272"/>
        <w:tab w:val="left" w:pos="544"/>
        <w:tab w:val="left" w:pos="816"/>
        <w:tab w:val="left" w:pos="1089"/>
      </w:tabs>
      <w:spacing w:before="120" w:after="0"/>
      <w:jc w:val="both"/>
    </w:pPr>
    <w:rPr>
      <w:rFonts w:ascii="Arial" w:hAnsi="Arial" w:cs="Arial"/>
    </w:rPr>
  </w:style>
  <w:style w:type="character" w:styleId="FollowedHyperlink">
    <w:name w:val="FollowedHyperlink"/>
    <w:rsid w:val="004344BA"/>
    <w:rPr>
      <w:rFonts w:cs="Times New Roman"/>
      <w:color w:val="800080"/>
      <w:u w:val="single"/>
    </w:rPr>
  </w:style>
  <w:style w:type="paragraph" w:customStyle="1" w:styleId="normalCharChar">
    <w:name w:val="normal Char Char"/>
    <w:basedOn w:val="Normal"/>
    <w:semiHidden/>
    <w:rsid w:val="00145735"/>
    <w:pPr>
      <w:spacing w:after="160" w:line="240" w:lineRule="exact"/>
    </w:pPr>
    <w:rPr>
      <w:rFonts w:ascii="Arial" w:hAnsi="Arial"/>
      <w:bCs/>
      <w:sz w:val="22"/>
      <w:lang w:val="en-US"/>
    </w:rPr>
  </w:style>
  <w:style w:type="table" w:styleId="TableGrid">
    <w:name w:val="Table Grid"/>
    <w:basedOn w:val="TableNormal"/>
    <w:rsid w:val="00F67C22"/>
    <w:rPr>
      <w:rFonts w:ascii="Courier" w:hAnsi="Courie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0">
    <w:name w:val="listparagraph"/>
    <w:basedOn w:val="Normal"/>
    <w:uiPriority w:val="99"/>
    <w:rsid w:val="00B81621"/>
    <w:pPr>
      <w:ind w:left="720"/>
    </w:pPr>
    <w:rPr>
      <w:rFonts w:ascii="Courier" w:eastAsia="Calibri" w:hAnsi="Courier"/>
      <w:sz w:val="20"/>
      <w:szCs w:val="20"/>
      <w:lang w:val="en-US"/>
    </w:rPr>
  </w:style>
  <w:style w:type="character" w:customStyle="1" w:styleId="FooterChar">
    <w:name w:val="Footer Char"/>
    <w:basedOn w:val="DefaultParagraphFont"/>
    <w:link w:val="Footer"/>
    <w:rsid w:val="00827EB0"/>
    <w:rPr>
      <w:sz w:val="24"/>
      <w:szCs w:val="24"/>
      <w:lang w:val="en-GB"/>
    </w:rPr>
  </w:style>
  <w:style w:type="paragraph" w:customStyle="1" w:styleId="Char0">
    <w:name w:val="Char"/>
    <w:basedOn w:val="Normal"/>
    <w:rsid w:val="00314391"/>
    <w:pPr>
      <w:spacing w:after="160" w:line="240" w:lineRule="exact"/>
    </w:pPr>
    <w:rPr>
      <w:rFonts w:ascii="Verdana" w:hAnsi="Verdana" w:cs="Verdana"/>
      <w:sz w:val="20"/>
      <w:szCs w:val="20"/>
    </w:rPr>
  </w:style>
  <w:style w:type="character" w:customStyle="1" w:styleId="Heading1Char">
    <w:name w:val="Heading 1 Char"/>
    <w:link w:val="Heading1"/>
    <w:rsid w:val="00314391"/>
    <w:rPr>
      <w:b/>
      <w:bCs/>
      <w:sz w:val="24"/>
      <w:szCs w:val="24"/>
      <w:lang w:val="en-GB"/>
    </w:rPr>
  </w:style>
  <w:style w:type="character" w:customStyle="1" w:styleId="HeaderChar">
    <w:name w:val="Header Char"/>
    <w:basedOn w:val="DefaultParagraphFont"/>
    <w:link w:val="Header"/>
    <w:uiPriority w:val="99"/>
    <w:rsid w:val="009A4A3B"/>
    <w:rPr>
      <w:sz w:val="24"/>
      <w:szCs w:val="24"/>
      <w:lang w:val="en-GB"/>
    </w:rPr>
  </w:style>
  <w:style w:type="paragraph" w:customStyle="1" w:styleId="Char1">
    <w:name w:val="Char"/>
    <w:basedOn w:val="Normal"/>
    <w:rsid w:val="006002E2"/>
    <w:pPr>
      <w:spacing w:after="160" w:line="240" w:lineRule="exact"/>
    </w:pPr>
    <w:rPr>
      <w:rFonts w:ascii="Verdana" w:hAnsi="Verdana" w:cs="Verdana"/>
      <w:sz w:val="20"/>
      <w:szCs w:val="20"/>
    </w:rPr>
  </w:style>
  <w:style w:type="character" w:customStyle="1" w:styleId="Heading4Char">
    <w:name w:val="Heading 4 Char"/>
    <w:basedOn w:val="DefaultParagraphFont"/>
    <w:link w:val="Heading4"/>
    <w:semiHidden/>
    <w:rsid w:val="00B74FB7"/>
    <w:rPr>
      <w:rFonts w:asciiTheme="majorHAnsi" w:eastAsiaTheme="majorEastAsia" w:hAnsiTheme="majorHAnsi" w:cstheme="majorBidi"/>
      <w:b/>
      <w:bCs/>
      <w:i/>
      <w:iCs/>
      <w:color w:val="4F81BD" w:themeColor="accent1"/>
      <w:sz w:val="24"/>
      <w:szCs w:val="24"/>
      <w:lang w:val="en-GB"/>
    </w:rPr>
  </w:style>
  <w:style w:type="paragraph" w:styleId="TOCHeading">
    <w:name w:val="TOC Heading"/>
    <w:basedOn w:val="Heading1"/>
    <w:next w:val="Normal"/>
    <w:uiPriority w:val="39"/>
    <w:semiHidden/>
    <w:unhideWhenUsed/>
    <w:qFormat/>
    <w:rsid w:val="004C5080"/>
    <w:pPr>
      <w:keepLines/>
      <w:spacing w:before="48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qFormat/>
    <w:rsid w:val="004C5080"/>
    <w:pPr>
      <w:spacing w:after="100"/>
    </w:pPr>
  </w:style>
  <w:style w:type="paragraph" w:styleId="TOC3">
    <w:name w:val="toc 3"/>
    <w:basedOn w:val="Normal"/>
    <w:next w:val="Normal"/>
    <w:autoRedefine/>
    <w:uiPriority w:val="39"/>
    <w:qFormat/>
    <w:rsid w:val="004C5080"/>
    <w:pPr>
      <w:spacing w:after="100"/>
      <w:ind w:left="480"/>
    </w:pPr>
  </w:style>
  <w:style w:type="paragraph" w:styleId="TOC2">
    <w:name w:val="toc 2"/>
    <w:basedOn w:val="Normal"/>
    <w:next w:val="Normal"/>
    <w:autoRedefine/>
    <w:uiPriority w:val="39"/>
    <w:unhideWhenUsed/>
    <w:qFormat/>
    <w:rsid w:val="004C5080"/>
    <w:pPr>
      <w:spacing w:after="100" w:line="276" w:lineRule="auto"/>
      <w:ind w:left="220"/>
    </w:pPr>
    <w:rPr>
      <w:rFonts w:asciiTheme="minorHAnsi" w:eastAsiaTheme="minorEastAsia" w:hAnsiTheme="minorHAnsi" w:cstheme="minorBidi"/>
      <w:sz w:val="22"/>
      <w:szCs w:val="22"/>
      <w:lang w:val="en-US" w:eastAsia="ja-JP"/>
    </w:rPr>
  </w:style>
  <w:style w:type="table" w:styleId="TableList4">
    <w:name w:val="Table List 4"/>
    <w:basedOn w:val="TableNormal"/>
    <w:rsid w:val="00DA2F7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ghtList">
    <w:name w:val="Light List"/>
    <w:basedOn w:val="TableNormal"/>
    <w:uiPriority w:val="61"/>
    <w:rsid w:val="00DA2F7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PlainTextChar">
    <w:name w:val="Plain Text Char"/>
    <w:basedOn w:val="DefaultParagraphFont"/>
    <w:link w:val="PlainText"/>
    <w:uiPriority w:val="99"/>
    <w:rsid w:val="00F75786"/>
    <w:rPr>
      <w:rFonts w:ascii="Consolas" w:hAnsi="Consolas"/>
    </w:rPr>
  </w:style>
  <w:style w:type="paragraph" w:styleId="PlainText">
    <w:name w:val="Plain Text"/>
    <w:basedOn w:val="Normal"/>
    <w:link w:val="PlainTextChar"/>
    <w:uiPriority w:val="99"/>
    <w:rsid w:val="00F75786"/>
    <w:rPr>
      <w:rFonts w:ascii="Consolas" w:hAnsi="Consolas"/>
      <w:sz w:val="20"/>
      <w:szCs w:val="20"/>
      <w:lang w:val="en-US"/>
    </w:rPr>
  </w:style>
  <w:style w:type="character" w:customStyle="1" w:styleId="PlainTextChar1">
    <w:name w:val="Plain Text Char1"/>
    <w:basedOn w:val="DefaultParagraphFont"/>
    <w:rsid w:val="00F75786"/>
    <w:rPr>
      <w:rFonts w:ascii="Consolas" w:hAnsi="Consolas" w:cs="Consolas"/>
      <w:sz w:val="21"/>
      <w:szCs w:val="21"/>
      <w:lang w:val="en-GB"/>
    </w:rPr>
  </w:style>
  <w:style w:type="numbering" w:customStyle="1" w:styleId="Style1">
    <w:name w:val="Style1"/>
    <w:uiPriority w:val="99"/>
    <w:rsid w:val="006B145B"/>
    <w:pPr>
      <w:numPr>
        <w:numId w:val="7"/>
      </w:numPr>
    </w:pPr>
  </w:style>
  <w:style w:type="table" w:customStyle="1" w:styleId="TableGrid1">
    <w:name w:val="Table Grid1"/>
    <w:basedOn w:val="TableNormal"/>
    <w:next w:val="TableGrid"/>
    <w:rsid w:val="003B6066"/>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53152"/>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1 Char,Bullets Char,Table of contents numbered Char,List Paragraph1 Char,footer text Char,Figure_name Char,Bulleted list Char,Citation List Char,BBD_List_Paragraph Char,Bullet List Char,FooterText Char,numbered Char"/>
    <w:link w:val="ListParagraph"/>
    <w:uiPriority w:val="34"/>
    <w:qFormat/>
    <w:locked/>
    <w:rsid w:val="002D570E"/>
    <w:rPr>
      <w:rFonts w:ascii="Courier" w:hAnsi="Courier"/>
      <w:lang w:val="en-ZA"/>
    </w:rPr>
  </w:style>
  <w:style w:type="paragraph" w:customStyle="1" w:styleId="CharCharCharChar">
    <w:name w:val="Char Char Char Char"/>
    <w:basedOn w:val="Normal"/>
    <w:rsid w:val="002D570E"/>
    <w:pPr>
      <w:spacing w:after="160" w:line="240" w:lineRule="exact"/>
      <w:jc w:val="both"/>
    </w:pPr>
    <w:rPr>
      <w:rFonts w:ascii="Verdana" w:hAnsi="Verdana" w:cs="Verdana"/>
      <w:sz w:val="20"/>
      <w:szCs w:val="20"/>
    </w:rPr>
  </w:style>
  <w:style w:type="paragraph" w:customStyle="1" w:styleId="Num1">
    <w:name w:val="Num1"/>
    <w:basedOn w:val="Normal"/>
    <w:rsid w:val="00D750D0"/>
    <w:pPr>
      <w:numPr>
        <w:numId w:val="9"/>
      </w:numPr>
      <w:spacing w:before="240" w:after="240" w:line="360" w:lineRule="auto"/>
    </w:pPr>
    <w:rPr>
      <w:rFonts w:ascii="Arial" w:hAnsi="Arial" w:cs="Arial"/>
      <w:b/>
      <w:szCs w:val="20"/>
      <w:u w:val="single"/>
      <w:lang w:val="en-ZA"/>
    </w:rPr>
  </w:style>
  <w:style w:type="paragraph" w:customStyle="1" w:styleId="Num2">
    <w:name w:val="Num2"/>
    <w:basedOn w:val="Num1"/>
    <w:rsid w:val="00D750D0"/>
    <w:pPr>
      <w:numPr>
        <w:ilvl w:val="1"/>
      </w:numPr>
    </w:pPr>
    <w:rPr>
      <w:b w:val="0"/>
      <w:u w:val="none" w:color="000000"/>
    </w:rPr>
  </w:style>
  <w:style w:type="paragraph" w:customStyle="1" w:styleId="Num3">
    <w:name w:val="Num3"/>
    <w:basedOn w:val="Num2"/>
    <w:rsid w:val="00D750D0"/>
    <w:pPr>
      <w:numPr>
        <w:ilvl w:val="2"/>
      </w:numPr>
    </w:pPr>
  </w:style>
  <w:style w:type="table" w:customStyle="1" w:styleId="TableGrid11">
    <w:name w:val="Table Grid11"/>
    <w:basedOn w:val="TableNormal"/>
    <w:next w:val="TableGrid"/>
    <w:rsid w:val="00EC7357"/>
    <w:rPr>
      <w:rFonts w:ascii="Courier" w:hAnsi="Courie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82162"/>
    <w:rPr>
      <w:sz w:val="24"/>
      <w:szCs w:val="24"/>
      <w:lang w:val="en-GB"/>
    </w:rPr>
  </w:style>
  <w:style w:type="table" w:customStyle="1" w:styleId="TableGrid21">
    <w:name w:val="Table Grid21"/>
    <w:basedOn w:val="TableNormal"/>
    <w:next w:val="TableGrid"/>
    <w:uiPriority w:val="59"/>
    <w:locked/>
    <w:rsid w:val="00B461F0"/>
    <w:rPr>
      <w:rFonts w:ascii="Arial" w:eastAsiaTheme="minorHAnsi" w:hAnsi="Arial" w:cs="Arial"/>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695C43"/>
    <w:pPr>
      <w:pBdr>
        <w:top w:val="nil"/>
        <w:left w:val="nil"/>
        <w:bottom w:val="nil"/>
        <w:right w:val="nil"/>
        <w:between w:val="nil"/>
        <w:bar w:val="nil"/>
      </w:pBdr>
    </w:pPr>
    <w:rPr>
      <w:rFonts w:eastAsia="Arial Unicode MS" w:cs="Arial Unicode MS"/>
      <w:color w:val="000000"/>
      <w:sz w:val="24"/>
      <w:szCs w:val="24"/>
      <w:u w:color="000000"/>
      <w:bdr w:val="nil"/>
    </w:rPr>
  </w:style>
  <w:style w:type="table" w:styleId="MediumList1">
    <w:name w:val="Medium List 1"/>
    <w:basedOn w:val="TableNormal"/>
    <w:uiPriority w:val="65"/>
    <w:rsid w:val="003F57EF"/>
    <w:rPr>
      <w:rFonts w:ascii="Arial" w:eastAsiaTheme="minorHAnsi" w:hAnsi="Arial" w:cs="Arial"/>
      <w:color w:val="000000" w:themeColor="text1"/>
      <w:sz w:val="22"/>
      <w:szCs w:val="22"/>
      <w:lang w:val="en-ZA"/>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numbering" w:customStyle="1" w:styleId="ImportedStyle1">
    <w:name w:val="Imported Style 1"/>
    <w:rsid w:val="00D50E8B"/>
    <w:pPr>
      <w:numPr>
        <w:numId w:val="12"/>
      </w:numPr>
    </w:pPr>
  </w:style>
  <w:style w:type="paragraph" w:styleId="NormalWeb">
    <w:name w:val="Normal (Web)"/>
    <w:basedOn w:val="Normal"/>
    <w:uiPriority w:val="99"/>
    <w:unhideWhenUsed/>
    <w:rsid w:val="00483DFC"/>
    <w:pPr>
      <w:spacing w:before="100" w:beforeAutospacing="1" w:after="100" w:afterAutospacing="1"/>
    </w:pPr>
    <w:rPr>
      <w:lang w:val="en-US"/>
    </w:rPr>
  </w:style>
  <w:style w:type="table" w:customStyle="1" w:styleId="TableGrid3">
    <w:name w:val="Table Grid3"/>
    <w:basedOn w:val="TableNormal"/>
    <w:next w:val="TableGrid"/>
    <w:uiPriority w:val="59"/>
    <w:rsid w:val="00AE0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Paragraph">
    <w:name w:val="Level 2 Paragraph"/>
    <w:basedOn w:val="Normal"/>
    <w:rsid w:val="00506358"/>
    <w:pPr>
      <w:spacing w:before="120" w:line="360" w:lineRule="auto"/>
      <w:ind w:left="1134"/>
      <w:jc w:val="both"/>
    </w:pPr>
    <w:rPr>
      <w:rFonts w:ascii="Tahoma" w:hAnsi="Tahoma"/>
      <w:sz w:val="18"/>
      <w:lang w:eastAsia="en-GB"/>
    </w:rPr>
  </w:style>
  <w:style w:type="character" w:customStyle="1" w:styleId="UnresolvedMention1">
    <w:name w:val="Unresolved Mention1"/>
    <w:basedOn w:val="DefaultParagraphFont"/>
    <w:uiPriority w:val="99"/>
    <w:semiHidden/>
    <w:unhideWhenUsed/>
    <w:rsid w:val="0073274E"/>
    <w:rPr>
      <w:color w:val="605E5C"/>
      <w:shd w:val="clear" w:color="auto" w:fill="E1DFDD"/>
    </w:rPr>
  </w:style>
  <w:style w:type="character" w:customStyle="1" w:styleId="UnresolvedMention2">
    <w:name w:val="Unresolved Mention2"/>
    <w:basedOn w:val="DefaultParagraphFont"/>
    <w:uiPriority w:val="99"/>
    <w:semiHidden/>
    <w:unhideWhenUsed/>
    <w:rsid w:val="008643CC"/>
    <w:rPr>
      <w:color w:val="605E5C"/>
      <w:shd w:val="clear" w:color="auto" w:fill="E1DFDD"/>
    </w:rPr>
  </w:style>
  <w:style w:type="character" w:customStyle="1" w:styleId="UnresolvedMention3">
    <w:name w:val="Unresolved Mention3"/>
    <w:basedOn w:val="DefaultParagraphFont"/>
    <w:uiPriority w:val="99"/>
    <w:semiHidden/>
    <w:unhideWhenUsed/>
    <w:rsid w:val="00475DD6"/>
    <w:rPr>
      <w:color w:val="605E5C"/>
      <w:shd w:val="clear" w:color="auto" w:fill="E1DFDD"/>
    </w:rPr>
  </w:style>
  <w:style w:type="character" w:customStyle="1" w:styleId="UnresolvedMention4">
    <w:name w:val="Unresolved Mention4"/>
    <w:basedOn w:val="DefaultParagraphFont"/>
    <w:uiPriority w:val="99"/>
    <w:semiHidden/>
    <w:unhideWhenUsed/>
    <w:rsid w:val="00F77BAD"/>
    <w:rPr>
      <w:color w:val="605E5C"/>
      <w:shd w:val="clear" w:color="auto" w:fill="E1DFDD"/>
    </w:rPr>
  </w:style>
  <w:style w:type="character" w:styleId="UnresolvedMention">
    <w:name w:val="Unresolved Mention"/>
    <w:basedOn w:val="DefaultParagraphFont"/>
    <w:uiPriority w:val="99"/>
    <w:semiHidden/>
    <w:unhideWhenUsed/>
    <w:rsid w:val="002C7B3B"/>
    <w:rPr>
      <w:color w:val="605E5C"/>
      <w:shd w:val="clear" w:color="auto" w:fill="E1DFDD"/>
    </w:rPr>
  </w:style>
  <w:style w:type="character" w:customStyle="1" w:styleId="hgkelc">
    <w:name w:val="hgkelc"/>
    <w:basedOn w:val="DefaultParagraphFont"/>
    <w:rsid w:val="00421BA0"/>
  </w:style>
  <w:style w:type="table" w:customStyle="1" w:styleId="TableGrid4">
    <w:name w:val="Table Grid4"/>
    <w:basedOn w:val="TableNormal"/>
    <w:next w:val="TableGrid"/>
    <w:rsid w:val="005A1F42"/>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93980173">
      <w:bodyDiv w:val="1"/>
      <w:marLeft w:val="0"/>
      <w:marRight w:val="0"/>
      <w:marTop w:val="0"/>
      <w:marBottom w:val="0"/>
      <w:divBdr>
        <w:top w:val="none" w:sz="0" w:space="0" w:color="auto"/>
        <w:left w:val="none" w:sz="0" w:space="0" w:color="auto"/>
        <w:bottom w:val="none" w:sz="0" w:space="0" w:color="auto"/>
        <w:right w:val="none" w:sz="0" w:space="0" w:color="auto"/>
      </w:divBdr>
    </w:div>
    <w:div w:id="99883081">
      <w:bodyDiv w:val="1"/>
      <w:marLeft w:val="0"/>
      <w:marRight w:val="0"/>
      <w:marTop w:val="0"/>
      <w:marBottom w:val="0"/>
      <w:divBdr>
        <w:top w:val="none" w:sz="0" w:space="0" w:color="auto"/>
        <w:left w:val="none" w:sz="0" w:space="0" w:color="auto"/>
        <w:bottom w:val="none" w:sz="0" w:space="0" w:color="auto"/>
        <w:right w:val="none" w:sz="0" w:space="0" w:color="auto"/>
      </w:divBdr>
    </w:div>
    <w:div w:id="169416685">
      <w:bodyDiv w:val="1"/>
      <w:marLeft w:val="0"/>
      <w:marRight w:val="0"/>
      <w:marTop w:val="0"/>
      <w:marBottom w:val="0"/>
      <w:divBdr>
        <w:top w:val="none" w:sz="0" w:space="0" w:color="auto"/>
        <w:left w:val="none" w:sz="0" w:space="0" w:color="auto"/>
        <w:bottom w:val="none" w:sz="0" w:space="0" w:color="auto"/>
        <w:right w:val="none" w:sz="0" w:space="0" w:color="auto"/>
      </w:divBdr>
    </w:div>
    <w:div w:id="231232837">
      <w:bodyDiv w:val="1"/>
      <w:marLeft w:val="0"/>
      <w:marRight w:val="0"/>
      <w:marTop w:val="0"/>
      <w:marBottom w:val="0"/>
      <w:divBdr>
        <w:top w:val="none" w:sz="0" w:space="0" w:color="auto"/>
        <w:left w:val="none" w:sz="0" w:space="0" w:color="auto"/>
        <w:bottom w:val="none" w:sz="0" w:space="0" w:color="auto"/>
        <w:right w:val="none" w:sz="0" w:space="0" w:color="auto"/>
      </w:divBdr>
    </w:div>
    <w:div w:id="306328333">
      <w:bodyDiv w:val="1"/>
      <w:marLeft w:val="0"/>
      <w:marRight w:val="0"/>
      <w:marTop w:val="0"/>
      <w:marBottom w:val="0"/>
      <w:divBdr>
        <w:top w:val="none" w:sz="0" w:space="0" w:color="auto"/>
        <w:left w:val="none" w:sz="0" w:space="0" w:color="auto"/>
        <w:bottom w:val="none" w:sz="0" w:space="0" w:color="auto"/>
        <w:right w:val="none" w:sz="0" w:space="0" w:color="auto"/>
      </w:divBdr>
    </w:div>
    <w:div w:id="335503828">
      <w:bodyDiv w:val="1"/>
      <w:marLeft w:val="0"/>
      <w:marRight w:val="0"/>
      <w:marTop w:val="0"/>
      <w:marBottom w:val="0"/>
      <w:divBdr>
        <w:top w:val="none" w:sz="0" w:space="0" w:color="auto"/>
        <w:left w:val="none" w:sz="0" w:space="0" w:color="auto"/>
        <w:bottom w:val="none" w:sz="0" w:space="0" w:color="auto"/>
        <w:right w:val="none" w:sz="0" w:space="0" w:color="auto"/>
      </w:divBdr>
    </w:div>
    <w:div w:id="386801418">
      <w:bodyDiv w:val="1"/>
      <w:marLeft w:val="0"/>
      <w:marRight w:val="0"/>
      <w:marTop w:val="0"/>
      <w:marBottom w:val="0"/>
      <w:divBdr>
        <w:top w:val="none" w:sz="0" w:space="0" w:color="auto"/>
        <w:left w:val="none" w:sz="0" w:space="0" w:color="auto"/>
        <w:bottom w:val="none" w:sz="0" w:space="0" w:color="auto"/>
        <w:right w:val="none" w:sz="0" w:space="0" w:color="auto"/>
      </w:divBdr>
    </w:div>
    <w:div w:id="477846180">
      <w:bodyDiv w:val="1"/>
      <w:marLeft w:val="0"/>
      <w:marRight w:val="0"/>
      <w:marTop w:val="0"/>
      <w:marBottom w:val="0"/>
      <w:divBdr>
        <w:top w:val="none" w:sz="0" w:space="0" w:color="auto"/>
        <w:left w:val="none" w:sz="0" w:space="0" w:color="auto"/>
        <w:bottom w:val="none" w:sz="0" w:space="0" w:color="auto"/>
        <w:right w:val="none" w:sz="0" w:space="0" w:color="auto"/>
      </w:divBdr>
    </w:div>
    <w:div w:id="547882193">
      <w:bodyDiv w:val="1"/>
      <w:marLeft w:val="0"/>
      <w:marRight w:val="0"/>
      <w:marTop w:val="0"/>
      <w:marBottom w:val="0"/>
      <w:divBdr>
        <w:top w:val="none" w:sz="0" w:space="0" w:color="auto"/>
        <w:left w:val="none" w:sz="0" w:space="0" w:color="auto"/>
        <w:bottom w:val="none" w:sz="0" w:space="0" w:color="auto"/>
        <w:right w:val="none" w:sz="0" w:space="0" w:color="auto"/>
      </w:divBdr>
    </w:div>
    <w:div w:id="564220277">
      <w:bodyDiv w:val="1"/>
      <w:marLeft w:val="0"/>
      <w:marRight w:val="0"/>
      <w:marTop w:val="0"/>
      <w:marBottom w:val="0"/>
      <w:divBdr>
        <w:top w:val="none" w:sz="0" w:space="0" w:color="auto"/>
        <w:left w:val="none" w:sz="0" w:space="0" w:color="auto"/>
        <w:bottom w:val="none" w:sz="0" w:space="0" w:color="auto"/>
        <w:right w:val="none" w:sz="0" w:space="0" w:color="auto"/>
      </w:divBdr>
    </w:div>
    <w:div w:id="591351247">
      <w:bodyDiv w:val="1"/>
      <w:marLeft w:val="0"/>
      <w:marRight w:val="0"/>
      <w:marTop w:val="0"/>
      <w:marBottom w:val="0"/>
      <w:divBdr>
        <w:top w:val="none" w:sz="0" w:space="0" w:color="auto"/>
        <w:left w:val="none" w:sz="0" w:space="0" w:color="auto"/>
        <w:bottom w:val="none" w:sz="0" w:space="0" w:color="auto"/>
        <w:right w:val="none" w:sz="0" w:space="0" w:color="auto"/>
      </w:divBdr>
    </w:div>
    <w:div w:id="637490860">
      <w:bodyDiv w:val="1"/>
      <w:marLeft w:val="0"/>
      <w:marRight w:val="0"/>
      <w:marTop w:val="0"/>
      <w:marBottom w:val="0"/>
      <w:divBdr>
        <w:top w:val="none" w:sz="0" w:space="0" w:color="auto"/>
        <w:left w:val="none" w:sz="0" w:space="0" w:color="auto"/>
        <w:bottom w:val="none" w:sz="0" w:space="0" w:color="auto"/>
        <w:right w:val="none" w:sz="0" w:space="0" w:color="auto"/>
      </w:divBdr>
    </w:div>
    <w:div w:id="649797522">
      <w:bodyDiv w:val="1"/>
      <w:marLeft w:val="0"/>
      <w:marRight w:val="0"/>
      <w:marTop w:val="0"/>
      <w:marBottom w:val="0"/>
      <w:divBdr>
        <w:top w:val="none" w:sz="0" w:space="0" w:color="auto"/>
        <w:left w:val="none" w:sz="0" w:space="0" w:color="auto"/>
        <w:bottom w:val="none" w:sz="0" w:space="0" w:color="auto"/>
        <w:right w:val="none" w:sz="0" w:space="0" w:color="auto"/>
      </w:divBdr>
    </w:div>
    <w:div w:id="666523204">
      <w:bodyDiv w:val="1"/>
      <w:marLeft w:val="0"/>
      <w:marRight w:val="0"/>
      <w:marTop w:val="0"/>
      <w:marBottom w:val="0"/>
      <w:divBdr>
        <w:top w:val="none" w:sz="0" w:space="0" w:color="auto"/>
        <w:left w:val="none" w:sz="0" w:space="0" w:color="auto"/>
        <w:bottom w:val="none" w:sz="0" w:space="0" w:color="auto"/>
        <w:right w:val="none" w:sz="0" w:space="0" w:color="auto"/>
      </w:divBdr>
    </w:div>
    <w:div w:id="698627249">
      <w:bodyDiv w:val="1"/>
      <w:marLeft w:val="0"/>
      <w:marRight w:val="0"/>
      <w:marTop w:val="0"/>
      <w:marBottom w:val="0"/>
      <w:divBdr>
        <w:top w:val="none" w:sz="0" w:space="0" w:color="auto"/>
        <w:left w:val="none" w:sz="0" w:space="0" w:color="auto"/>
        <w:bottom w:val="none" w:sz="0" w:space="0" w:color="auto"/>
        <w:right w:val="none" w:sz="0" w:space="0" w:color="auto"/>
      </w:divBdr>
    </w:div>
    <w:div w:id="738555862">
      <w:bodyDiv w:val="1"/>
      <w:marLeft w:val="0"/>
      <w:marRight w:val="0"/>
      <w:marTop w:val="0"/>
      <w:marBottom w:val="0"/>
      <w:divBdr>
        <w:top w:val="none" w:sz="0" w:space="0" w:color="auto"/>
        <w:left w:val="none" w:sz="0" w:space="0" w:color="auto"/>
        <w:bottom w:val="none" w:sz="0" w:space="0" w:color="auto"/>
        <w:right w:val="none" w:sz="0" w:space="0" w:color="auto"/>
      </w:divBdr>
    </w:div>
    <w:div w:id="893352929">
      <w:bodyDiv w:val="1"/>
      <w:marLeft w:val="0"/>
      <w:marRight w:val="0"/>
      <w:marTop w:val="0"/>
      <w:marBottom w:val="0"/>
      <w:divBdr>
        <w:top w:val="none" w:sz="0" w:space="0" w:color="auto"/>
        <w:left w:val="none" w:sz="0" w:space="0" w:color="auto"/>
        <w:bottom w:val="none" w:sz="0" w:space="0" w:color="auto"/>
        <w:right w:val="none" w:sz="0" w:space="0" w:color="auto"/>
      </w:divBdr>
    </w:div>
    <w:div w:id="980235238">
      <w:bodyDiv w:val="1"/>
      <w:marLeft w:val="0"/>
      <w:marRight w:val="0"/>
      <w:marTop w:val="0"/>
      <w:marBottom w:val="0"/>
      <w:divBdr>
        <w:top w:val="none" w:sz="0" w:space="0" w:color="auto"/>
        <w:left w:val="none" w:sz="0" w:space="0" w:color="auto"/>
        <w:bottom w:val="none" w:sz="0" w:space="0" w:color="auto"/>
        <w:right w:val="none" w:sz="0" w:space="0" w:color="auto"/>
      </w:divBdr>
    </w:div>
    <w:div w:id="996495003">
      <w:bodyDiv w:val="1"/>
      <w:marLeft w:val="0"/>
      <w:marRight w:val="0"/>
      <w:marTop w:val="0"/>
      <w:marBottom w:val="0"/>
      <w:divBdr>
        <w:top w:val="none" w:sz="0" w:space="0" w:color="auto"/>
        <w:left w:val="none" w:sz="0" w:space="0" w:color="auto"/>
        <w:bottom w:val="none" w:sz="0" w:space="0" w:color="auto"/>
        <w:right w:val="none" w:sz="0" w:space="0" w:color="auto"/>
      </w:divBdr>
    </w:div>
    <w:div w:id="1147478783">
      <w:bodyDiv w:val="1"/>
      <w:marLeft w:val="0"/>
      <w:marRight w:val="0"/>
      <w:marTop w:val="0"/>
      <w:marBottom w:val="0"/>
      <w:divBdr>
        <w:top w:val="none" w:sz="0" w:space="0" w:color="auto"/>
        <w:left w:val="none" w:sz="0" w:space="0" w:color="auto"/>
        <w:bottom w:val="none" w:sz="0" w:space="0" w:color="auto"/>
        <w:right w:val="none" w:sz="0" w:space="0" w:color="auto"/>
      </w:divBdr>
    </w:div>
    <w:div w:id="1189875761">
      <w:bodyDiv w:val="1"/>
      <w:marLeft w:val="0"/>
      <w:marRight w:val="0"/>
      <w:marTop w:val="0"/>
      <w:marBottom w:val="0"/>
      <w:divBdr>
        <w:top w:val="none" w:sz="0" w:space="0" w:color="auto"/>
        <w:left w:val="none" w:sz="0" w:space="0" w:color="auto"/>
        <w:bottom w:val="none" w:sz="0" w:space="0" w:color="auto"/>
        <w:right w:val="none" w:sz="0" w:space="0" w:color="auto"/>
      </w:divBdr>
    </w:div>
    <w:div w:id="1279599945">
      <w:bodyDiv w:val="1"/>
      <w:marLeft w:val="0"/>
      <w:marRight w:val="0"/>
      <w:marTop w:val="0"/>
      <w:marBottom w:val="0"/>
      <w:divBdr>
        <w:top w:val="none" w:sz="0" w:space="0" w:color="auto"/>
        <w:left w:val="none" w:sz="0" w:space="0" w:color="auto"/>
        <w:bottom w:val="none" w:sz="0" w:space="0" w:color="auto"/>
        <w:right w:val="none" w:sz="0" w:space="0" w:color="auto"/>
      </w:divBdr>
    </w:div>
    <w:div w:id="1284649961">
      <w:bodyDiv w:val="1"/>
      <w:marLeft w:val="0"/>
      <w:marRight w:val="0"/>
      <w:marTop w:val="0"/>
      <w:marBottom w:val="0"/>
      <w:divBdr>
        <w:top w:val="none" w:sz="0" w:space="0" w:color="auto"/>
        <w:left w:val="none" w:sz="0" w:space="0" w:color="auto"/>
        <w:bottom w:val="none" w:sz="0" w:space="0" w:color="auto"/>
        <w:right w:val="none" w:sz="0" w:space="0" w:color="auto"/>
      </w:divBdr>
      <w:divsChild>
        <w:div w:id="160121652">
          <w:marLeft w:val="0"/>
          <w:marRight w:val="0"/>
          <w:marTop w:val="0"/>
          <w:marBottom w:val="0"/>
          <w:divBdr>
            <w:top w:val="none" w:sz="0" w:space="0" w:color="auto"/>
            <w:left w:val="none" w:sz="0" w:space="0" w:color="auto"/>
            <w:bottom w:val="none" w:sz="0" w:space="0" w:color="auto"/>
            <w:right w:val="none" w:sz="0" w:space="0" w:color="auto"/>
          </w:divBdr>
          <w:divsChild>
            <w:div w:id="656617749">
              <w:marLeft w:val="0"/>
              <w:marRight w:val="0"/>
              <w:marTop w:val="0"/>
              <w:marBottom w:val="0"/>
              <w:divBdr>
                <w:top w:val="none" w:sz="0" w:space="0" w:color="auto"/>
                <w:left w:val="none" w:sz="0" w:space="0" w:color="auto"/>
                <w:bottom w:val="none" w:sz="0" w:space="0" w:color="auto"/>
                <w:right w:val="none" w:sz="0" w:space="0" w:color="auto"/>
              </w:divBdr>
              <w:divsChild>
                <w:div w:id="352612501">
                  <w:marLeft w:val="0"/>
                  <w:marRight w:val="0"/>
                  <w:marTop w:val="0"/>
                  <w:marBottom w:val="0"/>
                  <w:divBdr>
                    <w:top w:val="none" w:sz="0" w:space="0" w:color="auto"/>
                    <w:left w:val="none" w:sz="0" w:space="0" w:color="auto"/>
                    <w:bottom w:val="none" w:sz="0" w:space="0" w:color="auto"/>
                    <w:right w:val="none" w:sz="0" w:space="0" w:color="auto"/>
                  </w:divBdr>
                  <w:divsChild>
                    <w:div w:id="862279079">
                      <w:marLeft w:val="0"/>
                      <w:marRight w:val="0"/>
                      <w:marTop w:val="0"/>
                      <w:marBottom w:val="0"/>
                      <w:divBdr>
                        <w:top w:val="none" w:sz="0" w:space="0" w:color="auto"/>
                        <w:left w:val="none" w:sz="0" w:space="0" w:color="auto"/>
                        <w:bottom w:val="none" w:sz="0" w:space="0" w:color="auto"/>
                        <w:right w:val="none" w:sz="0" w:space="0" w:color="auto"/>
                      </w:divBdr>
                      <w:divsChild>
                        <w:div w:id="1266185352">
                          <w:marLeft w:val="0"/>
                          <w:marRight w:val="0"/>
                          <w:marTop w:val="0"/>
                          <w:marBottom w:val="0"/>
                          <w:divBdr>
                            <w:top w:val="none" w:sz="0" w:space="0" w:color="auto"/>
                            <w:left w:val="none" w:sz="0" w:space="0" w:color="auto"/>
                            <w:bottom w:val="none" w:sz="0" w:space="0" w:color="auto"/>
                            <w:right w:val="none" w:sz="0" w:space="0" w:color="auto"/>
                          </w:divBdr>
                          <w:divsChild>
                            <w:div w:id="1656372380">
                              <w:marLeft w:val="0"/>
                              <w:marRight w:val="0"/>
                              <w:marTop w:val="0"/>
                              <w:marBottom w:val="0"/>
                              <w:divBdr>
                                <w:top w:val="none" w:sz="0" w:space="0" w:color="auto"/>
                                <w:left w:val="none" w:sz="0" w:space="0" w:color="auto"/>
                                <w:bottom w:val="none" w:sz="0" w:space="0" w:color="auto"/>
                                <w:right w:val="none" w:sz="0" w:space="0" w:color="auto"/>
                              </w:divBdr>
                              <w:divsChild>
                                <w:div w:id="967130474">
                                  <w:marLeft w:val="0"/>
                                  <w:marRight w:val="0"/>
                                  <w:marTop w:val="0"/>
                                  <w:marBottom w:val="0"/>
                                  <w:divBdr>
                                    <w:top w:val="none" w:sz="0" w:space="0" w:color="auto"/>
                                    <w:left w:val="none" w:sz="0" w:space="0" w:color="auto"/>
                                    <w:bottom w:val="none" w:sz="0" w:space="0" w:color="auto"/>
                                    <w:right w:val="none" w:sz="0" w:space="0" w:color="auto"/>
                                  </w:divBdr>
                                  <w:divsChild>
                                    <w:div w:id="1918440307">
                                      <w:marLeft w:val="0"/>
                                      <w:marRight w:val="0"/>
                                      <w:marTop w:val="0"/>
                                      <w:marBottom w:val="0"/>
                                      <w:divBdr>
                                        <w:top w:val="none" w:sz="0" w:space="0" w:color="auto"/>
                                        <w:left w:val="none" w:sz="0" w:space="0" w:color="auto"/>
                                        <w:bottom w:val="none" w:sz="0" w:space="0" w:color="auto"/>
                                        <w:right w:val="none" w:sz="0" w:space="0" w:color="auto"/>
                                      </w:divBdr>
                                      <w:divsChild>
                                        <w:div w:id="14675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5089729">
      <w:bodyDiv w:val="1"/>
      <w:marLeft w:val="0"/>
      <w:marRight w:val="0"/>
      <w:marTop w:val="0"/>
      <w:marBottom w:val="0"/>
      <w:divBdr>
        <w:top w:val="none" w:sz="0" w:space="0" w:color="auto"/>
        <w:left w:val="none" w:sz="0" w:space="0" w:color="auto"/>
        <w:bottom w:val="none" w:sz="0" w:space="0" w:color="auto"/>
        <w:right w:val="none" w:sz="0" w:space="0" w:color="auto"/>
      </w:divBdr>
    </w:div>
    <w:div w:id="1351301375">
      <w:bodyDiv w:val="1"/>
      <w:marLeft w:val="0"/>
      <w:marRight w:val="0"/>
      <w:marTop w:val="0"/>
      <w:marBottom w:val="0"/>
      <w:divBdr>
        <w:top w:val="none" w:sz="0" w:space="0" w:color="auto"/>
        <w:left w:val="none" w:sz="0" w:space="0" w:color="auto"/>
        <w:bottom w:val="none" w:sz="0" w:space="0" w:color="auto"/>
        <w:right w:val="none" w:sz="0" w:space="0" w:color="auto"/>
      </w:divBdr>
    </w:div>
    <w:div w:id="1359743615">
      <w:bodyDiv w:val="1"/>
      <w:marLeft w:val="0"/>
      <w:marRight w:val="0"/>
      <w:marTop w:val="0"/>
      <w:marBottom w:val="0"/>
      <w:divBdr>
        <w:top w:val="none" w:sz="0" w:space="0" w:color="auto"/>
        <w:left w:val="none" w:sz="0" w:space="0" w:color="auto"/>
        <w:bottom w:val="none" w:sz="0" w:space="0" w:color="auto"/>
        <w:right w:val="none" w:sz="0" w:space="0" w:color="auto"/>
      </w:divBdr>
    </w:div>
    <w:div w:id="1405445525">
      <w:bodyDiv w:val="1"/>
      <w:marLeft w:val="0"/>
      <w:marRight w:val="0"/>
      <w:marTop w:val="0"/>
      <w:marBottom w:val="0"/>
      <w:divBdr>
        <w:top w:val="none" w:sz="0" w:space="0" w:color="auto"/>
        <w:left w:val="none" w:sz="0" w:space="0" w:color="auto"/>
        <w:bottom w:val="none" w:sz="0" w:space="0" w:color="auto"/>
        <w:right w:val="none" w:sz="0" w:space="0" w:color="auto"/>
      </w:divBdr>
    </w:div>
    <w:div w:id="1406151168">
      <w:bodyDiv w:val="1"/>
      <w:marLeft w:val="0"/>
      <w:marRight w:val="0"/>
      <w:marTop w:val="0"/>
      <w:marBottom w:val="0"/>
      <w:divBdr>
        <w:top w:val="none" w:sz="0" w:space="0" w:color="auto"/>
        <w:left w:val="none" w:sz="0" w:space="0" w:color="auto"/>
        <w:bottom w:val="none" w:sz="0" w:space="0" w:color="auto"/>
        <w:right w:val="none" w:sz="0" w:space="0" w:color="auto"/>
      </w:divBdr>
    </w:div>
    <w:div w:id="1454010493">
      <w:bodyDiv w:val="1"/>
      <w:marLeft w:val="0"/>
      <w:marRight w:val="0"/>
      <w:marTop w:val="0"/>
      <w:marBottom w:val="0"/>
      <w:divBdr>
        <w:top w:val="none" w:sz="0" w:space="0" w:color="auto"/>
        <w:left w:val="none" w:sz="0" w:space="0" w:color="auto"/>
        <w:bottom w:val="none" w:sz="0" w:space="0" w:color="auto"/>
        <w:right w:val="none" w:sz="0" w:space="0" w:color="auto"/>
      </w:divBdr>
    </w:div>
    <w:div w:id="1559825725">
      <w:bodyDiv w:val="1"/>
      <w:marLeft w:val="0"/>
      <w:marRight w:val="0"/>
      <w:marTop w:val="0"/>
      <w:marBottom w:val="0"/>
      <w:divBdr>
        <w:top w:val="none" w:sz="0" w:space="0" w:color="auto"/>
        <w:left w:val="none" w:sz="0" w:space="0" w:color="auto"/>
        <w:bottom w:val="none" w:sz="0" w:space="0" w:color="auto"/>
        <w:right w:val="none" w:sz="0" w:space="0" w:color="auto"/>
      </w:divBdr>
    </w:div>
    <w:div w:id="1621184033">
      <w:bodyDiv w:val="1"/>
      <w:marLeft w:val="0"/>
      <w:marRight w:val="0"/>
      <w:marTop w:val="0"/>
      <w:marBottom w:val="0"/>
      <w:divBdr>
        <w:top w:val="none" w:sz="0" w:space="0" w:color="auto"/>
        <w:left w:val="none" w:sz="0" w:space="0" w:color="auto"/>
        <w:bottom w:val="none" w:sz="0" w:space="0" w:color="auto"/>
        <w:right w:val="none" w:sz="0" w:space="0" w:color="auto"/>
      </w:divBdr>
    </w:div>
    <w:div w:id="1621185375">
      <w:bodyDiv w:val="1"/>
      <w:marLeft w:val="0"/>
      <w:marRight w:val="0"/>
      <w:marTop w:val="0"/>
      <w:marBottom w:val="0"/>
      <w:divBdr>
        <w:top w:val="none" w:sz="0" w:space="0" w:color="auto"/>
        <w:left w:val="none" w:sz="0" w:space="0" w:color="auto"/>
        <w:bottom w:val="none" w:sz="0" w:space="0" w:color="auto"/>
        <w:right w:val="none" w:sz="0" w:space="0" w:color="auto"/>
      </w:divBdr>
    </w:div>
    <w:div w:id="1701054521">
      <w:bodyDiv w:val="1"/>
      <w:marLeft w:val="0"/>
      <w:marRight w:val="0"/>
      <w:marTop w:val="0"/>
      <w:marBottom w:val="0"/>
      <w:divBdr>
        <w:top w:val="none" w:sz="0" w:space="0" w:color="auto"/>
        <w:left w:val="none" w:sz="0" w:space="0" w:color="auto"/>
        <w:bottom w:val="none" w:sz="0" w:space="0" w:color="auto"/>
        <w:right w:val="none" w:sz="0" w:space="0" w:color="auto"/>
      </w:divBdr>
    </w:div>
    <w:div w:id="1766726725">
      <w:bodyDiv w:val="1"/>
      <w:marLeft w:val="0"/>
      <w:marRight w:val="0"/>
      <w:marTop w:val="0"/>
      <w:marBottom w:val="0"/>
      <w:divBdr>
        <w:top w:val="none" w:sz="0" w:space="0" w:color="auto"/>
        <w:left w:val="none" w:sz="0" w:space="0" w:color="auto"/>
        <w:bottom w:val="none" w:sz="0" w:space="0" w:color="auto"/>
        <w:right w:val="none" w:sz="0" w:space="0" w:color="auto"/>
      </w:divBdr>
    </w:div>
    <w:div w:id="1769806893">
      <w:bodyDiv w:val="1"/>
      <w:marLeft w:val="0"/>
      <w:marRight w:val="0"/>
      <w:marTop w:val="0"/>
      <w:marBottom w:val="0"/>
      <w:divBdr>
        <w:top w:val="none" w:sz="0" w:space="0" w:color="auto"/>
        <w:left w:val="none" w:sz="0" w:space="0" w:color="auto"/>
        <w:bottom w:val="none" w:sz="0" w:space="0" w:color="auto"/>
        <w:right w:val="none" w:sz="0" w:space="0" w:color="auto"/>
      </w:divBdr>
      <w:divsChild>
        <w:div w:id="856891204">
          <w:marLeft w:val="547"/>
          <w:marRight w:val="0"/>
          <w:marTop w:val="77"/>
          <w:marBottom w:val="0"/>
          <w:divBdr>
            <w:top w:val="none" w:sz="0" w:space="0" w:color="auto"/>
            <w:left w:val="none" w:sz="0" w:space="0" w:color="auto"/>
            <w:bottom w:val="none" w:sz="0" w:space="0" w:color="auto"/>
            <w:right w:val="none" w:sz="0" w:space="0" w:color="auto"/>
          </w:divBdr>
        </w:div>
        <w:div w:id="2072118975">
          <w:marLeft w:val="547"/>
          <w:marRight w:val="0"/>
          <w:marTop w:val="77"/>
          <w:marBottom w:val="0"/>
          <w:divBdr>
            <w:top w:val="none" w:sz="0" w:space="0" w:color="auto"/>
            <w:left w:val="none" w:sz="0" w:space="0" w:color="auto"/>
            <w:bottom w:val="none" w:sz="0" w:space="0" w:color="auto"/>
            <w:right w:val="none" w:sz="0" w:space="0" w:color="auto"/>
          </w:divBdr>
        </w:div>
        <w:div w:id="473064614">
          <w:marLeft w:val="547"/>
          <w:marRight w:val="0"/>
          <w:marTop w:val="77"/>
          <w:marBottom w:val="0"/>
          <w:divBdr>
            <w:top w:val="none" w:sz="0" w:space="0" w:color="auto"/>
            <w:left w:val="none" w:sz="0" w:space="0" w:color="auto"/>
            <w:bottom w:val="none" w:sz="0" w:space="0" w:color="auto"/>
            <w:right w:val="none" w:sz="0" w:space="0" w:color="auto"/>
          </w:divBdr>
        </w:div>
      </w:divsChild>
    </w:div>
    <w:div w:id="1806193983">
      <w:bodyDiv w:val="1"/>
      <w:marLeft w:val="0"/>
      <w:marRight w:val="0"/>
      <w:marTop w:val="0"/>
      <w:marBottom w:val="0"/>
      <w:divBdr>
        <w:top w:val="none" w:sz="0" w:space="0" w:color="auto"/>
        <w:left w:val="none" w:sz="0" w:space="0" w:color="auto"/>
        <w:bottom w:val="none" w:sz="0" w:space="0" w:color="auto"/>
        <w:right w:val="none" w:sz="0" w:space="0" w:color="auto"/>
      </w:divBdr>
    </w:div>
    <w:div w:id="1819607212">
      <w:bodyDiv w:val="1"/>
      <w:marLeft w:val="0"/>
      <w:marRight w:val="0"/>
      <w:marTop w:val="0"/>
      <w:marBottom w:val="0"/>
      <w:divBdr>
        <w:top w:val="none" w:sz="0" w:space="0" w:color="auto"/>
        <w:left w:val="none" w:sz="0" w:space="0" w:color="auto"/>
        <w:bottom w:val="none" w:sz="0" w:space="0" w:color="auto"/>
        <w:right w:val="none" w:sz="0" w:space="0" w:color="auto"/>
      </w:divBdr>
      <w:divsChild>
        <w:div w:id="1446730583">
          <w:marLeft w:val="547"/>
          <w:marRight w:val="0"/>
          <w:marTop w:val="77"/>
          <w:marBottom w:val="0"/>
          <w:divBdr>
            <w:top w:val="none" w:sz="0" w:space="0" w:color="auto"/>
            <w:left w:val="none" w:sz="0" w:space="0" w:color="auto"/>
            <w:bottom w:val="none" w:sz="0" w:space="0" w:color="auto"/>
            <w:right w:val="none" w:sz="0" w:space="0" w:color="auto"/>
          </w:divBdr>
        </w:div>
        <w:div w:id="1642611574">
          <w:marLeft w:val="547"/>
          <w:marRight w:val="0"/>
          <w:marTop w:val="77"/>
          <w:marBottom w:val="0"/>
          <w:divBdr>
            <w:top w:val="none" w:sz="0" w:space="0" w:color="auto"/>
            <w:left w:val="none" w:sz="0" w:space="0" w:color="auto"/>
            <w:bottom w:val="none" w:sz="0" w:space="0" w:color="auto"/>
            <w:right w:val="none" w:sz="0" w:space="0" w:color="auto"/>
          </w:divBdr>
        </w:div>
        <w:div w:id="153764311">
          <w:marLeft w:val="547"/>
          <w:marRight w:val="0"/>
          <w:marTop w:val="77"/>
          <w:marBottom w:val="0"/>
          <w:divBdr>
            <w:top w:val="none" w:sz="0" w:space="0" w:color="auto"/>
            <w:left w:val="none" w:sz="0" w:space="0" w:color="auto"/>
            <w:bottom w:val="none" w:sz="0" w:space="0" w:color="auto"/>
            <w:right w:val="none" w:sz="0" w:space="0" w:color="auto"/>
          </w:divBdr>
        </w:div>
      </w:divsChild>
    </w:div>
    <w:div w:id="1876456717">
      <w:bodyDiv w:val="1"/>
      <w:marLeft w:val="0"/>
      <w:marRight w:val="0"/>
      <w:marTop w:val="0"/>
      <w:marBottom w:val="0"/>
      <w:divBdr>
        <w:top w:val="none" w:sz="0" w:space="0" w:color="auto"/>
        <w:left w:val="none" w:sz="0" w:space="0" w:color="auto"/>
        <w:bottom w:val="none" w:sz="0" w:space="0" w:color="auto"/>
        <w:right w:val="none" w:sz="0" w:space="0" w:color="auto"/>
      </w:divBdr>
    </w:div>
    <w:div w:id="1913393699">
      <w:bodyDiv w:val="1"/>
      <w:marLeft w:val="0"/>
      <w:marRight w:val="0"/>
      <w:marTop w:val="0"/>
      <w:marBottom w:val="0"/>
      <w:divBdr>
        <w:top w:val="none" w:sz="0" w:space="0" w:color="auto"/>
        <w:left w:val="none" w:sz="0" w:space="0" w:color="auto"/>
        <w:bottom w:val="none" w:sz="0" w:space="0" w:color="auto"/>
        <w:right w:val="none" w:sz="0" w:space="0" w:color="auto"/>
      </w:divBdr>
    </w:div>
    <w:div w:id="1939366736">
      <w:bodyDiv w:val="1"/>
      <w:marLeft w:val="0"/>
      <w:marRight w:val="0"/>
      <w:marTop w:val="0"/>
      <w:marBottom w:val="0"/>
      <w:divBdr>
        <w:top w:val="none" w:sz="0" w:space="0" w:color="auto"/>
        <w:left w:val="none" w:sz="0" w:space="0" w:color="auto"/>
        <w:bottom w:val="none" w:sz="0" w:space="0" w:color="auto"/>
        <w:right w:val="none" w:sz="0" w:space="0" w:color="auto"/>
      </w:divBdr>
    </w:div>
    <w:div w:id="1956011705">
      <w:bodyDiv w:val="1"/>
      <w:marLeft w:val="0"/>
      <w:marRight w:val="0"/>
      <w:marTop w:val="0"/>
      <w:marBottom w:val="0"/>
      <w:divBdr>
        <w:top w:val="none" w:sz="0" w:space="0" w:color="auto"/>
        <w:left w:val="none" w:sz="0" w:space="0" w:color="auto"/>
        <w:bottom w:val="none" w:sz="0" w:space="0" w:color="auto"/>
        <w:right w:val="none" w:sz="0" w:space="0" w:color="auto"/>
      </w:divBdr>
    </w:div>
    <w:div w:id="214735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Tenderqueries@sabc.co.za"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sabcnew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FQSubmissions@sabc.co.za"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www.sabcnew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hyperlink" Target="mailto:NemukulaN@sabc.co.za" TargetMode="External"/><Relationship Id="rId2" Type="http://schemas.openxmlformats.org/officeDocument/2006/relationships/hyperlink" Target="http://www.sabc.co.za"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4edc4c-1043-40b4-8303-3b594e450a51" xsi:nil="true"/>
    <lcf76f155ced4ddcb4097134ff3c332f xmlns="d512628e-b099-45ea-95c8-dc8ef72ed46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387855B84A254B8633B963A6522A3E" ma:contentTypeVersion="9" ma:contentTypeDescription="Create a new document." ma:contentTypeScope="" ma:versionID="6f4822fd2d0a613a5e4ec70a80bbd6fe">
  <xsd:schema xmlns:xsd="http://www.w3.org/2001/XMLSchema" xmlns:xs="http://www.w3.org/2001/XMLSchema" xmlns:p="http://schemas.microsoft.com/office/2006/metadata/properties" xmlns:ns2="d512628e-b099-45ea-95c8-dc8ef72ed467" xmlns:ns3="084edc4c-1043-40b4-8303-3b594e450a51" targetNamespace="http://schemas.microsoft.com/office/2006/metadata/properties" ma:root="true" ma:fieldsID="bf41192403646360f182d7606d2e742a" ns2:_="" ns3:_="">
    <xsd:import namespace="d512628e-b099-45ea-95c8-dc8ef72ed467"/>
    <xsd:import namespace="084edc4c-1043-40b4-8303-3b594e450a5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2628e-b099-45ea-95c8-dc8ef72ed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6a9fabf-6989-40f9-b028-4c8a3025c45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edc4c-1043-40b4-8303-3b594e450a5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00c41b8-2a41-48dd-aa1b-dcb0d911d3fd}" ma:internalName="TaxCatchAll" ma:showField="CatchAllData" ma:web="084edc4c-1043-40b4-8303-3b594e450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414CAA-BC54-44C5-A680-803D41C3B2A2}">
  <ds:schemaRefs>
    <ds:schemaRef ds:uri="http://schemas.microsoft.com/office/2006/metadata/properties"/>
    <ds:schemaRef ds:uri="http://schemas.microsoft.com/office/infopath/2007/PartnerControls"/>
    <ds:schemaRef ds:uri="084edc4c-1043-40b4-8303-3b594e450a51"/>
    <ds:schemaRef ds:uri="d512628e-b099-45ea-95c8-dc8ef72ed467"/>
  </ds:schemaRefs>
</ds:datastoreItem>
</file>

<file path=customXml/itemProps2.xml><?xml version="1.0" encoding="utf-8"?>
<ds:datastoreItem xmlns:ds="http://schemas.openxmlformats.org/officeDocument/2006/customXml" ds:itemID="{9A9A38F2-66C1-4870-ADD8-BD537A77E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2628e-b099-45ea-95c8-dc8ef72ed467"/>
    <ds:schemaRef ds:uri="084edc4c-1043-40b4-8303-3b594e450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08471F-D171-4535-8A71-CB5BBC459540}">
  <ds:schemaRefs>
    <ds:schemaRef ds:uri="http://schemas.openxmlformats.org/officeDocument/2006/bibliography"/>
  </ds:schemaRefs>
</ds:datastoreItem>
</file>

<file path=customXml/itemProps4.xml><?xml version="1.0" encoding="utf-8"?>
<ds:datastoreItem xmlns:ds="http://schemas.openxmlformats.org/officeDocument/2006/customXml" ds:itemID="{FF491C35-16C4-451C-966D-1B274E6CCB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5102</Words>
  <Characters>29085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South African Broadcasting Corporation Limited Reg no 2003/023915/06</vt:lpstr>
    </vt:vector>
  </TitlesOfParts>
  <Company>sabc</Company>
  <LinksUpToDate>false</LinksUpToDate>
  <CharactersWithSpaces>34119</CharactersWithSpaces>
  <SharedDoc>false</SharedDoc>
  <HLinks>
    <vt:vector size="12" baseType="variant">
      <vt:variant>
        <vt:i4>6357012</vt:i4>
      </vt:variant>
      <vt:variant>
        <vt:i4>3</vt:i4>
      </vt:variant>
      <vt:variant>
        <vt:i4>0</vt:i4>
      </vt:variant>
      <vt:variant>
        <vt:i4>5</vt:i4>
      </vt:variant>
      <vt:variant>
        <vt:lpwstr>mailto:masukum01@sabc.co.za</vt:lpwstr>
      </vt:variant>
      <vt:variant>
        <vt:lpwstr/>
      </vt:variant>
      <vt:variant>
        <vt:i4>3014782</vt:i4>
      </vt:variant>
      <vt:variant>
        <vt:i4>0</vt:i4>
      </vt:variant>
      <vt:variant>
        <vt:i4>0</vt:i4>
      </vt:variant>
      <vt:variant>
        <vt:i4>5</vt:i4>
      </vt:variant>
      <vt:variant>
        <vt:lpwstr>http://www.sabc.co.za/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African Broadcasting Corporation Limited Reg no 2003/023915/06</dc:title>
  <dc:creator>sabc</dc:creator>
  <cp:lastModifiedBy>Siphamandla Mthembu</cp:lastModifiedBy>
  <cp:revision>2</cp:revision>
  <cp:lastPrinted>2022-02-15T12:25:00Z</cp:lastPrinted>
  <dcterms:created xsi:type="dcterms:W3CDTF">2023-03-03T18:27:00Z</dcterms:created>
  <dcterms:modified xsi:type="dcterms:W3CDTF">2023-03-03T18:27:00Z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0x0101005F387855B84A254B8633B963A6522A3E</vt:lpwstr>
  </property>
</Properties>
</file>