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51F0" w14:textId="77777777" w:rsidR="00427722" w:rsidRPr="00B765AB" w:rsidRDefault="00D65395" w:rsidP="00D65395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B765AB">
        <w:rPr>
          <w:rFonts w:ascii="Arial" w:hAnsi="Arial" w:cs="Arial"/>
          <w:b/>
          <w:sz w:val="24"/>
          <w:szCs w:val="24"/>
        </w:rPr>
        <w:t>CLARIFICATION QUESTIONS FROM TENDERERS</w:t>
      </w:r>
      <w:r w:rsidR="00E3060F">
        <w:rPr>
          <w:rFonts w:ascii="Arial" w:hAnsi="Arial" w:cs="Arial"/>
          <w:b/>
          <w:sz w:val="24"/>
          <w:szCs w:val="24"/>
        </w:rPr>
        <w:t>:</w:t>
      </w:r>
    </w:p>
    <w:p w14:paraId="1861BF47" w14:textId="77777777" w:rsidR="00A22246" w:rsidRDefault="00291E5B" w:rsidP="000D18E2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B765AB">
        <w:rPr>
          <w:rFonts w:ascii="Arial" w:hAnsi="Arial" w:cs="Arial"/>
          <w:b/>
          <w:sz w:val="24"/>
          <w:szCs w:val="24"/>
        </w:rPr>
        <w:t xml:space="preserve">SCOPE: </w:t>
      </w:r>
      <w:r w:rsidR="00317C19" w:rsidRPr="000D18E2">
        <w:rPr>
          <w:rFonts w:ascii="Arial" w:hAnsi="Arial" w:cs="Arial"/>
          <w:b/>
          <w:sz w:val="24"/>
          <w:szCs w:val="24"/>
        </w:rPr>
        <w:t>STATUTORY LIFTING EQUIPMENT INSPECTIONS FOR A PERIOD OF 5 YEARS AT SERE WIND</w:t>
      </w:r>
      <w:r w:rsidR="00317C19">
        <w:rPr>
          <w:rFonts w:ascii="Arial" w:hAnsi="Arial" w:cs="Arial"/>
          <w:b/>
          <w:sz w:val="24"/>
          <w:szCs w:val="24"/>
        </w:rPr>
        <w:t xml:space="preserve"> </w:t>
      </w:r>
      <w:r w:rsidR="00317C19" w:rsidRPr="000D18E2">
        <w:rPr>
          <w:rFonts w:ascii="Arial" w:hAnsi="Arial" w:cs="Arial"/>
          <w:b/>
          <w:sz w:val="24"/>
          <w:szCs w:val="24"/>
        </w:rPr>
        <w:t xml:space="preserve">FARM </w:t>
      </w:r>
    </w:p>
    <w:p w14:paraId="2AA11BC9" w14:textId="5EB3A6E4" w:rsidR="00D65395" w:rsidRPr="000D18E2" w:rsidRDefault="000E6391" w:rsidP="000D18E2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REF </w:t>
      </w:r>
      <w:r w:rsidR="00A22246">
        <w:rPr>
          <w:rFonts w:ascii="Arial" w:hAnsi="Arial" w:cs="Arial"/>
          <w:b/>
          <w:sz w:val="24"/>
          <w:szCs w:val="24"/>
        </w:rPr>
        <w:t>:</w:t>
      </w:r>
      <w:proofErr w:type="gramEnd"/>
      <w:r w:rsidR="00A22246">
        <w:rPr>
          <w:rFonts w:ascii="Arial" w:hAnsi="Arial" w:cs="Arial"/>
          <w:b/>
          <w:sz w:val="24"/>
          <w:szCs w:val="24"/>
        </w:rPr>
        <w:t xml:space="preserve"> </w:t>
      </w:r>
      <w:r w:rsidR="00447B74" w:rsidRPr="00447B74">
        <w:rPr>
          <w:rFonts w:ascii="Arial" w:hAnsi="Arial" w:cs="Arial"/>
          <w:b/>
          <w:sz w:val="24"/>
          <w:szCs w:val="24"/>
        </w:rPr>
        <w:t>WCPK1149KH</w:t>
      </w:r>
    </w:p>
    <w:tbl>
      <w:tblPr>
        <w:tblStyle w:val="TableGrid"/>
        <w:tblpPr w:leftFromText="180" w:rightFromText="180" w:vertAnchor="page" w:horzAnchor="margin" w:tblpY="2734"/>
        <w:tblW w:w="0" w:type="auto"/>
        <w:tblLook w:val="04A0" w:firstRow="1" w:lastRow="0" w:firstColumn="1" w:lastColumn="0" w:noHBand="0" w:noVBand="1"/>
      </w:tblPr>
      <w:tblGrid>
        <w:gridCol w:w="674"/>
        <w:gridCol w:w="6634"/>
        <w:gridCol w:w="6640"/>
      </w:tblGrid>
      <w:tr w:rsidR="00B765AB" w:rsidRPr="00B765AB" w14:paraId="652C62C8" w14:textId="77777777" w:rsidTr="00BC06FA">
        <w:tc>
          <w:tcPr>
            <w:tcW w:w="674" w:type="dxa"/>
            <w:shd w:val="clear" w:color="auto" w:fill="BFBFBF" w:themeFill="background1" w:themeFillShade="BF"/>
            <w:vAlign w:val="center"/>
          </w:tcPr>
          <w:p w14:paraId="01B3BF52" w14:textId="77777777" w:rsidR="00B765AB" w:rsidRPr="00B765AB" w:rsidRDefault="00B765AB" w:rsidP="00B765AB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65AB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6634" w:type="dxa"/>
            <w:shd w:val="clear" w:color="auto" w:fill="BFBFBF" w:themeFill="background1" w:themeFillShade="BF"/>
            <w:vAlign w:val="center"/>
          </w:tcPr>
          <w:p w14:paraId="67BF6356" w14:textId="77777777" w:rsidR="00B765AB" w:rsidRPr="00B765AB" w:rsidRDefault="00B765AB" w:rsidP="00B765AB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65AB">
              <w:rPr>
                <w:rFonts w:ascii="Arial" w:hAnsi="Arial" w:cs="Arial"/>
                <w:b/>
                <w:sz w:val="24"/>
                <w:szCs w:val="24"/>
              </w:rPr>
              <w:t>QUESTIONS ASKED BY THE TENDERERS</w:t>
            </w:r>
          </w:p>
        </w:tc>
        <w:tc>
          <w:tcPr>
            <w:tcW w:w="6640" w:type="dxa"/>
            <w:shd w:val="clear" w:color="auto" w:fill="BFBFBF" w:themeFill="background1" w:themeFillShade="BF"/>
            <w:vAlign w:val="center"/>
          </w:tcPr>
          <w:p w14:paraId="3452BD13" w14:textId="77777777" w:rsidR="00B765AB" w:rsidRPr="00B765AB" w:rsidRDefault="00B765AB" w:rsidP="00B765AB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65AB">
              <w:rPr>
                <w:rFonts w:ascii="Arial" w:hAnsi="Arial" w:cs="Arial"/>
                <w:b/>
                <w:sz w:val="24"/>
                <w:szCs w:val="24"/>
              </w:rPr>
              <w:t>ESKOM’S RESPONSE</w:t>
            </w:r>
          </w:p>
        </w:tc>
      </w:tr>
      <w:tr w:rsidR="00B765AB" w:rsidRPr="00B765AB" w14:paraId="28469B5F" w14:textId="77777777" w:rsidTr="00BC06FA">
        <w:tc>
          <w:tcPr>
            <w:tcW w:w="674" w:type="dxa"/>
            <w:vAlign w:val="center"/>
          </w:tcPr>
          <w:p w14:paraId="72D68D89" w14:textId="77777777" w:rsidR="00B765AB" w:rsidRPr="00B765AB" w:rsidRDefault="00B765AB" w:rsidP="00B765A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765A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34" w:type="dxa"/>
            <w:vAlign w:val="center"/>
          </w:tcPr>
          <w:p w14:paraId="2C00BCC7" w14:textId="6F80D0D2" w:rsidR="00B765AB" w:rsidRPr="0005698B" w:rsidRDefault="0005698B" w:rsidP="0005698B">
            <w:pPr>
              <w:pStyle w:val="NormalWeb"/>
              <w:rPr>
                <w:rFonts w:ascii="Arial" w:hAnsi="Arial" w:cs="Arial"/>
                <w:bCs/>
                <w:sz w:val="24"/>
                <w:szCs w:val="24"/>
              </w:rPr>
            </w:pPr>
            <w:r w:rsidRPr="0005698B">
              <w:rPr>
                <w:rFonts w:ascii="Arial" w:hAnsi="Arial" w:cs="Arial"/>
                <w:sz w:val="24"/>
                <w:szCs w:val="24"/>
              </w:rPr>
              <w:t>K</w:t>
            </w:r>
            <w:r w:rsidR="00443683" w:rsidRPr="0005698B">
              <w:rPr>
                <w:rFonts w:ascii="Arial" w:hAnsi="Arial" w:cs="Arial"/>
                <w:sz w:val="24"/>
                <w:szCs w:val="24"/>
              </w:rPr>
              <w:t xml:space="preserve">indly provide us with SWL for overhead cranes and when </w:t>
            </w:r>
            <w:r w:rsidRPr="0005698B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="00443683" w:rsidRPr="0005698B">
              <w:rPr>
                <w:rFonts w:ascii="Arial" w:hAnsi="Arial" w:cs="Arial"/>
                <w:sz w:val="24"/>
                <w:szCs w:val="24"/>
              </w:rPr>
              <w:t xml:space="preserve">comes to load testing is it possible to use a water </w:t>
            </w:r>
            <w:r w:rsidRPr="0005698B">
              <w:rPr>
                <w:rFonts w:ascii="Arial" w:hAnsi="Arial" w:cs="Arial"/>
                <w:sz w:val="24"/>
                <w:szCs w:val="24"/>
              </w:rPr>
              <w:t xml:space="preserve">bags? </w:t>
            </w:r>
          </w:p>
        </w:tc>
        <w:tc>
          <w:tcPr>
            <w:tcW w:w="6640" w:type="dxa"/>
            <w:vAlign w:val="center"/>
          </w:tcPr>
          <w:p w14:paraId="3356E972" w14:textId="0F6553BA" w:rsidR="00B765AB" w:rsidRPr="006D2047" w:rsidRDefault="006D2047" w:rsidP="006D204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Overhead cranes </w:t>
            </w:r>
            <w:r w:rsidR="00F6681A">
              <w:rPr>
                <w:rFonts w:ascii="Arial" w:hAnsi="Arial" w:cs="Arial"/>
                <w:bCs/>
                <w:sz w:val="24"/>
                <w:szCs w:val="24"/>
              </w:rPr>
              <w:t>are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outside the scope of work for this tender.  </w:t>
            </w:r>
            <w:r w:rsidR="00007AE5">
              <w:rPr>
                <w:rFonts w:ascii="Arial" w:hAnsi="Arial" w:cs="Arial"/>
                <w:bCs/>
                <w:sz w:val="24"/>
                <w:szCs w:val="24"/>
              </w:rPr>
              <w:t xml:space="preserve">Water bags is not allowed.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There are attachment points in the wind turbine and on the foundation that can be used together with a load cell </w:t>
            </w:r>
            <w:r w:rsidR="00007AE5">
              <w:rPr>
                <w:rFonts w:ascii="Arial" w:hAnsi="Arial" w:cs="Arial"/>
                <w:bCs/>
                <w:sz w:val="24"/>
                <w:szCs w:val="24"/>
              </w:rPr>
              <w:t>to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load test the equipment. </w:t>
            </w:r>
          </w:p>
        </w:tc>
      </w:tr>
      <w:tr w:rsidR="00B765AB" w:rsidRPr="00B765AB" w14:paraId="1DE96AD2" w14:textId="77777777" w:rsidTr="00BC06FA">
        <w:tc>
          <w:tcPr>
            <w:tcW w:w="674" w:type="dxa"/>
            <w:vAlign w:val="center"/>
          </w:tcPr>
          <w:p w14:paraId="37C36700" w14:textId="0A4E3DEB" w:rsidR="00B765AB" w:rsidRPr="00B765AB" w:rsidRDefault="008714FF" w:rsidP="00B765A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34" w:type="dxa"/>
            <w:vAlign w:val="center"/>
          </w:tcPr>
          <w:p w14:paraId="5E533C85" w14:textId="216C0D59" w:rsidR="00B765AB" w:rsidRPr="00B765AB" w:rsidRDefault="00B765AB" w:rsidP="00B765A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14:paraId="3A45AC22" w14:textId="12354A32" w:rsidR="00B765AB" w:rsidRPr="008714FF" w:rsidRDefault="00B765AB" w:rsidP="00B765A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765AB" w:rsidRPr="00B765AB" w14:paraId="4397202C" w14:textId="77777777" w:rsidTr="00BC06FA">
        <w:tc>
          <w:tcPr>
            <w:tcW w:w="674" w:type="dxa"/>
            <w:vAlign w:val="center"/>
          </w:tcPr>
          <w:p w14:paraId="1EB3C54B" w14:textId="77777777" w:rsidR="00B765AB" w:rsidRPr="00B765AB" w:rsidRDefault="00B765AB" w:rsidP="00B765A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765A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34" w:type="dxa"/>
            <w:vAlign w:val="center"/>
          </w:tcPr>
          <w:p w14:paraId="71A4A144" w14:textId="3782AB8A" w:rsidR="00B765AB" w:rsidRPr="00B765AB" w:rsidRDefault="00B765AB" w:rsidP="00B765A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14:paraId="53CB916F" w14:textId="45C52754" w:rsidR="00B765AB" w:rsidRPr="00B36932" w:rsidRDefault="00B765AB" w:rsidP="00B3693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765AB" w:rsidRPr="00B765AB" w14:paraId="2F27DBB5" w14:textId="77777777" w:rsidTr="00BC06FA">
        <w:tc>
          <w:tcPr>
            <w:tcW w:w="674" w:type="dxa"/>
            <w:vAlign w:val="center"/>
          </w:tcPr>
          <w:p w14:paraId="17BA1174" w14:textId="77777777" w:rsidR="00B765AB" w:rsidRPr="00B765AB" w:rsidRDefault="00B765AB" w:rsidP="00B765A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765A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34" w:type="dxa"/>
            <w:vAlign w:val="center"/>
          </w:tcPr>
          <w:p w14:paraId="583C3DF8" w14:textId="13610EB6" w:rsidR="00B765AB" w:rsidRPr="008714FF" w:rsidRDefault="00B765AB" w:rsidP="00B765A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14:paraId="1A224117" w14:textId="2AFBA7CC" w:rsidR="00B765AB" w:rsidRPr="008714FF" w:rsidRDefault="00B765AB" w:rsidP="00B765A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765AB" w:rsidRPr="00B765AB" w14:paraId="74E56019" w14:textId="77777777" w:rsidTr="00BC06FA">
        <w:tc>
          <w:tcPr>
            <w:tcW w:w="674" w:type="dxa"/>
            <w:vAlign w:val="center"/>
          </w:tcPr>
          <w:p w14:paraId="27248C1E" w14:textId="77777777" w:rsidR="00B765AB" w:rsidRPr="00B765AB" w:rsidRDefault="00B765AB" w:rsidP="00B765A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765A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34" w:type="dxa"/>
            <w:vAlign w:val="center"/>
          </w:tcPr>
          <w:p w14:paraId="40201AD0" w14:textId="370C78B2" w:rsidR="00B765AB" w:rsidRPr="00B765AB" w:rsidRDefault="00B765AB" w:rsidP="00B765A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14:paraId="2AB17515" w14:textId="0D7E082E" w:rsidR="00B765AB" w:rsidRPr="008714FF" w:rsidRDefault="00B765AB" w:rsidP="00B765A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765AB" w:rsidRPr="00B765AB" w14:paraId="1E83DD0B" w14:textId="77777777" w:rsidTr="00BC06FA">
        <w:tc>
          <w:tcPr>
            <w:tcW w:w="674" w:type="dxa"/>
            <w:vAlign w:val="center"/>
          </w:tcPr>
          <w:p w14:paraId="1EA48523" w14:textId="77777777" w:rsidR="00B765AB" w:rsidRPr="00B765AB" w:rsidRDefault="00B765AB" w:rsidP="00B765A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765A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634" w:type="dxa"/>
            <w:vAlign w:val="center"/>
          </w:tcPr>
          <w:p w14:paraId="2894527A" w14:textId="4997457F" w:rsidR="00B765AB" w:rsidRPr="00B765AB" w:rsidRDefault="00B765AB" w:rsidP="00B765A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14:paraId="5D2CE617" w14:textId="747F100A" w:rsidR="00B765AB" w:rsidRPr="008714FF" w:rsidRDefault="00B765AB" w:rsidP="00B765A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765AB" w:rsidRPr="00B765AB" w14:paraId="21E3878B" w14:textId="77777777" w:rsidTr="00BC06FA">
        <w:tc>
          <w:tcPr>
            <w:tcW w:w="674" w:type="dxa"/>
            <w:vAlign w:val="center"/>
          </w:tcPr>
          <w:p w14:paraId="43C3BCEC" w14:textId="77777777" w:rsidR="00B765AB" w:rsidRPr="00B765AB" w:rsidRDefault="00B765AB" w:rsidP="00B765A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765A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634" w:type="dxa"/>
            <w:vAlign w:val="center"/>
          </w:tcPr>
          <w:p w14:paraId="47337FFA" w14:textId="640E712E" w:rsidR="00B765AB" w:rsidRPr="000E6391" w:rsidRDefault="00B765AB" w:rsidP="00B765A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14:paraId="1DC17649" w14:textId="572C92F4" w:rsidR="000E6391" w:rsidRPr="000E6391" w:rsidRDefault="000E6391" w:rsidP="00B765A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C440629" w14:textId="77777777" w:rsidR="00DD4E70" w:rsidRDefault="00DD4E70" w:rsidP="00B765AB">
      <w:pPr>
        <w:spacing w:after="0" w:line="240" w:lineRule="auto"/>
        <w:rPr>
          <w:rFonts w:ascii="Arial" w:hAnsi="Arial" w:cs="Arial"/>
          <w:b/>
          <w:sz w:val="24"/>
        </w:rPr>
      </w:pPr>
    </w:p>
    <w:p w14:paraId="18AD2CD0" w14:textId="3EA88302" w:rsidR="00B765AB" w:rsidRPr="006442F7" w:rsidRDefault="00B765AB" w:rsidP="00B765AB">
      <w:pPr>
        <w:spacing w:after="0" w:line="240" w:lineRule="auto"/>
        <w:rPr>
          <w:rFonts w:ascii="Arial" w:hAnsi="Arial" w:cs="Arial"/>
          <w:b/>
          <w:sz w:val="24"/>
        </w:rPr>
      </w:pPr>
      <w:r w:rsidRPr="006442F7">
        <w:rPr>
          <w:rFonts w:ascii="Arial" w:hAnsi="Arial" w:cs="Arial"/>
          <w:b/>
          <w:sz w:val="24"/>
        </w:rPr>
        <w:t xml:space="preserve">REF: </w:t>
      </w:r>
      <w:r w:rsidR="00AB6951" w:rsidRPr="00AB6951">
        <w:rPr>
          <w:rFonts w:ascii="Arial" w:hAnsi="Arial" w:cs="Arial"/>
          <w:b/>
          <w:bCs/>
          <w:sz w:val="24"/>
          <w:lang w:val="en-US"/>
        </w:rPr>
        <w:t>Enquiry No.</w:t>
      </w:r>
      <w:r w:rsidR="009758EB" w:rsidRPr="009758EB">
        <w:rPr>
          <w:rFonts w:ascii="Arial" w:hAnsi="Arial" w:cs="Arial"/>
          <w:b/>
          <w:sz w:val="24"/>
          <w:szCs w:val="24"/>
        </w:rPr>
        <w:t xml:space="preserve"> </w:t>
      </w:r>
      <w:r w:rsidR="009758EB" w:rsidRPr="00447B74">
        <w:rPr>
          <w:rFonts w:ascii="Arial" w:hAnsi="Arial" w:cs="Arial"/>
          <w:b/>
          <w:sz w:val="24"/>
          <w:szCs w:val="24"/>
        </w:rPr>
        <w:t>WCPK1149KH</w:t>
      </w:r>
    </w:p>
    <w:sectPr w:rsidR="00B765AB" w:rsidRPr="006442F7" w:rsidSect="00703202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89B"/>
    <w:multiLevelType w:val="hybridMultilevel"/>
    <w:tmpl w:val="771276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A32CE"/>
    <w:multiLevelType w:val="hybridMultilevel"/>
    <w:tmpl w:val="CF6E6D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F7855"/>
    <w:multiLevelType w:val="hybridMultilevel"/>
    <w:tmpl w:val="C98237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201">
    <w:abstractNumId w:val="0"/>
  </w:num>
  <w:num w:numId="2" w16cid:durableId="1284579295">
    <w:abstractNumId w:val="2"/>
  </w:num>
  <w:num w:numId="3" w16cid:durableId="110134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95"/>
    <w:rsid w:val="00007AE5"/>
    <w:rsid w:val="0005698B"/>
    <w:rsid w:val="00075255"/>
    <w:rsid w:val="0008511F"/>
    <w:rsid w:val="000D18E2"/>
    <w:rsid w:val="000E6391"/>
    <w:rsid w:val="00143FAB"/>
    <w:rsid w:val="00195718"/>
    <w:rsid w:val="00280171"/>
    <w:rsid w:val="00291E5B"/>
    <w:rsid w:val="002D420D"/>
    <w:rsid w:val="00317C19"/>
    <w:rsid w:val="0035127C"/>
    <w:rsid w:val="00357A1C"/>
    <w:rsid w:val="003918E8"/>
    <w:rsid w:val="003A42CE"/>
    <w:rsid w:val="00411FC2"/>
    <w:rsid w:val="00427722"/>
    <w:rsid w:val="00443683"/>
    <w:rsid w:val="00447B74"/>
    <w:rsid w:val="00455633"/>
    <w:rsid w:val="004D0429"/>
    <w:rsid w:val="00526D3B"/>
    <w:rsid w:val="005631DB"/>
    <w:rsid w:val="0059236C"/>
    <w:rsid w:val="0059699F"/>
    <w:rsid w:val="005C097A"/>
    <w:rsid w:val="005E366B"/>
    <w:rsid w:val="006442F7"/>
    <w:rsid w:val="00672C5C"/>
    <w:rsid w:val="006D2047"/>
    <w:rsid w:val="00703202"/>
    <w:rsid w:val="00824241"/>
    <w:rsid w:val="008714FF"/>
    <w:rsid w:val="008D4C4E"/>
    <w:rsid w:val="008E359D"/>
    <w:rsid w:val="00955A65"/>
    <w:rsid w:val="00961850"/>
    <w:rsid w:val="009758EB"/>
    <w:rsid w:val="009C347B"/>
    <w:rsid w:val="00A22246"/>
    <w:rsid w:val="00A61BBE"/>
    <w:rsid w:val="00A82495"/>
    <w:rsid w:val="00AA2E54"/>
    <w:rsid w:val="00AB6951"/>
    <w:rsid w:val="00AC70DF"/>
    <w:rsid w:val="00AD3818"/>
    <w:rsid w:val="00B36932"/>
    <w:rsid w:val="00B765AB"/>
    <w:rsid w:val="00B86DBC"/>
    <w:rsid w:val="00B97D32"/>
    <w:rsid w:val="00BB778D"/>
    <w:rsid w:val="00BC06FA"/>
    <w:rsid w:val="00CD0079"/>
    <w:rsid w:val="00D100AD"/>
    <w:rsid w:val="00D42B0B"/>
    <w:rsid w:val="00D6017C"/>
    <w:rsid w:val="00D65395"/>
    <w:rsid w:val="00DD2285"/>
    <w:rsid w:val="00DD4E70"/>
    <w:rsid w:val="00E0348B"/>
    <w:rsid w:val="00E3060F"/>
    <w:rsid w:val="00E51D30"/>
    <w:rsid w:val="00E56B22"/>
    <w:rsid w:val="00F20657"/>
    <w:rsid w:val="00F51D92"/>
    <w:rsid w:val="00F6681A"/>
    <w:rsid w:val="00F91918"/>
    <w:rsid w:val="00FB4922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DE261"/>
  <w15:docId w15:val="{3328EE4D-E173-45AB-8186-5759589F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3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3683"/>
    <w:pPr>
      <w:spacing w:before="100" w:beforeAutospacing="1" w:after="100" w:afterAutospacing="1" w:line="240" w:lineRule="auto"/>
    </w:pPr>
    <w:rPr>
      <w:rFonts w:ascii="Calibri" w:hAnsi="Calibri" w:cs="Calibri"/>
      <w:lang w:eastAsia="en-ZA"/>
    </w:rPr>
  </w:style>
  <w:style w:type="character" w:styleId="Strong">
    <w:name w:val="Strong"/>
    <w:basedOn w:val="DefaultParagraphFont"/>
    <w:uiPriority w:val="22"/>
    <w:qFormat/>
    <w:rsid w:val="00443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Name xmlns="49f9a31d-83a6-4fd5-8261-ca4d4a307eff">
      <UserInfo>
        <DisplayName/>
        <AccountId xsi:nil="true"/>
        <AccountType/>
      </UserInfo>
    </BuyerName>
    <Buyer xmlns="49f9a31d-83a6-4fd5-8261-ca4d4a307eff" xsi:nil="true"/>
    <TaxCatchAll xmlns="e3ec925e-a8da-46a3-aee4-41f484a64d3e" xsi:nil="true"/>
    <Due_x0020_by xmlns="49f9a31d-83a6-4fd5-8261-ca4d4a307eff" xsi:nil="true"/>
    <Status xmlns="49f9a31d-83a6-4fd5-8261-ca4d4a307eff" xsi:nil="true"/>
    <Site xmlns="49f9a31d-83a6-4fd5-8261-ca4d4a307eff" xsi:nil="true"/>
    <lcf76f155ced4ddcb4097134ff3c332f xmlns="49f9a31d-83a6-4fd5-8261-ca4d4a307e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2B0AEDEB18D428D77327F62CE168F" ma:contentTypeVersion="26" ma:contentTypeDescription="Create a new document." ma:contentTypeScope="" ma:versionID="0be96838c40f4cbb0a88aeeb751ad362">
  <xsd:schema xmlns:xsd="http://www.w3.org/2001/XMLSchema" xmlns:xs="http://www.w3.org/2001/XMLSchema" xmlns:p="http://schemas.microsoft.com/office/2006/metadata/properties" xmlns:ns2="49f9a31d-83a6-4fd5-8261-ca4d4a307eff" xmlns:ns3="e3ec925e-a8da-46a3-aee4-41f484a64d3e" targetNamespace="http://schemas.microsoft.com/office/2006/metadata/properties" ma:root="true" ma:fieldsID="9ddfb2cbbef61f338830b5c47afcffbc" ns2:_="" ns3:_="">
    <xsd:import namespace="49f9a31d-83a6-4fd5-8261-ca4d4a307eff"/>
    <xsd:import namespace="e3ec925e-a8da-46a3-aee4-41f484a64d3e"/>
    <xsd:element name="properties">
      <xsd:complexType>
        <xsd:sequence>
          <xsd:element name="documentManagement">
            <xsd:complexType>
              <xsd:all>
                <xsd:element ref="ns2:Site" minOccurs="0"/>
                <xsd:element ref="ns2:BuyerName" minOccurs="0"/>
                <xsd:element ref="ns2:MediaServiceMetadata" minOccurs="0"/>
                <xsd:element ref="ns2:MediaServiceFastMetadata" minOccurs="0"/>
                <xsd:element ref="ns2:Due_x0020_b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Buyer" minOccurs="0"/>
                <xsd:element ref="ns2:MediaServiceObjectDetectorVersion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9a31d-83a6-4fd5-8261-ca4d4a307eff" elementFormDefault="qualified">
    <xsd:import namespace="http://schemas.microsoft.com/office/2006/documentManagement/types"/>
    <xsd:import namespace="http://schemas.microsoft.com/office/infopath/2007/PartnerControls"/>
    <xsd:element name="Site" ma:index="1" nillable="true" ma:displayName="Site" ma:format="Dropdown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cia"/>
                    <xsd:enumeration value="Ankerlig"/>
                    <xsd:enumeration value="Drakensberg"/>
                    <xsd:enumeration value="Durbanville"/>
                    <xsd:enumeration value="Gariep"/>
                    <xsd:enumeration value="Gourikwa"/>
                    <xsd:enumeration value="Hydros"/>
                    <xsd:enumeration value="Ingula"/>
                    <xsd:enumeration value="Palmiet"/>
                    <xsd:enumeration value="Port Rex"/>
                    <xsd:enumeration value="Sere"/>
                    <xsd:enumeration value="Vanderkloof"/>
                    <xsd:enumeration value="Choice 13"/>
                    <xsd:enumeration value="Peaking Gx All sites"/>
                  </xsd:restriction>
                </xsd:simpleType>
              </xsd:element>
            </xsd:sequence>
          </xsd:extension>
        </xsd:complexContent>
      </xsd:complexType>
    </xsd:element>
    <xsd:element name="BuyerName" ma:index="2" nillable="true" ma:displayName="Buyer Name" ma:format="Dropdown" ma:list="UserInfo" ma:SharePointGroup="0" ma:internalName="BuyerNam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ue_x0020_by" ma:index="10" nillable="true" ma:displayName="Due by" ma:hidden="true" ma:internalName="Due_x0020_by" ma:readOnly="false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5fa3029-581b-4330-9c67-5ed5a891e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uyer" ma:index="26" nillable="true" ma:displayName="Buyer" ma:format="Dropdown" ma:hidden="true" ma:internalName="Buyer" ma:readOnly="false">
      <xsd:simpleType>
        <xsd:union memberTypes="dms:Text">
          <xsd:simpleType>
            <xsd:restriction base="dms:Choice">
              <xsd:enumeration value="Ash"/>
              <xsd:enumeration value="Busi"/>
              <xsd:enumeration value="Emmanuel"/>
              <xsd:enumeration value="Gillian"/>
              <xsd:enumeration value="Goodwill"/>
              <xsd:enumeration value="Jenny"/>
              <xsd:enumeration value="Judith"/>
              <xsd:enumeration value="Lorna"/>
              <xsd:enumeration value="Sandy"/>
              <xsd:enumeration value="Xoliswa"/>
              <xsd:enumeration value="Zodidi"/>
              <xsd:enumeration value="Choice 12"/>
            </xsd:restriction>
          </xsd:simpleType>
        </xsd:un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9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c925e-a8da-46a3-aee4-41f484a64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fa221a63-5e2d-4b00-82ab-8798c6867753}" ma:internalName="TaxCatchAll" ma:readOnly="false" ma:showField="CatchAllData" ma:web="e3ec925e-a8da-46a3-aee4-41f484a64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1FBE9-8061-461A-A325-43D89EF7B9D9}">
  <ds:schemaRefs>
    <ds:schemaRef ds:uri="http://schemas.microsoft.com/office/2006/metadata/properties"/>
    <ds:schemaRef ds:uri="http://schemas.microsoft.com/office/infopath/2007/PartnerControls"/>
    <ds:schemaRef ds:uri="49f9a31d-83a6-4fd5-8261-ca4d4a307eff"/>
    <ds:schemaRef ds:uri="e3ec925e-a8da-46a3-aee4-41f484a64d3e"/>
  </ds:schemaRefs>
</ds:datastoreItem>
</file>

<file path=customXml/itemProps2.xml><?xml version="1.0" encoding="utf-8"?>
<ds:datastoreItem xmlns:ds="http://schemas.openxmlformats.org/officeDocument/2006/customXml" ds:itemID="{066B72F1-2FD3-4B35-A822-471E89E28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9a31d-83a6-4fd5-8261-ca4d4a307eff"/>
    <ds:schemaRef ds:uri="e3ec925e-a8da-46a3-aee4-41f484a64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07985-3B18-49A7-A7A6-FBC948479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Shafiek Martin</dc:creator>
  <cp:lastModifiedBy>Kim Hughes</cp:lastModifiedBy>
  <cp:revision>2</cp:revision>
  <cp:lastPrinted>2023-09-08T06:33:00Z</cp:lastPrinted>
  <dcterms:created xsi:type="dcterms:W3CDTF">2023-11-10T07:27:00Z</dcterms:created>
  <dcterms:modified xsi:type="dcterms:W3CDTF">2023-11-10T07:27:00Z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0x01010063C2B0AEDEB18D428D77327F62CE168F</vt:lpwstr>
  </property>
</Properties>
</file>