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566A21E0"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 xml:space="preserve">ZNTD </w:t>
      </w:r>
      <w:r w:rsidR="00B024E9">
        <w:rPr>
          <w:rFonts w:cs="Arial"/>
          <w:b/>
          <w:bCs/>
          <w:sz w:val="20"/>
          <w:szCs w:val="20"/>
        </w:rPr>
        <w:t>05</w:t>
      </w:r>
      <w:r w:rsidR="003C2B8F">
        <w:rPr>
          <w:rFonts w:cs="Arial"/>
          <w:b/>
          <w:bCs/>
          <w:sz w:val="20"/>
          <w:szCs w:val="20"/>
        </w:rPr>
        <w:t>502</w:t>
      </w:r>
      <w:r w:rsidR="005C3F40" w:rsidRPr="005C3F40">
        <w:rPr>
          <w:rFonts w:cs="Arial"/>
          <w:b/>
          <w:bCs/>
          <w:sz w:val="20"/>
          <w:szCs w:val="20"/>
        </w:rPr>
        <w:t xml:space="preserve">W  </w:t>
      </w:r>
    </w:p>
    <w:p w14:paraId="128D32E8" w14:textId="1688D914" w:rsidR="00B024E9"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B024E9">
        <w:rPr>
          <w:rFonts w:cs="Arial"/>
          <w:b/>
          <w:bCs/>
          <w:sz w:val="18"/>
          <w:szCs w:val="18"/>
        </w:rPr>
        <w:t>7</w:t>
      </w:r>
      <w:r w:rsidR="003C2B8F">
        <w:rPr>
          <w:rFonts w:cs="Arial"/>
          <w:b/>
          <w:bCs/>
          <w:sz w:val="18"/>
          <w:szCs w:val="18"/>
        </w:rPr>
        <w:t>8027</w:t>
      </w:r>
      <w:r w:rsidRPr="005C3F40">
        <w:rPr>
          <w:rFonts w:cs="Arial"/>
          <w:b/>
          <w:bCs/>
          <w:sz w:val="18"/>
          <w:szCs w:val="18"/>
        </w:rPr>
        <w:t xml:space="preserve">: KZN: DEPARTMENT OF </w:t>
      </w:r>
      <w:r w:rsidR="00B024E9">
        <w:rPr>
          <w:rFonts w:cs="Arial"/>
          <w:b/>
          <w:bCs/>
          <w:sz w:val="18"/>
          <w:szCs w:val="18"/>
        </w:rPr>
        <w:t xml:space="preserve">CO-OPERATIVE GOVERNANCE AND  </w:t>
      </w:r>
    </w:p>
    <w:p w14:paraId="40CE7EE1" w14:textId="2E81985A" w:rsidR="00B024E9" w:rsidRDefault="00B024E9" w:rsidP="0034133A">
      <w:pPr>
        <w:rPr>
          <w:rFonts w:cs="Arial"/>
          <w:b/>
          <w:bCs/>
          <w:sz w:val="18"/>
          <w:szCs w:val="18"/>
        </w:rPr>
      </w:pPr>
      <w:r>
        <w:rPr>
          <w:rFonts w:cs="Arial"/>
          <w:b/>
          <w:bCs/>
          <w:sz w:val="18"/>
          <w:szCs w:val="18"/>
        </w:rPr>
        <w:t xml:space="preserve">                                                                    TRADITIONAL </w:t>
      </w:r>
      <w:r w:rsidR="00341FF8">
        <w:rPr>
          <w:rFonts w:cs="Arial"/>
          <w:b/>
          <w:bCs/>
          <w:sz w:val="18"/>
          <w:szCs w:val="18"/>
        </w:rPr>
        <w:t>COURT</w:t>
      </w:r>
      <w:r w:rsidR="005C3F40" w:rsidRPr="005C3F40">
        <w:rPr>
          <w:rFonts w:cs="Arial"/>
          <w:b/>
          <w:bCs/>
          <w:sz w:val="18"/>
          <w:szCs w:val="18"/>
        </w:rPr>
        <w:t xml:space="preserve">: </w:t>
      </w:r>
      <w:r w:rsidRPr="005C3F40">
        <w:rPr>
          <w:rFonts w:cs="Arial"/>
          <w:b/>
          <w:bCs/>
          <w:sz w:val="18"/>
          <w:szCs w:val="18"/>
        </w:rPr>
        <w:t xml:space="preserve">ETHEKWINI </w:t>
      </w:r>
      <w:r>
        <w:rPr>
          <w:rFonts w:cs="Arial"/>
          <w:b/>
          <w:bCs/>
          <w:sz w:val="18"/>
          <w:szCs w:val="18"/>
        </w:rPr>
        <w:t xml:space="preserve">REGION: </w:t>
      </w:r>
      <w:r w:rsidR="003C2B8F">
        <w:rPr>
          <w:rFonts w:cs="Arial"/>
          <w:b/>
          <w:bCs/>
          <w:sz w:val="18"/>
          <w:szCs w:val="18"/>
        </w:rPr>
        <w:t>MOLWENI</w:t>
      </w:r>
      <w:r>
        <w:rPr>
          <w:rFonts w:cs="Arial"/>
          <w:b/>
          <w:bCs/>
          <w:sz w:val="18"/>
          <w:szCs w:val="18"/>
        </w:rPr>
        <w:t xml:space="preserve">: </w:t>
      </w:r>
      <w:r w:rsidR="003C2B8F">
        <w:rPr>
          <w:rFonts w:cs="Arial"/>
          <w:b/>
          <w:bCs/>
          <w:sz w:val="18"/>
          <w:szCs w:val="18"/>
        </w:rPr>
        <w:t>NGQUNGQULU</w:t>
      </w:r>
      <w:r>
        <w:rPr>
          <w:rFonts w:cs="Arial"/>
          <w:b/>
          <w:bCs/>
          <w:sz w:val="18"/>
          <w:szCs w:val="18"/>
        </w:rPr>
        <w:t xml:space="preserve"> </w:t>
      </w:r>
    </w:p>
    <w:p w14:paraId="01D8F2B6" w14:textId="56441303" w:rsidR="00B024E9" w:rsidRDefault="00B024E9" w:rsidP="0034133A">
      <w:pPr>
        <w:rPr>
          <w:rFonts w:cs="Arial"/>
          <w:b/>
          <w:bCs/>
          <w:sz w:val="18"/>
          <w:szCs w:val="18"/>
        </w:rPr>
      </w:pPr>
      <w:r>
        <w:rPr>
          <w:rFonts w:cs="Arial"/>
          <w:b/>
          <w:bCs/>
          <w:sz w:val="18"/>
          <w:szCs w:val="18"/>
        </w:rPr>
        <w:t xml:space="preserve">                                                                    TRADITIONAL </w:t>
      </w:r>
      <w:r w:rsidR="005C2A09">
        <w:rPr>
          <w:rFonts w:cs="Arial"/>
          <w:b/>
          <w:bCs/>
          <w:sz w:val="18"/>
          <w:szCs w:val="18"/>
        </w:rPr>
        <w:t>COURT</w:t>
      </w:r>
      <w:r>
        <w:rPr>
          <w:rFonts w:cs="Arial"/>
          <w:b/>
          <w:bCs/>
          <w:sz w:val="18"/>
          <w:szCs w:val="18"/>
        </w:rPr>
        <w:t xml:space="preserve">: REHABILITATION, REFURBISHMENT AND  </w:t>
      </w:r>
    </w:p>
    <w:p w14:paraId="6179D88B" w14:textId="61CE053F" w:rsidR="0034133A" w:rsidRPr="005C3F40" w:rsidRDefault="00B024E9" w:rsidP="0034133A">
      <w:pPr>
        <w:rPr>
          <w:rFonts w:cs="Arial"/>
          <w:b/>
          <w:bCs/>
          <w:sz w:val="18"/>
          <w:szCs w:val="18"/>
        </w:rPr>
      </w:pPr>
      <w:r>
        <w:rPr>
          <w:rFonts w:cs="Arial"/>
          <w:b/>
          <w:bCs/>
          <w:sz w:val="18"/>
          <w:szCs w:val="18"/>
        </w:rPr>
        <w:t xml:space="preserve">                                                                    MAINTENANCE</w:t>
      </w:r>
      <w:r w:rsidR="00D538A6">
        <w:rPr>
          <w:rFonts w:cs="Arial"/>
          <w:b/>
          <w:bCs/>
          <w:sz w:val="18"/>
          <w:szCs w:val="18"/>
        </w:rPr>
        <w:t>.</w:t>
      </w:r>
    </w:p>
    <w:p w14:paraId="34B95F7C" w14:textId="646DB52D"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B024E9">
        <w:rPr>
          <w:rFonts w:ascii="Arial" w:hAnsi="Arial" w:cs="Arial"/>
          <w:sz w:val="18"/>
          <w:szCs w:val="18"/>
        </w:rPr>
        <w:t>3</w:t>
      </w:r>
      <w:r w:rsidR="005E6575" w:rsidRPr="008E6A98">
        <w:rPr>
          <w:rFonts w:ascii="Arial" w:hAnsi="Arial" w:cs="Arial"/>
          <w:sz w:val="18"/>
          <w:szCs w:val="18"/>
        </w:rPr>
        <w:t xml:space="preserve">GB </w:t>
      </w:r>
      <w:r w:rsidR="00505D5B" w:rsidRPr="008E6A98">
        <w:rPr>
          <w:rFonts w:ascii="Arial" w:hAnsi="Arial" w:cs="Arial"/>
          <w:sz w:val="18"/>
          <w:szCs w:val="18"/>
        </w:rPr>
        <w:t>or higher</w:t>
      </w:r>
    </w:p>
    <w:p w14:paraId="4690E419" w14:textId="1E321A07"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3C2B8F">
        <w:rPr>
          <w:rFonts w:cs="Arial"/>
          <w:bCs/>
          <w:sz w:val="20"/>
          <w:szCs w:val="20"/>
        </w:rPr>
        <w:t>Emolweni</w:t>
      </w:r>
    </w:p>
    <w:p w14:paraId="3F8B7AEF" w14:textId="412D2FD5"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1732E0">
        <w:rPr>
          <w:rFonts w:ascii="Arial" w:hAnsi="Arial" w:cs="Arial"/>
          <w:sz w:val="20"/>
          <w:szCs w:val="20"/>
        </w:rPr>
        <w:t>Six</w:t>
      </w:r>
      <w:r w:rsidR="00505D5B" w:rsidRPr="005E6575">
        <w:rPr>
          <w:rFonts w:ascii="Arial" w:hAnsi="Arial" w:cs="Arial"/>
          <w:sz w:val="20"/>
          <w:szCs w:val="20"/>
        </w:rPr>
        <w:t xml:space="preserve"> (0</w:t>
      </w:r>
      <w:r w:rsidR="001732E0">
        <w:rPr>
          <w:rFonts w:ascii="Arial" w:hAnsi="Arial" w:cs="Arial"/>
          <w:sz w:val="20"/>
          <w:szCs w:val="20"/>
        </w:rPr>
        <w:t>6</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40718BDF"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B024E9">
        <w:rPr>
          <w:rFonts w:ascii="Arial" w:hAnsi="Arial" w:cs="Arial"/>
          <w:sz w:val="20"/>
          <w:szCs w:val="20"/>
        </w:rPr>
        <w:t>To be determined</w:t>
      </w:r>
      <w:r w:rsidRPr="00BE4C9E">
        <w:rPr>
          <w:rFonts w:ascii="Arial" w:hAnsi="Arial" w:cs="Arial"/>
          <w:sz w:val="20"/>
          <w:szCs w:val="20"/>
        </w:rPr>
        <w:t xml:space="preserve"> </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48F69D89"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3C2B8F">
        <w:rPr>
          <w:rFonts w:cs="Arial"/>
          <w:sz w:val="20"/>
          <w:szCs w:val="20"/>
        </w:rPr>
        <w:t>330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60979B8B"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r w:rsidR="00B024E9" w:rsidRPr="00D81B6A">
        <w:rPr>
          <w:rFonts w:ascii="Arial" w:hAnsi="Arial" w:cs="Arial"/>
          <w:b/>
          <w:sz w:val="20"/>
          <w:szCs w:val="20"/>
          <w:u w:val="thick"/>
          <w:lang w:val="en-GB"/>
        </w:rPr>
        <w:t>Bid Clarification</w:t>
      </w:r>
      <w:r w:rsidRPr="00D81B6A">
        <w:rPr>
          <w:rFonts w:ascii="Arial" w:hAnsi="Arial" w:cs="Arial"/>
          <w:b/>
          <w:sz w:val="20"/>
          <w:szCs w:val="20"/>
          <w:u w:val="thick"/>
          <w:lang w:val="en-GB"/>
        </w:rPr>
        <w:t xml:space="preserve"> Meeting </w:t>
      </w:r>
    </w:p>
    <w:p w14:paraId="5E6F9420" w14:textId="70D4B61D" w:rsidR="00BE4C9E" w:rsidRDefault="00BE4C9E" w:rsidP="00BE4C9E">
      <w:pPr>
        <w:pStyle w:val="NoSpacing"/>
        <w:jc w:val="both"/>
        <w:rPr>
          <w:rFonts w:ascii="Arial" w:hAnsi="Arial" w:cs="Arial"/>
          <w:bCs/>
          <w:sz w:val="20"/>
          <w:szCs w:val="20"/>
        </w:rPr>
      </w:pPr>
    </w:p>
    <w:p w14:paraId="79926D5B" w14:textId="05D1D7CB"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B946C3">
        <w:rPr>
          <w:rFonts w:cs="Arial"/>
          <w:bCs/>
          <w:sz w:val="20"/>
          <w:szCs w:val="20"/>
        </w:rPr>
        <w:t xml:space="preserve"> </w:t>
      </w:r>
      <w:r w:rsidR="008028A1">
        <w:rPr>
          <w:rFonts w:cs="Arial"/>
          <w:bCs/>
          <w:sz w:val="20"/>
          <w:szCs w:val="20"/>
        </w:rPr>
        <w:t>Department of Public Works – 455A King Cetshwayo Highway: Conference Centre (Dining Hall)</w:t>
      </w:r>
    </w:p>
    <w:p w14:paraId="2DC56D5F" w14:textId="54A9DF78" w:rsidR="00B55C5F" w:rsidRDefault="00B55C5F" w:rsidP="00FA0B06">
      <w:pPr>
        <w:rPr>
          <w:rFonts w:cs="Arial"/>
          <w:bCs/>
          <w:sz w:val="20"/>
          <w:szCs w:val="20"/>
        </w:rPr>
      </w:pPr>
      <w:r>
        <w:rPr>
          <w:rFonts w:cs="Arial"/>
          <w:bCs/>
          <w:sz w:val="20"/>
          <w:szCs w:val="20"/>
        </w:rPr>
        <w:t xml:space="preserve">Date: </w:t>
      </w:r>
      <w:r w:rsidR="008028A1">
        <w:rPr>
          <w:rFonts w:cs="Arial"/>
          <w:bCs/>
          <w:sz w:val="20"/>
          <w:szCs w:val="20"/>
        </w:rPr>
        <w:t>28 August 2023</w:t>
      </w:r>
    </w:p>
    <w:p w14:paraId="2FE4EC59" w14:textId="13B85C92" w:rsidR="00B55C5F" w:rsidRDefault="00B55C5F" w:rsidP="00FA0B06">
      <w:pPr>
        <w:rPr>
          <w:rFonts w:cs="Arial"/>
          <w:sz w:val="20"/>
          <w:szCs w:val="20"/>
        </w:rPr>
      </w:pPr>
      <w:r>
        <w:rPr>
          <w:rFonts w:cs="Arial"/>
          <w:bCs/>
          <w:sz w:val="20"/>
          <w:szCs w:val="20"/>
        </w:rPr>
        <w:t xml:space="preserve">Time: </w:t>
      </w:r>
      <w:r w:rsidR="008028A1">
        <w:rPr>
          <w:rFonts w:cs="Arial"/>
          <w:bCs/>
          <w:sz w:val="20"/>
          <w:szCs w:val="20"/>
        </w:rPr>
        <w:t>11h00</w:t>
      </w:r>
    </w:p>
    <w:p w14:paraId="017A452E" w14:textId="77777777" w:rsidR="00FA0B06" w:rsidRDefault="00FA0B06" w:rsidP="00FA0B06">
      <w:pPr>
        <w:rPr>
          <w:rFonts w:cs="Arial"/>
          <w:sz w:val="20"/>
          <w:szCs w:val="20"/>
        </w:rPr>
      </w:pPr>
    </w:p>
    <w:p w14:paraId="61A3B711" w14:textId="269B8ECF"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3675CD">
        <w:rPr>
          <w:rFonts w:cs="Arial"/>
          <w:b/>
          <w:sz w:val="20"/>
          <w:szCs w:val="20"/>
        </w:rPr>
        <w:t>11 September 2023</w:t>
      </w:r>
      <w:r w:rsidR="00D60DC1">
        <w:rPr>
          <w:rFonts w:cs="Arial"/>
          <w:b/>
          <w:sz w:val="20"/>
          <w:szCs w:val="20"/>
        </w:rPr>
        <w:t xml:space="preserve"> </w:t>
      </w:r>
      <w:r>
        <w:rPr>
          <w:rFonts w:cs="Arial"/>
          <w:b/>
          <w:sz w:val="20"/>
          <w:szCs w:val="20"/>
        </w:rPr>
        <w:t xml:space="preserve">at 11H00 </w:t>
      </w:r>
      <w:r w:rsidR="00B946C3">
        <w:rPr>
          <w:rFonts w:cs="Arial"/>
          <w:b/>
          <w:sz w:val="20"/>
          <w:szCs w:val="20"/>
        </w:rPr>
        <w:t>(455A King Cetshwayo Highway, Mayville -basemen</w:t>
      </w:r>
      <w:r w:rsidR="008028A1">
        <w:rPr>
          <w:rFonts w:cs="Arial"/>
          <w:b/>
          <w:sz w:val="20"/>
          <w:szCs w:val="20"/>
        </w:rPr>
        <w:t>t</w:t>
      </w:r>
      <w:r w:rsidR="00B946C3">
        <w:rPr>
          <w:rFonts w:cs="Arial"/>
          <w:b/>
          <w:sz w:val="20"/>
          <w:szCs w:val="20"/>
        </w:rPr>
        <w:t xml:space="preserve"> tender office)</w:t>
      </w:r>
    </w:p>
    <w:p w14:paraId="45094D36" w14:textId="77777777" w:rsidR="00FA0B06" w:rsidRDefault="00FA0B06" w:rsidP="00FA0B06">
      <w:pPr>
        <w:rPr>
          <w:rFonts w:cs="Arial"/>
          <w:b/>
          <w:sz w:val="20"/>
          <w:szCs w:val="20"/>
        </w:rPr>
      </w:pPr>
    </w:p>
    <w:p w14:paraId="10E3E849" w14:textId="02936029" w:rsidR="00FA0B06" w:rsidRDefault="00FA0B06" w:rsidP="00FA0B06">
      <w:pPr>
        <w:rPr>
          <w:rFonts w:cs="Arial"/>
          <w:b/>
          <w:sz w:val="20"/>
          <w:szCs w:val="20"/>
        </w:rPr>
      </w:pPr>
      <w:r>
        <w:rPr>
          <w:rFonts w:cs="Arial"/>
          <w:b/>
          <w:sz w:val="20"/>
          <w:szCs w:val="20"/>
        </w:rPr>
        <w:t>NB. Completed bid documents are only to be deposited in the Tender box</w:t>
      </w:r>
      <w:r w:rsidR="00B024E9">
        <w:rPr>
          <w:rFonts w:cs="Arial"/>
          <w:b/>
          <w:sz w:val="20"/>
          <w:szCs w:val="20"/>
        </w:rPr>
        <w:t xml:space="preserve"> no. (04)</w:t>
      </w:r>
      <w:r>
        <w:rPr>
          <w:rFonts w:cs="Arial"/>
          <w:b/>
          <w:sz w:val="20"/>
          <w:szCs w:val="20"/>
        </w:rPr>
        <w:t xml:space="preserve">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3A7E5A1A"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B024E9">
        <w:rPr>
          <w:rFonts w:cs="Arial"/>
          <w:b/>
          <w:sz w:val="20"/>
          <w:szCs w:val="20"/>
        </w:rPr>
        <w:t>0</w:t>
      </w:r>
      <w:r w:rsidR="001732E0">
        <w:rPr>
          <w:rFonts w:cs="Arial"/>
          <w:b/>
          <w:sz w:val="20"/>
          <w:szCs w:val="20"/>
        </w:rPr>
        <w:t>6</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682805A3"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3C306D" w:rsidRPr="00C86866">
        <w:rPr>
          <w:rFonts w:cs="Arial"/>
          <w:b/>
          <w:sz w:val="20"/>
          <w:szCs w:val="20"/>
          <w:lang w:val="de-DE"/>
        </w:rPr>
        <w:t>7</w:t>
      </w:r>
      <w:r w:rsidR="003C2B8F">
        <w:rPr>
          <w:rFonts w:cs="Arial"/>
          <w:b/>
          <w:sz w:val="20"/>
          <w:szCs w:val="20"/>
          <w:lang w:val="de-DE"/>
        </w:rPr>
        <w:t>2 516 8726</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3C2B8F">
        <w:rPr>
          <w:rFonts w:cs="Arial"/>
          <w:b/>
          <w:sz w:val="20"/>
          <w:szCs w:val="20"/>
          <w:lang w:val="de-DE"/>
        </w:rPr>
        <w:t>nivaan.koobair</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592B0D4E"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r w:rsidR="008028A1">
        <w:rPr>
          <w:rFonts w:cs="Arial"/>
          <w:bCs/>
          <w:sz w:val="18"/>
          <w:szCs w:val="18"/>
        </w:rPr>
        <w:t>: 18 August 2023</w:t>
      </w:r>
    </w:p>
    <w:p w14:paraId="58064F13" w14:textId="77777777" w:rsidR="008028A1" w:rsidRDefault="008028A1" w:rsidP="00BE3499">
      <w:pPr>
        <w:ind w:left="716" w:hanging="432"/>
        <w:rPr>
          <w:rFonts w:cs="Arial"/>
          <w:bCs/>
          <w:sz w:val="18"/>
          <w:szCs w:val="18"/>
        </w:rPr>
      </w:pP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3DC1B931" w:rsidR="00BE3499" w:rsidRPr="00B946C3" w:rsidRDefault="00BE3499" w:rsidP="00B946C3">
      <w:pPr>
        <w:pStyle w:val="ListParagraph"/>
        <w:numPr>
          <w:ilvl w:val="0"/>
          <w:numId w:val="12"/>
        </w:numPr>
        <w:rPr>
          <w:rFonts w:cs="Calibri"/>
          <w:bCs/>
          <w:sz w:val="18"/>
          <w:szCs w:val="18"/>
        </w:rPr>
      </w:pPr>
      <w:r>
        <w:rPr>
          <w:rFonts w:cs="Calibri"/>
          <w:bCs/>
          <w:sz w:val="18"/>
          <w:szCs w:val="18"/>
        </w:rPr>
        <w:t>Bidders need to submit the hard copy  of the original completed bid/ten</w:t>
      </w:r>
      <w:r w:rsidR="005C2A09">
        <w:rPr>
          <w:rFonts w:cs="Calibri"/>
          <w:bCs/>
          <w:sz w:val="18"/>
          <w:szCs w:val="18"/>
        </w:rPr>
        <w:t>der document Volume a and volume 2 supporting document at close of tender</w:t>
      </w:r>
      <w:r>
        <w:rPr>
          <w:rFonts w:cs="Calibri"/>
          <w:bCs/>
          <w:sz w:val="18"/>
          <w:szCs w:val="18"/>
        </w:rPr>
        <w:t xml:space="preserve">.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3C2B8F" w:rsidRDefault="00BE3499" w:rsidP="00F76696">
      <w:pPr>
        <w:pStyle w:val="ListParagraph"/>
        <w:ind w:left="765" w:hanging="339"/>
        <w:rPr>
          <w:rFonts w:cs="Calibri"/>
          <w:b/>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w:t>
      </w:r>
      <w:r w:rsidR="00A90A1F" w:rsidRPr="003C2B8F">
        <w:rPr>
          <w:rFonts w:cs="Calibri"/>
          <w:b/>
          <w:sz w:val="18"/>
          <w:szCs w:val="18"/>
        </w:rPr>
        <w:t>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6DCDF150" w:rsidR="00841129" w:rsidRPr="00046B7C" w:rsidRDefault="001A4D0B" w:rsidP="003F2443">
            <w:pPr>
              <w:pStyle w:val="ListParagraph"/>
              <w:ind w:left="0"/>
              <w:rPr>
                <w:rFonts w:cs="Calibri"/>
                <w:bCs/>
                <w:sz w:val="20"/>
                <w:szCs w:val="20"/>
              </w:rPr>
            </w:pPr>
            <w:r w:rsidRPr="00046B7C">
              <w:rPr>
                <w:rFonts w:cs="Calibri"/>
                <w:bCs/>
                <w:sz w:val="20"/>
                <w:szCs w:val="20"/>
              </w:rPr>
              <w:t xml:space="preserve">  </w:t>
            </w:r>
            <w:r w:rsidR="00B024E9">
              <w:rPr>
                <w:rFonts w:cs="Calibri"/>
                <w:bCs/>
                <w:sz w:val="20"/>
                <w:szCs w:val="20"/>
              </w:rPr>
              <w:t>10</w:t>
            </w:r>
            <w:r w:rsidRPr="00046B7C">
              <w:rPr>
                <w:rFonts w:cs="Calibri"/>
                <w:bCs/>
                <w:sz w:val="20"/>
                <w:szCs w:val="20"/>
              </w:rPr>
              <w:t xml:space="preserve"> </w:t>
            </w:r>
            <w:r w:rsidR="00841129" w:rsidRPr="00046B7C">
              <w:rPr>
                <w:rFonts w:cs="Calibri"/>
                <w:bCs/>
                <w:sz w:val="20"/>
                <w:szCs w:val="20"/>
              </w:rPr>
              <w:t xml:space="preserve">Points </w:t>
            </w:r>
          </w:p>
        </w:tc>
      </w:tr>
      <w:tr w:rsidR="00B024E9" w14:paraId="03374065" w14:textId="77777777" w:rsidTr="00841129">
        <w:tc>
          <w:tcPr>
            <w:tcW w:w="4625" w:type="dxa"/>
          </w:tcPr>
          <w:p w14:paraId="0C28C52F" w14:textId="44FD73EC" w:rsidR="00B024E9" w:rsidRPr="00046B7C" w:rsidRDefault="00B024E9" w:rsidP="003F2443">
            <w:pPr>
              <w:pStyle w:val="ListParagraph"/>
              <w:ind w:left="0"/>
              <w:rPr>
                <w:rFonts w:cs="Calibri"/>
                <w:bCs/>
                <w:sz w:val="20"/>
                <w:szCs w:val="20"/>
              </w:rPr>
            </w:pPr>
            <w:r>
              <w:rPr>
                <w:rFonts w:cs="Calibri"/>
                <w:bCs/>
                <w:sz w:val="20"/>
                <w:szCs w:val="20"/>
              </w:rPr>
              <w:t>2)</w:t>
            </w:r>
            <w:r w:rsidR="0018628D">
              <w:rPr>
                <w:rFonts w:cs="Calibri"/>
                <w:bCs/>
                <w:sz w:val="20"/>
                <w:szCs w:val="20"/>
              </w:rPr>
              <w:t xml:space="preserve">Ownership by People who are </w:t>
            </w:r>
            <w:r w:rsidR="001732E0">
              <w:rPr>
                <w:rFonts w:cs="Calibri"/>
                <w:bCs/>
                <w:sz w:val="20"/>
                <w:szCs w:val="20"/>
              </w:rPr>
              <w:t>Women</w:t>
            </w:r>
          </w:p>
        </w:tc>
        <w:tc>
          <w:tcPr>
            <w:tcW w:w="4578" w:type="dxa"/>
          </w:tcPr>
          <w:p w14:paraId="13216548" w14:textId="30CFA756" w:rsidR="00B024E9" w:rsidRPr="00046B7C" w:rsidRDefault="0018628D"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4ED1" w14:textId="77777777" w:rsidR="00A31AF6" w:rsidRDefault="00A31AF6" w:rsidP="00B22844">
      <w:pPr>
        <w:spacing w:line="240" w:lineRule="auto"/>
      </w:pPr>
      <w:r>
        <w:separator/>
      </w:r>
    </w:p>
  </w:endnote>
  <w:endnote w:type="continuationSeparator" w:id="0">
    <w:p w14:paraId="01C4D1B4" w14:textId="77777777" w:rsidR="00A31AF6" w:rsidRDefault="00A31AF6"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EB28" w14:textId="77777777" w:rsidR="00A31AF6" w:rsidRDefault="00A31AF6" w:rsidP="00B22844">
      <w:pPr>
        <w:spacing w:line="240" w:lineRule="auto"/>
      </w:pPr>
      <w:r>
        <w:separator/>
      </w:r>
    </w:p>
  </w:footnote>
  <w:footnote w:type="continuationSeparator" w:id="0">
    <w:p w14:paraId="2C176C90" w14:textId="77777777" w:rsidR="00A31AF6" w:rsidRDefault="00A31AF6"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D6A38"/>
    <w:rsid w:val="000F278C"/>
    <w:rsid w:val="000F299C"/>
    <w:rsid w:val="00103898"/>
    <w:rsid w:val="00112F14"/>
    <w:rsid w:val="0012048D"/>
    <w:rsid w:val="00125E9A"/>
    <w:rsid w:val="00135662"/>
    <w:rsid w:val="00142FDE"/>
    <w:rsid w:val="00152C7D"/>
    <w:rsid w:val="0016395F"/>
    <w:rsid w:val="001732E0"/>
    <w:rsid w:val="001744BF"/>
    <w:rsid w:val="0017777B"/>
    <w:rsid w:val="0018628D"/>
    <w:rsid w:val="001943D4"/>
    <w:rsid w:val="001A4D0B"/>
    <w:rsid w:val="001A5319"/>
    <w:rsid w:val="001A6883"/>
    <w:rsid w:val="001B5B00"/>
    <w:rsid w:val="001B5D94"/>
    <w:rsid w:val="001C2106"/>
    <w:rsid w:val="001C2504"/>
    <w:rsid w:val="001C4209"/>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B3DD1"/>
    <w:rsid w:val="002C333A"/>
    <w:rsid w:val="00310222"/>
    <w:rsid w:val="0031497B"/>
    <w:rsid w:val="00323BD0"/>
    <w:rsid w:val="003255B4"/>
    <w:rsid w:val="00325FA9"/>
    <w:rsid w:val="00332235"/>
    <w:rsid w:val="00333208"/>
    <w:rsid w:val="003359B1"/>
    <w:rsid w:val="003365A2"/>
    <w:rsid w:val="0034133A"/>
    <w:rsid w:val="00341FF8"/>
    <w:rsid w:val="0034622D"/>
    <w:rsid w:val="00347D65"/>
    <w:rsid w:val="00364E6F"/>
    <w:rsid w:val="0036541C"/>
    <w:rsid w:val="003675CD"/>
    <w:rsid w:val="0039387B"/>
    <w:rsid w:val="003A665E"/>
    <w:rsid w:val="003B068D"/>
    <w:rsid w:val="003B116C"/>
    <w:rsid w:val="003B3E03"/>
    <w:rsid w:val="003B6D70"/>
    <w:rsid w:val="003C2B8F"/>
    <w:rsid w:val="003C306D"/>
    <w:rsid w:val="003D70CD"/>
    <w:rsid w:val="003F11C1"/>
    <w:rsid w:val="003F772F"/>
    <w:rsid w:val="00410665"/>
    <w:rsid w:val="00412540"/>
    <w:rsid w:val="004131E4"/>
    <w:rsid w:val="00417C56"/>
    <w:rsid w:val="00430B60"/>
    <w:rsid w:val="004507CF"/>
    <w:rsid w:val="00451C3A"/>
    <w:rsid w:val="0045234C"/>
    <w:rsid w:val="004530A3"/>
    <w:rsid w:val="00457ECF"/>
    <w:rsid w:val="0047546E"/>
    <w:rsid w:val="004A1027"/>
    <w:rsid w:val="004A4247"/>
    <w:rsid w:val="004A4FA1"/>
    <w:rsid w:val="004C0CE5"/>
    <w:rsid w:val="004C1879"/>
    <w:rsid w:val="004C7B61"/>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B27E7"/>
    <w:rsid w:val="005C0DAB"/>
    <w:rsid w:val="005C2A09"/>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863F9"/>
    <w:rsid w:val="00691ED3"/>
    <w:rsid w:val="00695C9A"/>
    <w:rsid w:val="006B6A12"/>
    <w:rsid w:val="006F10E2"/>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028A1"/>
    <w:rsid w:val="00810BD0"/>
    <w:rsid w:val="00810C01"/>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9F7"/>
    <w:rsid w:val="009C3B3E"/>
    <w:rsid w:val="009D0C3F"/>
    <w:rsid w:val="009E6B79"/>
    <w:rsid w:val="009F1E6C"/>
    <w:rsid w:val="00A0189A"/>
    <w:rsid w:val="00A16EC5"/>
    <w:rsid w:val="00A27F87"/>
    <w:rsid w:val="00A31AEA"/>
    <w:rsid w:val="00A31AF6"/>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0B08"/>
    <w:rsid w:val="00B024E9"/>
    <w:rsid w:val="00B06ADE"/>
    <w:rsid w:val="00B12435"/>
    <w:rsid w:val="00B22844"/>
    <w:rsid w:val="00B305FA"/>
    <w:rsid w:val="00B47AA5"/>
    <w:rsid w:val="00B55C0B"/>
    <w:rsid w:val="00B55C5F"/>
    <w:rsid w:val="00B57555"/>
    <w:rsid w:val="00B67096"/>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24ACD"/>
    <w:rsid w:val="00C601F9"/>
    <w:rsid w:val="00C63F71"/>
    <w:rsid w:val="00C67C90"/>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0B69"/>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6AD6"/>
    <w:rsid w:val="00E4229A"/>
    <w:rsid w:val="00E84387"/>
    <w:rsid w:val="00E90A25"/>
    <w:rsid w:val="00E91EA5"/>
    <w:rsid w:val="00EA5E5E"/>
    <w:rsid w:val="00EB120E"/>
    <w:rsid w:val="00EB294C"/>
    <w:rsid w:val="00EB2F02"/>
    <w:rsid w:val="00EB7C69"/>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4.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2023-06-28T07:56:00Z</cp:lastPrinted>
  <dcterms:created xsi:type="dcterms:W3CDTF">2023-08-11T09:11:00Z</dcterms:created>
  <dcterms:modified xsi:type="dcterms:W3CDTF">2023-08-11T09:53:00Z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