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12938AAA"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ZNTD 0</w:t>
      </w:r>
      <w:r w:rsidR="00D929EC">
        <w:rPr>
          <w:rFonts w:cs="Arial"/>
          <w:b/>
          <w:bCs/>
          <w:sz w:val="20"/>
          <w:szCs w:val="20"/>
        </w:rPr>
        <w:t>5234</w:t>
      </w:r>
      <w:r w:rsidR="005C3F40" w:rsidRPr="005C3F40">
        <w:rPr>
          <w:rFonts w:cs="Arial"/>
          <w:b/>
          <w:bCs/>
          <w:sz w:val="20"/>
          <w:szCs w:val="20"/>
        </w:rPr>
        <w:t xml:space="preserve">W  </w:t>
      </w:r>
    </w:p>
    <w:p w14:paraId="7CC3E6FF" w14:textId="0122CC5C" w:rsidR="00FC74D1" w:rsidRPr="005C3F40"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D929EC">
        <w:rPr>
          <w:rFonts w:cs="Arial"/>
          <w:b/>
          <w:bCs/>
          <w:sz w:val="18"/>
          <w:szCs w:val="18"/>
        </w:rPr>
        <w:t>76860</w:t>
      </w:r>
      <w:r w:rsidRPr="005C3F40">
        <w:rPr>
          <w:rFonts w:cs="Arial"/>
          <w:b/>
          <w:bCs/>
          <w:sz w:val="18"/>
          <w:szCs w:val="18"/>
        </w:rPr>
        <w:t xml:space="preserve">: KZN: DEPARTMENT OF </w:t>
      </w:r>
      <w:r w:rsidR="00D929EC">
        <w:rPr>
          <w:rFonts w:cs="Arial"/>
          <w:b/>
          <w:bCs/>
          <w:sz w:val="18"/>
          <w:szCs w:val="18"/>
        </w:rPr>
        <w:t>COGTA</w:t>
      </w:r>
      <w:r w:rsidRPr="005C3F40">
        <w:rPr>
          <w:rFonts w:cs="Arial"/>
          <w:b/>
          <w:bCs/>
          <w:sz w:val="18"/>
          <w:szCs w:val="18"/>
        </w:rPr>
        <w:t xml:space="preserve">: ETHEKWINI                                               </w:t>
      </w:r>
    </w:p>
    <w:p w14:paraId="6179D88B" w14:textId="1E2B8591" w:rsidR="0034133A" w:rsidRPr="005C3F40" w:rsidRDefault="005C3F40" w:rsidP="0034133A">
      <w:pPr>
        <w:rPr>
          <w:rFonts w:cs="Arial"/>
          <w:b/>
          <w:bCs/>
          <w:sz w:val="18"/>
          <w:szCs w:val="18"/>
        </w:rPr>
      </w:pPr>
      <w:r w:rsidRPr="00D929EC">
        <w:rPr>
          <w:rFonts w:cs="Arial"/>
          <w:b/>
          <w:bCs/>
          <w:sz w:val="18"/>
          <w:szCs w:val="18"/>
        </w:rPr>
        <w:t xml:space="preserve">                                                                    REGION:</w:t>
      </w:r>
      <w:r w:rsidR="00D929EC">
        <w:rPr>
          <w:rFonts w:cs="Arial"/>
          <w:b/>
          <w:bCs/>
          <w:sz w:val="18"/>
          <w:szCs w:val="18"/>
        </w:rPr>
        <w:t xml:space="preserve"> </w:t>
      </w:r>
      <w:r w:rsidR="00D929EC" w:rsidRPr="00D929EC">
        <w:rPr>
          <w:rFonts w:cs="Arial"/>
          <w:b/>
          <w:bCs/>
          <w:sz w:val="18"/>
          <w:szCs w:val="18"/>
        </w:rPr>
        <w:t>HLOMENDLINI TAC</w:t>
      </w:r>
      <w:r w:rsidRPr="00D929EC">
        <w:rPr>
          <w:rFonts w:cs="Arial"/>
          <w:b/>
          <w:bCs/>
          <w:sz w:val="18"/>
          <w:szCs w:val="18"/>
        </w:rPr>
        <w:t xml:space="preserve"> : </w:t>
      </w:r>
      <w:r w:rsidR="00D929EC" w:rsidRPr="00D929EC">
        <w:rPr>
          <w:rFonts w:cs="Arial"/>
          <w:b/>
          <w:bCs/>
          <w:sz w:val="18"/>
          <w:szCs w:val="18"/>
        </w:rPr>
        <w:t>CO</w:t>
      </w:r>
      <w:r w:rsidR="00D929EC">
        <w:rPr>
          <w:rFonts w:cs="Arial"/>
          <w:b/>
          <w:bCs/>
          <w:sz w:val="18"/>
          <w:szCs w:val="18"/>
        </w:rPr>
        <w:t>NSTRUCTION OF NEW TAC PARKHOMES</w:t>
      </w:r>
    </w:p>
    <w:p w14:paraId="34B95F7C" w14:textId="3F88C52A"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D929EC">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0FBF86F6"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DB73D8" w:rsidRPr="00DB73D8">
        <w:rPr>
          <w:rFonts w:cs="Arial"/>
          <w:bCs/>
          <w:sz w:val="20"/>
          <w:szCs w:val="20"/>
        </w:rPr>
        <w:t>Doringkop</w:t>
      </w:r>
    </w:p>
    <w:p w14:paraId="3F8B7AEF" w14:textId="315D726E"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D929EC">
        <w:rPr>
          <w:rFonts w:ascii="Arial" w:hAnsi="Arial" w:cs="Arial"/>
          <w:sz w:val="20"/>
          <w:szCs w:val="20"/>
        </w:rPr>
        <w:t>Four</w:t>
      </w:r>
      <w:r w:rsidR="00505D5B" w:rsidRPr="005E6575">
        <w:rPr>
          <w:rFonts w:ascii="Arial" w:hAnsi="Arial" w:cs="Arial"/>
          <w:sz w:val="20"/>
          <w:szCs w:val="20"/>
        </w:rPr>
        <w:t xml:space="preserve"> (0</w:t>
      </w:r>
      <w:r w:rsidR="00D929EC">
        <w:rPr>
          <w:rFonts w:ascii="Arial" w:hAnsi="Arial" w:cs="Arial"/>
          <w:sz w:val="20"/>
          <w:szCs w:val="20"/>
        </w:rPr>
        <w:t>4</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709EC7DC"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695C9A">
        <w:rPr>
          <w:rFonts w:ascii="Arial" w:hAnsi="Arial" w:cs="Arial"/>
          <w:sz w:val="20"/>
          <w:szCs w:val="20"/>
        </w:rPr>
        <w:t>17 July 2023</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77FC972E"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1C1C971B"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Pr="005E6575">
        <w:rPr>
          <w:rFonts w:cs="Arial"/>
          <w:sz w:val="20"/>
          <w:szCs w:val="20"/>
        </w:rPr>
        <w:t>3</w:t>
      </w:r>
      <w:r w:rsidR="00D929EC">
        <w:rPr>
          <w:rFonts w:cs="Arial"/>
          <w:sz w:val="20"/>
          <w:szCs w:val="20"/>
        </w:rPr>
        <w:t>3</w:t>
      </w:r>
      <w:r w:rsidRPr="005E6575">
        <w:rPr>
          <w:rFonts w:cs="Arial"/>
          <w:sz w:val="20"/>
          <w:szCs w:val="20"/>
        </w:rPr>
        <w:t>0.00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Bid  Clarification Meeting </w:t>
      </w:r>
    </w:p>
    <w:p w14:paraId="3AD6D329" w14:textId="77777777" w:rsidR="0012048D" w:rsidRPr="00D81B6A" w:rsidRDefault="0012048D" w:rsidP="0012048D">
      <w:pPr>
        <w:pStyle w:val="NoSpacing"/>
        <w:ind w:left="3600" w:hanging="3600"/>
        <w:jc w:val="both"/>
        <w:rPr>
          <w:rFonts w:ascii="Arial" w:hAnsi="Arial" w:cs="Arial"/>
          <w:b/>
          <w:sz w:val="20"/>
          <w:szCs w:val="20"/>
          <w:u w:val="single"/>
        </w:rPr>
      </w:pPr>
    </w:p>
    <w:p w14:paraId="2FE4EC59" w14:textId="48C3857F" w:rsidR="00B55C5F" w:rsidRPr="00EB4D78" w:rsidRDefault="00EB4D78" w:rsidP="00EB4D78">
      <w:pPr>
        <w:pStyle w:val="NoSpacing"/>
        <w:jc w:val="both"/>
        <w:rPr>
          <w:rFonts w:ascii="Arial" w:hAnsi="Arial" w:cs="Arial"/>
          <w:bCs/>
          <w:sz w:val="20"/>
          <w:szCs w:val="20"/>
        </w:rPr>
      </w:pPr>
      <w:r>
        <w:rPr>
          <w:rFonts w:ascii="Arial" w:hAnsi="Arial" w:cs="Arial"/>
          <w:bCs/>
          <w:sz w:val="20"/>
          <w:szCs w:val="20"/>
        </w:rPr>
        <w:t xml:space="preserve">No </w:t>
      </w:r>
      <w:r w:rsidR="0012048D" w:rsidRPr="00D81B6A">
        <w:rPr>
          <w:rFonts w:ascii="Arial" w:hAnsi="Arial" w:cs="Arial"/>
          <w:bCs/>
          <w:sz w:val="20"/>
          <w:szCs w:val="20"/>
        </w:rPr>
        <w:t xml:space="preserve">compulsory </w:t>
      </w:r>
      <w:r w:rsidR="003D70CD" w:rsidRPr="00D81B6A">
        <w:rPr>
          <w:rFonts w:ascii="Arial" w:hAnsi="Arial" w:cs="Arial"/>
          <w:bCs/>
          <w:sz w:val="20"/>
          <w:szCs w:val="20"/>
        </w:rPr>
        <w:t>pre-</w:t>
      </w:r>
      <w:r w:rsidR="00BE4C9E" w:rsidRPr="00D81B6A">
        <w:rPr>
          <w:rFonts w:ascii="Arial" w:hAnsi="Arial" w:cs="Arial"/>
          <w:bCs/>
          <w:sz w:val="20"/>
          <w:szCs w:val="20"/>
        </w:rPr>
        <w:t>tender briefing</w:t>
      </w:r>
      <w:r w:rsidR="0012048D" w:rsidRPr="00D81B6A">
        <w:rPr>
          <w:rFonts w:ascii="Arial" w:hAnsi="Arial" w:cs="Arial"/>
          <w:bCs/>
          <w:sz w:val="20"/>
          <w:szCs w:val="20"/>
        </w:rPr>
        <w:t xml:space="preserve"> meeting will be </w:t>
      </w:r>
      <w:r>
        <w:rPr>
          <w:rFonts w:ascii="Arial" w:hAnsi="Arial" w:cs="Arial"/>
          <w:bCs/>
          <w:sz w:val="20"/>
          <w:szCs w:val="20"/>
        </w:rPr>
        <w:t>conducted.</w:t>
      </w:r>
    </w:p>
    <w:p w14:paraId="017A452E" w14:textId="77777777" w:rsidR="00FA0B06" w:rsidRDefault="00FA0B06" w:rsidP="00FA0B06">
      <w:pPr>
        <w:rPr>
          <w:rFonts w:cs="Arial"/>
          <w:sz w:val="20"/>
          <w:szCs w:val="20"/>
        </w:rPr>
      </w:pPr>
    </w:p>
    <w:p w14:paraId="4E028484" w14:textId="3A23F26C" w:rsidR="00EB4D78" w:rsidRDefault="00FA0B06" w:rsidP="00EB4D78">
      <w:pPr>
        <w:rPr>
          <w:rFonts w:cs="Arial"/>
          <w:b/>
          <w:sz w:val="20"/>
          <w:szCs w:val="20"/>
        </w:rPr>
      </w:pPr>
      <w:r>
        <w:rPr>
          <w:rFonts w:cs="Arial"/>
          <w:b/>
          <w:sz w:val="20"/>
          <w:szCs w:val="20"/>
        </w:rPr>
        <w:t>Closi</w:t>
      </w:r>
      <w:r w:rsidR="00D60DC1">
        <w:rPr>
          <w:rFonts w:cs="Arial"/>
          <w:b/>
          <w:sz w:val="20"/>
          <w:szCs w:val="20"/>
        </w:rPr>
        <w:t xml:space="preserve">ng Date and Time: </w:t>
      </w:r>
      <w:r w:rsidR="00695C9A">
        <w:rPr>
          <w:rFonts w:cs="Arial"/>
          <w:b/>
          <w:sz w:val="20"/>
          <w:szCs w:val="20"/>
        </w:rPr>
        <w:t>17 July 2023</w:t>
      </w:r>
      <w:r w:rsidR="00D60DC1">
        <w:rPr>
          <w:rFonts w:cs="Arial"/>
          <w:b/>
          <w:sz w:val="20"/>
          <w:szCs w:val="20"/>
        </w:rPr>
        <w:t xml:space="preserve"> </w:t>
      </w:r>
      <w:r>
        <w:rPr>
          <w:rFonts w:cs="Arial"/>
          <w:b/>
          <w:sz w:val="20"/>
          <w:szCs w:val="20"/>
        </w:rPr>
        <w:t>at 11H00</w:t>
      </w:r>
      <w:r w:rsidR="00EB4D78">
        <w:rPr>
          <w:rFonts w:cs="Arial"/>
          <w:b/>
          <w:sz w:val="20"/>
          <w:szCs w:val="20"/>
        </w:rPr>
        <w:t xml:space="preserve"> (455A King Cetshwayo Highway, Mayville -basement tender office)</w:t>
      </w:r>
    </w:p>
    <w:p w14:paraId="4ABCB8C5" w14:textId="51A29F9B"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7837E5BF"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D929EC">
        <w:rPr>
          <w:rFonts w:cs="Arial"/>
          <w:b/>
          <w:sz w:val="20"/>
          <w:szCs w:val="20"/>
        </w:rPr>
        <w:t>4</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5F858A2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74 817 1007</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D929EC">
        <w:rPr>
          <w:rFonts w:cs="Arial"/>
          <w:b/>
          <w:sz w:val="20"/>
          <w:szCs w:val="20"/>
          <w:lang w:val="de-DE"/>
        </w:rPr>
        <w:t>nivaan.kobobair</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3B7A6E44" w:rsidR="00052A54" w:rsidRDefault="00052A54" w:rsidP="00FA0B06">
      <w:pPr>
        <w:rPr>
          <w:rFonts w:cs="Arial"/>
          <w:b/>
          <w:sz w:val="20"/>
          <w:szCs w:val="20"/>
          <w:lang w:val="de-DE"/>
        </w:rPr>
      </w:pPr>
    </w:p>
    <w:p w14:paraId="62E4FD05" w14:textId="05CB8C40" w:rsidR="00EB4D78" w:rsidRDefault="00EB4D78" w:rsidP="00FA0B06">
      <w:pPr>
        <w:rPr>
          <w:rFonts w:cs="Arial"/>
          <w:b/>
          <w:sz w:val="20"/>
          <w:szCs w:val="20"/>
          <w:lang w:val="de-DE"/>
        </w:rPr>
      </w:pPr>
    </w:p>
    <w:p w14:paraId="6CD02826" w14:textId="08A11CCA" w:rsidR="00EB4D78" w:rsidRDefault="00EB4D78" w:rsidP="00FA0B06">
      <w:pPr>
        <w:rPr>
          <w:rFonts w:cs="Arial"/>
          <w:b/>
          <w:sz w:val="20"/>
          <w:szCs w:val="20"/>
          <w:lang w:val="de-DE"/>
        </w:rPr>
      </w:pPr>
    </w:p>
    <w:p w14:paraId="27DA22EA" w14:textId="77777777" w:rsidR="00EB4D78" w:rsidRPr="00C86866" w:rsidRDefault="00EB4D78"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5F6186BA" w:rsidR="00BE3499" w:rsidRPr="00EB4D78" w:rsidRDefault="00BE3499" w:rsidP="00EB4D78">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electronic excel bills of quantities on the attached flash drive (part and parcel of the purchased bid document), at close of  bids. </w:t>
      </w:r>
    </w:p>
    <w:p w14:paraId="485550D6" w14:textId="77777777" w:rsidR="00BE3499" w:rsidRDefault="00BE3499" w:rsidP="00BE3499">
      <w:pPr>
        <w:pStyle w:val="ListParagraph"/>
        <w:ind w:left="796"/>
        <w:rPr>
          <w:rFonts w:cs="Calibri"/>
          <w:bCs/>
          <w:sz w:val="18"/>
          <w:szCs w:val="18"/>
        </w:rPr>
      </w:pPr>
    </w:p>
    <w:p w14:paraId="0C0B0C4B" w14:textId="2D42183C" w:rsidR="00BE3499" w:rsidRPr="00EB4D78" w:rsidRDefault="00EB4D78" w:rsidP="00EB4D78">
      <w:pPr>
        <w:pStyle w:val="ListParagraph"/>
        <w:numPr>
          <w:ilvl w:val="0"/>
          <w:numId w:val="12"/>
        </w:numPr>
        <w:rPr>
          <w:rFonts w:cs="Calibri"/>
          <w:bCs/>
          <w:sz w:val="18"/>
          <w:szCs w:val="18"/>
        </w:rPr>
      </w:pPr>
      <w:r>
        <w:rPr>
          <w:rFonts w:cs="Calibri"/>
          <w:bCs/>
          <w:sz w:val="18"/>
          <w:szCs w:val="18"/>
        </w:rPr>
        <w:t xml:space="preserve"> </w:t>
      </w:r>
      <w:r w:rsidR="00BE3499" w:rsidRPr="00EB4D78">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35BFD219" w:rsidR="00BE3499" w:rsidRPr="00EB4D78" w:rsidRDefault="00EB4D78" w:rsidP="00EB4D78">
      <w:pPr>
        <w:pStyle w:val="ListParagraph"/>
        <w:numPr>
          <w:ilvl w:val="0"/>
          <w:numId w:val="12"/>
        </w:numPr>
        <w:rPr>
          <w:rFonts w:cs="Calibri"/>
          <w:bCs/>
          <w:sz w:val="18"/>
          <w:szCs w:val="18"/>
        </w:rPr>
      </w:pPr>
      <w:r>
        <w:rPr>
          <w:rFonts w:cs="Calibri"/>
          <w:bCs/>
          <w:sz w:val="18"/>
          <w:szCs w:val="18"/>
        </w:rPr>
        <w:t xml:space="preserve"> </w:t>
      </w:r>
      <w:r w:rsidR="00BE3499" w:rsidRPr="00EB4D78">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12ECFB12" w:rsidR="000F299C" w:rsidRPr="00EB4D78" w:rsidRDefault="00BE3499" w:rsidP="00EB4D78">
      <w:pPr>
        <w:pStyle w:val="ListParagraph"/>
        <w:numPr>
          <w:ilvl w:val="0"/>
          <w:numId w:val="12"/>
        </w:numPr>
        <w:spacing w:line="240" w:lineRule="auto"/>
        <w:rPr>
          <w:rFonts w:eastAsia="Times New Roman" w:cs="Calibri"/>
          <w:bCs/>
          <w:sz w:val="18"/>
          <w:szCs w:val="18"/>
        </w:rPr>
      </w:pPr>
      <w:r w:rsidRPr="00EB4D78">
        <w:rPr>
          <w:rFonts w:cs="Calibri"/>
          <w:bCs/>
          <w:sz w:val="18"/>
          <w:szCs w:val="18"/>
        </w:rPr>
        <w:t xml:space="preserve">Only Bidders registered on the Central Suppliers database and within the applicable CIDB grading of this bid or   higher as listed in this advert </w:t>
      </w:r>
      <w:r w:rsidR="000F299C" w:rsidRPr="00EB4D78">
        <w:rPr>
          <w:rFonts w:cs="Calibri"/>
          <w:bCs/>
          <w:sz w:val="18"/>
          <w:szCs w:val="18"/>
        </w:rPr>
        <w:t>and this</w:t>
      </w:r>
      <w:r w:rsidR="000F299C" w:rsidRPr="00EB4D78">
        <w:rPr>
          <w:rFonts w:cs="Calibri"/>
          <w:b/>
          <w:sz w:val="18"/>
          <w:szCs w:val="18"/>
        </w:rPr>
        <w:t xml:space="preserve"> </w:t>
      </w:r>
      <w:r w:rsidR="000F299C" w:rsidRPr="00EB4D78">
        <w:rPr>
          <w:rFonts w:eastAsia="Times New Roman" w:cs="Calibri"/>
          <w:bCs/>
          <w:sz w:val="18"/>
          <w:szCs w:val="18"/>
          <w:lang w:eastAsia="en-GB"/>
        </w:rPr>
        <w:t>tender is specifically targeted for contracting entities and only those that are currently on the Eyesizwe Contractor Database and whom have applied to be registered on the Eyesizwe Contractor’s Database, are eligible to submit bids.</w:t>
      </w:r>
    </w:p>
    <w:p w14:paraId="79A29214" w14:textId="77777777" w:rsidR="00BE3499" w:rsidRDefault="00BE3499" w:rsidP="00BE3499">
      <w:pPr>
        <w:pStyle w:val="ListParagraph"/>
        <w:ind w:left="0"/>
        <w:rPr>
          <w:rFonts w:cs="Calibri"/>
          <w:bCs/>
          <w:sz w:val="18"/>
          <w:szCs w:val="18"/>
        </w:rPr>
      </w:pPr>
    </w:p>
    <w:p w14:paraId="6CCB0C3D" w14:textId="61B38C24" w:rsidR="00BE3499" w:rsidRDefault="00EB4D78"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467F12DF" w:rsidR="00BE3499" w:rsidRDefault="00BE3499" w:rsidP="00BE3499">
      <w:pPr>
        <w:pStyle w:val="ListParagraph"/>
        <w:ind w:left="765" w:hanging="339"/>
        <w:rPr>
          <w:rFonts w:cs="Calibri"/>
          <w:bCs/>
          <w:sz w:val="18"/>
          <w:szCs w:val="18"/>
        </w:rPr>
      </w:pPr>
      <w:r>
        <w:rPr>
          <w:rFonts w:cs="Calibri"/>
          <w:bCs/>
          <w:sz w:val="18"/>
          <w:szCs w:val="18"/>
        </w:rPr>
        <w:t>1</w:t>
      </w:r>
      <w:r w:rsidR="00EB4D78">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3F11C8B5" w:rsidR="00BE3499" w:rsidRDefault="00BE3499" w:rsidP="00BE3499">
      <w:pPr>
        <w:pStyle w:val="ListParagraph"/>
        <w:ind w:left="765" w:hanging="339"/>
        <w:rPr>
          <w:rFonts w:cs="Calibri"/>
          <w:bCs/>
          <w:sz w:val="18"/>
          <w:szCs w:val="18"/>
        </w:rPr>
      </w:pPr>
      <w:r>
        <w:rPr>
          <w:rFonts w:cs="Calibri"/>
          <w:bCs/>
          <w:sz w:val="18"/>
          <w:szCs w:val="18"/>
        </w:rPr>
        <w:t>1</w:t>
      </w:r>
      <w:r w:rsidR="00EB4D78">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330CF5C4" w:rsidR="00F76696" w:rsidRPr="00F76696" w:rsidRDefault="00BE3499" w:rsidP="00F76696">
      <w:pPr>
        <w:pStyle w:val="ListParagraph"/>
        <w:ind w:left="765" w:hanging="339"/>
        <w:rPr>
          <w:rFonts w:cs="Calibri"/>
          <w:bCs/>
          <w:sz w:val="18"/>
          <w:szCs w:val="18"/>
        </w:rPr>
      </w:pPr>
      <w:r>
        <w:rPr>
          <w:rFonts w:cs="Calibri"/>
          <w:bCs/>
          <w:sz w:val="18"/>
          <w:szCs w:val="18"/>
        </w:rPr>
        <w:t>1</w:t>
      </w:r>
      <w:r w:rsidR="00EB4D78">
        <w:rPr>
          <w:rFonts w:cs="Calibri"/>
          <w:bCs/>
          <w:sz w:val="18"/>
          <w:szCs w:val="18"/>
        </w:rPr>
        <w:t>2</w:t>
      </w:r>
      <w:r>
        <w:rPr>
          <w:rFonts w:cs="Calibri"/>
          <w:bCs/>
          <w:sz w:val="18"/>
          <w:szCs w:val="18"/>
        </w:rPr>
        <w:t>.</w:t>
      </w:r>
      <w:r>
        <w:rPr>
          <w:rFonts w:cs="Calibri"/>
          <w:bCs/>
          <w:sz w:val="18"/>
          <w:szCs w:val="18"/>
        </w:rPr>
        <w:tab/>
      </w:r>
      <w:r w:rsidR="00EB4D78">
        <w:rPr>
          <w:rFonts w:cs="Calibri"/>
          <w:bCs/>
          <w:sz w:val="18"/>
          <w:szCs w:val="18"/>
        </w:rPr>
        <w:t xml:space="preserve"> </w:t>
      </w:r>
      <w:r>
        <w:rPr>
          <w:rFonts w:cs="Calibri"/>
          <w:bCs/>
          <w:sz w:val="18"/>
          <w:szCs w:val="18"/>
        </w:rPr>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2B6A91E4" w:rsidR="00BE3499" w:rsidRDefault="00BE3499" w:rsidP="00BE3499">
      <w:pPr>
        <w:pStyle w:val="ListParagraph"/>
        <w:ind w:left="709" w:hanging="283"/>
        <w:rPr>
          <w:rFonts w:cs="Calibri"/>
          <w:bCs/>
          <w:sz w:val="18"/>
          <w:szCs w:val="18"/>
        </w:rPr>
      </w:pPr>
      <w:r>
        <w:rPr>
          <w:rFonts w:cs="Calibri"/>
          <w:bCs/>
          <w:sz w:val="18"/>
          <w:szCs w:val="18"/>
        </w:rPr>
        <w:t>1</w:t>
      </w:r>
      <w:r w:rsidR="00EB4D78">
        <w:rPr>
          <w:rFonts w:cs="Calibri"/>
          <w:bCs/>
          <w:sz w:val="18"/>
          <w:szCs w:val="18"/>
        </w:rPr>
        <w:t>3</w:t>
      </w:r>
      <w:r>
        <w:rPr>
          <w:rFonts w:cs="Calibri"/>
          <w:bCs/>
          <w:sz w:val="18"/>
          <w:szCs w:val="18"/>
        </w:rPr>
        <w:t>.</w:t>
      </w:r>
      <w:r w:rsidR="00EB4D78">
        <w:rPr>
          <w:rFonts w:cs="Calibri"/>
          <w:bCs/>
          <w:sz w:val="18"/>
          <w:szCs w:val="18"/>
        </w:rPr>
        <w:t xml:space="preserve"> </w:t>
      </w:r>
      <w:r>
        <w:rPr>
          <w:rFonts w:cs="Calibri"/>
          <w:bCs/>
          <w:sz w:val="18"/>
          <w:szCs w:val="18"/>
        </w:rPr>
        <w:t xml:space="preserve">Multiple awards of bids will be limited (unless by exception due to circumstances) in order to spread the </w:t>
      </w:r>
      <w:r w:rsidR="00EB4D78">
        <w:rPr>
          <w:rFonts w:cs="Calibri"/>
          <w:bCs/>
          <w:sz w:val="18"/>
          <w:szCs w:val="18"/>
        </w:rPr>
        <w:t xml:space="preserve"> </w:t>
      </w:r>
      <w:r>
        <w:rPr>
          <w:rFonts w:cs="Calibri"/>
          <w:bCs/>
          <w:sz w:val="18"/>
          <w:szCs w:val="18"/>
        </w:rPr>
        <w:t>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EB4D78">
      <w:pPr>
        <w:pStyle w:val="ListParagraph"/>
        <w:ind w:left="0"/>
        <w:rPr>
          <w:rFonts w:cs="Calibri"/>
          <w:bCs/>
          <w:sz w:val="18"/>
          <w:szCs w:val="18"/>
        </w:rPr>
      </w:pPr>
    </w:p>
    <w:p w14:paraId="264DABEA" w14:textId="464F2873" w:rsidR="00BE3499" w:rsidRDefault="00BE3499" w:rsidP="00BE3499">
      <w:pPr>
        <w:pStyle w:val="ListParagraph"/>
        <w:ind w:left="709" w:hanging="425"/>
        <w:rPr>
          <w:rFonts w:cs="Calibri"/>
          <w:bCs/>
          <w:sz w:val="18"/>
          <w:szCs w:val="18"/>
        </w:rPr>
      </w:pPr>
      <w:r>
        <w:rPr>
          <w:rFonts w:cs="Calibri"/>
          <w:bCs/>
          <w:sz w:val="18"/>
          <w:szCs w:val="18"/>
        </w:rPr>
        <w:t>1</w:t>
      </w:r>
      <w:r w:rsidR="00EB4D78">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A47E" w14:textId="77777777" w:rsidR="00DE2E67" w:rsidRDefault="00DE2E67" w:rsidP="00B22844">
      <w:pPr>
        <w:spacing w:line="240" w:lineRule="auto"/>
      </w:pPr>
      <w:r>
        <w:separator/>
      </w:r>
    </w:p>
  </w:endnote>
  <w:endnote w:type="continuationSeparator" w:id="0">
    <w:p w14:paraId="504DBBEE" w14:textId="77777777" w:rsidR="00DE2E67" w:rsidRDefault="00DE2E67"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2409" w14:textId="77777777" w:rsidR="00DE2E67" w:rsidRDefault="00DE2E67" w:rsidP="00B22844">
      <w:pPr>
        <w:spacing w:line="240" w:lineRule="auto"/>
      </w:pPr>
      <w:r>
        <w:separator/>
      </w:r>
    </w:p>
  </w:footnote>
  <w:footnote w:type="continuationSeparator" w:id="0">
    <w:p w14:paraId="17BDE29E" w14:textId="77777777" w:rsidR="00DE2E67" w:rsidRDefault="00DE2E67"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63"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8"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2"/>
  </w:num>
  <w:num w:numId="3" w16cid:durableId="909778651">
    <w:abstractNumId w:val="4"/>
  </w:num>
  <w:num w:numId="4" w16cid:durableId="1999965071">
    <w:abstractNumId w:val="1"/>
  </w:num>
  <w:num w:numId="5" w16cid:durableId="820776307">
    <w:abstractNumId w:val="7"/>
  </w:num>
  <w:num w:numId="6" w16cid:durableId="546373876">
    <w:abstractNumId w:val="6"/>
  </w:num>
  <w:num w:numId="7" w16cid:durableId="1355838866">
    <w:abstractNumId w:val="8"/>
  </w:num>
  <w:num w:numId="8" w16cid:durableId="972171357">
    <w:abstractNumId w:val="3"/>
  </w:num>
  <w:num w:numId="9" w16cid:durableId="663315021">
    <w:abstractNumId w:val="10"/>
  </w:num>
  <w:num w:numId="10" w16cid:durableId="1872768142">
    <w:abstractNumId w:val="9"/>
  </w:num>
  <w:num w:numId="11" w16cid:durableId="133763472">
    <w:abstractNumId w:val="11"/>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B5E"/>
    <w:rsid w:val="002B3DD1"/>
    <w:rsid w:val="002C333A"/>
    <w:rsid w:val="00310222"/>
    <w:rsid w:val="0031497B"/>
    <w:rsid w:val="00323BD0"/>
    <w:rsid w:val="00325FA9"/>
    <w:rsid w:val="00332235"/>
    <w:rsid w:val="00333208"/>
    <w:rsid w:val="003359B1"/>
    <w:rsid w:val="003365A2"/>
    <w:rsid w:val="0034133A"/>
    <w:rsid w:val="00347D65"/>
    <w:rsid w:val="00364E6F"/>
    <w:rsid w:val="0039387B"/>
    <w:rsid w:val="003A665E"/>
    <w:rsid w:val="003B116C"/>
    <w:rsid w:val="003B3E03"/>
    <w:rsid w:val="003C306D"/>
    <w:rsid w:val="003D70CD"/>
    <w:rsid w:val="003F11C1"/>
    <w:rsid w:val="003F772F"/>
    <w:rsid w:val="00410665"/>
    <w:rsid w:val="00412540"/>
    <w:rsid w:val="004131E4"/>
    <w:rsid w:val="00417C56"/>
    <w:rsid w:val="00430B60"/>
    <w:rsid w:val="004507CF"/>
    <w:rsid w:val="00451C3A"/>
    <w:rsid w:val="0045234C"/>
    <w:rsid w:val="004530A3"/>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5E4D"/>
    <w:rsid w:val="005B27E7"/>
    <w:rsid w:val="005C3F40"/>
    <w:rsid w:val="005C4261"/>
    <w:rsid w:val="005D07A7"/>
    <w:rsid w:val="005E6337"/>
    <w:rsid w:val="005E6575"/>
    <w:rsid w:val="005F3C4C"/>
    <w:rsid w:val="005F729B"/>
    <w:rsid w:val="0060017C"/>
    <w:rsid w:val="00612A08"/>
    <w:rsid w:val="00612F6A"/>
    <w:rsid w:val="0061462E"/>
    <w:rsid w:val="00623DEB"/>
    <w:rsid w:val="00633B3A"/>
    <w:rsid w:val="006376CA"/>
    <w:rsid w:val="00674771"/>
    <w:rsid w:val="00691ED3"/>
    <w:rsid w:val="00695C9A"/>
    <w:rsid w:val="006B6A12"/>
    <w:rsid w:val="006F10E2"/>
    <w:rsid w:val="006F69F7"/>
    <w:rsid w:val="00700148"/>
    <w:rsid w:val="007020FD"/>
    <w:rsid w:val="007071D9"/>
    <w:rsid w:val="00732708"/>
    <w:rsid w:val="00735102"/>
    <w:rsid w:val="00735A4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55C0B"/>
    <w:rsid w:val="00B55C5F"/>
    <w:rsid w:val="00B57555"/>
    <w:rsid w:val="00B67096"/>
    <w:rsid w:val="00B7426F"/>
    <w:rsid w:val="00B76306"/>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60DC1"/>
    <w:rsid w:val="00D70A14"/>
    <w:rsid w:val="00D81B6A"/>
    <w:rsid w:val="00D8756C"/>
    <w:rsid w:val="00D8798C"/>
    <w:rsid w:val="00D929EC"/>
    <w:rsid w:val="00D96558"/>
    <w:rsid w:val="00DA15DF"/>
    <w:rsid w:val="00DA43FC"/>
    <w:rsid w:val="00DB73D8"/>
    <w:rsid w:val="00DC791B"/>
    <w:rsid w:val="00DD2538"/>
    <w:rsid w:val="00DD3631"/>
    <w:rsid w:val="00DE2E67"/>
    <w:rsid w:val="00DE3C82"/>
    <w:rsid w:val="00DE754F"/>
    <w:rsid w:val="00DF1864"/>
    <w:rsid w:val="00DF2DC7"/>
    <w:rsid w:val="00DF52A9"/>
    <w:rsid w:val="00E0185C"/>
    <w:rsid w:val="00E06EC0"/>
    <w:rsid w:val="00E14BBF"/>
    <w:rsid w:val="00E24C10"/>
    <w:rsid w:val="00E24E6C"/>
    <w:rsid w:val="00E268B3"/>
    <w:rsid w:val="00E31F92"/>
    <w:rsid w:val="00E32C6C"/>
    <w:rsid w:val="00E4229A"/>
    <w:rsid w:val="00E76156"/>
    <w:rsid w:val="00E84387"/>
    <w:rsid w:val="00E90A25"/>
    <w:rsid w:val="00E91EA5"/>
    <w:rsid w:val="00EA5E5E"/>
    <w:rsid w:val="00EB120E"/>
    <w:rsid w:val="00EB294C"/>
    <w:rsid w:val="00EB2F02"/>
    <w:rsid w:val="00EB4D78"/>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Nomfundo Motha</cp:lastModifiedBy>
  <cp:revision>2</cp:revision>
  <cp:lastPrinted>2023-06-12T12:41:00Z</cp:lastPrinted>
  <dcterms:created xsi:type="dcterms:W3CDTF">2023-06-12T13:30:00Z</dcterms:created>
  <dcterms:modified xsi:type="dcterms:W3CDTF">2023-06-12T13:30:00Z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