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15743FE4" w:rsidR="006E33BE" w:rsidRPr="001B67B8" w:rsidRDefault="00966840" w:rsidP="00F00E20">
            <w:pPr>
              <w:ind w:left="728" w:hanging="72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B67B8">
              <w:rPr>
                <w:rFonts w:ascii="Arial" w:hAnsi="Arial" w:cs="Arial"/>
                <w:b/>
                <w:bCs/>
              </w:rPr>
              <w:t>Tubular steel material</w:t>
            </w:r>
          </w:p>
        </w:tc>
        <w:tc>
          <w:tcPr>
            <w:tcW w:w="2126" w:type="dxa"/>
          </w:tcPr>
          <w:p w14:paraId="54DE4E87" w14:textId="5B4C8F87" w:rsidR="006E33BE" w:rsidRPr="00BA614F" w:rsidRDefault="001B67B8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TBC</w:t>
            </w:r>
          </w:p>
        </w:tc>
        <w:tc>
          <w:tcPr>
            <w:tcW w:w="3093" w:type="dxa"/>
          </w:tcPr>
          <w:p w14:paraId="6F7782DB" w14:textId="74E0DF8B" w:rsidR="006E33BE" w:rsidRPr="00A90FFA" w:rsidRDefault="0009632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6D6F15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</w:p>
        </w:tc>
      </w:tr>
      <w:tr w:rsidR="00966840" w:rsidRPr="00A90FFA" w14:paraId="225AFEDE" w14:textId="77777777" w:rsidTr="00BA614F">
        <w:trPr>
          <w:trHeight w:val="741"/>
          <w:jc w:val="center"/>
        </w:trPr>
        <w:tc>
          <w:tcPr>
            <w:tcW w:w="3813" w:type="dxa"/>
          </w:tcPr>
          <w:p w14:paraId="24EFA9FA" w14:textId="3E2C5ADC" w:rsidR="00966840" w:rsidRPr="00D92A6F" w:rsidRDefault="00966840" w:rsidP="00F00E20">
            <w:pPr>
              <w:ind w:left="728" w:hanging="728"/>
              <w:rPr>
                <w:rFonts w:ascii="Arial" w:hAnsi="Arial" w:cs="Arial"/>
              </w:rPr>
            </w:pPr>
            <w:r w:rsidRPr="00D92A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Galvanised </w:t>
            </w:r>
            <w:r w:rsidR="001B6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steel </w:t>
            </w:r>
            <w:r w:rsidRPr="00D92A6F">
              <w:rPr>
                <w:rFonts w:ascii="Arial" w:hAnsi="Arial" w:cs="Arial"/>
                <w:b/>
                <w:bCs/>
                <w:sz w:val="22"/>
                <w:szCs w:val="22"/>
              </w:rPr>
              <w:t>Lamp pole</w:t>
            </w:r>
          </w:p>
        </w:tc>
        <w:tc>
          <w:tcPr>
            <w:tcW w:w="2126" w:type="dxa"/>
          </w:tcPr>
          <w:p w14:paraId="1958AE05" w14:textId="589CF320" w:rsidR="00966840" w:rsidRDefault="001B67B8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TBC</w:t>
            </w:r>
          </w:p>
        </w:tc>
        <w:tc>
          <w:tcPr>
            <w:tcW w:w="3093" w:type="dxa"/>
          </w:tcPr>
          <w:p w14:paraId="7A18BEC2" w14:textId="5AF87F72" w:rsidR="001B67B8" w:rsidRPr="001B67B8" w:rsidRDefault="001B67B8" w:rsidP="001B67B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</w:t>
            </w:r>
            <w:r w:rsidRPr="001B67B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100%</w:t>
            </w:r>
          </w:p>
        </w:tc>
      </w:tr>
      <w:tr w:rsidR="00C84851" w:rsidRPr="00A90FFA" w14:paraId="098AFFFF" w14:textId="77777777" w:rsidTr="00BA614F">
        <w:trPr>
          <w:trHeight w:val="741"/>
          <w:jc w:val="center"/>
        </w:trPr>
        <w:tc>
          <w:tcPr>
            <w:tcW w:w="3813" w:type="dxa"/>
          </w:tcPr>
          <w:p w14:paraId="1AE46973" w14:textId="655F2413" w:rsidR="00C84851" w:rsidRPr="00D92A6F" w:rsidRDefault="00C84851" w:rsidP="00F00E20">
            <w:pPr>
              <w:ind w:left="728" w:hanging="7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51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</w:p>
        </w:tc>
        <w:tc>
          <w:tcPr>
            <w:tcW w:w="2126" w:type="dxa"/>
          </w:tcPr>
          <w:p w14:paraId="47AE2137" w14:textId="232B10BA" w:rsidR="00C84851" w:rsidRDefault="001B67B8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TBC</w:t>
            </w:r>
          </w:p>
        </w:tc>
        <w:tc>
          <w:tcPr>
            <w:tcW w:w="3093" w:type="dxa"/>
          </w:tcPr>
          <w:p w14:paraId="7E3D1CE9" w14:textId="409FEAF1" w:rsidR="00C84851" w:rsidRDefault="001B67B8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3CB3374B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0.0539597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32C160AE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0.0427872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61D16A35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0.0500013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68D4C8B5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7.55147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882BAFD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966840" w:rsidRPr="006D5048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966840" w:rsidRPr="006D5048">
              <w:rPr>
                <w:rFonts w:ascii="Arial" w:eastAsia="Calibri" w:hAnsi="Arial" w:cs="Arial"/>
                <w:b/>
                <w:sz w:val="22"/>
                <w:szCs w:val="22"/>
              </w:rPr>
              <w:t>RFQ-015880</w:t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9632F"/>
    <w:rsid w:val="000C498B"/>
    <w:rsid w:val="000D6909"/>
    <w:rsid w:val="000E5301"/>
    <w:rsid w:val="001710D5"/>
    <w:rsid w:val="00172385"/>
    <w:rsid w:val="00176D85"/>
    <w:rsid w:val="00193CFF"/>
    <w:rsid w:val="001A3322"/>
    <w:rsid w:val="001B67B8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66840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84851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7233C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7181</Characters>
  <Application>Microsoft Office Word</Application>
  <DocSecurity>0</DocSecurity>
  <Lines>359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8009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2023-06-14T09:25:00Z</dcterms:created>
  <dcterms:modified xsi:type="dcterms:W3CDTF">2023-06-14T09:25:00Z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