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1631F0E21D60D4B94D1550FBBC9A7CA"/>
        </w:placeholder>
      </w:sdtPr>
      <w:sdtContent>
        <w:sdt>
          <w:sdtPr>
            <w:id w:val="-1462265599"/>
            <w:lock w:val="contentLocked"/>
            <w:placeholder>
              <w:docPart w:val="E1631F0E21D60D4B94D1550FBBC9A7CA"/>
            </w:placeholder>
            <w15:appearance w15:val="hidden"/>
          </w:sdtPr>
          <w:sdtContent>
            <w:p w14:paraId="2909DE71" w14:textId="77777777" w:rsidR="00432286" w:rsidRDefault="00432286" w:rsidP="009A74AD">
              <w:pPr>
                <w:jc w:val="center"/>
              </w:pPr>
            </w:p>
            <w:p w14:paraId="7AA7533D" w14:textId="77777777" w:rsidR="00432286" w:rsidRDefault="00432286" w:rsidP="009A74AD">
              <w:pPr>
                <w:jc w:val="center"/>
              </w:pPr>
              <w:r>
                <w:rPr>
                  <w:noProof/>
                  <w:lang w:eastAsia="en-ZA"/>
                </w:rPr>
                <w:drawing>
                  <wp:anchor distT="0" distB="0" distL="114300" distR="114300" simplePos="0" relativeHeight="251660288" behindDoc="0" locked="0" layoutInCell="1" allowOverlap="1" wp14:anchorId="6584414D" wp14:editId="1DCA0F4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031423A" w14:textId="77777777" w:rsidR="00432286" w:rsidRDefault="00432286" w:rsidP="009A74AD">
              <w:pPr>
                <w:jc w:val="center"/>
              </w:pPr>
              <w:r>
                <w:rPr>
                  <w:noProof/>
                  <w:lang w:eastAsia="en-ZA"/>
                </w:rPr>
                <w:drawing>
                  <wp:anchor distT="0" distB="0" distL="114300" distR="114300" simplePos="0" relativeHeight="251659264" behindDoc="1" locked="1" layoutInCell="1" allowOverlap="0" wp14:anchorId="6BB8C446" wp14:editId="2A4E95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C6504E" w14:textId="77777777" w:rsidR="00432286" w:rsidRDefault="00432286" w:rsidP="009A74AD">
              <w:pPr>
                <w:jc w:val="center"/>
              </w:pPr>
            </w:p>
            <w:p w14:paraId="5F03CB1A" w14:textId="77777777" w:rsidR="00432286" w:rsidRDefault="00432286" w:rsidP="009A74AD">
              <w:pPr>
                <w:jc w:val="center"/>
              </w:pPr>
            </w:p>
            <w:p w14:paraId="2F939BF5" w14:textId="77777777" w:rsidR="00432286" w:rsidRDefault="00432286" w:rsidP="009A74AD">
              <w:pPr>
                <w:jc w:val="center"/>
              </w:pPr>
            </w:p>
            <w:p w14:paraId="4CD2D4FA" w14:textId="77777777" w:rsidR="00432286" w:rsidRDefault="00432286" w:rsidP="009A74AD">
              <w:pPr>
                <w:jc w:val="center"/>
              </w:pPr>
            </w:p>
            <w:p w14:paraId="4F4165E4" w14:textId="77777777" w:rsidR="00432286" w:rsidRDefault="00432286" w:rsidP="009A74AD">
              <w:pPr>
                <w:jc w:val="center"/>
              </w:pPr>
            </w:p>
            <w:p w14:paraId="1AEECB53" w14:textId="77777777" w:rsidR="00432286" w:rsidRDefault="00432286" w:rsidP="009A74AD">
              <w:pPr>
                <w:jc w:val="center"/>
              </w:pPr>
            </w:p>
            <w:p w14:paraId="55FAED6B" w14:textId="77777777" w:rsidR="00432286" w:rsidRDefault="00432286" w:rsidP="009A74AD">
              <w:pPr>
                <w:jc w:val="center"/>
              </w:pPr>
            </w:p>
            <w:p w14:paraId="1672F98A" w14:textId="77777777" w:rsidR="00432286" w:rsidRDefault="00000000" w:rsidP="009A74AD">
              <w:pPr>
                <w:jc w:val="center"/>
              </w:pPr>
            </w:p>
          </w:sdtContent>
        </w:sdt>
      </w:sdtContent>
    </w:sdt>
    <w:p w14:paraId="570BBDE5" w14:textId="77777777" w:rsidR="00984D0E" w:rsidRDefault="00984D0E" w:rsidP="00470594">
      <w:pPr>
        <w:jc w:val="center"/>
        <w:rPr>
          <w:rFonts w:eastAsia="Calibri Light" w:cs="Times New Roman"/>
          <w:b/>
          <w:color w:val="1F497D"/>
          <w:sz w:val="40"/>
          <w:szCs w:val="40"/>
        </w:rPr>
      </w:pPr>
    </w:p>
    <w:p w14:paraId="6E3DF825" w14:textId="61ECDDF4" w:rsidR="00470594" w:rsidRPr="00470594" w:rsidRDefault="00470594" w:rsidP="00470594">
      <w:pPr>
        <w:jc w:val="center"/>
        <w:rPr>
          <w:rFonts w:eastAsia="Calibri Light" w:cs="Times New Roman"/>
          <w:b/>
          <w:color w:val="1F497D"/>
          <w:sz w:val="40"/>
          <w:szCs w:val="40"/>
        </w:rPr>
      </w:pPr>
      <w:r w:rsidRPr="00470594">
        <w:rPr>
          <w:rFonts w:eastAsia="Calibri Light" w:cs="Times New Roman"/>
          <w:b/>
          <w:color w:val="1F497D"/>
          <w:sz w:val="40"/>
          <w:szCs w:val="40"/>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470594" w:rsidRPr="00470594" w14:paraId="60590E28" w14:textId="77777777" w:rsidTr="00974ADF">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5A658B11" w14:textId="3E92E2E7" w:rsidR="00470594" w:rsidRPr="00F32B40" w:rsidRDefault="00470594" w:rsidP="00470594">
            <w:pPr>
              <w:spacing w:line="252" w:lineRule="auto"/>
              <w:rPr>
                <w:rFonts w:eastAsia="Calibri Light" w:cs="Calibri Light"/>
                <w:b/>
                <w:bCs/>
              </w:rPr>
            </w:pPr>
            <w:bookmarkStart w:id="0" w:name="_Hlk178104724"/>
            <w:r w:rsidRPr="00F32B40">
              <w:rPr>
                <w:rFonts w:eastAsia="Calibri Light" w:cs="Calibri Light"/>
                <w:b/>
                <w:bCs/>
                <w:color w:val="0E1B8D"/>
              </w:rPr>
              <w:t>RF</w:t>
            </w:r>
            <w:r w:rsidR="00F32B40" w:rsidRPr="00F32B40">
              <w:rPr>
                <w:rFonts w:eastAsia="Calibri Light" w:cs="Calibri Light"/>
                <w:b/>
                <w:bCs/>
                <w:color w:val="0E1B8D"/>
              </w:rPr>
              <w:t>B</w:t>
            </w:r>
            <w:r w:rsidRPr="00F32B40">
              <w:rPr>
                <w:rFonts w:eastAsia="Calibri Light" w:cs="Calibri Light"/>
                <w:b/>
                <w:bCs/>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0494ED1C" w14:textId="2FAA7B09" w:rsidR="00470594" w:rsidRPr="00F32B40" w:rsidRDefault="00470594" w:rsidP="00470594">
            <w:pPr>
              <w:spacing w:line="252" w:lineRule="auto"/>
              <w:ind w:left="5"/>
              <w:rPr>
                <w:rFonts w:eastAsia="Calibri Light" w:cs="Calibri Light"/>
                <w:b/>
                <w:bCs/>
                <w:color w:val="365F91"/>
              </w:rPr>
            </w:pPr>
            <w:r w:rsidRPr="00F32B40">
              <w:rPr>
                <w:rFonts w:eastAsia="Calibri Light" w:cs="Calibri Light"/>
                <w:b/>
                <w:bCs/>
                <w:color w:val="365F91"/>
              </w:rPr>
              <w:t>RFB  3085-2024</w:t>
            </w:r>
          </w:p>
        </w:tc>
      </w:tr>
      <w:tr w:rsidR="00470594" w:rsidRPr="00470594" w14:paraId="1462BED1" w14:textId="77777777" w:rsidTr="00974AD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80FD35"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167EAA94" w14:textId="1E163EF1" w:rsidR="00470594" w:rsidRPr="00470594" w:rsidRDefault="00470594" w:rsidP="00470594">
            <w:pPr>
              <w:spacing w:line="252" w:lineRule="auto"/>
              <w:rPr>
                <w:rFonts w:eastAsia="Calibri Light" w:cs="Calibri Light"/>
                <w:color w:val="0E1B8D"/>
              </w:rPr>
            </w:pPr>
            <w:bookmarkStart w:id="1" w:name="_Hlk194319798"/>
            <w:r w:rsidRPr="00470594">
              <w:rPr>
                <w:rFonts w:eastAsia="Calibri Light" w:cs="Calibri Light"/>
                <w:color w:val="0E1B8D"/>
              </w:rPr>
              <w:t>THE REQUEST FOR HOSTING, SUPPORT, ENHANCEMENT AND MAINTENANCE OF THE WEBSITE FOR THE PRESIDENCY FOR THE PERIOD OF FIVE (5) YEARS</w:t>
            </w:r>
            <w:r>
              <w:rPr>
                <w:rFonts w:eastAsia="Calibri Light" w:cs="Calibri Light"/>
                <w:color w:val="0E1B8D"/>
              </w:rPr>
              <w:t>.</w:t>
            </w:r>
            <w:bookmarkEnd w:id="1"/>
          </w:p>
        </w:tc>
      </w:tr>
      <w:tr w:rsidR="00470594" w:rsidRPr="00470594" w14:paraId="453A2409" w14:textId="77777777" w:rsidTr="00974ADF">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B3F239B"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 </w:t>
            </w:r>
          </w:p>
          <w:p w14:paraId="3045B652" w14:textId="77777777" w:rsidR="00470594" w:rsidRPr="00470594" w:rsidRDefault="00470594" w:rsidP="00470594">
            <w:pPr>
              <w:spacing w:line="252" w:lineRule="auto"/>
              <w:rPr>
                <w:rFonts w:eastAsia="Calibri Light" w:cs="Calibri Light"/>
              </w:rPr>
            </w:pPr>
            <w:r w:rsidRPr="00470594">
              <w:rPr>
                <w:rFonts w:eastAsia="Calibri Light" w:cs="Calibri Light"/>
                <w:color w:val="0E1B8D"/>
              </w:rPr>
              <w:t>Non-compulsory Virtual Briefing Session</w:t>
            </w:r>
          </w:p>
          <w:p w14:paraId="7D70266D"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527F1E1B" w14:textId="77777777" w:rsidR="00470594" w:rsidRPr="00470594" w:rsidRDefault="00470594" w:rsidP="00470594">
            <w:pPr>
              <w:spacing w:line="252" w:lineRule="auto"/>
              <w:ind w:left="5"/>
              <w:rPr>
                <w:rFonts w:eastAsia="Calibri Light" w:cs="Calibri Light"/>
                <w:color w:val="365F91"/>
              </w:rPr>
            </w:pPr>
            <w:r w:rsidRPr="00470594">
              <w:rPr>
                <w:rFonts w:eastAsia="Calibri Light" w:cs="Calibri Light"/>
                <w:color w:val="365F91"/>
              </w:rPr>
              <w:t>Non-compulsory Virtual Briefing Session will be held as follows:</w:t>
            </w:r>
          </w:p>
          <w:p w14:paraId="71B2CB0C" w14:textId="2F29095F" w:rsidR="00470594" w:rsidRPr="00470594" w:rsidRDefault="00470594" w:rsidP="00470594">
            <w:pPr>
              <w:spacing w:line="252" w:lineRule="auto"/>
              <w:ind w:left="5"/>
              <w:rPr>
                <w:rFonts w:eastAsia="Calibri Light" w:cs="Calibri Light"/>
                <w:color w:val="365F91"/>
              </w:rPr>
            </w:pPr>
            <w:r w:rsidRPr="00470594">
              <w:rPr>
                <w:rFonts w:eastAsia="Calibri Light" w:cs="Calibri Light"/>
                <w:color w:val="365F91"/>
              </w:rPr>
              <w:t xml:space="preserve">Date: </w:t>
            </w:r>
            <w:r>
              <w:rPr>
                <w:rFonts w:eastAsia="Calibri Light" w:cs="Calibri Light"/>
                <w:color w:val="365F91"/>
              </w:rPr>
              <w:t>1</w:t>
            </w:r>
            <w:r w:rsidR="00C66790">
              <w:rPr>
                <w:rFonts w:eastAsia="Calibri Light" w:cs="Calibri Light"/>
                <w:color w:val="365F91"/>
              </w:rPr>
              <w:t>6</w:t>
            </w:r>
            <w:r w:rsidRPr="00470594">
              <w:rPr>
                <w:rFonts w:eastAsia="Calibri Light" w:cs="Calibri Light"/>
                <w:color w:val="365F91"/>
              </w:rPr>
              <w:t xml:space="preserve"> </w:t>
            </w:r>
            <w:r>
              <w:rPr>
                <w:rFonts w:eastAsia="Calibri Light" w:cs="Calibri Light"/>
                <w:color w:val="365F91"/>
              </w:rPr>
              <w:t>April</w:t>
            </w:r>
            <w:r w:rsidRPr="00470594">
              <w:rPr>
                <w:rFonts w:eastAsia="Calibri Light" w:cs="Calibri Light"/>
                <w:color w:val="365F91"/>
              </w:rPr>
              <w:t xml:space="preserve"> 2025</w:t>
            </w:r>
          </w:p>
          <w:p w14:paraId="73247202" w14:textId="77777777" w:rsidR="00470594" w:rsidRPr="00470594" w:rsidRDefault="00470594" w:rsidP="00470594">
            <w:pPr>
              <w:spacing w:line="252" w:lineRule="auto"/>
              <w:ind w:left="5"/>
              <w:rPr>
                <w:rFonts w:eastAsia="Calibri Light" w:cs="Calibri Light"/>
                <w:color w:val="365F91"/>
              </w:rPr>
            </w:pPr>
            <w:r w:rsidRPr="00470594">
              <w:rPr>
                <w:rFonts w:eastAsia="Calibri Light" w:cs="Calibri Light"/>
                <w:color w:val="365F91"/>
              </w:rPr>
              <w:t>Time: 11H00</w:t>
            </w:r>
          </w:p>
          <w:p w14:paraId="5836B13C" w14:textId="31DEBA1A" w:rsidR="00470594" w:rsidRPr="00470594" w:rsidRDefault="00470594" w:rsidP="00470594">
            <w:pPr>
              <w:rPr>
                <w:rFonts w:eastAsia="Times New Roman" w:cs="Calibri Light"/>
                <w:color w:val="242424"/>
              </w:rPr>
            </w:pPr>
            <w:r w:rsidRPr="00470594">
              <w:rPr>
                <w:rFonts w:eastAsia="Calibri Light" w:cs="Calibri Light"/>
                <w:color w:val="365F91"/>
              </w:rPr>
              <w:t xml:space="preserve">Place: </w:t>
            </w:r>
            <w:hyperlink r:id="rId10" w:tgtFrame="_blank" w:tooltip="Meeting join link" w:history="1">
              <w:r w:rsidR="00C66790">
                <w:rPr>
                  <w:rStyle w:val="Hyperlink"/>
                  <w:rFonts w:ascii="Segoe UI" w:hAnsi="Segoe UI" w:cs="Segoe UI"/>
                  <w:b/>
                  <w:bCs/>
                  <w:color w:val="5B5FC7"/>
                  <w:sz w:val="30"/>
                  <w:szCs w:val="30"/>
                </w:rPr>
                <w:t>Join the meeting now</w:t>
              </w:r>
            </w:hyperlink>
          </w:p>
        </w:tc>
      </w:tr>
      <w:tr w:rsidR="00470594" w:rsidRPr="00470594" w14:paraId="2DAF7CA8" w14:textId="77777777" w:rsidTr="00974AD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628553EB" w14:textId="77777777" w:rsidR="00470594" w:rsidRPr="00470594" w:rsidRDefault="00470594" w:rsidP="00470594">
            <w:pPr>
              <w:spacing w:line="252" w:lineRule="auto"/>
              <w:ind w:left="4"/>
              <w:rPr>
                <w:rFonts w:eastAsia="Calibri Light" w:cs="Calibri Light"/>
              </w:rPr>
            </w:pPr>
            <w:bookmarkStart w:id="2" w:name="_Hlk177477009"/>
            <w:r w:rsidRPr="00470594">
              <w:rPr>
                <w:rFonts w:eastAsia="Calibri Light" w:cs="Calibri Light"/>
                <w:color w:val="0E1B8D"/>
              </w:rPr>
              <w:t xml:space="preserve"> </w:t>
            </w:r>
          </w:p>
          <w:p w14:paraId="2FF158BB" w14:textId="77777777" w:rsidR="00470594" w:rsidRPr="00470594" w:rsidRDefault="00470594" w:rsidP="00470594">
            <w:pPr>
              <w:spacing w:line="228" w:lineRule="auto"/>
              <w:ind w:left="4"/>
              <w:rPr>
                <w:rFonts w:eastAsia="Calibri Light" w:cs="Calibri Light"/>
              </w:rPr>
            </w:pPr>
            <w:r w:rsidRPr="00470594">
              <w:rPr>
                <w:rFonts w:eastAsia="Calibri Light" w:cs="Calibri Light"/>
                <w:color w:val="0E1B8D"/>
              </w:rPr>
              <w:t xml:space="preserve">Closing Date for questions / queries </w:t>
            </w:r>
          </w:p>
          <w:p w14:paraId="58E5C929"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026311D3" w14:textId="5E57244A" w:rsidR="00470594" w:rsidRPr="00470594" w:rsidRDefault="005F5A6E" w:rsidP="00470594">
            <w:pPr>
              <w:spacing w:line="252" w:lineRule="auto"/>
              <w:rPr>
                <w:rFonts w:eastAsia="Calibri Light" w:cs="Calibri Light"/>
                <w:highlight w:val="yellow"/>
              </w:rPr>
            </w:pPr>
            <w:r>
              <w:rPr>
                <w:rFonts w:eastAsia="Calibri Light" w:cs="Calibri Light"/>
                <w:color w:val="1F497D"/>
              </w:rPr>
              <w:t>2</w:t>
            </w:r>
            <w:r w:rsidR="006B25D2">
              <w:rPr>
                <w:rFonts w:eastAsia="Calibri Light" w:cs="Calibri Light"/>
                <w:color w:val="1F497D"/>
              </w:rPr>
              <w:t>5</w:t>
            </w:r>
            <w:r w:rsidR="00470594">
              <w:rPr>
                <w:rFonts w:eastAsia="Calibri Light" w:cs="Calibri Light"/>
                <w:color w:val="1F497D"/>
              </w:rPr>
              <w:t xml:space="preserve"> April </w:t>
            </w:r>
            <w:r w:rsidR="00470594" w:rsidRPr="00470594">
              <w:rPr>
                <w:rFonts w:eastAsia="Calibri Light" w:cs="Calibri Light"/>
                <w:color w:val="1F497D"/>
              </w:rPr>
              <w:t xml:space="preserve">2025 at 16:30 </w:t>
            </w:r>
          </w:p>
        </w:tc>
      </w:tr>
      <w:bookmarkEnd w:id="2"/>
      <w:tr w:rsidR="00470594" w:rsidRPr="00470594" w14:paraId="72F470E4" w14:textId="77777777" w:rsidTr="00974ADF">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04E0AEE"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0D062B66" w14:textId="77777777" w:rsidR="00470594" w:rsidRPr="00470594" w:rsidRDefault="00470594" w:rsidP="00470594">
            <w:pPr>
              <w:spacing w:line="252" w:lineRule="auto"/>
              <w:ind w:left="5"/>
              <w:rPr>
                <w:rFonts w:eastAsia="Calibri Light" w:cs="Calibri Light"/>
                <w:color w:val="1F497D"/>
              </w:rPr>
            </w:pPr>
            <w:r w:rsidRPr="00470594">
              <w:rPr>
                <w:rFonts w:eastAsia="Calibri Light" w:cs="Calibri Light"/>
                <w:color w:val="1F497D"/>
              </w:rPr>
              <w:t xml:space="preserve">Tender Office </w:t>
            </w:r>
          </w:p>
          <w:p w14:paraId="40BBA0DA" w14:textId="77777777" w:rsidR="00470594" w:rsidRPr="00470594" w:rsidRDefault="00470594" w:rsidP="00470594">
            <w:pPr>
              <w:spacing w:line="252" w:lineRule="auto"/>
              <w:ind w:left="5"/>
              <w:rPr>
                <w:rFonts w:eastAsia="Calibri Light" w:cs="Calibri Light"/>
              </w:rPr>
            </w:pPr>
            <w:r w:rsidRPr="00470594">
              <w:rPr>
                <w:rFonts w:eastAsia="Calibri Light" w:cs="Calibri Light"/>
                <w:color w:val="1F497D"/>
              </w:rPr>
              <w:t xml:space="preserve">459 </w:t>
            </w:r>
            <w:proofErr w:type="spellStart"/>
            <w:r w:rsidRPr="00470594">
              <w:rPr>
                <w:rFonts w:eastAsia="Calibri Light" w:cs="Calibri Light"/>
                <w:color w:val="1F497D"/>
              </w:rPr>
              <w:t>Tsitsa</w:t>
            </w:r>
            <w:proofErr w:type="spellEnd"/>
            <w:r w:rsidRPr="00470594">
              <w:rPr>
                <w:rFonts w:eastAsia="Calibri Light" w:cs="Calibri Light"/>
                <w:color w:val="1F497D"/>
              </w:rPr>
              <w:t xml:space="preserve"> Street, Erasmuskloof, Pretoria, 0105  </w:t>
            </w:r>
          </w:p>
          <w:p w14:paraId="791698E5" w14:textId="77777777" w:rsidR="00470594" w:rsidRPr="00470594" w:rsidRDefault="00470594" w:rsidP="00470594">
            <w:pPr>
              <w:spacing w:line="252" w:lineRule="auto"/>
              <w:ind w:left="5"/>
              <w:rPr>
                <w:rFonts w:eastAsia="Calibri Light" w:cs="Calibri Light"/>
              </w:rPr>
            </w:pPr>
            <w:r w:rsidRPr="00470594">
              <w:rPr>
                <w:rFonts w:eastAsia="Calibri Light" w:cs="Calibri Light"/>
                <w:color w:val="1F497D"/>
              </w:rPr>
              <w:t xml:space="preserve"> </w:t>
            </w:r>
          </w:p>
        </w:tc>
      </w:tr>
      <w:tr w:rsidR="00470594" w:rsidRPr="00470594" w14:paraId="6EF82D4D" w14:textId="77777777" w:rsidTr="00974AD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69BC3A8"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RFQ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40ADBC01" w14:textId="77777777" w:rsidR="00470594" w:rsidRPr="00470594" w:rsidRDefault="00470594" w:rsidP="00470594">
            <w:pPr>
              <w:spacing w:line="252" w:lineRule="auto"/>
              <w:ind w:left="5"/>
              <w:rPr>
                <w:rFonts w:eastAsia="Calibri Light" w:cs="Calibri Light"/>
              </w:rPr>
            </w:pPr>
            <w:r w:rsidRPr="00470594">
              <w:rPr>
                <w:rFonts w:eastAsia="Calibri Light" w:cs="Calibri Light"/>
                <w:color w:val="1F497D"/>
              </w:rPr>
              <w:t xml:space="preserve"> </w:t>
            </w:r>
          </w:p>
          <w:p w14:paraId="64124023" w14:textId="0F3AEF8E" w:rsidR="00470594" w:rsidRPr="00470594" w:rsidRDefault="00470594" w:rsidP="00470594">
            <w:pPr>
              <w:spacing w:line="252" w:lineRule="auto"/>
              <w:ind w:left="5"/>
              <w:rPr>
                <w:rFonts w:eastAsia="Calibri Light" w:cs="Calibri Light"/>
                <w:color w:val="365F91"/>
              </w:rPr>
            </w:pPr>
            <w:r w:rsidRPr="00470594">
              <w:rPr>
                <w:rFonts w:eastAsia="Calibri Light" w:cs="Calibri Light"/>
                <w:color w:val="1F497D"/>
              </w:rPr>
              <w:t xml:space="preserve">Date:  </w:t>
            </w:r>
            <w:r w:rsidR="006B25D2">
              <w:rPr>
                <w:rFonts w:eastAsia="Calibri Light" w:cs="Calibri Light"/>
                <w:color w:val="1F497D"/>
              </w:rPr>
              <w:t>15</w:t>
            </w:r>
            <w:r>
              <w:rPr>
                <w:rFonts w:eastAsia="Calibri Light" w:cs="Calibri Light"/>
                <w:color w:val="1F497D"/>
              </w:rPr>
              <w:t xml:space="preserve"> May</w:t>
            </w:r>
            <w:r w:rsidRPr="00470594">
              <w:rPr>
                <w:rFonts w:eastAsia="Calibri Light" w:cs="Calibri Light"/>
                <w:color w:val="1F497D"/>
              </w:rPr>
              <w:t xml:space="preserve"> 2025</w:t>
            </w:r>
          </w:p>
          <w:p w14:paraId="2B336D63" w14:textId="77777777" w:rsidR="00470594" w:rsidRPr="00470594" w:rsidRDefault="00470594" w:rsidP="00470594">
            <w:pPr>
              <w:spacing w:line="252" w:lineRule="auto"/>
              <w:ind w:left="5"/>
              <w:rPr>
                <w:rFonts w:eastAsia="Calibri Light" w:cs="Calibri Light"/>
              </w:rPr>
            </w:pPr>
            <w:r w:rsidRPr="00470594">
              <w:rPr>
                <w:rFonts w:eastAsia="Calibri Light" w:cs="Calibri Light"/>
                <w:color w:val="1F497D"/>
              </w:rPr>
              <w:t xml:space="preserve">Time: 11:00 (South African Time) </w:t>
            </w:r>
          </w:p>
        </w:tc>
      </w:tr>
      <w:tr w:rsidR="00470594" w:rsidRPr="00470594" w14:paraId="694D7D14" w14:textId="77777777" w:rsidTr="00974ADF">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1EEE7F8" w14:textId="77777777" w:rsidR="00470594" w:rsidRPr="00470594" w:rsidRDefault="00470594" w:rsidP="00470594">
            <w:pPr>
              <w:spacing w:line="252" w:lineRule="auto"/>
              <w:ind w:left="4"/>
              <w:rPr>
                <w:rFonts w:eastAsia="Calibri Light" w:cs="Calibri Light"/>
              </w:rPr>
            </w:pPr>
            <w:r w:rsidRPr="00470594">
              <w:rPr>
                <w:rFonts w:eastAsia="Calibri Light" w:cs="Calibri Light"/>
                <w:color w:val="0E1B8D"/>
              </w:rPr>
              <w:t xml:space="preserve">RFQ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0545FED2" w14:textId="77777777" w:rsidR="00470594" w:rsidRPr="00470594" w:rsidRDefault="00470594" w:rsidP="00470594">
            <w:pPr>
              <w:spacing w:line="252" w:lineRule="auto"/>
              <w:ind w:left="5"/>
              <w:rPr>
                <w:rFonts w:eastAsia="Calibri Light" w:cs="Calibri Light"/>
              </w:rPr>
            </w:pPr>
            <w:r w:rsidRPr="00470594">
              <w:rPr>
                <w:rFonts w:eastAsia="Calibri Light" w:cs="Calibri Light"/>
                <w:color w:val="1F497D"/>
              </w:rPr>
              <w:t xml:space="preserve">200 Days from the Closing Date  </w:t>
            </w:r>
          </w:p>
        </w:tc>
      </w:tr>
      <w:bookmarkEnd w:id="0"/>
    </w:tbl>
    <w:p w14:paraId="3A6F4046" w14:textId="77777777" w:rsidR="00432286" w:rsidRPr="00175087" w:rsidRDefault="00432286" w:rsidP="009A74AD">
      <w:pPr>
        <w:jc w:val="left"/>
        <w:rPr>
          <w:rFonts w:cs="Calibri Light"/>
        </w:rPr>
      </w:pPr>
    </w:p>
    <w:p w14:paraId="25C5B88B" w14:textId="77777777" w:rsidR="00432286" w:rsidRPr="00F904C1" w:rsidRDefault="00432286" w:rsidP="009A74AD">
      <w:pPr>
        <w:pStyle w:val="Title"/>
        <w:rPr>
          <w:rFonts w:ascii="Calibri Light" w:hAnsi="Calibri Light" w:cs="Calibri Light"/>
        </w:rPr>
      </w:pPr>
      <w:r w:rsidRPr="00F904C1">
        <w:rPr>
          <w:rFonts w:ascii="Calibri Light" w:hAnsi="Calibri Light" w:cs="Calibri Light"/>
        </w:rPr>
        <w:lastRenderedPageBreak/>
        <w:t>Contents</w:t>
      </w:r>
    </w:p>
    <w:p w14:paraId="6FEFE072" w14:textId="78D0E640" w:rsidR="00462833" w:rsidRDefault="00432286">
      <w:pPr>
        <w:pStyle w:val="TOC2"/>
        <w:rPr>
          <w:rFonts w:asciiTheme="minorHAnsi" w:eastAsiaTheme="minorEastAsia" w:hAnsiTheme="minorHAnsi" w:cstheme="minorBidi"/>
          <w:noProof/>
          <w:kern w:val="2"/>
          <w:sz w:val="24"/>
          <w:szCs w:val="24"/>
          <w:lang w:eastAsia="en-ZA"/>
          <w14:ligatures w14:val="standardContextual"/>
        </w:rPr>
      </w:pPr>
      <w:r w:rsidRPr="00F904C1">
        <w:rPr>
          <w:rFonts w:cs="Calibri Light"/>
        </w:rPr>
        <w:fldChar w:fldCharType="begin"/>
      </w:r>
      <w:r w:rsidRPr="00175087">
        <w:rPr>
          <w:rFonts w:cs="Calibri Light"/>
        </w:rPr>
        <w:instrText xml:space="preserve"> TOC \o "2-2" \h \z \t "Heading 1,1,Heading 3,3,Annex H1,1" </w:instrText>
      </w:r>
      <w:r w:rsidRPr="00F904C1">
        <w:rPr>
          <w:rFonts w:cs="Calibri Light"/>
        </w:rPr>
        <w:fldChar w:fldCharType="separate"/>
      </w:r>
      <w:hyperlink w:anchor="_Toc191476408" w:history="1">
        <w:r w:rsidR="00462833" w:rsidRPr="00A551A7">
          <w:rPr>
            <w:rStyle w:val="Hyperlink"/>
            <w:rFonts w:cs="Calibri Light"/>
            <w:b/>
            <w:bCs/>
            <w:noProof/>
          </w:rPr>
          <w:t>1.</w:t>
        </w:r>
        <w:r w:rsidR="00462833">
          <w:rPr>
            <w:rFonts w:asciiTheme="minorHAnsi" w:eastAsiaTheme="minorEastAsia" w:hAnsiTheme="minorHAnsi" w:cstheme="minorBidi"/>
            <w:noProof/>
            <w:kern w:val="2"/>
            <w:sz w:val="24"/>
            <w:szCs w:val="24"/>
            <w:lang w:eastAsia="en-ZA"/>
            <w14:ligatures w14:val="standardContextual"/>
          </w:rPr>
          <w:tab/>
        </w:r>
        <w:r w:rsidR="00462833" w:rsidRPr="00A551A7">
          <w:rPr>
            <w:rStyle w:val="Hyperlink"/>
            <w:rFonts w:cs="Calibri Light"/>
            <w:b/>
            <w:bCs/>
            <w:noProof/>
          </w:rPr>
          <w:t>Purpose and Background</w:t>
        </w:r>
        <w:r w:rsidR="00462833">
          <w:rPr>
            <w:noProof/>
            <w:webHidden/>
          </w:rPr>
          <w:tab/>
        </w:r>
        <w:r w:rsidR="00462833">
          <w:rPr>
            <w:noProof/>
            <w:webHidden/>
          </w:rPr>
          <w:fldChar w:fldCharType="begin"/>
        </w:r>
        <w:r w:rsidR="00462833">
          <w:rPr>
            <w:noProof/>
            <w:webHidden/>
          </w:rPr>
          <w:instrText xml:space="preserve"> PAGEREF _Toc191476408 \h </w:instrText>
        </w:r>
        <w:r w:rsidR="00462833">
          <w:rPr>
            <w:noProof/>
            <w:webHidden/>
          </w:rPr>
        </w:r>
        <w:r w:rsidR="00462833">
          <w:rPr>
            <w:noProof/>
            <w:webHidden/>
          </w:rPr>
          <w:fldChar w:fldCharType="separate"/>
        </w:r>
        <w:r w:rsidR="00462833">
          <w:rPr>
            <w:noProof/>
            <w:webHidden/>
          </w:rPr>
          <w:t>4</w:t>
        </w:r>
        <w:r w:rsidR="00462833">
          <w:rPr>
            <w:noProof/>
            <w:webHidden/>
          </w:rPr>
          <w:fldChar w:fldCharType="end"/>
        </w:r>
      </w:hyperlink>
    </w:p>
    <w:p w14:paraId="60827790" w14:textId="2D773E9D"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09" w:history="1">
        <w:r w:rsidRPr="00A551A7">
          <w:rPr>
            <w:rStyle w:val="Hyperlink"/>
            <w:rFonts w:cs="Calibri Light"/>
            <w:b/>
            <w:bCs/>
            <w:noProof/>
          </w:rPr>
          <w:t>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Scope of Bid</w:t>
        </w:r>
        <w:r>
          <w:rPr>
            <w:noProof/>
            <w:webHidden/>
          </w:rPr>
          <w:tab/>
        </w:r>
        <w:r>
          <w:rPr>
            <w:noProof/>
            <w:webHidden/>
          </w:rPr>
          <w:fldChar w:fldCharType="begin"/>
        </w:r>
        <w:r>
          <w:rPr>
            <w:noProof/>
            <w:webHidden/>
          </w:rPr>
          <w:instrText xml:space="preserve"> PAGEREF _Toc191476409 \h </w:instrText>
        </w:r>
        <w:r>
          <w:rPr>
            <w:noProof/>
            <w:webHidden/>
          </w:rPr>
        </w:r>
        <w:r>
          <w:rPr>
            <w:noProof/>
            <w:webHidden/>
          </w:rPr>
          <w:fldChar w:fldCharType="separate"/>
        </w:r>
        <w:r>
          <w:rPr>
            <w:noProof/>
            <w:webHidden/>
          </w:rPr>
          <w:t>4</w:t>
        </w:r>
        <w:r>
          <w:rPr>
            <w:noProof/>
            <w:webHidden/>
          </w:rPr>
          <w:fldChar w:fldCharType="end"/>
        </w:r>
      </w:hyperlink>
    </w:p>
    <w:p w14:paraId="0831BCC9" w14:textId="138855C4"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10" w:history="1">
        <w:r w:rsidRPr="00A551A7">
          <w:rPr>
            <w:rStyle w:val="Hyperlink"/>
            <w:rFonts w:cs="Calibri Light"/>
            <w:b/>
            <w:bCs/>
            <w:noProof/>
          </w:rPr>
          <w:t>2.1.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Scope of Work</w:t>
        </w:r>
        <w:r>
          <w:rPr>
            <w:noProof/>
            <w:webHidden/>
          </w:rPr>
          <w:tab/>
        </w:r>
        <w:r>
          <w:rPr>
            <w:noProof/>
            <w:webHidden/>
          </w:rPr>
          <w:fldChar w:fldCharType="begin"/>
        </w:r>
        <w:r>
          <w:rPr>
            <w:noProof/>
            <w:webHidden/>
          </w:rPr>
          <w:instrText xml:space="preserve"> PAGEREF _Toc191476410 \h </w:instrText>
        </w:r>
        <w:r>
          <w:rPr>
            <w:noProof/>
            <w:webHidden/>
          </w:rPr>
        </w:r>
        <w:r>
          <w:rPr>
            <w:noProof/>
            <w:webHidden/>
          </w:rPr>
          <w:fldChar w:fldCharType="separate"/>
        </w:r>
        <w:r>
          <w:rPr>
            <w:noProof/>
            <w:webHidden/>
          </w:rPr>
          <w:t>4</w:t>
        </w:r>
        <w:r>
          <w:rPr>
            <w:noProof/>
            <w:webHidden/>
          </w:rPr>
          <w:fldChar w:fldCharType="end"/>
        </w:r>
      </w:hyperlink>
    </w:p>
    <w:p w14:paraId="77242CF4" w14:textId="5AAED0AF"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11" w:history="1">
        <w:r w:rsidRPr="00A551A7">
          <w:rPr>
            <w:rStyle w:val="Hyperlink"/>
            <w:rFonts w:cs="Calibri Light"/>
            <w:b/>
            <w:bCs/>
            <w:noProof/>
          </w:rPr>
          <w:t>2.2.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Delivery address</w:t>
        </w:r>
        <w:r>
          <w:rPr>
            <w:noProof/>
            <w:webHidden/>
          </w:rPr>
          <w:tab/>
        </w:r>
        <w:r>
          <w:rPr>
            <w:noProof/>
            <w:webHidden/>
          </w:rPr>
          <w:fldChar w:fldCharType="begin"/>
        </w:r>
        <w:r>
          <w:rPr>
            <w:noProof/>
            <w:webHidden/>
          </w:rPr>
          <w:instrText xml:space="preserve"> PAGEREF _Toc191476411 \h </w:instrText>
        </w:r>
        <w:r>
          <w:rPr>
            <w:noProof/>
            <w:webHidden/>
          </w:rPr>
        </w:r>
        <w:r>
          <w:rPr>
            <w:noProof/>
            <w:webHidden/>
          </w:rPr>
          <w:fldChar w:fldCharType="separate"/>
        </w:r>
        <w:r>
          <w:rPr>
            <w:noProof/>
            <w:webHidden/>
          </w:rPr>
          <w:t>4</w:t>
        </w:r>
        <w:r>
          <w:rPr>
            <w:noProof/>
            <w:webHidden/>
          </w:rPr>
          <w:fldChar w:fldCharType="end"/>
        </w:r>
      </w:hyperlink>
    </w:p>
    <w:p w14:paraId="41DD86D9" w14:textId="40D44A83"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12" w:history="1">
        <w:r w:rsidRPr="00A551A7">
          <w:rPr>
            <w:rStyle w:val="Hyperlink"/>
            <w:rFonts w:cs="Calibri Light"/>
            <w:b/>
            <w:bCs/>
            <w:noProof/>
          </w:rPr>
          <w:t>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Requirements</w:t>
        </w:r>
        <w:r>
          <w:rPr>
            <w:noProof/>
            <w:webHidden/>
          </w:rPr>
          <w:tab/>
        </w:r>
        <w:r>
          <w:rPr>
            <w:noProof/>
            <w:webHidden/>
          </w:rPr>
          <w:fldChar w:fldCharType="begin"/>
        </w:r>
        <w:r>
          <w:rPr>
            <w:noProof/>
            <w:webHidden/>
          </w:rPr>
          <w:instrText xml:space="preserve"> PAGEREF _Toc191476412 \h </w:instrText>
        </w:r>
        <w:r>
          <w:rPr>
            <w:noProof/>
            <w:webHidden/>
          </w:rPr>
        </w:r>
        <w:r>
          <w:rPr>
            <w:noProof/>
            <w:webHidden/>
          </w:rPr>
          <w:fldChar w:fldCharType="separate"/>
        </w:r>
        <w:r>
          <w:rPr>
            <w:noProof/>
            <w:webHidden/>
          </w:rPr>
          <w:t>4</w:t>
        </w:r>
        <w:r>
          <w:rPr>
            <w:noProof/>
            <w:webHidden/>
          </w:rPr>
          <w:fldChar w:fldCharType="end"/>
        </w:r>
      </w:hyperlink>
    </w:p>
    <w:p w14:paraId="6A8B168F" w14:textId="39B4CBA9"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13" w:history="1">
        <w:r w:rsidRPr="00A551A7">
          <w:rPr>
            <w:rStyle w:val="Hyperlink"/>
            <w:rFonts w:cs="Calibri Light"/>
            <w:b/>
            <w:bCs/>
            <w:noProof/>
          </w:rPr>
          <w:t>3.1.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Product / Service / Solution Requirements</w:t>
        </w:r>
        <w:r>
          <w:rPr>
            <w:noProof/>
            <w:webHidden/>
          </w:rPr>
          <w:tab/>
        </w:r>
        <w:r>
          <w:rPr>
            <w:noProof/>
            <w:webHidden/>
          </w:rPr>
          <w:fldChar w:fldCharType="begin"/>
        </w:r>
        <w:r>
          <w:rPr>
            <w:noProof/>
            <w:webHidden/>
          </w:rPr>
          <w:instrText xml:space="preserve"> PAGEREF _Toc191476413 \h </w:instrText>
        </w:r>
        <w:r>
          <w:rPr>
            <w:noProof/>
            <w:webHidden/>
          </w:rPr>
        </w:r>
        <w:r>
          <w:rPr>
            <w:noProof/>
            <w:webHidden/>
          </w:rPr>
          <w:fldChar w:fldCharType="separate"/>
        </w:r>
        <w:r>
          <w:rPr>
            <w:noProof/>
            <w:webHidden/>
          </w:rPr>
          <w:t>4</w:t>
        </w:r>
        <w:r>
          <w:rPr>
            <w:noProof/>
            <w:webHidden/>
          </w:rPr>
          <w:fldChar w:fldCharType="end"/>
        </w:r>
      </w:hyperlink>
    </w:p>
    <w:p w14:paraId="74ED6315" w14:textId="0A5F6209"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14" w:history="1">
        <w:r w:rsidRPr="00A551A7">
          <w:rPr>
            <w:rStyle w:val="Hyperlink"/>
            <w:rFonts w:cs="Calibri Light"/>
            <w:b/>
            <w:bCs/>
            <w:noProof/>
          </w:rPr>
          <w:t>3.1.1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Hardware and Service Requirements</w:t>
        </w:r>
        <w:r>
          <w:rPr>
            <w:noProof/>
            <w:webHidden/>
          </w:rPr>
          <w:tab/>
        </w:r>
        <w:r>
          <w:rPr>
            <w:noProof/>
            <w:webHidden/>
          </w:rPr>
          <w:fldChar w:fldCharType="begin"/>
        </w:r>
        <w:r>
          <w:rPr>
            <w:noProof/>
            <w:webHidden/>
          </w:rPr>
          <w:instrText xml:space="preserve"> PAGEREF _Toc191476414 \h </w:instrText>
        </w:r>
        <w:r>
          <w:rPr>
            <w:noProof/>
            <w:webHidden/>
          </w:rPr>
        </w:r>
        <w:r>
          <w:rPr>
            <w:noProof/>
            <w:webHidden/>
          </w:rPr>
          <w:fldChar w:fldCharType="separate"/>
        </w:r>
        <w:r>
          <w:rPr>
            <w:noProof/>
            <w:webHidden/>
          </w:rPr>
          <w:t>4</w:t>
        </w:r>
        <w:r>
          <w:rPr>
            <w:noProof/>
            <w:webHidden/>
          </w:rPr>
          <w:fldChar w:fldCharType="end"/>
        </w:r>
      </w:hyperlink>
    </w:p>
    <w:p w14:paraId="51FF157D" w14:textId="1748C51D"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15" w:history="1">
        <w:r w:rsidRPr="00A551A7">
          <w:rPr>
            <w:rStyle w:val="Hyperlink"/>
            <w:rFonts w:cs="Calibri Light"/>
            <w:b/>
            <w:bCs/>
            <w:noProof/>
          </w:rPr>
          <w:t>3.1.2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The Hosting, Maintenance, Support and Enhancement of The Presidency’s website.</w:t>
        </w:r>
        <w:r>
          <w:rPr>
            <w:noProof/>
            <w:webHidden/>
          </w:rPr>
          <w:tab/>
        </w:r>
        <w:r>
          <w:rPr>
            <w:noProof/>
            <w:webHidden/>
          </w:rPr>
          <w:fldChar w:fldCharType="begin"/>
        </w:r>
        <w:r>
          <w:rPr>
            <w:noProof/>
            <w:webHidden/>
          </w:rPr>
          <w:instrText xml:space="preserve"> PAGEREF _Toc191476415 \h </w:instrText>
        </w:r>
        <w:r>
          <w:rPr>
            <w:noProof/>
            <w:webHidden/>
          </w:rPr>
        </w:r>
        <w:r>
          <w:rPr>
            <w:noProof/>
            <w:webHidden/>
          </w:rPr>
          <w:fldChar w:fldCharType="separate"/>
        </w:r>
        <w:r>
          <w:rPr>
            <w:noProof/>
            <w:webHidden/>
          </w:rPr>
          <w:t>5</w:t>
        </w:r>
        <w:r>
          <w:rPr>
            <w:noProof/>
            <w:webHidden/>
          </w:rPr>
          <w:fldChar w:fldCharType="end"/>
        </w:r>
      </w:hyperlink>
    </w:p>
    <w:p w14:paraId="41E835CD" w14:textId="159A9484"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16" w:history="1">
        <w:r w:rsidRPr="00A551A7">
          <w:rPr>
            <w:rStyle w:val="Hyperlink"/>
            <w:rFonts w:cs="Calibri Light"/>
            <w:b/>
            <w:bCs/>
            <w:noProof/>
          </w:rPr>
          <w:t>3.2.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Service Elements</w:t>
        </w:r>
        <w:r>
          <w:rPr>
            <w:noProof/>
            <w:webHidden/>
          </w:rPr>
          <w:tab/>
        </w:r>
        <w:r>
          <w:rPr>
            <w:noProof/>
            <w:webHidden/>
          </w:rPr>
          <w:fldChar w:fldCharType="begin"/>
        </w:r>
        <w:r>
          <w:rPr>
            <w:noProof/>
            <w:webHidden/>
          </w:rPr>
          <w:instrText xml:space="preserve"> PAGEREF _Toc191476416 \h </w:instrText>
        </w:r>
        <w:r>
          <w:rPr>
            <w:noProof/>
            <w:webHidden/>
          </w:rPr>
        </w:r>
        <w:r>
          <w:rPr>
            <w:noProof/>
            <w:webHidden/>
          </w:rPr>
          <w:fldChar w:fldCharType="separate"/>
        </w:r>
        <w:r>
          <w:rPr>
            <w:noProof/>
            <w:webHidden/>
          </w:rPr>
          <w:t>6</w:t>
        </w:r>
        <w:r>
          <w:rPr>
            <w:noProof/>
            <w:webHidden/>
          </w:rPr>
          <w:fldChar w:fldCharType="end"/>
        </w:r>
      </w:hyperlink>
    </w:p>
    <w:p w14:paraId="0464C7B4" w14:textId="42978B81"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17" w:history="1">
        <w:r w:rsidRPr="00A551A7">
          <w:rPr>
            <w:rStyle w:val="Hyperlink"/>
            <w:rFonts w:cs="Calibri Light"/>
            <w:b/>
            <w:bCs/>
            <w:noProof/>
          </w:rPr>
          <w:t>3.2.1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Full-Service Agreement</w:t>
        </w:r>
        <w:r>
          <w:rPr>
            <w:noProof/>
            <w:webHidden/>
          </w:rPr>
          <w:tab/>
        </w:r>
        <w:r>
          <w:rPr>
            <w:noProof/>
            <w:webHidden/>
          </w:rPr>
          <w:fldChar w:fldCharType="begin"/>
        </w:r>
        <w:r>
          <w:rPr>
            <w:noProof/>
            <w:webHidden/>
          </w:rPr>
          <w:instrText xml:space="preserve"> PAGEREF _Toc191476417 \h </w:instrText>
        </w:r>
        <w:r>
          <w:rPr>
            <w:noProof/>
            <w:webHidden/>
          </w:rPr>
        </w:r>
        <w:r>
          <w:rPr>
            <w:noProof/>
            <w:webHidden/>
          </w:rPr>
          <w:fldChar w:fldCharType="separate"/>
        </w:r>
        <w:r>
          <w:rPr>
            <w:noProof/>
            <w:webHidden/>
          </w:rPr>
          <w:t>6</w:t>
        </w:r>
        <w:r>
          <w:rPr>
            <w:noProof/>
            <w:webHidden/>
          </w:rPr>
          <w:fldChar w:fldCharType="end"/>
        </w:r>
      </w:hyperlink>
    </w:p>
    <w:p w14:paraId="294DE9C8" w14:textId="46674668"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18" w:history="1">
        <w:r w:rsidRPr="00A551A7">
          <w:rPr>
            <w:rStyle w:val="Hyperlink"/>
            <w:rFonts w:cs="Calibri Light"/>
            <w:b/>
            <w:bCs/>
            <w:noProof/>
          </w:rPr>
          <w:t>3.2.2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Response time and distance</w:t>
        </w:r>
        <w:r>
          <w:rPr>
            <w:noProof/>
            <w:webHidden/>
          </w:rPr>
          <w:tab/>
        </w:r>
        <w:r>
          <w:rPr>
            <w:noProof/>
            <w:webHidden/>
          </w:rPr>
          <w:fldChar w:fldCharType="begin"/>
        </w:r>
        <w:r>
          <w:rPr>
            <w:noProof/>
            <w:webHidden/>
          </w:rPr>
          <w:instrText xml:space="preserve"> PAGEREF _Toc191476418 \h </w:instrText>
        </w:r>
        <w:r>
          <w:rPr>
            <w:noProof/>
            <w:webHidden/>
          </w:rPr>
        </w:r>
        <w:r>
          <w:rPr>
            <w:noProof/>
            <w:webHidden/>
          </w:rPr>
          <w:fldChar w:fldCharType="separate"/>
        </w:r>
        <w:r>
          <w:rPr>
            <w:noProof/>
            <w:webHidden/>
          </w:rPr>
          <w:t>6</w:t>
        </w:r>
        <w:r>
          <w:rPr>
            <w:noProof/>
            <w:webHidden/>
          </w:rPr>
          <w:fldChar w:fldCharType="end"/>
        </w:r>
      </w:hyperlink>
    </w:p>
    <w:p w14:paraId="2D0E69A3" w14:textId="4B2314AD"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19" w:history="1">
        <w:r w:rsidRPr="00A551A7">
          <w:rPr>
            <w:rStyle w:val="Hyperlink"/>
            <w:rFonts w:cs="Calibri Light"/>
            <w:b/>
            <w:bCs/>
            <w:noProof/>
          </w:rPr>
          <w:t>3.2.3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Fault logging management</w:t>
        </w:r>
        <w:r>
          <w:rPr>
            <w:noProof/>
            <w:webHidden/>
          </w:rPr>
          <w:tab/>
        </w:r>
        <w:r>
          <w:rPr>
            <w:noProof/>
            <w:webHidden/>
          </w:rPr>
          <w:fldChar w:fldCharType="begin"/>
        </w:r>
        <w:r>
          <w:rPr>
            <w:noProof/>
            <w:webHidden/>
          </w:rPr>
          <w:instrText xml:space="preserve"> PAGEREF _Toc191476419 \h </w:instrText>
        </w:r>
        <w:r>
          <w:rPr>
            <w:noProof/>
            <w:webHidden/>
          </w:rPr>
        </w:r>
        <w:r>
          <w:rPr>
            <w:noProof/>
            <w:webHidden/>
          </w:rPr>
          <w:fldChar w:fldCharType="separate"/>
        </w:r>
        <w:r>
          <w:rPr>
            <w:noProof/>
            <w:webHidden/>
          </w:rPr>
          <w:t>7</w:t>
        </w:r>
        <w:r>
          <w:rPr>
            <w:noProof/>
            <w:webHidden/>
          </w:rPr>
          <w:fldChar w:fldCharType="end"/>
        </w:r>
      </w:hyperlink>
    </w:p>
    <w:p w14:paraId="1CF74CBC" w14:textId="173DFF4A"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0" w:history="1">
        <w:r w:rsidRPr="00A551A7">
          <w:rPr>
            <w:rStyle w:val="Hyperlink"/>
            <w:rFonts w:cs="Calibri Light"/>
            <w:b/>
            <w:bCs/>
            <w:noProof/>
          </w:rPr>
          <w:t>3.2.4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Special Requirements</w:t>
        </w:r>
        <w:r>
          <w:rPr>
            <w:noProof/>
            <w:webHidden/>
          </w:rPr>
          <w:tab/>
        </w:r>
        <w:r>
          <w:rPr>
            <w:noProof/>
            <w:webHidden/>
          </w:rPr>
          <w:fldChar w:fldCharType="begin"/>
        </w:r>
        <w:r>
          <w:rPr>
            <w:noProof/>
            <w:webHidden/>
          </w:rPr>
          <w:instrText xml:space="preserve"> PAGEREF _Toc191476420 \h </w:instrText>
        </w:r>
        <w:r>
          <w:rPr>
            <w:noProof/>
            <w:webHidden/>
          </w:rPr>
        </w:r>
        <w:r>
          <w:rPr>
            <w:noProof/>
            <w:webHidden/>
          </w:rPr>
          <w:fldChar w:fldCharType="separate"/>
        </w:r>
        <w:r>
          <w:rPr>
            <w:noProof/>
            <w:webHidden/>
          </w:rPr>
          <w:t>7</w:t>
        </w:r>
        <w:r>
          <w:rPr>
            <w:noProof/>
            <w:webHidden/>
          </w:rPr>
          <w:fldChar w:fldCharType="end"/>
        </w:r>
      </w:hyperlink>
    </w:p>
    <w:p w14:paraId="56479CD1" w14:textId="12CD0828"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21" w:history="1">
        <w:r w:rsidRPr="00A551A7">
          <w:rPr>
            <w:rStyle w:val="Hyperlink"/>
            <w:rFonts w:cs="Calibri Light"/>
            <w:b/>
            <w:bCs/>
            <w:noProof/>
          </w:rPr>
          <w:t>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Bid Evaluation Stages</w:t>
        </w:r>
        <w:r>
          <w:rPr>
            <w:noProof/>
            <w:webHidden/>
          </w:rPr>
          <w:tab/>
        </w:r>
        <w:r>
          <w:rPr>
            <w:noProof/>
            <w:webHidden/>
          </w:rPr>
          <w:fldChar w:fldCharType="begin"/>
        </w:r>
        <w:r>
          <w:rPr>
            <w:noProof/>
            <w:webHidden/>
          </w:rPr>
          <w:instrText xml:space="preserve"> PAGEREF _Toc191476421 \h </w:instrText>
        </w:r>
        <w:r>
          <w:rPr>
            <w:noProof/>
            <w:webHidden/>
          </w:rPr>
        </w:r>
        <w:r>
          <w:rPr>
            <w:noProof/>
            <w:webHidden/>
          </w:rPr>
          <w:fldChar w:fldCharType="separate"/>
        </w:r>
        <w:r>
          <w:rPr>
            <w:noProof/>
            <w:webHidden/>
          </w:rPr>
          <w:t>7</w:t>
        </w:r>
        <w:r>
          <w:rPr>
            <w:noProof/>
            <w:webHidden/>
          </w:rPr>
          <w:fldChar w:fldCharType="end"/>
        </w:r>
      </w:hyperlink>
    </w:p>
    <w:p w14:paraId="1457D392" w14:textId="79FC17A3"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22" w:history="1">
        <w:r w:rsidRPr="00A551A7">
          <w:rPr>
            <w:rStyle w:val="Hyperlink"/>
            <w:rFonts w:cs="Calibri Light"/>
            <w:b/>
            <w:bCs/>
            <w:noProof/>
          </w:rPr>
          <w:t>4.1.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Administrative Requirements (Stage 1)</w:t>
        </w:r>
        <w:r>
          <w:rPr>
            <w:noProof/>
            <w:webHidden/>
          </w:rPr>
          <w:tab/>
        </w:r>
        <w:r>
          <w:rPr>
            <w:noProof/>
            <w:webHidden/>
          </w:rPr>
          <w:fldChar w:fldCharType="begin"/>
        </w:r>
        <w:r>
          <w:rPr>
            <w:noProof/>
            <w:webHidden/>
          </w:rPr>
          <w:instrText xml:space="preserve"> PAGEREF _Toc191476422 \h </w:instrText>
        </w:r>
        <w:r>
          <w:rPr>
            <w:noProof/>
            <w:webHidden/>
          </w:rPr>
        </w:r>
        <w:r>
          <w:rPr>
            <w:noProof/>
            <w:webHidden/>
          </w:rPr>
          <w:fldChar w:fldCharType="separate"/>
        </w:r>
        <w:r>
          <w:rPr>
            <w:noProof/>
            <w:webHidden/>
          </w:rPr>
          <w:t>7</w:t>
        </w:r>
        <w:r>
          <w:rPr>
            <w:noProof/>
            <w:webHidden/>
          </w:rPr>
          <w:fldChar w:fldCharType="end"/>
        </w:r>
      </w:hyperlink>
    </w:p>
    <w:p w14:paraId="085C531F" w14:textId="60FAF4C3"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3" w:history="1">
        <w:r w:rsidRPr="00A551A7">
          <w:rPr>
            <w:rStyle w:val="Hyperlink"/>
            <w:rFonts w:cs="Calibri Light"/>
            <w:b/>
            <w:bCs/>
            <w:noProof/>
          </w:rPr>
          <w:t>4.1.1.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Attendance of Briefing Session</w:t>
        </w:r>
        <w:r>
          <w:rPr>
            <w:noProof/>
            <w:webHidden/>
          </w:rPr>
          <w:tab/>
        </w:r>
        <w:r>
          <w:rPr>
            <w:noProof/>
            <w:webHidden/>
          </w:rPr>
          <w:fldChar w:fldCharType="begin"/>
        </w:r>
        <w:r>
          <w:rPr>
            <w:noProof/>
            <w:webHidden/>
          </w:rPr>
          <w:instrText xml:space="preserve"> PAGEREF _Toc191476423 \h </w:instrText>
        </w:r>
        <w:r>
          <w:rPr>
            <w:noProof/>
            <w:webHidden/>
          </w:rPr>
        </w:r>
        <w:r>
          <w:rPr>
            <w:noProof/>
            <w:webHidden/>
          </w:rPr>
          <w:fldChar w:fldCharType="separate"/>
        </w:r>
        <w:r>
          <w:rPr>
            <w:noProof/>
            <w:webHidden/>
          </w:rPr>
          <w:t>7</w:t>
        </w:r>
        <w:r>
          <w:rPr>
            <w:noProof/>
            <w:webHidden/>
          </w:rPr>
          <w:fldChar w:fldCharType="end"/>
        </w:r>
      </w:hyperlink>
    </w:p>
    <w:p w14:paraId="58ED7FE3" w14:textId="7CF7B4E8"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24" w:history="1">
        <w:r w:rsidRPr="00A551A7">
          <w:rPr>
            <w:rStyle w:val="Hyperlink"/>
            <w:rFonts w:cs="Calibri Light"/>
            <w:b/>
            <w:bCs/>
            <w:noProof/>
          </w:rPr>
          <w:t>4.2.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Technical Returnable Documents</w:t>
        </w:r>
        <w:r>
          <w:rPr>
            <w:noProof/>
            <w:webHidden/>
          </w:rPr>
          <w:tab/>
        </w:r>
        <w:r>
          <w:rPr>
            <w:noProof/>
            <w:webHidden/>
          </w:rPr>
          <w:fldChar w:fldCharType="begin"/>
        </w:r>
        <w:r>
          <w:rPr>
            <w:noProof/>
            <w:webHidden/>
          </w:rPr>
          <w:instrText xml:space="preserve"> PAGEREF _Toc191476424 \h </w:instrText>
        </w:r>
        <w:r>
          <w:rPr>
            <w:noProof/>
            <w:webHidden/>
          </w:rPr>
        </w:r>
        <w:r>
          <w:rPr>
            <w:noProof/>
            <w:webHidden/>
          </w:rPr>
          <w:fldChar w:fldCharType="separate"/>
        </w:r>
        <w:r>
          <w:rPr>
            <w:noProof/>
            <w:webHidden/>
          </w:rPr>
          <w:t>7</w:t>
        </w:r>
        <w:r>
          <w:rPr>
            <w:noProof/>
            <w:webHidden/>
          </w:rPr>
          <w:fldChar w:fldCharType="end"/>
        </w:r>
      </w:hyperlink>
    </w:p>
    <w:p w14:paraId="2A500713" w14:textId="331C7DF4"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5" w:history="1">
        <w:r w:rsidRPr="00A551A7">
          <w:rPr>
            <w:rStyle w:val="Hyperlink"/>
            <w:rFonts w:cs="Calibri Light"/>
            <w:b/>
            <w:bCs/>
            <w:noProof/>
          </w:rPr>
          <w:t>4.2.1.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Instruction and evaluation criteria</w:t>
        </w:r>
        <w:r>
          <w:rPr>
            <w:noProof/>
            <w:webHidden/>
          </w:rPr>
          <w:tab/>
        </w:r>
        <w:r>
          <w:rPr>
            <w:noProof/>
            <w:webHidden/>
          </w:rPr>
          <w:fldChar w:fldCharType="begin"/>
        </w:r>
        <w:r>
          <w:rPr>
            <w:noProof/>
            <w:webHidden/>
          </w:rPr>
          <w:instrText xml:space="preserve"> PAGEREF _Toc191476425 \h </w:instrText>
        </w:r>
        <w:r>
          <w:rPr>
            <w:noProof/>
            <w:webHidden/>
          </w:rPr>
        </w:r>
        <w:r>
          <w:rPr>
            <w:noProof/>
            <w:webHidden/>
          </w:rPr>
          <w:fldChar w:fldCharType="separate"/>
        </w:r>
        <w:r>
          <w:rPr>
            <w:noProof/>
            <w:webHidden/>
          </w:rPr>
          <w:t>7</w:t>
        </w:r>
        <w:r>
          <w:rPr>
            <w:noProof/>
            <w:webHidden/>
          </w:rPr>
          <w:fldChar w:fldCharType="end"/>
        </w:r>
      </w:hyperlink>
    </w:p>
    <w:p w14:paraId="5B2C350C" w14:textId="548FA658"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6" w:history="1">
        <w:r w:rsidRPr="00A551A7">
          <w:rPr>
            <w:rStyle w:val="Hyperlink"/>
            <w:rFonts w:cs="Calibri Light"/>
            <w:b/>
            <w:bCs/>
            <w:noProof/>
          </w:rPr>
          <w:t>4.2.2.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Technical Functionality Requirements (Stage 2)</w:t>
        </w:r>
        <w:r>
          <w:rPr>
            <w:noProof/>
            <w:webHidden/>
          </w:rPr>
          <w:tab/>
        </w:r>
        <w:r>
          <w:rPr>
            <w:noProof/>
            <w:webHidden/>
          </w:rPr>
          <w:fldChar w:fldCharType="begin"/>
        </w:r>
        <w:r>
          <w:rPr>
            <w:noProof/>
            <w:webHidden/>
          </w:rPr>
          <w:instrText xml:space="preserve"> PAGEREF _Toc191476426 \h </w:instrText>
        </w:r>
        <w:r>
          <w:rPr>
            <w:noProof/>
            <w:webHidden/>
          </w:rPr>
        </w:r>
        <w:r>
          <w:rPr>
            <w:noProof/>
            <w:webHidden/>
          </w:rPr>
          <w:fldChar w:fldCharType="separate"/>
        </w:r>
        <w:r>
          <w:rPr>
            <w:noProof/>
            <w:webHidden/>
          </w:rPr>
          <w:t>9</w:t>
        </w:r>
        <w:r>
          <w:rPr>
            <w:noProof/>
            <w:webHidden/>
          </w:rPr>
          <w:fldChar w:fldCharType="end"/>
        </w:r>
      </w:hyperlink>
    </w:p>
    <w:p w14:paraId="49FC02B2" w14:textId="70FBC6E3"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7" w:history="1">
        <w:r w:rsidRPr="00A551A7">
          <w:rPr>
            <w:rStyle w:val="Hyperlink"/>
            <w:rFonts w:cs="Calibri Light"/>
            <w:b/>
            <w:bCs/>
            <w:noProof/>
          </w:rPr>
          <w:t>4.2.3.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PROOF OF CONCEPT / DEMONSTRATION / PRESENTATION REQUIREMENTS (STAGE 3) [40]</w:t>
        </w:r>
        <w:r>
          <w:rPr>
            <w:noProof/>
            <w:webHidden/>
          </w:rPr>
          <w:tab/>
        </w:r>
        <w:r>
          <w:rPr>
            <w:noProof/>
            <w:webHidden/>
          </w:rPr>
          <w:fldChar w:fldCharType="begin"/>
        </w:r>
        <w:r>
          <w:rPr>
            <w:noProof/>
            <w:webHidden/>
          </w:rPr>
          <w:instrText xml:space="preserve"> PAGEREF _Toc191476427 \h </w:instrText>
        </w:r>
        <w:r>
          <w:rPr>
            <w:noProof/>
            <w:webHidden/>
          </w:rPr>
        </w:r>
        <w:r>
          <w:rPr>
            <w:noProof/>
            <w:webHidden/>
          </w:rPr>
          <w:fldChar w:fldCharType="separate"/>
        </w:r>
        <w:r>
          <w:rPr>
            <w:noProof/>
            <w:webHidden/>
          </w:rPr>
          <w:t>14</w:t>
        </w:r>
        <w:r>
          <w:rPr>
            <w:noProof/>
            <w:webHidden/>
          </w:rPr>
          <w:fldChar w:fldCharType="end"/>
        </w:r>
      </w:hyperlink>
    </w:p>
    <w:p w14:paraId="640051BC" w14:textId="38989A63"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8" w:history="1">
        <w:r w:rsidRPr="00A551A7">
          <w:rPr>
            <w:rStyle w:val="Hyperlink"/>
            <w:rFonts w:eastAsia="Times New Roman" w:cs="Times New Roman"/>
            <w:b/>
            <w:iCs/>
            <w:noProof/>
            <w:lang w:val="en-GB"/>
          </w:rPr>
          <w:t>4.3.1.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Special Conditions of Contract Verification (Stage 3)</w:t>
        </w:r>
        <w:r>
          <w:rPr>
            <w:noProof/>
            <w:webHidden/>
          </w:rPr>
          <w:tab/>
        </w:r>
        <w:r>
          <w:rPr>
            <w:noProof/>
            <w:webHidden/>
          </w:rPr>
          <w:fldChar w:fldCharType="begin"/>
        </w:r>
        <w:r>
          <w:rPr>
            <w:noProof/>
            <w:webHidden/>
          </w:rPr>
          <w:instrText xml:space="preserve"> PAGEREF _Toc191476428 \h </w:instrText>
        </w:r>
        <w:r>
          <w:rPr>
            <w:noProof/>
            <w:webHidden/>
          </w:rPr>
        </w:r>
        <w:r>
          <w:rPr>
            <w:noProof/>
            <w:webHidden/>
          </w:rPr>
          <w:fldChar w:fldCharType="separate"/>
        </w:r>
        <w:r>
          <w:rPr>
            <w:noProof/>
            <w:webHidden/>
          </w:rPr>
          <w:t>15</w:t>
        </w:r>
        <w:r>
          <w:rPr>
            <w:noProof/>
            <w:webHidden/>
          </w:rPr>
          <w:fldChar w:fldCharType="end"/>
        </w:r>
      </w:hyperlink>
    </w:p>
    <w:p w14:paraId="7B4C88C9" w14:textId="07C90874"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29" w:history="1">
        <w:r w:rsidRPr="00A551A7">
          <w:rPr>
            <w:rStyle w:val="Hyperlink"/>
            <w:rFonts w:eastAsia="Times New Roman" w:cs="Times New Roman"/>
            <w:b/>
            <w:iCs/>
            <w:noProof/>
            <w:lang w:val="en-GB"/>
          </w:rPr>
          <w:t>4.3.2.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Special Conditions of Contract</w:t>
        </w:r>
        <w:r>
          <w:rPr>
            <w:noProof/>
            <w:webHidden/>
          </w:rPr>
          <w:tab/>
        </w:r>
        <w:r>
          <w:rPr>
            <w:noProof/>
            <w:webHidden/>
          </w:rPr>
          <w:fldChar w:fldCharType="begin"/>
        </w:r>
        <w:r>
          <w:rPr>
            <w:noProof/>
            <w:webHidden/>
          </w:rPr>
          <w:instrText xml:space="preserve"> PAGEREF _Toc191476429 \h </w:instrText>
        </w:r>
        <w:r>
          <w:rPr>
            <w:noProof/>
            <w:webHidden/>
          </w:rPr>
        </w:r>
        <w:r>
          <w:rPr>
            <w:noProof/>
            <w:webHidden/>
          </w:rPr>
          <w:fldChar w:fldCharType="separate"/>
        </w:r>
        <w:r>
          <w:rPr>
            <w:noProof/>
            <w:webHidden/>
          </w:rPr>
          <w:t>15</w:t>
        </w:r>
        <w:r>
          <w:rPr>
            <w:noProof/>
            <w:webHidden/>
          </w:rPr>
          <w:fldChar w:fldCharType="end"/>
        </w:r>
      </w:hyperlink>
    </w:p>
    <w:p w14:paraId="42289203" w14:textId="5C7E5519"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0" w:history="1">
        <w:r w:rsidRPr="00A551A7">
          <w:rPr>
            <w:rStyle w:val="Hyperlink"/>
            <w:rFonts w:eastAsia="Times New Roman" w:cs="Times New Roman"/>
            <w:b/>
            <w:iCs/>
            <w:noProof/>
            <w:lang w:val="en-GB"/>
          </w:rPr>
          <w:t>4.3.3.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Contracting Conditions</w:t>
        </w:r>
        <w:r>
          <w:rPr>
            <w:noProof/>
            <w:webHidden/>
          </w:rPr>
          <w:tab/>
        </w:r>
        <w:r>
          <w:rPr>
            <w:noProof/>
            <w:webHidden/>
          </w:rPr>
          <w:fldChar w:fldCharType="begin"/>
        </w:r>
        <w:r>
          <w:rPr>
            <w:noProof/>
            <w:webHidden/>
          </w:rPr>
          <w:instrText xml:space="preserve"> PAGEREF _Toc191476430 \h </w:instrText>
        </w:r>
        <w:r>
          <w:rPr>
            <w:noProof/>
            <w:webHidden/>
          </w:rPr>
        </w:r>
        <w:r>
          <w:rPr>
            <w:noProof/>
            <w:webHidden/>
          </w:rPr>
          <w:fldChar w:fldCharType="separate"/>
        </w:r>
        <w:r>
          <w:rPr>
            <w:noProof/>
            <w:webHidden/>
          </w:rPr>
          <w:t>15</w:t>
        </w:r>
        <w:r>
          <w:rPr>
            <w:noProof/>
            <w:webHidden/>
          </w:rPr>
          <w:fldChar w:fldCharType="end"/>
        </w:r>
      </w:hyperlink>
    </w:p>
    <w:p w14:paraId="297654D5" w14:textId="6D063424"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1" w:history="1">
        <w:r w:rsidRPr="00A551A7">
          <w:rPr>
            <w:rStyle w:val="Hyperlink"/>
            <w:rFonts w:eastAsia="Times New Roman" w:cs="Times New Roman"/>
            <w:b/>
            <w:iCs/>
            <w:noProof/>
            <w:lang w:val="en-GB"/>
          </w:rPr>
          <w:t>4.3.4.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Delivery Address</w:t>
        </w:r>
        <w:r>
          <w:rPr>
            <w:noProof/>
            <w:webHidden/>
          </w:rPr>
          <w:tab/>
        </w:r>
        <w:r>
          <w:rPr>
            <w:noProof/>
            <w:webHidden/>
          </w:rPr>
          <w:fldChar w:fldCharType="begin"/>
        </w:r>
        <w:r>
          <w:rPr>
            <w:noProof/>
            <w:webHidden/>
          </w:rPr>
          <w:instrText xml:space="preserve"> PAGEREF _Toc191476431 \h </w:instrText>
        </w:r>
        <w:r>
          <w:rPr>
            <w:noProof/>
            <w:webHidden/>
          </w:rPr>
        </w:r>
        <w:r>
          <w:rPr>
            <w:noProof/>
            <w:webHidden/>
          </w:rPr>
          <w:fldChar w:fldCharType="separate"/>
        </w:r>
        <w:r>
          <w:rPr>
            <w:noProof/>
            <w:webHidden/>
          </w:rPr>
          <w:t>15</w:t>
        </w:r>
        <w:r>
          <w:rPr>
            <w:noProof/>
            <w:webHidden/>
          </w:rPr>
          <w:fldChar w:fldCharType="end"/>
        </w:r>
      </w:hyperlink>
    </w:p>
    <w:p w14:paraId="3BA13DC1" w14:textId="4A22ECCD"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2" w:history="1">
        <w:r w:rsidRPr="00A551A7">
          <w:rPr>
            <w:rStyle w:val="Hyperlink"/>
            <w:rFonts w:eastAsia="Times New Roman" w:cs="Times New Roman"/>
            <w:b/>
            <w:iCs/>
            <w:noProof/>
            <w:lang w:val="en-GB"/>
          </w:rPr>
          <w:t>4.3.5.</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Regulatory, Quality and Standards</w:t>
        </w:r>
        <w:r>
          <w:rPr>
            <w:noProof/>
            <w:webHidden/>
          </w:rPr>
          <w:tab/>
        </w:r>
        <w:r>
          <w:rPr>
            <w:noProof/>
            <w:webHidden/>
          </w:rPr>
          <w:fldChar w:fldCharType="begin"/>
        </w:r>
        <w:r>
          <w:rPr>
            <w:noProof/>
            <w:webHidden/>
          </w:rPr>
          <w:instrText xml:space="preserve"> PAGEREF _Toc191476432 \h </w:instrText>
        </w:r>
        <w:r>
          <w:rPr>
            <w:noProof/>
            <w:webHidden/>
          </w:rPr>
        </w:r>
        <w:r>
          <w:rPr>
            <w:noProof/>
            <w:webHidden/>
          </w:rPr>
          <w:fldChar w:fldCharType="separate"/>
        </w:r>
        <w:r>
          <w:rPr>
            <w:noProof/>
            <w:webHidden/>
          </w:rPr>
          <w:t>15</w:t>
        </w:r>
        <w:r>
          <w:rPr>
            <w:noProof/>
            <w:webHidden/>
          </w:rPr>
          <w:fldChar w:fldCharType="end"/>
        </w:r>
      </w:hyperlink>
    </w:p>
    <w:p w14:paraId="33CAEECE" w14:textId="760F0E08"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3" w:history="1">
        <w:r w:rsidRPr="00A551A7">
          <w:rPr>
            <w:rStyle w:val="Hyperlink"/>
            <w:rFonts w:eastAsia="Times New Roman" w:cs="Times New Roman"/>
            <w:b/>
            <w:iCs/>
            <w:noProof/>
            <w:lang w:val="en-GB"/>
          </w:rPr>
          <w:t>4.3.6.</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Personnel Security Clearance</w:t>
        </w:r>
        <w:r>
          <w:rPr>
            <w:noProof/>
            <w:webHidden/>
          </w:rPr>
          <w:tab/>
        </w:r>
        <w:r>
          <w:rPr>
            <w:noProof/>
            <w:webHidden/>
          </w:rPr>
          <w:fldChar w:fldCharType="begin"/>
        </w:r>
        <w:r>
          <w:rPr>
            <w:noProof/>
            <w:webHidden/>
          </w:rPr>
          <w:instrText xml:space="preserve"> PAGEREF _Toc191476433 \h </w:instrText>
        </w:r>
        <w:r>
          <w:rPr>
            <w:noProof/>
            <w:webHidden/>
          </w:rPr>
        </w:r>
        <w:r>
          <w:rPr>
            <w:noProof/>
            <w:webHidden/>
          </w:rPr>
          <w:fldChar w:fldCharType="separate"/>
        </w:r>
        <w:r>
          <w:rPr>
            <w:noProof/>
            <w:webHidden/>
          </w:rPr>
          <w:t>16</w:t>
        </w:r>
        <w:r>
          <w:rPr>
            <w:noProof/>
            <w:webHidden/>
          </w:rPr>
          <w:fldChar w:fldCharType="end"/>
        </w:r>
      </w:hyperlink>
    </w:p>
    <w:p w14:paraId="0B381893" w14:textId="4BAA4042"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4" w:history="1">
        <w:r w:rsidRPr="00A551A7">
          <w:rPr>
            <w:rStyle w:val="Hyperlink"/>
            <w:rFonts w:eastAsia="Times New Roman" w:cs="Times New Roman"/>
            <w:b/>
            <w:iCs/>
            <w:noProof/>
            <w:lang w:val="en-GB"/>
          </w:rPr>
          <w:t>4.3.7.</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Confidentiality and non-disclosure conditions</w:t>
        </w:r>
        <w:r>
          <w:rPr>
            <w:noProof/>
            <w:webHidden/>
          </w:rPr>
          <w:tab/>
        </w:r>
        <w:r>
          <w:rPr>
            <w:noProof/>
            <w:webHidden/>
          </w:rPr>
          <w:fldChar w:fldCharType="begin"/>
        </w:r>
        <w:r>
          <w:rPr>
            <w:noProof/>
            <w:webHidden/>
          </w:rPr>
          <w:instrText xml:space="preserve"> PAGEREF _Toc191476434 \h </w:instrText>
        </w:r>
        <w:r>
          <w:rPr>
            <w:noProof/>
            <w:webHidden/>
          </w:rPr>
        </w:r>
        <w:r>
          <w:rPr>
            <w:noProof/>
            <w:webHidden/>
          </w:rPr>
          <w:fldChar w:fldCharType="separate"/>
        </w:r>
        <w:r>
          <w:rPr>
            <w:noProof/>
            <w:webHidden/>
          </w:rPr>
          <w:t>16</w:t>
        </w:r>
        <w:r>
          <w:rPr>
            <w:noProof/>
            <w:webHidden/>
          </w:rPr>
          <w:fldChar w:fldCharType="end"/>
        </w:r>
      </w:hyperlink>
    </w:p>
    <w:p w14:paraId="02137AAD" w14:textId="1F8B0953"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5" w:history="1">
        <w:r w:rsidRPr="00A551A7">
          <w:rPr>
            <w:rStyle w:val="Hyperlink"/>
            <w:rFonts w:eastAsia="Times New Roman" w:cs="Times New Roman"/>
            <w:b/>
            <w:iCs/>
            <w:noProof/>
            <w:lang w:val="en-GB"/>
          </w:rPr>
          <w:t>4.3.8.</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Guarantee and warranties</w:t>
        </w:r>
        <w:r>
          <w:rPr>
            <w:noProof/>
            <w:webHidden/>
          </w:rPr>
          <w:tab/>
        </w:r>
        <w:r>
          <w:rPr>
            <w:noProof/>
            <w:webHidden/>
          </w:rPr>
          <w:fldChar w:fldCharType="begin"/>
        </w:r>
        <w:r>
          <w:rPr>
            <w:noProof/>
            <w:webHidden/>
          </w:rPr>
          <w:instrText xml:space="preserve"> PAGEREF _Toc191476435 \h </w:instrText>
        </w:r>
        <w:r>
          <w:rPr>
            <w:noProof/>
            <w:webHidden/>
          </w:rPr>
        </w:r>
        <w:r>
          <w:rPr>
            <w:noProof/>
            <w:webHidden/>
          </w:rPr>
          <w:fldChar w:fldCharType="separate"/>
        </w:r>
        <w:r>
          <w:rPr>
            <w:noProof/>
            <w:webHidden/>
          </w:rPr>
          <w:t>17</w:t>
        </w:r>
        <w:r>
          <w:rPr>
            <w:noProof/>
            <w:webHidden/>
          </w:rPr>
          <w:fldChar w:fldCharType="end"/>
        </w:r>
      </w:hyperlink>
    </w:p>
    <w:p w14:paraId="4055E5F6" w14:textId="30952AF8"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36" w:history="1">
        <w:r w:rsidRPr="00A551A7">
          <w:rPr>
            <w:rStyle w:val="Hyperlink"/>
            <w:rFonts w:eastAsia="Times New Roman" w:cs="Times New Roman"/>
            <w:b/>
            <w:iCs/>
            <w:noProof/>
            <w:lang w:val="en-GB"/>
          </w:rPr>
          <w:t>4.3.9.</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Intellectual Property Rights</w:t>
        </w:r>
        <w:r>
          <w:rPr>
            <w:noProof/>
            <w:webHidden/>
          </w:rPr>
          <w:tab/>
        </w:r>
        <w:r>
          <w:rPr>
            <w:noProof/>
            <w:webHidden/>
          </w:rPr>
          <w:fldChar w:fldCharType="begin"/>
        </w:r>
        <w:r>
          <w:rPr>
            <w:noProof/>
            <w:webHidden/>
          </w:rPr>
          <w:instrText xml:space="preserve"> PAGEREF _Toc191476436 \h </w:instrText>
        </w:r>
        <w:r>
          <w:rPr>
            <w:noProof/>
            <w:webHidden/>
          </w:rPr>
        </w:r>
        <w:r>
          <w:rPr>
            <w:noProof/>
            <w:webHidden/>
          </w:rPr>
          <w:fldChar w:fldCharType="separate"/>
        </w:r>
        <w:r>
          <w:rPr>
            <w:noProof/>
            <w:webHidden/>
          </w:rPr>
          <w:t>18</w:t>
        </w:r>
        <w:r>
          <w:rPr>
            <w:noProof/>
            <w:webHidden/>
          </w:rPr>
          <w:fldChar w:fldCharType="end"/>
        </w:r>
      </w:hyperlink>
    </w:p>
    <w:p w14:paraId="3A63E12A" w14:textId="142478D7"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37" w:history="1">
        <w:r w:rsidRPr="00A551A7">
          <w:rPr>
            <w:rStyle w:val="Hyperlink"/>
            <w:rFonts w:eastAsia="Times New Roman" w:cs="Times New Roman"/>
            <w:b/>
            <w:iCs/>
            <w:noProof/>
            <w:lang w:val="en-GB"/>
          </w:rPr>
          <w:t>4.3.10.</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Counter Conditions</w:t>
        </w:r>
        <w:r>
          <w:rPr>
            <w:noProof/>
            <w:webHidden/>
          </w:rPr>
          <w:tab/>
        </w:r>
        <w:r>
          <w:rPr>
            <w:noProof/>
            <w:webHidden/>
          </w:rPr>
          <w:fldChar w:fldCharType="begin"/>
        </w:r>
        <w:r>
          <w:rPr>
            <w:noProof/>
            <w:webHidden/>
          </w:rPr>
          <w:instrText xml:space="preserve"> PAGEREF _Toc191476437 \h </w:instrText>
        </w:r>
        <w:r>
          <w:rPr>
            <w:noProof/>
            <w:webHidden/>
          </w:rPr>
        </w:r>
        <w:r>
          <w:rPr>
            <w:noProof/>
            <w:webHidden/>
          </w:rPr>
          <w:fldChar w:fldCharType="separate"/>
        </w:r>
        <w:r>
          <w:rPr>
            <w:noProof/>
            <w:webHidden/>
          </w:rPr>
          <w:t>18</w:t>
        </w:r>
        <w:r>
          <w:rPr>
            <w:noProof/>
            <w:webHidden/>
          </w:rPr>
          <w:fldChar w:fldCharType="end"/>
        </w:r>
      </w:hyperlink>
    </w:p>
    <w:p w14:paraId="24C1EE16" w14:textId="68C6D2AC"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38" w:history="1">
        <w:r w:rsidRPr="00A551A7">
          <w:rPr>
            <w:rStyle w:val="Hyperlink"/>
            <w:rFonts w:eastAsia="Times New Roman" w:cs="Times New Roman"/>
            <w:b/>
            <w:iCs/>
            <w:noProof/>
            <w:lang w:val="en-GB"/>
          </w:rPr>
          <w:t>4.3.11.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Fronting</w:t>
        </w:r>
        <w:r>
          <w:rPr>
            <w:noProof/>
            <w:webHidden/>
          </w:rPr>
          <w:tab/>
        </w:r>
        <w:r>
          <w:rPr>
            <w:noProof/>
            <w:webHidden/>
          </w:rPr>
          <w:fldChar w:fldCharType="begin"/>
        </w:r>
        <w:r>
          <w:rPr>
            <w:noProof/>
            <w:webHidden/>
          </w:rPr>
          <w:instrText xml:space="preserve"> PAGEREF _Toc191476438 \h </w:instrText>
        </w:r>
        <w:r>
          <w:rPr>
            <w:noProof/>
            <w:webHidden/>
          </w:rPr>
        </w:r>
        <w:r>
          <w:rPr>
            <w:noProof/>
            <w:webHidden/>
          </w:rPr>
          <w:fldChar w:fldCharType="separate"/>
        </w:r>
        <w:r>
          <w:rPr>
            <w:noProof/>
            <w:webHidden/>
          </w:rPr>
          <w:t>18</w:t>
        </w:r>
        <w:r>
          <w:rPr>
            <w:noProof/>
            <w:webHidden/>
          </w:rPr>
          <w:fldChar w:fldCharType="end"/>
        </w:r>
      </w:hyperlink>
    </w:p>
    <w:p w14:paraId="3ED79610" w14:textId="59FB7561"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39" w:history="1">
        <w:r w:rsidRPr="00A551A7">
          <w:rPr>
            <w:rStyle w:val="Hyperlink"/>
            <w:rFonts w:eastAsia="Times New Roman" w:cs="Times New Roman"/>
            <w:b/>
            <w:iCs/>
            <w:noProof/>
            <w:lang w:val="en-GB"/>
          </w:rPr>
          <w:t>4.3.12.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Business Continuity and Disaster Recovery Plans</w:t>
        </w:r>
        <w:r>
          <w:rPr>
            <w:noProof/>
            <w:webHidden/>
          </w:rPr>
          <w:tab/>
        </w:r>
        <w:r>
          <w:rPr>
            <w:noProof/>
            <w:webHidden/>
          </w:rPr>
          <w:fldChar w:fldCharType="begin"/>
        </w:r>
        <w:r>
          <w:rPr>
            <w:noProof/>
            <w:webHidden/>
          </w:rPr>
          <w:instrText xml:space="preserve"> PAGEREF _Toc191476439 \h </w:instrText>
        </w:r>
        <w:r>
          <w:rPr>
            <w:noProof/>
            <w:webHidden/>
          </w:rPr>
        </w:r>
        <w:r>
          <w:rPr>
            <w:noProof/>
            <w:webHidden/>
          </w:rPr>
          <w:fldChar w:fldCharType="separate"/>
        </w:r>
        <w:r>
          <w:rPr>
            <w:noProof/>
            <w:webHidden/>
          </w:rPr>
          <w:t>19</w:t>
        </w:r>
        <w:r>
          <w:rPr>
            <w:noProof/>
            <w:webHidden/>
          </w:rPr>
          <w:fldChar w:fldCharType="end"/>
        </w:r>
      </w:hyperlink>
    </w:p>
    <w:p w14:paraId="6FA4B602" w14:textId="32ECCAF5"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40" w:history="1">
        <w:r w:rsidRPr="00A551A7">
          <w:rPr>
            <w:rStyle w:val="Hyperlink"/>
            <w:rFonts w:eastAsia="Times New Roman" w:cs="Times New Roman"/>
            <w:b/>
            <w:iCs/>
            <w:noProof/>
            <w:lang w:val="en-GB"/>
          </w:rPr>
          <w:t>4.3.13.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Supplier Due Diligence</w:t>
        </w:r>
        <w:r>
          <w:rPr>
            <w:noProof/>
            <w:webHidden/>
          </w:rPr>
          <w:tab/>
        </w:r>
        <w:r>
          <w:rPr>
            <w:noProof/>
            <w:webHidden/>
          </w:rPr>
          <w:fldChar w:fldCharType="begin"/>
        </w:r>
        <w:r>
          <w:rPr>
            <w:noProof/>
            <w:webHidden/>
          </w:rPr>
          <w:instrText xml:space="preserve"> PAGEREF _Toc191476440 \h </w:instrText>
        </w:r>
        <w:r>
          <w:rPr>
            <w:noProof/>
            <w:webHidden/>
          </w:rPr>
        </w:r>
        <w:r>
          <w:rPr>
            <w:noProof/>
            <w:webHidden/>
          </w:rPr>
          <w:fldChar w:fldCharType="separate"/>
        </w:r>
        <w:r>
          <w:rPr>
            <w:noProof/>
            <w:webHidden/>
          </w:rPr>
          <w:t>19</w:t>
        </w:r>
        <w:r>
          <w:rPr>
            <w:noProof/>
            <w:webHidden/>
          </w:rPr>
          <w:fldChar w:fldCharType="end"/>
        </w:r>
      </w:hyperlink>
    </w:p>
    <w:p w14:paraId="1CE74E89" w14:textId="42D6CB4A"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41" w:history="1">
        <w:r w:rsidRPr="00A551A7">
          <w:rPr>
            <w:rStyle w:val="Hyperlink"/>
            <w:rFonts w:eastAsia="Times New Roman" w:cs="Times New Roman"/>
            <w:b/>
            <w:iCs/>
            <w:noProof/>
            <w:lang w:val="en-GB"/>
          </w:rPr>
          <w:t>4.3.14.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Preference Goal Requirements conditions</w:t>
        </w:r>
        <w:r>
          <w:rPr>
            <w:noProof/>
            <w:webHidden/>
          </w:rPr>
          <w:tab/>
        </w:r>
        <w:r>
          <w:rPr>
            <w:noProof/>
            <w:webHidden/>
          </w:rPr>
          <w:fldChar w:fldCharType="begin"/>
        </w:r>
        <w:r>
          <w:rPr>
            <w:noProof/>
            <w:webHidden/>
          </w:rPr>
          <w:instrText xml:space="preserve"> PAGEREF _Toc191476441 \h </w:instrText>
        </w:r>
        <w:r>
          <w:rPr>
            <w:noProof/>
            <w:webHidden/>
          </w:rPr>
        </w:r>
        <w:r>
          <w:rPr>
            <w:noProof/>
            <w:webHidden/>
          </w:rPr>
          <w:fldChar w:fldCharType="separate"/>
        </w:r>
        <w:r>
          <w:rPr>
            <w:noProof/>
            <w:webHidden/>
          </w:rPr>
          <w:t>19</w:t>
        </w:r>
        <w:r>
          <w:rPr>
            <w:noProof/>
            <w:webHidden/>
          </w:rPr>
          <w:fldChar w:fldCharType="end"/>
        </w:r>
      </w:hyperlink>
    </w:p>
    <w:p w14:paraId="70BC8F25" w14:textId="58001336" w:rsidR="00462833" w:rsidRDefault="00462833">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91476442" w:history="1">
        <w:r w:rsidRPr="00A551A7">
          <w:rPr>
            <w:rStyle w:val="Hyperlink"/>
            <w:rFonts w:eastAsia="Times New Roman" w:cs="Times New Roman"/>
            <w:b/>
            <w:iCs/>
            <w:noProof/>
            <w:lang w:val="en-GB"/>
          </w:rPr>
          <w:t>4.3.15.</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Declaration of compliance and acceptance SCC</w:t>
        </w:r>
        <w:r>
          <w:rPr>
            <w:noProof/>
            <w:webHidden/>
          </w:rPr>
          <w:tab/>
        </w:r>
        <w:r>
          <w:rPr>
            <w:noProof/>
            <w:webHidden/>
          </w:rPr>
          <w:fldChar w:fldCharType="begin"/>
        </w:r>
        <w:r>
          <w:rPr>
            <w:noProof/>
            <w:webHidden/>
          </w:rPr>
          <w:instrText xml:space="preserve"> PAGEREF _Toc191476442 \h </w:instrText>
        </w:r>
        <w:r>
          <w:rPr>
            <w:noProof/>
            <w:webHidden/>
          </w:rPr>
        </w:r>
        <w:r>
          <w:rPr>
            <w:noProof/>
            <w:webHidden/>
          </w:rPr>
          <w:fldChar w:fldCharType="separate"/>
        </w:r>
        <w:r>
          <w:rPr>
            <w:noProof/>
            <w:webHidden/>
          </w:rPr>
          <w:t>19</w:t>
        </w:r>
        <w:r>
          <w:rPr>
            <w:noProof/>
            <w:webHidden/>
          </w:rPr>
          <w:fldChar w:fldCharType="end"/>
        </w:r>
      </w:hyperlink>
    </w:p>
    <w:p w14:paraId="0CCC732F" w14:textId="686BC65F"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43" w:history="1">
        <w:r w:rsidRPr="00A551A7">
          <w:rPr>
            <w:rStyle w:val="Hyperlink"/>
            <w:rFonts w:cs="Calibri Light"/>
            <w:b/>
            <w:noProof/>
          </w:rPr>
          <w:t>4.3.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Price and Preference Points Evaluation (Stage 4</w:t>
        </w:r>
        <w:r w:rsidRPr="00A551A7">
          <w:rPr>
            <w:rStyle w:val="Hyperlink"/>
            <w:rFonts w:cs="Calibri Light"/>
            <w:b/>
            <w:noProof/>
          </w:rPr>
          <w:t>)</w:t>
        </w:r>
        <w:r>
          <w:rPr>
            <w:noProof/>
            <w:webHidden/>
          </w:rPr>
          <w:tab/>
        </w:r>
        <w:r>
          <w:rPr>
            <w:noProof/>
            <w:webHidden/>
          </w:rPr>
          <w:fldChar w:fldCharType="begin"/>
        </w:r>
        <w:r>
          <w:rPr>
            <w:noProof/>
            <w:webHidden/>
          </w:rPr>
          <w:instrText xml:space="preserve"> PAGEREF _Toc191476443 \h </w:instrText>
        </w:r>
        <w:r>
          <w:rPr>
            <w:noProof/>
            <w:webHidden/>
          </w:rPr>
        </w:r>
        <w:r>
          <w:rPr>
            <w:noProof/>
            <w:webHidden/>
          </w:rPr>
          <w:fldChar w:fldCharType="separate"/>
        </w:r>
        <w:r>
          <w:rPr>
            <w:noProof/>
            <w:webHidden/>
          </w:rPr>
          <w:t>20</w:t>
        </w:r>
        <w:r>
          <w:rPr>
            <w:noProof/>
            <w:webHidden/>
          </w:rPr>
          <w:fldChar w:fldCharType="end"/>
        </w:r>
      </w:hyperlink>
    </w:p>
    <w:p w14:paraId="1A6B858D" w14:textId="0C895102"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44" w:history="1">
        <w:r w:rsidRPr="00A551A7">
          <w:rPr>
            <w:rStyle w:val="Hyperlink"/>
            <w:rFonts w:cs="Calibri Light"/>
            <w:b/>
            <w:noProof/>
          </w:rPr>
          <w:t>4.4.1.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noProof/>
          </w:rPr>
          <w:t>Costing and Pricing Conditions</w:t>
        </w:r>
        <w:r>
          <w:rPr>
            <w:noProof/>
            <w:webHidden/>
          </w:rPr>
          <w:tab/>
        </w:r>
        <w:r>
          <w:rPr>
            <w:noProof/>
            <w:webHidden/>
          </w:rPr>
          <w:fldChar w:fldCharType="begin"/>
        </w:r>
        <w:r>
          <w:rPr>
            <w:noProof/>
            <w:webHidden/>
          </w:rPr>
          <w:instrText xml:space="preserve"> PAGEREF _Toc191476444 \h </w:instrText>
        </w:r>
        <w:r>
          <w:rPr>
            <w:noProof/>
            <w:webHidden/>
          </w:rPr>
        </w:r>
        <w:r>
          <w:rPr>
            <w:noProof/>
            <w:webHidden/>
          </w:rPr>
          <w:fldChar w:fldCharType="separate"/>
        </w:r>
        <w:r>
          <w:rPr>
            <w:noProof/>
            <w:webHidden/>
          </w:rPr>
          <w:t>20</w:t>
        </w:r>
        <w:r>
          <w:rPr>
            <w:noProof/>
            <w:webHidden/>
          </w:rPr>
          <w:fldChar w:fldCharType="end"/>
        </w:r>
      </w:hyperlink>
    </w:p>
    <w:p w14:paraId="29EF43E5" w14:textId="09CFBEEF"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45" w:history="1">
        <w:r w:rsidRPr="00A551A7">
          <w:rPr>
            <w:rStyle w:val="Hyperlink"/>
            <w:rFonts w:cs="Calibri Light"/>
            <w:b/>
            <w:noProof/>
          </w:rPr>
          <w:t>4.4.2.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noProof/>
          </w:rPr>
          <w:t>Bid Pricing Schedule</w:t>
        </w:r>
        <w:r>
          <w:rPr>
            <w:noProof/>
            <w:webHidden/>
          </w:rPr>
          <w:tab/>
        </w:r>
        <w:r>
          <w:rPr>
            <w:noProof/>
            <w:webHidden/>
          </w:rPr>
          <w:fldChar w:fldCharType="begin"/>
        </w:r>
        <w:r>
          <w:rPr>
            <w:noProof/>
            <w:webHidden/>
          </w:rPr>
          <w:instrText xml:space="preserve"> PAGEREF _Toc191476445 \h </w:instrText>
        </w:r>
        <w:r>
          <w:rPr>
            <w:noProof/>
            <w:webHidden/>
          </w:rPr>
        </w:r>
        <w:r>
          <w:rPr>
            <w:noProof/>
            <w:webHidden/>
          </w:rPr>
          <w:fldChar w:fldCharType="separate"/>
        </w:r>
        <w:r>
          <w:rPr>
            <w:noProof/>
            <w:webHidden/>
          </w:rPr>
          <w:t>20</w:t>
        </w:r>
        <w:r>
          <w:rPr>
            <w:noProof/>
            <w:webHidden/>
          </w:rPr>
          <w:fldChar w:fldCharType="end"/>
        </w:r>
      </w:hyperlink>
    </w:p>
    <w:p w14:paraId="5B0C8194" w14:textId="0192A063" w:rsidR="00462833" w:rsidRDefault="00462833">
      <w:pPr>
        <w:pStyle w:val="TOC3"/>
        <w:rPr>
          <w:rFonts w:asciiTheme="minorHAnsi" w:eastAsiaTheme="minorEastAsia" w:hAnsiTheme="minorHAnsi" w:cstheme="minorBidi"/>
          <w:noProof/>
          <w:kern w:val="2"/>
          <w:sz w:val="24"/>
          <w:szCs w:val="24"/>
          <w:lang w:eastAsia="en-ZA"/>
          <w14:ligatures w14:val="standardContextual"/>
        </w:rPr>
      </w:pPr>
      <w:hyperlink w:anchor="_Toc191476446" w:history="1">
        <w:r w:rsidRPr="00A551A7">
          <w:rPr>
            <w:rStyle w:val="Hyperlink"/>
            <w:rFonts w:cs="Calibri Light"/>
            <w:b/>
            <w:noProof/>
          </w:rPr>
          <w:t>4.4.3.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noProof/>
          </w:rPr>
          <w:t>Declaration of Acceptance</w:t>
        </w:r>
        <w:r>
          <w:rPr>
            <w:noProof/>
            <w:webHidden/>
          </w:rPr>
          <w:tab/>
        </w:r>
        <w:r>
          <w:rPr>
            <w:noProof/>
            <w:webHidden/>
          </w:rPr>
          <w:fldChar w:fldCharType="begin"/>
        </w:r>
        <w:r>
          <w:rPr>
            <w:noProof/>
            <w:webHidden/>
          </w:rPr>
          <w:instrText xml:space="preserve"> PAGEREF _Toc191476446 \h </w:instrText>
        </w:r>
        <w:r>
          <w:rPr>
            <w:noProof/>
            <w:webHidden/>
          </w:rPr>
        </w:r>
        <w:r>
          <w:rPr>
            <w:noProof/>
            <w:webHidden/>
          </w:rPr>
          <w:fldChar w:fldCharType="separate"/>
        </w:r>
        <w:r>
          <w:rPr>
            <w:noProof/>
            <w:webHidden/>
          </w:rPr>
          <w:t>20</w:t>
        </w:r>
        <w:r>
          <w:rPr>
            <w:noProof/>
            <w:webHidden/>
          </w:rPr>
          <w:fldChar w:fldCharType="end"/>
        </w:r>
      </w:hyperlink>
    </w:p>
    <w:p w14:paraId="09D3FF5C" w14:textId="06708D86"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47" w:history="1">
        <w:r w:rsidRPr="00A551A7">
          <w:rPr>
            <w:rStyle w:val="Hyperlink"/>
            <w:rFonts w:eastAsia="Times New Roman" w:cs="Times New Roman"/>
            <w:b/>
            <w:iCs/>
            <w:noProof/>
            <w:lang w:val="en-GB"/>
          </w:rPr>
          <w:t>4.4.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eastAsia="Times New Roman" w:cs="Times New Roman"/>
            <w:b/>
            <w:iCs/>
            <w:noProof/>
            <w:lang w:val="en-GB"/>
          </w:rPr>
          <w:t>Preference Requirements</w:t>
        </w:r>
        <w:r>
          <w:rPr>
            <w:noProof/>
            <w:webHidden/>
          </w:rPr>
          <w:tab/>
        </w:r>
        <w:r>
          <w:rPr>
            <w:noProof/>
            <w:webHidden/>
          </w:rPr>
          <w:fldChar w:fldCharType="begin"/>
        </w:r>
        <w:r>
          <w:rPr>
            <w:noProof/>
            <w:webHidden/>
          </w:rPr>
          <w:instrText xml:space="preserve"> PAGEREF _Toc191476447 \h </w:instrText>
        </w:r>
        <w:r>
          <w:rPr>
            <w:noProof/>
            <w:webHidden/>
          </w:rPr>
        </w:r>
        <w:r>
          <w:rPr>
            <w:noProof/>
            <w:webHidden/>
          </w:rPr>
          <w:fldChar w:fldCharType="separate"/>
        </w:r>
        <w:r>
          <w:rPr>
            <w:noProof/>
            <w:webHidden/>
          </w:rPr>
          <w:t>21</w:t>
        </w:r>
        <w:r>
          <w:rPr>
            <w:noProof/>
            <w:webHidden/>
          </w:rPr>
          <w:fldChar w:fldCharType="end"/>
        </w:r>
      </w:hyperlink>
    </w:p>
    <w:p w14:paraId="24F811D0" w14:textId="3520A39E" w:rsidR="00462833" w:rsidRDefault="00462833">
      <w:pPr>
        <w:pStyle w:val="TOC1"/>
        <w:rPr>
          <w:rFonts w:asciiTheme="minorHAnsi" w:eastAsiaTheme="minorEastAsia" w:hAnsiTheme="minorHAnsi" w:cstheme="minorBidi"/>
          <w:b w:val="0"/>
          <w:noProof/>
          <w:kern w:val="2"/>
          <w:sz w:val="24"/>
          <w:szCs w:val="24"/>
          <w:lang w:eastAsia="en-ZA"/>
          <w14:ligatures w14:val="standardContextual"/>
        </w:rPr>
      </w:pPr>
      <w:hyperlink w:anchor="_Toc191476448" w:history="1">
        <w:r w:rsidRPr="00A551A7">
          <w:rPr>
            <w:rStyle w:val="Hyperlink"/>
            <w:noProof/>
          </w:rPr>
          <w:t>Annex A: Technical Functionality Bidder Substantiating Evidence</w:t>
        </w:r>
        <w:r>
          <w:rPr>
            <w:noProof/>
            <w:webHidden/>
          </w:rPr>
          <w:tab/>
        </w:r>
        <w:r>
          <w:rPr>
            <w:noProof/>
            <w:webHidden/>
          </w:rPr>
          <w:fldChar w:fldCharType="begin"/>
        </w:r>
        <w:r>
          <w:rPr>
            <w:noProof/>
            <w:webHidden/>
          </w:rPr>
          <w:instrText xml:space="preserve"> PAGEREF _Toc191476448 \h </w:instrText>
        </w:r>
        <w:r>
          <w:rPr>
            <w:noProof/>
            <w:webHidden/>
          </w:rPr>
        </w:r>
        <w:r>
          <w:rPr>
            <w:noProof/>
            <w:webHidden/>
          </w:rPr>
          <w:fldChar w:fldCharType="separate"/>
        </w:r>
        <w:r>
          <w:rPr>
            <w:noProof/>
            <w:webHidden/>
          </w:rPr>
          <w:t>23</w:t>
        </w:r>
        <w:r>
          <w:rPr>
            <w:noProof/>
            <w:webHidden/>
          </w:rPr>
          <w:fldChar w:fldCharType="end"/>
        </w:r>
      </w:hyperlink>
    </w:p>
    <w:p w14:paraId="5BD0248A" w14:textId="2280865E"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49" w:history="1">
        <w:r w:rsidRPr="00A551A7">
          <w:rPr>
            <w:rStyle w:val="Hyperlink"/>
            <w:rFonts w:cs="Calibri Light"/>
            <w:b/>
            <w:bCs/>
            <w:noProof/>
          </w:rPr>
          <w:t>5.</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Technical Functionality Requirement Evidence</w:t>
        </w:r>
        <w:r>
          <w:rPr>
            <w:noProof/>
            <w:webHidden/>
          </w:rPr>
          <w:tab/>
        </w:r>
        <w:r>
          <w:rPr>
            <w:noProof/>
            <w:webHidden/>
          </w:rPr>
          <w:fldChar w:fldCharType="begin"/>
        </w:r>
        <w:r>
          <w:rPr>
            <w:noProof/>
            <w:webHidden/>
          </w:rPr>
          <w:instrText xml:space="preserve"> PAGEREF _Toc191476449 \h </w:instrText>
        </w:r>
        <w:r>
          <w:rPr>
            <w:noProof/>
            <w:webHidden/>
          </w:rPr>
        </w:r>
        <w:r>
          <w:rPr>
            <w:noProof/>
            <w:webHidden/>
          </w:rPr>
          <w:fldChar w:fldCharType="separate"/>
        </w:r>
        <w:r>
          <w:rPr>
            <w:noProof/>
            <w:webHidden/>
          </w:rPr>
          <w:t>23</w:t>
        </w:r>
        <w:r>
          <w:rPr>
            <w:noProof/>
            <w:webHidden/>
          </w:rPr>
          <w:fldChar w:fldCharType="end"/>
        </w:r>
      </w:hyperlink>
    </w:p>
    <w:p w14:paraId="5B16A304" w14:textId="6FEE596E"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50" w:history="1">
        <w:r w:rsidRPr="00A551A7">
          <w:rPr>
            <w:rStyle w:val="Hyperlink"/>
            <w:rFonts w:ascii="Arial" w:hAnsi="Arial" w:cs="Arial"/>
            <w:b/>
            <w:bCs/>
            <w:noProof/>
          </w:rPr>
          <w:t>5.1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Technical evaluation</w:t>
        </w:r>
        <w:r>
          <w:rPr>
            <w:noProof/>
            <w:webHidden/>
          </w:rPr>
          <w:tab/>
        </w:r>
        <w:r>
          <w:rPr>
            <w:noProof/>
            <w:webHidden/>
          </w:rPr>
          <w:fldChar w:fldCharType="begin"/>
        </w:r>
        <w:r>
          <w:rPr>
            <w:noProof/>
            <w:webHidden/>
          </w:rPr>
          <w:instrText xml:space="preserve"> PAGEREF _Toc191476450 \h </w:instrText>
        </w:r>
        <w:r>
          <w:rPr>
            <w:noProof/>
            <w:webHidden/>
          </w:rPr>
        </w:r>
        <w:r>
          <w:rPr>
            <w:noProof/>
            <w:webHidden/>
          </w:rPr>
          <w:fldChar w:fldCharType="separate"/>
        </w:r>
        <w:r>
          <w:rPr>
            <w:noProof/>
            <w:webHidden/>
          </w:rPr>
          <w:t>23</w:t>
        </w:r>
        <w:r>
          <w:rPr>
            <w:noProof/>
            <w:webHidden/>
          </w:rPr>
          <w:fldChar w:fldCharType="end"/>
        </w:r>
      </w:hyperlink>
    </w:p>
    <w:p w14:paraId="0E78A4FA" w14:textId="7B43F345"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1" w:history="1">
        <w:r w:rsidRPr="00A551A7">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noProof/>
          </w:rPr>
          <w:t>Project team qualifications and experience</w:t>
        </w:r>
        <w:r>
          <w:rPr>
            <w:noProof/>
            <w:webHidden/>
          </w:rPr>
          <w:tab/>
        </w:r>
        <w:r>
          <w:rPr>
            <w:noProof/>
            <w:webHidden/>
          </w:rPr>
          <w:fldChar w:fldCharType="begin"/>
        </w:r>
        <w:r>
          <w:rPr>
            <w:noProof/>
            <w:webHidden/>
          </w:rPr>
          <w:instrText xml:space="preserve"> PAGEREF _Toc191476451 \h </w:instrText>
        </w:r>
        <w:r>
          <w:rPr>
            <w:noProof/>
            <w:webHidden/>
          </w:rPr>
        </w:r>
        <w:r>
          <w:rPr>
            <w:noProof/>
            <w:webHidden/>
          </w:rPr>
          <w:fldChar w:fldCharType="separate"/>
        </w:r>
        <w:r>
          <w:rPr>
            <w:noProof/>
            <w:webHidden/>
          </w:rPr>
          <w:t>23</w:t>
        </w:r>
        <w:r>
          <w:rPr>
            <w:noProof/>
            <w:webHidden/>
          </w:rPr>
          <w:fldChar w:fldCharType="end"/>
        </w:r>
      </w:hyperlink>
    </w:p>
    <w:p w14:paraId="455DBA1A" w14:textId="296291C5"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2" w:history="1">
        <w:r w:rsidRPr="00A551A7">
          <w:rPr>
            <w:rStyle w:val="Hyperlink"/>
            <w:bCs/>
            <w:noProof/>
          </w:rPr>
          <w:t>5.1.3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noProof/>
          </w:rPr>
          <w:t>Company experience in the provision of website hosting, maintenance and support</w:t>
        </w:r>
        <w:r w:rsidRPr="00A551A7">
          <w:rPr>
            <w:rStyle w:val="Hyperlink"/>
            <w:rFonts w:cs="Calibri Light"/>
            <w:bCs/>
            <w:noProof/>
          </w:rPr>
          <w:t>.</w:t>
        </w:r>
        <w:r>
          <w:rPr>
            <w:noProof/>
            <w:webHidden/>
          </w:rPr>
          <w:tab/>
        </w:r>
        <w:r>
          <w:rPr>
            <w:noProof/>
            <w:webHidden/>
          </w:rPr>
          <w:fldChar w:fldCharType="begin"/>
        </w:r>
        <w:r>
          <w:rPr>
            <w:noProof/>
            <w:webHidden/>
          </w:rPr>
          <w:instrText xml:space="preserve"> PAGEREF _Toc191476452 \h </w:instrText>
        </w:r>
        <w:r>
          <w:rPr>
            <w:noProof/>
            <w:webHidden/>
          </w:rPr>
        </w:r>
        <w:r>
          <w:rPr>
            <w:noProof/>
            <w:webHidden/>
          </w:rPr>
          <w:fldChar w:fldCharType="separate"/>
        </w:r>
        <w:r>
          <w:rPr>
            <w:noProof/>
            <w:webHidden/>
          </w:rPr>
          <w:t>23</w:t>
        </w:r>
        <w:r>
          <w:rPr>
            <w:noProof/>
            <w:webHidden/>
          </w:rPr>
          <w:fldChar w:fldCharType="end"/>
        </w:r>
      </w:hyperlink>
    </w:p>
    <w:p w14:paraId="37B94286" w14:textId="1E7DEC39"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3" w:history="1">
        <w:r w:rsidRPr="00A551A7">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noProof/>
          </w:rPr>
          <w:t>Company experience with Drupal</w:t>
        </w:r>
        <w:r>
          <w:rPr>
            <w:noProof/>
            <w:webHidden/>
          </w:rPr>
          <w:tab/>
        </w:r>
        <w:r>
          <w:rPr>
            <w:noProof/>
            <w:webHidden/>
          </w:rPr>
          <w:fldChar w:fldCharType="begin"/>
        </w:r>
        <w:r>
          <w:rPr>
            <w:noProof/>
            <w:webHidden/>
          </w:rPr>
          <w:instrText xml:space="preserve"> PAGEREF _Toc191476453 \h </w:instrText>
        </w:r>
        <w:r>
          <w:rPr>
            <w:noProof/>
            <w:webHidden/>
          </w:rPr>
        </w:r>
        <w:r>
          <w:rPr>
            <w:noProof/>
            <w:webHidden/>
          </w:rPr>
          <w:fldChar w:fldCharType="separate"/>
        </w:r>
        <w:r>
          <w:rPr>
            <w:noProof/>
            <w:webHidden/>
          </w:rPr>
          <w:t>23</w:t>
        </w:r>
        <w:r>
          <w:rPr>
            <w:noProof/>
            <w:webHidden/>
          </w:rPr>
          <w:fldChar w:fldCharType="end"/>
        </w:r>
      </w:hyperlink>
    </w:p>
    <w:p w14:paraId="5939E8AB" w14:textId="2EC5F240"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4" w:history="1">
        <w:r w:rsidRPr="00A551A7">
          <w:rPr>
            <w:rStyle w:val="Hyperlink"/>
            <w:rFonts w:eastAsia="Arial"/>
            <w:noProof/>
          </w:rPr>
          <w:t>5.1.5</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ascii="Arial" w:eastAsia="Arial" w:hAnsi="Arial" w:cs="Arial"/>
            <w:b/>
            <w:noProof/>
          </w:rPr>
          <w:t>Hosting environment experience</w:t>
        </w:r>
        <w:r>
          <w:rPr>
            <w:noProof/>
            <w:webHidden/>
          </w:rPr>
          <w:tab/>
        </w:r>
        <w:r>
          <w:rPr>
            <w:noProof/>
            <w:webHidden/>
          </w:rPr>
          <w:fldChar w:fldCharType="begin"/>
        </w:r>
        <w:r>
          <w:rPr>
            <w:noProof/>
            <w:webHidden/>
          </w:rPr>
          <w:instrText xml:space="preserve"> PAGEREF _Toc191476454 \h </w:instrText>
        </w:r>
        <w:r>
          <w:rPr>
            <w:noProof/>
            <w:webHidden/>
          </w:rPr>
        </w:r>
        <w:r>
          <w:rPr>
            <w:noProof/>
            <w:webHidden/>
          </w:rPr>
          <w:fldChar w:fldCharType="separate"/>
        </w:r>
        <w:r>
          <w:rPr>
            <w:noProof/>
            <w:webHidden/>
          </w:rPr>
          <w:t>23</w:t>
        </w:r>
        <w:r>
          <w:rPr>
            <w:noProof/>
            <w:webHidden/>
          </w:rPr>
          <w:fldChar w:fldCharType="end"/>
        </w:r>
      </w:hyperlink>
    </w:p>
    <w:p w14:paraId="1D9FC7BB" w14:textId="31D7794B"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55" w:history="1">
        <w:r w:rsidRPr="00A551A7">
          <w:rPr>
            <w:rStyle w:val="Hyperlink"/>
            <w:rFonts w:cs="Calibri Light"/>
            <w:b/>
            <w:bCs/>
            <w:noProof/>
          </w:rPr>
          <w:t>5.2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Proof of concept / demonstration / presentation requirements (stage 3) [40]</w:t>
        </w:r>
        <w:r>
          <w:rPr>
            <w:noProof/>
            <w:webHidden/>
          </w:rPr>
          <w:tab/>
        </w:r>
        <w:r>
          <w:rPr>
            <w:noProof/>
            <w:webHidden/>
          </w:rPr>
          <w:fldChar w:fldCharType="begin"/>
        </w:r>
        <w:r>
          <w:rPr>
            <w:noProof/>
            <w:webHidden/>
          </w:rPr>
          <w:instrText xml:space="preserve"> PAGEREF _Toc191476455 \h </w:instrText>
        </w:r>
        <w:r>
          <w:rPr>
            <w:noProof/>
            <w:webHidden/>
          </w:rPr>
        </w:r>
        <w:r>
          <w:rPr>
            <w:noProof/>
            <w:webHidden/>
          </w:rPr>
          <w:fldChar w:fldCharType="separate"/>
        </w:r>
        <w:r>
          <w:rPr>
            <w:noProof/>
            <w:webHidden/>
          </w:rPr>
          <w:t>24</w:t>
        </w:r>
        <w:r>
          <w:rPr>
            <w:noProof/>
            <w:webHidden/>
          </w:rPr>
          <w:fldChar w:fldCharType="end"/>
        </w:r>
      </w:hyperlink>
    </w:p>
    <w:p w14:paraId="15BE2215" w14:textId="6D6C186A"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6" w:history="1">
        <w:r w:rsidRPr="00A551A7">
          <w:rPr>
            <w:rStyle w:val="Hyperlink"/>
            <w:rFonts w:cs="Calibri Light"/>
            <w:b/>
            <w:bCs/>
            <w:noProof/>
          </w:rPr>
          <w:t>5.2.1</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Approach and Methodology</w:t>
        </w:r>
        <w:r>
          <w:rPr>
            <w:noProof/>
            <w:webHidden/>
          </w:rPr>
          <w:tab/>
        </w:r>
        <w:r>
          <w:rPr>
            <w:noProof/>
            <w:webHidden/>
          </w:rPr>
          <w:fldChar w:fldCharType="begin"/>
        </w:r>
        <w:r>
          <w:rPr>
            <w:noProof/>
            <w:webHidden/>
          </w:rPr>
          <w:instrText xml:space="preserve"> PAGEREF _Toc191476456 \h </w:instrText>
        </w:r>
        <w:r>
          <w:rPr>
            <w:noProof/>
            <w:webHidden/>
          </w:rPr>
        </w:r>
        <w:r>
          <w:rPr>
            <w:noProof/>
            <w:webHidden/>
          </w:rPr>
          <w:fldChar w:fldCharType="separate"/>
        </w:r>
        <w:r>
          <w:rPr>
            <w:noProof/>
            <w:webHidden/>
          </w:rPr>
          <w:t>24</w:t>
        </w:r>
        <w:r>
          <w:rPr>
            <w:noProof/>
            <w:webHidden/>
          </w:rPr>
          <w:fldChar w:fldCharType="end"/>
        </w:r>
      </w:hyperlink>
    </w:p>
    <w:p w14:paraId="3A2E4E9B" w14:textId="637C6FEA"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57" w:history="1">
        <w:r w:rsidRPr="00A551A7">
          <w:rPr>
            <w:rStyle w:val="Hyperlink"/>
            <w:rFonts w:cs="Calibri Light"/>
            <w:b/>
            <w:bCs/>
            <w:noProof/>
          </w:rPr>
          <w:t>5.2.2</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Security</w:t>
        </w:r>
        <w:r>
          <w:rPr>
            <w:noProof/>
            <w:webHidden/>
          </w:rPr>
          <w:tab/>
        </w:r>
        <w:r>
          <w:rPr>
            <w:noProof/>
            <w:webHidden/>
          </w:rPr>
          <w:fldChar w:fldCharType="begin"/>
        </w:r>
        <w:r>
          <w:rPr>
            <w:noProof/>
            <w:webHidden/>
          </w:rPr>
          <w:instrText xml:space="preserve"> PAGEREF _Toc191476457 \h </w:instrText>
        </w:r>
        <w:r>
          <w:rPr>
            <w:noProof/>
            <w:webHidden/>
          </w:rPr>
        </w:r>
        <w:r>
          <w:rPr>
            <w:noProof/>
            <w:webHidden/>
          </w:rPr>
          <w:fldChar w:fldCharType="separate"/>
        </w:r>
        <w:r>
          <w:rPr>
            <w:noProof/>
            <w:webHidden/>
          </w:rPr>
          <w:t>24</w:t>
        </w:r>
        <w:r>
          <w:rPr>
            <w:noProof/>
            <w:webHidden/>
          </w:rPr>
          <w:fldChar w:fldCharType="end"/>
        </w:r>
      </w:hyperlink>
    </w:p>
    <w:p w14:paraId="1D8A5505" w14:textId="344CA9A3"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58" w:history="1">
        <w:r w:rsidRPr="00A551A7">
          <w:rPr>
            <w:rStyle w:val="Hyperlink"/>
            <w:rFonts w:cs="Calibri Light"/>
            <w:noProof/>
          </w:rPr>
          <w:t>a.</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noProof/>
          </w:rPr>
          <w:t>Bidders must demonstrate an understanding and ability to manage and negate/resolve website attacks and protect the integrity of the site.</w:t>
        </w:r>
        <w:r>
          <w:rPr>
            <w:noProof/>
            <w:webHidden/>
          </w:rPr>
          <w:tab/>
        </w:r>
        <w:r>
          <w:rPr>
            <w:noProof/>
            <w:webHidden/>
          </w:rPr>
          <w:fldChar w:fldCharType="begin"/>
        </w:r>
        <w:r>
          <w:rPr>
            <w:noProof/>
            <w:webHidden/>
          </w:rPr>
          <w:instrText xml:space="preserve"> PAGEREF _Toc191476458 \h </w:instrText>
        </w:r>
        <w:r>
          <w:rPr>
            <w:noProof/>
            <w:webHidden/>
          </w:rPr>
        </w:r>
        <w:r>
          <w:rPr>
            <w:noProof/>
            <w:webHidden/>
          </w:rPr>
          <w:fldChar w:fldCharType="separate"/>
        </w:r>
        <w:r>
          <w:rPr>
            <w:noProof/>
            <w:webHidden/>
          </w:rPr>
          <w:t>24</w:t>
        </w:r>
        <w:r>
          <w:rPr>
            <w:noProof/>
            <w:webHidden/>
          </w:rPr>
          <w:fldChar w:fldCharType="end"/>
        </w:r>
      </w:hyperlink>
    </w:p>
    <w:p w14:paraId="5EEC69F2" w14:textId="044D06C5"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59" w:history="1">
        <w:r w:rsidRPr="00A551A7">
          <w:rPr>
            <w:rStyle w:val="Hyperlink"/>
            <w:rFonts w:cs="Calibri Light"/>
            <w:noProof/>
          </w:rPr>
          <w:t>b.</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noProof/>
          </w:rPr>
          <w:t>Bidders to provide evidence in the presentation of attacks experienced on sites they have hosted with details of what measures they took to overcome the attacks.</w:t>
        </w:r>
        <w:r>
          <w:rPr>
            <w:noProof/>
            <w:webHidden/>
          </w:rPr>
          <w:tab/>
        </w:r>
        <w:r>
          <w:rPr>
            <w:noProof/>
            <w:webHidden/>
          </w:rPr>
          <w:fldChar w:fldCharType="begin"/>
        </w:r>
        <w:r>
          <w:rPr>
            <w:noProof/>
            <w:webHidden/>
          </w:rPr>
          <w:instrText xml:space="preserve"> PAGEREF _Toc191476459 \h </w:instrText>
        </w:r>
        <w:r>
          <w:rPr>
            <w:noProof/>
            <w:webHidden/>
          </w:rPr>
        </w:r>
        <w:r>
          <w:rPr>
            <w:noProof/>
            <w:webHidden/>
          </w:rPr>
          <w:fldChar w:fldCharType="separate"/>
        </w:r>
        <w:r>
          <w:rPr>
            <w:noProof/>
            <w:webHidden/>
          </w:rPr>
          <w:t>24</w:t>
        </w:r>
        <w:r>
          <w:rPr>
            <w:noProof/>
            <w:webHidden/>
          </w:rPr>
          <w:fldChar w:fldCharType="end"/>
        </w:r>
      </w:hyperlink>
    </w:p>
    <w:p w14:paraId="2EA94D8B" w14:textId="6E1DF66E"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60" w:history="1">
        <w:r w:rsidRPr="00A551A7">
          <w:rPr>
            <w:rStyle w:val="Hyperlink"/>
            <w:rFonts w:cs="Calibri Light"/>
            <w:noProof/>
          </w:rPr>
          <w:t>NB: If no attacks have been experienced, bidders are to demonstrate what measures they have put in place to avoid attacks.</w:t>
        </w:r>
        <w:r>
          <w:rPr>
            <w:noProof/>
            <w:webHidden/>
          </w:rPr>
          <w:tab/>
        </w:r>
        <w:r>
          <w:rPr>
            <w:noProof/>
            <w:webHidden/>
          </w:rPr>
          <w:fldChar w:fldCharType="begin"/>
        </w:r>
        <w:r>
          <w:rPr>
            <w:noProof/>
            <w:webHidden/>
          </w:rPr>
          <w:instrText xml:space="preserve"> PAGEREF _Toc191476460 \h </w:instrText>
        </w:r>
        <w:r>
          <w:rPr>
            <w:noProof/>
            <w:webHidden/>
          </w:rPr>
        </w:r>
        <w:r>
          <w:rPr>
            <w:noProof/>
            <w:webHidden/>
          </w:rPr>
          <w:fldChar w:fldCharType="separate"/>
        </w:r>
        <w:r>
          <w:rPr>
            <w:noProof/>
            <w:webHidden/>
          </w:rPr>
          <w:t>24</w:t>
        </w:r>
        <w:r>
          <w:rPr>
            <w:noProof/>
            <w:webHidden/>
          </w:rPr>
          <w:fldChar w:fldCharType="end"/>
        </w:r>
      </w:hyperlink>
    </w:p>
    <w:p w14:paraId="3010A52A" w14:textId="7A3F8B44" w:rsidR="00462833" w:rsidRDefault="00462833">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91476461" w:history="1">
        <w:r w:rsidRPr="00A551A7">
          <w:rPr>
            <w:rStyle w:val="Hyperlink"/>
            <w:rFonts w:cs="Calibri Light"/>
            <w:b/>
            <w:bCs/>
            <w:noProof/>
          </w:rPr>
          <w:t>5.2.3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Reporting mechanisms</w:t>
        </w:r>
        <w:r>
          <w:rPr>
            <w:noProof/>
            <w:webHidden/>
          </w:rPr>
          <w:tab/>
        </w:r>
        <w:r>
          <w:rPr>
            <w:noProof/>
            <w:webHidden/>
          </w:rPr>
          <w:fldChar w:fldCharType="begin"/>
        </w:r>
        <w:r>
          <w:rPr>
            <w:noProof/>
            <w:webHidden/>
          </w:rPr>
          <w:instrText xml:space="preserve"> PAGEREF _Toc191476461 \h </w:instrText>
        </w:r>
        <w:r>
          <w:rPr>
            <w:noProof/>
            <w:webHidden/>
          </w:rPr>
        </w:r>
        <w:r>
          <w:rPr>
            <w:noProof/>
            <w:webHidden/>
          </w:rPr>
          <w:fldChar w:fldCharType="separate"/>
        </w:r>
        <w:r>
          <w:rPr>
            <w:noProof/>
            <w:webHidden/>
          </w:rPr>
          <w:t>24</w:t>
        </w:r>
        <w:r>
          <w:rPr>
            <w:noProof/>
            <w:webHidden/>
          </w:rPr>
          <w:fldChar w:fldCharType="end"/>
        </w:r>
      </w:hyperlink>
    </w:p>
    <w:p w14:paraId="099D03AB" w14:textId="7F950088"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62" w:history="1">
        <w:r w:rsidRPr="00A551A7">
          <w:rPr>
            <w:rStyle w:val="Hyperlink"/>
            <w:rFonts w:cs="Calibri Light"/>
            <w:b/>
            <w:bCs/>
            <w:noProof/>
          </w:rPr>
          <w:t>5.3</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Special Conditions of Contract</w:t>
        </w:r>
        <w:r>
          <w:rPr>
            <w:noProof/>
            <w:webHidden/>
          </w:rPr>
          <w:tab/>
        </w:r>
        <w:r>
          <w:rPr>
            <w:noProof/>
            <w:webHidden/>
          </w:rPr>
          <w:fldChar w:fldCharType="begin"/>
        </w:r>
        <w:r>
          <w:rPr>
            <w:noProof/>
            <w:webHidden/>
          </w:rPr>
          <w:instrText xml:space="preserve"> PAGEREF _Toc191476462 \h </w:instrText>
        </w:r>
        <w:r>
          <w:rPr>
            <w:noProof/>
            <w:webHidden/>
          </w:rPr>
        </w:r>
        <w:r>
          <w:rPr>
            <w:noProof/>
            <w:webHidden/>
          </w:rPr>
          <w:fldChar w:fldCharType="separate"/>
        </w:r>
        <w:r>
          <w:rPr>
            <w:noProof/>
            <w:webHidden/>
          </w:rPr>
          <w:t>24</w:t>
        </w:r>
        <w:r>
          <w:rPr>
            <w:noProof/>
            <w:webHidden/>
          </w:rPr>
          <w:fldChar w:fldCharType="end"/>
        </w:r>
      </w:hyperlink>
    </w:p>
    <w:p w14:paraId="67A26E91" w14:textId="67D1F1BB" w:rsidR="00462833" w:rsidRDefault="00462833">
      <w:pPr>
        <w:pStyle w:val="TOC2"/>
        <w:rPr>
          <w:rFonts w:asciiTheme="minorHAnsi" w:eastAsiaTheme="minorEastAsia" w:hAnsiTheme="minorHAnsi" w:cstheme="minorBidi"/>
          <w:noProof/>
          <w:kern w:val="2"/>
          <w:sz w:val="24"/>
          <w:szCs w:val="24"/>
          <w:lang w:eastAsia="en-ZA"/>
          <w14:ligatures w14:val="standardContextual"/>
        </w:rPr>
      </w:pPr>
      <w:hyperlink w:anchor="_Toc191476463" w:history="1">
        <w:r w:rsidRPr="00A551A7">
          <w:rPr>
            <w:rStyle w:val="Hyperlink"/>
            <w:rFonts w:cs="Calibri Light"/>
            <w:b/>
            <w:bCs/>
            <w:noProof/>
          </w:rPr>
          <w:t>5.4</w:t>
        </w:r>
        <w:r>
          <w:rPr>
            <w:rFonts w:asciiTheme="minorHAnsi" w:eastAsiaTheme="minorEastAsia" w:hAnsiTheme="minorHAnsi" w:cstheme="minorBidi"/>
            <w:noProof/>
            <w:kern w:val="2"/>
            <w:sz w:val="24"/>
            <w:szCs w:val="24"/>
            <w:lang w:eastAsia="en-ZA"/>
            <w14:ligatures w14:val="standardContextual"/>
          </w:rPr>
          <w:tab/>
        </w:r>
        <w:r w:rsidRPr="00A551A7">
          <w:rPr>
            <w:rStyle w:val="Hyperlink"/>
            <w:rFonts w:cs="Calibri Light"/>
            <w:b/>
            <w:bCs/>
            <w:noProof/>
          </w:rPr>
          <w:t>Preference Requirements</w:t>
        </w:r>
        <w:r>
          <w:rPr>
            <w:noProof/>
            <w:webHidden/>
          </w:rPr>
          <w:tab/>
        </w:r>
        <w:r>
          <w:rPr>
            <w:noProof/>
            <w:webHidden/>
          </w:rPr>
          <w:fldChar w:fldCharType="begin"/>
        </w:r>
        <w:r>
          <w:rPr>
            <w:noProof/>
            <w:webHidden/>
          </w:rPr>
          <w:instrText xml:space="preserve"> PAGEREF _Toc191476463 \h </w:instrText>
        </w:r>
        <w:r>
          <w:rPr>
            <w:noProof/>
            <w:webHidden/>
          </w:rPr>
        </w:r>
        <w:r>
          <w:rPr>
            <w:noProof/>
            <w:webHidden/>
          </w:rPr>
          <w:fldChar w:fldCharType="separate"/>
        </w:r>
        <w:r>
          <w:rPr>
            <w:noProof/>
            <w:webHidden/>
          </w:rPr>
          <w:t>24</w:t>
        </w:r>
        <w:r>
          <w:rPr>
            <w:noProof/>
            <w:webHidden/>
          </w:rPr>
          <w:fldChar w:fldCharType="end"/>
        </w:r>
      </w:hyperlink>
    </w:p>
    <w:p w14:paraId="703AFF63" w14:textId="5D789A66" w:rsidR="004530B9" w:rsidRDefault="00432286" w:rsidP="004530B9">
      <w:pPr>
        <w:tabs>
          <w:tab w:val="left" w:pos="1920"/>
        </w:tabs>
        <w:rPr>
          <w:rFonts w:cs="Calibri Light"/>
          <w:b/>
          <w:bCs/>
          <w:caps/>
          <w:sz w:val="20"/>
        </w:rPr>
      </w:pPr>
      <w:r w:rsidRPr="00F904C1">
        <w:rPr>
          <w:rFonts w:cs="Calibri Light"/>
          <w:b/>
          <w:bCs/>
          <w:caps/>
          <w:sz w:val="20"/>
        </w:rPr>
        <w:fldChar w:fldCharType="end"/>
      </w:r>
    </w:p>
    <w:p w14:paraId="7F5EC845" w14:textId="77777777" w:rsidR="004530B9" w:rsidRDefault="004530B9" w:rsidP="004530B9">
      <w:pPr>
        <w:tabs>
          <w:tab w:val="left" w:pos="1920"/>
        </w:tabs>
        <w:rPr>
          <w:rFonts w:cs="Calibri Light"/>
          <w:b/>
          <w:bCs/>
          <w:caps/>
          <w:sz w:val="20"/>
        </w:rPr>
      </w:pPr>
    </w:p>
    <w:p w14:paraId="1BA5F65E" w14:textId="77777777" w:rsidR="004530B9" w:rsidRDefault="004530B9" w:rsidP="004530B9">
      <w:pPr>
        <w:tabs>
          <w:tab w:val="left" w:pos="1920"/>
        </w:tabs>
        <w:rPr>
          <w:rFonts w:cs="Calibri Light"/>
          <w:b/>
          <w:bCs/>
          <w:caps/>
          <w:sz w:val="20"/>
        </w:rPr>
      </w:pPr>
    </w:p>
    <w:p w14:paraId="33F2732D" w14:textId="77777777" w:rsidR="004530B9" w:rsidRDefault="004530B9" w:rsidP="004530B9">
      <w:pPr>
        <w:tabs>
          <w:tab w:val="left" w:pos="1920"/>
        </w:tabs>
        <w:rPr>
          <w:rFonts w:cs="Calibri Light"/>
          <w:b/>
          <w:bCs/>
          <w:caps/>
          <w:sz w:val="20"/>
        </w:rPr>
      </w:pPr>
    </w:p>
    <w:p w14:paraId="6EE8C766" w14:textId="77777777" w:rsidR="004530B9" w:rsidRDefault="004530B9" w:rsidP="004530B9">
      <w:pPr>
        <w:tabs>
          <w:tab w:val="left" w:pos="1920"/>
        </w:tabs>
        <w:rPr>
          <w:rFonts w:cs="Calibri Light"/>
          <w:b/>
          <w:bCs/>
          <w:caps/>
          <w:sz w:val="20"/>
        </w:rPr>
      </w:pPr>
    </w:p>
    <w:p w14:paraId="103E7597" w14:textId="77777777" w:rsidR="004530B9" w:rsidRDefault="004530B9" w:rsidP="004530B9">
      <w:pPr>
        <w:tabs>
          <w:tab w:val="left" w:pos="1920"/>
        </w:tabs>
        <w:rPr>
          <w:rFonts w:cs="Calibri Light"/>
          <w:b/>
          <w:bCs/>
          <w:caps/>
          <w:sz w:val="20"/>
        </w:rPr>
      </w:pPr>
    </w:p>
    <w:p w14:paraId="5C4B0123" w14:textId="77777777" w:rsidR="004530B9" w:rsidRDefault="004530B9" w:rsidP="004530B9">
      <w:pPr>
        <w:tabs>
          <w:tab w:val="left" w:pos="1920"/>
        </w:tabs>
        <w:rPr>
          <w:rFonts w:cs="Calibri Light"/>
          <w:b/>
          <w:bCs/>
          <w:caps/>
          <w:sz w:val="20"/>
        </w:rPr>
      </w:pPr>
    </w:p>
    <w:p w14:paraId="395532AF" w14:textId="77777777" w:rsidR="004530B9" w:rsidRDefault="004530B9" w:rsidP="004530B9">
      <w:pPr>
        <w:tabs>
          <w:tab w:val="left" w:pos="1920"/>
        </w:tabs>
        <w:rPr>
          <w:rFonts w:cs="Calibri Light"/>
          <w:b/>
          <w:bCs/>
          <w:caps/>
          <w:sz w:val="20"/>
        </w:rPr>
      </w:pPr>
    </w:p>
    <w:p w14:paraId="7D9B556B" w14:textId="77777777" w:rsidR="004530B9" w:rsidRDefault="004530B9" w:rsidP="004530B9">
      <w:pPr>
        <w:tabs>
          <w:tab w:val="left" w:pos="1920"/>
        </w:tabs>
        <w:rPr>
          <w:rFonts w:cs="Calibri Light"/>
          <w:b/>
          <w:bCs/>
          <w:caps/>
          <w:sz w:val="20"/>
        </w:rPr>
      </w:pPr>
    </w:p>
    <w:p w14:paraId="79080AE9" w14:textId="77777777" w:rsidR="004530B9" w:rsidRDefault="004530B9" w:rsidP="004530B9">
      <w:pPr>
        <w:tabs>
          <w:tab w:val="left" w:pos="1920"/>
        </w:tabs>
        <w:rPr>
          <w:rFonts w:cs="Calibri Light"/>
          <w:b/>
          <w:bCs/>
          <w:caps/>
          <w:sz w:val="20"/>
        </w:rPr>
      </w:pPr>
    </w:p>
    <w:p w14:paraId="0106C06B" w14:textId="77777777" w:rsidR="004530B9" w:rsidRDefault="004530B9" w:rsidP="004530B9">
      <w:pPr>
        <w:tabs>
          <w:tab w:val="left" w:pos="1920"/>
        </w:tabs>
        <w:rPr>
          <w:rFonts w:cs="Calibri Light"/>
          <w:b/>
          <w:bCs/>
          <w:caps/>
          <w:sz w:val="20"/>
        </w:rPr>
      </w:pPr>
    </w:p>
    <w:p w14:paraId="43344BDC" w14:textId="77777777" w:rsidR="004530B9" w:rsidRDefault="004530B9" w:rsidP="004530B9">
      <w:pPr>
        <w:tabs>
          <w:tab w:val="left" w:pos="1920"/>
        </w:tabs>
        <w:rPr>
          <w:rFonts w:cs="Calibri Light"/>
          <w:b/>
          <w:bCs/>
          <w:caps/>
          <w:sz w:val="20"/>
        </w:rPr>
      </w:pPr>
    </w:p>
    <w:p w14:paraId="19857A12" w14:textId="77777777" w:rsidR="004530B9" w:rsidRDefault="004530B9" w:rsidP="004530B9">
      <w:pPr>
        <w:tabs>
          <w:tab w:val="left" w:pos="1920"/>
        </w:tabs>
        <w:rPr>
          <w:rFonts w:cs="Calibri Light"/>
          <w:b/>
          <w:bCs/>
          <w:caps/>
          <w:sz w:val="20"/>
        </w:rPr>
      </w:pPr>
    </w:p>
    <w:p w14:paraId="54CD75EF" w14:textId="77777777" w:rsidR="004530B9" w:rsidRDefault="004530B9" w:rsidP="004530B9">
      <w:pPr>
        <w:tabs>
          <w:tab w:val="left" w:pos="1920"/>
        </w:tabs>
        <w:rPr>
          <w:rFonts w:cs="Calibri Light"/>
          <w:b/>
          <w:bCs/>
          <w:caps/>
          <w:sz w:val="20"/>
        </w:rPr>
      </w:pPr>
    </w:p>
    <w:p w14:paraId="44EFE85C" w14:textId="77777777" w:rsidR="004530B9" w:rsidRDefault="004530B9" w:rsidP="004530B9">
      <w:pPr>
        <w:tabs>
          <w:tab w:val="left" w:pos="1920"/>
        </w:tabs>
        <w:rPr>
          <w:rFonts w:cs="Calibri Light"/>
          <w:b/>
          <w:bCs/>
          <w:caps/>
          <w:sz w:val="20"/>
        </w:rPr>
      </w:pPr>
    </w:p>
    <w:p w14:paraId="4027E92A" w14:textId="77777777" w:rsidR="004530B9" w:rsidRDefault="004530B9" w:rsidP="004530B9">
      <w:pPr>
        <w:tabs>
          <w:tab w:val="left" w:pos="1920"/>
        </w:tabs>
        <w:rPr>
          <w:rFonts w:cs="Calibri Light"/>
          <w:b/>
          <w:bCs/>
          <w:caps/>
          <w:sz w:val="20"/>
        </w:rPr>
      </w:pPr>
    </w:p>
    <w:p w14:paraId="76CF67E3" w14:textId="77777777" w:rsidR="004530B9" w:rsidRDefault="004530B9" w:rsidP="004530B9">
      <w:pPr>
        <w:tabs>
          <w:tab w:val="left" w:pos="1920"/>
        </w:tabs>
        <w:rPr>
          <w:rFonts w:cs="Calibri Light"/>
          <w:b/>
          <w:bCs/>
          <w:caps/>
          <w:sz w:val="20"/>
        </w:rPr>
      </w:pPr>
    </w:p>
    <w:p w14:paraId="36820732" w14:textId="77777777" w:rsidR="004530B9" w:rsidRDefault="004530B9" w:rsidP="004530B9">
      <w:pPr>
        <w:tabs>
          <w:tab w:val="left" w:pos="1920"/>
        </w:tabs>
        <w:rPr>
          <w:rFonts w:cs="Calibri Light"/>
          <w:b/>
          <w:bCs/>
          <w:caps/>
          <w:sz w:val="20"/>
        </w:rPr>
      </w:pPr>
    </w:p>
    <w:p w14:paraId="7B5BC82D" w14:textId="77777777" w:rsidR="004530B9" w:rsidRDefault="004530B9" w:rsidP="004530B9">
      <w:pPr>
        <w:tabs>
          <w:tab w:val="left" w:pos="1920"/>
        </w:tabs>
        <w:rPr>
          <w:rFonts w:cs="Calibri Light"/>
          <w:b/>
          <w:bCs/>
          <w:caps/>
          <w:sz w:val="20"/>
        </w:rPr>
      </w:pPr>
    </w:p>
    <w:p w14:paraId="36EC0D84" w14:textId="77777777" w:rsidR="004530B9" w:rsidRDefault="004530B9" w:rsidP="004530B9">
      <w:pPr>
        <w:tabs>
          <w:tab w:val="left" w:pos="1920"/>
        </w:tabs>
        <w:rPr>
          <w:rFonts w:cs="Calibri Light"/>
          <w:b/>
          <w:bCs/>
          <w:caps/>
          <w:sz w:val="20"/>
        </w:rPr>
      </w:pPr>
    </w:p>
    <w:p w14:paraId="669B86C0" w14:textId="77777777" w:rsidR="004530B9" w:rsidRDefault="004530B9" w:rsidP="004530B9">
      <w:pPr>
        <w:tabs>
          <w:tab w:val="left" w:pos="1920"/>
        </w:tabs>
        <w:rPr>
          <w:rFonts w:cs="Calibri Light"/>
          <w:b/>
          <w:bCs/>
          <w:caps/>
          <w:sz w:val="20"/>
        </w:rPr>
      </w:pPr>
    </w:p>
    <w:p w14:paraId="07729727" w14:textId="77777777" w:rsidR="004530B9" w:rsidRDefault="004530B9" w:rsidP="004530B9">
      <w:pPr>
        <w:tabs>
          <w:tab w:val="left" w:pos="1920"/>
        </w:tabs>
        <w:rPr>
          <w:rFonts w:cs="Calibri Light"/>
          <w:b/>
          <w:bCs/>
          <w:caps/>
          <w:sz w:val="20"/>
        </w:rPr>
      </w:pPr>
    </w:p>
    <w:p w14:paraId="4FC0798A" w14:textId="77777777" w:rsidR="004530B9" w:rsidRDefault="004530B9" w:rsidP="004530B9">
      <w:pPr>
        <w:tabs>
          <w:tab w:val="left" w:pos="1920"/>
        </w:tabs>
        <w:rPr>
          <w:rFonts w:cs="Calibri Light"/>
          <w:b/>
          <w:bCs/>
          <w:caps/>
          <w:sz w:val="20"/>
        </w:rPr>
      </w:pPr>
    </w:p>
    <w:p w14:paraId="70DDD71B" w14:textId="77777777" w:rsidR="004530B9" w:rsidRDefault="004530B9" w:rsidP="004530B9">
      <w:pPr>
        <w:tabs>
          <w:tab w:val="left" w:pos="1920"/>
        </w:tabs>
        <w:rPr>
          <w:rFonts w:cs="Calibri Light"/>
          <w:b/>
          <w:bCs/>
          <w:caps/>
          <w:sz w:val="20"/>
        </w:rPr>
      </w:pPr>
    </w:p>
    <w:p w14:paraId="462BF8A1" w14:textId="77777777" w:rsidR="004530B9" w:rsidRDefault="004530B9" w:rsidP="004530B9">
      <w:pPr>
        <w:tabs>
          <w:tab w:val="left" w:pos="1920"/>
        </w:tabs>
        <w:rPr>
          <w:rFonts w:cs="Calibri Light"/>
          <w:b/>
          <w:bCs/>
          <w:caps/>
          <w:sz w:val="20"/>
        </w:rPr>
      </w:pPr>
    </w:p>
    <w:p w14:paraId="20D15884" w14:textId="77777777" w:rsidR="004530B9" w:rsidRDefault="004530B9" w:rsidP="004530B9">
      <w:pPr>
        <w:tabs>
          <w:tab w:val="left" w:pos="1920"/>
        </w:tabs>
        <w:rPr>
          <w:rFonts w:cs="Calibri Light"/>
          <w:b/>
          <w:bCs/>
          <w:caps/>
          <w:sz w:val="20"/>
        </w:rPr>
      </w:pPr>
    </w:p>
    <w:p w14:paraId="152CAAB2" w14:textId="1A3D7FF2" w:rsidR="00432286" w:rsidRPr="00175087" w:rsidRDefault="004530B9" w:rsidP="004530B9">
      <w:pPr>
        <w:tabs>
          <w:tab w:val="left" w:pos="1920"/>
        </w:tabs>
        <w:rPr>
          <w:rFonts w:cs="Calibri Light"/>
        </w:rPr>
      </w:pPr>
      <w:r>
        <w:rPr>
          <w:rFonts w:cs="Calibri Light"/>
          <w:b/>
          <w:bCs/>
          <w:caps/>
          <w:sz w:val="20"/>
        </w:rPr>
        <w:tab/>
      </w:r>
    </w:p>
    <w:p w14:paraId="2F2B1B07" w14:textId="77777777" w:rsidR="00F904C1" w:rsidRPr="00F80225" w:rsidRDefault="00C739C2" w:rsidP="00F904C1">
      <w:pPr>
        <w:pStyle w:val="Heading2"/>
        <w:keepLines w:val="0"/>
        <w:numPr>
          <w:ilvl w:val="0"/>
          <w:numId w:val="68"/>
        </w:numPr>
        <w:spacing w:before="120" w:after="120" w:line="240" w:lineRule="auto"/>
        <w:ind w:left="360"/>
        <w:jc w:val="left"/>
        <w:rPr>
          <w:rFonts w:cs="Calibri Light"/>
          <w:b/>
          <w:bCs/>
          <w:color w:val="215E99" w:themeColor="text2" w:themeTint="BF"/>
          <w:sz w:val="24"/>
          <w:szCs w:val="24"/>
        </w:rPr>
      </w:pPr>
      <w:bookmarkStart w:id="3" w:name="_Toc191476408"/>
      <w:bookmarkStart w:id="4" w:name="_Toc394775451"/>
      <w:bookmarkStart w:id="5" w:name="_Toc394778358"/>
      <w:bookmarkStart w:id="6" w:name="_Toc498843318"/>
      <w:bookmarkStart w:id="7" w:name="_Toc505652265"/>
      <w:r w:rsidRPr="00F80225">
        <w:rPr>
          <w:rFonts w:cs="Calibri Light"/>
          <w:b/>
          <w:bCs/>
          <w:color w:val="215E99" w:themeColor="text2" w:themeTint="BF"/>
          <w:sz w:val="24"/>
          <w:szCs w:val="24"/>
        </w:rPr>
        <w:lastRenderedPageBreak/>
        <w:t>Purpose and Background</w:t>
      </w:r>
      <w:bookmarkEnd w:id="3"/>
    </w:p>
    <w:p w14:paraId="1F727A3D" w14:textId="4C0541B2" w:rsidR="00C739C2" w:rsidRPr="001C26CD" w:rsidRDefault="00C739C2" w:rsidP="00EB18FE">
      <w:pPr>
        <w:pStyle w:val="ListParagraph"/>
        <w:numPr>
          <w:ilvl w:val="0"/>
          <w:numId w:val="69"/>
        </w:numPr>
        <w:ind w:hanging="720"/>
        <w:rPr>
          <w:rFonts w:cs="Calibri Light"/>
          <w:b/>
          <w:bCs/>
          <w:color w:val="156082" w:themeColor="accent1"/>
          <w:sz w:val="24"/>
          <w:szCs w:val="24"/>
          <w:lang w:val="en-GB"/>
        </w:rPr>
      </w:pPr>
      <w:r w:rsidRPr="001C26CD">
        <w:rPr>
          <w:rFonts w:cs="Calibri Light"/>
          <w:b/>
          <w:bCs/>
          <w:color w:val="156082" w:themeColor="accent1"/>
          <w:sz w:val="24"/>
          <w:szCs w:val="24"/>
          <w:lang w:val="en-GB"/>
        </w:rPr>
        <w:t>Purpose</w:t>
      </w:r>
    </w:p>
    <w:p w14:paraId="0E8881D0" w14:textId="60603DD6" w:rsidR="00C739C2" w:rsidRPr="00F904C1" w:rsidRDefault="00C739C2" w:rsidP="00D83083">
      <w:pPr>
        <w:rPr>
          <w:rFonts w:cs="Calibri Light"/>
          <w:bCs/>
          <w:color w:val="000000" w:themeColor="text1"/>
        </w:rPr>
      </w:pPr>
      <w:r w:rsidRPr="00F904C1">
        <w:rPr>
          <w:rFonts w:cs="Calibri Light"/>
          <w:color w:val="000000" w:themeColor="text1"/>
        </w:rPr>
        <w:t xml:space="preserve">The purpose of this </w:t>
      </w:r>
      <w:r w:rsidR="00AA77C2">
        <w:rPr>
          <w:rFonts w:cs="Calibri Light"/>
          <w:color w:val="000000" w:themeColor="text1"/>
        </w:rPr>
        <w:t>request for bidders (</w:t>
      </w:r>
      <w:r w:rsidRPr="00F904C1">
        <w:rPr>
          <w:rFonts w:cs="Calibri Light"/>
          <w:color w:val="000000" w:themeColor="text1"/>
        </w:rPr>
        <w:t>RFB</w:t>
      </w:r>
      <w:r w:rsidR="00AA77C2">
        <w:rPr>
          <w:rFonts w:cs="Calibri Light"/>
          <w:color w:val="000000" w:themeColor="text1"/>
        </w:rPr>
        <w:t>)</w:t>
      </w:r>
      <w:r w:rsidRPr="00F904C1">
        <w:rPr>
          <w:rFonts w:cs="Calibri Light"/>
          <w:color w:val="000000" w:themeColor="text1"/>
        </w:rPr>
        <w:t xml:space="preserve"> is to invite Suppliers (hereinafter referred to as “bidders”) to submit bids for </w:t>
      </w:r>
      <w:r w:rsidRPr="00F904C1">
        <w:rPr>
          <w:rFonts w:cs="Calibri Light"/>
          <w:bCs/>
          <w:color w:val="000000" w:themeColor="text1"/>
        </w:rPr>
        <w:t xml:space="preserve">Hosting, </w:t>
      </w:r>
      <w:r w:rsidR="00AA77C2">
        <w:rPr>
          <w:rFonts w:cs="Calibri Light"/>
          <w:bCs/>
          <w:color w:val="000000" w:themeColor="text1"/>
        </w:rPr>
        <w:t>S</w:t>
      </w:r>
      <w:r w:rsidRPr="00F904C1">
        <w:rPr>
          <w:rFonts w:cs="Calibri Light"/>
          <w:bCs/>
          <w:color w:val="000000" w:themeColor="text1"/>
        </w:rPr>
        <w:t xml:space="preserve">upport, </w:t>
      </w:r>
      <w:r w:rsidR="00AA77C2">
        <w:rPr>
          <w:rFonts w:cs="Calibri Light"/>
          <w:bCs/>
          <w:color w:val="000000" w:themeColor="text1"/>
        </w:rPr>
        <w:t>E</w:t>
      </w:r>
      <w:r w:rsidRPr="00F904C1">
        <w:rPr>
          <w:rFonts w:cs="Calibri Light"/>
          <w:bCs/>
          <w:color w:val="000000" w:themeColor="text1"/>
        </w:rPr>
        <w:t xml:space="preserve">nhancement and </w:t>
      </w:r>
      <w:r w:rsidR="00AA77C2">
        <w:rPr>
          <w:rFonts w:cs="Calibri Light"/>
          <w:bCs/>
          <w:color w:val="000000" w:themeColor="text1"/>
        </w:rPr>
        <w:t>M</w:t>
      </w:r>
      <w:r w:rsidRPr="00F904C1">
        <w:rPr>
          <w:rFonts w:cs="Calibri Light"/>
          <w:bCs/>
          <w:color w:val="000000" w:themeColor="text1"/>
        </w:rPr>
        <w:t xml:space="preserve">aintenance of The Presidency’s </w:t>
      </w:r>
      <w:r w:rsidR="00AA77C2">
        <w:rPr>
          <w:rFonts w:cs="Calibri Light"/>
          <w:bCs/>
          <w:color w:val="000000" w:themeColor="text1"/>
        </w:rPr>
        <w:t>W</w:t>
      </w:r>
      <w:r w:rsidRPr="00F904C1">
        <w:rPr>
          <w:rFonts w:cs="Calibri Light"/>
          <w:bCs/>
          <w:color w:val="000000" w:themeColor="text1"/>
        </w:rPr>
        <w:t>ebsite</w:t>
      </w:r>
      <w:r w:rsidR="00026B2F" w:rsidRPr="00F904C1">
        <w:rPr>
          <w:rFonts w:cs="Calibri Light"/>
          <w:bCs/>
          <w:color w:val="000000" w:themeColor="text1"/>
        </w:rPr>
        <w:t xml:space="preserve"> for the period of five (5) years.</w:t>
      </w:r>
    </w:p>
    <w:p w14:paraId="75AEA2E1" w14:textId="459FF231" w:rsidR="00C739C2" w:rsidRPr="001C26CD" w:rsidRDefault="00C739C2" w:rsidP="00EB18FE">
      <w:pPr>
        <w:pStyle w:val="ListParagraph"/>
        <w:numPr>
          <w:ilvl w:val="0"/>
          <w:numId w:val="69"/>
        </w:numPr>
        <w:ind w:hanging="720"/>
        <w:jc w:val="left"/>
        <w:rPr>
          <w:rFonts w:cs="Calibri Light"/>
          <w:b/>
          <w:color w:val="156082" w:themeColor="accent1"/>
          <w:sz w:val="24"/>
          <w:szCs w:val="24"/>
        </w:rPr>
      </w:pPr>
      <w:r w:rsidRPr="00F904C1">
        <w:rPr>
          <w:rFonts w:cs="Calibri Light"/>
          <w:b/>
          <w:color w:val="215E99" w:themeColor="text2" w:themeTint="BF"/>
          <w:sz w:val="24"/>
          <w:szCs w:val="24"/>
        </w:rPr>
        <w:t xml:space="preserve"> </w:t>
      </w:r>
      <w:r w:rsidRPr="001C26CD">
        <w:rPr>
          <w:rFonts w:cs="Calibri Light"/>
          <w:b/>
          <w:color w:val="156082" w:themeColor="accent1"/>
          <w:sz w:val="24"/>
          <w:szCs w:val="24"/>
        </w:rPr>
        <w:t>Background</w:t>
      </w:r>
    </w:p>
    <w:p w14:paraId="1B2B6939" w14:textId="083BD0BF" w:rsidR="00026B2F" w:rsidRPr="00967B43" w:rsidRDefault="00026B2F" w:rsidP="00D83083">
      <w:pPr>
        <w:pStyle w:val="ListParagraph"/>
        <w:ind w:left="0"/>
        <w:rPr>
          <w:rFonts w:cs="Calibri Light"/>
          <w:bCs/>
          <w:color w:val="FFC000"/>
        </w:rPr>
      </w:pPr>
      <w:bookmarkStart w:id="8" w:name="_Hlk190845680"/>
      <w:r w:rsidRPr="00D83083">
        <w:rPr>
          <w:rFonts w:cs="Calibri Light"/>
          <w:bCs/>
          <w:color w:val="000000" w:themeColor="text1"/>
        </w:rPr>
        <w:t>The Presidency manages its website to support its vision, mission and objectives and it serves as the primary communication tool to the office</w:t>
      </w:r>
      <w:r w:rsidR="001C5BB1" w:rsidRPr="00D83083">
        <w:rPr>
          <w:rFonts w:cs="Calibri Light"/>
          <w:bCs/>
          <w:color w:val="000000" w:themeColor="text1"/>
        </w:rPr>
        <w:t xml:space="preserve"> as a critical information database and point of interest for the public and stakeholders inside South Africa and globally, that projects the vision and activities of the apex of Government.  The site also serves as a documentary archive that forms of the historical record of the Presidency at the organisational level, as well as a record of the Executives – President, Deputy President, Ministers, Cabinet, etc.. The Presidency website must be a showcase of digital innovation at the centre of government and exemplary presentation of information to and interaction with the public and institutional stakeholders</w:t>
      </w:r>
      <w:bookmarkEnd w:id="8"/>
      <w:r w:rsidR="007A2683" w:rsidRPr="00967B43">
        <w:rPr>
          <w:rFonts w:cs="Calibri Light"/>
          <w:bCs/>
          <w:color w:val="FFC000"/>
        </w:rPr>
        <w:t xml:space="preserve">. </w:t>
      </w:r>
    </w:p>
    <w:p w14:paraId="357EA454" w14:textId="77777777" w:rsidR="007A2683" w:rsidRPr="00F904C1" w:rsidRDefault="007A2683" w:rsidP="00F904C1">
      <w:pPr>
        <w:pStyle w:val="ListParagraph"/>
        <w:jc w:val="left"/>
        <w:rPr>
          <w:rFonts w:cs="Calibri Light"/>
          <w:b/>
          <w:bCs/>
          <w:color w:val="215E99" w:themeColor="text2" w:themeTint="BF"/>
          <w:sz w:val="24"/>
          <w:szCs w:val="24"/>
        </w:rPr>
      </w:pPr>
    </w:p>
    <w:p w14:paraId="477C3C78" w14:textId="6C0BFCAE" w:rsidR="00432286" w:rsidRPr="001C26CD" w:rsidRDefault="00432286" w:rsidP="00F904C1">
      <w:pPr>
        <w:pStyle w:val="Heading2"/>
        <w:keepLines w:val="0"/>
        <w:numPr>
          <w:ilvl w:val="0"/>
          <w:numId w:val="68"/>
        </w:numPr>
        <w:spacing w:before="120" w:after="120" w:line="240" w:lineRule="auto"/>
        <w:ind w:left="360"/>
        <w:jc w:val="left"/>
        <w:rPr>
          <w:rFonts w:ascii="Calibri Light" w:hAnsi="Calibri Light" w:cs="Calibri Light"/>
          <w:b/>
          <w:bCs/>
          <w:color w:val="156082" w:themeColor="accent1"/>
          <w:sz w:val="24"/>
          <w:szCs w:val="24"/>
        </w:rPr>
      </w:pPr>
      <w:bookmarkStart w:id="9" w:name="_Toc191476409"/>
      <w:r w:rsidRPr="001C26CD">
        <w:rPr>
          <w:rFonts w:ascii="Calibri Light" w:hAnsi="Calibri Light" w:cs="Calibri Light"/>
          <w:b/>
          <w:bCs/>
          <w:color w:val="156082" w:themeColor="accent1"/>
          <w:sz w:val="24"/>
          <w:szCs w:val="24"/>
        </w:rPr>
        <w:t>Scope of Bid</w:t>
      </w:r>
      <w:bookmarkEnd w:id="9"/>
    </w:p>
    <w:p w14:paraId="0428B358" w14:textId="77777777" w:rsidR="00432286" w:rsidRPr="001C26CD" w:rsidRDefault="00432286" w:rsidP="00EB18FE">
      <w:pPr>
        <w:pStyle w:val="Heading2"/>
        <w:numPr>
          <w:ilvl w:val="0"/>
          <w:numId w:val="70"/>
        </w:numPr>
        <w:ind w:hanging="720"/>
        <w:rPr>
          <w:rFonts w:ascii="Calibri Light" w:hAnsi="Calibri Light" w:cs="Calibri Light"/>
          <w:b/>
          <w:bCs/>
          <w:color w:val="156082" w:themeColor="accent1"/>
          <w:sz w:val="24"/>
          <w:szCs w:val="24"/>
        </w:rPr>
      </w:pPr>
      <w:bookmarkStart w:id="10" w:name="_Toc191476410"/>
      <w:r w:rsidRPr="001C26CD">
        <w:rPr>
          <w:rFonts w:ascii="Calibri Light" w:hAnsi="Calibri Light" w:cs="Calibri Light"/>
          <w:b/>
          <w:bCs/>
          <w:color w:val="156082" w:themeColor="accent1"/>
          <w:sz w:val="24"/>
          <w:szCs w:val="24"/>
        </w:rPr>
        <w:t>Scope of Work</w:t>
      </w:r>
      <w:bookmarkEnd w:id="10"/>
    </w:p>
    <w:p w14:paraId="2874F217" w14:textId="77777777" w:rsidR="00432286" w:rsidRPr="00175087" w:rsidRDefault="00432286" w:rsidP="009A74AD">
      <w:pPr>
        <w:rPr>
          <w:rFonts w:cs="Calibri Light"/>
        </w:rPr>
      </w:pPr>
      <w:r w:rsidRPr="00175087">
        <w:rPr>
          <w:rFonts w:cs="Calibri Light"/>
        </w:rPr>
        <w:t>The scope of work for the bidders is as follow:</w:t>
      </w:r>
    </w:p>
    <w:p w14:paraId="29781BE5" w14:textId="179FF70D" w:rsidR="00432286" w:rsidRPr="00175087" w:rsidRDefault="00A44EE9" w:rsidP="007A6BBD">
      <w:pPr>
        <w:pStyle w:val="ListParagraph"/>
        <w:numPr>
          <w:ilvl w:val="0"/>
          <w:numId w:val="86"/>
        </w:numPr>
        <w:spacing w:after="0"/>
        <w:contextualSpacing w:val="0"/>
        <w:outlineLvl w:val="0"/>
        <w:rPr>
          <w:rFonts w:cs="Calibri Light"/>
          <w:lang w:val="en-GB"/>
        </w:rPr>
      </w:pPr>
      <w:r w:rsidRPr="00175087">
        <w:rPr>
          <w:rFonts w:cs="Calibri Light"/>
          <w:lang w:val="en-GB"/>
        </w:rPr>
        <w:t>To host The Presidency’s website</w:t>
      </w:r>
    </w:p>
    <w:p w14:paraId="7FD2FB3A" w14:textId="4233CF71" w:rsidR="00432286" w:rsidRPr="00175087" w:rsidRDefault="00A44EE9" w:rsidP="007A6BBD">
      <w:pPr>
        <w:pStyle w:val="ListParagraph"/>
        <w:numPr>
          <w:ilvl w:val="0"/>
          <w:numId w:val="86"/>
        </w:numPr>
        <w:spacing w:after="0"/>
        <w:contextualSpacing w:val="0"/>
        <w:outlineLvl w:val="0"/>
        <w:rPr>
          <w:rFonts w:cs="Calibri Light"/>
          <w:lang w:val="en-GB"/>
        </w:rPr>
      </w:pPr>
      <w:r w:rsidRPr="00175087">
        <w:rPr>
          <w:rFonts w:cs="Calibri Light"/>
          <w:lang w:val="en-GB"/>
        </w:rPr>
        <w:t>To maintain The Presidency’s website</w:t>
      </w:r>
    </w:p>
    <w:p w14:paraId="5BFCD482" w14:textId="539A89CD" w:rsidR="00432286" w:rsidRPr="00175087" w:rsidRDefault="00A44EE9" w:rsidP="007A6BBD">
      <w:pPr>
        <w:pStyle w:val="ListParagraph"/>
        <w:numPr>
          <w:ilvl w:val="0"/>
          <w:numId w:val="86"/>
        </w:numPr>
        <w:spacing w:after="0"/>
        <w:contextualSpacing w:val="0"/>
        <w:outlineLvl w:val="0"/>
        <w:rPr>
          <w:rFonts w:cs="Calibri Light"/>
          <w:lang w:val="en-GB"/>
        </w:rPr>
      </w:pPr>
      <w:r w:rsidRPr="00175087">
        <w:rPr>
          <w:rFonts w:cs="Calibri Light"/>
          <w:lang w:val="en-GB"/>
        </w:rPr>
        <w:t>To enhance graphics of The Presidency website</w:t>
      </w:r>
    </w:p>
    <w:p w14:paraId="64E5404B" w14:textId="1994A11F" w:rsidR="00A44EE9" w:rsidRPr="00175087" w:rsidRDefault="00A44EE9" w:rsidP="007A6BBD">
      <w:pPr>
        <w:pStyle w:val="ListParagraph"/>
        <w:numPr>
          <w:ilvl w:val="0"/>
          <w:numId w:val="86"/>
        </w:numPr>
        <w:spacing w:after="0"/>
        <w:contextualSpacing w:val="0"/>
        <w:outlineLvl w:val="0"/>
        <w:rPr>
          <w:rFonts w:cs="Calibri Light"/>
          <w:lang w:val="en-GB"/>
        </w:rPr>
      </w:pPr>
      <w:r w:rsidRPr="00175087">
        <w:rPr>
          <w:rFonts w:cs="Calibri Light"/>
          <w:lang w:val="en-GB"/>
        </w:rPr>
        <w:t>To support The Presidency’s website team</w:t>
      </w:r>
    </w:p>
    <w:p w14:paraId="0D716369" w14:textId="3F86F93F" w:rsidR="00432286" w:rsidRPr="001C26CD" w:rsidRDefault="00432286" w:rsidP="00EB18FE">
      <w:pPr>
        <w:pStyle w:val="Heading2"/>
        <w:numPr>
          <w:ilvl w:val="0"/>
          <w:numId w:val="70"/>
        </w:numPr>
        <w:ind w:hanging="720"/>
        <w:rPr>
          <w:rFonts w:ascii="Calibri Light" w:hAnsi="Calibri Light" w:cs="Calibri Light"/>
          <w:b/>
          <w:bCs/>
          <w:color w:val="156082" w:themeColor="accent1"/>
          <w:sz w:val="24"/>
          <w:szCs w:val="24"/>
        </w:rPr>
      </w:pPr>
      <w:bookmarkStart w:id="11" w:name="_Toc191476411"/>
      <w:r w:rsidRPr="001C26CD">
        <w:rPr>
          <w:rFonts w:ascii="Calibri Light" w:hAnsi="Calibri Light" w:cs="Calibri Light"/>
          <w:b/>
          <w:bCs/>
          <w:color w:val="156082" w:themeColor="accent1"/>
          <w:sz w:val="24"/>
          <w:szCs w:val="24"/>
        </w:rPr>
        <w:t>Delivery address</w:t>
      </w:r>
      <w:bookmarkEnd w:id="11"/>
    </w:p>
    <w:p w14:paraId="2D1A55EA" w14:textId="2BA0CE8E" w:rsidR="00377D7D" w:rsidRPr="00175087" w:rsidRDefault="00432286" w:rsidP="00A44EE9">
      <w:pPr>
        <w:rPr>
          <w:rFonts w:cs="Calibri Light"/>
          <w:color w:val="000000" w:themeColor="text1"/>
          <w:lang w:val="en-GB"/>
        </w:rPr>
      </w:pPr>
      <w:r w:rsidRPr="00175087">
        <w:rPr>
          <w:rFonts w:cs="Calibri Light"/>
          <w:lang w:val="en-GB"/>
        </w:rPr>
        <w:t xml:space="preserve">The address where the required goods </w:t>
      </w:r>
      <w:r w:rsidR="009D27E3">
        <w:rPr>
          <w:rFonts w:cs="Calibri Light"/>
          <w:lang w:val="en-GB"/>
        </w:rPr>
        <w:t>and</w:t>
      </w:r>
      <w:r w:rsidRPr="00175087">
        <w:rPr>
          <w:rFonts w:cs="Calibri Light"/>
          <w:lang w:val="en-GB"/>
        </w:rPr>
        <w:t xml:space="preserve"> services must be delivered is </w:t>
      </w:r>
    </w:p>
    <w:tbl>
      <w:tblPr>
        <w:tblW w:w="9639" w:type="dxa"/>
        <w:tblInd w:w="-5" w:type="dxa"/>
        <w:tblLook w:val="04A0" w:firstRow="1" w:lastRow="0" w:firstColumn="1" w:lastColumn="0" w:noHBand="0" w:noVBand="1"/>
      </w:tblPr>
      <w:tblGrid>
        <w:gridCol w:w="1985"/>
        <w:gridCol w:w="4536"/>
        <w:gridCol w:w="3118"/>
      </w:tblGrid>
      <w:tr w:rsidR="00377D7D" w:rsidRPr="00DB089A" w14:paraId="5925E348" w14:textId="77777777" w:rsidTr="009A74AD">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C793" w14:textId="77777777" w:rsidR="00377D7D" w:rsidRPr="00DB089A" w:rsidRDefault="00377D7D" w:rsidP="009A74AD">
            <w:pPr>
              <w:rPr>
                <w:rFonts w:cs="Calibri Light"/>
                <w:b/>
                <w:bCs/>
                <w:color w:val="000000"/>
                <w:lang w:eastAsia="en-ZA"/>
              </w:rPr>
            </w:pPr>
            <w:r w:rsidRPr="00DB089A">
              <w:rPr>
                <w:rFonts w:cs="Calibri Light"/>
                <w:b/>
                <w:bCs/>
                <w:color w:val="000000"/>
                <w:lang w:eastAsia="en-ZA"/>
              </w:rPr>
              <w:t>Site Name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D1B3CE0" w14:textId="77777777" w:rsidR="00377D7D" w:rsidRPr="00DB089A" w:rsidRDefault="00377D7D" w:rsidP="009A74AD">
            <w:pPr>
              <w:rPr>
                <w:rFonts w:cs="Calibri Light"/>
                <w:b/>
                <w:bCs/>
                <w:color w:val="000000"/>
                <w:lang w:eastAsia="en-ZA"/>
              </w:rPr>
            </w:pPr>
            <w:r>
              <w:rPr>
                <w:rFonts w:cs="Calibri Light"/>
                <w:b/>
                <w:bCs/>
                <w:color w:val="000000"/>
                <w:lang w:eastAsia="en-ZA"/>
              </w:rPr>
              <w:t>Delivery address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8FB3B7B" w14:textId="77777777" w:rsidR="00377D7D" w:rsidRPr="00DB089A" w:rsidRDefault="00377D7D" w:rsidP="009A74AD">
            <w:pPr>
              <w:rPr>
                <w:rFonts w:cs="Calibri Light"/>
                <w:b/>
                <w:bCs/>
                <w:color w:val="000000"/>
                <w:lang w:eastAsia="en-ZA"/>
              </w:rPr>
            </w:pPr>
            <w:r w:rsidRPr="00DB089A">
              <w:rPr>
                <w:rFonts w:cs="Calibri Light"/>
                <w:b/>
                <w:bCs/>
                <w:color w:val="000000"/>
                <w:lang w:eastAsia="en-ZA"/>
              </w:rPr>
              <w:t>Co</w:t>
            </w:r>
            <w:r>
              <w:rPr>
                <w:rFonts w:cs="Calibri Light"/>
                <w:b/>
                <w:bCs/>
                <w:color w:val="000000"/>
                <w:lang w:eastAsia="en-ZA"/>
              </w:rPr>
              <w:t>ntact</w:t>
            </w:r>
          </w:p>
        </w:tc>
      </w:tr>
      <w:tr w:rsidR="00377D7D" w:rsidRPr="00C46929" w14:paraId="7AEDACCA" w14:textId="77777777" w:rsidTr="009A74AD">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D8D15E7" w14:textId="464B92C0" w:rsidR="00377D7D" w:rsidRPr="00DB089A" w:rsidRDefault="009D27E3" w:rsidP="00566D98">
            <w:pPr>
              <w:jc w:val="left"/>
              <w:rPr>
                <w:rFonts w:cs="Calibri Light"/>
                <w:color w:val="000000"/>
                <w:lang w:eastAsia="en-ZA"/>
              </w:rPr>
            </w:pPr>
            <w:r>
              <w:rPr>
                <w:rFonts w:cs="Calibri Light"/>
                <w:color w:val="000000"/>
                <w:lang w:eastAsia="en-ZA"/>
              </w:rPr>
              <w:t>The Presidency Pretoria</w:t>
            </w:r>
          </w:p>
        </w:tc>
        <w:tc>
          <w:tcPr>
            <w:tcW w:w="4536" w:type="dxa"/>
            <w:tcBorders>
              <w:top w:val="single" w:sz="4" w:space="0" w:color="auto"/>
              <w:left w:val="nil"/>
              <w:bottom w:val="single" w:sz="4" w:space="0" w:color="auto"/>
              <w:right w:val="single" w:sz="4" w:space="0" w:color="auto"/>
            </w:tcBorders>
            <w:shd w:val="clear" w:color="auto" w:fill="auto"/>
            <w:hideMark/>
          </w:tcPr>
          <w:p w14:paraId="488E031A" w14:textId="0F2348C9" w:rsidR="00377D7D" w:rsidRPr="00C46929" w:rsidRDefault="009D27E3" w:rsidP="00566D98">
            <w:pPr>
              <w:jc w:val="left"/>
              <w:rPr>
                <w:rFonts w:cs="Calibri Light"/>
                <w:color w:val="000000"/>
                <w:lang w:eastAsia="en-ZA"/>
              </w:rPr>
            </w:pPr>
            <w:r w:rsidRPr="00175087">
              <w:rPr>
                <w:rFonts w:cs="Calibri Light"/>
                <w:color w:val="000000" w:themeColor="text1"/>
                <w:lang w:val="en-GB"/>
              </w:rPr>
              <w:t>Union Building</w:t>
            </w:r>
            <w:r w:rsidR="00AA467F">
              <w:rPr>
                <w:rFonts w:cs="Calibri Light"/>
                <w:color w:val="000000" w:themeColor="text1"/>
                <w:lang w:val="en-GB"/>
              </w:rPr>
              <w:t>s</w:t>
            </w:r>
            <w:r w:rsidRPr="00175087">
              <w:rPr>
                <w:rFonts w:cs="Calibri Light"/>
                <w:color w:val="000000" w:themeColor="text1"/>
                <w:lang w:val="en-GB"/>
              </w:rPr>
              <w:t xml:space="preserve"> 01, Government Avenue, Pretoria, 0001.</w:t>
            </w:r>
          </w:p>
        </w:tc>
        <w:tc>
          <w:tcPr>
            <w:tcW w:w="3118" w:type="dxa"/>
            <w:tcBorders>
              <w:top w:val="single" w:sz="4" w:space="0" w:color="auto"/>
              <w:left w:val="nil"/>
              <w:bottom w:val="single" w:sz="4" w:space="0" w:color="auto"/>
              <w:right w:val="single" w:sz="4" w:space="0" w:color="auto"/>
            </w:tcBorders>
            <w:shd w:val="clear" w:color="auto" w:fill="auto"/>
            <w:hideMark/>
          </w:tcPr>
          <w:p w14:paraId="023DBA31" w14:textId="77777777" w:rsidR="00377D7D" w:rsidRDefault="000E2397" w:rsidP="00566D98">
            <w:pPr>
              <w:jc w:val="left"/>
              <w:rPr>
                <w:rFonts w:cs="Calibri Light"/>
                <w:color w:val="000000"/>
                <w:lang w:eastAsia="en-ZA"/>
              </w:rPr>
            </w:pPr>
            <w:r>
              <w:rPr>
                <w:rFonts w:cs="Calibri Light"/>
                <w:color w:val="000000"/>
                <w:lang w:eastAsia="en-ZA"/>
              </w:rPr>
              <w:t>Vanessa Moodley</w:t>
            </w:r>
          </w:p>
          <w:p w14:paraId="0B19E187" w14:textId="68BC580E" w:rsidR="000E2397" w:rsidRPr="00C46929" w:rsidRDefault="000E2397" w:rsidP="00566D98">
            <w:pPr>
              <w:jc w:val="left"/>
              <w:rPr>
                <w:rFonts w:cs="Calibri Light"/>
                <w:color w:val="000000"/>
                <w:lang w:eastAsia="en-ZA"/>
              </w:rPr>
            </w:pPr>
            <w:r>
              <w:rPr>
                <w:rFonts w:cs="Calibri Light"/>
                <w:color w:val="000000"/>
                <w:lang w:eastAsia="en-ZA"/>
              </w:rPr>
              <w:t>083 253 9133</w:t>
            </w:r>
          </w:p>
        </w:tc>
      </w:tr>
    </w:tbl>
    <w:p w14:paraId="60A120C5" w14:textId="77777777" w:rsidR="003D4D7B" w:rsidRPr="00175087" w:rsidRDefault="003D4D7B" w:rsidP="00A44EE9">
      <w:pPr>
        <w:rPr>
          <w:rFonts w:cs="Calibri Light"/>
          <w:color w:val="000000" w:themeColor="text1"/>
          <w:lang w:val="en-GB"/>
        </w:rPr>
      </w:pPr>
    </w:p>
    <w:p w14:paraId="4D391D22" w14:textId="39383836" w:rsidR="00432286" w:rsidRPr="001C26CD" w:rsidRDefault="004718B7" w:rsidP="00EB18FE">
      <w:pPr>
        <w:pStyle w:val="Heading2"/>
        <w:keepLines w:val="0"/>
        <w:numPr>
          <w:ilvl w:val="0"/>
          <w:numId w:val="68"/>
        </w:numPr>
        <w:spacing w:before="120" w:after="120" w:line="240" w:lineRule="auto"/>
        <w:ind w:left="360"/>
        <w:jc w:val="left"/>
        <w:rPr>
          <w:rFonts w:ascii="Calibri Light" w:hAnsi="Calibri Light" w:cs="Calibri Light"/>
          <w:b/>
          <w:bCs/>
          <w:color w:val="156082" w:themeColor="accent1"/>
          <w:sz w:val="24"/>
          <w:szCs w:val="24"/>
        </w:rPr>
      </w:pPr>
      <w:bookmarkStart w:id="12" w:name="_Toc191476412"/>
      <w:r w:rsidRPr="001C26CD">
        <w:rPr>
          <w:rFonts w:ascii="Calibri Light" w:hAnsi="Calibri Light" w:cs="Calibri Light"/>
          <w:b/>
          <w:bCs/>
          <w:color w:val="156082" w:themeColor="accent1"/>
          <w:sz w:val="24"/>
          <w:szCs w:val="24"/>
        </w:rPr>
        <w:t>Requirements</w:t>
      </w:r>
      <w:bookmarkEnd w:id="12"/>
    </w:p>
    <w:p w14:paraId="29FA35E4" w14:textId="75D09B75" w:rsidR="00476F02" w:rsidRPr="001C26CD" w:rsidRDefault="00476F02" w:rsidP="00EB18FE">
      <w:pPr>
        <w:pStyle w:val="Heading2"/>
        <w:numPr>
          <w:ilvl w:val="0"/>
          <w:numId w:val="71"/>
        </w:numPr>
        <w:ind w:hanging="720"/>
        <w:rPr>
          <w:rFonts w:ascii="Calibri Light" w:hAnsi="Calibri Light" w:cs="Calibri Light"/>
          <w:b/>
          <w:bCs/>
          <w:color w:val="156082" w:themeColor="accent1"/>
          <w:sz w:val="24"/>
          <w:szCs w:val="24"/>
        </w:rPr>
      </w:pPr>
      <w:bookmarkStart w:id="13" w:name="_Toc191476413"/>
      <w:r w:rsidRPr="001C26CD">
        <w:rPr>
          <w:rFonts w:ascii="Calibri Light" w:hAnsi="Calibri Light" w:cs="Calibri Light"/>
          <w:b/>
          <w:bCs/>
          <w:color w:val="156082" w:themeColor="accent1"/>
          <w:sz w:val="24"/>
          <w:szCs w:val="24"/>
        </w:rPr>
        <w:t>Product</w:t>
      </w:r>
      <w:r w:rsidR="00AA77C2">
        <w:rPr>
          <w:rFonts w:ascii="Calibri Light" w:hAnsi="Calibri Light" w:cs="Calibri Light"/>
          <w:b/>
          <w:bCs/>
          <w:color w:val="156082" w:themeColor="accent1"/>
          <w:sz w:val="24"/>
          <w:szCs w:val="24"/>
        </w:rPr>
        <w:t xml:space="preserve"> </w:t>
      </w:r>
      <w:r w:rsidRPr="001C26CD">
        <w:rPr>
          <w:rFonts w:ascii="Calibri Light" w:hAnsi="Calibri Light" w:cs="Calibri Light"/>
          <w:b/>
          <w:bCs/>
          <w:color w:val="156082" w:themeColor="accent1"/>
          <w:sz w:val="24"/>
          <w:szCs w:val="24"/>
        </w:rPr>
        <w:t>/ Service</w:t>
      </w:r>
      <w:r w:rsidR="00AA77C2">
        <w:rPr>
          <w:rFonts w:ascii="Calibri Light" w:hAnsi="Calibri Light" w:cs="Calibri Light"/>
          <w:b/>
          <w:bCs/>
          <w:color w:val="156082" w:themeColor="accent1"/>
          <w:sz w:val="24"/>
          <w:szCs w:val="24"/>
        </w:rPr>
        <w:t xml:space="preserve"> </w:t>
      </w:r>
      <w:r w:rsidRPr="001C26CD">
        <w:rPr>
          <w:rFonts w:ascii="Calibri Light" w:hAnsi="Calibri Light" w:cs="Calibri Light"/>
          <w:b/>
          <w:bCs/>
          <w:color w:val="156082" w:themeColor="accent1"/>
          <w:sz w:val="24"/>
          <w:szCs w:val="24"/>
        </w:rPr>
        <w:t>/ Solution Requirements</w:t>
      </w:r>
      <w:bookmarkEnd w:id="13"/>
    </w:p>
    <w:p w14:paraId="630DC933" w14:textId="29013D38" w:rsidR="000E2397" w:rsidRPr="001C26CD" w:rsidRDefault="00015222" w:rsidP="00EB18FE">
      <w:pPr>
        <w:pStyle w:val="Heading2"/>
        <w:numPr>
          <w:ilvl w:val="2"/>
          <w:numId w:val="82"/>
        </w:numPr>
        <w:rPr>
          <w:rFonts w:ascii="Calibri Light" w:hAnsi="Calibri Light" w:cs="Calibri Light"/>
          <w:b/>
          <w:bCs/>
          <w:color w:val="156082" w:themeColor="accent1"/>
          <w:sz w:val="24"/>
          <w:szCs w:val="24"/>
        </w:rPr>
      </w:pPr>
      <w:bookmarkStart w:id="14" w:name="_Toc191476414"/>
      <w:r w:rsidRPr="001C26CD">
        <w:rPr>
          <w:rFonts w:ascii="Calibri Light" w:hAnsi="Calibri Light" w:cs="Calibri Light"/>
          <w:b/>
          <w:bCs/>
          <w:color w:val="156082" w:themeColor="accent1"/>
          <w:sz w:val="24"/>
          <w:szCs w:val="24"/>
        </w:rPr>
        <w:t xml:space="preserve">Hardware and </w:t>
      </w:r>
      <w:r w:rsidR="00AA77C2">
        <w:rPr>
          <w:rFonts w:ascii="Calibri Light" w:hAnsi="Calibri Light" w:cs="Calibri Light"/>
          <w:b/>
          <w:bCs/>
          <w:color w:val="156082" w:themeColor="accent1"/>
          <w:sz w:val="24"/>
          <w:szCs w:val="24"/>
        </w:rPr>
        <w:t>S</w:t>
      </w:r>
      <w:r w:rsidRPr="001C26CD">
        <w:rPr>
          <w:rFonts w:ascii="Calibri Light" w:hAnsi="Calibri Light" w:cs="Calibri Light"/>
          <w:b/>
          <w:bCs/>
          <w:color w:val="156082" w:themeColor="accent1"/>
          <w:sz w:val="24"/>
          <w:szCs w:val="24"/>
        </w:rPr>
        <w:t>ervice</w:t>
      </w:r>
      <w:r w:rsidR="000E2397" w:rsidRPr="001C26CD">
        <w:rPr>
          <w:rFonts w:ascii="Calibri Light" w:hAnsi="Calibri Light" w:cs="Calibri Light"/>
          <w:b/>
          <w:bCs/>
          <w:color w:val="156082" w:themeColor="accent1"/>
          <w:sz w:val="24"/>
          <w:szCs w:val="24"/>
        </w:rPr>
        <w:t xml:space="preserve"> </w:t>
      </w:r>
      <w:r w:rsidR="00AA77C2">
        <w:rPr>
          <w:rFonts w:ascii="Calibri Light" w:hAnsi="Calibri Light" w:cs="Calibri Light"/>
          <w:b/>
          <w:bCs/>
          <w:color w:val="156082" w:themeColor="accent1"/>
          <w:sz w:val="24"/>
          <w:szCs w:val="24"/>
        </w:rPr>
        <w:t>R</w:t>
      </w:r>
      <w:r w:rsidR="000E2397" w:rsidRPr="001C26CD">
        <w:rPr>
          <w:rFonts w:ascii="Calibri Light" w:hAnsi="Calibri Light" w:cs="Calibri Light"/>
          <w:b/>
          <w:bCs/>
          <w:color w:val="156082" w:themeColor="accent1"/>
          <w:sz w:val="24"/>
          <w:szCs w:val="24"/>
        </w:rPr>
        <w:t>equirements</w:t>
      </w:r>
      <w:bookmarkEnd w:id="14"/>
    </w:p>
    <w:p w14:paraId="22EC9BDF"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Dedicated hardware in a Tier-3 data centre, or directly controlled virtualised infrastructure.</w:t>
      </w:r>
    </w:p>
    <w:p w14:paraId="6A247487"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8-vCPU and 16GB RAM on a scalable hosting platform to cater for traffic bursts.</w:t>
      </w:r>
    </w:p>
    <w:p w14:paraId="139759EE"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SAS/SSD RAID5 storage of 500GB available space.</w:t>
      </w:r>
    </w:p>
    <w:p w14:paraId="3061AEBE"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2TB of additional external failover/backup storage via NAS/SAN.</w:t>
      </w:r>
    </w:p>
    <w:p w14:paraId="2E797A1A"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Offsite daily backups and twice-a-day DataBase backups to secondary hosting hardware.</w:t>
      </w:r>
    </w:p>
    <w:p w14:paraId="054E1170"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color w:val="000000" w:themeColor="text1"/>
        </w:rPr>
        <w:t>A managed hosting service, with all maintenance and updates, patches mandatory and scheduled by the provider.</w:t>
      </w:r>
    </w:p>
    <w:p w14:paraId="1EFFAEEF"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99.9% uptime.</w:t>
      </w:r>
    </w:p>
    <w:p w14:paraId="51E6D7F9"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lastRenderedPageBreak/>
        <w:t xml:space="preserve">A minimum of: </w:t>
      </w:r>
      <w:r w:rsidRPr="00F904C1">
        <w:rPr>
          <w:rFonts w:cs="Calibri Light"/>
          <w:color w:val="000000" w:themeColor="text1"/>
        </w:rPr>
        <w:t>OS should be CentOS 7 or Debian 10/11 or Ubuntu 22.04 LTS.</w:t>
      </w:r>
    </w:p>
    <w:p w14:paraId="1FF83A6F"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PHP 8.x.</w:t>
      </w:r>
    </w:p>
    <w:p w14:paraId="10E67909"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i/>
          <w:iCs/>
          <w:color w:val="000000" w:themeColor="text1"/>
        </w:rPr>
        <w:t>Drupal</w:t>
      </w:r>
      <w:r w:rsidRPr="00F904C1">
        <w:rPr>
          <w:rFonts w:cs="Calibri Light"/>
          <w:color w:val="000000" w:themeColor="text1"/>
        </w:rPr>
        <w:t xml:space="preserve">  9 / 10.</w:t>
      </w:r>
    </w:p>
    <w:p w14:paraId="74BE1766"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color w:val="000000" w:themeColor="text1"/>
        </w:rPr>
        <w:t>Maria / MySQL DB.</w:t>
      </w:r>
    </w:p>
    <w:p w14:paraId="3B9488AF"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color w:val="000000" w:themeColor="text1"/>
        </w:rPr>
        <w:t>SSL encrypted.</w:t>
      </w:r>
    </w:p>
    <w:p w14:paraId="4C4C7951" w14:textId="77777777" w:rsidR="000E2397" w:rsidRPr="00F904C1" w:rsidRDefault="000E2397" w:rsidP="00566D98">
      <w:pPr>
        <w:pStyle w:val="ListParagraph"/>
        <w:numPr>
          <w:ilvl w:val="1"/>
          <w:numId w:val="62"/>
        </w:numPr>
        <w:spacing w:after="0" w:line="240" w:lineRule="auto"/>
        <w:ind w:left="567" w:hanging="567"/>
        <w:jc w:val="left"/>
        <w:rPr>
          <w:rFonts w:cs="Calibri Light"/>
          <w:color w:val="000000" w:themeColor="text1"/>
        </w:rPr>
      </w:pPr>
      <w:r w:rsidRPr="00F904C1">
        <w:rPr>
          <w:rFonts w:cs="Calibri Light"/>
          <w:color w:val="000000" w:themeColor="text1"/>
        </w:rPr>
        <w:t>Uncapped bandwidth.</w:t>
      </w:r>
    </w:p>
    <w:p w14:paraId="1AB680A3" w14:textId="2B59BD96" w:rsidR="000E2397" w:rsidRPr="00EB18FE" w:rsidRDefault="000E2397" w:rsidP="000C40EB">
      <w:pPr>
        <w:pStyle w:val="ListParagraph"/>
        <w:numPr>
          <w:ilvl w:val="1"/>
          <w:numId w:val="62"/>
        </w:numPr>
        <w:spacing w:after="0" w:line="240" w:lineRule="auto"/>
        <w:ind w:left="567" w:hanging="567"/>
        <w:jc w:val="left"/>
      </w:pPr>
      <w:r w:rsidRPr="00F904C1">
        <w:rPr>
          <w:rFonts w:cs="Calibri Light"/>
          <w:color w:val="000000" w:themeColor="text1"/>
        </w:rPr>
        <w:t>Full Management and Maintenance of the CentOS/Debian/Ubuntu Hosting environment.</w:t>
      </w:r>
    </w:p>
    <w:p w14:paraId="3F472039" w14:textId="149C39DE" w:rsidR="00432286" w:rsidRPr="004530B9" w:rsidRDefault="006C09FF" w:rsidP="007A6BBD">
      <w:pPr>
        <w:pStyle w:val="Heading2"/>
        <w:numPr>
          <w:ilvl w:val="2"/>
          <w:numId w:val="82"/>
        </w:numPr>
        <w:ind w:left="567" w:hanging="567"/>
        <w:rPr>
          <w:rFonts w:ascii="Calibri Light" w:hAnsi="Calibri Light" w:cs="Calibri Light"/>
          <w:b/>
          <w:bCs/>
          <w:color w:val="000000" w:themeColor="text1"/>
          <w:sz w:val="24"/>
          <w:szCs w:val="24"/>
        </w:rPr>
      </w:pPr>
      <w:bookmarkStart w:id="15" w:name="_Toc191476415"/>
      <w:r w:rsidRPr="004530B9">
        <w:rPr>
          <w:rFonts w:ascii="Calibri Light" w:hAnsi="Calibri Light" w:cs="Calibri Light"/>
          <w:b/>
          <w:bCs/>
          <w:color w:val="000000" w:themeColor="text1"/>
          <w:sz w:val="24"/>
          <w:szCs w:val="24"/>
        </w:rPr>
        <w:t xml:space="preserve">The </w:t>
      </w:r>
      <w:r w:rsidR="00AA77C2" w:rsidRPr="004530B9">
        <w:rPr>
          <w:rFonts w:ascii="Calibri Light" w:hAnsi="Calibri Light" w:cs="Calibri Light"/>
          <w:b/>
          <w:bCs/>
          <w:color w:val="000000" w:themeColor="text1"/>
          <w:sz w:val="24"/>
          <w:szCs w:val="24"/>
        </w:rPr>
        <w:t>H</w:t>
      </w:r>
      <w:r w:rsidRPr="004530B9">
        <w:rPr>
          <w:rFonts w:ascii="Calibri Light" w:hAnsi="Calibri Light" w:cs="Calibri Light"/>
          <w:b/>
          <w:bCs/>
          <w:color w:val="000000" w:themeColor="text1"/>
          <w:sz w:val="24"/>
          <w:szCs w:val="24"/>
        </w:rPr>
        <w:t xml:space="preserve">osting, </w:t>
      </w:r>
      <w:r w:rsidR="00AA77C2" w:rsidRPr="004530B9">
        <w:rPr>
          <w:rFonts w:ascii="Calibri Light" w:hAnsi="Calibri Light" w:cs="Calibri Light"/>
          <w:b/>
          <w:bCs/>
          <w:color w:val="000000" w:themeColor="text1"/>
          <w:sz w:val="24"/>
          <w:szCs w:val="24"/>
        </w:rPr>
        <w:t>M</w:t>
      </w:r>
      <w:r w:rsidRPr="004530B9">
        <w:rPr>
          <w:rFonts w:ascii="Calibri Light" w:hAnsi="Calibri Light" w:cs="Calibri Light"/>
          <w:b/>
          <w:bCs/>
          <w:color w:val="000000" w:themeColor="text1"/>
          <w:sz w:val="24"/>
          <w:szCs w:val="24"/>
        </w:rPr>
        <w:t xml:space="preserve">aintenance, </w:t>
      </w:r>
      <w:r w:rsidR="00AA77C2" w:rsidRPr="004530B9">
        <w:rPr>
          <w:rFonts w:ascii="Calibri Light" w:hAnsi="Calibri Light" w:cs="Calibri Light"/>
          <w:b/>
          <w:bCs/>
          <w:color w:val="000000" w:themeColor="text1"/>
          <w:sz w:val="24"/>
          <w:szCs w:val="24"/>
        </w:rPr>
        <w:t>S</w:t>
      </w:r>
      <w:r w:rsidRPr="004530B9">
        <w:rPr>
          <w:rFonts w:ascii="Calibri Light" w:hAnsi="Calibri Light" w:cs="Calibri Light"/>
          <w:b/>
          <w:bCs/>
          <w:color w:val="000000" w:themeColor="text1"/>
          <w:sz w:val="24"/>
          <w:szCs w:val="24"/>
        </w:rPr>
        <w:t xml:space="preserve">upport and </w:t>
      </w:r>
      <w:r w:rsidR="00AA77C2" w:rsidRPr="004530B9">
        <w:rPr>
          <w:rFonts w:ascii="Calibri Light" w:hAnsi="Calibri Light" w:cs="Calibri Light"/>
          <w:b/>
          <w:bCs/>
          <w:color w:val="000000" w:themeColor="text1"/>
          <w:sz w:val="24"/>
          <w:szCs w:val="24"/>
        </w:rPr>
        <w:t>E</w:t>
      </w:r>
      <w:r w:rsidRPr="004530B9">
        <w:rPr>
          <w:rFonts w:ascii="Calibri Light" w:hAnsi="Calibri Light" w:cs="Calibri Light"/>
          <w:b/>
          <w:bCs/>
          <w:color w:val="000000" w:themeColor="text1"/>
          <w:sz w:val="24"/>
          <w:szCs w:val="24"/>
        </w:rPr>
        <w:t>nhancement of The Presidency’s website.</w:t>
      </w:r>
      <w:bookmarkEnd w:id="15"/>
      <w:r w:rsidRPr="004530B9">
        <w:rPr>
          <w:rFonts w:ascii="Calibri Light" w:hAnsi="Calibri Light" w:cs="Calibri Light"/>
          <w:b/>
          <w:bCs/>
          <w:color w:val="000000" w:themeColor="text1"/>
          <w:sz w:val="24"/>
          <w:szCs w:val="24"/>
        </w:rPr>
        <w:t xml:space="preserve"> </w:t>
      </w:r>
    </w:p>
    <w:p w14:paraId="2D79E017" w14:textId="11D7216A" w:rsidR="00432286" w:rsidRPr="004530B9" w:rsidRDefault="006C09FF" w:rsidP="00AE44B0">
      <w:pPr>
        <w:spacing w:after="0"/>
        <w:outlineLvl w:val="0"/>
        <w:rPr>
          <w:rFonts w:cs="Calibri Light"/>
          <w:b/>
          <w:bCs/>
          <w:color w:val="000000" w:themeColor="text1"/>
        </w:rPr>
      </w:pPr>
      <w:r w:rsidRPr="004530B9">
        <w:rPr>
          <w:rFonts w:cs="Calibri Light"/>
          <w:b/>
          <w:bCs/>
          <w:color w:val="000000" w:themeColor="text1"/>
        </w:rPr>
        <w:t>Service Level Agreement for the hosting, maintenance, enhancement and support of The Presidency’s website for a period of 5 years payable mont</w:t>
      </w:r>
      <w:r w:rsidR="00B83DBD" w:rsidRPr="004530B9">
        <w:rPr>
          <w:rFonts w:cs="Calibri Light"/>
          <w:b/>
          <w:bCs/>
          <w:color w:val="000000" w:themeColor="text1"/>
        </w:rPr>
        <w:t>hly</w:t>
      </w:r>
      <w:r w:rsidR="00AE44B0" w:rsidRPr="004530B9">
        <w:rPr>
          <w:rFonts w:cs="Calibri Light"/>
          <w:b/>
          <w:bCs/>
          <w:color w:val="000000" w:themeColor="text1"/>
        </w:rPr>
        <w:t xml:space="preserve"> with the following:</w:t>
      </w:r>
    </w:p>
    <w:p w14:paraId="1FE0C206" w14:textId="067F0AEC" w:rsidR="007F0661" w:rsidRPr="007A6BBD" w:rsidRDefault="007F0661" w:rsidP="005B27DA">
      <w:pPr>
        <w:pStyle w:val="ListParagraph"/>
        <w:numPr>
          <w:ilvl w:val="0"/>
          <w:numId w:val="84"/>
        </w:numPr>
        <w:snapToGrid w:val="0"/>
        <w:spacing w:after="0" w:line="240" w:lineRule="auto"/>
        <w:ind w:left="567" w:hanging="567"/>
        <w:contextualSpacing w:val="0"/>
        <w:outlineLvl w:val="0"/>
        <w:rPr>
          <w:rFonts w:cs="Calibri Light"/>
          <w:color w:val="000000" w:themeColor="text1"/>
        </w:rPr>
      </w:pPr>
      <w:r w:rsidRPr="007A6BBD">
        <w:rPr>
          <w:rFonts w:cs="Calibri Light"/>
          <w:color w:val="000000" w:themeColor="text1"/>
        </w:rPr>
        <w:t>Testing and deploying of security updates.</w:t>
      </w:r>
    </w:p>
    <w:p w14:paraId="0C802EEF" w14:textId="78BBEA14"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Setup and management of staging environment.</w:t>
      </w:r>
    </w:p>
    <w:p w14:paraId="2C954222" w14:textId="545E995E"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Management of server-side caching.</w:t>
      </w:r>
    </w:p>
    <w:p w14:paraId="7516D021" w14:textId="0517CE84"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Load and traffic balancing.</w:t>
      </w:r>
    </w:p>
    <w:p w14:paraId="073B65E9" w14:textId="4D53D215"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Server reports and analytics</w:t>
      </w:r>
      <w:r w:rsidR="00AA77C2">
        <w:rPr>
          <w:rFonts w:cs="Calibri Light"/>
          <w:color w:val="000000" w:themeColor="text1"/>
        </w:rPr>
        <w:t>.</w:t>
      </w:r>
    </w:p>
    <w:p w14:paraId="0CC14456" w14:textId="117F610E"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The creation of a staging/development environment that can be used to test any changes, updates before they are implemented on The Presidency’s production environment.</w:t>
      </w:r>
    </w:p>
    <w:p w14:paraId="6D673C8E" w14:textId="242456C5" w:rsidR="007F0661" w:rsidRPr="007A6BBD" w:rsidRDefault="007F0661" w:rsidP="005B27DA">
      <w:pPr>
        <w:pStyle w:val="ListParagraph"/>
        <w:numPr>
          <w:ilvl w:val="0"/>
          <w:numId w:val="84"/>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Backup and recovery tests and reports. A full backup of the site should be made once a day at 11pm and these backups should be kept for 30 days</w:t>
      </w:r>
      <w:r w:rsidRPr="007A6BBD">
        <w:rPr>
          <w:rFonts w:cs="Calibri Light"/>
          <w:color w:val="000000" w:themeColor="text1"/>
          <w:shd w:val="clear" w:color="auto" w:fill="FFFFFF"/>
        </w:rPr>
        <w:t>.</w:t>
      </w:r>
    </w:p>
    <w:p w14:paraId="2A02C656" w14:textId="77777777" w:rsidR="007A6BBD" w:rsidRPr="007A6BBD" w:rsidRDefault="007A6BBD" w:rsidP="007A6BBD">
      <w:pPr>
        <w:pStyle w:val="ListParagraph"/>
        <w:spacing w:after="0" w:line="240" w:lineRule="auto"/>
        <w:ind w:left="360"/>
        <w:jc w:val="left"/>
        <w:rPr>
          <w:rFonts w:cs="Calibri Light"/>
          <w:color w:val="000000" w:themeColor="text1"/>
        </w:rPr>
      </w:pPr>
    </w:p>
    <w:p w14:paraId="2C8AFEF6" w14:textId="4B56095C" w:rsidR="007F0661" w:rsidRPr="007A6BBD" w:rsidRDefault="007F0661" w:rsidP="007A6BBD">
      <w:pPr>
        <w:pStyle w:val="ListParagraph"/>
        <w:numPr>
          <w:ilvl w:val="0"/>
          <w:numId w:val="84"/>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support</w:t>
      </w:r>
      <w:r w:rsidRPr="007A6BBD">
        <w:rPr>
          <w:rFonts w:cs="Calibri Light"/>
          <w:color w:val="000000" w:themeColor="text1"/>
        </w:rPr>
        <w:t>:</w:t>
      </w:r>
    </w:p>
    <w:p w14:paraId="6B63E214"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Maintaining and developing the design, layout and styles.</w:t>
      </w:r>
    </w:p>
    <w:p w14:paraId="185BFB39" w14:textId="6929A647" w:rsidR="006343A7" w:rsidRPr="004530B9" w:rsidRDefault="006343A7" w:rsidP="005B27DA">
      <w:pPr>
        <w:pStyle w:val="ListParagraph"/>
        <w:numPr>
          <w:ilvl w:val="0"/>
          <w:numId w:val="85"/>
        </w:numPr>
        <w:spacing w:after="0" w:line="240" w:lineRule="auto"/>
        <w:ind w:left="851" w:hanging="284"/>
        <w:rPr>
          <w:rFonts w:cs="Calibri Light"/>
          <w:color w:val="000000" w:themeColor="text1"/>
        </w:rPr>
      </w:pPr>
      <w:r w:rsidRPr="004530B9">
        <w:rPr>
          <w:rFonts w:cs="Calibri Light"/>
          <w:color w:val="000000" w:themeColor="text1"/>
        </w:rPr>
        <w:t xml:space="preserve">Adaptive customisation of CMS modules in line with industry best practice, in order to maintain the </w:t>
      </w:r>
      <w:r w:rsidR="00BA54C0" w:rsidRPr="004530B9">
        <w:rPr>
          <w:rFonts w:cs="Calibri Light"/>
          <w:color w:val="000000" w:themeColor="text1"/>
        </w:rPr>
        <w:t xml:space="preserve">content, </w:t>
      </w:r>
      <w:r w:rsidRPr="004530B9">
        <w:rPr>
          <w:rFonts w:cs="Calibri Light"/>
          <w:color w:val="000000" w:themeColor="text1"/>
        </w:rPr>
        <w:t>graphic appeal and navigation of the site.</w:t>
      </w:r>
    </w:p>
    <w:p w14:paraId="7D3FC010"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Optimising websites for mobile devices.</w:t>
      </w:r>
    </w:p>
    <w:p w14:paraId="11B82C50"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Developing and implementing new features and/or websites.</w:t>
      </w:r>
    </w:p>
    <w:p w14:paraId="6188AE56"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Following a standards compliant configuration management workflow.</w:t>
      </w:r>
    </w:p>
    <w:p w14:paraId="5394F8B3"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Quality assurance of any changes made to the CMS.</w:t>
      </w:r>
    </w:p>
    <w:p w14:paraId="1515D49B"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 xml:space="preserve">Training on the new CMS to four Presidency staff members. The supply of a training manual. </w:t>
      </w:r>
    </w:p>
    <w:p w14:paraId="0189EF2A"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Assessing and recommending enhancements to the CMS.</w:t>
      </w:r>
    </w:p>
    <w:p w14:paraId="23A8E238" w14:textId="77777777" w:rsidR="007F0661" w:rsidRPr="00F904C1" w:rsidRDefault="007F0661" w:rsidP="005B27DA">
      <w:pPr>
        <w:pStyle w:val="ListParagraph"/>
        <w:numPr>
          <w:ilvl w:val="0"/>
          <w:numId w:val="85"/>
        </w:numPr>
        <w:spacing w:after="0" w:line="240" w:lineRule="auto"/>
        <w:ind w:left="851" w:hanging="284"/>
        <w:rPr>
          <w:rFonts w:cs="Calibri Light"/>
          <w:color w:val="000000" w:themeColor="text1"/>
        </w:rPr>
      </w:pPr>
      <w:r w:rsidRPr="00F904C1">
        <w:rPr>
          <w:rFonts w:cs="Calibri Light"/>
          <w:color w:val="000000" w:themeColor="text1"/>
        </w:rPr>
        <w:t>Call centre to be available for queries relating to the CMS.</w:t>
      </w:r>
    </w:p>
    <w:p w14:paraId="20FB4E85" w14:textId="77777777" w:rsidR="007F0661" w:rsidRPr="00F904C1" w:rsidRDefault="007F0661" w:rsidP="007F0661">
      <w:pPr>
        <w:rPr>
          <w:rFonts w:cs="Calibri Light"/>
          <w:color w:val="000000" w:themeColor="text1"/>
        </w:rPr>
      </w:pPr>
    </w:p>
    <w:p w14:paraId="640010EE" w14:textId="285AF8B5" w:rsidR="007F0661" w:rsidRPr="00F904C1" w:rsidRDefault="007F0661" w:rsidP="007A6BBD">
      <w:pPr>
        <w:pStyle w:val="ListParagraph"/>
        <w:numPr>
          <w:ilvl w:val="0"/>
          <w:numId w:val="84"/>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maintenance and performance</w:t>
      </w:r>
      <w:r w:rsidRPr="00F904C1">
        <w:rPr>
          <w:rFonts w:cs="Calibri Light"/>
          <w:color w:val="000000" w:themeColor="text1"/>
        </w:rPr>
        <w:t>:</w:t>
      </w:r>
    </w:p>
    <w:p w14:paraId="71965D07" w14:textId="77777777" w:rsidR="007F0661" w:rsidRPr="00F904C1"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Performing all necessary maintenance to ensure optimal performance, including upgrades and updates.</w:t>
      </w:r>
    </w:p>
    <w:p w14:paraId="307BC09E" w14:textId="77777777" w:rsidR="007F0661" w:rsidRPr="00F904C1"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Updating the CMS with new features as they become available and stable within the relevant community.</w:t>
      </w:r>
    </w:p>
    <w:p w14:paraId="1699369B" w14:textId="77777777" w:rsidR="007F0661" w:rsidRPr="00F904C1"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Ensuring adequate security systems to protect the integrity of the website, working within existing GCIS security systems.</w:t>
      </w:r>
    </w:p>
    <w:p w14:paraId="0ED09D8C" w14:textId="1CF5717E" w:rsidR="007F0661" w:rsidRPr="00D83083"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Monthly assessment the website’s performance</w:t>
      </w:r>
      <w:r w:rsidR="009D508F" w:rsidRPr="00967B43">
        <w:rPr>
          <w:rFonts w:cs="Calibri Light"/>
          <w:color w:val="FFC000"/>
        </w:rPr>
        <w:t xml:space="preserve"> </w:t>
      </w:r>
      <w:r w:rsidR="009D508F" w:rsidRPr="00D83083">
        <w:rPr>
          <w:rFonts w:cs="Calibri Light"/>
          <w:color w:val="000000" w:themeColor="text1"/>
        </w:rPr>
        <w:t>detailing visitor behaviour, key user preferences, underperforming areas of the site and standard metrics in this industry.</w:t>
      </w:r>
    </w:p>
    <w:p w14:paraId="7438B10A" w14:textId="77777777" w:rsidR="007F0661" w:rsidRPr="00F904C1"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Addressing security vulnerability issues by related security departments and institutions during vulnerability assessments.</w:t>
      </w:r>
    </w:p>
    <w:p w14:paraId="3DECBAC7" w14:textId="77777777" w:rsidR="007F0661" w:rsidRPr="00F904C1" w:rsidRDefault="007F0661" w:rsidP="005B27DA">
      <w:pPr>
        <w:pStyle w:val="ListParagraph"/>
        <w:numPr>
          <w:ilvl w:val="0"/>
          <w:numId w:val="99"/>
        </w:numPr>
        <w:spacing w:after="0" w:line="240" w:lineRule="auto"/>
        <w:ind w:left="851" w:hanging="284"/>
        <w:jc w:val="left"/>
        <w:rPr>
          <w:rFonts w:cs="Calibri Light"/>
          <w:color w:val="000000" w:themeColor="text1"/>
        </w:rPr>
      </w:pPr>
      <w:r w:rsidRPr="00F904C1">
        <w:rPr>
          <w:rFonts w:cs="Calibri Light"/>
          <w:color w:val="000000" w:themeColor="text1"/>
        </w:rPr>
        <w:t xml:space="preserve">Providing monthly performance reports in terms of hours and cost in line with service level agreement (SLA) to The Presidency. </w:t>
      </w:r>
    </w:p>
    <w:p w14:paraId="3DC63E95" w14:textId="66FC7F0F" w:rsidR="007F0661" w:rsidRPr="00F904C1" w:rsidRDefault="007F0661" w:rsidP="00F57E57">
      <w:pPr>
        <w:rPr>
          <w:rFonts w:cs="Calibri Light"/>
          <w:color w:val="000000" w:themeColor="text1"/>
        </w:rPr>
      </w:pPr>
    </w:p>
    <w:p w14:paraId="795BAF3F" w14:textId="5C17F073" w:rsidR="007F0661" w:rsidRPr="007A6BBD" w:rsidRDefault="007F0661" w:rsidP="007A6BBD">
      <w:pPr>
        <w:pStyle w:val="ListParagraph"/>
        <w:numPr>
          <w:ilvl w:val="0"/>
          <w:numId w:val="84"/>
        </w:numPr>
        <w:spacing w:after="0" w:line="240" w:lineRule="auto"/>
        <w:jc w:val="left"/>
        <w:rPr>
          <w:rFonts w:cs="Calibri Light"/>
          <w:b/>
          <w:bCs/>
          <w:color w:val="000000" w:themeColor="text1"/>
        </w:rPr>
      </w:pPr>
      <w:r w:rsidRPr="007A6BBD">
        <w:rPr>
          <w:rFonts w:cs="Calibri Light"/>
          <w:b/>
          <w:bCs/>
          <w:color w:val="000000" w:themeColor="text1"/>
        </w:rPr>
        <w:t>Migration to latest version of Drupal:</w:t>
      </w:r>
    </w:p>
    <w:p w14:paraId="4D5EEAEA" w14:textId="77777777" w:rsidR="007F0661" w:rsidRPr="00F904C1" w:rsidRDefault="007F0661" w:rsidP="00A05D45">
      <w:pPr>
        <w:pStyle w:val="ListParagraph"/>
        <w:numPr>
          <w:ilvl w:val="0"/>
          <w:numId w:val="100"/>
        </w:numPr>
        <w:spacing w:after="0" w:line="240" w:lineRule="auto"/>
        <w:ind w:left="851" w:hanging="284"/>
        <w:jc w:val="left"/>
        <w:rPr>
          <w:rFonts w:cs="Calibri Light"/>
          <w:color w:val="000000" w:themeColor="text1"/>
        </w:rPr>
      </w:pPr>
      <w:r w:rsidRPr="00F904C1">
        <w:rPr>
          <w:rFonts w:cs="Calibri Light"/>
          <w:color w:val="000000" w:themeColor="text1"/>
        </w:rPr>
        <w:t>Drupal 7 and Drupal 8 end-of-life was on November 2023. Drupal 9 was released in 2020. The Presidency’s website uses Drupal 8.9.17</w:t>
      </w:r>
    </w:p>
    <w:p w14:paraId="5FA2BB05" w14:textId="4B483BAE" w:rsidR="00971675" w:rsidRPr="00F904C1" w:rsidRDefault="00971675" w:rsidP="00A05D45">
      <w:pPr>
        <w:pStyle w:val="ListParagraph"/>
        <w:numPr>
          <w:ilvl w:val="0"/>
          <w:numId w:val="100"/>
        </w:numPr>
        <w:spacing w:after="0" w:line="240" w:lineRule="auto"/>
        <w:ind w:left="851" w:hanging="284"/>
        <w:jc w:val="left"/>
        <w:rPr>
          <w:rFonts w:cs="Calibri Light"/>
          <w:color w:val="000000" w:themeColor="text1"/>
        </w:rPr>
      </w:pPr>
      <w:r>
        <w:rPr>
          <w:rFonts w:cs="Calibri Light"/>
          <w:color w:val="000000" w:themeColor="text1"/>
        </w:rPr>
        <w:t>Service provider must f</w:t>
      </w:r>
      <w:r w:rsidRPr="00971675">
        <w:rPr>
          <w:rFonts w:cs="Calibri Light"/>
          <w:color w:val="000000" w:themeColor="text1"/>
        </w:rPr>
        <w:t>ollow a standards compliant upgrade to the latest Drupal version</w:t>
      </w:r>
      <w:r>
        <w:rPr>
          <w:rFonts w:cs="Calibri Light"/>
          <w:color w:val="000000" w:themeColor="text1"/>
        </w:rPr>
        <w:t>.</w:t>
      </w:r>
    </w:p>
    <w:p w14:paraId="7F34A289" w14:textId="0B009821" w:rsidR="007F0661" w:rsidRPr="00F904C1" w:rsidRDefault="007F0661" w:rsidP="00A05D45">
      <w:pPr>
        <w:pStyle w:val="ListParagraph"/>
        <w:numPr>
          <w:ilvl w:val="0"/>
          <w:numId w:val="100"/>
        </w:numPr>
        <w:spacing w:after="0" w:line="240" w:lineRule="auto"/>
        <w:ind w:left="851" w:hanging="284"/>
        <w:jc w:val="left"/>
        <w:rPr>
          <w:rFonts w:cs="Calibri Light"/>
          <w:color w:val="000000" w:themeColor="text1"/>
        </w:rPr>
      </w:pPr>
      <w:r w:rsidRPr="00F904C1">
        <w:rPr>
          <w:rFonts w:cs="Calibri Light"/>
          <w:color w:val="000000" w:themeColor="text1"/>
        </w:rPr>
        <w:lastRenderedPageBreak/>
        <w:t xml:space="preserve">Service providers </w:t>
      </w:r>
      <w:r w:rsidR="00971675">
        <w:rPr>
          <w:rFonts w:cs="Calibri Light"/>
          <w:color w:val="000000" w:themeColor="text1"/>
        </w:rPr>
        <w:t>must</w:t>
      </w:r>
      <w:r w:rsidR="00971675" w:rsidRPr="00F904C1">
        <w:rPr>
          <w:rFonts w:cs="Calibri Light"/>
          <w:color w:val="000000" w:themeColor="text1"/>
        </w:rPr>
        <w:t xml:space="preserve"> </w:t>
      </w:r>
      <w:r w:rsidRPr="00F904C1">
        <w:rPr>
          <w:rFonts w:cs="Calibri Light"/>
          <w:color w:val="000000" w:themeColor="text1"/>
        </w:rPr>
        <w:t>plan for upgrades to Drupal as and when upgrades are available and tested to be stable for the duration of the five year contract.</w:t>
      </w:r>
    </w:p>
    <w:p w14:paraId="214C6DD0" w14:textId="77777777" w:rsidR="007F0661" w:rsidRPr="00F904C1" w:rsidRDefault="007F0661" w:rsidP="00A05D45">
      <w:pPr>
        <w:pStyle w:val="ListParagraph"/>
        <w:numPr>
          <w:ilvl w:val="0"/>
          <w:numId w:val="100"/>
        </w:numPr>
        <w:spacing w:after="0" w:line="240" w:lineRule="auto"/>
        <w:ind w:left="851" w:hanging="284"/>
        <w:jc w:val="left"/>
        <w:rPr>
          <w:rFonts w:cs="Calibri Light"/>
          <w:color w:val="000000" w:themeColor="text1"/>
        </w:rPr>
      </w:pPr>
      <w:r w:rsidRPr="00F904C1">
        <w:rPr>
          <w:rFonts w:cs="Calibri Light"/>
          <w:color w:val="000000" w:themeColor="text1"/>
        </w:rPr>
        <w:t>The migration should not affect the up-time of The Presidency’s website.</w:t>
      </w:r>
    </w:p>
    <w:p w14:paraId="0C1D8AC6" w14:textId="77777777" w:rsidR="007F0661" w:rsidRPr="00F904C1" w:rsidRDefault="007F0661" w:rsidP="00A05D45">
      <w:pPr>
        <w:ind w:left="851" w:hanging="284"/>
        <w:rPr>
          <w:rFonts w:cs="Calibri Light"/>
          <w:color w:val="000000" w:themeColor="text1"/>
        </w:rPr>
      </w:pPr>
    </w:p>
    <w:p w14:paraId="646188F9" w14:textId="6134F89E" w:rsidR="007F0661" w:rsidRDefault="007F0661" w:rsidP="00A05D45">
      <w:pPr>
        <w:pStyle w:val="ListParagraph"/>
        <w:numPr>
          <w:ilvl w:val="1"/>
          <w:numId w:val="100"/>
        </w:numPr>
        <w:ind w:left="851" w:hanging="284"/>
        <w:rPr>
          <w:rFonts w:cs="Calibri Light"/>
          <w:i/>
          <w:iCs/>
          <w:color w:val="000000" w:themeColor="text1"/>
        </w:rPr>
      </w:pPr>
      <w:r w:rsidRPr="00A05D45">
        <w:rPr>
          <w:rFonts w:cs="Calibri Light"/>
          <w:b/>
          <w:bCs/>
          <w:i/>
          <w:iCs/>
          <w:color w:val="000000" w:themeColor="text1"/>
        </w:rPr>
        <w:t>Note:</w:t>
      </w:r>
      <w:r w:rsidRPr="00A05D45">
        <w:rPr>
          <w:rFonts w:cs="Calibri Light"/>
          <w:i/>
          <w:iCs/>
          <w:color w:val="000000" w:themeColor="text1"/>
        </w:rPr>
        <w:t xml:space="preserve"> We encourage service providers </w:t>
      </w:r>
      <w:r w:rsidR="00515EC2">
        <w:rPr>
          <w:rFonts w:cs="Calibri Light"/>
          <w:i/>
          <w:iCs/>
          <w:color w:val="000000" w:themeColor="text1"/>
        </w:rPr>
        <w:t xml:space="preserve">to </w:t>
      </w:r>
      <w:r w:rsidRPr="00A05D45">
        <w:rPr>
          <w:rFonts w:cs="Calibri Light"/>
          <w:i/>
          <w:iCs/>
          <w:color w:val="000000" w:themeColor="text1"/>
        </w:rPr>
        <w:t xml:space="preserve">review the entire </w:t>
      </w:r>
      <w:r w:rsidR="00515EC2">
        <w:rPr>
          <w:rFonts w:cs="Calibri Light"/>
          <w:i/>
          <w:iCs/>
          <w:color w:val="000000" w:themeColor="text1"/>
        </w:rPr>
        <w:t xml:space="preserve">Presidency </w:t>
      </w:r>
      <w:r w:rsidRPr="00A05D45">
        <w:rPr>
          <w:rFonts w:cs="Calibri Light"/>
          <w:i/>
          <w:iCs/>
          <w:color w:val="000000" w:themeColor="text1"/>
        </w:rPr>
        <w:t xml:space="preserve">website to understand the scope of the work required as well as to ascertain the custom coding that has been developed in order to better quote. </w:t>
      </w:r>
    </w:p>
    <w:p w14:paraId="2753F855" w14:textId="77777777" w:rsidR="00A05D45" w:rsidRPr="00A05D45" w:rsidRDefault="00A05D45" w:rsidP="00A05D45">
      <w:pPr>
        <w:pStyle w:val="ListParagraph"/>
        <w:ind w:left="851"/>
        <w:rPr>
          <w:rFonts w:cs="Calibri Light"/>
          <w:i/>
          <w:iCs/>
          <w:color w:val="000000" w:themeColor="text1"/>
        </w:rPr>
      </w:pPr>
    </w:p>
    <w:p w14:paraId="394CB67D" w14:textId="5E4C951A" w:rsidR="007F0661" w:rsidRPr="006975D6" w:rsidRDefault="007F0661" w:rsidP="006975D6">
      <w:pPr>
        <w:pStyle w:val="ListParagraph"/>
        <w:numPr>
          <w:ilvl w:val="0"/>
          <w:numId w:val="84"/>
        </w:numPr>
        <w:spacing w:after="0" w:line="240" w:lineRule="auto"/>
        <w:jc w:val="left"/>
        <w:rPr>
          <w:rFonts w:cs="Calibri Light"/>
          <w:b/>
          <w:bCs/>
          <w:color w:val="000000" w:themeColor="text1"/>
        </w:rPr>
      </w:pPr>
      <w:r w:rsidRPr="006975D6">
        <w:rPr>
          <w:rFonts w:cs="Calibri Light"/>
          <w:b/>
          <w:bCs/>
          <w:color w:val="000000" w:themeColor="text1"/>
        </w:rPr>
        <w:t>Mobile and device adaptability</w:t>
      </w:r>
    </w:p>
    <w:p w14:paraId="54A00DE5" w14:textId="36B4EB9E" w:rsidR="00A05D45" w:rsidRPr="00F904C1" w:rsidRDefault="007F0661" w:rsidP="00515EC2">
      <w:pPr>
        <w:ind w:left="426"/>
        <w:rPr>
          <w:rFonts w:cs="Calibri Light"/>
          <w:color w:val="000000" w:themeColor="text1"/>
        </w:rPr>
      </w:pPr>
      <w:r w:rsidRPr="00F904C1">
        <w:rPr>
          <w:rFonts w:cs="Calibri Light"/>
          <w:color w:val="000000" w:themeColor="text1"/>
        </w:rPr>
        <w:t xml:space="preserve">Ensure consistency of view </w:t>
      </w:r>
      <w:r w:rsidR="009D508F">
        <w:rPr>
          <w:rFonts w:cs="Calibri Light"/>
          <w:color w:val="000000" w:themeColor="text1"/>
        </w:rPr>
        <w:t xml:space="preserve">and experience </w:t>
      </w:r>
      <w:r w:rsidRPr="00F904C1">
        <w:rPr>
          <w:rFonts w:cs="Calibri Light"/>
          <w:color w:val="000000" w:themeColor="text1"/>
        </w:rPr>
        <w:t xml:space="preserve">of </w:t>
      </w:r>
      <w:r w:rsidR="009D508F">
        <w:rPr>
          <w:rFonts w:cs="Calibri Light"/>
          <w:color w:val="000000" w:themeColor="text1"/>
        </w:rPr>
        <w:t xml:space="preserve">the </w:t>
      </w:r>
      <w:r w:rsidRPr="00F904C1">
        <w:rPr>
          <w:rFonts w:cs="Calibri Light"/>
          <w:color w:val="000000" w:themeColor="text1"/>
        </w:rPr>
        <w:t>site across all mobile devices (tablets, mobile phones) and browsers (Windows, Android and iOS).</w:t>
      </w:r>
    </w:p>
    <w:p w14:paraId="53B187D6" w14:textId="308E69CE" w:rsidR="007F0661" w:rsidRPr="006975D6" w:rsidRDefault="007F0661" w:rsidP="006975D6">
      <w:pPr>
        <w:pStyle w:val="ListParagraph"/>
        <w:numPr>
          <w:ilvl w:val="0"/>
          <w:numId w:val="84"/>
        </w:numPr>
        <w:spacing w:after="0" w:line="240" w:lineRule="auto"/>
        <w:jc w:val="left"/>
        <w:rPr>
          <w:rFonts w:cs="Calibri Light"/>
          <w:b/>
          <w:bCs/>
          <w:color w:val="000000" w:themeColor="text1"/>
        </w:rPr>
      </w:pPr>
      <w:r w:rsidRPr="006975D6">
        <w:rPr>
          <w:rFonts w:cs="Calibri Light"/>
          <w:b/>
          <w:bCs/>
          <w:color w:val="000000" w:themeColor="text1"/>
        </w:rPr>
        <w:t>Database management</w:t>
      </w:r>
    </w:p>
    <w:p w14:paraId="4DBB4BB4" w14:textId="373E70C4" w:rsidR="00A05D45" w:rsidRPr="00F904C1" w:rsidRDefault="007F0661" w:rsidP="007E16B0">
      <w:pPr>
        <w:ind w:left="426"/>
        <w:rPr>
          <w:rFonts w:cs="Calibri Light"/>
          <w:color w:val="000000" w:themeColor="text1"/>
        </w:rPr>
      </w:pPr>
      <w:r w:rsidRPr="00F904C1">
        <w:rPr>
          <w:rFonts w:cs="Calibri Light"/>
          <w:color w:val="000000" w:themeColor="text1"/>
        </w:rPr>
        <w:t>Website database maintenance with regard to bi-monthly export of database email addresses for use by third party agencies.</w:t>
      </w:r>
    </w:p>
    <w:p w14:paraId="065B906A" w14:textId="5916358D" w:rsidR="007F0661" w:rsidRPr="006975D6" w:rsidRDefault="007F0661" w:rsidP="006975D6">
      <w:pPr>
        <w:pStyle w:val="ListParagraph"/>
        <w:numPr>
          <w:ilvl w:val="0"/>
          <w:numId w:val="84"/>
        </w:numPr>
        <w:spacing w:after="0" w:line="240" w:lineRule="auto"/>
        <w:jc w:val="left"/>
        <w:rPr>
          <w:rFonts w:cs="Calibri Light"/>
          <w:b/>
          <w:bCs/>
          <w:color w:val="000000" w:themeColor="text1"/>
        </w:rPr>
      </w:pPr>
      <w:r w:rsidRPr="006975D6">
        <w:rPr>
          <w:rFonts w:cs="Calibri Light"/>
          <w:b/>
          <w:bCs/>
          <w:color w:val="000000" w:themeColor="text1"/>
        </w:rPr>
        <w:t>Website Analytics</w:t>
      </w:r>
    </w:p>
    <w:p w14:paraId="31AA65B5" w14:textId="1EA41A4D" w:rsidR="00B83DBD" w:rsidRPr="00175087" w:rsidRDefault="007F0661" w:rsidP="007E16B0">
      <w:pPr>
        <w:ind w:left="360"/>
        <w:rPr>
          <w:rFonts w:cs="Calibri Light"/>
          <w:color w:val="00B050"/>
        </w:rPr>
      </w:pPr>
      <w:r w:rsidRPr="00F904C1">
        <w:rPr>
          <w:rFonts w:cs="Calibri Light"/>
          <w:color w:val="000000" w:themeColor="text1"/>
        </w:rPr>
        <w:t>Provide monthly statistics as relate to the website</w:t>
      </w:r>
      <w:r w:rsidR="009D508F">
        <w:rPr>
          <w:rFonts w:cs="Calibri Light"/>
          <w:color w:val="000000" w:themeColor="text1"/>
        </w:rPr>
        <w:t xml:space="preserve"> eg number of visitors, bounce rate, sections visited</w:t>
      </w:r>
      <w:r w:rsidR="00C358F4">
        <w:rPr>
          <w:rFonts w:cs="Calibri Light"/>
          <w:color w:val="000000" w:themeColor="text1"/>
        </w:rPr>
        <w:t xml:space="preserve"> and any other metrics available</w:t>
      </w:r>
      <w:r w:rsidR="009D508F">
        <w:rPr>
          <w:rFonts w:cs="Calibri Light"/>
          <w:color w:val="000000" w:themeColor="text1"/>
        </w:rPr>
        <w:t>.</w:t>
      </w:r>
    </w:p>
    <w:p w14:paraId="1FA33572" w14:textId="77777777" w:rsidR="00432286" w:rsidRPr="00F904C1" w:rsidRDefault="00432286" w:rsidP="006975D6">
      <w:pPr>
        <w:pStyle w:val="Heading2"/>
        <w:numPr>
          <w:ilvl w:val="0"/>
          <w:numId w:val="71"/>
        </w:numPr>
        <w:ind w:hanging="720"/>
        <w:rPr>
          <w:rFonts w:ascii="Calibri Light" w:hAnsi="Calibri Light" w:cs="Calibri Light"/>
          <w:b/>
          <w:bCs/>
          <w:sz w:val="24"/>
          <w:szCs w:val="24"/>
        </w:rPr>
      </w:pPr>
      <w:bookmarkStart w:id="16" w:name="_Toc191476416"/>
      <w:r w:rsidRPr="00F904C1">
        <w:rPr>
          <w:rFonts w:ascii="Calibri Light" w:hAnsi="Calibri Light" w:cs="Calibri Light"/>
          <w:b/>
          <w:bCs/>
          <w:sz w:val="24"/>
          <w:szCs w:val="24"/>
        </w:rPr>
        <w:t>Service Elements</w:t>
      </w:r>
      <w:bookmarkEnd w:id="16"/>
    </w:p>
    <w:p w14:paraId="5346143B" w14:textId="3DB1D433" w:rsidR="00432286" w:rsidRPr="00F904C1" w:rsidRDefault="006975D6" w:rsidP="006975D6">
      <w:pPr>
        <w:pStyle w:val="Heading3"/>
        <w:numPr>
          <w:ilvl w:val="2"/>
          <w:numId w:val="87"/>
        </w:numPr>
        <w:rPr>
          <w:rFonts w:cs="Calibri Light"/>
          <w:b/>
          <w:bCs/>
          <w:sz w:val="24"/>
          <w:szCs w:val="24"/>
        </w:rPr>
      </w:pPr>
      <w:r>
        <w:rPr>
          <w:rFonts w:cs="Calibri Light"/>
          <w:b/>
          <w:bCs/>
          <w:sz w:val="24"/>
          <w:szCs w:val="24"/>
        </w:rPr>
        <w:t xml:space="preserve"> </w:t>
      </w:r>
      <w:bookmarkStart w:id="17" w:name="_Toc191476417"/>
      <w:r w:rsidRPr="00F904C1">
        <w:rPr>
          <w:rFonts w:cs="Calibri Light"/>
          <w:b/>
          <w:bCs/>
          <w:sz w:val="24"/>
          <w:szCs w:val="24"/>
        </w:rPr>
        <w:t>Full-Service</w:t>
      </w:r>
      <w:r w:rsidR="00432286" w:rsidRPr="00F904C1">
        <w:rPr>
          <w:rFonts w:cs="Calibri Light"/>
          <w:b/>
          <w:bCs/>
          <w:sz w:val="24"/>
          <w:szCs w:val="24"/>
        </w:rPr>
        <w:t xml:space="preserve"> Agreement</w:t>
      </w:r>
      <w:bookmarkEnd w:id="17"/>
    </w:p>
    <w:p w14:paraId="0EA6BFBA" w14:textId="5CE85E82" w:rsidR="00AE44B0" w:rsidRPr="006975D6" w:rsidRDefault="00AE44B0" w:rsidP="006975D6">
      <w:pPr>
        <w:pStyle w:val="ListParagraph"/>
        <w:numPr>
          <w:ilvl w:val="0"/>
          <w:numId w:val="88"/>
        </w:numPr>
        <w:rPr>
          <w:rFonts w:cs="Calibri Light"/>
          <w:color w:val="000000" w:themeColor="text1"/>
        </w:rPr>
      </w:pPr>
      <w:r w:rsidRPr="006975D6">
        <w:rPr>
          <w:rFonts w:cs="Calibri Light"/>
          <w:color w:val="000000" w:themeColor="text1"/>
        </w:rPr>
        <w:t>System Availability</w:t>
      </w:r>
      <w:r w:rsidRPr="006975D6">
        <w:rPr>
          <w:rFonts w:cs="Calibri Light"/>
          <w:color w:val="000000" w:themeColor="text1"/>
        </w:rPr>
        <w:tab/>
      </w:r>
      <w:r w:rsidRPr="006975D6">
        <w:rPr>
          <w:rFonts w:cs="Calibri Light"/>
          <w:color w:val="000000" w:themeColor="text1"/>
        </w:rPr>
        <w:tab/>
        <w:t>99.9% Availability</w:t>
      </w:r>
    </w:p>
    <w:p w14:paraId="3AB0EC7F" w14:textId="68D8D815" w:rsidR="00AE44B0" w:rsidRPr="006975D6" w:rsidRDefault="00AE44B0" w:rsidP="006975D6">
      <w:pPr>
        <w:pStyle w:val="ListParagraph"/>
        <w:numPr>
          <w:ilvl w:val="0"/>
          <w:numId w:val="88"/>
        </w:numPr>
        <w:rPr>
          <w:rFonts w:cs="Calibri Light"/>
          <w:color w:val="000000" w:themeColor="text1"/>
        </w:rPr>
      </w:pPr>
      <w:r w:rsidRPr="006975D6">
        <w:rPr>
          <w:rFonts w:cs="Calibri Light"/>
          <w:color w:val="000000" w:themeColor="text1"/>
        </w:rPr>
        <w:t>After hours</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Emergency contact numbers available</w:t>
      </w:r>
    </w:p>
    <w:p w14:paraId="2B73FE43" w14:textId="626DBDA9" w:rsidR="00AE44B0" w:rsidRPr="006975D6" w:rsidRDefault="00AE44B0" w:rsidP="006975D6">
      <w:pPr>
        <w:pStyle w:val="ListParagraph"/>
        <w:numPr>
          <w:ilvl w:val="0"/>
          <w:numId w:val="88"/>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4DF42C63" w14:textId="735D0191" w:rsidR="00AE44B0" w:rsidRPr="006975D6" w:rsidRDefault="00AE44B0" w:rsidP="006975D6">
      <w:pPr>
        <w:pStyle w:val="ListParagraph"/>
        <w:numPr>
          <w:ilvl w:val="0"/>
          <w:numId w:val="88"/>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3DAE4E5D" w14:textId="63012C49" w:rsidR="00AE44B0" w:rsidRPr="006975D6" w:rsidRDefault="00AE44B0" w:rsidP="006975D6">
      <w:pPr>
        <w:autoSpaceDE w:val="0"/>
        <w:autoSpaceDN w:val="0"/>
        <w:adjustRightInd w:val="0"/>
        <w:ind w:left="4320" w:hanging="634"/>
        <w:rPr>
          <w:rFonts w:cs="Calibri Light"/>
          <w:color w:val="000000" w:themeColor="text1"/>
        </w:rPr>
      </w:pPr>
      <w:r w:rsidRPr="006975D6">
        <w:rPr>
          <w:rFonts w:cs="Calibri Light"/>
          <w:color w:val="000000" w:themeColor="text1"/>
        </w:rPr>
        <w:t>60 min after office hours</w:t>
      </w:r>
    </w:p>
    <w:p w14:paraId="62D07BFD" w14:textId="269CDD2E" w:rsidR="00AE44B0" w:rsidRPr="006975D6" w:rsidRDefault="00AE44B0" w:rsidP="006975D6">
      <w:pPr>
        <w:pStyle w:val="ListParagraph"/>
        <w:numPr>
          <w:ilvl w:val="0"/>
          <w:numId w:val="88"/>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73317DE9" w14:textId="77777777" w:rsidR="00AE44B0" w:rsidRPr="00F904C1" w:rsidRDefault="00AE44B0" w:rsidP="006975D6">
      <w:pPr>
        <w:autoSpaceDE w:val="0"/>
        <w:autoSpaceDN w:val="0"/>
        <w:adjustRightInd w:val="0"/>
        <w:ind w:left="2880" w:firstLine="720"/>
        <w:rPr>
          <w:rFonts w:cs="Calibri Light"/>
          <w:color w:val="000000" w:themeColor="text1"/>
        </w:rPr>
      </w:pPr>
      <w:r w:rsidRPr="00F904C1">
        <w:rPr>
          <w:rFonts w:cs="Calibri Light"/>
          <w:color w:val="000000" w:themeColor="text1"/>
        </w:rPr>
        <w:t>Maximum 8 hours after office hours</w:t>
      </w:r>
    </w:p>
    <w:p w14:paraId="51DF9F7D" w14:textId="26FE7F1D" w:rsidR="00AE44B0" w:rsidRPr="00F904C1" w:rsidRDefault="00AE44B0" w:rsidP="006975D6">
      <w:pPr>
        <w:autoSpaceDE w:val="0"/>
        <w:autoSpaceDN w:val="0"/>
        <w:adjustRightInd w:val="0"/>
        <w:ind w:left="3600"/>
        <w:rPr>
          <w:rFonts w:cs="Calibri Light"/>
          <w:color w:val="000000" w:themeColor="text1"/>
        </w:rPr>
      </w:pPr>
      <w:r w:rsidRPr="00F904C1">
        <w:rPr>
          <w:rFonts w:cs="Calibri Light"/>
          <w:color w:val="000000" w:themeColor="text1"/>
        </w:rPr>
        <w:t xml:space="preserve">The Presidency reserves the right to terminate the contract should the service provider fail to adhere to this requirement more than five times in a </w:t>
      </w:r>
      <w:r w:rsidR="006975D6" w:rsidRPr="00F904C1">
        <w:rPr>
          <w:rFonts w:cs="Calibri Light"/>
          <w:color w:val="000000" w:themeColor="text1"/>
        </w:rPr>
        <w:t>three-month</w:t>
      </w:r>
      <w:r w:rsidRPr="00F904C1">
        <w:rPr>
          <w:rFonts w:cs="Calibri Light"/>
          <w:color w:val="000000" w:themeColor="text1"/>
        </w:rPr>
        <w:t xml:space="preserve"> period.</w:t>
      </w:r>
    </w:p>
    <w:p w14:paraId="4C383ECE" w14:textId="52BA0E26" w:rsidR="00AE44B0" w:rsidRDefault="00AE44B0" w:rsidP="006975D6">
      <w:pPr>
        <w:pStyle w:val="ListParagraph"/>
        <w:numPr>
          <w:ilvl w:val="0"/>
          <w:numId w:val="88"/>
        </w:numPr>
        <w:autoSpaceDE w:val="0"/>
        <w:autoSpaceDN w:val="0"/>
        <w:adjustRightInd w:val="0"/>
        <w:rPr>
          <w:rFonts w:cs="Calibri Light"/>
          <w:color w:val="000000" w:themeColor="text1"/>
        </w:rPr>
      </w:pPr>
      <w:r w:rsidRPr="00F904C1">
        <w:rPr>
          <w:rFonts w:cs="Calibri Light"/>
          <w:color w:val="000000" w:themeColor="text1"/>
        </w:rPr>
        <w:t>Enhancement of the interface graphic</w:t>
      </w:r>
      <w:r w:rsidR="00970004">
        <w:rPr>
          <w:rFonts w:cs="Calibri Light"/>
          <w:color w:val="000000" w:themeColor="text1"/>
        </w:rPr>
        <w:t>s</w:t>
      </w:r>
      <w:r w:rsidR="0000677C">
        <w:rPr>
          <w:rFonts w:cs="Calibri Light"/>
          <w:color w:val="000000" w:themeColor="text1"/>
        </w:rPr>
        <w:t>, t</w:t>
      </w:r>
      <w:r w:rsidRPr="00F904C1">
        <w:rPr>
          <w:rFonts w:cs="Calibri Light"/>
          <w:color w:val="000000" w:themeColor="text1"/>
        </w:rPr>
        <w:t>wice with</w:t>
      </w:r>
      <w:r w:rsidR="0000677C">
        <w:rPr>
          <w:rFonts w:cs="Calibri Light"/>
          <w:color w:val="000000" w:themeColor="text1"/>
        </w:rPr>
        <w:t>in</w:t>
      </w:r>
      <w:r w:rsidRPr="00F904C1">
        <w:rPr>
          <w:rFonts w:cs="Calibri Light"/>
          <w:color w:val="000000" w:themeColor="text1"/>
        </w:rPr>
        <w:t xml:space="preserve"> the </w:t>
      </w:r>
      <w:r w:rsidR="006975D6" w:rsidRPr="00F904C1">
        <w:rPr>
          <w:rFonts w:cs="Calibri Light"/>
          <w:color w:val="000000" w:themeColor="text1"/>
        </w:rPr>
        <w:t>five-year</w:t>
      </w:r>
      <w:r w:rsidRPr="00F904C1">
        <w:rPr>
          <w:rFonts w:cs="Calibri Light"/>
          <w:color w:val="000000" w:themeColor="text1"/>
        </w:rPr>
        <w:t xml:space="preserve"> contract period.</w:t>
      </w:r>
    </w:p>
    <w:p w14:paraId="40213B66" w14:textId="77777777" w:rsidR="0000677C" w:rsidRPr="00F904C1" w:rsidRDefault="0000677C" w:rsidP="0000677C">
      <w:pPr>
        <w:pStyle w:val="ListParagraph"/>
        <w:autoSpaceDE w:val="0"/>
        <w:autoSpaceDN w:val="0"/>
        <w:adjustRightInd w:val="0"/>
        <w:ind w:left="1080"/>
        <w:rPr>
          <w:rFonts w:cs="Calibri Light"/>
          <w:color w:val="000000" w:themeColor="text1"/>
        </w:rPr>
      </w:pPr>
    </w:p>
    <w:p w14:paraId="13C73CEB" w14:textId="77777777" w:rsidR="00432286" w:rsidRPr="00F904C1" w:rsidRDefault="00432286" w:rsidP="006975D6">
      <w:pPr>
        <w:pStyle w:val="Heading3"/>
        <w:numPr>
          <w:ilvl w:val="2"/>
          <w:numId w:val="87"/>
        </w:numPr>
        <w:rPr>
          <w:rFonts w:cs="Calibri Light"/>
          <w:b/>
          <w:bCs/>
          <w:sz w:val="24"/>
          <w:szCs w:val="24"/>
        </w:rPr>
      </w:pPr>
      <w:bookmarkStart w:id="18" w:name="_Toc191476418"/>
      <w:r w:rsidRPr="00F904C1">
        <w:rPr>
          <w:rFonts w:cs="Calibri Light"/>
          <w:b/>
          <w:bCs/>
          <w:sz w:val="24"/>
          <w:szCs w:val="24"/>
        </w:rPr>
        <w:t>Response time and distance</w:t>
      </w:r>
      <w:bookmarkEnd w:id="18"/>
    </w:p>
    <w:p w14:paraId="71A81061" w14:textId="1E05D285" w:rsidR="006F4B1E" w:rsidRPr="006975D6" w:rsidRDefault="00AE44B0" w:rsidP="006975D6">
      <w:pPr>
        <w:pStyle w:val="ListParagraph"/>
        <w:numPr>
          <w:ilvl w:val="0"/>
          <w:numId w:val="89"/>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1D740CAF" w14:textId="5E0E33CF" w:rsidR="00AE44B0" w:rsidRPr="006975D6" w:rsidRDefault="00AE44B0" w:rsidP="006975D6">
      <w:pPr>
        <w:pStyle w:val="ListParagraph"/>
        <w:numPr>
          <w:ilvl w:val="0"/>
          <w:numId w:val="89"/>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2BA05E49" w14:textId="08174B4D" w:rsidR="00AE44B0" w:rsidRPr="006975D6" w:rsidRDefault="00AE44B0" w:rsidP="006975D6">
      <w:pPr>
        <w:autoSpaceDE w:val="0"/>
        <w:autoSpaceDN w:val="0"/>
        <w:adjustRightInd w:val="0"/>
        <w:ind w:left="2880" w:firstLine="720"/>
        <w:rPr>
          <w:rFonts w:cs="Calibri Light"/>
          <w:color w:val="000000" w:themeColor="text1"/>
        </w:rPr>
      </w:pPr>
      <w:r w:rsidRPr="006975D6">
        <w:rPr>
          <w:rFonts w:cs="Calibri Light"/>
          <w:color w:val="000000" w:themeColor="text1"/>
        </w:rPr>
        <w:t>60 min after office hours</w:t>
      </w:r>
    </w:p>
    <w:p w14:paraId="563C1DB8" w14:textId="6060CE3B" w:rsidR="00AE44B0" w:rsidRPr="006975D6" w:rsidRDefault="00AE44B0" w:rsidP="006975D6">
      <w:pPr>
        <w:pStyle w:val="ListParagraph"/>
        <w:numPr>
          <w:ilvl w:val="0"/>
          <w:numId w:val="89"/>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5B4D0198" w14:textId="77777777" w:rsidR="00AE44B0" w:rsidRPr="006975D6" w:rsidRDefault="00AE44B0" w:rsidP="006975D6">
      <w:pPr>
        <w:pStyle w:val="ListParagraph"/>
        <w:numPr>
          <w:ilvl w:val="6"/>
          <w:numId w:val="90"/>
        </w:numPr>
        <w:tabs>
          <w:tab w:val="left" w:pos="3969"/>
        </w:tabs>
        <w:autoSpaceDE w:val="0"/>
        <w:autoSpaceDN w:val="0"/>
        <w:adjustRightInd w:val="0"/>
        <w:ind w:firstLine="2966"/>
        <w:rPr>
          <w:rFonts w:cs="Calibri Light"/>
          <w:color w:val="000000" w:themeColor="text1"/>
        </w:rPr>
      </w:pPr>
      <w:r w:rsidRPr="006975D6">
        <w:rPr>
          <w:rFonts w:cs="Calibri Light"/>
          <w:color w:val="000000" w:themeColor="text1"/>
        </w:rPr>
        <w:t>Maximum 8 hours after office hours</w:t>
      </w:r>
    </w:p>
    <w:p w14:paraId="5F0A85AC" w14:textId="43D0CA27" w:rsidR="00432286" w:rsidRPr="006975D6" w:rsidRDefault="00AE44B0" w:rsidP="006975D6">
      <w:pPr>
        <w:pStyle w:val="ListParagraph"/>
        <w:numPr>
          <w:ilvl w:val="6"/>
          <w:numId w:val="90"/>
        </w:numPr>
        <w:autoSpaceDE w:val="0"/>
        <w:autoSpaceDN w:val="0"/>
        <w:adjustRightInd w:val="0"/>
        <w:ind w:left="3969" w:hanging="283"/>
        <w:rPr>
          <w:rFonts w:cs="Calibri Light"/>
          <w:color w:val="000000" w:themeColor="text1"/>
        </w:rPr>
      </w:pPr>
      <w:r w:rsidRPr="006975D6">
        <w:rPr>
          <w:rFonts w:cs="Calibri Light"/>
          <w:color w:val="000000" w:themeColor="text1"/>
        </w:rPr>
        <w:t xml:space="preserve">The Presidency reserves the right to terminate the contract should the service provider fail to adhere to this requirement more than five times in a </w:t>
      </w:r>
      <w:r w:rsidR="006975D6" w:rsidRPr="006975D6">
        <w:rPr>
          <w:rFonts w:cs="Calibri Light"/>
          <w:color w:val="000000" w:themeColor="text1"/>
        </w:rPr>
        <w:t>three-month</w:t>
      </w:r>
      <w:r w:rsidRPr="006975D6">
        <w:rPr>
          <w:rFonts w:cs="Calibri Light"/>
          <w:color w:val="000000" w:themeColor="text1"/>
        </w:rPr>
        <w:t xml:space="preserve"> period.</w:t>
      </w:r>
    </w:p>
    <w:p w14:paraId="31B6F9CB" w14:textId="77777777" w:rsidR="00432286" w:rsidRPr="00F904C1" w:rsidRDefault="00432286" w:rsidP="006975D6">
      <w:pPr>
        <w:pStyle w:val="Heading3"/>
        <w:numPr>
          <w:ilvl w:val="2"/>
          <w:numId w:val="87"/>
        </w:numPr>
        <w:rPr>
          <w:rFonts w:cs="Calibri Light"/>
          <w:b/>
          <w:bCs/>
          <w:sz w:val="24"/>
          <w:szCs w:val="24"/>
        </w:rPr>
      </w:pPr>
      <w:bookmarkStart w:id="19" w:name="_Toc191476419"/>
      <w:r w:rsidRPr="00F904C1">
        <w:rPr>
          <w:rFonts w:cs="Calibri Light"/>
          <w:b/>
          <w:bCs/>
          <w:sz w:val="24"/>
          <w:szCs w:val="24"/>
        </w:rPr>
        <w:lastRenderedPageBreak/>
        <w:t>Fault logging management</w:t>
      </w:r>
      <w:bookmarkEnd w:id="19"/>
    </w:p>
    <w:p w14:paraId="2EDB1876" w14:textId="536F9E89" w:rsidR="00AE44B0" w:rsidRPr="00175087" w:rsidRDefault="00AE44B0" w:rsidP="009B0D6C">
      <w:pPr>
        <w:pStyle w:val="ListParagraph"/>
        <w:numPr>
          <w:ilvl w:val="0"/>
          <w:numId w:val="67"/>
        </w:numPr>
        <w:rPr>
          <w:rFonts w:cs="Calibri Light"/>
          <w:color w:val="000000" w:themeColor="text1"/>
        </w:rPr>
      </w:pPr>
      <w:r w:rsidRPr="00F904C1">
        <w:rPr>
          <w:rFonts w:cs="Calibri Light"/>
          <w:color w:val="000000" w:themeColor="text1"/>
        </w:rPr>
        <w:t>Call Centre</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9h x 5d, 08:00 – 17:00</w:t>
      </w:r>
    </w:p>
    <w:p w14:paraId="36528496" w14:textId="202A76CF" w:rsidR="00AE44B0" w:rsidRPr="00175087" w:rsidRDefault="00AE44B0" w:rsidP="009B0D6C">
      <w:pPr>
        <w:pStyle w:val="ListParagraph"/>
        <w:numPr>
          <w:ilvl w:val="0"/>
          <w:numId w:val="67"/>
        </w:numPr>
        <w:rPr>
          <w:rFonts w:cs="Calibri Light"/>
          <w:color w:val="000000" w:themeColor="text1"/>
        </w:rPr>
      </w:pPr>
      <w:r w:rsidRPr="00F904C1">
        <w:rPr>
          <w:rFonts w:cs="Calibri Light"/>
          <w:color w:val="000000" w:themeColor="text1"/>
        </w:rPr>
        <w:t>After hours</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Emergency contact numbers available</w:t>
      </w:r>
    </w:p>
    <w:p w14:paraId="7B613121" w14:textId="77777777" w:rsidR="00432286" w:rsidRPr="00175087" w:rsidRDefault="00432286" w:rsidP="009A74AD">
      <w:pPr>
        <w:rPr>
          <w:rFonts w:cs="Calibri Light"/>
        </w:rPr>
      </w:pPr>
    </w:p>
    <w:p w14:paraId="5AA6C928" w14:textId="77777777" w:rsidR="00432286" w:rsidRPr="00F904C1" w:rsidRDefault="00432286" w:rsidP="00CB2E59">
      <w:pPr>
        <w:pStyle w:val="Heading3"/>
        <w:numPr>
          <w:ilvl w:val="2"/>
          <w:numId w:val="87"/>
        </w:numPr>
        <w:rPr>
          <w:rFonts w:cs="Calibri Light"/>
          <w:b/>
          <w:bCs/>
          <w:sz w:val="24"/>
          <w:szCs w:val="24"/>
        </w:rPr>
      </w:pPr>
      <w:bookmarkStart w:id="20" w:name="_Toc191476420"/>
      <w:r w:rsidRPr="00F904C1">
        <w:rPr>
          <w:rFonts w:cs="Calibri Light"/>
          <w:b/>
          <w:bCs/>
          <w:sz w:val="24"/>
          <w:szCs w:val="24"/>
        </w:rPr>
        <w:t>Special Requirements</w:t>
      </w:r>
      <w:bookmarkEnd w:id="20"/>
    </w:p>
    <w:p w14:paraId="64B65CAB" w14:textId="75FB21CD" w:rsidR="004E2A13" w:rsidRPr="00B6790D" w:rsidRDefault="005F2980" w:rsidP="00B6790D">
      <w:pPr>
        <w:pStyle w:val="ListParagraph"/>
      </w:pPr>
      <w:r w:rsidRPr="00175087">
        <w:rPr>
          <w:rFonts w:cs="Calibri Light"/>
          <w:color w:val="000000" w:themeColor="text1"/>
        </w:rPr>
        <w:t xml:space="preserve">In some </w:t>
      </w:r>
      <w:r w:rsidR="00CB2E59" w:rsidRPr="00175087">
        <w:rPr>
          <w:rFonts w:cs="Calibri Light"/>
          <w:color w:val="000000" w:themeColor="text1"/>
        </w:rPr>
        <w:t>instances,</w:t>
      </w:r>
      <w:r w:rsidRPr="00175087">
        <w:rPr>
          <w:rFonts w:cs="Calibri Light"/>
          <w:color w:val="000000" w:themeColor="text1"/>
        </w:rPr>
        <w:t xml:space="preserve"> due to increased public interest, bandwidth may have to be increased to accommodate the increased traffic. The request for an increase in bandwidth must be able to be accommodated.</w:t>
      </w:r>
    </w:p>
    <w:p w14:paraId="030BDACF" w14:textId="77777777" w:rsidR="00432286" w:rsidRPr="00F904C1" w:rsidRDefault="00432286" w:rsidP="00F904C1">
      <w:pPr>
        <w:pStyle w:val="Heading2"/>
        <w:keepLines w:val="0"/>
        <w:numPr>
          <w:ilvl w:val="0"/>
          <w:numId w:val="68"/>
        </w:numPr>
        <w:spacing w:before="120" w:after="120" w:line="240" w:lineRule="auto"/>
        <w:ind w:left="360"/>
        <w:jc w:val="left"/>
        <w:rPr>
          <w:rFonts w:ascii="Calibri Light" w:hAnsi="Calibri Light" w:cs="Calibri Light"/>
          <w:b/>
          <w:bCs/>
          <w:sz w:val="24"/>
          <w:szCs w:val="24"/>
        </w:rPr>
      </w:pPr>
      <w:bookmarkStart w:id="21" w:name="_Toc191476421"/>
      <w:r w:rsidRPr="00F904C1">
        <w:rPr>
          <w:rFonts w:ascii="Calibri Light" w:hAnsi="Calibri Light" w:cs="Calibri Light"/>
          <w:b/>
          <w:bCs/>
          <w:sz w:val="24"/>
          <w:szCs w:val="24"/>
        </w:rPr>
        <w:t>Bid Evaluation Stages</w:t>
      </w:r>
      <w:bookmarkEnd w:id="21"/>
    </w:p>
    <w:p w14:paraId="78D5EA86" w14:textId="412E4553" w:rsidR="00432286" w:rsidRPr="00175087" w:rsidRDefault="00432286" w:rsidP="009A74AD">
      <w:pPr>
        <w:rPr>
          <w:rFonts w:cs="Calibri Light"/>
        </w:rPr>
      </w:pPr>
      <w:r w:rsidRPr="00175087">
        <w:rPr>
          <w:rFonts w:cs="Calibri Light"/>
        </w:rPr>
        <w:t xml:space="preserve">The bid evaluation process consists of </w:t>
      </w:r>
      <w:r w:rsidR="00AC6A0A">
        <w:rPr>
          <w:rFonts w:cs="Calibri Light"/>
        </w:rPr>
        <w:t>five</w:t>
      </w:r>
      <w:r w:rsidR="00515EC2">
        <w:rPr>
          <w:rFonts w:cs="Calibri Light"/>
        </w:rPr>
        <w:t xml:space="preserve"> </w:t>
      </w:r>
      <w:r w:rsidR="00476F02">
        <w:rPr>
          <w:rFonts w:cs="Calibri Light"/>
        </w:rPr>
        <w:t>(</w:t>
      </w:r>
      <w:r w:rsidR="00AC6A0A">
        <w:rPr>
          <w:rFonts w:cs="Calibri Light"/>
        </w:rPr>
        <w:t>5</w:t>
      </w:r>
      <w:r w:rsidR="00476F02">
        <w:rPr>
          <w:rFonts w:cs="Calibri Light"/>
        </w:rPr>
        <w:t>)</w:t>
      </w:r>
      <w:r w:rsidRPr="00175087">
        <w:rPr>
          <w:rFonts w:cs="Calibri Light"/>
        </w:rPr>
        <w:t xml:space="preserve"> stages, according to the nature of the bid. A bidder must qualify for each stage to be eligible to proceed to the next stage of the evaluation. The stages are:</w:t>
      </w:r>
    </w:p>
    <w:p w14:paraId="419300C8" w14:textId="48D9DDEB" w:rsidR="00432286" w:rsidRPr="00F904C1" w:rsidRDefault="00432286" w:rsidP="009A74AD">
      <w:pPr>
        <w:pStyle w:val="Caption"/>
        <w:rPr>
          <w:rFonts w:ascii="Calibri Light" w:hAnsi="Calibri Light" w:cs="Calibri Light"/>
        </w:rPr>
      </w:pPr>
      <w:bookmarkStart w:id="22" w:name="_Toc127818473"/>
      <w:r w:rsidRPr="00F904C1">
        <w:rPr>
          <w:rFonts w:ascii="Calibri Light" w:hAnsi="Calibri Light" w:cs="Calibri Light"/>
        </w:rPr>
        <w:t xml:space="preserve">Table </w:t>
      </w:r>
      <w:r w:rsidRPr="00F904C1">
        <w:rPr>
          <w:rFonts w:ascii="Calibri Light" w:hAnsi="Calibri Light" w:cs="Calibri Light"/>
        </w:rPr>
        <w:fldChar w:fldCharType="begin"/>
      </w:r>
      <w:r w:rsidRPr="00F904C1">
        <w:rPr>
          <w:rFonts w:ascii="Calibri Light" w:hAnsi="Calibri Light" w:cs="Calibri Light"/>
        </w:rPr>
        <w:instrText xml:space="preserve"> SEQ Table \* ARABIC </w:instrText>
      </w:r>
      <w:r w:rsidRPr="00F904C1">
        <w:rPr>
          <w:rFonts w:ascii="Calibri Light" w:hAnsi="Calibri Light" w:cs="Calibri Light"/>
        </w:rPr>
        <w:fldChar w:fldCharType="separate"/>
      </w:r>
      <w:r w:rsidR="003E08AC">
        <w:rPr>
          <w:rFonts w:ascii="Calibri Light" w:hAnsi="Calibri Light" w:cs="Calibri Light"/>
          <w:noProof/>
        </w:rPr>
        <w:t>1</w:t>
      </w:r>
      <w:r w:rsidRPr="00F904C1">
        <w:rPr>
          <w:rFonts w:ascii="Calibri Light" w:hAnsi="Calibri Light" w:cs="Calibri Light"/>
        </w:rPr>
        <w:fldChar w:fldCharType="end"/>
      </w:r>
      <w:r w:rsidRPr="00F904C1">
        <w:rPr>
          <w:rFonts w:ascii="Calibri Light" w:hAnsi="Calibri Light" w:cs="Calibri Light"/>
        </w:rPr>
        <w:t>: Bid Evaluation Stages</w:t>
      </w:r>
      <w:bookmarkEnd w:id="22"/>
    </w:p>
    <w:tbl>
      <w:tblPr>
        <w:tblStyle w:val="TableGrid"/>
        <w:tblW w:w="5000" w:type="pct"/>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418"/>
        <w:gridCol w:w="5243"/>
        <w:gridCol w:w="2967"/>
      </w:tblGrid>
      <w:tr w:rsidR="00432286" w:rsidRPr="00175087" w14:paraId="22BE9B67" w14:textId="77777777" w:rsidTr="00F904C1">
        <w:tc>
          <w:tcPr>
            <w:tcW w:w="736" w:type="pct"/>
            <w:shd w:val="clear" w:color="auto" w:fill="C1E4F5" w:themeFill="accent1" w:themeFillTint="33"/>
            <w:vAlign w:val="center"/>
          </w:tcPr>
          <w:p w14:paraId="3F91CADA" w14:textId="77777777" w:rsidR="00432286" w:rsidRPr="00F904C1" w:rsidRDefault="00432286" w:rsidP="009A74AD">
            <w:pPr>
              <w:jc w:val="center"/>
              <w:rPr>
                <w:rFonts w:eastAsiaTheme="majorEastAsia" w:cs="Calibri Light"/>
                <w:b/>
                <w:color w:val="0E1B8D"/>
              </w:rPr>
            </w:pPr>
            <w:r w:rsidRPr="00F904C1">
              <w:rPr>
                <w:rFonts w:eastAsiaTheme="majorEastAsia" w:cs="Calibri Light"/>
                <w:b/>
                <w:color w:val="0E1B8D"/>
              </w:rPr>
              <w:t>Stage</w:t>
            </w:r>
          </w:p>
        </w:tc>
        <w:tc>
          <w:tcPr>
            <w:tcW w:w="2723" w:type="pct"/>
            <w:shd w:val="clear" w:color="auto" w:fill="C1E4F5" w:themeFill="accent1" w:themeFillTint="33"/>
            <w:vAlign w:val="center"/>
          </w:tcPr>
          <w:p w14:paraId="571FF100" w14:textId="77777777" w:rsidR="00432286" w:rsidRPr="00F904C1" w:rsidRDefault="00432286" w:rsidP="009A74AD">
            <w:pPr>
              <w:jc w:val="center"/>
              <w:rPr>
                <w:rFonts w:eastAsiaTheme="majorEastAsia" w:cs="Calibri Light"/>
                <w:b/>
                <w:color w:val="0E1B8D"/>
              </w:rPr>
            </w:pPr>
            <w:r w:rsidRPr="00F904C1">
              <w:rPr>
                <w:rFonts w:eastAsiaTheme="majorEastAsia" w:cs="Calibri Light"/>
                <w:b/>
                <w:color w:val="0E1B8D"/>
              </w:rPr>
              <w:t>Description</w:t>
            </w:r>
          </w:p>
        </w:tc>
        <w:tc>
          <w:tcPr>
            <w:tcW w:w="1541" w:type="pct"/>
            <w:shd w:val="clear" w:color="auto" w:fill="C1E4F5" w:themeFill="accent1" w:themeFillTint="33"/>
            <w:vAlign w:val="center"/>
          </w:tcPr>
          <w:p w14:paraId="7F6D64BD" w14:textId="77777777" w:rsidR="00432286" w:rsidRPr="00F904C1" w:rsidRDefault="00432286" w:rsidP="009A74AD">
            <w:pPr>
              <w:jc w:val="center"/>
              <w:rPr>
                <w:rFonts w:eastAsiaTheme="majorEastAsia" w:cs="Calibri Light"/>
                <w:b/>
                <w:color w:val="0E1B8D"/>
              </w:rPr>
            </w:pPr>
            <w:r w:rsidRPr="00F904C1">
              <w:rPr>
                <w:rFonts w:eastAsiaTheme="majorEastAsia" w:cs="Calibri Light"/>
                <w:b/>
                <w:color w:val="0E1B8D"/>
              </w:rPr>
              <w:t>Applicable for this bid YES/NO</w:t>
            </w:r>
          </w:p>
        </w:tc>
      </w:tr>
      <w:tr w:rsidR="00432286" w:rsidRPr="00175087" w14:paraId="3F1CBCAB" w14:textId="77777777" w:rsidTr="00F904C1">
        <w:tc>
          <w:tcPr>
            <w:tcW w:w="736" w:type="pct"/>
            <w:vAlign w:val="center"/>
          </w:tcPr>
          <w:p w14:paraId="055C71BF" w14:textId="77777777" w:rsidR="00432286" w:rsidRPr="00175087" w:rsidRDefault="00432286" w:rsidP="009A74AD">
            <w:pPr>
              <w:rPr>
                <w:rFonts w:cs="Calibri Light"/>
              </w:rPr>
            </w:pPr>
            <w:r w:rsidRPr="00175087">
              <w:rPr>
                <w:rFonts w:cs="Calibri Light"/>
              </w:rPr>
              <w:t>Stage 1</w:t>
            </w:r>
            <w:r w:rsidRPr="00175087">
              <w:rPr>
                <w:rFonts w:cs="Calibri Light"/>
              </w:rPr>
              <w:tab/>
            </w:r>
          </w:p>
        </w:tc>
        <w:tc>
          <w:tcPr>
            <w:tcW w:w="2723" w:type="pct"/>
            <w:vAlign w:val="center"/>
          </w:tcPr>
          <w:p w14:paraId="4684701F" w14:textId="479AE84A" w:rsidR="00432286" w:rsidRPr="00175087" w:rsidRDefault="00432286" w:rsidP="009A74AD">
            <w:pPr>
              <w:jc w:val="left"/>
              <w:rPr>
                <w:rFonts w:cs="Calibri Light"/>
              </w:rPr>
            </w:pPr>
            <w:r w:rsidRPr="00175087">
              <w:rPr>
                <w:rFonts w:cs="Calibri Light"/>
              </w:rPr>
              <w:t xml:space="preserve">Administrative </w:t>
            </w:r>
            <w:r w:rsidR="00515EC2">
              <w:rPr>
                <w:rFonts w:cs="Calibri Light"/>
              </w:rPr>
              <w:t>R</w:t>
            </w:r>
            <w:r w:rsidR="00B525B6">
              <w:rPr>
                <w:rFonts w:cs="Calibri Light"/>
              </w:rPr>
              <w:t>equirements</w:t>
            </w:r>
          </w:p>
        </w:tc>
        <w:tc>
          <w:tcPr>
            <w:tcW w:w="1541" w:type="pct"/>
            <w:shd w:val="clear" w:color="auto" w:fill="C1E4F5" w:themeFill="accent1" w:themeFillTint="33"/>
            <w:vAlign w:val="center"/>
          </w:tcPr>
          <w:p w14:paraId="61CE36E4" w14:textId="65C98EE4" w:rsidR="00432286" w:rsidRPr="00175087" w:rsidRDefault="00432286" w:rsidP="009A74AD">
            <w:pPr>
              <w:jc w:val="center"/>
              <w:rPr>
                <w:rFonts w:cs="Calibri Light"/>
                <w:color w:val="000000" w:themeColor="text1"/>
              </w:rPr>
            </w:pPr>
            <w:r w:rsidRPr="00175087">
              <w:rPr>
                <w:rFonts w:cs="Calibri Light"/>
                <w:color w:val="000000" w:themeColor="text1"/>
              </w:rPr>
              <w:t>YES</w:t>
            </w:r>
          </w:p>
        </w:tc>
      </w:tr>
      <w:tr w:rsidR="00432286" w:rsidRPr="00175087" w14:paraId="5B0BD658" w14:textId="77777777" w:rsidTr="00F904C1">
        <w:tc>
          <w:tcPr>
            <w:tcW w:w="736" w:type="pct"/>
            <w:vAlign w:val="center"/>
          </w:tcPr>
          <w:p w14:paraId="4C7EBEEB" w14:textId="2A2FC1B3" w:rsidR="00432286" w:rsidRPr="00AB167E" w:rsidRDefault="00432286" w:rsidP="009A74AD">
            <w:pPr>
              <w:rPr>
                <w:rFonts w:cs="Calibri Light"/>
                <w:color w:val="000000" w:themeColor="text1"/>
              </w:rPr>
            </w:pPr>
            <w:r w:rsidRPr="00AB167E">
              <w:rPr>
                <w:rFonts w:cs="Calibri Light"/>
                <w:color w:val="000000" w:themeColor="text1"/>
              </w:rPr>
              <w:t xml:space="preserve">Stage </w:t>
            </w:r>
            <w:r w:rsidR="00617295" w:rsidRPr="00AB167E">
              <w:rPr>
                <w:rFonts w:cs="Calibri Light"/>
                <w:color w:val="000000" w:themeColor="text1"/>
              </w:rPr>
              <w:t>2</w:t>
            </w:r>
          </w:p>
        </w:tc>
        <w:tc>
          <w:tcPr>
            <w:tcW w:w="2723" w:type="pct"/>
            <w:vAlign w:val="center"/>
          </w:tcPr>
          <w:p w14:paraId="356F0C32" w14:textId="14CF935F" w:rsidR="00432286" w:rsidRPr="00AB167E" w:rsidRDefault="00432286" w:rsidP="009A74AD">
            <w:pPr>
              <w:jc w:val="left"/>
              <w:rPr>
                <w:rFonts w:cs="Calibri Light"/>
                <w:color w:val="000000" w:themeColor="text1"/>
              </w:rPr>
            </w:pPr>
            <w:r w:rsidRPr="00AB167E">
              <w:rPr>
                <w:rFonts w:cs="Calibri Light"/>
                <w:color w:val="000000" w:themeColor="text1"/>
              </w:rPr>
              <w:t xml:space="preserve">Technical </w:t>
            </w:r>
            <w:r w:rsidR="001A11D0" w:rsidRPr="00AB167E">
              <w:rPr>
                <w:rFonts w:cs="Calibri Light"/>
                <w:color w:val="000000" w:themeColor="text1"/>
              </w:rPr>
              <w:t>Functionality</w:t>
            </w:r>
            <w:r w:rsidRPr="00AB167E">
              <w:rPr>
                <w:rFonts w:cs="Calibri Light"/>
                <w:color w:val="000000" w:themeColor="text1"/>
              </w:rPr>
              <w:t xml:space="preserve"> </w:t>
            </w:r>
            <w:r w:rsidR="00515EC2" w:rsidRPr="00AB167E">
              <w:rPr>
                <w:rFonts w:cs="Calibri Light"/>
                <w:color w:val="000000" w:themeColor="text1"/>
              </w:rPr>
              <w:t>R</w:t>
            </w:r>
            <w:r w:rsidR="006E5C3A" w:rsidRPr="00AB167E">
              <w:rPr>
                <w:rFonts w:cs="Calibri Light"/>
                <w:color w:val="000000" w:themeColor="text1"/>
              </w:rPr>
              <w:t xml:space="preserve">equirements </w:t>
            </w:r>
          </w:p>
        </w:tc>
        <w:tc>
          <w:tcPr>
            <w:tcW w:w="1541" w:type="pct"/>
            <w:shd w:val="clear" w:color="auto" w:fill="C1E4F5" w:themeFill="accent1" w:themeFillTint="33"/>
            <w:vAlign w:val="center"/>
          </w:tcPr>
          <w:p w14:paraId="0033B74E" w14:textId="2E751B85" w:rsidR="00432286" w:rsidRPr="00175087" w:rsidRDefault="00432286" w:rsidP="009A74AD">
            <w:pPr>
              <w:jc w:val="center"/>
              <w:rPr>
                <w:rFonts w:cs="Calibri Light"/>
                <w:color w:val="000000" w:themeColor="text1"/>
              </w:rPr>
            </w:pPr>
            <w:r w:rsidRPr="00175087">
              <w:rPr>
                <w:rFonts w:cs="Calibri Light"/>
                <w:color w:val="000000" w:themeColor="text1"/>
              </w:rPr>
              <w:t>YES</w:t>
            </w:r>
          </w:p>
        </w:tc>
      </w:tr>
      <w:tr w:rsidR="001A11D0" w:rsidRPr="00175087" w14:paraId="4D9BDB3D" w14:textId="77777777" w:rsidTr="00F904C1">
        <w:tc>
          <w:tcPr>
            <w:tcW w:w="736" w:type="pct"/>
            <w:vAlign w:val="center"/>
          </w:tcPr>
          <w:p w14:paraId="2EA59927" w14:textId="7047BA70" w:rsidR="001A11D0" w:rsidRPr="00AB167E" w:rsidRDefault="001A11D0" w:rsidP="009A74AD">
            <w:pPr>
              <w:rPr>
                <w:rFonts w:cs="Calibri Light"/>
                <w:color w:val="000000" w:themeColor="text1"/>
              </w:rPr>
            </w:pPr>
            <w:r w:rsidRPr="00AB167E">
              <w:rPr>
                <w:rFonts w:cs="Calibri Light"/>
                <w:color w:val="000000" w:themeColor="text1"/>
              </w:rPr>
              <w:t xml:space="preserve">Stage </w:t>
            </w:r>
            <w:r w:rsidR="00617295" w:rsidRPr="00AB167E">
              <w:rPr>
                <w:rFonts w:cs="Calibri Light"/>
                <w:color w:val="000000" w:themeColor="text1"/>
              </w:rPr>
              <w:t>3</w:t>
            </w:r>
          </w:p>
        </w:tc>
        <w:tc>
          <w:tcPr>
            <w:tcW w:w="2723" w:type="pct"/>
            <w:vAlign w:val="center"/>
          </w:tcPr>
          <w:p w14:paraId="21F1430A" w14:textId="1922FA1D" w:rsidR="001A11D0" w:rsidRPr="00AB167E" w:rsidRDefault="001A11D0" w:rsidP="009A74AD">
            <w:pPr>
              <w:jc w:val="left"/>
              <w:rPr>
                <w:rFonts w:cs="Calibri Light"/>
                <w:color w:val="000000" w:themeColor="text1"/>
              </w:rPr>
            </w:pPr>
            <w:r w:rsidRPr="00AB167E">
              <w:rPr>
                <w:rFonts w:cs="Calibri Light"/>
                <w:color w:val="000000" w:themeColor="text1"/>
              </w:rPr>
              <w:t>Proof of concept/Demonstration/Presentation</w:t>
            </w:r>
          </w:p>
        </w:tc>
        <w:tc>
          <w:tcPr>
            <w:tcW w:w="1541" w:type="pct"/>
            <w:shd w:val="clear" w:color="auto" w:fill="C1E4F5" w:themeFill="accent1" w:themeFillTint="33"/>
            <w:vAlign w:val="center"/>
          </w:tcPr>
          <w:p w14:paraId="3FA59041" w14:textId="2EC5434E" w:rsidR="001A11D0" w:rsidRPr="00A45F6F" w:rsidRDefault="001A11D0" w:rsidP="009A74AD">
            <w:pPr>
              <w:jc w:val="center"/>
              <w:rPr>
                <w:rFonts w:cs="Calibri Light"/>
                <w:color w:val="4EA72E" w:themeColor="accent6"/>
              </w:rPr>
            </w:pPr>
            <w:r w:rsidRPr="00AB167E">
              <w:rPr>
                <w:rFonts w:cs="Calibri Light"/>
                <w:color w:val="000000" w:themeColor="text1"/>
              </w:rPr>
              <w:t>YES</w:t>
            </w:r>
          </w:p>
        </w:tc>
      </w:tr>
      <w:tr w:rsidR="00432286" w:rsidRPr="00175087" w14:paraId="206BF30A" w14:textId="77777777" w:rsidTr="00F904C1">
        <w:tc>
          <w:tcPr>
            <w:tcW w:w="736" w:type="pct"/>
            <w:vAlign w:val="center"/>
          </w:tcPr>
          <w:p w14:paraId="25E20FC1" w14:textId="5BCDF171" w:rsidR="00432286" w:rsidRPr="00AB167E" w:rsidRDefault="001A11D0" w:rsidP="009A74AD">
            <w:pPr>
              <w:rPr>
                <w:rFonts w:cs="Calibri Light"/>
                <w:color w:val="000000" w:themeColor="text1"/>
              </w:rPr>
            </w:pPr>
            <w:r w:rsidRPr="00AB167E">
              <w:rPr>
                <w:rFonts w:cs="Calibri Light"/>
                <w:color w:val="000000" w:themeColor="text1"/>
              </w:rPr>
              <w:t xml:space="preserve">Stage </w:t>
            </w:r>
            <w:r w:rsidR="00617295" w:rsidRPr="00AB167E">
              <w:rPr>
                <w:rFonts w:cs="Calibri Light"/>
                <w:color w:val="000000" w:themeColor="text1"/>
              </w:rPr>
              <w:t>4</w:t>
            </w:r>
          </w:p>
        </w:tc>
        <w:tc>
          <w:tcPr>
            <w:tcW w:w="2723" w:type="pct"/>
            <w:vAlign w:val="center"/>
          </w:tcPr>
          <w:p w14:paraId="6C832DA3" w14:textId="6FF92129" w:rsidR="00432286" w:rsidRPr="00AB167E" w:rsidRDefault="00432286" w:rsidP="009A74AD">
            <w:pPr>
              <w:jc w:val="left"/>
              <w:rPr>
                <w:rFonts w:cs="Calibri Light"/>
                <w:color w:val="000000" w:themeColor="text1"/>
              </w:rPr>
            </w:pPr>
            <w:r w:rsidRPr="00AB167E">
              <w:rPr>
                <w:rFonts w:cs="Calibri Light"/>
                <w:color w:val="000000" w:themeColor="text1"/>
              </w:rPr>
              <w:t xml:space="preserve">Special Conditions of Contract </w:t>
            </w:r>
            <w:r w:rsidR="00515EC2" w:rsidRPr="00AB167E">
              <w:rPr>
                <w:rFonts w:cs="Calibri Light"/>
                <w:color w:val="000000" w:themeColor="text1"/>
              </w:rPr>
              <w:t>V</w:t>
            </w:r>
            <w:r w:rsidRPr="00AB167E">
              <w:rPr>
                <w:rFonts w:cs="Calibri Light"/>
                <w:color w:val="000000" w:themeColor="text1"/>
              </w:rPr>
              <w:t>erification</w:t>
            </w:r>
          </w:p>
        </w:tc>
        <w:tc>
          <w:tcPr>
            <w:tcW w:w="1541" w:type="pct"/>
            <w:shd w:val="clear" w:color="auto" w:fill="C1E4F5" w:themeFill="accent1" w:themeFillTint="33"/>
            <w:vAlign w:val="center"/>
          </w:tcPr>
          <w:p w14:paraId="7F7AADD6" w14:textId="4F4F3E9F" w:rsidR="00432286" w:rsidRPr="00175087" w:rsidRDefault="00432286" w:rsidP="009A74AD">
            <w:pPr>
              <w:jc w:val="center"/>
              <w:rPr>
                <w:rFonts w:cs="Calibri Light"/>
                <w:color w:val="000000" w:themeColor="text1"/>
              </w:rPr>
            </w:pPr>
            <w:r w:rsidRPr="00175087">
              <w:rPr>
                <w:rFonts w:cs="Calibri Light"/>
                <w:color w:val="000000" w:themeColor="text1"/>
              </w:rPr>
              <w:t>YES</w:t>
            </w:r>
          </w:p>
        </w:tc>
      </w:tr>
      <w:tr w:rsidR="00432286" w:rsidRPr="00175087" w14:paraId="5A5DA853" w14:textId="77777777" w:rsidTr="00F904C1">
        <w:tc>
          <w:tcPr>
            <w:tcW w:w="736" w:type="pct"/>
            <w:vAlign w:val="center"/>
          </w:tcPr>
          <w:p w14:paraId="685789B1" w14:textId="17908F92" w:rsidR="00432286" w:rsidRPr="00AB167E" w:rsidRDefault="00432286" w:rsidP="009A74AD">
            <w:pPr>
              <w:rPr>
                <w:rFonts w:cs="Calibri Light"/>
                <w:color w:val="000000" w:themeColor="text1"/>
              </w:rPr>
            </w:pPr>
            <w:r w:rsidRPr="00AB167E">
              <w:rPr>
                <w:rFonts w:cs="Calibri Light"/>
                <w:color w:val="000000" w:themeColor="text1"/>
              </w:rPr>
              <w:t xml:space="preserve">Stage </w:t>
            </w:r>
            <w:r w:rsidR="00617295" w:rsidRPr="00AB167E">
              <w:rPr>
                <w:rFonts w:cs="Calibri Light"/>
                <w:color w:val="000000" w:themeColor="text1"/>
              </w:rPr>
              <w:t>5</w:t>
            </w:r>
          </w:p>
        </w:tc>
        <w:tc>
          <w:tcPr>
            <w:tcW w:w="2723" w:type="pct"/>
            <w:vAlign w:val="center"/>
          </w:tcPr>
          <w:p w14:paraId="014A3AF3" w14:textId="3F10CD8E" w:rsidR="00432286" w:rsidRPr="00AB167E" w:rsidRDefault="00432286" w:rsidP="009A74AD">
            <w:pPr>
              <w:jc w:val="left"/>
              <w:rPr>
                <w:rFonts w:cs="Calibri Light"/>
                <w:color w:val="000000" w:themeColor="text1"/>
              </w:rPr>
            </w:pPr>
            <w:r w:rsidRPr="00AB167E">
              <w:rPr>
                <w:rFonts w:cs="Calibri Light"/>
                <w:color w:val="000000" w:themeColor="text1"/>
              </w:rPr>
              <w:t xml:space="preserve">Price / Preference </w:t>
            </w:r>
            <w:r w:rsidR="00515EC2" w:rsidRPr="00AB167E">
              <w:rPr>
                <w:rFonts w:cs="Calibri Light"/>
                <w:color w:val="000000" w:themeColor="text1"/>
              </w:rPr>
              <w:t>P</w:t>
            </w:r>
            <w:r w:rsidRPr="00AB167E">
              <w:rPr>
                <w:rFonts w:cs="Calibri Light"/>
                <w:color w:val="000000" w:themeColor="text1"/>
              </w:rPr>
              <w:t>oints</w:t>
            </w:r>
          </w:p>
        </w:tc>
        <w:tc>
          <w:tcPr>
            <w:tcW w:w="1541" w:type="pct"/>
            <w:shd w:val="clear" w:color="auto" w:fill="C1E4F5" w:themeFill="accent1" w:themeFillTint="33"/>
            <w:vAlign w:val="center"/>
          </w:tcPr>
          <w:p w14:paraId="17C4221E" w14:textId="03772CA1" w:rsidR="00432286" w:rsidRPr="00175087" w:rsidRDefault="00432286" w:rsidP="009A74AD">
            <w:pPr>
              <w:jc w:val="center"/>
              <w:rPr>
                <w:rFonts w:cs="Calibri Light"/>
                <w:color w:val="000000" w:themeColor="text1"/>
              </w:rPr>
            </w:pPr>
            <w:r w:rsidRPr="00175087">
              <w:rPr>
                <w:rFonts w:cs="Calibri Light"/>
                <w:color w:val="000000" w:themeColor="text1"/>
              </w:rPr>
              <w:t>YES</w:t>
            </w:r>
          </w:p>
        </w:tc>
      </w:tr>
    </w:tbl>
    <w:p w14:paraId="560F4BCF" w14:textId="77777777" w:rsidR="00432286" w:rsidRPr="00175087" w:rsidRDefault="00432286" w:rsidP="00432286">
      <w:pPr>
        <w:rPr>
          <w:rFonts w:cs="Calibri Light"/>
        </w:rPr>
      </w:pPr>
    </w:p>
    <w:p w14:paraId="23DC29A7" w14:textId="7329DABB" w:rsidR="00432286" w:rsidRPr="00CB2E59" w:rsidRDefault="00432286" w:rsidP="00CB2E59">
      <w:pPr>
        <w:pStyle w:val="Heading2"/>
        <w:numPr>
          <w:ilvl w:val="0"/>
          <w:numId w:val="74"/>
        </w:numPr>
        <w:ind w:hanging="720"/>
        <w:rPr>
          <w:rFonts w:ascii="Calibri Light" w:hAnsi="Calibri Light" w:cs="Calibri Light"/>
          <w:b/>
          <w:bCs/>
          <w:sz w:val="24"/>
          <w:szCs w:val="24"/>
        </w:rPr>
      </w:pPr>
      <w:bookmarkStart w:id="23" w:name="_Toc191476422"/>
      <w:r w:rsidRPr="00CB2E59">
        <w:rPr>
          <w:rFonts w:ascii="Calibri Light" w:hAnsi="Calibri Light" w:cs="Calibri Light"/>
          <w:b/>
          <w:bCs/>
          <w:sz w:val="24"/>
          <w:szCs w:val="24"/>
        </w:rPr>
        <w:t xml:space="preserve">Administrative </w:t>
      </w:r>
      <w:r w:rsidR="00515EC2">
        <w:rPr>
          <w:rFonts w:ascii="Calibri Light" w:hAnsi="Calibri Light" w:cs="Calibri Light"/>
          <w:b/>
          <w:bCs/>
          <w:sz w:val="24"/>
          <w:szCs w:val="24"/>
        </w:rPr>
        <w:t>R</w:t>
      </w:r>
      <w:r w:rsidRPr="00CB2E59">
        <w:rPr>
          <w:rFonts w:ascii="Calibri Light" w:hAnsi="Calibri Light" w:cs="Calibri Light"/>
          <w:b/>
          <w:bCs/>
          <w:sz w:val="24"/>
          <w:szCs w:val="24"/>
        </w:rPr>
        <w:t>e</w:t>
      </w:r>
      <w:r w:rsidR="00B525B6" w:rsidRPr="00CB2E59">
        <w:rPr>
          <w:rFonts w:ascii="Calibri Light" w:hAnsi="Calibri Light" w:cs="Calibri Light"/>
          <w:b/>
          <w:bCs/>
          <w:sz w:val="24"/>
          <w:szCs w:val="24"/>
        </w:rPr>
        <w:t>quirements</w:t>
      </w:r>
      <w:r w:rsidRPr="00CB2E59">
        <w:rPr>
          <w:rFonts w:ascii="Calibri Light" w:hAnsi="Calibri Light" w:cs="Calibri Light"/>
          <w:b/>
          <w:bCs/>
          <w:sz w:val="24"/>
          <w:szCs w:val="24"/>
        </w:rPr>
        <w:t xml:space="preserve"> (Stage 1)</w:t>
      </w:r>
      <w:bookmarkEnd w:id="23"/>
    </w:p>
    <w:p w14:paraId="5036C342" w14:textId="44491E3C" w:rsidR="00432286" w:rsidRPr="00CB2E59" w:rsidRDefault="00432286" w:rsidP="00CB2E59">
      <w:pPr>
        <w:pStyle w:val="Heading3"/>
        <w:numPr>
          <w:ilvl w:val="0"/>
          <w:numId w:val="75"/>
        </w:numPr>
        <w:ind w:hanging="720"/>
        <w:rPr>
          <w:rFonts w:cs="Calibri Light"/>
          <w:b/>
          <w:bCs/>
          <w:sz w:val="24"/>
          <w:szCs w:val="24"/>
        </w:rPr>
      </w:pPr>
      <w:bookmarkStart w:id="24" w:name="_Toc191476423"/>
      <w:r w:rsidRPr="00CB2E59">
        <w:rPr>
          <w:rFonts w:cs="Calibri Light"/>
          <w:b/>
          <w:bCs/>
          <w:sz w:val="24"/>
          <w:szCs w:val="24"/>
        </w:rPr>
        <w:t xml:space="preserve">Attendance of </w:t>
      </w:r>
      <w:r w:rsidR="00515EC2">
        <w:rPr>
          <w:rFonts w:cs="Calibri Light"/>
          <w:b/>
          <w:bCs/>
          <w:sz w:val="24"/>
          <w:szCs w:val="24"/>
        </w:rPr>
        <w:t>B</w:t>
      </w:r>
      <w:r w:rsidRPr="00CB2E59">
        <w:rPr>
          <w:rFonts w:cs="Calibri Light"/>
          <w:b/>
          <w:bCs/>
          <w:sz w:val="24"/>
          <w:szCs w:val="24"/>
        </w:rPr>
        <w:t xml:space="preserve">riefing </w:t>
      </w:r>
      <w:r w:rsidR="00515EC2">
        <w:rPr>
          <w:rFonts w:cs="Calibri Light"/>
          <w:b/>
          <w:bCs/>
          <w:sz w:val="24"/>
          <w:szCs w:val="24"/>
        </w:rPr>
        <w:t>S</w:t>
      </w:r>
      <w:r w:rsidRPr="00CB2E59">
        <w:rPr>
          <w:rFonts w:cs="Calibri Light"/>
          <w:b/>
          <w:bCs/>
          <w:sz w:val="24"/>
          <w:szCs w:val="24"/>
        </w:rPr>
        <w:t>ession</w:t>
      </w:r>
      <w:bookmarkEnd w:id="24"/>
    </w:p>
    <w:p w14:paraId="223D322C" w14:textId="64E11BBB" w:rsidR="00AA467F" w:rsidRPr="00175087" w:rsidRDefault="00432286" w:rsidP="00AB167E">
      <w:pPr>
        <w:pStyle w:val="ListParagraph"/>
        <w:spacing w:after="0"/>
        <w:contextualSpacing w:val="0"/>
        <w:outlineLvl w:val="0"/>
        <w:rPr>
          <w:rFonts w:cs="Calibri Light"/>
          <w:color w:val="000000" w:themeColor="text1"/>
          <w:lang w:val="en-GB"/>
        </w:rPr>
      </w:pPr>
      <w:r w:rsidRPr="00AA467F">
        <w:rPr>
          <w:rFonts w:cs="Calibri Light"/>
          <w:b/>
          <w:bCs/>
          <w:color w:val="000000" w:themeColor="text1"/>
        </w:rPr>
        <w:t xml:space="preserve">A </w:t>
      </w:r>
      <w:r w:rsidR="00AA467F" w:rsidRPr="00AA467F">
        <w:rPr>
          <w:rFonts w:cs="Calibri Light"/>
          <w:b/>
          <w:bCs/>
          <w:color w:val="000000" w:themeColor="text1"/>
        </w:rPr>
        <w:t>non-</w:t>
      </w:r>
      <w:r w:rsidR="00FF0B63" w:rsidRPr="00AA467F">
        <w:rPr>
          <w:rFonts w:cs="Calibri Light"/>
          <w:b/>
          <w:bCs/>
          <w:color w:val="000000" w:themeColor="text1"/>
        </w:rPr>
        <w:t>c</w:t>
      </w:r>
      <w:r w:rsidRPr="00AA467F">
        <w:rPr>
          <w:rFonts w:cs="Calibri Light"/>
          <w:b/>
          <w:bCs/>
          <w:color w:val="000000" w:themeColor="text1"/>
        </w:rPr>
        <w:t xml:space="preserve">ompulsory </w:t>
      </w:r>
      <w:r w:rsidR="00AA467F" w:rsidRPr="00AA467F">
        <w:rPr>
          <w:rFonts w:cs="Calibri Light"/>
          <w:b/>
          <w:bCs/>
          <w:color w:val="000000" w:themeColor="text1"/>
        </w:rPr>
        <w:t>virtual</w:t>
      </w:r>
      <w:r w:rsidR="007D054F" w:rsidRPr="00AA467F">
        <w:rPr>
          <w:rFonts w:cs="Calibri Light"/>
          <w:b/>
          <w:bCs/>
          <w:color w:val="000000" w:themeColor="text1"/>
        </w:rPr>
        <w:t xml:space="preserve"> </w:t>
      </w:r>
      <w:r w:rsidRPr="00AA467F">
        <w:rPr>
          <w:rFonts w:cs="Calibri Light"/>
          <w:b/>
          <w:bCs/>
          <w:color w:val="000000" w:themeColor="text1"/>
        </w:rPr>
        <w:t>briefing session will be held</w:t>
      </w:r>
      <w:r w:rsidR="00AA467F" w:rsidRPr="00AA467F">
        <w:rPr>
          <w:rFonts w:cs="Calibri Light"/>
          <w:b/>
          <w:bCs/>
          <w:color w:val="000000" w:themeColor="text1"/>
        </w:rPr>
        <w:t>.</w:t>
      </w:r>
      <w:r w:rsidR="00F80225" w:rsidRPr="00AA467F">
        <w:rPr>
          <w:rFonts w:cs="Calibri Light"/>
          <w:color w:val="000000" w:themeColor="text1"/>
          <w:lang w:val="en-GB"/>
        </w:rPr>
        <w:t xml:space="preserve"> </w:t>
      </w:r>
      <w:r w:rsidRPr="00AA467F">
        <w:rPr>
          <w:rFonts w:cs="Calibri Light"/>
          <w:color w:val="000000" w:themeColor="text1"/>
        </w:rPr>
        <w:t xml:space="preserve">The bidder must sign the briefing session attendance register using the same information (bidder company name, bidder representative person name and contact details) as submitted in the bidder’s response document. </w:t>
      </w:r>
    </w:p>
    <w:p w14:paraId="3A64313A" w14:textId="77777777" w:rsidR="00432286" w:rsidRPr="00AA467F" w:rsidRDefault="00432286" w:rsidP="008105B3">
      <w:pPr>
        <w:pStyle w:val="ListParagraph"/>
        <w:numPr>
          <w:ilvl w:val="0"/>
          <w:numId w:val="75"/>
        </w:numPr>
        <w:spacing w:after="0"/>
        <w:ind w:hanging="720"/>
        <w:contextualSpacing w:val="0"/>
        <w:outlineLvl w:val="0"/>
        <w:rPr>
          <w:rFonts w:cs="Calibri Light"/>
          <w:b/>
          <w:bCs/>
          <w:sz w:val="24"/>
          <w:szCs w:val="24"/>
        </w:rPr>
      </w:pPr>
      <w:r w:rsidRPr="00AA467F">
        <w:rPr>
          <w:rFonts w:cs="Calibri Light"/>
          <w:b/>
          <w:bCs/>
          <w:sz w:val="24"/>
          <w:szCs w:val="24"/>
        </w:rPr>
        <w:t>Registered Supplier</w:t>
      </w:r>
    </w:p>
    <w:p w14:paraId="30C1410F" w14:textId="2B29863F" w:rsidR="00432286" w:rsidRPr="00175087" w:rsidRDefault="00432286" w:rsidP="009B0D6C">
      <w:pPr>
        <w:pStyle w:val="ListParagraph"/>
        <w:numPr>
          <w:ilvl w:val="0"/>
          <w:numId w:val="26"/>
        </w:numPr>
        <w:spacing w:after="0"/>
        <w:contextualSpacing w:val="0"/>
        <w:outlineLvl w:val="0"/>
        <w:rPr>
          <w:rFonts w:cs="Calibri Light"/>
          <w:color w:val="000000" w:themeColor="text1"/>
        </w:rPr>
      </w:pPr>
      <w:r w:rsidRPr="00175087">
        <w:rPr>
          <w:rFonts w:cs="Calibri Light"/>
          <w:color w:val="000000" w:themeColor="text1"/>
        </w:rPr>
        <w:t>Only responses from bidders who are registered as a Supplier on National Treasury’s Central Supplier Database (CSD) in terms of National Treasury’s Instruction Note 4A of 2016/17 will be considered for award on this RF</w:t>
      </w:r>
      <w:r w:rsidR="007D054F">
        <w:rPr>
          <w:rFonts w:cs="Calibri Light"/>
          <w:color w:val="000000" w:themeColor="text1"/>
        </w:rPr>
        <w:t>B</w:t>
      </w:r>
      <w:r w:rsidRPr="00175087">
        <w:rPr>
          <w:rFonts w:cs="Calibri Light"/>
          <w:color w:val="000000" w:themeColor="text1"/>
        </w:rPr>
        <w:t>.</w:t>
      </w:r>
    </w:p>
    <w:p w14:paraId="00E99EC4" w14:textId="41512F11" w:rsidR="00432286" w:rsidRPr="00175087" w:rsidRDefault="00432286" w:rsidP="009B0D6C">
      <w:pPr>
        <w:pStyle w:val="ListParagraph"/>
        <w:numPr>
          <w:ilvl w:val="0"/>
          <w:numId w:val="26"/>
        </w:numPr>
        <w:spacing w:after="0"/>
        <w:contextualSpacing w:val="0"/>
        <w:outlineLvl w:val="0"/>
        <w:rPr>
          <w:rFonts w:cs="Calibri Light"/>
          <w:color w:val="000000" w:themeColor="text1"/>
        </w:rPr>
      </w:pPr>
      <w:r w:rsidRPr="00175087">
        <w:rPr>
          <w:rFonts w:cs="Calibri Light"/>
          <w:color w:val="000000" w:themeColor="text1"/>
        </w:rPr>
        <w:t>In the case of joint ventures or consortiums</w:t>
      </w:r>
      <w:r w:rsidR="00515EC2">
        <w:rPr>
          <w:rFonts w:cs="Calibri Light"/>
          <w:color w:val="000000" w:themeColor="text1"/>
        </w:rPr>
        <w:t>,</w:t>
      </w:r>
      <w:r w:rsidRPr="00175087">
        <w:rPr>
          <w:rFonts w:cs="Calibri Light"/>
          <w:color w:val="000000" w:themeColor="text1"/>
        </w:rPr>
        <w:t xml:space="preserve"> the bidder must demonstrate that at least one of the parties to the bid response attended the briefing session.</w:t>
      </w:r>
    </w:p>
    <w:p w14:paraId="1D7C6F2A" w14:textId="1E6D345E" w:rsidR="00432286" w:rsidRPr="00CB2E59" w:rsidRDefault="00432286" w:rsidP="00CB2E59">
      <w:pPr>
        <w:pStyle w:val="Heading2"/>
        <w:numPr>
          <w:ilvl w:val="0"/>
          <w:numId w:val="74"/>
        </w:numPr>
        <w:ind w:hanging="720"/>
        <w:rPr>
          <w:rFonts w:ascii="Calibri Light" w:hAnsi="Calibri Light" w:cs="Calibri Light"/>
          <w:b/>
          <w:bCs/>
          <w:sz w:val="24"/>
          <w:szCs w:val="24"/>
        </w:rPr>
      </w:pPr>
      <w:bookmarkStart w:id="25" w:name="_Toc191476424"/>
      <w:r w:rsidRPr="00CB2E59">
        <w:rPr>
          <w:rFonts w:ascii="Calibri Light" w:hAnsi="Calibri Light" w:cs="Calibri Light"/>
          <w:b/>
          <w:bCs/>
          <w:sz w:val="24"/>
          <w:szCs w:val="24"/>
        </w:rPr>
        <w:t xml:space="preserve">Technical </w:t>
      </w:r>
      <w:r w:rsidR="00515EC2">
        <w:rPr>
          <w:rFonts w:ascii="Calibri Light" w:hAnsi="Calibri Light" w:cs="Calibri Light"/>
          <w:b/>
          <w:bCs/>
          <w:sz w:val="24"/>
          <w:szCs w:val="24"/>
        </w:rPr>
        <w:t>R</w:t>
      </w:r>
      <w:r w:rsidRPr="00CB2E59">
        <w:rPr>
          <w:rFonts w:ascii="Calibri Light" w:hAnsi="Calibri Light" w:cs="Calibri Light"/>
          <w:b/>
          <w:bCs/>
          <w:sz w:val="24"/>
          <w:szCs w:val="24"/>
        </w:rPr>
        <w:t xml:space="preserve">eturnable </w:t>
      </w:r>
      <w:r w:rsidR="00515EC2">
        <w:rPr>
          <w:rFonts w:ascii="Calibri Light" w:hAnsi="Calibri Light" w:cs="Calibri Light"/>
          <w:b/>
          <w:bCs/>
          <w:sz w:val="24"/>
          <w:szCs w:val="24"/>
        </w:rPr>
        <w:t>D</w:t>
      </w:r>
      <w:r w:rsidRPr="00CB2E59">
        <w:rPr>
          <w:rFonts w:ascii="Calibri Light" w:hAnsi="Calibri Light" w:cs="Calibri Light"/>
          <w:b/>
          <w:bCs/>
          <w:sz w:val="24"/>
          <w:szCs w:val="24"/>
        </w:rPr>
        <w:t>ocuments</w:t>
      </w:r>
      <w:bookmarkEnd w:id="25"/>
    </w:p>
    <w:p w14:paraId="49C16D4F" w14:textId="77777777" w:rsidR="00432286" w:rsidRPr="00CB2E59" w:rsidRDefault="00432286" w:rsidP="00CB2E59">
      <w:pPr>
        <w:pStyle w:val="Heading3"/>
        <w:numPr>
          <w:ilvl w:val="0"/>
          <w:numId w:val="76"/>
        </w:numPr>
        <w:ind w:hanging="720"/>
        <w:rPr>
          <w:rFonts w:cs="Calibri Light"/>
          <w:b/>
          <w:bCs/>
          <w:sz w:val="24"/>
          <w:szCs w:val="24"/>
        </w:rPr>
      </w:pPr>
      <w:bookmarkStart w:id="26" w:name="_Toc191476425"/>
      <w:r w:rsidRPr="00CB2E59">
        <w:rPr>
          <w:rFonts w:cs="Calibri Light"/>
          <w:b/>
          <w:bCs/>
          <w:sz w:val="24"/>
          <w:szCs w:val="24"/>
        </w:rPr>
        <w:t>Instruction and evaluation criteria</w:t>
      </w:r>
      <w:bookmarkEnd w:id="26"/>
    </w:p>
    <w:p w14:paraId="1C8B46E1" w14:textId="4413387A" w:rsidR="00432286" w:rsidRPr="00175087" w:rsidRDefault="00432286" w:rsidP="00CB2E59">
      <w:pPr>
        <w:pStyle w:val="ListParagraph"/>
        <w:numPr>
          <w:ilvl w:val="0"/>
          <w:numId w:val="3"/>
        </w:numPr>
        <w:spacing w:after="0"/>
        <w:ind w:left="1276"/>
        <w:contextualSpacing w:val="0"/>
        <w:outlineLvl w:val="0"/>
        <w:rPr>
          <w:rFonts w:cs="Calibri Light"/>
          <w:color w:val="000000" w:themeColor="text1"/>
        </w:rPr>
      </w:pPr>
      <w:r w:rsidRPr="00175087">
        <w:rPr>
          <w:rFonts w:cs="Calibri Light"/>
          <w:color w:val="000000" w:themeColor="text1"/>
        </w:rPr>
        <w:t>The bidder must comply with ALL the requirements as per the Technical</w:t>
      </w:r>
      <w:r w:rsidRPr="008105B3">
        <w:rPr>
          <w:rFonts w:cs="Calibri Light"/>
          <w:color w:val="000000" w:themeColor="text1"/>
        </w:rPr>
        <w:t xml:space="preserve"> </w:t>
      </w:r>
      <w:r w:rsidR="00A239D4" w:rsidRPr="008105B3">
        <w:rPr>
          <w:rFonts w:cs="Calibri Light"/>
          <w:color w:val="000000" w:themeColor="text1"/>
        </w:rPr>
        <w:t>Functionality</w:t>
      </w:r>
      <w:r w:rsidRPr="008105B3">
        <w:rPr>
          <w:rFonts w:cs="Calibri Light"/>
          <w:color w:val="000000" w:themeColor="text1"/>
        </w:rPr>
        <w:t xml:space="preserve"> </w:t>
      </w:r>
      <w:r w:rsidRPr="00175087">
        <w:rPr>
          <w:rFonts w:cs="Calibri Light"/>
          <w:color w:val="000000" w:themeColor="text1"/>
        </w:rPr>
        <w:t>Requirements below by providing substantiating evidence in the form of documentation or information, failing which it will be regarded as “</w:t>
      </w:r>
      <w:r w:rsidR="00AA467F">
        <w:rPr>
          <w:rFonts w:cs="Calibri Light"/>
          <w:color w:val="000000" w:themeColor="text1"/>
        </w:rPr>
        <w:t>NON-</w:t>
      </w:r>
      <w:r w:rsidRPr="00175087">
        <w:rPr>
          <w:rFonts w:cs="Calibri Light"/>
          <w:color w:val="000000" w:themeColor="text1"/>
        </w:rPr>
        <w:t>COMP</w:t>
      </w:r>
      <w:r w:rsidR="00AA467F">
        <w:rPr>
          <w:rFonts w:cs="Calibri Light"/>
          <w:color w:val="000000" w:themeColor="text1"/>
        </w:rPr>
        <w:t>LIANT</w:t>
      </w:r>
      <w:r w:rsidRPr="00175087">
        <w:rPr>
          <w:rFonts w:cs="Calibri Light"/>
          <w:color w:val="000000" w:themeColor="text1"/>
        </w:rPr>
        <w:t>”.</w:t>
      </w:r>
    </w:p>
    <w:p w14:paraId="262AF96F" w14:textId="77777777" w:rsidR="00432286" w:rsidRPr="00175087" w:rsidRDefault="00432286" w:rsidP="00CB2E59">
      <w:pPr>
        <w:pStyle w:val="ListParagraph"/>
        <w:numPr>
          <w:ilvl w:val="0"/>
          <w:numId w:val="3"/>
        </w:numPr>
        <w:spacing w:after="0"/>
        <w:ind w:left="1276"/>
        <w:contextualSpacing w:val="0"/>
        <w:outlineLvl w:val="0"/>
        <w:rPr>
          <w:rFonts w:cs="Calibri Light"/>
          <w:color w:val="000000" w:themeColor="text1"/>
        </w:rPr>
      </w:pPr>
      <w:r w:rsidRPr="00175087">
        <w:rPr>
          <w:rFonts w:cs="Calibri Light"/>
          <w:color w:val="000000" w:themeColor="text1"/>
        </w:rPr>
        <w:t xml:space="preserve">The bidder must provide a unique reference number (e.g. binder/folio, chapter, section, page) to locate substantiating evidence in the bid response. </w:t>
      </w:r>
    </w:p>
    <w:p w14:paraId="59AFED0A" w14:textId="424CAFD0" w:rsidR="00432286" w:rsidRPr="00175087" w:rsidRDefault="00432286" w:rsidP="00CB2E59">
      <w:pPr>
        <w:pStyle w:val="ListParagraph"/>
        <w:numPr>
          <w:ilvl w:val="0"/>
          <w:numId w:val="3"/>
        </w:numPr>
        <w:spacing w:after="0"/>
        <w:ind w:left="1276"/>
        <w:contextualSpacing w:val="0"/>
        <w:outlineLvl w:val="0"/>
        <w:rPr>
          <w:rFonts w:cs="Calibri Light"/>
          <w:color w:val="000000" w:themeColor="text1"/>
        </w:rPr>
      </w:pPr>
      <w:r w:rsidRPr="00175087">
        <w:rPr>
          <w:rFonts w:cs="Calibri Light"/>
          <w:color w:val="000000" w:themeColor="text1"/>
        </w:rPr>
        <w:lastRenderedPageBreak/>
        <w:t xml:space="preserve">The bidder must comply with ALL the </w:t>
      </w:r>
      <w:r w:rsidR="00A239D4">
        <w:rPr>
          <w:rFonts w:cs="Calibri Light"/>
          <w:color w:val="000000" w:themeColor="text1"/>
        </w:rPr>
        <w:t>T</w:t>
      </w:r>
      <w:r w:rsidR="00A239D4" w:rsidRPr="00175087">
        <w:rPr>
          <w:rFonts w:cs="Calibri Light"/>
          <w:color w:val="000000" w:themeColor="text1"/>
        </w:rPr>
        <w:t xml:space="preserve">echnical </w:t>
      </w:r>
      <w:r w:rsidR="00A239D4" w:rsidRPr="008105B3">
        <w:rPr>
          <w:rFonts w:cs="Calibri Light"/>
          <w:color w:val="000000" w:themeColor="text1"/>
        </w:rPr>
        <w:t>Functionality</w:t>
      </w:r>
      <w:r w:rsidRPr="008105B3">
        <w:rPr>
          <w:rFonts w:cs="Calibri Light"/>
          <w:color w:val="000000" w:themeColor="text1"/>
        </w:rPr>
        <w:t xml:space="preserve"> </w:t>
      </w:r>
      <w:r w:rsidR="00A239D4">
        <w:rPr>
          <w:rFonts w:cs="Calibri Light"/>
          <w:color w:val="000000" w:themeColor="text1"/>
        </w:rPr>
        <w:t>R</w:t>
      </w:r>
      <w:r w:rsidR="00A239D4" w:rsidRPr="00175087">
        <w:rPr>
          <w:rFonts w:cs="Calibri Light"/>
          <w:color w:val="000000" w:themeColor="text1"/>
        </w:rPr>
        <w:t xml:space="preserve">equirements </w:t>
      </w:r>
      <w:r w:rsidRPr="00175087">
        <w:rPr>
          <w:rFonts w:cs="Calibri Light"/>
          <w:color w:val="000000" w:themeColor="text1"/>
        </w:rPr>
        <w:t>in order for the bid response to proceed to the next stage of the evaluation.</w:t>
      </w:r>
    </w:p>
    <w:p w14:paraId="0A292C89" w14:textId="77777777" w:rsidR="003347BF" w:rsidRDefault="003347BF" w:rsidP="00432286">
      <w:pPr>
        <w:rPr>
          <w:rFonts w:cs="Calibri Light"/>
          <w:color w:val="000000" w:themeColor="text1"/>
        </w:rPr>
        <w:sectPr w:rsidR="003347BF" w:rsidSect="001E188D">
          <w:footerReference w:type="default" r:id="rId11"/>
          <w:pgSz w:w="11906" w:h="16838" w:code="9"/>
          <w:pgMar w:top="1276" w:right="1134" w:bottom="993" w:left="1134" w:header="709" w:footer="584" w:gutter="0"/>
          <w:cols w:space="708"/>
          <w:docGrid w:linePitch="360"/>
        </w:sectPr>
      </w:pPr>
    </w:p>
    <w:p w14:paraId="353A28DD" w14:textId="42A29546" w:rsidR="00432286" w:rsidRPr="00D83083" w:rsidRDefault="00432286" w:rsidP="00DD5DE0">
      <w:pPr>
        <w:pStyle w:val="Heading3"/>
        <w:numPr>
          <w:ilvl w:val="0"/>
          <w:numId w:val="76"/>
        </w:numPr>
        <w:ind w:hanging="720"/>
        <w:rPr>
          <w:rFonts w:cs="Calibri Light"/>
          <w:b/>
          <w:bCs/>
          <w:color w:val="215E99" w:themeColor="text2" w:themeTint="BF"/>
          <w:sz w:val="24"/>
          <w:szCs w:val="24"/>
        </w:rPr>
      </w:pPr>
      <w:bookmarkStart w:id="27" w:name="_Toc191476426"/>
      <w:r w:rsidRPr="00D83083">
        <w:rPr>
          <w:rFonts w:cs="Calibri Light"/>
          <w:b/>
          <w:bCs/>
          <w:color w:val="215E99" w:themeColor="text2" w:themeTint="BF"/>
          <w:sz w:val="24"/>
          <w:szCs w:val="24"/>
        </w:rPr>
        <w:lastRenderedPageBreak/>
        <w:t xml:space="preserve">Technical </w:t>
      </w:r>
      <w:r w:rsidR="00515EC2" w:rsidRPr="00D83083">
        <w:rPr>
          <w:rFonts w:cs="Calibri Light"/>
          <w:b/>
          <w:bCs/>
          <w:color w:val="215E99" w:themeColor="text2" w:themeTint="BF"/>
          <w:sz w:val="24"/>
          <w:szCs w:val="24"/>
        </w:rPr>
        <w:t>F</w:t>
      </w:r>
      <w:r w:rsidR="001A11D0" w:rsidRPr="00D83083">
        <w:rPr>
          <w:rFonts w:cs="Calibri Light"/>
          <w:b/>
          <w:bCs/>
          <w:color w:val="215E99" w:themeColor="text2" w:themeTint="BF"/>
          <w:sz w:val="24"/>
          <w:szCs w:val="24"/>
        </w:rPr>
        <w:t>unctionality</w:t>
      </w:r>
      <w:r w:rsidRPr="00D83083">
        <w:rPr>
          <w:rFonts w:cs="Calibri Light"/>
          <w:b/>
          <w:bCs/>
          <w:color w:val="215E99" w:themeColor="text2" w:themeTint="BF"/>
          <w:sz w:val="24"/>
          <w:szCs w:val="24"/>
        </w:rPr>
        <w:t xml:space="preserve"> </w:t>
      </w:r>
      <w:r w:rsidR="00515EC2" w:rsidRPr="00D83083">
        <w:rPr>
          <w:rFonts w:cs="Calibri Light"/>
          <w:b/>
          <w:bCs/>
          <w:color w:val="215E99" w:themeColor="text2" w:themeTint="BF"/>
          <w:sz w:val="24"/>
          <w:szCs w:val="24"/>
        </w:rPr>
        <w:t>R</w:t>
      </w:r>
      <w:r w:rsidRPr="00D83083">
        <w:rPr>
          <w:rFonts w:cs="Calibri Light"/>
          <w:b/>
          <w:bCs/>
          <w:color w:val="215E99" w:themeColor="text2" w:themeTint="BF"/>
          <w:sz w:val="24"/>
          <w:szCs w:val="24"/>
        </w:rPr>
        <w:t>equirements (Stage 2)</w:t>
      </w:r>
      <w:bookmarkEnd w:id="27"/>
    </w:p>
    <w:p w14:paraId="011274DF" w14:textId="77777777" w:rsidR="009D508F" w:rsidRDefault="009D508F" w:rsidP="009D508F"/>
    <w:p w14:paraId="2CB41815" w14:textId="77777777" w:rsidR="009D508F" w:rsidRPr="00851090" w:rsidRDefault="009D508F" w:rsidP="009D508F">
      <w:pPr>
        <w:spacing w:line="360" w:lineRule="auto"/>
        <w:ind w:left="284" w:hanging="142"/>
        <w:rPr>
          <w:rFonts w:ascii="Arial" w:hAnsi="Arial" w:cs="Arial"/>
          <w:color w:val="00B050"/>
          <w:sz w:val="20"/>
        </w:rPr>
      </w:pPr>
      <w:r w:rsidRPr="00851090">
        <w:rPr>
          <w:rFonts w:ascii="Arial" w:hAnsi="Arial" w:cs="Arial"/>
          <w:b/>
          <w:bCs/>
          <w:sz w:val="20"/>
          <w:u w:val="single"/>
        </w:rPr>
        <w:t>TECHNICAL EVALUATION </w:t>
      </w:r>
    </w:p>
    <w:p w14:paraId="46B38A98" w14:textId="77777777" w:rsidR="009D508F" w:rsidRPr="00851090" w:rsidRDefault="009D508F" w:rsidP="008105B3">
      <w:pPr>
        <w:spacing w:line="360" w:lineRule="auto"/>
        <w:rPr>
          <w:rFonts w:ascii="Arial" w:hAnsi="Arial" w:cs="Arial"/>
          <w:color w:val="FFC000"/>
          <w:sz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236"/>
        <w:gridCol w:w="4667"/>
        <w:gridCol w:w="1158"/>
      </w:tblGrid>
      <w:tr w:rsidR="009D508F" w:rsidRPr="00851090" w14:paraId="4004F02F" w14:textId="77777777" w:rsidTr="00704D8B">
        <w:tc>
          <w:tcPr>
            <w:tcW w:w="3114" w:type="dxa"/>
            <w:shd w:val="clear" w:color="auto" w:fill="D9D9D9"/>
          </w:tcPr>
          <w:p w14:paraId="70D8C00F" w14:textId="77777777" w:rsidR="009D508F" w:rsidRPr="003E08AC" w:rsidRDefault="009D508F" w:rsidP="00704D8B">
            <w:pPr>
              <w:spacing w:line="360" w:lineRule="auto"/>
              <w:ind w:left="284" w:hanging="142"/>
              <w:rPr>
                <w:rFonts w:cs="Calibri Light"/>
                <w:bCs/>
              </w:rPr>
            </w:pPr>
            <w:r w:rsidRPr="003E08AC">
              <w:rPr>
                <w:rFonts w:cs="Calibri Light"/>
                <w:bCs/>
              </w:rPr>
              <w:t>CRITERIA</w:t>
            </w:r>
          </w:p>
        </w:tc>
        <w:tc>
          <w:tcPr>
            <w:tcW w:w="5236" w:type="dxa"/>
            <w:shd w:val="clear" w:color="auto" w:fill="D9D9D9"/>
          </w:tcPr>
          <w:p w14:paraId="464CED4B" w14:textId="77777777" w:rsidR="009D508F" w:rsidRPr="003E08AC" w:rsidRDefault="009D508F" w:rsidP="00704D8B">
            <w:pPr>
              <w:spacing w:line="360" w:lineRule="auto"/>
              <w:ind w:left="284" w:hanging="142"/>
              <w:rPr>
                <w:rFonts w:cs="Calibri Light"/>
                <w:bCs/>
              </w:rPr>
            </w:pPr>
            <w:r w:rsidRPr="003E08AC">
              <w:rPr>
                <w:rFonts w:cs="Calibri Light"/>
                <w:bCs/>
              </w:rPr>
              <w:t>SUB-CRITERIA</w:t>
            </w:r>
          </w:p>
        </w:tc>
        <w:tc>
          <w:tcPr>
            <w:tcW w:w="4667" w:type="dxa"/>
            <w:shd w:val="clear" w:color="auto" w:fill="D9D9D9"/>
          </w:tcPr>
          <w:p w14:paraId="10383B07" w14:textId="77777777" w:rsidR="009D508F" w:rsidRPr="003E08AC" w:rsidRDefault="009D508F" w:rsidP="00704D8B">
            <w:pPr>
              <w:spacing w:line="360" w:lineRule="auto"/>
              <w:ind w:left="284" w:hanging="142"/>
              <w:rPr>
                <w:rFonts w:cs="Calibri Light"/>
                <w:bCs/>
              </w:rPr>
            </w:pPr>
            <w:r w:rsidRPr="003E08AC">
              <w:rPr>
                <w:rFonts w:cs="Calibri Light"/>
                <w:bCs/>
              </w:rPr>
              <w:t>POINTS</w:t>
            </w:r>
          </w:p>
        </w:tc>
        <w:tc>
          <w:tcPr>
            <w:tcW w:w="1158" w:type="dxa"/>
            <w:shd w:val="clear" w:color="auto" w:fill="D9D9D9"/>
          </w:tcPr>
          <w:p w14:paraId="583D3AC8"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WEIGHT</w:t>
            </w:r>
          </w:p>
        </w:tc>
      </w:tr>
      <w:tr w:rsidR="009D508F" w:rsidRPr="00851090" w14:paraId="0446CBF2" w14:textId="77777777" w:rsidTr="00704D8B">
        <w:trPr>
          <w:trHeight w:val="1418"/>
        </w:trPr>
        <w:tc>
          <w:tcPr>
            <w:tcW w:w="3114" w:type="dxa"/>
            <w:vMerge w:val="restart"/>
            <w:shd w:val="clear" w:color="auto" w:fill="F2F2F2"/>
          </w:tcPr>
          <w:p w14:paraId="187F19A3" w14:textId="77777777" w:rsidR="009D508F" w:rsidRPr="003E08AC" w:rsidRDefault="009D508F" w:rsidP="00704D8B">
            <w:pPr>
              <w:spacing w:line="360" w:lineRule="auto"/>
              <w:ind w:left="284" w:hanging="142"/>
              <w:rPr>
                <w:rFonts w:cs="Calibri Light"/>
                <w:bCs/>
              </w:rPr>
            </w:pPr>
            <w:r w:rsidRPr="003E08AC">
              <w:rPr>
                <w:rFonts w:cs="Calibri Light"/>
                <w:bCs/>
              </w:rPr>
              <w:t xml:space="preserve">1. </w:t>
            </w:r>
            <w:r w:rsidRPr="003E08AC">
              <w:rPr>
                <w:rFonts w:cs="Calibri Light"/>
                <w:b/>
              </w:rPr>
              <w:t>Project team qualifications and experience</w:t>
            </w:r>
            <w:r w:rsidRPr="003E08AC">
              <w:rPr>
                <w:rFonts w:cs="Calibri Light"/>
                <w:bCs/>
              </w:rPr>
              <w:t xml:space="preserve"> </w:t>
            </w:r>
          </w:p>
        </w:tc>
        <w:tc>
          <w:tcPr>
            <w:tcW w:w="5236" w:type="dxa"/>
            <w:shd w:val="clear" w:color="auto" w:fill="F2F2F2"/>
          </w:tcPr>
          <w:p w14:paraId="5F073E88" w14:textId="77777777" w:rsidR="009D508F" w:rsidRPr="003E08AC" w:rsidRDefault="009D508F" w:rsidP="00704D8B">
            <w:pPr>
              <w:spacing w:line="360" w:lineRule="auto"/>
              <w:ind w:left="284" w:hanging="142"/>
              <w:rPr>
                <w:rFonts w:cs="Calibri Light"/>
                <w:b/>
                <w:color w:val="000000"/>
                <w:lang w:val="en-GB"/>
              </w:rPr>
            </w:pPr>
            <w:r w:rsidRPr="003E08AC">
              <w:rPr>
                <w:rFonts w:cs="Calibri Light"/>
                <w:b/>
                <w:color w:val="000000"/>
                <w:lang w:val="en-GB"/>
              </w:rPr>
              <w:t>Qualification/s of the Project Team Manager.</w:t>
            </w:r>
          </w:p>
          <w:p w14:paraId="33F6C9B7" w14:textId="77777777" w:rsidR="009D508F" w:rsidRPr="003E08AC" w:rsidRDefault="009D508F" w:rsidP="00704D8B">
            <w:pPr>
              <w:spacing w:line="360" w:lineRule="auto"/>
              <w:ind w:left="153"/>
              <w:rPr>
                <w:rFonts w:cs="Calibri Light"/>
                <w:bCs/>
                <w:color w:val="000000"/>
                <w:lang w:val="en-GB"/>
              </w:rPr>
            </w:pPr>
            <w:bookmarkStart w:id="28" w:name="_Hlk190847456"/>
            <w:r w:rsidRPr="003E08AC">
              <w:rPr>
                <w:rFonts w:cs="Calibri Light"/>
                <w:bCs/>
                <w:color w:val="000000"/>
                <w:lang w:val="en-GB"/>
              </w:rPr>
              <w:t>Project Team Manager must have a qualification in Project Management.</w:t>
            </w:r>
          </w:p>
          <w:p w14:paraId="1DA530F2" w14:textId="77777777" w:rsidR="009D508F" w:rsidRPr="003E08AC" w:rsidRDefault="009D508F" w:rsidP="00704D8B">
            <w:pPr>
              <w:spacing w:line="360" w:lineRule="auto"/>
              <w:ind w:left="284" w:hanging="142"/>
              <w:rPr>
                <w:rFonts w:cs="Calibri Light"/>
                <w:bCs/>
              </w:rPr>
            </w:pPr>
            <w:r w:rsidRPr="003E08AC">
              <w:rPr>
                <w:rFonts w:cs="Calibri Light"/>
                <w:bCs/>
              </w:rPr>
              <w:t>- Attach a valid certified copy of qualifications</w:t>
            </w:r>
            <w:bookmarkEnd w:id="28"/>
            <w:r w:rsidRPr="003E08AC">
              <w:rPr>
                <w:rFonts w:cs="Calibri Light"/>
                <w:bCs/>
              </w:rPr>
              <w:t>.</w:t>
            </w:r>
          </w:p>
          <w:p w14:paraId="655387FB" w14:textId="77777777" w:rsidR="009D508F" w:rsidRPr="003E08AC" w:rsidRDefault="009D508F" w:rsidP="00704D8B">
            <w:pPr>
              <w:spacing w:line="360" w:lineRule="auto"/>
              <w:ind w:left="284" w:hanging="142"/>
              <w:rPr>
                <w:rFonts w:cs="Calibri Light"/>
                <w:bCs/>
              </w:rPr>
            </w:pPr>
          </w:p>
        </w:tc>
        <w:tc>
          <w:tcPr>
            <w:tcW w:w="4667" w:type="dxa"/>
            <w:shd w:val="clear" w:color="auto" w:fill="F2F2F2"/>
          </w:tcPr>
          <w:p w14:paraId="5094A0BE" w14:textId="77777777" w:rsidR="009D508F" w:rsidRPr="003E08AC" w:rsidRDefault="009D508F" w:rsidP="00704D8B">
            <w:pPr>
              <w:spacing w:line="360" w:lineRule="auto"/>
              <w:ind w:firstLine="9"/>
              <w:rPr>
                <w:rFonts w:cs="Calibri Light"/>
                <w:bCs/>
              </w:rPr>
            </w:pPr>
            <w:r w:rsidRPr="003E08AC">
              <w:rPr>
                <w:rFonts w:cs="Calibri Light"/>
                <w:bCs/>
              </w:rPr>
              <w:t xml:space="preserve">No Qualifications </w:t>
            </w:r>
          </w:p>
          <w:p w14:paraId="70E77CD3" w14:textId="77777777" w:rsidR="009D508F" w:rsidRPr="003E08AC" w:rsidRDefault="009D508F" w:rsidP="00704D8B">
            <w:pPr>
              <w:spacing w:line="360" w:lineRule="auto"/>
              <w:ind w:firstLine="9"/>
              <w:rPr>
                <w:rFonts w:cs="Calibri Light"/>
                <w:bCs/>
              </w:rPr>
            </w:pPr>
            <w:r w:rsidRPr="003E08AC">
              <w:rPr>
                <w:rFonts w:cs="Calibri Light"/>
                <w:bCs/>
              </w:rPr>
              <w:t>= 0 Points</w:t>
            </w:r>
          </w:p>
          <w:p w14:paraId="7BACA8C1" w14:textId="77777777" w:rsidR="009D508F" w:rsidRPr="003E08AC" w:rsidRDefault="009D508F" w:rsidP="00704D8B">
            <w:pPr>
              <w:spacing w:line="360" w:lineRule="auto"/>
              <w:ind w:firstLine="9"/>
              <w:rPr>
                <w:rFonts w:cs="Calibri Light"/>
                <w:bCs/>
              </w:rPr>
            </w:pPr>
          </w:p>
          <w:p w14:paraId="29D2E8EE" w14:textId="77777777" w:rsidR="009D508F" w:rsidRPr="003E08AC" w:rsidRDefault="009D508F" w:rsidP="00704D8B">
            <w:pPr>
              <w:spacing w:line="360" w:lineRule="auto"/>
              <w:ind w:firstLine="9"/>
              <w:rPr>
                <w:rFonts w:cs="Calibri Light"/>
                <w:bCs/>
              </w:rPr>
            </w:pPr>
            <w:r w:rsidRPr="003E08AC">
              <w:rPr>
                <w:rFonts w:cs="Calibri Light"/>
                <w:bCs/>
              </w:rPr>
              <w:t>Project management qualification attached</w:t>
            </w:r>
          </w:p>
          <w:p w14:paraId="1B3EACD5" w14:textId="77777777" w:rsidR="009D508F" w:rsidRPr="003E08AC" w:rsidRDefault="009D508F" w:rsidP="00704D8B">
            <w:pPr>
              <w:spacing w:line="360" w:lineRule="auto"/>
              <w:ind w:firstLine="9"/>
              <w:rPr>
                <w:rFonts w:cs="Calibri Light"/>
                <w:bCs/>
              </w:rPr>
            </w:pPr>
            <w:r w:rsidRPr="003E08AC">
              <w:rPr>
                <w:rFonts w:cs="Calibri Light"/>
                <w:bCs/>
              </w:rPr>
              <w:t>= 10 Points</w:t>
            </w:r>
          </w:p>
          <w:p w14:paraId="4E792DF6" w14:textId="77777777" w:rsidR="009D508F" w:rsidRPr="003E08AC" w:rsidRDefault="009D508F" w:rsidP="00704D8B">
            <w:pPr>
              <w:spacing w:line="360" w:lineRule="auto"/>
              <w:ind w:left="284" w:hanging="142"/>
              <w:rPr>
                <w:rFonts w:cs="Calibri Light"/>
                <w:bCs/>
              </w:rPr>
            </w:pPr>
          </w:p>
        </w:tc>
        <w:tc>
          <w:tcPr>
            <w:tcW w:w="1158" w:type="dxa"/>
            <w:shd w:val="clear" w:color="auto" w:fill="F2F2F2"/>
          </w:tcPr>
          <w:p w14:paraId="19E51441"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10</w:t>
            </w:r>
          </w:p>
        </w:tc>
      </w:tr>
      <w:tr w:rsidR="009D508F" w:rsidRPr="00851090" w14:paraId="060C18E0" w14:textId="77777777" w:rsidTr="00704D8B">
        <w:trPr>
          <w:trHeight w:val="69"/>
        </w:trPr>
        <w:tc>
          <w:tcPr>
            <w:tcW w:w="3114" w:type="dxa"/>
            <w:vMerge/>
            <w:shd w:val="clear" w:color="auto" w:fill="F2F2F2"/>
          </w:tcPr>
          <w:p w14:paraId="2B0ABD96" w14:textId="77777777" w:rsidR="009D508F" w:rsidRPr="003E08AC" w:rsidRDefault="009D508F" w:rsidP="00704D8B">
            <w:pPr>
              <w:spacing w:line="360" w:lineRule="auto"/>
              <w:ind w:left="284" w:hanging="142"/>
              <w:rPr>
                <w:rFonts w:cs="Calibri Light"/>
                <w:bCs/>
              </w:rPr>
            </w:pPr>
          </w:p>
        </w:tc>
        <w:tc>
          <w:tcPr>
            <w:tcW w:w="5236" w:type="dxa"/>
            <w:shd w:val="clear" w:color="auto" w:fill="F2F2F2"/>
          </w:tcPr>
          <w:p w14:paraId="5617DF95" w14:textId="77777777" w:rsidR="009D508F" w:rsidRPr="003E08AC" w:rsidRDefault="009D508F" w:rsidP="00704D8B">
            <w:pPr>
              <w:spacing w:line="360" w:lineRule="auto"/>
              <w:ind w:left="284" w:hanging="142"/>
              <w:rPr>
                <w:rFonts w:cs="Calibri Light"/>
                <w:b/>
              </w:rPr>
            </w:pPr>
            <w:r w:rsidRPr="003E08AC">
              <w:rPr>
                <w:rFonts w:cs="Calibri Light"/>
                <w:b/>
              </w:rPr>
              <w:t xml:space="preserve">Project Team Manager experience </w:t>
            </w:r>
          </w:p>
          <w:p w14:paraId="6CE94AE4" w14:textId="77777777" w:rsidR="009D508F" w:rsidRPr="003E08AC" w:rsidRDefault="009D508F" w:rsidP="00704D8B">
            <w:pPr>
              <w:spacing w:line="360" w:lineRule="auto"/>
              <w:ind w:left="153" w:hanging="11"/>
              <w:rPr>
                <w:rFonts w:cs="Calibri Light"/>
                <w:bCs/>
              </w:rPr>
            </w:pPr>
            <w:r w:rsidRPr="003E08AC">
              <w:rPr>
                <w:rFonts w:cs="Calibri Light"/>
                <w:bCs/>
              </w:rPr>
              <w:t xml:space="preserve">Project Team Manager must have a minimum of five (5) year experience in website project management </w:t>
            </w:r>
          </w:p>
          <w:p w14:paraId="4CEAFF05" w14:textId="77777777" w:rsidR="009D508F" w:rsidRPr="003E08AC" w:rsidRDefault="009D508F" w:rsidP="00704D8B">
            <w:pPr>
              <w:spacing w:line="360" w:lineRule="auto"/>
              <w:ind w:left="284" w:hanging="142"/>
              <w:rPr>
                <w:rFonts w:cs="Calibri Light"/>
                <w:bCs/>
                <w:color w:val="000000"/>
                <w:lang w:val="en-GB"/>
              </w:rPr>
            </w:pPr>
            <w:r w:rsidRPr="003E08AC">
              <w:rPr>
                <w:rFonts w:cs="Calibri Light"/>
                <w:bCs/>
              </w:rPr>
              <w:t>- Attach the CV outlining the years of experience.</w:t>
            </w:r>
          </w:p>
        </w:tc>
        <w:tc>
          <w:tcPr>
            <w:tcW w:w="4667" w:type="dxa"/>
            <w:shd w:val="clear" w:color="auto" w:fill="F2F2F2"/>
          </w:tcPr>
          <w:p w14:paraId="6E4635C2" w14:textId="77777777" w:rsidR="009D508F" w:rsidRPr="003E08AC" w:rsidRDefault="009D508F" w:rsidP="00704D8B">
            <w:pPr>
              <w:spacing w:line="360" w:lineRule="auto"/>
              <w:ind w:left="9"/>
              <w:rPr>
                <w:rFonts w:cs="Calibri Light"/>
                <w:bCs/>
              </w:rPr>
            </w:pPr>
            <w:r w:rsidRPr="003E08AC">
              <w:rPr>
                <w:rFonts w:cs="Calibri Light"/>
                <w:bCs/>
              </w:rPr>
              <w:t>0 - 4 years’ experience</w:t>
            </w:r>
          </w:p>
          <w:p w14:paraId="1689569B" w14:textId="77777777" w:rsidR="009D508F" w:rsidRPr="003E08AC" w:rsidRDefault="009D508F" w:rsidP="00704D8B">
            <w:pPr>
              <w:spacing w:line="360" w:lineRule="auto"/>
              <w:ind w:left="9"/>
              <w:rPr>
                <w:rFonts w:cs="Calibri Light"/>
                <w:bCs/>
              </w:rPr>
            </w:pPr>
            <w:r w:rsidRPr="003E08AC">
              <w:rPr>
                <w:rFonts w:cs="Calibri Light"/>
                <w:bCs/>
              </w:rPr>
              <w:t xml:space="preserve"> = 0 points</w:t>
            </w:r>
          </w:p>
          <w:p w14:paraId="2DCC26D7" w14:textId="77777777" w:rsidR="009D508F" w:rsidRPr="003E08AC" w:rsidRDefault="009D508F" w:rsidP="00704D8B">
            <w:pPr>
              <w:spacing w:line="360" w:lineRule="auto"/>
              <w:ind w:left="9"/>
              <w:rPr>
                <w:rFonts w:cs="Calibri Light"/>
                <w:bCs/>
              </w:rPr>
            </w:pPr>
          </w:p>
          <w:p w14:paraId="0BFAD83B" w14:textId="77777777" w:rsidR="009D508F" w:rsidRPr="003E08AC" w:rsidRDefault="009D508F" w:rsidP="00704D8B">
            <w:pPr>
              <w:spacing w:line="360" w:lineRule="auto"/>
              <w:ind w:left="9"/>
              <w:rPr>
                <w:rFonts w:cs="Calibri Light"/>
                <w:bCs/>
              </w:rPr>
            </w:pPr>
            <w:r w:rsidRPr="003E08AC">
              <w:rPr>
                <w:rFonts w:cs="Calibri Light"/>
                <w:bCs/>
              </w:rPr>
              <w:t xml:space="preserve">5 years’ experience </w:t>
            </w:r>
          </w:p>
          <w:p w14:paraId="314605E8" w14:textId="77777777" w:rsidR="009D508F" w:rsidRPr="003E08AC" w:rsidRDefault="009D508F" w:rsidP="00704D8B">
            <w:pPr>
              <w:spacing w:line="360" w:lineRule="auto"/>
              <w:ind w:left="9"/>
              <w:rPr>
                <w:rFonts w:cs="Calibri Light"/>
                <w:bCs/>
              </w:rPr>
            </w:pPr>
            <w:r w:rsidRPr="003E08AC">
              <w:rPr>
                <w:rFonts w:cs="Calibri Light"/>
                <w:bCs/>
              </w:rPr>
              <w:t>= 5 points</w:t>
            </w:r>
          </w:p>
          <w:p w14:paraId="665D7124" w14:textId="77777777" w:rsidR="009D508F" w:rsidRPr="003E08AC" w:rsidRDefault="009D508F" w:rsidP="00704D8B">
            <w:pPr>
              <w:spacing w:line="360" w:lineRule="auto"/>
              <w:ind w:left="9"/>
              <w:rPr>
                <w:rFonts w:cs="Calibri Light"/>
                <w:bCs/>
              </w:rPr>
            </w:pPr>
          </w:p>
          <w:p w14:paraId="29CA6672" w14:textId="77777777" w:rsidR="009D508F" w:rsidRPr="003E08AC" w:rsidRDefault="009D508F" w:rsidP="00704D8B">
            <w:pPr>
              <w:spacing w:line="360" w:lineRule="auto"/>
              <w:ind w:left="9"/>
              <w:rPr>
                <w:rFonts w:cs="Calibri Light"/>
                <w:bCs/>
              </w:rPr>
            </w:pPr>
            <w:r w:rsidRPr="003E08AC">
              <w:rPr>
                <w:rFonts w:cs="Calibri Light"/>
                <w:bCs/>
              </w:rPr>
              <w:t>6 - 7 years’ experience</w:t>
            </w:r>
          </w:p>
          <w:p w14:paraId="54C8DA43" w14:textId="77777777" w:rsidR="009D508F" w:rsidRPr="003E08AC" w:rsidRDefault="009D508F" w:rsidP="00704D8B">
            <w:pPr>
              <w:spacing w:line="360" w:lineRule="auto"/>
              <w:ind w:left="9"/>
              <w:rPr>
                <w:rFonts w:cs="Calibri Light"/>
                <w:bCs/>
              </w:rPr>
            </w:pPr>
            <w:r w:rsidRPr="003E08AC">
              <w:rPr>
                <w:rFonts w:cs="Calibri Light"/>
                <w:bCs/>
              </w:rPr>
              <w:lastRenderedPageBreak/>
              <w:t>= 10 points</w:t>
            </w:r>
          </w:p>
          <w:p w14:paraId="386A14AE" w14:textId="77777777" w:rsidR="009D508F" w:rsidRPr="003E08AC" w:rsidRDefault="009D508F" w:rsidP="00704D8B">
            <w:pPr>
              <w:spacing w:line="360" w:lineRule="auto"/>
              <w:ind w:left="9"/>
              <w:rPr>
                <w:rFonts w:cs="Calibri Light"/>
                <w:bCs/>
              </w:rPr>
            </w:pPr>
          </w:p>
          <w:p w14:paraId="58A836F8" w14:textId="77777777" w:rsidR="009D508F" w:rsidRPr="003E08AC" w:rsidRDefault="009D508F" w:rsidP="00704D8B">
            <w:pPr>
              <w:spacing w:line="360" w:lineRule="auto"/>
              <w:ind w:left="9"/>
              <w:rPr>
                <w:rFonts w:cs="Calibri Light"/>
                <w:bCs/>
              </w:rPr>
            </w:pPr>
            <w:r w:rsidRPr="003E08AC">
              <w:rPr>
                <w:rFonts w:cs="Calibri Light"/>
                <w:bCs/>
              </w:rPr>
              <w:t>8 and above years’ experience</w:t>
            </w:r>
          </w:p>
          <w:p w14:paraId="4851A72D" w14:textId="77777777" w:rsidR="009D508F" w:rsidRPr="003E08AC" w:rsidRDefault="009D508F" w:rsidP="00704D8B">
            <w:pPr>
              <w:spacing w:line="360" w:lineRule="auto"/>
              <w:ind w:left="9"/>
              <w:rPr>
                <w:rFonts w:cs="Calibri Light"/>
                <w:bCs/>
              </w:rPr>
            </w:pPr>
            <w:r w:rsidRPr="003E08AC">
              <w:rPr>
                <w:rFonts w:cs="Calibri Light"/>
                <w:bCs/>
              </w:rPr>
              <w:t>= 15</w:t>
            </w:r>
          </w:p>
        </w:tc>
        <w:tc>
          <w:tcPr>
            <w:tcW w:w="1158" w:type="dxa"/>
            <w:shd w:val="clear" w:color="auto" w:fill="F2F2F2"/>
          </w:tcPr>
          <w:p w14:paraId="7F875671"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lastRenderedPageBreak/>
              <w:t>15</w:t>
            </w:r>
          </w:p>
        </w:tc>
      </w:tr>
      <w:tr w:rsidR="009D508F" w:rsidRPr="00851090" w14:paraId="3B24C875" w14:textId="77777777" w:rsidTr="00704D8B">
        <w:trPr>
          <w:trHeight w:val="69"/>
        </w:trPr>
        <w:tc>
          <w:tcPr>
            <w:tcW w:w="3114" w:type="dxa"/>
            <w:vMerge/>
            <w:shd w:val="clear" w:color="auto" w:fill="F2F2F2"/>
          </w:tcPr>
          <w:p w14:paraId="19230B8A" w14:textId="77777777" w:rsidR="009D508F" w:rsidRPr="003E08AC" w:rsidRDefault="009D508F" w:rsidP="00704D8B">
            <w:pPr>
              <w:spacing w:line="360" w:lineRule="auto"/>
              <w:ind w:left="284" w:hanging="142"/>
              <w:rPr>
                <w:rFonts w:cs="Calibri Light"/>
                <w:bCs/>
              </w:rPr>
            </w:pPr>
          </w:p>
        </w:tc>
        <w:tc>
          <w:tcPr>
            <w:tcW w:w="5236" w:type="dxa"/>
            <w:shd w:val="clear" w:color="auto" w:fill="F2F2F2"/>
          </w:tcPr>
          <w:p w14:paraId="707E6F84" w14:textId="77777777" w:rsidR="009D508F" w:rsidRPr="003E08AC" w:rsidRDefault="009D508F" w:rsidP="00704D8B">
            <w:pPr>
              <w:spacing w:line="360" w:lineRule="auto"/>
              <w:ind w:left="284" w:hanging="142"/>
              <w:rPr>
                <w:rFonts w:cs="Calibri Light"/>
                <w:b/>
              </w:rPr>
            </w:pPr>
            <w:r w:rsidRPr="003E08AC">
              <w:rPr>
                <w:rFonts w:cs="Calibri Light"/>
                <w:b/>
              </w:rPr>
              <w:t xml:space="preserve">Team members’ experience </w:t>
            </w:r>
          </w:p>
          <w:p w14:paraId="3D89189C" w14:textId="77777777" w:rsidR="009D508F" w:rsidRPr="003E08AC" w:rsidRDefault="009D508F" w:rsidP="00704D8B">
            <w:pPr>
              <w:spacing w:line="360" w:lineRule="auto"/>
              <w:ind w:left="153" w:hanging="11"/>
              <w:rPr>
                <w:rFonts w:cs="Calibri Light"/>
                <w:bCs/>
              </w:rPr>
            </w:pPr>
            <w:r w:rsidRPr="003E08AC">
              <w:rPr>
                <w:rFonts w:cs="Calibri Light"/>
                <w:bCs/>
              </w:rPr>
              <w:t>Outline the experience in hosting, maintenance and support of the proposed team. The team must consist of a minimum of 4 people and each team member must have a minimum of three (3) years of experience in hosting, maintenance and support of websites. The bidder is to:</w:t>
            </w:r>
          </w:p>
          <w:p w14:paraId="4F81E3AD" w14:textId="77777777" w:rsidR="009D508F" w:rsidRPr="003E08AC" w:rsidRDefault="009D508F" w:rsidP="00704D8B">
            <w:pPr>
              <w:spacing w:line="360" w:lineRule="auto"/>
              <w:ind w:left="284" w:hanging="142"/>
              <w:rPr>
                <w:rFonts w:cs="Calibri Light"/>
                <w:bCs/>
              </w:rPr>
            </w:pPr>
            <w:r w:rsidRPr="003E08AC">
              <w:rPr>
                <w:rFonts w:cs="Calibri Light"/>
                <w:bCs/>
              </w:rPr>
              <w:t>- Attach CVs of members outlining their years of experience.</w:t>
            </w:r>
          </w:p>
          <w:p w14:paraId="450836DE" w14:textId="77777777" w:rsidR="009D508F" w:rsidRPr="003E08AC" w:rsidRDefault="009D508F" w:rsidP="00704D8B">
            <w:pPr>
              <w:spacing w:line="360" w:lineRule="auto"/>
              <w:ind w:left="284" w:hanging="142"/>
              <w:rPr>
                <w:rFonts w:cs="Calibri Light"/>
                <w:bCs/>
              </w:rPr>
            </w:pPr>
          </w:p>
          <w:p w14:paraId="672DC660" w14:textId="77777777" w:rsidR="009D508F" w:rsidRPr="003E08AC" w:rsidRDefault="009D508F" w:rsidP="00704D8B">
            <w:pPr>
              <w:spacing w:line="360" w:lineRule="auto"/>
              <w:rPr>
                <w:rFonts w:cs="Calibri Light"/>
                <w:bCs/>
              </w:rPr>
            </w:pPr>
          </w:p>
        </w:tc>
        <w:tc>
          <w:tcPr>
            <w:tcW w:w="4667" w:type="dxa"/>
            <w:shd w:val="clear" w:color="auto" w:fill="F2F2F2"/>
          </w:tcPr>
          <w:p w14:paraId="62204802" w14:textId="77777777" w:rsidR="009D508F" w:rsidRPr="003E08AC" w:rsidRDefault="009D508F" w:rsidP="00704D8B">
            <w:pPr>
              <w:spacing w:line="360" w:lineRule="auto"/>
              <w:ind w:left="9"/>
              <w:rPr>
                <w:rFonts w:cs="Calibri Light"/>
                <w:bCs/>
              </w:rPr>
            </w:pPr>
            <w:r w:rsidRPr="003E08AC">
              <w:rPr>
                <w:rFonts w:cs="Calibri Light"/>
                <w:bCs/>
              </w:rPr>
              <w:t>0 – 2 years’ experience</w:t>
            </w:r>
          </w:p>
          <w:p w14:paraId="0B776D97" w14:textId="77777777" w:rsidR="009D508F" w:rsidRPr="003E08AC" w:rsidRDefault="009D508F" w:rsidP="00704D8B">
            <w:pPr>
              <w:spacing w:line="360" w:lineRule="auto"/>
              <w:ind w:left="9"/>
              <w:rPr>
                <w:rFonts w:cs="Calibri Light"/>
                <w:bCs/>
              </w:rPr>
            </w:pPr>
            <w:r w:rsidRPr="003E08AC">
              <w:rPr>
                <w:rFonts w:cs="Calibri Light"/>
                <w:bCs/>
              </w:rPr>
              <w:t>= 0 points</w:t>
            </w:r>
          </w:p>
          <w:p w14:paraId="7FB3ECCE" w14:textId="77777777" w:rsidR="009D508F" w:rsidRPr="003E08AC" w:rsidRDefault="009D508F" w:rsidP="00704D8B">
            <w:pPr>
              <w:spacing w:line="360" w:lineRule="auto"/>
              <w:ind w:left="9"/>
              <w:rPr>
                <w:rFonts w:cs="Calibri Light"/>
                <w:bCs/>
              </w:rPr>
            </w:pPr>
          </w:p>
          <w:p w14:paraId="34908875" w14:textId="77777777" w:rsidR="009D508F" w:rsidRPr="003E08AC" w:rsidRDefault="009D508F" w:rsidP="00704D8B">
            <w:pPr>
              <w:spacing w:line="360" w:lineRule="auto"/>
              <w:ind w:left="9"/>
              <w:rPr>
                <w:rFonts w:cs="Calibri Light"/>
                <w:bCs/>
              </w:rPr>
            </w:pPr>
            <w:r w:rsidRPr="003E08AC">
              <w:rPr>
                <w:rFonts w:cs="Calibri Light"/>
                <w:bCs/>
              </w:rPr>
              <w:t xml:space="preserve">3 years’ experience </w:t>
            </w:r>
          </w:p>
          <w:p w14:paraId="27CFC074" w14:textId="77777777" w:rsidR="009D508F" w:rsidRPr="003E08AC" w:rsidRDefault="009D508F" w:rsidP="00704D8B">
            <w:pPr>
              <w:spacing w:line="360" w:lineRule="auto"/>
              <w:ind w:left="9"/>
              <w:rPr>
                <w:rFonts w:cs="Calibri Light"/>
                <w:bCs/>
              </w:rPr>
            </w:pPr>
            <w:r w:rsidRPr="003E08AC">
              <w:rPr>
                <w:rFonts w:cs="Calibri Light"/>
                <w:bCs/>
              </w:rPr>
              <w:t>= 5 points</w:t>
            </w:r>
          </w:p>
          <w:p w14:paraId="6816F4B6" w14:textId="77777777" w:rsidR="009D508F" w:rsidRPr="003E08AC" w:rsidRDefault="009D508F" w:rsidP="00704D8B">
            <w:pPr>
              <w:spacing w:line="360" w:lineRule="auto"/>
              <w:ind w:left="9"/>
              <w:rPr>
                <w:rFonts w:cs="Calibri Light"/>
                <w:bCs/>
              </w:rPr>
            </w:pPr>
            <w:r w:rsidRPr="003E08AC">
              <w:rPr>
                <w:rFonts w:cs="Calibri Light"/>
                <w:bCs/>
              </w:rPr>
              <w:t xml:space="preserve"> </w:t>
            </w:r>
          </w:p>
          <w:p w14:paraId="53B6CA66" w14:textId="77777777" w:rsidR="009D508F" w:rsidRPr="003E08AC" w:rsidRDefault="009D508F" w:rsidP="00704D8B">
            <w:pPr>
              <w:spacing w:line="360" w:lineRule="auto"/>
              <w:ind w:left="9"/>
              <w:rPr>
                <w:rFonts w:cs="Calibri Light"/>
                <w:bCs/>
              </w:rPr>
            </w:pPr>
            <w:r w:rsidRPr="003E08AC">
              <w:rPr>
                <w:rFonts w:cs="Calibri Light"/>
                <w:bCs/>
              </w:rPr>
              <w:t xml:space="preserve">4 - 6 years’ experience </w:t>
            </w:r>
          </w:p>
          <w:p w14:paraId="267F948E" w14:textId="77777777" w:rsidR="009D508F" w:rsidRPr="003E08AC" w:rsidRDefault="009D508F" w:rsidP="00704D8B">
            <w:pPr>
              <w:spacing w:line="360" w:lineRule="auto"/>
              <w:ind w:left="9"/>
              <w:rPr>
                <w:rFonts w:cs="Calibri Light"/>
                <w:bCs/>
              </w:rPr>
            </w:pPr>
            <w:r w:rsidRPr="003E08AC">
              <w:rPr>
                <w:rFonts w:cs="Calibri Light"/>
                <w:bCs/>
              </w:rPr>
              <w:t>= 7 points</w:t>
            </w:r>
          </w:p>
          <w:p w14:paraId="0772DBD7" w14:textId="77777777" w:rsidR="009D508F" w:rsidRPr="003E08AC" w:rsidRDefault="009D508F" w:rsidP="00704D8B">
            <w:pPr>
              <w:spacing w:line="360" w:lineRule="auto"/>
              <w:ind w:left="9"/>
              <w:rPr>
                <w:rFonts w:cs="Calibri Light"/>
                <w:bCs/>
              </w:rPr>
            </w:pPr>
          </w:p>
          <w:p w14:paraId="5C6868D2" w14:textId="77777777" w:rsidR="009D508F" w:rsidRPr="003E08AC" w:rsidRDefault="009D508F" w:rsidP="00704D8B">
            <w:pPr>
              <w:spacing w:line="360" w:lineRule="auto"/>
              <w:ind w:left="9"/>
              <w:rPr>
                <w:rFonts w:cs="Calibri Light"/>
                <w:bCs/>
              </w:rPr>
            </w:pPr>
            <w:r w:rsidRPr="003E08AC">
              <w:rPr>
                <w:rFonts w:cs="Calibri Light"/>
                <w:bCs/>
              </w:rPr>
              <w:t xml:space="preserve">7 or more years’ experience </w:t>
            </w:r>
          </w:p>
          <w:p w14:paraId="2C8A3674" w14:textId="77777777" w:rsidR="009D508F" w:rsidRPr="003E08AC" w:rsidRDefault="009D508F" w:rsidP="00704D8B">
            <w:pPr>
              <w:spacing w:line="360" w:lineRule="auto"/>
              <w:ind w:left="9"/>
              <w:rPr>
                <w:rFonts w:cs="Calibri Light"/>
                <w:bCs/>
              </w:rPr>
            </w:pPr>
            <w:r w:rsidRPr="003E08AC">
              <w:rPr>
                <w:rFonts w:cs="Calibri Light"/>
                <w:bCs/>
              </w:rPr>
              <w:t>= 10 points</w:t>
            </w:r>
          </w:p>
        </w:tc>
        <w:tc>
          <w:tcPr>
            <w:tcW w:w="1158" w:type="dxa"/>
            <w:shd w:val="clear" w:color="auto" w:fill="F2F2F2"/>
          </w:tcPr>
          <w:p w14:paraId="4D57C4C6"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10</w:t>
            </w:r>
          </w:p>
        </w:tc>
      </w:tr>
      <w:tr w:rsidR="009D508F" w:rsidRPr="00851090" w14:paraId="11ACD3C3" w14:textId="77777777" w:rsidTr="00704D8B">
        <w:trPr>
          <w:trHeight w:val="69"/>
        </w:trPr>
        <w:tc>
          <w:tcPr>
            <w:tcW w:w="3114" w:type="dxa"/>
            <w:shd w:val="clear" w:color="auto" w:fill="F2F2F2"/>
          </w:tcPr>
          <w:p w14:paraId="0D2AF2E5" w14:textId="77777777" w:rsidR="009D508F" w:rsidRPr="003E08AC" w:rsidRDefault="009D508F" w:rsidP="00704D8B">
            <w:pPr>
              <w:spacing w:line="360" w:lineRule="auto"/>
              <w:ind w:left="284" w:hanging="142"/>
              <w:rPr>
                <w:rFonts w:cs="Calibri Light"/>
                <w:bCs/>
              </w:rPr>
            </w:pPr>
            <w:r w:rsidRPr="003E08AC">
              <w:rPr>
                <w:rFonts w:cs="Calibri Light"/>
                <w:bCs/>
              </w:rPr>
              <w:t xml:space="preserve">2. </w:t>
            </w:r>
            <w:r w:rsidRPr="003E08AC">
              <w:rPr>
                <w:rFonts w:cs="Calibri Light"/>
                <w:b/>
              </w:rPr>
              <w:t>Company experience in the provision of website hosting, maintenance and support</w:t>
            </w:r>
            <w:r w:rsidRPr="003E08AC">
              <w:rPr>
                <w:rFonts w:cs="Calibri Light"/>
                <w:bCs/>
              </w:rPr>
              <w:t>.</w:t>
            </w:r>
          </w:p>
        </w:tc>
        <w:tc>
          <w:tcPr>
            <w:tcW w:w="5236" w:type="dxa"/>
            <w:shd w:val="clear" w:color="auto" w:fill="F2F2F2"/>
          </w:tcPr>
          <w:p w14:paraId="43B4EC1F" w14:textId="77777777" w:rsidR="009D508F" w:rsidRPr="003E08AC" w:rsidRDefault="009D508F" w:rsidP="00704D8B">
            <w:pPr>
              <w:spacing w:line="360" w:lineRule="auto"/>
              <w:ind w:left="11"/>
              <w:rPr>
                <w:rFonts w:cs="Calibri Light"/>
                <w:bCs/>
              </w:rPr>
            </w:pPr>
            <w:r w:rsidRPr="003E08AC">
              <w:rPr>
                <w:rFonts w:cs="Calibri Light"/>
                <w:bCs/>
              </w:rPr>
              <w:t xml:space="preserve">Service providers must demonstrate experience with Drupal by providing a minimum of three (3) examples of government/corporate websites built using Drupal on </w:t>
            </w:r>
            <w:r w:rsidRPr="003E08AC">
              <w:rPr>
                <w:rFonts w:cs="Calibri Light"/>
                <w:bCs/>
              </w:rPr>
              <w:lastRenderedPageBreak/>
              <w:t>which they have previously worked. For each example, bidders must provide:</w:t>
            </w:r>
          </w:p>
          <w:p w14:paraId="0ED32C31" w14:textId="77777777" w:rsidR="009D508F" w:rsidRPr="003E08AC" w:rsidRDefault="009D508F" w:rsidP="00704D8B">
            <w:pPr>
              <w:spacing w:line="360" w:lineRule="auto"/>
              <w:ind w:left="284" w:hanging="142"/>
              <w:rPr>
                <w:rFonts w:cs="Calibri Light"/>
                <w:bCs/>
              </w:rPr>
            </w:pPr>
            <w:r w:rsidRPr="003E08AC">
              <w:rPr>
                <w:rFonts w:cs="Calibri Light"/>
                <w:bCs/>
              </w:rPr>
              <w:t xml:space="preserve">- the website URL </w:t>
            </w:r>
          </w:p>
          <w:p w14:paraId="56531FDA" w14:textId="77777777" w:rsidR="009D508F" w:rsidRPr="003E08AC" w:rsidRDefault="009D508F" w:rsidP="00704D8B">
            <w:pPr>
              <w:spacing w:line="360" w:lineRule="auto"/>
              <w:ind w:left="284" w:hanging="142"/>
              <w:rPr>
                <w:rFonts w:cs="Calibri Light"/>
                <w:bCs/>
              </w:rPr>
            </w:pPr>
            <w:r w:rsidRPr="003E08AC">
              <w:rPr>
                <w:rFonts w:cs="Calibri Light"/>
                <w:bCs/>
              </w:rPr>
              <w:t>- a brief description of the bidder's role in the project.</w:t>
            </w:r>
          </w:p>
          <w:p w14:paraId="4DF9D60C" w14:textId="77777777" w:rsidR="009D508F" w:rsidRPr="003E08AC" w:rsidRDefault="009D508F" w:rsidP="00704D8B">
            <w:pPr>
              <w:spacing w:line="360" w:lineRule="auto"/>
              <w:ind w:left="284" w:hanging="142"/>
              <w:rPr>
                <w:rFonts w:cs="Calibri Light"/>
                <w:bCs/>
              </w:rPr>
            </w:pPr>
            <w:r w:rsidRPr="003E08AC">
              <w:rPr>
                <w:rFonts w:cs="Calibri Light"/>
                <w:bCs/>
              </w:rPr>
              <w:t> </w:t>
            </w:r>
          </w:p>
          <w:p w14:paraId="04955AC3" w14:textId="77777777" w:rsidR="009D508F" w:rsidRPr="003E08AC" w:rsidRDefault="009D508F" w:rsidP="00704D8B">
            <w:pPr>
              <w:spacing w:line="360" w:lineRule="auto"/>
              <w:ind w:left="284" w:hanging="142"/>
              <w:rPr>
                <w:rFonts w:cs="Calibri Light"/>
                <w:bCs/>
                <w:i/>
                <w:iCs/>
              </w:rPr>
            </w:pPr>
          </w:p>
        </w:tc>
        <w:tc>
          <w:tcPr>
            <w:tcW w:w="4667" w:type="dxa"/>
            <w:shd w:val="clear" w:color="auto" w:fill="F2F2F2"/>
          </w:tcPr>
          <w:p w14:paraId="70C79A7E" w14:textId="77777777" w:rsidR="009D508F" w:rsidRPr="003E08AC" w:rsidRDefault="009D508F" w:rsidP="00704D8B">
            <w:pPr>
              <w:spacing w:line="360" w:lineRule="auto"/>
              <w:rPr>
                <w:rFonts w:cs="Calibri Light"/>
                <w:bCs/>
              </w:rPr>
            </w:pPr>
          </w:p>
          <w:p w14:paraId="347EC1B2" w14:textId="77777777" w:rsidR="009D508F" w:rsidRPr="003E08AC" w:rsidRDefault="009D508F" w:rsidP="00704D8B">
            <w:pPr>
              <w:spacing w:line="360" w:lineRule="auto"/>
              <w:ind w:left="9"/>
              <w:rPr>
                <w:rFonts w:cs="Calibri Light"/>
                <w:bCs/>
              </w:rPr>
            </w:pPr>
            <w:r w:rsidRPr="003E08AC">
              <w:rPr>
                <w:rFonts w:cs="Calibri Light"/>
                <w:bCs/>
              </w:rPr>
              <w:t xml:space="preserve">0 - 2 examples with both URL’s and description of the bidders role provided </w:t>
            </w:r>
          </w:p>
          <w:p w14:paraId="7DD98F1F" w14:textId="77777777" w:rsidR="009D508F" w:rsidRPr="003E08AC" w:rsidRDefault="009D508F" w:rsidP="00704D8B">
            <w:pPr>
              <w:spacing w:line="360" w:lineRule="auto"/>
              <w:ind w:left="9"/>
              <w:rPr>
                <w:rFonts w:cs="Calibri Light"/>
                <w:bCs/>
              </w:rPr>
            </w:pPr>
            <w:r w:rsidRPr="003E08AC">
              <w:rPr>
                <w:rFonts w:cs="Calibri Light"/>
                <w:bCs/>
              </w:rPr>
              <w:lastRenderedPageBreak/>
              <w:t>= 0points</w:t>
            </w:r>
          </w:p>
          <w:p w14:paraId="1E5480B7" w14:textId="77777777" w:rsidR="009D508F" w:rsidRPr="003E08AC" w:rsidRDefault="009D508F" w:rsidP="00704D8B">
            <w:pPr>
              <w:spacing w:line="360" w:lineRule="auto"/>
              <w:ind w:left="9"/>
              <w:rPr>
                <w:rFonts w:cs="Calibri Light"/>
                <w:bCs/>
              </w:rPr>
            </w:pPr>
          </w:p>
          <w:p w14:paraId="2ADAA7E6" w14:textId="77777777" w:rsidR="009D508F" w:rsidRPr="003E08AC" w:rsidRDefault="009D508F" w:rsidP="00704D8B">
            <w:pPr>
              <w:spacing w:line="360" w:lineRule="auto"/>
              <w:ind w:left="9"/>
              <w:rPr>
                <w:rFonts w:cs="Calibri Light"/>
                <w:bCs/>
              </w:rPr>
            </w:pPr>
            <w:r w:rsidRPr="003E08AC">
              <w:rPr>
                <w:rFonts w:cs="Calibri Light"/>
                <w:bCs/>
              </w:rPr>
              <w:t>3 examples with both URL’s and description of the bidders role provided</w:t>
            </w:r>
          </w:p>
          <w:p w14:paraId="2167FDF8" w14:textId="77777777" w:rsidR="009D508F" w:rsidRPr="003E08AC" w:rsidRDefault="009D508F" w:rsidP="00704D8B">
            <w:pPr>
              <w:spacing w:line="360" w:lineRule="auto"/>
              <w:ind w:left="9"/>
              <w:rPr>
                <w:rFonts w:cs="Calibri Light"/>
                <w:bCs/>
              </w:rPr>
            </w:pPr>
            <w:r w:rsidRPr="003E08AC">
              <w:rPr>
                <w:rFonts w:cs="Calibri Light"/>
                <w:bCs/>
              </w:rPr>
              <w:t>= 10</w:t>
            </w:r>
          </w:p>
          <w:p w14:paraId="2D86DDA6" w14:textId="77777777" w:rsidR="009D508F" w:rsidRPr="003E08AC" w:rsidRDefault="009D508F" w:rsidP="00704D8B">
            <w:pPr>
              <w:spacing w:line="360" w:lineRule="auto"/>
              <w:ind w:left="9"/>
              <w:rPr>
                <w:rFonts w:cs="Calibri Light"/>
                <w:bCs/>
              </w:rPr>
            </w:pPr>
          </w:p>
          <w:p w14:paraId="29F1F8E1" w14:textId="77777777" w:rsidR="009D508F" w:rsidRPr="003E08AC" w:rsidRDefault="009D508F" w:rsidP="00704D8B">
            <w:pPr>
              <w:spacing w:line="360" w:lineRule="auto"/>
              <w:ind w:left="9"/>
              <w:rPr>
                <w:rFonts w:cs="Calibri Light"/>
                <w:bCs/>
              </w:rPr>
            </w:pPr>
            <w:r w:rsidRPr="003E08AC">
              <w:rPr>
                <w:rFonts w:cs="Calibri Light"/>
                <w:bCs/>
              </w:rPr>
              <w:t>4 - 5 examples with both URL’s and description of the bidders role provided</w:t>
            </w:r>
          </w:p>
          <w:p w14:paraId="42E5A5D5" w14:textId="77777777" w:rsidR="009D508F" w:rsidRPr="003E08AC" w:rsidRDefault="009D508F" w:rsidP="00704D8B">
            <w:pPr>
              <w:spacing w:line="360" w:lineRule="auto"/>
              <w:ind w:left="9"/>
              <w:rPr>
                <w:rFonts w:cs="Calibri Light"/>
                <w:bCs/>
              </w:rPr>
            </w:pPr>
            <w:r w:rsidRPr="003E08AC">
              <w:rPr>
                <w:rFonts w:cs="Calibri Light"/>
                <w:bCs/>
              </w:rPr>
              <w:t>= 15</w:t>
            </w:r>
          </w:p>
          <w:p w14:paraId="7F17AAE6" w14:textId="77777777" w:rsidR="009D508F" w:rsidRPr="003E08AC" w:rsidRDefault="009D508F" w:rsidP="00704D8B">
            <w:pPr>
              <w:spacing w:line="360" w:lineRule="auto"/>
              <w:ind w:left="9"/>
              <w:rPr>
                <w:rFonts w:cs="Calibri Light"/>
                <w:bCs/>
              </w:rPr>
            </w:pPr>
          </w:p>
          <w:p w14:paraId="4A04478B" w14:textId="77777777" w:rsidR="009D508F" w:rsidRPr="003E08AC" w:rsidRDefault="009D508F" w:rsidP="00704D8B">
            <w:pPr>
              <w:spacing w:line="360" w:lineRule="auto"/>
              <w:ind w:left="9"/>
              <w:rPr>
                <w:rFonts w:cs="Calibri Light"/>
                <w:bCs/>
              </w:rPr>
            </w:pPr>
            <w:r w:rsidRPr="003E08AC">
              <w:rPr>
                <w:rFonts w:cs="Calibri Light"/>
                <w:bCs/>
              </w:rPr>
              <w:t>6 and above examples with both URL’s and description of the bidders role provided</w:t>
            </w:r>
          </w:p>
          <w:p w14:paraId="2139816E" w14:textId="77777777" w:rsidR="009D508F" w:rsidRPr="003E08AC" w:rsidRDefault="009D508F" w:rsidP="00704D8B">
            <w:pPr>
              <w:spacing w:line="360" w:lineRule="auto"/>
              <w:ind w:left="9"/>
              <w:rPr>
                <w:rFonts w:cs="Calibri Light"/>
                <w:bCs/>
              </w:rPr>
            </w:pPr>
            <w:r w:rsidRPr="003E08AC">
              <w:rPr>
                <w:rFonts w:cs="Calibri Light"/>
                <w:bCs/>
              </w:rPr>
              <w:t>= 20</w:t>
            </w:r>
          </w:p>
          <w:p w14:paraId="36271BF3" w14:textId="77777777" w:rsidR="009D508F" w:rsidRPr="003E08AC" w:rsidRDefault="009D508F" w:rsidP="00704D8B">
            <w:pPr>
              <w:spacing w:line="360" w:lineRule="auto"/>
              <w:ind w:left="284" w:hanging="142"/>
              <w:rPr>
                <w:rFonts w:cs="Calibri Light"/>
                <w:bCs/>
              </w:rPr>
            </w:pPr>
            <w:r w:rsidRPr="003E08AC">
              <w:rPr>
                <w:rFonts w:cs="Calibri Light"/>
                <w:bCs/>
              </w:rPr>
              <w:t> </w:t>
            </w:r>
          </w:p>
        </w:tc>
        <w:tc>
          <w:tcPr>
            <w:tcW w:w="1158" w:type="dxa"/>
            <w:shd w:val="clear" w:color="auto" w:fill="F2F2F2"/>
          </w:tcPr>
          <w:p w14:paraId="1567FB98"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lastRenderedPageBreak/>
              <w:t>20</w:t>
            </w:r>
          </w:p>
          <w:p w14:paraId="512BA02E" w14:textId="77777777" w:rsidR="009D508F" w:rsidRPr="00851090" w:rsidRDefault="009D508F" w:rsidP="00704D8B">
            <w:pPr>
              <w:spacing w:line="360" w:lineRule="auto"/>
              <w:ind w:left="284" w:hanging="142"/>
              <w:rPr>
                <w:rFonts w:ascii="Arial" w:hAnsi="Arial" w:cs="Arial"/>
                <w:bCs/>
                <w:sz w:val="20"/>
              </w:rPr>
            </w:pPr>
          </w:p>
        </w:tc>
      </w:tr>
      <w:tr w:rsidR="009D508F" w:rsidRPr="00851090" w14:paraId="2E877F2A" w14:textId="77777777" w:rsidTr="00704D8B">
        <w:trPr>
          <w:trHeight w:val="300"/>
        </w:trPr>
        <w:tc>
          <w:tcPr>
            <w:tcW w:w="3114" w:type="dxa"/>
            <w:shd w:val="clear" w:color="auto" w:fill="auto"/>
          </w:tcPr>
          <w:p w14:paraId="2E44AB85" w14:textId="77777777" w:rsidR="009D508F" w:rsidRPr="003E08AC" w:rsidRDefault="009D508F" w:rsidP="00704D8B">
            <w:pPr>
              <w:spacing w:line="360" w:lineRule="auto"/>
              <w:ind w:left="284" w:hanging="142"/>
              <w:rPr>
                <w:rFonts w:eastAsia="Arial" w:cs="Calibri Light"/>
                <w:bCs/>
                <w:color w:val="000000"/>
              </w:rPr>
            </w:pPr>
            <w:r w:rsidRPr="003E08AC">
              <w:rPr>
                <w:rFonts w:eastAsia="Arial" w:cs="Calibri Light"/>
                <w:bCs/>
                <w:color w:val="000000"/>
              </w:rPr>
              <w:t xml:space="preserve">3. </w:t>
            </w:r>
            <w:r w:rsidRPr="003E08AC">
              <w:rPr>
                <w:rFonts w:eastAsia="Arial" w:cs="Calibri Light"/>
                <w:b/>
                <w:color w:val="000000"/>
              </w:rPr>
              <w:t>Company experience with Drupal</w:t>
            </w:r>
          </w:p>
          <w:p w14:paraId="1B74D254" w14:textId="77777777" w:rsidR="009D508F" w:rsidRPr="003E08AC" w:rsidRDefault="009D508F" w:rsidP="00704D8B">
            <w:pPr>
              <w:spacing w:line="360" w:lineRule="auto"/>
              <w:ind w:left="284" w:hanging="142"/>
              <w:rPr>
                <w:rFonts w:cs="Calibri Light"/>
                <w:bCs/>
              </w:rPr>
            </w:pPr>
          </w:p>
        </w:tc>
        <w:tc>
          <w:tcPr>
            <w:tcW w:w="5236" w:type="dxa"/>
            <w:shd w:val="clear" w:color="auto" w:fill="auto"/>
          </w:tcPr>
          <w:p w14:paraId="6BB59F27" w14:textId="77777777" w:rsidR="009D508F" w:rsidRPr="003E08AC" w:rsidRDefault="009D508F" w:rsidP="00704D8B">
            <w:pPr>
              <w:spacing w:line="360" w:lineRule="auto"/>
              <w:ind w:left="11" w:hanging="11"/>
              <w:rPr>
                <w:rFonts w:eastAsia="Arial" w:cs="Calibri Light"/>
                <w:bCs/>
                <w:color w:val="000000"/>
              </w:rPr>
            </w:pPr>
            <w:r w:rsidRPr="003E08AC">
              <w:rPr>
                <w:rFonts w:eastAsia="Arial" w:cs="Calibri Light"/>
                <w:bCs/>
                <w:color w:val="000000"/>
              </w:rPr>
              <w:t xml:space="preserve">Service providers must demonstrate their experience with Drupal by providing a minimum of three (3) reference letters from three different clients confirming that they have migrated from one version of Drupal to another on their company’s website. </w:t>
            </w:r>
          </w:p>
          <w:p w14:paraId="31A795AD" w14:textId="77777777" w:rsidR="009D508F" w:rsidRPr="003E08AC" w:rsidRDefault="009D508F" w:rsidP="00704D8B">
            <w:pPr>
              <w:spacing w:line="360" w:lineRule="auto"/>
              <w:rPr>
                <w:rFonts w:eastAsia="Arial" w:cs="Calibri Light"/>
                <w:bCs/>
                <w:color w:val="000000"/>
              </w:rPr>
            </w:pPr>
            <w:r w:rsidRPr="003E08AC">
              <w:rPr>
                <w:rFonts w:eastAsia="Arial" w:cs="Calibri Light"/>
                <w:bCs/>
                <w:color w:val="000000"/>
              </w:rPr>
              <w:lastRenderedPageBreak/>
              <w:t> </w:t>
            </w:r>
          </w:p>
          <w:p w14:paraId="0525E717" w14:textId="77777777" w:rsidR="009D508F" w:rsidRPr="003E08AC" w:rsidRDefault="009D508F" w:rsidP="00704D8B">
            <w:pPr>
              <w:spacing w:line="360" w:lineRule="auto"/>
              <w:rPr>
                <w:rFonts w:eastAsia="Arial" w:cs="Calibri Light"/>
                <w:bCs/>
                <w:i/>
                <w:iCs/>
                <w:color w:val="000000"/>
              </w:rPr>
            </w:pPr>
          </w:p>
        </w:tc>
        <w:tc>
          <w:tcPr>
            <w:tcW w:w="4667" w:type="dxa"/>
          </w:tcPr>
          <w:p w14:paraId="1A1F1DA6"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lastRenderedPageBreak/>
              <w:t>0 – 2 reference letters</w:t>
            </w:r>
          </w:p>
          <w:p w14:paraId="36C116F0"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0 points</w:t>
            </w:r>
          </w:p>
          <w:p w14:paraId="2899C06B"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w:t>
            </w:r>
          </w:p>
          <w:p w14:paraId="2D778A6F"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3 reference letters</w:t>
            </w:r>
          </w:p>
          <w:p w14:paraId="5E069BB0"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lastRenderedPageBreak/>
              <w:t>= 15 points</w:t>
            </w:r>
          </w:p>
          <w:p w14:paraId="3E8FA733" w14:textId="77777777" w:rsidR="009D508F" w:rsidRPr="003E08AC" w:rsidRDefault="009D508F" w:rsidP="00704D8B">
            <w:pPr>
              <w:spacing w:line="360" w:lineRule="auto"/>
              <w:ind w:left="9"/>
              <w:rPr>
                <w:rFonts w:eastAsia="Arial" w:cs="Calibri Light"/>
                <w:bCs/>
                <w:color w:val="000000"/>
              </w:rPr>
            </w:pPr>
          </w:p>
          <w:p w14:paraId="280E1776"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4-5 reference letters</w:t>
            </w:r>
          </w:p>
          <w:p w14:paraId="3FA6CBBB"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20</w:t>
            </w:r>
          </w:p>
          <w:p w14:paraId="7CE291CE"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w:t>
            </w:r>
          </w:p>
          <w:p w14:paraId="1B0099FA"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6 or more reference letters</w:t>
            </w:r>
          </w:p>
          <w:p w14:paraId="011FD554"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25 points</w:t>
            </w:r>
          </w:p>
          <w:p w14:paraId="3D47B243" w14:textId="77777777" w:rsidR="009D508F" w:rsidRPr="003E08AC" w:rsidRDefault="009D508F" w:rsidP="00704D8B">
            <w:pPr>
              <w:spacing w:line="360" w:lineRule="auto"/>
              <w:ind w:left="284" w:hanging="142"/>
              <w:rPr>
                <w:rFonts w:eastAsia="Arial" w:cs="Calibri Light"/>
                <w:bCs/>
                <w:color w:val="000000"/>
              </w:rPr>
            </w:pPr>
          </w:p>
        </w:tc>
        <w:tc>
          <w:tcPr>
            <w:tcW w:w="1158" w:type="dxa"/>
            <w:shd w:val="clear" w:color="auto" w:fill="auto"/>
          </w:tcPr>
          <w:p w14:paraId="028E7768"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lastRenderedPageBreak/>
              <w:t>25</w:t>
            </w:r>
          </w:p>
        </w:tc>
      </w:tr>
      <w:tr w:rsidR="009D508F" w:rsidRPr="00851090" w14:paraId="12D60987" w14:textId="77777777" w:rsidTr="00704D8B">
        <w:trPr>
          <w:trHeight w:val="300"/>
        </w:trPr>
        <w:tc>
          <w:tcPr>
            <w:tcW w:w="3114" w:type="dxa"/>
            <w:shd w:val="clear" w:color="auto" w:fill="auto"/>
          </w:tcPr>
          <w:p w14:paraId="1F263272" w14:textId="77777777" w:rsidR="009D508F" w:rsidRPr="003E08AC" w:rsidRDefault="009D508F" w:rsidP="00704D8B">
            <w:pPr>
              <w:spacing w:line="360" w:lineRule="auto"/>
              <w:ind w:left="360"/>
              <w:rPr>
                <w:rFonts w:eastAsia="Arial" w:cs="Calibri Light"/>
                <w:bCs/>
                <w:color w:val="000000"/>
              </w:rPr>
            </w:pPr>
            <w:r w:rsidRPr="003E08AC">
              <w:rPr>
                <w:rFonts w:eastAsia="Arial" w:cs="Calibri Light"/>
                <w:bCs/>
                <w:color w:val="000000"/>
              </w:rPr>
              <w:t>4.</w:t>
            </w:r>
            <w:r w:rsidRPr="003E08AC">
              <w:rPr>
                <w:rFonts w:eastAsia="Arial" w:cs="Calibri Light"/>
                <w:b/>
                <w:color w:val="000000"/>
              </w:rPr>
              <w:t>Hosting environment experience</w:t>
            </w:r>
          </w:p>
          <w:p w14:paraId="176A1523" w14:textId="77777777" w:rsidR="009D508F" w:rsidRPr="003E08AC" w:rsidRDefault="009D508F" w:rsidP="00704D8B">
            <w:pPr>
              <w:spacing w:line="360" w:lineRule="auto"/>
              <w:ind w:left="360"/>
              <w:rPr>
                <w:rFonts w:cs="Calibri Light"/>
                <w:bCs/>
              </w:rPr>
            </w:pPr>
          </w:p>
        </w:tc>
        <w:tc>
          <w:tcPr>
            <w:tcW w:w="5236" w:type="dxa"/>
            <w:shd w:val="clear" w:color="auto" w:fill="auto"/>
          </w:tcPr>
          <w:p w14:paraId="5BB98B66" w14:textId="77777777" w:rsidR="009D508F" w:rsidRPr="003E08AC" w:rsidRDefault="009D508F" w:rsidP="00704D8B">
            <w:pPr>
              <w:spacing w:line="360" w:lineRule="auto"/>
              <w:ind w:left="11"/>
              <w:rPr>
                <w:rFonts w:eastAsia="Arial" w:cs="Calibri Light"/>
                <w:bCs/>
                <w:color w:val="000000"/>
              </w:rPr>
            </w:pPr>
            <w:r w:rsidRPr="003E08AC">
              <w:rPr>
                <w:rFonts w:cs="Calibri Light"/>
                <w:bCs/>
              </w:rPr>
              <w:t>The service provider must demonstrate that they</w:t>
            </w:r>
            <w:r w:rsidRPr="003E08AC">
              <w:rPr>
                <w:rFonts w:eastAsia="Arial" w:cs="Calibri Light"/>
                <w:bCs/>
                <w:color w:val="000000"/>
              </w:rPr>
              <w:t xml:space="preserve"> have hosted and managed a virtualised Linux server environment (CentOS  /  Debian  / Ubuntu) for a minimum of 3 different clients over the last 5 years. The service provider must submit a minimum of 3 reference letters from 3 different clients. </w:t>
            </w:r>
          </w:p>
          <w:p w14:paraId="78259DEB" w14:textId="77777777" w:rsidR="009D508F" w:rsidRPr="003E08AC" w:rsidRDefault="009D508F" w:rsidP="00704D8B">
            <w:pPr>
              <w:spacing w:line="360" w:lineRule="auto"/>
              <w:ind w:left="11"/>
              <w:rPr>
                <w:rFonts w:eastAsia="Arial" w:cs="Calibri Light"/>
                <w:bCs/>
                <w:color w:val="000000"/>
              </w:rPr>
            </w:pPr>
            <w:r w:rsidRPr="003E08AC">
              <w:rPr>
                <w:rFonts w:eastAsia="Arial" w:cs="Calibri Light"/>
                <w:bCs/>
                <w:color w:val="000000"/>
              </w:rPr>
              <w:t>The letters are to be signed and dated on the company letterhead with contact details (phone number and email address) and demonstrate that hosting and management has been provided in a virtualised Linux server environment (CentOS / Debian / Ubuntu).</w:t>
            </w:r>
          </w:p>
          <w:p w14:paraId="562846B7" w14:textId="77777777" w:rsidR="009D508F" w:rsidRPr="003E08AC" w:rsidRDefault="009D508F" w:rsidP="00704D8B">
            <w:pPr>
              <w:spacing w:line="360" w:lineRule="auto"/>
              <w:ind w:left="284" w:hanging="142"/>
              <w:rPr>
                <w:rFonts w:eastAsia="Arial" w:cs="Calibri Light"/>
                <w:bCs/>
                <w:color w:val="000000"/>
              </w:rPr>
            </w:pPr>
          </w:p>
          <w:p w14:paraId="622DCE8B" w14:textId="77777777" w:rsidR="009D508F" w:rsidRPr="003E08AC" w:rsidRDefault="009D508F" w:rsidP="00704D8B">
            <w:pPr>
              <w:spacing w:line="360" w:lineRule="auto"/>
              <w:rPr>
                <w:rFonts w:eastAsia="Arial" w:cs="Calibri Light"/>
                <w:bCs/>
                <w:color w:val="000000"/>
              </w:rPr>
            </w:pPr>
          </w:p>
        </w:tc>
        <w:tc>
          <w:tcPr>
            <w:tcW w:w="4667" w:type="dxa"/>
          </w:tcPr>
          <w:p w14:paraId="12599233" w14:textId="77777777" w:rsidR="009D508F" w:rsidRPr="003E08AC" w:rsidRDefault="009D508F" w:rsidP="00704D8B">
            <w:pPr>
              <w:spacing w:line="360" w:lineRule="auto"/>
              <w:ind w:left="9"/>
              <w:rPr>
                <w:rFonts w:eastAsia="Arial" w:cs="Calibri Light"/>
                <w:bCs/>
                <w:color w:val="000000"/>
              </w:rPr>
            </w:pPr>
            <w:r w:rsidRPr="003E08AC">
              <w:rPr>
                <w:rFonts w:cs="Calibri Light"/>
                <w:bCs/>
              </w:rPr>
              <w:lastRenderedPageBreak/>
              <w:t>0 – 2 reference letters submitted</w:t>
            </w:r>
            <w:r w:rsidRPr="003E08AC">
              <w:rPr>
                <w:rFonts w:eastAsia="Arial" w:cs="Calibri Light"/>
                <w:bCs/>
                <w:color w:val="000000"/>
              </w:rPr>
              <w:t xml:space="preserve"> </w:t>
            </w:r>
          </w:p>
          <w:p w14:paraId="114A70FE" w14:textId="77777777" w:rsidR="009D508F" w:rsidRPr="003E08AC" w:rsidRDefault="009D508F" w:rsidP="00704D8B">
            <w:pPr>
              <w:spacing w:line="360" w:lineRule="auto"/>
              <w:ind w:left="9"/>
              <w:rPr>
                <w:rFonts w:cs="Calibri Light"/>
                <w:bCs/>
              </w:rPr>
            </w:pPr>
            <w:r w:rsidRPr="003E08AC">
              <w:rPr>
                <w:rFonts w:cs="Calibri Light"/>
                <w:bCs/>
              </w:rPr>
              <w:t>= 0 points</w:t>
            </w:r>
          </w:p>
          <w:p w14:paraId="6FDD782B" w14:textId="77777777" w:rsidR="009D508F" w:rsidRPr="003E08AC" w:rsidRDefault="009D508F" w:rsidP="00704D8B">
            <w:pPr>
              <w:spacing w:line="360" w:lineRule="auto"/>
              <w:ind w:left="9"/>
              <w:rPr>
                <w:rFonts w:eastAsia="Arial" w:cs="Calibri Light"/>
                <w:bCs/>
                <w:color w:val="000000"/>
              </w:rPr>
            </w:pPr>
          </w:p>
          <w:p w14:paraId="1E57F6CB"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xml:space="preserve">3 </w:t>
            </w:r>
            <w:r w:rsidRPr="003E08AC">
              <w:rPr>
                <w:rFonts w:cs="Calibri Light"/>
                <w:bCs/>
              </w:rPr>
              <w:t>Reference Letters provided</w:t>
            </w:r>
            <w:r w:rsidRPr="003E08AC">
              <w:rPr>
                <w:rFonts w:eastAsia="Arial" w:cs="Calibri Light"/>
                <w:bCs/>
                <w:color w:val="000000"/>
              </w:rPr>
              <w:t xml:space="preserve">: </w:t>
            </w:r>
          </w:p>
          <w:p w14:paraId="2FA39640"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xml:space="preserve"> </w:t>
            </w:r>
            <w:r w:rsidRPr="003E08AC">
              <w:rPr>
                <w:rFonts w:cs="Calibri Light"/>
                <w:bCs/>
              </w:rPr>
              <w:t>= 10 points</w:t>
            </w:r>
          </w:p>
          <w:p w14:paraId="31C7DA2F" w14:textId="77777777" w:rsidR="009D508F" w:rsidRPr="003E08AC" w:rsidRDefault="009D508F" w:rsidP="00704D8B">
            <w:pPr>
              <w:spacing w:line="360" w:lineRule="auto"/>
              <w:ind w:left="9"/>
              <w:rPr>
                <w:rFonts w:eastAsia="Arial" w:cs="Calibri Light"/>
                <w:bCs/>
                <w:color w:val="000000"/>
              </w:rPr>
            </w:pPr>
          </w:p>
          <w:p w14:paraId="5B0A1B1C" w14:textId="77777777" w:rsidR="009D508F" w:rsidRPr="003E08AC" w:rsidRDefault="009D508F" w:rsidP="00704D8B">
            <w:pPr>
              <w:spacing w:line="360" w:lineRule="auto"/>
              <w:ind w:left="9"/>
              <w:rPr>
                <w:rFonts w:eastAsia="Arial" w:cs="Calibri Light"/>
                <w:bCs/>
                <w:color w:val="000000"/>
              </w:rPr>
            </w:pPr>
            <w:r w:rsidRPr="003E08AC">
              <w:rPr>
                <w:rFonts w:eastAsia="Arial" w:cs="Calibri Light"/>
                <w:bCs/>
                <w:color w:val="000000"/>
              </w:rPr>
              <w:t xml:space="preserve">4 and more </w:t>
            </w:r>
            <w:r w:rsidRPr="003E08AC">
              <w:rPr>
                <w:rFonts w:cs="Calibri Light"/>
                <w:bCs/>
              </w:rPr>
              <w:t>Reference Letters provided</w:t>
            </w:r>
            <w:r w:rsidRPr="003E08AC">
              <w:rPr>
                <w:rFonts w:eastAsia="Arial" w:cs="Calibri Light"/>
                <w:bCs/>
                <w:color w:val="000000"/>
              </w:rPr>
              <w:t xml:space="preserve">: </w:t>
            </w:r>
          </w:p>
          <w:p w14:paraId="2DBED970" w14:textId="77777777" w:rsidR="009D508F" w:rsidRPr="003E08AC" w:rsidRDefault="009D508F" w:rsidP="00704D8B">
            <w:pPr>
              <w:spacing w:line="360" w:lineRule="auto"/>
              <w:ind w:left="9"/>
              <w:rPr>
                <w:rFonts w:eastAsia="Arial" w:cs="Calibri Light"/>
                <w:bCs/>
                <w:color w:val="000000"/>
              </w:rPr>
            </w:pPr>
            <w:r w:rsidRPr="003E08AC">
              <w:rPr>
                <w:rFonts w:cs="Calibri Light"/>
                <w:bCs/>
              </w:rPr>
              <w:t>= 20 points</w:t>
            </w:r>
          </w:p>
        </w:tc>
        <w:tc>
          <w:tcPr>
            <w:tcW w:w="1158" w:type="dxa"/>
            <w:shd w:val="clear" w:color="auto" w:fill="auto"/>
          </w:tcPr>
          <w:p w14:paraId="0DA8767B"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20</w:t>
            </w:r>
          </w:p>
        </w:tc>
      </w:tr>
      <w:tr w:rsidR="009D508F" w:rsidRPr="00851090" w14:paraId="5464E244" w14:textId="77777777" w:rsidTr="00704D8B">
        <w:tc>
          <w:tcPr>
            <w:tcW w:w="3114" w:type="dxa"/>
            <w:shd w:val="clear" w:color="auto" w:fill="D9D9D9"/>
          </w:tcPr>
          <w:p w14:paraId="38384667"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TOTAL</w:t>
            </w:r>
          </w:p>
        </w:tc>
        <w:tc>
          <w:tcPr>
            <w:tcW w:w="5236" w:type="dxa"/>
            <w:shd w:val="clear" w:color="auto" w:fill="D9D9D9"/>
          </w:tcPr>
          <w:p w14:paraId="61F1A665" w14:textId="77777777" w:rsidR="009D508F" w:rsidRPr="00851090" w:rsidRDefault="009D508F" w:rsidP="00704D8B">
            <w:pPr>
              <w:spacing w:line="360" w:lineRule="auto"/>
              <w:ind w:left="284" w:hanging="142"/>
              <w:rPr>
                <w:rFonts w:ascii="Arial" w:hAnsi="Arial" w:cs="Arial"/>
                <w:bCs/>
                <w:sz w:val="20"/>
              </w:rPr>
            </w:pPr>
          </w:p>
        </w:tc>
        <w:tc>
          <w:tcPr>
            <w:tcW w:w="4667" w:type="dxa"/>
            <w:shd w:val="clear" w:color="auto" w:fill="D9D9D9"/>
          </w:tcPr>
          <w:p w14:paraId="0E896DC0" w14:textId="77777777" w:rsidR="009D508F" w:rsidRPr="00851090" w:rsidRDefault="009D508F" w:rsidP="00704D8B">
            <w:pPr>
              <w:spacing w:line="360" w:lineRule="auto"/>
              <w:ind w:left="284" w:hanging="142"/>
              <w:rPr>
                <w:rFonts w:ascii="Arial" w:hAnsi="Arial" w:cs="Arial"/>
                <w:bCs/>
                <w:sz w:val="20"/>
              </w:rPr>
            </w:pPr>
          </w:p>
        </w:tc>
        <w:tc>
          <w:tcPr>
            <w:tcW w:w="1158" w:type="dxa"/>
            <w:shd w:val="clear" w:color="auto" w:fill="D9D9D9"/>
          </w:tcPr>
          <w:p w14:paraId="4944184B"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100</w:t>
            </w:r>
          </w:p>
        </w:tc>
      </w:tr>
      <w:tr w:rsidR="009D508F" w:rsidRPr="00851090" w14:paraId="4160AAF0" w14:textId="77777777" w:rsidTr="00704D8B">
        <w:tc>
          <w:tcPr>
            <w:tcW w:w="13017" w:type="dxa"/>
            <w:gridSpan w:val="3"/>
            <w:tcBorders>
              <w:bottom w:val="single" w:sz="4" w:space="0" w:color="auto"/>
            </w:tcBorders>
            <w:shd w:val="clear" w:color="auto" w:fill="D9D9D9"/>
          </w:tcPr>
          <w:p w14:paraId="3D492F8F" w14:textId="77777777" w:rsidR="009D508F" w:rsidRPr="00851090" w:rsidRDefault="009D508F" w:rsidP="00704D8B">
            <w:pPr>
              <w:spacing w:line="360" w:lineRule="auto"/>
              <w:ind w:left="284" w:hanging="142"/>
              <w:rPr>
                <w:rFonts w:ascii="Arial" w:hAnsi="Arial" w:cs="Arial"/>
                <w:bCs/>
                <w:sz w:val="20"/>
              </w:rPr>
            </w:pPr>
            <w:r w:rsidRPr="00851090">
              <w:rPr>
                <w:rFonts w:ascii="Arial" w:hAnsi="Arial" w:cs="Arial"/>
                <w:bCs/>
                <w:sz w:val="20"/>
              </w:rPr>
              <w:t>The minimum threshold:</w:t>
            </w:r>
          </w:p>
        </w:tc>
        <w:tc>
          <w:tcPr>
            <w:tcW w:w="1158" w:type="dxa"/>
            <w:tcBorders>
              <w:bottom w:val="single" w:sz="4" w:space="0" w:color="auto"/>
            </w:tcBorders>
            <w:shd w:val="clear" w:color="auto" w:fill="D9D9D9"/>
          </w:tcPr>
          <w:p w14:paraId="3BB24728" w14:textId="156EDC0B" w:rsidR="009D508F" w:rsidRPr="00851090" w:rsidRDefault="00915FDA" w:rsidP="00704D8B">
            <w:pPr>
              <w:spacing w:line="360" w:lineRule="auto"/>
              <w:ind w:left="284" w:hanging="142"/>
              <w:rPr>
                <w:rFonts w:ascii="Arial" w:hAnsi="Arial" w:cs="Arial"/>
                <w:bCs/>
                <w:sz w:val="20"/>
              </w:rPr>
            </w:pPr>
            <w:r>
              <w:rPr>
                <w:rFonts w:ascii="Arial" w:hAnsi="Arial" w:cs="Arial"/>
                <w:bCs/>
                <w:sz w:val="20"/>
              </w:rPr>
              <w:t>55</w:t>
            </w:r>
          </w:p>
        </w:tc>
      </w:tr>
    </w:tbl>
    <w:p w14:paraId="573EBE07" w14:textId="77777777" w:rsidR="009D508F" w:rsidRDefault="009D508F" w:rsidP="009D508F"/>
    <w:p w14:paraId="7851915E" w14:textId="77777777" w:rsidR="009D508F" w:rsidRDefault="009D508F" w:rsidP="009D508F"/>
    <w:p w14:paraId="482A0CBB" w14:textId="77777777" w:rsidR="009D508F" w:rsidRDefault="009D508F" w:rsidP="009D508F"/>
    <w:p w14:paraId="25FC5684" w14:textId="77777777" w:rsidR="009D508F" w:rsidRDefault="009D508F" w:rsidP="009D508F"/>
    <w:p w14:paraId="3B012EA8" w14:textId="58200737" w:rsidR="003347BF" w:rsidRDefault="009D508F">
      <w:pPr>
        <w:spacing w:after="0" w:line="240" w:lineRule="auto"/>
        <w:jc w:val="left"/>
        <w:sectPr w:rsidR="003347BF" w:rsidSect="003347BF">
          <w:pgSz w:w="16838" w:h="11906" w:orient="landscape" w:code="9"/>
          <w:pgMar w:top="1134" w:right="993" w:bottom="1134" w:left="1276" w:header="709" w:footer="584" w:gutter="0"/>
          <w:cols w:space="708"/>
          <w:docGrid w:linePitch="360"/>
        </w:sectPr>
      </w:pPr>
      <w:r>
        <w:br w:type="page"/>
      </w:r>
    </w:p>
    <w:p w14:paraId="501CDB52" w14:textId="77777777" w:rsidR="003347BF" w:rsidRDefault="003347BF">
      <w:pPr>
        <w:spacing w:after="0" w:line="240" w:lineRule="auto"/>
        <w:jc w:val="left"/>
      </w:pPr>
    </w:p>
    <w:p w14:paraId="63C40C8D" w14:textId="40C359BC" w:rsidR="007D4981" w:rsidRPr="003E08AC" w:rsidRDefault="5CC40EED" w:rsidP="00D83083">
      <w:pPr>
        <w:pStyle w:val="Heading3"/>
        <w:numPr>
          <w:ilvl w:val="0"/>
          <w:numId w:val="76"/>
        </w:numPr>
        <w:ind w:hanging="720"/>
        <w:rPr>
          <w:rFonts w:cs="Calibri Light"/>
          <w:b/>
          <w:bCs/>
          <w:color w:val="215E99" w:themeColor="text2" w:themeTint="BF"/>
          <w:sz w:val="22"/>
          <w:szCs w:val="22"/>
        </w:rPr>
      </w:pPr>
      <w:bookmarkStart w:id="29" w:name="_Toc191476427"/>
      <w:r w:rsidRPr="003E08AC">
        <w:rPr>
          <w:rFonts w:cs="Calibri Light"/>
          <w:b/>
          <w:bCs/>
          <w:color w:val="215E99" w:themeColor="text2" w:themeTint="BF"/>
          <w:sz w:val="22"/>
          <w:szCs w:val="22"/>
        </w:rPr>
        <w:t>PROOF OF CONCEPT / DEMONSTRATION / PRESENTATION REQUIREMENTS (STAGE 3) [</w:t>
      </w:r>
      <w:r w:rsidR="00963FA8" w:rsidRPr="003E08AC">
        <w:rPr>
          <w:rFonts w:cs="Calibri Light"/>
          <w:b/>
          <w:bCs/>
          <w:color w:val="215E99" w:themeColor="text2" w:themeTint="BF"/>
          <w:sz w:val="22"/>
          <w:szCs w:val="22"/>
        </w:rPr>
        <w:t>4</w:t>
      </w:r>
      <w:r w:rsidR="00A856A5" w:rsidRPr="003E08AC">
        <w:rPr>
          <w:rFonts w:cs="Calibri Light"/>
          <w:b/>
          <w:bCs/>
          <w:color w:val="215E99" w:themeColor="text2" w:themeTint="BF"/>
          <w:sz w:val="22"/>
          <w:szCs w:val="22"/>
        </w:rPr>
        <w:t>0</w:t>
      </w:r>
      <w:r w:rsidRPr="003E08AC">
        <w:rPr>
          <w:rFonts w:cs="Calibri Light"/>
          <w:b/>
          <w:bCs/>
          <w:color w:val="215E99" w:themeColor="text2" w:themeTint="BF"/>
          <w:sz w:val="22"/>
          <w:szCs w:val="22"/>
        </w:rPr>
        <w:t>]</w:t>
      </w:r>
      <w:bookmarkEnd w:id="29"/>
    </w:p>
    <w:p w14:paraId="26CF9517" w14:textId="3072A545" w:rsidR="007D4981" w:rsidRPr="003E08AC" w:rsidRDefault="2823B3DC" w:rsidP="7A91313F">
      <w:pPr>
        <w:rPr>
          <w:rFonts w:eastAsia="Arial" w:cs="Calibri Light"/>
          <w:b/>
          <w:bCs/>
          <w:color w:val="000000" w:themeColor="text1"/>
        </w:rPr>
      </w:pPr>
      <w:r w:rsidRPr="003E08AC">
        <w:rPr>
          <w:rFonts w:eastAsia="Arial" w:cs="Calibri Light"/>
          <w:b/>
          <w:bCs/>
          <w:color w:val="000000" w:themeColor="text1"/>
        </w:rPr>
        <w:t>Presentation criteria</w:t>
      </w:r>
    </w:p>
    <w:p w14:paraId="3B2AE1D4" w14:textId="5D59BF9C" w:rsidR="00F02A1E" w:rsidRPr="003E08AC" w:rsidRDefault="00000504" w:rsidP="000B38C4">
      <w:pPr>
        <w:jc w:val="left"/>
        <w:rPr>
          <w:rFonts w:eastAsia="Arial" w:cs="Calibri Light"/>
          <w:color w:val="000000" w:themeColor="text1"/>
        </w:rPr>
      </w:pPr>
      <w:r w:rsidRPr="003E08AC">
        <w:rPr>
          <w:rFonts w:eastAsia="Arial" w:cs="Calibri Light"/>
          <w:color w:val="000000" w:themeColor="text1"/>
        </w:rPr>
        <w:t xml:space="preserve">During </w:t>
      </w:r>
      <w:r w:rsidR="00C26478" w:rsidRPr="003E08AC">
        <w:rPr>
          <w:rFonts w:eastAsia="Arial" w:cs="Calibri Light"/>
          <w:color w:val="000000" w:themeColor="text1"/>
        </w:rPr>
        <w:t xml:space="preserve">Stage 3, Bidders </w:t>
      </w:r>
      <w:r w:rsidR="0055373B" w:rsidRPr="003E08AC">
        <w:rPr>
          <w:rFonts w:eastAsia="Arial" w:cs="Calibri Light"/>
          <w:color w:val="000000" w:themeColor="text1"/>
        </w:rPr>
        <w:t>will be required to present to the</w:t>
      </w:r>
      <w:r w:rsidRPr="003E08AC">
        <w:rPr>
          <w:rFonts w:eastAsia="Arial" w:cs="Calibri Light"/>
          <w:color w:val="000000" w:themeColor="text1"/>
        </w:rPr>
        <w:t xml:space="preserve"> Bid Evaluation Committee</w:t>
      </w:r>
      <w:r w:rsidR="0055373B" w:rsidRPr="003E08AC">
        <w:rPr>
          <w:rFonts w:eastAsia="Arial" w:cs="Calibri Light"/>
          <w:color w:val="000000" w:themeColor="text1"/>
        </w:rPr>
        <w:t xml:space="preserve"> in person</w:t>
      </w:r>
      <w:r w:rsidR="00CA689E" w:rsidRPr="003E08AC">
        <w:rPr>
          <w:rFonts w:eastAsia="Arial" w:cs="Calibri Light"/>
          <w:color w:val="000000" w:themeColor="text1"/>
        </w:rPr>
        <w:t xml:space="preserve">. </w:t>
      </w:r>
    </w:p>
    <w:p w14:paraId="54E87C9A" w14:textId="331B740A" w:rsidR="00C26478" w:rsidRPr="003E08AC" w:rsidRDefault="00CA689E" w:rsidP="000B38C4">
      <w:pPr>
        <w:jc w:val="left"/>
        <w:rPr>
          <w:rFonts w:eastAsia="Arial" w:cs="Calibri Light"/>
          <w:color w:val="000000" w:themeColor="text1"/>
        </w:rPr>
      </w:pPr>
      <w:r w:rsidRPr="003E08AC">
        <w:rPr>
          <w:rFonts w:eastAsia="Arial" w:cs="Calibri Light"/>
          <w:color w:val="000000" w:themeColor="text1"/>
        </w:rPr>
        <w:t>The presentation should first show two websites that the</w:t>
      </w:r>
      <w:r w:rsidR="00F02A1E" w:rsidRPr="003E08AC">
        <w:rPr>
          <w:rFonts w:eastAsia="Arial" w:cs="Calibri Light"/>
          <w:color w:val="000000" w:themeColor="text1"/>
        </w:rPr>
        <w:t xml:space="preserve"> bidder developed, maintains, supports and hosts. This will be used to get a general impression of the work of the bidder but will not be scored.</w:t>
      </w:r>
    </w:p>
    <w:p w14:paraId="244BF658" w14:textId="489B9104" w:rsidR="00F02A1E" w:rsidRPr="003E08AC" w:rsidRDefault="00F02A1E" w:rsidP="00F02A1E">
      <w:pPr>
        <w:jc w:val="left"/>
        <w:rPr>
          <w:rFonts w:eastAsia="Arial" w:cs="Calibri Light"/>
          <w:color w:val="000000" w:themeColor="text1"/>
        </w:rPr>
      </w:pPr>
      <w:r w:rsidRPr="003E08AC">
        <w:rPr>
          <w:rFonts w:eastAsia="Arial" w:cs="Calibri Light"/>
          <w:color w:val="000000" w:themeColor="text1"/>
        </w:rPr>
        <w:t>Then next part of the presentation should focus and demonstrate the aspects outlined in the criteria below and will be scored.</w:t>
      </w:r>
    </w:p>
    <w:p w14:paraId="3B2A93AF" w14:textId="45A20022" w:rsidR="00F02A1E" w:rsidRPr="003E08AC" w:rsidRDefault="00F02A1E" w:rsidP="00385583">
      <w:pPr>
        <w:pStyle w:val="ListParagraph"/>
        <w:numPr>
          <w:ilvl w:val="6"/>
          <w:numId w:val="89"/>
        </w:numPr>
        <w:ind w:left="567" w:hanging="283"/>
        <w:jc w:val="left"/>
        <w:rPr>
          <w:rFonts w:eastAsia="Arial" w:cs="Calibri Light"/>
          <w:color w:val="000000" w:themeColor="text1"/>
        </w:rPr>
      </w:pPr>
      <w:r w:rsidRPr="003E08AC">
        <w:rPr>
          <w:rFonts w:eastAsia="Arial" w:cs="Calibri Light"/>
          <w:color w:val="000000" w:themeColor="text1"/>
        </w:rPr>
        <w:t>Approach and Methodology</w:t>
      </w:r>
    </w:p>
    <w:p w14:paraId="2556B292" w14:textId="7912ADC2" w:rsidR="007F2D2D" w:rsidRPr="003E08AC" w:rsidRDefault="007F2D2D" w:rsidP="00385583">
      <w:pPr>
        <w:pStyle w:val="ListParagraph"/>
        <w:numPr>
          <w:ilvl w:val="6"/>
          <w:numId w:val="89"/>
        </w:numPr>
        <w:ind w:left="567" w:hanging="283"/>
        <w:jc w:val="left"/>
        <w:rPr>
          <w:rFonts w:eastAsia="Arial" w:cs="Calibri Light"/>
          <w:color w:val="000000" w:themeColor="text1"/>
        </w:rPr>
      </w:pPr>
      <w:r w:rsidRPr="003E08AC">
        <w:rPr>
          <w:rFonts w:eastAsia="Arial" w:cs="Calibri Light"/>
          <w:color w:val="000000" w:themeColor="text1"/>
        </w:rPr>
        <w:t>Security</w:t>
      </w:r>
    </w:p>
    <w:p w14:paraId="4E9B0C2E" w14:textId="1B58FB4B" w:rsidR="002C3D27" w:rsidRPr="003E08AC" w:rsidRDefault="007F2D2D" w:rsidP="00340EE2">
      <w:pPr>
        <w:pStyle w:val="ListParagraph"/>
        <w:numPr>
          <w:ilvl w:val="6"/>
          <w:numId w:val="89"/>
        </w:numPr>
        <w:ind w:left="567" w:hanging="283"/>
        <w:jc w:val="left"/>
        <w:rPr>
          <w:rFonts w:eastAsia="Arial" w:cs="Calibri Light"/>
          <w:color w:val="000000" w:themeColor="text1"/>
        </w:rPr>
      </w:pPr>
      <w:r w:rsidRPr="003E08AC">
        <w:rPr>
          <w:rFonts w:eastAsia="Arial" w:cs="Calibri Light"/>
          <w:color w:val="000000" w:themeColor="text1"/>
        </w:rPr>
        <w:t xml:space="preserve">Project Management </w:t>
      </w:r>
    </w:p>
    <w:tbl>
      <w:tblPr>
        <w:tblStyle w:val="TableGrid"/>
        <w:tblW w:w="0" w:type="auto"/>
        <w:tblLook w:val="04A0" w:firstRow="1" w:lastRow="0" w:firstColumn="1" w:lastColumn="0" w:noHBand="0" w:noVBand="1"/>
      </w:tblPr>
      <w:tblGrid>
        <w:gridCol w:w="4390"/>
        <w:gridCol w:w="3530"/>
        <w:gridCol w:w="1708"/>
      </w:tblGrid>
      <w:tr w:rsidR="003347BF" w14:paraId="2466C214" w14:textId="77777777" w:rsidTr="00BC3029">
        <w:trPr>
          <w:trHeight w:val="300"/>
        </w:trPr>
        <w:tc>
          <w:tcPr>
            <w:tcW w:w="4390" w:type="dxa"/>
          </w:tcPr>
          <w:p w14:paraId="752F5A71" w14:textId="77777777" w:rsidR="7A91313F" w:rsidRPr="0031443B" w:rsidRDefault="7A91313F" w:rsidP="0031443B">
            <w:pPr>
              <w:jc w:val="left"/>
              <w:rPr>
                <w:rFonts w:ascii="Arial" w:eastAsia="Arial" w:hAnsi="Arial" w:cs="Arial"/>
                <w:b/>
                <w:bCs/>
                <w:color w:val="000000" w:themeColor="text1"/>
                <w:sz w:val="20"/>
                <w:szCs w:val="20"/>
              </w:rPr>
            </w:pPr>
            <w:r w:rsidRPr="0031443B">
              <w:rPr>
                <w:rFonts w:ascii="Arial" w:eastAsia="Arial" w:hAnsi="Arial" w:cs="Arial"/>
                <w:b/>
                <w:bCs/>
                <w:color w:val="000000" w:themeColor="text1"/>
                <w:sz w:val="20"/>
                <w:szCs w:val="20"/>
              </w:rPr>
              <w:t>Criteria:</w:t>
            </w:r>
          </w:p>
        </w:tc>
        <w:tc>
          <w:tcPr>
            <w:tcW w:w="3530" w:type="dxa"/>
          </w:tcPr>
          <w:p w14:paraId="41687797" w14:textId="77777777" w:rsidR="7A91313F" w:rsidRPr="00550274" w:rsidRDefault="7A91313F" w:rsidP="0031443B">
            <w:pPr>
              <w:jc w:val="left"/>
              <w:rPr>
                <w:rFonts w:ascii="Arial" w:eastAsia="Arial" w:hAnsi="Arial" w:cs="Arial"/>
                <w:b/>
                <w:bCs/>
                <w:color w:val="000000" w:themeColor="text1"/>
                <w:sz w:val="20"/>
                <w:szCs w:val="20"/>
              </w:rPr>
            </w:pPr>
            <w:r w:rsidRPr="00550274">
              <w:rPr>
                <w:rFonts w:ascii="Arial" w:eastAsia="Arial" w:hAnsi="Arial" w:cs="Arial"/>
                <w:b/>
                <w:bCs/>
                <w:color w:val="000000" w:themeColor="text1"/>
                <w:sz w:val="20"/>
                <w:szCs w:val="20"/>
              </w:rPr>
              <w:t>Points:</w:t>
            </w:r>
          </w:p>
        </w:tc>
        <w:tc>
          <w:tcPr>
            <w:tcW w:w="1708" w:type="dxa"/>
          </w:tcPr>
          <w:p w14:paraId="63934108" w14:textId="77777777" w:rsidR="7A91313F" w:rsidRPr="00550274" w:rsidRDefault="7A91313F" w:rsidP="0031443B">
            <w:pPr>
              <w:jc w:val="left"/>
              <w:rPr>
                <w:rFonts w:ascii="Arial" w:eastAsia="Arial" w:hAnsi="Arial" w:cs="Arial"/>
                <w:b/>
                <w:bCs/>
                <w:color w:val="000000" w:themeColor="text1"/>
                <w:sz w:val="20"/>
                <w:szCs w:val="20"/>
              </w:rPr>
            </w:pPr>
            <w:r w:rsidRPr="00550274">
              <w:rPr>
                <w:rFonts w:ascii="Arial" w:eastAsia="Arial" w:hAnsi="Arial" w:cs="Arial"/>
                <w:b/>
                <w:bCs/>
                <w:color w:val="000000" w:themeColor="text1"/>
                <w:sz w:val="20"/>
                <w:szCs w:val="20"/>
              </w:rPr>
              <w:t>Score:</w:t>
            </w:r>
          </w:p>
        </w:tc>
      </w:tr>
      <w:tr w:rsidR="003347BF" w14:paraId="5C900A49" w14:textId="77777777" w:rsidTr="00BC3029">
        <w:trPr>
          <w:trHeight w:val="300"/>
        </w:trPr>
        <w:tc>
          <w:tcPr>
            <w:tcW w:w="4390" w:type="dxa"/>
          </w:tcPr>
          <w:p w14:paraId="747ED866" w14:textId="77777777" w:rsidR="7A91313F" w:rsidRPr="003E08AC" w:rsidRDefault="7A91313F" w:rsidP="00550274">
            <w:pPr>
              <w:jc w:val="left"/>
              <w:rPr>
                <w:rFonts w:cs="Calibri Light"/>
                <w:b/>
                <w:bCs/>
                <w:color w:val="000000" w:themeColor="text1"/>
              </w:rPr>
            </w:pPr>
            <w:r w:rsidRPr="003E08AC">
              <w:rPr>
                <w:rFonts w:cs="Calibri Light"/>
                <w:b/>
                <w:bCs/>
                <w:color w:val="000000" w:themeColor="text1"/>
              </w:rPr>
              <w:t xml:space="preserve">1. </w:t>
            </w:r>
            <w:bookmarkStart w:id="30" w:name="_Hlk190848728"/>
            <w:r w:rsidRPr="003E08AC">
              <w:rPr>
                <w:rFonts w:cs="Calibri Light"/>
                <w:b/>
                <w:bCs/>
                <w:color w:val="000000" w:themeColor="text1"/>
              </w:rPr>
              <w:t>Approach and Methodology</w:t>
            </w:r>
            <w:bookmarkEnd w:id="30"/>
          </w:p>
        </w:tc>
        <w:tc>
          <w:tcPr>
            <w:tcW w:w="3530" w:type="dxa"/>
          </w:tcPr>
          <w:p w14:paraId="5EAF1545" w14:textId="77777777" w:rsidR="7A91313F" w:rsidRPr="003E08AC" w:rsidRDefault="7A91313F" w:rsidP="00550274">
            <w:pPr>
              <w:jc w:val="left"/>
              <w:rPr>
                <w:rFonts w:cs="Calibri Light"/>
                <w:color w:val="000000" w:themeColor="text1"/>
              </w:rPr>
            </w:pPr>
          </w:p>
        </w:tc>
        <w:tc>
          <w:tcPr>
            <w:tcW w:w="1708" w:type="dxa"/>
          </w:tcPr>
          <w:p w14:paraId="33329712" w14:textId="77777777" w:rsidR="7A91313F" w:rsidRPr="00550274" w:rsidRDefault="7A91313F" w:rsidP="00550274">
            <w:pPr>
              <w:jc w:val="left"/>
              <w:rPr>
                <w:rFonts w:ascii="Arial" w:hAnsi="Arial" w:cs="Arial"/>
                <w:b/>
                <w:bCs/>
                <w:color w:val="000000" w:themeColor="text1"/>
                <w:sz w:val="20"/>
                <w:szCs w:val="20"/>
              </w:rPr>
            </w:pPr>
          </w:p>
        </w:tc>
      </w:tr>
      <w:tr w:rsidR="003347BF" w14:paraId="0D0CDB94" w14:textId="77777777" w:rsidTr="00BC3029">
        <w:trPr>
          <w:trHeight w:val="2208"/>
        </w:trPr>
        <w:tc>
          <w:tcPr>
            <w:tcW w:w="4390" w:type="dxa"/>
          </w:tcPr>
          <w:p w14:paraId="09857A2E" w14:textId="079B1330" w:rsidR="00755836" w:rsidRPr="003E08AC" w:rsidRDefault="00755836" w:rsidP="00550274">
            <w:pPr>
              <w:jc w:val="left"/>
              <w:rPr>
                <w:rFonts w:cs="Calibri Light"/>
                <w:color w:val="000000" w:themeColor="text1"/>
              </w:rPr>
            </w:pPr>
            <w:bookmarkStart w:id="31" w:name="_Hlk190848816"/>
            <w:r w:rsidRPr="003E08AC">
              <w:rPr>
                <w:rFonts w:cs="Calibri Light"/>
              </w:rPr>
              <w:t>The bidder must demonstrate how they will manage the website through:</w:t>
            </w:r>
          </w:p>
          <w:bookmarkEnd w:id="31"/>
          <w:p w14:paraId="25B18268" w14:textId="632730CD" w:rsidR="7A91313F" w:rsidRPr="003E08AC" w:rsidRDefault="00EA59A0" w:rsidP="00550274">
            <w:pPr>
              <w:ind w:left="457" w:hanging="425"/>
              <w:jc w:val="left"/>
              <w:rPr>
                <w:rFonts w:cs="Calibri Light"/>
                <w:color w:val="000000" w:themeColor="text1"/>
              </w:rPr>
            </w:pPr>
            <w:r w:rsidRPr="003E08AC">
              <w:rPr>
                <w:rFonts w:cs="Calibri Light"/>
              </w:rPr>
              <w:t>1.1 Providing</w:t>
            </w:r>
            <w:r w:rsidR="00EB1B52" w:rsidRPr="003E08AC">
              <w:rPr>
                <w:rFonts w:eastAsia="Arial" w:cs="Calibri Light"/>
                <w:color w:val="000000" w:themeColor="text1"/>
              </w:rPr>
              <w:t xml:space="preserve"> </w:t>
            </w:r>
            <w:r w:rsidR="00755836" w:rsidRPr="003E08AC">
              <w:rPr>
                <w:rFonts w:cs="Calibri Light"/>
              </w:rPr>
              <w:t xml:space="preserve">a </w:t>
            </w:r>
            <w:r w:rsidR="7A91313F" w:rsidRPr="003E08AC">
              <w:rPr>
                <w:rFonts w:cs="Calibri Light"/>
                <w:b/>
                <w:bCs/>
                <w:color w:val="000000" w:themeColor="text1"/>
              </w:rPr>
              <w:t>project plan</w:t>
            </w:r>
            <w:r w:rsidR="00996D2E" w:rsidRPr="003E08AC">
              <w:rPr>
                <w:rFonts w:cs="Calibri Light"/>
                <w:color w:val="000000" w:themeColor="text1"/>
              </w:rPr>
              <w:t>.  The project plan should cover the</w:t>
            </w:r>
            <w:r w:rsidR="00746B09" w:rsidRPr="003E08AC">
              <w:rPr>
                <w:rFonts w:cs="Calibri Light"/>
                <w:color w:val="000000" w:themeColor="text1"/>
              </w:rPr>
              <w:t xml:space="preserve"> tasks and</w:t>
            </w:r>
            <w:r w:rsidR="00996D2E" w:rsidRPr="003E08AC">
              <w:rPr>
                <w:rFonts w:cs="Calibri Light"/>
                <w:color w:val="000000" w:themeColor="text1"/>
              </w:rPr>
              <w:t xml:space="preserve"> timeline in weeks</w:t>
            </w:r>
            <w:r w:rsidR="7A91313F" w:rsidRPr="003E08AC">
              <w:rPr>
                <w:rFonts w:cs="Calibri Light"/>
                <w:color w:val="000000" w:themeColor="text1"/>
              </w:rPr>
              <w:t xml:space="preserve"> from award of tender to go live of the site on their infrastructure.</w:t>
            </w:r>
          </w:p>
        </w:tc>
        <w:tc>
          <w:tcPr>
            <w:tcW w:w="3530" w:type="dxa"/>
          </w:tcPr>
          <w:p w14:paraId="308030B0" w14:textId="43370CDB" w:rsidR="006B0A4F" w:rsidRPr="003E08AC" w:rsidRDefault="7A91313F" w:rsidP="006B0A4F">
            <w:pPr>
              <w:jc w:val="left"/>
              <w:rPr>
                <w:rFonts w:cs="Calibri Light"/>
                <w:color w:val="000000" w:themeColor="text1"/>
              </w:rPr>
            </w:pPr>
            <w:r w:rsidRPr="003E08AC">
              <w:rPr>
                <w:rFonts w:cs="Calibri Light"/>
                <w:color w:val="000000" w:themeColor="text1"/>
              </w:rPr>
              <w:t xml:space="preserve">No project plan provided: </w:t>
            </w:r>
          </w:p>
          <w:p w14:paraId="454C7B42" w14:textId="0021ECA5" w:rsidR="006B0A4F" w:rsidRPr="003E08AC" w:rsidRDefault="006B0A4F" w:rsidP="006B0A4F">
            <w:pPr>
              <w:jc w:val="left"/>
              <w:rPr>
                <w:rFonts w:cs="Calibri Light"/>
              </w:rPr>
            </w:pPr>
            <w:r w:rsidRPr="003E08AC">
              <w:rPr>
                <w:rFonts w:cs="Calibri Light"/>
                <w:b/>
                <w:bCs/>
              </w:rPr>
              <w:t>= 0 points</w:t>
            </w:r>
          </w:p>
          <w:p w14:paraId="5604E784" w14:textId="77777777" w:rsidR="7A91313F" w:rsidRPr="003E08AC" w:rsidRDefault="7A91313F" w:rsidP="00F11AF1">
            <w:pPr>
              <w:jc w:val="left"/>
              <w:rPr>
                <w:rFonts w:cs="Calibri Light"/>
                <w:color w:val="000000" w:themeColor="text1"/>
              </w:rPr>
            </w:pPr>
          </w:p>
          <w:p w14:paraId="05C185FB" w14:textId="0965F757" w:rsidR="7A91313F" w:rsidRPr="003E08AC" w:rsidRDefault="7A91313F" w:rsidP="0007484E">
            <w:pPr>
              <w:jc w:val="left"/>
              <w:rPr>
                <w:rFonts w:cs="Calibri Light"/>
                <w:color w:val="000000" w:themeColor="text1"/>
              </w:rPr>
            </w:pPr>
            <w:r w:rsidRPr="003E08AC">
              <w:rPr>
                <w:rFonts w:cs="Calibri Light"/>
                <w:color w:val="000000" w:themeColor="text1"/>
              </w:rPr>
              <w:t xml:space="preserve">Project plan provided: </w:t>
            </w:r>
          </w:p>
          <w:p w14:paraId="05049543" w14:textId="41C70226" w:rsidR="006B0A4F" w:rsidRPr="003E08AC" w:rsidRDefault="006B0A4F" w:rsidP="000B571C">
            <w:pPr>
              <w:jc w:val="left"/>
              <w:rPr>
                <w:rFonts w:cs="Calibri Light"/>
              </w:rPr>
            </w:pPr>
            <w:r w:rsidRPr="003E08AC">
              <w:rPr>
                <w:rFonts w:cs="Calibri Light"/>
                <w:b/>
                <w:bCs/>
              </w:rPr>
              <w:t>= 10 points</w:t>
            </w:r>
          </w:p>
        </w:tc>
        <w:tc>
          <w:tcPr>
            <w:tcW w:w="1708" w:type="dxa"/>
          </w:tcPr>
          <w:p w14:paraId="00FBB9F1" w14:textId="14E1636B" w:rsidR="7A91313F" w:rsidRPr="00550274" w:rsidRDefault="00EB1B52" w:rsidP="000B571C">
            <w:pPr>
              <w:jc w:val="left"/>
              <w:rPr>
                <w:rFonts w:ascii="Arial" w:hAnsi="Arial" w:cs="Arial"/>
                <w:b/>
                <w:bCs/>
                <w:color w:val="000000" w:themeColor="text1"/>
                <w:sz w:val="20"/>
                <w:szCs w:val="20"/>
              </w:rPr>
            </w:pPr>
            <w:r w:rsidRPr="00550274">
              <w:rPr>
                <w:rFonts w:ascii="Arial" w:hAnsi="Arial" w:cs="Arial"/>
                <w:b/>
                <w:bCs/>
                <w:color w:val="000000" w:themeColor="text1"/>
                <w:sz w:val="20"/>
                <w:szCs w:val="20"/>
              </w:rPr>
              <w:t>10</w:t>
            </w:r>
          </w:p>
        </w:tc>
      </w:tr>
      <w:tr w:rsidR="003347BF" w14:paraId="6E9CEA6D" w14:textId="77777777" w:rsidTr="00BC3029">
        <w:trPr>
          <w:trHeight w:val="300"/>
        </w:trPr>
        <w:tc>
          <w:tcPr>
            <w:tcW w:w="4390" w:type="dxa"/>
          </w:tcPr>
          <w:p w14:paraId="7A6D371B" w14:textId="13113FAF" w:rsidR="7A91313F" w:rsidRPr="003E08AC" w:rsidRDefault="00EA59A0" w:rsidP="000B571C">
            <w:pPr>
              <w:ind w:left="457" w:hanging="457"/>
              <w:jc w:val="left"/>
              <w:rPr>
                <w:rFonts w:cs="Calibri Light"/>
                <w:b/>
                <w:bCs/>
                <w:color w:val="000000" w:themeColor="text1"/>
              </w:rPr>
            </w:pPr>
            <w:r w:rsidRPr="003E08AC">
              <w:rPr>
                <w:rFonts w:cs="Calibri Light"/>
                <w:color w:val="000000" w:themeColor="text1"/>
              </w:rPr>
              <w:t>1.2 Bidders</w:t>
            </w:r>
            <w:r w:rsidR="7A91313F" w:rsidRPr="003E08AC">
              <w:rPr>
                <w:rFonts w:cs="Calibri Light"/>
                <w:color w:val="000000" w:themeColor="text1"/>
              </w:rPr>
              <w:t xml:space="preserve"> are to </w:t>
            </w:r>
            <w:r w:rsidR="7A91313F" w:rsidRPr="003E08AC">
              <w:rPr>
                <w:rFonts w:cs="Calibri Light"/>
                <w:b/>
                <w:bCs/>
                <w:color w:val="000000" w:themeColor="text1"/>
              </w:rPr>
              <w:t>demonstrate in a diagram how day to day requests will be received, logged and completed.</w:t>
            </w:r>
          </w:p>
          <w:p w14:paraId="5176C58E" w14:textId="77777777" w:rsidR="7A91313F" w:rsidRPr="003E08AC" w:rsidRDefault="7A91313F" w:rsidP="000B571C">
            <w:pPr>
              <w:jc w:val="left"/>
              <w:rPr>
                <w:rFonts w:cs="Calibri Light"/>
                <w:color w:val="000000" w:themeColor="text1"/>
              </w:rPr>
            </w:pPr>
          </w:p>
        </w:tc>
        <w:tc>
          <w:tcPr>
            <w:tcW w:w="3530" w:type="dxa"/>
          </w:tcPr>
          <w:p w14:paraId="44AC1793" w14:textId="5A247551" w:rsidR="7A91313F" w:rsidRPr="003E08AC" w:rsidRDefault="7A91313F" w:rsidP="0007484E">
            <w:pPr>
              <w:jc w:val="left"/>
              <w:rPr>
                <w:rFonts w:cs="Calibri Light"/>
                <w:color w:val="000000" w:themeColor="text1"/>
              </w:rPr>
            </w:pPr>
            <w:r w:rsidRPr="003E08AC">
              <w:rPr>
                <w:rFonts w:cs="Calibri Light"/>
                <w:color w:val="000000" w:themeColor="text1"/>
              </w:rPr>
              <w:t xml:space="preserve">No diagram provided: </w:t>
            </w:r>
          </w:p>
          <w:p w14:paraId="5A66700D" w14:textId="77777777" w:rsidR="00BC42AB" w:rsidRPr="003E08AC" w:rsidRDefault="00BC42AB" w:rsidP="00BC42AB">
            <w:pPr>
              <w:jc w:val="left"/>
              <w:rPr>
                <w:rFonts w:cs="Calibri Light"/>
              </w:rPr>
            </w:pPr>
            <w:r w:rsidRPr="003E08AC">
              <w:rPr>
                <w:rFonts w:cs="Calibri Light"/>
                <w:b/>
                <w:bCs/>
              </w:rPr>
              <w:t>= 0 points</w:t>
            </w:r>
          </w:p>
          <w:p w14:paraId="66D37CC5" w14:textId="77777777" w:rsidR="00BC42AB" w:rsidRPr="003E08AC" w:rsidRDefault="00BC42AB" w:rsidP="000B571C">
            <w:pPr>
              <w:jc w:val="left"/>
              <w:rPr>
                <w:rFonts w:cs="Calibri Light"/>
                <w:color w:val="000000" w:themeColor="text1"/>
              </w:rPr>
            </w:pPr>
          </w:p>
          <w:p w14:paraId="1CC5464A" w14:textId="7A64620C" w:rsidR="7A91313F" w:rsidRPr="003E08AC" w:rsidRDefault="7A91313F" w:rsidP="0007484E">
            <w:pPr>
              <w:jc w:val="left"/>
              <w:rPr>
                <w:rFonts w:cs="Calibri Light"/>
                <w:color w:val="000000" w:themeColor="text1"/>
              </w:rPr>
            </w:pPr>
            <w:r w:rsidRPr="003E08AC">
              <w:rPr>
                <w:rFonts w:cs="Calibri Light"/>
                <w:color w:val="000000" w:themeColor="text1"/>
              </w:rPr>
              <w:t xml:space="preserve">Diagram provided: </w:t>
            </w:r>
          </w:p>
          <w:p w14:paraId="630F2F4A" w14:textId="5726355C" w:rsidR="00BC42AB" w:rsidRPr="003E08AC" w:rsidRDefault="00BC42AB" w:rsidP="007171F8">
            <w:pPr>
              <w:jc w:val="left"/>
              <w:rPr>
                <w:rFonts w:cs="Calibri Light"/>
                <w:color w:val="000000" w:themeColor="text1"/>
              </w:rPr>
            </w:pPr>
            <w:r w:rsidRPr="003E08AC">
              <w:rPr>
                <w:rFonts w:cs="Calibri Light"/>
                <w:b/>
                <w:bCs/>
              </w:rPr>
              <w:t>= 10 points</w:t>
            </w:r>
          </w:p>
        </w:tc>
        <w:tc>
          <w:tcPr>
            <w:tcW w:w="1708" w:type="dxa"/>
          </w:tcPr>
          <w:p w14:paraId="687CD514" w14:textId="0C073DDD" w:rsidR="7A91313F" w:rsidRPr="000B571C" w:rsidRDefault="00BC42AB" w:rsidP="007171F8">
            <w:pPr>
              <w:jc w:val="left"/>
              <w:rPr>
                <w:rFonts w:ascii="Arial" w:hAnsi="Arial" w:cs="Arial"/>
                <w:b/>
                <w:bCs/>
                <w:color w:val="000000" w:themeColor="text1"/>
                <w:sz w:val="20"/>
                <w:szCs w:val="20"/>
              </w:rPr>
            </w:pPr>
            <w:r w:rsidRPr="000B571C">
              <w:rPr>
                <w:rFonts w:ascii="Arial" w:hAnsi="Arial" w:cs="Arial"/>
                <w:b/>
                <w:bCs/>
                <w:color w:val="000000" w:themeColor="text1"/>
                <w:sz w:val="20"/>
                <w:szCs w:val="20"/>
              </w:rPr>
              <w:t>10</w:t>
            </w:r>
          </w:p>
        </w:tc>
      </w:tr>
      <w:tr w:rsidR="003347BF" w14:paraId="093AED8E" w14:textId="77777777" w:rsidTr="00BC3029">
        <w:trPr>
          <w:trHeight w:val="300"/>
        </w:trPr>
        <w:tc>
          <w:tcPr>
            <w:tcW w:w="4390" w:type="dxa"/>
          </w:tcPr>
          <w:p w14:paraId="37B3C110" w14:textId="77777777" w:rsidR="7A91313F" w:rsidRPr="003E08AC" w:rsidRDefault="7A91313F" w:rsidP="000E22EB">
            <w:pPr>
              <w:jc w:val="left"/>
              <w:rPr>
                <w:rFonts w:cs="Calibri Light"/>
                <w:b/>
                <w:bCs/>
                <w:color w:val="000000" w:themeColor="text1"/>
              </w:rPr>
            </w:pPr>
            <w:r w:rsidRPr="003E08AC">
              <w:rPr>
                <w:rFonts w:cs="Calibri Light"/>
                <w:b/>
                <w:bCs/>
                <w:color w:val="000000" w:themeColor="text1"/>
              </w:rPr>
              <w:t>2</w:t>
            </w:r>
            <w:bookmarkStart w:id="32" w:name="_Hlk190849077"/>
            <w:r w:rsidRPr="003E08AC">
              <w:rPr>
                <w:rFonts w:cs="Calibri Light"/>
                <w:b/>
                <w:bCs/>
                <w:color w:val="000000" w:themeColor="text1"/>
              </w:rPr>
              <w:t>. Security</w:t>
            </w:r>
          </w:p>
          <w:p w14:paraId="583B4FFC" w14:textId="7E4BFB30" w:rsidR="000162B0" w:rsidRPr="003E08AC" w:rsidRDefault="7A91313F">
            <w:pPr>
              <w:jc w:val="left"/>
              <w:rPr>
                <w:rFonts w:cs="Calibri Light"/>
                <w:color w:val="000000" w:themeColor="text1"/>
              </w:rPr>
            </w:pPr>
            <w:r w:rsidRPr="003E08AC">
              <w:rPr>
                <w:rFonts w:cs="Calibri Light"/>
                <w:color w:val="000000" w:themeColor="text1"/>
              </w:rPr>
              <w:t xml:space="preserve">Bidders </w:t>
            </w:r>
            <w:r w:rsidR="00746B09" w:rsidRPr="003E08AC">
              <w:rPr>
                <w:rFonts w:cs="Calibri Light"/>
                <w:color w:val="000000" w:themeColor="text1"/>
              </w:rPr>
              <w:t>must</w:t>
            </w:r>
            <w:r w:rsidRPr="003E08AC">
              <w:rPr>
                <w:rFonts w:cs="Calibri Light"/>
                <w:color w:val="000000" w:themeColor="text1"/>
              </w:rPr>
              <w:t xml:space="preserve"> demonstrate an understandin</w:t>
            </w:r>
            <w:r w:rsidR="00AD7E69" w:rsidRPr="003E08AC">
              <w:rPr>
                <w:rFonts w:cs="Calibri Light"/>
                <w:color w:val="000000" w:themeColor="text1"/>
              </w:rPr>
              <w:t>g</w:t>
            </w:r>
            <w:r w:rsidRPr="003E08AC">
              <w:rPr>
                <w:rFonts w:cs="Calibri Light"/>
                <w:color w:val="000000" w:themeColor="text1"/>
              </w:rPr>
              <w:t xml:space="preserve"> and ability to ma</w:t>
            </w:r>
            <w:r w:rsidR="00AD7E69" w:rsidRPr="003E08AC">
              <w:rPr>
                <w:rFonts w:cs="Calibri Light"/>
                <w:color w:val="000000" w:themeColor="text1"/>
              </w:rPr>
              <w:t>nage</w:t>
            </w:r>
            <w:r w:rsidRPr="003E08AC">
              <w:rPr>
                <w:rFonts w:cs="Calibri Light"/>
                <w:color w:val="000000" w:themeColor="text1"/>
              </w:rPr>
              <w:t xml:space="preserve"> </w:t>
            </w:r>
            <w:r w:rsidR="00A14188" w:rsidRPr="003E08AC">
              <w:rPr>
                <w:rFonts w:cs="Calibri Light"/>
                <w:color w:val="000000" w:themeColor="text1"/>
              </w:rPr>
              <w:t xml:space="preserve">and </w:t>
            </w:r>
            <w:r w:rsidRPr="003E08AC">
              <w:rPr>
                <w:rFonts w:cs="Calibri Light"/>
                <w:color w:val="000000" w:themeColor="text1"/>
              </w:rPr>
              <w:t>negate</w:t>
            </w:r>
            <w:r w:rsidR="00A14188" w:rsidRPr="003E08AC">
              <w:rPr>
                <w:rFonts w:cs="Calibri Light"/>
                <w:color w:val="000000" w:themeColor="text1"/>
              </w:rPr>
              <w:t>/resolve</w:t>
            </w:r>
            <w:r w:rsidRPr="003E08AC">
              <w:rPr>
                <w:rFonts w:cs="Calibri Light"/>
                <w:color w:val="000000" w:themeColor="text1"/>
              </w:rPr>
              <w:t xml:space="preserve"> website attacks and protect the integrity of the site. </w:t>
            </w:r>
          </w:p>
          <w:p w14:paraId="415BC5E7" w14:textId="1C5A88B5" w:rsidR="7A91313F" w:rsidRPr="003E08AC" w:rsidRDefault="7A91313F" w:rsidP="00A01D80">
            <w:pPr>
              <w:jc w:val="left"/>
              <w:rPr>
                <w:rFonts w:cs="Calibri Light"/>
                <w:color w:val="000000" w:themeColor="text1"/>
              </w:rPr>
            </w:pPr>
            <w:r w:rsidRPr="003E08AC">
              <w:rPr>
                <w:rFonts w:cs="Calibri Light"/>
                <w:color w:val="000000" w:themeColor="text1"/>
              </w:rPr>
              <w:t xml:space="preserve">Bidders to provide evidence in the presentation of attacks experienced on sites they have hosted with details of what measures they took to overcome the attacks. </w:t>
            </w:r>
          </w:p>
          <w:p w14:paraId="5B18EF42" w14:textId="77777777" w:rsidR="7A91313F" w:rsidRPr="003E08AC" w:rsidRDefault="7A91313F" w:rsidP="00A01D80">
            <w:pPr>
              <w:jc w:val="left"/>
              <w:rPr>
                <w:rFonts w:cs="Calibri Light"/>
                <w:color w:val="000000" w:themeColor="text1"/>
              </w:rPr>
            </w:pPr>
            <w:r w:rsidRPr="003E08AC">
              <w:rPr>
                <w:rFonts w:cs="Calibri Light"/>
                <w:color w:val="000000" w:themeColor="text1"/>
              </w:rPr>
              <w:t xml:space="preserve">If no attacks have been experienced, bidders are to demonstrate what measures they have put in place to avoid attacks. </w:t>
            </w:r>
          </w:p>
          <w:bookmarkEnd w:id="32"/>
          <w:p w14:paraId="150A01C6" w14:textId="77777777" w:rsidR="7A91313F" w:rsidRPr="003E08AC" w:rsidRDefault="7A91313F" w:rsidP="00A01D80">
            <w:pPr>
              <w:jc w:val="left"/>
              <w:rPr>
                <w:rFonts w:cs="Calibri Light"/>
                <w:color w:val="000000" w:themeColor="text1"/>
              </w:rPr>
            </w:pPr>
          </w:p>
        </w:tc>
        <w:tc>
          <w:tcPr>
            <w:tcW w:w="3530" w:type="dxa"/>
          </w:tcPr>
          <w:p w14:paraId="7BD06D35" w14:textId="79DD9610" w:rsidR="7A91313F" w:rsidRPr="003E08AC" w:rsidRDefault="7A91313F" w:rsidP="0007484E">
            <w:pPr>
              <w:jc w:val="left"/>
              <w:rPr>
                <w:rFonts w:cs="Calibri Light"/>
                <w:color w:val="000000" w:themeColor="text1"/>
              </w:rPr>
            </w:pPr>
            <w:r w:rsidRPr="003E08AC">
              <w:rPr>
                <w:rFonts w:cs="Calibri Light"/>
                <w:color w:val="000000" w:themeColor="text1"/>
              </w:rPr>
              <w:t>No evidence of attacks and/or mitigation provided</w:t>
            </w:r>
            <w:r w:rsidR="001F6F6A" w:rsidRPr="003E08AC">
              <w:rPr>
                <w:rFonts w:cs="Calibri Light"/>
                <w:color w:val="000000" w:themeColor="text1"/>
              </w:rPr>
              <w:t>:</w:t>
            </w:r>
          </w:p>
          <w:p w14:paraId="4070D261" w14:textId="77777777" w:rsidR="001F6F6A" w:rsidRPr="003E08AC" w:rsidRDefault="001F6F6A" w:rsidP="001F6F6A">
            <w:pPr>
              <w:jc w:val="left"/>
              <w:rPr>
                <w:rFonts w:cs="Calibri Light"/>
              </w:rPr>
            </w:pPr>
            <w:r w:rsidRPr="003E08AC">
              <w:rPr>
                <w:rFonts w:cs="Calibri Light"/>
                <w:b/>
                <w:bCs/>
              </w:rPr>
              <w:t>= 0 points</w:t>
            </w:r>
          </w:p>
          <w:p w14:paraId="31696613" w14:textId="77777777" w:rsidR="7A91313F" w:rsidRPr="003E08AC" w:rsidRDefault="7A91313F" w:rsidP="00F11AF1">
            <w:pPr>
              <w:jc w:val="left"/>
              <w:rPr>
                <w:rFonts w:cs="Calibri Light"/>
                <w:color w:val="000000" w:themeColor="text1"/>
              </w:rPr>
            </w:pPr>
          </w:p>
          <w:p w14:paraId="1286560E" w14:textId="7ABB376D" w:rsidR="7A91313F" w:rsidRPr="003E08AC" w:rsidRDefault="7A91313F" w:rsidP="0007484E">
            <w:pPr>
              <w:jc w:val="left"/>
              <w:rPr>
                <w:rFonts w:cs="Calibri Light"/>
                <w:color w:val="000000" w:themeColor="text1"/>
              </w:rPr>
            </w:pPr>
            <w:r w:rsidRPr="003E08AC">
              <w:rPr>
                <w:rFonts w:cs="Calibri Light"/>
                <w:color w:val="000000" w:themeColor="text1"/>
              </w:rPr>
              <w:t xml:space="preserve">Evidence of </w:t>
            </w:r>
            <w:r w:rsidR="0019745E" w:rsidRPr="003E08AC">
              <w:rPr>
                <w:rFonts w:cs="Calibri Light"/>
                <w:color w:val="000000" w:themeColor="text1"/>
              </w:rPr>
              <w:t>attacks and</w:t>
            </w:r>
            <w:r w:rsidRPr="003E08AC">
              <w:rPr>
                <w:rFonts w:cs="Calibri Light"/>
                <w:color w:val="000000" w:themeColor="text1"/>
              </w:rPr>
              <w:t xml:space="preserve"> mitigation provided: </w:t>
            </w:r>
          </w:p>
          <w:p w14:paraId="2BC88780" w14:textId="44676171" w:rsidR="001F6F6A" w:rsidRPr="003E08AC" w:rsidRDefault="001F6F6A" w:rsidP="0007484E">
            <w:pPr>
              <w:jc w:val="left"/>
              <w:rPr>
                <w:rFonts w:cs="Calibri Light"/>
                <w:b/>
                <w:bCs/>
              </w:rPr>
            </w:pPr>
            <w:r w:rsidRPr="003E08AC">
              <w:rPr>
                <w:rFonts w:cs="Calibri Light"/>
                <w:b/>
                <w:bCs/>
              </w:rPr>
              <w:t>= 10 points</w:t>
            </w:r>
          </w:p>
          <w:p w14:paraId="27523B30" w14:textId="77777777" w:rsidR="001F6F6A" w:rsidRPr="003E08AC" w:rsidRDefault="001F6F6A" w:rsidP="00A01D80">
            <w:pPr>
              <w:jc w:val="left"/>
              <w:rPr>
                <w:rFonts w:cs="Calibri Light"/>
                <w:color w:val="000000" w:themeColor="text1"/>
              </w:rPr>
            </w:pPr>
          </w:p>
          <w:p w14:paraId="19A19E44" w14:textId="223802D8" w:rsidR="7A91313F" w:rsidRPr="003E08AC" w:rsidRDefault="7A91313F" w:rsidP="0007484E">
            <w:pPr>
              <w:jc w:val="left"/>
              <w:rPr>
                <w:rFonts w:cs="Calibri Light"/>
                <w:color w:val="000000" w:themeColor="text1"/>
              </w:rPr>
            </w:pPr>
            <w:r w:rsidRPr="003E08AC">
              <w:rPr>
                <w:rFonts w:cs="Calibri Light"/>
                <w:color w:val="000000" w:themeColor="text1"/>
              </w:rPr>
              <w:t xml:space="preserve">No evidence of attacks due to mitigation </w:t>
            </w:r>
            <w:r w:rsidR="00AB0B78" w:rsidRPr="003E08AC">
              <w:rPr>
                <w:rFonts w:cs="Calibri Light"/>
                <w:color w:val="000000" w:themeColor="text1"/>
              </w:rPr>
              <w:t xml:space="preserve">already </w:t>
            </w:r>
            <w:r w:rsidRPr="003E08AC">
              <w:rPr>
                <w:rFonts w:cs="Calibri Light"/>
                <w:color w:val="000000" w:themeColor="text1"/>
              </w:rPr>
              <w:t xml:space="preserve">in place: </w:t>
            </w:r>
          </w:p>
          <w:p w14:paraId="6F4A1888" w14:textId="68415A49" w:rsidR="001F6F6A" w:rsidRPr="003E08AC" w:rsidRDefault="001F6F6A" w:rsidP="00891247">
            <w:pPr>
              <w:jc w:val="left"/>
              <w:rPr>
                <w:rFonts w:cs="Calibri Light"/>
                <w:color w:val="000000" w:themeColor="text1"/>
              </w:rPr>
            </w:pPr>
            <w:r w:rsidRPr="003E08AC">
              <w:rPr>
                <w:rFonts w:cs="Calibri Light"/>
                <w:b/>
                <w:bCs/>
              </w:rPr>
              <w:t>= 10 points</w:t>
            </w:r>
          </w:p>
        </w:tc>
        <w:tc>
          <w:tcPr>
            <w:tcW w:w="1708" w:type="dxa"/>
          </w:tcPr>
          <w:p w14:paraId="1A3BC90E" w14:textId="3AC99C33" w:rsidR="7A91313F" w:rsidRPr="00754E46" w:rsidRDefault="00FB7FA3" w:rsidP="00891247">
            <w:pPr>
              <w:jc w:val="left"/>
              <w:rPr>
                <w:rFonts w:ascii="Arial" w:hAnsi="Arial" w:cs="Arial"/>
                <w:b/>
                <w:bCs/>
                <w:color w:val="000000" w:themeColor="text1"/>
                <w:sz w:val="20"/>
                <w:szCs w:val="20"/>
              </w:rPr>
            </w:pPr>
            <w:r>
              <w:rPr>
                <w:rFonts w:ascii="Arial" w:hAnsi="Arial" w:cs="Arial"/>
                <w:b/>
                <w:bCs/>
                <w:color w:val="000000" w:themeColor="text1"/>
                <w:sz w:val="20"/>
                <w:szCs w:val="20"/>
              </w:rPr>
              <w:t>1</w:t>
            </w:r>
            <w:r w:rsidR="00754E46" w:rsidRPr="00754E46">
              <w:rPr>
                <w:rFonts w:ascii="Arial" w:hAnsi="Arial" w:cs="Arial"/>
                <w:b/>
                <w:bCs/>
                <w:color w:val="000000" w:themeColor="text1"/>
                <w:sz w:val="20"/>
                <w:szCs w:val="20"/>
              </w:rPr>
              <w:t>0</w:t>
            </w:r>
          </w:p>
        </w:tc>
      </w:tr>
      <w:tr w:rsidR="003347BF" w14:paraId="248D7D31" w14:textId="77777777" w:rsidTr="00BC3029">
        <w:trPr>
          <w:trHeight w:val="300"/>
        </w:trPr>
        <w:tc>
          <w:tcPr>
            <w:tcW w:w="4390" w:type="dxa"/>
          </w:tcPr>
          <w:p w14:paraId="782FCA3E" w14:textId="3167110D" w:rsidR="7A91313F" w:rsidRPr="003E08AC" w:rsidRDefault="00D37AFF" w:rsidP="00891247">
            <w:pPr>
              <w:jc w:val="left"/>
              <w:rPr>
                <w:rFonts w:cs="Calibri Light"/>
                <w:b/>
                <w:bCs/>
                <w:color w:val="000000" w:themeColor="text1"/>
              </w:rPr>
            </w:pPr>
            <w:r w:rsidRPr="003E08AC">
              <w:rPr>
                <w:rFonts w:cs="Calibri Light"/>
                <w:b/>
                <w:bCs/>
                <w:color w:val="000000" w:themeColor="text1"/>
              </w:rPr>
              <w:lastRenderedPageBreak/>
              <w:t>3</w:t>
            </w:r>
            <w:r w:rsidR="7A91313F" w:rsidRPr="003E08AC">
              <w:rPr>
                <w:rFonts w:cs="Calibri Light"/>
                <w:b/>
                <w:bCs/>
                <w:color w:val="000000" w:themeColor="text1"/>
              </w:rPr>
              <w:t xml:space="preserve">. </w:t>
            </w:r>
            <w:bookmarkStart w:id="33" w:name="_Hlk190849208"/>
            <w:r w:rsidR="7A91313F" w:rsidRPr="003E08AC">
              <w:rPr>
                <w:rFonts w:cs="Calibri Light"/>
                <w:b/>
                <w:bCs/>
                <w:color w:val="000000" w:themeColor="text1"/>
              </w:rPr>
              <w:t>Reporting mechanisms</w:t>
            </w:r>
          </w:p>
          <w:p w14:paraId="70B35393" w14:textId="26E9FD35" w:rsidR="7A91313F" w:rsidRPr="003E08AC" w:rsidRDefault="00C26AB3" w:rsidP="00D37AFF">
            <w:pPr>
              <w:jc w:val="left"/>
              <w:rPr>
                <w:rFonts w:cs="Calibri Light"/>
                <w:color w:val="000000" w:themeColor="text1"/>
              </w:rPr>
            </w:pPr>
            <w:r w:rsidRPr="003E08AC">
              <w:rPr>
                <w:rFonts w:cs="Calibri Light"/>
                <w:color w:val="000000" w:themeColor="text1"/>
              </w:rPr>
              <w:t>Bidders are to detail the reporting mechanisms that will be available to The Presidency website team, for example monthly SLA meetings, up/down time reports, monthly meetings, attacks encountered and stopped and financial status reports.</w:t>
            </w:r>
            <w:bookmarkEnd w:id="33"/>
          </w:p>
        </w:tc>
        <w:tc>
          <w:tcPr>
            <w:tcW w:w="3530" w:type="dxa"/>
          </w:tcPr>
          <w:p w14:paraId="6FBCD71B" w14:textId="77777777" w:rsidR="00C26AB3" w:rsidRPr="003E08AC" w:rsidRDefault="00C26AB3" w:rsidP="00C26AB3">
            <w:pPr>
              <w:jc w:val="left"/>
              <w:rPr>
                <w:rFonts w:cs="Calibri Light"/>
                <w:color w:val="000000" w:themeColor="text1"/>
              </w:rPr>
            </w:pPr>
            <w:r w:rsidRPr="003E08AC">
              <w:rPr>
                <w:rFonts w:cs="Calibri Light"/>
                <w:color w:val="000000" w:themeColor="text1"/>
              </w:rPr>
              <w:t>No reporting mechanisms provided: </w:t>
            </w:r>
            <w:r w:rsidRPr="003E08AC">
              <w:rPr>
                <w:rFonts w:cs="Calibri Light"/>
                <w:color w:val="000000" w:themeColor="text1"/>
              </w:rPr>
              <w:br/>
              <w:t>= 0 points</w:t>
            </w:r>
          </w:p>
          <w:p w14:paraId="3A952A88" w14:textId="77777777" w:rsidR="00C26AB3" w:rsidRPr="003E08AC" w:rsidRDefault="00C26AB3" w:rsidP="00C26AB3">
            <w:pPr>
              <w:jc w:val="left"/>
              <w:rPr>
                <w:rFonts w:cs="Calibri Light"/>
                <w:color w:val="000000" w:themeColor="text1"/>
              </w:rPr>
            </w:pPr>
            <w:r w:rsidRPr="003E08AC">
              <w:rPr>
                <w:rFonts w:cs="Calibri Light"/>
                <w:color w:val="000000" w:themeColor="text1"/>
              </w:rPr>
              <w:t> </w:t>
            </w:r>
          </w:p>
          <w:p w14:paraId="5BED95D5" w14:textId="77777777" w:rsidR="00C26AB3" w:rsidRPr="003E08AC" w:rsidRDefault="00C26AB3" w:rsidP="00C26AB3">
            <w:pPr>
              <w:jc w:val="left"/>
              <w:rPr>
                <w:rFonts w:cs="Calibri Light"/>
                <w:color w:val="000000" w:themeColor="text1"/>
              </w:rPr>
            </w:pPr>
            <w:r w:rsidRPr="003E08AC">
              <w:rPr>
                <w:rFonts w:cs="Calibri Light"/>
                <w:color w:val="000000" w:themeColor="text1"/>
              </w:rPr>
              <w:t> </w:t>
            </w:r>
          </w:p>
          <w:p w14:paraId="60BEFD61" w14:textId="16FCC98F" w:rsidR="008A0B15" w:rsidRPr="003E08AC" w:rsidRDefault="00C26AB3" w:rsidP="00E46DD4">
            <w:pPr>
              <w:jc w:val="left"/>
              <w:rPr>
                <w:rFonts w:cs="Calibri Light"/>
                <w:color w:val="000000" w:themeColor="text1"/>
              </w:rPr>
            </w:pPr>
            <w:r w:rsidRPr="003E08AC">
              <w:rPr>
                <w:rFonts w:cs="Calibri Light"/>
                <w:color w:val="000000" w:themeColor="text1"/>
              </w:rPr>
              <w:t>Reporting mechanisms provided with details: </w:t>
            </w:r>
            <w:r w:rsidRPr="003E08AC">
              <w:rPr>
                <w:rFonts w:cs="Calibri Light"/>
                <w:color w:val="000000" w:themeColor="text1"/>
              </w:rPr>
              <w:br/>
              <w:t>= 10 points</w:t>
            </w:r>
          </w:p>
        </w:tc>
        <w:tc>
          <w:tcPr>
            <w:tcW w:w="1708" w:type="dxa"/>
          </w:tcPr>
          <w:p w14:paraId="0D7158C5" w14:textId="1A141B4B" w:rsidR="7A91313F" w:rsidRPr="00095419" w:rsidRDefault="00D37AFF" w:rsidP="00E46DD4">
            <w:pPr>
              <w:jc w:val="left"/>
              <w:rPr>
                <w:rFonts w:ascii="Arial" w:hAnsi="Arial" w:cs="Arial"/>
                <w:b/>
                <w:bCs/>
                <w:color w:val="000000" w:themeColor="text1"/>
                <w:sz w:val="20"/>
                <w:szCs w:val="20"/>
              </w:rPr>
            </w:pPr>
            <w:r w:rsidRPr="00095419">
              <w:rPr>
                <w:rFonts w:ascii="Arial" w:hAnsi="Arial" w:cs="Arial"/>
                <w:b/>
                <w:bCs/>
                <w:color w:val="000000" w:themeColor="text1"/>
                <w:sz w:val="20"/>
                <w:szCs w:val="20"/>
              </w:rPr>
              <w:t>10</w:t>
            </w:r>
          </w:p>
        </w:tc>
      </w:tr>
      <w:tr w:rsidR="003347BF" w14:paraId="5F670F4C" w14:textId="77777777" w:rsidTr="00BC3029">
        <w:trPr>
          <w:trHeight w:val="300"/>
        </w:trPr>
        <w:tc>
          <w:tcPr>
            <w:tcW w:w="4390" w:type="dxa"/>
            <w:shd w:val="clear" w:color="auto" w:fill="D9D9D9" w:themeFill="background1" w:themeFillShade="D9"/>
          </w:tcPr>
          <w:p w14:paraId="72974B69" w14:textId="14489EF7" w:rsidR="00F74314" w:rsidRPr="00E46DD4" w:rsidRDefault="00F74314" w:rsidP="00E46DD4">
            <w:pPr>
              <w:jc w:val="left"/>
              <w:rPr>
                <w:rFonts w:ascii="Arial" w:hAnsi="Arial" w:cs="Arial"/>
                <w:b/>
                <w:bCs/>
                <w:color w:val="000000" w:themeColor="text1"/>
                <w:sz w:val="20"/>
                <w:szCs w:val="20"/>
              </w:rPr>
            </w:pPr>
            <w:r w:rsidRPr="00F74314">
              <w:rPr>
                <w:rFonts w:ascii="Arial" w:hAnsi="Arial" w:cs="Arial"/>
                <w:b/>
                <w:bCs/>
                <w:sz w:val="20"/>
                <w:szCs w:val="20"/>
              </w:rPr>
              <w:t>TOTAL</w:t>
            </w:r>
          </w:p>
        </w:tc>
        <w:tc>
          <w:tcPr>
            <w:tcW w:w="3530" w:type="dxa"/>
            <w:shd w:val="clear" w:color="auto" w:fill="D9D9D9" w:themeFill="background1" w:themeFillShade="D9"/>
          </w:tcPr>
          <w:p w14:paraId="7B0C7B5E" w14:textId="1C46009A" w:rsidR="00F74314" w:rsidRPr="00E46DD4" w:rsidRDefault="00F74314" w:rsidP="00E46DD4">
            <w:pPr>
              <w:jc w:val="left"/>
              <w:rPr>
                <w:rFonts w:ascii="Arial" w:hAnsi="Arial" w:cs="Arial"/>
                <w:b/>
                <w:bCs/>
                <w:color w:val="000000" w:themeColor="text1"/>
                <w:sz w:val="20"/>
                <w:szCs w:val="20"/>
              </w:rPr>
            </w:pPr>
          </w:p>
        </w:tc>
        <w:tc>
          <w:tcPr>
            <w:tcW w:w="1708" w:type="dxa"/>
            <w:shd w:val="clear" w:color="auto" w:fill="D9D9D9" w:themeFill="background1" w:themeFillShade="D9"/>
          </w:tcPr>
          <w:p w14:paraId="1896D378" w14:textId="4BFBBB28" w:rsidR="00F74314" w:rsidRPr="00465BE9" w:rsidRDefault="00754E46" w:rsidP="00E46DD4">
            <w:pPr>
              <w:jc w:val="left"/>
              <w:rPr>
                <w:rFonts w:ascii="Arial" w:hAnsi="Arial" w:cs="Arial"/>
                <w:b/>
                <w:bCs/>
                <w:color w:val="000000" w:themeColor="text1"/>
                <w:sz w:val="20"/>
                <w:szCs w:val="20"/>
              </w:rPr>
            </w:pPr>
            <w:r>
              <w:rPr>
                <w:rFonts w:ascii="Arial" w:hAnsi="Arial" w:cs="Arial"/>
                <w:b/>
                <w:bCs/>
                <w:color w:val="000000" w:themeColor="text1"/>
                <w:sz w:val="20"/>
                <w:szCs w:val="20"/>
              </w:rPr>
              <w:t>40</w:t>
            </w:r>
          </w:p>
        </w:tc>
      </w:tr>
      <w:tr w:rsidR="008C4112" w14:paraId="500B122A" w14:textId="77777777" w:rsidTr="0052737D">
        <w:trPr>
          <w:trHeight w:val="300"/>
        </w:trPr>
        <w:tc>
          <w:tcPr>
            <w:tcW w:w="7920" w:type="dxa"/>
            <w:gridSpan w:val="2"/>
            <w:shd w:val="clear" w:color="auto" w:fill="D9D9D9" w:themeFill="background1" w:themeFillShade="D9"/>
          </w:tcPr>
          <w:p w14:paraId="0A8C8EB2" w14:textId="019E136E" w:rsidR="008C4112" w:rsidRPr="00E46DD4" w:rsidRDefault="00142B5F" w:rsidP="00E46DD4">
            <w:pPr>
              <w:jc w:val="left"/>
              <w:rPr>
                <w:rFonts w:ascii="Arial" w:hAnsi="Arial" w:cs="Arial"/>
                <w:b/>
                <w:bCs/>
                <w:color w:val="000000" w:themeColor="text1"/>
                <w:sz w:val="20"/>
                <w:szCs w:val="20"/>
              </w:rPr>
            </w:pPr>
            <w:r>
              <w:rPr>
                <w:rFonts w:ascii="Arial" w:hAnsi="Arial" w:cs="Arial"/>
                <w:b/>
                <w:bCs/>
                <w:color w:val="000000" w:themeColor="text1"/>
                <w:sz w:val="20"/>
                <w:szCs w:val="20"/>
              </w:rPr>
              <w:t>The m</w:t>
            </w:r>
            <w:r w:rsidR="008C4112">
              <w:rPr>
                <w:rFonts w:ascii="Arial" w:hAnsi="Arial" w:cs="Arial"/>
                <w:b/>
                <w:bCs/>
                <w:color w:val="000000" w:themeColor="text1"/>
                <w:sz w:val="20"/>
                <w:szCs w:val="20"/>
              </w:rPr>
              <w:t>inimum threshold</w:t>
            </w:r>
          </w:p>
        </w:tc>
        <w:tc>
          <w:tcPr>
            <w:tcW w:w="1708" w:type="dxa"/>
            <w:shd w:val="clear" w:color="auto" w:fill="D9D9D9" w:themeFill="background1" w:themeFillShade="D9"/>
          </w:tcPr>
          <w:p w14:paraId="4D4AF7A3" w14:textId="1874A908" w:rsidR="008C4112" w:rsidRDefault="003914FA" w:rsidP="00E46DD4">
            <w:pPr>
              <w:jc w:val="left"/>
              <w:rPr>
                <w:rFonts w:ascii="Arial" w:hAnsi="Arial" w:cs="Arial"/>
                <w:b/>
                <w:bCs/>
                <w:color w:val="000000" w:themeColor="text1"/>
                <w:sz w:val="20"/>
                <w:szCs w:val="20"/>
              </w:rPr>
            </w:pPr>
            <w:r>
              <w:rPr>
                <w:rFonts w:ascii="Arial" w:hAnsi="Arial" w:cs="Arial"/>
                <w:b/>
                <w:bCs/>
                <w:color w:val="000000" w:themeColor="text1"/>
                <w:sz w:val="20"/>
                <w:szCs w:val="20"/>
              </w:rPr>
              <w:t>30</w:t>
            </w:r>
          </w:p>
        </w:tc>
      </w:tr>
    </w:tbl>
    <w:p w14:paraId="1047C66A" w14:textId="284F0BA7" w:rsidR="007D4981" w:rsidRDefault="007D4981" w:rsidP="7A91313F">
      <w:pPr>
        <w:rPr>
          <w:color w:val="FFC000"/>
        </w:rPr>
      </w:pPr>
    </w:p>
    <w:p w14:paraId="2BE06E24" w14:textId="56371EAB" w:rsidR="00432286" w:rsidRPr="00F80225" w:rsidRDefault="00F80225" w:rsidP="00A32544">
      <w:pPr>
        <w:rPr>
          <w:rFonts w:cs="Calibri Light"/>
          <w:b/>
          <w:bCs/>
          <w:sz w:val="24"/>
          <w:szCs w:val="24"/>
        </w:rPr>
      </w:pPr>
      <w:r w:rsidRPr="00DD5DE0">
        <w:rPr>
          <w:rFonts w:eastAsia="Times New Roman" w:cs="Times New Roman"/>
          <w:b/>
          <w:iCs/>
          <w:color w:val="0E1B8D"/>
          <w:sz w:val="24"/>
          <w:szCs w:val="24"/>
          <w:lang w:val="en-GB"/>
        </w:rPr>
        <w:t>Special Conditions of Contract</w:t>
      </w:r>
    </w:p>
    <w:p w14:paraId="569ADAED" w14:textId="039021E1" w:rsidR="00432286" w:rsidRPr="00DD5DE0" w:rsidRDefault="00432286" w:rsidP="00DD5DE0">
      <w:pPr>
        <w:pStyle w:val="Heading3"/>
        <w:numPr>
          <w:ilvl w:val="0"/>
          <w:numId w:val="78"/>
        </w:numPr>
        <w:ind w:hanging="720"/>
        <w:rPr>
          <w:rFonts w:eastAsia="Times New Roman" w:cs="Times New Roman"/>
          <w:b/>
          <w:iCs/>
          <w:color w:val="0E1B8D"/>
          <w:sz w:val="24"/>
          <w:szCs w:val="24"/>
          <w:lang w:val="en-GB"/>
        </w:rPr>
      </w:pPr>
      <w:bookmarkStart w:id="34" w:name="_Toc191476428"/>
      <w:r w:rsidRPr="00DD5DE0">
        <w:rPr>
          <w:rFonts w:eastAsia="Times New Roman" w:cs="Times New Roman"/>
          <w:b/>
          <w:iCs/>
          <w:color w:val="0E1B8D"/>
          <w:sz w:val="24"/>
          <w:szCs w:val="24"/>
          <w:lang w:val="en-GB"/>
        </w:rPr>
        <w:t xml:space="preserve">Special Conditions of Contract Verification (Stage </w:t>
      </w:r>
      <w:r w:rsidR="00476F02" w:rsidRPr="00DD5DE0">
        <w:rPr>
          <w:rFonts w:eastAsia="Times New Roman" w:cs="Times New Roman"/>
          <w:b/>
          <w:iCs/>
          <w:color w:val="0E1B8D"/>
          <w:sz w:val="24"/>
          <w:szCs w:val="24"/>
          <w:lang w:val="en-GB"/>
        </w:rPr>
        <w:t>3</w:t>
      </w:r>
      <w:r w:rsidRPr="00DD5DE0">
        <w:rPr>
          <w:rFonts w:eastAsia="Times New Roman" w:cs="Times New Roman"/>
          <w:b/>
          <w:iCs/>
          <w:color w:val="0E1B8D"/>
          <w:sz w:val="24"/>
          <w:szCs w:val="24"/>
          <w:lang w:val="en-GB"/>
        </w:rPr>
        <w:t>)</w:t>
      </w:r>
      <w:bookmarkEnd w:id="34"/>
    </w:p>
    <w:p w14:paraId="0DCD9DF4" w14:textId="6E565A4A" w:rsidR="00432286" w:rsidRPr="00175087" w:rsidRDefault="00432286" w:rsidP="008B65BE">
      <w:pPr>
        <w:pStyle w:val="ListParagraph"/>
        <w:numPr>
          <w:ilvl w:val="0"/>
          <w:numId w:val="51"/>
        </w:numPr>
        <w:spacing w:after="0"/>
        <w:ind w:hanging="425"/>
        <w:contextualSpacing w:val="0"/>
        <w:outlineLvl w:val="0"/>
        <w:rPr>
          <w:rFonts w:cs="Calibri Light"/>
          <w:lang w:val="en-GB"/>
        </w:rPr>
      </w:pPr>
      <w:r w:rsidRPr="00175087">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w:t>
      </w:r>
      <w:r w:rsidR="00953D81">
        <w:rPr>
          <w:rFonts w:cs="Calibri Light"/>
          <w:lang w:val="en-GB"/>
        </w:rPr>
        <w:t>/The Presidency</w:t>
      </w:r>
      <w:r w:rsidRPr="00175087">
        <w:rPr>
          <w:rFonts w:cs="Calibri Light"/>
          <w:lang w:val="en-GB"/>
        </w:rPr>
        <w:t xml:space="preserve"> reserves the right to include or waive the condition in the signed contract.</w:t>
      </w:r>
    </w:p>
    <w:p w14:paraId="243143AD" w14:textId="550896B6" w:rsidR="00432286" w:rsidRPr="00175087" w:rsidRDefault="00432286" w:rsidP="008B65BE">
      <w:pPr>
        <w:pStyle w:val="ListParagraph"/>
        <w:numPr>
          <w:ilvl w:val="0"/>
          <w:numId w:val="51"/>
        </w:numPr>
        <w:spacing w:after="0"/>
        <w:ind w:hanging="425"/>
        <w:contextualSpacing w:val="0"/>
        <w:outlineLvl w:val="0"/>
        <w:rPr>
          <w:rFonts w:cs="Calibri Light"/>
          <w:lang w:val="en-GB"/>
        </w:rPr>
      </w:pPr>
      <w:r w:rsidRPr="00175087">
        <w:rPr>
          <w:rFonts w:cs="Calibri Light"/>
          <w:lang w:val="en-GB"/>
        </w:rPr>
        <w:t>SITA</w:t>
      </w:r>
      <w:r w:rsidR="00953D81">
        <w:rPr>
          <w:rFonts w:cs="Calibri Light"/>
          <w:lang w:val="en-GB"/>
        </w:rPr>
        <w:t>/The Presidency</w:t>
      </w:r>
      <w:r w:rsidRPr="00175087">
        <w:rPr>
          <w:rFonts w:cs="Calibri Light"/>
          <w:lang w:val="en-GB"/>
        </w:rPr>
        <w:t xml:space="preserve"> reserves the right to:</w:t>
      </w:r>
    </w:p>
    <w:p w14:paraId="10FE19DE" w14:textId="77777777" w:rsidR="00432286" w:rsidRPr="00175087" w:rsidRDefault="00432286" w:rsidP="008B65BE">
      <w:pPr>
        <w:pStyle w:val="ListParagraph"/>
        <w:numPr>
          <w:ilvl w:val="1"/>
          <w:numId w:val="51"/>
        </w:numPr>
        <w:spacing w:after="0"/>
        <w:ind w:left="1560" w:hanging="426"/>
        <w:contextualSpacing w:val="0"/>
        <w:outlineLvl w:val="0"/>
        <w:rPr>
          <w:rFonts w:cs="Calibri Light"/>
          <w:lang w:val="en-GB"/>
        </w:rPr>
      </w:pPr>
      <w:r w:rsidRPr="00175087">
        <w:rPr>
          <w:rFonts w:cs="Calibri Light"/>
          <w:lang w:val="en-GB"/>
        </w:rPr>
        <w:t>Negotiate the conditions; or</w:t>
      </w:r>
    </w:p>
    <w:p w14:paraId="7F332134" w14:textId="0D30CFB5" w:rsidR="00432286" w:rsidRPr="00175087" w:rsidRDefault="00432286" w:rsidP="008B65BE">
      <w:pPr>
        <w:pStyle w:val="ListParagraph"/>
        <w:numPr>
          <w:ilvl w:val="1"/>
          <w:numId w:val="51"/>
        </w:numPr>
        <w:spacing w:after="0"/>
        <w:ind w:left="1560" w:hanging="426"/>
        <w:contextualSpacing w:val="0"/>
        <w:outlineLvl w:val="0"/>
        <w:rPr>
          <w:rFonts w:cs="Calibri Light"/>
          <w:lang w:val="en-GB"/>
        </w:rPr>
      </w:pPr>
      <w:r w:rsidRPr="00175087">
        <w:rPr>
          <w:rFonts w:cs="Calibri Light"/>
          <w:lang w:val="en-GB"/>
        </w:rPr>
        <w:t>Automatically disqualify a bidder for not accepting these conditions</w:t>
      </w:r>
    </w:p>
    <w:p w14:paraId="79B17390" w14:textId="34B5B3CE" w:rsidR="00432286" w:rsidRPr="00B6790D" w:rsidRDefault="00432286" w:rsidP="00465BE9">
      <w:pPr>
        <w:pStyle w:val="ListParagraph"/>
        <w:numPr>
          <w:ilvl w:val="0"/>
          <w:numId w:val="51"/>
        </w:numPr>
        <w:spacing w:after="0"/>
        <w:ind w:hanging="425"/>
        <w:contextualSpacing w:val="0"/>
        <w:outlineLvl w:val="0"/>
        <w:rPr>
          <w:rFonts w:cs="Calibri Light"/>
        </w:rPr>
      </w:pPr>
      <w:r w:rsidRPr="00175087">
        <w:rPr>
          <w:rFonts w:cs="Calibri Light"/>
          <w:lang w:val="en-GB"/>
        </w:rPr>
        <w:t>In the event that the bidder qualifies the proposal with own conditions and does not specifically withdraw such own conditions when called upon to do so, SITA</w:t>
      </w:r>
      <w:r w:rsidR="00953D81">
        <w:rPr>
          <w:rFonts w:cs="Calibri Light"/>
          <w:lang w:val="en-GB"/>
        </w:rPr>
        <w:t>/The Presidency</w:t>
      </w:r>
      <w:r w:rsidRPr="00175087">
        <w:rPr>
          <w:rFonts w:cs="Calibri Light"/>
          <w:lang w:val="en-GB"/>
        </w:rPr>
        <w:t xml:space="preserve"> will invoke the rights reserved in accordance with subsection 4.3. (b) above.</w:t>
      </w:r>
    </w:p>
    <w:p w14:paraId="27AB5CB7" w14:textId="77777777" w:rsidR="00432286" w:rsidRPr="00DD5DE0" w:rsidRDefault="00432286" w:rsidP="008B65BE">
      <w:pPr>
        <w:pStyle w:val="Heading3"/>
        <w:numPr>
          <w:ilvl w:val="0"/>
          <w:numId w:val="78"/>
        </w:numPr>
        <w:ind w:hanging="720"/>
        <w:rPr>
          <w:rFonts w:eastAsia="Times New Roman" w:cs="Times New Roman"/>
          <w:b/>
          <w:iCs/>
          <w:color w:val="0E1B8D"/>
          <w:sz w:val="24"/>
          <w:szCs w:val="24"/>
          <w:lang w:val="en-GB"/>
        </w:rPr>
      </w:pPr>
      <w:bookmarkStart w:id="35" w:name="_Toc191476429"/>
      <w:r w:rsidRPr="00DD5DE0">
        <w:rPr>
          <w:rFonts w:eastAsia="Times New Roman" w:cs="Times New Roman"/>
          <w:b/>
          <w:iCs/>
          <w:color w:val="0E1B8D"/>
          <w:sz w:val="24"/>
          <w:szCs w:val="24"/>
          <w:lang w:val="en-GB"/>
        </w:rPr>
        <w:t>Special Conditions of Contract</w:t>
      </w:r>
      <w:bookmarkEnd w:id="35"/>
    </w:p>
    <w:p w14:paraId="7410A6A1" w14:textId="77777777" w:rsidR="00432286" w:rsidRPr="00DD5DE0" w:rsidRDefault="00432286" w:rsidP="008B65BE">
      <w:pPr>
        <w:pStyle w:val="Heading3"/>
        <w:numPr>
          <w:ilvl w:val="0"/>
          <w:numId w:val="78"/>
        </w:numPr>
        <w:ind w:hanging="720"/>
        <w:rPr>
          <w:rFonts w:eastAsia="Times New Roman" w:cs="Times New Roman"/>
          <w:b/>
          <w:iCs/>
          <w:color w:val="0E1B8D"/>
          <w:sz w:val="24"/>
          <w:szCs w:val="24"/>
          <w:lang w:val="en-GB"/>
        </w:rPr>
      </w:pPr>
      <w:bookmarkStart w:id="36" w:name="_Toc191476430"/>
      <w:r w:rsidRPr="00DD5DE0">
        <w:rPr>
          <w:rFonts w:eastAsia="Times New Roman" w:cs="Times New Roman"/>
          <w:b/>
          <w:iCs/>
          <w:color w:val="0E1B8D"/>
          <w:sz w:val="24"/>
          <w:szCs w:val="24"/>
          <w:lang w:val="en-GB"/>
        </w:rPr>
        <w:t>Contracting Conditions</w:t>
      </w:r>
      <w:bookmarkEnd w:id="36"/>
    </w:p>
    <w:p w14:paraId="3DD559A3" w14:textId="010BF47C" w:rsidR="00432286" w:rsidRPr="00175087" w:rsidRDefault="00432286" w:rsidP="009B0D6C">
      <w:pPr>
        <w:pStyle w:val="ListParagraph"/>
        <w:numPr>
          <w:ilvl w:val="0"/>
          <w:numId w:val="5"/>
        </w:numPr>
        <w:spacing w:after="0"/>
        <w:contextualSpacing w:val="0"/>
        <w:outlineLvl w:val="0"/>
        <w:rPr>
          <w:rFonts w:cs="Calibri Light"/>
          <w:lang w:val="en-GB"/>
        </w:rPr>
      </w:pPr>
      <w:r w:rsidRPr="00175087">
        <w:rPr>
          <w:rFonts w:cs="Calibri Light"/>
          <w:b/>
          <w:bCs/>
          <w:lang w:val="en-GB"/>
        </w:rPr>
        <w:t>Formal Contract</w:t>
      </w:r>
      <w:r w:rsidRPr="00175087">
        <w:rPr>
          <w:rFonts w:cs="Calibri Light"/>
          <w:lang w:val="en-GB"/>
        </w:rPr>
        <w:t xml:space="preserve"> - The supplier must enter into a formal written contract (agreement) with SITA</w:t>
      </w:r>
      <w:r w:rsidR="004C42B2">
        <w:rPr>
          <w:rFonts w:cs="Calibri Light"/>
          <w:lang w:val="en-GB"/>
        </w:rPr>
        <w:t>/The Presidency</w:t>
      </w:r>
      <w:r w:rsidRPr="00175087">
        <w:rPr>
          <w:rFonts w:cs="Calibri Light"/>
          <w:lang w:val="en-GB"/>
        </w:rPr>
        <w:t>.</w:t>
      </w:r>
    </w:p>
    <w:p w14:paraId="3CDC9250" w14:textId="36E81866" w:rsidR="00432286" w:rsidRPr="00175087" w:rsidRDefault="00432286" w:rsidP="009B0D6C">
      <w:pPr>
        <w:pStyle w:val="ListParagraph"/>
        <w:numPr>
          <w:ilvl w:val="0"/>
          <w:numId w:val="5"/>
        </w:numPr>
        <w:spacing w:after="0"/>
        <w:contextualSpacing w:val="0"/>
        <w:outlineLvl w:val="0"/>
        <w:rPr>
          <w:rFonts w:cs="Calibri Light"/>
          <w:lang w:val="en-GB"/>
        </w:rPr>
      </w:pPr>
      <w:r w:rsidRPr="00175087">
        <w:rPr>
          <w:rFonts w:cs="Calibri Light"/>
          <w:b/>
          <w:bCs/>
          <w:lang w:val="en-GB"/>
        </w:rPr>
        <w:t>Right to Audit</w:t>
      </w:r>
      <w:r w:rsidRPr="00175087">
        <w:rPr>
          <w:rFonts w:cs="Calibri Light"/>
          <w:lang w:val="en-GB"/>
        </w:rPr>
        <w:t xml:space="preserve"> </w:t>
      </w:r>
      <w:r w:rsidR="00904F8E">
        <w:rPr>
          <w:rFonts w:cs="Calibri Light"/>
          <w:lang w:val="en-GB"/>
        </w:rPr>
        <w:t>–</w:t>
      </w:r>
      <w:r w:rsidRPr="00175087">
        <w:rPr>
          <w:rFonts w:cs="Calibri Light"/>
          <w:lang w:val="en-GB"/>
        </w:rPr>
        <w:t xml:space="preserve"> SITA</w:t>
      </w:r>
      <w:r w:rsidR="00904F8E">
        <w:rPr>
          <w:rFonts w:cs="Calibri Light"/>
          <w:lang w:val="en-GB"/>
        </w:rPr>
        <w:t>/The Presidency</w:t>
      </w:r>
      <w:r w:rsidRPr="00175087">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E5E791" w14:textId="77777777" w:rsidR="00432286" w:rsidRPr="00DD5DE0" w:rsidRDefault="00432286" w:rsidP="008B65BE">
      <w:pPr>
        <w:pStyle w:val="Heading3"/>
        <w:numPr>
          <w:ilvl w:val="0"/>
          <w:numId w:val="78"/>
        </w:numPr>
        <w:ind w:hanging="720"/>
        <w:rPr>
          <w:rFonts w:eastAsia="Times New Roman" w:cs="Times New Roman"/>
          <w:b/>
          <w:iCs/>
          <w:color w:val="0E1B8D"/>
          <w:sz w:val="24"/>
          <w:szCs w:val="24"/>
          <w:lang w:val="en-GB"/>
        </w:rPr>
      </w:pPr>
      <w:bookmarkStart w:id="37" w:name="_Toc191476431"/>
      <w:r w:rsidRPr="00DD5DE0">
        <w:rPr>
          <w:rFonts w:eastAsia="Times New Roman" w:cs="Times New Roman"/>
          <w:b/>
          <w:iCs/>
          <w:color w:val="0E1B8D"/>
          <w:sz w:val="24"/>
          <w:szCs w:val="24"/>
          <w:lang w:val="en-GB"/>
        </w:rPr>
        <w:t>Delivery Address</w:t>
      </w:r>
      <w:bookmarkEnd w:id="37"/>
    </w:p>
    <w:p w14:paraId="222EF81E" w14:textId="5350E954" w:rsidR="00DD5DE0" w:rsidRPr="00E6791F" w:rsidRDefault="00432286" w:rsidP="000404B6">
      <w:pPr>
        <w:pStyle w:val="ListParagraph"/>
        <w:numPr>
          <w:ilvl w:val="0"/>
          <w:numId w:val="6"/>
        </w:numPr>
        <w:spacing w:after="0"/>
        <w:ind w:hanging="425"/>
        <w:contextualSpacing w:val="0"/>
        <w:outlineLvl w:val="0"/>
        <w:rPr>
          <w:rFonts w:cs="Calibri Light"/>
        </w:rPr>
      </w:pPr>
      <w:r w:rsidRPr="00175087">
        <w:rPr>
          <w:rFonts w:cs="Calibri Light"/>
        </w:rPr>
        <w:t>The supplier must deliver the required products or services at as indicated in Section 2.2, Delivery Address</w:t>
      </w:r>
      <w:r w:rsidR="00DD5DE0">
        <w:rPr>
          <w:rFonts w:cs="Calibri Light"/>
        </w:rPr>
        <w:t>.</w:t>
      </w:r>
    </w:p>
    <w:p w14:paraId="433989FA" w14:textId="77777777" w:rsidR="00DD5DE0" w:rsidRPr="00DD5DE0" w:rsidRDefault="00DD5DE0" w:rsidP="00DD5DE0">
      <w:pPr>
        <w:pStyle w:val="Heading3"/>
        <w:numPr>
          <w:ilvl w:val="0"/>
          <w:numId w:val="78"/>
        </w:numPr>
        <w:ind w:hanging="720"/>
        <w:rPr>
          <w:rFonts w:eastAsia="Times New Roman" w:cs="Times New Roman"/>
          <w:b/>
          <w:iCs/>
          <w:color w:val="0E1B8D"/>
          <w:sz w:val="24"/>
          <w:szCs w:val="24"/>
          <w:lang w:val="en-GB"/>
        </w:rPr>
      </w:pPr>
      <w:bookmarkStart w:id="38" w:name="_Toc175819866"/>
      <w:bookmarkStart w:id="39" w:name="_Toc191476432"/>
      <w:r w:rsidRPr="00DD5DE0">
        <w:rPr>
          <w:rFonts w:eastAsia="Times New Roman" w:cs="Times New Roman"/>
          <w:b/>
          <w:iCs/>
          <w:color w:val="0E1B8D"/>
          <w:sz w:val="24"/>
          <w:szCs w:val="24"/>
          <w:lang w:val="en-GB"/>
        </w:rPr>
        <w:t>Regulatory, Quality and Standards</w:t>
      </w:r>
      <w:bookmarkEnd w:id="38"/>
      <w:bookmarkEnd w:id="39"/>
    </w:p>
    <w:p w14:paraId="4BEA58DA" w14:textId="77777777" w:rsidR="00300437" w:rsidRDefault="00300437" w:rsidP="00300437">
      <w:pPr>
        <w:pStyle w:val="ListParagraph"/>
        <w:numPr>
          <w:ilvl w:val="0"/>
          <w:numId w:val="11"/>
        </w:numPr>
        <w:spacing w:after="0"/>
        <w:contextualSpacing w:val="0"/>
        <w:outlineLvl w:val="0"/>
        <w:rPr>
          <w:rFonts w:cs="Calibri Light"/>
        </w:rPr>
      </w:pPr>
      <w:bookmarkStart w:id="40" w:name="_Toc175819867"/>
      <w:r w:rsidRPr="007009D8">
        <w:rPr>
          <w:rFonts w:cs="Calibri Light"/>
        </w:rPr>
        <w:t>The Supplier must for the duration of the contract ensure compliance with Protection of Personal Information Act, 2013 (POPIA).</w:t>
      </w:r>
    </w:p>
    <w:p w14:paraId="785F87BF" w14:textId="77777777" w:rsidR="00300437" w:rsidRPr="00300437" w:rsidRDefault="00300437" w:rsidP="00300437">
      <w:pPr>
        <w:pStyle w:val="ListParagraph"/>
        <w:numPr>
          <w:ilvl w:val="0"/>
          <w:numId w:val="11"/>
        </w:numPr>
        <w:spacing w:after="0"/>
        <w:contextualSpacing w:val="0"/>
        <w:outlineLvl w:val="0"/>
        <w:rPr>
          <w:rFonts w:cs="Calibri Light"/>
        </w:rPr>
      </w:pPr>
      <w:r w:rsidRPr="00300437">
        <w:rPr>
          <w:rFonts w:cs="Calibri Light"/>
        </w:rPr>
        <w:t xml:space="preserve">SITA Regulations (12.3) require that before a Department concludes a contract, the Agency must conduct standard (MIOS) certification in respect of the goods or services in question. To avoid </w:t>
      </w:r>
      <w:r w:rsidRPr="00300437">
        <w:rPr>
          <w:rFonts w:cs="Calibri Light"/>
        </w:rPr>
        <w:lastRenderedPageBreak/>
        <w:t xml:space="preserve">delays or cancellation, bidders are encouraged to attach SITA PRODUCT CERTIFICATE for all offered items which can be obtained from the OEM. </w:t>
      </w:r>
    </w:p>
    <w:p w14:paraId="03E7A174" w14:textId="77777777" w:rsidR="00300437" w:rsidRPr="00962A1A" w:rsidRDefault="00300437" w:rsidP="00300437">
      <w:pPr>
        <w:pStyle w:val="ListParagraph"/>
        <w:ind w:left="1134"/>
        <w:rPr>
          <w:highlight w:val="lightGray"/>
        </w:rPr>
      </w:pPr>
    </w:p>
    <w:p w14:paraId="68298461" w14:textId="77777777" w:rsidR="00300437" w:rsidRPr="007009D8" w:rsidRDefault="00300437" w:rsidP="00300437">
      <w:pPr>
        <w:pStyle w:val="ListParagraph"/>
        <w:ind w:left="1134"/>
        <w:rPr>
          <w:rFonts w:cs="Calibri Light"/>
        </w:rPr>
      </w:pPr>
      <w:r w:rsidRPr="00962A1A">
        <w:rPr>
          <w:highlight w:val="lightGray"/>
        </w:rPr>
        <w:t xml:space="preserve">For more clarity and OEM agreements, visit the Product Certification website with the Technology Certification Process at </w:t>
      </w:r>
      <w:hyperlink r:id="rId12" w:history="1">
        <w:r w:rsidRPr="00962A1A">
          <w:rPr>
            <w:rStyle w:val="Hyperlink"/>
            <w:highlight w:val="lightGray"/>
          </w:rPr>
          <w:t>www.sita.co.za/prodcert.htm</w:t>
        </w:r>
      </w:hyperlink>
    </w:p>
    <w:p w14:paraId="58F74404" w14:textId="77777777" w:rsidR="008B65BE" w:rsidRPr="008B65BE" w:rsidRDefault="008B65BE" w:rsidP="008B65BE">
      <w:pPr>
        <w:pStyle w:val="Heading3"/>
        <w:numPr>
          <w:ilvl w:val="0"/>
          <w:numId w:val="78"/>
        </w:numPr>
        <w:ind w:hanging="720"/>
        <w:rPr>
          <w:rFonts w:eastAsia="Times New Roman" w:cs="Times New Roman"/>
          <w:b/>
          <w:iCs/>
          <w:color w:val="0E1B8D"/>
          <w:sz w:val="24"/>
          <w:szCs w:val="24"/>
          <w:lang w:val="en-GB"/>
        </w:rPr>
      </w:pPr>
      <w:bookmarkStart w:id="41" w:name="_Toc191476433"/>
      <w:r w:rsidRPr="008B65BE">
        <w:rPr>
          <w:rFonts w:eastAsia="Times New Roman" w:cs="Times New Roman"/>
          <w:b/>
          <w:iCs/>
          <w:color w:val="0E1B8D"/>
          <w:sz w:val="24"/>
          <w:szCs w:val="24"/>
          <w:lang w:val="en-GB"/>
        </w:rPr>
        <w:t>Personnel Security Clearance</w:t>
      </w:r>
      <w:bookmarkEnd w:id="40"/>
      <w:bookmarkEnd w:id="41"/>
    </w:p>
    <w:p w14:paraId="20F93767" w14:textId="77777777"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13CF3E1E" w14:textId="77777777"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Copy of company registration documentation.</w:t>
      </w:r>
    </w:p>
    <w:p w14:paraId="108EB442" w14:textId="77777777"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 xml:space="preserve">Copy(ies) of identity documentation of Director(s), Member(s) or Trustee(s); </w:t>
      </w:r>
    </w:p>
    <w:p w14:paraId="4DA5F3A9" w14:textId="77777777"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 xml:space="preserve">Copy of valid tax clearance certificate. </w:t>
      </w:r>
    </w:p>
    <w:p w14:paraId="72817042" w14:textId="5B869139"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 xml:space="preserve">Security suitability check for individuals: </w:t>
      </w:r>
      <w:r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C1464"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to ensure that individuals meet the minimum</w:t>
      </w:r>
      <w:r w:rsidR="00E6791F">
        <w:rPr>
          <w:rFonts w:eastAsia="Calibri Light" w:cs="Times New Roman"/>
        </w:rPr>
        <w:t xml:space="preserve"> </w:t>
      </w:r>
      <w:r w:rsidRPr="008B65BE">
        <w:rPr>
          <w:rFonts w:eastAsia="Calibri Light" w:cs="Times New Roman"/>
        </w:rPr>
        <w:t>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ABC9A52" w14:textId="77777777" w:rsidR="008B65BE" w:rsidRPr="008B65BE" w:rsidRDefault="008B65BE" w:rsidP="008B65BE">
      <w:pPr>
        <w:numPr>
          <w:ilvl w:val="0"/>
          <w:numId w:val="94"/>
        </w:numPr>
        <w:spacing w:after="0"/>
        <w:ind w:left="1701" w:hanging="141"/>
        <w:outlineLvl w:val="0"/>
        <w:rPr>
          <w:rFonts w:eastAsia="Calibri Light" w:cs="Times New Roman"/>
        </w:rPr>
      </w:pPr>
      <w:r w:rsidRPr="008B65BE">
        <w:rPr>
          <w:rFonts w:eastAsia="Calibri Light" w:cs="Times New Roman"/>
        </w:rPr>
        <w:t>Copy of identity document.</w:t>
      </w:r>
    </w:p>
    <w:p w14:paraId="60792FDA" w14:textId="5CFD1B5A" w:rsidR="008B65BE" w:rsidRPr="008B65BE" w:rsidRDefault="008B65BE" w:rsidP="008B65BE">
      <w:pPr>
        <w:numPr>
          <w:ilvl w:val="0"/>
          <w:numId w:val="94"/>
        </w:numPr>
        <w:spacing w:after="0"/>
        <w:ind w:left="1701" w:hanging="141"/>
        <w:outlineLvl w:val="0"/>
        <w:rPr>
          <w:rFonts w:eastAsia="Calibri Light" w:cs="Times New Roman"/>
        </w:rPr>
      </w:pPr>
      <w:r w:rsidRPr="008B65BE">
        <w:rPr>
          <w:rFonts w:eastAsia="Calibri Light" w:cs="Times New Roman"/>
        </w:rPr>
        <w:t xml:space="preserve">Copy(ies) of qualification(s) if </w:t>
      </w:r>
      <w:r w:rsidRPr="008B65BE">
        <w:rPr>
          <w:rFonts w:eastAsia="Calibri Light" w:cs="Calibri Light"/>
          <w:b/>
          <w:bCs/>
        </w:rPr>
        <w:t>SITA/</w:t>
      </w:r>
      <w:r>
        <w:rPr>
          <w:rFonts w:eastAsia="Calibri Light" w:cs="Calibri Light"/>
          <w:b/>
          <w:bCs/>
        </w:rPr>
        <w:t xml:space="preserve">The Presidency </w:t>
      </w:r>
      <w:r w:rsidRPr="008B65BE">
        <w:rPr>
          <w:rFonts w:eastAsia="Calibri Light" w:cs="Times New Roman"/>
        </w:rPr>
        <w:t>requires verification thereof.</w:t>
      </w:r>
    </w:p>
    <w:p w14:paraId="242DA5E6" w14:textId="77777777" w:rsidR="008B65BE" w:rsidRPr="008B65BE" w:rsidRDefault="008B65BE" w:rsidP="008B65BE">
      <w:pPr>
        <w:numPr>
          <w:ilvl w:val="0"/>
          <w:numId w:val="94"/>
        </w:numPr>
        <w:spacing w:after="0"/>
        <w:ind w:left="1701" w:hanging="141"/>
        <w:outlineLvl w:val="0"/>
        <w:rPr>
          <w:rFonts w:eastAsia="Calibri Light" w:cs="Times New Roman"/>
        </w:rPr>
      </w:pPr>
      <w:r w:rsidRPr="008B65BE">
        <w:rPr>
          <w:rFonts w:eastAsia="Calibri Light" w:cs="Times New Roman"/>
        </w:rPr>
        <w:t>Fingerprints – will be taken electronically.</w:t>
      </w:r>
    </w:p>
    <w:p w14:paraId="06422B05" w14:textId="77777777" w:rsidR="008B65BE" w:rsidRPr="008B65BE" w:rsidRDefault="008B65BE" w:rsidP="008B65BE">
      <w:pPr>
        <w:numPr>
          <w:ilvl w:val="0"/>
          <w:numId w:val="94"/>
        </w:numPr>
        <w:spacing w:after="0"/>
        <w:ind w:left="1701" w:hanging="141"/>
        <w:outlineLvl w:val="0"/>
        <w:rPr>
          <w:rFonts w:eastAsia="Calibri Light" w:cs="Times New Roman"/>
        </w:rPr>
      </w:pPr>
      <w:r w:rsidRPr="008B65BE">
        <w:rPr>
          <w:rFonts w:eastAsia="Calibri Light" w:cs="Times New Roman"/>
        </w:rPr>
        <w:t xml:space="preserve">Signed consent form for the conduct of background checks. </w:t>
      </w:r>
    </w:p>
    <w:p w14:paraId="337916B7" w14:textId="36186AE1"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w:t>
      </w:r>
      <w:r w:rsidR="00E6791F" w:rsidRPr="008B65BE">
        <w:rPr>
          <w:rFonts w:eastAsia="Calibri Light" w:cs="Times New Roman"/>
        </w:rPr>
        <w:t xml:space="preserve"> – </w:t>
      </w:r>
      <w:r w:rsidRPr="008B65BE">
        <w:rPr>
          <w:rFonts w:eastAsia="Calibri Light" w:cs="Times New Roman"/>
        </w:rPr>
        <w:t xml:space="preserve">will be determined at the sole discretion of </w:t>
      </w:r>
      <w:r w:rsidR="00CC1464" w:rsidRPr="008B65BE">
        <w:rPr>
          <w:rFonts w:eastAsia="Calibri Light" w:cs="Calibri Light"/>
          <w:b/>
          <w:bCs/>
        </w:rPr>
        <w:t>SITA/</w:t>
      </w:r>
      <w:r w:rsidR="00CC1464">
        <w:rPr>
          <w:rFonts w:eastAsia="Calibri Light" w:cs="Calibri Light"/>
          <w:b/>
          <w:bCs/>
        </w:rPr>
        <w:t>The Presidency</w:t>
      </w:r>
      <w:r w:rsidRPr="008B65BE">
        <w:rPr>
          <w:rFonts w:eastAsia="Calibri Light" w:cs="Calibri Light"/>
          <w:b/>
          <w:bCs/>
        </w:rPr>
        <w:t xml:space="preserve"> </w:t>
      </w:r>
      <w:r w:rsidRPr="008B65BE">
        <w:rPr>
          <w:rFonts w:eastAsia="Calibri Light" w:cs="Times New Roman"/>
        </w:rPr>
        <w:t xml:space="preserve"> The supplier will have to replace any employee who do not qualify for a security clearance or is found not suitable by the SSA or DI. The following documentation will be required for the security clearance process:</w:t>
      </w:r>
    </w:p>
    <w:p w14:paraId="4769314A" w14:textId="77777777" w:rsidR="008B65BE" w:rsidRPr="008B65BE" w:rsidRDefault="008B65BE" w:rsidP="008B65BE">
      <w:pPr>
        <w:numPr>
          <w:ilvl w:val="0"/>
          <w:numId w:val="93"/>
        </w:numPr>
        <w:spacing w:after="0"/>
        <w:ind w:left="1418" w:hanging="425"/>
        <w:outlineLvl w:val="0"/>
        <w:rPr>
          <w:rFonts w:eastAsia="Calibri Light" w:cs="Times New Roman"/>
        </w:rPr>
      </w:pPr>
      <w:r w:rsidRPr="008B65BE">
        <w:rPr>
          <w:rFonts w:eastAsia="Calibri Light" w:cs="Times New Roman"/>
        </w:rPr>
        <w:t>Completed Z204 or DD1057 security clearance application form.</w:t>
      </w:r>
    </w:p>
    <w:p w14:paraId="2994B050" w14:textId="77777777" w:rsidR="008B65BE" w:rsidRPr="008B65BE" w:rsidRDefault="008B65BE" w:rsidP="008B65BE">
      <w:pPr>
        <w:numPr>
          <w:ilvl w:val="0"/>
          <w:numId w:val="93"/>
        </w:numPr>
        <w:spacing w:after="0"/>
        <w:ind w:left="1418" w:hanging="426"/>
        <w:outlineLvl w:val="0"/>
        <w:rPr>
          <w:rFonts w:eastAsia="Calibri Light" w:cs="Times New Roman"/>
        </w:rPr>
      </w:pPr>
      <w:r w:rsidRPr="008B65BE">
        <w:rPr>
          <w:rFonts w:eastAsia="Calibri Light" w:cs="Times New Roman"/>
        </w:rPr>
        <w:t xml:space="preserve"> Fingerprints.</w:t>
      </w:r>
    </w:p>
    <w:p w14:paraId="483CAB07" w14:textId="77777777" w:rsidR="008B65BE" w:rsidRPr="008B65BE" w:rsidRDefault="008B65BE" w:rsidP="008B65BE">
      <w:pPr>
        <w:numPr>
          <w:ilvl w:val="0"/>
          <w:numId w:val="12"/>
        </w:numPr>
        <w:spacing w:after="0"/>
        <w:ind w:left="1418" w:hanging="426"/>
        <w:outlineLvl w:val="0"/>
        <w:rPr>
          <w:rFonts w:eastAsia="Calibri Light" w:cs="Times New Roman"/>
        </w:rPr>
      </w:pPr>
      <w:r w:rsidRPr="008B65BE">
        <w:rPr>
          <w:rFonts w:eastAsia="Calibri Light" w:cs="Times New Roman"/>
        </w:rPr>
        <w:t>Personal documentation of the applicant, including but not limited to, identity document, passport, marriage certificate (if applicable), divorce order (if applicable), qualifications, salary advice and bank statements.</w:t>
      </w:r>
    </w:p>
    <w:p w14:paraId="429522D9" w14:textId="3478A77D"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2" w:name="_Toc191476434"/>
      <w:r w:rsidRPr="00CC1464">
        <w:rPr>
          <w:rFonts w:eastAsia="Times New Roman" w:cs="Times New Roman"/>
          <w:b/>
          <w:iCs/>
          <w:color w:val="0E1B8D"/>
          <w:sz w:val="24"/>
          <w:szCs w:val="24"/>
          <w:lang w:val="en-GB"/>
        </w:rPr>
        <w:t>Confidentiality and non-disclosure conditions</w:t>
      </w:r>
      <w:bookmarkEnd w:id="42"/>
    </w:p>
    <w:p w14:paraId="6E66AF87" w14:textId="3CF1C2C1" w:rsidR="00432286" w:rsidRPr="00175087" w:rsidRDefault="00432286" w:rsidP="00CC1464">
      <w:pPr>
        <w:pStyle w:val="ListParagraph"/>
        <w:numPr>
          <w:ilvl w:val="0"/>
          <w:numId w:val="13"/>
        </w:numPr>
        <w:spacing w:after="0"/>
        <w:ind w:hanging="425"/>
        <w:contextualSpacing w:val="0"/>
        <w:outlineLvl w:val="0"/>
        <w:rPr>
          <w:rFonts w:cs="Calibri Light"/>
        </w:rPr>
      </w:pPr>
      <w:r w:rsidRPr="00175087">
        <w:rPr>
          <w:rFonts w:cs="Calibri Light"/>
        </w:rPr>
        <w:t>The Supplier, including its management and staff, must before commencement of the Contract, sign a non-disclosure agreement regarding Confidential Information</w:t>
      </w:r>
      <w:r w:rsidR="00E6791F">
        <w:rPr>
          <w:rFonts w:cs="Calibri Light"/>
        </w:rPr>
        <w:t>.</w:t>
      </w:r>
    </w:p>
    <w:p w14:paraId="7468BFEE" w14:textId="77777777" w:rsidR="00432286" w:rsidRPr="00175087" w:rsidRDefault="00432286" w:rsidP="00CC1464">
      <w:pPr>
        <w:pStyle w:val="ListParagraph"/>
        <w:numPr>
          <w:ilvl w:val="0"/>
          <w:numId w:val="13"/>
        </w:numPr>
        <w:spacing w:after="0"/>
        <w:ind w:hanging="425"/>
        <w:contextualSpacing w:val="0"/>
        <w:outlineLvl w:val="0"/>
        <w:rPr>
          <w:rFonts w:cs="Calibri Light"/>
        </w:rPr>
      </w:pPr>
      <w:r w:rsidRPr="00175087">
        <w:rPr>
          <w:rFonts w:cs="Calibri Light"/>
        </w:rPr>
        <w:t xml:space="preserve">Confidential Information means any information or data, irrespective of the form or medium in which it may be stored, which is not in the public domain and which becomes available or </w:t>
      </w:r>
      <w:r w:rsidRPr="00175087">
        <w:rPr>
          <w:rFonts w:cs="Calibri Light"/>
        </w:rPr>
        <w:lastRenderedPageBreak/>
        <w:t>accessible to a Party as a consequence of this Contract, including information or data which is prohibited from disclosure by virtue of:</w:t>
      </w:r>
    </w:p>
    <w:p w14:paraId="71981142"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the Promotion of Access to Information Act, 2000 (Act no. 2 of 2000);</w:t>
      </w:r>
    </w:p>
    <w:p w14:paraId="71DAFE4B"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clearly marked "Confidential" and which is provided by one Party to another Party in terms of this Contract;</w:t>
      </w:r>
    </w:p>
    <w:p w14:paraId="795A840B"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088A37E"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information provided by one Party to another Party in the course of contractual or other negotiations, which could reasonably be expected to prejudice the right of the non-disclosing Party;</w:t>
      </w:r>
    </w:p>
    <w:p w14:paraId="34F4D83D"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information, the disclosure of which could reasonably be expected to endanger a life or physical security of a person;</w:t>
      </w:r>
    </w:p>
    <w:p w14:paraId="3018703B"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technical, scientific, commercial, financial and market-related information, know-how and trade secrets of a Party;</w:t>
      </w:r>
    </w:p>
    <w:p w14:paraId="349659A2"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financial, commercial, scientific or technical information, other than trade secrets, of a Party, the disclosure of which would be likely to cause harm to the commercial or financial interests of a non-disclosing Party; and</w:t>
      </w:r>
    </w:p>
    <w:p w14:paraId="06F9594C"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26E369FD" w14:textId="77777777" w:rsidR="00432286" w:rsidRPr="00175087" w:rsidRDefault="00432286" w:rsidP="009B0D6C">
      <w:pPr>
        <w:pStyle w:val="ListParagraph"/>
        <w:numPr>
          <w:ilvl w:val="1"/>
          <w:numId w:val="13"/>
        </w:numPr>
        <w:spacing w:after="0"/>
        <w:contextualSpacing w:val="0"/>
        <w:outlineLvl w:val="0"/>
        <w:rPr>
          <w:rFonts w:cs="Calibri Light"/>
        </w:rPr>
      </w:pPr>
      <w:r w:rsidRPr="00175087">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D65DD48" w14:textId="77777777" w:rsidR="00432286" w:rsidRPr="00175087" w:rsidRDefault="00432286" w:rsidP="00CC1464">
      <w:pPr>
        <w:pStyle w:val="ListParagraph"/>
        <w:numPr>
          <w:ilvl w:val="0"/>
          <w:numId w:val="13"/>
        </w:numPr>
        <w:spacing w:after="0"/>
        <w:ind w:hanging="425"/>
        <w:contextualSpacing w:val="0"/>
        <w:outlineLvl w:val="0"/>
        <w:rPr>
          <w:rFonts w:cs="Calibri Light"/>
        </w:rPr>
      </w:pPr>
      <w:r w:rsidRPr="00175087">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47E71335" w14:textId="77777777" w:rsidR="00432286" w:rsidRPr="00175087" w:rsidRDefault="00432286" w:rsidP="00CC1464">
      <w:pPr>
        <w:pStyle w:val="ListParagraph"/>
        <w:numPr>
          <w:ilvl w:val="0"/>
          <w:numId w:val="13"/>
        </w:numPr>
        <w:spacing w:after="0"/>
        <w:ind w:hanging="425"/>
        <w:contextualSpacing w:val="0"/>
        <w:outlineLvl w:val="0"/>
        <w:rPr>
          <w:rFonts w:cs="Calibri Light"/>
        </w:rPr>
      </w:pPr>
      <w:r w:rsidRPr="00175087">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6D8C26E" w14:textId="77777777" w:rsidR="00432286" w:rsidRPr="00175087" w:rsidRDefault="00432286" w:rsidP="00CC1464">
      <w:pPr>
        <w:pStyle w:val="ListParagraph"/>
        <w:numPr>
          <w:ilvl w:val="0"/>
          <w:numId w:val="13"/>
        </w:numPr>
        <w:spacing w:after="0"/>
        <w:ind w:hanging="425"/>
        <w:contextualSpacing w:val="0"/>
        <w:outlineLvl w:val="0"/>
        <w:rPr>
          <w:rFonts w:cs="Calibri Light"/>
        </w:rPr>
      </w:pPr>
      <w:r w:rsidRPr="00175087">
        <w:rPr>
          <w:rFonts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4A7B833"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3" w:name="_Toc191476435"/>
      <w:r w:rsidRPr="00CC1464">
        <w:rPr>
          <w:rFonts w:eastAsia="Times New Roman" w:cs="Times New Roman"/>
          <w:b/>
          <w:iCs/>
          <w:color w:val="0E1B8D"/>
          <w:sz w:val="24"/>
          <w:szCs w:val="24"/>
          <w:lang w:val="en-GB"/>
        </w:rPr>
        <w:lastRenderedPageBreak/>
        <w:t>Guarantee and warranties</w:t>
      </w:r>
      <w:bookmarkEnd w:id="43"/>
    </w:p>
    <w:p w14:paraId="715245E1" w14:textId="77777777" w:rsidR="00432286" w:rsidRPr="00175087" w:rsidRDefault="00432286" w:rsidP="00CC1464">
      <w:pPr>
        <w:pStyle w:val="ListParagraph"/>
        <w:numPr>
          <w:ilvl w:val="0"/>
          <w:numId w:val="14"/>
        </w:numPr>
        <w:spacing w:after="0"/>
        <w:ind w:hanging="425"/>
        <w:contextualSpacing w:val="0"/>
        <w:outlineLvl w:val="0"/>
        <w:rPr>
          <w:rFonts w:cs="Calibri Light"/>
        </w:rPr>
      </w:pPr>
      <w:r w:rsidRPr="00175087">
        <w:rPr>
          <w:rFonts w:cs="Calibri Light"/>
        </w:rPr>
        <w:t>The supplier confirms that:</w:t>
      </w:r>
    </w:p>
    <w:p w14:paraId="7C4FC245" w14:textId="77777777" w:rsidR="00432286" w:rsidRPr="00175087" w:rsidRDefault="00432286" w:rsidP="009B0D6C">
      <w:pPr>
        <w:pStyle w:val="ListParagraph"/>
        <w:numPr>
          <w:ilvl w:val="1"/>
          <w:numId w:val="14"/>
        </w:numPr>
        <w:spacing w:after="0"/>
        <w:contextualSpacing w:val="0"/>
        <w:outlineLvl w:val="0"/>
        <w:rPr>
          <w:rFonts w:cs="Calibri Light"/>
        </w:rPr>
      </w:pPr>
      <w:r w:rsidRPr="00175087">
        <w:rPr>
          <w:rFonts w:cs="Calibri Light"/>
        </w:rPr>
        <w:t>The warranty of goods supplied under this contract remains valid for the duration of the contract after the goods were delivered, installed and commissioned with a sign off, including the clients signature</w:t>
      </w:r>
    </w:p>
    <w:p w14:paraId="1ADCC2BC" w14:textId="77777777" w:rsidR="00432286" w:rsidRPr="00175087" w:rsidRDefault="00432286" w:rsidP="009B0D6C">
      <w:pPr>
        <w:pStyle w:val="ListParagraph"/>
        <w:numPr>
          <w:ilvl w:val="1"/>
          <w:numId w:val="14"/>
        </w:numPr>
        <w:spacing w:after="0"/>
        <w:contextualSpacing w:val="0"/>
        <w:outlineLvl w:val="0"/>
        <w:rPr>
          <w:rFonts w:cs="Calibri Light"/>
        </w:rPr>
      </w:pPr>
      <w:r w:rsidRPr="00175087">
        <w:rPr>
          <w:rFonts w:cs="Calibri Light"/>
        </w:rPr>
        <w:t>as at Commencement Date, it has the rights, title and interest in and to the Product or Services to deliver such Product or Services in terms of the Contract and that such rights are free from any encumbrances whatsoever;</w:t>
      </w:r>
    </w:p>
    <w:p w14:paraId="22276EE8" w14:textId="77777777" w:rsidR="00432286" w:rsidRPr="00175087" w:rsidRDefault="00432286" w:rsidP="009B0D6C">
      <w:pPr>
        <w:pStyle w:val="ListParagraph"/>
        <w:numPr>
          <w:ilvl w:val="1"/>
          <w:numId w:val="14"/>
        </w:numPr>
        <w:spacing w:after="0"/>
        <w:contextualSpacing w:val="0"/>
        <w:outlineLvl w:val="0"/>
        <w:rPr>
          <w:rFonts w:cs="Calibri Light"/>
        </w:rPr>
      </w:pPr>
      <w:r w:rsidRPr="00175087">
        <w:rPr>
          <w:rFonts w:cs="Calibri Light"/>
        </w:rPr>
        <w:t>the Product is in good working order, free from Defects in material and workmanship, and substantially conforms to the Specifications, for the duration of the Warranty period;</w:t>
      </w:r>
    </w:p>
    <w:p w14:paraId="5DD66E21"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4" w:name="_Toc191476436"/>
      <w:r w:rsidRPr="00CC1464">
        <w:rPr>
          <w:rFonts w:eastAsia="Times New Roman" w:cs="Times New Roman"/>
          <w:b/>
          <w:iCs/>
          <w:color w:val="0E1B8D"/>
          <w:sz w:val="24"/>
          <w:szCs w:val="24"/>
          <w:lang w:val="en-GB"/>
        </w:rPr>
        <w:t>Intellectual Property Rights</w:t>
      </w:r>
      <w:bookmarkEnd w:id="44"/>
    </w:p>
    <w:p w14:paraId="064BDC81" w14:textId="7D2683F8" w:rsidR="00432286" w:rsidRPr="00175087" w:rsidRDefault="00432286" w:rsidP="00CC1464">
      <w:pPr>
        <w:pStyle w:val="ListParagraph"/>
        <w:numPr>
          <w:ilvl w:val="0"/>
          <w:numId w:val="15"/>
        </w:numPr>
        <w:spacing w:after="0"/>
        <w:ind w:hanging="425"/>
        <w:contextualSpacing w:val="0"/>
        <w:outlineLvl w:val="0"/>
        <w:rPr>
          <w:rFonts w:cs="Calibri Light"/>
        </w:rPr>
      </w:pPr>
      <w:r w:rsidRPr="00175087">
        <w:rPr>
          <w:rFonts w:cs="Calibri Light"/>
        </w:rPr>
        <w:t>SITA</w:t>
      </w:r>
      <w:r w:rsidR="00BF20AD">
        <w:rPr>
          <w:rFonts w:cs="Calibri Light"/>
        </w:rPr>
        <w:t>/The Presidency</w:t>
      </w:r>
      <w:r w:rsidRPr="00175087">
        <w:rPr>
          <w:rFonts w:cs="Calibri Light"/>
        </w:rPr>
        <w:t xml:space="preserve">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75705A6" w14:textId="77777777" w:rsidR="00432286" w:rsidRPr="00175087" w:rsidRDefault="00432286" w:rsidP="009B0D6C">
      <w:pPr>
        <w:pStyle w:val="ListParagraph"/>
        <w:numPr>
          <w:ilvl w:val="1"/>
          <w:numId w:val="15"/>
        </w:numPr>
        <w:spacing w:after="0"/>
        <w:contextualSpacing w:val="0"/>
        <w:outlineLvl w:val="0"/>
        <w:rPr>
          <w:rFonts w:cs="Calibri Light"/>
        </w:rPr>
      </w:pPr>
      <w:r w:rsidRPr="00175087">
        <w:rPr>
          <w:rFonts w:cs="Calibri Light"/>
        </w:rPr>
        <w:t xml:space="preserve">termination or expiration date of this Contract; </w:t>
      </w:r>
    </w:p>
    <w:p w14:paraId="50808167" w14:textId="77777777" w:rsidR="00432286" w:rsidRPr="00175087" w:rsidRDefault="00432286" w:rsidP="009B0D6C">
      <w:pPr>
        <w:pStyle w:val="ListParagraph"/>
        <w:numPr>
          <w:ilvl w:val="1"/>
          <w:numId w:val="15"/>
        </w:numPr>
        <w:spacing w:after="0"/>
        <w:contextualSpacing w:val="0"/>
        <w:outlineLvl w:val="0"/>
        <w:rPr>
          <w:rFonts w:cs="Calibri Light"/>
        </w:rPr>
      </w:pPr>
      <w:r w:rsidRPr="00175087">
        <w:rPr>
          <w:rFonts w:cs="Calibri Light"/>
        </w:rPr>
        <w:t xml:space="preserve">the date of completion of the Services; and </w:t>
      </w:r>
    </w:p>
    <w:p w14:paraId="6CF12CEC" w14:textId="77777777" w:rsidR="00432286" w:rsidRPr="00175087" w:rsidRDefault="00432286" w:rsidP="009B0D6C">
      <w:pPr>
        <w:pStyle w:val="ListParagraph"/>
        <w:numPr>
          <w:ilvl w:val="1"/>
          <w:numId w:val="15"/>
        </w:numPr>
        <w:spacing w:after="0"/>
        <w:contextualSpacing w:val="0"/>
        <w:outlineLvl w:val="0"/>
        <w:rPr>
          <w:rFonts w:cs="Calibri Light"/>
        </w:rPr>
      </w:pPr>
      <w:r w:rsidRPr="00175087">
        <w:rPr>
          <w:rFonts w:cs="Calibri Light"/>
        </w:rPr>
        <w:t>the date of rendering of the last of the Deliverables</w:t>
      </w:r>
    </w:p>
    <w:p w14:paraId="7B555823" w14:textId="136C07A3" w:rsidR="00432286" w:rsidRPr="00175087" w:rsidRDefault="00432286" w:rsidP="00CC1464">
      <w:pPr>
        <w:pStyle w:val="ListParagraph"/>
        <w:numPr>
          <w:ilvl w:val="0"/>
          <w:numId w:val="15"/>
        </w:numPr>
        <w:spacing w:after="0"/>
        <w:ind w:hanging="425"/>
        <w:contextualSpacing w:val="0"/>
        <w:outlineLvl w:val="0"/>
        <w:rPr>
          <w:rFonts w:cs="Calibri Light"/>
        </w:rPr>
      </w:pPr>
      <w:r w:rsidRPr="00175087">
        <w:rPr>
          <w:rFonts w:cs="Calibri Light"/>
        </w:rPr>
        <w:t>If so required by SITA</w:t>
      </w:r>
      <w:r w:rsidR="0013461C">
        <w:rPr>
          <w:rFonts w:cs="Calibri Light"/>
        </w:rPr>
        <w:t>/The Presidency</w:t>
      </w:r>
      <w:r w:rsidRPr="00175087">
        <w:rPr>
          <w:rFonts w:cs="Calibri Light"/>
        </w:rPr>
        <w:t>, the Supplier must certify in writing to SITA</w:t>
      </w:r>
      <w:r w:rsidR="0013461C">
        <w:rPr>
          <w:rFonts w:cs="Calibri Light"/>
        </w:rPr>
        <w:t>/The Presidency</w:t>
      </w:r>
      <w:r w:rsidRPr="00175087">
        <w:rPr>
          <w:rFonts w:cs="Calibri Light"/>
        </w:rPr>
        <w:t xml:space="preserve"> that it has either returned all SITA Intellectual Property to SITA or destroyed or deleted all other SITA Intellectual Property in its possession or under its control</w:t>
      </w:r>
    </w:p>
    <w:p w14:paraId="1423210B" w14:textId="77777777" w:rsidR="00432286" w:rsidRPr="00175087" w:rsidRDefault="00432286" w:rsidP="00CC1464">
      <w:pPr>
        <w:pStyle w:val="ListParagraph"/>
        <w:numPr>
          <w:ilvl w:val="0"/>
          <w:numId w:val="15"/>
        </w:numPr>
        <w:spacing w:after="0"/>
        <w:ind w:hanging="425"/>
        <w:contextualSpacing w:val="0"/>
        <w:outlineLvl w:val="0"/>
        <w:rPr>
          <w:rFonts w:cs="Calibri Light"/>
        </w:rPr>
      </w:pPr>
      <w:r w:rsidRPr="00175087">
        <w:rPr>
          <w:rFonts w:cs="Calibri Light"/>
        </w:rPr>
        <w:t xml:space="preserve">SITA, at all times, owns all Intellectual Property Rights in and to all Bespoke Intellectual Property. </w:t>
      </w:r>
    </w:p>
    <w:p w14:paraId="22B74CE2" w14:textId="77777777" w:rsidR="00432286" w:rsidRPr="00175087" w:rsidRDefault="00432286" w:rsidP="00CC1464">
      <w:pPr>
        <w:pStyle w:val="ListParagraph"/>
        <w:numPr>
          <w:ilvl w:val="0"/>
          <w:numId w:val="15"/>
        </w:numPr>
        <w:spacing w:after="0"/>
        <w:ind w:hanging="425"/>
        <w:contextualSpacing w:val="0"/>
        <w:outlineLvl w:val="0"/>
        <w:rPr>
          <w:rFonts w:cs="Calibri Light"/>
        </w:rPr>
      </w:pPr>
      <w:r w:rsidRPr="00175087">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6D0D422E" w14:textId="77777777" w:rsidR="00432286" w:rsidRPr="00175087" w:rsidRDefault="00432286" w:rsidP="00CC1464">
      <w:pPr>
        <w:pStyle w:val="ListParagraph"/>
        <w:numPr>
          <w:ilvl w:val="0"/>
          <w:numId w:val="15"/>
        </w:numPr>
        <w:spacing w:after="0"/>
        <w:ind w:hanging="425"/>
        <w:contextualSpacing w:val="0"/>
        <w:outlineLvl w:val="0"/>
        <w:rPr>
          <w:rFonts w:cs="Calibri Light"/>
        </w:rPr>
      </w:pPr>
      <w:r w:rsidRPr="00175087">
        <w:rPr>
          <w:rFonts w:cs="Calibri Light"/>
        </w:rPr>
        <w:t>Provide SITA with the compliant Occupational Health and Safety File (required on site for period of installation and proof of compliance).</w:t>
      </w:r>
    </w:p>
    <w:p w14:paraId="2925C99B"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5" w:name="_Toc191476437"/>
      <w:r w:rsidRPr="00CC1464">
        <w:rPr>
          <w:rFonts w:eastAsia="Times New Roman" w:cs="Times New Roman"/>
          <w:b/>
          <w:iCs/>
          <w:color w:val="0E1B8D"/>
          <w:sz w:val="24"/>
          <w:szCs w:val="24"/>
          <w:lang w:val="en-GB"/>
        </w:rPr>
        <w:t>Counter Conditions</w:t>
      </w:r>
      <w:bookmarkEnd w:id="45"/>
    </w:p>
    <w:p w14:paraId="29B3FB07" w14:textId="77777777" w:rsidR="00432286" w:rsidRPr="00175087" w:rsidRDefault="00432286" w:rsidP="00CC1464">
      <w:pPr>
        <w:pStyle w:val="ListParagraph"/>
        <w:numPr>
          <w:ilvl w:val="0"/>
          <w:numId w:val="17"/>
        </w:numPr>
        <w:spacing w:after="0"/>
        <w:ind w:hanging="425"/>
        <w:contextualSpacing w:val="0"/>
        <w:outlineLvl w:val="0"/>
        <w:rPr>
          <w:rFonts w:cs="Calibri Light"/>
        </w:rPr>
      </w:pPr>
      <w:r w:rsidRPr="00175087">
        <w:rPr>
          <w:rFonts w:cs="Calibri Light"/>
        </w:rPr>
        <w:t>Bidders’ attention is drawn to the fact that amendments to any of the Bid Conditions or setting of counter conditions by bidders may result in the invalidation of such bids.</w:t>
      </w:r>
    </w:p>
    <w:p w14:paraId="78B20C76"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6" w:name="_Toc191476438"/>
      <w:r w:rsidRPr="00CC1464">
        <w:rPr>
          <w:rFonts w:eastAsia="Times New Roman" w:cs="Times New Roman"/>
          <w:b/>
          <w:iCs/>
          <w:color w:val="0E1B8D"/>
          <w:sz w:val="24"/>
          <w:szCs w:val="24"/>
          <w:lang w:val="en-GB"/>
        </w:rPr>
        <w:t>Fronting</w:t>
      </w:r>
      <w:bookmarkEnd w:id="46"/>
    </w:p>
    <w:p w14:paraId="619511A9" w14:textId="77777777" w:rsidR="00432286" w:rsidRPr="00175087" w:rsidRDefault="00432286" w:rsidP="00CC1464">
      <w:pPr>
        <w:pStyle w:val="ListParagraph"/>
        <w:numPr>
          <w:ilvl w:val="0"/>
          <w:numId w:val="18"/>
        </w:numPr>
        <w:spacing w:after="0"/>
        <w:ind w:hanging="425"/>
        <w:contextualSpacing w:val="0"/>
        <w:outlineLvl w:val="0"/>
        <w:rPr>
          <w:rFonts w:cs="Calibri Light"/>
        </w:rPr>
      </w:pPr>
      <w:r w:rsidRPr="00175087">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ED377E8" w14:textId="77777777" w:rsidR="00432286" w:rsidRPr="00175087" w:rsidRDefault="00432286" w:rsidP="00CC1464">
      <w:pPr>
        <w:pStyle w:val="ListParagraph"/>
        <w:numPr>
          <w:ilvl w:val="0"/>
          <w:numId w:val="18"/>
        </w:numPr>
        <w:spacing w:after="0"/>
        <w:ind w:hanging="425"/>
        <w:contextualSpacing w:val="0"/>
        <w:outlineLvl w:val="0"/>
        <w:rPr>
          <w:rFonts w:cs="Calibri Light"/>
        </w:rPr>
      </w:pPr>
      <w:r w:rsidRPr="00175087">
        <w:rPr>
          <w:rFonts w:cs="Calibri Light"/>
        </w:rPr>
        <w:t xml:space="preserve">The SITA, in ensuring that bidders conduct themselves in an honest manner will, as part of the bid evaluation processes, conduct or initiate the necessary enquiries/investigations to determine </w:t>
      </w:r>
      <w:r w:rsidRPr="00175087">
        <w:rPr>
          <w:rFonts w:cs="Calibri Light"/>
        </w:rPr>
        <w:lastRenderedPageBreak/>
        <w:t>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1ABCE43"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7" w:name="_Toc191476439"/>
      <w:r w:rsidRPr="00CC1464">
        <w:rPr>
          <w:rFonts w:eastAsia="Times New Roman" w:cs="Times New Roman"/>
          <w:b/>
          <w:iCs/>
          <w:color w:val="0E1B8D"/>
          <w:sz w:val="24"/>
          <w:szCs w:val="24"/>
          <w:lang w:val="en-GB"/>
        </w:rPr>
        <w:t>Business Continuity and Disaster Recovery Plans</w:t>
      </w:r>
      <w:bookmarkEnd w:id="47"/>
    </w:p>
    <w:p w14:paraId="37147EB0" w14:textId="77777777" w:rsidR="00432286" w:rsidRPr="00175087" w:rsidRDefault="00432286" w:rsidP="00CC1464">
      <w:pPr>
        <w:pStyle w:val="ListParagraph"/>
        <w:numPr>
          <w:ilvl w:val="0"/>
          <w:numId w:val="19"/>
        </w:numPr>
        <w:spacing w:after="0"/>
        <w:ind w:hanging="425"/>
        <w:contextualSpacing w:val="0"/>
        <w:outlineLvl w:val="0"/>
        <w:rPr>
          <w:rFonts w:cs="Calibri Light"/>
        </w:rPr>
      </w:pPr>
      <w:r w:rsidRPr="00175087">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4CEF12"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8" w:name="_Toc191476440"/>
      <w:r w:rsidRPr="00CC1464">
        <w:rPr>
          <w:rFonts w:eastAsia="Times New Roman" w:cs="Times New Roman"/>
          <w:b/>
          <w:iCs/>
          <w:color w:val="0E1B8D"/>
          <w:sz w:val="24"/>
          <w:szCs w:val="24"/>
          <w:lang w:val="en-GB"/>
        </w:rPr>
        <w:t>Supplier Due Diligence</w:t>
      </w:r>
      <w:bookmarkEnd w:id="48"/>
    </w:p>
    <w:p w14:paraId="2A7C5ACF" w14:textId="77777777" w:rsidR="00432286" w:rsidRPr="00175087" w:rsidRDefault="00432286" w:rsidP="00CC1464">
      <w:pPr>
        <w:pStyle w:val="ListParagraph"/>
        <w:numPr>
          <w:ilvl w:val="0"/>
          <w:numId w:val="20"/>
        </w:numPr>
        <w:spacing w:after="0"/>
        <w:ind w:hanging="425"/>
        <w:contextualSpacing w:val="0"/>
        <w:outlineLvl w:val="0"/>
        <w:rPr>
          <w:rFonts w:cs="Calibri Light"/>
        </w:rPr>
      </w:pPr>
      <w:r w:rsidRPr="00175087">
        <w:rPr>
          <w:rFonts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FB485CC"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49" w:name="_Toc191476441"/>
      <w:r w:rsidRPr="00CC1464">
        <w:rPr>
          <w:rFonts w:eastAsia="Times New Roman" w:cs="Times New Roman"/>
          <w:b/>
          <w:iCs/>
          <w:color w:val="0E1B8D"/>
          <w:sz w:val="24"/>
          <w:szCs w:val="24"/>
          <w:lang w:val="en-GB"/>
        </w:rPr>
        <w:t>Preference Goal Requirements conditions</w:t>
      </w:r>
      <w:bookmarkEnd w:id="49"/>
    </w:p>
    <w:p w14:paraId="4B7DD1B4" w14:textId="77777777" w:rsidR="00432286" w:rsidRPr="00175087" w:rsidRDefault="00432286" w:rsidP="00CC1464">
      <w:pPr>
        <w:pStyle w:val="ListParagraph"/>
        <w:numPr>
          <w:ilvl w:val="0"/>
          <w:numId w:val="31"/>
        </w:numPr>
        <w:spacing w:after="0"/>
        <w:ind w:hanging="425"/>
        <w:contextualSpacing w:val="0"/>
        <w:outlineLvl w:val="0"/>
        <w:rPr>
          <w:rFonts w:cs="Calibri Light"/>
        </w:rPr>
      </w:pPr>
      <w:r w:rsidRPr="00175087">
        <w:rPr>
          <w:rFonts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34E2C420" w14:textId="77777777" w:rsidR="00432286" w:rsidRPr="00175087" w:rsidRDefault="00432286" w:rsidP="00CC1464">
      <w:pPr>
        <w:pStyle w:val="ListParagraph"/>
        <w:numPr>
          <w:ilvl w:val="0"/>
          <w:numId w:val="31"/>
        </w:numPr>
        <w:spacing w:after="0"/>
        <w:ind w:hanging="425"/>
        <w:contextualSpacing w:val="0"/>
        <w:outlineLvl w:val="0"/>
        <w:rPr>
          <w:rFonts w:cs="Calibri Light"/>
        </w:rPr>
      </w:pPr>
      <w:r w:rsidRPr="00175087">
        <w:rPr>
          <w:rFonts w:cs="Calibri Light"/>
        </w:rPr>
        <w:t>The Bidder must sustain, or improve the company’s BBBEE Level for the duration of the contact which will form part of the Contractual Agreement.</w:t>
      </w:r>
    </w:p>
    <w:p w14:paraId="7A8AE261" w14:textId="77777777" w:rsidR="00432286" w:rsidRPr="00175087" w:rsidRDefault="00432286" w:rsidP="00CC1464">
      <w:pPr>
        <w:pStyle w:val="ListParagraph"/>
        <w:numPr>
          <w:ilvl w:val="0"/>
          <w:numId w:val="31"/>
        </w:numPr>
        <w:spacing w:after="0"/>
        <w:ind w:hanging="425"/>
        <w:contextualSpacing w:val="0"/>
        <w:outlineLvl w:val="0"/>
        <w:rPr>
          <w:rFonts w:cs="Calibri Light"/>
        </w:rPr>
      </w:pPr>
      <w:r w:rsidRPr="00175087">
        <w:rPr>
          <w:rFonts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3D1B8C83" w14:textId="7DB86308" w:rsidR="00432286" w:rsidRPr="00175087" w:rsidRDefault="00432286" w:rsidP="00CC1464">
      <w:pPr>
        <w:pStyle w:val="ListParagraph"/>
        <w:numPr>
          <w:ilvl w:val="0"/>
          <w:numId w:val="31"/>
        </w:numPr>
        <w:spacing w:after="0"/>
        <w:ind w:hanging="425"/>
        <w:contextualSpacing w:val="0"/>
        <w:outlineLvl w:val="0"/>
        <w:rPr>
          <w:rFonts w:cs="Calibri Light"/>
        </w:rPr>
      </w:pPr>
      <w:r w:rsidRPr="00175087">
        <w:rPr>
          <w:rFonts w:cs="Calibri Light"/>
        </w:rPr>
        <w:t>Bidders need to keep auditable substantive records / evidence and upon request by SITA/</w:t>
      </w:r>
      <w:r w:rsidR="00CC1464">
        <w:rPr>
          <w:rFonts w:cs="Calibri Light"/>
        </w:rPr>
        <w:t xml:space="preserve">The Presidency </w:t>
      </w:r>
      <w:r w:rsidRPr="00175087">
        <w:rPr>
          <w:rFonts w:cs="Calibri Light"/>
        </w:rPr>
        <w:t>must be made available for audit and, or due diligence purposes.</w:t>
      </w:r>
    </w:p>
    <w:p w14:paraId="64EA5F5F" w14:textId="191C8955" w:rsidR="00432286" w:rsidRPr="00175087" w:rsidRDefault="00432286" w:rsidP="009B0D6C">
      <w:pPr>
        <w:pStyle w:val="ListParagraph"/>
        <w:numPr>
          <w:ilvl w:val="0"/>
          <w:numId w:val="3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require from a Bidder, either before a bid is adjudicated or at any time subsequently, to substantiate any claim with regards to preferences, in any manner required by SITA.</w:t>
      </w:r>
    </w:p>
    <w:p w14:paraId="0E599AED" w14:textId="14A8B248" w:rsidR="00432286" w:rsidRPr="00175087" w:rsidRDefault="00432286" w:rsidP="009B0D6C">
      <w:pPr>
        <w:pStyle w:val="ListParagraph"/>
        <w:numPr>
          <w:ilvl w:val="0"/>
          <w:numId w:val="3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verify information / evidence provided by the Bidder.</w:t>
      </w:r>
    </w:p>
    <w:p w14:paraId="1E9940A7" w14:textId="44E4CC11" w:rsidR="00432286" w:rsidRPr="00175087" w:rsidRDefault="00432286" w:rsidP="009B0D6C">
      <w:pPr>
        <w:pStyle w:val="ListParagraph"/>
        <w:numPr>
          <w:ilvl w:val="0"/>
          <w:numId w:val="3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introduce a </w:t>
      </w:r>
      <w:r w:rsidRPr="00175087">
        <w:rPr>
          <w:rFonts w:cs="Calibri Light"/>
          <w:b/>
          <w:bCs/>
        </w:rPr>
        <w:t>penalty of 1%</w:t>
      </w:r>
      <w:r w:rsidRPr="00175087">
        <w:rPr>
          <w:rFonts w:cs="Calibri Light"/>
        </w:rPr>
        <w:t xml:space="preserve"> of the overall annual year spent by SITA/</w:t>
      </w:r>
      <w:r w:rsidR="00CC1464">
        <w:rPr>
          <w:rFonts w:cs="Calibri Light"/>
        </w:rPr>
        <w:t xml:space="preserve">Presidency </w:t>
      </w:r>
      <w:r w:rsidRPr="00175087">
        <w:rPr>
          <w:rFonts w:cs="Calibri Light"/>
        </w:rPr>
        <w:t xml:space="preserve">for the prior year if the Bidder fails to comply to </w:t>
      </w:r>
      <w:r w:rsidRPr="00175087">
        <w:rPr>
          <w:rFonts w:cs="Calibri Light"/>
          <w:b/>
          <w:bCs/>
        </w:rPr>
        <w:t>paragraphs (a), (b) and (c) above</w:t>
      </w:r>
      <w:r w:rsidRPr="00175087">
        <w:rPr>
          <w:rFonts w:cs="Calibri Light"/>
        </w:rPr>
        <w:t>.</w:t>
      </w:r>
    </w:p>
    <w:p w14:paraId="7852163D" w14:textId="77777777" w:rsidR="00432286" w:rsidRPr="00CC1464" w:rsidRDefault="00432286" w:rsidP="00CC1464">
      <w:pPr>
        <w:pStyle w:val="Heading3"/>
        <w:numPr>
          <w:ilvl w:val="0"/>
          <w:numId w:val="78"/>
        </w:numPr>
        <w:ind w:hanging="720"/>
        <w:rPr>
          <w:rFonts w:eastAsia="Times New Roman" w:cs="Times New Roman"/>
          <w:b/>
          <w:iCs/>
          <w:color w:val="0E1B8D"/>
          <w:sz w:val="24"/>
          <w:szCs w:val="24"/>
          <w:lang w:val="en-GB"/>
        </w:rPr>
      </w:pPr>
      <w:bookmarkStart w:id="50" w:name="_Toc106894479"/>
      <w:bookmarkStart w:id="51" w:name="_Toc191476442"/>
      <w:r w:rsidRPr="00CC1464">
        <w:rPr>
          <w:rFonts w:eastAsia="Times New Roman" w:cs="Times New Roman"/>
          <w:b/>
          <w:iCs/>
          <w:color w:val="0E1B8D"/>
          <w:sz w:val="24"/>
          <w:szCs w:val="24"/>
          <w:lang w:val="en-GB"/>
        </w:rPr>
        <w:t>Declaration of compliance and acceptance SCC</w:t>
      </w:r>
      <w:bookmarkEnd w:id="50"/>
      <w:bookmarkEnd w:id="51"/>
    </w:p>
    <w:p w14:paraId="002C1E9F" w14:textId="1D95F86F" w:rsidR="00432286" w:rsidRPr="00175087" w:rsidRDefault="00432286" w:rsidP="00432286">
      <w:pPr>
        <w:rPr>
          <w:rFonts w:cs="Calibri Light"/>
          <w:lang w:val="en-GB"/>
        </w:rPr>
      </w:pPr>
      <w:r w:rsidRPr="00175087">
        <w:rPr>
          <w:rFonts w:cs="Calibri Light"/>
          <w:lang w:val="en-GB"/>
        </w:rPr>
        <w:t>I (we), the bidder hereby declare that I (we) accept ALL the Special Conditions of Contract as specified in par 4.3. above and shall comply with all stated obligations:</w:t>
      </w:r>
    </w:p>
    <w:p w14:paraId="379F6200" w14:textId="77777777" w:rsidR="00432286" w:rsidRPr="00175087" w:rsidRDefault="00432286" w:rsidP="00432286">
      <w:pPr>
        <w:rPr>
          <w:rFonts w:cs="Calibri Light"/>
          <w:lang w:val="en-GB"/>
        </w:rPr>
      </w:pPr>
    </w:p>
    <w:p w14:paraId="787F623B" w14:textId="77777777" w:rsidR="00432286" w:rsidRPr="00175087" w:rsidRDefault="00432286" w:rsidP="00432286">
      <w:pPr>
        <w:rPr>
          <w:rFonts w:cs="Calibri Light"/>
          <w:lang w:val="en-GB"/>
        </w:rPr>
      </w:pPr>
      <w:r w:rsidRPr="00175087">
        <w:rPr>
          <w:rFonts w:cs="Calibri Light"/>
          <w:lang w:val="en-GB"/>
        </w:rPr>
        <w:t>Name of Bidder:_____________________________</w:t>
      </w:r>
      <w:r w:rsidRPr="00175087">
        <w:rPr>
          <w:rFonts w:cs="Calibri Light"/>
          <w:lang w:val="en-GB"/>
        </w:rPr>
        <w:tab/>
        <w:t>Signature: _________________________</w:t>
      </w:r>
    </w:p>
    <w:p w14:paraId="49E85D8E" w14:textId="77777777" w:rsidR="00432286" w:rsidRPr="00175087" w:rsidRDefault="00432286" w:rsidP="00432286">
      <w:pPr>
        <w:rPr>
          <w:rFonts w:cs="Calibri Light"/>
        </w:rPr>
      </w:pPr>
    </w:p>
    <w:p w14:paraId="7259EE9E" w14:textId="77777777" w:rsidR="00432286" w:rsidRPr="00175087" w:rsidRDefault="00432286" w:rsidP="00432286">
      <w:pPr>
        <w:rPr>
          <w:rFonts w:cs="Calibri Light"/>
        </w:rPr>
      </w:pPr>
      <w:r w:rsidRPr="00175087">
        <w:rPr>
          <w:rFonts w:cs="Calibri Light"/>
        </w:rPr>
        <w:lastRenderedPageBreak/>
        <w:t>Date:______________</w:t>
      </w:r>
    </w:p>
    <w:p w14:paraId="7F242206" w14:textId="77777777" w:rsidR="00432286" w:rsidRPr="00175087" w:rsidRDefault="00432286" w:rsidP="00432286">
      <w:pPr>
        <w:rPr>
          <w:rFonts w:cs="Calibri Light"/>
        </w:rPr>
      </w:pPr>
    </w:p>
    <w:p w14:paraId="283A3F56" w14:textId="41967958" w:rsidR="00432286" w:rsidRPr="00CC1464" w:rsidRDefault="00432286" w:rsidP="00CC1464">
      <w:pPr>
        <w:pStyle w:val="Heading2"/>
        <w:numPr>
          <w:ilvl w:val="0"/>
          <w:numId w:val="74"/>
        </w:numPr>
        <w:ind w:hanging="720"/>
        <w:rPr>
          <w:rFonts w:ascii="Calibri Light" w:hAnsi="Calibri Light" w:cs="Calibri Light"/>
          <w:b/>
          <w:sz w:val="24"/>
          <w:szCs w:val="24"/>
        </w:rPr>
      </w:pPr>
      <w:bookmarkStart w:id="52" w:name="_Toc191476443"/>
      <w:r w:rsidRPr="00CC1464">
        <w:rPr>
          <w:rFonts w:ascii="Calibri Light" w:eastAsia="Times New Roman" w:hAnsi="Calibri Light" w:cs="Times New Roman"/>
          <w:b/>
          <w:iCs/>
          <w:color w:val="0E1B8D"/>
          <w:sz w:val="24"/>
          <w:szCs w:val="24"/>
          <w:lang w:val="en-GB"/>
        </w:rPr>
        <w:t xml:space="preserve">Price and Preference Points Evaluation (Stage </w:t>
      </w:r>
      <w:r w:rsidR="00476F02" w:rsidRPr="00CC1464">
        <w:rPr>
          <w:rFonts w:ascii="Calibri Light" w:eastAsia="Times New Roman" w:hAnsi="Calibri Light" w:cs="Times New Roman"/>
          <w:b/>
          <w:iCs/>
          <w:color w:val="0E1B8D"/>
          <w:sz w:val="24"/>
          <w:szCs w:val="24"/>
          <w:lang w:val="en-GB"/>
        </w:rPr>
        <w:t>4</w:t>
      </w:r>
      <w:r w:rsidRPr="00CC1464">
        <w:rPr>
          <w:rFonts w:ascii="Calibri Light" w:hAnsi="Calibri Light" w:cs="Calibri Light"/>
          <w:b/>
          <w:sz w:val="24"/>
          <w:szCs w:val="24"/>
        </w:rPr>
        <w:t>)</w:t>
      </w:r>
      <w:bookmarkEnd w:id="52"/>
    </w:p>
    <w:p w14:paraId="0A7D1492" w14:textId="77777777" w:rsidR="00432286" w:rsidRPr="00CC1464" w:rsidRDefault="00432286" w:rsidP="00CC1464">
      <w:pPr>
        <w:pStyle w:val="Heading3"/>
        <w:numPr>
          <w:ilvl w:val="0"/>
          <w:numId w:val="79"/>
        </w:numPr>
        <w:ind w:hanging="720"/>
        <w:rPr>
          <w:rFonts w:cs="Calibri Light"/>
          <w:b/>
          <w:sz w:val="24"/>
          <w:szCs w:val="24"/>
        </w:rPr>
      </w:pPr>
      <w:bookmarkStart w:id="53" w:name="_Toc191476444"/>
      <w:r w:rsidRPr="00CC1464">
        <w:rPr>
          <w:rFonts w:cs="Calibri Light"/>
          <w:b/>
          <w:sz w:val="24"/>
          <w:szCs w:val="24"/>
        </w:rPr>
        <w:t>Costing and Pricing Conditions</w:t>
      </w:r>
      <w:bookmarkEnd w:id="53"/>
    </w:p>
    <w:p w14:paraId="7B8AD5BD" w14:textId="77777777" w:rsidR="00432286" w:rsidRPr="00175087" w:rsidRDefault="00432286" w:rsidP="00CC1464">
      <w:pPr>
        <w:pStyle w:val="ListParagraph"/>
        <w:numPr>
          <w:ilvl w:val="0"/>
          <w:numId w:val="21"/>
        </w:numPr>
        <w:spacing w:after="0"/>
        <w:ind w:hanging="425"/>
        <w:contextualSpacing w:val="0"/>
        <w:outlineLvl w:val="0"/>
        <w:rPr>
          <w:rFonts w:cs="Calibri Light"/>
        </w:rPr>
      </w:pPr>
      <w:r w:rsidRPr="00175087">
        <w:rPr>
          <w:rFonts w:cs="Calibri Light"/>
          <w:b/>
          <w:bCs/>
        </w:rPr>
        <w:t>South African Pricing</w:t>
      </w:r>
      <w:r w:rsidRPr="00175087">
        <w:rPr>
          <w:rFonts w:cs="Calibri Light"/>
        </w:rPr>
        <w:t xml:space="preserve"> - The total price must be VAT inclusive and be quoted in South African Rand (ZAR).</w:t>
      </w:r>
    </w:p>
    <w:p w14:paraId="1836B66A" w14:textId="77777777" w:rsidR="00432286" w:rsidRPr="00175087" w:rsidRDefault="00432286" w:rsidP="00CC1464">
      <w:pPr>
        <w:pStyle w:val="ListParagraph"/>
        <w:numPr>
          <w:ilvl w:val="0"/>
          <w:numId w:val="21"/>
        </w:numPr>
        <w:spacing w:after="0"/>
        <w:ind w:hanging="425"/>
        <w:contextualSpacing w:val="0"/>
        <w:outlineLvl w:val="0"/>
        <w:rPr>
          <w:rFonts w:cs="Calibri Light"/>
          <w:b/>
          <w:bCs/>
        </w:rPr>
      </w:pPr>
      <w:r w:rsidRPr="00175087">
        <w:rPr>
          <w:rFonts w:cs="Calibri Light"/>
          <w:b/>
          <w:bCs/>
        </w:rPr>
        <w:t>Total Price</w:t>
      </w:r>
    </w:p>
    <w:p w14:paraId="0600B2A4" w14:textId="77777777" w:rsidR="00432286" w:rsidRPr="00175087" w:rsidRDefault="00432286" w:rsidP="009B0D6C">
      <w:pPr>
        <w:pStyle w:val="ListParagraph"/>
        <w:numPr>
          <w:ilvl w:val="1"/>
          <w:numId w:val="21"/>
        </w:numPr>
        <w:spacing w:after="0"/>
        <w:contextualSpacing w:val="0"/>
        <w:outlineLvl w:val="0"/>
        <w:rPr>
          <w:rFonts w:cs="Calibri Light"/>
        </w:rPr>
      </w:pPr>
      <w:r w:rsidRPr="00175087">
        <w:rPr>
          <w:rFonts w:cs="Calibri Light"/>
        </w:rPr>
        <w:t>All quoted prices are the total price for the entire scope of required services and deliverables to be provided by the bidder.</w:t>
      </w:r>
    </w:p>
    <w:p w14:paraId="63D1DE8B" w14:textId="77777777" w:rsidR="00432286" w:rsidRPr="00175087" w:rsidRDefault="00432286" w:rsidP="009B0D6C">
      <w:pPr>
        <w:pStyle w:val="ListParagraph"/>
        <w:numPr>
          <w:ilvl w:val="1"/>
          <w:numId w:val="21"/>
        </w:numPr>
        <w:spacing w:after="0"/>
        <w:contextualSpacing w:val="0"/>
        <w:outlineLvl w:val="0"/>
        <w:rPr>
          <w:rFonts w:cs="Calibri Light"/>
        </w:rPr>
      </w:pPr>
      <w:r w:rsidRPr="00175087">
        <w:rPr>
          <w:rFonts w:cs="Calibri Light"/>
        </w:rPr>
        <w:t>All additional costs as well as cost of delivery, labour, S&amp;T, overtime, etc. must be included in this bid.</w:t>
      </w:r>
    </w:p>
    <w:p w14:paraId="055377B5" w14:textId="77777777" w:rsidR="00432286" w:rsidRPr="00175087" w:rsidRDefault="00432286" w:rsidP="009B0D6C">
      <w:pPr>
        <w:pStyle w:val="ListParagraph"/>
        <w:numPr>
          <w:ilvl w:val="1"/>
          <w:numId w:val="21"/>
        </w:numPr>
        <w:spacing w:after="0"/>
        <w:contextualSpacing w:val="0"/>
        <w:outlineLvl w:val="0"/>
        <w:rPr>
          <w:rFonts w:cs="Calibri Light"/>
        </w:rPr>
      </w:pPr>
      <w:r w:rsidRPr="00175087">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6E23FBDF" w14:textId="77777777" w:rsidR="00432286" w:rsidRPr="00175087" w:rsidRDefault="00432286" w:rsidP="009B0D6C">
      <w:pPr>
        <w:pStyle w:val="ListParagraph"/>
        <w:numPr>
          <w:ilvl w:val="1"/>
          <w:numId w:val="21"/>
        </w:numPr>
        <w:spacing w:after="0"/>
        <w:contextualSpacing w:val="0"/>
        <w:outlineLvl w:val="0"/>
        <w:rPr>
          <w:rFonts w:cs="Calibri Light"/>
          <w:u w:val="single"/>
        </w:rPr>
      </w:pPr>
      <w:r w:rsidRPr="00175087">
        <w:rPr>
          <w:rFonts w:cs="Calibri Light"/>
          <w:u w:val="single"/>
        </w:rPr>
        <w:t>SITA reserves the right to negotiate pricing with the successful bidder prior to the award as well as envisaged quantities</w:t>
      </w:r>
    </w:p>
    <w:p w14:paraId="75827ECA" w14:textId="77777777" w:rsidR="00432286" w:rsidRPr="00175087" w:rsidRDefault="00432286" w:rsidP="00CC1464">
      <w:pPr>
        <w:pStyle w:val="ListParagraph"/>
        <w:numPr>
          <w:ilvl w:val="0"/>
          <w:numId w:val="21"/>
        </w:numPr>
        <w:spacing w:after="0"/>
        <w:ind w:hanging="425"/>
        <w:contextualSpacing w:val="0"/>
        <w:outlineLvl w:val="0"/>
        <w:rPr>
          <w:rFonts w:cs="Calibri Light"/>
          <w:b/>
          <w:bCs/>
        </w:rPr>
      </w:pPr>
      <w:r w:rsidRPr="00175087">
        <w:rPr>
          <w:rFonts w:cs="Calibri Light"/>
          <w:b/>
          <w:bCs/>
        </w:rPr>
        <w:t>Time and Material</w:t>
      </w:r>
    </w:p>
    <w:p w14:paraId="2A46F110" w14:textId="77777777" w:rsidR="00432286" w:rsidRPr="00175087" w:rsidRDefault="00432286" w:rsidP="009B0D6C">
      <w:pPr>
        <w:pStyle w:val="ListParagraph"/>
        <w:numPr>
          <w:ilvl w:val="1"/>
          <w:numId w:val="21"/>
        </w:numPr>
        <w:spacing w:after="0"/>
        <w:contextualSpacing w:val="0"/>
        <w:outlineLvl w:val="0"/>
        <w:rPr>
          <w:rFonts w:cs="Calibri Light"/>
        </w:rPr>
      </w:pPr>
      <w:r w:rsidRPr="00175087">
        <w:rPr>
          <w:rFonts w:cs="Calibri Light"/>
        </w:rPr>
        <w:t>Time and Material Quotations will not form part of the total bid price.  It will be based on an ad-hoc basis as and when required by the client.</w:t>
      </w:r>
    </w:p>
    <w:p w14:paraId="7E9AB904" w14:textId="77777777" w:rsidR="00432286" w:rsidRPr="00F904C1" w:rsidRDefault="00432286" w:rsidP="00CC1464">
      <w:pPr>
        <w:pStyle w:val="ListParagraph"/>
        <w:numPr>
          <w:ilvl w:val="0"/>
          <w:numId w:val="21"/>
        </w:numPr>
        <w:spacing w:after="0"/>
        <w:ind w:hanging="425"/>
        <w:contextualSpacing w:val="0"/>
        <w:outlineLvl w:val="0"/>
        <w:rPr>
          <w:rFonts w:cs="Calibri Light"/>
        </w:rPr>
      </w:pPr>
      <w:r w:rsidRPr="00F904C1">
        <w:rPr>
          <w:rFonts w:cs="Calibri Light"/>
        </w:rPr>
        <w:t>These conditions will form part of the Contract between SITA and the bidder. However, SITA reserves the right to include or waive the condition in the Contract.</w:t>
      </w:r>
    </w:p>
    <w:p w14:paraId="1C4F083B" w14:textId="64C2F7C4" w:rsidR="00432286" w:rsidRPr="000404B6" w:rsidRDefault="00432286" w:rsidP="000404B6">
      <w:pPr>
        <w:pStyle w:val="ListParagraph"/>
        <w:numPr>
          <w:ilvl w:val="0"/>
          <w:numId w:val="21"/>
        </w:numPr>
        <w:spacing w:after="0"/>
        <w:ind w:hanging="425"/>
        <w:contextualSpacing w:val="0"/>
        <w:outlineLvl w:val="0"/>
        <w:rPr>
          <w:rFonts w:cs="Calibri Light"/>
          <w:b/>
        </w:rPr>
      </w:pPr>
      <w:r w:rsidRPr="00F904C1">
        <w:rPr>
          <w:rFonts w:cs="Calibri Light"/>
        </w:rPr>
        <w:t xml:space="preserve">The bidder must complete the declaration of acceptance as per </w:t>
      </w:r>
      <w:r w:rsidRPr="00F904C1">
        <w:rPr>
          <w:rFonts w:cs="Calibri Light"/>
          <w:b/>
          <w:bCs/>
        </w:rPr>
        <w:t>par 4.</w:t>
      </w:r>
      <w:r w:rsidR="00CC1464">
        <w:rPr>
          <w:rFonts w:cs="Calibri Light"/>
          <w:b/>
          <w:bCs/>
        </w:rPr>
        <w:t>4.3</w:t>
      </w:r>
      <w:r w:rsidRPr="00F904C1">
        <w:rPr>
          <w:rFonts w:cs="Calibri Light"/>
          <w:b/>
          <w:bCs/>
        </w:rPr>
        <w:t xml:space="preserve"> </w:t>
      </w:r>
      <w:r w:rsidRPr="00F904C1">
        <w:rPr>
          <w:rFonts w:cs="Calibri Light"/>
        </w:rPr>
        <w:t xml:space="preserve">below by marking with an “X” either “ACCEPT ALL”, or “DO NOT ACCEPT ALL”, failing which the declaration will be regarded as “DO NOT ACCEPT ALL” and the bid will be disqualified. </w:t>
      </w:r>
      <w:bookmarkStart w:id="54" w:name="_Ref455341955"/>
      <w:bookmarkStart w:id="55" w:name="_Toc57764329"/>
    </w:p>
    <w:p w14:paraId="1EFB7443" w14:textId="77777777" w:rsidR="00432286" w:rsidRPr="00CC1464" w:rsidRDefault="00432286" w:rsidP="00CC1464">
      <w:pPr>
        <w:pStyle w:val="Heading3"/>
        <w:numPr>
          <w:ilvl w:val="0"/>
          <w:numId w:val="79"/>
        </w:numPr>
        <w:ind w:hanging="720"/>
        <w:rPr>
          <w:rFonts w:cs="Calibri Light"/>
          <w:b/>
          <w:sz w:val="24"/>
          <w:szCs w:val="24"/>
        </w:rPr>
      </w:pPr>
      <w:bookmarkStart w:id="56" w:name="_Toc191476445"/>
      <w:r w:rsidRPr="00CC1464">
        <w:rPr>
          <w:rFonts w:cs="Calibri Light"/>
          <w:b/>
          <w:sz w:val="24"/>
          <w:szCs w:val="24"/>
        </w:rPr>
        <w:t>B</w:t>
      </w:r>
      <w:bookmarkEnd w:id="54"/>
      <w:bookmarkEnd w:id="55"/>
      <w:r w:rsidRPr="00CC1464">
        <w:rPr>
          <w:rFonts w:cs="Calibri Light"/>
          <w:b/>
          <w:sz w:val="24"/>
          <w:szCs w:val="24"/>
        </w:rPr>
        <w:t>id Pricing Schedule</w:t>
      </w:r>
      <w:bookmarkEnd w:id="56"/>
    </w:p>
    <w:p w14:paraId="56E23CD9" w14:textId="36A70C28" w:rsidR="00432286" w:rsidRPr="00E6791F" w:rsidRDefault="00432286" w:rsidP="000404B6">
      <w:pPr>
        <w:pStyle w:val="ListParagraph"/>
        <w:numPr>
          <w:ilvl w:val="1"/>
          <w:numId w:val="43"/>
        </w:numPr>
        <w:spacing w:after="60"/>
        <w:rPr>
          <w:rFonts w:cs="Calibri Light"/>
        </w:rPr>
      </w:pPr>
      <w:r w:rsidRPr="00175087">
        <w:rPr>
          <w:rFonts w:cs="Calibri Light"/>
          <w:lang w:val="en-GB"/>
        </w:rPr>
        <w:t xml:space="preserve">Bidders </w:t>
      </w:r>
      <w:r w:rsidRPr="00175087">
        <w:rPr>
          <w:rFonts w:cs="Calibri Light"/>
          <w:b/>
          <w:bCs/>
          <w:lang w:val="en-GB"/>
        </w:rPr>
        <w:t xml:space="preserve">must </w:t>
      </w:r>
      <w:r w:rsidRPr="00175087">
        <w:rPr>
          <w:rFonts w:cs="Calibri Light"/>
          <w:lang w:val="en-GB"/>
        </w:rPr>
        <w:t>complete the bid pricing schedule in the Excel spreadsheet format provided and upload this as part of their submission.</w:t>
      </w:r>
    </w:p>
    <w:p w14:paraId="404525CD" w14:textId="77777777" w:rsidR="00432286" w:rsidRPr="00CC1464" w:rsidRDefault="00432286" w:rsidP="00CC1464">
      <w:pPr>
        <w:pStyle w:val="Heading3"/>
        <w:numPr>
          <w:ilvl w:val="0"/>
          <w:numId w:val="79"/>
        </w:numPr>
        <w:ind w:hanging="720"/>
        <w:rPr>
          <w:rFonts w:cs="Calibri Light"/>
          <w:b/>
          <w:sz w:val="24"/>
          <w:szCs w:val="24"/>
        </w:rPr>
      </w:pPr>
      <w:bookmarkStart w:id="57" w:name="_Toc435315930"/>
      <w:bookmarkStart w:id="58" w:name="_Ref455338328"/>
      <w:bookmarkStart w:id="59" w:name="_Ref455597629"/>
      <w:bookmarkStart w:id="60" w:name="_Toc127119463"/>
      <w:bookmarkStart w:id="61" w:name="_Toc191476446"/>
      <w:r w:rsidRPr="00CC1464">
        <w:rPr>
          <w:rFonts w:cs="Calibri Light"/>
          <w:b/>
          <w:sz w:val="24"/>
          <w:szCs w:val="24"/>
        </w:rPr>
        <w:t>D</w:t>
      </w:r>
      <w:bookmarkEnd w:id="57"/>
      <w:bookmarkEnd w:id="58"/>
      <w:bookmarkEnd w:id="59"/>
      <w:bookmarkEnd w:id="60"/>
      <w:r w:rsidRPr="00CC1464">
        <w:rPr>
          <w:rFonts w:cs="Calibri Light"/>
          <w:b/>
          <w:sz w:val="24"/>
          <w:szCs w:val="24"/>
        </w:rPr>
        <w:t>eclaration of Acceptance</w:t>
      </w:r>
      <w:bookmarkEnd w:id="61"/>
    </w:p>
    <w:tbl>
      <w:tblPr>
        <w:tblStyle w:val="TableGrid"/>
        <w:tblW w:w="4708" w:type="pct"/>
        <w:tblInd w:w="56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6055"/>
        <w:gridCol w:w="1385"/>
        <w:gridCol w:w="1626"/>
      </w:tblGrid>
      <w:tr w:rsidR="003347BF" w:rsidRPr="00175087" w14:paraId="09A0AA23" w14:textId="77777777" w:rsidTr="009A74AD">
        <w:trPr>
          <w:tblHeader/>
        </w:trPr>
        <w:tc>
          <w:tcPr>
            <w:tcW w:w="3339" w:type="pct"/>
            <w:shd w:val="clear" w:color="auto" w:fill="B7D4EF" w:themeFill="text2" w:themeFillTint="33"/>
          </w:tcPr>
          <w:p w14:paraId="37C80290" w14:textId="77777777" w:rsidR="00432286" w:rsidRPr="00F904C1" w:rsidRDefault="00432286" w:rsidP="009A74AD">
            <w:pPr>
              <w:rPr>
                <w:rFonts w:cs="Calibri Light"/>
                <w:b/>
              </w:rPr>
            </w:pPr>
          </w:p>
        </w:tc>
        <w:tc>
          <w:tcPr>
            <w:tcW w:w="764" w:type="pct"/>
            <w:shd w:val="clear" w:color="auto" w:fill="B7D4EF" w:themeFill="text2" w:themeFillTint="33"/>
          </w:tcPr>
          <w:p w14:paraId="0F172708" w14:textId="77777777" w:rsidR="00432286" w:rsidRPr="00F904C1" w:rsidRDefault="00432286" w:rsidP="009A74AD">
            <w:pPr>
              <w:jc w:val="center"/>
              <w:rPr>
                <w:rFonts w:cs="Calibri Light"/>
                <w:b/>
              </w:rPr>
            </w:pPr>
            <w:r w:rsidRPr="00F904C1">
              <w:rPr>
                <w:rFonts w:cs="Calibri Light"/>
                <w:b/>
              </w:rPr>
              <w:t>ACCEPT ALL</w:t>
            </w:r>
          </w:p>
        </w:tc>
        <w:tc>
          <w:tcPr>
            <w:tcW w:w="897" w:type="pct"/>
            <w:shd w:val="clear" w:color="auto" w:fill="B7D4EF" w:themeFill="text2" w:themeFillTint="33"/>
          </w:tcPr>
          <w:p w14:paraId="064113C9" w14:textId="77777777" w:rsidR="00432286" w:rsidRPr="00F904C1" w:rsidRDefault="00432286" w:rsidP="009A74AD">
            <w:pPr>
              <w:jc w:val="center"/>
              <w:rPr>
                <w:rFonts w:cs="Calibri Light"/>
                <w:b/>
              </w:rPr>
            </w:pPr>
            <w:r w:rsidRPr="00F904C1">
              <w:rPr>
                <w:rFonts w:cs="Calibri Light"/>
                <w:b/>
              </w:rPr>
              <w:t>DO NOT ACCEPT ALL</w:t>
            </w:r>
          </w:p>
        </w:tc>
      </w:tr>
      <w:tr w:rsidR="003347BF" w:rsidRPr="00175087" w14:paraId="38501C97" w14:textId="77777777" w:rsidTr="009A74AD">
        <w:tc>
          <w:tcPr>
            <w:tcW w:w="3339" w:type="pct"/>
          </w:tcPr>
          <w:p w14:paraId="73ABC951" w14:textId="748840A3" w:rsidR="00432286" w:rsidRPr="00F904C1" w:rsidRDefault="00432286" w:rsidP="009B0D6C">
            <w:pPr>
              <w:pStyle w:val="Specification"/>
              <w:numPr>
                <w:ilvl w:val="0"/>
                <w:numId w:val="44"/>
              </w:numPr>
              <w:spacing w:line="240" w:lineRule="auto"/>
              <w:jc w:val="left"/>
              <w:rPr>
                <w:rFonts w:ascii="Calibri Light" w:hAnsi="Calibri Light" w:cs="Calibri Light"/>
                <w:color w:val="000000" w:themeColor="text1"/>
              </w:rPr>
            </w:pPr>
            <w:r w:rsidRPr="00F904C1">
              <w:rPr>
                <w:rFonts w:ascii="Calibri Light" w:hAnsi="Calibri Light" w:cs="Calibri Light"/>
              </w:rPr>
              <w:t xml:space="preserve">The bidder declares to ACCEPT ALL the Costing and Pricing conditions as specified in </w:t>
            </w:r>
            <w:r w:rsidRPr="00F904C1">
              <w:rPr>
                <w:rFonts w:ascii="Calibri Light" w:hAnsi="Calibri Light" w:cs="Calibri Light"/>
                <w:b/>
                <w:bCs/>
                <w:color w:val="000000" w:themeColor="text1"/>
              </w:rPr>
              <w:t>par 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 by indicating with an “X” in the “ACCEPT ALL” column, or</w:t>
            </w:r>
          </w:p>
          <w:p w14:paraId="20572901" w14:textId="585D9ED0" w:rsidR="00432286" w:rsidRPr="00F904C1" w:rsidRDefault="00432286" w:rsidP="009B0D6C">
            <w:pPr>
              <w:pStyle w:val="Specification"/>
              <w:numPr>
                <w:ilvl w:val="0"/>
                <w:numId w:val="44"/>
              </w:numPr>
              <w:spacing w:line="240" w:lineRule="auto"/>
              <w:jc w:val="left"/>
              <w:rPr>
                <w:rFonts w:ascii="Calibri Light" w:hAnsi="Calibri Light" w:cs="Calibri Light"/>
              </w:rPr>
            </w:pPr>
            <w:r w:rsidRPr="00F904C1">
              <w:rPr>
                <w:rFonts w:ascii="Calibri Light" w:hAnsi="Calibri Light" w:cs="Calibri Light"/>
                <w:color w:val="000000" w:themeColor="text1"/>
              </w:rPr>
              <w:t xml:space="preserve">The bidder declares to NOT ACCEPT ALL the Costing and Pricing Conditions as specified in </w:t>
            </w:r>
            <w:r w:rsidRPr="00F904C1">
              <w:rPr>
                <w:rFonts w:ascii="Calibri Light" w:hAnsi="Calibri Light" w:cs="Calibri Light"/>
                <w:b/>
                <w:bCs/>
                <w:color w:val="000000" w:themeColor="text1"/>
              </w:rPr>
              <w:t>par 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 </w:t>
            </w:r>
            <w:r w:rsidRPr="00F904C1">
              <w:rPr>
                <w:rFonts w:ascii="Calibri Light" w:hAnsi="Calibri Light" w:cs="Calibri Light"/>
              </w:rPr>
              <w:t xml:space="preserve">by - </w:t>
            </w:r>
          </w:p>
          <w:p w14:paraId="4ACCD983" w14:textId="77777777" w:rsidR="00432286" w:rsidRPr="00F904C1" w:rsidRDefault="00432286" w:rsidP="009B0D6C">
            <w:pPr>
              <w:pStyle w:val="Specification"/>
              <w:numPr>
                <w:ilvl w:val="1"/>
                <w:numId w:val="33"/>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Indicating with an “X” in the “DO NOT ACCEPT ALL” column, and;</w:t>
            </w:r>
          </w:p>
          <w:p w14:paraId="2FC161BD" w14:textId="77777777" w:rsidR="00432286" w:rsidRPr="00F904C1" w:rsidRDefault="00432286" w:rsidP="009B0D6C">
            <w:pPr>
              <w:pStyle w:val="Specification"/>
              <w:numPr>
                <w:ilvl w:val="1"/>
                <w:numId w:val="33"/>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 xml:space="preserve">Provide reason and proposal for each of the condition not accepted. </w:t>
            </w:r>
          </w:p>
        </w:tc>
        <w:tc>
          <w:tcPr>
            <w:tcW w:w="764" w:type="pct"/>
          </w:tcPr>
          <w:p w14:paraId="28CF5FC3" w14:textId="77777777" w:rsidR="00432286" w:rsidRPr="00F904C1" w:rsidRDefault="00432286" w:rsidP="009A74AD">
            <w:pPr>
              <w:jc w:val="center"/>
              <w:rPr>
                <w:rFonts w:cs="Calibri Light"/>
              </w:rPr>
            </w:pPr>
          </w:p>
        </w:tc>
        <w:tc>
          <w:tcPr>
            <w:tcW w:w="897" w:type="pct"/>
          </w:tcPr>
          <w:p w14:paraId="369975FC" w14:textId="77777777" w:rsidR="00432286" w:rsidRPr="00F904C1" w:rsidRDefault="00432286" w:rsidP="009A74AD">
            <w:pPr>
              <w:jc w:val="center"/>
              <w:rPr>
                <w:rFonts w:cs="Calibri Light"/>
              </w:rPr>
            </w:pPr>
          </w:p>
        </w:tc>
      </w:tr>
      <w:tr w:rsidR="00432286" w:rsidRPr="00175087" w14:paraId="7CC5A19C" w14:textId="77777777" w:rsidTr="009A74AD">
        <w:tc>
          <w:tcPr>
            <w:tcW w:w="5000" w:type="pct"/>
            <w:gridSpan w:val="3"/>
          </w:tcPr>
          <w:p w14:paraId="746590BD" w14:textId="77777777" w:rsidR="00432286" w:rsidRPr="00F904C1" w:rsidRDefault="00432286" w:rsidP="009A74AD">
            <w:pPr>
              <w:rPr>
                <w:rFonts w:cs="Calibri Light"/>
                <w:b/>
              </w:rPr>
            </w:pPr>
            <w:r w:rsidRPr="00F904C1">
              <w:rPr>
                <w:rFonts w:cs="Calibri Light"/>
                <w:b/>
              </w:rPr>
              <w:t>Comments by bidder:</w:t>
            </w:r>
          </w:p>
          <w:p w14:paraId="776E923A" w14:textId="77777777" w:rsidR="00432286" w:rsidRPr="00F904C1" w:rsidRDefault="00432286" w:rsidP="009A74AD">
            <w:pPr>
              <w:rPr>
                <w:rFonts w:cs="Calibri Light"/>
              </w:rPr>
            </w:pPr>
            <w:r w:rsidRPr="00F904C1">
              <w:rPr>
                <w:rFonts w:cs="Calibri Light"/>
              </w:rPr>
              <w:t>Provide the condition reference, the reasons for not accepting the condition.</w:t>
            </w:r>
          </w:p>
          <w:p w14:paraId="67ECA6BD" w14:textId="77777777" w:rsidR="00432286" w:rsidRPr="00F904C1" w:rsidRDefault="00432286" w:rsidP="009A74AD">
            <w:pPr>
              <w:rPr>
                <w:rFonts w:cs="Calibri Light"/>
                <w:b/>
              </w:rPr>
            </w:pPr>
          </w:p>
        </w:tc>
      </w:tr>
    </w:tbl>
    <w:p w14:paraId="44D5CEAA" w14:textId="77777777" w:rsidR="00432286" w:rsidRPr="00175087" w:rsidRDefault="00432286" w:rsidP="00432286">
      <w:pPr>
        <w:rPr>
          <w:rFonts w:cs="Calibri Light"/>
        </w:rPr>
      </w:pPr>
    </w:p>
    <w:p w14:paraId="5966264C" w14:textId="77777777" w:rsidR="00432286" w:rsidRPr="00473E83" w:rsidRDefault="00432286" w:rsidP="00473E83">
      <w:pPr>
        <w:pStyle w:val="Heading2"/>
        <w:numPr>
          <w:ilvl w:val="0"/>
          <w:numId w:val="74"/>
        </w:numPr>
        <w:ind w:hanging="720"/>
        <w:rPr>
          <w:rFonts w:ascii="Calibri Light" w:eastAsia="Times New Roman" w:hAnsi="Calibri Light" w:cs="Times New Roman"/>
          <w:b/>
          <w:iCs/>
          <w:color w:val="0E1B8D"/>
          <w:sz w:val="24"/>
          <w:szCs w:val="24"/>
          <w:lang w:val="en-GB"/>
        </w:rPr>
      </w:pPr>
      <w:bookmarkStart w:id="62" w:name="_Toc191476447"/>
      <w:r w:rsidRPr="00473E83">
        <w:rPr>
          <w:rFonts w:ascii="Calibri Light" w:eastAsia="Times New Roman" w:hAnsi="Calibri Light" w:cs="Times New Roman"/>
          <w:b/>
          <w:iCs/>
          <w:color w:val="0E1B8D"/>
          <w:sz w:val="24"/>
          <w:szCs w:val="24"/>
          <w:lang w:val="en-GB"/>
        </w:rPr>
        <w:t>Preference Requirements</w:t>
      </w:r>
      <w:bookmarkEnd w:id="62"/>
    </w:p>
    <w:p w14:paraId="3ED829F2" w14:textId="77777777" w:rsidR="00432286" w:rsidRPr="00175087" w:rsidRDefault="00432286" w:rsidP="009B0D6C">
      <w:pPr>
        <w:pStyle w:val="ListParagraph"/>
        <w:numPr>
          <w:ilvl w:val="0"/>
          <w:numId w:val="28"/>
        </w:numPr>
        <w:spacing w:after="0"/>
        <w:contextualSpacing w:val="0"/>
        <w:outlineLvl w:val="0"/>
        <w:rPr>
          <w:rFonts w:cs="Calibri Light"/>
        </w:rPr>
      </w:pPr>
      <w:r w:rsidRPr="00175087">
        <w:rPr>
          <w:rFonts w:cs="Calibri Light"/>
        </w:rPr>
        <w:t>The bidder must complete in full all the PREFERENCE requirements.</w:t>
      </w:r>
    </w:p>
    <w:p w14:paraId="05CDF7D1" w14:textId="77777777" w:rsidR="00432286" w:rsidRPr="00175087" w:rsidRDefault="00432286" w:rsidP="009B0D6C">
      <w:pPr>
        <w:numPr>
          <w:ilvl w:val="0"/>
          <w:numId w:val="2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49A8CAAB" w14:textId="77777777" w:rsidR="00432286" w:rsidRPr="00175087" w:rsidRDefault="00432286" w:rsidP="009B0D6C">
      <w:pPr>
        <w:numPr>
          <w:ilvl w:val="0"/>
          <w:numId w:val="2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6B73CF5F" w14:textId="77777777" w:rsidR="00432286" w:rsidRPr="00175087" w:rsidRDefault="00432286" w:rsidP="009B0D6C">
      <w:pPr>
        <w:numPr>
          <w:ilvl w:val="0"/>
          <w:numId w:val="2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p w14:paraId="54E753C4" w14:textId="77777777" w:rsidR="00432286" w:rsidRPr="00175087" w:rsidRDefault="00432286" w:rsidP="009B0D6C">
      <w:pPr>
        <w:numPr>
          <w:ilvl w:val="0"/>
          <w:numId w:val="28"/>
        </w:numPr>
        <w:rPr>
          <w:rFonts w:cs="Calibri Light"/>
        </w:rPr>
      </w:pPr>
      <w:r w:rsidRPr="00F904C1">
        <w:rPr>
          <w:rFonts w:cs="Calibri Light"/>
          <w:b/>
          <w:bCs/>
        </w:rPr>
        <w:t>Preference Goal Requirements</w:t>
      </w:r>
    </w:p>
    <w:p w14:paraId="49856164" w14:textId="65B41F9F" w:rsidR="00432286" w:rsidRPr="00175087" w:rsidRDefault="00432286" w:rsidP="009B0D6C">
      <w:pPr>
        <w:pStyle w:val="ListParagraph"/>
        <w:numPr>
          <w:ilvl w:val="1"/>
          <w:numId w:val="29"/>
        </w:numPr>
        <w:spacing w:after="0"/>
        <w:contextualSpacing w:val="0"/>
        <w:outlineLvl w:val="0"/>
        <w:rPr>
          <w:rFonts w:cs="Calibri Light"/>
        </w:rPr>
      </w:pPr>
      <w:r w:rsidRPr="00175087">
        <w:rPr>
          <w:rFonts w:cs="Calibri Light"/>
        </w:rPr>
        <w:t xml:space="preserve">The applicable Preference Point system for this tender and points claimed is 80/20 </w:t>
      </w:r>
    </w:p>
    <w:p w14:paraId="1CF61558" w14:textId="14A2334B" w:rsidR="00432286" w:rsidRPr="00175087" w:rsidRDefault="00432286" w:rsidP="009B0D6C">
      <w:pPr>
        <w:pStyle w:val="ListParagraph"/>
        <w:numPr>
          <w:ilvl w:val="1"/>
          <w:numId w:val="29"/>
        </w:numPr>
        <w:spacing w:after="0"/>
        <w:contextualSpacing w:val="0"/>
        <w:outlineLvl w:val="0"/>
        <w:rPr>
          <w:rFonts w:cs="Calibri Light"/>
          <w:color w:val="000000" w:themeColor="text1"/>
        </w:rPr>
      </w:pPr>
      <w:r w:rsidRPr="00175087">
        <w:rPr>
          <w:rFonts w:cs="Calibri Light"/>
          <w:color w:val="000000" w:themeColor="text1"/>
        </w:rPr>
        <w:t xml:space="preserve">The specific Preferential Goal Requirements for this tender is indicated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AF7287">
        <w:rPr>
          <w:rFonts w:cs="Calibri Light"/>
          <w:b/>
          <w:bCs/>
          <w:color w:val="000000" w:themeColor="text1"/>
        </w:rPr>
        <w:t>5</w:t>
      </w:r>
      <w:r w:rsidRPr="00175087">
        <w:rPr>
          <w:rFonts w:cs="Calibri Light"/>
          <w:color w:val="000000" w:themeColor="text1"/>
        </w:rPr>
        <w:t>below.</w:t>
      </w:r>
    </w:p>
    <w:p w14:paraId="279D868B" w14:textId="0F978882" w:rsidR="00432286" w:rsidRPr="00175087" w:rsidRDefault="00432286" w:rsidP="009B0D6C">
      <w:pPr>
        <w:pStyle w:val="ListParagraph"/>
        <w:numPr>
          <w:ilvl w:val="1"/>
          <w:numId w:val="29"/>
        </w:numPr>
        <w:spacing w:after="0"/>
        <w:contextualSpacing w:val="0"/>
        <w:outlineLvl w:val="0"/>
        <w:rPr>
          <w:rFonts w:cs="Calibri Light"/>
          <w:color w:val="000000" w:themeColor="text1"/>
        </w:rPr>
      </w:pPr>
      <w:r w:rsidRPr="00175087">
        <w:rPr>
          <w:rFonts w:cs="Calibri Light"/>
          <w:color w:val="000000" w:themeColor="text1"/>
        </w:rPr>
        <w:t xml:space="preserve">Failure on the part of a bidder to the </w:t>
      </w:r>
      <w:r w:rsidRPr="00175087">
        <w:rPr>
          <w:rFonts w:cs="Calibri Light"/>
          <w:b/>
          <w:bCs/>
          <w:color w:val="000000" w:themeColor="text1"/>
        </w:rPr>
        <w:t>80/20</w:t>
      </w:r>
      <w:r w:rsidRPr="00175087">
        <w:rPr>
          <w:rFonts w:cs="Calibri Light"/>
          <w:color w:val="000000" w:themeColor="text1"/>
        </w:rPr>
        <w:t xml:space="preserve"> preference point systems and submit proof or documentation required in terms of this tender to claim preference points for the </w:t>
      </w:r>
      <w:r w:rsidRPr="00175087">
        <w:rPr>
          <w:rFonts w:cs="Calibri Light"/>
          <w:b/>
          <w:bCs/>
          <w:color w:val="000000" w:themeColor="text1"/>
        </w:rPr>
        <w:t>Preference Goal Requirements</w:t>
      </w:r>
      <w:r w:rsidRPr="00175087">
        <w:rPr>
          <w:rFonts w:cs="Calibri Light"/>
          <w:color w:val="000000" w:themeColor="text1"/>
        </w:rPr>
        <w:t>, will be interpreted to mean that preference points for specific goals are not claimed.</w:t>
      </w:r>
    </w:p>
    <w:p w14:paraId="613F5777" w14:textId="77777777" w:rsidR="00432286" w:rsidRPr="00175087" w:rsidRDefault="00432286" w:rsidP="009B0D6C">
      <w:pPr>
        <w:pStyle w:val="ListParagraph"/>
        <w:numPr>
          <w:ilvl w:val="1"/>
          <w:numId w:val="29"/>
        </w:numPr>
        <w:spacing w:after="0"/>
        <w:contextualSpacing w:val="0"/>
        <w:outlineLvl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indicate how they claim points </w:t>
      </w:r>
      <w:r w:rsidRPr="00175087">
        <w:rPr>
          <w:rFonts w:cs="Calibri Light"/>
          <w:b/>
          <w:bCs/>
          <w:color w:val="000000" w:themeColor="text1"/>
        </w:rPr>
        <w:t>for each of the preference points</w:t>
      </w:r>
      <w:r w:rsidRPr="00175087">
        <w:rPr>
          <w:rFonts w:cs="Calibri Light"/>
          <w:bCs/>
          <w:color w:val="000000" w:themeColor="text1"/>
        </w:rPr>
        <w:t xml:space="preserve"> </w:t>
      </w:r>
      <w:r w:rsidRPr="00175087">
        <w:rPr>
          <w:rFonts w:cs="Calibri Light"/>
          <w:color w:val="000000" w:themeColor="text1"/>
        </w:rPr>
        <w:t xml:space="preserve">by signing at  par 4.5 in the Invitation to Bid document. </w:t>
      </w:r>
    </w:p>
    <w:p w14:paraId="560B4952" w14:textId="71994502" w:rsidR="00432286" w:rsidRPr="00175087" w:rsidRDefault="00432286" w:rsidP="009B0D6C">
      <w:pPr>
        <w:pStyle w:val="ListParagraph"/>
        <w:numPr>
          <w:ilvl w:val="1"/>
          <w:numId w:val="29"/>
        </w:numPr>
        <w:contextualSpacing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provide a </w:t>
      </w:r>
      <w:r w:rsidRPr="00175087">
        <w:rPr>
          <w:rFonts w:cs="Calibri Light"/>
          <w:b/>
          <w:bCs/>
          <w:color w:val="000000" w:themeColor="text1"/>
        </w:rPr>
        <w:t>Preferential Goals Plan (narrative document)</w:t>
      </w:r>
      <w:r w:rsidRPr="00175087">
        <w:rPr>
          <w:rFonts w:cs="Calibri Light"/>
          <w:color w:val="000000" w:themeColor="text1"/>
        </w:rPr>
        <w:t xml:space="preserve"> as well as an </w:t>
      </w:r>
      <w:r w:rsidRPr="00175087">
        <w:rPr>
          <w:rFonts w:cs="Calibri Light"/>
          <w:b/>
          <w:bCs/>
          <w:color w:val="000000" w:themeColor="text1"/>
        </w:rPr>
        <w:t>Activity Plan</w:t>
      </w:r>
      <w:r w:rsidRPr="00175087">
        <w:rPr>
          <w:rFonts w:cs="Calibri Light"/>
          <w:color w:val="000000" w:themeColor="text1"/>
        </w:rPr>
        <w:t xml:space="preserve"> with clear milestones indicating the </w:t>
      </w:r>
      <w:r w:rsidRPr="00175087">
        <w:rPr>
          <w:rFonts w:cs="Calibri Light"/>
          <w:b/>
          <w:bCs/>
          <w:color w:val="000000" w:themeColor="text1"/>
        </w:rPr>
        <w:t xml:space="preserve">commitment </w:t>
      </w:r>
      <w:r w:rsidRPr="00175087">
        <w:rPr>
          <w:rFonts w:cs="Calibri Light"/>
          <w:color w:val="000000" w:themeColor="text1"/>
        </w:rPr>
        <w:t xml:space="preserve">by the Bidder for each of the Presential Goals identified for this tender for the duration of the contact set in each section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1C26CD">
        <w:rPr>
          <w:rFonts w:cs="Calibri Light"/>
          <w:b/>
          <w:bCs/>
          <w:color w:val="000000" w:themeColor="text1"/>
        </w:rPr>
        <w:t>3</w:t>
      </w:r>
      <w:r w:rsidR="001C26CD" w:rsidRPr="00175087">
        <w:rPr>
          <w:rFonts w:cs="Calibri Light"/>
          <w:b/>
          <w:bCs/>
          <w:color w:val="000000" w:themeColor="text1"/>
        </w:rPr>
        <w:t xml:space="preserve"> </w:t>
      </w:r>
      <w:r w:rsidR="001C26CD" w:rsidRPr="00175087">
        <w:rPr>
          <w:rFonts w:cs="Calibri Light"/>
          <w:color w:val="000000" w:themeColor="text1"/>
        </w:rPr>
        <w:t>below</w:t>
      </w:r>
      <w:r w:rsidRPr="00175087">
        <w:rPr>
          <w:rFonts w:cs="Calibri Light"/>
          <w:color w:val="000000" w:themeColor="text1"/>
        </w:rPr>
        <w:t>.</w:t>
      </w:r>
    </w:p>
    <w:p w14:paraId="0A08A782" w14:textId="77777777" w:rsidR="00432286" w:rsidRPr="00175087" w:rsidRDefault="00432286" w:rsidP="009B0D6C">
      <w:pPr>
        <w:pStyle w:val="ListParagraph"/>
        <w:numPr>
          <w:ilvl w:val="1"/>
          <w:numId w:val="29"/>
        </w:numPr>
        <w:spacing w:after="0"/>
        <w:contextualSpacing w:val="0"/>
        <w:outlineLvl w:val="0"/>
        <w:rPr>
          <w:rFonts w:cs="Calibri Light"/>
        </w:rPr>
      </w:pPr>
      <w:r w:rsidRPr="00175087">
        <w:rPr>
          <w:rFonts w:cs="Calibri Light"/>
        </w:rPr>
        <w:t xml:space="preserve">Failure on the part of a bidder to submit proof or documentation required in terms of this tender to claim preference points for the </w:t>
      </w:r>
      <w:r w:rsidRPr="00175087">
        <w:rPr>
          <w:rFonts w:cs="Calibri Light"/>
          <w:b/>
          <w:bCs/>
        </w:rPr>
        <w:t>Preference Goal Requirements</w:t>
      </w:r>
      <w:r w:rsidRPr="00175087">
        <w:rPr>
          <w:rFonts w:cs="Calibri Light"/>
        </w:rPr>
        <w:t xml:space="preserve"> for this tender, will be interpreted to mean that preference points are not claimed.</w:t>
      </w:r>
    </w:p>
    <w:p w14:paraId="090EDC1B" w14:textId="77777777" w:rsidR="00432286" w:rsidRPr="00175087" w:rsidRDefault="00432286" w:rsidP="009B0D6C">
      <w:pPr>
        <w:pStyle w:val="ListParagraph"/>
        <w:numPr>
          <w:ilvl w:val="1"/>
          <w:numId w:val="29"/>
        </w:numPr>
        <w:contextualSpacing w:val="0"/>
        <w:rPr>
          <w:rFonts w:cs="Calibri Light"/>
        </w:rPr>
      </w:pPr>
      <w:r w:rsidRPr="00175087">
        <w:rPr>
          <w:rFonts w:cs="Calibri Light"/>
        </w:rPr>
        <w:t xml:space="preserve">The Bidder’s </w:t>
      </w:r>
      <w:r w:rsidRPr="00175087">
        <w:rPr>
          <w:rFonts w:cs="Calibri Light"/>
          <w:b/>
          <w:bCs/>
        </w:rPr>
        <w:t>commitment</w:t>
      </w:r>
      <w:r w:rsidRPr="00175087">
        <w:rPr>
          <w:rFonts w:cs="Calibri Light"/>
        </w:rPr>
        <w:t xml:space="preserve"> for the </w:t>
      </w:r>
      <w:r w:rsidRPr="00175087">
        <w:rPr>
          <w:rFonts w:cs="Calibri Light"/>
          <w:b/>
          <w:bCs/>
        </w:rPr>
        <w:t xml:space="preserve">Preference Goal Requirements </w:t>
      </w:r>
      <w:r w:rsidRPr="00175087">
        <w:rPr>
          <w:rFonts w:cs="Calibri Light"/>
        </w:rPr>
        <w:t xml:space="preserve">in this tender will be </w:t>
      </w:r>
      <w:r w:rsidRPr="00175087">
        <w:rPr>
          <w:rFonts w:cs="Calibri Light"/>
          <w:b/>
          <w:bCs/>
        </w:rPr>
        <w:t>legally binding</w:t>
      </w:r>
      <w:r w:rsidRPr="00175087">
        <w:rPr>
          <w:rFonts w:cs="Calibri Light"/>
        </w:rPr>
        <w:t xml:space="preserve"> and the Bidder needs to </w:t>
      </w:r>
      <w:r w:rsidRPr="00175087">
        <w:rPr>
          <w:rFonts w:cs="Calibri Light"/>
          <w:b/>
          <w:bCs/>
        </w:rPr>
        <w:t>perform against their commitment</w:t>
      </w:r>
      <w:r w:rsidRPr="00175087">
        <w:rPr>
          <w:rFonts w:cs="Calibri Light"/>
        </w:rPr>
        <w:t xml:space="preserve"> for the duration of the contract which will form part of the Contractual Agreement.</w:t>
      </w:r>
    </w:p>
    <w:p w14:paraId="1A1E9BED" w14:textId="77777777" w:rsidR="00432286" w:rsidRPr="00175087" w:rsidRDefault="00432286" w:rsidP="009B0D6C">
      <w:pPr>
        <w:pStyle w:val="ListParagraph"/>
        <w:numPr>
          <w:ilvl w:val="1"/>
          <w:numId w:val="29"/>
        </w:numPr>
        <w:contextualSpacing w:val="0"/>
        <w:rPr>
          <w:rFonts w:cs="Calibri Light"/>
        </w:rPr>
      </w:pPr>
      <w:r w:rsidRPr="00175087">
        <w:rPr>
          <w:rFonts w:cs="Calibri Light"/>
        </w:rPr>
        <w:t xml:space="preserve">The Bidder </w:t>
      </w:r>
      <w:r w:rsidRPr="00175087">
        <w:rPr>
          <w:rFonts w:cs="Calibri Light"/>
          <w:b/>
          <w:bCs/>
        </w:rPr>
        <w:t>must sustain, or improve</w:t>
      </w:r>
      <w:r w:rsidRPr="00175087">
        <w:rPr>
          <w:rFonts w:cs="Calibri Light"/>
        </w:rPr>
        <w:t xml:space="preserve"> the company’s BBBEE Level for the duration of the contact which will form part of the Contractual Agreement.</w:t>
      </w:r>
    </w:p>
    <w:p w14:paraId="23509BB5" w14:textId="77777777" w:rsidR="00432286" w:rsidRPr="00175087" w:rsidRDefault="00432286" w:rsidP="009B0D6C">
      <w:pPr>
        <w:pStyle w:val="ListParagraph"/>
        <w:numPr>
          <w:ilvl w:val="1"/>
          <w:numId w:val="29"/>
        </w:numPr>
        <w:contextualSpacing w:val="0"/>
        <w:rPr>
          <w:rFonts w:cs="Calibri Light"/>
        </w:rPr>
      </w:pPr>
      <w:r w:rsidRPr="00175087">
        <w:rPr>
          <w:rFonts w:cs="Calibri Light"/>
          <w:b/>
          <w:bCs/>
        </w:rPr>
        <w:t>Performance of Preference Goal Requirements will be determined annually</w:t>
      </w:r>
      <w:r w:rsidRPr="00175087">
        <w:rPr>
          <w:rFonts w:cs="Calibri Light"/>
        </w:rPr>
        <w:t>. Bidders must submit their Preference status report indicating progress against the Bidder’s Preferential commitments within 30 days of the yearly anniversary of the contract.</w:t>
      </w:r>
    </w:p>
    <w:p w14:paraId="6672229A" w14:textId="55B80592" w:rsidR="00432286" w:rsidRPr="00175087" w:rsidRDefault="00432286" w:rsidP="009B0D6C">
      <w:pPr>
        <w:pStyle w:val="ListParagraph"/>
        <w:numPr>
          <w:ilvl w:val="1"/>
          <w:numId w:val="29"/>
        </w:numPr>
        <w:contextualSpacing w:val="0"/>
        <w:rPr>
          <w:rFonts w:cs="Calibri Light"/>
          <w:color w:val="000000" w:themeColor="text1"/>
        </w:rPr>
      </w:pPr>
      <w:r w:rsidRPr="00175087">
        <w:rPr>
          <w:rFonts w:cs="Calibri Light"/>
          <w:color w:val="000000" w:themeColor="text1"/>
        </w:rPr>
        <w:lastRenderedPageBreak/>
        <w:t xml:space="preserve">Bidders need to keep auditable substantive records / evidence and upon request by </w:t>
      </w: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color w:val="000000" w:themeColor="text1"/>
        </w:rPr>
        <w:t>must be made available for audit and, or due diligence purposes.</w:t>
      </w:r>
    </w:p>
    <w:p w14:paraId="43A66275" w14:textId="27F4D92F" w:rsidR="00432286" w:rsidRPr="00175087" w:rsidRDefault="00432286" w:rsidP="009B0D6C">
      <w:pPr>
        <w:pStyle w:val="ListParagraph"/>
        <w:numPr>
          <w:ilvl w:val="1"/>
          <w:numId w:val="2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b/>
          <w:bCs/>
          <w:color w:val="000000" w:themeColor="text1"/>
        </w:rPr>
        <w:t>reserves the right</w:t>
      </w:r>
      <w:r w:rsidRPr="00175087">
        <w:rPr>
          <w:rFonts w:cs="Calibri Light"/>
          <w:color w:val="000000" w:themeColor="text1"/>
        </w:rPr>
        <w:t xml:space="preserve"> </w:t>
      </w:r>
      <w:r w:rsidRPr="00175087">
        <w:rPr>
          <w:rFonts w:cs="Calibri Light"/>
          <w:b/>
          <w:bCs/>
          <w:color w:val="000000" w:themeColor="text1"/>
        </w:rPr>
        <w:t>to</w:t>
      </w:r>
      <w:r w:rsidRPr="00175087">
        <w:rPr>
          <w:rFonts w:cs="Calibri Light"/>
          <w:color w:val="000000" w:themeColor="text1"/>
        </w:rPr>
        <w:t xml:space="preserve"> require from a Bidder, either before a bid is adjudicated or at any time subsequently, to substantiate any claim with regards to preferences, in any manner required by SITA.</w:t>
      </w:r>
    </w:p>
    <w:p w14:paraId="611C0DA6" w14:textId="51A4A5C0" w:rsidR="00432286" w:rsidRPr="00175087" w:rsidRDefault="00432286" w:rsidP="009B0D6C">
      <w:pPr>
        <w:pStyle w:val="ListParagraph"/>
        <w:numPr>
          <w:ilvl w:val="1"/>
          <w:numId w:val="2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/Presidency</w:t>
      </w:r>
      <w:r w:rsidRPr="00175087">
        <w:rPr>
          <w:rFonts w:cs="Calibri Light"/>
          <w:b/>
          <w:bCs/>
          <w:color w:val="000000" w:themeColor="text1"/>
        </w:rPr>
        <w:t xml:space="preserve"> reserves the right to</w:t>
      </w:r>
      <w:r w:rsidRPr="00175087">
        <w:rPr>
          <w:rFonts w:cs="Calibri Light"/>
          <w:color w:val="000000" w:themeColor="text1"/>
        </w:rPr>
        <w:t xml:space="preserve"> verify information / evidence provided by the Bidder.</w:t>
      </w:r>
    </w:p>
    <w:p w14:paraId="0C448FC5" w14:textId="54F90A5D" w:rsidR="00432286" w:rsidRPr="00175087" w:rsidRDefault="00432286" w:rsidP="009B0D6C">
      <w:pPr>
        <w:pStyle w:val="ListParagraph"/>
        <w:numPr>
          <w:ilvl w:val="1"/>
          <w:numId w:val="2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00473E83" w:rsidRPr="00175087">
        <w:rPr>
          <w:rFonts w:cs="Calibri Light"/>
          <w:b/>
          <w:bCs/>
          <w:color w:val="000000" w:themeColor="text1"/>
        </w:rPr>
        <w:t>reserves</w:t>
      </w:r>
      <w:r w:rsidRPr="00175087">
        <w:rPr>
          <w:rFonts w:cs="Calibri Light"/>
          <w:b/>
          <w:bCs/>
          <w:color w:val="000000" w:themeColor="text1"/>
        </w:rPr>
        <w:t xml:space="preserve"> the right to</w:t>
      </w:r>
      <w:r w:rsidRPr="00175087">
        <w:rPr>
          <w:rFonts w:cs="Calibri Light"/>
          <w:color w:val="000000" w:themeColor="text1"/>
        </w:rPr>
        <w:t xml:space="preserve"> introduce a </w:t>
      </w:r>
      <w:r w:rsidRPr="00175087">
        <w:rPr>
          <w:rFonts w:cs="Calibri Light"/>
          <w:b/>
          <w:bCs/>
          <w:color w:val="000000" w:themeColor="text1"/>
        </w:rPr>
        <w:t>penalty of 1%</w:t>
      </w:r>
      <w:r w:rsidRPr="00175087">
        <w:rPr>
          <w:rFonts w:cs="Calibri Light"/>
          <w:color w:val="000000" w:themeColor="text1"/>
        </w:rPr>
        <w:t xml:space="preserve"> of the overall annual year spent by </w:t>
      </w:r>
      <w:r w:rsidRPr="00175087">
        <w:rPr>
          <w:rFonts w:cs="Calibri Light"/>
          <w:b/>
          <w:bCs/>
          <w:color w:val="000000" w:themeColor="text1"/>
        </w:rPr>
        <w:t>SITA</w:t>
      </w:r>
      <w:r w:rsidRPr="00175087">
        <w:rPr>
          <w:rFonts w:cs="Calibri Light"/>
          <w:color w:val="000000" w:themeColor="text1"/>
        </w:rPr>
        <w:t xml:space="preserve"> </w:t>
      </w:r>
      <w:r w:rsidR="00473E83">
        <w:rPr>
          <w:rFonts w:cs="Calibri Light"/>
          <w:color w:val="000000" w:themeColor="text1"/>
        </w:rPr>
        <w:t>/</w:t>
      </w:r>
      <w:r w:rsidR="00473E83" w:rsidRPr="00473E83">
        <w:rPr>
          <w:rFonts w:cs="Calibri Light"/>
          <w:b/>
          <w:bCs/>
          <w:color w:val="000000" w:themeColor="text1"/>
        </w:rPr>
        <w:t>Presidency</w:t>
      </w:r>
      <w:r w:rsidR="00473E83">
        <w:rPr>
          <w:rFonts w:cs="Calibri Light"/>
          <w:color w:val="000000" w:themeColor="text1"/>
        </w:rPr>
        <w:t xml:space="preserve"> </w:t>
      </w:r>
      <w:r w:rsidRPr="00175087">
        <w:rPr>
          <w:rFonts w:cs="Calibri Light"/>
          <w:color w:val="000000" w:themeColor="text1"/>
        </w:rPr>
        <w:t>for the prior year if the Bidder fails to comply to paragraphs (g), (h) and (i) above.</w:t>
      </w:r>
    </w:p>
    <w:p w14:paraId="0B8C195F" w14:textId="77777777" w:rsidR="001C26CD" w:rsidRPr="001C26CD" w:rsidRDefault="001C26CD" w:rsidP="001C26CD">
      <w:pPr>
        <w:ind w:left="142"/>
        <w:rPr>
          <w:rFonts w:eastAsia="Calibri Light" w:cs="Calibri Light"/>
          <w:b/>
          <w:bCs/>
        </w:rPr>
      </w:pPr>
      <w:r w:rsidRPr="001C26CD">
        <w:rPr>
          <w:rFonts w:eastAsia="Calibri Light" w:cs="Calibri Light"/>
          <w:b/>
          <w:bCs/>
        </w:rPr>
        <w:t>Table 3: Preference Goal Requirements</w:t>
      </w:r>
    </w:p>
    <w:tbl>
      <w:tblPr>
        <w:tblW w:w="98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9"/>
        <w:gridCol w:w="993"/>
      </w:tblGrid>
      <w:tr w:rsidR="001C26CD" w:rsidRPr="00AE1605" w14:paraId="1EAB10CA" w14:textId="77777777" w:rsidTr="001C26CD">
        <w:trPr>
          <w:trHeight w:val="331"/>
        </w:trPr>
        <w:tc>
          <w:tcPr>
            <w:tcW w:w="8869" w:type="dxa"/>
            <w:shd w:val="clear" w:color="auto" w:fill="auto"/>
          </w:tcPr>
          <w:p w14:paraId="18B60BA9" w14:textId="77777777" w:rsidR="001C26CD" w:rsidRPr="0021483D" w:rsidRDefault="001C26CD" w:rsidP="009A74AD">
            <w:pPr>
              <w:ind w:left="142"/>
              <w:jc w:val="center"/>
              <w:rPr>
                <w:rFonts w:eastAsia="Calibri Light" w:cs="Calibri Light"/>
                <w:b/>
                <w:bCs/>
              </w:rPr>
            </w:pPr>
            <w:r w:rsidRPr="0021483D">
              <w:rPr>
                <w:rFonts w:eastAsia="Calibri Light" w:cs="Calibri Light"/>
                <w:b/>
                <w:bCs/>
              </w:rPr>
              <w:t>Area of evaluation</w:t>
            </w:r>
          </w:p>
        </w:tc>
        <w:tc>
          <w:tcPr>
            <w:tcW w:w="993" w:type="dxa"/>
            <w:shd w:val="clear" w:color="auto" w:fill="auto"/>
          </w:tcPr>
          <w:p w14:paraId="1AEA0413" w14:textId="77777777" w:rsidR="001C26CD" w:rsidRPr="0021483D" w:rsidRDefault="001C26CD" w:rsidP="009A74AD">
            <w:pPr>
              <w:ind w:left="142"/>
              <w:rPr>
                <w:rFonts w:eastAsia="Calibri Light" w:cs="Calibri Light"/>
                <w:b/>
                <w:bCs/>
              </w:rPr>
            </w:pPr>
            <w:r w:rsidRPr="0021483D">
              <w:rPr>
                <w:rFonts w:eastAsia="Calibri Light" w:cs="Calibri Light"/>
                <w:b/>
                <w:bCs/>
              </w:rPr>
              <w:t>Points</w:t>
            </w:r>
          </w:p>
        </w:tc>
      </w:tr>
      <w:tr w:rsidR="001C26CD" w:rsidRPr="00AE1605" w14:paraId="360BA1E7" w14:textId="77777777" w:rsidTr="001C26CD">
        <w:trPr>
          <w:trHeight w:val="265"/>
        </w:trPr>
        <w:tc>
          <w:tcPr>
            <w:tcW w:w="8869" w:type="dxa"/>
            <w:tcBorders>
              <w:bottom w:val="single" w:sz="4" w:space="0" w:color="auto"/>
            </w:tcBorders>
            <w:shd w:val="clear" w:color="auto" w:fill="auto"/>
          </w:tcPr>
          <w:p w14:paraId="23AFDE97" w14:textId="77777777" w:rsidR="001C26CD" w:rsidRPr="00AE1605" w:rsidRDefault="001C26CD" w:rsidP="001C26CD">
            <w:pPr>
              <w:numPr>
                <w:ilvl w:val="0"/>
                <w:numId w:val="97"/>
              </w:numPr>
              <w:rPr>
                <w:rFonts w:eastAsia="Calibri Light" w:cs="Calibri Light"/>
              </w:rPr>
            </w:pPr>
            <w:r w:rsidRPr="00AE1605">
              <w:rPr>
                <w:rFonts w:eastAsia="Calibri Light" w:cs="Calibri Light"/>
              </w:rPr>
              <w:t>Price</w:t>
            </w:r>
          </w:p>
        </w:tc>
        <w:tc>
          <w:tcPr>
            <w:tcW w:w="993" w:type="dxa"/>
            <w:tcBorders>
              <w:bottom w:val="single" w:sz="4" w:space="0" w:color="auto"/>
            </w:tcBorders>
            <w:shd w:val="clear" w:color="auto" w:fill="auto"/>
          </w:tcPr>
          <w:p w14:paraId="2CFB0C17" w14:textId="77777777" w:rsidR="001C26CD" w:rsidRPr="00AE1605" w:rsidRDefault="001C26CD" w:rsidP="009A74AD">
            <w:pPr>
              <w:ind w:left="142"/>
              <w:rPr>
                <w:rFonts w:eastAsia="Calibri Light" w:cs="Calibri Light"/>
              </w:rPr>
            </w:pPr>
            <w:r w:rsidRPr="00AE1605">
              <w:rPr>
                <w:rFonts w:eastAsia="Calibri Light" w:cs="Calibri Light"/>
              </w:rPr>
              <w:t>80</w:t>
            </w:r>
          </w:p>
        </w:tc>
      </w:tr>
      <w:tr w:rsidR="001C26CD" w:rsidRPr="00AE1605" w14:paraId="63FA439E" w14:textId="77777777" w:rsidTr="001C26CD">
        <w:trPr>
          <w:trHeight w:val="322"/>
        </w:trPr>
        <w:tc>
          <w:tcPr>
            <w:tcW w:w="8869" w:type="dxa"/>
            <w:tcBorders>
              <w:bottom w:val="nil"/>
            </w:tcBorders>
            <w:shd w:val="clear" w:color="auto" w:fill="auto"/>
          </w:tcPr>
          <w:p w14:paraId="774EE2B2" w14:textId="14A44869" w:rsidR="001C26CD" w:rsidRPr="00AE1605" w:rsidRDefault="001C26CD" w:rsidP="001C26CD">
            <w:pPr>
              <w:numPr>
                <w:ilvl w:val="0"/>
                <w:numId w:val="97"/>
              </w:numPr>
              <w:rPr>
                <w:rFonts w:eastAsia="Calibri Light" w:cs="Calibri Light"/>
              </w:rPr>
            </w:pPr>
            <w:r w:rsidRPr="00AE1605">
              <w:rPr>
                <w:rFonts w:eastAsia="Calibri Light" w:cs="Calibri Light"/>
              </w:rPr>
              <w:t xml:space="preserve">Specific Goal: </w:t>
            </w:r>
            <w:r>
              <w:rPr>
                <w:rFonts w:eastAsia="Calibri Light" w:cs="Calibri Light"/>
              </w:rPr>
              <w:t>Women</w:t>
            </w:r>
            <w:r w:rsidRPr="00AE1605">
              <w:rPr>
                <w:rFonts w:eastAsia="Calibri Light" w:cs="Calibri Light"/>
              </w:rPr>
              <w:t>.</w:t>
            </w:r>
          </w:p>
        </w:tc>
        <w:tc>
          <w:tcPr>
            <w:tcW w:w="993" w:type="dxa"/>
            <w:tcBorders>
              <w:bottom w:val="nil"/>
            </w:tcBorders>
            <w:shd w:val="clear" w:color="auto" w:fill="auto"/>
          </w:tcPr>
          <w:p w14:paraId="285BC751" w14:textId="77777777" w:rsidR="001C26CD" w:rsidRPr="00AE1605" w:rsidRDefault="001C26CD" w:rsidP="009A74AD">
            <w:pPr>
              <w:ind w:left="142"/>
              <w:rPr>
                <w:rFonts w:eastAsia="Calibri Light" w:cs="Calibri Light"/>
              </w:rPr>
            </w:pPr>
            <w:r w:rsidRPr="00AE1605">
              <w:rPr>
                <w:rFonts w:eastAsia="Calibri Light" w:cs="Calibri Light"/>
              </w:rPr>
              <w:t>10</w:t>
            </w:r>
          </w:p>
        </w:tc>
      </w:tr>
      <w:tr w:rsidR="001C26CD" w:rsidRPr="00AE1605" w14:paraId="4616585B" w14:textId="77777777" w:rsidTr="001C26CD">
        <w:trPr>
          <w:trHeight w:val="557"/>
        </w:trPr>
        <w:tc>
          <w:tcPr>
            <w:tcW w:w="8869" w:type="dxa"/>
            <w:shd w:val="clear" w:color="auto" w:fill="auto"/>
          </w:tcPr>
          <w:p w14:paraId="1300F265" w14:textId="466BE75A" w:rsidR="001C26CD" w:rsidRPr="00AE1605" w:rsidRDefault="001C26CD" w:rsidP="001C26CD">
            <w:pPr>
              <w:numPr>
                <w:ilvl w:val="0"/>
                <w:numId w:val="97"/>
              </w:numPr>
              <w:rPr>
                <w:rFonts w:eastAsia="Calibri Light" w:cs="Calibri Light"/>
              </w:rPr>
            </w:pPr>
            <w:r w:rsidRPr="00AE1605">
              <w:rPr>
                <w:rFonts w:eastAsia="Calibri Light" w:cs="Calibri Light"/>
              </w:rPr>
              <w:t xml:space="preserve">Specific Goal: Promotion of </w:t>
            </w:r>
            <w:r>
              <w:rPr>
                <w:rFonts w:eastAsia="Calibri Light" w:cs="Calibri Light"/>
              </w:rPr>
              <w:t xml:space="preserve">youth </w:t>
            </w:r>
          </w:p>
        </w:tc>
        <w:tc>
          <w:tcPr>
            <w:tcW w:w="993" w:type="dxa"/>
            <w:shd w:val="clear" w:color="auto" w:fill="auto"/>
          </w:tcPr>
          <w:p w14:paraId="265FD90C" w14:textId="28D120EB" w:rsidR="001C26CD" w:rsidRPr="00AE1605" w:rsidRDefault="001C26CD" w:rsidP="009A74AD">
            <w:pPr>
              <w:ind w:left="142"/>
              <w:rPr>
                <w:rFonts w:eastAsia="Calibri Light" w:cs="Calibri Light"/>
              </w:rPr>
            </w:pPr>
            <w:r>
              <w:rPr>
                <w:rFonts w:eastAsia="Calibri Light" w:cs="Calibri Light"/>
              </w:rPr>
              <w:t>7</w:t>
            </w:r>
          </w:p>
        </w:tc>
      </w:tr>
      <w:tr w:rsidR="001C26CD" w:rsidRPr="00AE1605" w14:paraId="3648CD50" w14:textId="77777777" w:rsidTr="001C26CD">
        <w:trPr>
          <w:trHeight w:val="557"/>
        </w:trPr>
        <w:tc>
          <w:tcPr>
            <w:tcW w:w="8869" w:type="dxa"/>
            <w:shd w:val="clear" w:color="auto" w:fill="auto"/>
          </w:tcPr>
          <w:p w14:paraId="62488155" w14:textId="68551517" w:rsidR="001C26CD" w:rsidRPr="00AE1605" w:rsidRDefault="001C26CD" w:rsidP="001C26CD">
            <w:pPr>
              <w:numPr>
                <w:ilvl w:val="0"/>
                <w:numId w:val="97"/>
              </w:numPr>
              <w:rPr>
                <w:rFonts w:eastAsia="Calibri Light" w:cs="Calibri Light"/>
              </w:rPr>
            </w:pPr>
            <w:r w:rsidRPr="00AE1605">
              <w:rPr>
                <w:rFonts w:eastAsia="Calibri Light" w:cs="Calibri Light"/>
              </w:rPr>
              <w:t xml:space="preserve">Specific Goal: Promotion of </w:t>
            </w:r>
            <w:r>
              <w:rPr>
                <w:rFonts w:eastAsia="Calibri Light" w:cs="Calibri Light"/>
              </w:rPr>
              <w:t>Persons with disabilities</w:t>
            </w:r>
          </w:p>
        </w:tc>
        <w:tc>
          <w:tcPr>
            <w:tcW w:w="993" w:type="dxa"/>
            <w:shd w:val="clear" w:color="auto" w:fill="auto"/>
          </w:tcPr>
          <w:p w14:paraId="129697C3" w14:textId="3C2EA921" w:rsidR="001C26CD" w:rsidRPr="00AE1605" w:rsidRDefault="001C26CD" w:rsidP="009A74AD">
            <w:pPr>
              <w:ind w:left="142"/>
              <w:rPr>
                <w:rFonts w:eastAsia="Calibri Light" w:cs="Calibri Light"/>
              </w:rPr>
            </w:pPr>
            <w:r>
              <w:rPr>
                <w:rFonts w:eastAsia="Calibri Light" w:cs="Calibri Light"/>
              </w:rPr>
              <w:t>3</w:t>
            </w:r>
          </w:p>
        </w:tc>
      </w:tr>
      <w:tr w:rsidR="001C26CD" w:rsidRPr="00AE1605" w14:paraId="5CEC7867" w14:textId="77777777" w:rsidTr="001C26CD">
        <w:trPr>
          <w:trHeight w:val="594"/>
        </w:trPr>
        <w:tc>
          <w:tcPr>
            <w:tcW w:w="8869" w:type="dxa"/>
            <w:shd w:val="clear" w:color="auto" w:fill="auto"/>
          </w:tcPr>
          <w:p w14:paraId="21F935C1" w14:textId="77777777" w:rsidR="001C26CD" w:rsidRPr="00AE1605" w:rsidRDefault="001C26CD" w:rsidP="009A74AD">
            <w:pPr>
              <w:ind w:left="142"/>
              <w:rPr>
                <w:rFonts w:eastAsia="Calibri Light" w:cs="Calibri Light"/>
              </w:rPr>
            </w:pPr>
            <w:r w:rsidRPr="00AE1605">
              <w:rPr>
                <w:rFonts w:eastAsia="Calibri Light" w:cs="Calibri Light"/>
              </w:rPr>
              <w:t>TOTAL</w:t>
            </w:r>
          </w:p>
        </w:tc>
        <w:tc>
          <w:tcPr>
            <w:tcW w:w="993" w:type="dxa"/>
            <w:shd w:val="clear" w:color="auto" w:fill="auto"/>
          </w:tcPr>
          <w:p w14:paraId="708FEFB9" w14:textId="77777777" w:rsidR="001C26CD" w:rsidRPr="00AE1605" w:rsidRDefault="001C26CD" w:rsidP="009A74AD">
            <w:pPr>
              <w:ind w:left="142"/>
              <w:rPr>
                <w:rFonts w:eastAsia="Calibri Light" w:cs="Calibri Light"/>
              </w:rPr>
            </w:pPr>
            <w:r w:rsidRPr="00AE1605">
              <w:rPr>
                <w:rFonts w:eastAsia="Calibri Light" w:cs="Calibri Light"/>
              </w:rPr>
              <w:t>100</w:t>
            </w:r>
          </w:p>
        </w:tc>
      </w:tr>
    </w:tbl>
    <w:p w14:paraId="27651EB8" w14:textId="77777777" w:rsidR="00473E83" w:rsidRDefault="00473E83" w:rsidP="000404B6">
      <w:pPr>
        <w:rPr>
          <w:rFonts w:eastAsia="Calibri Light" w:cs="Calibri Light"/>
        </w:rPr>
      </w:pPr>
    </w:p>
    <w:p w14:paraId="5167F01F" w14:textId="77777777" w:rsidR="00C919EE" w:rsidRPr="0045706B" w:rsidRDefault="00C919EE" w:rsidP="00C919EE">
      <w:pPr>
        <w:spacing w:after="0" w:line="240" w:lineRule="auto"/>
        <w:jc w:val="left"/>
        <w:rPr>
          <w:b/>
          <w:bCs/>
        </w:rPr>
      </w:pPr>
      <w:r w:rsidRPr="0045706B">
        <w:rPr>
          <w:b/>
          <w:bCs/>
        </w:rPr>
        <w:t>Evidence:</w:t>
      </w:r>
    </w:p>
    <w:p w14:paraId="1B73B0C0" w14:textId="63CD5D4C" w:rsidR="00C919EE" w:rsidRPr="0045706B" w:rsidRDefault="00C919EE" w:rsidP="00C919EE">
      <w:pPr>
        <w:spacing w:after="0" w:line="240" w:lineRule="auto"/>
        <w:jc w:val="left"/>
      </w:pPr>
      <w:r w:rsidRPr="0045706B">
        <w:t xml:space="preserve">The Bidder must provide a copy of relevant evidence for the </w:t>
      </w:r>
      <w:r>
        <w:t xml:space="preserve">Specific </w:t>
      </w:r>
      <w:r w:rsidRPr="0045706B">
        <w:t>Goal points which the Bidder qualifies for:</w:t>
      </w:r>
    </w:p>
    <w:p w14:paraId="40508746" w14:textId="1C458F83" w:rsidR="00C919EE" w:rsidRPr="00C919EE" w:rsidRDefault="00C919EE" w:rsidP="00C919EE">
      <w:pPr>
        <w:numPr>
          <w:ilvl w:val="0"/>
          <w:numId w:val="80"/>
        </w:numPr>
        <w:spacing w:after="0" w:line="240" w:lineRule="auto"/>
        <w:jc w:val="left"/>
        <w:outlineLvl w:val="0"/>
        <w:rPr>
          <w:b/>
          <w:bCs/>
        </w:rPr>
      </w:pPr>
      <w:bookmarkStart w:id="63" w:name="_Hlk160792250"/>
      <w:r w:rsidRPr="00C919EE">
        <w:rPr>
          <w:rFonts w:eastAsia="Calibri Light" w:cs="Calibri Light"/>
          <w:b/>
          <w:bCs/>
        </w:rPr>
        <w:t>Specific Goal: Women.</w:t>
      </w:r>
    </w:p>
    <w:p w14:paraId="6C6253E1" w14:textId="045C9AA8" w:rsidR="00C919EE" w:rsidRPr="0045706B" w:rsidRDefault="00C919EE" w:rsidP="00C919EE">
      <w:pPr>
        <w:spacing w:after="0" w:line="240" w:lineRule="auto"/>
        <w:ind w:left="720"/>
        <w:jc w:val="left"/>
        <w:outlineLvl w:val="0"/>
      </w:pPr>
      <w:r>
        <w:t>C</w:t>
      </w:r>
      <w:r w:rsidRPr="0045706B">
        <w:t>opy of relevant proof of B-BBEE status level of contributor as defined in the Broad-Based Black Economic Empowerment Act; and/ or</w:t>
      </w:r>
    </w:p>
    <w:p w14:paraId="1338DB92" w14:textId="67DBA87F" w:rsidR="00C919EE" w:rsidRPr="00C919EE" w:rsidRDefault="00C919EE" w:rsidP="00C919EE">
      <w:pPr>
        <w:numPr>
          <w:ilvl w:val="0"/>
          <w:numId w:val="80"/>
        </w:numPr>
        <w:spacing w:after="0" w:line="240" w:lineRule="auto"/>
        <w:jc w:val="left"/>
        <w:outlineLvl w:val="0"/>
        <w:rPr>
          <w:b/>
          <w:bCs/>
        </w:rPr>
      </w:pPr>
      <w:r w:rsidRPr="00C919EE">
        <w:rPr>
          <w:rFonts w:eastAsia="Calibri Light" w:cs="Calibri Light"/>
          <w:b/>
          <w:bCs/>
        </w:rPr>
        <w:t>Specific Goal: Promotion of youth</w:t>
      </w:r>
    </w:p>
    <w:p w14:paraId="074C3B32" w14:textId="77777777" w:rsidR="00C919EE" w:rsidRPr="0045706B" w:rsidRDefault="00C919EE" w:rsidP="00C919EE">
      <w:pPr>
        <w:spacing w:after="0" w:line="240" w:lineRule="auto"/>
        <w:ind w:left="720"/>
        <w:jc w:val="left"/>
        <w:outlineLvl w:val="0"/>
      </w:pPr>
      <w:r w:rsidRPr="0045706B">
        <w:t>Copy of South African Identification Document (ID); and/or</w:t>
      </w:r>
    </w:p>
    <w:p w14:paraId="1287A7C3" w14:textId="63110A35" w:rsidR="00C919EE" w:rsidRPr="00C919EE" w:rsidRDefault="00C919EE" w:rsidP="00C919EE">
      <w:pPr>
        <w:numPr>
          <w:ilvl w:val="0"/>
          <w:numId w:val="80"/>
        </w:numPr>
        <w:spacing w:after="0" w:line="240" w:lineRule="auto"/>
        <w:jc w:val="left"/>
        <w:outlineLvl w:val="0"/>
        <w:rPr>
          <w:b/>
          <w:bCs/>
        </w:rPr>
      </w:pPr>
      <w:r w:rsidRPr="00C919EE">
        <w:rPr>
          <w:rFonts w:eastAsia="Calibri Light" w:cs="Calibri Light"/>
          <w:b/>
          <w:bCs/>
        </w:rPr>
        <w:t>Specific Goal: Promotion of Persons with disabilities</w:t>
      </w:r>
    </w:p>
    <w:p w14:paraId="793B98F6" w14:textId="77777777" w:rsidR="00C919EE" w:rsidRPr="0045706B" w:rsidRDefault="00C919EE" w:rsidP="00C919EE">
      <w:pPr>
        <w:spacing w:after="0" w:line="240" w:lineRule="auto"/>
        <w:ind w:left="720"/>
        <w:jc w:val="left"/>
        <w:outlineLvl w:val="0"/>
      </w:pPr>
      <w:r w:rsidRPr="0045706B">
        <w:t>Copy of Medical Certificate.</w:t>
      </w:r>
    </w:p>
    <w:bookmarkEnd w:id="63"/>
    <w:p w14:paraId="6D9195F7" w14:textId="77777777" w:rsidR="00473E83" w:rsidRDefault="00473E83" w:rsidP="000404B6">
      <w:pPr>
        <w:rPr>
          <w:rFonts w:eastAsia="Calibri Light" w:cs="Calibri Light"/>
        </w:rPr>
      </w:pPr>
    </w:p>
    <w:p w14:paraId="29847D69" w14:textId="74785DB1" w:rsidR="00C417AB" w:rsidRDefault="00C417AB" w:rsidP="00C417AB">
      <w:pPr>
        <w:jc w:val="left"/>
        <w:rPr>
          <w:bCs/>
          <w:szCs w:val="24"/>
        </w:rPr>
      </w:pPr>
      <w:r>
        <w:rPr>
          <w:bCs/>
          <w:szCs w:val="24"/>
        </w:rPr>
        <w:t>The CIPC (Companies and Intellectual Property Commission) registration documents will also be used as evidence to confirm compliance to the Preferential procurement requirements as part of the evaluation process.</w:t>
      </w:r>
    </w:p>
    <w:p w14:paraId="11542DAB" w14:textId="77777777" w:rsidR="00473E83" w:rsidRPr="002450A7" w:rsidRDefault="00473E83" w:rsidP="00AF7287">
      <w:pPr>
        <w:ind w:left="1701"/>
        <w:rPr>
          <w:rFonts w:eastAsia="Calibri Light" w:cs="Calibri Light"/>
        </w:rPr>
      </w:pPr>
    </w:p>
    <w:p w14:paraId="1CD710C8" w14:textId="2EF85755" w:rsidR="00432286" w:rsidRPr="001C26CD" w:rsidRDefault="004530B9" w:rsidP="004530B9">
      <w:pPr>
        <w:pStyle w:val="AnnexH1"/>
        <w:ind w:left="0"/>
      </w:pPr>
      <w:bookmarkStart w:id="64" w:name="_Toc191476448"/>
      <w:r>
        <w:lastRenderedPageBreak/>
        <w:t xml:space="preserve">Technical Functionality </w:t>
      </w:r>
      <w:r w:rsidR="00432286" w:rsidRPr="001C26CD">
        <w:t xml:space="preserve">Bidder </w:t>
      </w:r>
      <w:r w:rsidR="00E6791F">
        <w:t>S</w:t>
      </w:r>
      <w:r w:rsidR="00432286" w:rsidRPr="001C26CD">
        <w:t xml:space="preserve">ubstantiating </w:t>
      </w:r>
      <w:r w:rsidR="00E6791F">
        <w:t>E</w:t>
      </w:r>
      <w:r w:rsidR="00432286" w:rsidRPr="001C26CD">
        <w:t>vidence</w:t>
      </w:r>
      <w:bookmarkEnd w:id="64"/>
    </w:p>
    <w:p w14:paraId="01AB91DE" w14:textId="4FBC733B" w:rsidR="00432286" w:rsidRPr="00FD6B9C" w:rsidRDefault="00432286" w:rsidP="00F904C1">
      <w:pPr>
        <w:pStyle w:val="Heading2"/>
        <w:keepLines w:val="0"/>
        <w:numPr>
          <w:ilvl w:val="0"/>
          <w:numId w:val="68"/>
        </w:numPr>
        <w:spacing w:before="120" w:after="120" w:line="240" w:lineRule="auto"/>
        <w:ind w:left="360"/>
        <w:jc w:val="left"/>
        <w:rPr>
          <w:rFonts w:ascii="Calibri Light" w:hAnsi="Calibri Light" w:cs="Calibri Light"/>
          <w:b/>
          <w:bCs/>
          <w:sz w:val="24"/>
          <w:szCs w:val="24"/>
        </w:rPr>
      </w:pPr>
      <w:bookmarkStart w:id="65" w:name="_Toc191476449"/>
      <w:r w:rsidRPr="00FD6B9C">
        <w:rPr>
          <w:rFonts w:ascii="Calibri Light" w:hAnsi="Calibri Light" w:cs="Calibri Light"/>
          <w:b/>
          <w:bCs/>
          <w:sz w:val="24"/>
          <w:szCs w:val="24"/>
        </w:rPr>
        <w:t xml:space="preserve">Technical </w:t>
      </w:r>
      <w:r w:rsidR="00FD6B9C" w:rsidRPr="00FD6B9C">
        <w:rPr>
          <w:rFonts w:ascii="Calibri Light" w:hAnsi="Calibri Light" w:cs="Calibri Light"/>
          <w:b/>
          <w:bCs/>
          <w:sz w:val="24"/>
          <w:szCs w:val="24"/>
        </w:rPr>
        <w:t xml:space="preserve">Functionality </w:t>
      </w:r>
      <w:r w:rsidRPr="00FD6B9C">
        <w:rPr>
          <w:rFonts w:ascii="Calibri Light" w:hAnsi="Calibri Light" w:cs="Calibri Light"/>
          <w:b/>
          <w:bCs/>
          <w:sz w:val="24"/>
          <w:szCs w:val="24"/>
        </w:rPr>
        <w:t>Requirement Evidence</w:t>
      </w:r>
      <w:bookmarkEnd w:id="65"/>
      <w:r w:rsidR="005C42B0" w:rsidRPr="00FD6B9C">
        <w:rPr>
          <w:rFonts w:ascii="Calibri Light" w:hAnsi="Calibri Light" w:cs="Calibri Light"/>
          <w:b/>
          <w:bCs/>
          <w:sz w:val="24"/>
          <w:szCs w:val="24"/>
        </w:rPr>
        <w:t xml:space="preserve"> </w:t>
      </w:r>
    </w:p>
    <w:p w14:paraId="288756B2" w14:textId="23EC0396" w:rsidR="00FD6B9C" w:rsidRPr="00FD6B9C" w:rsidRDefault="00FD6B9C" w:rsidP="00FD6B9C">
      <w:pPr>
        <w:pStyle w:val="Heading2"/>
        <w:numPr>
          <w:ilvl w:val="1"/>
          <w:numId w:val="98"/>
        </w:numPr>
        <w:rPr>
          <w:rFonts w:ascii="Arial" w:hAnsi="Arial" w:cs="Arial"/>
          <w:b/>
          <w:bCs/>
          <w:sz w:val="24"/>
          <w:szCs w:val="24"/>
          <w:u w:val="single"/>
        </w:rPr>
      </w:pPr>
      <w:bookmarkStart w:id="66" w:name="_Toc191476450"/>
      <w:r w:rsidRPr="00FD6B9C">
        <w:rPr>
          <w:rFonts w:ascii="Calibri Light" w:hAnsi="Calibri Light" w:cs="Calibri Light"/>
          <w:b/>
          <w:bCs/>
          <w:sz w:val="24"/>
          <w:szCs w:val="24"/>
          <w:u w:val="single"/>
        </w:rPr>
        <w:t>Technical evaluation</w:t>
      </w:r>
      <w:bookmarkEnd w:id="66"/>
      <w:r w:rsidRPr="00FD6B9C">
        <w:rPr>
          <w:rFonts w:ascii="Arial" w:hAnsi="Arial" w:cs="Arial"/>
          <w:b/>
          <w:bCs/>
          <w:sz w:val="24"/>
          <w:szCs w:val="24"/>
          <w:u w:val="single"/>
        </w:rPr>
        <w:t> </w:t>
      </w:r>
    </w:p>
    <w:p w14:paraId="481E3654" w14:textId="1721C910" w:rsidR="00FD6B9C" w:rsidRDefault="00FD6B9C" w:rsidP="00C84685">
      <w:pPr>
        <w:pStyle w:val="Heading2"/>
        <w:numPr>
          <w:ilvl w:val="2"/>
          <w:numId w:val="111"/>
        </w:numPr>
        <w:ind w:left="567" w:hanging="567"/>
        <w:rPr>
          <w:rFonts w:ascii="Calibri Light" w:hAnsi="Calibri Light" w:cs="Calibri Light"/>
          <w:sz w:val="22"/>
          <w:szCs w:val="22"/>
        </w:rPr>
      </w:pPr>
      <w:bookmarkStart w:id="67" w:name="_Toc191476451"/>
      <w:r w:rsidRPr="00FD6B9C">
        <w:rPr>
          <w:rFonts w:ascii="Calibri Light" w:hAnsi="Calibri Light" w:cs="Calibri Light"/>
          <w:sz w:val="22"/>
          <w:szCs w:val="22"/>
        </w:rPr>
        <w:t>Project team qualifications and experience</w:t>
      </w:r>
      <w:bookmarkEnd w:id="67"/>
    </w:p>
    <w:p w14:paraId="691BBD04" w14:textId="682F2548" w:rsidR="00C84685" w:rsidRPr="00C84685" w:rsidRDefault="00C84685" w:rsidP="00C84685">
      <w:pPr>
        <w:pStyle w:val="ListParagraph"/>
        <w:numPr>
          <w:ilvl w:val="0"/>
          <w:numId w:val="113"/>
        </w:numPr>
        <w:ind w:left="993" w:hanging="426"/>
      </w:pPr>
      <w:r w:rsidRPr="00C84685">
        <w:rPr>
          <w:rFonts w:ascii="Arial" w:hAnsi="Arial" w:cs="Arial"/>
          <w:b/>
          <w:color w:val="000000"/>
          <w:sz w:val="20"/>
          <w:lang w:val="en-GB"/>
        </w:rPr>
        <w:t>Qualification/s of the Project Team Manager</w:t>
      </w:r>
    </w:p>
    <w:p w14:paraId="782DA1AF" w14:textId="34CC27DB" w:rsidR="00FD6B9C" w:rsidRDefault="00FD6B9C" w:rsidP="00C84685">
      <w:pPr>
        <w:pStyle w:val="ListParagraph"/>
        <w:spacing w:line="360" w:lineRule="auto"/>
        <w:ind w:left="993"/>
        <w:rPr>
          <w:rFonts w:cs="Calibri Light"/>
          <w:bCs/>
          <w:color w:val="000000"/>
          <w:lang w:val="en-GB"/>
        </w:rPr>
      </w:pPr>
      <w:r w:rsidRPr="00C84685">
        <w:rPr>
          <w:rFonts w:cs="Calibri Light"/>
          <w:bCs/>
          <w:color w:val="000000"/>
          <w:lang w:val="en-GB"/>
        </w:rPr>
        <w:t xml:space="preserve">Project Team Manager must </w:t>
      </w:r>
      <w:r w:rsidR="00C84685" w:rsidRPr="00C84685">
        <w:rPr>
          <w:rFonts w:cs="Calibri Light"/>
          <w:bCs/>
          <w:color w:val="000000"/>
          <w:lang w:val="en-GB"/>
        </w:rPr>
        <w:t>attach a valid certified copy of qualification/s.</w:t>
      </w:r>
    </w:p>
    <w:p w14:paraId="2D4AB1D6" w14:textId="77777777" w:rsidR="00C84685" w:rsidRPr="00851090" w:rsidRDefault="00C84685" w:rsidP="00C84685">
      <w:pPr>
        <w:pStyle w:val="ListParagraph"/>
        <w:numPr>
          <w:ilvl w:val="0"/>
          <w:numId w:val="113"/>
        </w:numPr>
        <w:ind w:left="993" w:hanging="426"/>
        <w:rPr>
          <w:rFonts w:ascii="Arial" w:hAnsi="Arial" w:cs="Arial"/>
          <w:b/>
          <w:sz w:val="20"/>
        </w:rPr>
      </w:pPr>
      <w:r w:rsidRPr="00851090">
        <w:rPr>
          <w:rFonts w:ascii="Arial" w:hAnsi="Arial" w:cs="Arial"/>
          <w:b/>
          <w:sz w:val="20"/>
        </w:rPr>
        <w:t xml:space="preserve">Project Team Manager experience </w:t>
      </w:r>
    </w:p>
    <w:p w14:paraId="25953BBB" w14:textId="723311FC" w:rsidR="00C84685" w:rsidRPr="003E08AC" w:rsidRDefault="00C84685" w:rsidP="00C84685">
      <w:pPr>
        <w:spacing w:line="360" w:lineRule="auto"/>
        <w:ind w:left="993" w:hanging="11"/>
        <w:rPr>
          <w:rFonts w:cs="Calibri Light"/>
          <w:bCs/>
        </w:rPr>
      </w:pPr>
      <w:r w:rsidRPr="003E08AC">
        <w:rPr>
          <w:rFonts w:cs="Calibri Light"/>
          <w:bCs/>
        </w:rPr>
        <w:t>Project Team Manager must attach CV</w:t>
      </w:r>
      <w:r w:rsidR="008B0E57" w:rsidRPr="003E08AC">
        <w:rPr>
          <w:rFonts w:cs="Calibri Light"/>
          <w:bCs/>
        </w:rPr>
        <w:t>s</w:t>
      </w:r>
      <w:r w:rsidRPr="003E08AC">
        <w:rPr>
          <w:rFonts w:cs="Calibri Light"/>
          <w:bCs/>
        </w:rPr>
        <w:t xml:space="preserve"> outlining minimum of five (5) year experience in website project management </w:t>
      </w:r>
    </w:p>
    <w:p w14:paraId="4F19465F" w14:textId="77777777" w:rsidR="00C84685" w:rsidRPr="00851090" w:rsidRDefault="00C84685" w:rsidP="00C84685">
      <w:pPr>
        <w:pStyle w:val="ListParagraph"/>
        <w:numPr>
          <w:ilvl w:val="0"/>
          <w:numId w:val="113"/>
        </w:numPr>
        <w:ind w:left="993" w:hanging="426"/>
        <w:rPr>
          <w:rFonts w:ascii="Arial" w:hAnsi="Arial" w:cs="Arial"/>
          <w:b/>
          <w:sz w:val="20"/>
        </w:rPr>
      </w:pPr>
      <w:r w:rsidRPr="00851090">
        <w:rPr>
          <w:rFonts w:ascii="Arial" w:hAnsi="Arial" w:cs="Arial"/>
          <w:b/>
          <w:sz w:val="20"/>
        </w:rPr>
        <w:t xml:space="preserve">Team members’ experience </w:t>
      </w:r>
    </w:p>
    <w:p w14:paraId="7984224B" w14:textId="440C0F78" w:rsidR="00C84685" w:rsidRPr="003E08AC" w:rsidRDefault="00C84685" w:rsidP="008B0E57">
      <w:pPr>
        <w:spacing w:line="360" w:lineRule="auto"/>
        <w:ind w:left="993"/>
        <w:rPr>
          <w:rFonts w:cs="Calibri Light"/>
          <w:bCs/>
        </w:rPr>
      </w:pPr>
      <w:r w:rsidRPr="003E08AC">
        <w:rPr>
          <w:rFonts w:cs="Calibri Light"/>
          <w:bCs/>
        </w:rPr>
        <w:t xml:space="preserve">Outline the experience in hosting, maintenance and support of the proposed team. The team must consist of a minimum of 4 people and each team member must have a minimum of three (3) years of experience in hosting, maintenance and support of websites. The bidder </w:t>
      </w:r>
      <w:r w:rsidR="008B0E57" w:rsidRPr="003E08AC">
        <w:rPr>
          <w:rFonts w:cs="Calibri Light"/>
          <w:bCs/>
        </w:rPr>
        <w:t>must attach CV</w:t>
      </w:r>
      <w:r w:rsidRPr="003E08AC">
        <w:rPr>
          <w:rFonts w:cs="Calibri Light"/>
          <w:bCs/>
        </w:rPr>
        <w:t xml:space="preserve">s outlining </w:t>
      </w:r>
      <w:r w:rsidR="008B0E57" w:rsidRPr="003E08AC">
        <w:rPr>
          <w:rFonts w:cs="Calibri Light"/>
          <w:bCs/>
        </w:rPr>
        <w:t xml:space="preserve">member </w:t>
      </w:r>
      <w:r w:rsidRPr="003E08AC">
        <w:rPr>
          <w:rFonts w:cs="Calibri Light"/>
          <w:bCs/>
        </w:rPr>
        <w:t>years of experience.</w:t>
      </w:r>
    </w:p>
    <w:p w14:paraId="2375ABD6" w14:textId="48A1B7BC" w:rsidR="007A2683" w:rsidRDefault="00FD6B9C" w:rsidP="00FD6B9C">
      <w:pPr>
        <w:pStyle w:val="Heading2"/>
        <w:numPr>
          <w:ilvl w:val="2"/>
          <w:numId w:val="111"/>
        </w:numPr>
        <w:rPr>
          <w:rFonts w:ascii="Calibri Light" w:hAnsi="Calibri Light" w:cs="Calibri Light"/>
          <w:bCs/>
          <w:sz w:val="22"/>
          <w:szCs w:val="22"/>
        </w:rPr>
      </w:pPr>
      <w:bookmarkStart w:id="68" w:name="_Toc191476452"/>
      <w:r w:rsidRPr="008B0E57">
        <w:rPr>
          <w:rFonts w:ascii="Calibri Light" w:hAnsi="Calibri Light" w:cs="Calibri Light"/>
          <w:b/>
          <w:sz w:val="22"/>
          <w:szCs w:val="22"/>
        </w:rPr>
        <w:t>Company experience in the provision of website hosting, maintenance and support</w:t>
      </w:r>
      <w:r w:rsidRPr="00FD6B9C">
        <w:rPr>
          <w:rFonts w:ascii="Calibri Light" w:hAnsi="Calibri Light" w:cs="Calibri Light"/>
          <w:bCs/>
          <w:sz w:val="22"/>
          <w:szCs w:val="22"/>
        </w:rPr>
        <w:t>.</w:t>
      </w:r>
      <w:bookmarkEnd w:id="68"/>
    </w:p>
    <w:p w14:paraId="0001362D" w14:textId="77777777" w:rsidR="008B0E57" w:rsidRDefault="008B0E57" w:rsidP="008B0E57">
      <w:pPr>
        <w:ind w:left="720"/>
      </w:pPr>
      <w:r>
        <w:t>Service providers must demonstrate experience with Drupal by providing a minimum of three (3) examples of government/corporate websites built using Drupal on which they have previously worked. For each example, bidders must provide:</w:t>
      </w:r>
    </w:p>
    <w:p w14:paraId="49880C9A" w14:textId="77777777" w:rsidR="008B0E57" w:rsidRDefault="008B0E57" w:rsidP="008B0E57">
      <w:pPr>
        <w:ind w:left="720"/>
      </w:pPr>
      <w:r>
        <w:t xml:space="preserve">- the website URL </w:t>
      </w:r>
    </w:p>
    <w:p w14:paraId="0B7A1E88" w14:textId="035848E4" w:rsidR="008B0E57" w:rsidRPr="008B0E57" w:rsidRDefault="008B0E57" w:rsidP="008B0E57">
      <w:pPr>
        <w:ind w:left="720"/>
      </w:pPr>
      <w:r>
        <w:t>- a brief description of the bidder's role in the project.</w:t>
      </w:r>
    </w:p>
    <w:p w14:paraId="3BD63B60" w14:textId="77777777" w:rsidR="00FD6B9C" w:rsidRPr="008B0E57" w:rsidRDefault="00FD6B9C" w:rsidP="008B0E57">
      <w:pPr>
        <w:pStyle w:val="Heading2"/>
        <w:numPr>
          <w:ilvl w:val="2"/>
          <w:numId w:val="111"/>
        </w:numPr>
        <w:ind w:left="709" w:hanging="709"/>
        <w:rPr>
          <w:rFonts w:ascii="Calibri Light" w:hAnsi="Calibri Light" w:cs="Calibri Light"/>
          <w:b/>
          <w:sz w:val="22"/>
          <w:szCs w:val="22"/>
        </w:rPr>
      </w:pPr>
      <w:bookmarkStart w:id="69" w:name="_Toc191476453"/>
      <w:r w:rsidRPr="008B0E57">
        <w:rPr>
          <w:rFonts w:ascii="Calibri Light" w:hAnsi="Calibri Light" w:cs="Calibri Light"/>
          <w:b/>
          <w:sz w:val="22"/>
          <w:szCs w:val="22"/>
        </w:rPr>
        <w:t>Company experience with Drupal</w:t>
      </w:r>
      <w:bookmarkEnd w:id="69"/>
    </w:p>
    <w:p w14:paraId="5F6ECBC7" w14:textId="0AADE0DA" w:rsidR="00FD6B9C" w:rsidRDefault="008B0E57" w:rsidP="008B0E57">
      <w:pPr>
        <w:ind w:left="709"/>
      </w:pPr>
      <w:r w:rsidRPr="008B0E57">
        <w:t>Service providers must demonstrate their experience with Drupal by providing a minimum of three (3) reference letters from three different clients confirming that they have migrated from one version of Drupal to another on their company’s website.</w:t>
      </w:r>
    </w:p>
    <w:p w14:paraId="154FD71E" w14:textId="0C55F2D3" w:rsidR="008B0E57" w:rsidRDefault="008B0E57" w:rsidP="008B0E57">
      <w:pPr>
        <w:pStyle w:val="Heading2"/>
        <w:numPr>
          <w:ilvl w:val="2"/>
          <w:numId w:val="111"/>
        </w:numPr>
        <w:ind w:left="709" w:hanging="709"/>
        <w:rPr>
          <w:rFonts w:ascii="Arial" w:eastAsia="Arial" w:hAnsi="Arial" w:cs="Arial"/>
          <w:b/>
          <w:color w:val="000000"/>
          <w:sz w:val="20"/>
        </w:rPr>
      </w:pPr>
      <w:bookmarkStart w:id="70" w:name="_Toc191476454"/>
      <w:r w:rsidRPr="00851090">
        <w:rPr>
          <w:rFonts w:ascii="Arial" w:eastAsia="Arial" w:hAnsi="Arial" w:cs="Arial"/>
          <w:b/>
          <w:color w:val="000000"/>
          <w:sz w:val="20"/>
        </w:rPr>
        <w:t>Hosting environment experience</w:t>
      </w:r>
      <w:bookmarkEnd w:id="70"/>
    </w:p>
    <w:p w14:paraId="2F6CE99E" w14:textId="6DFEBFF3" w:rsidR="008B0E57" w:rsidRDefault="008B0E57" w:rsidP="008B0E57">
      <w:pPr>
        <w:ind w:left="709"/>
      </w:pPr>
      <w:r>
        <w:t xml:space="preserve">The service provider must demonstrate that they have hosted and managed a virtualised Linux server environment (CentOS / </w:t>
      </w:r>
      <w:r w:rsidR="00FD09E2">
        <w:t>Debian /</w:t>
      </w:r>
      <w:r>
        <w:t xml:space="preserve"> Ubuntu) for a minimum of 3 different clients over the last 5 years. The service provider must submit a minimum of 3 reference letters from 3 different clients. </w:t>
      </w:r>
    </w:p>
    <w:p w14:paraId="61AF94EC" w14:textId="004B2E7D" w:rsidR="008B0E57" w:rsidRDefault="008B0E57" w:rsidP="008B0E57">
      <w:pPr>
        <w:ind w:left="709"/>
      </w:pPr>
      <w:r>
        <w:t>The letters are to be signed and dated on the company letterhead with contact details (phone number and email address) and demonstrate that hosting and management has been provided in a virtualised Linux server environment (CentOS / Debian / Ubuntu).</w:t>
      </w:r>
    </w:p>
    <w:p w14:paraId="246762D3" w14:textId="77777777" w:rsidR="00CF639F" w:rsidRDefault="00CF639F" w:rsidP="008B0E57">
      <w:pPr>
        <w:ind w:left="709"/>
      </w:pPr>
    </w:p>
    <w:p w14:paraId="17D4128D" w14:textId="77777777" w:rsidR="00CF639F" w:rsidRDefault="00CF639F" w:rsidP="008B0E57">
      <w:pPr>
        <w:ind w:left="709"/>
      </w:pPr>
    </w:p>
    <w:p w14:paraId="2F8BA29D" w14:textId="77777777" w:rsidR="00CF639F" w:rsidRDefault="00CF639F" w:rsidP="008B0E57">
      <w:pPr>
        <w:ind w:left="709"/>
      </w:pPr>
    </w:p>
    <w:p w14:paraId="2223371A" w14:textId="2DF35E01" w:rsidR="008B0E57" w:rsidRPr="00FD09E2" w:rsidRDefault="00CF639F" w:rsidP="00FD09E2">
      <w:pPr>
        <w:pStyle w:val="Heading2"/>
        <w:numPr>
          <w:ilvl w:val="1"/>
          <w:numId w:val="98"/>
        </w:numPr>
        <w:rPr>
          <w:rFonts w:ascii="Calibri Light" w:hAnsi="Calibri Light" w:cs="Calibri Light"/>
          <w:b/>
          <w:bCs/>
          <w:sz w:val="24"/>
          <w:szCs w:val="24"/>
          <w:u w:val="single"/>
        </w:rPr>
      </w:pPr>
      <w:bookmarkStart w:id="71" w:name="_Toc191476455"/>
      <w:r w:rsidRPr="00FD09E2">
        <w:rPr>
          <w:rFonts w:ascii="Calibri Light" w:hAnsi="Calibri Light" w:cs="Calibri Light"/>
          <w:b/>
          <w:bCs/>
          <w:sz w:val="24"/>
          <w:szCs w:val="24"/>
          <w:u w:val="single"/>
        </w:rPr>
        <w:lastRenderedPageBreak/>
        <w:t>Proof of concept / demonstration / presentation requirements (stage 3) [</w:t>
      </w:r>
      <w:r w:rsidR="008B0E57" w:rsidRPr="00FD09E2">
        <w:rPr>
          <w:rFonts w:ascii="Calibri Light" w:hAnsi="Calibri Light" w:cs="Calibri Light"/>
          <w:b/>
          <w:bCs/>
          <w:sz w:val="24"/>
          <w:szCs w:val="24"/>
          <w:u w:val="single"/>
        </w:rPr>
        <w:t>40]</w:t>
      </w:r>
      <w:bookmarkEnd w:id="71"/>
    </w:p>
    <w:p w14:paraId="6F06DBD3" w14:textId="425EE98C" w:rsidR="008B0E57" w:rsidRPr="00CF639F" w:rsidRDefault="00FD09E2" w:rsidP="00FD09E2">
      <w:pPr>
        <w:pStyle w:val="Heading2"/>
        <w:numPr>
          <w:ilvl w:val="2"/>
          <w:numId w:val="98"/>
        </w:numPr>
        <w:rPr>
          <w:rFonts w:ascii="Calibri Light" w:hAnsi="Calibri Light" w:cs="Calibri Light"/>
          <w:b/>
          <w:bCs/>
          <w:sz w:val="24"/>
          <w:szCs w:val="24"/>
        </w:rPr>
      </w:pPr>
      <w:r w:rsidRPr="00CF639F">
        <w:rPr>
          <w:rFonts w:ascii="Calibri Light" w:hAnsi="Calibri Light" w:cs="Calibri Light"/>
          <w:b/>
          <w:bCs/>
          <w:color w:val="000000" w:themeColor="text1"/>
          <w:sz w:val="24"/>
          <w:szCs w:val="24"/>
        </w:rPr>
        <w:t xml:space="preserve"> </w:t>
      </w:r>
      <w:bookmarkStart w:id="72" w:name="_Toc191476456"/>
      <w:r w:rsidRPr="00CF639F">
        <w:rPr>
          <w:rFonts w:ascii="Calibri Light" w:hAnsi="Calibri Light" w:cs="Calibri Light"/>
          <w:b/>
          <w:bCs/>
          <w:color w:val="000000" w:themeColor="text1"/>
          <w:sz w:val="24"/>
          <w:szCs w:val="24"/>
        </w:rPr>
        <w:t>Approach and Methodology</w:t>
      </w:r>
      <w:bookmarkEnd w:id="72"/>
    </w:p>
    <w:p w14:paraId="4712F202" w14:textId="74FA61A3" w:rsidR="00FD09E2" w:rsidRPr="003E08AC" w:rsidRDefault="00FD09E2" w:rsidP="00FD09E2">
      <w:pPr>
        <w:pStyle w:val="ListParagraph"/>
        <w:numPr>
          <w:ilvl w:val="3"/>
          <w:numId w:val="98"/>
        </w:numPr>
        <w:jc w:val="left"/>
        <w:rPr>
          <w:rFonts w:cs="Calibri Light"/>
          <w:color w:val="000000" w:themeColor="text1"/>
        </w:rPr>
      </w:pPr>
      <w:r w:rsidRPr="003E08AC">
        <w:rPr>
          <w:rFonts w:cs="Calibri Light"/>
        </w:rPr>
        <w:t xml:space="preserve"> The bidder must demonstrate how they will manage the website through:</w:t>
      </w:r>
    </w:p>
    <w:p w14:paraId="366E5FB7" w14:textId="6116AF0F" w:rsidR="00FD09E2" w:rsidRPr="003E08AC" w:rsidRDefault="00FD09E2" w:rsidP="00FD09E2">
      <w:pPr>
        <w:pStyle w:val="ListParagraph"/>
        <w:numPr>
          <w:ilvl w:val="0"/>
          <w:numId w:val="115"/>
        </w:numPr>
        <w:ind w:left="1134" w:hanging="283"/>
        <w:jc w:val="left"/>
        <w:rPr>
          <w:rFonts w:cs="Calibri Light"/>
          <w:color w:val="000000" w:themeColor="text1"/>
        </w:rPr>
      </w:pPr>
      <w:r w:rsidRPr="003E08AC">
        <w:rPr>
          <w:rFonts w:cs="Calibri Light"/>
          <w:color w:val="000000" w:themeColor="text1"/>
        </w:rPr>
        <w:t>Providing a project plan.  The project plan should cover the tasks and timeline in weeks from award of tender to go live of the site on their infrastructure.</w:t>
      </w:r>
    </w:p>
    <w:p w14:paraId="388BA1B6" w14:textId="67CACC55" w:rsidR="00FD09E2" w:rsidRPr="003E08AC" w:rsidRDefault="00FD09E2" w:rsidP="00FD09E2">
      <w:pPr>
        <w:pStyle w:val="ListParagraph"/>
        <w:numPr>
          <w:ilvl w:val="0"/>
          <w:numId w:val="115"/>
        </w:numPr>
        <w:ind w:left="1134" w:hanging="283"/>
        <w:jc w:val="left"/>
        <w:rPr>
          <w:rFonts w:cs="Calibri Light"/>
          <w:color w:val="000000" w:themeColor="text1"/>
        </w:rPr>
      </w:pPr>
      <w:r w:rsidRPr="003E08AC">
        <w:rPr>
          <w:rFonts w:cs="Calibri Light"/>
          <w:color w:val="000000" w:themeColor="text1"/>
        </w:rPr>
        <w:t>Bidders are to demonstrate in a diagram how day to day requests will be received, logged and completed</w:t>
      </w:r>
    </w:p>
    <w:p w14:paraId="5DA5C990" w14:textId="2B982B2C" w:rsidR="00FD09E2" w:rsidRPr="00FD09E2" w:rsidRDefault="00FD09E2" w:rsidP="00FD09E2">
      <w:pPr>
        <w:pStyle w:val="Heading2"/>
        <w:numPr>
          <w:ilvl w:val="2"/>
          <w:numId w:val="98"/>
        </w:numPr>
        <w:rPr>
          <w:rFonts w:ascii="Calibri Light" w:hAnsi="Calibri Light" w:cs="Calibri Light"/>
          <w:b/>
          <w:bCs/>
          <w:sz w:val="24"/>
          <w:szCs w:val="24"/>
        </w:rPr>
      </w:pPr>
      <w:bookmarkStart w:id="73" w:name="_Toc191476457"/>
      <w:r w:rsidRPr="00FD09E2">
        <w:rPr>
          <w:rFonts w:ascii="Calibri Light" w:hAnsi="Calibri Light" w:cs="Calibri Light"/>
          <w:b/>
          <w:bCs/>
          <w:sz w:val="24"/>
          <w:szCs w:val="24"/>
        </w:rPr>
        <w:t>Security</w:t>
      </w:r>
      <w:bookmarkEnd w:id="73"/>
    </w:p>
    <w:p w14:paraId="3C327314" w14:textId="77777777" w:rsidR="00FD09E2" w:rsidRPr="00FD09E2" w:rsidRDefault="00FD09E2" w:rsidP="00FD09E2">
      <w:pPr>
        <w:pStyle w:val="Heading2"/>
        <w:numPr>
          <w:ilvl w:val="0"/>
          <w:numId w:val="116"/>
        </w:numPr>
        <w:ind w:left="1134" w:hanging="283"/>
        <w:rPr>
          <w:rFonts w:ascii="Calibri Light" w:hAnsi="Calibri Light" w:cs="Calibri Light"/>
          <w:color w:val="000000" w:themeColor="text1"/>
          <w:sz w:val="22"/>
          <w:szCs w:val="22"/>
        </w:rPr>
      </w:pPr>
      <w:bookmarkStart w:id="74" w:name="_Toc191476458"/>
      <w:r w:rsidRPr="00FD09E2">
        <w:rPr>
          <w:rFonts w:ascii="Calibri Light" w:hAnsi="Calibri Light" w:cs="Calibri Light"/>
          <w:color w:val="000000" w:themeColor="text1"/>
          <w:sz w:val="22"/>
          <w:szCs w:val="22"/>
        </w:rPr>
        <w:t>Bidders must demonstrate an understanding and ability to manage and negate/resolve website attacks and protect the integrity of the site.</w:t>
      </w:r>
      <w:bookmarkEnd w:id="74"/>
      <w:r w:rsidRPr="00FD09E2">
        <w:rPr>
          <w:rFonts w:ascii="Calibri Light" w:hAnsi="Calibri Light" w:cs="Calibri Light"/>
          <w:color w:val="000000" w:themeColor="text1"/>
          <w:sz w:val="22"/>
          <w:szCs w:val="22"/>
        </w:rPr>
        <w:t xml:space="preserve"> </w:t>
      </w:r>
    </w:p>
    <w:p w14:paraId="767590F7" w14:textId="77777777" w:rsidR="00FD09E2" w:rsidRPr="00FD09E2" w:rsidRDefault="00FD09E2" w:rsidP="00FD09E2">
      <w:pPr>
        <w:pStyle w:val="Heading2"/>
        <w:numPr>
          <w:ilvl w:val="0"/>
          <w:numId w:val="116"/>
        </w:numPr>
        <w:ind w:left="1134" w:hanging="283"/>
        <w:rPr>
          <w:rFonts w:ascii="Calibri Light" w:hAnsi="Calibri Light" w:cs="Calibri Light"/>
          <w:color w:val="000000" w:themeColor="text1"/>
          <w:sz w:val="22"/>
          <w:szCs w:val="22"/>
        </w:rPr>
      </w:pPr>
      <w:bookmarkStart w:id="75" w:name="_Toc191476459"/>
      <w:r w:rsidRPr="00FD09E2">
        <w:rPr>
          <w:rFonts w:ascii="Calibri Light" w:hAnsi="Calibri Light" w:cs="Calibri Light"/>
          <w:color w:val="000000" w:themeColor="text1"/>
          <w:sz w:val="22"/>
          <w:szCs w:val="22"/>
        </w:rPr>
        <w:t>Bidders to provide evidence in the presentation of attacks experienced on sites they have hosted with details of what measures they took to overcome the attacks.</w:t>
      </w:r>
      <w:bookmarkEnd w:id="75"/>
      <w:r w:rsidRPr="00FD09E2">
        <w:rPr>
          <w:rFonts w:ascii="Calibri Light" w:hAnsi="Calibri Light" w:cs="Calibri Light"/>
          <w:color w:val="000000" w:themeColor="text1"/>
          <w:sz w:val="22"/>
          <w:szCs w:val="22"/>
        </w:rPr>
        <w:t xml:space="preserve"> </w:t>
      </w:r>
    </w:p>
    <w:p w14:paraId="3A1065EE" w14:textId="67EE0CD5" w:rsidR="008B0E57" w:rsidRDefault="00FD09E2" w:rsidP="00FD09E2">
      <w:pPr>
        <w:pStyle w:val="Heading2"/>
        <w:ind w:left="672"/>
        <w:rPr>
          <w:rFonts w:ascii="Calibri Light" w:hAnsi="Calibri Light" w:cs="Calibri Light"/>
          <w:color w:val="000000" w:themeColor="text1"/>
          <w:sz w:val="22"/>
          <w:szCs w:val="22"/>
        </w:rPr>
      </w:pPr>
      <w:bookmarkStart w:id="76" w:name="_Toc191476460"/>
      <w:r w:rsidRPr="00FD09E2">
        <w:rPr>
          <w:rFonts w:ascii="Calibri Light" w:hAnsi="Calibri Light" w:cs="Calibri Light"/>
          <w:color w:val="000000" w:themeColor="text1"/>
          <w:sz w:val="22"/>
          <w:szCs w:val="22"/>
        </w:rPr>
        <w:t>NB:</w:t>
      </w:r>
      <w:r>
        <w:rPr>
          <w:rFonts w:ascii="Calibri Light" w:hAnsi="Calibri Light" w:cs="Calibri Light"/>
          <w:color w:val="000000" w:themeColor="text1"/>
          <w:sz w:val="22"/>
          <w:szCs w:val="22"/>
        </w:rPr>
        <w:t xml:space="preserve"> </w:t>
      </w:r>
      <w:r w:rsidRPr="00FD09E2">
        <w:rPr>
          <w:rFonts w:ascii="Calibri Light" w:hAnsi="Calibri Light" w:cs="Calibri Light"/>
          <w:color w:val="000000" w:themeColor="text1"/>
          <w:sz w:val="22"/>
          <w:szCs w:val="22"/>
        </w:rPr>
        <w:t>If no attacks have been experienced, bidders are to demonstrate what measures they have put in place to avoid attacks.</w:t>
      </w:r>
      <w:bookmarkEnd w:id="76"/>
    </w:p>
    <w:p w14:paraId="03D3B90C" w14:textId="77777777" w:rsidR="00FD09E2" w:rsidRPr="00FD09E2" w:rsidRDefault="00FD09E2" w:rsidP="00FD09E2">
      <w:pPr>
        <w:pStyle w:val="Heading2"/>
        <w:numPr>
          <w:ilvl w:val="2"/>
          <w:numId w:val="98"/>
        </w:numPr>
        <w:rPr>
          <w:rFonts w:ascii="Calibri Light" w:hAnsi="Calibri Light" w:cs="Calibri Light"/>
          <w:b/>
          <w:bCs/>
          <w:sz w:val="24"/>
          <w:szCs w:val="24"/>
        </w:rPr>
      </w:pPr>
      <w:bookmarkStart w:id="77" w:name="_Toc191476461"/>
      <w:r w:rsidRPr="00FD09E2">
        <w:rPr>
          <w:rFonts w:ascii="Calibri Light" w:hAnsi="Calibri Light" w:cs="Calibri Light"/>
          <w:b/>
          <w:bCs/>
          <w:sz w:val="24"/>
          <w:szCs w:val="24"/>
        </w:rPr>
        <w:t>Reporting mechanisms</w:t>
      </w:r>
      <w:bookmarkEnd w:id="77"/>
    </w:p>
    <w:p w14:paraId="2FFE4B33" w14:textId="6C6EC4B8" w:rsidR="00FD09E2" w:rsidRDefault="00FD09E2" w:rsidP="00FD09E2">
      <w:pPr>
        <w:ind w:left="672"/>
      </w:pPr>
      <w:r>
        <w:t>Bidders are to detail the reporting mechanisms that will be available to The Presidency website team, for example monthly SLA meetings, up/down time reports, monthly meetings, attacks encountered and stopped and financial status reports.</w:t>
      </w:r>
    </w:p>
    <w:p w14:paraId="49953F28" w14:textId="752C283B" w:rsidR="001C26CD" w:rsidRPr="00CF639F" w:rsidRDefault="00300437" w:rsidP="00CF639F">
      <w:pPr>
        <w:pStyle w:val="Heading2"/>
        <w:numPr>
          <w:ilvl w:val="1"/>
          <w:numId w:val="98"/>
        </w:numPr>
        <w:rPr>
          <w:rFonts w:ascii="Calibri Light" w:hAnsi="Calibri Light" w:cs="Calibri Light"/>
          <w:b/>
          <w:bCs/>
          <w:sz w:val="24"/>
          <w:szCs w:val="24"/>
          <w:u w:val="single"/>
        </w:rPr>
      </w:pPr>
      <w:bookmarkStart w:id="78" w:name="_Toc191476462"/>
      <w:r w:rsidRPr="00CF639F">
        <w:rPr>
          <w:rFonts w:ascii="Calibri Light" w:hAnsi="Calibri Light" w:cs="Calibri Light"/>
          <w:b/>
          <w:bCs/>
          <w:sz w:val="24"/>
          <w:szCs w:val="24"/>
          <w:u w:val="single"/>
        </w:rPr>
        <w:t>Special Conditions of Contract</w:t>
      </w:r>
      <w:bookmarkEnd w:id="78"/>
    </w:p>
    <w:p w14:paraId="57A1DAF1" w14:textId="77777777" w:rsidR="00300437" w:rsidRPr="00300437" w:rsidRDefault="00300437" w:rsidP="00300437">
      <w:pPr>
        <w:pStyle w:val="ListParagraph"/>
        <w:spacing w:after="0"/>
        <w:ind w:left="360"/>
        <w:rPr>
          <w:rFonts w:eastAsia="Times New Roman" w:cs="Calibri Light"/>
          <w:bCs/>
        </w:rPr>
      </w:pPr>
      <w:r w:rsidRPr="00300437">
        <w:rPr>
          <w:rFonts w:eastAsia="Times New Roman" w:cs="Calibri Light"/>
          <w:bCs/>
        </w:rPr>
        <w:t>The Bidder must accept ALL the Special Conditions of Contract by completing and signing the declaration of Acceptance in the Declaration of Compliance and Acceptance under the Special Conditions (Section 4.3.15).</w:t>
      </w:r>
    </w:p>
    <w:p w14:paraId="3588EE21" w14:textId="4FC67CB6" w:rsidR="001C26CD" w:rsidRPr="00CF639F" w:rsidRDefault="001C26CD" w:rsidP="00CF639F">
      <w:pPr>
        <w:pStyle w:val="Heading2"/>
        <w:numPr>
          <w:ilvl w:val="1"/>
          <w:numId w:val="98"/>
        </w:numPr>
        <w:rPr>
          <w:rFonts w:ascii="Calibri Light" w:hAnsi="Calibri Light" w:cs="Calibri Light"/>
          <w:b/>
          <w:bCs/>
          <w:sz w:val="24"/>
          <w:szCs w:val="24"/>
          <w:u w:val="single"/>
        </w:rPr>
      </w:pPr>
      <w:bookmarkStart w:id="79" w:name="_Toc191476463"/>
      <w:r w:rsidRPr="00CF639F">
        <w:rPr>
          <w:rFonts w:ascii="Calibri Light" w:hAnsi="Calibri Light" w:cs="Calibri Light"/>
          <w:b/>
          <w:bCs/>
          <w:sz w:val="24"/>
          <w:szCs w:val="24"/>
          <w:u w:val="single"/>
        </w:rPr>
        <w:t>Preference Requirements</w:t>
      </w:r>
      <w:bookmarkEnd w:id="79"/>
    </w:p>
    <w:p w14:paraId="61242C79" w14:textId="77777777" w:rsidR="001C26CD" w:rsidRPr="00175087" w:rsidRDefault="001C26CD" w:rsidP="001C26CD">
      <w:pPr>
        <w:pStyle w:val="ListParagraph"/>
        <w:numPr>
          <w:ilvl w:val="0"/>
          <w:numId w:val="28"/>
        </w:numPr>
        <w:spacing w:after="0"/>
        <w:contextualSpacing w:val="0"/>
        <w:outlineLvl w:val="0"/>
        <w:rPr>
          <w:rFonts w:cs="Calibri Light"/>
        </w:rPr>
      </w:pPr>
      <w:r w:rsidRPr="00175087">
        <w:rPr>
          <w:rFonts w:cs="Calibri Light"/>
        </w:rPr>
        <w:t>The bidder must complete in full all the PREFERENCE requirements.</w:t>
      </w:r>
    </w:p>
    <w:p w14:paraId="43CAF88C" w14:textId="77777777" w:rsidR="001C26CD" w:rsidRPr="00175087" w:rsidRDefault="001C26CD" w:rsidP="001C26CD">
      <w:pPr>
        <w:numPr>
          <w:ilvl w:val="0"/>
          <w:numId w:val="2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5CADDD7D" w14:textId="77777777" w:rsidR="001C26CD" w:rsidRPr="00175087" w:rsidRDefault="001C26CD" w:rsidP="001C26CD">
      <w:pPr>
        <w:numPr>
          <w:ilvl w:val="0"/>
          <w:numId w:val="2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1516DAF5" w14:textId="77777777" w:rsidR="001C26CD" w:rsidRPr="00175087" w:rsidRDefault="001C26CD" w:rsidP="001C26CD">
      <w:pPr>
        <w:numPr>
          <w:ilvl w:val="0"/>
          <w:numId w:val="2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bookmarkEnd w:id="4"/>
    <w:bookmarkEnd w:id="5"/>
    <w:bookmarkEnd w:id="6"/>
    <w:bookmarkEnd w:id="7"/>
    <w:p w14:paraId="2AEA6000" w14:textId="28DA949D" w:rsidR="001C26CD" w:rsidRPr="00DD5DE0" w:rsidRDefault="001C26CD" w:rsidP="007A2683">
      <w:pPr>
        <w:jc w:val="left"/>
        <w:rPr>
          <w:rFonts w:cs="Calibri"/>
          <w:b/>
          <w:bCs/>
          <w:color w:val="FF0000"/>
        </w:rPr>
      </w:pPr>
    </w:p>
    <w:sectPr w:rsidR="001C26CD" w:rsidRPr="00DD5DE0" w:rsidSect="003347B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31DC" w14:textId="77777777" w:rsidR="008A4D17" w:rsidRDefault="008A4D17">
      <w:pPr>
        <w:spacing w:after="0" w:line="240" w:lineRule="auto"/>
      </w:pPr>
      <w:r>
        <w:separator/>
      </w:r>
    </w:p>
  </w:endnote>
  <w:endnote w:type="continuationSeparator" w:id="0">
    <w:p w14:paraId="461A5CBE" w14:textId="77777777" w:rsidR="008A4D17" w:rsidRDefault="008A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AD7E69" w14:paraId="4691DED5" w14:textId="77777777" w:rsidTr="009A74AD">
      <w:tc>
        <w:tcPr>
          <w:tcW w:w="3828" w:type="dxa"/>
        </w:tcPr>
        <w:p w14:paraId="27E161FF" w14:textId="77777777" w:rsidR="00AD7E69" w:rsidRDefault="00AD7E69" w:rsidP="009A74AD">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C792A6A" w14:textId="77777777" w:rsidR="00AD7E69" w:rsidRDefault="00AD7E69" w:rsidP="009A74AD">
          <w:pPr>
            <w:jc w:val="center"/>
            <w:rPr>
              <w:sz w:val="20"/>
            </w:rPr>
          </w:pPr>
          <w:r w:rsidRPr="000D1A1B">
            <w:rPr>
              <w:rFonts w:asciiTheme="minorHAnsi" w:hAnsiTheme="minorHAnsi" w:cstheme="minorHAnsi"/>
              <w:sz w:val="16"/>
              <w:szCs w:val="16"/>
              <w:lang w:val="en-GB"/>
            </w:rPr>
            <w:t>RESTRICTED</w:t>
          </w:r>
        </w:p>
      </w:tc>
      <w:tc>
        <w:tcPr>
          <w:tcW w:w="3816" w:type="dxa"/>
        </w:tcPr>
        <w:p w14:paraId="1F5CCF85" w14:textId="28400EBC" w:rsidR="00AD7E69" w:rsidRDefault="00AD7E69" w:rsidP="009A74AD">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E25FED">
            <w:rPr>
              <w:rFonts w:asciiTheme="minorHAnsi" w:hAnsiTheme="minorHAnsi" w:cstheme="minorHAnsi"/>
              <w:noProof/>
              <w:sz w:val="16"/>
              <w:szCs w:val="16"/>
              <w:lang w:val="en-GB"/>
            </w:rPr>
            <w:t>17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E25FED">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51E7016" w14:textId="77777777" w:rsidR="00AD7E69" w:rsidRPr="00E5740F" w:rsidRDefault="00AD7E69" w:rsidP="009A74AD">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5D240E66" wp14:editId="4B4954C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3BA36CC" w14:textId="77777777" w:rsidR="00AD7E69" w:rsidRPr="00F37BD6" w:rsidRDefault="00AD7E69" w:rsidP="009A74AD">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40E6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3BA36CC" w14:textId="77777777" w:rsidR="00AD7E69" w:rsidRPr="00F37BD6" w:rsidRDefault="00AD7E69" w:rsidP="009A74AD">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F008" w14:textId="77777777" w:rsidR="008A4D17" w:rsidRDefault="008A4D17">
      <w:pPr>
        <w:spacing w:after="0" w:line="240" w:lineRule="auto"/>
      </w:pPr>
      <w:r>
        <w:separator/>
      </w:r>
    </w:p>
  </w:footnote>
  <w:footnote w:type="continuationSeparator" w:id="0">
    <w:p w14:paraId="012EDC9E" w14:textId="77777777" w:rsidR="008A4D17" w:rsidRDefault="008A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15"/>
    <w:multiLevelType w:val="hybridMultilevel"/>
    <w:tmpl w:val="F28437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475B4D"/>
    <w:multiLevelType w:val="hybridMultilevel"/>
    <w:tmpl w:val="B464F0F2"/>
    <w:lvl w:ilvl="0" w:tplc="E2DA57FC">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380741E"/>
    <w:multiLevelType w:val="multilevel"/>
    <w:tmpl w:val="F1829A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072245"/>
    <w:multiLevelType w:val="hybridMultilevel"/>
    <w:tmpl w:val="5C0EE612"/>
    <w:lvl w:ilvl="0" w:tplc="C908E2B2">
      <w:start w:val="1"/>
      <w:numFmt w:val="decimal"/>
      <w:lvlText w:val="%1."/>
      <w:lvlJc w:val="left"/>
      <w:pPr>
        <w:ind w:left="720" w:hanging="360"/>
      </w:pPr>
      <w:rPr>
        <w:color w:val="215E99" w:themeColor="text2" w:themeTint="BF"/>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18358B"/>
    <w:multiLevelType w:val="hybridMultilevel"/>
    <w:tmpl w:val="619880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55484F"/>
    <w:multiLevelType w:val="hybridMultilevel"/>
    <w:tmpl w:val="72AA7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8084676"/>
    <w:multiLevelType w:val="hybridMultilevel"/>
    <w:tmpl w:val="CA88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A5C2EE1"/>
    <w:multiLevelType w:val="hybridMultilevel"/>
    <w:tmpl w:val="5DACFBB4"/>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3110E"/>
    <w:multiLevelType w:val="hybridMultilevel"/>
    <w:tmpl w:val="E30E4262"/>
    <w:lvl w:ilvl="0" w:tplc="C1FC618E">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EB61002"/>
    <w:multiLevelType w:val="hybridMultilevel"/>
    <w:tmpl w:val="C1FC85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FE74056"/>
    <w:multiLevelType w:val="hybridMultilevel"/>
    <w:tmpl w:val="C96A642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2CD7B17"/>
    <w:multiLevelType w:val="hybridMultilevel"/>
    <w:tmpl w:val="F38A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47448F6"/>
    <w:multiLevelType w:val="hybridMultilevel"/>
    <w:tmpl w:val="AE1276EC"/>
    <w:lvl w:ilvl="0" w:tplc="1C090019">
      <w:start w:val="1"/>
      <w:numFmt w:val="lowerLetter"/>
      <w:lvlText w:val="%1."/>
      <w:lvlJc w:val="left"/>
      <w:pPr>
        <w:ind w:left="1392" w:hanging="360"/>
      </w:pPr>
    </w:lvl>
    <w:lvl w:ilvl="1" w:tplc="1C090019" w:tentative="1">
      <w:start w:val="1"/>
      <w:numFmt w:val="lowerLetter"/>
      <w:lvlText w:val="%2."/>
      <w:lvlJc w:val="left"/>
      <w:pPr>
        <w:ind w:left="2112" w:hanging="360"/>
      </w:pPr>
    </w:lvl>
    <w:lvl w:ilvl="2" w:tplc="1C09001B" w:tentative="1">
      <w:start w:val="1"/>
      <w:numFmt w:val="lowerRoman"/>
      <w:lvlText w:val="%3."/>
      <w:lvlJc w:val="right"/>
      <w:pPr>
        <w:ind w:left="2832" w:hanging="180"/>
      </w:pPr>
    </w:lvl>
    <w:lvl w:ilvl="3" w:tplc="1C09000F" w:tentative="1">
      <w:start w:val="1"/>
      <w:numFmt w:val="decimal"/>
      <w:lvlText w:val="%4."/>
      <w:lvlJc w:val="left"/>
      <w:pPr>
        <w:ind w:left="3552" w:hanging="360"/>
      </w:pPr>
    </w:lvl>
    <w:lvl w:ilvl="4" w:tplc="1C090019" w:tentative="1">
      <w:start w:val="1"/>
      <w:numFmt w:val="lowerLetter"/>
      <w:lvlText w:val="%5."/>
      <w:lvlJc w:val="left"/>
      <w:pPr>
        <w:ind w:left="4272" w:hanging="360"/>
      </w:pPr>
    </w:lvl>
    <w:lvl w:ilvl="5" w:tplc="1C09001B" w:tentative="1">
      <w:start w:val="1"/>
      <w:numFmt w:val="lowerRoman"/>
      <w:lvlText w:val="%6."/>
      <w:lvlJc w:val="right"/>
      <w:pPr>
        <w:ind w:left="4992" w:hanging="180"/>
      </w:pPr>
    </w:lvl>
    <w:lvl w:ilvl="6" w:tplc="1C09000F" w:tentative="1">
      <w:start w:val="1"/>
      <w:numFmt w:val="decimal"/>
      <w:lvlText w:val="%7."/>
      <w:lvlJc w:val="left"/>
      <w:pPr>
        <w:ind w:left="5712" w:hanging="360"/>
      </w:pPr>
    </w:lvl>
    <w:lvl w:ilvl="7" w:tplc="1C090019" w:tentative="1">
      <w:start w:val="1"/>
      <w:numFmt w:val="lowerLetter"/>
      <w:lvlText w:val="%8."/>
      <w:lvlJc w:val="left"/>
      <w:pPr>
        <w:ind w:left="6432" w:hanging="360"/>
      </w:pPr>
    </w:lvl>
    <w:lvl w:ilvl="8" w:tplc="1C09001B" w:tentative="1">
      <w:start w:val="1"/>
      <w:numFmt w:val="lowerRoman"/>
      <w:lvlText w:val="%9."/>
      <w:lvlJc w:val="right"/>
      <w:pPr>
        <w:ind w:left="7152" w:hanging="180"/>
      </w:pPr>
    </w:lvl>
  </w:abstractNum>
  <w:abstractNum w:abstractNumId="22"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56F7C96"/>
    <w:multiLevelType w:val="hybridMultilevel"/>
    <w:tmpl w:val="0D50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C7B616E"/>
    <w:multiLevelType w:val="hybridMultilevel"/>
    <w:tmpl w:val="2EBE930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1DAE581D"/>
    <w:multiLevelType w:val="hybridMultilevel"/>
    <w:tmpl w:val="4D3E936A"/>
    <w:lvl w:ilvl="0" w:tplc="9BBE4F10">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1C00C95"/>
    <w:multiLevelType w:val="hybridMultilevel"/>
    <w:tmpl w:val="AE9AD9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3326D69"/>
    <w:multiLevelType w:val="hybridMultilevel"/>
    <w:tmpl w:val="38D0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48B17BE"/>
    <w:multiLevelType w:val="hybridMultilevel"/>
    <w:tmpl w:val="AA0AEB1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25FC7912"/>
    <w:multiLevelType w:val="multilevel"/>
    <w:tmpl w:val="D6D6682E"/>
    <w:lvl w:ilvl="0">
      <w:start w:val="1"/>
      <w:numFmt w:val="bullet"/>
      <w:lvlText w:val=""/>
      <w:lvlJc w:val="left"/>
      <w:pPr>
        <w:ind w:left="1778" w:hanging="360"/>
      </w:pPr>
      <w:rPr>
        <w:rFonts w:ascii="Symbol" w:hAnsi="Symbol" w:hint="default"/>
      </w:rPr>
    </w:lvl>
    <w:lvl w:ilvl="1">
      <w:start w:val="1"/>
      <w:numFmt w:val="bullet"/>
      <w:lvlText w:val=""/>
      <w:lvlJc w:val="left"/>
      <w:pPr>
        <w:ind w:left="2138" w:hanging="360"/>
      </w:pPr>
      <w:rPr>
        <w:rFonts w:ascii="Wingdings" w:hAnsi="Wingdings"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
      <w:lvlJc w:val="left"/>
      <w:pPr>
        <w:ind w:left="3218" w:hanging="360"/>
      </w:pPr>
      <w:rPr>
        <w:rFonts w:ascii="Symbol" w:hAnsi="Symbol" w:hint="default"/>
      </w:rPr>
    </w:lvl>
    <w:lvl w:ilvl="5">
      <w:start w:val="1"/>
      <w:numFmt w:val="bullet"/>
      <w:lvlText w:val=""/>
      <w:lvlJc w:val="left"/>
      <w:pPr>
        <w:ind w:left="3578" w:hanging="360"/>
      </w:pPr>
      <w:rPr>
        <w:rFonts w:ascii="Wingdings" w:hAnsi="Wingdings" w:hint="default"/>
      </w:rPr>
    </w:lvl>
    <w:lvl w:ilvl="6">
      <w:start w:val="1"/>
      <w:numFmt w:val="bullet"/>
      <w:lvlText w:val=""/>
      <w:lvlJc w:val="left"/>
      <w:pPr>
        <w:ind w:left="3938" w:hanging="360"/>
      </w:pPr>
      <w:rPr>
        <w:rFonts w:ascii="Wingdings" w:hAnsi="Wingdings" w:hint="default"/>
      </w:rPr>
    </w:lvl>
    <w:lvl w:ilvl="7">
      <w:start w:val="1"/>
      <w:numFmt w:val="bullet"/>
      <w:lvlText w:val=""/>
      <w:lvlJc w:val="left"/>
      <w:pPr>
        <w:ind w:left="4298" w:hanging="360"/>
      </w:pPr>
      <w:rPr>
        <w:rFonts w:ascii="Symbol" w:hAnsi="Symbol" w:hint="default"/>
      </w:rPr>
    </w:lvl>
    <w:lvl w:ilvl="8">
      <w:start w:val="1"/>
      <w:numFmt w:val="bullet"/>
      <w:lvlText w:val=""/>
      <w:lvlJc w:val="left"/>
      <w:pPr>
        <w:ind w:left="4658" w:hanging="360"/>
      </w:pPr>
      <w:rPr>
        <w:rFonts w:ascii="Symbol" w:hAnsi="Symbol" w:hint="default"/>
      </w:rPr>
    </w:lvl>
  </w:abstractNum>
  <w:abstractNum w:abstractNumId="3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89D49A3"/>
    <w:multiLevelType w:val="hybridMultilevel"/>
    <w:tmpl w:val="8158A7A0"/>
    <w:lvl w:ilvl="0" w:tplc="3DE2920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B0C2134"/>
    <w:multiLevelType w:val="hybridMultilevel"/>
    <w:tmpl w:val="F672032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1450D4"/>
    <w:multiLevelType w:val="multilevel"/>
    <w:tmpl w:val="A6743C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31B56AF"/>
    <w:multiLevelType w:val="hybridMultilevel"/>
    <w:tmpl w:val="A2D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6B90654"/>
    <w:multiLevelType w:val="hybridMultilevel"/>
    <w:tmpl w:val="DD14068E"/>
    <w:lvl w:ilvl="0" w:tplc="2A58BD0E">
      <w:start w:val="1"/>
      <w:numFmt w:val="decimal"/>
      <w:lvlText w:val="4.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75C0DFE"/>
    <w:multiLevelType w:val="hybridMultilevel"/>
    <w:tmpl w:val="1D8E45F2"/>
    <w:lvl w:ilvl="0" w:tplc="61C40DA8">
      <w:start w:val="1"/>
      <w:numFmt w:val="decimal"/>
      <w:lvlText w:val="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90943A0"/>
    <w:multiLevelType w:val="hybridMultilevel"/>
    <w:tmpl w:val="2EC81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39BD5210"/>
    <w:multiLevelType w:val="hybridMultilevel"/>
    <w:tmpl w:val="C6F8C07C"/>
    <w:lvl w:ilvl="0" w:tplc="B8307E40">
      <w:start w:val="1"/>
      <w:numFmt w:val="decimal"/>
      <w:lvlText w:val="4.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2C11B11"/>
    <w:multiLevelType w:val="hybridMultilevel"/>
    <w:tmpl w:val="54908DB4"/>
    <w:lvl w:ilvl="0" w:tplc="BBDEEC18">
      <w:start w:val="1"/>
      <w:numFmt w:val="decimal"/>
      <w:lvlText w:val="1.%1."/>
      <w:lvlJc w:val="left"/>
      <w:pPr>
        <w:ind w:left="720" w:hanging="360"/>
      </w:pPr>
      <w:rPr>
        <w:rFonts w:hint="default"/>
        <w:color w:val="215E99" w:themeColor="text2" w:themeTint="BF"/>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369638A"/>
    <w:multiLevelType w:val="multilevel"/>
    <w:tmpl w:val="1AB2828A"/>
    <w:lvl w:ilvl="0">
      <w:start w:val="3"/>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4A07F26"/>
    <w:multiLevelType w:val="hybridMultilevel"/>
    <w:tmpl w:val="2C5E734C"/>
    <w:lvl w:ilvl="0" w:tplc="1C09001B">
      <w:start w:val="1"/>
      <w:numFmt w:val="lowerRoman"/>
      <w:lvlText w:val="%1."/>
      <w:lvlJc w:val="right"/>
      <w:pPr>
        <w:ind w:left="2340" w:hanging="360"/>
      </w:pPr>
    </w:lvl>
    <w:lvl w:ilvl="1" w:tplc="1C090019" w:tentative="1">
      <w:start w:val="1"/>
      <w:numFmt w:val="lowerLetter"/>
      <w:lvlText w:val="%2."/>
      <w:lvlJc w:val="left"/>
      <w:pPr>
        <w:ind w:left="3060" w:hanging="360"/>
      </w:pPr>
    </w:lvl>
    <w:lvl w:ilvl="2" w:tplc="1C09001B" w:tentative="1">
      <w:start w:val="1"/>
      <w:numFmt w:val="lowerRoman"/>
      <w:lvlText w:val="%3."/>
      <w:lvlJc w:val="right"/>
      <w:pPr>
        <w:ind w:left="3780" w:hanging="180"/>
      </w:pPr>
    </w:lvl>
    <w:lvl w:ilvl="3" w:tplc="1C09000F" w:tentative="1">
      <w:start w:val="1"/>
      <w:numFmt w:val="decimal"/>
      <w:lvlText w:val="%4."/>
      <w:lvlJc w:val="left"/>
      <w:pPr>
        <w:ind w:left="4500" w:hanging="360"/>
      </w:pPr>
    </w:lvl>
    <w:lvl w:ilvl="4" w:tplc="1C090019" w:tentative="1">
      <w:start w:val="1"/>
      <w:numFmt w:val="lowerLetter"/>
      <w:lvlText w:val="%5."/>
      <w:lvlJc w:val="left"/>
      <w:pPr>
        <w:ind w:left="5220" w:hanging="360"/>
      </w:pPr>
    </w:lvl>
    <w:lvl w:ilvl="5" w:tplc="1C09001B" w:tentative="1">
      <w:start w:val="1"/>
      <w:numFmt w:val="lowerRoman"/>
      <w:lvlText w:val="%6."/>
      <w:lvlJc w:val="right"/>
      <w:pPr>
        <w:ind w:left="5940" w:hanging="180"/>
      </w:pPr>
    </w:lvl>
    <w:lvl w:ilvl="6" w:tplc="1C09000F" w:tentative="1">
      <w:start w:val="1"/>
      <w:numFmt w:val="decimal"/>
      <w:lvlText w:val="%7."/>
      <w:lvlJc w:val="left"/>
      <w:pPr>
        <w:ind w:left="6660" w:hanging="360"/>
      </w:pPr>
    </w:lvl>
    <w:lvl w:ilvl="7" w:tplc="1C090019" w:tentative="1">
      <w:start w:val="1"/>
      <w:numFmt w:val="lowerLetter"/>
      <w:lvlText w:val="%8."/>
      <w:lvlJc w:val="left"/>
      <w:pPr>
        <w:ind w:left="7380" w:hanging="360"/>
      </w:pPr>
    </w:lvl>
    <w:lvl w:ilvl="8" w:tplc="1C09001B" w:tentative="1">
      <w:start w:val="1"/>
      <w:numFmt w:val="lowerRoman"/>
      <w:lvlText w:val="%9."/>
      <w:lvlJc w:val="right"/>
      <w:pPr>
        <w:ind w:left="8100" w:hanging="180"/>
      </w:pPr>
    </w:lvl>
  </w:abstractNum>
  <w:abstractNum w:abstractNumId="63" w15:restartNumberingAfterBreak="0">
    <w:nsid w:val="45185D1F"/>
    <w:multiLevelType w:val="multilevel"/>
    <w:tmpl w:val="299EFB20"/>
    <w:lvl w:ilvl="0">
      <w:start w:val="1"/>
      <w:numFmt w:val="upperLetter"/>
      <w:pStyle w:val="AnnexH1"/>
      <w:suff w:val="space"/>
      <w:lvlText w:val="Annex %1:"/>
      <w:lvlJc w:val="left"/>
      <w:pPr>
        <w:ind w:left="3969"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4"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C214E3A"/>
    <w:multiLevelType w:val="hybridMultilevel"/>
    <w:tmpl w:val="7CD6C330"/>
    <w:lvl w:ilvl="0" w:tplc="A5262906">
      <w:start w:val="1"/>
      <w:numFmt w:val="decimal"/>
      <w:lvlText w:val="%1."/>
      <w:lvlJc w:val="left"/>
      <w:pPr>
        <w:ind w:left="360" w:hanging="360"/>
      </w:pPr>
      <w:rPr>
        <w:b/>
        <w:bCs/>
        <w:color w:val="000000" w:themeColor="text1"/>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4D307DB6"/>
    <w:multiLevelType w:val="hybridMultilevel"/>
    <w:tmpl w:val="EEC8F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EC50D8"/>
    <w:multiLevelType w:val="hybridMultilevel"/>
    <w:tmpl w:val="4DDA158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0691159"/>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076779B"/>
    <w:multiLevelType w:val="hybridMultilevel"/>
    <w:tmpl w:val="94E8F2E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53C033CF"/>
    <w:multiLevelType w:val="multilevel"/>
    <w:tmpl w:val="9296FF18"/>
    <w:lvl w:ilvl="0">
      <w:start w:val="3"/>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47008E1"/>
    <w:multiLevelType w:val="multilevel"/>
    <w:tmpl w:val="8CF40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4AE5450"/>
    <w:multiLevelType w:val="hybridMultilevel"/>
    <w:tmpl w:val="77DA507E"/>
    <w:lvl w:ilvl="0" w:tplc="21AAD566">
      <w:start w:val="1"/>
      <w:numFmt w:val="decimal"/>
      <w:lvlText w:val="4.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54155B9"/>
    <w:multiLevelType w:val="hybridMultilevel"/>
    <w:tmpl w:val="BDEC82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57A817BC"/>
    <w:multiLevelType w:val="hybridMultilevel"/>
    <w:tmpl w:val="5734D710"/>
    <w:lvl w:ilvl="0" w:tplc="0809000F">
      <w:start w:val="1"/>
      <w:numFmt w:val="decimal"/>
      <w:lvlText w:val="%1."/>
      <w:lvlJc w:val="left"/>
      <w:pPr>
        <w:ind w:left="1080" w:hanging="360"/>
      </w:pPr>
    </w:lvl>
    <w:lvl w:ilvl="1" w:tplc="0544598A">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1C09001B">
      <w:start w:val="1"/>
      <w:numFmt w:val="lowerRoman"/>
      <w:lvlText w:val="%7."/>
      <w:lvlJc w:val="right"/>
      <w:pPr>
        <w:ind w:left="72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5" w15:restartNumberingAfterBreak="0">
    <w:nsid w:val="588F38B1"/>
    <w:multiLevelType w:val="hybridMultilevel"/>
    <w:tmpl w:val="2E5ABF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AE841DE"/>
    <w:multiLevelType w:val="multilevel"/>
    <w:tmpl w:val="D5D0387C"/>
    <w:lvl w:ilvl="0">
      <w:start w:val="5"/>
      <w:numFmt w:val="decimal"/>
      <w:lvlText w:val="%1"/>
      <w:lvlJc w:val="left"/>
      <w:pPr>
        <w:ind w:left="672" w:hanging="672"/>
      </w:pPr>
      <w:rPr>
        <w:rFonts w:asciiTheme="majorHAnsi" w:hAnsiTheme="majorHAnsi" w:cstheme="majorBidi" w:hint="default"/>
        <w:b w:val="0"/>
        <w:sz w:val="32"/>
        <w:u w:val="none"/>
      </w:rPr>
    </w:lvl>
    <w:lvl w:ilvl="1">
      <w:start w:val="1"/>
      <w:numFmt w:val="decimal"/>
      <w:lvlText w:val="%1.%2"/>
      <w:lvlJc w:val="left"/>
      <w:pPr>
        <w:ind w:left="672" w:hanging="672"/>
      </w:pPr>
      <w:rPr>
        <w:rFonts w:asciiTheme="majorHAnsi" w:hAnsiTheme="majorHAnsi" w:cstheme="majorBidi" w:hint="default"/>
        <w:b w:val="0"/>
        <w:sz w:val="32"/>
        <w:u w:val="none"/>
      </w:rPr>
    </w:lvl>
    <w:lvl w:ilvl="2">
      <w:start w:val="2"/>
      <w:numFmt w:val="decimal"/>
      <w:lvlText w:val="%1.%2.%3"/>
      <w:lvlJc w:val="left"/>
      <w:pPr>
        <w:ind w:left="720" w:hanging="720"/>
      </w:pPr>
      <w:rPr>
        <w:rFonts w:asciiTheme="majorHAnsi" w:hAnsiTheme="majorHAnsi" w:cstheme="majorBidi" w:hint="default"/>
        <w:b w:val="0"/>
        <w:sz w:val="22"/>
        <w:szCs w:val="22"/>
        <w:u w:val="none"/>
      </w:rPr>
    </w:lvl>
    <w:lvl w:ilvl="3">
      <w:start w:val="1"/>
      <w:numFmt w:val="decimal"/>
      <w:lvlText w:val="%1.%2.%3.%4"/>
      <w:lvlJc w:val="left"/>
      <w:pPr>
        <w:ind w:left="720" w:hanging="720"/>
      </w:pPr>
      <w:rPr>
        <w:rFonts w:asciiTheme="majorHAnsi" w:hAnsiTheme="majorHAnsi" w:cstheme="majorBidi" w:hint="default"/>
        <w:b w:val="0"/>
        <w:sz w:val="32"/>
        <w:u w:val="none"/>
      </w:rPr>
    </w:lvl>
    <w:lvl w:ilvl="4">
      <w:start w:val="1"/>
      <w:numFmt w:val="decimal"/>
      <w:lvlText w:val="%1.%2.%3.%4.%5"/>
      <w:lvlJc w:val="left"/>
      <w:pPr>
        <w:ind w:left="1080" w:hanging="1080"/>
      </w:pPr>
      <w:rPr>
        <w:rFonts w:asciiTheme="majorHAnsi" w:hAnsiTheme="majorHAnsi" w:cstheme="majorBidi" w:hint="default"/>
        <w:b w:val="0"/>
        <w:sz w:val="32"/>
        <w:u w:val="none"/>
      </w:rPr>
    </w:lvl>
    <w:lvl w:ilvl="5">
      <w:start w:val="1"/>
      <w:numFmt w:val="decimal"/>
      <w:lvlText w:val="%1.%2.%3.%4.%5.%6"/>
      <w:lvlJc w:val="left"/>
      <w:pPr>
        <w:ind w:left="1080" w:hanging="1080"/>
      </w:pPr>
      <w:rPr>
        <w:rFonts w:asciiTheme="majorHAnsi" w:hAnsiTheme="majorHAnsi" w:cstheme="majorBidi" w:hint="default"/>
        <w:b w:val="0"/>
        <w:sz w:val="32"/>
        <w:u w:val="none"/>
      </w:rPr>
    </w:lvl>
    <w:lvl w:ilvl="6">
      <w:start w:val="1"/>
      <w:numFmt w:val="decimal"/>
      <w:lvlText w:val="%1.%2.%3.%4.%5.%6.%7"/>
      <w:lvlJc w:val="left"/>
      <w:pPr>
        <w:ind w:left="1440" w:hanging="1440"/>
      </w:pPr>
      <w:rPr>
        <w:rFonts w:asciiTheme="majorHAnsi" w:hAnsiTheme="majorHAnsi" w:cstheme="majorBidi" w:hint="default"/>
        <w:b w:val="0"/>
        <w:sz w:val="32"/>
        <w:u w:val="none"/>
      </w:rPr>
    </w:lvl>
    <w:lvl w:ilvl="7">
      <w:start w:val="1"/>
      <w:numFmt w:val="decimal"/>
      <w:lvlText w:val="%1.%2.%3.%4.%5.%6.%7.%8"/>
      <w:lvlJc w:val="left"/>
      <w:pPr>
        <w:ind w:left="1440" w:hanging="1440"/>
      </w:pPr>
      <w:rPr>
        <w:rFonts w:asciiTheme="majorHAnsi" w:hAnsiTheme="majorHAnsi" w:cstheme="majorBidi" w:hint="default"/>
        <w:b w:val="0"/>
        <w:sz w:val="32"/>
        <w:u w:val="none"/>
      </w:rPr>
    </w:lvl>
    <w:lvl w:ilvl="8">
      <w:start w:val="1"/>
      <w:numFmt w:val="decimal"/>
      <w:lvlText w:val="%1.%2.%3.%4.%5.%6.%7.%8.%9"/>
      <w:lvlJc w:val="left"/>
      <w:pPr>
        <w:ind w:left="1800" w:hanging="1800"/>
      </w:pPr>
      <w:rPr>
        <w:rFonts w:asciiTheme="majorHAnsi" w:hAnsiTheme="majorHAnsi" w:cstheme="majorBidi" w:hint="default"/>
        <w:b w:val="0"/>
        <w:sz w:val="32"/>
        <w:u w:val="none"/>
      </w:rPr>
    </w:lvl>
  </w:abstractNum>
  <w:abstractNum w:abstractNumId="87" w15:restartNumberingAfterBreak="0">
    <w:nsid w:val="5F853B92"/>
    <w:multiLevelType w:val="hybridMultilevel"/>
    <w:tmpl w:val="FE302354"/>
    <w:lvl w:ilvl="0" w:tplc="E446D7BC">
      <w:start w:val="1"/>
      <w:numFmt w:val="decimal"/>
      <w:lvlText w:val="3.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0491576"/>
    <w:multiLevelType w:val="hybridMultilevel"/>
    <w:tmpl w:val="436AC0E0"/>
    <w:lvl w:ilvl="0" w:tplc="FB825348">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2E7A62"/>
    <w:multiLevelType w:val="multilevel"/>
    <w:tmpl w:val="24CAA2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5115D7"/>
    <w:multiLevelType w:val="hybridMultilevel"/>
    <w:tmpl w:val="FD28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69DB31A7"/>
    <w:multiLevelType w:val="hybridMultilevel"/>
    <w:tmpl w:val="04488B12"/>
    <w:lvl w:ilvl="0" w:tplc="1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C7E7703"/>
    <w:multiLevelType w:val="hybridMultilevel"/>
    <w:tmpl w:val="1E6EED9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9" w15:restartNumberingAfterBreak="0">
    <w:nsid w:val="6D6750B8"/>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00"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3294E60"/>
    <w:multiLevelType w:val="hybridMultilevel"/>
    <w:tmpl w:val="25B03704"/>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3FC5004"/>
    <w:multiLevelType w:val="hybridMultilevel"/>
    <w:tmpl w:val="EEC244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5796398"/>
    <w:multiLevelType w:val="hybridMultilevel"/>
    <w:tmpl w:val="F40AB8B4"/>
    <w:lvl w:ilvl="0" w:tplc="65FCCA62">
      <w:start w:val="1"/>
      <w:numFmt w:val="decimal"/>
      <w:lvlText w:val="%1."/>
      <w:lvlJc w:val="left"/>
      <w:pPr>
        <w:ind w:left="720" w:hanging="360"/>
      </w:pPr>
    </w:lvl>
    <w:lvl w:ilvl="1" w:tplc="934EC3E4">
      <w:start w:val="1"/>
      <w:numFmt w:val="decimal"/>
      <w:lvlText w:val="%2."/>
      <w:lvlJc w:val="left"/>
      <w:pPr>
        <w:ind w:left="720" w:hanging="360"/>
      </w:pPr>
    </w:lvl>
    <w:lvl w:ilvl="2" w:tplc="972AC06E">
      <w:start w:val="1"/>
      <w:numFmt w:val="decimal"/>
      <w:lvlText w:val="%3."/>
      <w:lvlJc w:val="left"/>
      <w:pPr>
        <w:ind w:left="720" w:hanging="360"/>
      </w:pPr>
    </w:lvl>
    <w:lvl w:ilvl="3" w:tplc="BD26CC56">
      <w:start w:val="1"/>
      <w:numFmt w:val="decimal"/>
      <w:lvlText w:val="%4."/>
      <w:lvlJc w:val="left"/>
      <w:pPr>
        <w:ind w:left="720" w:hanging="360"/>
      </w:pPr>
    </w:lvl>
    <w:lvl w:ilvl="4" w:tplc="80E68540">
      <w:start w:val="1"/>
      <w:numFmt w:val="decimal"/>
      <w:lvlText w:val="%5."/>
      <w:lvlJc w:val="left"/>
      <w:pPr>
        <w:ind w:left="720" w:hanging="360"/>
      </w:pPr>
    </w:lvl>
    <w:lvl w:ilvl="5" w:tplc="47E8E768">
      <w:start w:val="1"/>
      <w:numFmt w:val="decimal"/>
      <w:lvlText w:val="%6."/>
      <w:lvlJc w:val="left"/>
      <w:pPr>
        <w:ind w:left="720" w:hanging="360"/>
      </w:pPr>
    </w:lvl>
    <w:lvl w:ilvl="6" w:tplc="05C6D9A8">
      <w:start w:val="1"/>
      <w:numFmt w:val="decimal"/>
      <w:lvlText w:val="%7."/>
      <w:lvlJc w:val="left"/>
      <w:pPr>
        <w:ind w:left="720" w:hanging="360"/>
      </w:pPr>
    </w:lvl>
    <w:lvl w:ilvl="7" w:tplc="8FDA3976">
      <w:start w:val="1"/>
      <w:numFmt w:val="decimal"/>
      <w:lvlText w:val="%8."/>
      <w:lvlJc w:val="left"/>
      <w:pPr>
        <w:ind w:left="720" w:hanging="360"/>
      </w:pPr>
    </w:lvl>
    <w:lvl w:ilvl="8" w:tplc="C638D1A0">
      <w:start w:val="1"/>
      <w:numFmt w:val="decimal"/>
      <w:lvlText w:val="%9."/>
      <w:lvlJc w:val="left"/>
      <w:pPr>
        <w:ind w:left="720" w:hanging="360"/>
      </w:pPr>
    </w:lvl>
  </w:abstractNum>
  <w:abstractNum w:abstractNumId="107" w15:restartNumberingAfterBreak="0">
    <w:nsid w:val="77780B72"/>
    <w:multiLevelType w:val="hybridMultilevel"/>
    <w:tmpl w:val="0AC0B1D4"/>
    <w:lvl w:ilvl="0" w:tplc="8146ED20">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AE62AAC"/>
    <w:multiLevelType w:val="multilevel"/>
    <w:tmpl w:val="882C76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C576533"/>
    <w:multiLevelType w:val="multilevel"/>
    <w:tmpl w:val="A4DC0FA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E3C2545"/>
    <w:multiLevelType w:val="hybridMultilevel"/>
    <w:tmpl w:val="F7DE9F7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4"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932670585">
    <w:abstractNumId w:val="63"/>
  </w:num>
  <w:num w:numId="2" w16cid:durableId="974916746">
    <w:abstractNumId w:val="99"/>
  </w:num>
  <w:num w:numId="3" w16cid:durableId="2089499982">
    <w:abstractNumId w:val="24"/>
  </w:num>
  <w:num w:numId="4" w16cid:durableId="672490380">
    <w:abstractNumId w:val="15"/>
  </w:num>
  <w:num w:numId="5" w16cid:durableId="1676767809">
    <w:abstractNumId w:val="91"/>
  </w:num>
  <w:num w:numId="6" w16cid:durableId="931858157">
    <w:abstractNumId w:val="73"/>
  </w:num>
  <w:num w:numId="7" w16cid:durableId="963539012">
    <w:abstractNumId w:val="51"/>
  </w:num>
  <w:num w:numId="8" w16cid:durableId="30149544">
    <w:abstractNumId w:val="90"/>
  </w:num>
  <w:num w:numId="9" w16cid:durableId="130680198">
    <w:abstractNumId w:val="72"/>
  </w:num>
  <w:num w:numId="10" w16cid:durableId="1789278812">
    <w:abstractNumId w:val="38"/>
  </w:num>
  <w:num w:numId="11" w16cid:durableId="1499030937">
    <w:abstractNumId w:val="7"/>
  </w:num>
  <w:num w:numId="12" w16cid:durableId="1642811602">
    <w:abstractNumId w:val="48"/>
  </w:num>
  <w:num w:numId="13" w16cid:durableId="660544682">
    <w:abstractNumId w:val="92"/>
  </w:num>
  <w:num w:numId="14" w16cid:durableId="779034960">
    <w:abstractNumId w:val="65"/>
  </w:num>
  <w:num w:numId="15" w16cid:durableId="303318288">
    <w:abstractNumId w:val="77"/>
  </w:num>
  <w:num w:numId="16" w16cid:durableId="594748773">
    <w:abstractNumId w:val="68"/>
  </w:num>
  <w:num w:numId="17" w16cid:durableId="1396468869">
    <w:abstractNumId w:val="40"/>
  </w:num>
  <w:num w:numId="18" w16cid:durableId="913902418">
    <w:abstractNumId w:val="108"/>
  </w:num>
  <w:num w:numId="19" w16cid:durableId="1978098288">
    <w:abstractNumId w:val="101"/>
  </w:num>
  <w:num w:numId="20" w16cid:durableId="1131436064">
    <w:abstractNumId w:val="31"/>
  </w:num>
  <w:num w:numId="21" w16cid:durableId="1495103031">
    <w:abstractNumId w:val="109"/>
  </w:num>
  <w:num w:numId="22" w16cid:durableId="813178509">
    <w:abstractNumId w:val="102"/>
  </w:num>
  <w:num w:numId="23" w16cid:durableId="2042970566">
    <w:abstractNumId w:val="43"/>
  </w:num>
  <w:num w:numId="24" w16cid:durableId="1789201782">
    <w:abstractNumId w:val="67"/>
  </w:num>
  <w:num w:numId="25" w16cid:durableId="1685520838">
    <w:abstractNumId w:val="94"/>
  </w:num>
  <w:num w:numId="26" w16cid:durableId="1493641984">
    <w:abstractNumId w:val="1"/>
  </w:num>
  <w:num w:numId="27" w16cid:durableId="382145694">
    <w:abstractNumId w:val="59"/>
  </w:num>
  <w:num w:numId="28" w16cid:durableId="1400900999">
    <w:abstractNumId w:val="20"/>
  </w:num>
  <w:num w:numId="29" w16cid:durableId="228855236">
    <w:abstractNumId w:val="64"/>
  </w:num>
  <w:num w:numId="30" w16cid:durableId="854926403">
    <w:abstractNumId w:val="66"/>
  </w:num>
  <w:num w:numId="31" w16cid:durableId="1255898194">
    <w:abstractNumId w:val="71"/>
  </w:num>
  <w:num w:numId="32" w16cid:durableId="1693871364">
    <w:abstractNumId w:val="2"/>
  </w:num>
  <w:num w:numId="33" w16cid:durableId="4439597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318275">
    <w:abstractNumId w:val="55"/>
  </w:num>
  <w:num w:numId="35" w16cid:durableId="1208445702">
    <w:abstractNumId w:val="95"/>
  </w:num>
  <w:num w:numId="36" w16cid:durableId="902065916">
    <w:abstractNumId w:val="9"/>
  </w:num>
  <w:num w:numId="37" w16cid:durableId="206988590">
    <w:abstractNumId w:val="53"/>
  </w:num>
  <w:num w:numId="38" w16cid:durableId="199169923">
    <w:abstractNumId w:val="28"/>
  </w:num>
  <w:num w:numId="39" w16cid:durableId="558133163">
    <w:abstractNumId w:val="29"/>
  </w:num>
  <w:num w:numId="40" w16cid:durableId="738791662">
    <w:abstractNumId w:val="27"/>
  </w:num>
  <w:num w:numId="41" w16cid:durableId="2109890419">
    <w:abstractNumId w:val="22"/>
  </w:num>
  <w:num w:numId="42" w16cid:durableId="1995840792">
    <w:abstractNumId w:val="58"/>
  </w:num>
  <w:num w:numId="43" w16cid:durableId="1136408615">
    <w:abstractNumId w:val="112"/>
  </w:num>
  <w:num w:numId="44" w16cid:durableId="12203668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8280777">
    <w:abstractNumId w:val="36"/>
  </w:num>
  <w:num w:numId="46" w16cid:durableId="169025969">
    <w:abstractNumId w:val="44"/>
  </w:num>
  <w:num w:numId="47" w16cid:durableId="1975408203">
    <w:abstractNumId w:val="19"/>
  </w:num>
  <w:num w:numId="48" w16cid:durableId="1014306148">
    <w:abstractNumId w:val="17"/>
  </w:num>
  <w:num w:numId="49" w16cid:durableId="775758952">
    <w:abstractNumId w:val="82"/>
  </w:num>
  <w:num w:numId="50" w16cid:durableId="2075734174">
    <w:abstractNumId w:val="41"/>
  </w:num>
  <w:num w:numId="51" w16cid:durableId="1882208174">
    <w:abstractNumId w:val="46"/>
  </w:num>
  <w:num w:numId="52" w16cid:durableId="954169399">
    <w:abstractNumId w:val="56"/>
  </w:num>
  <w:num w:numId="53" w16cid:durableId="455756897">
    <w:abstractNumId w:val="114"/>
  </w:num>
  <w:num w:numId="54" w16cid:durableId="1213686377">
    <w:abstractNumId w:val="97"/>
  </w:num>
  <w:num w:numId="55" w16cid:durableId="58480049">
    <w:abstractNumId w:val="11"/>
  </w:num>
  <w:num w:numId="56" w16cid:durableId="1503813117">
    <w:abstractNumId w:val="103"/>
  </w:num>
  <w:num w:numId="57" w16cid:durableId="322201075">
    <w:abstractNumId w:val="32"/>
  </w:num>
  <w:num w:numId="58" w16cid:durableId="873538943">
    <w:abstractNumId w:val="78"/>
  </w:num>
  <w:num w:numId="59" w16cid:durableId="839152969">
    <w:abstractNumId w:val="12"/>
  </w:num>
  <w:num w:numId="60" w16cid:durableId="1218009830">
    <w:abstractNumId w:val="37"/>
  </w:num>
  <w:num w:numId="61" w16cid:durableId="2069722605">
    <w:abstractNumId w:val="30"/>
  </w:num>
  <w:num w:numId="62" w16cid:durableId="446900335">
    <w:abstractNumId w:val="111"/>
  </w:num>
  <w:num w:numId="63" w16cid:durableId="529341963">
    <w:abstractNumId w:val="14"/>
  </w:num>
  <w:num w:numId="64" w16cid:durableId="1911694611">
    <w:abstractNumId w:val="52"/>
  </w:num>
  <w:num w:numId="65" w16cid:durableId="1117791032">
    <w:abstractNumId w:val="70"/>
  </w:num>
  <w:num w:numId="66" w16cid:durableId="1125588098">
    <w:abstractNumId w:val="88"/>
  </w:num>
  <w:num w:numId="67" w16cid:durableId="1109276997">
    <w:abstractNumId w:val="35"/>
  </w:num>
  <w:num w:numId="68" w16cid:durableId="183330033">
    <w:abstractNumId w:val="5"/>
  </w:num>
  <w:num w:numId="69" w16cid:durableId="748307268">
    <w:abstractNumId w:val="60"/>
  </w:num>
  <w:num w:numId="70" w16cid:durableId="228225662">
    <w:abstractNumId w:val="26"/>
  </w:num>
  <w:num w:numId="71" w16cid:durableId="78597890">
    <w:abstractNumId w:val="3"/>
  </w:num>
  <w:num w:numId="72" w16cid:durableId="1638609818">
    <w:abstractNumId w:val="4"/>
  </w:num>
  <w:num w:numId="73" w16cid:durableId="517087486">
    <w:abstractNumId w:val="87"/>
  </w:num>
  <w:num w:numId="74" w16cid:durableId="522670114">
    <w:abstractNumId w:val="39"/>
  </w:num>
  <w:num w:numId="75" w16cid:durableId="1539708426">
    <w:abstractNumId w:val="50"/>
  </w:num>
  <w:num w:numId="76" w16cid:durableId="1373261050">
    <w:abstractNumId w:val="49"/>
  </w:num>
  <w:num w:numId="77" w16cid:durableId="73747976">
    <w:abstractNumId w:val="106"/>
  </w:num>
  <w:num w:numId="78" w16cid:durableId="417335068">
    <w:abstractNumId w:val="54"/>
  </w:num>
  <w:num w:numId="79" w16cid:durableId="454100129">
    <w:abstractNumId w:val="81"/>
  </w:num>
  <w:num w:numId="80" w16cid:durableId="1703244764">
    <w:abstractNumId w:val="83"/>
  </w:num>
  <w:num w:numId="81" w16cid:durableId="932668083">
    <w:abstractNumId w:val="13"/>
  </w:num>
  <w:num w:numId="82" w16cid:durableId="1209563852">
    <w:abstractNumId w:val="61"/>
  </w:num>
  <w:num w:numId="83" w16cid:durableId="69546194">
    <w:abstractNumId w:val="113"/>
  </w:num>
  <w:num w:numId="84" w16cid:durableId="1898084259">
    <w:abstractNumId w:val="96"/>
  </w:num>
  <w:num w:numId="85" w16cid:durableId="1188375973">
    <w:abstractNumId w:val="104"/>
  </w:num>
  <w:num w:numId="86" w16cid:durableId="1905212099">
    <w:abstractNumId w:val="45"/>
  </w:num>
  <w:num w:numId="87" w16cid:durableId="1151365307">
    <w:abstractNumId w:val="79"/>
  </w:num>
  <w:num w:numId="88" w16cid:durableId="893128745">
    <w:abstractNumId w:val="25"/>
  </w:num>
  <w:num w:numId="89" w16cid:durableId="1115059235">
    <w:abstractNumId w:val="16"/>
  </w:num>
  <w:num w:numId="90" w16cid:durableId="417099288">
    <w:abstractNumId w:val="84"/>
  </w:num>
  <w:num w:numId="91" w16cid:durableId="1708988725">
    <w:abstractNumId w:val="69"/>
  </w:num>
  <w:num w:numId="92" w16cid:durableId="1099372651">
    <w:abstractNumId w:val="89"/>
  </w:num>
  <w:num w:numId="93" w16cid:durableId="967734935">
    <w:abstractNumId w:val="57"/>
  </w:num>
  <w:num w:numId="94" w16cid:durableId="1349286950">
    <w:abstractNumId w:val="100"/>
  </w:num>
  <w:num w:numId="95" w16cid:durableId="790245253">
    <w:abstractNumId w:val="6"/>
  </w:num>
  <w:num w:numId="96" w16cid:durableId="1752777973">
    <w:abstractNumId w:val="62"/>
  </w:num>
  <w:num w:numId="97" w16cid:durableId="1887599419">
    <w:abstractNumId w:val="107"/>
  </w:num>
  <w:num w:numId="98" w16cid:durableId="2081249179">
    <w:abstractNumId w:val="110"/>
  </w:num>
  <w:num w:numId="99" w16cid:durableId="1238326589">
    <w:abstractNumId w:val="0"/>
  </w:num>
  <w:num w:numId="100" w16cid:durableId="1068843829">
    <w:abstractNumId w:val="105"/>
  </w:num>
  <w:num w:numId="101" w16cid:durableId="189030318">
    <w:abstractNumId w:val="75"/>
  </w:num>
  <w:num w:numId="102" w16cid:durableId="1079594658">
    <w:abstractNumId w:val="42"/>
  </w:num>
  <w:num w:numId="103" w16cid:durableId="1246719787">
    <w:abstractNumId w:val="8"/>
  </w:num>
  <w:num w:numId="104" w16cid:durableId="1800294357">
    <w:abstractNumId w:val="23"/>
  </w:num>
  <w:num w:numId="105" w16cid:durableId="982737677">
    <w:abstractNumId w:val="18"/>
  </w:num>
  <w:num w:numId="106" w16cid:durableId="1522747234">
    <w:abstractNumId w:val="10"/>
  </w:num>
  <w:num w:numId="107" w16cid:durableId="1680885617">
    <w:abstractNumId w:val="33"/>
  </w:num>
  <w:num w:numId="108" w16cid:durableId="631209837">
    <w:abstractNumId w:val="93"/>
  </w:num>
  <w:num w:numId="109" w16cid:durableId="1609972626">
    <w:abstractNumId w:val="47"/>
  </w:num>
  <w:num w:numId="110" w16cid:durableId="1431391326">
    <w:abstractNumId w:val="80"/>
  </w:num>
  <w:num w:numId="111" w16cid:durableId="1328172097">
    <w:abstractNumId w:val="86"/>
  </w:num>
  <w:num w:numId="112" w16cid:durableId="79914846">
    <w:abstractNumId w:val="85"/>
  </w:num>
  <w:num w:numId="113" w16cid:durableId="1621261625">
    <w:abstractNumId w:val="74"/>
  </w:num>
  <w:num w:numId="114" w16cid:durableId="11031409">
    <w:abstractNumId w:val="98"/>
  </w:num>
  <w:num w:numId="115" w16cid:durableId="1190608541">
    <w:abstractNumId w:val="76"/>
  </w:num>
  <w:num w:numId="116" w16cid:durableId="1676834460">
    <w:abstractNumId w:val="21"/>
  </w:num>
  <w:num w:numId="117" w16cid:durableId="461535591">
    <w:abstractNumId w:val="6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86"/>
    <w:rsid w:val="00000504"/>
    <w:rsid w:val="00003A9B"/>
    <w:rsid w:val="0000677C"/>
    <w:rsid w:val="0001154E"/>
    <w:rsid w:val="00015222"/>
    <w:rsid w:val="000162B0"/>
    <w:rsid w:val="00023FF5"/>
    <w:rsid w:val="00026B2F"/>
    <w:rsid w:val="00032476"/>
    <w:rsid w:val="00033B0B"/>
    <w:rsid w:val="000404B6"/>
    <w:rsid w:val="00040D50"/>
    <w:rsid w:val="00042391"/>
    <w:rsid w:val="00042F51"/>
    <w:rsid w:val="000435C2"/>
    <w:rsid w:val="00043AD0"/>
    <w:rsid w:val="000456C4"/>
    <w:rsid w:val="0005563B"/>
    <w:rsid w:val="000600BA"/>
    <w:rsid w:val="000603CC"/>
    <w:rsid w:val="0007484E"/>
    <w:rsid w:val="00075C96"/>
    <w:rsid w:val="000878A3"/>
    <w:rsid w:val="00094A0F"/>
    <w:rsid w:val="00094AC6"/>
    <w:rsid w:val="00095419"/>
    <w:rsid w:val="000A3CAD"/>
    <w:rsid w:val="000A42FE"/>
    <w:rsid w:val="000A5F73"/>
    <w:rsid w:val="000B38C4"/>
    <w:rsid w:val="000B571C"/>
    <w:rsid w:val="000C133D"/>
    <w:rsid w:val="000C1F66"/>
    <w:rsid w:val="000C40EB"/>
    <w:rsid w:val="000C55FA"/>
    <w:rsid w:val="000C5AD3"/>
    <w:rsid w:val="000C6688"/>
    <w:rsid w:val="000D1CAA"/>
    <w:rsid w:val="000E0927"/>
    <w:rsid w:val="000E22EB"/>
    <w:rsid w:val="000E2397"/>
    <w:rsid w:val="000E29D2"/>
    <w:rsid w:val="000F116C"/>
    <w:rsid w:val="00100BD2"/>
    <w:rsid w:val="001045F7"/>
    <w:rsid w:val="00123755"/>
    <w:rsid w:val="001334C9"/>
    <w:rsid w:val="0013461C"/>
    <w:rsid w:val="00142B5F"/>
    <w:rsid w:val="00150EEF"/>
    <w:rsid w:val="00154626"/>
    <w:rsid w:val="00154B9B"/>
    <w:rsid w:val="0016495B"/>
    <w:rsid w:val="00164FCD"/>
    <w:rsid w:val="00175087"/>
    <w:rsid w:val="0017632C"/>
    <w:rsid w:val="00177534"/>
    <w:rsid w:val="0019745E"/>
    <w:rsid w:val="001A11D0"/>
    <w:rsid w:val="001A475E"/>
    <w:rsid w:val="001A7294"/>
    <w:rsid w:val="001B33E9"/>
    <w:rsid w:val="001C26CD"/>
    <w:rsid w:val="001C5BB1"/>
    <w:rsid w:val="001C7D3A"/>
    <w:rsid w:val="001D5162"/>
    <w:rsid w:val="001D6885"/>
    <w:rsid w:val="001E0B88"/>
    <w:rsid w:val="001E188D"/>
    <w:rsid w:val="001E61F2"/>
    <w:rsid w:val="001F23D3"/>
    <w:rsid w:val="001F61F7"/>
    <w:rsid w:val="001F6F6A"/>
    <w:rsid w:val="00203D74"/>
    <w:rsid w:val="0021483D"/>
    <w:rsid w:val="00214C5A"/>
    <w:rsid w:val="002223E9"/>
    <w:rsid w:val="00225C10"/>
    <w:rsid w:val="00230F29"/>
    <w:rsid w:val="00231ECA"/>
    <w:rsid w:val="00247A95"/>
    <w:rsid w:val="00247F5A"/>
    <w:rsid w:val="00250481"/>
    <w:rsid w:val="00250B57"/>
    <w:rsid w:val="00257129"/>
    <w:rsid w:val="00257FB5"/>
    <w:rsid w:val="002601CE"/>
    <w:rsid w:val="002666D5"/>
    <w:rsid w:val="00272013"/>
    <w:rsid w:val="0027761F"/>
    <w:rsid w:val="002970FB"/>
    <w:rsid w:val="002B5CAB"/>
    <w:rsid w:val="002B5E58"/>
    <w:rsid w:val="002C2803"/>
    <w:rsid w:val="002C3D27"/>
    <w:rsid w:val="002C3FD3"/>
    <w:rsid w:val="002C7A8C"/>
    <w:rsid w:val="002D03E9"/>
    <w:rsid w:val="002E2C22"/>
    <w:rsid w:val="002E6EC5"/>
    <w:rsid w:val="002F127D"/>
    <w:rsid w:val="002F58A1"/>
    <w:rsid w:val="00300437"/>
    <w:rsid w:val="00300462"/>
    <w:rsid w:val="00304DA3"/>
    <w:rsid w:val="003075C1"/>
    <w:rsid w:val="0031443B"/>
    <w:rsid w:val="00314E24"/>
    <w:rsid w:val="00314E6C"/>
    <w:rsid w:val="00321475"/>
    <w:rsid w:val="00325F95"/>
    <w:rsid w:val="00327E15"/>
    <w:rsid w:val="00331A3E"/>
    <w:rsid w:val="003346A3"/>
    <w:rsid w:val="003347BF"/>
    <w:rsid w:val="00337D4E"/>
    <w:rsid w:val="00340809"/>
    <w:rsid w:val="00340EE2"/>
    <w:rsid w:val="00350B03"/>
    <w:rsid w:val="003519D0"/>
    <w:rsid w:val="00353BCD"/>
    <w:rsid w:val="00354BF3"/>
    <w:rsid w:val="003603C7"/>
    <w:rsid w:val="00372793"/>
    <w:rsid w:val="00372AA4"/>
    <w:rsid w:val="003737A1"/>
    <w:rsid w:val="00377D7D"/>
    <w:rsid w:val="00383A8B"/>
    <w:rsid w:val="003843D7"/>
    <w:rsid w:val="00385253"/>
    <w:rsid w:val="00385583"/>
    <w:rsid w:val="00390EE6"/>
    <w:rsid w:val="003914FA"/>
    <w:rsid w:val="003A7534"/>
    <w:rsid w:val="003C2942"/>
    <w:rsid w:val="003C3F22"/>
    <w:rsid w:val="003C67FB"/>
    <w:rsid w:val="003D0482"/>
    <w:rsid w:val="003D1003"/>
    <w:rsid w:val="003D2B95"/>
    <w:rsid w:val="003D4D7B"/>
    <w:rsid w:val="003D6B7C"/>
    <w:rsid w:val="003E08AC"/>
    <w:rsid w:val="003E08ED"/>
    <w:rsid w:val="003E127A"/>
    <w:rsid w:val="003F4147"/>
    <w:rsid w:val="003F6A42"/>
    <w:rsid w:val="003F7A58"/>
    <w:rsid w:val="00404C19"/>
    <w:rsid w:val="00404F72"/>
    <w:rsid w:val="00405637"/>
    <w:rsid w:val="00412738"/>
    <w:rsid w:val="0042543B"/>
    <w:rsid w:val="0042679F"/>
    <w:rsid w:val="00430104"/>
    <w:rsid w:val="00432286"/>
    <w:rsid w:val="00436EA2"/>
    <w:rsid w:val="00445BD0"/>
    <w:rsid w:val="004510BC"/>
    <w:rsid w:val="004530B9"/>
    <w:rsid w:val="00455139"/>
    <w:rsid w:val="00462833"/>
    <w:rsid w:val="00465BE9"/>
    <w:rsid w:val="00467C63"/>
    <w:rsid w:val="00470594"/>
    <w:rsid w:val="004718B7"/>
    <w:rsid w:val="00473E83"/>
    <w:rsid w:val="00476F02"/>
    <w:rsid w:val="00483705"/>
    <w:rsid w:val="00485D18"/>
    <w:rsid w:val="00487D75"/>
    <w:rsid w:val="0049440F"/>
    <w:rsid w:val="00495FAA"/>
    <w:rsid w:val="004A0359"/>
    <w:rsid w:val="004A1882"/>
    <w:rsid w:val="004A2963"/>
    <w:rsid w:val="004C42B2"/>
    <w:rsid w:val="004C75B9"/>
    <w:rsid w:val="004D0238"/>
    <w:rsid w:val="004E11A8"/>
    <w:rsid w:val="004E181E"/>
    <w:rsid w:val="004E18C7"/>
    <w:rsid w:val="004E2188"/>
    <w:rsid w:val="004E2275"/>
    <w:rsid w:val="004E2A13"/>
    <w:rsid w:val="004E45E4"/>
    <w:rsid w:val="004F5324"/>
    <w:rsid w:val="0050101B"/>
    <w:rsid w:val="00501841"/>
    <w:rsid w:val="00501C28"/>
    <w:rsid w:val="005029D7"/>
    <w:rsid w:val="00511462"/>
    <w:rsid w:val="005133B2"/>
    <w:rsid w:val="00515EC2"/>
    <w:rsid w:val="005334D9"/>
    <w:rsid w:val="00534A3E"/>
    <w:rsid w:val="00536AAF"/>
    <w:rsid w:val="00537543"/>
    <w:rsid w:val="005417F1"/>
    <w:rsid w:val="00550274"/>
    <w:rsid w:val="0055181E"/>
    <w:rsid w:val="0055373B"/>
    <w:rsid w:val="00556C4A"/>
    <w:rsid w:val="00564ADB"/>
    <w:rsid w:val="00565850"/>
    <w:rsid w:val="00566D98"/>
    <w:rsid w:val="00570D8A"/>
    <w:rsid w:val="005804E1"/>
    <w:rsid w:val="00593FC9"/>
    <w:rsid w:val="005A6ED7"/>
    <w:rsid w:val="005B0121"/>
    <w:rsid w:val="005B26B8"/>
    <w:rsid w:val="005B27DA"/>
    <w:rsid w:val="005B35D5"/>
    <w:rsid w:val="005B39ED"/>
    <w:rsid w:val="005B6ACF"/>
    <w:rsid w:val="005B7EB4"/>
    <w:rsid w:val="005C3730"/>
    <w:rsid w:val="005C42B0"/>
    <w:rsid w:val="005C7120"/>
    <w:rsid w:val="005D1C36"/>
    <w:rsid w:val="005E7D76"/>
    <w:rsid w:val="005F0296"/>
    <w:rsid w:val="005F268F"/>
    <w:rsid w:val="005F2980"/>
    <w:rsid w:val="005F432E"/>
    <w:rsid w:val="005F5A6E"/>
    <w:rsid w:val="00600FF6"/>
    <w:rsid w:val="00603D25"/>
    <w:rsid w:val="006058BA"/>
    <w:rsid w:val="00611EEB"/>
    <w:rsid w:val="00616336"/>
    <w:rsid w:val="00617295"/>
    <w:rsid w:val="00617D45"/>
    <w:rsid w:val="006343A7"/>
    <w:rsid w:val="006404A9"/>
    <w:rsid w:val="006440D8"/>
    <w:rsid w:val="006523C3"/>
    <w:rsid w:val="0065591B"/>
    <w:rsid w:val="00663C6B"/>
    <w:rsid w:val="00672D3F"/>
    <w:rsid w:val="0068692F"/>
    <w:rsid w:val="006975D6"/>
    <w:rsid w:val="00697A52"/>
    <w:rsid w:val="006A1B55"/>
    <w:rsid w:val="006B0A4F"/>
    <w:rsid w:val="006B25D2"/>
    <w:rsid w:val="006C09FF"/>
    <w:rsid w:val="006C20F3"/>
    <w:rsid w:val="006C2FF8"/>
    <w:rsid w:val="006C4BDF"/>
    <w:rsid w:val="006D665B"/>
    <w:rsid w:val="006E3965"/>
    <w:rsid w:val="006E5C3A"/>
    <w:rsid w:val="006F4B1E"/>
    <w:rsid w:val="006F6564"/>
    <w:rsid w:val="007171F8"/>
    <w:rsid w:val="007173BE"/>
    <w:rsid w:val="0072186E"/>
    <w:rsid w:val="0072240D"/>
    <w:rsid w:val="00737B26"/>
    <w:rsid w:val="00744D83"/>
    <w:rsid w:val="00746B09"/>
    <w:rsid w:val="00754E46"/>
    <w:rsid w:val="00755836"/>
    <w:rsid w:val="00757C34"/>
    <w:rsid w:val="00761625"/>
    <w:rsid w:val="00764DEF"/>
    <w:rsid w:val="00767E38"/>
    <w:rsid w:val="0077607E"/>
    <w:rsid w:val="007830FC"/>
    <w:rsid w:val="007909EE"/>
    <w:rsid w:val="00793193"/>
    <w:rsid w:val="007A0C97"/>
    <w:rsid w:val="007A2683"/>
    <w:rsid w:val="007A4F83"/>
    <w:rsid w:val="007A6A94"/>
    <w:rsid w:val="007A6BBD"/>
    <w:rsid w:val="007B3A6B"/>
    <w:rsid w:val="007B4956"/>
    <w:rsid w:val="007B556A"/>
    <w:rsid w:val="007C78E6"/>
    <w:rsid w:val="007D054F"/>
    <w:rsid w:val="007D4981"/>
    <w:rsid w:val="007E16B0"/>
    <w:rsid w:val="007F0661"/>
    <w:rsid w:val="007F2D2D"/>
    <w:rsid w:val="008039C7"/>
    <w:rsid w:val="008105B3"/>
    <w:rsid w:val="00813054"/>
    <w:rsid w:val="008264DF"/>
    <w:rsid w:val="00832CD7"/>
    <w:rsid w:val="00835195"/>
    <w:rsid w:val="00847845"/>
    <w:rsid w:val="00867DB0"/>
    <w:rsid w:val="00876AC1"/>
    <w:rsid w:val="00880056"/>
    <w:rsid w:val="00891247"/>
    <w:rsid w:val="00891B2D"/>
    <w:rsid w:val="00892B21"/>
    <w:rsid w:val="00893E90"/>
    <w:rsid w:val="008A0B15"/>
    <w:rsid w:val="008A1A08"/>
    <w:rsid w:val="008A4D17"/>
    <w:rsid w:val="008A704B"/>
    <w:rsid w:val="008B0E57"/>
    <w:rsid w:val="008B1298"/>
    <w:rsid w:val="008B3F51"/>
    <w:rsid w:val="008B65BE"/>
    <w:rsid w:val="008B6895"/>
    <w:rsid w:val="008C2D04"/>
    <w:rsid w:val="008C4112"/>
    <w:rsid w:val="008D7FEB"/>
    <w:rsid w:val="008E02E5"/>
    <w:rsid w:val="008E27BC"/>
    <w:rsid w:val="008E4148"/>
    <w:rsid w:val="008E4882"/>
    <w:rsid w:val="008E6A09"/>
    <w:rsid w:val="008E727C"/>
    <w:rsid w:val="008F7C3E"/>
    <w:rsid w:val="0090239C"/>
    <w:rsid w:val="00904F8E"/>
    <w:rsid w:val="00905F05"/>
    <w:rsid w:val="00912CB4"/>
    <w:rsid w:val="00912E65"/>
    <w:rsid w:val="00915FDA"/>
    <w:rsid w:val="0092077F"/>
    <w:rsid w:val="00927333"/>
    <w:rsid w:val="00934BF9"/>
    <w:rsid w:val="0093716F"/>
    <w:rsid w:val="00953D81"/>
    <w:rsid w:val="00955AE4"/>
    <w:rsid w:val="00960FC0"/>
    <w:rsid w:val="00963FA8"/>
    <w:rsid w:val="00967B43"/>
    <w:rsid w:val="00970004"/>
    <w:rsid w:val="00971675"/>
    <w:rsid w:val="009746B7"/>
    <w:rsid w:val="009753CE"/>
    <w:rsid w:val="00980800"/>
    <w:rsid w:val="00981667"/>
    <w:rsid w:val="00982A2F"/>
    <w:rsid w:val="00984D0E"/>
    <w:rsid w:val="00996D2E"/>
    <w:rsid w:val="009A4080"/>
    <w:rsid w:val="009A468A"/>
    <w:rsid w:val="009A617E"/>
    <w:rsid w:val="009A74AD"/>
    <w:rsid w:val="009B0D6C"/>
    <w:rsid w:val="009B142F"/>
    <w:rsid w:val="009B170C"/>
    <w:rsid w:val="009B30E6"/>
    <w:rsid w:val="009C228D"/>
    <w:rsid w:val="009C2C6C"/>
    <w:rsid w:val="009C7070"/>
    <w:rsid w:val="009D27E3"/>
    <w:rsid w:val="009D362F"/>
    <w:rsid w:val="009D508F"/>
    <w:rsid w:val="009E627E"/>
    <w:rsid w:val="009F66C9"/>
    <w:rsid w:val="00A01D80"/>
    <w:rsid w:val="00A05D45"/>
    <w:rsid w:val="00A07CB3"/>
    <w:rsid w:val="00A10CF9"/>
    <w:rsid w:val="00A14188"/>
    <w:rsid w:val="00A22F2D"/>
    <w:rsid w:val="00A239D4"/>
    <w:rsid w:val="00A2518D"/>
    <w:rsid w:val="00A27BC9"/>
    <w:rsid w:val="00A32544"/>
    <w:rsid w:val="00A336D3"/>
    <w:rsid w:val="00A36638"/>
    <w:rsid w:val="00A44EE9"/>
    <w:rsid w:val="00A45A7A"/>
    <w:rsid w:val="00A45F6F"/>
    <w:rsid w:val="00A53F36"/>
    <w:rsid w:val="00A856A5"/>
    <w:rsid w:val="00A85D63"/>
    <w:rsid w:val="00A92E91"/>
    <w:rsid w:val="00A959B0"/>
    <w:rsid w:val="00AA467F"/>
    <w:rsid w:val="00AA7109"/>
    <w:rsid w:val="00AA7615"/>
    <w:rsid w:val="00AA77C2"/>
    <w:rsid w:val="00AB0B78"/>
    <w:rsid w:val="00AB167E"/>
    <w:rsid w:val="00AC6A0A"/>
    <w:rsid w:val="00AD4BF4"/>
    <w:rsid w:val="00AD7E69"/>
    <w:rsid w:val="00AE0014"/>
    <w:rsid w:val="00AE0707"/>
    <w:rsid w:val="00AE1521"/>
    <w:rsid w:val="00AE44B0"/>
    <w:rsid w:val="00AF40FA"/>
    <w:rsid w:val="00AF7287"/>
    <w:rsid w:val="00B12A6D"/>
    <w:rsid w:val="00B359C9"/>
    <w:rsid w:val="00B5132D"/>
    <w:rsid w:val="00B51D05"/>
    <w:rsid w:val="00B525B6"/>
    <w:rsid w:val="00B613F4"/>
    <w:rsid w:val="00B64EBE"/>
    <w:rsid w:val="00B66D55"/>
    <w:rsid w:val="00B6790D"/>
    <w:rsid w:val="00B766B9"/>
    <w:rsid w:val="00B83DBD"/>
    <w:rsid w:val="00B877AE"/>
    <w:rsid w:val="00B950B1"/>
    <w:rsid w:val="00B96661"/>
    <w:rsid w:val="00B97493"/>
    <w:rsid w:val="00BA54C0"/>
    <w:rsid w:val="00BB07E3"/>
    <w:rsid w:val="00BC3029"/>
    <w:rsid w:val="00BC3BC6"/>
    <w:rsid w:val="00BC42AB"/>
    <w:rsid w:val="00BD305F"/>
    <w:rsid w:val="00BF20AD"/>
    <w:rsid w:val="00BF573A"/>
    <w:rsid w:val="00C0522C"/>
    <w:rsid w:val="00C20E8A"/>
    <w:rsid w:val="00C26478"/>
    <w:rsid w:val="00C26AB3"/>
    <w:rsid w:val="00C33580"/>
    <w:rsid w:val="00C346CF"/>
    <w:rsid w:val="00C358F4"/>
    <w:rsid w:val="00C417AB"/>
    <w:rsid w:val="00C45158"/>
    <w:rsid w:val="00C47D64"/>
    <w:rsid w:val="00C53EA1"/>
    <w:rsid w:val="00C56021"/>
    <w:rsid w:val="00C6378E"/>
    <w:rsid w:val="00C63999"/>
    <w:rsid w:val="00C66790"/>
    <w:rsid w:val="00C7036C"/>
    <w:rsid w:val="00C71142"/>
    <w:rsid w:val="00C739C2"/>
    <w:rsid w:val="00C74E05"/>
    <w:rsid w:val="00C75D23"/>
    <w:rsid w:val="00C767E8"/>
    <w:rsid w:val="00C80356"/>
    <w:rsid w:val="00C84685"/>
    <w:rsid w:val="00C85761"/>
    <w:rsid w:val="00C919EE"/>
    <w:rsid w:val="00C9264A"/>
    <w:rsid w:val="00C96AE6"/>
    <w:rsid w:val="00CA689E"/>
    <w:rsid w:val="00CB2E59"/>
    <w:rsid w:val="00CB3DEF"/>
    <w:rsid w:val="00CB6513"/>
    <w:rsid w:val="00CC1464"/>
    <w:rsid w:val="00CC521E"/>
    <w:rsid w:val="00CD19F0"/>
    <w:rsid w:val="00CE4AA1"/>
    <w:rsid w:val="00CE604A"/>
    <w:rsid w:val="00CF395E"/>
    <w:rsid w:val="00CF639F"/>
    <w:rsid w:val="00D01042"/>
    <w:rsid w:val="00D2268F"/>
    <w:rsid w:val="00D26AAE"/>
    <w:rsid w:val="00D30266"/>
    <w:rsid w:val="00D358C7"/>
    <w:rsid w:val="00D37AFF"/>
    <w:rsid w:val="00D4610D"/>
    <w:rsid w:val="00D55C8D"/>
    <w:rsid w:val="00D62530"/>
    <w:rsid w:val="00D63E48"/>
    <w:rsid w:val="00D70907"/>
    <w:rsid w:val="00D7214C"/>
    <w:rsid w:val="00D83083"/>
    <w:rsid w:val="00D84DE1"/>
    <w:rsid w:val="00D87818"/>
    <w:rsid w:val="00D9661E"/>
    <w:rsid w:val="00D9699D"/>
    <w:rsid w:val="00DA51F6"/>
    <w:rsid w:val="00DB47B6"/>
    <w:rsid w:val="00DB5041"/>
    <w:rsid w:val="00DC4421"/>
    <w:rsid w:val="00DD2D9C"/>
    <w:rsid w:val="00DD321F"/>
    <w:rsid w:val="00DD451F"/>
    <w:rsid w:val="00DD5DE0"/>
    <w:rsid w:val="00DE069B"/>
    <w:rsid w:val="00DE30DB"/>
    <w:rsid w:val="00DE3FA4"/>
    <w:rsid w:val="00DE6ADF"/>
    <w:rsid w:val="00DE7523"/>
    <w:rsid w:val="00DF18CF"/>
    <w:rsid w:val="00E03ED8"/>
    <w:rsid w:val="00E05BF3"/>
    <w:rsid w:val="00E212BA"/>
    <w:rsid w:val="00E22558"/>
    <w:rsid w:val="00E23EA7"/>
    <w:rsid w:val="00E25FED"/>
    <w:rsid w:val="00E27427"/>
    <w:rsid w:val="00E313DB"/>
    <w:rsid w:val="00E44389"/>
    <w:rsid w:val="00E45063"/>
    <w:rsid w:val="00E45CD2"/>
    <w:rsid w:val="00E46DD4"/>
    <w:rsid w:val="00E565F3"/>
    <w:rsid w:val="00E6791F"/>
    <w:rsid w:val="00E71060"/>
    <w:rsid w:val="00E723C0"/>
    <w:rsid w:val="00E75179"/>
    <w:rsid w:val="00E80A90"/>
    <w:rsid w:val="00EA59A0"/>
    <w:rsid w:val="00EA6F0D"/>
    <w:rsid w:val="00EB18FE"/>
    <w:rsid w:val="00EB1B52"/>
    <w:rsid w:val="00EB70B5"/>
    <w:rsid w:val="00EC549F"/>
    <w:rsid w:val="00ED6F74"/>
    <w:rsid w:val="00EE05CD"/>
    <w:rsid w:val="00EF1D7F"/>
    <w:rsid w:val="00EF6662"/>
    <w:rsid w:val="00F01362"/>
    <w:rsid w:val="00F019B8"/>
    <w:rsid w:val="00F02A1E"/>
    <w:rsid w:val="00F077E2"/>
    <w:rsid w:val="00F11AF1"/>
    <w:rsid w:val="00F120BA"/>
    <w:rsid w:val="00F16788"/>
    <w:rsid w:val="00F24345"/>
    <w:rsid w:val="00F32B40"/>
    <w:rsid w:val="00F458C3"/>
    <w:rsid w:val="00F52E73"/>
    <w:rsid w:val="00F53184"/>
    <w:rsid w:val="00F55E7B"/>
    <w:rsid w:val="00F57E57"/>
    <w:rsid w:val="00F71893"/>
    <w:rsid w:val="00F727C1"/>
    <w:rsid w:val="00F74314"/>
    <w:rsid w:val="00F80225"/>
    <w:rsid w:val="00F873B7"/>
    <w:rsid w:val="00F904C1"/>
    <w:rsid w:val="00F92D9F"/>
    <w:rsid w:val="00F958CC"/>
    <w:rsid w:val="00FA1C2C"/>
    <w:rsid w:val="00FA7E34"/>
    <w:rsid w:val="00FB0573"/>
    <w:rsid w:val="00FB7FA3"/>
    <w:rsid w:val="00FC3DEE"/>
    <w:rsid w:val="00FD09E2"/>
    <w:rsid w:val="00FD3012"/>
    <w:rsid w:val="00FD31C6"/>
    <w:rsid w:val="00FD6B9C"/>
    <w:rsid w:val="00FE3470"/>
    <w:rsid w:val="00FE4A28"/>
    <w:rsid w:val="00FF0B63"/>
    <w:rsid w:val="00FF2123"/>
    <w:rsid w:val="00FF53A5"/>
    <w:rsid w:val="00FF61D6"/>
    <w:rsid w:val="00FF7EC2"/>
    <w:rsid w:val="01DF5057"/>
    <w:rsid w:val="026178B5"/>
    <w:rsid w:val="03003D30"/>
    <w:rsid w:val="0355667E"/>
    <w:rsid w:val="03A4CA9F"/>
    <w:rsid w:val="053D28BD"/>
    <w:rsid w:val="056CE0D6"/>
    <w:rsid w:val="06AC6A34"/>
    <w:rsid w:val="08AB4ADD"/>
    <w:rsid w:val="0B8EDBCF"/>
    <w:rsid w:val="0D781BE2"/>
    <w:rsid w:val="0E045E99"/>
    <w:rsid w:val="0E20630A"/>
    <w:rsid w:val="0E59661A"/>
    <w:rsid w:val="0EE72B19"/>
    <w:rsid w:val="10CB2395"/>
    <w:rsid w:val="146E7367"/>
    <w:rsid w:val="149E70C3"/>
    <w:rsid w:val="172B2DC2"/>
    <w:rsid w:val="1754A316"/>
    <w:rsid w:val="184BF02F"/>
    <w:rsid w:val="198D40B6"/>
    <w:rsid w:val="1AE48F7F"/>
    <w:rsid w:val="1C0476DE"/>
    <w:rsid w:val="1DAE6971"/>
    <w:rsid w:val="1E9C56DA"/>
    <w:rsid w:val="1F03635A"/>
    <w:rsid w:val="1F2FA0A3"/>
    <w:rsid w:val="202CC79F"/>
    <w:rsid w:val="2070CB32"/>
    <w:rsid w:val="2108F1E0"/>
    <w:rsid w:val="219536CE"/>
    <w:rsid w:val="22D0BA7F"/>
    <w:rsid w:val="237D2D23"/>
    <w:rsid w:val="23919480"/>
    <w:rsid w:val="23B56A86"/>
    <w:rsid w:val="267C1083"/>
    <w:rsid w:val="2823B3DC"/>
    <w:rsid w:val="28CC4A5E"/>
    <w:rsid w:val="29BFFAF1"/>
    <w:rsid w:val="2A488FA8"/>
    <w:rsid w:val="2B441C9F"/>
    <w:rsid w:val="2D392AEC"/>
    <w:rsid w:val="2D41775E"/>
    <w:rsid w:val="2E48FB75"/>
    <w:rsid w:val="2F237AF8"/>
    <w:rsid w:val="30138C59"/>
    <w:rsid w:val="308518F1"/>
    <w:rsid w:val="36393019"/>
    <w:rsid w:val="37EF855F"/>
    <w:rsid w:val="39018426"/>
    <w:rsid w:val="3A3835AA"/>
    <w:rsid w:val="3BA62C16"/>
    <w:rsid w:val="3D04B4FA"/>
    <w:rsid w:val="3DA85471"/>
    <w:rsid w:val="414D5FC3"/>
    <w:rsid w:val="416EAC1B"/>
    <w:rsid w:val="41DF5798"/>
    <w:rsid w:val="44E03E61"/>
    <w:rsid w:val="4529C432"/>
    <w:rsid w:val="4689755C"/>
    <w:rsid w:val="490EBBAD"/>
    <w:rsid w:val="499A6502"/>
    <w:rsid w:val="499D3558"/>
    <w:rsid w:val="49E8D464"/>
    <w:rsid w:val="4A59882A"/>
    <w:rsid w:val="4B6B533C"/>
    <w:rsid w:val="4B712D41"/>
    <w:rsid w:val="4D04B51F"/>
    <w:rsid w:val="503C34A2"/>
    <w:rsid w:val="503CEB54"/>
    <w:rsid w:val="503F85A6"/>
    <w:rsid w:val="51CEB236"/>
    <w:rsid w:val="5249C5AA"/>
    <w:rsid w:val="544F904B"/>
    <w:rsid w:val="545D0A04"/>
    <w:rsid w:val="56E95DCD"/>
    <w:rsid w:val="580C15D6"/>
    <w:rsid w:val="5887B77B"/>
    <w:rsid w:val="5930DB82"/>
    <w:rsid w:val="5AF6B8B4"/>
    <w:rsid w:val="5BEA24D8"/>
    <w:rsid w:val="5CC40EED"/>
    <w:rsid w:val="5F3808FE"/>
    <w:rsid w:val="5F48DA2E"/>
    <w:rsid w:val="626ED155"/>
    <w:rsid w:val="6348A282"/>
    <w:rsid w:val="678D669F"/>
    <w:rsid w:val="697CE35A"/>
    <w:rsid w:val="6AE435ED"/>
    <w:rsid w:val="6B533512"/>
    <w:rsid w:val="6D66D062"/>
    <w:rsid w:val="70CE3747"/>
    <w:rsid w:val="712EB35F"/>
    <w:rsid w:val="7172DA03"/>
    <w:rsid w:val="71AF048A"/>
    <w:rsid w:val="75C83C68"/>
    <w:rsid w:val="76116BA0"/>
    <w:rsid w:val="7639BA90"/>
    <w:rsid w:val="7691563F"/>
    <w:rsid w:val="76D709FB"/>
    <w:rsid w:val="791AD8A8"/>
    <w:rsid w:val="795CF63E"/>
    <w:rsid w:val="7A91313F"/>
    <w:rsid w:val="7AB22295"/>
    <w:rsid w:val="7AB82151"/>
    <w:rsid w:val="7BD4C9B9"/>
    <w:rsid w:val="7C1D1D28"/>
    <w:rsid w:val="7CDBDEC0"/>
    <w:rsid w:val="7D06909A"/>
    <w:rsid w:val="7F0E2A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206D"/>
  <w15:chartTrackingRefBased/>
  <w15:docId w15:val="{766C000F-1074-410D-BB5B-87F5AD22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86"/>
    <w:pPr>
      <w:spacing w:after="120" w:line="276" w:lineRule="auto"/>
      <w:jc w:val="both"/>
    </w:pPr>
    <w:rPr>
      <w:rFonts w:ascii="Calibri Light" w:hAnsi="Calibri Light" w:cstheme="majorBidi"/>
      <w:kern w:val="0"/>
      <w:sz w:val="22"/>
      <w:szCs w:val="22"/>
      <w14:ligatures w14:val="none"/>
    </w:rPr>
  </w:style>
  <w:style w:type="paragraph" w:styleId="Heading1">
    <w:name w:val="heading 1"/>
    <w:basedOn w:val="Normal"/>
    <w:next w:val="Normal"/>
    <w:link w:val="Heading1Char"/>
    <w:qFormat/>
    <w:rsid w:val="0043228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nhideWhenUsed/>
    <w:qFormat/>
    <w:rsid w:val="0043228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nhideWhenUsed/>
    <w:qFormat/>
    <w:rsid w:val="00432286"/>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5"/>
    <w:unhideWhenUsed/>
    <w:qFormat/>
    <w:rsid w:val="0043228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2"/>
    <w:unhideWhenUsed/>
    <w:qFormat/>
    <w:rsid w:val="0043228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2"/>
    <w:unhideWhenUsed/>
    <w:qFormat/>
    <w:rsid w:val="00432286"/>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2"/>
    <w:unhideWhenUsed/>
    <w:qFormat/>
    <w:rsid w:val="00432286"/>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2"/>
    <w:unhideWhenUsed/>
    <w:qFormat/>
    <w:rsid w:val="00432286"/>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2"/>
    <w:unhideWhenUsed/>
    <w:qFormat/>
    <w:rsid w:val="00432286"/>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2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32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5"/>
    <w:rsid w:val="00432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2"/>
    <w:rsid w:val="00432286"/>
    <w:rPr>
      <w:rFonts w:eastAsiaTheme="majorEastAsia" w:cstheme="majorBidi"/>
      <w:color w:val="0F4761" w:themeColor="accent1" w:themeShade="BF"/>
    </w:rPr>
  </w:style>
  <w:style w:type="character" w:customStyle="1" w:styleId="Heading6Char">
    <w:name w:val="Heading 6 Char"/>
    <w:basedOn w:val="DefaultParagraphFont"/>
    <w:link w:val="Heading6"/>
    <w:uiPriority w:val="2"/>
    <w:rsid w:val="0043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2"/>
    <w:rsid w:val="00432286"/>
    <w:rPr>
      <w:rFonts w:eastAsiaTheme="majorEastAsia" w:cstheme="majorBidi"/>
      <w:color w:val="595959" w:themeColor="text1" w:themeTint="A6"/>
    </w:rPr>
  </w:style>
  <w:style w:type="character" w:customStyle="1" w:styleId="Heading8Char">
    <w:name w:val="Heading 8 Char"/>
    <w:basedOn w:val="DefaultParagraphFont"/>
    <w:link w:val="Heading8"/>
    <w:uiPriority w:val="2"/>
    <w:rsid w:val="0043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
    <w:rsid w:val="00432286"/>
    <w:rPr>
      <w:rFonts w:eastAsiaTheme="majorEastAsia" w:cstheme="majorBidi"/>
      <w:color w:val="272727" w:themeColor="text1" w:themeTint="D8"/>
    </w:rPr>
  </w:style>
  <w:style w:type="paragraph" w:styleId="Title">
    <w:name w:val="Title"/>
    <w:basedOn w:val="Normal"/>
    <w:next w:val="Normal"/>
    <w:link w:val="TitleChar"/>
    <w:uiPriority w:val="10"/>
    <w:qFormat/>
    <w:rsid w:val="00432286"/>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3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0"/>
    <w:qFormat/>
    <w:rsid w:val="00432286"/>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0"/>
    <w:rsid w:val="0043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286"/>
    <w:rPr>
      <w:i/>
      <w:iCs/>
      <w:color w:val="404040" w:themeColor="text1" w:themeTint="BF"/>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432286"/>
    <w:pPr>
      <w:ind w:left="720"/>
      <w:contextualSpacing/>
    </w:pPr>
  </w:style>
  <w:style w:type="character" w:styleId="IntenseEmphasis">
    <w:name w:val="Intense Emphasis"/>
    <w:basedOn w:val="DefaultParagraphFont"/>
    <w:uiPriority w:val="21"/>
    <w:qFormat/>
    <w:rsid w:val="00432286"/>
    <w:rPr>
      <w:i/>
      <w:iCs/>
      <w:color w:val="0F4761" w:themeColor="accent1" w:themeShade="BF"/>
    </w:rPr>
  </w:style>
  <w:style w:type="paragraph" w:styleId="IntenseQuote">
    <w:name w:val="Intense Quote"/>
    <w:basedOn w:val="Normal"/>
    <w:next w:val="Normal"/>
    <w:link w:val="IntenseQuoteChar"/>
    <w:uiPriority w:val="30"/>
    <w:qFormat/>
    <w:rsid w:val="0043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86"/>
    <w:rPr>
      <w:i/>
      <w:iCs/>
      <w:color w:val="0F4761" w:themeColor="accent1" w:themeShade="BF"/>
    </w:rPr>
  </w:style>
  <w:style w:type="character" w:styleId="IntenseReference">
    <w:name w:val="Intense Reference"/>
    <w:basedOn w:val="DefaultParagraphFont"/>
    <w:uiPriority w:val="32"/>
    <w:qFormat/>
    <w:rsid w:val="00432286"/>
    <w:rPr>
      <w:b/>
      <w:bCs/>
      <w:smallCaps/>
      <w:color w:val="0F4761" w:themeColor="accent1" w:themeShade="BF"/>
      <w:spacing w:val="5"/>
    </w:rPr>
  </w:style>
  <w:style w:type="paragraph" w:styleId="Header">
    <w:name w:val="header"/>
    <w:basedOn w:val="Normal"/>
    <w:link w:val="HeaderChar"/>
    <w:uiPriority w:val="99"/>
    <w:unhideWhenUsed/>
    <w:rsid w:val="00432286"/>
    <w:pPr>
      <w:tabs>
        <w:tab w:val="center" w:pos="4513"/>
        <w:tab w:val="right" w:pos="9026"/>
      </w:tabs>
      <w:jc w:val="center"/>
    </w:pPr>
    <w:rPr>
      <w:szCs w:val="24"/>
    </w:rPr>
  </w:style>
  <w:style w:type="character" w:customStyle="1" w:styleId="HeaderChar">
    <w:name w:val="Header Char"/>
    <w:basedOn w:val="DefaultParagraphFont"/>
    <w:link w:val="Header"/>
    <w:uiPriority w:val="99"/>
    <w:rsid w:val="00432286"/>
    <w:rPr>
      <w:rFonts w:ascii="Calibri Light" w:hAnsi="Calibri Light" w:cstheme="majorBidi"/>
      <w:kern w:val="0"/>
      <w:sz w:val="22"/>
      <w14:ligatures w14:val="none"/>
    </w:rPr>
  </w:style>
  <w:style w:type="paragraph" w:styleId="Footer">
    <w:name w:val="footer"/>
    <w:basedOn w:val="Normal"/>
    <w:link w:val="FooterChar"/>
    <w:uiPriority w:val="99"/>
    <w:unhideWhenUsed/>
    <w:rsid w:val="00432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286"/>
    <w:rPr>
      <w:rFonts w:ascii="Calibri Light" w:hAnsi="Calibri Light" w:cstheme="majorBidi"/>
      <w:kern w:val="0"/>
      <w:sz w:val="22"/>
      <w:szCs w:val="22"/>
      <w14:ligatures w14:val="none"/>
    </w:rPr>
  </w:style>
  <w:style w:type="paragraph" w:customStyle="1" w:styleId="Preliminary">
    <w:name w:val="Preliminary"/>
    <w:qFormat/>
    <w:rsid w:val="00432286"/>
    <w:pPr>
      <w:spacing w:line="276" w:lineRule="auto"/>
    </w:pPr>
    <w:rPr>
      <w:rFonts w:ascii="Calibri Light" w:hAnsi="Calibri Light" w:cstheme="majorBidi"/>
      <w:kern w:val="0"/>
      <w:sz w:val="18"/>
      <w:szCs w:val="22"/>
      <w14:ligatures w14:val="none"/>
    </w:rPr>
  </w:style>
  <w:style w:type="character" w:styleId="Hyperlink">
    <w:name w:val="Hyperlink"/>
    <w:basedOn w:val="DefaultParagraphFont"/>
    <w:uiPriority w:val="99"/>
    <w:unhideWhenUsed/>
    <w:rsid w:val="00432286"/>
    <w:rPr>
      <w:color w:val="467886" w:themeColor="hyperlink"/>
      <w:u w:val="single"/>
    </w:rPr>
  </w:style>
  <w:style w:type="paragraph" w:styleId="TOCHeading">
    <w:name w:val="TOC Heading"/>
    <w:basedOn w:val="Heading1"/>
    <w:next w:val="Normal"/>
    <w:uiPriority w:val="39"/>
    <w:unhideWhenUsed/>
    <w:rsid w:val="00432286"/>
    <w:pPr>
      <w:spacing w:before="120" w:after="0" w:line="259" w:lineRule="auto"/>
      <w:outlineLvl w:val="9"/>
    </w:pPr>
    <w:rPr>
      <w:rFonts w:cstheme="minorBidi"/>
      <w:iCs/>
      <w:sz w:val="32"/>
      <w:szCs w:val="22"/>
      <w:lang w:val="en-US"/>
    </w:rPr>
  </w:style>
  <w:style w:type="paragraph" w:styleId="TOC1">
    <w:name w:val="toc 1"/>
    <w:basedOn w:val="Normal"/>
    <w:next w:val="Normal"/>
    <w:autoRedefine/>
    <w:uiPriority w:val="39"/>
    <w:unhideWhenUsed/>
    <w:rsid w:val="00432286"/>
    <w:pPr>
      <w:tabs>
        <w:tab w:val="left" w:pos="284"/>
        <w:tab w:val="right" w:leader="dot" w:pos="9628"/>
      </w:tabs>
      <w:spacing w:after="0" w:line="240" w:lineRule="auto"/>
    </w:pPr>
    <w:rPr>
      <w:b/>
    </w:rPr>
  </w:style>
  <w:style w:type="paragraph" w:customStyle="1" w:styleId="PrelimHeading">
    <w:name w:val="Prelim_Heading"/>
    <w:basedOn w:val="Normal"/>
    <w:rsid w:val="00432286"/>
    <w:rPr>
      <w:b/>
      <w:color w:val="0E1B8D"/>
      <w:sz w:val="24"/>
    </w:rPr>
  </w:style>
  <w:style w:type="paragraph" w:styleId="TOC2">
    <w:name w:val="toc 2"/>
    <w:basedOn w:val="Normal"/>
    <w:next w:val="Normal"/>
    <w:autoRedefine/>
    <w:uiPriority w:val="39"/>
    <w:unhideWhenUsed/>
    <w:rsid w:val="004322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432286"/>
    <w:pPr>
      <w:tabs>
        <w:tab w:val="left" w:pos="1276"/>
        <w:tab w:val="right" w:leader="dot" w:pos="9628"/>
      </w:tabs>
      <w:spacing w:after="0"/>
      <w:ind w:left="709"/>
    </w:pPr>
  </w:style>
  <w:style w:type="paragraph" w:styleId="TableofFigures">
    <w:name w:val="table of figures"/>
    <w:basedOn w:val="Normal"/>
    <w:next w:val="Normal"/>
    <w:uiPriority w:val="99"/>
    <w:rsid w:val="00432286"/>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uiPriority w:val="4"/>
    <w:qFormat/>
    <w:rsid w:val="00432286"/>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432286"/>
    <w:pPr>
      <w:spacing w:before="60" w:after="60"/>
    </w:pPr>
    <w:rPr>
      <w:rFonts w:eastAsia="Times New Roman" w:cs="Times New Roman"/>
      <w:kern w:val="0"/>
      <w:sz w:val="20"/>
      <w:szCs w:val="22"/>
      <w14:ligatures w14:val="none"/>
    </w:rPr>
  </w:style>
  <w:style w:type="character" w:customStyle="1" w:styleId="TableTextChar">
    <w:name w:val="Table Text Char"/>
    <w:basedOn w:val="DefaultParagraphFont"/>
    <w:link w:val="TableText"/>
    <w:uiPriority w:val="5"/>
    <w:rsid w:val="00432286"/>
    <w:rPr>
      <w:rFonts w:eastAsia="Times New Roman" w:cs="Times New Roman"/>
      <w:kern w:val="0"/>
      <w:sz w:val="20"/>
      <w:szCs w:val="22"/>
      <w14:ligatures w14:val="none"/>
    </w:rPr>
  </w:style>
  <w:style w:type="paragraph" w:customStyle="1" w:styleId="AnnexH1">
    <w:name w:val="Annex H1"/>
    <w:basedOn w:val="BodyText"/>
    <w:next w:val="AnnexH2"/>
    <w:link w:val="AnnexH1Char"/>
    <w:qFormat/>
    <w:rsid w:val="00432286"/>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432286"/>
    <w:pPr>
      <w:numPr>
        <w:ilvl w:val="2"/>
        <w:numId w:val="1"/>
      </w:numPr>
      <w:tabs>
        <w:tab w:val="left" w:pos="851"/>
      </w:tabs>
      <w:spacing w:before="60" w:after="120"/>
      <w:outlineLvl w:val="2"/>
    </w:pPr>
    <w:rPr>
      <w:rFonts w:eastAsia="Times New Roman" w:cs="Times New Roman"/>
      <w:b/>
      <w:color w:val="0E1B8D"/>
      <w:kern w:val="0"/>
      <w:sz w:val="28"/>
      <w:szCs w:val="22"/>
      <w:lang w:val="en-GB"/>
      <w14:ligatures w14:val="none"/>
    </w:rPr>
  </w:style>
  <w:style w:type="paragraph" w:customStyle="1" w:styleId="AnnexH2">
    <w:name w:val="Annex H2"/>
    <w:next w:val="Normal"/>
    <w:link w:val="AnnexH2Char"/>
    <w:qFormat/>
    <w:rsid w:val="00432286"/>
    <w:pPr>
      <w:keepNext/>
      <w:numPr>
        <w:ilvl w:val="1"/>
        <w:numId w:val="1"/>
      </w:numPr>
      <w:spacing w:after="120"/>
      <w:outlineLvl w:val="1"/>
    </w:pPr>
    <w:rPr>
      <w:rFonts w:asciiTheme="majorHAnsi" w:eastAsia="Times New Roman" w:hAnsiTheme="majorHAnsi" w:cs="Times New Roman"/>
      <w:b/>
      <w:color w:val="0E1B8D"/>
      <w:kern w:val="0"/>
      <w:sz w:val="32"/>
      <w:szCs w:val="22"/>
      <w:lang w:val="en-GB"/>
      <w14:ligatures w14:val="none"/>
    </w:rPr>
  </w:style>
  <w:style w:type="paragraph" w:customStyle="1" w:styleId="AnnexH4">
    <w:name w:val="Annex H4"/>
    <w:next w:val="Normal"/>
    <w:unhideWhenUsed/>
    <w:qFormat/>
    <w:rsid w:val="00432286"/>
    <w:pPr>
      <w:numPr>
        <w:ilvl w:val="3"/>
        <w:numId w:val="1"/>
      </w:numPr>
      <w:spacing w:before="240" w:after="60" w:line="276" w:lineRule="auto"/>
    </w:pPr>
    <w:rPr>
      <w:rFonts w:eastAsia="Times New Roman" w:cs="Times New Roman"/>
      <w:b/>
      <w:color w:val="0E1B8D"/>
      <w:kern w:val="0"/>
      <w:lang w:val="en-GB"/>
      <w14:ligatures w14:val="none"/>
    </w:rPr>
  </w:style>
  <w:style w:type="character" w:customStyle="1" w:styleId="AnnexH2Char">
    <w:name w:val="Annex H2 Char"/>
    <w:basedOn w:val="Heading1Char"/>
    <w:link w:val="AnnexH2"/>
    <w:rsid w:val="00432286"/>
    <w:rPr>
      <w:rFonts w:asciiTheme="majorHAnsi" w:eastAsia="Times New Roman" w:hAnsiTheme="majorHAnsi" w:cs="Times New Roman"/>
      <w:b/>
      <w:color w:val="0E1B8D"/>
      <w:kern w:val="0"/>
      <w:sz w:val="32"/>
      <w:szCs w:val="22"/>
      <w:lang w:val="en-GB"/>
      <w14:ligatures w14:val="none"/>
    </w:rPr>
  </w:style>
  <w:style w:type="paragraph" w:customStyle="1" w:styleId="Comments">
    <w:name w:val="Comments"/>
    <w:uiPriority w:val="12"/>
    <w:qFormat/>
    <w:rsid w:val="00432286"/>
    <w:pPr>
      <w:spacing w:after="120" w:line="276" w:lineRule="auto"/>
    </w:pPr>
    <w:rPr>
      <w:rFonts w:ascii="Calibri Light" w:hAnsi="Calibri Light" w:cstheme="majorBidi"/>
      <w:color w:val="156082" w:themeColor="accent1"/>
      <w:kern w:val="0"/>
      <w:sz w:val="22"/>
      <w:szCs w:val="22"/>
      <w14:ligatures w14:val="none"/>
    </w:rPr>
  </w:style>
  <w:style w:type="table" w:customStyle="1" w:styleId="SITATable">
    <w:name w:val="SITA Table"/>
    <w:basedOn w:val="TableNormal"/>
    <w:uiPriority w:val="99"/>
    <w:rsid w:val="00432286"/>
    <w:rPr>
      <w:rFonts w:ascii="Calibri Light" w:hAnsi="Calibri Light" w:cstheme="majorBidi"/>
      <w:kern w:val="0"/>
      <w:sz w:val="22"/>
      <w:szCs w:val="22"/>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cBorders>
        <w:shd w:val="clear" w:color="auto" w:fill="C1E4F5" w:themeFill="accent1" w:themeFillTint="33"/>
      </w:tcPr>
    </w:tblStylePr>
  </w:style>
  <w:style w:type="paragraph" w:styleId="NoSpacing">
    <w:name w:val="No Spacing"/>
    <w:link w:val="NoSpacingChar"/>
    <w:uiPriority w:val="11"/>
    <w:qFormat/>
    <w:rsid w:val="00432286"/>
    <w:rPr>
      <w:rFonts w:eastAsiaTheme="minorEastAsia"/>
      <w:kern w:val="0"/>
      <w:sz w:val="22"/>
      <w:szCs w:val="22"/>
      <w14:ligatures w14:val="none"/>
    </w:rPr>
  </w:style>
  <w:style w:type="character" w:customStyle="1" w:styleId="NoSpacingChar">
    <w:name w:val="No Spacing Char"/>
    <w:basedOn w:val="DefaultParagraphFont"/>
    <w:link w:val="NoSpacing"/>
    <w:uiPriority w:val="11"/>
    <w:rsid w:val="00432286"/>
    <w:rPr>
      <w:rFonts w:eastAsiaTheme="minorEastAsia"/>
      <w:kern w:val="0"/>
      <w:sz w:val="22"/>
      <w:szCs w:val="22"/>
      <w14:ligatures w14:val="none"/>
    </w:rPr>
  </w:style>
  <w:style w:type="paragraph" w:customStyle="1" w:styleId="Cover">
    <w:name w:val="Cover"/>
    <w:basedOn w:val="Title"/>
    <w:link w:val="CoverChar"/>
    <w:uiPriority w:val="11"/>
    <w:unhideWhenUsed/>
    <w:rsid w:val="00432286"/>
    <w:pPr>
      <w:spacing w:before="600" w:after="0"/>
    </w:pPr>
    <w:rPr>
      <w:color w:val="000066"/>
      <w:kern w:val="0"/>
      <w:sz w:val="48"/>
      <w:szCs w:val="48"/>
    </w:rPr>
  </w:style>
  <w:style w:type="character" w:customStyle="1" w:styleId="CoverChar">
    <w:name w:val="Cover Char"/>
    <w:basedOn w:val="TitleChar"/>
    <w:link w:val="Cover"/>
    <w:uiPriority w:val="11"/>
    <w:rsid w:val="00432286"/>
    <w:rPr>
      <w:rFonts w:asciiTheme="majorHAnsi" w:eastAsiaTheme="majorEastAsia" w:hAnsiTheme="majorHAnsi" w:cstheme="majorBidi"/>
      <w:color w:val="000066"/>
      <w:spacing w:val="-10"/>
      <w:kern w:val="0"/>
      <w:sz w:val="48"/>
      <w:szCs w:val="48"/>
      <w14:ligatures w14:val="none"/>
    </w:rPr>
  </w:style>
  <w:style w:type="paragraph" w:styleId="BalloonText">
    <w:name w:val="Balloon Text"/>
    <w:basedOn w:val="Normal"/>
    <w:link w:val="BalloonTextChar"/>
    <w:uiPriority w:val="99"/>
    <w:semiHidden/>
    <w:unhideWhenUsed/>
    <w:rsid w:val="0043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86"/>
    <w:rPr>
      <w:rFonts w:ascii="Segoe UI" w:hAnsi="Segoe UI" w:cs="Segoe UI"/>
      <w:kern w:val="0"/>
      <w:sz w:val="18"/>
      <w:szCs w:val="18"/>
      <w14:ligatures w14:val="none"/>
    </w:rPr>
  </w:style>
  <w:style w:type="character" w:customStyle="1" w:styleId="AnnexH1Char">
    <w:name w:val="Annex H1 Char"/>
    <w:basedOn w:val="DefaultParagraphFont"/>
    <w:link w:val="AnnexH1"/>
    <w:rsid w:val="00432286"/>
    <w:rPr>
      <w:rFonts w:eastAsiaTheme="majorEastAsia" w:cs="Times New Roman"/>
      <w:b/>
      <w:color w:val="0E1B8D"/>
      <w:kern w:val="0"/>
      <w:sz w:val="36"/>
      <w:szCs w:val="40"/>
      <w14:ligatures w14:val="none"/>
    </w:rPr>
  </w:style>
  <w:style w:type="paragraph" w:styleId="BodyText">
    <w:name w:val="Body Text"/>
    <w:basedOn w:val="Normal"/>
    <w:link w:val="BodyTextChar"/>
    <w:uiPriority w:val="99"/>
    <w:semiHidden/>
    <w:unhideWhenUsed/>
    <w:rsid w:val="00432286"/>
  </w:style>
  <w:style w:type="character" w:customStyle="1" w:styleId="BodyTextChar">
    <w:name w:val="Body Text Char"/>
    <w:basedOn w:val="DefaultParagraphFont"/>
    <w:link w:val="BodyText"/>
    <w:uiPriority w:val="99"/>
    <w:semiHidden/>
    <w:rsid w:val="00432286"/>
    <w:rPr>
      <w:rFonts w:ascii="Calibri Light" w:hAnsi="Calibri Light" w:cstheme="majorBidi"/>
      <w:kern w:val="0"/>
      <w:sz w:val="22"/>
      <w:szCs w:val="22"/>
      <w14:ligatures w14:val="none"/>
    </w:rPr>
  </w:style>
  <w:style w:type="paragraph" w:styleId="BlockText">
    <w:name w:val="Block Text"/>
    <w:basedOn w:val="Normal"/>
    <w:uiPriority w:val="99"/>
    <w:semiHidden/>
    <w:unhideWhenUsed/>
    <w:rsid w:val="0043228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styleId="FootnoteReference">
    <w:name w:val="footnote reference"/>
    <w:basedOn w:val="DefaultParagraphFont"/>
    <w:uiPriority w:val="99"/>
    <w:semiHidden/>
    <w:unhideWhenUsed/>
    <w:rsid w:val="00432286"/>
    <w:rPr>
      <w:vertAlign w:val="superscript"/>
    </w:rPr>
  </w:style>
  <w:style w:type="paragraph" w:styleId="FootnoteText">
    <w:name w:val="footnote text"/>
    <w:basedOn w:val="Normal"/>
    <w:link w:val="FootnoteTextChar"/>
    <w:uiPriority w:val="99"/>
    <w:semiHidden/>
    <w:unhideWhenUsed/>
    <w:rsid w:val="00432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286"/>
    <w:rPr>
      <w:rFonts w:ascii="Calibri Light" w:hAnsi="Calibri Light" w:cstheme="majorBidi"/>
      <w:kern w:val="0"/>
      <w:sz w:val="20"/>
      <w:szCs w:val="20"/>
      <w14:ligatures w14:val="none"/>
    </w:rPr>
  </w:style>
  <w:style w:type="paragraph" w:customStyle="1" w:styleId="SITARegistration">
    <w:name w:val="SITA_Registration"/>
    <w:uiPriority w:val="10"/>
    <w:qFormat/>
    <w:rsid w:val="00432286"/>
    <w:pPr>
      <w:spacing w:after="120" w:line="276" w:lineRule="auto"/>
      <w:jc w:val="center"/>
    </w:pPr>
    <w:rPr>
      <w:rFonts w:ascii="Calibri Light" w:hAnsi="Calibri Light" w:cstheme="majorBidi"/>
      <w:color w:val="808080" w:themeColor="background1" w:themeShade="80"/>
      <w:kern w:val="0"/>
      <w:sz w:val="14"/>
      <w:szCs w:val="16"/>
      <w14:ligatures w14:val="none"/>
    </w:rPr>
  </w:style>
  <w:style w:type="character" w:styleId="Strong">
    <w:name w:val="Strong"/>
    <w:basedOn w:val="DefaultParagraphFont"/>
    <w:qFormat/>
    <w:rsid w:val="00432286"/>
    <w:rPr>
      <w:b/>
      <w:bCs/>
    </w:rPr>
  </w:style>
  <w:style w:type="character" w:styleId="SubtleReference">
    <w:name w:val="Subtle Reference"/>
    <w:basedOn w:val="DefaultParagraphFont"/>
    <w:uiPriority w:val="31"/>
    <w:qFormat/>
    <w:rsid w:val="00432286"/>
    <w:rPr>
      <w:smallCaps/>
      <w:color w:val="5A5A5A" w:themeColor="text1" w:themeTint="A5"/>
    </w:rPr>
  </w:style>
  <w:style w:type="character" w:styleId="PlaceholderText">
    <w:name w:val="Placeholder Text"/>
    <w:basedOn w:val="DefaultParagraphFont"/>
    <w:uiPriority w:val="99"/>
    <w:semiHidden/>
    <w:rsid w:val="00432286"/>
    <w:rPr>
      <w:color w:val="808080"/>
    </w:rPr>
  </w:style>
  <w:style w:type="paragraph" w:customStyle="1" w:styleId="Figure">
    <w:name w:val="Figure"/>
    <w:next w:val="Caption"/>
    <w:link w:val="FigureChar"/>
    <w:qFormat/>
    <w:rsid w:val="00432286"/>
    <w:pPr>
      <w:keepNext/>
      <w:spacing w:after="240"/>
      <w:jc w:val="center"/>
    </w:pPr>
    <w:rPr>
      <w:rFonts w:ascii="Calibri Light" w:hAnsi="Calibri Light" w:cstheme="majorBidi"/>
      <w:noProof/>
      <w:kern w:val="0"/>
      <w:sz w:val="22"/>
      <w:szCs w:val="22"/>
      <w:lang w:eastAsia="en-GB"/>
      <w14:ligatures w14:val="none"/>
    </w:rPr>
  </w:style>
  <w:style w:type="paragraph" w:customStyle="1" w:styleId="TableHeading">
    <w:name w:val="Table Heading"/>
    <w:basedOn w:val="TableText"/>
    <w:link w:val="TableHeadingChar"/>
    <w:qFormat/>
    <w:rsid w:val="00432286"/>
    <w:rPr>
      <w:b/>
      <w:color w:val="0E1B8D"/>
    </w:rPr>
  </w:style>
  <w:style w:type="character" w:customStyle="1" w:styleId="FigureChar">
    <w:name w:val="Figure Char"/>
    <w:basedOn w:val="DefaultParagraphFont"/>
    <w:link w:val="Figure"/>
    <w:rsid w:val="00432286"/>
    <w:rPr>
      <w:rFonts w:ascii="Calibri Light" w:hAnsi="Calibri Light" w:cstheme="majorBidi"/>
      <w:noProof/>
      <w:kern w:val="0"/>
      <w:sz w:val="22"/>
      <w:szCs w:val="22"/>
      <w:lang w:eastAsia="en-GB"/>
      <w14:ligatures w14:val="none"/>
    </w:rPr>
  </w:style>
  <w:style w:type="character" w:customStyle="1" w:styleId="TableHeadingChar">
    <w:name w:val="Table Heading Char"/>
    <w:basedOn w:val="TableTextChar"/>
    <w:link w:val="TableHeading"/>
    <w:rsid w:val="00432286"/>
    <w:rPr>
      <w:rFonts w:eastAsia="Times New Roman" w:cs="Times New Roman"/>
      <w:b/>
      <w:color w:val="0E1B8D"/>
      <w:kern w:val="0"/>
      <w:sz w:val="20"/>
      <w:szCs w:val="22"/>
      <w14:ligatures w14:val="none"/>
    </w:rPr>
  </w:style>
  <w:style w:type="table" w:styleId="TableGrid">
    <w:name w:val="Table Grid"/>
    <w:basedOn w:val="TableNormal"/>
    <w:uiPriority w:val="39"/>
    <w:rsid w:val="00432286"/>
    <w:rPr>
      <w:rFonts w:ascii="Calibri Light" w:hAnsi="Calibri Light" w:cstheme="maj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432286"/>
    <w:pPr>
      <w:ind w:left="0"/>
      <w:contextualSpacing w:val="0"/>
    </w:pPr>
    <w:rPr>
      <w:rFonts w:ascii="Calibri" w:eastAsia="Times New Roman" w:hAnsi="Calibri" w:cs="Times New Roman"/>
    </w:rPr>
  </w:style>
  <w:style w:type="character" w:styleId="CommentReference">
    <w:name w:val="annotation reference"/>
    <w:basedOn w:val="DefaultParagraphFont"/>
    <w:uiPriority w:val="99"/>
    <w:semiHidden/>
    <w:unhideWhenUsed/>
    <w:rsid w:val="00432286"/>
    <w:rPr>
      <w:sz w:val="16"/>
      <w:szCs w:val="16"/>
    </w:rPr>
  </w:style>
  <w:style w:type="paragraph" w:styleId="CommentText">
    <w:name w:val="annotation text"/>
    <w:basedOn w:val="Normal"/>
    <w:link w:val="CommentTextChar"/>
    <w:uiPriority w:val="99"/>
    <w:unhideWhenUsed/>
    <w:rsid w:val="00432286"/>
    <w:pPr>
      <w:spacing w:line="240" w:lineRule="auto"/>
    </w:pPr>
    <w:rPr>
      <w:sz w:val="20"/>
      <w:szCs w:val="20"/>
    </w:rPr>
  </w:style>
  <w:style w:type="character" w:customStyle="1" w:styleId="CommentTextChar">
    <w:name w:val="Comment Text Char"/>
    <w:basedOn w:val="DefaultParagraphFont"/>
    <w:link w:val="CommentText"/>
    <w:uiPriority w:val="99"/>
    <w:rsid w:val="00432286"/>
    <w:rPr>
      <w:rFonts w:ascii="Calibri Light" w:hAnsi="Calibri Light"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2286"/>
    <w:rPr>
      <w:b/>
      <w:bCs/>
    </w:rPr>
  </w:style>
  <w:style w:type="character" w:customStyle="1" w:styleId="CommentSubjectChar">
    <w:name w:val="Comment Subject Char"/>
    <w:basedOn w:val="CommentTextChar"/>
    <w:link w:val="CommentSubject"/>
    <w:uiPriority w:val="99"/>
    <w:semiHidden/>
    <w:rsid w:val="00432286"/>
    <w:rPr>
      <w:rFonts w:ascii="Calibri Light" w:hAnsi="Calibri Light" w:cstheme="majorBidi"/>
      <w:b/>
      <w:bCs/>
      <w:kern w:val="0"/>
      <w:sz w:val="20"/>
      <w:szCs w:val="20"/>
      <w14:ligatures w14:val="none"/>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432286"/>
  </w:style>
  <w:style w:type="numbering" w:customStyle="1" w:styleId="Style1">
    <w:name w:val="Style1"/>
    <w:uiPriority w:val="99"/>
    <w:rsid w:val="00432286"/>
    <w:pPr>
      <w:numPr>
        <w:numId w:val="30"/>
      </w:numPr>
    </w:pPr>
  </w:style>
  <w:style w:type="paragraph" w:styleId="Revision">
    <w:name w:val="Revision"/>
    <w:hidden/>
    <w:uiPriority w:val="99"/>
    <w:semiHidden/>
    <w:rsid w:val="00432286"/>
    <w:rPr>
      <w:rFonts w:ascii="Calibri Light" w:hAnsi="Calibri Light" w:cstheme="majorBidi"/>
      <w:kern w:val="0"/>
      <w:sz w:val="22"/>
      <w:szCs w:val="22"/>
      <w14:ligatures w14:val="none"/>
    </w:rPr>
  </w:style>
  <w:style w:type="table" w:customStyle="1" w:styleId="TableGrid1">
    <w:name w:val="Table Grid1"/>
    <w:basedOn w:val="TableNormal"/>
    <w:next w:val="TableGrid"/>
    <w:uiPriority w:val="5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28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0">
    <w:name w:val="TableGrid"/>
    <w:rsid w:val="00470594"/>
    <w:rPr>
      <w:rFonts w:eastAsia="SimSun"/>
      <w:lang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4704">
      <w:bodyDiv w:val="1"/>
      <w:marLeft w:val="0"/>
      <w:marRight w:val="0"/>
      <w:marTop w:val="0"/>
      <w:marBottom w:val="0"/>
      <w:divBdr>
        <w:top w:val="none" w:sz="0" w:space="0" w:color="auto"/>
        <w:left w:val="none" w:sz="0" w:space="0" w:color="auto"/>
        <w:bottom w:val="none" w:sz="0" w:space="0" w:color="auto"/>
        <w:right w:val="none" w:sz="0" w:space="0" w:color="auto"/>
      </w:divBdr>
    </w:div>
    <w:div w:id="529496003">
      <w:bodyDiv w:val="1"/>
      <w:marLeft w:val="0"/>
      <w:marRight w:val="0"/>
      <w:marTop w:val="0"/>
      <w:marBottom w:val="0"/>
      <w:divBdr>
        <w:top w:val="none" w:sz="0" w:space="0" w:color="auto"/>
        <w:left w:val="none" w:sz="0" w:space="0" w:color="auto"/>
        <w:bottom w:val="none" w:sz="0" w:space="0" w:color="auto"/>
        <w:right w:val="none" w:sz="0" w:space="0" w:color="auto"/>
      </w:divBdr>
    </w:div>
    <w:div w:id="601189427">
      <w:bodyDiv w:val="1"/>
      <w:marLeft w:val="0"/>
      <w:marRight w:val="0"/>
      <w:marTop w:val="0"/>
      <w:marBottom w:val="0"/>
      <w:divBdr>
        <w:top w:val="none" w:sz="0" w:space="0" w:color="auto"/>
        <w:left w:val="none" w:sz="0" w:space="0" w:color="auto"/>
        <w:bottom w:val="none" w:sz="0" w:space="0" w:color="auto"/>
        <w:right w:val="none" w:sz="0" w:space="0" w:color="auto"/>
      </w:divBdr>
    </w:div>
    <w:div w:id="782113573">
      <w:bodyDiv w:val="1"/>
      <w:marLeft w:val="0"/>
      <w:marRight w:val="0"/>
      <w:marTop w:val="0"/>
      <w:marBottom w:val="0"/>
      <w:divBdr>
        <w:top w:val="none" w:sz="0" w:space="0" w:color="auto"/>
        <w:left w:val="none" w:sz="0" w:space="0" w:color="auto"/>
        <w:bottom w:val="none" w:sz="0" w:space="0" w:color="auto"/>
        <w:right w:val="none" w:sz="0" w:space="0" w:color="auto"/>
      </w:divBdr>
    </w:div>
    <w:div w:id="974990360">
      <w:bodyDiv w:val="1"/>
      <w:marLeft w:val="0"/>
      <w:marRight w:val="0"/>
      <w:marTop w:val="0"/>
      <w:marBottom w:val="0"/>
      <w:divBdr>
        <w:top w:val="none" w:sz="0" w:space="0" w:color="auto"/>
        <w:left w:val="none" w:sz="0" w:space="0" w:color="auto"/>
        <w:bottom w:val="none" w:sz="0" w:space="0" w:color="auto"/>
        <w:right w:val="none" w:sz="0" w:space="0" w:color="auto"/>
      </w:divBdr>
    </w:div>
    <w:div w:id="1138498087">
      <w:bodyDiv w:val="1"/>
      <w:marLeft w:val="0"/>
      <w:marRight w:val="0"/>
      <w:marTop w:val="0"/>
      <w:marBottom w:val="0"/>
      <w:divBdr>
        <w:top w:val="none" w:sz="0" w:space="0" w:color="auto"/>
        <w:left w:val="none" w:sz="0" w:space="0" w:color="auto"/>
        <w:bottom w:val="none" w:sz="0" w:space="0" w:color="auto"/>
        <w:right w:val="none" w:sz="0" w:space="0" w:color="auto"/>
      </w:divBdr>
    </w:div>
    <w:div w:id="1233930089">
      <w:bodyDiv w:val="1"/>
      <w:marLeft w:val="0"/>
      <w:marRight w:val="0"/>
      <w:marTop w:val="0"/>
      <w:marBottom w:val="0"/>
      <w:divBdr>
        <w:top w:val="none" w:sz="0" w:space="0" w:color="auto"/>
        <w:left w:val="none" w:sz="0" w:space="0" w:color="auto"/>
        <w:bottom w:val="none" w:sz="0" w:space="0" w:color="auto"/>
        <w:right w:val="none" w:sz="0" w:space="0" w:color="auto"/>
      </w:divBdr>
    </w:div>
    <w:div w:id="1408378943">
      <w:bodyDiv w:val="1"/>
      <w:marLeft w:val="0"/>
      <w:marRight w:val="0"/>
      <w:marTop w:val="0"/>
      <w:marBottom w:val="0"/>
      <w:divBdr>
        <w:top w:val="none" w:sz="0" w:space="0" w:color="auto"/>
        <w:left w:val="none" w:sz="0" w:space="0" w:color="auto"/>
        <w:bottom w:val="none" w:sz="0" w:space="0" w:color="auto"/>
        <w:right w:val="none" w:sz="0" w:space="0" w:color="auto"/>
      </w:divBdr>
    </w:div>
    <w:div w:id="1414930591">
      <w:bodyDiv w:val="1"/>
      <w:marLeft w:val="0"/>
      <w:marRight w:val="0"/>
      <w:marTop w:val="0"/>
      <w:marBottom w:val="0"/>
      <w:divBdr>
        <w:top w:val="none" w:sz="0" w:space="0" w:color="auto"/>
        <w:left w:val="none" w:sz="0" w:space="0" w:color="auto"/>
        <w:bottom w:val="none" w:sz="0" w:space="0" w:color="auto"/>
        <w:right w:val="none" w:sz="0" w:space="0" w:color="auto"/>
      </w:divBdr>
    </w:div>
    <w:div w:id="1561021496">
      <w:bodyDiv w:val="1"/>
      <w:marLeft w:val="0"/>
      <w:marRight w:val="0"/>
      <w:marTop w:val="0"/>
      <w:marBottom w:val="0"/>
      <w:divBdr>
        <w:top w:val="none" w:sz="0" w:space="0" w:color="auto"/>
        <w:left w:val="none" w:sz="0" w:space="0" w:color="auto"/>
        <w:bottom w:val="none" w:sz="0" w:space="0" w:color="auto"/>
        <w:right w:val="none" w:sz="0" w:space="0" w:color="auto"/>
      </w:divBdr>
    </w:div>
    <w:div w:id="1644385285">
      <w:bodyDiv w:val="1"/>
      <w:marLeft w:val="0"/>
      <w:marRight w:val="0"/>
      <w:marTop w:val="0"/>
      <w:marBottom w:val="0"/>
      <w:divBdr>
        <w:top w:val="none" w:sz="0" w:space="0" w:color="auto"/>
        <w:left w:val="none" w:sz="0" w:space="0" w:color="auto"/>
        <w:bottom w:val="none" w:sz="0" w:space="0" w:color="auto"/>
        <w:right w:val="none" w:sz="0" w:space="0" w:color="auto"/>
      </w:divBdr>
    </w:div>
    <w:div w:id="1713269856">
      <w:bodyDiv w:val="1"/>
      <w:marLeft w:val="0"/>
      <w:marRight w:val="0"/>
      <w:marTop w:val="0"/>
      <w:marBottom w:val="0"/>
      <w:divBdr>
        <w:top w:val="none" w:sz="0" w:space="0" w:color="auto"/>
        <w:left w:val="none" w:sz="0" w:space="0" w:color="auto"/>
        <w:bottom w:val="none" w:sz="0" w:space="0" w:color="auto"/>
        <w:right w:val="none" w:sz="0" w:space="0" w:color="auto"/>
      </w:divBdr>
    </w:div>
    <w:div w:id="1870486661">
      <w:bodyDiv w:val="1"/>
      <w:marLeft w:val="0"/>
      <w:marRight w:val="0"/>
      <w:marTop w:val="0"/>
      <w:marBottom w:val="0"/>
      <w:divBdr>
        <w:top w:val="none" w:sz="0" w:space="0" w:color="auto"/>
        <w:left w:val="none" w:sz="0" w:space="0" w:color="auto"/>
        <w:bottom w:val="none" w:sz="0" w:space="0" w:color="auto"/>
        <w:right w:val="none" w:sz="0" w:space="0" w:color="auto"/>
      </w:divBdr>
    </w:div>
    <w:div w:id="1871871071">
      <w:bodyDiv w:val="1"/>
      <w:marLeft w:val="0"/>
      <w:marRight w:val="0"/>
      <w:marTop w:val="0"/>
      <w:marBottom w:val="0"/>
      <w:divBdr>
        <w:top w:val="none" w:sz="0" w:space="0" w:color="auto"/>
        <w:left w:val="none" w:sz="0" w:space="0" w:color="auto"/>
        <w:bottom w:val="none" w:sz="0" w:space="0" w:color="auto"/>
        <w:right w:val="none" w:sz="0" w:space="0" w:color="auto"/>
      </w:divBdr>
    </w:div>
    <w:div w:id="187342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s.microsoft.com/l/meetup-join/19%3ameeting_ZmZkNTBjNmEtMzgxMi00MjhlLTljZDctZjVmNjFiMWU3NDFk%40thread.v2/0?context=%7b%22Tid%22%3a%2248cd5724-88c7-48c3-a665-945436edd7fc%22%2c%22Oid%22%3a%225013b7bc-db85-4c94-93de-3026c7637b24%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31F0E21D60D4B94D1550FBBC9A7CA"/>
        <w:category>
          <w:name w:val="General"/>
          <w:gallery w:val="placeholder"/>
        </w:category>
        <w:types>
          <w:type w:val="bbPlcHdr"/>
        </w:types>
        <w:behaviors>
          <w:behavior w:val="content"/>
        </w:behaviors>
        <w:guid w:val="{2868A5D9-6FF8-F545-80D1-48FC95D0C82D}"/>
      </w:docPartPr>
      <w:docPartBody>
        <w:p w:rsidR="00612630" w:rsidRDefault="000D7BFF" w:rsidP="000D7BFF">
          <w:pPr>
            <w:pStyle w:val="E1631F0E21D60D4B94D1550FBBC9A7C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FF"/>
    <w:rsid w:val="00012E74"/>
    <w:rsid w:val="00042F51"/>
    <w:rsid w:val="00056C55"/>
    <w:rsid w:val="0006565C"/>
    <w:rsid w:val="00094A0F"/>
    <w:rsid w:val="00094AC6"/>
    <w:rsid w:val="000A5F73"/>
    <w:rsid w:val="000C5AD3"/>
    <w:rsid w:val="000D7BFF"/>
    <w:rsid w:val="001100C9"/>
    <w:rsid w:val="00154B9B"/>
    <w:rsid w:val="001A2AC9"/>
    <w:rsid w:val="001A2D8D"/>
    <w:rsid w:val="001C76C7"/>
    <w:rsid w:val="001D064B"/>
    <w:rsid w:val="001D6885"/>
    <w:rsid w:val="001E1115"/>
    <w:rsid w:val="001F0890"/>
    <w:rsid w:val="0026685A"/>
    <w:rsid w:val="00266FEC"/>
    <w:rsid w:val="002B0449"/>
    <w:rsid w:val="002C7A8C"/>
    <w:rsid w:val="002E3DAD"/>
    <w:rsid w:val="003355E6"/>
    <w:rsid w:val="003603C7"/>
    <w:rsid w:val="003857B1"/>
    <w:rsid w:val="00386F6C"/>
    <w:rsid w:val="003F6A42"/>
    <w:rsid w:val="00412211"/>
    <w:rsid w:val="0042548F"/>
    <w:rsid w:val="00486B7D"/>
    <w:rsid w:val="0049440F"/>
    <w:rsid w:val="004A49EB"/>
    <w:rsid w:val="004D4456"/>
    <w:rsid w:val="004E18C7"/>
    <w:rsid w:val="004E2188"/>
    <w:rsid w:val="004E7A4C"/>
    <w:rsid w:val="00501841"/>
    <w:rsid w:val="00575713"/>
    <w:rsid w:val="00593FC9"/>
    <w:rsid w:val="005A6ED7"/>
    <w:rsid w:val="005B2806"/>
    <w:rsid w:val="005B6680"/>
    <w:rsid w:val="005C3730"/>
    <w:rsid w:val="005E7D76"/>
    <w:rsid w:val="00612630"/>
    <w:rsid w:val="006523C3"/>
    <w:rsid w:val="006A2353"/>
    <w:rsid w:val="00701A57"/>
    <w:rsid w:val="00715BA3"/>
    <w:rsid w:val="00715F62"/>
    <w:rsid w:val="007751ED"/>
    <w:rsid w:val="007909EE"/>
    <w:rsid w:val="00790E6E"/>
    <w:rsid w:val="00791ADB"/>
    <w:rsid w:val="007E67F7"/>
    <w:rsid w:val="00802D6F"/>
    <w:rsid w:val="008969F0"/>
    <w:rsid w:val="008B4DBF"/>
    <w:rsid w:val="008F00A8"/>
    <w:rsid w:val="00912E65"/>
    <w:rsid w:val="00944947"/>
    <w:rsid w:val="00951419"/>
    <w:rsid w:val="00966811"/>
    <w:rsid w:val="0098522D"/>
    <w:rsid w:val="009B142F"/>
    <w:rsid w:val="009C4273"/>
    <w:rsid w:val="009E24A2"/>
    <w:rsid w:val="00A27F92"/>
    <w:rsid w:val="00AA11DD"/>
    <w:rsid w:val="00AE1521"/>
    <w:rsid w:val="00B215E8"/>
    <w:rsid w:val="00B359C9"/>
    <w:rsid w:val="00B766B9"/>
    <w:rsid w:val="00B950B1"/>
    <w:rsid w:val="00C0522C"/>
    <w:rsid w:val="00C12F47"/>
    <w:rsid w:val="00C23FF1"/>
    <w:rsid w:val="00C32123"/>
    <w:rsid w:val="00C33580"/>
    <w:rsid w:val="00CC645C"/>
    <w:rsid w:val="00CE604A"/>
    <w:rsid w:val="00D050D1"/>
    <w:rsid w:val="00D114FE"/>
    <w:rsid w:val="00D748C5"/>
    <w:rsid w:val="00DD6A96"/>
    <w:rsid w:val="00E342A2"/>
    <w:rsid w:val="00EA5D9B"/>
    <w:rsid w:val="00EF0323"/>
    <w:rsid w:val="00F763F8"/>
    <w:rsid w:val="00FB0573"/>
    <w:rsid w:val="00FD6F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FF"/>
    <w:rPr>
      <w:color w:val="808080"/>
    </w:rPr>
  </w:style>
  <w:style w:type="paragraph" w:customStyle="1" w:styleId="E1631F0E21D60D4B94D1550FBBC9A7CA">
    <w:name w:val="E1631F0E21D60D4B94D1550FBBC9A7CA"/>
    <w:rsid w:val="000D7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29A4-E3AA-4EB6-B776-411826C5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Moodley</dc:creator>
  <cp:keywords/>
  <dc:description/>
  <cp:lastModifiedBy>Mpfareleni Muneri</cp:lastModifiedBy>
  <cp:revision>6</cp:revision>
  <cp:lastPrinted>2025-02-26T12:58:00Z</cp:lastPrinted>
  <dcterms:created xsi:type="dcterms:W3CDTF">2025-04-09T08:31:00Z</dcterms:created>
  <dcterms:modified xsi:type="dcterms:W3CDTF">2025-04-09T12:48:00Z</dcterms:modified>
</cp:coreProperties>
</file>