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51" w:type="dxa"/>
        <w:jc w:val="center"/>
        <w:tblLook w:val="04A0" w:firstRow="1" w:lastRow="0" w:firstColumn="1" w:lastColumn="0" w:noHBand="0" w:noVBand="1"/>
      </w:tblPr>
      <w:tblGrid>
        <w:gridCol w:w="2972"/>
        <w:gridCol w:w="6879"/>
      </w:tblGrid>
      <w:tr w:rsidR="00094ACA" w:rsidRPr="00A919B1" w14:paraId="1B6204BD" w14:textId="77777777" w:rsidTr="007C07B8">
        <w:trPr>
          <w:trHeight w:val="691"/>
          <w:jc w:val="center"/>
        </w:trPr>
        <w:tc>
          <w:tcPr>
            <w:tcW w:w="2972" w:type="dxa"/>
          </w:tcPr>
          <w:p w14:paraId="3193A553" w14:textId="77777777" w:rsidR="00094ACA" w:rsidRPr="00EB6A30" w:rsidRDefault="00094ACA" w:rsidP="00094ACA">
            <w:pPr>
              <w:spacing w:before="60" w:after="60" w:line="276" w:lineRule="auto"/>
              <w:rPr>
                <w:rFonts w:ascii="Arial" w:hAnsi="Arial" w:cs="Arial"/>
                <w:b/>
                <w:sz w:val="22"/>
              </w:rPr>
            </w:pPr>
            <w:r w:rsidRPr="00EB6A30">
              <w:rPr>
                <w:rFonts w:ascii="Arial" w:hAnsi="Arial" w:cs="Arial"/>
                <w:b/>
                <w:sz w:val="22"/>
              </w:rPr>
              <w:t>Description/ Scope of Work</w:t>
            </w:r>
          </w:p>
        </w:tc>
        <w:tc>
          <w:tcPr>
            <w:tcW w:w="6879" w:type="dxa"/>
            <w:tcBorders>
              <w:top w:val="single" w:sz="4" w:space="0" w:color="auto"/>
              <w:left w:val="single" w:sz="4" w:space="0" w:color="auto"/>
              <w:bottom w:val="single" w:sz="4" w:space="0" w:color="auto"/>
              <w:right w:val="single" w:sz="4" w:space="0" w:color="auto"/>
            </w:tcBorders>
          </w:tcPr>
          <w:p w14:paraId="6872E903" w14:textId="48605F1A" w:rsidR="00094ACA" w:rsidRPr="005E1B6E" w:rsidRDefault="00094ACA" w:rsidP="00094ACA">
            <w:pPr>
              <w:spacing w:line="360" w:lineRule="auto"/>
              <w:jc w:val="both"/>
              <w:rPr>
                <w:rFonts w:ascii="Arial" w:hAnsi="Arial" w:cs="Arial"/>
                <w:sz w:val="20"/>
                <w:lang w:val="en-ZA"/>
              </w:rPr>
            </w:pPr>
            <w:r w:rsidRPr="00EC3DF2">
              <w:rPr>
                <w:rFonts w:ascii="Arial" w:hAnsi="Arial" w:cs="Arial"/>
                <w:sz w:val="20"/>
              </w:rPr>
              <w:t>Cross-Functional Services Supplier</w:t>
            </w:r>
            <w:r>
              <w:rPr>
                <w:rFonts w:ascii="Arial" w:hAnsi="Arial" w:cs="Arial"/>
                <w:sz w:val="20"/>
              </w:rPr>
              <w:t xml:space="preserve"> </w:t>
            </w:r>
            <w:r w:rsidRPr="00EC3DF2">
              <w:rPr>
                <w:rFonts w:ascii="Arial" w:hAnsi="Arial" w:cs="Arial"/>
                <w:sz w:val="20"/>
              </w:rPr>
              <w:t>to integrate and coordinate service delivery across multiple providers</w:t>
            </w:r>
          </w:p>
        </w:tc>
      </w:tr>
      <w:tr w:rsidR="002438FA" w:rsidRPr="00A919B1" w14:paraId="2F158825" w14:textId="77777777" w:rsidTr="007C07B8">
        <w:trPr>
          <w:trHeight w:val="489"/>
          <w:jc w:val="center"/>
        </w:trPr>
        <w:tc>
          <w:tcPr>
            <w:tcW w:w="2972" w:type="dxa"/>
          </w:tcPr>
          <w:p w14:paraId="1A5C88AD" w14:textId="77777777" w:rsidR="002438FA" w:rsidRPr="00EB6A30" w:rsidRDefault="002438FA" w:rsidP="002438FA">
            <w:pPr>
              <w:spacing w:before="60" w:after="60" w:line="276" w:lineRule="auto"/>
              <w:rPr>
                <w:rFonts w:ascii="Arial" w:hAnsi="Arial" w:cs="Arial"/>
                <w:b/>
                <w:sz w:val="22"/>
              </w:rPr>
            </w:pPr>
            <w:r w:rsidRPr="00EB6A30">
              <w:rPr>
                <w:rFonts w:ascii="Arial" w:hAnsi="Arial" w:cs="Arial"/>
                <w:b/>
                <w:sz w:val="22"/>
              </w:rPr>
              <w:t>Duration of the Project</w:t>
            </w:r>
          </w:p>
        </w:tc>
        <w:tc>
          <w:tcPr>
            <w:tcW w:w="6879" w:type="dxa"/>
          </w:tcPr>
          <w:p w14:paraId="6AF4094C" w14:textId="0A3154F7" w:rsidR="002438FA" w:rsidRPr="00F0521B" w:rsidRDefault="00094ACA" w:rsidP="002438FA">
            <w:pPr>
              <w:spacing w:before="60" w:after="60" w:line="276" w:lineRule="auto"/>
              <w:jc w:val="both"/>
              <w:rPr>
                <w:rFonts w:ascii="Arial" w:hAnsi="Arial" w:cs="Arial"/>
                <w:sz w:val="20"/>
              </w:rPr>
            </w:pPr>
            <w:r>
              <w:rPr>
                <w:rFonts w:ascii="Arial" w:hAnsi="Arial" w:cs="Arial"/>
                <w:sz w:val="20"/>
              </w:rPr>
              <w:t>7</w:t>
            </w:r>
            <w:r w:rsidR="005D053C">
              <w:rPr>
                <w:rFonts w:ascii="Arial" w:hAnsi="Arial" w:cs="Arial"/>
                <w:sz w:val="20"/>
              </w:rPr>
              <w:t xml:space="preserve"> </w:t>
            </w:r>
            <w:r w:rsidR="00255F10">
              <w:rPr>
                <w:rFonts w:ascii="Arial" w:hAnsi="Arial" w:cs="Arial"/>
                <w:sz w:val="20"/>
              </w:rPr>
              <w:t>year</w:t>
            </w:r>
            <w:r w:rsidR="005D053C">
              <w:rPr>
                <w:rFonts w:ascii="Arial" w:hAnsi="Arial" w:cs="Arial"/>
                <w:sz w:val="20"/>
              </w:rPr>
              <w:t>s</w:t>
            </w:r>
            <w:r>
              <w:rPr>
                <w:rFonts w:ascii="Arial" w:hAnsi="Arial" w:cs="Arial"/>
                <w:sz w:val="20"/>
              </w:rPr>
              <w:t xml:space="preserve"> and 6 months</w:t>
            </w:r>
          </w:p>
        </w:tc>
      </w:tr>
    </w:tbl>
    <w:p w14:paraId="6814BDB1" w14:textId="77777777" w:rsidR="00EB6A30" w:rsidRPr="005B5A73" w:rsidRDefault="00EB6A30" w:rsidP="00EB6A30">
      <w:pPr>
        <w:spacing w:line="276" w:lineRule="auto"/>
        <w:rPr>
          <w:rFonts w:ascii="Arial" w:hAnsi="Arial" w:cs="Arial"/>
          <w:sz w:val="16"/>
          <w:szCs w:val="16"/>
        </w:rPr>
      </w:pPr>
    </w:p>
    <w:p w14:paraId="064E8C62" w14:textId="77777777" w:rsidR="007C07B8" w:rsidRDefault="007C07B8" w:rsidP="007C07B8">
      <w:pPr>
        <w:spacing w:before="60" w:after="60"/>
        <w:rPr>
          <w:rFonts w:ascii="Arial" w:hAnsi="Arial" w:cs="Arial"/>
          <w:b/>
        </w:rPr>
      </w:pPr>
      <w:r w:rsidRPr="00271644">
        <w:rPr>
          <w:rFonts w:ascii="Arial" w:hAnsi="Arial" w:cs="Arial"/>
          <w:b/>
        </w:rPr>
        <w:t xml:space="preserve">Section </w:t>
      </w:r>
      <w:r>
        <w:rPr>
          <w:rFonts w:ascii="Arial" w:hAnsi="Arial" w:cs="Arial"/>
          <w:b/>
        </w:rPr>
        <w:t>1</w:t>
      </w:r>
      <w:r w:rsidRPr="00271644">
        <w:rPr>
          <w:rFonts w:ascii="Arial" w:hAnsi="Arial" w:cs="Arial"/>
          <w:b/>
        </w:rPr>
        <w:t xml:space="preserve">: </w:t>
      </w:r>
      <w:r>
        <w:rPr>
          <w:rFonts w:ascii="Arial" w:hAnsi="Arial" w:cs="Arial"/>
          <w:b/>
        </w:rPr>
        <w:t>Specific Goals</w:t>
      </w:r>
    </w:p>
    <w:p w14:paraId="0E6C333E" w14:textId="77777777" w:rsidR="007C07B8" w:rsidRPr="00111B2E" w:rsidRDefault="007C07B8" w:rsidP="007C07B8">
      <w:pPr>
        <w:spacing w:before="60" w:after="60"/>
        <w:rPr>
          <w:rFonts w:ascii="Arial" w:hAnsi="Arial" w:cs="Arial"/>
          <w:bCs/>
          <w:sz w:val="16"/>
          <w:szCs w:val="16"/>
        </w:rPr>
      </w:pPr>
    </w:p>
    <w:p w14:paraId="67F6885E" w14:textId="77777777" w:rsidR="007C07B8" w:rsidRDefault="007C07B8" w:rsidP="007C07B8">
      <w:pPr>
        <w:spacing w:after="200" w:line="360" w:lineRule="auto"/>
        <w:contextualSpacing/>
        <w:jc w:val="both"/>
        <w:rPr>
          <w:rFonts w:ascii="Arial" w:hAnsi="Arial" w:cs="Arial"/>
          <w:bCs/>
          <w:sz w:val="20"/>
          <w:lang w:val="en-ZA"/>
        </w:rPr>
      </w:pPr>
      <w:r w:rsidRPr="00C91C74">
        <w:rPr>
          <w:rFonts w:ascii="Arial" w:hAnsi="Arial" w:cs="Arial"/>
          <w:bCs/>
          <w:sz w:val="20"/>
          <w:lang w:val="en-ZA"/>
        </w:rPr>
        <w:t>A maximum of 10/20 points may be awarded to a tenderer for the specific goal specified for the</w:t>
      </w:r>
      <w:r>
        <w:rPr>
          <w:rFonts w:ascii="Arial" w:hAnsi="Arial" w:cs="Arial"/>
          <w:bCs/>
          <w:sz w:val="20"/>
          <w:lang w:val="en-ZA"/>
        </w:rPr>
        <w:t xml:space="preserve"> </w:t>
      </w:r>
      <w:r w:rsidRPr="00C91C74">
        <w:rPr>
          <w:rFonts w:ascii="Arial" w:hAnsi="Arial" w:cs="Arial"/>
          <w:bCs/>
          <w:sz w:val="20"/>
          <w:lang w:val="en-ZA"/>
        </w:rPr>
        <w:t>tender. The points scored for the specific goal must be added to the points scored for price and the</w:t>
      </w:r>
      <w:r>
        <w:rPr>
          <w:rFonts w:ascii="Arial" w:hAnsi="Arial" w:cs="Arial"/>
          <w:bCs/>
          <w:sz w:val="20"/>
          <w:lang w:val="en-ZA"/>
        </w:rPr>
        <w:t xml:space="preserve"> </w:t>
      </w:r>
      <w:r w:rsidRPr="00C91C74">
        <w:rPr>
          <w:rFonts w:ascii="Arial" w:hAnsi="Arial" w:cs="Arial"/>
          <w:bCs/>
          <w:sz w:val="20"/>
          <w:lang w:val="en-ZA"/>
        </w:rPr>
        <w:t>total must be rounded off to the nearest two decimal places. Subject to section 2(1)(f) of the</w:t>
      </w:r>
      <w:r>
        <w:rPr>
          <w:rFonts w:ascii="Arial" w:hAnsi="Arial" w:cs="Arial"/>
          <w:bCs/>
          <w:sz w:val="20"/>
          <w:lang w:val="en-ZA"/>
        </w:rPr>
        <w:t xml:space="preserve"> </w:t>
      </w:r>
      <w:r w:rsidRPr="00C91C74">
        <w:rPr>
          <w:rFonts w:ascii="Arial" w:hAnsi="Arial" w:cs="Arial"/>
          <w:bCs/>
          <w:sz w:val="20"/>
          <w:lang w:val="en-ZA"/>
        </w:rPr>
        <w:t>Preferential Procurement Policy Framework Act, the contract must be awarded to the tenderer</w:t>
      </w:r>
      <w:r>
        <w:rPr>
          <w:rFonts w:ascii="Arial" w:hAnsi="Arial" w:cs="Arial"/>
          <w:bCs/>
          <w:sz w:val="20"/>
          <w:lang w:val="en-ZA"/>
        </w:rPr>
        <w:t xml:space="preserve"> </w:t>
      </w:r>
      <w:r w:rsidRPr="00C91C74">
        <w:rPr>
          <w:rFonts w:ascii="Arial" w:hAnsi="Arial" w:cs="Arial"/>
          <w:bCs/>
          <w:sz w:val="20"/>
          <w:lang w:val="en-ZA"/>
        </w:rPr>
        <w:t>scoring the highest points.</w:t>
      </w:r>
    </w:p>
    <w:p w14:paraId="77DA7CD9" w14:textId="77777777" w:rsidR="007C07B8" w:rsidRDefault="007C07B8" w:rsidP="007C07B8">
      <w:pPr>
        <w:spacing w:after="200" w:line="276" w:lineRule="auto"/>
        <w:contextualSpacing/>
        <w:jc w:val="both"/>
        <w:rPr>
          <w:rFonts w:ascii="Arial" w:hAnsi="Arial" w:cs="Arial"/>
          <w:bCs/>
          <w:sz w:val="20"/>
          <w:lang w:val="en-ZA"/>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1"/>
        <w:gridCol w:w="2700"/>
        <w:gridCol w:w="2520"/>
      </w:tblGrid>
      <w:tr w:rsidR="007C07B8" w:rsidRPr="00D33E30" w14:paraId="333A0A8E" w14:textId="77777777" w:rsidTr="002029C5">
        <w:trPr>
          <w:trHeight w:val="863"/>
        </w:trPr>
        <w:tc>
          <w:tcPr>
            <w:tcW w:w="3391" w:type="dxa"/>
            <w:shd w:val="clear" w:color="auto" w:fill="C00000"/>
            <w:vAlign w:val="center"/>
          </w:tcPr>
          <w:p w14:paraId="13F496F5"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B-BBEE Status Level of Contributor</w:t>
            </w:r>
          </w:p>
        </w:tc>
        <w:tc>
          <w:tcPr>
            <w:tcW w:w="2700" w:type="dxa"/>
            <w:shd w:val="clear" w:color="auto" w:fill="C00000"/>
            <w:vAlign w:val="center"/>
          </w:tcPr>
          <w:p w14:paraId="294FEDE0"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7A657F0A"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(90/10 system)</w:t>
            </w:r>
          </w:p>
        </w:tc>
        <w:tc>
          <w:tcPr>
            <w:tcW w:w="2520" w:type="dxa"/>
            <w:shd w:val="clear" w:color="auto" w:fill="C00000"/>
            <w:vAlign w:val="center"/>
          </w:tcPr>
          <w:p w14:paraId="22C7AC94" w14:textId="77777777" w:rsidR="007C07B8" w:rsidRPr="00D33E30" w:rsidRDefault="007C07B8" w:rsidP="002029C5">
            <w:pPr>
              <w:kinsoku w:val="0"/>
              <w:overflowPunct w:val="0"/>
              <w:spacing w:before="96"/>
              <w:jc w:val="center"/>
              <w:textAlignment w:val="baseline"/>
              <w:rPr>
                <w:rFonts w:ascii="Arial" w:hAnsi="Arial" w:cs="Arial"/>
                <w:b/>
                <w:kern w:val="24"/>
                <w:sz w:val="20"/>
              </w:rPr>
            </w:pPr>
            <w:r w:rsidRPr="00D33E30">
              <w:rPr>
                <w:rFonts w:ascii="Arial" w:hAnsi="Arial" w:cs="Arial"/>
                <w:b/>
                <w:kern w:val="24"/>
                <w:sz w:val="20"/>
              </w:rPr>
              <w:t>Number of points</w:t>
            </w:r>
          </w:p>
          <w:p w14:paraId="61346CAD" w14:textId="77777777" w:rsidR="007C07B8" w:rsidRPr="00D33E30" w:rsidRDefault="007C07B8" w:rsidP="002029C5">
            <w:pPr>
              <w:kinsoku w:val="0"/>
              <w:overflowPunct w:val="0"/>
              <w:spacing w:before="96"/>
              <w:jc w:val="center"/>
              <w:textAlignment w:val="baseline"/>
              <w:rPr>
                <w:rFonts w:ascii="Arial" w:hAnsi="Arial" w:cs="Arial"/>
                <w:b/>
                <w:sz w:val="20"/>
              </w:rPr>
            </w:pPr>
            <w:r w:rsidRPr="00D33E30">
              <w:rPr>
                <w:rFonts w:ascii="Arial" w:hAnsi="Arial" w:cs="Arial"/>
                <w:b/>
                <w:kern w:val="24"/>
                <w:sz w:val="20"/>
              </w:rPr>
              <w:t>(80/20 system)</w:t>
            </w:r>
          </w:p>
        </w:tc>
      </w:tr>
      <w:tr w:rsidR="007C07B8" w:rsidRPr="00D33E30" w14:paraId="2FBDA622" w14:textId="77777777" w:rsidTr="002029C5">
        <w:trPr>
          <w:trHeight w:val="317"/>
        </w:trPr>
        <w:tc>
          <w:tcPr>
            <w:tcW w:w="3391" w:type="dxa"/>
          </w:tcPr>
          <w:p w14:paraId="54B3BE0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700" w:type="dxa"/>
          </w:tcPr>
          <w:p w14:paraId="0E8E079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10</w:t>
            </w:r>
          </w:p>
        </w:tc>
        <w:tc>
          <w:tcPr>
            <w:tcW w:w="2520" w:type="dxa"/>
          </w:tcPr>
          <w:p w14:paraId="79C5AE53"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20</w:t>
            </w:r>
          </w:p>
        </w:tc>
      </w:tr>
      <w:tr w:rsidR="007C07B8" w:rsidRPr="00D33E30" w14:paraId="551535F5" w14:textId="77777777" w:rsidTr="002029C5">
        <w:trPr>
          <w:trHeight w:val="317"/>
        </w:trPr>
        <w:tc>
          <w:tcPr>
            <w:tcW w:w="3391" w:type="dxa"/>
          </w:tcPr>
          <w:p w14:paraId="199B231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700" w:type="dxa"/>
          </w:tcPr>
          <w:p w14:paraId="6F9F1BA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9</w:t>
            </w:r>
          </w:p>
        </w:tc>
        <w:tc>
          <w:tcPr>
            <w:tcW w:w="2520" w:type="dxa"/>
          </w:tcPr>
          <w:p w14:paraId="45F4A2C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18</w:t>
            </w:r>
          </w:p>
        </w:tc>
      </w:tr>
      <w:tr w:rsidR="007C07B8" w:rsidRPr="00D33E30" w14:paraId="10DA51A2" w14:textId="77777777" w:rsidTr="002029C5">
        <w:trPr>
          <w:trHeight w:val="317"/>
        </w:trPr>
        <w:tc>
          <w:tcPr>
            <w:tcW w:w="3391" w:type="dxa"/>
          </w:tcPr>
          <w:p w14:paraId="29C3E26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700" w:type="dxa"/>
          </w:tcPr>
          <w:p w14:paraId="5AD1608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520" w:type="dxa"/>
          </w:tcPr>
          <w:p w14:paraId="2D72314E"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14</w:t>
            </w:r>
          </w:p>
        </w:tc>
      </w:tr>
      <w:tr w:rsidR="007C07B8" w:rsidRPr="00D33E30" w14:paraId="054A5422" w14:textId="77777777" w:rsidTr="002029C5">
        <w:trPr>
          <w:trHeight w:val="317"/>
        </w:trPr>
        <w:tc>
          <w:tcPr>
            <w:tcW w:w="3391" w:type="dxa"/>
          </w:tcPr>
          <w:p w14:paraId="227A74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700" w:type="dxa"/>
          </w:tcPr>
          <w:p w14:paraId="4ED79C4C" w14:textId="77777777" w:rsidR="007C07B8" w:rsidRPr="00D33E30" w:rsidRDefault="007C07B8" w:rsidP="002029C5">
            <w:pPr>
              <w:tabs>
                <w:tab w:val="left" w:pos="645"/>
                <w:tab w:val="center" w:pos="1242"/>
              </w:tabs>
              <w:kinsoku w:val="0"/>
              <w:overflowPunct w:val="0"/>
              <w:spacing w:before="115"/>
              <w:textAlignment w:val="baseline"/>
              <w:rPr>
                <w:rFonts w:ascii="Arial" w:hAnsi="Arial" w:cs="Arial"/>
                <w:sz w:val="20"/>
              </w:rPr>
            </w:pPr>
            <w:r w:rsidRPr="00D33E30">
              <w:rPr>
                <w:rFonts w:ascii="Arial" w:hAnsi="Arial" w:cs="Arial"/>
                <w:kern w:val="24"/>
                <w:sz w:val="20"/>
              </w:rPr>
              <w:tab/>
            </w:r>
            <w:r w:rsidRPr="00D33E30">
              <w:rPr>
                <w:rFonts w:ascii="Arial" w:hAnsi="Arial" w:cs="Arial"/>
                <w:kern w:val="24"/>
                <w:sz w:val="20"/>
              </w:rPr>
              <w:tab/>
              <w:t>5</w:t>
            </w:r>
          </w:p>
        </w:tc>
        <w:tc>
          <w:tcPr>
            <w:tcW w:w="2520" w:type="dxa"/>
          </w:tcPr>
          <w:p w14:paraId="4093E87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12</w:t>
            </w:r>
          </w:p>
        </w:tc>
      </w:tr>
      <w:tr w:rsidR="007C07B8" w:rsidRPr="00D33E30" w14:paraId="77B422AF" w14:textId="77777777" w:rsidTr="002029C5">
        <w:trPr>
          <w:trHeight w:val="317"/>
        </w:trPr>
        <w:tc>
          <w:tcPr>
            <w:tcW w:w="3391" w:type="dxa"/>
          </w:tcPr>
          <w:p w14:paraId="0F8A5E9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5</w:t>
            </w:r>
          </w:p>
        </w:tc>
        <w:tc>
          <w:tcPr>
            <w:tcW w:w="2700" w:type="dxa"/>
          </w:tcPr>
          <w:p w14:paraId="4A5B9036"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c>
          <w:tcPr>
            <w:tcW w:w="2520" w:type="dxa"/>
          </w:tcPr>
          <w:p w14:paraId="35B83AC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r>
      <w:tr w:rsidR="007C07B8" w:rsidRPr="00D33E30" w14:paraId="6FFB37A5" w14:textId="77777777" w:rsidTr="002029C5">
        <w:trPr>
          <w:trHeight w:val="317"/>
        </w:trPr>
        <w:tc>
          <w:tcPr>
            <w:tcW w:w="3391" w:type="dxa"/>
          </w:tcPr>
          <w:p w14:paraId="54A3827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c>
          <w:tcPr>
            <w:tcW w:w="2700" w:type="dxa"/>
          </w:tcPr>
          <w:p w14:paraId="1FD108D7"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3</w:t>
            </w:r>
          </w:p>
        </w:tc>
        <w:tc>
          <w:tcPr>
            <w:tcW w:w="2520" w:type="dxa"/>
          </w:tcPr>
          <w:p w14:paraId="314CF26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6</w:t>
            </w:r>
          </w:p>
        </w:tc>
      </w:tr>
      <w:tr w:rsidR="007C07B8" w:rsidRPr="00D33E30" w14:paraId="4D50ACA4" w14:textId="77777777" w:rsidTr="002029C5">
        <w:trPr>
          <w:trHeight w:val="317"/>
        </w:trPr>
        <w:tc>
          <w:tcPr>
            <w:tcW w:w="3391" w:type="dxa"/>
          </w:tcPr>
          <w:p w14:paraId="1392AEE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7</w:t>
            </w:r>
          </w:p>
        </w:tc>
        <w:tc>
          <w:tcPr>
            <w:tcW w:w="2700" w:type="dxa"/>
          </w:tcPr>
          <w:p w14:paraId="7D4D88D8"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c>
          <w:tcPr>
            <w:tcW w:w="2520" w:type="dxa"/>
          </w:tcPr>
          <w:p w14:paraId="2287C300"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4</w:t>
            </w:r>
          </w:p>
        </w:tc>
      </w:tr>
      <w:tr w:rsidR="007C07B8" w:rsidRPr="00D33E30" w14:paraId="718C128F" w14:textId="77777777" w:rsidTr="002029C5">
        <w:trPr>
          <w:trHeight w:val="317"/>
        </w:trPr>
        <w:tc>
          <w:tcPr>
            <w:tcW w:w="3391" w:type="dxa"/>
          </w:tcPr>
          <w:p w14:paraId="2AFC0105"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8</w:t>
            </w:r>
          </w:p>
        </w:tc>
        <w:tc>
          <w:tcPr>
            <w:tcW w:w="2700" w:type="dxa"/>
          </w:tcPr>
          <w:p w14:paraId="20BFF6CF"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1</w:t>
            </w:r>
          </w:p>
        </w:tc>
        <w:tc>
          <w:tcPr>
            <w:tcW w:w="2520" w:type="dxa"/>
          </w:tcPr>
          <w:p w14:paraId="7F6C1C71"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2</w:t>
            </w:r>
          </w:p>
        </w:tc>
      </w:tr>
      <w:tr w:rsidR="007C07B8" w:rsidRPr="00D33E30" w14:paraId="43FED90E" w14:textId="77777777" w:rsidTr="002029C5">
        <w:trPr>
          <w:trHeight w:val="317"/>
        </w:trPr>
        <w:tc>
          <w:tcPr>
            <w:tcW w:w="3391" w:type="dxa"/>
          </w:tcPr>
          <w:p w14:paraId="25B0ED5D"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Non-compliant contributor</w:t>
            </w:r>
          </w:p>
        </w:tc>
        <w:tc>
          <w:tcPr>
            <w:tcW w:w="2700" w:type="dxa"/>
          </w:tcPr>
          <w:p w14:paraId="0F8ED48A"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c>
          <w:tcPr>
            <w:tcW w:w="2520" w:type="dxa"/>
          </w:tcPr>
          <w:p w14:paraId="757C7E1B" w14:textId="77777777" w:rsidR="007C07B8" w:rsidRPr="00D33E30" w:rsidRDefault="007C07B8" w:rsidP="002029C5">
            <w:pPr>
              <w:kinsoku w:val="0"/>
              <w:overflowPunct w:val="0"/>
              <w:spacing w:before="115"/>
              <w:jc w:val="center"/>
              <w:textAlignment w:val="baseline"/>
              <w:rPr>
                <w:rFonts w:ascii="Arial" w:hAnsi="Arial" w:cs="Arial"/>
                <w:sz w:val="20"/>
              </w:rPr>
            </w:pPr>
            <w:r w:rsidRPr="00D33E30">
              <w:rPr>
                <w:rFonts w:ascii="Arial" w:hAnsi="Arial" w:cs="Arial"/>
                <w:kern w:val="24"/>
                <w:sz w:val="20"/>
              </w:rPr>
              <w:t>0</w:t>
            </w:r>
          </w:p>
        </w:tc>
      </w:tr>
    </w:tbl>
    <w:p w14:paraId="22D9C2AF" w14:textId="77777777" w:rsidR="007C07B8" w:rsidRDefault="007C07B8" w:rsidP="007C07B8">
      <w:pPr>
        <w:spacing w:after="200" w:line="276" w:lineRule="auto"/>
        <w:contextualSpacing/>
        <w:jc w:val="both"/>
        <w:rPr>
          <w:rFonts w:ascii="Arial" w:hAnsi="Arial" w:cs="Arial"/>
          <w:bCs/>
          <w:sz w:val="20"/>
          <w:lang w:val="en-ZA"/>
        </w:rPr>
      </w:pPr>
    </w:p>
    <w:p w14:paraId="170E69D3"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NB: The following documents are required to claim preference points,</w:t>
      </w:r>
    </w:p>
    <w:p w14:paraId="1EFE8A9D"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Valid B-BBEE certificate issued by a SANAS accredited verification agency / sworn affidavit / CIPS affidavit</w:t>
      </w:r>
    </w:p>
    <w:p w14:paraId="26185D0A"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ownership / shareholding (preferably CIPC documentation) inclusive of shareholding breakdown</w:t>
      </w:r>
    </w:p>
    <w:p w14:paraId="0FB5FE5C" w14:textId="77777777" w:rsidR="007C07B8" w:rsidRPr="007133D2"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Certified ID copies of shareholder(s)</w:t>
      </w:r>
    </w:p>
    <w:p w14:paraId="53EBCBF7" w14:textId="77777777" w:rsidR="007C07B8" w:rsidRDefault="007C07B8" w:rsidP="007C07B8">
      <w:pPr>
        <w:pStyle w:val="ListParagraph"/>
        <w:numPr>
          <w:ilvl w:val="0"/>
          <w:numId w:val="5"/>
        </w:numPr>
        <w:spacing w:after="200" w:line="276" w:lineRule="auto"/>
        <w:jc w:val="both"/>
        <w:rPr>
          <w:rFonts w:ascii="Arial" w:hAnsi="Arial" w:cs="Arial"/>
          <w:bCs/>
          <w:sz w:val="20"/>
          <w:lang w:val="en-ZA"/>
        </w:rPr>
      </w:pPr>
      <w:r w:rsidRPr="007133D2">
        <w:rPr>
          <w:rFonts w:ascii="Arial" w:hAnsi="Arial" w:cs="Arial"/>
          <w:bCs/>
          <w:sz w:val="20"/>
          <w:lang w:val="en-ZA"/>
        </w:rPr>
        <w:t>Proof of Disability (where applicable)</w:t>
      </w:r>
    </w:p>
    <w:p w14:paraId="17FC9395" w14:textId="77777777" w:rsidR="007C07B8" w:rsidRDefault="007C07B8" w:rsidP="007C07B8">
      <w:pPr>
        <w:pStyle w:val="ListParagraph"/>
        <w:spacing w:after="200" w:line="276" w:lineRule="auto"/>
        <w:jc w:val="both"/>
        <w:rPr>
          <w:rFonts w:ascii="Arial" w:hAnsi="Arial" w:cs="Arial"/>
          <w:bCs/>
          <w:sz w:val="20"/>
          <w:lang w:val="en-ZA"/>
        </w:rPr>
      </w:pPr>
    </w:p>
    <w:p w14:paraId="4FB66E3B" w14:textId="77777777" w:rsidR="007C07B8" w:rsidRPr="00C26773" w:rsidRDefault="007C07B8" w:rsidP="007C07B8">
      <w:pPr>
        <w:spacing w:after="200" w:line="276" w:lineRule="auto"/>
        <w:ind w:left="360"/>
        <w:jc w:val="both"/>
        <w:rPr>
          <w:rFonts w:ascii="Arial" w:hAnsi="Arial" w:cs="Arial"/>
          <w:b/>
          <w:sz w:val="22"/>
          <w:szCs w:val="22"/>
          <w:lang w:val="en-ZA"/>
        </w:rPr>
      </w:pPr>
      <w:r w:rsidRPr="00C26773">
        <w:rPr>
          <w:rFonts w:ascii="Arial" w:hAnsi="Arial" w:cs="Arial"/>
          <w:b/>
          <w:sz w:val="22"/>
          <w:szCs w:val="22"/>
          <w:lang w:val="en-ZA"/>
        </w:rPr>
        <w:t>Note: Eskom will not accept a Sworn Affidavit with an electronic signature</w:t>
      </w:r>
    </w:p>
    <w:p w14:paraId="24AFA2A1" w14:textId="77777777" w:rsidR="007C07B8" w:rsidRPr="007133D2" w:rsidRDefault="007C07B8" w:rsidP="007C07B8">
      <w:pPr>
        <w:spacing w:after="200" w:line="276" w:lineRule="auto"/>
        <w:contextualSpacing/>
        <w:jc w:val="both"/>
        <w:rPr>
          <w:rFonts w:ascii="Arial" w:hAnsi="Arial" w:cs="Arial"/>
          <w:b/>
          <w:color w:val="FF0000"/>
          <w:sz w:val="20"/>
          <w:lang w:val="en-ZA"/>
        </w:rPr>
      </w:pPr>
      <w:r w:rsidRPr="007133D2">
        <w:rPr>
          <w:rFonts w:ascii="Arial" w:hAnsi="Arial" w:cs="Arial"/>
          <w:b/>
          <w:color w:val="FF0000"/>
          <w:sz w:val="20"/>
          <w:lang w:val="en-ZA"/>
        </w:rPr>
        <w:t>Tenderer failing to provide documentation for the allocation of preference points will not be disqualified, but’</w:t>
      </w:r>
    </w:p>
    <w:p w14:paraId="00FEC220" w14:textId="77777777" w:rsidR="007C07B8" w:rsidRPr="007133D2"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May only score point out of 90/80</w:t>
      </w:r>
      <w:r>
        <w:rPr>
          <w:rFonts w:ascii="Arial" w:hAnsi="Arial" w:cs="Arial"/>
          <w:bCs/>
          <w:sz w:val="20"/>
          <w:lang w:val="en-ZA"/>
        </w:rPr>
        <w:t xml:space="preserve"> for price</w:t>
      </w:r>
    </w:p>
    <w:p w14:paraId="4869EB9D" w14:textId="77777777" w:rsidR="007C07B8" w:rsidRDefault="007C07B8" w:rsidP="007C07B8">
      <w:pPr>
        <w:pStyle w:val="ListParagraph"/>
        <w:numPr>
          <w:ilvl w:val="0"/>
          <w:numId w:val="6"/>
        </w:numPr>
        <w:spacing w:after="200" w:line="276" w:lineRule="auto"/>
        <w:jc w:val="both"/>
        <w:rPr>
          <w:rFonts w:ascii="Arial" w:hAnsi="Arial" w:cs="Arial"/>
          <w:bCs/>
          <w:sz w:val="20"/>
          <w:lang w:val="en-ZA"/>
        </w:rPr>
      </w:pPr>
      <w:r w:rsidRPr="007133D2">
        <w:rPr>
          <w:rFonts w:ascii="Arial" w:hAnsi="Arial" w:cs="Arial"/>
          <w:bCs/>
          <w:sz w:val="20"/>
          <w:lang w:val="en-ZA"/>
        </w:rPr>
        <w:t>Scores 0 points out of 10/20 for specific goals</w:t>
      </w:r>
    </w:p>
    <w:p w14:paraId="41665D9D" w14:textId="77777777" w:rsidR="00F812A8" w:rsidRPr="00F812A8" w:rsidRDefault="00F812A8" w:rsidP="00F812A8">
      <w:pPr>
        <w:spacing w:after="200" w:line="276" w:lineRule="auto"/>
        <w:jc w:val="both"/>
        <w:rPr>
          <w:rFonts w:ascii="Arial" w:hAnsi="Arial" w:cs="Arial"/>
          <w:bCs/>
          <w:sz w:val="20"/>
          <w:lang w:val="en-ZA"/>
        </w:rPr>
      </w:pPr>
    </w:p>
    <w:p w14:paraId="2280C366" w14:textId="77777777" w:rsidR="007C07B8" w:rsidRDefault="007C07B8" w:rsidP="007C07B8">
      <w:pPr>
        <w:autoSpaceDE w:val="0"/>
        <w:autoSpaceDN w:val="0"/>
        <w:adjustRightInd w:val="0"/>
        <w:rPr>
          <w:rFonts w:ascii="Arial" w:hAnsi="Arial" w:cs="Arial"/>
          <w:b/>
        </w:rPr>
      </w:pPr>
      <w:r>
        <w:rPr>
          <w:rFonts w:ascii="Arial" w:hAnsi="Arial" w:cs="Arial"/>
          <w:b/>
        </w:rPr>
        <w:lastRenderedPageBreak/>
        <w:t>S</w:t>
      </w:r>
      <w:r w:rsidRPr="00EB6A30">
        <w:rPr>
          <w:rFonts w:ascii="Arial" w:hAnsi="Arial" w:cs="Arial"/>
          <w:b/>
          <w:sz w:val="22"/>
        </w:rPr>
        <w:t xml:space="preserve">ection </w:t>
      </w:r>
      <w:r>
        <w:rPr>
          <w:rFonts w:ascii="Arial" w:hAnsi="Arial" w:cs="Arial"/>
          <w:b/>
          <w:sz w:val="22"/>
        </w:rPr>
        <w:t>2</w:t>
      </w:r>
      <w:r w:rsidRPr="003E052A">
        <w:rPr>
          <w:rFonts w:ascii="Arial" w:hAnsi="Arial" w:cs="Arial"/>
          <w:b/>
        </w:rPr>
        <w:t xml:space="preserve">: </w:t>
      </w:r>
      <w:r>
        <w:rPr>
          <w:rFonts w:ascii="Arial" w:hAnsi="Arial" w:cs="Arial"/>
          <w:b/>
        </w:rPr>
        <w:t xml:space="preserve">Objective criteria </w:t>
      </w:r>
    </w:p>
    <w:p w14:paraId="40D4EB6F" w14:textId="77777777" w:rsidR="007C07B8" w:rsidRPr="005B5A73" w:rsidRDefault="007C07B8" w:rsidP="007C07B8">
      <w:pPr>
        <w:autoSpaceDE w:val="0"/>
        <w:autoSpaceDN w:val="0"/>
        <w:adjustRightInd w:val="0"/>
        <w:rPr>
          <w:rFonts w:ascii="Arial" w:hAnsi="Arial" w:cs="Arial"/>
          <w:bCs/>
          <w:sz w:val="16"/>
          <w:szCs w:val="16"/>
        </w:rPr>
      </w:pPr>
    </w:p>
    <w:p w14:paraId="4358D0D3" w14:textId="77777777" w:rsidR="007C07B8" w:rsidRDefault="007C07B8" w:rsidP="007C07B8">
      <w:pPr>
        <w:spacing w:before="60" w:after="60" w:line="360" w:lineRule="auto"/>
        <w:rPr>
          <w:rFonts w:ascii="Arial" w:hAnsi="Arial" w:cs="Arial"/>
          <w:bCs/>
          <w:sz w:val="20"/>
          <w:lang w:val="en-ZA"/>
        </w:rPr>
      </w:pPr>
      <w:r w:rsidRPr="000C379B">
        <w:rPr>
          <w:rFonts w:ascii="Arial" w:hAnsi="Arial" w:cs="Arial"/>
          <w:bCs/>
          <w:sz w:val="20"/>
          <w:lang w:val="en-ZA"/>
        </w:rPr>
        <w:t>The inclusion of objective criteria is not mandatory but a condition for contract award</w:t>
      </w:r>
      <w:r>
        <w:rPr>
          <w:rFonts w:ascii="Arial" w:hAnsi="Arial" w:cs="Arial"/>
          <w:bCs/>
          <w:sz w:val="20"/>
          <w:lang w:val="en-ZA"/>
        </w:rPr>
        <w:t>. I</w:t>
      </w:r>
      <w:r w:rsidRPr="000C379B">
        <w:rPr>
          <w:rFonts w:ascii="Arial" w:hAnsi="Arial" w:cs="Arial"/>
          <w:bCs/>
          <w:sz w:val="20"/>
          <w:lang w:val="en-ZA"/>
        </w:rPr>
        <w:t>f the tenderer</w:t>
      </w:r>
      <w:r>
        <w:rPr>
          <w:rFonts w:ascii="Arial" w:hAnsi="Arial" w:cs="Arial"/>
          <w:bCs/>
          <w:sz w:val="20"/>
          <w:lang w:val="en-ZA"/>
        </w:rPr>
        <w:t xml:space="preserve"> </w:t>
      </w:r>
      <w:r w:rsidRPr="000C379B">
        <w:rPr>
          <w:rFonts w:ascii="Arial" w:hAnsi="Arial" w:cs="Arial"/>
          <w:bCs/>
          <w:sz w:val="20"/>
          <w:lang w:val="en-ZA"/>
        </w:rPr>
        <w:t>does not meet objective criteria; it may lead to the second-ranked tenderer being recommended for</w:t>
      </w:r>
      <w:r>
        <w:rPr>
          <w:rFonts w:ascii="Arial" w:hAnsi="Arial" w:cs="Arial"/>
          <w:bCs/>
          <w:sz w:val="20"/>
          <w:lang w:val="en-ZA"/>
        </w:rPr>
        <w:t xml:space="preserve"> </w:t>
      </w:r>
      <w:r w:rsidRPr="000C379B">
        <w:rPr>
          <w:rFonts w:ascii="Arial" w:hAnsi="Arial" w:cs="Arial"/>
          <w:bCs/>
          <w:sz w:val="20"/>
          <w:lang w:val="en-ZA"/>
        </w:rPr>
        <w:t>award.</w:t>
      </w:r>
    </w:p>
    <w:p w14:paraId="07C77265" w14:textId="77777777" w:rsidR="00DB095B" w:rsidRDefault="00DB095B" w:rsidP="007C07B8">
      <w:pPr>
        <w:spacing w:before="60" w:after="60" w:line="360" w:lineRule="auto"/>
        <w:rPr>
          <w:rFonts w:ascii="Arial" w:hAnsi="Arial" w:cs="Arial"/>
          <w:bCs/>
          <w:sz w:val="20"/>
          <w:lang w:val="en-ZA"/>
        </w:rPr>
      </w:pPr>
    </w:p>
    <w:p w14:paraId="57DA0E7B" w14:textId="7DD70094" w:rsidR="00DB095B" w:rsidRPr="00411CAA" w:rsidRDefault="00DB095B" w:rsidP="00DB095B">
      <w:pPr>
        <w:spacing w:after="200" w:line="360" w:lineRule="auto"/>
        <w:jc w:val="both"/>
        <w:rPr>
          <w:rFonts w:ascii="Arial" w:hAnsi="Arial" w:cs="Arial"/>
          <w:b/>
          <w:sz w:val="20"/>
        </w:rPr>
      </w:pPr>
      <w:r w:rsidRPr="00411CAA">
        <w:rPr>
          <w:rFonts w:ascii="Arial" w:hAnsi="Arial" w:cs="Arial"/>
          <w:b/>
          <w:sz w:val="20"/>
        </w:rPr>
        <w:t xml:space="preserve">Mandatory Subcontracting as condition of award </w:t>
      </w:r>
    </w:p>
    <w:p w14:paraId="636A7992" w14:textId="11463269" w:rsidR="00DB095B" w:rsidRPr="00A63231" w:rsidRDefault="00094ACA" w:rsidP="00DB095B">
      <w:pPr>
        <w:spacing w:after="200" w:line="360" w:lineRule="auto"/>
        <w:contextualSpacing/>
        <w:jc w:val="both"/>
        <w:rPr>
          <w:rFonts w:ascii="Arial" w:hAnsi="Arial" w:cs="Arial"/>
          <w:color w:val="000000" w:themeColor="text1"/>
          <w:sz w:val="20"/>
          <w:lang w:val="en-GB"/>
        </w:rPr>
      </w:pPr>
      <w:bookmarkStart w:id="0" w:name="_Hlk147764948"/>
      <w:r>
        <w:rPr>
          <w:rFonts w:ascii="Arial" w:hAnsi="Arial" w:cs="Arial"/>
          <w:color w:val="000000" w:themeColor="text1"/>
          <w:sz w:val="20"/>
          <w:lang w:val="en-GB"/>
        </w:rPr>
        <w:t xml:space="preserve">A minimum </w:t>
      </w:r>
      <w:r w:rsidR="00DB095B" w:rsidRPr="00A63231">
        <w:rPr>
          <w:rFonts w:ascii="Arial" w:hAnsi="Arial" w:cs="Arial"/>
          <w:color w:val="000000" w:themeColor="text1"/>
          <w:sz w:val="20"/>
          <w:lang w:val="en-GB"/>
        </w:rPr>
        <w:t xml:space="preserve">30% subcontracting will be considered for </w:t>
      </w:r>
      <w:r w:rsidR="00DB095B">
        <w:rPr>
          <w:rFonts w:ascii="Arial" w:hAnsi="Arial" w:cs="Arial"/>
          <w:color w:val="000000" w:themeColor="text1"/>
          <w:sz w:val="20"/>
          <w:lang w:val="en-GB"/>
        </w:rPr>
        <w:t>cumulative</w:t>
      </w:r>
      <w:r w:rsidR="00DB095B" w:rsidRPr="00A63231">
        <w:rPr>
          <w:rFonts w:ascii="Arial" w:hAnsi="Arial" w:cs="Arial"/>
          <w:color w:val="000000" w:themeColor="text1"/>
          <w:sz w:val="20"/>
          <w:lang w:val="en-GB"/>
        </w:rPr>
        <w:t xml:space="preserve"> task order</w:t>
      </w:r>
      <w:r w:rsidR="00DB095B">
        <w:rPr>
          <w:rFonts w:ascii="Arial" w:hAnsi="Arial" w:cs="Arial"/>
          <w:color w:val="000000" w:themeColor="text1"/>
          <w:sz w:val="20"/>
          <w:lang w:val="en-GB"/>
        </w:rPr>
        <w:t>(s) or purchase order(s)</w:t>
      </w:r>
      <w:r w:rsidR="00DB095B" w:rsidRPr="00A63231">
        <w:rPr>
          <w:rFonts w:ascii="Arial" w:hAnsi="Arial" w:cs="Arial"/>
          <w:color w:val="000000" w:themeColor="text1"/>
          <w:sz w:val="20"/>
          <w:lang w:val="en-GB"/>
        </w:rPr>
        <w:t xml:space="preserve"> above R30 Million. The beneficiaries will be EMEs and or QSEs that are 51% Black owned or more. Progress report on this requirement will be required monthly by contract management which will include invoices paid to the subcontracting company.</w:t>
      </w:r>
    </w:p>
    <w:p w14:paraId="06C6BDAB" w14:textId="77777777" w:rsidR="00DB095B" w:rsidRPr="00A63231" w:rsidRDefault="00DB095B" w:rsidP="00DB095B">
      <w:pPr>
        <w:spacing w:after="200" w:line="360" w:lineRule="auto"/>
        <w:contextualSpacing/>
        <w:jc w:val="both"/>
        <w:rPr>
          <w:rFonts w:ascii="Arial" w:hAnsi="Arial" w:cs="Arial"/>
          <w:color w:val="000000" w:themeColor="text1"/>
          <w:sz w:val="20"/>
          <w:lang w:val="en-GB"/>
        </w:rPr>
      </w:pPr>
    </w:p>
    <w:p w14:paraId="1167049E" w14:textId="77777777" w:rsidR="00DB095B" w:rsidRPr="00A63231" w:rsidRDefault="00DB095B" w:rsidP="00DB095B">
      <w:p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Tenderers shall subcontract with the following designated groups:</w:t>
      </w:r>
    </w:p>
    <w:p w14:paraId="3828DD6B" w14:textId="77777777" w:rsidR="00DB095B" w:rsidRPr="00A63231" w:rsidRDefault="00DB095B" w:rsidP="00DB095B">
      <w:pPr>
        <w:spacing w:after="200" w:line="360" w:lineRule="auto"/>
        <w:contextualSpacing/>
        <w:jc w:val="both"/>
        <w:rPr>
          <w:rFonts w:ascii="Arial" w:hAnsi="Arial" w:cs="Arial"/>
          <w:color w:val="000000" w:themeColor="text1"/>
          <w:sz w:val="20"/>
          <w:lang w:val="en-GB"/>
        </w:rPr>
      </w:pPr>
    </w:p>
    <w:p w14:paraId="12C3184F"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bookmarkStart w:id="1" w:name="_Hlk145498241"/>
      <w:bookmarkEnd w:id="0"/>
      <w:r w:rsidRPr="00A63231">
        <w:rPr>
          <w:rFonts w:ascii="Arial" w:hAnsi="Arial" w:cs="Arial"/>
          <w:color w:val="000000" w:themeColor="text1"/>
          <w:sz w:val="20"/>
          <w:lang w:val="en-GB"/>
        </w:rPr>
        <w:t>an EME or QSE which is at least 51% owned by black people.</w:t>
      </w:r>
    </w:p>
    <w:p w14:paraId="61883848"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youth.</w:t>
      </w:r>
    </w:p>
    <w:p w14:paraId="41E41B17"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who are women.</w:t>
      </w:r>
    </w:p>
    <w:p w14:paraId="66F021A3"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at least 51% owned by black people with disabilities.</w:t>
      </w:r>
    </w:p>
    <w:p w14:paraId="254753B7"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an EME or QSE which is 51% owned by black people living in rural or underdeveloped area or townships.</w:t>
      </w:r>
    </w:p>
    <w:p w14:paraId="3C6363BB"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cooperative which is at least 51% owned by black people.</w:t>
      </w:r>
    </w:p>
    <w:p w14:paraId="4BF5C504" w14:textId="77777777" w:rsidR="00DB095B" w:rsidRPr="00A63231" w:rsidRDefault="00DB095B" w:rsidP="00DB095B">
      <w:pPr>
        <w:numPr>
          <w:ilvl w:val="0"/>
          <w:numId w:val="7"/>
        </w:numPr>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a EME or QSE which is at least 51% owned by black people who are military veterans</w:t>
      </w:r>
    </w:p>
    <w:bookmarkEnd w:id="1"/>
    <w:p w14:paraId="2E93FA41" w14:textId="77777777" w:rsidR="00DB095B" w:rsidRDefault="00DB095B" w:rsidP="00DB095B">
      <w:pPr>
        <w:autoSpaceDE w:val="0"/>
        <w:autoSpaceDN w:val="0"/>
        <w:adjustRightInd w:val="0"/>
        <w:spacing w:after="200" w:line="360" w:lineRule="auto"/>
        <w:jc w:val="both"/>
        <w:rPr>
          <w:rFonts w:ascii="Arial" w:hAnsi="Arial" w:cs="Arial"/>
          <w:color w:val="000000" w:themeColor="text1"/>
          <w:sz w:val="20"/>
          <w:lang w:val="en-GB"/>
        </w:rPr>
      </w:pPr>
    </w:p>
    <w:p w14:paraId="7DF4543F" w14:textId="77777777" w:rsidR="00DB095B" w:rsidRPr="00A63231" w:rsidRDefault="00DB095B" w:rsidP="00DB095B">
      <w:pPr>
        <w:autoSpaceDE w:val="0"/>
        <w:autoSpaceDN w:val="0"/>
        <w:adjustRightInd w:val="0"/>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t>The following documents must be submitted before contract award:</w:t>
      </w:r>
    </w:p>
    <w:p w14:paraId="2150DD6A" w14:textId="77777777" w:rsidR="00DB095B" w:rsidRPr="00A63231" w:rsidRDefault="00DB095B" w:rsidP="00DB095B">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Proof of a sub-contract agreement/s </w:t>
      </w:r>
    </w:p>
    <w:p w14:paraId="364AEDF8" w14:textId="77777777" w:rsidR="00DB095B" w:rsidRPr="00A63231" w:rsidRDefault="00DB095B" w:rsidP="00DB095B">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CSD report of subcontractor/s</w:t>
      </w:r>
    </w:p>
    <w:p w14:paraId="7398215A" w14:textId="77777777" w:rsidR="00DB095B" w:rsidRPr="00A63231" w:rsidRDefault="00DB095B" w:rsidP="00DB095B">
      <w:pPr>
        <w:numPr>
          <w:ilvl w:val="0"/>
          <w:numId w:val="9"/>
        </w:numPr>
        <w:autoSpaceDE w:val="0"/>
        <w:autoSpaceDN w:val="0"/>
        <w:adjustRightInd w:val="0"/>
        <w:spacing w:after="200" w:line="360" w:lineRule="auto"/>
        <w:contextualSpacing/>
        <w:jc w:val="both"/>
        <w:rPr>
          <w:rFonts w:ascii="Arial" w:hAnsi="Arial" w:cs="Arial"/>
          <w:color w:val="000000" w:themeColor="text1"/>
          <w:sz w:val="20"/>
          <w:lang w:val="en-GB"/>
        </w:rPr>
      </w:pPr>
      <w:r w:rsidRPr="00A63231">
        <w:rPr>
          <w:rFonts w:ascii="Arial" w:hAnsi="Arial" w:cs="Arial"/>
          <w:color w:val="000000" w:themeColor="text1"/>
          <w:sz w:val="20"/>
          <w:lang w:val="en-GB"/>
        </w:rPr>
        <w:t xml:space="preserve">Sub-contractor/s B-BBEE certificate / sworn affidavit </w:t>
      </w:r>
    </w:p>
    <w:p w14:paraId="2E4466DE" w14:textId="77777777" w:rsidR="00DB095B" w:rsidRPr="00A63231" w:rsidRDefault="00DB095B" w:rsidP="00DB095B">
      <w:pPr>
        <w:autoSpaceDE w:val="0"/>
        <w:autoSpaceDN w:val="0"/>
        <w:adjustRightInd w:val="0"/>
        <w:spacing w:after="200" w:line="276" w:lineRule="auto"/>
        <w:jc w:val="both"/>
        <w:rPr>
          <w:rFonts w:ascii="Arial" w:hAnsi="Arial" w:cs="Arial"/>
          <w:color w:val="000000" w:themeColor="text1"/>
          <w:sz w:val="20"/>
          <w:lang w:val="en-GB"/>
        </w:rPr>
      </w:pPr>
      <w:r w:rsidRPr="00A63231">
        <w:rPr>
          <w:rFonts w:ascii="Arial" w:hAnsi="Arial" w:cs="Arial"/>
          <w:color w:val="000000" w:themeColor="text1"/>
          <w:sz w:val="20"/>
          <w:lang w:val="en-GB"/>
        </w:rPr>
        <w:t>Participating tenderer/s are required to populate the sub-contracting information on the table below:</w:t>
      </w:r>
    </w:p>
    <w:p w14:paraId="112B1F27" w14:textId="77777777" w:rsidR="00DB095B" w:rsidRPr="00A63231" w:rsidRDefault="00DB095B" w:rsidP="00DB095B">
      <w:pPr>
        <w:autoSpaceDE w:val="0"/>
        <w:autoSpaceDN w:val="0"/>
        <w:adjustRightInd w:val="0"/>
        <w:spacing w:after="200" w:line="276" w:lineRule="auto"/>
        <w:ind w:right="-438"/>
        <w:jc w:val="both"/>
        <w:rPr>
          <w:rFonts w:ascii="Arial" w:hAnsi="Arial" w:cs="Arial"/>
          <w:color w:val="000000" w:themeColor="text1"/>
          <w:sz w:val="20"/>
          <w:lang w:val="en-GB"/>
        </w:rPr>
      </w:pPr>
      <w:r w:rsidRPr="00A63231">
        <w:rPr>
          <w:rFonts w:ascii="Arial" w:hAnsi="Arial" w:cs="Arial"/>
          <w:color w:val="000000" w:themeColor="text1"/>
          <w:sz w:val="20"/>
          <w:lang w:val="en-GB"/>
        </w:rPr>
        <w:t>Sub – contractor details:</w:t>
      </w:r>
    </w:p>
    <w:tbl>
      <w:tblPr>
        <w:tblpPr w:leftFromText="180" w:rightFromText="180" w:vertAnchor="text" w:horzAnchor="page" w:tblpX="1403" w:tblpY="166"/>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3"/>
        <w:gridCol w:w="4541"/>
      </w:tblGrid>
      <w:tr w:rsidR="00DB095B" w:rsidRPr="00A63231" w14:paraId="22BDFDF4" w14:textId="77777777" w:rsidTr="00627F5F">
        <w:trPr>
          <w:trHeight w:val="416"/>
        </w:trPr>
        <w:tc>
          <w:tcPr>
            <w:tcW w:w="4673" w:type="dxa"/>
          </w:tcPr>
          <w:p w14:paraId="3E56E01A"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Name of contractor / Contractors</w:t>
            </w:r>
          </w:p>
        </w:tc>
        <w:tc>
          <w:tcPr>
            <w:tcW w:w="4541" w:type="dxa"/>
          </w:tcPr>
          <w:p w14:paraId="25E0237B"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DB095B" w:rsidRPr="00A63231" w14:paraId="11B354F6" w14:textId="77777777" w:rsidTr="00627F5F">
        <w:trPr>
          <w:trHeight w:val="627"/>
        </w:trPr>
        <w:tc>
          <w:tcPr>
            <w:tcW w:w="4673" w:type="dxa"/>
          </w:tcPr>
          <w:p w14:paraId="6DC42C11"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Proposed Scope of work to be performed by sub-contractor</w:t>
            </w:r>
          </w:p>
        </w:tc>
        <w:tc>
          <w:tcPr>
            <w:tcW w:w="4541" w:type="dxa"/>
          </w:tcPr>
          <w:p w14:paraId="19DB6B62"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DB095B" w:rsidRPr="00A63231" w14:paraId="5FE81916" w14:textId="77777777" w:rsidTr="00627F5F">
        <w:trPr>
          <w:trHeight w:val="405"/>
        </w:trPr>
        <w:tc>
          <w:tcPr>
            <w:tcW w:w="4673" w:type="dxa"/>
          </w:tcPr>
          <w:p w14:paraId="27CF2A59"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 xml:space="preserve">% Subcontracting </w:t>
            </w:r>
          </w:p>
        </w:tc>
        <w:tc>
          <w:tcPr>
            <w:tcW w:w="4541" w:type="dxa"/>
          </w:tcPr>
          <w:p w14:paraId="51986F06"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DB095B" w:rsidRPr="00A63231" w14:paraId="78D5E31E" w14:textId="77777777" w:rsidTr="00627F5F">
        <w:tc>
          <w:tcPr>
            <w:tcW w:w="4673" w:type="dxa"/>
          </w:tcPr>
          <w:p w14:paraId="66174E03"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Contact person</w:t>
            </w:r>
          </w:p>
        </w:tc>
        <w:tc>
          <w:tcPr>
            <w:tcW w:w="4541" w:type="dxa"/>
          </w:tcPr>
          <w:p w14:paraId="2718ADF2"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DB095B" w:rsidRPr="00A63231" w14:paraId="681AC03E" w14:textId="77777777" w:rsidTr="00627F5F">
        <w:tc>
          <w:tcPr>
            <w:tcW w:w="4673" w:type="dxa"/>
          </w:tcPr>
          <w:p w14:paraId="4076FDAB"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lastRenderedPageBreak/>
              <w:t>Telephone number</w:t>
            </w:r>
          </w:p>
        </w:tc>
        <w:tc>
          <w:tcPr>
            <w:tcW w:w="4541" w:type="dxa"/>
          </w:tcPr>
          <w:p w14:paraId="2FEE680E"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p>
        </w:tc>
      </w:tr>
      <w:tr w:rsidR="00DB095B" w:rsidRPr="00A63231" w14:paraId="583D48A0" w14:textId="77777777" w:rsidTr="00627F5F">
        <w:trPr>
          <w:trHeight w:val="70"/>
        </w:trPr>
        <w:tc>
          <w:tcPr>
            <w:tcW w:w="4673" w:type="dxa"/>
          </w:tcPr>
          <w:p w14:paraId="654DFE96"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r w:rsidRPr="00A63231">
              <w:rPr>
                <w:rFonts w:ascii="Arial" w:hAnsi="Arial" w:cs="Arial"/>
                <w:color w:val="000000" w:themeColor="text1"/>
                <w:sz w:val="20"/>
                <w:lang w:val="en-GB"/>
              </w:rPr>
              <w:t>E-mail address</w:t>
            </w:r>
          </w:p>
        </w:tc>
        <w:tc>
          <w:tcPr>
            <w:tcW w:w="4541" w:type="dxa"/>
          </w:tcPr>
          <w:p w14:paraId="7C2CA831" w14:textId="77777777" w:rsidR="00DB095B" w:rsidRPr="00A63231" w:rsidRDefault="00DB095B" w:rsidP="00627F5F">
            <w:pPr>
              <w:tabs>
                <w:tab w:val="center" w:pos="4320"/>
                <w:tab w:val="right" w:pos="8640"/>
              </w:tabs>
              <w:autoSpaceDE w:val="0"/>
              <w:autoSpaceDN w:val="0"/>
              <w:spacing w:after="200" w:line="276" w:lineRule="auto"/>
              <w:rPr>
                <w:rFonts w:ascii="Arial" w:hAnsi="Arial" w:cs="Arial"/>
                <w:color w:val="000000" w:themeColor="text1"/>
                <w:sz w:val="20"/>
                <w:lang w:val="en-GB"/>
              </w:rPr>
            </w:pPr>
          </w:p>
        </w:tc>
      </w:tr>
    </w:tbl>
    <w:p w14:paraId="42180076" w14:textId="77777777" w:rsidR="00DB095B" w:rsidRPr="00A63231" w:rsidRDefault="00DB095B" w:rsidP="00DB095B">
      <w:pPr>
        <w:spacing w:after="200" w:line="276" w:lineRule="auto"/>
        <w:rPr>
          <w:rFonts w:ascii="Arial" w:hAnsi="Arial" w:cs="Arial"/>
          <w:color w:val="000000" w:themeColor="text1"/>
          <w:sz w:val="20"/>
          <w:lang w:val="en-GB"/>
        </w:rPr>
      </w:pPr>
    </w:p>
    <w:p w14:paraId="2DD67CA5" w14:textId="77777777" w:rsidR="00DB095B" w:rsidRPr="00A63231" w:rsidRDefault="00DB095B" w:rsidP="00DB095B">
      <w:pPr>
        <w:spacing w:after="200" w:line="360" w:lineRule="auto"/>
        <w:jc w:val="both"/>
        <w:rPr>
          <w:rFonts w:ascii="Arial" w:hAnsi="Arial" w:cs="Arial"/>
          <w:color w:val="000000" w:themeColor="text1"/>
          <w:sz w:val="20"/>
          <w:lang w:val="en-GB"/>
        </w:rPr>
      </w:pPr>
      <w:r w:rsidRPr="00A63231">
        <w:rPr>
          <w:rFonts w:ascii="Arial" w:hAnsi="Arial" w:cs="Arial"/>
          <w:color w:val="000000" w:themeColor="text1"/>
          <w:sz w:val="20"/>
          <w:lang w:val="en-GB"/>
        </w:rPr>
        <w:t>Subcontracting, in this instance, will be treated as a condition for contract award. A supplier awarded a contract may not subcontract more than 25% of the value of the contract to any other entity that does not have an equal or higher B-BBEE status level of a contributor than the supplier concerned unless the contract is subcontracted to an EME that has the capability and ability to execute the subcontract</w:t>
      </w:r>
    </w:p>
    <w:p w14:paraId="609E26E1" w14:textId="55576871" w:rsidR="00DF7DD9" w:rsidRPr="007C07B8" w:rsidRDefault="00DF7DD9" w:rsidP="008D1341">
      <w:pPr>
        <w:spacing w:before="240" w:after="200" w:line="276" w:lineRule="auto"/>
        <w:rPr>
          <w:rFonts w:ascii="Arial" w:hAnsi="Arial" w:cs="Arial"/>
          <w:b/>
        </w:rPr>
      </w:pPr>
      <w:bookmarkStart w:id="2" w:name="_Hlk125111733"/>
      <w:r w:rsidRPr="007C07B8">
        <w:rPr>
          <w:rFonts w:ascii="Arial" w:hAnsi="Arial" w:cs="Arial"/>
          <w:b/>
        </w:rPr>
        <w:t xml:space="preserve">Section </w:t>
      </w:r>
      <w:r w:rsidR="007C07B8" w:rsidRPr="007C07B8">
        <w:rPr>
          <w:rFonts w:ascii="Arial" w:hAnsi="Arial" w:cs="Arial"/>
          <w:b/>
        </w:rPr>
        <w:t>3</w:t>
      </w:r>
      <w:r w:rsidRPr="007C07B8">
        <w:rPr>
          <w:rFonts w:ascii="Arial" w:hAnsi="Arial" w:cs="Arial"/>
          <w:b/>
        </w:rPr>
        <w:t>: SDL&amp;I Objectives in line with Reconstruction and Development</w:t>
      </w:r>
      <w:r w:rsidRPr="00461D16">
        <w:rPr>
          <w:rFonts w:ascii="Arial" w:hAnsi="Arial" w:cs="Arial"/>
          <w:b/>
          <w:sz w:val="28"/>
          <w:szCs w:val="28"/>
        </w:rPr>
        <w:t xml:space="preserve"> </w:t>
      </w:r>
      <w:r w:rsidRPr="007C07B8">
        <w:rPr>
          <w:rFonts w:ascii="Arial" w:hAnsi="Arial" w:cs="Arial"/>
          <w:b/>
        </w:rPr>
        <w:t>Programme (RDP) Goals</w:t>
      </w:r>
    </w:p>
    <w:tbl>
      <w:tblPr>
        <w:tblStyle w:val="TableGrid"/>
        <w:tblW w:w="0" w:type="auto"/>
        <w:tblLook w:val="04A0" w:firstRow="1" w:lastRow="0" w:firstColumn="1" w:lastColumn="0" w:noHBand="0" w:noVBand="1"/>
      </w:tblPr>
      <w:tblGrid>
        <w:gridCol w:w="9016"/>
      </w:tblGrid>
      <w:tr w:rsidR="007C07B8" w:rsidRPr="000C5130" w14:paraId="43993CD4" w14:textId="77777777" w:rsidTr="002029C5">
        <w:tc>
          <w:tcPr>
            <w:tcW w:w="9016" w:type="dxa"/>
            <w:shd w:val="clear" w:color="auto" w:fill="000000" w:themeFill="text1"/>
          </w:tcPr>
          <w:p w14:paraId="196E9D67" w14:textId="77777777" w:rsidR="007C07B8" w:rsidRPr="000C5130" w:rsidRDefault="007C07B8" w:rsidP="002029C5">
            <w:pPr>
              <w:tabs>
                <w:tab w:val="left" w:pos="720"/>
              </w:tabs>
              <w:jc w:val="both"/>
              <w:rPr>
                <w:rFonts w:ascii="Arial" w:hAnsi="Arial" w:cs="Arial"/>
                <w:b/>
                <w:sz w:val="20"/>
              </w:rPr>
            </w:pPr>
            <w:r w:rsidRPr="000C5130">
              <w:rPr>
                <w:rFonts w:ascii="Arial" w:hAnsi="Arial" w:cs="Arial"/>
                <w:sz w:val="20"/>
              </w:rPr>
              <w:t xml:space="preserve">Tenderers who complete and submit the </w:t>
            </w:r>
            <w:r>
              <w:rPr>
                <w:rFonts w:ascii="Arial" w:hAnsi="Arial" w:cs="Arial"/>
                <w:sz w:val="20"/>
              </w:rPr>
              <w:t>objectives</w:t>
            </w:r>
            <w:r w:rsidRPr="000C5130">
              <w:rPr>
                <w:rFonts w:ascii="Arial" w:hAnsi="Arial" w:cs="Arial"/>
                <w:sz w:val="20"/>
              </w:rPr>
              <w:t xml:space="preserve"> as required, but who do not meet Eskom’s targets, will not be disqualified. </w:t>
            </w:r>
            <w:r>
              <w:rPr>
                <w:rFonts w:ascii="Arial" w:hAnsi="Arial" w:cs="Arial"/>
                <w:sz w:val="20"/>
              </w:rPr>
              <w:t>SDL&amp;I</w:t>
            </w:r>
            <w:r w:rsidRPr="000C5130">
              <w:rPr>
                <w:rFonts w:ascii="Arial" w:hAnsi="Arial" w:cs="Arial"/>
                <w:sz w:val="20"/>
              </w:rPr>
              <w:t xml:space="preserve"> </w:t>
            </w:r>
            <w:r>
              <w:rPr>
                <w:rFonts w:ascii="Arial" w:hAnsi="Arial" w:cs="Arial"/>
                <w:sz w:val="20"/>
              </w:rPr>
              <w:t>objective</w:t>
            </w:r>
            <w:r w:rsidRPr="000C5130">
              <w:rPr>
                <w:rFonts w:ascii="Arial" w:hAnsi="Arial" w:cs="Arial"/>
                <w:sz w:val="20"/>
              </w:rPr>
              <w:t>s do not form part of scoring but commitments will form part of contractual obligations</w:t>
            </w:r>
          </w:p>
        </w:tc>
      </w:tr>
      <w:tr w:rsidR="00DB095B" w:rsidRPr="000C5130" w14:paraId="32B9ED3B" w14:textId="77777777" w:rsidTr="00141DB4">
        <w:trPr>
          <w:trHeight w:val="847"/>
        </w:trPr>
        <w:tc>
          <w:tcPr>
            <w:tcW w:w="9016" w:type="dxa"/>
            <w:shd w:val="clear" w:color="auto" w:fill="FFFFFF" w:themeFill="background1"/>
          </w:tcPr>
          <w:p w14:paraId="2CBCBEE5" w14:textId="77777777" w:rsidR="00DB095B" w:rsidRPr="006105B5" w:rsidRDefault="00DB095B" w:rsidP="00DB095B">
            <w:pPr>
              <w:numPr>
                <w:ilvl w:val="0"/>
                <w:numId w:val="15"/>
              </w:numPr>
              <w:tabs>
                <w:tab w:val="left" w:pos="720"/>
              </w:tabs>
              <w:spacing w:line="360" w:lineRule="auto"/>
              <w:jc w:val="both"/>
              <w:rPr>
                <w:rFonts w:ascii="Arial" w:hAnsi="Arial" w:cs="Arial"/>
                <w:sz w:val="20"/>
              </w:rPr>
            </w:pPr>
            <w:bookmarkStart w:id="3" w:name="_Hlk131703458"/>
            <w:r w:rsidRPr="00B11F74">
              <w:rPr>
                <w:rFonts w:ascii="Arial" w:hAnsi="Arial" w:cs="Arial"/>
                <w:b/>
                <w:sz w:val="22"/>
                <w:szCs w:val="22"/>
              </w:rPr>
              <w:t>Transformation – BBBEE Improvement or Retention Plan</w:t>
            </w:r>
            <w:r>
              <w:rPr>
                <w:rFonts w:ascii="Arial" w:hAnsi="Arial" w:cs="Arial"/>
                <w:b/>
                <w:sz w:val="20"/>
              </w:rPr>
              <w:t xml:space="preserve">: </w:t>
            </w:r>
          </w:p>
          <w:p w14:paraId="5FF4232B" w14:textId="77777777" w:rsidR="00DB095B" w:rsidRPr="00DD747B" w:rsidRDefault="00DB095B" w:rsidP="00DB095B">
            <w:pPr>
              <w:pStyle w:val="ListParagraph"/>
              <w:spacing w:after="200" w:line="360" w:lineRule="auto"/>
              <w:ind w:left="0"/>
              <w:jc w:val="both"/>
              <w:rPr>
                <w:rFonts w:ascii="Arial" w:eastAsiaTheme="minorHAnsi" w:hAnsi="Arial" w:cs="Arial"/>
                <w:sz w:val="20"/>
              </w:rPr>
            </w:pPr>
            <w:r w:rsidRPr="00DD747B">
              <w:rPr>
                <w:rFonts w:ascii="Arial" w:hAnsi="Arial" w:cs="Arial"/>
                <w:sz w:val="20"/>
              </w:rPr>
              <w:t>Transformation remains an area of focus, where Eskom continuously strives to align itself with national transformation imperatives to unlock growth, drive industrialization, create employment and contribute to skills development.</w:t>
            </w:r>
          </w:p>
          <w:p w14:paraId="33F60981" w14:textId="77777777" w:rsidR="00DB095B" w:rsidRPr="00DD747B" w:rsidRDefault="00DB095B" w:rsidP="00DB095B">
            <w:pPr>
              <w:pStyle w:val="ListParagraph"/>
              <w:spacing w:after="200" w:line="360" w:lineRule="auto"/>
              <w:ind w:left="0"/>
              <w:jc w:val="both"/>
              <w:rPr>
                <w:rFonts w:ascii="Arial" w:hAnsi="Arial" w:cs="Arial"/>
                <w:sz w:val="16"/>
                <w:szCs w:val="16"/>
              </w:rPr>
            </w:pPr>
          </w:p>
          <w:p w14:paraId="00D76E63" w14:textId="77777777" w:rsidR="00DB095B" w:rsidRPr="00DD747B" w:rsidRDefault="00DB095B" w:rsidP="00DB095B">
            <w:pPr>
              <w:pStyle w:val="ListParagraph"/>
              <w:spacing w:after="200" w:line="360" w:lineRule="auto"/>
              <w:ind w:left="0"/>
              <w:jc w:val="both"/>
              <w:rPr>
                <w:rFonts w:ascii="Arial" w:hAnsi="Arial" w:cs="Arial"/>
                <w:sz w:val="20"/>
              </w:rPr>
            </w:pPr>
            <w:r w:rsidRPr="00DD747B">
              <w:rPr>
                <w:rFonts w:ascii="Arial" w:hAnsi="Arial" w:cs="Arial"/>
                <w:sz w:val="20"/>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63B27B3E" w14:textId="77777777" w:rsidR="00DB095B" w:rsidRPr="00DD747B" w:rsidRDefault="00DB095B" w:rsidP="00DB095B">
            <w:pPr>
              <w:pStyle w:val="ListParagraph"/>
              <w:spacing w:after="200" w:line="360" w:lineRule="auto"/>
              <w:ind w:left="0"/>
              <w:jc w:val="both"/>
              <w:rPr>
                <w:rFonts w:ascii="Arial" w:hAnsi="Arial" w:cs="Arial"/>
                <w:sz w:val="16"/>
                <w:szCs w:val="16"/>
              </w:rPr>
            </w:pPr>
          </w:p>
          <w:p w14:paraId="512EEAF7" w14:textId="77777777" w:rsidR="00DB095B" w:rsidRPr="00DD747B" w:rsidRDefault="00DB095B" w:rsidP="00DB095B">
            <w:pPr>
              <w:pStyle w:val="ListParagraph"/>
              <w:spacing w:after="200" w:line="360" w:lineRule="auto"/>
              <w:ind w:left="0"/>
              <w:jc w:val="both"/>
              <w:rPr>
                <w:rFonts w:ascii="Arial" w:hAnsi="Arial" w:cs="Arial"/>
                <w:sz w:val="20"/>
              </w:rPr>
            </w:pPr>
            <w:r w:rsidRPr="00DD747B">
              <w:rPr>
                <w:rFonts w:ascii="Arial" w:hAnsi="Arial" w:cs="Arial"/>
                <w:sz w:val="20"/>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0FF8EB30" w14:textId="77777777" w:rsidR="00DB095B" w:rsidRDefault="00DB095B" w:rsidP="00DB095B">
            <w:pPr>
              <w:pStyle w:val="ListParagraph"/>
              <w:spacing w:after="200" w:line="360" w:lineRule="auto"/>
              <w:ind w:left="0"/>
              <w:jc w:val="both"/>
              <w:rPr>
                <w:rFonts w:ascii="Arial" w:hAnsi="Arial" w:cs="Arial"/>
                <w:sz w:val="20"/>
              </w:rPr>
            </w:pPr>
          </w:p>
          <w:p w14:paraId="5B6341AA" w14:textId="77777777" w:rsidR="00DB095B" w:rsidRPr="00DD747B" w:rsidRDefault="00DB095B" w:rsidP="00DB095B">
            <w:pPr>
              <w:pStyle w:val="ListParagraph"/>
              <w:spacing w:after="200" w:line="360" w:lineRule="auto"/>
              <w:ind w:left="0"/>
              <w:jc w:val="both"/>
              <w:rPr>
                <w:rFonts w:ascii="Arial" w:hAnsi="Arial" w:cs="Arial"/>
                <w:sz w:val="20"/>
              </w:rPr>
            </w:pPr>
            <w:r w:rsidRPr="00DD747B">
              <w:rPr>
                <w:rFonts w:ascii="Arial" w:hAnsi="Arial" w:cs="Arial"/>
                <w:sz w:val="20"/>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09DAFD90" w14:textId="77777777" w:rsidR="00DB095B" w:rsidRDefault="00DB095B" w:rsidP="00DB095B">
            <w:pPr>
              <w:tabs>
                <w:tab w:val="left" w:pos="720"/>
              </w:tabs>
              <w:spacing w:line="360" w:lineRule="auto"/>
              <w:ind w:left="360"/>
              <w:jc w:val="both"/>
              <w:rPr>
                <w:rFonts w:ascii="Arial" w:hAnsi="Arial" w:cs="Arial"/>
                <w:sz w:val="20"/>
              </w:rPr>
            </w:pPr>
            <w:r w:rsidRPr="00DD747B">
              <w:rPr>
                <w:rFonts w:ascii="Arial" w:hAnsi="Arial" w:cs="Arial"/>
                <w:sz w:val="20"/>
              </w:rPr>
              <w:t xml:space="preserve">Tenderer/s are requested to submit their B-BBEE Improvement Plan as an essential document within 30 days of signing the contract </w:t>
            </w:r>
            <w:r>
              <w:rPr>
                <w:rFonts w:ascii="Arial" w:hAnsi="Arial" w:cs="Arial"/>
                <w:sz w:val="20"/>
              </w:rPr>
              <w:t>and to submit the following documents as a condition for contract award:</w:t>
            </w:r>
          </w:p>
          <w:p w14:paraId="313E38E2" w14:textId="77777777" w:rsidR="00DB095B" w:rsidRPr="00B22D89" w:rsidRDefault="00DB095B" w:rsidP="00DB095B">
            <w:pPr>
              <w:tabs>
                <w:tab w:val="left" w:pos="720"/>
              </w:tabs>
              <w:spacing w:line="360" w:lineRule="auto"/>
              <w:ind w:left="720"/>
              <w:jc w:val="both"/>
              <w:rPr>
                <w:rFonts w:ascii="Arial" w:hAnsi="Arial" w:cs="Arial"/>
                <w:sz w:val="20"/>
              </w:rPr>
            </w:pPr>
            <w:r w:rsidRPr="00B22D89">
              <w:rPr>
                <w:rFonts w:ascii="Arial" w:hAnsi="Arial" w:cs="Arial"/>
                <w:sz w:val="20"/>
              </w:rPr>
              <w:lastRenderedPageBreak/>
              <w:t>•</w:t>
            </w:r>
            <w:r w:rsidRPr="00B22D89">
              <w:rPr>
                <w:rFonts w:ascii="Arial" w:hAnsi="Arial" w:cs="Arial"/>
                <w:sz w:val="20"/>
              </w:rPr>
              <w:tab/>
              <w:t>Proof of ownership / shareholding (preferably CIPC documentation) inclusive of shareholding breakdown</w:t>
            </w:r>
          </w:p>
          <w:p w14:paraId="3B18F917" w14:textId="77777777" w:rsidR="00DB095B" w:rsidRPr="00B22D89" w:rsidRDefault="00DB095B" w:rsidP="00DB095B">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Certified ID copies of shareholder(s)</w:t>
            </w:r>
          </w:p>
          <w:p w14:paraId="4818A9AB" w14:textId="77777777" w:rsidR="00DB095B" w:rsidRDefault="00DB095B" w:rsidP="00DB095B">
            <w:pPr>
              <w:tabs>
                <w:tab w:val="left" w:pos="720"/>
              </w:tabs>
              <w:spacing w:line="360" w:lineRule="auto"/>
              <w:ind w:left="720"/>
              <w:jc w:val="both"/>
              <w:rPr>
                <w:rFonts w:ascii="Arial" w:hAnsi="Arial" w:cs="Arial"/>
                <w:sz w:val="20"/>
              </w:rPr>
            </w:pPr>
            <w:r w:rsidRPr="00B22D89">
              <w:rPr>
                <w:rFonts w:ascii="Arial" w:hAnsi="Arial" w:cs="Arial"/>
                <w:sz w:val="20"/>
              </w:rPr>
              <w:t>•</w:t>
            </w:r>
            <w:r w:rsidRPr="00B22D89">
              <w:rPr>
                <w:rFonts w:ascii="Arial" w:hAnsi="Arial" w:cs="Arial"/>
                <w:sz w:val="20"/>
              </w:rPr>
              <w:tab/>
              <w:t>Proof of Disability (where applicable)</w:t>
            </w:r>
          </w:p>
          <w:p w14:paraId="7531D571" w14:textId="77777777" w:rsidR="00DB095B" w:rsidRDefault="00DB095B" w:rsidP="00DB095B">
            <w:pPr>
              <w:tabs>
                <w:tab w:val="left" w:pos="720"/>
              </w:tabs>
              <w:spacing w:line="360" w:lineRule="auto"/>
              <w:ind w:left="720"/>
              <w:jc w:val="both"/>
              <w:rPr>
                <w:rFonts w:ascii="Arial" w:hAnsi="Arial" w:cs="Arial"/>
                <w:sz w:val="20"/>
              </w:rPr>
            </w:pPr>
          </w:p>
          <w:p w14:paraId="13D64577" w14:textId="77777777" w:rsidR="00DB095B" w:rsidRPr="00DD747B" w:rsidRDefault="00DB095B" w:rsidP="00DB095B">
            <w:pPr>
              <w:spacing w:line="360" w:lineRule="auto"/>
              <w:jc w:val="both"/>
              <w:rPr>
                <w:sz w:val="20"/>
                <w:lang w:eastAsia="en-ZA"/>
              </w:rPr>
            </w:pPr>
            <w:r w:rsidRPr="00DD747B">
              <w:rPr>
                <w:rFonts w:ascii="Arial" w:hAnsi="Arial" w:cs="Arial"/>
                <w:b/>
                <w:bCs/>
                <w:sz w:val="20"/>
              </w:rPr>
              <w:t xml:space="preserve">NB: </w:t>
            </w:r>
            <w:r w:rsidRPr="00DD747B">
              <w:rPr>
                <w:rFonts w:ascii="Arial" w:hAnsi="Arial" w:cs="Arial"/>
                <w:sz w:val="20"/>
              </w:rPr>
              <w:t>A valid B-BBEE certificate or Sworn Affidavit is a condition for contract award, if your</w:t>
            </w:r>
            <w:r>
              <w:rPr>
                <w:rFonts w:ascii="Arial" w:hAnsi="Arial" w:cs="Arial"/>
                <w:sz w:val="20"/>
              </w:rPr>
              <w:t xml:space="preserve"> </w:t>
            </w:r>
            <w:r w:rsidRPr="00DD747B">
              <w:rPr>
                <w:rFonts w:ascii="Arial" w:hAnsi="Arial" w:cs="Arial"/>
                <w:sz w:val="20"/>
              </w:rPr>
              <w:t>company’s annual Total Revenue is R10 Million or less you qualify as an Exempted Micro</w:t>
            </w:r>
            <w:r>
              <w:rPr>
                <w:rFonts w:ascii="Arial" w:hAnsi="Arial" w:cs="Arial"/>
                <w:sz w:val="20"/>
              </w:rPr>
              <w:t xml:space="preserve"> </w:t>
            </w:r>
            <w:r w:rsidRPr="00DD747B">
              <w:rPr>
                <w:rFonts w:ascii="Arial" w:hAnsi="Arial" w:cs="Arial"/>
                <w:sz w:val="20"/>
              </w:rPr>
              <w:t>Enterprise therefore you can submit Sworn Affidavit. If your annual Total Revenue is R50 Million or less, you qualify as Qualifying Small Enterprise and must comply with all of the elements of QSE score card relevant to your sector unless an entity is at least 51% Black owned you are required to obtain a Sworn affidavit. If your Annual Total Revenue is above R50m you need to submit a Valid B-BBEE certificate</w:t>
            </w:r>
          </w:p>
          <w:p w14:paraId="1E33B1FC" w14:textId="77777777" w:rsidR="00DB095B" w:rsidRPr="00CF781D" w:rsidRDefault="00DB095B" w:rsidP="00DB095B">
            <w:pPr>
              <w:tabs>
                <w:tab w:val="left" w:pos="720"/>
              </w:tabs>
              <w:spacing w:line="276" w:lineRule="auto"/>
              <w:ind w:left="360"/>
              <w:jc w:val="both"/>
              <w:rPr>
                <w:rFonts w:ascii="Arial" w:hAnsi="Arial" w:cs="Arial"/>
                <w:b/>
                <w:sz w:val="20"/>
              </w:rPr>
            </w:pPr>
          </w:p>
          <w:p w14:paraId="403FDC86" w14:textId="77777777" w:rsidR="00DB095B" w:rsidRPr="00D86CD2" w:rsidRDefault="00DB095B" w:rsidP="00DB095B">
            <w:pPr>
              <w:numPr>
                <w:ilvl w:val="0"/>
                <w:numId w:val="15"/>
              </w:numPr>
              <w:tabs>
                <w:tab w:val="left" w:pos="720"/>
              </w:tabs>
              <w:spacing w:line="360" w:lineRule="auto"/>
              <w:jc w:val="both"/>
              <w:rPr>
                <w:rFonts w:ascii="Arial" w:hAnsi="Arial" w:cs="Arial"/>
                <w:b/>
                <w:sz w:val="20"/>
                <w:u w:val="single"/>
                <w:lang w:val="en-ZA"/>
              </w:rPr>
            </w:pPr>
            <w:r>
              <w:rPr>
                <w:rFonts w:ascii="Arial" w:hAnsi="Arial" w:cs="Arial"/>
                <w:b/>
                <w:sz w:val="20"/>
                <w:u w:val="single"/>
                <w:lang w:val="en-ZA"/>
              </w:rPr>
              <w:t>Local</w:t>
            </w:r>
            <w:r w:rsidRPr="00D86CD2">
              <w:rPr>
                <w:rFonts w:ascii="Arial" w:hAnsi="Arial" w:cs="Arial"/>
                <w:b/>
                <w:sz w:val="20"/>
                <w:u w:val="single"/>
                <w:lang w:val="en-ZA"/>
              </w:rPr>
              <w:t xml:space="preserve"> Procurement Content </w:t>
            </w:r>
          </w:p>
          <w:p w14:paraId="6CFBE18F" w14:textId="77777777" w:rsidR="00DB095B" w:rsidRDefault="00DB095B" w:rsidP="00DB095B">
            <w:pPr>
              <w:tabs>
                <w:tab w:val="left" w:pos="720"/>
              </w:tabs>
              <w:spacing w:line="360" w:lineRule="auto"/>
              <w:ind w:left="360"/>
              <w:jc w:val="both"/>
              <w:rPr>
                <w:rFonts w:ascii="Arial" w:hAnsi="Arial" w:cs="Arial"/>
                <w:sz w:val="20"/>
                <w:lang w:val="en-ZA"/>
              </w:rPr>
            </w:pPr>
            <w:r>
              <w:rPr>
                <w:rFonts w:ascii="Arial" w:hAnsi="Arial" w:cs="Arial"/>
                <w:sz w:val="20"/>
                <w:lang w:val="en-ZA"/>
              </w:rPr>
              <w:t>“</w:t>
            </w:r>
            <w:r w:rsidRPr="00D86CD2">
              <w:rPr>
                <w:rFonts w:ascii="Arial" w:hAnsi="Arial" w:cs="Arial"/>
                <w:sz w:val="20"/>
                <w:lang w:val="en-ZA"/>
              </w:rPr>
              <w:t>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w:t>
            </w:r>
            <w:r>
              <w:rPr>
                <w:rFonts w:ascii="Arial" w:hAnsi="Arial" w:cs="Arial"/>
                <w:sz w:val="20"/>
                <w:lang w:val="en-ZA"/>
              </w:rPr>
              <w:t xml:space="preserve"> as shown in the table below.</w:t>
            </w:r>
          </w:p>
          <w:p w14:paraId="160925D6" w14:textId="77777777" w:rsidR="00DB095B" w:rsidRDefault="00DB095B" w:rsidP="00DB095B">
            <w:pPr>
              <w:tabs>
                <w:tab w:val="left" w:pos="720"/>
              </w:tabs>
              <w:spacing w:line="360" w:lineRule="auto"/>
              <w:ind w:left="360"/>
              <w:jc w:val="both"/>
              <w:rPr>
                <w:rFonts w:ascii="Arial" w:hAnsi="Arial" w:cs="Arial"/>
                <w:sz w:val="20"/>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8"/>
              <w:gridCol w:w="2546"/>
              <w:gridCol w:w="2546"/>
            </w:tblGrid>
            <w:tr w:rsidR="00DB095B" w14:paraId="17F73F15" w14:textId="77777777" w:rsidTr="00627F5F">
              <w:trPr>
                <w:trHeight w:val="153"/>
                <w:jc w:val="center"/>
              </w:trPr>
              <w:tc>
                <w:tcPr>
                  <w:tcW w:w="2798" w:type="dxa"/>
                  <w:vMerge w:val="restart"/>
                  <w:tcBorders>
                    <w:top w:val="single" w:sz="4" w:space="0" w:color="auto"/>
                    <w:left w:val="single" w:sz="4" w:space="0" w:color="auto"/>
                    <w:bottom w:val="single" w:sz="4" w:space="0" w:color="auto"/>
                    <w:right w:val="single" w:sz="4" w:space="0" w:color="auto"/>
                  </w:tcBorders>
                  <w:hideMark/>
                </w:tcPr>
                <w:p w14:paraId="77FD3205" w14:textId="77777777" w:rsidR="00DB095B" w:rsidRDefault="00DB095B" w:rsidP="00DB095B">
                  <w:pPr>
                    <w:spacing w:line="276" w:lineRule="auto"/>
                    <w:rPr>
                      <w:rFonts w:ascii="Arial" w:hAnsi="Arial" w:cs="Arial"/>
                      <w:b/>
                      <w:sz w:val="20"/>
                    </w:rPr>
                  </w:pPr>
                  <w:r>
                    <w:rPr>
                      <w:rFonts w:ascii="Arial" w:hAnsi="Arial" w:cs="Arial"/>
                      <w:b/>
                      <w:bCs/>
                      <w:color w:val="000000"/>
                      <w:sz w:val="20"/>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4774DB42" w14:textId="77777777" w:rsidR="00DB095B" w:rsidRDefault="00DB095B" w:rsidP="00DB095B">
                  <w:pPr>
                    <w:spacing w:line="276" w:lineRule="auto"/>
                    <w:jc w:val="center"/>
                    <w:rPr>
                      <w:rFonts w:ascii="Arial" w:hAnsi="Arial" w:cs="Arial"/>
                      <w:b/>
                      <w:sz w:val="20"/>
                    </w:rPr>
                  </w:pPr>
                  <w:r>
                    <w:rPr>
                      <w:rFonts w:ascii="Arial" w:hAnsi="Arial" w:cs="Arial"/>
                      <w:b/>
                      <w:sz w:val="20"/>
                    </w:rPr>
                    <w:t>Eskom target</w:t>
                  </w:r>
                </w:p>
              </w:tc>
              <w:tc>
                <w:tcPr>
                  <w:tcW w:w="2546" w:type="dxa"/>
                </w:tcPr>
                <w:p w14:paraId="690C4D1D" w14:textId="77777777" w:rsidR="00DB095B" w:rsidRDefault="00DB095B" w:rsidP="00DB095B">
                  <w:pPr>
                    <w:spacing w:line="276" w:lineRule="auto"/>
                    <w:jc w:val="center"/>
                    <w:rPr>
                      <w:rFonts w:ascii="Arial" w:hAnsi="Arial" w:cs="Arial"/>
                      <w:b/>
                      <w:sz w:val="20"/>
                    </w:rPr>
                  </w:pPr>
                  <w:r>
                    <w:rPr>
                      <w:rFonts w:ascii="Arial" w:hAnsi="Arial" w:cs="Arial"/>
                      <w:b/>
                      <w:sz w:val="20"/>
                    </w:rPr>
                    <w:t>Tenderer Proposal</w:t>
                  </w:r>
                </w:p>
              </w:tc>
            </w:tr>
            <w:tr w:rsidR="00DB095B" w14:paraId="0ECFB120" w14:textId="77777777" w:rsidTr="00627F5F">
              <w:trPr>
                <w:trHeight w:val="378"/>
                <w:jc w:val="center"/>
              </w:trPr>
              <w:tc>
                <w:tcPr>
                  <w:tcW w:w="2798" w:type="dxa"/>
                  <w:vMerge/>
                  <w:tcBorders>
                    <w:top w:val="single" w:sz="4" w:space="0" w:color="auto"/>
                    <w:left w:val="single" w:sz="4" w:space="0" w:color="auto"/>
                    <w:bottom w:val="single" w:sz="4" w:space="0" w:color="auto"/>
                    <w:right w:val="single" w:sz="4" w:space="0" w:color="auto"/>
                  </w:tcBorders>
                  <w:vAlign w:val="center"/>
                  <w:hideMark/>
                </w:tcPr>
                <w:p w14:paraId="033BD18A" w14:textId="77777777" w:rsidR="00DB095B" w:rsidRDefault="00DB095B" w:rsidP="00DB095B">
                  <w:pPr>
                    <w:rPr>
                      <w:rFonts w:ascii="Arial" w:hAnsi="Arial" w:cs="Arial"/>
                      <w:b/>
                      <w:sz w:val="20"/>
                    </w:rPr>
                  </w:pPr>
                </w:p>
              </w:tc>
              <w:tc>
                <w:tcPr>
                  <w:tcW w:w="2546" w:type="dxa"/>
                  <w:tcBorders>
                    <w:top w:val="single" w:sz="4" w:space="0" w:color="auto"/>
                    <w:left w:val="single" w:sz="4" w:space="0" w:color="auto"/>
                    <w:bottom w:val="single" w:sz="4" w:space="0" w:color="auto"/>
                    <w:right w:val="single" w:sz="4" w:space="0" w:color="auto"/>
                  </w:tcBorders>
                </w:tcPr>
                <w:p w14:paraId="28E2447F" w14:textId="77777777" w:rsidR="00DB095B" w:rsidRDefault="00DB095B" w:rsidP="00DB095B">
                  <w:pPr>
                    <w:spacing w:line="276" w:lineRule="auto"/>
                    <w:jc w:val="center"/>
                    <w:rPr>
                      <w:rFonts w:ascii="Arial" w:hAnsi="Arial" w:cs="Arial"/>
                      <w:sz w:val="20"/>
                    </w:rPr>
                  </w:pPr>
                  <w:r>
                    <w:rPr>
                      <w:rFonts w:ascii="Arial" w:hAnsi="Arial" w:cs="Arial"/>
                      <w:sz w:val="20"/>
                    </w:rPr>
                    <w:t>100%</w:t>
                  </w:r>
                </w:p>
              </w:tc>
              <w:tc>
                <w:tcPr>
                  <w:tcW w:w="2546" w:type="dxa"/>
                </w:tcPr>
                <w:p w14:paraId="0B6A79CF" w14:textId="77777777" w:rsidR="00DB095B" w:rsidRDefault="00DB095B" w:rsidP="00DB095B">
                  <w:pPr>
                    <w:spacing w:line="276" w:lineRule="auto"/>
                    <w:jc w:val="center"/>
                    <w:rPr>
                      <w:rFonts w:ascii="Arial" w:hAnsi="Arial" w:cs="Arial"/>
                      <w:sz w:val="20"/>
                    </w:rPr>
                  </w:pPr>
                </w:p>
              </w:tc>
            </w:tr>
          </w:tbl>
          <w:p w14:paraId="40302BED" w14:textId="77777777" w:rsidR="00DB095B" w:rsidRDefault="00DB095B" w:rsidP="00DB095B">
            <w:pPr>
              <w:tabs>
                <w:tab w:val="left" w:pos="720"/>
              </w:tabs>
              <w:spacing w:line="360" w:lineRule="auto"/>
              <w:ind w:left="360"/>
              <w:jc w:val="both"/>
              <w:rPr>
                <w:rFonts w:ascii="Arial" w:hAnsi="Arial" w:cs="Arial"/>
                <w:b/>
                <w:sz w:val="20"/>
                <w:lang w:val="en-ZA"/>
              </w:rPr>
            </w:pPr>
          </w:p>
          <w:p w14:paraId="50CAD192" w14:textId="1AAB7EE7" w:rsidR="00DB095B" w:rsidRPr="000263D8" w:rsidRDefault="00DB095B" w:rsidP="00DB095B">
            <w:pPr>
              <w:numPr>
                <w:ilvl w:val="0"/>
                <w:numId w:val="15"/>
              </w:numPr>
              <w:tabs>
                <w:tab w:val="left" w:pos="720"/>
              </w:tabs>
              <w:spacing w:line="360" w:lineRule="auto"/>
              <w:jc w:val="both"/>
              <w:rPr>
                <w:rFonts w:ascii="Arial" w:hAnsi="Arial" w:cs="Arial"/>
                <w:b/>
                <w:sz w:val="20"/>
                <w:lang w:val="en-ZA"/>
              </w:rPr>
            </w:pPr>
            <w:r w:rsidRPr="00D479A6">
              <w:rPr>
                <w:rFonts w:ascii="Arial" w:hAnsi="Arial" w:cs="Arial"/>
                <w:b/>
                <w:sz w:val="20"/>
                <w:lang w:val="en-ZA"/>
              </w:rPr>
              <w:t>Jobs.</w:t>
            </w:r>
            <w:r w:rsidRPr="00D479A6">
              <w:rPr>
                <w:rFonts w:ascii="Arial" w:hAnsi="Arial" w:cs="Arial"/>
                <w:sz w:val="20"/>
                <w:lang w:val="en-ZA"/>
              </w:rPr>
              <w:t xml:space="preserve"> </w:t>
            </w:r>
            <w:r>
              <w:rPr>
                <w:rFonts w:ascii="Arial" w:hAnsi="Arial" w:cs="Arial"/>
                <w:sz w:val="20"/>
                <w:lang w:val="en-ZA"/>
              </w:rPr>
              <w:t>Tenderers are required to submit proposals for the type and number of jobs that will be created and retained in South Africa as a direct result of being awarded a contract.</w:t>
            </w:r>
          </w:p>
          <w:p w14:paraId="0FD6A9AE" w14:textId="77777777" w:rsidR="00DB095B" w:rsidRPr="00FA31B2" w:rsidRDefault="00DB095B" w:rsidP="00DB095B">
            <w:pPr>
              <w:tabs>
                <w:tab w:val="left" w:pos="720"/>
              </w:tabs>
              <w:spacing w:line="360" w:lineRule="auto"/>
              <w:ind w:left="360"/>
              <w:jc w:val="bot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6"/>
              <w:gridCol w:w="3676"/>
            </w:tblGrid>
            <w:tr w:rsidR="00DB095B" w:rsidRPr="000C5130" w14:paraId="1220CFDD" w14:textId="77777777" w:rsidTr="00627F5F">
              <w:trPr>
                <w:trHeight w:val="341"/>
              </w:trPr>
              <w:tc>
                <w:tcPr>
                  <w:tcW w:w="3676" w:type="dxa"/>
                  <w:shd w:val="clear" w:color="auto" w:fill="D9D9D9" w:themeFill="background1" w:themeFillShade="D9"/>
                </w:tcPr>
                <w:p w14:paraId="3938314F" w14:textId="77777777" w:rsidR="00DB095B" w:rsidRPr="000C5130" w:rsidRDefault="00DB095B" w:rsidP="00DB095B">
                  <w:pPr>
                    <w:tabs>
                      <w:tab w:val="left" w:pos="720"/>
                    </w:tabs>
                    <w:spacing w:line="276" w:lineRule="auto"/>
                    <w:jc w:val="center"/>
                    <w:rPr>
                      <w:rFonts w:ascii="Arial" w:hAnsi="Arial" w:cs="Arial"/>
                      <w:b/>
                      <w:sz w:val="20"/>
                    </w:rPr>
                  </w:pPr>
                  <w:r>
                    <w:rPr>
                      <w:rFonts w:ascii="Arial" w:hAnsi="Arial" w:cs="Arial"/>
                      <w:b/>
                      <w:sz w:val="20"/>
                    </w:rPr>
                    <w:t>Type</w:t>
                  </w:r>
                  <w:r w:rsidRPr="000C5130">
                    <w:rPr>
                      <w:rFonts w:ascii="Arial" w:hAnsi="Arial" w:cs="Arial"/>
                      <w:b/>
                      <w:sz w:val="20"/>
                    </w:rPr>
                    <w:t xml:space="preserve"> of Jobs to be created</w:t>
                  </w:r>
                </w:p>
              </w:tc>
              <w:tc>
                <w:tcPr>
                  <w:tcW w:w="3676" w:type="dxa"/>
                  <w:shd w:val="clear" w:color="auto" w:fill="D9D9D9" w:themeFill="background1" w:themeFillShade="D9"/>
                </w:tcPr>
                <w:p w14:paraId="3BC866E9" w14:textId="77777777" w:rsidR="00DB095B" w:rsidRPr="000C5130" w:rsidRDefault="00DB095B" w:rsidP="00DB095B">
                  <w:pPr>
                    <w:tabs>
                      <w:tab w:val="left" w:pos="720"/>
                    </w:tabs>
                    <w:spacing w:line="276" w:lineRule="auto"/>
                    <w:jc w:val="center"/>
                    <w:rPr>
                      <w:rFonts w:ascii="Arial" w:hAnsi="Arial" w:cs="Arial"/>
                      <w:b/>
                      <w:sz w:val="20"/>
                    </w:rPr>
                  </w:pPr>
                  <w:r w:rsidRPr="000C5130">
                    <w:rPr>
                      <w:rFonts w:ascii="Arial" w:hAnsi="Arial" w:cs="Arial"/>
                      <w:b/>
                      <w:sz w:val="20"/>
                    </w:rPr>
                    <w:t xml:space="preserve">Number of Jobs to be </w:t>
                  </w:r>
                  <w:r>
                    <w:rPr>
                      <w:rFonts w:ascii="Arial" w:hAnsi="Arial" w:cs="Arial"/>
                      <w:b/>
                      <w:sz w:val="20"/>
                    </w:rPr>
                    <w:t>c</w:t>
                  </w:r>
                  <w:r w:rsidRPr="000C5130">
                    <w:rPr>
                      <w:rFonts w:ascii="Arial" w:hAnsi="Arial" w:cs="Arial"/>
                      <w:b/>
                      <w:sz w:val="20"/>
                    </w:rPr>
                    <w:t>re</w:t>
                  </w:r>
                  <w:r>
                    <w:rPr>
                      <w:rFonts w:ascii="Arial" w:hAnsi="Arial" w:cs="Arial"/>
                      <w:b/>
                      <w:sz w:val="20"/>
                    </w:rPr>
                    <w:t>a</w:t>
                  </w:r>
                  <w:r w:rsidRPr="000C5130">
                    <w:rPr>
                      <w:rFonts w:ascii="Arial" w:hAnsi="Arial" w:cs="Arial"/>
                      <w:b/>
                      <w:sz w:val="20"/>
                    </w:rPr>
                    <w:t>t</w:t>
                  </w:r>
                  <w:r>
                    <w:rPr>
                      <w:rFonts w:ascii="Arial" w:hAnsi="Arial" w:cs="Arial"/>
                      <w:b/>
                      <w:sz w:val="20"/>
                    </w:rPr>
                    <w:t>e</w:t>
                  </w:r>
                  <w:r w:rsidRPr="000C5130">
                    <w:rPr>
                      <w:rFonts w:ascii="Arial" w:hAnsi="Arial" w:cs="Arial"/>
                      <w:b/>
                      <w:sz w:val="20"/>
                    </w:rPr>
                    <w:t>d</w:t>
                  </w:r>
                </w:p>
              </w:tc>
            </w:tr>
            <w:tr w:rsidR="00DB095B" w:rsidRPr="000C5130" w14:paraId="2E0740ED" w14:textId="77777777" w:rsidTr="00627F5F">
              <w:trPr>
                <w:trHeight w:val="359"/>
              </w:trPr>
              <w:tc>
                <w:tcPr>
                  <w:tcW w:w="3676" w:type="dxa"/>
                </w:tcPr>
                <w:p w14:paraId="0FD31540" w14:textId="77777777" w:rsidR="00DB095B" w:rsidRPr="000C5130" w:rsidRDefault="00DB095B" w:rsidP="00DB095B">
                  <w:pPr>
                    <w:tabs>
                      <w:tab w:val="left" w:pos="720"/>
                    </w:tabs>
                    <w:spacing w:line="276" w:lineRule="auto"/>
                    <w:jc w:val="both"/>
                    <w:rPr>
                      <w:rFonts w:ascii="Arial" w:hAnsi="Arial" w:cs="Arial"/>
                      <w:sz w:val="20"/>
                    </w:rPr>
                  </w:pPr>
                </w:p>
              </w:tc>
              <w:tc>
                <w:tcPr>
                  <w:tcW w:w="3676" w:type="dxa"/>
                </w:tcPr>
                <w:p w14:paraId="2FE2E210" w14:textId="77777777" w:rsidR="00DB095B" w:rsidRPr="000C5130" w:rsidRDefault="00DB095B" w:rsidP="00DB095B">
                  <w:pPr>
                    <w:tabs>
                      <w:tab w:val="left" w:pos="720"/>
                    </w:tabs>
                    <w:spacing w:line="276" w:lineRule="auto"/>
                    <w:jc w:val="both"/>
                    <w:rPr>
                      <w:rFonts w:ascii="Arial" w:hAnsi="Arial" w:cs="Arial"/>
                      <w:sz w:val="20"/>
                    </w:rPr>
                  </w:pPr>
                </w:p>
              </w:tc>
            </w:tr>
          </w:tbl>
          <w:p w14:paraId="67529804" w14:textId="77777777" w:rsidR="00DB095B" w:rsidRDefault="00DB095B" w:rsidP="00DB095B">
            <w:pPr>
              <w:tabs>
                <w:tab w:val="left" w:pos="720"/>
              </w:tabs>
              <w:spacing w:line="360" w:lineRule="auto"/>
              <w:ind w:left="360"/>
              <w:jc w:val="both"/>
              <w:rPr>
                <w:rFonts w:ascii="Arial" w:hAnsi="Arial" w:cs="Arial"/>
                <w:b/>
                <w:sz w:val="20"/>
                <w:lang w:val="en-ZA"/>
              </w:rPr>
            </w:pPr>
          </w:p>
          <w:p w14:paraId="669EBC13" w14:textId="77777777" w:rsidR="00DB095B" w:rsidRPr="006E4F88" w:rsidRDefault="00DB095B" w:rsidP="00DB095B">
            <w:pPr>
              <w:tabs>
                <w:tab w:val="left" w:pos="720"/>
              </w:tabs>
              <w:spacing w:line="360" w:lineRule="auto"/>
              <w:ind w:left="360"/>
              <w:jc w:val="both"/>
              <w:rPr>
                <w:rFonts w:ascii="Arial" w:hAnsi="Arial" w:cs="Arial"/>
                <w:b/>
                <w:sz w:val="20"/>
                <w:lang w:val="en-ZA"/>
              </w:rPr>
            </w:pPr>
          </w:p>
          <w:p w14:paraId="72A210F2" w14:textId="77777777" w:rsidR="00DB095B" w:rsidRDefault="00DB095B" w:rsidP="00DB095B">
            <w:pPr>
              <w:pStyle w:val="ListParagraph"/>
              <w:rPr>
                <w:rFonts w:ascii="Arial" w:hAnsi="Arial" w:cs="Arial"/>
                <w:b/>
                <w:sz w:val="20"/>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694"/>
            </w:tblGrid>
            <w:tr w:rsidR="00DB095B" w:rsidRPr="000C5130" w14:paraId="2268A675" w14:textId="77777777" w:rsidTr="00627F5F">
              <w:trPr>
                <w:trHeight w:val="287"/>
              </w:trPr>
              <w:tc>
                <w:tcPr>
                  <w:tcW w:w="3694" w:type="dxa"/>
                  <w:shd w:val="clear" w:color="auto" w:fill="D9D9D9" w:themeFill="background1" w:themeFillShade="D9"/>
                </w:tcPr>
                <w:p w14:paraId="4E711145" w14:textId="77777777" w:rsidR="00DB095B" w:rsidRPr="000C5130" w:rsidRDefault="00DB095B" w:rsidP="00DB095B">
                  <w:pPr>
                    <w:tabs>
                      <w:tab w:val="left" w:pos="720"/>
                    </w:tabs>
                    <w:spacing w:line="276" w:lineRule="auto"/>
                    <w:jc w:val="center"/>
                    <w:rPr>
                      <w:rFonts w:ascii="Arial" w:hAnsi="Arial" w:cs="Arial"/>
                      <w:b/>
                      <w:sz w:val="20"/>
                    </w:rPr>
                  </w:pPr>
                  <w:r>
                    <w:rPr>
                      <w:rFonts w:ascii="Arial" w:hAnsi="Arial" w:cs="Arial"/>
                      <w:b/>
                      <w:sz w:val="20"/>
                    </w:rPr>
                    <w:t xml:space="preserve">Type of Jobs to be </w:t>
                  </w:r>
                  <w:r w:rsidRPr="000C5130">
                    <w:rPr>
                      <w:rFonts w:ascii="Arial" w:hAnsi="Arial" w:cs="Arial"/>
                      <w:b/>
                      <w:sz w:val="20"/>
                    </w:rPr>
                    <w:t>ret</w:t>
                  </w:r>
                  <w:r>
                    <w:rPr>
                      <w:rFonts w:ascii="Arial" w:hAnsi="Arial" w:cs="Arial"/>
                      <w:b/>
                      <w:sz w:val="20"/>
                    </w:rPr>
                    <w:t>ain</w:t>
                  </w:r>
                  <w:r w:rsidRPr="000C5130">
                    <w:rPr>
                      <w:rFonts w:ascii="Arial" w:hAnsi="Arial" w:cs="Arial"/>
                      <w:b/>
                      <w:sz w:val="20"/>
                    </w:rPr>
                    <w:t>ed</w:t>
                  </w:r>
                </w:p>
              </w:tc>
              <w:tc>
                <w:tcPr>
                  <w:tcW w:w="3694" w:type="dxa"/>
                  <w:shd w:val="clear" w:color="auto" w:fill="D9D9D9" w:themeFill="background1" w:themeFillShade="D9"/>
                </w:tcPr>
                <w:p w14:paraId="62B0598F" w14:textId="77777777" w:rsidR="00DB095B" w:rsidRPr="000C5130" w:rsidRDefault="00DB095B" w:rsidP="00DB095B">
                  <w:pPr>
                    <w:tabs>
                      <w:tab w:val="left" w:pos="720"/>
                    </w:tabs>
                    <w:spacing w:line="276" w:lineRule="auto"/>
                    <w:jc w:val="center"/>
                    <w:rPr>
                      <w:rFonts w:ascii="Arial" w:hAnsi="Arial" w:cs="Arial"/>
                      <w:b/>
                      <w:sz w:val="20"/>
                    </w:rPr>
                  </w:pPr>
                  <w:r w:rsidRPr="000C5130">
                    <w:rPr>
                      <w:rFonts w:ascii="Arial" w:hAnsi="Arial" w:cs="Arial"/>
                      <w:b/>
                      <w:sz w:val="20"/>
                    </w:rPr>
                    <w:t>Number of Jobs to be retained</w:t>
                  </w:r>
                </w:p>
              </w:tc>
            </w:tr>
            <w:tr w:rsidR="00DB095B" w:rsidRPr="000C5130" w14:paraId="18A885B4" w14:textId="77777777" w:rsidTr="00627F5F">
              <w:trPr>
                <w:trHeight w:val="302"/>
              </w:trPr>
              <w:tc>
                <w:tcPr>
                  <w:tcW w:w="3694" w:type="dxa"/>
                </w:tcPr>
                <w:p w14:paraId="23C69260" w14:textId="77777777" w:rsidR="00DB095B" w:rsidRPr="000C5130" w:rsidRDefault="00DB095B" w:rsidP="00DB095B">
                  <w:pPr>
                    <w:tabs>
                      <w:tab w:val="left" w:pos="720"/>
                    </w:tabs>
                    <w:spacing w:line="276" w:lineRule="auto"/>
                    <w:jc w:val="both"/>
                    <w:rPr>
                      <w:rFonts w:ascii="Arial" w:hAnsi="Arial" w:cs="Arial"/>
                      <w:sz w:val="20"/>
                    </w:rPr>
                  </w:pPr>
                </w:p>
              </w:tc>
              <w:tc>
                <w:tcPr>
                  <w:tcW w:w="3694" w:type="dxa"/>
                </w:tcPr>
                <w:p w14:paraId="13EA2560" w14:textId="77777777" w:rsidR="00DB095B" w:rsidRPr="000C5130" w:rsidRDefault="00DB095B" w:rsidP="00DB095B">
                  <w:pPr>
                    <w:tabs>
                      <w:tab w:val="left" w:pos="720"/>
                    </w:tabs>
                    <w:spacing w:line="276" w:lineRule="auto"/>
                    <w:jc w:val="both"/>
                    <w:rPr>
                      <w:rFonts w:ascii="Arial" w:hAnsi="Arial" w:cs="Arial"/>
                      <w:sz w:val="20"/>
                    </w:rPr>
                  </w:pPr>
                </w:p>
              </w:tc>
            </w:tr>
          </w:tbl>
          <w:p w14:paraId="141E1C37" w14:textId="77777777" w:rsidR="00DB095B" w:rsidRDefault="00DB095B" w:rsidP="00DB095B">
            <w:pPr>
              <w:pStyle w:val="ListParagraph"/>
              <w:rPr>
                <w:rFonts w:ascii="Arial" w:hAnsi="Arial" w:cs="Arial"/>
                <w:b/>
                <w:sz w:val="20"/>
                <w:lang w:val="en-ZA"/>
              </w:rPr>
            </w:pPr>
          </w:p>
          <w:p w14:paraId="622D2AF1" w14:textId="77777777" w:rsidR="00DB095B" w:rsidRDefault="00DB095B" w:rsidP="00DB095B">
            <w:pPr>
              <w:pStyle w:val="ListParagraph"/>
              <w:rPr>
                <w:rFonts w:ascii="Arial" w:hAnsi="Arial" w:cs="Arial"/>
                <w:b/>
                <w:sz w:val="20"/>
                <w:lang w:val="en-ZA"/>
              </w:rPr>
            </w:pPr>
          </w:p>
          <w:p w14:paraId="79D54BE5" w14:textId="77777777" w:rsidR="00DB095B" w:rsidRDefault="00DB095B" w:rsidP="00DB095B">
            <w:pPr>
              <w:pStyle w:val="ListParagraph"/>
              <w:rPr>
                <w:rFonts w:ascii="Arial" w:hAnsi="Arial" w:cs="Arial"/>
                <w:b/>
                <w:sz w:val="20"/>
                <w:lang w:val="en-ZA"/>
              </w:rPr>
            </w:pPr>
          </w:p>
          <w:p w14:paraId="06CD830F" w14:textId="77777777" w:rsidR="00DB095B" w:rsidRDefault="00DB095B" w:rsidP="00DB095B">
            <w:pPr>
              <w:tabs>
                <w:tab w:val="left" w:pos="720"/>
              </w:tabs>
              <w:spacing w:line="276" w:lineRule="auto"/>
              <w:ind w:left="360"/>
              <w:jc w:val="both"/>
              <w:rPr>
                <w:rFonts w:ascii="Arial" w:hAnsi="Arial" w:cs="Arial"/>
                <w:b/>
                <w:sz w:val="20"/>
                <w:lang w:val="en-ZA"/>
              </w:rPr>
            </w:pPr>
          </w:p>
          <w:p w14:paraId="15299B76" w14:textId="77777777" w:rsidR="00DB095B" w:rsidRDefault="00DB095B" w:rsidP="00DB095B">
            <w:pPr>
              <w:tabs>
                <w:tab w:val="left" w:pos="720"/>
              </w:tabs>
              <w:spacing w:line="276" w:lineRule="auto"/>
              <w:ind w:left="360"/>
              <w:jc w:val="both"/>
              <w:rPr>
                <w:rFonts w:ascii="Arial" w:hAnsi="Arial" w:cs="Arial"/>
                <w:b/>
                <w:sz w:val="20"/>
                <w:lang w:val="en-ZA"/>
              </w:rPr>
            </w:pPr>
          </w:p>
          <w:p w14:paraId="783DBC81" w14:textId="77777777" w:rsidR="00DB095B" w:rsidRPr="006E4F88" w:rsidRDefault="00DB095B" w:rsidP="00DB095B">
            <w:pPr>
              <w:numPr>
                <w:ilvl w:val="0"/>
                <w:numId w:val="15"/>
              </w:numPr>
              <w:tabs>
                <w:tab w:val="left" w:pos="720"/>
              </w:tabs>
              <w:spacing w:line="276" w:lineRule="auto"/>
              <w:jc w:val="both"/>
              <w:rPr>
                <w:rFonts w:ascii="Arial" w:hAnsi="Arial" w:cs="Arial"/>
                <w:b/>
                <w:sz w:val="20"/>
                <w:lang w:val="en-ZA"/>
              </w:rPr>
            </w:pPr>
            <w:r>
              <w:rPr>
                <w:rFonts w:ascii="Arial" w:hAnsi="Arial" w:cs="Arial"/>
                <w:b/>
                <w:sz w:val="20"/>
                <w:lang w:val="en-ZA"/>
              </w:rPr>
              <w:t>Skills development</w:t>
            </w:r>
          </w:p>
          <w:p w14:paraId="73759B5E" w14:textId="77777777" w:rsidR="00DB095B" w:rsidRDefault="00DB095B" w:rsidP="00DB095B">
            <w:pPr>
              <w:tabs>
                <w:tab w:val="left" w:pos="720"/>
              </w:tabs>
              <w:jc w:val="both"/>
              <w:rPr>
                <w:rFonts w:ascii="Arial" w:hAnsi="Arial" w:cs="Arial"/>
                <w:sz w:val="20"/>
              </w:rPr>
            </w:pPr>
          </w:p>
          <w:p w14:paraId="01D664C1" w14:textId="77777777" w:rsidR="00DB095B" w:rsidRPr="0054313C" w:rsidRDefault="00DB095B" w:rsidP="00DB095B">
            <w:pPr>
              <w:tabs>
                <w:tab w:val="left" w:pos="720"/>
              </w:tabs>
              <w:spacing w:line="360" w:lineRule="auto"/>
              <w:jc w:val="both"/>
              <w:rPr>
                <w:rFonts w:ascii="Arial" w:hAnsi="Arial" w:cs="Arial"/>
                <w:sz w:val="20"/>
                <w:lang w:val="en-ZA"/>
              </w:rPr>
            </w:pPr>
            <w:r w:rsidRPr="0054313C">
              <w:rPr>
                <w:rFonts w:ascii="Arial" w:hAnsi="Arial" w:cs="Arial"/>
                <w:sz w:val="20"/>
                <w:lang w:val="en-ZA"/>
              </w:rPr>
              <w:t xml:space="preserve">Tenderers are required to identify and develop candidates to be upskilled in the SFIA (Skills Framework for Information Age) skills profiles listed below.  The candidates selected for skills development shall be currently unemployed graduates from university, schools and technical, vocational, education and training (TVET) campuses of South Africa. </w:t>
            </w:r>
          </w:p>
          <w:p w14:paraId="18E4007B" w14:textId="77777777" w:rsidR="00DB095B" w:rsidRPr="0054313C" w:rsidRDefault="00DB095B" w:rsidP="00DB095B">
            <w:pPr>
              <w:tabs>
                <w:tab w:val="left" w:pos="720"/>
              </w:tabs>
              <w:spacing w:line="360" w:lineRule="auto"/>
              <w:jc w:val="both"/>
              <w:rPr>
                <w:rFonts w:ascii="Arial" w:hAnsi="Arial" w:cs="Arial"/>
                <w:sz w:val="20"/>
                <w:lang w:val="en-ZA"/>
              </w:rPr>
            </w:pPr>
          </w:p>
          <w:p w14:paraId="7DF32348"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Agile change agents </w:t>
            </w:r>
          </w:p>
          <w:p w14:paraId="739D85A0"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lastRenderedPageBreak/>
              <w:t xml:space="preserve">Agile product management </w:t>
            </w:r>
          </w:p>
          <w:p w14:paraId="7D1C50B8"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development practitioners </w:t>
            </w:r>
          </w:p>
          <w:p w14:paraId="42519DF3"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platform management practitioners </w:t>
            </w:r>
          </w:p>
          <w:p w14:paraId="50255DE6"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Application support practitioners </w:t>
            </w:r>
          </w:p>
          <w:p w14:paraId="44902C9A"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Architecture practice management </w:t>
            </w:r>
          </w:p>
          <w:p w14:paraId="6A0BE6EF"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Enterprise architecture practitioners </w:t>
            </w:r>
          </w:p>
          <w:p w14:paraId="65A75A9B"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Solution architecture practitioners </w:t>
            </w:r>
          </w:p>
          <w:p w14:paraId="604BC8D8"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practitioners </w:t>
            </w:r>
          </w:p>
          <w:p w14:paraId="5664ECD2"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Business analysis practice management </w:t>
            </w:r>
          </w:p>
          <w:p w14:paraId="78DE12C5"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Computational science practitioners </w:t>
            </w:r>
          </w:p>
          <w:p w14:paraId="7A8311A3"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engineering practitioners </w:t>
            </w:r>
          </w:p>
          <w:p w14:paraId="1148A702"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operations practitioners </w:t>
            </w:r>
          </w:p>
          <w:p w14:paraId="2B3BB6E5"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Data science practitioners </w:t>
            </w:r>
          </w:p>
          <w:p w14:paraId="2CE42764"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practice management </w:t>
            </w:r>
          </w:p>
          <w:p w14:paraId="47C7E3A5"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DevOps practitioners </w:t>
            </w:r>
          </w:p>
          <w:p w14:paraId="5A75133F"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Digital practitioners </w:t>
            </w:r>
          </w:p>
          <w:p w14:paraId="58703DB7"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experience practitioners </w:t>
            </w:r>
          </w:p>
          <w:p w14:paraId="64FC698C"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User research practitioners </w:t>
            </w:r>
          </w:p>
          <w:p w14:paraId="426A186B"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design practitioners </w:t>
            </w:r>
          </w:p>
          <w:p w14:paraId="7B37A4AC"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Technology finance practitioners </w:t>
            </w:r>
          </w:p>
          <w:p w14:paraId="20B55897"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Technology procurement practitioners</w:t>
            </w:r>
          </w:p>
          <w:p w14:paraId="6814674E"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Organisation design practitioners </w:t>
            </w:r>
          </w:p>
          <w:p w14:paraId="71CBFBFE"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Resource management practitioners</w:t>
            </w:r>
          </w:p>
          <w:p w14:paraId="398F2540"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Incident management practitioners </w:t>
            </w:r>
          </w:p>
          <w:p w14:paraId="4394EA55"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leadership, strategy and management </w:t>
            </w:r>
          </w:p>
          <w:p w14:paraId="42EE8FCD"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operations </w:t>
            </w:r>
          </w:p>
          <w:p w14:paraId="550F8BE8"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Security risk management, audit and compliance </w:t>
            </w:r>
          </w:p>
          <w:p w14:paraId="5077145A"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Teaching practitioners </w:t>
            </w:r>
          </w:p>
          <w:p w14:paraId="0354AF12"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Learning &amp; development practitioners </w:t>
            </w:r>
          </w:p>
          <w:p w14:paraId="62CCE801"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practice management </w:t>
            </w:r>
          </w:p>
          <w:p w14:paraId="69ED5D7B"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Project delivery practitioners </w:t>
            </w:r>
          </w:p>
          <w:p w14:paraId="522836D6"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operations practitioners </w:t>
            </w:r>
          </w:p>
          <w:p w14:paraId="6BCC92F2"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Service strategy and architecture practitioners </w:t>
            </w:r>
          </w:p>
          <w:p w14:paraId="222E3AA3"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practice management </w:t>
            </w:r>
          </w:p>
          <w:p w14:paraId="628C4845"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Software engineering practitioners </w:t>
            </w:r>
          </w:p>
          <w:p w14:paraId="3ABD5CBA"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engineers </w:t>
            </w:r>
          </w:p>
          <w:p w14:paraId="0D9B275C"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Infrastructure platform management practitioners </w:t>
            </w:r>
          </w:p>
          <w:p w14:paraId="1441BB75"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practice management </w:t>
            </w:r>
          </w:p>
          <w:p w14:paraId="38C13279" w14:textId="77777777" w:rsidR="00DB095B" w:rsidRPr="0054313C" w:rsidRDefault="00DB095B" w:rsidP="00DB095B">
            <w:pPr>
              <w:pStyle w:val="ListParagraph"/>
              <w:numPr>
                <w:ilvl w:val="0"/>
                <w:numId w:val="16"/>
              </w:numPr>
              <w:tabs>
                <w:tab w:val="left" w:pos="720"/>
              </w:tabs>
              <w:jc w:val="both"/>
              <w:rPr>
                <w:rFonts w:ascii="Arial" w:hAnsi="Arial" w:cs="Arial"/>
                <w:i/>
                <w:iCs/>
                <w:sz w:val="20"/>
                <w:lang w:val="en-ZA"/>
              </w:rPr>
            </w:pPr>
            <w:r w:rsidRPr="0054313C">
              <w:rPr>
                <w:rFonts w:ascii="Arial" w:hAnsi="Arial" w:cs="Arial"/>
                <w:i/>
                <w:iCs/>
                <w:sz w:val="20"/>
                <w:lang w:val="en-ZA"/>
              </w:rPr>
              <w:t xml:space="preserve">Testing practitioners </w:t>
            </w:r>
          </w:p>
          <w:p w14:paraId="66BA23EC" w14:textId="77777777" w:rsidR="00DB095B" w:rsidRPr="0054313C" w:rsidRDefault="00DB095B" w:rsidP="00DB095B">
            <w:pPr>
              <w:tabs>
                <w:tab w:val="left" w:pos="720"/>
              </w:tabs>
              <w:jc w:val="both"/>
              <w:rPr>
                <w:rFonts w:ascii="Arial" w:hAnsi="Arial" w:cs="Arial"/>
                <w:sz w:val="20"/>
                <w:lang w:val="en-ZA"/>
              </w:rPr>
            </w:pPr>
          </w:p>
          <w:p w14:paraId="0E00F805" w14:textId="77777777" w:rsidR="00DB095B" w:rsidRPr="0054313C" w:rsidRDefault="00DB095B" w:rsidP="00DB095B">
            <w:pPr>
              <w:tabs>
                <w:tab w:val="left" w:pos="720"/>
              </w:tabs>
              <w:spacing w:line="360" w:lineRule="auto"/>
              <w:jc w:val="both"/>
              <w:rPr>
                <w:rFonts w:ascii="Arial" w:hAnsi="Arial" w:cs="Arial"/>
                <w:sz w:val="20"/>
                <w:lang w:val="en-ZA"/>
              </w:rPr>
            </w:pPr>
            <w:r w:rsidRPr="0054313C">
              <w:rPr>
                <w:rFonts w:ascii="Arial" w:hAnsi="Arial" w:cs="Arial"/>
                <w:sz w:val="20"/>
                <w:lang w:val="en-ZA"/>
              </w:rPr>
              <w:t>The threshold will be as follows to ensure successful implementation of this initiative:</w:t>
            </w:r>
          </w:p>
          <w:p w14:paraId="56377EC7" w14:textId="77777777" w:rsidR="00DB095B" w:rsidRPr="0054313C" w:rsidRDefault="00DB095B" w:rsidP="00DB095B">
            <w:pPr>
              <w:pStyle w:val="ListParagraph"/>
              <w:tabs>
                <w:tab w:val="left" w:pos="720"/>
              </w:tabs>
              <w:spacing w:line="276" w:lineRule="auto"/>
              <w:jc w:val="both"/>
              <w:rPr>
                <w:rFonts w:ascii="Arial" w:hAnsi="Arial" w:cs="Arial"/>
                <w:bCs/>
                <w:sz w:val="20"/>
                <w:lang w:val="en-ZA"/>
              </w:rPr>
            </w:pPr>
          </w:p>
          <w:p w14:paraId="2A078384" w14:textId="77777777" w:rsidR="00DB095B" w:rsidRPr="0054313C" w:rsidRDefault="00DB095B" w:rsidP="00DB095B">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successful tenderer will be obligated to </w:t>
            </w:r>
            <w:r w:rsidRPr="0054313C">
              <w:rPr>
                <w:rFonts w:ascii="Arial" w:hAnsi="Arial" w:cs="Arial"/>
                <w:b/>
                <w:sz w:val="20"/>
              </w:rPr>
              <w:t>skill one</w:t>
            </w:r>
            <w:r w:rsidRPr="0054313C">
              <w:rPr>
                <w:rFonts w:ascii="Arial" w:hAnsi="Arial" w:cs="Arial"/>
                <w:sz w:val="20"/>
              </w:rPr>
              <w:t xml:space="preserve"> candidate for every </w:t>
            </w:r>
            <w:r w:rsidRPr="0054313C">
              <w:rPr>
                <w:rFonts w:ascii="Arial" w:hAnsi="Arial" w:cs="Arial"/>
                <w:b/>
                <w:sz w:val="20"/>
              </w:rPr>
              <w:t>R2 Million</w:t>
            </w:r>
            <w:r w:rsidRPr="0054313C">
              <w:rPr>
                <w:rFonts w:ascii="Arial" w:hAnsi="Arial" w:cs="Arial"/>
                <w:sz w:val="20"/>
              </w:rPr>
              <w:t xml:space="preserve"> spend cumulatively through purchase orders/instructions awarded to the supplier. </w:t>
            </w:r>
          </w:p>
          <w:p w14:paraId="7D4D3604" w14:textId="77777777" w:rsidR="00DB095B" w:rsidRPr="0054313C" w:rsidRDefault="00DB095B" w:rsidP="00DB095B">
            <w:pPr>
              <w:tabs>
                <w:tab w:val="left" w:pos="720"/>
              </w:tabs>
              <w:spacing w:line="276" w:lineRule="auto"/>
              <w:ind w:left="720"/>
              <w:jc w:val="both"/>
              <w:rPr>
                <w:rFonts w:ascii="Arial" w:hAnsi="Arial" w:cs="Arial"/>
                <w:sz w:val="20"/>
              </w:rPr>
            </w:pPr>
          </w:p>
          <w:p w14:paraId="161E3A35" w14:textId="77777777" w:rsidR="00DB095B" w:rsidRPr="0054313C" w:rsidRDefault="00DB095B" w:rsidP="00DB095B">
            <w:pPr>
              <w:numPr>
                <w:ilvl w:val="0"/>
                <w:numId w:val="11"/>
              </w:numPr>
              <w:tabs>
                <w:tab w:val="left" w:pos="720"/>
              </w:tabs>
              <w:spacing w:line="276" w:lineRule="auto"/>
              <w:jc w:val="both"/>
              <w:rPr>
                <w:rFonts w:ascii="Arial" w:hAnsi="Arial" w:cs="Arial"/>
                <w:sz w:val="20"/>
              </w:rPr>
            </w:pPr>
            <w:r w:rsidRPr="0054313C">
              <w:rPr>
                <w:rFonts w:ascii="Arial" w:hAnsi="Arial" w:cs="Arial"/>
                <w:sz w:val="20"/>
              </w:rPr>
              <w:t xml:space="preserve">The tenderer will be expected to submit a letter of competence/proof of attendance/service contract/certificate of compliance as proof that a candidate has been appointed for work experience. The supplier will be required to implement this requirement within a month after the threshold is reached. </w:t>
            </w:r>
          </w:p>
          <w:p w14:paraId="20ABB562" w14:textId="77777777" w:rsidR="00DB095B" w:rsidRPr="0054313C" w:rsidRDefault="00DB095B" w:rsidP="00DB095B">
            <w:pPr>
              <w:tabs>
                <w:tab w:val="left" w:pos="720"/>
              </w:tabs>
              <w:spacing w:line="360" w:lineRule="auto"/>
              <w:jc w:val="both"/>
              <w:rPr>
                <w:rFonts w:ascii="Arial" w:hAnsi="Arial" w:cs="Arial"/>
                <w:sz w:val="20"/>
              </w:rPr>
            </w:pPr>
          </w:p>
          <w:p w14:paraId="765A37EE" w14:textId="77777777" w:rsidR="00DB095B" w:rsidRPr="0054313C" w:rsidRDefault="00DB095B" w:rsidP="00DB095B">
            <w:pPr>
              <w:tabs>
                <w:tab w:val="left" w:pos="720"/>
              </w:tabs>
              <w:spacing w:line="360" w:lineRule="auto"/>
              <w:jc w:val="both"/>
              <w:rPr>
                <w:rFonts w:ascii="Arial" w:hAnsi="Arial" w:cs="Arial"/>
                <w:sz w:val="20"/>
              </w:rPr>
            </w:pPr>
            <w:r w:rsidRPr="0054313C">
              <w:rPr>
                <w:rFonts w:ascii="Arial" w:hAnsi="Arial" w:cs="Arial"/>
                <w:sz w:val="20"/>
              </w:rPr>
              <w:t>Candidates shall be from all provinces in the country, and their composition shall be a representative of the population demographics of South Africa.</w:t>
            </w:r>
          </w:p>
          <w:p w14:paraId="7E20A2AA" w14:textId="77777777" w:rsidR="00DB095B" w:rsidRPr="0054313C" w:rsidRDefault="00DB095B" w:rsidP="00DB095B">
            <w:pPr>
              <w:tabs>
                <w:tab w:val="left" w:pos="720"/>
              </w:tabs>
              <w:jc w:val="both"/>
              <w:rPr>
                <w:rFonts w:ascii="Arial" w:hAnsi="Arial" w:cs="Arial"/>
                <w:sz w:val="20"/>
                <w:lang w:val="en-ZA"/>
              </w:rPr>
            </w:pPr>
          </w:p>
          <w:p w14:paraId="450D41AD" w14:textId="77777777" w:rsidR="00DB095B" w:rsidRPr="0054313C" w:rsidRDefault="00DB095B" w:rsidP="00DB095B">
            <w:pPr>
              <w:autoSpaceDE w:val="0"/>
              <w:autoSpaceDN w:val="0"/>
              <w:adjustRightInd w:val="0"/>
              <w:spacing w:line="360" w:lineRule="auto"/>
              <w:jc w:val="both"/>
              <w:rPr>
                <w:rFonts w:ascii="Arial" w:eastAsiaTheme="minorHAnsi" w:hAnsi="Arial" w:cs="Arial"/>
                <w:sz w:val="20"/>
                <w:lang w:val="en-ZA"/>
              </w:rPr>
            </w:pPr>
            <w:r w:rsidRPr="0054313C">
              <w:rPr>
                <w:rFonts w:ascii="Arial" w:eastAsia="Calibri" w:hAnsi="Arial" w:cs="Arial"/>
                <w:sz w:val="20"/>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289D75AC" w14:textId="77777777" w:rsidR="00DB095B" w:rsidRPr="0054313C" w:rsidRDefault="00DB095B" w:rsidP="00DB095B">
            <w:pPr>
              <w:jc w:val="both"/>
              <w:rPr>
                <w:rFonts w:ascii="Arial" w:eastAsiaTheme="minorHAnsi" w:hAnsi="Arial" w:cs="Arial"/>
                <w:sz w:val="20"/>
              </w:rPr>
            </w:pPr>
          </w:p>
          <w:p w14:paraId="7F992F56" w14:textId="3BB80992" w:rsidR="00DB095B" w:rsidRPr="00475C28" w:rsidRDefault="00DB095B" w:rsidP="00DB095B">
            <w:pPr>
              <w:spacing w:after="200" w:line="360" w:lineRule="auto"/>
              <w:ind w:left="360"/>
              <w:contextualSpacing/>
              <w:jc w:val="both"/>
              <w:rPr>
                <w:rFonts w:ascii="Arial" w:hAnsi="Arial" w:cs="Arial"/>
                <w:sz w:val="20"/>
                <w:lang w:val="en-ZA"/>
              </w:rPr>
            </w:pPr>
            <w:r w:rsidRPr="0054313C">
              <w:rPr>
                <w:rFonts w:ascii="Arial" w:eastAsia="Calibri" w:hAnsi="Arial" w:cs="Arial"/>
                <w:b/>
                <w:bCs/>
                <w:sz w:val="20"/>
                <w:lang w:val="en-ZA"/>
              </w:rPr>
              <w:t>Note:</w:t>
            </w:r>
            <w:r w:rsidRPr="0054313C">
              <w:rPr>
                <w:rFonts w:ascii="Arial" w:eastAsia="Calibri" w:hAnsi="Arial" w:cs="Arial"/>
                <w:sz w:val="20"/>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subsidies and incentives as well as South African Revenue Services for tax rebates that are earmarked for skills development initiatives.</w:t>
            </w:r>
          </w:p>
        </w:tc>
      </w:tr>
    </w:tbl>
    <w:bookmarkEnd w:id="2"/>
    <w:bookmarkEnd w:id="3"/>
    <w:p w14:paraId="1A3B938D" w14:textId="712D6C0A" w:rsidR="00DF7DD9" w:rsidRDefault="00DF7DD9" w:rsidP="003D268D">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sidRPr="007C07B8">
        <w:rPr>
          <w:rFonts w:ascii="Arial" w:hAnsi="Arial" w:cs="Arial"/>
          <w:b/>
          <w:sz w:val="22"/>
          <w:szCs w:val="22"/>
        </w:rPr>
        <w:t>4</w:t>
      </w:r>
      <w:r w:rsidRPr="007C07B8">
        <w:rPr>
          <w:rFonts w:ascii="Arial" w:hAnsi="Arial" w:cs="Arial"/>
          <w:b/>
          <w:sz w:val="22"/>
          <w:szCs w:val="22"/>
        </w:rPr>
        <w:t xml:space="preserve">: SDL&amp;I Retention and Performance Security </w:t>
      </w:r>
    </w:p>
    <w:tbl>
      <w:tblPr>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157"/>
      </w:tblGrid>
      <w:tr w:rsidR="00DB095B" w:rsidRPr="007C175A" w14:paraId="4FB37796" w14:textId="77777777" w:rsidTr="00627F5F">
        <w:trPr>
          <w:trHeight w:val="423"/>
        </w:trPr>
        <w:tc>
          <w:tcPr>
            <w:tcW w:w="9157" w:type="dxa"/>
            <w:shd w:val="clear" w:color="auto" w:fill="000000"/>
          </w:tcPr>
          <w:p w14:paraId="01059F0D" w14:textId="77777777" w:rsidR="00DB095B" w:rsidRPr="007C175A" w:rsidRDefault="00DB095B" w:rsidP="00627F5F">
            <w:pPr>
              <w:spacing w:after="120" w:line="276" w:lineRule="auto"/>
              <w:jc w:val="both"/>
              <w:rPr>
                <w:rFonts w:ascii="Arial" w:hAnsi="Arial" w:cs="Arial"/>
                <w:sz w:val="22"/>
                <w:szCs w:val="22"/>
                <w:lang w:val="en-ZA"/>
              </w:rPr>
            </w:pPr>
            <w:bookmarkStart w:id="4" w:name="_Hlk179816628"/>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DB095B" w:rsidRPr="007C175A" w14:paraId="20ADEA48" w14:textId="77777777" w:rsidTr="00627F5F">
        <w:trPr>
          <w:trHeight w:val="756"/>
        </w:trPr>
        <w:tc>
          <w:tcPr>
            <w:tcW w:w="9157" w:type="dxa"/>
          </w:tcPr>
          <w:p w14:paraId="32FF825F" w14:textId="77777777" w:rsidR="00DB095B" w:rsidRPr="00246A33" w:rsidRDefault="00DB095B" w:rsidP="00627F5F">
            <w:pPr>
              <w:spacing w:line="360" w:lineRule="auto"/>
              <w:jc w:val="both"/>
              <w:rPr>
                <w:rFonts w:ascii="Arial" w:hAnsi="Arial" w:cs="Arial"/>
                <w:sz w:val="20"/>
              </w:rPr>
            </w:pPr>
            <w:bookmarkStart w:id="5" w:name="_Hlk178580693"/>
            <w:r w:rsidRPr="00246A33">
              <w:rPr>
                <w:rFonts w:ascii="Arial" w:hAnsi="Arial" w:cs="Arial"/>
                <w:sz w:val="20"/>
              </w:rPr>
              <w:t xml:space="preserve">As security for the fulfilment of SDL&amp;I obligations, Eskom will apply a retention of 2.5% on every invoice amount (excluding VAT) for failure to submit SDL&amp;I performance reports </w:t>
            </w:r>
            <w:r>
              <w:rPr>
                <w:rFonts w:ascii="Arial" w:hAnsi="Arial" w:cs="Arial"/>
                <w:sz w:val="20"/>
              </w:rPr>
              <w:t>biannually</w:t>
            </w:r>
            <w:r w:rsidRPr="00246A33">
              <w:rPr>
                <w:rFonts w:ascii="Arial" w:hAnsi="Arial" w:cs="Arial"/>
                <w:sz w:val="20"/>
              </w:rPr>
              <w:t>; or failure to meet the SDL&amp;I obligations in this contract. The retained amounts shall only be released to the contractor upon:</w:t>
            </w:r>
          </w:p>
          <w:p w14:paraId="0F394364" w14:textId="77777777" w:rsidR="00DB095B" w:rsidRPr="00246A33" w:rsidRDefault="00DB095B" w:rsidP="00DB095B">
            <w:pPr>
              <w:pStyle w:val="ListParagraph"/>
              <w:numPr>
                <w:ilvl w:val="0"/>
                <w:numId w:val="8"/>
              </w:numPr>
              <w:spacing w:line="360" w:lineRule="auto"/>
              <w:jc w:val="both"/>
              <w:rPr>
                <w:rFonts w:ascii="Arial" w:hAnsi="Arial" w:cs="Arial"/>
                <w:sz w:val="20"/>
              </w:rPr>
            </w:pPr>
            <w:r w:rsidRPr="00246A33">
              <w:rPr>
                <w:rFonts w:ascii="Arial" w:hAnsi="Arial" w:cs="Arial"/>
                <w:sz w:val="20"/>
              </w:rPr>
              <w:t xml:space="preserve">The tenderer will be expected to submit their performance reports </w:t>
            </w:r>
            <w:r>
              <w:rPr>
                <w:rFonts w:ascii="Arial" w:hAnsi="Arial" w:cs="Arial"/>
                <w:sz w:val="20"/>
              </w:rPr>
              <w:t xml:space="preserve">every six months </w:t>
            </w:r>
            <w:r w:rsidRPr="00246A33">
              <w:rPr>
                <w:rFonts w:ascii="Arial" w:hAnsi="Arial" w:cs="Arial"/>
                <w:sz w:val="20"/>
              </w:rPr>
              <w:t>towards SDL&amp;I obligations.</w:t>
            </w:r>
          </w:p>
          <w:p w14:paraId="22DB14BE" w14:textId="77777777" w:rsidR="00DB095B" w:rsidRPr="00246A33" w:rsidRDefault="00DB095B" w:rsidP="00DB095B">
            <w:pPr>
              <w:pStyle w:val="ListParagraph"/>
              <w:numPr>
                <w:ilvl w:val="0"/>
                <w:numId w:val="8"/>
              </w:numPr>
              <w:spacing w:line="360" w:lineRule="auto"/>
              <w:jc w:val="both"/>
              <w:rPr>
                <w:rFonts w:ascii="Arial" w:hAnsi="Arial" w:cs="Arial"/>
                <w:sz w:val="20"/>
              </w:rPr>
            </w:pPr>
            <w:r w:rsidRPr="00246A33">
              <w:rPr>
                <w:rFonts w:ascii="Arial" w:hAnsi="Arial" w:cs="Arial"/>
                <w:sz w:val="20"/>
              </w:rPr>
              <w:t>Should the report yield non-compliance results, Eskom will retain 2.5% of the invoice amount.</w:t>
            </w:r>
          </w:p>
          <w:p w14:paraId="49B78674" w14:textId="77777777" w:rsidR="00DB095B" w:rsidRPr="00246A33" w:rsidRDefault="00DB095B" w:rsidP="00DB095B">
            <w:pPr>
              <w:pStyle w:val="ListParagraph"/>
              <w:numPr>
                <w:ilvl w:val="0"/>
                <w:numId w:val="8"/>
              </w:numPr>
              <w:spacing w:line="360" w:lineRule="auto"/>
              <w:jc w:val="both"/>
              <w:rPr>
                <w:rFonts w:ascii="Arial" w:hAnsi="Arial" w:cs="Arial"/>
                <w:sz w:val="20"/>
              </w:rPr>
            </w:pPr>
            <w:r w:rsidRPr="00246A33">
              <w:rPr>
                <w:rFonts w:ascii="Arial" w:hAnsi="Arial" w:cs="Arial"/>
                <w:sz w:val="20"/>
              </w:rPr>
              <w:t>Should the compliance results be positive, Eskom will release the retained funds to the tenderer.</w:t>
            </w:r>
          </w:p>
        </w:tc>
      </w:tr>
    </w:tbl>
    <w:bookmarkEnd w:id="4"/>
    <w:bookmarkEnd w:id="5"/>
    <w:p w14:paraId="79ED7764" w14:textId="425AE610" w:rsidR="00DF7DD9"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t xml:space="preserve">Section </w:t>
      </w:r>
      <w:r w:rsidR="007C07B8">
        <w:rPr>
          <w:rFonts w:ascii="Arial" w:hAnsi="Arial" w:cs="Arial"/>
          <w:b/>
          <w:sz w:val="22"/>
          <w:szCs w:val="22"/>
        </w:rPr>
        <w:t>5</w:t>
      </w:r>
      <w:r w:rsidRPr="007C07B8">
        <w:rPr>
          <w:rFonts w:ascii="Arial" w:hAnsi="Arial" w:cs="Arial"/>
          <w:b/>
          <w:sz w:val="22"/>
          <w:szCs w:val="22"/>
        </w:rPr>
        <w:t>: Reporting and Monitoring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9050"/>
      </w:tblGrid>
      <w:tr w:rsidR="009C26E5" w:rsidRPr="006260D8" w14:paraId="11E5411C" w14:textId="77777777" w:rsidTr="00C07F1E">
        <w:tc>
          <w:tcPr>
            <w:tcW w:w="9050" w:type="dxa"/>
            <w:shd w:val="clear" w:color="auto" w:fill="000000"/>
          </w:tcPr>
          <w:p w14:paraId="1D8EFF4F" w14:textId="77777777" w:rsidR="009C26E5" w:rsidRPr="006260D8" w:rsidRDefault="009C26E5" w:rsidP="00C07F1E">
            <w:pPr>
              <w:tabs>
                <w:tab w:val="left" w:pos="720"/>
              </w:tabs>
              <w:jc w:val="both"/>
              <w:rPr>
                <w:rFonts w:ascii="Arial" w:hAnsi="Arial" w:cs="Arial"/>
                <w:sz w:val="20"/>
              </w:rPr>
            </w:pPr>
          </w:p>
        </w:tc>
      </w:tr>
      <w:tr w:rsidR="009C26E5" w:rsidRPr="000C5130" w14:paraId="48DB1397" w14:textId="77777777" w:rsidTr="00C07F1E">
        <w:trPr>
          <w:trHeight w:val="989"/>
        </w:trPr>
        <w:tc>
          <w:tcPr>
            <w:tcW w:w="9050" w:type="dxa"/>
            <w:shd w:val="clear" w:color="auto" w:fill="DDD9C3" w:themeFill="background2" w:themeFillShade="E6"/>
          </w:tcPr>
          <w:p w14:paraId="22FF869F" w14:textId="7464F082" w:rsidR="009C26E5" w:rsidRPr="00CB3564" w:rsidRDefault="009C26E5" w:rsidP="009C26E5">
            <w:pPr>
              <w:pStyle w:val="ListParagraph"/>
              <w:numPr>
                <w:ilvl w:val="0"/>
                <w:numId w:val="4"/>
              </w:numPr>
              <w:spacing w:after="200" w:line="360" w:lineRule="auto"/>
              <w:ind w:left="314" w:hanging="218"/>
              <w:jc w:val="both"/>
              <w:rPr>
                <w:rFonts w:ascii="Arial" w:eastAsia="Calibri" w:hAnsi="Arial" w:cs="Arial"/>
                <w:sz w:val="20"/>
                <w:lang w:val="en-GB"/>
              </w:rPr>
            </w:pPr>
            <w:bookmarkStart w:id="6" w:name="OLE_LINK6"/>
            <w:r w:rsidRPr="00CB3564">
              <w:rPr>
                <w:rFonts w:ascii="Arial" w:eastAsia="Calibri" w:hAnsi="Arial" w:cs="Arial"/>
                <w:sz w:val="20"/>
                <w:lang w:val="en-GB"/>
              </w:rPr>
              <w:t>The suppliers shall submit a report to Eskom in accordance with Data Collection Template on their compliance with the SDL&amp;I obligations described above.</w:t>
            </w:r>
            <w:bookmarkEnd w:id="6"/>
          </w:p>
          <w:p w14:paraId="3FDC451F" w14:textId="77777777" w:rsidR="009C26E5" w:rsidRPr="00337B1F" w:rsidRDefault="009C26E5" w:rsidP="009C26E5">
            <w:pPr>
              <w:pStyle w:val="ListParagraph"/>
              <w:numPr>
                <w:ilvl w:val="0"/>
                <w:numId w:val="4"/>
              </w:numPr>
              <w:spacing w:after="200" w:line="360" w:lineRule="auto"/>
              <w:ind w:left="314" w:hanging="218"/>
              <w:jc w:val="both"/>
              <w:rPr>
                <w:rFonts w:ascii="Arial" w:eastAsia="Calibri" w:hAnsi="Arial" w:cs="Arial"/>
                <w:sz w:val="20"/>
                <w:lang w:val="en-GB"/>
              </w:rPr>
            </w:pPr>
            <w:r w:rsidRPr="00337B1F">
              <w:rPr>
                <w:rFonts w:ascii="Arial" w:eastAsia="Calibri" w:hAnsi="Arial" w:cs="Arial"/>
                <w:sz w:val="20"/>
                <w:lang w:val="en-GB"/>
              </w:rPr>
              <w:t xml:space="preserve">Eskom shall review the SDL&amp;I reports submitted by the suppliers within </w:t>
            </w:r>
            <w:r>
              <w:rPr>
                <w:rFonts w:ascii="Arial" w:eastAsia="Calibri" w:hAnsi="Arial" w:cs="Arial"/>
                <w:sz w:val="20"/>
                <w:lang w:val="en-GB"/>
              </w:rPr>
              <w:t>6</w:t>
            </w:r>
            <w:r w:rsidRPr="00337B1F">
              <w:rPr>
                <w:rFonts w:ascii="Arial" w:eastAsia="Calibri" w:hAnsi="Arial" w:cs="Arial"/>
                <w:sz w:val="20"/>
                <w:lang w:val="en-GB"/>
              </w:rPr>
              <w:t>0 (</w:t>
            </w:r>
            <w:r>
              <w:rPr>
                <w:rFonts w:ascii="Arial" w:eastAsia="Calibri" w:hAnsi="Arial" w:cs="Arial"/>
                <w:sz w:val="20"/>
                <w:lang w:val="en-GB"/>
              </w:rPr>
              <w:t>six</w:t>
            </w:r>
            <w:r w:rsidRPr="00337B1F">
              <w:rPr>
                <w:rFonts w:ascii="Arial" w:eastAsia="Calibri" w:hAnsi="Arial" w:cs="Arial"/>
                <w:sz w:val="20"/>
                <w:lang w:val="en-GB"/>
              </w:rPr>
              <w:t>ty) days of receipt of the reports and notify the suppliers in writing if their SDL&amp;I obligations have not been met.</w:t>
            </w:r>
          </w:p>
          <w:p w14:paraId="00549B6B" w14:textId="77777777" w:rsidR="009C26E5" w:rsidRPr="00541FEE" w:rsidRDefault="009C26E5" w:rsidP="009C26E5">
            <w:pPr>
              <w:pStyle w:val="ListParagraph"/>
              <w:numPr>
                <w:ilvl w:val="0"/>
                <w:numId w:val="4"/>
              </w:numPr>
              <w:spacing w:after="200" w:line="360" w:lineRule="auto"/>
              <w:ind w:left="314" w:hanging="218"/>
              <w:jc w:val="both"/>
              <w:rPr>
                <w:rFonts w:ascii="Arial" w:eastAsia="Calibri" w:hAnsi="Arial" w:cs="Arial"/>
                <w:sz w:val="20"/>
                <w:lang w:val="en-ZA"/>
              </w:rPr>
            </w:pPr>
            <w:r w:rsidRPr="00337B1F">
              <w:rPr>
                <w:rFonts w:ascii="Arial" w:eastAsia="Calibri" w:hAnsi="Arial" w:cs="Arial"/>
                <w:sz w:val="20"/>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01686442" w14:textId="77777777" w:rsidR="00DB095B" w:rsidRDefault="00DB095B" w:rsidP="007C07B8">
      <w:pPr>
        <w:spacing w:before="360" w:after="200" w:line="276" w:lineRule="auto"/>
        <w:ind w:right="-283"/>
        <w:jc w:val="both"/>
        <w:rPr>
          <w:rFonts w:ascii="Arial" w:hAnsi="Arial" w:cs="Arial"/>
          <w:b/>
          <w:sz w:val="22"/>
          <w:szCs w:val="22"/>
        </w:rPr>
      </w:pPr>
    </w:p>
    <w:p w14:paraId="16B8451C" w14:textId="77777777" w:rsidR="00DB095B" w:rsidRDefault="00DB095B" w:rsidP="007C07B8">
      <w:pPr>
        <w:spacing w:before="360" w:after="200" w:line="276" w:lineRule="auto"/>
        <w:ind w:right="-283"/>
        <w:jc w:val="both"/>
        <w:rPr>
          <w:rFonts w:ascii="Arial" w:hAnsi="Arial" w:cs="Arial"/>
          <w:b/>
          <w:sz w:val="22"/>
          <w:szCs w:val="22"/>
        </w:rPr>
      </w:pPr>
    </w:p>
    <w:p w14:paraId="6167040A" w14:textId="1CDAF366" w:rsidR="00DF7DD9" w:rsidRPr="007C07B8" w:rsidRDefault="00DF7DD9" w:rsidP="007C07B8">
      <w:pPr>
        <w:spacing w:before="360" w:after="200" w:line="276" w:lineRule="auto"/>
        <w:ind w:right="-283"/>
        <w:jc w:val="both"/>
        <w:rPr>
          <w:rFonts w:ascii="Arial" w:hAnsi="Arial" w:cs="Arial"/>
          <w:b/>
          <w:sz w:val="22"/>
          <w:szCs w:val="22"/>
        </w:rPr>
      </w:pPr>
      <w:r w:rsidRPr="007C07B8">
        <w:rPr>
          <w:rFonts w:ascii="Arial" w:hAnsi="Arial" w:cs="Arial"/>
          <w:b/>
          <w:sz w:val="22"/>
          <w:szCs w:val="22"/>
        </w:rPr>
        <w:lastRenderedPageBreak/>
        <w:t xml:space="preserve">Section </w:t>
      </w:r>
      <w:r w:rsidR="007C07B8">
        <w:rPr>
          <w:rFonts w:ascii="Arial" w:hAnsi="Arial" w:cs="Arial"/>
          <w:b/>
          <w:sz w:val="22"/>
          <w:szCs w:val="22"/>
        </w:rPr>
        <w:t>6</w:t>
      </w:r>
      <w:r w:rsidRPr="007C07B8">
        <w:rPr>
          <w:rFonts w:ascii="Arial" w:hAnsi="Arial" w:cs="Arial"/>
          <w:b/>
          <w:sz w:val="22"/>
          <w:szCs w:val="22"/>
        </w:rPr>
        <w:t>: General Information on Validity of Sworn Affidavits</w:t>
      </w:r>
    </w:p>
    <w:tbl>
      <w:tblPr>
        <w:tblStyle w:val="TableGrid"/>
        <w:tblW w:w="10349" w:type="dxa"/>
        <w:tblInd w:w="-289" w:type="dxa"/>
        <w:tblLook w:val="04A0" w:firstRow="1" w:lastRow="0" w:firstColumn="1" w:lastColumn="0" w:noHBand="0" w:noVBand="1"/>
      </w:tblPr>
      <w:tblGrid>
        <w:gridCol w:w="10349"/>
      </w:tblGrid>
      <w:tr w:rsidR="00DF7DD9" w:rsidRPr="00726078" w14:paraId="142DAEF6" w14:textId="77777777" w:rsidTr="00EE03D1">
        <w:tc>
          <w:tcPr>
            <w:tcW w:w="10349"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EE03D1">
        <w:tc>
          <w:tcPr>
            <w:tcW w:w="10349"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in order to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ownership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(The sworn affidavit must be signed in the presence of the Commissioner of Oath. Furthermore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Commissioner of Oath cannot be an employee or ex officio of the enterprise because, a person cannot by law, commission a sworn affidavit in which they have an interest.</w:t>
            </w:r>
          </w:p>
        </w:tc>
      </w:tr>
    </w:tbl>
    <w:p w14:paraId="5B37093D" w14:textId="77777777" w:rsidR="00DF7DD9" w:rsidRDefault="00DF7DD9" w:rsidP="00825E5F">
      <w:pPr>
        <w:pBdr>
          <w:bottom w:val="single" w:sz="12" w:space="0" w:color="auto"/>
        </w:pBdr>
        <w:tabs>
          <w:tab w:val="left" w:pos="720"/>
        </w:tabs>
        <w:jc w:val="both"/>
        <w:rPr>
          <w:rFonts w:ascii="Arial" w:hAnsi="Arial" w:cs="Arial"/>
          <w:b/>
          <w:sz w:val="16"/>
          <w:szCs w:val="16"/>
        </w:rPr>
      </w:pPr>
    </w:p>
    <w:p w14:paraId="5A2BC58C" w14:textId="77777777" w:rsidR="006E5E06" w:rsidRPr="006E5E06" w:rsidRDefault="006E5E06" w:rsidP="00825E5F">
      <w:pPr>
        <w:pBdr>
          <w:bottom w:val="single" w:sz="12" w:space="0" w:color="auto"/>
        </w:pBdr>
        <w:tabs>
          <w:tab w:val="left" w:pos="720"/>
        </w:tabs>
        <w:jc w:val="both"/>
        <w:rPr>
          <w:rFonts w:ascii="Arial" w:hAnsi="Arial" w:cs="Arial"/>
          <w:b/>
          <w:sz w:val="8"/>
          <w:szCs w:val="8"/>
        </w:rPr>
      </w:pP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637D14" w14:paraId="2821E03D" w14:textId="77777777" w:rsidTr="00D84B30">
        <w:tc>
          <w:tcPr>
            <w:tcW w:w="13740" w:type="dxa"/>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24D94" w14:paraId="49AFC941" w14:textId="77777777" w:rsidTr="00324D94">
              <w:tc>
                <w:tcPr>
                  <w:tcW w:w="4508" w:type="dxa"/>
                </w:tcPr>
                <w:p w14:paraId="5C46732F" w14:textId="77777777" w:rsidR="00324D94" w:rsidRDefault="00324D94" w:rsidP="007F0910">
                  <w:pPr>
                    <w:tabs>
                      <w:tab w:val="left" w:pos="720"/>
                    </w:tabs>
                    <w:spacing w:line="276" w:lineRule="auto"/>
                    <w:jc w:val="both"/>
                    <w:rPr>
                      <w:rFonts w:ascii="Arial" w:hAnsi="Arial" w:cs="Arial"/>
                      <w:sz w:val="20"/>
                    </w:rPr>
                  </w:pPr>
                </w:p>
                <w:p w14:paraId="15BDBE6C"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Name of tenderer: </w:t>
                  </w:r>
                </w:p>
              </w:tc>
              <w:tc>
                <w:tcPr>
                  <w:tcW w:w="4508" w:type="dxa"/>
                </w:tcPr>
                <w:p w14:paraId="2B3F01BD" w14:textId="77777777" w:rsidR="00324D94" w:rsidRDefault="00324D94" w:rsidP="007F0910">
                  <w:pPr>
                    <w:tabs>
                      <w:tab w:val="left" w:pos="720"/>
                    </w:tabs>
                    <w:spacing w:line="276" w:lineRule="auto"/>
                    <w:jc w:val="both"/>
                    <w:rPr>
                      <w:rFonts w:ascii="Arial" w:hAnsi="Arial" w:cs="Arial"/>
                      <w:sz w:val="20"/>
                    </w:rPr>
                  </w:pPr>
                </w:p>
              </w:tc>
              <w:tc>
                <w:tcPr>
                  <w:tcW w:w="4508" w:type="dxa"/>
                </w:tcPr>
                <w:p w14:paraId="2B327499" w14:textId="77777777" w:rsidR="00324D94" w:rsidRDefault="00324D94" w:rsidP="007F0910">
                  <w:pPr>
                    <w:tabs>
                      <w:tab w:val="left" w:pos="720"/>
                    </w:tabs>
                    <w:spacing w:line="276" w:lineRule="auto"/>
                    <w:jc w:val="both"/>
                    <w:rPr>
                      <w:rFonts w:ascii="Arial" w:hAnsi="Arial" w:cs="Arial"/>
                      <w:sz w:val="20"/>
                    </w:rPr>
                  </w:pPr>
                </w:p>
              </w:tc>
            </w:tr>
            <w:tr w:rsidR="00324D94" w14:paraId="03B9A3B4" w14:textId="77777777" w:rsidTr="00324D94">
              <w:tc>
                <w:tcPr>
                  <w:tcW w:w="4508" w:type="dxa"/>
                </w:tcPr>
                <w:p w14:paraId="77C89AE0" w14:textId="77777777" w:rsidR="00324D94" w:rsidRDefault="00324D94" w:rsidP="007F0910">
                  <w:pPr>
                    <w:tabs>
                      <w:tab w:val="left" w:pos="720"/>
                    </w:tabs>
                    <w:spacing w:line="276" w:lineRule="auto"/>
                    <w:jc w:val="both"/>
                    <w:rPr>
                      <w:rFonts w:ascii="Arial" w:hAnsi="Arial" w:cs="Arial"/>
                      <w:sz w:val="20"/>
                    </w:rPr>
                  </w:pPr>
                </w:p>
                <w:p w14:paraId="65EA8287"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Tenderer representative:</w:t>
                  </w:r>
                </w:p>
                <w:p w14:paraId="709E5852" w14:textId="77777777" w:rsidR="00324D94" w:rsidRDefault="00324D94" w:rsidP="007F0910">
                  <w:pPr>
                    <w:tabs>
                      <w:tab w:val="left" w:pos="720"/>
                    </w:tabs>
                    <w:spacing w:line="276" w:lineRule="auto"/>
                    <w:jc w:val="both"/>
                    <w:rPr>
                      <w:rFonts w:ascii="Arial" w:hAnsi="Arial" w:cs="Arial"/>
                      <w:sz w:val="20"/>
                    </w:rPr>
                  </w:pPr>
                </w:p>
                <w:p w14:paraId="05AF357B"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Representative signature:</w:t>
                  </w:r>
                </w:p>
              </w:tc>
              <w:tc>
                <w:tcPr>
                  <w:tcW w:w="4508" w:type="dxa"/>
                </w:tcPr>
                <w:p w14:paraId="2DA3748B" w14:textId="77777777" w:rsidR="00324D94" w:rsidRDefault="00324D94" w:rsidP="007F0910">
                  <w:pPr>
                    <w:tabs>
                      <w:tab w:val="left" w:pos="720"/>
                    </w:tabs>
                    <w:spacing w:line="276" w:lineRule="auto"/>
                    <w:jc w:val="both"/>
                    <w:rPr>
                      <w:rFonts w:ascii="Arial" w:hAnsi="Arial" w:cs="Arial"/>
                      <w:sz w:val="20"/>
                    </w:rPr>
                  </w:pPr>
                </w:p>
              </w:tc>
              <w:tc>
                <w:tcPr>
                  <w:tcW w:w="4508" w:type="dxa"/>
                </w:tcPr>
                <w:p w14:paraId="72BACF8F" w14:textId="77777777" w:rsidR="00324D94" w:rsidRDefault="00324D94" w:rsidP="007F0910">
                  <w:pPr>
                    <w:tabs>
                      <w:tab w:val="left" w:pos="720"/>
                    </w:tabs>
                    <w:spacing w:line="276" w:lineRule="auto"/>
                    <w:jc w:val="both"/>
                    <w:rPr>
                      <w:rFonts w:ascii="Arial" w:hAnsi="Arial" w:cs="Arial"/>
                      <w:sz w:val="20"/>
                    </w:rPr>
                  </w:pPr>
                </w:p>
              </w:tc>
            </w:tr>
            <w:tr w:rsidR="00324D94" w14:paraId="7441EA25" w14:textId="77777777" w:rsidTr="00324D94">
              <w:trPr>
                <w:gridAfter w:val="2"/>
                <w:wAfter w:w="9016" w:type="dxa"/>
              </w:trPr>
              <w:tc>
                <w:tcPr>
                  <w:tcW w:w="4508" w:type="dxa"/>
                </w:tcPr>
                <w:p w14:paraId="03C9E286" w14:textId="77777777" w:rsidR="00324D94" w:rsidRDefault="00324D94" w:rsidP="007F0910">
                  <w:pPr>
                    <w:tabs>
                      <w:tab w:val="left" w:pos="720"/>
                    </w:tabs>
                    <w:spacing w:line="276" w:lineRule="auto"/>
                    <w:jc w:val="both"/>
                    <w:rPr>
                      <w:rFonts w:ascii="Arial" w:hAnsi="Arial" w:cs="Arial"/>
                      <w:sz w:val="20"/>
                    </w:rPr>
                  </w:pPr>
                </w:p>
                <w:p w14:paraId="7303CFA5" w14:textId="77777777" w:rsidR="00324D94" w:rsidRDefault="00324D94" w:rsidP="007F0910">
                  <w:pPr>
                    <w:tabs>
                      <w:tab w:val="left" w:pos="720"/>
                    </w:tabs>
                    <w:spacing w:line="276" w:lineRule="auto"/>
                    <w:jc w:val="both"/>
                    <w:rPr>
                      <w:rFonts w:ascii="Arial" w:hAnsi="Arial" w:cs="Arial"/>
                      <w:sz w:val="20"/>
                    </w:rPr>
                  </w:pPr>
                  <w:r>
                    <w:rPr>
                      <w:rFonts w:ascii="Arial" w:hAnsi="Arial" w:cs="Arial"/>
                      <w:sz w:val="20"/>
                    </w:rPr>
                    <w:t xml:space="preserve">Date: </w:t>
                  </w:r>
                </w:p>
              </w:tc>
            </w:tr>
          </w:tbl>
          <w:p w14:paraId="1FC07B5D" w14:textId="77777777" w:rsidR="00637D14" w:rsidRDefault="00637D14" w:rsidP="007F0910">
            <w:pPr>
              <w:tabs>
                <w:tab w:val="left" w:pos="720"/>
              </w:tabs>
              <w:spacing w:line="276" w:lineRule="auto"/>
              <w:jc w:val="both"/>
              <w:rPr>
                <w:rFonts w:ascii="Arial" w:hAnsi="Arial" w:cs="Arial"/>
                <w:sz w:val="20"/>
              </w:rPr>
            </w:pPr>
          </w:p>
        </w:tc>
        <w:tc>
          <w:tcPr>
            <w:tcW w:w="222" w:type="dxa"/>
          </w:tcPr>
          <w:p w14:paraId="3649643F" w14:textId="77777777" w:rsidR="00637D14" w:rsidRDefault="00637D14" w:rsidP="007F0910">
            <w:pPr>
              <w:tabs>
                <w:tab w:val="left" w:pos="720"/>
              </w:tabs>
              <w:spacing w:line="276" w:lineRule="auto"/>
              <w:jc w:val="both"/>
              <w:rPr>
                <w:rFonts w:ascii="Arial" w:hAnsi="Arial" w:cs="Arial"/>
                <w:sz w:val="20"/>
              </w:rPr>
            </w:pPr>
          </w:p>
        </w:tc>
        <w:tc>
          <w:tcPr>
            <w:tcW w:w="222" w:type="dxa"/>
          </w:tcPr>
          <w:p w14:paraId="389786F9" w14:textId="77777777" w:rsidR="00637D14" w:rsidRDefault="00637D14" w:rsidP="007F0910">
            <w:pPr>
              <w:tabs>
                <w:tab w:val="left" w:pos="720"/>
              </w:tabs>
              <w:spacing w:line="276" w:lineRule="auto"/>
              <w:jc w:val="both"/>
              <w:rPr>
                <w:rFonts w:ascii="Arial" w:hAnsi="Arial" w:cs="Arial"/>
                <w:sz w:val="20"/>
              </w:rPr>
            </w:pPr>
          </w:p>
        </w:tc>
      </w:tr>
      <w:tr w:rsidR="00637D14" w:rsidRPr="00AC3774" w14:paraId="1015A5DD" w14:textId="77777777" w:rsidTr="00D84B30">
        <w:tc>
          <w:tcPr>
            <w:tcW w:w="13740" w:type="dxa"/>
          </w:tcPr>
          <w:p w14:paraId="36A45F93" w14:textId="77777777" w:rsidR="00637D14" w:rsidRPr="00AC3774" w:rsidRDefault="00637D14" w:rsidP="00AC3774">
            <w:pPr>
              <w:tabs>
                <w:tab w:val="left" w:pos="720"/>
              </w:tabs>
              <w:jc w:val="both"/>
              <w:rPr>
                <w:rFonts w:ascii="Arial" w:hAnsi="Arial" w:cs="Arial"/>
                <w:sz w:val="20"/>
              </w:rPr>
            </w:pPr>
          </w:p>
        </w:tc>
        <w:tc>
          <w:tcPr>
            <w:tcW w:w="222" w:type="dxa"/>
          </w:tcPr>
          <w:p w14:paraId="5AF354F4" w14:textId="77777777" w:rsidR="00637D14" w:rsidRPr="00AC3774" w:rsidRDefault="00637D14" w:rsidP="00637D14">
            <w:pPr>
              <w:tabs>
                <w:tab w:val="left" w:pos="720"/>
              </w:tabs>
              <w:jc w:val="both"/>
              <w:rPr>
                <w:rFonts w:ascii="Arial" w:hAnsi="Arial" w:cs="Arial"/>
                <w:sz w:val="20"/>
              </w:rPr>
            </w:pPr>
          </w:p>
        </w:tc>
        <w:tc>
          <w:tcPr>
            <w:tcW w:w="222" w:type="dxa"/>
          </w:tcPr>
          <w:p w14:paraId="440F0A94" w14:textId="77777777" w:rsidR="00637D14" w:rsidRPr="00AC3774" w:rsidRDefault="00637D14" w:rsidP="00304117">
            <w:pPr>
              <w:tabs>
                <w:tab w:val="left" w:pos="720"/>
              </w:tabs>
              <w:jc w:val="both"/>
              <w:rPr>
                <w:rFonts w:ascii="Arial" w:hAnsi="Arial" w:cs="Arial"/>
                <w:sz w:val="20"/>
              </w:rPr>
            </w:pPr>
          </w:p>
        </w:tc>
      </w:tr>
    </w:tbl>
    <w:p w14:paraId="285E7BFF" w14:textId="77777777" w:rsidR="00B70E33" w:rsidRDefault="00B70E33" w:rsidP="00825E5F">
      <w:pPr>
        <w:rPr>
          <w:rFonts w:ascii="Arial" w:hAnsi="Arial" w:cs="Arial"/>
          <w:sz w:val="20"/>
          <w:lang w:val="en-GB"/>
        </w:rPr>
      </w:pPr>
    </w:p>
    <w:sectPr w:rsidR="00B70E33"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D322F" w14:textId="77777777" w:rsidR="009E2329" w:rsidRDefault="009E2329" w:rsidP="00201A98">
      <w:r>
        <w:separator/>
      </w:r>
    </w:p>
  </w:endnote>
  <w:endnote w:type="continuationSeparator" w:id="0">
    <w:p w14:paraId="0E502652" w14:textId="77777777" w:rsidR="009E2329" w:rsidRDefault="009E2329"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76517" w14:textId="77777777" w:rsidR="009E2329" w:rsidRDefault="009E2329" w:rsidP="00201A98">
      <w:r>
        <w:separator/>
      </w:r>
    </w:p>
  </w:footnote>
  <w:footnote w:type="continuationSeparator" w:id="0">
    <w:p w14:paraId="25E01483" w14:textId="77777777" w:rsidR="009E2329" w:rsidRDefault="009E2329"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1440" w:dyaOrig="144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42105804"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2851ADD"/>
    <w:multiLevelType w:val="hybridMultilevel"/>
    <w:tmpl w:val="A6AA7A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9"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5E066210"/>
    <w:multiLevelType w:val="hybridMultilevel"/>
    <w:tmpl w:val="ECD2CA7C"/>
    <w:lvl w:ilvl="0" w:tplc="CE64532C">
      <w:start w:val="1"/>
      <w:numFmt w:val="decimal"/>
      <w:lvlText w:val="%1."/>
      <w:lvlJc w:val="left"/>
      <w:pPr>
        <w:ind w:left="360" w:hanging="360"/>
      </w:pPr>
      <w:rPr>
        <w:rFonts w:eastAsia="Calibri" w:hint="default"/>
        <w:sz w:val="22"/>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3"/>
  </w:num>
  <w:num w:numId="2" w16cid:durableId="594288937">
    <w:abstractNumId w:val="6"/>
  </w:num>
  <w:num w:numId="3" w16cid:durableId="137694747">
    <w:abstractNumId w:val="11"/>
  </w:num>
  <w:num w:numId="4" w16cid:durableId="356195997">
    <w:abstractNumId w:val="5"/>
  </w:num>
  <w:num w:numId="5" w16cid:durableId="1884098463">
    <w:abstractNumId w:val="1"/>
  </w:num>
  <w:num w:numId="6" w16cid:durableId="189730281">
    <w:abstractNumId w:val="15"/>
  </w:num>
  <w:num w:numId="7" w16cid:durableId="733353706">
    <w:abstractNumId w:val="0"/>
  </w:num>
  <w:num w:numId="8" w16cid:durableId="1979189320">
    <w:abstractNumId w:val="14"/>
  </w:num>
  <w:num w:numId="9" w16cid:durableId="498424033">
    <w:abstractNumId w:val="7"/>
  </w:num>
  <w:num w:numId="10" w16cid:durableId="1867668792">
    <w:abstractNumId w:val="9"/>
  </w:num>
  <w:num w:numId="11" w16cid:durableId="1727996007">
    <w:abstractNumId w:val="8"/>
  </w:num>
  <w:num w:numId="12" w16cid:durableId="48725920">
    <w:abstractNumId w:val="12"/>
  </w:num>
  <w:num w:numId="13" w16cid:durableId="1698458774">
    <w:abstractNumId w:val="13"/>
  </w:num>
  <w:num w:numId="14" w16cid:durableId="1250038674">
    <w:abstractNumId w:val="2"/>
  </w:num>
  <w:num w:numId="15" w16cid:durableId="1111973304">
    <w:abstractNumId w:val="10"/>
  </w:num>
  <w:num w:numId="16" w16cid:durableId="77833504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5A8B"/>
    <w:rsid w:val="00012031"/>
    <w:rsid w:val="00012461"/>
    <w:rsid w:val="00014148"/>
    <w:rsid w:val="00023030"/>
    <w:rsid w:val="000263D8"/>
    <w:rsid w:val="00067DC9"/>
    <w:rsid w:val="00074C17"/>
    <w:rsid w:val="00077A57"/>
    <w:rsid w:val="0009108C"/>
    <w:rsid w:val="00094ACA"/>
    <w:rsid w:val="00097047"/>
    <w:rsid w:val="000A01FA"/>
    <w:rsid w:val="000A386C"/>
    <w:rsid w:val="000A648D"/>
    <w:rsid w:val="000A74E4"/>
    <w:rsid w:val="000B0EFD"/>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C599B"/>
    <w:rsid w:val="001C61B6"/>
    <w:rsid w:val="001C6B54"/>
    <w:rsid w:val="001D0409"/>
    <w:rsid w:val="001D042C"/>
    <w:rsid w:val="001D1614"/>
    <w:rsid w:val="001D391D"/>
    <w:rsid w:val="001D3F40"/>
    <w:rsid w:val="001E0FB3"/>
    <w:rsid w:val="001E3CF5"/>
    <w:rsid w:val="001E4F28"/>
    <w:rsid w:val="001E64BB"/>
    <w:rsid w:val="00201A98"/>
    <w:rsid w:val="00203FB8"/>
    <w:rsid w:val="002055E8"/>
    <w:rsid w:val="002250ED"/>
    <w:rsid w:val="002319CA"/>
    <w:rsid w:val="002341C9"/>
    <w:rsid w:val="002438FA"/>
    <w:rsid w:val="00253B8A"/>
    <w:rsid w:val="00255F10"/>
    <w:rsid w:val="002632AA"/>
    <w:rsid w:val="00267F52"/>
    <w:rsid w:val="00270763"/>
    <w:rsid w:val="0027500D"/>
    <w:rsid w:val="002763F5"/>
    <w:rsid w:val="00276C45"/>
    <w:rsid w:val="0027700C"/>
    <w:rsid w:val="00280506"/>
    <w:rsid w:val="002855B7"/>
    <w:rsid w:val="00296B6A"/>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62C3"/>
    <w:rsid w:val="00347894"/>
    <w:rsid w:val="003528A9"/>
    <w:rsid w:val="00354047"/>
    <w:rsid w:val="003633CD"/>
    <w:rsid w:val="00373CF8"/>
    <w:rsid w:val="0037426F"/>
    <w:rsid w:val="0037609B"/>
    <w:rsid w:val="003840F2"/>
    <w:rsid w:val="003914DE"/>
    <w:rsid w:val="0039219D"/>
    <w:rsid w:val="003A07AA"/>
    <w:rsid w:val="003A6CBF"/>
    <w:rsid w:val="003B24AE"/>
    <w:rsid w:val="003B3ABD"/>
    <w:rsid w:val="003B624B"/>
    <w:rsid w:val="003C07F4"/>
    <w:rsid w:val="003D268D"/>
    <w:rsid w:val="003D48B8"/>
    <w:rsid w:val="003D66FA"/>
    <w:rsid w:val="003D78F9"/>
    <w:rsid w:val="003E052A"/>
    <w:rsid w:val="003E4D3F"/>
    <w:rsid w:val="003F020F"/>
    <w:rsid w:val="003F2387"/>
    <w:rsid w:val="003F3E07"/>
    <w:rsid w:val="003F59CF"/>
    <w:rsid w:val="003F7B1E"/>
    <w:rsid w:val="00404772"/>
    <w:rsid w:val="004213A7"/>
    <w:rsid w:val="004251A4"/>
    <w:rsid w:val="004347C5"/>
    <w:rsid w:val="004364AE"/>
    <w:rsid w:val="00457274"/>
    <w:rsid w:val="00460577"/>
    <w:rsid w:val="00470385"/>
    <w:rsid w:val="004705FF"/>
    <w:rsid w:val="00470A92"/>
    <w:rsid w:val="004857A1"/>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556C"/>
    <w:rsid w:val="00557071"/>
    <w:rsid w:val="00560EDB"/>
    <w:rsid w:val="00563AC1"/>
    <w:rsid w:val="005765A0"/>
    <w:rsid w:val="00586532"/>
    <w:rsid w:val="005908DD"/>
    <w:rsid w:val="0059543E"/>
    <w:rsid w:val="00596B3A"/>
    <w:rsid w:val="005A39B7"/>
    <w:rsid w:val="005A62CE"/>
    <w:rsid w:val="005A63F7"/>
    <w:rsid w:val="005B168F"/>
    <w:rsid w:val="005B5A73"/>
    <w:rsid w:val="005C2E51"/>
    <w:rsid w:val="005D053C"/>
    <w:rsid w:val="005D7F0D"/>
    <w:rsid w:val="005E0073"/>
    <w:rsid w:val="005E1B6E"/>
    <w:rsid w:val="005E3BE0"/>
    <w:rsid w:val="005E6044"/>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C07B8"/>
    <w:rsid w:val="007C0A56"/>
    <w:rsid w:val="007D0EE9"/>
    <w:rsid w:val="007D4E0A"/>
    <w:rsid w:val="007D5975"/>
    <w:rsid w:val="007E0CE5"/>
    <w:rsid w:val="007E7D29"/>
    <w:rsid w:val="007F0910"/>
    <w:rsid w:val="007F15E3"/>
    <w:rsid w:val="007F4C9F"/>
    <w:rsid w:val="00810BAA"/>
    <w:rsid w:val="00821626"/>
    <w:rsid w:val="00825B67"/>
    <w:rsid w:val="00825E5F"/>
    <w:rsid w:val="008326AE"/>
    <w:rsid w:val="00837D89"/>
    <w:rsid w:val="0084371B"/>
    <w:rsid w:val="00844D86"/>
    <w:rsid w:val="0084573D"/>
    <w:rsid w:val="00845A4B"/>
    <w:rsid w:val="0085043F"/>
    <w:rsid w:val="008525C7"/>
    <w:rsid w:val="00854874"/>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D1341"/>
    <w:rsid w:val="008F57DD"/>
    <w:rsid w:val="008F581D"/>
    <w:rsid w:val="008F5BEC"/>
    <w:rsid w:val="009017B9"/>
    <w:rsid w:val="009019F8"/>
    <w:rsid w:val="00903604"/>
    <w:rsid w:val="00910E6C"/>
    <w:rsid w:val="00914474"/>
    <w:rsid w:val="009214A0"/>
    <w:rsid w:val="00924E22"/>
    <w:rsid w:val="00931DE5"/>
    <w:rsid w:val="00931EE6"/>
    <w:rsid w:val="00932236"/>
    <w:rsid w:val="00941654"/>
    <w:rsid w:val="00944D59"/>
    <w:rsid w:val="00947F95"/>
    <w:rsid w:val="0095525E"/>
    <w:rsid w:val="00962046"/>
    <w:rsid w:val="00965504"/>
    <w:rsid w:val="009677DD"/>
    <w:rsid w:val="00970379"/>
    <w:rsid w:val="00977B70"/>
    <w:rsid w:val="009801BA"/>
    <w:rsid w:val="00990864"/>
    <w:rsid w:val="009A158B"/>
    <w:rsid w:val="009A77EC"/>
    <w:rsid w:val="009C26E5"/>
    <w:rsid w:val="009E2329"/>
    <w:rsid w:val="009F25ED"/>
    <w:rsid w:val="009F3555"/>
    <w:rsid w:val="00A05C1D"/>
    <w:rsid w:val="00A111DA"/>
    <w:rsid w:val="00A15164"/>
    <w:rsid w:val="00A1696D"/>
    <w:rsid w:val="00A22EF4"/>
    <w:rsid w:val="00A256F9"/>
    <w:rsid w:val="00A346F0"/>
    <w:rsid w:val="00A36904"/>
    <w:rsid w:val="00A4460B"/>
    <w:rsid w:val="00A473FA"/>
    <w:rsid w:val="00A532EE"/>
    <w:rsid w:val="00A651E0"/>
    <w:rsid w:val="00A6602E"/>
    <w:rsid w:val="00A67C16"/>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F35DE"/>
    <w:rsid w:val="00AF6824"/>
    <w:rsid w:val="00B00E72"/>
    <w:rsid w:val="00B0566F"/>
    <w:rsid w:val="00B16C39"/>
    <w:rsid w:val="00B263C0"/>
    <w:rsid w:val="00B3212E"/>
    <w:rsid w:val="00B32FC7"/>
    <w:rsid w:val="00B35AA2"/>
    <w:rsid w:val="00B35D6C"/>
    <w:rsid w:val="00B44389"/>
    <w:rsid w:val="00B47EA0"/>
    <w:rsid w:val="00B54B80"/>
    <w:rsid w:val="00B57DBD"/>
    <w:rsid w:val="00B617FF"/>
    <w:rsid w:val="00B70E33"/>
    <w:rsid w:val="00B729B9"/>
    <w:rsid w:val="00B831EF"/>
    <w:rsid w:val="00B85F6B"/>
    <w:rsid w:val="00B93602"/>
    <w:rsid w:val="00BA5C88"/>
    <w:rsid w:val="00BB6D00"/>
    <w:rsid w:val="00BC6F34"/>
    <w:rsid w:val="00BC7452"/>
    <w:rsid w:val="00BD2863"/>
    <w:rsid w:val="00BD65E2"/>
    <w:rsid w:val="00BE0CD8"/>
    <w:rsid w:val="00BE3DBD"/>
    <w:rsid w:val="00BE56E8"/>
    <w:rsid w:val="00BE6D5F"/>
    <w:rsid w:val="00BF2932"/>
    <w:rsid w:val="00BF476B"/>
    <w:rsid w:val="00BF7560"/>
    <w:rsid w:val="00C0493D"/>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095B"/>
    <w:rsid w:val="00DB17CC"/>
    <w:rsid w:val="00DB22F3"/>
    <w:rsid w:val="00DB5A17"/>
    <w:rsid w:val="00DB6A92"/>
    <w:rsid w:val="00DC3353"/>
    <w:rsid w:val="00DC6795"/>
    <w:rsid w:val="00DD5408"/>
    <w:rsid w:val="00DD7B12"/>
    <w:rsid w:val="00DE2368"/>
    <w:rsid w:val="00DF1BF2"/>
    <w:rsid w:val="00DF400D"/>
    <w:rsid w:val="00DF46B0"/>
    <w:rsid w:val="00DF7DD9"/>
    <w:rsid w:val="00E112C5"/>
    <w:rsid w:val="00E2355B"/>
    <w:rsid w:val="00E238C2"/>
    <w:rsid w:val="00E25416"/>
    <w:rsid w:val="00E26D9A"/>
    <w:rsid w:val="00E35EB0"/>
    <w:rsid w:val="00E3774F"/>
    <w:rsid w:val="00E41462"/>
    <w:rsid w:val="00E45A3D"/>
    <w:rsid w:val="00E500CF"/>
    <w:rsid w:val="00E534E2"/>
    <w:rsid w:val="00E6004D"/>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47D"/>
    <w:rsid w:val="00F337F6"/>
    <w:rsid w:val="00F367D0"/>
    <w:rsid w:val="00F43E37"/>
    <w:rsid w:val="00F45833"/>
    <w:rsid w:val="00F53FC5"/>
    <w:rsid w:val="00F64443"/>
    <w:rsid w:val="00F73FDF"/>
    <w:rsid w:val="00F76156"/>
    <w:rsid w:val="00F812A8"/>
    <w:rsid w:val="00F819D3"/>
    <w:rsid w:val="00F92697"/>
    <w:rsid w:val="00F9323F"/>
    <w:rsid w:val="00F96837"/>
    <w:rsid w:val="00F9702A"/>
    <w:rsid w:val="00FA106A"/>
    <w:rsid w:val="00FA1238"/>
    <w:rsid w:val="00FA31B2"/>
    <w:rsid w:val="00FA5524"/>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2034</Words>
  <Characters>11599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Rojane Qacha</cp:lastModifiedBy>
  <cp:revision>3</cp:revision>
  <cp:lastPrinted>2023-01-25T15:41:00Z</cp:lastPrinted>
  <dcterms:created xsi:type="dcterms:W3CDTF">2026-06-04T17:16:00Z</dcterms:created>
  <dcterms:modified xsi:type="dcterms:W3CDTF">2026-06-04T17:16:00Z</dcterms:modified>
</cp:coreProperties>
</file>