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12E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A76C21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901152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995F587"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5"/>
      </w:tblGrid>
      <w:tr w:rsidR="0063632A" w:rsidRPr="005B4ABB" w14:paraId="2FDF6785" w14:textId="77777777" w:rsidTr="005E5316">
        <w:trPr>
          <w:trHeight w:val="341"/>
        </w:trPr>
        <w:tc>
          <w:tcPr>
            <w:tcW w:w="10745" w:type="dxa"/>
          </w:tcPr>
          <w:p w14:paraId="78F90CE3"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570604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32AF297" w14:textId="149DE465"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3705E3A" w14:textId="77777777" w:rsidR="00F00299" w:rsidRPr="00F00299" w:rsidRDefault="00F00299" w:rsidP="00F00299">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F00299">
              <w:rPr>
                <w:rFonts w:ascii="Arial" w:eastAsia="Times New Roman" w:hAnsi="Arial" w:cs="Arial"/>
                <w:sz w:val="20"/>
              </w:rPr>
              <w:t xml:space="preserve">240-89797258, The safe handling, transportation and disposal of cells, </w:t>
            </w:r>
            <w:proofErr w:type="gramStart"/>
            <w:r w:rsidRPr="00F00299">
              <w:rPr>
                <w:rFonts w:ascii="Arial" w:eastAsia="Times New Roman" w:hAnsi="Arial" w:cs="Arial"/>
                <w:sz w:val="20"/>
              </w:rPr>
              <w:t>batteries</w:t>
            </w:r>
            <w:proofErr w:type="gramEnd"/>
            <w:r w:rsidRPr="00F00299">
              <w:rPr>
                <w:rFonts w:ascii="Arial" w:eastAsia="Times New Roman" w:hAnsi="Arial" w:cs="Arial"/>
                <w:sz w:val="20"/>
              </w:rPr>
              <w:t xml:space="preserve"> and electrolyte </w:t>
            </w:r>
          </w:p>
          <w:p w14:paraId="61A9606C" w14:textId="08CD4CE2" w:rsidR="0063632A"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70B3931" w14:textId="2A55CC0D" w:rsidR="00F00299" w:rsidRPr="0099372B" w:rsidRDefault="00F00299"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F00299">
              <w:rPr>
                <w:rFonts w:ascii="Arial" w:eastAsia="Times New Roman" w:hAnsi="Arial" w:cs="Arial"/>
                <w:sz w:val="20"/>
              </w:rPr>
              <w:t>National Road Traffic Act 93/1996</w:t>
            </w:r>
          </w:p>
          <w:p w14:paraId="39E4F9B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04C72DE"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1580021" w14:textId="77777777" w:rsidTr="005E5316">
        <w:trPr>
          <w:trHeight w:val="326"/>
        </w:trPr>
        <w:tc>
          <w:tcPr>
            <w:tcW w:w="10745" w:type="dxa"/>
          </w:tcPr>
          <w:p w14:paraId="28932DFD"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76ADD64" w14:textId="77777777" w:rsidTr="005E5316">
        <w:trPr>
          <w:trHeight w:val="326"/>
        </w:trPr>
        <w:tc>
          <w:tcPr>
            <w:tcW w:w="10745" w:type="dxa"/>
          </w:tcPr>
          <w:p w14:paraId="1809B4D4"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32337A5" w14:textId="77777777" w:rsidTr="005E5316">
        <w:trPr>
          <w:trHeight w:val="326"/>
        </w:trPr>
        <w:tc>
          <w:tcPr>
            <w:tcW w:w="10745" w:type="dxa"/>
          </w:tcPr>
          <w:p w14:paraId="69BC1DE4" w14:textId="00EE9C3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0D3A87D"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2F3BC8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B931BF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35A5C08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2D8096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24EDB91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4EE381A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8F2922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CDDC6D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D42E50A" w14:textId="77777777" w:rsidTr="005E5316">
        <w:trPr>
          <w:trHeight w:val="326"/>
        </w:trPr>
        <w:tc>
          <w:tcPr>
            <w:tcW w:w="10745" w:type="dxa"/>
          </w:tcPr>
          <w:p w14:paraId="391A9E9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1260BCC" w14:textId="77777777" w:rsidTr="005E5316">
        <w:trPr>
          <w:trHeight w:val="326"/>
        </w:trPr>
        <w:tc>
          <w:tcPr>
            <w:tcW w:w="10745" w:type="dxa"/>
          </w:tcPr>
          <w:p w14:paraId="1A5996D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9FC604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206DAD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C06299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759A1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1A5F65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E957F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E0036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CEE94FB"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7D6148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DDA95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B5B6C8"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A320A7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CC97C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8CAABA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27DC7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40AC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2238F1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9362A3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DFF7D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D70A8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F53A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969210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B9F78A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206D" w14:textId="77777777" w:rsidR="00F01A2F" w:rsidRDefault="00F01A2F" w:rsidP="00201A98">
      <w:pPr>
        <w:spacing w:after="0" w:line="240" w:lineRule="auto"/>
      </w:pPr>
      <w:r>
        <w:separator/>
      </w:r>
    </w:p>
  </w:endnote>
  <w:endnote w:type="continuationSeparator" w:id="0">
    <w:p w14:paraId="52774465" w14:textId="77777777" w:rsidR="00F01A2F" w:rsidRDefault="00F01A2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4511C1D" w14:textId="77777777" w:rsidTr="00EA1B3D">
      <w:tc>
        <w:tcPr>
          <w:tcW w:w="10206" w:type="dxa"/>
          <w:gridSpan w:val="2"/>
          <w:tcBorders>
            <w:top w:val="nil"/>
            <w:left w:val="nil"/>
            <w:bottom w:val="nil"/>
            <w:right w:val="nil"/>
          </w:tcBorders>
          <w:vAlign w:val="center"/>
        </w:tcPr>
        <w:p w14:paraId="075E362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DCF6D75" w14:textId="77777777" w:rsidTr="00EA1B3D">
      <w:tc>
        <w:tcPr>
          <w:tcW w:w="10206" w:type="dxa"/>
          <w:gridSpan w:val="2"/>
          <w:tcBorders>
            <w:top w:val="nil"/>
            <w:left w:val="nil"/>
            <w:bottom w:val="nil"/>
            <w:right w:val="nil"/>
          </w:tcBorders>
        </w:tcPr>
        <w:p w14:paraId="76B04E1D"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1462804" wp14:editId="1B79DA5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3799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6280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5573799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4B1969C" w14:textId="77777777" w:rsidR="00EA1B3D" w:rsidRDefault="00EA1B3D" w:rsidP="00EA1B3D">
          <w:pPr>
            <w:rPr>
              <w:rFonts w:ascii="Arial" w:hAnsi="Arial" w:cs="Arial"/>
              <w:sz w:val="20"/>
              <w:szCs w:val="20"/>
              <w:lang w:val="en-GB"/>
            </w:rPr>
          </w:pPr>
        </w:p>
        <w:p w14:paraId="0BEBC40E" w14:textId="77777777" w:rsidR="00EA1B3D" w:rsidRDefault="00EA1B3D" w:rsidP="00EA1B3D">
          <w:pPr>
            <w:rPr>
              <w:rFonts w:ascii="Arial" w:hAnsi="Arial" w:cs="Arial"/>
              <w:sz w:val="20"/>
              <w:szCs w:val="20"/>
              <w:lang w:val="en-GB"/>
            </w:rPr>
          </w:pPr>
        </w:p>
        <w:p w14:paraId="6ECCF758" w14:textId="77777777" w:rsidR="00EA1B3D" w:rsidRDefault="00EA1B3D" w:rsidP="00EA1B3D">
          <w:pPr>
            <w:rPr>
              <w:rFonts w:ascii="Arial" w:hAnsi="Arial" w:cs="Arial"/>
              <w:sz w:val="20"/>
              <w:szCs w:val="20"/>
              <w:lang w:val="en-GB"/>
            </w:rPr>
          </w:pPr>
        </w:p>
        <w:p w14:paraId="4839D5E4" w14:textId="77777777" w:rsidR="00EA1B3D" w:rsidRDefault="00EA1B3D" w:rsidP="00EA1B3D">
          <w:pPr>
            <w:rPr>
              <w:rFonts w:ascii="Arial" w:hAnsi="Arial" w:cs="Arial"/>
              <w:sz w:val="20"/>
              <w:szCs w:val="20"/>
              <w:lang w:val="en-GB"/>
            </w:rPr>
          </w:pPr>
        </w:p>
      </w:tc>
    </w:tr>
    <w:tr w:rsidR="00EA1B3D" w14:paraId="299F24C5" w14:textId="77777777" w:rsidTr="00EA1B3D">
      <w:tc>
        <w:tcPr>
          <w:tcW w:w="6237" w:type="dxa"/>
          <w:tcBorders>
            <w:top w:val="nil"/>
            <w:left w:val="nil"/>
            <w:bottom w:val="nil"/>
            <w:right w:val="nil"/>
          </w:tcBorders>
          <w:vAlign w:val="center"/>
        </w:tcPr>
        <w:p w14:paraId="49A71558"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9EAA3E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44290">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44290">
            <w:rPr>
              <w:rFonts w:ascii="Arial" w:hAnsi="Arial" w:cs="Arial"/>
              <w:noProof/>
              <w:sz w:val="18"/>
              <w:szCs w:val="18"/>
            </w:rPr>
            <w:t>2</w:t>
          </w:r>
          <w:r w:rsidRPr="0047798B">
            <w:rPr>
              <w:rFonts w:ascii="Arial" w:hAnsi="Arial" w:cs="Arial"/>
              <w:sz w:val="18"/>
              <w:szCs w:val="18"/>
            </w:rPr>
            <w:fldChar w:fldCharType="end"/>
          </w:r>
        </w:p>
      </w:tc>
    </w:tr>
  </w:tbl>
  <w:p w14:paraId="59526E75"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B455" w14:textId="77777777" w:rsidR="00F01A2F" w:rsidRDefault="00F01A2F" w:rsidP="00201A98">
      <w:pPr>
        <w:spacing w:after="0" w:line="240" w:lineRule="auto"/>
      </w:pPr>
      <w:r>
        <w:separator/>
      </w:r>
    </w:p>
  </w:footnote>
  <w:footnote w:type="continuationSeparator" w:id="0">
    <w:p w14:paraId="76018B77" w14:textId="77777777" w:rsidR="00F01A2F" w:rsidRDefault="00F01A2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2E95" w14:textId="77777777" w:rsidR="00EA1B3D" w:rsidRDefault="00000000">
    <w:pPr>
      <w:pStyle w:val="Header"/>
    </w:pPr>
    <w:r>
      <w:rPr>
        <w:noProof/>
      </w:rPr>
      <w:pict w14:anchorId="49C3E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39A763E" w14:textId="77777777" w:rsidTr="00581796">
      <w:trPr>
        <w:cantSplit/>
        <w:trHeight w:val="529"/>
      </w:trPr>
      <w:tc>
        <w:tcPr>
          <w:tcW w:w="2410" w:type="dxa"/>
          <w:vMerge w:val="restart"/>
          <w:vAlign w:val="bottom"/>
        </w:tcPr>
        <w:p w14:paraId="6FC13ECF"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C53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261967" r:id="rId2"/>
            </w:object>
          </w:r>
        </w:p>
      </w:tc>
      <w:tc>
        <w:tcPr>
          <w:tcW w:w="3544" w:type="dxa"/>
          <w:vMerge w:val="restart"/>
          <w:vAlign w:val="center"/>
        </w:tcPr>
        <w:p w14:paraId="639381E2"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CEAB084"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28283A2"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400A2D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774B6E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FA50E60" w14:textId="77777777" w:rsidTr="00581796">
      <w:trPr>
        <w:cantSplit/>
        <w:trHeight w:val="529"/>
      </w:trPr>
      <w:tc>
        <w:tcPr>
          <w:tcW w:w="2410" w:type="dxa"/>
          <w:vMerge/>
          <w:vAlign w:val="bottom"/>
        </w:tcPr>
        <w:p w14:paraId="37B701B0" w14:textId="77777777" w:rsidR="00EA1B3D" w:rsidRPr="003914DE" w:rsidRDefault="00EA1B3D" w:rsidP="00EA1B3D">
          <w:pPr>
            <w:spacing w:before="840"/>
            <w:rPr>
              <w:rFonts w:ascii="Arial" w:hAnsi="Arial"/>
              <w:b/>
              <w:lang w:val="en-GB"/>
            </w:rPr>
          </w:pPr>
        </w:p>
      </w:tc>
      <w:tc>
        <w:tcPr>
          <w:tcW w:w="3544" w:type="dxa"/>
          <w:vMerge/>
          <w:vAlign w:val="center"/>
        </w:tcPr>
        <w:p w14:paraId="02C89CA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52D57E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7911D99"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5292C4E"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7958F3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24A18555" w14:textId="77777777" w:rsidTr="00581796">
      <w:trPr>
        <w:cantSplit/>
        <w:trHeight w:val="529"/>
      </w:trPr>
      <w:tc>
        <w:tcPr>
          <w:tcW w:w="2410" w:type="dxa"/>
          <w:vMerge/>
          <w:vAlign w:val="bottom"/>
        </w:tcPr>
        <w:p w14:paraId="4A252BFA" w14:textId="77777777" w:rsidR="00EA1B3D" w:rsidRPr="003914DE" w:rsidRDefault="00EA1B3D" w:rsidP="00EA1B3D">
          <w:pPr>
            <w:spacing w:before="840"/>
            <w:rPr>
              <w:rFonts w:ascii="Arial" w:hAnsi="Arial"/>
              <w:b/>
              <w:lang w:val="en-GB"/>
            </w:rPr>
          </w:pPr>
        </w:p>
      </w:tc>
      <w:tc>
        <w:tcPr>
          <w:tcW w:w="3544" w:type="dxa"/>
          <w:vMerge/>
          <w:vAlign w:val="center"/>
        </w:tcPr>
        <w:p w14:paraId="0F14EB0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088C01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93DD859"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84CDC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4C0" w14:textId="77777777" w:rsidR="00EA1B3D" w:rsidRDefault="00000000">
    <w:pPr>
      <w:pStyle w:val="Header"/>
    </w:pPr>
    <w:r>
      <w:rPr>
        <w:noProof/>
      </w:rPr>
      <w:pict w14:anchorId="2CB97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6651933">
    <w:abstractNumId w:val="0"/>
  </w:num>
  <w:num w:numId="2" w16cid:durableId="143408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5316"/>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44290"/>
    <w:rsid w:val="00C70E11"/>
    <w:rsid w:val="00C72E5D"/>
    <w:rsid w:val="00C8088F"/>
    <w:rsid w:val="00CA666C"/>
    <w:rsid w:val="00D34B5F"/>
    <w:rsid w:val="00D5599F"/>
    <w:rsid w:val="00D70BC5"/>
    <w:rsid w:val="00D81467"/>
    <w:rsid w:val="00DB22F3"/>
    <w:rsid w:val="00DC384B"/>
    <w:rsid w:val="00E06076"/>
    <w:rsid w:val="00E90B24"/>
    <w:rsid w:val="00EA1B3D"/>
    <w:rsid w:val="00EF6D03"/>
    <w:rsid w:val="00F00299"/>
    <w:rsid w:val="00F01A2F"/>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1F1D"/>
  <w15:docId w15:val="{31E3576F-A41F-4730-9E1A-0BA8D0E3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Raymond Pitso</cp:lastModifiedBy>
  <cp:revision>6</cp:revision>
  <cp:lastPrinted>2017-02-14T11:39:00Z</cp:lastPrinted>
  <dcterms:created xsi:type="dcterms:W3CDTF">2022-04-10T20:09:00Z</dcterms:created>
  <dcterms:modified xsi:type="dcterms:W3CDTF">2023-03-02T09:33:00Z</dcterms:modified>
</cp:coreProperties>
</file>