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D3AD" w14:textId="133B54B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575B962" wp14:editId="5055C12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006D6559">
        <w:t xml:space="preserve">                                                                                                                                                                                                                                                                                                                                                                                                                                                                                                                                                                                                                                                                                                                                                                                                                                                                                                                                </w:t>
      </w:r>
      <w:r>
        <w:t>Invitation to bid</w:t>
      </w:r>
    </w:p>
    <w:tbl>
      <w:tblPr>
        <w:tblStyle w:val="TableGrid"/>
        <w:tblW w:w="5151" w:type="pct"/>
        <w:tblLook w:val="04A0" w:firstRow="1" w:lastRow="0" w:firstColumn="1" w:lastColumn="0" w:noHBand="0" w:noVBand="1"/>
      </w:tblPr>
      <w:tblGrid>
        <w:gridCol w:w="2261"/>
        <w:gridCol w:w="7657"/>
      </w:tblGrid>
      <w:tr w:rsidR="00CD1845" w14:paraId="214556B7" w14:textId="77777777" w:rsidTr="00C3429F">
        <w:tc>
          <w:tcPr>
            <w:tcW w:w="5000" w:type="pct"/>
            <w:gridSpan w:val="2"/>
          </w:tcPr>
          <w:p w14:paraId="1DE28E49"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17793DD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0A0D28C7" w14:textId="77777777" w:rsidTr="008C77A3">
        <w:tc>
          <w:tcPr>
            <w:tcW w:w="1140" w:type="pct"/>
          </w:tcPr>
          <w:p w14:paraId="7C1C7182" w14:textId="77777777" w:rsidR="00CD1845" w:rsidRPr="00CD1845" w:rsidRDefault="00CD1845" w:rsidP="00CD1845">
            <w:pPr>
              <w:rPr>
                <w:b/>
                <w:lang w:val="en-ZA" w:eastAsia="en-US"/>
              </w:rPr>
            </w:pPr>
            <w:r w:rsidRPr="00CD1845">
              <w:rPr>
                <w:b/>
                <w:lang w:val="en-ZA" w:eastAsia="en-US"/>
              </w:rPr>
              <w:t>BID NUMBER:</w:t>
            </w:r>
          </w:p>
        </w:tc>
        <w:tc>
          <w:tcPr>
            <w:tcW w:w="3860" w:type="pct"/>
          </w:tcPr>
          <w:p w14:paraId="6A3B8FEB" w14:textId="30F84978" w:rsidR="00CD1845" w:rsidRPr="005C74DE" w:rsidRDefault="002D1608" w:rsidP="00CD1845">
            <w:pPr>
              <w:rPr>
                <w:lang w:val="en-ZA" w:eastAsia="en-US"/>
              </w:rPr>
            </w:pPr>
            <w:r w:rsidRPr="00733BDA">
              <w:rPr>
                <w:color w:val="000000" w:themeColor="text1"/>
              </w:rPr>
              <w:t>F</w:t>
            </w:r>
            <w:r w:rsidR="008C77A3" w:rsidRPr="00733BDA">
              <w:rPr>
                <w:color w:val="000000" w:themeColor="text1"/>
              </w:rPr>
              <w:t>IN</w:t>
            </w:r>
            <w:r w:rsidRPr="00733BDA">
              <w:rPr>
                <w:color w:val="000000" w:themeColor="text1"/>
              </w:rPr>
              <w:t>-SCM</w:t>
            </w:r>
            <w:r w:rsidR="00E42D20" w:rsidRPr="00733BDA">
              <w:rPr>
                <w:color w:val="000000" w:themeColor="text1"/>
              </w:rPr>
              <w:t>-</w:t>
            </w:r>
            <w:r w:rsidR="008C77A3" w:rsidRPr="00733BDA">
              <w:rPr>
                <w:color w:val="000000" w:themeColor="text1"/>
              </w:rPr>
              <w:t>TEN-</w:t>
            </w:r>
            <w:r w:rsidR="00733BDA" w:rsidRPr="00733BDA">
              <w:rPr>
                <w:color w:val="000000" w:themeColor="text1"/>
              </w:rPr>
              <w:t>019</w:t>
            </w:r>
            <w:r w:rsidR="00733BDA">
              <w:rPr>
                <w:color w:val="000000" w:themeColor="text1"/>
              </w:rPr>
              <w:t>5</w:t>
            </w:r>
          </w:p>
        </w:tc>
      </w:tr>
      <w:tr w:rsidR="00CD1845" w14:paraId="7DB3639A" w14:textId="77777777" w:rsidTr="00C3429F">
        <w:tc>
          <w:tcPr>
            <w:tcW w:w="1140" w:type="pct"/>
          </w:tcPr>
          <w:p w14:paraId="35E21E2E" w14:textId="77777777" w:rsidR="00CD1845" w:rsidRPr="00CD1845" w:rsidRDefault="00CD1845" w:rsidP="00CD1845">
            <w:pPr>
              <w:rPr>
                <w:b/>
                <w:lang w:val="en-ZA" w:eastAsia="en-US"/>
              </w:rPr>
            </w:pPr>
            <w:r>
              <w:rPr>
                <w:b/>
                <w:lang w:val="en-ZA" w:eastAsia="en-US"/>
              </w:rPr>
              <w:t>BID DESCRIPTION:</w:t>
            </w:r>
          </w:p>
        </w:tc>
        <w:tc>
          <w:tcPr>
            <w:tcW w:w="3860" w:type="pct"/>
          </w:tcPr>
          <w:p w14:paraId="3EAC93EB" w14:textId="3454E12D" w:rsidR="00CD1845" w:rsidRPr="005C74DE" w:rsidRDefault="001F4BEB" w:rsidP="005B2A0E">
            <w:pPr>
              <w:rPr>
                <w:lang w:eastAsia="en-US"/>
              </w:rPr>
            </w:pPr>
            <w:bookmarkStart w:id="0" w:name="_Hlk219884691"/>
            <w:r>
              <w:t xml:space="preserve">Supply, configure and </w:t>
            </w:r>
            <w:r w:rsidR="00342B01">
              <w:t xml:space="preserve">install </w:t>
            </w:r>
            <w:r>
              <w:t>18 new cameras and decommission 24 existing cameras.</w:t>
            </w:r>
            <w:bookmarkEnd w:id="0"/>
          </w:p>
        </w:tc>
      </w:tr>
      <w:tr w:rsidR="00821ACA" w14:paraId="5D7C89FA" w14:textId="77777777" w:rsidTr="00C3429F">
        <w:tc>
          <w:tcPr>
            <w:tcW w:w="1140" w:type="pct"/>
          </w:tcPr>
          <w:p w14:paraId="09D56356" w14:textId="5B94732A" w:rsidR="00821ACA" w:rsidRDefault="00821ACA" w:rsidP="00CD1845">
            <w:pPr>
              <w:rPr>
                <w:b/>
                <w:lang w:val="en-ZA" w:eastAsia="en-US"/>
              </w:rPr>
            </w:pPr>
            <w:r>
              <w:rPr>
                <w:b/>
                <w:bCs/>
              </w:rPr>
              <w:t>COMPULSORY SITE BRIEFING</w:t>
            </w:r>
          </w:p>
        </w:tc>
        <w:tc>
          <w:tcPr>
            <w:tcW w:w="3860" w:type="pct"/>
          </w:tcPr>
          <w:p w14:paraId="5A508148" w14:textId="2720D6FB" w:rsidR="00821ACA" w:rsidRDefault="00821ACA" w:rsidP="005B2A0E">
            <w:r>
              <w:t>30 January 2025</w:t>
            </w:r>
          </w:p>
        </w:tc>
      </w:tr>
      <w:tr w:rsidR="00FE5360" w14:paraId="12237CC5" w14:textId="77777777" w:rsidTr="005C74DE">
        <w:trPr>
          <w:trHeight w:val="1074"/>
        </w:trPr>
        <w:tc>
          <w:tcPr>
            <w:tcW w:w="1140" w:type="pct"/>
          </w:tcPr>
          <w:p w14:paraId="660104DA" w14:textId="77777777" w:rsidR="00FE5360" w:rsidRPr="00FE5360" w:rsidRDefault="00FD6133" w:rsidP="00CD1845">
            <w:pPr>
              <w:rPr>
                <w:b/>
                <w:bCs/>
                <w:lang w:val="en-ZA" w:eastAsia="en-US"/>
              </w:rPr>
            </w:pPr>
            <w:r>
              <w:rPr>
                <w:b/>
                <w:bCs/>
              </w:rPr>
              <w:t xml:space="preserve">COMPULSORY SITE BRIEFING </w:t>
            </w:r>
          </w:p>
        </w:tc>
        <w:tc>
          <w:tcPr>
            <w:tcW w:w="3860" w:type="pct"/>
          </w:tcPr>
          <w:p w14:paraId="50240D6A" w14:textId="1A67CA70" w:rsidR="00465454" w:rsidRPr="005C74DE" w:rsidRDefault="00076D97" w:rsidP="005B2A0E">
            <w:pPr>
              <w:rPr>
                <w:iCs w:val="0"/>
                <w:color w:val="252424"/>
                <w:lang w:val="en-US"/>
              </w:rPr>
            </w:pPr>
            <w:r w:rsidRPr="00733BDA">
              <w:rPr>
                <w:iCs w:val="0"/>
                <w:color w:val="252424"/>
                <w:lang w:val="en-US"/>
              </w:rPr>
              <w:t>Compulsory</w:t>
            </w:r>
            <w:r w:rsidR="002B6A75" w:rsidRPr="00733BDA">
              <w:rPr>
                <w:iCs w:val="0"/>
                <w:color w:val="252424"/>
                <w:lang w:val="en-US"/>
              </w:rPr>
              <w:t xml:space="preserve"> Site  Briefing Meeting</w:t>
            </w:r>
            <w:r w:rsidR="005C74DE" w:rsidRPr="00733BDA">
              <w:rPr>
                <w:iCs w:val="0"/>
                <w:color w:val="252424"/>
                <w:lang w:val="en-US"/>
              </w:rPr>
              <w:t xml:space="preserve"> : For arranging access to attend </w:t>
            </w:r>
            <w:r w:rsidR="00342B01" w:rsidRPr="00733BDA">
              <w:rPr>
                <w:iCs w:val="0"/>
                <w:color w:val="252424"/>
                <w:lang w:val="en-US"/>
              </w:rPr>
              <w:t xml:space="preserve">the </w:t>
            </w:r>
            <w:r w:rsidR="005C74DE" w:rsidRPr="00733BDA">
              <w:rPr>
                <w:iCs w:val="0"/>
                <w:color w:val="252424"/>
                <w:lang w:val="en-US"/>
              </w:rPr>
              <w:t>compulsory site me</w:t>
            </w:r>
            <w:r w:rsidR="00733BDA">
              <w:t xml:space="preserve"> </w:t>
            </w:r>
            <w:r w:rsidR="00733BDA" w:rsidRPr="00733BDA">
              <w:rPr>
                <w:iCs w:val="0"/>
                <w:color w:val="252424"/>
                <w:lang w:val="en-US"/>
              </w:rPr>
              <w:t xml:space="preserve">Supply, configure and install 18 new cameras and decommission 24 existing cameras. </w:t>
            </w:r>
            <w:r w:rsidR="005C74DE" w:rsidRPr="00733BDA">
              <w:rPr>
                <w:iCs w:val="0"/>
                <w:color w:val="252424"/>
                <w:lang w:val="en-US"/>
              </w:rPr>
              <w:t xml:space="preserve">kindly forward ID copies of representative to </w:t>
            </w:r>
            <w:hyperlink r:id="rId9" w:history="1">
              <w:r w:rsidR="005C74DE" w:rsidRPr="00733BDA">
                <w:rPr>
                  <w:rStyle w:val="Hyperlink"/>
                  <w:iCs w:val="0"/>
                  <w:lang w:val="en-US"/>
                </w:rPr>
                <w:t>Fhatuwani.Mukwevho@ntp.co.za</w:t>
              </w:r>
            </w:hyperlink>
            <w:r w:rsidR="005C74DE" w:rsidRPr="00733BDA">
              <w:rPr>
                <w:iCs w:val="0"/>
                <w:color w:val="252424"/>
                <w:lang w:val="en-US"/>
              </w:rPr>
              <w:t xml:space="preserve">  before </w:t>
            </w:r>
            <w:r w:rsidR="00733BDA">
              <w:rPr>
                <w:iCs w:val="0"/>
                <w:color w:val="252424"/>
                <w:lang w:val="en-US"/>
              </w:rPr>
              <w:t>28</w:t>
            </w:r>
            <w:r w:rsidR="00A42050" w:rsidRPr="00733BDA">
              <w:rPr>
                <w:iCs w:val="0"/>
                <w:color w:val="252424"/>
                <w:vertAlign w:val="superscript"/>
                <w:lang w:val="en-US"/>
              </w:rPr>
              <w:t>th</w:t>
            </w:r>
            <w:r w:rsidR="00A42050" w:rsidRPr="00733BDA">
              <w:rPr>
                <w:iCs w:val="0"/>
                <w:color w:val="252424"/>
                <w:lang w:val="en-US"/>
              </w:rPr>
              <w:t xml:space="preserve"> </w:t>
            </w:r>
            <w:r w:rsidR="005C74DE" w:rsidRPr="00733BDA">
              <w:rPr>
                <w:iCs w:val="0"/>
                <w:color w:val="252424"/>
                <w:lang w:val="en-US"/>
              </w:rPr>
              <w:t xml:space="preserve"> of </w:t>
            </w:r>
            <w:r w:rsidR="00026E93" w:rsidRPr="00733BDA">
              <w:rPr>
                <w:iCs w:val="0"/>
                <w:color w:val="252424"/>
                <w:lang w:val="en-US"/>
              </w:rPr>
              <w:t>January</w:t>
            </w:r>
            <w:r w:rsidR="005C74DE" w:rsidRPr="00733BDA">
              <w:rPr>
                <w:iCs w:val="0"/>
                <w:color w:val="252424"/>
                <w:lang w:val="en-US"/>
              </w:rPr>
              <w:t xml:space="preserve"> 202</w:t>
            </w:r>
            <w:r w:rsidR="00026E93" w:rsidRPr="00733BDA">
              <w:rPr>
                <w:iCs w:val="0"/>
                <w:color w:val="252424"/>
                <w:lang w:val="en-US"/>
              </w:rPr>
              <w:t>6</w:t>
            </w:r>
            <w:r w:rsidR="005C74DE" w:rsidRPr="00733BDA">
              <w:rPr>
                <w:iCs w:val="0"/>
                <w:color w:val="252424"/>
                <w:lang w:val="en-US"/>
              </w:rPr>
              <w:t xml:space="preserve"> @ 1</w:t>
            </w:r>
            <w:r w:rsidR="00733BDA" w:rsidRPr="00733BDA">
              <w:rPr>
                <w:iCs w:val="0"/>
                <w:color w:val="252424"/>
                <w:lang w:val="en-US"/>
              </w:rPr>
              <w:t>0</w:t>
            </w:r>
            <w:r w:rsidR="005C74DE" w:rsidRPr="00733BDA">
              <w:rPr>
                <w:iCs w:val="0"/>
                <w:color w:val="252424"/>
                <w:lang w:val="en-US"/>
              </w:rPr>
              <w:t>:00</w:t>
            </w:r>
          </w:p>
        </w:tc>
      </w:tr>
      <w:tr w:rsidR="00CD1845" w14:paraId="3CE51D4E" w14:textId="77777777" w:rsidTr="00C3429F">
        <w:tc>
          <w:tcPr>
            <w:tcW w:w="1140" w:type="pct"/>
          </w:tcPr>
          <w:p w14:paraId="735134E3" w14:textId="77777777" w:rsidR="00CD1845" w:rsidRPr="00CD1845" w:rsidRDefault="00CD1845" w:rsidP="00CD1845">
            <w:pPr>
              <w:rPr>
                <w:b/>
                <w:lang w:val="en-ZA" w:eastAsia="en-US"/>
              </w:rPr>
            </w:pPr>
            <w:r w:rsidRPr="00B8305D">
              <w:rPr>
                <w:b/>
              </w:rPr>
              <w:t>CLOSING DATE:</w:t>
            </w:r>
          </w:p>
        </w:tc>
        <w:tc>
          <w:tcPr>
            <w:tcW w:w="3860" w:type="pct"/>
          </w:tcPr>
          <w:p w14:paraId="0D66D424" w14:textId="4256CEB6" w:rsidR="00CD1845" w:rsidRPr="005C74DE" w:rsidRDefault="00733BDA" w:rsidP="00E80070">
            <w:pPr>
              <w:rPr>
                <w:lang w:val="en-ZA" w:eastAsia="en-US"/>
              </w:rPr>
            </w:pPr>
            <w:r w:rsidRPr="00733BDA">
              <w:rPr>
                <w:iCs w:val="0"/>
                <w:color w:val="252424"/>
                <w:lang w:val="en-US"/>
              </w:rPr>
              <w:t>18</w:t>
            </w:r>
            <w:r>
              <w:rPr>
                <w:iCs w:val="0"/>
                <w:color w:val="252424"/>
                <w:lang w:val="en-US"/>
              </w:rPr>
              <w:t>th</w:t>
            </w:r>
            <w:r w:rsidRPr="00733BDA">
              <w:rPr>
                <w:iCs w:val="0"/>
                <w:color w:val="252424"/>
                <w:lang w:val="en-US"/>
              </w:rPr>
              <w:t xml:space="preserve"> February 1</w:t>
            </w:r>
            <w:r>
              <w:rPr>
                <w:iCs w:val="0"/>
                <w:color w:val="252424"/>
                <w:lang w:val="en-US"/>
              </w:rPr>
              <w:t>1</w:t>
            </w:r>
            <w:r w:rsidRPr="00733BDA">
              <w:rPr>
                <w:iCs w:val="0"/>
                <w:color w:val="252424"/>
                <w:lang w:val="en-US"/>
              </w:rPr>
              <w:t>:00 AM</w:t>
            </w:r>
          </w:p>
        </w:tc>
      </w:tr>
      <w:tr w:rsidR="00CD1845" w14:paraId="56FADC66" w14:textId="77777777" w:rsidTr="00C3429F">
        <w:tc>
          <w:tcPr>
            <w:tcW w:w="1140" w:type="pct"/>
          </w:tcPr>
          <w:p w14:paraId="3CA203F7" w14:textId="77777777" w:rsidR="00CD1845" w:rsidRPr="00CD1845" w:rsidRDefault="00CD1845" w:rsidP="00CD1845">
            <w:pPr>
              <w:rPr>
                <w:b/>
                <w:lang w:val="en-ZA" w:eastAsia="en-US"/>
              </w:rPr>
            </w:pPr>
            <w:r w:rsidRPr="00B8305D">
              <w:rPr>
                <w:b/>
              </w:rPr>
              <w:t>CLOSING TIME:</w:t>
            </w:r>
          </w:p>
        </w:tc>
        <w:tc>
          <w:tcPr>
            <w:tcW w:w="3860" w:type="pct"/>
          </w:tcPr>
          <w:p w14:paraId="2E7EF146" w14:textId="77777777" w:rsidR="00CD1845" w:rsidRPr="005C74DE" w:rsidRDefault="00EE77CA" w:rsidP="00CD1845">
            <w:pPr>
              <w:rPr>
                <w:lang w:val="en-ZA" w:eastAsia="en-US"/>
              </w:rPr>
            </w:pPr>
            <w:r w:rsidRPr="005C74DE">
              <w:t>11:00am</w:t>
            </w:r>
          </w:p>
        </w:tc>
      </w:tr>
      <w:tr w:rsidR="00CD1845" w14:paraId="11FBB3A9" w14:textId="77777777" w:rsidTr="00C3429F">
        <w:tc>
          <w:tcPr>
            <w:tcW w:w="1140" w:type="pct"/>
          </w:tcPr>
          <w:p w14:paraId="70E62A51" w14:textId="77777777" w:rsidR="00CD1845" w:rsidRPr="00CD1845" w:rsidRDefault="00CD1845" w:rsidP="00CD1845">
            <w:pPr>
              <w:rPr>
                <w:b/>
                <w:lang w:val="en-ZA" w:eastAsia="en-US"/>
              </w:rPr>
            </w:pPr>
            <w:r w:rsidRPr="00B8305D">
              <w:rPr>
                <w:b/>
              </w:rPr>
              <w:t>BID VALIDITY PERIOD:</w:t>
            </w:r>
          </w:p>
        </w:tc>
        <w:tc>
          <w:tcPr>
            <w:tcW w:w="3860" w:type="pct"/>
          </w:tcPr>
          <w:p w14:paraId="48F24988" w14:textId="77777777" w:rsidR="00CD1845" w:rsidRPr="005C74DE" w:rsidRDefault="00263A94" w:rsidP="00CD1845">
            <w:pPr>
              <w:rPr>
                <w:lang w:val="en-ZA" w:eastAsia="en-US"/>
              </w:rPr>
            </w:pPr>
            <w:r w:rsidRPr="005C74DE">
              <w:t>90 Days (Commencing the bid Closing Date)</w:t>
            </w:r>
          </w:p>
        </w:tc>
      </w:tr>
      <w:tr w:rsidR="00CD1845" w14:paraId="31C30225" w14:textId="77777777" w:rsidTr="00C3429F">
        <w:tc>
          <w:tcPr>
            <w:tcW w:w="1140" w:type="pct"/>
          </w:tcPr>
          <w:p w14:paraId="0028184A" w14:textId="77777777" w:rsidR="00CD1845" w:rsidRPr="00CD1845" w:rsidRDefault="00CD1845" w:rsidP="00CD1845">
            <w:pPr>
              <w:rPr>
                <w:b/>
                <w:lang w:val="en-ZA" w:eastAsia="en-US"/>
              </w:rPr>
            </w:pPr>
            <w:r w:rsidRPr="00B8305D">
              <w:rPr>
                <w:b/>
              </w:rPr>
              <w:t>DELIVERY ADDRESS:</w:t>
            </w:r>
          </w:p>
        </w:tc>
        <w:tc>
          <w:tcPr>
            <w:tcW w:w="3860" w:type="pct"/>
          </w:tcPr>
          <w:p w14:paraId="1D3883B6"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1C2192C5" w14:textId="77777777" w:rsidR="00CD1845" w:rsidRPr="00216F92" w:rsidRDefault="00CD1845" w:rsidP="00CD1845">
            <w:pPr>
              <w:spacing w:before="40" w:after="40"/>
              <w:outlineLvl w:val="9"/>
              <w:rPr>
                <w:lang w:eastAsia="en-US"/>
              </w:rPr>
            </w:pPr>
            <w:r w:rsidRPr="00216F92">
              <w:rPr>
                <w:lang w:eastAsia="en-US"/>
              </w:rPr>
              <w:t>Necsa Gate 3</w:t>
            </w:r>
          </w:p>
          <w:p w14:paraId="4F085387"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0D793238" w14:textId="77777777" w:rsidR="00CD1845" w:rsidRPr="00216F92" w:rsidRDefault="00CD1845" w:rsidP="00CD1845">
            <w:pPr>
              <w:spacing w:before="40" w:after="40"/>
              <w:outlineLvl w:val="9"/>
              <w:rPr>
                <w:lang w:eastAsia="en-US"/>
              </w:rPr>
            </w:pPr>
            <w:r w:rsidRPr="00216F92">
              <w:rPr>
                <w:lang w:eastAsia="en-US"/>
              </w:rPr>
              <w:t>Pelindaba</w:t>
            </w:r>
          </w:p>
          <w:p w14:paraId="7D884F74" w14:textId="77777777" w:rsidR="00CD1845" w:rsidRPr="00216F92" w:rsidRDefault="00CD1845" w:rsidP="00CD1845">
            <w:pPr>
              <w:spacing w:before="40" w:after="40"/>
              <w:outlineLvl w:val="9"/>
              <w:rPr>
                <w:lang w:eastAsia="en-US"/>
              </w:rPr>
            </w:pPr>
            <w:r w:rsidRPr="00216F92">
              <w:rPr>
                <w:lang w:eastAsia="en-US"/>
              </w:rPr>
              <w:t>Brits Magisterial District</w:t>
            </w:r>
          </w:p>
          <w:p w14:paraId="715D0F6C" w14:textId="77777777" w:rsidR="00CD1845" w:rsidRPr="00216F92" w:rsidRDefault="00CD1845" w:rsidP="00CD1845">
            <w:pPr>
              <w:spacing w:before="40" w:after="40"/>
              <w:outlineLvl w:val="9"/>
              <w:rPr>
                <w:lang w:eastAsia="en-US"/>
              </w:rPr>
            </w:pPr>
            <w:r w:rsidRPr="00216F92">
              <w:rPr>
                <w:lang w:eastAsia="en-US"/>
              </w:rPr>
              <w:t>Madibeng Municipality</w:t>
            </w:r>
          </w:p>
          <w:p w14:paraId="1A258CDC" w14:textId="77777777" w:rsidR="00CD1845" w:rsidRPr="00216F92" w:rsidRDefault="00CD1845" w:rsidP="00CD1845">
            <w:pPr>
              <w:spacing w:before="40" w:after="40"/>
              <w:outlineLvl w:val="9"/>
              <w:rPr>
                <w:lang w:eastAsia="en-US"/>
              </w:rPr>
            </w:pPr>
            <w:r w:rsidRPr="00216F92">
              <w:rPr>
                <w:lang w:eastAsia="en-US"/>
              </w:rPr>
              <w:t>North West</w:t>
            </w:r>
          </w:p>
          <w:p w14:paraId="2D9999AE" w14:textId="77777777" w:rsidR="00CD1845" w:rsidRPr="00216F92" w:rsidRDefault="00CD1845" w:rsidP="00CD1845">
            <w:pPr>
              <w:rPr>
                <w:iCs w:val="0"/>
                <w:lang w:eastAsia="en-US"/>
              </w:rPr>
            </w:pPr>
            <w:r w:rsidRPr="00216F92">
              <w:rPr>
                <w:iCs w:val="0"/>
                <w:lang w:eastAsia="en-US"/>
              </w:rPr>
              <w:t>0240</w:t>
            </w:r>
          </w:p>
          <w:p w14:paraId="1A8D1749" w14:textId="36309764" w:rsidR="00FB586F" w:rsidRPr="005C74DE"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56EFA5A2" w14:textId="77777777" w:rsidTr="00C3429F">
        <w:tc>
          <w:tcPr>
            <w:tcW w:w="1140" w:type="pct"/>
          </w:tcPr>
          <w:p w14:paraId="213608E1" w14:textId="77777777" w:rsidR="00CD1845" w:rsidRPr="00CD1845" w:rsidRDefault="00CD1845" w:rsidP="00CD1845">
            <w:pPr>
              <w:rPr>
                <w:b/>
                <w:lang w:val="en-ZA" w:eastAsia="en-US"/>
              </w:rPr>
            </w:pPr>
            <w:r w:rsidRPr="00B8305D">
              <w:rPr>
                <w:b/>
              </w:rPr>
              <w:t>ENQUIRES:</w:t>
            </w:r>
          </w:p>
        </w:tc>
        <w:tc>
          <w:tcPr>
            <w:tcW w:w="3860" w:type="pct"/>
          </w:tcPr>
          <w:p w14:paraId="30FF657F"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50E59719"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12E26B62"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133E4527"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42B22818"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0D4127">
        <w:rPr>
          <w:b/>
        </w:rPr>
        <w:t>22</w:t>
      </w:r>
      <w:r w:rsidRPr="00CD1845">
        <w:rPr>
          <w:b/>
        </w:rPr>
        <w:t>, THE GENERAL CONDITIONS OF CONTRACT (GCC) AND, IF APPLICABLE, ANY OTHER SPECIAL CONDITIONS OF CONTRACT.</w:t>
      </w:r>
      <w:r w:rsidR="008610B6">
        <w:br w:type="page"/>
      </w:r>
    </w:p>
    <w:p w14:paraId="47B8FE4E" w14:textId="77777777" w:rsidR="00484FDB" w:rsidRDefault="00484FDB" w:rsidP="00FB1E06">
      <w:pPr>
        <w:pStyle w:val="Title"/>
        <w:outlineLvl w:val="9"/>
      </w:pPr>
      <w:r>
        <w:lastRenderedPageBreak/>
        <w:t>Table of Contents</w:t>
      </w:r>
    </w:p>
    <w:p w14:paraId="1F00CB28" w14:textId="77777777" w:rsidR="00F80D24" w:rsidRPr="008610B6" w:rsidRDefault="00F80D24" w:rsidP="008610B6">
      <w:pPr>
        <w:spacing w:before="0" w:after="0" w:line="240" w:lineRule="auto"/>
        <w:rPr>
          <w:sz w:val="6"/>
          <w:lang w:val="en-ZA" w:eastAsia="en-US"/>
        </w:rPr>
      </w:pPr>
    </w:p>
    <w:p w14:paraId="7C7E88AE" w14:textId="77777777" w:rsidR="00703ED7"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99448746" w:history="1">
        <w:r w:rsidR="00703ED7" w:rsidRPr="00575CC2">
          <w:rPr>
            <w:rStyle w:val="Hyperlink"/>
            <w:noProof/>
          </w:rPr>
          <w:t>SECTION 1</w:t>
        </w:r>
        <w:r w:rsidR="00703ED7">
          <w:rPr>
            <w:noProof/>
            <w:webHidden/>
          </w:rPr>
          <w:tab/>
        </w:r>
        <w:r w:rsidR="00703ED7">
          <w:rPr>
            <w:noProof/>
            <w:webHidden/>
          </w:rPr>
          <w:fldChar w:fldCharType="begin"/>
        </w:r>
        <w:r w:rsidR="00703ED7">
          <w:rPr>
            <w:noProof/>
            <w:webHidden/>
          </w:rPr>
          <w:instrText xml:space="preserve"> PAGEREF _Toc199448746 \h </w:instrText>
        </w:r>
        <w:r w:rsidR="00703ED7">
          <w:rPr>
            <w:noProof/>
            <w:webHidden/>
          </w:rPr>
        </w:r>
        <w:r w:rsidR="00703ED7">
          <w:rPr>
            <w:noProof/>
            <w:webHidden/>
          </w:rPr>
          <w:fldChar w:fldCharType="separate"/>
        </w:r>
        <w:r w:rsidR="00703ED7">
          <w:rPr>
            <w:noProof/>
            <w:webHidden/>
          </w:rPr>
          <w:t>3</w:t>
        </w:r>
        <w:r w:rsidR="00703ED7">
          <w:rPr>
            <w:noProof/>
            <w:webHidden/>
          </w:rPr>
          <w:fldChar w:fldCharType="end"/>
        </w:r>
      </w:hyperlink>
    </w:p>
    <w:p w14:paraId="1D4E8289"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47" w:history="1">
        <w:r w:rsidRPr="00575CC2">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575CC2">
          <w:rPr>
            <w:rStyle w:val="Hyperlink"/>
            <w:noProof/>
          </w:rPr>
          <w:t>Introduction</w:t>
        </w:r>
        <w:r>
          <w:rPr>
            <w:noProof/>
            <w:webHidden/>
          </w:rPr>
          <w:tab/>
        </w:r>
        <w:r>
          <w:rPr>
            <w:noProof/>
            <w:webHidden/>
          </w:rPr>
          <w:fldChar w:fldCharType="begin"/>
        </w:r>
        <w:r>
          <w:rPr>
            <w:noProof/>
            <w:webHidden/>
          </w:rPr>
          <w:instrText xml:space="preserve"> PAGEREF _Toc199448747 \h </w:instrText>
        </w:r>
        <w:r>
          <w:rPr>
            <w:noProof/>
            <w:webHidden/>
          </w:rPr>
        </w:r>
        <w:r>
          <w:rPr>
            <w:noProof/>
            <w:webHidden/>
          </w:rPr>
          <w:fldChar w:fldCharType="separate"/>
        </w:r>
        <w:r>
          <w:rPr>
            <w:noProof/>
            <w:webHidden/>
          </w:rPr>
          <w:t>3</w:t>
        </w:r>
        <w:r>
          <w:rPr>
            <w:noProof/>
            <w:webHidden/>
          </w:rPr>
          <w:fldChar w:fldCharType="end"/>
        </w:r>
      </w:hyperlink>
    </w:p>
    <w:p w14:paraId="67F2770B"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48"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Company Overview</w:t>
        </w:r>
        <w:r>
          <w:rPr>
            <w:noProof/>
            <w:webHidden/>
          </w:rPr>
          <w:tab/>
        </w:r>
        <w:r>
          <w:rPr>
            <w:noProof/>
            <w:webHidden/>
          </w:rPr>
          <w:fldChar w:fldCharType="begin"/>
        </w:r>
        <w:r>
          <w:rPr>
            <w:noProof/>
            <w:webHidden/>
          </w:rPr>
          <w:instrText xml:space="preserve"> PAGEREF _Toc199448748 \h </w:instrText>
        </w:r>
        <w:r>
          <w:rPr>
            <w:noProof/>
            <w:webHidden/>
          </w:rPr>
        </w:r>
        <w:r>
          <w:rPr>
            <w:noProof/>
            <w:webHidden/>
          </w:rPr>
          <w:fldChar w:fldCharType="separate"/>
        </w:r>
        <w:r>
          <w:rPr>
            <w:noProof/>
            <w:webHidden/>
          </w:rPr>
          <w:t>3</w:t>
        </w:r>
        <w:r>
          <w:rPr>
            <w:noProof/>
            <w:webHidden/>
          </w:rPr>
          <w:fldChar w:fldCharType="end"/>
        </w:r>
      </w:hyperlink>
    </w:p>
    <w:p w14:paraId="5BCDC074"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49" w:history="1">
        <w:r w:rsidRPr="00575CC2">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575CC2">
          <w:rPr>
            <w:rStyle w:val="Hyperlink"/>
            <w:noProof/>
          </w:rPr>
          <w:t>Scope of Work</w:t>
        </w:r>
        <w:r>
          <w:rPr>
            <w:noProof/>
            <w:webHidden/>
          </w:rPr>
          <w:tab/>
        </w:r>
        <w:r>
          <w:rPr>
            <w:noProof/>
            <w:webHidden/>
          </w:rPr>
          <w:fldChar w:fldCharType="begin"/>
        </w:r>
        <w:r>
          <w:rPr>
            <w:noProof/>
            <w:webHidden/>
          </w:rPr>
          <w:instrText xml:space="preserve"> PAGEREF _Toc199448749 \h </w:instrText>
        </w:r>
        <w:r>
          <w:rPr>
            <w:noProof/>
            <w:webHidden/>
          </w:rPr>
        </w:r>
        <w:r>
          <w:rPr>
            <w:noProof/>
            <w:webHidden/>
          </w:rPr>
          <w:fldChar w:fldCharType="separate"/>
        </w:r>
        <w:r>
          <w:rPr>
            <w:noProof/>
            <w:webHidden/>
          </w:rPr>
          <w:t>3</w:t>
        </w:r>
        <w:r>
          <w:rPr>
            <w:noProof/>
            <w:webHidden/>
          </w:rPr>
          <w:fldChar w:fldCharType="end"/>
        </w:r>
      </w:hyperlink>
    </w:p>
    <w:p w14:paraId="7F5D0BB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0"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The RFP scope must cover the following aspects underpinned by the specifications below.</w:t>
        </w:r>
        <w:r>
          <w:rPr>
            <w:noProof/>
            <w:webHidden/>
          </w:rPr>
          <w:tab/>
        </w:r>
        <w:r>
          <w:rPr>
            <w:noProof/>
            <w:webHidden/>
          </w:rPr>
          <w:fldChar w:fldCharType="begin"/>
        </w:r>
        <w:r>
          <w:rPr>
            <w:noProof/>
            <w:webHidden/>
          </w:rPr>
          <w:instrText xml:space="preserve"> PAGEREF _Toc199448750 \h </w:instrText>
        </w:r>
        <w:r>
          <w:rPr>
            <w:noProof/>
            <w:webHidden/>
          </w:rPr>
        </w:r>
        <w:r>
          <w:rPr>
            <w:noProof/>
            <w:webHidden/>
          </w:rPr>
          <w:fldChar w:fldCharType="separate"/>
        </w:r>
        <w:r>
          <w:rPr>
            <w:noProof/>
            <w:webHidden/>
          </w:rPr>
          <w:t>3</w:t>
        </w:r>
        <w:r>
          <w:rPr>
            <w:noProof/>
            <w:webHidden/>
          </w:rPr>
          <w:fldChar w:fldCharType="end"/>
        </w:r>
      </w:hyperlink>
    </w:p>
    <w:p w14:paraId="2F9742B3"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1"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Design:</w:t>
        </w:r>
        <w:r w:rsidRPr="0079592A">
          <w:rPr>
            <w:noProof/>
            <w:webHidden/>
          </w:rPr>
          <w:tab/>
        </w:r>
        <w:r w:rsidRPr="0079592A">
          <w:rPr>
            <w:noProof/>
            <w:webHidden/>
          </w:rPr>
          <w:fldChar w:fldCharType="begin"/>
        </w:r>
        <w:r w:rsidRPr="0079592A">
          <w:rPr>
            <w:noProof/>
            <w:webHidden/>
          </w:rPr>
          <w:instrText xml:space="preserve"> PAGEREF _Toc199448751 \h </w:instrText>
        </w:r>
        <w:r w:rsidRPr="0079592A">
          <w:rPr>
            <w:noProof/>
            <w:webHidden/>
          </w:rPr>
        </w:r>
        <w:r w:rsidRPr="0079592A">
          <w:rPr>
            <w:noProof/>
            <w:webHidden/>
          </w:rPr>
          <w:fldChar w:fldCharType="separate"/>
        </w:r>
        <w:r w:rsidRPr="0079592A">
          <w:rPr>
            <w:noProof/>
            <w:webHidden/>
          </w:rPr>
          <w:t>3</w:t>
        </w:r>
        <w:r w:rsidRPr="0079592A">
          <w:rPr>
            <w:noProof/>
            <w:webHidden/>
          </w:rPr>
          <w:fldChar w:fldCharType="end"/>
        </w:r>
      </w:hyperlink>
    </w:p>
    <w:p w14:paraId="58E690FC"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2"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DOOR GEAR/CAR</w:t>
        </w:r>
        <w:r w:rsidRPr="0079592A">
          <w:rPr>
            <w:noProof/>
            <w:webHidden/>
          </w:rPr>
          <w:tab/>
        </w:r>
        <w:r w:rsidRPr="0079592A">
          <w:rPr>
            <w:noProof/>
            <w:webHidden/>
          </w:rPr>
          <w:fldChar w:fldCharType="begin"/>
        </w:r>
        <w:r w:rsidRPr="0079592A">
          <w:rPr>
            <w:noProof/>
            <w:webHidden/>
          </w:rPr>
          <w:instrText xml:space="preserve"> PAGEREF _Toc199448752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20550A16"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3"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WIRING &amp; OTHER</w:t>
        </w:r>
        <w:r w:rsidRPr="0079592A">
          <w:rPr>
            <w:noProof/>
            <w:webHidden/>
          </w:rPr>
          <w:tab/>
        </w:r>
        <w:r w:rsidRPr="0079592A">
          <w:rPr>
            <w:noProof/>
            <w:webHidden/>
          </w:rPr>
          <w:fldChar w:fldCharType="begin"/>
        </w:r>
        <w:r w:rsidRPr="0079592A">
          <w:rPr>
            <w:noProof/>
            <w:webHidden/>
          </w:rPr>
          <w:instrText xml:space="preserve"> PAGEREF _Toc199448753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970AF1A"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4"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Installation:</w:t>
        </w:r>
        <w:r w:rsidRPr="0079592A">
          <w:rPr>
            <w:noProof/>
            <w:webHidden/>
          </w:rPr>
          <w:tab/>
        </w:r>
        <w:r w:rsidRPr="0079592A">
          <w:rPr>
            <w:noProof/>
            <w:webHidden/>
          </w:rPr>
          <w:fldChar w:fldCharType="begin"/>
        </w:r>
        <w:r w:rsidRPr="0079592A">
          <w:rPr>
            <w:noProof/>
            <w:webHidden/>
          </w:rPr>
          <w:instrText xml:space="preserve"> PAGEREF _Toc199448754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2FA72BA"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5"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Commissioning:</w:t>
        </w:r>
        <w:r w:rsidRPr="0079592A">
          <w:rPr>
            <w:noProof/>
            <w:webHidden/>
          </w:rPr>
          <w:tab/>
        </w:r>
        <w:r w:rsidRPr="0079592A">
          <w:rPr>
            <w:noProof/>
            <w:webHidden/>
          </w:rPr>
          <w:fldChar w:fldCharType="begin"/>
        </w:r>
        <w:r w:rsidRPr="0079592A">
          <w:rPr>
            <w:noProof/>
            <w:webHidden/>
          </w:rPr>
          <w:instrText xml:space="preserve"> PAGEREF _Toc199448755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0D103432" w14:textId="77777777" w:rsidR="00703ED7" w:rsidRPr="0079592A"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6"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Qualification.</w:t>
        </w:r>
        <w:r w:rsidRPr="0079592A">
          <w:rPr>
            <w:noProof/>
            <w:webHidden/>
          </w:rPr>
          <w:tab/>
        </w:r>
        <w:r w:rsidRPr="0079592A">
          <w:rPr>
            <w:noProof/>
            <w:webHidden/>
          </w:rPr>
          <w:fldChar w:fldCharType="begin"/>
        </w:r>
        <w:r w:rsidRPr="0079592A">
          <w:rPr>
            <w:noProof/>
            <w:webHidden/>
          </w:rPr>
          <w:instrText xml:space="preserve"> PAGEREF _Toc199448756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41AF27E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7" w:history="1">
        <w:r w:rsidRPr="0079592A">
          <w:rPr>
            <w:rStyle w:val="Hyperlink"/>
            <w:rFonts w:ascii="Symbol" w:hAnsi="Symbol"/>
            <w:noProof/>
          </w:rPr>
          <w:t></w:t>
        </w:r>
        <w:r w:rsidRPr="0079592A">
          <w:rPr>
            <w:rFonts w:asciiTheme="minorHAnsi" w:eastAsiaTheme="minorEastAsia" w:hAnsiTheme="minorHAnsi" w:cstheme="minorBidi"/>
            <w:iCs w:val="0"/>
            <w:noProof/>
            <w:sz w:val="22"/>
            <w:lang w:val="en-ZA"/>
          </w:rPr>
          <w:tab/>
        </w:r>
        <w:r w:rsidRPr="0079592A">
          <w:rPr>
            <w:rStyle w:val="Hyperlink"/>
            <w:noProof/>
          </w:rPr>
          <w:t>Training and handover.</w:t>
        </w:r>
        <w:r w:rsidRPr="0079592A">
          <w:rPr>
            <w:noProof/>
            <w:webHidden/>
          </w:rPr>
          <w:tab/>
        </w:r>
        <w:r w:rsidRPr="0079592A">
          <w:rPr>
            <w:noProof/>
            <w:webHidden/>
          </w:rPr>
          <w:fldChar w:fldCharType="begin"/>
        </w:r>
        <w:r w:rsidRPr="0079592A">
          <w:rPr>
            <w:noProof/>
            <w:webHidden/>
          </w:rPr>
          <w:instrText xml:space="preserve"> PAGEREF _Toc199448757 \h </w:instrText>
        </w:r>
        <w:r w:rsidRPr="0079592A">
          <w:rPr>
            <w:noProof/>
            <w:webHidden/>
          </w:rPr>
        </w:r>
        <w:r w:rsidRPr="0079592A">
          <w:rPr>
            <w:noProof/>
            <w:webHidden/>
          </w:rPr>
          <w:fldChar w:fldCharType="separate"/>
        </w:r>
        <w:r w:rsidRPr="0079592A">
          <w:rPr>
            <w:noProof/>
            <w:webHidden/>
          </w:rPr>
          <w:t>4</w:t>
        </w:r>
        <w:r w:rsidRPr="0079592A">
          <w:rPr>
            <w:noProof/>
            <w:webHidden/>
          </w:rPr>
          <w:fldChar w:fldCharType="end"/>
        </w:r>
      </w:hyperlink>
    </w:p>
    <w:p w14:paraId="779B66B1"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8"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Project Plan and Schedule</w:t>
        </w:r>
        <w:r>
          <w:rPr>
            <w:noProof/>
            <w:webHidden/>
          </w:rPr>
          <w:tab/>
        </w:r>
        <w:r>
          <w:rPr>
            <w:noProof/>
            <w:webHidden/>
          </w:rPr>
          <w:fldChar w:fldCharType="begin"/>
        </w:r>
        <w:r>
          <w:rPr>
            <w:noProof/>
            <w:webHidden/>
          </w:rPr>
          <w:instrText xml:space="preserve"> PAGEREF _Toc199448758 \h </w:instrText>
        </w:r>
        <w:r>
          <w:rPr>
            <w:noProof/>
            <w:webHidden/>
          </w:rPr>
        </w:r>
        <w:r>
          <w:rPr>
            <w:noProof/>
            <w:webHidden/>
          </w:rPr>
          <w:fldChar w:fldCharType="separate"/>
        </w:r>
        <w:r>
          <w:rPr>
            <w:noProof/>
            <w:webHidden/>
          </w:rPr>
          <w:t>5</w:t>
        </w:r>
        <w:r>
          <w:rPr>
            <w:noProof/>
            <w:webHidden/>
          </w:rPr>
          <w:fldChar w:fldCharType="end"/>
        </w:r>
      </w:hyperlink>
    </w:p>
    <w:p w14:paraId="1FBF8BF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59"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Applicable Necsa Policies</w:t>
        </w:r>
        <w:r>
          <w:rPr>
            <w:noProof/>
            <w:webHidden/>
          </w:rPr>
          <w:tab/>
        </w:r>
        <w:r>
          <w:rPr>
            <w:noProof/>
            <w:webHidden/>
          </w:rPr>
          <w:fldChar w:fldCharType="begin"/>
        </w:r>
        <w:r>
          <w:rPr>
            <w:noProof/>
            <w:webHidden/>
          </w:rPr>
          <w:instrText xml:space="preserve"> PAGEREF _Toc199448759 \h </w:instrText>
        </w:r>
        <w:r>
          <w:rPr>
            <w:noProof/>
            <w:webHidden/>
          </w:rPr>
        </w:r>
        <w:r>
          <w:rPr>
            <w:noProof/>
            <w:webHidden/>
          </w:rPr>
          <w:fldChar w:fldCharType="separate"/>
        </w:r>
        <w:r>
          <w:rPr>
            <w:noProof/>
            <w:webHidden/>
          </w:rPr>
          <w:t>5</w:t>
        </w:r>
        <w:r>
          <w:rPr>
            <w:noProof/>
            <w:webHidden/>
          </w:rPr>
          <w:fldChar w:fldCharType="end"/>
        </w:r>
      </w:hyperlink>
    </w:p>
    <w:p w14:paraId="1269395B"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60" w:history="1">
        <w:r w:rsidRPr="00575CC2">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575CC2">
          <w:rPr>
            <w:rStyle w:val="Hyperlink"/>
            <w:noProof/>
          </w:rPr>
          <w:t>Applicable Necsa Procedures</w:t>
        </w:r>
        <w:r>
          <w:rPr>
            <w:noProof/>
            <w:webHidden/>
          </w:rPr>
          <w:tab/>
        </w:r>
        <w:r>
          <w:rPr>
            <w:noProof/>
            <w:webHidden/>
          </w:rPr>
          <w:fldChar w:fldCharType="begin"/>
        </w:r>
        <w:r>
          <w:rPr>
            <w:noProof/>
            <w:webHidden/>
          </w:rPr>
          <w:instrText xml:space="preserve"> PAGEREF _Toc199448760 \h </w:instrText>
        </w:r>
        <w:r>
          <w:rPr>
            <w:noProof/>
            <w:webHidden/>
          </w:rPr>
        </w:r>
        <w:r>
          <w:rPr>
            <w:noProof/>
            <w:webHidden/>
          </w:rPr>
          <w:fldChar w:fldCharType="separate"/>
        </w:r>
        <w:r>
          <w:rPr>
            <w:noProof/>
            <w:webHidden/>
          </w:rPr>
          <w:t>6</w:t>
        </w:r>
        <w:r>
          <w:rPr>
            <w:noProof/>
            <w:webHidden/>
          </w:rPr>
          <w:fldChar w:fldCharType="end"/>
        </w:r>
      </w:hyperlink>
    </w:p>
    <w:p w14:paraId="69CA1B7E"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1"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Requirements to Access Necsa Site</w:t>
        </w:r>
        <w:r>
          <w:rPr>
            <w:noProof/>
            <w:webHidden/>
          </w:rPr>
          <w:tab/>
        </w:r>
        <w:r>
          <w:rPr>
            <w:noProof/>
            <w:webHidden/>
          </w:rPr>
          <w:fldChar w:fldCharType="begin"/>
        </w:r>
        <w:r>
          <w:rPr>
            <w:noProof/>
            <w:webHidden/>
          </w:rPr>
          <w:instrText xml:space="preserve"> PAGEREF _Toc199448761 \h </w:instrText>
        </w:r>
        <w:r>
          <w:rPr>
            <w:noProof/>
            <w:webHidden/>
          </w:rPr>
        </w:r>
        <w:r>
          <w:rPr>
            <w:noProof/>
            <w:webHidden/>
          </w:rPr>
          <w:fldChar w:fldCharType="separate"/>
        </w:r>
        <w:r>
          <w:rPr>
            <w:noProof/>
            <w:webHidden/>
          </w:rPr>
          <w:t>6</w:t>
        </w:r>
        <w:r>
          <w:rPr>
            <w:noProof/>
            <w:webHidden/>
          </w:rPr>
          <w:fldChar w:fldCharType="end"/>
        </w:r>
      </w:hyperlink>
    </w:p>
    <w:p w14:paraId="098D9CE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Emergencies, Incidents, Accidents</w:t>
        </w:r>
        <w:r>
          <w:rPr>
            <w:noProof/>
            <w:webHidden/>
          </w:rPr>
          <w:tab/>
        </w:r>
        <w:r>
          <w:rPr>
            <w:noProof/>
            <w:webHidden/>
          </w:rPr>
          <w:fldChar w:fldCharType="begin"/>
        </w:r>
        <w:r>
          <w:rPr>
            <w:noProof/>
            <w:webHidden/>
          </w:rPr>
          <w:instrText xml:space="preserve"> PAGEREF _Toc199448762 \h </w:instrText>
        </w:r>
        <w:r>
          <w:rPr>
            <w:noProof/>
            <w:webHidden/>
          </w:rPr>
        </w:r>
        <w:r>
          <w:rPr>
            <w:noProof/>
            <w:webHidden/>
          </w:rPr>
          <w:fldChar w:fldCharType="separate"/>
        </w:r>
        <w:r>
          <w:rPr>
            <w:noProof/>
            <w:webHidden/>
          </w:rPr>
          <w:t>6</w:t>
        </w:r>
        <w:r>
          <w:rPr>
            <w:noProof/>
            <w:webHidden/>
          </w:rPr>
          <w:fldChar w:fldCharType="end"/>
        </w:r>
      </w:hyperlink>
    </w:p>
    <w:p w14:paraId="18C8DB2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Health, Safety and Environmental Requirements</w:t>
        </w:r>
        <w:r>
          <w:rPr>
            <w:noProof/>
            <w:webHidden/>
          </w:rPr>
          <w:tab/>
        </w:r>
        <w:r>
          <w:rPr>
            <w:noProof/>
            <w:webHidden/>
          </w:rPr>
          <w:fldChar w:fldCharType="begin"/>
        </w:r>
        <w:r>
          <w:rPr>
            <w:noProof/>
            <w:webHidden/>
          </w:rPr>
          <w:instrText xml:space="preserve"> PAGEREF _Toc199448763 \h </w:instrText>
        </w:r>
        <w:r>
          <w:rPr>
            <w:noProof/>
            <w:webHidden/>
          </w:rPr>
        </w:r>
        <w:r>
          <w:rPr>
            <w:noProof/>
            <w:webHidden/>
          </w:rPr>
          <w:fldChar w:fldCharType="separate"/>
        </w:r>
        <w:r>
          <w:rPr>
            <w:noProof/>
            <w:webHidden/>
          </w:rPr>
          <w:t>6</w:t>
        </w:r>
        <w:r>
          <w:rPr>
            <w:noProof/>
            <w:webHidden/>
          </w:rPr>
          <w:fldChar w:fldCharType="end"/>
        </w:r>
      </w:hyperlink>
    </w:p>
    <w:p w14:paraId="6C8C3876"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Requirements for Quality</w:t>
        </w:r>
        <w:r>
          <w:rPr>
            <w:noProof/>
            <w:webHidden/>
          </w:rPr>
          <w:tab/>
        </w:r>
        <w:r>
          <w:rPr>
            <w:noProof/>
            <w:webHidden/>
          </w:rPr>
          <w:fldChar w:fldCharType="begin"/>
        </w:r>
        <w:r>
          <w:rPr>
            <w:noProof/>
            <w:webHidden/>
          </w:rPr>
          <w:instrText xml:space="preserve"> PAGEREF _Toc199448764 \h </w:instrText>
        </w:r>
        <w:r>
          <w:rPr>
            <w:noProof/>
            <w:webHidden/>
          </w:rPr>
        </w:r>
        <w:r>
          <w:rPr>
            <w:noProof/>
            <w:webHidden/>
          </w:rPr>
          <w:fldChar w:fldCharType="separate"/>
        </w:r>
        <w:r>
          <w:rPr>
            <w:noProof/>
            <w:webHidden/>
          </w:rPr>
          <w:t>6</w:t>
        </w:r>
        <w:r>
          <w:rPr>
            <w:noProof/>
            <w:webHidden/>
          </w:rPr>
          <w:fldChar w:fldCharType="end"/>
        </w:r>
      </w:hyperlink>
    </w:p>
    <w:p w14:paraId="5A5F0A24"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5"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 Requirements for Project SHEQ</w:t>
        </w:r>
        <w:r>
          <w:rPr>
            <w:noProof/>
            <w:webHidden/>
          </w:rPr>
          <w:tab/>
        </w:r>
        <w:r>
          <w:rPr>
            <w:noProof/>
            <w:webHidden/>
          </w:rPr>
          <w:fldChar w:fldCharType="begin"/>
        </w:r>
        <w:r>
          <w:rPr>
            <w:noProof/>
            <w:webHidden/>
          </w:rPr>
          <w:instrText xml:space="preserve"> PAGEREF _Toc199448765 \h </w:instrText>
        </w:r>
        <w:r>
          <w:rPr>
            <w:noProof/>
            <w:webHidden/>
          </w:rPr>
        </w:r>
        <w:r>
          <w:rPr>
            <w:noProof/>
            <w:webHidden/>
          </w:rPr>
          <w:fldChar w:fldCharType="separate"/>
        </w:r>
        <w:r>
          <w:rPr>
            <w:noProof/>
            <w:webHidden/>
          </w:rPr>
          <w:t>6</w:t>
        </w:r>
        <w:r>
          <w:rPr>
            <w:noProof/>
            <w:webHidden/>
          </w:rPr>
          <w:fldChar w:fldCharType="end"/>
        </w:r>
      </w:hyperlink>
    </w:p>
    <w:p w14:paraId="0B14E9E9"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6"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Confidentiality</w:t>
        </w:r>
        <w:r>
          <w:rPr>
            <w:noProof/>
            <w:webHidden/>
          </w:rPr>
          <w:tab/>
        </w:r>
        <w:r>
          <w:rPr>
            <w:noProof/>
            <w:webHidden/>
          </w:rPr>
          <w:fldChar w:fldCharType="begin"/>
        </w:r>
        <w:r>
          <w:rPr>
            <w:noProof/>
            <w:webHidden/>
          </w:rPr>
          <w:instrText xml:space="preserve"> PAGEREF _Toc199448766 \h </w:instrText>
        </w:r>
        <w:r>
          <w:rPr>
            <w:noProof/>
            <w:webHidden/>
          </w:rPr>
        </w:r>
        <w:r>
          <w:rPr>
            <w:noProof/>
            <w:webHidden/>
          </w:rPr>
          <w:fldChar w:fldCharType="separate"/>
        </w:r>
        <w:r>
          <w:rPr>
            <w:noProof/>
            <w:webHidden/>
          </w:rPr>
          <w:t>6</w:t>
        </w:r>
        <w:r>
          <w:rPr>
            <w:noProof/>
            <w:webHidden/>
          </w:rPr>
          <w:fldChar w:fldCharType="end"/>
        </w:r>
      </w:hyperlink>
    </w:p>
    <w:p w14:paraId="3C5E5986" w14:textId="77777777" w:rsidR="00703ED7" w:rsidRDefault="00703ED7">
      <w:pPr>
        <w:pStyle w:val="TOC1"/>
        <w:tabs>
          <w:tab w:val="right" w:leader="dot" w:pos="9627"/>
        </w:tabs>
        <w:rPr>
          <w:rFonts w:asciiTheme="minorHAnsi" w:eastAsiaTheme="minorEastAsia" w:hAnsiTheme="minorHAnsi" w:cstheme="minorBidi"/>
          <w:b w:val="0"/>
          <w:iCs w:val="0"/>
          <w:noProof/>
          <w:sz w:val="22"/>
          <w:lang w:val="en-ZA"/>
        </w:rPr>
      </w:pPr>
      <w:hyperlink w:anchor="_Toc199448767" w:history="1">
        <w:r w:rsidRPr="00575CC2">
          <w:rPr>
            <w:rStyle w:val="Hyperlink"/>
            <w:noProof/>
          </w:rPr>
          <w:t>SECTION 2</w:t>
        </w:r>
        <w:r>
          <w:rPr>
            <w:noProof/>
            <w:webHidden/>
          </w:rPr>
          <w:tab/>
        </w:r>
        <w:r>
          <w:rPr>
            <w:noProof/>
            <w:webHidden/>
          </w:rPr>
          <w:fldChar w:fldCharType="begin"/>
        </w:r>
        <w:r>
          <w:rPr>
            <w:noProof/>
            <w:webHidden/>
          </w:rPr>
          <w:instrText xml:space="preserve"> PAGEREF _Toc199448767 \h </w:instrText>
        </w:r>
        <w:r>
          <w:rPr>
            <w:noProof/>
            <w:webHidden/>
          </w:rPr>
        </w:r>
        <w:r>
          <w:rPr>
            <w:noProof/>
            <w:webHidden/>
          </w:rPr>
          <w:fldChar w:fldCharType="separate"/>
        </w:r>
        <w:r>
          <w:rPr>
            <w:noProof/>
            <w:webHidden/>
          </w:rPr>
          <w:t>8</w:t>
        </w:r>
        <w:r>
          <w:rPr>
            <w:noProof/>
            <w:webHidden/>
          </w:rPr>
          <w:fldChar w:fldCharType="end"/>
        </w:r>
      </w:hyperlink>
    </w:p>
    <w:p w14:paraId="0A9D4745"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68" w:history="1">
        <w:r w:rsidRPr="00575CC2">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575CC2">
          <w:rPr>
            <w:rStyle w:val="Hyperlink"/>
            <w:noProof/>
            <w:lang w:val="en-ZA"/>
          </w:rPr>
          <w:t>Instruction to Bidders</w:t>
        </w:r>
        <w:r>
          <w:rPr>
            <w:noProof/>
            <w:webHidden/>
          </w:rPr>
          <w:tab/>
        </w:r>
        <w:r>
          <w:rPr>
            <w:noProof/>
            <w:webHidden/>
          </w:rPr>
          <w:fldChar w:fldCharType="begin"/>
        </w:r>
        <w:r>
          <w:rPr>
            <w:noProof/>
            <w:webHidden/>
          </w:rPr>
          <w:instrText xml:space="preserve"> PAGEREF _Toc199448768 \h </w:instrText>
        </w:r>
        <w:r>
          <w:rPr>
            <w:noProof/>
            <w:webHidden/>
          </w:rPr>
        </w:r>
        <w:r>
          <w:rPr>
            <w:noProof/>
            <w:webHidden/>
          </w:rPr>
          <w:fldChar w:fldCharType="separate"/>
        </w:r>
        <w:r>
          <w:rPr>
            <w:noProof/>
            <w:webHidden/>
          </w:rPr>
          <w:t>8</w:t>
        </w:r>
        <w:r>
          <w:rPr>
            <w:noProof/>
            <w:webHidden/>
          </w:rPr>
          <w:fldChar w:fldCharType="end"/>
        </w:r>
      </w:hyperlink>
    </w:p>
    <w:p w14:paraId="4EC3D08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69"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General</w:t>
        </w:r>
        <w:r>
          <w:rPr>
            <w:noProof/>
            <w:webHidden/>
          </w:rPr>
          <w:tab/>
        </w:r>
        <w:r>
          <w:rPr>
            <w:noProof/>
            <w:webHidden/>
          </w:rPr>
          <w:fldChar w:fldCharType="begin"/>
        </w:r>
        <w:r>
          <w:rPr>
            <w:noProof/>
            <w:webHidden/>
          </w:rPr>
          <w:instrText xml:space="preserve"> PAGEREF _Toc199448769 \h </w:instrText>
        </w:r>
        <w:r>
          <w:rPr>
            <w:noProof/>
            <w:webHidden/>
          </w:rPr>
        </w:r>
        <w:r>
          <w:rPr>
            <w:noProof/>
            <w:webHidden/>
          </w:rPr>
          <w:fldChar w:fldCharType="separate"/>
        </w:r>
        <w:r>
          <w:rPr>
            <w:noProof/>
            <w:webHidden/>
          </w:rPr>
          <w:t>8</w:t>
        </w:r>
        <w:r>
          <w:rPr>
            <w:noProof/>
            <w:webHidden/>
          </w:rPr>
          <w:fldChar w:fldCharType="end"/>
        </w:r>
      </w:hyperlink>
    </w:p>
    <w:p w14:paraId="49236FD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0"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Bidder Information</w:t>
        </w:r>
        <w:r>
          <w:rPr>
            <w:noProof/>
            <w:webHidden/>
          </w:rPr>
          <w:tab/>
        </w:r>
        <w:r>
          <w:rPr>
            <w:noProof/>
            <w:webHidden/>
          </w:rPr>
          <w:fldChar w:fldCharType="begin"/>
        </w:r>
        <w:r>
          <w:rPr>
            <w:noProof/>
            <w:webHidden/>
          </w:rPr>
          <w:instrText xml:space="preserve"> PAGEREF _Toc199448770 \h </w:instrText>
        </w:r>
        <w:r>
          <w:rPr>
            <w:noProof/>
            <w:webHidden/>
          </w:rPr>
        </w:r>
        <w:r>
          <w:rPr>
            <w:noProof/>
            <w:webHidden/>
          </w:rPr>
          <w:fldChar w:fldCharType="separate"/>
        </w:r>
        <w:r>
          <w:rPr>
            <w:noProof/>
            <w:webHidden/>
          </w:rPr>
          <w:t>8</w:t>
        </w:r>
        <w:r>
          <w:rPr>
            <w:noProof/>
            <w:webHidden/>
          </w:rPr>
          <w:fldChar w:fldCharType="end"/>
        </w:r>
      </w:hyperlink>
    </w:p>
    <w:p w14:paraId="6F861F5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1"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Consortium</w:t>
        </w:r>
        <w:r>
          <w:rPr>
            <w:noProof/>
            <w:webHidden/>
          </w:rPr>
          <w:tab/>
        </w:r>
        <w:r>
          <w:rPr>
            <w:noProof/>
            <w:webHidden/>
          </w:rPr>
          <w:fldChar w:fldCharType="begin"/>
        </w:r>
        <w:r>
          <w:rPr>
            <w:noProof/>
            <w:webHidden/>
          </w:rPr>
          <w:instrText xml:space="preserve"> PAGEREF _Toc199448771 \h </w:instrText>
        </w:r>
        <w:r>
          <w:rPr>
            <w:noProof/>
            <w:webHidden/>
          </w:rPr>
        </w:r>
        <w:r>
          <w:rPr>
            <w:noProof/>
            <w:webHidden/>
          </w:rPr>
          <w:fldChar w:fldCharType="separate"/>
        </w:r>
        <w:r>
          <w:rPr>
            <w:noProof/>
            <w:webHidden/>
          </w:rPr>
          <w:t>8</w:t>
        </w:r>
        <w:r>
          <w:rPr>
            <w:noProof/>
            <w:webHidden/>
          </w:rPr>
          <w:fldChar w:fldCharType="end"/>
        </w:r>
      </w:hyperlink>
    </w:p>
    <w:p w14:paraId="076D01B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Sub-contracting</w:t>
        </w:r>
        <w:r>
          <w:rPr>
            <w:noProof/>
            <w:webHidden/>
          </w:rPr>
          <w:tab/>
        </w:r>
        <w:r>
          <w:rPr>
            <w:noProof/>
            <w:webHidden/>
          </w:rPr>
          <w:fldChar w:fldCharType="begin"/>
        </w:r>
        <w:r>
          <w:rPr>
            <w:noProof/>
            <w:webHidden/>
          </w:rPr>
          <w:instrText xml:space="preserve"> PAGEREF _Toc199448772 \h </w:instrText>
        </w:r>
        <w:r>
          <w:rPr>
            <w:noProof/>
            <w:webHidden/>
          </w:rPr>
        </w:r>
        <w:r>
          <w:rPr>
            <w:noProof/>
            <w:webHidden/>
          </w:rPr>
          <w:fldChar w:fldCharType="separate"/>
        </w:r>
        <w:r>
          <w:rPr>
            <w:noProof/>
            <w:webHidden/>
          </w:rPr>
          <w:t>8</w:t>
        </w:r>
        <w:r>
          <w:rPr>
            <w:noProof/>
            <w:webHidden/>
          </w:rPr>
          <w:fldChar w:fldCharType="end"/>
        </w:r>
      </w:hyperlink>
    </w:p>
    <w:p w14:paraId="7BE8348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Necsa’s Bidding Rights</w:t>
        </w:r>
        <w:r>
          <w:rPr>
            <w:noProof/>
            <w:webHidden/>
          </w:rPr>
          <w:tab/>
        </w:r>
        <w:r>
          <w:rPr>
            <w:noProof/>
            <w:webHidden/>
          </w:rPr>
          <w:fldChar w:fldCharType="begin"/>
        </w:r>
        <w:r>
          <w:rPr>
            <w:noProof/>
            <w:webHidden/>
          </w:rPr>
          <w:instrText xml:space="preserve"> PAGEREF _Toc199448773 \h </w:instrText>
        </w:r>
        <w:r>
          <w:rPr>
            <w:noProof/>
            <w:webHidden/>
          </w:rPr>
        </w:r>
        <w:r>
          <w:rPr>
            <w:noProof/>
            <w:webHidden/>
          </w:rPr>
          <w:fldChar w:fldCharType="separate"/>
        </w:r>
        <w:r>
          <w:rPr>
            <w:noProof/>
            <w:webHidden/>
          </w:rPr>
          <w:t>9</w:t>
        </w:r>
        <w:r>
          <w:rPr>
            <w:noProof/>
            <w:webHidden/>
          </w:rPr>
          <w:fldChar w:fldCharType="end"/>
        </w:r>
      </w:hyperlink>
    </w:p>
    <w:p w14:paraId="163417D5"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Bidding Process</w:t>
        </w:r>
        <w:r>
          <w:rPr>
            <w:noProof/>
            <w:webHidden/>
          </w:rPr>
          <w:tab/>
        </w:r>
        <w:r>
          <w:rPr>
            <w:noProof/>
            <w:webHidden/>
          </w:rPr>
          <w:fldChar w:fldCharType="begin"/>
        </w:r>
        <w:r>
          <w:rPr>
            <w:noProof/>
            <w:webHidden/>
          </w:rPr>
          <w:instrText xml:space="preserve"> PAGEREF _Toc199448774 \h </w:instrText>
        </w:r>
        <w:r>
          <w:rPr>
            <w:noProof/>
            <w:webHidden/>
          </w:rPr>
        </w:r>
        <w:r>
          <w:rPr>
            <w:noProof/>
            <w:webHidden/>
          </w:rPr>
          <w:fldChar w:fldCharType="separate"/>
        </w:r>
        <w:r>
          <w:rPr>
            <w:noProof/>
            <w:webHidden/>
          </w:rPr>
          <w:t>10</w:t>
        </w:r>
        <w:r>
          <w:rPr>
            <w:noProof/>
            <w:webHidden/>
          </w:rPr>
          <w:fldChar w:fldCharType="end"/>
        </w:r>
      </w:hyperlink>
    </w:p>
    <w:p w14:paraId="6782F25C"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5"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Bid Submission Requirements</w:t>
        </w:r>
        <w:r>
          <w:rPr>
            <w:noProof/>
            <w:webHidden/>
          </w:rPr>
          <w:tab/>
        </w:r>
        <w:r>
          <w:rPr>
            <w:noProof/>
            <w:webHidden/>
          </w:rPr>
          <w:fldChar w:fldCharType="begin"/>
        </w:r>
        <w:r>
          <w:rPr>
            <w:noProof/>
            <w:webHidden/>
          </w:rPr>
          <w:instrText xml:space="preserve"> PAGEREF _Toc199448775 \h </w:instrText>
        </w:r>
        <w:r>
          <w:rPr>
            <w:noProof/>
            <w:webHidden/>
          </w:rPr>
        </w:r>
        <w:r>
          <w:rPr>
            <w:noProof/>
            <w:webHidden/>
          </w:rPr>
          <w:fldChar w:fldCharType="separate"/>
        </w:r>
        <w:r>
          <w:rPr>
            <w:noProof/>
            <w:webHidden/>
          </w:rPr>
          <w:t>10</w:t>
        </w:r>
        <w:r>
          <w:rPr>
            <w:noProof/>
            <w:webHidden/>
          </w:rPr>
          <w:fldChar w:fldCharType="end"/>
        </w:r>
      </w:hyperlink>
    </w:p>
    <w:p w14:paraId="2598A52A"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76" w:history="1">
        <w:r w:rsidRPr="00575CC2">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575CC2">
          <w:rPr>
            <w:rStyle w:val="Hyperlink"/>
            <w:noProof/>
          </w:rPr>
          <w:t>Eligibility Requirements</w:t>
        </w:r>
        <w:r>
          <w:rPr>
            <w:noProof/>
            <w:webHidden/>
          </w:rPr>
          <w:tab/>
        </w:r>
        <w:r>
          <w:rPr>
            <w:noProof/>
            <w:webHidden/>
          </w:rPr>
          <w:fldChar w:fldCharType="begin"/>
        </w:r>
        <w:r>
          <w:rPr>
            <w:noProof/>
            <w:webHidden/>
          </w:rPr>
          <w:instrText xml:space="preserve"> PAGEREF _Toc199448776 \h </w:instrText>
        </w:r>
        <w:r>
          <w:rPr>
            <w:noProof/>
            <w:webHidden/>
          </w:rPr>
        </w:r>
        <w:r>
          <w:rPr>
            <w:noProof/>
            <w:webHidden/>
          </w:rPr>
          <w:fldChar w:fldCharType="separate"/>
        </w:r>
        <w:r>
          <w:rPr>
            <w:noProof/>
            <w:webHidden/>
          </w:rPr>
          <w:t>11</w:t>
        </w:r>
        <w:r>
          <w:rPr>
            <w:noProof/>
            <w:webHidden/>
          </w:rPr>
          <w:fldChar w:fldCharType="end"/>
        </w:r>
      </w:hyperlink>
    </w:p>
    <w:p w14:paraId="6C050BC1"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7"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Pre-qualification Criteria</w:t>
        </w:r>
        <w:r>
          <w:rPr>
            <w:noProof/>
            <w:webHidden/>
          </w:rPr>
          <w:tab/>
        </w:r>
        <w:r>
          <w:rPr>
            <w:noProof/>
            <w:webHidden/>
          </w:rPr>
          <w:fldChar w:fldCharType="begin"/>
        </w:r>
        <w:r>
          <w:rPr>
            <w:noProof/>
            <w:webHidden/>
          </w:rPr>
          <w:instrText xml:space="preserve"> PAGEREF _Toc199448777 \h </w:instrText>
        </w:r>
        <w:r>
          <w:rPr>
            <w:noProof/>
            <w:webHidden/>
          </w:rPr>
        </w:r>
        <w:r>
          <w:rPr>
            <w:noProof/>
            <w:webHidden/>
          </w:rPr>
          <w:fldChar w:fldCharType="separate"/>
        </w:r>
        <w:r>
          <w:rPr>
            <w:noProof/>
            <w:webHidden/>
          </w:rPr>
          <w:t>11</w:t>
        </w:r>
        <w:r>
          <w:rPr>
            <w:noProof/>
            <w:webHidden/>
          </w:rPr>
          <w:fldChar w:fldCharType="end"/>
        </w:r>
      </w:hyperlink>
    </w:p>
    <w:p w14:paraId="18A0E09B"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8" w:history="1">
        <w:r w:rsidRPr="00575CC2">
          <w:rPr>
            <w:rStyle w:val="Hyperlink"/>
            <w:noProof/>
          </w:rPr>
          <w:t>5.1</w:t>
        </w:r>
        <w:r>
          <w:rPr>
            <w:rFonts w:asciiTheme="minorHAnsi" w:eastAsiaTheme="minorEastAsia" w:hAnsiTheme="minorHAnsi" w:cstheme="minorBidi"/>
            <w:iCs w:val="0"/>
            <w:noProof/>
            <w:sz w:val="22"/>
            <w:lang w:val="en-ZA"/>
          </w:rPr>
          <w:tab/>
        </w:r>
        <w:r w:rsidRPr="00575CC2">
          <w:rPr>
            <w:rStyle w:val="Hyperlink"/>
            <w:noProof/>
          </w:rPr>
          <w:t>Specific Goal and Price Evaluation Criteria</w:t>
        </w:r>
        <w:r>
          <w:rPr>
            <w:noProof/>
            <w:webHidden/>
          </w:rPr>
          <w:tab/>
        </w:r>
        <w:r>
          <w:rPr>
            <w:noProof/>
            <w:webHidden/>
          </w:rPr>
          <w:fldChar w:fldCharType="begin"/>
        </w:r>
        <w:r>
          <w:rPr>
            <w:noProof/>
            <w:webHidden/>
          </w:rPr>
          <w:instrText xml:space="preserve"> PAGEREF _Toc199448778 \h </w:instrText>
        </w:r>
        <w:r>
          <w:rPr>
            <w:noProof/>
            <w:webHidden/>
          </w:rPr>
        </w:r>
        <w:r>
          <w:rPr>
            <w:noProof/>
            <w:webHidden/>
          </w:rPr>
          <w:fldChar w:fldCharType="separate"/>
        </w:r>
        <w:r>
          <w:rPr>
            <w:noProof/>
            <w:webHidden/>
          </w:rPr>
          <w:t>13</w:t>
        </w:r>
        <w:r>
          <w:rPr>
            <w:noProof/>
            <w:webHidden/>
          </w:rPr>
          <w:fldChar w:fldCharType="end"/>
        </w:r>
      </w:hyperlink>
    </w:p>
    <w:p w14:paraId="6ED54697"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79" w:history="1">
        <w:r w:rsidRPr="00575CC2">
          <w:rPr>
            <w:rStyle w:val="Hyperlink"/>
            <w:noProof/>
          </w:rPr>
          <w:t>5.2</w:t>
        </w:r>
        <w:r>
          <w:rPr>
            <w:rFonts w:asciiTheme="minorHAnsi" w:eastAsiaTheme="minorEastAsia" w:hAnsiTheme="minorHAnsi" w:cstheme="minorBidi"/>
            <w:iCs w:val="0"/>
            <w:noProof/>
            <w:sz w:val="22"/>
            <w:lang w:val="en-ZA"/>
          </w:rPr>
          <w:tab/>
        </w:r>
        <w:r w:rsidRPr="00575CC2">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_Toc199448779 \h </w:instrText>
        </w:r>
        <w:r>
          <w:rPr>
            <w:noProof/>
            <w:webHidden/>
          </w:rPr>
        </w:r>
        <w:r>
          <w:rPr>
            <w:noProof/>
            <w:webHidden/>
          </w:rPr>
          <w:fldChar w:fldCharType="separate"/>
        </w:r>
        <w:r>
          <w:rPr>
            <w:noProof/>
            <w:webHidden/>
          </w:rPr>
          <w:t>13</w:t>
        </w:r>
        <w:r>
          <w:rPr>
            <w:noProof/>
            <w:webHidden/>
          </w:rPr>
          <w:fldChar w:fldCharType="end"/>
        </w:r>
      </w:hyperlink>
    </w:p>
    <w:p w14:paraId="0701F61C" w14:textId="77777777" w:rsidR="00703ED7" w:rsidRDefault="00703ED7">
      <w:pPr>
        <w:pStyle w:val="TOC1"/>
        <w:tabs>
          <w:tab w:val="right" w:leader="dot" w:pos="9627"/>
        </w:tabs>
        <w:rPr>
          <w:rFonts w:asciiTheme="minorHAnsi" w:eastAsiaTheme="minorEastAsia" w:hAnsiTheme="minorHAnsi" w:cstheme="minorBidi"/>
          <w:b w:val="0"/>
          <w:iCs w:val="0"/>
          <w:noProof/>
          <w:sz w:val="22"/>
          <w:lang w:val="en-ZA"/>
        </w:rPr>
      </w:pPr>
      <w:hyperlink w:anchor="_Toc199448780" w:history="1">
        <w:r w:rsidRPr="00575CC2">
          <w:rPr>
            <w:rStyle w:val="Hyperlink"/>
            <w:noProof/>
          </w:rPr>
          <w:t>SECTION 3</w:t>
        </w:r>
        <w:r>
          <w:rPr>
            <w:noProof/>
            <w:webHidden/>
          </w:rPr>
          <w:tab/>
        </w:r>
        <w:r>
          <w:rPr>
            <w:noProof/>
            <w:webHidden/>
          </w:rPr>
          <w:fldChar w:fldCharType="begin"/>
        </w:r>
        <w:r>
          <w:rPr>
            <w:noProof/>
            <w:webHidden/>
          </w:rPr>
          <w:instrText xml:space="preserve"> PAGEREF _Toc199448780 \h </w:instrText>
        </w:r>
        <w:r>
          <w:rPr>
            <w:noProof/>
            <w:webHidden/>
          </w:rPr>
        </w:r>
        <w:r>
          <w:rPr>
            <w:noProof/>
            <w:webHidden/>
          </w:rPr>
          <w:fldChar w:fldCharType="separate"/>
        </w:r>
        <w:r>
          <w:rPr>
            <w:noProof/>
            <w:webHidden/>
          </w:rPr>
          <w:t>14</w:t>
        </w:r>
        <w:r>
          <w:rPr>
            <w:noProof/>
            <w:webHidden/>
          </w:rPr>
          <w:fldChar w:fldCharType="end"/>
        </w:r>
      </w:hyperlink>
    </w:p>
    <w:p w14:paraId="714B4F55"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81" w:history="1">
        <w:r w:rsidRPr="00575CC2">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575CC2">
          <w:rPr>
            <w:rStyle w:val="Hyperlink"/>
            <w:noProof/>
          </w:rPr>
          <w:t>Returnable documents Checklist</w:t>
        </w:r>
        <w:r>
          <w:rPr>
            <w:noProof/>
            <w:webHidden/>
          </w:rPr>
          <w:tab/>
        </w:r>
        <w:r>
          <w:rPr>
            <w:noProof/>
            <w:webHidden/>
          </w:rPr>
          <w:fldChar w:fldCharType="begin"/>
        </w:r>
        <w:r>
          <w:rPr>
            <w:noProof/>
            <w:webHidden/>
          </w:rPr>
          <w:instrText xml:space="preserve"> PAGEREF _Toc199448781 \h </w:instrText>
        </w:r>
        <w:r>
          <w:rPr>
            <w:noProof/>
            <w:webHidden/>
          </w:rPr>
        </w:r>
        <w:r>
          <w:rPr>
            <w:noProof/>
            <w:webHidden/>
          </w:rPr>
          <w:fldChar w:fldCharType="separate"/>
        </w:r>
        <w:r>
          <w:rPr>
            <w:noProof/>
            <w:webHidden/>
          </w:rPr>
          <w:t>14</w:t>
        </w:r>
        <w:r>
          <w:rPr>
            <w:noProof/>
            <w:webHidden/>
          </w:rPr>
          <w:fldChar w:fldCharType="end"/>
        </w:r>
      </w:hyperlink>
    </w:p>
    <w:p w14:paraId="712F74CD"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2"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Mandatory Documents</w:t>
        </w:r>
        <w:r>
          <w:rPr>
            <w:noProof/>
            <w:webHidden/>
          </w:rPr>
          <w:tab/>
        </w:r>
        <w:r>
          <w:rPr>
            <w:noProof/>
            <w:webHidden/>
          </w:rPr>
          <w:fldChar w:fldCharType="begin"/>
        </w:r>
        <w:r>
          <w:rPr>
            <w:noProof/>
            <w:webHidden/>
          </w:rPr>
          <w:instrText xml:space="preserve"> PAGEREF _Toc199448782 \h </w:instrText>
        </w:r>
        <w:r>
          <w:rPr>
            <w:noProof/>
            <w:webHidden/>
          </w:rPr>
        </w:r>
        <w:r>
          <w:rPr>
            <w:noProof/>
            <w:webHidden/>
          </w:rPr>
          <w:fldChar w:fldCharType="separate"/>
        </w:r>
        <w:r>
          <w:rPr>
            <w:noProof/>
            <w:webHidden/>
          </w:rPr>
          <w:t>14</w:t>
        </w:r>
        <w:r>
          <w:rPr>
            <w:noProof/>
            <w:webHidden/>
          </w:rPr>
          <w:fldChar w:fldCharType="end"/>
        </w:r>
      </w:hyperlink>
    </w:p>
    <w:p w14:paraId="44A0BF4E"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3"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Price</w:t>
        </w:r>
        <w:r>
          <w:rPr>
            <w:noProof/>
            <w:webHidden/>
          </w:rPr>
          <w:tab/>
        </w:r>
        <w:r>
          <w:rPr>
            <w:noProof/>
            <w:webHidden/>
          </w:rPr>
          <w:fldChar w:fldCharType="begin"/>
        </w:r>
        <w:r>
          <w:rPr>
            <w:noProof/>
            <w:webHidden/>
          </w:rPr>
          <w:instrText xml:space="preserve"> PAGEREF _Toc199448783 \h </w:instrText>
        </w:r>
        <w:r>
          <w:rPr>
            <w:noProof/>
            <w:webHidden/>
          </w:rPr>
        </w:r>
        <w:r>
          <w:rPr>
            <w:noProof/>
            <w:webHidden/>
          </w:rPr>
          <w:fldChar w:fldCharType="separate"/>
        </w:r>
        <w:r>
          <w:rPr>
            <w:noProof/>
            <w:webHidden/>
          </w:rPr>
          <w:t>14</w:t>
        </w:r>
        <w:r>
          <w:rPr>
            <w:noProof/>
            <w:webHidden/>
          </w:rPr>
          <w:fldChar w:fldCharType="end"/>
        </w:r>
      </w:hyperlink>
    </w:p>
    <w:p w14:paraId="65D7DD4A" w14:textId="77777777" w:rsidR="00703ED7" w:rsidRDefault="00703ED7">
      <w:pPr>
        <w:pStyle w:val="TOC3"/>
        <w:tabs>
          <w:tab w:val="right" w:leader="dot" w:pos="9627"/>
        </w:tabs>
        <w:rPr>
          <w:rFonts w:asciiTheme="minorHAnsi" w:eastAsiaTheme="minorEastAsia" w:hAnsiTheme="minorHAnsi" w:cstheme="minorBidi"/>
          <w:iCs w:val="0"/>
          <w:noProof/>
          <w:sz w:val="22"/>
          <w:lang w:val="en-ZA"/>
        </w:rPr>
      </w:pPr>
      <w:hyperlink w:anchor="_Toc199448784" w:history="1">
        <w:r w:rsidRPr="00575CC2">
          <w:rPr>
            <w:rStyle w:val="Hyperlink"/>
            <w:rFonts w:ascii="Symbol" w:hAnsi="Symbol"/>
            <w:noProof/>
          </w:rPr>
          <w:t></w:t>
        </w:r>
        <w:r>
          <w:rPr>
            <w:rFonts w:asciiTheme="minorHAnsi" w:eastAsiaTheme="minorEastAsia" w:hAnsiTheme="minorHAnsi" w:cstheme="minorBidi"/>
            <w:iCs w:val="0"/>
            <w:noProof/>
            <w:sz w:val="22"/>
            <w:lang w:val="en-ZA"/>
          </w:rPr>
          <w:tab/>
        </w:r>
        <w:r w:rsidRPr="00575CC2">
          <w:rPr>
            <w:rStyle w:val="Hyperlink"/>
            <w:noProof/>
          </w:rPr>
          <w:t>Compliance Documents</w:t>
        </w:r>
        <w:r>
          <w:rPr>
            <w:noProof/>
            <w:webHidden/>
          </w:rPr>
          <w:tab/>
        </w:r>
        <w:r>
          <w:rPr>
            <w:noProof/>
            <w:webHidden/>
          </w:rPr>
          <w:fldChar w:fldCharType="begin"/>
        </w:r>
        <w:r>
          <w:rPr>
            <w:noProof/>
            <w:webHidden/>
          </w:rPr>
          <w:instrText xml:space="preserve"> PAGEREF _Toc199448784 \h </w:instrText>
        </w:r>
        <w:r>
          <w:rPr>
            <w:noProof/>
            <w:webHidden/>
          </w:rPr>
        </w:r>
        <w:r>
          <w:rPr>
            <w:noProof/>
            <w:webHidden/>
          </w:rPr>
          <w:fldChar w:fldCharType="separate"/>
        </w:r>
        <w:r>
          <w:rPr>
            <w:noProof/>
            <w:webHidden/>
          </w:rPr>
          <w:t>14</w:t>
        </w:r>
        <w:r>
          <w:rPr>
            <w:noProof/>
            <w:webHidden/>
          </w:rPr>
          <w:fldChar w:fldCharType="end"/>
        </w:r>
      </w:hyperlink>
    </w:p>
    <w:p w14:paraId="25514470" w14:textId="77777777" w:rsidR="00703ED7" w:rsidRDefault="00703ED7">
      <w:pPr>
        <w:pStyle w:val="TOC2"/>
        <w:tabs>
          <w:tab w:val="right" w:leader="dot" w:pos="9627"/>
        </w:tabs>
        <w:rPr>
          <w:rFonts w:asciiTheme="minorHAnsi" w:eastAsiaTheme="minorEastAsia" w:hAnsiTheme="minorHAnsi" w:cstheme="minorBidi"/>
          <w:b w:val="0"/>
          <w:iCs w:val="0"/>
          <w:noProof/>
          <w:sz w:val="22"/>
          <w:lang w:val="en-ZA"/>
        </w:rPr>
      </w:pPr>
      <w:hyperlink w:anchor="_Toc199448785" w:history="1">
        <w:r w:rsidRPr="00575CC2">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575CC2">
          <w:rPr>
            <w:rStyle w:val="Hyperlink"/>
            <w:noProof/>
          </w:rPr>
          <w:t>Bidder Information</w:t>
        </w:r>
        <w:r>
          <w:rPr>
            <w:noProof/>
            <w:webHidden/>
          </w:rPr>
          <w:tab/>
        </w:r>
        <w:r>
          <w:rPr>
            <w:noProof/>
            <w:webHidden/>
          </w:rPr>
          <w:fldChar w:fldCharType="begin"/>
        </w:r>
        <w:r>
          <w:rPr>
            <w:noProof/>
            <w:webHidden/>
          </w:rPr>
          <w:instrText xml:space="preserve"> PAGEREF _Toc199448785 \h </w:instrText>
        </w:r>
        <w:r>
          <w:rPr>
            <w:noProof/>
            <w:webHidden/>
          </w:rPr>
        </w:r>
        <w:r>
          <w:rPr>
            <w:noProof/>
            <w:webHidden/>
          </w:rPr>
          <w:fldChar w:fldCharType="separate"/>
        </w:r>
        <w:r>
          <w:rPr>
            <w:noProof/>
            <w:webHidden/>
          </w:rPr>
          <w:t>15</w:t>
        </w:r>
        <w:r>
          <w:rPr>
            <w:noProof/>
            <w:webHidden/>
          </w:rPr>
          <w:fldChar w:fldCharType="end"/>
        </w:r>
      </w:hyperlink>
    </w:p>
    <w:p w14:paraId="39BB4D63"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61949A7E" w14:textId="77777777" w:rsidR="009F2F70" w:rsidRDefault="009F2F70">
      <w:pPr>
        <w:widowControl/>
        <w:spacing w:before="0" w:after="200"/>
        <w:outlineLvl w:val="9"/>
      </w:pPr>
      <w:r>
        <w:br w:type="page"/>
      </w:r>
    </w:p>
    <w:p w14:paraId="1CF7B136" w14:textId="77777777" w:rsidR="00D6488C" w:rsidRDefault="00D6488C" w:rsidP="00D6488C">
      <w:pPr>
        <w:pStyle w:val="Index1"/>
      </w:pPr>
      <w:bookmarkStart w:id="1" w:name="_Toc199448746"/>
      <w:bookmarkEnd w:id="1"/>
    </w:p>
    <w:p w14:paraId="65562B7F" w14:textId="77777777" w:rsidR="00484FDB" w:rsidRPr="00FB1E06" w:rsidRDefault="00484FDB" w:rsidP="00104C48">
      <w:pPr>
        <w:pStyle w:val="Index2"/>
      </w:pPr>
      <w:bookmarkStart w:id="2" w:name="_Toc199448747"/>
      <w:r w:rsidRPr="00FB1E06">
        <w:t>Introduction</w:t>
      </w:r>
      <w:bookmarkEnd w:id="2"/>
    </w:p>
    <w:p w14:paraId="35CFA0E5" w14:textId="77777777" w:rsidR="009D79A3" w:rsidRPr="00FB1E06" w:rsidRDefault="009D79A3" w:rsidP="00636DC6">
      <w:pPr>
        <w:pStyle w:val="Index3"/>
      </w:pPr>
      <w:bookmarkStart w:id="3" w:name="_Toc199448748"/>
      <w:r w:rsidRPr="00FB1E06">
        <w:t>Company Overview</w:t>
      </w:r>
      <w:bookmarkEnd w:id="3"/>
    </w:p>
    <w:p w14:paraId="795C5165"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5AB9895"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30986F1"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F8A73DD" w14:textId="77777777" w:rsidR="00F362AE" w:rsidRPr="00AB313A" w:rsidRDefault="00E87E22" w:rsidP="00FD6133">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1D8BB47D" w14:textId="77777777" w:rsidR="00F362AE" w:rsidRPr="00F362AE" w:rsidRDefault="00F362AE" w:rsidP="00AB313A">
      <w:pPr>
        <w:pStyle w:val="1Paragraph"/>
        <w:ind w:left="0"/>
      </w:pPr>
    </w:p>
    <w:p w14:paraId="60A99E1A" w14:textId="37D9C872" w:rsidR="001F4BEB" w:rsidRPr="00104C48" w:rsidRDefault="00905AE4" w:rsidP="00104C48">
      <w:pPr>
        <w:pStyle w:val="Index2"/>
      </w:pPr>
      <w:bookmarkStart w:id="4" w:name="_Toc199448749"/>
      <w:r w:rsidRPr="00104C48">
        <w:t>Scope of Work</w:t>
      </w:r>
      <w:bookmarkEnd w:id="4"/>
    </w:p>
    <w:p w14:paraId="4A4A4F24" w14:textId="4CC3CA86" w:rsidR="0042074E" w:rsidRPr="007623D1" w:rsidRDefault="00EA0974" w:rsidP="00104C48">
      <w:pPr>
        <w:pStyle w:val="Index2"/>
      </w:pPr>
      <w:r w:rsidRPr="007623D1">
        <w:t>Supply, configure and install 18 new cameras and decommission 24 existing cameras.</w:t>
      </w:r>
    </w:p>
    <w:p w14:paraId="5A9E9A36" w14:textId="2582187F" w:rsidR="00636DC6" w:rsidRPr="00636DC6" w:rsidRDefault="00636DC6" w:rsidP="00636DC6">
      <w:pPr>
        <w:pStyle w:val="Heading4"/>
      </w:pPr>
      <w:r w:rsidRPr="00636DC6">
        <w:rPr>
          <w:lang w:val="en-ZA"/>
        </w:rPr>
        <w:t xml:space="preserve">   </w:t>
      </w:r>
      <w:r w:rsidRPr="00636DC6">
        <w:t xml:space="preserve">FLIR CB-6505-11-IA </w:t>
      </w:r>
      <w:r w:rsidR="008B021E">
        <w:t>( equivalent)</w:t>
      </w:r>
    </w:p>
    <w:p w14:paraId="2C4DBFDF" w14:textId="77777777" w:rsidR="00636DC6" w:rsidRDefault="00636DC6" w:rsidP="00636DC6">
      <w:pPr>
        <w:pStyle w:val="Index3"/>
      </w:pPr>
      <w:r w:rsidRPr="00636DC6">
        <w:t>Quasar premium cameras are fully NDAA-compliant, come equipped with high-end cybersecurity safeguards, and use low bandwidth. Compatibility with the FLIR ecosystem of accessories, as well as the ability to operate more cameras on the same network, both contribute to a lower total cost of ownership. Seamless integration with a wide range of video management systems, including United VMS, provides an open, true end-to-end solution.</w:t>
      </w:r>
    </w:p>
    <w:p w14:paraId="3619DEBD" w14:textId="442F99C2" w:rsidR="00636DC6" w:rsidRPr="00636DC6" w:rsidRDefault="00636DC6" w:rsidP="00636DC6">
      <w:pPr>
        <w:pStyle w:val="Index3"/>
        <w:rPr>
          <w:b/>
          <w:bCs/>
          <w:u w:val="single"/>
        </w:rPr>
      </w:pPr>
      <w:r w:rsidRPr="00636DC6">
        <w:rPr>
          <w:b/>
          <w:bCs/>
          <w:u w:val="single"/>
        </w:rPr>
        <w:t>Features</w:t>
      </w:r>
    </w:p>
    <w:p w14:paraId="1982D619" w14:textId="77777777" w:rsidR="00636DC6" w:rsidRPr="00636DC6" w:rsidRDefault="00636DC6" w:rsidP="00636DC6">
      <w:pPr>
        <w:pStyle w:val="Index3"/>
        <w:numPr>
          <w:ilvl w:val="0"/>
          <w:numId w:val="56"/>
        </w:numPr>
      </w:pPr>
      <w:r w:rsidRPr="00636DC6">
        <w:t>Perimeter protection</w:t>
      </w:r>
    </w:p>
    <w:p w14:paraId="4B5C43F7" w14:textId="77777777" w:rsidR="00636DC6" w:rsidRPr="00636DC6" w:rsidRDefault="00636DC6" w:rsidP="00636DC6">
      <w:pPr>
        <w:pStyle w:val="Index3"/>
        <w:numPr>
          <w:ilvl w:val="0"/>
          <w:numId w:val="56"/>
        </w:numPr>
      </w:pPr>
      <w:r w:rsidRPr="00636DC6">
        <w:t>Intrusion detection</w:t>
      </w:r>
    </w:p>
    <w:p w14:paraId="2DA82E21" w14:textId="77777777" w:rsidR="00636DC6" w:rsidRPr="00636DC6" w:rsidRDefault="00636DC6" w:rsidP="00636DC6">
      <w:pPr>
        <w:pStyle w:val="Index3"/>
        <w:numPr>
          <w:ilvl w:val="0"/>
          <w:numId w:val="56"/>
        </w:numPr>
      </w:pPr>
      <w:r w:rsidRPr="00636DC6">
        <w:t>Target geolocation</w:t>
      </w:r>
    </w:p>
    <w:p w14:paraId="27FE61D6" w14:textId="77777777" w:rsidR="00636DC6" w:rsidRPr="00636DC6" w:rsidRDefault="00636DC6" w:rsidP="00636DC6">
      <w:pPr>
        <w:pStyle w:val="Index3"/>
        <w:numPr>
          <w:ilvl w:val="0"/>
          <w:numId w:val="56"/>
        </w:numPr>
      </w:pPr>
      <w:r w:rsidRPr="00636DC6">
        <w:t>Object classification with dnn analytics</w:t>
      </w:r>
    </w:p>
    <w:p w14:paraId="64FC0AE8" w14:textId="77777777" w:rsidR="00636DC6" w:rsidRPr="00636DC6" w:rsidRDefault="00636DC6" w:rsidP="00636DC6">
      <w:pPr>
        <w:pStyle w:val="Index3"/>
        <w:numPr>
          <w:ilvl w:val="0"/>
          <w:numId w:val="56"/>
        </w:numPr>
      </w:pPr>
      <w:r w:rsidRPr="00636DC6">
        <w:t>24/7 situational awareness</w:t>
      </w:r>
    </w:p>
    <w:p w14:paraId="343B6104" w14:textId="77777777" w:rsidR="00636DC6" w:rsidRPr="00636DC6" w:rsidRDefault="00636DC6" w:rsidP="00636DC6">
      <w:pPr>
        <w:pStyle w:val="Index3"/>
        <w:numPr>
          <w:ilvl w:val="0"/>
          <w:numId w:val="56"/>
        </w:numPr>
      </w:pPr>
      <w:r w:rsidRPr="00636DC6">
        <w:t>Cybersecurity hardened</w:t>
      </w:r>
    </w:p>
    <w:p w14:paraId="65059E28" w14:textId="77777777" w:rsidR="00636DC6" w:rsidRPr="00636DC6" w:rsidRDefault="00636DC6" w:rsidP="00636DC6">
      <w:pPr>
        <w:pStyle w:val="Index3"/>
        <w:numPr>
          <w:ilvl w:val="0"/>
          <w:numId w:val="56"/>
        </w:numPr>
      </w:pPr>
      <w:r w:rsidRPr="00636DC6">
        <w:lastRenderedPageBreak/>
        <w:t>Seamless integration with vms</w:t>
      </w:r>
    </w:p>
    <w:p w14:paraId="23915E38" w14:textId="77777777" w:rsidR="00636DC6" w:rsidRPr="00636DC6" w:rsidRDefault="00636DC6" w:rsidP="00636DC6">
      <w:pPr>
        <w:pStyle w:val="Index3"/>
        <w:numPr>
          <w:ilvl w:val="0"/>
          <w:numId w:val="56"/>
        </w:numPr>
      </w:pPr>
      <w:r w:rsidRPr="00636DC6">
        <w:t>Built for harsh environment</w:t>
      </w:r>
    </w:p>
    <w:p w14:paraId="1AD83D39" w14:textId="77777777" w:rsidR="00636DC6" w:rsidRPr="00636DC6" w:rsidRDefault="00636DC6" w:rsidP="00636DC6">
      <w:pPr>
        <w:pStyle w:val="Index3"/>
        <w:numPr>
          <w:ilvl w:val="0"/>
          <w:numId w:val="56"/>
        </w:numPr>
      </w:pPr>
      <w:r w:rsidRPr="00636DC6">
        <w:t>Superior image quality</w:t>
      </w:r>
    </w:p>
    <w:p w14:paraId="74B173FE" w14:textId="77777777" w:rsidR="00636DC6" w:rsidRPr="00636DC6" w:rsidRDefault="00636DC6" w:rsidP="00636DC6">
      <w:pPr>
        <w:pStyle w:val="Index3"/>
        <w:numPr>
          <w:ilvl w:val="0"/>
          <w:numId w:val="56"/>
        </w:numPr>
      </w:pPr>
      <w:r w:rsidRPr="00636DC6">
        <w:t>NDAA compliant</w:t>
      </w:r>
    </w:p>
    <w:p w14:paraId="56BBD1A1" w14:textId="77777777" w:rsidR="00636DC6" w:rsidRPr="00636DC6" w:rsidRDefault="00636DC6" w:rsidP="00636DC6">
      <w:pPr>
        <w:pStyle w:val="Index3"/>
        <w:rPr>
          <w:b/>
          <w:bCs/>
          <w:u w:val="single"/>
        </w:rPr>
      </w:pPr>
      <w:r w:rsidRPr="00636DC6">
        <w:rPr>
          <w:b/>
          <w:bCs/>
          <w:u w:val="single"/>
        </w:rPr>
        <w:t>Built for Harsh Environments</w:t>
      </w:r>
    </w:p>
    <w:p w14:paraId="7E65FF27" w14:textId="77777777" w:rsidR="00636DC6" w:rsidRPr="00636DC6" w:rsidRDefault="00636DC6" w:rsidP="00636DC6">
      <w:pPr>
        <w:pStyle w:val="Index3"/>
      </w:pPr>
      <w:r w:rsidRPr="00636DC6">
        <w:t>Rugged design, greater operational efficiencies, and fast setup</w:t>
      </w:r>
    </w:p>
    <w:p w14:paraId="29FA6A10" w14:textId="77777777" w:rsidR="00636DC6" w:rsidRPr="00636DC6" w:rsidRDefault="00636DC6" w:rsidP="00636DC6">
      <w:pPr>
        <w:pStyle w:val="Index3"/>
        <w:numPr>
          <w:ilvl w:val="0"/>
          <w:numId w:val="57"/>
        </w:numPr>
      </w:pPr>
      <w:r w:rsidRPr="00636DC6">
        <w:t>IK10 vandal protected for prison, transport, city surveillance, and public access facilities</w:t>
      </w:r>
    </w:p>
    <w:p w14:paraId="06C3BB10" w14:textId="77777777" w:rsidR="00636DC6" w:rsidRPr="00636DC6" w:rsidRDefault="00636DC6" w:rsidP="00636DC6">
      <w:pPr>
        <w:pStyle w:val="Index3"/>
        <w:numPr>
          <w:ilvl w:val="0"/>
          <w:numId w:val="57"/>
        </w:numPr>
      </w:pPr>
      <w:r w:rsidRPr="00636DC6">
        <w:t>IP67 environmental protection with extreme operating temperature range from -40 to 140°F (-40 to 60°C) and cold start -40°F (-40°C)</w:t>
      </w:r>
    </w:p>
    <w:p w14:paraId="1DEC00B9" w14:textId="77777777" w:rsidR="00636DC6" w:rsidRPr="00636DC6" w:rsidRDefault="00636DC6" w:rsidP="00636DC6">
      <w:pPr>
        <w:pStyle w:val="Index3"/>
        <w:numPr>
          <w:ilvl w:val="0"/>
          <w:numId w:val="57"/>
        </w:numPr>
      </w:pPr>
      <w:r w:rsidRPr="00636DC6">
        <w:t>Works in no light conditions with on-board IR-Illumination up to 196.85' (60 m)</w:t>
      </w:r>
    </w:p>
    <w:p w14:paraId="01E47D9F" w14:textId="77777777" w:rsidR="00636DC6" w:rsidRPr="00636DC6" w:rsidRDefault="00636DC6" w:rsidP="00636DC6">
      <w:pPr>
        <w:pStyle w:val="Index3"/>
        <w:numPr>
          <w:ilvl w:val="0"/>
          <w:numId w:val="57"/>
        </w:numPr>
      </w:pPr>
      <w:r w:rsidRPr="00636DC6">
        <w:t>Suitable for port and other marine environments with salt tolerance</w:t>
      </w:r>
    </w:p>
    <w:p w14:paraId="35B3EA05" w14:textId="77777777" w:rsidR="00636DC6" w:rsidRPr="00636DC6" w:rsidRDefault="00636DC6" w:rsidP="00636DC6">
      <w:pPr>
        <w:pStyle w:val="Index3"/>
        <w:rPr>
          <w:b/>
          <w:bCs/>
          <w:u w:val="single"/>
        </w:rPr>
      </w:pPr>
      <w:r w:rsidRPr="00636DC6">
        <w:rPr>
          <w:b/>
          <w:bCs/>
          <w:u w:val="single"/>
        </w:rPr>
        <w:t>Versatile, Intuitive, Secure</w:t>
      </w:r>
    </w:p>
    <w:p w14:paraId="52259091" w14:textId="77777777" w:rsidR="00636DC6" w:rsidRPr="00636DC6" w:rsidRDefault="00636DC6" w:rsidP="00636DC6">
      <w:pPr>
        <w:pStyle w:val="Index3"/>
      </w:pPr>
      <w:r w:rsidRPr="00636DC6">
        <w:t>Install and set up camera with United VMS within minutes and minimize implementation costs</w:t>
      </w:r>
    </w:p>
    <w:p w14:paraId="0627F7DA" w14:textId="77777777" w:rsidR="00636DC6" w:rsidRPr="00636DC6" w:rsidRDefault="00636DC6" w:rsidP="00636DC6">
      <w:pPr>
        <w:pStyle w:val="Index3"/>
        <w:numPr>
          <w:ilvl w:val="0"/>
          <w:numId w:val="58"/>
        </w:numPr>
      </w:pPr>
      <w:r w:rsidRPr="00636DC6">
        <w:t>Reduce system complexity with easy set-up and control via United VMS and other third-party VMS (ONVIF conformant and cyber-certified)</w:t>
      </w:r>
    </w:p>
    <w:p w14:paraId="465C0C42" w14:textId="77777777" w:rsidR="00636DC6" w:rsidRPr="00636DC6" w:rsidRDefault="00636DC6" w:rsidP="00636DC6">
      <w:pPr>
        <w:pStyle w:val="Index3"/>
        <w:numPr>
          <w:ilvl w:val="0"/>
          <w:numId w:val="58"/>
        </w:numPr>
      </w:pPr>
      <w:r w:rsidRPr="00636DC6">
        <w:t>Record on the edge with on-board up to 2 TB microSD while adding redundancy to the system</w:t>
      </w:r>
    </w:p>
    <w:p w14:paraId="544F244E" w14:textId="77777777" w:rsidR="00636DC6" w:rsidRPr="00636DC6" w:rsidRDefault="00636DC6" w:rsidP="00636DC6">
      <w:pPr>
        <w:pStyle w:val="Index3"/>
        <w:numPr>
          <w:ilvl w:val="0"/>
          <w:numId w:val="58"/>
        </w:numPr>
      </w:pPr>
      <w:r w:rsidRPr="00636DC6">
        <w:t>Password protection and policy enforcement, IP address filtering, HTTPS encryption, IEEE 802.1X network access control, digest authentication, CA and self-signed certificates</w:t>
      </w:r>
    </w:p>
    <w:p w14:paraId="7B30A67D" w14:textId="77777777" w:rsidR="00636DC6" w:rsidRPr="00636DC6" w:rsidRDefault="00636DC6" w:rsidP="00636DC6">
      <w:pPr>
        <w:pStyle w:val="Index3"/>
        <w:rPr>
          <w:b/>
          <w:bCs/>
          <w:u w:val="single"/>
        </w:rPr>
      </w:pPr>
      <w:r w:rsidRPr="00636DC6">
        <w:rPr>
          <w:b/>
          <w:bCs/>
          <w:u w:val="single"/>
        </w:rPr>
        <w:t>Superior Image Quality</w:t>
      </w:r>
    </w:p>
    <w:p w14:paraId="147007AB" w14:textId="77777777" w:rsidR="00636DC6" w:rsidRPr="00636DC6" w:rsidRDefault="00636DC6" w:rsidP="00636DC6">
      <w:pPr>
        <w:pStyle w:val="Index3"/>
      </w:pPr>
      <w:r w:rsidRPr="00636DC6">
        <w:t>Optimal resolution and adaptive streaming during surveillance and forensic reporting</w:t>
      </w:r>
    </w:p>
    <w:p w14:paraId="28E2E125" w14:textId="77777777" w:rsidR="00636DC6" w:rsidRPr="00636DC6" w:rsidRDefault="00636DC6" w:rsidP="00636DC6">
      <w:pPr>
        <w:pStyle w:val="Index3"/>
        <w:numPr>
          <w:ilvl w:val="0"/>
          <w:numId w:val="59"/>
        </w:numPr>
      </w:pPr>
      <w:r w:rsidRPr="00636DC6">
        <w:t>Low light sensitivity requiring only 0.07 lux to produce a color picture</w:t>
      </w:r>
    </w:p>
    <w:p w14:paraId="22E420DC" w14:textId="77777777" w:rsidR="00636DC6" w:rsidRPr="00636DC6" w:rsidRDefault="00636DC6" w:rsidP="00636DC6">
      <w:pPr>
        <w:pStyle w:val="Index3"/>
        <w:numPr>
          <w:ilvl w:val="0"/>
          <w:numId w:val="59"/>
        </w:numPr>
      </w:pPr>
      <w:r w:rsidRPr="00636DC6">
        <w:t>Shutter Wide Dynamic Range (130 dB) provides optimal light balance</w:t>
      </w:r>
    </w:p>
    <w:p w14:paraId="24CD584A" w14:textId="77777777" w:rsidR="00636DC6" w:rsidRPr="00636DC6" w:rsidRDefault="00636DC6" w:rsidP="00636DC6">
      <w:pPr>
        <w:pStyle w:val="Index3"/>
        <w:numPr>
          <w:ilvl w:val="0"/>
          <w:numId w:val="59"/>
        </w:numPr>
      </w:pPr>
      <w:r w:rsidRPr="00636DC6">
        <w:t>Powerful encoding for extra number of streams and frames per second (fps) customization</w:t>
      </w:r>
    </w:p>
    <w:p w14:paraId="74C0C37B" w14:textId="77777777" w:rsidR="00636DC6" w:rsidRPr="00636DC6" w:rsidRDefault="00636DC6" w:rsidP="00636DC6">
      <w:pPr>
        <w:pStyle w:val="Index3"/>
        <w:numPr>
          <w:ilvl w:val="0"/>
          <w:numId w:val="59"/>
        </w:numPr>
      </w:pPr>
      <w:r w:rsidRPr="00636DC6">
        <w:t>Supports wide 1G network for better streaming and no bandwidth issues</w:t>
      </w:r>
    </w:p>
    <w:p w14:paraId="22183328" w14:textId="77777777" w:rsidR="00636DC6" w:rsidRPr="00636DC6" w:rsidRDefault="00636DC6" w:rsidP="00636DC6">
      <w:pPr>
        <w:pStyle w:val="Index3"/>
        <w:rPr>
          <w:b/>
          <w:bCs/>
          <w:u w:val="single"/>
        </w:rPr>
      </w:pPr>
      <w:r w:rsidRPr="00636DC6">
        <w:rPr>
          <w:b/>
          <w:bCs/>
          <w:u w:val="single"/>
        </w:rPr>
        <w:t>High-Accuracy Intrusion Detection</w:t>
      </w:r>
    </w:p>
    <w:p w14:paraId="156F478C" w14:textId="77777777" w:rsidR="00636DC6" w:rsidRPr="00636DC6" w:rsidRDefault="00636DC6" w:rsidP="00636DC6">
      <w:pPr>
        <w:pStyle w:val="Index3"/>
      </w:pPr>
      <w:r w:rsidRPr="00636DC6">
        <w:t>Robust DNN video analytics to reliably detect and classify humans and vehicles</w:t>
      </w:r>
    </w:p>
    <w:p w14:paraId="69187A4F" w14:textId="77777777" w:rsidR="00636DC6" w:rsidRPr="00636DC6" w:rsidRDefault="00636DC6" w:rsidP="00636DC6">
      <w:pPr>
        <w:pStyle w:val="Index3"/>
        <w:numPr>
          <w:ilvl w:val="0"/>
          <w:numId w:val="60"/>
        </w:numPr>
      </w:pPr>
      <w:r w:rsidRPr="00636DC6">
        <w:t>Minimize false alarms and the cost of daily operations by detecting and classifying threats with high accuracy</w:t>
      </w:r>
    </w:p>
    <w:p w14:paraId="6B19083B" w14:textId="77777777" w:rsidR="00636DC6" w:rsidRPr="00636DC6" w:rsidRDefault="00636DC6" w:rsidP="00636DC6">
      <w:pPr>
        <w:pStyle w:val="Index3"/>
        <w:numPr>
          <w:ilvl w:val="0"/>
          <w:numId w:val="60"/>
        </w:numPr>
      </w:pPr>
      <w:r w:rsidRPr="00636DC6">
        <w:t>Target geolocation for situational awareness and precise handoff to a PTZ device</w:t>
      </w:r>
    </w:p>
    <w:p w14:paraId="3A5DAFFA" w14:textId="77777777" w:rsidR="00636DC6" w:rsidRPr="00636DC6" w:rsidRDefault="00636DC6" w:rsidP="00636DC6">
      <w:pPr>
        <w:pStyle w:val="Index3"/>
        <w:numPr>
          <w:ilvl w:val="0"/>
          <w:numId w:val="60"/>
        </w:numPr>
      </w:pPr>
      <w:r w:rsidRPr="00636DC6">
        <w:t>Make detections based on time of day, business hours, and seasonality with the on-board scheduling tool</w:t>
      </w:r>
    </w:p>
    <w:p w14:paraId="3734DD11" w14:textId="77777777" w:rsidR="00636DC6" w:rsidRPr="00636DC6" w:rsidRDefault="00636DC6" w:rsidP="00636DC6">
      <w:pPr>
        <w:pStyle w:val="Index3"/>
        <w:rPr>
          <w:b/>
          <w:bCs/>
          <w:u w:val="single"/>
        </w:rPr>
      </w:pPr>
      <w:r w:rsidRPr="00636DC6">
        <w:rPr>
          <w:b/>
          <w:bCs/>
          <w:u w:val="single"/>
        </w:rPr>
        <w:t>Applications</w:t>
      </w:r>
    </w:p>
    <w:p w14:paraId="0211A773" w14:textId="77777777" w:rsidR="00636DC6" w:rsidRPr="00636DC6" w:rsidRDefault="00636DC6" w:rsidP="00636DC6">
      <w:pPr>
        <w:pStyle w:val="Index3"/>
        <w:numPr>
          <w:ilvl w:val="0"/>
          <w:numId w:val="61"/>
        </w:numPr>
      </w:pPr>
      <w:r w:rsidRPr="00636DC6">
        <w:t>Enterprise and perimeter security</w:t>
      </w:r>
    </w:p>
    <w:p w14:paraId="7A51AB2F" w14:textId="77777777" w:rsidR="00636DC6" w:rsidRPr="00636DC6" w:rsidRDefault="00636DC6" w:rsidP="00636DC6">
      <w:pPr>
        <w:pStyle w:val="Index3"/>
        <w:numPr>
          <w:ilvl w:val="0"/>
          <w:numId w:val="61"/>
        </w:numPr>
      </w:pPr>
      <w:r w:rsidRPr="00636DC6">
        <w:t>Human and vehicle intrusion detection</w:t>
      </w:r>
    </w:p>
    <w:p w14:paraId="2A212410" w14:textId="77777777" w:rsidR="00636DC6" w:rsidRPr="00636DC6" w:rsidRDefault="00636DC6" w:rsidP="00636DC6">
      <w:pPr>
        <w:pStyle w:val="Index3"/>
        <w:numPr>
          <w:ilvl w:val="0"/>
          <w:numId w:val="61"/>
        </w:numPr>
      </w:pPr>
      <w:r w:rsidRPr="00636DC6">
        <w:lastRenderedPageBreak/>
        <w:t>Pairing with PTZ cameras for object geo-location and tracking</w:t>
      </w:r>
    </w:p>
    <w:p w14:paraId="26248112" w14:textId="54713947" w:rsidR="001F4BEB" w:rsidRPr="0042074E" w:rsidRDefault="001F4BEB" w:rsidP="00636DC6">
      <w:pPr>
        <w:pStyle w:val="Index3"/>
        <w:numPr>
          <w:ilvl w:val="0"/>
          <w:numId w:val="0"/>
        </w:numPr>
        <w:ind w:left="720"/>
      </w:pPr>
    </w:p>
    <w:p w14:paraId="4C2E6CB9" w14:textId="77777777" w:rsidR="00296580" w:rsidRPr="00434728" w:rsidRDefault="00296580" w:rsidP="00A0093C">
      <w:pPr>
        <w:pStyle w:val="1Paragraph"/>
        <w:ind w:left="0"/>
      </w:pPr>
    </w:p>
    <w:p w14:paraId="2814D94F" w14:textId="60E9ACE3" w:rsidR="00570267" w:rsidRDefault="00554C52" w:rsidP="00EA0974">
      <w:pPr>
        <w:pStyle w:val="Index4"/>
      </w:pPr>
      <w:r w:rsidRPr="000B07DB">
        <w:t>The bidder shall, based on the overall objective of the scope of work to be performed and the bidders expertis</w:t>
      </w:r>
      <w:r w:rsidR="005B7FE6">
        <w:t>0000</w:t>
      </w:r>
      <w:r w:rsidRPr="000B07DB">
        <w:t>e, identify any obvious omissions from the scope that they believe to be essential for meeting the overall objectives</w:t>
      </w:r>
      <w:r w:rsidR="000E070F">
        <w:t xml:space="preserve">. The bidder shall </w:t>
      </w:r>
      <w:r w:rsidRPr="000B07DB">
        <w:t>include this into the price of the work to be per</w:t>
      </w:r>
      <w:r w:rsidR="00EA0974">
        <w:t>form</w:t>
      </w:r>
      <w:r w:rsidRPr="000B07DB">
        <w:t>ed and submit it for negotiation.</w:t>
      </w:r>
    </w:p>
    <w:p w14:paraId="42E1804B"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600399DB"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2F2333A2" w14:textId="77777777" w:rsidR="00CF5359" w:rsidRDefault="00CF5359" w:rsidP="009A0EA8">
      <w:pPr>
        <w:pStyle w:val="Index4"/>
        <w:numPr>
          <w:ilvl w:val="0"/>
          <w:numId w:val="0"/>
        </w:numPr>
        <w:ind w:left="993"/>
      </w:pPr>
    </w:p>
    <w:p w14:paraId="1DD15A39" w14:textId="2222DB51" w:rsidR="00DC30C6" w:rsidRDefault="005B1AF4" w:rsidP="00DC30C6">
      <w:pPr>
        <w:pStyle w:val="Index4"/>
      </w:pPr>
      <w:r>
        <w:t>Bill of Quantities.</w:t>
      </w:r>
    </w:p>
    <w:tbl>
      <w:tblPr>
        <w:tblStyle w:val="TableGrid"/>
        <w:tblW w:w="9781" w:type="dxa"/>
        <w:tblInd w:w="-5" w:type="dxa"/>
        <w:tblLook w:val="04A0" w:firstRow="1" w:lastRow="0" w:firstColumn="1" w:lastColumn="0" w:noHBand="0" w:noVBand="1"/>
      </w:tblPr>
      <w:tblGrid>
        <w:gridCol w:w="5103"/>
        <w:gridCol w:w="1418"/>
        <w:gridCol w:w="1515"/>
        <w:gridCol w:w="1745"/>
      </w:tblGrid>
      <w:tr w:rsidR="00B04581" w:rsidRPr="000B5B8E" w14:paraId="3BFC46FA" w14:textId="0A141416" w:rsidTr="00CF5359">
        <w:trPr>
          <w:trHeight w:val="553"/>
        </w:trPr>
        <w:tc>
          <w:tcPr>
            <w:tcW w:w="5103" w:type="dxa"/>
          </w:tcPr>
          <w:p w14:paraId="43DDC2FB" w14:textId="77777777" w:rsidR="00B04581" w:rsidRPr="000B5B8E" w:rsidRDefault="00B04581" w:rsidP="00B04581">
            <w:pPr>
              <w:spacing w:line="360" w:lineRule="auto"/>
              <w:jc w:val="center"/>
              <w:rPr>
                <w:b/>
                <w:sz w:val="24"/>
                <w:szCs w:val="24"/>
              </w:rPr>
            </w:pPr>
            <w:r w:rsidRPr="000B5B8E">
              <w:rPr>
                <w:b/>
                <w:sz w:val="24"/>
                <w:szCs w:val="24"/>
              </w:rPr>
              <w:t>Item Description</w:t>
            </w:r>
          </w:p>
        </w:tc>
        <w:tc>
          <w:tcPr>
            <w:tcW w:w="1418" w:type="dxa"/>
          </w:tcPr>
          <w:p w14:paraId="2D8E0255" w14:textId="05F7AC44" w:rsidR="00B04581" w:rsidRPr="000B5B8E" w:rsidRDefault="00B04581" w:rsidP="00CF5359">
            <w:pPr>
              <w:spacing w:line="360" w:lineRule="auto"/>
              <w:rPr>
                <w:b/>
                <w:sz w:val="24"/>
                <w:szCs w:val="24"/>
              </w:rPr>
            </w:pPr>
            <w:r>
              <w:rPr>
                <w:b/>
                <w:sz w:val="24"/>
                <w:szCs w:val="24"/>
              </w:rPr>
              <w:t>Quantities</w:t>
            </w:r>
          </w:p>
        </w:tc>
        <w:tc>
          <w:tcPr>
            <w:tcW w:w="1515" w:type="dxa"/>
          </w:tcPr>
          <w:p w14:paraId="44EBF0F2" w14:textId="4BCA8D98" w:rsidR="00B04581" w:rsidRPr="000B5B8E" w:rsidRDefault="001F5C98" w:rsidP="00B04581">
            <w:pPr>
              <w:spacing w:line="360" w:lineRule="auto"/>
              <w:rPr>
                <w:b/>
                <w:sz w:val="24"/>
                <w:szCs w:val="24"/>
              </w:rPr>
            </w:pPr>
            <w:r>
              <w:rPr>
                <w:b/>
                <w:sz w:val="24"/>
                <w:szCs w:val="24"/>
              </w:rPr>
              <w:t>Unit Price</w:t>
            </w:r>
          </w:p>
        </w:tc>
        <w:tc>
          <w:tcPr>
            <w:tcW w:w="1745" w:type="dxa"/>
          </w:tcPr>
          <w:p w14:paraId="3F53493D" w14:textId="18B6632F" w:rsidR="00B04581" w:rsidRPr="000B5B8E" w:rsidRDefault="001F5C98" w:rsidP="00B04581">
            <w:pPr>
              <w:spacing w:line="360" w:lineRule="auto"/>
              <w:rPr>
                <w:b/>
                <w:sz w:val="24"/>
                <w:szCs w:val="24"/>
              </w:rPr>
            </w:pPr>
            <w:r>
              <w:rPr>
                <w:b/>
                <w:sz w:val="24"/>
                <w:szCs w:val="24"/>
              </w:rPr>
              <w:t>Total Price</w:t>
            </w:r>
          </w:p>
        </w:tc>
      </w:tr>
      <w:tr w:rsidR="00B04581" w14:paraId="1C11D4D6" w14:textId="16A5FE61" w:rsidTr="00CF5359">
        <w:trPr>
          <w:trHeight w:val="430"/>
        </w:trPr>
        <w:tc>
          <w:tcPr>
            <w:tcW w:w="5103" w:type="dxa"/>
          </w:tcPr>
          <w:p w14:paraId="583BC554" w14:textId="77777777" w:rsidR="00B04581" w:rsidRDefault="00B04581" w:rsidP="00B04581">
            <w:r>
              <w:rPr>
                <w:rFonts w:cstheme="minorHAnsi"/>
                <w:b/>
              </w:rPr>
              <w:t>Supply, configure and install CB-6505-11-1A premium bullet AI Camera with brackets</w:t>
            </w:r>
          </w:p>
        </w:tc>
        <w:tc>
          <w:tcPr>
            <w:tcW w:w="1418" w:type="dxa"/>
          </w:tcPr>
          <w:p w14:paraId="080DFF8F" w14:textId="77777777" w:rsidR="00B04581" w:rsidRDefault="00B04581" w:rsidP="00B04581">
            <w:r>
              <w:t>18</w:t>
            </w:r>
          </w:p>
        </w:tc>
        <w:tc>
          <w:tcPr>
            <w:tcW w:w="1515" w:type="dxa"/>
          </w:tcPr>
          <w:p w14:paraId="1ED2615B" w14:textId="77777777" w:rsidR="00B04581" w:rsidRDefault="00B04581" w:rsidP="00B04581"/>
        </w:tc>
        <w:tc>
          <w:tcPr>
            <w:tcW w:w="1745" w:type="dxa"/>
          </w:tcPr>
          <w:p w14:paraId="791C7CB8" w14:textId="77777777" w:rsidR="00B04581" w:rsidRDefault="00B04581" w:rsidP="00B04581"/>
        </w:tc>
      </w:tr>
      <w:tr w:rsidR="00B04581" w14:paraId="181AD623" w14:textId="714F8A6D" w:rsidTr="00CF5359">
        <w:trPr>
          <w:trHeight w:val="430"/>
        </w:trPr>
        <w:tc>
          <w:tcPr>
            <w:tcW w:w="5103" w:type="dxa"/>
          </w:tcPr>
          <w:p w14:paraId="731EDEF2" w14:textId="77777777" w:rsidR="00B04581" w:rsidRDefault="00B04581" w:rsidP="00B04581">
            <w:pPr>
              <w:rPr>
                <w:rFonts w:cstheme="minorHAnsi"/>
                <w:b/>
              </w:rPr>
            </w:pPr>
            <w:r>
              <w:rPr>
                <w:rFonts w:cstheme="minorHAnsi"/>
                <w:b/>
              </w:rPr>
              <w:t>Supply single channel FLIR/DVTEL Latitude Camera Licence</w:t>
            </w:r>
          </w:p>
        </w:tc>
        <w:tc>
          <w:tcPr>
            <w:tcW w:w="1418" w:type="dxa"/>
          </w:tcPr>
          <w:p w14:paraId="025BD584" w14:textId="77777777" w:rsidR="00B04581" w:rsidRDefault="00B04581" w:rsidP="00B04581">
            <w:r>
              <w:t>18</w:t>
            </w:r>
          </w:p>
        </w:tc>
        <w:tc>
          <w:tcPr>
            <w:tcW w:w="1515" w:type="dxa"/>
          </w:tcPr>
          <w:p w14:paraId="60110474" w14:textId="77777777" w:rsidR="00B04581" w:rsidRDefault="00B04581" w:rsidP="00B04581"/>
        </w:tc>
        <w:tc>
          <w:tcPr>
            <w:tcW w:w="1745" w:type="dxa"/>
          </w:tcPr>
          <w:p w14:paraId="137E5A48" w14:textId="77777777" w:rsidR="00B04581" w:rsidRDefault="00B04581" w:rsidP="00B04581"/>
        </w:tc>
      </w:tr>
      <w:tr w:rsidR="00B04581" w14:paraId="0FFBA104" w14:textId="56A3BE42" w:rsidTr="00CF5359">
        <w:trPr>
          <w:trHeight w:val="430"/>
        </w:trPr>
        <w:tc>
          <w:tcPr>
            <w:tcW w:w="5103" w:type="dxa"/>
          </w:tcPr>
          <w:p w14:paraId="5895C47F" w14:textId="77777777" w:rsidR="00B04581" w:rsidRDefault="00B04581" w:rsidP="00B04581">
            <w:pPr>
              <w:rPr>
                <w:rFonts w:cstheme="minorHAnsi"/>
                <w:b/>
              </w:rPr>
            </w:pPr>
            <w:r>
              <w:rPr>
                <w:rFonts w:cstheme="minorHAnsi"/>
                <w:b/>
              </w:rPr>
              <w:t xml:space="preserve">Moxa POE Ethernet to fibre media converter (1MC-P101-S-S-ST) with power supply unit </w:t>
            </w:r>
          </w:p>
        </w:tc>
        <w:tc>
          <w:tcPr>
            <w:tcW w:w="1418" w:type="dxa"/>
          </w:tcPr>
          <w:p w14:paraId="04A02D6F" w14:textId="77777777" w:rsidR="00B04581" w:rsidRDefault="00B04581" w:rsidP="00B04581">
            <w:r>
              <w:t>18</w:t>
            </w:r>
          </w:p>
        </w:tc>
        <w:tc>
          <w:tcPr>
            <w:tcW w:w="1515" w:type="dxa"/>
          </w:tcPr>
          <w:p w14:paraId="530B96E5" w14:textId="77777777" w:rsidR="00B04581" w:rsidRDefault="00B04581" w:rsidP="00B04581"/>
        </w:tc>
        <w:tc>
          <w:tcPr>
            <w:tcW w:w="1745" w:type="dxa"/>
          </w:tcPr>
          <w:p w14:paraId="62C6D4F9" w14:textId="77777777" w:rsidR="00B04581" w:rsidRDefault="00B04581" w:rsidP="00B04581"/>
        </w:tc>
      </w:tr>
      <w:tr w:rsidR="00B04581" w14:paraId="16C5284C" w14:textId="26B37519" w:rsidTr="00CF5359">
        <w:trPr>
          <w:trHeight w:val="430"/>
        </w:trPr>
        <w:tc>
          <w:tcPr>
            <w:tcW w:w="5103" w:type="dxa"/>
          </w:tcPr>
          <w:p w14:paraId="435CD7F1" w14:textId="77777777" w:rsidR="00B04581" w:rsidRDefault="00B04581" w:rsidP="00B04581">
            <w:pPr>
              <w:rPr>
                <w:rFonts w:cstheme="minorHAnsi"/>
                <w:b/>
              </w:rPr>
            </w:pPr>
            <w:r>
              <w:rPr>
                <w:rFonts w:cstheme="minorHAnsi"/>
                <w:b/>
              </w:rPr>
              <w:t>Moxa slid in modules for NRACK system (Cm-200-1218)</w:t>
            </w:r>
          </w:p>
        </w:tc>
        <w:tc>
          <w:tcPr>
            <w:tcW w:w="1418" w:type="dxa"/>
          </w:tcPr>
          <w:p w14:paraId="5BD508F3" w14:textId="77777777" w:rsidR="00B04581" w:rsidRDefault="00B04581" w:rsidP="00B04581">
            <w:r>
              <w:t>18</w:t>
            </w:r>
          </w:p>
        </w:tc>
        <w:tc>
          <w:tcPr>
            <w:tcW w:w="1515" w:type="dxa"/>
          </w:tcPr>
          <w:p w14:paraId="345F27E0" w14:textId="77777777" w:rsidR="00B04581" w:rsidRDefault="00B04581" w:rsidP="00B04581"/>
        </w:tc>
        <w:tc>
          <w:tcPr>
            <w:tcW w:w="1745" w:type="dxa"/>
          </w:tcPr>
          <w:p w14:paraId="4D9FF50E" w14:textId="77777777" w:rsidR="00B04581" w:rsidRDefault="00B04581" w:rsidP="00B04581"/>
        </w:tc>
      </w:tr>
      <w:tr w:rsidR="00B04581" w14:paraId="6F048DD8" w14:textId="739D3149" w:rsidTr="00CF5359">
        <w:trPr>
          <w:trHeight w:val="565"/>
        </w:trPr>
        <w:tc>
          <w:tcPr>
            <w:tcW w:w="5103" w:type="dxa"/>
          </w:tcPr>
          <w:p w14:paraId="24A7B32B" w14:textId="77777777" w:rsidR="00B04581" w:rsidRDefault="00B04581" w:rsidP="00B04581">
            <w:pPr>
              <w:rPr>
                <w:rFonts w:cstheme="minorHAnsi"/>
                <w:b/>
              </w:rPr>
            </w:pPr>
            <w:r>
              <w:rPr>
                <w:rFonts w:cstheme="minorHAnsi"/>
                <w:b/>
              </w:rPr>
              <w:t>Red CAT 6 Communication Cable</w:t>
            </w:r>
          </w:p>
        </w:tc>
        <w:tc>
          <w:tcPr>
            <w:tcW w:w="1418" w:type="dxa"/>
          </w:tcPr>
          <w:p w14:paraId="50913E01" w14:textId="424FA9DA" w:rsidR="00B04581" w:rsidRDefault="00D815E9" w:rsidP="00B04581">
            <w:r>
              <w:t>1</w:t>
            </w:r>
          </w:p>
        </w:tc>
        <w:tc>
          <w:tcPr>
            <w:tcW w:w="1515" w:type="dxa"/>
          </w:tcPr>
          <w:p w14:paraId="161105E5" w14:textId="77777777" w:rsidR="00B04581" w:rsidRDefault="00B04581" w:rsidP="00B04581"/>
        </w:tc>
        <w:tc>
          <w:tcPr>
            <w:tcW w:w="1745" w:type="dxa"/>
          </w:tcPr>
          <w:p w14:paraId="7078C3CA" w14:textId="77777777" w:rsidR="00B04581" w:rsidRDefault="00B04581" w:rsidP="00B04581"/>
        </w:tc>
      </w:tr>
      <w:tr w:rsidR="00B04581" w14:paraId="67606F4C" w14:textId="1BAC233A" w:rsidTr="00CF5359">
        <w:trPr>
          <w:trHeight w:val="430"/>
        </w:trPr>
        <w:tc>
          <w:tcPr>
            <w:tcW w:w="5103" w:type="dxa"/>
          </w:tcPr>
          <w:p w14:paraId="1CC27D60" w14:textId="77777777" w:rsidR="00B04581" w:rsidRDefault="00B04581" w:rsidP="00B04581">
            <w:pPr>
              <w:rPr>
                <w:rFonts w:cstheme="minorHAnsi"/>
                <w:b/>
              </w:rPr>
            </w:pPr>
            <w:r>
              <w:rPr>
                <w:rFonts w:cstheme="minorHAnsi"/>
                <w:b/>
              </w:rPr>
              <w:t>UPS AP series 1KVA</w:t>
            </w:r>
          </w:p>
        </w:tc>
        <w:tc>
          <w:tcPr>
            <w:tcW w:w="1418" w:type="dxa"/>
          </w:tcPr>
          <w:p w14:paraId="6C50808C" w14:textId="77777777" w:rsidR="00B04581" w:rsidRDefault="00B04581" w:rsidP="00B04581">
            <w:r>
              <w:t>11</w:t>
            </w:r>
          </w:p>
        </w:tc>
        <w:tc>
          <w:tcPr>
            <w:tcW w:w="1515" w:type="dxa"/>
          </w:tcPr>
          <w:p w14:paraId="50E687BB" w14:textId="77777777" w:rsidR="00B04581" w:rsidRDefault="00B04581" w:rsidP="00B04581"/>
        </w:tc>
        <w:tc>
          <w:tcPr>
            <w:tcW w:w="1745" w:type="dxa"/>
          </w:tcPr>
          <w:p w14:paraId="35D0298F" w14:textId="77777777" w:rsidR="00B04581" w:rsidRDefault="00B04581" w:rsidP="00B04581"/>
        </w:tc>
      </w:tr>
      <w:tr w:rsidR="00B04581" w14:paraId="4023C703" w14:textId="3DF59524" w:rsidTr="00CF5359">
        <w:trPr>
          <w:trHeight w:val="430"/>
        </w:trPr>
        <w:tc>
          <w:tcPr>
            <w:tcW w:w="5103" w:type="dxa"/>
          </w:tcPr>
          <w:p w14:paraId="799A9AEF" w14:textId="77777777" w:rsidR="00B04581" w:rsidRDefault="00B04581" w:rsidP="00B04581">
            <w:pPr>
              <w:rPr>
                <w:rFonts w:cstheme="minorHAnsi"/>
                <w:b/>
              </w:rPr>
            </w:pPr>
            <w:r>
              <w:rPr>
                <w:rFonts w:cstheme="minorHAnsi"/>
                <w:b/>
              </w:rPr>
              <w:t xml:space="preserve">Decommissioning of Analogue Cameras </w:t>
            </w:r>
          </w:p>
        </w:tc>
        <w:tc>
          <w:tcPr>
            <w:tcW w:w="1418" w:type="dxa"/>
          </w:tcPr>
          <w:p w14:paraId="3B36CB58" w14:textId="77777777" w:rsidR="00B04581" w:rsidRDefault="00B04581" w:rsidP="00B04581">
            <w:r>
              <w:t>24</w:t>
            </w:r>
          </w:p>
        </w:tc>
        <w:tc>
          <w:tcPr>
            <w:tcW w:w="1515" w:type="dxa"/>
          </w:tcPr>
          <w:p w14:paraId="3B98B8D9" w14:textId="77777777" w:rsidR="00B04581" w:rsidRDefault="00B04581" w:rsidP="00B04581"/>
        </w:tc>
        <w:tc>
          <w:tcPr>
            <w:tcW w:w="1745" w:type="dxa"/>
          </w:tcPr>
          <w:p w14:paraId="11676DC8" w14:textId="77777777" w:rsidR="00B04581" w:rsidRDefault="00B04581" w:rsidP="00B04581"/>
        </w:tc>
      </w:tr>
      <w:tr w:rsidR="00B04581" w14:paraId="11BC3B51" w14:textId="77777777" w:rsidTr="00B04581">
        <w:tblPrEx>
          <w:tblLook w:val="0000" w:firstRow="0" w:lastRow="0" w:firstColumn="0" w:lastColumn="0" w:noHBand="0" w:noVBand="0"/>
        </w:tblPrEx>
        <w:trPr>
          <w:gridBefore w:val="3"/>
          <w:wBefore w:w="8036" w:type="dxa"/>
          <w:trHeight w:val="285"/>
        </w:trPr>
        <w:tc>
          <w:tcPr>
            <w:tcW w:w="1745" w:type="dxa"/>
          </w:tcPr>
          <w:p w14:paraId="64C91875" w14:textId="77777777" w:rsidR="00B04581" w:rsidRDefault="00B04581" w:rsidP="00B04581">
            <w:pPr>
              <w:pStyle w:val="Index4"/>
              <w:numPr>
                <w:ilvl w:val="0"/>
                <w:numId w:val="0"/>
              </w:numPr>
            </w:pPr>
          </w:p>
        </w:tc>
      </w:tr>
      <w:tr w:rsidR="00B04581" w14:paraId="7519ECCE" w14:textId="77777777" w:rsidTr="00B04581">
        <w:tblPrEx>
          <w:tblLook w:val="0000" w:firstRow="0" w:lastRow="0" w:firstColumn="0" w:lastColumn="0" w:noHBand="0" w:noVBand="0"/>
        </w:tblPrEx>
        <w:trPr>
          <w:gridBefore w:val="3"/>
          <w:wBefore w:w="8036" w:type="dxa"/>
          <w:trHeight w:val="255"/>
        </w:trPr>
        <w:tc>
          <w:tcPr>
            <w:tcW w:w="1745" w:type="dxa"/>
          </w:tcPr>
          <w:p w14:paraId="04CE3027" w14:textId="77777777" w:rsidR="00B04581" w:rsidRDefault="00B04581" w:rsidP="00B04581">
            <w:pPr>
              <w:pStyle w:val="Index4"/>
              <w:numPr>
                <w:ilvl w:val="0"/>
                <w:numId w:val="0"/>
              </w:numPr>
            </w:pPr>
          </w:p>
        </w:tc>
      </w:tr>
    </w:tbl>
    <w:p w14:paraId="3C6CF738" w14:textId="77777777" w:rsidR="0042074E" w:rsidRDefault="0042074E" w:rsidP="009A0EA8">
      <w:pPr>
        <w:pStyle w:val="Index4"/>
        <w:numPr>
          <w:ilvl w:val="0"/>
          <w:numId w:val="0"/>
        </w:numPr>
        <w:ind w:left="993"/>
        <w:rPr>
          <w:b/>
        </w:rPr>
      </w:pPr>
    </w:p>
    <w:p w14:paraId="6AE5E1B9" w14:textId="77777777" w:rsidR="0042074E" w:rsidRDefault="0042074E" w:rsidP="009A0EA8">
      <w:pPr>
        <w:pStyle w:val="Index4"/>
        <w:numPr>
          <w:ilvl w:val="0"/>
          <w:numId w:val="0"/>
        </w:numPr>
        <w:ind w:left="993"/>
        <w:rPr>
          <w:b/>
        </w:rPr>
      </w:pPr>
    </w:p>
    <w:p w14:paraId="139FC857" w14:textId="77777777" w:rsidR="000B2C29" w:rsidRDefault="000B2C29" w:rsidP="009A0EA8">
      <w:pPr>
        <w:pStyle w:val="Index4"/>
        <w:numPr>
          <w:ilvl w:val="0"/>
          <w:numId w:val="0"/>
        </w:numPr>
        <w:ind w:left="993"/>
        <w:rPr>
          <w:b/>
        </w:rPr>
      </w:pPr>
    </w:p>
    <w:p w14:paraId="77D183C9" w14:textId="77777777" w:rsidR="0042074E" w:rsidRDefault="0042074E" w:rsidP="009A0EA8">
      <w:pPr>
        <w:pStyle w:val="Index4"/>
        <w:numPr>
          <w:ilvl w:val="0"/>
          <w:numId w:val="0"/>
        </w:numPr>
        <w:ind w:left="993"/>
        <w:rPr>
          <w:b/>
        </w:rPr>
      </w:pPr>
    </w:p>
    <w:p w14:paraId="6A40153A" w14:textId="77777777" w:rsidR="0042074E" w:rsidRDefault="0042074E" w:rsidP="009A0EA8">
      <w:pPr>
        <w:pStyle w:val="Index4"/>
        <w:numPr>
          <w:ilvl w:val="0"/>
          <w:numId w:val="0"/>
        </w:numPr>
        <w:ind w:left="993"/>
        <w:rPr>
          <w:b/>
        </w:rPr>
      </w:pPr>
    </w:p>
    <w:p w14:paraId="6D747580" w14:textId="77777777" w:rsidR="0042074E" w:rsidRDefault="0042074E" w:rsidP="009A0EA8">
      <w:pPr>
        <w:pStyle w:val="Index4"/>
        <w:numPr>
          <w:ilvl w:val="0"/>
          <w:numId w:val="0"/>
        </w:numPr>
        <w:ind w:left="993"/>
        <w:rPr>
          <w:b/>
        </w:rPr>
      </w:pPr>
    </w:p>
    <w:p w14:paraId="77DDB8C3" w14:textId="77777777" w:rsidR="0042074E" w:rsidRPr="00B04581" w:rsidRDefault="0042074E" w:rsidP="009A0EA8">
      <w:pPr>
        <w:pStyle w:val="Index4"/>
        <w:numPr>
          <w:ilvl w:val="0"/>
          <w:numId w:val="0"/>
        </w:numPr>
        <w:ind w:left="993"/>
        <w:rPr>
          <w:b/>
        </w:rPr>
      </w:pPr>
    </w:p>
    <w:p w14:paraId="216187C8" w14:textId="14BFC857" w:rsidR="00032E12" w:rsidRPr="003132D8" w:rsidRDefault="0002680D" w:rsidP="00636DC6">
      <w:pPr>
        <w:pStyle w:val="Index3"/>
      </w:pPr>
      <w:bookmarkStart w:id="5" w:name="_Toc199448758"/>
      <w:r>
        <w:lastRenderedPageBreak/>
        <w:t>Project Plan and Schedule</w:t>
      </w:r>
      <w:bookmarkEnd w:id="5"/>
    </w:p>
    <w:p w14:paraId="35A2D900" w14:textId="77777777" w:rsidR="001C4EAB" w:rsidRPr="009F2F70" w:rsidRDefault="00032E12" w:rsidP="00570267">
      <w:pPr>
        <w:pStyle w:val="Index4"/>
      </w:pPr>
      <w:r w:rsidRPr="003132D8">
        <w:t>The final delivery date, start and end dates or duration will be negotiated and fixed once the contract is awarded.</w:t>
      </w:r>
    </w:p>
    <w:p w14:paraId="436BAA91" w14:textId="77777777" w:rsidR="009D79A3" w:rsidRDefault="00213098" w:rsidP="00636DC6">
      <w:pPr>
        <w:pStyle w:val="Index3"/>
      </w:pPr>
      <w:bookmarkStart w:id="6" w:name="_Toc199448759"/>
      <w:r>
        <w:t>Applicable Necsa Policies</w:t>
      </w:r>
      <w:bookmarkEnd w:id="6"/>
    </w:p>
    <w:p w14:paraId="147B6727"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73269931" w14:textId="77777777" w:rsidTr="00D43C55">
        <w:tc>
          <w:tcPr>
            <w:tcW w:w="1640" w:type="pct"/>
            <w:vAlign w:val="center"/>
          </w:tcPr>
          <w:p w14:paraId="5D30FAEA" w14:textId="77777777" w:rsidR="00D43C55" w:rsidRDefault="00D43C55" w:rsidP="00D43C55">
            <w:pPr>
              <w:pStyle w:val="1Paragraph"/>
              <w:ind w:left="0"/>
              <w:jc w:val="left"/>
            </w:pPr>
            <w:r w:rsidRPr="00AE1249">
              <w:t>SHEQ-INS-0100</w:t>
            </w:r>
          </w:p>
        </w:tc>
        <w:tc>
          <w:tcPr>
            <w:tcW w:w="3360" w:type="pct"/>
            <w:vAlign w:val="center"/>
          </w:tcPr>
          <w:p w14:paraId="3B16C23E" w14:textId="77777777" w:rsidR="00D43C55" w:rsidRDefault="00D43C55" w:rsidP="00D43C55">
            <w:pPr>
              <w:pStyle w:val="1Paragraph"/>
              <w:ind w:left="0"/>
            </w:pPr>
            <w:r w:rsidRPr="00AE1249">
              <w:t>Necsa General Safety, Health and Environmental Policy.</w:t>
            </w:r>
          </w:p>
        </w:tc>
      </w:tr>
      <w:tr w:rsidR="00D43C55" w14:paraId="40BF3D4C" w14:textId="77777777" w:rsidTr="00D43C55">
        <w:tc>
          <w:tcPr>
            <w:tcW w:w="1640" w:type="pct"/>
            <w:vAlign w:val="center"/>
          </w:tcPr>
          <w:p w14:paraId="2ACFD062" w14:textId="77777777" w:rsidR="00D43C55" w:rsidRPr="00AE1249" w:rsidRDefault="00D43C55" w:rsidP="00D43C55">
            <w:pPr>
              <w:pStyle w:val="1Paragraph"/>
              <w:ind w:left="0"/>
              <w:jc w:val="left"/>
            </w:pPr>
            <w:r w:rsidRPr="00AE1249">
              <w:t>SHEQ-INS-0102</w:t>
            </w:r>
          </w:p>
        </w:tc>
        <w:tc>
          <w:tcPr>
            <w:tcW w:w="3360" w:type="pct"/>
            <w:vAlign w:val="center"/>
          </w:tcPr>
          <w:p w14:paraId="017A0284" w14:textId="77777777" w:rsidR="00D43C55" w:rsidRPr="00AE1249" w:rsidRDefault="00D43C55" w:rsidP="00D43C55">
            <w:pPr>
              <w:pStyle w:val="1Paragraph"/>
              <w:ind w:left="0"/>
            </w:pPr>
            <w:r w:rsidRPr="00AE1249">
              <w:t>Necsa Alcohol and Drug Policy</w:t>
            </w:r>
            <w:r>
              <w:t>.</w:t>
            </w:r>
          </w:p>
        </w:tc>
      </w:tr>
      <w:tr w:rsidR="00D43C55" w14:paraId="0955E841" w14:textId="77777777" w:rsidTr="00D43C55">
        <w:tc>
          <w:tcPr>
            <w:tcW w:w="1640" w:type="pct"/>
            <w:vAlign w:val="center"/>
          </w:tcPr>
          <w:p w14:paraId="039F610F" w14:textId="0280193E" w:rsidR="00D43C55" w:rsidRPr="00AE1249" w:rsidRDefault="00076D97" w:rsidP="00D43C55">
            <w:pPr>
              <w:pStyle w:val="1Paragraph"/>
              <w:ind w:left="0"/>
              <w:jc w:val="left"/>
            </w:pPr>
            <w:r>
              <w:t xml:space="preserve"> FIN-SCM-PRO-0014-R6</w:t>
            </w:r>
          </w:p>
        </w:tc>
        <w:tc>
          <w:tcPr>
            <w:tcW w:w="3360" w:type="pct"/>
            <w:vAlign w:val="center"/>
          </w:tcPr>
          <w:p w14:paraId="145B303A" w14:textId="77777777" w:rsidR="00D43C55" w:rsidRPr="00AE1249" w:rsidRDefault="00D43C55" w:rsidP="00D43C55">
            <w:pPr>
              <w:pStyle w:val="1Paragraph"/>
              <w:ind w:left="0"/>
            </w:pPr>
            <w:r>
              <w:t>Procedure for Necsa’s Supply Chain Management Process.</w:t>
            </w:r>
          </w:p>
        </w:tc>
      </w:tr>
    </w:tbl>
    <w:p w14:paraId="3FBBCE85" w14:textId="77777777" w:rsidR="001C4EAB" w:rsidRDefault="001C4EAB" w:rsidP="00104C48">
      <w:pPr>
        <w:pStyle w:val="Index2"/>
      </w:pPr>
    </w:p>
    <w:p w14:paraId="22EE940B" w14:textId="77777777" w:rsidR="006B719C" w:rsidRPr="005B1AF4" w:rsidRDefault="006B719C" w:rsidP="00104C48">
      <w:pPr>
        <w:pStyle w:val="Index2"/>
      </w:pPr>
      <w:bookmarkStart w:id="7" w:name="_Toc199448760"/>
      <w:r w:rsidRPr="005B1AF4">
        <w:t>Applicable Necsa Procedures</w:t>
      </w:r>
      <w:bookmarkEnd w:id="7"/>
    </w:p>
    <w:p w14:paraId="35B227AA" w14:textId="77777777" w:rsidR="006B719C" w:rsidRPr="00A0106E" w:rsidRDefault="006B719C" w:rsidP="00636DC6">
      <w:pPr>
        <w:pStyle w:val="Index3"/>
      </w:pPr>
      <w:bookmarkStart w:id="8" w:name="_Toc199448761"/>
      <w:r w:rsidRPr="00A0106E">
        <w:t>Requirements to Access Necsa Site</w:t>
      </w:r>
      <w:bookmarkEnd w:id="8"/>
    </w:p>
    <w:p w14:paraId="0EA86B0B"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6E1F470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40F3F28A" w14:textId="77777777"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69AC77AA"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10D4E12" w14:textId="77777777" w:rsidTr="00A0106E">
        <w:tc>
          <w:tcPr>
            <w:tcW w:w="5000" w:type="pct"/>
            <w:vAlign w:val="center"/>
          </w:tcPr>
          <w:p w14:paraId="1877A54E" w14:textId="77777777" w:rsidR="00A0106E" w:rsidRPr="00A0106E" w:rsidRDefault="00A0106E" w:rsidP="00D43C55">
            <w:pPr>
              <w:pStyle w:val="1Paragraph"/>
              <w:ind w:left="0"/>
            </w:pPr>
            <w:r w:rsidRPr="00A0106E">
              <w:t>Full names and surname</w:t>
            </w:r>
          </w:p>
        </w:tc>
      </w:tr>
      <w:tr w:rsidR="00A0106E" w:rsidRPr="00A0106E" w14:paraId="53587A07" w14:textId="77777777" w:rsidTr="00A0106E">
        <w:tc>
          <w:tcPr>
            <w:tcW w:w="5000" w:type="pct"/>
            <w:vAlign w:val="center"/>
          </w:tcPr>
          <w:p w14:paraId="3678CCE0" w14:textId="77777777" w:rsidR="00A0106E" w:rsidRPr="00A0106E" w:rsidRDefault="00A0106E" w:rsidP="00D43C55">
            <w:pPr>
              <w:pStyle w:val="1Paragraph"/>
              <w:ind w:left="0"/>
            </w:pPr>
            <w:r w:rsidRPr="00A0106E">
              <w:t>ID or passport number</w:t>
            </w:r>
          </w:p>
        </w:tc>
      </w:tr>
      <w:tr w:rsidR="00A0106E" w:rsidRPr="00A0106E" w14:paraId="46CA854D" w14:textId="77777777" w:rsidTr="00A0106E">
        <w:tc>
          <w:tcPr>
            <w:tcW w:w="5000" w:type="pct"/>
            <w:vAlign w:val="center"/>
          </w:tcPr>
          <w:p w14:paraId="044E316B"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65CDC2A8" w14:textId="77777777" w:rsidTr="00A0106E">
        <w:tc>
          <w:tcPr>
            <w:tcW w:w="5000" w:type="pct"/>
            <w:vAlign w:val="center"/>
          </w:tcPr>
          <w:p w14:paraId="6268B3FC" w14:textId="77777777" w:rsidR="00A0106E" w:rsidRPr="00A0106E" w:rsidRDefault="00A0106E" w:rsidP="00D43C55">
            <w:pPr>
              <w:pStyle w:val="1Paragraph"/>
              <w:ind w:left="0"/>
            </w:pPr>
            <w:r w:rsidRPr="00A0106E">
              <w:t>Employer name and phone number</w:t>
            </w:r>
          </w:p>
        </w:tc>
      </w:tr>
      <w:tr w:rsidR="00A0106E" w:rsidRPr="00A0106E" w14:paraId="32A3D16F" w14:textId="77777777" w:rsidTr="00A0106E">
        <w:tc>
          <w:tcPr>
            <w:tcW w:w="5000" w:type="pct"/>
            <w:vAlign w:val="center"/>
          </w:tcPr>
          <w:p w14:paraId="21B18764" w14:textId="77777777" w:rsidR="00A0106E" w:rsidRPr="00A0106E" w:rsidRDefault="00A0106E" w:rsidP="00D43C55">
            <w:pPr>
              <w:pStyle w:val="1Paragraph"/>
              <w:ind w:left="0"/>
            </w:pPr>
            <w:r w:rsidRPr="00A0106E">
              <w:t>Vehicle registration number</w:t>
            </w:r>
          </w:p>
        </w:tc>
      </w:tr>
    </w:tbl>
    <w:p w14:paraId="51A65B73"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760F3998"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1216EDC" w14:textId="77777777" w:rsidR="006B719C" w:rsidRPr="00A0106E" w:rsidRDefault="00931917" w:rsidP="00636DC6">
      <w:pPr>
        <w:pStyle w:val="Index3"/>
      </w:pPr>
      <w:bookmarkStart w:id="9" w:name="_Toc199448762"/>
      <w:r w:rsidRPr="00A0106E">
        <w:t>Emergencies, Incidents, Accidents</w:t>
      </w:r>
      <w:bookmarkEnd w:id="9"/>
    </w:p>
    <w:p w14:paraId="3AA6C477" w14:textId="77777777" w:rsidR="00931917" w:rsidRPr="00A0106E" w:rsidRDefault="00931917" w:rsidP="00636DC6">
      <w:pPr>
        <w:pStyle w:val="Index3"/>
      </w:pPr>
      <w:bookmarkStart w:id="10" w:name="_Toc199448763"/>
      <w:r w:rsidRPr="00A0106E">
        <w:t>Necsa Health, Safety and Environmental Requirements</w:t>
      </w:r>
      <w:bookmarkEnd w:id="10"/>
    </w:p>
    <w:p w14:paraId="2ACBDB34" w14:textId="0ECB7C70" w:rsidR="00554C52" w:rsidRPr="00A0106E" w:rsidRDefault="00554C52" w:rsidP="00570267">
      <w:pPr>
        <w:pStyle w:val="Index4"/>
      </w:pPr>
    </w:p>
    <w:p w14:paraId="69A528CA" w14:textId="77777777" w:rsidR="00554C52" w:rsidRPr="00A0106E" w:rsidRDefault="00554C52" w:rsidP="00636DC6">
      <w:pPr>
        <w:pStyle w:val="Index3"/>
      </w:pPr>
      <w:bookmarkStart w:id="11" w:name="_Toc199448764"/>
      <w:r w:rsidRPr="00A0106E">
        <w:t>Necsa Requirements for Quality</w:t>
      </w:r>
      <w:bookmarkEnd w:id="11"/>
    </w:p>
    <w:p w14:paraId="001AB17E" w14:textId="42C0B00D" w:rsidR="00554C52" w:rsidRDefault="00554C52" w:rsidP="00570267">
      <w:pPr>
        <w:pStyle w:val="Index4"/>
      </w:pPr>
      <w:r w:rsidRPr="00F3718B">
        <w:t xml:space="preserve">The bidder </w:t>
      </w:r>
      <w:r w:rsidR="009C02A2">
        <w:t>may</w:t>
      </w:r>
      <w:r w:rsidRPr="00F3718B">
        <w:t xml:space="preserve"> submit its company Quality Policy with its bid. It shall reflect the intention </w:t>
      </w:r>
      <w:r w:rsidRPr="00F3718B">
        <w:lastRenderedPageBreak/>
        <w:t>to submit a Quality Plan for ensuring all deliverables comply with the bid specifications.</w:t>
      </w:r>
    </w:p>
    <w:p w14:paraId="1B17D5AA" w14:textId="77777777" w:rsidR="00544FC3" w:rsidRDefault="00544FC3" w:rsidP="00636DC6">
      <w:pPr>
        <w:pStyle w:val="Index3"/>
      </w:pPr>
      <w:bookmarkStart w:id="12" w:name="_Toc199448765"/>
      <w:r>
        <w:t>Necsa Requirements for Project SHEQ</w:t>
      </w:r>
      <w:bookmarkEnd w:id="12"/>
    </w:p>
    <w:p w14:paraId="7C6C98A6" w14:textId="77777777"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14:paraId="6D2901E0" w14:textId="77777777" w:rsidR="009171F1" w:rsidRDefault="009171F1" w:rsidP="00636DC6">
      <w:pPr>
        <w:pStyle w:val="Index3"/>
      </w:pPr>
      <w:bookmarkStart w:id="13" w:name="_Toc199448766"/>
      <w:r>
        <w:t>Confidentiality</w:t>
      </w:r>
      <w:bookmarkEnd w:id="13"/>
    </w:p>
    <w:p w14:paraId="5939EC07"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E20B9E9" w14:textId="77777777" w:rsidR="009171F1" w:rsidRDefault="009171F1" w:rsidP="00570267">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6888F2AA" w14:textId="77777777" w:rsidR="00D6488C" w:rsidRDefault="00D6488C">
      <w:pPr>
        <w:widowControl/>
        <w:spacing w:before="0" w:after="200"/>
        <w:outlineLvl w:val="9"/>
      </w:pPr>
      <w:r>
        <w:br w:type="page"/>
      </w:r>
    </w:p>
    <w:p w14:paraId="68D2477C" w14:textId="77777777" w:rsidR="009171F1" w:rsidRDefault="009171F1" w:rsidP="00D6488C">
      <w:pPr>
        <w:pStyle w:val="Index1"/>
      </w:pPr>
      <w:bookmarkStart w:id="14" w:name="_Toc199448767"/>
      <w:bookmarkEnd w:id="14"/>
    </w:p>
    <w:p w14:paraId="660D572E" w14:textId="77777777" w:rsidR="00D6488C" w:rsidRPr="00B87D31" w:rsidRDefault="00D6488C" w:rsidP="00104C48">
      <w:pPr>
        <w:pStyle w:val="Index2"/>
        <w:rPr>
          <w:lang w:val="en-ZA"/>
        </w:rPr>
      </w:pPr>
      <w:bookmarkStart w:id="15" w:name="_Toc199448768"/>
      <w:r w:rsidRPr="00B87D31">
        <w:rPr>
          <w:lang w:val="en-ZA"/>
        </w:rPr>
        <w:t>Instruction to Bidders</w:t>
      </w:r>
      <w:bookmarkEnd w:id="15"/>
    </w:p>
    <w:p w14:paraId="28D67892" w14:textId="77777777" w:rsidR="00A42E16" w:rsidRPr="00A42E16" w:rsidRDefault="00A42E16" w:rsidP="00636DC6">
      <w:pPr>
        <w:pStyle w:val="Index3"/>
      </w:pPr>
      <w:bookmarkStart w:id="16" w:name="_Toc199448769"/>
      <w:r w:rsidRPr="00A42E16">
        <w:t>General</w:t>
      </w:r>
      <w:bookmarkEnd w:id="16"/>
    </w:p>
    <w:p w14:paraId="46DC525A"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0D503452" w14:textId="77777777" w:rsidR="00F80D24" w:rsidRDefault="00F80D24" w:rsidP="00636DC6">
      <w:pPr>
        <w:pStyle w:val="Index3"/>
      </w:pPr>
      <w:bookmarkStart w:id="17" w:name="_Toc199448770"/>
      <w:r>
        <w:t>Bidder Information</w:t>
      </w:r>
      <w:bookmarkEnd w:id="17"/>
    </w:p>
    <w:p w14:paraId="58F3D74C"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1D977094" w14:textId="1D39351B" w:rsidR="005B1F78" w:rsidRDefault="005B1F78" w:rsidP="00570267">
      <w:pPr>
        <w:pStyle w:val="Index4"/>
      </w:pPr>
      <w:r>
        <w:t xml:space="preserve">Bidder </w:t>
      </w:r>
    </w:p>
    <w:p w14:paraId="55C69BCE" w14:textId="752EC28E" w:rsidR="005B1F78" w:rsidRPr="00CF6AC3" w:rsidRDefault="005B1F78" w:rsidP="00570267">
      <w:pPr>
        <w:pStyle w:val="Index4"/>
      </w:pPr>
      <w:r w:rsidRPr="00CF6AC3">
        <w:t xml:space="preserve">The successful bidder </w:t>
      </w:r>
      <w:r w:rsidR="009C02A2">
        <w:t>may</w:t>
      </w:r>
      <w:r w:rsidRPr="00CF6AC3">
        <w:t xml:space="preserve">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F5416F6" w14:textId="77777777" w:rsidR="005B1F78" w:rsidRDefault="005B1F78" w:rsidP="00570267">
      <w:pPr>
        <w:pStyle w:val="Index4"/>
      </w:pPr>
      <w:r w:rsidRPr="00CF6AC3">
        <w:t>The pre-employment screening shall as a minimum be able to:</w:t>
      </w:r>
    </w:p>
    <w:p w14:paraId="1801AF24" w14:textId="77777777" w:rsidR="005B1F78" w:rsidRPr="00CF6AC3" w:rsidRDefault="005B1F78" w:rsidP="005B1F78">
      <w:pPr>
        <w:pStyle w:val="Index5"/>
      </w:pPr>
      <w:r w:rsidRPr="00CF6AC3">
        <w:t>Authenticate that staff are who they claim to be;</w:t>
      </w:r>
    </w:p>
    <w:p w14:paraId="13A8AE67" w14:textId="77777777" w:rsidR="005B1F78" w:rsidRPr="00CF6AC3" w:rsidRDefault="005B1F78" w:rsidP="005B1F78">
      <w:pPr>
        <w:pStyle w:val="Index5"/>
      </w:pPr>
      <w:r w:rsidRPr="00CF6AC3">
        <w:t>Confirm that staff have a right to work in the RSA;</w:t>
      </w:r>
    </w:p>
    <w:p w14:paraId="49377358" w14:textId="77777777" w:rsidR="005B1F78" w:rsidRPr="00CF6AC3" w:rsidRDefault="005B1F78" w:rsidP="005B1F78">
      <w:pPr>
        <w:pStyle w:val="Index5"/>
      </w:pPr>
      <w:r w:rsidRPr="00CF6AC3">
        <w:t>Obtain written declaration from staff of any criminal record; and</w:t>
      </w:r>
    </w:p>
    <w:p w14:paraId="6F50CD35"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9DD6D1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0EAE77CD" w14:textId="77777777" w:rsidR="005B1F78" w:rsidRDefault="005B1F78" w:rsidP="00570267">
      <w:pPr>
        <w:pStyle w:val="Index4"/>
      </w:pPr>
      <w:r w:rsidRPr="005B1F78">
        <w:t>Necsa and its representatives may seek formal assurance to this effect (including a formal audit) at any time during the contract period.</w:t>
      </w:r>
    </w:p>
    <w:p w14:paraId="5636BDA7" w14:textId="77777777" w:rsidR="00DA39DC" w:rsidRDefault="00DA39DC" w:rsidP="00636DC6">
      <w:pPr>
        <w:pStyle w:val="Index3"/>
      </w:pPr>
      <w:bookmarkStart w:id="18" w:name="_Toc199448771"/>
      <w:r>
        <w:t>Consortium</w:t>
      </w:r>
      <w:bookmarkEnd w:id="18"/>
    </w:p>
    <w:p w14:paraId="0D1682C4"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33A35D8A" w14:textId="77777777" w:rsidR="00DA39DC" w:rsidRPr="004D17C6" w:rsidRDefault="00DA39DC" w:rsidP="00DA39DC">
      <w:pPr>
        <w:pStyle w:val="Index5"/>
      </w:pPr>
      <w:r>
        <w:t>T</w:t>
      </w:r>
      <w:r w:rsidRPr="004D17C6">
        <w:t>he form of agreement;</w:t>
      </w:r>
    </w:p>
    <w:p w14:paraId="1D4843C9" w14:textId="77777777" w:rsidR="00DA39DC" w:rsidRPr="004D17C6" w:rsidRDefault="00DA39DC" w:rsidP="00DA39DC">
      <w:pPr>
        <w:pStyle w:val="Index5"/>
      </w:pPr>
      <w:r>
        <w:t>T</w:t>
      </w:r>
      <w:r w:rsidRPr="004D17C6">
        <w:t>he respective roles and responsibilities of the members;</w:t>
      </w:r>
    </w:p>
    <w:p w14:paraId="785D48E3" w14:textId="77777777" w:rsidR="00DA39DC" w:rsidRPr="004D17C6" w:rsidRDefault="00DA39DC" w:rsidP="00DA39DC">
      <w:pPr>
        <w:pStyle w:val="Index5"/>
      </w:pPr>
      <w:r>
        <w:t>T</w:t>
      </w:r>
      <w:r w:rsidRPr="004D17C6">
        <w:t>he identity of the lead company which will have the overall project responsibility;</w:t>
      </w:r>
    </w:p>
    <w:p w14:paraId="2DC2289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0C9D34DB" w14:textId="77777777" w:rsidR="00DA39DC" w:rsidRPr="00DA39DC" w:rsidRDefault="00DA39DC" w:rsidP="00DA39DC">
      <w:pPr>
        <w:pStyle w:val="Index5"/>
      </w:pPr>
      <w:r>
        <w:t>T</w:t>
      </w:r>
      <w:r w:rsidRPr="004D17C6">
        <w:t>he member’s agreement to be jointly and severally liable to NECSA for the performance of the contract.</w:t>
      </w:r>
    </w:p>
    <w:p w14:paraId="060167EA" w14:textId="77777777" w:rsidR="00DA39DC" w:rsidRDefault="00DA39DC" w:rsidP="00636DC6">
      <w:pPr>
        <w:pStyle w:val="Index3"/>
      </w:pPr>
      <w:bookmarkStart w:id="19" w:name="_Toc199448772"/>
      <w:r>
        <w:t>Sub-contracting</w:t>
      </w:r>
      <w:bookmarkEnd w:id="19"/>
    </w:p>
    <w:p w14:paraId="7EFC31E1" w14:textId="77777777" w:rsidR="00DA39DC" w:rsidRPr="004D17C6" w:rsidRDefault="00DA39DC" w:rsidP="00570267">
      <w:pPr>
        <w:pStyle w:val="Index4"/>
      </w:pPr>
      <w:r w:rsidRPr="004D17C6">
        <w:t>Bidders must detail any work to be sub-contracted, and the proposed sub-contractor(s) to be used.</w:t>
      </w:r>
    </w:p>
    <w:p w14:paraId="2C127595"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5B359DE2" w14:textId="77777777" w:rsidR="00DA39DC" w:rsidRPr="00DA39DC" w:rsidRDefault="00DA39DC" w:rsidP="00570267">
      <w:pPr>
        <w:pStyle w:val="Index4"/>
      </w:pPr>
      <w:r w:rsidRPr="004D17C6">
        <w:t>Bidders are advised that Necsa will not respond to any direct approach from potential sub-</w:t>
      </w:r>
      <w:r w:rsidRPr="004D17C6">
        <w:lastRenderedPageBreak/>
        <w:t>contractors for details in respect of any particular item in this bid.</w:t>
      </w:r>
    </w:p>
    <w:p w14:paraId="32F6CF41" w14:textId="77777777" w:rsidR="00A42E16" w:rsidRDefault="00F80D24" w:rsidP="00636DC6">
      <w:pPr>
        <w:pStyle w:val="Index3"/>
      </w:pPr>
      <w:bookmarkStart w:id="20" w:name="_Toc199448773"/>
      <w:r>
        <w:t xml:space="preserve">Necsa’s Bidding </w:t>
      </w:r>
      <w:r w:rsidR="003B5673">
        <w:t>Rights</w:t>
      </w:r>
      <w:bookmarkEnd w:id="20"/>
    </w:p>
    <w:p w14:paraId="4179B686" w14:textId="77777777" w:rsidR="00F80D24" w:rsidRDefault="00F80D24" w:rsidP="00570267">
      <w:pPr>
        <w:pStyle w:val="Index4"/>
      </w:pPr>
      <w:r w:rsidRPr="006D6438">
        <w:t>Necsa reserves the right to:</w:t>
      </w:r>
    </w:p>
    <w:p w14:paraId="755BF836" w14:textId="77777777" w:rsidR="00F80D24" w:rsidRDefault="00F80D24" w:rsidP="003B5673">
      <w:pPr>
        <w:pStyle w:val="Index5"/>
      </w:pPr>
      <w:r w:rsidRPr="003B5673">
        <w:t>Extend the closing date;</w:t>
      </w:r>
    </w:p>
    <w:p w14:paraId="528DA6E7" w14:textId="6BF319E9" w:rsidR="008B021E" w:rsidRDefault="008B021E" w:rsidP="008B021E">
      <w:r>
        <w:t>To award the bid in part or in full</w:t>
      </w:r>
    </w:p>
    <w:p w14:paraId="7F2BD314" w14:textId="7EB2D5BA" w:rsidR="008B021E" w:rsidRPr="008B021E" w:rsidRDefault="008B021E" w:rsidP="003C280D">
      <w:r>
        <w:t>Award the bid to more than one bidder for the same items</w:t>
      </w:r>
    </w:p>
    <w:p w14:paraId="644E1F09" w14:textId="77777777" w:rsidR="00F80D24" w:rsidRDefault="00F80D24" w:rsidP="003B5673">
      <w:pPr>
        <w:pStyle w:val="Index5"/>
      </w:pPr>
      <w:r w:rsidRPr="003B5673">
        <w:t>Verify any information contained in a proposal;</w:t>
      </w:r>
    </w:p>
    <w:p w14:paraId="16FE6AB3" w14:textId="7179BECA" w:rsidR="008B021E" w:rsidRDefault="008B021E" w:rsidP="008B021E">
      <w:pPr>
        <w:rPr>
          <w:lang w:val="en-ZA"/>
        </w:rPr>
      </w:pPr>
      <w:r w:rsidRPr="008B021E">
        <w:rPr>
          <w:lang w:val="en-ZA"/>
        </w:rPr>
        <w:t xml:space="preserve">Award the bid to more than one (1) bidder </w:t>
      </w:r>
      <w:r>
        <w:rPr>
          <w:lang w:val="en-ZA"/>
        </w:rPr>
        <w:t>&amp; divide the line items</w:t>
      </w:r>
    </w:p>
    <w:p w14:paraId="6BA25944" w14:textId="4D608A48" w:rsidR="008B021E" w:rsidRPr="008B021E" w:rsidRDefault="008B021E" w:rsidP="003C280D">
      <w:r>
        <w:rPr>
          <w:lang w:val="en-ZA"/>
        </w:rPr>
        <w:t>Not to accept any of the bids submitted</w:t>
      </w:r>
    </w:p>
    <w:p w14:paraId="24097A02" w14:textId="77777777" w:rsidR="00F80D24" w:rsidRPr="003B5673" w:rsidRDefault="004547A5" w:rsidP="003B5673">
      <w:pPr>
        <w:pStyle w:val="Index5"/>
      </w:pPr>
      <w:r>
        <w:t>Request documented</w:t>
      </w:r>
      <w:r w:rsidR="00F80D24" w:rsidRPr="003B5673">
        <w:t xml:space="preserve"> proof regarding any bid issue;</w:t>
      </w:r>
    </w:p>
    <w:p w14:paraId="1A9A5B1F" w14:textId="77777777" w:rsidR="00F80D24" w:rsidRPr="003B5673" w:rsidRDefault="00F80D24" w:rsidP="003B5673">
      <w:pPr>
        <w:pStyle w:val="Index5"/>
      </w:pPr>
      <w:r w:rsidRPr="003B5673">
        <w:t>Give preference to locally manufactured goods or locally sourced services;</w:t>
      </w:r>
    </w:p>
    <w:p w14:paraId="2EA6772D" w14:textId="77777777" w:rsidR="00F80D24" w:rsidRPr="003B5673" w:rsidRDefault="00F80D24" w:rsidP="003B5673">
      <w:pPr>
        <w:pStyle w:val="Index5"/>
      </w:pPr>
      <w:r w:rsidRPr="003B5673">
        <w:t>Issue follow-up or supplementary questions during the response period or after receipt of tenders;</w:t>
      </w:r>
    </w:p>
    <w:p w14:paraId="4336B4B1"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24BEBEBF" w14:textId="77777777" w:rsidR="00F80D24" w:rsidRDefault="00F80D24" w:rsidP="003B5673">
      <w:pPr>
        <w:pStyle w:val="Index5"/>
      </w:pPr>
      <w:r w:rsidRPr="003B5673">
        <w:t>Cancel or withdraw this request for tender as a whole or in part.</w:t>
      </w:r>
    </w:p>
    <w:p w14:paraId="44A87410"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D795904" w14:textId="77777777" w:rsidR="00F80D24" w:rsidRPr="006D6438" w:rsidRDefault="00F80D24" w:rsidP="003B5673">
      <w:pPr>
        <w:pStyle w:val="Index5"/>
      </w:pPr>
      <w:r w:rsidRPr="006D6438">
        <w:t>Interviews with, or written references from, nominated reference;</w:t>
      </w:r>
    </w:p>
    <w:p w14:paraId="0358A1B5" w14:textId="77777777" w:rsidR="00F80D24" w:rsidRPr="006D6438" w:rsidRDefault="00F80D24" w:rsidP="003B5673">
      <w:pPr>
        <w:pStyle w:val="Index5"/>
      </w:pPr>
      <w:r w:rsidRPr="006D6438">
        <w:t>Reference site visits to the location(s) of nominated reference;</w:t>
      </w:r>
    </w:p>
    <w:p w14:paraId="7A405984" w14:textId="77777777" w:rsidR="00F80D24" w:rsidRPr="006D6438" w:rsidRDefault="00F80D24" w:rsidP="003B5673">
      <w:pPr>
        <w:pStyle w:val="Index5"/>
      </w:pPr>
      <w:r w:rsidRPr="006D6438">
        <w:t>Interviews with bidder personnel who would be involved in the contract execution (day-to-day operations of the site);</w:t>
      </w:r>
    </w:p>
    <w:p w14:paraId="11B72912" w14:textId="77777777" w:rsidR="00A42E16" w:rsidRDefault="00F80D24" w:rsidP="00570267">
      <w:pPr>
        <w:pStyle w:val="Index4"/>
      </w:pPr>
      <w:r w:rsidRPr="006D6438">
        <w:t>Negotiations with the bidders.</w:t>
      </w:r>
    </w:p>
    <w:p w14:paraId="3AAF64CA"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75BA7DA2" w14:textId="77777777" w:rsidR="00786A37" w:rsidRDefault="00786A37" w:rsidP="00570267">
      <w:pPr>
        <w:pStyle w:val="Index4"/>
      </w:pPr>
      <w:r>
        <w:t>Necsa and its representatives may seek formal assurance to this effect (including a formal audit) at any time during the contract period.</w:t>
      </w:r>
    </w:p>
    <w:p w14:paraId="0E72B168"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10C9881" w14:textId="77777777" w:rsidR="00786A37" w:rsidRDefault="00786A37" w:rsidP="00570267">
      <w:pPr>
        <w:pStyle w:val="Index4"/>
      </w:pPr>
      <w:r>
        <w:t>Necsa will not necessarily accept the lowest or any tender, and it reserves the right to accept a tender as a whole or in part.</w:t>
      </w:r>
    </w:p>
    <w:p w14:paraId="3B436FC5" w14:textId="77777777" w:rsidR="00786A37" w:rsidRDefault="00786A37" w:rsidP="00570267">
      <w:pPr>
        <w:pStyle w:val="Index4"/>
      </w:pPr>
      <w:r>
        <w:t xml:space="preserve">Necsa shall accept no liability in respect of any loss or damage which may incur in the preparation and admission of this tender. </w:t>
      </w:r>
    </w:p>
    <w:p w14:paraId="2523A96A"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642720F8" w14:textId="77777777"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4C28C5A6"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53335F4C" w14:textId="77777777" w:rsidR="00786A37" w:rsidRDefault="00A0106E" w:rsidP="00570267">
      <w:pPr>
        <w:pStyle w:val="Index4"/>
      </w:pPr>
      <w:r>
        <w:lastRenderedPageBreak/>
        <w:t>The successful bidder</w:t>
      </w:r>
      <w:r w:rsidR="00786A37">
        <w:t xml:space="preserve"> will be required to register as a supplier/service provider of Necsa if not already registered as a supplier.</w:t>
      </w:r>
    </w:p>
    <w:p w14:paraId="74DBD952" w14:textId="77777777" w:rsidR="00786A37" w:rsidRDefault="00786A37" w:rsidP="00570267">
      <w:pPr>
        <w:pStyle w:val="Index4"/>
      </w:pPr>
      <w:r>
        <w:t>Necsa is under no obligation to award a purchase order as a result of this tender.</w:t>
      </w:r>
    </w:p>
    <w:p w14:paraId="545A35AA" w14:textId="17790DBF" w:rsidR="00051606" w:rsidRDefault="00051606" w:rsidP="00570267">
      <w:pPr>
        <w:pStyle w:val="Index4"/>
      </w:pPr>
      <w:r>
        <w:t>The successful bidder will be subjected to reliability check by Necsa.</w:t>
      </w:r>
    </w:p>
    <w:p w14:paraId="312D2284" w14:textId="77777777" w:rsidR="00786A37" w:rsidRDefault="00786A37" w:rsidP="00570267">
      <w:pPr>
        <w:pStyle w:val="Index4"/>
        <w:numPr>
          <w:ilvl w:val="0"/>
          <w:numId w:val="0"/>
        </w:numPr>
      </w:pPr>
    </w:p>
    <w:p w14:paraId="2B91E205" w14:textId="77777777" w:rsidR="00F80D24" w:rsidRDefault="00F80D24" w:rsidP="00636DC6">
      <w:pPr>
        <w:pStyle w:val="Index3"/>
      </w:pPr>
      <w:bookmarkStart w:id="21" w:name="_Toc199448774"/>
      <w:r>
        <w:t>Bidding Process</w:t>
      </w:r>
      <w:bookmarkEnd w:id="21"/>
    </w:p>
    <w:p w14:paraId="169898E9"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772ED3DF" w14:textId="77777777" w:rsidR="003B5673" w:rsidRPr="00202F08" w:rsidRDefault="003B5673" w:rsidP="00570267">
      <w:pPr>
        <w:pStyle w:val="Index4"/>
      </w:pPr>
      <w:r w:rsidRPr="00202F08">
        <w:t>Bidders are required to:</w:t>
      </w:r>
    </w:p>
    <w:p w14:paraId="5A82F8D0" w14:textId="77777777" w:rsidR="003B5673" w:rsidRPr="00202F08" w:rsidRDefault="003B5673" w:rsidP="003B5673">
      <w:pPr>
        <w:pStyle w:val="Index5"/>
      </w:pPr>
      <w:r w:rsidRPr="00202F08">
        <w:t>Respond in the English language;</w:t>
      </w:r>
    </w:p>
    <w:p w14:paraId="6D90257E"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4DFB3C1F"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3A3E5A16"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512DC42"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F98706C" w14:textId="77777777"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61DABA9"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4F56B9" w14:textId="77777777" w:rsidR="00EF1512" w:rsidRPr="007A7BBC" w:rsidRDefault="00EF1512" w:rsidP="00570267">
      <w:pPr>
        <w:pStyle w:val="Index4"/>
        <w:numPr>
          <w:ilvl w:val="0"/>
          <w:numId w:val="0"/>
        </w:numPr>
        <w:ind w:left="851"/>
      </w:pPr>
    </w:p>
    <w:p w14:paraId="3DBED95D" w14:textId="77777777" w:rsidR="00FA4A35" w:rsidRDefault="00FA4A35" w:rsidP="00636DC6">
      <w:pPr>
        <w:pStyle w:val="Index3"/>
      </w:pPr>
      <w:bookmarkStart w:id="22" w:name="_Toc199448775"/>
      <w:r>
        <w:t>Bid Submission Requirements</w:t>
      </w:r>
      <w:bookmarkEnd w:id="22"/>
    </w:p>
    <w:p w14:paraId="5DA59CAD"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5787529"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4AE8E1BA" w14:textId="77777777" w:rsidTr="00D43C55">
        <w:tc>
          <w:tcPr>
            <w:tcW w:w="220" w:type="pct"/>
            <w:vAlign w:val="center"/>
          </w:tcPr>
          <w:p w14:paraId="69337757" w14:textId="77777777" w:rsidR="00D43C55" w:rsidRDefault="00D43C55" w:rsidP="00D43C55">
            <w:pPr>
              <w:pStyle w:val="1Paragraph"/>
              <w:ind w:left="0"/>
              <w:jc w:val="left"/>
            </w:pPr>
          </w:p>
        </w:tc>
        <w:tc>
          <w:tcPr>
            <w:tcW w:w="4780" w:type="pct"/>
            <w:vAlign w:val="center"/>
          </w:tcPr>
          <w:p w14:paraId="76762F73"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2F074FBB" w14:textId="77777777" w:rsidR="00D43C55" w:rsidRPr="00216F92" w:rsidRDefault="00D43C55" w:rsidP="00D43C55">
            <w:pPr>
              <w:pStyle w:val="1Paragraph"/>
              <w:ind w:left="0"/>
              <w:rPr>
                <w:b/>
              </w:rPr>
            </w:pPr>
            <w:r w:rsidRPr="00216F92">
              <w:rPr>
                <w:b/>
              </w:rPr>
              <w:t>No pricing information must be included in Envelope One.</w:t>
            </w:r>
          </w:p>
          <w:p w14:paraId="468A83A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63286A6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453ADF2E" w14:textId="77777777" w:rsidTr="007D66F8">
        <w:tc>
          <w:tcPr>
            <w:tcW w:w="220" w:type="pct"/>
            <w:vAlign w:val="center"/>
          </w:tcPr>
          <w:p w14:paraId="20878083" w14:textId="77777777" w:rsidR="004D7299" w:rsidRDefault="004D7299" w:rsidP="007D66F8">
            <w:pPr>
              <w:pStyle w:val="1Paragraph"/>
              <w:ind w:left="0"/>
              <w:jc w:val="left"/>
            </w:pPr>
          </w:p>
        </w:tc>
        <w:tc>
          <w:tcPr>
            <w:tcW w:w="4780" w:type="pct"/>
            <w:vAlign w:val="center"/>
          </w:tcPr>
          <w:p w14:paraId="0959DBD0" w14:textId="77777777" w:rsidR="004D7299" w:rsidRDefault="004D7299" w:rsidP="007D66F8">
            <w:pPr>
              <w:pStyle w:val="1Paragraph"/>
              <w:ind w:left="0"/>
            </w:pPr>
            <w:r w:rsidRPr="00FA4A35">
              <w:t>a set of two (2) hard copies (one (1) original and one (1) copy) and one (1) electronic copy (on disk or memory stick)</w:t>
            </w:r>
            <w:r>
              <w:t>.</w:t>
            </w:r>
          </w:p>
          <w:p w14:paraId="57527335" w14:textId="77777777" w:rsidR="004D7299" w:rsidRDefault="004D7299" w:rsidP="007D66F8">
            <w:pPr>
              <w:pStyle w:val="1Paragraph"/>
              <w:ind w:left="0"/>
              <w:rPr>
                <w:b/>
              </w:rPr>
            </w:pPr>
            <w:r w:rsidRPr="004D7299">
              <w:rPr>
                <w:b/>
              </w:rPr>
              <w:t>All compulsory returnable documents must be included in Envelope Two.</w:t>
            </w:r>
          </w:p>
          <w:p w14:paraId="111A9E62"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7E90CFC8" w14:textId="77777777" w:rsidR="00FA4A35" w:rsidRDefault="0047600F" w:rsidP="00570267">
      <w:pPr>
        <w:pStyle w:val="Index4"/>
      </w:pPr>
      <w:r w:rsidRPr="0047600F">
        <w:lastRenderedPageBreak/>
        <w:t>No proposal shall be accepted by Necsa if submitted in any manner other than as prescribed above.</w:t>
      </w:r>
    </w:p>
    <w:p w14:paraId="4DE1E5EB" w14:textId="77777777" w:rsidR="00786A37" w:rsidRDefault="00786A37" w:rsidP="00570267">
      <w:pPr>
        <w:pStyle w:val="Index4"/>
        <w:numPr>
          <w:ilvl w:val="0"/>
          <w:numId w:val="0"/>
        </w:numPr>
        <w:ind w:left="851"/>
      </w:pPr>
    </w:p>
    <w:p w14:paraId="660347B3" w14:textId="77777777" w:rsidR="00076D97" w:rsidRDefault="00076D97" w:rsidP="00570267">
      <w:pPr>
        <w:pStyle w:val="Index4"/>
        <w:numPr>
          <w:ilvl w:val="0"/>
          <w:numId w:val="0"/>
        </w:numPr>
        <w:ind w:left="851"/>
      </w:pPr>
    </w:p>
    <w:p w14:paraId="6E3E58D6" w14:textId="77777777" w:rsidR="0047600F" w:rsidRDefault="0047600F" w:rsidP="00104C48">
      <w:pPr>
        <w:pStyle w:val="Index2"/>
      </w:pPr>
      <w:bookmarkStart w:id="23" w:name="_Toc199448776"/>
      <w:r>
        <w:t>Eligibility Requirements</w:t>
      </w:r>
      <w:bookmarkEnd w:id="23"/>
    </w:p>
    <w:p w14:paraId="68E2FC3B" w14:textId="77777777" w:rsidR="0047600F" w:rsidRDefault="0047600F" w:rsidP="00636DC6">
      <w:pPr>
        <w:pStyle w:val="Index3"/>
      </w:pPr>
      <w:bookmarkStart w:id="24" w:name="_Toc199448777"/>
      <w:r>
        <w:t>Pre-qualification Criteria</w:t>
      </w:r>
      <w:bookmarkEnd w:id="24"/>
    </w:p>
    <w:p w14:paraId="66F35240" w14:textId="59C5201A" w:rsidR="00F50F9E" w:rsidRPr="004C5202" w:rsidRDefault="006E040B" w:rsidP="00C120C8">
      <w:pPr>
        <w:pStyle w:val="1Paragraph"/>
        <w:rPr>
          <w:b/>
          <w:bCs/>
        </w:rPr>
      </w:pPr>
      <w:r w:rsidRPr="006E040B">
        <w:t>Non-compliance to the following pre-qualification criteria will result in automatic disqualification:</w:t>
      </w:r>
      <w:r w:rsidR="00121F99">
        <w:t xml:space="preserve"> </w:t>
      </w:r>
      <w:r w:rsidR="00121F99" w:rsidRPr="004C5202">
        <w:rPr>
          <w:b/>
          <w:bCs/>
        </w:rPr>
        <w:t>The bidder will be disqualified if the response to any of the below requirements is NO.</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689"/>
        <w:gridCol w:w="1037"/>
        <w:gridCol w:w="1109"/>
        <w:gridCol w:w="1139"/>
        <w:gridCol w:w="3527"/>
      </w:tblGrid>
      <w:tr w:rsidR="00076D97" w:rsidRPr="004C1CA5" w14:paraId="55A8B4D7" w14:textId="77777777" w:rsidTr="00DC53BE">
        <w:trPr>
          <w:trHeight w:val="211"/>
          <w:tblHeader/>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753E5" w14:textId="77777777" w:rsidR="00F50F9E" w:rsidRPr="004C1CA5" w:rsidRDefault="00F50F9E" w:rsidP="005B2A0E">
            <w:pPr>
              <w:jc w:val="center"/>
              <w:rPr>
                <w:color w:val="000000"/>
                <w:sz w:val="18"/>
                <w:szCs w:val="18"/>
              </w:rPr>
            </w:pPr>
            <w:r w:rsidRPr="004C1CA5">
              <w:rPr>
                <w:color w:val="000000"/>
                <w:sz w:val="18"/>
                <w:szCs w:val="18"/>
              </w:rPr>
              <w:t>#</w:t>
            </w:r>
          </w:p>
        </w:tc>
        <w:tc>
          <w:tcPr>
            <w:tcW w:w="1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A2838" w14:textId="77777777" w:rsidR="00F50F9E" w:rsidRPr="004C1CA5" w:rsidRDefault="00F50F9E" w:rsidP="005B2A0E">
            <w:pPr>
              <w:jc w:val="center"/>
              <w:rPr>
                <w:b/>
                <w:bCs/>
                <w:color w:val="000000"/>
                <w:sz w:val="18"/>
                <w:szCs w:val="18"/>
              </w:rPr>
            </w:pPr>
            <w:r w:rsidRPr="004C1CA5">
              <w:rPr>
                <w:b/>
                <w:bCs/>
                <w:color w:val="000000"/>
                <w:sz w:val="18"/>
                <w:szCs w:val="18"/>
              </w:rPr>
              <w:t>Capacity</w:t>
            </w: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5D6BE" w14:textId="77777777" w:rsidR="00F50F9E" w:rsidRPr="004C1CA5" w:rsidRDefault="00F50F9E" w:rsidP="005B2A0E">
            <w:pPr>
              <w:jc w:val="center"/>
              <w:rPr>
                <w:b/>
                <w:bCs/>
                <w:color w:val="000000"/>
                <w:sz w:val="18"/>
                <w:szCs w:val="18"/>
              </w:rPr>
            </w:pPr>
            <w:r w:rsidRPr="004C1CA5">
              <w:rPr>
                <w:b/>
                <w:bCs/>
                <w:color w:val="000000"/>
                <w:sz w:val="18"/>
                <w:szCs w:val="18"/>
              </w:rPr>
              <w:t>Weight</w:t>
            </w:r>
          </w:p>
        </w:tc>
        <w:tc>
          <w:tcPr>
            <w:tcW w:w="5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0E2B" w14:textId="77777777" w:rsidR="00F50F9E" w:rsidRPr="004C1CA5" w:rsidRDefault="00F50F9E" w:rsidP="005B2A0E">
            <w:pPr>
              <w:jc w:val="center"/>
              <w:rPr>
                <w:b/>
                <w:bCs/>
                <w:color w:val="000000"/>
                <w:sz w:val="18"/>
                <w:szCs w:val="18"/>
              </w:rPr>
            </w:pPr>
            <w:r w:rsidRPr="004C1CA5">
              <w:rPr>
                <w:b/>
                <w:bCs/>
                <w:color w:val="000000"/>
                <w:sz w:val="18"/>
                <w:szCs w:val="18"/>
              </w:rPr>
              <w:t>Allocation of Points</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8449C" w14:textId="77777777" w:rsidR="00F50F9E" w:rsidRPr="004C1CA5" w:rsidRDefault="00F50F9E" w:rsidP="005B2A0E">
            <w:pPr>
              <w:jc w:val="center"/>
              <w:rPr>
                <w:b/>
                <w:bCs/>
                <w:i/>
                <w:color w:val="000000"/>
                <w:sz w:val="18"/>
                <w:szCs w:val="18"/>
              </w:rPr>
            </w:pPr>
            <w:r w:rsidRPr="004C1CA5">
              <w:rPr>
                <w:b/>
                <w:bCs/>
                <w:i/>
                <w:color w:val="000000"/>
                <w:sz w:val="18"/>
                <w:szCs w:val="18"/>
              </w:rPr>
              <w:t>Contractor</w:t>
            </w:r>
          </w:p>
          <w:p w14:paraId="176D0F55" w14:textId="77777777" w:rsidR="00F50F9E" w:rsidRPr="004C1CA5" w:rsidRDefault="00F50F9E" w:rsidP="005B2A0E">
            <w:pPr>
              <w:jc w:val="center"/>
              <w:rPr>
                <w:b/>
                <w:bCs/>
                <w:color w:val="000000"/>
                <w:sz w:val="18"/>
                <w:szCs w:val="18"/>
              </w:rPr>
            </w:pPr>
            <w:r w:rsidRPr="004C1CA5">
              <w:rPr>
                <w:b/>
                <w:bCs/>
                <w:color w:val="000000"/>
                <w:sz w:val="18"/>
                <w:szCs w:val="18"/>
              </w:rPr>
              <w:t>Score Points</w:t>
            </w:r>
          </w:p>
        </w:tc>
        <w:tc>
          <w:tcPr>
            <w:tcW w:w="1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1F09E" w14:textId="77777777" w:rsidR="00F50F9E" w:rsidRPr="004C1CA5" w:rsidRDefault="00F50F9E" w:rsidP="005B2A0E">
            <w:pPr>
              <w:jc w:val="center"/>
              <w:rPr>
                <w:b/>
                <w:bCs/>
                <w:color w:val="000000"/>
                <w:sz w:val="18"/>
                <w:szCs w:val="18"/>
              </w:rPr>
            </w:pPr>
            <w:r w:rsidRPr="004C1CA5">
              <w:rPr>
                <w:b/>
                <w:bCs/>
                <w:color w:val="000000"/>
                <w:sz w:val="18"/>
                <w:szCs w:val="18"/>
              </w:rPr>
              <w:t>Requirements</w:t>
            </w:r>
          </w:p>
        </w:tc>
      </w:tr>
      <w:tr w:rsidR="00F85D53" w:rsidRPr="004C1CA5" w14:paraId="454A3844" w14:textId="4FD11008" w:rsidTr="00DC53BE">
        <w:trPr>
          <w:trHeight w:hRule="exact" w:val="397"/>
        </w:trPr>
        <w:tc>
          <w:tcPr>
            <w:tcW w:w="210" w:type="pct"/>
            <w:vMerge w:val="restart"/>
            <w:tcBorders>
              <w:top w:val="single" w:sz="4" w:space="0" w:color="auto"/>
              <w:left w:val="single" w:sz="4" w:space="0" w:color="auto"/>
              <w:right w:val="single" w:sz="4" w:space="0" w:color="auto"/>
            </w:tcBorders>
            <w:vAlign w:val="center"/>
          </w:tcPr>
          <w:p w14:paraId="442E74F8" w14:textId="22846D0F" w:rsidR="00F85D53" w:rsidRPr="004C1CA5" w:rsidRDefault="00F85D53" w:rsidP="00076D97">
            <w:pPr>
              <w:jc w:val="center"/>
              <w:rPr>
                <w:b/>
                <w:bCs/>
                <w:color w:val="000000"/>
                <w:sz w:val="18"/>
                <w:szCs w:val="18"/>
              </w:rPr>
            </w:pPr>
          </w:p>
        </w:tc>
        <w:tc>
          <w:tcPr>
            <w:tcW w:w="1356" w:type="pct"/>
            <w:tcBorders>
              <w:top w:val="single" w:sz="4" w:space="0" w:color="auto"/>
              <w:left w:val="single" w:sz="4" w:space="0" w:color="auto"/>
              <w:right w:val="single" w:sz="4" w:space="0" w:color="auto"/>
            </w:tcBorders>
            <w:vAlign w:val="center"/>
          </w:tcPr>
          <w:p w14:paraId="4B3B4DDC" w14:textId="74705CF0" w:rsidR="00F85D53" w:rsidRPr="004C1CA5" w:rsidRDefault="00F85D53" w:rsidP="00076D97">
            <w:pPr>
              <w:jc w:val="center"/>
              <w:rPr>
                <w:b/>
                <w:bCs/>
                <w:color w:val="000000"/>
                <w:sz w:val="18"/>
                <w:szCs w:val="18"/>
              </w:rPr>
            </w:pPr>
          </w:p>
        </w:tc>
        <w:tc>
          <w:tcPr>
            <w:tcW w:w="523" w:type="pct"/>
            <w:tcBorders>
              <w:top w:val="single" w:sz="4" w:space="0" w:color="auto"/>
              <w:left w:val="single" w:sz="4" w:space="0" w:color="auto"/>
              <w:right w:val="single" w:sz="4" w:space="0" w:color="auto"/>
            </w:tcBorders>
            <w:vAlign w:val="center"/>
          </w:tcPr>
          <w:p w14:paraId="3E3B2A1B" w14:textId="4F45FE58" w:rsidR="00F85D53" w:rsidRPr="004C1CA5" w:rsidRDefault="00F85D53" w:rsidP="00076D97">
            <w:pPr>
              <w:jc w:val="center"/>
              <w:rPr>
                <w:b/>
                <w:bCs/>
                <w:color w:val="000000"/>
                <w:sz w:val="18"/>
                <w:szCs w:val="18"/>
              </w:rPr>
            </w:pPr>
          </w:p>
        </w:tc>
        <w:tc>
          <w:tcPr>
            <w:tcW w:w="559" w:type="pct"/>
            <w:tcBorders>
              <w:top w:val="single" w:sz="4" w:space="0" w:color="auto"/>
              <w:left w:val="single" w:sz="4" w:space="0" w:color="auto"/>
              <w:right w:val="single" w:sz="4" w:space="0" w:color="auto"/>
            </w:tcBorders>
            <w:vAlign w:val="center"/>
          </w:tcPr>
          <w:p w14:paraId="253D382E" w14:textId="65336DC2" w:rsidR="00F85D53" w:rsidRPr="004C1CA5" w:rsidRDefault="00F85D53" w:rsidP="00076D97">
            <w:pPr>
              <w:jc w:val="center"/>
              <w:rPr>
                <w:b/>
                <w:bCs/>
                <w:color w:val="000000"/>
                <w:sz w:val="18"/>
                <w:szCs w:val="18"/>
              </w:rPr>
            </w:pPr>
          </w:p>
        </w:tc>
        <w:tc>
          <w:tcPr>
            <w:tcW w:w="574" w:type="pct"/>
            <w:tcBorders>
              <w:top w:val="single" w:sz="4" w:space="0" w:color="auto"/>
              <w:left w:val="single" w:sz="4" w:space="0" w:color="auto"/>
              <w:right w:val="single" w:sz="4" w:space="0" w:color="auto"/>
            </w:tcBorders>
            <w:vAlign w:val="center"/>
          </w:tcPr>
          <w:p w14:paraId="35FA7A52" w14:textId="79F2D231" w:rsidR="00F85D53" w:rsidRPr="004C1CA5" w:rsidRDefault="00F85D53" w:rsidP="00076D97">
            <w:pPr>
              <w:jc w:val="center"/>
              <w:rPr>
                <w:b/>
                <w:bCs/>
                <w:color w:val="000000"/>
                <w:sz w:val="18"/>
                <w:szCs w:val="18"/>
              </w:rPr>
            </w:pPr>
          </w:p>
        </w:tc>
        <w:tc>
          <w:tcPr>
            <w:tcW w:w="1778" w:type="pct"/>
            <w:tcBorders>
              <w:top w:val="single" w:sz="4" w:space="0" w:color="auto"/>
              <w:left w:val="single" w:sz="4" w:space="0" w:color="auto"/>
              <w:right w:val="single" w:sz="4" w:space="0" w:color="auto"/>
            </w:tcBorders>
            <w:vAlign w:val="center"/>
          </w:tcPr>
          <w:p w14:paraId="2260E30B" w14:textId="77777777" w:rsidR="00F85D53" w:rsidRPr="004C1CA5" w:rsidRDefault="00F85D53" w:rsidP="005B2A0E">
            <w:pPr>
              <w:jc w:val="center"/>
              <w:rPr>
                <w:b/>
                <w:bCs/>
                <w:color w:val="000000"/>
                <w:sz w:val="18"/>
                <w:szCs w:val="18"/>
              </w:rPr>
            </w:pPr>
            <w:r w:rsidRPr="004C1CA5">
              <w:rPr>
                <w:b/>
                <w:bCs/>
                <w:color w:val="000000"/>
                <w:sz w:val="18"/>
                <w:szCs w:val="18"/>
              </w:rPr>
              <w:t>HURDLE REQUIREMENTS</w:t>
            </w:r>
          </w:p>
        </w:tc>
      </w:tr>
      <w:tr w:rsidR="00F85D53" w:rsidRPr="004C1CA5" w14:paraId="7DAF2E5F" w14:textId="139D997A" w:rsidTr="00816096">
        <w:trPr>
          <w:trHeight w:hRule="exact" w:val="740"/>
        </w:trPr>
        <w:tc>
          <w:tcPr>
            <w:tcW w:w="210" w:type="pct"/>
            <w:vMerge/>
            <w:tcBorders>
              <w:left w:val="single" w:sz="4" w:space="0" w:color="auto"/>
              <w:right w:val="single" w:sz="4" w:space="0" w:color="auto"/>
            </w:tcBorders>
            <w:vAlign w:val="center"/>
          </w:tcPr>
          <w:p w14:paraId="5BC3B2CC" w14:textId="77777777" w:rsidR="00F85D53" w:rsidRPr="004C1CA5" w:rsidRDefault="00F85D53" w:rsidP="005B2A0E">
            <w:pPr>
              <w:jc w:val="center"/>
              <w:rPr>
                <w:b/>
                <w:bCs/>
                <w:color w:val="000000"/>
                <w:sz w:val="18"/>
                <w:szCs w:val="18"/>
              </w:rPr>
            </w:pPr>
          </w:p>
        </w:tc>
        <w:tc>
          <w:tcPr>
            <w:tcW w:w="1356" w:type="pct"/>
            <w:vMerge w:val="restart"/>
            <w:tcBorders>
              <w:left w:val="single" w:sz="4" w:space="0" w:color="auto"/>
              <w:right w:val="single" w:sz="4" w:space="0" w:color="auto"/>
            </w:tcBorders>
            <w:vAlign w:val="center"/>
          </w:tcPr>
          <w:p w14:paraId="02AA4454" w14:textId="2314CB8B" w:rsidR="00F85D53" w:rsidRPr="004C1CA5" w:rsidRDefault="00816096" w:rsidP="005B2A0E">
            <w:pPr>
              <w:jc w:val="center"/>
              <w:rPr>
                <w:b/>
                <w:bCs/>
                <w:color w:val="000000"/>
                <w:sz w:val="18"/>
                <w:szCs w:val="18"/>
              </w:rPr>
            </w:pPr>
            <w:r>
              <w:rPr>
                <w:sz w:val="20"/>
              </w:rPr>
              <w:t>Bidder</w:t>
            </w:r>
            <w:r>
              <w:rPr>
                <w:spacing w:val="-5"/>
                <w:sz w:val="20"/>
              </w:rPr>
              <w:t xml:space="preserve"> </w:t>
            </w:r>
            <w:r>
              <w:rPr>
                <w:sz w:val="20"/>
              </w:rPr>
              <w:t>company</w:t>
            </w:r>
            <w:r>
              <w:rPr>
                <w:spacing w:val="-7"/>
                <w:sz w:val="20"/>
              </w:rPr>
              <w:t xml:space="preserve"> </w:t>
            </w:r>
            <w:r>
              <w:rPr>
                <w:sz w:val="20"/>
              </w:rPr>
              <w:t>information</w:t>
            </w:r>
            <w:r>
              <w:rPr>
                <w:spacing w:val="-7"/>
                <w:sz w:val="20"/>
              </w:rPr>
              <w:t xml:space="preserve"> </w:t>
            </w:r>
            <w:r>
              <w:rPr>
                <w:sz w:val="20"/>
              </w:rPr>
              <w:t>(Paragraph</w:t>
            </w:r>
            <w:r>
              <w:rPr>
                <w:spacing w:val="-4"/>
                <w:sz w:val="20"/>
              </w:rPr>
              <w:t xml:space="preserve"> </w:t>
            </w:r>
            <w:r>
              <w:rPr>
                <w:sz w:val="20"/>
              </w:rPr>
              <w:t>7)</w:t>
            </w:r>
          </w:p>
        </w:tc>
        <w:tc>
          <w:tcPr>
            <w:tcW w:w="523" w:type="pct"/>
            <w:vMerge w:val="restart"/>
            <w:tcBorders>
              <w:left w:val="single" w:sz="4" w:space="0" w:color="auto"/>
              <w:right w:val="single" w:sz="4" w:space="0" w:color="auto"/>
            </w:tcBorders>
            <w:vAlign w:val="center"/>
          </w:tcPr>
          <w:p w14:paraId="7EB31338" w14:textId="7E8C9AFD" w:rsidR="00F85D53" w:rsidRPr="004C1CA5" w:rsidRDefault="00816096" w:rsidP="005B2A0E">
            <w:pPr>
              <w:jc w:val="center"/>
              <w:rPr>
                <w:b/>
                <w:bCs/>
                <w:color w:val="000000"/>
                <w:sz w:val="18"/>
                <w:szCs w:val="18"/>
              </w:rPr>
            </w:pPr>
            <w:r w:rsidRPr="004C1CA5">
              <w:rPr>
                <w:bCs/>
                <w:color w:val="000000"/>
                <w:sz w:val="18"/>
                <w:szCs w:val="18"/>
              </w:rPr>
              <w:t>Yes or No</w:t>
            </w:r>
          </w:p>
        </w:tc>
        <w:tc>
          <w:tcPr>
            <w:tcW w:w="559" w:type="pct"/>
            <w:tcBorders>
              <w:left w:val="single" w:sz="4" w:space="0" w:color="auto"/>
              <w:bottom w:val="nil"/>
              <w:right w:val="single" w:sz="4" w:space="0" w:color="auto"/>
            </w:tcBorders>
            <w:vAlign w:val="center"/>
          </w:tcPr>
          <w:p w14:paraId="1A228B44" w14:textId="571A3FDE" w:rsidR="00F85D53" w:rsidRPr="004C1CA5" w:rsidRDefault="00816096" w:rsidP="005B2A0E">
            <w:pPr>
              <w:jc w:val="center"/>
              <w:rPr>
                <w:b/>
                <w:bCs/>
                <w:color w:val="000000"/>
                <w:sz w:val="18"/>
                <w:szCs w:val="18"/>
              </w:rPr>
            </w:pPr>
            <w:r w:rsidRPr="004C1CA5">
              <w:rPr>
                <w:bCs/>
                <w:color w:val="000000"/>
                <w:sz w:val="18"/>
                <w:szCs w:val="18"/>
              </w:rPr>
              <w:t>Yes</w:t>
            </w:r>
          </w:p>
        </w:tc>
        <w:tc>
          <w:tcPr>
            <w:tcW w:w="574" w:type="pct"/>
            <w:vMerge w:val="restart"/>
            <w:tcBorders>
              <w:left w:val="single" w:sz="4" w:space="0" w:color="auto"/>
              <w:right w:val="single" w:sz="4" w:space="0" w:color="auto"/>
            </w:tcBorders>
            <w:vAlign w:val="center"/>
          </w:tcPr>
          <w:p w14:paraId="0C7BA6C3" w14:textId="77777777" w:rsidR="00F85D53" w:rsidRPr="004C1CA5" w:rsidRDefault="00F85D53" w:rsidP="005B2A0E">
            <w:pPr>
              <w:jc w:val="center"/>
              <w:rPr>
                <w:b/>
                <w:bCs/>
                <w:color w:val="000000"/>
                <w:sz w:val="18"/>
                <w:szCs w:val="18"/>
              </w:rPr>
            </w:pPr>
          </w:p>
        </w:tc>
        <w:tc>
          <w:tcPr>
            <w:tcW w:w="1778" w:type="pct"/>
            <w:tcBorders>
              <w:top w:val="single" w:sz="4" w:space="0" w:color="auto"/>
              <w:left w:val="single" w:sz="4" w:space="0" w:color="auto"/>
              <w:bottom w:val="nil"/>
              <w:right w:val="single" w:sz="4" w:space="0" w:color="auto"/>
            </w:tcBorders>
            <w:vAlign w:val="center"/>
          </w:tcPr>
          <w:p w14:paraId="2015A2EF" w14:textId="5263450F" w:rsidR="00F85D53" w:rsidRPr="00816096" w:rsidRDefault="00816096" w:rsidP="005B2A0E">
            <w:pPr>
              <w:jc w:val="center"/>
              <w:rPr>
                <w:color w:val="000000"/>
                <w:sz w:val="18"/>
                <w:szCs w:val="18"/>
              </w:rPr>
            </w:pPr>
            <w:r w:rsidRPr="00816096">
              <w:rPr>
                <w:color w:val="000000"/>
                <w:sz w:val="18"/>
                <w:szCs w:val="18"/>
              </w:rPr>
              <w:t>Bidder Information</w:t>
            </w:r>
            <w:r>
              <w:rPr>
                <w:color w:val="000000"/>
                <w:sz w:val="18"/>
                <w:szCs w:val="18"/>
              </w:rPr>
              <w:t xml:space="preserve"> </w:t>
            </w:r>
            <w:r>
              <w:rPr>
                <w:sz w:val="20"/>
              </w:rPr>
              <w:t>(Paragraph</w:t>
            </w:r>
            <w:r>
              <w:rPr>
                <w:spacing w:val="-4"/>
                <w:sz w:val="20"/>
              </w:rPr>
              <w:t xml:space="preserve"> </w:t>
            </w:r>
            <w:r>
              <w:rPr>
                <w:sz w:val="20"/>
              </w:rPr>
              <w:t>7)</w:t>
            </w:r>
            <w:r w:rsidRPr="00816096">
              <w:rPr>
                <w:color w:val="000000"/>
                <w:sz w:val="18"/>
                <w:szCs w:val="18"/>
              </w:rPr>
              <w:t xml:space="preserve"> Provide </w:t>
            </w:r>
            <w:r>
              <w:rPr>
                <w:color w:val="000000"/>
                <w:sz w:val="18"/>
                <w:szCs w:val="18"/>
              </w:rPr>
              <w:t xml:space="preserve"> </w:t>
            </w:r>
          </w:p>
        </w:tc>
      </w:tr>
      <w:tr w:rsidR="00F85D53" w:rsidRPr="004C1CA5" w14:paraId="4235A373" w14:textId="77BB8793" w:rsidTr="00816096">
        <w:trPr>
          <w:trHeight w:hRule="exact" w:val="708"/>
        </w:trPr>
        <w:tc>
          <w:tcPr>
            <w:tcW w:w="210" w:type="pct"/>
            <w:vMerge/>
            <w:tcBorders>
              <w:left w:val="single" w:sz="4" w:space="0" w:color="auto"/>
              <w:right w:val="single" w:sz="4" w:space="0" w:color="auto"/>
            </w:tcBorders>
            <w:vAlign w:val="center"/>
          </w:tcPr>
          <w:p w14:paraId="54790806" w14:textId="77777777" w:rsidR="00F85D53" w:rsidRPr="004C1CA5" w:rsidRDefault="00F85D53" w:rsidP="005B2A0E">
            <w:pPr>
              <w:jc w:val="center"/>
              <w:rPr>
                <w:b/>
                <w:bCs/>
                <w:color w:val="000000"/>
                <w:sz w:val="18"/>
                <w:szCs w:val="18"/>
              </w:rPr>
            </w:pPr>
          </w:p>
        </w:tc>
        <w:tc>
          <w:tcPr>
            <w:tcW w:w="1356" w:type="pct"/>
            <w:vMerge/>
            <w:tcBorders>
              <w:left w:val="single" w:sz="4" w:space="0" w:color="auto"/>
              <w:right w:val="single" w:sz="4" w:space="0" w:color="auto"/>
            </w:tcBorders>
            <w:vAlign w:val="center"/>
          </w:tcPr>
          <w:p w14:paraId="65697994" w14:textId="77777777" w:rsidR="00F85D53" w:rsidRPr="004C1CA5" w:rsidRDefault="00F85D53" w:rsidP="005B2A0E">
            <w:pPr>
              <w:jc w:val="center"/>
              <w:rPr>
                <w:b/>
                <w:bCs/>
                <w:color w:val="000000"/>
                <w:sz w:val="18"/>
                <w:szCs w:val="18"/>
              </w:rPr>
            </w:pPr>
          </w:p>
        </w:tc>
        <w:tc>
          <w:tcPr>
            <w:tcW w:w="523" w:type="pct"/>
            <w:vMerge/>
            <w:tcBorders>
              <w:left w:val="single" w:sz="4" w:space="0" w:color="auto"/>
              <w:right w:val="single" w:sz="4" w:space="0" w:color="auto"/>
            </w:tcBorders>
            <w:vAlign w:val="center"/>
          </w:tcPr>
          <w:p w14:paraId="24AFD405" w14:textId="5D497063" w:rsidR="00F85D53" w:rsidRPr="004C1CA5" w:rsidRDefault="00F85D53" w:rsidP="005B2A0E">
            <w:pPr>
              <w:jc w:val="center"/>
              <w:rPr>
                <w:b/>
                <w:bCs/>
                <w:color w:val="000000"/>
                <w:sz w:val="18"/>
                <w:szCs w:val="18"/>
              </w:rPr>
            </w:pPr>
          </w:p>
        </w:tc>
        <w:tc>
          <w:tcPr>
            <w:tcW w:w="559" w:type="pct"/>
            <w:tcBorders>
              <w:top w:val="single" w:sz="4" w:space="0" w:color="auto"/>
              <w:left w:val="single" w:sz="4" w:space="0" w:color="auto"/>
              <w:right w:val="single" w:sz="4" w:space="0" w:color="auto"/>
            </w:tcBorders>
            <w:vAlign w:val="center"/>
          </w:tcPr>
          <w:p w14:paraId="626CBC4A" w14:textId="14EE583C" w:rsidR="00F85D53" w:rsidRPr="004C1CA5" w:rsidRDefault="00816096" w:rsidP="005B2A0E">
            <w:pPr>
              <w:jc w:val="center"/>
              <w:rPr>
                <w:b/>
                <w:bCs/>
                <w:color w:val="000000"/>
                <w:sz w:val="18"/>
                <w:szCs w:val="18"/>
              </w:rPr>
            </w:pPr>
            <w:r w:rsidRPr="004C1CA5">
              <w:rPr>
                <w:bCs/>
                <w:color w:val="000000"/>
                <w:sz w:val="18"/>
                <w:szCs w:val="18"/>
              </w:rPr>
              <w:t>No</w:t>
            </w:r>
          </w:p>
        </w:tc>
        <w:tc>
          <w:tcPr>
            <w:tcW w:w="574" w:type="pct"/>
            <w:vMerge/>
            <w:tcBorders>
              <w:left w:val="single" w:sz="4" w:space="0" w:color="auto"/>
              <w:right w:val="single" w:sz="4" w:space="0" w:color="auto"/>
            </w:tcBorders>
            <w:vAlign w:val="center"/>
          </w:tcPr>
          <w:p w14:paraId="7C5B8789" w14:textId="77777777" w:rsidR="00F85D53" w:rsidRPr="004C1CA5" w:rsidRDefault="00F85D53" w:rsidP="005B2A0E">
            <w:pPr>
              <w:jc w:val="center"/>
              <w:rPr>
                <w:b/>
                <w:bCs/>
                <w:color w:val="000000"/>
                <w:sz w:val="18"/>
                <w:szCs w:val="18"/>
              </w:rPr>
            </w:pPr>
          </w:p>
        </w:tc>
        <w:tc>
          <w:tcPr>
            <w:tcW w:w="1778" w:type="pct"/>
            <w:tcBorders>
              <w:top w:val="single" w:sz="4" w:space="0" w:color="auto"/>
              <w:left w:val="single" w:sz="4" w:space="0" w:color="auto"/>
              <w:right w:val="single" w:sz="4" w:space="0" w:color="auto"/>
            </w:tcBorders>
            <w:vAlign w:val="center"/>
          </w:tcPr>
          <w:p w14:paraId="704D05DD" w14:textId="0AC013FC" w:rsidR="00F85D53" w:rsidRPr="004C1CA5" w:rsidRDefault="00816096" w:rsidP="005B2A0E">
            <w:pPr>
              <w:jc w:val="center"/>
              <w:rPr>
                <w:b/>
                <w:bCs/>
                <w:color w:val="000000"/>
                <w:sz w:val="18"/>
                <w:szCs w:val="18"/>
              </w:rPr>
            </w:pPr>
            <w:r w:rsidRPr="00816096">
              <w:rPr>
                <w:color w:val="000000"/>
                <w:sz w:val="18"/>
                <w:szCs w:val="18"/>
              </w:rPr>
              <w:t>Bidder Information</w:t>
            </w:r>
            <w:r>
              <w:rPr>
                <w:color w:val="000000"/>
                <w:sz w:val="18"/>
                <w:szCs w:val="18"/>
              </w:rPr>
              <w:t xml:space="preserve"> </w:t>
            </w:r>
            <w:r>
              <w:rPr>
                <w:sz w:val="20"/>
              </w:rPr>
              <w:t>(Paragraph</w:t>
            </w:r>
            <w:r>
              <w:rPr>
                <w:spacing w:val="-4"/>
                <w:sz w:val="20"/>
              </w:rPr>
              <w:t xml:space="preserve"> </w:t>
            </w:r>
            <w:r>
              <w:rPr>
                <w:sz w:val="20"/>
              </w:rPr>
              <w:t>7)</w:t>
            </w:r>
            <w:r w:rsidRPr="00816096">
              <w:rPr>
                <w:color w:val="000000"/>
                <w:sz w:val="18"/>
                <w:szCs w:val="18"/>
              </w:rPr>
              <w:t xml:space="preserve"> </w:t>
            </w:r>
            <w:r>
              <w:rPr>
                <w:color w:val="000000"/>
                <w:sz w:val="18"/>
                <w:szCs w:val="18"/>
              </w:rPr>
              <w:t xml:space="preserve"> not </w:t>
            </w:r>
            <w:r w:rsidRPr="00816096">
              <w:rPr>
                <w:color w:val="000000"/>
                <w:sz w:val="18"/>
                <w:szCs w:val="18"/>
              </w:rPr>
              <w:t xml:space="preserve">Provide </w:t>
            </w:r>
            <w:r>
              <w:rPr>
                <w:color w:val="000000"/>
                <w:sz w:val="18"/>
                <w:szCs w:val="18"/>
              </w:rPr>
              <w:t xml:space="preserve"> </w:t>
            </w:r>
          </w:p>
        </w:tc>
      </w:tr>
      <w:tr w:rsidR="00076D97" w:rsidRPr="004C1CA5" w14:paraId="3772710C" w14:textId="77777777" w:rsidTr="00DC53BE">
        <w:trPr>
          <w:trHeight w:val="996"/>
        </w:trPr>
        <w:tc>
          <w:tcPr>
            <w:tcW w:w="210" w:type="pct"/>
            <w:vMerge w:val="restart"/>
            <w:tcBorders>
              <w:top w:val="single" w:sz="4" w:space="0" w:color="auto"/>
              <w:left w:val="single" w:sz="4" w:space="0" w:color="auto"/>
              <w:right w:val="single" w:sz="4" w:space="0" w:color="auto"/>
            </w:tcBorders>
            <w:vAlign w:val="center"/>
          </w:tcPr>
          <w:p w14:paraId="08D82160" w14:textId="5C21604C" w:rsidR="00F50F9E" w:rsidRPr="004C1CA5" w:rsidRDefault="00076D97" w:rsidP="005B2A0E">
            <w:pPr>
              <w:jc w:val="center"/>
              <w:rPr>
                <w:color w:val="000000"/>
                <w:sz w:val="18"/>
                <w:szCs w:val="18"/>
              </w:rPr>
            </w:pPr>
            <w:r>
              <w:rPr>
                <w:color w:val="000000"/>
                <w:sz w:val="18"/>
                <w:szCs w:val="18"/>
              </w:rPr>
              <w:t>1</w:t>
            </w:r>
          </w:p>
        </w:tc>
        <w:tc>
          <w:tcPr>
            <w:tcW w:w="1356" w:type="pct"/>
            <w:vMerge w:val="restart"/>
            <w:tcBorders>
              <w:top w:val="single" w:sz="4" w:space="0" w:color="auto"/>
              <w:left w:val="single" w:sz="4" w:space="0" w:color="auto"/>
              <w:right w:val="single" w:sz="4" w:space="0" w:color="auto"/>
            </w:tcBorders>
            <w:shd w:val="clear" w:color="auto" w:fill="FFFFFF"/>
            <w:vAlign w:val="center"/>
          </w:tcPr>
          <w:p w14:paraId="66852063" w14:textId="01D92482" w:rsidR="00F50F9E" w:rsidRPr="00121F3A" w:rsidRDefault="00121F3A" w:rsidP="005B2A0E">
            <w:pPr>
              <w:rPr>
                <w:color w:val="000000"/>
                <w:sz w:val="18"/>
                <w:szCs w:val="18"/>
              </w:rPr>
            </w:pPr>
            <w:r w:rsidRPr="00121F3A">
              <w:rPr>
                <w:iCs w:val="0"/>
                <w:sz w:val="18"/>
                <w:szCs w:val="18"/>
              </w:rPr>
              <w:t>Valid</w:t>
            </w:r>
            <w:r w:rsidR="009A7907">
              <w:rPr>
                <w:iCs w:val="0"/>
                <w:sz w:val="18"/>
                <w:szCs w:val="18"/>
              </w:rPr>
              <w:t xml:space="preserve"> OEM</w:t>
            </w:r>
            <w:r w:rsidRPr="00121F3A">
              <w:rPr>
                <w:iCs w:val="0"/>
                <w:sz w:val="18"/>
                <w:szCs w:val="18"/>
              </w:rPr>
              <w:t xml:space="preserve"> FLIR Certification </w:t>
            </w:r>
          </w:p>
        </w:tc>
        <w:tc>
          <w:tcPr>
            <w:tcW w:w="523" w:type="pct"/>
            <w:vMerge w:val="restart"/>
            <w:tcBorders>
              <w:top w:val="single" w:sz="4" w:space="0" w:color="auto"/>
              <w:left w:val="single" w:sz="4" w:space="0" w:color="auto"/>
              <w:right w:val="single" w:sz="4" w:space="0" w:color="auto"/>
            </w:tcBorders>
            <w:shd w:val="clear" w:color="auto" w:fill="FFFFFF"/>
            <w:vAlign w:val="center"/>
          </w:tcPr>
          <w:p w14:paraId="1C385EDE"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399C2984"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4" w:type="pct"/>
            <w:vMerge w:val="restart"/>
            <w:tcBorders>
              <w:top w:val="single" w:sz="4" w:space="0" w:color="auto"/>
              <w:left w:val="single" w:sz="4" w:space="0" w:color="auto"/>
              <w:right w:val="single" w:sz="4" w:space="0" w:color="auto"/>
            </w:tcBorders>
            <w:vAlign w:val="bottom"/>
          </w:tcPr>
          <w:p w14:paraId="36F16FA4" w14:textId="77777777" w:rsidR="00F50F9E" w:rsidRPr="004C1CA5" w:rsidRDefault="00F50F9E" w:rsidP="005B2A0E">
            <w:pP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6754B361" w14:textId="51FA2BFB" w:rsidR="00F50F9E" w:rsidRPr="004C1CA5" w:rsidRDefault="00121F3A" w:rsidP="005B2A0E">
            <w:pPr>
              <w:rPr>
                <w:bCs/>
                <w:color w:val="000000"/>
                <w:sz w:val="18"/>
                <w:szCs w:val="18"/>
                <w:highlight w:val="yellow"/>
              </w:rPr>
            </w:pPr>
            <w:r>
              <w:rPr>
                <w:bCs/>
                <w:color w:val="000000"/>
                <w:sz w:val="18"/>
                <w:szCs w:val="18"/>
              </w:rPr>
              <w:t xml:space="preserve">FLIR </w:t>
            </w:r>
            <w:r w:rsidR="00616C67">
              <w:rPr>
                <w:bCs/>
                <w:color w:val="000000"/>
                <w:sz w:val="18"/>
                <w:szCs w:val="18"/>
              </w:rPr>
              <w:t>certificate</w:t>
            </w:r>
            <w:r w:rsidR="00F50F9E">
              <w:rPr>
                <w:bCs/>
                <w:color w:val="000000"/>
                <w:sz w:val="18"/>
                <w:szCs w:val="18"/>
              </w:rPr>
              <w:t xml:space="preserve"> submitted</w:t>
            </w:r>
          </w:p>
        </w:tc>
      </w:tr>
      <w:tr w:rsidR="00076D97" w:rsidRPr="004C1CA5" w14:paraId="3B0D461A" w14:textId="77777777" w:rsidTr="00DC53BE">
        <w:trPr>
          <w:trHeight w:val="397"/>
        </w:trPr>
        <w:tc>
          <w:tcPr>
            <w:tcW w:w="210" w:type="pct"/>
            <w:vMerge/>
            <w:tcBorders>
              <w:top w:val="single" w:sz="4" w:space="0" w:color="auto"/>
              <w:left w:val="single" w:sz="4" w:space="0" w:color="auto"/>
              <w:right w:val="single" w:sz="4" w:space="0" w:color="auto"/>
            </w:tcBorders>
            <w:vAlign w:val="center"/>
          </w:tcPr>
          <w:p w14:paraId="3C67A6E9" w14:textId="77777777" w:rsidR="00F50F9E" w:rsidRPr="004C1CA5" w:rsidRDefault="00F50F9E" w:rsidP="005B2A0E">
            <w:pPr>
              <w:jc w:val="center"/>
              <w:rPr>
                <w:color w:val="000000"/>
                <w:sz w:val="18"/>
                <w:szCs w:val="18"/>
              </w:rPr>
            </w:pPr>
          </w:p>
        </w:tc>
        <w:tc>
          <w:tcPr>
            <w:tcW w:w="1356" w:type="pct"/>
            <w:vMerge/>
            <w:tcBorders>
              <w:top w:val="single" w:sz="4" w:space="0" w:color="auto"/>
              <w:left w:val="single" w:sz="4" w:space="0" w:color="auto"/>
              <w:right w:val="single" w:sz="4" w:space="0" w:color="auto"/>
            </w:tcBorders>
            <w:shd w:val="clear" w:color="auto" w:fill="FFFFFF"/>
            <w:vAlign w:val="center"/>
          </w:tcPr>
          <w:p w14:paraId="6F7B1268" w14:textId="77777777" w:rsidR="00F50F9E" w:rsidRPr="004C1CA5" w:rsidRDefault="00F50F9E" w:rsidP="005B2A0E">
            <w:pPr>
              <w:rPr>
                <w:color w:val="000000"/>
                <w:sz w:val="18"/>
                <w:szCs w:val="18"/>
              </w:rPr>
            </w:pPr>
          </w:p>
        </w:tc>
        <w:tc>
          <w:tcPr>
            <w:tcW w:w="523" w:type="pct"/>
            <w:vMerge/>
            <w:tcBorders>
              <w:top w:val="single" w:sz="4" w:space="0" w:color="auto"/>
              <w:left w:val="single" w:sz="4" w:space="0" w:color="auto"/>
              <w:right w:val="single" w:sz="4" w:space="0" w:color="auto"/>
            </w:tcBorders>
            <w:shd w:val="clear" w:color="auto" w:fill="FFFFFF"/>
            <w:vAlign w:val="center"/>
          </w:tcPr>
          <w:p w14:paraId="5F7E10D9" w14:textId="77777777" w:rsidR="00F50F9E" w:rsidRPr="004C1CA5" w:rsidRDefault="00F50F9E" w:rsidP="005B2A0E">
            <w:pPr>
              <w:jc w:val="center"/>
              <w:rPr>
                <w:bCs/>
                <w:color w:val="000000"/>
                <w:sz w:val="18"/>
                <w:szCs w:val="18"/>
              </w:rPr>
            </w:pP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0259326C"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4" w:type="pct"/>
            <w:vMerge/>
            <w:tcBorders>
              <w:left w:val="single" w:sz="4" w:space="0" w:color="auto"/>
              <w:bottom w:val="single" w:sz="4" w:space="0" w:color="auto"/>
              <w:right w:val="single" w:sz="4" w:space="0" w:color="auto"/>
            </w:tcBorders>
            <w:vAlign w:val="bottom"/>
          </w:tcPr>
          <w:p w14:paraId="32F007B1" w14:textId="77777777" w:rsidR="00F50F9E" w:rsidRPr="004C1CA5" w:rsidRDefault="00F50F9E" w:rsidP="005B2A0E">
            <w:pP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3D63DC75"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076D97" w:rsidRPr="004C1CA5" w14:paraId="2E2C954E" w14:textId="77777777" w:rsidTr="00DC53BE">
        <w:trPr>
          <w:trHeight w:val="360"/>
        </w:trPr>
        <w:tc>
          <w:tcPr>
            <w:tcW w:w="210" w:type="pct"/>
            <w:vMerge w:val="restart"/>
            <w:tcBorders>
              <w:top w:val="single" w:sz="4" w:space="0" w:color="auto"/>
              <w:left w:val="single" w:sz="4" w:space="0" w:color="auto"/>
              <w:right w:val="single" w:sz="4" w:space="0" w:color="auto"/>
            </w:tcBorders>
            <w:vAlign w:val="center"/>
          </w:tcPr>
          <w:p w14:paraId="68A15E7C" w14:textId="268D10C3" w:rsidR="00A24FAD" w:rsidRDefault="00076D97" w:rsidP="005B2A0E">
            <w:pPr>
              <w:jc w:val="center"/>
              <w:rPr>
                <w:color w:val="000000"/>
                <w:sz w:val="18"/>
                <w:szCs w:val="18"/>
              </w:rPr>
            </w:pPr>
            <w:r>
              <w:rPr>
                <w:color w:val="000000"/>
                <w:sz w:val="18"/>
                <w:szCs w:val="18"/>
              </w:rPr>
              <w:t>2</w:t>
            </w:r>
          </w:p>
        </w:tc>
        <w:tc>
          <w:tcPr>
            <w:tcW w:w="1356" w:type="pct"/>
            <w:vMerge w:val="restart"/>
            <w:tcBorders>
              <w:top w:val="single" w:sz="4" w:space="0" w:color="auto"/>
              <w:left w:val="single" w:sz="4" w:space="0" w:color="auto"/>
              <w:right w:val="single" w:sz="4" w:space="0" w:color="auto"/>
            </w:tcBorders>
            <w:shd w:val="clear" w:color="auto" w:fill="FFFFFF"/>
            <w:vAlign w:val="center"/>
          </w:tcPr>
          <w:p w14:paraId="11B2B9FB" w14:textId="4D12233E" w:rsidR="00A24FAD" w:rsidRDefault="00A24FAD" w:rsidP="005B2A0E">
            <w:pPr>
              <w:rPr>
                <w:sz w:val="18"/>
                <w:szCs w:val="18"/>
              </w:rPr>
            </w:pPr>
            <w:r>
              <w:rPr>
                <w:sz w:val="18"/>
                <w:szCs w:val="18"/>
              </w:rPr>
              <w:t xml:space="preserve">Valid COIDA </w:t>
            </w:r>
            <w:r w:rsidR="00672B1A">
              <w:rPr>
                <w:sz w:val="18"/>
                <w:szCs w:val="18"/>
              </w:rPr>
              <w:t>Certificate</w:t>
            </w:r>
            <w:r>
              <w:rPr>
                <w:sz w:val="18"/>
                <w:szCs w:val="18"/>
              </w:rPr>
              <w:t xml:space="preserve"> </w:t>
            </w:r>
          </w:p>
        </w:tc>
        <w:tc>
          <w:tcPr>
            <w:tcW w:w="523" w:type="pct"/>
            <w:vMerge w:val="restart"/>
            <w:tcBorders>
              <w:top w:val="single" w:sz="4" w:space="0" w:color="auto"/>
              <w:left w:val="single" w:sz="4" w:space="0" w:color="auto"/>
              <w:right w:val="single" w:sz="4" w:space="0" w:color="auto"/>
            </w:tcBorders>
            <w:shd w:val="clear" w:color="auto" w:fill="FFFFFF"/>
            <w:vAlign w:val="center"/>
          </w:tcPr>
          <w:p w14:paraId="10958596" w14:textId="0D8F4E14" w:rsidR="00A24FAD" w:rsidRPr="004C1CA5" w:rsidRDefault="00746C7C" w:rsidP="005B2A0E">
            <w:pPr>
              <w:jc w:val="center"/>
              <w:rPr>
                <w:bCs/>
                <w:color w:val="000000"/>
                <w:sz w:val="18"/>
                <w:szCs w:val="18"/>
              </w:rPr>
            </w:pPr>
            <w:r w:rsidRPr="004C1CA5">
              <w:rPr>
                <w:bCs/>
                <w:color w:val="000000"/>
                <w:sz w:val="18"/>
                <w:szCs w:val="18"/>
              </w:rPr>
              <w:t>Yes or No</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53329632" w14:textId="4F1C822E" w:rsidR="00A24FAD" w:rsidRPr="004C1CA5" w:rsidRDefault="00746C7C" w:rsidP="005B2A0E">
            <w:pPr>
              <w:jc w:val="center"/>
              <w:rPr>
                <w:bCs/>
                <w:color w:val="000000"/>
                <w:sz w:val="18"/>
                <w:szCs w:val="18"/>
              </w:rPr>
            </w:pPr>
            <w:r>
              <w:rPr>
                <w:bCs/>
                <w:color w:val="000000"/>
                <w:sz w:val="18"/>
                <w:szCs w:val="18"/>
              </w:rPr>
              <w:t>Yes</w:t>
            </w:r>
          </w:p>
        </w:tc>
        <w:tc>
          <w:tcPr>
            <w:tcW w:w="574" w:type="pct"/>
            <w:vMerge w:val="restart"/>
            <w:tcBorders>
              <w:top w:val="single" w:sz="4" w:space="0" w:color="auto"/>
              <w:left w:val="single" w:sz="4" w:space="0" w:color="auto"/>
              <w:right w:val="single" w:sz="4" w:space="0" w:color="auto"/>
            </w:tcBorders>
            <w:vAlign w:val="bottom"/>
          </w:tcPr>
          <w:p w14:paraId="56B8D9AC" w14:textId="77777777" w:rsidR="00A24FAD" w:rsidRPr="004C1CA5" w:rsidRDefault="00A24FAD" w:rsidP="005B2A0E">
            <w:pPr>
              <w:rPr>
                <w:color w:val="000000"/>
                <w:sz w:val="18"/>
                <w:szCs w:val="18"/>
              </w:rPr>
            </w:pPr>
          </w:p>
        </w:tc>
        <w:tc>
          <w:tcPr>
            <w:tcW w:w="1778" w:type="pct"/>
            <w:tcBorders>
              <w:top w:val="single" w:sz="4" w:space="0" w:color="auto"/>
              <w:left w:val="single" w:sz="4" w:space="0" w:color="auto"/>
              <w:right w:val="single" w:sz="4" w:space="0" w:color="auto"/>
            </w:tcBorders>
            <w:shd w:val="clear" w:color="auto" w:fill="FFFFFF"/>
            <w:vAlign w:val="center"/>
          </w:tcPr>
          <w:p w14:paraId="0C838FB4" w14:textId="4785916F" w:rsidR="00A24FAD" w:rsidRDefault="00672B1A" w:rsidP="008E76BB">
            <w:pPr>
              <w:rPr>
                <w:bCs/>
                <w:color w:val="000000"/>
                <w:sz w:val="18"/>
                <w:szCs w:val="18"/>
              </w:rPr>
            </w:pPr>
            <w:r>
              <w:rPr>
                <w:bCs/>
                <w:color w:val="000000"/>
                <w:sz w:val="18"/>
                <w:szCs w:val="18"/>
              </w:rPr>
              <w:t>Valid COIDA certificate submitted</w:t>
            </w:r>
          </w:p>
        </w:tc>
      </w:tr>
      <w:tr w:rsidR="00076D97" w:rsidRPr="004C1CA5" w14:paraId="5F239D63" w14:textId="77777777" w:rsidTr="00DC53BE">
        <w:trPr>
          <w:trHeight w:val="321"/>
        </w:trPr>
        <w:tc>
          <w:tcPr>
            <w:tcW w:w="210" w:type="pct"/>
            <w:vMerge/>
            <w:tcBorders>
              <w:left w:val="single" w:sz="4" w:space="0" w:color="auto"/>
              <w:right w:val="single" w:sz="4" w:space="0" w:color="auto"/>
            </w:tcBorders>
            <w:vAlign w:val="center"/>
          </w:tcPr>
          <w:p w14:paraId="17B23C77" w14:textId="77777777" w:rsidR="00A24FAD" w:rsidRDefault="00A24FAD" w:rsidP="005B2A0E">
            <w:pPr>
              <w:jc w:val="center"/>
              <w:rPr>
                <w:color w:val="000000"/>
                <w:sz w:val="18"/>
                <w:szCs w:val="18"/>
              </w:rPr>
            </w:pPr>
          </w:p>
        </w:tc>
        <w:tc>
          <w:tcPr>
            <w:tcW w:w="1356" w:type="pct"/>
            <w:vMerge/>
            <w:tcBorders>
              <w:left w:val="single" w:sz="4" w:space="0" w:color="auto"/>
              <w:right w:val="single" w:sz="4" w:space="0" w:color="auto"/>
            </w:tcBorders>
            <w:shd w:val="clear" w:color="auto" w:fill="FFFFFF"/>
            <w:vAlign w:val="center"/>
          </w:tcPr>
          <w:p w14:paraId="2BC65648" w14:textId="77777777" w:rsidR="00A24FAD" w:rsidRDefault="00A24FAD" w:rsidP="005B2A0E">
            <w:pPr>
              <w:rPr>
                <w:sz w:val="18"/>
                <w:szCs w:val="18"/>
              </w:rPr>
            </w:pPr>
          </w:p>
        </w:tc>
        <w:tc>
          <w:tcPr>
            <w:tcW w:w="523" w:type="pct"/>
            <w:vMerge/>
            <w:tcBorders>
              <w:left w:val="single" w:sz="4" w:space="0" w:color="auto"/>
              <w:right w:val="single" w:sz="4" w:space="0" w:color="auto"/>
            </w:tcBorders>
            <w:shd w:val="clear" w:color="auto" w:fill="FFFFFF"/>
            <w:vAlign w:val="center"/>
          </w:tcPr>
          <w:p w14:paraId="72E8D2B5" w14:textId="77777777" w:rsidR="00A24FAD" w:rsidRPr="004C1CA5" w:rsidRDefault="00A24FAD" w:rsidP="005B2A0E">
            <w:pPr>
              <w:jc w:val="center"/>
              <w:rPr>
                <w:bCs/>
                <w:color w:val="000000"/>
                <w:sz w:val="18"/>
                <w:szCs w:val="18"/>
              </w:rPr>
            </w:pP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68E85FB0" w14:textId="05F53560" w:rsidR="00A24FAD" w:rsidRPr="004C1CA5" w:rsidRDefault="00746C7C" w:rsidP="005B2A0E">
            <w:pPr>
              <w:jc w:val="center"/>
              <w:rPr>
                <w:bCs/>
                <w:color w:val="000000"/>
                <w:sz w:val="18"/>
                <w:szCs w:val="18"/>
              </w:rPr>
            </w:pPr>
            <w:r>
              <w:rPr>
                <w:bCs/>
                <w:color w:val="000000"/>
                <w:sz w:val="18"/>
                <w:szCs w:val="18"/>
              </w:rPr>
              <w:t>No</w:t>
            </w:r>
          </w:p>
        </w:tc>
        <w:tc>
          <w:tcPr>
            <w:tcW w:w="574" w:type="pct"/>
            <w:vMerge/>
            <w:tcBorders>
              <w:left w:val="single" w:sz="4" w:space="0" w:color="auto"/>
              <w:right w:val="single" w:sz="4" w:space="0" w:color="auto"/>
            </w:tcBorders>
            <w:vAlign w:val="bottom"/>
          </w:tcPr>
          <w:p w14:paraId="35ABDF8B" w14:textId="77777777" w:rsidR="00A24FAD" w:rsidRPr="004C1CA5" w:rsidRDefault="00A24FAD" w:rsidP="005B2A0E">
            <w:pPr>
              <w:rPr>
                <w:color w:val="000000"/>
                <w:sz w:val="18"/>
                <w:szCs w:val="18"/>
              </w:rPr>
            </w:pPr>
          </w:p>
        </w:tc>
        <w:tc>
          <w:tcPr>
            <w:tcW w:w="1778" w:type="pct"/>
            <w:tcBorders>
              <w:left w:val="single" w:sz="4" w:space="0" w:color="auto"/>
              <w:right w:val="single" w:sz="4" w:space="0" w:color="auto"/>
            </w:tcBorders>
            <w:shd w:val="clear" w:color="auto" w:fill="FFFFFF"/>
            <w:vAlign w:val="center"/>
          </w:tcPr>
          <w:p w14:paraId="1DABB3F6" w14:textId="4476701E" w:rsidR="00A24FAD" w:rsidRDefault="00746C7C" w:rsidP="008E76BB">
            <w:pPr>
              <w:rPr>
                <w:bCs/>
                <w:color w:val="000000"/>
                <w:sz w:val="18"/>
                <w:szCs w:val="18"/>
              </w:rPr>
            </w:pPr>
            <w:r w:rsidRPr="004C1CA5">
              <w:rPr>
                <w:bCs/>
                <w:color w:val="000000"/>
                <w:sz w:val="18"/>
                <w:szCs w:val="18"/>
              </w:rPr>
              <w:t>Automatically Disqualification</w:t>
            </w:r>
          </w:p>
        </w:tc>
      </w:tr>
      <w:tr w:rsidR="00076D97" w:rsidRPr="004C1CA5" w14:paraId="611528DC" w14:textId="77777777" w:rsidTr="00DC53BE">
        <w:trPr>
          <w:trHeight w:val="397"/>
        </w:trPr>
        <w:tc>
          <w:tcPr>
            <w:tcW w:w="210" w:type="pct"/>
            <w:vMerge w:val="restart"/>
            <w:tcBorders>
              <w:top w:val="single" w:sz="4" w:space="0" w:color="auto"/>
              <w:left w:val="single" w:sz="4" w:space="0" w:color="auto"/>
              <w:right w:val="single" w:sz="4" w:space="0" w:color="auto"/>
            </w:tcBorders>
            <w:vAlign w:val="center"/>
          </w:tcPr>
          <w:p w14:paraId="08FDC569" w14:textId="0D6E6FC5" w:rsidR="00F50F9E" w:rsidRPr="004C1CA5" w:rsidRDefault="00076D97" w:rsidP="005B2A0E">
            <w:pPr>
              <w:jc w:val="center"/>
              <w:rPr>
                <w:color w:val="000000"/>
                <w:sz w:val="18"/>
                <w:szCs w:val="18"/>
              </w:rPr>
            </w:pPr>
            <w:r>
              <w:rPr>
                <w:color w:val="000000"/>
                <w:sz w:val="18"/>
                <w:szCs w:val="18"/>
              </w:rPr>
              <w:t>3</w:t>
            </w:r>
          </w:p>
        </w:tc>
        <w:tc>
          <w:tcPr>
            <w:tcW w:w="1356" w:type="pct"/>
            <w:vMerge w:val="restart"/>
            <w:tcBorders>
              <w:top w:val="single" w:sz="4" w:space="0" w:color="auto"/>
              <w:left w:val="single" w:sz="4" w:space="0" w:color="auto"/>
              <w:right w:val="single" w:sz="4" w:space="0" w:color="auto"/>
            </w:tcBorders>
            <w:shd w:val="clear" w:color="auto" w:fill="FFFFFF"/>
            <w:vAlign w:val="center"/>
          </w:tcPr>
          <w:p w14:paraId="0A8B0CE9" w14:textId="3D4891B8" w:rsidR="00616C67" w:rsidRPr="004C1CA5" w:rsidRDefault="00121F3A" w:rsidP="005B2A0E">
            <w:pPr>
              <w:rPr>
                <w:color w:val="000000"/>
                <w:sz w:val="18"/>
                <w:szCs w:val="18"/>
              </w:rPr>
            </w:pPr>
            <w:r>
              <w:rPr>
                <w:color w:val="000000"/>
                <w:sz w:val="18"/>
                <w:szCs w:val="18"/>
              </w:rPr>
              <w:t>12 months guarantee / warrantee after installation of Cameras in the company letterhead.</w:t>
            </w:r>
          </w:p>
        </w:tc>
        <w:tc>
          <w:tcPr>
            <w:tcW w:w="523" w:type="pct"/>
            <w:vMerge w:val="restart"/>
            <w:tcBorders>
              <w:top w:val="single" w:sz="4" w:space="0" w:color="auto"/>
              <w:left w:val="single" w:sz="4" w:space="0" w:color="auto"/>
              <w:right w:val="single" w:sz="4" w:space="0" w:color="auto"/>
            </w:tcBorders>
            <w:shd w:val="clear" w:color="auto" w:fill="FFFFFF"/>
            <w:vAlign w:val="center"/>
          </w:tcPr>
          <w:p w14:paraId="137B103A"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732A42C8"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574" w:type="pct"/>
            <w:vMerge w:val="restart"/>
            <w:tcBorders>
              <w:top w:val="single" w:sz="4" w:space="0" w:color="auto"/>
              <w:left w:val="single" w:sz="4" w:space="0" w:color="auto"/>
              <w:right w:val="single" w:sz="4" w:space="0" w:color="auto"/>
            </w:tcBorders>
            <w:vAlign w:val="bottom"/>
          </w:tcPr>
          <w:p w14:paraId="3750D7F6" w14:textId="77777777" w:rsidR="00F50F9E" w:rsidRPr="004C1CA5" w:rsidRDefault="00F50F9E" w:rsidP="005B2A0E">
            <w:pP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3379C206" w14:textId="77777777" w:rsidR="00F50F9E" w:rsidRPr="004C1CA5" w:rsidRDefault="00F50F9E" w:rsidP="005B2A0E">
            <w:pPr>
              <w:rPr>
                <w:bCs/>
                <w:color w:val="000000"/>
                <w:sz w:val="18"/>
                <w:szCs w:val="18"/>
              </w:rPr>
            </w:pPr>
            <w:r>
              <w:rPr>
                <w:bCs/>
                <w:color w:val="000000"/>
                <w:sz w:val="18"/>
                <w:szCs w:val="18"/>
              </w:rPr>
              <w:t xml:space="preserve">Warrantee / Guarantee Provided </w:t>
            </w:r>
          </w:p>
        </w:tc>
      </w:tr>
      <w:tr w:rsidR="00076D97" w:rsidRPr="004C1CA5" w14:paraId="79A28584" w14:textId="77777777" w:rsidTr="00DC53BE">
        <w:trPr>
          <w:trHeight w:val="397"/>
        </w:trPr>
        <w:tc>
          <w:tcPr>
            <w:tcW w:w="210" w:type="pct"/>
            <w:vMerge/>
            <w:tcBorders>
              <w:left w:val="single" w:sz="4" w:space="0" w:color="auto"/>
              <w:bottom w:val="single" w:sz="4" w:space="0" w:color="auto"/>
              <w:right w:val="single" w:sz="4" w:space="0" w:color="auto"/>
            </w:tcBorders>
            <w:vAlign w:val="center"/>
          </w:tcPr>
          <w:p w14:paraId="03CD611C" w14:textId="77777777" w:rsidR="00F50F9E" w:rsidRPr="004C1CA5" w:rsidRDefault="00F50F9E" w:rsidP="005B2A0E">
            <w:pPr>
              <w:jc w:val="center"/>
              <w:rPr>
                <w:color w:val="000000"/>
                <w:sz w:val="18"/>
                <w:szCs w:val="18"/>
              </w:rPr>
            </w:pPr>
          </w:p>
        </w:tc>
        <w:tc>
          <w:tcPr>
            <w:tcW w:w="1356" w:type="pct"/>
            <w:vMerge/>
            <w:tcBorders>
              <w:left w:val="single" w:sz="4" w:space="0" w:color="auto"/>
              <w:bottom w:val="single" w:sz="4" w:space="0" w:color="auto"/>
              <w:right w:val="single" w:sz="4" w:space="0" w:color="auto"/>
            </w:tcBorders>
            <w:shd w:val="clear" w:color="auto" w:fill="FFFFFF"/>
            <w:vAlign w:val="center"/>
          </w:tcPr>
          <w:p w14:paraId="791312D6" w14:textId="77777777" w:rsidR="00F50F9E" w:rsidRPr="004C1CA5" w:rsidRDefault="00F50F9E" w:rsidP="005B2A0E">
            <w:pPr>
              <w:rPr>
                <w:color w:val="000000"/>
                <w:sz w:val="18"/>
                <w:szCs w:val="18"/>
              </w:rPr>
            </w:pPr>
          </w:p>
        </w:tc>
        <w:tc>
          <w:tcPr>
            <w:tcW w:w="523" w:type="pct"/>
            <w:vMerge/>
            <w:tcBorders>
              <w:left w:val="single" w:sz="4" w:space="0" w:color="auto"/>
              <w:bottom w:val="single" w:sz="4" w:space="0" w:color="auto"/>
              <w:right w:val="single" w:sz="4" w:space="0" w:color="auto"/>
            </w:tcBorders>
            <w:shd w:val="clear" w:color="auto" w:fill="FFFFFF"/>
            <w:vAlign w:val="center"/>
          </w:tcPr>
          <w:p w14:paraId="6BC68743" w14:textId="77777777" w:rsidR="00F50F9E" w:rsidRPr="004C1CA5" w:rsidRDefault="00F50F9E" w:rsidP="005B2A0E">
            <w:pPr>
              <w:jc w:val="center"/>
              <w:rPr>
                <w:bCs/>
                <w:color w:val="000000"/>
                <w:sz w:val="18"/>
                <w:szCs w:val="18"/>
              </w:rPr>
            </w:pP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3A40085B"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574" w:type="pct"/>
            <w:vMerge/>
            <w:tcBorders>
              <w:left w:val="single" w:sz="4" w:space="0" w:color="auto"/>
              <w:bottom w:val="single" w:sz="4" w:space="0" w:color="auto"/>
              <w:right w:val="single" w:sz="4" w:space="0" w:color="auto"/>
            </w:tcBorders>
            <w:vAlign w:val="bottom"/>
          </w:tcPr>
          <w:p w14:paraId="458D5E01" w14:textId="77777777" w:rsidR="00F50F9E" w:rsidRPr="004C1CA5" w:rsidRDefault="00F50F9E" w:rsidP="005B2A0E">
            <w:pP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5B5C2920" w14:textId="77777777" w:rsidR="00F50F9E" w:rsidRPr="004C1CA5" w:rsidRDefault="00F50F9E" w:rsidP="005B2A0E">
            <w:pPr>
              <w:rPr>
                <w:bCs/>
                <w:color w:val="000000"/>
                <w:sz w:val="18"/>
                <w:szCs w:val="18"/>
              </w:rPr>
            </w:pPr>
            <w:r w:rsidRPr="004C1CA5">
              <w:rPr>
                <w:bCs/>
                <w:color w:val="000000"/>
                <w:sz w:val="18"/>
                <w:szCs w:val="18"/>
              </w:rPr>
              <w:t xml:space="preserve">Automatically Disqualification </w:t>
            </w:r>
          </w:p>
        </w:tc>
      </w:tr>
      <w:tr w:rsidR="00F50F9E" w:rsidRPr="004C1CA5" w14:paraId="0A4ED287" w14:textId="77777777" w:rsidTr="00CA21FE">
        <w:trPr>
          <w:trHeight w:hRule="exact" w:val="41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E9116F" w14:textId="77777777" w:rsidR="00F50F9E" w:rsidRPr="004C1CA5" w:rsidRDefault="00F50F9E" w:rsidP="005B2A0E">
            <w:pPr>
              <w:jc w:val="center"/>
              <w:rPr>
                <w:b/>
                <w:bCs/>
                <w:color w:val="000000"/>
                <w:sz w:val="18"/>
                <w:szCs w:val="18"/>
              </w:rPr>
            </w:pPr>
            <w:r w:rsidRPr="004C1CA5">
              <w:rPr>
                <w:b/>
                <w:bCs/>
                <w:color w:val="000000"/>
                <w:sz w:val="18"/>
                <w:szCs w:val="18"/>
              </w:rPr>
              <w:t>PROCEED WITH REMAINDER OF EVALUATION IF ALL ABOVE HURDLE REQUIREMENTS ARE MET</w:t>
            </w:r>
          </w:p>
        </w:tc>
      </w:tr>
      <w:tr w:rsidR="00076D97" w:rsidRPr="004C1CA5" w14:paraId="013D84E9" w14:textId="77777777" w:rsidTr="00DC53BE">
        <w:trPr>
          <w:trHeight w:val="1488"/>
        </w:trPr>
        <w:tc>
          <w:tcPr>
            <w:tcW w:w="210" w:type="pct"/>
            <w:tcBorders>
              <w:top w:val="single" w:sz="4" w:space="0" w:color="auto"/>
              <w:left w:val="single" w:sz="4" w:space="0" w:color="auto"/>
              <w:bottom w:val="single" w:sz="4" w:space="0" w:color="auto"/>
              <w:right w:val="single" w:sz="4" w:space="0" w:color="auto"/>
            </w:tcBorders>
            <w:vAlign w:val="center"/>
            <w:hideMark/>
          </w:tcPr>
          <w:p w14:paraId="0CEF3A9F" w14:textId="25ED2C5B" w:rsidR="00F50F9E" w:rsidRPr="004C1CA5" w:rsidRDefault="00076D97" w:rsidP="005B2A0E">
            <w:pPr>
              <w:jc w:val="center"/>
              <w:rPr>
                <w:color w:val="000000"/>
                <w:sz w:val="18"/>
                <w:szCs w:val="18"/>
              </w:rPr>
            </w:pPr>
            <w:r>
              <w:rPr>
                <w:color w:val="000000"/>
                <w:sz w:val="18"/>
                <w:szCs w:val="18"/>
              </w:rPr>
              <w:t>4</w:t>
            </w:r>
          </w:p>
        </w:tc>
        <w:tc>
          <w:tcPr>
            <w:tcW w:w="1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8945E" w14:textId="667D63BE" w:rsidR="00F50F9E" w:rsidRPr="004C1CA5" w:rsidRDefault="00F50F9E" w:rsidP="00CD0906">
            <w:pPr>
              <w:rPr>
                <w:color w:val="000000"/>
                <w:sz w:val="18"/>
                <w:szCs w:val="18"/>
              </w:rPr>
            </w:pPr>
            <w:r w:rsidRPr="004C1CA5">
              <w:rPr>
                <w:color w:val="000000"/>
                <w:sz w:val="18"/>
                <w:szCs w:val="18"/>
              </w:rPr>
              <w:t>Relevant</w:t>
            </w:r>
            <w:r>
              <w:rPr>
                <w:color w:val="000000"/>
                <w:sz w:val="18"/>
                <w:szCs w:val="18"/>
              </w:rPr>
              <w:t xml:space="preserve"> Company</w:t>
            </w:r>
            <w:r w:rsidRPr="004C1CA5">
              <w:rPr>
                <w:color w:val="000000"/>
                <w:sz w:val="18"/>
                <w:szCs w:val="18"/>
              </w:rPr>
              <w:t xml:space="preserve"> </w:t>
            </w:r>
            <w:r>
              <w:rPr>
                <w:color w:val="000000"/>
                <w:sz w:val="18"/>
                <w:szCs w:val="18"/>
              </w:rPr>
              <w:t>Experience</w:t>
            </w:r>
            <w:r w:rsidRPr="004C1CA5">
              <w:rPr>
                <w:color w:val="000000"/>
                <w:sz w:val="18"/>
                <w:szCs w:val="18"/>
              </w:rPr>
              <w:t xml:space="preserve"> </w:t>
            </w:r>
            <w:r>
              <w:rPr>
                <w:color w:val="000000"/>
                <w:sz w:val="18"/>
                <w:szCs w:val="18"/>
              </w:rPr>
              <w:t xml:space="preserve">in </w:t>
            </w:r>
            <w:r w:rsidR="0002393A">
              <w:rPr>
                <w:color w:val="000000"/>
                <w:sz w:val="18"/>
                <w:szCs w:val="18"/>
              </w:rPr>
              <w:t xml:space="preserve">installation cameras </w:t>
            </w:r>
            <w:r>
              <w:rPr>
                <w:color w:val="000000"/>
                <w:sz w:val="18"/>
                <w:szCs w:val="18"/>
              </w:rPr>
              <w:t>(Company must provide</w:t>
            </w:r>
            <w:r w:rsidR="0002393A">
              <w:rPr>
                <w:color w:val="000000"/>
                <w:sz w:val="18"/>
                <w:szCs w:val="18"/>
              </w:rPr>
              <w:t xml:space="preserve"> a company </w:t>
            </w:r>
            <w:r>
              <w:rPr>
                <w:color w:val="000000"/>
                <w:sz w:val="18"/>
                <w:szCs w:val="18"/>
              </w:rPr>
              <w:t xml:space="preserve"> </w:t>
            </w:r>
            <w:r w:rsidR="00D81793">
              <w:rPr>
                <w:color w:val="000000"/>
                <w:sz w:val="18"/>
                <w:szCs w:val="18"/>
              </w:rPr>
              <w:t xml:space="preserve">Profile </w:t>
            </w:r>
            <w:r>
              <w:rPr>
                <w:color w:val="000000"/>
                <w:sz w:val="18"/>
                <w:szCs w:val="18"/>
              </w:rPr>
              <w:t xml:space="preserve">indicating their experience in the relevant field with number of years) </w:t>
            </w: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0B33C" w14:textId="0ACAF192" w:rsidR="00F50F9E" w:rsidRPr="004C1CA5" w:rsidRDefault="00CC4308" w:rsidP="005B2A0E">
            <w:pPr>
              <w:jc w:val="center"/>
              <w:rPr>
                <w:bCs/>
                <w:color w:val="000000"/>
                <w:sz w:val="18"/>
                <w:szCs w:val="18"/>
              </w:rPr>
            </w:pPr>
            <w:r>
              <w:rPr>
                <w:bCs/>
                <w:color w:val="000000"/>
                <w:sz w:val="18"/>
                <w:szCs w:val="18"/>
              </w:rPr>
              <w:t>3</w:t>
            </w:r>
            <w:r w:rsidR="003E26CF">
              <w:rPr>
                <w:bCs/>
                <w:color w:val="000000"/>
                <w:sz w:val="18"/>
                <w:szCs w:val="18"/>
              </w:rPr>
              <w:t>0</w:t>
            </w:r>
          </w:p>
        </w:tc>
        <w:tc>
          <w:tcPr>
            <w:tcW w:w="559" w:type="pct"/>
            <w:tcBorders>
              <w:top w:val="single" w:sz="4" w:space="0" w:color="auto"/>
              <w:left w:val="single" w:sz="4" w:space="0" w:color="auto"/>
              <w:right w:val="single" w:sz="4" w:space="0" w:color="auto"/>
            </w:tcBorders>
            <w:shd w:val="clear" w:color="auto" w:fill="FFFFFF"/>
            <w:vAlign w:val="center"/>
          </w:tcPr>
          <w:p w14:paraId="28F903E1" w14:textId="35A1AE7A" w:rsidR="00F50F9E" w:rsidRPr="004C1CA5" w:rsidRDefault="00CC4308" w:rsidP="005B2A0E">
            <w:pPr>
              <w:jc w:val="center"/>
              <w:rPr>
                <w:bCs/>
                <w:color w:val="000000"/>
                <w:sz w:val="18"/>
                <w:szCs w:val="18"/>
              </w:rPr>
            </w:pPr>
            <w:r>
              <w:rPr>
                <w:bCs/>
                <w:color w:val="000000"/>
                <w:sz w:val="18"/>
                <w:szCs w:val="18"/>
              </w:rPr>
              <w:t>3</w:t>
            </w:r>
            <w:r w:rsidR="003E26CF">
              <w:rPr>
                <w:bCs/>
                <w:color w:val="000000"/>
                <w:sz w:val="18"/>
                <w:szCs w:val="18"/>
              </w:rPr>
              <w:t>0</w:t>
            </w:r>
          </w:p>
        </w:tc>
        <w:tc>
          <w:tcPr>
            <w:tcW w:w="574" w:type="pct"/>
            <w:tcBorders>
              <w:top w:val="single" w:sz="4" w:space="0" w:color="auto"/>
              <w:left w:val="single" w:sz="4" w:space="0" w:color="auto"/>
              <w:right w:val="single" w:sz="4" w:space="0" w:color="auto"/>
            </w:tcBorders>
            <w:vAlign w:val="center"/>
          </w:tcPr>
          <w:p w14:paraId="7416849C" w14:textId="77777777" w:rsidR="00F50F9E" w:rsidRPr="004C1CA5" w:rsidRDefault="00F50F9E" w:rsidP="005B2A0E">
            <w:pPr>
              <w:jc w:val="center"/>
              <w:rPr>
                <w:color w:val="000000"/>
                <w:sz w:val="18"/>
                <w:szCs w:val="18"/>
              </w:rPr>
            </w:pPr>
          </w:p>
        </w:tc>
        <w:tc>
          <w:tcPr>
            <w:tcW w:w="1778" w:type="pct"/>
            <w:tcBorders>
              <w:top w:val="single" w:sz="4" w:space="0" w:color="auto"/>
              <w:left w:val="single" w:sz="4" w:space="0" w:color="auto"/>
              <w:right w:val="single" w:sz="4" w:space="0" w:color="auto"/>
            </w:tcBorders>
            <w:shd w:val="clear" w:color="auto" w:fill="FFFFFF"/>
            <w:vAlign w:val="center"/>
          </w:tcPr>
          <w:p w14:paraId="1EEA4584" w14:textId="026BF6DF" w:rsidR="00F50F9E" w:rsidRDefault="00F50F9E" w:rsidP="005B2A0E">
            <w:pPr>
              <w:rPr>
                <w:sz w:val="18"/>
                <w:szCs w:val="18"/>
              </w:rPr>
            </w:pPr>
            <w:r>
              <w:rPr>
                <w:sz w:val="18"/>
                <w:szCs w:val="18"/>
              </w:rPr>
              <w:t xml:space="preserve">Over </w:t>
            </w:r>
            <w:r w:rsidR="003E26CF">
              <w:rPr>
                <w:sz w:val="18"/>
                <w:szCs w:val="18"/>
              </w:rPr>
              <w:t>6</w:t>
            </w:r>
            <w:r>
              <w:rPr>
                <w:sz w:val="18"/>
                <w:szCs w:val="18"/>
              </w:rPr>
              <w:t xml:space="preserve"> Years = </w:t>
            </w:r>
            <w:r w:rsidR="00CC4308">
              <w:rPr>
                <w:sz w:val="18"/>
                <w:szCs w:val="18"/>
              </w:rPr>
              <w:t>30</w:t>
            </w:r>
            <w:r>
              <w:rPr>
                <w:sz w:val="18"/>
                <w:szCs w:val="18"/>
              </w:rPr>
              <w:br/>
            </w:r>
            <w:r w:rsidR="003E26CF">
              <w:rPr>
                <w:sz w:val="18"/>
                <w:szCs w:val="18"/>
              </w:rPr>
              <w:t>4</w:t>
            </w:r>
            <w:r>
              <w:rPr>
                <w:sz w:val="18"/>
                <w:szCs w:val="18"/>
              </w:rPr>
              <w:t xml:space="preserve"> to </w:t>
            </w:r>
            <w:r w:rsidR="003E26CF">
              <w:rPr>
                <w:sz w:val="18"/>
                <w:szCs w:val="18"/>
              </w:rPr>
              <w:t>6</w:t>
            </w:r>
            <w:r>
              <w:rPr>
                <w:sz w:val="18"/>
                <w:szCs w:val="18"/>
              </w:rPr>
              <w:t xml:space="preserve"> Years = </w:t>
            </w:r>
            <w:r w:rsidR="00CC4308">
              <w:rPr>
                <w:sz w:val="18"/>
                <w:szCs w:val="18"/>
              </w:rPr>
              <w:t>15</w:t>
            </w:r>
          </w:p>
          <w:p w14:paraId="4985B43B" w14:textId="7B06BE71" w:rsidR="003E26CF" w:rsidRDefault="003E26CF" w:rsidP="005B2A0E">
            <w:pPr>
              <w:rPr>
                <w:sz w:val="18"/>
                <w:szCs w:val="18"/>
              </w:rPr>
            </w:pPr>
            <w:r>
              <w:rPr>
                <w:sz w:val="18"/>
                <w:szCs w:val="18"/>
              </w:rPr>
              <w:t>3 to 6 Years = 1</w:t>
            </w:r>
            <w:r w:rsidR="00CC4308">
              <w:rPr>
                <w:sz w:val="18"/>
                <w:szCs w:val="18"/>
              </w:rPr>
              <w:t>0</w:t>
            </w:r>
          </w:p>
          <w:p w14:paraId="1C79A1B6" w14:textId="46BA089E" w:rsidR="00F50F9E" w:rsidRPr="004C1CA5" w:rsidRDefault="00F50F9E" w:rsidP="005B2A0E">
            <w:pPr>
              <w:rPr>
                <w:bCs/>
                <w:color w:val="000000"/>
                <w:sz w:val="18"/>
                <w:szCs w:val="18"/>
              </w:rPr>
            </w:pPr>
            <w:r>
              <w:rPr>
                <w:sz w:val="18"/>
                <w:szCs w:val="18"/>
              </w:rPr>
              <w:t xml:space="preserve">1 to </w:t>
            </w:r>
            <w:r w:rsidR="003E26CF">
              <w:rPr>
                <w:sz w:val="18"/>
                <w:szCs w:val="18"/>
              </w:rPr>
              <w:t>3</w:t>
            </w:r>
            <w:r>
              <w:rPr>
                <w:sz w:val="18"/>
                <w:szCs w:val="18"/>
              </w:rPr>
              <w:t xml:space="preserve"> years = </w:t>
            </w:r>
            <w:r w:rsidR="00672B1A">
              <w:rPr>
                <w:sz w:val="18"/>
                <w:szCs w:val="18"/>
              </w:rPr>
              <w:t>5</w:t>
            </w:r>
            <w:r>
              <w:rPr>
                <w:sz w:val="18"/>
                <w:szCs w:val="18"/>
              </w:rPr>
              <w:br/>
              <w:t xml:space="preserve">0 </w:t>
            </w:r>
            <w:r w:rsidRPr="004C1CA5">
              <w:rPr>
                <w:sz w:val="18"/>
                <w:szCs w:val="18"/>
              </w:rPr>
              <w:t>Years = 0</w:t>
            </w:r>
          </w:p>
        </w:tc>
      </w:tr>
      <w:tr w:rsidR="00076D97" w:rsidRPr="004C1CA5" w14:paraId="076B2F21" w14:textId="77777777" w:rsidTr="00DC53BE">
        <w:trPr>
          <w:cantSplit/>
          <w:trHeight w:val="1374"/>
        </w:trPr>
        <w:tc>
          <w:tcPr>
            <w:tcW w:w="210" w:type="pct"/>
            <w:tcBorders>
              <w:top w:val="single" w:sz="4" w:space="0" w:color="auto"/>
              <w:left w:val="single" w:sz="4" w:space="0" w:color="auto"/>
              <w:bottom w:val="single" w:sz="4" w:space="0" w:color="auto"/>
              <w:right w:val="single" w:sz="4" w:space="0" w:color="auto"/>
            </w:tcBorders>
            <w:vAlign w:val="center"/>
            <w:hideMark/>
          </w:tcPr>
          <w:p w14:paraId="30207E31" w14:textId="1312CD76" w:rsidR="00F50F9E" w:rsidRPr="004C1CA5" w:rsidRDefault="00076D97" w:rsidP="005B2A0E">
            <w:pPr>
              <w:jc w:val="center"/>
              <w:rPr>
                <w:color w:val="000000"/>
                <w:sz w:val="18"/>
                <w:szCs w:val="18"/>
              </w:rPr>
            </w:pPr>
            <w:r>
              <w:rPr>
                <w:color w:val="000000"/>
                <w:sz w:val="18"/>
                <w:szCs w:val="18"/>
              </w:rPr>
              <w:t>5</w:t>
            </w:r>
          </w:p>
        </w:tc>
        <w:tc>
          <w:tcPr>
            <w:tcW w:w="1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3F2ECD" w14:textId="6A9802D7" w:rsidR="00F50F9E" w:rsidRPr="004C1CA5" w:rsidRDefault="00F50F9E" w:rsidP="0002393A">
            <w:pPr>
              <w:rPr>
                <w:color w:val="000000"/>
                <w:sz w:val="18"/>
                <w:szCs w:val="18"/>
              </w:rPr>
            </w:pPr>
            <w:r>
              <w:rPr>
                <w:color w:val="000000"/>
                <w:sz w:val="18"/>
                <w:szCs w:val="18"/>
              </w:rPr>
              <w:t xml:space="preserve">Similar </w:t>
            </w:r>
            <w:r w:rsidR="006C7987">
              <w:rPr>
                <w:color w:val="000000"/>
                <w:sz w:val="18"/>
                <w:szCs w:val="18"/>
              </w:rPr>
              <w:t>Services rendered</w:t>
            </w:r>
            <w:r w:rsidRPr="004C1CA5">
              <w:rPr>
                <w:color w:val="000000"/>
                <w:sz w:val="18"/>
                <w:szCs w:val="18"/>
              </w:rPr>
              <w:t xml:space="preserve"> </w:t>
            </w:r>
            <w:r w:rsidR="00EC105D">
              <w:rPr>
                <w:color w:val="000000"/>
                <w:sz w:val="18"/>
                <w:szCs w:val="18"/>
              </w:rPr>
              <w:t xml:space="preserve">for the </w:t>
            </w:r>
            <w:r w:rsidR="00121F3A">
              <w:rPr>
                <w:color w:val="000000"/>
                <w:sz w:val="18"/>
                <w:szCs w:val="18"/>
              </w:rPr>
              <w:t xml:space="preserve">supply, installation </w:t>
            </w:r>
            <w:r w:rsidR="0002393A">
              <w:rPr>
                <w:color w:val="000000"/>
                <w:sz w:val="18"/>
                <w:szCs w:val="18"/>
              </w:rPr>
              <w:t xml:space="preserve"> and configuration of cameras. </w:t>
            </w:r>
            <w:r>
              <w:rPr>
                <w:color w:val="000000"/>
                <w:sz w:val="18"/>
                <w:szCs w:val="18"/>
              </w:rPr>
              <w:t xml:space="preserve">(Reference </w:t>
            </w:r>
            <w:r w:rsidR="00051606">
              <w:rPr>
                <w:color w:val="000000"/>
                <w:sz w:val="18"/>
                <w:szCs w:val="18"/>
              </w:rPr>
              <w:t xml:space="preserve">in the client letter head </w:t>
            </w:r>
            <w:r>
              <w:rPr>
                <w:color w:val="000000"/>
                <w:sz w:val="18"/>
                <w:szCs w:val="18"/>
              </w:rPr>
              <w:t xml:space="preserve">to include, Project Description, Company Name, Contact Person, Contact Number </w:t>
            </w:r>
            <w:r w:rsidRPr="00F7727E">
              <w:rPr>
                <w:color w:val="000000"/>
                <w:sz w:val="18"/>
                <w:szCs w:val="18"/>
              </w:rPr>
              <w:t>and Value</w:t>
            </w:r>
            <w:r>
              <w:rPr>
                <w:color w:val="000000"/>
                <w:sz w:val="18"/>
                <w:szCs w:val="18"/>
              </w:rPr>
              <w:t>)</w:t>
            </w: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F33475" w14:textId="37E52641" w:rsidR="00F50F9E" w:rsidRPr="004C1CA5" w:rsidRDefault="00CC4308" w:rsidP="005B2A0E">
            <w:pPr>
              <w:jc w:val="center"/>
              <w:rPr>
                <w:bCs/>
                <w:color w:val="000000"/>
                <w:sz w:val="18"/>
                <w:szCs w:val="18"/>
              </w:rPr>
            </w:pPr>
            <w:r>
              <w:rPr>
                <w:bCs/>
                <w:color w:val="000000"/>
                <w:sz w:val="18"/>
                <w:szCs w:val="18"/>
              </w:rPr>
              <w:t>3</w:t>
            </w:r>
            <w:r w:rsidR="0002393A">
              <w:rPr>
                <w:bCs/>
                <w:color w:val="000000"/>
                <w:sz w:val="18"/>
                <w:szCs w:val="18"/>
              </w:rPr>
              <w:t>0</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303901" w14:textId="344BE09E" w:rsidR="00F50F9E" w:rsidRPr="004C1CA5" w:rsidRDefault="00CC4308" w:rsidP="005B2A0E">
            <w:pPr>
              <w:jc w:val="center"/>
              <w:rPr>
                <w:bCs/>
                <w:color w:val="000000"/>
                <w:sz w:val="18"/>
                <w:szCs w:val="18"/>
              </w:rPr>
            </w:pPr>
            <w:r>
              <w:rPr>
                <w:bCs/>
                <w:color w:val="000000"/>
                <w:sz w:val="18"/>
                <w:szCs w:val="18"/>
              </w:rPr>
              <w:t>3</w:t>
            </w:r>
            <w:r w:rsidR="0002393A">
              <w:rPr>
                <w:bCs/>
                <w:color w:val="000000"/>
                <w:sz w:val="18"/>
                <w:szCs w:val="18"/>
              </w:rPr>
              <w:t>0</w:t>
            </w:r>
          </w:p>
        </w:tc>
        <w:tc>
          <w:tcPr>
            <w:tcW w:w="574" w:type="pct"/>
            <w:tcBorders>
              <w:top w:val="single" w:sz="4" w:space="0" w:color="auto"/>
              <w:left w:val="single" w:sz="4" w:space="0" w:color="auto"/>
              <w:bottom w:val="single" w:sz="4" w:space="0" w:color="auto"/>
              <w:right w:val="single" w:sz="4" w:space="0" w:color="auto"/>
            </w:tcBorders>
            <w:vAlign w:val="center"/>
          </w:tcPr>
          <w:p w14:paraId="3E07C6A9" w14:textId="77777777" w:rsidR="00F50F9E" w:rsidRPr="004C1CA5" w:rsidRDefault="00F50F9E" w:rsidP="005B2A0E">
            <w:pPr>
              <w:jc w:val="cente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D1F6E" w14:textId="68B0B72E" w:rsidR="00F50F9E" w:rsidRPr="004C1CA5" w:rsidRDefault="00F50F9E" w:rsidP="005B2A0E">
            <w:pPr>
              <w:rPr>
                <w:sz w:val="18"/>
                <w:szCs w:val="18"/>
              </w:rPr>
            </w:pPr>
            <w:r>
              <w:rPr>
                <w:sz w:val="18"/>
                <w:szCs w:val="18"/>
              </w:rPr>
              <w:t xml:space="preserve">More than </w:t>
            </w:r>
            <w:r w:rsidR="00CF09A2">
              <w:rPr>
                <w:sz w:val="18"/>
                <w:szCs w:val="18"/>
              </w:rPr>
              <w:t>5</w:t>
            </w:r>
            <w:r>
              <w:rPr>
                <w:sz w:val="18"/>
                <w:szCs w:val="18"/>
              </w:rPr>
              <w:t xml:space="preserve"> Projects Referenced = </w:t>
            </w:r>
            <w:r w:rsidR="00CC4308">
              <w:rPr>
                <w:sz w:val="18"/>
                <w:szCs w:val="18"/>
              </w:rPr>
              <w:t>3</w:t>
            </w:r>
            <w:r w:rsidR="0002393A">
              <w:rPr>
                <w:sz w:val="18"/>
                <w:szCs w:val="18"/>
              </w:rPr>
              <w:t>0</w:t>
            </w:r>
          </w:p>
          <w:p w14:paraId="4E8B973A" w14:textId="38B6C802" w:rsidR="00F50F9E" w:rsidRDefault="00F50F9E" w:rsidP="005B2A0E">
            <w:pPr>
              <w:rPr>
                <w:sz w:val="18"/>
                <w:szCs w:val="18"/>
              </w:rPr>
            </w:pPr>
            <w:r>
              <w:rPr>
                <w:sz w:val="18"/>
                <w:szCs w:val="18"/>
              </w:rPr>
              <w:t xml:space="preserve">5 Project Referenced = </w:t>
            </w:r>
            <w:r w:rsidR="0002393A">
              <w:rPr>
                <w:sz w:val="18"/>
                <w:szCs w:val="18"/>
              </w:rPr>
              <w:t>1</w:t>
            </w:r>
            <w:r w:rsidR="00CC4308">
              <w:rPr>
                <w:sz w:val="18"/>
                <w:szCs w:val="18"/>
              </w:rPr>
              <w:t>5</w:t>
            </w:r>
          </w:p>
          <w:p w14:paraId="7DF0655D" w14:textId="3AE13400" w:rsidR="0002393A" w:rsidRPr="004C1CA5" w:rsidRDefault="0002393A" w:rsidP="005B2A0E">
            <w:pPr>
              <w:rPr>
                <w:sz w:val="18"/>
                <w:szCs w:val="18"/>
              </w:rPr>
            </w:pPr>
            <w:r>
              <w:rPr>
                <w:sz w:val="18"/>
                <w:szCs w:val="18"/>
              </w:rPr>
              <w:t xml:space="preserve"> 3 to 4 Project Referenced = </w:t>
            </w:r>
            <w:r w:rsidR="00CC4308">
              <w:rPr>
                <w:sz w:val="18"/>
                <w:szCs w:val="18"/>
              </w:rPr>
              <w:t>10</w:t>
            </w:r>
          </w:p>
          <w:p w14:paraId="01A33600" w14:textId="77777777" w:rsidR="00F50F9E" w:rsidRDefault="00F50F9E" w:rsidP="005B2A0E">
            <w:pPr>
              <w:rPr>
                <w:sz w:val="18"/>
                <w:szCs w:val="18"/>
              </w:rPr>
            </w:pPr>
            <w:r>
              <w:rPr>
                <w:sz w:val="18"/>
                <w:szCs w:val="18"/>
              </w:rPr>
              <w:t xml:space="preserve">Less than </w:t>
            </w:r>
            <w:r w:rsidR="0002393A">
              <w:rPr>
                <w:sz w:val="18"/>
                <w:szCs w:val="18"/>
              </w:rPr>
              <w:t>3</w:t>
            </w:r>
            <w:r>
              <w:rPr>
                <w:sz w:val="18"/>
                <w:szCs w:val="18"/>
              </w:rPr>
              <w:t xml:space="preserve"> projects </w:t>
            </w:r>
            <w:r w:rsidRPr="004C1CA5">
              <w:rPr>
                <w:sz w:val="18"/>
                <w:szCs w:val="18"/>
              </w:rPr>
              <w:t xml:space="preserve"> = </w:t>
            </w:r>
            <w:r w:rsidR="00CC4308">
              <w:rPr>
                <w:sz w:val="18"/>
                <w:szCs w:val="18"/>
              </w:rPr>
              <w:t>5</w:t>
            </w:r>
          </w:p>
          <w:p w14:paraId="5C3564DC" w14:textId="3BEF6C07" w:rsidR="00CC4308" w:rsidRPr="004C1CA5" w:rsidRDefault="00CC4308" w:rsidP="005B2A0E">
            <w:pPr>
              <w:rPr>
                <w:bCs/>
                <w:color w:val="000000"/>
                <w:sz w:val="18"/>
                <w:szCs w:val="18"/>
              </w:rPr>
            </w:pPr>
            <w:r>
              <w:rPr>
                <w:bCs/>
                <w:color w:val="000000"/>
                <w:sz w:val="18"/>
                <w:szCs w:val="18"/>
              </w:rPr>
              <w:t xml:space="preserve">No </w:t>
            </w:r>
            <w:r>
              <w:rPr>
                <w:sz w:val="18"/>
                <w:szCs w:val="18"/>
              </w:rPr>
              <w:t>Reference letter provided = 0</w:t>
            </w:r>
          </w:p>
        </w:tc>
      </w:tr>
      <w:tr w:rsidR="00076D97" w:rsidRPr="004C1CA5" w14:paraId="3773B0A2" w14:textId="77777777" w:rsidTr="00DC53BE">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35FBCB59" w14:textId="5EF6D446" w:rsidR="00F50F9E" w:rsidRPr="008E6CDA" w:rsidRDefault="00076D97" w:rsidP="005B2A0E">
            <w:pPr>
              <w:jc w:val="center"/>
              <w:rPr>
                <w:color w:val="000000"/>
                <w:sz w:val="18"/>
                <w:szCs w:val="18"/>
                <w:highlight w:val="yellow"/>
              </w:rPr>
            </w:pPr>
            <w:r w:rsidRPr="00076D97">
              <w:rPr>
                <w:color w:val="000000"/>
                <w:sz w:val="18"/>
                <w:szCs w:val="18"/>
              </w:rPr>
              <w:t>6</w:t>
            </w:r>
          </w:p>
        </w:tc>
        <w:tc>
          <w:tcPr>
            <w:tcW w:w="1356" w:type="pct"/>
            <w:tcBorders>
              <w:top w:val="single" w:sz="4" w:space="0" w:color="auto"/>
              <w:left w:val="single" w:sz="4" w:space="0" w:color="auto"/>
              <w:bottom w:val="single" w:sz="4" w:space="0" w:color="auto"/>
              <w:right w:val="single" w:sz="4" w:space="0" w:color="auto"/>
            </w:tcBorders>
            <w:vAlign w:val="center"/>
          </w:tcPr>
          <w:p w14:paraId="10C179C2" w14:textId="61161D56" w:rsidR="00F50F9E" w:rsidRDefault="00F50F9E" w:rsidP="005B2A0E">
            <w:pPr>
              <w:rPr>
                <w:color w:val="000000"/>
                <w:sz w:val="18"/>
                <w:szCs w:val="18"/>
              </w:rPr>
            </w:pPr>
            <w:r w:rsidRPr="009C7AB0">
              <w:rPr>
                <w:color w:val="000000"/>
                <w:sz w:val="18"/>
                <w:szCs w:val="18"/>
              </w:rPr>
              <w:t>Provide list of most critical spares, consumable</w:t>
            </w:r>
            <w:r w:rsidR="00342B01">
              <w:rPr>
                <w:color w:val="000000"/>
                <w:sz w:val="18"/>
                <w:szCs w:val="18"/>
              </w:rPr>
              <w:t>s</w:t>
            </w:r>
            <w:r w:rsidRPr="009C7AB0">
              <w:rPr>
                <w:color w:val="000000"/>
                <w:sz w:val="18"/>
                <w:szCs w:val="18"/>
              </w:rPr>
              <w:t xml:space="preserve"> and </w:t>
            </w:r>
            <w:r w:rsidR="00D00C8F">
              <w:rPr>
                <w:color w:val="000000"/>
                <w:sz w:val="18"/>
                <w:szCs w:val="18"/>
              </w:rPr>
              <w:lastRenderedPageBreak/>
              <w:t xml:space="preserve">turnaround time to have them ready for delivery and installation at </w:t>
            </w:r>
            <w:r w:rsidR="00E57B41">
              <w:rPr>
                <w:color w:val="000000"/>
                <w:sz w:val="18"/>
                <w:szCs w:val="18"/>
              </w:rPr>
              <w:t>Necsa</w:t>
            </w:r>
            <w:r w:rsidR="00CA21FE">
              <w:rPr>
                <w:color w:val="000000"/>
                <w:sz w:val="18"/>
                <w:szCs w:val="18"/>
              </w:rPr>
              <w:t>.</w:t>
            </w:r>
          </w:p>
          <w:p w14:paraId="6968C105" w14:textId="6832DF1A" w:rsidR="00F50F9E" w:rsidRPr="004C1CA5" w:rsidRDefault="00F50F9E" w:rsidP="005B2A0E">
            <w:pPr>
              <w:rPr>
                <w:color w:val="000000"/>
                <w:sz w:val="18"/>
                <w:szCs w:val="18"/>
              </w:rPr>
            </w:pPr>
            <w:r>
              <w:rPr>
                <w:color w:val="000000"/>
                <w:sz w:val="18"/>
                <w:szCs w:val="18"/>
              </w:rPr>
              <w:t xml:space="preserve">(Include </w:t>
            </w:r>
            <w:r w:rsidR="005B5673">
              <w:rPr>
                <w:color w:val="000000"/>
                <w:sz w:val="18"/>
                <w:szCs w:val="18"/>
              </w:rPr>
              <w:t>OEM</w:t>
            </w:r>
            <w:r w:rsidR="005C4B88">
              <w:rPr>
                <w:color w:val="000000"/>
                <w:sz w:val="18"/>
                <w:szCs w:val="18"/>
              </w:rPr>
              <w:t xml:space="preserve"> </w:t>
            </w:r>
            <w:r>
              <w:rPr>
                <w:color w:val="000000"/>
                <w:sz w:val="18"/>
                <w:szCs w:val="18"/>
              </w:rPr>
              <w:t>details</w:t>
            </w:r>
            <w:r w:rsidR="00D00C8F">
              <w:rPr>
                <w:color w:val="000000"/>
                <w:sz w:val="18"/>
                <w:szCs w:val="18"/>
              </w:rPr>
              <w:t xml:space="preserve"> if operating as an agency or distributor</w:t>
            </w:r>
            <w:r>
              <w:rPr>
                <w:color w:val="000000"/>
                <w:sz w:val="18"/>
                <w:szCs w:val="18"/>
              </w:rPr>
              <w:t>)</w:t>
            </w:r>
          </w:p>
        </w:tc>
        <w:tc>
          <w:tcPr>
            <w:tcW w:w="523" w:type="pct"/>
            <w:tcBorders>
              <w:top w:val="single" w:sz="4" w:space="0" w:color="auto"/>
              <w:left w:val="single" w:sz="4" w:space="0" w:color="auto"/>
              <w:bottom w:val="single" w:sz="4" w:space="0" w:color="auto"/>
              <w:right w:val="single" w:sz="4" w:space="0" w:color="auto"/>
            </w:tcBorders>
            <w:vAlign w:val="center"/>
          </w:tcPr>
          <w:p w14:paraId="72C1C9D6" w14:textId="77777777" w:rsidR="00F50F9E" w:rsidRPr="004C1CA5" w:rsidRDefault="00F50F9E" w:rsidP="005B2A0E">
            <w:pPr>
              <w:jc w:val="center"/>
              <w:rPr>
                <w:bCs/>
                <w:color w:val="000000"/>
                <w:sz w:val="18"/>
                <w:szCs w:val="18"/>
              </w:rPr>
            </w:pPr>
            <w:r>
              <w:rPr>
                <w:bCs/>
                <w:color w:val="000000"/>
                <w:sz w:val="18"/>
                <w:szCs w:val="18"/>
              </w:rPr>
              <w:lastRenderedPageBreak/>
              <w:t>10</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0F68FB99" w14:textId="77777777" w:rsidR="00F50F9E" w:rsidRPr="004C1CA5" w:rsidRDefault="00F50F9E" w:rsidP="005B2A0E">
            <w:pPr>
              <w:jc w:val="center"/>
              <w:rPr>
                <w:bCs/>
                <w:color w:val="000000"/>
                <w:sz w:val="18"/>
                <w:szCs w:val="18"/>
              </w:rPr>
            </w:pPr>
            <w:r>
              <w:rPr>
                <w:bCs/>
                <w:color w:val="000000"/>
                <w:sz w:val="18"/>
                <w:szCs w:val="18"/>
              </w:rPr>
              <w:t>10</w:t>
            </w:r>
          </w:p>
        </w:tc>
        <w:tc>
          <w:tcPr>
            <w:tcW w:w="574" w:type="pct"/>
            <w:tcBorders>
              <w:top w:val="single" w:sz="4" w:space="0" w:color="auto"/>
              <w:left w:val="single" w:sz="4" w:space="0" w:color="auto"/>
              <w:bottom w:val="single" w:sz="4" w:space="0" w:color="auto"/>
              <w:right w:val="single" w:sz="4" w:space="0" w:color="auto"/>
            </w:tcBorders>
            <w:vAlign w:val="center"/>
          </w:tcPr>
          <w:p w14:paraId="4988E2F0" w14:textId="77777777" w:rsidR="00F50F9E" w:rsidRPr="004C1CA5" w:rsidRDefault="00F50F9E" w:rsidP="005B2A0E">
            <w:pPr>
              <w:jc w:val="cente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23770088" w14:textId="2450FD32" w:rsidR="00F50F9E" w:rsidRDefault="00F50F9E" w:rsidP="005B2A0E">
            <w:pPr>
              <w:rPr>
                <w:bCs/>
                <w:color w:val="000000"/>
                <w:sz w:val="18"/>
                <w:szCs w:val="18"/>
              </w:rPr>
            </w:pPr>
            <w:r>
              <w:rPr>
                <w:bCs/>
                <w:color w:val="000000"/>
                <w:sz w:val="18"/>
                <w:szCs w:val="18"/>
              </w:rPr>
              <w:t xml:space="preserve">List of Critical Spares with </w:t>
            </w:r>
            <w:r w:rsidR="0042353F">
              <w:rPr>
                <w:bCs/>
                <w:color w:val="000000"/>
                <w:sz w:val="18"/>
                <w:szCs w:val="18"/>
              </w:rPr>
              <w:t xml:space="preserve">turnaround </w:t>
            </w:r>
            <w:r w:rsidR="0042353F">
              <w:rPr>
                <w:bCs/>
                <w:color w:val="000000"/>
                <w:sz w:val="18"/>
                <w:szCs w:val="18"/>
              </w:rPr>
              <w:lastRenderedPageBreak/>
              <w:t xml:space="preserve">time of up to </w:t>
            </w:r>
            <w:r w:rsidR="00672B1A">
              <w:rPr>
                <w:bCs/>
                <w:color w:val="000000"/>
                <w:sz w:val="18"/>
                <w:szCs w:val="18"/>
              </w:rPr>
              <w:t>two days</w:t>
            </w:r>
            <w:r>
              <w:rPr>
                <w:bCs/>
                <w:color w:val="000000"/>
                <w:sz w:val="18"/>
                <w:szCs w:val="18"/>
              </w:rPr>
              <w:t xml:space="preserve"> = 10</w:t>
            </w:r>
          </w:p>
          <w:p w14:paraId="275C381A" w14:textId="24FE5483" w:rsidR="0042353F" w:rsidRDefault="0042353F" w:rsidP="005B2A0E">
            <w:pPr>
              <w:rPr>
                <w:bCs/>
                <w:color w:val="000000"/>
                <w:sz w:val="18"/>
                <w:szCs w:val="18"/>
              </w:rPr>
            </w:pPr>
            <w:r>
              <w:rPr>
                <w:bCs/>
                <w:color w:val="000000"/>
                <w:sz w:val="18"/>
                <w:szCs w:val="18"/>
              </w:rPr>
              <w:t xml:space="preserve">List of Critical Spares with turnaround time of </w:t>
            </w:r>
            <w:r w:rsidR="00672B1A">
              <w:rPr>
                <w:bCs/>
                <w:color w:val="000000"/>
                <w:sz w:val="18"/>
                <w:szCs w:val="18"/>
              </w:rPr>
              <w:t>up to</w:t>
            </w:r>
            <w:r>
              <w:rPr>
                <w:bCs/>
                <w:color w:val="000000"/>
                <w:sz w:val="18"/>
                <w:szCs w:val="18"/>
              </w:rPr>
              <w:t xml:space="preserve"> </w:t>
            </w:r>
            <w:r w:rsidR="00672B1A">
              <w:rPr>
                <w:bCs/>
                <w:color w:val="000000"/>
                <w:sz w:val="18"/>
                <w:szCs w:val="18"/>
              </w:rPr>
              <w:t>three days</w:t>
            </w:r>
            <w:r>
              <w:rPr>
                <w:bCs/>
                <w:color w:val="000000"/>
                <w:sz w:val="18"/>
                <w:szCs w:val="18"/>
              </w:rPr>
              <w:t xml:space="preserve"> = 6</w:t>
            </w:r>
          </w:p>
          <w:p w14:paraId="17E0F6FE" w14:textId="17AB15BA" w:rsidR="0042353F" w:rsidRDefault="0042353F" w:rsidP="005B2A0E">
            <w:pPr>
              <w:rPr>
                <w:bCs/>
                <w:color w:val="000000"/>
                <w:sz w:val="18"/>
                <w:szCs w:val="18"/>
              </w:rPr>
            </w:pPr>
            <w:r>
              <w:rPr>
                <w:bCs/>
                <w:color w:val="000000"/>
                <w:sz w:val="18"/>
                <w:szCs w:val="18"/>
              </w:rPr>
              <w:t xml:space="preserve">List of Critical Spares with turnaround time of more than </w:t>
            </w:r>
            <w:r w:rsidR="00672B1A">
              <w:rPr>
                <w:bCs/>
                <w:color w:val="000000"/>
                <w:sz w:val="18"/>
                <w:szCs w:val="18"/>
              </w:rPr>
              <w:t xml:space="preserve">three days </w:t>
            </w:r>
            <w:r>
              <w:rPr>
                <w:bCs/>
                <w:color w:val="000000"/>
                <w:sz w:val="18"/>
                <w:szCs w:val="18"/>
              </w:rPr>
              <w:t xml:space="preserve"> = 4</w:t>
            </w:r>
          </w:p>
          <w:p w14:paraId="2C7034EF" w14:textId="77777777" w:rsidR="00F50F9E" w:rsidRDefault="00F50F9E" w:rsidP="005B2A0E">
            <w:pPr>
              <w:rPr>
                <w:bCs/>
                <w:color w:val="000000"/>
                <w:sz w:val="18"/>
                <w:szCs w:val="18"/>
              </w:rPr>
            </w:pPr>
            <w:r>
              <w:rPr>
                <w:bCs/>
                <w:color w:val="000000"/>
                <w:sz w:val="18"/>
                <w:szCs w:val="18"/>
              </w:rPr>
              <w:t>List of Critical Spares without</w:t>
            </w:r>
            <w:r w:rsidR="0042353F">
              <w:rPr>
                <w:bCs/>
                <w:color w:val="000000"/>
                <w:sz w:val="18"/>
                <w:szCs w:val="18"/>
              </w:rPr>
              <w:t xml:space="preserve"> turnaround time</w:t>
            </w:r>
            <w:r>
              <w:rPr>
                <w:bCs/>
                <w:color w:val="000000"/>
                <w:sz w:val="18"/>
                <w:szCs w:val="18"/>
              </w:rPr>
              <w:t xml:space="preserve"> = </w:t>
            </w:r>
            <w:r w:rsidR="0042353F">
              <w:rPr>
                <w:bCs/>
                <w:color w:val="000000"/>
                <w:sz w:val="18"/>
                <w:szCs w:val="18"/>
              </w:rPr>
              <w:t>2</w:t>
            </w:r>
          </w:p>
          <w:p w14:paraId="67AB7350" w14:textId="77777777" w:rsidR="00F50F9E" w:rsidRPr="004C1CA5" w:rsidRDefault="00F50F9E" w:rsidP="005B2A0E">
            <w:pPr>
              <w:rPr>
                <w:bCs/>
                <w:color w:val="000000"/>
                <w:sz w:val="18"/>
                <w:szCs w:val="18"/>
              </w:rPr>
            </w:pPr>
            <w:r>
              <w:rPr>
                <w:bCs/>
                <w:color w:val="000000"/>
                <w:sz w:val="18"/>
                <w:szCs w:val="18"/>
              </w:rPr>
              <w:t>No List Submitted = 0</w:t>
            </w:r>
          </w:p>
        </w:tc>
      </w:tr>
      <w:tr w:rsidR="00076D97" w:rsidRPr="004C1CA5" w14:paraId="54DC97F2" w14:textId="77777777" w:rsidTr="00DC53BE">
        <w:trPr>
          <w:trHeight w:val="1167"/>
        </w:trPr>
        <w:tc>
          <w:tcPr>
            <w:tcW w:w="210" w:type="pct"/>
            <w:tcBorders>
              <w:top w:val="single" w:sz="4" w:space="0" w:color="auto"/>
              <w:left w:val="single" w:sz="4" w:space="0" w:color="auto"/>
              <w:bottom w:val="single" w:sz="4" w:space="0" w:color="auto"/>
              <w:right w:val="single" w:sz="4" w:space="0" w:color="auto"/>
            </w:tcBorders>
            <w:vAlign w:val="center"/>
          </w:tcPr>
          <w:p w14:paraId="57663BDD" w14:textId="234EB5C9" w:rsidR="008A2517" w:rsidRDefault="007C4536" w:rsidP="008A2517">
            <w:pPr>
              <w:jc w:val="center"/>
              <w:rPr>
                <w:color w:val="000000"/>
                <w:sz w:val="18"/>
                <w:szCs w:val="18"/>
              </w:rPr>
            </w:pPr>
            <w:r>
              <w:rPr>
                <w:color w:val="000000"/>
                <w:sz w:val="18"/>
                <w:szCs w:val="18"/>
              </w:rPr>
              <w:lastRenderedPageBreak/>
              <w:t>11</w:t>
            </w:r>
          </w:p>
        </w:tc>
        <w:tc>
          <w:tcPr>
            <w:tcW w:w="1356" w:type="pct"/>
            <w:tcBorders>
              <w:top w:val="single" w:sz="4" w:space="0" w:color="auto"/>
              <w:left w:val="single" w:sz="4" w:space="0" w:color="auto"/>
              <w:bottom w:val="single" w:sz="4" w:space="0" w:color="auto"/>
              <w:right w:val="single" w:sz="4" w:space="0" w:color="auto"/>
            </w:tcBorders>
            <w:shd w:val="clear" w:color="auto" w:fill="FFFFFF"/>
            <w:vAlign w:val="center"/>
          </w:tcPr>
          <w:p w14:paraId="08137D02" w14:textId="77777777" w:rsidR="008A2517" w:rsidRDefault="008A2517" w:rsidP="008A2517">
            <w:pPr>
              <w:rPr>
                <w:color w:val="000000"/>
                <w:sz w:val="18"/>
                <w:szCs w:val="18"/>
              </w:rPr>
            </w:pPr>
            <w:r>
              <w:rPr>
                <w:color w:val="000000"/>
                <w:sz w:val="18"/>
                <w:szCs w:val="18"/>
              </w:rPr>
              <w:t>Detailed Project Schedule/Plan</w:t>
            </w:r>
          </w:p>
          <w:p w14:paraId="6EAF6288" w14:textId="77777777" w:rsidR="008A2517" w:rsidRDefault="008A2517" w:rsidP="008A2517">
            <w:pPr>
              <w:rPr>
                <w:color w:val="000000"/>
                <w:sz w:val="18"/>
                <w:szCs w:val="18"/>
              </w:rPr>
            </w:pPr>
            <w:r>
              <w:rPr>
                <w:color w:val="000000"/>
                <w:sz w:val="18"/>
                <w:szCs w:val="18"/>
              </w:rPr>
              <w:t>Which includes the activities with timelines from project initiation to handover.</w:t>
            </w: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14:paraId="5963ED12" w14:textId="02DD7790" w:rsidR="008A2517" w:rsidRDefault="007C4536" w:rsidP="008A2517">
            <w:pPr>
              <w:jc w:val="center"/>
              <w:rPr>
                <w:bCs/>
                <w:color w:val="000000"/>
                <w:sz w:val="18"/>
                <w:szCs w:val="18"/>
              </w:rPr>
            </w:pPr>
            <w:r>
              <w:rPr>
                <w:bCs/>
                <w:color w:val="000000"/>
                <w:sz w:val="18"/>
                <w:szCs w:val="18"/>
              </w:rPr>
              <w:t>30</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698ABA81" w14:textId="63C3DD52" w:rsidR="008A2517" w:rsidRDefault="007C4536" w:rsidP="008A2517">
            <w:pPr>
              <w:jc w:val="center"/>
              <w:rPr>
                <w:bCs/>
                <w:color w:val="000000"/>
                <w:sz w:val="18"/>
                <w:szCs w:val="18"/>
              </w:rPr>
            </w:pPr>
            <w:r>
              <w:rPr>
                <w:bCs/>
                <w:color w:val="000000"/>
                <w:sz w:val="18"/>
                <w:szCs w:val="18"/>
              </w:rPr>
              <w:t>30</w:t>
            </w:r>
          </w:p>
        </w:tc>
        <w:tc>
          <w:tcPr>
            <w:tcW w:w="574" w:type="pct"/>
            <w:tcBorders>
              <w:top w:val="single" w:sz="4" w:space="0" w:color="auto"/>
              <w:left w:val="single" w:sz="4" w:space="0" w:color="auto"/>
              <w:bottom w:val="single" w:sz="4" w:space="0" w:color="auto"/>
              <w:right w:val="single" w:sz="4" w:space="0" w:color="auto"/>
            </w:tcBorders>
            <w:vAlign w:val="center"/>
          </w:tcPr>
          <w:p w14:paraId="0A21E772" w14:textId="77777777" w:rsidR="008A2517" w:rsidRPr="004C1CA5" w:rsidRDefault="008A2517" w:rsidP="008A2517">
            <w:pPr>
              <w:jc w:val="center"/>
              <w:rPr>
                <w:color w:val="000000"/>
                <w:sz w:val="18"/>
                <w:szCs w:val="18"/>
              </w:rPr>
            </w:pPr>
          </w:p>
        </w:tc>
        <w:tc>
          <w:tcPr>
            <w:tcW w:w="1778" w:type="pct"/>
            <w:tcBorders>
              <w:top w:val="single" w:sz="4" w:space="0" w:color="auto"/>
              <w:left w:val="single" w:sz="4" w:space="0" w:color="auto"/>
              <w:bottom w:val="single" w:sz="4" w:space="0" w:color="auto"/>
              <w:right w:val="single" w:sz="4" w:space="0" w:color="auto"/>
            </w:tcBorders>
            <w:shd w:val="clear" w:color="auto" w:fill="FFFFFF"/>
            <w:vAlign w:val="center"/>
          </w:tcPr>
          <w:p w14:paraId="51B8A833" w14:textId="063CD05D" w:rsidR="008A2517" w:rsidRDefault="008A2517" w:rsidP="008A2517">
            <w:pPr>
              <w:rPr>
                <w:bCs/>
                <w:color w:val="000000"/>
                <w:sz w:val="18"/>
                <w:szCs w:val="18"/>
              </w:rPr>
            </w:pPr>
            <w:r>
              <w:rPr>
                <w:bCs/>
                <w:color w:val="000000"/>
                <w:sz w:val="18"/>
                <w:szCs w:val="18"/>
              </w:rPr>
              <w:t>Detailed</w:t>
            </w:r>
            <w:r w:rsidR="007C4536">
              <w:rPr>
                <w:bCs/>
                <w:color w:val="000000"/>
                <w:sz w:val="18"/>
                <w:szCs w:val="18"/>
              </w:rPr>
              <w:t xml:space="preserve"> project </w:t>
            </w:r>
            <w:r>
              <w:rPr>
                <w:bCs/>
                <w:color w:val="000000"/>
                <w:sz w:val="18"/>
                <w:szCs w:val="18"/>
              </w:rPr>
              <w:t xml:space="preserve"> Schedule</w:t>
            </w:r>
            <w:r w:rsidR="007C4536">
              <w:rPr>
                <w:bCs/>
                <w:color w:val="000000"/>
                <w:sz w:val="18"/>
                <w:szCs w:val="18"/>
              </w:rPr>
              <w:t xml:space="preserve"> that captures the delivery and handover of the project</w:t>
            </w:r>
            <w:r>
              <w:rPr>
                <w:bCs/>
                <w:color w:val="000000"/>
                <w:sz w:val="18"/>
                <w:szCs w:val="18"/>
              </w:rPr>
              <w:t xml:space="preserve"> Provided=</w:t>
            </w:r>
            <w:r w:rsidR="007C4536">
              <w:rPr>
                <w:bCs/>
                <w:color w:val="000000"/>
                <w:sz w:val="18"/>
                <w:szCs w:val="18"/>
              </w:rPr>
              <w:t>30</w:t>
            </w:r>
          </w:p>
          <w:p w14:paraId="2411F468" w14:textId="0D801ADF" w:rsidR="007C4536" w:rsidRDefault="007C4536" w:rsidP="008A2517">
            <w:pPr>
              <w:rPr>
                <w:bCs/>
                <w:color w:val="000000"/>
                <w:sz w:val="18"/>
                <w:szCs w:val="18"/>
              </w:rPr>
            </w:pPr>
            <w:r>
              <w:rPr>
                <w:bCs/>
                <w:color w:val="000000"/>
                <w:sz w:val="18"/>
                <w:szCs w:val="18"/>
              </w:rPr>
              <w:t>Partial project schedule provided= 15</w:t>
            </w:r>
          </w:p>
          <w:p w14:paraId="341997AD" w14:textId="2953FC28" w:rsidR="008A2517" w:rsidRDefault="007C4536" w:rsidP="008A2517">
            <w:pPr>
              <w:rPr>
                <w:bCs/>
                <w:color w:val="000000"/>
                <w:sz w:val="18"/>
                <w:szCs w:val="18"/>
              </w:rPr>
            </w:pPr>
            <w:r>
              <w:rPr>
                <w:bCs/>
                <w:color w:val="000000"/>
                <w:sz w:val="18"/>
                <w:szCs w:val="18"/>
              </w:rPr>
              <w:t xml:space="preserve">Provided project schedule is not clear  / no project schedule provided </w:t>
            </w:r>
            <w:r w:rsidR="008A2517">
              <w:rPr>
                <w:bCs/>
                <w:color w:val="000000"/>
                <w:sz w:val="18"/>
                <w:szCs w:val="18"/>
              </w:rPr>
              <w:t>=0</w:t>
            </w:r>
          </w:p>
        </w:tc>
      </w:tr>
      <w:tr w:rsidR="00076D97" w:rsidRPr="004C1CA5" w14:paraId="5691913F" w14:textId="77777777" w:rsidTr="00DC53BE">
        <w:trPr>
          <w:trHeight w:val="416"/>
        </w:trPr>
        <w:tc>
          <w:tcPr>
            <w:tcW w:w="210" w:type="pct"/>
            <w:tcBorders>
              <w:top w:val="single" w:sz="4" w:space="0" w:color="auto"/>
              <w:left w:val="single" w:sz="4" w:space="0" w:color="auto"/>
              <w:bottom w:val="single" w:sz="4" w:space="0" w:color="auto"/>
              <w:right w:val="single" w:sz="4" w:space="0" w:color="auto"/>
            </w:tcBorders>
            <w:vAlign w:val="center"/>
            <w:hideMark/>
          </w:tcPr>
          <w:p w14:paraId="2DBDFF6C" w14:textId="77777777" w:rsidR="008A2517" w:rsidRPr="004C1CA5" w:rsidRDefault="008A2517" w:rsidP="008A2517">
            <w:pPr>
              <w:rPr>
                <w:bCs/>
                <w:color w:val="000000"/>
                <w:sz w:val="18"/>
                <w:szCs w:val="18"/>
              </w:rPr>
            </w:pPr>
          </w:p>
        </w:tc>
        <w:tc>
          <w:tcPr>
            <w:tcW w:w="1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CAA46" w14:textId="77777777" w:rsidR="008A2517" w:rsidRPr="004C1CA5" w:rsidRDefault="008A2517" w:rsidP="008A2517">
            <w:pPr>
              <w:rPr>
                <w:b/>
                <w:bCs/>
                <w:color w:val="000000"/>
                <w:sz w:val="18"/>
                <w:szCs w:val="18"/>
              </w:rPr>
            </w:pPr>
            <w:r w:rsidRPr="004C1CA5">
              <w:rPr>
                <w:b/>
                <w:bCs/>
                <w:color w:val="000000"/>
                <w:sz w:val="18"/>
                <w:szCs w:val="18"/>
              </w:rPr>
              <w:t>Grand Total</w:t>
            </w: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D29AE" w14:textId="77777777" w:rsidR="008A2517" w:rsidRPr="004C1CA5" w:rsidRDefault="008A2517" w:rsidP="008A2517">
            <w:pPr>
              <w:jc w:val="center"/>
              <w:rPr>
                <w:b/>
                <w:bCs/>
                <w:color w:val="000000"/>
                <w:sz w:val="18"/>
                <w:szCs w:val="18"/>
              </w:rPr>
            </w:pPr>
            <w:r w:rsidRPr="004C1CA5">
              <w:rPr>
                <w:b/>
                <w:bCs/>
                <w:color w:val="000000"/>
                <w:sz w:val="18"/>
                <w:szCs w:val="18"/>
              </w:rPr>
              <w:t>100</w:t>
            </w:r>
          </w:p>
        </w:tc>
        <w:tc>
          <w:tcPr>
            <w:tcW w:w="5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4C190" w14:textId="77777777" w:rsidR="008A2517" w:rsidRPr="004C1CA5" w:rsidRDefault="008A2517" w:rsidP="008A2517">
            <w:pPr>
              <w:jc w:val="center"/>
              <w:rPr>
                <w:b/>
                <w:bCs/>
                <w:color w:val="000000"/>
                <w:sz w:val="18"/>
                <w:szCs w:val="18"/>
              </w:rPr>
            </w:pPr>
            <w:r w:rsidRPr="004C1CA5">
              <w:rPr>
                <w:b/>
                <w:bCs/>
                <w:color w:val="000000"/>
                <w:sz w:val="18"/>
                <w:szCs w:val="18"/>
              </w:rPr>
              <w:t>100</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612AAD9" w14:textId="77777777" w:rsidR="008A2517" w:rsidRPr="004C1CA5" w:rsidRDefault="008A2517" w:rsidP="008A2517">
            <w:pPr>
              <w:rPr>
                <w:b/>
                <w:bCs/>
                <w:color w:val="000000"/>
                <w:sz w:val="18"/>
                <w:szCs w:val="18"/>
              </w:rPr>
            </w:pPr>
            <w:r w:rsidRPr="004C1CA5">
              <w:rPr>
                <w:color w:val="000000"/>
                <w:sz w:val="18"/>
                <w:szCs w:val="18"/>
              </w:rPr>
              <w:t> </w:t>
            </w:r>
          </w:p>
        </w:tc>
        <w:tc>
          <w:tcPr>
            <w:tcW w:w="17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311222" w14:textId="77777777" w:rsidR="008A2517" w:rsidRPr="004C1CA5" w:rsidRDefault="008A2517" w:rsidP="008A2517">
            <w:pPr>
              <w:rPr>
                <w:b/>
                <w:bCs/>
                <w:color w:val="000000"/>
                <w:sz w:val="18"/>
                <w:szCs w:val="18"/>
              </w:rPr>
            </w:pPr>
          </w:p>
        </w:tc>
      </w:tr>
    </w:tbl>
    <w:p w14:paraId="297DF122" w14:textId="77777777" w:rsidR="00434728" w:rsidRDefault="00EF6543" w:rsidP="00F83C1D">
      <w:pPr>
        <w:rPr>
          <w:b/>
          <w:sz w:val="20"/>
        </w:rPr>
      </w:pPr>
      <w:r>
        <w:rPr>
          <w:b/>
          <w:sz w:val="20"/>
        </w:rPr>
        <w:t xml:space="preserve">Note: Bidders that score &lt; </w:t>
      </w:r>
      <w:r w:rsidR="0087367A">
        <w:rPr>
          <w:b/>
          <w:sz w:val="20"/>
        </w:rPr>
        <w:t>80</w:t>
      </w:r>
      <w:r w:rsidR="0087367A" w:rsidRPr="0030524C">
        <w:rPr>
          <w:b/>
          <w:sz w:val="20"/>
        </w:rPr>
        <w:t xml:space="preserve"> </w:t>
      </w:r>
      <w:r w:rsidR="00264F10" w:rsidRPr="0030524C">
        <w:rPr>
          <w:b/>
          <w:sz w:val="20"/>
        </w:rPr>
        <w:t>out of a 100 in respect of Technical / Functional Evaluation Criteria will be regarded as submitting a non-responsive bid and will not be evaluated further.</w:t>
      </w:r>
    </w:p>
    <w:p w14:paraId="5F98779F" w14:textId="77777777" w:rsidR="00F83C1D" w:rsidRPr="00F83C1D" w:rsidRDefault="00F83C1D" w:rsidP="00F83C1D">
      <w:pPr>
        <w:rPr>
          <w:b/>
          <w:sz w:val="20"/>
        </w:rPr>
      </w:pPr>
    </w:p>
    <w:p w14:paraId="7731F988" w14:textId="77777777" w:rsidR="0087367A" w:rsidRPr="00D93AAA" w:rsidRDefault="0087367A" w:rsidP="00636DC6">
      <w:pPr>
        <w:pStyle w:val="Index3"/>
        <w:numPr>
          <w:ilvl w:val="2"/>
          <w:numId w:val="7"/>
        </w:numPr>
      </w:pPr>
      <w:bookmarkStart w:id="25" w:name="_Toc125008752"/>
      <w:bookmarkStart w:id="26" w:name="_Toc135121450"/>
      <w:bookmarkStart w:id="27" w:name="_Toc199448778"/>
      <w:bookmarkStart w:id="28" w:name="_Hlk133378355"/>
      <w:r>
        <w:t>Specific Goal</w:t>
      </w:r>
      <w:r w:rsidRPr="006F28D4">
        <w:t xml:space="preserve"> and Price Evaluation Criteria</w:t>
      </w:r>
      <w:bookmarkEnd w:id="25"/>
      <w:bookmarkEnd w:id="26"/>
      <w:bookmarkEnd w:id="27"/>
    </w:p>
    <w:p w14:paraId="533ED063" w14:textId="77777777" w:rsidR="0087367A" w:rsidRPr="00D93AAA" w:rsidRDefault="0087367A" w:rsidP="0087367A">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2BCD5B14" w14:textId="77777777" w:rsidR="0087367A" w:rsidRPr="00D93AAA" w:rsidRDefault="0087367A" w:rsidP="00636DC6">
      <w:pPr>
        <w:pStyle w:val="Index3"/>
        <w:numPr>
          <w:ilvl w:val="2"/>
          <w:numId w:val="7"/>
        </w:numPr>
      </w:pPr>
      <w:bookmarkStart w:id="29" w:name="_Toc511198086"/>
      <w:bookmarkStart w:id="30" w:name="_Toc125008753"/>
      <w:bookmarkStart w:id="31" w:name="_Toc135121451"/>
      <w:bookmarkStart w:id="32" w:name="_Toc199448779"/>
      <w:r w:rsidRPr="00D93AAA">
        <w:t>80/20 preference point system for acquisition of goods or services for Rand value equal to or above R30 000 and up to R50 million</w:t>
      </w:r>
      <w:bookmarkEnd w:id="29"/>
      <w:bookmarkEnd w:id="30"/>
      <w:bookmarkEnd w:id="31"/>
      <w:bookmarkEnd w:id="32"/>
    </w:p>
    <w:p w14:paraId="002BE470" w14:textId="77777777" w:rsidR="0087367A" w:rsidRPr="00D93AAA" w:rsidRDefault="0087367A" w:rsidP="0087367A">
      <w:pPr>
        <w:pStyle w:val="Index4"/>
        <w:numPr>
          <w:ilvl w:val="3"/>
          <w:numId w:val="17"/>
        </w:numPr>
      </w:pPr>
      <w:r w:rsidRPr="00D93AAA">
        <w:t>5.4.1</w:t>
      </w:r>
      <w:r w:rsidRPr="00D93AAA">
        <w:tab/>
        <w:t>The following formula must be used to calculate the points out of 80 for price in respect of a tender with a Rand value equal to or above R30 000 and up to a Rand value of R50 million, inclusive of all applicable taxes:</w:t>
      </w:r>
    </w:p>
    <w:p w14:paraId="2EE74BD2" w14:textId="77777777" w:rsidR="0087367A" w:rsidRPr="00D93AAA" w:rsidRDefault="00000000" w:rsidP="0087367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7367A" w:rsidRPr="00D93AAA">
        <w:t xml:space="preserve"> </w:t>
      </w:r>
    </w:p>
    <w:p w14:paraId="7A54746E" w14:textId="77777777" w:rsidR="0087367A" w:rsidRPr="00D93AAA" w:rsidRDefault="0087367A" w:rsidP="0087367A">
      <w:pPr>
        <w:pStyle w:val="1Paragraph"/>
      </w:pPr>
      <w:r w:rsidRPr="00D93AAA">
        <w:t>Where-</w:t>
      </w:r>
    </w:p>
    <w:p w14:paraId="15039095" w14:textId="77777777" w:rsidR="0087367A" w:rsidRPr="00D93AAA" w:rsidRDefault="0087367A" w:rsidP="0087367A">
      <w:pPr>
        <w:pStyle w:val="1Paragraph"/>
      </w:pPr>
      <w:r w:rsidRPr="00D93AAA">
        <w:t>Ps</w:t>
      </w:r>
      <w:r w:rsidRPr="00D93AAA">
        <w:tab/>
        <w:t>=</w:t>
      </w:r>
      <w:r w:rsidRPr="00D93AAA">
        <w:tab/>
        <w:t>Points scored for price of tender under consideration</w:t>
      </w:r>
    </w:p>
    <w:p w14:paraId="44CE57E8" w14:textId="77777777" w:rsidR="0087367A" w:rsidRPr="00D93AAA" w:rsidRDefault="0087367A" w:rsidP="0087367A">
      <w:pPr>
        <w:pStyle w:val="1Paragraph"/>
      </w:pPr>
      <w:r w:rsidRPr="00D93AAA">
        <w:t>Pt</w:t>
      </w:r>
      <w:r w:rsidRPr="00D93AAA">
        <w:tab/>
        <w:t>=</w:t>
      </w:r>
      <w:r w:rsidRPr="00D93AAA">
        <w:tab/>
        <w:t>Price of tender under consideration; and</w:t>
      </w:r>
    </w:p>
    <w:p w14:paraId="3B0F2677" w14:textId="77777777" w:rsidR="0087367A" w:rsidRPr="00D93AAA" w:rsidRDefault="0087367A" w:rsidP="0087367A">
      <w:pPr>
        <w:pStyle w:val="1Paragraph"/>
      </w:pPr>
      <w:r w:rsidRPr="00D93AAA">
        <w:t>Pmin</w:t>
      </w:r>
      <w:r w:rsidRPr="00D93AAA">
        <w:tab/>
        <w:t>=</w:t>
      </w:r>
      <w:r w:rsidRPr="00D93AAA">
        <w:tab/>
        <w:t>Price of lowest acceptable tender.</w:t>
      </w:r>
    </w:p>
    <w:p w14:paraId="4F436C23" w14:textId="77777777" w:rsidR="0087367A" w:rsidRPr="00D93AAA" w:rsidRDefault="0087367A" w:rsidP="0087367A">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87367A" w:rsidRPr="00D93AAA" w14:paraId="20ABEF21" w14:textId="77777777" w:rsidTr="00B22996">
        <w:trPr>
          <w:tblHeader/>
        </w:trPr>
        <w:tc>
          <w:tcPr>
            <w:tcW w:w="4644" w:type="dxa"/>
            <w:shd w:val="clear" w:color="auto" w:fill="E7E6E6" w:themeFill="background2"/>
          </w:tcPr>
          <w:p w14:paraId="68984A70" w14:textId="77777777" w:rsidR="0087367A" w:rsidRPr="00D93AAA" w:rsidRDefault="0087367A" w:rsidP="00B22996">
            <w:pPr>
              <w:pStyle w:val="1Paragraph"/>
              <w:ind w:left="0"/>
              <w:jc w:val="center"/>
              <w:rPr>
                <w:b/>
              </w:rPr>
            </w:pPr>
            <w:r>
              <w:rPr>
                <w:b/>
              </w:rPr>
              <w:t>Ownership</w:t>
            </w:r>
          </w:p>
        </w:tc>
        <w:tc>
          <w:tcPr>
            <w:tcW w:w="2977" w:type="dxa"/>
            <w:shd w:val="clear" w:color="auto" w:fill="E7E6E6" w:themeFill="background2"/>
          </w:tcPr>
          <w:p w14:paraId="356C8EB8" w14:textId="77777777" w:rsidR="0087367A" w:rsidRPr="00D93AAA" w:rsidRDefault="0087367A" w:rsidP="00B22996">
            <w:pPr>
              <w:pStyle w:val="1Paragraph"/>
              <w:ind w:left="0"/>
              <w:jc w:val="center"/>
              <w:rPr>
                <w:b/>
              </w:rPr>
            </w:pPr>
            <w:r w:rsidRPr="00D93AAA">
              <w:rPr>
                <w:b/>
              </w:rPr>
              <w:t>Number of Points</w:t>
            </w:r>
          </w:p>
        </w:tc>
      </w:tr>
      <w:tr w:rsidR="0087367A" w:rsidRPr="00D93AAA" w14:paraId="69113C18" w14:textId="77777777" w:rsidTr="00B22996">
        <w:trPr>
          <w:trHeight w:val="432"/>
        </w:trPr>
        <w:tc>
          <w:tcPr>
            <w:tcW w:w="4644" w:type="dxa"/>
          </w:tcPr>
          <w:p w14:paraId="7F0186FF" w14:textId="77777777" w:rsidR="0087367A" w:rsidRPr="00D93AAA" w:rsidRDefault="0087367A" w:rsidP="00B22996">
            <w:pPr>
              <w:pStyle w:val="1Paragraph"/>
              <w:ind w:left="0"/>
              <w:jc w:val="center"/>
            </w:pPr>
            <w:r w:rsidRPr="00D93AAA">
              <w:t>1</w:t>
            </w:r>
            <w:r>
              <w:t>00% black ownership</w:t>
            </w:r>
          </w:p>
        </w:tc>
        <w:tc>
          <w:tcPr>
            <w:tcW w:w="2977" w:type="dxa"/>
          </w:tcPr>
          <w:p w14:paraId="78A4E5CF" w14:textId="77777777" w:rsidR="0087367A" w:rsidRPr="00D93AAA" w:rsidRDefault="0087367A" w:rsidP="00B22996">
            <w:pPr>
              <w:pStyle w:val="1Paragraph"/>
              <w:ind w:left="0"/>
              <w:jc w:val="center"/>
            </w:pPr>
            <w:r w:rsidRPr="00D93AAA">
              <w:t>20</w:t>
            </w:r>
          </w:p>
        </w:tc>
      </w:tr>
      <w:tr w:rsidR="0087367A" w:rsidRPr="00D93AAA" w14:paraId="69D6FCE9" w14:textId="77777777" w:rsidTr="00B22996">
        <w:trPr>
          <w:trHeight w:val="432"/>
        </w:trPr>
        <w:tc>
          <w:tcPr>
            <w:tcW w:w="4644" w:type="dxa"/>
          </w:tcPr>
          <w:p w14:paraId="553B5556" w14:textId="77777777" w:rsidR="0087367A" w:rsidRPr="00D93AAA" w:rsidRDefault="0087367A" w:rsidP="00B22996">
            <w:pPr>
              <w:pStyle w:val="1Paragraph"/>
              <w:ind w:left="0"/>
              <w:jc w:val="center"/>
            </w:pPr>
            <w:r>
              <w:t>At least more than 51% black ownership</w:t>
            </w:r>
          </w:p>
        </w:tc>
        <w:tc>
          <w:tcPr>
            <w:tcW w:w="2977" w:type="dxa"/>
          </w:tcPr>
          <w:p w14:paraId="60459E4E" w14:textId="77777777" w:rsidR="0087367A" w:rsidRPr="00D93AAA" w:rsidRDefault="0087367A" w:rsidP="00B22996">
            <w:pPr>
              <w:pStyle w:val="1Paragraph"/>
              <w:ind w:left="0"/>
              <w:jc w:val="center"/>
            </w:pPr>
            <w:r>
              <w:t>15</w:t>
            </w:r>
          </w:p>
        </w:tc>
      </w:tr>
      <w:tr w:rsidR="0087367A" w:rsidRPr="00D93AAA" w14:paraId="14C75707" w14:textId="77777777" w:rsidTr="00B22996">
        <w:trPr>
          <w:trHeight w:val="432"/>
        </w:trPr>
        <w:tc>
          <w:tcPr>
            <w:tcW w:w="4644" w:type="dxa"/>
          </w:tcPr>
          <w:p w14:paraId="77B16A08" w14:textId="77777777" w:rsidR="0087367A" w:rsidRPr="00D93AAA" w:rsidRDefault="0087367A" w:rsidP="00B22996">
            <w:pPr>
              <w:pStyle w:val="1Paragraph"/>
              <w:ind w:left="0"/>
              <w:jc w:val="center"/>
            </w:pPr>
            <w:r>
              <w:t>Less than 51 % black owned but more than 40% black ownership.</w:t>
            </w:r>
          </w:p>
        </w:tc>
        <w:tc>
          <w:tcPr>
            <w:tcW w:w="2977" w:type="dxa"/>
          </w:tcPr>
          <w:p w14:paraId="6C3DAA9E" w14:textId="77777777" w:rsidR="0087367A" w:rsidRPr="00D93AAA" w:rsidRDefault="0087367A" w:rsidP="00B22996">
            <w:pPr>
              <w:pStyle w:val="1Paragraph"/>
              <w:ind w:left="0"/>
              <w:jc w:val="center"/>
            </w:pPr>
            <w:r>
              <w:t>10</w:t>
            </w:r>
          </w:p>
        </w:tc>
      </w:tr>
      <w:tr w:rsidR="0087367A" w:rsidRPr="00D93AAA" w14:paraId="75B060FD" w14:textId="77777777" w:rsidTr="00B22996">
        <w:trPr>
          <w:trHeight w:val="432"/>
        </w:trPr>
        <w:tc>
          <w:tcPr>
            <w:tcW w:w="4644" w:type="dxa"/>
          </w:tcPr>
          <w:p w14:paraId="3E62631D" w14:textId="77777777" w:rsidR="0087367A" w:rsidRDefault="0087367A" w:rsidP="00B22996">
            <w:pPr>
              <w:pStyle w:val="1Paragraph"/>
              <w:ind w:left="0"/>
              <w:jc w:val="center"/>
            </w:pPr>
            <w:r>
              <w:lastRenderedPageBreak/>
              <w:t>Less than 40% black ownership and more than 0% black ownership.</w:t>
            </w:r>
          </w:p>
        </w:tc>
        <w:tc>
          <w:tcPr>
            <w:tcW w:w="2977" w:type="dxa"/>
          </w:tcPr>
          <w:p w14:paraId="5F811285" w14:textId="77777777" w:rsidR="0087367A" w:rsidRDefault="0087367A" w:rsidP="00B22996">
            <w:pPr>
              <w:pStyle w:val="1Paragraph"/>
              <w:ind w:left="0"/>
              <w:jc w:val="center"/>
            </w:pPr>
            <w:r>
              <w:t>05</w:t>
            </w:r>
          </w:p>
        </w:tc>
      </w:tr>
      <w:tr w:rsidR="0087367A" w:rsidRPr="00D93AAA" w14:paraId="06CC1E88" w14:textId="77777777" w:rsidTr="00B22996">
        <w:trPr>
          <w:trHeight w:val="432"/>
        </w:trPr>
        <w:tc>
          <w:tcPr>
            <w:tcW w:w="4644" w:type="dxa"/>
          </w:tcPr>
          <w:p w14:paraId="0A85C09A" w14:textId="77777777" w:rsidR="0087367A" w:rsidRPr="00D93AAA" w:rsidRDefault="0087367A" w:rsidP="00B22996">
            <w:pPr>
              <w:pStyle w:val="1Paragraph"/>
              <w:ind w:left="0"/>
              <w:jc w:val="center"/>
            </w:pPr>
            <w:r>
              <w:t xml:space="preserve">0% black ownership </w:t>
            </w:r>
          </w:p>
        </w:tc>
        <w:tc>
          <w:tcPr>
            <w:tcW w:w="2977" w:type="dxa"/>
          </w:tcPr>
          <w:p w14:paraId="483A7CA2" w14:textId="77777777" w:rsidR="0087367A" w:rsidRPr="00D93AAA" w:rsidRDefault="0087367A" w:rsidP="00B22996">
            <w:pPr>
              <w:pStyle w:val="1Paragraph"/>
              <w:ind w:left="0"/>
              <w:jc w:val="center"/>
            </w:pPr>
            <w:r>
              <w:t>0</w:t>
            </w:r>
          </w:p>
        </w:tc>
      </w:tr>
    </w:tbl>
    <w:p w14:paraId="5FBC0C6A" w14:textId="07DB1F38" w:rsidR="0087367A" w:rsidRPr="00D93AAA" w:rsidRDefault="0087367A" w:rsidP="0087367A">
      <w:pPr>
        <w:pStyle w:val="Index4"/>
        <w:numPr>
          <w:ilvl w:val="3"/>
          <w:numId w:val="17"/>
        </w:numPr>
      </w:pPr>
      <w:r w:rsidRPr="00D93AAA">
        <w:t xml:space="preserve">A tenderer must submit proof of </w:t>
      </w:r>
      <w:r>
        <w:t>Specific g</w:t>
      </w:r>
      <w:r w:rsidR="008B021E">
        <w:t>oal to claim points.</w:t>
      </w:r>
    </w:p>
    <w:p w14:paraId="4C352383" w14:textId="77777777" w:rsidR="0087367A" w:rsidRPr="00D93AAA" w:rsidRDefault="0087367A" w:rsidP="0087367A">
      <w:pPr>
        <w:pStyle w:val="Index4"/>
        <w:numPr>
          <w:ilvl w:val="3"/>
          <w:numId w:val="17"/>
        </w:numPr>
      </w:pPr>
      <w:r w:rsidRPr="00D93AAA">
        <w:t xml:space="preserve">A tenderer failing to submit proof of </w:t>
      </w:r>
      <w:r>
        <w:t>specific goal,</w:t>
      </w:r>
      <w:r w:rsidRPr="00D93AAA">
        <w:t xml:space="preserve"> may not be disqualified, but:</w:t>
      </w:r>
    </w:p>
    <w:p w14:paraId="2DA02CBC" w14:textId="77777777" w:rsidR="0087367A" w:rsidRPr="00D93AAA" w:rsidRDefault="0087367A" w:rsidP="0087367A">
      <w:pPr>
        <w:pStyle w:val="Index5"/>
        <w:numPr>
          <w:ilvl w:val="4"/>
          <w:numId w:val="17"/>
        </w:numPr>
      </w:pPr>
      <w:r w:rsidRPr="00D93AAA">
        <w:t>May only score points out of 80 for price; and</w:t>
      </w:r>
    </w:p>
    <w:p w14:paraId="74E10175" w14:textId="77777777" w:rsidR="0087367A" w:rsidRPr="000B008C" w:rsidRDefault="0087367A" w:rsidP="0087367A">
      <w:pPr>
        <w:pStyle w:val="Default"/>
        <w:rPr>
          <w:rFonts w:ascii="TKYGZA+ArialMT" w:hAnsi="TKYGZA+ArialMT" w:cs="TKYGZA+ArialMT"/>
          <w:sz w:val="21"/>
          <w:szCs w:val="21"/>
        </w:rPr>
      </w:pPr>
      <w:r w:rsidRPr="00D93AAA">
        <w:t xml:space="preserve">Score 0 points out of 20 for </w:t>
      </w:r>
      <w:r>
        <w:t>specific goal.</w:t>
      </w:r>
    </w:p>
    <w:p w14:paraId="7701EB8C" w14:textId="77777777" w:rsidR="0087367A" w:rsidRPr="00D93AAA" w:rsidRDefault="0087367A" w:rsidP="0087367A">
      <w:pPr>
        <w:pStyle w:val="Index5"/>
        <w:numPr>
          <w:ilvl w:val="4"/>
          <w:numId w:val="17"/>
        </w:numPr>
      </w:pPr>
    </w:p>
    <w:p w14:paraId="1FB6586A" w14:textId="77777777" w:rsidR="0087367A" w:rsidRPr="00D93AAA" w:rsidRDefault="0087367A" w:rsidP="0087367A">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316AAC68" w14:textId="77777777" w:rsidR="0087367A" w:rsidRPr="00D93AAA" w:rsidRDefault="0087367A" w:rsidP="0087367A">
      <w:pPr>
        <w:pStyle w:val="Index4"/>
        <w:numPr>
          <w:ilvl w:val="3"/>
          <w:numId w:val="17"/>
        </w:numPr>
      </w:pPr>
    </w:p>
    <w:p w14:paraId="6464D9B6" w14:textId="6D3C8365" w:rsidR="0087367A" w:rsidRPr="003D5E89" w:rsidRDefault="00CF09A2" w:rsidP="0087367A">
      <w:pPr>
        <w:pStyle w:val="Index4"/>
        <w:numPr>
          <w:ilvl w:val="3"/>
          <w:numId w:val="17"/>
        </w:numPr>
      </w:pPr>
      <w:r>
        <w:t xml:space="preserve"> </w:t>
      </w:r>
      <w:r w:rsidRPr="003D5E89">
        <w:t xml:space="preserve">Subject to </w:t>
      </w:r>
      <w:r>
        <w:t>section 2 (1) (f) of the act</w:t>
      </w:r>
      <w:r w:rsidRPr="00A866F0">
        <w:t>,</w:t>
      </w:r>
      <w:r w:rsidRPr="003D5E89">
        <w:t xml:space="preserve"> the contract must be awarded to the tenderer scoring the highest points</w:t>
      </w:r>
    </w:p>
    <w:p w14:paraId="0C010359" w14:textId="77777777" w:rsidR="0087367A" w:rsidRPr="003D5E89" w:rsidRDefault="0087367A" w:rsidP="0087367A">
      <w:pPr>
        <w:pStyle w:val="Index4"/>
        <w:numPr>
          <w:ilvl w:val="3"/>
          <w:numId w:val="17"/>
        </w:numPr>
      </w:pPr>
      <w:r w:rsidRPr="003D5E89">
        <w:t>If the price offered by a tenderer scoring the highest points is not market-related, the organ of state may not award the contract to that tenderer.</w:t>
      </w:r>
    </w:p>
    <w:p w14:paraId="1DEA13D9" w14:textId="77777777" w:rsidR="0087367A" w:rsidRDefault="0087367A" w:rsidP="0087367A">
      <w:pPr>
        <w:widowControl/>
        <w:spacing w:before="0" w:after="200"/>
        <w:outlineLvl w:val="9"/>
      </w:pPr>
    </w:p>
    <w:p w14:paraId="38082D3F" w14:textId="77777777" w:rsidR="0087367A" w:rsidRPr="00D93AAA" w:rsidRDefault="0087367A" w:rsidP="0087367A">
      <w:pPr>
        <w:pStyle w:val="Index4"/>
        <w:numPr>
          <w:ilvl w:val="3"/>
          <w:numId w:val="17"/>
        </w:numPr>
      </w:pPr>
      <w:r w:rsidRPr="00D93AAA">
        <w:t>The organs of state may:</w:t>
      </w:r>
    </w:p>
    <w:p w14:paraId="2CBC9351" w14:textId="77777777" w:rsidR="0087367A" w:rsidRPr="00D93AAA" w:rsidRDefault="0087367A" w:rsidP="0087367A">
      <w:pPr>
        <w:pStyle w:val="Index5"/>
        <w:numPr>
          <w:ilvl w:val="4"/>
          <w:numId w:val="17"/>
        </w:numPr>
      </w:pPr>
      <w:r w:rsidRPr="00D93AAA">
        <w:t>Negotiate a market-related price with the tenderer scoring the highest points or cancel the tender;</w:t>
      </w:r>
    </w:p>
    <w:p w14:paraId="596C6490" w14:textId="77777777" w:rsidR="0087367A" w:rsidRPr="00D93AAA" w:rsidRDefault="0087367A" w:rsidP="0087367A">
      <w:pPr>
        <w:pStyle w:val="Index5"/>
        <w:numPr>
          <w:ilvl w:val="4"/>
          <w:numId w:val="17"/>
        </w:numPr>
      </w:pPr>
      <w:r w:rsidRPr="00D93AAA">
        <w:t>If the tenderer does not agree to a market-related price, negotiate a market-related price with the tenderer scoring the second highest points or cancel the tender;</w:t>
      </w:r>
    </w:p>
    <w:p w14:paraId="2E5AD5DC" w14:textId="77777777" w:rsidR="0087367A" w:rsidRPr="00D93AAA" w:rsidRDefault="0087367A" w:rsidP="0087367A">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DCB21D3" w14:textId="77777777" w:rsidR="0087367A" w:rsidRPr="00D93AAA" w:rsidRDefault="0087367A" w:rsidP="0087367A">
      <w:pPr>
        <w:pStyle w:val="Index5"/>
        <w:numPr>
          <w:ilvl w:val="4"/>
          <w:numId w:val="17"/>
        </w:numPr>
      </w:pPr>
      <w:r w:rsidRPr="00D93AAA">
        <w:t>If a market-related price is still not agreed the organ of state must cancel the tender.</w:t>
      </w:r>
    </w:p>
    <w:bookmarkEnd w:id="28"/>
    <w:p w14:paraId="24DD91BE" w14:textId="77777777" w:rsidR="00DA39DC" w:rsidRDefault="00DA39DC" w:rsidP="0060709E">
      <w:pPr>
        <w:widowControl/>
        <w:spacing w:before="0" w:after="200"/>
        <w:outlineLvl w:val="9"/>
      </w:pPr>
    </w:p>
    <w:p w14:paraId="632CE3B0" w14:textId="77777777" w:rsidR="0058701E" w:rsidRDefault="0058701E" w:rsidP="00DA39DC">
      <w:pPr>
        <w:pStyle w:val="Index1"/>
      </w:pPr>
      <w:bookmarkStart w:id="33" w:name="_Toc199448780"/>
      <w:bookmarkEnd w:id="33"/>
    </w:p>
    <w:p w14:paraId="4C27C395" w14:textId="77777777" w:rsidR="00DA39DC" w:rsidRPr="00C95C94" w:rsidRDefault="00DA39DC" w:rsidP="00104C48">
      <w:pPr>
        <w:pStyle w:val="Index2"/>
      </w:pPr>
      <w:bookmarkStart w:id="34" w:name="_Toc199448781"/>
      <w:r w:rsidRPr="00C95C94">
        <w:t>Returnable documents</w:t>
      </w:r>
      <w:r w:rsidR="00292449" w:rsidRPr="00C95C94">
        <w:t xml:space="preserve"> C</w:t>
      </w:r>
      <w:r w:rsidR="002D3216" w:rsidRPr="00C95C94">
        <w:t>hecklist</w:t>
      </w:r>
      <w:bookmarkEnd w:id="34"/>
    </w:p>
    <w:p w14:paraId="2C871381"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550416AD" w14:textId="77777777" w:rsidR="002D3216" w:rsidRDefault="002D3216" w:rsidP="00636DC6">
      <w:pPr>
        <w:pStyle w:val="Index3"/>
      </w:pPr>
      <w:bookmarkStart w:id="35" w:name="_Toc199448782"/>
      <w:r>
        <w:t>Mandatory Documents</w:t>
      </w:r>
      <w:bookmarkEnd w:id="35"/>
    </w:p>
    <w:p w14:paraId="18E6CA62"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68EEDBC7"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E725AC1" w14:textId="7777777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74106272" w14:textId="77777777" w:rsidR="00341BFD" w:rsidRPr="00341BFD" w:rsidRDefault="00000000" w:rsidP="00341BFD">
      <w:pPr>
        <w:pStyle w:val="Index4"/>
      </w:pPr>
      <w:sdt>
        <w:sdtPr>
          <w:id w:val="1753394374"/>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w:t>
      </w:r>
      <w:r w:rsidR="0087367A">
        <w:t>s</w:t>
      </w:r>
      <w:r w:rsidR="00341BFD" w:rsidRPr="00BB447F">
        <w:t xml:space="preserve"> guarantee after commissioning</w:t>
      </w:r>
      <w:r w:rsidR="00BB447F">
        <w:t>.</w:t>
      </w:r>
    </w:p>
    <w:p w14:paraId="339DA26E" w14:textId="78FB2FDA" w:rsidR="00341BFD" w:rsidRPr="00BB447F" w:rsidRDefault="00000000" w:rsidP="00341BFD">
      <w:pPr>
        <w:pStyle w:val="Index4"/>
      </w:pPr>
      <w:sdt>
        <w:sdtPr>
          <w:id w:val="-643278415"/>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w:t>
      </w:r>
    </w:p>
    <w:p w14:paraId="416D28E8" w14:textId="77777777" w:rsidR="00BB447F" w:rsidRDefault="00000000"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13C7290C" w14:textId="557E554A" w:rsidR="00BB447F" w:rsidRDefault="00BB447F" w:rsidP="00AD1A63">
      <w:pPr>
        <w:pStyle w:val="Index4"/>
        <w:numPr>
          <w:ilvl w:val="0"/>
          <w:numId w:val="0"/>
        </w:numPr>
        <w:ind w:left="993"/>
        <w:rPr>
          <w:rFonts w:ascii="MS Gothic" w:eastAsia="MS Gothic" w:hAnsi="MS Gothic"/>
        </w:rPr>
      </w:pPr>
    </w:p>
    <w:p w14:paraId="5260A160" w14:textId="77777777" w:rsidR="00AD1A63" w:rsidRDefault="00AD1A63" w:rsidP="00AD1A63">
      <w:pPr>
        <w:pStyle w:val="Index4"/>
        <w:numPr>
          <w:ilvl w:val="0"/>
          <w:numId w:val="0"/>
        </w:numPr>
        <w:ind w:left="993"/>
      </w:pPr>
    </w:p>
    <w:p w14:paraId="1B77AB22" w14:textId="77777777" w:rsidR="00636DC6" w:rsidRDefault="00636DC6" w:rsidP="00AD1A63">
      <w:pPr>
        <w:pStyle w:val="Index4"/>
        <w:numPr>
          <w:ilvl w:val="0"/>
          <w:numId w:val="0"/>
        </w:numPr>
        <w:ind w:left="993"/>
      </w:pPr>
    </w:p>
    <w:p w14:paraId="438B1E37" w14:textId="77777777" w:rsidR="00AD1A63" w:rsidRDefault="00AD1A63" w:rsidP="00AD1A63">
      <w:pPr>
        <w:pStyle w:val="Index1"/>
      </w:pPr>
    </w:p>
    <w:p w14:paraId="5A7E5FE3" w14:textId="77777777" w:rsidR="002D3216" w:rsidRDefault="002D3216" w:rsidP="00636DC6">
      <w:pPr>
        <w:pStyle w:val="Index3"/>
      </w:pPr>
      <w:bookmarkStart w:id="36" w:name="_Toc199448783"/>
      <w:r>
        <w:t>Price</w:t>
      </w:r>
      <w:bookmarkEnd w:id="36"/>
    </w:p>
    <w:p w14:paraId="3D317FF3"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2F066A1D" w14:textId="77777777" w:rsidR="002D3216" w:rsidRDefault="002D3216" w:rsidP="00636DC6">
      <w:pPr>
        <w:pStyle w:val="Index3"/>
      </w:pPr>
      <w:bookmarkStart w:id="37" w:name="_Toc199448784"/>
      <w:r>
        <w:t>Compliance Documents</w:t>
      </w:r>
      <w:bookmarkEnd w:id="37"/>
    </w:p>
    <w:p w14:paraId="3C5F350E" w14:textId="058AF122" w:rsidR="002D3216" w:rsidRDefault="00000000" w:rsidP="001F4BEB">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2B83374C" w14:textId="77777777" w:rsidR="002D3216" w:rsidRDefault="00000000"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111AEE0B" w14:textId="2C89C149" w:rsidR="001F4BEB" w:rsidRDefault="00000000" w:rsidP="001F4BEB">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CF09A2">
        <w:t>22</w:t>
      </w:r>
      <w:r w:rsidR="002D3216">
        <w:t>.</w:t>
      </w:r>
    </w:p>
    <w:p w14:paraId="7E9A7156" w14:textId="6C47948E" w:rsidR="002D3216" w:rsidRDefault="00000000" w:rsidP="001F4BEB">
      <w:pPr>
        <w:pStyle w:val="Index4"/>
      </w:pPr>
      <w:sdt>
        <w:sdtPr>
          <w:id w:val="-146586753"/>
        </w:sdtPr>
        <w:sdtContent>
          <w:r w:rsidR="00C95C94" w:rsidRPr="001F4BEB">
            <w:rPr>
              <w:rFonts w:ascii="MS Gothic" w:eastAsia="MS Gothic" w:hAnsi="MS Gothic" w:hint="eastAsia"/>
            </w:rPr>
            <w:t>☐</w:t>
          </w:r>
        </w:sdtContent>
      </w:sdt>
      <w:r w:rsidR="00C95C94">
        <w:t xml:space="preserve"> </w:t>
      </w:r>
      <w:r w:rsidR="002D3216">
        <w:t>Necsa Terms and Conditions of Contract.</w:t>
      </w:r>
    </w:p>
    <w:p w14:paraId="05FAF864"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817C975"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139838AA"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51C29D36" w14:textId="77777777" w:rsidR="000223F0" w:rsidRDefault="000223F0" w:rsidP="00570267">
      <w:pPr>
        <w:pStyle w:val="Index4"/>
        <w:numPr>
          <w:ilvl w:val="0"/>
          <w:numId w:val="0"/>
        </w:numPr>
        <w:ind w:left="851"/>
      </w:pPr>
    </w:p>
    <w:p w14:paraId="3215F716" w14:textId="77777777" w:rsidR="000223F0" w:rsidRDefault="000223F0" w:rsidP="00570267">
      <w:pPr>
        <w:pStyle w:val="Index4"/>
        <w:numPr>
          <w:ilvl w:val="0"/>
          <w:numId w:val="0"/>
        </w:numPr>
        <w:ind w:left="851"/>
      </w:pPr>
    </w:p>
    <w:p w14:paraId="0FB4D200" w14:textId="77777777" w:rsidR="00A5183C" w:rsidRDefault="00A5183C">
      <w:pPr>
        <w:widowControl/>
        <w:spacing w:before="0" w:after="200"/>
        <w:outlineLvl w:val="9"/>
        <w:rPr>
          <w:b/>
          <w:caps/>
          <w:sz w:val="24"/>
        </w:rPr>
      </w:pPr>
    </w:p>
    <w:p w14:paraId="503FC068" w14:textId="77777777" w:rsidR="001F4BEB" w:rsidRDefault="001F4BEB">
      <w:pPr>
        <w:widowControl/>
        <w:spacing w:before="0" w:after="200"/>
        <w:outlineLvl w:val="9"/>
        <w:rPr>
          <w:b/>
          <w:caps/>
          <w:sz w:val="24"/>
        </w:rPr>
      </w:pPr>
    </w:p>
    <w:p w14:paraId="7E0EABF5" w14:textId="77777777" w:rsidR="001F4BEB" w:rsidRDefault="001F4BEB">
      <w:pPr>
        <w:widowControl/>
        <w:spacing w:before="0" w:after="200"/>
        <w:outlineLvl w:val="9"/>
        <w:rPr>
          <w:b/>
          <w:caps/>
          <w:sz w:val="24"/>
        </w:rPr>
      </w:pPr>
    </w:p>
    <w:p w14:paraId="7445E1D5" w14:textId="77777777" w:rsidR="001F4BEB" w:rsidRDefault="001F4BEB">
      <w:pPr>
        <w:widowControl/>
        <w:spacing w:before="0" w:after="200"/>
        <w:outlineLvl w:val="9"/>
        <w:rPr>
          <w:b/>
          <w:caps/>
          <w:sz w:val="24"/>
        </w:rPr>
      </w:pPr>
    </w:p>
    <w:p w14:paraId="3AAF247F" w14:textId="77777777" w:rsidR="001F4BEB" w:rsidRDefault="001F4BEB">
      <w:pPr>
        <w:widowControl/>
        <w:spacing w:before="0" w:after="200"/>
        <w:outlineLvl w:val="9"/>
        <w:rPr>
          <w:b/>
          <w:caps/>
          <w:sz w:val="24"/>
        </w:rPr>
      </w:pPr>
    </w:p>
    <w:p w14:paraId="53A9435A" w14:textId="77777777" w:rsidR="001F4BEB" w:rsidRDefault="001F4BEB">
      <w:pPr>
        <w:widowControl/>
        <w:spacing w:before="0" w:after="200"/>
        <w:outlineLvl w:val="9"/>
        <w:rPr>
          <w:b/>
          <w:caps/>
          <w:sz w:val="24"/>
        </w:rPr>
      </w:pPr>
    </w:p>
    <w:p w14:paraId="70507C2E" w14:textId="77777777" w:rsidR="001F4BEB" w:rsidRDefault="001F4BEB">
      <w:pPr>
        <w:widowControl/>
        <w:spacing w:before="0" w:after="200"/>
        <w:outlineLvl w:val="9"/>
        <w:rPr>
          <w:b/>
          <w:caps/>
          <w:sz w:val="24"/>
        </w:rPr>
      </w:pPr>
    </w:p>
    <w:p w14:paraId="106E0B4A" w14:textId="77777777" w:rsidR="001F4BEB" w:rsidRDefault="001F4BEB">
      <w:pPr>
        <w:widowControl/>
        <w:spacing w:before="0" w:after="200"/>
        <w:outlineLvl w:val="9"/>
        <w:rPr>
          <w:b/>
          <w:caps/>
          <w:sz w:val="24"/>
        </w:rPr>
      </w:pPr>
    </w:p>
    <w:p w14:paraId="4C464D57" w14:textId="77777777" w:rsidR="001F4BEB" w:rsidRDefault="001F4BEB">
      <w:pPr>
        <w:widowControl/>
        <w:spacing w:before="0" w:after="200"/>
        <w:outlineLvl w:val="9"/>
        <w:rPr>
          <w:b/>
          <w:caps/>
          <w:sz w:val="24"/>
        </w:rPr>
      </w:pPr>
    </w:p>
    <w:p w14:paraId="5D3E19D3" w14:textId="77777777" w:rsidR="001F4BEB" w:rsidRDefault="001F4BEB">
      <w:pPr>
        <w:widowControl/>
        <w:spacing w:before="0" w:after="200"/>
        <w:outlineLvl w:val="9"/>
        <w:rPr>
          <w:b/>
          <w:caps/>
          <w:sz w:val="24"/>
        </w:rPr>
      </w:pPr>
    </w:p>
    <w:p w14:paraId="13927F10" w14:textId="77777777" w:rsidR="001F4BEB" w:rsidRDefault="001F4BEB">
      <w:pPr>
        <w:widowControl/>
        <w:spacing w:before="0" w:after="200"/>
        <w:outlineLvl w:val="9"/>
        <w:rPr>
          <w:b/>
          <w:caps/>
          <w:sz w:val="24"/>
        </w:rPr>
      </w:pPr>
    </w:p>
    <w:p w14:paraId="17F84B72" w14:textId="77777777" w:rsidR="001F4BEB" w:rsidRDefault="001F4BEB">
      <w:pPr>
        <w:widowControl/>
        <w:spacing w:before="0" w:after="200"/>
        <w:outlineLvl w:val="9"/>
        <w:rPr>
          <w:b/>
          <w:caps/>
          <w:sz w:val="24"/>
        </w:rPr>
      </w:pPr>
    </w:p>
    <w:p w14:paraId="1E37B858" w14:textId="77777777" w:rsidR="001F4BEB" w:rsidRDefault="001F4BEB">
      <w:pPr>
        <w:widowControl/>
        <w:spacing w:before="0" w:after="200"/>
        <w:outlineLvl w:val="9"/>
        <w:rPr>
          <w:b/>
          <w:caps/>
          <w:sz w:val="24"/>
        </w:rPr>
      </w:pPr>
    </w:p>
    <w:p w14:paraId="006649EB" w14:textId="77777777" w:rsidR="001F4BEB" w:rsidRDefault="001F4BEB">
      <w:pPr>
        <w:widowControl/>
        <w:spacing w:before="0" w:after="200"/>
        <w:outlineLvl w:val="9"/>
        <w:rPr>
          <w:b/>
          <w:caps/>
          <w:sz w:val="24"/>
        </w:rPr>
      </w:pPr>
    </w:p>
    <w:p w14:paraId="337D7461" w14:textId="77777777" w:rsidR="001F4BEB" w:rsidRDefault="001F4BEB">
      <w:pPr>
        <w:widowControl/>
        <w:spacing w:before="0" w:after="200"/>
        <w:outlineLvl w:val="9"/>
        <w:rPr>
          <w:b/>
          <w:caps/>
          <w:sz w:val="24"/>
        </w:rPr>
      </w:pPr>
    </w:p>
    <w:p w14:paraId="6F5B11AD" w14:textId="77777777" w:rsidR="00AD1A63" w:rsidRDefault="00AD1A63">
      <w:pPr>
        <w:widowControl/>
        <w:spacing w:before="0" w:after="200"/>
        <w:outlineLvl w:val="9"/>
        <w:rPr>
          <w:b/>
          <w:caps/>
          <w:sz w:val="24"/>
        </w:rPr>
      </w:pPr>
    </w:p>
    <w:p w14:paraId="6DE01C42" w14:textId="77777777" w:rsidR="00AD1A63" w:rsidRDefault="00AD1A63" w:rsidP="00AD1A63">
      <w:pPr>
        <w:pStyle w:val="Heading2"/>
        <w:numPr>
          <w:ilvl w:val="0"/>
          <w:numId w:val="49"/>
        </w:numPr>
        <w:tabs>
          <w:tab w:val="left" w:pos="970"/>
          <w:tab w:val="left" w:pos="971"/>
        </w:tabs>
        <w:spacing w:before="0"/>
        <w:jc w:val="left"/>
      </w:pPr>
      <w:r>
        <w:t>BIDDER</w:t>
      </w:r>
      <w:r>
        <w:rPr>
          <w:spacing w:val="-4"/>
        </w:rPr>
        <w:t xml:space="preserve"> </w:t>
      </w:r>
      <w:r>
        <w:t>INFORMATION</w:t>
      </w:r>
    </w:p>
    <w:p w14:paraId="524B6EC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62EFC89" w14:textId="77777777" w:rsidTr="00DA39DC">
        <w:trPr>
          <w:trHeight w:val="502"/>
        </w:trPr>
        <w:tc>
          <w:tcPr>
            <w:tcW w:w="5000" w:type="pct"/>
            <w:gridSpan w:val="2"/>
            <w:shd w:val="clear" w:color="auto" w:fill="ECE8D3"/>
            <w:vAlign w:val="center"/>
          </w:tcPr>
          <w:p w14:paraId="32E4FF9D" w14:textId="77777777" w:rsidR="00DA39DC" w:rsidRPr="00DA39DC" w:rsidRDefault="00DA39DC" w:rsidP="00DA39DC">
            <w:pPr>
              <w:spacing w:before="40" w:after="40"/>
              <w:rPr>
                <w:b/>
                <w:sz w:val="20"/>
              </w:rPr>
            </w:pPr>
            <w:r w:rsidRPr="00DA39DC">
              <w:rPr>
                <w:b/>
                <w:sz w:val="20"/>
              </w:rPr>
              <w:t>BIDDER INFORMATION</w:t>
            </w:r>
          </w:p>
        </w:tc>
      </w:tr>
      <w:tr w:rsidR="00DA39DC" w:rsidRPr="00DA39DC" w14:paraId="6E889B1A" w14:textId="77777777" w:rsidTr="00DA39DC">
        <w:trPr>
          <w:trHeight w:val="502"/>
        </w:trPr>
        <w:tc>
          <w:tcPr>
            <w:tcW w:w="1470" w:type="pct"/>
            <w:vAlign w:val="center"/>
          </w:tcPr>
          <w:p w14:paraId="239AC6B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3C66E78" w14:textId="77777777" w:rsidR="00DA39DC" w:rsidRPr="00DA39DC" w:rsidRDefault="00DA39DC" w:rsidP="00DA39DC">
            <w:pPr>
              <w:spacing w:before="40" w:after="40"/>
              <w:rPr>
                <w:sz w:val="20"/>
              </w:rPr>
            </w:pPr>
          </w:p>
        </w:tc>
      </w:tr>
      <w:tr w:rsidR="00DA39DC" w:rsidRPr="00DA39DC" w14:paraId="6F01B9DA" w14:textId="77777777" w:rsidTr="00DA39DC">
        <w:trPr>
          <w:trHeight w:val="539"/>
        </w:trPr>
        <w:tc>
          <w:tcPr>
            <w:tcW w:w="1470" w:type="pct"/>
            <w:vAlign w:val="center"/>
          </w:tcPr>
          <w:p w14:paraId="09B3266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D56EA0" w14:textId="77777777" w:rsidR="00DA39DC" w:rsidRPr="00DA39DC" w:rsidRDefault="00DA39DC" w:rsidP="00DA39DC">
            <w:pPr>
              <w:spacing w:before="40" w:after="40"/>
              <w:rPr>
                <w:sz w:val="20"/>
              </w:rPr>
            </w:pPr>
          </w:p>
        </w:tc>
      </w:tr>
      <w:tr w:rsidR="00DA39DC" w:rsidRPr="00DA39DC" w14:paraId="2C7FA9B4" w14:textId="77777777" w:rsidTr="00DA39DC">
        <w:trPr>
          <w:trHeight w:val="502"/>
        </w:trPr>
        <w:tc>
          <w:tcPr>
            <w:tcW w:w="1470" w:type="pct"/>
            <w:vAlign w:val="center"/>
          </w:tcPr>
          <w:p w14:paraId="3043D635"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57D8C64" w14:textId="77777777" w:rsidR="00DA39DC" w:rsidRPr="00DA39DC" w:rsidRDefault="00DA39DC" w:rsidP="00DA39DC">
            <w:pPr>
              <w:spacing w:before="40" w:after="40"/>
              <w:rPr>
                <w:sz w:val="20"/>
              </w:rPr>
            </w:pPr>
          </w:p>
        </w:tc>
      </w:tr>
      <w:tr w:rsidR="00DA39DC" w:rsidRPr="00DA39DC" w14:paraId="609EE787" w14:textId="77777777" w:rsidTr="00DA39DC">
        <w:trPr>
          <w:trHeight w:val="1041"/>
        </w:trPr>
        <w:tc>
          <w:tcPr>
            <w:tcW w:w="1470" w:type="pct"/>
            <w:vAlign w:val="center"/>
          </w:tcPr>
          <w:p w14:paraId="389E1BE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4A171FE" w14:textId="77777777" w:rsidR="00DA39DC" w:rsidRPr="00DA39DC" w:rsidRDefault="00DA39DC" w:rsidP="00DA39DC">
            <w:pPr>
              <w:spacing w:before="40" w:after="40"/>
              <w:rPr>
                <w:sz w:val="20"/>
              </w:rPr>
            </w:pPr>
          </w:p>
        </w:tc>
      </w:tr>
      <w:tr w:rsidR="00DA39DC" w:rsidRPr="00DA39DC" w14:paraId="453C8CFE" w14:textId="77777777" w:rsidTr="00DA39DC">
        <w:trPr>
          <w:trHeight w:val="502"/>
        </w:trPr>
        <w:tc>
          <w:tcPr>
            <w:tcW w:w="1470" w:type="pct"/>
            <w:vAlign w:val="center"/>
          </w:tcPr>
          <w:p w14:paraId="4B25001B"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1F262" w14:textId="77777777" w:rsidR="00DA39DC" w:rsidRPr="00DA39DC" w:rsidRDefault="00DA39DC" w:rsidP="00DA39DC">
            <w:pPr>
              <w:spacing w:before="40" w:after="40"/>
              <w:rPr>
                <w:sz w:val="20"/>
              </w:rPr>
            </w:pPr>
          </w:p>
        </w:tc>
      </w:tr>
      <w:tr w:rsidR="00DA39DC" w:rsidRPr="00DA39DC" w14:paraId="415599F3" w14:textId="77777777" w:rsidTr="00DA39DC">
        <w:trPr>
          <w:trHeight w:val="539"/>
        </w:trPr>
        <w:tc>
          <w:tcPr>
            <w:tcW w:w="1470" w:type="pct"/>
            <w:vAlign w:val="center"/>
          </w:tcPr>
          <w:p w14:paraId="3EF9BB9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0D9FAA51" w14:textId="77777777" w:rsidR="00DA39DC" w:rsidRPr="00DA39DC" w:rsidRDefault="00DA39DC" w:rsidP="00DA39DC">
            <w:pPr>
              <w:spacing w:before="40" w:after="40"/>
              <w:rPr>
                <w:sz w:val="20"/>
              </w:rPr>
            </w:pPr>
          </w:p>
        </w:tc>
      </w:tr>
      <w:tr w:rsidR="00DA39DC" w:rsidRPr="00DA39DC" w14:paraId="04DF12F4" w14:textId="77777777" w:rsidTr="00DA39DC">
        <w:trPr>
          <w:trHeight w:val="502"/>
        </w:trPr>
        <w:tc>
          <w:tcPr>
            <w:tcW w:w="1470" w:type="pct"/>
            <w:vAlign w:val="center"/>
          </w:tcPr>
          <w:p w14:paraId="0BFFE5C8"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731EEFB6" w14:textId="77777777" w:rsidR="00DA39DC" w:rsidRPr="00DA39DC" w:rsidRDefault="00DA39DC" w:rsidP="00DA39DC">
            <w:pPr>
              <w:spacing w:before="40" w:after="40"/>
              <w:rPr>
                <w:sz w:val="20"/>
              </w:rPr>
            </w:pPr>
          </w:p>
        </w:tc>
      </w:tr>
      <w:tr w:rsidR="00DA39DC" w:rsidRPr="00DA39DC" w14:paraId="351CFCE6" w14:textId="77777777" w:rsidTr="00DA39DC">
        <w:trPr>
          <w:trHeight w:val="502"/>
        </w:trPr>
        <w:tc>
          <w:tcPr>
            <w:tcW w:w="1470" w:type="pct"/>
            <w:vAlign w:val="center"/>
          </w:tcPr>
          <w:p w14:paraId="7CE6DB9A"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F838F4B" w14:textId="77777777" w:rsidR="00DA39DC" w:rsidRPr="00DA39DC" w:rsidRDefault="00DA39DC" w:rsidP="00DA39DC">
            <w:pPr>
              <w:spacing w:before="40" w:after="40"/>
              <w:rPr>
                <w:sz w:val="20"/>
              </w:rPr>
            </w:pPr>
          </w:p>
        </w:tc>
      </w:tr>
      <w:tr w:rsidR="00DA39DC" w:rsidRPr="00DA39DC" w14:paraId="234A7A58" w14:textId="77777777" w:rsidTr="00DA39DC">
        <w:trPr>
          <w:trHeight w:val="539"/>
        </w:trPr>
        <w:tc>
          <w:tcPr>
            <w:tcW w:w="1470" w:type="pct"/>
            <w:vAlign w:val="center"/>
          </w:tcPr>
          <w:p w14:paraId="341ED66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E14E965" w14:textId="77777777" w:rsidR="00DA39DC" w:rsidRPr="00DA39DC" w:rsidRDefault="00DA39DC" w:rsidP="00DA39DC">
            <w:pPr>
              <w:spacing w:before="40" w:after="40"/>
              <w:rPr>
                <w:sz w:val="20"/>
              </w:rPr>
            </w:pPr>
          </w:p>
        </w:tc>
      </w:tr>
      <w:tr w:rsidR="00DA39DC" w:rsidRPr="00DA39DC" w14:paraId="1B04C95D" w14:textId="77777777" w:rsidTr="00DA39DC">
        <w:trPr>
          <w:trHeight w:val="1215"/>
        </w:trPr>
        <w:tc>
          <w:tcPr>
            <w:tcW w:w="1470" w:type="pct"/>
          </w:tcPr>
          <w:p w14:paraId="7B4453B6"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74C73D8" w14:textId="77777777" w:rsidR="00DA39DC" w:rsidRPr="00DA39DC" w:rsidRDefault="00DA39DC" w:rsidP="00DA39DC">
            <w:pPr>
              <w:spacing w:before="40" w:after="40"/>
              <w:rPr>
                <w:sz w:val="20"/>
              </w:rPr>
            </w:pPr>
          </w:p>
        </w:tc>
      </w:tr>
    </w:tbl>
    <w:p w14:paraId="21ADA87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8C2740" w14:textId="77777777" w:rsidTr="009C1CB7">
        <w:tc>
          <w:tcPr>
            <w:tcW w:w="7148" w:type="dxa"/>
            <w:gridSpan w:val="3"/>
            <w:tcBorders>
              <w:bottom w:val="single" w:sz="4" w:space="0" w:color="auto"/>
              <w:right w:val="nil"/>
            </w:tcBorders>
          </w:tcPr>
          <w:p w14:paraId="1E2583A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0375E2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23CD85" w14:textId="77777777" w:rsidR="00C42470" w:rsidRDefault="00C42470" w:rsidP="009C1CB7">
            <w:pPr>
              <w:spacing w:before="40" w:after="40"/>
              <w:rPr>
                <w:b/>
                <w:szCs w:val="20"/>
              </w:rPr>
            </w:pPr>
          </w:p>
        </w:tc>
        <w:tc>
          <w:tcPr>
            <w:tcW w:w="906" w:type="dxa"/>
            <w:gridSpan w:val="2"/>
            <w:tcBorders>
              <w:bottom w:val="single" w:sz="4" w:space="0" w:color="auto"/>
            </w:tcBorders>
          </w:tcPr>
          <w:p w14:paraId="0390288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C6EB7C0" w14:textId="77777777" w:rsidR="00C42470" w:rsidRDefault="00C42470" w:rsidP="009C1CB7">
            <w:pPr>
              <w:spacing w:before="40" w:after="40"/>
              <w:rPr>
                <w:b/>
                <w:szCs w:val="20"/>
              </w:rPr>
            </w:pPr>
          </w:p>
        </w:tc>
      </w:tr>
      <w:tr w:rsidR="00C42470" w14:paraId="079BCFF5" w14:textId="77777777" w:rsidTr="009C1CB7">
        <w:tc>
          <w:tcPr>
            <w:tcW w:w="9853" w:type="dxa"/>
            <w:gridSpan w:val="9"/>
            <w:tcBorders>
              <w:left w:val="nil"/>
              <w:right w:val="nil"/>
            </w:tcBorders>
          </w:tcPr>
          <w:p w14:paraId="71CAAEAB" w14:textId="77777777" w:rsidR="00C42470" w:rsidRDefault="00C42470" w:rsidP="009C1CB7">
            <w:pPr>
              <w:spacing w:before="40" w:after="40"/>
              <w:rPr>
                <w:b/>
                <w:szCs w:val="20"/>
              </w:rPr>
            </w:pPr>
          </w:p>
        </w:tc>
      </w:tr>
      <w:tr w:rsidR="00C42470" w14:paraId="58116127" w14:textId="77777777" w:rsidTr="009C1CB7">
        <w:tc>
          <w:tcPr>
            <w:tcW w:w="6300" w:type="dxa"/>
            <w:tcBorders>
              <w:bottom w:val="single" w:sz="4" w:space="0" w:color="auto"/>
            </w:tcBorders>
          </w:tcPr>
          <w:p w14:paraId="7F85AAF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5FCB21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A4875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E08B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94A9F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ECEBF7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C9323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3D129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A30AA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3AACD31" w14:textId="77777777" w:rsidTr="009C1CB7">
        <w:tc>
          <w:tcPr>
            <w:tcW w:w="9853" w:type="dxa"/>
            <w:gridSpan w:val="9"/>
            <w:tcBorders>
              <w:left w:val="nil"/>
              <w:right w:val="nil"/>
            </w:tcBorders>
          </w:tcPr>
          <w:p w14:paraId="2DC903FD" w14:textId="77777777" w:rsidR="00C42470" w:rsidRDefault="00C42470" w:rsidP="009C1CB7">
            <w:pPr>
              <w:spacing w:before="40" w:after="40"/>
              <w:rPr>
                <w:b/>
                <w:szCs w:val="20"/>
              </w:rPr>
            </w:pPr>
          </w:p>
        </w:tc>
      </w:tr>
      <w:tr w:rsidR="00C42470" w14:paraId="0952891E" w14:textId="77777777" w:rsidTr="009C1CB7">
        <w:tc>
          <w:tcPr>
            <w:tcW w:w="7148" w:type="dxa"/>
            <w:gridSpan w:val="3"/>
            <w:tcBorders>
              <w:bottom w:val="single" w:sz="4" w:space="0" w:color="auto"/>
              <w:right w:val="nil"/>
            </w:tcBorders>
          </w:tcPr>
          <w:p w14:paraId="1A8E80D5"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7F12F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AB4CCA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51BDFA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9602AB0" w14:textId="77777777" w:rsidR="00C42470" w:rsidRDefault="00C42470" w:rsidP="009C1CB7">
            <w:pPr>
              <w:spacing w:before="40" w:after="40"/>
              <w:rPr>
                <w:b/>
                <w:szCs w:val="20"/>
              </w:rPr>
            </w:pPr>
          </w:p>
        </w:tc>
      </w:tr>
      <w:tr w:rsidR="00C42470" w14:paraId="766847A8" w14:textId="77777777" w:rsidTr="009C1CB7">
        <w:tc>
          <w:tcPr>
            <w:tcW w:w="9853" w:type="dxa"/>
            <w:gridSpan w:val="9"/>
            <w:tcBorders>
              <w:left w:val="nil"/>
              <w:right w:val="nil"/>
            </w:tcBorders>
          </w:tcPr>
          <w:p w14:paraId="3E62FBF2" w14:textId="77777777" w:rsidR="00C42470" w:rsidRDefault="00C42470" w:rsidP="009C1CB7">
            <w:pPr>
              <w:spacing w:before="40" w:after="40"/>
              <w:rPr>
                <w:b/>
                <w:szCs w:val="20"/>
              </w:rPr>
            </w:pPr>
          </w:p>
        </w:tc>
      </w:tr>
      <w:tr w:rsidR="00C42470" w14:paraId="4266988C" w14:textId="77777777" w:rsidTr="009C1CB7">
        <w:tc>
          <w:tcPr>
            <w:tcW w:w="6300" w:type="dxa"/>
          </w:tcPr>
          <w:p w14:paraId="1991E295"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CAE2CF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100F55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CD03D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BE59A7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262FB5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A509F4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1FB57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266876F" w14:textId="77777777" w:rsidR="00C42470" w:rsidRDefault="00C42470" w:rsidP="009C1CB7">
            <w:pPr>
              <w:spacing w:before="40" w:after="40"/>
              <w:rPr>
                <w:b/>
                <w:szCs w:val="20"/>
              </w:rPr>
            </w:pPr>
            <w:r w:rsidRPr="0064176A">
              <w:rPr>
                <w:b/>
                <w:color w:val="D9D9D9" w:themeColor="background1" w:themeShade="D9"/>
                <w:szCs w:val="20"/>
              </w:rPr>
              <w:t>Y</w:t>
            </w:r>
          </w:p>
        </w:tc>
      </w:tr>
    </w:tbl>
    <w:p w14:paraId="74F709EC" w14:textId="77777777" w:rsidR="00C42470" w:rsidRDefault="00C42470" w:rsidP="008610B6">
      <w:pPr>
        <w:spacing w:before="0" w:after="0" w:line="240" w:lineRule="auto"/>
      </w:pPr>
    </w:p>
    <w:p w14:paraId="4444A57C"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2709B78" w14:textId="77777777" w:rsidTr="00DA39DC">
        <w:trPr>
          <w:trHeight w:val="478"/>
        </w:trPr>
        <w:tc>
          <w:tcPr>
            <w:tcW w:w="5000" w:type="pct"/>
            <w:gridSpan w:val="2"/>
            <w:shd w:val="clear" w:color="auto" w:fill="ECE8D3"/>
            <w:vAlign w:val="center"/>
          </w:tcPr>
          <w:p w14:paraId="188D5E8A" w14:textId="77777777" w:rsidR="00DA39DC" w:rsidRPr="00DA39DC" w:rsidRDefault="00DA39DC" w:rsidP="00DA39DC">
            <w:pPr>
              <w:rPr>
                <w:sz w:val="20"/>
              </w:rPr>
            </w:pPr>
            <w:r w:rsidRPr="00DA39DC">
              <w:rPr>
                <w:b/>
                <w:sz w:val="20"/>
              </w:rPr>
              <w:t>Name of Company (1):</w:t>
            </w:r>
          </w:p>
        </w:tc>
      </w:tr>
      <w:tr w:rsidR="00DA39DC" w:rsidRPr="00DA39DC" w14:paraId="4BE4DE62" w14:textId="77777777" w:rsidTr="00DA39DC">
        <w:trPr>
          <w:trHeight w:val="478"/>
        </w:trPr>
        <w:tc>
          <w:tcPr>
            <w:tcW w:w="1470" w:type="pct"/>
            <w:vAlign w:val="center"/>
          </w:tcPr>
          <w:p w14:paraId="3508FB13" w14:textId="77777777" w:rsidR="00DA39DC" w:rsidRPr="00DA39DC" w:rsidRDefault="00DA39DC" w:rsidP="00DA39DC">
            <w:pPr>
              <w:rPr>
                <w:sz w:val="20"/>
              </w:rPr>
            </w:pPr>
            <w:r w:rsidRPr="00DA39DC">
              <w:rPr>
                <w:sz w:val="20"/>
              </w:rPr>
              <w:t>Registration Number:</w:t>
            </w:r>
          </w:p>
        </w:tc>
        <w:tc>
          <w:tcPr>
            <w:tcW w:w="3530" w:type="pct"/>
            <w:vAlign w:val="center"/>
          </w:tcPr>
          <w:p w14:paraId="3494CF63" w14:textId="77777777" w:rsidR="00DA39DC" w:rsidRPr="00DA39DC" w:rsidRDefault="00DA39DC" w:rsidP="00DA39DC">
            <w:pPr>
              <w:rPr>
                <w:sz w:val="20"/>
                <w:szCs w:val="20"/>
              </w:rPr>
            </w:pPr>
          </w:p>
        </w:tc>
      </w:tr>
      <w:tr w:rsidR="00DA39DC" w:rsidRPr="00DA39DC" w14:paraId="780A1DA8" w14:textId="77777777" w:rsidTr="00DA39DC">
        <w:trPr>
          <w:trHeight w:val="478"/>
        </w:trPr>
        <w:tc>
          <w:tcPr>
            <w:tcW w:w="1470" w:type="pct"/>
            <w:vAlign w:val="center"/>
          </w:tcPr>
          <w:p w14:paraId="26343224" w14:textId="77777777" w:rsidR="00DA39DC" w:rsidRPr="00DA39DC" w:rsidRDefault="00DA39DC" w:rsidP="00DA39DC">
            <w:pPr>
              <w:rPr>
                <w:sz w:val="20"/>
              </w:rPr>
            </w:pPr>
            <w:r w:rsidRPr="00DA39DC">
              <w:rPr>
                <w:sz w:val="20"/>
              </w:rPr>
              <w:lastRenderedPageBreak/>
              <w:t>VAT Registration Number:</w:t>
            </w:r>
          </w:p>
        </w:tc>
        <w:tc>
          <w:tcPr>
            <w:tcW w:w="3530" w:type="pct"/>
            <w:vAlign w:val="center"/>
          </w:tcPr>
          <w:p w14:paraId="3B744F11" w14:textId="77777777" w:rsidR="00DA39DC" w:rsidRPr="00DA39DC" w:rsidRDefault="00DA39DC" w:rsidP="00DA39DC">
            <w:pPr>
              <w:rPr>
                <w:sz w:val="20"/>
                <w:szCs w:val="20"/>
              </w:rPr>
            </w:pPr>
          </w:p>
        </w:tc>
      </w:tr>
      <w:tr w:rsidR="00DA39DC" w:rsidRPr="00DA39DC" w14:paraId="2CB24540" w14:textId="77777777" w:rsidTr="00DA39DC">
        <w:trPr>
          <w:trHeight w:val="478"/>
        </w:trPr>
        <w:tc>
          <w:tcPr>
            <w:tcW w:w="1470" w:type="pct"/>
            <w:vAlign w:val="center"/>
          </w:tcPr>
          <w:p w14:paraId="3720B81C" w14:textId="77777777" w:rsidR="00DA39DC" w:rsidRPr="00DA39DC" w:rsidRDefault="00DA39DC" w:rsidP="00DA39DC">
            <w:pPr>
              <w:rPr>
                <w:sz w:val="20"/>
              </w:rPr>
            </w:pPr>
            <w:r w:rsidRPr="00DA39DC">
              <w:rPr>
                <w:sz w:val="20"/>
              </w:rPr>
              <w:t>Contact Person:</w:t>
            </w:r>
          </w:p>
        </w:tc>
        <w:tc>
          <w:tcPr>
            <w:tcW w:w="3530" w:type="pct"/>
            <w:vAlign w:val="center"/>
          </w:tcPr>
          <w:p w14:paraId="7D43CA3B" w14:textId="77777777" w:rsidR="00DA39DC" w:rsidRPr="00DA39DC" w:rsidRDefault="00DA39DC" w:rsidP="00DA39DC">
            <w:pPr>
              <w:rPr>
                <w:sz w:val="20"/>
                <w:szCs w:val="20"/>
              </w:rPr>
            </w:pPr>
          </w:p>
        </w:tc>
      </w:tr>
      <w:tr w:rsidR="00DA39DC" w:rsidRPr="00DA39DC" w14:paraId="73CA16FE" w14:textId="77777777" w:rsidTr="00DA39DC">
        <w:trPr>
          <w:trHeight w:val="478"/>
        </w:trPr>
        <w:tc>
          <w:tcPr>
            <w:tcW w:w="1470" w:type="pct"/>
            <w:vAlign w:val="center"/>
          </w:tcPr>
          <w:p w14:paraId="4E177FFE" w14:textId="77777777" w:rsidR="00DA39DC" w:rsidRPr="00DA39DC" w:rsidRDefault="00DA39DC" w:rsidP="00DA39DC">
            <w:pPr>
              <w:rPr>
                <w:sz w:val="20"/>
              </w:rPr>
            </w:pPr>
            <w:r w:rsidRPr="00DA39DC">
              <w:rPr>
                <w:sz w:val="20"/>
              </w:rPr>
              <w:t>Telephone Number:</w:t>
            </w:r>
          </w:p>
        </w:tc>
        <w:tc>
          <w:tcPr>
            <w:tcW w:w="3530" w:type="pct"/>
            <w:vAlign w:val="center"/>
          </w:tcPr>
          <w:p w14:paraId="769601A5" w14:textId="77777777" w:rsidR="00DA39DC" w:rsidRPr="00DA39DC" w:rsidRDefault="00DA39DC" w:rsidP="00DA39DC">
            <w:pPr>
              <w:rPr>
                <w:sz w:val="20"/>
                <w:szCs w:val="20"/>
              </w:rPr>
            </w:pPr>
          </w:p>
        </w:tc>
      </w:tr>
      <w:tr w:rsidR="00DA39DC" w:rsidRPr="00DA39DC" w14:paraId="326440AE" w14:textId="77777777" w:rsidTr="00DA39DC">
        <w:trPr>
          <w:trHeight w:val="478"/>
        </w:trPr>
        <w:tc>
          <w:tcPr>
            <w:tcW w:w="1470" w:type="pct"/>
            <w:vAlign w:val="center"/>
          </w:tcPr>
          <w:p w14:paraId="2AE0F873" w14:textId="77777777" w:rsidR="00DA39DC" w:rsidRPr="00DA39DC" w:rsidRDefault="00DA39DC" w:rsidP="00DA39DC">
            <w:pPr>
              <w:rPr>
                <w:sz w:val="20"/>
              </w:rPr>
            </w:pPr>
            <w:r w:rsidRPr="00DA39DC">
              <w:rPr>
                <w:sz w:val="20"/>
              </w:rPr>
              <w:t>Fax Number:</w:t>
            </w:r>
          </w:p>
        </w:tc>
        <w:tc>
          <w:tcPr>
            <w:tcW w:w="3530" w:type="pct"/>
            <w:vAlign w:val="center"/>
          </w:tcPr>
          <w:p w14:paraId="13A81618" w14:textId="77777777" w:rsidR="00DA39DC" w:rsidRPr="00DA39DC" w:rsidRDefault="00DA39DC" w:rsidP="00DA39DC">
            <w:pPr>
              <w:rPr>
                <w:sz w:val="20"/>
                <w:szCs w:val="20"/>
              </w:rPr>
            </w:pPr>
          </w:p>
        </w:tc>
      </w:tr>
      <w:tr w:rsidR="00DA39DC" w:rsidRPr="00DA39DC" w14:paraId="0873F4D4" w14:textId="77777777" w:rsidTr="00DA39DC">
        <w:trPr>
          <w:trHeight w:val="478"/>
        </w:trPr>
        <w:tc>
          <w:tcPr>
            <w:tcW w:w="1470" w:type="pct"/>
            <w:vAlign w:val="center"/>
          </w:tcPr>
          <w:p w14:paraId="4B122243" w14:textId="77777777" w:rsidR="00DA39DC" w:rsidRPr="00DA39DC" w:rsidRDefault="00DA39DC" w:rsidP="00DA39DC">
            <w:pPr>
              <w:rPr>
                <w:sz w:val="20"/>
              </w:rPr>
            </w:pPr>
            <w:r w:rsidRPr="00DA39DC">
              <w:rPr>
                <w:sz w:val="20"/>
              </w:rPr>
              <w:t>Email Address:</w:t>
            </w:r>
          </w:p>
        </w:tc>
        <w:tc>
          <w:tcPr>
            <w:tcW w:w="3530" w:type="pct"/>
            <w:vAlign w:val="center"/>
          </w:tcPr>
          <w:p w14:paraId="11B93005" w14:textId="77777777" w:rsidR="00DA39DC" w:rsidRPr="00DA39DC" w:rsidRDefault="00DA39DC" w:rsidP="00DA39DC">
            <w:pPr>
              <w:rPr>
                <w:sz w:val="20"/>
                <w:szCs w:val="20"/>
              </w:rPr>
            </w:pPr>
          </w:p>
        </w:tc>
      </w:tr>
      <w:tr w:rsidR="00DA39DC" w:rsidRPr="00DA39DC" w14:paraId="68959383" w14:textId="77777777" w:rsidTr="00DA39DC">
        <w:trPr>
          <w:trHeight w:val="478"/>
        </w:trPr>
        <w:tc>
          <w:tcPr>
            <w:tcW w:w="1470" w:type="pct"/>
            <w:vAlign w:val="center"/>
          </w:tcPr>
          <w:p w14:paraId="638427A7" w14:textId="77777777" w:rsidR="00DA39DC" w:rsidRPr="00DA39DC" w:rsidRDefault="00DA39DC" w:rsidP="00DA39DC">
            <w:pPr>
              <w:rPr>
                <w:sz w:val="20"/>
              </w:rPr>
            </w:pPr>
            <w:r w:rsidRPr="00DA39DC">
              <w:rPr>
                <w:sz w:val="20"/>
              </w:rPr>
              <w:t>Postal Address:</w:t>
            </w:r>
          </w:p>
        </w:tc>
        <w:tc>
          <w:tcPr>
            <w:tcW w:w="3530" w:type="pct"/>
            <w:vAlign w:val="center"/>
          </w:tcPr>
          <w:p w14:paraId="5FF22C2D" w14:textId="77777777" w:rsidR="00DA39DC" w:rsidRPr="00DA39DC" w:rsidRDefault="00DA39DC" w:rsidP="00DA39DC">
            <w:pPr>
              <w:rPr>
                <w:sz w:val="20"/>
                <w:szCs w:val="20"/>
              </w:rPr>
            </w:pPr>
          </w:p>
        </w:tc>
      </w:tr>
      <w:tr w:rsidR="00DA39DC" w:rsidRPr="00DA39DC" w14:paraId="02BFCEB8" w14:textId="77777777" w:rsidTr="00DA39DC">
        <w:trPr>
          <w:trHeight w:val="673"/>
        </w:trPr>
        <w:tc>
          <w:tcPr>
            <w:tcW w:w="1470" w:type="pct"/>
            <w:vAlign w:val="center"/>
          </w:tcPr>
          <w:p w14:paraId="4D48E846" w14:textId="77777777" w:rsidR="00DA39DC" w:rsidRPr="00DA39DC" w:rsidRDefault="00DA39DC" w:rsidP="00DA39DC">
            <w:pPr>
              <w:rPr>
                <w:sz w:val="20"/>
              </w:rPr>
            </w:pPr>
            <w:r w:rsidRPr="00DA39DC">
              <w:rPr>
                <w:sz w:val="20"/>
              </w:rPr>
              <w:t>Physical Address:</w:t>
            </w:r>
          </w:p>
        </w:tc>
        <w:tc>
          <w:tcPr>
            <w:tcW w:w="3530" w:type="pct"/>
            <w:vAlign w:val="center"/>
          </w:tcPr>
          <w:p w14:paraId="01039D8D" w14:textId="77777777" w:rsidR="00DA39DC" w:rsidRPr="00DA39DC" w:rsidRDefault="00DA39DC" w:rsidP="00DA39DC">
            <w:pPr>
              <w:rPr>
                <w:sz w:val="20"/>
                <w:szCs w:val="20"/>
              </w:rPr>
            </w:pPr>
          </w:p>
        </w:tc>
      </w:tr>
    </w:tbl>
    <w:p w14:paraId="136A079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6D816D" w14:textId="77777777" w:rsidTr="009C1CB7">
        <w:tc>
          <w:tcPr>
            <w:tcW w:w="7148" w:type="dxa"/>
            <w:gridSpan w:val="3"/>
            <w:tcBorders>
              <w:bottom w:val="single" w:sz="4" w:space="0" w:color="auto"/>
              <w:right w:val="nil"/>
            </w:tcBorders>
          </w:tcPr>
          <w:p w14:paraId="65B116C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5C3E4B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72916FE" w14:textId="77777777" w:rsidR="00C42470" w:rsidRDefault="00C42470" w:rsidP="009C1CB7">
            <w:pPr>
              <w:spacing w:before="40" w:after="40"/>
              <w:rPr>
                <w:b/>
                <w:szCs w:val="20"/>
              </w:rPr>
            </w:pPr>
          </w:p>
        </w:tc>
        <w:tc>
          <w:tcPr>
            <w:tcW w:w="906" w:type="dxa"/>
            <w:gridSpan w:val="2"/>
            <w:tcBorders>
              <w:bottom w:val="single" w:sz="4" w:space="0" w:color="auto"/>
            </w:tcBorders>
          </w:tcPr>
          <w:p w14:paraId="5E63ED0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A8A29AC" w14:textId="77777777" w:rsidR="00C42470" w:rsidRDefault="00C42470" w:rsidP="009C1CB7">
            <w:pPr>
              <w:spacing w:before="40" w:after="40"/>
              <w:rPr>
                <w:b/>
                <w:szCs w:val="20"/>
              </w:rPr>
            </w:pPr>
          </w:p>
        </w:tc>
      </w:tr>
      <w:tr w:rsidR="00C42470" w14:paraId="61DFFFBA" w14:textId="77777777" w:rsidTr="009C1CB7">
        <w:tc>
          <w:tcPr>
            <w:tcW w:w="9853" w:type="dxa"/>
            <w:gridSpan w:val="9"/>
            <w:tcBorders>
              <w:left w:val="nil"/>
              <w:right w:val="nil"/>
            </w:tcBorders>
          </w:tcPr>
          <w:p w14:paraId="410B198D" w14:textId="77777777" w:rsidR="00C42470" w:rsidRDefault="00C42470" w:rsidP="009C1CB7">
            <w:pPr>
              <w:spacing w:before="40" w:after="40"/>
              <w:rPr>
                <w:b/>
                <w:szCs w:val="20"/>
              </w:rPr>
            </w:pPr>
          </w:p>
        </w:tc>
      </w:tr>
      <w:tr w:rsidR="00C42470" w14:paraId="7565732A" w14:textId="77777777" w:rsidTr="009C1CB7">
        <w:tc>
          <w:tcPr>
            <w:tcW w:w="6300" w:type="dxa"/>
            <w:tcBorders>
              <w:bottom w:val="single" w:sz="4" w:space="0" w:color="auto"/>
            </w:tcBorders>
          </w:tcPr>
          <w:p w14:paraId="696263A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E96CD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A4DBFB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3C0757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9675A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CF5ABC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7CC37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084AD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5D03C9E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B27C957" w14:textId="77777777" w:rsidTr="009C1CB7">
        <w:tc>
          <w:tcPr>
            <w:tcW w:w="9853" w:type="dxa"/>
            <w:gridSpan w:val="9"/>
            <w:tcBorders>
              <w:left w:val="nil"/>
              <w:right w:val="nil"/>
            </w:tcBorders>
          </w:tcPr>
          <w:p w14:paraId="500000B4" w14:textId="77777777" w:rsidR="00C42470" w:rsidRDefault="00C42470" w:rsidP="009C1CB7">
            <w:pPr>
              <w:spacing w:before="40" w:after="40"/>
              <w:rPr>
                <w:b/>
                <w:szCs w:val="20"/>
              </w:rPr>
            </w:pPr>
          </w:p>
        </w:tc>
      </w:tr>
      <w:tr w:rsidR="00C42470" w14:paraId="0CBCFCEB" w14:textId="77777777" w:rsidTr="009C1CB7">
        <w:tc>
          <w:tcPr>
            <w:tcW w:w="7148" w:type="dxa"/>
            <w:gridSpan w:val="3"/>
            <w:tcBorders>
              <w:bottom w:val="single" w:sz="4" w:space="0" w:color="auto"/>
              <w:right w:val="nil"/>
            </w:tcBorders>
          </w:tcPr>
          <w:p w14:paraId="3063E12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C25BA2"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54218F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3C5722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8B96DFA" w14:textId="77777777" w:rsidR="00C42470" w:rsidRDefault="00C42470" w:rsidP="009C1CB7">
            <w:pPr>
              <w:spacing w:before="40" w:after="40"/>
              <w:rPr>
                <w:b/>
                <w:szCs w:val="20"/>
              </w:rPr>
            </w:pPr>
          </w:p>
        </w:tc>
      </w:tr>
      <w:tr w:rsidR="00C42470" w14:paraId="25711578" w14:textId="77777777" w:rsidTr="009C1CB7">
        <w:tc>
          <w:tcPr>
            <w:tcW w:w="9853" w:type="dxa"/>
            <w:gridSpan w:val="9"/>
            <w:tcBorders>
              <w:left w:val="nil"/>
              <w:right w:val="nil"/>
            </w:tcBorders>
          </w:tcPr>
          <w:p w14:paraId="493F88D4" w14:textId="77777777" w:rsidR="00C42470" w:rsidRDefault="00C42470" w:rsidP="009C1CB7">
            <w:pPr>
              <w:spacing w:before="40" w:after="40"/>
              <w:rPr>
                <w:b/>
                <w:szCs w:val="20"/>
              </w:rPr>
            </w:pPr>
          </w:p>
        </w:tc>
      </w:tr>
      <w:tr w:rsidR="00C42470" w14:paraId="6AEF119E" w14:textId="77777777" w:rsidTr="009C1CB7">
        <w:tc>
          <w:tcPr>
            <w:tcW w:w="6300" w:type="dxa"/>
          </w:tcPr>
          <w:p w14:paraId="7E515802"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1AA46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5F8D6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8C11173"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1C71881"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E0401B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AC40A5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DCEE6C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5795643" w14:textId="77777777" w:rsidR="00C42470" w:rsidRDefault="00C42470" w:rsidP="009C1CB7">
            <w:pPr>
              <w:spacing w:before="40" w:after="40"/>
              <w:rPr>
                <w:b/>
                <w:szCs w:val="20"/>
              </w:rPr>
            </w:pPr>
            <w:r w:rsidRPr="0064176A">
              <w:rPr>
                <w:b/>
                <w:color w:val="D9D9D9" w:themeColor="background1" w:themeShade="D9"/>
                <w:szCs w:val="20"/>
              </w:rPr>
              <w:t>Y</w:t>
            </w:r>
          </w:p>
        </w:tc>
      </w:tr>
    </w:tbl>
    <w:p w14:paraId="7083CCF6"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A9879A2" w14:textId="77777777" w:rsidTr="00C42470">
        <w:trPr>
          <w:trHeight w:val="558"/>
        </w:trPr>
        <w:tc>
          <w:tcPr>
            <w:tcW w:w="5000" w:type="pct"/>
            <w:gridSpan w:val="2"/>
            <w:shd w:val="clear" w:color="auto" w:fill="ECE8D3"/>
            <w:vAlign w:val="center"/>
          </w:tcPr>
          <w:p w14:paraId="0B5AEF3C" w14:textId="77777777" w:rsidR="00DA39DC" w:rsidRPr="00C42470" w:rsidRDefault="00DA39DC" w:rsidP="00DA39DC">
            <w:pPr>
              <w:rPr>
                <w:sz w:val="20"/>
              </w:rPr>
            </w:pPr>
            <w:r w:rsidRPr="00C42470">
              <w:rPr>
                <w:b/>
                <w:sz w:val="20"/>
              </w:rPr>
              <w:t>Name of Company (2):</w:t>
            </w:r>
          </w:p>
        </w:tc>
      </w:tr>
      <w:tr w:rsidR="00DA39DC" w:rsidRPr="00C42470" w14:paraId="1BDC042D" w14:textId="77777777" w:rsidTr="00C42470">
        <w:trPr>
          <w:trHeight w:val="454"/>
        </w:trPr>
        <w:tc>
          <w:tcPr>
            <w:tcW w:w="1470" w:type="pct"/>
            <w:vAlign w:val="center"/>
          </w:tcPr>
          <w:p w14:paraId="067F1578" w14:textId="77777777" w:rsidR="00DA39DC" w:rsidRPr="00C42470" w:rsidRDefault="00DA39DC" w:rsidP="00DA39DC">
            <w:pPr>
              <w:rPr>
                <w:sz w:val="20"/>
              </w:rPr>
            </w:pPr>
            <w:r w:rsidRPr="00C42470">
              <w:rPr>
                <w:sz w:val="20"/>
              </w:rPr>
              <w:t>Registration Number:</w:t>
            </w:r>
          </w:p>
        </w:tc>
        <w:tc>
          <w:tcPr>
            <w:tcW w:w="3530" w:type="pct"/>
            <w:vAlign w:val="center"/>
          </w:tcPr>
          <w:p w14:paraId="5467595C" w14:textId="77777777" w:rsidR="00DA39DC" w:rsidRPr="00C42470" w:rsidRDefault="00DA39DC" w:rsidP="00DA39DC">
            <w:pPr>
              <w:rPr>
                <w:sz w:val="20"/>
              </w:rPr>
            </w:pPr>
          </w:p>
        </w:tc>
      </w:tr>
      <w:tr w:rsidR="00DA39DC" w:rsidRPr="00C42470" w14:paraId="0B0C3D27" w14:textId="77777777" w:rsidTr="00C42470">
        <w:trPr>
          <w:trHeight w:val="454"/>
        </w:trPr>
        <w:tc>
          <w:tcPr>
            <w:tcW w:w="1470" w:type="pct"/>
            <w:vAlign w:val="center"/>
          </w:tcPr>
          <w:p w14:paraId="6298FF72" w14:textId="77777777" w:rsidR="00DA39DC" w:rsidRPr="00C42470" w:rsidRDefault="00DA39DC" w:rsidP="00DA39DC">
            <w:pPr>
              <w:rPr>
                <w:sz w:val="20"/>
              </w:rPr>
            </w:pPr>
            <w:r w:rsidRPr="00C42470">
              <w:rPr>
                <w:sz w:val="20"/>
              </w:rPr>
              <w:t>VAT Registration Number:</w:t>
            </w:r>
          </w:p>
        </w:tc>
        <w:tc>
          <w:tcPr>
            <w:tcW w:w="3530" w:type="pct"/>
            <w:vAlign w:val="center"/>
          </w:tcPr>
          <w:p w14:paraId="228CB519" w14:textId="77777777" w:rsidR="00DA39DC" w:rsidRPr="00C42470" w:rsidRDefault="00DA39DC" w:rsidP="00DA39DC">
            <w:pPr>
              <w:rPr>
                <w:sz w:val="20"/>
              </w:rPr>
            </w:pPr>
          </w:p>
        </w:tc>
      </w:tr>
      <w:tr w:rsidR="00DA39DC" w:rsidRPr="00C42470" w14:paraId="6EB70F6B" w14:textId="77777777" w:rsidTr="00C42470">
        <w:trPr>
          <w:trHeight w:val="454"/>
        </w:trPr>
        <w:tc>
          <w:tcPr>
            <w:tcW w:w="1470" w:type="pct"/>
            <w:vAlign w:val="center"/>
          </w:tcPr>
          <w:p w14:paraId="6F92B611" w14:textId="77777777" w:rsidR="00DA39DC" w:rsidRPr="00C42470" w:rsidRDefault="00DA39DC" w:rsidP="00DA39DC">
            <w:pPr>
              <w:rPr>
                <w:sz w:val="20"/>
              </w:rPr>
            </w:pPr>
            <w:r w:rsidRPr="00C42470">
              <w:rPr>
                <w:sz w:val="20"/>
              </w:rPr>
              <w:t>Contact Person:</w:t>
            </w:r>
          </w:p>
        </w:tc>
        <w:tc>
          <w:tcPr>
            <w:tcW w:w="3530" w:type="pct"/>
            <w:vAlign w:val="center"/>
          </w:tcPr>
          <w:p w14:paraId="6A5F8D27" w14:textId="77777777" w:rsidR="00DA39DC" w:rsidRPr="00C42470" w:rsidRDefault="00DA39DC" w:rsidP="00DA39DC">
            <w:pPr>
              <w:rPr>
                <w:sz w:val="20"/>
              </w:rPr>
            </w:pPr>
          </w:p>
        </w:tc>
      </w:tr>
      <w:tr w:rsidR="00DA39DC" w:rsidRPr="00C42470" w14:paraId="74DFA541" w14:textId="77777777" w:rsidTr="00C42470">
        <w:trPr>
          <w:trHeight w:val="454"/>
        </w:trPr>
        <w:tc>
          <w:tcPr>
            <w:tcW w:w="1470" w:type="pct"/>
            <w:vAlign w:val="center"/>
          </w:tcPr>
          <w:p w14:paraId="7FD77E8B" w14:textId="77777777" w:rsidR="00DA39DC" w:rsidRPr="00C42470" w:rsidRDefault="00DA39DC" w:rsidP="00DA39DC">
            <w:pPr>
              <w:rPr>
                <w:sz w:val="20"/>
              </w:rPr>
            </w:pPr>
            <w:r w:rsidRPr="00C42470">
              <w:rPr>
                <w:sz w:val="20"/>
              </w:rPr>
              <w:t>Telephone Number:</w:t>
            </w:r>
          </w:p>
        </w:tc>
        <w:tc>
          <w:tcPr>
            <w:tcW w:w="3530" w:type="pct"/>
            <w:vAlign w:val="center"/>
          </w:tcPr>
          <w:p w14:paraId="091E924F" w14:textId="77777777" w:rsidR="00DA39DC" w:rsidRPr="00C42470" w:rsidRDefault="00DA39DC" w:rsidP="00DA39DC">
            <w:pPr>
              <w:rPr>
                <w:sz w:val="20"/>
              </w:rPr>
            </w:pPr>
          </w:p>
        </w:tc>
      </w:tr>
      <w:tr w:rsidR="00DA39DC" w:rsidRPr="00C42470" w14:paraId="77627673" w14:textId="77777777" w:rsidTr="00C42470">
        <w:trPr>
          <w:trHeight w:val="454"/>
        </w:trPr>
        <w:tc>
          <w:tcPr>
            <w:tcW w:w="1470" w:type="pct"/>
            <w:vAlign w:val="center"/>
          </w:tcPr>
          <w:p w14:paraId="42D3B689" w14:textId="77777777" w:rsidR="00DA39DC" w:rsidRPr="00C42470" w:rsidRDefault="00DA39DC" w:rsidP="00DA39DC">
            <w:pPr>
              <w:rPr>
                <w:sz w:val="20"/>
              </w:rPr>
            </w:pPr>
            <w:r w:rsidRPr="00C42470">
              <w:rPr>
                <w:sz w:val="20"/>
              </w:rPr>
              <w:t>Fax Number:</w:t>
            </w:r>
          </w:p>
        </w:tc>
        <w:tc>
          <w:tcPr>
            <w:tcW w:w="3530" w:type="pct"/>
            <w:vAlign w:val="center"/>
          </w:tcPr>
          <w:p w14:paraId="4F0E6C6D" w14:textId="77777777" w:rsidR="00DA39DC" w:rsidRPr="00C42470" w:rsidRDefault="00DA39DC" w:rsidP="00DA39DC">
            <w:pPr>
              <w:rPr>
                <w:sz w:val="20"/>
              </w:rPr>
            </w:pPr>
          </w:p>
        </w:tc>
      </w:tr>
      <w:tr w:rsidR="00DA39DC" w:rsidRPr="00C42470" w14:paraId="412DC277" w14:textId="77777777" w:rsidTr="00C42470">
        <w:trPr>
          <w:trHeight w:val="454"/>
        </w:trPr>
        <w:tc>
          <w:tcPr>
            <w:tcW w:w="1470" w:type="pct"/>
            <w:vAlign w:val="center"/>
          </w:tcPr>
          <w:p w14:paraId="1767065A" w14:textId="77777777" w:rsidR="00DA39DC" w:rsidRPr="00C42470" w:rsidRDefault="00DA39DC" w:rsidP="00DA39DC">
            <w:pPr>
              <w:rPr>
                <w:sz w:val="20"/>
              </w:rPr>
            </w:pPr>
            <w:r w:rsidRPr="00C42470">
              <w:rPr>
                <w:sz w:val="20"/>
              </w:rPr>
              <w:t>Email Address:</w:t>
            </w:r>
          </w:p>
        </w:tc>
        <w:tc>
          <w:tcPr>
            <w:tcW w:w="3530" w:type="pct"/>
            <w:vAlign w:val="center"/>
          </w:tcPr>
          <w:p w14:paraId="666B65D0" w14:textId="77777777" w:rsidR="00DA39DC" w:rsidRPr="00C42470" w:rsidRDefault="00DA39DC" w:rsidP="00DA39DC">
            <w:pPr>
              <w:rPr>
                <w:sz w:val="20"/>
              </w:rPr>
            </w:pPr>
          </w:p>
        </w:tc>
      </w:tr>
      <w:tr w:rsidR="00DA39DC" w:rsidRPr="00C42470" w14:paraId="1075B443" w14:textId="77777777" w:rsidTr="00C42470">
        <w:trPr>
          <w:trHeight w:val="454"/>
        </w:trPr>
        <w:tc>
          <w:tcPr>
            <w:tcW w:w="1470" w:type="pct"/>
            <w:vAlign w:val="center"/>
          </w:tcPr>
          <w:p w14:paraId="138A2A45" w14:textId="77777777" w:rsidR="00DA39DC" w:rsidRPr="00C42470" w:rsidRDefault="00DA39DC" w:rsidP="00DA39DC">
            <w:pPr>
              <w:rPr>
                <w:sz w:val="20"/>
              </w:rPr>
            </w:pPr>
            <w:r w:rsidRPr="00C42470">
              <w:rPr>
                <w:sz w:val="20"/>
              </w:rPr>
              <w:t>Postal Address:</w:t>
            </w:r>
          </w:p>
        </w:tc>
        <w:tc>
          <w:tcPr>
            <w:tcW w:w="3530" w:type="pct"/>
            <w:vAlign w:val="center"/>
          </w:tcPr>
          <w:p w14:paraId="36846725" w14:textId="77777777" w:rsidR="00DA39DC" w:rsidRPr="00C42470" w:rsidRDefault="00DA39DC" w:rsidP="00DA39DC">
            <w:pPr>
              <w:rPr>
                <w:sz w:val="20"/>
              </w:rPr>
            </w:pPr>
          </w:p>
        </w:tc>
      </w:tr>
      <w:tr w:rsidR="00DA39DC" w:rsidRPr="00C42470" w14:paraId="6D0D612B" w14:textId="77777777" w:rsidTr="00C42470">
        <w:trPr>
          <w:trHeight w:val="980"/>
        </w:trPr>
        <w:tc>
          <w:tcPr>
            <w:tcW w:w="1470" w:type="pct"/>
          </w:tcPr>
          <w:p w14:paraId="0E911C33"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FF38A4B" w14:textId="77777777" w:rsidR="00DA39DC" w:rsidRPr="00C42470" w:rsidRDefault="00DA39DC" w:rsidP="00DA39DC">
            <w:pPr>
              <w:rPr>
                <w:sz w:val="20"/>
              </w:rPr>
            </w:pPr>
          </w:p>
        </w:tc>
      </w:tr>
    </w:tbl>
    <w:p w14:paraId="3555ADA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DF5CB4A" w14:textId="77777777" w:rsidTr="009C1CB7">
        <w:tc>
          <w:tcPr>
            <w:tcW w:w="7148" w:type="dxa"/>
            <w:gridSpan w:val="3"/>
            <w:tcBorders>
              <w:bottom w:val="single" w:sz="4" w:space="0" w:color="auto"/>
              <w:right w:val="nil"/>
            </w:tcBorders>
          </w:tcPr>
          <w:p w14:paraId="32F2A878"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235D92A"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6D8E45F" w14:textId="77777777" w:rsidR="00C42470" w:rsidRDefault="00C42470" w:rsidP="009C1CB7">
            <w:pPr>
              <w:spacing w:before="40" w:after="40"/>
              <w:rPr>
                <w:b/>
                <w:szCs w:val="20"/>
              </w:rPr>
            </w:pPr>
          </w:p>
        </w:tc>
        <w:tc>
          <w:tcPr>
            <w:tcW w:w="906" w:type="dxa"/>
            <w:gridSpan w:val="2"/>
            <w:tcBorders>
              <w:bottom w:val="single" w:sz="4" w:space="0" w:color="auto"/>
            </w:tcBorders>
          </w:tcPr>
          <w:p w14:paraId="49BDC842"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0B86B37" w14:textId="77777777" w:rsidR="00C42470" w:rsidRDefault="00C42470" w:rsidP="009C1CB7">
            <w:pPr>
              <w:spacing w:before="40" w:after="40"/>
              <w:rPr>
                <w:b/>
                <w:szCs w:val="20"/>
              </w:rPr>
            </w:pPr>
          </w:p>
        </w:tc>
      </w:tr>
      <w:tr w:rsidR="00C42470" w14:paraId="5E0C0F48" w14:textId="77777777" w:rsidTr="009C1CB7">
        <w:tc>
          <w:tcPr>
            <w:tcW w:w="9853" w:type="dxa"/>
            <w:gridSpan w:val="9"/>
            <w:tcBorders>
              <w:left w:val="nil"/>
              <w:right w:val="nil"/>
            </w:tcBorders>
          </w:tcPr>
          <w:p w14:paraId="2984931A" w14:textId="77777777" w:rsidR="00C42470" w:rsidRDefault="00C42470" w:rsidP="009C1CB7">
            <w:pPr>
              <w:spacing w:before="40" w:after="40"/>
              <w:rPr>
                <w:b/>
                <w:szCs w:val="20"/>
              </w:rPr>
            </w:pPr>
          </w:p>
        </w:tc>
      </w:tr>
      <w:tr w:rsidR="00C42470" w14:paraId="5FBA8CE4" w14:textId="77777777" w:rsidTr="009C1CB7">
        <w:tc>
          <w:tcPr>
            <w:tcW w:w="6300" w:type="dxa"/>
            <w:tcBorders>
              <w:bottom w:val="single" w:sz="4" w:space="0" w:color="auto"/>
            </w:tcBorders>
          </w:tcPr>
          <w:p w14:paraId="0FB317E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4A884C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FF9D4C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E64A90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6B4C6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028A5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273790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F5DC6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D15285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58B2C1" w14:textId="77777777" w:rsidTr="009C1CB7">
        <w:tc>
          <w:tcPr>
            <w:tcW w:w="9853" w:type="dxa"/>
            <w:gridSpan w:val="9"/>
            <w:tcBorders>
              <w:left w:val="nil"/>
              <w:right w:val="nil"/>
            </w:tcBorders>
          </w:tcPr>
          <w:p w14:paraId="12BBF2A7" w14:textId="77777777" w:rsidR="00C42470" w:rsidRDefault="00C42470" w:rsidP="009C1CB7">
            <w:pPr>
              <w:spacing w:before="40" w:after="40"/>
              <w:rPr>
                <w:b/>
                <w:szCs w:val="20"/>
              </w:rPr>
            </w:pPr>
          </w:p>
        </w:tc>
      </w:tr>
      <w:tr w:rsidR="00C42470" w14:paraId="74E07DFA" w14:textId="77777777" w:rsidTr="009C1CB7">
        <w:tc>
          <w:tcPr>
            <w:tcW w:w="7148" w:type="dxa"/>
            <w:gridSpan w:val="3"/>
            <w:tcBorders>
              <w:bottom w:val="single" w:sz="4" w:space="0" w:color="auto"/>
              <w:right w:val="nil"/>
            </w:tcBorders>
          </w:tcPr>
          <w:p w14:paraId="18CE77E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3DA679B"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CC56FDD"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6140D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7020E05" w14:textId="77777777" w:rsidR="00C42470" w:rsidRDefault="00C42470" w:rsidP="009C1CB7">
            <w:pPr>
              <w:spacing w:before="40" w:after="40"/>
              <w:rPr>
                <w:b/>
                <w:szCs w:val="20"/>
              </w:rPr>
            </w:pPr>
          </w:p>
        </w:tc>
      </w:tr>
      <w:tr w:rsidR="00C42470" w14:paraId="39E94259" w14:textId="77777777" w:rsidTr="009C1CB7">
        <w:tc>
          <w:tcPr>
            <w:tcW w:w="9853" w:type="dxa"/>
            <w:gridSpan w:val="9"/>
            <w:tcBorders>
              <w:left w:val="nil"/>
              <w:right w:val="nil"/>
            </w:tcBorders>
          </w:tcPr>
          <w:p w14:paraId="634DC772" w14:textId="77777777" w:rsidR="00C42470" w:rsidRDefault="00C42470" w:rsidP="009C1CB7">
            <w:pPr>
              <w:spacing w:before="40" w:after="40"/>
              <w:rPr>
                <w:b/>
                <w:szCs w:val="20"/>
              </w:rPr>
            </w:pPr>
          </w:p>
        </w:tc>
      </w:tr>
      <w:tr w:rsidR="00C42470" w14:paraId="16D96F2A" w14:textId="77777777" w:rsidTr="009C1CB7">
        <w:tc>
          <w:tcPr>
            <w:tcW w:w="6300" w:type="dxa"/>
          </w:tcPr>
          <w:p w14:paraId="44A31351"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F28F31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02FCC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AA7E09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560D91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F749946"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728F76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9A9317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ADBA1C2" w14:textId="77777777" w:rsidR="00C42470" w:rsidRDefault="00C42470" w:rsidP="009C1CB7">
            <w:pPr>
              <w:spacing w:before="40" w:after="40"/>
              <w:rPr>
                <w:b/>
                <w:szCs w:val="20"/>
              </w:rPr>
            </w:pPr>
            <w:r w:rsidRPr="0064176A">
              <w:rPr>
                <w:b/>
                <w:color w:val="D9D9D9" w:themeColor="background1" w:themeShade="D9"/>
                <w:szCs w:val="20"/>
              </w:rPr>
              <w:t>Y</w:t>
            </w:r>
          </w:p>
        </w:tc>
      </w:tr>
    </w:tbl>
    <w:p w14:paraId="2E8A5003"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DB70200" w14:textId="77777777" w:rsidTr="00C42470">
        <w:trPr>
          <w:trHeight w:val="472"/>
        </w:trPr>
        <w:tc>
          <w:tcPr>
            <w:tcW w:w="5000" w:type="pct"/>
            <w:gridSpan w:val="2"/>
            <w:shd w:val="clear" w:color="auto" w:fill="ECE8D3"/>
            <w:vAlign w:val="center"/>
          </w:tcPr>
          <w:p w14:paraId="0B2C4DF2" w14:textId="77777777" w:rsidR="00DA39DC" w:rsidRPr="00C42470" w:rsidRDefault="00DA39DC" w:rsidP="00DA39DC">
            <w:pPr>
              <w:rPr>
                <w:sz w:val="20"/>
              </w:rPr>
            </w:pPr>
            <w:r w:rsidRPr="00C42470">
              <w:rPr>
                <w:b/>
                <w:sz w:val="20"/>
              </w:rPr>
              <w:t>Name of Company (3):</w:t>
            </w:r>
          </w:p>
        </w:tc>
      </w:tr>
      <w:tr w:rsidR="00DA39DC" w:rsidRPr="00C42470" w14:paraId="5007AD34" w14:textId="77777777" w:rsidTr="00C42470">
        <w:trPr>
          <w:trHeight w:val="472"/>
        </w:trPr>
        <w:tc>
          <w:tcPr>
            <w:tcW w:w="1470" w:type="pct"/>
            <w:vAlign w:val="center"/>
          </w:tcPr>
          <w:p w14:paraId="30D47F9C" w14:textId="77777777" w:rsidR="00DA39DC" w:rsidRPr="00C42470" w:rsidRDefault="00DA39DC" w:rsidP="00DA39DC">
            <w:pPr>
              <w:rPr>
                <w:sz w:val="20"/>
              </w:rPr>
            </w:pPr>
            <w:r w:rsidRPr="00C42470">
              <w:rPr>
                <w:sz w:val="20"/>
              </w:rPr>
              <w:lastRenderedPageBreak/>
              <w:t>Registration Number:</w:t>
            </w:r>
          </w:p>
        </w:tc>
        <w:tc>
          <w:tcPr>
            <w:tcW w:w="3530" w:type="pct"/>
            <w:vAlign w:val="center"/>
          </w:tcPr>
          <w:p w14:paraId="633053B2" w14:textId="77777777" w:rsidR="00DA39DC" w:rsidRPr="00C42470" w:rsidRDefault="00DA39DC" w:rsidP="00DA39DC">
            <w:pPr>
              <w:rPr>
                <w:sz w:val="20"/>
              </w:rPr>
            </w:pPr>
          </w:p>
        </w:tc>
      </w:tr>
      <w:tr w:rsidR="00DA39DC" w:rsidRPr="00C42470" w14:paraId="6602264E" w14:textId="77777777" w:rsidTr="00C42470">
        <w:trPr>
          <w:trHeight w:val="472"/>
        </w:trPr>
        <w:tc>
          <w:tcPr>
            <w:tcW w:w="1470" w:type="pct"/>
            <w:vAlign w:val="center"/>
          </w:tcPr>
          <w:p w14:paraId="518C800D" w14:textId="77777777" w:rsidR="00DA39DC" w:rsidRPr="00C42470" w:rsidRDefault="00DA39DC" w:rsidP="00DA39DC">
            <w:pPr>
              <w:rPr>
                <w:sz w:val="20"/>
              </w:rPr>
            </w:pPr>
            <w:r w:rsidRPr="00C42470">
              <w:rPr>
                <w:sz w:val="20"/>
              </w:rPr>
              <w:t>VAT Registration Number:</w:t>
            </w:r>
          </w:p>
        </w:tc>
        <w:tc>
          <w:tcPr>
            <w:tcW w:w="3530" w:type="pct"/>
            <w:vAlign w:val="center"/>
          </w:tcPr>
          <w:p w14:paraId="16195C99" w14:textId="77777777" w:rsidR="00DA39DC" w:rsidRPr="00C42470" w:rsidRDefault="00DA39DC" w:rsidP="00DA39DC">
            <w:pPr>
              <w:rPr>
                <w:sz w:val="20"/>
              </w:rPr>
            </w:pPr>
          </w:p>
        </w:tc>
      </w:tr>
      <w:tr w:rsidR="00DA39DC" w:rsidRPr="00C42470" w14:paraId="3D3DC960" w14:textId="77777777" w:rsidTr="00C42470">
        <w:trPr>
          <w:trHeight w:val="472"/>
        </w:trPr>
        <w:tc>
          <w:tcPr>
            <w:tcW w:w="1470" w:type="pct"/>
            <w:vAlign w:val="center"/>
          </w:tcPr>
          <w:p w14:paraId="7B847E89" w14:textId="77777777" w:rsidR="00DA39DC" w:rsidRPr="00C42470" w:rsidRDefault="00DA39DC" w:rsidP="00DA39DC">
            <w:pPr>
              <w:rPr>
                <w:sz w:val="20"/>
              </w:rPr>
            </w:pPr>
            <w:r w:rsidRPr="00C42470">
              <w:rPr>
                <w:sz w:val="20"/>
              </w:rPr>
              <w:t>Contact Person:</w:t>
            </w:r>
          </w:p>
        </w:tc>
        <w:tc>
          <w:tcPr>
            <w:tcW w:w="3530" w:type="pct"/>
            <w:vAlign w:val="center"/>
          </w:tcPr>
          <w:p w14:paraId="24F745CF" w14:textId="77777777" w:rsidR="00DA39DC" w:rsidRPr="00C42470" w:rsidRDefault="00DA39DC" w:rsidP="00DA39DC">
            <w:pPr>
              <w:rPr>
                <w:sz w:val="20"/>
              </w:rPr>
            </w:pPr>
          </w:p>
        </w:tc>
      </w:tr>
      <w:tr w:rsidR="00DA39DC" w:rsidRPr="00C42470" w14:paraId="1657132C" w14:textId="77777777" w:rsidTr="00C42470">
        <w:trPr>
          <w:trHeight w:val="472"/>
        </w:trPr>
        <w:tc>
          <w:tcPr>
            <w:tcW w:w="1470" w:type="pct"/>
            <w:vAlign w:val="center"/>
          </w:tcPr>
          <w:p w14:paraId="0663440A" w14:textId="77777777" w:rsidR="00DA39DC" w:rsidRPr="00C42470" w:rsidRDefault="00DA39DC" w:rsidP="00DA39DC">
            <w:pPr>
              <w:rPr>
                <w:sz w:val="20"/>
              </w:rPr>
            </w:pPr>
            <w:r w:rsidRPr="00C42470">
              <w:rPr>
                <w:sz w:val="20"/>
              </w:rPr>
              <w:t>Telephone Number:</w:t>
            </w:r>
          </w:p>
        </w:tc>
        <w:tc>
          <w:tcPr>
            <w:tcW w:w="3530" w:type="pct"/>
            <w:vAlign w:val="center"/>
          </w:tcPr>
          <w:p w14:paraId="2935F725" w14:textId="77777777" w:rsidR="00DA39DC" w:rsidRPr="00C42470" w:rsidRDefault="00DA39DC" w:rsidP="00DA39DC">
            <w:pPr>
              <w:rPr>
                <w:sz w:val="20"/>
              </w:rPr>
            </w:pPr>
          </w:p>
        </w:tc>
      </w:tr>
      <w:tr w:rsidR="00DA39DC" w:rsidRPr="00C42470" w14:paraId="11464987" w14:textId="77777777" w:rsidTr="00C42470">
        <w:trPr>
          <w:trHeight w:val="472"/>
        </w:trPr>
        <w:tc>
          <w:tcPr>
            <w:tcW w:w="1470" w:type="pct"/>
            <w:vAlign w:val="center"/>
          </w:tcPr>
          <w:p w14:paraId="25873276" w14:textId="77777777" w:rsidR="00DA39DC" w:rsidRPr="00C42470" w:rsidRDefault="00DA39DC" w:rsidP="00DA39DC">
            <w:pPr>
              <w:rPr>
                <w:sz w:val="20"/>
              </w:rPr>
            </w:pPr>
            <w:r w:rsidRPr="00C42470">
              <w:rPr>
                <w:sz w:val="20"/>
              </w:rPr>
              <w:t>Fax Number:</w:t>
            </w:r>
          </w:p>
        </w:tc>
        <w:tc>
          <w:tcPr>
            <w:tcW w:w="3530" w:type="pct"/>
            <w:vAlign w:val="center"/>
          </w:tcPr>
          <w:p w14:paraId="4EA7AA8A" w14:textId="77777777" w:rsidR="00DA39DC" w:rsidRPr="00C42470" w:rsidRDefault="00DA39DC" w:rsidP="00DA39DC">
            <w:pPr>
              <w:rPr>
                <w:sz w:val="20"/>
              </w:rPr>
            </w:pPr>
          </w:p>
        </w:tc>
      </w:tr>
      <w:tr w:rsidR="00DA39DC" w:rsidRPr="00C42470" w14:paraId="26C85440" w14:textId="77777777" w:rsidTr="00C42470">
        <w:trPr>
          <w:trHeight w:val="472"/>
        </w:trPr>
        <w:tc>
          <w:tcPr>
            <w:tcW w:w="1470" w:type="pct"/>
            <w:vAlign w:val="center"/>
          </w:tcPr>
          <w:p w14:paraId="507F67E7" w14:textId="77777777" w:rsidR="00DA39DC" w:rsidRPr="00C42470" w:rsidRDefault="00DA39DC" w:rsidP="00DA39DC">
            <w:pPr>
              <w:rPr>
                <w:sz w:val="20"/>
              </w:rPr>
            </w:pPr>
            <w:r w:rsidRPr="00C42470">
              <w:rPr>
                <w:sz w:val="20"/>
              </w:rPr>
              <w:t>Email Address:</w:t>
            </w:r>
          </w:p>
        </w:tc>
        <w:tc>
          <w:tcPr>
            <w:tcW w:w="3530" w:type="pct"/>
            <w:vAlign w:val="center"/>
          </w:tcPr>
          <w:p w14:paraId="42C1FB09" w14:textId="77777777" w:rsidR="00DA39DC" w:rsidRPr="00C42470" w:rsidRDefault="00DA39DC" w:rsidP="00DA39DC">
            <w:pPr>
              <w:rPr>
                <w:sz w:val="20"/>
              </w:rPr>
            </w:pPr>
          </w:p>
        </w:tc>
      </w:tr>
      <w:tr w:rsidR="00DA39DC" w:rsidRPr="00C42470" w14:paraId="6FAB10A2" w14:textId="77777777" w:rsidTr="00C42470">
        <w:trPr>
          <w:trHeight w:val="472"/>
        </w:trPr>
        <w:tc>
          <w:tcPr>
            <w:tcW w:w="1470" w:type="pct"/>
            <w:vAlign w:val="center"/>
          </w:tcPr>
          <w:p w14:paraId="6E54D5C4" w14:textId="77777777" w:rsidR="00DA39DC" w:rsidRPr="00C42470" w:rsidRDefault="00DA39DC" w:rsidP="00DA39DC">
            <w:pPr>
              <w:rPr>
                <w:sz w:val="20"/>
              </w:rPr>
            </w:pPr>
            <w:r w:rsidRPr="00C42470">
              <w:rPr>
                <w:sz w:val="20"/>
              </w:rPr>
              <w:t>Postal Address:</w:t>
            </w:r>
          </w:p>
        </w:tc>
        <w:tc>
          <w:tcPr>
            <w:tcW w:w="3530" w:type="pct"/>
            <w:vAlign w:val="center"/>
          </w:tcPr>
          <w:p w14:paraId="4799BB16" w14:textId="77777777" w:rsidR="00DA39DC" w:rsidRPr="00C42470" w:rsidRDefault="00DA39DC" w:rsidP="00DA39DC">
            <w:pPr>
              <w:rPr>
                <w:sz w:val="20"/>
              </w:rPr>
            </w:pPr>
          </w:p>
        </w:tc>
      </w:tr>
      <w:tr w:rsidR="00DA39DC" w:rsidRPr="00C42470" w14:paraId="1BAE4026" w14:textId="77777777" w:rsidTr="00C42470">
        <w:trPr>
          <w:trHeight w:val="888"/>
        </w:trPr>
        <w:tc>
          <w:tcPr>
            <w:tcW w:w="1470" w:type="pct"/>
          </w:tcPr>
          <w:p w14:paraId="10AA084C"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60CFF62" w14:textId="77777777" w:rsidR="00DA39DC" w:rsidRPr="00C42470" w:rsidRDefault="00DA39DC" w:rsidP="00DA39DC">
            <w:pPr>
              <w:rPr>
                <w:sz w:val="20"/>
              </w:rPr>
            </w:pPr>
          </w:p>
        </w:tc>
      </w:tr>
    </w:tbl>
    <w:p w14:paraId="06DFBAB7"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D8E3852" w14:textId="77777777" w:rsidTr="00DA39DC">
        <w:tc>
          <w:tcPr>
            <w:tcW w:w="7148" w:type="dxa"/>
            <w:gridSpan w:val="3"/>
            <w:tcBorders>
              <w:bottom w:val="single" w:sz="4" w:space="0" w:color="auto"/>
              <w:right w:val="nil"/>
            </w:tcBorders>
          </w:tcPr>
          <w:p w14:paraId="500AA7D7"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3D5C723"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B454FFF" w14:textId="77777777" w:rsidR="00DA39DC" w:rsidRDefault="00DA39DC" w:rsidP="00DA39DC">
            <w:pPr>
              <w:spacing w:before="40" w:after="40"/>
              <w:rPr>
                <w:b/>
                <w:szCs w:val="20"/>
              </w:rPr>
            </w:pPr>
          </w:p>
        </w:tc>
        <w:tc>
          <w:tcPr>
            <w:tcW w:w="906" w:type="dxa"/>
            <w:gridSpan w:val="2"/>
            <w:tcBorders>
              <w:bottom w:val="single" w:sz="4" w:space="0" w:color="auto"/>
            </w:tcBorders>
          </w:tcPr>
          <w:p w14:paraId="2D1AD203"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8F797FA" w14:textId="77777777" w:rsidR="00DA39DC" w:rsidRDefault="00DA39DC" w:rsidP="00DA39DC">
            <w:pPr>
              <w:spacing w:before="40" w:after="40"/>
              <w:rPr>
                <w:b/>
                <w:szCs w:val="20"/>
              </w:rPr>
            </w:pPr>
          </w:p>
        </w:tc>
      </w:tr>
      <w:tr w:rsidR="00DA39DC" w14:paraId="5D438116" w14:textId="77777777" w:rsidTr="00DA39DC">
        <w:tc>
          <w:tcPr>
            <w:tcW w:w="9853" w:type="dxa"/>
            <w:gridSpan w:val="9"/>
            <w:tcBorders>
              <w:left w:val="nil"/>
              <w:right w:val="nil"/>
            </w:tcBorders>
          </w:tcPr>
          <w:p w14:paraId="64138E35" w14:textId="77777777" w:rsidR="00DA39DC" w:rsidRDefault="00DA39DC" w:rsidP="00DA39DC">
            <w:pPr>
              <w:spacing w:before="40" w:after="40"/>
              <w:rPr>
                <w:b/>
                <w:szCs w:val="20"/>
              </w:rPr>
            </w:pPr>
          </w:p>
        </w:tc>
      </w:tr>
      <w:tr w:rsidR="00DA39DC" w14:paraId="259E0DA1" w14:textId="77777777" w:rsidTr="00DA39DC">
        <w:tc>
          <w:tcPr>
            <w:tcW w:w="6300" w:type="dxa"/>
            <w:tcBorders>
              <w:bottom w:val="single" w:sz="4" w:space="0" w:color="auto"/>
            </w:tcBorders>
          </w:tcPr>
          <w:p w14:paraId="01BC102C"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6C5200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6AA7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DAE8CD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C5E89A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1D361D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55D92A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1D0F6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894200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E500677" w14:textId="77777777" w:rsidTr="00DA39DC">
        <w:tc>
          <w:tcPr>
            <w:tcW w:w="9853" w:type="dxa"/>
            <w:gridSpan w:val="9"/>
            <w:tcBorders>
              <w:left w:val="nil"/>
              <w:right w:val="nil"/>
            </w:tcBorders>
          </w:tcPr>
          <w:p w14:paraId="3B7DA5D7" w14:textId="77777777" w:rsidR="00DA39DC" w:rsidRDefault="00DA39DC" w:rsidP="00DA39DC">
            <w:pPr>
              <w:spacing w:before="40" w:after="40"/>
              <w:rPr>
                <w:b/>
                <w:szCs w:val="20"/>
              </w:rPr>
            </w:pPr>
          </w:p>
        </w:tc>
      </w:tr>
      <w:tr w:rsidR="00DA39DC" w14:paraId="5C913923" w14:textId="77777777" w:rsidTr="00DA39DC">
        <w:tc>
          <w:tcPr>
            <w:tcW w:w="7148" w:type="dxa"/>
            <w:gridSpan w:val="3"/>
            <w:tcBorders>
              <w:bottom w:val="single" w:sz="4" w:space="0" w:color="auto"/>
              <w:right w:val="nil"/>
            </w:tcBorders>
          </w:tcPr>
          <w:p w14:paraId="3F14E98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04EF7BF"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08313DC"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0F9D9E9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2CDAAFA6" w14:textId="77777777" w:rsidR="00DA39DC" w:rsidRDefault="00DA39DC" w:rsidP="00DA39DC">
            <w:pPr>
              <w:spacing w:before="40" w:after="40"/>
              <w:rPr>
                <w:b/>
                <w:szCs w:val="20"/>
              </w:rPr>
            </w:pPr>
          </w:p>
        </w:tc>
      </w:tr>
      <w:tr w:rsidR="00DA39DC" w14:paraId="0E08FF1F" w14:textId="77777777" w:rsidTr="00DA39DC">
        <w:tc>
          <w:tcPr>
            <w:tcW w:w="9853" w:type="dxa"/>
            <w:gridSpan w:val="9"/>
            <w:tcBorders>
              <w:left w:val="nil"/>
              <w:right w:val="nil"/>
            </w:tcBorders>
          </w:tcPr>
          <w:p w14:paraId="4A49D8A5" w14:textId="77777777" w:rsidR="00DA39DC" w:rsidRDefault="00DA39DC" w:rsidP="00DA39DC">
            <w:pPr>
              <w:spacing w:before="40" w:after="40"/>
              <w:rPr>
                <w:b/>
                <w:szCs w:val="20"/>
              </w:rPr>
            </w:pPr>
          </w:p>
        </w:tc>
      </w:tr>
      <w:tr w:rsidR="00DA39DC" w14:paraId="5604F4ED" w14:textId="77777777" w:rsidTr="00DA39DC">
        <w:tc>
          <w:tcPr>
            <w:tcW w:w="6300" w:type="dxa"/>
          </w:tcPr>
          <w:p w14:paraId="0A2FFF30"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5D8D6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605C43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64637B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7ED371D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10C33EB8"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2D49C4D4"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0210C46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84B2630" w14:textId="77777777" w:rsidR="00DA39DC" w:rsidRDefault="00DA39DC" w:rsidP="00DA39DC">
            <w:pPr>
              <w:spacing w:before="40" w:after="40"/>
              <w:rPr>
                <w:b/>
                <w:szCs w:val="20"/>
              </w:rPr>
            </w:pPr>
            <w:r w:rsidRPr="0064176A">
              <w:rPr>
                <w:b/>
                <w:color w:val="D9D9D9" w:themeColor="background1" w:themeShade="D9"/>
                <w:szCs w:val="20"/>
              </w:rPr>
              <w:t>Y</w:t>
            </w:r>
          </w:p>
        </w:tc>
      </w:tr>
    </w:tbl>
    <w:p w14:paraId="173511C0"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355D9946" w14:textId="77777777" w:rsidTr="00DA39DC">
        <w:tc>
          <w:tcPr>
            <w:tcW w:w="5000" w:type="pct"/>
            <w:gridSpan w:val="5"/>
            <w:tcBorders>
              <w:bottom w:val="nil"/>
            </w:tcBorders>
          </w:tcPr>
          <w:p w14:paraId="69F6AA92"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6FA893E"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46FE012" w14:textId="77777777" w:rsidR="00DA39DC" w:rsidRPr="00C42470" w:rsidRDefault="00DA39DC" w:rsidP="00DA39DC">
            <w:pPr>
              <w:rPr>
                <w:sz w:val="20"/>
                <w:szCs w:val="20"/>
              </w:rPr>
            </w:pPr>
          </w:p>
          <w:p w14:paraId="12F3F67F" w14:textId="77777777" w:rsidR="00DA39DC" w:rsidRPr="00C42470" w:rsidRDefault="00DA39DC" w:rsidP="00DA39DC">
            <w:pPr>
              <w:rPr>
                <w:sz w:val="20"/>
                <w:szCs w:val="20"/>
              </w:rPr>
            </w:pPr>
          </w:p>
          <w:p w14:paraId="34442574" w14:textId="77777777" w:rsidR="00DA39DC" w:rsidRPr="00C42470" w:rsidRDefault="00DA39DC" w:rsidP="00DA39DC">
            <w:pPr>
              <w:rPr>
                <w:sz w:val="20"/>
                <w:szCs w:val="20"/>
              </w:rPr>
            </w:pPr>
          </w:p>
        </w:tc>
      </w:tr>
      <w:tr w:rsidR="00DA39DC" w:rsidRPr="00C42470" w14:paraId="6E9A7422" w14:textId="77777777" w:rsidTr="00DA39DC">
        <w:tc>
          <w:tcPr>
            <w:tcW w:w="2356" w:type="pct"/>
            <w:gridSpan w:val="2"/>
            <w:tcBorders>
              <w:top w:val="nil"/>
              <w:bottom w:val="single" w:sz="4" w:space="0" w:color="auto"/>
              <w:right w:val="nil"/>
            </w:tcBorders>
          </w:tcPr>
          <w:p w14:paraId="62CDECDE" w14:textId="77777777" w:rsidR="00DA39DC" w:rsidRPr="00C42470" w:rsidRDefault="00DA39DC" w:rsidP="00DA39DC">
            <w:pPr>
              <w:rPr>
                <w:sz w:val="20"/>
                <w:szCs w:val="20"/>
              </w:rPr>
            </w:pPr>
          </w:p>
          <w:p w14:paraId="1104E3B5" w14:textId="77777777" w:rsidR="00DA39DC" w:rsidRPr="00C42470" w:rsidRDefault="00DA39DC" w:rsidP="00DA39DC">
            <w:pPr>
              <w:rPr>
                <w:sz w:val="20"/>
                <w:szCs w:val="20"/>
              </w:rPr>
            </w:pPr>
          </w:p>
          <w:p w14:paraId="03A04F2E" w14:textId="77777777" w:rsidR="00DA39DC" w:rsidRPr="00C42470" w:rsidRDefault="00DA39DC" w:rsidP="00DA39DC">
            <w:pPr>
              <w:rPr>
                <w:sz w:val="20"/>
                <w:szCs w:val="20"/>
              </w:rPr>
            </w:pPr>
          </w:p>
        </w:tc>
        <w:tc>
          <w:tcPr>
            <w:tcW w:w="229" w:type="pct"/>
            <w:tcBorders>
              <w:top w:val="nil"/>
              <w:left w:val="nil"/>
              <w:bottom w:val="nil"/>
              <w:right w:val="nil"/>
            </w:tcBorders>
          </w:tcPr>
          <w:p w14:paraId="380A4292"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CA8B0FA" w14:textId="77777777" w:rsidR="00DA39DC" w:rsidRPr="00C42470" w:rsidRDefault="00DA39DC" w:rsidP="00DA39DC">
            <w:pPr>
              <w:rPr>
                <w:sz w:val="20"/>
                <w:szCs w:val="20"/>
              </w:rPr>
            </w:pPr>
          </w:p>
        </w:tc>
      </w:tr>
      <w:tr w:rsidR="00DA39DC" w:rsidRPr="00C42470" w14:paraId="407F7934" w14:textId="77777777" w:rsidTr="00DA39DC">
        <w:tc>
          <w:tcPr>
            <w:tcW w:w="2356" w:type="pct"/>
            <w:gridSpan w:val="2"/>
            <w:tcBorders>
              <w:bottom w:val="nil"/>
              <w:right w:val="nil"/>
            </w:tcBorders>
          </w:tcPr>
          <w:p w14:paraId="36662C5F"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8C10145" w14:textId="77777777" w:rsidR="00DA39DC" w:rsidRPr="00C42470" w:rsidRDefault="00DA39DC" w:rsidP="00DA39DC">
            <w:pPr>
              <w:rPr>
                <w:sz w:val="20"/>
                <w:szCs w:val="20"/>
              </w:rPr>
            </w:pPr>
          </w:p>
        </w:tc>
        <w:tc>
          <w:tcPr>
            <w:tcW w:w="2416" w:type="pct"/>
            <w:gridSpan w:val="2"/>
            <w:tcBorders>
              <w:left w:val="nil"/>
              <w:bottom w:val="nil"/>
            </w:tcBorders>
          </w:tcPr>
          <w:p w14:paraId="6F5A75DA" w14:textId="77777777" w:rsidR="00DA39DC" w:rsidRPr="00C42470" w:rsidRDefault="00DA39DC" w:rsidP="00DA39DC">
            <w:pPr>
              <w:spacing w:before="40"/>
              <w:rPr>
                <w:sz w:val="20"/>
                <w:szCs w:val="20"/>
              </w:rPr>
            </w:pPr>
            <w:r w:rsidRPr="00C42470">
              <w:rPr>
                <w:b/>
                <w:sz w:val="20"/>
                <w:szCs w:val="20"/>
              </w:rPr>
              <w:t>DATE</w:t>
            </w:r>
          </w:p>
          <w:p w14:paraId="7C681877" w14:textId="77777777" w:rsidR="00DA39DC" w:rsidRPr="00C42470" w:rsidRDefault="00DA39DC" w:rsidP="00DA39DC">
            <w:pPr>
              <w:rPr>
                <w:sz w:val="20"/>
                <w:szCs w:val="20"/>
              </w:rPr>
            </w:pPr>
          </w:p>
        </w:tc>
      </w:tr>
      <w:tr w:rsidR="00DA39DC" w:rsidRPr="00C42470" w14:paraId="0266611C" w14:textId="77777777" w:rsidTr="00DA39DC">
        <w:tc>
          <w:tcPr>
            <w:tcW w:w="1177" w:type="pct"/>
            <w:tcBorders>
              <w:top w:val="nil"/>
              <w:bottom w:val="nil"/>
              <w:right w:val="nil"/>
            </w:tcBorders>
          </w:tcPr>
          <w:p w14:paraId="75598FFC" w14:textId="77777777" w:rsidR="00DA39DC" w:rsidRPr="00C42470" w:rsidRDefault="00DA39DC" w:rsidP="00DA39DC">
            <w:pPr>
              <w:rPr>
                <w:b/>
                <w:sz w:val="20"/>
                <w:szCs w:val="20"/>
              </w:rPr>
            </w:pPr>
          </w:p>
          <w:p w14:paraId="07F5BD6C" w14:textId="77777777" w:rsidR="00DA39DC" w:rsidRPr="00C42470" w:rsidRDefault="00DA39DC" w:rsidP="00DA39DC">
            <w:pPr>
              <w:rPr>
                <w:b/>
                <w:sz w:val="20"/>
                <w:szCs w:val="20"/>
              </w:rPr>
            </w:pPr>
          </w:p>
          <w:p w14:paraId="797089E9"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D6799E4" w14:textId="77777777" w:rsidR="00DA39DC" w:rsidRPr="00C42470" w:rsidRDefault="00DA39DC" w:rsidP="00DA39DC">
            <w:pPr>
              <w:rPr>
                <w:sz w:val="20"/>
                <w:szCs w:val="20"/>
              </w:rPr>
            </w:pPr>
          </w:p>
        </w:tc>
        <w:tc>
          <w:tcPr>
            <w:tcW w:w="1208" w:type="pct"/>
            <w:tcBorders>
              <w:top w:val="nil"/>
              <w:left w:val="nil"/>
              <w:bottom w:val="nil"/>
            </w:tcBorders>
          </w:tcPr>
          <w:p w14:paraId="3A87AF8C" w14:textId="77777777" w:rsidR="00DA39DC" w:rsidRPr="00C42470" w:rsidRDefault="00DA39DC" w:rsidP="00DA39DC">
            <w:pPr>
              <w:rPr>
                <w:sz w:val="20"/>
                <w:szCs w:val="20"/>
              </w:rPr>
            </w:pPr>
          </w:p>
        </w:tc>
      </w:tr>
      <w:tr w:rsidR="00DA39DC" w:rsidRPr="00C42470" w14:paraId="1D7E9F42" w14:textId="77777777" w:rsidTr="00DA39DC">
        <w:tc>
          <w:tcPr>
            <w:tcW w:w="5000" w:type="pct"/>
            <w:gridSpan w:val="5"/>
            <w:tcBorders>
              <w:top w:val="nil"/>
            </w:tcBorders>
          </w:tcPr>
          <w:p w14:paraId="2CA81B15"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823B90A" w14:textId="77777777" w:rsidR="00DA39DC" w:rsidRPr="00C42470" w:rsidRDefault="00DA39DC" w:rsidP="00DA39DC">
            <w:pPr>
              <w:jc w:val="center"/>
              <w:rPr>
                <w:sz w:val="20"/>
                <w:szCs w:val="20"/>
              </w:rPr>
            </w:pPr>
          </w:p>
        </w:tc>
      </w:tr>
    </w:tbl>
    <w:p w14:paraId="1DB06CAA" w14:textId="77777777" w:rsidR="00881341" w:rsidRDefault="00881341" w:rsidP="00DA39DC"/>
    <w:p w14:paraId="14456664" w14:textId="77777777"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7A1C" w14:textId="77777777" w:rsidR="00130D03" w:rsidRDefault="00130D03" w:rsidP="00CD1845">
      <w:pPr>
        <w:spacing w:before="0" w:after="0" w:line="240" w:lineRule="auto"/>
      </w:pPr>
      <w:r>
        <w:separator/>
      </w:r>
    </w:p>
    <w:p w14:paraId="7062784F" w14:textId="77777777" w:rsidR="00130D03" w:rsidRDefault="00130D03"/>
  </w:endnote>
  <w:endnote w:type="continuationSeparator" w:id="0">
    <w:p w14:paraId="184683AC" w14:textId="77777777" w:rsidR="00130D03" w:rsidRDefault="00130D03" w:rsidP="00CD1845">
      <w:pPr>
        <w:spacing w:before="0" w:after="0" w:line="240" w:lineRule="auto"/>
      </w:pPr>
      <w:r>
        <w:continuationSeparator/>
      </w:r>
    </w:p>
    <w:p w14:paraId="6436147B" w14:textId="77777777" w:rsidR="00130D03" w:rsidRDefault="00130D03"/>
  </w:endnote>
  <w:endnote w:type="continuationNotice" w:id="1">
    <w:p w14:paraId="2344ECE3" w14:textId="77777777" w:rsidR="00130D03" w:rsidRDefault="00130D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KYGZA+ArialMT">
    <w:altName w:val="MV Bol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3DA0" w14:textId="63C9E567" w:rsidR="00292B27" w:rsidRPr="000C2C64" w:rsidRDefault="00292B27">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A10704">
      <w:rPr>
        <w:noProof/>
        <w:color w:val="A6A6A6" w:themeColor="background1" w:themeShade="A6"/>
      </w:rPr>
      <w:t>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A10704">
      <w:rPr>
        <w:noProof/>
        <w:color w:val="A6A6A6" w:themeColor="background1" w:themeShade="A6"/>
      </w:rPr>
      <w:t>15</w:t>
    </w:r>
    <w:r>
      <w:rPr>
        <w:noProof/>
        <w:color w:val="A6A6A6" w:themeColor="background1" w:themeShade="A6"/>
      </w:rPr>
      <w:fldChar w:fldCharType="end"/>
    </w:r>
  </w:p>
  <w:p w14:paraId="4EF41371" w14:textId="77777777" w:rsidR="00292B27" w:rsidRDefault="00292B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947C" w14:textId="77777777" w:rsidR="00130D03" w:rsidRDefault="00130D03" w:rsidP="00CD1845">
      <w:pPr>
        <w:spacing w:before="0" w:after="0" w:line="240" w:lineRule="auto"/>
      </w:pPr>
      <w:r>
        <w:separator/>
      </w:r>
    </w:p>
    <w:p w14:paraId="57424A30" w14:textId="77777777" w:rsidR="00130D03" w:rsidRDefault="00130D03"/>
  </w:footnote>
  <w:footnote w:type="continuationSeparator" w:id="0">
    <w:p w14:paraId="1647BC1A" w14:textId="77777777" w:rsidR="00130D03" w:rsidRDefault="00130D03" w:rsidP="00CD1845">
      <w:pPr>
        <w:spacing w:before="0" w:after="0" w:line="240" w:lineRule="auto"/>
      </w:pPr>
      <w:r>
        <w:continuationSeparator/>
      </w:r>
    </w:p>
    <w:p w14:paraId="59080118" w14:textId="77777777" w:rsidR="00130D03" w:rsidRDefault="00130D03"/>
  </w:footnote>
  <w:footnote w:type="continuationNotice" w:id="1">
    <w:p w14:paraId="70890D0F" w14:textId="77777777" w:rsidR="00130D03" w:rsidRDefault="00130D0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C21573"/>
    <w:multiLevelType w:val="hybridMultilevel"/>
    <w:tmpl w:val="3BAC89E2"/>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11465"/>
    <w:multiLevelType w:val="hybridMultilevel"/>
    <w:tmpl w:val="4DD07708"/>
    <w:lvl w:ilvl="0" w:tplc="0B80AC26">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0F572342"/>
    <w:multiLevelType w:val="multilevel"/>
    <w:tmpl w:val="BF66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22D70"/>
    <w:multiLevelType w:val="multilevel"/>
    <w:tmpl w:val="BE2E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9" w15:restartNumberingAfterBreak="0">
    <w:nsid w:val="1AE90C9E"/>
    <w:multiLevelType w:val="hybridMultilevel"/>
    <w:tmpl w:val="9494563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10"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11"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2"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3" w15:restartNumberingAfterBreak="0">
    <w:nsid w:val="21A8513D"/>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5" w15:restartNumberingAfterBreak="0">
    <w:nsid w:val="29AE20F0"/>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57D23"/>
    <w:multiLevelType w:val="multilevel"/>
    <w:tmpl w:val="F380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993"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20"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22"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3C293497"/>
    <w:multiLevelType w:val="hybridMultilevel"/>
    <w:tmpl w:val="907EC348"/>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5" w15:restartNumberingAfterBreak="0">
    <w:nsid w:val="3D25024E"/>
    <w:multiLevelType w:val="hybridMultilevel"/>
    <w:tmpl w:val="50EE3692"/>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26" w15:restartNumberingAfterBreak="0">
    <w:nsid w:val="412A3B63"/>
    <w:multiLevelType w:val="multilevel"/>
    <w:tmpl w:val="B0844C66"/>
    <w:lvl w:ilvl="0">
      <w:start w:val="7"/>
      <w:numFmt w:val="decimal"/>
      <w:lvlText w:val="%1."/>
      <w:lvlJc w:val="left"/>
      <w:pPr>
        <w:ind w:left="970" w:hanging="852"/>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970" w:hanging="852"/>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970" w:hanging="852"/>
      </w:pPr>
      <w:rPr>
        <w:rFonts w:ascii="Arial" w:eastAsia="Arial" w:hAnsi="Arial" w:cs="Arial" w:hint="default"/>
        <w:b w:val="0"/>
        <w:bCs w:val="0"/>
        <w:i w:val="0"/>
        <w:iCs w:val="0"/>
        <w:w w:val="100"/>
        <w:sz w:val="22"/>
        <w:szCs w:val="22"/>
        <w:lang w:val="en-US" w:eastAsia="en-US" w:bidi="ar-SA"/>
      </w:rPr>
    </w:lvl>
    <w:lvl w:ilvl="3">
      <w:start w:val="1"/>
      <w:numFmt w:val="decimal"/>
      <w:lvlText w:val="%1.%2.%3.%4"/>
      <w:lvlJc w:val="left"/>
      <w:pPr>
        <w:ind w:left="970" w:hanging="852"/>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4654" w:hanging="852"/>
      </w:pPr>
      <w:rPr>
        <w:rFonts w:hint="default"/>
        <w:lang w:val="en-US" w:eastAsia="en-US" w:bidi="ar-SA"/>
      </w:rPr>
    </w:lvl>
    <w:lvl w:ilvl="5">
      <w:numFmt w:val="bullet"/>
      <w:lvlText w:val="•"/>
      <w:lvlJc w:val="left"/>
      <w:pPr>
        <w:ind w:left="5573" w:hanging="852"/>
      </w:pPr>
      <w:rPr>
        <w:rFonts w:hint="default"/>
        <w:lang w:val="en-US" w:eastAsia="en-US" w:bidi="ar-SA"/>
      </w:rPr>
    </w:lvl>
    <w:lvl w:ilvl="6">
      <w:numFmt w:val="bullet"/>
      <w:lvlText w:val="•"/>
      <w:lvlJc w:val="left"/>
      <w:pPr>
        <w:ind w:left="6491" w:hanging="852"/>
      </w:pPr>
      <w:rPr>
        <w:rFonts w:hint="default"/>
        <w:lang w:val="en-US" w:eastAsia="en-US" w:bidi="ar-SA"/>
      </w:rPr>
    </w:lvl>
    <w:lvl w:ilvl="7">
      <w:numFmt w:val="bullet"/>
      <w:lvlText w:val="•"/>
      <w:lvlJc w:val="left"/>
      <w:pPr>
        <w:ind w:left="7410" w:hanging="852"/>
      </w:pPr>
      <w:rPr>
        <w:rFonts w:hint="default"/>
        <w:lang w:val="en-US" w:eastAsia="en-US" w:bidi="ar-SA"/>
      </w:rPr>
    </w:lvl>
    <w:lvl w:ilvl="8">
      <w:numFmt w:val="bullet"/>
      <w:lvlText w:val="•"/>
      <w:lvlJc w:val="left"/>
      <w:pPr>
        <w:ind w:left="8329" w:hanging="852"/>
      </w:pPr>
      <w:rPr>
        <w:rFonts w:hint="default"/>
        <w:lang w:val="en-US" w:eastAsia="en-US" w:bidi="ar-SA"/>
      </w:rPr>
    </w:lvl>
  </w:abstractNum>
  <w:abstractNum w:abstractNumId="2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8" w15:restartNumberingAfterBreak="0">
    <w:nsid w:val="44D56EFB"/>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360DD"/>
    <w:multiLevelType w:val="multilevel"/>
    <w:tmpl w:val="7D24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0662A59"/>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56217FF3"/>
    <w:multiLevelType w:val="hybridMultilevel"/>
    <w:tmpl w:val="D2CE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8"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9"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0" w15:restartNumberingAfterBreak="0">
    <w:nsid w:val="5FC30324"/>
    <w:multiLevelType w:val="multilevel"/>
    <w:tmpl w:val="DC66D6FA"/>
    <w:numStyleLink w:val="ACSListStyle"/>
  </w:abstractNum>
  <w:abstractNum w:abstractNumId="41"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2" w15:restartNumberingAfterBreak="0">
    <w:nsid w:val="645554C6"/>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C8770C"/>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65620"/>
    <w:multiLevelType w:val="multilevel"/>
    <w:tmpl w:val="7D2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2A579D"/>
    <w:multiLevelType w:val="hybridMultilevel"/>
    <w:tmpl w:val="B27E1B2E"/>
    <w:lvl w:ilvl="0" w:tplc="1C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6CD042A8"/>
    <w:multiLevelType w:val="hybridMultilevel"/>
    <w:tmpl w:val="F118AFCC"/>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3752113"/>
    <w:multiLevelType w:val="hybridMultilevel"/>
    <w:tmpl w:val="7E921AB4"/>
    <w:lvl w:ilvl="0" w:tplc="B9E4FD2C">
      <w:start w:val="1"/>
      <w:numFmt w:val="bullet"/>
      <w:pStyle w:val="Index3"/>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1" w15:restartNumberingAfterBreak="0">
    <w:nsid w:val="73927132"/>
    <w:multiLevelType w:val="hybridMultilevel"/>
    <w:tmpl w:val="CD9695C6"/>
    <w:lvl w:ilvl="0" w:tplc="1C09000D">
      <w:start w:val="1"/>
      <w:numFmt w:val="bullet"/>
      <w:lvlText w:val=""/>
      <w:lvlJc w:val="left"/>
      <w:pPr>
        <w:ind w:left="1931" w:hanging="360"/>
      </w:pPr>
      <w:rPr>
        <w:rFonts w:ascii="Wingdings" w:hAnsi="Wingdings"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5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0F6BC2"/>
    <w:multiLevelType w:val="multilevel"/>
    <w:tmpl w:val="72FA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2144801">
    <w:abstractNumId w:val="33"/>
  </w:num>
  <w:num w:numId="2" w16cid:durableId="1520926277">
    <w:abstractNumId w:val="10"/>
  </w:num>
  <w:num w:numId="3" w16cid:durableId="358891693">
    <w:abstractNumId w:val="8"/>
  </w:num>
  <w:num w:numId="4" w16cid:durableId="809861005">
    <w:abstractNumId w:val="27"/>
  </w:num>
  <w:num w:numId="5" w16cid:durableId="1083185008">
    <w:abstractNumId w:val="40"/>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003977034">
    <w:abstractNumId w:val="47"/>
  </w:num>
  <w:num w:numId="7" w16cid:durableId="606738952">
    <w:abstractNumId w:val="19"/>
  </w:num>
  <w:num w:numId="8" w16cid:durableId="1909878964">
    <w:abstractNumId w:val="38"/>
  </w:num>
  <w:num w:numId="9" w16cid:durableId="242757980">
    <w:abstractNumId w:val="12"/>
  </w:num>
  <w:num w:numId="10" w16cid:durableId="19474955">
    <w:abstractNumId w:val="20"/>
  </w:num>
  <w:num w:numId="11" w16cid:durableId="1076130072">
    <w:abstractNumId w:val="19"/>
  </w:num>
  <w:num w:numId="12" w16cid:durableId="461118892">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256038">
    <w:abstractNumId w:val="1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187228">
    <w:abstractNumId w:val="14"/>
  </w:num>
  <w:num w:numId="15" w16cid:durableId="493305230">
    <w:abstractNumId w:val="34"/>
  </w:num>
  <w:num w:numId="16" w16cid:durableId="362294087">
    <w:abstractNumId w:val="2"/>
  </w:num>
  <w:num w:numId="17" w16cid:durableId="907351117">
    <w:abstractNumId w:val="19"/>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133059386">
    <w:abstractNumId w:val="41"/>
  </w:num>
  <w:num w:numId="19" w16cid:durableId="872770254">
    <w:abstractNumId w:val="23"/>
  </w:num>
  <w:num w:numId="20" w16cid:durableId="683676310">
    <w:abstractNumId w:val="39"/>
  </w:num>
  <w:num w:numId="21" w16cid:durableId="1443526981">
    <w:abstractNumId w:val="37"/>
  </w:num>
  <w:num w:numId="22" w16cid:durableId="541090447">
    <w:abstractNumId w:val="21"/>
  </w:num>
  <w:num w:numId="23" w16cid:durableId="906184299">
    <w:abstractNumId w:val="0"/>
  </w:num>
  <w:num w:numId="24" w16cid:durableId="280452571">
    <w:abstractNumId w:val="19"/>
  </w:num>
  <w:num w:numId="25" w16cid:durableId="2037582304">
    <w:abstractNumId w:val="19"/>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457845640">
    <w:abstractNumId w:val="48"/>
  </w:num>
  <w:num w:numId="27" w16cid:durableId="452135788">
    <w:abstractNumId w:val="36"/>
  </w:num>
  <w:num w:numId="28" w16cid:durableId="356661812">
    <w:abstractNumId w:val="30"/>
  </w:num>
  <w:num w:numId="29" w16cid:durableId="839277936">
    <w:abstractNumId w:val="49"/>
  </w:num>
  <w:num w:numId="30" w16cid:durableId="1057432323">
    <w:abstractNumId w:val="17"/>
  </w:num>
  <w:num w:numId="31" w16cid:durableId="217975922">
    <w:abstractNumId w:val="52"/>
  </w:num>
  <w:num w:numId="32" w16cid:durableId="248079565">
    <w:abstractNumId w:val="32"/>
  </w:num>
  <w:num w:numId="33" w16cid:durableId="1000696044">
    <w:abstractNumId w:val="18"/>
  </w:num>
  <w:num w:numId="34" w16cid:durableId="565993912">
    <w:abstractNumId w:val="22"/>
  </w:num>
  <w:num w:numId="35" w16cid:durableId="548960112">
    <w:abstractNumId w:val="11"/>
  </w:num>
  <w:num w:numId="36" w16cid:durableId="1915235942">
    <w:abstractNumId w:val="19"/>
  </w:num>
  <w:num w:numId="37" w16cid:durableId="1191992567">
    <w:abstractNumId w:val="19"/>
  </w:num>
  <w:num w:numId="38" w16cid:durableId="303849625">
    <w:abstractNumId w:val="3"/>
  </w:num>
  <w:num w:numId="39" w16cid:durableId="2061594368">
    <w:abstractNumId w:val="45"/>
  </w:num>
  <w:num w:numId="40" w16cid:durableId="338969480">
    <w:abstractNumId w:val="1"/>
  </w:num>
  <w:num w:numId="41" w16cid:durableId="1676423701">
    <w:abstractNumId w:val="5"/>
  </w:num>
  <w:num w:numId="42" w16cid:durableId="332803935">
    <w:abstractNumId w:val="50"/>
  </w:num>
  <w:num w:numId="43" w16cid:durableId="1377971470">
    <w:abstractNumId w:val="25"/>
  </w:num>
  <w:num w:numId="44" w16cid:durableId="601957146">
    <w:abstractNumId w:val="51"/>
  </w:num>
  <w:num w:numId="45" w16cid:durableId="603802160">
    <w:abstractNumId w:val="9"/>
  </w:num>
  <w:num w:numId="46" w16cid:durableId="9644086">
    <w:abstractNumId w:val="46"/>
  </w:num>
  <w:num w:numId="47" w16cid:durableId="1255358335">
    <w:abstractNumId w:val="24"/>
  </w:num>
  <w:num w:numId="48" w16cid:durableId="2001998017">
    <w:abstractNumId w:val="35"/>
  </w:num>
  <w:num w:numId="49" w16cid:durableId="380137118">
    <w:abstractNumId w:val="26"/>
  </w:num>
  <w:num w:numId="50" w16cid:durableId="256408615">
    <w:abstractNumId w:val="29"/>
  </w:num>
  <w:num w:numId="51" w16cid:durableId="1803108173">
    <w:abstractNumId w:val="16"/>
  </w:num>
  <w:num w:numId="52" w16cid:durableId="1738818654">
    <w:abstractNumId w:val="15"/>
  </w:num>
  <w:num w:numId="53" w16cid:durableId="1466660455">
    <w:abstractNumId w:val="53"/>
  </w:num>
  <w:num w:numId="54" w16cid:durableId="670068360">
    <w:abstractNumId w:val="6"/>
  </w:num>
  <w:num w:numId="55" w16cid:durableId="71857955">
    <w:abstractNumId w:val="7"/>
  </w:num>
  <w:num w:numId="56" w16cid:durableId="1113329436">
    <w:abstractNumId w:val="31"/>
  </w:num>
  <w:num w:numId="57" w16cid:durableId="1747801044">
    <w:abstractNumId w:val="43"/>
  </w:num>
  <w:num w:numId="58" w16cid:durableId="1604533063">
    <w:abstractNumId w:val="13"/>
  </w:num>
  <w:num w:numId="59" w16cid:durableId="1670864617">
    <w:abstractNumId w:val="28"/>
  </w:num>
  <w:num w:numId="60" w16cid:durableId="1382241834">
    <w:abstractNumId w:val="44"/>
  </w:num>
  <w:num w:numId="61" w16cid:durableId="2118325149">
    <w:abstractNumId w:val="4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3E3F"/>
    <w:rsid w:val="00005A1B"/>
    <w:rsid w:val="00006578"/>
    <w:rsid w:val="00007B62"/>
    <w:rsid w:val="000106BA"/>
    <w:rsid w:val="000112AC"/>
    <w:rsid w:val="00016D37"/>
    <w:rsid w:val="000176C7"/>
    <w:rsid w:val="000223F0"/>
    <w:rsid w:val="0002393A"/>
    <w:rsid w:val="000239C1"/>
    <w:rsid w:val="0002512C"/>
    <w:rsid w:val="00025BD2"/>
    <w:rsid w:val="0002680D"/>
    <w:rsid w:val="00026E93"/>
    <w:rsid w:val="00027F15"/>
    <w:rsid w:val="000324A9"/>
    <w:rsid w:val="00032E12"/>
    <w:rsid w:val="000373E0"/>
    <w:rsid w:val="00042CBC"/>
    <w:rsid w:val="000448E2"/>
    <w:rsid w:val="00044CD7"/>
    <w:rsid w:val="000458D1"/>
    <w:rsid w:val="00046872"/>
    <w:rsid w:val="00051606"/>
    <w:rsid w:val="00052B5A"/>
    <w:rsid w:val="000567EE"/>
    <w:rsid w:val="00056E94"/>
    <w:rsid w:val="00061C29"/>
    <w:rsid w:val="00061E2D"/>
    <w:rsid w:val="00066C02"/>
    <w:rsid w:val="000672F5"/>
    <w:rsid w:val="00072980"/>
    <w:rsid w:val="00073101"/>
    <w:rsid w:val="00076D97"/>
    <w:rsid w:val="00076F5E"/>
    <w:rsid w:val="00081095"/>
    <w:rsid w:val="00081E58"/>
    <w:rsid w:val="000841C2"/>
    <w:rsid w:val="00094A86"/>
    <w:rsid w:val="00094BBA"/>
    <w:rsid w:val="00094D81"/>
    <w:rsid w:val="00096630"/>
    <w:rsid w:val="00097E34"/>
    <w:rsid w:val="000A16B2"/>
    <w:rsid w:val="000A211B"/>
    <w:rsid w:val="000A40FD"/>
    <w:rsid w:val="000B07DB"/>
    <w:rsid w:val="000B2C29"/>
    <w:rsid w:val="000B4C6E"/>
    <w:rsid w:val="000B7A91"/>
    <w:rsid w:val="000C2C64"/>
    <w:rsid w:val="000C390C"/>
    <w:rsid w:val="000C44C2"/>
    <w:rsid w:val="000D4127"/>
    <w:rsid w:val="000E070F"/>
    <w:rsid w:val="000E63F3"/>
    <w:rsid w:val="000F6CD7"/>
    <w:rsid w:val="00101956"/>
    <w:rsid w:val="0010199F"/>
    <w:rsid w:val="00104C48"/>
    <w:rsid w:val="0010557F"/>
    <w:rsid w:val="00105CD4"/>
    <w:rsid w:val="0010656A"/>
    <w:rsid w:val="001123AD"/>
    <w:rsid w:val="001142D0"/>
    <w:rsid w:val="001210D1"/>
    <w:rsid w:val="00121F3A"/>
    <w:rsid w:val="00121F99"/>
    <w:rsid w:val="001221C6"/>
    <w:rsid w:val="00123DEC"/>
    <w:rsid w:val="00130D03"/>
    <w:rsid w:val="00131B24"/>
    <w:rsid w:val="00133FF7"/>
    <w:rsid w:val="00137086"/>
    <w:rsid w:val="00143076"/>
    <w:rsid w:val="001445BC"/>
    <w:rsid w:val="00153833"/>
    <w:rsid w:val="00155EAC"/>
    <w:rsid w:val="001608C2"/>
    <w:rsid w:val="00175FC4"/>
    <w:rsid w:val="001774C6"/>
    <w:rsid w:val="00183AC8"/>
    <w:rsid w:val="001860A0"/>
    <w:rsid w:val="00186582"/>
    <w:rsid w:val="001926F6"/>
    <w:rsid w:val="00193C44"/>
    <w:rsid w:val="00195726"/>
    <w:rsid w:val="00197093"/>
    <w:rsid w:val="001A0B85"/>
    <w:rsid w:val="001A1831"/>
    <w:rsid w:val="001A3C50"/>
    <w:rsid w:val="001A440E"/>
    <w:rsid w:val="001B218A"/>
    <w:rsid w:val="001B4780"/>
    <w:rsid w:val="001B5C29"/>
    <w:rsid w:val="001B5F97"/>
    <w:rsid w:val="001C0355"/>
    <w:rsid w:val="001C4EAB"/>
    <w:rsid w:val="001C7430"/>
    <w:rsid w:val="001D0780"/>
    <w:rsid w:val="001D4236"/>
    <w:rsid w:val="001D6A5F"/>
    <w:rsid w:val="001F1B40"/>
    <w:rsid w:val="001F3545"/>
    <w:rsid w:val="001F4BEB"/>
    <w:rsid w:val="001F5C98"/>
    <w:rsid w:val="00213098"/>
    <w:rsid w:val="00213B92"/>
    <w:rsid w:val="0021630F"/>
    <w:rsid w:val="00216F92"/>
    <w:rsid w:val="0022012B"/>
    <w:rsid w:val="00222530"/>
    <w:rsid w:val="00230145"/>
    <w:rsid w:val="002303E9"/>
    <w:rsid w:val="00231D93"/>
    <w:rsid w:val="00235C1E"/>
    <w:rsid w:val="00235EFB"/>
    <w:rsid w:val="002468C0"/>
    <w:rsid w:val="00250BE7"/>
    <w:rsid w:val="00250C3E"/>
    <w:rsid w:val="002518F2"/>
    <w:rsid w:val="00253F24"/>
    <w:rsid w:val="00261AC9"/>
    <w:rsid w:val="00261E70"/>
    <w:rsid w:val="00263A94"/>
    <w:rsid w:val="00263DE3"/>
    <w:rsid w:val="002643E9"/>
    <w:rsid w:val="00264F10"/>
    <w:rsid w:val="00272969"/>
    <w:rsid w:val="00272A4B"/>
    <w:rsid w:val="002734D4"/>
    <w:rsid w:val="0027565A"/>
    <w:rsid w:val="002820D5"/>
    <w:rsid w:val="0028352E"/>
    <w:rsid w:val="00292449"/>
    <w:rsid w:val="0029295B"/>
    <w:rsid w:val="00292B27"/>
    <w:rsid w:val="00293B72"/>
    <w:rsid w:val="002953A1"/>
    <w:rsid w:val="00296580"/>
    <w:rsid w:val="002A1FB1"/>
    <w:rsid w:val="002A3D77"/>
    <w:rsid w:val="002B0DE0"/>
    <w:rsid w:val="002B25D2"/>
    <w:rsid w:val="002B3086"/>
    <w:rsid w:val="002B5D24"/>
    <w:rsid w:val="002B6A75"/>
    <w:rsid w:val="002C12D7"/>
    <w:rsid w:val="002C45AC"/>
    <w:rsid w:val="002D1608"/>
    <w:rsid w:val="002D22BA"/>
    <w:rsid w:val="002D3216"/>
    <w:rsid w:val="002E03CC"/>
    <w:rsid w:val="002E0CB1"/>
    <w:rsid w:val="002E5F8D"/>
    <w:rsid w:val="002E7DFD"/>
    <w:rsid w:val="002F2FD6"/>
    <w:rsid w:val="002F37E7"/>
    <w:rsid w:val="00301BAE"/>
    <w:rsid w:val="0030524C"/>
    <w:rsid w:val="00306546"/>
    <w:rsid w:val="0031549F"/>
    <w:rsid w:val="003226E0"/>
    <w:rsid w:val="00327F58"/>
    <w:rsid w:val="00330A4C"/>
    <w:rsid w:val="00337854"/>
    <w:rsid w:val="00341BFD"/>
    <w:rsid w:val="00342B01"/>
    <w:rsid w:val="00347642"/>
    <w:rsid w:val="00353BAA"/>
    <w:rsid w:val="00354032"/>
    <w:rsid w:val="003546CF"/>
    <w:rsid w:val="0035538B"/>
    <w:rsid w:val="0035761A"/>
    <w:rsid w:val="00364517"/>
    <w:rsid w:val="00370593"/>
    <w:rsid w:val="00373840"/>
    <w:rsid w:val="00375B40"/>
    <w:rsid w:val="00376C17"/>
    <w:rsid w:val="003820DF"/>
    <w:rsid w:val="00382604"/>
    <w:rsid w:val="003912DA"/>
    <w:rsid w:val="003942E9"/>
    <w:rsid w:val="00395CAC"/>
    <w:rsid w:val="00397AE8"/>
    <w:rsid w:val="003A0152"/>
    <w:rsid w:val="003A235B"/>
    <w:rsid w:val="003A6821"/>
    <w:rsid w:val="003A6A8B"/>
    <w:rsid w:val="003B0611"/>
    <w:rsid w:val="003B0F32"/>
    <w:rsid w:val="003B4ED2"/>
    <w:rsid w:val="003B5673"/>
    <w:rsid w:val="003C0BDC"/>
    <w:rsid w:val="003C280D"/>
    <w:rsid w:val="003C7E91"/>
    <w:rsid w:val="003D5ADD"/>
    <w:rsid w:val="003D6124"/>
    <w:rsid w:val="003D6F6C"/>
    <w:rsid w:val="003E10BA"/>
    <w:rsid w:val="003E26CF"/>
    <w:rsid w:val="003E6760"/>
    <w:rsid w:val="003F11E3"/>
    <w:rsid w:val="003F46AD"/>
    <w:rsid w:val="00402D54"/>
    <w:rsid w:val="00403418"/>
    <w:rsid w:val="004075A2"/>
    <w:rsid w:val="004144AB"/>
    <w:rsid w:val="00414D47"/>
    <w:rsid w:val="0042074E"/>
    <w:rsid w:val="0042353F"/>
    <w:rsid w:val="00423B45"/>
    <w:rsid w:val="0042653B"/>
    <w:rsid w:val="00434728"/>
    <w:rsid w:val="00442920"/>
    <w:rsid w:val="00445293"/>
    <w:rsid w:val="004513DE"/>
    <w:rsid w:val="0045269F"/>
    <w:rsid w:val="004547A5"/>
    <w:rsid w:val="004554D8"/>
    <w:rsid w:val="00455875"/>
    <w:rsid w:val="004606C1"/>
    <w:rsid w:val="0046111A"/>
    <w:rsid w:val="00465454"/>
    <w:rsid w:val="00466F20"/>
    <w:rsid w:val="0047318E"/>
    <w:rsid w:val="00474D06"/>
    <w:rsid w:val="0047600F"/>
    <w:rsid w:val="00477235"/>
    <w:rsid w:val="00477456"/>
    <w:rsid w:val="00484FDB"/>
    <w:rsid w:val="00487FAC"/>
    <w:rsid w:val="00494FDC"/>
    <w:rsid w:val="004A1C2F"/>
    <w:rsid w:val="004A2FEF"/>
    <w:rsid w:val="004A3DFF"/>
    <w:rsid w:val="004B3FB7"/>
    <w:rsid w:val="004B50E2"/>
    <w:rsid w:val="004C06BE"/>
    <w:rsid w:val="004C4744"/>
    <w:rsid w:val="004C486D"/>
    <w:rsid w:val="004C5202"/>
    <w:rsid w:val="004C52D0"/>
    <w:rsid w:val="004C5B01"/>
    <w:rsid w:val="004C618F"/>
    <w:rsid w:val="004C7C23"/>
    <w:rsid w:val="004D05A8"/>
    <w:rsid w:val="004D1B87"/>
    <w:rsid w:val="004D2A5D"/>
    <w:rsid w:val="004D3923"/>
    <w:rsid w:val="004D4729"/>
    <w:rsid w:val="004D695D"/>
    <w:rsid w:val="004D7299"/>
    <w:rsid w:val="004E00F0"/>
    <w:rsid w:val="004E279C"/>
    <w:rsid w:val="004E5ECD"/>
    <w:rsid w:val="00501FDB"/>
    <w:rsid w:val="00517220"/>
    <w:rsid w:val="005202E6"/>
    <w:rsid w:val="005207B8"/>
    <w:rsid w:val="00536661"/>
    <w:rsid w:val="00544FC3"/>
    <w:rsid w:val="00546FFE"/>
    <w:rsid w:val="0054721F"/>
    <w:rsid w:val="0055026D"/>
    <w:rsid w:val="00550A62"/>
    <w:rsid w:val="00551CF3"/>
    <w:rsid w:val="0055231C"/>
    <w:rsid w:val="00554C52"/>
    <w:rsid w:val="00560C34"/>
    <w:rsid w:val="00561729"/>
    <w:rsid w:val="00561CE6"/>
    <w:rsid w:val="00563B7D"/>
    <w:rsid w:val="00570267"/>
    <w:rsid w:val="00572925"/>
    <w:rsid w:val="005831A2"/>
    <w:rsid w:val="0058651E"/>
    <w:rsid w:val="0058701E"/>
    <w:rsid w:val="005A5D1A"/>
    <w:rsid w:val="005A66F8"/>
    <w:rsid w:val="005B1479"/>
    <w:rsid w:val="005B1AF4"/>
    <w:rsid w:val="005B1E63"/>
    <w:rsid w:val="005B1F78"/>
    <w:rsid w:val="005B2A0E"/>
    <w:rsid w:val="005B5673"/>
    <w:rsid w:val="005B5700"/>
    <w:rsid w:val="005B664E"/>
    <w:rsid w:val="005B7FE6"/>
    <w:rsid w:val="005C070C"/>
    <w:rsid w:val="005C3E6E"/>
    <w:rsid w:val="005C4B88"/>
    <w:rsid w:val="005C74DE"/>
    <w:rsid w:val="005D49AB"/>
    <w:rsid w:val="005E4A3A"/>
    <w:rsid w:val="005F7D71"/>
    <w:rsid w:val="005F7F05"/>
    <w:rsid w:val="006026B8"/>
    <w:rsid w:val="006053CA"/>
    <w:rsid w:val="00606101"/>
    <w:rsid w:val="0060709E"/>
    <w:rsid w:val="00612896"/>
    <w:rsid w:val="00616C67"/>
    <w:rsid w:val="00623F1D"/>
    <w:rsid w:val="00630C27"/>
    <w:rsid w:val="00631457"/>
    <w:rsid w:val="0063625C"/>
    <w:rsid w:val="00636DC6"/>
    <w:rsid w:val="00640CAA"/>
    <w:rsid w:val="00641BE9"/>
    <w:rsid w:val="00650FC7"/>
    <w:rsid w:val="00651EF5"/>
    <w:rsid w:val="00655A2F"/>
    <w:rsid w:val="00656EA3"/>
    <w:rsid w:val="00660875"/>
    <w:rsid w:val="00664B44"/>
    <w:rsid w:val="00665A43"/>
    <w:rsid w:val="006700B1"/>
    <w:rsid w:val="0067202A"/>
    <w:rsid w:val="00672B1A"/>
    <w:rsid w:val="0067380F"/>
    <w:rsid w:val="00674693"/>
    <w:rsid w:val="00674E3E"/>
    <w:rsid w:val="00675306"/>
    <w:rsid w:val="00676612"/>
    <w:rsid w:val="00693A24"/>
    <w:rsid w:val="006A012D"/>
    <w:rsid w:val="006A035E"/>
    <w:rsid w:val="006A1563"/>
    <w:rsid w:val="006A1D0F"/>
    <w:rsid w:val="006A1F7A"/>
    <w:rsid w:val="006A2C4B"/>
    <w:rsid w:val="006A53EB"/>
    <w:rsid w:val="006B427F"/>
    <w:rsid w:val="006B6487"/>
    <w:rsid w:val="006B719C"/>
    <w:rsid w:val="006B7A7A"/>
    <w:rsid w:val="006C06B2"/>
    <w:rsid w:val="006C1D81"/>
    <w:rsid w:val="006C25DE"/>
    <w:rsid w:val="006C40D5"/>
    <w:rsid w:val="006C7987"/>
    <w:rsid w:val="006D2D01"/>
    <w:rsid w:val="006D5837"/>
    <w:rsid w:val="006D6113"/>
    <w:rsid w:val="006D6559"/>
    <w:rsid w:val="006E040B"/>
    <w:rsid w:val="006E2467"/>
    <w:rsid w:val="006E3382"/>
    <w:rsid w:val="006E7A53"/>
    <w:rsid w:val="006F01AE"/>
    <w:rsid w:val="006F114D"/>
    <w:rsid w:val="00700DCF"/>
    <w:rsid w:val="0070278B"/>
    <w:rsid w:val="00703ED7"/>
    <w:rsid w:val="0071520B"/>
    <w:rsid w:val="0072398B"/>
    <w:rsid w:val="00723D38"/>
    <w:rsid w:val="00730AF7"/>
    <w:rsid w:val="00733BDA"/>
    <w:rsid w:val="00734950"/>
    <w:rsid w:val="00746C7C"/>
    <w:rsid w:val="00753D7A"/>
    <w:rsid w:val="0075487B"/>
    <w:rsid w:val="007606C6"/>
    <w:rsid w:val="007622D8"/>
    <w:rsid w:val="007623D1"/>
    <w:rsid w:val="007631AC"/>
    <w:rsid w:val="007641D7"/>
    <w:rsid w:val="00764497"/>
    <w:rsid w:val="00765515"/>
    <w:rsid w:val="00766698"/>
    <w:rsid w:val="00770568"/>
    <w:rsid w:val="0077196D"/>
    <w:rsid w:val="00771C25"/>
    <w:rsid w:val="00774358"/>
    <w:rsid w:val="00780816"/>
    <w:rsid w:val="00782AF6"/>
    <w:rsid w:val="00784B99"/>
    <w:rsid w:val="007853A5"/>
    <w:rsid w:val="00786848"/>
    <w:rsid w:val="00786A37"/>
    <w:rsid w:val="00790C22"/>
    <w:rsid w:val="007912D4"/>
    <w:rsid w:val="007917C9"/>
    <w:rsid w:val="00791B97"/>
    <w:rsid w:val="007937E0"/>
    <w:rsid w:val="00794C8E"/>
    <w:rsid w:val="0079592A"/>
    <w:rsid w:val="007A04D4"/>
    <w:rsid w:val="007A1B19"/>
    <w:rsid w:val="007A7BBC"/>
    <w:rsid w:val="007B5759"/>
    <w:rsid w:val="007C4536"/>
    <w:rsid w:val="007C6956"/>
    <w:rsid w:val="007C6D39"/>
    <w:rsid w:val="007D66F8"/>
    <w:rsid w:val="007D6F0B"/>
    <w:rsid w:val="007F64A7"/>
    <w:rsid w:val="007F6B4A"/>
    <w:rsid w:val="008007BD"/>
    <w:rsid w:val="008013E8"/>
    <w:rsid w:val="00806C82"/>
    <w:rsid w:val="0080790C"/>
    <w:rsid w:val="00813A84"/>
    <w:rsid w:val="00816096"/>
    <w:rsid w:val="008216C3"/>
    <w:rsid w:val="00821ACA"/>
    <w:rsid w:val="00821B1C"/>
    <w:rsid w:val="008231E7"/>
    <w:rsid w:val="00824285"/>
    <w:rsid w:val="0082767A"/>
    <w:rsid w:val="008313C5"/>
    <w:rsid w:val="00832F82"/>
    <w:rsid w:val="008346F6"/>
    <w:rsid w:val="00835034"/>
    <w:rsid w:val="00835313"/>
    <w:rsid w:val="0083684C"/>
    <w:rsid w:val="008406F2"/>
    <w:rsid w:val="00840DA5"/>
    <w:rsid w:val="0084303C"/>
    <w:rsid w:val="0084348B"/>
    <w:rsid w:val="00844159"/>
    <w:rsid w:val="00853CA9"/>
    <w:rsid w:val="008555AA"/>
    <w:rsid w:val="00855696"/>
    <w:rsid w:val="00855BB5"/>
    <w:rsid w:val="0085607A"/>
    <w:rsid w:val="00857168"/>
    <w:rsid w:val="00860268"/>
    <w:rsid w:val="008610B6"/>
    <w:rsid w:val="00863C27"/>
    <w:rsid w:val="00864BFE"/>
    <w:rsid w:val="00866235"/>
    <w:rsid w:val="0087367A"/>
    <w:rsid w:val="00874BFF"/>
    <w:rsid w:val="008753D1"/>
    <w:rsid w:val="008757A4"/>
    <w:rsid w:val="00880DCF"/>
    <w:rsid w:val="00881341"/>
    <w:rsid w:val="0088306C"/>
    <w:rsid w:val="00883654"/>
    <w:rsid w:val="00890067"/>
    <w:rsid w:val="00892D69"/>
    <w:rsid w:val="00894538"/>
    <w:rsid w:val="00895627"/>
    <w:rsid w:val="008A0405"/>
    <w:rsid w:val="008A1DCF"/>
    <w:rsid w:val="008A22D5"/>
    <w:rsid w:val="008A2517"/>
    <w:rsid w:val="008B021E"/>
    <w:rsid w:val="008B29C4"/>
    <w:rsid w:val="008B6833"/>
    <w:rsid w:val="008B75FC"/>
    <w:rsid w:val="008C022D"/>
    <w:rsid w:val="008C77A3"/>
    <w:rsid w:val="008D455E"/>
    <w:rsid w:val="008D5104"/>
    <w:rsid w:val="008D6541"/>
    <w:rsid w:val="008E76BB"/>
    <w:rsid w:val="008F5087"/>
    <w:rsid w:val="008F5C53"/>
    <w:rsid w:val="008F6C51"/>
    <w:rsid w:val="008F6DED"/>
    <w:rsid w:val="008F79B6"/>
    <w:rsid w:val="00901950"/>
    <w:rsid w:val="00903C5D"/>
    <w:rsid w:val="00905170"/>
    <w:rsid w:val="00905AE4"/>
    <w:rsid w:val="00910C2B"/>
    <w:rsid w:val="00910C2C"/>
    <w:rsid w:val="00913B91"/>
    <w:rsid w:val="00916204"/>
    <w:rsid w:val="009165F1"/>
    <w:rsid w:val="0091665D"/>
    <w:rsid w:val="009171F1"/>
    <w:rsid w:val="0092633E"/>
    <w:rsid w:val="00926678"/>
    <w:rsid w:val="00931917"/>
    <w:rsid w:val="009360C8"/>
    <w:rsid w:val="009559CD"/>
    <w:rsid w:val="00963C83"/>
    <w:rsid w:val="00966EA2"/>
    <w:rsid w:val="0099432C"/>
    <w:rsid w:val="00995B11"/>
    <w:rsid w:val="009A0EA8"/>
    <w:rsid w:val="009A1AF8"/>
    <w:rsid w:val="009A32F0"/>
    <w:rsid w:val="009A7907"/>
    <w:rsid w:val="009B0491"/>
    <w:rsid w:val="009B06AF"/>
    <w:rsid w:val="009B7D90"/>
    <w:rsid w:val="009C02A2"/>
    <w:rsid w:val="009C1CB7"/>
    <w:rsid w:val="009C3471"/>
    <w:rsid w:val="009C3EFB"/>
    <w:rsid w:val="009C6187"/>
    <w:rsid w:val="009D0A5D"/>
    <w:rsid w:val="009D2CA9"/>
    <w:rsid w:val="009D387F"/>
    <w:rsid w:val="009D79A3"/>
    <w:rsid w:val="009E16BF"/>
    <w:rsid w:val="009E22B6"/>
    <w:rsid w:val="009E2B01"/>
    <w:rsid w:val="009F1E71"/>
    <w:rsid w:val="009F2F70"/>
    <w:rsid w:val="009F70F8"/>
    <w:rsid w:val="00A0093C"/>
    <w:rsid w:val="00A0106E"/>
    <w:rsid w:val="00A10704"/>
    <w:rsid w:val="00A1576A"/>
    <w:rsid w:val="00A16D8B"/>
    <w:rsid w:val="00A17B9F"/>
    <w:rsid w:val="00A20A36"/>
    <w:rsid w:val="00A213F5"/>
    <w:rsid w:val="00A24FAD"/>
    <w:rsid w:val="00A276E8"/>
    <w:rsid w:val="00A32C75"/>
    <w:rsid w:val="00A357CF"/>
    <w:rsid w:val="00A369AF"/>
    <w:rsid w:val="00A42050"/>
    <w:rsid w:val="00A42E16"/>
    <w:rsid w:val="00A4708E"/>
    <w:rsid w:val="00A5183C"/>
    <w:rsid w:val="00A63339"/>
    <w:rsid w:val="00A66E07"/>
    <w:rsid w:val="00A67216"/>
    <w:rsid w:val="00A745F2"/>
    <w:rsid w:val="00A771FB"/>
    <w:rsid w:val="00A82F91"/>
    <w:rsid w:val="00A83372"/>
    <w:rsid w:val="00A8791F"/>
    <w:rsid w:val="00A9008F"/>
    <w:rsid w:val="00A901ED"/>
    <w:rsid w:val="00A93B82"/>
    <w:rsid w:val="00A946E5"/>
    <w:rsid w:val="00AA48E5"/>
    <w:rsid w:val="00AB18ED"/>
    <w:rsid w:val="00AB313A"/>
    <w:rsid w:val="00AB3B8C"/>
    <w:rsid w:val="00AB3FE5"/>
    <w:rsid w:val="00AB5CE3"/>
    <w:rsid w:val="00AB6B6B"/>
    <w:rsid w:val="00AB75D0"/>
    <w:rsid w:val="00AC5AAB"/>
    <w:rsid w:val="00AD1A63"/>
    <w:rsid w:val="00AD7150"/>
    <w:rsid w:val="00AD7722"/>
    <w:rsid w:val="00AE1249"/>
    <w:rsid w:val="00AE3589"/>
    <w:rsid w:val="00AF5152"/>
    <w:rsid w:val="00AF6803"/>
    <w:rsid w:val="00B01D47"/>
    <w:rsid w:val="00B01F21"/>
    <w:rsid w:val="00B024DD"/>
    <w:rsid w:val="00B03BAE"/>
    <w:rsid w:val="00B04581"/>
    <w:rsid w:val="00B0612F"/>
    <w:rsid w:val="00B22996"/>
    <w:rsid w:val="00B2411E"/>
    <w:rsid w:val="00B24500"/>
    <w:rsid w:val="00B24847"/>
    <w:rsid w:val="00B316BC"/>
    <w:rsid w:val="00B32398"/>
    <w:rsid w:val="00B32CCB"/>
    <w:rsid w:val="00B377BF"/>
    <w:rsid w:val="00B40443"/>
    <w:rsid w:val="00B40F07"/>
    <w:rsid w:val="00B43E85"/>
    <w:rsid w:val="00B47F8C"/>
    <w:rsid w:val="00B5527F"/>
    <w:rsid w:val="00B629B6"/>
    <w:rsid w:val="00B629F5"/>
    <w:rsid w:val="00B64EF1"/>
    <w:rsid w:val="00B6512B"/>
    <w:rsid w:val="00B670CA"/>
    <w:rsid w:val="00B737DB"/>
    <w:rsid w:val="00B83E99"/>
    <w:rsid w:val="00B85EDA"/>
    <w:rsid w:val="00B87664"/>
    <w:rsid w:val="00B87D31"/>
    <w:rsid w:val="00B92C48"/>
    <w:rsid w:val="00B95D4B"/>
    <w:rsid w:val="00BA1412"/>
    <w:rsid w:val="00BB06C4"/>
    <w:rsid w:val="00BB0E4C"/>
    <w:rsid w:val="00BB2597"/>
    <w:rsid w:val="00BB30B8"/>
    <w:rsid w:val="00BB447F"/>
    <w:rsid w:val="00BB59D0"/>
    <w:rsid w:val="00BC146B"/>
    <w:rsid w:val="00BC16DE"/>
    <w:rsid w:val="00BC5CBF"/>
    <w:rsid w:val="00BC7666"/>
    <w:rsid w:val="00BD2693"/>
    <w:rsid w:val="00BD332A"/>
    <w:rsid w:val="00BD39F9"/>
    <w:rsid w:val="00BD4B6B"/>
    <w:rsid w:val="00BD70A3"/>
    <w:rsid w:val="00BE22C1"/>
    <w:rsid w:val="00BE284A"/>
    <w:rsid w:val="00BE55D8"/>
    <w:rsid w:val="00BE6089"/>
    <w:rsid w:val="00BF1AB5"/>
    <w:rsid w:val="00BF2616"/>
    <w:rsid w:val="00BF3410"/>
    <w:rsid w:val="00BF3D2E"/>
    <w:rsid w:val="00C041EA"/>
    <w:rsid w:val="00C06F9F"/>
    <w:rsid w:val="00C120C8"/>
    <w:rsid w:val="00C14590"/>
    <w:rsid w:val="00C15C50"/>
    <w:rsid w:val="00C1777E"/>
    <w:rsid w:val="00C17C0F"/>
    <w:rsid w:val="00C207A7"/>
    <w:rsid w:val="00C20B4C"/>
    <w:rsid w:val="00C223C7"/>
    <w:rsid w:val="00C3429F"/>
    <w:rsid w:val="00C34DFD"/>
    <w:rsid w:val="00C37554"/>
    <w:rsid w:val="00C42470"/>
    <w:rsid w:val="00C429C7"/>
    <w:rsid w:val="00C46E4F"/>
    <w:rsid w:val="00C47A25"/>
    <w:rsid w:val="00C52C67"/>
    <w:rsid w:val="00C53564"/>
    <w:rsid w:val="00C538E0"/>
    <w:rsid w:val="00C61D08"/>
    <w:rsid w:val="00C70F7B"/>
    <w:rsid w:val="00C735E3"/>
    <w:rsid w:val="00C75B7C"/>
    <w:rsid w:val="00C809B9"/>
    <w:rsid w:val="00C916B3"/>
    <w:rsid w:val="00C92C3A"/>
    <w:rsid w:val="00C9479F"/>
    <w:rsid w:val="00C95C94"/>
    <w:rsid w:val="00CA21FE"/>
    <w:rsid w:val="00CB01CB"/>
    <w:rsid w:val="00CB0908"/>
    <w:rsid w:val="00CC4308"/>
    <w:rsid w:val="00CD0906"/>
    <w:rsid w:val="00CD1845"/>
    <w:rsid w:val="00CD3071"/>
    <w:rsid w:val="00CD3A7E"/>
    <w:rsid w:val="00CE212F"/>
    <w:rsid w:val="00CF09A2"/>
    <w:rsid w:val="00CF5359"/>
    <w:rsid w:val="00D00C8F"/>
    <w:rsid w:val="00D04E2D"/>
    <w:rsid w:val="00D116B1"/>
    <w:rsid w:val="00D116CE"/>
    <w:rsid w:val="00D1284B"/>
    <w:rsid w:val="00D21C2C"/>
    <w:rsid w:val="00D25348"/>
    <w:rsid w:val="00D2742E"/>
    <w:rsid w:val="00D30285"/>
    <w:rsid w:val="00D348D0"/>
    <w:rsid w:val="00D354E0"/>
    <w:rsid w:val="00D36F9C"/>
    <w:rsid w:val="00D43C55"/>
    <w:rsid w:val="00D44E70"/>
    <w:rsid w:val="00D46BCB"/>
    <w:rsid w:val="00D52537"/>
    <w:rsid w:val="00D55BA6"/>
    <w:rsid w:val="00D61A2C"/>
    <w:rsid w:val="00D61FB8"/>
    <w:rsid w:val="00D6488C"/>
    <w:rsid w:val="00D664CF"/>
    <w:rsid w:val="00D74405"/>
    <w:rsid w:val="00D80D57"/>
    <w:rsid w:val="00D815E9"/>
    <w:rsid w:val="00D81793"/>
    <w:rsid w:val="00D87C32"/>
    <w:rsid w:val="00D907E9"/>
    <w:rsid w:val="00D924F5"/>
    <w:rsid w:val="00D92A18"/>
    <w:rsid w:val="00DA39DC"/>
    <w:rsid w:val="00DA4CA1"/>
    <w:rsid w:val="00DA5E83"/>
    <w:rsid w:val="00DB2A3E"/>
    <w:rsid w:val="00DB77DD"/>
    <w:rsid w:val="00DB7EDD"/>
    <w:rsid w:val="00DC2012"/>
    <w:rsid w:val="00DC30C6"/>
    <w:rsid w:val="00DC53BE"/>
    <w:rsid w:val="00DD4068"/>
    <w:rsid w:val="00DD5A1C"/>
    <w:rsid w:val="00DE51B1"/>
    <w:rsid w:val="00DE5978"/>
    <w:rsid w:val="00DE6851"/>
    <w:rsid w:val="00DF1A3F"/>
    <w:rsid w:val="00DF64B5"/>
    <w:rsid w:val="00E005BE"/>
    <w:rsid w:val="00E00A97"/>
    <w:rsid w:val="00E03B36"/>
    <w:rsid w:val="00E0536F"/>
    <w:rsid w:val="00E11D39"/>
    <w:rsid w:val="00E16A45"/>
    <w:rsid w:val="00E235CE"/>
    <w:rsid w:val="00E25BF8"/>
    <w:rsid w:val="00E2649D"/>
    <w:rsid w:val="00E3132B"/>
    <w:rsid w:val="00E3542B"/>
    <w:rsid w:val="00E40273"/>
    <w:rsid w:val="00E40364"/>
    <w:rsid w:val="00E41CF3"/>
    <w:rsid w:val="00E42D20"/>
    <w:rsid w:val="00E43C4C"/>
    <w:rsid w:val="00E46F70"/>
    <w:rsid w:val="00E50C3B"/>
    <w:rsid w:val="00E51D67"/>
    <w:rsid w:val="00E51DC6"/>
    <w:rsid w:val="00E5699A"/>
    <w:rsid w:val="00E57B41"/>
    <w:rsid w:val="00E6458C"/>
    <w:rsid w:val="00E65A12"/>
    <w:rsid w:val="00E661B7"/>
    <w:rsid w:val="00E6717A"/>
    <w:rsid w:val="00E7099B"/>
    <w:rsid w:val="00E7300B"/>
    <w:rsid w:val="00E80070"/>
    <w:rsid w:val="00E80D53"/>
    <w:rsid w:val="00E8602F"/>
    <w:rsid w:val="00E87E22"/>
    <w:rsid w:val="00E917CE"/>
    <w:rsid w:val="00E9599A"/>
    <w:rsid w:val="00E97189"/>
    <w:rsid w:val="00EA0974"/>
    <w:rsid w:val="00EB0C11"/>
    <w:rsid w:val="00EB32E4"/>
    <w:rsid w:val="00EB5773"/>
    <w:rsid w:val="00EC0993"/>
    <w:rsid w:val="00EC105D"/>
    <w:rsid w:val="00EC22C1"/>
    <w:rsid w:val="00EC34B9"/>
    <w:rsid w:val="00EC5BA9"/>
    <w:rsid w:val="00ED0A58"/>
    <w:rsid w:val="00ED41E8"/>
    <w:rsid w:val="00ED76CB"/>
    <w:rsid w:val="00ED79CD"/>
    <w:rsid w:val="00EE3146"/>
    <w:rsid w:val="00EE77CA"/>
    <w:rsid w:val="00EF00ED"/>
    <w:rsid w:val="00EF0568"/>
    <w:rsid w:val="00EF1512"/>
    <w:rsid w:val="00EF6543"/>
    <w:rsid w:val="00EF7564"/>
    <w:rsid w:val="00EF7D65"/>
    <w:rsid w:val="00F01342"/>
    <w:rsid w:val="00F0204C"/>
    <w:rsid w:val="00F02373"/>
    <w:rsid w:val="00F02CA8"/>
    <w:rsid w:val="00F0629C"/>
    <w:rsid w:val="00F06903"/>
    <w:rsid w:val="00F1099F"/>
    <w:rsid w:val="00F21FA1"/>
    <w:rsid w:val="00F230D3"/>
    <w:rsid w:val="00F362AE"/>
    <w:rsid w:val="00F3718B"/>
    <w:rsid w:val="00F40C92"/>
    <w:rsid w:val="00F446CE"/>
    <w:rsid w:val="00F46663"/>
    <w:rsid w:val="00F46E0A"/>
    <w:rsid w:val="00F50F9E"/>
    <w:rsid w:val="00F5340D"/>
    <w:rsid w:val="00F56C25"/>
    <w:rsid w:val="00F616A4"/>
    <w:rsid w:val="00F633EB"/>
    <w:rsid w:val="00F67273"/>
    <w:rsid w:val="00F7727E"/>
    <w:rsid w:val="00F80D24"/>
    <w:rsid w:val="00F81C79"/>
    <w:rsid w:val="00F83C1D"/>
    <w:rsid w:val="00F8420C"/>
    <w:rsid w:val="00F85D53"/>
    <w:rsid w:val="00F943E3"/>
    <w:rsid w:val="00FA0EA8"/>
    <w:rsid w:val="00FA4A35"/>
    <w:rsid w:val="00FA4DF9"/>
    <w:rsid w:val="00FA7AFE"/>
    <w:rsid w:val="00FB1E06"/>
    <w:rsid w:val="00FB3D26"/>
    <w:rsid w:val="00FB586F"/>
    <w:rsid w:val="00FC0625"/>
    <w:rsid w:val="00FC5B79"/>
    <w:rsid w:val="00FD047B"/>
    <w:rsid w:val="00FD1931"/>
    <w:rsid w:val="00FD50E9"/>
    <w:rsid w:val="00FD6133"/>
    <w:rsid w:val="00FD77AF"/>
    <w:rsid w:val="00FE33FF"/>
    <w:rsid w:val="00FE4FF2"/>
    <w:rsid w:val="00FE5360"/>
    <w:rsid w:val="00FE64D6"/>
    <w:rsid w:val="00FF0280"/>
    <w:rsid w:val="00FF2659"/>
    <w:rsid w:val="00FF2734"/>
    <w:rsid w:val="00FF4980"/>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BC1"/>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104C48"/>
    <w:pPr>
      <w:spacing w:line="240" w:lineRule="auto"/>
      <w:ind w:left="851"/>
      <w:outlineLvl w:val="1"/>
    </w:pPr>
    <w:rPr>
      <w:b/>
      <w:caps/>
      <w:sz w:val="20"/>
      <w:szCs w:val="20"/>
    </w:rPr>
  </w:style>
  <w:style w:type="paragraph" w:styleId="Index3">
    <w:name w:val="index 3"/>
    <w:basedOn w:val="Normal"/>
    <w:next w:val="1Paragraph"/>
    <w:autoRedefine/>
    <w:uiPriority w:val="99"/>
    <w:unhideWhenUsed/>
    <w:qFormat/>
    <w:rsid w:val="00636DC6"/>
    <w:pPr>
      <w:numPr>
        <w:numId w:val="42"/>
      </w:numPr>
      <w:spacing w:before="160" w:after="100"/>
      <w:ind w:left="720"/>
      <w:outlineLvl w:val="2"/>
    </w:pPr>
    <w:rPr>
      <w:lang w:val="en-ZA"/>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character" w:customStyle="1" w:styleId="UnresolvedMention1">
    <w:name w:val="Unresolved Mention1"/>
    <w:basedOn w:val="DefaultParagraphFont"/>
    <w:uiPriority w:val="99"/>
    <w:semiHidden/>
    <w:unhideWhenUsed/>
    <w:rsid w:val="00E50C3B"/>
    <w:rPr>
      <w:color w:val="605E5C"/>
      <w:shd w:val="clear" w:color="auto" w:fill="E1DFDD"/>
    </w:rPr>
  </w:style>
  <w:style w:type="paragraph" w:styleId="Revision">
    <w:name w:val="Revision"/>
    <w:hidden/>
    <w:uiPriority w:val="99"/>
    <w:semiHidden/>
    <w:rsid w:val="00BD39F9"/>
    <w:pPr>
      <w:spacing w:after="0" w:line="240" w:lineRule="auto"/>
    </w:pPr>
    <w:rPr>
      <w:rFonts w:ascii="Arial" w:hAnsi="Arial" w:cs="Arial"/>
      <w:iCs/>
      <w:lang w:val="en-GB" w:eastAsia="en-ZA"/>
    </w:rPr>
  </w:style>
  <w:style w:type="character" w:customStyle="1" w:styleId="UnresolvedMention2">
    <w:name w:val="Unresolved Mention2"/>
    <w:basedOn w:val="DefaultParagraphFont"/>
    <w:uiPriority w:val="99"/>
    <w:semiHidden/>
    <w:unhideWhenUsed/>
    <w:rsid w:val="005C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56175-F05B-4C23-8F74-E84FF239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4271</Words>
  <Characters>22901</Characters>
  <Application>Microsoft Office Word</Application>
  <DocSecurity>0</DocSecurity>
  <Lines>898</Lines>
  <Paragraphs>529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cp:revision>
  <cp:lastPrinted>2023-08-07T08:27:00Z</cp:lastPrinted>
  <dcterms:created xsi:type="dcterms:W3CDTF">2025-12-08T04:55:00Z</dcterms:created>
  <dcterms:modified xsi:type="dcterms:W3CDTF">2026-01-22T10:39:00Z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-148017488</vt:i4>
  </property>
  <property fmtid="{D5CDD505-2E9C-101B-9397-08002B2CF9AE}" pid="4" name="_EmailSubject">
    <vt:lpwstr>Camera re-advertised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591010703</vt:i4>
  </property>
  <property fmtid="{D5CDD505-2E9C-101B-9397-08002B2CF9AE}" pid="8" name="_ReviewingToolsShownOnce">
    <vt:lpwstr/>
  </property>
</Properties>
</file>